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73FF9" w14:textId="77730C58" w:rsidR="00217CDA" w:rsidRPr="006A7785" w:rsidRDefault="00217CDA" w:rsidP="0029056B">
      <w:pPr>
        <w:widowControl/>
        <w:spacing w:before="43"/>
        <w:jc w:val="both"/>
        <w:rPr>
          <w:rFonts w:ascii="Times New Roman" w:hAnsi="Times New Roman" w:cs="Times New Roman"/>
        </w:rPr>
      </w:pPr>
      <w:r w:rsidRPr="007B6FCE">
        <w:rPr>
          <w:rFonts w:ascii="Times New Roman" w:hAnsi="Times New Roman" w:cs="Times New Roman"/>
        </w:rPr>
        <w:t xml:space="preserve">           </w:t>
      </w:r>
      <w:r w:rsidRPr="007B6FCE">
        <w:rPr>
          <w:rFonts w:ascii="Times New Roman" w:hAnsi="Times New Roman" w:cs="Times New Roman"/>
        </w:rPr>
        <w:tab/>
      </w:r>
      <w:r w:rsidRPr="007B6FCE">
        <w:rPr>
          <w:rFonts w:ascii="Times New Roman" w:hAnsi="Times New Roman" w:cs="Times New Roman"/>
        </w:rPr>
        <w:tab/>
      </w:r>
      <w:r w:rsidRPr="007B6FCE">
        <w:rPr>
          <w:rFonts w:ascii="Times New Roman" w:hAnsi="Times New Roman" w:cs="Times New Roman"/>
        </w:rPr>
        <w:tab/>
      </w:r>
      <w:r w:rsidRPr="007B6FCE">
        <w:rPr>
          <w:rFonts w:ascii="Times New Roman" w:hAnsi="Times New Roman" w:cs="Times New Roman"/>
        </w:rPr>
        <w:tab/>
      </w:r>
      <w:r w:rsidRPr="007B6FCE">
        <w:rPr>
          <w:rFonts w:ascii="Times New Roman" w:hAnsi="Times New Roman" w:cs="Times New Roman"/>
        </w:rPr>
        <w:tab/>
      </w:r>
      <w:r w:rsidRPr="007B6FCE">
        <w:rPr>
          <w:rFonts w:ascii="Times New Roman" w:hAnsi="Times New Roman" w:cs="Times New Roman"/>
        </w:rPr>
        <w:tab/>
      </w:r>
      <w:r w:rsidRPr="007B6FCE">
        <w:rPr>
          <w:rFonts w:ascii="Times New Roman" w:hAnsi="Times New Roman" w:cs="Times New Roman"/>
        </w:rPr>
        <w:tab/>
      </w:r>
      <w:r w:rsidRPr="007B6FCE">
        <w:rPr>
          <w:rFonts w:ascii="Times New Roman" w:hAnsi="Times New Roman" w:cs="Times New Roman"/>
        </w:rPr>
        <w:tab/>
      </w:r>
      <w:r w:rsidRPr="006A7785">
        <w:rPr>
          <w:rFonts w:ascii="Times New Roman" w:hAnsi="Times New Roman" w:cs="Times New Roman"/>
        </w:rPr>
        <w:tab/>
      </w:r>
      <w:r w:rsidRPr="006A7785">
        <w:rPr>
          <w:rFonts w:ascii="Times New Roman" w:hAnsi="Times New Roman" w:cs="Times New Roman"/>
        </w:rPr>
        <w:tab/>
      </w:r>
      <w:r w:rsidRPr="006A7785">
        <w:rPr>
          <w:rFonts w:ascii="Times New Roman" w:hAnsi="Times New Roman" w:cs="Times New Roman"/>
          <w:b/>
          <w:bCs/>
        </w:rPr>
        <w:t xml:space="preserve">Załącznik nr </w:t>
      </w:r>
      <w:r w:rsidR="00965728">
        <w:rPr>
          <w:rFonts w:ascii="Times New Roman" w:hAnsi="Times New Roman" w:cs="Times New Roman"/>
          <w:b/>
          <w:bCs/>
        </w:rPr>
        <w:t>6</w:t>
      </w:r>
    </w:p>
    <w:p w14:paraId="725E1FF3" w14:textId="77777777" w:rsidR="00217CDA" w:rsidRPr="006A7785" w:rsidRDefault="00217CDA" w:rsidP="0029056B">
      <w:pPr>
        <w:widowControl/>
        <w:spacing w:line="240" w:lineRule="exact"/>
        <w:ind w:left="3924"/>
        <w:jc w:val="both"/>
        <w:rPr>
          <w:rFonts w:ascii="Times New Roman" w:hAnsi="Times New Roman" w:cs="Times New Roman"/>
        </w:rPr>
      </w:pPr>
      <w:r w:rsidRPr="006A7785">
        <w:rPr>
          <w:rFonts w:ascii="Times New Roman" w:hAnsi="Times New Roman" w:cs="Times New Roman"/>
        </w:rPr>
        <w:tab/>
      </w:r>
    </w:p>
    <w:p w14:paraId="1FFCAE15" w14:textId="77777777" w:rsidR="00217CDA" w:rsidRPr="006A7785" w:rsidRDefault="00217CDA" w:rsidP="0029056B">
      <w:pPr>
        <w:widowControl/>
        <w:spacing w:line="240" w:lineRule="exact"/>
        <w:ind w:left="3924"/>
        <w:jc w:val="both"/>
        <w:rPr>
          <w:rFonts w:ascii="Times New Roman" w:hAnsi="Times New Roman" w:cs="Times New Roman"/>
        </w:rPr>
      </w:pPr>
    </w:p>
    <w:p w14:paraId="3BAF1865" w14:textId="6134A42D" w:rsidR="00217CDA" w:rsidRPr="006A7785" w:rsidRDefault="00217CDA" w:rsidP="0029056B">
      <w:pPr>
        <w:widowControl/>
        <w:tabs>
          <w:tab w:val="left" w:leader="dot" w:pos="5782"/>
        </w:tabs>
        <w:spacing w:before="19"/>
        <w:ind w:left="3924"/>
        <w:jc w:val="both"/>
        <w:rPr>
          <w:rFonts w:ascii="Times New Roman" w:hAnsi="Times New Roman" w:cs="Times New Roman"/>
        </w:rPr>
      </w:pPr>
      <w:r w:rsidRPr="006A7785">
        <w:rPr>
          <w:rFonts w:ascii="Times New Roman" w:hAnsi="Times New Roman" w:cs="Times New Roman"/>
        </w:rPr>
        <w:t>UMOWA NR</w:t>
      </w:r>
      <w:r w:rsidR="0029056B">
        <w:rPr>
          <w:rFonts w:ascii="Times New Roman" w:hAnsi="Times New Roman" w:cs="Times New Roman"/>
        </w:rPr>
        <w:t>…………..</w:t>
      </w:r>
    </w:p>
    <w:p w14:paraId="4747C072" w14:textId="77777777" w:rsidR="00857B4E" w:rsidRDefault="00857B4E" w:rsidP="0029056B">
      <w:pPr>
        <w:widowControl/>
        <w:tabs>
          <w:tab w:val="left" w:leader="dot" w:pos="4234"/>
        </w:tabs>
        <w:spacing w:before="84"/>
        <w:jc w:val="both"/>
        <w:rPr>
          <w:rFonts w:ascii="Times New Roman" w:hAnsi="Times New Roman" w:cs="Times New Roman"/>
        </w:rPr>
      </w:pPr>
    </w:p>
    <w:p w14:paraId="26AEA284" w14:textId="69438EC2" w:rsidR="00217CDA" w:rsidRPr="006A7785" w:rsidRDefault="00217CDA" w:rsidP="0029056B">
      <w:pPr>
        <w:widowControl/>
        <w:tabs>
          <w:tab w:val="left" w:leader="dot" w:pos="4234"/>
        </w:tabs>
        <w:spacing w:before="84"/>
        <w:jc w:val="both"/>
        <w:rPr>
          <w:rFonts w:ascii="Times New Roman" w:hAnsi="Times New Roman" w:cs="Times New Roman"/>
        </w:rPr>
      </w:pPr>
      <w:r w:rsidRPr="006A7785">
        <w:rPr>
          <w:rFonts w:ascii="Times New Roman" w:hAnsi="Times New Roman" w:cs="Times New Roman"/>
        </w:rPr>
        <w:t xml:space="preserve">Zawarta w </w:t>
      </w:r>
      <w:r w:rsidR="00857B4E">
        <w:rPr>
          <w:rFonts w:ascii="Times New Roman" w:hAnsi="Times New Roman" w:cs="Times New Roman"/>
        </w:rPr>
        <w:t>dniu</w:t>
      </w:r>
      <w:r w:rsidR="00857B4E">
        <w:rPr>
          <w:rFonts w:ascii="Times New Roman" w:hAnsi="Times New Roman" w:cs="Times New Roman"/>
        </w:rPr>
        <w:tab/>
        <w:t xml:space="preserve">w </w:t>
      </w:r>
      <w:r w:rsidR="00682679">
        <w:rPr>
          <w:rFonts w:ascii="Times New Roman" w:hAnsi="Times New Roman" w:cs="Times New Roman"/>
        </w:rPr>
        <w:t>Kazimierzu Biskupim</w:t>
      </w:r>
      <w:r w:rsidRPr="006A7785">
        <w:rPr>
          <w:rFonts w:ascii="Times New Roman" w:hAnsi="Times New Roman" w:cs="Times New Roman"/>
        </w:rPr>
        <w:t>, pomiędzy:</w:t>
      </w:r>
    </w:p>
    <w:p w14:paraId="149D7846" w14:textId="77777777" w:rsidR="00857B4E" w:rsidRDefault="00857B4E" w:rsidP="0029056B">
      <w:pPr>
        <w:tabs>
          <w:tab w:val="left" w:pos="426"/>
          <w:tab w:val="left" w:pos="1560"/>
        </w:tabs>
        <w:spacing w:beforeLines="40" w:before="96" w:afterLines="40" w:after="96"/>
        <w:jc w:val="both"/>
        <w:rPr>
          <w:rFonts w:ascii="Times New Roman" w:hAnsi="Times New Roman" w:cs="Times New Roman"/>
        </w:rPr>
      </w:pPr>
    </w:p>
    <w:p w14:paraId="041365DE" w14:textId="77777777" w:rsidR="00682679" w:rsidRPr="004B0F32" w:rsidRDefault="00682679" w:rsidP="0029056B">
      <w:pPr>
        <w:pStyle w:val="p"/>
        <w:jc w:val="both"/>
        <w:rPr>
          <w:rFonts w:ascii="Times New Roman" w:hAnsi="Times New Roman" w:cs="Times New Roman"/>
          <w:b/>
          <w:sz w:val="24"/>
          <w:szCs w:val="24"/>
        </w:rPr>
      </w:pPr>
      <w:bookmarkStart w:id="0" w:name="_Hlk118365216"/>
      <w:r w:rsidRPr="004B0F32">
        <w:rPr>
          <w:rFonts w:ascii="Times New Roman" w:hAnsi="Times New Roman" w:cs="Times New Roman"/>
          <w:b/>
          <w:sz w:val="24"/>
          <w:szCs w:val="24"/>
        </w:rPr>
        <w:t xml:space="preserve">Przedsiębiorstwo Gospodarki Komunalnej </w:t>
      </w:r>
      <w:r>
        <w:rPr>
          <w:rFonts w:ascii="Times New Roman" w:hAnsi="Times New Roman" w:cs="Times New Roman"/>
          <w:b/>
          <w:sz w:val="24"/>
          <w:szCs w:val="24"/>
        </w:rPr>
        <w:t xml:space="preserve">i Mieszkaniowej </w:t>
      </w:r>
      <w:r w:rsidRPr="004B0F32">
        <w:rPr>
          <w:rFonts w:ascii="Times New Roman" w:hAnsi="Times New Roman" w:cs="Times New Roman"/>
          <w:b/>
          <w:sz w:val="24"/>
          <w:szCs w:val="24"/>
        </w:rPr>
        <w:t xml:space="preserve">Spółka z o.o. w </w:t>
      </w:r>
      <w:r>
        <w:rPr>
          <w:rFonts w:ascii="Times New Roman" w:hAnsi="Times New Roman" w:cs="Times New Roman"/>
          <w:b/>
          <w:sz w:val="24"/>
          <w:szCs w:val="24"/>
        </w:rPr>
        <w:t>Kazimierzu Biskupim</w:t>
      </w:r>
      <w:r w:rsidRPr="004B0F32">
        <w:rPr>
          <w:rFonts w:ascii="Times New Roman" w:hAnsi="Times New Roman" w:cs="Times New Roman"/>
          <w:b/>
          <w:sz w:val="24"/>
          <w:szCs w:val="24"/>
        </w:rPr>
        <w:t xml:space="preserve">  </w:t>
      </w:r>
    </w:p>
    <w:p w14:paraId="77379D0F" w14:textId="77777777" w:rsidR="00682679" w:rsidRPr="004B0F32" w:rsidRDefault="00682679" w:rsidP="0029056B">
      <w:pPr>
        <w:pStyle w:val="p"/>
        <w:jc w:val="both"/>
        <w:rPr>
          <w:rFonts w:ascii="Times New Roman" w:hAnsi="Times New Roman" w:cs="Times New Roman"/>
          <w:sz w:val="24"/>
          <w:szCs w:val="24"/>
        </w:rPr>
      </w:pPr>
      <w:r>
        <w:rPr>
          <w:rFonts w:ascii="Times New Roman" w:hAnsi="Times New Roman" w:cs="Times New Roman"/>
          <w:sz w:val="24"/>
          <w:szCs w:val="24"/>
        </w:rPr>
        <w:t>ul. Warszawska 11, 62-530 Kazimierz Biskupi</w:t>
      </w:r>
    </w:p>
    <w:p w14:paraId="2B91371F" w14:textId="77777777" w:rsidR="00682679" w:rsidRPr="007134BC" w:rsidRDefault="00682679" w:rsidP="0029056B">
      <w:pPr>
        <w:pStyle w:val="p"/>
        <w:jc w:val="both"/>
        <w:rPr>
          <w:rFonts w:ascii="Times New Roman" w:hAnsi="Times New Roman" w:cs="Times New Roman"/>
          <w:sz w:val="24"/>
          <w:szCs w:val="24"/>
        </w:rPr>
      </w:pPr>
      <w:r w:rsidRPr="007134BC">
        <w:rPr>
          <w:rFonts w:ascii="Times New Roman" w:hAnsi="Times New Roman" w:cs="Times New Roman"/>
          <w:sz w:val="24"/>
          <w:szCs w:val="24"/>
        </w:rPr>
        <w:t xml:space="preserve">REGON: </w:t>
      </w:r>
      <w:r>
        <w:rPr>
          <w:rFonts w:ascii="Times New Roman" w:hAnsi="Times New Roman" w:cs="Times New Roman"/>
          <w:sz w:val="24"/>
          <w:szCs w:val="24"/>
        </w:rPr>
        <w:t>362262277</w:t>
      </w:r>
      <w:r w:rsidRPr="007134BC">
        <w:rPr>
          <w:rFonts w:ascii="Times New Roman" w:hAnsi="Times New Roman" w:cs="Times New Roman"/>
          <w:sz w:val="24"/>
          <w:szCs w:val="24"/>
        </w:rPr>
        <w:t xml:space="preserve">, NIP: </w:t>
      </w:r>
      <w:r>
        <w:rPr>
          <w:rFonts w:ascii="Times New Roman" w:hAnsi="Times New Roman" w:cs="Times New Roman"/>
          <w:sz w:val="24"/>
          <w:szCs w:val="24"/>
        </w:rPr>
        <w:t>6652999317</w:t>
      </w:r>
    </w:p>
    <w:bookmarkEnd w:id="0"/>
    <w:p w14:paraId="5E672D66" w14:textId="76962510" w:rsidR="00857B4E" w:rsidRDefault="00217CDA" w:rsidP="0029056B">
      <w:pPr>
        <w:tabs>
          <w:tab w:val="left" w:pos="426"/>
          <w:tab w:val="left" w:pos="1560"/>
        </w:tabs>
        <w:spacing w:beforeLines="40" w:before="96" w:afterLines="40" w:after="96"/>
        <w:jc w:val="both"/>
        <w:rPr>
          <w:rFonts w:ascii="Times New Roman" w:hAnsi="Times New Roman" w:cs="Times New Roman"/>
        </w:rPr>
      </w:pPr>
      <w:r w:rsidRPr="006A7785">
        <w:rPr>
          <w:rFonts w:ascii="Times New Roman" w:hAnsi="Times New Roman" w:cs="Times New Roman"/>
        </w:rPr>
        <w:t>reprezentowaną przez:</w:t>
      </w:r>
      <w:r w:rsidRPr="007B6FCE">
        <w:rPr>
          <w:rFonts w:ascii="Times New Roman" w:hAnsi="Times New Roman" w:cs="Times New Roman"/>
        </w:rPr>
        <w:t xml:space="preserve"> Prezesa Zarządu – </w:t>
      </w:r>
      <w:r w:rsidR="00682679">
        <w:rPr>
          <w:rFonts w:ascii="Times New Roman" w:hAnsi="Times New Roman" w:cs="Times New Roman"/>
        </w:rPr>
        <w:t>Romualda Starczewskiego</w:t>
      </w:r>
    </w:p>
    <w:p w14:paraId="37458530" w14:textId="77777777" w:rsidR="00217CDA" w:rsidRPr="00857B4E" w:rsidRDefault="00217CDA" w:rsidP="0029056B">
      <w:pPr>
        <w:tabs>
          <w:tab w:val="left" w:pos="426"/>
          <w:tab w:val="left" w:pos="1560"/>
        </w:tabs>
        <w:spacing w:beforeLines="40" w:before="96" w:afterLines="40" w:after="96"/>
        <w:jc w:val="both"/>
        <w:rPr>
          <w:rFonts w:ascii="Times New Roman" w:hAnsi="Times New Roman" w:cs="Times New Roman"/>
          <w:b/>
          <w:spacing w:val="-6"/>
        </w:rPr>
      </w:pPr>
      <w:r w:rsidRPr="006A7785">
        <w:rPr>
          <w:rFonts w:ascii="Times New Roman" w:hAnsi="Times New Roman" w:cs="Times New Roman"/>
        </w:rPr>
        <w:t>zwaną dalej „</w:t>
      </w:r>
      <w:r>
        <w:rPr>
          <w:rFonts w:ascii="Times New Roman" w:hAnsi="Times New Roman" w:cs="Times New Roman"/>
        </w:rPr>
        <w:t>Zamawiającym</w:t>
      </w:r>
      <w:r w:rsidRPr="006A7785">
        <w:rPr>
          <w:rFonts w:ascii="Times New Roman" w:hAnsi="Times New Roman" w:cs="Times New Roman"/>
        </w:rPr>
        <w:t>",</w:t>
      </w:r>
    </w:p>
    <w:p w14:paraId="011341D5" w14:textId="77777777" w:rsidR="00857B4E" w:rsidRDefault="00857B4E" w:rsidP="0029056B">
      <w:pPr>
        <w:jc w:val="both"/>
        <w:rPr>
          <w:rFonts w:ascii="Times New Roman" w:hAnsi="Times New Roman" w:cs="Times New Roman"/>
        </w:rPr>
      </w:pPr>
    </w:p>
    <w:p w14:paraId="5AD12F1E" w14:textId="77777777" w:rsidR="00217CDA" w:rsidRPr="005C1BEC" w:rsidRDefault="00217CDA" w:rsidP="0029056B">
      <w:pPr>
        <w:jc w:val="both"/>
        <w:rPr>
          <w:rFonts w:ascii="Times New Roman" w:hAnsi="Times New Roman" w:cs="Times New Roman"/>
        </w:rPr>
      </w:pPr>
      <w:r w:rsidRPr="005C1BEC">
        <w:rPr>
          <w:rFonts w:ascii="Times New Roman" w:hAnsi="Times New Roman" w:cs="Times New Roman"/>
        </w:rPr>
        <w:t>a:</w:t>
      </w:r>
    </w:p>
    <w:p w14:paraId="26096838" w14:textId="77777777" w:rsidR="00217CDA" w:rsidRPr="005C1BEC" w:rsidRDefault="00217CDA" w:rsidP="0029056B">
      <w:pPr>
        <w:jc w:val="both"/>
        <w:rPr>
          <w:rFonts w:ascii="Times New Roman" w:hAnsi="Times New Roman" w:cs="Times New Roman"/>
        </w:rPr>
      </w:pPr>
      <w:r w:rsidRPr="005C1BEC">
        <w:rPr>
          <w:rFonts w:ascii="Times New Roman" w:hAnsi="Times New Roman" w:cs="Times New Roman"/>
        </w:rPr>
        <w:t xml:space="preserve">……………… z siedzibą w …………. przy ulicy ……………., wpisaną </w:t>
      </w:r>
      <w:r w:rsidRPr="005C1BEC">
        <w:rPr>
          <w:rFonts w:ascii="Times New Roman" w:hAnsi="Times New Roman" w:cs="Times New Roman"/>
          <w:lang w:eastAsia="ar-SA"/>
        </w:rPr>
        <w:t>do rejestru przedsiębiorców prowadzonego przez …………., pod numerem KRS: …………, NIP: ……………………., REGON: ………., o kapitale zakładowym ………………… zł,</w:t>
      </w:r>
      <w:r w:rsidRPr="005C1BEC">
        <w:rPr>
          <w:rFonts w:ascii="Times New Roman" w:hAnsi="Times New Roman" w:cs="Times New Roman"/>
        </w:rPr>
        <w:t xml:space="preserve"> zwaną w dalszej części umowy „Wykonawcą”, reprezentowaną przez:</w:t>
      </w:r>
    </w:p>
    <w:p w14:paraId="51EFF4E0" w14:textId="77777777" w:rsidR="00217CDA" w:rsidRPr="005C1BEC" w:rsidRDefault="00217CDA" w:rsidP="0029056B">
      <w:pPr>
        <w:jc w:val="both"/>
        <w:rPr>
          <w:rFonts w:ascii="Times New Roman" w:hAnsi="Times New Roman" w:cs="Times New Roman"/>
        </w:rPr>
      </w:pPr>
      <w:r w:rsidRPr="005C1BEC">
        <w:rPr>
          <w:rFonts w:ascii="Times New Roman" w:hAnsi="Times New Roman" w:cs="Times New Roman"/>
        </w:rPr>
        <w:t>…………………………….</w:t>
      </w:r>
    </w:p>
    <w:p w14:paraId="7D92089E" w14:textId="77777777" w:rsidR="00217CDA" w:rsidRPr="005C1BEC" w:rsidRDefault="00217CDA" w:rsidP="0029056B">
      <w:pPr>
        <w:shd w:val="clear" w:color="auto" w:fill="FFFFFF"/>
        <w:jc w:val="both"/>
        <w:rPr>
          <w:rFonts w:ascii="Times New Roman" w:hAnsi="Times New Roman" w:cs="Times New Roman"/>
        </w:rPr>
      </w:pPr>
      <w:r w:rsidRPr="005C1BEC">
        <w:rPr>
          <w:rFonts w:ascii="Times New Roman" w:hAnsi="Times New Roman" w:cs="Times New Roman"/>
        </w:rPr>
        <w:t xml:space="preserve">zwanym w dalszej części niniejszej Umowy </w:t>
      </w:r>
      <w:r w:rsidRPr="005C1BEC">
        <w:rPr>
          <w:rFonts w:ascii="Times New Roman" w:hAnsi="Times New Roman" w:cs="Times New Roman"/>
          <w:b/>
          <w:i/>
        </w:rPr>
        <w:t>„</w:t>
      </w:r>
      <w:r w:rsidRPr="005C1BEC">
        <w:rPr>
          <w:rFonts w:ascii="Times New Roman" w:hAnsi="Times New Roman" w:cs="Times New Roman"/>
        </w:rPr>
        <w:t>Wykonawcą”</w:t>
      </w:r>
    </w:p>
    <w:p w14:paraId="66618E08" w14:textId="77777777" w:rsidR="00857B4E" w:rsidRDefault="00857B4E" w:rsidP="0029056B">
      <w:pPr>
        <w:jc w:val="both"/>
        <w:rPr>
          <w:rFonts w:ascii="Times New Roman" w:hAnsi="Times New Roman" w:cs="Times New Roman"/>
        </w:rPr>
      </w:pPr>
    </w:p>
    <w:p w14:paraId="4792B3D4" w14:textId="77777777" w:rsidR="00217CDA" w:rsidRPr="005C1BEC" w:rsidRDefault="00217CDA" w:rsidP="0029056B">
      <w:pPr>
        <w:jc w:val="both"/>
        <w:rPr>
          <w:rFonts w:ascii="Times New Roman" w:hAnsi="Times New Roman" w:cs="Times New Roman"/>
        </w:rPr>
      </w:pPr>
      <w:r w:rsidRPr="005C1BEC">
        <w:rPr>
          <w:rFonts w:ascii="Times New Roman" w:hAnsi="Times New Roman" w:cs="Times New Roman"/>
        </w:rPr>
        <w:t>łącznie zwanych „Stronami”,</w:t>
      </w:r>
    </w:p>
    <w:p w14:paraId="6209AD92" w14:textId="77777777" w:rsidR="00857B4E" w:rsidRDefault="00857B4E" w:rsidP="0029056B">
      <w:pPr>
        <w:shd w:val="clear" w:color="auto" w:fill="FFFFFF"/>
        <w:jc w:val="both"/>
        <w:rPr>
          <w:rFonts w:ascii="Times New Roman" w:hAnsi="Times New Roman" w:cs="Times New Roman"/>
        </w:rPr>
      </w:pPr>
    </w:p>
    <w:p w14:paraId="2854A6E9" w14:textId="77777777" w:rsidR="00217CDA" w:rsidRPr="005C1BEC" w:rsidRDefault="00217CDA" w:rsidP="0029056B">
      <w:pPr>
        <w:shd w:val="clear" w:color="auto" w:fill="FFFFFF"/>
        <w:jc w:val="both"/>
        <w:rPr>
          <w:rFonts w:ascii="Times New Roman" w:hAnsi="Times New Roman" w:cs="Times New Roman"/>
        </w:rPr>
      </w:pPr>
      <w:r w:rsidRPr="005C1BEC">
        <w:rPr>
          <w:rFonts w:ascii="Times New Roman" w:hAnsi="Times New Roman" w:cs="Times New Roman"/>
        </w:rPr>
        <w:t>o następującej treści:</w:t>
      </w:r>
    </w:p>
    <w:p w14:paraId="52940F8F" w14:textId="77777777" w:rsidR="00217CDA" w:rsidRPr="005C1BEC" w:rsidRDefault="00217CDA" w:rsidP="0029056B">
      <w:pPr>
        <w:jc w:val="both"/>
        <w:rPr>
          <w:rFonts w:ascii="Times New Roman" w:hAnsi="Times New Roman" w:cs="Times New Roman"/>
        </w:rPr>
      </w:pPr>
    </w:p>
    <w:p w14:paraId="1525D5C4" w14:textId="1FD88172" w:rsidR="00217CDA" w:rsidRPr="00857B4E" w:rsidRDefault="00217CDA" w:rsidP="0029056B">
      <w:pPr>
        <w:pStyle w:val="Tekstpodstawowy3"/>
        <w:spacing w:after="0"/>
        <w:jc w:val="both"/>
        <w:rPr>
          <w:rFonts w:ascii="Times New Roman" w:hAnsi="Times New Roman" w:cs="Times New Roman"/>
          <w:b/>
          <w:sz w:val="22"/>
          <w:szCs w:val="22"/>
        </w:rPr>
      </w:pPr>
      <w:r w:rsidRPr="00507D89">
        <w:rPr>
          <w:rFonts w:ascii="Times New Roman" w:hAnsi="Times New Roman" w:cs="Times New Roman"/>
          <w:b/>
          <w:sz w:val="24"/>
          <w:szCs w:val="24"/>
        </w:rPr>
        <w:t xml:space="preserve">Strony oświadczają, że </w:t>
      </w:r>
      <w:r w:rsidRPr="00507D89">
        <w:rPr>
          <w:rFonts w:ascii="Times New Roman" w:hAnsi="Times New Roman" w:cs="Times New Roman"/>
          <w:sz w:val="24"/>
          <w:szCs w:val="24"/>
        </w:rPr>
        <w:t xml:space="preserve">umowa została zawarta na podstawie dokonanego przez Zamawiającego wyboru oferty Wykonawcy w postępowaniu o udzielenie zamówienia publicznego w </w:t>
      </w:r>
      <w:r w:rsidR="00965728" w:rsidRPr="00507D89">
        <w:rPr>
          <w:rFonts w:ascii="Times New Roman" w:hAnsi="Times New Roman" w:cs="Times New Roman"/>
          <w:sz w:val="24"/>
          <w:szCs w:val="24"/>
        </w:rPr>
        <w:t>trybie podstawowym bez negocjacji</w:t>
      </w:r>
      <w:r w:rsidRPr="00507D89">
        <w:rPr>
          <w:rFonts w:ascii="Times New Roman" w:hAnsi="Times New Roman" w:cs="Times New Roman"/>
          <w:sz w:val="22"/>
          <w:szCs w:val="22"/>
        </w:rPr>
        <w:t xml:space="preserve">, zgodnie z ustawą z dnia </w:t>
      </w:r>
      <w:r w:rsidR="00965728" w:rsidRPr="00507D89">
        <w:rPr>
          <w:rFonts w:ascii="Times New Roman" w:hAnsi="Times New Roman" w:cs="Times New Roman"/>
          <w:sz w:val="22"/>
          <w:szCs w:val="22"/>
        </w:rPr>
        <w:t>11 września 2019</w:t>
      </w:r>
      <w:r w:rsidRPr="00507D89">
        <w:rPr>
          <w:rFonts w:ascii="Times New Roman" w:hAnsi="Times New Roman" w:cs="Times New Roman"/>
          <w:sz w:val="22"/>
          <w:szCs w:val="22"/>
        </w:rPr>
        <w:t xml:space="preserve"> r. – Prawo zamówień publicznych</w:t>
      </w:r>
      <w:r w:rsidRPr="00507D89">
        <w:rPr>
          <w:rFonts w:ascii="Times New Roman" w:hAnsi="Times New Roman" w:cs="Times New Roman"/>
          <w:sz w:val="22"/>
          <w:szCs w:val="22"/>
          <w:shd w:val="clear" w:color="auto" w:fill="FFFFFF"/>
        </w:rPr>
        <w:t xml:space="preserve"> </w:t>
      </w:r>
      <w:r w:rsidR="00857B4E" w:rsidRPr="00507D89">
        <w:rPr>
          <w:rFonts w:ascii="Times New Roman" w:hAnsi="Times New Roman" w:cs="Times New Roman"/>
          <w:sz w:val="22"/>
          <w:szCs w:val="22"/>
          <w:shd w:val="clear" w:color="auto" w:fill="FFFFFF"/>
        </w:rPr>
        <w:t>(</w:t>
      </w:r>
      <w:r w:rsidRPr="00507D89">
        <w:rPr>
          <w:rFonts w:ascii="Times New Roman" w:hAnsi="Times New Roman" w:cs="Times New Roman"/>
          <w:sz w:val="22"/>
          <w:szCs w:val="22"/>
          <w:shd w:val="clear" w:color="auto" w:fill="FFFFFF"/>
        </w:rPr>
        <w:t xml:space="preserve"> Dz.</w:t>
      </w:r>
      <w:r w:rsidR="00965728" w:rsidRPr="00507D89">
        <w:rPr>
          <w:rFonts w:ascii="Times New Roman" w:hAnsi="Times New Roman" w:cs="Times New Roman"/>
          <w:sz w:val="22"/>
          <w:szCs w:val="22"/>
          <w:shd w:val="clear" w:color="auto" w:fill="FFFFFF"/>
        </w:rPr>
        <w:t xml:space="preserve"> U. z 202</w:t>
      </w:r>
      <w:r w:rsidR="00501A1D" w:rsidRPr="00507D89">
        <w:rPr>
          <w:rFonts w:ascii="Times New Roman" w:hAnsi="Times New Roman" w:cs="Times New Roman"/>
          <w:sz w:val="22"/>
          <w:szCs w:val="22"/>
          <w:shd w:val="clear" w:color="auto" w:fill="FFFFFF"/>
        </w:rPr>
        <w:t>3</w:t>
      </w:r>
      <w:r w:rsidRPr="00507D89">
        <w:rPr>
          <w:rFonts w:ascii="Times New Roman" w:hAnsi="Times New Roman" w:cs="Times New Roman"/>
          <w:sz w:val="22"/>
          <w:szCs w:val="22"/>
          <w:shd w:val="clear" w:color="auto" w:fill="FFFFFF"/>
        </w:rPr>
        <w:t xml:space="preserve"> r. poz. </w:t>
      </w:r>
      <w:r w:rsidR="00501A1D" w:rsidRPr="00507D89">
        <w:rPr>
          <w:rFonts w:ascii="Times New Roman" w:hAnsi="Times New Roman" w:cs="Times New Roman"/>
          <w:sz w:val="22"/>
          <w:szCs w:val="22"/>
          <w:shd w:val="clear" w:color="auto" w:fill="FFFFFF"/>
        </w:rPr>
        <w:t>1605</w:t>
      </w:r>
      <w:r w:rsidRPr="00507D89">
        <w:rPr>
          <w:rFonts w:ascii="Times New Roman" w:hAnsi="Times New Roman" w:cs="Times New Roman"/>
          <w:sz w:val="22"/>
          <w:szCs w:val="22"/>
          <w:shd w:val="clear" w:color="auto" w:fill="FFFFFF"/>
        </w:rPr>
        <w:t xml:space="preserve"> </w:t>
      </w:r>
      <w:r w:rsidR="00857B4E" w:rsidRPr="00507D89">
        <w:rPr>
          <w:rFonts w:ascii="Times New Roman" w:hAnsi="Times New Roman" w:cs="Times New Roman"/>
          <w:sz w:val="22"/>
          <w:szCs w:val="22"/>
          <w:shd w:val="clear" w:color="auto" w:fill="FFFFFF"/>
        </w:rPr>
        <w:t>ze</w:t>
      </w:r>
      <w:r w:rsidRPr="00507D89">
        <w:rPr>
          <w:rFonts w:ascii="Times New Roman" w:hAnsi="Times New Roman" w:cs="Times New Roman"/>
          <w:sz w:val="22"/>
          <w:szCs w:val="22"/>
          <w:shd w:val="clear" w:color="auto" w:fill="FFFFFF"/>
        </w:rPr>
        <w:t xml:space="preserve"> zm</w:t>
      </w:r>
      <w:r w:rsidRPr="000150F1">
        <w:rPr>
          <w:rFonts w:ascii="Times New Roman" w:hAnsi="Times New Roman" w:cs="Times New Roman"/>
          <w:sz w:val="22"/>
          <w:szCs w:val="22"/>
          <w:shd w:val="clear" w:color="auto" w:fill="FFFFFF"/>
        </w:rPr>
        <w:t>.).</w:t>
      </w:r>
      <w:r w:rsidRPr="000150F1">
        <w:rPr>
          <w:rFonts w:ascii="Times New Roman" w:hAnsi="Times New Roman" w:cs="Times New Roman"/>
          <w:sz w:val="22"/>
          <w:szCs w:val="22"/>
        </w:rPr>
        <w:t xml:space="preserve"> zwaną</w:t>
      </w:r>
      <w:r w:rsidRPr="00857B4E">
        <w:rPr>
          <w:rFonts w:ascii="Times New Roman" w:hAnsi="Times New Roman" w:cs="Times New Roman"/>
          <w:sz w:val="22"/>
          <w:szCs w:val="22"/>
        </w:rPr>
        <w:t xml:space="preserve"> dalej ustawą Pzp.</w:t>
      </w:r>
    </w:p>
    <w:p w14:paraId="67867A7F" w14:textId="77777777" w:rsidR="00217CDA" w:rsidRPr="005C1BEC" w:rsidRDefault="00217CDA" w:rsidP="0029056B">
      <w:pPr>
        <w:shd w:val="clear" w:color="auto" w:fill="FFFFFF"/>
        <w:ind w:right="10"/>
        <w:jc w:val="both"/>
        <w:rPr>
          <w:rFonts w:ascii="Times New Roman" w:hAnsi="Times New Roman" w:cs="Times New Roman"/>
          <w:b/>
          <w:bCs/>
        </w:rPr>
      </w:pPr>
    </w:p>
    <w:p w14:paraId="2D16401E" w14:textId="77777777" w:rsidR="00217CDA" w:rsidRPr="005C1BEC" w:rsidRDefault="00217CDA" w:rsidP="0029056B">
      <w:pPr>
        <w:shd w:val="clear" w:color="auto" w:fill="FFFFFF"/>
        <w:ind w:right="10"/>
        <w:jc w:val="both"/>
        <w:rPr>
          <w:rFonts w:ascii="Times New Roman" w:hAnsi="Times New Roman" w:cs="Times New Roman"/>
          <w:b/>
          <w:bCs/>
        </w:rPr>
      </w:pPr>
    </w:p>
    <w:p w14:paraId="70609225" w14:textId="1880F86F" w:rsidR="00372582" w:rsidRPr="00372582" w:rsidRDefault="00217CDA" w:rsidP="0029056B">
      <w:pPr>
        <w:shd w:val="clear" w:color="auto" w:fill="FFFFFF"/>
        <w:ind w:right="10"/>
        <w:jc w:val="center"/>
        <w:rPr>
          <w:rFonts w:ascii="Times New Roman" w:hAnsi="Times New Roman" w:cs="Times New Roman"/>
          <w:b/>
          <w:bCs/>
        </w:rPr>
      </w:pPr>
      <w:r w:rsidRPr="005C1BEC">
        <w:rPr>
          <w:rFonts w:ascii="Times New Roman" w:hAnsi="Times New Roman" w:cs="Times New Roman"/>
          <w:b/>
          <w:bCs/>
        </w:rPr>
        <w:t>§ 1</w:t>
      </w:r>
    </w:p>
    <w:p w14:paraId="40E781A3" w14:textId="68E45EC5" w:rsidR="00372582" w:rsidRDefault="00372582" w:rsidP="0029056B">
      <w:pPr>
        <w:shd w:val="clear" w:color="auto" w:fill="FFFFFF"/>
        <w:ind w:right="10"/>
        <w:jc w:val="center"/>
        <w:rPr>
          <w:rFonts w:ascii="Times New Roman" w:eastAsiaTheme="minorHAnsi" w:hAnsi="Times New Roman" w:cs="Times New Roman"/>
          <w:b/>
          <w:bCs/>
          <w:color w:val="000000"/>
          <w:sz w:val="23"/>
          <w:szCs w:val="23"/>
          <w:lang w:eastAsia="en-US"/>
        </w:rPr>
      </w:pPr>
      <w:r w:rsidRPr="00372582">
        <w:rPr>
          <w:rFonts w:ascii="Times New Roman" w:eastAsiaTheme="minorHAnsi" w:hAnsi="Times New Roman" w:cs="Times New Roman"/>
          <w:b/>
          <w:bCs/>
          <w:color w:val="000000"/>
          <w:sz w:val="23"/>
          <w:szCs w:val="23"/>
          <w:lang w:eastAsia="en-US"/>
        </w:rPr>
        <w:t>Przedmiot umowy</w:t>
      </w:r>
    </w:p>
    <w:p w14:paraId="4D4D51D0" w14:textId="77777777" w:rsidR="00372582" w:rsidRPr="005C1BEC" w:rsidRDefault="00372582" w:rsidP="0029056B">
      <w:pPr>
        <w:shd w:val="clear" w:color="auto" w:fill="FFFFFF"/>
        <w:ind w:right="10"/>
        <w:jc w:val="both"/>
        <w:rPr>
          <w:rFonts w:ascii="Times New Roman" w:hAnsi="Times New Roman" w:cs="Times New Roman"/>
        </w:rPr>
      </w:pPr>
    </w:p>
    <w:p w14:paraId="35905055" w14:textId="35E8A84D" w:rsidR="00217CDA" w:rsidRPr="00B57A3B" w:rsidRDefault="00217CDA" w:rsidP="0029056B">
      <w:pPr>
        <w:shd w:val="clear" w:color="auto" w:fill="FFFFFF"/>
        <w:tabs>
          <w:tab w:val="left" w:pos="274"/>
        </w:tabs>
        <w:ind w:left="284" w:hanging="284"/>
        <w:jc w:val="both"/>
        <w:rPr>
          <w:rFonts w:ascii="Times New Roman" w:hAnsi="Times New Roman" w:cs="Times New Roman"/>
          <w:b/>
          <w:bCs/>
        </w:rPr>
      </w:pPr>
      <w:r w:rsidRPr="005C1BEC">
        <w:rPr>
          <w:rFonts w:ascii="Times New Roman" w:hAnsi="Times New Roman" w:cs="Times New Roman"/>
        </w:rPr>
        <w:t>1.</w:t>
      </w:r>
      <w:r w:rsidRPr="005C1BEC">
        <w:rPr>
          <w:rFonts w:ascii="Times New Roman" w:hAnsi="Times New Roman" w:cs="Times New Roman"/>
        </w:rPr>
        <w:tab/>
      </w:r>
      <w:r w:rsidRPr="006A7785">
        <w:rPr>
          <w:rFonts w:ascii="Times New Roman" w:hAnsi="Times New Roman" w:cs="Times New Roman"/>
        </w:rPr>
        <w:t xml:space="preserve">Przedmiotem zamówienia jest zapewnienie dostawy szacunkowej ilości około </w:t>
      </w:r>
      <w:r w:rsidR="00887EE4">
        <w:rPr>
          <w:rFonts w:ascii="Times New Roman" w:hAnsi="Times New Roman" w:cs="Times New Roman"/>
          <w:b/>
        </w:rPr>
        <w:t>140</w:t>
      </w:r>
      <w:r w:rsidR="00682679">
        <w:rPr>
          <w:rFonts w:ascii="Times New Roman" w:hAnsi="Times New Roman" w:cs="Times New Roman"/>
          <w:b/>
        </w:rPr>
        <w:t xml:space="preserve"> 000 </w:t>
      </w:r>
      <w:r w:rsidRPr="006A7785">
        <w:rPr>
          <w:rFonts w:ascii="Times New Roman" w:hAnsi="Times New Roman" w:cs="Times New Roman"/>
        </w:rPr>
        <w:t>litrów oleju napędowego</w:t>
      </w:r>
      <w:r w:rsidR="00682679">
        <w:rPr>
          <w:rFonts w:ascii="Times New Roman" w:hAnsi="Times New Roman" w:cs="Times New Roman"/>
        </w:rPr>
        <w:t xml:space="preserve"> oraz około </w:t>
      </w:r>
      <w:r w:rsidR="00887EE4">
        <w:rPr>
          <w:rFonts w:ascii="Times New Roman" w:hAnsi="Times New Roman" w:cs="Times New Roman"/>
          <w:b/>
          <w:bCs/>
        </w:rPr>
        <w:t>7</w:t>
      </w:r>
      <w:r w:rsidR="00682679" w:rsidRPr="00CF5BD0">
        <w:rPr>
          <w:rFonts w:ascii="Times New Roman" w:hAnsi="Times New Roman" w:cs="Times New Roman"/>
          <w:b/>
          <w:bCs/>
        </w:rPr>
        <w:t> 000</w:t>
      </w:r>
      <w:r w:rsidR="00682679">
        <w:rPr>
          <w:rFonts w:ascii="Times New Roman" w:hAnsi="Times New Roman" w:cs="Times New Roman"/>
        </w:rPr>
        <w:t xml:space="preserve"> litrów benzyny bezołowiowej Pb95</w:t>
      </w:r>
      <w:r w:rsidRPr="006A7785">
        <w:rPr>
          <w:rFonts w:ascii="Times New Roman" w:hAnsi="Times New Roman" w:cs="Times New Roman"/>
        </w:rPr>
        <w:t xml:space="preserve"> dla Przedsiębiorstwa Gospodarki Komunalnej </w:t>
      </w:r>
      <w:r w:rsidR="00682679">
        <w:rPr>
          <w:rFonts w:ascii="Times New Roman" w:hAnsi="Times New Roman" w:cs="Times New Roman"/>
        </w:rPr>
        <w:t xml:space="preserve">i Mieszkaniowej </w:t>
      </w:r>
      <w:r w:rsidRPr="006A7785">
        <w:rPr>
          <w:rFonts w:ascii="Times New Roman" w:hAnsi="Times New Roman" w:cs="Times New Roman"/>
        </w:rPr>
        <w:t xml:space="preserve">Sp. z o. o. w </w:t>
      </w:r>
      <w:r w:rsidR="00682679">
        <w:rPr>
          <w:rFonts w:ascii="Times New Roman" w:hAnsi="Times New Roman" w:cs="Times New Roman"/>
        </w:rPr>
        <w:t>Kazimierzu Biskupim</w:t>
      </w:r>
      <w:r w:rsidRPr="00B942A3">
        <w:rPr>
          <w:rFonts w:ascii="Times New Roman" w:hAnsi="Times New Roman" w:cs="Times New Roman"/>
        </w:rPr>
        <w:t xml:space="preserve"> </w:t>
      </w:r>
      <w:r w:rsidRPr="005C1BEC">
        <w:rPr>
          <w:rFonts w:ascii="Times New Roman" w:hAnsi="Times New Roman" w:cs="Times New Roman"/>
        </w:rPr>
        <w:t>na warunkach zawartych w ofercie stanowiącej integralną część niniejszej umowy</w:t>
      </w:r>
      <w:r w:rsidRPr="006A7785">
        <w:rPr>
          <w:rFonts w:ascii="Times New Roman" w:hAnsi="Times New Roman" w:cs="Times New Roman"/>
        </w:rPr>
        <w:t>.</w:t>
      </w:r>
    </w:p>
    <w:p w14:paraId="7C669D93" w14:textId="77777777" w:rsidR="00217CDA" w:rsidRDefault="00217CDA" w:rsidP="0029056B">
      <w:pPr>
        <w:widowControl/>
        <w:numPr>
          <w:ilvl w:val="0"/>
          <w:numId w:val="3"/>
        </w:numPr>
        <w:tabs>
          <w:tab w:val="left" w:pos="274"/>
        </w:tabs>
        <w:spacing w:before="14" w:line="302" w:lineRule="exact"/>
        <w:ind w:left="284" w:hanging="284"/>
        <w:jc w:val="both"/>
        <w:rPr>
          <w:rFonts w:ascii="Times New Roman" w:hAnsi="Times New Roman" w:cs="Times New Roman"/>
        </w:rPr>
      </w:pPr>
      <w:r w:rsidRPr="006A7785">
        <w:rPr>
          <w:rFonts w:ascii="Times New Roman" w:hAnsi="Times New Roman" w:cs="Times New Roman"/>
        </w:rPr>
        <w:t>Specyfikacja Warunków Zamówienia oraz formularz ofertowy stanowi integralną część niniejszej umowy.</w:t>
      </w:r>
    </w:p>
    <w:p w14:paraId="07B8024C" w14:textId="77777777" w:rsidR="00217CDA" w:rsidRPr="006A7785" w:rsidRDefault="00217CDA" w:rsidP="0029056B">
      <w:pPr>
        <w:widowControl/>
        <w:numPr>
          <w:ilvl w:val="0"/>
          <w:numId w:val="3"/>
        </w:numPr>
        <w:tabs>
          <w:tab w:val="left" w:pos="274"/>
        </w:tabs>
        <w:ind w:left="284" w:hanging="284"/>
        <w:jc w:val="both"/>
        <w:rPr>
          <w:rFonts w:ascii="Times New Roman" w:hAnsi="Times New Roman" w:cs="Times New Roman"/>
        </w:rPr>
      </w:pPr>
      <w:r>
        <w:rPr>
          <w:rFonts w:ascii="Times New Roman" w:hAnsi="Times New Roman" w:cs="Times New Roman"/>
        </w:rPr>
        <w:t>Wykonawca</w:t>
      </w:r>
      <w:r w:rsidRPr="006A7785">
        <w:rPr>
          <w:rFonts w:ascii="Times New Roman" w:hAnsi="Times New Roman" w:cs="Times New Roman"/>
        </w:rPr>
        <w:t xml:space="preserve"> oświadcza, że posiada zawartą umowę na dystrybucję</w:t>
      </w:r>
      <w:r w:rsidRPr="00362FDA">
        <w:rPr>
          <w:rFonts w:ascii="Times New Roman" w:hAnsi="Times New Roman" w:cs="Times New Roman"/>
        </w:rPr>
        <w:t xml:space="preserve"> </w:t>
      </w:r>
      <w:r w:rsidRPr="006A7785">
        <w:rPr>
          <w:rFonts w:ascii="Times New Roman" w:hAnsi="Times New Roman" w:cs="Times New Roman"/>
        </w:rPr>
        <w:t>paliwa, zaplecze magazynowo</w:t>
      </w:r>
      <w:r w:rsidRPr="00362FDA">
        <w:rPr>
          <w:rFonts w:ascii="Times New Roman" w:hAnsi="Times New Roman" w:cs="Times New Roman"/>
        </w:rPr>
        <w:t xml:space="preserve"> </w:t>
      </w:r>
      <w:r w:rsidRPr="006A7785">
        <w:rPr>
          <w:rFonts w:ascii="Times New Roman" w:hAnsi="Times New Roman" w:cs="Times New Roman"/>
        </w:rPr>
        <w:t xml:space="preserve">transportowe, koncesję oraz środki finansowe gwarantujące </w:t>
      </w:r>
      <w:r>
        <w:rPr>
          <w:rFonts w:ascii="Times New Roman" w:hAnsi="Times New Roman" w:cs="Times New Roman"/>
        </w:rPr>
        <w:t>Zamawiającemu</w:t>
      </w:r>
      <w:r w:rsidR="00857B4E">
        <w:rPr>
          <w:rFonts w:ascii="Times New Roman" w:hAnsi="Times New Roman" w:cs="Times New Roman"/>
        </w:rPr>
        <w:t xml:space="preserve"> </w:t>
      </w:r>
      <w:r w:rsidRPr="006A7785">
        <w:rPr>
          <w:rFonts w:ascii="Times New Roman" w:hAnsi="Times New Roman" w:cs="Times New Roman"/>
        </w:rPr>
        <w:t>ciągłość i regularność dostaw paliwa o najwyższej jakości i czystości.</w:t>
      </w:r>
    </w:p>
    <w:p w14:paraId="393CD4AF" w14:textId="63AC8E4A" w:rsidR="00217CDA" w:rsidRPr="005C1BEC" w:rsidRDefault="00217CDA" w:rsidP="0029056B">
      <w:pPr>
        <w:numPr>
          <w:ilvl w:val="0"/>
          <w:numId w:val="3"/>
        </w:numPr>
        <w:shd w:val="clear" w:color="auto" w:fill="FFFFFF"/>
        <w:tabs>
          <w:tab w:val="left" w:pos="264"/>
        </w:tabs>
        <w:ind w:left="284" w:right="5" w:hanging="284"/>
        <w:jc w:val="both"/>
        <w:rPr>
          <w:rFonts w:ascii="Times New Roman" w:hAnsi="Times New Roman" w:cs="Times New Roman"/>
          <w:spacing w:val="-4"/>
        </w:rPr>
      </w:pPr>
      <w:r w:rsidRPr="005C1BEC">
        <w:rPr>
          <w:rFonts w:ascii="Times New Roman" w:hAnsi="Times New Roman" w:cs="Times New Roman"/>
          <w:spacing w:val="-4"/>
        </w:rPr>
        <w:t xml:space="preserve">Podane ilości oleju napędowego ON </w:t>
      </w:r>
      <w:r w:rsidR="00BE1AC2">
        <w:rPr>
          <w:rFonts w:ascii="Times New Roman" w:hAnsi="Times New Roman" w:cs="Times New Roman"/>
          <w:spacing w:val="-4"/>
        </w:rPr>
        <w:t xml:space="preserve">oraz benzyny bezołowiowej Pb95 </w:t>
      </w:r>
      <w:r w:rsidRPr="005C1BEC">
        <w:rPr>
          <w:rFonts w:ascii="Times New Roman" w:hAnsi="Times New Roman" w:cs="Times New Roman"/>
          <w:spacing w:val="-4"/>
        </w:rPr>
        <w:t xml:space="preserve">są wielkościami </w:t>
      </w:r>
      <w:r w:rsidRPr="005C1BEC">
        <w:rPr>
          <w:rFonts w:ascii="Times New Roman" w:hAnsi="Times New Roman" w:cs="Times New Roman"/>
          <w:spacing w:val="-3"/>
        </w:rPr>
        <w:t xml:space="preserve">orientacyjnymi, szacowanymi na podstawie zużycia w roku poprzednim oraz przewidywanego zapotrzebowania i </w:t>
      </w:r>
      <w:r w:rsidRPr="005C1BEC">
        <w:rPr>
          <w:rFonts w:ascii="Times New Roman" w:hAnsi="Times New Roman" w:cs="Times New Roman"/>
          <w:spacing w:val="-2"/>
        </w:rPr>
        <w:t xml:space="preserve">mają jedynie charakter informacyjny. Wykonawca oświadcza, że nie będzie </w:t>
      </w:r>
      <w:r w:rsidRPr="005C1BEC">
        <w:rPr>
          <w:rFonts w:ascii="Times New Roman" w:hAnsi="Times New Roman" w:cs="Times New Roman"/>
          <w:spacing w:val="-2"/>
        </w:rPr>
        <w:lastRenderedPageBreak/>
        <w:t xml:space="preserve">względem Zamawiającego wnosił </w:t>
      </w:r>
      <w:r w:rsidRPr="005C1BEC">
        <w:rPr>
          <w:rFonts w:ascii="Times New Roman" w:hAnsi="Times New Roman" w:cs="Times New Roman"/>
        </w:rPr>
        <w:t>roszczeń z tytułu zamówienia mniejszej lub większej ilości paliwa.</w:t>
      </w:r>
    </w:p>
    <w:p w14:paraId="6DB80474" w14:textId="60915B26" w:rsidR="00217CDA" w:rsidRDefault="00217CDA" w:rsidP="0029056B">
      <w:pPr>
        <w:widowControl/>
        <w:numPr>
          <w:ilvl w:val="0"/>
          <w:numId w:val="3"/>
        </w:numPr>
        <w:ind w:left="284" w:hanging="284"/>
        <w:jc w:val="both"/>
        <w:rPr>
          <w:rFonts w:ascii="Times New Roman" w:hAnsi="Times New Roman" w:cs="Times New Roman"/>
        </w:rPr>
      </w:pPr>
      <w:r w:rsidRPr="006A7785">
        <w:rPr>
          <w:rFonts w:ascii="Times New Roman" w:hAnsi="Times New Roman" w:cs="Times New Roman"/>
        </w:rPr>
        <w:t>Faktyczna ilość paliwa, może różnić się od ilości podanej w ust. 1</w:t>
      </w:r>
      <w:r>
        <w:rPr>
          <w:rFonts w:ascii="Times New Roman" w:hAnsi="Times New Roman" w:cs="Times New Roman"/>
        </w:rPr>
        <w:t xml:space="preserve">. Zakres zmian </w:t>
      </w:r>
      <w:r w:rsidRPr="006E5957">
        <w:rPr>
          <w:rFonts w:ascii="Times New Roman" w:hAnsi="Times New Roman" w:cs="Times New Roman"/>
        </w:rPr>
        <w:t>przewiduje się na poziomie +/-15%.</w:t>
      </w:r>
    </w:p>
    <w:p w14:paraId="19CDC241" w14:textId="58A08C42" w:rsidR="00455DD9" w:rsidRPr="00455DD9" w:rsidRDefault="00455DD9" w:rsidP="00455DD9">
      <w:pPr>
        <w:widowControl/>
        <w:numPr>
          <w:ilvl w:val="0"/>
          <w:numId w:val="3"/>
        </w:numPr>
        <w:jc w:val="both"/>
        <w:rPr>
          <w:rFonts w:ascii="Times New Roman" w:hAnsi="Times New Roman" w:cs="Times New Roman"/>
        </w:rPr>
      </w:pPr>
      <w:r w:rsidRPr="00455DD9">
        <w:rPr>
          <w:rFonts w:ascii="Times New Roman" w:hAnsi="Times New Roman" w:cs="Times New Roman"/>
        </w:rPr>
        <w:t>Integralną część umowy stanowią załączniki:</w:t>
      </w:r>
    </w:p>
    <w:p w14:paraId="05A200AC" w14:textId="0F7D12CF" w:rsidR="00455DD9" w:rsidRPr="00455DD9" w:rsidRDefault="00455DD9" w:rsidP="00455DD9">
      <w:pPr>
        <w:pStyle w:val="Akapitzlist"/>
        <w:numPr>
          <w:ilvl w:val="0"/>
          <w:numId w:val="24"/>
        </w:numPr>
        <w:jc w:val="both"/>
      </w:pPr>
      <w:r w:rsidRPr="00455DD9">
        <w:t>Załącznik Nr 1 – Wykaz pojazdów Zamawiającego uprawnionych do tankowania paliwa;</w:t>
      </w:r>
    </w:p>
    <w:p w14:paraId="33007DC8" w14:textId="2E48B167" w:rsidR="00455DD9" w:rsidRPr="00455DD9" w:rsidRDefault="00455DD9" w:rsidP="00455DD9">
      <w:pPr>
        <w:pStyle w:val="Akapitzlist"/>
        <w:numPr>
          <w:ilvl w:val="0"/>
          <w:numId w:val="24"/>
        </w:numPr>
        <w:jc w:val="both"/>
      </w:pPr>
      <w:r w:rsidRPr="00455DD9">
        <w:t xml:space="preserve">Załącznik Nr 2 – Wykaz osób uprawnionych do tankowania paliwa do pojazdów </w:t>
      </w:r>
      <w:r>
        <w:br/>
      </w:r>
      <w:r w:rsidRPr="00455DD9">
        <w:t>i sprzętu Zamawiającego;</w:t>
      </w:r>
    </w:p>
    <w:p w14:paraId="4362AA4E" w14:textId="0E6DF9C6" w:rsidR="00455DD9" w:rsidRPr="00455DD9" w:rsidRDefault="00455DD9" w:rsidP="00455DD9">
      <w:pPr>
        <w:pStyle w:val="Akapitzlist"/>
        <w:numPr>
          <w:ilvl w:val="0"/>
          <w:numId w:val="24"/>
        </w:numPr>
        <w:jc w:val="both"/>
      </w:pPr>
      <w:r w:rsidRPr="00455DD9">
        <w:t xml:space="preserve">Załącznik Nr 3 – Wykaz stacji obsługiwanych przez </w:t>
      </w:r>
      <w:r w:rsidR="007A1C01">
        <w:t>Wykonawc</w:t>
      </w:r>
      <w:r w:rsidRPr="00455DD9">
        <w:t>ę wraz z ich lokalizacją</w:t>
      </w:r>
    </w:p>
    <w:p w14:paraId="73278AD6" w14:textId="77777777" w:rsidR="00217CDA" w:rsidRDefault="00217CDA" w:rsidP="0029056B">
      <w:pPr>
        <w:shd w:val="clear" w:color="auto" w:fill="FFFFFF"/>
        <w:ind w:right="10"/>
        <w:jc w:val="both"/>
        <w:rPr>
          <w:rFonts w:ascii="Times New Roman" w:hAnsi="Times New Roman" w:cs="Times New Roman"/>
          <w:b/>
          <w:bCs/>
          <w:spacing w:val="-7"/>
        </w:rPr>
      </w:pPr>
    </w:p>
    <w:p w14:paraId="4F061D3E" w14:textId="77777777" w:rsidR="00217CDA" w:rsidRPr="005C1BEC" w:rsidRDefault="00217CDA" w:rsidP="0029056B">
      <w:pPr>
        <w:shd w:val="clear" w:color="auto" w:fill="FFFFFF"/>
        <w:ind w:right="10"/>
        <w:jc w:val="center"/>
        <w:rPr>
          <w:rFonts w:ascii="Times New Roman" w:hAnsi="Times New Roman" w:cs="Times New Roman"/>
          <w:b/>
          <w:bCs/>
          <w:spacing w:val="-7"/>
        </w:rPr>
      </w:pPr>
      <w:r w:rsidRPr="005C1BEC">
        <w:rPr>
          <w:rFonts w:ascii="Times New Roman" w:hAnsi="Times New Roman" w:cs="Times New Roman"/>
          <w:b/>
          <w:bCs/>
          <w:spacing w:val="-7"/>
        </w:rPr>
        <w:t>§ 2</w:t>
      </w:r>
    </w:p>
    <w:p w14:paraId="389CA3C6" w14:textId="77777777" w:rsidR="00217CDA" w:rsidRDefault="00217CDA" w:rsidP="0029056B">
      <w:pPr>
        <w:shd w:val="clear" w:color="auto" w:fill="FFFFFF"/>
        <w:ind w:right="10"/>
        <w:jc w:val="center"/>
        <w:rPr>
          <w:rFonts w:ascii="Times New Roman" w:hAnsi="Times New Roman" w:cs="Times New Roman"/>
          <w:b/>
          <w:bCs/>
          <w:spacing w:val="-7"/>
        </w:rPr>
      </w:pPr>
      <w:r w:rsidRPr="005C1BEC">
        <w:rPr>
          <w:rFonts w:ascii="Times New Roman" w:hAnsi="Times New Roman" w:cs="Times New Roman"/>
          <w:b/>
          <w:bCs/>
          <w:spacing w:val="-7"/>
        </w:rPr>
        <w:t>Obowiązki Wykonawcy</w:t>
      </w:r>
    </w:p>
    <w:p w14:paraId="6C43AB02" w14:textId="77777777" w:rsidR="008C154C" w:rsidRPr="005C1BEC" w:rsidRDefault="008C154C" w:rsidP="0029056B">
      <w:pPr>
        <w:shd w:val="clear" w:color="auto" w:fill="FFFFFF"/>
        <w:ind w:right="10"/>
        <w:jc w:val="both"/>
        <w:rPr>
          <w:rFonts w:ascii="Times New Roman" w:hAnsi="Times New Roman" w:cs="Times New Roman"/>
        </w:rPr>
      </w:pPr>
    </w:p>
    <w:p w14:paraId="2A2A08EA" w14:textId="1AADF5B2" w:rsidR="00682679" w:rsidRDefault="00682679" w:rsidP="0029056B">
      <w:pPr>
        <w:pStyle w:val="Akapitzlist"/>
        <w:numPr>
          <w:ilvl w:val="0"/>
          <w:numId w:val="20"/>
        </w:numPr>
        <w:ind w:left="284"/>
        <w:jc w:val="both"/>
      </w:pPr>
      <w:r>
        <w:t>Wykonawca oświadcza, że posiada całodobowe, obsługowe (z pracownikami, bez konieczności posiadania wyznaczonego pracownika do obsługi klienta w zakresie tankowania paliwa) czynne 24h/7dni w tygodniu, stacje paliw w odległości  … km od siedziby Zamawiającego.</w:t>
      </w:r>
    </w:p>
    <w:p w14:paraId="29A4C882" w14:textId="3059321D" w:rsidR="00682679" w:rsidRDefault="00682679" w:rsidP="0029056B">
      <w:pPr>
        <w:pStyle w:val="Akapitzlist"/>
        <w:numPr>
          <w:ilvl w:val="0"/>
          <w:numId w:val="20"/>
        </w:numPr>
        <w:ind w:left="284"/>
        <w:jc w:val="both"/>
      </w:pPr>
      <w:r>
        <w:t xml:space="preserve">Wykaz stacji stanowi Załącznik nr </w:t>
      </w:r>
      <w:r w:rsidR="0029056B">
        <w:t>3</w:t>
      </w:r>
      <w:r>
        <w:t xml:space="preserve"> do niniejszej umowy.</w:t>
      </w:r>
    </w:p>
    <w:p w14:paraId="31ACF25A" w14:textId="1887A721" w:rsidR="00682679" w:rsidRDefault="00682679" w:rsidP="0029056B">
      <w:pPr>
        <w:pStyle w:val="Akapitzlist"/>
        <w:numPr>
          <w:ilvl w:val="0"/>
          <w:numId w:val="20"/>
        </w:numPr>
        <w:ind w:left="284"/>
        <w:jc w:val="both"/>
      </w:pPr>
      <w:r>
        <w:t xml:space="preserve">Zakup paliwa do pojazdów będą </w:t>
      </w:r>
      <w:r w:rsidRPr="00682679">
        <w:t>realizowane na zasadzie doraźnych nierytmicznych (nieregularnych)</w:t>
      </w:r>
      <w:r>
        <w:t>, bezpośrednich tankowaniach paliwa do zbiorników paliwa pojazdów Zamawiającego oraz do kanistra.</w:t>
      </w:r>
    </w:p>
    <w:p w14:paraId="2723672B" w14:textId="318F0A5E" w:rsidR="00682679" w:rsidRPr="00507D89" w:rsidRDefault="00682679" w:rsidP="0029056B">
      <w:pPr>
        <w:pStyle w:val="p"/>
        <w:numPr>
          <w:ilvl w:val="0"/>
          <w:numId w:val="20"/>
        </w:numPr>
        <w:ind w:left="284"/>
        <w:jc w:val="both"/>
        <w:rPr>
          <w:rFonts w:ascii="Times New Roman" w:hAnsi="Times New Roman" w:cs="Times New Roman"/>
          <w:sz w:val="24"/>
          <w:szCs w:val="24"/>
        </w:rPr>
      </w:pPr>
      <w:r w:rsidRPr="005C1858">
        <w:rPr>
          <w:rFonts w:ascii="Times New Roman" w:hAnsi="Times New Roman" w:cs="Times New Roman"/>
          <w:sz w:val="24"/>
          <w:szCs w:val="24"/>
        </w:rPr>
        <w:t xml:space="preserve">Każdorazowa sprzedaż paliw musi być ewidencjonowana w karcie sprzedaży z podaniem numeru rejestracyjnego pojazdu, dnia zakupu paliwa i jego ilości. Kartę sprzedaży paliw należy każdorazowo </w:t>
      </w:r>
      <w:r w:rsidRPr="00507D89">
        <w:rPr>
          <w:rFonts w:ascii="Times New Roman" w:hAnsi="Times New Roman" w:cs="Times New Roman"/>
          <w:sz w:val="24"/>
          <w:szCs w:val="24"/>
        </w:rPr>
        <w:t>dołączyć do faktury. Każdy wpis w karcie sprzedaży paliwa musi być własnoręcznie i czytelnie podpisany przez osobę dokonującą zakupu paliwa.</w:t>
      </w:r>
    </w:p>
    <w:p w14:paraId="5A759C86" w14:textId="5850B199" w:rsidR="00682679" w:rsidRPr="00507D89" w:rsidRDefault="00682679" w:rsidP="0029056B">
      <w:pPr>
        <w:pStyle w:val="Akapitzlist"/>
        <w:numPr>
          <w:ilvl w:val="0"/>
          <w:numId w:val="20"/>
        </w:numPr>
        <w:ind w:left="284"/>
        <w:jc w:val="both"/>
      </w:pPr>
      <w:r w:rsidRPr="00507D89">
        <w:t xml:space="preserve">Wykonawca gwarantuje odpowiednią jakość sprzedawanego paliwa, zgodną </w:t>
      </w:r>
      <w:r w:rsidRPr="00507D89">
        <w:br/>
        <w:t xml:space="preserve">z wymaganiami określonymi w Rozporządzeniu Ministra Gospodarki i Pracy z dnia 9 października 2015 r. w sprawie wymagań jakościowych dla paliw ciekłych (Dz. U. z </w:t>
      </w:r>
      <w:r w:rsidR="00501A1D" w:rsidRPr="00507D89">
        <w:rPr>
          <w:rFonts w:eastAsia="Arial Narrow"/>
          <w:bCs/>
          <w:lang w:eastAsia="pl-PL"/>
        </w:rPr>
        <w:t>2023 r. poz. 1314</w:t>
      </w:r>
      <w:r w:rsidRPr="00507D89">
        <w:t>).</w:t>
      </w:r>
    </w:p>
    <w:p w14:paraId="659C6217" w14:textId="78345E7E" w:rsidR="0056199C" w:rsidRPr="00507D89" w:rsidRDefault="00682679" w:rsidP="0056199C">
      <w:pPr>
        <w:pStyle w:val="Akapitzlist"/>
        <w:numPr>
          <w:ilvl w:val="0"/>
          <w:numId w:val="20"/>
        </w:numPr>
        <w:ind w:left="284"/>
        <w:jc w:val="both"/>
      </w:pPr>
      <w:r w:rsidRPr="00507D89">
        <w:t xml:space="preserve">Wykonawca gwarantuje, że stacje paliw spełniają wymogi przewidziane przepisami dla stacji paliw, zgodnie z Rozporządzeniem </w:t>
      </w:r>
      <w:r w:rsidR="0056199C" w:rsidRPr="00507D89">
        <w:t>Ministra Klimatu i Środowiska w sprawie warunków technicznych, jakim powinny odpowiadać bazy i stacje paliw płynnych, bazy i stacje gazu płynnego, rurociągi przesyłowe dalekosiężne służące do transportu ropy naftowej i produktów naftowych i ich usytuowanie z dnia 24 lipca 2023 r. (Dz.U. z 2023 r. poz. 1707)</w:t>
      </w:r>
    </w:p>
    <w:p w14:paraId="0B0729E1" w14:textId="56EB39DC" w:rsidR="00682679" w:rsidRPr="00682679" w:rsidRDefault="00682679" w:rsidP="0029056B">
      <w:pPr>
        <w:pStyle w:val="Akapitzlist"/>
        <w:numPr>
          <w:ilvl w:val="0"/>
          <w:numId w:val="20"/>
        </w:numPr>
        <w:ind w:left="284"/>
        <w:jc w:val="both"/>
      </w:pPr>
      <w:r w:rsidRPr="00507D89">
        <w:t xml:space="preserve">Wykonawca jest zobowiązany do niezwłocznego poinformowania Zamawiającego </w:t>
      </w:r>
      <w:r w:rsidRPr="00507D89">
        <w:br/>
        <w:t>o każdej zmianie statusu prawnego przedsiębiorstwa, a w szczególności o wszczęciu postępowania upadłościowego</w:t>
      </w:r>
      <w:r w:rsidRPr="00682679">
        <w:t xml:space="preserve"> czy układowego.</w:t>
      </w:r>
    </w:p>
    <w:p w14:paraId="010ED150" w14:textId="77777777" w:rsidR="00217CDA" w:rsidRPr="00682679" w:rsidRDefault="00217CDA" w:rsidP="0029056B">
      <w:pPr>
        <w:pStyle w:val="Akapitzlist"/>
        <w:ind w:left="426"/>
        <w:jc w:val="both"/>
      </w:pPr>
    </w:p>
    <w:p w14:paraId="30808843" w14:textId="77777777" w:rsidR="00217CDA" w:rsidRPr="005C1BEC" w:rsidRDefault="00217CDA" w:rsidP="0029056B">
      <w:pPr>
        <w:shd w:val="clear" w:color="auto" w:fill="FFFFFF"/>
        <w:ind w:right="10"/>
        <w:jc w:val="center"/>
        <w:rPr>
          <w:rFonts w:ascii="Times New Roman" w:hAnsi="Times New Roman" w:cs="Times New Roman"/>
          <w:b/>
          <w:bCs/>
          <w:spacing w:val="-7"/>
        </w:rPr>
      </w:pPr>
      <w:r w:rsidRPr="005C1BEC">
        <w:rPr>
          <w:rFonts w:ascii="Times New Roman" w:hAnsi="Times New Roman" w:cs="Times New Roman"/>
          <w:b/>
          <w:bCs/>
          <w:spacing w:val="-7"/>
        </w:rPr>
        <w:t>§ 3</w:t>
      </w:r>
    </w:p>
    <w:p w14:paraId="4DF82D89" w14:textId="762A11F9" w:rsidR="00217CDA" w:rsidRDefault="00217CDA" w:rsidP="0029056B">
      <w:pPr>
        <w:shd w:val="clear" w:color="auto" w:fill="FFFFFF"/>
        <w:ind w:right="10"/>
        <w:jc w:val="center"/>
        <w:rPr>
          <w:rFonts w:ascii="Times New Roman" w:hAnsi="Times New Roman" w:cs="Times New Roman"/>
          <w:b/>
        </w:rPr>
      </w:pPr>
      <w:r w:rsidRPr="005C1BEC">
        <w:rPr>
          <w:rFonts w:ascii="Times New Roman" w:hAnsi="Times New Roman" w:cs="Times New Roman"/>
          <w:b/>
        </w:rPr>
        <w:t>Czas trwania umowy</w:t>
      </w:r>
    </w:p>
    <w:p w14:paraId="47008288" w14:textId="77777777" w:rsidR="00455DD9" w:rsidRDefault="00455DD9" w:rsidP="0029056B">
      <w:pPr>
        <w:shd w:val="clear" w:color="auto" w:fill="FFFFFF"/>
        <w:ind w:right="10"/>
        <w:jc w:val="center"/>
        <w:rPr>
          <w:rFonts w:ascii="Times New Roman" w:hAnsi="Times New Roman" w:cs="Times New Roman"/>
          <w:b/>
        </w:rPr>
      </w:pPr>
    </w:p>
    <w:p w14:paraId="44F7B2C7" w14:textId="5A721904" w:rsidR="00217CDA" w:rsidRPr="005C1BEC" w:rsidRDefault="00217CDA" w:rsidP="0029056B">
      <w:pPr>
        <w:shd w:val="clear" w:color="auto" w:fill="FFFFFF"/>
        <w:tabs>
          <w:tab w:val="left" w:pos="264"/>
        </w:tabs>
        <w:jc w:val="both"/>
        <w:rPr>
          <w:rFonts w:ascii="Times New Roman" w:hAnsi="Times New Roman" w:cs="Times New Roman"/>
          <w:spacing w:val="-4"/>
        </w:rPr>
      </w:pPr>
      <w:r w:rsidRPr="00507D89">
        <w:rPr>
          <w:rFonts w:ascii="Times New Roman" w:hAnsi="Times New Roman" w:cs="Times New Roman"/>
          <w:spacing w:val="-2"/>
        </w:rPr>
        <w:t xml:space="preserve">Umowa obowiązuje przez okres od dnia </w:t>
      </w:r>
      <w:r w:rsidR="00682679" w:rsidRPr="00507D89">
        <w:rPr>
          <w:rFonts w:ascii="Times New Roman" w:hAnsi="Times New Roman" w:cs="Times New Roman"/>
          <w:spacing w:val="-2"/>
        </w:rPr>
        <w:t>02.01.202</w:t>
      </w:r>
      <w:r w:rsidR="00887EE4" w:rsidRPr="00507D89">
        <w:rPr>
          <w:rFonts w:ascii="Times New Roman" w:hAnsi="Times New Roman" w:cs="Times New Roman"/>
          <w:spacing w:val="-2"/>
        </w:rPr>
        <w:t>4</w:t>
      </w:r>
      <w:r w:rsidRPr="00507D89">
        <w:rPr>
          <w:rFonts w:ascii="Times New Roman" w:hAnsi="Times New Roman" w:cs="Times New Roman"/>
          <w:spacing w:val="-2"/>
        </w:rPr>
        <w:t xml:space="preserve"> </w:t>
      </w:r>
      <w:r w:rsidR="0056199C" w:rsidRPr="00507D89">
        <w:rPr>
          <w:rFonts w:ascii="Times New Roman" w:hAnsi="Times New Roman" w:cs="Times New Roman"/>
          <w:spacing w:val="-2"/>
        </w:rPr>
        <w:t xml:space="preserve">r. </w:t>
      </w:r>
      <w:r w:rsidRPr="00507D89">
        <w:rPr>
          <w:rFonts w:ascii="Times New Roman" w:hAnsi="Times New Roman" w:cs="Times New Roman"/>
          <w:spacing w:val="-2"/>
        </w:rPr>
        <w:t xml:space="preserve">do dnia </w:t>
      </w:r>
      <w:r w:rsidR="00682679" w:rsidRPr="00507D89">
        <w:rPr>
          <w:rFonts w:ascii="Times New Roman" w:hAnsi="Times New Roman" w:cs="Times New Roman"/>
          <w:spacing w:val="-2"/>
        </w:rPr>
        <w:t>31.12.202</w:t>
      </w:r>
      <w:r w:rsidR="00887EE4" w:rsidRPr="00507D89">
        <w:rPr>
          <w:rFonts w:ascii="Times New Roman" w:hAnsi="Times New Roman" w:cs="Times New Roman"/>
          <w:spacing w:val="-2"/>
        </w:rPr>
        <w:t>5</w:t>
      </w:r>
      <w:r w:rsidR="0056199C" w:rsidRPr="00507D89">
        <w:rPr>
          <w:rFonts w:ascii="Times New Roman" w:hAnsi="Times New Roman" w:cs="Times New Roman"/>
          <w:spacing w:val="-2"/>
        </w:rPr>
        <w:t xml:space="preserve"> r.</w:t>
      </w:r>
    </w:p>
    <w:p w14:paraId="22989C6D" w14:textId="77777777" w:rsidR="00455DD9" w:rsidRDefault="00455DD9" w:rsidP="00BD0844">
      <w:pPr>
        <w:shd w:val="clear" w:color="auto" w:fill="FFFFFF"/>
        <w:ind w:right="10"/>
        <w:rPr>
          <w:rFonts w:ascii="Times New Roman" w:hAnsi="Times New Roman" w:cs="Times New Roman"/>
          <w:b/>
          <w:bCs/>
          <w:spacing w:val="-7"/>
        </w:rPr>
      </w:pPr>
    </w:p>
    <w:p w14:paraId="23C273B9" w14:textId="1012216A" w:rsidR="00217CDA" w:rsidRPr="005C1BEC" w:rsidRDefault="00217CDA" w:rsidP="0029056B">
      <w:pPr>
        <w:shd w:val="clear" w:color="auto" w:fill="FFFFFF"/>
        <w:ind w:right="10"/>
        <w:jc w:val="center"/>
        <w:rPr>
          <w:rFonts w:ascii="Times New Roman" w:hAnsi="Times New Roman" w:cs="Times New Roman"/>
          <w:b/>
          <w:bCs/>
          <w:spacing w:val="-7"/>
        </w:rPr>
      </w:pPr>
      <w:r w:rsidRPr="005C1BEC">
        <w:rPr>
          <w:rFonts w:ascii="Times New Roman" w:hAnsi="Times New Roman" w:cs="Times New Roman"/>
          <w:b/>
          <w:bCs/>
          <w:spacing w:val="-7"/>
        </w:rPr>
        <w:t xml:space="preserve">§ </w:t>
      </w:r>
      <w:r>
        <w:rPr>
          <w:rFonts w:ascii="Times New Roman" w:hAnsi="Times New Roman" w:cs="Times New Roman"/>
          <w:b/>
          <w:bCs/>
          <w:spacing w:val="-7"/>
        </w:rPr>
        <w:t>4</w:t>
      </w:r>
    </w:p>
    <w:p w14:paraId="75DE387A" w14:textId="11A81087" w:rsidR="00217CDA" w:rsidRDefault="00217CDA" w:rsidP="0029056B">
      <w:pPr>
        <w:shd w:val="clear" w:color="auto" w:fill="FFFFFF"/>
        <w:ind w:right="10"/>
        <w:jc w:val="center"/>
        <w:rPr>
          <w:rFonts w:ascii="Times New Roman" w:hAnsi="Times New Roman" w:cs="Times New Roman"/>
          <w:b/>
          <w:bCs/>
          <w:spacing w:val="-7"/>
        </w:rPr>
      </w:pPr>
      <w:r w:rsidRPr="005C1BEC">
        <w:rPr>
          <w:rFonts w:ascii="Times New Roman" w:hAnsi="Times New Roman" w:cs="Times New Roman"/>
          <w:b/>
          <w:bCs/>
          <w:spacing w:val="-7"/>
        </w:rPr>
        <w:t>Wynagrodzenie</w:t>
      </w:r>
    </w:p>
    <w:p w14:paraId="778EB526" w14:textId="77777777" w:rsidR="00372582" w:rsidRPr="005C1BEC" w:rsidRDefault="00372582" w:rsidP="0029056B">
      <w:pPr>
        <w:shd w:val="clear" w:color="auto" w:fill="FFFFFF"/>
        <w:ind w:right="10"/>
        <w:jc w:val="both"/>
        <w:rPr>
          <w:rFonts w:ascii="Times New Roman" w:hAnsi="Times New Roman" w:cs="Times New Roman"/>
        </w:rPr>
      </w:pPr>
    </w:p>
    <w:p w14:paraId="2EEE7381" w14:textId="2F7B3F38" w:rsidR="00372582" w:rsidRPr="000150F1" w:rsidRDefault="0011719C" w:rsidP="0029056B">
      <w:pPr>
        <w:pStyle w:val="Akapitzlist"/>
        <w:numPr>
          <w:ilvl w:val="0"/>
          <w:numId w:val="22"/>
        </w:numPr>
        <w:shd w:val="clear" w:color="auto" w:fill="FFFFFF"/>
        <w:ind w:left="284" w:hanging="284"/>
        <w:jc w:val="both"/>
        <w:rPr>
          <w:spacing w:val="-3"/>
        </w:rPr>
      </w:pPr>
      <w:r w:rsidRPr="000150F1">
        <w:rPr>
          <w:spacing w:val="-3"/>
        </w:rPr>
        <w:t>Szacunkowe w</w:t>
      </w:r>
      <w:r w:rsidR="00372582" w:rsidRPr="000150F1">
        <w:rPr>
          <w:spacing w:val="-3"/>
        </w:rPr>
        <w:t>ynagrodzenie Wykonawcy za wykonanie przedmiotu umowy ustala się na łączną kwotę: ………….. (słownie: ……………tysięcy złotych), w tym obowiązujący podatek VAT. Na    podstawie    złożonej    oferty    w    postępowaniu przetargowym ustalono cenę w wysokości:</w:t>
      </w:r>
    </w:p>
    <w:p w14:paraId="0CD1DE7A" w14:textId="0EF861DA" w:rsidR="00372582" w:rsidRPr="000150F1" w:rsidRDefault="00372582" w:rsidP="0029056B">
      <w:pPr>
        <w:pStyle w:val="Akapitzlist"/>
        <w:shd w:val="clear" w:color="auto" w:fill="FFFFFF"/>
        <w:ind w:left="284"/>
        <w:jc w:val="both"/>
        <w:rPr>
          <w:spacing w:val="-3"/>
        </w:rPr>
      </w:pPr>
      <w:r w:rsidRPr="000150F1">
        <w:rPr>
          <w:spacing w:val="-3"/>
        </w:rPr>
        <w:t>-</w:t>
      </w:r>
      <w:r w:rsidR="00FB1080" w:rsidRPr="000150F1">
        <w:rPr>
          <w:spacing w:val="-3"/>
        </w:rPr>
        <w:t xml:space="preserve">   </w:t>
      </w:r>
      <w:r w:rsidRPr="000150F1">
        <w:rPr>
          <w:spacing w:val="-3"/>
        </w:rPr>
        <w:t xml:space="preserve">olej napędowy Diesel  </w:t>
      </w:r>
      <w:r w:rsidR="00CF5BD0" w:rsidRPr="000150F1">
        <w:rPr>
          <w:spacing w:val="-3"/>
        </w:rPr>
        <w:t>………</w:t>
      </w:r>
      <w:r w:rsidRPr="000150F1">
        <w:rPr>
          <w:spacing w:val="-3"/>
        </w:rPr>
        <w:t xml:space="preserve"> zł (z VAT)</w:t>
      </w:r>
    </w:p>
    <w:p w14:paraId="6A50B427" w14:textId="2C095DDE" w:rsidR="00372582" w:rsidRPr="000150F1" w:rsidRDefault="00372582" w:rsidP="0029056B">
      <w:pPr>
        <w:pStyle w:val="Akapitzlist"/>
        <w:shd w:val="clear" w:color="auto" w:fill="FFFFFF"/>
        <w:ind w:left="284"/>
        <w:jc w:val="both"/>
        <w:rPr>
          <w:spacing w:val="-3"/>
        </w:rPr>
      </w:pPr>
      <w:r w:rsidRPr="000150F1">
        <w:rPr>
          <w:spacing w:val="-3"/>
        </w:rPr>
        <w:t>-</w:t>
      </w:r>
      <w:r w:rsidR="00FB1080" w:rsidRPr="000150F1">
        <w:rPr>
          <w:spacing w:val="-3"/>
        </w:rPr>
        <w:t xml:space="preserve">    </w:t>
      </w:r>
      <w:r w:rsidRPr="000150F1">
        <w:rPr>
          <w:spacing w:val="-3"/>
        </w:rPr>
        <w:t xml:space="preserve">benzyny bezołowiowej 95Pb </w:t>
      </w:r>
      <w:r w:rsidR="00CF5BD0" w:rsidRPr="000150F1">
        <w:rPr>
          <w:spacing w:val="-3"/>
        </w:rPr>
        <w:t xml:space="preserve">…….. </w:t>
      </w:r>
      <w:r w:rsidRPr="000150F1">
        <w:rPr>
          <w:spacing w:val="-3"/>
        </w:rPr>
        <w:t>zł (z VAT)</w:t>
      </w:r>
    </w:p>
    <w:p w14:paraId="351C2119" w14:textId="3A378FA9" w:rsidR="00372582" w:rsidRPr="000150F1" w:rsidRDefault="00372582" w:rsidP="0029056B">
      <w:pPr>
        <w:pStyle w:val="Akapitzlist"/>
        <w:numPr>
          <w:ilvl w:val="0"/>
          <w:numId w:val="22"/>
        </w:numPr>
        <w:shd w:val="clear" w:color="auto" w:fill="FFFFFF"/>
        <w:ind w:left="284" w:hanging="284"/>
        <w:jc w:val="both"/>
        <w:rPr>
          <w:spacing w:val="-3"/>
        </w:rPr>
      </w:pPr>
      <w:r w:rsidRPr="000150F1">
        <w:rPr>
          <w:spacing w:val="-3"/>
        </w:rPr>
        <w:t>Odbiorca zapłaci Dostawcy za zatankowanie jednego litra paliwa kwotę obowiązującą w dniu tankowania, pomniejszoną o stały upust</w:t>
      </w:r>
      <w:r w:rsidR="0089482C" w:rsidRPr="000150F1">
        <w:rPr>
          <w:spacing w:val="-3"/>
        </w:rPr>
        <w:t xml:space="preserve"> w wysokości ………………</w:t>
      </w:r>
      <w:r w:rsidRPr="000150F1">
        <w:rPr>
          <w:spacing w:val="-3"/>
        </w:rPr>
        <w:t>.</w:t>
      </w:r>
    </w:p>
    <w:p w14:paraId="132E8943" w14:textId="7D07AE15" w:rsidR="00372582" w:rsidRPr="00372582" w:rsidRDefault="00372582" w:rsidP="0029056B">
      <w:pPr>
        <w:pStyle w:val="Akapitzlist"/>
        <w:numPr>
          <w:ilvl w:val="0"/>
          <w:numId w:val="22"/>
        </w:numPr>
        <w:shd w:val="clear" w:color="auto" w:fill="FFFFFF"/>
        <w:ind w:left="284" w:hanging="284"/>
        <w:jc w:val="both"/>
        <w:rPr>
          <w:spacing w:val="-3"/>
        </w:rPr>
      </w:pPr>
      <w:r w:rsidRPr="00372582">
        <w:rPr>
          <w:spacing w:val="-3"/>
        </w:rPr>
        <w:t xml:space="preserve">Maksymalna wartość dostaw w okresie obowiązywania umowy wyniesie </w:t>
      </w:r>
      <w:r w:rsidRPr="00372582">
        <w:rPr>
          <w:spacing w:val="-3"/>
        </w:rPr>
        <w:tab/>
        <w:t>zł (w tym podatek VAT) słownie…………………………………………………… …..(+/-15%)</w:t>
      </w:r>
    </w:p>
    <w:p w14:paraId="7B548642" w14:textId="1E64F442" w:rsidR="00372582" w:rsidRPr="00372582" w:rsidRDefault="00372582" w:rsidP="0029056B">
      <w:pPr>
        <w:pStyle w:val="Akapitzlist"/>
        <w:numPr>
          <w:ilvl w:val="0"/>
          <w:numId w:val="22"/>
        </w:numPr>
        <w:shd w:val="clear" w:color="auto" w:fill="FFFFFF"/>
        <w:ind w:left="284" w:hanging="284"/>
        <w:jc w:val="both"/>
        <w:rPr>
          <w:spacing w:val="-3"/>
        </w:rPr>
      </w:pPr>
      <w:r w:rsidRPr="00372582">
        <w:rPr>
          <w:spacing w:val="-3"/>
        </w:rPr>
        <w:t>Dostawca nie będzie wnosił roszczeń z tytułu realizacji mniejszej ilości dostaw niż ilość wskazana w §1 ust. 1 niniejszej umowy.</w:t>
      </w:r>
    </w:p>
    <w:p w14:paraId="74AF97A5" w14:textId="1B6648CA" w:rsidR="00372582" w:rsidRPr="00372582" w:rsidRDefault="00372582" w:rsidP="0029056B">
      <w:pPr>
        <w:pStyle w:val="Akapitzlist"/>
        <w:numPr>
          <w:ilvl w:val="0"/>
          <w:numId w:val="22"/>
        </w:numPr>
        <w:shd w:val="clear" w:color="auto" w:fill="FFFFFF"/>
        <w:ind w:left="284" w:hanging="284"/>
        <w:jc w:val="both"/>
        <w:rPr>
          <w:spacing w:val="-3"/>
        </w:rPr>
      </w:pPr>
      <w:r w:rsidRPr="00372582">
        <w:rPr>
          <w:spacing w:val="-3"/>
        </w:rPr>
        <w:t xml:space="preserve">Wynagrodzenie z tytułu realizacji niniejszej umowy będzie płatne przelewem w terminie do </w:t>
      </w:r>
      <w:r>
        <w:rPr>
          <w:spacing w:val="-3"/>
        </w:rPr>
        <w:t xml:space="preserve">……. </w:t>
      </w:r>
      <w:r w:rsidRPr="00372582">
        <w:rPr>
          <w:spacing w:val="-3"/>
        </w:rPr>
        <w:t xml:space="preserve">dni od dnia otrzymania prawidłowo wystawionej faktury. </w:t>
      </w:r>
    </w:p>
    <w:p w14:paraId="0F5996F2" w14:textId="78019F68" w:rsidR="00372582" w:rsidRPr="00372582" w:rsidRDefault="00372582" w:rsidP="0029056B">
      <w:pPr>
        <w:pStyle w:val="Akapitzlist"/>
        <w:numPr>
          <w:ilvl w:val="0"/>
          <w:numId w:val="22"/>
        </w:numPr>
        <w:shd w:val="clear" w:color="auto" w:fill="FFFFFF"/>
        <w:ind w:left="284" w:hanging="284"/>
        <w:jc w:val="both"/>
        <w:rPr>
          <w:spacing w:val="-3"/>
        </w:rPr>
      </w:pPr>
      <w:r w:rsidRPr="00372582">
        <w:rPr>
          <w:spacing w:val="-3"/>
        </w:rPr>
        <w:t>Za dzień zapłaty uznaje się datę obciążenia rachunku bankowego Zamawiającego.</w:t>
      </w:r>
    </w:p>
    <w:p w14:paraId="7B007B15" w14:textId="02456BB4" w:rsidR="00372582" w:rsidRPr="00372582" w:rsidRDefault="00372582" w:rsidP="0029056B">
      <w:pPr>
        <w:pStyle w:val="Akapitzlist"/>
        <w:numPr>
          <w:ilvl w:val="0"/>
          <w:numId w:val="22"/>
        </w:numPr>
        <w:shd w:val="clear" w:color="auto" w:fill="FFFFFF"/>
        <w:ind w:left="284" w:hanging="284"/>
        <w:jc w:val="both"/>
        <w:rPr>
          <w:spacing w:val="-3"/>
        </w:rPr>
      </w:pPr>
      <w:r w:rsidRPr="00372582">
        <w:rPr>
          <w:spacing w:val="-3"/>
        </w:rPr>
        <w:t>Wykonawca do każdej wystawionej faktury dołączy szczegółowy wykaz wartości sprzedanych paliw, zawierający co najmniej następujące dane:</w:t>
      </w:r>
    </w:p>
    <w:p w14:paraId="5C7EC52B" w14:textId="02408838" w:rsidR="00372582" w:rsidRPr="00372582" w:rsidRDefault="00372582" w:rsidP="0029056B">
      <w:pPr>
        <w:pStyle w:val="Akapitzlist"/>
        <w:numPr>
          <w:ilvl w:val="1"/>
          <w:numId w:val="22"/>
        </w:numPr>
        <w:shd w:val="clear" w:color="auto" w:fill="FFFFFF"/>
        <w:ind w:left="993" w:hanging="284"/>
        <w:jc w:val="both"/>
        <w:rPr>
          <w:spacing w:val="-3"/>
        </w:rPr>
      </w:pPr>
      <w:r w:rsidRPr="00372582">
        <w:rPr>
          <w:spacing w:val="-3"/>
        </w:rPr>
        <w:t xml:space="preserve">rodzaj zakupionego paliwa, </w:t>
      </w:r>
    </w:p>
    <w:p w14:paraId="065EFC3C" w14:textId="2F6F145A" w:rsidR="00372582" w:rsidRPr="00372582" w:rsidRDefault="00372582" w:rsidP="0029056B">
      <w:pPr>
        <w:pStyle w:val="Akapitzlist"/>
        <w:numPr>
          <w:ilvl w:val="1"/>
          <w:numId w:val="22"/>
        </w:numPr>
        <w:shd w:val="clear" w:color="auto" w:fill="FFFFFF"/>
        <w:ind w:left="993" w:hanging="284"/>
        <w:jc w:val="both"/>
        <w:rPr>
          <w:spacing w:val="-3"/>
        </w:rPr>
      </w:pPr>
      <w:r w:rsidRPr="00372582">
        <w:rPr>
          <w:spacing w:val="-3"/>
        </w:rPr>
        <w:t>ilość i cenę zakupionego paliwa obowiązującą na stacji w dniu zakupu,</w:t>
      </w:r>
    </w:p>
    <w:p w14:paraId="04FF35B5" w14:textId="26947378" w:rsidR="00372582" w:rsidRPr="00372582" w:rsidRDefault="00372582" w:rsidP="0029056B">
      <w:pPr>
        <w:pStyle w:val="Akapitzlist"/>
        <w:numPr>
          <w:ilvl w:val="1"/>
          <w:numId w:val="22"/>
        </w:numPr>
        <w:shd w:val="clear" w:color="auto" w:fill="FFFFFF"/>
        <w:ind w:left="993" w:hanging="284"/>
        <w:jc w:val="both"/>
        <w:rPr>
          <w:spacing w:val="-3"/>
        </w:rPr>
      </w:pPr>
      <w:r w:rsidRPr="00372582">
        <w:rPr>
          <w:spacing w:val="-3"/>
        </w:rPr>
        <w:t>wielkość upustu,</w:t>
      </w:r>
    </w:p>
    <w:p w14:paraId="4DBC252A" w14:textId="70C62996" w:rsidR="00372582" w:rsidRPr="00372582" w:rsidRDefault="00372582" w:rsidP="0029056B">
      <w:pPr>
        <w:pStyle w:val="Akapitzlist"/>
        <w:numPr>
          <w:ilvl w:val="1"/>
          <w:numId w:val="22"/>
        </w:numPr>
        <w:shd w:val="clear" w:color="auto" w:fill="FFFFFF"/>
        <w:ind w:left="993" w:hanging="284"/>
        <w:jc w:val="both"/>
        <w:rPr>
          <w:spacing w:val="-3"/>
        </w:rPr>
      </w:pPr>
      <w:r w:rsidRPr="00372582">
        <w:rPr>
          <w:spacing w:val="-3"/>
        </w:rPr>
        <w:t>datę zakupu,</w:t>
      </w:r>
    </w:p>
    <w:p w14:paraId="45EA8FE1" w14:textId="11F7387A" w:rsidR="00372582" w:rsidRPr="00372582" w:rsidRDefault="00372582" w:rsidP="0029056B">
      <w:pPr>
        <w:pStyle w:val="Akapitzlist"/>
        <w:numPr>
          <w:ilvl w:val="1"/>
          <w:numId w:val="22"/>
        </w:numPr>
        <w:shd w:val="clear" w:color="auto" w:fill="FFFFFF"/>
        <w:ind w:left="993" w:hanging="284"/>
        <w:jc w:val="both"/>
        <w:rPr>
          <w:spacing w:val="-3"/>
        </w:rPr>
      </w:pPr>
      <w:r w:rsidRPr="00372582">
        <w:rPr>
          <w:spacing w:val="-3"/>
        </w:rPr>
        <w:t>adres stacji paliw, na której dokonano zakupu.</w:t>
      </w:r>
    </w:p>
    <w:p w14:paraId="17E11775" w14:textId="0D8A7E20" w:rsidR="00217CDA" w:rsidRPr="00372582" w:rsidRDefault="00372582" w:rsidP="0029056B">
      <w:pPr>
        <w:pStyle w:val="Akapitzlist"/>
        <w:numPr>
          <w:ilvl w:val="0"/>
          <w:numId w:val="22"/>
        </w:numPr>
        <w:shd w:val="clear" w:color="auto" w:fill="FFFFFF"/>
        <w:ind w:left="284" w:hanging="284"/>
        <w:jc w:val="both"/>
        <w:rPr>
          <w:spacing w:val="-4"/>
        </w:rPr>
      </w:pPr>
      <w:r w:rsidRPr="00372582">
        <w:rPr>
          <w:spacing w:val="-3"/>
        </w:rPr>
        <w:t>Wynagrodzenie na rzecz Wykonawcy może zostać pomniejszone o naliczone kary umowne, jeżeli taka forma zapłaty kary umownej zostanie wybrana przez Zamawiającego, na co Wykonawca wyraża zgodę.</w:t>
      </w:r>
    </w:p>
    <w:p w14:paraId="314D94F6" w14:textId="77777777" w:rsidR="00217CDA" w:rsidRPr="005C1BEC" w:rsidRDefault="00217CDA" w:rsidP="0029056B">
      <w:pPr>
        <w:suppressAutoHyphens/>
        <w:jc w:val="center"/>
        <w:rPr>
          <w:rFonts w:ascii="Times New Roman" w:hAnsi="Times New Roman" w:cs="Times New Roman"/>
          <w:b/>
        </w:rPr>
      </w:pPr>
      <w:r w:rsidRPr="005C1BEC">
        <w:rPr>
          <w:rFonts w:ascii="Times New Roman" w:hAnsi="Times New Roman" w:cs="Times New Roman"/>
          <w:b/>
        </w:rPr>
        <w:t>§</w:t>
      </w:r>
      <w:r>
        <w:rPr>
          <w:rFonts w:ascii="Times New Roman" w:hAnsi="Times New Roman" w:cs="Times New Roman"/>
          <w:b/>
        </w:rPr>
        <w:t>5</w:t>
      </w:r>
    </w:p>
    <w:p w14:paraId="0858675B" w14:textId="2A48892E" w:rsidR="00217CDA" w:rsidRDefault="00217CDA" w:rsidP="0029056B">
      <w:pPr>
        <w:tabs>
          <w:tab w:val="left" w:pos="284"/>
        </w:tabs>
        <w:suppressAutoHyphens/>
        <w:ind w:left="426" w:hanging="426"/>
        <w:jc w:val="center"/>
        <w:rPr>
          <w:rFonts w:ascii="Times New Roman" w:hAnsi="Times New Roman" w:cs="Times New Roman"/>
          <w:b/>
        </w:rPr>
      </w:pPr>
      <w:r w:rsidRPr="005C1BEC">
        <w:rPr>
          <w:rFonts w:ascii="Times New Roman" w:hAnsi="Times New Roman" w:cs="Times New Roman"/>
          <w:b/>
        </w:rPr>
        <w:t>Podwykonawstwo</w:t>
      </w:r>
    </w:p>
    <w:p w14:paraId="3BC383C6" w14:textId="77777777" w:rsidR="00372582" w:rsidRPr="005C1BEC" w:rsidRDefault="00372582" w:rsidP="0029056B">
      <w:pPr>
        <w:tabs>
          <w:tab w:val="left" w:pos="284"/>
        </w:tabs>
        <w:suppressAutoHyphens/>
        <w:ind w:left="426" w:hanging="426"/>
        <w:jc w:val="both"/>
        <w:rPr>
          <w:rFonts w:ascii="Times New Roman" w:hAnsi="Times New Roman" w:cs="Times New Roman"/>
          <w:b/>
        </w:rPr>
      </w:pPr>
    </w:p>
    <w:p w14:paraId="4281B433" w14:textId="52E0E5F6" w:rsidR="00217CDA" w:rsidRPr="005C1BEC" w:rsidRDefault="00217CDA" w:rsidP="00CF5BD0">
      <w:pPr>
        <w:pStyle w:val="Akapitzlist"/>
        <w:numPr>
          <w:ilvl w:val="3"/>
          <w:numId w:val="15"/>
        </w:numPr>
        <w:tabs>
          <w:tab w:val="left" w:pos="284"/>
        </w:tabs>
        <w:suppressAutoHyphens w:val="0"/>
        <w:ind w:left="284" w:hanging="284"/>
        <w:contextualSpacing/>
        <w:jc w:val="both"/>
      </w:pPr>
      <w:r w:rsidRPr="005C1BEC">
        <w:t xml:space="preserve">Wykonawca w ramach obowiązków określonych niniejszą umową może powierzyć wykonanie działań realizowanych w ramach niniejszej umowy podwykonawcom, </w:t>
      </w:r>
      <w:r w:rsidR="00372582">
        <w:br/>
      </w:r>
      <w:r w:rsidRPr="005C1BEC">
        <w:t xml:space="preserve">w zakresie określonym w Ofercie. </w:t>
      </w:r>
    </w:p>
    <w:p w14:paraId="04EACD77" w14:textId="77777777" w:rsidR="00217CDA" w:rsidRPr="005C1BEC" w:rsidRDefault="00217CDA" w:rsidP="00CF5BD0">
      <w:pPr>
        <w:pStyle w:val="Akapitzlist"/>
        <w:numPr>
          <w:ilvl w:val="3"/>
          <w:numId w:val="15"/>
        </w:numPr>
        <w:tabs>
          <w:tab w:val="left" w:pos="284"/>
        </w:tabs>
        <w:suppressAutoHyphens w:val="0"/>
        <w:ind w:left="284" w:hanging="284"/>
        <w:contextualSpacing/>
        <w:jc w:val="both"/>
      </w:pPr>
      <w:r w:rsidRPr="005C1BEC">
        <w:t>Wykonawca nie może rozszerzyć podwykonawstwa poza zakres wskazany w Ofercie bez uprzedniej pisemnej zgody Zamawiającego.</w:t>
      </w:r>
    </w:p>
    <w:p w14:paraId="3ED905E7" w14:textId="4AC05D8B" w:rsidR="00217CDA" w:rsidRPr="005C1BEC" w:rsidRDefault="00217CDA" w:rsidP="00CF5BD0">
      <w:pPr>
        <w:pStyle w:val="Akapitzlist"/>
        <w:numPr>
          <w:ilvl w:val="3"/>
          <w:numId w:val="15"/>
        </w:numPr>
        <w:tabs>
          <w:tab w:val="left" w:pos="284"/>
        </w:tabs>
        <w:suppressAutoHyphens w:val="0"/>
        <w:ind w:left="284" w:hanging="284"/>
        <w:contextualSpacing/>
        <w:jc w:val="both"/>
      </w:pPr>
      <w:r w:rsidRPr="005C1BEC">
        <w:t xml:space="preserve">Wszelkie zapisy niniejszej umowy odnoszące się do Wykonawcy stosuje się odpowiednio do wszystkich podwykonawców, za których działania lub zaniechania Wykonawca ponosi odpowiedzialność na zasadzie ryzyka, co Wykonawca zobowiązuje się zastrzec </w:t>
      </w:r>
      <w:r w:rsidR="00372582">
        <w:br/>
      </w:r>
      <w:r w:rsidRPr="005C1BEC">
        <w:t>w zawieranych przez niego umowach z podwykonawcami.</w:t>
      </w:r>
    </w:p>
    <w:p w14:paraId="26C4472F" w14:textId="77777777" w:rsidR="00217CDA" w:rsidRPr="005C1BEC" w:rsidRDefault="00217CDA" w:rsidP="00CF5BD0">
      <w:pPr>
        <w:pStyle w:val="Akapitzlist"/>
        <w:numPr>
          <w:ilvl w:val="3"/>
          <w:numId w:val="15"/>
        </w:numPr>
        <w:tabs>
          <w:tab w:val="left" w:pos="284"/>
        </w:tabs>
        <w:suppressAutoHyphens w:val="0"/>
        <w:ind w:left="284" w:hanging="284"/>
        <w:contextualSpacing/>
        <w:jc w:val="both"/>
      </w:pPr>
      <w:r w:rsidRPr="005C1BEC">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w:t>
      </w:r>
    </w:p>
    <w:p w14:paraId="52EBAEDD" w14:textId="28F6C4AE" w:rsidR="00217CDA" w:rsidRPr="005C1BEC" w:rsidRDefault="00217CDA" w:rsidP="00CF5BD0">
      <w:pPr>
        <w:pStyle w:val="Akapitzlist"/>
        <w:numPr>
          <w:ilvl w:val="3"/>
          <w:numId w:val="15"/>
        </w:numPr>
        <w:tabs>
          <w:tab w:val="left" w:pos="284"/>
        </w:tabs>
        <w:suppressAutoHyphens w:val="0"/>
        <w:ind w:left="284" w:hanging="284"/>
        <w:contextualSpacing/>
        <w:jc w:val="both"/>
      </w:pPr>
      <w:r w:rsidRPr="005C1BEC">
        <w:t xml:space="preserve">W razie naruszenia przez Wykonawcę postanowień ust. 1-2, Zamawiający może rozwiązać umowę ze skutkiem </w:t>
      </w:r>
      <w:r w:rsidRPr="000150F1">
        <w:t>natychmiastowym na podstawie §</w:t>
      </w:r>
      <w:r w:rsidR="0011719C" w:rsidRPr="000150F1">
        <w:t>7</w:t>
      </w:r>
      <w:r w:rsidRPr="000150F1">
        <w:t xml:space="preserve"> ust. 1 pkt </w:t>
      </w:r>
      <w:r w:rsidR="0011719C" w:rsidRPr="000150F1">
        <w:t>2</w:t>
      </w:r>
      <w:r w:rsidRPr="000150F1">
        <w:t xml:space="preserve"> umowy, niezależnie od prawa odmowy wypłaty wynagrodzenia za działania świadczone przez podwykonawców</w:t>
      </w:r>
      <w:r w:rsidRPr="005C1BEC">
        <w:t xml:space="preserve"> w innym zakresie niż wskazany w Ofercie.</w:t>
      </w:r>
    </w:p>
    <w:p w14:paraId="36A0377E" w14:textId="77777777" w:rsidR="00217CDA" w:rsidRPr="005C1BEC" w:rsidRDefault="00217CDA" w:rsidP="0029056B">
      <w:pPr>
        <w:shd w:val="clear" w:color="auto" w:fill="FFFFFF"/>
        <w:ind w:right="10"/>
        <w:jc w:val="both"/>
        <w:rPr>
          <w:rFonts w:ascii="Times New Roman" w:hAnsi="Times New Roman" w:cs="Times New Roman"/>
          <w:b/>
          <w:bCs/>
          <w:spacing w:val="-7"/>
        </w:rPr>
      </w:pPr>
    </w:p>
    <w:p w14:paraId="5DE81855" w14:textId="4B407412" w:rsidR="00217CDA" w:rsidRPr="005C1BEC" w:rsidRDefault="00217CDA" w:rsidP="0029056B">
      <w:pPr>
        <w:shd w:val="clear" w:color="auto" w:fill="FFFFFF"/>
        <w:ind w:right="10"/>
        <w:jc w:val="center"/>
        <w:rPr>
          <w:rFonts w:ascii="Times New Roman" w:hAnsi="Times New Roman" w:cs="Times New Roman"/>
          <w:b/>
          <w:bCs/>
          <w:spacing w:val="-7"/>
        </w:rPr>
      </w:pPr>
      <w:r w:rsidRPr="005C1BEC">
        <w:rPr>
          <w:rFonts w:ascii="Times New Roman" w:hAnsi="Times New Roman" w:cs="Times New Roman"/>
          <w:b/>
          <w:bCs/>
          <w:spacing w:val="-7"/>
        </w:rPr>
        <w:t xml:space="preserve">§ </w:t>
      </w:r>
      <w:r>
        <w:rPr>
          <w:rFonts w:ascii="Times New Roman" w:hAnsi="Times New Roman" w:cs="Times New Roman"/>
          <w:b/>
          <w:bCs/>
          <w:spacing w:val="-7"/>
        </w:rPr>
        <w:t>6</w:t>
      </w:r>
    </w:p>
    <w:p w14:paraId="2BFA4B93" w14:textId="56A32981" w:rsidR="00217CDA" w:rsidRDefault="00217CDA" w:rsidP="0029056B">
      <w:pPr>
        <w:shd w:val="clear" w:color="auto" w:fill="FFFFFF"/>
        <w:ind w:right="10"/>
        <w:jc w:val="center"/>
        <w:rPr>
          <w:rFonts w:ascii="Times New Roman" w:hAnsi="Times New Roman" w:cs="Times New Roman"/>
          <w:b/>
          <w:bCs/>
          <w:spacing w:val="-7"/>
        </w:rPr>
      </w:pPr>
      <w:r w:rsidRPr="005C1BEC">
        <w:rPr>
          <w:rFonts w:ascii="Times New Roman" w:hAnsi="Times New Roman" w:cs="Times New Roman"/>
          <w:b/>
          <w:bCs/>
          <w:spacing w:val="-7"/>
        </w:rPr>
        <w:t>Kary umowne</w:t>
      </w:r>
    </w:p>
    <w:p w14:paraId="4C7C2D41" w14:textId="77777777" w:rsidR="00372582" w:rsidRPr="005C1BEC" w:rsidRDefault="00372582" w:rsidP="0029056B">
      <w:pPr>
        <w:shd w:val="clear" w:color="auto" w:fill="FFFFFF"/>
        <w:ind w:right="10"/>
        <w:jc w:val="both"/>
        <w:rPr>
          <w:rFonts w:ascii="Times New Roman" w:hAnsi="Times New Roman" w:cs="Times New Roman"/>
          <w:b/>
          <w:bCs/>
          <w:spacing w:val="-7"/>
        </w:rPr>
      </w:pPr>
    </w:p>
    <w:p w14:paraId="3C31FFF3" w14:textId="77777777" w:rsidR="00217CDA" w:rsidRPr="005C1BEC" w:rsidRDefault="00217CDA" w:rsidP="0029056B">
      <w:pPr>
        <w:widowControl/>
        <w:numPr>
          <w:ilvl w:val="0"/>
          <w:numId w:val="12"/>
        </w:numPr>
        <w:autoSpaceDE/>
        <w:autoSpaceDN/>
        <w:adjustRightInd/>
        <w:ind w:left="426" w:hanging="426"/>
        <w:jc w:val="both"/>
        <w:rPr>
          <w:rFonts w:ascii="Times New Roman" w:hAnsi="Times New Roman" w:cs="Times New Roman"/>
        </w:rPr>
      </w:pPr>
      <w:r w:rsidRPr="005C1BEC">
        <w:rPr>
          <w:rFonts w:ascii="Times New Roman" w:hAnsi="Times New Roman" w:cs="Times New Roman"/>
        </w:rPr>
        <w:t>Zamawiający naliczy Wykonawcy karę umowną w następujących przypadkach i wysokościach:</w:t>
      </w:r>
    </w:p>
    <w:p w14:paraId="6534D3EF" w14:textId="50D16C78" w:rsidR="00217CDA" w:rsidRPr="005C1BEC" w:rsidRDefault="00217CDA" w:rsidP="0029056B">
      <w:pPr>
        <w:widowControl/>
        <w:numPr>
          <w:ilvl w:val="0"/>
          <w:numId w:val="13"/>
        </w:numPr>
        <w:autoSpaceDE/>
        <w:autoSpaceDN/>
        <w:adjustRightInd/>
        <w:ind w:left="993" w:hanging="426"/>
        <w:jc w:val="both"/>
        <w:rPr>
          <w:rFonts w:ascii="Times New Roman" w:hAnsi="Times New Roman" w:cs="Times New Roman"/>
        </w:rPr>
      </w:pPr>
      <w:r w:rsidRPr="005C1BEC">
        <w:rPr>
          <w:rFonts w:ascii="Times New Roman" w:hAnsi="Times New Roman" w:cs="Times New Roman"/>
        </w:rPr>
        <w:t xml:space="preserve">w przypadku rozwiązania umowy </w:t>
      </w:r>
      <w:r w:rsidR="00857B4E">
        <w:rPr>
          <w:rFonts w:ascii="Times New Roman" w:hAnsi="Times New Roman" w:cs="Times New Roman"/>
        </w:rPr>
        <w:t xml:space="preserve">przez Zamawiającego lub Wykonawcę </w:t>
      </w:r>
      <w:r w:rsidR="00372582">
        <w:rPr>
          <w:rFonts w:ascii="Times New Roman" w:hAnsi="Times New Roman" w:cs="Times New Roman"/>
        </w:rPr>
        <w:br/>
      </w:r>
      <w:r w:rsidR="00857B4E">
        <w:rPr>
          <w:rFonts w:ascii="Times New Roman" w:hAnsi="Times New Roman" w:cs="Times New Roman"/>
        </w:rPr>
        <w:t xml:space="preserve">z przyczyn leżących po stronie Wykonawcy </w:t>
      </w:r>
      <w:r w:rsidRPr="005C1BEC">
        <w:rPr>
          <w:rFonts w:ascii="Times New Roman" w:hAnsi="Times New Roman" w:cs="Times New Roman"/>
        </w:rPr>
        <w:t xml:space="preserve">– w wysokości 20% </w:t>
      </w:r>
      <w:r w:rsidR="00857B4E">
        <w:rPr>
          <w:rFonts w:ascii="Times New Roman" w:hAnsi="Times New Roman" w:cs="Times New Roman"/>
        </w:rPr>
        <w:t xml:space="preserve">szacunkowego </w:t>
      </w:r>
      <w:r w:rsidRPr="005C1BEC">
        <w:rPr>
          <w:rFonts w:ascii="Times New Roman" w:hAnsi="Times New Roman" w:cs="Times New Roman"/>
        </w:rPr>
        <w:t xml:space="preserve">wynagrodzenia brutto określonego w § </w:t>
      </w:r>
      <w:r>
        <w:rPr>
          <w:rFonts w:ascii="Times New Roman" w:hAnsi="Times New Roman" w:cs="Times New Roman"/>
        </w:rPr>
        <w:t>4</w:t>
      </w:r>
      <w:r w:rsidRPr="005C1BEC">
        <w:rPr>
          <w:rFonts w:ascii="Times New Roman" w:hAnsi="Times New Roman" w:cs="Times New Roman"/>
        </w:rPr>
        <w:t xml:space="preserve"> ust. 1;</w:t>
      </w:r>
    </w:p>
    <w:p w14:paraId="36B35CAE" w14:textId="62773470" w:rsidR="00217CDA" w:rsidRPr="005C1BEC" w:rsidRDefault="00217CDA" w:rsidP="0029056B">
      <w:pPr>
        <w:widowControl/>
        <w:numPr>
          <w:ilvl w:val="0"/>
          <w:numId w:val="13"/>
        </w:numPr>
        <w:autoSpaceDE/>
        <w:autoSpaceDN/>
        <w:adjustRightInd/>
        <w:ind w:left="993" w:hanging="426"/>
        <w:jc w:val="both"/>
        <w:rPr>
          <w:rFonts w:ascii="Times New Roman" w:hAnsi="Times New Roman" w:cs="Times New Roman"/>
        </w:rPr>
      </w:pPr>
      <w:r w:rsidRPr="005C1BEC">
        <w:rPr>
          <w:rFonts w:ascii="Times New Roman" w:hAnsi="Times New Roman" w:cs="Times New Roman"/>
        </w:rPr>
        <w:t xml:space="preserve">za niewykonanie lub nienależyte wykonanie przedmiotu umowy w całości lub części względem obowiązków wynikających z umowy i </w:t>
      </w:r>
      <w:r w:rsidR="00965728">
        <w:rPr>
          <w:rFonts w:ascii="Times New Roman" w:hAnsi="Times New Roman" w:cs="Times New Roman"/>
        </w:rPr>
        <w:t>S</w:t>
      </w:r>
      <w:r>
        <w:rPr>
          <w:rFonts w:ascii="Times New Roman" w:hAnsi="Times New Roman" w:cs="Times New Roman"/>
        </w:rPr>
        <w:t xml:space="preserve">WZ, w szczególności niezapewnienia w </w:t>
      </w:r>
      <w:r w:rsidRPr="00965728">
        <w:rPr>
          <w:rFonts w:ascii="Times New Roman" w:hAnsi="Times New Roman" w:cs="Times New Roman"/>
        </w:rPr>
        <w:t xml:space="preserve">dniu </w:t>
      </w:r>
      <w:r w:rsidR="00372582">
        <w:rPr>
          <w:rFonts w:ascii="Times New Roman" w:hAnsi="Times New Roman" w:cs="Times New Roman"/>
        </w:rPr>
        <w:t>tankowania</w:t>
      </w:r>
      <w:r>
        <w:rPr>
          <w:rFonts w:ascii="Times New Roman" w:hAnsi="Times New Roman" w:cs="Times New Roman"/>
        </w:rPr>
        <w:t xml:space="preserve"> wystarczającej ilości paliwa</w:t>
      </w:r>
      <w:r w:rsidR="00372582">
        <w:rPr>
          <w:rFonts w:ascii="Times New Roman" w:hAnsi="Times New Roman" w:cs="Times New Roman"/>
        </w:rPr>
        <w:t xml:space="preserve"> </w:t>
      </w:r>
      <w:r>
        <w:rPr>
          <w:rFonts w:ascii="Times New Roman" w:hAnsi="Times New Roman" w:cs="Times New Roman"/>
        </w:rPr>
        <w:t>-</w:t>
      </w:r>
      <w:r w:rsidRPr="005C1BEC">
        <w:rPr>
          <w:rFonts w:ascii="Times New Roman" w:hAnsi="Times New Roman" w:cs="Times New Roman"/>
        </w:rPr>
        <w:t xml:space="preserve"> </w:t>
      </w:r>
      <w:r w:rsidR="00682679" w:rsidRPr="005C1BEC">
        <w:rPr>
          <w:rFonts w:ascii="Times New Roman" w:hAnsi="Times New Roman" w:cs="Times New Roman"/>
        </w:rPr>
        <w:t>w wysokości</w:t>
      </w:r>
      <w:r w:rsidRPr="005C1BEC">
        <w:rPr>
          <w:rFonts w:ascii="Times New Roman" w:hAnsi="Times New Roman" w:cs="Times New Roman"/>
        </w:rPr>
        <w:t xml:space="preserve"> </w:t>
      </w:r>
      <w:r>
        <w:rPr>
          <w:rFonts w:ascii="Times New Roman" w:hAnsi="Times New Roman" w:cs="Times New Roman"/>
        </w:rPr>
        <w:t>500,00zł brutto za każdy przypadek</w:t>
      </w:r>
      <w:r w:rsidRPr="005C1BEC">
        <w:rPr>
          <w:rFonts w:ascii="Times New Roman" w:hAnsi="Times New Roman" w:cs="Times New Roman"/>
        </w:rPr>
        <w:t>;</w:t>
      </w:r>
    </w:p>
    <w:p w14:paraId="19F7456C" w14:textId="118AE818" w:rsidR="00217CDA" w:rsidRPr="00032D08" w:rsidRDefault="00217CDA" w:rsidP="0029056B">
      <w:pPr>
        <w:widowControl/>
        <w:numPr>
          <w:ilvl w:val="0"/>
          <w:numId w:val="13"/>
        </w:numPr>
        <w:autoSpaceDE/>
        <w:autoSpaceDN/>
        <w:adjustRightInd/>
        <w:ind w:left="993" w:hanging="426"/>
        <w:jc w:val="both"/>
        <w:rPr>
          <w:rFonts w:ascii="Times New Roman" w:hAnsi="Times New Roman" w:cs="Times New Roman"/>
          <w:color w:val="000000"/>
        </w:rPr>
      </w:pPr>
      <w:r w:rsidRPr="00967A40">
        <w:rPr>
          <w:rFonts w:ascii="Times New Roman" w:hAnsi="Times New Roman" w:cs="Times New Roman"/>
        </w:rPr>
        <w:t>w przypadku utraty, zniekształcenia lub ujawnienia nieupoważnionym osobom trzecim jakichkolwiek Informacji Poufnych, a także w przypadku ich wykorzystania w celach innych niż wykonanie umowy – w wysokości 5</w:t>
      </w:r>
      <w:r>
        <w:rPr>
          <w:rFonts w:ascii="Times New Roman" w:hAnsi="Times New Roman" w:cs="Times New Roman"/>
        </w:rPr>
        <w:t xml:space="preserve">% </w:t>
      </w:r>
      <w:r w:rsidR="00857B4E">
        <w:rPr>
          <w:rFonts w:ascii="Times New Roman" w:hAnsi="Times New Roman" w:cs="Times New Roman"/>
        </w:rPr>
        <w:t xml:space="preserve">szacunkowego </w:t>
      </w:r>
      <w:r w:rsidRPr="00967A40">
        <w:rPr>
          <w:rFonts w:ascii="Times New Roman" w:hAnsi="Times New Roman" w:cs="Times New Roman"/>
        </w:rPr>
        <w:t xml:space="preserve">wynagrodzenia brutto określonego w </w:t>
      </w:r>
      <w:r>
        <w:rPr>
          <w:rFonts w:ascii="Times New Roman" w:hAnsi="Times New Roman" w:cs="Times New Roman"/>
        </w:rPr>
        <w:t>§ 4</w:t>
      </w:r>
      <w:r w:rsidRPr="00967A40">
        <w:rPr>
          <w:rFonts w:ascii="Times New Roman" w:hAnsi="Times New Roman" w:cs="Times New Roman"/>
        </w:rPr>
        <w:t xml:space="preserve"> ust. 1 umowy</w:t>
      </w:r>
      <w:r>
        <w:rPr>
          <w:rFonts w:ascii="Times New Roman" w:hAnsi="Times New Roman" w:cs="Times New Roman"/>
        </w:rPr>
        <w:t>,</w:t>
      </w:r>
    </w:p>
    <w:p w14:paraId="3E2EFB47" w14:textId="1223A207" w:rsidR="00217CDA" w:rsidRPr="00074F67" w:rsidRDefault="00217CDA" w:rsidP="0029056B">
      <w:pPr>
        <w:widowControl/>
        <w:numPr>
          <w:ilvl w:val="0"/>
          <w:numId w:val="13"/>
        </w:numPr>
        <w:autoSpaceDE/>
        <w:autoSpaceDN/>
        <w:adjustRightInd/>
        <w:ind w:left="993"/>
        <w:jc w:val="both"/>
        <w:rPr>
          <w:rFonts w:ascii="Times New Roman" w:hAnsi="Times New Roman" w:cs="Times New Roman"/>
          <w:bCs/>
          <w:color w:val="000000"/>
        </w:rPr>
      </w:pPr>
      <w:r w:rsidRPr="00735778">
        <w:rPr>
          <w:rFonts w:ascii="Times New Roman" w:hAnsi="Times New Roman" w:cs="Times New Roman"/>
          <w:bCs/>
        </w:rPr>
        <w:t xml:space="preserve">w przypadku gdy jakość sprzedawanego paliwa odbiega od wymaganych norm </w:t>
      </w:r>
      <w:r w:rsidR="00372582">
        <w:rPr>
          <w:rFonts w:ascii="Times New Roman" w:hAnsi="Times New Roman" w:cs="Times New Roman"/>
          <w:bCs/>
        </w:rPr>
        <w:br/>
      </w:r>
      <w:r w:rsidRPr="00735778">
        <w:rPr>
          <w:rFonts w:ascii="Times New Roman" w:hAnsi="Times New Roman" w:cs="Times New Roman"/>
          <w:bCs/>
        </w:rPr>
        <w:t xml:space="preserve">i spowoduje uszkodzenie </w:t>
      </w:r>
      <w:r w:rsidR="00184390">
        <w:rPr>
          <w:rFonts w:ascii="Times New Roman" w:hAnsi="Times New Roman" w:cs="Times New Roman"/>
          <w:bCs/>
        </w:rPr>
        <w:t>sprzętu</w:t>
      </w:r>
      <w:r w:rsidRPr="00735778">
        <w:rPr>
          <w:rFonts w:ascii="Times New Roman" w:hAnsi="Times New Roman" w:cs="Times New Roman"/>
          <w:bCs/>
        </w:rPr>
        <w:t xml:space="preserve"> Zamawiającego, Wykonawca poniesie koszt naprawy </w:t>
      </w:r>
      <w:r w:rsidR="00184390">
        <w:rPr>
          <w:rFonts w:ascii="Times New Roman" w:hAnsi="Times New Roman" w:cs="Times New Roman"/>
          <w:bCs/>
        </w:rPr>
        <w:t>sprzętu</w:t>
      </w:r>
      <w:r w:rsidRPr="00735778">
        <w:rPr>
          <w:rFonts w:ascii="Times New Roman" w:hAnsi="Times New Roman" w:cs="Times New Roman"/>
          <w:bCs/>
        </w:rPr>
        <w:t xml:space="preserve"> Zamawiającego na podstawie przedłożonej przez Zamawiającego faktury dokumentującej poniesione koszty.</w:t>
      </w:r>
    </w:p>
    <w:p w14:paraId="2B6AB1BB" w14:textId="7C0BAB40" w:rsidR="00217CDA" w:rsidRPr="005C1BEC" w:rsidRDefault="00217CDA" w:rsidP="0029056B">
      <w:pPr>
        <w:widowControl/>
        <w:numPr>
          <w:ilvl w:val="0"/>
          <w:numId w:val="12"/>
        </w:numPr>
        <w:autoSpaceDE/>
        <w:autoSpaceDN/>
        <w:adjustRightInd/>
        <w:ind w:left="284" w:hanging="284"/>
        <w:jc w:val="both"/>
        <w:rPr>
          <w:rFonts w:ascii="Times New Roman" w:hAnsi="Times New Roman" w:cs="Times New Roman"/>
        </w:rPr>
      </w:pPr>
      <w:r w:rsidRPr="005C1BEC">
        <w:rPr>
          <w:rFonts w:ascii="Times New Roman" w:hAnsi="Times New Roman" w:cs="Times New Roman"/>
        </w:rPr>
        <w:t xml:space="preserve">Roszczenia z tytułu kar umownych będą pokrywane z wynagrodzenia należnego Wykonawcy albo przez Wykonawcę na podstawie pisemnego wezwania do zapłaty, </w:t>
      </w:r>
      <w:r w:rsidR="00372582">
        <w:rPr>
          <w:rFonts w:ascii="Times New Roman" w:hAnsi="Times New Roman" w:cs="Times New Roman"/>
        </w:rPr>
        <w:br/>
      </w:r>
      <w:r w:rsidRPr="005C1BEC">
        <w:rPr>
          <w:rFonts w:ascii="Times New Roman" w:hAnsi="Times New Roman" w:cs="Times New Roman"/>
        </w:rPr>
        <w:t>w zależności od wyboru Zamawiającego.</w:t>
      </w:r>
    </w:p>
    <w:p w14:paraId="37310BBB" w14:textId="77777777" w:rsidR="00217CDA" w:rsidRPr="005C1BEC" w:rsidRDefault="00857B4E" w:rsidP="0029056B">
      <w:pPr>
        <w:jc w:val="both"/>
        <w:rPr>
          <w:rFonts w:ascii="Times New Roman" w:hAnsi="Times New Roman" w:cs="Times New Roman"/>
        </w:rPr>
      </w:pPr>
      <w:r>
        <w:rPr>
          <w:rFonts w:ascii="Times New Roman" w:hAnsi="Times New Roman" w:cs="Times New Roman"/>
        </w:rPr>
        <w:t>3</w:t>
      </w:r>
      <w:r w:rsidR="00217CDA" w:rsidRPr="005C1BEC">
        <w:rPr>
          <w:rFonts w:ascii="Times New Roman" w:hAnsi="Times New Roman" w:cs="Times New Roman"/>
        </w:rPr>
        <w:t xml:space="preserve">. </w:t>
      </w:r>
      <w:r w:rsidR="00217CDA">
        <w:rPr>
          <w:rFonts w:ascii="Times New Roman" w:hAnsi="Times New Roman" w:cs="Times New Roman"/>
        </w:rPr>
        <w:t xml:space="preserve"> </w:t>
      </w:r>
      <w:r w:rsidR="00217CDA" w:rsidRPr="005C1BEC">
        <w:rPr>
          <w:rFonts w:ascii="Times New Roman" w:hAnsi="Times New Roman" w:cs="Times New Roman"/>
        </w:rPr>
        <w:t>Na naliczone kary umowne zostanie wystawiona nota obciążeniowa.</w:t>
      </w:r>
    </w:p>
    <w:p w14:paraId="6F9BD2A2" w14:textId="77777777" w:rsidR="00217CDA" w:rsidRPr="005C1BEC" w:rsidRDefault="00857B4E" w:rsidP="0029056B">
      <w:pPr>
        <w:ind w:left="284" w:hanging="284"/>
        <w:jc w:val="both"/>
        <w:rPr>
          <w:rFonts w:ascii="Times New Roman" w:hAnsi="Times New Roman" w:cs="Times New Roman"/>
        </w:rPr>
      </w:pPr>
      <w:r>
        <w:rPr>
          <w:rFonts w:ascii="Times New Roman" w:hAnsi="Times New Roman" w:cs="Times New Roman"/>
        </w:rPr>
        <w:t>4</w:t>
      </w:r>
      <w:r w:rsidR="00217CDA" w:rsidRPr="005C1BEC">
        <w:rPr>
          <w:rFonts w:ascii="Times New Roman" w:hAnsi="Times New Roman" w:cs="Times New Roman"/>
        </w:rPr>
        <w:t>. Wykonawca zobowiązuje się do zapłaty zastrzeżonych kar umownych na rachunek wskazany przez Zamawiającego w nocie obciążeniowej, w terminie 14 dni od dnia otrzymania takiej noty o ile taka forma zaspokojenia zostanie wybrana przez Zamawiającego.</w:t>
      </w:r>
    </w:p>
    <w:p w14:paraId="47EC788D" w14:textId="77777777" w:rsidR="00217CDA" w:rsidRPr="005C1BEC" w:rsidRDefault="00857B4E" w:rsidP="0029056B">
      <w:pPr>
        <w:ind w:left="284" w:hanging="284"/>
        <w:jc w:val="both"/>
        <w:rPr>
          <w:rFonts w:ascii="Times New Roman" w:hAnsi="Times New Roman" w:cs="Times New Roman"/>
        </w:rPr>
      </w:pPr>
      <w:r>
        <w:rPr>
          <w:rFonts w:ascii="Times New Roman" w:hAnsi="Times New Roman" w:cs="Times New Roman"/>
        </w:rPr>
        <w:t>5</w:t>
      </w:r>
      <w:r w:rsidR="00217CDA" w:rsidRPr="005C1BEC">
        <w:rPr>
          <w:rFonts w:ascii="Times New Roman" w:hAnsi="Times New Roman" w:cs="Times New Roman"/>
        </w:rPr>
        <w:t>. Zamawiający zastrzega sobie prawo do dochodzenia odszkodowania przewyższającego wysokość zastrzeżonych kar umownych na zasadach ogólnych.</w:t>
      </w:r>
    </w:p>
    <w:p w14:paraId="55D9A20C" w14:textId="77777777" w:rsidR="00217CDA" w:rsidRPr="005C1BEC" w:rsidRDefault="00857B4E" w:rsidP="0029056B">
      <w:pPr>
        <w:jc w:val="both"/>
        <w:rPr>
          <w:rFonts w:ascii="Times New Roman" w:hAnsi="Times New Roman" w:cs="Times New Roman"/>
        </w:rPr>
      </w:pPr>
      <w:r>
        <w:rPr>
          <w:rFonts w:ascii="Times New Roman" w:hAnsi="Times New Roman" w:cs="Times New Roman"/>
        </w:rPr>
        <w:t>6</w:t>
      </w:r>
      <w:r w:rsidR="00217CDA" w:rsidRPr="005C1BEC">
        <w:rPr>
          <w:rFonts w:ascii="Times New Roman" w:hAnsi="Times New Roman" w:cs="Times New Roman"/>
        </w:rPr>
        <w:t>. Kary umowne mogą podlegać łączeniu.</w:t>
      </w:r>
    </w:p>
    <w:p w14:paraId="192A849F" w14:textId="08D80434" w:rsidR="00217CDA" w:rsidRPr="005C1BEC" w:rsidRDefault="00857B4E" w:rsidP="0029056B">
      <w:pPr>
        <w:pStyle w:val="Akapitzlist"/>
        <w:widowControl w:val="0"/>
        <w:ind w:left="284" w:right="140" w:hanging="284"/>
        <w:jc w:val="both"/>
        <w:rPr>
          <w:rFonts w:eastAsia="Arial Unicode MS"/>
          <w:color w:val="000000"/>
          <w:u w:val="single"/>
          <w:shd w:val="clear" w:color="auto" w:fill="FFFFFF"/>
        </w:rPr>
      </w:pPr>
      <w:r>
        <w:t>7</w:t>
      </w:r>
      <w:r w:rsidR="00217CDA" w:rsidRPr="005C1BEC">
        <w:t>.</w:t>
      </w:r>
      <w:r w:rsidR="00217CDA" w:rsidRPr="005C1BEC">
        <w:rPr>
          <w:rFonts w:eastAsia="Arial Unicode MS"/>
          <w:color w:val="000000"/>
          <w:shd w:val="clear" w:color="auto" w:fill="FFFFFF"/>
        </w:rPr>
        <w:t xml:space="preserve"> </w:t>
      </w:r>
      <w:r w:rsidR="00965728">
        <w:rPr>
          <w:rFonts w:eastAsia="Arial Unicode MS"/>
          <w:color w:val="000000"/>
          <w:shd w:val="clear" w:color="auto" w:fill="FFFFFF"/>
        </w:rPr>
        <w:t>Łączna maksymalna</w:t>
      </w:r>
      <w:r w:rsidR="00965728" w:rsidRPr="00965728">
        <w:rPr>
          <w:rFonts w:eastAsia="Arial Unicode MS"/>
          <w:color w:val="000000"/>
          <w:shd w:val="clear" w:color="auto" w:fill="FFFFFF"/>
        </w:rPr>
        <w:t xml:space="preserve"> wysokość kar umownych, których mogą dochodzić strony</w:t>
      </w:r>
      <w:r w:rsidR="00965728">
        <w:rPr>
          <w:rFonts w:eastAsia="Arial Unicode MS"/>
          <w:color w:val="000000"/>
          <w:shd w:val="clear" w:color="auto" w:fill="FFFFFF"/>
        </w:rPr>
        <w:t xml:space="preserve"> wynosi: </w:t>
      </w:r>
      <w:r w:rsidR="00507D89" w:rsidRPr="00507D89">
        <w:rPr>
          <w:rFonts w:eastAsia="Arial Unicode MS"/>
          <w:color w:val="000000"/>
          <w:shd w:val="clear" w:color="auto" w:fill="FFFFFF"/>
        </w:rPr>
        <w:t>50% wynagrodzenia netto.</w:t>
      </w:r>
    </w:p>
    <w:p w14:paraId="0F2E8E92" w14:textId="77777777" w:rsidR="00217CDA" w:rsidRPr="005C1BEC" w:rsidRDefault="00217CDA" w:rsidP="0029056B">
      <w:pPr>
        <w:shd w:val="clear" w:color="auto" w:fill="FFFFFF"/>
        <w:ind w:right="10"/>
        <w:jc w:val="both"/>
        <w:rPr>
          <w:rFonts w:ascii="Times New Roman" w:hAnsi="Times New Roman" w:cs="Times New Roman"/>
          <w:b/>
          <w:bCs/>
          <w:spacing w:val="-7"/>
        </w:rPr>
      </w:pPr>
    </w:p>
    <w:p w14:paraId="58C9108F" w14:textId="5E64C418" w:rsidR="00217CDA" w:rsidRPr="000121C4" w:rsidRDefault="00217CDA" w:rsidP="0029056B">
      <w:pPr>
        <w:shd w:val="clear" w:color="auto" w:fill="FFFFFF"/>
        <w:tabs>
          <w:tab w:val="left" w:pos="0"/>
        </w:tabs>
        <w:ind w:right="5"/>
        <w:jc w:val="center"/>
        <w:rPr>
          <w:rFonts w:ascii="Times New Roman" w:hAnsi="Times New Roman" w:cs="Times New Roman"/>
          <w:b/>
        </w:rPr>
      </w:pPr>
      <w:r w:rsidRPr="005C1BEC">
        <w:rPr>
          <w:rFonts w:ascii="Times New Roman" w:hAnsi="Times New Roman" w:cs="Times New Roman"/>
          <w:b/>
        </w:rPr>
        <w:t>§</w:t>
      </w:r>
      <w:r>
        <w:rPr>
          <w:rFonts w:ascii="Times New Roman" w:hAnsi="Times New Roman" w:cs="Times New Roman"/>
          <w:b/>
        </w:rPr>
        <w:t>7</w:t>
      </w:r>
    </w:p>
    <w:p w14:paraId="348D201B" w14:textId="5AC3C055" w:rsidR="00217CDA" w:rsidRDefault="00217CDA" w:rsidP="0029056B">
      <w:pPr>
        <w:jc w:val="center"/>
        <w:rPr>
          <w:rFonts w:ascii="Times New Roman" w:hAnsi="Times New Roman" w:cs="Times New Roman"/>
          <w:b/>
          <w:bCs/>
        </w:rPr>
      </w:pPr>
      <w:r w:rsidRPr="005C1BEC">
        <w:rPr>
          <w:rFonts w:ascii="Times New Roman" w:hAnsi="Times New Roman" w:cs="Times New Roman"/>
          <w:b/>
          <w:bCs/>
        </w:rPr>
        <w:t>Rozwiązanie umowy</w:t>
      </w:r>
    </w:p>
    <w:p w14:paraId="22B66123" w14:textId="77777777" w:rsidR="000121C4" w:rsidRPr="005C1BEC" w:rsidRDefault="000121C4" w:rsidP="0029056B">
      <w:pPr>
        <w:jc w:val="both"/>
        <w:rPr>
          <w:rFonts w:ascii="Times New Roman" w:hAnsi="Times New Roman" w:cs="Times New Roman"/>
          <w:b/>
          <w:bCs/>
        </w:rPr>
      </w:pPr>
    </w:p>
    <w:p w14:paraId="251583B4" w14:textId="77777777" w:rsidR="00217CDA" w:rsidRPr="005C1BEC" w:rsidRDefault="00217CDA" w:rsidP="0029056B">
      <w:pPr>
        <w:pStyle w:val="Akapitzlist"/>
        <w:numPr>
          <w:ilvl w:val="0"/>
          <w:numId w:val="7"/>
        </w:numPr>
        <w:suppressAutoHyphens w:val="0"/>
        <w:ind w:left="425" w:hanging="425"/>
        <w:contextualSpacing/>
        <w:jc w:val="both"/>
        <w:rPr>
          <w:bCs/>
        </w:rPr>
      </w:pPr>
      <w:r w:rsidRPr="005C1BEC">
        <w:rPr>
          <w:bCs/>
        </w:rPr>
        <w:t>Zamawiający może rozwiązać niniejszą umowę, w części lub w całości, w następujących przypadkach:</w:t>
      </w:r>
    </w:p>
    <w:p w14:paraId="456A4657" w14:textId="66B5A5BE" w:rsidR="00217CDA" w:rsidRPr="005C1BEC" w:rsidRDefault="00217CDA" w:rsidP="0029056B">
      <w:pPr>
        <w:pStyle w:val="Tekstpodstawowy"/>
        <w:numPr>
          <w:ilvl w:val="4"/>
          <w:numId w:val="6"/>
        </w:numPr>
        <w:tabs>
          <w:tab w:val="clear" w:pos="3600"/>
          <w:tab w:val="num" w:pos="993"/>
        </w:tabs>
        <w:suppressAutoHyphens w:val="0"/>
        <w:ind w:left="993" w:hanging="426"/>
        <w:jc w:val="both"/>
        <w:rPr>
          <w:rFonts w:ascii="Times New Roman" w:hAnsi="Times New Roman" w:cs="Times New Roman"/>
          <w:bCs/>
        </w:rPr>
      </w:pPr>
      <w:r w:rsidRPr="005C1BEC">
        <w:rPr>
          <w:rFonts w:ascii="Times New Roman" w:hAnsi="Times New Roman" w:cs="Times New Roman"/>
          <w:bCs/>
        </w:rPr>
        <w:t>jeżeli Wykonawca nie rozpoczął wykonywania umowy i jej nie realizuje przez okres dłuższy niż 14 dni lub zaprzestał realizacji umowy –</w:t>
      </w:r>
      <w:r w:rsidR="00372582">
        <w:rPr>
          <w:rFonts w:ascii="Times New Roman" w:hAnsi="Times New Roman" w:cs="Times New Roman"/>
          <w:bCs/>
        </w:rPr>
        <w:t xml:space="preserve"> </w:t>
      </w:r>
      <w:r w:rsidRPr="005C1BEC">
        <w:rPr>
          <w:rFonts w:ascii="Times New Roman" w:hAnsi="Times New Roman" w:cs="Times New Roman"/>
          <w:bCs/>
        </w:rPr>
        <w:t>ze skutkiem natychmiastowym w każdym czasie;</w:t>
      </w:r>
    </w:p>
    <w:p w14:paraId="1919490E" w14:textId="7271C102" w:rsidR="00217CDA" w:rsidRPr="005C1BEC" w:rsidRDefault="00217CDA" w:rsidP="0029056B">
      <w:pPr>
        <w:pStyle w:val="Tekstpodstawowy"/>
        <w:numPr>
          <w:ilvl w:val="4"/>
          <w:numId w:val="6"/>
        </w:numPr>
        <w:tabs>
          <w:tab w:val="clear" w:pos="3600"/>
          <w:tab w:val="num" w:pos="993"/>
        </w:tabs>
        <w:suppressAutoHyphens w:val="0"/>
        <w:ind w:left="993" w:hanging="426"/>
        <w:jc w:val="both"/>
        <w:rPr>
          <w:rFonts w:ascii="Times New Roman" w:hAnsi="Times New Roman" w:cs="Times New Roman"/>
          <w:bCs/>
        </w:rPr>
      </w:pPr>
      <w:r w:rsidRPr="005C1BEC">
        <w:rPr>
          <w:rFonts w:ascii="Times New Roman" w:hAnsi="Times New Roman" w:cs="Times New Roman"/>
          <w:bCs/>
        </w:rPr>
        <w:t xml:space="preserve">gdy Wykonawca wykonuje umowę lub jej część w sposób sprzeczny z umową, </w:t>
      </w:r>
      <w:r w:rsidRPr="005C1BEC">
        <w:rPr>
          <w:rFonts w:ascii="Times New Roman" w:hAnsi="Times New Roman" w:cs="Times New Roman"/>
          <w:bCs/>
        </w:rPr>
        <w:br/>
        <w:t xml:space="preserve">w szczególności rozszerza zakres podwykonawstwa poza wskazany w ofercie bez zgody Zamawiającego </w:t>
      </w:r>
      <w:r w:rsidRPr="005C1BEC">
        <w:rPr>
          <w:rFonts w:ascii="Times New Roman" w:hAnsi="Times New Roman" w:cs="Times New Roman"/>
          <w:color w:val="000000"/>
          <w:u w:val="single"/>
        </w:rPr>
        <w:t>lub bez zgody Zamawiającego realizuje zamówienie za pomocą innych podwykonawców niż wskazani w Ofercie</w:t>
      </w:r>
      <w:r w:rsidRPr="005C1BEC">
        <w:rPr>
          <w:rFonts w:ascii="Times New Roman" w:hAnsi="Times New Roman" w:cs="Times New Roman"/>
        </w:rPr>
        <w:t xml:space="preserve">  </w:t>
      </w:r>
      <w:r w:rsidRPr="005C1BEC">
        <w:rPr>
          <w:rFonts w:ascii="Times New Roman" w:hAnsi="Times New Roman" w:cs="Times New Roman"/>
          <w:bCs/>
        </w:rPr>
        <w:t xml:space="preserve">lub wykonuje umowę </w:t>
      </w:r>
      <w:r w:rsidR="000121C4">
        <w:rPr>
          <w:rFonts w:ascii="Times New Roman" w:hAnsi="Times New Roman" w:cs="Times New Roman"/>
          <w:bCs/>
        </w:rPr>
        <w:br/>
      </w:r>
      <w:r w:rsidRPr="005C1BEC">
        <w:rPr>
          <w:rFonts w:ascii="Times New Roman" w:hAnsi="Times New Roman" w:cs="Times New Roman"/>
          <w:bCs/>
        </w:rPr>
        <w:t>w sposób nienależyty i nie zmienia sposobu realizacji umowy lub nie usunął uchybień naruszeń mimo wezwania go do tego przez Zamawiającego w terminie określonym w tym wezwaniu – ze skutkiem natychmiastowym w terminie do 14 dni od upływu terminu określonego przez Zamawiającego w wezwaniu. Obowiązku wezwania nie stosuje się w przypadku, gdy uchybienia usunąć się nie da lub wymagane byłoby jego natychmiastowe usunięcie, wówczas Zamawiający może umowę rozwiązać ze skutkiem natychmiastowym w terminie do 14 dni od kiedy powziął wiadomość o okolicznościach uzasadniających rozwiązanie umowy ze skutkiem natychmiastowym;</w:t>
      </w:r>
    </w:p>
    <w:p w14:paraId="7A146291" w14:textId="77777777" w:rsidR="00217CDA" w:rsidRPr="005C1BEC" w:rsidRDefault="00217CDA" w:rsidP="0029056B">
      <w:pPr>
        <w:pStyle w:val="Tekstpodstawowy"/>
        <w:numPr>
          <w:ilvl w:val="4"/>
          <w:numId w:val="6"/>
        </w:numPr>
        <w:tabs>
          <w:tab w:val="clear" w:pos="3600"/>
          <w:tab w:val="num" w:pos="993"/>
        </w:tabs>
        <w:suppressAutoHyphens w:val="0"/>
        <w:ind w:left="993" w:hanging="426"/>
        <w:jc w:val="both"/>
        <w:rPr>
          <w:rFonts w:ascii="Times New Roman" w:hAnsi="Times New Roman" w:cs="Times New Roman"/>
          <w:bCs/>
        </w:rPr>
      </w:pPr>
      <w:r w:rsidRPr="005C1BEC">
        <w:rPr>
          <w:rFonts w:ascii="Times New Roman" w:hAnsi="Times New Roman" w:cs="Times New Roman"/>
        </w:rPr>
        <w:t xml:space="preserve">jeżeli Wykonawca złoży fałszywe oświadczenie w ramach realizacji Umowy albo oświadczenie niekompletne, którego nie uzupełni w wyznaczonym przez Zamawiającego terminie, oświadczenie woli o rozwiązaniu Umowy </w:t>
      </w:r>
      <w:r w:rsidRPr="005C1BEC">
        <w:rPr>
          <w:rFonts w:ascii="Times New Roman" w:hAnsi="Times New Roman" w:cs="Times New Roman"/>
          <w:bCs/>
        </w:rPr>
        <w:t xml:space="preserve">ze skutkiem natychmiastowym </w:t>
      </w:r>
      <w:r w:rsidRPr="005C1BEC">
        <w:rPr>
          <w:rFonts w:ascii="Times New Roman" w:hAnsi="Times New Roman" w:cs="Times New Roman"/>
        </w:rPr>
        <w:t>może być złożone w terminie do 14 dni od dnia, kiedy Zamawiający powziął informacje o okolicznościach uzasadniających rozwiązanie umowy z tej przyczyny;</w:t>
      </w:r>
    </w:p>
    <w:p w14:paraId="7B1655A0" w14:textId="11065AB9" w:rsidR="00217CDA" w:rsidRPr="005C1BEC" w:rsidRDefault="00217CDA" w:rsidP="0029056B">
      <w:pPr>
        <w:pStyle w:val="Akapitzlist1"/>
        <w:numPr>
          <w:ilvl w:val="0"/>
          <w:numId w:val="7"/>
        </w:numPr>
        <w:spacing w:after="0" w:line="240" w:lineRule="auto"/>
        <w:ind w:left="426" w:hanging="426"/>
        <w:jc w:val="both"/>
        <w:rPr>
          <w:rFonts w:ascii="Times New Roman" w:hAnsi="Times New Roman" w:cs="Times New Roman"/>
          <w:sz w:val="24"/>
          <w:szCs w:val="24"/>
        </w:rPr>
      </w:pPr>
      <w:r w:rsidRPr="005C1BEC">
        <w:rPr>
          <w:rFonts w:ascii="Times New Roman" w:hAnsi="Times New Roman" w:cs="Times New Roman"/>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rozwiązać umowę w terminie 30 dni od powzięcia wiadomości o tych okolicznościach </w:t>
      </w:r>
      <w:r w:rsidR="000121C4">
        <w:rPr>
          <w:rFonts w:ascii="Times New Roman" w:hAnsi="Times New Roman" w:cs="Times New Roman"/>
          <w:sz w:val="24"/>
          <w:szCs w:val="24"/>
        </w:rPr>
        <w:br/>
      </w:r>
      <w:r w:rsidRPr="005C1BEC">
        <w:rPr>
          <w:rFonts w:ascii="Times New Roman" w:hAnsi="Times New Roman" w:cs="Times New Roman"/>
          <w:sz w:val="24"/>
          <w:szCs w:val="24"/>
        </w:rPr>
        <w:t>z zachowaniem dwutygodniowego okresu wypowiedzenia.</w:t>
      </w:r>
    </w:p>
    <w:p w14:paraId="22DFCC32" w14:textId="3BD31B63" w:rsidR="00217CDA" w:rsidRPr="005C1BEC" w:rsidRDefault="00217CDA" w:rsidP="0029056B">
      <w:pPr>
        <w:pStyle w:val="Akapitzlist"/>
        <w:numPr>
          <w:ilvl w:val="0"/>
          <w:numId w:val="7"/>
        </w:numPr>
        <w:suppressAutoHyphens w:val="0"/>
        <w:ind w:left="425" w:hanging="425"/>
        <w:contextualSpacing/>
        <w:jc w:val="both"/>
        <w:rPr>
          <w:bCs/>
        </w:rPr>
      </w:pPr>
      <w:r w:rsidRPr="005C1BEC">
        <w:rPr>
          <w:bCs/>
        </w:rPr>
        <w:t xml:space="preserve">Oświadczenie o rozwiązaniu umowy zostanie sporządzone w formie pisemnej wraz </w:t>
      </w:r>
      <w:r w:rsidR="000121C4">
        <w:rPr>
          <w:bCs/>
        </w:rPr>
        <w:br/>
      </w:r>
      <w:r w:rsidRPr="005C1BEC">
        <w:rPr>
          <w:bCs/>
        </w:rPr>
        <w:t>z uzasadnieniem i zostanie przesłane drugiej stronie.</w:t>
      </w:r>
    </w:p>
    <w:p w14:paraId="7EA95162" w14:textId="77777777" w:rsidR="00217CDA" w:rsidRPr="005C1BEC" w:rsidRDefault="00217CDA" w:rsidP="0029056B">
      <w:pPr>
        <w:widowControl/>
        <w:numPr>
          <w:ilvl w:val="0"/>
          <w:numId w:val="7"/>
        </w:numPr>
        <w:autoSpaceDE/>
        <w:autoSpaceDN/>
        <w:adjustRightInd/>
        <w:ind w:left="426" w:hanging="426"/>
        <w:jc w:val="both"/>
        <w:rPr>
          <w:rFonts w:ascii="Times New Roman" w:hAnsi="Times New Roman" w:cs="Times New Roman"/>
        </w:rPr>
      </w:pPr>
      <w:r w:rsidRPr="005C1BEC">
        <w:rPr>
          <w:rFonts w:ascii="Times New Roman" w:hAnsi="Times New Roman" w:cs="Times New Roman"/>
        </w:rPr>
        <w:t>Rozwiązanie umowy nie zwalnia Wykonawcy od obowiązku zapłaty kar umownych zastrzeżonych w umowie.</w:t>
      </w:r>
    </w:p>
    <w:p w14:paraId="40A417C9" w14:textId="2CCE76F0" w:rsidR="00217CDA" w:rsidRPr="005C1BEC" w:rsidRDefault="00217CDA" w:rsidP="0029056B">
      <w:pPr>
        <w:widowControl/>
        <w:numPr>
          <w:ilvl w:val="0"/>
          <w:numId w:val="7"/>
        </w:numPr>
        <w:autoSpaceDE/>
        <w:autoSpaceDN/>
        <w:adjustRightInd/>
        <w:ind w:left="426" w:hanging="426"/>
        <w:jc w:val="both"/>
        <w:rPr>
          <w:rFonts w:ascii="Times New Roman" w:hAnsi="Times New Roman" w:cs="Times New Roman"/>
        </w:rPr>
      </w:pPr>
      <w:r w:rsidRPr="005C1BEC">
        <w:rPr>
          <w:rFonts w:ascii="Times New Roman" w:eastAsia="Arial Unicode MS" w:hAnsi="Times New Roman" w:cs="Times New Roman"/>
          <w:color w:val="000000"/>
          <w:shd w:val="clear" w:color="auto" w:fill="FFFFFF"/>
        </w:rPr>
        <w:t xml:space="preserve">Podstawę wypowiedzenia umowy na podstawie ust. 1 pkt 2 poza przypadkami wymienionymi w tym zapisie mogą stanowić także inne przyczyny, w tym </w:t>
      </w:r>
      <w:r w:rsidR="000121C4">
        <w:rPr>
          <w:rFonts w:ascii="Times New Roman" w:eastAsia="Arial Unicode MS" w:hAnsi="Times New Roman" w:cs="Times New Roman"/>
          <w:color w:val="000000"/>
          <w:shd w:val="clear" w:color="auto" w:fill="FFFFFF"/>
        </w:rPr>
        <w:br/>
      </w:r>
      <w:r w:rsidRPr="005C1BEC">
        <w:rPr>
          <w:rFonts w:ascii="Times New Roman" w:eastAsia="Arial Unicode MS" w:hAnsi="Times New Roman" w:cs="Times New Roman"/>
          <w:color w:val="000000"/>
          <w:shd w:val="clear" w:color="auto" w:fill="FFFFFF"/>
        </w:rPr>
        <w:t>w szczególności:</w:t>
      </w:r>
    </w:p>
    <w:p w14:paraId="7231452B" w14:textId="670D1639" w:rsidR="00217CDA" w:rsidRPr="00507D89" w:rsidRDefault="00217CDA" w:rsidP="00CF5BD0">
      <w:pPr>
        <w:ind w:left="1276" w:right="140" w:hanging="425"/>
        <w:jc w:val="both"/>
        <w:rPr>
          <w:rFonts w:ascii="Times New Roman" w:hAnsi="Times New Roman" w:cs="Times New Roman"/>
          <w:color w:val="000000"/>
        </w:rPr>
      </w:pPr>
      <w:r w:rsidRPr="005C1BEC">
        <w:rPr>
          <w:rFonts w:ascii="Times New Roman" w:eastAsia="Arial Unicode MS" w:hAnsi="Times New Roman" w:cs="Times New Roman"/>
          <w:color w:val="000000"/>
          <w:shd w:val="clear" w:color="auto" w:fill="FFFFFF"/>
        </w:rPr>
        <w:t xml:space="preserve">1) Nieodpowiednia jakość </w:t>
      </w:r>
      <w:r>
        <w:rPr>
          <w:rFonts w:ascii="Times New Roman" w:eastAsia="Arial Unicode MS" w:hAnsi="Times New Roman" w:cs="Times New Roman"/>
          <w:color w:val="000000"/>
          <w:shd w:val="clear" w:color="auto" w:fill="FFFFFF"/>
        </w:rPr>
        <w:t xml:space="preserve">paliwa </w:t>
      </w:r>
      <w:r w:rsidRPr="005C1BEC">
        <w:rPr>
          <w:rFonts w:ascii="Times New Roman" w:eastAsia="Arial Unicode MS" w:hAnsi="Times New Roman" w:cs="Times New Roman"/>
          <w:color w:val="000000"/>
          <w:shd w:val="clear" w:color="auto" w:fill="FFFFFF"/>
        </w:rPr>
        <w:t xml:space="preserve">- niezgodna z obowiązującymi normami oraz </w:t>
      </w:r>
      <w:r w:rsidR="00B57A3B">
        <w:rPr>
          <w:rFonts w:ascii="Times New Roman" w:eastAsia="Arial Unicode MS" w:hAnsi="Times New Roman" w:cs="Times New Roman"/>
          <w:color w:val="000000"/>
          <w:shd w:val="clear" w:color="auto" w:fill="FFFFFF"/>
        </w:rPr>
        <w:br/>
      </w:r>
      <w:r w:rsidRPr="005C1BEC">
        <w:rPr>
          <w:rFonts w:ascii="Times New Roman" w:eastAsia="Arial Unicode MS" w:hAnsi="Times New Roman" w:cs="Times New Roman"/>
          <w:color w:val="000000"/>
          <w:shd w:val="clear" w:color="auto" w:fill="FFFFFF"/>
        </w:rPr>
        <w:t xml:space="preserve">z wymaganiami jakościowymi </w:t>
      </w:r>
      <w:r w:rsidRPr="00507D89">
        <w:rPr>
          <w:rFonts w:ascii="Times New Roman" w:eastAsia="Arial Unicode MS" w:hAnsi="Times New Roman" w:cs="Times New Roman"/>
          <w:color w:val="000000"/>
          <w:shd w:val="clear" w:color="auto" w:fill="FFFFFF"/>
        </w:rPr>
        <w:t xml:space="preserve">dotyczącymi paliw określonymi w ww. rozporządzeniu </w:t>
      </w:r>
      <w:r w:rsidRPr="00507D89">
        <w:rPr>
          <w:rFonts w:ascii="Times New Roman" w:hAnsi="Times New Roman" w:cs="Times New Roman"/>
          <w:color w:val="000000"/>
        </w:rPr>
        <w:t xml:space="preserve">Ministra Gospodarki z dnia 9 października 2015 r. </w:t>
      </w:r>
      <w:r w:rsidRPr="00507D89">
        <w:rPr>
          <w:rFonts w:ascii="Times New Roman" w:hAnsi="Times New Roman" w:cs="Times New Roman"/>
          <w:bCs/>
          <w:color w:val="000000"/>
        </w:rPr>
        <w:t xml:space="preserve">w sprawie wymagań jakościowych dla paliw </w:t>
      </w:r>
      <w:r w:rsidRPr="00507D89">
        <w:rPr>
          <w:rFonts w:ascii="Times New Roman" w:hAnsi="Times New Roman" w:cs="Times New Roman"/>
          <w:bCs/>
        </w:rPr>
        <w:t>ciekłych (</w:t>
      </w:r>
      <w:r w:rsidRPr="00507D89">
        <w:rPr>
          <w:rFonts w:ascii="Times New Roman" w:hAnsi="Times New Roman" w:cs="Times New Roman"/>
          <w:bCs/>
          <w:kern w:val="36"/>
        </w:rPr>
        <w:t>Dz.U. 20</w:t>
      </w:r>
      <w:r w:rsidR="0056199C" w:rsidRPr="00507D89">
        <w:rPr>
          <w:rFonts w:ascii="Times New Roman" w:hAnsi="Times New Roman" w:cs="Times New Roman"/>
          <w:bCs/>
          <w:kern w:val="36"/>
        </w:rPr>
        <w:t>23</w:t>
      </w:r>
      <w:r w:rsidRPr="00507D89">
        <w:rPr>
          <w:rFonts w:ascii="Times New Roman" w:hAnsi="Times New Roman" w:cs="Times New Roman"/>
          <w:bCs/>
          <w:kern w:val="36"/>
        </w:rPr>
        <w:t xml:space="preserve"> r., poz. </w:t>
      </w:r>
      <w:r w:rsidR="0056199C" w:rsidRPr="00507D89">
        <w:rPr>
          <w:rFonts w:ascii="Times New Roman" w:hAnsi="Times New Roman" w:cs="Times New Roman"/>
          <w:bCs/>
          <w:kern w:val="36"/>
        </w:rPr>
        <w:t>1314</w:t>
      </w:r>
      <w:r w:rsidRPr="00507D89">
        <w:rPr>
          <w:rFonts w:ascii="Times New Roman" w:hAnsi="Times New Roman" w:cs="Times New Roman"/>
          <w:bCs/>
          <w:kern w:val="36"/>
        </w:rPr>
        <w:t>)</w:t>
      </w:r>
      <w:r w:rsidRPr="00507D89">
        <w:rPr>
          <w:rFonts w:ascii="Times New Roman" w:hAnsi="Times New Roman" w:cs="Times New Roman"/>
        </w:rPr>
        <w:t>;</w:t>
      </w:r>
    </w:p>
    <w:p w14:paraId="673789F1" w14:textId="77777777" w:rsidR="00217CDA" w:rsidRPr="00856932" w:rsidRDefault="00217CDA" w:rsidP="00CF5BD0">
      <w:pPr>
        <w:ind w:left="1276" w:right="140" w:hanging="425"/>
        <w:jc w:val="both"/>
        <w:rPr>
          <w:rFonts w:ascii="Times New Roman" w:eastAsia="Arial Unicode MS" w:hAnsi="Times New Roman" w:cs="Times New Roman"/>
          <w:color w:val="000000"/>
          <w:shd w:val="clear" w:color="auto" w:fill="FFFFFF"/>
        </w:rPr>
      </w:pPr>
      <w:r w:rsidRPr="00507D89">
        <w:rPr>
          <w:rFonts w:ascii="Times New Roman" w:eastAsia="Arial Unicode MS" w:hAnsi="Times New Roman" w:cs="Times New Roman"/>
          <w:color w:val="000000"/>
          <w:shd w:val="clear" w:color="auto" w:fill="FFFFFF"/>
        </w:rPr>
        <w:t>2) Utrata koncesji na obrót paliwami ciekłymi.</w:t>
      </w:r>
    </w:p>
    <w:p w14:paraId="58B3BE30" w14:textId="77777777" w:rsidR="00217CDA" w:rsidRPr="005C1BEC" w:rsidRDefault="00217CDA" w:rsidP="0029056B">
      <w:pPr>
        <w:ind w:left="709" w:right="140" w:hanging="425"/>
        <w:jc w:val="both"/>
        <w:rPr>
          <w:rFonts w:ascii="Times New Roman" w:eastAsia="Arial Unicode MS" w:hAnsi="Times New Roman" w:cs="Times New Roman"/>
          <w:color w:val="000000"/>
          <w:shd w:val="clear" w:color="auto" w:fill="FFFFFF"/>
        </w:rPr>
      </w:pPr>
    </w:p>
    <w:p w14:paraId="029416E6" w14:textId="77777777" w:rsidR="00217CDA" w:rsidRPr="005C1BEC" w:rsidRDefault="00217CDA" w:rsidP="0029056B">
      <w:pPr>
        <w:shd w:val="clear" w:color="auto" w:fill="FFFFFF"/>
        <w:ind w:right="10"/>
        <w:jc w:val="both"/>
        <w:rPr>
          <w:rFonts w:ascii="Times New Roman" w:hAnsi="Times New Roman" w:cs="Times New Roman"/>
        </w:rPr>
      </w:pPr>
    </w:p>
    <w:p w14:paraId="063F38C5" w14:textId="77777777" w:rsidR="00217CDA" w:rsidRPr="005C1BEC" w:rsidRDefault="00217CDA" w:rsidP="0029056B">
      <w:pPr>
        <w:jc w:val="center"/>
        <w:rPr>
          <w:rFonts w:ascii="Times New Roman" w:hAnsi="Times New Roman" w:cs="Times New Roman"/>
          <w:b/>
          <w:bCs/>
        </w:rPr>
      </w:pPr>
      <w:r w:rsidRPr="005C1BEC">
        <w:rPr>
          <w:rFonts w:ascii="Times New Roman" w:hAnsi="Times New Roman" w:cs="Times New Roman"/>
          <w:b/>
          <w:bCs/>
        </w:rPr>
        <w:t xml:space="preserve">§ </w:t>
      </w:r>
      <w:r>
        <w:rPr>
          <w:rFonts w:ascii="Times New Roman" w:hAnsi="Times New Roman" w:cs="Times New Roman"/>
          <w:b/>
          <w:bCs/>
        </w:rPr>
        <w:t>8</w:t>
      </w:r>
    </w:p>
    <w:p w14:paraId="42718E6C" w14:textId="49B9308A" w:rsidR="00217CDA" w:rsidRDefault="00217CDA" w:rsidP="0029056B">
      <w:pPr>
        <w:jc w:val="center"/>
        <w:rPr>
          <w:rFonts w:ascii="Times New Roman" w:hAnsi="Times New Roman" w:cs="Times New Roman"/>
          <w:b/>
          <w:bCs/>
        </w:rPr>
      </w:pPr>
      <w:r w:rsidRPr="005C1BEC">
        <w:rPr>
          <w:rFonts w:ascii="Times New Roman" w:hAnsi="Times New Roman" w:cs="Times New Roman"/>
          <w:b/>
          <w:bCs/>
        </w:rPr>
        <w:t>Koordynowanie zamówienia</w:t>
      </w:r>
    </w:p>
    <w:p w14:paraId="6087FA25" w14:textId="77777777" w:rsidR="000121C4" w:rsidRPr="005C1BEC" w:rsidRDefault="000121C4" w:rsidP="0029056B">
      <w:pPr>
        <w:jc w:val="both"/>
        <w:rPr>
          <w:rFonts w:ascii="Times New Roman" w:hAnsi="Times New Roman" w:cs="Times New Roman"/>
          <w:b/>
          <w:bCs/>
        </w:rPr>
      </w:pPr>
    </w:p>
    <w:p w14:paraId="1971A031" w14:textId="77777777" w:rsidR="00217CDA" w:rsidRPr="005C1BEC" w:rsidRDefault="00217CDA" w:rsidP="0029056B">
      <w:pPr>
        <w:widowControl/>
        <w:numPr>
          <w:ilvl w:val="0"/>
          <w:numId w:val="14"/>
        </w:numPr>
        <w:tabs>
          <w:tab w:val="num" w:pos="426"/>
        </w:tabs>
        <w:autoSpaceDE/>
        <w:autoSpaceDN/>
        <w:adjustRightInd/>
        <w:ind w:left="426" w:hanging="426"/>
        <w:jc w:val="both"/>
        <w:rPr>
          <w:rFonts w:ascii="Times New Roman" w:hAnsi="Times New Roman" w:cs="Times New Roman"/>
        </w:rPr>
      </w:pPr>
      <w:r w:rsidRPr="005C1BEC">
        <w:rPr>
          <w:rFonts w:ascii="Times New Roman" w:hAnsi="Times New Roman" w:cs="Times New Roman"/>
        </w:rPr>
        <w:t xml:space="preserve">Osobą upoważnioną do sprawowania nadzoru nad realizacją umowy ze strony Zamawiającego, jest …… </w:t>
      </w:r>
    </w:p>
    <w:p w14:paraId="371B2FA0" w14:textId="77777777" w:rsidR="00217CDA" w:rsidRPr="005C1BEC" w:rsidRDefault="00217CDA" w:rsidP="0029056B">
      <w:pPr>
        <w:widowControl/>
        <w:numPr>
          <w:ilvl w:val="0"/>
          <w:numId w:val="14"/>
        </w:numPr>
        <w:tabs>
          <w:tab w:val="num" w:pos="426"/>
        </w:tabs>
        <w:autoSpaceDE/>
        <w:autoSpaceDN/>
        <w:adjustRightInd/>
        <w:ind w:left="426" w:hanging="426"/>
        <w:jc w:val="both"/>
        <w:rPr>
          <w:rFonts w:ascii="Times New Roman" w:hAnsi="Times New Roman" w:cs="Times New Roman"/>
        </w:rPr>
      </w:pPr>
      <w:r w:rsidRPr="005C1BEC">
        <w:rPr>
          <w:rFonts w:ascii="Times New Roman" w:hAnsi="Times New Roman" w:cs="Times New Roman"/>
        </w:rPr>
        <w:t>Koordynatorem realizacji umowy ze strony Zamawiającego jest:</w:t>
      </w:r>
    </w:p>
    <w:p w14:paraId="28FECCF7" w14:textId="10F35D8E" w:rsidR="00217CDA" w:rsidRPr="005C1BEC" w:rsidRDefault="00217CDA" w:rsidP="0029056B">
      <w:pPr>
        <w:pStyle w:val="Akapitzlist1"/>
        <w:tabs>
          <w:tab w:val="num" w:pos="426"/>
        </w:tabs>
        <w:spacing w:after="0" w:line="240" w:lineRule="auto"/>
        <w:ind w:left="426"/>
        <w:jc w:val="both"/>
        <w:rPr>
          <w:rFonts w:ascii="Times New Roman" w:hAnsi="Times New Roman" w:cs="Times New Roman"/>
          <w:sz w:val="24"/>
          <w:szCs w:val="24"/>
        </w:rPr>
      </w:pPr>
      <w:r w:rsidRPr="005C1BEC">
        <w:rPr>
          <w:rFonts w:ascii="Times New Roman" w:hAnsi="Times New Roman" w:cs="Times New Roman"/>
          <w:sz w:val="24"/>
          <w:szCs w:val="24"/>
        </w:rPr>
        <w:t>Pan</w:t>
      </w:r>
      <w:r w:rsidR="00A91FB5">
        <w:rPr>
          <w:rFonts w:ascii="Times New Roman" w:hAnsi="Times New Roman" w:cs="Times New Roman"/>
          <w:sz w:val="24"/>
          <w:szCs w:val="24"/>
        </w:rPr>
        <w:t xml:space="preserve"> Radosław Kelm</w:t>
      </w:r>
    </w:p>
    <w:p w14:paraId="5209F047" w14:textId="30AC93D1" w:rsidR="00217CDA" w:rsidRPr="005C1BEC" w:rsidRDefault="00217CDA" w:rsidP="0029056B">
      <w:pPr>
        <w:pStyle w:val="Akapitzlist1"/>
        <w:tabs>
          <w:tab w:val="num" w:pos="426"/>
        </w:tabs>
        <w:spacing w:after="0" w:line="240" w:lineRule="auto"/>
        <w:ind w:left="426"/>
        <w:jc w:val="both"/>
        <w:rPr>
          <w:rFonts w:ascii="Times New Roman" w:hAnsi="Times New Roman" w:cs="Times New Roman"/>
          <w:sz w:val="24"/>
          <w:szCs w:val="24"/>
        </w:rPr>
      </w:pPr>
      <w:r w:rsidRPr="005C1BEC">
        <w:rPr>
          <w:rFonts w:ascii="Times New Roman" w:hAnsi="Times New Roman" w:cs="Times New Roman"/>
          <w:sz w:val="24"/>
          <w:szCs w:val="24"/>
        </w:rPr>
        <w:t>Adres korespondencyjny:</w:t>
      </w:r>
      <w:r w:rsidR="00682679">
        <w:rPr>
          <w:rFonts w:ascii="Times New Roman" w:hAnsi="Times New Roman" w:cs="Times New Roman"/>
          <w:sz w:val="24"/>
          <w:szCs w:val="24"/>
        </w:rPr>
        <w:t xml:space="preserve"> ul. Warszawska 11, 62-530 Kazimierz Biskupi</w:t>
      </w:r>
    </w:p>
    <w:p w14:paraId="6253B7BF" w14:textId="3872FD23" w:rsidR="00217CDA" w:rsidRPr="005C1BEC" w:rsidRDefault="00217CDA" w:rsidP="0029056B">
      <w:pPr>
        <w:pStyle w:val="Akapitzlist1"/>
        <w:tabs>
          <w:tab w:val="num" w:pos="426"/>
        </w:tabs>
        <w:spacing w:after="0" w:line="240" w:lineRule="auto"/>
        <w:ind w:left="426"/>
        <w:jc w:val="both"/>
        <w:rPr>
          <w:rFonts w:ascii="Times New Roman" w:hAnsi="Times New Roman" w:cs="Times New Roman"/>
          <w:sz w:val="24"/>
          <w:szCs w:val="24"/>
        </w:rPr>
      </w:pPr>
      <w:r w:rsidRPr="005C1BEC">
        <w:rPr>
          <w:rFonts w:ascii="Times New Roman" w:hAnsi="Times New Roman" w:cs="Times New Roman"/>
          <w:sz w:val="24"/>
          <w:szCs w:val="24"/>
        </w:rPr>
        <w:t xml:space="preserve">tel. </w:t>
      </w:r>
      <w:r w:rsidR="00682679">
        <w:rPr>
          <w:rFonts w:ascii="Times New Roman" w:hAnsi="Times New Roman" w:cs="Times New Roman"/>
          <w:sz w:val="24"/>
          <w:szCs w:val="24"/>
        </w:rPr>
        <w:t xml:space="preserve">63 241 11 02 </w:t>
      </w:r>
      <w:r w:rsidRPr="005C1BEC">
        <w:rPr>
          <w:rFonts w:ascii="Times New Roman" w:hAnsi="Times New Roman" w:cs="Times New Roman"/>
          <w:sz w:val="24"/>
          <w:szCs w:val="24"/>
        </w:rPr>
        <w:t xml:space="preserve">e-mail: </w:t>
      </w:r>
      <w:r w:rsidR="00682679">
        <w:rPr>
          <w:rFonts w:ascii="Times New Roman" w:hAnsi="Times New Roman" w:cs="Times New Roman"/>
          <w:sz w:val="24"/>
          <w:szCs w:val="24"/>
        </w:rPr>
        <w:t>kontakt@pgkim-kazimierzb.pl</w:t>
      </w:r>
    </w:p>
    <w:p w14:paraId="40BD0011" w14:textId="77777777" w:rsidR="00217CDA" w:rsidRPr="005C1BEC" w:rsidRDefault="00217CDA" w:rsidP="0029056B">
      <w:pPr>
        <w:pStyle w:val="Akapitzlist1"/>
        <w:numPr>
          <w:ilvl w:val="0"/>
          <w:numId w:val="14"/>
        </w:numPr>
        <w:tabs>
          <w:tab w:val="clear" w:pos="1353"/>
          <w:tab w:val="num" w:pos="426"/>
          <w:tab w:val="num" w:pos="567"/>
        </w:tabs>
        <w:spacing w:after="0" w:line="240" w:lineRule="auto"/>
        <w:ind w:left="426" w:hanging="426"/>
        <w:jc w:val="both"/>
        <w:rPr>
          <w:rFonts w:ascii="Times New Roman" w:hAnsi="Times New Roman" w:cs="Times New Roman"/>
          <w:sz w:val="24"/>
          <w:szCs w:val="24"/>
        </w:rPr>
      </w:pPr>
      <w:r w:rsidRPr="005C1BEC">
        <w:rPr>
          <w:rFonts w:ascii="Times New Roman" w:hAnsi="Times New Roman" w:cs="Times New Roman"/>
          <w:sz w:val="24"/>
          <w:szCs w:val="24"/>
        </w:rPr>
        <w:t>Koordynatorem realizacji umowy ze strony Wykonawcy jest:</w:t>
      </w:r>
    </w:p>
    <w:p w14:paraId="2DB8524F" w14:textId="77777777" w:rsidR="00217CDA" w:rsidRPr="005C1BEC" w:rsidRDefault="00217CDA" w:rsidP="0029056B">
      <w:pPr>
        <w:pStyle w:val="Akapitzlist1"/>
        <w:tabs>
          <w:tab w:val="num" w:pos="426"/>
        </w:tabs>
        <w:spacing w:after="0" w:line="240" w:lineRule="auto"/>
        <w:ind w:left="426"/>
        <w:jc w:val="both"/>
        <w:rPr>
          <w:rFonts w:ascii="Times New Roman" w:hAnsi="Times New Roman" w:cs="Times New Roman"/>
          <w:sz w:val="24"/>
          <w:szCs w:val="24"/>
        </w:rPr>
      </w:pPr>
      <w:r w:rsidRPr="005C1BEC">
        <w:rPr>
          <w:rFonts w:ascii="Times New Roman" w:hAnsi="Times New Roman" w:cs="Times New Roman"/>
          <w:sz w:val="24"/>
          <w:szCs w:val="24"/>
        </w:rPr>
        <w:t>Pan/Pani …………………………………..</w:t>
      </w:r>
    </w:p>
    <w:p w14:paraId="133A7B24" w14:textId="77777777" w:rsidR="00217CDA" w:rsidRPr="005C1BEC" w:rsidRDefault="00217CDA" w:rsidP="0029056B">
      <w:pPr>
        <w:pStyle w:val="Akapitzlist1"/>
        <w:tabs>
          <w:tab w:val="num" w:pos="426"/>
        </w:tabs>
        <w:spacing w:after="0" w:line="240" w:lineRule="auto"/>
        <w:ind w:left="426"/>
        <w:jc w:val="both"/>
        <w:rPr>
          <w:rFonts w:ascii="Times New Roman" w:hAnsi="Times New Roman" w:cs="Times New Roman"/>
          <w:sz w:val="24"/>
          <w:szCs w:val="24"/>
        </w:rPr>
      </w:pPr>
      <w:r w:rsidRPr="005C1BEC">
        <w:rPr>
          <w:rFonts w:ascii="Times New Roman" w:hAnsi="Times New Roman" w:cs="Times New Roman"/>
          <w:sz w:val="24"/>
          <w:szCs w:val="24"/>
        </w:rPr>
        <w:t>Adres korespondencyjny: ……………………………………..</w:t>
      </w:r>
    </w:p>
    <w:p w14:paraId="4592D0C5" w14:textId="77777777" w:rsidR="00217CDA" w:rsidRPr="005C1BEC" w:rsidRDefault="00217CDA" w:rsidP="0029056B">
      <w:pPr>
        <w:pStyle w:val="Akapitzlist1"/>
        <w:tabs>
          <w:tab w:val="num" w:pos="426"/>
        </w:tabs>
        <w:spacing w:after="0" w:line="240" w:lineRule="auto"/>
        <w:ind w:left="426"/>
        <w:jc w:val="both"/>
        <w:rPr>
          <w:rFonts w:ascii="Times New Roman" w:hAnsi="Times New Roman" w:cs="Times New Roman"/>
          <w:sz w:val="24"/>
          <w:szCs w:val="24"/>
        </w:rPr>
      </w:pPr>
      <w:r w:rsidRPr="005C1BEC">
        <w:rPr>
          <w:rFonts w:ascii="Times New Roman" w:hAnsi="Times New Roman" w:cs="Times New Roman"/>
          <w:sz w:val="24"/>
          <w:szCs w:val="24"/>
        </w:rPr>
        <w:t>tel. …………………… e-mail: ………………………………………………………...</w:t>
      </w:r>
    </w:p>
    <w:p w14:paraId="2C5FF45A" w14:textId="77777777" w:rsidR="00217CDA" w:rsidRPr="005C1BEC" w:rsidRDefault="00217CDA" w:rsidP="0029056B">
      <w:pPr>
        <w:numPr>
          <w:ilvl w:val="0"/>
          <w:numId w:val="14"/>
        </w:numPr>
        <w:tabs>
          <w:tab w:val="clear" w:pos="1353"/>
          <w:tab w:val="num" w:pos="426"/>
        </w:tabs>
        <w:overflowPunct w:val="0"/>
        <w:ind w:left="426" w:hanging="426"/>
        <w:jc w:val="both"/>
        <w:textAlignment w:val="baseline"/>
        <w:rPr>
          <w:rFonts w:ascii="Times New Roman" w:hAnsi="Times New Roman" w:cs="Times New Roman"/>
        </w:rPr>
      </w:pPr>
      <w:r w:rsidRPr="005C1BEC">
        <w:rPr>
          <w:rFonts w:ascii="Times New Roman" w:hAnsi="Times New Roman" w:cs="Times New Roman"/>
        </w:rPr>
        <w:t>Zmiana osób o których mowa w ust. 2 i 3 będzie odbywać się poprzez pisemne powiadomienie drugiej Strony (również za pomocą faksu lub e-maila) i nie wymaga sporządzania aneksu do umowy.</w:t>
      </w:r>
    </w:p>
    <w:p w14:paraId="782DF1EA" w14:textId="799C7CBC" w:rsidR="00217CDA" w:rsidRDefault="00217CDA" w:rsidP="0029056B">
      <w:pPr>
        <w:shd w:val="clear" w:color="auto" w:fill="FFFFFF"/>
        <w:ind w:right="10"/>
        <w:jc w:val="both"/>
        <w:rPr>
          <w:rFonts w:ascii="Times New Roman" w:hAnsi="Times New Roman" w:cs="Times New Roman"/>
        </w:rPr>
      </w:pPr>
    </w:p>
    <w:p w14:paraId="036A36A1" w14:textId="1CBE7B8F" w:rsidR="00455DD9" w:rsidRDefault="00455DD9" w:rsidP="0029056B">
      <w:pPr>
        <w:shd w:val="clear" w:color="auto" w:fill="FFFFFF"/>
        <w:ind w:right="10"/>
        <w:jc w:val="both"/>
        <w:rPr>
          <w:rFonts w:ascii="Times New Roman" w:hAnsi="Times New Roman" w:cs="Times New Roman"/>
        </w:rPr>
      </w:pPr>
    </w:p>
    <w:p w14:paraId="15A69A51" w14:textId="77777777" w:rsidR="00217CDA" w:rsidRPr="005C1BEC" w:rsidRDefault="00217CDA" w:rsidP="0029056B">
      <w:pPr>
        <w:jc w:val="center"/>
        <w:rPr>
          <w:rFonts w:ascii="Times New Roman" w:hAnsi="Times New Roman" w:cs="Times New Roman"/>
          <w:b/>
          <w:bCs/>
        </w:rPr>
      </w:pPr>
      <w:r w:rsidRPr="005C1BEC">
        <w:rPr>
          <w:rFonts w:ascii="Times New Roman" w:hAnsi="Times New Roman" w:cs="Times New Roman"/>
          <w:b/>
          <w:bCs/>
        </w:rPr>
        <w:t xml:space="preserve">§ </w:t>
      </w:r>
      <w:r>
        <w:rPr>
          <w:rFonts w:ascii="Times New Roman" w:hAnsi="Times New Roman" w:cs="Times New Roman"/>
          <w:b/>
          <w:bCs/>
        </w:rPr>
        <w:t>9</w:t>
      </w:r>
    </w:p>
    <w:p w14:paraId="337AD617" w14:textId="1689DF23" w:rsidR="00217CDA" w:rsidRDefault="00217CDA" w:rsidP="0029056B">
      <w:pPr>
        <w:jc w:val="center"/>
        <w:rPr>
          <w:rFonts w:ascii="Times New Roman" w:hAnsi="Times New Roman" w:cs="Times New Roman"/>
          <w:b/>
          <w:bCs/>
        </w:rPr>
      </w:pPr>
      <w:r w:rsidRPr="005C1BEC">
        <w:rPr>
          <w:rFonts w:ascii="Times New Roman" w:hAnsi="Times New Roman" w:cs="Times New Roman"/>
          <w:b/>
          <w:bCs/>
        </w:rPr>
        <w:t>Zmiany umowy</w:t>
      </w:r>
    </w:p>
    <w:p w14:paraId="4241FEEE" w14:textId="77777777" w:rsidR="00455DD9" w:rsidRPr="005C1BEC" w:rsidRDefault="00455DD9" w:rsidP="0029056B">
      <w:pPr>
        <w:jc w:val="center"/>
        <w:rPr>
          <w:rFonts w:ascii="Times New Roman" w:hAnsi="Times New Roman" w:cs="Times New Roman"/>
          <w:b/>
          <w:bCs/>
        </w:rPr>
      </w:pPr>
    </w:p>
    <w:p w14:paraId="0A7400D5" w14:textId="77777777" w:rsidR="00217CDA" w:rsidRPr="005C1BEC" w:rsidRDefault="00217CDA" w:rsidP="0029056B">
      <w:pPr>
        <w:widowControl/>
        <w:numPr>
          <w:ilvl w:val="0"/>
          <w:numId w:val="9"/>
        </w:numPr>
        <w:autoSpaceDE/>
        <w:autoSpaceDN/>
        <w:adjustRightInd/>
        <w:ind w:left="360"/>
        <w:jc w:val="both"/>
        <w:rPr>
          <w:rFonts w:ascii="Times New Roman" w:hAnsi="Times New Roman" w:cs="Times New Roman"/>
        </w:rPr>
      </w:pPr>
      <w:r w:rsidRPr="005C1BEC">
        <w:rPr>
          <w:rFonts w:ascii="Times New Roman" w:hAnsi="Times New Roman" w:cs="Times New Roman"/>
        </w:rPr>
        <w:t xml:space="preserve">Wszelkie nieistotne zmiany treści niniejszej umowy w stosunku do oferty wymagają formy pisemnej w postaci aneksu podpisanego przez Strony, pod rygorem nieważności. Takiej samej formy wymagają istotne zmiany treści niniejszej umowy w stosunku do treści oferty, które mogą być dokonywane wyłącznie w okolicznościach wskazanych art. </w:t>
      </w:r>
      <w:r w:rsidR="00965728">
        <w:rPr>
          <w:rFonts w:ascii="Times New Roman" w:hAnsi="Times New Roman" w:cs="Times New Roman"/>
        </w:rPr>
        <w:t xml:space="preserve">455 </w:t>
      </w:r>
      <w:r w:rsidRPr="005C1BEC">
        <w:rPr>
          <w:rFonts w:ascii="Times New Roman" w:hAnsi="Times New Roman" w:cs="Times New Roman"/>
        </w:rPr>
        <w:t>ustawy Prawo zamówień publicznych.</w:t>
      </w:r>
    </w:p>
    <w:p w14:paraId="1F50A201" w14:textId="77777777" w:rsidR="00217CDA" w:rsidRPr="005C1BEC" w:rsidRDefault="00217CDA" w:rsidP="0029056B">
      <w:pPr>
        <w:widowControl/>
        <w:numPr>
          <w:ilvl w:val="0"/>
          <w:numId w:val="9"/>
        </w:numPr>
        <w:autoSpaceDE/>
        <w:autoSpaceDN/>
        <w:adjustRightInd/>
        <w:ind w:left="360"/>
        <w:jc w:val="both"/>
        <w:rPr>
          <w:rFonts w:ascii="Times New Roman" w:hAnsi="Times New Roman" w:cs="Times New Roman"/>
        </w:rPr>
      </w:pPr>
      <w:r w:rsidRPr="005C1BEC">
        <w:rPr>
          <w:rFonts w:ascii="Times New Roman" w:hAnsi="Times New Roman" w:cs="Times New Roman"/>
        </w:rPr>
        <w:t>Zamawiający przewiduje możliwość wprowadzenia istotnych zmian postanowień umowy w stosunku do treści oferty w zakresie zmiany przepisów prawnych, jeśli wpłynie na sposób wykonania lub na wysokość ceny – zgodnie ze zmienionymi przepisami; w takim wypadku zmiana treści umowy wymaga formy określonej w ust. 1.</w:t>
      </w:r>
    </w:p>
    <w:p w14:paraId="7363C3CC" w14:textId="77777777" w:rsidR="00217CDA" w:rsidRPr="005C1BEC" w:rsidRDefault="00217CDA" w:rsidP="0029056B">
      <w:pPr>
        <w:widowControl/>
        <w:numPr>
          <w:ilvl w:val="0"/>
          <w:numId w:val="9"/>
        </w:numPr>
        <w:autoSpaceDE/>
        <w:autoSpaceDN/>
        <w:adjustRightInd/>
        <w:ind w:left="360"/>
        <w:jc w:val="both"/>
        <w:rPr>
          <w:rFonts w:ascii="Times New Roman" w:hAnsi="Times New Roman" w:cs="Times New Roman"/>
        </w:rPr>
      </w:pPr>
      <w:r w:rsidRPr="005C1BEC">
        <w:rPr>
          <w:rFonts w:ascii="Times New Roman" w:hAnsi="Times New Roman" w:cs="Times New Roman"/>
        </w:rPr>
        <w:t>Zamawiający przewiduje możliwość zmiany postanowień umowy także w przypadkach:</w:t>
      </w:r>
    </w:p>
    <w:p w14:paraId="555B553B" w14:textId="0D2AF6D0" w:rsidR="00217CDA" w:rsidRPr="005C1BEC" w:rsidRDefault="00217CDA" w:rsidP="0029056B">
      <w:pPr>
        <w:pStyle w:val="Akapitzlist"/>
        <w:numPr>
          <w:ilvl w:val="0"/>
          <w:numId w:val="11"/>
        </w:numPr>
        <w:suppressAutoHyphens w:val="0"/>
        <w:contextualSpacing/>
        <w:jc w:val="both"/>
      </w:pPr>
      <w:r w:rsidRPr="005C1BEC">
        <w:rPr>
          <w:color w:val="000000"/>
        </w:rPr>
        <w:t>gdy konieczna będzie zmiana terminu zakończenia realizacji umowy,</w:t>
      </w:r>
      <w:r w:rsidRPr="005C1BEC">
        <w:t xml:space="preserve"> </w:t>
      </w:r>
      <w:r w:rsidRPr="005C1BEC">
        <w:rPr>
          <w:color w:val="000000"/>
        </w:rPr>
        <w:t xml:space="preserve">w </w:t>
      </w:r>
      <w:r w:rsidR="000121C4" w:rsidRPr="005C1BEC">
        <w:rPr>
          <w:color w:val="000000"/>
        </w:rPr>
        <w:t>przypadku,</w:t>
      </w:r>
      <w:r w:rsidRPr="005C1BEC">
        <w:rPr>
          <w:color w:val="000000"/>
        </w:rPr>
        <w:t xml:space="preserve"> gdy</w:t>
      </w:r>
      <w:r w:rsidRPr="005C1BEC">
        <w:t xml:space="preserve">, postępowanie o udzielenie niniejszego zamówienia przedłuży się o czas uniemożliwiający realizację zamówienia w pierwotnym </w:t>
      </w:r>
      <w:r w:rsidR="000121C4" w:rsidRPr="005C1BEC">
        <w:t>terminie</w:t>
      </w:r>
      <w:r w:rsidRPr="005C1BEC">
        <w:t xml:space="preserve"> </w:t>
      </w:r>
      <w:r w:rsidRPr="005C1BEC">
        <w:rPr>
          <w:color w:val="000000"/>
        </w:rPr>
        <w:t>lub zmiana terminu zakończenia realizacji umowy spowodowana będzie czynnikami niezależnymi od</w:t>
      </w:r>
      <w:r w:rsidRPr="005C1BEC">
        <w:t xml:space="preserve"> Zamawiającego i </w:t>
      </w:r>
      <w:r w:rsidRPr="005C1BEC">
        <w:rPr>
          <w:color w:val="000000"/>
        </w:rPr>
        <w:t>Wykonawcy</w:t>
      </w:r>
      <w:r w:rsidRPr="005C1BEC">
        <w:t xml:space="preserve"> (siła wyższa),</w:t>
      </w:r>
      <w:r w:rsidRPr="005C1BEC">
        <w:rPr>
          <w:color w:val="000000"/>
        </w:rPr>
        <w:t xml:space="preserve"> uniemożliwiającymi realizację zamówienia w pierwotnie określonym czasie, mającymi wpływ na jakość realizacji umowy lub osiągniecie celów umowy.</w:t>
      </w:r>
      <w:r w:rsidRPr="005C1BEC">
        <w:t xml:space="preserve"> T</w:t>
      </w:r>
      <w:r w:rsidRPr="005C1BEC">
        <w:rPr>
          <w:color w:val="000000"/>
        </w:rPr>
        <w:t>ermin</w:t>
      </w:r>
      <w:r w:rsidRPr="005C1BEC">
        <w:t xml:space="preserve"> </w:t>
      </w:r>
      <w:r w:rsidRPr="005C1BEC">
        <w:rPr>
          <w:color w:val="000000"/>
        </w:rPr>
        <w:t xml:space="preserve">realizacji umowy może </w:t>
      </w:r>
      <w:r w:rsidRPr="005C1BEC">
        <w:t>zostać zmieniony i wydłużony maksymalnie o 3 miesiące;</w:t>
      </w:r>
    </w:p>
    <w:p w14:paraId="2BE19678" w14:textId="444B540B" w:rsidR="00217CDA" w:rsidRPr="005C1BEC" w:rsidRDefault="00217CDA" w:rsidP="0029056B">
      <w:pPr>
        <w:widowControl/>
        <w:numPr>
          <w:ilvl w:val="0"/>
          <w:numId w:val="11"/>
        </w:numPr>
        <w:autoSpaceDE/>
        <w:autoSpaceDN/>
        <w:adjustRightInd/>
        <w:jc w:val="both"/>
        <w:rPr>
          <w:rFonts w:ascii="Times New Roman" w:hAnsi="Times New Roman" w:cs="Times New Roman"/>
          <w:color w:val="000000"/>
        </w:rPr>
      </w:pPr>
      <w:r w:rsidRPr="005C1BEC">
        <w:rPr>
          <w:rFonts w:ascii="Times New Roman" w:hAnsi="Times New Roman" w:cs="Times New Roman"/>
          <w:color w:val="000000"/>
        </w:rPr>
        <w:t xml:space="preserve">gdy w związku z rozbieżnościami nastąpi potrzeba ujednolicenia zapisów umowy, </w:t>
      </w:r>
      <w:r w:rsidR="000121C4">
        <w:rPr>
          <w:rFonts w:ascii="Times New Roman" w:hAnsi="Times New Roman" w:cs="Times New Roman"/>
          <w:color w:val="000000"/>
        </w:rPr>
        <w:br/>
      </w:r>
      <w:r w:rsidRPr="005C1BEC">
        <w:rPr>
          <w:rFonts w:ascii="Times New Roman" w:hAnsi="Times New Roman" w:cs="Times New Roman"/>
          <w:color w:val="000000"/>
        </w:rPr>
        <w:t>a zmiana będzie umożliwiać usunięcie rozbieżności i doprecyzowanie umowy w celu jednoznacznej interpretacji jej zapisów przez strony.</w:t>
      </w:r>
    </w:p>
    <w:p w14:paraId="085651DD" w14:textId="77777777" w:rsidR="00217CDA" w:rsidRPr="00D4025E" w:rsidRDefault="00217CDA" w:rsidP="0029056B">
      <w:pPr>
        <w:pStyle w:val="Akapitzlist"/>
        <w:numPr>
          <w:ilvl w:val="0"/>
          <w:numId w:val="9"/>
        </w:numPr>
        <w:suppressAutoHyphens w:val="0"/>
        <w:ind w:left="426" w:hanging="426"/>
        <w:contextualSpacing/>
        <w:jc w:val="both"/>
      </w:pPr>
      <w:r w:rsidRPr="005C1BEC">
        <w:t xml:space="preserve">Jeżeli występują zmiany w strukturze organizacyjnej Zamawiającego lub Wykonawcy, dotyczące określonych w umowie nazw, adresów, podległości, numerów rachunków bankowych, faksów i telefonów, oraz osób koordynatorów, Strony niezwłocznie informują pisemnie o tych zmianach. Zmiany takie nie są zmianami postanowień umowy </w:t>
      </w:r>
      <w:r w:rsidRPr="005C1BEC">
        <w:br/>
        <w:t xml:space="preserve">w </w:t>
      </w:r>
      <w:r w:rsidRPr="00D4025E">
        <w:t xml:space="preserve">rozumieniu ust. 1 i nie wymagają </w:t>
      </w:r>
      <w:r w:rsidR="00965728">
        <w:t>formy pisemnej w postaci aneksu.</w:t>
      </w:r>
    </w:p>
    <w:p w14:paraId="728F3DB6" w14:textId="77777777" w:rsidR="00217CDA" w:rsidRPr="00735778" w:rsidRDefault="00217CDA" w:rsidP="0029056B">
      <w:pPr>
        <w:pStyle w:val="Default"/>
        <w:numPr>
          <w:ilvl w:val="0"/>
          <w:numId w:val="9"/>
        </w:numPr>
        <w:ind w:left="426" w:hanging="426"/>
        <w:jc w:val="both"/>
        <w:rPr>
          <w:color w:val="auto"/>
        </w:rPr>
      </w:pPr>
      <w:r w:rsidRPr="00735778">
        <w:rPr>
          <w:color w:val="auto"/>
        </w:rPr>
        <w:t xml:space="preserve">Ponadto Zamawiający przewiduje możliwość zmiany wynagrodzenia Wykonawcy </w:t>
      </w:r>
      <w:r w:rsidRPr="00735778">
        <w:rPr>
          <w:color w:val="auto"/>
        </w:rPr>
        <w:br/>
        <w:t xml:space="preserve">w przypadku wystąpienia jednej z następujących zmian: </w:t>
      </w:r>
    </w:p>
    <w:p w14:paraId="7C3F5252" w14:textId="77777777" w:rsidR="00217CDA" w:rsidRPr="00735778" w:rsidRDefault="00217CDA" w:rsidP="0029056B">
      <w:pPr>
        <w:pStyle w:val="Default"/>
        <w:numPr>
          <w:ilvl w:val="0"/>
          <w:numId w:val="16"/>
        </w:numPr>
        <w:ind w:left="851"/>
        <w:jc w:val="both"/>
        <w:rPr>
          <w:color w:val="auto"/>
        </w:rPr>
      </w:pPr>
      <w:r w:rsidRPr="00735778">
        <w:rPr>
          <w:color w:val="auto"/>
        </w:rPr>
        <w:t xml:space="preserve">zmiany stawki podatku od towarów i usług, lub </w:t>
      </w:r>
    </w:p>
    <w:p w14:paraId="24460083" w14:textId="77777777" w:rsidR="00217CDA" w:rsidRPr="00735778" w:rsidRDefault="00217CDA" w:rsidP="0029056B">
      <w:pPr>
        <w:pStyle w:val="Default"/>
        <w:numPr>
          <w:ilvl w:val="0"/>
          <w:numId w:val="16"/>
        </w:numPr>
        <w:ind w:left="851"/>
        <w:jc w:val="both"/>
        <w:rPr>
          <w:color w:val="auto"/>
        </w:rPr>
      </w:pPr>
      <w:r w:rsidRPr="00735778">
        <w:rPr>
          <w:color w:val="auto"/>
        </w:rPr>
        <w:t xml:space="preserve">zmiany wysokości minimalnego wynagrodzenia za pracę albo wysokości minimalnej stawki godzinowej, ustalonych na podstawie przepisów ustawy </w:t>
      </w:r>
      <w:r w:rsidR="00857B4E">
        <w:rPr>
          <w:color w:val="auto"/>
        </w:rPr>
        <w:t xml:space="preserve">z dnia 10 października 2002 r. </w:t>
      </w:r>
      <w:r w:rsidRPr="00735778">
        <w:rPr>
          <w:color w:val="auto"/>
        </w:rPr>
        <w:t>o minimalnym wynagrodzeniu za pracę, której efekt wprowadzenia spowoduje wzrost stawki za odbiór i zagospodarowanie lub</w:t>
      </w:r>
    </w:p>
    <w:p w14:paraId="2C8E6AA5" w14:textId="77777777" w:rsidR="00217CDA" w:rsidRPr="00735778" w:rsidRDefault="00217CDA" w:rsidP="0029056B">
      <w:pPr>
        <w:pStyle w:val="Default"/>
        <w:numPr>
          <w:ilvl w:val="0"/>
          <w:numId w:val="16"/>
        </w:numPr>
        <w:ind w:left="851"/>
        <w:jc w:val="both"/>
        <w:rPr>
          <w:color w:val="auto"/>
        </w:rPr>
      </w:pPr>
      <w:r w:rsidRPr="00735778">
        <w:rPr>
          <w:rStyle w:val="alb"/>
          <w:color w:val="auto"/>
        </w:rPr>
        <w:t xml:space="preserve">zmiany </w:t>
      </w:r>
      <w:r w:rsidRPr="00735778">
        <w:rPr>
          <w:color w:val="auto"/>
        </w:rPr>
        <w:t>zasad podlegania ubezpieczeniom społecznym lub ubezpieczeniu zdrowotnemu lub wysokości stawki składki na ubezpieczenia społeczne lub zdrowotne lub</w:t>
      </w:r>
    </w:p>
    <w:p w14:paraId="6E9E1999" w14:textId="0D315D01" w:rsidR="00217CDA" w:rsidRPr="00735778" w:rsidRDefault="00217CDA" w:rsidP="0029056B">
      <w:pPr>
        <w:pStyle w:val="Default"/>
        <w:numPr>
          <w:ilvl w:val="0"/>
          <w:numId w:val="16"/>
        </w:numPr>
        <w:ind w:left="851"/>
        <w:jc w:val="both"/>
        <w:rPr>
          <w:color w:val="auto"/>
        </w:rPr>
      </w:pPr>
      <w:r w:rsidRPr="00735778">
        <w:rPr>
          <w:rStyle w:val="alb"/>
          <w:color w:val="auto"/>
        </w:rPr>
        <w:t xml:space="preserve">zmiany </w:t>
      </w:r>
      <w:r w:rsidRPr="00735778">
        <w:rPr>
          <w:color w:val="auto"/>
        </w:rPr>
        <w:t>zasad gromadzenia i wysokości wpłat do pracowniczych planów kapitałowych, o których mowa w ustawie z dnia 4 października 2018 r. o pracowniczych planach kapitałowych</w:t>
      </w:r>
    </w:p>
    <w:p w14:paraId="424904BC" w14:textId="77777777" w:rsidR="00217CDA" w:rsidRPr="00735778" w:rsidRDefault="00217CDA" w:rsidP="0029056B">
      <w:pPr>
        <w:pStyle w:val="Default"/>
        <w:ind w:left="851"/>
        <w:jc w:val="both"/>
        <w:rPr>
          <w:color w:val="auto"/>
        </w:rPr>
      </w:pPr>
      <w:r w:rsidRPr="00735778">
        <w:rPr>
          <w:color w:val="auto"/>
        </w:rPr>
        <w:t>- jeżeli zmiany te będą miały wpływ na koszty wykonania zamówienia przez Wykonawcę.</w:t>
      </w:r>
    </w:p>
    <w:p w14:paraId="06476768" w14:textId="77777777" w:rsidR="00217CDA" w:rsidRPr="00735778" w:rsidRDefault="00217CDA" w:rsidP="0029056B">
      <w:pPr>
        <w:pStyle w:val="Default"/>
        <w:numPr>
          <w:ilvl w:val="0"/>
          <w:numId w:val="9"/>
        </w:numPr>
        <w:ind w:left="567" w:hanging="567"/>
        <w:jc w:val="both"/>
        <w:rPr>
          <w:color w:val="auto"/>
        </w:rPr>
      </w:pPr>
      <w:r w:rsidRPr="00735778">
        <w:rPr>
          <w:color w:val="auto"/>
        </w:rPr>
        <w:t xml:space="preserve">W przypadkach przewidzianych w ust. 5: </w:t>
      </w:r>
    </w:p>
    <w:p w14:paraId="7C56C2B7" w14:textId="0C982B47" w:rsidR="00217CDA" w:rsidRPr="00735778" w:rsidRDefault="00217CDA" w:rsidP="0029056B">
      <w:pPr>
        <w:pStyle w:val="Default"/>
        <w:numPr>
          <w:ilvl w:val="0"/>
          <w:numId w:val="17"/>
        </w:numPr>
        <w:ind w:left="993"/>
        <w:jc w:val="both"/>
        <w:rPr>
          <w:color w:val="auto"/>
        </w:rPr>
      </w:pPr>
      <w:r w:rsidRPr="00735778">
        <w:rPr>
          <w:color w:val="auto"/>
        </w:rPr>
        <w:t>zmiana wysokości wynagrodzenia obowiązywać będzie</w:t>
      </w:r>
      <w:r w:rsidR="00857B4E">
        <w:rPr>
          <w:color w:val="auto"/>
        </w:rPr>
        <w:t xml:space="preserve"> od dnia wejścia w życie zmian </w:t>
      </w:r>
      <w:r w:rsidRPr="00735778">
        <w:rPr>
          <w:color w:val="auto"/>
        </w:rPr>
        <w:t xml:space="preserve">w przepisach, o których mowa w ust. 5 pkt 1 - </w:t>
      </w:r>
      <w:r w:rsidR="007A1C01" w:rsidRPr="00735778">
        <w:rPr>
          <w:color w:val="auto"/>
        </w:rPr>
        <w:t>4, nie</w:t>
      </w:r>
      <w:r w:rsidRPr="00735778">
        <w:rPr>
          <w:color w:val="auto"/>
        </w:rPr>
        <w:t xml:space="preserve"> wcześniej jednak niż od daty złożenia wniosku przez Wykonawcę,</w:t>
      </w:r>
    </w:p>
    <w:p w14:paraId="2778E0B1" w14:textId="089251D8" w:rsidR="00217CDA" w:rsidRPr="00735778" w:rsidRDefault="00217CDA" w:rsidP="0029056B">
      <w:pPr>
        <w:pStyle w:val="Default"/>
        <w:numPr>
          <w:ilvl w:val="0"/>
          <w:numId w:val="17"/>
        </w:numPr>
        <w:ind w:left="993"/>
        <w:jc w:val="both"/>
        <w:rPr>
          <w:color w:val="auto"/>
        </w:rPr>
      </w:pPr>
      <w:r w:rsidRPr="00735778">
        <w:rPr>
          <w:color w:val="auto"/>
        </w:rPr>
        <w:t xml:space="preserve">wprowadzenie zmian wysokości wynagrodzenia, o których mowa w ust. 5 pkt 2, 3 i 4 wymaga uprzedniego złożenia przez Wykonawcę pisemnego oświadczenia </w:t>
      </w:r>
      <w:r w:rsidR="00B57A3B">
        <w:rPr>
          <w:color w:val="auto"/>
        </w:rPr>
        <w:br/>
      </w:r>
      <w:r w:rsidRPr="00735778">
        <w:rPr>
          <w:color w:val="auto"/>
        </w:rPr>
        <w:t xml:space="preserve">o wysokości dodatkowych kosztów wynikających z wprowadzenia zmian, </w:t>
      </w:r>
    </w:p>
    <w:p w14:paraId="6350A3AA" w14:textId="77777777" w:rsidR="00217CDA" w:rsidRPr="00735778" w:rsidRDefault="00217CDA" w:rsidP="0029056B">
      <w:pPr>
        <w:pStyle w:val="Default"/>
        <w:numPr>
          <w:ilvl w:val="0"/>
          <w:numId w:val="17"/>
        </w:numPr>
        <w:ind w:left="993"/>
        <w:jc w:val="both"/>
        <w:rPr>
          <w:color w:val="auto"/>
        </w:rPr>
      </w:pPr>
      <w:r w:rsidRPr="00735778">
        <w:rPr>
          <w:color w:val="auto"/>
        </w:rPr>
        <w:t xml:space="preserve">w zakresie dotyczącym zmiany, o której mowa w ust. 5 pkt 1 - wartość netto wynagrodzenia Wykonawcy nie ulegnie zmianie, a w aneksie do Umowy wskazana zostanie wartość brutto wynagrodzenia wyliczona na podstawie nowych przepisów, </w:t>
      </w:r>
    </w:p>
    <w:p w14:paraId="27A3A7E5" w14:textId="705A872F" w:rsidR="00217CDA" w:rsidRPr="00735778" w:rsidRDefault="00217CDA" w:rsidP="0029056B">
      <w:pPr>
        <w:pStyle w:val="Default"/>
        <w:numPr>
          <w:ilvl w:val="0"/>
          <w:numId w:val="17"/>
        </w:numPr>
        <w:ind w:left="993"/>
        <w:jc w:val="both"/>
        <w:rPr>
          <w:color w:val="auto"/>
        </w:rPr>
      </w:pPr>
      <w:r w:rsidRPr="00735778">
        <w:rPr>
          <w:color w:val="auto"/>
        </w:rPr>
        <w:t xml:space="preserve">w zakresie dotyczącym zmiany, o której mowa w ust. 5 pkt 2 - wynagrodzenie Wykonawcy ulegnie zmianie odpowiednio do wzrostu łącznych kosztów wynikających ze zwiększenia wynagrodzeń osób bezpośrednio wykonujących zamówienie do wysokości zmienionego minimalnego wynagrodzenia, </w:t>
      </w:r>
      <w:r w:rsidR="00B57A3B">
        <w:rPr>
          <w:color w:val="auto"/>
        </w:rPr>
        <w:br/>
      </w:r>
      <w:r w:rsidRPr="00735778">
        <w:rPr>
          <w:color w:val="auto"/>
        </w:rPr>
        <w:t xml:space="preserve">z uwzględnieniem wszystkich obciążeń publicznoprawnych </w:t>
      </w:r>
      <w:r w:rsidRPr="00735778">
        <w:rPr>
          <w:color w:val="auto"/>
        </w:rPr>
        <w:br/>
        <w:t xml:space="preserve">od kwoty wzrostu minimalnego wynagrodzenia. </w:t>
      </w:r>
    </w:p>
    <w:p w14:paraId="4C6CCEB0" w14:textId="77777777" w:rsidR="00217CDA" w:rsidRPr="00735778" w:rsidRDefault="00217CDA" w:rsidP="0029056B">
      <w:pPr>
        <w:pStyle w:val="Default"/>
        <w:numPr>
          <w:ilvl w:val="0"/>
          <w:numId w:val="9"/>
        </w:numPr>
        <w:ind w:left="709" w:hanging="709"/>
        <w:jc w:val="both"/>
        <w:rPr>
          <w:color w:val="auto"/>
        </w:rPr>
      </w:pPr>
      <w:r w:rsidRPr="00735778">
        <w:rPr>
          <w:color w:val="auto"/>
        </w:rPr>
        <w:t xml:space="preserve">Zmiany mogą być wprowadzone w następujący sposób: </w:t>
      </w:r>
    </w:p>
    <w:p w14:paraId="05420F42" w14:textId="77777777" w:rsidR="00217CDA" w:rsidRPr="0029056B" w:rsidRDefault="00217CDA" w:rsidP="0029056B">
      <w:pPr>
        <w:pStyle w:val="Default"/>
        <w:numPr>
          <w:ilvl w:val="0"/>
          <w:numId w:val="18"/>
        </w:numPr>
        <w:ind w:left="993"/>
        <w:jc w:val="both"/>
        <w:rPr>
          <w:color w:val="auto"/>
        </w:rPr>
      </w:pPr>
      <w:r w:rsidRPr="0029056B">
        <w:rPr>
          <w:color w:val="auto"/>
        </w:rPr>
        <w:t xml:space="preserve">strona wystąpi z pisemną propozycją zmiany, </w:t>
      </w:r>
    </w:p>
    <w:p w14:paraId="524FF7DF" w14:textId="77777777" w:rsidR="00217CDA" w:rsidRPr="00735778" w:rsidRDefault="00217CDA" w:rsidP="0029056B">
      <w:pPr>
        <w:pStyle w:val="Default"/>
        <w:numPr>
          <w:ilvl w:val="0"/>
          <w:numId w:val="18"/>
        </w:numPr>
        <w:ind w:left="993"/>
        <w:jc w:val="both"/>
        <w:rPr>
          <w:color w:val="auto"/>
        </w:rPr>
      </w:pPr>
      <w:r w:rsidRPr="0029056B">
        <w:rPr>
          <w:color w:val="auto"/>
        </w:rPr>
        <w:t xml:space="preserve">pisemna propozycja zmiany powinna obejmować opis proponowanych zmian </w:t>
      </w:r>
      <w:r w:rsidRPr="0029056B">
        <w:rPr>
          <w:color w:val="auto"/>
        </w:rPr>
        <w:br/>
        <w:t>oraz wiarygodną prognozę lub szacunki dotyczące wpływu zmian na wynagrodzenie należne</w:t>
      </w:r>
      <w:r w:rsidRPr="00735778">
        <w:rPr>
          <w:color w:val="auto"/>
        </w:rPr>
        <w:t xml:space="preserve">. </w:t>
      </w:r>
      <w:r w:rsidRPr="00735778">
        <w:rPr>
          <w:rFonts w:eastAsia="Lucida Sans Unicode"/>
          <w:color w:val="auto"/>
          <w:kern w:val="2"/>
        </w:rPr>
        <w:t xml:space="preserve">Warunkiem dokonania waloryzacji będzie skierowanie do Zamawiającego pisemnego wniosku Wykonawcy </w:t>
      </w:r>
      <w:r w:rsidRPr="00735778">
        <w:rPr>
          <w:color w:val="auto"/>
        </w:rPr>
        <w:t xml:space="preserve">o zmianę wynagrodzenia, w którym Wykonawca wykaże bezpośredni wpływ tych zmian na koszt wykonania przedmiotu umowy przedkładając Zamawiającemu stosowne wyliczenie uwzględniające m. in. ilość pracowników zatrudnionych przy realizacji zamówienia, ilość przepracowanych przez tych pracowników roboczogodzin, rodzajów posiadanych prze nich umów i czasu ich trwania. </w:t>
      </w:r>
    </w:p>
    <w:p w14:paraId="60E4F5E2" w14:textId="1B474004" w:rsidR="00217CDA" w:rsidRPr="00800819" w:rsidRDefault="003D2B65" w:rsidP="0029056B">
      <w:pPr>
        <w:pStyle w:val="Default"/>
        <w:numPr>
          <w:ilvl w:val="0"/>
          <w:numId w:val="9"/>
        </w:numPr>
        <w:spacing w:after="160"/>
        <w:ind w:left="426"/>
        <w:contextualSpacing/>
        <w:jc w:val="both"/>
      </w:pPr>
      <w:r>
        <w:rPr>
          <w:color w:val="auto"/>
        </w:rPr>
        <w:t>W</w:t>
      </w:r>
      <w:r w:rsidR="00217CDA" w:rsidRPr="00735778">
        <w:rPr>
          <w:color w:val="auto"/>
        </w:rPr>
        <w:t xml:space="preserve">aloryzacja wynagrodzenia, w </w:t>
      </w:r>
      <w:r w:rsidR="000121C4" w:rsidRPr="00735778">
        <w:rPr>
          <w:color w:val="auto"/>
        </w:rPr>
        <w:t>przypadkach,</w:t>
      </w:r>
      <w:r w:rsidR="00217CDA" w:rsidRPr="00735778">
        <w:rPr>
          <w:color w:val="auto"/>
        </w:rPr>
        <w:t xml:space="preserve"> o których mowa w ust. 5 pkt 2-4 zostanie dokonana w sytuacji uznania przez Zamawiającego, </w:t>
      </w:r>
      <w:r>
        <w:rPr>
          <w:color w:val="auto"/>
        </w:rPr>
        <w:t xml:space="preserve">że Wykonawca </w:t>
      </w:r>
      <w:r w:rsidR="000121C4">
        <w:rPr>
          <w:color w:val="auto"/>
        </w:rPr>
        <w:t>wykazał,</w:t>
      </w:r>
      <w:r>
        <w:rPr>
          <w:color w:val="auto"/>
        </w:rPr>
        <w:t xml:space="preserve"> że zmiany </w:t>
      </w:r>
      <w:r w:rsidR="00217CDA" w:rsidRPr="00735778">
        <w:rPr>
          <w:color w:val="auto"/>
        </w:rPr>
        <w:t xml:space="preserve">te będą miały wpływ na koszty wykonania zamówienia przez Wykonawcę. </w:t>
      </w:r>
    </w:p>
    <w:p w14:paraId="0DE26875" w14:textId="5584B1B6" w:rsidR="00800819" w:rsidRDefault="00800819" w:rsidP="00800819">
      <w:pPr>
        <w:pStyle w:val="Default"/>
        <w:numPr>
          <w:ilvl w:val="0"/>
          <w:numId w:val="9"/>
        </w:numPr>
        <w:spacing w:after="160"/>
        <w:ind w:left="426"/>
        <w:contextualSpacing/>
        <w:jc w:val="both"/>
      </w:pPr>
      <w:r>
        <w:t>Wykonawca, którego wynagrodzenie zostało zmienione zgodnie postanowieniami niniejszego punktu,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8FF9466" w14:textId="74450260" w:rsidR="00800819" w:rsidRDefault="00800819" w:rsidP="00800819">
      <w:pPr>
        <w:pStyle w:val="Default"/>
        <w:spacing w:after="160"/>
        <w:ind w:left="720"/>
        <w:contextualSpacing/>
        <w:jc w:val="both"/>
      </w:pPr>
      <w:r>
        <w:t xml:space="preserve">1) przedmiotem umowy są roboty budowlane, dostawy lub usługi; </w:t>
      </w:r>
    </w:p>
    <w:p w14:paraId="5B6EB2E0" w14:textId="3E942311" w:rsidR="00800819" w:rsidRDefault="00800819" w:rsidP="00800819">
      <w:pPr>
        <w:pStyle w:val="Default"/>
        <w:spacing w:after="160"/>
        <w:ind w:left="720"/>
        <w:contextualSpacing/>
        <w:jc w:val="both"/>
      </w:pPr>
      <w:r>
        <w:t>2) okres obowiązywania umowy przekracza 6 miesięcy.</w:t>
      </w:r>
    </w:p>
    <w:p w14:paraId="0C3EFC80" w14:textId="40D11E6E" w:rsidR="00800819" w:rsidRPr="00735778" w:rsidRDefault="00800819" w:rsidP="00800819">
      <w:pPr>
        <w:pStyle w:val="Default"/>
        <w:spacing w:after="160"/>
        <w:ind w:left="426"/>
        <w:contextualSpacing/>
        <w:jc w:val="both"/>
      </w:pPr>
      <w:r>
        <w:t>W przypadku braku zapłaty lub nieterminowej zapłaty wynagrodzenia należnego podwykonawcy z tytułu zmiany wysokości wynagrodzenia należnego podwykonawcy z tytułu zmiany wynagrodzenia 1% Wykonawca zapłaci Odbiorcy karę umowną w wysokości 0,1% kwoty brutto wynagrodzenia umownego.</w:t>
      </w:r>
    </w:p>
    <w:p w14:paraId="4AB9D111" w14:textId="77777777" w:rsidR="00217CDA" w:rsidRPr="005C1BEC" w:rsidRDefault="00217CDA" w:rsidP="0029056B">
      <w:pPr>
        <w:pStyle w:val="Akapitzlist"/>
        <w:ind w:left="426"/>
        <w:jc w:val="both"/>
      </w:pPr>
    </w:p>
    <w:p w14:paraId="65BDF940" w14:textId="332C9FF2" w:rsidR="00805472" w:rsidRPr="00805472" w:rsidRDefault="00217CDA" w:rsidP="00805472">
      <w:pPr>
        <w:jc w:val="center"/>
        <w:rPr>
          <w:rFonts w:ascii="Times New Roman" w:hAnsi="Times New Roman" w:cs="Times New Roman"/>
          <w:b/>
          <w:bCs/>
        </w:rPr>
      </w:pPr>
      <w:r w:rsidRPr="00805472">
        <w:rPr>
          <w:rFonts w:ascii="Times New Roman" w:hAnsi="Times New Roman" w:cs="Times New Roman"/>
          <w:b/>
          <w:bCs/>
        </w:rPr>
        <w:t>§ 10</w:t>
      </w:r>
    </w:p>
    <w:p w14:paraId="6583869C" w14:textId="77777777" w:rsidR="00805472" w:rsidRPr="00805472" w:rsidRDefault="00805472" w:rsidP="00805472">
      <w:pPr>
        <w:spacing w:line="276" w:lineRule="auto"/>
        <w:jc w:val="center"/>
        <w:rPr>
          <w:rFonts w:ascii="Times New Roman" w:eastAsia="Calibri" w:hAnsi="Times New Roman" w:cs="Times New Roman"/>
          <w:b/>
        </w:rPr>
      </w:pPr>
      <w:r w:rsidRPr="00805472">
        <w:rPr>
          <w:rFonts w:ascii="Times New Roman" w:eastAsia="Calibri" w:hAnsi="Times New Roman" w:cs="Times New Roman"/>
          <w:b/>
        </w:rPr>
        <w:t>Klauzula waloryzacyjna</w:t>
      </w:r>
    </w:p>
    <w:p w14:paraId="01D003DD" w14:textId="77777777" w:rsidR="00805472" w:rsidRPr="00805472" w:rsidRDefault="00805472" w:rsidP="00805472">
      <w:pPr>
        <w:widowControl/>
        <w:numPr>
          <w:ilvl w:val="0"/>
          <w:numId w:val="26"/>
        </w:numPr>
        <w:autoSpaceDE/>
        <w:autoSpaceDN/>
        <w:adjustRightInd/>
        <w:ind w:left="567" w:hanging="567"/>
        <w:jc w:val="both"/>
        <w:rPr>
          <w:rFonts w:ascii="Times New Roman" w:eastAsia="MS Mincho" w:hAnsi="Times New Roman" w:cs="Times New Roman"/>
        </w:rPr>
      </w:pPr>
      <w:r w:rsidRPr="00805472">
        <w:rPr>
          <w:rFonts w:ascii="Times New Roman" w:eastAsia="MS Mincho" w:hAnsi="Times New Roman" w:cs="Times New Roman"/>
        </w:rPr>
        <w:t>Zamawiający przewiduje możliwość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2430EC0F" w14:textId="77777777" w:rsidR="00805472" w:rsidRPr="00805472" w:rsidRDefault="00805472" w:rsidP="00805472">
      <w:pPr>
        <w:widowControl/>
        <w:numPr>
          <w:ilvl w:val="0"/>
          <w:numId w:val="26"/>
        </w:numPr>
        <w:autoSpaceDE/>
        <w:autoSpaceDN/>
        <w:adjustRightInd/>
        <w:ind w:left="567" w:hanging="567"/>
        <w:jc w:val="both"/>
        <w:rPr>
          <w:rFonts w:ascii="Times New Roman" w:eastAsia="MS Mincho" w:hAnsi="Times New Roman" w:cs="Times New Roman"/>
        </w:rPr>
      </w:pPr>
      <w:bookmarkStart w:id="1" w:name="_Hlk119560300"/>
      <w:r w:rsidRPr="00805472">
        <w:rPr>
          <w:rFonts w:ascii="Times New Roman" w:eastAsia="MS Mincho" w:hAnsi="Times New Roman" w:cs="Times New Roman"/>
        </w:rPr>
        <w:t>W przypadku zmiany, o której mowa w ust. 1 Zamawiający przewiduje:</w:t>
      </w:r>
    </w:p>
    <w:p w14:paraId="03DCCCD4" w14:textId="77777777" w:rsidR="00805472" w:rsidRPr="00805472" w:rsidRDefault="00805472" w:rsidP="00805472">
      <w:pPr>
        <w:widowControl/>
        <w:numPr>
          <w:ilvl w:val="0"/>
          <w:numId w:val="27"/>
        </w:numPr>
        <w:autoSpaceDE/>
        <w:autoSpaceDN/>
        <w:adjustRightInd/>
        <w:ind w:left="993" w:hanging="426"/>
        <w:contextualSpacing/>
        <w:jc w:val="both"/>
        <w:rPr>
          <w:rFonts w:ascii="Times New Roman" w:eastAsia="MS Mincho" w:hAnsi="Times New Roman" w:cs="Times New Roman"/>
          <w:lang w:val="x-none"/>
        </w:rPr>
      </w:pPr>
      <w:r w:rsidRPr="00805472">
        <w:rPr>
          <w:rFonts w:ascii="Times New Roman" w:eastAsia="MS Mincho" w:hAnsi="Times New Roman" w:cs="Times New Roman"/>
          <w:lang w:val="x-none"/>
        </w:rPr>
        <w:t xml:space="preserve">poziom zmiany ceny materiałów lub kosztów, który uprawnia Strony Umowy do żądania zmiany wynagrodzenia wynoszący </w:t>
      </w:r>
      <w:r w:rsidRPr="00805472">
        <w:rPr>
          <w:rFonts w:ascii="Times New Roman" w:eastAsia="MS Mincho" w:hAnsi="Times New Roman" w:cs="Times New Roman"/>
        </w:rPr>
        <w:t xml:space="preserve">20 </w:t>
      </w:r>
      <w:r w:rsidRPr="00805472">
        <w:rPr>
          <w:rFonts w:ascii="Times New Roman" w:eastAsia="MS Mincho" w:hAnsi="Times New Roman" w:cs="Times New Roman"/>
          <w:lang w:val="x-none"/>
        </w:rPr>
        <w:t>% w stosunku do wartości wynagrodzenia określonego w</w:t>
      </w:r>
      <w:r w:rsidRPr="00805472">
        <w:rPr>
          <w:rFonts w:ascii="Times New Roman" w:eastAsia="MS Mincho" w:hAnsi="Times New Roman" w:cs="Times New Roman"/>
        </w:rPr>
        <w:t> </w:t>
      </w:r>
      <w:r w:rsidRPr="00805472">
        <w:rPr>
          <w:rFonts w:ascii="Times New Roman" w:eastAsia="MS Mincho" w:hAnsi="Times New Roman" w:cs="Times New Roman"/>
          <w:lang w:val="x-none"/>
        </w:rPr>
        <w:t xml:space="preserve">ofercie </w:t>
      </w:r>
      <w:r w:rsidRPr="00805472">
        <w:rPr>
          <w:rFonts w:ascii="Times New Roman" w:eastAsia="MS Mincho" w:hAnsi="Times New Roman" w:cs="Times New Roman"/>
        </w:rPr>
        <w:t>Wykonawcy</w:t>
      </w:r>
      <w:r w:rsidRPr="00805472">
        <w:rPr>
          <w:rFonts w:ascii="Times New Roman" w:eastAsia="MS Mincho" w:hAnsi="Times New Roman" w:cs="Times New Roman"/>
          <w:lang w:val="x-none"/>
        </w:rPr>
        <w:t>,</w:t>
      </w:r>
    </w:p>
    <w:bookmarkEnd w:id="1"/>
    <w:p w14:paraId="48AA8F2C" w14:textId="77777777" w:rsidR="00805472" w:rsidRPr="00805472" w:rsidRDefault="00805472" w:rsidP="00805472">
      <w:pPr>
        <w:widowControl/>
        <w:numPr>
          <w:ilvl w:val="0"/>
          <w:numId w:val="27"/>
        </w:numPr>
        <w:autoSpaceDE/>
        <w:autoSpaceDN/>
        <w:adjustRightInd/>
        <w:ind w:left="993" w:hanging="426"/>
        <w:contextualSpacing/>
        <w:jc w:val="both"/>
        <w:rPr>
          <w:rFonts w:ascii="Times New Roman" w:eastAsia="MS Mincho" w:hAnsi="Times New Roman" w:cs="Times New Roman"/>
          <w:lang w:val="x-none"/>
        </w:rPr>
      </w:pPr>
      <w:r w:rsidRPr="00805472">
        <w:rPr>
          <w:rFonts w:ascii="Times New Roman" w:eastAsia="MS Mincho" w:hAnsi="Times New Roman" w:cs="Times New Roman"/>
          <w:lang w:val="x-none"/>
        </w:rPr>
        <w:t xml:space="preserve">początkowy termin ustalenia zmiany wynagrodzenia </w:t>
      </w:r>
      <w:r w:rsidRPr="00805472">
        <w:rPr>
          <w:rFonts w:ascii="Times New Roman" w:eastAsia="MS Mincho" w:hAnsi="Times New Roman" w:cs="Times New Roman"/>
        </w:rPr>
        <w:t xml:space="preserve">– nie wcześniej niż po upływie 6 miesięcy od dnia zawarcia umowy, </w:t>
      </w:r>
    </w:p>
    <w:p w14:paraId="524360A0" w14:textId="0459E74C" w:rsidR="00805472" w:rsidRPr="00805472" w:rsidRDefault="00805472" w:rsidP="00805472">
      <w:pPr>
        <w:widowControl/>
        <w:numPr>
          <w:ilvl w:val="0"/>
          <w:numId w:val="26"/>
        </w:numPr>
        <w:autoSpaceDE/>
        <w:autoSpaceDN/>
        <w:adjustRightInd/>
        <w:ind w:left="567" w:hanging="567"/>
        <w:jc w:val="both"/>
        <w:rPr>
          <w:rFonts w:ascii="Times New Roman" w:eastAsia="MS Mincho" w:hAnsi="Times New Roman" w:cs="Times New Roman"/>
        </w:rPr>
      </w:pPr>
      <w:r w:rsidRPr="00805472">
        <w:rPr>
          <w:rFonts w:ascii="Times New Roman" w:eastAsia="MS Mincho" w:hAnsi="Times New Roman" w:cs="Times New Roman"/>
        </w:rPr>
        <w:t xml:space="preserve">Sposób ustalania zmiany wynagrodzenia, o którym mowa w ust. 1 nastąpi na podstawie </w:t>
      </w:r>
      <w:r w:rsidRPr="00805472">
        <w:rPr>
          <w:rFonts w:ascii="Times New Roman" w:hAnsi="Times New Roman" w:cs="Times New Roman"/>
        </w:rPr>
        <w:t>wykazu</w:t>
      </w:r>
      <w:r w:rsidRPr="00805472">
        <w:rPr>
          <w:rFonts w:ascii="Times New Roman" w:eastAsia="MS Mincho" w:hAnsi="Times New Roman" w:cs="Times New Roman"/>
        </w:rPr>
        <w:t xml:space="preserve"> rodzajów materiałów lub kosztów związanych z realizacją umowy, sporządzonego przez Stronę, przy czym wynagrodzenie Wykonawcy ulegnie zmianie </w:t>
      </w:r>
      <w:r w:rsidRPr="00805472">
        <w:rPr>
          <w:rFonts w:ascii="Times New Roman" w:eastAsia="MS Mincho" w:hAnsi="Times New Roman" w:cs="Times New Roman"/>
        </w:rPr>
        <w:br/>
        <w:t>o wartość połowy wzrostu całkowitego kosztu Wykonawcy wynikającego ze zwiększenia na dzień złożenia wniosku w odniesieniu do ceny lub kosztu przyjętych w celu ustalenia wynagrodzenia Wykonawcy zawartego w ofercie.</w:t>
      </w:r>
    </w:p>
    <w:p w14:paraId="7DDECB90" w14:textId="77777777" w:rsidR="00805472" w:rsidRPr="00805472" w:rsidRDefault="00805472" w:rsidP="00805472">
      <w:pPr>
        <w:widowControl/>
        <w:numPr>
          <w:ilvl w:val="0"/>
          <w:numId w:val="26"/>
        </w:numPr>
        <w:autoSpaceDE/>
        <w:autoSpaceDN/>
        <w:adjustRightInd/>
        <w:ind w:left="567" w:hanging="567"/>
        <w:jc w:val="both"/>
        <w:rPr>
          <w:rFonts w:ascii="Times New Roman" w:eastAsia="MS Mincho" w:hAnsi="Times New Roman" w:cs="Times New Roman"/>
        </w:rPr>
      </w:pPr>
      <w:r w:rsidRPr="00805472">
        <w:rPr>
          <w:rFonts w:ascii="Times New Roman" w:eastAsia="MS Mincho" w:hAnsi="Times New Roman" w:cs="Times New Roman"/>
        </w:rPr>
        <w:t xml:space="preserve">Wniosek o dokonanie zmiany składa się wraz z uzasadnieniem wskazującym wpływ zmiany na koszty wykonania umowy oraz przedstawiającym wyliczenia tejże zmiany wraz z aktualną kalkulacją cenową, w formie pisemnej pod rygorem bezskuteczności. Wykonawca winien udostępnić do wglądu drugiej stronie, w formie kopii poświadczonej za zgodność z oryginałem przez Wykonawcę dokumenty źródłowe w zakresie niezbędnym do oceny zasadności zmiany umowy. Badanie wyżej wymienionych dokumentów źródłowych nie może trwać dłużej niż dwadzieścia jeden dni liczonych od dnia otrzymania księgowych dokumentów źródłowych przez Stronę. W przypadku braku złożenia przez Stronę dokumentów źródłowych lub niekompletnego złożenia dokumentów, żądanie Wykonawcy odnośnie podwyższenia wynagrodzenia uważa się za bezskuteczne. W przypadku żądania obniżenia wynagrodzenia dokumenty źródłowe nie będą wymagane. </w:t>
      </w:r>
    </w:p>
    <w:p w14:paraId="673453AA" w14:textId="29111B07" w:rsidR="00805472" w:rsidRPr="00805472" w:rsidRDefault="00805472" w:rsidP="00805472">
      <w:pPr>
        <w:widowControl/>
        <w:numPr>
          <w:ilvl w:val="0"/>
          <w:numId w:val="26"/>
        </w:numPr>
        <w:autoSpaceDE/>
        <w:autoSpaceDN/>
        <w:adjustRightInd/>
        <w:ind w:left="567" w:hanging="567"/>
        <w:jc w:val="both"/>
        <w:rPr>
          <w:rFonts w:ascii="Times New Roman" w:eastAsia="MS Mincho" w:hAnsi="Times New Roman" w:cs="Times New Roman"/>
        </w:rPr>
      </w:pPr>
      <w:r w:rsidRPr="00805472">
        <w:rPr>
          <w:rFonts w:ascii="Times New Roman" w:eastAsia="MS Mincho" w:hAnsi="Times New Roman" w:cs="Times New Roman"/>
        </w:rPr>
        <w:t>Łączna, maksymalna wartość zmian wynagrodzenia na podstawie ust. 1-4, nie może przekroczyć 10% wysokości</w:t>
      </w:r>
      <w:r w:rsidRPr="00805472">
        <w:rPr>
          <w:rFonts w:ascii="Times New Roman" w:hAnsi="Times New Roman" w:cs="Times New Roman"/>
          <w:iCs/>
        </w:rPr>
        <w:t xml:space="preserve"> całkowitego wynagrodzenia brutto określonego w § 4 ust. 1 umowy</w:t>
      </w:r>
    </w:p>
    <w:p w14:paraId="5D7A8071" w14:textId="77777777" w:rsidR="00805472" w:rsidRPr="00805472" w:rsidRDefault="00805472" w:rsidP="00805472">
      <w:pPr>
        <w:widowControl/>
        <w:numPr>
          <w:ilvl w:val="0"/>
          <w:numId w:val="26"/>
        </w:numPr>
        <w:autoSpaceDE/>
        <w:autoSpaceDN/>
        <w:adjustRightInd/>
        <w:ind w:left="567" w:hanging="567"/>
        <w:jc w:val="both"/>
        <w:rPr>
          <w:rFonts w:ascii="Times New Roman" w:eastAsia="MS Mincho" w:hAnsi="Times New Roman" w:cs="Times New Roman"/>
        </w:rPr>
      </w:pPr>
      <w:r w:rsidRPr="00805472">
        <w:rPr>
          <w:rFonts w:ascii="Times New Roman" w:eastAsia="MS Mincho" w:hAnsi="Times New Roman" w:cs="Times New Roman"/>
        </w:rPr>
        <w:t>Postanowień umownych w zakresie waloryzacji nie stosuje się od chwili osiągnięcia limitu, o którym mowa w ust. 5.</w:t>
      </w:r>
    </w:p>
    <w:p w14:paraId="3F9E472B" w14:textId="77777777" w:rsidR="00805472" w:rsidRPr="00805472" w:rsidRDefault="00805472" w:rsidP="00805472">
      <w:pPr>
        <w:widowControl/>
        <w:numPr>
          <w:ilvl w:val="0"/>
          <w:numId w:val="26"/>
        </w:numPr>
        <w:autoSpaceDE/>
        <w:autoSpaceDN/>
        <w:adjustRightInd/>
        <w:ind w:left="567" w:hanging="567"/>
        <w:jc w:val="both"/>
        <w:rPr>
          <w:rFonts w:ascii="Times New Roman" w:eastAsia="MS Mincho" w:hAnsi="Times New Roman" w:cs="Times New Roman"/>
        </w:rPr>
      </w:pPr>
      <w:r w:rsidRPr="00805472">
        <w:rPr>
          <w:rFonts w:ascii="Times New Roman" w:eastAsia="MS Mincho" w:hAnsi="Times New Roman" w:cs="Times New Roman"/>
        </w:rPr>
        <w:t>Brak będzie podstaw do zmiany wynagrodzenia wyłącznie z uwagi na zmianę cen materiałów lub kosztów, jeśli Strona żądająca takiej zmiany nie wykaże, że zmiana cen materiałów lub kosztów wpływa na koszt wykonania przedmiotu umowy.  Zmiana wynagrodzenia obejmuje wyłącznie część umowy niezrealizowaną na dzień złożenia wniosku.</w:t>
      </w:r>
    </w:p>
    <w:p w14:paraId="361D077A" w14:textId="77777777" w:rsidR="00805472" w:rsidRPr="00805472" w:rsidRDefault="00805472" w:rsidP="00805472">
      <w:pPr>
        <w:widowControl/>
        <w:numPr>
          <w:ilvl w:val="0"/>
          <w:numId w:val="26"/>
        </w:numPr>
        <w:autoSpaceDE/>
        <w:autoSpaceDN/>
        <w:adjustRightInd/>
        <w:ind w:left="567" w:hanging="567"/>
        <w:jc w:val="both"/>
        <w:rPr>
          <w:rFonts w:ascii="Times New Roman" w:eastAsia="MS Mincho" w:hAnsi="Times New Roman" w:cs="Times New Roman"/>
        </w:rPr>
      </w:pPr>
      <w:r w:rsidRPr="00805472">
        <w:rPr>
          <w:rFonts w:ascii="Times New Roman" w:eastAsia="MS Mincho" w:hAnsi="Times New Roman" w:cs="Times New Roman"/>
        </w:rPr>
        <w:t xml:space="preserve">Kolejne waloryzacje dokonywane będą nie częściej niż co 4 miesiące, na zasadach określonych w ustępach poprzedzających, z tym, że porównanie zmiany cen i kosztów dokonywane jest za okres między dniem złożenia wniosku o poprzednią waloryzację, do dnia złożenia kolejnego wniosku o zmianę wynagrodzenia. W przypadku kolejnej zmiany, Zamawiający przewiduje poziom zmiany ceny materiałów lub kosztów, który uprawnia Strony Umowy do żądania kolejnej zmiany wynagrodzenia wynoszący 10% na dzień złożenia kolejnego wniosku w stosunku do wartości wynagrodzenia Wykonawcy określonego na podstawie poprzednio dokonanej waloryzacji, z zastrzeżeniem ust. 5. </w:t>
      </w:r>
    </w:p>
    <w:p w14:paraId="12B49868" w14:textId="77777777" w:rsidR="00805472" w:rsidRPr="00805472" w:rsidRDefault="00805472" w:rsidP="00805472">
      <w:pPr>
        <w:widowControl/>
        <w:numPr>
          <w:ilvl w:val="0"/>
          <w:numId w:val="26"/>
        </w:numPr>
        <w:autoSpaceDE/>
        <w:autoSpaceDN/>
        <w:adjustRightInd/>
        <w:ind w:left="567" w:hanging="567"/>
        <w:jc w:val="both"/>
        <w:rPr>
          <w:rFonts w:ascii="Times New Roman" w:eastAsia="MS Mincho" w:hAnsi="Times New Roman" w:cs="Times New Roman"/>
          <w:lang w:val="x-none"/>
        </w:rPr>
      </w:pPr>
      <w:r w:rsidRPr="00805472">
        <w:rPr>
          <w:rFonts w:ascii="Times New Roman" w:eastAsia="MS Mincho" w:hAnsi="Times New Roman" w:cs="Times New Roman"/>
        </w:rPr>
        <w:t>Zmiana wynagrodzenia, pod rygorem nieważności, przyjmuje formę pisemnego aneksu.</w:t>
      </w:r>
    </w:p>
    <w:p w14:paraId="35479364" w14:textId="77777777" w:rsidR="00805472" w:rsidRPr="00805472" w:rsidRDefault="00805472" w:rsidP="00805472">
      <w:pPr>
        <w:widowControl/>
        <w:numPr>
          <w:ilvl w:val="0"/>
          <w:numId w:val="26"/>
        </w:numPr>
        <w:autoSpaceDE/>
        <w:autoSpaceDN/>
        <w:adjustRightInd/>
        <w:ind w:left="567" w:hanging="567"/>
        <w:jc w:val="both"/>
        <w:rPr>
          <w:rFonts w:ascii="Times New Roman" w:hAnsi="Times New Roman" w:cs="Times New Roman"/>
        </w:rPr>
      </w:pPr>
      <w:r w:rsidRPr="00805472">
        <w:rPr>
          <w:rFonts w:ascii="Times New Roman" w:hAnsi="Times New Roman" w:cs="Times New Roman"/>
        </w:rPr>
        <w:t xml:space="preserve">W przypadku nieosiągnięcia porozumienia w zakresie zmiany wynagrodzenia na zasadach opisanych w niniejszym paragrafie, uprawnia się Strony do rozwiązania umowy z zachowaniem umownego okresu wypowiedzenia. </w:t>
      </w:r>
    </w:p>
    <w:p w14:paraId="15EE335B" w14:textId="77777777" w:rsidR="00805472" w:rsidRPr="00805472" w:rsidRDefault="00805472" w:rsidP="00805472">
      <w:pPr>
        <w:jc w:val="center"/>
        <w:rPr>
          <w:rFonts w:ascii="Times New Roman" w:hAnsi="Times New Roman" w:cs="Times New Roman"/>
        </w:rPr>
      </w:pPr>
    </w:p>
    <w:p w14:paraId="3686D224" w14:textId="0F0E9E93" w:rsidR="00805472" w:rsidRPr="00805472" w:rsidRDefault="00805472" w:rsidP="0029056B">
      <w:pPr>
        <w:jc w:val="center"/>
        <w:rPr>
          <w:rFonts w:ascii="Times New Roman" w:hAnsi="Times New Roman" w:cs="Times New Roman"/>
          <w:b/>
          <w:bCs/>
        </w:rPr>
      </w:pPr>
      <w:r w:rsidRPr="00805472">
        <w:rPr>
          <w:rFonts w:ascii="Times New Roman" w:hAnsi="Times New Roman" w:cs="Times New Roman"/>
          <w:b/>
          <w:bCs/>
        </w:rPr>
        <w:t>§11</w:t>
      </w:r>
    </w:p>
    <w:p w14:paraId="0490DFE5" w14:textId="176FA1C3" w:rsidR="00217CDA" w:rsidRPr="00805472" w:rsidRDefault="00217CDA" w:rsidP="0029056B">
      <w:pPr>
        <w:jc w:val="center"/>
        <w:rPr>
          <w:rFonts w:ascii="Times New Roman" w:hAnsi="Times New Roman" w:cs="Times New Roman"/>
          <w:b/>
          <w:bCs/>
        </w:rPr>
      </w:pPr>
      <w:r w:rsidRPr="00805472">
        <w:rPr>
          <w:rFonts w:ascii="Times New Roman" w:hAnsi="Times New Roman" w:cs="Times New Roman"/>
          <w:b/>
          <w:bCs/>
        </w:rPr>
        <w:t>Prawo opcji</w:t>
      </w:r>
    </w:p>
    <w:p w14:paraId="309D742E" w14:textId="77777777" w:rsidR="000121C4" w:rsidRPr="00805472" w:rsidRDefault="000121C4" w:rsidP="0029056B">
      <w:pPr>
        <w:jc w:val="both"/>
        <w:rPr>
          <w:rFonts w:ascii="Times New Roman" w:hAnsi="Times New Roman" w:cs="Times New Roman"/>
          <w:b/>
          <w:bCs/>
        </w:rPr>
      </w:pPr>
    </w:p>
    <w:p w14:paraId="44EA0199" w14:textId="77777777" w:rsidR="00217CDA" w:rsidRPr="00805472" w:rsidRDefault="00217CDA" w:rsidP="0029056B">
      <w:pPr>
        <w:ind w:left="284" w:hanging="284"/>
        <w:jc w:val="both"/>
        <w:rPr>
          <w:rFonts w:ascii="Times New Roman" w:hAnsi="Times New Roman" w:cs="Times New Roman"/>
          <w:bCs/>
        </w:rPr>
      </w:pPr>
      <w:r w:rsidRPr="00805472">
        <w:rPr>
          <w:rFonts w:ascii="Times New Roman" w:hAnsi="Times New Roman" w:cs="Times New Roman"/>
          <w:bCs/>
        </w:rPr>
        <w:t>1.</w:t>
      </w:r>
      <w:r w:rsidRPr="00805472">
        <w:rPr>
          <w:rFonts w:ascii="Times New Roman" w:hAnsi="Times New Roman" w:cs="Times New Roman"/>
          <w:bCs/>
        </w:rPr>
        <w:tab/>
      </w:r>
      <w:bookmarkStart w:id="2" w:name="_Hlk56855605"/>
      <w:r w:rsidRPr="00805472">
        <w:rPr>
          <w:rFonts w:ascii="Times New Roman" w:hAnsi="Times New Roman" w:cs="Times New Roman"/>
          <w:bCs/>
        </w:rPr>
        <w:t>Zamawiający przewiduje prawo opcji w zakresie zwiększenia ilości kupowanego paliwa.</w:t>
      </w:r>
    </w:p>
    <w:bookmarkEnd w:id="2"/>
    <w:p w14:paraId="604C2744" w14:textId="77777777" w:rsidR="00217CDA" w:rsidRPr="00805472" w:rsidRDefault="00217CDA" w:rsidP="0029056B">
      <w:pPr>
        <w:ind w:left="284" w:hanging="284"/>
        <w:jc w:val="both"/>
        <w:rPr>
          <w:rFonts w:ascii="Times New Roman" w:hAnsi="Times New Roman" w:cs="Times New Roman"/>
          <w:bCs/>
        </w:rPr>
      </w:pPr>
      <w:r w:rsidRPr="00805472">
        <w:rPr>
          <w:rFonts w:ascii="Times New Roman" w:hAnsi="Times New Roman" w:cs="Times New Roman"/>
          <w:bCs/>
        </w:rPr>
        <w:t>2.</w:t>
      </w:r>
      <w:r w:rsidRPr="00805472">
        <w:rPr>
          <w:rFonts w:ascii="Times New Roman" w:hAnsi="Times New Roman" w:cs="Times New Roman"/>
          <w:bCs/>
        </w:rPr>
        <w:tab/>
        <w:t>Prawo opcji będzie realizowane przez okres trwania umowy.</w:t>
      </w:r>
    </w:p>
    <w:p w14:paraId="648B4FFD" w14:textId="21F67F6D" w:rsidR="00217CDA" w:rsidRPr="00805472" w:rsidRDefault="00217CDA" w:rsidP="0029056B">
      <w:pPr>
        <w:ind w:left="284" w:hanging="284"/>
        <w:jc w:val="both"/>
        <w:rPr>
          <w:rFonts w:ascii="Times New Roman" w:hAnsi="Times New Roman" w:cs="Times New Roman"/>
          <w:bCs/>
        </w:rPr>
      </w:pPr>
      <w:r w:rsidRPr="00805472">
        <w:rPr>
          <w:rFonts w:ascii="Times New Roman" w:hAnsi="Times New Roman" w:cs="Times New Roman"/>
          <w:bCs/>
        </w:rPr>
        <w:t>3.</w:t>
      </w:r>
      <w:r w:rsidRPr="00805472">
        <w:rPr>
          <w:rFonts w:ascii="Times New Roman" w:hAnsi="Times New Roman" w:cs="Times New Roman"/>
          <w:bCs/>
        </w:rPr>
        <w:tab/>
        <w:t xml:space="preserve">Zwiększenie ilości kupowanego paliwa i artykułów, w trakcie trwania umowy, nastąpi </w:t>
      </w:r>
      <w:r w:rsidR="000121C4" w:rsidRPr="00805472">
        <w:rPr>
          <w:rFonts w:ascii="Times New Roman" w:hAnsi="Times New Roman" w:cs="Times New Roman"/>
          <w:bCs/>
        </w:rPr>
        <w:br/>
      </w:r>
      <w:r w:rsidRPr="00805472">
        <w:rPr>
          <w:rFonts w:ascii="Times New Roman" w:hAnsi="Times New Roman" w:cs="Times New Roman"/>
          <w:bCs/>
        </w:rPr>
        <w:t>w przypadku zwiększenia ilości potrzebnego paliwa.</w:t>
      </w:r>
    </w:p>
    <w:p w14:paraId="4F889984" w14:textId="088343D4" w:rsidR="00217CDA" w:rsidRPr="00805472" w:rsidRDefault="00217CDA" w:rsidP="0029056B">
      <w:pPr>
        <w:ind w:left="284" w:hanging="284"/>
        <w:jc w:val="both"/>
        <w:rPr>
          <w:rFonts w:ascii="Times New Roman" w:hAnsi="Times New Roman" w:cs="Times New Roman"/>
          <w:bCs/>
        </w:rPr>
      </w:pPr>
      <w:r w:rsidRPr="00805472">
        <w:rPr>
          <w:rFonts w:ascii="Times New Roman" w:hAnsi="Times New Roman" w:cs="Times New Roman"/>
          <w:bCs/>
        </w:rPr>
        <w:t>4.</w:t>
      </w:r>
      <w:r w:rsidRPr="00805472">
        <w:rPr>
          <w:rFonts w:ascii="Times New Roman" w:hAnsi="Times New Roman" w:cs="Times New Roman"/>
          <w:bCs/>
        </w:rPr>
        <w:tab/>
        <w:t xml:space="preserve">Zamawiający przewiduje możliwość zwiększenia ilości kupowanego paliwa, </w:t>
      </w:r>
      <w:r w:rsidR="000121C4" w:rsidRPr="00805472">
        <w:rPr>
          <w:rFonts w:ascii="Times New Roman" w:hAnsi="Times New Roman" w:cs="Times New Roman"/>
          <w:bCs/>
        </w:rPr>
        <w:br/>
      </w:r>
      <w:r w:rsidRPr="00805472">
        <w:rPr>
          <w:rFonts w:ascii="Times New Roman" w:hAnsi="Times New Roman" w:cs="Times New Roman"/>
          <w:bCs/>
        </w:rPr>
        <w:t xml:space="preserve">o maksymalnie 15% w stosunku do ilości określonej w </w:t>
      </w:r>
      <w:r w:rsidR="00965728" w:rsidRPr="00805472">
        <w:rPr>
          <w:rFonts w:ascii="Times New Roman" w:hAnsi="Times New Roman" w:cs="Times New Roman"/>
          <w:bCs/>
        </w:rPr>
        <w:t>S</w:t>
      </w:r>
      <w:r w:rsidRPr="00805472">
        <w:rPr>
          <w:rFonts w:ascii="Times New Roman" w:hAnsi="Times New Roman" w:cs="Times New Roman"/>
          <w:bCs/>
        </w:rPr>
        <w:t>WZ</w:t>
      </w:r>
    </w:p>
    <w:p w14:paraId="4676396A" w14:textId="77777777" w:rsidR="00217CDA" w:rsidRPr="00805472" w:rsidRDefault="00217CDA" w:rsidP="0029056B">
      <w:pPr>
        <w:ind w:left="284" w:hanging="284"/>
        <w:jc w:val="both"/>
        <w:rPr>
          <w:rFonts w:ascii="Times New Roman" w:hAnsi="Times New Roman" w:cs="Times New Roman"/>
          <w:bCs/>
        </w:rPr>
      </w:pPr>
      <w:r w:rsidRPr="00805472">
        <w:rPr>
          <w:rFonts w:ascii="Times New Roman" w:hAnsi="Times New Roman" w:cs="Times New Roman"/>
          <w:bCs/>
        </w:rPr>
        <w:t>5.</w:t>
      </w:r>
      <w:r w:rsidRPr="00805472">
        <w:rPr>
          <w:rFonts w:ascii="Times New Roman" w:hAnsi="Times New Roman" w:cs="Times New Roman"/>
          <w:bCs/>
        </w:rPr>
        <w:tab/>
        <w:t xml:space="preserve">O uruchomieniu opcji Zamawiający poinformuje Wykonawcę pisemnym oświadczeniem wysłanym na adres </w:t>
      </w:r>
      <w:r w:rsidR="003D2B65" w:rsidRPr="00805472">
        <w:rPr>
          <w:rFonts w:ascii="Times New Roman" w:hAnsi="Times New Roman" w:cs="Times New Roman"/>
          <w:bCs/>
        </w:rPr>
        <w:t>Wy</w:t>
      </w:r>
      <w:r w:rsidRPr="00805472">
        <w:rPr>
          <w:rFonts w:ascii="Times New Roman" w:hAnsi="Times New Roman" w:cs="Times New Roman"/>
          <w:bCs/>
        </w:rPr>
        <w:t>konawcy.</w:t>
      </w:r>
    </w:p>
    <w:p w14:paraId="408576E4" w14:textId="77777777" w:rsidR="00217CDA" w:rsidRPr="00805472" w:rsidRDefault="00217CDA" w:rsidP="0029056B">
      <w:pPr>
        <w:ind w:left="284" w:hanging="284"/>
        <w:jc w:val="both"/>
        <w:rPr>
          <w:rFonts w:ascii="Times New Roman" w:hAnsi="Times New Roman" w:cs="Times New Roman"/>
          <w:bCs/>
        </w:rPr>
      </w:pPr>
      <w:r w:rsidRPr="00805472">
        <w:rPr>
          <w:rFonts w:ascii="Times New Roman" w:hAnsi="Times New Roman" w:cs="Times New Roman"/>
          <w:bCs/>
        </w:rPr>
        <w:t>6.</w:t>
      </w:r>
      <w:r w:rsidRPr="00805472">
        <w:rPr>
          <w:rFonts w:ascii="Times New Roman" w:hAnsi="Times New Roman" w:cs="Times New Roman"/>
          <w:bCs/>
        </w:rPr>
        <w:tab/>
        <w:t>Realizacja zakresu zamówienia objętego opcją nie powoduje zmiany umowy.</w:t>
      </w:r>
    </w:p>
    <w:p w14:paraId="5B2EEB6F" w14:textId="2ECDDD94" w:rsidR="00217CDA" w:rsidRPr="005C1BEC" w:rsidRDefault="00217CDA" w:rsidP="0029056B">
      <w:pPr>
        <w:ind w:left="284" w:hanging="284"/>
        <w:jc w:val="both"/>
        <w:rPr>
          <w:rFonts w:ascii="Times New Roman" w:hAnsi="Times New Roman" w:cs="Times New Roman"/>
          <w:bCs/>
        </w:rPr>
      </w:pPr>
      <w:r w:rsidRPr="00805472">
        <w:rPr>
          <w:rFonts w:ascii="Times New Roman" w:hAnsi="Times New Roman" w:cs="Times New Roman"/>
          <w:bCs/>
        </w:rPr>
        <w:t>7.</w:t>
      </w:r>
      <w:r w:rsidRPr="00805472">
        <w:rPr>
          <w:rFonts w:ascii="Times New Roman" w:hAnsi="Times New Roman" w:cs="Times New Roman"/>
          <w:bCs/>
        </w:rPr>
        <w:tab/>
        <w:t>Opcja ma charakter fakultaty</w:t>
      </w:r>
      <w:r w:rsidR="003D2B65" w:rsidRPr="00805472">
        <w:rPr>
          <w:rFonts w:ascii="Times New Roman" w:hAnsi="Times New Roman" w:cs="Times New Roman"/>
          <w:bCs/>
        </w:rPr>
        <w:t>wny, co oznacza, iż w razie nie</w:t>
      </w:r>
      <w:r w:rsidRPr="00805472">
        <w:rPr>
          <w:rFonts w:ascii="Times New Roman" w:hAnsi="Times New Roman" w:cs="Times New Roman"/>
          <w:bCs/>
        </w:rPr>
        <w:t>skorzystania przez Zamawiającego z prawa opcji, Wykonawcy nie przysługuje</w:t>
      </w:r>
      <w:r w:rsidRPr="005C1BEC">
        <w:rPr>
          <w:rFonts w:ascii="Times New Roman" w:hAnsi="Times New Roman" w:cs="Times New Roman"/>
          <w:bCs/>
        </w:rPr>
        <w:t xml:space="preserve"> roszczenie o wykonanie tego zakresu zamówienia. Brak złożenia przez Zamawiającego oświadczenia wyraźnie wyrażającego jego wolę w tym zakresie, powoduje, że Wykonawca zwolniony jest </w:t>
      </w:r>
      <w:r w:rsidR="000121C4">
        <w:rPr>
          <w:rFonts w:ascii="Times New Roman" w:hAnsi="Times New Roman" w:cs="Times New Roman"/>
          <w:bCs/>
        </w:rPr>
        <w:br/>
      </w:r>
      <w:r w:rsidRPr="005C1BEC">
        <w:rPr>
          <w:rFonts w:ascii="Times New Roman" w:hAnsi="Times New Roman" w:cs="Times New Roman"/>
          <w:bCs/>
        </w:rPr>
        <w:t xml:space="preserve">z wykonania zamówienia opcjonalnego. </w:t>
      </w:r>
    </w:p>
    <w:p w14:paraId="320ADCAA" w14:textId="37690DD5" w:rsidR="00217CDA" w:rsidRPr="00C96E79" w:rsidRDefault="00217CDA" w:rsidP="0029056B">
      <w:pPr>
        <w:ind w:left="284" w:hanging="284"/>
        <w:jc w:val="both"/>
        <w:rPr>
          <w:rFonts w:ascii="Times New Roman" w:hAnsi="Times New Roman" w:cs="Times New Roman"/>
          <w:bCs/>
        </w:rPr>
      </w:pPr>
      <w:r w:rsidRPr="005C1BEC">
        <w:rPr>
          <w:rFonts w:ascii="Times New Roman" w:hAnsi="Times New Roman" w:cs="Times New Roman"/>
          <w:bCs/>
        </w:rPr>
        <w:t>8.</w:t>
      </w:r>
      <w:r w:rsidRPr="005C1BEC">
        <w:rPr>
          <w:rFonts w:ascii="Times New Roman" w:hAnsi="Times New Roman" w:cs="Times New Roman"/>
          <w:bCs/>
        </w:rPr>
        <w:tab/>
        <w:t>Podstawą do ustale</w:t>
      </w:r>
      <w:r>
        <w:rPr>
          <w:rFonts w:ascii="Times New Roman" w:hAnsi="Times New Roman" w:cs="Times New Roman"/>
          <w:bCs/>
        </w:rPr>
        <w:t>nia wynagrodzenia Wykonawcy za zakupy</w:t>
      </w:r>
      <w:r w:rsidRPr="005C1BEC">
        <w:rPr>
          <w:rFonts w:ascii="Times New Roman" w:hAnsi="Times New Roman" w:cs="Times New Roman"/>
          <w:bCs/>
        </w:rPr>
        <w:t xml:space="preserve"> zlecone w ramach opcji będą ceny jednostkowe z dnia </w:t>
      </w:r>
      <w:r>
        <w:rPr>
          <w:rFonts w:ascii="Times New Roman" w:hAnsi="Times New Roman" w:cs="Times New Roman"/>
          <w:bCs/>
        </w:rPr>
        <w:t>zakupów</w:t>
      </w:r>
      <w:r w:rsidRPr="005C1BEC">
        <w:rPr>
          <w:rFonts w:ascii="Times New Roman" w:hAnsi="Times New Roman" w:cs="Times New Roman"/>
          <w:bCs/>
        </w:rPr>
        <w:t xml:space="preserve"> pomniejszone o upust wskazany w </w:t>
      </w:r>
      <w:r w:rsidRPr="005C1BEC">
        <w:rPr>
          <w:rFonts w:ascii="Times New Roman" w:hAnsi="Times New Roman" w:cs="Times New Roman"/>
          <w:b/>
          <w:bCs/>
        </w:rPr>
        <w:t xml:space="preserve">§ </w:t>
      </w:r>
      <w:r>
        <w:rPr>
          <w:rFonts w:ascii="Times New Roman" w:hAnsi="Times New Roman" w:cs="Times New Roman"/>
          <w:b/>
          <w:bCs/>
        </w:rPr>
        <w:t>4</w:t>
      </w:r>
      <w:r w:rsidRPr="005C1BEC">
        <w:rPr>
          <w:rFonts w:ascii="Times New Roman" w:hAnsi="Times New Roman" w:cs="Times New Roman"/>
          <w:bCs/>
        </w:rPr>
        <w:t xml:space="preserve"> </w:t>
      </w:r>
      <w:r w:rsidR="00B57A3B" w:rsidRPr="005C1BEC">
        <w:rPr>
          <w:rFonts w:ascii="Times New Roman" w:hAnsi="Times New Roman" w:cs="Times New Roman"/>
          <w:bCs/>
        </w:rPr>
        <w:t>umowy</w:t>
      </w:r>
      <w:r w:rsidRPr="005C1BEC">
        <w:rPr>
          <w:rFonts w:ascii="Times New Roman" w:hAnsi="Times New Roman" w:cs="Times New Roman"/>
          <w:b/>
          <w:bCs/>
        </w:rPr>
        <w:t xml:space="preserve"> </w:t>
      </w:r>
      <w:r w:rsidRPr="005C1BEC">
        <w:rPr>
          <w:rFonts w:ascii="Times New Roman" w:hAnsi="Times New Roman" w:cs="Times New Roman"/>
          <w:bCs/>
        </w:rPr>
        <w:t xml:space="preserve">oraz rzeczywiste ilości </w:t>
      </w:r>
      <w:r>
        <w:rPr>
          <w:rFonts w:ascii="Times New Roman" w:hAnsi="Times New Roman" w:cs="Times New Roman"/>
          <w:bCs/>
        </w:rPr>
        <w:t>zakupów</w:t>
      </w:r>
      <w:r w:rsidRPr="005C1BEC">
        <w:rPr>
          <w:rFonts w:ascii="Times New Roman" w:hAnsi="Times New Roman" w:cs="Times New Roman"/>
          <w:bCs/>
        </w:rPr>
        <w:t xml:space="preserve"> zrealizowanych w ramach opcji.</w:t>
      </w:r>
    </w:p>
    <w:p w14:paraId="65C02957" w14:textId="77777777" w:rsidR="00217CDA" w:rsidRPr="005C1BEC" w:rsidRDefault="00217CDA" w:rsidP="0029056B">
      <w:pPr>
        <w:ind w:left="284" w:hanging="284"/>
        <w:jc w:val="both"/>
        <w:rPr>
          <w:rFonts w:ascii="Times New Roman" w:hAnsi="Times New Roman" w:cs="Times New Roman"/>
          <w:bCs/>
        </w:rPr>
      </w:pPr>
    </w:p>
    <w:p w14:paraId="17FEE8AB" w14:textId="1D09AF1A" w:rsidR="00217CDA" w:rsidRPr="00965728" w:rsidRDefault="00217CDA" w:rsidP="0029056B">
      <w:pPr>
        <w:jc w:val="center"/>
        <w:rPr>
          <w:rFonts w:ascii="Times New Roman" w:hAnsi="Times New Roman" w:cs="Times New Roman"/>
          <w:b/>
          <w:bCs/>
        </w:rPr>
      </w:pPr>
      <w:r w:rsidRPr="005C1BEC">
        <w:rPr>
          <w:rFonts w:ascii="Times New Roman" w:hAnsi="Times New Roman" w:cs="Times New Roman"/>
          <w:b/>
          <w:bCs/>
        </w:rPr>
        <w:t>§ 1</w:t>
      </w:r>
      <w:r w:rsidR="00805472">
        <w:rPr>
          <w:rFonts w:ascii="Times New Roman" w:hAnsi="Times New Roman" w:cs="Times New Roman"/>
          <w:b/>
          <w:bCs/>
        </w:rPr>
        <w:t>2</w:t>
      </w:r>
    </w:p>
    <w:p w14:paraId="2930977A" w14:textId="4AB7ED23" w:rsidR="00217CDA" w:rsidRDefault="00217CDA" w:rsidP="0029056B">
      <w:pPr>
        <w:jc w:val="center"/>
        <w:rPr>
          <w:rFonts w:ascii="Times New Roman" w:hAnsi="Times New Roman" w:cs="Times New Roman"/>
          <w:b/>
          <w:bCs/>
        </w:rPr>
      </w:pPr>
      <w:r w:rsidRPr="005C1BEC">
        <w:rPr>
          <w:rFonts w:ascii="Times New Roman" w:hAnsi="Times New Roman" w:cs="Times New Roman"/>
          <w:b/>
          <w:bCs/>
        </w:rPr>
        <w:t>Pozostałe postanowienia</w:t>
      </w:r>
    </w:p>
    <w:p w14:paraId="0D1135D4" w14:textId="77777777" w:rsidR="00455DD9" w:rsidRPr="005C1BEC" w:rsidRDefault="00455DD9" w:rsidP="0029056B">
      <w:pPr>
        <w:jc w:val="center"/>
        <w:rPr>
          <w:rFonts w:ascii="Times New Roman" w:hAnsi="Times New Roman" w:cs="Times New Roman"/>
          <w:b/>
          <w:bCs/>
        </w:rPr>
      </w:pPr>
    </w:p>
    <w:p w14:paraId="482FF55E" w14:textId="77777777" w:rsidR="00217CDA" w:rsidRPr="005C1BEC" w:rsidRDefault="00217CDA" w:rsidP="0029056B">
      <w:pPr>
        <w:pStyle w:val="Akapitzlist"/>
        <w:numPr>
          <w:ilvl w:val="0"/>
          <w:numId w:val="10"/>
        </w:numPr>
        <w:suppressAutoHyphens w:val="0"/>
        <w:contextualSpacing/>
        <w:jc w:val="both"/>
      </w:pPr>
      <w:r w:rsidRPr="005C1BEC">
        <w:t>Wykonawca bez uprzedniej pisemnej zgody Zamawiającego nie może dokonywać sprzedaży, cesji, przekazu oraz zastawiania wierzytelności wynikających z niniejszej umowy na osoby trzecie.</w:t>
      </w:r>
    </w:p>
    <w:p w14:paraId="72E4ED03" w14:textId="77777777" w:rsidR="00217CDA" w:rsidRPr="005C1BEC" w:rsidRDefault="00217CDA" w:rsidP="0029056B">
      <w:pPr>
        <w:widowControl/>
        <w:numPr>
          <w:ilvl w:val="0"/>
          <w:numId w:val="10"/>
        </w:numPr>
        <w:autoSpaceDE/>
        <w:autoSpaceDN/>
        <w:adjustRightInd/>
        <w:jc w:val="both"/>
        <w:rPr>
          <w:rFonts w:ascii="Times New Roman" w:hAnsi="Times New Roman" w:cs="Times New Roman"/>
        </w:rPr>
      </w:pPr>
      <w:r w:rsidRPr="005C1BEC">
        <w:rPr>
          <w:rFonts w:ascii="Times New Roman" w:hAnsi="Times New Roman" w:cs="Times New Roman"/>
        </w:rPr>
        <w:t>Niniejsza umowa została sporządzona na podstawie prawa polskiego.</w:t>
      </w:r>
    </w:p>
    <w:p w14:paraId="5365926F" w14:textId="59A52B16" w:rsidR="00217CDA" w:rsidRPr="00B57A3B" w:rsidRDefault="00217CDA" w:rsidP="0029056B">
      <w:pPr>
        <w:pStyle w:val="Akapitzlist1"/>
        <w:numPr>
          <w:ilvl w:val="0"/>
          <w:numId w:val="10"/>
        </w:numPr>
        <w:spacing w:after="0" w:line="240" w:lineRule="auto"/>
        <w:jc w:val="both"/>
        <w:rPr>
          <w:rFonts w:ascii="Times New Roman" w:hAnsi="Times New Roman" w:cs="Times New Roman"/>
          <w:sz w:val="24"/>
          <w:szCs w:val="24"/>
        </w:rPr>
      </w:pPr>
      <w:r w:rsidRPr="005C1BEC">
        <w:rPr>
          <w:rFonts w:ascii="Times New Roman" w:hAnsi="Times New Roman" w:cs="Times New Roman"/>
          <w:sz w:val="24"/>
          <w:szCs w:val="24"/>
        </w:rPr>
        <w:t xml:space="preserve">Strony umowy zobowiązują się do wzajemnego informowania się na piśmie o każdej zmianie danych w dokumentach rejestracyjnych oraz innych danych wymienionych </w:t>
      </w:r>
      <w:r w:rsidR="00B57A3B">
        <w:rPr>
          <w:rFonts w:ascii="Times New Roman" w:hAnsi="Times New Roman" w:cs="Times New Roman"/>
          <w:sz w:val="24"/>
          <w:szCs w:val="24"/>
        </w:rPr>
        <w:br/>
      </w:r>
      <w:r w:rsidRPr="00B57A3B">
        <w:rPr>
          <w:rFonts w:ascii="Times New Roman" w:hAnsi="Times New Roman" w:cs="Times New Roman"/>
          <w:sz w:val="24"/>
          <w:szCs w:val="24"/>
        </w:rPr>
        <w:t>w umowie, a mających wpływ na jej ważność w terminie 3 dni od dnia zaistnienia zmiany.</w:t>
      </w:r>
    </w:p>
    <w:p w14:paraId="7AAFA063" w14:textId="77777777" w:rsidR="00217CDA" w:rsidRPr="005C1BEC" w:rsidRDefault="00217CDA" w:rsidP="0029056B">
      <w:pPr>
        <w:pStyle w:val="Akapitzlist1"/>
        <w:numPr>
          <w:ilvl w:val="0"/>
          <w:numId w:val="10"/>
        </w:numPr>
        <w:spacing w:after="0" w:line="240" w:lineRule="auto"/>
        <w:jc w:val="both"/>
        <w:rPr>
          <w:rFonts w:ascii="Times New Roman" w:hAnsi="Times New Roman" w:cs="Times New Roman"/>
          <w:sz w:val="24"/>
          <w:szCs w:val="24"/>
        </w:rPr>
      </w:pPr>
      <w:r w:rsidRPr="005C1BEC">
        <w:rPr>
          <w:rFonts w:ascii="Times New Roman" w:hAnsi="Times New Roman" w:cs="Times New Roman"/>
          <w:sz w:val="24"/>
          <w:szCs w:val="24"/>
        </w:rPr>
        <w:t>Wykonawca jest zobowiązany do pisemnego poinformowania Zamawiającego o stanie realizacji przedmiotu umowy w przypadku spodziewanego opóźnienia w realizacji przedmiotu umowy lub wystąpienia innych problemów związanych z terminowym wykonaniem umowy, w szczególności, gdy pojawi się zagrożenie jej wykonania.</w:t>
      </w:r>
    </w:p>
    <w:p w14:paraId="3EA8DDAA" w14:textId="77777777" w:rsidR="00965728" w:rsidRDefault="00217CDA" w:rsidP="0029056B">
      <w:pPr>
        <w:pStyle w:val="Akapitzlist1"/>
        <w:numPr>
          <w:ilvl w:val="0"/>
          <w:numId w:val="10"/>
        </w:numPr>
        <w:spacing w:after="0" w:line="240" w:lineRule="auto"/>
        <w:jc w:val="both"/>
        <w:rPr>
          <w:rFonts w:ascii="Times New Roman" w:hAnsi="Times New Roman" w:cs="Times New Roman"/>
          <w:sz w:val="24"/>
          <w:szCs w:val="24"/>
        </w:rPr>
      </w:pPr>
      <w:r w:rsidRPr="005C1BEC">
        <w:rPr>
          <w:rFonts w:ascii="Times New Roman" w:hAnsi="Times New Roman" w:cs="Times New Roman"/>
          <w:sz w:val="24"/>
          <w:szCs w:val="24"/>
        </w:rPr>
        <w:t xml:space="preserve">Ewentualne spory mogące wyniknąć na tle wykonania umowy rozstrzygać będzie sąd powszechny miejscowo właściwy dla siedziby Zamawiającego. </w:t>
      </w:r>
    </w:p>
    <w:p w14:paraId="6F4CAB94" w14:textId="77777777" w:rsidR="00965728" w:rsidRPr="00965728" w:rsidRDefault="00217CDA" w:rsidP="0029056B">
      <w:pPr>
        <w:pStyle w:val="Akapitzlist1"/>
        <w:numPr>
          <w:ilvl w:val="0"/>
          <w:numId w:val="10"/>
        </w:numPr>
        <w:spacing w:after="0" w:line="240" w:lineRule="auto"/>
        <w:jc w:val="both"/>
        <w:rPr>
          <w:rFonts w:ascii="Times New Roman" w:hAnsi="Times New Roman" w:cs="Times New Roman"/>
          <w:sz w:val="24"/>
          <w:szCs w:val="24"/>
        </w:rPr>
      </w:pPr>
      <w:r w:rsidRPr="00965728">
        <w:rPr>
          <w:rFonts w:ascii="Times New Roman" w:hAnsi="Times New Roman" w:cs="Times New Roman"/>
        </w:rPr>
        <w:t xml:space="preserve">W sprawach nieuregulowanych umową mają zastosowanie przepisy Kodeksu cywilnego oraz ustawy Prawo zamówień publicznych. </w:t>
      </w:r>
    </w:p>
    <w:p w14:paraId="6B5F5163" w14:textId="77777777" w:rsidR="00217CDA" w:rsidRPr="00965728" w:rsidRDefault="00217CDA" w:rsidP="0029056B">
      <w:pPr>
        <w:pStyle w:val="Akapitzlist1"/>
        <w:numPr>
          <w:ilvl w:val="0"/>
          <w:numId w:val="10"/>
        </w:numPr>
        <w:spacing w:after="0" w:line="240" w:lineRule="auto"/>
        <w:jc w:val="both"/>
        <w:rPr>
          <w:rFonts w:ascii="Times New Roman" w:hAnsi="Times New Roman" w:cs="Times New Roman"/>
          <w:sz w:val="24"/>
          <w:szCs w:val="24"/>
        </w:rPr>
      </w:pPr>
      <w:r w:rsidRPr="00965728">
        <w:rPr>
          <w:rFonts w:ascii="Times New Roman" w:hAnsi="Times New Roman" w:cs="Times New Roman"/>
        </w:rPr>
        <w:t>Wszelkie zmiany niniejszej umowy wymagają formy pisemnej pod rygorem nieważności</w:t>
      </w:r>
    </w:p>
    <w:p w14:paraId="42C23049" w14:textId="40F82770" w:rsidR="00217CDA" w:rsidRPr="005C1BEC" w:rsidRDefault="00217CDA" w:rsidP="0029056B">
      <w:pPr>
        <w:pStyle w:val="Akapitzlist1"/>
        <w:numPr>
          <w:ilvl w:val="0"/>
          <w:numId w:val="10"/>
        </w:numPr>
        <w:spacing w:after="0" w:line="240" w:lineRule="auto"/>
        <w:jc w:val="both"/>
        <w:rPr>
          <w:rFonts w:ascii="Times New Roman" w:hAnsi="Times New Roman" w:cs="Times New Roman"/>
          <w:sz w:val="24"/>
          <w:szCs w:val="24"/>
        </w:rPr>
      </w:pPr>
      <w:r w:rsidRPr="005C1BEC">
        <w:rPr>
          <w:rFonts w:ascii="Times New Roman" w:hAnsi="Times New Roman" w:cs="Times New Roman"/>
          <w:sz w:val="24"/>
          <w:szCs w:val="24"/>
        </w:rPr>
        <w:t xml:space="preserve">Umowa została sporządzona w </w:t>
      </w:r>
      <w:r w:rsidR="005F11E1">
        <w:rPr>
          <w:rFonts w:ascii="Times New Roman" w:hAnsi="Times New Roman" w:cs="Times New Roman"/>
          <w:sz w:val="24"/>
          <w:szCs w:val="24"/>
        </w:rPr>
        <w:t>dwóch</w:t>
      </w:r>
      <w:r w:rsidRPr="005C1BEC">
        <w:rPr>
          <w:rFonts w:ascii="Times New Roman" w:hAnsi="Times New Roman" w:cs="Times New Roman"/>
          <w:sz w:val="24"/>
          <w:szCs w:val="24"/>
        </w:rPr>
        <w:t xml:space="preserve"> jednobrzmiących egzemplarzach </w:t>
      </w:r>
      <w:r w:rsidR="005F11E1">
        <w:rPr>
          <w:rFonts w:ascii="Times New Roman" w:hAnsi="Times New Roman" w:cs="Times New Roman"/>
          <w:sz w:val="24"/>
          <w:szCs w:val="24"/>
        </w:rPr>
        <w:t>–</w:t>
      </w:r>
      <w:r w:rsidRPr="005C1BEC">
        <w:rPr>
          <w:rFonts w:ascii="Times New Roman" w:hAnsi="Times New Roman" w:cs="Times New Roman"/>
          <w:sz w:val="24"/>
          <w:szCs w:val="24"/>
        </w:rPr>
        <w:t xml:space="preserve"> </w:t>
      </w:r>
      <w:r w:rsidR="005F11E1">
        <w:rPr>
          <w:rFonts w:ascii="Times New Roman" w:hAnsi="Times New Roman" w:cs="Times New Roman"/>
          <w:sz w:val="24"/>
          <w:szCs w:val="24"/>
        </w:rPr>
        <w:t xml:space="preserve">po jednym dla każdej ze stron. </w:t>
      </w:r>
    </w:p>
    <w:p w14:paraId="2EC33AF6" w14:textId="3072E1C1" w:rsidR="00217CDA" w:rsidRDefault="00217CDA" w:rsidP="0029056B">
      <w:pPr>
        <w:widowControl/>
        <w:spacing w:before="50" w:line="302" w:lineRule="exact"/>
        <w:jc w:val="both"/>
        <w:rPr>
          <w:rFonts w:ascii="Times New Roman" w:hAnsi="Times New Roman" w:cs="Times New Roman"/>
        </w:rPr>
      </w:pPr>
    </w:p>
    <w:p w14:paraId="0EF4F20E" w14:textId="77777777" w:rsidR="00B57A3B" w:rsidRDefault="00B57A3B" w:rsidP="0029056B">
      <w:pPr>
        <w:widowControl/>
        <w:spacing w:before="50" w:line="302" w:lineRule="exact"/>
        <w:jc w:val="both"/>
        <w:rPr>
          <w:rFonts w:ascii="Times New Roman" w:hAnsi="Times New Roman" w:cs="Times New Roman"/>
        </w:rPr>
      </w:pPr>
    </w:p>
    <w:p w14:paraId="22D16A08" w14:textId="77777777" w:rsidR="00B57A3B" w:rsidRDefault="00B57A3B" w:rsidP="0029056B">
      <w:pPr>
        <w:widowControl/>
        <w:spacing w:before="50" w:line="302" w:lineRule="exact"/>
        <w:jc w:val="both"/>
        <w:rPr>
          <w:rFonts w:ascii="Times New Roman" w:hAnsi="Times New Roman" w:cs="Times New Roman"/>
        </w:rPr>
      </w:pPr>
    </w:p>
    <w:p w14:paraId="12B9AC10" w14:textId="77777777" w:rsidR="00217CDA" w:rsidRPr="006A7785" w:rsidRDefault="003D2B65" w:rsidP="0029056B">
      <w:pPr>
        <w:widowControl/>
        <w:tabs>
          <w:tab w:val="left" w:pos="6521"/>
        </w:tabs>
        <w:spacing w:before="151"/>
        <w:jc w:val="both"/>
        <w:rPr>
          <w:rFonts w:ascii="Times New Roman" w:hAnsi="Times New Roman" w:cs="Times New Roman"/>
          <w:b/>
          <w:bCs/>
        </w:rPr>
      </w:pPr>
      <w:r>
        <w:rPr>
          <w:rFonts w:ascii="Times New Roman" w:hAnsi="Times New Roman" w:cs="Times New Roman"/>
          <w:b/>
          <w:bCs/>
        </w:rPr>
        <w:t>ZAMAWIAJĄCY</w:t>
      </w:r>
      <w:r>
        <w:rPr>
          <w:rFonts w:ascii="Times New Roman" w:hAnsi="Times New Roman" w:cs="Times New Roman"/>
        </w:rPr>
        <w:tab/>
      </w:r>
      <w:r w:rsidRPr="003D2B65">
        <w:rPr>
          <w:rFonts w:ascii="Times New Roman" w:hAnsi="Times New Roman" w:cs="Times New Roman"/>
          <w:b/>
        </w:rPr>
        <w:t>WYKONAWCA</w:t>
      </w:r>
    </w:p>
    <w:p w14:paraId="780A9A3B" w14:textId="26256F7B" w:rsidR="001A180C" w:rsidRDefault="001A180C" w:rsidP="0029056B">
      <w:pPr>
        <w:jc w:val="both"/>
      </w:pPr>
    </w:p>
    <w:p w14:paraId="05329A8D" w14:textId="015FD709" w:rsidR="004573EF" w:rsidRDefault="004573EF" w:rsidP="0029056B">
      <w:pPr>
        <w:jc w:val="both"/>
      </w:pPr>
    </w:p>
    <w:p w14:paraId="54C93681" w14:textId="463CE295" w:rsidR="004573EF" w:rsidRDefault="004573EF" w:rsidP="0029056B">
      <w:pPr>
        <w:jc w:val="both"/>
      </w:pPr>
    </w:p>
    <w:p w14:paraId="28CD4CC4" w14:textId="6706BE7D" w:rsidR="004573EF" w:rsidRDefault="004573EF" w:rsidP="0029056B">
      <w:pPr>
        <w:jc w:val="both"/>
      </w:pPr>
    </w:p>
    <w:p w14:paraId="08C69F99" w14:textId="46E5706C" w:rsidR="004573EF" w:rsidRDefault="004573EF" w:rsidP="0029056B">
      <w:pPr>
        <w:jc w:val="both"/>
      </w:pPr>
    </w:p>
    <w:p w14:paraId="6B16AFC8" w14:textId="60626F9C" w:rsidR="004573EF" w:rsidRDefault="004573EF" w:rsidP="0029056B">
      <w:pPr>
        <w:jc w:val="both"/>
      </w:pPr>
    </w:p>
    <w:p w14:paraId="3B609980" w14:textId="03ED9793" w:rsidR="004573EF" w:rsidRDefault="004573EF" w:rsidP="0029056B">
      <w:pPr>
        <w:jc w:val="both"/>
      </w:pPr>
    </w:p>
    <w:p w14:paraId="4CDC8E3C" w14:textId="4449779A" w:rsidR="004573EF" w:rsidRDefault="004573EF" w:rsidP="0029056B">
      <w:pPr>
        <w:jc w:val="both"/>
      </w:pPr>
    </w:p>
    <w:p w14:paraId="517E26B0" w14:textId="6F9EFC4F" w:rsidR="004573EF" w:rsidRDefault="004573EF" w:rsidP="0029056B">
      <w:pPr>
        <w:jc w:val="both"/>
      </w:pPr>
    </w:p>
    <w:p w14:paraId="61A1143A" w14:textId="7B91F15F" w:rsidR="004573EF" w:rsidRDefault="004573EF" w:rsidP="0029056B">
      <w:pPr>
        <w:jc w:val="both"/>
      </w:pPr>
    </w:p>
    <w:p w14:paraId="146F4CAC" w14:textId="4055F309" w:rsidR="004573EF" w:rsidRDefault="004573EF" w:rsidP="0029056B">
      <w:pPr>
        <w:widowControl/>
        <w:spacing w:before="50" w:line="302" w:lineRule="exact"/>
        <w:jc w:val="both"/>
        <w:rPr>
          <w:rFonts w:ascii="Times New Roman" w:hAnsi="Times New Roman" w:cs="Times New Roman"/>
        </w:rPr>
      </w:pPr>
      <w:r>
        <w:rPr>
          <w:rFonts w:ascii="Times New Roman" w:hAnsi="Times New Roman" w:cs="Times New Roman"/>
        </w:rPr>
        <w:t>Załączniki do umowy:</w:t>
      </w:r>
    </w:p>
    <w:p w14:paraId="691801E8" w14:textId="77777777" w:rsidR="00BE1AC2" w:rsidRDefault="00BC6D18" w:rsidP="0029056B">
      <w:pPr>
        <w:pStyle w:val="Akapitzlist"/>
        <w:numPr>
          <w:ilvl w:val="0"/>
          <w:numId w:val="23"/>
        </w:numPr>
        <w:spacing w:before="50" w:line="302" w:lineRule="exact"/>
        <w:jc w:val="both"/>
      </w:pPr>
      <w:r w:rsidRPr="00BC6D18">
        <w:t xml:space="preserve">Wykaz pojazdów uprawnionych do zakupu paliwa dla PGKiM Sp. z o.o. </w:t>
      </w:r>
    </w:p>
    <w:p w14:paraId="3C598280" w14:textId="6E19A691" w:rsidR="00BC6D18" w:rsidRDefault="00BC6D18" w:rsidP="00BE1AC2">
      <w:pPr>
        <w:pStyle w:val="Akapitzlist"/>
        <w:spacing w:before="50" w:line="302" w:lineRule="exact"/>
        <w:ind w:left="780"/>
        <w:jc w:val="both"/>
      </w:pPr>
      <w:r w:rsidRPr="00BC6D18">
        <w:t xml:space="preserve">w Kazimierzu Biskupim </w:t>
      </w:r>
    </w:p>
    <w:p w14:paraId="1C5DA0CE" w14:textId="0CEF797D" w:rsidR="00BC6D18" w:rsidRDefault="00BC6D18" w:rsidP="0029056B">
      <w:pPr>
        <w:pStyle w:val="Akapitzlist"/>
        <w:numPr>
          <w:ilvl w:val="0"/>
          <w:numId w:val="23"/>
        </w:numPr>
        <w:spacing w:before="50" w:line="302" w:lineRule="exact"/>
        <w:jc w:val="both"/>
      </w:pPr>
      <w:r w:rsidRPr="00BC6D18">
        <w:t>Wykaz osób uprawnionych do zakupu paliwa dla PGKiM Sp. z o.o. w Kazimierzu Biskupim</w:t>
      </w:r>
    </w:p>
    <w:p w14:paraId="5A146A7A" w14:textId="7520A18B" w:rsidR="00BC6D18" w:rsidRPr="00BC6D18" w:rsidRDefault="00BC6D18" w:rsidP="0029056B">
      <w:pPr>
        <w:pStyle w:val="Akapitzlist"/>
        <w:numPr>
          <w:ilvl w:val="0"/>
          <w:numId w:val="23"/>
        </w:numPr>
        <w:spacing w:before="50" w:line="302" w:lineRule="exact"/>
        <w:jc w:val="both"/>
      </w:pPr>
      <w:r>
        <w:t>Wykaz stacji obsługiwanych przez Dostawcę wraz z ich lokalizacją</w:t>
      </w:r>
    </w:p>
    <w:p w14:paraId="00FEC728" w14:textId="77777777" w:rsidR="001D1753" w:rsidRDefault="001D1753" w:rsidP="004573EF">
      <w:pPr>
        <w:jc w:val="right"/>
        <w:rPr>
          <w:rFonts w:ascii="Times New Roman" w:hAnsi="Times New Roman" w:cs="Times New Roman"/>
          <w:b/>
          <w:sz w:val="22"/>
          <w:szCs w:val="22"/>
        </w:rPr>
      </w:pPr>
    </w:p>
    <w:p w14:paraId="102233F3" w14:textId="77777777" w:rsidR="001D1753" w:rsidRDefault="001D1753" w:rsidP="004573EF">
      <w:pPr>
        <w:jc w:val="right"/>
        <w:rPr>
          <w:rFonts w:ascii="Times New Roman" w:hAnsi="Times New Roman" w:cs="Times New Roman"/>
          <w:b/>
          <w:sz w:val="22"/>
          <w:szCs w:val="22"/>
        </w:rPr>
      </w:pPr>
    </w:p>
    <w:p w14:paraId="3C21252F" w14:textId="77777777" w:rsidR="001D1753" w:rsidRDefault="001D1753" w:rsidP="004573EF">
      <w:pPr>
        <w:jc w:val="right"/>
        <w:rPr>
          <w:rFonts w:ascii="Times New Roman" w:hAnsi="Times New Roman" w:cs="Times New Roman"/>
          <w:b/>
          <w:sz w:val="22"/>
          <w:szCs w:val="22"/>
        </w:rPr>
      </w:pPr>
    </w:p>
    <w:p w14:paraId="052C1AE6" w14:textId="659D8A39" w:rsidR="004573EF" w:rsidRPr="004573EF" w:rsidRDefault="004573EF" w:rsidP="004573EF">
      <w:pPr>
        <w:jc w:val="right"/>
        <w:rPr>
          <w:rFonts w:ascii="Times New Roman" w:hAnsi="Times New Roman" w:cs="Times New Roman"/>
          <w:b/>
          <w:sz w:val="22"/>
          <w:szCs w:val="22"/>
        </w:rPr>
      </w:pPr>
      <w:r w:rsidRPr="004573EF">
        <w:rPr>
          <w:rFonts w:ascii="Times New Roman" w:hAnsi="Times New Roman" w:cs="Times New Roman"/>
          <w:b/>
          <w:sz w:val="22"/>
          <w:szCs w:val="22"/>
        </w:rPr>
        <w:t>Załącznik Nr 1</w:t>
      </w:r>
    </w:p>
    <w:p w14:paraId="08108D73" w14:textId="77777777" w:rsidR="004573EF" w:rsidRPr="004573EF" w:rsidRDefault="004573EF" w:rsidP="004573EF">
      <w:pPr>
        <w:jc w:val="right"/>
        <w:rPr>
          <w:rFonts w:ascii="Times New Roman" w:hAnsi="Times New Roman" w:cs="Times New Roman"/>
        </w:rPr>
      </w:pPr>
      <w:r w:rsidRPr="004573EF">
        <w:rPr>
          <w:rFonts w:ascii="Times New Roman" w:hAnsi="Times New Roman" w:cs="Times New Roman"/>
          <w:sz w:val="22"/>
          <w:szCs w:val="22"/>
        </w:rPr>
        <w:t>do umowy nr …….......…… z dnia …….......……</w:t>
      </w:r>
    </w:p>
    <w:p w14:paraId="7E0F2879" w14:textId="77777777" w:rsidR="004573EF" w:rsidRPr="004573EF" w:rsidRDefault="004573EF" w:rsidP="004573EF">
      <w:pPr>
        <w:jc w:val="center"/>
        <w:rPr>
          <w:rFonts w:ascii="Times New Roman" w:hAnsi="Times New Roman" w:cs="Times New Roman"/>
          <w:sz w:val="32"/>
          <w:szCs w:val="32"/>
        </w:rPr>
      </w:pPr>
    </w:p>
    <w:p w14:paraId="2690B6E6" w14:textId="75E3F7FB" w:rsidR="004573EF" w:rsidRPr="004573EF" w:rsidRDefault="004573EF" w:rsidP="004573EF">
      <w:pPr>
        <w:jc w:val="center"/>
        <w:rPr>
          <w:rFonts w:ascii="Times New Roman" w:hAnsi="Times New Roman" w:cs="Times New Roman"/>
          <w:sz w:val="32"/>
          <w:szCs w:val="32"/>
          <w:vertAlign w:val="superscript"/>
        </w:rPr>
      </w:pPr>
      <w:bookmarkStart w:id="3" w:name="_Hlk118440965"/>
      <w:r w:rsidRPr="004573EF">
        <w:rPr>
          <w:rFonts w:ascii="Times New Roman" w:hAnsi="Times New Roman" w:cs="Times New Roman"/>
          <w:sz w:val="32"/>
          <w:szCs w:val="32"/>
        </w:rPr>
        <w:t xml:space="preserve">Wykaz pojazdów uprawnionych do zakupu paliwa dla PGKiM Sp. z o.o. w Kazimierzu Biskupim </w:t>
      </w:r>
      <w:r w:rsidRPr="004573EF">
        <w:rPr>
          <w:rFonts w:ascii="Times New Roman" w:hAnsi="Times New Roman" w:cs="Times New Roman"/>
          <w:sz w:val="32"/>
          <w:szCs w:val="32"/>
          <w:vertAlign w:val="superscript"/>
        </w:rPr>
        <w:t>*</w:t>
      </w:r>
    </w:p>
    <w:bookmarkEnd w:id="3"/>
    <w:p w14:paraId="0C8E1A5D" w14:textId="429608BF" w:rsidR="004573EF" w:rsidRPr="004573EF" w:rsidRDefault="004573EF" w:rsidP="004573EF">
      <w:pPr>
        <w:jc w:val="center"/>
        <w:rPr>
          <w:rFonts w:ascii="Times New Roman" w:hAnsi="Times New Roman" w:cs="Times New Roman"/>
          <w:sz w:val="32"/>
          <w:szCs w:val="32"/>
        </w:rPr>
      </w:pPr>
    </w:p>
    <w:p w14:paraId="10DA729D" w14:textId="77777777" w:rsidR="004573EF" w:rsidRPr="004573EF" w:rsidRDefault="004573EF" w:rsidP="004573EF">
      <w:pPr>
        <w:jc w:val="center"/>
        <w:rPr>
          <w:rFonts w:ascii="Times New Roman" w:hAnsi="Times New Roman" w:cs="Times New Roman"/>
          <w:sz w:val="32"/>
          <w:szCs w:val="32"/>
        </w:rPr>
      </w:pPr>
    </w:p>
    <w:p w14:paraId="18C562A9" w14:textId="77777777" w:rsidR="004573EF" w:rsidRPr="004573EF" w:rsidRDefault="004573EF" w:rsidP="004573EF">
      <w:pPr>
        <w:jc w:val="center"/>
        <w:rPr>
          <w:rFonts w:ascii="Times New Roman" w:hAnsi="Times New Roman" w:cs="Times New Roman"/>
          <w:sz w:val="32"/>
          <w:szCs w:val="32"/>
        </w:rPr>
      </w:pPr>
    </w:p>
    <w:tbl>
      <w:tblPr>
        <w:tblW w:w="884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
        <w:gridCol w:w="3804"/>
        <w:gridCol w:w="2356"/>
        <w:gridCol w:w="1774"/>
      </w:tblGrid>
      <w:tr w:rsidR="004573EF" w:rsidRPr="004573EF" w14:paraId="11AFD37E" w14:textId="77777777" w:rsidTr="00594530">
        <w:trPr>
          <w:trHeight w:val="681"/>
        </w:trPr>
        <w:tc>
          <w:tcPr>
            <w:tcW w:w="906" w:type="dxa"/>
            <w:tcBorders>
              <w:top w:val="single" w:sz="4" w:space="0" w:color="auto"/>
              <w:left w:val="single" w:sz="4" w:space="0" w:color="auto"/>
              <w:bottom w:val="single" w:sz="4" w:space="0" w:color="auto"/>
              <w:right w:val="single" w:sz="4" w:space="0" w:color="auto"/>
            </w:tcBorders>
            <w:hideMark/>
          </w:tcPr>
          <w:p w14:paraId="67669D59" w14:textId="77777777" w:rsidR="004573EF" w:rsidRPr="004573EF" w:rsidRDefault="004573EF" w:rsidP="00594530">
            <w:pPr>
              <w:pStyle w:val="BodyText21"/>
              <w:widowControl/>
              <w:overflowPunct/>
              <w:autoSpaceDE/>
              <w:adjustRightInd/>
              <w:spacing w:before="120" w:after="0" w:line="360" w:lineRule="auto"/>
              <w:jc w:val="center"/>
              <w:rPr>
                <w:b/>
                <w:bCs/>
                <w:szCs w:val="24"/>
              </w:rPr>
            </w:pPr>
            <w:r w:rsidRPr="004573EF">
              <w:rPr>
                <w:b/>
                <w:bCs/>
                <w:szCs w:val="24"/>
              </w:rPr>
              <w:t>L.p.</w:t>
            </w:r>
          </w:p>
        </w:tc>
        <w:tc>
          <w:tcPr>
            <w:tcW w:w="3804" w:type="dxa"/>
            <w:tcBorders>
              <w:top w:val="single" w:sz="4" w:space="0" w:color="auto"/>
              <w:left w:val="single" w:sz="4" w:space="0" w:color="auto"/>
              <w:bottom w:val="single" w:sz="4" w:space="0" w:color="auto"/>
              <w:right w:val="single" w:sz="4" w:space="0" w:color="auto"/>
            </w:tcBorders>
            <w:hideMark/>
          </w:tcPr>
          <w:p w14:paraId="66AF42C3" w14:textId="77777777" w:rsidR="004573EF" w:rsidRPr="004573EF" w:rsidRDefault="004573EF" w:rsidP="00594530">
            <w:pPr>
              <w:pStyle w:val="BodyText21"/>
              <w:widowControl/>
              <w:overflowPunct/>
              <w:autoSpaceDE/>
              <w:adjustRightInd/>
              <w:spacing w:before="120" w:after="0" w:line="360" w:lineRule="auto"/>
              <w:jc w:val="center"/>
              <w:rPr>
                <w:b/>
                <w:bCs/>
                <w:szCs w:val="24"/>
              </w:rPr>
            </w:pPr>
            <w:r w:rsidRPr="004573EF">
              <w:rPr>
                <w:b/>
                <w:bCs/>
                <w:szCs w:val="24"/>
              </w:rPr>
              <w:t>Marka i typ pojazdu</w:t>
            </w:r>
          </w:p>
        </w:tc>
        <w:tc>
          <w:tcPr>
            <w:tcW w:w="2356" w:type="dxa"/>
            <w:tcBorders>
              <w:top w:val="single" w:sz="4" w:space="0" w:color="auto"/>
              <w:left w:val="single" w:sz="4" w:space="0" w:color="auto"/>
              <w:bottom w:val="single" w:sz="4" w:space="0" w:color="auto"/>
              <w:right w:val="single" w:sz="4" w:space="0" w:color="auto"/>
            </w:tcBorders>
            <w:hideMark/>
          </w:tcPr>
          <w:p w14:paraId="6CA10E1A" w14:textId="77777777" w:rsidR="004573EF" w:rsidRPr="004573EF" w:rsidRDefault="004573EF" w:rsidP="00594530">
            <w:pPr>
              <w:pStyle w:val="BodyText21"/>
              <w:widowControl/>
              <w:overflowPunct/>
              <w:autoSpaceDE/>
              <w:adjustRightInd/>
              <w:spacing w:before="120" w:after="0" w:line="360" w:lineRule="auto"/>
              <w:jc w:val="center"/>
              <w:rPr>
                <w:b/>
                <w:bCs/>
                <w:szCs w:val="24"/>
              </w:rPr>
            </w:pPr>
            <w:r w:rsidRPr="004573EF">
              <w:rPr>
                <w:b/>
                <w:bCs/>
                <w:szCs w:val="24"/>
              </w:rPr>
              <w:t>Numer rejestracyjny</w:t>
            </w:r>
          </w:p>
        </w:tc>
        <w:tc>
          <w:tcPr>
            <w:tcW w:w="1774" w:type="dxa"/>
            <w:tcBorders>
              <w:top w:val="single" w:sz="4" w:space="0" w:color="auto"/>
              <w:left w:val="single" w:sz="4" w:space="0" w:color="auto"/>
              <w:bottom w:val="single" w:sz="4" w:space="0" w:color="auto"/>
              <w:right w:val="single" w:sz="4" w:space="0" w:color="auto"/>
            </w:tcBorders>
            <w:hideMark/>
          </w:tcPr>
          <w:p w14:paraId="79A6DE6C" w14:textId="77777777" w:rsidR="004573EF" w:rsidRPr="004573EF" w:rsidRDefault="004573EF" w:rsidP="00594530">
            <w:pPr>
              <w:pStyle w:val="BodyText21"/>
              <w:widowControl/>
              <w:overflowPunct/>
              <w:autoSpaceDE/>
              <w:adjustRightInd/>
              <w:spacing w:before="120" w:after="0" w:line="360" w:lineRule="auto"/>
              <w:jc w:val="center"/>
              <w:rPr>
                <w:b/>
                <w:bCs/>
                <w:szCs w:val="24"/>
              </w:rPr>
            </w:pPr>
            <w:r w:rsidRPr="004573EF">
              <w:rPr>
                <w:b/>
                <w:bCs/>
                <w:szCs w:val="24"/>
              </w:rPr>
              <w:t>Rodzaj paliwa</w:t>
            </w:r>
          </w:p>
        </w:tc>
      </w:tr>
      <w:tr w:rsidR="004573EF" w:rsidRPr="004573EF" w14:paraId="0C40D97F" w14:textId="77777777" w:rsidTr="00594530">
        <w:trPr>
          <w:trHeight w:val="483"/>
        </w:trPr>
        <w:tc>
          <w:tcPr>
            <w:tcW w:w="906" w:type="dxa"/>
            <w:tcBorders>
              <w:top w:val="single" w:sz="4" w:space="0" w:color="auto"/>
              <w:left w:val="single" w:sz="4" w:space="0" w:color="auto"/>
              <w:bottom w:val="single" w:sz="4" w:space="0" w:color="auto"/>
              <w:right w:val="single" w:sz="4" w:space="0" w:color="auto"/>
            </w:tcBorders>
            <w:vAlign w:val="center"/>
            <w:hideMark/>
          </w:tcPr>
          <w:p w14:paraId="21513ECD" w14:textId="77777777" w:rsidR="004573EF" w:rsidRPr="004573EF" w:rsidRDefault="004573EF" w:rsidP="00594530">
            <w:pPr>
              <w:pStyle w:val="BodyText21"/>
              <w:widowControl/>
              <w:overflowPunct/>
              <w:autoSpaceDE/>
              <w:adjustRightInd/>
              <w:spacing w:after="0"/>
              <w:ind w:left="360"/>
              <w:rPr>
                <w:iCs/>
                <w:sz w:val="20"/>
              </w:rPr>
            </w:pPr>
            <w:r w:rsidRPr="004573EF">
              <w:rPr>
                <w:iCs/>
                <w:sz w:val="20"/>
              </w:rPr>
              <w:t>1</w:t>
            </w:r>
          </w:p>
        </w:tc>
        <w:tc>
          <w:tcPr>
            <w:tcW w:w="3804" w:type="dxa"/>
            <w:tcBorders>
              <w:top w:val="single" w:sz="4" w:space="0" w:color="auto"/>
              <w:left w:val="single" w:sz="4" w:space="0" w:color="auto"/>
              <w:bottom w:val="single" w:sz="4" w:space="0" w:color="auto"/>
              <w:right w:val="single" w:sz="4" w:space="0" w:color="auto"/>
            </w:tcBorders>
            <w:vAlign w:val="center"/>
          </w:tcPr>
          <w:p w14:paraId="44E2F086" w14:textId="77777777" w:rsidR="004573EF" w:rsidRPr="004573EF" w:rsidRDefault="004573EF" w:rsidP="00594530">
            <w:pPr>
              <w:pStyle w:val="BodyText21"/>
              <w:widowControl/>
              <w:overflowPunct/>
              <w:autoSpaceDE/>
              <w:adjustRightInd/>
              <w:spacing w:after="0"/>
              <w:jc w:val="center"/>
              <w:rPr>
                <w:iCs/>
                <w:sz w:val="20"/>
              </w:rPr>
            </w:pPr>
          </w:p>
        </w:tc>
        <w:tc>
          <w:tcPr>
            <w:tcW w:w="2356" w:type="dxa"/>
            <w:tcBorders>
              <w:top w:val="single" w:sz="4" w:space="0" w:color="auto"/>
              <w:left w:val="single" w:sz="4" w:space="0" w:color="auto"/>
              <w:bottom w:val="single" w:sz="4" w:space="0" w:color="auto"/>
              <w:right w:val="single" w:sz="4" w:space="0" w:color="auto"/>
            </w:tcBorders>
            <w:vAlign w:val="center"/>
          </w:tcPr>
          <w:p w14:paraId="51322B68" w14:textId="77777777" w:rsidR="004573EF" w:rsidRPr="004573EF" w:rsidRDefault="004573EF" w:rsidP="00594530">
            <w:pPr>
              <w:pStyle w:val="BodyText21"/>
              <w:widowControl/>
              <w:overflowPunct/>
              <w:autoSpaceDE/>
              <w:adjustRightInd/>
              <w:spacing w:after="0"/>
              <w:jc w:val="center"/>
              <w:rPr>
                <w:iCs/>
                <w:sz w:val="20"/>
              </w:rPr>
            </w:pPr>
          </w:p>
        </w:tc>
        <w:tc>
          <w:tcPr>
            <w:tcW w:w="1774" w:type="dxa"/>
            <w:tcBorders>
              <w:top w:val="single" w:sz="4" w:space="0" w:color="auto"/>
              <w:left w:val="single" w:sz="4" w:space="0" w:color="auto"/>
              <w:bottom w:val="single" w:sz="4" w:space="0" w:color="auto"/>
              <w:right w:val="single" w:sz="4" w:space="0" w:color="auto"/>
            </w:tcBorders>
            <w:vAlign w:val="center"/>
          </w:tcPr>
          <w:p w14:paraId="0CB80FBF" w14:textId="77777777" w:rsidR="004573EF" w:rsidRPr="004573EF" w:rsidRDefault="004573EF" w:rsidP="00594530">
            <w:pPr>
              <w:pStyle w:val="BodyText21"/>
              <w:widowControl/>
              <w:overflowPunct/>
              <w:autoSpaceDE/>
              <w:adjustRightInd/>
              <w:spacing w:after="0"/>
              <w:jc w:val="center"/>
              <w:rPr>
                <w:iCs/>
                <w:sz w:val="20"/>
              </w:rPr>
            </w:pPr>
          </w:p>
        </w:tc>
      </w:tr>
      <w:tr w:rsidR="004573EF" w:rsidRPr="004573EF" w14:paraId="787FE829" w14:textId="77777777" w:rsidTr="00594530">
        <w:trPr>
          <w:trHeight w:val="483"/>
        </w:trPr>
        <w:tc>
          <w:tcPr>
            <w:tcW w:w="906" w:type="dxa"/>
            <w:tcBorders>
              <w:top w:val="single" w:sz="4" w:space="0" w:color="auto"/>
              <w:left w:val="single" w:sz="4" w:space="0" w:color="auto"/>
              <w:bottom w:val="single" w:sz="4" w:space="0" w:color="auto"/>
              <w:right w:val="single" w:sz="4" w:space="0" w:color="auto"/>
            </w:tcBorders>
            <w:vAlign w:val="center"/>
            <w:hideMark/>
          </w:tcPr>
          <w:p w14:paraId="2EE49F13" w14:textId="77777777" w:rsidR="004573EF" w:rsidRPr="004573EF" w:rsidRDefault="004573EF" w:rsidP="00594530">
            <w:pPr>
              <w:pStyle w:val="BodyText21"/>
              <w:widowControl/>
              <w:overflowPunct/>
              <w:autoSpaceDE/>
              <w:adjustRightInd/>
              <w:spacing w:after="0"/>
              <w:ind w:left="360"/>
              <w:rPr>
                <w:iCs/>
                <w:sz w:val="20"/>
              </w:rPr>
            </w:pPr>
            <w:r w:rsidRPr="004573EF">
              <w:rPr>
                <w:iCs/>
                <w:sz w:val="20"/>
              </w:rPr>
              <w:t>2</w:t>
            </w:r>
          </w:p>
        </w:tc>
        <w:tc>
          <w:tcPr>
            <w:tcW w:w="3804" w:type="dxa"/>
            <w:tcBorders>
              <w:top w:val="single" w:sz="4" w:space="0" w:color="auto"/>
              <w:left w:val="single" w:sz="4" w:space="0" w:color="auto"/>
              <w:bottom w:val="single" w:sz="4" w:space="0" w:color="auto"/>
              <w:right w:val="single" w:sz="4" w:space="0" w:color="auto"/>
            </w:tcBorders>
            <w:vAlign w:val="center"/>
          </w:tcPr>
          <w:p w14:paraId="13B76FC0" w14:textId="77777777" w:rsidR="004573EF" w:rsidRPr="004573EF" w:rsidRDefault="004573EF" w:rsidP="00594530">
            <w:pPr>
              <w:pStyle w:val="BodyText21"/>
              <w:widowControl/>
              <w:overflowPunct/>
              <w:autoSpaceDE/>
              <w:adjustRightInd/>
              <w:spacing w:after="0"/>
              <w:jc w:val="center"/>
              <w:rPr>
                <w:iCs/>
                <w:sz w:val="20"/>
              </w:rPr>
            </w:pPr>
          </w:p>
        </w:tc>
        <w:tc>
          <w:tcPr>
            <w:tcW w:w="2356" w:type="dxa"/>
            <w:tcBorders>
              <w:top w:val="single" w:sz="4" w:space="0" w:color="auto"/>
              <w:left w:val="single" w:sz="4" w:space="0" w:color="auto"/>
              <w:bottom w:val="single" w:sz="4" w:space="0" w:color="auto"/>
              <w:right w:val="single" w:sz="4" w:space="0" w:color="auto"/>
            </w:tcBorders>
            <w:vAlign w:val="center"/>
          </w:tcPr>
          <w:p w14:paraId="7F46D60A" w14:textId="77777777" w:rsidR="004573EF" w:rsidRPr="004573EF" w:rsidRDefault="004573EF" w:rsidP="00594530">
            <w:pPr>
              <w:pStyle w:val="BodyText21"/>
              <w:widowControl/>
              <w:overflowPunct/>
              <w:autoSpaceDE/>
              <w:adjustRightInd/>
              <w:spacing w:after="0"/>
              <w:jc w:val="center"/>
              <w:rPr>
                <w:iCs/>
                <w:sz w:val="20"/>
              </w:rPr>
            </w:pPr>
          </w:p>
        </w:tc>
        <w:tc>
          <w:tcPr>
            <w:tcW w:w="1774" w:type="dxa"/>
            <w:tcBorders>
              <w:top w:val="single" w:sz="4" w:space="0" w:color="auto"/>
              <w:left w:val="single" w:sz="4" w:space="0" w:color="auto"/>
              <w:bottom w:val="single" w:sz="4" w:space="0" w:color="auto"/>
              <w:right w:val="single" w:sz="4" w:space="0" w:color="auto"/>
            </w:tcBorders>
            <w:vAlign w:val="center"/>
          </w:tcPr>
          <w:p w14:paraId="5B8E2DCD" w14:textId="77777777" w:rsidR="004573EF" w:rsidRPr="004573EF" w:rsidRDefault="004573EF" w:rsidP="00594530">
            <w:pPr>
              <w:pStyle w:val="BodyText21"/>
              <w:widowControl/>
              <w:overflowPunct/>
              <w:autoSpaceDE/>
              <w:adjustRightInd/>
              <w:spacing w:after="0"/>
              <w:jc w:val="center"/>
              <w:rPr>
                <w:iCs/>
                <w:sz w:val="20"/>
              </w:rPr>
            </w:pPr>
          </w:p>
        </w:tc>
      </w:tr>
      <w:tr w:rsidR="004573EF" w:rsidRPr="004573EF" w14:paraId="3C3653BD" w14:textId="77777777" w:rsidTr="00594530">
        <w:trPr>
          <w:trHeight w:val="483"/>
        </w:trPr>
        <w:tc>
          <w:tcPr>
            <w:tcW w:w="906" w:type="dxa"/>
            <w:tcBorders>
              <w:top w:val="single" w:sz="4" w:space="0" w:color="auto"/>
              <w:left w:val="single" w:sz="4" w:space="0" w:color="auto"/>
              <w:bottom w:val="single" w:sz="4" w:space="0" w:color="auto"/>
              <w:right w:val="single" w:sz="4" w:space="0" w:color="auto"/>
            </w:tcBorders>
            <w:vAlign w:val="center"/>
            <w:hideMark/>
          </w:tcPr>
          <w:p w14:paraId="5DFA732A" w14:textId="77777777" w:rsidR="004573EF" w:rsidRPr="004573EF" w:rsidRDefault="004573EF" w:rsidP="00594530">
            <w:pPr>
              <w:pStyle w:val="BodyText21"/>
              <w:widowControl/>
              <w:overflowPunct/>
              <w:autoSpaceDE/>
              <w:adjustRightInd/>
              <w:spacing w:after="0"/>
              <w:ind w:left="360"/>
              <w:rPr>
                <w:iCs/>
                <w:sz w:val="20"/>
              </w:rPr>
            </w:pPr>
            <w:r w:rsidRPr="004573EF">
              <w:rPr>
                <w:iCs/>
                <w:sz w:val="20"/>
              </w:rPr>
              <w:t>3</w:t>
            </w:r>
          </w:p>
        </w:tc>
        <w:tc>
          <w:tcPr>
            <w:tcW w:w="3804" w:type="dxa"/>
            <w:tcBorders>
              <w:top w:val="single" w:sz="4" w:space="0" w:color="auto"/>
              <w:left w:val="single" w:sz="4" w:space="0" w:color="auto"/>
              <w:bottom w:val="single" w:sz="4" w:space="0" w:color="auto"/>
              <w:right w:val="single" w:sz="4" w:space="0" w:color="auto"/>
            </w:tcBorders>
            <w:vAlign w:val="center"/>
          </w:tcPr>
          <w:p w14:paraId="6C20FF47" w14:textId="77777777" w:rsidR="004573EF" w:rsidRPr="004573EF" w:rsidRDefault="004573EF" w:rsidP="00594530">
            <w:pPr>
              <w:pStyle w:val="BodyText21"/>
              <w:widowControl/>
              <w:overflowPunct/>
              <w:autoSpaceDE/>
              <w:adjustRightInd/>
              <w:spacing w:after="0"/>
              <w:jc w:val="center"/>
              <w:rPr>
                <w:iCs/>
                <w:sz w:val="20"/>
              </w:rPr>
            </w:pPr>
          </w:p>
        </w:tc>
        <w:tc>
          <w:tcPr>
            <w:tcW w:w="2356" w:type="dxa"/>
            <w:tcBorders>
              <w:top w:val="single" w:sz="4" w:space="0" w:color="auto"/>
              <w:left w:val="single" w:sz="4" w:space="0" w:color="auto"/>
              <w:bottom w:val="single" w:sz="4" w:space="0" w:color="auto"/>
              <w:right w:val="single" w:sz="4" w:space="0" w:color="auto"/>
            </w:tcBorders>
            <w:vAlign w:val="center"/>
          </w:tcPr>
          <w:p w14:paraId="48EE2BA5" w14:textId="77777777" w:rsidR="004573EF" w:rsidRPr="004573EF" w:rsidRDefault="004573EF" w:rsidP="00594530">
            <w:pPr>
              <w:pStyle w:val="BodyText21"/>
              <w:widowControl/>
              <w:overflowPunct/>
              <w:autoSpaceDE/>
              <w:adjustRightInd/>
              <w:spacing w:after="0"/>
              <w:jc w:val="center"/>
              <w:rPr>
                <w:iCs/>
                <w:sz w:val="20"/>
              </w:rPr>
            </w:pPr>
          </w:p>
        </w:tc>
        <w:tc>
          <w:tcPr>
            <w:tcW w:w="1774" w:type="dxa"/>
            <w:tcBorders>
              <w:top w:val="single" w:sz="4" w:space="0" w:color="auto"/>
              <w:left w:val="single" w:sz="4" w:space="0" w:color="auto"/>
              <w:bottom w:val="single" w:sz="4" w:space="0" w:color="auto"/>
              <w:right w:val="single" w:sz="4" w:space="0" w:color="auto"/>
            </w:tcBorders>
            <w:vAlign w:val="center"/>
          </w:tcPr>
          <w:p w14:paraId="740D45A9" w14:textId="77777777" w:rsidR="004573EF" w:rsidRPr="004573EF" w:rsidRDefault="004573EF" w:rsidP="00594530">
            <w:pPr>
              <w:pStyle w:val="BodyText21"/>
              <w:widowControl/>
              <w:overflowPunct/>
              <w:autoSpaceDE/>
              <w:adjustRightInd/>
              <w:spacing w:after="0"/>
              <w:jc w:val="center"/>
              <w:rPr>
                <w:iCs/>
                <w:sz w:val="20"/>
              </w:rPr>
            </w:pPr>
          </w:p>
        </w:tc>
      </w:tr>
      <w:tr w:rsidR="004573EF" w:rsidRPr="004573EF" w14:paraId="31F65370" w14:textId="77777777" w:rsidTr="00594530">
        <w:trPr>
          <w:trHeight w:val="483"/>
        </w:trPr>
        <w:tc>
          <w:tcPr>
            <w:tcW w:w="906" w:type="dxa"/>
            <w:tcBorders>
              <w:top w:val="single" w:sz="4" w:space="0" w:color="auto"/>
              <w:left w:val="single" w:sz="4" w:space="0" w:color="auto"/>
              <w:bottom w:val="single" w:sz="4" w:space="0" w:color="auto"/>
              <w:right w:val="single" w:sz="4" w:space="0" w:color="auto"/>
            </w:tcBorders>
            <w:vAlign w:val="center"/>
            <w:hideMark/>
          </w:tcPr>
          <w:p w14:paraId="0B375081" w14:textId="77777777" w:rsidR="004573EF" w:rsidRPr="004573EF" w:rsidRDefault="004573EF" w:rsidP="00594530">
            <w:pPr>
              <w:pStyle w:val="BodyText21"/>
              <w:widowControl/>
              <w:overflowPunct/>
              <w:autoSpaceDE/>
              <w:adjustRightInd/>
              <w:spacing w:after="0"/>
              <w:ind w:left="360"/>
              <w:rPr>
                <w:iCs/>
                <w:sz w:val="20"/>
              </w:rPr>
            </w:pPr>
            <w:r w:rsidRPr="004573EF">
              <w:rPr>
                <w:iCs/>
                <w:sz w:val="20"/>
              </w:rPr>
              <w:t>4</w:t>
            </w:r>
          </w:p>
        </w:tc>
        <w:tc>
          <w:tcPr>
            <w:tcW w:w="3804" w:type="dxa"/>
            <w:tcBorders>
              <w:top w:val="single" w:sz="4" w:space="0" w:color="auto"/>
              <w:left w:val="single" w:sz="4" w:space="0" w:color="auto"/>
              <w:bottom w:val="single" w:sz="4" w:space="0" w:color="auto"/>
              <w:right w:val="single" w:sz="4" w:space="0" w:color="auto"/>
            </w:tcBorders>
            <w:vAlign w:val="center"/>
          </w:tcPr>
          <w:p w14:paraId="64182C58" w14:textId="77777777" w:rsidR="004573EF" w:rsidRPr="004573EF" w:rsidRDefault="004573EF" w:rsidP="00594530">
            <w:pPr>
              <w:pStyle w:val="BodyText21"/>
              <w:widowControl/>
              <w:overflowPunct/>
              <w:autoSpaceDE/>
              <w:adjustRightInd/>
              <w:spacing w:after="0"/>
              <w:jc w:val="center"/>
              <w:rPr>
                <w:iCs/>
                <w:sz w:val="20"/>
              </w:rPr>
            </w:pPr>
          </w:p>
        </w:tc>
        <w:tc>
          <w:tcPr>
            <w:tcW w:w="2356" w:type="dxa"/>
            <w:tcBorders>
              <w:top w:val="single" w:sz="4" w:space="0" w:color="auto"/>
              <w:left w:val="single" w:sz="4" w:space="0" w:color="auto"/>
              <w:bottom w:val="single" w:sz="4" w:space="0" w:color="auto"/>
              <w:right w:val="single" w:sz="4" w:space="0" w:color="auto"/>
            </w:tcBorders>
            <w:vAlign w:val="center"/>
          </w:tcPr>
          <w:p w14:paraId="0E6A10C0" w14:textId="77777777" w:rsidR="004573EF" w:rsidRPr="004573EF" w:rsidRDefault="004573EF" w:rsidP="00594530">
            <w:pPr>
              <w:pStyle w:val="BodyText21"/>
              <w:widowControl/>
              <w:overflowPunct/>
              <w:autoSpaceDE/>
              <w:adjustRightInd/>
              <w:spacing w:after="0"/>
              <w:jc w:val="center"/>
              <w:rPr>
                <w:iCs/>
                <w:sz w:val="20"/>
              </w:rPr>
            </w:pPr>
          </w:p>
        </w:tc>
        <w:tc>
          <w:tcPr>
            <w:tcW w:w="1774" w:type="dxa"/>
            <w:tcBorders>
              <w:top w:val="single" w:sz="4" w:space="0" w:color="auto"/>
              <w:left w:val="single" w:sz="4" w:space="0" w:color="auto"/>
              <w:bottom w:val="single" w:sz="4" w:space="0" w:color="auto"/>
              <w:right w:val="single" w:sz="4" w:space="0" w:color="auto"/>
            </w:tcBorders>
            <w:vAlign w:val="center"/>
          </w:tcPr>
          <w:p w14:paraId="161154FE" w14:textId="77777777" w:rsidR="004573EF" w:rsidRPr="004573EF" w:rsidRDefault="004573EF" w:rsidP="00594530">
            <w:pPr>
              <w:pStyle w:val="BodyText21"/>
              <w:widowControl/>
              <w:overflowPunct/>
              <w:autoSpaceDE/>
              <w:adjustRightInd/>
              <w:spacing w:after="0"/>
              <w:jc w:val="center"/>
              <w:rPr>
                <w:iCs/>
                <w:sz w:val="20"/>
              </w:rPr>
            </w:pPr>
          </w:p>
        </w:tc>
      </w:tr>
      <w:tr w:rsidR="004573EF" w:rsidRPr="004573EF" w14:paraId="1DDE2729" w14:textId="77777777" w:rsidTr="00594530">
        <w:trPr>
          <w:trHeight w:val="483"/>
        </w:trPr>
        <w:tc>
          <w:tcPr>
            <w:tcW w:w="906" w:type="dxa"/>
            <w:tcBorders>
              <w:top w:val="single" w:sz="4" w:space="0" w:color="auto"/>
              <w:left w:val="single" w:sz="4" w:space="0" w:color="auto"/>
              <w:bottom w:val="single" w:sz="4" w:space="0" w:color="auto"/>
              <w:right w:val="single" w:sz="4" w:space="0" w:color="auto"/>
            </w:tcBorders>
            <w:vAlign w:val="center"/>
            <w:hideMark/>
          </w:tcPr>
          <w:p w14:paraId="51EBCE3F" w14:textId="77777777" w:rsidR="004573EF" w:rsidRPr="004573EF" w:rsidRDefault="004573EF" w:rsidP="00594530">
            <w:pPr>
              <w:pStyle w:val="BodyText21"/>
              <w:widowControl/>
              <w:overflowPunct/>
              <w:autoSpaceDE/>
              <w:adjustRightInd/>
              <w:spacing w:after="0"/>
              <w:ind w:left="360"/>
              <w:rPr>
                <w:iCs/>
                <w:sz w:val="20"/>
              </w:rPr>
            </w:pPr>
            <w:r w:rsidRPr="004573EF">
              <w:rPr>
                <w:iCs/>
                <w:sz w:val="20"/>
              </w:rPr>
              <w:t>5</w:t>
            </w:r>
          </w:p>
        </w:tc>
        <w:tc>
          <w:tcPr>
            <w:tcW w:w="3804" w:type="dxa"/>
            <w:tcBorders>
              <w:top w:val="single" w:sz="4" w:space="0" w:color="auto"/>
              <w:left w:val="single" w:sz="4" w:space="0" w:color="auto"/>
              <w:bottom w:val="single" w:sz="4" w:space="0" w:color="auto"/>
              <w:right w:val="single" w:sz="4" w:space="0" w:color="auto"/>
            </w:tcBorders>
            <w:vAlign w:val="center"/>
          </w:tcPr>
          <w:p w14:paraId="5E542991" w14:textId="77777777" w:rsidR="004573EF" w:rsidRPr="004573EF" w:rsidRDefault="004573EF" w:rsidP="00594530">
            <w:pPr>
              <w:pStyle w:val="BodyText21"/>
              <w:widowControl/>
              <w:overflowPunct/>
              <w:autoSpaceDE/>
              <w:adjustRightInd/>
              <w:spacing w:after="0"/>
              <w:jc w:val="center"/>
              <w:rPr>
                <w:iCs/>
                <w:sz w:val="20"/>
              </w:rPr>
            </w:pPr>
          </w:p>
        </w:tc>
        <w:tc>
          <w:tcPr>
            <w:tcW w:w="2356" w:type="dxa"/>
            <w:tcBorders>
              <w:top w:val="single" w:sz="4" w:space="0" w:color="auto"/>
              <w:left w:val="single" w:sz="4" w:space="0" w:color="auto"/>
              <w:bottom w:val="single" w:sz="4" w:space="0" w:color="auto"/>
              <w:right w:val="single" w:sz="4" w:space="0" w:color="auto"/>
            </w:tcBorders>
            <w:vAlign w:val="center"/>
          </w:tcPr>
          <w:p w14:paraId="5DCB81FB" w14:textId="77777777" w:rsidR="004573EF" w:rsidRPr="004573EF" w:rsidRDefault="004573EF" w:rsidP="00594530">
            <w:pPr>
              <w:pStyle w:val="BodyText21"/>
              <w:widowControl/>
              <w:overflowPunct/>
              <w:autoSpaceDE/>
              <w:adjustRightInd/>
              <w:spacing w:after="0"/>
              <w:jc w:val="center"/>
              <w:rPr>
                <w:iCs/>
                <w:sz w:val="20"/>
              </w:rPr>
            </w:pPr>
          </w:p>
        </w:tc>
        <w:tc>
          <w:tcPr>
            <w:tcW w:w="1774" w:type="dxa"/>
            <w:tcBorders>
              <w:top w:val="single" w:sz="4" w:space="0" w:color="auto"/>
              <w:left w:val="single" w:sz="4" w:space="0" w:color="auto"/>
              <w:bottom w:val="single" w:sz="4" w:space="0" w:color="auto"/>
              <w:right w:val="single" w:sz="4" w:space="0" w:color="auto"/>
            </w:tcBorders>
            <w:vAlign w:val="center"/>
          </w:tcPr>
          <w:p w14:paraId="63466002" w14:textId="77777777" w:rsidR="004573EF" w:rsidRPr="004573EF" w:rsidRDefault="004573EF" w:rsidP="00594530">
            <w:pPr>
              <w:pStyle w:val="BodyText21"/>
              <w:widowControl/>
              <w:overflowPunct/>
              <w:autoSpaceDE/>
              <w:adjustRightInd/>
              <w:spacing w:after="0"/>
              <w:jc w:val="center"/>
              <w:rPr>
                <w:iCs/>
                <w:sz w:val="20"/>
              </w:rPr>
            </w:pPr>
          </w:p>
        </w:tc>
      </w:tr>
      <w:tr w:rsidR="004573EF" w:rsidRPr="004573EF" w14:paraId="5E0C358B" w14:textId="77777777" w:rsidTr="00594530">
        <w:trPr>
          <w:trHeight w:val="483"/>
        </w:trPr>
        <w:tc>
          <w:tcPr>
            <w:tcW w:w="906" w:type="dxa"/>
            <w:tcBorders>
              <w:top w:val="single" w:sz="4" w:space="0" w:color="auto"/>
              <w:left w:val="single" w:sz="4" w:space="0" w:color="auto"/>
              <w:bottom w:val="single" w:sz="4" w:space="0" w:color="auto"/>
              <w:right w:val="single" w:sz="4" w:space="0" w:color="auto"/>
            </w:tcBorders>
            <w:vAlign w:val="center"/>
            <w:hideMark/>
          </w:tcPr>
          <w:p w14:paraId="6E912217" w14:textId="77777777" w:rsidR="004573EF" w:rsidRPr="004573EF" w:rsidRDefault="004573EF" w:rsidP="00594530">
            <w:pPr>
              <w:pStyle w:val="BodyText21"/>
              <w:widowControl/>
              <w:overflowPunct/>
              <w:autoSpaceDE/>
              <w:adjustRightInd/>
              <w:spacing w:after="0"/>
              <w:ind w:left="360"/>
              <w:rPr>
                <w:iCs/>
                <w:sz w:val="20"/>
              </w:rPr>
            </w:pPr>
            <w:r w:rsidRPr="004573EF">
              <w:rPr>
                <w:iCs/>
                <w:sz w:val="20"/>
              </w:rPr>
              <w:t>6</w:t>
            </w:r>
          </w:p>
        </w:tc>
        <w:tc>
          <w:tcPr>
            <w:tcW w:w="3804" w:type="dxa"/>
            <w:tcBorders>
              <w:top w:val="single" w:sz="4" w:space="0" w:color="auto"/>
              <w:left w:val="single" w:sz="4" w:space="0" w:color="auto"/>
              <w:bottom w:val="single" w:sz="4" w:space="0" w:color="auto"/>
              <w:right w:val="single" w:sz="4" w:space="0" w:color="auto"/>
            </w:tcBorders>
            <w:vAlign w:val="center"/>
          </w:tcPr>
          <w:p w14:paraId="50D5B029" w14:textId="77777777" w:rsidR="004573EF" w:rsidRPr="004573EF" w:rsidRDefault="004573EF" w:rsidP="00594530">
            <w:pPr>
              <w:pStyle w:val="BodyText21"/>
              <w:widowControl/>
              <w:overflowPunct/>
              <w:autoSpaceDE/>
              <w:adjustRightInd/>
              <w:spacing w:after="0"/>
              <w:jc w:val="center"/>
              <w:rPr>
                <w:iCs/>
                <w:sz w:val="20"/>
              </w:rPr>
            </w:pPr>
          </w:p>
        </w:tc>
        <w:tc>
          <w:tcPr>
            <w:tcW w:w="2356" w:type="dxa"/>
            <w:tcBorders>
              <w:top w:val="single" w:sz="4" w:space="0" w:color="auto"/>
              <w:left w:val="single" w:sz="4" w:space="0" w:color="auto"/>
              <w:bottom w:val="single" w:sz="4" w:space="0" w:color="auto"/>
              <w:right w:val="single" w:sz="4" w:space="0" w:color="auto"/>
            </w:tcBorders>
            <w:vAlign w:val="center"/>
          </w:tcPr>
          <w:p w14:paraId="30D3ECA3" w14:textId="77777777" w:rsidR="004573EF" w:rsidRPr="004573EF" w:rsidRDefault="004573EF" w:rsidP="00594530">
            <w:pPr>
              <w:pStyle w:val="BodyText21"/>
              <w:widowControl/>
              <w:overflowPunct/>
              <w:autoSpaceDE/>
              <w:adjustRightInd/>
              <w:spacing w:after="0"/>
              <w:jc w:val="center"/>
              <w:rPr>
                <w:iCs/>
                <w:sz w:val="20"/>
              </w:rPr>
            </w:pPr>
          </w:p>
        </w:tc>
        <w:tc>
          <w:tcPr>
            <w:tcW w:w="1774" w:type="dxa"/>
            <w:tcBorders>
              <w:top w:val="single" w:sz="4" w:space="0" w:color="auto"/>
              <w:left w:val="single" w:sz="4" w:space="0" w:color="auto"/>
              <w:bottom w:val="single" w:sz="4" w:space="0" w:color="auto"/>
              <w:right w:val="single" w:sz="4" w:space="0" w:color="auto"/>
            </w:tcBorders>
            <w:vAlign w:val="center"/>
          </w:tcPr>
          <w:p w14:paraId="4D29F797" w14:textId="77777777" w:rsidR="004573EF" w:rsidRPr="004573EF" w:rsidRDefault="004573EF" w:rsidP="00594530">
            <w:pPr>
              <w:pStyle w:val="BodyText21"/>
              <w:widowControl/>
              <w:overflowPunct/>
              <w:autoSpaceDE/>
              <w:adjustRightInd/>
              <w:spacing w:after="0"/>
              <w:jc w:val="center"/>
              <w:rPr>
                <w:iCs/>
                <w:sz w:val="20"/>
              </w:rPr>
            </w:pPr>
          </w:p>
        </w:tc>
      </w:tr>
      <w:tr w:rsidR="004573EF" w:rsidRPr="004573EF" w14:paraId="0647DCFC" w14:textId="77777777" w:rsidTr="00594530">
        <w:trPr>
          <w:trHeight w:val="483"/>
        </w:trPr>
        <w:tc>
          <w:tcPr>
            <w:tcW w:w="906" w:type="dxa"/>
            <w:tcBorders>
              <w:top w:val="single" w:sz="4" w:space="0" w:color="auto"/>
              <w:left w:val="single" w:sz="4" w:space="0" w:color="auto"/>
              <w:bottom w:val="single" w:sz="4" w:space="0" w:color="auto"/>
              <w:right w:val="single" w:sz="4" w:space="0" w:color="auto"/>
            </w:tcBorders>
            <w:vAlign w:val="center"/>
            <w:hideMark/>
          </w:tcPr>
          <w:p w14:paraId="156EFF99" w14:textId="77777777" w:rsidR="004573EF" w:rsidRPr="004573EF" w:rsidRDefault="004573EF" w:rsidP="00594530">
            <w:pPr>
              <w:pStyle w:val="BodyText21"/>
              <w:widowControl/>
              <w:overflowPunct/>
              <w:autoSpaceDE/>
              <w:adjustRightInd/>
              <w:spacing w:after="0"/>
              <w:ind w:left="360"/>
              <w:rPr>
                <w:iCs/>
                <w:sz w:val="20"/>
              </w:rPr>
            </w:pPr>
            <w:r w:rsidRPr="004573EF">
              <w:rPr>
                <w:iCs/>
                <w:sz w:val="20"/>
              </w:rPr>
              <w:t>7</w:t>
            </w:r>
          </w:p>
        </w:tc>
        <w:tc>
          <w:tcPr>
            <w:tcW w:w="3804" w:type="dxa"/>
            <w:tcBorders>
              <w:top w:val="single" w:sz="4" w:space="0" w:color="auto"/>
              <w:left w:val="single" w:sz="4" w:space="0" w:color="auto"/>
              <w:bottom w:val="single" w:sz="4" w:space="0" w:color="auto"/>
              <w:right w:val="single" w:sz="4" w:space="0" w:color="auto"/>
            </w:tcBorders>
            <w:vAlign w:val="center"/>
          </w:tcPr>
          <w:p w14:paraId="5E504BD9" w14:textId="77777777" w:rsidR="004573EF" w:rsidRPr="004573EF" w:rsidRDefault="004573EF" w:rsidP="00594530">
            <w:pPr>
              <w:pStyle w:val="BodyText21"/>
              <w:widowControl/>
              <w:overflowPunct/>
              <w:autoSpaceDE/>
              <w:adjustRightInd/>
              <w:spacing w:after="0"/>
              <w:jc w:val="center"/>
              <w:rPr>
                <w:iCs/>
                <w:sz w:val="20"/>
              </w:rPr>
            </w:pPr>
          </w:p>
        </w:tc>
        <w:tc>
          <w:tcPr>
            <w:tcW w:w="2356" w:type="dxa"/>
            <w:tcBorders>
              <w:top w:val="single" w:sz="4" w:space="0" w:color="auto"/>
              <w:left w:val="single" w:sz="4" w:space="0" w:color="auto"/>
              <w:bottom w:val="single" w:sz="4" w:space="0" w:color="auto"/>
              <w:right w:val="single" w:sz="4" w:space="0" w:color="auto"/>
            </w:tcBorders>
            <w:vAlign w:val="center"/>
          </w:tcPr>
          <w:p w14:paraId="497AB7AC" w14:textId="77777777" w:rsidR="004573EF" w:rsidRPr="004573EF" w:rsidRDefault="004573EF" w:rsidP="00594530">
            <w:pPr>
              <w:pStyle w:val="BodyText21"/>
              <w:widowControl/>
              <w:overflowPunct/>
              <w:autoSpaceDE/>
              <w:adjustRightInd/>
              <w:spacing w:after="0"/>
              <w:jc w:val="center"/>
              <w:rPr>
                <w:iCs/>
                <w:sz w:val="20"/>
              </w:rPr>
            </w:pPr>
          </w:p>
        </w:tc>
        <w:tc>
          <w:tcPr>
            <w:tcW w:w="1774" w:type="dxa"/>
            <w:tcBorders>
              <w:top w:val="single" w:sz="4" w:space="0" w:color="auto"/>
              <w:left w:val="single" w:sz="4" w:space="0" w:color="auto"/>
              <w:bottom w:val="single" w:sz="4" w:space="0" w:color="auto"/>
              <w:right w:val="single" w:sz="4" w:space="0" w:color="auto"/>
            </w:tcBorders>
            <w:vAlign w:val="center"/>
          </w:tcPr>
          <w:p w14:paraId="03E51449" w14:textId="77777777" w:rsidR="004573EF" w:rsidRPr="004573EF" w:rsidRDefault="004573EF" w:rsidP="00594530">
            <w:pPr>
              <w:pStyle w:val="BodyText21"/>
              <w:widowControl/>
              <w:overflowPunct/>
              <w:autoSpaceDE/>
              <w:adjustRightInd/>
              <w:spacing w:after="0"/>
              <w:jc w:val="center"/>
              <w:rPr>
                <w:iCs/>
                <w:sz w:val="20"/>
              </w:rPr>
            </w:pPr>
          </w:p>
        </w:tc>
      </w:tr>
      <w:tr w:rsidR="004573EF" w:rsidRPr="004573EF" w14:paraId="57E694D5" w14:textId="77777777" w:rsidTr="00594530">
        <w:trPr>
          <w:trHeight w:val="483"/>
        </w:trPr>
        <w:tc>
          <w:tcPr>
            <w:tcW w:w="906" w:type="dxa"/>
            <w:tcBorders>
              <w:top w:val="single" w:sz="4" w:space="0" w:color="auto"/>
              <w:left w:val="single" w:sz="4" w:space="0" w:color="auto"/>
              <w:bottom w:val="single" w:sz="4" w:space="0" w:color="auto"/>
              <w:right w:val="single" w:sz="4" w:space="0" w:color="auto"/>
            </w:tcBorders>
            <w:vAlign w:val="center"/>
            <w:hideMark/>
          </w:tcPr>
          <w:p w14:paraId="0DF56653" w14:textId="77777777" w:rsidR="004573EF" w:rsidRPr="004573EF" w:rsidRDefault="004573EF" w:rsidP="00594530">
            <w:pPr>
              <w:pStyle w:val="BodyText21"/>
              <w:widowControl/>
              <w:overflowPunct/>
              <w:autoSpaceDE/>
              <w:adjustRightInd/>
              <w:spacing w:after="0"/>
              <w:ind w:left="360"/>
              <w:rPr>
                <w:iCs/>
                <w:sz w:val="20"/>
              </w:rPr>
            </w:pPr>
            <w:r w:rsidRPr="004573EF">
              <w:rPr>
                <w:iCs/>
                <w:sz w:val="20"/>
              </w:rPr>
              <w:t>8</w:t>
            </w:r>
          </w:p>
        </w:tc>
        <w:tc>
          <w:tcPr>
            <w:tcW w:w="3804" w:type="dxa"/>
            <w:tcBorders>
              <w:top w:val="single" w:sz="4" w:space="0" w:color="auto"/>
              <w:left w:val="single" w:sz="4" w:space="0" w:color="auto"/>
              <w:bottom w:val="single" w:sz="4" w:space="0" w:color="auto"/>
              <w:right w:val="single" w:sz="4" w:space="0" w:color="auto"/>
            </w:tcBorders>
            <w:vAlign w:val="center"/>
          </w:tcPr>
          <w:p w14:paraId="1A63292A" w14:textId="77777777" w:rsidR="004573EF" w:rsidRPr="004573EF" w:rsidRDefault="004573EF" w:rsidP="00594530">
            <w:pPr>
              <w:pStyle w:val="BodyText21"/>
              <w:widowControl/>
              <w:overflowPunct/>
              <w:autoSpaceDE/>
              <w:adjustRightInd/>
              <w:spacing w:after="0"/>
              <w:jc w:val="center"/>
              <w:rPr>
                <w:iCs/>
                <w:sz w:val="20"/>
              </w:rPr>
            </w:pPr>
          </w:p>
        </w:tc>
        <w:tc>
          <w:tcPr>
            <w:tcW w:w="2356" w:type="dxa"/>
            <w:tcBorders>
              <w:top w:val="single" w:sz="4" w:space="0" w:color="auto"/>
              <w:left w:val="single" w:sz="4" w:space="0" w:color="auto"/>
              <w:bottom w:val="single" w:sz="4" w:space="0" w:color="auto"/>
              <w:right w:val="single" w:sz="4" w:space="0" w:color="auto"/>
            </w:tcBorders>
            <w:vAlign w:val="center"/>
          </w:tcPr>
          <w:p w14:paraId="692EEDC6" w14:textId="77777777" w:rsidR="004573EF" w:rsidRPr="004573EF" w:rsidRDefault="004573EF" w:rsidP="00594530">
            <w:pPr>
              <w:pStyle w:val="BodyText21"/>
              <w:widowControl/>
              <w:overflowPunct/>
              <w:autoSpaceDE/>
              <w:adjustRightInd/>
              <w:spacing w:after="0"/>
              <w:jc w:val="center"/>
              <w:rPr>
                <w:iCs/>
                <w:sz w:val="20"/>
              </w:rPr>
            </w:pPr>
          </w:p>
        </w:tc>
        <w:tc>
          <w:tcPr>
            <w:tcW w:w="1774" w:type="dxa"/>
            <w:tcBorders>
              <w:top w:val="single" w:sz="4" w:space="0" w:color="auto"/>
              <w:left w:val="single" w:sz="4" w:space="0" w:color="auto"/>
              <w:bottom w:val="single" w:sz="4" w:space="0" w:color="auto"/>
              <w:right w:val="single" w:sz="4" w:space="0" w:color="auto"/>
            </w:tcBorders>
            <w:vAlign w:val="center"/>
          </w:tcPr>
          <w:p w14:paraId="4864A3A4" w14:textId="77777777" w:rsidR="004573EF" w:rsidRPr="004573EF" w:rsidRDefault="004573EF" w:rsidP="00594530">
            <w:pPr>
              <w:pStyle w:val="BodyText21"/>
              <w:widowControl/>
              <w:overflowPunct/>
              <w:autoSpaceDE/>
              <w:adjustRightInd/>
              <w:spacing w:after="0"/>
              <w:jc w:val="center"/>
              <w:rPr>
                <w:iCs/>
                <w:sz w:val="20"/>
              </w:rPr>
            </w:pPr>
          </w:p>
        </w:tc>
      </w:tr>
      <w:tr w:rsidR="004573EF" w:rsidRPr="004573EF" w14:paraId="37446386" w14:textId="77777777" w:rsidTr="00594530">
        <w:trPr>
          <w:trHeight w:val="483"/>
        </w:trPr>
        <w:tc>
          <w:tcPr>
            <w:tcW w:w="906" w:type="dxa"/>
            <w:tcBorders>
              <w:top w:val="single" w:sz="4" w:space="0" w:color="auto"/>
              <w:left w:val="single" w:sz="4" w:space="0" w:color="auto"/>
              <w:bottom w:val="single" w:sz="4" w:space="0" w:color="auto"/>
              <w:right w:val="single" w:sz="4" w:space="0" w:color="auto"/>
            </w:tcBorders>
            <w:vAlign w:val="center"/>
            <w:hideMark/>
          </w:tcPr>
          <w:p w14:paraId="43E88971" w14:textId="77777777" w:rsidR="004573EF" w:rsidRPr="004573EF" w:rsidRDefault="004573EF" w:rsidP="00594530">
            <w:pPr>
              <w:pStyle w:val="BodyText21"/>
              <w:widowControl/>
              <w:overflowPunct/>
              <w:autoSpaceDE/>
              <w:adjustRightInd/>
              <w:spacing w:after="0"/>
              <w:ind w:left="360"/>
              <w:rPr>
                <w:iCs/>
                <w:sz w:val="20"/>
              </w:rPr>
            </w:pPr>
            <w:r w:rsidRPr="004573EF">
              <w:rPr>
                <w:iCs/>
                <w:sz w:val="20"/>
              </w:rPr>
              <w:t>9</w:t>
            </w:r>
          </w:p>
        </w:tc>
        <w:tc>
          <w:tcPr>
            <w:tcW w:w="3804" w:type="dxa"/>
            <w:tcBorders>
              <w:top w:val="single" w:sz="4" w:space="0" w:color="auto"/>
              <w:left w:val="single" w:sz="4" w:space="0" w:color="auto"/>
              <w:bottom w:val="single" w:sz="4" w:space="0" w:color="auto"/>
              <w:right w:val="single" w:sz="4" w:space="0" w:color="auto"/>
            </w:tcBorders>
            <w:vAlign w:val="center"/>
          </w:tcPr>
          <w:p w14:paraId="4AED9AA1" w14:textId="77777777" w:rsidR="004573EF" w:rsidRPr="004573EF" w:rsidRDefault="004573EF" w:rsidP="00594530">
            <w:pPr>
              <w:pStyle w:val="BodyText21"/>
              <w:widowControl/>
              <w:overflowPunct/>
              <w:autoSpaceDE/>
              <w:adjustRightInd/>
              <w:spacing w:after="0"/>
              <w:jc w:val="center"/>
              <w:rPr>
                <w:iCs/>
                <w:sz w:val="20"/>
              </w:rPr>
            </w:pPr>
          </w:p>
        </w:tc>
        <w:tc>
          <w:tcPr>
            <w:tcW w:w="2356" w:type="dxa"/>
            <w:tcBorders>
              <w:top w:val="single" w:sz="4" w:space="0" w:color="auto"/>
              <w:left w:val="single" w:sz="4" w:space="0" w:color="auto"/>
              <w:bottom w:val="single" w:sz="4" w:space="0" w:color="auto"/>
              <w:right w:val="single" w:sz="4" w:space="0" w:color="auto"/>
            </w:tcBorders>
            <w:vAlign w:val="center"/>
          </w:tcPr>
          <w:p w14:paraId="1851DF84" w14:textId="77777777" w:rsidR="004573EF" w:rsidRPr="004573EF" w:rsidRDefault="004573EF" w:rsidP="00594530">
            <w:pPr>
              <w:pStyle w:val="BodyText21"/>
              <w:widowControl/>
              <w:overflowPunct/>
              <w:autoSpaceDE/>
              <w:adjustRightInd/>
              <w:spacing w:after="0"/>
              <w:jc w:val="center"/>
              <w:rPr>
                <w:iCs/>
                <w:sz w:val="20"/>
              </w:rPr>
            </w:pPr>
          </w:p>
        </w:tc>
        <w:tc>
          <w:tcPr>
            <w:tcW w:w="1774" w:type="dxa"/>
            <w:tcBorders>
              <w:top w:val="single" w:sz="4" w:space="0" w:color="auto"/>
              <w:left w:val="single" w:sz="4" w:space="0" w:color="auto"/>
              <w:bottom w:val="single" w:sz="4" w:space="0" w:color="auto"/>
              <w:right w:val="single" w:sz="4" w:space="0" w:color="auto"/>
            </w:tcBorders>
            <w:vAlign w:val="center"/>
          </w:tcPr>
          <w:p w14:paraId="17F89A4E" w14:textId="77777777" w:rsidR="004573EF" w:rsidRPr="004573EF" w:rsidRDefault="004573EF" w:rsidP="00594530">
            <w:pPr>
              <w:pStyle w:val="BodyText21"/>
              <w:widowControl/>
              <w:overflowPunct/>
              <w:autoSpaceDE/>
              <w:adjustRightInd/>
              <w:spacing w:after="0"/>
              <w:jc w:val="center"/>
              <w:rPr>
                <w:iCs/>
                <w:sz w:val="20"/>
              </w:rPr>
            </w:pPr>
          </w:p>
        </w:tc>
      </w:tr>
      <w:tr w:rsidR="00BE1AC2" w:rsidRPr="004573EF" w14:paraId="0C3C3CA3" w14:textId="77777777" w:rsidTr="00594530">
        <w:trPr>
          <w:trHeight w:val="483"/>
        </w:trPr>
        <w:tc>
          <w:tcPr>
            <w:tcW w:w="906" w:type="dxa"/>
            <w:tcBorders>
              <w:top w:val="single" w:sz="4" w:space="0" w:color="auto"/>
              <w:left w:val="single" w:sz="4" w:space="0" w:color="auto"/>
              <w:bottom w:val="single" w:sz="4" w:space="0" w:color="auto"/>
              <w:right w:val="single" w:sz="4" w:space="0" w:color="auto"/>
            </w:tcBorders>
            <w:vAlign w:val="center"/>
          </w:tcPr>
          <w:p w14:paraId="6EB88E7A" w14:textId="5B2FE029" w:rsidR="00BE1AC2" w:rsidRPr="004573EF" w:rsidRDefault="00BE1AC2" w:rsidP="00594530">
            <w:pPr>
              <w:pStyle w:val="BodyText21"/>
              <w:widowControl/>
              <w:overflowPunct/>
              <w:autoSpaceDE/>
              <w:adjustRightInd/>
              <w:spacing w:after="0"/>
              <w:ind w:left="360"/>
              <w:rPr>
                <w:iCs/>
                <w:sz w:val="20"/>
              </w:rPr>
            </w:pPr>
            <w:r>
              <w:rPr>
                <w:iCs/>
                <w:sz w:val="20"/>
              </w:rPr>
              <w:t>10</w:t>
            </w:r>
          </w:p>
        </w:tc>
        <w:tc>
          <w:tcPr>
            <w:tcW w:w="3804" w:type="dxa"/>
            <w:tcBorders>
              <w:top w:val="single" w:sz="4" w:space="0" w:color="auto"/>
              <w:left w:val="single" w:sz="4" w:space="0" w:color="auto"/>
              <w:bottom w:val="single" w:sz="4" w:space="0" w:color="auto"/>
              <w:right w:val="single" w:sz="4" w:space="0" w:color="auto"/>
            </w:tcBorders>
            <w:vAlign w:val="center"/>
          </w:tcPr>
          <w:p w14:paraId="393ECC3E" w14:textId="77777777" w:rsidR="00BE1AC2" w:rsidRPr="004573EF" w:rsidRDefault="00BE1AC2" w:rsidP="00594530">
            <w:pPr>
              <w:pStyle w:val="BodyText21"/>
              <w:widowControl/>
              <w:overflowPunct/>
              <w:autoSpaceDE/>
              <w:adjustRightInd/>
              <w:spacing w:after="0"/>
              <w:jc w:val="center"/>
              <w:rPr>
                <w:iCs/>
                <w:sz w:val="20"/>
              </w:rPr>
            </w:pPr>
          </w:p>
        </w:tc>
        <w:tc>
          <w:tcPr>
            <w:tcW w:w="2356" w:type="dxa"/>
            <w:tcBorders>
              <w:top w:val="single" w:sz="4" w:space="0" w:color="auto"/>
              <w:left w:val="single" w:sz="4" w:space="0" w:color="auto"/>
              <w:bottom w:val="single" w:sz="4" w:space="0" w:color="auto"/>
              <w:right w:val="single" w:sz="4" w:space="0" w:color="auto"/>
            </w:tcBorders>
            <w:vAlign w:val="center"/>
          </w:tcPr>
          <w:p w14:paraId="392E2BFC" w14:textId="77777777" w:rsidR="00BE1AC2" w:rsidRPr="004573EF" w:rsidRDefault="00BE1AC2" w:rsidP="00594530">
            <w:pPr>
              <w:pStyle w:val="BodyText21"/>
              <w:widowControl/>
              <w:overflowPunct/>
              <w:autoSpaceDE/>
              <w:adjustRightInd/>
              <w:spacing w:after="0"/>
              <w:jc w:val="center"/>
              <w:rPr>
                <w:iCs/>
                <w:sz w:val="20"/>
              </w:rPr>
            </w:pPr>
          </w:p>
        </w:tc>
        <w:tc>
          <w:tcPr>
            <w:tcW w:w="1774" w:type="dxa"/>
            <w:tcBorders>
              <w:top w:val="single" w:sz="4" w:space="0" w:color="auto"/>
              <w:left w:val="single" w:sz="4" w:space="0" w:color="auto"/>
              <w:bottom w:val="single" w:sz="4" w:space="0" w:color="auto"/>
              <w:right w:val="single" w:sz="4" w:space="0" w:color="auto"/>
            </w:tcBorders>
            <w:vAlign w:val="center"/>
          </w:tcPr>
          <w:p w14:paraId="3B5A24A2" w14:textId="77777777" w:rsidR="00BE1AC2" w:rsidRPr="004573EF" w:rsidRDefault="00BE1AC2" w:rsidP="00594530">
            <w:pPr>
              <w:pStyle w:val="BodyText21"/>
              <w:widowControl/>
              <w:overflowPunct/>
              <w:autoSpaceDE/>
              <w:adjustRightInd/>
              <w:spacing w:after="0"/>
              <w:jc w:val="center"/>
              <w:rPr>
                <w:iCs/>
                <w:sz w:val="20"/>
              </w:rPr>
            </w:pPr>
          </w:p>
        </w:tc>
      </w:tr>
      <w:tr w:rsidR="00BE1AC2" w:rsidRPr="004573EF" w14:paraId="11B6D6D8" w14:textId="77777777" w:rsidTr="00594530">
        <w:trPr>
          <w:trHeight w:val="483"/>
        </w:trPr>
        <w:tc>
          <w:tcPr>
            <w:tcW w:w="906" w:type="dxa"/>
            <w:tcBorders>
              <w:top w:val="single" w:sz="4" w:space="0" w:color="auto"/>
              <w:left w:val="single" w:sz="4" w:space="0" w:color="auto"/>
              <w:bottom w:val="single" w:sz="4" w:space="0" w:color="auto"/>
              <w:right w:val="single" w:sz="4" w:space="0" w:color="auto"/>
            </w:tcBorders>
            <w:vAlign w:val="center"/>
          </w:tcPr>
          <w:p w14:paraId="7DEEEE43" w14:textId="55E7CAE1" w:rsidR="00BE1AC2" w:rsidRPr="004573EF" w:rsidRDefault="00BE1AC2" w:rsidP="00594530">
            <w:pPr>
              <w:pStyle w:val="BodyText21"/>
              <w:widowControl/>
              <w:overflowPunct/>
              <w:autoSpaceDE/>
              <w:adjustRightInd/>
              <w:spacing w:after="0"/>
              <w:ind w:left="360"/>
              <w:rPr>
                <w:iCs/>
                <w:sz w:val="20"/>
              </w:rPr>
            </w:pPr>
            <w:r>
              <w:rPr>
                <w:iCs/>
                <w:sz w:val="20"/>
              </w:rPr>
              <w:t>11</w:t>
            </w:r>
          </w:p>
        </w:tc>
        <w:tc>
          <w:tcPr>
            <w:tcW w:w="3804" w:type="dxa"/>
            <w:tcBorders>
              <w:top w:val="single" w:sz="4" w:space="0" w:color="auto"/>
              <w:left w:val="single" w:sz="4" w:space="0" w:color="auto"/>
              <w:bottom w:val="single" w:sz="4" w:space="0" w:color="auto"/>
              <w:right w:val="single" w:sz="4" w:space="0" w:color="auto"/>
            </w:tcBorders>
            <w:vAlign w:val="center"/>
          </w:tcPr>
          <w:p w14:paraId="52377142" w14:textId="77777777" w:rsidR="00BE1AC2" w:rsidRPr="004573EF" w:rsidRDefault="00BE1AC2" w:rsidP="00594530">
            <w:pPr>
              <w:pStyle w:val="BodyText21"/>
              <w:widowControl/>
              <w:overflowPunct/>
              <w:autoSpaceDE/>
              <w:adjustRightInd/>
              <w:spacing w:after="0"/>
              <w:jc w:val="center"/>
              <w:rPr>
                <w:iCs/>
                <w:sz w:val="20"/>
              </w:rPr>
            </w:pPr>
          </w:p>
        </w:tc>
        <w:tc>
          <w:tcPr>
            <w:tcW w:w="2356" w:type="dxa"/>
            <w:tcBorders>
              <w:top w:val="single" w:sz="4" w:space="0" w:color="auto"/>
              <w:left w:val="single" w:sz="4" w:space="0" w:color="auto"/>
              <w:bottom w:val="single" w:sz="4" w:space="0" w:color="auto"/>
              <w:right w:val="single" w:sz="4" w:space="0" w:color="auto"/>
            </w:tcBorders>
            <w:vAlign w:val="center"/>
          </w:tcPr>
          <w:p w14:paraId="3400C0A0" w14:textId="77777777" w:rsidR="00BE1AC2" w:rsidRPr="004573EF" w:rsidRDefault="00BE1AC2" w:rsidP="00594530">
            <w:pPr>
              <w:pStyle w:val="BodyText21"/>
              <w:widowControl/>
              <w:overflowPunct/>
              <w:autoSpaceDE/>
              <w:adjustRightInd/>
              <w:spacing w:after="0"/>
              <w:jc w:val="center"/>
              <w:rPr>
                <w:iCs/>
                <w:sz w:val="20"/>
              </w:rPr>
            </w:pPr>
          </w:p>
        </w:tc>
        <w:tc>
          <w:tcPr>
            <w:tcW w:w="1774" w:type="dxa"/>
            <w:tcBorders>
              <w:top w:val="single" w:sz="4" w:space="0" w:color="auto"/>
              <w:left w:val="single" w:sz="4" w:space="0" w:color="auto"/>
              <w:bottom w:val="single" w:sz="4" w:space="0" w:color="auto"/>
              <w:right w:val="single" w:sz="4" w:space="0" w:color="auto"/>
            </w:tcBorders>
            <w:vAlign w:val="center"/>
          </w:tcPr>
          <w:p w14:paraId="1BEA9730" w14:textId="77777777" w:rsidR="00BE1AC2" w:rsidRPr="004573EF" w:rsidRDefault="00BE1AC2" w:rsidP="00594530">
            <w:pPr>
              <w:pStyle w:val="BodyText21"/>
              <w:widowControl/>
              <w:overflowPunct/>
              <w:autoSpaceDE/>
              <w:adjustRightInd/>
              <w:spacing w:after="0"/>
              <w:jc w:val="center"/>
              <w:rPr>
                <w:iCs/>
                <w:sz w:val="20"/>
              </w:rPr>
            </w:pPr>
          </w:p>
        </w:tc>
      </w:tr>
      <w:tr w:rsidR="00BE1AC2" w:rsidRPr="004573EF" w14:paraId="5DC37202" w14:textId="77777777" w:rsidTr="00594530">
        <w:trPr>
          <w:trHeight w:val="483"/>
        </w:trPr>
        <w:tc>
          <w:tcPr>
            <w:tcW w:w="906" w:type="dxa"/>
            <w:tcBorders>
              <w:top w:val="single" w:sz="4" w:space="0" w:color="auto"/>
              <w:left w:val="single" w:sz="4" w:space="0" w:color="auto"/>
              <w:bottom w:val="single" w:sz="4" w:space="0" w:color="auto"/>
              <w:right w:val="single" w:sz="4" w:space="0" w:color="auto"/>
            </w:tcBorders>
            <w:vAlign w:val="center"/>
          </w:tcPr>
          <w:p w14:paraId="2E5CDE1B" w14:textId="2E8DBC9C" w:rsidR="00BE1AC2" w:rsidRPr="004573EF" w:rsidRDefault="00BE1AC2" w:rsidP="00594530">
            <w:pPr>
              <w:pStyle w:val="BodyText21"/>
              <w:widowControl/>
              <w:overflowPunct/>
              <w:autoSpaceDE/>
              <w:adjustRightInd/>
              <w:spacing w:after="0"/>
              <w:ind w:left="360"/>
              <w:rPr>
                <w:iCs/>
                <w:sz w:val="20"/>
              </w:rPr>
            </w:pPr>
            <w:r>
              <w:rPr>
                <w:iCs/>
                <w:sz w:val="20"/>
              </w:rPr>
              <w:t>12</w:t>
            </w:r>
          </w:p>
        </w:tc>
        <w:tc>
          <w:tcPr>
            <w:tcW w:w="3804" w:type="dxa"/>
            <w:tcBorders>
              <w:top w:val="single" w:sz="4" w:space="0" w:color="auto"/>
              <w:left w:val="single" w:sz="4" w:space="0" w:color="auto"/>
              <w:bottom w:val="single" w:sz="4" w:space="0" w:color="auto"/>
              <w:right w:val="single" w:sz="4" w:space="0" w:color="auto"/>
            </w:tcBorders>
            <w:vAlign w:val="center"/>
          </w:tcPr>
          <w:p w14:paraId="3BC19025" w14:textId="77777777" w:rsidR="00BE1AC2" w:rsidRPr="004573EF" w:rsidRDefault="00BE1AC2" w:rsidP="00594530">
            <w:pPr>
              <w:pStyle w:val="BodyText21"/>
              <w:widowControl/>
              <w:overflowPunct/>
              <w:autoSpaceDE/>
              <w:adjustRightInd/>
              <w:spacing w:after="0"/>
              <w:jc w:val="center"/>
              <w:rPr>
                <w:iCs/>
                <w:sz w:val="20"/>
              </w:rPr>
            </w:pPr>
          </w:p>
        </w:tc>
        <w:tc>
          <w:tcPr>
            <w:tcW w:w="2356" w:type="dxa"/>
            <w:tcBorders>
              <w:top w:val="single" w:sz="4" w:space="0" w:color="auto"/>
              <w:left w:val="single" w:sz="4" w:space="0" w:color="auto"/>
              <w:bottom w:val="single" w:sz="4" w:space="0" w:color="auto"/>
              <w:right w:val="single" w:sz="4" w:space="0" w:color="auto"/>
            </w:tcBorders>
            <w:vAlign w:val="center"/>
          </w:tcPr>
          <w:p w14:paraId="0BC3A938" w14:textId="77777777" w:rsidR="00BE1AC2" w:rsidRPr="004573EF" w:rsidRDefault="00BE1AC2" w:rsidP="00594530">
            <w:pPr>
              <w:pStyle w:val="BodyText21"/>
              <w:widowControl/>
              <w:overflowPunct/>
              <w:autoSpaceDE/>
              <w:adjustRightInd/>
              <w:spacing w:after="0"/>
              <w:jc w:val="center"/>
              <w:rPr>
                <w:iCs/>
                <w:sz w:val="20"/>
              </w:rPr>
            </w:pPr>
          </w:p>
        </w:tc>
        <w:tc>
          <w:tcPr>
            <w:tcW w:w="1774" w:type="dxa"/>
            <w:tcBorders>
              <w:top w:val="single" w:sz="4" w:space="0" w:color="auto"/>
              <w:left w:val="single" w:sz="4" w:space="0" w:color="auto"/>
              <w:bottom w:val="single" w:sz="4" w:space="0" w:color="auto"/>
              <w:right w:val="single" w:sz="4" w:space="0" w:color="auto"/>
            </w:tcBorders>
            <w:vAlign w:val="center"/>
          </w:tcPr>
          <w:p w14:paraId="6C3F91A6" w14:textId="77777777" w:rsidR="00BE1AC2" w:rsidRPr="004573EF" w:rsidRDefault="00BE1AC2" w:rsidP="00594530">
            <w:pPr>
              <w:pStyle w:val="BodyText21"/>
              <w:widowControl/>
              <w:overflowPunct/>
              <w:autoSpaceDE/>
              <w:adjustRightInd/>
              <w:spacing w:after="0"/>
              <w:jc w:val="center"/>
              <w:rPr>
                <w:iCs/>
                <w:sz w:val="20"/>
              </w:rPr>
            </w:pPr>
          </w:p>
        </w:tc>
      </w:tr>
      <w:tr w:rsidR="00BE1AC2" w:rsidRPr="004573EF" w14:paraId="2D1383B2" w14:textId="77777777" w:rsidTr="00594530">
        <w:trPr>
          <w:trHeight w:val="483"/>
        </w:trPr>
        <w:tc>
          <w:tcPr>
            <w:tcW w:w="906" w:type="dxa"/>
            <w:tcBorders>
              <w:top w:val="single" w:sz="4" w:space="0" w:color="auto"/>
              <w:left w:val="single" w:sz="4" w:space="0" w:color="auto"/>
              <w:bottom w:val="single" w:sz="4" w:space="0" w:color="auto"/>
              <w:right w:val="single" w:sz="4" w:space="0" w:color="auto"/>
            </w:tcBorders>
            <w:vAlign w:val="center"/>
          </w:tcPr>
          <w:p w14:paraId="2DF9955D" w14:textId="4BF76CE7" w:rsidR="00BE1AC2" w:rsidRPr="004573EF" w:rsidRDefault="00BE1AC2" w:rsidP="00594530">
            <w:pPr>
              <w:pStyle w:val="BodyText21"/>
              <w:widowControl/>
              <w:overflowPunct/>
              <w:autoSpaceDE/>
              <w:adjustRightInd/>
              <w:spacing w:after="0"/>
              <w:ind w:left="360"/>
              <w:rPr>
                <w:iCs/>
                <w:sz w:val="20"/>
              </w:rPr>
            </w:pPr>
            <w:r>
              <w:rPr>
                <w:iCs/>
                <w:sz w:val="20"/>
              </w:rPr>
              <w:t>13</w:t>
            </w:r>
          </w:p>
        </w:tc>
        <w:tc>
          <w:tcPr>
            <w:tcW w:w="3804" w:type="dxa"/>
            <w:tcBorders>
              <w:top w:val="single" w:sz="4" w:space="0" w:color="auto"/>
              <w:left w:val="single" w:sz="4" w:space="0" w:color="auto"/>
              <w:bottom w:val="single" w:sz="4" w:space="0" w:color="auto"/>
              <w:right w:val="single" w:sz="4" w:space="0" w:color="auto"/>
            </w:tcBorders>
            <w:vAlign w:val="center"/>
          </w:tcPr>
          <w:p w14:paraId="5AE3D412" w14:textId="77777777" w:rsidR="00BE1AC2" w:rsidRPr="004573EF" w:rsidRDefault="00BE1AC2" w:rsidP="00594530">
            <w:pPr>
              <w:pStyle w:val="BodyText21"/>
              <w:widowControl/>
              <w:overflowPunct/>
              <w:autoSpaceDE/>
              <w:adjustRightInd/>
              <w:spacing w:after="0"/>
              <w:jc w:val="center"/>
              <w:rPr>
                <w:iCs/>
                <w:sz w:val="20"/>
              </w:rPr>
            </w:pPr>
          </w:p>
        </w:tc>
        <w:tc>
          <w:tcPr>
            <w:tcW w:w="2356" w:type="dxa"/>
            <w:tcBorders>
              <w:top w:val="single" w:sz="4" w:space="0" w:color="auto"/>
              <w:left w:val="single" w:sz="4" w:space="0" w:color="auto"/>
              <w:bottom w:val="single" w:sz="4" w:space="0" w:color="auto"/>
              <w:right w:val="single" w:sz="4" w:space="0" w:color="auto"/>
            </w:tcBorders>
            <w:vAlign w:val="center"/>
          </w:tcPr>
          <w:p w14:paraId="714B94B9" w14:textId="77777777" w:rsidR="00BE1AC2" w:rsidRPr="004573EF" w:rsidRDefault="00BE1AC2" w:rsidP="00594530">
            <w:pPr>
              <w:pStyle w:val="BodyText21"/>
              <w:widowControl/>
              <w:overflowPunct/>
              <w:autoSpaceDE/>
              <w:adjustRightInd/>
              <w:spacing w:after="0"/>
              <w:jc w:val="center"/>
              <w:rPr>
                <w:iCs/>
                <w:sz w:val="20"/>
              </w:rPr>
            </w:pPr>
          </w:p>
        </w:tc>
        <w:tc>
          <w:tcPr>
            <w:tcW w:w="1774" w:type="dxa"/>
            <w:tcBorders>
              <w:top w:val="single" w:sz="4" w:space="0" w:color="auto"/>
              <w:left w:val="single" w:sz="4" w:space="0" w:color="auto"/>
              <w:bottom w:val="single" w:sz="4" w:space="0" w:color="auto"/>
              <w:right w:val="single" w:sz="4" w:space="0" w:color="auto"/>
            </w:tcBorders>
            <w:vAlign w:val="center"/>
          </w:tcPr>
          <w:p w14:paraId="7B956368" w14:textId="77777777" w:rsidR="00BE1AC2" w:rsidRPr="004573EF" w:rsidRDefault="00BE1AC2" w:rsidP="00594530">
            <w:pPr>
              <w:pStyle w:val="BodyText21"/>
              <w:widowControl/>
              <w:overflowPunct/>
              <w:autoSpaceDE/>
              <w:adjustRightInd/>
              <w:spacing w:after="0"/>
              <w:jc w:val="center"/>
              <w:rPr>
                <w:iCs/>
                <w:sz w:val="20"/>
              </w:rPr>
            </w:pPr>
          </w:p>
        </w:tc>
      </w:tr>
    </w:tbl>
    <w:p w14:paraId="55AAE691" w14:textId="77777777" w:rsidR="004573EF" w:rsidRPr="004573EF" w:rsidRDefault="004573EF" w:rsidP="004573EF">
      <w:pPr>
        <w:rPr>
          <w:rFonts w:ascii="Times New Roman" w:hAnsi="Times New Roman" w:cs="Times New Roman"/>
        </w:rPr>
      </w:pPr>
    </w:p>
    <w:p w14:paraId="1BCDCB71" w14:textId="565F60D6" w:rsidR="004573EF" w:rsidRPr="004573EF" w:rsidRDefault="004573EF">
      <w:pPr>
        <w:rPr>
          <w:rFonts w:ascii="Times New Roman" w:hAnsi="Times New Roman" w:cs="Times New Roman"/>
        </w:rPr>
      </w:pPr>
    </w:p>
    <w:p w14:paraId="0D51EEC8" w14:textId="77777777" w:rsidR="004573EF" w:rsidRPr="004573EF" w:rsidRDefault="004573EF" w:rsidP="004573EF">
      <w:pPr>
        <w:rPr>
          <w:rFonts w:ascii="Times New Roman" w:hAnsi="Times New Roman" w:cs="Times New Roman"/>
          <w:i/>
          <w:sz w:val="22"/>
          <w:szCs w:val="22"/>
        </w:rPr>
      </w:pPr>
      <w:r w:rsidRPr="004573EF">
        <w:rPr>
          <w:rFonts w:ascii="Times New Roman" w:hAnsi="Times New Roman" w:cs="Times New Roman"/>
          <w:i/>
          <w:sz w:val="22"/>
          <w:szCs w:val="22"/>
        </w:rPr>
        <w:t>Uwaga:</w:t>
      </w:r>
    </w:p>
    <w:p w14:paraId="1B422CB3" w14:textId="77777777" w:rsidR="004573EF" w:rsidRPr="004573EF" w:rsidRDefault="004573EF" w:rsidP="004573EF">
      <w:pPr>
        <w:rPr>
          <w:rFonts w:ascii="Times New Roman" w:hAnsi="Times New Roman" w:cs="Times New Roman"/>
          <w:i/>
          <w:sz w:val="22"/>
          <w:szCs w:val="22"/>
        </w:rPr>
      </w:pPr>
      <w:r w:rsidRPr="004573EF">
        <w:rPr>
          <w:rFonts w:ascii="Times New Roman" w:hAnsi="Times New Roman" w:cs="Times New Roman"/>
          <w:i/>
          <w:sz w:val="22"/>
          <w:szCs w:val="22"/>
        </w:rPr>
        <w:t>* - dane zostaną podane przy podpisaniu umowy</w:t>
      </w:r>
    </w:p>
    <w:p w14:paraId="2412C98F" w14:textId="77777777" w:rsidR="004573EF" w:rsidRPr="004573EF" w:rsidRDefault="004573EF">
      <w:pPr>
        <w:widowControl/>
        <w:autoSpaceDE/>
        <w:autoSpaceDN/>
        <w:adjustRightInd/>
        <w:spacing w:after="160" w:line="259" w:lineRule="auto"/>
        <w:rPr>
          <w:rFonts w:ascii="Times New Roman" w:hAnsi="Times New Roman" w:cs="Times New Roman"/>
        </w:rPr>
      </w:pPr>
      <w:r w:rsidRPr="004573EF">
        <w:rPr>
          <w:rFonts w:ascii="Times New Roman" w:hAnsi="Times New Roman" w:cs="Times New Roman"/>
        </w:rPr>
        <w:br w:type="page"/>
      </w:r>
    </w:p>
    <w:p w14:paraId="10354AAF" w14:textId="77777777" w:rsidR="004573EF" w:rsidRPr="004573EF" w:rsidRDefault="004573EF" w:rsidP="004573EF">
      <w:pPr>
        <w:jc w:val="right"/>
        <w:rPr>
          <w:rFonts w:ascii="Times New Roman" w:hAnsi="Times New Roman" w:cs="Times New Roman"/>
          <w:b/>
          <w:sz w:val="22"/>
          <w:szCs w:val="22"/>
        </w:rPr>
      </w:pPr>
      <w:r w:rsidRPr="004573EF">
        <w:rPr>
          <w:rFonts w:ascii="Times New Roman" w:hAnsi="Times New Roman" w:cs="Times New Roman"/>
          <w:b/>
          <w:sz w:val="22"/>
          <w:szCs w:val="22"/>
        </w:rPr>
        <w:t>Załącznik Nr 2</w:t>
      </w:r>
    </w:p>
    <w:p w14:paraId="677ED438" w14:textId="77777777" w:rsidR="004573EF" w:rsidRPr="004573EF" w:rsidRDefault="004573EF" w:rsidP="004573EF">
      <w:pPr>
        <w:pStyle w:val="Standardowyjust"/>
        <w:numPr>
          <w:ilvl w:val="0"/>
          <w:numId w:val="0"/>
        </w:numPr>
        <w:tabs>
          <w:tab w:val="left" w:pos="708"/>
        </w:tabs>
        <w:spacing w:after="0" w:line="240" w:lineRule="auto"/>
        <w:ind w:right="-108"/>
        <w:jc w:val="right"/>
        <w:outlineLvl w:val="9"/>
        <w:rPr>
          <w:rFonts w:cs="Times New Roman"/>
          <w:sz w:val="22"/>
          <w:szCs w:val="22"/>
        </w:rPr>
      </w:pPr>
      <w:r w:rsidRPr="004573EF">
        <w:rPr>
          <w:rFonts w:cs="Times New Roman"/>
          <w:sz w:val="22"/>
          <w:szCs w:val="22"/>
        </w:rPr>
        <w:t>do umowy nr …….......…… z dnia …….......……</w:t>
      </w:r>
    </w:p>
    <w:p w14:paraId="07A04E7A" w14:textId="77777777" w:rsidR="004573EF" w:rsidRPr="004573EF" w:rsidRDefault="004573EF" w:rsidP="004573EF">
      <w:pPr>
        <w:jc w:val="center"/>
        <w:rPr>
          <w:rFonts w:ascii="Times New Roman" w:hAnsi="Times New Roman" w:cs="Times New Roman"/>
        </w:rPr>
      </w:pPr>
    </w:p>
    <w:p w14:paraId="2BEF418A" w14:textId="77777777" w:rsidR="004573EF" w:rsidRPr="004573EF" w:rsidRDefault="004573EF" w:rsidP="004573EF">
      <w:pPr>
        <w:jc w:val="center"/>
        <w:rPr>
          <w:rFonts w:ascii="Times New Roman" w:hAnsi="Times New Roman" w:cs="Times New Roman"/>
        </w:rPr>
      </w:pPr>
    </w:p>
    <w:p w14:paraId="14B20CD9" w14:textId="44C1088D" w:rsidR="004573EF" w:rsidRPr="004573EF" w:rsidRDefault="004573EF" w:rsidP="004573EF">
      <w:pPr>
        <w:jc w:val="center"/>
        <w:rPr>
          <w:rFonts w:ascii="Times New Roman" w:hAnsi="Times New Roman" w:cs="Times New Roman"/>
          <w:sz w:val="32"/>
          <w:szCs w:val="32"/>
          <w:vertAlign w:val="superscript"/>
        </w:rPr>
      </w:pPr>
      <w:bookmarkStart w:id="4" w:name="_Hlk118440984"/>
      <w:r w:rsidRPr="004573EF">
        <w:rPr>
          <w:rFonts w:ascii="Times New Roman" w:hAnsi="Times New Roman" w:cs="Times New Roman"/>
          <w:sz w:val="32"/>
          <w:szCs w:val="32"/>
        </w:rPr>
        <w:t xml:space="preserve">Wykaz osób uprawnionych do zakupu paliwa </w:t>
      </w:r>
      <w:bookmarkStart w:id="5" w:name="_Hlk118440895"/>
      <w:r w:rsidRPr="004573EF">
        <w:rPr>
          <w:rFonts w:ascii="Times New Roman" w:hAnsi="Times New Roman" w:cs="Times New Roman"/>
          <w:sz w:val="32"/>
          <w:szCs w:val="32"/>
        </w:rPr>
        <w:t xml:space="preserve">dla PGKiM Sp. z o.o. </w:t>
      </w:r>
      <w:r w:rsidR="007A1C01">
        <w:rPr>
          <w:rFonts w:ascii="Times New Roman" w:hAnsi="Times New Roman" w:cs="Times New Roman"/>
          <w:sz w:val="32"/>
          <w:szCs w:val="32"/>
        </w:rPr>
        <w:br/>
      </w:r>
      <w:r w:rsidRPr="004573EF">
        <w:rPr>
          <w:rFonts w:ascii="Times New Roman" w:hAnsi="Times New Roman" w:cs="Times New Roman"/>
          <w:sz w:val="32"/>
          <w:szCs w:val="32"/>
        </w:rPr>
        <w:t>w Kazimierzu Biskupim</w:t>
      </w:r>
      <w:bookmarkEnd w:id="4"/>
      <w:bookmarkEnd w:id="5"/>
      <w:r w:rsidRPr="004573EF">
        <w:rPr>
          <w:rFonts w:ascii="Times New Roman" w:hAnsi="Times New Roman" w:cs="Times New Roman"/>
          <w:sz w:val="32"/>
          <w:szCs w:val="32"/>
          <w:vertAlign w:val="superscript"/>
        </w:rPr>
        <w:t>*</w:t>
      </w:r>
    </w:p>
    <w:p w14:paraId="36351572" w14:textId="2D849234" w:rsidR="004573EF" w:rsidRPr="004573EF" w:rsidRDefault="004573EF" w:rsidP="004573EF">
      <w:pPr>
        <w:jc w:val="center"/>
        <w:rPr>
          <w:rFonts w:ascii="Times New Roman" w:hAnsi="Times New Roman" w:cs="Times New Roman"/>
          <w:sz w:val="32"/>
          <w:szCs w:val="32"/>
        </w:rPr>
      </w:pPr>
    </w:p>
    <w:p w14:paraId="51E99BEC" w14:textId="77777777" w:rsidR="004573EF" w:rsidRPr="004573EF" w:rsidRDefault="004573EF" w:rsidP="004573EF">
      <w:pPr>
        <w:jc w:val="center"/>
        <w:rPr>
          <w:rFonts w:ascii="Times New Roman" w:hAnsi="Times New Roman" w:cs="Times New Roman"/>
          <w:sz w:val="32"/>
          <w:szCs w:val="32"/>
        </w:rPr>
      </w:pPr>
    </w:p>
    <w:tbl>
      <w:tblPr>
        <w:tblW w:w="8647"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8"/>
        <w:gridCol w:w="4110"/>
        <w:gridCol w:w="3559"/>
      </w:tblGrid>
      <w:tr w:rsidR="004573EF" w:rsidRPr="004573EF" w14:paraId="4FF5C82A" w14:textId="77777777" w:rsidTr="0029056B">
        <w:trPr>
          <w:trHeight w:val="724"/>
        </w:trPr>
        <w:tc>
          <w:tcPr>
            <w:tcW w:w="978" w:type="dxa"/>
            <w:tcBorders>
              <w:top w:val="single" w:sz="4" w:space="0" w:color="auto"/>
              <w:left w:val="single" w:sz="4" w:space="0" w:color="auto"/>
              <w:bottom w:val="single" w:sz="4" w:space="0" w:color="auto"/>
              <w:right w:val="single" w:sz="4" w:space="0" w:color="auto"/>
            </w:tcBorders>
            <w:vAlign w:val="center"/>
            <w:hideMark/>
          </w:tcPr>
          <w:p w14:paraId="0DA39FC6" w14:textId="77777777" w:rsidR="004573EF" w:rsidRPr="004573EF" w:rsidRDefault="004573EF" w:rsidP="00594530">
            <w:pPr>
              <w:pStyle w:val="BodyText21"/>
              <w:widowControl/>
              <w:overflowPunct/>
              <w:autoSpaceDE/>
              <w:adjustRightInd/>
              <w:spacing w:after="0"/>
              <w:jc w:val="center"/>
              <w:rPr>
                <w:b/>
                <w:bCs/>
                <w:szCs w:val="24"/>
              </w:rPr>
            </w:pPr>
            <w:r w:rsidRPr="004573EF">
              <w:rPr>
                <w:b/>
                <w:bCs/>
                <w:szCs w:val="24"/>
              </w:rPr>
              <w:t>L.p.</w:t>
            </w:r>
          </w:p>
        </w:tc>
        <w:tc>
          <w:tcPr>
            <w:tcW w:w="4110" w:type="dxa"/>
            <w:tcBorders>
              <w:top w:val="single" w:sz="4" w:space="0" w:color="auto"/>
              <w:left w:val="single" w:sz="4" w:space="0" w:color="auto"/>
              <w:bottom w:val="single" w:sz="4" w:space="0" w:color="auto"/>
              <w:right w:val="single" w:sz="4" w:space="0" w:color="auto"/>
            </w:tcBorders>
            <w:vAlign w:val="center"/>
            <w:hideMark/>
          </w:tcPr>
          <w:p w14:paraId="59353895" w14:textId="77777777" w:rsidR="004573EF" w:rsidRPr="004573EF" w:rsidRDefault="004573EF" w:rsidP="00594530">
            <w:pPr>
              <w:pStyle w:val="BodyText21"/>
              <w:widowControl/>
              <w:overflowPunct/>
              <w:autoSpaceDE/>
              <w:adjustRightInd/>
              <w:spacing w:after="0"/>
              <w:jc w:val="center"/>
              <w:rPr>
                <w:b/>
                <w:bCs/>
                <w:szCs w:val="24"/>
              </w:rPr>
            </w:pPr>
            <w:r w:rsidRPr="004573EF">
              <w:rPr>
                <w:b/>
                <w:bCs/>
                <w:szCs w:val="24"/>
              </w:rPr>
              <w:t>Imię i nazwisko*</w:t>
            </w:r>
          </w:p>
        </w:tc>
        <w:tc>
          <w:tcPr>
            <w:tcW w:w="3559" w:type="dxa"/>
            <w:tcBorders>
              <w:top w:val="single" w:sz="4" w:space="0" w:color="auto"/>
              <w:left w:val="single" w:sz="4" w:space="0" w:color="auto"/>
              <w:bottom w:val="single" w:sz="4" w:space="0" w:color="auto"/>
              <w:right w:val="single" w:sz="4" w:space="0" w:color="auto"/>
            </w:tcBorders>
            <w:vAlign w:val="center"/>
            <w:hideMark/>
          </w:tcPr>
          <w:p w14:paraId="69C89B2C" w14:textId="77777777" w:rsidR="004573EF" w:rsidRPr="004573EF" w:rsidRDefault="004573EF" w:rsidP="00594530">
            <w:pPr>
              <w:pStyle w:val="BodyText21"/>
              <w:widowControl/>
              <w:overflowPunct/>
              <w:autoSpaceDE/>
              <w:adjustRightInd/>
              <w:spacing w:after="0"/>
              <w:jc w:val="center"/>
              <w:rPr>
                <w:b/>
                <w:bCs/>
                <w:szCs w:val="24"/>
              </w:rPr>
            </w:pPr>
            <w:r w:rsidRPr="004573EF">
              <w:rPr>
                <w:b/>
                <w:bCs/>
                <w:szCs w:val="24"/>
              </w:rPr>
              <w:t>Numer dowodu osobistego*</w:t>
            </w:r>
          </w:p>
        </w:tc>
      </w:tr>
      <w:tr w:rsidR="004573EF" w:rsidRPr="004573EF" w14:paraId="79BE8B97" w14:textId="77777777" w:rsidTr="0029056B">
        <w:trPr>
          <w:trHeight w:val="513"/>
        </w:trPr>
        <w:tc>
          <w:tcPr>
            <w:tcW w:w="978" w:type="dxa"/>
            <w:tcBorders>
              <w:top w:val="single" w:sz="4" w:space="0" w:color="auto"/>
              <w:left w:val="single" w:sz="4" w:space="0" w:color="auto"/>
              <w:bottom w:val="single" w:sz="4" w:space="0" w:color="auto"/>
              <w:right w:val="single" w:sz="4" w:space="0" w:color="auto"/>
            </w:tcBorders>
            <w:vAlign w:val="center"/>
            <w:hideMark/>
          </w:tcPr>
          <w:p w14:paraId="230CE3A7" w14:textId="77777777" w:rsidR="004573EF" w:rsidRPr="004573EF" w:rsidRDefault="004573EF" w:rsidP="00594530">
            <w:pPr>
              <w:pStyle w:val="BodyText21"/>
              <w:widowControl/>
              <w:overflowPunct/>
              <w:autoSpaceDE/>
              <w:adjustRightInd/>
              <w:spacing w:after="0"/>
              <w:jc w:val="center"/>
              <w:rPr>
                <w:b/>
                <w:iCs/>
                <w:szCs w:val="24"/>
              </w:rPr>
            </w:pPr>
            <w:r w:rsidRPr="004573EF">
              <w:rPr>
                <w:b/>
                <w:iCs/>
                <w:szCs w:val="24"/>
              </w:rPr>
              <w:t>I</w:t>
            </w:r>
          </w:p>
        </w:tc>
        <w:tc>
          <w:tcPr>
            <w:tcW w:w="7669" w:type="dxa"/>
            <w:gridSpan w:val="2"/>
            <w:tcBorders>
              <w:top w:val="single" w:sz="4" w:space="0" w:color="auto"/>
              <w:left w:val="single" w:sz="4" w:space="0" w:color="auto"/>
              <w:bottom w:val="single" w:sz="4" w:space="0" w:color="auto"/>
              <w:right w:val="single" w:sz="4" w:space="0" w:color="auto"/>
            </w:tcBorders>
            <w:vAlign w:val="center"/>
            <w:hideMark/>
          </w:tcPr>
          <w:p w14:paraId="408642D4" w14:textId="26BE299B" w:rsidR="004573EF" w:rsidRPr="004573EF" w:rsidRDefault="004573EF" w:rsidP="00594530">
            <w:pPr>
              <w:pStyle w:val="Standardowyjust"/>
              <w:numPr>
                <w:ilvl w:val="0"/>
                <w:numId w:val="0"/>
              </w:numPr>
              <w:tabs>
                <w:tab w:val="left" w:pos="708"/>
              </w:tabs>
              <w:spacing w:after="0" w:line="240" w:lineRule="auto"/>
              <w:ind w:right="-108"/>
              <w:jc w:val="center"/>
              <w:outlineLvl w:val="9"/>
              <w:rPr>
                <w:rFonts w:cs="Times New Roman"/>
                <w:iCs/>
                <w:sz w:val="20"/>
              </w:rPr>
            </w:pPr>
            <w:r w:rsidRPr="004573EF">
              <w:rPr>
                <w:rFonts w:cs="Times New Roman"/>
                <w:b/>
                <w:sz w:val="22"/>
                <w:szCs w:val="22"/>
              </w:rPr>
              <w:t>Wykaz osób uprawnionych do tankowania paliwa do śmieciarek</w:t>
            </w:r>
          </w:p>
        </w:tc>
      </w:tr>
      <w:tr w:rsidR="004573EF" w:rsidRPr="004573EF" w14:paraId="1E60B812" w14:textId="77777777" w:rsidTr="0029056B">
        <w:trPr>
          <w:trHeight w:val="513"/>
        </w:trPr>
        <w:tc>
          <w:tcPr>
            <w:tcW w:w="978" w:type="dxa"/>
            <w:tcBorders>
              <w:top w:val="single" w:sz="4" w:space="0" w:color="auto"/>
              <w:left w:val="single" w:sz="4" w:space="0" w:color="auto"/>
              <w:bottom w:val="single" w:sz="4" w:space="0" w:color="auto"/>
              <w:right w:val="single" w:sz="4" w:space="0" w:color="auto"/>
            </w:tcBorders>
            <w:vAlign w:val="center"/>
            <w:hideMark/>
          </w:tcPr>
          <w:p w14:paraId="1DFE1220" w14:textId="77777777" w:rsidR="004573EF" w:rsidRPr="004573EF" w:rsidRDefault="004573EF" w:rsidP="00594530">
            <w:pPr>
              <w:pStyle w:val="BodyText21"/>
              <w:widowControl/>
              <w:overflowPunct/>
              <w:autoSpaceDE/>
              <w:adjustRightInd/>
              <w:spacing w:after="0"/>
              <w:ind w:left="-4"/>
              <w:jc w:val="center"/>
              <w:rPr>
                <w:iCs/>
                <w:sz w:val="20"/>
              </w:rPr>
            </w:pPr>
            <w:r w:rsidRPr="004573EF">
              <w:rPr>
                <w:iCs/>
                <w:sz w:val="20"/>
              </w:rPr>
              <w:t>1</w:t>
            </w:r>
          </w:p>
        </w:tc>
        <w:tc>
          <w:tcPr>
            <w:tcW w:w="4110" w:type="dxa"/>
            <w:tcBorders>
              <w:top w:val="single" w:sz="4" w:space="0" w:color="auto"/>
              <w:left w:val="single" w:sz="4" w:space="0" w:color="auto"/>
              <w:bottom w:val="single" w:sz="4" w:space="0" w:color="auto"/>
              <w:right w:val="single" w:sz="4" w:space="0" w:color="auto"/>
            </w:tcBorders>
            <w:vAlign w:val="center"/>
          </w:tcPr>
          <w:p w14:paraId="370A0940" w14:textId="77777777" w:rsidR="004573EF" w:rsidRPr="004573EF" w:rsidRDefault="004573EF" w:rsidP="00594530">
            <w:pPr>
              <w:pStyle w:val="BodyText21"/>
              <w:widowControl/>
              <w:overflowPunct/>
              <w:autoSpaceDE/>
              <w:adjustRightInd/>
              <w:spacing w:after="0"/>
              <w:jc w:val="center"/>
              <w:rPr>
                <w:iCs/>
                <w:sz w:val="20"/>
              </w:rPr>
            </w:pPr>
          </w:p>
        </w:tc>
        <w:tc>
          <w:tcPr>
            <w:tcW w:w="3559" w:type="dxa"/>
            <w:tcBorders>
              <w:top w:val="single" w:sz="4" w:space="0" w:color="auto"/>
              <w:left w:val="single" w:sz="4" w:space="0" w:color="auto"/>
              <w:bottom w:val="single" w:sz="4" w:space="0" w:color="auto"/>
              <w:right w:val="single" w:sz="4" w:space="0" w:color="auto"/>
            </w:tcBorders>
            <w:vAlign w:val="center"/>
          </w:tcPr>
          <w:p w14:paraId="1711BBDC" w14:textId="77777777" w:rsidR="004573EF" w:rsidRPr="004573EF" w:rsidRDefault="004573EF" w:rsidP="00594530">
            <w:pPr>
              <w:pStyle w:val="BodyText21"/>
              <w:widowControl/>
              <w:overflowPunct/>
              <w:autoSpaceDE/>
              <w:adjustRightInd/>
              <w:spacing w:after="0"/>
              <w:jc w:val="center"/>
              <w:rPr>
                <w:iCs/>
                <w:sz w:val="20"/>
              </w:rPr>
            </w:pPr>
          </w:p>
        </w:tc>
      </w:tr>
      <w:tr w:rsidR="004573EF" w:rsidRPr="004573EF" w14:paraId="1BE16BF7" w14:textId="77777777" w:rsidTr="0029056B">
        <w:trPr>
          <w:trHeight w:val="513"/>
        </w:trPr>
        <w:tc>
          <w:tcPr>
            <w:tcW w:w="978" w:type="dxa"/>
            <w:tcBorders>
              <w:top w:val="single" w:sz="4" w:space="0" w:color="auto"/>
              <w:left w:val="single" w:sz="4" w:space="0" w:color="auto"/>
              <w:bottom w:val="single" w:sz="4" w:space="0" w:color="auto"/>
              <w:right w:val="single" w:sz="4" w:space="0" w:color="auto"/>
            </w:tcBorders>
            <w:vAlign w:val="center"/>
            <w:hideMark/>
          </w:tcPr>
          <w:p w14:paraId="7F825983" w14:textId="77777777" w:rsidR="004573EF" w:rsidRPr="004573EF" w:rsidRDefault="004573EF" w:rsidP="00594530">
            <w:pPr>
              <w:pStyle w:val="BodyText21"/>
              <w:widowControl/>
              <w:overflowPunct/>
              <w:autoSpaceDE/>
              <w:adjustRightInd/>
              <w:spacing w:after="0"/>
              <w:ind w:left="-4"/>
              <w:jc w:val="center"/>
              <w:rPr>
                <w:iCs/>
                <w:sz w:val="20"/>
              </w:rPr>
            </w:pPr>
            <w:r w:rsidRPr="004573EF">
              <w:rPr>
                <w:iCs/>
                <w:sz w:val="20"/>
              </w:rPr>
              <w:t>2</w:t>
            </w:r>
          </w:p>
        </w:tc>
        <w:tc>
          <w:tcPr>
            <w:tcW w:w="4110" w:type="dxa"/>
            <w:tcBorders>
              <w:top w:val="single" w:sz="4" w:space="0" w:color="auto"/>
              <w:left w:val="single" w:sz="4" w:space="0" w:color="auto"/>
              <w:bottom w:val="single" w:sz="4" w:space="0" w:color="auto"/>
              <w:right w:val="single" w:sz="4" w:space="0" w:color="auto"/>
            </w:tcBorders>
            <w:vAlign w:val="center"/>
          </w:tcPr>
          <w:p w14:paraId="46B0E1AA" w14:textId="77777777" w:rsidR="004573EF" w:rsidRPr="004573EF" w:rsidRDefault="004573EF" w:rsidP="00594530">
            <w:pPr>
              <w:pStyle w:val="BodyText21"/>
              <w:widowControl/>
              <w:overflowPunct/>
              <w:autoSpaceDE/>
              <w:adjustRightInd/>
              <w:spacing w:after="0"/>
              <w:jc w:val="center"/>
              <w:rPr>
                <w:iCs/>
                <w:sz w:val="20"/>
              </w:rPr>
            </w:pPr>
          </w:p>
        </w:tc>
        <w:tc>
          <w:tcPr>
            <w:tcW w:w="3559" w:type="dxa"/>
            <w:tcBorders>
              <w:top w:val="single" w:sz="4" w:space="0" w:color="auto"/>
              <w:left w:val="single" w:sz="4" w:space="0" w:color="auto"/>
              <w:bottom w:val="single" w:sz="4" w:space="0" w:color="auto"/>
              <w:right w:val="single" w:sz="4" w:space="0" w:color="auto"/>
            </w:tcBorders>
            <w:vAlign w:val="center"/>
          </w:tcPr>
          <w:p w14:paraId="0ACDFFF7" w14:textId="77777777" w:rsidR="004573EF" w:rsidRPr="004573EF" w:rsidRDefault="004573EF" w:rsidP="00594530">
            <w:pPr>
              <w:pStyle w:val="BodyText21"/>
              <w:widowControl/>
              <w:overflowPunct/>
              <w:autoSpaceDE/>
              <w:adjustRightInd/>
              <w:spacing w:after="0"/>
              <w:jc w:val="center"/>
              <w:rPr>
                <w:iCs/>
                <w:sz w:val="20"/>
              </w:rPr>
            </w:pPr>
          </w:p>
        </w:tc>
      </w:tr>
      <w:tr w:rsidR="004573EF" w:rsidRPr="004573EF" w14:paraId="0AA1A96C" w14:textId="77777777" w:rsidTr="0029056B">
        <w:trPr>
          <w:trHeight w:val="513"/>
        </w:trPr>
        <w:tc>
          <w:tcPr>
            <w:tcW w:w="978" w:type="dxa"/>
            <w:tcBorders>
              <w:top w:val="single" w:sz="4" w:space="0" w:color="auto"/>
              <w:left w:val="single" w:sz="4" w:space="0" w:color="auto"/>
              <w:bottom w:val="single" w:sz="4" w:space="0" w:color="auto"/>
              <w:right w:val="single" w:sz="4" w:space="0" w:color="auto"/>
            </w:tcBorders>
            <w:vAlign w:val="center"/>
          </w:tcPr>
          <w:p w14:paraId="31F7B647" w14:textId="2210897D" w:rsidR="004573EF" w:rsidRPr="004573EF" w:rsidRDefault="00BE1AC2" w:rsidP="00594530">
            <w:pPr>
              <w:pStyle w:val="BodyText21"/>
              <w:widowControl/>
              <w:overflowPunct/>
              <w:autoSpaceDE/>
              <w:adjustRightInd/>
              <w:spacing w:after="0"/>
              <w:ind w:left="-4"/>
              <w:jc w:val="center"/>
              <w:rPr>
                <w:iCs/>
                <w:sz w:val="20"/>
              </w:rPr>
            </w:pPr>
            <w:r>
              <w:rPr>
                <w:iCs/>
                <w:sz w:val="20"/>
              </w:rPr>
              <w:t>3</w:t>
            </w:r>
          </w:p>
        </w:tc>
        <w:tc>
          <w:tcPr>
            <w:tcW w:w="4110" w:type="dxa"/>
            <w:tcBorders>
              <w:top w:val="single" w:sz="4" w:space="0" w:color="auto"/>
              <w:left w:val="single" w:sz="4" w:space="0" w:color="auto"/>
              <w:bottom w:val="single" w:sz="4" w:space="0" w:color="auto"/>
              <w:right w:val="single" w:sz="4" w:space="0" w:color="auto"/>
            </w:tcBorders>
            <w:vAlign w:val="center"/>
          </w:tcPr>
          <w:p w14:paraId="07188994" w14:textId="77777777" w:rsidR="004573EF" w:rsidRPr="004573EF" w:rsidRDefault="004573EF" w:rsidP="00594530">
            <w:pPr>
              <w:pStyle w:val="BodyText21"/>
              <w:widowControl/>
              <w:overflowPunct/>
              <w:autoSpaceDE/>
              <w:adjustRightInd/>
              <w:spacing w:after="0"/>
              <w:jc w:val="center"/>
              <w:rPr>
                <w:iCs/>
                <w:sz w:val="20"/>
              </w:rPr>
            </w:pPr>
          </w:p>
        </w:tc>
        <w:tc>
          <w:tcPr>
            <w:tcW w:w="3559" w:type="dxa"/>
            <w:tcBorders>
              <w:top w:val="single" w:sz="4" w:space="0" w:color="auto"/>
              <w:left w:val="single" w:sz="4" w:space="0" w:color="auto"/>
              <w:bottom w:val="single" w:sz="4" w:space="0" w:color="auto"/>
              <w:right w:val="single" w:sz="4" w:space="0" w:color="auto"/>
            </w:tcBorders>
            <w:vAlign w:val="center"/>
          </w:tcPr>
          <w:p w14:paraId="5362A6B1" w14:textId="77777777" w:rsidR="004573EF" w:rsidRPr="004573EF" w:rsidRDefault="004573EF" w:rsidP="00594530">
            <w:pPr>
              <w:pStyle w:val="BodyText21"/>
              <w:widowControl/>
              <w:overflowPunct/>
              <w:autoSpaceDE/>
              <w:adjustRightInd/>
              <w:spacing w:after="0"/>
              <w:jc w:val="center"/>
              <w:rPr>
                <w:iCs/>
                <w:sz w:val="20"/>
              </w:rPr>
            </w:pPr>
          </w:p>
        </w:tc>
      </w:tr>
      <w:tr w:rsidR="004573EF" w:rsidRPr="004573EF" w14:paraId="434605AE" w14:textId="77777777" w:rsidTr="0029056B">
        <w:trPr>
          <w:trHeight w:val="513"/>
        </w:trPr>
        <w:tc>
          <w:tcPr>
            <w:tcW w:w="978" w:type="dxa"/>
            <w:tcBorders>
              <w:top w:val="single" w:sz="4" w:space="0" w:color="auto"/>
              <w:left w:val="single" w:sz="4" w:space="0" w:color="auto"/>
              <w:bottom w:val="single" w:sz="4" w:space="0" w:color="auto"/>
              <w:right w:val="single" w:sz="4" w:space="0" w:color="auto"/>
            </w:tcBorders>
            <w:vAlign w:val="center"/>
            <w:hideMark/>
          </w:tcPr>
          <w:p w14:paraId="76ED54E5" w14:textId="77777777" w:rsidR="004573EF" w:rsidRPr="004573EF" w:rsidRDefault="004573EF" w:rsidP="00594530">
            <w:pPr>
              <w:pStyle w:val="BodyText21"/>
              <w:widowControl/>
              <w:overflowPunct/>
              <w:autoSpaceDE/>
              <w:adjustRightInd/>
              <w:spacing w:after="0"/>
              <w:ind w:left="-54"/>
              <w:jc w:val="center"/>
              <w:rPr>
                <w:b/>
                <w:iCs/>
                <w:sz w:val="28"/>
                <w:szCs w:val="28"/>
              </w:rPr>
            </w:pPr>
            <w:r w:rsidRPr="004573EF">
              <w:rPr>
                <w:b/>
                <w:iCs/>
                <w:sz w:val="28"/>
                <w:szCs w:val="28"/>
              </w:rPr>
              <w:t>II</w:t>
            </w:r>
          </w:p>
        </w:tc>
        <w:tc>
          <w:tcPr>
            <w:tcW w:w="7669" w:type="dxa"/>
            <w:gridSpan w:val="2"/>
            <w:tcBorders>
              <w:top w:val="single" w:sz="4" w:space="0" w:color="auto"/>
              <w:left w:val="single" w:sz="4" w:space="0" w:color="auto"/>
              <w:bottom w:val="single" w:sz="4" w:space="0" w:color="auto"/>
              <w:right w:val="single" w:sz="4" w:space="0" w:color="auto"/>
            </w:tcBorders>
            <w:vAlign w:val="center"/>
            <w:hideMark/>
          </w:tcPr>
          <w:p w14:paraId="09DECC08" w14:textId="77777777" w:rsidR="004573EF" w:rsidRPr="004573EF" w:rsidRDefault="004573EF" w:rsidP="00594530">
            <w:pPr>
              <w:pStyle w:val="Standardowyjust"/>
              <w:numPr>
                <w:ilvl w:val="0"/>
                <w:numId w:val="0"/>
              </w:numPr>
              <w:tabs>
                <w:tab w:val="left" w:pos="708"/>
              </w:tabs>
              <w:spacing w:after="0" w:line="240" w:lineRule="auto"/>
              <w:ind w:right="-108"/>
              <w:jc w:val="center"/>
              <w:outlineLvl w:val="9"/>
              <w:rPr>
                <w:rFonts w:cs="Times New Roman"/>
                <w:b/>
                <w:iCs/>
                <w:sz w:val="20"/>
              </w:rPr>
            </w:pPr>
            <w:r w:rsidRPr="004573EF">
              <w:rPr>
                <w:rFonts w:cs="Times New Roman"/>
                <w:b/>
                <w:sz w:val="22"/>
                <w:szCs w:val="22"/>
              </w:rPr>
              <w:t>Wykaz osób uprawnionych do tankowania paliwa do pojazdów służbowych</w:t>
            </w:r>
          </w:p>
        </w:tc>
      </w:tr>
      <w:tr w:rsidR="004573EF" w:rsidRPr="004573EF" w14:paraId="085992E4" w14:textId="77777777" w:rsidTr="0029056B">
        <w:trPr>
          <w:trHeight w:val="513"/>
        </w:trPr>
        <w:tc>
          <w:tcPr>
            <w:tcW w:w="978" w:type="dxa"/>
            <w:tcBorders>
              <w:top w:val="single" w:sz="4" w:space="0" w:color="auto"/>
              <w:left w:val="single" w:sz="4" w:space="0" w:color="auto"/>
              <w:bottom w:val="single" w:sz="4" w:space="0" w:color="auto"/>
              <w:right w:val="single" w:sz="4" w:space="0" w:color="auto"/>
            </w:tcBorders>
            <w:vAlign w:val="center"/>
            <w:hideMark/>
          </w:tcPr>
          <w:p w14:paraId="7054B595" w14:textId="77777777" w:rsidR="004573EF" w:rsidRPr="004573EF" w:rsidRDefault="004573EF" w:rsidP="00594530">
            <w:pPr>
              <w:pStyle w:val="BodyText21"/>
              <w:widowControl/>
              <w:overflowPunct/>
              <w:autoSpaceDE/>
              <w:adjustRightInd/>
              <w:spacing w:after="0"/>
              <w:ind w:left="-4"/>
              <w:jc w:val="center"/>
              <w:rPr>
                <w:iCs/>
                <w:sz w:val="20"/>
              </w:rPr>
            </w:pPr>
            <w:r w:rsidRPr="004573EF">
              <w:rPr>
                <w:iCs/>
                <w:sz w:val="20"/>
              </w:rPr>
              <w:t>1</w:t>
            </w:r>
          </w:p>
        </w:tc>
        <w:tc>
          <w:tcPr>
            <w:tcW w:w="4110" w:type="dxa"/>
            <w:tcBorders>
              <w:top w:val="single" w:sz="4" w:space="0" w:color="auto"/>
              <w:left w:val="single" w:sz="4" w:space="0" w:color="auto"/>
              <w:bottom w:val="single" w:sz="4" w:space="0" w:color="auto"/>
              <w:right w:val="single" w:sz="4" w:space="0" w:color="auto"/>
            </w:tcBorders>
            <w:vAlign w:val="center"/>
          </w:tcPr>
          <w:p w14:paraId="7CC6F901" w14:textId="77777777" w:rsidR="004573EF" w:rsidRPr="004573EF" w:rsidRDefault="004573EF" w:rsidP="00594530">
            <w:pPr>
              <w:pStyle w:val="BodyText21"/>
              <w:widowControl/>
              <w:overflowPunct/>
              <w:autoSpaceDE/>
              <w:adjustRightInd/>
              <w:spacing w:after="0"/>
              <w:jc w:val="center"/>
              <w:rPr>
                <w:iCs/>
                <w:sz w:val="20"/>
              </w:rPr>
            </w:pPr>
          </w:p>
        </w:tc>
        <w:tc>
          <w:tcPr>
            <w:tcW w:w="3559" w:type="dxa"/>
            <w:tcBorders>
              <w:top w:val="single" w:sz="4" w:space="0" w:color="auto"/>
              <w:left w:val="single" w:sz="4" w:space="0" w:color="auto"/>
              <w:bottom w:val="single" w:sz="4" w:space="0" w:color="auto"/>
              <w:right w:val="single" w:sz="4" w:space="0" w:color="auto"/>
            </w:tcBorders>
            <w:vAlign w:val="center"/>
          </w:tcPr>
          <w:p w14:paraId="784BA082" w14:textId="77777777" w:rsidR="004573EF" w:rsidRPr="004573EF" w:rsidRDefault="004573EF" w:rsidP="00594530">
            <w:pPr>
              <w:pStyle w:val="BodyText21"/>
              <w:widowControl/>
              <w:overflowPunct/>
              <w:autoSpaceDE/>
              <w:adjustRightInd/>
              <w:spacing w:after="0"/>
              <w:jc w:val="center"/>
              <w:rPr>
                <w:iCs/>
                <w:sz w:val="20"/>
              </w:rPr>
            </w:pPr>
          </w:p>
        </w:tc>
      </w:tr>
      <w:tr w:rsidR="004573EF" w:rsidRPr="004573EF" w14:paraId="0371DDA5" w14:textId="77777777" w:rsidTr="0029056B">
        <w:trPr>
          <w:trHeight w:val="513"/>
        </w:trPr>
        <w:tc>
          <w:tcPr>
            <w:tcW w:w="978" w:type="dxa"/>
            <w:tcBorders>
              <w:top w:val="single" w:sz="4" w:space="0" w:color="auto"/>
              <w:left w:val="single" w:sz="4" w:space="0" w:color="auto"/>
              <w:bottom w:val="single" w:sz="4" w:space="0" w:color="auto"/>
              <w:right w:val="single" w:sz="4" w:space="0" w:color="auto"/>
            </w:tcBorders>
            <w:vAlign w:val="center"/>
            <w:hideMark/>
          </w:tcPr>
          <w:p w14:paraId="6F64EB73" w14:textId="77777777" w:rsidR="004573EF" w:rsidRPr="004573EF" w:rsidRDefault="004573EF" w:rsidP="00594530">
            <w:pPr>
              <w:pStyle w:val="BodyText21"/>
              <w:widowControl/>
              <w:overflowPunct/>
              <w:autoSpaceDE/>
              <w:adjustRightInd/>
              <w:spacing w:after="0"/>
              <w:ind w:left="-4"/>
              <w:jc w:val="center"/>
              <w:rPr>
                <w:iCs/>
                <w:sz w:val="20"/>
              </w:rPr>
            </w:pPr>
            <w:r w:rsidRPr="004573EF">
              <w:rPr>
                <w:iCs/>
                <w:sz w:val="20"/>
              </w:rPr>
              <w:t>2</w:t>
            </w:r>
          </w:p>
        </w:tc>
        <w:tc>
          <w:tcPr>
            <w:tcW w:w="4110" w:type="dxa"/>
            <w:tcBorders>
              <w:top w:val="single" w:sz="4" w:space="0" w:color="auto"/>
              <w:left w:val="single" w:sz="4" w:space="0" w:color="auto"/>
              <w:bottom w:val="single" w:sz="4" w:space="0" w:color="auto"/>
              <w:right w:val="single" w:sz="4" w:space="0" w:color="auto"/>
            </w:tcBorders>
            <w:vAlign w:val="center"/>
          </w:tcPr>
          <w:p w14:paraId="0DA98494" w14:textId="77777777" w:rsidR="004573EF" w:rsidRPr="004573EF" w:rsidRDefault="004573EF" w:rsidP="00594530">
            <w:pPr>
              <w:pStyle w:val="BodyText21"/>
              <w:widowControl/>
              <w:overflowPunct/>
              <w:autoSpaceDE/>
              <w:adjustRightInd/>
              <w:spacing w:after="0"/>
              <w:jc w:val="center"/>
              <w:rPr>
                <w:iCs/>
                <w:sz w:val="20"/>
              </w:rPr>
            </w:pPr>
          </w:p>
        </w:tc>
        <w:tc>
          <w:tcPr>
            <w:tcW w:w="3559" w:type="dxa"/>
            <w:tcBorders>
              <w:top w:val="single" w:sz="4" w:space="0" w:color="auto"/>
              <w:left w:val="single" w:sz="4" w:space="0" w:color="auto"/>
              <w:bottom w:val="single" w:sz="4" w:space="0" w:color="auto"/>
              <w:right w:val="single" w:sz="4" w:space="0" w:color="auto"/>
            </w:tcBorders>
            <w:vAlign w:val="center"/>
          </w:tcPr>
          <w:p w14:paraId="3B4FE786" w14:textId="77777777" w:rsidR="004573EF" w:rsidRPr="004573EF" w:rsidRDefault="004573EF" w:rsidP="00594530">
            <w:pPr>
              <w:pStyle w:val="BodyText21"/>
              <w:widowControl/>
              <w:overflowPunct/>
              <w:autoSpaceDE/>
              <w:adjustRightInd/>
              <w:spacing w:after="0"/>
              <w:jc w:val="center"/>
              <w:rPr>
                <w:iCs/>
                <w:sz w:val="20"/>
              </w:rPr>
            </w:pPr>
          </w:p>
        </w:tc>
      </w:tr>
      <w:tr w:rsidR="00BE1AC2" w:rsidRPr="004573EF" w14:paraId="4D1AA0A1" w14:textId="77777777" w:rsidTr="0029056B">
        <w:trPr>
          <w:trHeight w:val="513"/>
        </w:trPr>
        <w:tc>
          <w:tcPr>
            <w:tcW w:w="978" w:type="dxa"/>
            <w:tcBorders>
              <w:top w:val="single" w:sz="4" w:space="0" w:color="auto"/>
              <w:left w:val="single" w:sz="4" w:space="0" w:color="auto"/>
              <w:bottom w:val="single" w:sz="4" w:space="0" w:color="auto"/>
              <w:right w:val="single" w:sz="4" w:space="0" w:color="auto"/>
            </w:tcBorders>
            <w:vAlign w:val="center"/>
          </w:tcPr>
          <w:p w14:paraId="08DA26B5" w14:textId="11911203" w:rsidR="00BE1AC2" w:rsidRPr="004573EF" w:rsidRDefault="00BE1AC2" w:rsidP="00594530">
            <w:pPr>
              <w:pStyle w:val="BodyText21"/>
              <w:widowControl/>
              <w:overflowPunct/>
              <w:autoSpaceDE/>
              <w:adjustRightInd/>
              <w:spacing w:after="0"/>
              <w:ind w:left="-4"/>
              <w:jc w:val="center"/>
              <w:rPr>
                <w:iCs/>
                <w:sz w:val="20"/>
              </w:rPr>
            </w:pPr>
            <w:r>
              <w:rPr>
                <w:iCs/>
                <w:sz w:val="20"/>
              </w:rPr>
              <w:t>3</w:t>
            </w:r>
          </w:p>
        </w:tc>
        <w:tc>
          <w:tcPr>
            <w:tcW w:w="4110" w:type="dxa"/>
            <w:tcBorders>
              <w:top w:val="single" w:sz="4" w:space="0" w:color="auto"/>
              <w:left w:val="single" w:sz="4" w:space="0" w:color="auto"/>
              <w:bottom w:val="single" w:sz="4" w:space="0" w:color="auto"/>
              <w:right w:val="single" w:sz="4" w:space="0" w:color="auto"/>
            </w:tcBorders>
            <w:vAlign w:val="center"/>
          </w:tcPr>
          <w:p w14:paraId="340B928B" w14:textId="77777777" w:rsidR="00BE1AC2" w:rsidRPr="004573EF" w:rsidRDefault="00BE1AC2" w:rsidP="00594530">
            <w:pPr>
              <w:pStyle w:val="BodyText21"/>
              <w:widowControl/>
              <w:overflowPunct/>
              <w:autoSpaceDE/>
              <w:adjustRightInd/>
              <w:spacing w:after="0"/>
              <w:jc w:val="center"/>
              <w:rPr>
                <w:iCs/>
                <w:sz w:val="20"/>
              </w:rPr>
            </w:pPr>
          </w:p>
        </w:tc>
        <w:tc>
          <w:tcPr>
            <w:tcW w:w="3559" w:type="dxa"/>
            <w:tcBorders>
              <w:top w:val="single" w:sz="4" w:space="0" w:color="auto"/>
              <w:left w:val="single" w:sz="4" w:space="0" w:color="auto"/>
              <w:bottom w:val="single" w:sz="4" w:space="0" w:color="auto"/>
              <w:right w:val="single" w:sz="4" w:space="0" w:color="auto"/>
            </w:tcBorders>
            <w:vAlign w:val="center"/>
          </w:tcPr>
          <w:p w14:paraId="3B01BF74" w14:textId="77777777" w:rsidR="00BE1AC2" w:rsidRPr="004573EF" w:rsidRDefault="00BE1AC2" w:rsidP="00594530">
            <w:pPr>
              <w:pStyle w:val="BodyText21"/>
              <w:widowControl/>
              <w:overflowPunct/>
              <w:autoSpaceDE/>
              <w:adjustRightInd/>
              <w:spacing w:after="0"/>
              <w:jc w:val="center"/>
              <w:rPr>
                <w:iCs/>
                <w:sz w:val="20"/>
              </w:rPr>
            </w:pPr>
          </w:p>
        </w:tc>
      </w:tr>
      <w:tr w:rsidR="004573EF" w:rsidRPr="004573EF" w14:paraId="1679AC94" w14:textId="77777777" w:rsidTr="0029056B">
        <w:trPr>
          <w:trHeight w:val="513"/>
        </w:trPr>
        <w:tc>
          <w:tcPr>
            <w:tcW w:w="978" w:type="dxa"/>
            <w:tcBorders>
              <w:top w:val="single" w:sz="4" w:space="0" w:color="auto"/>
              <w:left w:val="single" w:sz="4" w:space="0" w:color="auto"/>
              <w:bottom w:val="single" w:sz="4" w:space="0" w:color="auto"/>
              <w:right w:val="single" w:sz="4" w:space="0" w:color="auto"/>
            </w:tcBorders>
            <w:vAlign w:val="center"/>
          </w:tcPr>
          <w:p w14:paraId="4250ADE0" w14:textId="056CC88C" w:rsidR="004573EF" w:rsidRPr="004573EF" w:rsidRDefault="00BE1AC2" w:rsidP="00594530">
            <w:pPr>
              <w:pStyle w:val="BodyText21"/>
              <w:widowControl/>
              <w:overflowPunct/>
              <w:autoSpaceDE/>
              <w:adjustRightInd/>
              <w:spacing w:after="0"/>
              <w:ind w:left="-4"/>
              <w:jc w:val="center"/>
              <w:rPr>
                <w:iCs/>
                <w:sz w:val="20"/>
              </w:rPr>
            </w:pPr>
            <w:r>
              <w:rPr>
                <w:iCs/>
                <w:sz w:val="20"/>
              </w:rPr>
              <w:t>4</w:t>
            </w:r>
          </w:p>
        </w:tc>
        <w:tc>
          <w:tcPr>
            <w:tcW w:w="4110" w:type="dxa"/>
            <w:tcBorders>
              <w:top w:val="single" w:sz="4" w:space="0" w:color="auto"/>
              <w:left w:val="single" w:sz="4" w:space="0" w:color="auto"/>
              <w:bottom w:val="single" w:sz="4" w:space="0" w:color="auto"/>
              <w:right w:val="single" w:sz="4" w:space="0" w:color="auto"/>
            </w:tcBorders>
            <w:vAlign w:val="center"/>
          </w:tcPr>
          <w:p w14:paraId="2C2B474A" w14:textId="77777777" w:rsidR="004573EF" w:rsidRPr="004573EF" w:rsidRDefault="004573EF" w:rsidP="00594530">
            <w:pPr>
              <w:pStyle w:val="BodyText21"/>
              <w:widowControl/>
              <w:overflowPunct/>
              <w:autoSpaceDE/>
              <w:adjustRightInd/>
              <w:spacing w:after="0"/>
              <w:jc w:val="center"/>
              <w:rPr>
                <w:iCs/>
                <w:sz w:val="20"/>
              </w:rPr>
            </w:pPr>
          </w:p>
        </w:tc>
        <w:tc>
          <w:tcPr>
            <w:tcW w:w="3559" w:type="dxa"/>
            <w:tcBorders>
              <w:top w:val="single" w:sz="4" w:space="0" w:color="auto"/>
              <w:left w:val="single" w:sz="4" w:space="0" w:color="auto"/>
              <w:bottom w:val="single" w:sz="4" w:space="0" w:color="auto"/>
              <w:right w:val="single" w:sz="4" w:space="0" w:color="auto"/>
            </w:tcBorders>
            <w:vAlign w:val="center"/>
          </w:tcPr>
          <w:p w14:paraId="135A9E5A" w14:textId="77777777" w:rsidR="004573EF" w:rsidRPr="004573EF" w:rsidRDefault="004573EF" w:rsidP="00594530">
            <w:pPr>
              <w:pStyle w:val="BodyText21"/>
              <w:widowControl/>
              <w:overflowPunct/>
              <w:autoSpaceDE/>
              <w:adjustRightInd/>
              <w:spacing w:after="0"/>
              <w:jc w:val="center"/>
              <w:rPr>
                <w:iCs/>
                <w:sz w:val="20"/>
              </w:rPr>
            </w:pPr>
          </w:p>
        </w:tc>
      </w:tr>
      <w:tr w:rsidR="004573EF" w:rsidRPr="004573EF" w14:paraId="74453715" w14:textId="77777777" w:rsidTr="0029056B">
        <w:trPr>
          <w:trHeight w:val="513"/>
        </w:trPr>
        <w:tc>
          <w:tcPr>
            <w:tcW w:w="978" w:type="dxa"/>
            <w:tcBorders>
              <w:top w:val="single" w:sz="4" w:space="0" w:color="auto"/>
              <w:left w:val="single" w:sz="4" w:space="0" w:color="auto"/>
              <w:bottom w:val="single" w:sz="4" w:space="0" w:color="auto"/>
              <w:right w:val="single" w:sz="4" w:space="0" w:color="auto"/>
            </w:tcBorders>
            <w:vAlign w:val="center"/>
            <w:hideMark/>
          </w:tcPr>
          <w:p w14:paraId="54DE60FD" w14:textId="77777777" w:rsidR="004573EF" w:rsidRPr="004573EF" w:rsidRDefault="004573EF" w:rsidP="00594530">
            <w:pPr>
              <w:pStyle w:val="BodyText21"/>
              <w:widowControl/>
              <w:overflowPunct/>
              <w:autoSpaceDE/>
              <w:adjustRightInd/>
              <w:spacing w:after="0"/>
              <w:jc w:val="center"/>
              <w:rPr>
                <w:b/>
                <w:iCs/>
                <w:sz w:val="28"/>
                <w:szCs w:val="28"/>
              </w:rPr>
            </w:pPr>
            <w:r w:rsidRPr="004573EF">
              <w:rPr>
                <w:b/>
                <w:iCs/>
                <w:sz w:val="28"/>
                <w:szCs w:val="28"/>
              </w:rPr>
              <w:t>III</w:t>
            </w:r>
          </w:p>
        </w:tc>
        <w:tc>
          <w:tcPr>
            <w:tcW w:w="7669" w:type="dxa"/>
            <w:gridSpan w:val="2"/>
            <w:tcBorders>
              <w:top w:val="single" w:sz="4" w:space="0" w:color="auto"/>
              <w:left w:val="single" w:sz="4" w:space="0" w:color="auto"/>
              <w:bottom w:val="single" w:sz="4" w:space="0" w:color="auto"/>
              <w:right w:val="single" w:sz="4" w:space="0" w:color="auto"/>
            </w:tcBorders>
            <w:vAlign w:val="center"/>
            <w:hideMark/>
          </w:tcPr>
          <w:p w14:paraId="723B9EBA" w14:textId="77777777" w:rsidR="004573EF" w:rsidRPr="004573EF" w:rsidRDefault="004573EF" w:rsidP="00594530">
            <w:pPr>
              <w:pStyle w:val="Standardowyjust"/>
              <w:numPr>
                <w:ilvl w:val="0"/>
                <w:numId w:val="0"/>
              </w:numPr>
              <w:tabs>
                <w:tab w:val="left" w:pos="708"/>
              </w:tabs>
              <w:spacing w:after="0" w:line="240" w:lineRule="auto"/>
              <w:ind w:right="-108"/>
              <w:jc w:val="center"/>
              <w:outlineLvl w:val="9"/>
              <w:rPr>
                <w:rFonts w:cs="Times New Roman"/>
                <w:b/>
                <w:iCs/>
                <w:sz w:val="20"/>
              </w:rPr>
            </w:pPr>
            <w:r w:rsidRPr="004573EF">
              <w:rPr>
                <w:rFonts w:cs="Times New Roman"/>
                <w:b/>
                <w:sz w:val="22"/>
                <w:szCs w:val="22"/>
              </w:rPr>
              <w:t>Wykaz osób uprawnionych do tankowania paliwa do sprzętu [do kanistra]</w:t>
            </w:r>
          </w:p>
        </w:tc>
      </w:tr>
      <w:tr w:rsidR="004573EF" w:rsidRPr="004573EF" w14:paraId="7622C51D" w14:textId="77777777" w:rsidTr="0029056B">
        <w:trPr>
          <w:trHeight w:val="513"/>
        </w:trPr>
        <w:tc>
          <w:tcPr>
            <w:tcW w:w="978" w:type="dxa"/>
            <w:tcBorders>
              <w:top w:val="single" w:sz="4" w:space="0" w:color="auto"/>
              <w:left w:val="single" w:sz="4" w:space="0" w:color="auto"/>
              <w:bottom w:val="single" w:sz="4" w:space="0" w:color="auto"/>
              <w:right w:val="single" w:sz="4" w:space="0" w:color="auto"/>
            </w:tcBorders>
            <w:vAlign w:val="center"/>
            <w:hideMark/>
          </w:tcPr>
          <w:p w14:paraId="1E5F2807" w14:textId="77777777" w:rsidR="004573EF" w:rsidRPr="004573EF" w:rsidRDefault="004573EF" w:rsidP="00594530">
            <w:pPr>
              <w:pStyle w:val="BodyText21"/>
              <w:widowControl/>
              <w:overflowPunct/>
              <w:autoSpaceDE/>
              <w:adjustRightInd/>
              <w:spacing w:after="0"/>
              <w:ind w:left="-4"/>
              <w:jc w:val="center"/>
              <w:rPr>
                <w:iCs/>
                <w:sz w:val="20"/>
              </w:rPr>
            </w:pPr>
            <w:r w:rsidRPr="004573EF">
              <w:rPr>
                <w:iCs/>
                <w:sz w:val="20"/>
              </w:rPr>
              <w:t>1</w:t>
            </w:r>
          </w:p>
        </w:tc>
        <w:tc>
          <w:tcPr>
            <w:tcW w:w="4110" w:type="dxa"/>
            <w:tcBorders>
              <w:top w:val="single" w:sz="4" w:space="0" w:color="auto"/>
              <w:left w:val="single" w:sz="4" w:space="0" w:color="auto"/>
              <w:bottom w:val="single" w:sz="4" w:space="0" w:color="auto"/>
              <w:right w:val="single" w:sz="4" w:space="0" w:color="auto"/>
            </w:tcBorders>
            <w:vAlign w:val="center"/>
          </w:tcPr>
          <w:p w14:paraId="438F50B6" w14:textId="77777777" w:rsidR="004573EF" w:rsidRPr="004573EF" w:rsidRDefault="004573EF" w:rsidP="00594530">
            <w:pPr>
              <w:pStyle w:val="BodyText21"/>
              <w:widowControl/>
              <w:overflowPunct/>
              <w:autoSpaceDE/>
              <w:adjustRightInd/>
              <w:spacing w:after="0"/>
              <w:jc w:val="center"/>
              <w:rPr>
                <w:iCs/>
                <w:sz w:val="20"/>
              </w:rPr>
            </w:pPr>
          </w:p>
        </w:tc>
        <w:tc>
          <w:tcPr>
            <w:tcW w:w="3559" w:type="dxa"/>
            <w:tcBorders>
              <w:top w:val="single" w:sz="4" w:space="0" w:color="auto"/>
              <w:left w:val="single" w:sz="4" w:space="0" w:color="auto"/>
              <w:bottom w:val="single" w:sz="4" w:space="0" w:color="auto"/>
              <w:right w:val="single" w:sz="4" w:space="0" w:color="auto"/>
            </w:tcBorders>
            <w:vAlign w:val="center"/>
          </w:tcPr>
          <w:p w14:paraId="6C182A7C" w14:textId="77777777" w:rsidR="004573EF" w:rsidRPr="004573EF" w:rsidRDefault="004573EF" w:rsidP="00594530">
            <w:pPr>
              <w:pStyle w:val="BodyText21"/>
              <w:widowControl/>
              <w:overflowPunct/>
              <w:autoSpaceDE/>
              <w:adjustRightInd/>
              <w:spacing w:after="0"/>
              <w:jc w:val="center"/>
              <w:rPr>
                <w:iCs/>
                <w:sz w:val="20"/>
              </w:rPr>
            </w:pPr>
          </w:p>
        </w:tc>
      </w:tr>
      <w:tr w:rsidR="004573EF" w:rsidRPr="004573EF" w14:paraId="4CE7ECBE" w14:textId="77777777" w:rsidTr="0029056B">
        <w:trPr>
          <w:trHeight w:val="513"/>
        </w:trPr>
        <w:tc>
          <w:tcPr>
            <w:tcW w:w="978" w:type="dxa"/>
            <w:tcBorders>
              <w:top w:val="single" w:sz="4" w:space="0" w:color="auto"/>
              <w:left w:val="single" w:sz="4" w:space="0" w:color="auto"/>
              <w:bottom w:val="single" w:sz="4" w:space="0" w:color="auto"/>
              <w:right w:val="single" w:sz="4" w:space="0" w:color="auto"/>
            </w:tcBorders>
            <w:vAlign w:val="center"/>
            <w:hideMark/>
          </w:tcPr>
          <w:p w14:paraId="2EF0E34C" w14:textId="77777777" w:rsidR="004573EF" w:rsidRPr="004573EF" w:rsidRDefault="004573EF" w:rsidP="00594530">
            <w:pPr>
              <w:pStyle w:val="BodyText21"/>
              <w:widowControl/>
              <w:overflowPunct/>
              <w:autoSpaceDE/>
              <w:adjustRightInd/>
              <w:spacing w:after="0"/>
              <w:ind w:left="-4"/>
              <w:jc w:val="center"/>
              <w:rPr>
                <w:iCs/>
                <w:sz w:val="20"/>
              </w:rPr>
            </w:pPr>
            <w:r w:rsidRPr="004573EF">
              <w:rPr>
                <w:iCs/>
                <w:sz w:val="20"/>
              </w:rPr>
              <w:t>2</w:t>
            </w:r>
          </w:p>
        </w:tc>
        <w:tc>
          <w:tcPr>
            <w:tcW w:w="4110" w:type="dxa"/>
            <w:tcBorders>
              <w:top w:val="single" w:sz="4" w:space="0" w:color="auto"/>
              <w:left w:val="single" w:sz="4" w:space="0" w:color="auto"/>
              <w:bottom w:val="single" w:sz="4" w:space="0" w:color="auto"/>
              <w:right w:val="single" w:sz="4" w:space="0" w:color="auto"/>
            </w:tcBorders>
            <w:vAlign w:val="center"/>
          </w:tcPr>
          <w:p w14:paraId="6A4C9487" w14:textId="77777777" w:rsidR="004573EF" w:rsidRPr="004573EF" w:rsidRDefault="004573EF" w:rsidP="00594530">
            <w:pPr>
              <w:pStyle w:val="BodyText21"/>
              <w:widowControl/>
              <w:overflowPunct/>
              <w:autoSpaceDE/>
              <w:adjustRightInd/>
              <w:spacing w:after="0"/>
              <w:jc w:val="center"/>
              <w:rPr>
                <w:iCs/>
                <w:sz w:val="20"/>
              </w:rPr>
            </w:pPr>
          </w:p>
        </w:tc>
        <w:tc>
          <w:tcPr>
            <w:tcW w:w="3559" w:type="dxa"/>
            <w:tcBorders>
              <w:top w:val="single" w:sz="4" w:space="0" w:color="auto"/>
              <w:left w:val="single" w:sz="4" w:space="0" w:color="auto"/>
              <w:bottom w:val="single" w:sz="4" w:space="0" w:color="auto"/>
              <w:right w:val="single" w:sz="4" w:space="0" w:color="auto"/>
            </w:tcBorders>
            <w:vAlign w:val="center"/>
          </w:tcPr>
          <w:p w14:paraId="16EAE88B" w14:textId="77777777" w:rsidR="004573EF" w:rsidRPr="004573EF" w:rsidRDefault="004573EF" w:rsidP="00594530">
            <w:pPr>
              <w:pStyle w:val="BodyText21"/>
              <w:widowControl/>
              <w:overflowPunct/>
              <w:autoSpaceDE/>
              <w:adjustRightInd/>
              <w:spacing w:after="0"/>
              <w:jc w:val="center"/>
              <w:rPr>
                <w:iCs/>
                <w:sz w:val="20"/>
              </w:rPr>
            </w:pPr>
          </w:p>
        </w:tc>
      </w:tr>
      <w:tr w:rsidR="004573EF" w:rsidRPr="004573EF" w14:paraId="7328358C" w14:textId="77777777" w:rsidTr="0029056B">
        <w:trPr>
          <w:trHeight w:val="513"/>
        </w:trPr>
        <w:tc>
          <w:tcPr>
            <w:tcW w:w="978" w:type="dxa"/>
            <w:tcBorders>
              <w:top w:val="single" w:sz="4" w:space="0" w:color="auto"/>
              <w:left w:val="single" w:sz="4" w:space="0" w:color="auto"/>
              <w:bottom w:val="single" w:sz="4" w:space="0" w:color="auto"/>
              <w:right w:val="single" w:sz="4" w:space="0" w:color="auto"/>
            </w:tcBorders>
            <w:vAlign w:val="center"/>
          </w:tcPr>
          <w:p w14:paraId="78722377" w14:textId="395652F7" w:rsidR="004573EF" w:rsidRPr="004573EF" w:rsidRDefault="00BE1AC2" w:rsidP="00594530">
            <w:pPr>
              <w:pStyle w:val="BodyText21"/>
              <w:widowControl/>
              <w:overflowPunct/>
              <w:autoSpaceDE/>
              <w:adjustRightInd/>
              <w:spacing w:after="0"/>
              <w:ind w:left="-4"/>
              <w:jc w:val="center"/>
              <w:rPr>
                <w:iCs/>
                <w:sz w:val="20"/>
              </w:rPr>
            </w:pPr>
            <w:r>
              <w:rPr>
                <w:iCs/>
                <w:sz w:val="20"/>
              </w:rPr>
              <w:t>3</w:t>
            </w:r>
          </w:p>
        </w:tc>
        <w:tc>
          <w:tcPr>
            <w:tcW w:w="4110" w:type="dxa"/>
            <w:tcBorders>
              <w:top w:val="single" w:sz="4" w:space="0" w:color="auto"/>
              <w:left w:val="single" w:sz="4" w:space="0" w:color="auto"/>
              <w:bottom w:val="single" w:sz="4" w:space="0" w:color="auto"/>
              <w:right w:val="single" w:sz="4" w:space="0" w:color="auto"/>
            </w:tcBorders>
            <w:vAlign w:val="center"/>
          </w:tcPr>
          <w:p w14:paraId="4DC78264" w14:textId="77777777" w:rsidR="004573EF" w:rsidRPr="004573EF" w:rsidRDefault="004573EF" w:rsidP="00594530">
            <w:pPr>
              <w:pStyle w:val="BodyText21"/>
              <w:widowControl/>
              <w:overflowPunct/>
              <w:autoSpaceDE/>
              <w:adjustRightInd/>
              <w:spacing w:after="0"/>
              <w:jc w:val="center"/>
              <w:rPr>
                <w:iCs/>
                <w:sz w:val="20"/>
              </w:rPr>
            </w:pPr>
          </w:p>
        </w:tc>
        <w:tc>
          <w:tcPr>
            <w:tcW w:w="3559" w:type="dxa"/>
            <w:tcBorders>
              <w:top w:val="single" w:sz="4" w:space="0" w:color="auto"/>
              <w:left w:val="single" w:sz="4" w:space="0" w:color="auto"/>
              <w:bottom w:val="single" w:sz="4" w:space="0" w:color="auto"/>
              <w:right w:val="single" w:sz="4" w:space="0" w:color="auto"/>
            </w:tcBorders>
            <w:vAlign w:val="center"/>
          </w:tcPr>
          <w:p w14:paraId="79E22166" w14:textId="77777777" w:rsidR="004573EF" w:rsidRPr="004573EF" w:rsidRDefault="004573EF" w:rsidP="00594530">
            <w:pPr>
              <w:pStyle w:val="BodyText21"/>
              <w:widowControl/>
              <w:overflowPunct/>
              <w:autoSpaceDE/>
              <w:adjustRightInd/>
              <w:spacing w:after="0"/>
              <w:jc w:val="center"/>
              <w:rPr>
                <w:iCs/>
                <w:sz w:val="20"/>
              </w:rPr>
            </w:pPr>
          </w:p>
        </w:tc>
      </w:tr>
      <w:tr w:rsidR="00BE1AC2" w:rsidRPr="004573EF" w14:paraId="71E866EB" w14:textId="77777777" w:rsidTr="0029056B">
        <w:trPr>
          <w:trHeight w:val="513"/>
        </w:trPr>
        <w:tc>
          <w:tcPr>
            <w:tcW w:w="978" w:type="dxa"/>
            <w:tcBorders>
              <w:top w:val="single" w:sz="4" w:space="0" w:color="auto"/>
              <w:left w:val="single" w:sz="4" w:space="0" w:color="auto"/>
              <w:bottom w:val="single" w:sz="4" w:space="0" w:color="auto"/>
              <w:right w:val="single" w:sz="4" w:space="0" w:color="auto"/>
            </w:tcBorders>
            <w:vAlign w:val="center"/>
          </w:tcPr>
          <w:p w14:paraId="0807894F" w14:textId="7BC13B9B" w:rsidR="00BE1AC2" w:rsidRDefault="00BE1AC2" w:rsidP="00594530">
            <w:pPr>
              <w:pStyle w:val="BodyText21"/>
              <w:widowControl/>
              <w:overflowPunct/>
              <w:autoSpaceDE/>
              <w:adjustRightInd/>
              <w:spacing w:after="0"/>
              <w:ind w:left="-4"/>
              <w:jc w:val="center"/>
              <w:rPr>
                <w:iCs/>
                <w:sz w:val="20"/>
              </w:rPr>
            </w:pPr>
            <w:r>
              <w:rPr>
                <w:iCs/>
                <w:sz w:val="20"/>
              </w:rPr>
              <w:t>4</w:t>
            </w:r>
          </w:p>
        </w:tc>
        <w:tc>
          <w:tcPr>
            <w:tcW w:w="4110" w:type="dxa"/>
            <w:tcBorders>
              <w:top w:val="single" w:sz="4" w:space="0" w:color="auto"/>
              <w:left w:val="single" w:sz="4" w:space="0" w:color="auto"/>
              <w:bottom w:val="single" w:sz="4" w:space="0" w:color="auto"/>
              <w:right w:val="single" w:sz="4" w:space="0" w:color="auto"/>
            </w:tcBorders>
            <w:vAlign w:val="center"/>
          </w:tcPr>
          <w:p w14:paraId="242B47D6" w14:textId="77777777" w:rsidR="00BE1AC2" w:rsidRPr="004573EF" w:rsidRDefault="00BE1AC2" w:rsidP="00594530">
            <w:pPr>
              <w:pStyle w:val="BodyText21"/>
              <w:widowControl/>
              <w:overflowPunct/>
              <w:autoSpaceDE/>
              <w:adjustRightInd/>
              <w:spacing w:after="0"/>
              <w:jc w:val="center"/>
              <w:rPr>
                <w:iCs/>
                <w:sz w:val="20"/>
              </w:rPr>
            </w:pPr>
          </w:p>
        </w:tc>
        <w:tc>
          <w:tcPr>
            <w:tcW w:w="3559" w:type="dxa"/>
            <w:tcBorders>
              <w:top w:val="single" w:sz="4" w:space="0" w:color="auto"/>
              <w:left w:val="single" w:sz="4" w:space="0" w:color="auto"/>
              <w:bottom w:val="single" w:sz="4" w:space="0" w:color="auto"/>
              <w:right w:val="single" w:sz="4" w:space="0" w:color="auto"/>
            </w:tcBorders>
            <w:vAlign w:val="center"/>
          </w:tcPr>
          <w:p w14:paraId="2B6F8FB2" w14:textId="77777777" w:rsidR="00BE1AC2" w:rsidRPr="004573EF" w:rsidRDefault="00BE1AC2" w:rsidP="00594530">
            <w:pPr>
              <w:pStyle w:val="BodyText21"/>
              <w:widowControl/>
              <w:overflowPunct/>
              <w:autoSpaceDE/>
              <w:adjustRightInd/>
              <w:spacing w:after="0"/>
              <w:jc w:val="center"/>
              <w:rPr>
                <w:iCs/>
                <w:sz w:val="20"/>
              </w:rPr>
            </w:pPr>
          </w:p>
        </w:tc>
      </w:tr>
    </w:tbl>
    <w:p w14:paraId="689B207C" w14:textId="77777777" w:rsidR="004573EF" w:rsidRPr="004573EF" w:rsidRDefault="004573EF" w:rsidP="004573EF">
      <w:pPr>
        <w:rPr>
          <w:rFonts w:ascii="Times New Roman" w:hAnsi="Times New Roman" w:cs="Times New Roman"/>
        </w:rPr>
      </w:pPr>
    </w:p>
    <w:p w14:paraId="1B138198" w14:textId="7145719A" w:rsidR="004573EF" w:rsidRPr="004573EF" w:rsidRDefault="004573EF">
      <w:pPr>
        <w:rPr>
          <w:rFonts w:ascii="Times New Roman" w:hAnsi="Times New Roman" w:cs="Times New Roman"/>
        </w:rPr>
      </w:pPr>
    </w:p>
    <w:p w14:paraId="3B7B8023" w14:textId="77777777" w:rsidR="004573EF" w:rsidRPr="004573EF" w:rsidRDefault="004573EF">
      <w:pPr>
        <w:widowControl/>
        <w:autoSpaceDE/>
        <w:autoSpaceDN/>
        <w:adjustRightInd/>
        <w:spacing w:after="160" w:line="259" w:lineRule="auto"/>
        <w:rPr>
          <w:rFonts w:ascii="Times New Roman" w:hAnsi="Times New Roman" w:cs="Times New Roman"/>
        </w:rPr>
      </w:pPr>
    </w:p>
    <w:p w14:paraId="0126D7FD" w14:textId="77777777" w:rsidR="004573EF" w:rsidRPr="004573EF" w:rsidRDefault="004573EF">
      <w:pPr>
        <w:widowControl/>
        <w:autoSpaceDE/>
        <w:autoSpaceDN/>
        <w:adjustRightInd/>
        <w:spacing w:after="160" w:line="259" w:lineRule="auto"/>
        <w:rPr>
          <w:rFonts w:ascii="Times New Roman" w:hAnsi="Times New Roman" w:cs="Times New Roman"/>
        </w:rPr>
      </w:pPr>
    </w:p>
    <w:p w14:paraId="57118FB2" w14:textId="77777777" w:rsidR="004573EF" w:rsidRPr="004573EF" w:rsidRDefault="004573EF" w:rsidP="004573EF">
      <w:pPr>
        <w:rPr>
          <w:rFonts w:ascii="Times New Roman" w:hAnsi="Times New Roman" w:cs="Times New Roman"/>
          <w:i/>
          <w:sz w:val="22"/>
          <w:szCs w:val="22"/>
        </w:rPr>
      </w:pPr>
      <w:r w:rsidRPr="004573EF">
        <w:rPr>
          <w:rFonts w:ascii="Times New Roman" w:hAnsi="Times New Roman" w:cs="Times New Roman"/>
          <w:i/>
          <w:sz w:val="22"/>
          <w:szCs w:val="22"/>
        </w:rPr>
        <w:t>Uwaga:</w:t>
      </w:r>
    </w:p>
    <w:p w14:paraId="57C295FA" w14:textId="77777777" w:rsidR="004573EF" w:rsidRPr="004573EF" w:rsidRDefault="004573EF" w:rsidP="004573EF">
      <w:pPr>
        <w:rPr>
          <w:rFonts w:ascii="Times New Roman" w:hAnsi="Times New Roman" w:cs="Times New Roman"/>
          <w:i/>
          <w:sz w:val="22"/>
          <w:szCs w:val="22"/>
        </w:rPr>
      </w:pPr>
      <w:r w:rsidRPr="004573EF">
        <w:rPr>
          <w:rFonts w:ascii="Times New Roman" w:hAnsi="Times New Roman" w:cs="Times New Roman"/>
          <w:i/>
          <w:sz w:val="22"/>
          <w:szCs w:val="22"/>
        </w:rPr>
        <w:t>* - dane zostaną podane przy podpisaniu umowy</w:t>
      </w:r>
    </w:p>
    <w:p w14:paraId="10241490" w14:textId="0BEF94A9" w:rsidR="004573EF" w:rsidRPr="004573EF" w:rsidRDefault="004573EF">
      <w:pPr>
        <w:widowControl/>
        <w:autoSpaceDE/>
        <w:autoSpaceDN/>
        <w:adjustRightInd/>
        <w:spacing w:after="160" w:line="259" w:lineRule="auto"/>
        <w:rPr>
          <w:rFonts w:ascii="Times New Roman" w:hAnsi="Times New Roman" w:cs="Times New Roman"/>
        </w:rPr>
      </w:pPr>
      <w:r w:rsidRPr="004573EF">
        <w:rPr>
          <w:rFonts w:ascii="Times New Roman" w:hAnsi="Times New Roman" w:cs="Times New Roman"/>
        </w:rPr>
        <w:br w:type="page"/>
      </w:r>
    </w:p>
    <w:p w14:paraId="7E68C0FD" w14:textId="77777777" w:rsidR="004573EF" w:rsidRPr="004573EF" w:rsidRDefault="004573EF" w:rsidP="004573EF">
      <w:pPr>
        <w:pStyle w:val="Standardowyjust"/>
        <w:numPr>
          <w:ilvl w:val="0"/>
          <w:numId w:val="0"/>
        </w:numPr>
        <w:tabs>
          <w:tab w:val="left" w:pos="708"/>
        </w:tabs>
        <w:spacing w:after="0" w:line="240" w:lineRule="auto"/>
        <w:ind w:right="-108"/>
        <w:jc w:val="right"/>
        <w:outlineLvl w:val="9"/>
        <w:rPr>
          <w:rFonts w:cs="Times New Roman"/>
          <w:b/>
          <w:sz w:val="22"/>
          <w:szCs w:val="22"/>
        </w:rPr>
      </w:pPr>
      <w:r w:rsidRPr="004573EF">
        <w:rPr>
          <w:rFonts w:cs="Times New Roman"/>
          <w:b/>
          <w:sz w:val="22"/>
          <w:szCs w:val="22"/>
        </w:rPr>
        <w:t>Załącznik Nr 3</w:t>
      </w:r>
    </w:p>
    <w:p w14:paraId="13C0AD6A" w14:textId="77777777" w:rsidR="004573EF" w:rsidRPr="004573EF" w:rsidRDefault="004573EF" w:rsidP="004573EF">
      <w:pPr>
        <w:pStyle w:val="Standardowyjust"/>
        <w:numPr>
          <w:ilvl w:val="0"/>
          <w:numId w:val="0"/>
        </w:numPr>
        <w:tabs>
          <w:tab w:val="left" w:pos="708"/>
        </w:tabs>
        <w:spacing w:after="0" w:line="240" w:lineRule="auto"/>
        <w:ind w:right="-108"/>
        <w:jc w:val="right"/>
        <w:outlineLvl w:val="9"/>
        <w:rPr>
          <w:rFonts w:cs="Times New Roman"/>
          <w:sz w:val="22"/>
          <w:szCs w:val="22"/>
        </w:rPr>
      </w:pPr>
      <w:r w:rsidRPr="004573EF">
        <w:rPr>
          <w:rFonts w:cs="Times New Roman"/>
          <w:sz w:val="22"/>
          <w:szCs w:val="22"/>
        </w:rPr>
        <w:t>do umowy nr …….......…… z dnia …….......……</w:t>
      </w:r>
    </w:p>
    <w:p w14:paraId="61C96697" w14:textId="77777777" w:rsidR="004573EF" w:rsidRPr="004573EF" w:rsidRDefault="004573EF" w:rsidP="004573EF">
      <w:pPr>
        <w:jc w:val="center"/>
        <w:rPr>
          <w:rFonts w:ascii="Times New Roman" w:hAnsi="Times New Roman" w:cs="Times New Roman"/>
          <w:b/>
          <w:sz w:val="28"/>
          <w:szCs w:val="28"/>
        </w:rPr>
      </w:pPr>
    </w:p>
    <w:p w14:paraId="067199B5" w14:textId="77777777" w:rsidR="004573EF" w:rsidRPr="004573EF" w:rsidRDefault="004573EF" w:rsidP="004573EF">
      <w:pPr>
        <w:jc w:val="center"/>
        <w:rPr>
          <w:rFonts w:ascii="Times New Roman" w:hAnsi="Times New Roman" w:cs="Times New Roman"/>
          <w:b/>
          <w:sz w:val="28"/>
          <w:szCs w:val="28"/>
        </w:rPr>
      </w:pPr>
    </w:p>
    <w:p w14:paraId="4F2268FA" w14:textId="77777777" w:rsidR="004573EF" w:rsidRPr="004573EF" w:rsidRDefault="004573EF" w:rsidP="004573EF">
      <w:pPr>
        <w:jc w:val="center"/>
        <w:rPr>
          <w:rFonts w:ascii="Times New Roman" w:hAnsi="Times New Roman" w:cs="Times New Roman"/>
          <w:b/>
          <w:sz w:val="28"/>
          <w:szCs w:val="28"/>
        </w:rPr>
      </w:pPr>
    </w:p>
    <w:p w14:paraId="76222FCF" w14:textId="7AE9E40F" w:rsidR="004573EF" w:rsidRPr="004573EF" w:rsidRDefault="004573EF" w:rsidP="004573EF">
      <w:pPr>
        <w:jc w:val="center"/>
        <w:rPr>
          <w:rFonts w:ascii="Times New Roman" w:hAnsi="Times New Roman" w:cs="Times New Roman"/>
          <w:b/>
          <w:sz w:val="32"/>
          <w:szCs w:val="32"/>
        </w:rPr>
      </w:pPr>
      <w:bookmarkStart w:id="6" w:name="_Hlk118440996"/>
      <w:r w:rsidRPr="004573EF">
        <w:rPr>
          <w:rFonts w:ascii="Times New Roman" w:hAnsi="Times New Roman" w:cs="Times New Roman"/>
          <w:b/>
          <w:sz w:val="32"/>
          <w:szCs w:val="32"/>
        </w:rPr>
        <w:t xml:space="preserve">Wykaz stacji obsługiwanych przez </w:t>
      </w:r>
      <w:r w:rsidR="007A1C01">
        <w:rPr>
          <w:rFonts w:ascii="Times New Roman" w:hAnsi="Times New Roman" w:cs="Times New Roman"/>
          <w:b/>
          <w:sz w:val="32"/>
          <w:szCs w:val="32"/>
        </w:rPr>
        <w:t>Wykonawcę</w:t>
      </w:r>
      <w:r w:rsidRPr="004573EF">
        <w:rPr>
          <w:rFonts w:ascii="Times New Roman" w:hAnsi="Times New Roman" w:cs="Times New Roman"/>
          <w:b/>
          <w:sz w:val="32"/>
          <w:szCs w:val="32"/>
        </w:rPr>
        <w:t xml:space="preserve"> </w:t>
      </w:r>
    </w:p>
    <w:p w14:paraId="1891151B" w14:textId="501F2E37" w:rsidR="004573EF" w:rsidRPr="004573EF" w:rsidRDefault="004573EF" w:rsidP="004573EF">
      <w:pPr>
        <w:jc w:val="center"/>
        <w:rPr>
          <w:rFonts w:ascii="Times New Roman" w:hAnsi="Times New Roman" w:cs="Times New Roman"/>
          <w:b/>
          <w:sz w:val="32"/>
          <w:szCs w:val="32"/>
          <w:vertAlign w:val="superscript"/>
        </w:rPr>
      </w:pPr>
      <w:r w:rsidRPr="004573EF">
        <w:rPr>
          <w:rFonts w:ascii="Times New Roman" w:hAnsi="Times New Roman" w:cs="Times New Roman"/>
          <w:b/>
          <w:sz w:val="32"/>
          <w:szCs w:val="32"/>
        </w:rPr>
        <w:t xml:space="preserve">wraz z ich lokalizacją </w:t>
      </w:r>
      <w:bookmarkEnd w:id="6"/>
      <w:r w:rsidRPr="004573EF">
        <w:rPr>
          <w:rFonts w:ascii="Times New Roman" w:hAnsi="Times New Roman" w:cs="Times New Roman"/>
          <w:b/>
          <w:sz w:val="32"/>
          <w:szCs w:val="32"/>
          <w:vertAlign w:val="superscript"/>
        </w:rPr>
        <w:t>*</w:t>
      </w:r>
    </w:p>
    <w:p w14:paraId="10E37EDC" w14:textId="77777777" w:rsidR="004573EF" w:rsidRPr="004573EF" w:rsidRDefault="004573EF" w:rsidP="004573EF">
      <w:pPr>
        <w:jc w:val="center"/>
        <w:rPr>
          <w:rFonts w:ascii="Times New Roman" w:hAnsi="Times New Roman" w:cs="Times New Roman"/>
          <w:szCs w:val="20"/>
        </w:rPr>
      </w:pPr>
    </w:p>
    <w:p w14:paraId="02866D6E" w14:textId="77777777" w:rsidR="004573EF" w:rsidRPr="004573EF" w:rsidRDefault="004573EF" w:rsidP="004573EF">
      <w:pPr>
        <w:jc w:val="center"/>
        <w:rPr>
          <w:rFonts w:ascii="Times New Roman" w:hAnsi="Times New Roman" w:cs="Times New Roman"/>
        </w:rPr>
      </w:pPr>
    </w:p>
    <w:p w14:paraId="7A20CE94" w14:textId="77777777" w:rsidR="004573EF" w:rsidRPr="004573EF" w:rsidRDefault="004573EF" w:rsidP="004573EF">
      <w:pPr>
        <w:spacing w:line="480" w:lineRule="auto"/>
        <w:ind w:left="540"/>
        <w:jc w:val="both"/>
        <w:rPr>
          <w:rFonts w:ascii="Times New Roman" w:hAnsi="Times New Roman" w:cs="Times New Roman"/>
        </w:rPr>
      </w:pPr>
    </w:p>
    <w:p w14:paraId="57A1F7C1" w14:textId="435F4C89" w:rsidR="004573EF" w:rsidRPr="004573EF" w:rsidRDefault="004573EF" w:rsidP="004573EF">
      <w:pPr>
        <w:spacing w:line="480" w:lineRule="auto"/>
        <w:ind w:left="966" w:hanging="426"/>
        <w:jc w:val="both"/>
        <w:rPr>
          <w:rFonts w:ascii="Times New Roman" w:hAnsi="Times New Roman" w:cs="Times New Roman"/>
        </w:rPr>
      </w:pPr>
      <w:r w:rsidRPr="004573EF">
        <w:rPr>
          <w:rFonts w:ascii="Times New Roman" w:hAnsi="Times New Roman" w:cs="Times New Roman"/>
        </w:rPr>
        <w:t xml:space="preserve">Posiadam(y) </w:t>
      </w:r>
      <w:r w:rsidR="0089482C" w:rsidRPr="000150F1">
        <w:rPr>
          <w:rFonts w:ascii="Times New Roman" w:hAnsi="Times New Roman" w:cs="Times New Roman"/>
        </w:rPr>
        <w:t>następujące stacje</w:t>
      </w:r>
      <w:r w:rsidRPr="000150F1">
        <w:rPr>
          <w:rFonts w:ascii="Times New Roman" w:hAnsi="Times New Roman" w:cs="Times New Roman"/>
        </w:rPr>
        <w:t>:</w:t>
      </w:r>
    </w:p>
    <w:p w14:paraId="7BAA9EEC" w14:textId="77777777" w:rsidR="004573EF" w:rsidRPr="004573EF" w:rsidRDefault="004573EF" w:rsidP="004573EF">
      <w:pPr>
        <w:pStyle w:val="Stlus1"/>
        <w:spacing w:line="480" w:lineRule="auto"/>
        <w:ind w:firstLine="540"/>
        <w:rPr>
          <w:rFonts w:ascii="Times New Roman" w:hAnsi="Times New Roman"/>
          <w:szCs w:val="24"/>
        </w:rPr>
      </w:pPr>
      <w:r w:rsidRPr="004573EF">
        <w:rPr>
          <w:rFonts w:ascii="Times New Roman" w:hAnsi="Times New Roman"/>
          <w:szCs w:val="24"/>
        </w:rPr>
        <w:t>............................................................................................................................................</w:t>
      </w:r>
    </w:p>
    <w:p w14:paraId="5B9FAE95" w14:textId="77777777" w:rsidR="004573EF" w:rsidRPr="004573EF" w:rsidRDefault="004573EF" w:rsidP="004573EF">
      <w:pPr>
        <w:pStyle w:val="Stlus1"/>
        <w:spacing w:line="480" w:lineRule="auto"/>
        <w:ind w:firstLine="540"/>
        <w:rPr>
          <w:rFonts w:ascii="Times New Roman" w:hAnsi="Times New Roman"/>
          <w:szCs w:val="24"/>
        </w:rPr>
      </w:pPr>
      <w:r w:rsidRPr="004573EF">
        <w:rPr>
          <w:rFonts w:ascii="Times New Roman" w:hAnsi="Times New Roman"/>
          <w:szCs w:val="24"/>
        </w:rPr>
        <w:t>............................................................................................................................................</w:t>
      </w:r>
    </w:p>
    <w:p w14:paraId="17F964DF" w14:textId="77777777" w:rsidR="004573EF" w:rsidRPr="004573EF" w:rsidRDefault="004573EF" w:rsidP="004573EF">
      <w:pPr>
        <w:pStyle w:val="Stlus1"/>
        <w:spacing w:line="480" w:lineRule="auto"/>
        <w:ind w:firstLine="540"/>
        <w:rPr>
          <w:rFonts w:ascii="Times New Roman" w:hAnsi="Times New Roman"/>
          <w:szCs w:val="24"/>
        </w:rPr>
      </w:pPr>
      <w:r w:rsidRPr="004573EF">
        <w:rPr>
          <w:rFonts w:ascii="Times New Roman" w:hAnsi="Times New Roman"/>
          <w:szCs w:val="24"/>
        </w:rPr>
        <w:t>............................................................................................................................................</w:t>
      </w:r>
    </w:p>
    <w:p w14:paraId="559F7136" w14:textId="77777777" w:rsidR="004573EF" w:rsidRPr="004573EF" w:rsidRDefault="004573EF" w:rsidP="004573EF">
      <w:pPr>
        <w:pStyle w:val="Stlus1"/>
        <w:spacing w:line="480" w:lineRule="auto"/>
        <w:ind w:firstLine="540"/>
        <w:rPr>
          <w:rFonts w:ascii="Times New Roman" w:hAnsi="Times New Roman"/>
          <w:szCs w:val="24"/>
        </w:rPr>
      </w:pPr>
    </w:p>
    <w:p w14:paraId="60C71947" w14:textId="75DF193C" w:rsidR="004573EF" w:rsidRPr="004573EF" w:rsidRDefault="004573EF" w:rsidP="004573EF">
      <w:pPr>
        <w:ind w:right="-3"/>
        <w:jc w:val="center"/>
        <w:rPr>
          <w:rFonts w:ascii="Times New Roman" w:hAnsi="Times New Roman" w:cs="Times New Roman"/>
          <w:b/>
          <w:sz w:val="22"/>
          <w:szCs w:val="22"/>
        </w:rPr>
      </w:pPr>
      <w:r w:rsidRPr="004573EF">
        <w:rPr>
          <w:rFonts w:ascii="Times New Roman" w:hAnsi="Times New Roman" w:cs="Times New Roman"/>
          <w:b/>
          <w:sz w:val="22"/>
          <w:szCs w:val="22"/>
        </w:rPr>
        <w:t xml:space="preserve">ZAMAWIAJĄCY </w:t>
      </w:r>
      <w:r w:rsidRPr="004573EF">
        <w:rPr>
          <w:rFonts w:ascii="Times New Roman" w:hAnsi="Times New Roman" w:cs="Times New Roman"/>
          <w:b/>
          <w:sz w:val="22"/>
          <w:szCs w:val="22"/>
        </w:rPr>
        <w:tab/>
      </w:r>
      <w:r w:rsidRPr="004573EF">
        <w:rPr>
          <w:rFonts w:ascii="Times New Roman" w:hAnsi="Times New Roman" w:cs="Times New Roman"/>
          <w:b/>
          <w:sz w:val="22"/>
          <w:szCs w:val="22"/>
        </w:rPr>
        <w:tab/>
      </w:r>
      <w:r w:rsidRPr="004573EF">
        <w:rPr>
          <w:rFonts w:ascii="Times New Roman" w:hAnsi="Times New Roman" w:cs="Times New Roman"/>
          <w:b/>
          <w:sz w:val="22"/>
          <w:szCs w:val="22"/>
        </w:rPr>
        <w:tab/>
      </w:r>
      <w:r w:rsidRPr="004573EF">
        <w:rPr>
          <w:rFonts w:ascii="Times New Roman" w:hAnsi="Times New Roman" w:cs="Times New Roman"/>
          <w:b/>
          <w:sz w:val="22"/>
          <w:szCs w:val="22"/>
        </w:rPr>
        <w:tab/>
      </w:r>
      <w:r w:rsidRPr="004573EF">
        <w:rPr>
          <w:rFonts w:ascii="Times New Roman" w:hAnsi="Times New Roman" w:cs="Times New Roman"/>
          <w:b/>
          <w:sz w:val="22"/>
          <w:szCs w:val="22"/>
        </w:rPr>
        <w:tab/>
      </w:r>
      <w:r w:rsidR="007A1C01">
        <w:rPr>
          <w:rFonts w:ascii="Times New Roman" w:hAnsi="Times New Roman" w:cs="Times New Roman"/>
          <w:b/>
          <w:sz w:val="22"/>
          <w:szCs w:val="22"/>
        </w:rPr>
        <w:t>WYKONAWCA</w:t>
      </w:r>
    </w:p>
    <w:p w14:paraId="5121B1E0" w14:textId="77777777" w:rsidR="004573EF" w:rsidRPr="004573EF" w:rsidRDefault="004573EF" w:rsidP="004573EF">
      <w:pPr>
        <w:pStyle w:val="Stlus1"/>
        <w:spacing w:line="480" w:lineRule="auto"/>
        <w:ind w:firstLine="540"/>
        <w:rPr>
          <w:rFonts w:ascii="Times New Roman" w:hAnsi="Times New Roman"/>
          <w:szCs w:val="24"/>
        </w:rPr>
      </w:pPr>
    </w:p>
    <w:p w14:paraId="33C6EB81" w14:textId="573CCC8B" w:rsidR="004573EF" w:rsidRPr="004573EF" w:rsidRDefault="004573EF">
      <w:pPr>
        <w:rPr>
          <w:rFonts w:ascii="Times New Roman" w:hAnsi="Times New Roman" w:cs="Times New Roman"/>
        </w:rPr>
      </w:pPr>
    </w:p>
    <w:p w14:paraId="527FE529" w14:textId="0F87289E" w:rsidR="004573EF" w:rsidRPr="004573EF" w:rsidRDefault="004573EF">
      <w:pPr>
        <w:rPr>
          <w:rFonts w:ascii="Times New Roman" w:hAnsi="Times New Roman" w:cs="Times New Roman"/>
        </w:rPr>
      </w:pPr>
    </w:p>
    <w:p w14:paraId="4F2DFD41" w14:textId="325987DF" w:rsidR="004573EF" w:rsidRPr="004573EF" w:rsidRDefault="004573EF">
      <w:pPr>
        <w:rPr>
          <w:rFonts w:ascii="Times New Roman" w:hAnsi="Times New Roman" w:cs="Times New Roman"/>
        </w:rPr>
      </w:pPr>
    </w:p>
    <w:p w14:paraId="2FBE4703" w14:textId="31B6FF21" w:rsidR="004573EF" w:rsidRPr="004573EF" w:rsidRDefault="004573EF">
      <w:pPr>
        <w:rPr>
          <w:rFonts w:ascii="Times New Roman" w:hAnsi="Times New Roman" w:cs="Times New Roman"/>
        </w:rPr>
      </w:pPr>
    </w:p>
    <w:p w14:paraId="5BEFA998" w14:textId="77777777" w:rsidR="004573EF" w:rsidRPr="004573EF" w:rsidRDefault="004573EF" w:rsidP="004573EF">
      <w:pPr>
        <w:rPr>
          <w:rFonts w:ascii="Times New Roman" w:hAnsi="Times New Roman" w:cs="Times New Roman"/>
          <w:i/>
          <w:sz w:val="22"/>
          <w:szCs w:val="22"/>
        </w:rPr>
      </w:pPr>
      <w:r w:rsidRPr="004573EF">
        <w:rPr>
          <w:rFonts w:ascii="Times New Roman" w:hAnsi="Times New Roman" w:cs="Times New Roman"/>
          <w:i/>
          <w:sz w:val="22"/>
          <w:szCs w:val="22"/>
        </w:rPr>
        <w:t>Uwaga:</w:t>
      </w:r>
    </w:p>
    <w:p w14:paraId="144A0CCE" w14:textId="77777777" w:rsidR="004573EF" w:rsidRPr="004573EF" w:rsidRDefault="004573EF" w:rsidP="004573EF">
      <w:pPr>
        <w:rPr>
          <w:rFonts w:ascii="Times New Roman" w:hAnsi="Times New Roman" w:cs="Times New Roman"/>
          <w:i/>
          <w:sz w:val="22"/>
          <w:szCs w:val="22"/>
        </w:rPr>
      </w:pPr>
      <w:r w:rsidRPr="004573EF">
        <w:rPr>
          <w:rFonts w:ascii="Times New Roman" w:hAnsi="Times New Roman" w:cs="Times New Roman"/>
          <w:i/>
          <w:sz w:val="22"/>
          <w:szCs w:val="22"/>
        </w:rPr>
        <w:t>* - dane zostaną podane przy podpisaniu umowy</w:t>
      </w:r>
    </w:p>
    <w:p w14:paraId="546661F0" w14:textId="77777777" w:rsidR="004573EF" w:rsidRPr="004573EF" w:rsidRDefault="004573EF">
      <w:pPr>
        <w:rPr>
          <w:rFonts w:ascii="Times New Roman" w:hAnsi="Times New Roman" w:cs="Times New Roman"/>
        </w:rPr>
      </w:pPr>
    </w:p>
    <w:sectPr w:rsidR="004573EF" w:rsidRPr="004573EF" w:rsidSect="00EF463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4B739" w14:textId="77777777" w:rsidR="00927D81" w:rsidRDefault="00927D81" w:rsidP="00FA13D4">
      <w:r>
        <w:separator/>
      </w:r>
    </w:p>
  </w:endnote>
  <w:endnote w:type="continuationSeparator" w:id="0">
    <w:p w14:paraId="2EAF248D" w14:textId="77777777" w:rsidR="00927D81" w:rsidRDefault="00927D81" w:rsidP="00FA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3340478"/>
      <w:docPartObj>
        <w:docPartGallery w:val="Page Numbers (Bottom of Page)"/>
        <w:docPartUnique/>
      </w:docPartObj>
    </w:sdtPr>
    <w:sdtContent>
      <w:sdt>
        <w:sdtPr>
          <w:id w:val="-1769616900"/>
          <w:docPartObj>
            <w:docPartGallery w:val="Page Numbers (Top of Page)"/>
            <w:docPartUnique/>
          </w:docPartObj>
        </w:sdtPr>
        <w:sdtContent>
          <w:p w14:paraId="7798A229" w14:textId="7DBEB8B8" w:rsidR="001D1753" w:rsidRDefault="001D1753">
            <w:pPr>
              <w:pStyle w:val="Stopka"/>
              <w:jc w:val="right"/>
            </w:pPr>
            <w:r w:rsidRPr="001D1753">
              <w:rPr>
                <w:sz w:val="20"/>
                <w:szCs w:val="20"/>
              </w:rPr>
              <w:t xml:space="preserve">Strona </w:t>
            </w:r>
            <w:r w:rsidRPr="001D1753">
              <w:rPr>
                <w:b/>
                <w:bCs/>
                <w:sz w:val="20"/>
                <w:szCs w:val="20"/>
              </w:rPr>
              <w:fldChar w:fldCharType="begin"/>
            </w:r>
            <w:r w:rsidRPr="001D1753">
              <w:rPr>
                <w:b/>
                <w:bCs/>
                <w:sz w:val="20"/>
                <w:szCs w:val="20"/>
              </w:rPr>
              <w:instrText>PAGE</w:instrText>
            </w:r>
            <w:r w:rsidRPr="001D1753">
              <w:rPr>
                <w:b/>
                <w:bCs/>
                <w:sz w:val="20"/>
                <w:szCs w:val="20"/>
              </w:rPr>
              <w:fldChar w:fldCharType="separate"/>
            </w:r>
            <w:r w:rsidRPr="001D1753">
              <w:rPr>
                <w:b/>
                <w:bCs/>
                <w:sz w:val="20"/>
                <w:szCs w:val="20"/>
              </w:rPr>
              <w:t>2</w:t>
            </w:r>
            <w:r w:rsidRPr="001D1753">
              <w:rPr>
                <w:b/>
                <w:bCs/>
                <w:sz w:val="20"/>
                <w:szCs w:val="20"/>
              </w:rPr>
              <w:fldChar w:fldCharType="end"/>
            </w:r>
            <w:r w:rsidRPr="001D1753">
              <w:rPr>
                <w:sz w:val="20"/>
                <w:szCs w:val="20"/>
              </w:rPr>
              <w:t xml:space="preserve"> z </w:t>
            </w:r>
            <w:r w:rsidRPr="001D1753">
              <w:rPr>
                <w:b/>
                <w:bCs/>
                <w:sz w:val="20"/>
                <w:szCs w:val="20"/>
              </w:rPr>
              <w:fldChar w:fldCharType="begin"/>
            </w:r>
            <w:r w:rsidRPr="001D1753">
              <w:rPr>
                <w:b/>
                <w:bCs/>
                <w:sz w:val="20"/>
                <w:szCs w:val="20"/>
              </w:rPr>
              <w:instrText>NUMPAGES</w:instrText>
            </w:r>
            <w:r w:rsidRPr="001D1753">
              <w:rPr>
                <w:b/>
                <w:bCs/>
                <w:sz w:val="20"/>
                <w:szCs w:val="20"/>
              </w:rPr>
              <w:fldChar w:fldCharType="separate"/>
            </w:r>
            <w:r w:rsidRPr="001D1753">
              <w:rPr>
                <w:b/>
                <w:bCs/>
                <w:sz w:val="20"/>
                <w:szCs w:val="20"/>
              </w:rPr>
              <w:t>2</w:t>
            </w:r>
            <w:r w:rsidRPr="001D1753">
              <w:rPr>
                <w:b/>
                <w:bCs/>
                <w:sz w:val="20"/>
                <w:szCs w:val="20"/>
              </w:rPr>
              <w:fldChar w:fldCharType="end"/>
            </w:r>
          </w:p>
        </w:sdtContent>
      </w:sdt>
    </w:sdtContent>
  </w:sdt>
  <w:p w14:paraId="57E945AA" w14:textId="77777777" w:rsidR="00FA13D4" w:rsidRDefault="00FA13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4DC0B" w14:textId="77777777" w:rsidR="00927D81" w:rsidRDefault="00927D81" w:rsidP="00FA13D4">
      <w:r>
        <w:separator/>
      </w:r>
    </w:p>
  </w:footnote>
  <w:footnote w:type="continuationSeparator" w:id="0">
    <w:p w14:paraId="01049DFB" w14:textId="77777777" w:rsidR="00927D81" w:rsidRDefault="00927D81" w:rsidP="00FA1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1FB09" w14:textId="348FC1D6" w:rsidR="001D1753" w:rsidRPr="001D1753" w:rsidRDefault="001D1753" w:rsidP="001D1753">
    <w:pPr>
      <w:pStyle w:val="Nagwek"/>
      <w:jc w:val="both"/>
      <w:rPr>
        <w:i/>
        <w:iCs/>
        <w:sz w:val="16"/>
        <w:szCs w:val="16"/>
      </w:rPr>
    </w:pPr>
    <w:r w:rsidRPr="001D1753">
      <w:rPr>
        <w:i/>
        <w:iCs/>
        <w:sz w:val="16"/>
        <w:szCs w:val="16"/>
      </w:rPr>
      <w:t>Umowa do zamówienia publicznego - Dostawa oleju napędowego i benzyny bezołowiowej dla sprzętu i pojazdów Przedsiębiorstwa Gospodarki Komunalnej i Mieszkaniowej Sp. z o.o. w Kazimierzu Biskupim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2398B"/>
    <w:multiLevelType w:val="singleLevel"/>
    <w:tmpl w:val="A74CB848"/>
    <w:lvl w:ilvl="0">
      <w:start w:val="2"/>
      <w:numFmt w:val="decimal"/>
      <w:lvlText w:val="%1."/>
      <w:legacy w:legacy="1" w:legacySpace="0" w:legacyIndent="264"/>
      <w:lvlJc w:val="left"/>
      <w:rPr>
        <w:rFonts w:ascii="Times New Roman" w:hAnsi="Times New Roman" w:cs="Times New Roman" w:hint="default"/>
      </w:rPr>
    </w:lvl>
  </w:abstractNum>
  <w:abstractNum w:abstractNumId="1" w15:restartNumberingAfterBreak="0">
    <w:nsid w:val="0A064AC9"/>
    <w:multiLevelType w:val="hybridMultilevel"/>
    <w:tmpl w:val="A64654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721ECA"/>
    <w:multiLevelType w:val="singleLevel"/>
    <w:tmpl w:val="1526AE72"/>
    <w:lvl w:ilvl="0">
      <w:start w:val="1"/>
      <w:numFmt w:val="decimal"/>
      <w:lvlText w:val="%1)"/>
      <w:legacy w:legacy="1" w:legacySpace="0" w:legacyIndent="264"/>
      <w:lvlJc w:val="left"/>
      <w:rPr>
        <w:rFonts w:ascii="Times New Roman" w:hAnsi="Times New Roman" w:cs="Times New Roman" w:hint="default"/>
      </w:rPr>
    </w:lvl>
  </w:abstractNum>
  <w:abstractNum w:abstractNumId="3" w15:restartNumberingAfterBreak="0">
    <w:nsid w:val="18BD3A1F"/>
    <w:multiLevelType w:val="hybridMultilevel"/>
    <w:tmpl w:val="E078130C"/>
    <w:lvl w:ilvl="0" w:tplc="B420C9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rPr>
        <w:rFonts w:hint="default"/>
      </w:rPr>
    </w:lvl>
    <w:lvl w:ilvl="4" w:tplc="2D6CD756">
      <w:start w:val="1"/>
      <w:numFmt w:val="decimal"/>
      <w:lvlText w:val="%5)"/>
      <w:lvlJc w:val="left"/>
      <w:pPr>
        <w:tabs>
          <w:tab w:val="num" w:pos="3600"/>
        </w:tabs>
        <w:ind w:left="3600" w:hanging="360"/>
      </w:pPr>
      <w:rPr>
        <w:rFonts w:hint="default"/>
        <w:b w:val="0"/>
        <w:i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B3166B8"/>
    <w:multiLevelType w:val="hybridMultilevel"/>
    <w:tmpl w:val="4EA0D588"/>
    <w:lvl w:ilvl="0" w:tplc="6A769E46">
      <w:start w:val="1"/>
      <w:numFmt w:val="decimal"/>
      <w:lvlText w:val="%1)"/>
      <w:lvlJc w:val="left"/>
      <w:pPr>
        <w:ind w:left="1287" w:hanging="360"/>
      </w:pPr>
      <w:rPr>
        <w:rFonts w:ascii="Times New Roman" w:eastAsia="MS Mincho" w:hAnsi="Times New Roman" w:cs="Times New Roman"/>
        <w:sz w:val="22"/>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5" w15:restartNumberingAfterBreak="0">
    <w:nsid w:val="1EF00EAA"/>
    <w:multiLevelType w:val="hybridMultilevel"/>
    <w:tmpl w:val="ED28C5A8"/>
    <w:lvl w:ilvl="0" w:tplc="E7A08FB8">
      <w:start w:val="1"/>
      <w:numFmt w:val="decimal"/>
      <w:pStyle w:val="Standardowyjust"/>
      <w:suff w:val="space"/>
      <w:lvlText w:val="%1."/>
      <w:lvlJc w:val="left"/>
      <w:pPr>
        <w:ind w:left="36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9634C2"/>
    <w:multiLevelType w:val="hybridMultilevel"/>
    <w:tmpl w:val="CE286868"/>
    <w:lvl w:ilvl="0" w:tplc="D9D8C57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257357ED"/>
    <w:multiLevelType w:val="hybridMultilevel"/>
    <w:tmpl w:val="E9365E96"/>
    <w:lvl w:ilvl="0" w:tplc="0415000F">
      <w:start w:val="1"/>
      <w:numFmt w:val="decimal"/>
      <w:lvlText w:val="%1."/>
      <w:lvlJc w:val="left"/>
      <w:pPr>
        <w:tabs>
          <w:tab w:val="num" w:pos="1353"/>
        </w:tabs>
        <w:ind w:left="1353" w:hanging="360"/>
      </w:pPr>
    </w:lvl>
    <w:lvl w:ilvl="1" w:tplc="04150019">
      <w:start w:val="1"/>
      <w:numFmt w:val="lowerLetter"/>
      <w:lvlText w:val="%2."/>
      <w:lvlJc w:val="left"/>
      <w:pPr>
        <w:tabs>
          <w:tab w:val="num" w:pos="2073"/>
        </w:tabs>
        <w:ind w:left="2073" w:hanging="360"/>
      </w:pPr>
    </w:lvl>
    <w:lvl w:ilvl="2" w:tplc="0415001B">
      <w:start w:val="1"/>
      <w:numFmt w:val="lowerRoman"/>
      <w:lvlText w:val="%3."/>
      <w:lvlJc w:val="right"/>
      <w:pPr>
        <w:tabs>
          <w:tab w:val="num" w:pos="2793"/>
        </w:tabs>
        <w:ind w:left="2793" w:hanging="180"/>
      </w:pPr>
    </w:lvl>
    <w:lvl w:ilvl="3" w:tplc="0415000F">
      <w:start w:val="1"/>
      <w:numFmt w:val="decimal"/>
      <w:lvlText w:val="%4."/>
      <w:lvlJc w:val="left"/>
      <w:pPr>
        <w:tabs>
          <w:tab w:val="num" w:pos="3513"/>
        </w:tabs>
        <w:ind w:left="3513" w:hanging="360"/>
      </w:pPr>
    </w:lvl>
    <w:lvl w:ilvl="4" w:tplc="04150019">
      <w:start w:val="1"/>
      <w:numFmt w:val="lowerLetter"/>
      <w:lvlText w:val="%5."/>
      <w:lvlJc w:val="left"/>
      <w:pPr>
        <w:tabs>
          <w:tab w:val="num" w:pos="4233"/>
        </w:tabs>
        <w:ind w:left="4233" w:hanging="360"/>
      </w:pPr>
    </w:lvl>
    <w:lvl w:ilvl="5" w:tplc="0415001B">
      <w:start w:val="1"/>
      <w:numFmt w:val="lowerRoman"/>
      <w:lvlText w:val="%6."/>
      <w:lvlJc w:val="right"/>
      <w:pPr>
        <w:tabs>
          <w:tab w:val="num" w:pos="4953"/>
        </w:tabs>
        <w:ind w:left="4953" w:hanging="180"/>
      </w:pPr>
    </w:lvl>
    <w:lvl w:ilvl="6" w:tplc="0415000F">
      <w:start w:val="1"/>
      <w:numFmt w:val="decimal"/>
      <w:lvlText w:val="%7."/>
      <w:lvlJc w:val="left"/>
      <w:pPr>
        <w:tabs>
          <w:tab w:val="num" w:pos="5673"/>
        </w:tabs>
        <w:ind w:left="5673" w:hanging="360"/>
      </w:pPr>
    </w:lvl>
    <w:lvl w:ilvl="7" w:tplc="04150019">
      <w:start w:val="1"/>
      <w:numFmt w:val="lowerLetter"/>
      <w:lvlText w:val="%8."/>
      <w:lvlJc w:val="left"/>
      <w:pPr>
        <w:tabs>
          <w:tab w:val="num" w:pos="6393"/>
        </w:tabs>
        <w:ind w:left="6393" w:hanging="360"/>
      </w:pPr>
    </w:lvl>
    <w:lvl w:ilvl="8" w:tplc="0415001B">
      <w:start w:val="1"/>
      <w:numFmt w:val="lowerRoman"/>
      <w:lvlText w:val="%9."/>
      <w:lvlJc w:val="right"/>
      <w:pPr>
        <w:tabs>
          <w:tab w:val="num" w:pos="7113"/>
        </w:tabs>
        <w:ind w:left="7113" w:hanging="180"/>
      </w:pPr>
    </w:lvl>
  </w:abstractNum>
  <w:abstractNum w:abstractNumId="8" w15:restartNumberingAfterBreak="0">
    <w:nsid w:val="263576D3"/>
    <w:multiLevelType w:val="singleLevel"/>
    <w:tmpl w:val="FE2A4280"/>
    <w:lvl w:ilvl="0">
      <w:start w:val="1"/>
      <w:numFmt w:val="decimal"/>
      <w:lvlText w:val="%1."/>
      <w:legacy w:legacy="1" w:legacySpace="0" w:legacyIndent="360"/>
      <w:lvlJc w:val="left"/>
      <w:pPr>
        <w:ind w:left="0" w:firstLine="0"/>
      </w:pPr>
      <w:rPr>
        <w:rFonts w:ascii="Times New Roman" w:hAnsi="Times New Roman" w:cs="Times New Roman" w:hint="default"/>
        <w:sz w:val="22"/>
      </w:rPr>
    </w:lvl>
  </w:abstractNum>
  <w:abstractNum w:abstractNumId="9" w15:restartNumberingAfterBreak="0">
    <w:nsid w:val="269B5401"/>
    <w:multiLevelType w:val="hybridMultilevel"/>
    <w:tmpl w:val="2160DFAA"/>
    <w:lvl w:ilvl="0" w:tplc="EED276E0">
      <w:start w:val="1"/>
      <w:numFmt w:val="bullet"/>
      <w:lvlText w:val="-"/>
      <w:lvlJc w:val="left"/>
      <w:pPr>
        <w:ind w:left="360" w:hanging="360"/>
      </w:pPr>
      <w:rPr>
        <w:rFonts w:ascii="Verdana" w:hAnsi="Verdana"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0" w15:restartNumberingAfterBreak="0">
    <w:nsid w:val="27243750"/>
    <w:multiLevelType w:val="hybridMultilevel"/>
    <w:tmpl w:val="73B42C4E"/>
    <w:lvl w:ilvl="0" w:tplc="A2620802">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F1668F"/>
    <w:multiLevelType w:val="hybridMultilevel"/>
    <w:tmpl w:val="B5C4C48E"/>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BC16CE"/>
    <w:multiLevelType w:val="hybridMultilevel"/>
    <w:tmpl w:val="6D361E2A"/>
    <w:lvl w:ilvl="0" w:tplc="9D8A43F0">
      <w:start w:val="1"/>
      <w:numFmt w:val="decimal"/>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3" w15:restartNumberingAfterBreak="0">
    <w:nsid w:val="3D331886"/>
    <w:multiLevelType w:val="hybridMultilevel"/>
    <w:tmpl w:val="FA6E0C98"/>
    <w:lvl w:ilvl="0" w:tplc="FFFFFFFF">
      <w:start w:val="1"/>
      <w:numFmt w:val="lowerLetter"/>
      <w:lvlText w:val="%1)"/>
      <w:lvlJc w:val="left"/>
      <w:pPr>
        <w:tabs>
          <w:tab w:val="num" w:pos="900"/>
        </w:tabs>
        <w:ind w:left="900" w:hanging="360"/>
      </w:pPr>
    </w:lvl>
    <w:lvl w:ilvl="1" w:tplc="FFFFFFFF">
      <w:start w:val="1"/>
      <w:numFmt w:val="lowerLetter"/>
      <w:lvlRestart w:val="0"/>
      <w:lvlText w:val="%2."/>
      <w:lvlJc w:val="left"/>
      <w:pPr>
        <w:tabs>
          <w:tab w:val="num" w:pos="1620"/>
        </w:tabs>
        <w:ind w:left="1620" w:hanging="360"/>
      </w:pPr>
    </w:lvl>
    <w:lvl w:ilvl="2" w:tplc="FFFFFFFF">
      <w:start w:val="1"/>
      <w:numFmt w:val="lowerRoman"/>
      <w:lvlRestart w:val="0"/>
      <w:lvlText w:val="%3."/>
      <w:lvlJc w:val="right"/>
      <w:pPr>
        <w:tabs>
          <w:tab w:val="num" w:pos="2340"/>
        </w:tabs>
        <w:ind w:left="2340" w:hanging="180"/>
      </w:pPr>
    </w:lvl>
    <w:lvl w:ilvl="3" w:tplc="FFFFFFFF">
      <w:start w:val="1"/>
      <w:numFmt w:val="decimal"/>
      <w:lvlRestart w:val="0"/>
      <w:lvlText w:val="%4."/>
      <w:lvlJc w:val="left"/>
      <w:pPr>
        <w:tabs>
          <w:tab w:val="num" w:pos="3060"/>
        </w:tabs>
        <w:ind w:left="3060" w:hanging="360"/>
      </w:pPr>
    </w:lvl>
    <w:lvl w:ilvl="4" w:tplc="FFFFFFFF">
      <w:start w:val="1"/>
      <w:numFmt w:val="lowerLetter"/>
      <w:lvlRestart w:val="0"/>
      <w:lvlText w:val="%5."/>
      <w:lvlJc w:val="left"/>
      <w:pPr>
        <w:tabs>
          <w:tab w:val="num" w:pos="3780"/>
        </w:tabs>
        <w:ind w:left="3780" w:hanging="360"/>
      </w:pPr>
    </w:lvl>
    <w:lvl w:ilvl="5" w:tplc="FFFFFFFF">
      <w:start w:val="1"/>
      <w:numFmt w:val="lowerRoman"/>
      <w:lvlRestart w:val="0"/>
      <w:lvlText w:val="%6."/>
      <w:lvlJc w:val="right"/>
      <w:pPr>
        <w:tabs>
          <w:tab w:val="num" w:pos="4500"/>
        </w:tabs>
        <w:ind w:left="4500" w:hanging="180"/>
      </w:pPr>
    </w:lvl>
    <w:lvl w:ilvl="6" w:tplc="FFFFFFFF">
      <w:start w:val="1"/>
      <w:numFmt w:val="decimal"/>
      <w:lvlRestart w:val="0"/>
      <w:lvlText w:val="%7."/>
      <w:lvlJc w:val="left"/>
      <w:pPr>
        <w:tabs>
          <w:tab w:val="num" w:pos="5220"/>
        </w:tabs>
        <w:ind w:left="5220" w:hanging="360"/>
      </w:pPr>
    </w:lvl>
    <w:lvl w:ilvl="7" w:tplc="FFFFFFFF">
      <w:start w:val="1"/>
      <w:numFmt w:val="lowerLetter"/>
      <w:lvlRestart w:val="0"/>
      <w:lvlText w:val="%8."/>
      <w:lvlJc w:val="left"/>
      <w:pPr>
        <w:tabs>
          <w:tab w:val="num" w:pos="5940"/>
        </w:tabs>
        <w:ind w:left="5940" w:hanging="360"/>
      </w:pPr>
    </w:lvl>
    <w:lvl w:ilvl="8" w:tplc="FFFFFFFF">
      <w:start w:val="1"/>
      <w:numFmt w:val="lowerRoman"/>
      <w:lvlRestart w:val="0"/>
      <w:lvlText w:val="%9."/>
      <w:lvlJc w:val="right"/>
      <w:pPr>
        <w:tabs>
          <w:tab w:val="num" w:pos="6660"/>
        </w:tabs>
        <w:ind w:left="6660" w:hanging="180"/>
      </w:pPr>
    </w:lvl>
  </w:abstractNum>
  <w:abstractNum w:abstractNumId="14" w15:restartNumberingAfterBreak="0">
    <w:nsid w:val="40C348A7"/>
    <w:multiLevelType w:val="hybridMultilevel"/>
    <w:tmpl w:val="FED6DE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864577"/>
    <w:multiLevelType w:val="hybridMultilevel"/>
    <w:tmpl w:val="5E3A31B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 w15:restartNumberingAfterBreak="0">
    <w:nsid w:val="4D12603E"/>
    <w:multiLevelType w:val="hybridMultilevel"/>
    <w:tmpl w:val="0F3E09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085F00"/>
    <w:multiLevelType w:val="singleLevel"/>
    <w:tmpl w:val="2BD8750E"/>
    <w:lvl w:ilvl="0">
      <w:start w:val="1"/>
      <w:numFmt w:val="decimal"/>
      <w:lvlText w:val="%1."/>
      <w:legacy w:legacy="1" w:legacySpace="0" w:legacyIndent="264"/>
      <w:lvlJc w:val="left"/>
      <w:rPr>
        <w:rFonts w:ascii="Times New Roman" w:hAnsi="Times New Roman" w:cs="Times New Roman" w:hint="default"/>
      </w:rPr>
    </w:lvl>
  </w:abstractNum>
  <w:abstractNum w:abstractNumId="18" w15:restartNumberingAfterBreak="0">
    <w:nsid w:val="51336009"/>
    <w:multiLevelType w:val="hybridMultilevel"/>
    <w:tmpl w:val="0302D6B6"/>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9" w15:restartNumberingAfterBreak="0">
    <w:nsid w:val="53A12085"/>
    <w:multiLevelType w:val="hybridMultilevel"/>
    <w:tmpl w:val="A1B41D2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57157A7E"/>
    <w:multiLevelType w:val="hybridMultilevel"/>
    <w:tmpl w:val="29D060D8"/>
    <w:lvl w:ilvl="0" w:tplc="B8505A12">
      <w:start w:val="1"/>
      <w:numFmt w:val="decimal"/>
      <w:lvlText w:val="%1)"/>
      <w:lvlJc w:val="left"/>
      <w:pPr>
        <w:ind w:left="786" w:hanging="360"/>
      </w:pPr>
      <w:rPr>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57342114"/>
    <w:multiLevelType w:val="hybridMultilevel"/>
    <w:tmpl w:val="173A7302"/>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2" w15:restartNumberingAfterBreak="0">
    <w:nsid w:val="6CD73E71"/>
    <w:multiLevelType w:val="hybridMultilevel"/>
    <w:tmpl w:val="590C908E"/>
    <w:lvl w:ilvl="0" w:tplc="0415000F">
      <w:start w:val="1"/>
      <w:numFmt w:val="decimal"/>
      <w:lvlText w:val="%1."/>
      <w:lvlJc w:val="left"/>
      <w:pPr>
        <w:ind w:left="4613" w:hanging="360"/>
      </w:pPr>
    </w:lvl>
    <w:lvl w:ilvl="1" w:tplc="286AE396">
      <w:start w:val="1"/>
      <w:numFmt w:val="decimal"/>
      <w:lvlText w:val="%2)"/>
      <w:lvlJc w:val="left"/>
      <w:pPr>
        <w:ind w:left="1740" w:hanging="6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EF0233"/>
    <w:multiLevelType w:val="hybridMultilevel"/>
    <w:tmpl w:val="E41ECEB2"/>
    <w:lvl w:ilvl="0" w:tplc="05A2636A">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4" w15:restartNumberingAfterBreak="0">
    <w:nsid w:val="778C1221"/>
    <w:multiLevelType w:val="hybridMultilevel"/>
    <w:tmpl w:val="378454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B65179"/>
    <w:multiLevelType w:val="hybridMultilevel"/>
    <w:tmpl w:val="B09E4D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CC26CE"/>
    <w:multiLevelType w:val="hybridMultilevel"/>
    <w:tmpl w:val="974CB3A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411781684">
    <w:abstractNumId w:val="9"/>
  </w:num>
  <w:num w:numId="2" w16cid:durableId="507254664">
    <w:abstractNumId w:val="5"/>
  </w:num>
  <w:num w:numId="3" w16cid:durableId="1913616119">
    <w:abstractNumId w:val="0"/>
  </w:num>
  <w:num w:numId="4" w16cid:durableId="1505362590">
    <w:abstractNumId w:val="17"/>
  </w:num>
  <w:num w:numId="5" w16cid:durableId="256402929">
    <w:abstractNumId w:val="2"/>
  </w:num>
  <w:num w:numId="6" w16cid:durableId="1731727994">
    <w:abstractNumId w:val="3"/>
  </w:num>
  <w:num w:numId="7" w16cid:durableId="1597251771">
    <w:abstractNumId w:val="18"/>
  </w:num>
  <w:num w:numId="8" w16cid:durableId="231236258">
    <w:abstractNumId w:val="6"/>
  </w:num>
  <w:num w:numId="9" w16cid:durableId="1512337795">
    <w:abstractNumId w:val="26"/>
  </w:num>
  <w:num w:numId="10" w16cid:durableId="1823616837">
    <w:abstractNumId w:val="21"/>
  </w:num>
  <w:num w:numId="11" w16cid:durableId="900024912">
    <w:abstractNumId w:val="24"/>
  </w:num>
  <w:num w:numId="12" w16cid:durableId="1302077849">
    <w:abstractNumId w:val="12"/>
  </w:num>
  <w:num w:numId="13" w16cid:durableId="841435071">
    <w:abstractNumId w:val="23"/>
  </w:num>
  <w:num w:numId="14" w16cid:durableId="2248820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4170747">
    <w:abstractNumId w:val="13"/>
  </w:num>
  <w:num w:numId="16" w16cid:durableId="416633486">
    <w:abstractNumId w:val="19"/>
  </w:num>
  <w:num w:numId="17" w16cid:durableId="490103640">
    <w:abstractNumId w:val="25"/>
  </w:num>
  <w:num w:numId="18" w16cid:durableId="963123859">
    <w:abstractNumId w:val="20"/>
  </w:num>
  <w:num w:numId="19" w16cid:durableId="545994113">
    <w:abstractNumId w:val="1"/>
  </w:num>
  <w:num w:numId="20" w16cid:durableId="1036738331">
    <w:abstractNumId w:val="14"/>
  </w:num>
  <w:num w:numId="21" w16cid:durableId="1583025000">
    <w:abstractNumId w:val="16"/>
  </w:num>
  <w:num w:numId="22" w16cid:durableId="2110930930">
    <w:abstractNumId w:val="22"/>
  </w:num>
  <w:num w:numId="23" w16cid:durableId="687802703">
    <w:abstractNumId w:val="15"/>
  </w:num>
  <w:num w:numId="24" w16cid:durableId="1092892567">
    <w:abstractNumId w:val="11"/>
  </w:num>
  <w:num w:numId="25" w16cid:durableId="921333223">
    <w:abstractNumId w:val="10"/>
  </w:num>
  <w:num w:numId="26" w16cid:durableId="1052849625">
    <w:abstractNumId w:val="8"/>
    <w:lvlOverride w:ilvl="0">
      <w:startOverride w:val="1"/>
    </w:lvlOverride>
  </w:num>
  <w:num w:numId="27" w16cid:durableId="16254250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CDA"/>
    <w:rsid w:val="000121C4"/>
    <w:rsid w:val="000150F1"/>
    <w:rsid w:val="00020136"/>
    <w:rsid w:val="000F15F1"/>
    <w:rsid w:val="0011719C"/>
    <w:rsid w:val="00184390"/>
    <w:rsid w:val="001A180C"/>
    <w:rsid w:val="001D1753"/>
    <w:rsid w:val="00217CDA"/>
    <w:rsid w:val="00227C21"/>
    <w:rsid w:val="0029056B"/>
    <w:rsid w:val="0030793F"/>
    <w:rsid w:val="00372582"/>
    <w:rsid w:val="003D2B65"/>
    <w:rsid w:val="00440BD0"/>
    <w:rsid w:val="00455DD9"/>
    <w:rsid w:val="004573EF"/>
    <w:rsid w:val="004B0DAD"/>
    <w:rsid w:val="00501A1D"/>
    <w:rsid w:val="00507D89"/>
    <w:rsid w:val="0056199C"/>
    <w:rsid w:val="005F11E1"/>
    <w:rsid w:val="00682679"/>
    <w:rsid w:val="006F69BE"/>
    <w:rsid w:val="007A1C01"/>
    <w:rsid w:val="00800819"/>
    <w:rsid w:val="00805472"/>
    <w:rsid w:val="00857B4E"/>
    <w:rsid w:val="00887EE4"/>
    <w:rsid w:val="0089482C"/>
    <w:rsid w:val="008C154C"/>
    <w:rsid w:val="008D6447"/>
    <w:rsid w:val="00927D81"/>
    <w:rsid w:val="00965728"/>
    <w:rsid w:val="00A91FB5"/>
    <w:rsid w:val="00B54F28"/>
    <w:rsid w:val="00B57A3B"/>
    <w:rsid w:val="00B87050"/>
    <w:rsid w:val="00BC6D18"/>
    <w:rsid w:val="00BD0844"/>
    <w:rsid w:val="00BE1AC2"/>
    <w:rsid w:val="00C6718E"/>
    <w:rsid w:val="00CF5BD0"/>
    <w:rsid w:val="00D9127D"/>
    <w:rsid w:val="00D91AA3"/>
    <w:rsid w:val="00DC5595"/>
    <w:rsid w:val="00E70179"/>
    <w:rsid w:val="00EC4B64"/>
    <w:rsid w:val="00EF4635"/>
    <w:rsid w:val="00F2277C"/>
    <w:rsid w:val="00FA13D4"/>
    <w:rsid w:val="00FB10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8B2C3"/>
  <w15:docId w15:val="{7F3A84D0-E0F0-4222-BBFC-36076D308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7CDA"/>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217CDA"/>
    <w:pPr>
      <w:widowControl/>
      <w:autoSpaceDE/>
      <w:autoSpaceDN/>
      <w:adjustRightInd/>
      <w:spacing w:before="100" w:beforeAutospacing="1" w:after="100" w:afterAutospacing="1"/>
    </w:pPr>
    <w:rPr>
      <w:sz w:val="21"/>
      <w:szCs w:val="21"/>
    </w:rPr>
  </w:style>
  <w:style w:type="paragraph" w:styleId="Tekstpodstawowy">
    <w:name w:val="Body Text"/>
    <w:basedOn w:val="Normalny"/>
    <w:link w:val="TekstpodstawowyZnak1"/>
    <w:uiPriority w:val="1"/>
    <w:qFormat/>
    <w:rsid w:val="00217CDA"/>
    <w:pPr>
      <w:widowControl/>
      <w:suppressAutoHyphens/>
      <w:autoSpaceDE/>
      <w:autoSpaceDN/>
      <w:adjustRightInd/>
    </w:pPr>
    <w:rPr>
      <w:lang w:eastAsia="zh-CN"/>
    </w:rPr>
  </w:style>
  <w:style w:type="character" w:customStyle="1" w:styleId="TekstpodstawowyZnak">
    <w:name w:val="Tekst podstawowy Znak"/>
    <w:basedOn w:val="Domylnaczcionkaakapitu"/>
    <w:uiPriority w:val="99"/>
    <w:semiHidden/>
    <w:rsid w:val="00217CDA"/>
    <w:rPr>
      <w:rFonts w:ascii="Arial" w:eastAsia="Times New Roman" w:hAnsi="Arial" w:cs="Arial"/>
      <w:sz w:val="24"/>
      <w:szCs w:val="24"/>
      <w:lang w:eastAsia="pl-PL"/>
    </w:rPr>
  </w:style>
  <w:style w:type="character" w:customStyle="1" w:styleId="TekstpodstawowyZnak1">
    <w:name w:val="Tekst podstawowy Znak1"/>
    <w:link w:val="Tekstpodstawowy"/>
    <w:uiPriority w:val="1"/>
    <w:rsid w:val="00217CDA"/>
    <w:rPr>
      <w:rFonts w:ascii="Arial" w:eastAsia="Times New Roman" w:hAnsi="Arial" w:cs="Arial"/>
      <w:sz w:val="24"/>
      <w:szCs w:val="24"/>
      <w:lang w:eastAsia="zh-CN"/>
    </w:rPr>
  </w:style>
  <w:style w:type="paragraph" w:styleId="Akapitzlist">
    <w:name w:val="List Paragraph"/>
    <w:aliases w:val="normalny tekst,L1,Numerowanie,Akapit z listą5,T_SZ_List Paragraph,List Paragraph,Akapit z listą BS"/>
    <w:basedOn w:val="Normalny"/>
    <w:link w:val="AkapitzlistZnak"/>
    <w:uiPriority w:val="34"/>
    <w:qFormat/>
    <w:rsid w:val="00217CDA"/>
    <w:pPr>
      <w:widowControl/>
      <w:suppressAutoHyphens/>
      <w:autoSpaceDE/>
      <w:autoSpaceDN/>
      <w:adjustRightInd/>
      <w:ind w:left="708"/>
    </w:pPr>
    <w:rPr>
      <w:rFonts w:ascii="Times New Roman" w:hAnsi="Times New Roman" w:cs="Times New Roman"/>
      <w:lang w:eastAsia="zh-CN"/>
    </w:rPr>
  </w:style>
  <w:style w:type="character" w:customStyle="1" w:styleId="AkapitzlistZnak">
    <w:name w:val="Akapit z listą Znak"/>
    <w:aliases w:val="normalny tekst Znak,L1 Znak,Numerowanie Znak,Akapit z listą5 Znak,T_SZ_List Paragraph Znak,List Paragraph Znak,Akapit z listą BS Znak"/>
    <w:link w:val="Akapitzlist"/>
    <w:uiPriority w:val="34"/>
    <w:qFormat/>
    <w:rsid w:val="00217CDA"/>
    <w:rPr>
      <w:rFonts w:ascii="Times New Roman" w:eastAsia="Times New Roman" w:hAnsi="Times New Roman" w:cs="Times New Roman"/>
      <w:sz w:val="24"/>
      <w:szCs w:val="24"/>
      <w:lang w:eastAsia="zh-CN"/>
    </w:rPr>
  </w:style>
  <w:style w:type="paragraph" w:styleId="Tekstpodstawowy3">
    <w:name w:val="Body Text 3"/>
    <w:basedOn w:val="Normalny"/>
    <w:link w:val="Tekstpodstawowy3Znak"/>
    <w:uiPriority w:val="99"/>
    <w:semiHidden/>
    <w:unhideWhenUsed/>
    <w:rsid w:val="00217CDA"/>
    <w:pPr>
      <w:spacing w:after="120"/>
    </w:pPr>
    <w:rPr>
      <w:sz w:val="16"/>
      <w:szCs w:val="16"/>
    </w:rPr>
  </w:style>
  <w:style w:type="character" w:customStyle="1" w:styleId="Tekstpodstawowy3Znak">
    <w:name w:val="Tekst podstawowy 3 Znak"/>
    <w:basedOn w:val="Domylnaczcionkaakapitu"/>
    <w:link w:val="Tekstpodstawowy3"/>
    <w:uiPriority w:val="99"/>
    <w:semiHidden/>
    <w:rsid w:val="00217CDA"/>
    <w:rPr>
      <w:rFonts w:ascii="Arial" w:eastAsia="Times New Roman" w:hAnsi="Arial" w:cs="Arial"/>
      <w:sz w:val="16"/>
      <w:szCs w:val="16"/>
      <w:lang w:eastAsia="pl-PL"/>
    </w:rPr>
  </w:style>
  <w:style w:type="paragraph" w:customStyle="1" w:styleId="Akapitzlist1">
    <w:name w:val="Akapit z listą1"/>
    <w:basedOn w:val="Normalny"/>
    <w:rsid w:val="00217CDA"/>
    <w:pPr>
      <w:widowControl/>
      <w:autoSpaceDE/>
      <w:autoSpaceDN/>
      <w:adjustRightInd/>
      <w:spacing w:after="200" w:line="276" w:lineRule="auto"/>
      <w:ind w:left="720"/>
    </w:pPr>
    <w:rPr>
      <w:rFonts w:ascii="Calibri" w:hAnsi="Calibri" w:cs="Calibri"/>
      <w:sz w:val="22"/>
      <w:szCs w:val="22"/>
      <w:lang w:eastAsia="en-US"/>
    </w:rPr>
  </w:style>
  <w:style w:type="character" w:customStyle="1" w:styleId="alb">
    <w:name w:val="a_lb"/>
    <w:basedOn w:val="Domylnaczcionkaakapitu"/>
    <w:rsid w:val="00217CDA"/>
  </w:style>
  <w:style w:type="paragraph" w:customStyle="1" w:styleId="Default">
    <w:name w:val="Default"/>
    <w:rsid w:val="00217CD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p">
    <w:name w:val="p"/>
    <w:rsid w:val="00682679"/>
    <w:pPr>
      <w:spacing w:after="0"/>
    </w:pPr>
    <w:rPr>
      <w:rFonts w:ascii="Arial Narrow" w:eastAsia="Arial Narrow" w:hAnsi="Arial Narrow" w:cs="Arial Narrow"/>
      <w:lang w:eastAsia="pl-PL"/>
    </w:rPr>
  </w:style>
  <w:style w:type="paragraph" w:customStyle="1" w:styleId="BodyText21">
    <w:name w:val="Body Text 21"/>
    <w:basedOn w:val="Normalny"/>
    <w:rsid w:val="004573EF"/>
    <w:pPr>
      <w:overflowPunct w:val="0"/>
      <w:spacing w:after="120"/>
      <w:jc w:val="both"/>
    </w:pPr>
    <w:rPr>
      <w:rFonts w:ascii="Times New Roman" w:hAnsi="Times New Roman" w:cs="Times New Roman"/>
      <w:szCs w:val="20"/>
    </w:rPr>
  </w:style>
  <w:style w:type="paragraph" w:customStyle="1" w:styleId="Standardowyjust">
    <w:name w:val="Standardowy just"/>
    <w:basedOn w:val="Normalny"/>
    <w:rsid w:val="004573EF"/>
    <w:pPr>
      <w:widowControl/>
      <w:numPr>
        <w:numId w:val="2"/>
      </w:numPr>
      <w:autoSpaceDE/>
      <w:autoSpaceDN/>
      <w:adjustRightInd/>
      <w:spacing w:after="120" w:line="300" w:lineRule="auto"/>
      <w:jc w:val="both"/>
      <w:outlineLvl w:val="0"/>
    </w:pPr>
    <w:rPr>
      <w:rFonts w:ascii="Times New Roman" w:hAnsi="Times New Roman" w:cs="Calibri"/>
      <w:szCs w:val="20"/>
      <w:lang w:eastAsia="ar-SA"/>
    </w:rPr>
  </w:style>
  <w:style w:type="paragraph" w:customStyle="1" w:styleId="Stlus1">
    <w:name w:val="Stílus1"/>
    <w:basedOn w:val="Normalny"/>
    <w:rsid w:val="004573EF"/>
    <w:pPr>
      <w:widowControl/>
      <w:autoSpaceDE/>
      <w:autoSpaceDN/>
      <w:adjustRightInd/>
      <w:jc w:val="both"/>
    </w:pPr>
    <w:rPr>
      <w:rFonts w:cs="Times New Roman"/>
      <w:szCs w:val="20"/>
    </w:rPr>
  </w:style>
  <w:style w:type="paragraph" w:styleId="Nagwek">
    <w:name w:val="header"/>
    <w:basedOn w:val="Normalny"/>
    <w:link w:val="NagwekZnak"/>
    <w:uiPriority w:val="99"/>
    <w:unhideWhenUsed/>
    <w:rsid w:val="00FA13D4"/>
    <w:pPr>
      <w:tabs>
        <w:tab w:val="center" w:pos="4536"/>
        <w:tab w:val="right" w:pos="9072"/>
      </w:tabs>
    </w:pPr>
  </w:style>
  <w:style w:type="character" w:customStyle="1" w:styleId="NagwekZnak">
    <w:name w:val="Nagłówek Znak"/>
    <w:basedOn w:val="Domylnaczcionkaakapitu"/>
    <w:link w:val="Nagwek"/>
    <w:uiPriority w:val="99"/>
    <w:rsid w:val="00FA13D4"/>
    <w:rPr>
      <w:rFonts w:ascii="Arial" w:eastAsia="Times New Roman" w:hAnsi="Arial" w:cs="Arial"/>
      <w:sz w:val="24"/>
      <w:szCs w:val="24"/>
      <w:lang w:eastAsia="pl-PL"/>
    </w:rPr>
  </w:style>
  <w:style w:type="paragraph" w:styleId="Stopka">
    <w:name w:val="footer"/>
    <w:basedOn w:val="Normalny"/>
    <w:link w:val="StopkaZnak"/>
    <w:uiPriority w:val="99"/>
    <w:unhideWhenUsed/>
    <w:rsid w:val="00FA13D4"/>
    <w:pPr>
      <w:tabs>
        <w:tab w:val="center" w:pos="4536"/>
        <w:tab w:val="right" w:pos="9072"/>
      </w:tabs>
    </w:pPr>
  </w:style>
  <w:style w:type="character" w:customStyle="1" w:styleId="StopkaZnak">
    <w:name w:val="Stopka Znak"/>
    <w:basedOn w:val="Domylnaczcionkaakapitu"/>
    <w:link w:val="Stopka"/>
    <w:uiPriority w:val="99"/>
    <w:rsid w:val="00FA13D4"/>
    <w:rPr>
      <w:rFonts w:ascii="Arial" w:eastAsia="Times New Roman" w:hAnsi="Arial" w:cs="Arial"/>
      <w:sz w:val="24"/>
      <w:szCs w:val="24"/>
      <w:lang w:eastAsia="pl-PL"/>
    </w:rPr>
  </w:style>
  <w:style w:type="character" w:styleId="Odwoaniedokomentarza">
    <w:name w:val="annotation reference"/>
    <w:basedOn w:val="Domylnaczcionkaakapitu"/>
    <w:uiPriority w:val="99"/>
    <w:semiHidden/>
    <w:unhideWhenUsed/>
    <w:rsid w:val="00DC5595"/>
    <w:rPr>
      <w:sz w:val="16"/>
      <w:szCs w:val="16"/>
    </w:rPr>
  </w:style>
  <w:style w:type="paragraph" w:styleId="Tekstkomentarza">
    <w:name w:val="annotation text"/>
    <w:basedOn w:val="Normalny"/>
    <w:link w:val="TekstkomentarzaZnak"/>
    <w:uiPriority w:val="99"/>
    <w:semiHidden/>
    <w:unhideWhenUsed/>
    <w:rsid w:val="00DC5595"/>
    <w:rPr>
      <w:sz w:val="20"/>
      <w:szCs w:val="20"/>
    </w:rPr>
  </w:style>
  <w:style w:type="character" w:customStyle="1" w:styleId="TekstkomentarzaZnak">
    <w:name w:val="Tekst komentarza Znak"/>
    <w:basedOn w:val="Domylnaczcionkaakapitu"/>
    <w:link w:val="Tekstkomentarza"/>
    <w:uiPriority w:val="99"/>
    <w:semiHidden/>
    <w:rsid w:val="00DC5595"/>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DC5595"/>
    <w:rPr>
      <w:b/>
      <w:bCs/>
    </w:rPr>
  </w:style>
  <w:style w:type="character" w:customStyle="1" w:styleId="TematkomentarzaZnak">
    <w:name w:val="Temat komentarza Znak"/>
    <w:basedOn w:val="TekstkomentarzaZnak"/>
    <w:link w:val="Tematkomentarza"/>
    <w:uiPriority w:val="99"/>
    <w:semiHidden/>
    <w:rsid w:val="00DC5595"/>
    <w:rPr>
      <w:rFonts w:ascii="Arial" w:eastAsia="Times New Roman" w:hAnsi="Arial" w:cs="Arial"/>
      <w:b/>
      <w:bCs/>
      <w:sz w:val="20"/>
      <w:szCs w:val="20"/>
      <w:lang w:eastAsia="pl-PL"/>
    </w:rPr>
  </w:style>
  <w:style w:type="paragraph" w:styleId="Tekstdymka">
    <w:name w:val="Balloon Text"/>
    <w:basedOn w:val="Normalny"/>
    <w:link w:val="TekstdymkaZnak"/>
    <w:uiPriority w:val="99"/>
    <w:semiHidden/>
    <w:unhideWhenUsed/>
    <w:rsid w:val="00DC5595"/>
    <w:rPr>
      <w:rFonts w:ascii="Segoe UI" w:hAnsi="Segoe UI" w:cs="Segoe UI"/>
      <w:sz w:val="18"/>
      <w:szCs w:val="18"/>
    </w:rPr>
  </w:style>
  <w:style w:type="character" w:customStyle="1" w:styleId="TekstdymkaZnak">
    <w:name w:val="Tekst dymka Znak"/>
    <w:basedOn w:val="Domylnaczcionkaakapitu"/>
    <w:link w:val="Tekstdymka"/>
    <w:uiPriority w:val="99"/>
    <w:semiHidden/>
    <w:rsid w:val="00DC5595"/>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242750">
      <w:bodyDiv w:val="1"/>
      <w:marLeft w:val="0"/>
      <w:marRight w:val="0"/>
      <w:marTop w:val="0"/>
      <w:marBottom w:val="0"/>
      <w:divBdr>
        <w:top w:val="none" w:sz="0" w:space="0" w:color="auto"/>
        <w:left w:val="none" w:sz="0" w:space="0" w:color="auto"/>
        <w:bottom w:val="none" w:sz="0" w:space="0" w:color="auto"/>
        <w:right w:val="none" w:sz="0" w:space="0" w:color="auto"/>
      </w:divBdr>
    </w:div>
    <w:div w:id="358967722">
      <w:bodyDiv w:val="1"/>
      <w:marLeft w:val="0"/>
      <w:marRight w:val="0"/>
      <w:marTop w:val="0"/>
      <w:marBottom w:val="0"/>
      <w:divBdr>
        <w:top w:val="none" w:sz="0" w:space="0" w:color="auto"/>
        <w:left w:val="none" w:sz="0" w:space="0" w:color="auto"/>
        <w:bottom w:val="none" w:sz="0" w:space="0" w:color="auto"/>
        <w:right w:val="none" w:sz="0" w:space="0" w:color="auto"/>
      </w:divBdr>
    </w:div>
    <w:div w:id="430515027">
      <w:bodyDiv w:val="1"/>
      <w:marLeft w:val="0"/>
      <w:marRight w:val="0"/>
      <w:marTop w:val="0"/>
      <w:marBottom w:val="0"/>
      <w:divBdr>
        <w:top w:val="none" w:sz="0" w:space="0" w:color="auto"/>
        <w:left w:val="none" w:sz="0" w:space="0" w:color="auto"/>
        <w:bottom w:val="none" w:sz="0" w:space="0" w:color="auto"/>
        <w:right w:val="none" w:sz="0" w:space="0" w:color="auto"/>
      </w:divBdr>
    </w:div>
    <w:div w:id="1387334054">
      <w:bodyDiv w:val="1"/>
      <w:marLeft w:val="0"/>
      <w:marRight w:val="0"/>
      <w:marTop w:val="0"/>
      <w:marBottom w:val="0"/>
      <w:divBdr>
        <w:top w:val="none" w:sz="0" w:space="0" w:color="auto"/>
        <w:left w:val="none" w:sz="0" w:space="0" w:color="auto"/>
        <w:bottom w:val="none" w:sz="0" w:space="0" w:color="auto"/>
        <w:right w:val="none" w:sz="0" w:space="0" w:color="auto"/>
      </w:divBdr>
    </w:div>
    <w:div w:id="1975403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4A987-5B66-4247-8339-4E610ACEF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3698</Words>
  <Characters>22191</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Wyderkiewicz</dc:creator>
  <cp:keywords/>
  <dc:description/>
  <cp:lastModifiedBy>Daniel Wyderkiewicz</cp:lastModifiedBy>
  <cp:revision>5</cp:revision>
  <cp:lastPrinted>2022-11-07T07:04:00Z</cp:lastPrinted>
  <dcterms:created xsi:type="dcterms:W3CDTF">2023-11-06T07:01:00Z</dcterms:created>
  <dcterms:modified xsi:type="dcterms:W3CDTF">2023-11-06T11:04:00Z</dcterms:modified>
</cp:coreProperties>
</file>