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764CE" w14:textId="082A1D70" w:rsidR="00267E50" w:rsidRPr="00704D38" w:rsidRDefault="00DA0DF8" w:rsidP="00267E50">
      <w:pPr>
        <w:spacing w:after="0" w:line="240" w:lineRule="auto"/>
        <w:jc w:val="right"/>
        <w:rPr>
          <w:rFonts w:asciiTheme="majorHAnsi" w:eastAsia="Times New Roman" w:hAnsiTheme="majorHAnsi" w:cs="Times New Roman"/>
          <w:lang w:eastAsia="pl-PL"/>
        </w:rPr>
      </w:pPr>
      <w:r w:rsidRPr="00704D38">
        <w:rPr>
          <w:rFonts w:asciiTheme="majorHAnsi" w:eastAsia="Times New Roman" w:hAnsiTheme="majorHAnsi" w:cs="Times New Roman"/>
          <w:lang w:eastAsia="pl-PL"/>
        </w:rPr>
        <w:t xml:space="preserve">Załącznik </w:t>
      </w:r>
      <w:r w:rsidR="00267E50" w:rsidRPr="00704D38">
        <w:rPr>
          <w:rFonts w:asciiTheme="majorHAnsi" w:eastAsia="Times New Roman" w:hAnsiTheme="majorHAnsi" w:cs="Times New Roman"/>
          <w:lang w:eastAsia="pl-PL"/>
        </w:rPr>
        <w:t xml:space="preserve"> Nr 4</w:t>
      </w:r>
      <w:r w:rsidR="00C8036E" w:rsidRPr="00704D38">
        <w:rPr>
          <w:rFonts w:asciiTheme="majorHAnsi" w:eastAsia="Times New Roman" w:hAnsiTheme="majorHAnsi" w:cs="Times New Roman"/>
          <w:lang w:eastAsia="pl-PL"/>
        </w:rPr>
        <w:t xml:space="preserve"> do SWZ</w:t>
      </w:r>
    </w:p>
    <w:p w14:paraId="25D32F98" w14:textId="77777777" w:rsidR="00267E50" w:rsidRPr="00704D38" w:rsidRDefault="00267E50" w:rsidP="00FA3B8C">
      <w:pPr>
        <w:spacing w:after="0" w:line="240" w:lineRule="auto"/>
        <w:rPr>
          <w:rFonts w:asciiTheme="majorHAnsi" w:eastAsia="Times New Roman" w:hAnsiTheme="majorHAnsi" w:cs="Times New Roman"/>
          <w:i/>
          <w:lang w:eastAsia="pl-PL"/>
        </w:rPr>
      </w:pPr>
      <w:r w:rsidRPr="00704D38">
        <w:rPr>
          <w:rFonts w:asciiTheme="majorHAnsi" w:eastAsia="Times New Roman" w:hAnsiTheme="majorHAnsi" w:cs="Times New Roman"/>
          <w:i/>
          <w:lang w:eastAsia="pl-PL"/>
        </w:rPr>
        <w:t>(Projekt umowy)</w:t>
      </w:r>
    </w:p>
    <w:p w14:paraId="5EE2CB41" w14:textId="77777777" w:rsidR="006C63C1" w:rsidRDefault="006C63C1" w:rsidP="00267E50">
      <w:pPr>
        <w:spacing w:after="0" w:line="240" w:lineRule="auto"/>
        <w:jc w:val="center"/>
        <w:rPr>
          <w:rFonts w:asciiTheme="majorHAnsi" w:eastAsia="Times New Roman" w:hAnsiTheme="majorHAnsi" w:cs="Times New Roman"/>
          <w:b/>
          <w:lang w:eastAsia="pl-PL"/>
        </w:rPr>
      </w:pPr>
    </w:p>
    <w:p w14:paraId="31D59E54" w14:textId="00307AC7" w:rsidR="00267E50" w:rsidRPr="00704D38" w:rsidRDefault="00267E50" w:rsidP="00267E50">
      <w:pPr>
        <w:spacing w:after="0" w:line="240" w:lineRule="auto"/>
        <w:jc w:val="center"/>
        <w:rPr>
          <w:rFonts w:asciiTheme="majorHAnsi" w:eastAsia="Times New Roman" w:hAnsiTheme="majorHAnsi" w:cs="Times New Roman"/>
          <w:b/>
          <w:i/>
          <w:lang w:eastAsia="pl-PL"/>
        </w:rPr>
      </w:pPr>
      <w:r w:rsidRPr="00704D38">
        <w:rPr>
          <w:rFonts w:asciiTheme="majorHAnsi" w:eastAsia="Times New Roman" w:hAnsiTheme="majorHAnsi" w:cs="Times New Roman"/>
          <w:b/>
          <w:lang w:eastAsia="pl-PL"/>
        </w:rPr>
        <w:t xml:space="preserve">UMOWA   </w:t>
      </w:r>
      <w:r w:rsidR="00FA3B8C">
        <w:rPr>
          <w:rFonts w:asciiTheme="majorHAnsi" w:eastAsia="Times New Roman" w:hAnsiTheme="majorHAnsi" w:cs="Times New Roman"/>
          <w:b/>
          <w:lang w:eastAsia="pl-PL"/>
        </w:rPr>
        <w:t xml:space="preserve">Nr </w:t>
      </w:r>
      <w:r w:rsidR="00482ACC" w:rsidRPr="00704D38">
        <w:rPr>
          <w:rFonts w:asciiTheme="majorHAnsi" w:eastAsia="Times New Roman" w:hAnsiTheme="majorHAnsi" w:cs="Times New Roman"/>
          <w:b/>
          <w:lang w:eastAsia="pl-PL"/>
        </w:rPr>
        <w:t>………</w:t>
      </w:r>
      <w:r w:rsidRPr="00704D38">
        <w:rPr>
          <w:rFonts w:asciiTheme="majorHAnsi" w:eastAsia="Times New Roman" w:hAnsiTheme="majorHAnsi" w:cs="Times New Roman"/>
          <w:b/>
          <w:lang w:eastAsia="pl-PL"/>
        </w:rPr>
        <w:t>……….</w:t>
      </w:r>
    </w:p>
    <w:p w14:paraId="72FB0B5B" w14:textId="77777777" w:rsidR="00FE1167" w:rsidRDefault="00FE1167" w:rsidP="00267E50">
      <w:pPr>
        <w:spacing w:after="0" w:line="240" w:lineRule="auto"/>
        <w:rPr>
          <w:rFonts w:asciiTheme="majorHAnsi" w:eastAsia="Times New Roman" w:hAnsiTheme="majorHAnsi" w:cs="Times New Roman"/>
          <w:lang w:eastAsia="pl-PL"/>
        </w:rPr>
      </w:pPr>
    </w:p>
    <w:p w14:paraId="0495C197" w14:textId="77777777" w:rsidR="006C63C1" w:rsidRPr="00704D38" w:rsidRDefault="006C63C1" w:rsidP="00267E50">
      <w:pPr>
        <w:spacing w:after="0" w:line="240" w:lineRule="auto"/>
        <w:rPr>
          <w:rFonts w:asciiTheme="majorHAnsi" w:eastAsia="Times New Roman" w:hAnsiTheme="majorHAnsi" w:cs="Times New Roman"/>
          <w:lang w:eastAsia="pl-PL"/>
        </w:rPr>
      </w:pPr>
    </w:p>
    <w:p w14:paraId="23EF9D2B" w14:textId="3085276E" w:rsidR="00267E50" w:rsidRPr="00704D38" w:rsidRDefault="00267E50" w:rsidP="00267E50">
      <w:pPr>
        <w:spacing w:after="0" w:line="240" w:lineRule="auto"/>
        <w:jc w:val="both"/>
        <w:rPr>
          <w:rFonts w:asciiTheme="majorHAnsi" w:eastAsia="Calibri" w:hAnsiTheme="majorHAnsi" w:cs="Times New Roman"/>
        </w:rPr>
      </w:pPr>
      <w:r w:rsidRPr="00704D38">
        <w:rPr>
          <w:rFonts w:asciiTheme="majorHAnsi" w:eastAsia="Calibri" w:hAnsiTheme="majorHAnsi" w:cs="Times New Roman"/>
        </w:rPr>
        <w:t xml:space="preserve">zawarta w dniu </w:t>
      </w:r>
      <w:r w:rsidRPr="00704D38">
        <w:rPr>
          <w:rFonts w:asciiTheme="majorHAnsi" w:eastAsia="Calibri" w:hAnsiTheme="majorHAnsi" w:cs="Times New Roman"/>
          <w:bCs/>
        </w:rPr>
        <w:t>…………</w:t>
      </w:r>
      <w:r w:rsidR="00482ACC" w:rsidRPr="00704D38">
        <w:rPr>
          <w:rFonts w:asciiTheme="majorHAnsi" w:eastAsia="Calibri" w:hAnsiTheme="majorHAnsi" w:cs="Times New Roman"/>
          <w:bCs/>
        </w:rPr>
        <w:t>……</w:t>
      </w:r>
      <w:r w:rsidR="00704D38">
        <w:rPr>
          <w:rFonts w:asciiTheme="majorHAnsi" w:eastAsia="Calibri" w:hAnsiTheme="majorHAnsi" w:cs="Times New Roman"/>
          <w:bCs/>
        </w:rPr>
        <w:t>….</w:t>
      </w:r>
      <w:r w:rsidRPr="00704D38">
        <w:rPr>
          <w:rFonts w:asciiTheme="majorHAnsi" w:eastAsia="Calibri" w:hAnsiTheme="majorHAnsi" w:cs="Times New Roman"/>
          <w:bCs/>
        </w:rPr>
        <w:t>…</w:t>
      </w:r>
      <w:r w:rsidR="000223CA">
        <w:rPr>
          <w:rFonts w:asciiTheme="majorHAnsi" w:eastAsia="Calibri" w:hAnsiTheme="majorHAnsi" w:cs="Times New Roman"/>
          <w:bCs/>
        </w:rPr>
        <w:t>……..</w:t>
      </w:r>
      <w:r w:rsidRPr="00704D38">
        <w:rPr>
          <w:rFonts w:asciiTheme="majorHAnsi" w:eastAsia="Calibri" w:hAnsiTheme="majorHAnsi" w:cs="Times New Roman"/>
          <w:bCs/>
        </w:rPr>
        <w:t>.</w:t>
      </w:r>
      <w:r w:rsidR="00482ACC" w:rsidRPr="00704D38">
        <w:rPr>
          <w:rFonts w:asciiTheme="majorHAnsi" w:eastAsia="Calibri" w:hAnsiTheme="majorHAnsi" w:cs="Times New Roman"/>
          <w:b/>
          <w:bCs/>
        </w:rPr>
        <w:t xml:space="preserve"> </w:t>
      </w:r>
      <w:r w:rsidRPr="00704D38">
        <w:rPr>
          <w:rFonts w:asciiTheme="majorHAnsi" w:eastAsia="Calibri" w:hAnsiTheme="majorHAnsi" w:cs="Times New Roman"/>
        </w:rPr>
        <w:t xml:space="preserve">w Czarni pomiędzy: </w:t>
      </w:r>
    </w:p>
    <w:p w14:paraId="3A6D3EE2" w14:textId="678224FB" w:rsidR="00267E50" w:rsidRPr="00704D38" w:rsidRDefault="00267E50" w:rsidP="00267E50">
      <w:pPr>
        <w:spacing w:after="0" w:line="240" w:lineRule="auto"/>
        <w:jc w:val="both"/>
        <w:rPr>
          <w:rFonts w:asciiTheme="majorHAnsi" w:eastAsia="Calibri" w:hAnsiTheme="majorHAnsi" w:cs="Times New Roman"/>
        </w:rPr>
      </w:pPr>
      <w:r w:rsidRPr="00704D38">
        <w:rPr>
          <w:rFonts w:asciiTheme="majorHAnsi" w:hAnsiTheme="majorHAnsi" w:cs="Times New Roman"/>
          <w:b/>
        </w:rPr>
        <w:t>Województwem Mazowieckim</w:t>
      </w:r>
      <w:r w:rsidRPr="00704D38">
        <w:rPr>
          <w:rFonts w:asciiTheme="majorHAnsi" w:hAnsiTheme="majorHAnsi" w:cs="Times New Roman"/>
        </w:rPr>
        <w:t xml:space="preserve"> ul. Jagiellońska 26, 03-719 Warszawa NIP: 1132453940 reprezentowanym przez: </w:t>
      </w:r>
      <w:r w:rsidRPr="00704D38">
        <w:rPr>
          <w:rFonts w:asciiTheme="majorHAnsi" w:hAnsiTheme="majorHAnsi" w:cs="Times New Roman"/>
          <w:b/>
        </w:rPr>
        <w:t>Specjalny Ośrodek Szkolno-Wychowawczy im. Brata Zenona Żebrowskiego w Czarni</w:t>
      </w:r>
      <w:r w:rsidRPr="00704D38">
        <w:rPr>
          <w:rFonts w:asciiTheme="majorHAnsi" w:hAnsiTheme="majorHAnsi" w:cs="Times New Roman"/>
        </w:rPr>
        <w:t xml:space="preserve">, Czarnia 36, 07-431 Czarnia, w imieniu którego działa: </w:t>
      </w:r>
      <w:r w:rsidRPr="00704D38">
        <w:rPr>
          <w:rFonts w:asciiTheme="majorHAnsi" w:hAnsiTheme="majorHAnsi" w:cs="Times New Roman"/>
        </w:rPr>
        <w:br/>
      </w:r>
      <w:r w:rsidRPr="00704D38">
        <w:rPr>
          <w:rFonts w:asciiTheme="majorHAnsi" w:hAnsiTheme="majorHAnsi" w:cs="Times New Roman"/>
          <w:b/>
        </w:rPr>
        <w:t xml:space="preserve">Grzegorz Dąbkowski - </w:t>
      </w:r>
      <w:r w:rsidR="00C8036E" w:rsidRPr="00704D38">
        <w:rPr>
          <w:rFonts w:asciiTheme="majorHAnsi" w:hAnsiTheme="majorHAnsi" w:cs="Times New Roman"/>
          <w:b/>
        </w:rPr>
        <w:t>d</w:t>
      </w:r>
      <w:r w:rsidRPr="00704D38">
        <w:rPr>
          <w:rFonts w:asciiTheme="majorHAnsi" w:hAnsiTheme="majorHAnsi" w:cs="Times New Roman"/>
          <w:b/>
        </w:rPr>
        <w:t xml:space="preserve">yrektor </w:t>
      </w:r>
      <w:r w:rsidR="00C8036E" w:rsidRPr="00704D38">
        <w:rPr>
          <w:rFonts w:asciiTheme="majorHAnsi" w:hAnsiTheme="majorHAnsi" w:cs="Times New Roman"/>
          <w:b/>
        </w:rPr>
        <w:t>Specjalnego Ośrodka Szkolno-Wychowawczego</w:t>
      </w:r>
      <w:r w:rsidRPr="00704D38">
        <w:rPr>
          <w:rFonts w:asciiTheme="majorHAnsi" w:hAnsiTheme="majorHAnsi" w:cs="Times New Roman"/>
          <w:b/>
        </w:rPr>
        <w:t xml:space="preserve"> w Czarni</w:t>
      </w:r>
    </w:p>
    <w:p w14:paraId="0C1229CA" w14:textId="77777777" w:rsidR="00267E50" w:rsidRPr="00704D38" w:rsidRDefault="00267E50" w:rsidP="00267E50">
      <w:pPr>
        <w:spacing w:after="0" w:line="240" w:lineRule="auto"/>
        <w:jc w:val="both"/>
        <w:rPr>
          <w:rFonts w:asciiTheme="majorHAnsi" w:hAnsiTheme="majorHAnsi" w:cs="Times New Roman"/>
          <w:b/>
        </w:rPr>
      </w:pPr>
    </w:p>
    <w:p w14:paraId="2FD9DB03" w14:textId="77777777" w:rsidR="00267E50" w:rsidRPr="00704D38" w:rsidRDefault="00267E50" w:rsidP="00267E50">
      <w:pPr>
        <w:spacing w:after="0" w:line="240" w:lineRule="auto"/>
        <w:jc w:val="both"/>
        <w:rPr>
          <w:rFonts w:asciiTheme="majorHAnsi" w:eastAsia="Calibri" w:hAnsiTheme="majorHAnsi" w:cs="Times New Roman"/>
          <w:color w:val="4C4C4C"/>
        </w:rPr>
      </w:pPr>
      <w:r w:rsidRPr="00704D38">
        <w:rPr>
          <w:rFonts w:asciiTheme="majorHAnsi" w:eastAsia="Calibri" w:hAnsiTheme="majorHAnsi" w:cs="Times New Roman"/>
        </w:rPr>
        <w:t>zwanym w dalszej części umowy „</w:t>
      </w:r>
      <w:r w:rsidRPr="00704D38">
        <w:rPr>
          <w:rFonts w:asciiTheme="majorHAnsi" w:eastAsia="Calibri" w:hAnsiTheme="majorHAnsi" w:cs="Times New Roman"/>
          <w:b/>
        </w:rPr>
        <w:t>Zamawiającym”,</w:t>
      </w:r>
    </w:p>
    <w:p w14:paraId="53B3D782" w14:textId="77777777" w:rsidR="00267E50" w:rsidRPr="00704D38" w:rsidRDefault="00267E50" w:rsidP="00267E50">
      <w:pPr>
        <w:spacing w:after="0" w:line="240" w:lineRule="auto"/>
        <w:jc w:val="both"/>
        <w:rPr>
          <w:rFonts w:asciiTheme="majorHAnsi" w:eastAsia="Calibri" w:hAnsiTheme="majorHAnsi" w:cs="Times New Roman"/>
        </w:rPr>
      </w:pPr>
      <w:r w:rsidRPr="00704D38">
        <w:rPr>
          <w:rFonts w:asciiTheme="majorHAnsi" w:eastAsia="Calibri" w:hAnsiTheme="majorHAnsi" w:cs="Times New Roman"/>
        </w:rPr>
        <w:t xml:space="preserve">a </w:t>
      </w:r>
    </w:p>
    <w:p w14:paraId="355F72C4" w14:textId="445A459C" w:rsidR="00267E50" w:rsidRPr="00704D38" w:rsidRDefault="00267E50" w:rsidP="00267E50">
      <w:pPr>
        <w:spacing w:after="0" w:line="240" w:lineRule="auto"/>
        <w:jc w:val="both"/>
        <w:rPr>
          <w:rFonts w:asciiTheme="majorHAnsi" w:eastAsia="Calibri" w:hAnsiTheme="majorHAnsi" w:cs="Times New Roman"/>
          <w:b/>
        </w:rPr>
      </w:pPr>
      <w:r w:rsidRPr="00704D38">
        <w:rPr>
          <w:rFonts w:asciiTheme="majorHAnsi" w:eastAsia="Calibri" w:hAnsiTheme="majorHAnsi" w:cs="Times New Roman"/>
          <w:bCs/>
        </w:rPr>
        <w:t>…………………………………………………………………………………………</w:t>
      </w:r>
      <w:r w:rsidR="00482ACC" w:rsidRPr="00704D38">
        <w:rPr>
          <w:rFonts w:asciiTheme="majorHAnsi" w:eastAsia="Calibri" w:hAnsiTheme="majorHAnsi" w:cs="Times New Roman"/>
          <w:bCs/>
        </w:rPr>
        <w:t>…...</w:t>
      </w:r>
      <w:r w:rsidRPr="00704D38">
        <w:rPr>
          <w:rFonts w:asciiTheme="majorHAnsi" w:eastAsia="Calibri" w:hAnsiTheme="majorHAnsi" w:cs="Times New Roman"/>
          <w:bCs/>
        </w:rPr>
        <w:t>…</w:t>
      </w:r>
      <w:r w:rsidR="000C6C6F" w:rsidRPr="00704D38">
        <w:rPr>
          <w:rFonts w:asciiTheme="majorHAnsi" w:eastAsia="Calibri" w:hAnsiTheme="majorHAnsi" w:cs="Times New Roman"/>
          <w:bCs/>
        </w:rPr>
        <w:t>.</w:t>
      </w:r>
      <w:r w:rsidRPr="00704D38">
        <w:rPr>
          <w:rFonts w:asciiTheme="majorHAnsi" w:eastAsia="Calibri" w:hAnsiTheme="majorHAnsi" w:cs="Times New Roman"/>
          <w:bCs/>
        </w:rPr>
        <w:t>…………………………………………………………………………………………………</w:t>
      </w:r>
      <w:r w:rsidR="00482ACC" w:rsidRPr="00704D38">
        <w:rPr>
          <w:rFonts w:asciiTheme="majorHAnsi" w:eastAsia="Calibri" w:hAnsiTheme="majorHAnsi" w:cs="Times New Roman"/>
          <w:bCs/>
        </w:rPr>
        <w:t>...</w:t>
      </w:r>
      <w:r w:rsidRPr="00704D38">
        <w:rPr>
          <w:rFonts w:asciiTheme="majorHAnsi" w:eastAsia="Calibri" w:hAnsiTheme="majorHAnsi" w:cs="Times New Roman"/>
          <w:bCs/>
        </w:rPr>
        <w:t>……………</w:t>
      </w:r>
      <w:r w:rsidR="000C6C6F" w:rsidRPr="00704D38">
        <w:rPr>
          <w:rFonts w:asciiTheme="majorHAnsi" w:eastAsia="Calibri" w:hAnsiTheme="majorHAnsi" w:cs="Times New Roman"/>
          <w:bCs/>
        </w:rPr>
        <w:t>.</w:t>
      </w:r>
      <w:r w:rsidRPr="00704D38">
        <w:rPr>
          <w:rFonts w:asciiTheme="majorHAnsi" w:eastAsia="Calibri" w:hAnsiTheme="majorHAnsi" w:cs="Times New Roman"/>
          <w:bCs/>
        </w:rPr>
        <w:t>…………………………………………………………</w:t>
      </w:r>
      <w:r w:rsidR="00482ACC" w:rsidRPr="00704D38">
        <w:rPr>
          <w:rFonts w:asciiTheme="majorHAnsi" w:eastAsia="Calibri" w:hAnsiTheme="majorHAnsi" w:cs="Times New Roman"/>
          <w:bCs/>
        </w:rPr>
        <w:t>……</w:t>
      </w:r>
      <w:r w:rsidR="00DA0DF8" w:rsidRPr="00704D38">
        <w:rPr>
          <w:rFonts w:asciiTheme="majorHAnsi" w:eastAsia="Calibri" w:hAnsiTheme="majorHAnsi" w:cs="Times New Roman"/>
          <w:bCs/>
        </w:rPr>
        <w:t>………………………</w:t>
      </w:r>
      <w:r w:rsidR="00704D38">
        <w:rPr>
          <w:rFonts w:asciiTheme="majorHAnsi" w:eastAsia="Calibri" w:hAnsiTheme="majorHAnsi" w:cs="Times New Roman"/>
          <w:bCs/>
        </w:rPr>
        <w:t>…………………………………………………………………………………………………………………………………</w:t>
      </w:r>
      <w:r w:rsidRPr="00704D38">
        <w:rPr>
          <w:rFonts w:asciiTheme="majorHAnsi" w:eastAsia="Calibri" w:hAnsiTheme="majorHAnsi" w:cs="Times New Roman"/>
        </w:rPr>
        <w:t xml:space="preserve"> reprezentowane</w:t>
      </w:r>
      <w:r w:rsidR="00DA0DF8" w:rsidRPr="00704D38">
        <w:rPr>
          <w:rFonts w:asciiTheme="majorHAnsi" w:eastAsia="Calibri" w:hAnsiTheme="majorHAnsi" w:cs="Times New Roman"/>
        </w:rPr>
        <w:t xml:space="preserve"> </w:t>
      </w:r>
      <w:r w:rsidRPr="00704D38">
        <w:rPr>
          <w:rFonts w:asciiTheme="majorHAnsi" w:eastAsia="Calibri" w:hAnsiTheme="majorHAnsi" w:cs="Times New Roman"/>
        </w:rPr>
        <w:t>przez ……………………………………………</w:t>
      </w:r>
      <w:r w:rsidR="00DA0DF8" w:rsidRPr="00704D38">
        <w:rPr>
          <w:rFonts w:asciiTheme="majorHAnsi" w:eastAsia="Calibri" w:hAnsiTheme="majorHAnsi" w:cs="Times New Roman"/>
        </w:rPr>
        <w:t>…</w:t>
      </w:r>
      <w:r w:rsidR="00704D38">
        <w:rPr>
          <w:rFonts w:asciiTheme="majorHAnsi" w:eastAsia="Calibri" w:hAnsiTheme="majorHAnsi" w:cs="Times New Roman"/>
        </w:rPr>
        <w:t>………………</w:t>
      </w:r>
      <w:r w:rsidR="00974DB0">
        <w:rPr>
          <w:rFonts w:asciiTheme="majorHAnsi" w:eastAsia="Calibri" w:hAnsiTheme="majorHAnsi" w:cs="Times New Roman"/>
        </w:rPr>
        <w:t>……</w:t>
      </w:r>
      <w:r w:rsidR="00DA0DF8" w:rsidRPr="00704D38">
        <w:rPr>
          <w:rFonts w:asciiTheme="majorHAnsi" w:eastAsia="Calibri" w:hAnsiTheme="majorHAnsi" w:cs="Times New Roman"/>
        </w:rPr>
        <w:t>…</w:t>
      </w:r>
      <w:r w:rsidRPr="00704D38">
        <w:rPr>
          <w:rFonts w:asciiTheme="majorHAnsi" w:eastAsia="Calibri" w:hAnsiTheme="majorHAnsi" w:cs="Times New Roman"/>
        </w:rPr>
        <w:t xml:space="preserve">, zwanym w dalszej części umowy </w:t>
      </w:r>
      <w:r w:rsidRPr="00704D38">
        <w:rPr>
          <w:rFonts w:asciiTheme="majorHAnsi" w:eastAsia="Calibri" w:hAnsiTheme="majorHAnsi" w:cs="Times New Roman"/>
          <w:b/>
        </w:rPr>
        <w:t>„Wykonawcą”.</w:t>
      </w:r>
    </w:p>
    <w:p w14:paraId="29C28932" w14:textId="77777777" w:rsidR="00267E50" w:rsidRPr="00704D38" w:rsidRDefault="00267E50" w:rsidP="00267E50">
      <w:pPr>
        <w:spacing w:after="0" w:line="240" w:lineRule="auto"/>
        <w:jc w:val="both"/>
        <w:rPr>
          <w:rFonts w:asciiTheme="majorHAnsi" w:eastAsia="Calibri" w:hAnsiTheme="majorHAnsi" w:cs="Times New Roman"/>
          <w:b/>
          <w:bCs/>
        </w:rPr>
      </w:pPr>
    </w:p>
    <w:p w14:paraId="2715FB4A" w14:textId="66364272" w:rsidR="00267E50" w:rsidRPr="00704D38" w:rsidRDefault="00267E50" w:rsidP="00267E50">
      <w:pPr>
        <w:spacing w:after="0" w:line="240" w:lineRule="auto"/>
        <w:jc w:val="both"/>
        <w:rPr>
          <w:rFonts w:asciiTheme="majorHAnsi" w:eastAsia="Times New Roman" w:hAnsiTheme="majorHAnsi" w:cs="Times New Roman"/>
          <w:lang w:eastAsia="pl-PL"/>
        </w:rPr>
      </w:pPr>
      <w:r w:rsidRPr="00704D38">
        <w:rPr>
          <w:rFonts w:asciiTheme="majorHAnsi" w:eastAsia="Times New Roman" w:hAnsiTheme="majorHAnsi" w:cs="Times New Roman"/>
          <w:lang w:eastAsia="pl-PL"/>
        </w:rPr>
        <w:t xml:space="preserve">Umowa zawarta w wyniku podstępowania o udzielenie zamówienia publicznego prowadzonego </w:t>
      </w:r>
      <w:r w:rsidR="00DA0DF8" w:rsidRPr="00704D38">
        <w:rPr>
          <w:rFonts w:asciiTheme="majorHAnsi" w:eastAsia="Times New Roman" w:hAnsiTheme="majorHAnsi" w:cs="Times New Roman"/>
          <w:lang w:eastAsia="pl-PL"/>
        </w:rPr>
        <w:t xml:space="preserve">             </w:t>
      </w:r>
      <w:r w:rsidRPr="00704D38">
        <w:rPr>
          <w:rFonts w:asciiTheme="majorHAnsi" w:eastAsia="Times New Roman" w:hAnsiTheme="majorHAnsi" w:cs="Times New Roman"/>
          <w:lang w:eastAsia="pl-PL"/>
        </w:rPr>
        <w:t>w trybie podstawowym bez negocjacji na podstawie art. 2 ust. 1 ustawy Prawo zamówień publicznych z dnia</w:t>
      </w:r>
      <w:r w:rsidR="008E01EF" w:rsidRPr="00704D38">
        <w:rPr>
          <w:rFonts w:asciiTheme="majorHAnsi" w:eastAsia="Times New Roman" w:hAnsiTheme="majorHAnsi" w:cs="Times New Roman"/>
          <w:lang w:eastAsia="pl-PL"/>
        </w:rPr>
        <w:t xml:space="preserve"> 11 września 2019 (Dz. U. z  202</w:t>
      </w:r>
      <w:r w:rsidR="001B56EE" w:rsidRPr="00704D38">
        <w:rPr>
          <w:rFonts w:asciiTheme="majorHAnsi" w:eastAsia="Times New Roman" w:hAnsiTheme="majorHAnsi" w:cs="Times New Roman"/>
          <w:lang w:eastAsia="pl-PL"/>
        </w:rPr>
        <w:t>3</w:t>
      </w:r>
      <w:r w:rsidR="008E01EF" w:rsidRPr="00704D38">
        <w:rPr>
          <w:rFonts w:asciiTheme="majorHAnsi" w:eastAsia="Times New Roman" w:hAnsiTheme="majorHAnsi" w:cs="Times New Roman"/>
          <w:lang w:eastAsia="pl-PL"/>
        </w:rPr>
        <w:t>r. poz. 1</w:t>
      </w:r>
      <w:r w:rsidR="001B56EE" w:rsidRPr="00704D38">
        <w:rPr>
          <w:rFonts w:asciiTheme="majorHAnsi" w:eastAsia="Times New Roman" w:hAnsiTheme="majorHAnsi" w:cs="Times New Roman"/>
          <w:lang w:eastAsia="pl-PL"/>
        </w:rPr>
        <w:t>605</w:t>
      </w:r>
      <w:r w:rsidRPr="00704D38">
        <w:rPr>
          <w:rFonts w:asciiTheme="majorHAnsi" w:eastAsia="Times New Roman" w:hAnsiTheme="majorHAnsi" w:cs="Times New Roman"/>
          <w:lang w:eastAsia="pl-PL"/>
        </w:rPr>
        <w:t xml:space="preserve"> z </w:t>
      </w:r>
      <w:proofErr w:type="spellStart"/>
      <w:r w:rsidRPr="00704D38">
        <w:rPr>
          <w:rFonts w:asciiTheme="majorHAnsi" w:eastAsia="Times New Roman" w:hAnsiTheme="majorHAnsi" w:cs="Times New Roman"/>
          <w:lang w:eastAsia="pl-PL"/>
        </w:rPr>
        <w:t>póź</w:t>
      </w:r>
      <w:proofErr w:type="spellEnd"/>
      <w:r w:rsidRPr="00704D38">
        <w:rPr>
          <w:rFonts w:asciiTheme="majorHAnsi" w:eastAsia="Times New Roman" w:hAnsiTheme="majorHAnsi" w:cs="Times New Roman"/>
          <w:lang w:eastAsia="pl-PL"/>
        </w:rPr>
        <w:t>. zm.)</w:t>
      </w:r>
      <w:r w:rsidR="00DA0DF8" w:rsidRPr="00704D38">
        <w:rPr>
          <w:rFonts w:asciiTheme="majorHAnsi" w:eastAsia="Times New Roman" w:hAnsiTheme="majorHAnsi" w:cs="Times New Roman"/>
          <w:lang w:eastAsia="pl-PL"/>
        </w:rPr>
        <w:t xml:space="preserve">  </w:t>
      </w:r>
      <w:r w:rsidRPr="00704D38">
        <w:rPr>
          <w:rFonts w:asciiTheme="majorHAnsi" w:eastAsia="Times New Roman" w:hAnsiTheme="majorHAnsi" w:cs="Times New Roman"/>
          <w:lang w:eastAsia="pl-PL"/>
        </w:rPr>
        <w:t xml:space="preserve">o szacunkowej wartości mniejszej niż kwoty określone na podstawie art. 3 ust. 2 ustawy </w:t>
      </w:r>
      <w:proofErr w:type="spellStart"/>
      <w:r w:rsidRPr="00704D38">
        <w:rPr>
          <w:rFonts w:asciiTheme="majorHAnsi" w:eastAsia="Times New Roman" w:hAnsiTheme="majorHAnsi" w:cs="Times New Roman"/>
          <w:lang w:eastAsia="pl-PL"/>
        </w:rPr>
        <w:t>Pzp</w:t>
      </w:r>
      <w:proofErr w:type="spellEnd"/>
      <w:r w:rsidRPr="00704D38">
        <w:rPr>
          <w:rFonts w:asciiTheme="majorHAnsi" w:eastAsia="Times New Roman" w:hAnsiTheme="majorHAnsi" w:cs="Times New Roman"/>
          <w:lang w:eastAsia="pl-PL"/>
        </w:rPr>
        <w:t>.</w:t>
      </w:r>
    </w:p>
    <w:p w14:paraId="1155FB3C" w14:textId="77777777" w:rsidR="00267E50" w:rsidRPr="00704D38" w:rsidRDefault="00267E50" w:rsidP="00267E50">
      <w:pPr>
        <w:spacing w:after="0" w:line="240" w:lineRule="auto"/>
        <w:jc w:val="both"/>
        <w:rPr>
          <w:rFonts w:asciiTheme="majorHAnsi" w:eastAsia="Times New Roman" w:hAnsiTheme="majorHAnsi" w:cs="Times New Roman"/>
          <w:lang w:eastAsia="pl-PL"/>
        </w:rPr>
      </w:pPr>
    </w:p>
    <w:p w14:paraId="2A93ECDD" w14:textId="77777777" w:rsidR="00267E50" w:rsidRPr="00704D38" w:rsidRDefault="00267E50" w:rsidP="00267E50">
      <w:pPr>
        <w:spacing w:after="0" w:line="240" w:lineRule="auto"/>
        <w:jc w:val="center"/>
        <w:rPr>
          <w:rFonts w:asciiTheme="majorHAnsi" w:hAnsiTheme="majorHAnsi" w:cs="Times New Roman"/>
          <w:b/>
        </w:rPr>
      </w:pPr>
      <w:r w:rsidRPr="00704D38">
        <w:rPr>
          <w:rFonts w:asciiTheme="majorHAnsi" w:hAnsiTheme="majorHAnsi" w:cs="Times New Roman"/>
          <w:b/>
        </w:rPr>
        <w:t xml:space="preserve">§ 1 </w:t>
      </w:r>
    </w:p>
    <w:p w14:paraId="00F2CF78" w14:textId="4D3FF2DE" w:rsidR="000D483D" w:rsidRPr="00704D38" w:rsidRDefault="00267E50" w:rsidP="00FA3B8C">
      <w:pPr>
        <w:spacing w:after="0" w:line="240" w:lineRule="auto"/>
        <w:jc w:val="center"/>
        <w:rPr>
          <w:rFonts w:asciiTheme="majorHAnsi" w:hAnsiTheme="majorHAnsi" w:cs="Times New Roman"/>
          <w:b/>
        </w:rPr>
      </w:pPr>
      <w:r w:rsidRPr="00704D38">
        <w:rPr>
          <w:rFonts w:asciiTheme="majorHAnsi" w:hAnsiTheme="majorHAnsi" w:cs="Times New Roman"/>
          <w:b/>
        </w:rPr>
        <w:t>Przedmiot umowy</w:t>
      </w:r>
    </w:p>
    <w:p w14:paraId="7E0DEF07" w14:textId="37396B1D" w:rsidR="00267E50" w:rsidRPr="00704D38" w:rsidRDefault="00267E50" w:rsidP="000D483D">
      <w:pPr>
        <w:pStyle w:val="Akapitzlist"/>
        <w:widowControl w:val="0"/>
        <w:numPr>
          <w:ilvl w:val="0"/>
          <w:numId w:val="2"/>
        </w:numPr>
        <w:autoSpaceDE w:val="0"/>
        <w:autoSpaceDN w:val="0"/>
        <w:spacing w:before="10"/>
        <w:jc w:val="both"/>
        <w:rPr>
          <w:rFonts w:asciiTheme="majorHAnsi" w:hAnsiTheme="majorHAnsi"/>
          <w:sz w:val="22"/>
          <w:szCs w:val="22"/>
        </w:rPr>
      </w:pPr>
      <w:r w:rsidRPr="00704D38">
        <w:rPr>
          <w:rFonts w:asciiTheme="majorHAnsi" w:hAnsiTheme="majorHAnsi"/>
          <w:sz w:val="22"/>
          <w:szCs w:val="22"/>
        </w:rPr>
        <w:t>Wykonawca zobowiązuje się do sprzedaży i sukcesywnych dostaw oleju opałowego lekkiego służącego do celów grzewczych</w:t>
      </w:r>
      <w:r w:rsidR="00E30347" w:rsidRPr="00704D38">
        <w:rPr>
          <w:rFonts w:asciiTheme="majorHAnsi" w:hAnsiTheme="majorHAnsi"/>
          <w:sz w:val="22"/>
          <w:szCs w:val="22"/>
        </w:rPr>
        <w:t>, tj. ogrzewania</w:t>
      </w:r>
      <w:r w:rsidRPr="00704D38">
        <w:rPr>
          <w:rFonts w:asciiTheme="majorHAnsi" w:hAnsiTheme="majorHAnsi"/>
          <w:sz w:val="22"/>
          <w:szCs w:val="22"/>
        </w:rPr>
        <w:t xml:space="preserve"> </w:t>
      </w:r>
      <w:r w:rsidR="00E30347" w:rsidRPr="00704D38">
        <w:rPr>
          <w:rFonts w:asciiTheme="majorHAnsi" w:hAnsiTheme="majorHAnsi"/>
          <w:sz w:val="22"/>
          <w:szCs w:val="22"/>
        </w:rPr>
        <w:t>budynku Specjalnego Ośrodka Szkolno-Wychowawczego im. Brata Zenona Żebro</w:t>
      </w:r>
      <w:r w:rsidR="007E493C" w:rsidRPr="00704D38">
        <w:rPr>
          <w:rFonts w:asciiTheme="majorHAnsi" w:hAnsiTheme="majorHAnsi"/>
          <w:sz w:val="22"/>
          <w:szCs w:val="22"/>
        </w:rPr>
        <w:t>wskiego w Czar</w:t>
      </w:r>
      <w:r w:rsidR="00DA0DF8" w:rsidRPr="00704D38">
        <w:rPr>
          <w:rFonts w:asciiTheme="majorHAnsi" w:hAnsiTheme="majorHAnsi"/>
          <w:sz w:val="22"/>
          <w:szCs w:val="22"/>
        </w:rPr>
        <w:t xml:space="preserve">ni, Czarnia 36, </w:t>
      </w:r>
      <w:r w:rsidR="007E493C" w:rsidRPr="00704D38">
        <w:rPr>
          <w:rFonts w:asciiTheme="majorHAnsi" w:hAnsiTheme="majorHAnsi"/>
          <w:sz w:val="22"/>
          <w:szCs w:val="22"/>
        </w:rPr>
        <w:t>07</w:t>
      </w:r>
      <w:r w:rsidR="00E30347" w:rsidRPr="00704D38">
        <w:rPr>
          <w:rFonts w:asciiTheme="majorHAnsi" w:hAnsiTheme="majorHAnsi"/>
          <w:sz w:val="22"/>
          <w:szCs w:val="22"/>
        </w:rPr>
        <w:t xml:space="preserve">-431 Czarnia, </w:t>
      </w:r>
      <w:r w:rsidR="00DA0DF8" w:rsidRPr="00704D38">
        <w:rPr>
          <w:rFonts w:asciiTheme="majorHAnsi" w:hAnsiTheme="majorHAnsi"/>
          <w:sz w:val="22"/>
          <w:szCs w:val="22"/>
        </w:rPr>
        <w:t xml:space="preserve"> </w:t>
      </w:r>
      <w:r w:rsidR="00E30347" w:rsidRPr="00704D38">
        <w:rPr>
          <w:rFonts w:asciiTheme="majorHAnsi" w:hAnsiTheme="majorHAnsi"/>
          <w:sz w:val="22"/>
          <w:szCs w:val="22"/>
        </w:rPr>
        <w:t>w</w:t>
      </w:r>
      <w:r w:rsidRPr="00704D38">
        <w:rPr>
          <w:rFonts w:asciiTheme="majorHAnsi" w:hAnsiTheme="majorHAnsi"/>
          <w:color w:val="232323"/>
          <w:w w:val="105"/>
          <w:sz w:val="22"/>
          <w:szCs w:val="22"/>
        </w:rPr>
        <w:t xml:space="preserve"> iloś</w:t>
      </w:r>
      <w:r w:rsidR="001F3BEA" w:rsidRPr="00704D38">
        <w:rPr>
          <w:rFonts w:asciiTheme="majorHAnsi" w:hAnsiTheme="majorHAnsi"/>
          <w:color w:val="232323"/>
          <w:w w:val="105"/>
          <w:sz w:val="22"/>
          <w:szCs w:val="22"/>
        </w:rPr>
        <w:t xml:space="preserve">ci szacunkowej </w:t>
      </w:r>
      <w:r w:rsidR="001F3BEA" w:rsidRPr="00704D38">
        <w:rPr>
          <w:rFonts w:asciiTheme="majorHAnsi" w:hAnsiTheme="majorHAnsi"/>
          <w:b/>
          <w:color w:val="232323"/>
          <w:w w:val="105"/>
          <w:sz w:val="22"/>
          <w:szCs w:val="22"/>
        </w:rPr>
        <w:t>10</w:t>
      </w:r>
      <w:r w:rsidRPr="00704D38">
        <w:rPr>
          <w:rFonts w:asciiTheme="majorHAnsi" w:hAnsiTheme="majorHAnsi"/>
          <w:b/>
          <w:color w:val="232323"/>
          <w:w w:val="105"/>
          <w:sz w:val="22"/>
          <w:szCs w:val="22"/>
        </w:rPr>
        <w:t>0</w:t>
      </w:r>
      <w:r w:rsidR="00E30347" w:rsidRPr="00704D38">
        <w:rPr>
          <w:rFonts w:asciiTheme="majorHAnsi" w:hAnsiTheme="majorHAnsi"/>
          <w:b/>
          <w:color w:val="232323"/>
          <w:w w:val="105"/>
          <w:sz w:val="22"/>
          <w:szCs w:val="22"/>
        </w:rPr>
        <w:t>,0</w:t>
      </w:r>
      <w:r w:rsidRPr="00704D38">
        <w:rPr>
          <w:rFonts w:asciiTheme="majorHAnsi" w:hAnsiTheme="majorHAnsi"/>
          <w:b/>
          <w:color w:val="232323"/>
          <w:w w:val="105"/>
          <w:sz w:val="22"/>
          <w:szCs w:val="22"/>
        </w:rPr>
        <w:t xml:space="preserve"> m³</w:t>
      </w:r>
      <w:r w:rsidR="00E30347" w:rsidRPr="00704D38">
        <w:rPr>
          <w:rFonts w:asciiTheme="majorHAnsi" w:hAnsiTheme="majorHAnsi"/>
          <w:b/>
          <w:color w:val="232323"/>
          <w:w w:val="105"/>
          <w:sz w:val="22"/>
          <w:szCs w:val="22"/>
        </w:rPr>
        <w:t>.</w:t>
      </w:r>
    </w:p>
    <w:p w14:paraId="7797E7D6" w14:textId="77777777" w:rsidR="00267E50" w:rsidRPr="00704D38" w:rsidRDefault="00267E50" w:rsidP="00267E50">
      <w:pPr>
        <w:pStyle w:val="Akapitzlist"/>
        <w:numPr>
          <w:ilvl w:val="0"/>
          <w:numId w:val="2"/>
        </w:numPr>
        <w:jc w:val="both"/>
        <w:rPr>
          <w:rFonts w:asciiTheme="majorHAnsi" w:hAnsiTheme="majorHAnsi"/>
          <w:sz w:val="22"/>
          <w:szCs w:val="22"/>
        </w:rPr>
      </w:pPr>
      <w:r w:rsidRPr="00704D38">
        <w:rPr>
          <w:rFonts w:asciiTheme="majorHAnsi" w:hAnsiTheme="majorHAnsi"/>
          <w:sz w:val="22"/>
          <w:szCs w:val="22"/>
        </w:rPr>
        <w:t>Dostawa oleju opałowego odbywać się będzie zgodnie z zapotrzebowaniem</w:t>
      </w:r>
      <w:r w:rsidR="00E30347" w:rsidRPr="00704D38">
        <w:rPr>
          <w:rFonts w:asciiTheme="majorHAnsi" w:hAnsiTheme="majorHAnsi"/>
          <w:sz w:val="22"/>
          <w:szCs w:val="22"/>
        </w:rPr>
        <w:t xml:space="preserve"> zgłaszanym przez Zamawiającego.</w:t>
      </w:r>
    </w:p>
    <w:p w14:paraId="19A5F1B5" w14:textId="77777777" w:rsidR="00267E50" w:rsidRPr="00704D38" w:rsidRDefault="00267E50" w:rsidP="000D483D">
      <w:pPr>
        <w:spacing w:after="0"/>
        <w:jc w:val="center"/>
        <w:rPr>
          <w:rFonts w:asciiTheme="majorHAnsi" w:hAnsiTheme="majorHAnsi" w:cs="Times New Roman"/>
          <w:b/>
        </w:rPr>
      </w:pPr>
      <w:r w:rsidRPr="00704D38">
        <w:rPr>
          <w:rFonts w:asciiTheme="majorHAnsi" w:hAnsiTheme="majorHAnsi" w:cs="Times New Roman"/>
          <w:b/>
        </w:rPr>
        <w:t>§2</w:t>
      </w:r>
    </w:p>
    <w:p w14:paraId="5A35A527" w14:textId="07AE8564" w:rsidR="000D483D" w:rsidRPr="00704D38" w:rsidRDefault="00267E50" w:rsidP="00FA3B8C">
      <w:pPr>
        <w:spacing w:after="0"/>
        <w:jc w:val="center"/>
        <w:rPr>
          <w:rFonts w:asciiTheme="majorHAnsi" w:hAnsiTheme="majorHAnsi" w:cs="Times New Roman"/>
          <w:b/>
        </w:rPr>
      </w:pPr>
      <w:r w:rsidRPr="00704D38">
        <w:rPr>
          <w:rFonts w:asciiTheme="majorHAnsi" w:hAnsiTheme="majorHAnsi" w:cs="Times New Roman"/>
          <w:b/>
        </w:rPr>
        <w:t>Warunki dostaw</w:t>
      </w:r>
    </w:p>
    <w:p w14:paraId="570DA7CD" w14:textId="6B9C555E" w:rsidR="00267E50" w:rsidRPr="00704D38" w:rsidRDefault="00267E50" w:rsidP="00267E50">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Dostawy będą realizowane w m³ w temperaturze referencyjnej +15° C. </w:t>
      </w:r>
      <w:r w:rsidRPr="00704D38">
        <w:rPr>
          <w:rFonts w:asciiTheme="majorHAnsi" w:hAnsiTheme="majorHAnsi"/>
          <w:b/>
          <w:sz w:val="22"/>
          <w:szCs w:val="22"/>
        </w:rPr>
        <w:t>Jako bazę cenową przyjmuje się wskazaną na stronie internetowej cenę producenta (</w:t>
      </w:r>
      <w:r w:rsidRPr="00704D38">
        <w:rPr>
          <w:rFonts w:asciiTheme="majorHAnsi" w:hAnsiTheme="majorHAnsi"/>
          <w:sz w:val="22"/>
          <w:szCs w:val="22"/>
        </w:rPr>
        <w:t xml:space="preserve">PKN Orlen </w:t>
      </w:r>
      <w:hyperlink r:id="rId7" w:history="1">
        <w:r w:rsidRPr="00704D38">
          <w:rPr>
            <w:rStyle w:val="Hipercze"/>
            <w:rFonts w:asciiTheme="majorHAnsi" w:hAnsiTheme="majorHAnsi"/>
            <w:sz w:val="22"/>
            <w:szCs w:val="22"/>
          </w:rPr>
          <w:t>https://www.orlen.pl/PL/DlaBiznesu/HurtoweCenyPaliw/Strony/default.aspx</w:t>
        </w:r>
      </w:hyperlink>
      <w:r w:rsidRPr="00704D38">
        <w:rPr>
          <w:rFonts w:asciiTheme="majorHAnsi" w:hAnsiTheme="majorHAnsi"/>
          <w:sz w:val="22"/>
          <w:szCs w:val="22"/>
        </w:rPr>
        <w:t>)</w:t>
      </w:r>
      <w:r w:rsidR="00DA0DF8" w:rsidRPr="00704D38">
        <w:rPr>
          <w:rFonts w:asciiTheme="majorHAnsi" w:hAnsiTheme="majorHAnsi"/>
          <w:sz w:val="22"/>
          <w:szCs w:val="22"/>
        </w:rPr>
        <w:t xml:space="preserve"> </w:t>
      </w:r>
      <w:r w:rsidR="00786A85">
        <w:rPr>
          <w:rFonts w:asciiTheme="majorHAnsi" w:hAnsiTheme="majorHAnsi"/>
          <w:sz w:val="22"/>
          <w:szCs w:val="22"/>
        </w:rPr>
        <w:t xml:space="preserve">                   </w:t>
      </w:r>
      <w:r w:rsidRPr="00704D38">
        <w:rPr>
          <w:rFonts w:asciiTheme="majorHAnsi" w:hAnsiTheme="majorHAnsi"/>
          <w:b/>
          <w:sz w:val="22"/>
          <w:szCs w:val="22"/>
        </w:rPr>
        <w:t xml:space="preserve">z dnia dostawy oleju opałowego. </w:t>
      </w:r>
    </w:p>
    <w:p w14:paraId="7AFA7C71" w14:textId="0125EB46" w:rsidR="007E493C" w:rsidRPr="00786A85" w:rsidRDefault="00267E50" w:rsidP="00786A85">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Przedmio</w:t>
      </w:r>
      <w:r w:rsidR="000E2152" w:rsidRPr="00704D38">
        <w:rPr>
          <w:rFonts w:asciiTheme="majorHAnsi" w:hAnsiTheme="majorHAnsi"/>
          <w:sz w:val="22"/>
          <w:szCs w:val="22"/>
        </w:rPr>
        <w:t xml:space="preserve">t umowy musi </w:t>
      </w:r>
      <w:r w:rsidRPr="00704D38">
        <w:rPr>
          <w:rFonts w:asciiTheme="majorHAnsi" w:hAnsiTheme="majorHAnsi"/>
          <w:sz w:val="22"/>
          <w:szCs w:val="22"/>
        </w:rPr>
        <w:t>posiadać wymagane atesty i certyfikaty, a jego jakość powinna odpowiadać wymaganiom Polskiej Normy PN-C-96024</w:t>
      </w:r>
      <w:r w:rsidR="00E30347" w:rsidRPr="00704D38">
        <w:rPr>
          <w:rFonts w:asciiTheme="majorHAnsi" w:hAnsiTheme="majorHAnsi"/>
          <w:sz w:val="22"/>
          <w:szCs w:val="22"/>
        </w:rPr>
        <w:t>:2011</w:t>
      </w:r>
      <w:r w:rsidR="000E2152" w:rsidRPr="00704D38">
        <w:rPr>
          <w:rFonts w:asciiTheme="majorHAnsi" w:hAnsiTheme="majorHAnsi"/>
          <w:sz w:val="22"/>
          <w:szCs w:val="22"/>
        </w:rPr>
        <w:t xml:space="preserve"> oraz spełniać poniższe parametry:</w:t>
      </w:r>
    </w:p>
    <w:p w14:paraId="7685079D"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1) Wartość opałowa nie niższa niż - 42,6 MJ/kg;</w:t>
      </w:r>
    </w:p>
    <w:p w14:paraId="688208F2"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2) Gęstość w temperaturze 15° C nie wyższa niż - 0,86 g/cm3;</w:t>
      </w:r>
    </w:p>
    <w:p w14:paraId="5F9E0FF1"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3) Temperatura zapłonu nie niższa niż - 56°C;</w:t>
      </w:r>
    </w:p>
    <w:p w14:paraId="4DD67D32"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4) Temperatura płynięcia nie wyższa niż - (- 20°C);</w:t>
      </w:r>
    </w:p>
    <w:p w14:paraId="388DCF8A"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 xml:space="preserve">5) Lepkość kinematyczna w temperaturze 20° C nie większa </w:t>
      </w:r>
      <w:proofErr w:type="spellStart"/>
      <w:r w:rsidRPr="00704D38">
        <w:rPr>
          <w:rFonts w:asciiTheme="majorHAnsi" w:hAnsiTheme="majorHAnsi" w:cs="Times New Roman"/>
        </w:rPr>
        <w:t>niz</w:t>
      </w:r>
      <w:proofErr w:type="spellEnd"/>
      <w:r w:rsidRPr="00704D38">
        <w:rPr>
          <w:rFonts w:asciiTheme="majorHAnsi" w:hAnsiTheme="majorHAnsi" w:cs="Times New Roman"/>
        </w:rPr>
        <w:t xml:space="preserve"> - 6mm ² /s;</w:t>
      </w:r>
    </w:p>
    <w:p w14:paraId="335FBBF2"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6) skład frakcyjny: - do temperatury 250 °C destyluje się nie więcej niż 65% (v/v); - do temperatury 350° C destyluje się nie mniej niż 85 % (v/v);</w:t>
      </w:r>
    </w:p>
    <w:p w14:paraId="7ABA1272"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7) pozostałość po koksowaniu w 10 % pozostałości destylacyjnej nie większa niż 0,3 % (m/m);</w:t>
      </w:r>
    </w:p>
    <w:p w14:paraId="4F628FF5"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8) pozostałość po spopieleniu 0,01 % (m/m);</w:t>
      </w:r>
    </w:p>
    <w:p w14:paraId="13397D41"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9) zawartość siarki nie więcej niż 0,10 % (m/m);</w:t>
      </w:r>
    </w:p>
    <w:p w14:paraId="1F86D286"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10) zawartość wody nie większa niż 200 mg/kg;</w:t>
      </w:r>
    </w:p>
    <w:p w14:paraId="12472318" w14:textId="77777777" w:rsidR="000E2152" w:rsidRPr="00704D38" w:rsidRDefault="000E2152" w:rsidP="00482ACC">
      <w:pPr>
        <w:spacing w:after="0" w:line="240" w:lineRule="auto"/>
        <w:ind w:left="300"/>
        <w:rPr>
          <w:rFonts w:asciiTheme="majorHAnsi" w:hAnsiTheme="majorHAnsi" w:cs="Times New Roman"/>
        </w:rPr>
      </w:pPr>
      <w:r w:rsidRPr="00704D38">
        <w:rPr>
          <w:rFonts w:asciiTheme="majorHAnsi" w:hAnsiTheme="majorHAnsi" w:cs="Times New Roman"/>
        </w:rPr>
        <w:t>11) całkowita zawartość zanieczyszczeń nie większa niż 24 mg/kg;</w:t>
      </w:r>
    </w:p>
    <w:p w14:paraId="7816A434" w14:textId="4C0C2C9B" w:rsidR="00DA0DF8" w:rsidRDefault="004B038E" w:rsidP="00FA3B8C">
      <w:pPr>
        <w:spacing w:after="0" w:line="240" w:lineRule="auto"/>
        <w:ind w:left="300"/>
        <w:rPr>
          <w:rFonts w:asciiTheme="majorHAnsi" w:hAnsiTheme="majorHAnsi" w:cs="Times New Roman"/>
        </w:rPr>
      </w:pPr>
      <w:r w:rsidRPr="00704D38">
        <w:rPr>
          <w:rFonts w:asciiTheme="majorHAnsi" w:hAnsiTheme="majorHAnsi" w:cs="Times New Roman"/>
        </w:rPr>
        <w:t>12) b</w:t>
      </w:r>
      <w:r w:rsidR="000E2152" w:rsidRPr="00704D38">
        <w:rPr>
          <w:rFonts w:asciiTheme="majorHAnsi" w:hAnsiTheme="majorHAnsi" w:cs="Times New Roman"/>
        </w:rPr>
        <w:t xml:space="preserve">arwa </w:t>
      </w:r>
      <w:r w:rsidR="00DA0DF8" w:rsidRPr="00704D38">
        <w:rPr>
          <w:rFonts w:asciiTheme="majorHAnsi" w:hAnsiTheme="majorHAnsi" w:cs="Times New Roman"/>
        </w:rPr>
        <w:t>–</w:t>
      </w:r>
      <w:r w:rsidR="000E2152" w:rsidRPr="00704D38">
        <w:rPr>
          <w:rFonts w:asciiTheme="majorHAnsi" w:hAnsiTheme="majorHAnsi" w:cs="Times New Roman"/>
        </w:rPr>
        <w:t xml:space="preserve"> czerwona</w:t>
      </w:r>
    </w:p>
    <w:p w14:paraId="1159A5EB" w14:textId="77777777" w:rsidR="006C63C1" w:rsidRDefault="006C63C1" w:rsidP="00FA3B8C">
      <w:pPr>
        <w:spacing w:after="0" w:line="240" w:lineRule="auto"/>
        <w:ind w:left="300"/>
        <w:rPr>
          <w:rFonts w:asciiTheme="majorHAnsi" w:hAnsiTheme="majorHAnsi" w:cs="Times New Roman"/>
        </w:rPr>
      </w:pPr>
    </w:p>
    <w:p w14:paraId="02BB578A" w14:textId="77777777" w:rsidR="006C63C1" w:rsidRPr="00704D38" w:rsidRDefault="006C63C1" w:rsidP="00FA3B8C">
      <w:pPr>
        <w:spacing w:after="0" w:line="240" w:lineRule="auto"/>
        <w:ind w:left="300"/>
        <w:rPr>
          <w:rFonts w:asciiTheme="majorHAnsi" w:hAnsiTheme="majorHAnsi" w:cs="Times New Roman"/>
        </w:rPr>
      </w:pPr>
    </w:p>
    <w:p w14:paraId="17A65AC0" w14:textId="77777777"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Wykonawca ponosi odpowiedzialność za jakość dostarczanego oleju. </w:t>
      </w:r>
    </w:p>
    <w:p w14:paraId="63F434F7" w14:textId="45FE1D85"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Paliwo będzie dostarczane cysternami Wykonawcy i na jego koszt. Cena transportu powinna być wliczona w cenę oleju opałowego. Wysokość ceny jest uzależniona </w:t>
      </w:r>
      <w:r w:rsidR="00932679">
        <w:rPr>
          <w:rFonts w:asciiTheme="majorHAnsi" w:hAnsiTheme="majorHAnsi"/>
          <w:sz w:val="22"/>
          <w:szCs w:val="22"/>
        </w:rPr>
        <w:t xml:space="preserve">                           </w:t>
      </w:r>
      <w:r w:rsidRPr="00704D38">
        <w:rPr>
          <w:rFonts w:asciiTheme="majorHAnsi" w:hAnsiTheme="majorHAnsi"/>
          <w:sz w:val="22"/>
          <w:szCs w:val="22"/>
        </w:rPr>
        <w:t xml:space="preserve">od aktualnego poziomu cen producenta paliwa </w:t>
      </w:r>
      <w:r w:rsidR="000E2152" w:rsidRPr="00704D38">
        <w:rPr>
          <w:rFonts w:asciiTheme="majorHAnsi" w:hAnsiTheme="majorHAnsi"/>
          <w:sz w:val="22"/>
          <w:szCs w:val="22"/>
        </w:rPr>
        <w:t>………………………………</w:t>
      </w:r>
      <w:r w:rsidR="00F56B2C" w:rsidRPr="00704D38">
        <w:rPr>
          <w:rFonts w:asciiTheme="majorHAnsi" w:hAnsiTheme="majorHAnsi"/>
          <w:sz w:val="22"/>
          <w:szCs w:val="22"/>
        </w:rPr>
        <w:t>…………………………….</w:t>
      </w:r>
    </w:p>
    <w:p w14:paraId="2AA0D0EE" w14:textId="707FE94C"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Dostawa oleju </w:t>
      </w:r>
      <w:r w:rsidR="000E2152" w:rsidRPr="00704D38">
        <w:rPr>
          <w:rFonts w:asciiTheme="majorHAnsi" w:hAnsiTheme="majorHAnsi"/>
          <w:sz w:val="22"/>
          <w:szCs w:val="22"/>
        </w:rPr>
        <w:t xml:space="preserve">opałowego </w:t>
      </w:r>
      <w:r w:rsidRPr="00704D38">
        <w:rPr>
          <w:rFonts w:asciiTheme="majorHAnsi" w:hAnsiTheme="majorHAnsi"/>
          <w:sz w:val="22"/>
          <w:szCs w:val="22"/>
        </w:rPr>
        <w:t>będzie real</w:t>
      </w:r>
      <w:r w:rsidR="000E2152" w:rsidRPr="00704D38">
        <w:rPr>
          <w:rFonts w:asciiTheme="majorHAnsi" w:hAnsiTheme="majorHAnsi"/>
          <w:sz w:val="22"/>
          <w:szCs w:val="22"/>
        </w:rPr>
        <w:t>izowana sukcesywnie (partiami)</w:t>
      </w:r>
      <w:r w:rsidRPr="00704D38">
        <w:rPr>
          <w:rFonts w:asciiTheme="majorHAnsi" w:hAnsiTheme="majorHAnsi"/>
          <w:sz w:val="22"/>
          <w:szCs w:val="22"/>
        </w:rPr>
        <w:t xml:space="preserve">, na podstawie </w:t>
      </w:r>
      <w:proofErr w:type="spellStart"/>
      <w:r w:rsidR="002A3EBF" w:rsidRPr="00704D38">
        <w:rPr>
          <w:rFonts w:asciiTheme="majorHAnsi" w:hAnsiTheme="majorHAnsi"/>
          <w:sz w:val="22"/>
          <w:szCs w:val="22"/>
        </w:rPr>
        <w:t>zapotrzebowań</w:t>
      </w:r>
      <w:proofErr w:type="spellEnd"/>
      <w:r w:rsidRPr="00704D38">
        <w:rPr>
          <w:rFonts w:asciiTheme="majorHAnsi" w:hAnsiTheme="majorHAnsi"/>
          <w:sz w:val="22"/>
          <w:szCs w:val="22"/>
        </w:rPr>
        <w:t xml:space="preserve"> składanych w godzinach pracy </w:t>
      </w:r>
      <w:r w:rsidR="000E2152" w:rsidRPr="00704D38">
        <w:rPr>
          <w:rFonts w:asciiTheme="majorHAnsi" w:hAnsiTheme="majorHAnsi"/>
          <w:sz w:val="22"/>
          <w:szCs w:val="22"/>
        </w:rPr>
        <w:t xml:space="preserve">Specjalnego Ośrodka Szkolno-Wychowawczego im. Brata Zenona Żebrowskiego w Czarni, </w:t>
      </w:r>
      <w:r w:rsidRPr="00704D38">
        <w:rPr>
          <w:rFonts w:asciiTheme="majorHAnsi" w:hAnsiTheme="majorHAnsi"/>
          <w:sz w:val="22"/>
          <w:szCs w:val="22"/>
        </w:rPr>
        <w:t xml:space="preserve">w dni robocze, telefonicznie, </w:t>
      </w:r>
      <w:r w:rsidR="00DA0DF8" w:rsidRPr="00704D38">
        <w:rPr>
          <w:rFonts w:asciiTheme="majorHAnsi" w:hAnsiTheme="majorHAnsi"/>
          <w:sz w:val="22"/>
          <w:szCs w:val="22"/>
        </w:rPr>
        <w:t xml:space="preserve">             </w:t>
      </w:r>
      <w:r w:rsidRPr="00704D38">
        <w:rPr>
          <w:rFonts w:asciiTheme="majorHAnsi" w:hAnsiTheme="majorHAnsi"/>
          <w:sz w:val="22"/>
          <w:szCs w:val="22"/>
        </w:rPr>
        <w:t xml:space="preserve">e-mailem lub pisemnie. </w:t>
      </w:r>
    </w:p>
    <w:p w14:paraId="767C1532" w14:textId="77777777"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Wykonawca ma obowiązek realizowania dostawy w</w:t>
      </w:r>
      <w:r w:rsidR="000E2152" w:rsidRPr="00704D38">
        <w:rPr>
          <w:rFonts w:asciiTheme="majorHAnsi" w:hAnsiTheme="majorHAnsi"/>
          <w:sz w:val="22"/>
          <w:szCs w:val="22"/>
        </w:rPr>
        <w:t xml:space="preserve"> dni robocze w godzinach 8</w:t>
      </w:r>
      <w:r w:rsidRPr="00704D38">
        <w:rPr>
          <w:rFonts w:asciiTheme="majorHAnsi" w:hAnsiTheme="majorHAnsi"/>
          <w:sz w:val="22"/>
          <w:szCs w:val="22"/>
        </w:rPr>
        <w:t>.00-14</w:t>
      </w:r>
      <w:r w:rsidR="000E2152" w:rsidRPr="00704D38">
        <w:rPr>
          <w:rFonts w:asciiTheme="majorHAnsi" w:hAnsiTheme="majorHAnsi"/>
          <w:sz w:val="22"/>
          <w:szCs w:val="22"/>
        </w:rPr>
        <w:t xml:space="preserve">.00 </w:t>
      </w:r>
      <w:r w:rsidR="00DA0DF8" w:rsidRPr="00704D38">
        <w:rPr>
          <w:rFonts w:asciiTheme="majorHAnsi" w:hAnsiTheme="majorHAnsi"/>
          <w:sz w:val="22"/>
          <w:szCs w:val="22"/>
        </w:rPr>
        <w:t xml:space="preserve">               </w:t>
      </w:r>
      <w:r w:rsidR="000E2152" w:rsidRPr="00704D38">
        <w:rPr>
          <w:rFonts w:asciiTheme="majorHAnsi" w:hAnsiTheme="majorHAnsi"/>
          <w:sz w:val="22"/>
          <w:szCs w:val="22"/>
        </w:rPr>
        <w:t>w przeciągu do 4</w:t>
      </w:r>
      <w:r w:rsidRPr="00704D38">
        <w:rPr>
          <w:rFonts w:asciiTheme="majorHAnsi" w:hAnsiTheme="majorHAnsi"/>
          <w:sz w:val="22"/>
          <w:szCs w:val="22"/>
        </w:rPr>
        <w:t xml:space="preserve"> dni, licząc od dnia następnego od zgłoszenia zapotrzebowania przez Zamawiającego.</w:t>
      </w:r>
    </w:p>
    <w:p w14:paraId="11461E19" w14:textId="5B5A7279" w:rsidR="00267E50" w:rsidRPr="00704D38" w:rsidRDefault="00267E50" w:rsidP="003F7E5B">
      <w:pPr>
        <w:widowControl w:val="0"/>
        <w:numPr>
          <w:ilvl w:val="0"/>
          <w:numId w:val="5"/>
        </w:numPr>
        <w:suppressAutoHyphens/>
        <w:spacing w:after="0" w:line="240" w:lineRule="auto"/>
        <w:jc w:val="both"/>
        <w:textAlignment w:val="baseline"/>
        <w:rPr>
          <w:rFonts w:asciiTheme="majorHAnsi" w:hAnsiTheme="majorHAnsi" w:cs="Times New Roman"/>
        </w:rPr>
      </w:pPr>
      <w:r w:rsidRPr="00704D38">
        <w:rPr>
          <w:rFonts w:asciiTheme="majorHAnsi" w:hAnsiTheme="majorHAnsi" w:cs="Times New Roman"/>
        </w:rPr>
        <w:t>Zamawiający zastrzega sobie prawo do skorzystania z prawa opcji. Zamawiający uzależnia  skorzystanie z prawa opcji od potrzeb. Prawo opcji jest uprawnieniem Zamawiającego, z którego może skorzystać w ramach realizacji umowy. W przypadku nie skorzystania przez Zamawiającego</w:t>
      </w:r>
      <w:r w:rsidR="000E2152" w:rsidRPr="00704D38">
        <w:rPr>
          <w:rFonts w:asciiTheme="majorHAnsi" w:hAnsiTheme="majorHAnsi" w:cs="Times New Roman"/>
        </w:rPr>
        <w:t xml:space="preserve"> </w:t>
      </w:r>
      <w:r w:rsidRPr="00704D38">
        <w:rPr>
          <w:rFonts w:asciiTheme="majorHAnsi" w:hAnsiTheme="majorHAnsi" w:cs="Times New Roman"/>
        </w:rPr>
        <w:t>z prawa opcji Wykonawcy nie przysługują żadne roszczenia z tego tytułu. Warunkiem uruchomienia prawa opcji jest oświadczenie woli Zamawiającego wykonania zamówienia w ramach prawa opcji i złożenie odrębnego zamówienia poza stanowiącym zamówienie podstawowe.</w:t>
      </w:r>
    </w:p>
    <w:p w14:paraId="49FD4D2B" w14:textId="2C74C201" w:rsidR="00267E50" w:rsidRPr="00704D38" w:rsidRDefault="00267E50" w:rsidP="003F7E5B">
      <w:pPr>
        <w:widowControl w:val="0"/>
        <w:numPr>
          <w:ilvl w:val="0"/>
          <w:numId w:val="5"/>
        </w:numPr>
        <w:suppressAutoHyphens/>
        <w:spacing w:after="0" w:line="240" w:lineRule="auto"/>
        <w:jc w:val="both"/>
        <w:textAlignment w:val="baseline"/>
        <w:rPr>
          <w:rFonts w:asciiTheme="majorHAnsi" w:hAnsiTheme="majorHAnsi" w:cs="Times New Roman"/>
        </w:rPr>
      </w:pPr>
      <w:r w:rsidRPr="00704D38">
        <w:rPr>
          <w:rFonts w:asciiTheme="majorHAnsi" w:hAnsiTheme="majorHAnsi" w:cs="Times New Roman"/>
        </w:rPr>
        <w:t xml:space="preserve">Zamówienie opcjonalne obejmuje cykliczne dostarczania oleju opałowego w terminie </w:t>
      </w:r>
      <w:r w:rsidR="00F56B2C" w:rsidRPr="00704D38">
        <w:rPr>
          <w:rFonts w:asciiTheme="majorHAnsi" w:hAnsiTheme="majorHAnsi" w:cs="Times New Roman"/>
        </w:rPr>
        <w:t xml:space="preserve">                     do </w:t>
      </w:r>
      <w:r w:rsidR="007E66F1" w:rsidRPr="00704D38">
        <w:rPr>
          <w:rFonts w:asciiTheme="majorHAnsi" w:hAnsiTheme="majorHAnsi" w:cs="Times New Roman"/>
        </w:rPr>
        <w:t>31 grudnia 202</w:t>
      </w:r>
      <w:r w:rsidR="002A3EBF" w:rsidRPr="00704D38">
        <w:rPr>
          <w:rFonts w:asciiTheme="majorHAnsi" w:hAnsiTheme="majorHAnsi" w:cs="Times New Roman"/>
        </w:rPr>
        <w:t>4</w:t>
      </w:r>
      <w:r w:rsidRPr="00704D38">
        <w:rPr>
          <w:rFonts w:asciiTheme="majorHAnsi" w:hAnsiTheme="majorHAnsi" w:cs="Times New Roman"/>
        </w:rPr>
        <w:t xml:space="preserve"> roku wg rzeczywistych potrzeb Zamawiająceg</w:t>
      </w:r>
      <w:r w:rsidR="007E66F1" w:rsidRPr="00704D38">
        <w:rPr>
          <w:rFonts w:asciiTheme="majorHAnsi" w:hAnsiTheme="majorHAnsi" w:cs="Times New Roman"/>
        </w:rPr>
        <w:t>o, w ilości szacunkowej około  10</w:t>
      </w:r>
      <w:r w:rsidRPr="00704D38">
        <w:rPr>
          <w:rFonts w:asciiTheme="majorHAnsi" w:hAnsiTheme="majorHAnsi" w:cs="Times New Roman"/>
        </w:rPr>
        <w:t>0</w:t>
      </w:r>
      <w:r w:rsidR="000E2152" w:rsidRPr="00704D38">
        <w:rPr>
          <w:rFonts w:asciiTheme="majorHAnsi" w:hAnsiTheme="majorHAnsi" w:cs="Times New Roman"/>
        </w:rPr>
        <w:t>,0</w:t>
      </w:r>
      <w:r w:rsidRPr="00704D38">
        <w:rPr>
          <w:rFonts w:asciiTheme="majorHAnsi" w:hAnsiTheme="majorHAnsi" w:cs="Times New Roman"/>
        </w:rPr>
        <w:t xml:space="preserve"> m³.  Zamówienie opcjonalne może być udzielane w częściach.</w:t>
      </w:r>
    </w:p>
    <w:p w14:paraId="15864B48" w14:textId="77777777" w:rsidR="00362D5D" w:rsidRPr="00704D38" w:rsidRDefault="00267E50" w:rsidP="003F7E5B">
      <w:pPr>
        <w:widowControl w:val="0"/>
        <w:numPr>
          <w:ilvl w:val="0"/>
          <w:numId w:val="5"/>
        </w:numPr>
        <w:suppressAutoHyphens/>
        <w:spacing w:after="0" w:line="240" w:lineRule="auto"/>
        <w:jc w:val="both"/>
        <w:textAlignment w:val="baseline"/>
        <w:rPr>
          <w:rFonts w:asciiTheme="majorHAnsi" w:hAnsiTheme="majorHAnsi" w:cs="Times New Roman"/>
        </w:rPr>
      </w:pPr>
      <w:r w:rsidRPr="00704D38">
        <w:rPr>
          <w:rFonts w:asciiTheme="majorHAnsi" w:hAnsiTheme="majorHAnsi" w:cs="Times New Roman"/>
        </w:rPr>
        <w:t>Zamówienie opcjonalne musi być świadczone na takich samych warunkach umowy jak zamówienie podstawowe.</w:t>
      </w:r>
    </w:p>
    <w:p w14:paraId="5C02C8C5" w14:textId="77777777" w:rsidR="00267E50" w:rsidRPr="00704D38" w:rsidRDefault="00267E50" w:rsidP="003F7E5B">
      <w:pPr>
        <w:widowControl w:val="0"/>
        <w:numPr>
          <w:ilvl w:val="0"/>
          <w:numId w:val="5"/>
        </w:numPr>
        <w:suppressAutoHyphens/>
        <w:spacing w:after="0" w:line="240" w:lineRule="auto"/>
        <w:jc w:val="both"/>
        <w:textAlignment w:val="baseline"/>
        <w:rPr>
          <w:rFonts w:asciiTheme="majorHAnsi" w:hAnsiTheme="majorHAnsi" w:cs="Times New Roman"/>
          <w:lang w:eastAsia="pl-PL"/>
        </w:rPr>
      </w:pPr>
      <w:r w:rsidRPr="00704D38">
        <w:rPr>
          <w:rFonts w:asciiTheme="majorHAnsi" w:hAnsiTheme="majorHAnsi" w:cs="Times New Roman"/>
        </w:rPr>
        <w:t>Powyższe ilości są szacunkowe i służą tylko do wyliczenia cen</w:t>
      </w:r>
      <w:r w:rsidR="00482ACC" w:rsidRPr="00704D38">
        <w:rPr>
          <w:rFonts w:asciiTheme="majorHAnsi" w:hAnsiTheme="majorHAnsi" w:cs="Times New Roman"/>
        </w:rPr>
        <w:t>y oferty i porównania złożonych</w:t>
      </w:r>
      <w:r w:rsidRPr="00704D38">
        <w:rPr>
          <w:rFonts w:asciiTheme="majorHAnsi" w:hAnsiTheme="majorHAnsi" w:cs="Times New Roman"/>
        </w:rPr>
        <w:t xml:space="preserve"> ofert.</w:t>
      </w:r>
      <w:r w:rsidRPr="00704D38">
        <w:rPr>
          <w:rFonts w:asciiTheme="majorHAnsi" w:hAnsiTheme="majorHAnsi" w:cs="Times New Roman"/>
          <w:lang w:eastAsia="pl-PL"/>
        </w:rPr>
        <w:t xml:space="preserve"> Ilości te mogą ulec zmianie ze względu na warunki atmosferyczne.</w:t>
      </w:r>
    </w:p>
    <w:p w14:paraId="71DD0F92" w14:textId="77777777"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Miernikiem dostarczonego oleju opałowego będą wskazania zalegalizowanego licznika paliwa zainstalowanego na autocysternie dowożącej olej w obecności Zamawiającego lub upoważnionego przez Zamawiającego pracownika. </w:t>
      </w:r>
    </w:p>
    <w:p w14:paraId="48AB445B" w14:textId="77777777"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Przy każdorazowej dostawie, dostawca powinien posiadać ważne aktualne świadectwo legalizacji / homologacji urządzeń pomiarowych w samochodzie dostawczym. </w:t>
      </w:r>
    </w:p>
    <w:p w14:paraId="6D6A3BAF" w14:textId="77777777"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Dowodem zrealizowania każdorazowej dostawy będzie pisemne potwierdzenie przyjęcia towaru dokonane przez Zamawiającego lub upoważnionego przez Zamawiającego pracownika. </w:t>
      </w:r>
    </w:p>
    <w:p w14:paraId="1F80A69B" w14:textId="163532F3"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W przypadku stwierdzenia braków lub wad w dostarczonym towarze Zamawiający zastrzega sobie prawo do dokonania przez Wykonawcę uzupełnienia lub wymiany towaru na wolny od wad. </w:t>
      </w:r>
    </w:p>
    <w:p w14:paraId="25844FDE" w14:textId="77777777"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Wykonawca przy każdorazowej dostawie okaże świadectwo jakości lub równoważny dokument przedstawiający parametry dostarczonego oleju wystawiony przez producenta. </w:t>
      </w:r>
    </w:p>
    <w:p w14:paraId="5FF8BD08" w14:textId="03282584"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W przypadku dostarczenia oleju opałowego bez dokumentu o którym mowa wyżej lub towaru niezgodnego z obowiązującą normą lub złożoną ofertą Zamawiającemu przysługiwać będzie prawo do odmowy przyjęcia towaru. Ewentualne szkody powstałe </w:t>
      </w:r>
      <w:r w:rsidR="008E4894">
        <w:rPr>
          <w:rFonts w:asciiTheme="majorHAnsi" w:hAnsiTheme="majorHAnsi"/>
          <w:sz w:val="22"/>
          <w:szCs w:val="22"/>
        </w:rPr>
        <w:t xml:space="preserve">                   </w:t>
      </w:r>
      <w:r w:rsidRPr="00704D38">
        <w:rPr>
          <w:rFonts w:asciiTheme="majorHAnsi" w:hAnsiTheme="majorHAnsi"/>
          <w:sz w:val="22"/>
          <w:szCs w:val="22"/>
        </w:rPr>
        <w:t xml:space="preserve">z tego tytułu pokryje Wykonawca zamówienia. </w:t>
      </w:r>
    </w:p>
    <w:p w14:paraId="6478BD63" w14:textId="0A00D2AD" w:rsidR="00267E50" w:rsidRPr="00704D38" w:rsidRDefault="00267E50" w:rsidP="003F7E5B">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W przypadku zastrzeżeń co do jakości dostarczonego oleju opałowego Zamawiający powiadomi o powyższym fakcie Wykonawcę i w obecności jego przedstawiciela pobrane zostaną próbki z zakwestionowanej dostawy w celu poddania ich badaniom </w:t>
      </w:r>
      <w:r w:rsidR="008E4894">
        <w:rPr>
          <w:rFonts w:asciiTheme="majorHAnsi" w:hAnsiTheme="majorHAnsi"/>
          <w:sz w:val="22"/>
          <w:szCs w:val="22"/>
        </w:rPr>
        <w:t xml:space="preserve">                               </w:t>
      </w:r>
      <w:r w:rsidRPr="00704D38">
        <w:rPr>
          <w:rFonts w:asciiTheme="majorHAnsi" w:hAnsiTheme="majorHAnsi"/>
          <w:sz w:val="22"/>
          <w:szCs w:val="22"/>
        </w:rPr>
        <w:t xml:space="preserve">w niezależnym laboratorium badawczym. </w:t>
      </w:r>
    </w:p>
    <w:p w14:paraId="4E0B3A19" w14:textId="5DACDFA2" w:rsidR="008E4894" w:rsidRPr="00FA3B8C" w:rsidRDefault="00267E50" w:rsidP="00FA3B8C">
      <w:pPr>
        <w:pStyle w:val="Akapitzlist"/>
        <w:numPr>
          <w:ilvl w:val="0"/>
          <w:numId w:val="5"/>
        </w:numPr>
        <w:jc w:val="both"/>
        <w:rPr>
          <w:rFonts w:asciiTheme="majorHAnsi" w:hAnsiTheme="majorHAnsi"/>
          <w:sz w:val="22"/>
          <w:szCs w:val="22"/>
        </w:rPr>
      </w:pPr>
      <w:r w:rsidRPr="00704D38">
        <w:rPr>
          <w:rFonts w:asciiTheme="majorHAnsi" w:hAnsiTheme="majorHAnsi"/>
          <w:sz w:val="22"/>
          <w:szCs w:val="22"/>
        </w:rPr>
        <w:t xml:space="preserve">W przypadku stwierdzenia przez laboratorium badawcze zastrzeżeń Zamawiającego co do jakości oleju opałowego, Wykonawca dostarczy olej opałowy o właściwych parametrach technicznych w ilości, która została zakwestionowana. Dodatkowo Wykonawca obciążony zostanie kosztami badania próbek, kosztami usuwania awarii urządzeń lub kosztami ich wymiany, jeżeli zastosowany olej opałowy niespełniający wymogów jakościowych spowoduje ich uszkodzenie lub zniszczenie. Podstawą </w:t>
      </w:r>
      <w:r w:rsidR="008E4894">
        <w:rPr>
          <w:rFonts w:asciiTheme="majorHAnsi" w:hAnsiTheme="majorHAnsi"/>
          <w:sz w:val="22"/>
          <w:szCs w:val="22"/>
        </w:rPr>
        <w:t xml:space="preserve">                         </w:t>
      </w:r>
      <w:r w:rsidRPr="00704D38">
        <w:rPr>
          <w:rFonts w:asciiTheme="majorHAnsi" w:hAnsiTheme="majorHAnsi"/>
          <w:sz w:val="22"/>
          <w:szCs w:val="22"/>
        </w:rPr>
        <w:t>do obciążenia Wykonawcy kosztami napraw będzie protokół oględzin i naprawy.</w:t>
      </w:r>
    </w:p>
    <w:p w14:paraId="34486232" w14:textId="77777777" w:rsidR="006C63C1" w:rsidRDefault="006C63C1" w:rsidP="003F7E5B">
      <w:pPr>
        <w:spacing w:after="0"/>
        <w:jc w:val="center"/>
        <w:rPr>
          <w:rFonts w:asciiTheme="majorHAnsi" w:hAnsiTheme="majorHAnsi" w:cs="Times New Roman"/>
          <w:b/>
        </w:rPr>
      </w:pPr>
    </w:p>
    <w:p w14:paraId="4A35E4BD" w14:textId="77777777" w:rsidR="006C63C1" w:rsidRDefault="006C63C1" w:rsidP="003F7E5B">
      <w:pPr>
        <w:spacing w:after="0"/>
        <w:jc w:val="center"/>
        <w:rPr>
          <w:rFonts w:asciiTheme="majorHAnsi" w:hAnsiTheme="majorHAnsi" w:cs="Times New Roman"/>
          <w:b/>
        </w:rPr>
      </w:pPr>
    </w:p>
    <w:p w14:paraId="1B5873B0" w14:textId="312A152C" w:rsidR="00267E50" w:rsidRPr="00704D38" w:rsidRDefault="00267E50" w:rsidP="003F7E5B">
      <w:pPr>
        <w:spacing w:after="0"/>
        <w:jc w:val="center"/>
        <w:rPr>
          <w:rFonts w:asciiTheme="majorHAnsi" w:hAnsiTheme="majorHAnsi" w:cs="Times New Roman"/>
          <w:b/>
        </w:rPr>
      </w:pPr>
      <w:r w:rsidRPr="00704D38">
        <w:rPr>
          <w:rFonts w:asciiTheme="majorHAnsi" w:hAnsiTheme="majorHAnsi" w:cs="Times New Roman"/>
          <w:b/>
        </w:rPr>
        <w:lastRenderedPageBreak/>
        <w:t>§3</w:t>
      </w:r>
    </w:p>
    <w:p w14:paraId="2B5AF504" w14:textId="77777777" w:rsidR="00267E50" w:rsidRPr="00704D38" w:rsidRDefault="00267E50" w:rsidP="00FA3B8C">
      <w:pPr>
        <w:spacing w:after="0" w:line="240" w:lineRule="auto"/>
        <w:jc w:val="center"/>
        <w:rPr>
          <w:rFonts w:asciiTheme="majorHAnsi" w:hAnsiTheme="majorHAnsi" w:cs="Times New Roman"/>
          <w:b/>
        </w:rPr>
      </w:pPr>
      <w:r w:rsidRPr="00704D38">
        <w:rPr>
          <w:rFonts w:asciiTheme="majorHAnsi" w:hAnsiTheme="majorHAnsi" w:cs="Times New Roman"/>
          <w:b/>
        </w:rPr>
        <w:t>Termin realizacji zamówienia</w:t>
      </w:r>
    </w:p>
    <w:p w14:paraId="66252349" w14:textId="145686FF" w:rsidR="00752D48" w:rsidRDefault="00267E50" w:rsidP="00FA3B8C">
      <w:pPr>
        <w:pStyle w:val="Akapitzlist"/>
        <w:widowControl w:val="0"/>
        <w:numPr>
          <w:ilvl w:val="0"/>
          <w:numId w:val="12"/>
        </w:numPr>
        <w:suppressAutoHyphens/>
        <w:spacing w:before="240"/>
        <w:jc w:val="both"/>
        <w:rPr>
          <w:rFonts w:asciiTheme="majorHAnsi" w:hAnsiTheme="majorHAnsi"/>
          <w:kern w:val="1"/>
          <w:sz w:val="22"/>
          <w:szCs w:val="22"/>
          <w:lang w:eastAsia="hi-IN" w:bidi="hi-IN"/>
        </w:rPr>
      </w:pPr>
      <w:r w:rsidRPr="00704D38">
        <w:rPr>
          <w:rFonts w:asciiTheme="majorHAnsi" w:hAnsiTheme="majorHAnsi"/>
          <w:kern w:val="1"/>
          <w:sz w:val="22"/>
          <w:szCs w:val="22"/>
          <w:lang w:eastAsia="hi-IN" w:bidi="hi-IN"/>
        </w:rPr>
        <w:t xml:space="preserve">Niniejsza umowa zostaje zawarta na okres od </w:t>
      </w:r>
      <w:r w:rsidR="00752D48" w:rsidRPr="00704D38">
        <w:rPr>
          <w:rFonts w:asciiTheme="majorHAnsi" w:hAnsiTheme="majorHAnsi"/>
          <w:kern w:val="1"/>
          <w:sz w:val="22"/>
          <w:szCs w:val="22"/>
          <w:lang w:eastAsia="hi-IN" w:bidi="hi-IN"/>
        </w:rPr>
        <w:t>1 stycznia 202</w:t>
      </w:r>
      <w:r w:rsidR="002A3EBF" w:rsidRPr="00704D38">
        <w:rPr>
          <w:rFonts w:asciiTheme="majorHAnsi" w:hAnsiTheme="majorHAnsi"/>
          <w:kern w:val="1"/>
          <w:sz w:val="22"/>
          <w:szCs w:val="22"/>
          <w:lang w:eastAsia="hi-IN" w:bidi="hi-IN"/>
        </w:rPr>
        <w:t>4</w:t>
      </w:r>
      <w:r w:rsidR="00752D48" w:rsidRPr="00704D38">
        <w:rPr>
          <w:rFonts w:asciiTheme="majorHAnsi" w:hAnsiTheme="majorHAnsi"/>
          <w:kern w:val="1"/>
          <w:sz w:val="22"/>
          <w:szCs w:val="22"/>
          <w:lang w:eastAsia="hi-IN" w:bidi="hi-IN"/>
        </w:rPr>
        <w:t xml:space="preserve"> r.</w:t>
      </w:r>
      <w:r w:rsidRPr="00704D38">
        <w:rPr>
          <w:rFonts w:asciiTheme="majorHAnsi" w:hAnsiTheme="majorHAnsi"/>
          <w:kern w:val="1"/>
          <w:sz w:val="22"/>
          <w:szCs w:val="22"/>
          <w:lang w:eastAsia="hi-IN" w:bidi="hi-IN"/>
        </w:rPr>
        <w:t xml:space="preserve"> do 31 grudnia 20</w:t>
      </w:r>
      <w:r w:rsidR="00D01A20" w:rsidRPr="00704D38">
        <w:rPr>
          <w:rFonts w:asciiTheme="majorHAnsi" w:hAnsiTheme="majorHAnsi"/>
          <w:kern w:val="1"/>
          <w:sz w:val="22"/>
          <w:szCs w:val="22"/>
          <w:lang w:eastAsia="hi-IN" w:bidi="hi-IN"/>
        </w:rPr>
        <w:t>2</w:t>
      </w:r>
      <w:r w:rsidR="002A3EBF" w:rsidRPr="00704D38">
        <w:rPr>
          <w:rFonts w:asciiTheme="majorHAnsi" w:hAnsiTheme="majorHAnsi"/>
          <w:kern w:val="1"/>
          <w:sz w:val="22"/>
          <w:szCs w:val="22"/>
          <w:lang w:eastAsia="hi-IN" w:bidi="hi-IN"/>
        </w:rPr>
        <w:t>4</w:t>
      </w:r>
      <w:r w:rsidR="00752D48" w:rsidRPr="00704D38">
        <w:rPr>
          <w:rFonts w:asciiTheme="majorHAnsi" w:hAnsiTheme="majorHAnsi"/>
          <w:kern w:val="1"/>
          <w:sz w:val="22"/>
          <w:szCs w:val="22"/>
          <w:lang w:eastAsia="hi-IN" w:bidi="hi-IN"/>
        </w:rPr>
        <w:t xml:space="preserve"> r</w:t>
      </w:r>
      <w:r w:rsidRPr="00704D38">
        <w:rPr>
          <w:rFonts w:asciiTheme="majorHAnsi" w:hAnsiTheme="majorHAnsi"/>
          <w:kern w:val="1"/>
          <w:sz w:val="22"/>
          <w:szCs w:val="22"/>
          <w:lang w:eastAsia="hi-IN" w:bidi="hi-IN"/>
        </w:rPr>
        <w:t xml:space="preserve">. </w:t>
      </w:r>
    </w:p>
    <w:p w14:paraId="61231FEF" w14:textId="77777777" w:rsidR="00285C6C" w:rsidRPr="00E55F38" w:rsidRDefault="00285C6C" w:rsidP="00285C6C">
      <w:pPr>
        <w:pStyle w:val="Akapitzlist"/>
        <w:widowControl w:val="0"/>
        <w:suppressAutoHyphens/>
        <w:spacing w:before="240" w:line="100" w:lineRule="atLeast"/>
        <w:ind w:left="435"/>
        <w:jc w:val="both"/>
        <w:rPr>
          <w:rFonts w:asciiTheme="majorHAnsi" w:hAnsiTheme="majorHAnsi"/>
          <w:kern w:val="1"/>
          <w:sz w:val="16"/>
          <w:szCs w:val="16"/>
          <w:lang w:eastAsia="hi-IN" w:bidi="hi-IN"/>
        </w:rPr>
      </w:pPr>
    </w:p>
    <w:p w14:paraId="39C787A7" w14:textId="77777777" w:rsidR="00267E50" w:rsidRPr="00704D38" w:rsidRDefault="00267E50" w:rsidP="003F7E5B">
      <w:pPr>
        <w:spacing w:after="0"/>
        <w:jc w:val="center"/>
        <w:rPr>
          <w:rFonts w:asciiTheme="majorHAnsi" w:hAnsiTheme="majorHAnsi" w:cs="Times New Roman"/>
          <w:b/>
        </w:rPr>
      </w:pPr>
      <w:r w:rsidRPr="00704D38">
        <w:rPr>
          <w:rFonts w:asciiTheme="majorHAnsi" w:hAnsiTheme="majorHAnsi" w:cs="Times New Roman"/>
          <w:b/>
        </w:rPr>
        <w:t>§4</w:t>
      </w:r>
    </w:p>
    <w:p w14:paraId="7CB8C8EC" w14:textId="7DB0BB28" w:rsidR="003F7E5B" w:rsidRPr="00704D38" w:rsidRDefault="00267E50" w:rsidP="006C63C1">
      <w:pPr>
        <w:spacing w:after="0"/>
        <w:jc w:val="center"/>
        <w:rPr>
          <w:rFonts w:asciiTheme="majorHAnsi" w:hAnsiTheme="majorHAnsi" w:cs="Times New Roman"/>
          <w:b/>
        </w:rPr>
      </w:pPr>
      <w:r w:rsidRPr="00704D38">
        <w:rPr>
          <w:rFonts w:asciiTheme="majorHAnsi" w:hAnsiTheme="majorHAnsi" w:cs="Times New Roman"/>
          <w:b/>
        </w:rPr>
        <w:t>Wynagrodzenie</w:t>
      </w:r>
    </w:p>
    <w:p w14:paraId="5800F36E" w14:textId="49E88BBB" w:rsidR="00362D5D" w:rsidRPr="00704D38" w:rsidRDefault="00267E50" w:rsidP="00362D5D">
      <w:pPr>
        <w:pStyle w:val="Akapitzlist"/>
        <w:widowControl w:val="0"/>
        <w:numPr>
          <w:ilvl w:val="0"/>
          <w:numId w:val="6"/>
        </w:numPr>
        <w:tabs>
          <w:tab w:val="left" w:pos="525"/>
        </w:tabs>
        <w:autoSpaceDE w:val="0"/>
        <w:autoSpaceDN w:val="0"/>
        <w:spacing w:before="4" w:line="230" w:lineRule="auto"/>
        <w:ind w:right="124"/>
        <w:jc w:val="both"/>
        <w:rPr>
          <w:rFonts w:asciiTheme="majorHAnsi" w:hAnsiTheme="majorHAnsi"/>
          <w:sz w:val="22"/>
          <w:szCs w:val="22"/>
        </w:rPr>
      </w:pPr>
      <w:r w:rsidRPr="00704D38">
        <w:rPr>
          <w:rFonts w:asciiTheme="majorHAnsi" w:hAnsiTheme="majorHAnsi"/>
          <w:color w:val="282828"/>
          <w:sz w:val="22"/>
          <w:szCs w:val="22"/>
        </w:rPr>
        <w:t xml:space="preserve">Wynagrodzenie umowne Wykonawcy za wykonanie przedmiotu umowy określonego </w:t>
      </w:r>
      <w:r w:rsidR="00B004DA">
        <w:rPr>
          <w:rFonts w:asciiTheme="majorHAnsi" w:hAnsiTheme="majorHAnsi"/>
          <w:color w:val="282828"/>
          <w:sz w:val="22"/>
          <w:szCs w:val="22"/>
        </w:rPr>
        <w:t xml:space="preserve">        </w:t>
      </w:r>
      <w:r w:rsidRPr="00704D38">
        <w:rPr>
          <w:rFonts w:asciiTheme="majorHAnsi" w:hAnsiTheme="majorHAnsi"/>
          <w:color w:val="282828"/>
          <w:sz w:val="22"/>
          <w:szCs w:val="22"/>
        </w:rPr>
        <w:t>w §</w:t>
      </w:r>
      <w:r w:rsidR="0083742D">
        <w:rPr>
          <w:rFonts w:asciiTheme="majorHAnsi" w:hAnsiTheme="majorHAnsi"/>
          <w:color w:val="282828"/>
          <w:sz w:val="22"/>
          <w:szCs w:val="22"/>
        </w:rPr>
        <w:t xml:space="preserve"> </w:t>
      </w:r>
      <w:r w:rsidRPr="00704D38">
        <w:rPr>
          <w:rFonts w:asciiTheme="majorHAnsi" w:hAnsiTheme="majorHAnsi"/>
          <w:color w:val="282828"/>
          <w:sz w:val="22"/>
          <w:szCs w:val="22"/>
        </w:rPr>
        <w:t xml:space="preserve">1 ustala się, w oparciu o ceny sprzedaży w chwili dostawy danej partii oleju opałowego, pomniejszone o stały upust udzielony w </w:t>
      </w:r>
      <w:r w:rsidRPr="00704D38">
        <w:rPr>
          <w:rFonts w:asciiTheme="majorHAnsi" w:hAnsiTheme="majorHAnsi"/>
          <w:sz w:val="22"/>
          <w:szCs w:val="22"/>
        </w:rPr>
        <w:t xml:space="preserve">wysokości: </w:t>
      </w:r>
      <w:r w:rsidRPr="00704D38">
        <w:rPr>
          <w:rFonts w:asciiTheme="majorHAnsi" w:hAnsiTheme="majorHAnsi"/>
          <w:w w:val="105"/>
          <w:sz w:val="22"/>
          <w:szCs w:val="22"/>
        </w:rPr>
        <w:t>........</w:t>
      </w:r>
      <w:r w:rsidR="00285C6C">
        <w:rPr>
          <w:rFonts w:asciiTheme="majorHAnsi" w:hAnsiTheme="majorHAnsi"/>
          <w:w w:val="105"/>
          <w:sz w:val="22"/>
          <w:szCs w:val="22"/>
        </w:rPr>
        <w:t>.....</w:t>
      </w:r>
      <w:r w:rsidRPr="00704D38">
        <w:rPr>
          <w:rFonts w:asciiTheme="majorHAnsi" w:hAnsiTheme="majorHAnsi"/>
          <w:w w:val="105"/>
          <w:sz w:val="22"/>
          <w:szCs w:val="22"/>
        </w:rPr>
        <w:t>....</w:t>
      </w:r>
      <w:r w:rsidR="00735898" w:rsidRPr="00704D38">
        <w:rPr>
          <w:rFonts w:asciiTheme="majorHAnsi" w:hAnsiTheme="majorHAnsi"/>
          <w:w w:val="105"/>
          <w:sz w:val="22"/>
          <w:szCs w:val="22"/>
        </w:rPr>
        <w:t>.......</w:t>
      </w:r>
      <w:r w:rsidRPr="00704D38">
        <w:rPr>
          <w:rFonts w:asciiTheme="majorHAnsi" w:hAnsiTheme="majorHAnsi"/>
          <w:w w:val="105"/>
          <w:sz w:val="22"/>
          <w:szCs w:val="22"/>
        </w:rPr>
        <w:t xml:space="preserve"> </w:t>
      </w:r>
      <w:r w:rsidRPr="00704D38">
        <w:rPr>
          <w:rFonts w:asciiTheme="majorHAnsi" w:hAnsiTheme="majorHAnsi"/>
          <w:color w:val="282828"/>
          <w:sz w:val="22"/>
          <w:szCs w:val="22"/>
        </w:rPr>
        <w:t xml:space="preserve">zł/ 1m³  zgodnie ze złożoną ofertą oraz ilością dostarczonego oleju opałowego w danej dostawie. Upust udzielony będzie od ceny netto (wraz z należnym podatkiem </w:t>
      </w:r>
      <w:r w:rsidR="00285C6C">
        <w:rPr>
          <w:rFonts w:asciiTheme="majorHAnsi" w:hAnsiTheme="majorHAnsi"/>
          <w:color w:val="282828"/>
          <w:sz w:val="22"/>
          <w:szCs w:val="22"/>
        </w:rPr>
        <w:t xml:space="preserve">                         </w:t>
      </w:r>
      <w:r w:rsidRPr="00704D38">
        <w:rPr>
          <w:rFonts w:asciiTheme="majorHAnsi" w:hAnsiTheme="majorHAnsi"/>
          <w:color w:val="282828"/>
          <w:sz w:val="22"/>
          <w:szCs w:val="22"/>
        </w:rPr>
        <w:t>od towarów i usług</w:t>
      </w:r>
      <w:r w:rsidRPr="00704D38">
        <w:rPr>
          <w:rFonts w:asciiTheme="majorHAnsi" w:hAnsiTheme="majorHAnsi"/>
          <w:color w:val="282828"/>
          <w:spacing w:val="38"/>
          <w:sz w:val="22"/>
          <w:szCs w:val="22"/>
        </w:rPr>
        <w:t xml:space="preserve"> </w:t>
      </w:r>
      <w:r w:rsidRPr="00704D38">
        <w:rPr>
          <w:rFonts w:asciiTheme="majorHAnsi" w:hAnsiTheme="majorHAnsi"/>
          <w:color w:val="282828"/>
          <w:sz w:val="22"/>
          <w:szCs w:val="22"/>
        </w:rPr>
        <w:t>VAT).</w:t>
      </w:r>
    </w:p>
    <w:p w14:paraId="378799CE" w14:textId="77777777" w:rsidR="00267E50" w:rsidRPr="00704D38" w:rsidRDefault="00267E50" w:rsidP="00267E50">
      <w:pPr>
        <w:pStyle w:val="Akapitzlist"/>
        <w:widowControl w:val="0"/>
        <w:numPr>
          <w:ilvl w:val="0"/>
          <w:numId w:val="6"/>
        </w:numPr>
        <w:tabs>
          <w:tab w:val="left" w:pos="535"/>
        </w:tabs>
        <w:autoSpaceDE w:val="0"/>
        <w:autoSpaceDN w:val="0"/>
        <w:spacing w:line="228" w:lineRule="auto"/>
        <w:ind w:right="115"/>
        <w:jc w:val="both"/>
        <w:rPr>
          <w:rFonts w:asciiTheme="majorHAnsi" w:hAnsiTheme="majorHAnsi"/>
          <w:sz w:val="22"/>
          <w:szCs w:val="22"/>
        </w:rPr>
      </w:pPr>
      <w:r w:rsidRPr="00704D38">
        <w:rPr>
          <w:rFonts w:asciiTheme="majorHAnsi" w:hAnsiTheme="majorHAnsi"/>
          <w:color w:val="282828"/>
          <w:sz w:val="22"/>
          <w:szCs w:val="22"/>
        </w:rPr>
        <w:t xml:space="preserve">  Wartość wynagrodzenia za wykonanie przedmiotu umowy tj. dostawy </w:t>
      </w:r>
      <w:r w:rsidR="008B5E56" w:rsidRPr="00704D38">
        <w:rPr>
          <w:rFonts w:asciiTheme="majorHAnsi" w:hAnsiTheme="majorHAnsi"/>
          <w:b/>
          <w:color w:val="282828"/>
          <w:sz w:val="22"/>
          <w:szCs w:val="22"/>
        </w:rPr>
        <w:t>10</w:t>
      </w:r>
      <w:r w:rsidRPr="00704D38">
        <w:rPr>
          <w:rFonts w:asciiTheme="majorHAnsi" w:hAnsiTheme="majorHAnsi"/>
          <w:b/>
          <w:color w:val="282828"/>
          <w:sz w:val="22"/>
          <w:szCs w:val="22"/>
        </w:rPr>
        <w:t>0</w:t>
      </w:r>
      <w:r w:rsidR="003A2207" w:rsidRPr="00704D38">
        <w:rPr>
          <w:rFonts w:asciiTheme="majorHAnsi" w:hAnsiTheme="majorHAnsi"/>
          <w:b/>
          <w:color w:val="282828"/>
          <w:sz w:val="22"/>
          <w:szCs w:val="22"/>
        </w:rPr>
        <w:t>,0</w:t>
      </w:r>
      <w:r w:rsidRPr="00704D38">
        <w:rPr>
          <w:rFonts w:asciiTheme="majorHAnsi" w:hAnsiTheme="majorHAnsi"/>
          <w:b/>
          <w:color w:val="282828"/>
          <w:sz w:val="22"/>
          <w:szCs w:val="22"/>
        </w:rPr>
        <w:t xml:space="preserve"> m³ oleju opałowego lekkiego</w:t>
      </w:r>
      <w:r w:rsidRPr="00704D38">
        <w:rPr>
          <w:rFonts w:asciiTheme="majorHAnsi" w:hAnsiTheme="majorHAnsi"/>
          <w:b/>
          <w:color w:val="282828"/>
          <w:spacing w:val="-24"/>
          <w:sz w:val="22"/>
          <w:szCs w:val="22"/>
        </w:rPr>
        <w:t xml:space="preserve"> </w:t>
      </w:r>
      <w:r w:rsidRPr="00704D38">
        <w:rPr>
          <w:rFonts w:asciiTheme="majorHAnsi" w:hAnsiTheme="majorHAnsi"/>
          <w:color w:val="282828"/>
          <w:sz w:val="22"/>
          <w:szCs w:val="22"/>
        </w:rPr>
        <w:t>wynosi:</w:t>
      </w:r>
    </w:p>
    <w:p w14:paraId="68243B51" w14:textId="77777777" w:rsidR="00267E50" w:rsidRPr="00704D38" w:rsidRDefault="00267E50" w:rsidP="00267E50">
      <w:pPr>
        <w:pStyle w:val="Tekstpodstawowy"/>
        <w:tabs>
          <w:tab w:val="left" w:leader="dot" w:pos="6111"/>
        </w:tabs>
        <w:spacing w:line="270" w:lineRule="exact"/>
        <w:ind w:left="720"/>
        <w:rPr>
          <w:rFonts w:asciiTheme="majorHAnsi" w:hAnsiTheme="majorHAnsi"/>
          <w:sz w:val="22"/>
          <w:szCs w:val="22"/>
        </w:rPr>
      </w:pPr>
      <w:r w:rsidRPr="00704D38">
        <w:rPr>
          <w:rFonts w:asciiTheme="majorHAnsi" w:hAnsiTheme="majorHAnsi"/>
          <w:color w:val="282828"/>
          <w:sz w:val="22"/>
          <w:szCs w:val="22"/>
        </w:rPr>
        <w:t>cena</w:t>
      </w:r>
      <w:r w:rsidRPr="00704D38">
        <w:rPr>
          <w:rFonts w:asciiTheme="majorHAnsi" w:hAnsiTheme="majorHAnsi"/>
          <w:color w:val="282828"/>
          <w:spacing w:val="-6"/>
          <w:sz w:val="22"/>
          <w:szCs w:val="22"/>
        </w:rPr>
        <w:t xml:space="preserve"> </w:t>
      </w:r>
      <w:r w:rsidRPr="00704D38">
        <w:rPr>
          <w:rFonts w:asciiTheme="majorHAnsi" w:hAnsiTheme="majorHAnsi"/>
          <w:color w:val="282828"/>
          <w:sz w:val="22"/>
          <w:szCs w:val="22"/>
        </w:rPr>
        <w:t>netto</w:t>
      </w:r>
      <w:r w:rsidRPr="00704D38">
        <w:rPr>
          <w:rFonts w:asciiTheme="majorHAnsi" w:hAnsiTheme="majorHAnsi"/>
          <w:color w:val="282828"/>
          <w:sz w:val="22"/>
          <w:szCs w:val="22"/>
        </w:rPr>
        <w:tab/>
      </w:r>
      <w:r w:rsidR="00DA0DF8" w:rsidRPr="00704D38">
        <w:rPr>
          <w:rFonts w:asciiTheme="majorHAnsi" w:hAnsiTheme="majorHAnsi"/>
          <w:color w:val="282828"/>
          <w:sz w:val="22"/>
          <w:szCs w:val="22"/>
        </w:rPr>
        <w:t xml:space="preserve"> </w:t>
      </w:r>
      <w:r w:rsidRPr="00704D38">
        <w:rPr>
          <w:rFonts w:asciiTheme="majorHAnsi" w:hAnsiTheme="majorHAnsi"/>
          <w:color w:val="282828"/>
          <w:sz w:val="22"/>
          <w:szCs w:val="22"/>
        </w:rPr>
        <w:t>PLN</w:t>
      </w:r>
    </w:p>
    <w:p w14:paraId="51047734" w14:textId="77777777" w:rsidR="00267E50" w:rsidRPr="00704D38" w:rsidRDefault="00267E50" w:rsidP="00267E50">
      <w:pPr>
        <w:pStyle w:val="Tekstpodstawowy"/>
        <w:tabs>
          <w:tab w:val="left" w:leader="dot" w:pos="6003"/>
        </w:tabs>
        <w:spacing w:line="274" w:lineRule="exact"/>
        <w:ind w:left="720"/>
        <w:rPr>
          <w:rFonts w:asciiTheme="majorHAnsi" w:hAnsiTheme="majorHAnsi"/>
          <w:sz w:val="22"/>
          <w:szCs w:val="22"/>
        </w:rPr>
      </w:pPr>
      <w:r w:rsidRPr="00704D38">
        <w:rPr>
          <w:rFonts w:asciiTheme="majorHAnsi" w:hAnsiTheme="majorHAnsi"/>
          <w:color w:val="282828"/>
          <w:sz w:val="22"/>
          <w:szCs w:val="22"/>
        </w:rPr>
        <w:t>podatek</w:t>
      </w:r>
      <w:r w:rsidRPr="00704D38">
        <w:rPr>
          <w:rFonts w:asciiTheme="majorHAnsi" w:hAnsiTheme="majorHAnsi"/>
          <w:color w:val="282828"/>
          <w:spacing w:val="-34"/>
          <w:sz w:val="22"/>
          <w:szCs w:val="22"/>
        </w:rPr>
        <w:t xml:space="preserve"> </w:t>
      </w:r>
      <w:r w:rsidRPr="00704D38">
        <w:rPr>
          <w:rFonts w:asciiTheme="majorHAnsi" w:hAnsiTheme="majorHAnsi"/>
          <w:color w:val="282828"/>
          <w:sz w:val="22"/>
          <w:szCs w:val="22"/>
        </w:rPr>
        <w:t>VAT</w:t>
      </w:r>
      <w:r w:rsidRPr="00704D38">
        <w:rPr>
          <w:rFonts w:asciiTheme="majorHAnsi" w:hAnsiTheme="majorHAnsi"/>
          <w:color w:val="282828"/>
          <w:sz w:val="22"/>
          <w:szCs w:val="22"/>
        </w:rPr>
        <w:tab/>
      </w:r>
      <w:r w:rsidR="00DA0DF8" w:rsidRPr="00704D38">
        <w:rPr>
          <w:rFonts w:asciiTheme="majorHAnsi" w:hAnsiTheme="majorHAnsi"/>
          <w:color w:val="282828"/>
          <w:sz w:val="22"/>
          <w:szCs w:val="22"/>
        </w:rPr>
        <w:t xml:space="preserve">.. </w:t>
      </w:r>
      <w:r w:rsidRPr="00704D38">
        <w:rPr>
          <w:rFonts w:asciiTheme="majorHAnsi" w:hAnsiTheme="majorHAnsi"/>
          <w:color w:val="282828"/>
          <w:sz w:val="22"/>
          <w:szCs w:val="22"/>
        </w:rPr>
        <w:t>PLN</w:t>
      </w:r>
    </w:p>
    <w:p w14:paraId="335DEB7F" w14:textId="77777777" w:rsidR="00267E50" w:rsidRPr="00704D38" w:rsidRDefault="00267E50" w:rsidP="00267E50">
      <w:pPr>
        <w:pStyle w:val="Tekstpodstawowy"/>
        <w:tabs>
          <w:tab w:val="left" w:leader="dot" w:pos="6061"/>
        </w:tabs>
        <w:spacing w:line="281" w:lineRule="exact"/>
        <w:ind w:left="720"/>
        <w:rPr>
          <w:rFonts w:asciiTheme="majorHAnsi" w:hAnsiTheme="majorHAnsi"/>
          <w:sz w:val="22"/>
          <w:szCs w:val="22"/>
        </w:rPr>
      </w:pPr>
      <w:r w:rsidRPr="00704D38">
        <w:rPr>
          <w:rFonts w:asciiTheme="majorHAnsi" w:hAnsiTheme="majorHAnsi"/>
          <w:color w:val="282828"/>
          <w:sz w:val="22"/>
          <w:szCs w:val="22"/>
        </w:rPr>
        <w:t>cena</w:t>
      </w:r>
      <w:r w:rsidRPr="00704D38">
        <w:rPr>
          <w:rFonts w:asciiTheme="majorHAnsi" w:hAnsiTheme="majorHAnsi"/>
          <w:color w:val="282828"/>
          <w:spacing w:val="-10"/>
          <w:sz w:val="22"/>
          <w:szCs w:val="22"/>
        </w:rPr>
        <w:t xml:space="preserve"> </w:t>
      </w:r>
      <w:r w:rsidRPr="00704D38">
        <w:rPr>
          <w:rFonts w:asciiTheme="majorHAnsi" w:hAnsiTheme="majorHAnsi"/>
          <w:color w:val="282828"/>
          <w:sz w:val="22"/>
          <w:szCs w:val="22"/>
        </w:rPr>
        <w:t>brutto:</w:t>
      </w:r>
      <w:r w:rsidRPr="00704D38">
        <w:rPr>
          <w:rFonts w:asciiTheme="majorHAnsi" w:hAnsiTheme="majorHAnsi"/>
          <w:color w:val="282828"/>
          <w:sz w:val="22"/>
          <w:szCs w:val="22"/>
        </w:rPr>
        <w:tab/>
      </w:r>
      <w:r w:rsidR="00DA0DF8" w:rsidRPr="00704D38">
        <w:rPr>
          <w:rFonts w:asciiTheme="majorHAnsi" w:hAnsiTheme="majorHAnsi"/>
          <w:color w:val="282828"/>
          <w:sz w:val="22"/>
          <w:szCs w:val="22"/>
        </w:rPr>
        <w:t xml:space="preserve">. </w:t>
      </w:r>
      <w:r w:rsidRPr="00704D38">
        <w:rPr>
          <w:rFonts w:asciiTheme="majorHAnsi" w:hAnsiTheme="majorHAnsi"/>
          <w:color w:val="282828"/>
          <w:sz w:val="22"/>
          <w:szCs w:val="22"/>
        </w:rPr>
        <w:t>PLN</w:t>
      </w:r>
    </w:p>
    <w:p w14:paraId="3520264D"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w tym:</w:t>
      </w:r>
    </w:p>
    <w:p w14:paraId="2D6A3689" w14:textId="7C8D9575"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w:t>
      </w:r>
      <w:r w:rsidR="007E493C" w:rsidRPr="00704D38">
        <w:rPr>
          <w:rFonts w:asciiTheme="majorHAnsi" w:hAnsiTheme="majorHAnsi"/>
          <w:sz w:val="22"/>
          <w:szCs w:val="22"/>
        </w:rPr>
        <w:t xml:space="preserve"> </w:t>
      </w:r>
      <w:r w:rsidRPr="00704D38">
        <w:rPr>
          <w:rFonts w:asciiTheme="majorHAnsi" w:hAnsiTheme="majorHAnsi"/>
          <w:sz w:val="22"/>
          <w:szCs w:val="22"/>
        </w:rPr>
        <w:t>Cena jednostkowa netto producenta oleju opałowego (zł/</w:t>
      </w:r>
      <w:r w:rsidRPr="00704D38">
        <w:rPr>
          <w:rFonts w:asciiTheme="majorHAnsi" w:hAnsiTheme="majorHAnsi"/>
          <w:b/>
          <w:sz w:val="22"/>
          <w:szCs w:val="22"/>
        </w:rPr>
        <w:t xml:space="preserve"> </w:t>
      </w:r>
      <w:r w:rsidRPr="00704D38">
        <w:rPr>
          <w:rFonts w:asciiTheme="majorHAnsi" w:hAnsiTheme="majorHAnsi"/>
          <w:sz w:val="22"/>
          <w:szCs w:val="22"/>
        </w:rPr>
        <w:t>m³) ……………</w:t>
      </w:r>
      <w:r w:rsidR="00735898" w:rsidRPr="00704D38">
        <w:rPr>
          <w:rFonts w:asciiTheme="majorHAnsi" w:hAnsiTheme="majorHAnsi"/>
          <w:sz w:val="22"/>
          <w:szCs w:val="22"/>
        </w:rPr>
        <w:t>……………</w:t>
      </w:r>
      <w:r w:rsidR="00285C6C">
        <w:rPr>
          <w:rFonts w:asciiTheme="majorHAnsi" w:hAnsiTheme="majorHAnsi"/>
          <w:sz w:val="22"/>
          <w:szCs w:val="22"/>
        </w:rPr>
        <w:t>……</w:t>
      </w:r>
      <w:r w:rsidRPr="00704D38">
        <w:rPr>
          <w:rFonts w:asciiTheme="majorHAnsi" w:hAnsiTheme="majorHAnsi"/>
          <w:sz w:val="22"/>
          <w:szCs w:val="22"/>
        </w:rPr>
        <w:t>…</w:t>
      </w:r>
      <w:r w:rsidR="000F2FEA" w:rsidRPr="00704D38">
        <w:rPr>
          <w:rFonts w:asciiTheme="majorHAnsi" w:hAnsiTheme="majorHAnsi"/>
          <w:sz w:val="22"/>
          <w:szCs w:val="22"/>
        </w:rPr>
        <w:t>…</w:t>
      </w:r>
    </w:p>
    <w:p w14:paraId="5EBAE216" w14:textId="6B215A73" w:rsidR="00267E50" w:rsidRPr="00704D38" w:rsidRDefault="00267E50" w:rsidP="00267E50">
      <w:pPr>
        <w:pStyle w:val="Akapitzlist"/>
        <w:ind w:left="720"/>
        <w:jc w:val="both"/>
        <w:rPr>
          <w:rFonts w:asciiTheme="majorHAnsi" w:hAnsiTheme="majorHAnsi"/>
          <w:b/>
          <w:sz w:val="22"/>
          <w:szCs w:val="22"/>
        </w:rPr>
      </w:pPr>
      <w:r w:rsidRPr="00704D38">
        <w:rPr>
          <w:rFonts w:asciiTheme="majorHAnsi" w:hAnsiTheme="majorHAnsi"/>
          <w:sz w:val="22"/>
          <w:szCs w:val="22"/>
        </w:rPr>
        <w:t xml:space="preserve">- </w:t>
      </w:r>
      <w:r w:rsidRPr="00704D38">
        <w:rPr>
          <w:rFonts w:asciiTheme="majorHAnsi" w:hAnsiTheme="majorHAnsi"/>
          <w:b/>
          <w:sz w:val="22"/>
          <w:szCs w:val="22"/>
        </w:rPr>
        <w:t xml:space="preserve">Upust netto, oferowany przez Wykonawcę w stosunku do ceny producenta 1 m³ oleju </w:t>
      </w:r>
      <w:r w:rsidR="00557528" w:rsidRPr="00704D38">
        <w:rPr>
          <w:rFonts w:asciiTheme="majorHAnsi" w:hAnsiTheme="majorHAnsi"/>
          <w:b/>
          <w:sz w:val="22"/>
          <w:szCs w:val="22"/>
        </w:rPr>
        <w:t xml:space="preserve"> </w:t>
      </w:r>
      <w:r w:rsidRPr="00704D38">
        <w:rPr>
          <w:rFonts w:asciiTheme="majorHAnsi" w:hAnsiTheme="majorHAnsi"/>
          <w:b/>
          <w:sz w:val="22"/>
          <w:szCs w:val="22"/>
        </w:rPr>
        <w:t>opałowego (zł/1 m³)</w:t>
      </w:r>
      <w:r w:rsidR="00DA0DF8" w:rsidRPr="00704D38">
        <w:rPr>
          <w:rFonts w:asciiTheme="majorHAnsi" w:hAnsiTheme="majorHAnsi"/>
          <w:b/>
          <w:sz w:val="22"/>
          <w:szCs w:val="22"/>
        </w:rPr>
        <w:t xml:space="preserve"> </w:t>
      </w:r>
      <w:r w:rsidRPr="00704D38">
        <w:rPr>
          <w:rFonts w:asciiTheme="majorHAnsi" w:hAnsiTheme="majorHAnsi"/>
          <w:sz w:val="22"/>
          <w:szCs w:val="22"/>
        </w:rPr>
        <w:t>……………………</w:t>
      </w:r>
      <w:r w:rsidR="00DA0DF8" w:rsidRPr="00704D38">
        <w:rPr>
          <w:rFonts w:asciiTheme="majorHAnsi" w:hAnsiTheme="majorHAnsi"/>
          <w:sz w:val="22"/>
          <w:szCs w:val="22"/>
        </w:rPr>
        <w:t>………</w:t>
      </w:r>
      <w:r w:rsidR="00735898" w:rsidRPr="00704D38">
        <w:rPr>
          <w:rFonts w:asciiTheme="majorHAnsi" w:hAnsiTheme="majorHAnsi"/>
          <w:sz w:val="22"/>
          <w:szCs w:val="22"/>
        </w:rPr>
        <w:t>…………………………………………</w:t>
      </w:r>
      <w:r w:rsidR="000F2FEA" w:rsidRPr="00704D38">
        <w:rPr>
          <w:rFonts w:asciiTheme="majorHAnsi" w:hAnsiTheme="majorHAnsi"/>
          <w:sz w:val="22"/>
          <w:szCs w:val="22"/>
        </w:rPr>
        <w:t>…</w:t>
      </w:r>
      <w:r w:rsidRPr="00704D38">
        <w:rPr>
          <w:rFonts w:asciiTheme="majorHAnsi" w:hAnsiTheme="majorHAnsi"/>
          <w:sz w:val="22"/>
          <w:szCs w:val="22"/>
        </w:rPr>
        <w:t>…</w:t>
      </w:r>
      <w:r w:rsidR="00285C6C">
        <w:rPr>
          <w:rFonts w:asciiTheme="majorHAnsi" w:hAnsiTheme="majorHAnsi"/>
          <w:sz w:val="22"/>
          <w:szCs w:val="22"/>
        </w:rPr>
        <w:t>………….</w:t>
      </w:r>
    </w:p>
    <w:p w14:paraId="4280484C" w14:textId="7194A4AA"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b/>
          <w:sz w:val="22"/>
          <w:szCs w:val="22"/>
        </w:rPr>
        <w:t>-</w:t>
      </w:r>
      <w:r w:rsidR="00557528" w:rsidRPr="00704D38">
        <w:rPr>
          <w:rFonts w:asciiTheme="majorHAnsi" w:hAnsiTheme="majorHAnsi"/>
          <w:b/>
          <w:sz w:val="22"/>
          <w:szCs w:val="22"/>
        </w:rPr>
        <w:t xml:space="preserve"> </w:t>
      </w:r>
      <w:r w:rsidRPr="00704D38">
        <w:rPr>
          <w:rFonts w:asciiTheme="majorHAnsi" w:hAnsiTheme="majorHAnsi"/>
          <w:sz w:val="22"/>
          <w:szCs w:val="22"/>
        </w:rPr>
        <w:t>Cena netto 1 m³ oleju opałowego po uwzględnieniu upustu</w:t>
      </w:r>
      <w:r w:rsidR="00DA0DF8" w:rsidRPr="00704D38">
        <w:rPr>
          <w:rFonts w:asciiTheme="majorHAnsi" w:hAnsiTheme="majorHAnsi"/>
          <w:sz w:val="22"/>
          <w:szCs w:val="22"/>
        </w:rPr>
        <w:t xml:space="preserve"> </w:t>
      </w:r>
      <w:r w:rsidRPr="00704D38">
        <w:rPr>
          <w:rFonts w:asciiTheme="majorHAnsi" w:hAnsiTheme="majorHAnsi"/>
          <w:sz w:val="22"/>
          <w:szCs w:val="22"/>
        </w:rPr>
        <w:t>……………………</w:t>
      </w:r>
      <w:r w:rsidR="00DA0DF8" w:rsidRPr="00704D38">
        <w:rPr>
          <w:rFonts w:asciiTheme="majorHAnsi" w:hAnsiTheme="majorHAnsi"/>
          <w:sz w:val="22"/>
          <w:szCs w:val="22"/>
        </w:rPr>
        <w:t>….</w:t>
      </w:r>
      <w:r w:rsidRPr="00704D38">
        <w:rPr>
          <w:rFonts w:asciiTheme="majorHAnsi" w:hAnsiTheme="majorHAnsi"/>
          <w:sz w:val="22"/>
          <w:szCs w:val="22"/>
        </w:rPr>
        <w:t>…</w:t>
      </w:r>
      <w:r w:rsidR="00DA0DF8" w:rsidRPr="00704D38">
        <w:rPr>
          <w:rFonts w:asciiTheme="majorHAnsi" w:hAnsiTheme="majorHAnsi"/>
          <w:sz w:val="22"/>
          <w:szCs w:val="22"/>
        </w:rPr>
        <w:t>…</w:t>
      </w:r>
      <w:r w:rsidR="000F2FEA" w:rsidRPr="00704D38">
        <w:rPr>
          <w:rFonts w:asciiTheme="majorHAnsi" w:hAnsiTheme="majorHAnsi"/>
          <w:sz w:val="22"/>
          <w:szCs w:val="22"/>
        </w:rPr>
        <w:t>…</w:t>
      </w:r>
      <w:r w:rsidR="00285C6C">
        <w:rPr>
          <w:rFonts w:asciiTheme="majorHAnsi" w:hAnsiTheme="majorHAnsi"/>
          <w:sz w:val="22"/>
          <w:szCs w:val="22"/>
        </w:rPr>
        <w:t>………</w:t>
      </w:r>
      <w:r w:rsidRPr="00704D38">
        <w:rPr>
          <w:rFonts w:asciiTheme="majorHAnsi" w:hAnsiTheme="majorHAnsi"/>
          <w:sz w:val="22"/>
          <w:szCs w:val="22"/>
        </w:rPr>
        <w:t>.</w:t>
      </w:r>
    </w:p>
    <w:p w14:paraId="4E627170" w14:textId="77777777"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W okresie trwania umowy upust nie może ulec zmianie na niekorzyść Zamawiającego pod rygorem rozwiązania umowy ze skutkiem natychmiastowym.</w:t>
      </w:r>
    </w:p>
    <w:p w14:paraId="31A6A9C2" w14:textId="77777777"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Ceny zawierają wszelkie koszty i podatki określone w obowiązujących przepisach prawa.</w:t>
      </w:r>
    </w:p>
    <w:p w14:paraId="61CB49AC" w14:textId="77777777"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Wynagrodzenie Wykonawcy obejmuje wszelkie ryzyko i odpowiedzialność Wykonawcy za prawidłowe oszacowanie wszystkich kosztów związanych z wykonaniem przedmiotu umowy.</w:t>
      </w:r>
    </w:p>
    <w:p w14:paraId="4ED62F4A" w14:textId="00672154"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Zmiana ceny w razie zmiany ceny jednostkowej brutto oleju opałowego przez producenta, będzie następowała automatycznie na podstawie dołączonego do faktury wydruku ze strony internetowej producenta wskazującego cenę z dnia dostarczenia zamówienia i pomniejszona o upust.</w:t>
      </w:r>
    </w:p>
    <w:p w14:paraId="09E101A1" w14:textId="25C2D285"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Cena jednostkowa i upust uwzględniają wszystkie koszty związane z wykonaniem umowy. W cenie ujęto wszystkie opłaty, podatki i koszty transportu.</w:t>
      </w:r>
    </w:p>
    <w:p w14:paraId="18082581" w14:textId="77777777"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Zapłata za realizację przedmiotu umowy będzie następowała przelewem na konto Wykonawcy w ciągu 14 dni po otrzymaniu faktury.</w:t>
      </w:r>
    </w:p>
    <w:p w14:paraId="0B937931" w14:textId="77777777"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 xml:space="preserve">Wraz z fakturą Wykonawca dostarczy każdorazowo informację producenta (komunikat) </w:t>
      </w:r>
      <w:r w:rsidR="00DA0DF8" w:rsidRPr="00704D38">
        <w:rPr>
          <w:rFonts w:asciiTheme="majorHAnsi" w:hAnsiTheme="majorHAnsi"/>
          <w:sz w:val="22"/>
          <w:szCs w:val="22"/>
        </w:rPr>
        <w:t xml:space="preserve">                </w:t>
      </w:r>
      <w:r w:rsidRPr="00704D38">
        <w:rPr>
          <w:rFonts w:asciiTheme="majorHAnsi" w:hAnsiTheme="majorHAnsi"/>
          <w:sz w:val="22"/>
          <w:szCs w:val="22"/>
        </w:rPr>
        <w:t>o aktualnej cenie 1 m³ oleju opałowego z dnia dostawy zamówienia przez Zamawiającego oraz świadectwo jakości dostarczonego oleju.</w:t>
      </w:r>
    </w:p>
    <w:p w14:paraId="339D1089" w14:textId="5918C1E9" w:rsidR="00267E50" w:rsidRPr="00704D38" w:rsidRDefault="00267E50" w:rsidP="00267E50">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Z tytułu nie zrealizowania zakupu ilości oleju opałowego, określonego w §</w:t>
      </w:r>
      <w:r w:rsidR="005E2B85">
        <w:rPr>
          <w:rFonts w:asciiTheme="majorHAnsi" w:hAnsiTheme="majorHAnsi"/>
          <w:sz w:val="22"/>
          <w:szCs w:val="22"/>
        </w:rPr>
        <w:t xml:space="preserve"> </w:t>
      </w:r>
      <w:r w:rsidRPr="00704D38">
        <w:rPr>
          <w:rFonts w:asciiTheme="majorHAnsi" w:hAnsiTheme="majorHAnsi"/>
          <w:sz w:val="22"/>
          <w:szCs w:val="22"/>
        </w:rPr>
        <w:t>1, przez Zamawiającego, w okresie obowiązywania umowy, Wykonawcy nie będzie przysługiwały żadne roszczenia wobec Zamawiającego.</w:t>
      </w:r>
    </w:p>
    <w:p w14:paraId="2B903967" w14:textId="77777777" w:rsidR="003A2207" w:rsidRPr="00704D38" w:rsidRDefault="00267E50" w:rsidP="00FE1167">
      <w:pPr>
        <w:pStyle w:val="Akapitzlist"/>
        <w:numPr>
          <w:ilvl w:val="0"/>
          <w:numId w:val="6"/>
        </w:numPr>
        <w:jc w:val="both"/>
        <w:rPr>
          <w:rFonts w:asciiTheme="majorHAnsi" w:hAnsiTheme="majorHAnsi"/>
          <w:sz w:val="22"/>
          <w:szCs w:val="22"/>
        </w:rPr>
      </w:pPr>
      <w:r w:rsidRPr="00704D38">
        <w:rPr>
          <w:rFonts w:asciiTheme="majorHAnsi" w:hAnsiTheme="majorHAnsi"/>
          <w:sz w:val="22"/>
          <w:szCs w:val="22"/>
        </w:rPr>
        <w:t>Należne Wykonawcy wynagrodzenie będzie płatne na podstawie faktury VAT.</w:t>
      </w:r>
      <w:r w:rsidRPr="00704D38">
        <w:rPr>
          <w:rFonts w:asciiTheme="majorHAnsi" w:hAnsiTheme="majorHAnsi"/>
          <w:b/>
          <w:sz w:val="22"/>
          <w:szCs w:val="22"/>
        </w:rPr>
        <w:t xml:space="preserve"> </w:t>
      </w:r>
    </w:p>
    <w:p w14:paraId="56F6F1E5" w14:textId="77777777" w:rsidR="00FE1167" w:rsidRPr="00704D38" w:rsidRDefault="00FE1167" w:rsidP="00FE1167">
      <w:pPr>
        <w:pStyle w:val="Akapitzlist"/>
        <w:ind w:left="720"/>
        <w:jc w:val="both"/>
        <w:rPr>
          <w:rFonts w:asciiTheme="majorHAnsi" w:hAnsiTheme="majorHAnsi"/>
          <w:sz w:val="22"/>
          <w:szCs w:val="22"/>
        </w:rPr>
      </w:pPr>
    </w:p>
    <w:p w14:paraId="5AAAB0FC" w14:textId="77777777" w:rsidR="00267E50" w:rsidRPr="00704D38" w:rsidRDefault="00267E50" w:rsidP="00412723">
      <w:pPr>
        <w:spacing w:after="0"/>
        <w:jc w:val="center"/>
        <w:rPr>
          <w:rFonts w:asciiTheme="majorHAnsi" w:hAnsiTheme="majorHAnsi" w:cs="Times New Roman"/>
          <w:b/>
        </w:rPr>
      </w:pPr>
      <w:r w:rsidRPr="00704D38">
        <w:rPr>
          <w:rFonts w:asciiTheme="majorHAnsi" w:hAnsiTheme="majorHAnsi" w:cs="Times New Roman"/>
          <w:b/>
        </w:rPr>
        <w:t>§ 5</w:t>
      </w:r>
    </w:p>
    <w:p w14:paraId="6154A8BC" w14:textId="77777777" w:rsidR="00267E50" w:rsidRPr="00704D38" w:rsidRDefault="00267E50" w:rsidP="00412723">
      <w:pPr>
        <w:spacing w:after="0"/>
        <w:jc w:val="center"/>
        <w:rPr>
          <w:rFonts w:asciiTheme="majorHAnsi" w:hAnsiTheme="majorHAnsi" w:cs="Times New Roman"/>
          <w:b/>
        </w:rPr>
      </w:pPr>
      <w:r w:rsidRPr="00704D38">
        <w:rPr>
          <w:rFonts w:asciiTheme="majorHAnsi" w:hAnsiTheme="majorHAnsi" w:cs="Times New Roman"/>
          <w:b/>
        </w:rPr>
        <w:t xml:space="preserve"> Kary umowne</w:t>
      </w:r>
    </w:p>
    <w:p w14:paraId="07DA1170" w14:textId="77777777" w:rsidR="00412723" w:rsidRPr="00704D38" w:rsidRDefault="00412723" w:rsidP="00412723">
      <w:pPr>
        <w:spacing w:after="0"/>
        <w:jc w:val="center"/>
        <w:rPr>
          <w:rFonts w:asciiTheme="majorHAnsi" w:hAnsiTheme="majorHAnsi" w:cs="Times New Roman"/>
          <w:b/>
        </w:rPr>
      </w:pPr>
    </w:p>
    <w:p w14:paraId="53DBA0B2" w14:textId="77777777" w:rsidR="00267E50" w:rsidRPr="00704D38" w:rsidRDefault="00267E50" w:rsidP="00267E50">
      <w:pPr>
        <w:pStyle w:val="Akapitzlist"/>
        <w:numPr>
          <w:ilvl w:val="0"/>
          <w:numId w:val="7"/>
        </w:numPr>
        <w:jc w:val="both"/>
        <w:rPr>
          <w:rFonts w:asciiTheme="majorHAnsi" w:hAnsiTheme="majorHAnsi"/>
          <w:b/>
          <w:sz w:val="22"/>
          <w:szCs w:val="22"/>
        </w:rPr>
      </w:pPr>
      <w:r w:rsidRPr="00704D38">
        <w:rPr>
          <w:rFonts w:asciiTheme="majorHAnsi" w:hAnsiTheme="majorHAnsi"/>
          <w:sz w:val="22"/>
          <w:szCs w:val="22"/>
        </w:rPr>
        <w:t xml:space="preserve">Wykonawca zapłaci Zamawiającemu kary umowne: </w:t>
      </w:r>
    </w:p>
    <w:p w14:paraId="2BB0B08C"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 xml:space="preserve">a) w wysokości 2% wynagrodzenia brutto określonego w §4 ust. 2, w przypadku odstąpienia od umowy przez Zamawiającego z przyczyn leżących po stronie Wykonawcy; </w:t>
      </w:r>
    </w:p>
    <w:p w14:paraId="3471A335"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b) w wysokości 0,01% wynagrodzenia brutto określonego w §4 ust. 2, w przypadku nie dostarczenia w terminie oleju opałowego, za każdy rozpoczęty dzień zwłoki.</w:t>
      </w:r>
    </w:p>
    <w:p w14:paraId="068EF283" w14:textId="221CDA40" w:rsidR="00267E50" w:rsidRPr="00704D38" w:rsidRDefault="004932A4" w:rsidP="009D76F1">
      <w:pPr>
        <w:spacing w:after="0" w:line="100" w:lineRule="atLeast"/>
        <w:ind w:left="851" w:hanging="426"/>
        <w:jc w:val="both"/>
        <w:rPr>
          <w:rFonts w:asciiTheme="majorHAnsi" w:eastAsia="Times New Roman" w:hAnsiTheme="majorHAnsi" w:cs="Times New Roman"/>
          <w:kern w:val="1"/>
          <w:lang w:eastAsia="hi-IN" w:bidi="hi-IN"/>
        </w:rPr>
      </w:pPr>
      <w:r w:rsidRPr="00704D38">
        <w:rPr>
          <w:rFonts w:asciiTheme="majorHAnsi" w:hAnsiTheme="majorHAnsi" w:cs="Times New Roman"/>
        </w:rPr>
        <w:lastRenderedPageBreak/>
        <w:t xml:space="preserve">     c)</w:t>
      </w:r>
      <w:r w:rsidR="00267E50" w:rsidRPr="00704D38">
        <w:rPr>
          <w:rFonts w:asciiTheme="majorHAnsi" w:hAnsiTheme="majorHAnsi" w:cs="Times New Roman"/>
        </w:rPr>
        <w:t xml:space="preserve"> w wysokości 0,1% wynagrodzenia brutto określonego w § 4 ust. 2 w przypadku </w:t>
      </w:r>
      <w:r w:rsidR="00267E50" w:rsidRPr="00704D38">
        <w:rPr>
          <w:rFonts w:asciiTheme="majorHAnsi" w:eastAsia="Times New Roman" w:hAnsiTheme="majorHAnsi" w:cs="Times New Roman"/>
          <w:kern w:val="1"/>
          <w:lang w:eastAsia="hi-IN" w:bidi="hi-IN"/>
        </w:rPr>
        <w:t>zrealizowania dostaw niezgodnie z zamówieniem pod względem jakościowym</w:t>
      </w:r>
      <w:r w:rsidR="00E55F38">
        <w:rPr>
          <w:rFonts w:asciiTheme="majorHAnsi" w:eastAsia="Times New Roman" w:hAnsiTheme="majorHAnsi" w:cs="Times New Roman"/>
          <w:kern w:val="1"/>
          <w:lang w:eastAsia="hi-IN" w:bidi="hi-IN"/>
        </w:rPr>
        <w:t>.</w:t>
      </w:r>
    </w:p>
    <w:p w14:paraId="34FA3F4B" w14:textId="77777777" w:rsidR="00267E50" w:rsidRPr="00704D38" w:rsidRDefault="00267E50" w:rsidP="00267E50">
      <w:pPr>
        <w:pStyle w:val="Akapitzlist"/>
        <w:numPr>
          <w:ilvl w:val="0"/>
          <w:numId w:val="7"/>
        </w:numPr>
        <w:jc w:val="both"/>
        <w:rPr>
          <w:rFonts w:asciiTheme="majorHAnsi" w:hAnsiTheme="majorHAnsi"/>
          <w:b/>
          <w:sz w:val="22"/>
          <w:szCs w:val="22"/>
        </w:rPr>
      </w:pPr>
      <w:r w:rsidRPr="00704D38">
        <w:rPr>
          <w:rFonts w:asciiTheme="majorHAnsi" w:hAnsiTheme="majorHAnsi"/>
          <w:sz w:val="22"/>
          <w:szCs w:val="22"/>
        </w:rPr>
        <w:t>Zamawiający zapłaci Wykonawcy kary umowne:</w:t>
      </w:r>
    </w:p>
    <w:p w14:paraId="7F5AE075" w14:textId="77777777" w:rsidR="00362D5D" w:rsidRPr="00704D38" w:rsidRDefault="00267E50" w:rsidP="009D76F1">
      <w:pPr>
        <w:pStyle w:val="Akapitzlist"/>
        <w:numPr>
          <w:ilvl w:val="0"/>
          <w:numId w:val="13"/>
        </w:numPr>
        <w:jc w:val="both"/>
        <w:rPr>
          <w:rFonts w:asciiTheme="majorHAnsi" w:hAnsiTheme="majorHAnsi"/>
          <w:sz w:val="22"/>
          <w:szCs w:val="22"/>
        </w:rPr>
      </w:pPr>
      <w:r w:rsidRPr="00704D38">
        <w:rPr>
          <w:rFonts w:asciiTheme="majorHAnsi" w:hAnsiTheme="majorHAnsi"/>
          <w:sz w:val="22"/>
          <w:szCs w:val="22"/>
        </w:rPr>
        <w:t xml:space="preserve">w wysokości 2% wynagrodzenia brutto określonego w §4 ust. 2, w przypadku odstąpienia od umowy przez Wykonawcę z przyczyn leżących po stronie Zamawiającego; </w:t>
      </w:r>
    </w:p>
    <w:p w14:paraId="5C61DBE4" w14:textId="77777777" w:rsidR="00267E50" w:rsidRPr="00704D38" w:rsidRDefault="00DA0DF8" w:rsidP="009D76F1">
      <w:pPr>
        <w:pStyle w:val="Akapitzlist"/>
        <w:ind w:left="720"/>
        <w:jc w:val="both"/>
        <w:rPr>
          <w:rFonts w:asciiTheme="majorHAnsi" w:hAnsiTheme="majorHAnsi"/>
          <w:sz w:val="22"/>
          <w:szCs w:val="22"/>
        </w:rPr>
      </w:pPr>
      <w:r w:rsidRPr="00704D38">
        <w:rPr>
          <w:rFonts w:asciiTheme="majorHAnsi" w:hAnsiTheme="majorHAnsi"/>
          <w:sz w:val="22"/>
          <w:szCs w:val="22"/>
        </w:rPr>
        <w:t xml:space="preserve"> </w:t>
      </w:r>
      <w:r w:rsidR="00267E50" w:rsidRPr="00704D38">
        <w:rPr>
          <w:rFonts w:asciiTheme="majorHAnsi" w:hAnsiTheme="majorHAnsi"/>
          <w:sz w:val="22"/>
          <w:szCs w:val="22"/>
        </w:rPr>
        <w:t xml:space="preserve">b) </w:t>
      </w:r>
      <w:r w:rsidR="004932A4" w:rsidRPr="00704D38">
        <w:rPr>
          <w:rFonts w:asciiTheme="majorHAnsi" w:hAnsiTheme="majorHAnsi"/>
          <w:sz w:val="22"/>
          <w:szCs w:val="22"/>
        </w:rPr>
        <w:t xml:space="preserve"> </w:t>
      </w:r>
      <w:r w:rsidR="00267E50" w:rsidRPr="00704D38">
        <w:rPr>
          <w:rFonts w:asciiTheme="majorHAnsi" w:hAnsiTheme="majorHAnsi"/>
          <w:sz w:val="22"/>
          <w:szCs w:val="22"/>
        </w:rPr>
        <w:t>w wysokości 0,01% wynagrodzenia brutto określonego w §4 ust. 2, za każdy dzień opóźnienia w odbiorze przedmiotu umowy z winy Zamawiającego.</w:t>
      </w:r>
    </w:p>
    <w:p w14:paraId="313DAF8B" w14:textId="77777777" w:rsidR="00267E50" w:rsidRPr="00704D38" w:rsidRDefault="00267E50" w:rsidP="009D76F1">
      <w:pPr>
        <w:pStyle w:val="Akapitzlist"/>
        <w:numPr>
          <w:ilvl w:val="0"/>
          <w:numId w:val="7"/>
        </w:numPr>
        <w:jc w:val="both"/>
        <w:rPr>
          <w:rFonts w:asciiTheme="majorHAnsi" w:hAnsiTheme="majorHAnsi"/>
          <w:b/>
          <w:sz w:val="22"/>
          <w:szCs w:val="22"/>
        </w:rPr>
      </w:pPr>
      <w:r w:rsidRPr="00704D38">
        <w:rPr>
          <w:rFonts w:asciiTheme="majorHAnsi" w:hAnsiTheme="majorHAnsi"/>
          <w:sz w:val="22"/>
          <w:szCs w:val="22"/>
        </w:rPr>
        <w:t xml:space="preserve">Zamawiający ma prawo odstąpić od umowy w terminie 30 dni od powzięcia wiadomości, </w:t>
      </w:r>
      <w:r w:rsidR="00DA0DF8" w:rsidRPr="00704D38">
        <w:rPr>
          <w:rFonts w:asciiTheme="majorHAnsi" w:hAnsiTheme="majorHAnsi"/>
          <w:sz w:val="22"/>
          <w:szCs w:val="22"/>
        </w:rPr>
        <w:t xml:space="preserve">               </w:t>
      </w:r>
      <w:r w:rsidRPr="00704D38">
        <w:rPr>
          <w:rFonts w:asciiTheme="majorHAnsi" w:hAnsiTheme="majorHAnsi"/>
          <w:sz w:val="22"/>
          <w:szCs w:val="22"/>
        </w:rPr>
        <w:t xml:space="preserve">że wykonanie umowy nie leży w interesie publicznym, czego nie można było przewidzieć </w:t>
      </w:r>
      <w:r w:rsidR="00DA0DF8" w:rsidRPr="00704D38">
        <w:rPr>
          <w:rFonts w:asciiTheme="majorHAnsi" w:hAnsiTheme="majorHAnsi"/>
          <w:sz w:val="22"/>
          <w:szCs w:val="22"/>
        </w:rPr>
        <w:t xml:space="preserve">            </w:t>
      </w:r>
      <w:r w:rsidRPr="00704D38">
        <w:rPr>
          <w:rFonts w:asciiTheme="majorHAnsi" w:hAnsiTheme="majorHAnsi"/>
          <w:sz w:val="22"/>
          <w:szCs w:val="22"/>
        </w:rPr>
        <w:t>w chwili zawarcia umowy. W takim przypadku Wykonawca może żądać jedynie wynagrodzenia należnego mu z tytułu wykonania części umowy.</w:t>
      </w:r>
    </w:p>
    <w:p w14:paraId="268428B0" w14:textId="77777777" w:rsidR="00267E50" w:rsidRPr="00704D38" w:rsidRDefault="00267E50" w:rsidP="00267E50">
      <w:pPr>
        <w:pStyle w:val="Akapitzlist"/>
        <w:numPr>
          <w:ilvl w:val="0"/>
          <w:numId w:val="7"/>
        </w:numPr>
        <w:jc w:val="both"/>
        <w:rPr>
          <w:rFonts w:asciiTheme="majorHAnsi" w:hAnsiTheme="majorHAnsi"/>
          <w:b/>
          <w:sz w:val="22"/>
          <w:szCs w:val="22"/>
        </w:rPr>
      </w:pPr>
      <w:r w:rsidRPr="00704D38">
        <w:rPr>
          <w:rFonts w:asciiTheme="majorHAnsi" w:hAnsiTheme="majorHAnsi"/>
          <w:sz w:val="22"/>
          <w:szCs w:val="22"/>
        </w:rPr>
        <w:t xml:space="preserve">Wykonawca wyraża zgodę na potrącenie naliczonych kar umownych z wynagrodzenia za wykonanie przedmiotu umowy. </w:t>
      </w:r>
    </w:p>
    <w:p w14:paraId="37199C77" w14:textId="77777777" w:rsidR="00267E50" w:rsidRPr="00704D38" w:rsidRDefault="00267E50" w:rsidP="00267E50">
      <w:pPr>
        <w:pStyle w:val="Akapitzlist"/>
        <w:numPr>
          <w:ilvl w:val="0"/>
          <w:numId w:val="7"/>
        </w:numPr>
        <w:jc w:val="both"/>
        <w:rPr>
          <w:rFonts w:asciiTheme="majorHAnsi" w:hAnsiTheme="majorHAnsi"/>
          <w:b/>
          <w:sz w:val="22"/>
          <w:szCs w:val="22"/>
        </w:rPr>
      </w:pPr>
      <w:r w:rsidRPr="00704D38">
        <w:rPr>
          <w:rFonts w:asciiTheme="majorHAnsi" w:hAnsiTheme="majorHAnsi"/>
          <w:sz w:val="22"/>
          <w:szCs w:val="22"/>
        </w:rPr>
        <w:t xml:space="preserve">Łączna maksymalna wysokość kar umownych, których mogą dochodzić strony nie przekroczy 30% wartości umowy. </w:t>
      </w:r>
    </w:p>
    <w:p w14:paraId="6C94415E" w14:textId="77777777" w:rsidR="00267E50" w:rsidRPr="00704D38" w:rsidRDefault="00267E50" w:rsidP="00267E50">
      <w:pPr>
        <w:pStyle w:val="Akapitzlist"/>
        <w:numPr>
          <w:ilvl w:val="0"/>
          <w:numId w:val="7"/>
        </w:numPr>
        <w:jc w:val="both"/>
        <w:rPr>
          <w:rFonts w:asciiTheme="majorHAnsi" w:hAnsiTheme="majorHAnsi"/>
          <w:b/>
          <w:sz w:val="22"/>
          <w:szCs w:val="22"/>
        </w:rPr>
      </w:pPr>
      <w:r w:rsidRPr="00704D38">
        <w:rPr>
          <w:rFonts w:asciiTheme="majorHAnsi" w:hAnsiTheme="majorHAnsi"/>
          <w:sz w:val="22"/>
          <w:szCs w:val="22"/>
        </w:rPr>
        <w:t>Strony zastrzegają sobie prawo dochodzenia odszkodowania uzupełniającego do wysokości rzeczywiście poniesionej szkody na podstawie właściwych przepisów Kodeksu Cywilnego.</w:t>
      </w:r>
    </w:p>
    <w:p w14:paraId="0E9C9F93" w14:textId="77777777" w:rsidR="00267E50" w:rsidRPr="00704D38" w:rsidRDefault="00267E50" w:rsidP="009D76F1">
      <w:pPr>
        <w:spacing w:after="0"/>
        <w:jc w:val="center"/>
        <w:rPr>
          <w:rFonts w:asciiTheme="majorHAnsi" w:hAnsiTheme="majorHAnsi" w:cs="Times New Roman"/>
          <w:b/>
        </w:rPr>
      </w:pPr>
      <w:r w:rsidRPr="00704D38">
        <w:rPr>
          <w:rFonts w:asciiTheme="majorHAnsi" w:hAnsiTheme="majorHAnsi" w:cs="Times New Roman"/>
          <w:b/>
        </w:rPr>
        <w:t>§ 6</w:t>
      </w:r>
    </w:p>
    <w:p w14:paraId="58D27D46" w14:textId="0008F4DB" w:rsidR="009D76F1" w:rsidRPr="00704D38" w:rsidRDefault="00267E50" w:rsidP="006C63C1">
      <w:pPr>
        <w:spacing w:after="0"/>
        <w:jc w:val="center"/>
        <w:rPr>
          <w:rFonts w:asciiTheme="majorHAnsi" w:hAnsiTheme="majorHAnsi" w:cs="Times New Roman"/>
          <w:b/>
        </w:rPr>
      </w:pPr>
      <w:r w:rsidRPr="00704D38">
        <w:rPr>
          <w:rFonts w:asciiTheme="majorHAnsi" w:hAnsiTheme="majorHAnsi" w:cs="Times New Roman"/>
          <w:b/>
        </w:rPr>
        <w:t>Zmiany umowy</w:t>
      </w:r>
    </w:p>
    <w:p w14:paraId="1E1CC0B8" w14:textId="0508C54C" w:rsidR="00267E50" w:rsidRPr="00704D38" w:rsidRDefault="00267E50" w:rsidP="00267E50">
      <w:pPr>
        <w:pStyle w:val="Akapitzlist"/>
        <w:numPr>
          <w:ilvl w:val="0"/>
          <w:numId w:val="8"/>
        </w:numPr>
        <w:jc w:val="both"/>
        <w:rPr>
          <w:rFonts w:asciiTheme="majorHAnsi" w:hAnsiTheme="majorHAnsi"/>
          <w:b/>
          <w:sz w:val="22"/>
          <w:szCs w:val="22"/>
        </w:rPr>
      </w:pPr>
      <w:r w:rsidRPr="00704D38">
        <w:rPr>
          <w:rFonts w:asciiTheme="majorHAnsi" w:hAnsiTheme="majorHAnsi"/>
          <w:sz w:val="22"/>
          <w:szCs w:val="22"/>
        </w:rPr>
        <w:t>Wszelkie zmiany i uzupełnienia treści niniejszej umowy, wymagają aneksu sporządzonego</w:t>
      </w:r>
      <w:r w:rsidR="00DA0DF8" w:rsidRPr="00704D38">
        <w:rPr>
          <w:rFonts w:asciiTheme="majorHAnsi" w:hAnsiTheme="majorHAnsi"/>
          <w:sz w:val="22"/>
          <w:szCs w:val="22"/>
        </w:rPr>
        <w:t xml:space="preserve"> </w:t>
      </w:r>
      <w:r w:rsidRPr="00704D38">
        <w:rPr>
          <w:rFonts w:asciiTheme="majorHAnsi" w:hAnsiTheme="majorHAnsi"/>
          <w:sz w:val="22"/>
          <w:szCs w:val="22"/>
        </w:rPr>
        <w:t xml:space="preserve">z zachowaniem formy pisemnej pod rygorem nieważności. </w:t>
      </w:r>
    </w:p>
    <w:p w14:paraId="501A27F6" w14:textId="77777777" w:rsidR="00267E50" w:rsidRPr="00704D38" w:rsidRDefault="00267E50" w:rsidP="00267E50">
      <w:pPr>
        <w:pStyle w:val="Akapitzlist"/>
        <w:numPr>
          <w:ilvl w:val="0"/>
          <w:numId w:val="8"/>
        </w:numPr>
        <w:jc w:val="both"/>
        <w:rPr>
          <w:rFonts w:asciiTheme="majorHAnsi" w:hAnsiTheme="majorHAnsi"/>
          <w:b/>
          <w:sz w:val="22"/>
          <w:szCs w:val="22"/>
        </w:rPr>
      </w:pPr>
      <w:r w:rsidRPr="00704D38">
        <w:rPr>
          <w:rFonts w:asciiTheme="majorHAnsi" w:hAnsiTheme="majorHAnsi"/>
          <w:sz w:val="22"/>
          <w:szCs w:val="22"/>
        </w:rPr>
        <w:t xml:space="preserve">Zamawiający przewiduje możliwość wprowadzenia istotnych zmian do umowy                      w przypadkach: </w:t>
      </w:r>
    </w:p>
    <w:p w14:paraId="167BEF65"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 xml:space="preserve">a) gdy konieczność zmiany, w tym w zakresie wysokości wynagrodzenia, związana jest ze zmianą powszechnie obowiązujących przepisów prawa (np. w zakresie zmiany wysokości stawki podatku VAT); </w:t>
      </w:r>
    </w:p>
    <w:p w14:paraId="2B9BC62A"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 xml:space="preserve">b) w każdym przypadku, gdy zmiana jest korzystna dla Zamawiającego (powoduje zmniejszenie wartości zamówienia); </w:t>
      </w:r>
    </w:p>
    <w:p w14:paraId="120E163F"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 xml:space="preserve">c) rezygnacja przez Zamawiającego z realizacji części przedmiotu umowy. W takim przypadku wynagrodzenie przysługujące Wykonawcy zostanie pomniejszone, przy czym Zamawiający zapłaci za wszystkie udokumentowane dostawy, które Wykonawca wyświadczył zgodnie z umową; </w:t>
      </w:r>
    </w:p>
    <w:p w14:paraId="41783253"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 xml:space="preserve">d) zmiana podwykonawcy, przy pomocy którego Wykonawca wykonuje przedmiot umowy na innego dysponującego, co najmniej porównywalnym doświadczeniem, potencjałem technicznym i osobowym; </w:t>
      </w:r>
    </w:p>
    <w:p w14:paraId="3B2F5FE9"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e) rozszerzenie zakresu podwykonawstwa w porównaniu do wskazanego w ofercie Wykonawcy, o ile posłużenie się podwykonawcą doprowadzi do poprawienia jakości lub skrócenia czasu wykonywania poszczególnych zleceń, zgłoszeń;</w:t>
      </w:r>
    </w:p>
    <w:p w14:paraId="237F4B9B" w14:textId="77777777" w:rsidR="00267E50" w:rsidRPr="00704D38" w:rsidRDefault="00267E50" w:rsidP="00267E50">
      <w:pPr>
        <w:pStyle w:val="Akapitzlist"/>
        <w:ind w:left="720"/>
        <w:jc w:val="both"/>
        <w:rPr>
          <w:rFonts w:asciiTheme="majorHAnsi" w:hAnsiTheme="majorHAnsi"/>
          <w:sz w:val="22"/>
          <w:szCs w:val="22"/>
        </w:rPr>
      </w:pPr>
      <w:r w:rsidRPr="00704D38">
        <w:rPr>
          <w:rFonts w:asciiTheme="majorHAnsi" w:hAnsiTheme="majorHAnsi"/>
          <w:sz w:val="22"/>
          <w:szCs w:val="22"/>
        </w:rPr>
        <w:t xml:space="preserve"> f) inne zmiany spowodowane przyczynami zewnętrznymi, niezależnymi od Zamawiającego oraz Wykonawcy skutkującymi niemożliwością wykonania usługi na warunkach określonych w umowie (w szczególności spowodowane zmianami obowiązującego prawa w zakresie przedmiotu zamówienia, interwencjami mieszkańców). </w:t>
      </w:r>
    </w:p>
    <w:p w14:paraId="65844A9B" w14:textId="77777777" w:rsidR="00267E50" w:rsidRPr="00704D38" w:rsidRDefault="00267E50" w:rsidP="00267E50">
      <w:pPr>
        <w:pStyle w:val="Akapitzlist"/>
        <w:numPr>
          <w:ilvl w:val="0"/>
          <w:numId w:val="8"/>
        </w:numPr>
        <w:jc w:val="both"/>
        <w:rPr>
          <w:rFonts w:asciiTheme="majorHAnsi" w:hAnsiTheme="majorHAnsi"/>
          <w:b/>
          <w:sz w:val="22"/>
          <w:szCs w:val="22"/>
        </w:rPr>
      </w:pPr>
      <w:r w:rsidRPr="00704D38">
        <w:rPr>
          <w:rFonts w:asciiTheme="majorHAnsi" w:hAnsiTheme="majorHAnsi"/>
          <w:sz w:val="22"/>
          <w:szCs w:val="22"/>
        </w:rPr>
        <w:t>Wszystkie powyższe postanowienia stanowią katalog zmian, na które Zamawiający może wyrazić zgodę. Nie stanowią jednocześnie zobowiązania do wyrażenia takiej zgody</w:t>
      </w:r>
      <w:r w:rsidR="00362D5D" w:rsidRPr="00704D38">
        <w:rPr>
          <w:rFonts w:asciiTheme="majorHAnsi" w:hAnsiTheme="majorHAnsi"/>
          <w:sz w:val="22"/>
          <w:szCs w:val="22"/>
        </w:rPr>
        <w:t>.</w:t>
      </w:r>
    </w:p>
    <w:p w14:paraId="1F2EF939" w14:textId="77777777" w:rsidR="00DA0DF8" w:rsidRPr="00704D38" w:rsidRDefault="00DA0DF8" w:rsidP="004F73A3">
      <w:pPr>
        <w:pStyle w:val="Akapitzlist"/>
        <w:ind w:left="720"/>
        <w:jc w:val="both"/>
        <w:rPr>
          <w:rFonts w:asciiTheme="majorHAnsi" w:hAnsiTheme="majorHAnsi"/>
          <w:b/>
          <w:sz w:val="22"/>
          <w:szCs w:val="22"/>
        </w:rPr>
      </w:pPr>
    </w:p>
    <w:p w14:paraId="681BBC2C" w14:textId="77777777" w:rsidR="00267E50" w:rsidRPr="00704D38" w:rsidRDefault="00267E50" w:rsidP="009D76F1">
      <w:pPr>
        <w:spacing w:after="0"/>
        <w:jc w:val="center"/>
        <w:rPr>
          <w:rFonts w:asciiTheme="majorHAnsi" w:hAnsiTheme="majorHAnsi" w:cs="Times New Roman"/>
          <w:b/>
        </w:rPr>
      </w:pPr>
      <w:r w:rsidRPr="00704D38">
        <w:rPr>
          <w:rFonts w:asciiTheme="majorHAnsi" w:hAnsiTheme="majorHAnsi" w:cs="Times New Roman"/>
          <w:b/>
        </w:rPr>
        <w:t>§ 7</w:t>
      </w:r>
    </w:p>
    <w:p w14:paraId="52F092A8" w14:textId="2227AC87" w:rsidR="009D76F1" w:rsidRPr="00704D38" w:rsidRDefault="00267E50" w:rsidP="00196F6E">
      <w:pPr>
        <w:spacing w:after="0"/>
        <w:jc w:val="center"/>
        <w:rPr>
          <w:rFonts w:asciiTheme="majorHAnsi" w:hAnsiTheme="majorHAnsi" w:cs="Times New Roman"/>
          <w:b/>
        </w:rPr>
      </w:pPr>
      <w:r w:rsidRPr="00704D38">
        <w:rPr>
          <w:rFonts w:asciiTheme="majorHAnsi" w:hAnsiTheme="majorHAnsi" w:cs="Times New Roman"/>
          <w:b/>
        </w:rPr>
        <w:t>Osoby odpowiedzialne za realizację przedmiotu umowy</w:t>
      </w:r>
    </w:p>
    <w:p w14:paraId="72370BD9" w14:textId="16135E28" w:rsidR="00267E50" w:rsidRPr="00704D38" w:rsidRDefault="00267E50" w:rsidP="00267E50">
      <w:pPr>
        <w:pStyle w:val="Akapitzlist"/>
        <w:numPr>
          <w:ilvl w:val="0"/>
          <w:numId w:val="9"/>
        </w:numPr>
        <w:jc w:val="both"/>
        <w:rPr>
          <w:rFonts w:asciiTheme="majorHAnsi" w:hAnsiTheme="majorHAnsi"/>
          <w:sz w:val="22"/>
          <w:szCs w:val="22"/>
        </w:rPr>
      </w:pPr>
      <w:r w:rsidRPr="00704D38">
        <w:rPr>
          <w:rFonts w:asciiTheme="majorHAnsi" w:hAnsiTheme="majorHAnsi"/>
          <w:sz w:val="22"/>
          <w:szCs w:val="22"/>
        </w:rPr>
        <w:t>Osobą upoważnioną do stałego kontaktu z Zamawiającym do spraw realizacji zl</w:t>
      </w:r>
      <w:r w:rsidR="007E493C" w:rsidRPr="00704D38">
        <w:rPr>
          <w:rFonts w:asciiTheme="majorHAnsi" w:hAnsiTheme="majorHAnsi"/>
          <w:sz w:val="22"/>
          <w:szCs w:val="22"/>
        </w:rPr>
        <w:t>ecenia ze strony Wykonawcy</w:t>
      </w:r>
      <w:r w:rsidR="00E55F38">
        <w:rPr>
          <w:rFonts w:asciiTheme="majorHAnsi" w:hAnsiTheme="majorHAnsi"/>
          <w:sz w:val="22"/>
          <w:szCs w:val="22"/>
        </w:rPr>
        <w:t xml:space="preserve"> będzie </w:t>
      </w:r>
      <w:r w:rsidR="007E493C" w:rsidRPr="00704D38">
        <w:rPr>
          <w:rFonts w:asciiTheme="majorHAnsi" w:hAnsiTheme="majorHAnsi"/>
          <w:sz w:val="22"/>
          <w:szCs w:val="22"/>
        </w:rPr>
        <w:t>……………………</w:t>
      </w:r>
      <w:r w:rsidR="00DA0DF8" w:rsidRPr="00704D38">
        <w:rPr>
          <w:rFonts w:asciiTheme="majorHAnsi" w:hAnsiTheme="majorHAnsi"/>
          <w:sz w:val="22"/>
          <w:szCs w:val="22"/>
        </w:rPr>
        <w:t>…</w:t>
      </w:r>
      <w:r w:rsidR="00E55F38">
        <w:rPr>
          <w:rFonts w:asciiTheme="majorHAnsi" w:hAnsiTheme="majorHAnsi"/>
          <w:sz w:val="22"/>
          <w:szCs w:val="22"/>
        </w:rPr>
        <w:t>…………………………..</w:t>
      </w:r>
      <w:r w:rsidR="00DA0DF8" w:rsidRPr="00704D38">
        <w:rPr>
          <w:rFonts w:asciiTheme="majorHAnsi" w:hAnsiTheme="majorHAnsi"/>
          <w:sz w:val="22"/>
          <w:szCs w:val="22"/>
        </w:rPr>
        <w:t>…</w:t>
      </w:r>
      <w:r w:rsidR="004F73A3" w:rsidRPr="00704D38">
        <w:rPr>
          <w:rFonts w:asciiTheme="majorHAnsi" w:hAnsiTheme="majorHAnsi"/>
          <w:sz w:val="22"/>
          <w:szCs w:val="22"/>
        </w:rPr>
        <w:t>………………………………</w:t>
      </w:r>
      <w:r w:rsidR="00DA0DF8" w:rsidRPr="00704D38">
        <w:rPr>
          <w:rFonts w:asciiTheme="majorHAnsi" w:hAnsiTheme="majorHAnsi"/>
          <w:sz w:val="22"/>
          <w:szCs w:val="22"/>
        </w:rPr>
        <w:t>…</w:t>
      </w:r>
      <w:r w:rsidR="007E493C" w:rsidRPr="00704D38">
        <w:rPr>
          <w:rFonts w:asciiTheme="majorHAnsi" w:hAnsiTheme="majorHAnsi"/>
          <w:sz w:val="22"/>
          <w:szCs w:val="22"/>
        </w:rPr>
        <w:t>.</w:t>
      </w:r>
      <w:r w:rsidRPr="00704D38">
        <w:rPr>
          <w:rFonts w:asciiTheme="majorHAnsi" w:hAnsiTheme="majorHAnsi"/>
          <w:sz w:val="22"/>
          <w:szCs w:val="22"/>
        </w:rPr>
        <w:t xml:space="preserve">, </w:t>
      </w:r>
      <w:r w:rsidR="00E55F38">
        <w:rPr>
          <w:rFonts w:asciiTheme="majorHAnsi" w:hAnsiTheme="majorHAnsi"/>
          <w:sz w:val="22"/>
          <w:szCs w:val="22"/>
        </w:rPr>
        <w:t xml:space="preserve">                                           </w:t>
      </w:r>
      <w:r w:rsidRPr="00704D38">
        <w:rPr>
          <w:rFonts w:asciiTheme="majorHAnsi" w:hAnsiTheme="majorHAnsi"/>
          <w:sz w:val="22"/>
          <w:szCs w:val="22"/>
        </w:rPr>
        <w:t>tel. ………</w:t>
      </w:r>
      <w:r w:rsidR="004F73A3" w:rsidRPr="00704D38">
        <w:rPr>
          <w:rFonts w:asciiTheme="majorHAnsi" w:hAnsiTheme="majorHAnsi"/>
          <w:sz w:val="22"/>
          <w:szCs w:val="22"/>
        </w:rPr>
        <w:t>……………………</w:t>
      </w:r>
      <w:r w:rsidRPr="00704D38">
        <w:rPr>
          <w:rFonts w:asciiTheme="majorHAnsi" w:hAnsiTheme="majorHAnsi"/>
          <w:sz w:val="22"/>
          <w:szCs w:val="22"/>
        </w:rPr>
        <w:t>….., e-mail: ………………</w:t>
      </w:r>
      <w:r w:rsidR="004F73A3" w:rsidRPr="00704D38">
        <w:rPr>
          <w:rFonts w:asciiTheme="majorHAnsi" w:hAnsiTheme="majorHAnsi"/>
          <w:sz w:val="22"/>
          <w:szCs w:val="22"/>
        </w:rPr>
        <w:t>……………………………….</w:t>
      </w:r>
      <w:r w:rsidRPr="00704D38">
        <w:rPr>
          <w:rFonts w:asciiTheme="majorHAnsi" w:hAnsiTheme="majorHAnsi"/>
          <w:sz w:val="22"/>
          <w:szCs w:val="22"/>
        </w:rPr>
        <w:t>…</w:t>
      </w:r>
      <w:r w:rsidR="00196F6E">
        <w:rPr>
          <w:rFonts w:asciiTheme="majorHAnsi" w:hAnsiTheme="majorHAnsi"/>
          <w:sz w:val="22"/>
          <w:szCs w:val="22"/>
        </w:rPr>
        <w:t>……………………………..</w:t>
      </w:r>
      <w:r w:rsidRPr="00704D38">
        <w:rPr>
          <w:rFonts w:asciiTheme="majorHAnsi" w:hAnsiTheme="majorHAnsi"/>
          <w:sz w:val="22"/>
          <w:szCs w:val="22"/>
        </w:rPr>
        <w:t xml:space="preserve">. </w:t>
      </w:r>
    </w:p>
    <w:p w14:paraId="44CE7559" w14:textId="70497BD1" w:rsidR="00267E50" w:rsidRPr="00704D38" w:rsidRDefault="00362D5D" w:rsidP="00267E50">
      <w:pPr>
        <w:pStyle w:val="Akapitzlist"/>
        <w:numPr>
          <w:ilvl w:val="0"/>
          <w:numId w:val="9"/>
        </w:numPr>
        <w:jc w:val="both"/>
        <w:rPr>
          <w:rFonts w:asciiTheme="majorHAnsi" w:hAnsiTheme="majorHAnsi"/>
          <w:sz w:val="22"/>
          <w:szCs w:val="22"/>
        </w:rPr>
      </w:pPr>
      <w:r w:rsidRPr="00704D38">
        <w:rPr>
          <w:rFonts w:asciiTheme="majorHAnsi" w:hAnsiTheme="majorHAnsi"/>
          <w:sz w:val="22"/>
          <w:szCs w:val="22"/>
        </w:rPr>
        <w:t>Osobą upoważnioną</w:t>
      </w:r>
      <w:r w:rsidR="00267E50" w:rsidRPr="00704D38">
        <w:rPr>
          <w:rFonts w:asciiTheme="majorHAnsi" w:hAnsiTheme="majorHAnsi"/>
          <w:sz w:val="22"/>
          <w:szCs w:val="22"/>
        </w:rPr>
        <w:t xml:space="preserve"> do stałego kontaktu z Wykonawcą do spraw realizacji zlecenia ze strony Zamawiającego będzie </w:t>
      </w:r>
      <w:r w:rsidRPr="00704D38">
        <w:rPr>
          <w:rFonts w:asciiTheme="majorHAnsi" w:hAnsiTheme="majorHAnsi"/>
          <w:sz w:val="22"/>
          <w:szCs w:val="22"/>
        </w:rPr>
        <w:t>…</w:t>
      </w:r>
      <w:r w:rsidR="004F73A3" w:rsidRPr="00704D38">
        <w:rPr>
          <w:rFonts w:asciiTheme="majorHAnsi" w:hAnsiTheme="majorHAnsi"/>
          <w:sz w:val="22"/>
          <w:szCs w:val="22"/>
        </w:rPr>
        <w:t>………………………………</w:t>
      </w:r>
      <w:r w:rsidRPr="00704D38">
        <w:rPr>
          <w:rFonts w:asciiTheme="majorHAnsi" w:hAnsiTheme="majorHAnsi"/>
          <w:sz w:val="22"/>
          <w:szCs w:val="22"/>
        </w:rPr>
        <w:t>…………</w:t>
      </w:r>
      <w:r w:rsidR="00DA0DF8" w:rsidRPr="00704D38">
        <w:rPr>
          <w:rFonts w:asciiTheme="majorHAnsi" w:hAnsiTheme="majorHAnsi"/>
          <w:sz w:val="22"/>
          <w:szCs w:val="22"/>
        </w:rPr>
        <w:t>……………..</w:t>
      </w:r>
      <w:r w:rsidRPr="00704D38">
        <w:rPr>
          <w:rFonts w:asciiTheme="majorHAnsi" w:hAnsiTheme="majorHAnsi"/>
          <w:sz w:val="22"/>
          <w:szCs w:val="22"/>
        </w:rPr>
        <w:t>……………</w:t>
      </w:r>
      <w:r w:rsidR="00E55F38">
        <w:rPr>
          <w:rFonts w:asciiTheme="majorHAnsi" w:hAnsiTheme="majorHAnsi"/>
          <w:sz w:val="22"/>
          <w:szCs w:val="22"/>
        </w:rPr>
        <w:t>……………..</w:t>
      </w:r>
    </w:p>
    <w:p w14:paraId="3F78B85D" w14:textId="22012112" w:rsidR="00267E50" w:rsidRPr="00704D38" w:rsidRDefault="00196F6E" w:rsidP="00267E50">
      <w:pPr>
        <w:pStyle w:val="Akapitzlist"/>
        <w:ind w:left="720"/>
        <w:jc w:val="both"/>
        <w:rPr>
          <w:rFonts w:asciiTheme="majorHAnsi" w:hAnsiTheme="majorHAnsi"/>
          <w:sz w:val="22"/>
          <w:szCs w:val="22"/>
        </w:rPr>
      </w:pPr>
      <w:r w:rsidRPr="00704D38">
        <w:rPr>
          <w:rFonts w:asciiTheme="majorHAnsi" w:hAnsiTheme="majorHAnsi"/>
          <w:sz w:val="22"/>
          <w:szCs w:val="22"/>
        </w:rPr>
        <w:t>tel. ……………………………….., e-mail: ………………………………………………</w:t>
      </w:r>
      <w:r>
        <w:rPr>
          <w:rFonts w:asciiTheme="majorHAnsi" w:hAnsiTheme="majorHAnsi"/>
          <w:sz w:val="22"/>
          <w:szCs w:val="22"/>
        </w:rPr>
        <w:t>…………………………….</w:t>
      </w:r>
      <w:r w:rsidRPr="00704D38">
        <w:rPr>
          <w:rFonts w:asciiTheme="majorHAnsi" w:hAnsiTheme="majorHAnsi"/>
          <w:sz w:val="22"/>
          <w:szCs w:val="22"/>
        </w:rPr>
        <w:t>.….</w:t>
      </w:r>
    </w:p>
    <w:p w14:paraId="624B2821" w14:textId="77777777" w:rsidR="00196F6E" w:rsidRDefault="00196F6E" w:rsidP="009D76F1">
      <w:pPr>
        <w:spacing w:after="0"/>
        <w:jc w:val="center"/>
        <w:rPr>
          <w:rFonts w:asciiTheme="majorHAnsi" w:hAnsiTheme="majorHAnsi" w:cs="Times New Roman"/>
          <w:b/>
        </w:rPr>
      </w:pPr>
    </w:p>
    <w:p w14:paraId="6D117BF2" w14:textId="77777777" w:rsidR="002A7EA0" w:rsidRDefault="002A7EA0" w:rsidP="009D76F1">
      <w:pPr>
        <w:spacing w:after="0"/>
        <w:jc w:val="center"/>
        <w:rPr>
          <w:rFonts w:asciiTheme="majorHAnsi" w:hAnsiTheme="majorHAnsi" w:cs="Times New Roman"/>
          <w:b/>
        </w:rPr>
      </w:pPr>
    </w:p>
    <w:p w14:paraId="1545AA3E" w14:textId="19D3CAA3" w:rsidR="00267E50" w:rsidRPr="00704D38" w:rsidRDefault="00267E50" w:rsidP="009D76F1">
      <w:pPr>
        <w:spacing w:after="0"/>
        <w:jc w:val="center"/>
        <w:rPr>
          <w:rFonts w:asciiTheme="majorHAnsi" w:hAnsiTheme="majorHAnsi" w:cs="Times New Roman"/>
          <w:b/>
        </w:rPr>
      </w:pPr>
      <w:r w:rsidRPr="00704D38">
        <w:rPr>
          <w:rFonts w:asciiTheme="majorHAnsi" w:hAnsiTheme="majorHAnsi" w:cs="Times New Roman"/>
          <w:b/>
        </w:rPr>
        <w:t>§ 8</w:t>
      </w:r>
    </w:p>
    <w:p w14:paraId="31D524ED" w14:textId="6BE855C1" w:rsidR="009D76F1" w:rsidRPr="00704D38" w:rsidRDefault="00267E50" w:rsidP="00EF0A47">
      <w:pPr>
        <w:spacing w:after="0"/>
        <w:jc w:val="center"/>
        <w:rPr>
          <w:rFonts w:asciiTheme="majorHAnsi" w:hAnsiTheme="majorHAnsi" w:cs="Times New Roman"/>
          <w:b/>
        </w:rPr>
      </w:pPr>
      <w:r w:rsidRPr="00704D38">
        <w:rPr>
          <w:rFonts w:asciiTheme="majorHAnsi" w:hAnsiTheme="majorHAnsi" w:cs="Times New Roman"/>
          <w:b/>
        </w:rPr>
        <w:t>Podwykonawcy</w:t>
      </w:r>
    </w:p>
    <w:p w14:paraId="58F66B0B" w14:textId="77777777" w:rsidR="00267E50" w:rsidRPr="00704D38" w:rsidRDefault="00267E50" w:rsidP="00267E50">
      <w:pPr>
        <w:pStyle w:val="Akapitzlist"/>
        <w:numPr>
          <w:ilvl w:val="0"/>
          <w:numId w:val="10"/>
        </w:numPr>
        <w:jc w:val="both"/>
        <w:rPr>
          <w:rFonts w:asciiTheme="majorHAnsi" w:hAnsiTheme="majorHAnsi"/>
          <w:b/>
          <w:sz w:val="22"/>
          <w:szCs w:val="22"/>
        </w:rPr>
      </w:pPr>
      <w:r w:rsidRPr="00704D38">
        <w:rPr>
          <w:rFonts w:asciiTheme="majorHAnsi" w:hAnsiTheme="majorHAnsi"/>
          <w:sz w:val="22"/>
          <w:szCs w:val="22"/>
        </w:rPr>
        <w:t xml:space="preserve">Zamawiający dopuszcza wykonanie przez Wykonawcę niekluczowych części przedmiotu umowy przy udziale podwykonawców. </w:t>
      </w:r>
    </w:p>
    <w:p w14:paraId="007561C3" w14:textId="73DABCB9" w:rsidR="003A2207" w:rsidRPr="00704D38" w:rsidRDefault="00267E50" w:rsidP="004C0932">
      <w:pPr>
        <w:pStyle w:val="Akapitzlist"/>
        <w:numPr>
          <w:ilvl w:val="0"/>
          <w:numId w:val="10"/>
        </w:numPr>
        <w:spacing w:line="276" w:lineRule="auto"/>
        <w:rPr>
          <w:rFonts w:asciiTheme="majorHAnsi" w:hAnsiTheme="majorHAnsi"/>
          <w:b/>
          <w:sz w:val="22"/>
          <w:szCs w:val="22"/>
        </w:rPr>
      </w:pPr>
      <w:r w:rsidRPr="00704D38">
        <w:rPr>
          <w:rFonts w:asciiTheme="majorHAnsi" w:hAnsiTheme="majorHAnsi"/>
          <w:sz w:val="22"/>
          <w:szCs w:val="22"/>
        </w:rPr>
        <w:t>Wykonawca zreali</w:t>
      </w:r>
      <w:r w:rsidR="00DA0DF8" w:rsidRPr="00704D38">
        <w:rPr>
          <w:rFonts w:asciiTheme="majorHAnsi" w:hAnsiTheme="majorHAnsi"/>
          <w:sz w:val="22"/>
          <w:szCs w:val="22"/>
        </w:rPr>
        <w:t xml:space="preserve">zuje przy pomocy podwykonawców: </w:t>
      </w:r>
      <w:r w:rsidRPr="00704D38">
        <w:rPr>
          <w:rFonts w:asciiTheme="majorHAnsi" w:hAnsiTheme="majorHAnsi"/>
          <w:sz w:val="22"/>
          <w:szCs w:val="22"/>
        </w:rPr>
        <w:t>…........................................................................................................</w:t>
      </w:r>
      <w:r w:rsidR="00DA0DF8" w:rsidRPr="00704D38">
        <w:rPr>
          <w:rFonts w:asciiTheme="majorHAnsi" w:hAnsiTheme="majorHAnsi"/>
          <w:sz w:val="22"/>
          <w:szCs w:val="22"/>
        </w:rPr>
        <w:t>........................................</w:t>
      </w:r>
      <w:r w:rsidR="004C0932">
        <w:rPr>
          <w:rFonts w:asciiTheme="majorHAnsi" w:hAnsiTheme="majorHAnsi"/>
          <w:sz w:val="22"/>
          <w:szCs w:val="22"/>
        </w:rPr>
        <w:t>.....................................</w:t>
      </w:r>
      <w:r w:rsidRPr="00704D38">
        <w:rPr>
          <w:rFonts w:asciiTheme="majorHAnsi" w:hAnsiTheme="majorHAnsi"/>
          <w:sz w:val="22"/>
          <w:szCs w:val="22"/>
        </w:rPr>
        <w:t>następujący zakres prac:</w:t>
      </w:r>
      <w:r w:rsidR="003A2207" w:rsidRPr="00704D38">
        <w:rPr>
          <w:rFonts w:asciiTheme="majorHAnsi" w:hAnsiTheme="majorHAnsi"/>
          <w:sz w:val="22"/>
          <w:szCs w:val="22"/>
        </w:rPr>
        <w:t xml:space="preserve"> </w:t>
      </w:r>
      <w:r w:rsidRPr="00704D38">
        <w:rPr>
          <w:rFonts w:asciiTheme="majorHAnsi" w:hAnsiTheme="majorHAnsi"/>
          <w:sz w:val="22"/>
          <w:szCs w:val="22"/>
        </w:rPr>
        <w:t>………</w:t>
      </w:r>
      <w:r w:rsidR="00DA0DF8" w:rsidRPr="00704D38">
        <w:rPr>
          <w:rFonts w:asciiTheme="majorHAnsi" w:hAnsiTheme="majorHAnsi"/>
          <w:sz w:val="22"/>
          <w:szCs w:val="22"/>
        </w:rPr>
        <w:t>…</w:t>
      </w:r>
      <w:r w:rsidR="007E493C" w:rsidRPr="00704D38">
        <w:rPr>
          <w:rFonts w:asciiTheme="majorHAnsi" w:hAnsiTheme="majorHAnsi"/>
          <w:sz w:val="22"/>
          <w:szCs w:val="22"/>
        </w:rPr>
        <w:t>………………</w:t>
      </w:r>
      <w:r w:rsidR="004C0932">
        <w:rPr>
          <w:rFonts w:asciiTheme="majorHAnsi" w:hAnsiTheme="majorHAnsi"/>
          <w:sz w:val="22"/>
          <w:szCs w:val="22"/>
        </w:rPr>
        <w:t>……………………..</w:t>
      </w:r>
      <w:r w:rsidR="007E493C" w:rsidRPr="00704D38">
        <w:rPr>
          <w:rFonts w:asciiTheme="majorHAnsi" w:hAnsiTheme="majorHAnsi"/>
          <w:sz w:val="22"/>
          <w:szCs w:val="22"/>
        </w:rPr>
        <w:t>………………………………</w:t>
      </w:r>
      <w:r w:rsidR="00DA0DF8" w:rsidRPr="00704D38">
        <w:rPr>
          <w:rFonts w:asciiTheme="majorHAnsi" w:hAnsiTheme="majorHAnsi"/>
          <w:sz w:val="22"/>
          <w:szCs w:val="22"/>
        </w:rPr>
        <w:t>……</w:t>
      </w:r>
      <w:r w:rsidR="007E493C" w:rsidRPr="00704D38">
        <w:rPr>
          <w:rFonts w:asciiTheme="majorHAnsi" w:hAnsiTheme="majorHAnsi"/>
          <w:sz w:val="22"/>
          <w:szCs w:val="22"/>
        </w:rPr>
        <w:t>………..</w:t>
      </w:r>
    </w:p>
    <w:p w14:paraId="3234245F" w14:textId="77777777" w:rsidR="00267E50" w:rsidRPr="00704D38" w:rsidRDefault="00267E50" w:rsidP="00267E50">
      <w:pPr>
        <w:pStyle w:val="Akapitzlist"/>
        <w:numPr>
          <w:ilvl w:val="0"/>
          <w:numId w:val="10"/>
        </w:numPr>
        <w:jc w:val="both"/>
        <w:rPr>
          <w:rFonts w:asciiTheme="majorHAnsi" w:hAnsiTheme="majorHAnsi"/>
          <w:b/>
          <w:sz w:val="22"/>
          <w:szCs w:val="22"/>
        </w:rPr>
      </w:pPr>
      <w:r w:rsidRPr="00704D38">
        <w:rPr>
          <w:rFonts w:asciiTheme="majorHAnsi" w:hAnsiTheme="majorHAnsi"/>
          <w:sz w:val="22"/>
          <w:szCs w:val="22"/>
        </w:rPr>
        <w:t xml:space="preserve">Pozostały zakres prac Wykonawca wykona siłami własnymi. </w:t>
      </w:r>
    </w:p>
    <w:p w14:paraId="156422A3" w14:textId="77777777" w:rsidR="00DA0DF8" w:rsidRPr="00704D38" w:rsidRDefault="00DA0DF8" w:rsidP="00DA0DF8">
      <w:pPr>
        <w:pStyle w:val="Akapitzlist"/>
        <w:ind w:left="720"/>
        <w:jc w:val="both"/>
        <w:rPr>
          <w:rFonts w:asciiTheme="majorHAnsi" w:hAnsiTheme="majorHAnsi"/>
          <w:b/>
          <w:sz w:val="22"/>
          <w:szCs w:val="22"/>
        </w:rPr>
      </w:pPr>
    </w:p>
    <w:p w14:paraId="3D918931" w14:textId="77777777" w:rsidR="00267E50" w:rsidRPr="00704D38" w:rsidRDefault="00267E50" w:rsidP="00267E50">
      <w:pPr>
        <w:pStyle w:val="Akapitzlist"/>
        <w:ind w:left="720"/>
        <w:jc w:val="both"/>
        <w:rPr>
          <w:rFonts w:asciiTheme="majorHAnsi" w:hAnsiTheme="majorHAnsi"/>
          <w:b/>
          <w:sz w:val="22"/>
          <w:szCs w:val="22"/>
        </w:rPr>
      </w:pPr>
    </w:p>
    <w:p w14:paraId="1348E0F3" w14:textId="77777777" w:rsidR="003A2207" w:rsidRPr="00704D38" w:rsidRDefault="00267E50" w:rsidP="009D76F1">
      <w:pPr>
        <w:pStyle w:val="Akapitzlist"/>
        <w:ind w:left="720" w:hanging="720"/>
        <w:jc w:val="center"/>
        <w:rPr>
          <w:rFonts w:asciiTheme="majorHAnsi" w:hAnsiTheme="majorHAnsi"/>
          <w:b/>
          <w:sz w:val="22"/>
          <w:szCs w:val="22"/>
        </w:rPr>
      </w:pPr>
      <w:r w:rsidRPr="00704D38">
        <w:rPr>
          <w:rFonts w:asciiTheme="majorHAnsi" w:hAnsiTheme="majorHAnsi"/>
          <w:b/>
          <w:sz w:val="22"/>
          <w:szCs w:val="22"/>
        </w:rPr>
        <w:t>§ 9</w:t>
      </w:r>
    </w:p>
    <w:p w14:paraId="5BEF185B" w14:textId="2B635F81" w:rsidR="00267E50" w:rsidRPr="00EF0A47" w:rsidRDefault="00267E50" w:rsidP="00EF0A47">
      <w:pPr>
        <w:pStyle w:val="Akapitzlist"/>
        <w:ind w:left="720" w:hanging="720"/>
        <w:jc w:val="center"/>
        <w:rPr>
          <w:rFonts w:asciiTheme="majorHAnsi" w:hAnsiTheme="majorHAnsi"/>
          <w:b/>
          <w:sz w:val="22"/>
          <w:szCs w:val="22"/>
        </w:rPr>
      </w:pPr>
      <w:r w:rsidRPr="00704D38">
        <w:rPr>
          <w:rFonts w:asciiTheme="majorHAnsi" w:hAnsiTheme="majorHAnsi"/>
          <w:b/>
          <w:sz w:val="22"/>
          <w:szCs w:val="22"/>
        </w:rPr>
        <w:t>Postanowienia końcowe</w:t>
      </w:r>
    </w:p>
    <w:p w14:paraId="7E86453A" w14:textId="77777777" w:rsidR="00267E50" w:rsidRPr="00704D38" w:rsidRDefault="00267E50" w:rsidP="00267E50">
      <w:pPr>
        <w:pStyle w:val="Akapitzlist"/>
        <w:numPr>
          <w:ilvl w:val="0"/>
          <w:numId w:val="11"/>
        </w:numPr>
        <w:jc w:val="both"/>
        <w:rPr>
          <w:rFonts w:asciiTheme="majorHAnsi" w:hAnsiTheme="majorHAnsi"/>
          <w:sz w:val="22"/>
          <w:szCs w:val="22"/>
        </w:rPr>
      </w:pPr>
      <w:r w:rsidRPr="00704D38">
        <w:rPr>
          <w:rFonts w:asciiTheme="majorHAnsi" w:hAnsiTheme="majorHAnsi"/>
          <w:sz w:val="22"/>
          <w:szCs w:val="22"/>
        </w:rPr>
        <w:t xml:space="preserve">Wszelkie spory, mogące wyniknąć z tytułu niniejszej umowy, w przypadku braku ich rozstrzygnięć polubownych, będą rozstrzygane przez sąd właściwy miejscowo dla siedziby Zamawiającego. </w:t>
      </w:r>
    </w:p>
    <w:p w14:paraId="001AD10A" w14:textId="77777777" w:rsidR="00267E50" w:rsidRPr="00704D38" w:rsidRDefault="00267E50" w:rsidP="00267E50">
      <w:pPr>
        <w:pStyle w:val="Akapitzlist"/>
        <w:numPr>
          <w:ilvl w:val="0"/>
          <w:numId w:val="11"/>
        </w:numPr>
        <w:jc w:val="both"/>
        <w:rPr>
          <w:rFonts w:asciiTheme="majorHAnsi" w:hAnsiTheme="majorHAnsi"/>
          <w:b/>
          <w:sz w:val="22"/>
          <w:szCs w:val="22"/>
        </w:rPr>
      </w:pPr>
      <w:r w:rsidRPr="00704D38">
        <w:rPr>
          <w:rFonts w:asciiTheme="majorHAnsi" w:hAnsiTheme="majorHAnsi"/>
          <w:sz w:val="22"/>
          <w:szCs w:val="22"/>
        </w:rPr>
        <w:t xml:space="preserve">W sprawach nieuregulowanych niniejszą umową stosuje się przepisy ustaw: Prawo zamówień publicznych oraz Kodeksu cywilnego, o ile przepisy ustawy Prawo zamówień publicznych nie stanowią inaczej. </w:t>
      </w:r>
    </w:p>
    <w:p w14:paraId="1FD20FA0" w14:textId="77777777" w:rsidR="00267E50" w:rsidRPr="00704D38" w:rsidRDefault="00267E50" w:rsidP="00267E50">
      <w:pPr>
        <w:pStyle w:val="Akapitzlist"/>
        <w:numPr>
          <w:ilvl w:val="0"/>
          <w:numId w:val="11"/>
        </w:numPr>
        <w:jc w:val="both"/>
        <w:rPr>
          <w:rFonts w:asciiTheme="majorHAnsi" w:hAnsiTheme="majorHAnsi"/>
          <w:b/>
          <w:sz w:val="22"/>
          <w:szCs w:val="22"/>
        </w:rPr>
      </w:pPr>
      <w:r w:rsidRPr="00704D38">
        <w:rPr>
          <w:rFonts w:asciiTheme="majorHAnsi" w:hAnsiTheme="majorHAnsi"/>
          <w:sz w:val="22"/>
          <w:szCs w:val="22"/>
        </w:rPr>
        <w:t xml:space="preserve">Integralną część niniejszej umowy stanowi SWZ i oferta Dostawcy złożona                        w postępowaniu, o którym mowa w §1. </w:t>
      </w:r>
    </w:p>
    <w:p w14:paraId="58AE404C" w14:textId="77777777" w:rsidR="00267E50" w:rsidRPr="00704D38" w:rsidRDefault="003A2207" w:rsidP="00267E50">
      <w:pPr>
        <w:pStyle w:val="Akapitzlist"/>
        <w:numPr>
          <w:ilvl w:val="0"/>
          <w:numId w:val="11"/>
        </w:numPr>
        <w:jc w:val="both"/>
        <w:rPr>
          <w:rFonts w:asciiTheme="majorHAnsi" w:hAnsiTheme="majorHAnsi"/>
          <w:b/>
          <w:sz w:val="22"/>
          <w:szCs w:val="22"/>
        </w:rPr>
      </w:pPr>
      <w:r w:rsidRPr="00704D38">
        <w:rPr>
          <w:rFonts w:asciiTheme="majorHAnsi" w:hAnsiTheme="majorHAnsi"/>
          <w:sz w:val="22"/>
          <w:szCs w:val="22"/>
        </w:rPr>
        <w:t>Umowę sporządzono w dwóch</w:t>
      </w:r>
      <w:r w:rsidR="00267E50" w:rsidRPr="00704D38">
        <w:rPr>
          <w:rFonts w:asciiTheme="majorHAnsi" w:hAnsiTheme="majorHAnsi"/>
          <w:sz w:val="22"/>
          <w:szCs w:val="22"/>
        </w:rPr>
        <w:t xml:space="preserve"> jednobrzmiących egzemplarzach, </w:t>
      </w:r>
      <w:r w:rsidRPr="00704D38">
        <w:rPr>
          <w:rFonts w:asciiTheme="majorHAnsi" w:hAnsiTheme="majorHAnsi"/>
          <w:sz w:val="22"/>
          <w:szCs w:val="22"/>
        </w:rPr>
        <w:t>po jednym egzemplarzu dla każdej ze stron</w:t>
      </w:r>
      <w:r w:rsidR="00267E50" w:rsidRPr="00704D38">
        <w:rPr>
          <w:rFonts w:asciiTheme="majorHAnsi" w:hAnsiTheme="majorHAnsi"/>
          <w:sz w:val="22"/>
          <w:szCs w:val="22"/>
        </w:rPr>
        <w:t>.</w:t>
      </w:r>
    </w:p>
    <w:p w14:paraId="2FE57D4D" w14:textId="77777777" w:rsidR="00267E50" w:rsidRPr="00704D38" w:rsidRDefault="00267E50" w:rsidP="00267E50">
      <w:pPr>
        <w:jc w:val="both"/>
        <w:rPr>
          <w:rFonts w:asciiTheme="majorHAnsi" w:hAnsiTheme="majorHAnsi"/>
          <w:b/>
        </w:rPr>
      </w:pPr>
    </w:p>
    <w:p w14:paraId="5FBB109B" w14:textId="77777777" w:rsidR="00453861" w:rsidRPr="00704D38" w:rsidRDefault="00E051A0" w:rsidP="009D76F1">
      <w:pPr>
        <w:jc w:val="both"/>
        <w:rPr>
          <w:rFonts w:asciiTheme="majorHAnsi" w:hAnsiTheme="majorHAnsi" w:cs="Times New Roman"/>
          <w:b/>
        </w:rPr>
      </w:pPr>
      <w:r w:rsidRPr="00704D38">
        <w:rPr>
          <w:rFonts w:asciiTheme="majorHAnsi" w:hAnsiTheme="majorHAnsi" w:cs="Times New Roman"/>
          <w:b/>
        </w:rPr>
        <w:t xml:space="preserve">         </w:t>
      </w:r>
    </w:p>
    <w:p w14:paraId="1204B6B6" w14:textId="6BB8671C" w:rsidR="00267E50" w:rsidRPr="00704D38" w:rsidRDefault="00453861" w:rsidP="009D76F1">
      <w:pPr>
        <w:jc w:val="both"/>
        <w:rPr>
          <w:rFonts w:asciiTheme="majorHAnsi" w:hAnsiTheme="majorHAnsi" w:cs="Times New Roman"/>
          <w:b/>
        </w:rPr>
      </w:pPr>
      <w:r w:rsidRPr="00704D38">
        <w:rPr>
          <w:rFonts w:asciiTheme="majorHAnsi" w:hAnsiTheme="majorHAnsi" w:cs="Times New Roman"/>
          <w:b/>
        </w:rPr>
        <w:t xml:space="preserve">            </w:t>
      </w:r>
      <w:r w:rsidR="00267E50" w:rsidRPr="00704D38">
        <w:rPr>
          <w:rFonts w:asciiTheme="majorHAnsi" w:hAnsiTheme="majorHAnsi" w:cs="Times New Roman"/>
          <w:b/>
        </w:rPr>
        <w:t>Zamawiający                                                                                                  Wykonawca</w:t>
      </w:r>
    </w:p>
    <w:p w14:paraId="59E21F62" w14:textId="77777777" w:rsidR="00267E50" w:rsidRPr="00704D38" w:rsidRDefault="00267E50" w:rsidP="00267E50">
      <w:pPr>
        <w:jc w:val="both"/>
        <w:rPr>
          <w:rFonts w:asciiTheme="majorHAnsi" w:hAnsiTheme="majorHAnsi"/>
          <w:b/>
        </w:rPr>
      </w:pPr>
    </w:p>
    <w:p w14:paraId="52DAE671" w14:textId="77777777" w:rsidR="00267E50" w:rsidRPr="00704D38" w:rsidRDefault="00267E50" w:rsidP="00267E50">
      <w:pPr>
        <w:jc w:val="both"/>
        <w:rPr>
          <w:rFonts w:asciiTheme="majorHAnsi" w:hAnsiTheme="majorHAnsi"/>
          <w:b/>
        </w:rPr>
      </w:pPr>
    </w:p>
    <w:p w14:paraId="32C74FD9" w14:textId="77777777" w:rsidR="00267E50" w:rsidRPr="00704D38" w:rsidRDefault="00267E50" w:rsidP="00267E50">
      <w:pPr>
        <w:jc w:val="both"/>
        <w:rPr>
          <w:rFonts w:asciiTheme="majorHAnsi" w:hAnsiTheme="majorHAnsi"/>
          <w:b/>
        </w:rPr>
      </w:pPr>
    </w:p>
    <w:p w14:paraId="234F06A9" w14:textId="77777777" w:rsidR="00165032" w:rsidRPr="00704D38" w:rsidRDefault="00165032">
      <w:pPr>
        <w:rPr>
          <w:rFonts w:asciiTheme="majorHAnsi" w:hAnsiTheme="majorHAnsi"/>
        </w:rPr>
      </w:pPr>
    </w:p>
    <w:sectPr w:rsidR="00165032" w:rsidRPr="00704D38" w:rsidSect="00482ACC">
      <w:footerReference w:type="default" r:id="rId8"/>
      <w:pgSz w:w="11906" w:h="16838"/>
      <w:pgMar w:top="709"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23AE4" w14:textId="77777777" w:rsidR="000B195E" w:rsidRDefault="000B195E" w:rsidP="00994DA5">
      <w:pPr>
        <w:spacing w:after="0" w:line="240" w:lineRule="auto"/>
      </w:pPr>
      <w:r>
        <w:separator/>
      </w:r>
    </w:p>
  </w:endnote>
  <w:endnote w:type="continuationSeparator" w:id="0">
    <w:p w14:paraId="18491BD3" w14:textId="77777777" w:rsidR="000B195E" w:rsidRDefault="000B195E" w:rsidP="00994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7213126"/>
      <w:docPartObj>
        <w:docPartGallery w:val="Page Numbers (Bottom of Page)"/>
        <w:docPartUnique/>
      </w:docPartObj>
    </w:sdtPr>
    <w:sdtContent>
      <w:p w14:paraId="16688BB9" w14:textId="77777777" w:rsidR="00994DA5" w:rsidRDefault="00000000">
        <w:pPr>
          <w:pStyle w:val="Stopka"/>
          <w:jc w:val="center"/>
        </w:pPr>
        <w:r>
          <w:fldChar w:fldCharType="begin"/>
        </w:r>
        <w:r>
          <w:instrText xml:space="preserve"> PAGE   \* MERGEFORMAT </w:instrText>
        </w:r>
        <w:r>
          <w:fldChar w:fldCharType="separate"/>
        </w:r>
        <w:r w:rsidR="006476AA">
          <w:rPr>
            <w:noProof/>
          </w:rPr>
          <w:t>5</w:t>
        </w:r>
        <w:r>
          <w:rPr>
            <w:noProof/>
          </w:rPr>
          <w:fldChar w:fldCharType="end"/>
        </w:r>
      </w:p>
    </w:sdtContent>
  </w:sdt>
  <w:p w14:paraId="43C4FC3E" w14:textId="77777777" w:rsidR="00994DA5" w:rsidRDefault="00994D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74EF7" w14:textId="77777777" w:rsidR="000B195E" w:rsidRDefault="000B195E" w:rsidP="00994DA5">
      <w:pPr>
        <w:spacing w:after="0" w:line="240" w:lineRule="auto"/>
      </w:pPr>
      <w:r>
        <w:separator/>
      </w:r>
    </w:p>
  </w:footnote>
  <w:footnote w:type="continuationSeparator" w:id="0">
    <w:p w14:paraId="30773287" w14:textId="77777777" w:rsidR="000B195E" w:rsidRDefault="000B195E" w:rsidP="00994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A09"/>
    <w:multiLevelType w:val="hybridMultilevel"/>
    <w:tmpl w:val="6646E4A6"/>
    <w:lvl w:ilvl="0" w:tplc="5A82A7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BF26B9"/>
    <w:multiLevelType w:val="hybridMultilevel"/>
    <w:tmpl w:val="C50AC5B4"/>
    <w:lvl w:ilvl="0" w:tplc="7584CE58">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 w15:restartNumberingAfterBreak="0">
    <w:nsid w:val="223F75CD"/>
    <w:multiLevelType w:val="hybridMultilevel"/>
    <w:tmpl w:val="189C6D4C"/>
    <w:lvl w:ilvl="0" w:tplc="86725A98">
      <w:start w:val="1"/>
      <w:numFmt w:val="decimal"/>
      <w:lvlText w:val="%1"/>
      <w:lvlJc w:val="left"/>
      <w:pPr>
        <w:ind w:left="608" w:hanging="423"/>
      </w:pPr>
      <w:rPr>
        <w:rFonts w:hint="default"/>
      </w:rPr>
    </w:lvl>
    <w:lvl w:ilvl="1" w:tplc="EF763A8C">
      <w:numFmt w:val="none"/>
      <w:lvlText w:val=""/>
      <w:lvlJc w:val="left"/>
      <w:pPr>
        <w:tabs>
          <w:tab w:val="num" w:pos="360"/>
        </w:tabs>
      </w:pPr>
    </w:lvl>
    <w:lvl w:ilvl="2" w:tplc="733400EE">
      <w:numFmt w:val="bullet"/>
      <w:lvlText w:val="•"/>
      <w:lvlJc w:val="left"/>
      <w:pPr>
        <w:ind w:left="2564" w:hanging="423"/>
      </w:pPr>
      <w:rPr>
        <w:rFonts w:hint="default"/>
      </w:rPr>
    </w:lvl>
    <w:lvl w:ilvl="3" w:tplc="F8686246">
      <w:numFmt w:val="bullet"/>
      <w:lvlText w:val="•"/>
      <w:lvlJc w:val="left"/>
      <w:pPr>
        <w:ind w:left="3547" w:hanging="423"/>
      </w:pPr>
      <w:rPr>
        <w:rFonts w:hint="default"/>
      </w:rPr>
    </w:lvl>
    <w:lvl w:ilvl="4" w:tplc="8982EBCE">
      <w:numFmt w:val="bullet"/>
      <w:lvlText w:val="•"/>
      <w:lvlJc w:val="left"/>
      <w:pPr>
        <w:ind w:left="4529" w:hanging="423"/>
      </w:pPr>
      <w:rPr>
        <w:rFonts w:hint="default"/>
      </w:rPr>
    </w:lvl>
    <w:lvl w:ilvl="5" w:tplc="FA7E69F0">
      <w:numFmt w:val="bullet"/>
      <w:lvlText w:val="•"/>
      <w:lvlJc w:val="left"/>
      <w:pPr>
        <w:ind w:left="5512" w:hanging="423"/>
      </w:pPr>
      <w:rPr>
        <w:rFonts w:hint="default"/>
      </w:rPr>
    </w:lvl>
    <w:lvl w:ilvl="6" w:tplc="987A0498">
      <w:numFmt w:val="bullet"/>
      <w:lvlText w:val="•"/>
      <w:lvlJc w:val="left"/>
      <w:pPr>
        <w:ind w:left="6494" w:hanging="423"/>
      </w:pPr>
      <w:rPr>
        <w:rFonts w:hint="default"/>
      </w:rPr>
    </w:lvl>
    <w:lvl w:ilvl="7" w:tplc="98A0B85A">
      <w:numFmt w:val="bullet"/>
      <w:lvlText w:val="•"/>
      <w:lvlJc w:val="left"/>
      <w:pPr>
        <w:ind w:left="7476" w:hanging="423"/>
      </w:pPr>
      <w:rPr>
        <w:rFonts w:hint="default"/>
      </w:rPr>
    </w:lvl>
    <w:lvl w:ilvl="8" w:tplc="DD7C8048">
      <w:numFmt w:val="bullet"/>
      <w:lvlText w:val="•"/>
      <w:lvlJc w:val="left"/>
      <w:pPr>
        <w:ind w:left="8459" w:hanging="423"/>
      </w:pPr>
      <w:rPr>
        <w:rFonts w:hint="default"/>
      </w:rPr>
    </w:lvl>
  </w:abstractNum>
  <w:abstractNum w:abstractNumId="3" w15:restartNumberingAfterBreak="0">
    <w:nsid w:val="327E46F5"/>
    <w:multiLevelType w:val="hybridMultilevel"/>
    <w:tmpl w:val="167E66D4"/>
    <w:lvl w:ilvl="0" w:tplc="04150001">
      <w:start w:val="1"/>
      <w:numFmt w:val="bullet"/>
      <w:lvlText w:val=""/>
      <w:lvlJc w:val="left"/>
      <w:pPr>
        <w:ind w:left="1485" w:hanging="360"/>
      </w:pPr>
      <w:rPr>
        <w:rFonts w:ascii="Symbol" w:hAnsi="Symbol" w:hint="default"/>
      </w:rPr>
    </w:lvl>
    <w:lvl w:ilvl="1" w:tplc="EBA6DA6A">
      <w:start w:val="1"/>
      <w:numFmt w:val="bullet"/>
      <w:lvlText w:val="•"/>
      <w:lvlJc w:val="left"/>
      <w:pPr>
        <w:ind w:left="2205" w:hanging="360"/>
      </w:pPr>
      <w:rPr>
        <w:rFonts w:ascii="Times New Roman" w:eastAsia="Calibri" w:hAnsi="Times New Roman" w:cs="Times New Roman"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 w15:restartNumberingAfterBreak="0">
    <w:nsid w:val="44313C45"/>
    <w:multiLevelType w:val="hybridMultilevel"/>
    <w:tmpl w:val="DF5AF8FA"/>
    <w:lvl w:ilvl="0" w:tplc="12604160">
      <w:start w:val="1"/>
      <w:numFmt w:val="decimal"/>
      <w:lvlText w:val="%1."/>
      <w:lvlJc w:val="left"/>
      <w:pPr>
        <w:ind w:left="720" w:hanging="360"/>
      </w:pPr>
      <w:rPr>
        <w:rFonts w:ascii="Times New Roman" w:eastAsia="Times New Roman" w:hAnsi="Times New Roman" w:cs="Times New Roman" w:hint="default"/>
        <w:color w:val="282828"/>
        <w:w w:val="93"/>
        <w:sz w:val="25"/>
        <w:szCs w:val="25"/>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15636"/>
    <w:multiLevelType w:val="hybridMultilevel"/>
    <w:tmpl w:val="8CBC9E44"/>
    <w:lvl w:ilvl="0" w:tplc="B51A3A44">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6" w15:restartNumberingAfterBreak="0">
    <w:nsid w:val="547B3713"/>
    <w:multiLevelType w:val="hybridMultilevel"/>
    <w:tmpl w:val="0FCEC722"/>
    <w:lvl w:ilvl="0" w:tplc="5A82A7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853547"/>
    <w:multiLevelType w:val="hybridMultilevel"/>
    <w:tmpl w:val="725A4CDC"/>
    <w:lvl w:ilvl="0" w:tplc="5A82A7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F75506"/>
    <w:multiLevelType w:val="hybridMultilevel"/>
    <w:tmpl w:val="E00A8C10"/>
    <w:lvl w:ilvl="0" w:tplc="D57472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B9B6C70"/>
    <w:multiLevelType w:val="hybridMultilevel"/>
    <w:tmpl w:val="F9B66A8A"/>
    <w:lvl w:ilvl="0" w:tplc="14CE98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C37721"/>
    <w:multiLevelType w:val="hybridMultilevel"/>
    <w:tmpl w:val="C2EEDA86"/>
    <w:lvl w:ilvl="0" w:tplc="FEEC3438">
      <w:start w:val="1"/>
      <w:numFmt w:val="decimal"/>
      <w:lvlText w:val="%1."/>
      <w:lvlJc w:val="left"/>
      <w:pPr>
        <w:ind w:left="450" w:hanging="264"/>
      </w:pPr>
      <w:rPr>
        <w:rFonts w:asciiTheme="minorHAnsi" w:eastAsiaTheme="minorHAnsi" w:hAnsiTheme="minorHAnsi" w:cstheme="minorBidi"/>
        <w:color w:val="232323"/>
        <w:w w:val="106"/>
        <w:sz w:val="23"/>
        <w:szCs w:val="23"/>
      </w:rPr>
    </w:lvl>
    <w:lvl w:ilvl="1" w:tplc="3820B0A8">
      <w:numFmt w:val="bullet"/>
      <w:lvlText w:val="•"/>
      <w:lvlJc w:val="left"/>
      <w:pPr>
        <w:ind w:left="1456" w:hanging="264"/>
      </w:pPr>
      <w:rPr>
        <w:rFonts w:hint="default"/>
      </w:rPr>
    </w:lvl>
    <w:lvl w:ilvl="2" w:tplc="A8F8B75C">
      <w:numFmt w:val="bullet"/>
      <w:lvlText w:val="•"/>
      <w:lvlJc w:val="left"/>
      <w:pPr>
        <w:ind w:left="2452" w:hanging="264"/>
      </w:pPr>
      <w:rPr>
        <w:rFonts w:hint="default"/>
      </w:rPr>
    </w:lvl>
    <w:lvl w:ilvl="3" w:tplc="E97AB1D4">
      <w:numFmt w:val="bullet"/>
      <w:lvlText w:val="•"/>
      <w:lvlJc w:val="left"/>
      <w:pPr>
        <w:ind w:left="3449" w:hanging="264"/>
      </w:pPr>
      <w:rPr>
        <w:rFonts w:hint="default"/>
      </w:rPr>
    </w:lvl>
    <w:lvl w:ilvl="4" w:tplc="7DBAC8A8">
      <w:numFmt w:val="bullet"/>
      <w:lvlText w:val="•"/>
      <w:lvlJc w:val="left"/>
      <w:pPr>
        <w:ind w:left="4445" w:hanging="264"/>
      </w:pPr>
      <w:rPr>
        <w:rFonts w:hint="default"/>
      </w:rPr>
    </w:lvl>
    <w:lvl w:ilvl="5" w:tplc="8B244E8A">
      <w:numFmt w:val="bullet"/>
      <w:lvlText w:val="•"/>
      <w:lvlJc w:val="left"/>
      <w:pPr>
        <w:ind w:left="5442" w:hanging="264"/>
      </w:pPr>
      <w:rPr>
        <w:rFonts w:hint="default"/>
      </w:rPr>
    </w:lvl>
    <w:lvl w:ilvl="6" w:tplc="9A424252">
      <w:numFmt w:val="bullet"/>
      <w:lvlText w:val="•"/>
      <w:lvlJc w:val="left"/>
      <w:pPr>
        <w:ind w:left="6438" w:hanging="264"/>
      </w:pPr>
      <w:rPr>
        <w:rFonts w:hint="default"/>
      </w:rPr>
    </w:lvl>
    <w:lvl w:ilvl="7" w:tplc="D4BA9518">
      <w:numFmt w:val="bullet"/>
      <w:lvlText w:val="•"/>
      <w:lvlJc w:val="left"/>
      <w:pPr>
        <w:ind w:left="7434" w:hanging="264"/>
      </w:pPr>
      <w:rPr>
        <w:rFonts w:hint="default"/>
      </w:rPr>
    </w:lvl>
    <w:lvl w:ilvl="8" w:tplc="5E3238B0">
      <w:numFmt w:val="bullet"/>
      <w:lvlText w:val="•"/>
      <w:lvlJc w:val="left"/>
      <w:pPr>
        <w:ind w:left="8431" w:hanging="264"/>
      </w:pPr>
      <w:rPr>
        <w:rFonts w:hint="default"/>
      </w:rPr>
    </w:lvl>
  </w:abstractNum>
  <w:abstractNum w:abstractNumId="11" w15:restartNumberingAfterBreak="0">
    <w:nsid w:val="707B6228"/>
    <w:multiLevelType w:val="hybridMultilevel"/>
    <w:tmpl w:val="F9EA1954"/>
    <w:lvl w:ilvl="0" w:tplc="1796245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D5747EC"/>
    <w:multiLevelType w:val="hybridMultilevel"/>
    <w:tmpl w:val="5142CFE8"/>
    <w:lvl w:ilvl="0" w:tplc="5A82A7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0140194">
    <w:abstractNumId w:val="2"/>
  </w:num>
  <w:num w:numId="2" w16cid:durableId="1618246919">
    <w:abstractNumId w:val="10"/>
  </w:num>
  <w:num w:numId="3" w16cid:durableId="922035083">
    <w:abstractNumId w:val="3"/>
  </w:num>
  <w:num w:numId="4" w16cid:durableId="415982814">
    <w:abstractNumId w:val="9"/>
  </w:num>
  <w:num w:numId="5" w16cid:durableId="835926499">
    <w:abstractNumId w:val="8"/>
  </w:num>
  <w:num w:numId="6" w16cid:durableId="1261642742">
    <w:abstractNumId w:val="4"/>
  </w:num>
  <w:num w:numId="7" w16cid:durableId="338586818">
    <w:abstractNumId w:val="12"/>
  </w:num>
  <w:num w:numId="8" w16cid:durableId="856389969">
    <w:abstractNumId w:val="6"/>
  </w:num>
  <w:num w:numId="9" w16cid:durableId="1249384225">
    <w:abstractNumId w:val="0"/>
  </w:num>
  <w:num w:numId="10" w16cid:durableId="1290672750">
    <w:abstractNumId w:val="7"/>
  </w:num>
  <w:num w:numId="11" w16cid:durableId="1245069172">
    <w:abstractNumId w:val="11"/>
  </w:num>
  <w:num w:numId="12" w16cid:durableId="663171551">
    <w:abstractNumId w:val="5"/>
  </w:num>
  <w:num w:numId="13" w16cid:durableId="1418089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2B2"/>
    <w:rsid w:val="00021BE4"/>
    <w:rsid w:val="000223CA"/>
    <w:rsid w:val="000B195E"/>
    <w:rsid w:val="000C6C6F"/>
    <w:rsid w:val="000D483D"/>
    <w:rsid w:val="000E2152"/>
    <w:rsid w:val="000F2FEA"/>
    <w:rsid w:val="001101A0"/>
    <w:rsid w:val="00165032"/>
    <w:rsid w:val="0017201C"/>
    <w:rsid w:val="00196F6E"/>
    <w:rsid w:val="001B403B"/>
    <w:rsid w:val="001B56EE"/>
    <w:rsid w:val="001C391B"/>
    <w:rsid w:val="001D0E97"/>
    <w:rsid w:val="001F3BEA"/>
    <w:rsid w:val="001F4617"/>
    <w:rsid w:val="00225296"/>
    <w:rsid w:val="00230F6A"/>
    <w:rsid w:val="002378C1"/>
    <w:rsid w:val="00267E50"/>
    <w:rsid w:val="002722ED"/>
    <w:rsid w:val="002833EF"/>
    <w:rsid w:val="00285C6C"/>
    <w:rsid w:val="002A3EBF"/>
    <w:rsid w:val="002A7EA0"/>
    <w:rsid w:val="002E284A"/>
    <w:rsid w:val="002F2B1E"/>
    <w:rsid w:val="002F35E5"/>
    <w:rsid w:val="00345583"/>
    <w:rsid w:val="0035014C"/>
    <w:rsid w:val="00362D5D"/>
    <w:rsid w:val="00371808"/>
    <w:rsid w:val="003A2207"/>
    <w:rsid w:val="003F7E5B"/>
    <w:rsid w:val="00412723"/>
    <w:rsid w:val="00453861"/>
    <w:rsid w:val="00482ACC"/>
    <w:rsid w:val="004932A4"/>
    <w:rsid w:val="004B038E"/>
    <w:rsid w:val="004C0932"/>
    <w:rsid w:val="004F73A3"/>
    <w:rsid w:val="005330D5"/>
    <w:rsid w:val="00557528"/>
    <w:rsid w:val="00587FC3"/>
    <w:rsid w:val="005D1F79"/>
    <w:rsid w:val="005E2B85"/>
    <w:rsid w:val="006476AA"/>
    <w:rsid w:val="006572B2"/>
    <w:rsid w:val="006C63C1"/>
    <w:rsid w:val="006F150D"/>
    <w:rsid w:val="00704D38"/>
    <w:rsid w:val="00727093"/>
    <w:rsid w:val="00735898"/>
    <w:rsid w:val="00744711"/>
    <w:rsid w:val="00752D48"/>
    <w:rsid w:val="00786A85"/>
    <w:rsid w:val="0079786F"/>
    <w:rsid w:val="007D52E6"/>
    <w:rsid w:val="007E493C"/>
    <w:rsid w:val="007E66F1"/>
    <w:rsid w:val="00834250"/>
    <w:rsid w:val="0083742D"/>
    <w:rsid w:val="00854D45"/>
    <w:rsid w:val="00882478"/>
    <w:rsid w:val="008B5E56"/>
    <w:rsid w:val="008D22AE"/>
    <w:rsid w:val="008E01EF"/>
    <w:rsid w:val="008E4894"/>
    <w:rsid w:val="00932679"/>
    <w:rsid w:val="00974DB0"/>
    <w:rsid w:val="0098266C"/>
    <w:rsid w:val="00994DA5"/>
    <w:rsid w:val="009D76F1"/>
    <w:rsid w:val="00A07103"/>
    <w:rsid w:val="00A7067C"/>
    <w:rsid w:val="00A72F9E"/>
    <w:rsid w:val="00B004DA"/>
    <w:rsid w:val="00B078B2"/>
    <w:rsid w:val="00B758F7"/>
    <w:rsid w:val="00BA5824"/>
    <w:rsid w:val="00BC4036"/>
    <w:rsid w:val="00BD2B90"/>
    <w:rsid w:val="00C8036E"/>
    <w:rsid w:val="00C86B04"/>
    <w:rsid w:val="00D01A20"/>
    <w:rsid w:val="00D31FAB"/>
    <w:rsid w:val="00D45588"/>
    <w:rsid w:val="00DA0DF8"/>
    <w:rsid w:val="00DE0AB6"/>
    <w:rsid w:val="00DF2FFD"/>
    <w:rsid w:val="00E002B2"/>
    <w:rsid w:val="00E051A0"/>
    <w:rsid w:val="00E20623"/>
    <w:rsid w:val="00E30347"/>
    <w:rsid w:val="00E31BCB"/>
    <w:rsid w:val="00E54E8D"/>
    <w:rsid w:val="00E55F38"/>
    <w:rsid w:val="00EC3967"/>
    <w:rsid w:val="00EE2460"/>
    <w:rsid w:val="00EF077A"/>
    <w:rsid w:val="00EF0A47"/>
    <w:rsid w:val="00F01EDC"/>
    <w:rsid w:val="00F267A0"/>
    <w:rsid w:val="00F457BC"/>
    <w:rsid w:val="00F56B2C"/>
    <w:rsid w:val="00FA3B8C"/>
    <w:rsid w:val="00FE11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BCDDC"/>
  <w15:docId w15:val="{177FA0C1-0A2E-4545-BD8E-92B8035D4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7E50"/>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67E50"/>
    <w:pPr>
      <w:spacing w:after="0" w:line="240" w:lineRule="auto"/>
      <w:ind w:left="708"/>
    </w:pPr>
    <w:rPr>
      <w:rFonts w:ascii="Times New Roman" w:eastAsia="Times New Roman" w:hAnsi="Times New Roman" w:cs="Times New Roman"/>
      <w:sz w:val="24"/>
      <w:szCs w:val="24"/>
      <w:lang w:eastAsia="pl-PL"/>
    </w:rPr>
  </w:style>
  <w:style w:type="paragraph" w:customStyle="1" w:styleId="Nagwek21">
    <w:name w:val="Nagłówek 21"/>
    <w:basedOn w:val="Normalny"/>
    <w:uiPriority w:val="1"/>
    <w:qFormat/>
    <w:rsid w:val="00267E50"/>
    <w:pPr>
      <w:widowControl w:val="0"/>
      <w:autoSpaceDE w:val="0"/>
      <w:autoSpaceDN w:val="0"/>
      <w:spacing w:after="0" w:line="240" w:lineRule="auto"/>
      <w:ind w:left="1902"/>
      <w:outlineLvl w:val="2"/>
    </w:pPr>
    <w:rPr>
      <w:rFonts w:ascii="Times New Roman" w:eastAsia="Times New Roman" w:hAnsi="Times New Roman" w:cs="Times New Roman"/>
      <w:b/>
      <w:bCs/>
      <w:sz w:val="23"/>
      <w:szCs w:val="23"/>
      <w:lang w:val="en-US"/>
    </w:rPr>
  </w:style>
  <w:style w:type="character" w:styleId="Hipercze">
    <w:name w:val="Hyperlink"/>
    <w:basedOn w:val="Domylnaczcionkaakapitu"/>
    <w:uiPriority w:val="99"/>
    <w:unhideWhenUsed/>
    <w:rsid w:val="00267E50"/>
    <w:rPr>
      <w:color w:val="0000FF" w:themeColor="hyperlink"/>
      <w:u w:val="single"/>
    </w:rPr>
  </w:style>
  <w:style w:type="paragraph" w:styleId="Tekstpodstawowy">
    <w:name w:val="Body Text"/>
    <w:basedOn w:val="Normalny"/>
    <w:link w:val="TekstpodstawowyZnak"/>
    <w:uiPriority w:val="1"/>
    <w:qFormat/>
    <w:rsid w:val="00267E50"/>
    <w:pPr>
      <w:widowControl w:val="0"/>
      <w:autoSpaceDE w:val="0"/>
      <w:autoSpaceDN w:val="0"/>
      <w:spacing w:after="0" w:line="240" w:lineRule="auto"/>
    </w:pPr>
    <w:rPr>
      <w:rFonts w:ascii="Times New Roman" w:eastAsia="Times New Roman" w:hAnsi="Times New Roman" w:cs="Times New Roman"/>
      <w:sz w:val="25"/>
      <w:szCs w:val="25"/>
      <w:lang w:eastAsia="pl-PL" w:bidi="pl-PL"/>
    </w:rPr>
  </w:style>
  <w:style w:type="character" w:customStyle="1" w:styleId="TekstpodstawowyZnak">
    <w:name w:val="Tekst podstawowy Znak"/>
    <w:basedOn w:val="Domylnaczcionkaakapitu"/>
    <w:link w:val="Tekstpodstawowy"/>
    <w:uiPriority w:val="1"/>
    <w:rsid w:val="00267E50"/>
    <w:rPr>
      <w:rFonts w:ascii="Times New Roman" w:eastAsia="Times New Roman" w:hAnsi="Times New Roman" w:cs="Times New Roman"/>
      <w:sz w:val="25"/>
      <w:szCs w:val="25"/>
      <w:lang w:eastAsia="pl-PL" w:bidi="pl-PL"/>
    </w:rPr>
  </w:style>
  <w:style w:type="paragraph" w:styleId="Nagwek">
    <w:name w:val="header"/>
    <w:basedOn w:val="Normalny"/>
    <w:link w:val="NagwekZnak"/>
    <w:uiPriority w:val="99"/>
    <w:semiHidden/>
    <w:unhideWhenUsed/>
    <w:rsid w:val="00994DA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94DA5"/>
  </w:style>
  <w:style w:type="paragraph" w:styleId="Stopka">
    <w:name w:val="footer"/>
    <w:basedOn w:val="Normalny"/>
    <w:link w:val="StopkaZnak"/>
    <w:uiPriority w:val="99"/>
    <w:unhideWhenUsed/>
    <w:rsid w:val="00994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4DA5"/>
  </w:style>
  <w:style w:type="character" w:styleId="UyteHipercze">
    <w:name w:val="FollowedHyperlink"/>
    <w:basedOn w:val="Domylnaczcionkaakapitu"/>
    <w:uiPriority w:val="99"/>
    <w:semiHidden/>
    <w:unhideWhenUsed/>
    <w:rsid w:val="007E66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orlen.pl/PL/DlaBiznesu/HurtoweCenyPaliw/Strony/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2037</Words>
  <Characters>12228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Stanisław Zieliński</cp:lastModifiedBy>
  <cp:revision>117</cp:revision>
  <dcterms:created xsi:type="dcterms:W3CDTF">2021-02-18T07:08:00Z</dcterms:created>
  <dcterms:modified xsi:type="dcterms:W3CDTF">2023-10-30T10:08:00Z</dcterms:modified>
</cp:coreProperties>
</file>