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0B9" w:rsidRDefault="00C57420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</w:t>
      </w:r>
      <w:r>
        <w:rPr>
          <w:rFonts w:ascii="Tahoma" w:hAnsi="Tahoma" w:cs="Tahoma"/>
          <w:sz w:val="20"/>
          <w:szCs w:val="20"/>
        </w:rPr>
        <w:tab/>
        <w:t xml:space="preserve"> Załącznik nr 1 do SWZ</w:t>
      </w:r>
    </w:p>
    <w:p w:rsidR="00C050B9" w:rsidRDefault="00C050B9">
      <w:pPr>
        <w:pStyle w:val="normaltableau"/>
        <w:spacing w:before="0" w:after="0" w:line="360" w:lineRule="auto"/>
        <w:ind w:left="8580" w:firstLine="62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C050B9" w:rsidRDefault="00C050B9">
      <w:pPr>
        <w:pStyle w:val="normaltableau"/>
        <w:spacing w:before="0" w:after="0" w:line="360" w:lineRule="auto"/>
        <w:ind w:left="8580" w:firstLine="62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C050B9" w:rsidRDefault="00C57420">
      <w:pPr>
        <w:pStyle w:val="normaltableau"/>
        <w:spacing w:before="0" w:after="0" w:line="312" w:lineRule="auto"/>
        <w:ind w:left="9203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>
        <w:rPr>
          <w:rFonts w:ascii="Tahoma" w:hAnsi="Tahoma" w:cs="Tahoma"/>
          <w:b/>
          <w:sz w:val="20"/>
          <w:szCs w:val="20"/>
          <w:lang w:val="pl-PL" w:eastAsia="en-US"/>
        </w:rPr>
        <w:t xml:space="preserve">Zespół Szkół Leśnych w Goraju, </w:t>
      </w:r>
      <w:r>
        <w:rPr>
          <w:rFonts w:ascii="Tahoma" w:hAnsi="Tahoma" w:cs="Tahoma"/>
          <w:b/>
          <w:sz w:val="20"/>
          <w:szCs w:val="20"/>
          <w:lang w:val="pl-PL" w:eastAsia="en-US"/>
        </w:rPr>
        <w:br/>
        <w:t xml:space="preserve">ul. Goraj-Zamek 5, </w:t>
      </w:r>
      <w:r>
        <w:rPr>
          <w:rFonts w:ascii="Tahoma" w:hAnsi="Tahoma" w:cs="Tahoma"/>
          <w:b/>
          <w:sz w:val="20"/>
          <w:szCs w:val="20"/>
          <w:lang w:val="pl-PL" w:eastAsia="en-US"/>
        </w:rPr>
        <w:br/>
        <w:t>64-700 Czarnków</w:t>
      </w:r>
    </w:p>
    <w:p w:rsidR="00C050B9" w:rsidRDefault="00C050B9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C050B9" w:rsidRDefault="00C050B9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:rsidR="00C050B9" w:rsidRDefault="00C57420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OFERTA</w:t>
      </w:r>
    </w:p>
    <w:p w:rsidR="00C050B9" w:rsidRDefault="00C050B9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20"/>
          <w:szCs w:val="20"/>
          <w:lang w:val="pl-PL" w:eastAsia="en-US"/>
        </w:rPr>
      </w:pPr>
    </w:p>
    <w:tbl>
      <w:tblPr>
        <w:tblW w:w="15417" w:type="dxa"/>
        <w:tblInd w:w="-108" w:type="dxa"/>
        <w:tblLook w:val="04A0" w:firstRow="1" w:lastRow="0" w:firstColumn="1" w:lastColumn="0" w:noHBand="0" w:noVBand="1"/>
      </w:tblPr>
      <w:tblGrid>
        <w:gridCol w:w="3935"/>
        <w:gridCol w:w="11482"/>
      </w:tblGrid>
      <w:tr w:rsidR="00C050B9">
        <w:tc>
          <w:tcPr>
            <w:tcW w:w="15416" w:type="dxa"/>
            <w:gridSpan w:val="2"/>
            <w:shd w:val="clear" w:color="auto" w:fill="auto"/>
          </w:tcPr>
          <w:p w:rsidR="00C050B9" w:rsidRDefault="00C57420">
            <w:pPr>
              <w:pStyle w:val="normaltableau"/>
              <w:spacing w:before="60" w:after="60"/>
              <w:jc w:val="left"/>
            </w:pPr>
            <w:r>
              <w:rPr>
                <w:rFonts w:ascii="Tahoma" w:hAnsi="Tahoma" w:cs="Tahoma"/>
                <w:sz w:val="20"/>
                <w:szCs w:val="20"/>
                <w:lang w:val="pl-PL" w:eastAsia="en-US"/>
              </w:rPr>
              <w:t>Nazwa wykonawcy/wykonawców w przypadku oferty wspólnej:</w:t>
            </w:r>
          </w:p>
        </w:tc>
      </w:tr>
      <w:tr w:rsidR="00C050B9">
        <w:tc>
          <w:tcPr>
            <w:tcW w:w="15416" w:type="dxa"/>
            <w:gridSpan w:val="2"/>
            <w:shd w:val="clear" w:color="auto" w:fill="auto"/>
            <w:vAlign w:val="center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.....................................................................</w:t>
            </w:r>
          </w:p>
        </w:tc>
      </w:tr>
      <w:tr w:rsidR="00C050B9">
        <w:tc>
          <w:tcPr>
            <w:tcW w:w="15416" w:type="dxa"/>
            <w:gridSpan w:val="2"/>
            <w:shd w:val="clear" w:color="auto" w:fill="auto"/>
            <w:vAlign w:val="center"/>
          </w:tcPr>
          <w:p w:rsidR="00C050B9" w:rsidRDefault="00C57420">
            <w:pPr>
              <w:spacing w:before="60" w:after="6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……………………………………………………………………………………………………………………………........................................................................</w:t>
            </w:r>
          </w:p>
        </w:tc>
      </w:tr>
      <w:tr w:rsidR="00C050B9">
        <w:tc>
          <w:tcPr>
            <w:tcW w:w="3935" w:type="dxa"/>
            <w:shd w:val="clear" w:color="auto" w:fill="auto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adres siedziby wykonawcy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…………………………………………………………………………………………………....</w:t>
            </w:r>
          </w:p>
        </w:tc>
      </w:tr>
      <w:tr w:rsidR="00C050B9">
        <w:tc>
          <w:tcPr>
            <w:tcW w:w="3935" w:type="dxa"/>
            <w:shd w:val="clear" w:color="auto" w:fill="auto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forma prawna wykonawcy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………..…………………………………………………………………………………………..</w:t>
            </w:r>
          </w:p>
        </w:tc>
      </w:tr>
      <w:tr w:rsidR="00C050B9">
        <w:tc>
          <w:tcPr>
            <w:tcW w:w="3935" w:type="dxa"/>
            <w:shd w:val="clear" w:color="auto" w:fill="auto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numer telefonu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…………………………………………………………………………………………………….</w:t>
            </w:r>
          </w:p>
        </w:tc>
      </w:tr>
      <w:tr w:rsidR="00C050B9">
        <w:tc>
          <w:tcPr>
            <w:tcW w:w="3935" w:type="dxa"/>
            <w:shd w:val="clear" w:color="auto" w:fill="auto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numer REGON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C050B9" w:rsidRDefault="00C57420">
            <w:pPr>
              <w:spacing w:before="60" w:after="60"/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………….…………………………………………………………………………………………</w:t>
            </w:r>
          </w:p>
        </w:tc>
      </w:tr>
      <w:tr w:rsidR="00C050B9">
        <w:tc>
          <w:tcPr>
            <w:tcW w:w="3935" w:type="dxa"/>
            <w:shd w:val="clear" w:color="auto" w:fill="auto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NIP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………….…………………………………………………………………………………………</w:t>
            </w:r>
          </w:p>
        </w:tc>
      </w:tr>
      <w:tr w:rsidR="00C050B9">
        <w:tc>
          <w:tcPr>
            <w:tcW w:w="3935" w:type="dxa"/>
            <w:shd w:val="clear" w:color="auto" w:fill="auto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nr faxu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>, na który Zamawiający będzie przesyłać korespondencję: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…………..………………………………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………………………………………………………..</w:t>
            </w:r>
          </w:p>
        </w:tc>
      </w:tr>
      <w:tr w:rsidR="00C050B9">
        <w:tc>
          <w:tcPr>
            <w:tcW w:w="3935" w:type="dxa"/>
            <w:shd w:val="clear" w:color="auto" w:fill="auto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adres poczty elektronicznej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, na który Zamawiający będzie kierować korespondencję:  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C050B9" w:rsidRDefault="00C5742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…………..………………………………………………………………………………………..</w:t>
            </w:r>
          </w:p>
        </w:tc>
      </w:tr>
      <w:tr w:rsidR="00C050B9">
        <w:tc>
          <w:tcPr>
            <w:tcW w:w="15416" w:type="dxa"/>
            <w:gridSpan w:val="2"/>
            <w:shd w:val="clear" w:color="auto" w:fill="auto"/>
          </w:tcPr>
          <w:p w:rsidR="00C050B9" w:rsidRDefault="00C050B9">
            <w:pPr>
              <w:pStyle w:val="normaltableau"/>
              <w:snapToGrid w:val="0"/>
              <w:spacing w:before="0" w:after="0"/>
              <w:jc w:val="left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C050B9" w:rsidRDefault="00C57420">
            <w:pPr>
              <w:pStyle w:val="normaltableau"/>
              <w:spacing w:before="0" w:after="0"/>
              <w:jc w:val="left"/>
            </w:pPr>
            <w:r>
              <w:rPr>
                <w:rFonts w:ascii="Tahoma" w:hAnsi="Tahoma" w:cs="Tahoma"/>
                <w:sz w:val="20"/>
                <w:szCs w:val="20"/>
                <w:lang w:val="pl-PL" w:eastAsia="en-US"/>
              </w:rPr>
              <w:t xml:space="preserve">Imię i nazwisko, e-mail oraz nr telefonu pracownika </w:t>
            </w:r>
          </w:p>
          <w:p w:rsidR="00C050B9" w:rsidRDefault="00C57420">
            <w:pPr>
              <w:pStyle w:val="normaltableau"/>
              <w:spacing w:before="0" w:after="0"/>
              <w:jc w:val="left"/>
            </w:pPr>
            <w:r>
              <w:rPr>
                <w:rFonts w:ascii="Tahoma" w:hAnsi="Tahoma" w:cs="Tahoma"/>
                <w:sz w:val="20"/>
                <w:szCs w:val="20"/>
                <w:lang w:val="pl-PL" w:eastAsia="en-US"/>
              </w:rPr>
              <w:t xml:space="preserve">wykonawcy lub innej </w:t>
            </w:r>
            <w:r>
              <w:rPr>
                <w:rFonts w:ascii="Tahoma" w:hAnsi="Tahoma" w:cs="Tahoma"/>
                <w:sz w:val="20"/>
                <w:szCs w:val="20"/>
                <w:lang w:val="pl-PL" w:eastAsia="en-US"/>
              </w:rPr>
              <w:t xml:space="preserve">osoby uprawnionej do kontaktu </w:t>
            </w:r>
          </w:p>
          <w:p w:rsidR="00C050B9" w:rsidRDefault="00C57420">
            <w:pPr>
              <w:pStyle w:val="normaltableau"/>
              <w:spacing w:before="0" w:after="0"/>
              <w:jc w:val="left"/>
              <w:rPr>
                <w:rFonts w:ascii="Tahoma" w:hAnsi="Tahoma" w:cs="Tahoma"/>
                <w:sz w:val="20"/>
                <w:szCs w:val="20"/>
                <w:lang w:val="pl-PL"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val="pl-PL" w:eastAsia="en-US"/>
              </w:rPr>
              <w:t>z Zamawiającym w trakcie realizacji umowy:                            …………………………………………………………...............................................</w:t>
            </w:r>
          </w:p>
          <w:p w:rsidR="00C050B9" w:rsidRDefault="00C050B9">
            <w:pPr>
              <w:pStyle w:val="normaltableau"/>
              <w:spacing w:before="0" w:after="0" w:line="360" w:lineRule="auto"/>
              <w:jc w:val="left"/>
              <w:rPr>
                <w:rFonts w:ascii="Tahoma" w:hAnsi="Tahoma" w:cs="Tahoma"/>
                <w:sz w:val="20"/>
                <w:szCs w:val="20"/>
                <w:lang w:val="pl-PL" w:eastAsia="en-US"/>
              </w:rPr>
            </w:pPr>
          </w:p>
        </w:tc>
      </w:tr>
    </w:tbl>
    <w:p w:rsidR="00C050B9" w:rsidRDefault="00C57420">
      <w:pPr>
        <w:jc w:val="both"/>
      </w:pPr>
      <w:r>
        <w:rPr>
          <w:rFonts w:ascii="Tahoma" w:eastAsia="Calibri" w:hAnsi="Tahoma" w:cs="Tahoma"/>
          <w:b/>
          <w:bCs/>
          <w:sz w:val="20"/>
          <w:szCs w:val="20"/>
        </w:rPr>
        <w:t>Nawi</w:t>
      </w:r>
      <w:r>
        <w:rPr>
          <w:rFonts w:ascii="Tahoma" w:eastAsia="Arial,Bold;Arial Unicode MS" w:hAnsi="Tahoma" w:cs="Tahoma"/>
          <w:b/>
          <w:bCs/>
          <w:sz w:val="20"/>
          <w:szCs w:val="20"/>
        </w:rPr>
        <w:t>ą</w:t>
      </w:r>
      <w:r>
        <w:rPr>
          <w:rFonts w:ascii="Tahoma" w:eastAsia="Calibri" w:hAnsi="Tahoma" w:cs="Tahoma"/>
          <w:b/>
          <w:bCs/>
          <w:sz w:val="20"/>
          <w:szCs w:val="20"/>
        </w:rPr>
        <w:t>zuj</w:t>
      </w:r>
      <w:r>
        <w:rPr>
          <w:rFonts w:ascii="Tahoma" w:eastAsia="Arial,Bold;Arial Unicode MS" w:hAnsi="Tahoma" w:cs="Tahoma"/>
          <w:b/>
          <w:bCs/>
          <w:sz w:val="20"/>
          <w:szCs w:val="20"/>
        </w:rPr>
        <w:t>ą</w:t>
      </w:r>
      <w:r>
        <w:rPr>
          <w:rFonts w:ascii="Tahoma" w:eastAsia="Calibri" w:hAnsi="Tahoma" w:cs="Tahoma"/>
          <w:b/>
          <w:bCs/>
          <w:sz w:val="20"/>
          <w:szCs w:val="20"/>
        </w:rPr>
        <w:t>c do ogłoszenia dotycz</w:t>
      </w:r>
      <w:r>
        <w:rPr>
          <w:rFonts w:ascii="Tahoma" w:eastAsia="Arial,Bold;Arial Unicode MS" w:hAnsi="Tahoma" w:cs="Tahoma"/>
          <w:b/>
          <w:bCs/>
          <w:sz w:val="20"/>
          <w:szCs w:val="20"/>
        </w:rPr>
        <w:t>ą</w:t>
      </w:r>
      <w:r>
        <w:rPr>
          <w:rFonts w:ascii="Tahoma" w:eastAsia="Calibri" w:hAnsi="Tahoma" w:cs="Tahoma"/>
          <w:b/>
          <w:bCs/>
          <w:sz w:val="20"/>
          <w:szCs w:val="20"/>
        </w:rPr>
        <w:t>cym wykonania zamówienia publicznego pn. „</w:t>
      </w:r>
      <w:r>
        <w:rPr>
          <w:rFonts w:ascii="Tahoma" w:hAnsi="Tahoma" w:cs="Tahoma"/>
          <w:b/>
          <w:bCs/>
          <w:sz w:val="20"/>
          <w:szCs w:val="20"/>
        </w:rPr>
        <w:t xml:space="preserve">Dostawa </w:t>
      </w:r>
      <w:r>
        <w:rPr>
          <w:rFonts w:ascii="Tahoma" w:hAnsi="Tahoma" w:cs="Tahoma"/>
          <w:b/>
          <w:bCs/>
          <w:sz w:val="20"/>
          <w:szCs w:val="20"/>
        </w:rPr>
        <w:t>oleju opałowego lekkiego na cele grzewcze odpowiadającego wymaganiom  PN-C- 96024 dla L1 do kotłowni przy ZSL w Goraju”</w:t>
      </w:r>
      <w:r>
        <w:rPr>
          <w:rFonts w:ascii="Tahoma" w:eastAsia="Calibri" w:hAnsi="Tahoma" w:cs="Tahoma"/>
          <w:b/>
          <w:bCs/>
          <w:sz w:val="20"/>
          <w:szCs w:val="20"/>
        </w:rPr>
        <w:t>:</w:t>
      </w:r>
    </w:p>
    <w:p w:rsidR="00C050B9" w:rsidRDefault="00C050B9">
      <w:pPr>
        <w:rPr>
          <w:rFonts w:ascii="Tahoma" w:eastAsia="Calibri" w:hAnsi="Tahoma" w:cs="Tahoma"/>
          <w:b/>
          <w:bCs/>
          <w:iCs/>
          <w:sz w:val="20"/>
          <w:szCs w:val="20"/>
        </w:rPr>
      </w:pPr>
    </w:p>
    <w:p w:rsidR="00C050B9" w:rsidRDefault="00C050B9">
      <w:pPr>
        <w:rPr>
          <w:rFonts w:ascii="Tahoma" w:eastAsia="Calibri" w:hAnsi="Tahoma" w:cs="Tahoma"/>
          <w:sz w:val="20"/>
          <w:szCs w:val="20"/>
        </w:rPr>
      </w:pPr>
    </w:p>
    <w:p w:rsidR="00C050B9" w:rsidRDefault="00C57420">
      <w:pPr>
        <w:numPr>
          <w:ilvl w:val="0"/>
          <w:numId w:val="4"/>
        </w:numPr>
        <w:spacing w:line="480" w:lineRule="auto"/>
        <w:ind w:left="567" w:hanging="567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Oferuję realizację zamówienia w zakresie objętym specyfikacją istotnych warunków zamówienia za cenę łączną (I KRYTERIUM OCENY OFERT)</w:t>
      </w:r>
      <w:r>
        <w:rPr>
          <w:rFonts w:ascii="Tahoma" w:hAnsi="Tahoma" w:cs="Tahoma"/>
          <w:b/>
          <w:sz w:val="20"/>
          <w:szCs w:val="20"/>
        </w:rPr>
        <w:t>:</w:t>
      </w:r>
    </w:p>
    <w:p w:rsidR="00C050B9" w:rsidRDefault="00C57420">
      <w:pPr>
        <w:pStyle w:val="Tekstpodstawowy"/>
        <w:tabs>
          <w:tab w:val="left" w:pos="-1276"/>
          <w:tab w:val="left" w:pos="360"/>
        </w:tabs>
        <w:spacing w:before="120" w:after="120" w:line="360" w:lineRule="auto"/>
        <w:ind w:left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Wartość netto oferty słownie: ………………………………………………………………………...................................................................................................</w:t>
      </w:r>
    </w:p>
    <w:p w:rsidR="00C050B9" w:rsidRDefault="00C57420">
      <w:pPr>
        <w:pStyle w:val="Tekstpodstawowy"/>
        <w:tabs>
          <w:tab w:val="left" w:pos="-1276"/>
          <w:tab w:val="left" w:pos="360"/>
        </w:tabs>
        <w:spacing w:before="120" w:after="120" w:line="360" w:lineRule="auto"/>
        <w:ind w:left="720"/>
      </w:pPr>
      <w:r>
        <w:rPr>
          <w:rFonts w:ascii="Tahoma" w:hAnsi="Tahoma" w:cs="Tahoma"/>
          <w:sz w:val="20"/>
        </w:rPr>
        <w:t>Wartość brutto oferty słownie: ………………………………………………………………………........................................</w:t>
      </w:r>
      <w:r>
        <w:rPr>
          <w:rFonts w:ascii="Tahoma" w:hAnsi="Tahoma" w:cs="Tahoma"/>
          <w:sz w:val="20"/>
        </w:rPr>
        <w:t>..........................................................</w:t>
      </w:r>
    </w:p>
    <w:p w:rsidR="00C050B9" w:rsidRDefault="00C050B9">
      <w:pPr>
        <w:pStyle w:val="Tekstpodstawowy"/>
        <w:tabs>
          <w:tab w:val="left" w:pos="-1276"/>
          <w:tab w:val="left" w:pos="360"/>
        </w:tabs>
        <w:rPr>
          <w:rFonts w:ascii="Tahoma" w:hAnsi="Tahoma" w:cs="Tahoma"/>
          <w:sz w:val="20"/>
        </w:rPr>
      </w:pPr>
    </w:p>
    <w:tbl>
      <w:tblPr>
        <w:tblW w:w="15462" w:type="dxa"/>
        <w:tblLook w:val="04A0" w:firstRow="1" w:lastRow="0" w:firstColumn="1" w:lastColumn="0" w:noHBand="0" w:noVBand="1"/>
      </w:tblPr>
      <w:tblGrid>
        <w:gridCol w:w="5811"/>
        <w:gridCol w:w="1699"/>
        <w:gridCol w:w="2126"/>
        <w:gridCol w:w="2267"/>
        <w:gridCol w:w="1134"/>
        <w:gridCol w:w="2425"/>
      </w:tblGrid>
      <w:tr w:rsidR="00C050B9">
        <w:trPr>
          <w:trHeight w:val="834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Nazwa  oferowanego</w:t>
            </w:r>
          </w:p>
          <w:p w:rsidR="00C050B9" w:rsidRDefault="00C5742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oleju napędowego grzewczego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Liczba litrów</w:t>
            </w:r>
            <w:r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Cena producenta za 1000 litrów netto </w:t>
            </w:r>
            <w:r>
              <w:rPr>
                <w:rFonts w:ascii="Tahoma" w:hAnsi="Tahoma" w:cs="Tahoma"/>
                <w:b/>
                <w:sz w:val="20"/>
                <w:szCs w:val="20"/>
              </w:rPr>
              <w:br/>
              <w:t>(PLN)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netto (PLN)</w:t>
            </w:r>
          </w:p>
          <w:p w:rsidR="00C050B9" w:rsidRDefault="00C050B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Stawka VAT</w:t>
            </w:r>
          </w:p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brutto (PLN)</w:t>
            </w:r>
          </w:p>
          <w:p w:rsidR="00C050B9" w:rsidRDefault="00C050B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050B9">
        <w:trPr>
          <w:trHeight w:val="263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050B9" w:rsidRDefault="00C574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</w:t>
            </w:r>
          </w:p>
        </w:tc>
      </w:tr>
      <w:tr w:rsidR="00C050B9">
        <w:trPr>
          <w:trHeight w:val="1154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C050B9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6378FC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C9211E"/>
                <w:sz w:val="20"/>
                <w:szCs w:val="20"/>
              </w:rPr>
              <w:t>7</w:t>
            </w:r>
            <w:r w:rsidR="00C57420">
              <w:rPr>
                <w:rFonts w:ascii="Tahoma" w:hAnsi="Tahoma" w:cs="Tahoma"/>
                <w:b/>
                <w:color w:val="C9211E"/>
                <w:sz w:val="20"/>
                <w:szCs w:val="20"/>
              </w:rPr>
              <w:t>0 000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50B9" w:rsidRDefault="00C050B9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0B9" w:rsidRDefault="00C050B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0B9" w:rsidRDefault="00C050B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0B9" w:rsidRDefault="00C050B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50B9" w:rsidRDefault="00C050B9">
      <w:pPr>
        <w:pStyle w:val="Tekstpodstawowy"/>
        <w:rPr>
          <w:rFonts w:ascii="Tahoma" w:hAnsi="Tahoma" w:cs="Tahoma"/>
          <w:sz w:val="20"/>
        </w:rPr>
      </w:pPr>
    </w:p>
    <w:p w:rsidR="00C050B9" w:rsidRDefault="00C5742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Oferuję opust w stałej wysokości w okresie obowiązywania umowy wynoszącej (II KRYTERIUM OCENY OFERT):  …………………….. % .</w:t>
      </w:r>
    </w:p>
    <w:p w:rsidR="00C050B9" w:rsidRDefault="00C57420">
      <w:pPr>
        <w:pStyle w:val="Tekstpodstawowy"/>
        <w:numPr>
          <w:ilvl w:val="0"/>
          <w:numId w:val="2"/>
        </w:numPr>
        <w:spacing w:line="360" w:lineRule="auto"/>
        <w:ind w:left="426" w:hanging="426"/>
      </w:pPr>
      <w:r>
        <w:rPr>
          <w:rFonts w:ascii="Tahoma" w:eastAsia="Calibri" w:hAnsi="Tahoma" w:cs="Tahoma"/>
          <w:sz w:val="20"/>
        </w:rPr>
        <w:t>Oferuj</w:t>
      </w:r>
      <w:r>
        <w:rPr>
          <w:rFonts w:ascii="Tahoma" w:eastAsia="Calibri" w:hAnsi="Tahoma" w:cs="Tahoma"/>
          <w:sz w:val="20"/>
        </w:rPr>
        <w:t>ę</w:t>
      </w:r>
      <w:r>
        <w:rPr>
          <w:rFonts w:ascii="Tahoma" w:eastAsia="Calibri" w:hAnsi="Tahoma" w:cs="Tahoma"/>
          <w:sz w:val="20"/>
        </w:rPr>
        <w:t xml:space="preserve"> wykonanie zamówienia </w:t>
      </w:r>
      <w:r>
        <w:rPr>
          <w:rFonts w:ascii="Tahoma" w:eastAsia="Calibri" w:hAnsi="Tahoma" w:cs="Tahoma"/>
          <w:color w:val="C9211E"/>
          <w:sz w:val="20"/>
        </w:rPr>
        <w:t>w</w:t>
      </w:r>
      <w:r>
        <w:rPr>
          <w:rFonts w:ascii="Tahoma" w:eastAsia="Calibri" w:hAnsi="Tahoma" w:cs="Tahoma"/>
          <w:color w:val="000000"/>
          <w:sz w:val="20"/>
        </w:rPr>
        <w:t xml:space="preserve"> terminie 365 dni</w:t>
      </w:r>
      <w:r>
        <w:rPr>
          <w:rFonts w:ascii="Tahoma" w:hAnsi="Tahoma" w:cs="Tahoma"/>
          <w:color w:val="000000"/>
          <w:sz w:val="20"/>
        </w:rPr>
        <w:t xml:space="preserve"> od daty zawarcia umowy</w:t>
      </w:r>
      <w:r>
        <w:rPr>
          <w:rFonts w:ascii="Tahoma" w:hAnsi="Tahoma" w:cs="Tahoma"/>
          <w:color w:val="000000"/>
          <w:sz w:val="20"/>
        </w:rPr>
        <w:t xml:space="preserve"> albo do dnia, w którym nastąpi wyczerpanie kwoty wynagrodzenia umownego, którykolwiek z tych terminów zapadnie wcześniej</w:t>
      </w:r>
      <w:r>
        <w:rPr>
          <w:rFonts w:ascii="Tahoma" w:hAnsi="Tahoma" w:cs="Tahoma"/>
          <w:color w:val="000000"/>
          <w:sz w:val="20"/>
        </w:rPr>
        <w:t>.</w:t>
      </w:r>
    </w:p>
    <w:p w:rsidR="00C050B9" w:rsidRDefault="00C5742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Oświadczamy, że akceptujemy warunki płatności określone przez Zamawiającego w Specyfikacji Warunków Zamówienia przedmiotowego postępo</w:t>
      </w:r>
      <w:r>
        <w:rPr>
          <w:rFonts w:ascii="Tahoma" w:hAnsi="Tahoma" w:cs="Tahoma"/>
          <w:color w:val="000000"/>
          <w:sz w:val="20"/>
          <w:szCs w:val="20"/>
        </w:rPr>
        <w:t>wania</w:t>
      </w:r>
    </w:p>
    <w:p w:rsidR="00C050B9" w:rsidRDefault="00C5742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Oświadczamy, że powyższa cena łączna zawiera wszystkie koszty, jakie ponosi Zamawiający w przypadku wyboru niniejszej oferty.</w:t>
      </w:r>
    </w:p>
    <w:p w:rsidR="00C050B9" w:rsidRDefault="00C57420">
      <w:pPr>
        <w:numPr>
          <w:ilvl w:val="0"/>
          <w:numId w:val="3"/>
        </w:numPr>
        <w:tabs>
          <w:tab w:val="left" w:pos="-1276"/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Oświadczamy, że zapoznaliśmy się ze Specyfikacją Warunków Zamówienia, akceptujemy wszystkie warunki zawarte w niej i nie </w:t>
      </w:r>
      <w:r>
        <w:rPr>
          <w:rFonts w:ascii="Tahoma" w:hAnsi="Tahoma" w:cs="Tahoma"/>
          <w:color w:val="000000"/>
          <w:sz w:val="20"/>
          <w:szCs w:val="20"/>
        </w:rPr>
        <w:t>wnosimy do niej żadnych zastrzeżeń.</w:t>
      </w:r>
    </w:p>
    <w:p w:rsidR="00C050B9" w:rsidRDefault="00C57420">
      <w:pPr>
        <w:numPr>
          <w:ilvl w:val="0"/>
          <w:numId w:val="3"/>
        </w:numPr>
        <w:tabs>
          <w:tab w:val="left" w:pos="-1276"/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>
        <w:rPr>
          <w:rFonts w:ascii="Tahoma" w:hAnsi="Tahoma" w:cs="Tahoma"/>
          <w:color w:val="000000"/>
          <w:sz w:val="20"/>
          <w:szCs w:val="20"/>
        </w:rPr>
        <w:t>Oświadczamy, że uzyskaliśmy wszelkie informacje niezbędne do prawidłowego przygotowania i złożenia niniejszej oferty.</w:t>
      </w:r>
    </w:p>
    <w:p w:rsidR="00C050B9" w:rsidRDefault="00C57420">
      <w:pPr>
        <w:numPr>
          <w:ilvl w:val="0"/>
          <w:numId w:val="3"/>
        </w:numPr>
        <w:tabs>
          <w:tab w:val="left" w:pos="-1276"/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>
        <w:rPr>
          <w:rFonts w:ascii="Tahoma" w:hAnsi="Tahoma" w:cs="Tahoma"/>
          <w:color w:val="000000"/>
          <w:sz w:val="20"/>
          <w:szCs w:val="20"/>
        </w:rPr>
        <w:t>Oświadczamy, że jesteśmy związani niniejszą ofertą od dnia upływu te</w:t>
      </w:r>
      <w:r w:rsidR="006378FC">
        <w:rPr>
          <w:rFonts w:ascii="Tahoma" w:hAnsi="Tahoma" w:cs="Tahoma"/>
          <w:color w:val="000000"/>
          <w:sz w:val="20"/>
          <w:szCs w:val="20"/>
        </w:rPr>
        <w:t>rminu składania ofert do dnia 02</w:t>
      </w:r>
      <w:r>
        <w:rPr>
          <w:rFonts w:ascii="Tahoma" w:hAnsi="Tahoma" w:cs="Tahoma"/>
          <w:b/>
          <w:color w:val="000000"/>
          <w:sz w:val="20"/>
          <w:szCs w:val="20"/>
        </w:rPr>
        <w:t>.1</w:t>
      </w:r>
      <w:r w:rsidR="006378FC">
        <w:rPr>
          <w:rFonts w:ascii="Tahoma" w:hAnsi="Tahoma" w:cs="Tahoma"/>
          <w:b/>
          <w:color w:val="000000"/>
          <w:sz w:val="20"/>
          <w:szCs w:val="20"/>
        </w:rPr>
        <w:t>2.2023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r.</w:t>
      </w:r>
    </w:p>
    <w:p w:rsidR="00C050B9" w:rsidRDefault="00C57420">
      <w:pPr>
        <w:numPr>
          <w:ilvl w:val="0"/>
          <w:numId w:val="3"/>
        </w:numPr>
        <w:tabs>
          <w:tab w:val="left" w:pos="-1276"/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Oświadczamy, że zapoznaliśmy się z projektem umowy, określonym w  załączniku nr 3 do Specyfikacji Warunków Zamówienia i zobowiązujemy się,  w przypadku wyboru naszej oferty, do zawarcia umowy zgodnej z niniejszą ofertą, na warunkach określonych w</w:t>
      </w:r>
      <w:r>
        <w:rPr>
          <w:rFonts w:ascii="Tahoma" w:hAnsi="Tahoma" w:cs="Tahoma"/>
          <w:color w:val="000000"/>
          <w:sz w:val="20"/>
          <w:szCs w:val="20"/>
        </w:rPr>
        <w:t> Specyfikacji Warunków Zamówienia, w miejscu i terminie wyznaczonym przez Zamawiającego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050B9" w:rsidRDefault="00C57420">
      <w:pPr>
        <w:numPr>
          <w:ilvl w:val="0"/>
          <w:numId w:val="3"/>
        </w:numPr>
        <w:spacing w:line="300" w:lineRule="auto"/>
        <w:ind w:left="426" w:hanging="426"/>
        <w:jc w:val="both"/>
        <w:rPr>
          <w:color w:val="C9211E"/>
        </w:rPr>
      </w:pPr>
      <w:r>
        <w:rPr>
          <w:rFonts w:ascii="Tahoma" w:hAnsi="Tahoma" w:cs="Tahoma"/>
          <w:iCs/>
          <w:color w:val="000000"/>
          <w:sz w:val="20"/>
          <w:szCs w:val="20"/>
        </w:rPr>
        <w:t>o</w:t>
      </w:r>
      <w:r>
        <w:rPr>
          <w:rFonts w:ascii="Calibri" w:hAnsi="Calibri" w:cs="Calibri"/>
          <w:iCs/>
          <w:color w:val="000000"/>
          <w:sz w:val="22"/>
          <w:szCs w:val="22"/>
        </w:rPr>
        <w:t>świadczamy, że jesteśmy (odpowiednie zakreślić):</w:t>
      </w:r>
    </w:p>
    <w:p w:rsidR="00C050B9" w:rsidRDefault="00C57420">
      <w:pPr>
        <w:tabs>
          <w:tab w:val="left" w:pos="993"/>
        </w:tabs>
        <w:spacing w:after="120" w:line="276" w:lineRule="auto"/>
        <w:ind w:left="1287"/>
        <w:jc w:val="both"/>
        <w:rPr>
          <w:color w:val="C9211E"/>
        </w:rPr>
      </w:pPr>
      <w:r>
        <w:rPr>
          <w:rFonts w:ascii="Calibri" w:hAnsi="Calibri" w:cs="Calibri"/>
          <w:color w:val="000000"/>
          <w:sz w:val="22"/>
          <w:szCs w:val="22"/>
          <w:u w:val="single"/>
        </w:rPr>
        <w:t xml:space="preserve">- </w:t>
      </w:r>
      <w:r>
        <w:rPr>
          <w:rFonts w:ascii="Calibri" w:hAnsi="Calibri" w:cs="Calibri"/>
          <w:color w:val="000000"/>
          <w:sz w:val="22"/>
          <w:szCs w:val="22"/>
          <w:u w:val="single"/>
        </w:rPr>
        <w:t>mikroprzedsiębiorstwem</w:t>
      </w:r>
      <w:r>
        <w:rPr>
          <w:rFonts w:ascii="Calibri" w:hAnsi="Calibri" w:cs="Calibri"/>
          <w:color w:val="000000"/>
          <w:sz w:val="22"/>
          <w:szCs w:val="22"/>
        </w:rPr>
        <w:t xml:space="preserve"> (zatrudniającym mniej niż  10 osób i roczny obrót lub roczna suma bilansowa nie przekracza 2 milionów euro),</w:t>
      </w:r>
    </w:p>
    <w:p w:rsidR="00C050B9" w:rsidRDefault="00C57420">
      <w:pPr>
        <w:tabs>
          <w:tab w:val="left" w:pos="993"/>
        </w:tabs>
        <w:spacing w:after="120" w:line="276" w:lineRule="auto"/>
        <w:ind w:left="1287"/>
        <w:jc w:val="both"/>
        <w:rPr>
          <w:color w:val="C9211E"/>
        </w:rPr>
      </w:pPr>
      <w:r>
        <w:rPr>
          <w:rFonts w:ascii="Calibri" w:hAnsi="Calibri" w:cs="Calibri"/>
          <w:color w:val="000000"/>
          <w:sz w:val="22"/>
          <w:szCs w:val="22"/>
          <w:u w:val="single"/>
        </w:rPr>
        <w:t>- małym przedsiębiorstwem</w:t>
      </w:r>
      <w:r>
        <w:rPr>
          <w:rFonts w:ascii="Calibri" w:hAnsi="Calibri" w:cs="Calibri"/>
          <w:color w:val="000000"/>
          <w:sz w:val="22"/>
          <w:szCs w:val="22"/>
        </w:rPr>
        <w:t xml:space="preserve"> (zatrudniającym mniej niż  50 osób i roczny obrót lub roczna suma bilansowa nie przekracza 10 milionów euro),</w:t>
      </w:r>
    </w:p>
    <w:p w:rsidR="00C050B9" w:rsidRDefault="00C57420">
      <w:pPr>
        <w:tabs>
          <w:tab w:val="left" w:pos="993"/>
        </w:tabs>
        <w:spacing w:after="120" w:line="276" w:lineRule="auto"/>
        <w:ind w:left="1287"/>
        <w:jc w:val="both"/>
        <w:rPr>
          <w:color w:val="C9211E"/>
        </w:rPr>
      </w:pPr>
      <w:r>
        <w:rPr>
          <w:rFonts w:ascii="Calibri" w:hAnsi="Calibri" w:cs="Calibri"/>
          <w:color w:val="000000"/>
          <w:sz w:val="22"/>
          <w:szCs w:val="22"/>
          <w:u w:val="single"/>
        </w:rPr>
        <w:lastRenderedPageBreak/>
        <w:t xml:space="preserve">- średnim </w:t>
      </w:r>
      <w:r>
        <w:rPr>
          <w:rFonts w:ascii="Calibri" w:hAnsi="Calibri" w:cs="Calibri"/>
          <w:color w:val="000000"/>
          <w:sz w:val="22"/>
          <w:szCs w:val="22"/>
          <w:u w:val="single"/>
        </w:rPr>
        <w:t>przedsiębiorstwem</w:t>
      </w:r>
      <w:r>
        <w:rPr>
          <w:rFonts w:ascii="Calibri" w:hAnsi="Calibri" w:cs="Calibri"/>
          <w:color w:val="000000"/>
          <w:sz w:val="22"/>
          <w:szCs w:val="22"/>
        </w:rPr>
        <w:t xml:space="preserve"> (zatrudniającym mniej niż 250 osób i roczny obrót nie przekracza 50 milionów euro  lub roczna suma bilansowa nie przekracza 43 milionów euro),</w:t>
      </w:r>
    </w:p>
    <w:p w:rsidR="00C050B9" w:rsidRDefault="00C57420">
      <w:pPr>
        <w:spacing w:line="300" w:lineRule="auto"/>
        <w:ind w:left="720"/>
        <w:jc w:val="both"/>
        <w:rPr>
          <w:color w:val="C9211E"/>
        </w:rPr>
      </w:pPr>
      <w:r>
        <w:rPr>
          <w:rFonts w:ascii="Calibri" w:hAnsi="Calibri" w:cs="Calibri"/>
          <w:iCs/>
          <w:color w:val="000000"/>
          <w:sz w:val="22"/>
          <w:szCs w:val="22"/>
          <w:u w:val="single"/>
        </w:rPr>
        <w:t>- dużym przedsiębiorstwem</w:t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(zatrudniającym 250 lub więcej osób i roczny obrót przekracza 50 mili</w:t>
      </w:r>
      <w:r>
        <w:rPr>
          <w:rFonts w:ascii="Calibri" w:hAnsi="Calibri" w:cs="Calibri"/>
          <w:iCs/>
          <w:color w:val="000000"/>
          <w:sz w:val="22"/>
          <w:szCs w:val="22"/>
        </w:rPr>
        <w:t>onów euro  lub roczna suma bilansowa przekracza 43 milionów euro)</w:t>
      </w:r>
    </w:p>
    <w:p w:rsidR="00C050B9" w:rsidRDefault="00C57420">
      <w:pPr>
        <w:spacing w:line="300" w:lineRule="auto"/>
        <w:ind w:left="720"/>
        <w:jc w:val="both"/>
        <w:rPr>
          <w:color w:val="C9211E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 xml:space="preserve">(ŚKREŚLIĆ, KTÓRE NIE DOTYCZY)  </w:t>
      </w:r>
    </w:p>
    <w:p w:rsidR="00C050B9" w:rsidRDefault="00C57420">
      <w:pPr>
        <w:numPr>
          <w:ilvl w:val="0"/>
          <w:numId w:val="3"/>
        </w:numPr>
        <w:ind w:left="426" w:right="-53" w:hanging="426"/>
        <w:jc w:val="both"/>
        <w:rPr>
          <w:color w:val="000000"/>
        </w:rPr>
      </w:pPr>
      <w:r>
        <w:rPr>
          <w:rFonts w:ascii="Tahoma" w:hAnsi="Tahoma" w:cs="Tahoma"/>
          <w:color w:val="000000"/>
          <w:sz w:val="20"/>
          <w:szCs w:val="20"/>
        </w:rPr>
        <w:t>Oświadczamy, że wypełniliśmy obowiązki informacyjne przewidziane w art. 13 lub art. 14 RODO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>
        <w:rPr>
          <w:rFonts w:ascii="Tahoma" w:hAnsi="Tahoma" w:cs="Tahoma"/>
          <w:color w:val="000000"/>
          <w:sz w:val="20"/>
          <w:szCs w:val="20"/>
        </w:rPr>
        <w:t xml:space="preserve"> wobec osób fizycznych, od których dane osobowe bezpośrednio lub p</w:t>
      </w:r>
      <w:r>
        <w:rPr>
          <w:rFonts w:ascii="Tahoma" w:hAnsi="Tahoma" w:cs="Tahoma"/>
          <w:color w:val="000000"/>
          <w:sz w:val="20"/>
          <w:szCs w:val="20"/>
        </w:rPr>
        <w:t>ośrednio pozyskaliśmy w celu ubiegania się o udzielenie zamówienia publicznego w niniejszym postępowaniu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>3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C050B9" w:rsidRDefault="00C57420">
      <w:pPr>
        <w:numPr>
          <w:ilvl w:val="0"/>
          <w:numId w:val="3"/>
        </w:numPr>
        <w:ind w:left="426" w:right="-53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Ofertę niniejszą składamy na _________ kolejno ponumerowanych stronach.</w:t>
      </w:r>
    </w:p>
    <w:p w:rsidR="00C050B9" w:rsidRDefault="00C050B9">
      <w:pPr>
        <w:tabs>
          <w:tab w:val="left" w:pos="-1276"/>
          <w:tab w:val="left" w:pos="360"/>
        </w:tabs>
        <w:jc w:val="both"/>
        <w:rPr>
          <w:rFonts w:ascii="Calibri" w:hAnsi="Calibri" w:cs="Calibri"/>
          <w:color w:val="000000"/>
          <w:sz w:val="16"/>
          <w:szCs w:val="16"/>
        </w:rPr>
      </w:pPr>
    </w:p>
    <w:p w:rsidR="00C050B9" w:rsidRDefault="00C050B9">
      <w:pPr>
        <w:tabs>
          <w:tab w:val="left" w:pos="-1276"/>
          <w:tab w:val="left" w:pos="360"/>
        </w:tabs>
        <w:jc w:val="both"/>
        <w:rPr>
          <w:rFonts w:ascii="Calibri" w:hAnsi="Calibri" w:cs="Calibri"/>
          <w:color w:val="000000"/>
          <w:sz w:val="16"/>
          <w:szCs w:val="16"/>
        </w:rPr>
      </w:pPr>
    </w:p>
    <w:p w:rsidR="00C050B9" w:rsidRDefault="00C050B9">
      <w:pPr>
        <w:tabs>
          <w:tab w:val="left" w:pos="-1276"/>
          <w:tab w:val="left" w:pos="360"/>
        </w:tabs>
        <w:jc w:val="both"/>
        <w:rPr>
          <w:rFonts w:ascii="Calibri" w:hAnsi="Calibri" w:cs="Calibri"/>
          <w:color w:val="000000"/>
          <w:sz w:val="16"/>
          <w:szCs w:val="16"/>
        </w:rPr>
      </w:pPr>
    </w:p>
    <w:p w:rsidR="00C050B9" w:rsidRDefault="00C050B9">
      <w:pPr>
        <w:rPr>
          <w:rFonts w:ascii="Tahoma" w:hAnsi="Tahoma" w:cs="Tahoma"/>
          <w:b/>
          <w:color w:val="000000"/>
          <w:sz w:val="20"/>
          <w:szCs w:val="20"/>
        </w:rPr>
      </w:pPr>
      <w:bookmarkStart w:id="0" w:name="_GoBack"/>
      <w:bookmarkEnd w:id="0"/>
    </w:p>
    <w:p w:rsidR="00C050B9" w:rsidRDefault="00C050B9">
      <w:pPr>
        <w:rPr>
          <w:rFonts w:ascii="Tahoma" w:hAnsi="Tahoma" w:cs="Tahoma"/>
          <w:b/>
          <w:sz w:val="20"/>
          <w:szCs w:val="20"/>
        </w:rPr>
      </w:pPr>
    </w:p>
    <w:p w:rsidR="00C050B9" w:rsidRDefault="00C5742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UWAGA:</w:t>
      </w:r>
    </w:p>
    <w:p w:rsidR="00C050B9" w:rsidRDefault="00C57420">
      <w:pPr>
        <w:pStyle w:val="Akapitzlist"/>
        <w:suppressAutoHyphens/>
        <w:spacing w:after="0" w:line="240" w:lineRule="auto"/>
        <w:ind w:left="0"/>
        <w:jc w:val="center"/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Oferta musi być sporządzona, pod rygorem nieważności, </w:t>
      </w:r>
      <w:r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w formie elektronicznej, czyli w postaci elektronicznej opatrzonej kwalifikowanym podpisem elektronicznym lub </w:t>
      </w:r>
      <w:r>
        <w:rPr>
          <w:rFonts w:ascii="Tahoma" w:eastAsia="Times New Roman" w:hAnsi="Tahoma" w:cs="Tahoma"/>
          <w:b/>
          <w:color w:val="000000"/>
          <w:sz w:val="20"/>
          <w:szCs w:val="23"/>
          <w:lang w:eastAsia="pl-PL"/>
        </w:rPr>
        <w:t>w postaci elektronicznej opatrzonej podpisem zaufanym lub podpisem osobistym osoby upoważnio</w:t>
      </w:r>
      <w:r>
        <w:rPr>
          <w:rFonts w:ascii="Tahoma" w:eastAsia="Times New Roman" w:hAnsi="Tahoma" w:cs="Tahoma"/>
          <w:b/>
          <w:color w:val="000000"/>
          <w:sz w:val="20"/>
          <w:szCs w:val="23"/>
          <w:lang w:eastAsia="pl-PL"/>
        </w:rPr>
        <w:t>nej do reprezentowania wykonawcy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C050B9" w:rsidRDefault="00C050B9">
      <w:pPr>
        <w:rPr>
          <w:rFonts w:ascii="Tahoma" w:hAnsi="Tahoma" w:cs="Tahoma"/>
          <w:b/>
          <w:sz w:val="20"/>
          <w:szCs w:val="20"/>
          <w:lang w:eastAsia="pl-PL"/>
        </w:rPr>
      </w:pPr>
    </w:p>
    <w:p w:rsidR="00C050B9" w:rsidRDefault="00C050B9">
      <w:pPr>
        <w:rPr>
          <w:rFonts w:ascii="Tahoma" w:hAnsi="Tahoma" w:cs="Tahoma"/>
          <w:sz w:val="20"/>
          <w:szCs w:val="20"/>
        </w:rPr>
      </w:pPr>
    </w:p>
    <w:p w:rsidR="00C050B9" w:rsidRDefault="00C050B9">
      <w:pPr>
        <w:rPr>
          <w:rFonts w:ascii="Tahoma" w:hAnsi="Tahoma" w:cs="Tahoma"/>
          <w:sz w:val="20"/>
          <w:szCs w:val="20"/>
        </w:rPr>
      </w:pPr>
    </w:p>
    <w:p w:rsidR="00C050B9" w:rsidRDefault="00C050B9">
      <w:pPr>
        <w:rPr>
          <w:rFonts w:ascii="Tahoma" w:hAnsi="Tahoma" w:cs="Tahoma"/>
          <w:sz w:val="20"/>
          <w:szCs w:val="20"/>
        </w:rPr>
      </w:pPr>
    </w:p>
    <w:p w:rsidR="00C050B9" w:rsidRDefault="00C050B9">
      <w:pPr>
        <w:rPr>
          <w:rFonts w:ascii="Tahoma" w:hAnsi="Tahoma" w:cs="Tahoma"/>
          <w:sz w:val="20"/>
          <w:szCs w:val="20"/>
        </w:rPr>
      </w:pPr>
    </w:p>
    <w:p w:rsidR="00C050B9" w:rsidRDefault="00C57420">
      <w:pPr>
        <w:tabs>
          <w:tab w:val="left" w:pos="284"/>
        </w:tabs>
        <w:ind w:left="284" w:hanging="284"/>
        <w:jc w:val="both"/>
      </w:pPr>
      <w:r>
        <w:rPr>
          <w:rFonts w:ascii="Tahoma" w:hAnsi="Tahoma" w:cs="Tahoma"/>
          <w:sz w:val="18"/>
          <w:szCs w:val="18"/>
          <w:vertAlign w:val="superscript"/>
        </w:rPr>
        <w:t>1</w:t>
      </w:r>
      <w:r>
        <w:rPr>
          <w:rFonts w:ascii="Tahoma" w:hAnsi="Tahoma" w:cs="Tahoma"/>
          <w:sz w:val="18"/>
          <w:szCs w:val="18"/>
        </w:rPr>
        <w:t xml:space="preserve"> -  w przypadku oferty wspólnej należy podać dane dotyczące Pełnomocnika Wykonawcy.</w:t>
      </w:r>
    </w:p>
    <w:p w:rsidR="00C050B9" w:rsidRDefault="00C57420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  <w:vertAlign w:val="superscript"/>
        </w:rPr>
      </w:pPr>
      <w:r>
        <w:rPr>
          <w:rFonts w:ascii="Tahoma" w:hAnsi="Tahoma" w:cs="Tahoma"/>
          <w:sz w:val="18"/>
          <w:szCs w:val="18"/>
          <w:vertAlign w:val="superscript"/>
        </w:rPr>
        <w:t xml:space="preserve">2 </w:t>
      </w:r>
      <w:r>
        <w:rPr>
          <w:rFonts w:ascii="Tahoma" w:hAnsi="Tahoma" w:cs="Tahoma"/>
          <w:sz w:val="18"/>
          <w:szCs w:val="18"/>
        </w:rPr>
        <w:t xml:space="preserve">- rozporządzenie Parlamentu Europejskiego i Rady (UE) 2016/679 z dnia 27 kwietnia 2016 r. w sprawie ochrony osób fizycznych w </w:t>
      </w:r>
      <w:r>
        <w:rPr>
          <w:rFonts w:ascii="Tahoma" w:hAnsi="Tahoma" w:cs="Tahoma"/>
          <w:sz w:val="18"/>
          <w:szCs w:val="18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:rsidR="00C050B9" w:rsidRDefault="00C57420">
      <w:pPr>
        <w:tabs>
          <w:tab w:val="left" w:pos="284"/>
        </w:tabs>
        <w:ind w:left="284" w:hanging="284"/>
        <w:jc w:val="both"/>
      </w:pPr>
      <w:r>
        <w:rPr>
          <w:rFonts w:ascii="Tahoma" w:hAnsi="Tahoma" w:cs="Tahoma"/>
          <w:sz w:val="18"/>
          <w:szCs w:val="18"/>
          <w:vertAlign w:val="superscript"/>
        </w:rPr>
        <w:t>3</w:t>
      </w:r>
      <w:r>
        <w:rPr>
          <w:rFonts w:ascii="Tahoma" w:hAnsi="Tahoma" w:cs="Tahoma"/>
          <w:sz w:val="18"/>
          <w:szCs w:val="18"/>
        </w:rPr>
        <w:t>- w przypadku gdy wykonawca nie przekazuje danyc</w:t>
      </w:r>
      <w:r>
        <w:rPr>
          <w:rFonts w:ascii="Tahoma" w:hAnsi="Tahoma" w:cs="Tahoma"/>
          <w:sz w:val="18"/>
          <w:szCs w:val="18"/>
        </w:rPr>
        <w:t>h osobowych innych niż bezpośrednio jego dotyczących lub zachodzi wyłączenie stosowania obowiązku informacyjnego, stosownie do art. 13 ust. 4 lub art. 14 ust. 5 RODO treści oświadczenia wykonawca nie składa (usunięcie treści oświadczenia np. przez jego wyk</w:t>
      </w:r>
      <w:r>
        <w:rPr>
          <w:rFonts w:ascii="Tahoma" w:hAnsi="Tahoma" w:cs="Tahoma"/>
          <w:sz w:val="18"/>
          <w:szCs w:val="18"/>
        </w:rPr>
        <w:t>reślenie).</w:t>
      </w:r>
    </w:p>
    <w:p w:rsidR="00C050B9" w:rsidRDefault="00C050B9">
      <w:pPr>
        <w:tabs>
          <w:tab w:val="left" w:pos="284"/>
        </w:tabs>
        <w:ind w:left="284" w:hanging="284"/>
        <w:jc w:val="both"/>
        <w:rPr>
          <w:rFonts w:ascii="Calibri" w:hAnsi="Calibri" w:cs="Calibri"/>
          <w:sz w:val="16"/>
          <w:szCs w:val="16"/>
        </w:rPr>
      </w:pPr>
    </w:p>
    <w:p w:rsidR="00C050B9" w:rsidRDefault="00C050B9">
      <w:pPr>
        <w:pStyle w:val="Tekstpodstawowy"/>
        <w:spacing w:line="360" w:lineRule="auto"/>
      </w:pPr>
    </w:p>
    <w:sectPr w:rsidR="00C050B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624" w:right="567" w:bottom="567" w:left="567" w:header="567" w:footer="3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20" w:rsidRDefault="00C57420">
      <w:r>
        <w:separator/>
      </w:r>
    </w:p>
  </w:endnote>
  <w:endnote w:type="continuationSeparator" w:id="0">
    <w:p w:rsidR="00C57420" w:rsidRDefault="00C57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;Times New Roman">
    <w:altName w:val="Times New Roman"/>
    <w:panose1 w:val="00000000000000000000"/>
    <w:charset w:val="00"/>
    <w:family w:val="roman"/>
    <w:notTrueType/>
    <w:pitch w:val="default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;Arial Unicode MS"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B9" w:rsidRDefault="00C050B9">
    <w:pPr>
      <w:pStyle w:val="Stopka"/>
      <w:pBdr>
        <w:bottom w:val="single" w:sz="6" w:space="1" w:color="000000"/>
      </w:pBdr>
      <w:jc w:val="center"/>
      <w:rPr>
        <w:sz w:val="20"/>
        <w:szCs w:val="20"/>
      </w:rPr>
    </w:pPr>
  </w:p>
  <w:p w:rsidR="00C050B9" w:rsidRDefault="00C050B9">
    <w:pPr>
      <w:pStyle w:val="Stopka"/>
      <w:jc w:val="center"/>
      <w:rPr>
        <w:sz w:val="20"/>
        <w:szCs w:val="20"/>
      </w:rPr>
    </w:pPr>
  </w:p>
  <w:p w:rsidR="00C050B9" w:rsidRDefault="00C57420">
    <w:pPr>
      <w:pStyle w:val="Stopka"/>
      <w:jc w:val="right"/>
    </w:pPr>
    <w:r>
      <w:rPr>
        <w:rFonts w:ascii="Cambria" w:hAnsi="Cambria" w:cs="Cambria"/>
        <w:sz w:val="20"/>
        <w:szCs w:val="20"/>
      </w:rPr>
      <w:t xml:space="preserve">str.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6378F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B9" w:rsidRDefault="00C050B9">
    <w:pPr>
      <w:pStyle w:val="Stopka"/>
      <w:pBdr>
        <w:bottom w:val="single" w:sz="6" w:space="1" w:color="000000"/>
      </w:pBdr>
      <w:jc w:val="center"/>
      <w:rPr>
        <w:sz w:val="20"/>
        <w:szCs w:val="20"/>
      </w:rPr>
    </w:pPr>
  </w:p>
  <w:p w:rsidR="00C050B9" w:rsidRDefault="00C050B9">
    <w:pPr>
      <w:pStyle w:val="Stopka"/>
      <w:jc w:val="center"/>
      <w:rPr>
        <w:sz w:val="20"/>
        <w:szCs w:val="20"/>
      </w:rPr>
    </w:pPr>
  </w:p>
  <w:p w:rsidR="00C050B9" w:rsidRDefault="00C050B9">
    <w:pPr>
      <w:pStyle w:val="Stopka"/>
      <w:jc w:val="center"/>
      <w:rPr>
        <w:sz w:val="20"/>
        <w:szCs w:val="20"/>
      </w:rPr>
    </w:pPr>
  </w:p>
  <w:p w:rsidR="00C050B9" w:rsidRDefault="00C57420">
    <w:pPr>
      <w:pStyle w:val="Stopka"/>
      <w:jc w:val="right"/>
    </w:pPr>
    <w:r>
      <w:rPr>
        <w:rFonts w:ascii="Cambria" w:hAnsi="Cambria" w:cs="Cambria"/>
        <w:sz w:val="20"/>
        <w:szCs w:val="20"/>
      </w:rPr>
      <w:t xml:space="preserve">str.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6378F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20" w:rsidRDefault="00C57420">
      <w:r>
        <w:separator/>
      </w:r>
    </w:p>
  </w:footnote>
  <w:footnote w:type="continuationSeparator" w:id="0">
    <w:p w:rsidR="00C57420" w:rsidRDefault="00C57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B9" w:rsidRDefault="00C050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B9" w:rsidRDefault="00C57420">
    <w:pPr>
      <w:pStyle w:val="Nagwek"/>
      <w:tabs>
        <w:tab w:val="center" w:pos="5244"/>
        <w:tab w:val="left" w:pos="657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432F"/>
    <w:multiLevelType w:val="multilevel"/>
    <w:tmpl w:val="5FE0853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E2794F"/>
    <w:multiLevelType w:val="multilevel"/>
    <w:tmpl w:val="39EEEE78"/>
    <w:lvl w:ilvl="0">
      <w:start w:val="4"/>
      <w:numFmt w:val="decimal"/>
      <w:lvlText w:val="%1."/>
      <w:lvlJc w:val="left"/>
      <w:pPr>
        <w:ind w:left="720" w:hanging="360"/>
      </w:pPr>
      <w:rPr>
        <w:rFonts w:ascii="Tahoma" w:hAnsi="Tahoma" w:cs="Tahoma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F41647D"/>
    <w:multiLevelType w:val="multilevel"/>
    <w:tmpl w:val="C17A11DA"/>
    <w:lvl w:ilvl="0">
      <w:start w:val="3"/>
      <w:numFmt w:val="decimal"/>
      <w:lvlText w:val="%1."/>
      <w:lvlJc w:val="left"/>
      <w:pPr>
        <w:ind w:left="720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ahoma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ahom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ahoma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ahom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ahoma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ahoma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ahoma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ahoma"/>
      </w:rPr>
    </w:lvl>
  </w:abstractNum>
  <w:abstractNum w:abstractNumId="3" w15:restartNumberingAfterBreak="0">
    <w:nsid w:val="446D4B0C"/>
    <w:multiLevelType w:val="multilevel"/>
    <w:tmpl w:val="A124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50B9"/>
    <w:rsid w:val="006378FC"/>
    <w:rsid w:val="00C050B9"/>
    <w:rsid w:val="00C5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E5B7"/>
  <w15:docId w15:val="{52FEBD08-995D-448C-9128-7B14A36E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cs="Tahoma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w w:val="100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6z0">
    <w:name w:val="WW8Num6z0"/>
    <w:qFormat/>
    <w:rPr>
      <w:color w:val="00000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color w:val="00000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Tahoma" w:hAnsi="Tahoma" w:cs="Tahoma"/>
      <w:b w:val="0"/>
      <w:color w:val="000000"/>
      <w:sz w:val="20"/>
      <w:szCs w:val="2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Tahoma"/>
      <w:sz w:val="20"/>
      <w:szCs w:val="2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St14z0">
    <w:name w:val="WW8NumSt14z0"/>
    <w:qFormat/>
    <w:rPr>
      <w:i w:val="0"/>
      <w:color w:val="000000"/>
      <w:sz w:val="22"/>
      <w:szCs w:val="22"/>
    </w:rPr>
  </w:style>
  <w:style w:type="character" w:customStyle="1" w:styleId="WW8NumSt17z0">
    <w:name w:val="WW8NumSt17z0"/>
    <w:qFormat/>
    <w:rPr>
      <w:rFonts w:ascii="Tahoma" w:hAnsi="Tahoma" w:cs="Tahoma"/>
      <w:b w:val="0"/>
      <w:color w:val="000000"/>
      <w:sz w:val="20"/>
      <w:szCs w:val="20"/>
      <w:lang w:val="pl-PL"/>
    </w:rPr>
  </w:style>
  <w:style w:type="character" w:customStyle="1" w:styleId="WW8NumSt17z1">
    <w:name w:val="WW8NumSt17z1"/>
    <w:qFormat/>
  </w:style>
  <w:style w:type="character" w:customStyle="1" w:styleId="Numerstron">
    <w:name w:val="Numer stron"/>
    <w:rPr>
      <w:rFonts w:ascii="Times New Roman" w:hAnsi="Times New Roman" w:cs="Times New Roman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podstawowyZnak">
    <w:name w:val="Tekst podstawowy Znak"/>
    <w:qFormat/>
    <w:rPr>
      <w:sz w:val="24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Nagwek5Znak">
    <w:name w:val="Nagłówek 5 Znak"/>
    <w:qFormat/>
    <w:rPr>
      <w:sz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32z0">
    <w:name w:val="WW8Num32z0"/>
    <w:qFormat/>
    <w:rPr>
      <w:rFonts w:ascii="Courier New" w:hAnsi="Courier New" w:cs="Courier New"/>
      <w:sz w:val="22"/>
      <w:szCs w:val="22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ListLabel1">
    <w:name w:val="ListLabel 1"/>
    <w:qFormat/>
    <w:rPr>
      <w:rFonts w:cs="Tahoma"/>
    </w:rPr>
  </w:style>
  <w:style w:type="character" w:customStyle="1" w:styleId="ListLabel2">
    <w:name w:val="ListLabel 2"/>
    <w:qFormat/>
    <w:rPr>
      <w:rFonts w:cs="Tahoma"/>
    </w:rPr>
  </w:style>
  <w:style w:type="character" w:customStyle="1" w:styleId="ListLabel3">
    <w:name w:val="ListLabel 3"/>
    <w:qFormat/>
    <w:rPr>
      <w:rFonts w:cs="Tahoma"/>
    </w:rPr>
  </w:style>
  <w:style w:type="character" w:customStyle="1" w:styleId="ListLabel4">
    <w:name w:val="ListLabel 4"/>
    <w:qFormat/>
    <w:rPr>
      <w:rFonts w:cs="Tahoma"/>
    </w:rPr>
  </w:style>
  <w:style w:type="character" w:customStyle="1" w:styleId="ListLabel5">
    <w:name w:val="ListLabel 5"/>
    <w:qFormat/>
    <w:rPr>
      <w:rFonts w:cs="Tahoma"/>
    </w:rPr>
  </w:style>
  <w:style w:type="character" w:customStyle="1" w:styleId="ListLabel6">
    <w:name w:val="ListLabel 6"/>
    <w:qFormat/>
    <w:rPr>
      <w:rFonts w:cs="Tahoma"/>
    </w:rPr>
  </w:style>
  <w:style w:type="character" w:customStyle="1" w:styleId="ListLabel7">
    <w:name w:val="ListLabel 7"/>
    <w:qFormat/>
    <w:rPr>
      <w:rFonts w:cs="Tahoma"/>
    </w:rPr>
  </w:style>
  <w:style w:type="character" w:customStyle="1" w:styleId="ListLabel8">
    <w:name w:val="ListLabel 8"/>
    <w:qFormat/>
    <w:rPr>
      <w:rFonts w:cs="Tahoma"/>
    </w:rPr>
  </w:style>
  <w:style w:type="character" w:customStyle="1" w:styleId="ListLabel9">
    <w:name w:val="ListLabel 9"/>
    <w:qFormat/>
    <w:rPr>
      <w:rFonts w:cs="Tahoma"/>
    </w:rPr>
  </w:style>
  <w:style w:type="character" w:customStyle="1" w:styleId="ListLabel10">
    <w:name w:val="ListLabel 10"/>
    <w:qFormat/>
    <w:rPr>
      <w:rFonts w:ascii="Tahoma" w:hAnsi="Tahoma" w:cs="Tahoma"/>
      <w:b w:val="0"/>
      <w:color w:val="000000"/>
      <w:sz w:val="20"/>
      <w:szCs w:val="20"/>
    </w:rPr>
  </w:style>
  <w:style w:type="character" w:customStyle="1" w:styleId="ListLabel11">
    <w:name w:val="ListLabel 11"/>
    <w:qFormat/>
    <w:rPr>
      <w:rFonts w:ascii="Tahoma" w:hAnsi="Tahoma" w:cs="Tahoma"/>
      <w:sz w:val="20"/>
      <w:szCs w:val="20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ont5">
    <w:name w:val="font5"/>
    <w:basedOn w:val="Normalny"/>
    <w:qFormat/>
    <w:pPr>
      <w:spacing w:before="280" w:after="280"/>
    </w:pPr>
    <w:rPr>
      <w:color w:val="000000"/>
    </w:rPr>
  </w:style>
  <w:style w:type="paragraph" w:customStyle="1" w:styleId="font6">
    <w:name w:val="font6"/>
    <w:basedOn w:val="Normalny"/>
    <w:qFormat/>
    <w:pPr>
      <w:spacing w:before="280" w:after="280"/>
    </w:pPr>
  </w:style>
  <w:style w:type="paragraph" w:customStyle="1" w:styleId="font7">
    <w:name w:val="font7"/>
    <w:basedOn w:val="Normalny"/>
    <w:qFormat/>
    <w:pPr>
      <w:spacing w:before="280" w:after="280"/>
    </w:pPr>
    <w:rPr>
      <w:b/>
      <w:bCs/>
    </w:rPr>
  </w:style>
  <w:style w:type="paragraph" w:customStyle="1" w:styleId="xl81">
    <w:name w:val="xl81"/>
    <w:basedOn w:val="Normalny"/>
    <w:qFormat/>
    <w:pPr>
      <w:spacing w:before="280" w:after="280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3">
    <w:name w:val="xl83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4">
    <w:name w:val="xl8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6">
    <w:name w:val="xl86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7">
    <w:name w:val="xl87"/>
    <w:basedOn w:val="Normalny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8">
    <w:name w:val="xl88"/>
    <w:basedOn w:val="Normalny"/>
    <w:qFormat/>
    <w:pPr>
      <w:spacing w:before="280" w:after="280"/>
    </w:pPr>
  </w:style>
  <w:style w:type="paragraph" w:customStyle="1" w:styleId="xl89">
    <w:name w:val="xl89"/>
    <w:basedOn w:val="Normalny"/>
    <w:qFormat/>
    <w:pPr>
      <w:pBdr>
        <w:top w:val="single" w:sz="8" w:space="0" w:color="000000"/>
      </w:pBdr>
      <w:spacing w:before="280" w:after="280"/>
    </w:pPr>
  </w:style>
  <w:style w:type="paragraph" w:customStyle="1" w:styleId="xl90">
    <w:name w:val="xl90"/>
    <w:basedOn w:val="Normalny"/>
    <w:qFormat/>
    <w:pPr>
      <w:pBdr>
        <w:top w:val="single" w:sz="4" w:space="0" w:color="000000"/>
        <w:bottom w:val="single" w:sz="4" w:space="0" w:color="000000"/>
      </w:pBdr>
      <w:spacing w:before="280" w:after="280"/>
    </w:pPr>
  </w:style>
  <w:style w:type="paragraph" w:customStyle="1" w:styleId="xl91">
    <w:name w:val="xl91"/>
    <w:basedOn w:val="Normalny"/>
    <w:qFormat/>
    <w:pPr>
      <w:pBdr>
        <w:top w:val="single" w:sz="4" w:space="0" w:color="000000"/>
      </w:pBdr>
      <w:spacing w:before="280" w:after="280"/>
    </w:pPr>
  </w:style>
  <w:style w:type="paragraph" w:customStyle="1" w:styleId="xl92">
    <w:name w:val="xl92"/>
    <w:basedOn w:val="Normalny"/>
    <w:qFormat/>
    <w:pPr>
      <w:pBdr>
        <w:top w:val="single" w:sz="8" w:space="0" w:color="000000"/>
        <w:bottom w:val="single" w:sz="4" w:space="0" w:color="000000"/>
      </w:pBdr>
      <w:spacing w:before="280" w:after="280"/>
    </w:pPr>
  </w:style>
  <w:style w:type="paragraph" w:customStyle="1" w:styleId="xl93">
    <w:name w:val="xl93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customStyle="1" w:styleId="xl94">
    <w:name w:val="xl94"/>
    <w:basedOn w:val="Normalny"/>
    <w:qFormat/>
    <w:pPr>
      <w:pBdr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95">
    <w:name w:val="xl95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96">
    <w:name w:val="xl96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customStyle="1" w:styleId="xl97">
    <w:name w:val="xl97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</w:pPr>
  </w:style>
  <w:style w:type="paragraph" w:customStyle="1" w:styleId="xl98">
    <w:name w:val="xl98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</w:pPr>
  </w:style>
  <w:style w:type="paragraph" w:customStyle="1" w:styleId="xl99">
    <w:name w:val="xl99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00">
    <w:name w:val="xl100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01">
    <w:name w:val="xl101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qFormat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4">
    <w:name w:val="xl104"/>
    <w:basedOn w:val="Normalny"/>
    <w:qFormat/>
    <w:pPr>
      <w:spacing w:before="280" w:after="280"/>
      <w:jc w:val="center"/>
      <w:textAlignment w:val="center"/>
    </w:pPr>
    <w:rPr>
      <w:color w:val="000000"/>
    </w:rPr>
  </w:style>
  <w:style w:type="paragraph" w:customStyle="1" w:styleId="xl105">
    <w:name w:val="xl105"/>
    <w:basedOn w:val="Normalny"/>
    <w:qFormat/>
    <w:pPr>
      <w:spacing w:before="280" w:after="280"/>
    </w:pPr>
    <w:rPr>
      <w:color w:val="000000"/>
    </w:rPr>
  </w:style>
  <w:style w:type="paragraph" w:customStyle="1" w:styleId="xl106">
    <w:name w:val="xl106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07">
    <w:name w:val="xl107"/>
    <w:basedOn w:val="Normalny"/>
    <w:qFormat/>
    <w:pPr>
      <w:spacing w:before="280" w:after="280"/>
    </w:pPr>
  </w:style>
  <w:style w:type="paragraph" w:customStyle="1" w:styleId="xl108">
    <w:name w:val="xl108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09">
    <w:name w:val="xl109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10">
    <w:name w:val="xl110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11">
    <w:name w:val="xl111"/>
    <w:basedOn w:val="Normalny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12">
    <w:name w:val="xl11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14">
    <w:name w:val="xl114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</w:pPr>
  </w:style>
  <w:style w:type="paragraph" w:customStyle="1" w:styleId="xl115">
    <w:name w:val="xl115"/>
    <w:basedOn w:val="Normalny"/>
    <w:qFormat/>
    <w:pPr>
      <w:pBdr>
        <w:top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17">
    <w:name w:val="xl117"/>
    <w:basedOn w:val="Normalny"/>
    <w:qFormat/>
    <w:pPr>
      <w:pBdr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18">
    <w:name w:val="xl118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19">
    <w:name w:val="xl119"/>
    <w:basedOn w:val="Normalny"/>
    <w:qFormat/>
    <w:pPr>
      <w:pBdr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20">
    <w:name w:val="xl120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121">
    <w:name w:val="xl12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2">
    <w:name w:val="xl12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customStyle="1" w:styleId="xl123">
    <w:name w:val="xl123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124">
    <w:name w:val="xl124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customStyle="1" w:styleId="xl125">
    <w:name w:val="xl125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26">
    <w:name w:val="xl126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27">
    <w:name w:val="xl127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b/>
      <w:bCs/>
    </w:rPr>
  </w:style>
  <w:style w:type="paragraph" w:customStyle="1" w:styleId="xl128">
    <w:name w:val="xl128"/>
    <w:basedOn w:val="Normalny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29">
    <w:name w:val="xl12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30">
    <w:name w:val="xl130"/>
    <w:basedOn w:val="Normalny"/>
    <w:qFormat/>
    <w:pPr>
      <w:pBdr>
        <w:top w:val="single" w:sz="8" w:space="0" w:color="000000"/>
        <w:lef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qFormat/>
    <w:pPr>
      <w:pBdr>
        <w:lef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33">
    <w:name w:val="xl133"/>
    <w:basedOn w:val="Normalny"/>
    <w:qFormat/>
    <w:pPr>
      <w:pBdr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4">
    <w:name w:val="xl134"/>
    <w:basedOn w:val="Normalny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35">
    <w:name w:val="xl135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</w:style>
  <w:style w:type="paragraph" w:customStyle="1" w:styleId="xl136">
    <w:name w:val="xl136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37">
    <w:name w:val="xl137"/>
    <w:basedOn w:val="Normalny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b/>
      <w:bCs/>
    </w:rPr>
  </w:style>
  <w:style w:type="paragraph" w:customStyle="1" w:styleId="xl138">
    <w:name w:val="xl138"/>
    <w:basedOn w:val="Normalny"/>
    <w:qFormat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139">
    <w:name w:val="xl139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b/>
      <w:bCs/>
      <w:color w:val="FF0000"/>
    </w:rPr>
  </w:style>
  <w:style w:type="paragraph" w:customStyle="1" w:styleId="xl140">
    <w:name w:val="xl140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41">
    <w:name w:val="xl141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b/>
      <w:bCs/>
    </w:rPr>
  </w:style>
  <w:style w:type="paragraph" w:customStyle="1" w:styleId="xl142">
    <w:name w:val="xl142"/>
    <w:basedOn w:val="Normalny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43">
    <w:name w:val="xl143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qFormat/>
    <w:pPr>
      <w:pBdr>
        <w:left w:val="single" w:sz="8" w:space="0" w:color="000000"/>
        <w:right w:val="single" w:sz="8" w:space="0" w:color="000000"/>
      </w:pBdr>
      <w:spacing w:before="280" w:after="280"/>
    </w:pPr>
  </w:style>
  <w:style w:type="paragraph" w:customStyle="1" w:styleId="xl145">
    <w:name w:val="xl145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customStyle="1" w:styleId="xl146">
    <w:name w:val="xl146"/>
    <w:basedOn w:val="Normalny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47">
    <w:name w:val="xl147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48">
    <w:name w:val="xl148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49">
    <w:name w:val="xl14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50">
    <w:name w:val="xl150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</w:style>
  <w:style w:type="paragraph" w:customStyle="1" w:styleId="xl151">
    <w:name w:val="xl151"/>
    <w:basedOn w:val="Normalny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b/>
      <w:bCs/>
    </w:rPr>
  </w:style>
  <w:style w:type="paragraph" w:customStyle="1" w:styleId="xl152">
    <w:name w:val="xl152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</w:pPr>
  </w:style>
  <w:style w:type="paragraph" w:customStyle="1" w:styleId="xl153">
    <w:name w:val="xl153"/>
    <w:basedOn w:val="Normalny"/>
    <w:qFormat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54">
    <w:name w:val="xl15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customStyle="1" w:styleId="xl155">
    <w:name w:val="xl155"/>
    <w:basedOn w:val="Normalny"/>
    <w:qFormat/>
    <w:pPr>
      <w:pBdr>
        <w:top w:val="single" w:sz="8" w:space="0" w:color="000000"/>
        <w:lef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56">
    <w:name w:val="xl156"/>
    <w:basedOn w:val="Normalny"/>
    <w:qFormat/>
    <w:pPr>
      <w:pBdr>
        <w:left w:val="single" w:sz="8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57">
    <w:name w:val="xl157"/>
    <w:basedOn w:val="Normalny"/>
    <w:qFormat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</w:style>
  <w:style w:type="paragraph" w:customStyle="1" w:styleId="xl158">
    <w:name w:val="xl158"/>
    <w:basedOn w:val="Normalny"/>
    <w:qFormat/>
    <w:pPr>
      <w:pBdr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</w:style>
  <w:style w:type="paragraph" w:customStyle="1" w:styleId="xl159">
    <w:name w:val="xl15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</w:pPr>
  </w:style>
  <w:style w:type="paragraph" w:customStyle="1" w:styleId="xl160">
    <w:name w:val="xl160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161">
    <w:name w:val="xl161"/>
    <w:basedOn w:val="Normalny"/>
    <w:qFormat/>
    <w:pPr>
      <w:spacing w:before="280" w:after="280"/>
      <w:jc w:val="center"/>
      <w:textAlignment w:val="center"/>
    </w:pPr>
    <w:rPr>
      <w:color w:val="000000"/>
    </w:rPr>
  </w:style>
  <w:style w:type="paragraph" w:customStyle="1" w:styleId="xl162">
    <w:name w:val="xl162"/>
    <w:basedOn w:val="Normalny"/>
    <w:qFormat/>
    <w:pPr>
      <w:spacing w:before="280" w:after="280"/>
      <w:textAlignment w:val="center"/>
    </w:pPr>
    <w:rPr>
      <w:color w:val="00000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Times New Roman" w:hAnsi="Optima;Times New Roman" w:cs="Optima;Times New Roman"/>
      <w:sz w:val="22"/>
      <w:szCs w:val="22"/>
      <w:lang w:val="en-GB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32">
    <w:name w:val="WW8Num3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801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</dc:creator>
  <dc:description/>
  <cp:lastModifiedBy>Pocztowy Tomasz</cp:lastModifiedBy>
  <cp:revision>15</cp:revision>
  <cp:lastPrinted>2018-10-25T09:49:00Z</cp:lastPrinted>
  <dcterms:created xsi:type="dcterms:W3CDTF">2018-10-25T08:24:00Z</dcterms:created>
  <dcterms:modified xsi:type="dcterms:W3CDTF">2023-10-19T10:19:00Z</dcterms:modified>
  <dc:language>pl-PL</dc:language>
</cp:coreProperties>
</file>