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10F8D" w14:textId="1BF33BE7" w:rsidR="00213E78" w:rsidRDefault="00213E78" w:rsidP="00213E78">
      <w:pPr>
        <w:spacing w:before="120" w:after="240"/>
        <w:jc w:val="right"/>
        <w:rPr>
          <w:rFonts w:ascii="Verdana" w:hAnsi="Verdana" w:cs="Arial"/>
          <w:b/>
          <w:iCs/>
          <w:color w:val="000000"/>
          <w:sz w:val="20"/>
          <w:szCs w:val="20"/>
        </w:rPr>
      </w:pPr>
      <w:r>
        <w:rPr>
          <w:rFonts w:ascii="Verdana" w:hAnsi="Verdana" w:cs="Arial"/>
          <w:b/>
          <w:iCs/>
          <w:color w:val="000000"/>
          <w:sz w:val="20"/>
          <w:szCs w:val="20"/>
        </w:rPr>
        <w:t xml:space="preserve">ZAŁĄCZNIK nr </w:t>
      </w:r>
      <w:r w:rsidR="009C6DFA">
        <w:rPr>
          <w:rFonts w:ascii="Verdana" w:hAnsi="Verdana" w:cs="Arial"/>
          <w:b/>
          <w:iCs/>
          <w:color w:val="000000"/>
          <w:sz w:val="20"/>
          <w:szCs w:val="20"/>
        </w:rPr>
        <w:t>4</w:t>
      </w:r>
      <w:r>
        <w:rPr>
          <w:rFonts w:ascii="Verdana" w:hAnsi="Verdana" w:cs="Arial"/>
          <w:b/>
          <w:iCs/>
          <w:color w:val="000000"/>
          <w:sz w:val="20"/>
          <w:szCs w:val="20"/>
        </w:rPr>
        <w:t xml:space="preserve"> do SWZ </w:t>
      </w:r>
    </w:p>
    <w:p w14:paraId="7FFE7673" w14:textId="77777777" w:rsidR="00213E78" w:rsidRDefault="00213E78" w:rsidP="00213E78">
      <w:pPr>
        <w:suppressAutoHyphens w:val="0"/>
        <w:jc w:val="center"/>
        <w:rPr>
          <w:rFonts w:ascii="Arial" w:hAnsi="Arial" w:cs="Arial"/>
          <w:b/>
        </w:rPr>
      </w:pPr>
    </w:p>
    <w:p w14:paraId="60131F00" w14:textId="77777777" w:rsidR="00213E78" w:rsidRDefault="00213E78" w:rsidP="00213E78">
      <w:pPr>
        <w:pStyle w:val="Tekstpodstawowy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(pieczęć Wykonawcy/Wykonawców)</w:t>
      </w:r>
    </w:p>
    <w:p w14:paraId="58991B57" w14:textId="77777777" w:rsidR="00213E78" w:rsidRDefault="00213E78" w:rsidP="00213E78">
      <w:pPr>
        <w:pStyle w:val="Tekstpodstawowy"/>
        <w:rPr>
          <w:rFonts w:ascii="Verdana" w:hAnsi="Verdana"/>
          <w:sz w:val="20"/>
          <w:u w:val="single"/>
        </w:rPr>
      </w:pPr>
    </w:p>
    <w:p w14:paraId="04BAB85E" w14:textId="77777777" w:rsidR="00213E78" w:rsidRDefault="00213E78" w:rsidP="00213E78">
      <w:pPr>
        <w:suppressAutoHyphens w:val="0"/>
        <w:jc w:val="center"/>
        <w:rPr>
          <w:rFonts w:ascii="Arial" w:hAnsi="Arial" w:cs="Arial"/>
          <w:b/>
        </w:rPr>
      </w:pPr>
    </w:p>
    <w:p w14:paraId="0A3FA6DF" w14:textId="77777777" w:rsidR="00213E78" w:rsidRDefault="00213E78" w:rsidP="00213E78">
      <w:pPr>
        <w:suppressAutoHyphens w:val="0"/>
        <w:jc w:val="center"/>
        <w:rPr>
          <w:rFonts w:ascii="Arial" w:hAnsi="Arial" w:cs="Arial"/>
          <w:b/>
        </w:rPr>
      </w:pPr>
    </w:p>
    <w:p w14:paraId="46F17FBE" w14:textId="0A3C9B7B" w:rsidR="00213E78" w:rsidRDefault="00213E78" w:rsidP="00213E78">
      <w:pPr>
        <w:suppressAutoHyphens w:val="0"/>
        <w:jc w:val="center"/>
        <w:rPr>
          <w:rFonts w:ascii="Arial" w:hAnsi="Arial" w:cs="Arial"/>
          <w:b/>
          <w:sz w:val="22"/>
          <w:szCs w:val="22"/>
          <w:vertAlign w:val="superscript"/>
          <w:lang w:eastAsia="pl-PL"/>
        </w:rPr>
      </w:pPr>
      <w:r>
        <w:rPr>
          <w:rFonts w:ascii="Arial" w:hAnsi="Arial" w:cs="Arial"/>
          <w:b/>
          <w:sz w:val="22"/>
          <w:szCs w:val="22"/>
          <w:lang w:eastAsia="pl-PL"/>
        </w:rPr>
        <w:t>Oświadczenie Wykonawcy</w:t>
      </w:r>
    </w:p>
    <w:p w14:paraId="39BE87D9" w14:textId="77777777" w:rsidR="00213E78" w:rsidRDefault="00213E78" w:rsidP="00213E78">
      <w:pPr>
        <w:suppressAutoHyphens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>
        <w:rPr>
          <w:rFonts w:ascii="Arial" w:hAnsi="Arial" w:cs="Arial"/>
          <w:b/>
          <w:sz w:val="22"/>
          <w:szCs w:val="22"/>
          <w:lang w:eastAsia="pl-PL"/>
        </w:rPr>
        <w:t>składane na podstawie art. 125 ust. 1 ustawy z dnia 11 września 2019 r.</w:t>
      </w:r>
    </w:p>
    <w:p w14:paraId="5D6E51EB" w14:textId="77777777" w:rsidR="00213E78" w:rsidRDefault="00213E78" w:rsidP="00213E78">
      <w:pPr>
        <w:suppressAutoHyphens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>
        <w:rPr>
          <w:rFonts w:ascii="Arial" w:hAnsi="Arial" w:cs="Arial"/>
          <w:b/>
          <w:sz w:val="22"/>
          <w:szCs w:val="22"/>
          <w:lang w:eastAsia="pl-PL"/>
        </w:rPr>
        <w:t xml:space="preserve">Prawo zamówień publicznych </w:t>
      </w:r>
    </w:p>
    <w:p w14:paraId="6C498626" w14:textId="77777777" w:rsidR="00213E78" w:rsidRDefault="00213E78" w:rsidP="00213E78">
      <w:pPr>
        <w:suppressAutoHyphens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>
        <w:rPr>
          <w:rFonts w:ascii="Arial" w:hAnsi="Arial" w:cs="Arial"/>
          <w:b/>
          <w:sz w:val="22"/>
          <w:szCs w:val="22"/>
          <w:lang w:eastAsia="pl-PL"/>
        </w:rPr>
        <w:t>DOTYCZĄCE SPEŁNIANIA WARUNKU UDZIAŁU W POSTĘPOWANIU</w:t>
      </w:r>
    </w:p>
    <w:p w14:paraId="5BAC6194" w14:textId="77777777" w:rsidR="00213E78" w:rsidRDefault="00213E78" w:rsidP="00213E78">
      <w:pPr>
        <w:suppressAutoHyphens w:val="0"/>
        <w:jc w:val="center"/>
        <w:rPr>
          <w:rFonts w:ascii="Arial" w:hAnsi="Arial" w:cs="Arial"/>
          <w:b/>
          <w:szCs w:val="20"/>
          <w:lang w:eastAsia="pl-PL"/>
        </w:rPr>
      </w:pPr>
    </w:p>
    <w:p w14:paraId="01BBB405" w14:textId="77777777" w:rsidR="004A390A" w:rsidRPr="004A390A" w:rsidRDefault="00213E78" w:rsidP="004A390A">
      <w:pPr>
        <w:suppressAutoHyphens w:val="0"/>
        <w:spacing w:after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sz w:val="22"/>
          <w:szCs w:val="22"/>
          <w:lang w:eastAsia="pl-PL"/>
        </w:rPr>
        <w:t>Na potrzeby postępowania o udzielenie zamówienia publicznego prowadzonego w trybie  podstawowym bez przeprowadzenia negocjacji na:</w:t>
      </w:r>
      <w:r>
        <w:t xml:space="preserve"> </w:t>
      </w:r>
    </w:p>
    <w:p w14:paraId="34C61D0F" w14:textId="77777777" w:rsidR="004A390A" w:rsidRPr="004A390A" w:rsidRDefault="004A390A" w:rsidP="004A390A">
      <w:pPr>
        <w:suppressAutoHyphens w:val="0"/>
        <w:spacing w:after="120"/>
        <w:jc w:val="both"/>
        <w:rPr>
          <w:rFonts w:ascii="Arial" w:hAnsi="Arial" w:cs="Arial"/>
          <w:b/>
          <w:bCs/>
        </w:rPr>
      </w:pPr>
      <w:r w:rsidRPr="004A390A">
        <w:rPr>
          <w:rFonts w:ascii="Arial" w:hAnsi="Arial" w:cs="Arial"/>
          <w:b/>
          <w:bCs/>
        </w:rPr>
        <w:t>Zakup oraz sukcesywna dostawa oleju opalowego w sezonie grzewczym 2023/2024</w:t>
      </w:r>
    </w:p>
    <w:p w14:paraId="2F06E5B3" w14:textId="77777777" w:rsidR="004A390A" w:rsidRDefault="004A390A" w:rsidP="004A390A">
      <w:pPr>
        <w:suppressAutoHyphens w:val="0"/>
        <w:spacing w:after="120"/>
        <w:jc w:val="right"/>
        <w:rPr>
          <w:rFonts w:ascii="Arial" w:hAnsi="Arial" w:cs="Arial"/>
          <w:b/>
          <w:bCs/>
        </w:rPr>
      </w:pPr>
      <w:r w:rsidRPr="004A390A">
        <w:rPr>
          <w:rFonts w:ascii="Arial" w:hAnsi="Arial" w:cs="Arial"/>
          <w:b/>
          <w:bCs/>
        </w:rPr>
        <w:t>Znak postępowania IRG.271.1.9.2023</w:t>
      </w:r>
    </w:p>
    <w:p w14:paraId="4A75400C" w14:textId="77777777" w:rsidR="00213E78" w:rsidRDefault="00213E78" w:rsidP="00213E78">
      <w:pPr>
        <w:suppressAutoHyphens w:val="0"/>
        <w:spacing w:after="120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oświadczam, co następuje:</w:t>
      </w:r>
    </w:p>
    <w:p w14:paraId="0F26E8D3" w14:textId="0B73054B" w:rsidR="00213E78" w:rsidRDefault="00213E78" w:rsidP="00213E78">
      <w:pPr>
        <w:suppressAutoHyphens w:val="0"/>
        <w:spacing w:after="60"/>
        <w:jc w:val="both"/>
        <w:rPr>
          <w:rFonts w:ascii="Arial" w:hAnsi="Arial" w:cs="Arial"/>
          <w:b/>
          <w:sz w:val="22"/>
          <w:szCs w:val="22"/>
          <w:lang w:eastAsia="pl-PL"/>
        </w:rPr>
      </w:pPr>
      <w:r>
        <w:rPr>
          <w:rFonts w:ascii="Arial" w:hAnsi="Arial" w:cs="Arial"/>
          <w:b/>
          <w:sz w:val="22"/>
          <w:szCs w:val="22"/>
          <w:highlight w:val="lightGray"/>
          <w:lang w:eastAsia="pl-PL"/>
        </w:rPr>
        <w:t>INFORMACJA DOTYCZĄCA WYKONAWCY:</w:t>
      </w:r>
    </w:p>
    <w:p w14:paraId="62BE9FAC" w14:textId="77777777" w:rsidR="00213E78" w:rsidRDefault="00213E78" w:rsidP="00213E78">
      <w:pPr>
        <w:suppressAutoHyphens w:val="0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Oświadczam, że spełniam warunki udziału w postępowaniu określone przez Zamawiającego w Ogłoszeniu o zamówieniu w Sekcji V.5.4) oraz Specyfikacji istotnych Warunków Zamówienia w Rozdziale VIII. ust. 2 pkt 4.</w:t>
      </w:r>
    </w:p>
    <w:p w14:paraId="46006C17" w14:textId="77777777" w:rsidR="00213E78" w:rsidRDefault="00213E78" w:rsidP="00213E78">
      <w:pPr>
        <w:suppressAutoHyphens w:val="0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Cs w:val="20"/>
          <w:lang w:eastAsia="pl-PL"/>
        </w:rPr>
        <w:t xml:space="preserve"> </w:t>
      </w:r>
      <w:r>
        <w:rPr>
          <w:rFonts w:ascii="Arial" w:hAnsi="Arial" w:cs="Arial"/>
          <w:szCs w:val="20"/>
          <w:lang w:eastAsia="pl-PL"/>
        </w:rPr>
        <w:tab/>
      </w:r>
    </w:p>
    <w:p w14:paraId="193F89B2" w14:textId="77777777" w:rsidR="00213E78" w:rsidRDefault="00213E78" w:rsidP="00213E78">
      <w:pPr>
        <w:suppressAutoHyphens w:val="0"/>
        <w:spacing w:after="12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Cs w:val="20"/>
          <w:lang w:eastAsia="pl-PL"/>
        </w:rPr>
        <w:t xml:space="preserve">………………………………………….. </w:t>
      </w:r>
      <w:r>
        <w:rPr>
          <w:rFonts w:ascii="Arial" w:hAnsi="Arial" w:cs="Arial"/>
          <w:sz w:val="20"/>
          <w:szCs w:val="20"/>
          <w:lang w:eastAsia="pl-PL"/>
        </w:rPr>
        <w:t>(miejscowość), dnia</w:t>
      </w:r>
      <w:r>
        <w:rPr>
          <w:rFonts w:ascii="Arial" w:hAnsi="Arial" w:cs="Arial"/>
          <w:sz w:val="20"/>
          <w:szCs w:val="20"/>
          <w:lang w:eastAsia="pl-PL"/>
        </w:rPr>
        <w:tab/>
        <w:t>……………………………… r.</w:t>
      </w:r>
    </w:p>
    <w:p w14:paraId="35923540" w14:textId="77777777" w:rsidR="00213E78" w:rsidRDefault="00213E78" w:rsidP="00213E78">
      <w:pPr>
        <w:suppressAutoHyphens w:val="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4511ABF2" w14:textId="77777777" w:rsidR="00213E78" w:rsidRDefault="00213E78" w:rsidP="00213E78">
      <w:pPr>
        <w:suppressAutoHyphens w:val="0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                                                                                      …………………………………………</w:t>
      </w:r>
    </w:p>
    <w:p w14:paraId="51FE38A2" w14:textId="77777777" w:rsidR="00213E78" w:rsidRDefault="00213E78" w:rsidP="00213E78">
      <w:pPr>
        <w:suppressAutoHyphens w:val="0"/>
        <w:spacing w:after="360"/>
        <w:ind w:left="5664" w:firstLine="708"/>
        <w:jc w:val="both"/>
        <w:rPr>
          <w:rFonts w:ascii="Arial" w:hAnsi="Arial" w:cs="Arial"/>
          <w:i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  <w:lang w:eastAsia="pl-PL"/>
        </w:rPr>
        <w:t>(podpis)</w:t>
      </w:r>
    </w:p>
    <w:p w14:paraId="20CF70E6" w14:textId="77777777" w:rsidR="00213E78" w:rsidRDefault="00213E78" w:rsidP="00213E78">
      <w:pPr>
        <w:suppressAutoHyphens w:val="0"/>
        <w:spacing w:after="120"/>
        <w:jc w:val="both"/>
        <w:rPr>
          <w:rFonts w:ascii="Arial" w:hAnsi="Arial" w:cs="Arial"/>
          <w:b/>
          <w:sz w:val="22"/>
          <w:szCs w:val="22"/>
          <w:lang w:eastAsia="pl-PL"/>
        </w:rPr>
      </w:pPr>
      <w:r>
        <w:rPr>
          <w:rFonts w:ascii="Arial" w:hAnsi="Arial" w:cs="Arial"/>
          <w:b/>
          <w:sz w:val="22"/>
          <w:szCs w:val="22"/>
          <w:highlight w:val="lightGray"/>
          <w:lang w:eastAsia="pl-PL"/>
        </w:rPr>
        <w:t>INFORMACJA W ZWIĄZKU Z POLEGANIEM NA ZASOBACH INNYCH PODMIOTÓW</w:t>
      </w:r>
      <w:r>
        <w:rPr>
          <w:rFonts w:ascii="Arial" w:hAnsi="Arial" w:cs="Arial"/>
          <w:b/>
          <w:sz w:val="22"/>
          <w:szCs w:val="22"/>
          <w:highlight w:val="lightGray"/>
          <w:vertAlign w:val="superscript"/>
          <w:lang w:eastAsia="pl-PL"/>
        </w:rPr>
        <w:t>2)</w:t>
      </w:r>
      <w:r>
        <w:rPr>
          <w:rFonts w:ascii="Arial" w:hAnsi="Arial" w:cs="Arial"/>
          <w:b/>
          <w:sz w:val="22"/>
          <w:szCs w:val="22"/>
          <w:highlight w:val="lightGray"/>
          <w:lang w:eastAsia="pl-PL"/>
        </w:rPr>
        <w:t>:</w:t>
      </w:r>
    </w:p>
    <w:p w14:paraId="512AFD6C" w14:textId="77777777" w:rsidR="00213E78" w:rsidRDefault="00213E78" w:rsidP="00213E78">
      <w:pPr>
        <w:suppressAutoHyphens w:val="0"/>
        <w:spacing w:after="60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Oświadczam, że w celu wykazania spełniania warunków udziału w postępowaniu, określonych przez Zamawiającego w Ogłoszeniu o zamówieniu w Sekcji V.5.4) oraz Specyfikacji istotnych Warunków Zamówienia w Rozdziale VIII. ust. 2 pkt 4 polegam na zasobach następującego/</w:t>
      </w:r>
      <w:proofErr w:type="spellStart"/>
      <w:r>
        <w:rPr>
          <w:rFonts w:ascii="Arial" w:hAnsi="Arial" w:cs="Arial"/>
          <w:sz w:val="22"/>
          <w:szCs w:val="22"/>
          <w:lang w:eastAsia="pl-PL"/>
        </w:rPr>
        <w:t>ych</w:t>
      </w:r>
      <w:proofErr w:type="spellEnd"/>
      <w:r>
        <w:rPr>
          <w:rFonts w:ascii="Arial" w:hAnsi="Arial" w:cs="Arial"/>
          <w:sz w:val="22"/>
          <w:szCs w:val="22"/>
          <w:lang w:eastAsia="pl-PL"/>
        </w:rPr>
        <w:t xml:space="preserve"> podmiotu/ów: …………………………………………………………………………………………………………………………………………………………………………………………………………………..……………….</w:t>
      </w:r>
    </w:p>
    <w:p w14:paraId="7948F837" w14:textId="77777777" w:rsidR="00213E78" w:rsidRDefault="00213E78" w:rsidP="00213E78">
      <w:pPr>
        <w:suppressAutoHyphens w:val="0"/>
        <w:spacing w:after="60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w następującym zakresie: …………………………………………….………………………………..</w:t>
      </w:r>
      <w:r>
        <w:rPr>
          <w:rFonts w:ascii="Arial" w:hAnsi="Arial" w:cs="Arial"/>
          <w:sz w:val="22"/>
          <w:szCs w:val="22"/>
          <w:lang w:eastAsia="pl-PL"/>
        </w:rPr>
        <w:tab/>
      </w:r>
    </w:p>
    <w:p w14:paraId="7F6749F7" w14:textId="77777777" w:rsidR="00213E78" w:rsidRDefault="00213E78" w:rsidP="00213E78">
      <w:pPr>
        <w:suppressAutoHyphens w:val="0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Cs w:val="20"/>
          <w:lang w:eastAsia="pl-PL"/>
        </w:rPr>
        <w:tab/>
      </w:r>
      <w:r>
        <w:rPr>
          <w:rFonts w:ascii="Arial" w:hAnsi="Arial" w:cs="Arial"/>
          <w:sz w:val="16"/>
          <w:szCs w:val="16"/>
          <w:lang w:eastAsia="pl-PL"/>
        </w:rPr>
        <w:t xml:space="preserve">                                                          (określić odpowiedni zakres dla wskazanego podmiotu)</w:t>
      </w:r>
    </w:p>
    <w:p w14:paraId="388D8FD4" w14:textId="77777777" w:rsidR="00213E78" w:rsidRDefault="00213E78" w:rsidP="00213E78">
      <w:pPr>
        <w:suppressAutoHyphens w:val="0"/>
        <w:jc w:val="both"/>
        <w:rPr>
          <w:rFonts w:ascii="Arial" w:hAnsi="Arial" w:cs="Arial"/>
          <w:szCs w:val="20"/>
          <w:lang w:eastAsia="pl-PL"/>
        </w:rPr>
      </w:pPr>
      <w:r>
        <w:rPr>
          <w:rFonts w:ascii="Arial" w:hAnsi="Arial" w:cs="Arial"/>
          <w:szCs w:val="20"/>
          <w:lang w:eastAsia="pl-PL"/>
        </w:rPr>
        <w:tab/>
      </w:r>
    </w:p>
    <w:p w14:paraId="29D37EAD" w14:textId="77777777" w:rsidR="00213E78" w:rsidRDefault="00213E78" w:rsidP="00213E78">
      <w:pPr>
        <w:suppressAutoHyphens w:val="0"/>
        <w:spacing w:after="36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…………………………………… </w:t>
      </w:r>
      <w:r>
        <w:rPr>
          <w:rFonts w:ascii="Arial" w:hAnsi="Arial" w:cs="Arial"/>
          <w:sz w:val="18"/>
          <w:szCs w:val="18"/>
          <w:lang w:eastAsia="pl-PL"/>
        </w:rPr>
        <w:t>(miejscowość), dnia</w:t>
      </w:r>
      <w:r>
        <w:rPr>
          <w:rFonts w:ascii="Arial" w:hAnsi="Arial" w:cs="Arial"/>
          <w:sz w:val="20"/>
          <w:szCs w:val="20"/>
          <w:lang w:eastAsia="pl-PL"/>
        </w:rPr>
        <w:t xml:space="preserve"> ………………………………………..</w:t>
      </w:r>
      <w:r>
        <w:rPr>
          <w:rFonts w:ascii="Arial" w:hAnsi="Arial" w:cs="Arial"/>
          <w:sz w:val="20"/>
          <w:szCs w:val="20"/>
          <w:lang w:eastAsia="pl-PL"/>
        </w:rPr>
        <w:tab/>
        <w:t>r.</w:t>
      </w:r>
    </w:p>
    <w:p w14:paraId="31AF7157" w14:textId="77777777" w:rsidR="00213E78" w:rsidRDefault="00213E78" w:rsidP="00213E78">
      <w:pPr>
        <w:suppressAutoHyphens w:val="0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                                                                              …………………………………………</w:t>
      </w:r>
    </w:p>
    <w:p w14:paraId="329BDCD0" w14:textId="77777777" w:rsidR="00213E78" w:rsidRDefault="00213E78" w:rsidP="00213E78">
      <w:pPr>
        <w:suppressAutoHyphens w:val="0"/>
        <w:ind w:left="5664" w:firstLine="708"/>
        <w:jc w:val="both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(podpis)</w:t>
      </w:r>
    </w:p>
    <w:p w14:paraId="2072F8F9" w14:textId="77777777" w:rsidR="00213E78" w:rsidRDefault="00213E78" w:rsidP="00213E78">
      <w:pPr>
        <w:suppressAutoHyphens w:val="0"/>
        <w:spacing w:after="120"/>
        <w:jc w:val="both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sz w:val="16"/>
          <w:szCs w:val="16"/>
          <w:vertAlign w:val="superscript"/>
          <w:lang w:eastAsia="pl-PL"/>
        </w:rPr>
        <w:t>1)</w:t>
      </w:r>
      <w:r>
        <w:rPr>
          <w:rFonts w:ascii="Arial" w:hAnsi="Arial" w:cs="Arial"/>
          <w:sz w:val="16"/>
          <w:szCs w:val="16"/>
          <w:lang w:eastAsia="pl-PL"/>
        </w:rPr>
        <w:t xml:space="preserve"> niepotrzebne skreślić;</w:t>
      </w:r>
    </w:p>
    <w:p w14:paraId="4DB2F15C" w14:textId="218DA724" w:rsidR="0081206D" w:rsidRPr="00DF6ECF" w:rsidRDefault="00213E78" w:rsidP="0000133E">
      <w:pPr>
        <w:suppressAutoHyphens w:val="0"/>
        <w:jc w:val="both"/>
        <w:rPr>
          <w:rFonts w:ascii="Verdana" w:hAnsi="Verdana" w:cs="Arial"/>
          <w:b/>
          <w:iCs/>
          <w:color w:val="000000"/>
          <w:sz w:val="20"/>
          <w:szCs w:val="20"/>
        </w:rPr>
      </w:pPr>
      <w:r>
        <w:rPr>
          <w:rFonts w:ascii="Arial" w:hAnsi="Arial" w:cs="Arial"/>
          <w:sz w:val="16"/>
          <w:szCs w:val="16"/>
          <w:vertAlign w:val="superscript"/>
          <w:lang w:eastAsia="pl-PL"/>
        </w:rPr>
        <w:lastRenderedPageBreak/>
        <w:t>2)</w:t>
      </w:r>
      <w:r>
        <w:rPr>
          <w:rFonts w:ascii="Arial" w:hAnsi="Arial" w:cs="Arial"/>
          <w:sz w:val="16"/>
          <w:szCs w:val="16"/>
          <w:lang w:eastAsia="pl-PL"/>
        </w:rPr>
        <w:t xml:space="preserve"> wypełnia tylko Wykonawca, który w celu wykazania spełnienia warunków udziału polega na zasobach podmiot</w:t>
      </w:r>
    </w:p>
    <w:sectPr w:rsidR="0081206D" w:rsidRPr="00DF6ECF" w:rsidSect="001E4A9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835" w:right="1417" w:bottom="1417" w:left="1417" w:header="139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5F213" w14:textId="77777777" w:rsidR="00802B43" w:rsidRDefault="00802B43" w:rsidP="00B6100B">
      <w:r>
        <w:separator/>
      </w:r>
    </w:p>
  </w:endnote>
  <w:endnote w:type="continuationSeparator" w:id="0">
    <w:p w14:paraId="1C8718D7" w14:textId="77777777" w:rsidR="00802B43" w:rsidRDefault="00802B43" w:rsidP="00B61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9F3F8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2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3</w:t>
    </w:r>
    <w:r>
      <w:rPr>
        <w:b/>
        <w:sz w:val="18"/>
        <w:szCs w:val="18"/>
      </w:rPr>
      <w:fldChar w:fldCharType="end"/>
    </w:r>
  </w:p>
  <w:p w14:paraId="60B9F3F9" w14:textId="77777777" w:rsidR="00B6100B" w:rsidRDefault="00B610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9F3FC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1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3</w:t>
    </w:r>
    <w:r>
      <w:rPr>
        <w:b/>
        <w:sz w:val="18"/>
        <w:szCs w:val="18"/>
      </w:rPr>
      <w:fldChar w:fldCharType="end"/>
    </w:r>
  </w:p>
  <w:p w14:paraId="60B9F3FD" w14:textId="77777777" w:rsidR="00B6100B" w:rsidRDefault="00B610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614E2" w14:textId="77777777" w:rsidR="00802B43" w:rsidRDefault="00802B43" w:rsidP="00B6100B">
      <w:r>
        <w:separator/>
      </w:r>
    </w:p>
  </w:footnote>
  <w:footnote w:type="continuationSeparator" w:id="0">
    <w:p w14:paraId="334E9DC3" w14:textId="77777777" w:rsidR="00802B43" w:rsidRDefault="00802B43" w:rsidP="00B61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87712" w14:textId="677E16C6" w:rsidR="0002275D" w:rsidRDefault="0002275D" w:rsidP="00322FDF">
    <w:pPr>
      <w:tabs>
        <w:tab w:val="left" w:pos="8820"/>
      </w:tabs>
      <w:suppressAutoHyphens w:val="0"/>
      <w:autoSpaceDE w:val="0"/>
      <w:autoSpaceDN w:val="0"/>
      <w:adjustRightInd w:val="0"/>
      <w:ind w:left="1418" w:right="206"/>
      <w:rPr>
        <w:rFonts w:ascii="Verdana" w:eastAsia="Calibri" w:hAnsi="Verdana" w:cs="Arial"/>
        <w:bCs/>
        <w:i/>
        <w:iCs/>
        <w:sz w:val="16"/>
        <w:szCs w:val="16"/>
      </w:rPr>
    </w:pPr>
  </w:p>
  <w:p w14:paraId="60B9F3F7" w14:textId="6A0CA6DB" w:rsidR="00A508C2" w:rsidRPr="000F77A0" w:rsidRDefault="00A508C2" w:rsidP="0002275D">
    <w:pPr>
      <w:tabs>
        <w:tab w:val="left" w:pos="10147"/>
      </w:tabs>
      <w:suppressAutoHyphens w:val="0"/>
      <w:autoSpaceDE w:val="0"/>
      <w:autoSpaceDN w:val="0"/>
      <w:adjustRightInd w:val="0"/>
      <w:ind w:right="206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AA904" w14:textId="77777777" w:rsidR="004A390A" w:rsidRPr="004A390A" w:rsidRDefault="00A11E28" w:rsidP="004A390A">
    <w:pPr>
      <w:tabs>
        <w:tab w:val="left" w:pos="8820"/>
      </w:tabs>
      <w:suppressAutoHyphens w:val="0"/>
      <w:autoSpaceDE w:val="0"/>
      <w:autoSpaceDN w:val="0"/>
      <w:adjustRightInd w:val="0"/>
      <w:ind w:left="1321" w:right="206"/>
      <w:rPr>
        <w:rFonts w:asciiTheme="minorHAnsi" w:hAnsiTheme="minorHAnsi" w:cstheme="minorHAnsi"/>
        <w:i/>
        <w:sz w:val="16"/>
        <w:szCs w:val="16"/>
      </w:rPr>
    </w:pPr>
    <w:r>
      <w:rPr>
        <w:rFonts w:ascii="Verdana" w:eastAsia="Calibri" w:hAnsi="Verdana" w:cs="Arial"/>
        <w:bCs/>
        <w:i/>
        <w:iCs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2ED5AA95" wp14:editId="64218886">
          <wp:simplePos x="0" y="0"/>
          <wp:positionH relativeFrom="margin">
            <wp:align>left</wp:align>
          </wp:positionH>
          <wp:positionV relativeFrom="paragraph">
            <wp:posOffset>-95885</wp:posOffset>
          </wp:positionV>
          <wp:extent cx="676275" cy="809625"/>
          <wp:effectExtent l="0" t="0" r="9525" b="9525"/>
          <wp:wrapNone/>
          <wp:docPr id="48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C0D89">
      <w:rPr>
        <w:rFonts w:asciiTheme="minorHAnsi" w:hAnsiTheme="minorHAnsi" w:cstheme="minorHAnsi"/>
        <w:i/>
        <w:sz w:val="16"/>
        <w:szCs w:val="16"/>
      </w:rPr>
      <w:tab/>
    </w:r>
  </w:p>
  <w:p w14:paraId="4E65F1CD" w14:textId="77777777" w:rsidR="004A390A" w:rsidRPr="004A390A" w:rsidRDefault="004A390A" w:rsidP="004A390A">
    <w:pPr>
      <w:tabs>
        <w:tab w:val="left" w:pos="8820"/>
      </w:tabs>
      <w:suppressAutoHyphens w:val="0"/>
      <w:autoSpaceDE w:val="0"/>
      <w:autoSpaceDN w:val="0"/>
      <w:adjustRightInd w:val="0"/>
      <w:ind w:left="1321" w:right="206"/>
      <w:jc w:val="right"/>
      <w:rPr>
        <w:rFonts w:asciiTheme="minorHAnsi" w:hAnsiTheme="minorHAnsi" w:cstheme="minorHAnsi"/>
        <w:i/>
        <w:sz w:val="16"/>
        <w:szCs w:val="16"/>
      </w:rPr>
    </w:pPr>
    <w:r w:rsidRPr="004A390A">
      <w:rPr>
        <w:rFonts w:asciiTheme="minorHAnsi" w:hAnsiTheme="minorHAnsi" w:cstheme="minorHAnsi"/>
        <w:i/>
        <w:sz w:val="16"/>
        <w:szCs w:val="16"/>
      </w:rPr>
      <w:t>Zakup oraz sukcesywna dostawa oleju opalowego w sezonie grzewczym 2023/2024</w:t>
    </w:r>
  </w:p>
  <w:p w14:paraId="3A8F1B79" w14:textId="2F357DEB" w:rsidR="004A390A" w:rsidRDefault="004A390A" w:rsidP="004A390A">
    <w:pPr>
      <w:tabs>
        <w:tab w:val="left" w:pos="8820"/>
      </w:tabs>
      <w:suppressAutoHyphens w:val="0"/>
      <w:autoSpaceDE w:val="0"/>
      <w:autoSpaceDN w:val="0"/>
      <w:adjustRightInd w:val="0"/>
      <w:ind w:left="1418" w:right="206"/>
      <w:jc w:val="right"/>
      <w:rPr>
        <w:rFonts w:asciiTheme="minorHAnsi" w:hAnsiTheme="minorHAnsi" w:cstheme="minorHAnsi"/>
        <w:i/>
        <w:sz w:val="16"/>
        <w:szCs w:val="16"/>
      </w:rPr>
    </w:pPr>
    <w:r>
      <w:rPr>
        <w:rFonts w:asciiTheme="minorHAnsi" w:hAnsiTheme="minorHAnsi" w:cstheme="minorHAnsi"/>
        <w:i/>
        <w:sz w:val="16"/>
        <w:szCs w:val="16"/>
      </w:rPr>
      <w:tab/>
    </w:r>
    <w:r w:rsidRPr="004A390A">
      <w:rPr>
        <w:rFonts w:asciiTheme="minorHAnsi" w:hAnsiTheme="minorHAnsi" w:cstheme="minorHAnsi"/>
        <w:i/>
        <w:sz w:val="16"/>
        <w:szCs w:val="16"/>
      </w:rPr>
      <w:t>Znak postępowania IRG.271.1.9.2023</w:t>
    </w:r>
  </w:p>
  <w:p w14:paraId="626BE3BF" w14:textId="74677D7B" w:rsidR="00322FDF" w:rsidRDefault="00322FDF" w:rsidP="004A390A">
    <w:pPr>
      <w:tabs>
        <w:tab w:val="left" w:pos="8820"/>
      </w:tabs>
      <w:suppressAutoHyphens w:val="0"/>
      <w:autoSpaceDE w:val="0"/>
      <w:autoSpaceDN w:val="0"/>
      <w:adjustRightInd w:val="0"/>
      <w:ind w:left="1321" w:right="206"/>
      <w:rPr>
        <w:rFonts w:eastAsia="Calibri"/>
        <w:b/>
        <w:bCs/>
        <w:i/>
        <w:iCs/>
        <w:sz w:val="18"/>
        <w:szCs w:val="18"/>
      </w:rPr>
    </w:pPr>
  </w:p>
  <w:p w14:paraId="6FD80A0A" w14:textId="600CFA90" w:rsidR="000F77A0" w:rsidRDefault="004C0D89" w:rsidP="00322FDF">
    <w:pPr>
      <w:tabs>
        <w:tab w:val="left" w:pos="8820"/>
      </w:tabs>
      <w:suppressAutoHyphens w:val="0"/>
      <w:autoSpaceDE w:val="0"/>
      <w:autoSpaceDN w:val="0"/>
      <w:adjustRightInd w:val="0"/>
      <w:ind w:left="1418" w:right="206"/>
      <w:rPr>
        <w:rFonts w:asciiTheme="minorHAnsi" w:hAnsiTheme="minorHAnsi" w:cstheme="minorHAnsi"/>
        <w:i/>
        <w:sz w:val="16"/>
        <w:szCs w:val="16"/>
      </w:rPr>
    </w:pPr>
    <w:r>
      <w:rPr>
        <w:rFonts w:asciiTheme="minorHAnsi" w:hAnsiTheme="minorHAnsi" w:cstheme="minorHAnsi"/>
        <w:i/>
        <w:sz w:val="16"/>
        <w:szCs w:val="16"/>
      </w:rPr>
      <w:tab/>
    </w:r>
    <w:r w:rsidR="009C3ACD">
      <w:rPr>
        <w:rFonts w:asciiTheme="minorHAnsi" w:hAnsiTheme="minorHAnsi" w:cstheme="minorHAnsi"/>
        <w:i/>
        <w:sz w:val="16"/>
        <w:szCs w:val="16"/>
      </w:rPr>
      <w:t xml:space="preserve"> </w:t>
    </w:r>
  </w:p>
  <w:p w14:paraId="60B9F3FB" w14:textId="77777777" w:rsidR="00B41349" w:rsidRPr="00B41349" w:rsidRDefault="00B41349" w:rsidP="00A11E28">
    <w:pPr>
      <w:tabs>
        <w:tab w:val="left" w:pos="8820"/>
      </w:tabs>
      <w:suppressAutoHyphens w:val="0"/>
      <w:autoSpaceDE w:val="0"/>
      <w:autoSpaceDN w:val="0"/>
      <w:adjustRightInd w:val="0"/>
      <w:ind w:left="270" w:right="206"/>
      <w:rPr>
        <w:rFonts w:asciiTheme="minorHAnsi" w:hAnsiTheme="minorHAnsi" w:cstheme="minorHAnsi"/>
        <w:i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A2088"/>
    <w:multiLevelType w:val="hybridMultilevel"/>
    <w:tmpl w:val="46129B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5855B2"/>
    <w:multiLevelType w:val="hybridMultilevel"/>
    <w:tmpl w:val="7364569E"/>
    <w:lvl w:ilvl="0" w:tplc="0F92C79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5249725E"/>
    <w:multiLevelType w:val="hybridMultilevel"/>
    <w:tmpl w:val="7F7C48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8A5818"/>
    <w:multiLevelType w:val="hybridMultilevel"/>
    <w:tmpl w:val="329CE75C"/>
    <w:lvl w:ilvl="0" w:tplc="A656AD9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354036461">
    <w:abstractNumId w:val="2"/>
  </w:num>
  <w:num w:numId="2" w16cid:durableId="2011172525">
    <w:abstractNumId w:val="0"/>
  </w:num>
  <w:num w:numId="3" w16cid:durableId="242029518">
    <w:abstractNumId w:val="3"/>
  </w:num>
  <w:num w:numId="4" w16cid:durableId="18803877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00B"/>
    <w:rsid w:val="0000133E"/>
    <w:rsid w:val="0002275D"/>
    <w:rsid w:val="000246DE"/>
    <w:rsid w:val="00044306"/>
    <w:rsid w:val="00051B45"/>
    <w:rsid w:val="00054F4E"/>
    <w:rsid w:val="000C042F"/>
    <w:rsid w:val="000F77A0"/>
    <w:rsid w:val="00101F3E"/>
    <w:rsid w:val="00112DCE"/>
    <w:rsid w:val="00133036"/>
    <w:rsid w:val="0016067C"/>
    <w:rsid w:val="001E373C"/>
    <w:rsid w:val="001E4A97"/>
    <w:rsid w:val="00213E78"/>
    <w:rsid w:val="00215211"/>
    <w:rsid w:val="0028351A"/>
    <w:rsid w:val="0028638C"/>
    <w:rsid w:val="00297C42"/>
    <w:rsid w:val="002D22A1"/>
    <w:rsid w:val="002D5206"/>
    <w:rsid w:val="00322FDF"/>
    <w:rsid w:val="00333902"/>
    <w:rsid w:val="0036353A"/>
    <w:rsid w:val="00364ACE"/>
    <w:rsid w:val="0044368A"/>
    <w:rsid w:val="004528AC"/>
    <w:rsid w:val="00455E1F"/>
    <w:rsid w:val="00465F1A"/>
    <w:rsid w:val="00485F44"/>
    <w:rsid w:val="004900D2"/>
    <w:rsid w:val="004A390A"/>
    <w:rsid w:val="004C0D89"/>
    <w:rsid w:val="004C61E0"/>
    <w:rsid w:val="004D125D"/>
    <w:rsid w:val="0051237A"/>
    <w:rsid w:val="00545EEC"/>
    <w:rsid w:val="00546A85"/>
    <w:rsid w:val="00555119"/>
    <w:rsid w:val="005C5E03"/>
    <w:rsid w:val="00642DD8"/>
    <w:rsid w:val="006D2F2E"/>
    <w:rsid w:val="006F2C20"/>
    <w:rsid w:val="0072264A"/>
    <w:rsid w:val="00727D1D"/>
    <w:rsid w:val="00741670"/>
    <w:rsid w:val="00741901"/>
    <w:rsid w:val="007E5F8E"/>
    <w:rsid w:val="00801BA6"/>
    <w:rsid w:val="00802B43"/>
    <w:rsid w:val="0081206D"/>
    <w:rsid w:val="00831163"/>
    <w:rsid w:val="00835AB9"/>
    <w:rsid w:val="00846427"/>
    <w:rsid w:val="00850F86"/>
    <w:rsid w:val="0086212C"/>
    <w:rsid w:val="008A0191"/>
    <w:rsid w:val="008C700F"/>
    <w:rsid w:val="008C7884"/>
    <w:rsid w:val="008F474E"/>
    <w:rsid w:val="009105F2"/>
    <w:rsid w:val="009505CF"/>
    <w:rsid w:val="00986B9A"/>
    <w:rsid w:val="009C3ACD"/>
    <w:rsid w:val="009C6DFA"/>
    <w:rsid w:val="009E229E"/>
    <w:rsid w:val="009F39EB"/>
    <w:rsid w:val="00A10F49"/>
    <w:rsid w:val="00A11E28"/>
    <w:rsid w:val="00A33B30"/>
    <w:rsid w:val="00A508C2"/>
    <w:rsid w:val="00A60B4E"/>
    <w:rsid w:val="00AA0E8E"/>
    <w:rsid w:val="00AD6EE6"/>
    <w:rsid w:val="00B40AB4"/>
    <w:rsid w:val="00B41349"/>
    <w:rsid w:val="00B55238"/>
    <w:rsid w:val="00B6100B"/>
    <w:rsid w:val="00B73099"/>
    <w:rsid w:val="00B9156B"/>
    <w:rsid w:val="00BA1B10"/>
    <w:rsid w:val="00C163E9"/>
    <w:rsid w:val="00CC4DB7"/>
    <w:rsid w:val="00CD0DF9"/>
    <w:rsid w:val="00CF4A8E"/>
    <w:rsid w:val="00CF706D"/>
    <w:rsid w:val="00D3688B"/>
    <w:rsid w:val="00D733FC"/>
    <w:rsid w:val="00DD6679"/>
    <w:rsid w:val="00EA687A"/>
    <w:rsid w:val="00EB1DC7"/>
    <w:rsid w:val="00ED03B1"/>
    <w:rsid w:val="00EE59C3"/>
    <w:rsid w:val="00F2101B"/>
    <w:rsid w:val="00F56452"/>
    <w:rsid w:val="00F92183"/>
    <w:rsid w:val="00FD7D9A"/>
    <w:rsid w:val="00FF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9F38F"/>
  <w15:docId w15:val="{D3F156D9-8959-428A-8D41-0FAB2EF5F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00B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61E0"/>
    <w:pPr>
      <w:keepNext/>
      <w:keepLines/>
      <w:spacing w:before="240"/>
      <w:jc w:val="center"/>
      <w:outlineLvl w:val="0"/>
    </w:pPr>
    <w:rPr>
      <w:rFonts w:ascii="Tahoma" w:eastAsiaTheme="majorEastAsia" w:hAnsi="Tahoma" w:cs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6100B"/>
    <w:rPr>
      <w:rFonts w:ascii="Arial" w:hAnsi="Arial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6100B"/>
    <w:rPr>
      <w:rFonts w:ascii="Arial" w:eastAsia="Times New Roman" w:hAnsi="Arial" w:cs="Calibri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B6100B"/>
    <w:rPr>
      <w:rFonts w:ascii="Calibri" w:eastAsia="Calibri" w:hAnsi="Calibri" w:cs="Times New Roman"/>
      <w:sz w:val="22"/>
      <w:szCs w:val="22"/>
    </w:rPr>
  </w:style>
  <w:style w:type="character" w:customStyle="1" w:styleId="StopkaZnak">
    <w:name w:val="Stopka Znak"/>
    <w:basedOn w:val="Domylnaczcionkaakapitu"/>
    <w:link w:val="Stopka"/>
    <w:rsid w:val="00B6100B"/>
    <w:rPr>
      <w:rFonts w:ascii="Calibri" w:eastAsia="Calibri" w:hAnsi="Calibri" w:cs="Times New Roman"/>
      <w:lang w:eastAsia="ar-SA"/>
    </w:rPr>
  </w:style>
  <w:style w:type="paragraph" w:styleId="Akapitzlist">
    <w:name w:val="List Paragraph"/>
    <w:basedOn w:val="Normalny"/>
    <w:uiPriority w:val="34"/>
    <w:qFormat/>
    <w:rsid w:val="00B6100B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B6100B"/>
    <w:pPr>
      <w:ind w:left="1416"/>
      <w:jc w:val="center"/>
    </w:pPr>
    <w:rPr>
      <w:rFonts w:ascii="Arial" w:hAnsi="Arial"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100B"/>
    <w:rPr>
      <w:rFonts w:ascii="Arial" w:eastAsia="Times New Roman" w:hAnsi="Arial" w:cs="Calibri"/>
      <w:i/>
      <w:iCs/>
      <w:sz w:val="24"/>
      <w:szCs w:val="24"/>
      <w:lang w:eastAsia="ar-SA"/>
    </w:rPr>
  </w:style>
  <w:style w:type="paragraph" w:customStyle="1" w:styleId="Standard">
    <w:name w:val="Standard"/>
    <w:basedOn w:val="Normalny"/>
    <w:rsid w:val="00B6100B"/>
    <w:rPr>
      <w:szCs w:val="20"/>
    </w:rPr>
  </w:style>
  <w:style w:type="paragraph" w:customStyle="1" w:styleId="normaltableau">
    <w:name w:val="normal_tableau"/>
    <w:basedOn w:val="Normalny"/>
    <w:rsid w:val="00B6100B"/>
    <w:pPr>
      <w:suppressAutoHyphens w:val="0"/>
      <w:spacing w:before="120" w:after="120"/>
      <w:jc w:val="both"/>
    </w:pPr>
    <w:rPr>
      <w:rFonts w:ascii="Optima" w:hAnsi="Optima" w:cs="Times New Roman"/>
      <w:sz w:val="22"/>
      <w:szCs w:val="22"/>
      <w:lang w:val="en-GB" w:eastAsia="pl-PL"/>
    </w:rPr>
  </w:style>
  <w:style w:type="paragraph" w:styleId="Nagwek">
    <w:name w:val="header"/>
    <w:basedOn w:val="Normalny"/>
    <w:link w:val="NagwekZnak"/>
    <w:unhideWhenUsed/>
    <w:rsid w:val="00B610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100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5A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5AB9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788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78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788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E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E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EE6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E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EE6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4C61E0"/>
    <w:rPr>
      <w:rFonts w:ascii="Tahoma" w:eastAsiaTheme="majorEastAsia" w:hAnsi="Tahoma" w:cs="Tahoma"/>
      <w:b/>
      <w:bCs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485F44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8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6EAA2-2186-4400-B794-94F37CDCC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259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Justyna Żółtek</cp:lastModifiedBy>
  <cp:revision>19</cp:revision>
  <cp:lastPrinted>2017-08-01T06:38:00Z</cp:lastPrinted>
  <dcterms:created xsi:type="dcterms:W3CDTF">2021-03-22T10:36:00Z</dcterms:created>
  <dcterms:modified xsi:type="dcterms:W3CDTF">2023-10-16T13:34:00Z</dcterms:modified>
</cp:coreProperties>
</file>