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BE959" w14:textId="446B24B3" w:rsidR="00A8690B" w:rsidRPr="00B71CD5" w:rsidRDefault="00A8690B" w:rsidP="00A8690B">
      <w:pPr>
        <w:spacing w:before="120" w:after="24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ZAŁĄCZNIK nr </w:t>
      </w:r>
      <w:r w:rsidR="00050899">
        <w:rPr>
          <w:rFonts w:ascii="Arial" w:hAnsi="Arial" w:cs="Arial"/>
          <w:b/>
          <w:iCs/>
          <w:color w:val="000000"/>
          <w:sz w:val="20"/>
          <w:szCs w:val="20"/>
        </w:rPr>
        <w:t>3</w:t>
      </w:r>
      <w:r w:rsidRPr="00B71CD5">
        <w:rPr>
          <w:rFonts w:ascii="Arial" w:hAnsi="Arial" w:cs="Arial"/>
          <w:b/>
          <w:iCs/>
          <w:color w:val="000000"/>
          <w:sz w:val="20"/>
          <w:szCs w:val="20"/>
        </w:rPr>
        <w:t xml:space="preserve"> do SWZ </w:t>
      </w:r>
    </w:p>
    <w:p w14:paraId="36F3A4B1" w14:textId="098539D1" w:rsidR="00A8690B" w:rsidRPr="00B71CD5" w:rsidRDefault="00A8690B" w:rsidP="00A8690B">
      <w:pPr>
        <w:spacing w:after="120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Wykonawca:</w:t>
      </w:r>
    </w:p>
    <w:p w14:paraId="3C01FE5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3386C92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……………………………………...</w:t>
      </w:r>
    </w:p>
    <w:p w14:paraId="54E012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(pełna nazwa/firma, adres, w zależności od podmiotu: NIP/KRS) </w:t>
      </w:r>
    </w:p>
    <w:p w14:paraId="3329BBE1" w14:textId="77777777" w:rsidR="00A8690B" w:rsidRPr="00B71CD5" w:rsidRDefault="00A8690B" w:rsidP="00A8690B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reprezentowany przez:</w:t>
      </w:r>
    </w:p>
    <w:p w14:paraId="631986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………………………………….….</w:t>
      </w:r>
    </w:p>
    <w:p w14:paraId="6540F59B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……………………………………..</w:t>
      </w:r>
    </w:p>
    <w:p w14:paraId="081B34C5" w14:textId="77777777" w:rsidR="00A8690B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16C42DE7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</w:p>
    <w:p w14:paraId="7F21C391" w14:textId="67AF5EFA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  <w:vertAlign w:val="superscript"/>
        </w:rPr>
      </w:pPr>
      <w:r w:rsidRPr="00B71CD5">
        <w:rPr>
          <w:rFonts w:ascii="Arial" w:hAnsi="Arial" w:cs="Arial"/>
          <w:b/>
          <w:sz w:val="20"/>
          <w:szCs w:val="20"/>
        </w:rPr>
        <w:t>Oświadczenie Wykonawcy</w:t>
      </w:r>
    </w:p>
    <w:p w14:paraId="4D588AE9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14:paraId="58D5E296" w14:textId="77777777" w:rsidR="00A8690B" w:rsidRPr="00B71CD5" w:rsidRDefault="00A8690B" w:rsidP="00A8690B">
      <w:pPr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 xml:space="preserve">Prawo zamówień publicznych </w:t>
      </w:r>
    </w:p>
    <w:p w14:paraId="20627B72" w14:textId="77777777" w:rsidR="00A8690B" w:rsidRPr="00B71CD5" w:rsidRDefault="00A8690B" w:rsidP="00A8690B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DOTYCZĄCE PRZESŁANEK WYKLUCZENIA Z POSTĘPOWANIA</w:t>
      </w:r>
    </w:p>
    <w:p w14:paraId="7D268DEA" w14:textId="77777777" w:rsidR="00A8690B" w:rsidRDefault="00A8690B" w:rsidP="00A8690B">
      <w:pPr>
        <w:rPr>
          <w:rFonts w:ascii="Arial" w:hAnsi="Arial" w:cs="Arial"/>
          <w:bCs/>
          <w:sz w:val="20"/>
          <w:szCs w:val="20"/>
        </w:rPr>
      </w:pPr>
      <w:r w:rsidRPr="005146E0">
        <w:rPr>
          <w:rFonts w:ascii="Arial" w:hAnsi="Arial" w:cs="Arial"/>
          <w:bCs/>
          <w:sz w:val="20"/>
          <w:szCs w:val="20"/>
        </w:rPr>
        <w:t>W postępowaniu o udzielenie zamówienia publicznego prowadzonego w trybie  podstawowym bez przeprowadzenia negocjacji na:</w:t>
      </w:r>
    </w:p>
    <w:p w14:paraId="4B1F517A" w14:textId="77777777" w:rsidR="00A8690B" w:rsidRPr="005146E0" w:rsidRDefault="00A8690B" w:rsidP="00A8690B">
      <w:pPr>
        <w:rPr>
          <w:rFonts w:ascii="Arial" w:hAnsi="Arial" w:cs="Arial"/>
          <w:bCs/>
          <w:sz w:val="20"/>
          <w:szCs w:val="20"/>
        </w:rPr>
      </w:pPr>
    </w:p>
    <w:p w14:paraId="0F6F8EE5" w14:textId="77777777" w:rsidR="007A7068" w:rsidRPr="007A7068" w:rsidRDefault="007A7068" w:rsidP="007A7068">
      <w:pPr>
        <w:rPr>
          <w:rFonts w:ascii="Arial" w:hAnsi="Arial" w:cs="Arial"/>
          <w:b/>
          <w:bCs/>
          <w:sz w:val="20"/>
          <w:szCs w:val="20"/>
        </w:rPr>
      </w:pPr>
      <w:r w:rsidRPr="007A7068">
        <w:rPr>
          <w:rFonts w:ascii="Arial" w:hAnsi="Arial" w:cs="Arial"/>
          <w:b/>
          <w:bCs/>
          <w:sz w:val="20"/>
          <w:szCs w:val="20"/>
        </w:rPr>
        <w:t>Zakup oraz sukcesywna dostawa oleju opalowego w sezonie grzewczym 2023/2024</w:t>
      </w:r>
    </w:p>
    <w:p w14:paraId="2F2F8FF2" w14:textId="77777777" w:rsidR="007A7068" w:rsidRDefault="007A7068" w:rsidP="007A7068">
      <w:pPr>
        <w:rPr>
          <w:rFonts w:ascii="Arial" w:hAnsi="Arial" w:cs="Arial"/>
          <w:b/>
          <w:bCs/>
          <w:sz w:val="20"/>
          <w:szCs w:val="20"/>
        </w:rPr>
      </w:pPr>
      <w:r w:rsidRPr="007A7068">
        <w:rPr>
          <w:rFonts w:ascii="Arial" w:hAnsi="Arial" w:cs="Arial"/>
          <w:b/>
          <w:bCs/>
          <w:sz w:val="20"/>
          <w:szCs w:val="20"/>
        </w:rPr>
        <w:t>Znak postępowania IRG.271.1.9.2023</w:t>
      </w:r>
    </w:p>
    <w:p w14:paraId="1E2B8574" w14:textId="77777777" w:rsidR="007A7068" w:rsidRDefault="007A7068" w:rsidP="007A7068">
      <w:pPr>
        <w:rPr>
          <w:rFonts w:ascii="Arial" w:hAnsi="Arial" w:cs="Arial"/>
          <w:b/>
          <w:bCs/>
          <w:sz w:val="20"/>
          <w:szCs w:val="20"/>
        </w:rPr>
      </w:pPr>
    </w:p>
    <w:p w14:paraId="32304253" w14:textId="4EB2030A" w:rsidR="00A8690B" w:rsidRPr="00B71CD5" w:rsidRDefault="00A8690B" w:rsidP="007A7068">
      <w:pPr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Cs/>
          <w:sz w:val="20"/>
          <w:szCs w:val="20"/>
        </w:rPr>
        <w:t xml:space="preserve">Oświadczam co następuje: </w:t>
      </w:r>
    </w:p>
    <w:p w14:paraId="006D3995" w14:textId="77777777" w:rsidR="00A8690B" w:rsidRPr="00B71CD5" w:rsidRDefault="00A8690B" w:rsidP="00A8690B">
      <w:pPr>
        <w:spacing w:after="60"/>
        <w:rPr>
          <w:rFonts w:ascii="Arial" w:hAnsi="Arial" w:cs="Arial"/>
          <w:bCs/>
          <w:sz w:val="20"/>
          <w:szCs w:val="20"/>
        </w:rPr>
      </w:pPr>
    </w:p>
    <w:p w14:paraId="7946AAEB" w14:textId="7832F9C0" w:rsidR="00A8690B" w:rsidRPr="00B71CD5" w:rsidRDefault="00A8690B" w:rsidP="00A8690B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B71CD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2717F681" w14:textId="33915DD0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nie podlegam wykluczeniu z postępowania na podstawie art. 108 ust. 1 ustawy z 11 września 2019 r. - Prawo zamówień publicznych (Dz. U. z 202</w:t>
      </w:r>
      <w:r w:rsidR="00CB193C">
        <w:rPr>
          <w:rFonts w:ascii="Arial" w:hAnsi="Arial" w:cs="Arial"/>
          <w:sz w:val="20"/>
          <w:szCs w:val="20"/>
        </w:rPr>
        <w:t>2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CB193C">
        <w:rPr>
          <w:rFonts w:ascii="Arial" w:hAnsi="Arial" w:cs="Arial"/>
          <w:sz w:val="20"/>
          <w:szCs w:val="20"/>
        </w:rPr>
        <w:t>710</w:t>
      </w:r>
      <w:r>
        <w:rPr>
          <w:rFonts w:ascii="Arial" w:hAnsi="Arial" w:cs="Arial"/>
          <w:sz w:val="20"/>
          <w:szCs w:val="20"/>
        </w:rPr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 </w:t>
      </w:r>
      <w:r w:rsidRPr="00B71CD5">
        <w:rPr>
          <w:rFonts w:ascii="Arial" w:hAnsi="Arial" w:cs="Arial"/>
          <w:sz w:val="20"/>
          <w:szCs w:val="20"/>
        </w:rPr>
        <w:t>)</w:t>
      </w:r>
    </w:p>
    <w:p w14:paraId="5D587EEA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ab/>
      </w:r>
    </w:p>
    <w:p w14:paraId="2709BEDC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………………………………………….. (miejscowość), dnia</w:t>
      </w:r>
      <w:r w:rsidRPr="00B71CD5"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3BEBCE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6056F5CE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</w:p>
    <w:p w14:paraId="0320CDC3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1C8250DD" w14:textId="77777777" w:rsidR="00A8690B" w:rsidRPr="00B71CD5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>(podpis)</w:t>
      </w:r>
    </w:p>
    <w:p w14:paraId="4E64E968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Oświadczam, że zachodzą w stosunku do mnie podstawy wykluczenia z postępowania na</w:t>
      </w:r>
    </w:p>
    <w:p w14:paraId="105B1154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podstawie art. ………………. ustawy (podać mającą zastosowanie podstawę wykluczenia</w:t>
      </w:r>
    </w:p>
    <w:p w14:paraId="10B46F21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spośród wymienionych w art. 108 ust. 1). </w:t>
      </w:r>
    </w:p>
    <w:p w14:paraId="7517ED86" w14:textId="2037E5BE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Jednocześnie oświadczam, że w związku z ww. okolicznością, na podstawie art. 110 ust. 2 ustawy z 11 września 2019 r. - Prawo zamówień publicznych (Dz. U. z 202</w:t>
      </w:r>
      <w:r w:rsidR="00CB193C">
        <w:rPr>
          <w:rFonts w:ascii="Arial" w:hAnsi="Arial" w:cs="Arial"/>
          <w:sz w:val="20"/>
          <w:szCs w:val="20"/>
        </w:rPr>
        <w:t>2</w:t>
      </w:r>
      <w:r w:rsidRPr="00B71CD5">
        <w:rPr>
          <w:rFonts w:ascii="Arial" w:hAnsi="Arial" w:cs="Arial"/>
          <w:sz w:val="20"/>
          <w:szCs w:val="20"/>
        </w:rPr>
        <w:t xml:space="preserve"> r. poz. 1</w:t>
      </w:r>
      <w:r w:rsidR="00CB193C">
        <w:rPr>
          <w:rFonts w:ascii="Arial" w:hAnsi="Arial" w:cs="Arial"/>
          <w:sz w:val="20"/>
          <w:szCs w:val="20"/>
        </w:rPr>
        <w:t>710</w:t>
      </w:r>
      <w:r w:rsidRPr="00B71CD5">
        <w:rPr>
          <w:rFonts w:ascii="Arial" w:hAnsi="Arial" w:cs="Arial"/>
          <w:sz w:val="20"/>
          <w:szCs w:val="20"/>
        </w:rPr>
        <w:t>)</w:t>
      </w:r>
    </w:p>
    <w:p w14:paraId="320011C9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podjąłem</w:t>
      </w:r>
      <w:r w:rsidRPr="00B71CD5">
        <w:rPr>
          <w:rFonts w:ascii="Arial" w:hAnsi="Arial" w:cs="Arial"/>
          <w:sz w:val="20"/>
          <w:szCs w:val="20"/>
        </w:rPr>
        <w:tab/>
        <w:t>następujące</w:t>
      </w:r>
      <w:r w:rsidRPr="00B71CD5">
        <w:rPr>
          <w:rFonts w:ascii="Arial" w:hAnsi="Arial" w:cs="Arial"/>
          <w:sz w:val="20"/>
          <w:szCs w:val="20"/>
        </w:rPr>
        <w:tab/>
        <w:t>środki</w:t>
      </w:r>
      <w:r w:rsidRPr="00B71CD5">
        <w:rPr>
          <w:rFonts w:ascii="Arial" w:hAnsi="Arial" w:cs="Arial"/>
          <w:sz w:val="20"/>
          <w:szCs w:val="20"/>
        </w:rPr>
        <w:tab/>
        <w:t>naprawcze: ………………………………………………………………………………………………………………………………………………………………………………………………………………</w:t>
      </w:r>
      <w:r w:rsidRPr="00B71CD5">
        <w:rPr>
          <w:rFonts w:ascii="Arial" w:hAnsi="Arial" w:cs="Arial"/>
          <w:sz w:val="20"/>
          <w:szCs w:val="20"/>
        </w:rPr>
        <w:tab/>
      </w:r>
    </w:p>
    <w:p w14:paraId="47B71945" w14:textId="77777777" w:rsidR="00A8690B" w:rsidRPr="00B71CD5" w:rsidRDefault="00A8690B" w:rsidP="00A8690B">
      <w:pPr>
        <w:spacing w:after="120"/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>…………………………………… (miejscowość), dnia ………………………………………..</w:t>
      </w:r>
      <w:r w:rsidRPr="00B71CD5">
        <w:rPr>
          <w:rFonts w:ascii="Arial" w:hAnsi="Arial" w:cs="Arial"/>
          <w:sz w:val="20"/>
          <w:szCs w:val="20"/>
        </w:rPr>
        <w:tab/>
        <w:t>r.</w:t>
      </w:r>
    </w:p>
    <w:p w14:paraId="56515052" w14:textId="77777777" w:rsidR="00A8690B" w:rsidRPr="00B71CD5" w:rsidRDefault="00A8690B" w:rsidP="00A8690B">
      <w:pPr>
        <w:rPr>
          <w:rFonts w:ascii="Arial" w:hAnsi="Arial" w:cs="Arial"/>
          <w:sz w:val="20"/>
          <w:szCs w:val="20"/>
        </w:rPr>
      </w:pPr>
      <w:r w:rsidRPr="00B71CD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…………………………………………</w:t>
      </w:r>
    </w:p>
    <w:p w14:paraId="088334FB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  <w:r w:rsidRPr="00B71CD5">
        <w:rPr>
          <w:rFonts w:ascii="Arial" w:hAnsi="Arial" w:cs="Arial"/>
          <w:i/>
          <w:sz w:val="20"/>
          <w:szCs w:val="20"/>
        </w:rPr>
        <w:t xml:space="preserve">                     (podpis)</w:t>
      </w:r>
    </w:p>
    <w:p w14:paraId="2C9436D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4D086551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5623A965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312660C8" w14:textId="77777777" w:rsidR="00A8690B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285BB160" w14:textId="56A444B1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7 Ustawy o szczególnych rozwiązaniach w zakresie przeciwdziałania wspieraniu agresji na Ukrainę oraz służących ochronie bezpieczeństwa narodowego z dnia 13 kwietnia 2022 r. (Dz.U. z 2022 r. poz. 835)</w:t>
      </w:r>
    </w:p>
    <w:p w14:paraId="60B065BF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6A3C413A" w14:textId="77777777" w:rsidR="00A8690B" w:rsidRDefault="00A8690B" w:rsidP="00A8690B">
      <w:pPr>
        <w:jc w:val="both"/>
        <w:rPr>
          <w:rFonts w:ascii="Arial" w:hAnsi="Arial" w:cs="Arial"/>
          <w:sz w:val="20"/>
          <w:szCs w:val="20"/>
        </w:rPr>
      </w:pPr>
    </w:p>
    <w:p w14:paraId="249F3D0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BF582DA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………………………………………….. (miejscowość), dnia</w:t>
      </w:r>
      <w:r>
        <w:rPr>
          <w:rFonts w:ascii="Arial" w:hAnsi="Arial" w:cs="Arial"/>
          <w:sz w:val="20"/>
          <w:szCs w:val="20"/>
        </w:rPr>
        <w:tab/>
        <w:t>……………………………… r.</w:t>
      </w:r>
    </w:p>
    <w:p w14:paraId="64A98C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579264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261FE0FB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3006B754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0CB3E98F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</w:p>
    <w:p w14:paraId="6D13D6D5" w14:textId="77777777" w:rsidR="00A8690B" w:rsidRDefault="00A8690B" w:rsidP="00A869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…………………………………………</w:t>
      </w:r>
    </w:p>
    <w:p w14:paraId="2D2598F3" w14:textId="449FAD60" w:rsidR="00A8690B" w:rsidRDefault="00A8690B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(podpis)</w:t>
      </w:r>
    </w:p>
    <w:p w14:paraId="3CCB02D5" w14:textId="10F2B032" w:rsidR="00CD2FF9" w:rsidRDefault="00CD2FF9" w:rsidP="00A8690B">
      <w:pPr>
        <w:spacing w:after="120"/>
        <w:ind w:left="5664" w:firstLine="708"/>
        <w:rPr>
          <w:rFonts w:ascii="Arial" w:hAnsi="Arial" w:cs="Arial"/>
          <w:i/>
          <w:sz w:val="20"/>
          <w:szCs w:val="20"/>
        </w:rPr>
      </w:pPr>
    </w:p>
    <w:p w14:paraId="69335BF6" w14:textId="77777777" w:rsidR="00CD2FF9" w:rsidRPr="00A82620" w:rsidRDefault="00CD2FF9" w:rsidP="00CD2FF9">
      <w:pPr>
        <w:shd w:val="clear" w:color="auto" w:fill="BFBFBF"/>
        <w:ind w:left="11" w:right="62" w:hanging="11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  <w:b/>
        </w:rPr>
        <w:t xml:space="preserve">OŚWIADCZENIE DOTYCZĄCE PODWYKONAWCY NIEBĘDĄCEGO PODMIOTEM, NA KTÓREGO ZASOBY POWOŁUJE SIĘ WYKONAWCA: </w:t>
      </w:r>
    </w:p>
    <w:p w14:paraId="725BDC62" w14:textId="77777777" w:rsidR="00CD2FF9" w:rsidRPr="00A82620" w:rsidRDefault="00CD2FF9" w:rsidP="00CD2FF9">
      <w:pPr>
        <w:spacing w:after="140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>Oświadczam, że następujący/e podmiot/y, będący/e podwykonawcą/</w:t>
      </w:r>
      <w:proofErr w:type="spellStart"/>
      <w:r w:rsidRPr="00A82620">
        <w:rPr>
          <w:rFonts w:asciiTheme="minorHAnsi" w:hAnsiTheme="minorHAnsi" w:cstheme="minorHAnsi"/>
        </w:rPr>
        <w:t>ami</w:t>
      </w:r>
      <w:proofErr w:type="spellEnd"/>
      <w:r w:rsidRPr="00A82620">
        <w:rPr>
          <w:rFonts w:asciiTheme="minorHAnsi" w:hAnsiTheme="minorHAnsi" w:cstheme="minorHAnsi"/>
        </w:rPr>
        <w:t xml:space="preserve">*: </w:t>
      </w:r>
    </w:p>
    <w:p w14:paraId="49228AA5" w14:textId="77777777" w:rsidR="00CD2FF9" w:rsidRPr="00A82620" w:rsidRDefault="00CD2FF9" w:rsidP="00CD2FF9">
      <w:pPr>
        <w:tabs>
          <w:tab w:val="center" w:pos="7840"/>
          <w:tab w:val="right" w:pos="9134"/>
        </w:tabs>
        <w:ind w:left="-15"/>
        <w:jc w:val="both"/>
        <w:rPr>
          <w:rFonts w:asciiTheme="minorHAnsi" w:hAnsiTheme="minorHAnsi" w:cstheme="minorHAnsi"/>
        </w:rPr>
      </w:pPr>
      <w:r w:rsidRPr="00A82620">
        <w:rPr>
          <w:rFonts w:asciiTheme="minorHAnsi" w:hAnsiTheme="minorHAnsi" w:cstheme="minorHAnsi"/>
        </w:rPr>
        <w:t xml:space="preserve">……………………………………………………………………..….…… </w:t>
      </w:r>
      <w:r w:rsidRPr="00A82620">
        <w:rPr>
          <w:rFonts w:asciiTheme="minorHAnsi" w:hAnsiTheme="minorHAnsi" w:cstheme="minorHAnsi"/>
          <w:i/>
        </w:rPr>
        <w:t>(podać pełną nazwę/firmę, adres, a także w zależności od podmiotu: NIP/PESEL, KRS/</w:t>
      </w:r>
      <w:proofErr w:type="spellStart"/>
      <w:r w:rsidRPr="00A82620">
        <w:rPr>
          <w:rFonts w:asciiTheme="minorHAnsi" w:hAnsiTheme="minorHAnsi" w:cstheme="minorHAnsi"/>
          <w:i/>
        </w:rPr>
        <w:t>CEiDG</w:t>
      </w:r>
      <w:proofErr w:type="spellEnd"/>
      <w:r w:rsidRPr="00A82620">
        <w:rPr>
          <w:rFonts w:asciiTheme="minorHAnsi" w:hAnsiTheme="minorHAnsi" w:cstheme="minorHAnsi"/>
          <w:i/>
        </w:rPr>
        <w:t>)</w:t>
      </w:r>
      <w:r w:rsidRPr="00A82620">
        <w:rPr>
          <w:rFonts w:asciiTheme="minorHAnsi" w:hAnsiTheme="minorHAnsi" w:cstheme="minorHAnsi"/>
        </w:rPr>
        <w:t xml:space="preserve">,  nie podlega/ą* wykluczeniu z postępowania o udzielenie zamówienia. </w:t>
      </w:r>
    </w:p>
    <w:p w14:paraId="495E35CC" w14:textId="77777777" w:rsidR="00CD2FF9" w:rsidRPr="00C73C6D" w:rsidRDefault="00CD2FF9" w:rsidP="00C73C6D">
      <w:pPr>
        <w:spacing w:after="120"/>
        <w:jc w:val="both"/>
        <w:rPr>
          <w:rFonts w:ascii="Arial" w:hAnsi="Arial" w:cs="Arial"/>
          <w:iCs/>
          <w:sz w:val="20"/>
          <w:szCs w:val="20"/>
        </w:rPr>
      </w:pPr>
    </w:p>
    <w:p w14:paraId="16696797" w14:textId="77777777" w:rsidR="00A8690B" w:rsidRDefault="00A8690B" w:rsidP="00A8690B">
      <w:pPr>
        <w:rPr>
          <w:rFonts w:ascii="Arial" w:hAnsi="Arial" w:cs="Arial"/>
          <w:color w:val="FF0000"/>
          <w:sz w:val="20"/>
          <w:szCs w:val="20"/>
        </w:rPr>
      </w:pPr>
    </w:p>
    <w:p w14:paraId="64B7C001" w14:textId="77777777" w:rsidR="00A8690B" w:rsidRPr="00B71CD5" w:rsidRDefault="00A8690B" w:rsidP="00A8690B">
      <w:pPr>
        <w:ind w:left="5664" w:firstLine="708"/>
        <w:rPr>
          <w:rFonts w:ascii="Arial" w:hAnsi="Arial" w:cs="Arial"/>
          <w:i/>
          <w:sz w:val="20"/>
          <w:szCs w:val="20"/>
        </w:rPr>
      </w:pPr>
    </w:p>
    <w:p w14:paraId="784DD062" w14:textId="77777777" w:rsidR="00A8690B" w:rsidRPr="00B71CD5" w:rsidRDefault="00A8690B" w:rsidP="00A8690B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B71CD5">
        <w:rPr>
          <w:rFonts w:ascii="Arial" w:hAnsi="Arial" w:cs="Arial"/>
          <w:sz w:val="20"/>
          <w:szCs w:val="20"/>
        </w:rPr>
        <w:t>niepotrzebne skreślić;</w:t>
      </w:r>
    </w:p>
    <w:p w14:paraId="4DB2F15C" w14:textId="77777777" w:rsidR="0081206D" w:rsidRPr="00AA4E1D" w:rsidRDefault="0081206D" w:rsidP="00B6100B">
      <w:pPr>
        <w:spacing w:before="120" w:after="240"/>
        <w:jc w:val="right"/>
        <w:rPr>
          <w:rFonts w:cs="Times New Roman"/>
          <w:b/>
          <w:iCs/>
          <w:color w:val="000000"/>
          <w:sz w:val="20"/>
          <w:szCs w:val="20"/>
        </w:rPr>
      </w:pPr>
    </w:p>
    <w:sectPr w:rsidR="0081206D" w:rsidRPr="00AA4E1D" w:rsidSect="001E4A9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417" w:bottom="1417" w:left="1417" w:header="139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FF60" w14:textId="77777777" w:rsidR="00732193" w:rsidRDefault="00732193" w:rsidP="00B6100B">
      <w:r>
        <w:separator/>
      </w:r>
    </w:p>
  </w:endnote>
  <w:endnote w:type="continuationSeparator" w:id="0">
    <w:p w14:paraId="4D5ACF10" w14:textId="77777777" w:rsidR="00732193" w:rsidRDefault="00732193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8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9" w14:textId="77777777" w:rsidR="00B6100B" w:rsidRDefault="00B610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F3FC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44368A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60B9F3FD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47428" w14:textId="77777777" w:rsidR="00732193" w:rsidRDefault="00732193" w:rsidP="00B6100B">
      <w:r>
        <w:separator/>
      </w:r>
    </w:p>
  </w:footnote>
  <w:footnote w:type="continuationSeparator" w:id="0">
    <w:p w14:paraId="27709A21" w14:textId="77777777" w:rsidR="00732193" w:rsidRDefault="00732193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5124" w14:textId="28BC1878" w:rsidR="007A7068" w:rsidRPr="007A7068" w:rsidRDefault="003F73D9" w:rsidP="007A706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hAnsi="Verdana" w:cstheme="minorHAnsi"/>
        <w:i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26A1E0B" wp14:editId="38AD5729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676275" cy="809625"/>
          <wp:effectExtent l="0" t="0" r="9525" b="952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A7068" w:rsidRPr="007A7068">
      <w:rPr>
        <w:rFonts w:ascii="Verdana" w:hAnsi="Verdana" w:cstheme="minorHAnsi"/>
        <w:i/>
        <w:sz w:val="16"/>
        <w:szCs w:val="16"/>
      </w:rPr>
      <w:t>Zakup oraz sukcesywna dostawa oleju opalowego w sezonie grzewczym 2023/2024</w:t>
    </w:r>
  </w:p>
  <w:p w14:paraId="48366570" w14:textId="77777777" w:rsidR="007A7068" w:rsidRDefault="007A7068" w:rsidP="007A706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hAnsi="Verdana" w:cstheme="minorHAnsi"/>
        <w:i/>
        <w:sz w:val="16"/>
        <w:szCs w:val="16"/>
      </w:rPr>
    </w:pPr>
  </w:p>
  <w:p w14:paraId="72DEBACF" w14:textId="30760373" w:rsidR="000429A4" w:rsidRPr="000429A4" w:rsidRDefault="000429A4" w:rsidP="000429A4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jc w:val="right"/>
      <w:rPr>
        <w:rFonts w:ascii="Verdana" w:hAnsi="Verdana" w:cstheme="minorHAnsi"/>
        <w:i/>
        <w:sz w:val="16"/>
        <w:szCs w:val="16"/>
      </w:rPr>
    </w:pPr>
    <w:r w:rsidRPr="000429A4">
      <w:rPr>
        <w:rFonts w:ascii="Verdana" w:hAnsi="Verdana" w:cstheme="minorHAnsi"/>
        <w:i/>
        <w:sz w:val="16"/>
        <w:szCs w:val="16"/>
      </w:rPr>
      <w:tab/>
      <w:t>Znak postępowania IRG.271.1.</w:t>
    </w:r>
    <w:r w:rsidR="007A7068">
      <w:rPr>
        <w:rFonts w:ascii="Verdana" w:hAnsi="Verdana" w:cstheme="minorHAnsi"/>
        <w:i/>
        <w:sz w:val="16"/>
        <w:szCs w:val="16"/>
      </w:rPr>
      <w:t>9</w:t>
    </w:r>
    <w:r w:rsidRPr="000429A4">
      <w:rPr>
        <w:rFonts w:ascii="Verdana" w:hAnsi="Verdana" w:cstheme="minorHAnsi"/>
        <w:i/>
        <w:sz w:val="16"/>
        <w:szCs w:val="16"/>
      </w:rPr>
      <w:t>.202</w:t>
    </w:r>
    <w:r w:rsidR="00CB193C">
      <w:rPr>
        <w:rFonts w:ascii="Verdana" w:hAnsi="Verdana" w:cstheme="minorHAnsi"/>
        <w:i/>
        <w:sz w:val="16"/>
        <w:szCs w:val="16"/>
      </w:rPr>
      <w:t>3</w:t>
    </w:r>
  </w:p>
  <w:p w14:paraId="60B9F3F7" w14:textId="65B194B4" w:rsidR="00A508C2" w:rsidRPr="000F77A0" w:rsidRDefault="00A508C2" w:rsidP="000429A4">
    <w:pPr>
      <w:tabs>
        <w:tab w:val="left" w:pos="8820"/>
      </w:tabs>
      <w:suppressAutoHyphens w:val="0"/>
      <w:autoSpaceDE w:val="0"/>
      <w:autoSpaceDN w:val="0"/>
      <w:adjustRightInd w:val="0"/>
      <w:ind w:left="1418" w:right="20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FE98F" w14:textId="77777777" w:rsidR="007A7068" w:rsidRPr="007A7068" w:rsidRDefault="00AA4E1D" w:rsidP="007A7068">
    <w:pPr>
      <w:tabs>
        <w:tab w:val="left" w:pos="8820"/>
      </w:tabs>
      <w:suppressAutoHyphens w:val="0"/>
      <w:autoSpaceDE w:val="0"/>
      <w:autoSpaceDN w:val="0"/>
      <w:adjustRightInd w:val="0"/>
      <w:ind w:left="1418" w:right="206"/>
      <w:rPr>
        <w:rFonts w:ascii="Verdana" w:eastAsia="Calibri" w:hAnsi="Verdana" w:cs="Arial"/>
        <w:bCs/>
        <w:i/>
        <w:iCs/>
        <w:sz w:val="16"/>
        <w:szCs w:val="16"/>
      </w:rPr>
    </w:pPr>
    <w:r>
      <w:rPr>
        <w:rFonts w:ascii="Verdana" w:eastAsia="Calibri" w:hAnsi="Verdana" w:cs="Arial"/>
        <w:bCs/>
        <w:i/>
        <w:iCs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2ED5AA95" wp14:editId="6E9AAA66">
          <wp:simplePos x="0" y="0"/>
          <wp:positionH relativeFrom="column">
            <wp:posOffset>28575</wp:posOffset>
          </wp:positionH>
          <wp:positionV relativeFrom="paragraph">
            <wp:posOffset>-86360</wp:posOffset>
          </wp:positionV>
          <wp:extent cx="676275" cy="809625"/>
          <wp:effectExtent l="0" t="0" r="9525" b="9525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0D89">
      <w:rPr>
        <w:rFonts w:asciiTheme="minorHAnsi" w:hAnsiTheme="minorHAnsi" w:cstheme="minorHAnsi"/>
        <w:i/>
        <w:sz w:val="16"/>
        <w:szCs w:val="16"/>
      </w:rPr>
      <w:tab/>
    </w:r>
    <w:r w:rsidR="007A7068" w:rsidRPr="007A7068">
      <w:rPr>
        <w:rFonts w:ascii="Verdana" w:eastAsia="Calibri" w:hAnsi="Verdana" w:cs="Arial"/>
        <w:bCs/>
        <w:i/>
        <w:iCs/>
        <w:sz w:val="16"/>
        <w:szCs w:val="16"/>
      </w:rPr>
      <w:t>Zakup oraz sukcesywna dostawa oleju opalowego w sezonie grzewczym 2023/2024</w:t>
    </w:r>
  </w:p>
  <w:p w14:paraId="6FD80A0A" w14:textId="53BD3056" w:rsidR="000F77A0" w:rsidRDefault="00AA4E1D" w:rsidP="00AA4E1D">
    <w:pPr>
      <w:tabs>
        <w:tab w:val="left" w:pos="3255"/>
        <w:tab w:val="right" w:pos="8866"/>
        <w:tab w:val="left" w:pos="10147"/>
      </w:tabs>
      <w:suppressAutoHyphens w:val="0"/>
      <w:autoSpaceDE w:val="0"/>
      <w:autoSpaceDN w:val="0"/>
      <w:adjustRightInd w:val="0"/>
      <w:ind w:right="206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sz w:val="16"/>
        <w:szCs w:val="16"/>
      </w:rPr>
      <w:tab/>
    </w:r>
    <w:r>
      <w:rPr>
        <w:rFonts w:asciiTheme="minorHAnsi" w:hAnsiTheme="minorHAnsi" w:cstheme="minorHAnsi"/>
        <w:i/>
        <w:sz w:val="16"/>
        <w:szCs w:val="16"/>
      </w:rPr>
      <w:tab/>
    </w:r>
    <w:r w:rsidRPr="00AA4E1D">
      <w:rPr>
        <w:rFonts w:asciiTheme="minorHAnsi" w:hAnsiTheme="minorHAnsi" w:cstheme="minorHAnsi"/>
        <w:i/>
        <w:sz w:val="16"/>
        <w:szCs w:val="16"/>
      </w:rPr>
      <w:t>Znak postępowania IRG.271.1.</w:t>
    </w:r>
    <w:r w:rsidR="007A7068">
      <w:rPr>
        <w:rFonts w:asciiTheme="minorHAnsi" w:hAnsiTheme="minorHAnsi" w:cstheme="minorHAnsi"/>
        <w:i/>
        <w:sz w:val="16"/>
        <w:szCs w:val="16"/>
      </w:rPr>
      <w:t>9</w:t>
    </w:r>
    <w:r w:rsidRPr="00AA4E1D">
      <w:rPr>
        <w:rFonts w:asciiTheme="minorHAnsi" w:hAnsiTheme="minorHAnsi" w:cstheme="minorHAnsi"/>
        <w:i/>
        <w:sz w:val="16"/>
        <w:szCs w:val="16"/>
      </w:rPr>
      <w:t>.202</w:t>
    </w:r>
    <w:r w:rsidR="00CB193C">
      <w:rPr>
        <w:rFonts w:asciiTheme="minorHAnsi" w:hAnsiTheme="minorHAnsi" w:cstheme="minorHAnsi"/>
        <w:i/>
        <w:sz w:val="16"/>
        <w:szCs w:val="16"/>
      </w:rPr>
      <w:t>3</w:t>
    </w:r>
  </w:p>
  <w:p w14:paraId="60B9F3FB" w14:textId="77777777" w:rsidR="00B41349" w:rsidRPr="00B41349" w:rsidRDefault="00B41349" w:rsidP="00B41349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855B2"/>
    <w:multiLevelType w:val="hybridMultilevel"/>
    <w:tmpl w:val="7364569E"/>
    <w:lvl w:ilvl="0" w:tplc="0F92C796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24556993">
    <w:abstractNumId w:val="2"/>
  </w:num>
  <w:num w:numId="2" w16cid:durableId="775442444">
    <w:abstractNumId w:val="0"/>
  </w:num>
  <w:num w:numId="3" w16cid:durableId="1541552587">
    <w:abstractNumId w:val="3"/>
  </w:num>
  <w:num w:numId="4" w16cid:durableId="508763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00B"/>
    <w:rsid w:val="0002275D"/>
    <w:rsid w:val="000246DE"/>
    <w:rsid w:val="000429A4"/>
    <w:rsid w:val="00044306"/>
    <w:rsid w:val="00050899"/>
    <w:rsid w:val="00054F4E"/>
    <w:rsid w:val="000A5207"/>
    <w:rsid w:val="000C042F"/>
    <w:rsid w:val="000F77A0"/>
    <w:rsid w:val="00101F3E"/>
    <w:rsid w:val="00133036"/>
    <w:rsid w:val="0016067C"/>
    <w:rsid w:val="001E373C"/>
    <w:rsid w:val="001E4A97"/>
    <w:rsid w:val="0028638C"/>
    <w:rsid w:val="00297C42"/>
    <w:rsid w:val="002A5905"/>
    <w:rsid w:val="002D22A1"/>
    <w:rsid w:val="002D46CB"/>
    <w:rsid w:val="00333902"/>
    <w:rsid w:val="00364ACE"/>
    <w:rsid w:val="0039270C"/>
    <w:rsid w:val="003F73D9"/>
    <w:rsid w:val="00437F1A"/>
    <w:rsid w:val="0044368A"/>
    <w:rsid w:val="004528AC"/>
    <w:rsid w:val="00465F1A"/>
    <w:rsid w:val="00477148"/>
    <w:rsid w:val="004900D2"/>
    <w:rsid w:val="004A388B"/>
    <w:rsid w:val="004B749B"/>
    <w:rsid w:val="004C0D89"/>
    <w:rsid w:val="004C61E0"/>
    <w:rsid w:val="004D125D"/>
    <w:rsid w:val="0051237A"/>
    <w:rsid w:val="00545EEC"/>
    <w:rsid w:val="00546A85"/>
    <w:rsid w:val="00555119"/>
    <w:rsid w:val="00557CF1"/>
    <w:rsid w:val="005C5E03"/>
    <w:rsid w:val="00617CFC"/>
    <w:rsid w:val="00686FE6"/>
    <w:rsid w:val="006D2F2E"/>
    <w:rsid w:val="006F2C20"/>
    <w:rsid w:val="00704072"/>
    <w:rsid w:val="0072264A"/>
    <w:rsid w:val="00727D1D"/>
    <w:rsid w:val="00732193"/>
    <w:rsid w:val="0074480C"/>
    <w:rsid w:val="007A7068"/>
    <w:rsid w:val="007C17C0"/>
    <w:rsid w:val="007E5F8E"/>
    <w:rsid w:val="007F1CD2"/>
    <w:rsid w:val="00801BA6"/>
    <w:rsid w:val="0081206D"/>
    <w:rsid w:val="00831163"/>
    <w:rsid w:val="00835AB9"/>
    <w:rsid w:val="00846427"/>
    <w:rsid w:val="00850F86"/>
    <w:rsid w:val="008A0191"/>
    <w:rsid w:val="008C7884"/>
    <w:rsid w:val="009105F2"/>
    <w:rsid w:val="009505CF"/>
    <w:rsid w:val="00986B9A"/>
    <w:rsid w:val="009C3ACD"/>
    <w:rsid w:val="009E229E"/>
    <w:rsid w:val="009F39EB"/>
    <w:rsid w:val="00A33B30"/>
    <w:rsid w:val="00A508C2"/>
    <w:rsid w:val="00A63FC7"/>
    <w:rsid w:val="00A8690B"/>
    <w:rsid w:val="00AA0E8E"/>
    <w:rsid w:val="00AA4E1D"/>
    <w:rsid w:val="00AC600C"/>
    <w:rsid w:val="00AD6EE6"/>
    <w:rsid w:val="00B40AB4"/>
    <w:rsid w:val="00B41349"/>
    <w:rsid w:val="00B55238"/>
    <w:rsid w:val="00B6100B"/>
    <w:rsid w:val="00B73099"/>
    <w:rsid w:val="00B9156B"/>
    <w:rsid w:val="00BA1B10"/>
    <w:rsid w:val="00C163E9"/>
    <w:rsid w:val="00C21AEC"/>
    <w:rsid w:val="00C56C3E"/>
    <w:rsid w:val="00C61053"/>
    <w:rsid w:val="00C73C6D"/>
    <w:rsid w:val="00C7720C"/>
    <w:rsid w:val="00CB193C"/>
    <w:rsid w:val="00CD0DF9"/>
    <w:rsid w:val="00CD2FF9"/>
    <w:rsid w:val="00CE5FED"/>
    <w:rsid w:val="00CF4A8E"/>
    <w:rsid w:val="00CF706D"/>
    <w:rsid w:val="00D3688B"/>
    <w:rsid w:val="00D733FC"/>
    <w:rsid w:val="00DD6679"/>
    <w:rsid w:val="00E917EA"/>
    <w:rsid w:val="00EA687A"/>
    <w:rsid w:val="00EB1DC7"/>
    <w:rsid w:val="00ED03B1"/>
    <w:rsid w:val="00EE59C3"/>
    <w:rsid w:val="00F2101B"/>
    <w:rsid w:val="00F37E8A"/>
    <w:rsid w:val="00F56452"/>
    <w:rsid w:val="00F66766"/>
    <w:rsid w:val="00F77F04"/>
    <w:rsid w:val="00F92183"/>
    <w:rsid w:val="00FD2AC6"/>
    <w:rsid w:val="00FD7D9A"/>
    <w:rsid w:val="00FE4FC2"/>
    <w:rsid w:val="00FF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F38F"/>
  <w15:docId w15:val="{D3F156D9-8959-428A-8D41-0FAB2EF5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1E0"/>
    <w:pPr>
      <w:keepNext/>
      <w:keepLines/>
      <w:spacing w:before="240"/>
      <w:jc w:val="center"/>
      <w:outlineLvl w:val="0"/>
    </w:pPr>
    <w:rPr>
      <w:rFonts w:ascii="Tahoma" w:eastAsiaTheme="majorEastAsia" w:hAnsi="Tahoma" w:cs="Tahoma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basedOn w:val="Normalny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5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5AB9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8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8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88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E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E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EE6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E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EE6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4C61E0"/>
    <w:rPr>
      <w:rFonts w:ascii="Tahoma" w:eastAsiaTheme="majorEastAsia" w:hAnsi="Tahoma" w:cs="Tahoma"/>
      <w:b/>
      <w:bCs/>
      <w:sz w:val="24"/>
      <w:szCs w:val="24"/>
      <w:lang w:eastAsia="ar-SA"/>
    </w:rPr>
  </w:style>
  <w:style w:type="character" w:customStyle="1" w:styleId="alb">
    <w:name w:val="a_lb"/>
    <w:basedOn w:val="Domylnaczcionkaakapitu"/>
    <w:rsid w:val="00617CFC"/>
  </w:style>
  <w:style w:type="character" w:styleId="Hipercze">
    <w:name w:val="Hyperlink"/>
    <w:basedOn w:val="Domylnaczcionkaakapitu"/>
    <w:uiPriority w:val="99"/>
    <w:semiHidden/>
    <w:unhideWhenUsed/>
    <w:rsid w:val="00617CFC"/>
    <w:rPr>
      <w:color w:val="0000FF"/>
      <w:u w:val="single"/>
    </w:rPr>
  </w:style>
  <w:style w:type="paragraph" w:styleId="Poprawka">
    <w:name w:val="Revision"/>
    <w:hidden/>
    <w:uiPriority w:val="99"/>
    <w:semiHidden/>
    <w:rsid w:val="00FD2AC6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6EAA2-2186-4400-B794-94F37CD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28</cp:revision>
  <cp:lastPrinted>2017-08-01T06:38:00Z</cp:lastPrinted>
  <dcterms:created xsi:type="dcterms:W3CDTF">2021-03-22T10:29:00Z</dcterms:created>
  <dcterms:modified xsi:type="dcterms:W3CDTF">2023-10-16T13:33:00Z</dcterms:modified>
</cp:coreProperties>
</file>