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F7E508" w14:textId="41779C80" w:rsidR="00606035" w:rsidRPr="00E7676E" w:rsidRDefault="00E7676E">
      <w:pPr>
        <w:pStyle w:val="Standard"/>
        <w:spacing w:after="0" w:line="240" w:lineRule="auto"/>
        <w:rPr>
          <w:rFonts w:asciiTheme="minorHAnsi" w:hAnsiTheme="minorHAnsi" w:cstheme="minorHAnsi"/>
          <w:sz w:val="24"/>
          <w:szCs w:val="24"/>
          <w:lang w:eastAsia="pl-PL"/>
        </w:rPr>
      </w:pPr>
      <w:r w:rsidRPr="00E7676E">
        <w:rPr>
          <w:rFonts w:asciiTheme="minorHAnsi" w:hAnsiTheme="minorHAnsi" w:cstheme="minorHAnsi"/>
          <w:sz w:val="24"/>
          <w:szCs w:val="24"/>
          <w:lang w:eastAsia="pl-PL"/>
        </w:rPr>
        <w:t xml:space="preserve">Załącznik nr </w:t>
      </w:r>
      <w:r w:rsidR="00716653">
        <w:rPr>
          <w:rFonts w:asciiTheme="minorHAnsi" w:hAnsiTheme="minorHAnsi" w:cstheme="minorHAnsi"/>
          <w:sz w:val="24"/>
          <w:szCs w:val="24"/>
          <w:lang w:eastAsia="pl-PL"/>
        </w:rPr>
        <w:t>7</w:t>
      </w:r>
      <w:r w:rsidRPr="00E7676E">
        <w:rPr>
          <w:rFonts w:asciiTheme="minorHAnsi" w:hAnsiTheme="minorHAnsi" w:cstheme="minorHAnsi"/>
          <w:sz w:val="24"/>
          <w:szCs w:val="24"/>
          <w:lang w:eastAsia="pl-PL"/>
        </w:rPr>
        <w:t xml:space="preserve"> do SWZ</w:t>
      </w:r>
      <w:bookmarkStart w:id="0" w:name="_GoBack"/>
      <w:bookmarkEnd w:id="0"/>
    </w:p>
    <w:p w14:paraId="73AACC5F" w14:textId="77777777" w:rsidR="00E7676E" w:rsidRPr="00E7676E" w:rsidRDefault="00E7676E">
      <w:pPr>
        <w:pStyle w:val="Standard"/>
        <w:spacing w:after="0" w:line="240" w:lineRule="auto"/>
        <w:rPr>
          <w:rFonts w:asciiTheme="minorHAnsi" w:hAnsiTheme="minorHAnsi" w:cstheme="minorHAnsi"/>
          <w:sz w:val="24"/>
          <w:szCs w:val="24"/>
          <w:lang w:eastAsia="pl-PL"/>
        </w:rPr>
      </w:pPr>
    </w:p>
    <w:tbl>
      <w:tblPr>
        <w:tblW w:w="9746" w:type="dxa"/>
        <w:tblInd w:w="1" w:type="dxa"/>
        <w:tblLayout w:type="fixed"/>
        <w:tblCellMar>
          <w:left w:w="10" w:type="dxa"/>
          <w:right w:w="10" w:type="dxa"/>
        </w:tblCellMar>
        <w:tblLook w:val="0000" w:firstRow="0" w:lastRow="0" w:firstColumn="0" w:lastColumn="0" w:noHBand="0" w:noVBand="0"/>
      </w:tblPr>
      <w:tblGrid>
        <w:gridCol w:w="9746"/>
      </w:tblGrid>
      <w:tr w:rsidR="00606035" w:rsidRPr="00E7676E" w14:paraId="3120FC2B" w14:textId="77777777">
        <w:trPr>
          <w:trHeight w:val="309"/>
        </w:trPr>
        <w:tc>
          <w:tcPr>
            <w:tcW w:w="9746" w:type="dxa"/>
            <w:tcBorders>
              <w:top w:val="single" w:sz="4" w:space="0" w:color="00000A"/>
              <w:left w:val="single" w:sz="4" w:space="0" w:color="00000A"/>
              <w:bottom w:val="single" w:sz="4" w:space="0" w:color="00000A"/>
              <w:right w:val="single" w:sz="4" w:space="0" w:color="00000A"/>
            </w:tcBorders>
            <w:shd w:val="clear" w:color="auto" w:fill="C9C9C9"/>
            <w:tcMar>
              <w:top w:w="0" w:type="dxa"/>
              <w:left w:w="108" w:type="dxa"/>
              <w:bottom w:w="0" w:type="dxa"/>
              <w:right w:w="108" w:type="dxa"/>
            </w:tcMar>
          </w:tcPr>
          <w:p w14:paraId="721A4B01" w14:textId="77777777" w:rsidR="00606035" w:rsidRPr="00E7676E" w:rsidRDefault="00606035">
            <w:pPr>
              <w:pStyle w:val="Standard"/>
              <w:spacing w:after="0" w:line="240" w:lineRule="auto"/>
              <w:jc w:val="center"/>
              <w:rPr>
                <w:rFonts w:asciiTheme="minorHAnsi" w:hAnsiTheme="minorHAnsi" w:cstheme="minorHAnsi"/>
                <w:bCs/>
                <w:sz w:val="24"/>
                <w:szCs w:val="24"/>
                <w:lang w:eastAsia="pl-PL"/>
              </w:rPr>
            </w:pPr>
          </w:p>
          <w:p w14:paraId="75BC632A" w14:textId="77777777" w:rsidR="00606035" w:rsidRPr="00E7676E" w:rsidRDefault="00EB7E4A">
            <w:pPr>
              <w:pStyle w:val="Standard"/>
              <w:spacing w:after="0" w:line="240" w:lineRule="auto"/>
              <w:jc w:val="center"/>
              <w:rPr>
                <w:rFonts w:asciiTheme="minorHAnsi" w:hAnsiTheme="minorHAnsi" w:cstheme="minorHAnsi"/>
                <w:sz w:val="24"/>
                <w:szCs w:val="24"/>
              </w:rPr>
            </w:pPr>
            <w:r w:rsidRPr="00E7676E">
              <w:rPr>
                <w:rFonts w:asciiTheme="minorHAnsi" w:hAnsiTheme="minorHAnsi" w:cstheme="minorHAnsi"/>
                <w:b/>
                <w:bCs/>
                <w:i/>
                <w:iCs/>
                <w:sz w:val="24"/>
                <w:szCs w:val="24"/>
                <w:lang w:eastAsia="pl-PL"/>
              </w:rPr>
              <w:t>WZÓR UMOWY</w:t>
            </w:r>
          </w:p>
          <w:p w14:paraId="5735418F" w14:textId="77777777" w:rsidR="00606035" w:rsidRPr="00E7676E" w:rsidRDefault="00606035">
            <w:pPr>
              <w:pStyle w:val="Standard"/>
              <w:spacing w:after="0" w:line="240" w:lineRule="auto"/>
              <w:jc w:val="center"/>
              <w:rPr>
                <w:rFonts w:asciiTheme="minorHAnsi" w:hAnsiTheme="minorHAnsi" w:cstheme="minorHAnsi"/>
                <w:bCs/>
                <w:sz w:val="24"/>
                <w:szCs w:val="24"/>
                <w:lang w:eastAsia="pl-PL"/>
              </w:rPr>
            </w:pPr>
          </w:p>
        </w:tc>
      </w:tr>
    </w:tbl>
    <w:p w14:paraId="5976C2B4" w14:textId="77777777" w:rsidR="00606035" w:rsidRPr="00E7676E" w:rsidRDefault="00606035">
      <w:pPr>
        <w:pStyle w:val="Standard"/>
        <w:spacing w:after="0" w:line="240" w:lineRule="auto"/>
        <w:jc w:val="both"/>
        <w:rPr>
          <w:rFonts w:asciiTheme="minorHAnsi" w:hAnsiTheme="minorHAnsi" w:cstheme="minorHAnsi"/>
          <w:b/>
          <w:bCs/>
          <w:sz w:val="24"/>
          <w:szCs w:val="24"/>
          <w:lang w:eastAsia="pl-PL"/>
        </w:rPr>
      </w:pPr>
    </w:p>
    <w:p w14:paraId="091764FB" w14:textId="77777777" w:rsidR="00A136DE" w:rsidRDefault="00A136DE" w:rsidP="00A136DE">
      <w:pPr>
        <w:pStyle w:val="Tytu"/>
        <w:rPr>
          <w:rFonts w:ascii="Arial" w:hAnsi="Arial" w:cs="Arial"/>
          <w:sz w:val="18"/>
          <w:szCs w:val="18"/>
        </w:rPr>
      </w:pPr>
    </w:p>
    <w:p w14:paraId="6189A5DB" w14:textId="77777777" w:rsidR="00A136DE" w:rsidRDefault="00A136DE" w:rsidP="00A136DE">
      <w:pPr>
        <w:pStyle w:val="Tytu"/>
        <w:rPr>
          <w:rFonts w:ascii="Arial" w:hAnsi="Arial" w:cs="Arial"/>
          <w:bCs/>
          <w:kern w:val="0"/>
          <w:sz w:val="18"/>
          <w:szCs w:val="18"/>
        </w:rPr>
      </w:pPr>
      <w:r>
        <w:rPr>
          <w:rFonts w:ascii="Arial" w:hAnsi="Arial" w:cs="Arial"/>
          <w:kern w:val="0"/>
          <w:sz w:val="18"/>
          <w:szCs w:val="18"/>
        </w:rPr>
        <w:t xml:space="preserve">UMOWA KOMPLEKSOWA </w:t>
      </w:r>
    </w:p>
    <w:p w14:paraId="78ACB6FE" w14:textId="77777777" w:rsidR="00A136DE" w:rsidRDefault="00A136DE" w:rsidP="00A136DE">
      <w:pPr>
        <w:pStyle w:val="Tytu"/>
        <w:rPr>
          <w:rFonts w:ascii="Arial" w:hAnsi="Arial" w:cs="Arial"/>
          <w:bCs/>
          <w:kern w:val="0"/>
          <w:sz w:val="18"/>
          <w:szCs w:val="18"/>
        </w:rPr>
      </w:pPr>
      <w:r>
        <w:rPr>
          <w:rFonts w:ascii="Arial" w:hAnsi="Arial" w:cs="Arial"/>
          <w:kern w:val="0"/>
          <w:sz w:val="18"/>
          <w:szCs w:val="18"/>
        </w:rPr>
        <w:t>DOSTARCZANIA PALIWA GAZOWEGO</w:t>
      </w:r>
    </w:p>
    <w:p w14:paraId="14F538D2" w14:textId="77777777" w:rsidR="00A136DE" w:rsidRDefault="00A136DE" w:rsidP="00A136DE">
      <w:pPr>
        <w:pStyle w:val="Tytu"/>
        <w:rPr>
          <w:rFonts w:ascii="Arial" w:hAnsi="Arial" w:cs="Arial"/>
          <w:bCs/>
          <w:kern w:val="0"/>
          <w:sz w:val="18"/>
          <w:szCs w:val="18"/>
        </w:rPr>
      </w:pPr>
      <w:r>
        <w:rPr>
          <w:rFonts w:ascii="Arial" w:hAnsi="Arial" w:cs="Arial"/>
          <w:kern w:val="0"/>
          <w:sz w:val="18"/>
          <w:szCs w:val="18"/>
        </w:rPr>
        <w:t>nr………………………</w:t>
      </w:r>
    </w:p>
    <w:p w14:paraId="073E19DC" w14:textId="77777777" w:rsidR="00A136DE" w:rsidRDefault="00A136DE" w:rsidP="00A136DE">
      <w:pPr>
        <w:jc w:val="both"/>
        <w:rPr>
          <w:sz w:val="18"/>
          <w:szCs w:val="18"/>
        </w:rPr>
      </w:pPr>
      <w:r>
        <w:rPr>
          <w:sz w:val="18"/>
          <w:szCs w:val="18"/>
        </w:rPr>
        <w:t>zawarta w …. , dnia ….. roku pomiędzy:</w:t>
      </w:r>
    </w:p>
    <w:p w14:paraId="7472BF6C" w14:textId="77777777" w:rsidR="00A136DE" w:rsidRDefault="00A136DE" w:rsidP="00A136DE">
      <w:pPr>
        <w:rPr>
          <w:sz w:val="18"/>
          <w:szCs w:val="18"/>
        </w:rPr>
      </w:pPr>
    </w:p>
    <w:p w14:paraId="71267C68" w14:textId="77777777" w:rsidR="00A136DE" w:rsidRDefault="00A136DE" w:rsidP="00A136DE">
      <w:pPr>
        <w:rPr>
          <w:sz w:val="18"/>
          <w:szCs w:val="18"/>
        </w:rPr>
      </w:pPr>
      <w:r>
        <w:rPr>
          <w:sz w:val="18"/>
          <w:szCs w:val="18"/>
        </w:rPr>
        <w:t>Skarbem Państwa – Sądem Rejonowym w Jarosławiu z siedzibą przy ul. Jana Pawła II 11, 37-500 Jarosławiu</w:t>
      </w:r>
    </w:p>
    <w:p w14:paraId="6C7F8A74" w14:textId="77777777" w:rsidR="00A136DE" w:rsidRDefault="00A136DE" w:rsidP="00A136DE">
      <w:pPr>
        <w:rPr>
          <w:sz w:val="18"/>
          <w:szCs w:val="18"/>
        </w:rPr>
      </w:pPr>
      <w:r>
        <w:rPr>
          <w:sz w:val="18"/>
          <w:szCs w:val="18"/>
        </w:rPr>
        <w:t xml:space="preserve">REGON: 000324300, NIP: 792-106-37-95, numer PKD podstawowej działalności Zamawiającego - Odbiorcy: </w:t>
      </w:r>
      <w:proofErr w:type="spellStart"/>
      <w:r>
        <w:rPr>
          <w:sz w:val="18"/>
          <w:szCs w:val="18"/>
        </w:rPr>
        <w:t>8423Z</w:t>
      </w:r>
      <w:proofErr w:type="spellEnd"/>
    </w:p>
    <w:p w14:paraId="73EF7AE6" w14:textId="77777777" w:rsidR="00A136DE" w:rsidRDefault="00A136DE" w:rsidP="00A136DE">
      <w:pPr>
        <w:rPr>
          <w:sz w:val="18"/>
          <w:szCs w:val="18"/>
        </w:rPr>
      </w:pPr>
      <w:r>
        <w:rPr>
          <w:sz w:val="18"/>
          <w:szCs w:val="18"/>
        </w:rPr>
        <w:t>reprezentowanym przez:</w:t>
      </w:r>
    </w:p>
    <w:p w14:paraId="454AC603" w14:textId="1CB33BDD" w:rsidR="00A136DE" w:rsidRDefault="00A136DE" w:rsidP="00A136DE">
      <w:pPr>
        <w:rPr>
          <w:sz w:val="18"/>
          <w:szCs w:val="18"/>
        </w:rPr>
      </w:pPr>
      <w:r>
        <w:rPr>
          <w:sz w:val="18"/>
          <w:szCs w:val="18"/>
        </w:rPr>
        <w:t xml:space="preserve">Dyrektora Sądu Rejonowego w Jarosławiu – Panią </w:t>
      </w:r>
      <w:r w:rsidR="00472E05">
        <w:rPr>
          <w:sz w:val="18"/>
          <w:szCs w:val="18"/>
        </w:rPr>
        <w:t>…</w:t>
      </w:r>
      <w:r>
        <w:rPr>
          <w:sz w:val="18"/>
          <w:szCs w:val="18"/>
        </w:rPr>
        <w:t xml:space="preserve"> </w:t>
      </w:r>
    </w:p>
    <w:p w14:paraId="609B2FB0" w14:textId="5AB8571B" w:rsidR="00A136DE" w:rsidRDefault="00A136DE" w:rsidP="00A136DE">
      <w:pPr>
        <w:rPr>
          <w:sz w:val="18"/>
          <w:szCs w:val="18"/>
        </w:rPr>
      </w:pPr>
      <w:r>
        <w:rPr>
          <w:sz w:val="18"/>
          <w:szCs w:val="18"/>
        </w:rPr>
        <w:t xml:space="preserve">na podstawie powołania z dnia </w:t>
      </w:r>
      <w:r w:rsidR="00105BDA">
        <w:rPr>
          <w:sz w:val="18"/>
          <w:szCs w:val="18"/>
        </w:rPr>
        <w:t xml:space="preserve">… </w:t>
      </w:r>
      <w:r>
        <w:rPr>
          <w:sz w:val="18"/>
          <w:szCs w:val="18"/>
        </w:rPr>
        <w:t>roku</w:t>
      </w:r>
    </w:p>
    <w:p w14:paraId="3C816188" w14:textId="77777777" w:rsidR="00A136DE" w:rsidRDefault="00A136DE" w:rsidP="00A136DE">
      <w:pPr>
        <w:rPr>
          <w:sz w:val="18"/>
          <w:szCs w:val="18"/>
        </w:rPr>
      </w:pPr>
      <w:r>
        <w:rPr>
          <w:sz w:val="18"/>
          <w:szCs w:val="18"/>
        </w:rPr>
        <w:t>Telefon 16 623 42 22  fax 16 623 42 50 adres poczty elektronicznej dyrektor@jaroslaw.sr.gov.pl</w:t>
      </w:r>
    </w:p>
    <w:p w14:paraId="4A877C24" w14:textId="77777777" w:rsidR="00A136DE" w:rsidRDefault="00A136DE" w:rsidP="00A136DE">
      <w:pPr>
        <w:jc w:val="both"/>
        <w:rPr>
          <w:sz w:val="18"/>
          <w:szCs w:val="18"/>
        </w:rPr>
      </w:pPr>
      <w:r>
        <w:rPr>
          <w:sz w:val="18"/>
          <w:szCs w:val="18"/>
        </w:rPr>
        <w:t>adres do korespondencji Sąd Rejonowy w Jarosławiu z siedzibą przy ul. Jana Pawła II 11, 37-500 Jarosławiu</w:t>
      </w:r>
    </w:p>
    <w:p w14:paraId="4AB253D5" w14:textId="77777777" w:rsidR="00A136DE" w:rsidRDefault="00A136DE" w:rsidP="00A136DE">
      <w:pPr>
        <w:jc w:val="both"/>
        <w:rPr>
          <w:sz w:val="18"/>
          <w:szCs w:val="18"/>
        </w:rPr>
      </w:pPr>
    </w:p>
    <w:p w14:paraId="3646FBA7" w14:textId="77777777" w:rsidR="00A136DE" w:rsidRDefault="00A136DE" w:rsidP="00A136DE">
      <w:pPr>
        <w:jc w:val="both"/>
        <w:rPr>
          <w:sz w:val="18"/>
          <w:szCs w:val="18"/>
        </w:rPr>
      </w:pPr>
      <w:r>
        <w:rPr>
          <w:sz w:val="18"/>
          <w:szCs w:val="18"/>
        </w:rPr>
        <w:t>a</w:t>
      </w:r>
    </w:p>
    <w:p w14:paraId="5C311760" w14:textId="77777777" w:rsidR="00A136DE" w:rsidRDefault="00A136DE" w:rsidP="00A136DE">
      <w:pPr>
        <w:jc w:val="both"/>
        <w:rPr>
          <w:sz w:val="18"/>
          <w:szCs w:val="18"/>
        </w:rPr>
      </w:pPr>
    </w:p>
    <w:p w14:paraId="625A9251" w14:textId="77777777" w:rsidR="00A136DE" w:rsidRDefault="00A136DE" w:rsidP="00A136DE">
      <w:pPr>
        <w:jc w:val="both"/>
        <w:rPr>
          <w:sz w:val="18"/>
          <w:szCs w:val="18"/>
        </w:rPr>
      </w:pPr>
      <w:r>
        <w:rPr>
          <w:sz w:val="18"/>
          <w:szCs w:val="18"/>
        </w:rPr>
        <w:t>Sprzedawcą: …………, reprezentowana na podstawie udzielonego pełnomocnictwa przez:</w:t>
      </w:r>
    </w:p>
    <w:p w14:paraId="47AC2277" w14:textId="77777777" w:rsidR="00A136DE" w:rsidRDefault="00A136DE" w:rsidP="00A136DE">
      <w:pPr>
        <w:pStyle w:val="Tekstpodstawowy21"/>
        <w:widowControl/>
        <w:numPr>
          <w:ilvl w:val="0"/>
          <w:numId w:val="84"/>
        </w:numPr>
        <w:tabs>
          <w:tab w:val="left" w:pos="0"/>
          <w:tab w:val="num" w:pos="426"/>
        </w:tabs>
        <w:suppressAutoHyphens w:val="0"/>
        <w:autoSpaceDN/>
        <w:ind w:hanging="720"/>
        <w:jc w:val="both"/>
        <w:textAlignment w:val="auto"/>
        <w:rPr>
          <w:rFonts w:cs="Arial"/>
          <w:sz w:val="18"/>
          <w:szCs w:val="18"/>
        </w:rPr>
      </w:pPr>
      <w:r>
        <w:rPr>
          <w:rFonts w:cs="Arial"/>
          <w:sz w:val="18"/>
          <w:szCs w:val="18"/>
        </w:rPr>
        <w:t>………………..</w:t>
      </w:r>
    </w:p>
    <w:p w14:paraId="31B2FE6E" w14:textId="77777777" w:rsidR="00A136DE" w:rsidRDefault="00A136DE" w:rsidP="00A136DE">
      <w:pPr>
        <w:rPr>
          <w:rFonts w:cs="Arial"/>
          <w:b/>
          <w:bCs/>
          <w:sz w:val="18"/>
          <w:szCs w:val="18"/>
        </w:rPr>
      </w:pPr>
    </w:p>
    <w:p w14:paraId="3AD79B93" w14:textId="77777777" w:rsidR="00A136DE" w:rsidRDefault="00A136DE" w:rsidP="00A136DE">
      <w:pPr>
        <w:rPr>
          <w:bCs/>
          <w:sz w:val="18"/>
          <w:szCs w:val="18"/>
        </w:rPr>
      </w:pPr>
      <w:r>
        <w:rPr>
          <w:bCs/>
          <w:sz w:val="18"/>
          <w:szCs w:val="18"/>
        </w:rPr>
        <w:t>łącznie zwanymi „Stronami”</w:t>
      </w:r>
    </w:p>
    <w:p w14:paraId="7C783987" w14:textId="77777777" w:rsidR="00A136DE" w:rsidRDefault="00A136DE" w:rsidP="00A136DE">
      <w:pPr>
        <w:jc w:val="center"/>
        <w:rPr>
          <w:b/>
          <w:bCs/>
          <w:sz w:val="18"/>
          <w:szCs w:val="18"/>
        </w:rPr>
      </w:pPr>
    </w:p>
    <w:p w14:paraId="2B43FC29" w14:textId="77777777" w:rsidR="00A136DE" w:rsidRDefault="00A136DE" w:rsidP="00A136DE">
      <w:pPr>
        <w:jc w:val="center"/>
        <w:rPr>
          <w:b/>
          <w:bCs/>
          <w:sz w:val="18"/>
          <w:szCs w:val="18"/>
        </w:rPr>
      </w:pPr>
      <w:r>
        <w:rPr>
          <w:b/>
          <w:bCs/>
          <w:sz w:val="18"/>
          <w:szCs w:val="18"/>
        </w:rPr>
        <w:t>§ 1</w:t>
      </w:r>
    </w:p>
    <w:p w14:paraId="6A2D7E25" w14:textId="77777777" w:rsidR="00A136DE" w:rsidRDefault="00A136DE" w:rsidP="00A136DE">
      <w:pPr>
        <w:numPr>
          <w:ilvl w:val="0"/>
          <w:numId w:val="85"/>
        </w:numPr>
        <w:suppressAutoHyphens w:val="0"/>
        <w:autoSpaceDE w:val="0"/>
        <w:adjustRightInd w:val="0"/>
        <w:spacing w:after="0"/>
        <w:jc w:val="both"/>
        <w:textAlignment w:val="auto"/>
        <w:rPr>
          <w:sz w:val="18"/>
          <w:szCs w:val="18"/>
        </w:rPr>
      </w:pPr>
      <w:r>
        <w:rPr>
          <w:sz w:val="18"/>
          <w:szCs w:val="18"/>
        </w:rPr>
        <w:t xml:space="preserve">Przedmiotem Umowy jest: </w:t>
      </w:r>
    </w:p>
    <w:p w14:paraId="6E4D35B1" w14:textId="2B3D1210" w:rsidR="00A136DE" w:rsidRDefault="00A136DE" w:rsidP="00A136DE">
      <w:pPr>
        <w:numPr>
          <w:ilvl w:val="1"/>
          <w:numId w:val="85"/>
        </w:numPr>
        <w:suppressAutoHyphens w:val="0"/>
        <w:autoSpaceDE w:val="0"/>
        <w:adjustRightInd w:val="0"/>
        <w:spacing w:after="0"/>
        <w:jc w:val="both"/>
        <w:textAlignment w:val="auto"/>
        <w:rPr>
          <w:sz w:val="18"/>
          <w:szCs w:val="18"/>
        </w:rPr>
      </w:pPr>
      <w:r>
        <w:rPr>
          <w:sz w:val="18"/>
          <w:szCs w:val="18"/>
        </w:rPr>
        <w:t>kompleksowa dostawa paliwa gazowego do punktów odbioru w ilości wskazanych w Załączniku do SWZ „Opis przedmiotu zamówienia" i zlokalizowanego/-</w:t>
      </w:r>
      <w:proofErr w:type="spellStart"/>
      <w:r>
        <w:rPr>
          <w:sz w:val="18"/>
          <w:szCs w:val="18"/>
        </w:rPr>
        <w:t>ych</w:t>
      </w:r>
      <w:proofErr w:type="spellEnd"/>
      <w:r>
        <w:rPr>
          <w:sz w:val="18"/>
          <w:szCs w:val="18"/>
        </w:rPr>
        <w:t xml:space="preserve"> w obiektach właściwych dla Zamawiającego, tj. sprzedaż gazu ziemnego wysokometanowego o symbolu E do punktów odbioru wraz z usługą dystrybucji tego paliwa, na zasadach określonych w niniejszej Umowie; </w:t>
      </w:r>
    </w:p>
    <w:p w14:paraId="2311C8DB" w14:textId="77777777" w:rsidR="00A136DE" w:rsidRDefault="00A136DE" w:rsidP="00A136DE">
      <w:pPr>
        <w:numPr>
          <w:ilvl w:val="1"/>
          <w:numId w:val="85"/>
        </w:numPr>
        <w:suppressAutoHyphens w:val="0"/>
        <w:autoSpaceDE w:val="0"/>
        <w:adjustRightInd w:val="0"/>
        <w:spacing w:after="0"/>
        <w:jc w:val="both"/>
        <w:textAlignment w:val="auto"/>
        <w:rPr>
          <w:sz w:val="18"/>
          <w:szCs w:val="18"/>
        </w:rPr>
      </w:pPr>
      <w:r>
        <w:rPr>
          <w:sz w:val="18"/>
          <w:szCs w:val="18"/>
        </w:rPr>
        <w:t xml:space="preserve">przeprowadzenie procedury zmiany sprzedawcy paliwa gazowego z jednoczesnym utrzymaniem ciągłości dostaw tego paliwa – na zasadach wskazanych w Umowie. </w:t>
      </w:r>
    </w:p>
    <w:p w14:paraId="7C532F47" w14:textId="77777777" w:rsidR="00A136DE" w:rsidRDefault="00A136DE" w:rsidP="00A136DE">
      <w:pPr>
        <w:numPr>
          <w:ilvl w:val="0"/>
          <w:numId w:val="85"/>
        </w:numPr>
        <w:suppressAutoHyphens w:val="0"/>
        <w:autoSpaceDE w:val="0"/>
        <w:adjustRightInd w:val="0"/>
        <w:spacing w:after="0"/>
        <w:ind w:left="357" w:hanging="357"/>
        <w:jc w:val="both"/>
        <w:textAlignment w:val="auto"/>
        <w:rPr>
          <w:sz w:val="18"/>
          <w:szCs w:val="18"/>
        </w:rPr>
      </w:pPr>
      <w:r>
        <w:rPr>
          <w:sz w:val="18"/>
          <w:szCs w:val="18"/>
        </w:rPr>
        <w:t>Sprzedawca zobowiązuje się dostarczać Paliwo gazowe gaz ziemny wysokometanowy do instalacji znajdującej się w Obiekcie Zamawiającego oraz przenosić na Zamawiającego własność dostarczonego mu Paliwa gazowego. Określenie Obiektu oraz wskazanie minimalnego ciśnienia Paliwa gazowego przy jakim dostarczane będzie Paliwo gazowe do Obiektu określa załącznik do Umowy.</w:t>
      </w:r>
    </w:p>
    <w:p w14:paraId="1E49C010" w14:textId="77777777" w:rsidR="00A136DE" w:rsidRDefault="00A136DE" w:rsidP="00A136DE">
      <w:pPr>
        <w:numPr>
          <w:ilvl w:val="0"/>
          <w:numId w:val="85"/>
        </w:numPr>
        <w:suppressAutoHyphens w:val="0"/>
        <w:autoSpaceDE w:val="0"/>
        <w:adjustRightInd w:val="0"/>
        <w:spacing w:after="0"/>
        <w:ind w:left="357" w:hanging="357"/>
        <w:jc w:val="both"/>
        <w:textAlignment w:val="auto"/>
        <w:rPr>
          <w:sz w:val="18"/>
          <w:szCs w:val="18"/>
        </w:rPr>
      </w:pPr>
      <w:r>
        <w:rPr>
          <w:sz w:val="18"/>
          <w:szCs w:val="18"/>
        </w:rPr>
        <w:t>Na podstawie niniejszej Umowy Paliwo gazowe może być dostarczane do więcej niż jednego Obiektu. Ilekroć w Umowie lub Ogólnych warunkach umowy jest mowa o Obiekcie, postanowienia te odnoszą się do każdego Obiektu wymienionego w załączniku do Umowy.</w:t>
      </w:r>
    </w:p>
    <w:p w14:paraId="0E59F6AA" w14:textId="77777777" w:rsidR="00A136DE" w:rsidRDefault="00A136DE" w:rsidP="00A136DE">
      <w:pPr>
        <w:widowControl/>
        <w:numPr>
          <w:ilvl w:val="0"/>
          <w:numId w:val="85"/>
        </w:numPr>
        <w:tabs>
          <w:tab w:val="num" w:pos="426"/>
        </w:tabs>
        <w:suppressAutoHyphens w:val="0"/>
        <w:autoSpaceDE w:val="0"/>
        <w:adjustRightInd w:val="0"/>
        <w:spacing w:after="0"/>
        <w:ind w:hanging="357"/>
        <w:jc w:val="both"/>
        <w:textAlignment w:val="auto"/>
        <w:rPr>
          <w:sz w:val="18"/>
          <w:szCs w:val="18"/>
        </w:rPr>
      </w:pPr>
      <w:r>
        <w:rPr>
          <w:sz w:val="18"/>
          <w:szCs w:val="18"/>
        </w:rPr>
        <w:t>Minimalny pobór Paliwa gazowego niezbędny dla zapewnienia bezpieczeństwa osób i wykluczający uszkodzenie lub zniszczenie obiektów technologicznych znajdujących się w Obiekcie określa załącznik do Umowy. W przypadku, gdy Zamawiający w wybranym Obiekcie będzie podlegał ograniczeniom w poborze Paliw gazowych na podstawie Ustawy o zapasach, ilości Paliwa gazowego określone dla poszczególnych punktów poboru, o których mowa w załączniku do Umowy, odpowiadają maksymalnemu dozwolonemu poborowi Paliwa gazowego w dziesiątym (10) stopniu zasilania. W razie zmiany okoliczności, wskazanych w załączniku nr 3 do Umowy, Zamawiający jest zobowiązany niezwłocznie pisemnie poinformować Sprzedawcę o tej zmianie.</w:t>
      </w:r>
    </w:p>
    <w:p w14:paraId="2C588ADC" w14:textId="77777777" w:rsidR="00A136DE" w:rsidRDefault="00A136DE" w:rsidP="00A136DE">
      <w:pPr>
        <w:numPr>
          <w:ilvl w:val="0"/>
          <w:numId w:val="85"/>
        </w:numPr>
        <w:suppressAutoHyphens w:val="0"/>
        <w:autoSpaceDE w:val="0"/>
        <w:adjustRightInd w:val="0"/>
        <w:spacing w:after="0"/>
        <w:jc w:val="both"/>
        <w:textAlignment w:val="auto"/>
        <w:rPr>
          <w:sz w:val="18"/>
          <w:szCs w:val="18"/>
        </w:rPr>
      </w:pPr>
      <w:r>
        <w:rPr>
          <w:sz w:val="18"/>
          <w:szCs w:val="18"/>
        </w:rPr>
        <w:t>W dniu zawarcia Umowy kompleksowej Zamawiający jest zakwalifikowany, zgodnie z zasadami zawartymi w Taryfie, do grup taryfowych Sprzedawcy i OSD wskazanych w załączniku do Umowy.</w:t>
      </w:r>
    </w:p>
    <w:p w14:paraId="5BD3EF1D" w14:textId="77777777" w:rsidR="00A136DE" w:rsidRDefault="00A136DE" w:rsidP="00A136DE">
      <w:pPr>
        <w:widowControl/>
        <w:numPr>
          <w:ilvl w:val="0"/>
          <w:numId w:val="85"/>
        </w:numPr>
        <w:tabs>
          <w:tab w:val="left" w:pos="360"/>
        </w:tabs>
        <w:suppressAutoHyphens w:val="0"/>
        <w:spacing w:after="0"/>
        <w:jc w:val="both"/>
        <w:textAlignment w:val="auto"/>
        <w:rPr>
          <w:i/>
          <w:spacing w:val="-2"/>
          <w:position w:val="-2"/>
          <w:sz w:val="18"/>
          <w:szCs w:val="18"/>
        </w:rPr>
      </w:pPr>
      <w:r>
        <w:rPr>
          <w:sz w:val="18"/>
          <w:szCs w:val="18"/>
        </w:rPr>
        <w:lastRenderedPageBreak/>
        <w:t>Zamawiający w trakcie obowiązywania Umowy będzie kwalifikowany do właściwych grup taryfowych, zgodnie z zasadami określonymi w Taryfie. Zmiana grupy taryfowej, zgodnie z zasadami określonymi w Taryfie, nie wymaga zmiany Umowy i zachowania formy określonej w § 7 ust. 1.</w:t>
      </w:r>
    </w:p>
    <w:p w14:paraId="6C891987" w14:textId="77777777" w:rsidR="00A136DE" w:rsidRDefault="00A136DE" w:rsidP="00A136DE">
      <w:pPr>
        <w:numPr>
          <w:ilvl w:val="0"/>
          <w:numId w:val="85"/>
        </w:numPr>
        <w:suppressAutoHyphens w:val="0"/>
        <w:autoSpaceDE w:val="0"/>
        <w:adjustRightInd w:val="0"/>
        <w:spacing w:after="0"/>
        <w:ind w:left="357" w:hanging="357"/>
        <w:jc w:val="both"/>
        <w:textAlignment w:val="auto"/>
        <w:rPr>
          <w:sz w:val="18"/>
          <w:szCs w:val="18"/>
        </w:rPr>
      </w:pPr>
      <w:r>
        <w:rPr>
          <w:sz w:val="18"/>
          <w:szCs w:val="18"/>
        </w:rPr>
        <w:t>Na czas obowiązywania Umowy Zamawiający zamawia ilości Paliwa gazowego oraz Moc umowną dla poszczególnych Obiektów zgodnie z załącznikiem do Umowy.</w:t>
      </w:r>
    </w:p>
    <w:p w14:paraId="559B0A16" w14:textId="37DEC9A1" w:rsidR="008A20E4" w:rsidRDefault="008A20E4" w:rsidP="00A136DE">
      <w:pPr>
        <w:numPr>
          <w:ilvl w:val="0"/>
          <w:numId w:val="85"/>
        </w:numPr>
        <w:suppressAutoHyphens w:val="0"/>
        <w:autoSpaceDE w:val="0"/>
        <w:adjustRightInd w:val="0"/>
        <w:spacing w:after="0"/>
        <w:ind w:left="357" w:hanging="357"/>
        <w:jc w:val="both"/>
        <w:textAlignment w:val="auto"/>
        <w:rPr>
          <w:sz w:val="18"/>
          <w:szCs w:val="18"/>
        </w:rPr>
      </w:pPr>
      <w:r>
        <w:rPr>
          <w:sz w:val="18"/>
          <w:szCs w:val="18"/>
        </w:rPr>
        <w:t>Zamawiający zastrzega, iż ewentualne odchylenie od zamawianych ilości nie będzie większe niż 15% dla zużycia na poszczególnych punkach poboru.</w:t>
      </w:r>
    </w:p>
    <w:p w14:paraId="62A542C2" w14:textId="77777777" w:rsidR="00A136DE" w:rsidRDefault="00A136DE" w:rsidP="00A136DE">
      <w:pPr>
        <w:numPr>
          <w:ilvl w:val="0"/>
          <w:numId w:val="85"/>
        </w:numPr>
        <w:suppressAutoHyphens w:val="0"/>
        <w:autoSpaceDE w:val="0"/>
        <w:adjustRightInd w:val="0"/>
        <w:spacing w:after="0"/>
        <w:jc w:val="both"/>
        <w:textAlignment w:val="auto"/>
        <w:rPr>
          <w:sz w:val="18"/>
          <w:szCs w:val="18"/>
        </w:rPr>
      </w:pPr>
      <w:r>
        <w:rPr>
          <w:sz w:val="18"/>
          <w:szCs w:val="18"/>
        </w:rPr>
        <w:t>Wykonawcy nie będzie przysługiwało jakiekolwiek roszczenie z tytułu niepobrania lub pobrania większej ilości gazu przez zamawiającego niż podano w przewidywanej prognozie,  poza rozliczeniem za rzeczywiste zużycie  paliwa gazowego.</w:t>
      </w:r>
    </w:p>
    <w:p w14:paraId="78FEE9E9" w14:textId="77777777" w:rsidR="00A136DE" w:rsidRPr="00857D16" w:rsidRDefault="00A136DE" w:rsidP="00A136DE">
      <w:pPr>
        <w:numPr>
          <w:ilvl w:val="0"/>
          <w:numId w:val="85"/>
        </w:numPr>
        <w:suppressAutoHyphens w:val="0"/>
        <w:autoSpaceDE w:val="0"/>
        <w:adjustRightInd w:val="0"/>
        <w:spacing w:after="0"/>
        <w:jc w:val="both"/>
        <w:textAlignment w:val="auto"/>
        <w:rPr>
          <w:sz w:val="18"/>
          <w:szCs w:val="18"/>
        </w:rPr>
      </w:pPr>
      <w:r>
        <w:rPr>
          <w:sz w:val="18"/>
          <w:szCs w:val="18"/>
        </w:rPr>
        <w:t xml:space="preserve">Wykonawca </w:t>
      </w:r>
      <w:r w:rsidRPr="00857D16">
        <w:rPr>
          <w:sz w:val="18"/>
          <w:szCs w:val="18"/>
        </w:rPr>
        <w:t xml:space="preserve">zobowiązany jest w szczególności do: </w:t>
      </w:r>
    </w:p>
    <w:p w14:paraId="0DBDD63A" w14:textId="77777777" w:rsidR="000E3CAF" w:rsidRPr="000E3CAF" w:rsidRDefault="000E3CAF" w:rsidP="000E3CAF">
      <w:pPr>
        <w:numPr>
          <w:ilvl w:val="1"/>
          <w:numId w:val="85"/>
        </w:numPr>
        <w:suppressAutoHyphens w:val="0"/>
        <w:autoSpaceDE w:val="0"/>
        <w:adjustRightInd w:val="0"/>
        <w:spacing w:after="0"/>
        <w:jc w:val="both"/>
        <w:textAlignment w:val="auto"/>
        <w:rPr>
          <w:sz w:val="18"/>
          <w:szCs w:val="18"/>
        </w:rPr>
      </w:pPr>
      <w:r w:rsidRPr="000E3CAF">
        <w:rPr>
          <w:sz w:val="18"/>
          <w:szCs w:val="18"/>
        </w:rPr>
        <w:t>10.1.</w:t>
      </w:r>
      <w:r w:rsidRPr="000E3CAF">
        <w:rPr>
          <w:sz w:val="18"/>
          <w:szCs w:val="18"/>
        </w:rPr>
        <w:tab/>
        <w:t>powiadomienia Zamawiającego o terminach i czasie trwania planowanych przerw lub ograniczeń powiadomienia Zamawiającego o terminach i czasie trwania planowanych przerw lub ograniczeń pod warunkiem otrzymania takich informacji od Operatora Systemu Dystrybucji – zgłoszenia winny być przekazywane w godzinach pracy Wykonawcy</w:t>
      </w:r>
    </w:p>
    <w:p w14:paraId="3D1D0040" w14:textId="77777777" w:rsidR="000E3CAF" w:rsidRDefault="000E3CAF" w:rsidP="000E3CAF">
      <w:pPr>
        <w:numPr>
          <w:ilvl w:val="1"/>
          <w:numId w:val="85"/>
        </w:numPr>
        <w:suppressAutoHyphens w:val="0"/>
        <w:autoSpaceDE w:val="0"/>
        <w:adjustRightInd w:val="0"/>
        <w:spacing w:after="0"/>
        <w:jc w:val="both"/>
        <w:textAlignment w:val="auto"/>
        <w:rPr>
          <w:sz w:val="18"/>
          <w:szCs w:val="18"/>
        </w:rPr>
      </w:pPr>
      <w:r w:rsidRPr="000E3CAF">
        <w:rPr>
          <w:sz w:val="18"/>
          <w:szCs w:val="18"/>
        </w:rPr>
        <w:t>10.2.</w:t>
      </w:r>
      <w:r w:rsidRPr="000E3CAF">
        <w:rPr>
          <w:sz w:val="18"/>
          <w:szCs w:val="18"/>
        </w:rPr>
        <w:tab/>
        <w:t>w dostarczaniu paliwa gazowego w formie indywidualnego zawiadomienia, co najmniej na 10 dni przed datą planowanej przerwy - pod warunkiem uzyskania wcześniejszej takiej informacji od OSD.</w:t>
      </w:r>
    </w:p>
    <w:p w14:paraId="162ECCA9" w14:textId="1C9F786F" w:rsidR="00A136DE" w:rsidRDefault="00A136DE" w:rsidP="000E3CAF">
      <w:pPr>
        <w:numPr>
          <w:ilvl w:val="1"/>
          <w:numId w:val="85"/>
        </w:numPr>
        <w:suppressAutoHyphens w:val="0"/>
        <w:autoSpaceDE w:val="0"/>
        <w:adjustRightInd w:val="0"/>
        <w:spacing w:after="0"/>
        <w:jc w:val="both"/>
        <w:textAlignment w:val="auto"/>
        <w:rPr>
          <w:sz w:val="18"/>
          <w:szCs w:val="18"/>
        </w:rPr>
      </w:pPr>
      <w:r>
        <w:rPr>
          <w:sz w:val="18"/>
          <w:szCs w:val="18"/>
        </w:rPr>
        <w:t>zapewnienia wznowienia dostarczania paliwa gazowego bezzwłocznie po ustaniu przyczyn uzasadniających przerwanie jego dostarczania.</w:t>
      </w:r>
    </w:p>
    <w:p w14:paraId="1C6E2353" w14:textId="77777777" w:rsidR="00A136DE" w:rsidRDefault="00A136DE" w:rsidP="00A136DE">
      <w:pPr>
        <w:numPr>
          <w:ilvl w:val="0"/>
          <w:numId w:val="85"/>
        </w:numPr>
        <w:suppressAutoHyphens w:val="0"/>
        <w:autoSpaceDE w:val="0"/>
        <w:adjustRightInd w:val="0"/>
        <w:spacing w:after="0"/>
        <w:jc w:val="both"/>
        <w:textAlignment w:val="auto"/>
        <w:rPr>
          <w:sz w:val="18"/>
          <w:szCs w:val="18"/>
        </w:rPr>
      </w:pPr>
      <w:r>
        <w:rPr>
          <w:sz w:val="18"/>
          <w:szCs w:val="18"/>
        </w:rPr>
        <w:t>Wykonawca zobowiązuje się zapewnić Zamawiającemu standardy jakości obsługi Zamawiającego w zakresie świadczenia usług dystrybucji:</w:t>
      </w:r>
    </w:p>
    <w:p w14:paraId="484DD5E8" w14:textId="0ED67583" w:rsidR="00A136DE" w:rsidRDefault="002C0503" w:rsidP="002C0503">
      <w:pPr>
        <w:numPr>
          <w:ilvl w:val="1"/>
          <w:numId w:val="85"/>
        </w:numPr>
        <w:suppressAutoHyphens w:val="0"/>
        <w:autoSpaceDE w:val="0"/>
        <w:adjustRightInd w:val="0"/>
        <w:spacing w:after="0"/>
        <w:jc w:val="both"/>
        <w:textAlignment w:val="auto"/>
        <w:rPr>
          <w:sz w:val="18"/>
          <w:szCs w:val="18"/>
        </w:rPr>
      </w:pPr>
      <w:r w:rsidRPr="002C0503">
        <w:rPr>
          <w:sz w:val="18"/>
          <w:szCs w:val="18"/>
        </w:rPr>
        <w:t>przyjmowanie zgłoszeń w godzinach pracy Wykonawcy lub całodobowo bezpośrednio na numer alarmowy OSD zgłoszeń i reklamacji dotyczących dostarczania gazu ziemnego z sieci</w:t>
      </w:r>
      <w:r w:rsidR="00A136DE">
        <w:rPr>
          <w:sz w:val="18"/>
          <w:szCs w:val="18"/>
        </w:rPr>
        <w:t>;</w:t>
      </w:r>
    </w:p>
    <w:p w14:paraId="3529032C" w14:textId="77777777" w:rsidR="00A136DE" w:rsidRDefault="00A136DE" w:rsidP="00A136DE">
      <w:pPr>
        <w:numPr>
          <w:ilvl w:val="1"/>
          <w:numId w:val="85"/>
        </w:numPr>
        <w:suppressAutoHyphens w:val="0"/>
        <w:autoSpaceDE w:val="0"/>
        <w:adjustRightInd w:val="0"/>
        <w:spacing w:after="0"/>
        <w:jc w:val="both"/>
        <w:textAlignment w:val="auto"/>
        <w:rPr>
          <w:sz w:val="18"/>
          <w:szCs w:val="18"/>
        </w:rPr>
      </w:pPr>
      <w:r>
        <w:rPr>
          <w:sz w:val="18"/>
          <w:szCs w:val="18"/>
        </w:rPr>
        <w:t>udzielania Zamawiającemu, na jego żądanie, informacji o przewidywanym terminie wznowienia dostarczania gazu ziemnego przerwanego z powodu awarii w sieci;</w:t>
      </w:r>
    </w:p>
    <w:p w14:paraId="016B8C20" w14:textId="77777777" w:rsidR="00A136DE" w:rsidRDefault="00A136DE" w:rsidP="00A136DE">
      <w:pPr>
        <w:numPr>
          <w:ilvl w:val="1"/>
          <w:numId w:val="85"/>
        </w:numPr>
        <w:suppressAutoHyphens w:val="0"/>
        <w:autoSpaceDE w:val="0"/>
        <w:adjustRightInd w:val="0"/>
        <w:spacing w:after="0"/>
        <w:jc w:val="both"/>
        <w:textAlignment w:val="auto"/>
        <w:rPr>
          <w:sz w:val="18"/>
          <w:szCs w:val="18"/>
        </w:rPr>
      </w:pPr>
      <w:r>
        <w:rPr>
          <w:sz w:val="18"/>
          <w:szCs w:val="18"/>
        </w:rPr>
        <w:t>nieodpłatnego udzielania informacji w sprawie rozliczeń oraz aktualnych taryf i zmian przepisów prawa powszechnie obowiązującego w zakresie objętym umową;</w:t>
      </w:r>
    </w:p>
    <w:p w14:paraId="15EB52A3" w14:textId="77777777" w:rsidR="00A136DE" w:rsidRDefault="00A136DE" w:rsidP="00A136DE">
      <w:pPr>
        <w:numPr>
          <w:ilvl w:val="1"/>
          <w:numId w:val="85"/>
        </w:numPr>
        <w:suppressAutoHyphens w:val="0"/>
        <w:autoSpaceDE w:val="0"/>
        <w:adjustRightInd w:val="0"/>
        <w:spacing w:after="0"/>
        <w:jc w:val="both"/>
        <w:textAlignment w:val="auto"/>
        <w:rPr>
          <w:sz w:val="18"/>
          <w:szCs w:val="18"/>
        </w:rPr>
      </w:pPr>
      <w:r>
        <w:rPr>
          <w:sz w:val="18"/>
          <w:szCs w:val="18"/>
        </w:rPr>
        <w:t>rozpatrywania wniosków lub reklamacji w sprawie rozliczeń i udzielania odpowiedzi, nie później niż w terminie 14 dni od dnia złożenia wniosku lub zgłoszenia reklamacji;</w:t>
      </w:r>
    </w:p>
    <w:p w14:paraId="56D16ABF" w14:textId="62E3BB73" w:rsidR="008A20E4" w:rsidRPr="008A20E4" w:rsidRDefault="00A136DE" w:rsidP="008A20E4">
      <w:pPr>
        <w:numPr>
          <w:ilvl w:val="1"/>
          <w:numId w:val="85"/>
        </w:numPr>
        <w:suppressAutoHyphens w:val="0"/>
        <w:autoSpaceDE w:val="0"/>
        <w:adjustRightInd w:val="0"/>
        <w:spacing w:after="0"/>
        <w:jc w:val="both"/>
        <w:textAlignment w:val="auto"/>
        <w:rPr>
          <w:sz w:val="18"/>
          <w:szCs w:val="18"/>
        </w:rPr>
      </w:pPr>
      <w:r>
        <w:rPr>
          <w:sz w:val="18"/>
          <w:szCs w:val="18"/>
        </w:rPr>
        <w:t>powiadamiania Zamawiającego o planowanych przerwach w dostawie paliwa gazowego z co najmniej 7 dniowym wyprzedzeniem, pod warunkiem otrzymania informacji od OSD</w:t>
      </w:r>
    </w:p>
    <w:p w14:paraId="6DA80F9C" w14:textId="77777777" w:rsidR="00CB7ED8" w:rsidRDefault="00CB7ED8" w:rsidP="00A136DE">
      <w:pPr>
        <w:keepNext/>
        <w:jc w:val="center"/>
        <w:rPr>
          <w:b/>
          <w:bCs/>
          <w:sz w:val="18"/>
          <w:szCs w:val="18"/>
        </w:rPr>
      </w:pPr>
    </w:p>
    <w:p w14:paraId="499C0261" w14:textId="77777777" w:rsidR="00A136DE" w:rsidRDefault="00A136DE" w:rsidP="00A136DE">
      <w:pPr>
        <w:keepNext/>
        <w:jc w:val="center"/>
        <w:rPr>
          <w:b/>
          <w:bCs/>
          <w:sz w:val="18"/>
          <w:szCs w:val="18"/>
        </w:rPr>
      </w:pPr>
      <w:r>
        <w:rPr>
          <w:b/>
          <w:bCs/>
          <w:sz w:val="18"/>
          <w:szCs w:val="18"/>
        </w:rPr>
        <w:t>§ 2</w:t>
      </w:r>
    </w:p>
    <w:p w14:paraId="011427DF" w14:textId="77777777" w:rsidR="00A136DE" w:rsidRDefault="00A136DE" w:rsidP="00A136DE">
      <w:pPr>
        <w:keepNext/>
        <w:numPr>
          <w:ilvl w:val="0"/>
          <w:numId w:val="86"/>
        </w:numPr>
        <w:suppressAutoHyphens w:val="0"/>
        <w:autoSpaceDE w:val="0"/>
        <w:adjustRightInd w:val="0"/>
        <w:spacing w:after="0"/>
        <w:jc w:val="both"/>
        <w:textAlignment w:val="auto"/>
        <w:rPr>
          <w:sz w:val="18"/>
          <w:szCs w:val="18"/>
        </w:rPr>
      </w:pPr>
      <w:r>
        <w:rPr>
          <w:sz w:val="18"/>
          <w:szCs w:val="18"/>
        </w:rPr>
        <w:t>Umowa kompleksowa zostaje zawarta z dniem podpisania przez obie Strony.</w:t>
      </w:r>
    </w:p>
    <w:p w14:paraId="7D4A4750" w14:textId="6CE53CA6" w:rsidR="00A136DE" w:rsidRDefault="00A136DE" w:rsidP="00A136DE">
      <w:pPr>
        <w:numPr>
          <w:ilvl w:val="0"/>
          <w:numId w:val="86"/>
        </w:numPr>
        <w:suppressAutoHyphens w:val="0"/>
        <w:autoSpaceDE w:val="0"/>
        <w:adjustRightInd w:val="0"/>
        <w:spacing w:after="0"/>
        <w:jc w:val="both"/>
        <w:textAlignment w:val="auto"/>
        <w:rPr>
          <w:sz w:val="18"/>
          <w:szCs w:val="18"/>
        </w:rPr>
      </w:pPr>
      <w:r>
        <w:rPr>
          <w:sz w:val="18"/>
          <w:szCs w:val="18"/>
        </w:rPr>
        <w:t>Dostarczanie Paliwa gazowego i wyliczanie opłat następuje z dniem wskazanym w załączniku do Umowy. W przypadku Umowy zawieranej w procesie zmiany sprzedawcy, jeżeli dotrzymanie terminu wskazanego w zdaniu popr</w:t>
      </w:r>
      <w:r w:rsidR="00CB7ED8">
        <w:rPr>
          <w:sz w:val="18"/>
          <w:szCs w:val="18"/>
        </w:rPr>
        <w:t>zedzającym nie będzie możliwe z </w:t>
      </w:r>
      <w:r>
        <w:rPr>
          <w:sz w:val="18"/>
          <w:szCs w:val="18"/>
        </w:rPr>
        <w:t>przyczyn leżących po stronie Zamawiającego lub OSD, rozpoczęcie dostarczania Paliwa gazowego</w:t>
      </w:r>
      <w:r w:rsidR="00CB7ED8">
        <w:rPr>
          <w:sz w:val="18"/>
          <w:szCs w:val="18"/>
        </w:rPr>
        <w:t xml:space="preserve"> i wyliczania opłat następuje z </w:t>
      </w:r>
      <w:r>
        <w:rPr>
          <w:sz w:val="18"/>
          <w:szCs w:val="18"/>
        </w:rPr>
        <w:t>dniem rozpoczęcia świadczenia usług dystrybucji Paliwa gazowego do Obiektu w ramach niniejszej Umowy.</w:t>
      </w:r>
    </w:p>
    <w:p w14:paraId="259EB5D6" w14:textId="77777777" w:rsidR="00A136DE" w:rsidRDefault="00A136DE" w:rsidP="00A136DE">
      <w:pPr>
        <w:numPr>
          <w:ilvl w:val="0"/>
          <w:numId w:val="86"/>
        </w:numPr>
        <w:suppressAutoHyphens w:val="0"/>
        <w:autoSpaceDE w:val="0"/>
        <w:adjustRightInd w:val="0"/>
        <w:spacing w:after="0"/>
        <w:jc w:val="both"/>
        <w:textAlignment w:val="auto"/>
        <w:rPr>
          <w:sz w:val="18"/>
          <w:szCs w:val="18"/>
        </w:rPr>
      </w:pPr>
      <w:r>
        <w:rPr>
          <w:sz w:val="18"/>
          <w:szCs w:val="18"/>
        </w:rPr>
        <w:t>Umowa kompleksowa zostaje zawarta na czas oznaczony od dnia ….. do dnia ….</w:t>
      </w:r>
    </w:p>
    <w:p w14:paraId="54B295CD" w14:textId="77777777" w:rsidR="00A136DE" w:rsidRDefault="00A136DE" w:rsidP="00A136DE">
      <w:pPr>
        <w:numPr>
          <w:ilvl w:val="0"/>
          <w:numId w:val="86"/>
        </w:numPr>
        <w:suppressAutoHyphens w:val="0"/>
        <w:autoSpaceDE w:val="0"/>
        <w:adjustRightInd w:val="0"/>
        <w:spacing w:after="0"/>
        <w:jc w:val="both"/>
        <w:textAlignment w:val="auto"/>
        <w:rPr>
          <w:sz w:val="18"/>
          <w:szCs w:val="18"/>
        </w:rPr>
      </w:pPr>
      <w:r>
        <w:rPr>
          <w:sz w:val="18"/>
          <w:szCs w:val="18"/>
        </w:rPr>
        <w:t xml:space="preserve">Dostarczanie Paliwa gazowego do Obiektu w okresie krótszym niż 12 miesięcy włącznie może odbywać się na zasadach określonych w Umowie, w taryfie OSD oraz </w:t>
      </w:r>
      <w:proofErr w:type="spellStart"/>
      <w:r>
        <w:rPr>
          <w:sz w:val="18"/>
          <w:szCs w:val="18"/>
        </w:rPr>
        <w:t>IRiESD</w:t>
      </w:r>
      <w:proofErr w:type="spellEnd"/>
      <w:r>
        <w:rPr>
          <w:sz w:val="18"/>
          <w:szCs w:val="18"/>
        </w:rPr>
        <w:t>.</w:t>
      </w:r>
    </w:p>
    <w:p w14:paraId="6229C91D" w14:textId="14689738" w:rsidR="00A136DE" w:rsidRDefault="00A136DE" w:rsidP="00A136DE">
      <w:pPr>
        <w:numPr>
          <w:ilvl w:val="0"/>
          <w:numId w:val="86"/>
        </w:numPr>
        <w:suppressAutoHyphens w:val="0"/>
        <w:autoSpaceDE w:val="0"/>
        <w:adjustRightInd w:val="0"/>
        <w:spacing w:after="0"/>
        <w:jc w:val="both"/>
        <w:textAlignment w:val="auto"/>
        <w:rPr>
          <w:sz w:val="18"/>
          <w:szCs w:val="18"/>
        </w:rPr>
      </w:pPr>
      <w:r>
        <w:rPr>
          <w:sz w:val="18"/>
          <w:szCs w:val="18"/>
        </w:rPr>
        <w:t>Wykonawca oświadcza, iż jest ubezpieczony od odpowiedzialności cywilnej w zakresie prowadzonej przez siebie dzia</w:t>
      </w:r>
      <w:r w:rsidR="00CB7ED8">
        <w:rPr>
          <w:sz w:val="18"/>
          <w:szCs w:val="18"/>
        </w:rPr>
        <w:t>łalności i </w:t>
      </w:r>
      <w:r>
        <w:rPr>
          <w:sz w:val="18"/>
          <w:szCs w:val="18"/>
        </w:rPr>
        <w:t>posiada aktualną polisę ubezpieczeniową.</w:t>
      </w:r>
    </w:p>
    <w:p w14:paraId="78155019" w14:textId="77777777" w:rsidR="00A136DE" w:rsidRDefault="00A136DE" w:rsidP="00A136DE">
      <w:pPr>
        <w:numPr>
          <w:ilvl w:val="0"/>
          <w:numId w:val="86"/>
        </w:numPr>
        <w:suppressAutoHyphens w:val="0"/>
        <w:autoSpaceDE w:val="0"/>
        <w:adjustRightInd w:val="0"/>
        <w:spacing w:after="0"/>
        <w:jc w:val="both"/>
        <w:textAlignment w:val="auto"/>
        <w:rPr>
          <w:sz w:val="18"/>
          <w:szCs w:val="18"/>
        </w:rPr>
      </w:pPr>
      <w:r>
        <w:rPr>
          <w:sz w:val="18"/>
          <w:szCs w:val="18"/>
        </w:rPr>
        <w:t>Standardy jakości obsługi Zamawiającego zostały określone w obowiązujących przepisach wykonawczych wydanych na podstawie ustawy Prawo Energetyczne.</w:t>
      </w:r>
    </w:p>
    <w:p w14:paraId="64AEC4DE" w14:textId="77777777" w:rsidR="00A136DE" w:rsidRDefault="00A136DE" w:rsidP="00A136DE">
      <w:pPr>
        <w:numPr>
          <w:ilvl w:val="0"/>
          <w:numId w:val="86"/>
        </w:numPr>
        <w:suppressAutoHyphens w:val="0"/>
        <w:autoSpaceDE w:val="0"/>
        <w:adjustRightInd w:val="0"/>
        <w:spacing w:after="0"/>
        <w:jc w:val="both"/>
        <w:textAlignment w:val="auto"/>
        <w:rPr>
          <w:sz w:val="18"/>
          <w:szCs w:val="18"/>
        </w:rPr>
      </w:pPr>
      <w:r>
        <w:rPr>
          <w:sz w:val="18"/>
          <w:szCs w:val="18"/>
        </w:rPr>
        <w:t>W przypadku niedotrzymania standardów jakościowych obsługi, Zamawiającemu na jego pisemny wniosek przysługuje prawo bonifikaty według stawek określonych w § 41 Rozporządzenia Ministra Energii z dnia 15 marca 2018 w sprawie szczegółowych zasad kształtowania i kalkulacji taryf oraz rozliczeń w obrocie paliwami gazowymi (</w:t>
      </w:r>
      <w:proofErr w:type="spellStart"/>
      <w:r>
        <w:rPr>
          <w:sz w:val="18"/>
          <w:szCs w:val="18"/>
        </w:rPr>
        <w:t>t.j</w:t>
      </w:r>
      <w:proofErr w:type="spellEnd"/>
      <w:r>
        <w:rPr>
          <w:sz w:val="18"/>
          <w:szCs w:val="18"/>
        </w:rPr>
        <w:t>. Dz. U. 2021 poz. 280) lub w każdym kolejnym akcie prawnym określającym te stawki.</w:t>
      </w:r>
    </w:p>
    <w:p w14:paraId="5A43C3D7" w14:textId="77777777" w:rsidR="00A136DE" w:rsidRDefault="00A136DE" w:rsidP="00A136DE">
      <w:pPr>
        <w:jc w:val="center"/>
        <w:rPr>
          <w:sz w:val="18"/>
          <w:szCs w:val="18"/>
        </w:rPr>
      </w:pPr>
      <w:r>
        <w:rPr>
          <w:b/>
          <w:bCs/>
          <w:sz w:val="18"/>
          <w:szCs w:val="18"/>
        </w:rPr>
        <w:t>§ 3</w:t>
      </w:r>
    </w:p>
    <w:p w14:paraId="74BCF801" w14:textId="77777777" w:rsidR="00A136DE" w:rsidRDefault="00A136DE" w:rsidP="00A136DE">
      <w:pPr>
        <w:numPr>
          <w:ilvl w:val="0"/>
          <w:numId w:val="87"/>
        </w:numPr>
        <w:suppressAutoHyphens w:val="0"/>
        <w:autoSpaceDE w:val="0"/>
        <w:adjustRightInd w:val="0"/>
        <w:spacing w:after="0"/>
        <w:jc w:val="both"/>
        <w:textAlignment w:val="auto"/>
        <w:rPr>
          <w:sz w:val="18"/>
          <w:szCs w:val="18"/>
        </w:rPr>
      </w:pPr>
      <w:r>
        <w:rPr>
          <w:sz w:val="18"/>
          <w:szCs w:val="18"/>
        </w:rPr>
        <w:t>Usługę dystrybucji Paliwa gazowego do instalacji znajdującej się w Obiekcie, o którym mowa w załączniku do Umowy, będzie wykonywał Operator systemu dystrybucyjnego. Dla potrzeb Umowy kompleksowej jest to …………………………….., wpisana do Krajowego Rejestru Sądowego pod numerem KRS: ………………………….., NIP: ……………………….., REGON: ………………………..</w:t>
      </w:r>
    </w:p>
    <w:p w14:paraId="10832398" w14:textId="77777777" w:rsidR="00A136DE" w:rsidRDefault="00A136DE" w:rsidP="00A136DE">
      <w:pPr>
        <w:numPr>
          <w:ilvl w:val="0"/>
          <w:numId w:val="87"/>
        </w:numPr>
        <w:suppressAutoHyphens w:val="0"/>
        <w:autoSpaceDE w:val="0"/>
        <w:adjustRightInd w:val="0"/>
        <w:spacing w:after="0"/>
        <w:jc w:val="both"/>
        <w:textAlignment w:val="auto"/>
        <w:rPr>
          <w:sz w:val="18"/>
          <w:szCs w:val="18"/>
        </w:rPr>
      </w:pPr>
      <w:r>
        <w:rPr>
          <w:sz w:val="18"/>
          <w:szCs w:val="18"/>
        </w:rPr>
        <w:t>Zmiana celu wykorzystania Paliwa gazowego, o którym mowa w załączniku „Dane dotyczące Obiektu (-ów) w tym zamówienie ilości Paliwa gazowego i Mocy umownej”, wymaga:</w:t>
      </w:r>
    </w:p>
    <w:p w14:paraId="11F940FC" w14:textId="77777777" w:rsidR="00A136DE" w:rsidRDefault="00A136DE" w:rsidP="00A136DE">
      <w:pPr>
        <w:widowControl/>
        <w:numPr>
          <w:ilvl w:val="0"/>
          <w:numId w:val="88"/>
        </w:numPr>
        <w:suppressAutoHyphens w:val="0"/>
        <w:autoSpaceDE w:val="0"/>
        <w:adjustRightInd w:val="0"/>
        <w:spacing w:after="0"/>
        <w:jc w:val="both"/>
        <w:textAlignment w:val="auto"/>
        <w:rPr>
          <w:sz w:val="18"/>
          <w:szCs w:val="18"/>
        </w:rPr>
      </w:pPr>
      <w:r>
        <w:rPr>
          <w:sz w:val="18"/>
          <w:szCs w:val="18"/>
        </w:rPr>
        <w:t>poinformowania Sprzedawcy o tej zmianie na piśmie w terminie siedmiu (7) dni przed dokonaniem ww. zmiany,</w:t>
      </w:r>
    </w:p>
    <w:p w14:paraId="223EB0F5" w14:textId="77777777" w:rsidR="00A136DE" w:rsidRDefault="00A136DE" w:rsidP="00A136DE">
      <w:pPr>
        <w:widowControl/>
        <w:numPr>
          <w:ilvl w:val="0"/>
          <w:numId w:val="88"/>
        </w:numPr>
        <w:suppressAutoHyphens w:val="0"/>
        <w:autoSpaceDE w:val="0"/>
        <w:adjustRightInd w:val="0"/>
        <w:spacing w:after="0"/>
        <w:jc w:val="both"/>
        <w:textAlignment w:val="auto"/>
        <w:rPr>
          <w:sz w:val="18"/>
          <w:szCs w:val="18"/>
        </w:rPr>
      </w:pPr>
      <w:r>
        <w:rPr>
          <w:sz w:val="18"/>
          <w:szCs w:val="18"/>
        </w:rPr>
        <w:t>w przypadku gdy zmiana celu wykorzystywania Paliwa gazowego wymaga uzyskania koncesji zgodnie z ustawą Prawo energetyczne, niezwłocznego poinformowania na piśmie Sprzedawcy o tym fakcie i o posiadanej koncesji.</w:t>
      </w:r>
    </w:p>
    <w:p w14:paraId="5A175D53" w14:textId="77777777" w:rsidR="00A136DE" w:rsidRDefault="00A136DE" w:rsidP="00A136DE">
      <w:pPr>
        <w:numPr>
          <w:ilvl w:val="0"/>
          <w:numId w:val="87"/>
        </w:numPr>
        <w:suppressAutoHyphens w:val="0"/>
        <w:autoSpaceDE w:val="0"/>
        <w:adjustRightInd w:val="0"/>
        <w:spacing w:after="0"/>
        <w:jc w:val="both"/>
        <w:textAlignment w:val="auto"/>
        <w:rPr>
          <w:sz w:val="18"/>
          <w:szCs w:val="18"/>
        </w:rPr>
      </w:pPr>
      <w:r>
        <w:rPr>
          <w:sz w:val="18"/>
          <w:szCs w:val="18"/>
        </w:rPr>
        <w:t>Zamawiający zobowiązuje się, że w sytuacjach, dla których do prowadzenia działalności gospodarczej przepisy Prawa energetycznego wymagają koncesji, Zamawiający będzie prowadził taką działalność po jej uzyskaniu.</w:t>
      </w:r>
    </w:p>
    <w:p w14:paraId="4D642D71" w14:textId="77777777" w:rsidR="00A136DE" w:rsidRDefault="00A136DE" w:rsidP="00A136DE">
      <w:pPr>
        <w:numPr>
          <w:ilvl w:val="0"/>
          <w:numId w:val="87"/>
        </w:numPr>
        <w:suppressAutoHyphens w:val="0"/>
        <w:autoSpaceDE w:val="0"/>
        <w:adjustRightInd w:val="0"/>
        <w:spacing w:after="0"/>
        <w:jc w:val="both"/>
        <w:textAlignment w:val="auto"/>
        <w:rPr>
          <w:sz w:val="18"/>
          <w:szCs w:val="18"/>
        </w:rPr>
      </w:pPr>
      <w:r>
        <w:rPr>
          <w:sz w:val="18"/>
          <w:szCs w:val="18"/>
        </w:rPr>
        <w:t xml:space="preserve">Odrębnie dla każdego Obiektu, Zamawiający zobowiązuje się, że będzie nabywał i odbierał Paliwo gazowe z przeznaczeniem na cele określone w formularzu „Oświadczenie Zamawiającego o przeznaczeniu Paliwa gazowego na potrzeby naliczenia podatku akcyzowego”, który stanowi załącznik do Umowy. Powyższe zobowiązanie nie dotyczy Pośredniczącego podmiotu gazowego, który dostarczył Sprzedawcy oryginał lub poświadczoną za zgodność z oryginałem kopię sporządzonego przez właściwy organ podatkowy </w:t>
      </w:r>
      <w:r>
        <w:rPr>
          <w:sz w:val="18"/>
          <w:szCs w:val="18"/>
        </w:rPr>
        <w:lastRenderedPageBreak/>
        <w:t>potwierdzenia przyjęcia powiadomienia o zamiarze rozpoczęcia działalności gospodarczej jako Pośredniczący podmiot gazowy.</w:t>
      </w:r>
    </w:p>
    <w:p w14:paraId="17301E4C" w14:textId="77777777" w:rsidR="00A136DE" w:rsidRDefault="00A136DE" w:rsidP="00A136DE">
      <w:pPr>
        <w:numPr>
          <w:ilvl w:val="0"/>
          <w:numId w:val="87"/>
        </w:numPr>
        <w:suppressAutoHyphens w:val="0"/>
        <w:autoSpaceDE w:val="0"/>
        <w:adjustRightInd w:val="0"/>
        <w:spacing w:after="0"/>
        <w:jc w:val="both"/>
        <w:textAlignment w:val="auto"/>
        <w:rPr>
          <w:sz w:val="18"/>
          <w:szCs w:val="18"/>
        </w:rPr>
      </w:pPr>
      <w:r>
        <w:rPr>
          <w:sz w:val="18"/>
          <w:szCs w:val="18"/>
        </w:rPr>
        <w:t>Ponadto Zamawiający może odstąpić od umowy w terminie nie wcześniej niż 7 dni od dnia powzięcia wiadomości o zaistniałych poniższych okolicznościach:</w:t>
      </w:r>
    </w:p>
    <w:p w14:paraId="2C06FFB6" w14:textId="77777777" w:rsidR="00A136DE" w:rsidRDefault="00A136DE" w:rsidP="00A136DE">
      <w:pPr>
        <w:numPr>
          <w:ilvl w:val="1"/>
          <w:numId w:val="87"/>
        </w:numPr>
        <w:suppressAutoHyphens w:val="0"/>
        <w:autoSpaceDE w:val="0"/>
        <w:adjustRightInd w:val="0"/>
        <w:spacing w:after="0"/>
        <w:jc w:val="both"/>
        <w:textAlignment w:val="auto"/>
        <w:rPr>
          <w:sz w:val="18"/>
          <w:szCs w:val="18"/>
        </w:rPr>
      </w:pPr>
      <w:r>
        <w:rPr>
          <w:sz w:val="18"/>
          <w:szCs w:val="18"/>
        </w:rPr>
        <w:t>Wykonawca na skutek swojej niewypłacalności nie wykonuje zobowiązań pieniężnych przez okres co najmniej 3 miesięcy,</w:t>
      </w:r>
    </w:p>
    <w:p w14:paraId="238CA224" w14:textId="77777777" w:rsidR="00A136DE" w:rsidRDefault="00A136DE" w:rsidP="00A136DE">
      <w:pPr>
        <w:numPr>
          <w:ilvl w:val="1"/>
          <w:numId w:val="87"/>
        </w:numPr>
        <w:suppressAutoHyphens w:val="0"/>
        <w:autoSpaceDE w:val="0"/>
        <w:adjustRightInd w:val="0"/>
        <w:spacing w:after="0"/>
        <w:jc w:val="both"/>
        <w:textAlignment w:val="auto"/>
        <w:rPr>
          <w:sz w:val="18"/>
          <w:szCs w:val="18"/>
        </w:rPr>
      </w:pPr>
      <w:r>
        <w:rPr>
          <w:sz w:val="18"/>
          <w:szCs w:val="18"/>
        </w:rPr>
        <w:t>zostanie podjęta likwidacja Wykonawcy,</w:t>
      </w:r>
    </w:p>
    <w:p w14:paraId="6534FB52" w14:textId="77777777" w:rsidR="00A136DE" w:rsidRDefault="00A136DE" w:rsidP="00A136DE">
      <w:pPr>
        <w:numPr>
          <w:ilvl w:val="1"/>
          <w:numId w:val="87"/>
        </w:numPr>
        <w:suppressAutoHyphens w:val="0"/>
        <w:autoSpaceDE w:val="0"/>
        <w:adjustRightInd w:val="0"/>
        <w:spacing w:after="0"/>
        <w:jc w:val="both"/>
        <w:textAlignment w:val="auto"/>
        <w:rPr>
          <w:sz w:val="18"/>
          <w:szCs w:val="18"/>
        </w:rPr>
      </w:pPr>
      <w:r>
        <w:rPr>
          <w:sz w:val="18"/>
          <w:szCs w:val="18"/>
        </w:rPr>
        <w:t>wystąpią u Wykonawcy duże trudności finansowe, w szczególności wystąpią zajęcia komornicze lub inne zajęcia uprawnionych organów o łącznej wartości przekraczającej 200 000,00 PLN (słownie: dwieście tysięcy złotych),</w:t>
      </w:r>
    </w:p>
    <w:p w14:paraId="3C9A5421" w14:textId="77777777" w:rsidR="00A136DE" w:rsidRDefault="00A136DE" w:rsidP="00A136DE">
      <w:pPr>
        <w:numPr>
          <w:ilvl w:val="1"/>
          <w:numId w:val="87"/>
        </w:numPr>
        <w:suppressAutoHyphens w:val="0"/>
        <w:autoSpaceDE w:val="0"/>
        <w:adjustRightInd w:val="0"/>
        <w:spacing w:after="0"/>
        <w:jc w:val="both"/>
        <w:textAlignment w:val="auto"/>
        <w:rPr>
          <w:sz w:val="18"/>
          <w:szCs w:val="18"/>
        </w:rPr>
      </w:pPr>
      <w:r>
        <w:rPr>
          <w:sz w:val="18"/>
          <w:szCs w:val="18"/>
        </w:rPr>
        <w:t>Wykonawca  zaniecha  realizacji  przedmiotu  umowy,  tj.   w   sposób  nieprzerwany nie będzie go realizować przez okres 7 dni,</w:t>
      </w:r>
    </w:p>
    <w:p w14:paraId="079A3994" w14:textId="77777777" w:rsidR="00A136DE" w:rsidRDefault="00A136DE" w:rsidP="00A136DE">
      <w:pPr>
        <w:numPr>
          <w:ilvl w:val="1"/>
          <w:numId w:val="87"/>
        </w:numPr>
        <w:suppressAutoHyphens w:val="0"/>
        <w:autoSpaceDE w:val="0"/>
        <w:adjustRightInd w:val="0"/>
        <w:spacing w:after="0"/>
        <w:jc w:val="both"/>
        <w:textAlignment w:val="auto"/>
        <w:rPr>
          <w:sz w:val="18"/>
          <w:szCs w:val="18"/>
        </w:rPr>
      </w:pPr>
      <w:r>
        <w:rPr>
          <w:sz w:val="18"/>
          <w:szCs w:val="18"/>
        </w:rPr>
        <w:t>Wykonawca utracił posiadaną koncesję na obrót gazem ziemnym</w:t>
      </w:r>
    </w:p>
    <w:p w14:paraId="429F9019" w14:textId="77777777" w:rsidR="00A136DE" w:rsidRDefault="00A136DE" w:rsidP="00A136DE">
      <w:pPr>
        <w:jc w:val="both"/>
        <w:rPr>
          <w:iCs/>
          <w:sz w:val="18"/>
          <w:szCs w:val="18"/>
        </w:rPr>
      </w:pPr>
    </w:p>
    <w:p w14:paraId="7E67E4CC" w14:textId="77777777" w:rsidR="00A136DE" w:rsidRDefault="00A136DE" w:rsidP="00A136DE">
      <w:pPr>
        <w:jc w:val="center"/>
        <w:rPr>
          <w:b/>
          <w:bCs/>
          <w:sz w:val="18"/>
          <w:szCs w:val="18"/>
        </w:rPr>
      </w:pPr>
      <w:r>
        <w:rPr>
          <w:b/>
          <w:bCs/>
          <w:sz w:val="18"/>
          <w:szCs w:val="18"/>
        </w:rPr>
        <w:t>§ 4</w:t>
      </w:r>
    </w:p>
    <w:p w14:paraId="72C15E84" w14:textId="77777777" w:rsidR="00A136DE" w:rsidRDefault="00A136DE" w:rsidP="00A136DE">
      <w:pPr>
        <w:numPr>
          <w:ilvl w:val="0"/>
          <w:numId w:val="89"/>
        </w:numPr>
        <w:suppressAutoHyphens w:val="0"/>
        <w:autoSpaceDE w:val="0"/>
        <w:adjustRightInd w:val="0"/>
        <w:spacing w:after="0"/>
        <w:jc w:val="both"/>
        <w:textAlignment w:val="auto"/>
        <w:rPr>
          <w:sz w:val="18"/>
          <w:szCs w:val="18"/>
        </w:rPr>
      </w:pPr>
      <w:r>
        <w:rPr>
          <w:sz w:val="18"/>
          <w:szCs w:val="18"/>
        </w:rPr>
        <w:t>Miejsce przejścia własności Paliwa gazowego na Zamawiającego określa załącznik do Umowy.</w:t>
      </w:r>
    </w:p>
    <w:p w14:paraId="7F53EA41" w14:textId="77777777" w:rsidR="00A136DE" w:rsidRDefault="00A136DE" w:rsidP="00A136DE">
      <w:pPr>
        <w:numPr>
          <w:ilvl w:val="0"/>
          <w:numId w:val="89"/>
        </w:numPr>
        <w:suppressAutoHyphens w:val="0"/>
        <w:autoSpaceDE w:val="0"/>
        <w:adjustRightInd w:val="0"/>
        <w:spacing w:after="0"/>
        <w:jc w:val="both"/>
        <w:textAlignment w:val="auto"/>
        <w:rPr>
          <w:sz w:val="18"/>
          <w:szCs w:val="18"/>
        </w:rPr>
      </w:pPr>
      <w:r>
        <w:rPr>
          <w:sz w:val="18"/>
          <w:szCs w:val="18"/>
        </w:rPr>
        <w:t>Rozliczenie za pobrane paliwo gazowe będą dokonywane na podstawie odczytów wskazań układu pomiarowo-rozliczeniowego.</w:t>
      </w:r>
    </w:p>
    <w:p w14:paraId="514ECD01" w14:textId="77777777" w:rsidR="00A136DE" w:rsidRDefault="00A136DE" w:rsidP="00A136DE">
      <w:pPr>
        <w:numPr>
          <w:ilvl w:val="0"/>
          <w:numId w:val="89"/>
        </w:numPr>
        <w:suppressAutoHyphens w:val="0"/>
        <w:autoSpaceDE w:val="0"/>
        <w:adjustRightInd w:val="0"/>
        <w:spacing w:after="0"/>
        <w:jc w:val="both"/>
        <w:textAlignment w:val="auto"/>
        <w:rPr>
          <w:sz w:val="18"/>
          <w:szCs w:val="18"/>
        </w:rPr>
      </w:pPr>
      <w:r>
        <w:rPr>
          <w:sz w:val="18"/>
          <w:szCs w:val="18"/>
        </w:rPr>
        <w:t>Ustalenie wysokości należności z tytułu dostarczania Paliwa gazowego dokonywane będzie według cen i stawek opłat określonych w Załączniku do Umowy oraz zasad rozliczeń określonych szczegółowo w Taryfie i w Umowie kompleksowej.</w:t>
      </w:r>
    </w:p>
    <w:p w14:paraId="571B6FE9" w14:textId="77777777" w:rsidR="00A136DE" w:rsidRDefault="00A136DE" w:rsidP="00A136DE">
      <w:pPr>
        <w:numPr>
          <w:ilvl w:val="0"/>
          <w:numId w:val="89"/>
        </w:numPr>
        <w:suppressAutoHyphens w:val="0"/>
        <w:autoSpaceDE w:val="0"/>
        <w:adjustRightInd w:val="0"/>
        <w:spacing w:after="0"/>
        <w:textAlignment w:val="auto"/>
        <w:rPr>
          <w:sz w:val="18"/>
          <w:szCs w:val="18"/>
        </w:rPr>
      </w:pPr>
      <w:r>
        <w:rPr>
          <w:sz w:val="18"/>
          <w:szCs w:val="18"/>
        </w:rPr>
        <w:t>Zamawiający będzie rozliczany za dystrybucję Paliwa gazowego do jego Obiektu na podstawie aktualnie obowiązującej taryfy OSD zatwierdzonej przez Prezesa Urzędu Regulacji Energetyki.</w:t>
      </w:r>
    </w:p>
    <w:p w14:paraId="52A12199" w14:textId="77777777" w:rsidR="00A136DE" w:rsidRDefault="00A136DE" w:rsidP="00A136DE">
      <w:pPr>
        <w:numPr>
          <w:ilvl w:val="0"/>
          <w:numId w:val="89"/>
        </w:numPr>
        <w:suppressAutoHyphens w:val="0"/>
        <w:autoSpaceDE w:val="0"/>
        <w:adjustRightInd w:val="0"/>
        <w:spacing w:after="0"/>
        <w:jc w:val="both"/>
        <w:textAlignment w:val="auto"/>
        <w:rPr>
          <w:sz w:val="18"/>
          <w:szCs w:val="18"/>
        </w:rPr>
      </w:pPr>
      <w:r>
        <w:rPr>
          <w:sz w:val="18"/>
          <w:szCs w:val="18"/>
        </w:rPr>
        <w:t>Zmiana cen i stawek opłat nastąpi w przypadku:</w:t>
      </w:r>
    </w:p>
    <w:p w14:paraId="0A92D043" w14:textId="77777777" w:rsidR="00A136DE" w:rsidRDefault="00A136DE" w:rsidP="00A136DE">
      <w:pPr>
        <w:numPr>
          <w:ilvl w:val="1"/>
          <w:numId w:val="89"/>
        </w:numPr>
        <w:tabs>
          <w:tab w:val="num" w:pos="785"/>
        </w:tabs>
        <w:suppressAutoHyphens w:val="0"/>
        <w:autoSpaceDE w:val="0"/>
        <w:adjustRightInd w:val="0"/>
        <w:spacing w:after="0"/>
        <w:ind w:left="785"/>
        <w:jc w:val="both"/>
        <w:textAlignment w:val="auto"/>
        <w:rPr>
          <w:sz w:val="18"/>
          <w:szCs w:val="18"/>
        </w:rPr>
      </w:pPr>
      <w:r>
        <w:rPr>
          <w:sz w:val="18"/>
          <w:szCs w:val="18"/>
        </w:rPr>
        <w:t>Ustawowej zmiany stawki podatku akcyzowego,</w:t>
      </w:r>
    </w:p>
    <w:p w14:paraId="3D4C6079" w14:textId="77777777" w:rsidR="00A136DE" w:rsidRDefault="00A136DE" w:rsidP="00A136DE">
      <w:pPr>
        <w:numPr>
          <w:ilvl w:val="1"/>
          <w:numId w:val="89"/>
        </w:numPr>
        <w:tabs>
          <w:tab w:val="num" w:pos="785"/>
        </w:tabs>
        <w:suppressAutoHyphens w:val="0"/>
        <w:autoSpaceDE w:val="0"/>
        <w:adjustRightInd w:val="0"/>
        <w:spacing w:after="0"/>
        <w:ind w:left="785"/>
        <w:jc w:val="both"/>
        <w:textAlignment w:val="auto"/>
        <w:rPr>
          <w:sz w:val="18"/>
          <w:szCs w:val="18"/>
        </w:rPr>
      </w:pPr>
      <w:r>
        <w:rPr>
          <w:sz w:val="18"/>
          <w:szCs w:val="18"/>
        </w:rPr>
        <w:t>Ustawowej zmiany stawki podatku od towarów i usług,</w:t>
      </w:r>
    </w:p>
    <w:p w14:paraId="361DDC65" w14:textId="77777777" w:rsidR="00A136DE" w:rsidRDefault="00A136DE" w:rsidP="00A136DE">
      <w:pPr>
        <w:numPr>
          <w:ilvl w:val="1"/>
          <w:numId w:val="89"/>
        </w:numPr>
        <w:tabs>
          <w:tab w:val="num" w:pos="785"/>
        </w:tabs>
        <w:suppressAutoHyphens w:val="0"/>
        <w:autoSpaceDE w:val="0"/>
        <w:adjustRightInd w:val="0"/>
        <w:spacing w:after="0"/>
        <w:ind w:left="785"/>
        <w:jc w:val="both"/>
        <w:textAlignment w:val="auto"/>
        <w:rPr>
          <w:sz w:val="18"/>
          <w:szCs w:val="18"/>
        </w:rPr>
      </w:pPr>
      <w:r>
        <w:rPr>
          <w:sz w:val="18"/>
          <w:szCs w:val="18"/>
        </w:rPr>
        <w:t>Zmiany cen i stawek opłat dystrybucyjnych w związku ze zmianą taryfy OSD zatwierdzonej przez Prezesa URE.</w:t>
      </w:r>
    </w:p>
    <w:p w14:paraId="329CF1BF" w14:textId="77777777" w:rsidR="00A136DE" w:rsidRDefault="00A136DE" w:rsidP="00A136DE">
      <w:pPr>
        <w:numPr>
          <w:ilvl w:val="0"/>
          <w:numId w:val="89"/>
        </w:numPr>
        <w:suppressAutoHyphens w:val="0"/>
        <w:autoSpaceDE w:val="0"/>
        <w:adjustRightInd w:val="0"/>
        <w:spacing w:after="0"/>
        <w:jc w:val="both"/>
        <w:textAlignment w:val="auto"/>
        <w:rPr>
          <w:sz w:val="18"/>
          <w:szCs w:val="18"/>
        </w:rPr>
      </w:pPr>
      <w:r>
        <w:rPr>
          <w:sz w:val="18"/>
          <w:szCs w:val="18"/>
        </w:rPr>
        <w:t>Dane Układu pomiarowego i urządzenia do telemetrycznego przekazywania danych (o ile jest ono zamontowane) oraz ich własność określone są w załączniku nr 3 do Umowy.</w:t>
      </w:r>
    </w:p>
    <w:p w14:paraId="49F30B2C" w14:textId="77777777" w:rsidR="00A136DE" w:rsidRDefault="00A136DE" w:rsidP="00A136DE">
      <w:pPr>
        <w:numPr>
          <w:ilvl w:val="0"/>
          <w:numId w:val="89"/>
        </w:numPr>
        <w:suppressAutoHyphens w:val="0"/>
        <w:autoSpaceDE w:val="0"/>
        <w:adjustRightInd w:val="0"/>
        <w:spacing w:after="0"/>
        <w:jc w:val="both"/>
        <w:textAlignment w:val="auto"/>
        <w:rPr>
          <w:sz w:val="18"/>
          <w:szCs w:val="18"/>
        </w:rPr>
      </w:pPr>
      <w:r>
        <w:rPr>
          <w:sz w:val="18"/>
          <w:szCs w:val="18"/>
        </w:rPr>
        <w:t>Wartość umowy zgodnie z ofertą nie przekroczy kwoty ………………. Zł (słownie:…………………………) brutto przy czym :</w:t>
      </w:r>
    </w:p>
    <w:p w14:paraId="0C006836" w14:textId="77777777" w:rsidR="00A136DE" w:rsidRDefault="00A136DE" w:rsidP="00A136DE">
      <w:pPr>
        <w:numPr>
          <w:ilvl w:val="1"/>
          <w:numId w:val="89"/>
        </w:numPr>
        <w:suppressAutoHyphens w:val="0"/>
        <w:autoSpaceDE w:val="0"/>
        <w:adjustRightInd w:val="0"/>
        <w:spacing w:after="0"/>
        <w:jc w:val="both"/>
        <w:textAlignment w:val="auto"/>
        <w:rPr>
          <w:sz w:val="18"/>
          <w:szCs w:val="18"/>
        </w:rPr>
      </w:pPr>
      <w:r>
        <w:rPr>
          <w:sz w:val="18"/>
          <w:szCs w:val="18"/>
        </w:rPr>
        <w:t xml:space="preserve">Cena jednostkowa  brutto za </w:t>
      </w:r>
      <w:proofErr w:type="spellStart"/>
      <w:r>
        <w:rPr>
          <w:sz w:val="18"/>
          <w:szCs w:val="18"/>
        </w:rPr>
        <w:t>1kWh</w:t>
      </w:r>
      <w:proofErr w:type="spellEnd"/>
      <w:r>
        <w:rPr>
          <w:sz w:val="18"/>
          <w:szCs w:val="18"/>
        </w:rPr>
        <w:t xml:space="preserve"> gazu ziemnego wynosi …………… zł.</w:t>
      </w:r>
    </w:p>
    <w:p w14:paraId="06AA8F33" w14:textId="77777777" w:rsidR="00A136DE" w:rsidRDefault="00A136DE" w:rsidP="00A136DE">
      <w:pPr>
        <w:numPr>
          <w:ilvl w:val="1"/>
          <w:numId w:val="89"/>
        </w:numPr>
        <w:suppressAutoHyphens w:val="0"/>
        <w:autoSpaceDE w:val="0"/>
        <w:adjustRightInd w:val="0"/>
        <w:spacing w:after="0"/>
        <w:jc w:val="both"/>
        <w:textAlignment w:val="auto"/>
        <w:rPr>
          <w:sz w:val="18"/>
          <w:szCs w:val="18"/>
        </w:rPr>
      </w:pPr>
      <w:r>
        <w:rPr>
          <w:sz w:val="18"/>
          <w:szCs w:val="18"/>
        </w:rPr>
        <w:t>Cena jednostkowa brutto za opłatę abonamentową wynosi …………………. zł.</w:t>
      </w:r>
    </w:p>
    <w:p w14:paraId="5844581D" w14:textId="77777777" w:rsidR="00A136DE" w:rsidRDefault="00A136DE" w:rsidP="00A136DE">
      <w:pPr>
        <w:numPr>
          <w:ilvl w:val="1"/>
          <w:numId w:val="89"/>
        </w:numPr>
        <w:suppressAutoHyphens w:val="0"/>
        <w:autoSpaceDE w:val="0"/>
        <w:adjustRightInd w:val="0"/>
        <w:spacing w:after="0"/>
        <w:jc w:val="both"/>
        <w:textAlignment w:val="auto"/>
        <w:rPr>
          <w:sz w:val="18"/>
          <w:szCs w:val="18"/>
        </w:rPr>
      </w:pPr>
      <w:r>
        <w:rPr>
          <w:sz w:val="18"/>
          <w:szCs w:val="18"/>
        </w:rPr>
        <w:t>Cena jednostkowa brutto za opłatę dystrybucyjną stałą wynosi …………………. zł.</w:t>
      </w:r>
    </w:p>
    <w:p w14:paraId="50F54067" w14:textId="77777777" w:rsidR="00A136DE" w:rsidRDefault="00A136DE" w:rsidP="00A136DE">
      <w:pPr>
        <w:numPr>
          <w:ilvl w:val="1"/>
          <w:numId w:val="89"/>
        </w:numPr>
        <w:suppressAutoHyphens w:val="0"/>
        <w:autoSpaceDE w:val="0"/>
        <w:adjustRightInd w:val="0"/>
        <w:spacing w:after="0"/>
        <w:jc w:val="both"/>
        <w:textAlignment w:val="auto"/>
        <w:rPr>
          <w:sz w:val="18"/>
          <w:szCs w:val="18"/>
        </w:rPr>
      </w:pPr>
      <w:r>
        <w:rPr>
          <w:sz w:val="18"/>
          <w:szCs w:val="18"/>
        </w:rPr>
        <w:t>Cena jednostkowa brutto za opłatę dystrybucyjną zmienną wynosi ………………….. zł.</w:t>
      </w:r>
    </w:p>
    <w:p w14:paraId="6BB49086" w14:textId="77777777" w:rsidR="00A136DE" w:rsidRDefault="00A136DE" w:rsidP="00A136DE">
      <w:pPr>
        <w:numPr>
          <w:ilvl w:val="0"/>
          <w:numId w:val="89"/>
        </w:numPr>
        <w:suppressAutoHyphens w:val="0"/>
        <w:autoSpaceDE w:val="0"/>
        <w:adjustRightInd w:val="0"/>
        <w:spacing w:after="0"/>
        <w:jc w:val="both"/>
        <w:textAlignment w:val="auto"/>
        <w:rPr>
          <w:sz w:val="18"/>
          <w:szCs w:val="18"/>
        </w:rPr>
      </w:pPr>
      <w:r>
        <w:rPr>
          <w:sz w:val="18"/>
          <w:szCs w:val="18"/>
        </w:rPr>
        <w:t>W przypadku gdy zgodnie z „Oświadczeniem Zamawiającego o przeznaczeniu Paliwa gazowego na</w:t>
      </w:r>
      <w:r>
        <w:rPr>
          <w:color w:val="FF0000"/>
          <w:sz w:val="18"/>
          <w:szCs w:val="18"/>
        </w:rPr>
        <w:t xml:space="preserve"> </w:t>
      </w:r>
      <w:r>
        <w:rPr>
          <w:sz w:val="18"/>
          <w:szCs w:val="18"/>
        </w:rPr>
        <w:t>potrzeby naliczania podatku akcyzowego” o którym mowa § 8 ust. 1 lit. d „powstanie obowiązek naliczenia podatku akcyzowego od sprzedaży Paliw gazowych, Sprzedawca na potrzeby wykonania tego obowiązku [odrębnie dla każdego Miejsca odbioru objętego, zgodnie z oświadczeniem Zamawiającego, doliczy do ceny indywidualnej określonej w załączniku nr 5 następujące kwoty</w:t>
      </w:r>
    </w:p>
    <w:p w14:paraId="09194E1C" w14:textId="77777777" w:rsidR="00A136DE" w:rsidRDefault="00A136DE" w:rsidP="00A136DE">
      <w:pPr>
        <w:ind w:left="360"/>
        <w:jc w:val="both"/>
        <w:rPr>
          <w:sz w:val="18"/>
          <w:szCs w:val="18"/>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6"/>
        <w:gridCol w:w="2779"/>
      </w:tblGrid>
      <w:tr w:rsidR="00A136DE" w14:paraId="1C69F044" w14:textId="77777777" w:rsidTr="00A136DE">
        <w:tc>
          <w:tcPr>
            <w:tcW w:w="2796" w:type="dxa"/>
            <w:tcBorders>
              <w:top w:val="single" w:sz="4" w:space="0" w:color="auto"/>
              <w:left w:val="single" w:sz="4" w:space="0" w:color="auto"/>
              <w:bottom w:val="single" w:sz="4" w:space="0" w:color="auto"/>
              <w:right w:val="single" w:sz="4" w:space="0" w:color="auto"/>
            </w:tcBorders>
            <w:hideMark/>
          </w:tcPr>
          <w:p w14:paraId="2AD62B2A" w14:textId="77777777" w:rsidR="00A136DE" w:rsidRDefault="00A136DE">
            <w:pPr>
              <w:jc w:val="both"/>
              <w:rPr>
                <w:sz w:val="18"/>
                <w:szCs w:val="18"/>
              </w:rPr>
            </w:pPr>
            <w:r>
              <w:rPr>
                <w:sz w:val="18"/>
                <w:szCs w:val="18"/>
              </w:rPr>
              <w:t>Przeznaczenie paliwa gazowego :</w:t>
            </w:r>
          </w:p>
        </w:tc>
        <w:tc>
          <w:tcPr>
            <w:tcW w:w="2779" w:type="dxa"/>
            <w:tcBorders>
              <w:top w:val="single" w:sz="4" w:space="0" w:color="auto"/>
              <w:left w:val="single" w:sz="4" w:space="0" w:color="auto"/>
              <w:bottom w:val="single" w:sz="4" w:space="0" w:color="auto"/>
              <w:right w:val="single" w:sz="4" w:space="0" w:color="auto"/>
            </w:tcBorders>
            <w:hideMark/>
          </w:tcPr>
          <w:p w14:paraId="7542BD6D" w14:textId="77777777" w:rsidR="00A136DE" w:rsidRDefault="00A136DE">
            <w:pPr>
              <w:jc w:val="both"/>
              <w:rPr>
                <w:sz w:val="18"/>
                <w:szCs w:val="18"/>
              </w:rPr>
            </w:pPr>
            <w:r>
              <w:rPr>
                <w:sz w:val="18"/>
                <w:szCs w:val="18"/>
              </w:rPr>
              <w:t xml:space="preserve">Do celów opałowych </w:t>
            </w:r>
          </w:p>
        </w:tc>
      </w:tr>
      <w:tr w:rsidR="00A136DE" w14:paraId="40B80029" w14:textId="77777777" w:rsidTr="00A136DE">
        <w:tc>
          <w:tcPr>
            <w:tcW w:w="2796" w:type="dxa"/>
            <w:tcBorders>
              <w:top w:val="single" w:sz="4" w:space="0" w:color="auto"/>
              <w:left w:val="single" w:sz="4" w:space="0" w:color="auto"/>
              <w:bottom w:val="single" w:sz="4" w:space="0" w:color="auto"/>
              <w:right w:val="single" w:sz="4" w:space="0" w:color="auto"/>
            </w:tcBorders>
            <w:hideMark/>
          </w:tcPr>
          <w:p w14:paraId="2733294F" w14:textId="77777777" w:rsidR="00A136DE" w:rsidRDefault="00A136DE">
            <w:pPr>
              <w:jc w:val="both"/>
              <w:rPr>
                <w:sz w:val="18"/>
                <w:szCs w:val="18"/>
              </w:rPr>
            </w:pPr>
            <w:r>
              <w:rPr>
                <w:sz w:val="18"/>
                <w:szCs w:val="18"/>
              </w:rPr>
              <w:t>Kwota [ gr/kWh]</w:t>
            </w:r>
          </w:p>
        </w:tc>
        <w:tc>
          <w:tcPr>
            <w:tcW w:w="2779" w:type="dxa"/>
            <w:tcBorders>
              <w:top w:val="single" w:sz="4" w:space="0" w:color="auto"/>
              <w:left w:val="single" w:sz="4" w:space="0" w:color="auto"/>
              <w:bottom w:val="single" w:sz="4" w:space="0" w:color="auto"/>
              <w:right w:val="single" w:sz="4" w:space="0" w:color="auto"/>
            </w:tcBorders>
            <w:hideMark/>
          </w:tcPr>
          <w:p w14:paraId="70C495E9" w14:textId="77777777" w:rsidR="00A136DE" w:rsidRDefault="00A136DE">
            <w:pPr>
              <w:jc w:val="both"/>
              <w:rPr>
                <w:sz w:val="18"/>
                <w:szCs w:val="18"/>
              </w:rPr>
            </w:pPr>
            <w:r>
              <w:rPr>
                <w:sz w:val="18"/>
                <w:szCs w:val="18"/>
              </w:rPr>
              <w:t>…………………</w:t>
            </w:r>
          </w:p>
        </w:tc>
      </w:tr>
    </w:tbl>
    <w:p w14:paraId="6DEAE9C0" w14:textId="77777777" w:rsidR="00A136DE" w:rsidRDefault="00A136DE" w:rsidP="00A136DE">
      <w:pPr>
        <w:jc w:val="both"/>
        <w:rPr>
          <w:rFonts w:ascii="Arial" w:eastAsia="Times New Roman" w:hAnsi="Arial" w:cs="Arial"/>
          <w:color w:val="FF0000"/>
          <w:sz w:val="18"/>
          <w:szCs w:val="18"/>
        </w:rPr>
      </w:pPr>
    </w:p>
    <w:p w14:paraId="6816682E" w14:textId="77777777" w:rsidR="00A136DE" w:rsidRDefault="00A136DE" w:rsidP="00A136DE">
      <w:pPr>
        <w:jc w:val="center"/>
        <w:rPr>
          <w:sz w:val="18"/>
          <w:szCs w:val="18"/>
        </w:rPr>
      </w:pPr>
      <w:r>
        <w:rPr>
          <w:b/>
          <w:bCs/>
          <w:sz w:val="18"/>
          <w:szCs w:val="18"/>
        </w:rPr>
        <w:t>§ 5</w:t>
      </w:r>
    </w:p>
    <w:p w14:paraId="3EA7893F" w14:textId="77777777" w:rsidR="00A136DE" w:rsidRDefault="00A136DE" w:rsidP="00A136DE">
      <w:pPr>
        <w:numPr>
          <w:ilvl w:val="0"/>
          <w:numId w:val="90"/>
        </w:numPr>
        <w:suppressAutoHyphens w:val="0"/>
        <w:autoSpaceDE w:val="0"/>
        <w:adjustRightInd w:val="0"/>
        <w:spacing w:after="0"/>
        <w:jc w:val="both"/>
        <w:textAlignment w:val="auto"/>
        <w:rPr>
          <w:sz w:val="18"/>
          <w:szCs w:val="18"/>
        </w:rPr>
      </w:pPr>
      <w:bookmarkStart w:id="1" w:name="_Ref167677108"/>
      <w:r>
        <w:rPr>
          <w:sz w:val="18"/>
          <w:szCs w:val="18"/>
        </w:rPr>
        <w:t>Odrębnie dla każdego Obiektu Strony ustalają następujące zasady rozliczania</w:t>
      </w:r>
    </w:p>
    <w:p w14:paraId="3C491C3D" w14:textId="06898390" w:rsidR="00A136DE" w:rsidRDefault="00857D16" w:rsidP="00A136DE">
      <w:pPr>
        <w:numPr>
          <w:ilvl w:val="1"/>
          <w:numId w:val="91"/>
        </w:numPr>
        <w:tabs>
          <w:tab w:val="clear" w:pos="360"/>
          <w:tab w:val="num" w:pos="720"/>
        </w:tabs>
        <w:suppressAutoHyphens w:val="0"/>
        <w:autoSpaceDE w:val="0"/>
        <w:adjustRightInd w:val="0"/>
        <w:spacing w:after="0"/>
        <w:ind w:left="720" w:hanging="294"/>
        <w:jc w:val="both"/>
        <w:textAlignment w:val="auto"/>
        <w:rPr>
          <w:sz w:val="18"/>
          <w:szCs w:val="18"/>
        </w:rPr>
      </w:pPr>
      <w:r>
        <w:rPr>
          <w:sz w:val="18"/>
          <w:szCs w:val="18"/>
        </w:rPr>
        <w:t>W terminie do dziesiątego (10</w:t>
      </w:r>
      <w:r w:rsidR="00A136DE">
        <w:rPr>
          <w:sz w:val="18"/>
          <w:szCs w:val="18"/>
        </w:rPr>
        <w:t xml:space="preserve">) dnia każdego Miesiąca gazowego </w:t>
      </w:r>
      <w:r w:rsidR="00315EAF">
        <w:rPr>
          <w:sz w:val="18"/>
          <w:szCs w:val="18"/>
        </w:rPr>
        <w:t>wystawiana będzie jedna faktura</w:t>
      </w:r>
      <w:r w:rsidR="00A136DE">
        <w:rPr>
          <w:sz w:val="18"/>
          <w:szCs w:val="18"/>
        </w:rPr>
        <w:t xml:space="preserve"> wstępna. Wysokość faktury wstępnej obliczona będzie jako suma następujących składników:</w:t>
      </w:r>
    </w:p>
    <w:p w14:paraId="5BCD2EA5" w14:textId="77777777" w:rsidR="00A136DE" w:rsidRDefault="00A136DE" w:rsidP="00A136DE">
      <w:pPr>
        <w:numPr>
          <w:ilvl w:val="2"/>
          <w:numId w:val="92"/>
        </w:numPr>
        <w:tabs>
          <w:tab w:val="clear" w:pos="720"/>
          <w:tab w:val="left" w:pos="1134"/>
        </w:tabs>
        <w:suppressAutoHyphens w:val="0"/>
        <w:autoSpaceDE w:val="0"/>
        <w:adjustRightInd w:val="0"/>
        <w:spacing w:after="0"/>
        <w:ind w:left="1134" w:hanging="425"/>
        <w:jc w:val="both"/>
        <w:textAlignment w:val="auto"/>
        <w:rPr>
          <w:sz w:val="18"/>
          <w:szCs w:val="18"/>
        </w:rPr>
      </w:pPr>
      <w:r>
        <w:rPr>
          <w:sz w:val="18"/>
          <w:szCs w:val="18"/>
        </w:rPr>
        <w:t>50 % należności za Paliwo gazowe wyznaczonej wg cen i ustalonych w Umowie ilości zamówionego na dany Miesiąc gazowy Paliwa gazowego;</w:t>
      </w:r>
    </w:p>
    <w:p w14:paraId="69834BA7" w14:textId="77777777" w:rsidR="00A136DE" w:rsidRDefault="00A136DE" w:rsidP="00A136DE">
      <w:pPr>
        <w:numPr>
          <w:ilvl w:val="2"/>
          <w:numId w:val="92"/>
        </w:numPr>
        <w:tabs>
          <w:tab w:val="clear" w:pos="720"/>
          <w:tab w:val="left" w:pos="1134"/>
        </w:tabs>
        <w:suppressAutoHyphens w:val="0"/>
        <w:autoSpaceDE w:val="0"/>
        <w:adjustRightInd w:val="0"/>
        <w:spacing w:after="0"/>
        <w:ind w:left="1134" w:hanging="425"/>
        <w:jc w:val="both"/>
        <w:textAlignment w:val="auto"/>
        <w:rPr>
          <w:sz w:val="18"/>
          <w:szCs w:val="18"/>
        </w:rPr>
      </w:pPr>
      <w:r>
        <w:rPr>
          <w:sz w:val="18"/>
          <w:szCs w:val="18"/>
        </w:rPr>
        <w:t>części opłaty za usługę dystrybucji Paliwa gazowego w wysokości wynikającej z aktualnej taryfy OSD, w której zawarte będzie 50% opłaty zmiennej oraz 50% opłaty stałej, ustalonej w oparciu o zamówione na dany Miesiąc gazowy ilości Paliwa gazowego oraz zamówioną Moc umowną.</w:t>
      </w:r>
    </w:p>
    <w:p w14:paraId="6CFA2C18" w14:textId="5A730532" w:rsidR="00A136DE" w:rsidRDefault="00857D16" w:rsidP="00A136DE">
      <w:pPr>
        <w:numPr>
          <w:ilvl w:val="1"/>
          <w:numId w:val="91"/>
        </w:numPr>
        <w:tabs>
          <w:tab w:val="clear" w:pos="360"/>
          <w:tab w:val="num" w:pos="720"/>
        </w:tabs>
        <w:suppressAutoHyphens w:val="0"/>
        <w:autoSpaceDE w:val="0"/>
        <w:adjustRightInd w:val="0"/>
        <w:spacing w:after="0"/>
        <w:ind w:left="720" w:hanging="294"/>
        <w:jc w:val="both"/>
        <w:textAlignment w:val="auto"/>
        <w:rPr>
          <w:sz w:val="18"/>
          <w:szCs w:val="18"/>
        </w:rPr>
      </w:pPr>
      <w:r>
        <w:rPr>
          <w:sz w:val="18"/>
          <w:szCs w:val="18"/>
        </w:rPr>
        <w:t>Do dziesiątego (10</w:t>
      </w:r>
      <w:r w:rsidR="00A136DE">
        <w:rPr>
          <w:sz w:val="18"/>
          <w:szCs w:val="18"/>
        </w:rPr>
        <w:t>) dnia miesiąca następującego po Miesiącu gazowym Sprzedawca wystawi fakturę rozliczeniową za dostarczone Paliwo gazowe w poprzednim Miesiącu gazowym, której kwota zostanie pomniejszo</w:t>
      </w:r>
      <w:r w:rsidR="00315EAF">
        <w:rPr>
          <w:sz w:val="18"/>
          <w:szCs w:val="18"/>
        </w:rPr>
        <w:t>na o kwotę wynikającą z faktury</w:t>
      </w:r>
      <w:r w:rsidR="00A136DE">
        <w:rPr>
          <w:sz w:val="18"/>
          <w:szCs w:val="18"/>
        </w:rPr>
        <w:t xml:space="preserve"> wstępnej, o której mowa w pkt 1) powyżej.</w:t>
      </w:r>
    </w:p>
    <w:p w14:paraId="547A7A2C" w14:textId="77777777" w:rsidR="00A136DE" w:rsidRDefault="00A136DE" w:rsidP="00A136DE">
      <w:pPr>
        <w:numPr>
          <w:ilvl w:val="0"/>
          <w:numId w:val="90"/>
        </w:numPr>
        <w:suppressAutoHyphens w:val="0"/>
        <w:autoSpaceDE w:val="0"/>
        <w:adjustRightInd w:val="0"/>
        <w:spacing w:after="0"/>
        <w:jc w:val="both"/>
        <w:textAlignment w:val="auto"/>
        <w:rPr>
          <w:sz w:val="18"/>
          <w:szCs w:val="18"/>
        </w:rPr>
      </w:pPr>
      <w:r>
        <w:rPr>
          <w:sz w:val="18"/>
          <w:szCs w:val="18"/>
        </w:rPr>
        <w:t>Należności z tytułu wystawionych faktur będą regulowane przez Zamawiającego w terminach:</w:t>
      </w:r>
    </w:p>
    <w:p w14:paraId="79ADC1B9" w14:textId="20D9F907" w:rsidR="00A136DE" w:rsidRDefault="00A136DE" w:rsidP="00A136DE">
      <w:pPr>
        <w:numPr>
          <w:ilvl w:val="1"/>
          <w:numId w:val="90"/>
        </w:numPr>
        <w:tabs>
          <w:tab w:val="clear" w:pos="360"/>
          <w:tab w:val="num" w:pos="720"/>
        </w:tabs>
        <w:suppressAutoHyphens w:val="0"/>
        <w:autoSpaceDE w:val="0"/>
        <w:adjustRightInd w:val="0"/>
        <w:spacing w:after="0"/>
        <w:ind w:left="720" w:hanging="294"/>
        <w:jc w:val="both"/>
        <w:textAlignment w:val="auto"/>
        <w:rPr>
          <w:sz w:val="18"/>
          <w:szCs w:val="18"/>
        </w:rPr>
      </w:pPr>
      <w:r>
        <w:rPr>
          <w:sz w:val="18"/>
          <w:szCs w:val="18"/>
        </w:rPr>
        <w:t xml:space="preserve">Termin płatności faktury wstępnej ustala się na </w:t>
      </w:r>
      <w:r w:rsidR="00857D16">
        <w:rPr>
          <w:sz w:val="18"/>
          <w:szCs w:val="18"/>
        </w:rPr>
        <w:t>21 dni od momentu jej wystawienia</w:t>
      </w:r>
      <w:r>
        <w:rPr>
          <w:sz w:val="18"/>
          <w:szCs w:val="18"/>
        </w:rPr>
        <w:t>.</w:t>
      </w:r>
    </w:p>
    <w:p w14:paraId="19EDCAF3" w14:textId="77777777" w:rsidR="00A136DE" w:rsidRDefault="00A136DE" w:rsidP="00A136DE">
      <w:pPr>
        <w:numPr>
          <w:ilvl w:val="1"/>
          <w:numId w:val="90"/>
        </w:numPr>
        <w:tabs>
          <w:tab w:val="clear" w:pos="360"/>
          <w:tab w:val="num" w:pos="720"/>
        </w:tabs>
        <w:suppressAutoHyphens w:val="0"/>
        <w:autoSpaceDE w:val="0"/>
        <w:adjustRightInd w:val="0"/>
        <w:spacing w:after="0"/>
        <w:ind w:left="720" w:hanging="294"/>
        <w:jc w:val="both"/>
        <w:textAlignment w:val="auto"/>
        <w:rPr>
          <w:sz w:val="18"/>
          <w:szCs w:val="18"/>
        </w:rPr>
      </w:pPr>
      <w:r>
        <w:rPr>
          <w:sz w:val="18"/>
          <w:szCs w:val="18"/>
        </w:rPr>
        <w:t xml:space="preserve">Należności z tytułu wystawionych faktur rozliczeniowych będą regulowane przez Zamawiającego w terminie 21 dni od daty wystawienia. </w:t>
      </w:r>
    </w:p>
    <w:p w14:paraId="528F7FC1" w14:textId="77777777" w:rsidR="00A136DE" w:rsidRDefault="00A136DE" w:rsidP="00A136DE">
      <w:pPr>
        <w:numPr>
          <w:ilvl w:val="0"/>
          <w:numId w:val="90"/>
        </w:numPr>
        <w:suppressAutoHyphens w:val="0"/>
        <w:autoSpaceDE w:val="0"/>
        <w:adjustRightInd w:val="0"/>
        <w:spacing w:after="0"/>
        <w:jc w:val="both"/>
        <w:textAlignment w:val="auto"/>
        <w:rPr>
          <w:sz w:val="18"/>
          <w:szCs w:val="18"/>
        </w:rPr>
      </w:pPr>
      <w:r>
        <w:rPr>
          <w:sz w:val="18"/>
          <w:szCs w:val="18"/>
        </w:rPr>
        <w:t xml:space="preserve">Datą zapłaty jest data obciążenia rachunku bankowego Zamawiającego. </w:t>
      </w:r>
    </w:p>
    <w:p w14:paraId="6624E0C8" w14:textId="77777777" w:rsidR="00A136DE" w:rsidRDefault="00A136DE" w:rsidP="00A136DE">
      <w:pPr>
        <w:numPr>
          <w:ilvl w:val="0"/>
          <w:numId w:val="90"/>
        </w:numPr>
        <w:suppressAutoHyphens w:val="0"/>
        <w:autoSpaceDE w:val="0"/>
        <w:adjustRightInd w:val="0"/>
        <w:spacing w:after="0"/>
        <w:jc w:val="both"/>
        <w:textAlignment w:val="auto"/>
        <w:rPr>
          <w:sz w:val="18"/>
          <w:szCs w:val="18"/>
        </w:rPr>
      </w:pPr>
      <w:r>
        <w:rPr>
          <w:sz w:val="18"/>
          <w:szCs w:val="18"/>
        </w:rPr>
        <w:t>Złożenie reklamacji nie uprawnia Zamawiającego do opóźnienia płatności, zmniejszenia kwoty płatności oraz odmowy płatności.</w:t>
      </w:r>
    </w:p>
    <w:p w14:paraId="2FD05869" w14:textId="77777777" w:rsidR="00A136DE" w:rsidRDefault="00A136DE" w:rsidP="00A136DE">
      <w:pPr>
        <w:pStyle w:val="Akapitzlist"/>
        <w:widowControl w:val="0"/>
        <w:numPr>
          <w:ilvl w:val="0"/>
          <w:numId w:val="90"/>
        </w:numPr>
        <w:suppressAutoHyphens w:val="0"/>
        <w:autoSpaceDE w:val="0"/>
        <w:adjustRightInd w:val="0"/>
        <w:spacing w:after="0" w:line="240" w:lineRule="auto"/>
        <w:jc w:val="both"/>
        <w:textAlignment w:val="auto"/>
        <w:rPr>
          <w:sz w:val="18"/>
          <w:szCs w:val="18"/>
        </w:rPr>
      </w:pPr>
      <w:r>
        <w:rPr>
          <w:sz w:val="18"/>
          <w:szCs w:val="18"/>
        </w:rPr>
        <w:t>Należności z tytułu dokumentów księgowych wystawionych przez Sprzedawcę, związane z obciążaniem Zamawiającego opłatami będą regulowane przez Zamawiającego w terminie czternastu (14) dni od dnia wystawienia przez Sprzedawcę stosownego dokumentu księgowego, o ile Ogólne warunki umowy nie stanowią inaczej.</w:t>
      </w:r>
    </w:p>
    <w:bookmarkEnd w:id="1"/>
    <w:p w14:paraId="004650D5" w14:textId="77777777" w:rsidR="005C12D4" w:rsidRDefault="005C12D4" w:rsidP="00A136DE">
      <w:pPr>
        <w:tabs>
          <w:tab w:val="center" w:pos="4252"/>
        </w:tabs>
        <w:jc w:val="center"/>
        <w:rPr>
          <w:b/>
          <w:bCs/>
          <w:sz w:val="18"/>
          <w:szCs w:val="18"/>
        </w:rPr>
      </w:pPr>
    </w:p>
    <w:p w14:paraId="0434F6AF" w14:textId="77777777" w:rsidR="00A136DE" w:rsidRDefault="00A136DE" w:rsidP="00A136DE">
      <w:pPr>
        <w:tabs>
          <w:tab w:val="center" w:pos="4252"/>
        </w:tabs>
        <w:jc w:val="center"/>
        <w:rPr>
          <w:b/>
          <w:bCs/>
          <w:sz w:val="18"/>
          <w:szCs w:val="18"/>
        </w:rPr>
      </w:pPr>
      <w:r>
        <w:rPr>
          <w:b/>
          <w:bCs/>
          <w:sz w:val="18"/>
          <w:szCs w:val="18"/>
        </w:rPr>
        <w:t>§ 6</w:t>
      </w:r>
    </w:p>
    <w:p w14:paraId="7EE85217" w14:textId="77777777" w:rsidR="00A136DE" w:rsidRDefault="00A136DE" w:rsidP="00A136DE">
      <w:pPr>
        <w:numPr>
          <w:ilvl w:val="0"/>
          <w:numId w:val="93"/>
        </w:numPr>
        <w:suppressAutoHyphens w:val="0"/>
        <w:autoSpaceDE w:val="0"/>
        <w:adjustRightInd w:val="0"/>
        <w:spacing w:after="0"/>
        <w:jc w:val="both"/>
        <w:textAlignment w:val="auto"/>
        <w:rPr>
          <w:bCs/>
          <w:sz w:val="18"/>
          <w:szCs w:val="18"/>
        </w:rPr>
      </w:pPr>
      <w:r>
        <w:rPr>
          <w:bCs/>
          <w:sz w:val="18"/>
          <w:szCs w:val="18"/>
        </w:rPr>
        <w:t>Osobami do kontaktu po stronie Zamawiającego są:</w:t>
      </w:r>
    </w:p>
    <w:p w14:paraId="31A2373D" w14:textId="52AB19F6" w:rsidR="00A136DE" w:rsidRDefault="00A136DE" w:rsidP="00A136DE">
      <w:pPr>
        <w:ind w:left="142"/>
        <w:jc w:val="both"/>
        <w:rPr>
          <w:bCs/>
          <w:sz w:val="18"/>
          <w:szCs w:val="18"/>
        </w:rPr>
      </w:pPr>
      <w:r>
        <w:rPr>
          <w:bCs/>
          <w:sz w:val="18"/>
          <w:szCs w:val="18"/>
        </w:rPr>
        <w:t xml:space="preserve">Dyrektor Sądu Rejonowego w Jarosławiu – Pani </w:t>
      </w:r>
      <w:r w:rsidR="00843454">
        <w:rPr>
          <w:bCs/>
          <w:sz w:val="18"/>
          <w:szCs w:val="18"/>
        </w:rPr>
        <w:t>…</w:t>
      </w:r>
      <w:r>
        <w:rPr>
          <w:bCs/>
          <w:sz w:val="18"/>
          <w:szCs w:val="18"/>
        </w:rPr>
        <w:t>, telefon 16 623 42 22, fax 16 623 42 50, adres poczty elektronicznej dyrektor@jaroslaw.sr.gov.pl</w:t>
      </w:r>
    </w:p>
    <w:p w14:paraId="372DF4CE" w14:textId="5B556F19" w:rsidR="00A136DE" w:rsidRDefault="00EE539F" w:rsidP="00A136DE">
      <w:pPr>
        <w:ind w:left="142"/>
        <w:jc w:val="both"/>
        <w:rPr>
          <w:bCs/>
          <w:sz w:val="18"/>
          <w:szCs w:val="18"/>
        </w:rPr>
      </w:pPr>
      <w:r>
        <w:rPr>
          <w:bCs/>
          <w:sz w:val="18"/>
          <w:szCs w:val="18"/>
        </w:rPr>
        <w:t>Specjalista ds. gospodarczych …</w:t>
      </w:r>
      <w:r w:rsidR="00A136DE">
        <w:rPr>
          <w:bCs/>
          <w:sz w:val="18"/>
          <w:szCs w:val="18"/>
        </w:rPr>
        <w:t xml:space="preserve">, telefon 16 624 01 07, adres poczty elektronicznej </w:t>
      </w:r>
      <w:r w:rsidR="00C410B2">
        <w:rPr>
          <w:bCs/>
          <w:sz w:val="18"/>
          <w:szCs w:val="18"/>
        </w:rPr>
        <w:t>…</w:t>
      </w:r>
    </w:p>
    <w:p w14:paraId="79154DE9" w14:textId="77777777" w:rsidR="00A136DE" w:rsidRDefault="00A136DE" w:rsidP="00A136DE">
      <w:pPr>
        <w:ind w:left="142"/>
        <w:jc w:val="both"/>
        <w:rPr>
          <w:bCs/>
          <w:sz w:val="18"/>
          <w:szCs w:val="18"/>
        </w:rPr>
      </w:pPr>
      <w:r>
        <w:rPr>
          <w:bCs/>
          <w:sz w:val="18"/>
          <w:szCs w:val="18"/>
        </w:rPr>
        <w:t xml:space="preserve">Osobami do kontaktu po stronie Sprzedawcy są: </w:t>
      </w:r>
    </w:p>
    <w:p w14:paraId="415AE3FF" w14:textId="77777777" w:rsidR="00A136DE" w:rsidRDefault="00A136DE" w:rsidP="00A136DE">
      <w:pPr>
        <w:ind w:firstLine="142"/>
        <w:rPr>
          <w:bCs/>
          <w:sz w:val="18"/>
          <w:szCs w:val="18"/>
        </w:rPr>
      </w:pPr>
      <w:r>
        <w:rPr>
          <w:bCs/>
          <w:sz w:val="18"/>
          <w:szCs w:val="18"/>
        </w:rPr>
        <w:t>…………………………: Tel: ………………., e-mail: ……………………….</w:t>
      </w:r>
    </w:p>
    <w:p w14:paraId="58DF5AE7" w14:textId="77777777" w:rsidR="00A136DE" w:rsidRDefault="00A136DE" w:rsidP="00A136DE">
      <w:pPr>
        <w:pStyle w:val="Tekstkomentarza"/>
        <w:numPr>
          <w:ilvl w:val="0"/>
          <w:numId w:val="93"/>
        </w:numPr>
        <w:suppressAutoHyphens w:val="0"/>
        <w:autoSpaceDE w:val="0"/>
        <w:adjustRightInd w:val="0"/>
        <w:spacing w:after="0"/>
        <w:jc w:val="both"/>
        <w:textAlignment w:val="auto"/>
        <w:rPr>
          <w:bCs/>
          <w:sz w:val="18"/>
          <w:szCs w:val="18"/>
        </w:rPr>
      </w:pPr>
      <w:r>
        <w:rPr>
          <w:rFonts w:cs="Arial"/>
          <w:bCs/>
          <w:sz w:val="18"/>
          <w:szCs w:val="18"/>
        </w:rPr>
        <w:t xml:space="preserve">Informacje przekazywane przez Zamawiającego do OSD, w zakresie określonym w Umowie, powinny być kierowane do </w:t>
      </w:r>
      <w:r>
        <w:rPr>
          <w:rFonts w:cs="Arial"/>
          <w:sz w:val="18"/>
          <w:szCs w:val="18"/>
        </w:rPr>
        <w:t>Oddziału OSD właściwego terytorialnie dla Obiektu, którego dotyczy przekazywana przez Zamawiającego informacja. Wykaz Oddziałów Polskiej Spółki Gazownictwa Sp. z o.o. zawiera taryfa OSD.</w:t>
      </w:r>
    </w:p>
    <w:p w14:paraId="0BAF4123" w14:textId="77777777" w:rsidR="00A136DE" w:rsidRDefault="00A136DE" w:rsidP="00A136DE">
      <w:pPr>
        <w:numPr>
          <w:ilvl w:val="0"/>
          <w:numId w:val="93"/>
        </w:numPr>
        <w:suppressAutoHyphens w:val="0"/>
        <w:autoSpaceDE w:val="0"/>
        <w:adjustRightInd w:val="0"/>
        <w:spacing w:after="0"/>
        <w:jc w:val="both"/>
        <w:textAlignment w:val="auto"/>
        <w:rPr>
          <w:bCs/>
          <w:sz w:val="18"/>
          <w:szCs w:val="18"/>
        </w:rPr>
      </w:pPr>
      <w:r>
        <w:rPr>
          <w:bCs/>
          <w:sz w:val="18"/>
          <w:szCs w:val="18"/>
        </w:rPr>
        <w:t>Zmiana:</w:t>
      </w:r>
    </w:p>
    <w:p w14:paraId="5D62A0CC" w14:textId="77777777" w:rsidR="00A136DE" w:rsidRDefault="00A136DE" w:rsidP="00A136DE">
      <w:pPr>
        <w:widowControl/>
        <w:numPr>
          <w:ilvl w:val="0"/>
          <w:numId w:val="94"/>
        </w:numPr>
        <w:suppressAutoHyphens w:val="0"/>
        <w:spacing w:after="0"/>
        <w:jc w:val="both"/>
        <w:textAlignment w:val="auto"/>
        <w:rPr>
          <w:sz w:val="18"/>
          <w:szCs w:val="18"/>
        </w:rPr>
      </w:pPr>
      <w:r>
        <w:rPr>
          <w:sz w:val="18"/>
          <w:szCs w:val="18"/>
        </w:rPr>
        <w:t xml:space="preserve">danych osób kontaktowych, </w:t>
      </w:r>
    </w:p>
    <w:p w14:paraId="2BBF9E15" w14:textId="77777777" w:rsidR="00A136DE" w:rsidRDefault="00A136DE" w:rsidP="00A136DE">
      <w:pPr>
        <w:widowControl/>
        <w:numPr>
          <w:ilvl w:val="0"/>
          <w:numId w:val="94"/>
        </w:numPr>
        <w:suppressAutoHyphens w:val="0"/>
        <w:spacing w:after="0"/>
        <w:jc w:val="both"/>
        <w:textAlignment w:val="auto"/>
        <w:rPr>
          <w:sz w:val="18"/>
          <w:szCs w:val="18"/>
        </w:rPr>
      </w:pPr>
      <w:r>
        <w:rPr>
          <w:sz w:val="18"/>
          <w:szCs w:val="18"/>
        </w:rPr>
        <w:t xml:space="preserve">numeru telefonu, faxu, adresu poczty elektronicznej, adresu korespondencyjnego zamieszczonych w komparycji Umowy, </w:t>
      </w:r>
    </w:p>
    <w:p w14:paraId="71205BA6" w14:textId="77777777" w:rsidR="00A136DE" w:rsidRDefault="00A136DE" w:rsidP="00A136DE">
      <w:pPr>
        <w:ind w:left="360"/>
        <w:jc w:val="both"/>
        <w:rPr>
          <w:sz w:val="18"/>
          <w:szCs w:val="18"/>
        </w:rPr>
      </w:pPr>
      <w:r>
        <w:rPr>
          <w:sz w:val="18"/>
          <w:szCs w:val="18"/>
        </w:rPr>
        <w:t>nie wymaga zmiany Umowy. Strony zobowiązują się niezwłocznie informować o zmianie tych danych na piśmie. W razie uchybienia temu obowiązkowi, doręczenie dokonane na ostatnio podany adres uznaje się za skutecznie dokonane.</w:t>
      </w:r>
    </w:p>
    <w:p w14:paraId="31ADA07E" w14:textId="77777777" w:rsidR="00A136DE" w:rsidRDefault="00A136DE" w:rsidP="00A136DE">
      <w:pPr>
        <w:jc w:val="center"/>
        <w:rPr>
          <w:b/>
          <w:sz w:val="18"/>
          <w:szCs w:val="18"/>
        </w:rPr>
      </w:pPr>
      <w:r>
        <w:rPr>
          <w:b/>
          <w:sz w:val="18"/>
          <w:szCs w:val="18"/>
        </w:rPr>
        <w:t>§ 7</w:t>
      </w:r>
    </w:p>
    <w:p w14:paraId="6CF2CC40" w14:textId="77777777" w:rsidR="00A136DE" w:rsidRDefault="00A136DE" w:rsidP="00A136DE">
      <w:pPr>
        <w:numPr>
          <w:ilvl w:val="0"/>
          <w:numId w:val="95"/>
        </w:numPr>
        <w:suppressAutoHyphens w:val="0"/>
        <w:autoSpaceDE w:val="0"/>
        <w:adjustRightInd w:val="0"/>
        <w:spacing w:after="0"/>
        <w:jc w:val="both"/>
        <w:textAlignment w:val="auto"/>
        <w:rPr>
          <w:sz w:val="18"/>
          <w:szCs w:val="18"/>
        </w:rPr>
      </w:pPr>
      <w:r>
        <w:rPr>
          <w:bCs/>
          <w:sz w:val="18"/>
          <w:szCs w:val="18"/>
        </w:rPr>
        <w:t xml:space="preserve">Wszelkie zmiany Umowy kompleksowej, jej wypowiedzenie lub rozwiązanie, wymagają formy pisemnej pod rygorem nieważności, z zastrzeżeniem sytuacji określonych w Umowie i Ogólnych warunkach umowy. </w:t>
      </w:r>
    </w:p>
    <w:p w14:paraId="3992ADB9" w14:textId="77777777" w:rsidR="00A136DE" w:rsidRDefault="00A136DE" w:rsidP="00A136DE">
      <w:pPr>
        <w:numPr>
          <w:ilvl w:val="0"/>
          <w:numId w:val="95"/>
        </w:numPr>
        <w:suppressAutoHyphens w:val="0"/>
        <w:autoSpaceDE w:val="0"/>
        <w:adjustRightInd w:val="0"/>
        <w:spacing w:after="0"/>
        <w:jc w:val="both"/>
        <w:textAlignment w:val="auto"/>
        <w:rPr>
          <w:sz w:val="18"/>
          <w:szCs w:val="18"/>
        </w:rPr>
      </w:pPr>
      <w:r>
        <w:rPr>
          <w:sz w:val="18"/>
          <w:szCs w:val="18"/>
        </w:rPr>
        <w:t xml:space="preserve">Spory, jakie mogą wyniknąć z Umowy kompleksowej, podlegać będą rozstrzygnięciu przez właściwy sąd powszechny. </w:t>
      </w:r>
    </w:p>
    <w:p w14:paraId="4B1F54D1" w14:textId="77777777" w:rsidR="00A136DE" w:rsidRDefault="00A136DE" w:rsidP="00A136DE">
      <w:pPr>
        <w:numPr>
          <w:ilvl w:val="0"/>
          <w:numId w:val="95"/>
        </w:numPr>
        <w:suppressAutoHyphens w:val="0"/>
        <w:autoSpaceDE w:val="0"/>
        <w:adjustRightInd w:val="0"/>
        <w:spacing w:after="0"/>
        <w:jc w:val="both"/>
        <w:textAlignment w:val="auto"/>
        <w:rPr>
          <w:sz w:val="18"/>
          <w:szCs w:val="18"/>
        </w:rPr>
      </w:pPr>
      <w:r>
        <w:rPr>
          <w:sz w:val="18"/>
          <w:szCs w:val="18"/>
        </w:rPr>
        <w:t>Umowę kompleksową zawarto w dwóch (2) jednobrzmiących egzemplarzach po jednym dla każdej ze Stron.</w:t>
      </w:r>
    </w:p>
    <w:p w14:paraId="0C05C220" w14:textId="77777777" w:rsidR="00A136DE" w:rsidRDefault="00A136DE" w:rsidP="00A136DE">
      <w:pPr>
        <w:numPr>
          <w:ilvl w:val="0"/>
          <w:numId w:val="95"/>
        </w:numPr>
        <w:suppressAutoHyphens w:val="0"/>
        <w:autoSpaceDE w:val="0"/>
        <w:adjustRightInd w:val="0"/>
        <w:spacing w:after="0"/>
        <w:jc w:val="both"/>
        <w:textAlignment w:val="auto"/>
        <w:rPr>
          <w:sz w:val="18"/>
          <w:szCs w:val="18"/>
        </w:rPr>
      </w:pPr>
      <w:r>
        <w:rPr>
          <w:sz w:val="18"/>
          <w:szCs w:val="18"/>
        </w:rPr>
        <w:t>W sprawach nieuregulowanych Umową kompleksową mają zastosowanie w szczególności następujące akty prawne:</w:t>
      </w:r>
    </w:p>
    <w:p w14:paraId="53F50430" w14:textId="59462790" w:rsidR="00A136DE" w:rsidRDefault="00A136DE" w:rsidP="00A136DE">
      <w:pPr>
        <w:ind w:left="360"/>
        <w:jc w:val="both"/>
        <w:rPr>
          <w:sz w:val="18"/>
          <w:szCs w:val="18"/>
        </w:rPr>
      </w:pPr>
      <w:r>
        <w:rPr>
          <w:sz w:val="18"/>
          <w:szCs w:val="18"/>
        </w:rPr>
        <w:t>a)</w:t>
      </w:r>
      <w:r>
        <w:rPr>
          <w:sz w:val="18"/>
          <w:szCs w:val="18"/>
        </w:rPr>
        <w:tab/>
        <w:t>Ustawa z dnia 10 kwietnia 1997 r. Prawo energetyczne (</w:t>
      </w:r>
      <w:proofErr w:type="spellStart"/>
      <w:r w:rsidR="00925728" w:rsidRPr="00925728">
        <w:rPr>
          <w:sz w:val="18"/>
          <w:szCs w:val="18"/>
        </w:rPr>
        <w:t>Dz.U.2022.1385</w:t>
      </w:r>
      <w:proofErr w:type="spellEnd"/>
      <w:r w:rsidR="00925728" w:rsidRPr="00925728">
        <w:rPr>
          <w:sz w:val="18"/>
          <w:szCs w:val="18"/>
        </w:rPr>
        <w:t xml:space="preserve"> </w:t>
      </w:r>
      <w:proofErr w:type="spellStart"/>
      <w:r w:rsidR="00925728" w:rsidRPr="00925728">
        <w:rPr>
          <w:sz w:val="18"/>
          <w:szCs w:val="18"/>
        </w:rPr>
        <w:t>t.j</w:t>
      </w:r>
      <w:proofErr w:type="spellEnd"/>
      <w:r w:rsidR="00925728" w:rsidRPr="00925728">
        <w:rPr>
          <w:sz w:val="18"/>
          <w:szCs w:val="18"/>
        </w:rPr>
        <w:t>.</w:t>
      </w:r>
      <w:r w:rsidR="00925728">
        <w:rPr>
          <w:sz w:val="18"/>
          <w:szCs w:val="18"/>
        </w:rPr>
        <w:t xml:space="preserve"> </w:t>
      </w:r>
      <w:r>
        <w:rPr>
          <w:sz w:val="18"/>
          <w:szCs w:val="18"/>
        </w:rPr>
        <w:t>ze zm.) wraz z przepisami wykonawczymi,</w:t>
      </w:r>
    </w:p>
    <w:p w14:paraId="79AE98F9" w14:textId="6F6E2B7B" w:rsidR="00A136DE" w:rsidRDefault="00A136DE" w:rsidP="00A136DE">
      <w:pPr>
        <w:ind w:left="360"/>
        <w:jc w:val="both"/>
        <w:rPr>
          <w:sz w:val="18"/>
          <w:szCs w:val="18"/>
        </w:rPr>
      </w:pPr>
      <w:r>
        <w:rPr>
          <w:sz w:val="18"/>
          <w:szCs w:val="18"/>
        </w:rPr>
        <w:t>b)</w:t>
      </w:r>
      <w:r>
        <w:rPr>
          <w:sz w:val="18"/>
          <w:szCs w:val="18"/>
        </w:rPr>
        <w:tab/>
        <w:t>Ustawa z dnia 23 kwietnia 1964 r. Kodeks cywilny (</w:t>
      </w:r>
      <w:proofErr w:type="spellStart"/>
      <w:r w:rsidR="003611FD" w:rsidRPr="003611FD">
        <w:rPr>
          <w:sz w:val="18"/>
          <w:szCs w:val="18"/>
        </w:rPr>
        <w:t>Dz.U.2023.1610</w:t>
      </w:r>
      <w:proofErr w:type="spellEnd"/>
      <w:r w:rsidR="003611FD" w:rsidRPr="003611FD">
        <w:rPr>
          <w:sz w:val="18"/>
          <w:szCs w:val="18"/>
        </w:rPr>
        <w:t xml:space="preserve"> </w:t>
      </w:r>
      <w:proofErr w:type="spellStart"/>
      <w:r w:rsidR="003611FD" w:rsidRPr="003611FD">
        <w:rPr>
          <w:sz w:val="18"/>
          <w:szCs w:val="18"/>
        </w:rPr>
        <w:t>t.j</w:t>
      </w:r>
      <w:proofErr w:type="spellEnd"/>
      <w:r w:rsidR="003611FD" w:rsidRPr="003611FD">
        <w:rPr>
          <w:sz w:val="18"/>
          <w:szCs w:val="18"/>
        </w:rPr>
        <w:t>.</w:t>
      </w:r>
      <w:r w:rsidR="003611FD">
        <w:rPr>
          <w:sz w:val="18"/>
          <w:szCs w:val="18"/>
        </w:rPr>
        <w:t xml:space="preserve"> </w:t>
      </w:r>
      <w:r>
        <w:rPr>
          <w:sz w:val="18"/>
          <w:szCs w:val="18"/>
        </w:rPr>
        <w:t xml:space="preserve">ze zm.) </w:t>
      </w:r>
    </w:p>
    <w:p w14:paraId="30CC8568" w14:textId="77777777" w:rsidR="00A136DE" w:rsidRDefault="00A136DE" w:rsidP="00A136DE">
      <w:pPr>
        <w:jc w:val="center"/>
        <w:rPr>
          <w:b/>
          <w:sz w:val="18"/>
          <w:szCs w:val="18"/>
        </w:rPr>
      </w:pPr>
      <w:r>
        <w:rPr>
          <w:b/>
          <w:sz w:val="18"/>
          <w:szCs w:val="18"/>
        </w:rPr>
        <w:t>§ 8</w:t>
      </w:r>
    </w:p>
    <w:p w14:paraId="3126C21F" w14:textId="77777777" w:rsidR="00A136DE" w:rsidRDefault="00A136DE" w:rsidP="00A136DE">
      <w:pPr>
        <w:widowControl/>
        <w:numPr>
          <w:ilvl w:val="1"/>
          <w:numId w:val="96"/>
        </w:numPr>
        <w:tabs>
          <w:tab w:val="num" w:pos="360"/>
        </w:tabs>
        <w:suppressAutoHyphens w:val="0"/>
        <w:autoSpaceDE w:val="0"/>
        <w:adjustRightInd w:val="0"/>
        <w:spacing w:after="0"/>
        <w:ind w:left="360"/>
        <w:textAlignment w:val="auto"/>
        <w:rPr>
          <w:sz w:val="18"/>
          <w:szCs w:val="18"/>
        </w:rPr>
      </w:pPr>
      <w:r>
        <w:rPr>
          <w:sz w:val="18"/>
          <w:szCs w:val="18"/>
        </w:rPr>
        <w:t>Integralną część Umowy kompleksowej stanowią następujące załączniki:</w:t>
      </w:r>
    </w:p>
    <w:p w14:paraId="36F1E2D9" w14:textId="77777777" w:rsidR="00A136DE" w:rsidRDefault="00A136DE" w:rsidP="00A136DE">
      <w:pPr>
        <w:widowControl/>
        <w:numPr>
          <w:ilvl w:val="0"/>
          <w:numId w:val="97"/>
        </w:numPr>
        <w:suppressAutoHyphens w:val="0"/>
        <w:spacing w:after="0"/>
        <w:jc w:val="both"/>
        <w:textAlignment w:val="auto"/>
        <w:rPr>
          <w:sz w:val="18"/>
          <w:szCs w:val="18"/>
        </w:rPr>
      </w:pPr>
      <w:r>
        <w:rPr>
          <w:sz w:val="18"/>
          <w:szCs w:val="18"/>
        </w:rPr>
        <w:t>Ogólne warunki umowy- Załącznik nr 1</w:t>
      </w:r>
    </w:p>
    <w:p w14:paraId="78987286" w14:textId="77777777" w:rsidR="00A136DE" w:rsidRDefault="00A136DE" w:rsidP="00A136DE">
      <w:pPr>
        <w:widowControl/>
        <w:numPr>
          <w:ilvl w:val="0"/>
          <w:numId w:val="97"/>
        </w:numPr>
        <w:suppressAutoHyphens w:val="0"/>
        <w:spacing w:after="0"/>
        <w:jc w:val="both"/>
        <w:textAlignment w:val="auto"/>
        <w:rPr>
          <w:sz w:val="18"/>
          <w:szCs w:val="18"/>
        </w:rPr>
      </w:pPr>
      <w:r>
        <w:rPr>
          <w:sz w:val="18"/>
          <w:szCs w:val="18"/>
        </w:rPr>
        <w:t>Taryfa (lub wyciąg z Taryfy) - Załącznik nr 2</w:t>
      </w:r>
    </w:p>
    <w:p w14:paraId="0B6E7AC4" w14:textId="77777777" w:rsidR="00A136DE" w:rsidRDefault="00A136DE" w:rsidP="00A136DE">
      <w:pPr>
        <w:widowControl/>
        <w:numPr>
          <w:ilvl w:val="0"/>
          <w:numId w:val="97"/>
        </w:numPr>
        <w:suppressAutoHyphens w:val="0"/>
        <w:spacing w:after="0"/>
        <w:jc w:val="both"/>
        <w:textAlignment w:val="auto"/>
        <w:rPr>
          <w:sz w:val="18"/>
          <w:szCs w:val="18"/>
        </w:rPr>
      </w:pPr>
      <w:r>
        <w:rPr>
          <w:sz w:val="18"/>
          <w:szCs w:val="18"/>
        </w:rPr>
        <w:t>Dane dotyczące Obiektu (-ów) w tym zamówienie ilości Paliwa gazowego i Mocy umownej dla Obiektów, w których Zamawiający zakwalifikowany jest do grup taryfowych od BW-5 do BW-7 włącznie – Załącznik nr 3</w:t>
      </w:r>
    </w:p>
    <w:p w14:paraId="28685CE3" w14:textId="77777777" w:rsidR="00A136DE" w:rsidRDefault="00A136DE" w:rsidP="00A136DE">
      <w:pPr>
        <w:widowControl/>
        <w:numPr>
          <w:ilvl w:val="0"/>
          <w:numId w:val="97"/>
        </w:numPr>
        <w:suppressAutoHyphens w:val="0"/>
        <w:spacing w:after="0"/>
        <w:jc w:val="both"/>
        <w:textAlignment w:val="auto"/>
        <w:rPr>
          <w:sz w:val="18"/>
          <w:szCs w:val="18"/>
        </w:rPr>
      </w:pPr>
      <w:r>
        <w:rPr>
          <w:sz w:val="18"/>
          <w:szCs w:val="18"/>
        </w:rPr>
        <w:t>Oświadczenie Zamawiającego o przeznaczeniu Paliwa gazowego na potrzeby naliczenia podatku akcyzowego- Załącznik nr 4</w:t>
      </w:r>
    </w:p>
    <w:p w14:paraId="46C04655" w14:textId="77777777" w:rsidR="00A136DE" w:rsidRDefault="00A136DE" w:rsidP="00A136DE">
      <w:pPr>
        <w:widowControl/>
        <w:numPr>
          <w:ilvl w:val="0"/>
          <w:numId w:val="97"/>
        </w:numPr>
        <w:suppressAutoHyphens w:val="0"/>
        <w:spacing w:after="0"/>
        <w:jc w:val="both"/>
        <w:textAlignment w:val="auto"/>
        <w:rPr>
          <w:sz w:val="18"/>
          <w:szCs w:val="18"/>
        </w:rPr>
      </w:pPr>
      <w:r>
        <w:rPr>
          <w:sz w:val="18"/>
          <w:szCs w:val="18"/>
        </w:rPr>
        <w:t>Oferta Wykonawcy -  Załącznik nr 5</w:t>
      </w:r>
    </w:p>
    <w:p w14:paraId="59570ADC" w14:textId="77777777" w:rsidR="00A136DE" w:rsidRDefault="00A136DE" w:rsidP="00A136DE">
      <w:pPr>
        <w:widowControl/>
        <w:numPr>
          <w:ilvl w:val="0"/>
          <w:numId w:val="97"/>
        </w:numPr>
        <w:suppressAutoHyphens w:val="0"/>
        <w:spacing w:after="0"/>
        <w:jc w:val="both"/>
        <w:textAlignment w:val="auto"/>
        <w:rPr>
          <w:sz w:val="18"/>
          <w:szCs w:val="18"/>
        </w:rPr>
      </w:pPr>
      <w:r>
        <w:rPr>
          <w:sz w:val="18"/>
          <w:szCs w:val="18"/>
        </w:rPr>
        <w:t>Dobrowolna zgoda na otrzymywanie treści marketingowych wraz z informacją o przetwarzaniu danych osobowych – załącznik nr 6</w:t>
      </w:r>
    </w:p>
    <w:p w14:paraId="7B488DE8" w14:textId="6935E393" w:rsidR="00A136DE" w:rsidRDefault="00A136DE" w:rsidP="00A136DE">
      <w:pPr>
        <w:widowControl/>
        <w:numPr>
          <w:ilvl w:val="1"/>
          <w:numId w:val="96"/>
        </w:numPr>
        <w:tabs>
          <w:tab w:val="num" w:pos="360"/>
        </w:tabs>
        <w:suppressAutoHyphens w:val="0"/>
        <w:autoSpaceDE w:val="0"/>
        <w:adjustRightInd w:val="0"/>
        <w:spacing w:after="0"/>
        <w:ind w:left="360"/>
        <w:jc w:val="both"/>
        <w:textAlignment w:val="auto"/>
        <w:rPr>
          <w:sz w:val="18"/>
          <w:szCs w:val="18"/>
        </w:rPr>
      </w:pPr>
      <w:r>
        <w:rPr>
          <w:sz w:val="18"/>
          <w:szCs w:val="18"/>
        </w:rPr>
        <w:t>Zamawiający oświadcza, że przed zawarciem Umowy otrzymał od Sprzedawcy Ogólne warunki um</w:t>
      </w:r>
      <w:r w:rsidR="005C12D4">
        <w:rPr>
          <w:sz w:val="18"/>
          <w:szCs w:val="18"/>
        </w:rPr>
        <w:t>owy oraz Taryfę (lub wyciąg z </w:t>
      </w:r>
      <w:r>
        <w:rPr>
          <w:sz w:val="18"/>
          <w:szCs w:val="18"/>
        </w:rPr>
        <w:t xml:space="preserve">Taryfy) </w:t>
      </w:r>
    </w:p>
    <w:p w14:paraId="29790461" w14:textId="77777777" w:rsidR="00A136DE" w:rsidRDefault="00A136DE" w:rsidP="00A136DE">
      <w:pPr>
        <w:widowControl/>
        <w:numPr>
          <w:ilvl w:val="1"/>
          <w:numId w:val="96"/>
        </w:numPr>
        <w:tabs>
          <w:tab w:val="num" w:pos="360"/>
        </w:tabs>
        <w:suppressAutoHyphens w:val="0"/>
        <w:autoSpaceDE w:val="0"/>
        <w:adjustRightInd w:val="0"/>
        <w:spacing w:after="0"/>
        <w:ind w:left="360"/>
        <w:jc w:val="both"/>
        <w:textAlignment w:val="auto"/>
        <w:rPr>
          <w:sz w:val="18"/>
          <w:szCs w:val="18"/>
        </w:rPr>
      </w:pPr>
      <w:r>
        <w:rPr>
          <w:sz w:val="18"/>
          <w:szCs w:val="18"/>
        </w:rPr>
        <w:t>W przypadku sprzeczności pomiędzy postanowieniami Umowy kompleksowej ustalonymi indywidualnie przez Strony, a postanowieniami Ogólnych warunków umowy, rozstrzyga treść indywidualnych postanowień Umowy kompleksowej.</w:t>
      </w:r>
    </w:p>
    <w:p w14:paraId="22A9C3E6" w14:textId="77777777" w:rsidR="00A136DE" w:rsidRDefault="00A136DE" w:rsidP="00A136DE">
      <w:pPr>
        <w:widowControl/>
        <w:numPr>
          <w:ilvl w:val="1"/>
          <w:numId w:val="96"/>
        </w:numPr>
        <w:tabs>
          <w:tab w:val="num" w:pos="360"/>
        </w:tabs>
        <w:suppressAutoHyphens w:val="0"/>
        <w:autoSpaceDE w:val="0"/>
        <w:adjustRightInd w:val="0"/>
        <w:spacing w:after="0"/>
        <w:ind w:left="360"/>
        <w:jc w:val="both"/>
        <w:textAlignment w:val="auto"/>
        <w:rPr>
          <w:sz w:val="18"/>
          <w:szCs w:val="18"/>
        </w:rPr>
      </w:pPr>
      <w:r>
        <w:rPr>
          <w:sz w:val="18"/>
          <w:szCs w:val="18"/>
        </w:rPr>
        <w:t>Dla celów niniejszej Umowy, postanowienia Ogólnych warunków umowy  „W-5 do W-8C” otrzymują odpowiednio brzmienie „BW-5 do BW-7”.</w:t>
      </w:r>
    </w:p>
    <w:p w14:paraId="65CD0D0B" w14:textId="77777777" w:rsidR="00A136DE" w:rsidRDefault="00A136DE" w:rsidP="00A136DE">
      <w:pPr>
        <w:jc w:val="both"/>
        <w:rPr>
          <w:sz w:val="18"/>
          <w:szCs w:val="18"/>
        </w:rPr>
      </w:pPr>
    </w:p>
    <w:p w14:paraId="1CB1DB16" w14:textId="77777777" w:rsidR="00A136DE" w:rsidRDefault="00A136DE" w:rsidP="00A136DE">
      <w:pPr>
        <w:tabs>
          <w:tab w:val="left" w:pos="426"/>
        </w:tabs>
        <w:rPr>
          <w:sz w:val="18"/>
          <w:szCs w:val="18"/>
        </w:rPr>
      </w:pPr>
    </w:p>
    <w:tbl>
      <w:tblPr>
        <w:tblW w:w="0" w:type="auto"/>
        <w:jc w:val="center"/>
        <w:tblLook w:val="01E0" w:firstRow="1" w:lastRow="1" w:firstColumn="1" w:lastColumn="1" w:noHBand="0" w:noVBand="0"/>
      </w:tblPr>
      <w:tblGrid>
        <w:gridCol w:w="4322"/>
        <w:gridCol w:w="4322"/>
      </w:tblGrid>
      <w:tr w:rsidR="00A136DE" w14:paraId="39EEEF8A" w14:textId="77777777" w:rsidTr="005C12D4">
        <w:trPr>
          <w:jc w:val="center"/>
        </w:trPr>
        <w:tc>
          <w:tcPr>
            <w:tcW w:w="4322" w:type="dxa"/>
            <w:hideMark/>
          </w:tcPr>
          <w:p w14:paraId="6E2E9390" w14:textId="77777777" w:rsidR="00A136DE" w:rsidRDefault="00A136DE">
            <w:pPr>
              <w:tabs>
                <w:tab w:val="left" w:pos="426"/>
              </w:tabs>
              <w:jc w:val="center"/>
              <w:rPr>
                <w:sz w:val="18"/>
                <w:szCs w:val="18"/>
              </w:rPr>
            </w:pPr>
            <w:r>
              <w:rPr>
                <w:sz w:val="18"/>
                <w:szCs w:val="18"/>
              </w:rPr>
              <w:t>……………………………….</w:t>
            </w:r>
          </w:p>
          <w:p w14:paraId="0BDFDA7A" w14:textId="77777777" w:rsidR="00A136DE" w:rsidRDefault="00A136DE">
            <w:pPr>
              <w:tabs>
                <w:tab w:val="left" w:pos="426"/>
              </w:tabs>
              <w:jc w:val="center"/>
              <w:rPr>
                <w:sz w:val="18"/>
                <w:szCs w:val="18"/>
              </w:rPr>
            </w:pPr>
            <w:r>
              <w:rPr>
                <w:sz w:val="18"/>
                <w:szCs w:val="18"/>
              </w:rPr>
              <w:t>Sprzedawca</w:t>
            </w:r>
          </w:p>
        </w:tc>
        <w:tc>
          <w:tcPr>
            <w:tcW w:w="4322" w:type="dxa"/>
            <w:hideMark/>
          </w:tcPr>
          <w:p w14:paraId="25CD21CF" w14:textId="77777777" w:rsidR="00A136DE" w:rsidRDefault="00A136DE">
            <w:pPr>
              <w:tabs>
                <w:tab w:val="left" w:pos="426"/>
              </w:tabs>
              <w:jc w:val="center"/>
              <w:rPr>
                <w:sz w:val="18"/>
                <w:szCs w:val="18"/>
              </w:rPr>
            </w:pPr>
            <w:r>
              <w:rPr>
                <w:sz w:val="18"/>
                <w:szCs w:val="18"/>
              </w:rPr>
              <w:t>……………………………….</w:t>
            </w:r>
          </w:p>
          <w:p w14:paraId="4996D179" w14:textId="77777777" w:rsidR="00A136DE" w:rsidRDefault="00A136DE">
            <w:pPr>
              <w:tabs>
                <w:tab w:val="left" w:pos="426"/>
              </w:tabs>
              <w:jc w:val="center"/>
              <w:rPr>
                <w:sz w:val="18"/>
                <w:szCs w:val="18"/>
              </w:rPr>
            </w:pPr>
            <w:r>
              <w:rPr>
                <w:sz w:val="18"/>
                <w:szCs w:val="18"/>
              </w:rPr>
              <w:t>Zamawiający</w:t>
            </w:r>
          </w:p>
        </w:tc>
      </w:tr>
    </w:tbl>
    <w:p w14:paraId="1E686025" w14:textId="77777777" w:rsidR="00A136DE" w:rsidRDefault="00A136DE" w:rsidP="00A136DE">
      <w:pPr>
        <w:jc w:val="center"/>
        <w:rPr>
          <w:rFonts w:ascii="Arial" w:eastAsia="Times New Roman" w:hAnsi="Arial" w:cs="Arial"/>
          <w:b/>
          <w:sz w:val="18"/>
          <w:szCs w:val="18"/>
        </w:rPr>
      </w:pPr>
    </w:p>
    <w:p w14:paraId="253D2B35" w14:textId="77777777" w:rsidR="00A136DE" w:rsidRDefault="00A136DE" w:rsidP="00A136DE">
      <w:pPr>
        <w:jc w:val="center"/>
        <w:rPr>
          <w:b/>
          <w:sz w:val="18"/>
          <w:szCs w:val="18"/>
        </w:rPr>
      </w:pPr>
      <w:r>
        <w:rPr>
          <w:b/>
          <w:sz w:val="18"/>
          <w:szCs w:val="18"/>
        </w:rPr>
        <w:br w:type="page"/>
      </w:r>
      <w:r>
        <w:rPr>
          <w:b/>
          <w:sz w:val="18"/>
          <w:szCs w:val="18"/>
        </w:rPr>
        <w:lastRenderedPageBreak/>
        <w:t>Załącznik</w:t>
      </w:r>
    </w:p>
    <w:p w14:paraId="36AF59D6" w14:textId="77777777" w:rsidR="00A136DE" w:rsidRDefault="00A136DE" w:rsidP="00A136DE">
      <w:pPr>
        <w:jc w:val="center"/>
        <w:rPr>
          <w:b/>
          <w:sz w:val="18"/>
          <w:szCs w:val="18"/>
        </w:rPr>
      </w:pPr>
    </w:p>
    <w:p w14:paraId="00162875" w14:textId="77777777" w:rsidR="00A136DE" w:rsidRDefault="00A136DE" w:rsidP="00A136DE">
      <w:pPr>
        <w:spacing w:before="120"/>
        <w:jc w:val="center"/>
        <w:rPr>
          <w:sz w:val="18"/>
          <w:szCs w:val="18"/>
        </w:rPr>
      </w:pPr>
      <w:r>
        <w:rPr>
          <w:sz w:val="18"/>
          <w:szCs w:val="18"/>
        </w:rPr>
        <w:t xml:space="preserve">dot. Umowy kompleksowej dostarczania Paliwa gazowego </w:t>
      </w:r>
    </w:p>
    <w:p w14:paraId="6D1ACF71" w14:textId="77777777" w:rsidR="00A136DE" w:rsidRDefault="00A136DE" w:rsidP="00A136DE">
      <w:pPr>
        <w:spacing w:before="120"/>
        <w:jc w:val="center"/>
        <w:rPr>
          <w:sz w:val="18"/>
          <w:szCs w:val="18"/>
        </w:rPr>
      </w:pPr>
      <w:r>
        <w:rPr>
          <w:sz w:val="18"/>
          <w:szCs w:val="18"/>
        </w:rPr>
        <w:t>nr .............................................................. z dnia ………………roku</w:t>
      </w:r>
    </w:p>
    <w:p w14:paraId="38951212" w14:textId="77777777" w:rsidR="00A136DE" w:rsidRDefault="00A136DE" w:rsidP="00A136DE">
      <w:pPr>
        <w:spacing w:before="120"/>
        <w:jc w:val="center"/>
        <w:rPr>
          <w:sz w:val="18"/>
          <w:szCs w:val="18"/>
        </w:rPr>
      </w:pPr>
    </w:p>
    <w:p w14:paraId="49E312EE" w14:textId="77777777" w:rsidR="00A136DE" w:rsidRDefault="00A136DE" w:rsidP="00A136DE">
      <w:pPr>
        <w:jc w:val="center"/>
        <w:rPr>
          <w:sz w:val="20"/>
          <w:szCs w:val="20"/>
        </w:rPr>
      </w:pPr>
      <w:r>
        <w:rPr>
          <w:b/>
        </w:rPr>
        <w:t>Dobrowolna zgoda na otrzymywanie treści marketingowych</w:t>
      </w:r>
    </w:p>
    <w:p w14:paraId="275A1EDC" w14:textId="77777777" w:rsidR="00A136DE" w:rsidRDefault="00A136DE" w:rsidP="00A136DE">
      <w:pPr>
        <w:rPr>
          <w:b/>
          <w:sz w:val="18"/>
          <w:szCs w:val="18"/>
        </w:rPr>
      </w:pPr>
    </w:p>
    <w:p w14:paraId="475EB510" w14:textId="77777777" w:rsidR="00A136DE" w:rsidRDefault="00A136DE" w:rsidP="00A136DE">
      <w:pPr>
        <w:pStyle w:val="Tekstprzypisudolnego"/>
        <w:jc w:val="both"/>
        <w:rPr>
          <w:rFonts w:ascii="Arial" w:hAnsi="Arial" w:cs="Arial"/>
        </w:rPr>
      </w:pPr>
      <w:bookmarkStart w:id="2" w:name="_Hlk505791451"/>
    </w:p>
    <w:p w14:paraId="17550A2C" w14:textId="77777777" w:rsidR="00A136DE" w:rsidRDefault="00A136DE" w:rsidP="00A136DE">
      <w:pPr>
        <w:pStyle w:val="Tekstprzypisudolnego"/>
        <w:jc w:val="both"/>
        <w:rPr>
          <w:rFonts w:ascii="Arial" w:hAnsi="Arial" w:cs="Arial"/>
        </w:rPr>
      </w:pPr>
      <w:proofErr w:type="spellStart"/>
      <w:r>
        <w:rPr>
          <w:rFonts w:ascii="Arial" w:hAnsi="Arial" w:cs="Arial"/>
        </w:rPr>
        <w:t>Dobrowolna</w:t>
      </w:r>
      <w:proofErr w:type="spellEnd"/>
      <w:r w:rsidRPr="005C12D4">
        <w:rPr>
          <w:rFonts w:ascii="Arial" w:hAnsi="Arial" w:cs="Arial"/>
          <w:lang w:val="pl-PL"/>
        </w:rPr>
        <w:t xml:space="preserve"> zgoda</w:t>
      </w:r>
      <w:r>
        <w:rPr>
          <w:rFonts w:ascii="Arial" w:hAnsi="Arial" w:cs="Arial"/>
        </w:rPr>
        <w:t xml:space="preserve"> </w:t>
      </w:r>
      <w:proofErr w:type="spellStart"/>
      <w:r>
        <w:rPr>
          <w:rFonts w:ascii="Arial" w:hAnsi="Arial" w:cs="Arial"/>
        </w:rPr>
        <w:t>dotycząca</w:t>
      </w:r>
      <w:proofErr w:type="spellEnd"/>
      <w:r>
        <w:rPr>
          <w:rFonts w:ascii="Arial" w:hAnsi="Arial" w:cs="Arial"/>
        </w:rPr>
        <w:t xml:space="preserve"> </w:t>
      </w:r>
      <w:proofErr w:type="spellStart"/>
      <w:r>
        <w:rPr>
          <w:rFonts w:ascii="Arial" w:hAnsi="Arial" w:cs="Arial"/>
        </w:rPr>
        <w:t>Zamawiających</w:t>
      </w:r>
      <w:proofErr w:type="spellEnd"/>
      <w:r>
        <w:rPr>
          <w:rFonts w:ascii="Arial" w:hAnsi="Arial" w:cs="Arial"/>
        </w:rPr>
        <w:t xml:space="preserve"> </w:t>
      </w:r>
      <w:proofErr w:type="spellStart"/>
      <w:r>
        <w:rPr>
          <w:rFonts w:ascii="Arial" w:hAnsi="Arial" w:cs="Arial"/>
        </w:rPr>
        <w:t>niebędących</w:t>
      </w:r>
      <w:proofErr w:type="spellEnd"/>
      <w:r>
        <w:rPr>
          <w:rFonts w:ascii="Arial" w:hAnsi="Arial" w:cs="Arial"/>
        </w:rPr>
        <w:t xml:space="preserve"> </w:t>
      </w:r>
      <w:proofErr w:type="spellStart"/>
      <w:r>
        <w:rPr>
          <w:rFonts w:ascii="Arial" w:hAnsi="Arial" w:cs="Arial"/>
        </w:rPr>
        <w:t>konsumentami</w:t>
      </w:r>
      <w:proofErr w:type="spellEnd"/>
      <w:r>
        <w:rPr>
          <w:rFonts w:ascii="Arial" w:hAnsi="Arial" w:cs="Arial"/>
        </w:rPr>
        <w:t xml:space="preserve">, z </w:t>
      </w:r>
      <w:proofErr w:type="spellStart"/>
      <w:r>
        <w:rPr>
          <w:rFonts w:ascii="Arial" w:hAnsi="Arial" w:cs="Arial"/>
        </w:rPr>
        <w:t>wyłączeniem</w:t>
      </w:r>
      <w:proofErr w:type="spellEnd"/>
      <w:r>
        <w:rPr>
          <w:rFonts w:ascii="Arial" w:hAnsi="Arial" w:cs="Arial"/>
        </w:rPr>
        <w:t xml:space="preserve"> </w:t>
      </w:r>
      <w:proofErr w:type="spellStart"/>
      <w:r>
        <w:rPr>
          <w:rFonts w:ascii="Arial" w:hAnsi="Arial" w:cs="Arial"/>
        </w:rPr>
        <w:t>osób</w:t>
      </w:r>
      <w:proofErr w:type="spellEnd"/>
      <w:r>
        <w:rPr>
          <w:rFonts w:ascii="Arial" w:hAnsi="Arial" w:cs="Arial"/>
        </w:rPr>
        <w:t xml:space="preserve"> </w:t>
      </w:r>
      <w:proofErr w:type="spellStart"/>
      <w:r>
        <w:rPr>
          <w:rFonts w:ascii="Arial" w:hAnsi="Arial" w:cs="Arial"/>
        </w:rPr>
        <w:t>fizycznych</w:t>
      </w:r>
      <w:proofErr w:type="spellEnd"/>
      <w:r>
        <w:rPr>
          <w:rFonts w:ascii="Arial" w:hAnsi="Arial" w:cs="Arial"/>
        </w:rPr>
        <w:t xml:space="preserve"> </w:t>
      </w:r>
      <w:proofErr w:type="spellStart"/>
      <w:r>
        <w:rPr>
          <w:rFonts w:ascii="Arial" w:hAnsi="Arial" w:cs="Arial"/>
        </w:rPr>
        <w:t>prowadzących</w:t>
      </w:r>
      <w:proofErr w:type="spellEnd"/>
      <w:r>
        <w:rPr>
          <w:rFonts w:ascii="Arial" w:hAnsi="Arial" w:cs="Arial"/>
        </w:rPr>
        <w:t xml:space="preserve"> </w:t>
      </w:r>
      <w:proofErr w:type="spellStart"/>
      <w:r>
        <w:rPr>
          <w:rFonts w:ascii="Arial" w:hAnsi="Arial" w:cs="Arial"/>
        </w:rPr>
        <w:t>działalność</w:t>
      </w:r>
      <w:proofErr w:type="spellEnd"/>
      <w:r>
        <w:rPr>
          <w:rFonts w:ascii="Arial" w:hAnsi="Arial" w:cs="Arial"/>
        </w:rPr>
        <w:t xml:space="preserve"> </w:t>
      </w:r>
      <w:proofErr w:type="spellStart"/>
      <w:r>
        <w:rPr>
          <w:rFonts w:ascii="Arial" w:hAnsi="Arial" w:cs="Arial"/>
        </w:rPr>
        <w:t>gospodarczą</w:t>
      </w:r>
      <w:proofErr w:type="spellEnd"/>
      <w:r>
        <w:rPr>
          <w:rFonts w:ascii="Arial" w:hAnsi="Arial" w:cs="Arial"/>
        </w:rPr>
        <w:t>:</w:t>
      </w:r>
    </w:p>
    <w:p w14:paraId="3473E7EB" w14:textId="77777777" w:rsidR="00A136DE" w:rsidRDefault="00A136DE" w:rsidP="00A136DE">
      <w:pPr>
        <w:pStyle w:val="Tekstprzypisudolnego"/>
        <w:jc w:val="both"/>
      </w:pPr>
    </w:p>
    <w:bookmarkEnd w:id="2"/>
    <w:p w14:paraId="5D94E31C" w14:textId="3CD1026D" w:rsidR="00A136DE" w:rsidRDefault="00A136DE" w:rsidP="00A136DE">
      <w:pPr>
        <w:tabs>
          <w:tab w:val="left" w:pos="2115"/>
        </w:tabs>
        <w:jc w:val="both"/>
      </w:pPr>
      <w:r>
        <w:t>Działając w imieniu podmiotu, który reprezentuję, wyrażam zgodę na otrzymywanie przez ten podmiot treści marketingowych od ………………………………………………., z wykorzystaniem</w:t>
      </w:r>
      <w:r w:rsidR="005C12D4">
        <w:t xml:space="preserve"> danych kontaktowych podanych w </w:t>
      </w:r>
      <w:r>
        <w:t>związku z realizacją zawartej umowy:</w:t>
      </w:r>
    </w:p>
    <w:p w14:paraId="33D9809D" w14:textId="77777777" w:rsidR="00A136DE" w:rsidRDefault="00A136DE" w:rsidP="00A136DE">
      <w:pPr>
        <w:tabs>
          <w:tab w:val="left" w:pos="2115"/>
        </w:tabs>
        <w:jc w:val="both"/>
      </w:pPr>
      <w:r>
        <w:t>□ za pośrednictwem poczty elektronicznej;</w:t>
      </w:r>
    </w:p>
    <w:p w14:paraId="3A27DFE7" w14:textId="77777777" w:rsidR="00A136DE" w:rsidRDefault="00A136DE" w:rsidP="00A136DE">
      <w:pPr>
        <w:tabs>
          <w:tab w:val="left" w:pos="2115"/>
        </w:tabs>
        <w:jc w:val="both"/>
      </w:pPr>
      <w:r>
        <w:t>□ za pośrednictwem SMS/MMS;</w:t>
      </w:r>
    </w:p>
    <w:p w14:paraId="26C564BB" w14:textId="77777777" w:rsidR="00A136DE" w:rsidRDefault="00A136DE" w:rsidP="00A136DE">
      <w:pPr>
        <w:tabs>
          <w:tab w:val="left" w:pos="2115"/>
        </w:tabs>
        <w:jc w:val="both"/>
      </w:pPr>
      <w:r>
        <w:t>□ za pośrednictwem połączenia telefonicznego.</w:t>
      </w:r>
    </w:p>
    <w:p w14:paraId="7DB61C2B" w14:textId="77777777" w:rsidR="00A136DE" w:rsidRDefault="00A136DE" w:rsidP="00A136DE">
      <w:pPr>
        <w:tabs>
          <w:tab w:val="left" w:pos="2115"/>
        </w:tabs>
        <w:jc w:val="both"/>
      </w:pPr>
    </w:p>
    <w:p w14:paraId="4E638D57" w14:textId="77777777" w:rsidR="00A136DE" w:rsidRDefault="00A136DE" w:rsidP="00A136DE">
      <w:pPr>
        <w:pStyle w:val="Tekstpodstawowy"/>
        <w:ind w:left="246"/>
        <w:jc w:val="right"/>
        <w:rPr>
          <w:lang w:val="pl-PL"/>
        </w:rPr>
      </w:pPr>
      <w:r>
        <w:rPr>
          <w:lang w:val="pl-PL"/>
        </w:rPr>
        <w:t>..................................................................................................</w:t>
      </w:r>
    </w:p>
    <w:p w14:paraId="5C3215D9" w14:textId="77777777" w:rsidR="00A136DE" w:rsidRDefault="00A136DE" w:rsidP="00A136DE">
      <w:pPr>
        <w:pStyle w:val="Tekstpodstawowy"/>
        <w:spacing w:before="7"/>
        <w:ind w:left="246"/>
        <w:jc w:val="right"/>
        <w:rPr>
          <w:lang w:val="pl-PL"/>
        </w:rPr>
      </w:pPr>
      <w:r>
        <w:rPr>
          <w:lang w:val="pl-PL"/>
        </w:rPr>
        <w:t>W imieniu Zamawiającego: data i czytelny podpis (imię i nazwisko)</w:t>
      </w:r>
    </w:p>
    <w:p w14:paraId="087D1E78" w14:textId="77777777" w:rsidR="00A136DE" w:rsidRDefault="00A136DE" w:rsidP="00A136DE">
      <w:pPr>
        <w:rPr>
          <w:b/>
          <w:sz w:val="18"/>
          <w:szCs w:val="18"/>
        </w:rPr>
      </w:pPr>
    </w:p>
    <w:p w14:paraId="4306A601" w14:textId="77777777" w:rsidR="00A136DE" w:rsidRDefault="00A136DE" w:rsidP="00A136DE">
      <w:pPr>
        <w:jc w:val="both"/>
        <w:rPr>
          <w:b/>
          <w:sz w:val="20"/>
          <w:szCs w:val="20"/>
        </w:rPr>
      </w:pPr>
    </w:p>
    <w:p w14:paraId="711B47FB" w14:textId="77777777" w:rsidR="00A136DE" w:rsidRDefault="00A136DE" w:rsidP="00A136DE">
      <w:pPr>
        <w:jc w:val="both"/>
        <w:rPr>
          <w:b/>
        </w:rPr>
      </w:pPr>
    </w:p>
    <w:p w14:paraId="3EA55D4C" w14:textId="77777777" w:rsidR="00A136DE" w:rsidRDefault="00A136DE" w:rsidP="00A136DE">
      <w:pPr>
        <w:jc w:val="both"/>
        <w:rPr>
          <w:b/>
        </w:rPr>
      </w:pPr>
    </w:p>
    <w:p w14:paraId="68F902DA" w14:textId="77777777" w:rsidR="00A136DE" w:rsidRDefault="00A136DE" w:rsidP="00A136DE">
      <w:pPr>
        <w:pStyle w:val="Akapitzlist"/>
        <w:spacing w:after="60"/>
        <w:ind w:left="0"/>
        <w:contextualSpacing/>
        <w:jc w:val="both"/>
      </w:pPr>
    </w:p>
    <w:p w14:paraId="1FC57498" w14:textId="11268916" w:rsidR="00935186" w:rsidRDefault="00935186" w:rsidP="00CD4C85">
      <w:pPr>
        <w:widowControl/>
        <w:autoSpaceDE w:val="0"/>
        <w:spacing w:after="0"/>
        <w:jc w:val="center"/>
        <w:textAlignment w:val="auto"/>
        <w:rPr>
          <w:rFonts w:asciiTheme="minorHAnsi" w:eastAsia="Calibri" w:hAnsiTheme="minorHAnsi" w:cstheme="minorHAnsi"/>
          <w:kern w:val="0"/>
          <w:sz w:val="24"/>
          <w:szCs w:val="24"/>
          <w:lang w:eastAsia="pl-PL"/>
        </w:rPr>
      </w:pPr>
    </w:p>
    <w:p w14:paraId="0E65CFA3" w14:textId="64119A2B" w:rsidR="00716653" w:rsidRPr="00716653" w:rsidRDefault="00716653" w:rsidP="009C0A14">
      <w:pPr>
        <w:tabs>
          <w:tab w:val="left" w:pos="2233"/>
          <w:tab w:val="left" w:pos="3126"/>
        </w:tabs>
        <w:rPr>
          <w:rFonts w:asciiTheme="minorHAnsi" w:hAnsiTheme="minorHAnsi" w:cstheme="minorHAnsi"/>
          <w:sz w:val="24"/>
          <w:szCs w:val="24"/>
        </w:rPr>
      </w:pPr>
      <w:r>
        <w:rPr>
          <w:rFonts w:asciiTheme="minorHAnsi" w:hAnsiTheme="minorHAnsi" w:cstheme="minorHAnsi"/>
          <w:sz w:val="24"/>
          <w:szCs w:val="24"/>
        </w:rPr>
        <w:tab/>
      </w:r>
      <w:r w:rsidR="009C0A14">
        <w:rPr>
          <w:rFonts w:asciiTheme="minorHAnsi" w:hAnsiTheme="minorHAnsi" w:cstheme="minorHAnsi"/>
          <w:sz w:val="24"/>
          <w:szCs w:val="24"/>
        </w:rPr>
        <w:tab/>
      </w:r>
    </w:p>
    <w:sectPr w:rsidR="00716653" w:rsidRPr="00716653">
      <w:headerReference w:type="default" r:id="rId7"/>
      <w:footerReference w:type="default" r:id="rId8"/>
      <w:pgSz w:w="11906" w:h="16838"/>
      <w:pgMar w:top="851" w:right="1021" w:bottom="964" w:left="1021" w:header="70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DFBD55" w14:textId="77777777" w:rsidR="00227616" w:rsidRDefault="00227616">
      <w:pPr>
        <w:spacing w:after="0"/>
      </w:pPr>
      <w:r>
        <w:separator/>
      </w:r>
    </w:p>
  </w:endnote>
  <w:endnote w:type="continuationSeparator" w:id="0">
    <w:p w14:paraId="64A7A1A3" w14:textId="77777777" w:rsidR="00227616" w:rsidRDefault="0022761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Arial PL">
    <w:altName w:val="Arial"/>
    <w:charset w:val="00"/>
    <w:family w:val="swiss"/>
    <w:pitch w:val="variable"/>
  </w:font>
  <w:font w:name="HG Mincho Light J">
    <w:charset w:val="00"/>
    <w:family w:val="auto"/>
    <w:pitch w:val="variable"/>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4DD1F" w14:textId="2037EE81" w:rsidR="00973EB2" w:rsidRDefault="00EB7E4A">
    <w:pPr>
      <w:pStyle w:val="Standard"/>
      <w:keepNext/>
      <w:widowControl w:val="0"/>
      <w:numPr>
        <w:ilvl w:val="0"/>
        <w:numId w:val="48"/>
      </w:numPr>
      <w:spacing w:after="0" w:line="240" w:lineRule="auto"/>
    </w:pPr>
    <w:r>
      <w:rPr>
        <w:rFonts w:ascii="Times New Roman" w:hAnsi="Times New Roman"/>
        <w:i/>
        <w:sz w:val="20"/>
        <w:szCs w:val="20"/>
      </w:rPr>
      <w:t xml:space="preserve">SWZ –   </w:t>
    </w:r>
    <w:r>
      <w:rPr>
        <w:rFonts w:ascii="Times New Roman" w:eastAsia="Times New Roman" w:hAnsi="Times New Roman"/>
        <w:i/>
        <w:sz w:val="20"/>
        <w:szCs w:val="20"/>
      </w:rPr>
      <w:t>Utrzymanie czystości w budynkach i na posesji Sądu Rejonowego w Jarosławiu</w:t>
    </w:r>
    <w:r>
      <w:rPr>
        <w:rFonts w:ascii="Times New Roman" w:hAnsi="Times New Roman"/>
        <w:i/>
        <w:sz w:val="20"/>
        <w:szCs w:val="20"/>
      </w:rPr>
      <w:t xml:space="preserve">                          </w:t>
    </w:r>
  </w:p>
  <w:p w14:paraId="60E3B2D2" w14:textId="77777777" w:rsidR="00973EB2" w:rsidRDefault="00866061">
    <w:pPr>
      <w:pStyle w:val="Standard"/>
      <w:keepNext/>
      <w:widowControl w:val="0"/>
      <w:spacing w:after="0" w:line="240" w:lineRule="auto"/>
      <w:ind w:left="432"/>
    </w:pPr>
  </w:p>
  <w:p w14:paraId="1A5003D9" w14:textId="77777777" w:rsidR="00973EB2" w:rsidRDefault="00866061">
    <w:pPr>
      <w:pStyle w:val="Standard"/>
      <w:keepNext/>
      <w:widowControl w:val="0"/>
      <w:numPr>
        <w:ilvl w:val="0"/>
        <w:numId w:val="48"/>
      </w:numPr>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646037" w14:textId="77777777" w:rsidR="00227616" w:rsidRDefault="00227616">
      <w:pPr>
        <w:spacing w:after="0"/>
      </w:pPr>
      <w:r>
        <w:rPr>
          <w:color w:val="000000"/>
        </w:rPr>
        <w:separator/>
      </w:r>
    </w:p>
  </w:footnote>
  <w:footnote w:type="continuationSeparator" w:id="0">
    <w:p w14:paraId="5B2D3D21" w14:textId="77777777" w:rsidR="00227616" w:rsidRDefault="0022761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5B6EB" w14:textId="53AF7134" w:rsidR="005B62FF" w:rsidRDefault="00925728" w:rsidP="005B62FF">
    <w:pPr>
      <w:pStyle w:val="Nagwek"/>
      <w:pBdr>
        <w:bottom w:val="single" w:sz="4" w:space="1" w:color="auto"/>
      </w:pBdr>
      <w:rPr>
        <w:i/>
        <w:iCs/>
        <w:sz w:val="20"/>
      </w:rPr>
    </w:pPr>
    <w:r>
      <w:rPr>
        <w:i/>
        <w:iCs/>
        <w:sz w:val="20"/>
      </w:rPr>
      <w:t>Nr postępowania: A-230-</w:t>
    </w:r>
    <w:r w:rsidR="00866061">
      <w:rPr>
        <w:i/>
        <w:iCs/>
        <w:sz w:val="20"/>
      </w:rPr>
      <w:t>136</w:t>
    </w:r>
    <w:r w:rsidR="00F92D74">
      <w:rPr>
        <w:i/>
        <w:iCs/>
        <w:sz w:val="20"/>
      </w:rPr>
      <w:t>/23</w:t>
    </w:r>
    <w:r w:rsidR="000C7737">
      <w:rPr>
        <w:i/>
        <w:iCs/>
        <w:sz w:val="20"/>
      </w:rPr>
      <w:t xml:space="preserve"> </w:t>
    </w:r>
    <w:r w:rsidR="005B62FF">
      <w:rPr>
        <w:i/>
        <w:iCs/>
        <w:sz w:val="20"/>
      </w:rPr>
      <w:t xml:space="preserve"> Kompleksowa dostawa gazu ziemnego dla Sądu Rejonowego w Jarosławiu</w:t>
    </w:r>
  </w:p>
  <w:p w14:paraId="242BE2F4" w14:textId="77777777" w:rsidR="005B62FF" w:rsidRDefault="005B62F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12476"/>
    <w:multiLevelType w:val="hybridMultilevel"/>
    <w:tmpl w:val="41D28294"/>
    <w:lvl w:ilvl="0" w:tplc="40403D3A">
      <w:start w:val="1"/>
      <w:numFmt w:val="bullet"/>
      <w:lvlText w:val="-"/>
      <w:lvlJc w:val="left"/>
      <w:pPr>
        <w:tabs>
          <w:tab w:val="num" w:pos="720"/>
        </w:tabs>
        <w:ind w:left="720" w:hanging="360"/>
      </w:pPr>
    </w:lvl>
    <w:lvl w:ilvl="1" w:tplc="0D3E80B2">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 w15:restartNumberingAfterBreak="0">
    <w:nsid w:val="01264079"/>
    <w:multiLevelType w:val="multilevel"/>
    <w:tmpl w:val="60341E74"/>
    <w:styleLink w:val="WWNum10"/>
    <w:lvl w:ilvl="0">
      <w:numFmt w:val="bullet"/>
      <w:lvlText w:val=""/>
      <w:lvlJc w:val="left"/>
      <w:pPr>
        <w:ind w:left="1068" w:hanging="360"/>
      </w:pPr>
      <w:rPr>
        <w:rFonts w:ascii="Symbol" w:hAnsi="Symbol"/>
        <w:sz w:val="24"/>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2" w15:restartNumberingAfterBreak="0">
    <w:nsid w:val="029C499A"/>
    <w:multiLevelType w:val="hybridMultilevel"/>
    <w:tmpl w:val="F0686060"/>
    <w:lvl w:ilvl="0" w:tplc="DBA4A2E0">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 w15:restartNumberingAfterBreak="0">
    <w:nsid w:val="03AA45E7"/>
    <w:multiLevelType w:val="multilevel"/>
    <w:tmpl w:val="FC0607FE"/>
    <w:styleLink w:val="WWNum3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45C5AC8"/>
    <w:multiLevelType w:val="multilevel"/>
    <w:tmpl w:val="F05EDE54"/>
    <w:styleLink w:val="WWNum65"/>
    <w:lvl w:ilvl="0">
      <w:start w:val="1"/>
      <w:numFmt w:val="decimal"/>
      <w:lvlText w:val="%1."/>
      <w:lvlJc w:val="left"/>
      <w:pPr>
        <w:ind w:left="283" w:hanging="283"/>
      </w:pPr>
      <w:rPr>
        <w:b/>
      </w:rPr>
    </w:lvl>
    <w:lvl w:ilvl="1">
      <w:start w:val="1"/>
      <w:numFmt w:val="decimal"/>
      <w:lvlText w:val="%2."/>
      <w:lvlJc w:val="left"/>
      <w:pPr>
        <w:ind w:left="567" w:hanging="283"/>
      </w:pPr>
    </w:lvl>
    <w:lvl w:ilvl="2">
      <w:start w:val="1"/>
      <w:numFmt w:val="decimal"/>
      <w:lvlText w:val="%1.%2.%3."/>
      <w:lvlJc w:val="left"/>
      <w:pPr>
        <w:ind w:left="850" w:hanging="283"/>
      </w:pPr>
    </w:lvl>
    <w:lvl w:ilvl="3">
      <w:start w:val="1"/>
      <w:numFmt w:val="decimal"/>
      <w:lvlText w:val="%1.%2.%3.%4."/>
      <w:lvlJc w:val="left"/>
      <w:pPr>
        <w:ind w:left="1134" w:hanging="283"/>
      </w:pPr>
    </w:lvl>
    <w:lvl w:ilvl="4">
      <w:start w:val="1"/>
      <w:numFmt w:val="decimal"/>
      <w:lvlText w:val="%1.%2.%3.%4.%5."/>
      <w:lvlJc w:val="left"/>
      <w:pPr>
        <w:ind w:left="1417" w:hanging="283"/>
      </w:pPr>
    </w:lvl>
    <w:lvl w:ilvl="5">
      <w:start w:val="1"/>
      <w:numFmt w:val="decimal"/>
      <w:lvlText w:val="%1.%2.%3.%4.%5.%6."/>
      <w:lvlJc w:val="left"/>
      <w:pPr>
        <w:ind w:left="1701" w:hanging="283"/>
      </w:pPr>
    </w:lvl>
    <w:lvl w:ilvl="6">
      <w:start w:val="1"/>
      <w:numFmt w:val="decimal"/>
      <w:lvlText w:val="%1.%2.%3.%4.%5.%6.%7."/>
      <w:lvlJc w:val="left"/>
      <w:pPr>
        <w:ind w:left="1984" w:hanging="283"/>
      </w:pPr>
    </w:lvl>
    <w:lvl w:ilvl="7">
      <w:start w:val="1"/>
      <w:numFmt w:val="decimal"/>
      <w:lvlText w:val="%1.%2.%3.%4.%5.%6.%7.%8."/>
      <w:lvlJc w:val="left"/>
      <w:pPr>
        <w:ind w:left="2268" w:hanging="283"/>
      </w:pPr>
    </w:lvl>
    <w:lvl w:ilvl="8">
      <w:start w:val="1"/>
      <w:numFmt w:val="decimal"/>
      <w:lvlText w:val="%1.%2.%3.%4.%5.%6.%7.%8.%9."/>
      <w:lvlJc w:val="left"/>
      <w:pPr>
        <w:ind w:left="2551" w:hanging="283"/>
      </w:pPr>
    </w:lvl>
  </w:abstractNum>
  <w:abstractNum w:abstractNumId="5" w15:restartNumberingAfterBreak="0">
    <w:nsid w:val="06620B30"/>
    <w:multiLevelType w:val="multilevel"/>
    <w:tmpl w:val="AB1CF584"/>
    <w:styleLink w:val="WWNum39"/>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6A525B6"/>
    <w:multiLevelType w:val="multilevel"/>
    <w:tmpl w:val="BDC49618"/>
    <w:styleLink w:val="WWNum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06BC0779"/>
    <w:multiLevelType w:val="multilevel"/>
    <w:tmpl w:val="AE487E44"/>
    <w:styleLink w:val="WWNum50"/>
    <w:lvl w:ilvl="0">
      <w:start w:val="1"/>
      <w:numFmt w:val="lowerLetter"/>
      <w:lvlText w:val="%1)"/>
      <w:lvlJc w:val="left"/>
      <w:pPr>
        <w:ind w:left="360" w:hanging="360"/>
      </w:pPr>
      <w:rPr>
        <w:b/>
      </w:rPr>
    </w:lvl>
    <w:lvl w:ilvl="1">
      <w:start w:val="1"/>
      <w:numFmt w:val="lowerLetter"/>
      <w:lvlText w:val="%2."/>
      <w:lvlJc w:val="left"/>
      <w:pPr>
        <w:ind w:left="360" w:hanging="360"/>
      </w:pPr>
    </w:lvl>
    <w:lvl w:ilvl="2">
      <w:start w:val="1"/>
      <w:numFmt w:val="lowerRoman"/>
      <w:lvlText w:val="%1.%2.%3."/>
      <w:lvlJc w:val="right"/>
      <w:pPr>
        <w:ind w:left="180" w:hanging="180"/>
      </w:pPr>
    </w:lvl>
    <w:lvl w:ilvl="3">
      <w:start w:val="1"/>
      <w:numFmt w:val="decimal"/>
      <w:lvlText w:val="%1.%2.%3.%4."/>
      <w:lvlJc w:val="left"/>
      <w:pPr>
        <w:ind w:left="360" w:hanging="360"/>
      </w:pPr>
    </w:lvl>
    <w:lvl w:ilvl="4">
      <w:start w:val="1"/>
      <w:numFmt w:val="lowerLetter"/>
      <w:lvlText w:val="%1.%2.%3.%4.%5."/>
      <w:lvlJc w:val="left"/>
      <w:pPr>
        <w:ind w:left="360" w:hanging="360"/>
      </w:pPr>
    </w:lvl>
    <w:lvl w:ilvl="5">
      <w:start w:val="1"/>
      <w:numFmt w:val="lowerRoman"/>
      <w:lvlText w:val="%1.%2.%3.%4.%5.%6."/>
      <w:lvlJc w:val="right"/>
      <w:pPr>
        <w:ind w:left="668" w:hanging="180"/>
      </w:pPr>
    </w:lvl>
    <w:lvl w:ilvl="6">
      <w:start w:val="1"/>
      <w:numFmt w:val="decimal"/>
      <w:lvlText w:val="%1.%2.%3.%4.%5.%6.%7."/>
      <w:lvlJc w:val="left"/>
      <w:pPr>
        <w:ind w:left="1388" w:hanging="360"/>
      </w:pPr>
    </w:lvl>
    <w:lvl w:ilvl="7">
      <w:start w:val="1"/>
      <w:numFmt w:val="lowerLetter"/>
      <w:lvlText w:val="%1.%2.%3.%4.%5.%6.%7.%8."/>
      <w:lvlJc w:val="left"/>
      <w:pPr>
        <w:ind w:left="2108" w:hanging="360"/>
      </w:pPr>
    </w:lvl>
    <w:lvl w:ilvl="8">
      <w:start w:val="1"/>
      <w:numFmt w:val="lowerRoman"/>
      <w:lvlText w:val="%1.%2.%3.%4.%5.%6.%7.%8.%9."/>
      <w:lvlJc w:val="right"/>
      <w:pPr>
        <w:ind w:left="2828" w:hanging="180"/>
      </w:pPr>
    </w:lvl>
  </w:abstractNum>
  <w:abstractNum w:abstractNumId="8" w15:restartNumberingAfterBreak="0">
    <w:nsid w:val="07C23D48"/>
    <w:multiLevelType w:val="multilevel"/>
    <w:tmpl w:val="4EC2D3D0"/>
    <w:styleLink w:val="WWNum2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08571F4F"/>
    <w:multiLevelType w:val="multilevel"/>
    <w:tmpl w:val="C7686D02"/>
    <w:styleLink w:val="WWNum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08F66B7A"/>
    <w:multiLevelType w:val="multilevel"/>
    <w:tmpl w:val="EFA66926"/>
    <w:styleLink w:val="WWNum1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1" w15:restartNumberingAfterBreak="0">
    <w:nsid w:val="0958244F"/>
    <w:multiLevelType w:val="multilevel"/>
    <w:tmpl w:val="3ED83858"/>
    <w:styleLink w:val="WWNum33"/>
    <w:lvl w:ilvl="0">
      <w:start w:val="1"/>
      <w:numFmt w:val="lowerLetter"/>
      <w:lvlText w:val="%1)"/>
      <w:lvlJc w:val="left"/>
      <w:pPr>
        <w:ind w:left="1146" w:hanging="360"/>
      </w:pPr>
    </w:lvl>
    <w:lvl w:ilvl="1">
      <w:numFmt w:val="bullet"/>
      <w:lvlText w:val=""/>
      <w:lvlJc w:val="left"/>
      <w:pPr>
        <w:ind w:left="1866" w:hanging="360"/>
      </w:pPr>
      <w:rPr>
        <w:rFonts w:ascii="Symbol" w:hAnsi="Symbol"/>
      </w:r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12" w15:restartNumberingAfterBreak="0">
    <w:nsid w:val="0B9335E4"/>
    <w:multiLevelType w:val="multilevel"/>
    <w:tmpl w:val="90E40A54"/>
    <w:lvl w:ilvl="0">
      <w:start w:val="1"/>
      <w:numFmt w:val="decimal"/>
      <w:lvlText w:val="%1."/>
      <w:lvlJc w:val="left"/>
      <w:pPr>
        <w:tabs>
          <w:tab w:val="num" w:pos="360"/>
        </w:tabs>
        <w:ind w:left="360" w:hanging="360"/>
      </w:pPr>
      <w:rPr>
        <w:rFonts w:cs="Times New Roman"/>
        <w:sz w:val="18"/>
        <w:szCs w:val="18"/>
      </w:rPr>
    </w:lvl>
    <w:lvl w:ilvl="1">
      <w:start w:val="1"/>
      <w:numFmt w:val="decimal"/>
      <w:lvlText w:val="%2)"/>
      <w:lvlJc w:val="left"/>
      <w:pPr>
        <w:tabs>
          <w:tab w:val="num" w:pos="360"/>
        </w:tabs>
        <w:ind w:left="360" w:firstLine="0"/>
      </w:pPr>
      <w:rPr>
        <w:rFonts w:cs="Times New Roman"/>
        <w:sz w:val="18"/>
        <w:szCs w:val="18"/>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D7031FA"/>
    <w:multiLevelType w:val="multilevel"/>
    <w:tmpl w:val="0CEAB402"/>
    <w:styleLink w:val="WWNum48"/>
    <w:lvl w:ilvl="0">
      <w:start w:val="1"/>
      <w:numFmt w:val="none"/>
      <w:lvlText w:val="%1"/>
      <w:lvlJc w:val="left"/>
      <w:pPr>
        <w:ind w:left="432" w:hanging="432"/>
      </w:pPr>
      <w:rPr>
        <w:rFonts w:cs="Symbol"/>
        <w:b w:val="0"/>
        <w:sz w:val="28"/>
      </w:r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4" w15:restartNumberingAfterBreak="0">
    <w:nsid w:val="0F751F3B"/>
    <w:multiLevelType w:val="multilevel"/>
    <w:tmpl w:val="C6089A6A"/>
    <w:styleLink w:val="WWNum31"/>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5" w15:restartNumberingAfterBreak="0">
    <w:nsid w:val="0F990690"/>
    <w:multiLevelType w:val="multilevel"/>
    <w:tmpl w:val="04AC8C8C"/>
    <w:styleLink w:val="WWNum1"/>
    <w:lvl w:ilvl="0">
      <w:start w:val="1"/>
      <w:numFmt w:val="decimal"/>
      <w:lvlText w:val="%1."/>
      <w:lvlJc w:val="left"/>
      <w:pPr>
        <w:ind w:left="360" w:hanging="360"/>
      </w:pPr>
      <w:rPr>
        <w:b/>
      </w:r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10095299"/>
    <w:multiLevelType w:val="multilevel"/>
    <w:tmpl w:val="F9DC0870"/>
    <w:styleLink w:val="WWNum49"/>
    <w:lvl w:ilvl="0">
      <w:start w:val="1"/>
      <w:numFmt w:val="decimal"/>
      <w:lvlText w:val="%1."/>
      <w:lvlJc w:val="left"/>
      <w:pPr>
        <w:ind w:left="360" w:hanging="360"/>
      </w:pPr>
      <w:rPr>
        <w:b/>
      </w:rPr>
    </w:lvl>
    <w:lvl w:ilvl="1">
      <w:start w:val="1"/>
      <w:numFmt w:val="lowerLetter"/>
      <w:lvlText w:val="%2."/>
      <w:lvlJc w:val="left"/>
      <w:pPr>
        <w:ind w:left="1080" w:hanging="360"/>
      </w:pPr>
      <w:rPr>
        <w:b/>
      </w:r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7" w15:restartNumberingAfterBreak="0">
    <w:nsid w:val="11CF6C71"/>
    <w:multiLevelType w:val="multilevel"/>
    <w:tmpl w:val="E0ACD0CE"/>
    <w:styleLink w:val="WWNum47"/>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8" w15:restartNumberingAfterBreak="0">
    <w:nsid w:val="13FB3A04"/>
    <w:multiLevelType w:val="multilevel"/>
    <w:tmpl w:val="B37C1AE8"/>
    <w:styleLink w:val="WWNum2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9" w15:restartNumberingAfterBreak="0">
    <w:nsid w:val="14884F12"/>
    <w:multiLevelType w:val="multilevel"/>
    <w:tmpl w:val="6CDA430E"/>
    <w:styleLink w:val="WWNum36"/>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0" w15:restartNumberingAfterBreak="0">
    <w:nsid w:val="157B4C05"/>
    <w:multiLevelType w:val="multilevel"/>
    <w:tmpl w:val="61D0C882"/>
    <w:styleLink w:val="WWNum5"/>
    <w:lvl w:ilvl="0">
      <w:start w:val="1"/>
      <w:numFmt w:val="decimal"/>
      <w:lvlText w:val="%1."/>
      <w:lvlJc w:val="left"/>
      <w:pPr>
        <w:ind w:left="360" w:hanging="360"/>
      </w:pPr>
      <w:rPr>
        <w:b/>
      </w:rPr>
    </w:lvl>
    <w:lvl w:ilvl="1">
      <w:start w:val="2"/>
      <w:numFmt w:val="decimal"/>
      <w:lvlText w:val="%1.%2."/>
      <w:lvlJc w:val="left"/>
      <w:pPr>
        <w:ind w:left="420" w:hanging="42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21" w15:restartNumberingAfterBreak="0">
    <w:nsid w:val="19BC74DC"/>
    <w:multiLevelType w:val="multilevel"/>
    <w:tmpl w:val="D3749260"/>
    <w:styleLink w:val="WWNum5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1A8354DF"/>
    <w:multiLevelType w:val="multilevel"/>
    <w:tmpl w:val="7F3ECAE6"/>
    <w:styleLink w:val="WWNum20"/>
    <w:lvl w:ilvl="0">
      <w:start w:val="1"/>
      <w:numFmt w:val="decimal"/>
      <w:lvlText w:val="%1."/>
      <w:lvlJc w:val="left"/>
      <w:pPr>
        <w:ind w:left="360" w:hanging="360"/>
      </w:pPr>
      <w:rPr>
        <w:b/>
      </w:rPr>
    </w:lvl>
    <w:lvl w:ilvl="1">
      <w:start w:val="1"/>
      <w:numFmt w:val="decimal"/>
      <w:lvlText w:val="%2."/>
      <w:lvlJc w:val="left"/>
      <w:pPr>
        <w:ind w:left="1080" w:hanging="360"/>
      </w:pPr>
      <w:rPr>
        <w:b w:val="0"/>
      </w:r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3" w15:restartNumberingAfterBreak="0">
    <w:nsid w:val="1D404844"/>
    <w:multiLevelType w:val="multilevel"/>
    <w:tmpl w:val="3D7E7880"/>
    <w:styleLink w:val="WWNum1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4" w15:restartNumberingAfterBreak="0">
    <w:nsid w:val="1D421B87"/>
    <w:multiLevelType w:val="multilevel"/>
    <w:tmpl w:val="819E25F0"/>
    <w:styleLink w:val="WWNum14"/>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5" w15:restartNumberingAfterBreak="0">
    <w:nsid w:val="1E3E5EEB"/>
    <w:multiLevelType w:val="multilevel"/>
    <w:tmpl w:val="6B727564"/>
    <w:styleLink w:val="WWNum7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20495277"/>
    <w:multiLevelType w:val="multilevel"/>
    <w:tmpl w:val="27AA0040"/>
    <w:lvl w:ilvl="0">
      <w:start w:val="1"/>
      <w:numFmt w:val="decimal"/>
      <w:lvlText w:val="%1."/>
      <w:lvlJc w:val="left"/>
      <w:pPr>
        <w:tabs>
          <w:tab w:val="num" w:pos="502"/>
        </w:tabs>
        <w:ind w:left="502" w:hanging="360"/>
      </w:pPr>
      <w:rPr>
        <w:rFonts w:cs="Times New Roman"/>
        <w:sz w:val="18"/>
        <w:szCs w:val="18"/>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7" w15:restartNumberingAfterBreak="0">
    <w:nsid w:val="21417CE9"/>
    <w:multiLevelType w:val="multilevel"/>
    <w:tmpl w:val="97B6944C"/>
    <w:styleLink w:val="WWNum81"/>
    <w:lvl w:ilvl="0">
      <w:start w:val="1"/>
      <w:numFmt w:val="decimal"/>
      <w:lvlText w:val="%1)"/>
      <w:lvlJc w:val="left"/>
      <w:pPr>
        <w:ind w:left="720" w:hanging="720"/>
      </w:pPr>
    </w:lvl>
    <w:lvl w:ilvl="1">
      <w:start w:val="1"/>
      <w:numFmt w:val="lowerLetter"/>
      <w:lvlText w:val="%2."/>
      <w:lvlJc w:val="left"/>
      <w:pPr>
        <w:ind w:left="731" w:hanging="360"/>
      </w:pPr>
    </w:lvl>
    <w:lvl w:ilvl="2">
      <w:start w:val="1"/>
      <w:numFmt w:val="lowerRoman"/>
      <w:lvlText w:val="%1.%2.%3."/>
      <w:lvlJc w:val="right"/>
      <w:pPr>
        <w:ind w:left="1451" w:hanging="180"/>
      </w:pPr>
    </w:lvl>
    <w:lvl w:ilvl="3">
      <w:start w:val="1"/>
      <w:numFmt w:val="decimal"/>
      <w:lvlText w:val="%1.%2.%3.%4."/>
      <w:lvlJc w:val="left"/>
      <w:pPr>
        <w:ind w:left="2171" w:hanging="360"/>
      </w:pPr>
    </w:lvl>
    <w:lvl w:ilvl="4">
      <w:start w:val="1"/>
      <w:numFmt w:val="lowerLetter"/>
      <w:lvlText w:val="%1.%2.%3.%4.%5."/>
      <w:lvlJc w:val="left"/>
      <w:pPr>
        <w:ind w:left="2891" w:hanging="360"/>
      </w:pPr>
    </w:lvl>
    <w:lvl w:ilvl="5">
      <w:start w:val="1"/>
      <w:numFmt w:val="lowerRoman"/>
      <w:lvlText w:val="%1.%2.%3.%4.%5.%6."/>
      <w:lvlJc w:val="right"/>
      <w:pPr>
        <w:ind w:left="3611" w:hanging="180"/>
      </w:pPr>
    </w:lvl>
    <w:lvl w:ilvl="6">
      <w:start w:val="1"/>
      <w:numFmt w:val="decimal"/>
      <w:lvlText w:val="%1.%2.%3.%4.%5.%6.%7."/>
      <w:lvlJc w:val="left"/>
      <w:pPr>
        <w:ind w:left="4331" w:hanging="360"/>
      </w:pPr>
    </w:lvl>
    <w:lvl w:ilvl="7">
      <w:start w:val="1"/>
      <w:numFmt w:val="lowerLetter"/>
      <w:lvlText w:val="%1.%2.%3.%4.%5.%6.%7.%8."/>
      <w:lvlJc w:val="left"/>
      <w:pPr>
        <w:ind w:left="5051" w:hanging="360"/>
      </w:pPr>
    </w:lvl>
    <w:lvl w:ilvl="8">
      <w:start w:val="1"/>
      <w:numFmt w:val="lowerRoman"/>
      <w:lvlText w:val="%1.%2.%3.%4.%5.%6.%7.%8.%9."/>
      <w:lvlJc w:val="right"/>
      <w:pPr>
        <w:ind w:left="5771" w:hanging="180"/>
      </w:pPr>
    </w:lvl>
  </w:abstractNum>
  <w:abstractNum w:abstractNumId="28" w15:restartNumberingAfterBreak="0">
    <w:nsid w:val="23C86E61"/>
    <w:multiLevelType w:val="multilevel"/>
    <w:tmpl w:val="BDDA05DA"/>
    <w:styleLink w:val="WWNum25"/>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29" w15:restartNumberingAfterBreak="0">
    <w:nsid w:val="25AC60D0"/>
    <w:multiLevelType w:val="multilevel"/>
    <w:tmpl w:val="A296DB80"/>
    <w:styleLink w:val="WWNum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0" w15:restartNumberingAfterBreak="0">
    <w:nsid w:val="26025ABA"/>
    <w:multiLevelType w:val="multilevel"/>
    <w:tmpl w:val="D970404A"/>
    <w:styleLink w:val="WWNum4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1" w15:restartNumberingAfterBreak="0">
    <w:nsid w:val="2664158F"/>
    <w:multiLevelType w:val="multilevel"/>
    <w:tmpl w:val="71EE1E88"/>
    <w:styleLink w:val="WWNum7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27094FC6"/>
    <w:multiLevelType w:val="multilevel"/>
    <w:tmpl w:val="47CE3E5C"/>
    <w:styleLink w:val="WWNum62"/>
    <w:lvl w:ilvl="0">
      <w:start w:val="4"/>
      <w:numFmt w:val="decimal"/>
      <w:lvlText w:val="%1."/>
      <w:lvlJc w:val="left"/>
      <w:pPr>
        <w:ind w:left="540" w:hanging="540"/>
      </w:pPr>
    </w:lvl>
    <w:lvl w:ilvl="1">
      <w:start w:val="2"/>
      <w:numFmt w:val="decimal"/>
      <w:lvlText w:val="%1.%2."/>
      <w:lvlJc w:val="left"/>
      <w:pPr>
        <w:ind w:left="540" w:hanging="540"/>
      </w:pPr>
      <w:rPr>
        <w:b/>
      </w:rPr>
    </w:lvl>
    <w:lvl w:ilvl="2">
      <w:start w:val="1"/>
      <w:numFmt w:val="lowerLetter"/>
      <w:lvlText w:val="%3)"/>
      <w:lvlJc w:val="left"/>
      <w:pPr>
        <w:ind w:left="1996" w:hanging="720"/>
      </w:pPr>
      <w:rPr>
        <w:b/>
      </w:rPr>
    </w:lvl>
    <w:lvl w:ilvl="3">
      <w:start w:val="1"/>
      <w:numFmt w:val="decimal"/>
      <w:lvlText w:val="%1.%2.%3.%4."/>
      <w:lvlJc w:val="left"/>
      <w:pPr>
        <w:ind w:left="2634" w:hanging="720"/>
      </w:pPr>
    </w:lvl>
    <w:lvl w:ilvl="4">
      <w:start w:val="1"/>
      <w:numFmt w:val="decimal"/>
      <w:lvlText w:val="%1.%2.%3.%4.%5."/>
      <w:lvlJc w:val="left"/>
      <w:pPr>
        <w:ind w:left="3632" w:hanging="1080"/>
      </w:pPr>
    </w:lvl>
    <w:lvl w:ilvl="5">
      <w:start w:val="1"/>
      <w:numFmt w:val="decimal"/>
      <w:lvlText w:val="%1.%2.%3.%4.%5.%6."/>
      <w:lvlJc w:val="left"/>
      <w:pPr>
        <w:ind w:left="4270" w:hanging="1080"/>
      </w:pPr>
    </w:lvl>
    <w:lvl w:ilvl="6">
      <w:start w:val="1"/>
      <w:numFmt w:val="decimal"/>
      <w:lvlText w:val="%1.%2.%3.%4.%5.%6.%7."/>
      <w:lvlJc w:val="left"/>
      <w:pPr>
        <w:ind w:left="5268" w:hanging="1440"/>
      </w:pPr>
    </w:lvl>
    <w:lvl w:ilvl="7">
      <w:start w:val="1"/>
      <w:numFmt w:val="decimal"/>
      <w:lvlText w:val="%1.%2.%3.%4.%5.%6.%7.%8."/>
      <w:lvlJc w:val="left"/>
      <w:pPr>
        <w:ind w:left="5906" w:hanging="1440"/>
      </w:pPr>
    </w:lvl>
    <w:lvl w:ilvl="8">
      <w:start w:val="1"/>
      <w:numFmt w:val="decimal"/>
      <w:lvlText w:val="%1.%2.%3.%4.%5.%6.%7.%8.%9."/>
      <w:lvlJc w:val="left"/>
      <w:pPr>
        <w:ind w:left="6904" w:hanging="1800"/>
      </w:pPr>
    </w:lvl>
  </w:abstractNum>
  <w:abstractNum w:abstractNumId="33" w15:restartNumberingAfterBreak="0">
    <w:nsid w:val="270F11D9"/>
    <w:multiLevelType w:val="multilevel"/>
    <w:tmpl w:val="E2F6B16A"/>
    <w:styleLink w:val="WWNum56"/>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34" w15:restartNumberingAfterBreak="0">
    <w:nsid w:val="2BD13897"/>
    <w:multiLevelType w:val="hybridMultilevel"/>
    <w:tmpl w:val="794CEC36"/>
    <w:lvl w:ilvl="0" w:tplc="94B0AEA8">
      <w:start w:val="1"/>
      <w:numFmt w:val="decimal"/>
      <w:lvlText w:val="%1."/>
      <w:lvlJc w:val="left"/>
      <w:pPr>
        <w:tabs>
          <w:tab w:val="num" w:pos="360"/>
        </w:tabs>
        <w:ind w:left="360" w:hanging="360"/>
      </w:pPr>
      <w:rPr>
        <w:rFonts w:ascii="Arial" w:hAnsi="Arial" w:cs="Times New Roman" w:hint="default"/>
        <w:b w:val="0"/>
        <w:i w:val="0"/>
        <w:sz w:val="18"/>
      </w:rPr>
    </w:lvl>
    <w:lvl w:ilvl="1" w:tplc="7D8A8A40">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2DFD05B3"/>
    <w:multiLevelType w:val="multilevel"/>
    <w:tmpl w:val="857094EC"/>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360"/>
        </w:tabs>
        <w:ind w:left="360" w:firstLine="0"/>
      </w:pPr>
      <w:rPr>
        <w:rFonts w:cs="Times New Roman"/>
      </w:rPr>
    </w:lvl>
    <w:lvl w:ilvl="2">
      <w:start w:val="1"/>
      <w:numFmt w:val="lowerLetter"/>
      <w:lvlText w:val="%3)."/>
      <w:lvlJc w:val="left"/>
      <w:pPr>
        <w:tabs>
          <w:tab w:val="num" w:pos="720"/>
        </w:tabs>
        <w:ind w:left="720" w:firstLine="0"/>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6" w15:restartNumberingAfterBreak="0">
    <w:nsid w:val="2EE369B0"/>
    <w:multiLevelType w:val="multilevel"/>
    <w:tmpl w:val="A1385B60"/>
    <w:styleLink w:val="WWNum7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2F1D1A9B"/>
    <w:multiLevelType w:val="multilevel"/>
    <w:tmpl w:val="AA9A4652"/>
    <w:styleLink w:val="WWNum64"/>
    <w:lvl w:ilvl="0">
      <w:start w:val="1"/>
      <w:numFmt w:val="decimal"/>
      <w:lvlText w:val="%1."/>
      <w:lvlJc w:val="left"/>
      <w:pPr>
        <w:ind w:left="283" w:hanging="283"/>
      </w:pPr>
      <w:rPr>
        <w:b/>
      </w:rPr>
    </w:lvl>
    <w:lvl w:ilvl="1">
      <w:start w:val="1"/>
      <w:numFmt w:val="decimal"/>
      <w:lvlText w:val="%2."/>
      <w:lvlJc w:val="left"/>
      <w:pPr>
        <w:ind w:left="567" w:hanging="283"/>
      </w:pPr>
    </w:lvl>
    <w:lvl w:ilvl="2">
      <w:start w:val="1"/>
      <w:numFmt w:val="decimal"/>
      <w:lvlText w:val="%1.%2.%3."/>
      <w:lvlJc w:val="left"/>
      <w:pPr>
        <w:ind w:left="850" w:hanging="283"/>
      </w:pPr>
    </w:lvl>
    <w:lvl w:ilvl="3">
      <w:start w:val="1"/>
      <w:numFmt w:val="decimal"/>
      <w:lvlText w:val="%1.%2.%3.%4."/>
      <w:lvlJc w:val="left"/>
      <w:pPr>
        <w:ind w:left="1134" w:hanging="283"/>
      </w:pPr>
    </w:lvl>
    <w:lvl w:ilvl="4">
      <w:start w:val="1"/>
      <w:numFmt w:val="decimal"/>
      <w:lvlText w:val="%1.%2.%3.%4.%5."/>
      <w:lvlJc w:val="left"/>
      <w:pPr>
        <w:ind w:left="1417" w:hanging="283"/>
      </w:pPr>
    </w:lvl>
    <w:lvl w:ilvl="5">
      <w:start w:val="1"/>
      <w:numFmt w:val="decimal"/>
      <w:lvlText w:val="%1.%2.%3.%4.%5.%6."/>
      <w:lvlJc w:val="left"/>
      <w:pPr>
        <w:ind w:left="1701" w:hanging="283"/>
      </w:pPr>
    </w:lvl>
    <w:lvl w:ilvl="6">
      <w:start w:val="1"/>
      <w:numFmt w:val="decimal"/>
      <w:lvlText w:val="%1.%2.%3.%4.%5.%6.%7."/>
      <w:lvlJc w:val="left"/>
      <w:pPr>
        <w:ind w:left="1984" w:hanging="283"/>
      </w:pPr>
    </w:lvl>
    <w:lvl w:ilvl="7">
      <w:start w:val="1"/>
      <w:numFmt w:val="decimal"/>
      <w:lvlText w:val="%1.%2.%3.%4.%5.%6.%7.%8."/>
      <w:lvlJc w:val="left"/>
      <w:pPr>
        <w:ind w:left="2268" w:hanging="283"/>
      </w:pPr>
    </w:lvl>
    <w:lvl w:ilvl="8">
      <w:start w:val="1"/>
      <w:numFmt w:val="decimal"/>
      <w:lvlText w:val="%1.%2.%3.%4.%5.%6.%7.%8.%9."/>
      <w:lvlJc w:val="left"/>
      <w:pPr>
        <w:ind w:left="2551" w:hanging="283"/>
      </w:pPr>
    </w:lvl>
  </w:abstractNum>
  <w:abstractNum w:abstractNumId="38" w15:restartNumberingAfterBreak="0">
    <w:nsid w:val="33A45C07"/>
    <w:multiLevelType w:val="multilevel"/>
    <w:tmpl w:val="27AA0040"/>
    <w:lvl w:ilvl="0">
      <w:start w:val="1"/>
      <w:numFmt w:val="decimal"/>
      <w:lvlText w:val="%1."/>
      <w:lvlJc w:val="left"/>
      <w:pPr>
        <w:tabs>
          <w:tab w:val="num" w:pos="360"/>
        </w:tabs>
        <w:ind w:left="360" w:hanging="360"/>
      </w:pPr>
      <w:rPr>
        <w:rFonts w:cs="Times New Roman"/>
        <w:sz w:val="18"/>
        <w:szCs w:val="18"/>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9" w15:restartNumberingAfterBreak="0">
    <w:nsid w:val="340449F1"/>
    <w:multiLevelType w:val="multilevel"/>
    <w:tmpl w:val="CE24DE86"/>
    <w:styleLink w:val="WWNum72"/>
    <w:lvl w:ilvl="0">
      <w:start w:val="1"/>
      <w:numFmt w:val="decimal"/>
      <w:lvlText w:val="%1."/>
      <w:lvlJc w:val="left"/>
      <w:pPr>
        <w:ind w:left="283" w:hanging="283"/>
      </w:pPr>
      <w:rPr>
        <w:b/>
      </w:rPr>
    </w:lvl>
    <w:lvl w:ilvl="1">
      <w:start w:val="1"/>
      <w:numFmt w:val="decimal"/>
      <w:lvlText w:val="%2."/>
      <w:lvlJc w:val="left"/>
      <w:pPr>
        <w:ind w:left="567" w:hanging="283"/>
      </w:pPr>
      <w:rPr>
        <w:b/>
      </w:rPr>
    </w:lvl>
    <w:lvl w:ilvl="2">
      <w:start w:val="1"/>
      <w:numFmt w:val="decimal"/>
      <w:lvlText w:val="%1.%2.%3."/>
      <w:lvlJc w:val="left"/>
      <w:pPr>
        <w:ind w:left="850" w:hanging="283"/>
      </w:pPr>
    </w:lvl>
    <w:lvl w:ilvl="3">
      <w:start w:val="1"/>
      <w:numFmt w:val="decimal"/>
      <w:lvlText w:val="%1.%2.%3.%4."/>
      <w:lvlJc w:val="left"/>
      <w:pPr>
        <w:ind w:left="1134" w:hanging="283"/>
      </w:pPr>
    </w:lvl>
    <w:lvl w:ilvl="4">
      <w:start w:val="1"/>
      <w:numFmt w:val="decimal"/>
      <w:lvlText w:val="%1.%2.%3.%4.%5."/>
      <w:lvlJc w:val="left"/>
      <w:pPr>
        <w:ind w:left="1417" w:hanging="283"/>
      </w:pPr>
    </w:lvl>
    <w:lvl w:ilvl="5">
      <w:start w:val="1"/>
      <w:numFmt w:val="decimal"/>
      <w:lvlText w:val="%1.%2.%3.%4.%5.%6."/>
      <w:lvlJc w:val="left"/>
      <w:pPr>
        <w:ind w:left="1701" w:hanging="283"/>
      </w:pPr>
    </w:lvl>
    <w:lvl w:ilvl="6">
      <w:start w:val="1"/>
      <w:numFmt w:val="decimal"/>
      <w:lvlText w:val="%1.%2.%3.%4.%5.%6.%7."/>
      <w:lvlJc w:val="left"/>
      <w:pPr>
        <w:ind w:left="1984" w:hanging="283"/>
      </w:pPr>
    </w:lvl>
    <w:lvl w:ilvl="7">
      <w:start w:val="1"/>
      <w:numFmt w:val="decimal"/>
      <w:lvlText w:val="%1.%2.%3.%4.%5.%6.%7.%8."/>
      <w:lvlJc w:val="left"/>
      <w:pPr>
        <w:ind w:left="2268" w:hanging="283"/>
      </w:pPr>
    </w:lvl>
    <w:lvl w:ilvl="8">
      <w:start w:val="1"/>
      <w:numFmt w:val="decimal"/>
      <w:lvlText w:val="%1.%2.%3.%4.%5.%6.%7.%8.%9."/>
      <w:lvlJc w:val="left"/>
      <w:pPr>
        <w:ind w:left="2551" w:hanging="283"/>
      </w:pPr>
    </w:lvl>
  </w:abstractNum>
  <w:abstractNum w:abstractNumId="40" w15:restartNumberingAfterBreak="0">
    <w:nsid w:val="34376939"/>
    <w:multiLevelType w:val="multilevel"/>
    <w:tmpl w:val="0F00E800"/>
    <w:styleLink w:val="WWNum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1" w15:restartNumberingAfterBreak="0">
    <w:nsid w:val="35F124BC"/>
    <w:multiLevelType w:val="multilevel"/>
    <w:tmpl w:val="034E3312"/>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36052082"/>
    <w:multiLevelType w:val="multilevel"/>
    <w:tmpl w:val="BE62681A"/>
    <w:styleLink w:val="WWNum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3" w15:restartNumberingAfterBreak="0">
    <w:nsid w:val="379811A3"/>
    <w:multiLevelType w:val="multilevel"/>
    <w:tmpl w:val="91CA64D2"/>
    <w:styleLink w:val="WWNum35"/>
    <w:lvl w:ilvl="0">
      <w:start w:val="1"/>
      <w:numFmt w:val="decimal"/>
      <w:lvlText w:val="%1."/>
      <w:lvlJc w:val="left"/>
      <w:pPr>
        <w:ind w:left="360" w:hanging="360"/>
      </w:pPr>
      <w:rPr>
        <w:b w:val="0"/>
        <w:sz w:val="24"/>
        <w:szCs w:val="24"/>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4" w15:restartNumberingAfterBreak="0">
    <w:nsid w:val="38CA6DCF"/>
    <w:multiLevelType w:val="multilevel"/>
    <w:tmpl w:val="0024E240"/>
    <w:styleLink w:val="WWNum4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5" w15:restartNumberingAfterBreak="0">
    <w:nsid w:val="3A1507CA"/>
    <w:multiLevelType w:val="multilevel"/>
    <w:tmpl w:val="DF5079B4"/>
    <w:styleLink w:val="WWNum5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6" w15:restartNumberingAfterBreak="0">
    <w:nsid w:val="3A6D2AEF"/>
    <w:multiLevelType w:val="multilevel"/>
    <w:tmpl w:val="BBCC04E2"/>
    <w:styleLink w:val="WWNum4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7" w15:restartNumberingAfterBreak="0">
    <w:nsid w:val="3BE62A85"/>
    <w:multiLevelType w:val="multilevel"/>
    <w:tmpl w:val="D09C8F2C"/>
    <w:styleLink w:val="WWNum21"/>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8" w15:restartNumberingAfterBreak="0">
    <w:nsid w:val="3C2F1732"/>
    <w:multiLevelType w:val="multilevel"/>
    <w:tmpl w:val="FD844292"/>
    <w:styleLink w:val="WWNum19"/>
    <w:lvl w:ilvl="0">
      <w:start w:val="1"/>
      <w:numFmt w:val="decimal"/>
      <w:lvlText w:val="%1."/>
      <w:lvlJc w:val="left"/>
      <w:pPr>
        <w:ind w:left="360" w:hanging="360"/>
      </w:pPr>
      <w:rPr>
        <w:b/>
      </w:rPr>
    </w:lvl>
    <w:lvl w:ilvl="1">
      <w:start w:val="1"/>
      <w:numFmt w:val="decimal"/>
      <w:lvlText w:val="%2."/>
      <w:lvlJc w:val="left"/>
      <w:pPr>
        <w:ind w:left="1080" w:hanging="360"/>
      </w:pPr>
      <w:rPr>
        <w:b w:val="0"/>
      </w:r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9" w15:restartNumberingAfterBreak="0">
    <w:nsid w:val="3CF7030E"/>
    <w:multiLevelType w:val="multilevel"/>
    <w:tmpl w:val="A2FAE634"/>
    <w:styleLink w:val="WWNum30"/>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50" w15:restartNumberingAfterBreak="0">
    <w:nsid w:val="3DD440AD"/>
    <w:multiLevelType w:val="multilevel"/>
    <w:tmpl w:val="F2C291E0"/>
    <w:styleLink w:val="WWNum2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3FB12C62"/>
    <w:multiLevelType w:val="multilevel"/>
    <w:tmpl w:val="EFAADB16"/>
    <w:styleLink w:val="WW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2" w15:restartNumberingAfterBreak="0">
    <w:nsid w:val="40054E79"/>
    <w:multiLevelType w:val="multilevel"/>
    <w:tmpl w:val="7D3E2EC8"/>
    <w:styleLink w:val="WWNum46"/>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3" w15:restartNumberingAfterBreak="0">
    <w:nsid w:val="40A664C3"/>
    <w:multiLevelType w:val="multilevel"/>
    <w:tmpl w:val="9CCCE3D2"/>
    <w:styleLink w:val="WWNum53"/>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4" w15:restartNumberingAfterBreak="0">
    <w:nsid w:val="412733B2"/>
    <w:multiLevelType w:val="multilevel"/>
    <w:tmpl w:val="F0126674"/>
    <w:styleLink w:val="WWNum70"/>
    <w:lvl w:ilvl="0">
      <w:start w:val="1"/>
      <w:numFmt w:val="decimal"/>
      <w:lvlText w:val="%1."/>
      <w:lvlJc w:val="left"/>
      <w:pPr>
        <w:ind w:left="283" w:hanging="283"/>
      </w:pPr>
      <w:rPr>
        <w:b/>
      </w:rPr>
    </w:lvl>
    <w:lvl w:ilvl="1">
      <w:start w:val="1"/>
      <w:numFmt w:val="decimal"/>
      <w:lvlText w:val="%2."/>
      <w:lvlJc w:val="left"/>
      <w:pPr>
        <w:ind w:left="567" w:hanging="283"/>
      </w:pPr>
    </w:lvl>
    <w:lvl w:ilvl="2">
      <w:start w:val="1"/>
      <w:numFmt w:val="decimal"/>
      <w:lvlText w:val="%1.%2.%3."/>
      <w:lvlJc w:val="left"/>
      <w:pPr>
        <w:ind w:left="850" w:hanging="283"/>
      </w:pPr>
    </w:lvl>
    <w:lvl w:ilvl="3">
      <w:start w:val="1"/>
      <w:numFmt w:val="decimal"/>
      <w:lvlText w:val="%1.%2.%3.%4."/>
      <w:lvlJc w:val="left"/>
      <w:pPr>
        <w:ind w:left="1134" w:hanging="283"/>
      </w:pPr>
    </w:lvl>
    <w:lvl w:ilvl="4">
      <w:start w:val="1"/>
      <w:numFmt w:val="decimal"/>
      <w:lvlText w:val="%1.%2.%3.%4.%5."/>
      <w:lvlJc w:val="left"/>
      <w:pPr>
        <w:ind w:left="1417" w:hanging="283"/>
      </w:pPr>
    </w:lvl>
    <w:lvl w:ilvl="5">
      <w:start w:val="1"/>
      <w:numFmt w:val="decimal"/>
      <w:lvlText w:val="%1.%2.%3.%4.%5.%6."/>
      <w:lvlJc w:val="left"/>
      <w:pPr>
        <w:ind w:left="1701" w:hanging="283"/>
      </w:pPr>
    </w:lvl>
    <w:lvl w:ilvl="6">
      <w:start w:val="1"/>
      <w:numFmt w:val="decimal"/>
      <w:lvlText w:val="%1.%2.%3.%4.%5.%6.%7."/>
      <w:lvlJc w:val="left"/>
      <w:pPr>
        <w:ind w:left="1984" w:hanging="283"/>
      </w:pPr>
    </w:lvl>
    <w:lvl w:ilvl="7">
      <w:start w:val="1"/>
      <w:numFmt w:val="decimal"/>
      <w:lvlText w:val="%1.%2.%3.%4.%5.%6.%7.%8."/>
      <w:lvlJc w:val="left"/>
      <w:pPr>
        <w:ind w:left="2268" w:hanging="283"/>
      </w:pPr>
    </w:lvl>
    <w:lvl w:ilvl="8">
      <w:start w:val="1"/>
      <w:numFmt w:val="decimal"/>
      <w:lvlText w:val="%1.%2.%3.%4.%5.%6.%7.%8.%9."/>
      <w:lvlJc w:val="left"/>
      <w:pPr>
        <w:ind w:left="2551" w:hanging="283"/>
      </w:pPr>
    </w:lvl>
  </w:abstractNum>
  <w:abstractNum w:abstractNumId="55" w15:restartNumberingAfterBreak="0">
    <w:nsid w:val="44303042"/>
    <w:multiLevelType w:val="multilevel"/>
    <w:tmpl w:val="22FED92A"/>
    <w:styleLink w:val="WWNum68"/>
    <w:lvl w:ilvl="0">
      <w:start w:val="1"/>
      <w:numFmt w:val="decimal"/>
      <w:lvlText w:val="%1."/>
      <w:lvlJc w:val="left"/>
      <w:pPr>
        <w:ind w:left="283" w:hanging="283"/>
      </w:pPr>
      <w:rPr>
        <w:b/>
      </w:rPr>
    </w:lvl>
    <w:lvl w:ilvl="1">
      <w:start w:val="1"/>
      <w:numFmt w:val="decimal"/>
      <w:lvlText w:val="%2."/>
      <w:lvlJc w:val="left"/>
      <w:pPr>
        <w:ind w:left="567" w:hanging="283"/>
      </w:pPr>
    </w:lvl>
    <w:lvl w:ilvl="2">
      <w:start w:val="1"/>
      <w:numFmt w:val="decimal"/>
      <w:lvlText w:val="%1.%2.%3."/>
      <w:lvlJc w:val="left"/>
      <w:pPr>
        <w:ind w:left="850" w:hanging="283"/>
      </w:pPr>
    </w:lvl>
    <w:lvl w:ilvl="3">
      <w:start w:val="1"/>
      <w:numFmt w:val="decimal"/>
      <w:lvlText w:val="%1.%2.%3.%4."/>
      <w:lvlJc w:val="left"/>
      <w:pPr>
        <w:ind w:left="1134" w:hanging="283"/>
      </w:pPr>
    </w:lvl>
    <w:lvl w:ilvl="4">
      <w:start w:val="1"/>
      <w:numFmt w:val="decimal"/>
      <w:lvlText w:val="%1.%2.%3.%4.%5."/>
      <w:lvlJc w:val="left"/>
      <w:pPr>
        <w:ind w:left="1417" w:hanging="283"/>
      </w:pPr>
    </w:lvl>
    <w:lvl w:ilvl="5">
      <w:start w:val="1"/>
      <w:numFmt w:val="decimal"/>
      <w:lvlText w:val="%1.%2.%3.%4.%5.%6."/>
      <w:lvlJc w:val="left"/>
      <w:pPr>
        <w:ind w:left="1701" w:hanging="283"/>
      </w:pPr>
    </w:lvl>
    <w:lvl w:ilvl="6">
      <w:start w:val="1"/>
      <w:numFmt w:val="decimal"/>
      <w:lvlText w:val="%1.%2.%3.%4.%5.%6.%7."/>
      <w:lvlJc w:val="left"/>
      <w:pPr>
        <w:ind w:left="1984" w:hanging="283"/>
      </w:pPr>
    </w:lvl>
    <w:lvl w:ilvl="7">
      <w:start w:val="1"/>
      <w:numFmt w:val="decimal"/>
      <w:lvlText w:val="%1.%2.%3.%4.%5.%6.%7.%8."/>
      <w:lvlJc w:val="left"/>
      <w:pPr>
        <w:ind w:left="2268" w:hanging="283"/>
      </w:pPr>
    </w:lvl>
    <w:lvl w:ilvl="8">
      <w:start w:val="1"/>
      <w:numFmt w:val="decimal"/>
      <w:lvlText w:val="%1.%2.%3.%4.%5.%6.%7.%8.%9."/>
      <w:lvlJc w:val="left"/>
      <w:pPr>
        <w:ind w:left="2551" w:hanging="283"/>
      </w:pPr>
    </w:lvl>
  </w:abstractNum>
  <w:abstractNum w:abstractNumId="56" w15:restartNumberingAfterBreak="0">
    <w:nsid w:val="45DA0B31"/>
    <w:multiLevelType w:val="multilevel"/>
    <w:tmpl w:val="EC30844A"/>
    <w:styleLink w:val="WWNum51"/>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57" w15:restartNumberingAfterBreak="0">
    <w:nsid w:val="48DC768F"/>
    <w:multiLevelType w:val="multilevel"/>
    <w:tmpl w:val="416663D4"/>
    <w:styleLink w:val="WWNum61"/>
    <w:lvl w:ilvl="0">
      <w:start w:val="1"/>
      <w:numFmt w:val="lowerLetter"/>
      <w:lvlText w:val="%1."/>
      <w:lvlJc w:val="left"/>
      <w:pPr>
        <w:ind w:left="1004" w:hanging="360"/>
      </w:pPr>
      <w:rPr>
        <w:b/>
      </w:rPr>
    </w:lvl>
    <w:lvl w:ilvl="1">
      <w:start w:val="1"/>
      <w:numFmt w:val="lowerLetter"/>
      <w:lvlText w:val="%2."/>
      <w:lvlJc w:val="left"/>
      <w:pPr>
        <w:ind w:left="1724" w:hanging="360"/>
      </w:pPr>
    </w:lvl>
    <w:lvl w:ilvl="2">
      <w:start w:val="1"/>
      <w:numFmt w:val="lowerLetter"/>
      <w:lvlText w:val="%1.%2.%3."/>
      <w:lvlJc w:val="left"/>
      <w:pPr>
        <w:ind w:left="2444" w:hanging="180"/>
      </w:pPr>
      <w:rPr>
        <w:b/>
      </w:r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58" w15:restartNumberingAfterBreak="0">
    <w:nsid w:val="4A992342"/>
    <w:multiLevelType w:val="multilevel"/>
    <w:tmpl w:val="C8EED4EC"/>
    <w:styleLink w:val="WWNum9"/>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59" w15:restartNumberingAfterBreak="0">
    <w:nsid w:val="4AFE4050"/>
    <w:multiLevelType w:val="multilevel"/>
    <w:tmpl w:val="802458F4"/>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360"/>
        </w:tabs>
        <w:ind w:left="360" w:firstLine="0"/>
      </w:pPr>
      <w:rPr>
        <w:rFonts w:cs="Times New Roman"/>
      </w:rPr>
    </w:lvl>
    <w:lvl w:ilvl="2">
      <w:start w:val="1"/>
      <w:numFmt w:val="lowerLetter"/>
      <w:lvlText w:val="%3)"/>
      <w:lvlJc w:val="left"/>
      <w:pPr>
        <w:tabs>
          <w:tab w:val="num" w:pos="720"/>
        </w:tabs>
        <w:ind w:left="720" w:firstLine="0"/>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0" w15:restartNumberingAfterBreak="0">
    <w:nsid w:val="4BDB5F47"/>
    <w:multiLevelType w:val="multilevel"/>
    <w:tmpl w:val="C0FC05E4"/>
    <w:styleLink w:val="WWNum54"/>
    <w:lvl w:ilvl="0">
      <w:start w:val="1"/>
      <w:numFmt w:val="decimal"/>
      <w:lvlText w:val="%1."/>
      <w:lvlJc w:val="left"/>
      <w:pPr>
        <w:ind w:left="360" w:hanging="360"/>
      </w:pPr>
      <w:rPr>
        <w:b/>
      </w:rPr>
    </w:lvl>
    <w:lvl w:ilvl="1">
      <w:start w:val="1"/>
      <w:numFmt w:val="lowerLetter"/>
      <w:lvlText w:val="%2."/>
      <w:lvlJc w:val="left"/>
      <w:pPr>
        <w:ind w:left="1080" w:hanging="360"/>
      </w:pPr>
      <w:rPr>
        <w:b/>
      </w:r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61" w15:restartNumberingAfterBreak="0">
    <w:nsid w:val="4CFF15CA"/>
    <w:multiLevelType w:val="hybridMultilevel"/>
    <w:tmpl w:val="E098BA90"/>
    <w:lvl w:ilvl="0" w:tplc="E1BC73BC">
      <w:start w:val="1"/>
      <w:numFmt w:val="decimal"/>
      <w:lvlText w:val="%1."/>
      <w:lvlJc w:val="left"/>
      <w:pPr>
        <w:tabs>
          <w:tab w:val="num" w:pos="360"/>
        </w:tabs>
        <w:ind w:left="360" w:hanging="360"/>
      </w:pPr>
      <w:rPr>
        <w:rFonts w:ascii="Arial" w:hAnsi="Arial" w:cs="Times New Roman" w:hint="default"/>
        <w:b w:val="0"/>
        <w:i w:val="0"/>
        <w:sz w:val="18"/>
      </w:rPr>
    </w:lvl>
    <w:lvl w:ilvl="1" w:tplc="9CC24D7A">
      <w:start w:val="1"/>
      <w:numFmt w:val="lowerLetter"/>
      <w:lvlText w:val="%2)"/>
      <w:lvlJc w:val="left"/>
      <w:pPr>
        <w:tabs>
          <w:tab w:val="num" w:pos="1440"/>
        </w:tabs>
        <w:ind w:left="1440" w:hanging="360"/>
      </w:pPr>
      <w:rPr>
        <w:rFonts w:cs="Times New Roman"/>
      </w:rPr>
    </w:lvl>
    <w:lvl w:ilvl="2" w:tplc="1C625100">
      <w:start w:val="1"/>
      <w:numFmt w:val="lowerLetter"/>
      <w:lvlText w:val="%3)"/>
      <w:lvlJc w:val="left"/>
      <w:pPr>
        <w:tabs>
          <w:tab w:val="num" w:pos="2340"/>
        </w:tabs>
        <w:ind w:left="2340" w:hanging="360"/>
      </w:pPr>
      <w:rPr>
        <w:rFonts w:cs="Times New Roman"/>
        <w:b w:val="0"/>
        <w:i w:val="0"/>
        <w:sz w:val="18"/>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2" w15:restartNumberingAfterBreak="0">
    <w:nsid w:val="4D3C2D1B"/>
    <w:multiLevelType w:val="multilevel"/>
    <w:tmpl w:val="4DE6C22E"/>
    <w:styleLink w:val="WWNum27"/>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63" w15:restartNumberingAfterBreak="0">
    <w:nsid w:val="50A52230"/>
    <w:multiLevelType w:val="multilevel"/>
    <w:tmpl w:val="74821AD4"/>
    <w:styleLink w:val="WWNum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4" w15:restartNumberingAfterBreak="0">
    <w:nsid w:val="50DA0001"/>
    <w:multiLevelType w:val="hybridMultilevel"/>
    <w:tmpl w:val="1F405836"/>
    <w:lvl w:ilvl="0" w:tplc="ABFECD7C">
      <w:start w:val="1"/>
      <w:numFmt w:val="lowerLetter"/>
      <w:lvlText w:val="%1)"/>
      <w:lvlJc w:val="left"/>
      <w:pPr>
        <w:tabs>
          <w:tab w:val="num" w:pos="720"/>
        </w:tabs>
        <w:ind w:left="720" w:hanging="360"/>
      </w:pPr>
      <w:rPr>
        <w:rFonts w:cs="Times New Roman"/>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50E77469"/>
    <w:multiLevelType w:val="multilevel"/>
    <w:tmpl w:val="779614D6"/>
    <w:styleLink w:val="WWNum77"/>
    <w:lvl w:ilvl="0">
      <w:start w:val="1"/>
      <w:numFmt w:val="decimal"/>
      <w:lvlText w:val="%1."/>
      <w:lvlJc w:val="left"/>
      <w:pPr>
        <w:ind w:left="283" w:hanging="283"/>
      </w:pPr>
      <w:rPr>
        <w:b/>
      </w:rPr>
    </w:lvl>
    <w:lvl w:ilvl="1">
      <w:start w:val="1"/>
      <w:numFmt w:val="decimal"/>
      <w:lvlText w:val="%2."/>
      <w:lvlJc w:val="left"/>
      <w:pPr>
        <w:ind w:left="567" w:hanging="283"/>
      </w:pPr>
    </w:lvl>
    <w:lvl w:ilvl="2">
      <w:start w:val="1"/>
      <w:numFmt w:val="decimal"/>
      <w:lvlText w:val="%1.%2.%3."/>
      <w:lvlJc w:val="left"/>
      <w:pPr>
        <w:ind w:left="850" w:hanging="283"/>
      </w:pPr>
    </w:lvl>
    <w:lvl w:ilvl="3">
      <w:start w:val="1"/>
      <w:numFmt w:val="decimal"/>
      <w:lvlText w:val="%1.%2.%3.%4."/>
      <w:lvlJc w:val="left"/>
      <w:pPr>
        <w:ind w:left="1134" w:hanging="283"/>
      </w:pPr>
    </w:lvl>
    <w:lvl w:ilvl="4">
      <w:start w:val="1"/>
      <w:numFmt w:val="decimal"/>
      <w:lvlText w:val="%1.%2.%3.%4.%5."/>
      <w:lvlJc w:val="left"/>
      <w:pPr>
        <w:ind w:left="1417" w:hanging="283"/>
      </w:pPr>
    </w:lvl>
    <w:lvl w:ilvl="5">
      <w:start w:val="1"/>
      <w:numFmt w:val="decimal"/>
      <w:lvlText w:val="%1.%2.%3.%4.%5.%6."/>
      <w:lvlJc w:val="left"/>
      <w:pPr>
        <w:ind w:left="1701" w:hanging="283"/>
      </w:pPr>
    </w:lvl>
    <w:lvl w:ilvl="6">
      <w:start w:val="1"/>
      <w:numFmt w:val="decimal"/>
      <w:lvlText w:val="%1.%2.%3.%4.%5.%6.%7."/>
      <w:lvlJc w:val="left"/>
      <w:pPr>
        <w:ind w:left="1984" w:hanging="283"/>
      </w:pPr>
    </w:lvl>
    <w:lvl w:ilvl="7">
      <w:start w:val="1"/>
      <w:numFmt w:val="decimal"/>
      <w:lvlText w:val="%1.%2.%3.%4.%5.%6.%7.%8."/>
      <w:lvlJc w:val="left"/>
      <w:pPr>
        <w:ind w:left="2268" w:hanging="283"/>
      </w:pPr>
    </w:lvl>
    <w:lvl w:ilvl="8">
      <w:start w:val="1"/>
      <w:numFmt w:val="decimal"/>
      <w:lvlText w:val="%1.%2.%3.%4.%5.%6.%7.%8.%9."/>
      <w:lvlJc w:val="left"/>
      <w:pPr>
        <w:ind w:left="2551" w:hanging="283"/>
      </w:pPr>
    </w:lvl>
  </w:abstractNum>
  <w:abstractNum w:abstractNumId="66" w15:restartNumberingAfterBreak="0">
    <w:nsid w:val="512E090A"/>
    <w:multiLevelType w:val="multilevel"/>
    <w:tmpl w:val="CA78EA9A"/>
    <w:styleLink w:val="WWNum8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7" w15:restartNumberingAfterBreak="0">
    <w:nsid w:val="52926F35"/>
    <w:multiLevelType w:val="multilevel"/>
    <w:tmpl w:val="30905516"/>
    <w:styleLink w:val="WWNum44"/>
    <w:lvl w:ilvl="0">
      <w:start w:val="1"/>
      <w:numFmt w:val="decimal"/>
      <w:lvlText w:val="%1."/>
      <w:lvlJc w:val="left"/>
      <w:pPr>
        <w:ind w:left="360" w:hanging="360"/>
      </w:pPr>
      <w:rPr>
        <w:b/>
      </w:rPr>
    </w:lvl>
    <w:lvl w:ilvl="1">
      <w:start w:val="1"/>
      <w:numFmt w:val="decimal"/>
      <w:lvlText w:val="%2."/>
      <w:lvlJc w:val="left"/>
      <w:pPr>
        <w:ind w:left="1080" w:hanging="360"/>
      </w:pPr>
      <w:rPr>
        <w:b w:val="0"/>
      </w:r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68" w15:restartNumberingAfterBreak="0">
    <w:nsid w:val="53E41D94"/>
    <w:multiLevelType w:val="multilevel"/>
    <w:tmpl w:val="E4869EDA"/>
    <w:styleLink w:val="WWNum45"/>
    <w:lvl w:ilvl="0">
      <w:numFmt w:val="bullet"/>
      <w:lvlText w:val=""/>
      <w:lvlJc w:val="left"/>
      <w:pPr>
        <w:ind w:left="360" w:hanging="360"/>
      </w:pPr>
      <w:rPr>
        <w:rFonts w:ascii="Symbol" w:hAnsi="Symbol"/>
        <w:sz w:val="24"/>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69" w15:restartNumberingAfterBreak="0">
    <w:nsid w:val="53FE77A2"/>
    <w:multiLevelType w:val="multilevel"/>
    <w:tmpl w:val="89F634CA"/>
    <w:styleLink w:val="WWNum18"/>
    <w:lvl w:ilvl="0">
      <w:start w:val="1"/>
      <w:numFmt w:val="decimal"/>
      <w:lvlText w:val="%1."/>
      <w:lvlJc w:val="left"/>
      <w:pPr>
        <w:ind w:left="360" w:hanging="360"/>
      </w:pPr>
    </w:lvl>
    <w:lvl w:ilvl="1">
      <w:start w:val="1"/>
      <w:numFmt w:val="decimal"/>
      <w:lvlText w:val="%2."/>
      <w:lvlJc w:val="left"/>
      <w:pPr>
        <w:ind w:left="1080" w:hanging="360"/>
      </w:pPr>
      <w:rPr>
        <w:b w:val="0"/>
      </w:r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70" w15:restartNumberingAfterBreak="0">
    <w:nsid w:val="554035E2"/>
    <w:multiLevelType w:val="multilevel"/>
    <w:tmpl w:val="C48EF0AA"/>
    <w:styleLink w:val="WWNum63"/>
    <w:lvl w:ilvl="0">
      <w:start w:val="1"/>
      <w:numFmt w:val="none"/>
      <w:lvlText w:val="%1"/>
      <w:lvlJc w:val="left"/>
      <w:pPr>
        <w:ind w:left="432" w:hanging="432"/>
      </w:pPr>
      <w:rPr>
        <w:rFonts w:cs="Symbol"/>
        <w:b w:val="0"/>
        <w:sz w:val="28"/>
      </w:r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71" w15:restartNumberingAfterBreak="0">
    <w:nsid w:val="5764584E"/>
    <w:multiLevelType w:val="multilevel"/>
    <w:tmpl w:val="C7583526"/>
    <w:styleLink w:val="WWNum69"/>
    <w:lvl w:ilvl="0">
      <w:start w:val="1"/>
      <w:numFmt w:val="decimal"/>
      <w:lvlText w:val="%1."/>
      <w:lvlJc w:val="left"/>
      <w:pPr>
        <w:ind w:left="283" w:hanging="283"/>
      </w:pPr>
      <w:rPr>
        <w:b/>
      </w:rPr>
    </w:lvl>
    <w:lvl w:ilvl="1">
      <w:start w:val="1"/>
      <w:numFmt w:val="decimal"/>
      <w:lvlText w:val="%2."/>
      <w:lvlJc w:val="left"/>
      <w:pPr>
        <w:ind w:left="567" w:hanging="283"/>
      </w:pPr>
    </w:lvl>
    <w:lvl w:ilvl="2">
      <w:start w:val="1"/>
      <w:numFmt w:val="decimal"/>
      <w:lvlText w:val="%1.%2.%3."/>
      <w:lvlJc w:val="left"/>
      <w:pPr>
        <w:ind w:left="850" w:hanging="283"/>
      </w:pPr>
    </w:lvl>
    <w:lvl w:ilvl="3">
      <w:start w:val="1"/>
      <w:numFmt w:val="decimal"/>
      <w:lvlText w:val="%1.%2.%3.%4."/>
      <w:lvlJc w:val="left"/>
      <w:pPr>
        <w:ind w:left="1134" w:hanging="283"/>
      </w:pPr>
    </w:lvl>
    <w:lvl w:ilvl="4">
      <w:start w:val="1"/>
      <w:numFmt w:val="decimal"/>
      <w:lvlText w:val="%1.%2.%3.%4.%5."/>
      <w:lvlJc w:val="left"/>
      <w:pPr>
        <w:ind w:left="1417" w:hanging="283"/>
      </w:pPr>
    </w:lvl>
    <w:lvl w:ilvl="5">
      <w:start w:val="1"/>
      <w:numFmt w:val="decimal"/>
      <w:lvlText w:val="%1.%2.%3.%4.%5.%6."/>
      <w:lvlJc w:val="left"/>
      <w:pPr>
        <w:ind w:left="1701" w:hanging="283"/>
      </w:pPr>
    </w:lvl>
    <w:lvl w:ilvl="6">
      <w:start w:val="1"/>
      <w:numFmt w:val="decimal"/>
      <w:lvlText w:val="%1.%2.%3.%4.%5.%6.%7."/>
      <w:lvlJc w:val="left"/>
      <w:pPr>
        <w:ind w:left="1984" w:hanging="283"/>
      </w:pPr>
    </w:lvl>
    <w:lvl w:ilvl="7">
      <w:start w:val="1"/>
      <w:numFmt w:val="decimal"/>
      <w:lvlText w:val="%1.%2.%3.%4.%5.%6.%7.%8."/>
      <w:lvlJc w:val="left"/>
      <w:pPr>
        <w:ind w:left="2268" w:hanging="283"/>
      </w:pPr>
    </w:lvl>
    <w:lvl w:ilvl="8">
      <w:start w:val="1"/>
      <w:numFmt w:val="decimal"/>
      <w:lvlText w:val="%1.%2.%3.%4.%5.%6.%7.%8.%9."/>
      <w:lvlJc w:val="left"/>
      <w:pPr>
        <w:ind w:left="2551" w:hanging="283"/>
      </w:pPr>
    </w:lvl>
  </w:abstractNum>
  <w:abstractNum w:abstractNumId="72" w15:restartNumberingAfterBreak="0">
    <w:nsid w:val="580170B9"/>
    <w:multiLevelType w:val="multilevel"/>
    <w:tmpl w:val="86AE3CE4"/>
    <w:styleLink w:val="WWNum7"/>
    <w:lvl w:ilvl="0">
      <w:start w:val="1"/>
      <w:numFmt w:val="decimal"/>
      <w:lvlText w:val="%1."/>
      <w:lvlJc w:val="left"/>
      <w:pPr>
        <w:ind w:left="720" w:hanging="360"/>
      </w:pPr>
      <w:rPr>
        <w:b/>
        <w:color w:val="000000"/>
      </w:rPr>
    </w:lvl>
    <w:lvl w:ilvl="1">
      <w:start w:val="1"/>
      <w:numFmt w:val="decimal"/>
      <w:lvlText w:val="%1.%2."/>
      <w:lvlJc w:val="left"/>
      <w:pPr>
        <w:ind w:left="780" w:hanging="42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73" w15:restartNumberingAfterBreak="0">
    <w:nsid w:val="5B006750"/>
    <w:multiLevelType w:val="multilevel"/>
    <w:tmpl w:val="6436EBAC"/>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4" w15:restartNumberingAfterBreak="0">
    <w:nsid w:val="5E1D538A"/>
    <w:multiLevelType w:val="multilevel"/>
    <w:tmpl w:val="3A64722A"/>
    <w:styleLink w:val="WWNum58"/>
    <w:lvl w:ilvl="0">
      <w:start w:val="1"/>
      <w:numFmt w:val="lowerLetter"/>
      <w:lvlText w:val="%1)"/>
      <w:lvlJc w:val="left"/>
      <w:pPr>
        <w:ind w:left="928"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5" w15:restartNumberingAfterBreak="0">
    <w:nsid w:val="5EE24D95"/>
    <w:multiLevelType w:val="multilevel"/>
    <w:tmpl w:val="333CCADE"/>
    <w:styleLink w:val="WWNum78"/>
    <w:lvl w:ilvl="0">
      <w:start w:val="5"/>
      <w:numFmt w:val="decimal"/>
      <w:lvlText w:val="%1."/>
      <w:lvlJc w:val="left"/>
      <w:pPr>
        <w:ind w:left="360" w:hanging="360"/>
      </w:pPr>
    </w:lvl>
    <w:lvl w:ilvl="1">
      <w:start w:val="1"/>
      <w:numFmt w:val="lowerLetter"/>
      <w:lvlText w:val="%2)"/>
      <w:lvlJc w:val="left"/>
      <w:pPr>
        <w:ind w:left="1080" w:hanging="360"/>
      </w:pPr>
      <w:rPr>
        <w:b/>
      </w:r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76" w15:restartNumberingAfterBreak="0">
    <w:nsid w:val="60EC0B1B"/>
    <w:multiLevelType w:val="multilevel"/>
    <w:tmpl w:val="9D24E808"/>
    <w:styleLink w:val="WWNum11"/>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77" w15:restartNumberingAfterBreak="0">
    <w:nsid w:val="64BE26BF"/>
    <w:multiLevelType w:val="multilevel"/>
    <w:tmpl w:val="388835AA"/>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8" w15:restartNumberingAfterBreak="0">
    <w:nsid w:val="64DD2BC5"/>
    <w:multiLevelType w:val="multilevel"/>
    <w:tmpl w:val="A170C4F4"/>
    <w:styleLink w:val="WWNum4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9" w15:restartNumberingAfterBreak="0">
    <w:nsid w:val="64DD341F"/>
    <w:multiLevelType w:val="multilevel"/>
    <w:tmpl w:val="78B2B438"/>
    <w:styleLink w:val="WWNum7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0" w15:restartNumberingAfterBreak="0">
    <w:nsid w:val="66C909A8"/>
    <w:multiLevelType w:val="hybridMultilevel"/>
    <w:tmpl w:val="9F8A107A"/>
    <w:lvl w:ilvl="0" w:tplc="037CFB1A">
      <w:start w:val="1"/>
      <w:numFmt w:val="lowerLetter"/>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1" w15:restartNumberingAfterBreak="0">
    <w:nsid w:val="67573095"/>
    <w:multiLevelType w:val="multilevel"/>
    <w:tmpl w:val="F53EE59E"/>
    <w:styleLink w:val="WWNum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2" w15:restartNumberingAfterBreak="0">
    <w:nsid w:val="67DA59A3"/>
    <w:multiLevelType w:val="multilevel"/>
    <w:tmpl w:val="FDAA2D62"/>
    <w:styleLink w:val="WWNum15"/>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3" w15:restartNumberingAfterBreak="0">
    <w:nsid w:val="6C652281"/>
    <w:multiLevelType w:val="multilevel"/>
    <w:tmpl w:val="C106A954"/>
    <w:styleLink w:val="WWNum71"/>
    <w:lvl w:ilvl="0">
      <w:start w:val="1"/>
      <w:numFmt w:val="decimal"/>
      <w:lvlText w:val="%1."/>
      <w:lvlJc w:val="left"/>
      <w:pPr>
        <w:ind w:left="283" w:hanging="283"/>
      </w:pPr>
      <w:rPr>
        <w:b/>
      </w:rPr>
    </w:lvl>
    <w:lvl w:ilvl="1">
      <w:start w:val="1"/>
      <w:numFmt w:val="decimal"/>
      <w:lvlText w:val="%2."/>
      <w:lvlJc w:val="left"/>
      <w:pPr>
        <w:ind w:left="567" w:hanging="283"/>
      </w:pPr>
    </w:lvl>
    <w:lvl w:ilvl="2">
      <w:start w:val="1"/>
      <w:numFmt w:val="decimal"/>
      <w:lvlText w:val="%1.%2.%3."/>
      <w:lvlJc w:val="left"/>
      <w:pPr>
        <w:ind w:left="850" w:hanging="283"/>
      </w:pPr>
    </w:lvl>
    <w:lvl w:ilvl="3">
      <w:start w:val="1"/>
      <w:numFmt w:val="decimal"/>
      <w:lvlText w:val="%1.%2.%3.%4."/>
      <w:lvlJc w:val="left"/>
      <w:pPr>
        <w:ind w:left="1134" w:hanging="283"/>
      </w:pPr>
    </w:lvl>
    <w:lvl w:ilvl="4">
      <w:start w:val="1"/>
      <w:numFmt w:val="decimal"/>
      <w:lvlText w:val="%1.%2.%3.%4.%5."/>
      <w:lvlJc w:val="left"/>
      <w:pPr>
        <w:ind w:left="1417" w:hanging="283"/>
      </w:pPr>
    </w:lvl>
    <w:lvl w:ilvl="5">
      <w:start w:val="1"/>
      <w:numFmt w:val="decimal"/>
      <w:lvlText w:val="%1.%2.%3.%4.%5.%6."/>
      <w:lvlJc w:val="left"/>
      <w:pPr>
        <w:ind w:left="1701" w:hanging="283"/>
      </w:pPr>
    </w:lvl>
    <w:lvl w:ilvl="6">
      <w:start w:val="1"/>
      <w:numFmt w:val="decimal"/>
      <w:lvlText w:val="%1.%2.%3.%4.%5.%6.%7."/>
      <w:lvlJc w:val="left"/>
      <w:pPr>
        <w:ind w:left="1984" w:hanging="283"/>
      </w:pPr>
    </w:lvl>
    <w:lvl w:ilvl="7">
      <w:start w:val="1"/>
      <w:numFmt w:val="decimal"/>
      <w:lvlText w:val="%1.%2.%3.%4.%5.%6.%7.%8."/>
      <w:lvlJc w:val="left"/>
      <w:pPr>
        <w:ind w:left="2268" w:hanging="283"/>
      </w:pPr>
    </w:lvl>
    <w:lvl w:ilvl="8">
      <w:start w:val="1"/>
      <w:numFmt w:val="decimal"/>
      <w:lvlText w:val="%1.%2.%3.%4.%5.%6.%7.%8.%9."/>
      <w:lvlJc w:val="left"/>
      <w:pPr>
        <w:ind w:left="2551" w:hanging="283"/>
      </w:pPr>
    </w:lvl>
  </w:abstractNum>
  <w:abstractNum w:abstractNumId="84" w15:restartNumberingAfterBreak="0">
    <w:nsid w:val="6CD62F7F"/>
    <w:multiLevelType w:val="hybridMultilevel"/>
    <w:tmpl w:val="A4282FAA"/>
    <w:lvl w:ilvl="0" w:tplc="04150017">
      <w:start w:val="1"/>
      <w:numFmt w:val="lowerLetter"/>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5" w15:restartNumberingAfterBreak="0">
    <w:nsid w:val="6D453754"/>
    <w:multiLevelType w:val="multilevel"/>
    <w:tmpl w:val="847C2E3E"/>
    <w:styleLink w:val="WWNum67"/>
    <w:lvl w:ilvl="0">
      <w:start w:val="1"/>
      <w:numFmt w:val="decimal"/>
      <w:lvlText w:val="%1."/>
      <w:lvlJc w:val="left"/>
      <w:pPr>
        <w:ind w:left="283" w:hanging="283"/>
      </w:pPr>
      <w:rPr>
        <w:b/>
      </w:rPr>
    </w:lvl>
    <w:lvl w:ilvl="1">
      <w:start w:val="1"/>
      <w:numFmt w:val="decimal"/>
      <w:lvlText w:val="%2."/>
      <w:lvlJc w:val="left"/>
      <w:pPr>
        <w:ind w:left="567" w:hanging="283"/>
      </w:pPr>
    </w:lvl>
    <w:lvl w:ilvl="2">
      <w:start w:val="1"/>
      <w:numFmt w:val="decimal"/>
      <w:lvlText w:val="%1.%2.%3."/>
      <w:lvlJc w:val="left"/>
      <w:pPr>
        <w:ind w:left="850" w:hanging="283"/>
      </w:pPr>
    </w:lvl>
    <w:lvl w:ilvl="3">
      <w:start w:val="1"/>
      <w:numFmt w:val="decimal"/>
      <w:lvlText w:val="%1.%2.%3.%4."/>
      <w:lvlJc w:val="left"/>
      <w:pPr>
        <w:ind w:left="1134" w:hanging="283"/>
      </w:pPr>
    </w:lvl>
    <w:lvl w:ilvl="4">
      <w:start w:val="1"/>
      <w:numFmt w:val="decimal"/>
      <w:lvlText w:val="%1.%2.%3.%4.%5."/>
      <w:lvlJc w:val="left"/>
      <w:pPr>
        <w:ind w:left="1417" w:hanging="283"/>
      </w:pPr>
    </w:lvl>
    <w:lvl w:ilvl="5">
      <w:start w:val="1"/>
      <w:numFmt w:val="decimal"/>
      <w:lvlText w:val="%1.%2.%3.%4.%5.%6."/>
      <w:lvlJc w:val="left"/>
      <w:pPr>
        <w:ind w:left="1701" w:hanging="283"/>
      </w:pPr>
    </w:lvl>
    <w:lvl w:ilvl="6">
      <w:start w:val="1"/>
      <w:numFmt w:val="decimal"/>
      <w:lvlText w:val="%1.%2.%3.%4.%5.%6.%7."/>
      <w:lvlJc w:val="left"/>
      <w:pPr>
        <w:ind w:left="1984" w:hanging="283"/>
      </w:pPr>
    </w:lvl>
    <w:lvl w:ilvl="7">
      <w:start w:val="1"/>
      <w:numFmt w:val="decimal"/>
      <w:lvlText w:val="%1.%2.%3.%4.%5.%6.%7.%8."/>
      <w:lvlJc w:val="left"/>
      <w:pPr>
        <w:ind w:left="2268" w:hanging="283"/>
      </w:pPr>
    </w:lvl>
    <w:lvl w:ilvl="8">
      <w:start w:val="1"/>
      <w:numFmt w:val="decimal"/>
      <w:lvlText w:val="%1.%2.%3.%4.%5.%6.%7.%8.%9."/>
      <w:lvlJc w:val="left"/>
      <w:pPr>
        <w:ind w:left="2551" w:hanging="283"/>
      </w:pPr>
    </w:lvl>
  </w:abstractNum>
  <w:abstractNum w:abstractNumId="86" w15:restartNumberingAfterBreak="0">
    <w:nsid w:val="6DDF547E"/>
    <w:multiLevelType w:val="multilevel"/>
    <w:tmpl w:val="6F4E5E72"/>
    <w:styleLink w:val="WWNum1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7" w15:restartNumberingAfterBreak="0">
    <w:nsid w:val="6E0C034A"/>
    <w:multiLevelType w:val="multilevel"/>
    <w:tmpl w:val="DBCA5EC8"/>
    <w:styleLink w:val="WWNum5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8" w15:restartNumberingAfterBreak="0">
    <w:nsid w:val="6EA62609"/>
    <w:multiLevelType w:val="multilevel"/>
    <w:tmpl w:val="DDE2C370"/>
    <w:styleLink w:val="WWNum83"/>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rPr>
        <w:rFonts w:cs="Arial"/>
      </w:r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89" w15:restartNumberingAfterBreak="0">
    <w:nsid w:val="709A0720"/>
    <w:multiLevelType w:val="multilevel"/>
    <w:tmpl w:val="1E2CBED4"/>
    <w:styleLink w:val="WWNum8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0" w15:restartNumberingAfterBreak="0">
    <w:nsid w:val="72D23602"/>
    <w:multiLevelType w:val="multilevel"/>
    <w:tmpl w:val="0415001F"/>
    <w:lvl w:ilvl="0">
      <w:start w:val="1"/>
      <w:numFmt w:val="decimal"/>
      <w:lvlText w:val="%1."/>
      <w:lvlJc w:val="left"/>
      <w:pPr>
        <w:tabs>
          <w:tab w:val="num" w:pos="360"/>
        </w:tabs>
        <w:ind w:left="360" w:hanging="360"/>
      </w:pPr>
      <w:rPr>
        <w:rFonts w:cs="Times New Roman"/>
        <w:b w:val="0"/>
        <w:i w:val="0"/>
        <w:sz w:val="18"/>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1" w15:restartNumberingAfterBreak="0">
    <w:nsid w:val="735F64F6"/>
    <w:multiLevelType w:val="hybridMultilevel"/>
    <w:tmpl w:val="D7767828"/>
    <w:lvl w:ilvl="0" w:tplc="52EA45AA">
      <w:start w:val="1"/>
      <w:numFmt w:val="decimal"/>
      <w:lvlText w:val="%1."/>
      <w:lvlJc w:val="left"/>
      <w:pPr>
        <w:tabs>
          <w:tab w:val="num" w:pos="360"/>
        </w:tabs>
        <w:ind w:left="360" w:hanging="360"/>
      </w:pPr>
      <w:rPr>
        <w:rFonts w:ascii="Arial" w:hAnsi="Arial" w:cs="Times New Roman" w:hint="default"/>
        <w:b w:val="0"/>
        <w:i w:val="0"/>
        <w:sz w:val="18"/>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73F71817"/>
    <w:multiLevelType w:val="multilevel"/>
    <w:tmpl w:val="A672DE62"/>
    <w:styleLink w:val="WWNum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3" w15:restartNumberingAfterBreak="0">
    <w:nsid w:val="752B399D"/>
    <w:multiLevelType w:val="multilevel"/>
    <w:tmpl w:val="0FA45592"/>
    <w:styleLink w:val="WWNum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4" w15:restartNumberingAfterBreak="0">
    <w:nsid w:val="76D34C06"/>
    <w:multiLevelType w:val="multilevel"/>
    <w:tmpl w:val="7548D278"/>
    <w:styleLink w:val="WWNum74"/>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95" w15:restartNumberingAfterBreak="0">
    <w:nsid w:val="78564464"/>
    <w:multiLevelType w:val="multilevel"/>
    <w:tmpl w:val="0BB68F46"/>
    <w:styleLink w:val="WWNum37"/>
    <w:lvl w:ilvl="0">
      <w:start w:val="1"/>
      <w:numFmt w:val="decimal"/>
      <w:lvlText w:val="%1)"/>
      <w:lvlJc w:val="left"/>
      <w:pPr>
        <w:ind w:left="720" w:hanging="360"/>
      </w:pPr>
    </w:lvl>
    <w:lvl w:ilvl="1">
      <w:start w:val="3"/>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6" w15:restartNumberingAfterBreak="0">
    <w:nsid w:val="7B484424"/>
    <w:multiLevelType w:val="multilevel"/>
    <w:tmpl w:val="D17ACFBC"/>
    <w:styleLink w:val="WWNum66"/>
    <w:lvl w:ilvl="0">
      <w:start w:val="1"/>
      <w:numFmt w:val="decimal"/>
      <w:lvlText w:val="%1."/>
      <w:lvlJc w:val="left"/>
      <w:pPr>
        <w:ind w:left="283" w:hanging="283"/>
      </w:pPr>
      <w:rPr>
        <w:b/>
      </w:rPr>
    </w:lvl>
    <w:lvl w:ilvl="1">
      <w:start w:val="1"/>
      <w:numFmt w:val="decimal"/>
      <w:lvlText w:val="%2."/>
      <w:lvlJc w:val="left"/>
      <w:pPr>
        <w:ind w:left="567" w:hanging="283"/>
      </w:pPr>
    </w:lvl>
    <w:lvl w:ilvl="2">
      <w:start w:val="1"/>
      <w:numFmt w:val="decimal"/>
      <w:lvlText w:val="%1.%2.%3."/>
      <w:lvlJc w:val="left"/>
      <w:pPr>
        <w:ind w:left="850" w:hanging="283"/>
      </w:pPr>
    </w:lvl>
    <w:lvl w:ilvl="3">
      <w:start w:val="1"/>
      <w:numFmt w:val="decimal"/>
      <w:lvlText w:val="%1.%2.%3.%4."/>
      <w:lvlJc w:val="left"/>
      <w:pPr>
        <w:ind w:left="1134" w:hanging="283"/>
      </w:pPr>
    </w:lvl>
    <w:lvl w:ilvl="4">
      <w:start w:val="1"/>
      <w:numFmt w:val="decimal"/>
      <w:lvlText w:val="%1.%2.%3.%4.%5."/>
      <w:lvlJc w:val="left"/>
      <w:pPr>
        <w:ind w:left="1417" w:hanging="283"/>
      </w:pPr>
    </w:lvl>
    <w:lvl w:ilvl="5">
      <w:start w:val="1"/>
      <w:numFmt w:val="decimal"/>
      <w:lvlText w:val="%1.%2.%3.%4.%5.%6."/>
      <w:lvlJc w:val="left"/>
      <w:pPr>
        <w:ind w:left="1701" w:hanging="283"/>
      </w:pPr>
    </w:lvl>
    <w:lvl w:ilvl="6">
      <w:start w:val="1"/>
      <w:numFmt w:val="decimal"/>
      <w:lvlText w:val="%1.%2.%3.%4.%5.%6.%7."/>
      <w:lvlJc w:val="left"/>
      <w:pPr>
        <w:ind w:left="1984" w:hanging="283"/>
      </w:pPr>
    </w:lvl>
    <w:lvl w:ilvl="7">
      <w:start w:val="1"/>
      <w:numFmt w:val="decimal"/>
      <w:lvlText w:val="%1.%2.%3.%4.%5.%6.%7.%8."/>
      <w:lvlJc w:val="left"/>
      <w:pPr>
        <w:ind w:left="2268" w:hanging="283"/>
      </w:pPr>
    </w:lvl>
    <w:lvl w:ilvl="8">
      <w:start w:val="1"/>
      <w:numFmt w:val="decimal"/>
      <w:lvlText w:val="%1.%2.%3.%4.%5.%6.%7.%8.%9."/>
      <w:lvlJc w:val="left"/>
      <w:pPr>
        <w:ind w:left="2551" w:hanging="283"/>
      </w:pPr>
    </w:lvl>
  </w:abstractNum>
  <w:num w:numId="1">
    <w:abstractNumId w:val="15"/>
  </w:num>
  <w:num w:numId="2">
    <w:abstractNumId w:val="29"/>
  </w:num>
  <w:num w:numId="3">
    <w:abstractNumId w:val="41"/>
  </w:num>
  <w:num w:numId="4">
    <w:abstractNumId w:val="77"/>
  </w:num>
  <w:num w:numId="5">
    <w:abstractNumId w:val="20"/>
  </w:num>
  <w:num w:numId="6">
    <w:abstractNumId w:val="73"/>
  </w:num>
  <w:num w:numId="7">
    <w:abstractNumId w:val="72"/>
  </w:num>
  <w:num w:numId="8">
    <w:abstractNumId w:val="51"/>
  </w:num>
  <w:num w:numId="9">
    <w:abstractNumId w:val="58"/>
  </w:num>
  <w:num w:numId="10">
    <w:abstractNumId w:val="1"/>
  </w:num>
  <w:num w:numId="11">
    <w:abstractNumId w:val="76"/>
  </w:num>
  <w:num w:numId="12">
    <w:abstractNumId w:val="10"/>
  </w:num>
  <w:num w:numId="13">
    <w:abstractNumId w:val="23"/>
  </w:num>
  <w:num w:numId="14">
    <w:abstractNumId w:val="24"/>
  </w:num>
  <w:num w:numId="15">
    <w:abstractNumId w:val="82"/>
  </w:num>
  <w:num w:numId="16">
    <w:abstractNumId w:val="40"/>
  </w:num>
  <w:num w:numId="17">
    <w:abstractNumId w:val="86"/>
  </w:num>
  <w:num w:numId="18">
    <w:abstractNumId w:val="69"/>
  </w:num>
  <w:num w:numId="19">
    <w:abstractNumId w:val="48"/>
  </w:num>
  <w:num w:numId="20">
    <w:abstractNumId w:val="22"/>
  </w:num>
  <w:num w:numId="21">
    <w:abstractNumId w:val="47"/>
  </w:num>
  <w:num w:numId="22">
    <w:abstractNumId w:val="18"/>
  </w:num>
  <w:num w:numId="23">
    <w:abstractNumId w:val="50"/>
  </w:num>
  <w:num w:numId="24">
    <w:abstractNumId w:val="93"/>
  </w:num>
  <w:num w:numId="25">
    <w:abstractNumId w:val="28"/>
  </w:num>
  <w:num w:numId="26">
    <w:abstractNumId w:val="81"/>
  </w:num>
  <w:num w:numId="27">
    <w:abstractNumId w:val="62"/>
  </w:num>
  <w:num w:numId="28">
    <w:abstractNumId w:val="92"/>
  </w:num>
  <w:num w:numId="29">
    <w:abstractNumId w:val="8"/>
  </w:num>
  <w:num w:numId="30">
    <w:abstractNumId w:val="49"/>
  </w:num>
  <w:num w:numId="31">
    <w:abstractNumId w:val="14"/>
  </w:num>
  <w:num w:numId="32">
    <w:abstractNumId w:val="42"/>
  </w:num>
  <w:num w:numId="33">
    <w:abstractNumId w:val="11"/>
  </w:num>
  <w:num w:numId="34">
    <w:abstractNumId w:val="9"/>
  </w:num>
  <w:num w:numId="35">
    <w:abstractNumId w:val="43"/>
  </w:num>
  <w:num w:numId="36">
    <w:abstractNumId w:val="19"/>
  </w:num>
  <w:num w:numId="37">
    <w:abstractNumId w:val="95"/>
  </w:num>
  <w:num w:numId="38">
    <w:abstractNumId w:val="3"/>
  </w:num>
  <w:num w:numId="39">
    <w:abstractNumId w:val="5"/>
  </w:num>
  <w:num w:numId="40">
    <w:abstractNumId w:val="44"/>
  </w:num>
  <w:num w:numId="41">
    <w:abstractNumId w:val="46"/>
  </w:num>
  <w:num w:numId="42">
    <w:abstractNumId w:val="78"/>
  </w:num>
  <w:num w:numId="43">
    <w:abstractNumId w:val="30"/>
  </w:num>
  <w:num w:numId="44">
    <w:abstractNumId w:val="67"/>
  </w:num>
  <w:num w:numId="45">
    <w:abstractNumId w:val="68"/>
  </w:num>
  <w:num w:numId="46">
    <w:abstractNumId w:val="52"/>
  </w:num>
  <w:num w:numId="47">
    <w:abstractNumId w:val="17"/>
  </w:num>
  <w:num w:numId="48">
    <w:abstractNumId w:val="13"/>
  </w:num>
  <w:num w:numId="49">
    <w:abstractNumId w:val="16"/>
  </w:num>
  <w:num w:numId="50">
    <w:abstractNumId w:val="7"/>
  </w:num>
  <w:num w:numId="51">
    <w:abstractNumId w:val="56"/>
  </w:num>
  <w:num w:numId="52">
    <w:abstractNumId w:val="63"/>
  </w:num>
  <w:num w:numId="53">
    <w:abstractNumId w:val="53"/>
  </w:num>
  <w:num w:numId="54">
    <w:abstractNumId w:val="60"/>
  </w:num>
  <w:num w:numId="55">
    <w:abstractNumId w:val="45"/>
  </w:num>
  <w:num w:numId="56">
    <w:abstractNumId w:val="33"/>
  </w:num>
  <w:num w:numId="57">
    <w:abstractNumId w:val="87"/>
  </w:num>
  <w:num w:numId="58">
    <w:abstractNumId w:val="74"/>
  </w:num>
  <w:num w:numId="59">
    <w:abstractNumId w:val="21"/>
  </w:num>
  <w:num w:numId="60">
    <w:abstractNumId w:val="6"/>
  </w:num>
  <w:num w:numId="61">
    <w:abstractNumId w:val="57"/>
  </w:num>
  <w:num w:numId="62">
    <w:abstractNumId w:val="32"/>
  </w:num>
  <w:num w:numId="63">
    <w:abstractNumId w:val="70"/>
  </w:num>
  <w:num w:numId="64">
    <w:abstractNumId w:val="37"/>
  </w:num>
  <w:num w:numId="65">
    <w:abstractNumId w:val="4"/>
  </w:num>
  <w:num w:numId="66">
    <w:abstractNumId w:val="96"/>
  </w:num>
  <w:num w:numId="67">
    <w:abstractNumId w:val="85"/>
  </w:num>
  <w:num w:numId="68">
    <w:abstractNumId w:val="55"/>
  </w:num>
  <w:num w:numId="69">
    <w:abstractNumId w:val="71"/>
  </w:num>
  <w:num w:numId="70">
    <w:abstractNumId w:val="54"/>
  </w:num>
  <w:num w:numId="71">
    <w:abstractNumId w:val="83"/>
  </w:num>
  <w:num w:numId="72">
    <w:abstractNumId w:val="39"/>
  </w:num>
  <w:num w:numId="73">
    <w:abstractNumId w:val="25"/>
  </w:num>
  <w:num w:numId="74">
    <w:abstractNumId w:val="94"/>
  </w:num>
  <w:num w:numId="75">
    <w:abstractNumId w:val="79"/>
  </w:num>
  <w:num w:numId="76">
    <w:abstractNumId w:val="31"/>
  </w:num>
  <w:num w:numId="77">
    <w:abstractNumId w:val="65"/>
  </w:num>
  <w:num w:numId="78">
    <w:abstractNumId w:val="75"/>
  </w:num>
  <w:num w:numId="79">
    <w:abstractNumId w:val="36"/>
  </w:num>
  <w:num w:numId="80">
    <w:abstractNumId w:val="89"/>
  </w:num>
  <w:num w:numId="81">
    <w:abstractNumId w:val="27"/>
  </w:num>
  <w:num w:numId="82">
    <w:abstractNumId w:val="66"/>
  </w:num>
  <w:num w:numId="83">
    <w:abstractNumId w:val="88"/>
  </w:num>
  <w:num w:numId="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035"/>
    <w:rsid w:val="000C5099"/>
    <w:rsid w:val="000C7737"/>
    <w:rsid w:val="000E3CAF"/>
    <w:rsid w:val="00105BDA"/>
    <w:rsid w:val="00227616"/>
    <w:rsid w:val="002B5600"/>
    <w:rsid w:val="002C0503"/>
    <w:rsid w:val="00315EAF"/>
    <w:rsid w:val="003611FD"/>
    <w:rsid w:val="003D5CDA"/>
    <w:rsid w:val="003F60F9"/>
    <w:rsid w:val="00472E05"/>
    <w:rsid w:val="00555FAB"/>
    <w:rsid w:val="005B62FF"/>
    <w:rsid w:val="005C12D4"/>
    <w:rsid w:val="00606035"/>
    <w:rsid w:val="006C6B80"/>
    <w:rsid w:val="00716653"/>
    <w:rsid w:val="00717196"/>
    <w:rsid w:val="00726359"/>
    <w:rsid w:val="00824AFF"/>
    <w:rsid w:val="00843454"/>
    <w:rsid w:val="00857D16"/>
    <w:rsid w:val="00866061"/>
    <w:rsid w:val="008A20E4"/>
    <w:rsid w:val="00925728"/>
    <w:rsid w:val="00935186"/>
    <w:rsid w:val="00941B91"/>
    <w:rsid w:val="009C0A14"/>
    <w:rsid w:val="009F0140"/>
    <w:rsid w:val="00A136DE"/>
    <w:rsid w:val="00B460AA"/>
    <w:rsid w:val="00C278C1"/>
    <w:rsid w:val="00C410B2"/>
    <w:rsid w:val="00CB7ED8"/>
    <w:rsid w:val="00CD4C85"/>
    <w:rsid w:val="00D113DB"/>
    <w:rsid w:val="00DB15FF"/>
    <w:rsid w:val="00E7676E"/>
    <w:rsid w:val="00EB7E4A"/>
    <w:rsid w:val="00EE539F"/>
    <w:rsid w:val="00F04742"/>
    <w:rsid w:val="00F92D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913A6"/>
  <w15:docId w15:val="{42EB8F49-CA1E-41A8-BD37-ED6422DC2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F"/>
        <w:kern w:val="3"/>
        <w:sz w:val="22"/>
        <w:szCs w:val="22"/>
        <w:lang w:val="pl-PL" w:eastAsia="en-US" w:bidi="ar-SA"/>
      </w:rPr>
    </w:rPrDefault>
    <w:pPrDefault>
      <w:pPr>
        <w:widowControl w:val="0"/>
        <w:autoSpaceDN w:val="0"/>
        <w:spacing w:after="16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pPr>
      <w:suppressAutoHyphens/>
    </w:pPr>
  </w:style>
  <w:style w:type="paragraph" w:styleId="Nagwek2">
    <w:name w:val="heading 2"/>
    <w:basedOn w:val="Standard"/>
    <w:next w:val="Textbody"/>
    <w:pPr>
      <w:keepNext/>
      <w:widowControl w:val="0"/>
      <w:spacing w:before="240" w:after="60" w:line="240" w:lineRule="auto"/>
      <w:outlineLvl w:val="1"/>
    </w:pPr>
    <w:rPr>
      <w:rFonts w:ascii="Arial" w:eastAsia="Lucida Sans Unicode" w:hAnsi="Arial"/>
      <w:b/>
      <w:bCs/>
      <w:i/>
      <w:iCs/>
      <w:sz w:val="28"/>
      <w:szCs w:val="28"/>
      <w:lang w:eastAsia="ar-SA"/>
    </w:rPr>
  </w:style>
  <w:style w:type="paragraph" w:styleId="Nagwek3">
    <w:name w:val="heading 3"/>
    <w:basedOn w:val="Standard"/>
    <w:next w:val="Textbody"/>
    <w:pPr>
      <w:keepNext/>
      <w:widowControl w:val="0"/>
      <w:spacing w:before="240" w:after="60" w:line="240" w:lineRule="auto"/>
      <w:outlineLvl w:val="2"/>
    </w:pPr>
    <w:rPr>
      <w:rFonts w:ascii="Arial" w:eastAsia="Lucida Sans Unicode" w:hAnsi="Arial"/>
      <w:b/>
      <w:bCs/>
      <w:sz w:val="26"/>
      <w:szCs w:val="26"/>
      <w:lang w:eastAsia="ar-SA"/>
    </w:rPr>
  </w:style>
  <w:style w:type="paragraph" w:styleId="Nagwek4">
    <w:name w:val="heading 4"/>
    <w:basedOn w:val="Standard"/>
    <w:next w:val="Textbody"/>
    <w:pPr>
      <w:keepNext/>
      <w:widowControl w:val="0"/>
      <w:spacing w:before="240" w:after="60" w:line="240" w:lineRule="auto"/>
      <w:outlineLvl w:val="3"/>
    </w:pPr>
    <w:rPr>
      <w:rFonts w:ascii="Times New Roman" w:eastAsia="Lucida Sans Unicode" w:hAnsi="Times New Roman"/>
      <w:b/>
      <w:bCs/>
      <w:sz w:val="28"/>
      <w:szCs w:val="28"/>
      <w:lang w:eastAsia="ar-SA"/>
    </w:rPr>
  </w:style>
  <w:style w:type="paragraph" w:styleId="Nagwek5">
    <w:name w:val="heading 5"/>
    <w:basedOn w:val="Standard"/>
    <w:next w:val="Textbody"/>
    <w:pPr>
      <w:widowControl w:val="0"/>
      <w:spacing w:before="240" w:after="60" w:line="240" w:lineRule="auto"/>
      <w:outlineLvl w:val="4"/>
    </w:pPr>
    <w:rPr>
      <w:rFonts w:ascii="Times New Roman" w:eastAsia="Lucida Sans Unicode" w:hAnsi="Times New Roman"/>
      <w:b/>
      <w:bCs/>
      <w:i/>
      <w:iCs/>
      <w:sz w:val="26"/>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spacing w:after="200" w:line="276" w:lineRule="auto"/>
    </w:pPr>
    <w:rPr>
      <w:rFonts w:eastAsia="Calibri" w:cs="Times New Roman"/>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Akapitzlist">
    <w:name w:val="List Paragraph"/>
    <w:basedOn w:val="Standard"/>
    <w:uiPriority w:val="34"/>
    <w:qFormat/>
    <w:pPr>
      <w:ind w:left="720"/>
    </w:pPr>
  </w:style>
  <w:style w:type="paragraph" w:styleId="Nagwek">
    <w:name w:val="header"/>
    <w:basedOn w:val="Standard"/>
    <w:uiPriority w:val="99"/>
    <w:pPr>
      <w:suppressLineNumbers/>
      <w:tabs>
        <w:tab w:val="center" w:pos="4536"/>
        <w:tab w:val="right" w:pos="9072"/>
      </w:tabs>
      <w:spacing w:after="0" w:line="240" w:lineRule="auto"/>
    </w:pPr>
  </w:style>
  <w:style w:type="paragraph" w:styleId="Stopka">
    <w:name w:val="footer"/>
    <w:basedOn w:val="Standard"/>
    <w:pPr>
      <w:suppressLineNumbers/>
      <w:tabs>
        <w:tab w:val="center" w:pos="4536"/>
        <w:tab w:val="right" w:pos="9072"/>
      </w:tabs>
      <w:spacing w:after="0" w:line="240" w:lineRule="auto"/>
    </w:pPr>
  </w:style>
  <w:style w:type="paragraph" w:styleId="Tekstdymka">
    <w:name w:val="Balloon Text"/>
    <w:basedOn w:val="Standard"/>
    <w:pPr>
      <w:spacing w:after="0" w:line="240" w:lineRule="auto"/>
    </w:pPr>
    <w:rPr>
      <w:rFonts w:ascii="Tahoma" w:hAnsi="Tahoma"/>
      <w:sz w:val="16"/>
      <w:szCs w:val="16"/>
    </w:rPr>
  </w:style>
  <w:style w:type="paragraph" w:styleId="NormalnyWeb">
    <w:name w:val="Normal (Web)"/>
    <w:basedOn w:val="Standard"/>
    <w:pPr>
      <w:spacing w:after="0" w:line="240" w:lineRule="auto"/>
    </w:pPr>
    <w:rPr>
      <w:rFonts w:ascii="Times New Roman" w:eastAsia="Times New Roman" w:hAnsi="Times New Roman"/>
      <w:sz w:val="24"/>
      <w:szCs w:val="24"/>
      <w:lang w:eastAsia="pl-PL"/>
    </w:rPr>
  </w:style>
  <w:style w:type="paragraph" w:customStyle="1" w:styleId="Tekstpodstawowywcity31">
    <w:name w:val="Tekst podstawowy wcięty 31"/>
    <w:basedOn w:val="Standard"/>
    <w:pPr>
      <w:widowControl w:val="0"/>
      <w:spacing w:after="0" w:line="240" w:lineRule="auto"/>
      <w:ind w:left="720"/>
    </w:pPr>
    <w:rPr>
      <w:rFonts w:ascii="Times New Roman" w:eastAsia="Lucida Sans Unicode" w:hAnsi="Times New Roman"/>
      <w:sz w:val="24"/>
      <w:szCs w:val="20"/>
      <w:lang w:eastAsia="pl-PL"/>
    </w:rPr>
  </w:style>
  <w:style w:type="paragraph" w:customStyle="1" w:styleId="Tekstpodstawowy21">
    <w:name w:val="Tekst podstawowy 21"/>
    <w:basedOn w:val="Standard"/>
    <w:uiPriority w:val="99"/>
    <w:pPr>
      <w:widowControl w:val="0"/>
      <w:spacing w:after="0" w:line="240" w:lineRule="auto"/>
      <w:jc w:val="center"/>
    </w:pPr>
    <w:rPr>
      <w:rFonts w:ascii="Times New Roman" w:eastAsia="Lucida Sans Unicode" w:hAnsi="Times New Roman"/>
      <w:sz w:val="24"/>
      <w:szCs w:val="20"/>
      <w:lang w:eastAsia="pl-PL"/>
    </w:rPr>
  </w:style>
  <w:style w:type="paragraph" w:customStyle="1" w:styleId="WW-Tekstpodstawowy21">
    <w:name w:val="WW-Tekst podstawowy 21"/>
    <w:basedOn w:val="Standard"/>
    <w:pPr>
      <w:widowControl w:val="0"/>
      <w:spacing w:after="0" w:line="240" w:lineRule="auto"/>
      <w:jc w:val="both"/>
    </w:pPr>
    <w:rPr>
      <w:rFonts w:ascii="Arial" w:eastAsia="Lucida Sans Unicode" w:hAnsi="Arial"/>
      <w:szCs w:val="20"/>
      <w:lang w:eastAsia="pl-PL"/>
    </w:rPr>
  </w:style>
  <w:style w:type="paragraph" w:customStyle="1" w:styleId="Default">
    <w:name w:val="Default"/>
    <w:pPr>
      <w:widowControl/>
      <w:suppressAutoHyphens/>
      <w:spacing w:after="0"/>
    </w:pPr>
    <w:rPr>
      <w:rFonts w:ascii="Arial" w:eastAsia="Times New Roman" w:hAnsi="Arial" w:cs="Arial"/>
      <w:color w:val="000000"/>
      <w:sz w:val="24"/>
      <w:szCs w:val="24"/>
      <w:lang w:eastAsia="pl-PL"/>
    </w:rPr>
  </w:style>
  <w:style w:type="paragraph" w:customStyle="1" w:styleId="Textbodyindent">
    <w:name w:val="Text body indent"/>
    <w:basedOn w:val="Standard"/>
    <w:pPr>
      <w:widowControl w:val="0"/>
      <w:spacing w:after="120" w:line="240" w:lineRule="auto"/>
      <w:ind w:left="283"/>
    </w:pPr>
    <w:rPr>
      <w:rFonts w:ascii="Times New Roman" w:eastAsia="Lucida Sans Unicode" w:hAnsi="Times New Roman"/>
      <w:sz w:val="24"/>
      <w:szCs w:val="20"/>
    </w:rPr>
  </w:style>
  <w:style w:type="paragraph" w:customStyle="1" w:styleId="Bezodstpw1">
    <w:name w:val="Bez odstępów1"/>
    <w:pPr>
      <w:widowControl/>
      <w:suppressAutoHyphens/>
      <w:spacing w:after="0"/>
    </w:pPr>
    <w:rPr>
      <w:rFonts w:eastAsia="Times New Roman" w:cs="Times New Roman"/>
    </w:rPr>
  </w:style>
  <w:style w:type="paragraph" w:customStyle="1" w:styleId="Akapitzlist1">
    <w:name w:val="Akapit z listą1"/>
    <w:basedOn w:val="Standard"/>
    <w:pPr>
      <w:spacing w:after="0" w:line="240" w:lineRule="auto"/>
      <w:ind w:left="720"/>
    </w:pPr>
    <w:rPr>
      <w:rFonts w:ascii="Times New Roman" w:hAnsi="Times New Roman"/>
      <w:sz w:val="24"/>
      <w:szCs w:val="24"/>
      <w:lang w:eastAsia="pl-PL"/>
    </w:rPr>
  </w:style>
  <w:style w:type="paragraph" w:styleId="Bezodstpw">
    <w:name w:val="No Spacing"/>
    <w:pPr>
      <w:widowControl/>
      <w:suppressAutoHyphens/>
      <w:spacing w:after="0"/>
    </w:pPr>
    <w:rPr>
      <w:rFonts w:eastAsia="Calibri" w:cs="Times New Roman"/>
    </w:rPr>
  </w:style>
  <w:style w:type="paragraph" w:customStyle="1" w:styleId="WW-Tekstpodstawowy3">
    <w:name w:val="WW-Tekst podstawowy 3"/>
    <w:basedOn w:val="Standard"/>
    <w:pPr>
      <w:widowControl w:val="0"/>
      <w:spacing w:after="0" w:line="240" w:lineRule="auto"/>
      <w:jc w:val="both"/>
    </w:pPr>
    <w:rPr>
      <w:rFonts w:ascii="Arial PL" w:eastAsia="HG Mincho Light J" w:hAnsi="Arial PL" w:cs="Arial PL"/>
      <w:color w:val="000000"/>
      <w:sz w:val="24"/>
      <w:szCs w:val="20"/>
      <w:lang w:eastAsia="ar-SA"/>
    </w:rPr>
  </w:style>
  <w:style w:type="paragraph" w:styleId="Tekstprzypisudolnego">
    <w:name w:val="footnote text"/>
    <w:basedOn w:val="Standard"/>
    <w:uiPriority w:val="99"/>
    <w:rPr>
      <w:sz w:val="20"/>
      <w:szCs w:val="20"/>
      <w:lang w:val="en-US"/>
    </w:rPr>
  </w:style>
  <w:style w:type="paragraph" w:customStyle="1" w:styleId="Footnote">
    <w:name w:val="Footnote"/>
    <w:basedOn w:val="Standard"/>
    <w:pPr>
      <w:suppressLineNumbers/>
      <w:ind w:left="283" w:hanging="283"/>
    </w:pPr>
    <w:rPr>
      <w:sz w:val="20"/>
      <w:szCs w:val="20"/>
    </w:rPr>
  </w:style>
  <w:style w:type="character" w:customStyle="1" w:styleId="Nagwek2Znak">
    <w:name w:val="Nagłówek 2 Znak"/>
    <w:basedOn w:val="Domylnaczcionkaakapitu"/>
    <w:rPr>
      <w:rFonts w:ascii="Arial" w:eastAsia="Lucida Sans Unicode" w:hAnsi="Arial" w:cs="Times New Roman"/>
      <w:b/>
      <w:bCs/>
      <w:i/>
      <w:iCs/>
      <w:sz w:val="28"/>
      <w:szCs w:val="28"/>
      <w:lang w:eastAsia="ar-SA"/>
    </w:rPr>
  </w:style>
  <w:style w:type="character" w:customStyle="1" w:styleId="Nagwek3Znak">
    <w:name w:val="Nagłówek 3 Znak"/>
    <w:basedOn w:val="Domylnaczcionkaakapitu"/>
    <w:rPr>
      <w:rFonts w:ascii="Arial" w:eastAsia="Lucida Sans Unicode" w:hAnsi="Arial" w:cs="Times New Roman"/>
      <w:b/>
      <w:bCs/>
      <w:sz w:val="26"/>
      <w:szCs w:val="26"/>
      <w:lang w:eastAsia="ar-SA"/>
    </w:rPr>
  </w:style>
  <w:style w:type="character" w:customStyle="1" w:styleId="Nagwek4Znak">
    <w:name w:val="Nagłówek 4 Znak"/>
    <w:basedOn w:val="Domylnaczcionkaakapitu"/>
    <w:rPr>
      <w:rFonts w:ascii="Times New Roman" w:eastAsia="Lucida Sans Unicode" w:hAnsi="Times New Roman" w:cs="Times New Roman"/>
      <w:b/>
      <w:bCs/>
      <w:sz w:val="28"/>
      <w:szCs w:val="28"/>
      <w:lang w:eastAsia="ar-SA"/>
    </w:rPr>
  </w:style>
  <w:style w:type="character" w:customStyle="1" w:styleId="Nagwek5Znak">
    <w:name w:val="Nagłówek 5 Znak"/>
    <w:basedOn w:val="Domylnaczcionkaakapitu"/>
    <w:rPr>
      <w:rFonts w:ascii="Times New Roman" w:eastAsia="Lucida Sans Unicode" w:hAnsi="Times New Roman" w:cs="Times New Roman"/>
      <w:b/>
      <w:bCs/>
      <w:i/>
      <w:iCs/>
      <w:sz w:val="26"/>
      <w:szCs w:val="26"/>
      <w:lang w:eastAsia="ar-SA"/>
    </w:rPr>
  </w:style>
  <w:style w:type="character" w:customStyle="1" w:styleId="StrongEmphasis">
    <w:name w:val="Strong Emphasis"/>
    <w:rPr>
      <w:b/>
      <w:bCs/>
    </w:rPr>
  </w:style>
  <w:style w:type="character" w:customStyle="1" w:styleId="NagwekZnak">
    <w:name w:val="Nagłówek Znak"/>
    <w:basedOn w:val="Domylnaczcionkaakapitu"/>
    <w:uiPriority w:val="99"/>
    <w:rPr>
      <w:rFonts w:ascii="Calibri" w:eastAsia="Calibri" w:hAnsi="Calibri" w:cs="Times New Roman"/>
    </w:rPr>
  </w:style>
  <w:style w:type="character" w:customStyle="1" w:styleId="StopkaZnak">
    <w:name w:val="Stopka Znak"/>
    <w:basedOn w:val="Domylnaczcionkaakapitu"/>
    <w:rPr>
      <w:rFonts w:ascii="Calibri" w:eastAsia="Calibri" w:hAnsi="Calibri" w:cs="Times New Roman"/>
    </w:rPr>
  </w:style>
  <w:style w:type="character" w:customStyle="1" w:styleId="Internetlink">
    <w:name w:val="Internet link"/>
    <w:rPr>
      <w:color w:val="0000FF"/>
      <w:u w:val="single"/>
    </w:rPr>
  </w:style>
  <w:style w:type="character" w:customStyle="1" w:styleId="TekstdymkaZnak">
    <w:name w:val="Tekst dymka Znak"/>
    <w:basedOn w:val="Domylnaczcionkaakapitu"/>
    <w:rPr>
      <w:rFonts w:ascii="Tahoma" w:eastAsia="Calibri" w:hAnsi="Tahoma" w:cs="Times New Roman"/>
      <w:sz w:val="16"/>
      <w:szCs w:val="16"/>
    </w:rPr>
  </w:style>
  <w:style w:type="character" w:customStyle="1" w:styleId="TekstpodstawowywcityZnak">
    <w:name w:val="Tekst podstawowy wcięty Znak"/>
    <w:basedOn w:val="Domylnaczcionkaakapitu"/>
    <w:rPr>
      <w:rFonts w:ascii="Times New Roman" w:eastAsia="Lucida Sans Unicode" w:hAnsi="Times New Roman" w:cs="Times New Roman"/>
      <w:sz w:val="24"/>
      <w:szCs w:val="20"/>
    </w:rPr>
  </w:style>
  <w:style w:type="character" w:customStyle="1" w:styleId="Tytuksiki1">
    <w:name w:val="Tytuł książki1"/>
    <w:rPr>
      <w:b/>
      <w:i/>
      <w:spacing w:val="5"/>
    </w:rPr>
  </w:style>
  <w:style w:type="character" w:styleId="Odwoanieprzypisudolnego">
    <w:name w:val="footnote reference"/>
    <w:rPr>
      <w:rFonts w:ascii="Times New Roman" w:hAnsi="Times New Roman" w:cs="Times New Roman"/>
      <w:position w:val="0"/>
      <w:vertAlign w:val="superscript"/>
    </w:rPr>
  </w:style>
  <w:style w:type="character" w:customStyle="1" w:styleId="IGindeksgrny">
    <w:name w:val="_IG_ – indeks górny"/>
    <w:rPr>
      <w:b w:val="0"/>
      <w:bCs w:val="0"/>
      <w:i w:val="0"/>
      <w:iCs w:val="0"/>
      <w:vanish w:val="0"/>
      <w:spacing w:val="0"/>
      <w:position w:val="0"/>
      <w:vertAlign w:val="superscript"/>
    </w:rPr>
  </w:style>
  <w:style w:type="character" w:customStyle="1" w:styleId="TekstprzypisudolnegoZnak">
    <w:name w:val="Tekst przypisu dolnego Znak"/>
    <w:basedOn w:val="Domylnaczcionkaakapitu"/>
    <w:uiPriority w:val="99"/>
    <w:rPr>
      <w:rFonts w:ascii="Calibri" w:eastAsia="Calibri" w:hAnsi="Calibri" w:cs="Times New Roman"/>
      <w:sz w:val="20"/>
      <w:szCs w:val="20"/>
      <w:lang w:val="en-US"/>
    </w:rPr>
  </w:style>
  <w:style w:type="character" w:customStyle="1" w:styleId="ListLabel1">
    <w:name w:val="ListLabel 1"/>
    <w:rPr>
      <w:b/>
    </w:rPr>
  </w:style>
  <w:style w:type="character" w:customStyle="1" w:styleId="ListLabel2">
    <w:name w:val="ListLabel 2"/>
    <w:rPr>
      <w:b w:val="0"/>
    </w:rPr>
  </w:style>
  <w:style w:type="character" w:customStyle="1" w:styleId="ListLabel3">
    <w:name w:val="ListLabel 3"/>
    <w:rPr>
      <w:b/>
      <w:color w:val="000000"/>
    </w:rPr>
  </w:style>
  <w:style w:type="character" w:customStyle="1" w:styleId="ListLabel4">
    <w:name w:val="ListLabel 4"/>
    <w:rPr>
      <w:sz w:val="24"/>
    </w:rPr>
  </w:style>
  <w:style w:type="character" w:customStyle="1" w:styleId="ListLabel5">
    <w:name w:val="ListLabel 5"/>
    <w:rPr>
      <w:rFonts w:cs="Courier New"/>
    </w:rPr>
  </w:style>
  <w:style w:type="character" w:customStyle="1" w:styleId="ListLabel6">
    <w:name w:val="ListLabel 6"/>
    <w:rPr>
      <w:b w:val="0"/>
      <w:sz w:val="24"/>
      <w:szCs w:val="24"/>
    </w:rPr>
  </w:style>
  <w:style w:type="character" w:customStyle="1" w:styleId="ListLabel7">
    <w:name w:val="ListLabel 7"/>
    <w:rPr>
      <w:rFonts w:cs="Symbol"/>
      <w:b w:val="0"/>
      <w:sz w:val="28"/>
    </w:rPr>
  </w:style>
  <w:style w:type="character" w:customStyle="1" w:styleId="ListLabel8">
    <w:name w:val="ListLabel 8"/>
    <w:rPr>
      <w:rFonts w:cs="Arial"/>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NumberingSymbols">
    <w:name w:val="Numbering Symbols"/>
  </w:style>
  <w:style w:type="paragraph" w:styleId="Tekstkomentarza">
    <w:name w:val="annotation text"/>
    <w:basedOn w:val="Normalny"/>
    <w:uiPriority w:val="99"/>
    <w:rPr>
      <w:sz w:val="20"/>
      <w:szCs w:val="20"/>
    </w:rPr>
  </w:style>
  <w:style w:type="character" w:customStyle="1" w:styleId="TekstkomentarzaZnak">
    <w:name w:val="Tekst komentarza Znak"/>
    <w:basedOn w:val="Domylnaczcionkaakapitu"/>
    <w:uiPriority w:val="99"/>
    <w:rPr>
      <w:sz w:val="20"/>
      <w:szCs w:val="20"/>
    </w:rPr>
  </w:style>
  <w:style w:type="character" w:styleId="Odwoaniedokomentarza">
    <w:name w:val="annotation reference"/>
    <w:basedOn w:val="Domylnaczcionkaakapitu"/>
    <w:rPr>
      <w:sz w:val="16"/>
      <w:szCs w:val="16"/>
    </w:rPr>
  </w:style>
  <w:style w:type="paragraph" w:styleId="Tematkomentarza">
    <w:name w:val="annotation subject"/>
    <w:basedOn w:val="Tekstkomentarza"/>
    <w:next w:val="Tekstkomentarza"/>
    <w:rPr>
      <w:b/>
      <w:bCs/>
    </w:rPr>
  </w:style>
  <w:style w:type="character" w:customStyle="1" w:styleId="TematkomentarzaZnak">
    <w:name w:val="Temat komentarza Znak"/>
    <w:basedOn w:val="TekstkomentarzaZnak"/>
    <w:rPr>
      <w:b/>
      <w:bCs/>
      <w:sz w:val="20"/>
      <w:szCs w:val="20"/>
    </w:rPr>
  </w:style>
  <w:style w:type="paragraph" w:styleId="Tekstprzypisukocowego">
    <w:name w:val="endnote text"/>
    <w:basedOn w:val="Normalny"/>
    <w:pPr>
      <w:spacing w:after="0"/>
    </w:pPr>
    <w:rPr>
      <w:sz w:val="20"/>
      <w:szCs w:val="20"/>
    </w:rPr>
  </w:style>
  <w:style w:type="character" w:customStyle="1" w:styleId="TekstprzypisukocowegoZnak">
    <w:name w:val="Tekst przypisu końcowego Znak"/>
    <w:basedOn w:val="Domylnaczcionkaakapitu"/>
    <w:rPr>
      <w:sz w:val="20"/>
      <w:szCs w:val="20"/>
    </w:rPr>
  </w:style>
  <w:style w:type="character" w:styleId="Odwoanieprzypisukocowego">
    <w:name w:val="endnote reference"/>
    <w:basedOn w:val="Domylnaczcionkaakapitu"/>
    <w:rPr>
      <w:position w:val="0"/>
      <w:vertAlign w:val="superscript"/>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43"/>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48"/>
      </w:numPr>
    </w:pPr>
  </w:style>
  <w:style w:type="numbering" w:customStyle="1" w:styleId="WWNum49">
    <w:name w:val="WWNum49"/>
    <w:basedOn w:val="Bezlisty"/>
    <w:pPr>
      <w:numPr>
        <w:numId w:val="49"/>
      </w:numPr>
    </w:pPr>
  </w:style>
  <w:style w:type="numbering" w:customStyle="1" w:styleId="WWNum50">
    <w:name w:val="WWNum50"/>
    <w:basedOn w:val="Bezlisty"/>
    <w:pPr>
      <w:numPr>
        <w:numId w:val="50"/>
      </w:numPr>
    </w:pPr>
  </w:style>
  <w:style w:type="numbering" w:customStyle="1" w:styleId="WWNum51">
    <w:name w:val="WWNum51"/>
    <w:basedOn w:val="Bezlisty"/>
    <w:pPr>
      <w:numPr>
        <w:numId w:val="51"/>
      </w:numPr>
    </w:pPr>
  </w:style>
  <w:style w:type="numbering" w:customStyle="1" w:styleId="WWNum52">
    <w:name w:val="WWNum52"/>
    <w:basedOn w:val="Bezlisty"/>
    <w:pPr>
      <w:numPr>
        <w:numId w:val="52"/>
      </w:numPr>
    </w:pPr>
  </w:style>
  <w:style w:type="numbering" w:customStyle="1" w:styleId="WWNum53">
    <w:name w:val="WWNum53"/>
    <w:basedOn w:val="Bezlisty"/>
    <w:pPr>
      <w:numPr>
        <w:numId w:val="53"/>
      </w:numPr>
    </w:pPr>
  </w:style>
  <w:style w:type="numbering" w:customStyle="1" w:styleId="WWNum54">
    <w:name w:val="WWNum54"/>
    <w:basedOn w:val="Bezlisty"/>
    <w:pPr>
      <w:numPr>
        <w:numId w:val="54"/>
      </w:numPr>
    </w:pPr>
  </w:style>
  <w:style w:type="numbering" w:customStyle="1" w:styleId="WWNum55">
    <w:name w:val="WWNum55"/>
    <w:basedOn w:val="Bezlisty"/>
    <w:pPr>
      <w:numPr>
        <w:numId w:val="55"/>
      </w:numPr>
    </w:pPr>
  </w:style>
  <w:style w:type="numbering" w:customStyle="1" w:styleId="WWNum56">
    <w:name w:val="WWNum56"/>
    <w:basedOn w:val="Bezlisty"/>
    <w:pPr>
      <w:numPr>
        <w:numId w:val="56"/>
      </w:numPr>
    </w:pPr>
  </w:style>
  <w:style w:type="numbering" w:customStyle="1" w:styleId="WWNum57">
    <w:name w:val="WWNum57"/>
    <w:basedOn w:val="Bezlisty"/>
    <w:pPr>
      <w:numPr>
        <w:numId w:val="57"/>
      </w:numPr>
    </w:pPr>
  </w:style>
  <w:style w:type="numbering" w:customStyle="1" w:styleId="WWNum58">
    <w:name w:val="WWNum58"/>
    <w:basedOn w:val="Bezlisty"/>
    <w:pPr>
      <w:numPr>
        <w:numId w:val="58"/>
      </w:numPr>
    </w:pPr>
  </w:style>
  <w:style w:type="numbering" w:customStyle="1" w:styleId="WWNum59">
    <w:name w:val="WWNum59"/>
    <w:basedOn w:val="Bezlisty"/>
    <w:pPr>
      <w:numPr>
        <w:numId w:val="59"/>
      </w:numPr>
    </w:pPr>
  </w:style>
  <w:style w:type="numbering" w:customStyle="1" w:styleId="WWNum60">
    <w:name w:val="WWNum60"/>
    <w:basedOn w:val="Bezlisty"/>
    <w:pPr>
      <w:numPr>
        <w:numId w:val="60"/>
      </w:numPr>
    </w:pPr>
  </w:style>
  <w:style w:type="numbering" w:customStyle="1" w:styleId="WWNum61">
    <w:name w:val="WWNum61"/>
    <w:basedOn w:val="Bezlisty"/>
    <w:pPr>
      <w:numPr>
        <w:numId w:val="61"/>
      </w:numPr>
    </w:pPr>
  </w:style>
  <w:style w:type="numbering" w:customStyle="1" w:styleId="WWNum62">
    <w:name w:val="WWNum62"/>
    <w:basedOn w:val="Bezlisty"/>
    <w:pPr>
      <w:numPr>
        <w:numId w:val="62"/>
      </w:numPr>
    </w:pPr>
  </w:style>
  <w:style w:type="numbering" w:customStyle="1" w:styleId="WWNum63">
    <w:name w:val="WWNum63"/>
    <w:basedOn w:val="Bezlisty"/>
    <w:pPr>
      <w:numPr>
        <w:numId w:val="63"/>
      </w:numPr>
    </w:pPr>
  </w:style>
  <w:style w:type="numbering" w:customStyle="1" w:styleId="WWNum64">
    <w:name w:val="WWNum64"/>
    <w:basedOn w:val="Bezlisty"/>
    <w:pPr>
      <w:numPr>
        <w:numId w:val="64"/>
      </w:numPr>
    </w:pPr>
  </w:style>
  <w:style w:type="numbering" w:customStyle="1" w:styleId="WWNum65">
    <w:name w:val="WWNum65"/>
    <w:basedOn w:val="Bezlisty"/>
    <w:pPr>
      <w:numPr>
        <w:numId w:val="65"/>
      </w:numPr>
    </w:pPr>
  </w:style>
  <w:style w:type="numbering" w:customStyle="1" w:styleId="WWNum66">
    <w:name w:val="WWNum66"/>
    <w:basedOn w:val="Bezlisty"/>
    <w:pPr>
      <w:numPr>
        <w:numId w:val="66"/>
      </w:numPr>
    </w:pPr>
  </w:style>
  <w:style w:type="numbering" w:customStyle="1" w:styleId="WWNum67">
    <w:name w:val="WWNum67"/>
    <w:basedOn w:val="Bezlisty"/>
    <w:pPr>
      <w:numPr>
        <w:numId w:val="67"/>
      </w:numPr>
    </w:pPr>
  </w:style>
  <w:style w:type="numbering" w:customStyle="1" w:styleId="WWNum68">
    <w:name w:val="WWNum68"/>
    <w:basedOn w:val="Bezlisty"/>
    <w:pPr>
      <w:numPr>
        <w:numId w:val="68"/>
      </w:numPr>
    </w:pPr>
  </w:style>
  <w:style w:type="numbering" w:customStyle="1" w:styleId="WWNum69">
    <w:name w:val="WWNum69"/>
    <w:basedOn w:val="Bezlisty"/>
    <w:pPr>
      <w:numPr>
        <w:numId w:val="69"/>
      </w:numPr>
    </w:pPr>
  </w:style>
  <w:style w:type="numbering" w:customStyle="1" w:styleId="WWNum70">
    <w:name w:val="WWNum70"/>
    <w:basedOn w:val="Bezlisty"/>
    <w:pPr>
      <w:numPr>
        <w:numId w:val="70"/>
      </w:numPr>
    </w:pPr>
  </w:style>
  <w:style w:type="numbering" w:customStyle="1" w:styleId="WWNum71">
    <w:name w:val="WWNum71"/>
    <w:basedOn w:val="Bezlisty"/>
    <w:pPr>
      <w:numPr>
        <w:numId w:val="71"/>
      </w:numPr>
    </w:pPr>
  </w:style>
  <w:style w:type="numbering" w:customStyle="1" w:styleId="WWNum72">
    <w:name w:val="WWNum72"/>
    <w:basedOn w:val="Bezlisty"/>
    <w:pPr>
      <w:numPr>
        <w:numId w:val="72"/>
      </w:numPr>
    </w:pPr>
  </w:style>
  <w:style w:type="numbering" w:customStyle="1" w:styleId="WWNum73">
    <w:name w:val="WWNum73"/>
    <w:basedOn w:val="Bezlisty"/>
    <w:pPr>
      <w:numPr>
        <w:numId w:val="73"/>
      </w:numPr>
    </w:pPr>
  </w:style>
  <w:style w:type="numbering" w:customStyle="1" w:styleId="WWNum74">
    <w:name w:val="WWNum74"/>
    <w:basedOn w:val="Bezlisty"/>
    <w:pPr>
      <w:numPr>
        <w:numId w:val="74"/>
      </w:numPr>
    </w:pPr>
  </w:style>
  <w:style w:type="numbering" w:customStyle="1" w:styleId="WWNum75">
    <w:name w:val="WWNum75"/>
    <w:basedOn w:val="Bezlisty"/>
    <w:pPr>
      <w:numPr>
        <w:numId w:val="75"/>
      </w:numPr>
    </w:pPr>
  </w:style>
  <w:style w:type="numbering" w:customStyle="1" w:styleId="WWNum76">
    <w:name w:val="WWNum76"/>
    <w:basedOn w:val="Bezlisty"/>
    <w:pPr>
      <w:numPr>
        <w:numId w:val="76"/>
      </w:numPr>
    </w:pPr>
  </w:style>
  <w:style w:type="numbering" w:customStyle="1" w:styleId="WWNum77">
    <w:name w:val="WWNum77"/>
    <w:basedOn w:val="Bezlisty"/>
    <w:pPr>
      <w:numPr>
        <w:numId w:val="77"/>
      </w:numPr>
    </w:pPr>
  </w:style>
  <w:style w:type="numbering" w:customStyle="1" w:styleId="WWNum78">
    <w:name w:val="WWNum78"/>
    <w:basedOn w:val="Bezlisty"/>
    <w:pPr>
      <w:numPr>
        <w:numId w:val="78"/>
      </w:numPr>
    </w:pPr>
  </w:style>
  <w:style w:type="numbering" w:customStyle="1" w:styleId="WWNum79">
    <w:name w:val="WWNum79"/>
    <w:basedOn w:val="Bezlisty"/>
    <w:pPr>
      <w:numPr>
        <w:numId w:val="79"/>
      </w:numPr>
    </w:pPr>
  </w:style>
  <w:style w:type="numbering" w:customStyle="1" w:styleId="WWNum80">
    <w:name w:val="WWNum80"/>
    <w:basedOn w:val="Bezlisty"/>
    <w:pPr>
      <w:numPr>
        <w:numId w:val="80"/>
      </w:numPr>
    </w:pPr>
  </w:style>
  <w:style w:type="numbering" w:customStyle="1" w:styleId="WWNum81">
    <w:name w:val="WWNum81"/>
    <w:basedOn w:val="Bezlisty"/>
    <w:pPr>
      <w:numPr>
        <w:numId w:val="81"/>
      </w:numPr>
    </w:pPr>
  </w:style>
  <w:style w:type="numbering" w:customStyle="1" w:styleId="WWNum82">
    <w:name w:val="WWNum82"/>
    <w:basedOn w:val="Bezlisty"/>
    <w:pPr>
      <w:numPr>
        <w:numId w:val="82"/>
      </w:numPr>
    </w:pPr>
  </w:style>
  <w:style w:type="numbering" w:customStyle="1" w:styleId="WWNum83">
    <w:name w:val="WWNum83"/>
    <w:basedOn w:val="Bezlisty"/>
    <w:pPr>
      <w:numPr>
        <w:numId w:val="83"/>
      </w:numPr>
    </w:pPr>
  </w:style>
  <w:style w:type="paragraph" w:styleId="Tytu">
    <w:name w:val="Title"/>
    <w:basedOn w:val="Normalny"/>
    <w:link w:val="TytuZnak"/>
    <w:uiPriority w:val="99"/>
    <w:qFormat/>
    <w:rsid w:val="00A136DE"/>
    <w:pPr>
      <w:tabs>
        <w:tab w:val="left" w:pos="8647"/>
      </w:tabs>
      <w:suppressAutoHyphens w:val="0"/>
      <w:autoSpaceDE w:val="0"/>
      <w:adjustRightInd w:val="0"/>
      <w:spacing w:after="0"/>
      <w:jc w:val="center"/>
      <w:textAlignment w:val="auto"/>
    </w:pPr>
    <w:rPr>
      <w:rFonts w:ascii="Cambria" w:eastAsia="Times New Roman" w:hAnsi="Cambria" w:cs="Times New Roman"/>
      <w:b/>
      <w:kern w:val="28"/>
      <w:sz w:val="32"/>
      <w:szCs w:val="20"/>
      <w:lang w:eastAsia="pl-PL"/>
    </w:rPr>
  </w:style>
  <w:style w:type="character" w:customStyle="1" w:styleId="TytuZnak">
    <w:name w:val="Tytuł Znak"/>
    <w:basedOn w:val="Domylnaczcionkaakapitu"/>
    <w:link w:val="Tytu"/>
    <w:uiPriority w:val="99"/>
    <w:rsid w:val="00A136DE"/>
    <w:rPr>
      <w:rFonts w:ascii="Cambria" w:eastAsia="Times New Roman" w:hAnsi="Cambria" w:cs="Times New Roman"/>
      <w:b/>
      <w:kern w:val="28"/>
      <w:sz w:val="32"/>
      <w:szCs w:val="20"/>
      <w:lang w:eastAsia="pl-PL"/>
    </w:rPr>
  </w:style>
  <w:style w:type="paragraph" w:styleId="Tekstpodstawowy">
    <w:name w:val="Body Text"/>
    <w:basedOn w:val="Normalny"/>
    <w:link w:val="TekstpodstawowyZnak"/>
    <w:uiPriority w:val="1"/>
    <w:semiHidden/>
    <w:unhideWhenUsed/>
    <w:qFormat/>
    <w:rsid w:val="00A136DE"/>
    <w:pPr>
      <w:suppressAutoHyphens w:val="0"/>
      <w:autoSpaceDN/>
      <w:spacing w:before="2" w:after="0"/>
      <w:ind w:left="673"/>
      <w:textAlignment w:val="auto"/>
    </w:pPr>
    <w:rPr>
      <w:rFonts w:ascii="Arial" w:eastAsia="Arial" w:hAnsi="Arial" w:cs="Times New Roman"/>
      <w:kern w:val="0"/>
      <w:sz w:val="16"/>
      <w:szCs w:val="16"/>
      <w:lang w:val="en-US"/>
    </w:rPr>
  </w:style>
  <w:style w:type="character" w:customStyle="1" w:styleId="TekstpodstawowyZnak">
    <w:name w:val="Tekst podstawowy Znak"/>
    <w:basedOn w:val="Domylnaczcionkaakapitu"/>
    <w:link w:val="Tekstpodstawowy"/>
    <w:uiPriority w:val="1"/>
    <w:semiHidden/>
    <w:rsid w:val="00A136DE"/>
    <w:rPr>
      <w:rFonts w:ascii="Arial" w:eastAsia="Arial" w:hAnsi="Arial" w:cs="Times New Roman"/>
      <w:kern w:val="0"/>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895040">
      <w:bodyDiv w:val="1"/>
      <w:marLeft w:val="0"/>
      <w:marRight w:val="0"/>
      <w:marTop w:val="0"/>
      <w:marBottom w:val="0"/>
      <w:divBdr>
        <w:top w:val="none" w:sz="0" w:space="0" w:color="auto"/>
        <w:left w:val="none" w:sz="0" w:space="0" w:color="auto"/>
        <w:bottom w:val="none" w:sz="0" w:space="0" w:color="auto"/>
        <w:right w:val="none" w:sz="0" w:space="0" w:color="auto"/>
      </w:divBdr>
    </w:div>
    <w:div w:id="961107859">
      <w:bodyDiv w:val="1"/>
      <w:marLeft w:val="0"/>
      <w:marRight w:val="0"/>
      <w:marTop w:val="0"/>
      <w:marBottom w:val="0"/>
      <w:divBdr>
        <w:top w:val="none" w:sz="0" w:space="0" w:color="auto"/>
        <w:left w:val="none" w:sz="0" w:space="0" w:color="auto"/>
        <w:bottom w:val="none" w:sz="0" w:space="0" w:color="auto"/>
        <w:right w:val="none" w:sz="0" w:space="0" w:color="auto"/>
      </w:divBdr>
    </w:div>
    <w:div w:id="1722825198">
      <w:bodyDiv w:val="1"/>
      <w:marLeft w:val="0"/>
      <w:marRight w:val="0"/>
      <w:marTop w:val="0"/>
      <w:marBottom w:val="0"/>
      <w:divBdr>
        <w:top w:val="none" w:sz="0" w:space="0" w:color="auto"/>
        <w:left w:val="none" w:sz="0" w:space="0" w:color="auto"/>
        <w:bottom w:val="none" w:sz="0" w:space="0" w:color="auto"/>
        <w:right w:val="none" w:sz="0" w:space="0" w:color="auto"/>
      </w:divBdr>
    </w:div>
    <w:div w:id="1986078752">
      <w:bodyDiv w:val="1"/>
      <w:marLeft w:val="0"/>
      <w:marRight w:val="0"/>
      <w:marTop w:val="0"/>
      <w:marBottom w:val="0"/>
      <w:divBdr>
        <w:top w:val="none" w:sz="0" w:space="0" w:color="auto"/>
        <w:left w:val="none" w:sz="0" w:space="0" w:color="auto"/>
        <w:bottom w:val="none" w:sz="0" w:space="0" w:color="auto"/>
        <w:right w:val="none" w:sz="0" w:space="0" w:color="auto"/>
      </w:divBdr>
    </w:div>
    <w:div w:id="19991169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5</Pages>
  <Words>2365</Words>
  <Characters>14190</Characters>
  <Application>Microsoft Office Word</Application>
  <DocSecurity>0</DocSecurity>
  <Lines>118</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uzytkownik</dc:creator>
  <cp:lastModifiedBy>Cielec Ireneusz</cp:lastModifiedBy>
  <cp:revision>32</cp:revision>
  <cp:lastPrinted>2020-11-16T13:28:00Z</cp:lastPrinted>
  <dcterms:created xsi:type="dcterms:W3CDTF">2021-10-11T16:28:00Z</dcterms:created>
  <dcterms:modified xsi:type="dcterms:W3CDTF">2023-10-13T12:31:00Z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