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AC9" w:rsidRPr="0086491F" w:rsidRDefault="005F6B1C" w:rsidP="00EE0AC9">
      <w:pPr>
        <w:spacing w:after="0" w:line="276" w:lineRule="auto"/>
        <w:ind w:left="5664" w:firstLine="708"/>
        <w:jc w:val="both"/>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Załącznik nr 3b</w:t>
      </w:r>
      <w:r w:rsidR="00EE0AC9" w:rsidRPr="0086491F">
        <w:rPr>
          <w:rFonts w:ascii="Times New Roman" w:eastAsia="Times New Roman" w:hAnsi="Times New Roman" w:cs="Times New Roman"/>
          <w:b/>
          <w:bCs/>
          <w:sz w:val="20"/>
          <w:szCs w:val="20"/>
          <w:lang w:eastAsia="ar-SA"/>
        </w:rPr>
        <w:t xml:space="preserve"> do SWZ</w:t>
      </w:r>
    </w:p>
    <w:p w:rsidR="00EE0AC9" w:rsidRPr="0086491F" w:rsidRDefault="00EE0AC9" w:rsidP="00EE0AC9">
      <w:pPr>
        <w:suppressAutoHyphens/>
        <w:autoSpaceDE w:val="0"/>
        <w:autoSpaceDN w:val="0"/>
        <w:adjustRightInd w:val="0"/>
        <w:spacing w:after="0" w:line="240" w:lineRule="auto"/>
        <w:jc w:val="center"/>
        <w:rPr>
          <w:rFonts w:ascii="Times New Roman" w:eastAsia="Times New Roman" w:hAnsi="Times New Roman" w:cs="Times New Roman"/>
          <w:b/>
          <w:sz w:val="32"/>
          <w:szCs w:val="32"/>
          <w:lang w:eastAsia="ar-SA"/>
        </w:rPr>
      </w:pPr>
    </w:p>
    <w:p w:rsidR="00EE0AC9" w:rsidRPr="0086491F" w:rsidRDefault="00EE0AC9" w:rsidP="00EE0AC9">
      <w:pPr>
        <w:suppressAutoHyphens/>
        <w:autoSpaceDE w:val="0"/>
        <w:autoSpaceDN w:val="0"/>
        <w:adjustRightInd w:val="0"/>
        <w:spacing w:after="0" w:line="240" w:lineRule="auto"/>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Umowa nr  ZP/…/2023</w:t>
      </w:r>
      <w:r w:rsidRPr="0086491F">
        <w:rPr>
          <w:rFonts w:ascii="Times New Roman" w:eastAsia="Times New Roman" w:hAnsi="Times New Roman" w:cs="Times New Roman"/>
          <w:b/>
          <w:sz w:val="32"/>
          <w:szCs w:val="32"/>
          <w:lang w:eastAsia="ar-SA"/>
        </w:rPr>
        <w:t>(Projektowane postanowienia umowy)</w:t>
      </w:r>
    </w:p>
    <w:p w:rsidR="00EE0AC9" w:rsidRPr="0086491F" w:rsidRDefault="00EE0AC9" w:rsidP="00EE0AC9">
      <w:pPr>
        <w:suppressAutoHyphens/>
        <w:autoSpaceDE w:val="0"/>
        <w:autoSpaceDN w:val="0"/>
        <w:adjustRightInd w:val="0"/>
        <w:spacing w:after="0" w:line="240" w:lineRule="auto"/>
        <w:rPr>
          <w:rFonts w:ascii="Times New Roman" w:eastAsia="Times New Roman" w:hAnsi="Times New Roman" w:cs="Times New Roman"/>
          <w:b/>
          <w:sz w:val="32"/>
          <w:szCs w:val="32"/>
          <w:lang w:eastAsia="ar-SA"/>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 xml:space="preserve">zawarta w dniu ………. roku w Świebodzinie w wyniku przeprowadzenia postępowania w trybie </w:t>
      </w:r>
      <w:r w:rsidR="00627C5E">
        <w:rPr>
          <w:rFonts w:ascii="Arial" w:eastAsia="Calibri" w:hAnsi="Arial" w:cs="Arial"/>
        </w:rPr>
        <w:t>podstawowym</w:t>
      </w:r>
      <w:r w:rsidR="00016E79" w:rsidRPr="00016E79">
        <w:rPr>
          <w:rFonts w:ascii="Arial" w:eastAsia="Calibri" w:hAnsi="Arial" w:cs="Arial"/>
        </w:rPr>
        <w:t xml:space="preserve"> na podstawie art. </w:t>
      </w:r>
      <w:r w:rsidR="00627C5E">
        <w:rPr>
          <w:rFonts w:ascii="Arial" w:eastAsia="Calibri" w:hAnsi="Arial" w:cs="Arial"/>
        </w:rPr>
        <w:t>275 pkt. 1</w:t>
      </w:r>
      <w:bookmarkStart w:id="0" w:name="_GoBack"/>
      <w:bookmarkEnd w:id="0"/>
      <w:r w:rsidR="00016E79">
        <w:rPr>
          <w:rFonts w:ascii="Arial" w:eastAsia="Calibri" w:hAnsi="Arial" w:cs="Arial"/>
        </w:rPr>
        <w:t xml:space="preserve"> </w:t>
      </w:r>
      <w:r w:rsidRPr="0086491F">
        <w:rPr>
          <w:rFonts w:ascii="Arial" w:eastAsia="Calibri" w:hAnsi="Arial" w:cs="Arial"/>
        </w:rPr>
        <w:t>zgodnie z ustawą z dnia 11 września 2019 r. Prawo zam</w:t>
      </w:r>
      <w:r w:rsidR="00A70BC9">
        <w:rPr>
          <w:rFonts w:ascii="Arial" w:eastAsia="Calibri" w:hAnsi="Arial" w:cs="Arial"/>
        </w:rPr>
        <w:t>ówień publicznych (Dz. U. z 2023 r. poz. 1605</w:t>
      </w:r>
      <w:r w:rsidRPr="0086491F">
        <w:rPr>
          <w:rFonts w:ascii="Arial" w:eastAsia="Calibri" w:hAnsi="Arial" w:cs="Arial"/>
        </w:rPr>
        <w:t>)</w:t>
      </w:r>
      <w:r w:rsidR="00E8627D">
        <w:rPr>
          <w:rFonts w:ascii="Arial" w:eastAsia="Calibri" w:hAnsi="Arial" w:cs="Arial"/>
        </w:rPr>
        <w:t xml:space="preserve"> </w:t>
      </w:r>
      <w:r w:rsidRPr="0086491F">
        <w:rPr>
          <w:rFonts w:ascii="Arial" w:eastAsia="Calibri" w:hAnsi="Arial" w:cs="Arial"/>
        </w:rPr>
        <w:t>pomiędzy:</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b/>
        </w:rPr>
        <w:t xml:space="preserve">Lubuskim Centrum Ortopedii im. dr. Lecha Wierusza w Świebodzinie Spółką </w:t>
      </w:r>
      <w:r w:rsidRPr="0086491F">
        <w:rPr>
          <w:rFonts w:ascii="Arial" w:eastAsia="Calibri" w:hAnsi="Arial" w:cs="Arial"/>
          <w:b/>
        </w:rPr>
        <w:br/>
        <w:t>z ograniczoną odpowiedzialnością</w:t>
      </w:r>
      <w:r w:rsidRPr="0086491F">
        <w:rPr>
          <w:rFonts w:ascii="Arial" w:eastAsia="Calibri" w:hAnsi="Arial" w:cs="Arial"/>
        </w:rPr>
        <w:t xml:space="preserve"> z siedzibą w Świebodzinie (66-200) przy ulicy Zamkowej 1, zarejestrowaną w Sądzie Rejonowym w Zielonej Górze, Wydziale VIII Gospodarczym Krajowego Rejestru Sądowego pod numerem KRS: 0000590170, NIP: 927-19-38-119, REGON: 00029030, której kapitał zakładowy wynosi </w:t>
      </w:r>
      <w:r w:rsidR="0034076D">
        <w:rPr>
          <w:rFonts w:ascii="Arial" w:eastAsia="Calibri" w:hAnsi="Arial" w:cs="Arial"/>
        </w:rPr>
        <w:t>27</w:t>
      </w:r>
      <w:r w:rsidRPr="0086491F">
        <w:rPr>
          <w:rFonts w:ascii="Arial" w:eastAsia="Calibri" w:hAnsi="Arial" w:cs="Arial"/>
        </w:rPr>
        <w:t xml:space="preserve"> </w:t>
      </w:r>
      <w:r w:rsidR="0034076D">
        <w:rPr>
          <w:rFonts w:ascii="Arial" w:eastAsia="Calibri" w:hAnsi="Arial" w:cs="Arial"/>
        </w:rPr>
        <w:t>916</w:t>
      </w:r>
      <w:r w:rsidRPr="0086491F">
        <w:rPr>
          <w:rFonts w:ascii="Arial" w:eastAsia="Calibri" w:hAnsi="Arial" w:cs="Arial"/>
        </w:rPr>
        <w:t xml:space="preserve"> </w:t>
      </w:r>
      <w:r w:rsidR="0034076D">
        <w:rPr>
          <w:rFonts w:ascii="Arial" w:eastAsia="Calibri" w:hAnsi="Arial" w:cs="Arial"/>
        </w:rPr>
        <w:t>5</w:t>
      </w:r>
      <w:r w:rsidRPr="0086491F">
        <w:rPr>
          <w:rFonts w:ascii="Arial" w:eastAsia="Calibri" w:hAnsi="Arial" w:cs="Arial"/>
        </w:rPr>
        <w:t>00,00 zł reprezentowaną przez Elżbietę Kozak  - Prezesa Zarządu</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zwaną w treści umowy „</w:t>
      </w:r>
      <w:r w:rsidRPr="0086491F">
        <w:rPr>
          <w:rFonts w:ascii="Arial" w:eastAsia="Calibri" w:hAnsi="Arial" w:cs="Arial"/>
          <w:b/>
        </w:rPr>
        <w:t>Zamawiającym</w:t>
      </w:r>
      <w:r w:rsidRPr="0086491F">
        <w:rPr>
          <w:rFonts w:ascii="Arial" w:eastAsia="Calibri" w:hAnsi="Arial" w:cs="Arial"/>
        </w:rPr>
        <w:t>”</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a</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reprezentowanym/ą  przez: ………………- ………………..</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zwanym w treści umowy „</w:t>
      </w:r>
      <w:r w:rsidRPr="0086491F">
        <w:rPr>
          <w:rFonts w:ascii="Arial" w:eastAsia="Calibri" w:hAnsi="Arial" w:cs="Arial"/>
          <w:b/>
        </w:rPr>
        <w:t>Wykonawcą</w:t>
      </w:r>
      <w:r w:rsidRPr="0086491F">
        <w:rPr>
          <w:rFonts w:ascii="Arial" w:eastAsia="Calibri" w:hAnsi="Arial" w:cs="Arial"/>
        </w:rPr>
        <w:t>”</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łącznie nazywanych „</w:t>
      </w:r>
      <w:r w:rsidRPr="0086491F">
        <w:rPr>
          <w:rFonts w:ascii="Arial" w:eastAsia="Calibri" w:hAnsi="Arial" w:cs="Arial"/>
          <w:b/>
        </w:rPr>
        <w:t>Stronami</w:t>
      </w:r>
      <w:r w:rsidRPr="0086491F">
        <w:rPr>
          <w:rFonts w:ascii="Arial" w:eastAsia="Calibri" w:hAnsi="Arial" w:cs="Arial"/>
        </w:rPr>
        <w:t>” osobno zaś „</w:t>
      </w:r>
      <w:r w:rsidRPr="0086491F">
        <w:rPr>
          <w:rFonts w:ascii="Arial" w:eastAsia="Calibri" w:hAnsi="Arial" w:cs="Arial"/>
          <w:b/>
        </w:rPr>
        <w:t>Stroną</w:t>
      </w:r>
      <w:r w:rsidRPr="0086491F">
        <w:rPr>
          <w:rFonts w:ascii="Arial" w:eastAsia="Calibri" w:hAnsi="Arial" w:cs="Arial"/>
        </w:rPr>
        <w:t>”</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o następującej treści:</w:t>
      </w:r>
    </w:p>
    <w:p w:rsidR="00EE0AC9" w:rsidRPr="0086491F" w:rsidRDefault="00EE0AC9" w:rsidP="00EE0AC9">
      <w:pPr>
        <w:spacing w:after="0" w:line="240" w:lineRule="auto"/>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 1</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8627D">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 xml:space="preserve">Przedmiotem umowy jest zakup wraz z dostarczeniem </w:t>
      </w:r>
      <w:r w:rsidR="00E8627D">
        <w:rPr>
          <w:rFonts w:ascii="Arial" w:eastAsia="Calibri" w:hAnsi="Arial" w:cs="Arial"/>
        </w:rPr>
        <w:t>……………………….. (dalej jako „Sprzęt</w:t>
      </w:r>
      <w:r w:rsidRPr="0086491F">
        <w:rPr>
          <w:rFonts w:ascii="Arial" w:eastAsia="Calibri" w:hAnsi="Arial" w:cs="Arial"/>
        </w:rPr>
        <w:t xml:space="preserve">”) na zasadach i za </w:t>
      </w:r>
      <w:r w:rsidR="00E8627D">
        <w:rPr>
          <w:rFonts w:ascii="Arial" w:eastAsia="Calibri" w:hAnsi="Arial" w:cs="Arial"/>
        </w:rPr>
        <w:t>w</w:t>
      </w:r>
      <w:r w:rsidRPr="0086491F">
        <w:rPr>
          <w:rFonts w:ascii="Arial" w:eastAsia="Calibri" w:hAnsi="Arial" w:cs="Arial"/>
        </w:rPr>
        <w:t>ynagrodzeniem określonym w niniejszej umowie (dalej jako „Umowa”).</w:t>
      </w:r>
    </w:p>
    <w:p w:rsidR="00EE0AC9" w:rsidRPr="0086491F" w:rsidRDefault="00EE0AC9" w:rsidP="00EE0AC9">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 xml:space="preserve">Wykonawca sprzedaje a Zamawiający kupuje Sprzęt, szczegółowo określony w formularzu ofertowym Wykonawcy, który stanowi załącznik nr 1 do Umowy i zobowiązuje się wykonać Przedmiot umowy w pełnym zakresie rzeczowym, zgodnie z Umową oraz opisem przedmiotu zamówienia zawartym w </w:t>
      </w:r>
      <w:r w:rsidR="00016E79">
        <w:rPr>
          <w:rFonts w:ascii="Arial" w:eastAsia="Calibri" w:hAnsi="Arial" w:cs="Arial"/>
        </w:rPr>
        <w:t>formularzu cenowym zamieszczonym</w:t>
      </w:r>
      <w:r w:rsidRPr="0086491F">
        <w:rPr>
          <w:rFonts w:ascii="Arial" w:eastAsia="Calibri" w:hAnsi="Arial" w:cs="Arial"/>
        </w:rPr>
        <w:t xml:space="preserve"> na stronie</w:t>
      </w:r>
      <w:r w:rsidR="00016E79">
        <w:rPr>
          <w:rFonts w:ascii="Arial" w:eastAsia="Calibri" w:hAnsi="Arial" w:cs="Arial"/>
        </w:rPr>
        <w:t xml:space="preserve"> internetowej</w:t>
      </w:r>
      <w:r w:rsidRPr="0086491F">
        <w:rPr>
          <w:rFonts w:ascii="Arial" w:eastAsia="Calibri" w:hAnsi="Arial" w:cs="Arial"/>
        </w:rPr>
        <w:t xml:space="preserve"> </w:t>
      </w:r>
      <w:r w:rsidR="00016E79">
        <w:rPr>
          <w:rFonts w:ascii="Arial" w:eastAsia="Calibri" w:hAnsi="Arial" w:cs="Arial"/>
        </w:rPr>
        <w:t>prowadzonego postępowania</w:t>
      </w:r>
      <w:r w:rsidRPr="0086491F">
        <w:rPr>
          <w:rFonts w:ascii="Arial" w:eastAsia="Calibri" w:hAnsi="Arial" w:cs="Arial"/>
        </w:rPr>
        <w:t>, stanowiącym załącznik nr 2 do Umowy (uwzględniając ewentualne zmiany wynikające z udzielonych wyjaśnień na etapie postępowania).</w:t>
      </w:r>
    </w:p>
    <w:p w:rsidR="00EE0AC9" w:rsidRPr="0086491F" w:rsidRDefault="00EE0AC9" w:rsidP="00EE0AC9">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Wykonawca oświadcza i gwarantuje, że posiada pełną znajomość, jaką profesjonalny podmiot mógł wywieść z analizy opisu przedmiotu zamówienia zawartego w SWZ (uwzględniając ewentualne zmiany wynikające z udzielonych wyjaśnień na etapie postępowania), dokładnie ocenił wszystkie warunki wykonania Przedmiotu umowy oraz rozważył jego naturę i znaczenie.</w:t>
      </w:r>
    </w:p>
    <w:p w:rsidR="00EE0AC9" w:rsidRPr="0086491F" w:rsidRDefault="00EE0AC9" w:rsidP="00EE0AC9">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wykonania Umowy z dochowaniem najwyższej staranności z uwzględnieniem profesjonalnego charakteru jego działalności.  </w:t>
      </w:r>
    </w:p>
    <w:p w:rsidR="00EE0AC9" w:rsidRPr="0086491F" w:rsidRDefault="00EE0AC9" w:rsidP="00EE0AC9">
      <w:pPr>
        <w:spacing w:after="0" w:line="240" w:lineRule="auto"/>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 2</w:t>
      </w:r>
    </w:p>
    <w:p w:rsidR="00094B40" w:rsidRPr="0086491F" w:rsidRDefault="00094B40" w:rsidP="00EE0AC9">
      <w:pPr>
        <w:spacing w:after="0" w:line="240" w:lineRule="auto"/>
        <w:jc w:val="center"/>
        <w:rPr>
          <w:rFonts w:ascii="Arial" w:eastAsia="Calibri" w:hAnsi="Arial" w:cs="Arial"/>
          <w:b/>
        </w:rPr>
      </w:pPr>
    </w:p>
    <w:p w:rsidR="007D290C" w:rsidRDefault="00EE0AC9" w:rsidP="00EE0AC9">
      <w:pPr>
        <w:numPr>
          <w:ilvl w:val="0"/>
          <w:numId w:val="2"/>
        </w:numPr>
        <w:spacing w:after="0" w:line="240" w:lineRule="auto"/>
        <w:ind w:left="284" w:hanging="284"/>
        <w:jc w:val="both"/>
        <w:rPr>
          <w:rFonts w:ascii="Arial" w:eastAsia="Calibri" w:hAnsi="Arial" w:cs="Arial"/>
        </w:rPr>
      </w:pPr>
      <w:r w:rsidRPr="007D290C">
        <w:rPr>
          <w:rFonts w:ascii="Arial" w:eastAsia="Calibri" w:hAnsi="Arial" w:cs="Arial"/>
        </w:rPr>
        <w:t xml:space="preserve">Wykonawca oświadcza, iż Sprzęt posiada </w:t>
      </w:r>
      <w:r w:rsidR="007D290C" w:rsidRPr="007D290C">
        <w:rPr>
          <w:rFonts w:ascii="Arial" w:eastAsia="Calibri" w:hAnsi="Arial" w:cs="Arial"/>
        </w:rPr>
        <w:t xml:space="preserve">atesty i certyfikaty konieczne do zgodnego z powszechnie obowiązującymi przepisami </w:t>
      </w:r>
      <w:r w:rsidRPr="007D290C">
        <w:rPr>
          <w:rFonts w:ascii="Arial" w:eastAsia="Calibri" w:hAnsi="Arial" w:cs="Arial"/>
        </w:rPr>
        <w:t>(tak polskimi, jak i unijnymi) dopuszczenia Sprzętu do użytku</w:t>
      </w:r>
      <w:r w:rsidR="007D290C" w:rsidRPr="007D290C">
        <w:rPr>
          <w:rFonts w:ascii="Arial" w:eastAsia="Calibri" w:hAnsi="Arial" w:cs="Arial"/>
        </w:rPr>
        <w:t xml:space="preserve">. </w:t>
      </w:r>
      <w:r w:rsidRPr="007D290C">
        <w:rPr>
          <w:rFonts w:ascii="Arial" w:eastAsia="Calibri" w:hAnsi="Arial" w:cs="Arial"/>
        </w:rPr>
        <w:t xml:space="preserve"> </w:t>
      </w:r>
    </w:p>
    <w:p w:rsidR="00EE0AC9" w:rsidRPr="007D290C" w:rsidRDefault="00EE0AC9" w:rsidP="00EE0AC9">
      <w:pPr>
        <w:numPr>
          <w:ilvl w:val="0"/>
          <w:numId w:val="2"/>
        </w:numPr>
        <w:spacing w:after="0" w:line="240" w:lineRule="auto"/>
        <w:ind w:left="284" w:hanging="284"/>
        <w:jc w:val="both"/>
        <w:rPr>
          <w:rFonts w:ascii="Arial" w:eastAsia="Calibri" w:hAnsi="Arial" w:cs="Arial"/>
        </w:rPr>
      </w:pPr>
      <w:r w:rsidRPr="007D290C">
        <w:rPr>
          <w:rFonts w:ascii="Arial" w:eastAsia="Calibri" w:hAnsi="Arial" w:cs="Arial"/>
        </w:rPr>
        <w:t xml:space="preserve">Wykonawca oświadcza, że Sprzęt jest fabrycznie nowy, nie był przedmiotem wystaw bądź prezentacji, nie posiada żadnych wad fizycznych lub prawnych, nie jest przedmiotem żadnego postępowania egzekucyjnego, upadłościowego, restrukturyzacyjnego czy </w:t>
      </w:r>
      <w:r w:rsidRPr="007D290C">
        <w:rPr>
          <w:rFonts w:ascii="Arial" w:eastAsia="Calibri" w:hAnsi="Arial" w:cs="Arial"/>
        </w:rPr>
        <w:lastRenderedPageBreak/>
        <w:t>zabezpieczającego, jest nieużywany, kompletny i gotowy po zamontowaniu do eksploatacji bez żadnych dodatkowych zakupów i inwestycji.</w:t>
      </w:r>
    </w:p>
    <w:p w:rsidR="00EE0AC9" w:rsidRPr="0086491F" w:rsidRDefault="00EE0AC9" w:rsidP="00EE0AC9">
      <w:pPr>
        <w:numPr>
          <w:ilvl w:val="0"/>
          <w:numId w:val="2"/>
        </w:numPr>
        <w:spacing w:after="0" w:line="240" w:lineRule="auto"/>
        <w:ind w:left="284" w:hanging="284"/>
        <w:jc w:val="both"/>
        <w:rPr>
          <w:rFonts w:ascii="Arial" w:eastAsia="Calibri" w:hAnsi="Arial" w:cs="Arial"/>
        </w:rPr>
      </w:pPr>
      <w:r w:rsidRPr="0086491F">
        <w:rPr>
          <w:rFonts w:ascii="Arial" w:eastAsia="Calibri" w:hAnsi="Arial" w:cs="Arial"/>
        </w:rPr>
        <w:t xml:space="preserve">Wykonawca oświadcza, że jakość Sprzętu, poza spełnianiem wymagań, </w:t>
      </w:r>
      <w:r w:rsidRPr="0086491F">
        <w:rPr>
          <w:rFonts w:ascii="Arial" w:eastAsia="Calibri" w:hAnsi="Arial" w:cs="Arial"/>
        </w:rPr>
        <w:br/>
        <w:t>o których mowa w ust. 1 i 2 powyżej, jest zgodna z wymaganiami zawartymi w opisie przedmiotu zamówienia zawartym w SWZ, uwzględniając ewentualne zmiany wynikające z udzielonych wyjaśnień na etapie postępowania.</w:t>
      </w:r>
    </w:p>
    <w:p w:rsidR="00EE0AC9" w:rsidRPr="0086491F" w:rsidRDefault="00EE0AC9" w:rsidP="00EE0AC9">
      <w:pPr>
        <w:spacing w:after="0" w:line="240" w:lineRule="auto"/>
        <w:jc w:val="center"/>
        <w:rPr>
          <w:rFonts w:ascii="Arial" w:eastAsia="Calibri" w:hAnsi="Arial" w:cs="Arial"/>
          <w:b/>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 3</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dostarczenia Sprzętu własnym transportem i na własny koszt w terminie </w:t>
      </w:r>
      <w:r w:rsidR="005F6B1C">
        <w:rPr>
          <w:rFonts w:ascii="Arial" w:eastAsia="Calibri" w:hAnsi="Arial" w:cs="Arial"/>
          <w:b/>
        </w:rPr>
        <w:t>45</w:t>
      </w:r>
      <w:r w:rsidRPr="00016E79">
        <w:rPr>
          <w:rFonts w:ascii="Arial" w:eastAsia="Calibri" w:hAnsi="Arial" w:cs="Arial"/>
          <w:b/>
        </w:rPr>
        <w:t xml:space="preserve"> dni</w:t>
      </w:r>
      <w:r w:rsidRPr="0086491F">
        <w:rPr>
          <w:rFonts w:ascii="Arial" w:eastAsia="Calibri" w:hAnsi="Arial" w:cs="Arial"/>
        </w:rPr>
        <w:t xml:space="preserve"> od dnia podpisania Umowy.</w:t>
      </w: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Przez wydanie Sprzętu Strony rozumieją jego kompletne dostarczenie zgodnie z postanowieniami Umowy (dalej jako „Wydanie”). </w:t>
      </w: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Miejscem Wydania Sprzętu jest siedziba Zamawiającego.</w:t>
      </w: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O przygotowaniu Sprzętu do Wydania Zamawiającemu i o dacie tego Wydania Wykonawca zobowiązany jest zawiadomić Zamawiającego poprzez e-maila przetargi@loro.pl na co najmniej 2 dni przed planowanym Wydaniem. </w:t>
      </w: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Korzyści i ciężary związane ze Sprzętem oraz niebezpieczeństwo przypadkowej jego utraty lub uszkodzenia przechodzą na Zamawiającego z chwilą Wydania Sprzętu Zamawiającemu zgodnie z ust.7. </w:t>
      </w:r>
    </w:p>
    <w:p w:rsidR="00EE0AC9" w:rsidRPr="0086491F" w:rsidRDefault="00EE0AC9" w:rsidP="007D290C">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Wraz z Wydaniem Wykonawca zobowiązany jest do przekazania Zamawiającemu wszelkich dokumentów (sporządzonych w formie papierowej i w języku polskim) niezbędnych do normalnego użytkowania Sprzętu zgodnie z przeznaczeniem i jego eksploatacji, w szczególności wszelkie instrukcje obsługi, dokumentację techniczną itp. </w:t>
      </w: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Za dzień Wydania Strony uznają dzień podpisania protokołu zdawczo-odbiorczego przez obie Strony bez zastrzeżeń. Brak zastrzeżeń do protokołu, o którym mowa w zdaniu poprzednim nie uchybia prawu Zamawiającego do wysnuwania roszczeń względem Wykonawcy z tytułu rękojmi czy też gwarancji, w przypadku późniejszego wykrycia lub ujawnienia się jakichkolwiek wad lub usterek Sprzętu. </w:t>
      </w:r>
    </w:p>
    <w:p w:rsidR="00EE0AC9" w:rsidRPr="0086491F" w:rsidRDefault="00EE0AC9" w:rsidP="007D290C">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W przypadku dostarczenia przez Wykonawcę Sprzętu niezgodnego z Umową, w tym niekompletnego (także z uwagi na braki w dokumentacji, o której mowa</w:t>
      </w:r>
      <w:r w:rsidR="007D290C">
        <w:rPr>
          <w:rFonts w:ascii="Arial" w:eastAsia="Calibri" w:hAnsi="Arial" w:cs="Arial"/>
        </w:rPr>
        <w:t xml:space="preserve"> </w:t>
      </w:r>
      <w:r w:rsidRPr="0086491F">
        <w:rPr>
          <w:rFonts w:ascii="Arial" w:eastAsia="Calibri" w:hAnsi="Arial" w:cs="Arial"/>
        </w:rPr>
        <w:t xml:space="preserve">w ust.6 powyżej) lub późniejszego wystąpienia innych nieprawidłowości lub wad, Wykonawca zobowiązany jest do usunięcia stwierdzonych nieprawidłowości lub wad w terminie 7 dni od dnia ich zgłoszenia przez Zamawiającego. </w:t>
      </w:r>
    </w:p>
    <w:p w:rsidR="00EE0AC9" w:rsidRPr="0086491F" w:rsidRDefault="00EE0AC9" w:rsidP="00EE0AC9">
      <w:pPr>
        <w:numPr>
          <w:ilvl w:val="0"/>
          <w:numId w:val="3"/>
        </w:numPr>
        <w:spacing w:after="0" w:line="240" w:lineRule="auto"/>
        <w:ind w:left="284" w:hanging="284"/>
        <w:jc w:val="both"/>
        <w:rPr>
          <w:rFonts w:ascii="Arial" w:eastAsia="Calibri" w:hAnsi="Arial" w:cs="Arial"/>
          <w:b/>
        </w:rPr>
      </w:pPr>
      <w:r w:rsidRPr="0086491F">
        <w:rPr>
          <w:rFonts w:ascii="Arial" w:eastAsia="Calibri" w:hAnsi="Arial" w:cs="Arial"/>
        </w:rPr>
        <w:t xml:space="preserve">W przypadku stwierdzenia jakichkolwiek wad w trakcie odbioru Sprzętu, Zamawiający może odmówić jego przyjęcia i podpisania protokołu, o którym mowa </w:t>
      </w:r>
      <w:r w:rsidRPr="0086491F">
        <w:rPr>
          <w:rFonts w:ascii="Arial" w:eastAsia="Calibri" w:hAnsi="Arial" w:cs="Arial"/>
        </w:rPr>
        <w:br/>
        <w:t xml:space="preserve">w ust.7 powyżej. W takim przypadku Wykonawca zobowiązany jest do dostarczenia, Sprzętu wolnego od jakichkolwiek wad i zgodnie z Umową, nie później jednak niż w ciągu 7 dni od dnia odmowy podpisania protokołu. Powyższe nie zwalnia Zamawiającego od możliwości nałożenia kary umownej za zwłokę w Wydaniu Sprzętu w terminie, o którym mowa w ust.1. </w:t>
      </w:r>
    </w:p>
    <w:p w:rsidR="00EE0AC9" w:rsidRPr="0086491F" w:rsidRDefault="00EE0AC9" w:rsidP="00EE0AC9">
      <w:pPr>
        <w:spacing w:after="0" w:line="240" w:lineRule="auto"/>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w:t>
      </w:r>
      <w:r w:rsidR="00654483">
        <w:rPr>
          <w:rFonts w:ascii="Arial" w:eastAsia="Calibri" w:hAnsi="Arial" w:cs="Arial"/>
          <w:b/>
        </w:rPr>
        <w:t>4</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Wykonawca niniejszym oświadcza, że udziela Zamawiającemu nieograniczonej terytorialnie gwarancj</w:t>
      </w:r>
      <w:r>
        <w:rPr>
          <w:rFonts w:ascii="Arial" w:eastAsia="Calibri" w:hAnsi="Arial" w:cs="Arial"/>
        </w:rPr>
        <w:t xml:space="preserve">i na Sprzęt na okres </w:t>
      </w:r>
      <w:r w:rsidR="007D290C">
        <w:rPr>
          <w:rFonts w:ascii="Arial" w:eastAsia="Calibri" w:hAnsi="Arial" w:cs="Arial"/>
        </w:rPr>
        <w:t>24</w:t>
      </w:r>
      <w:r w:rsidRPr="0086491F">
        <w:rPr>
          <w:rFonts w:ascii="Arial" w:eastAsia="Calibri" w:hAnsi="Arial" w:cs="Arial"/>
        </w:rPr>
        <w:t xml:space="preserve"> miesięcy licząc od daty Wydania Sprzętu Zamawiającemu zgodnie z §3 Umowy, na zasadach określonych w niniejszym paragrafie.  </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Oświadczenie, o którym mowa w ust. 1 oraz dalsze postanowienia niniejszego paragrafu stanowią oświadczenie gwarancyjne, o którym mowa w art. 577§1 k.c. w zw. z art. 577² k.c. (dokument gwarancyjny).</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Gwarancja nie wyłącza, nie ogranicza ani nie zawiesza uprawnień Zamawiającego wynikających z przepisów o rękojmi za wady rzeczy sprzedanej. Jednakże w razie wykonywania przez Zamawiającego uprawnień z gwarancji bieg terminu do wykonania uprawnień z tytułu rękojmi ulega zawieszeniu z dniem zawiadomienia Wykonawcy </w:t>
      </w:r>
      <w:r w:rsidRPr="0086491F">
        <w:rPr>
          <w:rFonts w:ascii="Arial" w:eastAsia="Calibri" w:hAnsi="Arial" w:cs="Arial"/>
        </w:rPr>
        <w:br/>
        <w:t xml:space="preserve">o wadzie (awarii/usterce). Termin ten biegnie dalej od dnia odmowy przez Wykonawcę </w:t>
      </w:r>
      <w:r w:rsidRPr="0086491F">
        <w:rPr>
          <w:rFonts w:ascii="Arial" w:eastAsia="Calibri" w:hAnsi="Arial" w:cs="Arial"/>
        </w:rPr>
        <w:lastRenderedPageBreak/>
        <w:t>wykonania obowiązków wynikających z gwarancji albo bezskutecznego upływu czasu na ich wykonanie.</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 ramach udzielonej gwarancji Wykonawca zobowiązany jest do świadczenia na rzecz Zamawiającego, bez odrębnego wynagrodzenia, usług gwarancyjnych polegających na usuwaniu zgłaszanych przez Zamawiającego wad lub usterek lub wykonywaniu innych obowiązków, o których mowa w niniejszym paragrafie.</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Zamawiający zobowiązany jest do zgłoszenia wady (awarii/usterki) poprzez przesłanie zawiadomienia Wykonawcy na adres e-mail ………………. Czas reakcji Wykonawcy wynosi 24 godziny licząc od chwili zgłoszenia wady (awarii/usterki) przez Zamawiającego. Przez czas reakcji należy rozumieć czas, do upływu którego Wykonawca lub upoważniona przez niego osoba stawi się w siedzibie Zamawiającego i przystąpi do niezwłocznego usunięcia wad (awarii/usterek). </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niezwłocznego usunięcia zgłoszonej przez Zamawiającego wady (awarii/usterki), nie później jednak niż w ciągu 7 dni od dnia dokonania zgłoszenia. Jeżeli konieczne okaże się sprowadzenie części z zagranicy termin usunięcia wady (awarii/usterki) wynosi 21 dni od dnia dokonania zgłoszenia. </w:t>
      </w:r>
      <w:r w:rsidRPr="0086491F">
        <w:rPr>
          <w:rFonts w:ascii="Arial" w:eastAsia="Calibri" w:hAnsi="Arial" w:cs="Arial"/>
        </w:rPr>
        <w:br/>
        <w:t xml:space="preserve">W przypadku niemożności usunięcia wady w terminach, o których mowa w zdaniu poprzednim, Wykonawca zobowiązany jest do dostarczenia do siedziby Zamawiającego, na swój koszt i ryzyko, nie później niż dnia następującego po bezskutecznym upływie w/w terminów, urządzenia zastępczego tożsamego pod względem parametrów </w:t>
      </w:r>
      <w:r w:rsidRPr="0086491F">
        <w:rPr>
          <w:rFonts w:ascii="Arial" w:eastAsia="Calibri" w:hAnsi="Arial" w:cs="Arial"/>
        </w:rPr>
        <w:br/>
        <w:t xml:space="preserve">i funkcjonalności do Sprzętu, na czas trwania naprawy i odebrania na swój koszt i ryzyko z siedziby Zamawiającego rzeczonego urządzenia po dostarczeniu Zamawiającemu urządzenia naprawionego. Jeżeli czas skutecznej naprawy przekraczał będzie 30 dni Zamawiający może żądać wymiany Sprzętu na nowy, wolny od jakichkolwiek wad lub zwrotu całości ceny. Przepis ust. 7 stosuje się odpowiednio. </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 przypadku zgłoszenia w okresie trwania gwarancji 5 wad (awarii/usterek) Sprzętu, które nie powstały z winy Zamawiającego, Wykonawca zobowiązany jest do dostarczenia na swój koszt i ryzyko do siedziby Zamawiającego nowego Sprzętu, wolnego od jakichkolwiek wad. Dostarczenie winno nastąpić nie później niż w ciągu 7 dni od dnia wystąpienia piątej wady (awarii/usterki).</w:t>
      </w:r>
      <w:r w:rsidR="00701676">
        <w:rPr>
          <w:rFonts w:ascii="Arial" w:eastAsia="Calibri" w:hAnsi="Arial" w:cs="Arial"/>
        </w:rPr>
        <w:t xml:space="preserve"> </w:t>
      </w:r>
      <w:r w:rsidRPr="0086491F">
        <w:rPr>
          <w:rFonts w:ascii="Arial" w:eastAsia="Calibri" w:hAnsi="Arial" w:cs="Arial"/>
        </w:rPr>
        <w:t>W przypadku wymiany Sprzętu na nowy, okres gwarancji biegnie na nowo od dnia podpisania przez Zamawiającego protokołu odbioru nowego urządzenia bez zastrzeżeń. Niedostarczenie przez Wykonawcę Sprzętu zgodnie z niniejszym ustępem zobowiązuje Wykonawcę do</w:t>
      </w:r>
      <w:r w:rsidR="00701676">
        <w:rPr>
          <w:rFonts w:ascii="Arial" w:eastAsia="Calibri" w:hAnsi="Arial" w:cs="Arial"/>
        </w:rPr>
        <w:t xml:space="preserve"> zwrotu wynagrodzenia za Sprzęt</w:t>
      </w:r>
      <w:r w:rsidRPr="0086491F">
        <w:rPr>
          <w:rFonts w:ascii="Arial" w:eastAsia="Calibri" w:hAnsi="Arial" w:cs="Arial"/>
        </w:rPr>
        <w:t xml:space="preserve">, nie później niż w ciągu 3 dni od dnia bezskutecznego upływu terminu, o którym mowa w zdaniu drugim. W przypadku opóźnienia w zapłacie Wykonawca zobowiązany jest do zapłaty na rzecz Zamawiającego odsetek za opóźnienie. </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Wszelkie koszty związane z realizacją obowiązków gwarancyjnych, w tym koszty dojazdów, transportu, materiałów, urządzeń, części zamiennych i innych elementów ponosi Wykonawca.</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Każda czynność podjęta w ramach gwarancji musi zostać potwierdzona stosownym protokołem, zawierającym co najmniej datę podjęcia czynności, jej zakres, użyte materiały oraz podpisy Stron lub osób upoważnionych p</w:t>
      </w:r>
      <w:r w:rsidR="0034076D">
        <w:rPr>
          <w:rFonts w:ascii="Arial" w:eastAsia="Calibri" w:hAnsi="Arial" w:cs="Arial"/>
        </w:rPr>
        <w:t>rzez Strony</w:t>
      </w:r>
      <w:r w:rsidRPr="0086491F">
        <w:rPr>
          <w:rFonts w:ascii="Arial" w:eastAsia="Calibri" w:hAnsi="Arial" w:cs="Arial"/>
        </w:rPr>
        <w:t>.</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Gwarancja ulega przedłużeniu o czas wykonywania napraw przez Wykonawcę </w:t>
      </w:r>
      <w:r w:rsidRPr="0086491F">
        <w:rPr>
          <w:rFonts w:ascii="Arial" w:eastAsia="Calibri" w:hAnsi="Arial" w:cs="Arial"/>
        </w:rPr>
        <w:br/>
        <w:t>tj. o czas od chwili zawiadomienia Wykonawcy o wadzie do chwili skutecznej naprawy Sprzętu, ewentualnie, w przypadku gdy naprawa dokonywana była poza siedzibą Zamawiającego, do chwili dostarczenia sprawnego Sprzętu do siedziby Zamawiającego. Udostępnienie przez Wykonawcę sprzętu zastępczego zgodnie z ust. 6 nie wyłącza zastosowania niniejszego ustępu.</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Wykonawca gwarantuje dostępności części do Sprzętu na okres min. 10 lat od daty upływu gwarancji.</w:t>
      </w:r>
    </w:p>
    <w:p w:rsidR="00EE0AC9" w:rsidRPr="0086491F" w:rsidRDefault="00EE0AC9" w:rsidP="00EE0AC9">
      <w:pPr>
        <w:spacing w:after="0" w:line="240" w:lineRule="auto"/>
        <w:jc w:val="both"/>
        <w:rPr>
          <w:rFonts w:ascii="Arial" w:eastAsia="Calibri" w:hAnsi="Arial" w:cs="Arial"/>
        </w:rPr>
      </w:pPr>
    </w:p>
    <w:p w:rsidR="00EE0AC9" w:rsidRDefault="00EE0AC9" w:rsidP="00EE0AC9">
      <w:pPr>
        <w:spacing w:after="0" w:line="240" w:lineRule="auto"/>
        <w:jc w:val="both"/>
        <w:rPr>
          <w:rFonts w:ascii="Arial" w:eastAsia="Calibri" w:hAnsi="Arial" w:cs="Arial"/>
        </w:rPr>
      </w:pPr>
    </w:p>
    <w:p w:rsidR="00094B40" w:rsidRDefault="00094B40" w:rsidP="00EE0AC9">
      <w:pPr>
        <w:spacing w:after="0" w:line="240" w:lineRule="auto"/>
        <w:jc w:val="both"/>
        <w:rPr>
          <w:rFonts w:ascii="Arial" w:eastAsia="Calibri" w:hAnsi="Arial" w:cs="Arial"/>
        </w:rPr>
      </w:pPr>
    </w:p>
    <w:p w:rsidR="00094B40" w:rsidRDefault="00094B40" w:rsidP="00EE0AC9">
      <w:pPr>
        <w:spacing w:after="0" w:line="240" w:lineRule="auto"/>
        <w:jc w:val="both"/>
        <w:rPr>
          <w:rFonts w:ascii="Arial" w:eastAsia="Calibri" w:hAnsi="Arial" w:cs="Arial"/>
        </w:rPr>
      </w:pPr>
    </w:p>
    <w:p w:rsidR="00094B40" w:rsidRPr="0086491F" w:rsidRDefault="00094B40" w:rsidP="00EE0AC9">
      <w:pPr>
        <w:spacing w:after="0" w:line="240" w:lineRule="auto"/>
        <w:jc w:val="both"/>
        <w:rPr>
          <w:rFonts w:ascii="Arial" w:eastAsia="Calibri" w:hAnsi="Arial" w:cs="Arial"/>
        </w:rPr>
      </w:pPr>
    </w:p>
    <w:p w:rsidR="00EE0AC9" w:rsidRDefault="00701676" w:rsidP="00EE0AC9">
      <w:pPr>
        <w:spacing w:after="0" w:line="240" w:lineRule="auto"/>
        <w:jc w:val="center"/>
        <w:rPr>
          <w:rFonts w:ascii="Arial" w:eastAsia="Calibri" w:hAnsi="Arial" w:cs="Arial"/>
          <w:b/>
        </w:rPr>
      </w:pPr>
      <w:r>
        <w:rPr>
          <w:rFonts w:ascii="Arial" w:eastAsia="Calibri" w:hAnsi="Arial" w:cs="Arial"/>
          <w:b/>
        </w:rPr>
        <w:lastRenderedPageBreak/>
        <w:t>§</w:t>
      </w:r>
      <w:r w:rsidR="00654483">
        <w:rPr>
          <w:rFonts w:ascii="Arial" w:eastAsia="Calibri" w:hAnsi="Arial" w:cs="Arial"/>
          <w:b/>
        </w:rPr>
        <w:t>5</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Nad wykonaniem Umowy nadzór ze strony Zamawiającego sprawować będzie ………………………. tel.: ……………..</w:t>
      </w: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Nad wykonaniem Umowy nadzór ze strony Wykonawcy sprawować będzie ………………………. tel.: …………….</w:t>
      </w: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informowania Zamawiającego na piśmie o wszystkich zdarzeniach mających lub mogących mieć wpływ na wykonanie Umowy, nie później niż </w:t>
      </w:r>
      <w:r w:rsidRPr="0086491F">
        <w:rPr>
          <w:rFonts w:ascii="Arial" w:eastAsia="Calibri" w:hAnsi="Arial" w:cs="Arial"/>
        </w:rPr>
        <w:br/>
        <w:t xml:space="preserve">w ciągu 2 dni od dnia wystąpienia zdarzenia. </w:t>
      </w: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Wykonawca ponosi pełną odpowiedzialność za wszelkie szkody na osobach i rzeczach, pozostające w związku przyczynowym z wykonywaną Umową, tak wobec Zamawiającego, jak i osób trzecich, chyba że szkoda wynika z okoliczności, za którą wyłączną odpowiedzialność ponosi Zamawiający.</w:t>
      </w: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Wykonawca oświadcza, że osoby, przy pomocy których realizował będzie Umowę lub które w jego imieniu wykonywać będą Umowę posiadają niezbędne kwalifikacje </w:t>
      </w:r>
      <w:r w:rsidRPr="0086491F">
        <w:rPr>
          <w:rFonts w:ascii="Arial" w:eastAsia="Calibri" w:hAnsi="Arial" w:cs="Arial"/>
        </w:rPr>
        <w:br/>
        <w:t xml:space="preserve">i uprawnienia do prawidłowego wykonywania Umowy. </w:t>
      </w: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Wykonawca ponosi pełną odpowiedzialność za wszelkie działania i zaniechania osób, </w:t>
      </w:r>
      <w:r w:rsidRPr="0086491F">
        <w:rPr>
          <w:rFonts w:ascii="Arial" w:eastAsia="Calibri" w:hAnsi="Arial" w:cs="Arial"/>
        </w:rPr>
        <w:br/>
        <w:t>o których mowa w ust. 5 jak za działania i zaniechania własne (bez względu na brak winy w wyborze).</w:t>
      </w:r>
    </w:p>
    <w:p w:rsidR="00EE0AC9" w:rsidRPr="0086491F" w:rsidRDefault="00EE0AC9" w:rsidP="00EE0AC9">
      <w:pPr>
        <w:spacing w:after="0" w:line="240" w:lineRule="auto"/>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w:t>
      </w:r>
      <w:r w:rsidR="00654483">
        <w:rPr>
          <w:rFonts w:ascii="Arial" w:eastAsia="Calibri" w:hAnsi="Arial" w:cs="Arial"/>
          <w:b/>
        </w:rPr>
        <w:t>6</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Za prawidłowe wykonanie Umowy Wykonawcy przysługiwać będzie wynagrodzenie ryczałtowe w łącznej wysokości …… zł + VAT, razem: ………..… zł (słownie: ……………….….). Cena jednostkowa ujęta została w formularzu ofertowym stanowiącym załącznik nr 1 do Umowy. Wynagrodzenie obejmuje wszelkie koszty związane z prawidłową realizacją Umowy, w tym koszty Wydania i odebrania Sprzętu. Odpowiedzialność za właściwe zastosowanie stawki podatku VAT spoczywa po stronie Wykonawcy.</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Zapłata należności, o której mowa w ust. 1 nastąpi w terminie 30 dni od daty otrzymania przez Zamawiającego prawidłowo wystawionej przez Wykonawcę faktury VAT, z zastrzeżeniem ust. 3. </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Wykonawca uprawiony jest do wystawienia faktury VAT, o której mowa w ust. 2 po sporządzeniu i podpisaniu przez obie Strony protokołu zdawczo-odbiorczego, o którym mowa w §3 ust.7 bez zastrzeżeń.</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Zapłata wynagrodzenia nastąpi w formie przelewu na rachunek bankowy Wykonawcy podany na fakturze VAT. </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Za dzień zapłaty Strony uznają dzień obciążenia rachunku bankowego Zamawiającego.</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Wykonawca może dochodzić od Zamawiającego odsetek ustawowych za opóźnienie </w:t>
      </w:r>
      <w:r w:rsidRPr="0086491F">
        <w:rPr>
          <w:rFonts w:ascii="Arial" w:eastAsia="Calibri" w:hAnsi="Arial" w:cs="Arial"/>
        </w:rPr>
        <w:br/>
        <w:t>w zapłacie.</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Wykonawca ma obowiązek umieszczenia na wystawionej fakturze VAT numeru Umowy.</w:t>
      </w:r>
    </w:p>
    <w:p w:rsidR="00EE0AC9" w:rsidRPr="0086491F" w:rsidRDefault="00EE0AC9" w:rsidP="00EE0AC9">
      <w:pPr>
        <w:spacing w:after="0" w:line="240" w:lineRule="auto"/>
        <w:ind w:left="284"/>
        <w:jc w:val="both"/>
        <w:rPr>
          <w:rFonts w:ascii="Arial" w:eastAsia="Calibri" w:hAnsi="Arial" w:cs="Arial"/>
        </w:rPr>
      </w:pPr>
    </w:p>
    <w:p w:rsidR="00EE0AC9" w:rsidRDefault="00701676" w:rsidP="00EE0AC9">
      <w:pPr>
        <w:spacing w:after="0" w:line="240" w:lineRule="auto"/>
        <w:jc w:val="center"/>
        <w:rPr>
          <w:rFonts w:ascii="Arial" w:eastAsia="Calibri" w:hAnsi="Arial" w:cs="Arial"/>
          <w:b/>
        </w:rPr>
      </w:pPr>
      <w:r>
        <w:rPr>
          <w:rFonts w:ascii="Arial" w:eastAsia="Calibri" w:hAnsi="Arial" w:cs="Arial"/>
          <w:b/>
        </w:rPr>
        <w:t>§</w:t>
      </w:r>
      <w:r w:rsidR="00654483">
        <w:rPr>
          <w:rFonts w:ascii="Arial" w:eastAsia="Calibri" w:hAnsi="Arial" w:cs="Arial"/>
          <w:b/>
        </w:rPr>
        <w:t>7</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Umowa może zostać rozwiązana na mocy porozumienia Stron w każdym czasie.</w:t>
      </w:r>
    </w:p>
    <w:p w:rsidR="00EE0AC9" w:rsidRPr="0086491F" w:rsidRDefault="00EE0AC9" w:rsidP="00EE0AC9">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 xml:space="preserve">Zamawiający uprawniony jest do odstąpienia od umowy w całości lub w części, </w:t>
      </w:r>
      <w:r w:rsidRPr="0086491F">
        <w:rPr>
          <w:rFonts w:ascii="Arial" w:eastAsia="Calibri" w:hAnsi="Arial" w:cs="Arial"/>
        </w:rPr>
        <w:br/>
        <w:t xml:space="preserve">w przypadkach określonych w powszechnie obowiązujących przepisach prawa, jak również w następujących przypadkach: </w:t>
      </w:r>
    </w:p>
    <w:p w:rsidR="00EE0AC9" w:rsidRPr="0086491F" w:rsidRDefault="00EE0AC9" w:rsidP="00EE0AC9">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w razie zaistnienia istotnej zmiany okoliczności powodującej, że wykonanie Umowy nie leży w interesie publicznym, czego nie można było przewidzieć w chwili zawarcia Umowy</w:t>
      </w:r>
      <w:r w:rsidRPr="0086491F">
        <w:rPr>
          <w:rFonts w:ascii="Calibri" w:eastAsia="Calibri" w:hAnsi="Calibri" w:cs="Times New Roman"/>
        </w:rPr>
        <w:t xml:space="preserve"> </w:t>
      </w:r>
      <w:r w:rsidRPr="0086491F">
        <w:rPr>
          <w:rFonts w:ascii="Arial" w:eastAsia="Calibri" w:hAnsi="Arial" w:cs="Arial"/>
        </w:rPr>
        <w:t>lub dalsze wykonywanie umowy może zagrozić podstawowemu interesowi bezpieczeństwa państwa lub bezpieczeństwu publicznemu,</w:t>
      </w:r>
    </w:p>
    <w:p w:rsidR="00EE0AC9" w:rsidRPr="0086491F" w:rsidRDefault="00EE0AC9" w:rsidP="00EE0AC9">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Wykonawca dostarczył Zamawiającemu Sprzęt wadliwy i odmawia usunięcia stwierdzonych przez Zamawiającego wad (przy odbiorze, w ramach rękojmi lub gwarancji),</w:t>
      </w:r>
    </w:p>
    <w:p w:rsidR="00EE0AC9" w:rsidRPr="0086491F" w:rsidRDefault="00EE0AC9" w:rsidP="00EE0AC9">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lastRenderedPageBreak/>
        <w:t>Wykonawca pozostaje w zwłoce z Wydaniem Sprzętu przez okres dłuższy niż 14 dni licząc od dnia, o którym mowa w §3 ust. 1 Umowy,</w:t>
      </w:r>
    </w:p>
    <w:p w:rsidR="00EE0AC9" w:rsidRPr="0086491F" w:rsidRDefault="00EE0AC9" w:rsidP="00EE0AC9">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 xml:space="preserve">Wykonawca narusza inne postanowienia Umowy i mimo wezwania Zamawiającego do zaprzestania naruszenia, nadal dopuszcza się naruszeń. </w:t>
      </w:r>
    </w:p>
    <w:p w:rsidR="00EE0AC9" w:rsidRPr="0086491F" w:rsidRDefault="00EE0AC9" w:rsidP="00EE0AC9">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 xml:space="preserve">Odstąpienie od Umowy z przyczyn, o których mowa w pkt a)-d) powyżej może nastąpić </w:t>
      </w:r>
      <w:r w:rsidRPr="0086491F">
        <w:rPr>
          <w:rFonts w:ascii="Arial" w:eastAsia="Calibri" w:hAnsi="Arial" w:cs="Arial"/>
        </w:rPr>
        <w:br/>
        <w:t xml:space="preserve">w ciągu 30 dni od dnia powzięcia informacji o okoliczności uzasadniającej odstąpienie. </w:t>
      </w:r>
    </w:p>
    <w:p w:rsidR="00EE0AC9" w:rsidRPr="0086491F" w:rsidRDefault="00EE0AC9" w:rsidP="00EE0AC9">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Odstąpienie od Umowy powinno być sporządzone w formie pisemnej pod rygorem nieważności.</w:t>
      </w:r>
    </w:p>
    <w:p w:rsidR="00EE0AC9" w:rsidRPr="0086491F" w:rsidRDefault="00EE0AC9" w:rsidP="00EE0AC9">
      <w:pPr>
        <w:spacing w:after="0" w:line="240" w:lineRule="auto"/>
        <w:ind w:left="284"/>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w:t>
      </w:r>
      <w:r w:rsidR="00654483">
        <w:rPr>
          <w:rFonts w:ascii="Arial" w:eastAsia="Calibri" w:hAnsi="Arial" w:cs="Arial"/>
          <w:b/>
        </w:rPr>
        <w:t>8</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Wykonawca zapłaci Zamawiającemu karę umową:</w:t>
      </w:r>
    </w:p>
    <w:p w:rsidR="00EE0AC9" w:rsidRPr="0086491F" w:rsidRDefault="00EE0AC9" w:rsidP="00EE0AC9">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w przypadku odstąpienia od Umowy przez Zamawiającego z przyczyn leżących po stronie Wykonawcy, w wysokości 10%</w:t>
      </w:r>
      <w:r w:rsidR="0034076D">
        <w:rPr>
          <w:rFonts w:ascii="Arial" w:eastAsia="Calibri" w:hAnsi="Arial" w:cs="Arial"/>
        </w:rPr>
        <w:t xml:space="preserve"> wartości brutto określonej w §</w:t>
      </w:r>
      <w:r w:rsidR="00654483">
        <w:rPr>
          <w:rFonts w:ascii="Arial" w:eastAsia="Calibri" w:hAnsi="Arial" w:cs="Arial"/>
        </w:rPr>
        <w:t>6</w:t>
      </w:r>
      <w:r w:rsidRPr="0086491F">
        <w:rPr>
          <w:rFonts w:ascii="Arial" w:eastAsia="Calibri" w:hAnsi="Arial" w:cs="Arial"/>
        </w:rPr>
        <w:t xml:space="preserve"> ust. 1 zdanie pierwsze Umowy,</w:t>
      </w:r>
    </w:p>
    <w:p w:rsidR="00EE0AC9" w:rsidRPr="0086491F" w:rsidRDefault="00EE0AC9" w:rsidP="00EE0AC9">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w przypadku zwłoki w Wydaniu Sprzętu zgodnie z §3 ust. 1 Umowy, w wysokości 2% wartości brutto określonej w §</w:t>
      </w:r>
      <w:r w:rsidR="00654483">
        <w:rPr>
          <w:rFonts w:ascii="Arial" w:eastAsia="Calibri" w:hAnsi="Arial" w:cs="Arial"/>
        </w:rPr>
        <w:t>6</w:t>
      </w:r>
      <w:r w:rsidRPr="0086491F">
        <w:rPr>
          <w:rFonts w:ascii="Arial" w:eastAsia="Calibri" w:hAnsi="Arial" w:cs="Arial"/>
        </w:rPr>
        <w:t xml:space="preserve"> ust. 1 zdanie pierwsze Umowy, za każdy rozpoczęty dzień zwłoki,</w:t>
      </w:r>
    </w:p>
    <w:p w:rsidR="00EE0AC9" w:rsidRPr="0086491F" w:rsidRDefault="00EE0AC9" w:rsidP="00EE0AC9">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w przypadku zwłoki w usunięciu wady (awarii/usterki) lub dostarczeniu Sprzętu wolnego od jakichkolwiek wad stwierdzonych tak przy odbiorze lub zgłoszonych w ramach rękojmi lub gwarancji, zgodnie z §3 ust. 8 lub 9 lub §</w:t>
      </w:r>
      <w:r w:rsidR="00654483">
        <w:rPr>
          <w:rFonts w:ascii="Arial" w:eastAsia="Calibri" w:hAnsi="Arial" w:cs="Arial"/>
        </w:rPr>
        <w:t>4</w:t>
      </w:r>
      <w:r w:rsidRPr="0086491F">
        <w:rPr>
          <w:rFonts w:ascii="Arial" w:eastAsia="Calibri" w:hAnsi="Arial" w:cs="Arial"/>
        </w:rPr>
        <w:t xml:space="preserve"> ust. 6 lub 7 Umowy, każdorazowo w wysokości 2% wartości brutto określonej w §</w:t>
      </w:r>
      <w:r w:rsidR="00654483">
        <w:rPr>
          <w:rFonts w:ascii="Arial" w:eastAsia="Calibri" w:hAnsi="Arial" w:cs="Arial"/>
        </w:rPr>
        <w:t>6</w:t>
      </w:r>
      <w:r w:rsidRPr="0086491F">
        <w:rPr>
          <w:rFonts w:ascii="Arial" w:eastAsia="Calibri" w:hAnsi="Arial" w:cs="Arial"/>
        </w:rPr>
        <w:t xml:space="preserve"> ust. 1 zdanie pierwsze Umowy, za każdy rozpoczęty dzień zwłoki,</w:t>
      </w:r>
    </w:p>
    <w:p w:rsidR="00EE0AC9" w:rsidRPr="0086491F" w:rsidRDefault="00EE0AC9" w:rsidP="00EE0AC9">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w przypadku zwłoki w dostarczeniu urządzenia zastępczego zgodnie z §</w:t>
      </w:r>
      <w:r w:rsidR="00654483">
        <w:rPr>
          <w:rFonts w:ascii="Arial" w:eastAsia="Calibri" w:hAnsi="Arial" w:cs="Arial"/>
        </w:rPr>
        <w:t>4</w:t>
      </w:r>
      <w:r w:rsidRPr="0086491F">
        <w:rPr>
          <w:rFonts w:ascii="Arial" w:eastAsia="Calibri" w:hAnsi="Arial" w:cs="Arial"/>
        </w:rPr>
        <w:t xml:space="preserve"> ust. 6 Umowy, każdorazowo w wysokości 2% wartości brutto określonej w §</w:t>
      </w:r>
      <w:r w:rsidR="00654483">
        <w:rPr>
          <w:rFonts w:ascii="Arial" w:eastAsia="Calibri" w:hAnsi="Arial" w:cs="Arial"/>
        </w:rPr>
        <w:t>6</w:t>
      </w:r>
      <w:r w:rsidRPr="0086491F">
        <w:rPr>
          <w:rFonts w:ascii="Arial" w:eastAsia="Calibri" w:hAnsi="Arial" w:cs="Arial"/>
        </w:rPr>
        <w:t xml:space="preserve"> ust. 1 zdanie pierwsze Umowy, za każdy rozpoczęty dzień zwłoki.</w:t>
      </w:r>
    </w:p>
    <w:p w:rsidR="00EE0AC9" w:rsidRPr="0086491F" w:rsidRDefault="00EE0AC9" w:rsidP="00EE0AC9">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W przypadku, gdy wysokość szkody przewyższa wysokość kar umownych Zamawiający uprawniony jest do dochodzenia odszkodowania uzupełniającego na zasadach ogólnych.</w:t>
      </w:r>
    </w:p>
    <w:p w:rsidR="00EE0AC9" w:rsidRPr="0086491F" w:rsidRDefault="00EE0AC9" w:rsidP="00EE0AC9">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Maksymalna, łączna wysokość kar umownych nałożonych na Wykonawcę nie może przekraczać 50% wynagrodzenia brutto określonego w §</w:t>
      </w:r>
      <w:r w:rsidR="00654483">
        <w:rPr>
          <w:rFonts w:ascii="Arial" w:eastAsia="Calibri" w:hAnsi="Arial" w:cs="Arial"/>
        </w:rPr>
        <w:t>6</w:t>
      </w:r>
      <w:r w:rsidRPr="0086491F">
        <w:rPr>
          <w:rFonts w:ascii="Arial" w:eastAsia="Calibri" w:hAnsi="Arial" w:cs="Arial"/>
        </w:rPr>
        <w:t xml:space="preserve"> ust. 1</w:t>
      </w:r>
    </w:p>
    <w:p w:rsidR="00EE0AC9" w:rsidRPr="0086491F" w:rsidRDefault="00EE0AC9" w:rsidP="00EE0AC9">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 xml:space="preserve">Wykonawca Wyraża zgodę na potrącenie nałożonych na niego kar umownych </w:t>
      </w:r>
      <w:r w:rsidRPr="0086491F">
        <w:rPr>
          <w:rFonts w:ascii="Arial" w:eastAsia="Calibri" w:hAnsi="Arial" w:cs="Arial"/>
        </w:rPr>
        <w:br/>
        <w:t xml:space="preserve">z wierzytelnościami przysługującymi mu względem Zamawiającego. </w:t>
      </w:r>
    </w:p>
    <w:p w:rsidR="00EE0AC9" w:rsidRPr="0086491F" w:rsidRDefault="00EE0AC9" w:rsidP="00EE0AC9">
      <w:pPr>
        <w:spacing w:after="0" w:line="240" w:lineRule="auto"/>
        <w:jc w:val="both"/>
        <w:rPr>
          <w:rFonts w:ascii="Arial" w:eastAsia="Calibri" w:hAnsi="Arial" w:cs="Arial"/>
        </w:rPr>
      </w:pPr>
    </w:p>
    <w:p w:rsidR="00EE0AC9" w:rsidRDefault="00701676" w:rsidP="00EE0AC9">
      <w:pPr>
        <w:spacing w:after="0" w:line="240" w:lineRule="auto"/>
        <w:jc w:val="center"/>
        <w:rPr>
          <w:rFonts w:ascii="Arial" w:eastAsia="Calibri" w:hAnsi="Arial" w:cs="Arial"/>
          <w:b/>
        </w:rPr>
      </w:pPr>
      <w:r>
        <w:rPr>
          <w:rFonts w:ascii="Arial" w:eastAsia="Calibri" w:hAnsi="Arial" w:cs="Arial"/>
          <w:b/>
        </w:rPr>
        <w:t>§</w:t>
      </w:r>
      <w:r w:rsidR="00654483">
        <w:rPr>
          <w:rFonts w:ascii="Arial" w:eastAsia="Calibri" w:hAnsi="Arial" w:cs="Arial"/>
          <w:b/>
        </w:rPr>
        <w:t>9</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5"/>
        </w:numPr>
        <w:spacing w:after="0" w:line="240" w:lineRule="auto"/>
        <w:ind w:left="284" w:hanging="284"/>
        <w:jc w:val="both"/>
        <w:rPr>
          <w:rFonts w:ascii="Arial" w:eastAsia="Calibri" w:hAnsi="Arial" w:cs="Arial"/>
        </w:rPr>
      </w:pPr>
      <w:r w:rsidRPr="0086491F">
        <w:rPr>
          <w:rFonts w:ascii="Arial" w:eastAsia="Calibri" w:hAnsi="Arial" w:cs="Arial"/>
        </w:rPr>
        <w:t>Wykonawca zobowiązuje się do bezwzględnego zachowania w poufności wszelkich informacji uzyskanych w związku z wykonaniem Umowy, także po zakończeniu jej realizacji. Obowiązek ten nie dotyczy informacji, co do których Zamawiający ma nałożony ustawowy obowiązek publikacji lub która stanowi informację jawną, publiczną opublikowaną przez Zamawiającego.</w:t>
      </w:r>
    </w:p>
    <w:p w:rsidR="00EE0AC9" w:rsidRPr="0086491F" w:rsidRDefault="00EE0AC9" w:rsidP="00EE0AC9">
      <w:pPr>
        <w:numPr>
          <w:ilvl w:val="0"/>
          <w:numId w:val="5"/>
        </w:numPr>
        <w:spacing w:after="0" w:line="240" w:lineRule="auto"/>
        <w:ind w:left="284" w:hanging="284"/>
        <w:jc w:val="both"/>
        <w:rPr>
          <w:rFonts w:ascii="Arial" w:eastAsia="Calibri" w:hAnsi="Arial" w:cs="Arial"/>
        </w:rPr>
      </w:pPr>
      <w:r w:rsidRPr="0086491F">
        <w:rPr>
          <w:rFonts w:ascii="Arial" w:eastAsia="Calibri" w:hAnsi="Arial" w:cs="Arial"/>
        </w:rPr>
        <w:t>Naruszenie zakazu, o którym mowa w ust. 1 upoważnia Zamawiającego do rozwiązania Umowy w trybie natychmiastowym.</w:t>
      </w:r>
    </w:p>
    <w:p w:rsidR="00EE0AC9" w:rsidRPr="0086491F" w:rsidRDefault="00EE0AC9" w:rsidP="00EE0AC9">
      <w:pPr>
        <w:spacing w:after="0" w:line="240" w:lineRule="auto"/>
        <w:rPr>
          <w:rFonts w:ascii="Arial" w:eastAsia="Calibri" w:hAnsi="Arial" w:cs="Arial"/>
          <w:b/>
        </w:rPr>
      </w:pPr>
    </w:p>
    <w:p w:rsidR="00EE0AC9" w:rsidRDefault="00701676" w:rsidP="00EE0AC9">
      <w:pPr>
        <w:spacing w:after="0" w:line="240" w:lineRule="auto"/>
        <w:jc w:val="center"/>
        <w:rPr>
          <w:rFonts w:ascii="Arial" w:eastAsia="Calibri" w:hAnsi="Arial" w:cs="Arial"/>
          <w:b/>
        </w:rPr>
      </w:pPr>
      <w:r>
        <w:rPr>
          <w:rFonts w:ascii="Arial" w:eastAsia="Calibri" w:hAnsi="Arial" w:cs="Arial"/>
          <w:b/>
        </w:rPr>
        <w:t>§1</w:t>
      </w:r>
      <w:r w:rsidR="00654483">
        <w:rPr>
          <w:rFonts w:ascii="Arial" w:eastAsia="Calibri" w:hAnsi="Arial" w:cs="Arial"/>
          <w:b/>
        </w:rPr>
        <w:t>0</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Przeniesienie przez Wykonawcę na osobę trzecią jakichkolwiek praw lub wierzytelności związanych z wykonaniem Umowy wymaga uprzedniej, pisemnej zgody Zamawiającego.</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W sprawach nieuregulowanych zastosowanie mają powszechnie obowiązujące przepisy, w tym przepisy Kodeksu cywilnego. </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Strony zobowiązane są do powiadamiania siebie nawzajem na piśmie o każdej zmianie danych niezbędnych do składania oświadczeń, nie później niż w dniu następnym od dnia zaistnienia zmiany. W przypadku niedokonania powiadomienia za aktualne uznaje się dane ujęte w Umowie, aż do dnia w którym nastąpiło skuteczne powiadomienie drugiej Strony o zmianie.  </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Wszelkie zmiany umowy wymagają formy pisemnej pod rygorem nieważności. </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lastRenderedPageBreak/>
        <w:t xml:space="preserve">Rozstrzyganie wszelkich sporów wynikłych przy lub w związku z realizacją Umowy Strony zgodnie poddają pod rozstrzygnięcie sądowi miejscowo właściwemu dla Zamawiającego. </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Umowę sporządzono w dwóch jednobrzmiących egzemplarzach po jednym dla każdej </w:t>
      </w:r>
      <w:r w:rsidRPr="0086491F">
        <w:rPr>
          <w:rFonts w:ascii="Arial" w:eastAsia="Calibri" w:hAnsi="Arial" w:cs="Arial"/>
        </w:rPr>
        <w:br/>
        <w:t xml:space="preserve">ze Stron.  </w:t>
      </w:r>
    </w:p>
    <w:p w:rsidR="00EE0AC9" w:rsidRPr="0086491F" w:rsidRDefault="00EE0AC9" w:rsidP="00EE0AC9">
      <w:pPr>
        <w:spacing w:after="0" w:line="240" w:lineRule="auto"/>
        <w:jc w:val="both"/>
        <w:rPr>
          <w:rFonts w:ascii="Arial" w:eastAsia="Calibri" w:hAnsi="Arial" w:cs="Arial"/>
          <w:u w:val="single"/>
        </w:rPr>
      </w:pPr>
    </w:p>
    <w:p w:rsidR="00EE0AC9" w:rsidRPr="0086491F" w:rsidRDefault="00EE0AC9" w:rsidP="00EE0AC9">
      <w:pPr>
        <w:spacing w:after="0" w:line="240" w:lineRule="auto"/>
        <w:jc w:val="both"/>
        <w:rPr>
          <w:rFonts w:ascii="Arial" w:eastAsia="Calibri" w:hAnsi="Arial" w:cs="Arial"/>
          <w:u w:val="single"/>
        </w:rPr>
      </w:pPr>
      <w:r w:rsidRPr="0086491F">
        <w:rPr>
          <w:rFonts w:ascii="Arial" w:eastAsia="Calibri" w:hAnsi="Arial" w:cs="Arial"/>
          <w:u w:val="single"/>
        </w:rPr>
        <w:t>Załączniki:</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-formularz ofertowy Wykonawcy – załącznik nr 1,</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w:t>
      </w:r>
      <w:r w:rsidR="00094B40">
        <w:rPr>
          <w:rFonts w:ascii="Arial" w:eastAsia="Calibri" w:hAnsi="Arial" w:cs="Arial"/>
        </w:rPr>
        <w:t>formularz cenowy</w:t>
      </w:r>
      <w:r w:rsidRPr="0086491F">
        <w:rPr>
          <w:rFonts w:ascii="Arial" w:eastAsia="Calibri" w:hAnsi="Arial" w:cs="Arial"/>
        </w:rPr>
        <w:t xml:space="preserve"> – załącznik nr 2,</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p>
    <w:p w:rsidR="00EE0AC9" w:rsidRDefault="00EE0AC9" w:rsidP="00EE0AC9">
      <w:r w:rsidRPr="0086491F">
        <w:rPr>
          <w:rFonts w:ascii="Arial" w:eastAsia="Calibri" w:hAnsi="Arial" w:cs="Arial"/>
          <w:b/>
        </w:rPr>
        <w:t xml:space="preserve">Zamawiający: </w:t>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t>Wykonawca:</w:t>
      </w:r>
    </w:p>
    <w:p w:rsidR="00E43896" w:rsidRDefault="00E43896"/>
    <w:sectPr w:rsidR="00E438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13F0A"/>
    <w:multiLevelType w:val="hybridMultilevel"/>
    <w:tmpl w:val="64629A42"/>
    <w:lvl w:ilvl="0" w:tplc="46627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E3BD1"/>
    <w:multiLevelType w:val="hybridMultilevel"/>
    <w:tmpl w:val="F7BA56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CA2D27"/>
    <w:multiLevelType w:val="hybridMultilevel"/>
    <w:tmpl w:val="89AAC7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05F73"/>
    <w:multiLevelType w:val="hybridMultilevel"/>
    <w:tmpl w:val="8D8A8364"/>
    <w:lvl w:ilvl="0" w:tplc="87DEC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A11AFB"/>
    <w:multiLevelType w:val="hybridMultilevel"/>
    <w:tmpl w:val="EF123562"/>
    <w:lvl w:ilvl="0" w:tplc="E7EE42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B81958"/>
    <w:multiLevelType w:val="hybridMultilevel"/>
    <w:tmpl w:val="E9D2CF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0B0C27"/>
    <w:multiLevelType w:val="hybridMultilevel"/>
    <w:tmpl w:val="D18C919C"/>
    <w:lvl w:ilvl="0" w:tplc="20E8B3AA">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371B32"/>
    <w:multiLevelType w:val="hybridMultilevel"/>
    <w:tmpl w:val="295C2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CC0431"/>
    <w:multiLevelType w:val="hybridMultilevel"/>
    <w:tmpl w:val="F01043F0"/>
    <w:lvl w:ilvl="0" w:tplc="C51A11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2E43DF"/>
    <w:multiLevelType w:val="hybridMultilevel"/>
    <w:tmpl w:val="467EDFF6"/>
    <w:lvl w:ilvl="0" w:tplc="A12C8E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1FD42AC"/>
    <w:multiLevelType w:val="hybridMultilevel"/>
    <w:tmpl w:val="155A64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6AC453D"/>
    <w:multiLevelType w:val="hybridMultilevel"/>
    <w:tmpl w:val="6FCA312E"/>
    <w:lvl w:ilvl="0" w:tplc="20E8B3AA">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4911E6"/>
    <w:multiLevelType w:val="hybridMultilevel"/>
    <w:tmpl w:val="A8D6CB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B3543C"/>
    <w:multiLevelType w:val="hybridMultilevel"/>
    <w:tmpl w:val="A45CDBE8"/>
    <w:lvl w:ilvl="0" w:tplc="46627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5"/>
  </w:num>
  <w:num w:numId="3">
    <w:abstractNumId w:val="13"/>
  </w:num>
  <w:num w:numId="4">
    <w:abstractNumId w:val="11"/>
  </w:num>
  <w:num w:numId="5">
    <w:abstractNumId w:val="0"/>
  </w:num>
  <w:num w:numId="6">
    <w:abstractNumId w:val="6"/>
  </w:num>
  <w:num w:numId="7">
    <w:abstractNumId w:val="10"/>
  </w:num>
  <w:num w:numId="8">
    <w:abstractNumId w:val="4"/>
  </w:num>
  <w:num w:numId="9">
    <w:abstractNumId w:val="9"/>
  </w:num>
  <w:num w:numId="10">
    <w:abstractNumId w:val="1"/>
  </w:num>
  <w:num w:numId="11">
    <w:abstractNumId w:val="2"/>
  </w:num>
  <w:num w:numId="12">
    <w:abstractNumId w:val="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C9"/>
    <w:rsid w:val="00016E79"/>
    <w:rsid w:val="00094B40"/>
    <w:rsid w:val="00210933"/>
    <w:rsid w:val="00323B16"/>
    <w:rsid w:val="0034076D"/>
    <w:rsid w:val="005F6B1C"/>
    <w:rsid w:val="00627C5E"/>
    <w:rsid w:val="00654483"/>
    <w:rsid w:val="00701676"/>
    <w:rsid w:val="00780A61"/>
    <w:rsid w:val="007D290C"/>
    <w:rsid w:val="008418D7"/>
    <w:rsid w:val="008F3F3A"/>
    <w:rsid w:val="00A70BC9"/>
    <w:rsid w:val="00E43896"/>
    <w:rsid w:val="00E8627D"/>
    <w:rsid w:val="00EE0A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8CBD35-FD93-4510-A357-94DAE0FB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0A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70BC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0B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2319</Words>
  <Characters>13917</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jpiotrowska</dc:creator>
  <cp:lastModifiedBy>jpiotrowska</cp:lastModifiedBy>
  <cp:revision>4</cp:revision>
  <cp:lastPrinted>2023-10-02T11:08:00Z</cp:lastPrinted>
  <dcterms:created xsi:type="dcterms:W3CDTF">2023-10-03T07:41:00Z</dcterms:created>
  <dcterms:modified xsi:type="dcterms:W3CDTF">2023-10-03T07:50:00Z</dcterms:modified>
</cp:coreProperties>
</file>