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75B9F" w14:textId="5C200363" w:rsidR="00AC19CB" w:rsidRDefault="008D7B3C">
      <w:pPr>
        <w:spacing w:after="0" w:line="240" w:lineRule="auto"/>
        <w:ind w:firstLine="2124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      </w:t>
      </w:r>
      <w:r w:rsidR="00950E4E">
        <w:rPr>
          <w:rFonts w:ascii="Arial" w:eastAsia="Arial" w:hAnsi="Arial" w:cs="Arial"/>
          <w:b/>
        </w:rPr>
        <w:t>Wzór u</w:t>
      </w:r>
      <w:r>
        <w:rPr>
          <w:rFonts w:ascii="Arial" w:eastAsia="Arial" w:hAnsi="Arial" w:cs="Arial"/>
          <w:b/>
        </w:rPr>
        <w:t>mow</w:t>
      </w:r>
      <w:r w:rsidR="00950E4E">
        <w:rPr>
          <w:rFonts w:ascii="Arial" w:eastAsia="Arial" w:hAnsi="Arial" w:cs="Arial"/>
          <w:b/>
        </w:rPr>
        <w:t xml:space="preserve">y </w:t>
      </w:r>
      <w:r w:rsidR="00705AC2">
        <w:rPr>
          <w:rFonts w:ascii="Arial" w:eastAsia="Arial" w:hAnsi="Arial" w:cs="Arial"/>
          <w:b/>
        </w:rPr>
        <w:t xml:space="preserve">               </w:t>
      </w:r>
      <w:r w:rsidR="00DD6848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          </w:t>
      </w:r>
      <w:r w:rsidR="00806DFA">
        <w:rPr>
          <w:rFonts w:ascii="Arial" w:eastAsia="Arial" w:hAnsi="Arial" w:cs="Arial"/>
          <w:b/>
        </w:rPr>
        <w:tab/>
      </w:r>
      <w:r w:rsidR="00806DFA">
        <w:rPr>
          <w:rFonts w:ascii="Arial" w:eastAsia="Arial" w:hAnsi="Arial" w:cs="Arial"/>
          <w:b/>
        </w:rPr>
        <w:tab/>
      </w:r>
      <w:r w:rsidR="00806DFA">
        <w:rPr>
          <w:rFonts w:ascii="Arial" w:eastAsia="Arial" w:hAnsi="Arial" w:cs="Arial"/>
          <w:b/>
        </w:rPr>
        <w:tab/>
      </w:r>
      <w:r w:rsidR="00950E4E">
        <w:rPr>
          <w:rFonts w:ascii="Arial" w:eastAsia="Arial" w:hAnsi="Arial" w:cs="Arial"/>
          <w:b/>
        </w:rPr>
        <w:t xml:space="preserve">     Część </w:t>
      </w:r>
      <w:r w:rsidR="00210470">
        <w:rPr>
          <w:rFonts w:ascii="Arial" w:eastAsia="Arial" w:hAnsi="Arial" w:cs="Arial"/>
          <w:b/>
        </w:rPr>
        <w:t>…</w:t>
      </w:r>
    </w:p>
    <w:p w14:paraId="76EAB7FC" w14:textId="712FE46E" w:rsidR="006473E1" w:rsidRPr="003C7D15" w:rsidRDefault="003C7D15" w:rsidP="003C7D15">
      <w:pPr>
        <w:spacing w:after="0" w:line="240" w:lineRule="auto"/>
        <w:ind w:firstLine="2124"/>
        <w:jc w:val="right"/>
        <w:rPr>
          <w:rFonts w:ascii="Arial" w:eastAsia="Arial" w:hAnsi="Arial" w:cs="Arial"/>
        </w:rPr>
      </w:pPr>
      <w:bookmarkStart w:id="0" w:name="_Hlk83893758"/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14:paraId="25A148A4" w14:textId="7FA6EDF1" w:rsidR="006473E1" w:rsidRDefault="006473E1" w:rsidP="00DD6848">
      <w:pPr>
        <w:spacing w:after="0" w:line="240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</w:p>
    <w:bookmarkEnd w:id="0"/>
    <w:p w14:paraId="51EF9750" w14:textId="79464BC0" w:rsidR="00AC19CB" w:rsidRDefault="008D7B3C">
      <w:pPr>
        <w:suppressAutoHyphens/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Zawarta w dniu ………..… 202</w:t>
      </w:r>
      <w:r w:rsidR="00344FCB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 r.  w Piasecznie pomiędzy: </w:t>
      </w:r>
    </w:p>
    <w:p w14:paraId="67285DD0" w14:textId="77777777" w:rsidR="009F2A35" w:rsidRDefault="008D7B3C" w:rsidP="00295518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Gminą Piaseczno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rFonts w:ascii="Arial" w:eastAsia="Arial" w:hAnsi="Arial" w:cs="Arial"/>
        </w:rPr>
        <w:t>z siedzibą w Piasecznie ul. Kościuszki 5, NIP</w:t>
      </w:r>
      <w:r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</w:rPr>
        <w:t>123-12-10-962, REGON 015891289 , reprezentowaną przez :</w:t>
      </w:r>
    </w:p>
    <w:p w14:paraId="7B147B69" w14:textId="12A3F1EC" w:rsidR="001D677F" w:rsidRDefault="00295518" w:rsidP="00295518">
      <w:pPr>
        <w:spacing w:after="0" w:line="240" w:lineRule="auto"/>
        <w:rPr>
          <w:rFonts w:ascii="Arial" w:eastAsia="Arial" w:hAnsi="Arial" w:cs="Arial"/>
        </w:rPr>
      </w:pPr>
      <w:r w:rsidRPr="004A5D64">
        <w:rPr>
          <w:rFonts w:ascii="Arial" w:eastAsia="Times New Roman" w:hAnsi="Arial" w:cs="Arial"/>
          <w:b/>
          <w:color w:val="000000"/>
        </w:rPr>
        <w:t xml:space="preserve">Panią Hannę </w:t>
      </w:r>
      <w:proofErr w:type="spellStart"/>
      <w:r w:rsidRPr="004A5D64">
        <w:rPr>
          <w:rFonts w:ascii="Arial" w:eastAsia="Times New Roman" w:hAnsi="Arial" w:cs="Arial"/>
          <w:b/>
          <w:color w:val="000000"/>
        </w:rPr>
        <w:t>Kułakowską-Michalak</w:t>
      </w:r>
      <w:proofErr w:type="spellEnd"/>
      <w:r>
        <w:rPr>
          <w:rFonts w:ascii="Arial" w:eastAsia="Arial" w:hAnsi="Arial" w:cs="Arial"/>
        </w:rPr>
        <w:t xml:space="preserve"> </w:t>
      </w:r>
      <w:r w:rsidRPr="004A5D64">
        <w:rPr>
          <w:rFonts w:ascii="Arial" w:eastAsia="Arial" w:hAnsi="Arial" w:cs="Arial"/>
          <w:b/>
        </w:rPr>
        <w:t xml:space="preserve">- </w:t>
      </w:r>
      <w:r w:rsidRPr="004A5D64">
        <w:rPr>
          <w:rFonts w:ascii="Arial" w:eastAsia="Times New Roman" w:hAnsi="Arial" w:cs="Arial"/>
          <w:b/>
          <w:color w:val="000000"/>
        </w:rPr>
        <w:t>I Zastępcę Burmistrza Miasta i Gminy</w:t>
      </w:r>
      <w:r>
        <w:rPr>
          <w:rFonts w:ascii="Arial" w:eastAsia="Times New Roman" w:hAnsi="Arial" w:cs="Arial"/>
          <w:b/>
          <w:color w:val="000000"/>
        </w:rPr>
        <w:t xml:space="preserve"> Piaseczno</w:t>
      </w:r>
      <w:r>
        <w:rPr>
          <w:rFonts w:ascii="Arial" w:eastAsia="Arial" w:hAnsi="Arial" w:cs="Arial"/>
        </w:rPr>
        <w:t xml:space="preserve"> </w:t>
      </w:r>
      <w:r w:rsidR="001D677F">
        <w:rPr>
          <w:rFonts w:ascii="Arial" w:eastAsia="Arial" w:hAnsi="Arial" w:cs="Arial"/>
        </w:rPr>
        <w:t xml:space="preserve">zwanym w dalszej części umowy </w:t>
      </w:r>
      <w:r w:rsidR="001D677F">
        <w:rPr>
          <w:rFonts w:ascii="Arial" w:eastAsia="Arial" w:hAnsi="Arial" w:cs="Arial"/>
          <w:b/>
        </w:rPr>
        <w:t>„Abonentem”</w:t>
      </w:r>
      <w:r w:rsidR="001D677F">
        <w:rPr>
          <w:rFonts w:ascii="Arial" w:eastAsia="Arial" w:hAnsi="Arial" w:cs="Arial"/>
        </w:rPr>
        <w:t xml:space="preserve"> </w:t>
      </w:r>
    </w:p>
    <w:p w14:paraId="5BCF6A72" w14:textId="77777777" w:rsidR="001D677F" w:rsidRDefault="001D677F" w:rsidP="001D677F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</w:p>
    <w:p w14:paraId="0CF91CF3" w14:textId="300F388B" w:rsidR="00295518" w:rsidRDefault="00344FCB" w:rsidP="00295518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…………………………….</w:t>
      </w:r>
      <w:r w:rsidR="00295518">
        <w:rPr>
          <w:rFonts w:ascii="Arial" w:eastAsia="Arial" w:hAnsi="Arial" w:cs="Arial"/>
          <w:b/>
        </w:rPr>
        <w:t xml:space="preserve"> </w:t>
      </w:r>
      <w:r w:rsidR="00295518">
        <w:rPr>
          <w:rFonts w:ascii="Arial" w:eastAsia="Arial" w:hAnsi="Arial" w:cs="Arial"/>
        </w:rPr>
        <w:t xml:space="preserve"> z siedzibą w </w:t>
      </w:r>
      <w:r>
        <w:rPr>
          <w:rFonts w:ascii="Arial" w:eastAsia="Arial" w:hAnsi="Arial" w:cs="Arial"/>
        </w:rPr>
        <w:t>……….</w:t>
      </w:r>
      <w:r w:rsidR="00295518">
        <w:rPr>
          <w:rFonts w:ascii="Arial" w:eastAsia="Arial" w:hAnsi="Arial" w:cs="Arial"/>
        </w:rPr>
        <w:t xml:space="preserve"> (kod pocztowy </w:t>
      </w:r>
      <w:r>
        <w:rPr>
          <w:rFonts w:ascii="Arial" w:eastAsia="Arial" w:hAnsi="Arial" w:cs="Arial"/>
        </w:rPr>
        <w:t>………</w:t>
      </w:r>
      <w:r w:rsidR="00295518">
        <w:rPr>
          <w:rFonts w:ascii="Arial" w:eastAsia="Arial" w:hAnsi="Arial" w:cs="Arial"/>
        </w:rPr>
        <w:t xml:space="preserve">), ul. </w:t>
      </w:r>
      <w:r>
        <w:rPr>
          <w:rFonts w:ascii="Arial" w:eastAsia="Arial" w:hAnsi="Arial" w:cs="Arial"/>
        </w:rPr>
        <w:t>………..</w:t>
      </w:r>
      <w:r w:rsidR="00295518">
        <w:rPr>
          <w:rFonts w:ascii="Arial" w:eastAsia="Arial" w:hAnsi="Arial" w:cs="Arial"/>
        </w:rPr>
        <w:t xml:space="preserve">, wpisana do Rejestru Przedsiębiorców Krajowego Rejestru Sądowego prowadzonego przez Sąd Rejonowy </w:t>
      </w:r>
      <w:r>
        <w:rPr>
          <w:rFonts w:ascii="Arial" w:eastAsia="Arial" w:hAnsi="Arial" w:cs="Arial"/>
        </w:rPr>
        <w:t>……………..</w:t>
      </w:r>
      <w:r w:rsidR="00295518">
        <w:rPr>
          <w:rFonts w:ascii="Arial" w:eastAsia="Arial" w:hAnsi="Arial" w:cs="Arial"/>
        </w:rPr>
        <w:t xml:space="preserve">, nr KRS </w:t>
      </w:r>
      <w:r>
        <w:rPr>
          <w:rFonts w:ascii="Arial" w:eastAsia="Arial" w:hAnsi="Arial" w:cs="Arial"/>
        </w:rPr>
        <w:t>…………</w:t>
      </w:r>
      <w:r w:rsidR="00295518">
        <w:rPr>
          <w:rFonts w:ascii="Arial" w:eastAsia="Arial" w:hAnsi="Arial" w:cs="Arial"/>
        </w:rPr>
        <w:t>, NIP</w:t>
      </w:r>
      <w:r w:rsidR="00295518"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</w:rPr>
        <w:t>………..</w:t>
      </w:r>
      <w:r w:rsidR="00295518">
        <w:rPr>
          <w:rFonts w:ascii="Arial" w:eastAsia="Arial" w:hAnsi="Arial" w:cs="Arial"/>
        </w:rPr>
        <w:t xml:space="preserve"> , Regon: </w:t>
      </w:r>
      <w:r>
        <w:rPr>
          <w:rFonts w:ascii="Arial" w:eastAsia="Arial" w:hAnsi="Arial" w:cs="Arial"/>
        </w:rPr>
        <w:t>……….</w:t>
      </w:r>
      <w:r w:rsidR="00295518">
        <w:rPr>
          <w:rFonts w:ascii="Arial" w:eastAsia="Arial" w:hAnsi="Arial" w:cs="Arial"/>
        </w:rPr>
        <w:t>,</w:t>
      </w:r>
    </w:p>
    <w:p w14:paraId="4BD83FF0" w14:textId="77777777" w:rsidR="00295518" w:rsidRDefault="00295518" w:rsidP="00295518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reprezentowaną przez:</w:t>
      </w:r>
    </w:p>
    <w:p w14:paraId="4219B3BA" w14:textId="4028F1CF" w:rsidR="00295518" w:rsidRDefault="00344FCB" w:rsidP="00295518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…………………</w:t>
      </w:r>
      <w:r w:rsidR="00295518">
        <w:rPr>
          <w:rFonts w:ascii="Arial" w:eastAsia="Arial" w:hAnsi="Arial" w:cs="Arial"/>
          <w:b/>
        </w:rPr>
        <w:t xml:space="preserve"> – </w:t>
      </w:r>
      <w:r>
        <w:rPr>
          <w:rFonts w:ascii="Arial" w:eastAsia="Arial" w:hAnsi="Arial" w:cs="Arial"/>
          <w:b/>
        </w:rPr>
        <w:t>……….</w:t>
      </w:r>
    </w:p>
    <w:p w14:paraId="608B66E4" w14:textId="77777777" w:rsidR="001D677F" w:rsidRDefault="001D677F" w:rsidP="001D677F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zwaną w dalszej części umowy </w:t>
      </w:r>
      <w:r>
        <w:rPr>
          <w:rFonts w:ascii="Arial" w:eastAsia="Arial" w:hAnsi="Arial" w:cs="Arial"/>
          <w:b/>
        </w:rPr>
        <w:t>„Operatorem”,</w:t>
      </w:r>
    </w:p>
    <w:p w14:paraId="5EF714FD" w14:textId="77777777" w:rsidR="001D677F" w:rsidRDefault="001D677F" w:rsidP="001D677F">
      <w:pPr>
        <w:spacing w:before="12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zwanymi dalej łącznie „Stronami”</w:t>
      </w:r>
    </w:p>
    <w:p w14:paraId="4B4656A6" w14:textId="77777777" w:rsidR="00AC19CB" w:rsidRDefault="00AC19CB">
      <w:pPr>
        <w:rPr>
          <w:rFonts w:ascii="Arial" w:eastAsia="Arial" w:hAnsi="Arial" w:cs="Arial"/>
          <w:b/>
        </w:rPr>
      </w:pPr>
    </w:p>
    <w:p w14:paraId="7D663294" w14:textId="77777777" w:rsidR="007A0C4D" w:rsidRPr="007A1E13" w:rsidRDefault="007A0C4D" w:rsidP="007A0C4D">
      <w:pPr>
        <w:pStyle w:val="Akapitzlist"/>
        <w:numPr>
          <w:ilvl w:val="0"/>
          <w:numId w:val="11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7A1E13">
        <w:rPr>
          <w:rFonts w:ascii="Arial" w:hAnsi="Arial" w:cs="Arial"/>
        </w:rPr>
        <w:t>w trybie art. 275 pkt 1 ustawy z dnia 11 września 2019 r Prawo zamówień publicznych., o następującej treści:</w:t>
      </w:r>
    </w:p>
    <w:p w14:paraId="54AF5618" w14:textId="77777777" w:rsidR="007A0C4D" w:rsidRDefault="007A0C4D" w:rsidP="007A0C4D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586BA26" w14:textId="77777777" w:rsidR="007A0C4D" w:rsidRDefault="007A0C4D" w:rsidP="007A0C4D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</w:t>
      </w:r>
    </w:p>
    <w:p w14:paraId="7CA01F10" w14:textId="77777777" w:rsidR="007A0C4D" w:rsidRDefault="007A0C4D" w:rsidP="007A0C4D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Przedmiot umowy</w:t>
      </w:r>
    </w:p>
    <w:p w14:paraId="25D4B228" w14:textId="77777777" w:rsidR="007A0C4D" w:rsidRDefault="007A0C4D" w:rsidP="007A0C4D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BC3806B" w14:textId="767D16DF" w:rsidR="007A0C4D" w:rsidRDefault="007A0C4D" w:rsidP="007A0C4D">
      <w:pPr>
        <w:numPr>
          <w:ilvl w:val="0"/>
          <w:numId w:val="13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B943F6">
        <w:rPr>
          <w:rFonts w:ascii="Arial" w:eastAsia="Arial" w:hAnsi="Arial" w:cs="Arial"/>
        </w:rPr>
        <w:t xml:space="preserve">Przedmiotem umowy jest </w:t>
      </w:r>
      <w:r>
        <w:rPr>
          <w:rFonts w:ascii="Arial" w:eastAsia="Arial" w:hAnsi="Arial" w:cs="Arial"/>
        </w:rPr>
        <w:t>d</w:t>
      </w:r>
      <w:r w:rsidRPr="00B943F6">
        <w:rPr>
          <w:rFonts w:ascii="Arial" w:eastAsia="Arial" w:hAnsi="Arial" w:cs="Arial"/>
        </w:rPr>
        <w:t>zierżawa łączy światłowodowych</w:t>
      </w:r>
      <w:r>
        <w:rPr>
          <w:rFonts w:ascii="Arial" w:eastAsia="Arial" w:hAnsi="Arial" w:cs="Arial"/>
        </w:rPr>
        <w:t xml:space="preserve"> </w:t>
      </w:r>
      <w:r w:rsidRPr="00B943F6">
        <w:rPr>
          <w:rFonts w:ascii="Arial" w:eastAsia="Arial" w:hAnsi="Arial" w:cs="Arial"/>
        </w:rPr>
        <w:t xml:space="preserve"> na potrzeby przekazywania obrazu z kamer</w:t>
      </w:r>
      <w:r>
        <w:rPr>
          <w:rFonts w:ascii="Arial" w:eastAsia="Arial" w:hAnsi="Arial" w:cs="Arial"/>
        </w:rPr>
        <w:t>, pomiędzy Centrum M</w:t>
      </w:r>
      <w:r w:rsidRPr="00B943F6">
        <w:rPr>
          <w:rFonts w:ascii="Arial" w:eastAsia="Arial" w:hAnsi="Arial" w:cs="Arial"/>
        </w:rPr>
        <w:t xml:space="preserve">onitoringu </w:t>
      </w:r>
      <w:r>
        <w:rPr>
          <w:rFonts w:ascii="Arial" w:eastAsia="Arial" w:hAnsi="Arial" w:cs="Arial"/>
        </w:rPr>
        <w:t>M</w:t>
      </w:r>
      <w:r w:rsidRPr="00B943F6">
        <w:rPr>
          <w:rFonts w:ascii="Arial" w:eastAsia="Arial" w:hAnsi="Arial" w:cs="Arial"/>
        </w:rPr>
        <w:t xml:space="preserve">iejskiego </w:t>
      </w:r>
      <w:r>
        <w:rPr>
          <w:rFonts w:ascii="Arial" w:eastAsia="Arial" w:hAnsi="Arial" w:cs="Arial"/>
          <w:shd w:val="clear" w:color="auto" w:fill="FFFFFF"/>
        </w:rPr>
        <w:t xml:space="preserve">znajdującego się w Piasecznie </w:t>
      </w:r>
      <w:r w:rsidRPr="007A1E13">
        <w:rPr>
          <w:rFonts w:ascii="Arial" w:eastAsia="Arial" w:hAnsi="Arial" w:cs="Arial"/>
          <w:shd w:val="clear" w:color="auto" w:fill="FFFFFF"/>
        </w:rPr>
        <w:t xml:space="preserve">ul. </w:t>
      </w:r>
      <w:proofErr w:type="spellStart"/>
      <w:r w:rsidRPr="007A1E13">
        <w:rPr>
          <w:rFonts w:ascii="Arial" w:eastAsia="Arial" w:hAnsi="Arial" w:cs="Arial"/>
          <w:shd w:val="clear" w:color="auto" w:fill="FFFFFF"/>
        </w:rPr>
        <w:t>Czajewicza</w:t>
      </w:r>
      <w:proofErr w:type="spellEnd"/>
      <w:r w:rsidRPr="007A1E13">
        <w:rPr>
          <w:rFonts w:ascii="Arial" w:eastAsia="Arial" w:hAnsi="Arial" w:cs="Arial"/>
          <w:shd w:val="clear" w:color="auto" w:fill="FFFFFF"/>
        </w:rPr>
        <w:t xml:space="preserve"> 1a – siedziba Straży Miejskiej,</w:t>
      </w:r>
      <w:r>
        <w:rPr>
          <w:rFonts w:ascii="Arial" w:eastAsia="Arial" w:hAnsi="Arial" w:cs="Arial"/>
          <w:shd w:val="clear" w:color="auto" w:fill="FFFFFF"/>
        </w:rPr>
        <w:t xml:space="preserve"> a  punktami kamerowymi w ramach realizacji zadania pn. </w:t>
      </w:r>
      <w:r w:rsidRPr="007A1E13">
        <w:rPr>
          <w:rFonts w:ascii="Arial" w:hAnsi="Arial" w:cs="Arial"/>
          <w:b/>
        </w:rPr>
        <w:t>,,</w:t>
      </w:r>
      <w:r>
        <w:rPr>
          <w:rFonts w:ascii="Arial" w:hAnsi="Arial" w:cs="Arial"/>
          <w:b/>
        </w:rPr>
        <w:t>Dzierżawa łączy lokalnych na potrzeby monitoringu</w:t>
      </w:r>
      <w:r w:rsidRPr="007A1E13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7A1E13">
        <w:rPr>
          <w:rFonts w:ascii="Arial" w:hAnsi="Arial" w:cs="Arial"/>
        </w:rPr>
        <w:t>:</w:t>
      </w:r>
    </w:p>
    <w:p w14:paraId="37E354D6" w14:textId="282C04AB" w:rsidR="007A0C4D" w:rsidRDefault="007A0C4D" w:rsidP="007A0C4D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Cześć I – </w:t>
      </w:r>
      <w:r w:rsidR="00210470">
        <w:rPr>
          <w:rFonts w:ascii="Arial" w:hAnsi="Arial" w:cs="Arial"/>
        </w:rPr>
        <w:t xml:space="preserve">Józefosław – Rondo Praw Kobiet </w:t>
      </w:r>
      <w:r w:rsidR="00EC3185">
        <w:rPr>
          <w:rFonts w:ascii="Arial" w:hAnsi="Arial" w:cs="Arial"/>
        </w:rPr>
        <w:t>oraz skrzyżowanie ul. Kameralna i Spacerowa (szkoła),</w:t>
      </w:r>
      <w:r w:rsidR="00210470">
        <w:rPr>
          <w:rFonts w:ascii="Arial" w:hAnsi="Arial" w:cs="Arial"/>
        </w:rPr>
        <w:t xml:space="preserve"> </w:t>
      </w:r>
    </w:p>
    <w:p w14:paraId="7D37467D" w14:textId="104C1551" w:rsidR="007A0C4D" w:rsidRPr="007A0C4D" w:rsidRDefault="007A0C4D" w:rsidP="007A0C4D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 </w:t>
      </w:r>
      <w:r w:rsidR="0021047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10470">
        <w:rPr>
          <w:rFonts w:ascii="Arial" w:hAnsi="Arial" w:cs="Arial"/>
        </w:rPr>
        <w:t>Targowisko Miejskie – Piaseczno ul. Żytnia</w:t>
      </w:r>
      <w:r w:rsidR="00801D0D">
        <w:rPr>
          <w:rFonts w:ascii="Arial" w:hAnsi="Arial" w:cs="Arial"/>
        </w:rPr>
        <w:t xml:space="preserve">, </w:t>
      </w:r>
    </w:p>
    <w:p w14:paraId="46228B8C" w14:textId="1F69066B" w:rsidR="007A0C4D" w:rsidRPr="007A1E13" w:rsidRDefault="007A0C4D" w:rsidP="007A0C4D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7A1E13">
        <w:rPr>
          <w:rFonts w:ascii="Arial" w:hAnsi="Arial" w:cs="Arial"/>
        </w:rPr>
        <w:t>Część I</w:t>
      </w:r>
      <w:r>
        <w:rPr>
          <w:rFonts w:ascii="Arial" w:hAnsi="Arial" w:cs="Arial"/>
        </w:rPr>
        <w:t>II</w:t>
      </w:r>
      <w:r w:rsidRPr="007A1E13">
        <w:rPr>
          <w:rFonts w:ascii="Arial" w:hAnsi="Arial" w:cs="Arial"/>
        </w:rPr>
        <w:t xml:space="preserve"> – </w:t>
      </w:r>
      <w:r w:rsidR="00210470">
        <w:rPr>
          <w:rFonts w:ascii="Arial" w:hAnsi="Arial" w:cs="Arial"/>
        </w:rPr>
        <w:t>Kamionka ul. Główna 50</w:t>
      </w:r>
      <w:r w:rsidRPr="007A1E13">
        <w:rPr>
          <w:rFonts w:ascii="Arial" w:hAnsi="Arial" w:cs="Arial"/>
        </w:rPr>
        <w:t>,</w:t>
      </w:r>
    </w:p>
    <w:p w14:paraId="36504B4F" w14:textId="30AA94A5" w:rsidR="007A0C4D" w:rsidRPr="007A1E13" w:rsidRDefault="007A0C4D" w:rsidP="007A0C4D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7A1E13"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IV</w:t>
      </w:r>
      <w:r w:rsidRPr="007A1E13">
        <w:rPr>
          <w:rFonts w:ascii="Arial" w:hAnsi="Arial" w:cs="Arial"/>
        </w:rPr>
        <w:t xml:space="preserve"> – </w:t>
      </w:r>
      <w:r w:rsidR="00210470">
        <w:rPr>
          <w:rFonts w:ascii="Arial" w:hAnsi="Arial" w:cs="Arial"/>
        </w:rPr>
        <w:t>Dworzec PKP w Piasecznie ul. Dworcowa 9</w:t>
      </w:r>
      <w:r w:rsidR="00801D0D">
        <w:rPr>
          <w:rFonts w:ascii="Arial" w:hAnsi="Arial" w:cs="Arial"/>
        </w:rPr>
        <w:t xml:space="preserve">. </w:t>
      </w:r>
      <w:r w:rsidRPr="007A1E13">
        <w:rPr>
          <w:rFonts w:ascii="Arial" w:hAnsi="Arial" w:cs="Arial"/>
        </w:rPr>
        <w:t xml:space="preserve"> </w:t>
      </w:r>
    </w:p>
    <w:p w14:paraId="4165DA2F" w14:textId="77777777" w:rsidR="007A0C4D" w:rsidRPr="007A1E13" w:rsidRDefault="007A0C4D" w:rsidP="007A0C4D">
      <w:pPr>
        <w:spacing w:after="0" w:line="276" w:lineRule="auto"/>
        <w:ind w:left="720"/>
        <w:jc w:val="both"/>
        <w:rPr>
          <w:rFonts w:ascii="Arial" w:hAnsi="Arial" w:cs="Arial"/>
        </w:rPr>
      </w:pPr>
      <w:r w:rsidRPr="007A1E13">
        <w:rPr>
          <w:rFonts w:ascii="Arial" w:hAnsi="Arial" w:cs="Arial"/>
        </w:rPr>
        <w:t xml:space="preserve">    (należy zakreślić właściwe zadanie) </w:t>
      </w:r>
    </w:p>
    <w:p w14:paraId="16489F64" w14:textId="6E474C34" w:rsidR="007A0C4D" w:rsidRPr="009E7777" w:rsidRDefault="007A0C4D" w:rsidP="007A0C4D">
      <w:pPr>
        <w:pStyle w:val="Akapitzlist"/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Arial" w:hAnsi="Arial" w:cs="Arial"/>
        </w:rPr>
      </w:pPr>
      <w:r w:rsidRPr="009E7777">
        <w:rPr>
          <w:rFonts w:ascii="Arial" w:eastAsia="Arial" w:hAnsi="Arial" w:cs="Arial"/>
        </w:rPr>
        <w:t>Operator zobowiązuje się zapewnić światłowodowe łącza transmisji danych</w:t>
      </w:r>
      <w:r>
        <w:rPr>
          <w:rFonts w:ascii="Arial" w:eastAsia="Arial" w:hAnsi="Arial" w:cs="Arial"/>
        </w:rPr>
        <w:t xml:space="preserve"> - </w:t>
      </w:r>
      <w:r w:rsidRPr="009E7777">
        <w:rPr>
          <w:rFonts w:ascii="Arial" w:eastAsia="Arial" w:hAnsi="Arial" w:cs="Arial"/>
        </w:rPr>
        <w:t>ciemne włókno</w:t>
      </w:r>
      <w:r>
        <w:rPr>
          <w:rFonts w:ascii="Arial" w:eastAsia="Arial" w:hAnsi="Arial" w:cs="Arial"/>
        </w:rPr>
        <w:t xml:space="preserve"> </w:t>
      </w:r>
      <w:r w:rsidRPr="009E7777">
        <w:rPr>
          <w:rFonts w:ascii="Arial" w:eastAsia="Arial" w:hAnsi="Arial" w:cs="Arial"/>
        </w:rPr>
        <w:t>opisane</w:t>
      </w:r>
      <w:r>
        <w:rPr>
          <w:rFonts w:ascii="Arial" w:eastAsia="Arial" w:hAnsi="Arial" w:cs="Arial"/>
        </w:rPr>
        <w:t xml:space="preserve"> </w:t>
      </w:r>
      <w:r w:rsidRPr="009E7777">
        <w:rPr>
          <w:rFonts w:ascii="Arial" w:eastAsia="Arial" w:hAnsi="Arial" w:cs="Arial"/>
        </w:rPr>
        <w:t xml:space="preserve">w Opisie przedmiotu zamówienia pomiędzy następującymi obiektami: siedziba Straży Miejskiej w Piasecznie ul. </w:t>
      </w:r>
      <w:proofErr w:type="spellStart"/>
      <w:r w:rsidRPr="009E7777">
        <w:rPr>
          <w:rFonts w:ascii="Arial" w:eastAsia="Arial" w:hAnsi="Arial" w:cs="Arial"/>
        </w:rPr>
        <w:t>Czajewicza</w:t>
      </w:r>
      <w:proofErr w:type="spellEnd"/>
      <w:r w:rsidRPr="009E7777">
        <w:rPr>
          <w:rFonts w:ascii="Arial" w:eastAsia="Arial" w:hAnsi="Arial" w:cs="Arial"/>
        </w:rPr>
        <w:t xml:space="preserve"> 1a, szafa systemowa w serwerowni – punkt kamerowy (szafka techniczna znajdująca się </w:t>
      </w:r>
      <w:r>
        <w:rPr>
          <w:rFonts w:ascii="Arial" w:eastAsia="Arial" w:hAnsi="Arial" w:cs="Arial"/>
        </w:rPr>
        <w:t>zgodnie z ust. 1 pkt. a</w:t>
      </w:r>
      <w:r w:rsidR="00EC3185">
        <w:rPr>
          <w:rFonts w:ascii="Arial" w:eastAsia="Arial" w:hAnsi="Arial" w:cs="Arial"/>
        </w:rPr>
        <w:t xml:space="preserve"> , b, c</w:t>
      </w:r>
      <w:r>
        <w:rPr>
          <w:rFonts w:ascii="Arial" w:eastAsia="Arial" w:hAnsi="Arial" w:cs="Arial"/>
        </w:rPr>
        <w:t xml:space="preserve"> lub </w:t>
      </w:r>
      <w:r w:rsidR="00EC3185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  (należy wybrać właściwe zadanie). </w:t>
      </w:r>
      <w:r w:rsidRPr="009E7777">
        <w:rPr>
          <w:rFonts w:ascii="Arial" w:eastAsia="Arial" w:hAnsi="Arial" w:cs="Arial"/>
        </w:rPr>
        <w:t xml:space="preserve">Dokładne wymagania dotyczące łącza światłowodowego znajduję się w </w:t>
      </w:r>
      <w:bookmarkStart w:id="1" w:name="_Hlk83893948"/>
      <w:r w:rsidRPr="009E7777">
        <w:rPr>
          <w:rFonts w:ascii="Arial" w:eastAsia="Arial" w:hAnsi="Arial" w:cs="Arial"/>
        </w:rPr>
        <w:t xml:space="preserve">Opisie Przedmiotu Zamówienia.    </w:t>
      </w:r>
      <w:bookmarkEnd w:id="1"/>
      <w:r w:rsidRPr="009E7777">
        <w:rPr>
          <w:rFonts w:ascii="Arial" w:eastAsia="Arial" w:hAnsi="Arial" w:cs="Arial"/>
        </w:rPr>
        <w:t xml:space="preserve"> </w:t>
      </w:r>
    </w:p>
    <w:p w14:paraId="7B176F81" w14:textId="77777777" w:rsidR="007A0C4D" w:rsidRDefault="007A0C4D" w:rsidP="007A0C4D">
      <w:pPr>
        <w:pStyle w:val="Akapitzlist"/>
        <w:numPr>
          <w:ilvl w:val="0"/>
          <w:numId w:val="13"/>
        </w:numPr>
        <w:tabs>
          <w:tab w:val="left" w:pos="284"/>
        </w:tabs>
        <w:spacing w:before="120" w:after="0" w:line="240" w:lineRule="auto"/>
        <w:ind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Integralne części niniejszej umowy stanowią:</w:t>
      </w:r>
    </w:p>
    <w:p w14:paraId="4D1DA033" w14:textId="77777777" w:rsidR="007A0C4D" w:rsidRDefault="007A0C4D" w:rsidP="007A0C4D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Opis przedmiotu zamówienia – stanowi załącznik nr 1,</w:t>
      </w:r>
      <w:r w:rsidRPr="00E57D09">
        <w:rPr>
          <w:rFonts w:ascii="Arial" w:eastAsia="Arial" w:hAnsi="Arial" w:cs="Arial"/>
        </w:rPr>
        <w:t xml:space="preserve"> </w:t>
      </w:r>
    </w:p>
    <w:p w14:paraId="04979395" w14:textId="77777777" w:rsidR="007A0C4D" w:rsidRDefault="007A0C4D" w:rsidP="007A0C4D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Specyfikacja Warunków Zamówienia (SWZ) – stanowi załącznik nr 2,</w:t>
      </w:r>
    </w:p>
    <w:p w14:paraId="46056071" w14:textId="77777777" w:rsidR="007A0C4D" w:rsidRDefault="007A0C4D" w:rsidP="007A0C4D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oferta Operatora – stanowi załącznik nr 3.</w:t>
      </w:r>
    </w:p>
    <w:p w14:paraId="5751BA6C" w14:textId="77777777" w:rsidR="007A0C4D" w:rsidRDefault="007A0C4D" w:rsidP="007A0C4D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DF2B11">
        <w:rPr>
          <w:rFonts w:ascii="Arial" w:eastAsia="Arial" w:hAnsi="Arial" w:cs="Arial"/>
        </w:rPr>
        <w:t>Operator zobowiązuje się świadczyć usługi bardzo dobrej jakości przy zachowaniu należytej staranności.</w:t>
      </w:r>
    </w:p>
    <w:p w14:paraId="234C3242" w14:textId="6C24FF04" w:rsidR="005A1092" w:rsidRDefault="005A1092" w:rsidP="005A1092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0DEB7CB9" w14:textId="3AF82DC6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2</w:t>
      </w:r>
    </w:p>
    <w:p w14:paraId="1E1C86C6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Okres realizacji umowy</w:t>
      </w:r>
    </w:p>
    <w:p w14:paraId="792A5589" w14:textId="2E0982D3" w:rsidR="00F51985" w:rsidRPr="0064725D" w:rsidRDefault="00F51985" w:rsidP="00F51985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Arial" w:eastAsia="Arial" w:hAnsi="Arial" w:cs="Arial"/>
        </w:rPr>
      </w:pPr>
      <w:bookmarkStart w:id="2" w:name="_Hlk124927869"/>
      <w:bookmarkStart w:id="3" w:name="_Hlk86402182"/>
      <w:r>
        <w:rPr>
          <w:rFonts w:ascii="Arial" w:eastAsia="Arial" w:hAnsi="Arial" w:cs="Arial"/>
        </w:rPr>
        <w:lastRenderedPageBreak/>
        <w:t>Termin wykonania, przetestowania i udostępnienia Abonentowi usługi do eksploatacji – w terminie do dnia 3</w:t>
      </w:r>
      <w:r w:rsidR="0018247C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.</w:t>
      </w:r>
      <w:r w:rsidR="0018247C">
        <w:rPr>
          <w:rFonts w:ascii="Arial" w:eastAsia="Arial" w:hAnsi="Arial" w:cs="Arial"/>
        </w:rPr>
        <w:t>12</w:t>
      </w:r>
      <w:r>
        <w:rPr>
          <w:rFonts w:ascii="Arial" w:eastAsia="Arial" w:hAnsi="Arial" w:cs="Arial"/>
        </w:rPr>
        <w:t>.2023r.</w:t>
      </w:r>
    </w:p>
    <w:p w14:paraId="68205E68" w14:textId="2341CAB0" w:rsidR="00F51985" w:rsidRPr="00A735FE" w:rsidRDefault="00F51985" w:rsidP="00F51985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Arial" w:eastAsia="Arial" w:hAnsi="Arial" w:cs="Arial"/>
        </w:rPr>
      </w:pPr>
      <w:r w:rsidRPr="00A735FE">
        <w:rPr>
          <w:rFonts w:ascii="Arial" w:eastAsia="Arial" w:hAnsi="Arial" w:cs="Arial"/>
        </w:rPr>
        <w:t xml:space="preserve">Okres realizacji umowy i pobieranie opłat trwał będzie przez okres </w:t>
      </w:r>
      <w:r>
        <w:rPr>
          <w:rFonts w:ascii="Arial" w:eastAsia="Arial" w:hAnsi="Arial" w:cs="Arial"/>
        </w:rPr>
        <w:t>36</w:t>
      </w:r>
      <w:r w:rsidRPr="00563733">
        <w:rPr>
          <w:rFonts w:ascii="Arial" w:eastAsia="Arial" w:hAnsi="Arial" w:cs="Arial"/>
        </w:rPr>
        <w:t xml:space="preserve"> miesięcy</w:t>
      </w:r>
      <w:r w:rsidRPr="00A735FE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tj. od dnia 01.0</w:t>
      </w:r>
      <w:r w:rsidR="0018247C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.202</w:t>
      </w:r>
      <w:r w:rsidR="006F08AA">
        <w:rPr>
          <w:rFonts w:ascii="Arial" w:eastAsia="Arial" w:hAnsi="Arial" w:cs="Arial"/>
        </w:rPr>
        <w:t>4</w:t>
      </w:r>
      <w:bookmarkStart w:id="4" w:name="_GoBack"/>
      <w:bookmarkEnd w:id="4"/>
      <w:r>
        <w:rPr>
          <w:rFonts w:ascii="Arial" w:eastAsia="Arial" w:hAnsi="Arial" w:cs="Arial"/>
        </w:rPr>
        <w:t>r. do dnia 3</w:t>
      </w:r>
      <w:r w:rsidR="0018247C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.</w:t>
      </w:r>
      <w:r w:rsidR="0018247C">
        <w:rPr>
          <w:rFonts w:ascii="Arial" w:eastAsia="Arial" w:hAnsi="Arial" w:cs="Arial"/>
        </w:rPr>
        <w:t>12</w:t>
      </w:r>
      <w:r>
        <w:rPr>
          <w:rFonts w:ascii="Arial" w:eastAsia="Arial" w:hAnsi="Arial" w:cs="Arial"/>
        </w:rPr>
        <w:t xml:space="preserve">.2026r.   </w:t>
      </w:r>
      <w:r w:rsidRPr="00A735FE">
        <w:rPr>
          <w:rFonts w:ascii="Arial" w:eastAsia="Arial" w:hAnsi="Arial" w:cs="Arial"/>
        </w:rPr>
        <w:t xml:space="preserve"> </w:t>
      </w:r>
    </w:p>
    <w:p w14:paraId="3CD29C84" w14:textId="6824C1D8" w:rsidR="00F51985" w:rsidRPr="00AE1EB3" w:rsidRDefault="00F51985" w:rsidP="00F51985">
      <w:pPr>
        <w:pStyle w:val="Akapitzlist"/>
        <w:numPr>
          <w:ilvl w:val="0"/>
          <w:numId w:val="2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Arial" w:eastAsia="Arial" w:hAnsi="Arial" w:cs="Arial"/>
          <w:spacing w:val="-2"/>
          <w:shd w:val="clear" w:color="auto" w:fill="FFFFFF"/>
        </w:rPr>
      </w:pPr>
      <w:r w:rsidRPr="00AE1EB3">
        <w:rPr>
          <w:rFonts w:ascii="Arial" w:eastAsia="Arial" w:hAnsi="Arial" w:cs="Arial"/>
          <w:shd w:val="clear" w:color="auto" w:fill="FFFFFF"/>
        </w:rPr>
        <w:t>W ciągu 5 dni roboczych od złożenia przez Operatora oświadczenia o zakończeniu prac i gotowości do odbioru Abonent zwołuje komisję odbiorową.</w:t>
      </w:r>
    </w:p>
    <w:p w14:paraId="76CB3A88" w14:textId="2E061DF0" w:rsidR="00F51985" w:rsidRDefault="00F51985" w:rsidP="00F5198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Odbiór przez Abonenta usługi sprawnego łącza światłowodowego zostanie poprzedzony testami prędkości, wydajności i stabilności łącza podczas rzeczywistej pracy użytkowników w ciągu dnia roboczego, wykonanymi przez Operatora w obecności i współudziale Abonenta usługi. Za dzień roboczy uważa się dzień od poniedziałku do piątku z wyjątkiem świąt i dni ustawowo wolnych od pracy. Po zestawieniu łącza, przeprowadzonych testach wydajnościowych i po oddaniu go do eksploatacji dostęp do łącza posiadać będzie tylko Abonent  usługi. </w:t>
      </w:r>
    </w:p>
    <w:bookmarkEnd w:id="2"/>
    <w:p w14:paraId="4ABC9F21" w14:textId="77777777" w:rsidR="00F51985" w:rsidRDefault="00F51985" w:rsidP="00F51985">
      <w:pPr>
        <w:spacing w:after="0" w:line="240" w:lineRule="auto"/>
        <w:jc w:val="both"/>
        <w:rPr>
          <w:rFonts w:ascii="Arial" w:eastAsia="Arial" w:hAnsi="Arial" w:cs="Arial"/>
        </w:rPr>
      </w:pPr>
    </w:p>
    <w:bookmarkEnd w:id="3"/>
    <w:p w14:paraId="61AF548F" w14:textId="77777777" w:rsidR="002451BC" w:rsidRDefault="002451B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D9F67F0" w14:textId="0D223F3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3</w:t>
      </w:r>
    </w:p>
    <w:p w14:paraId="4763556D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Warunki płatności</w:t>
      </w:r>
    </w:p>
    <w:p w14:paraId="48D11E60" w14:textId="77777777" w:rsidR="00AC19CB" w:rsidRDefault="008D7B3C" w:rsidP="009E01C6">
      <w:pPr>
        <w:spacing w:before="120" w:after="0" w:line="240" w:lineRule="auto"/>
        <w:ind w:left="387" w:hanging="3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Za dzierżawę światłowodu Operator będzie otrzymywał wynagrodzenie miesięczne (opłata abonamentowa) płatne z dołu pomniejszone o kwotę za dni ewentualnej przerwy w eksploatacji łącza  zgodnie z ust. 2.</w:t>
      </w:r>
    </w:p>
    <w:p w14:paraId="1987124F" w14:textId="77777777" w:rsidR="00AC19CB" w:rsidRDefault="008D7B3C">
      <w:pPr>
        <w:spacing w:after="0" w:line="240" w:lineRule="auto"/>
        <w:ind w:left="258" w:hanging="2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W przypadku braku dostępności łącza, </w:t>
      </w:r>
      <w:r w:rsidR="00D207C4">
        <w:rPr>
          <w:rFonts w:ascii="Arial" w:eastAsia="Arial" w:hAnsi="Arial" w:cs="Arial"/>
        </w:rPr>
        <w:t>Abonent</w:t>
      </w:r>
      <w:r>
        <w:rPr>
          <w:rFonts w:ascii="Arial" w:eastAsia="Arial" w:hAnsi="Arial" w:cs="Arial"/>
        </w:rPr>
        <w:t xml:space="preserve"> usługi będzie zwolniony z części opłaty abonamentowej, proporcjonalnie do czasu trwania przerwy. W takim przypadku miesięczna opłata abonamentowa będzie obliczana według algorytmu: miesięczna opłata abonamentowa podzielona przez 30 i pomnożona przez ilość dni faktycznej eksploatacji łącza.</w:t>
      </w:r>
    </w:p>
    <w:p w14:paraId="6DD61479" w14:textId="71CA5A5F" w:rsidR="00AC19CB" w:rsidRDefault="008D7B3C">
      <w:pPr>
        <w:spacing w:after="0" w:line="240" w:lineRule="auto"/>
        <w:ind w:left="258" w:hanging="25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3. Abonent oświadcza, że zobowiązuje się do opłacenia miesięcznej opłaty abonamentowej za dzierżawę łączy światłowodowych w wysokości ogółem : </w:t>
      </w:r>
      <w:r w:rsidR="00344FCB">
        <w:rPr>
          <w:rFonts w:ascii="Arial" w:eastAsia="Arial" w:hAnsi="Arial" w:cs="Arial"/>
        </w:rPr>
        <w:t>………..</w:t>
      </w:r>
      <w:r w:rsidR="00430099" w:rsidRPr="00430099">
        <w:rPr>
          <w:rFonts w:ascii="Arial" w:eastAsia="Arial" w:hAnsi="Arial" w:cs="Arial"/>
          <w:b/>
        </w:rPr>
        <w:t xml:space="preserve"> zł</w:t>
      </w:r>
      <w:r>
        <w:rPr>
          <w:rFonts w:ascii="Arial" w:eastAsia="Arial" w:hAnsi="Arial" w:cs="Arial"/>
          <w:b/>
        </w:rPr>
        <w:t xml:space="preserve"> brutto</w:t>
      </w:r>
      <w:r>
        <w:rPr>
          <w:rFonts w:ascii="Arial" w:eastAsia="Arial" w:hAnsi="Arial" w:cs="Arial"/>
        </w:rPr>
        <w:t xml:space="preserve"> (słownie złotych: </w:t>
      </w:r>
      <w:r w:rsidR="003F3AA9">
        <w:rPr>
          <w:rFonts w:ascii="Arial" w:eastAsia="Arial" w:hAnsi="Arial" w:cs="Arial"/>
        </w:rPr>
        <w:t xml:space="preserve"> </w:t>
      </w:r>
      <w:r w:rsidR="00344FCB">
        <w:rPr>
          <w:rFonts w:ascii="Arial" w:eastAsia="Arial" w:hAnsi="Arial" w:cs="Arial"/>
        </w:rPr>
        <w:t>…………..</w:t>
      </w:r>
      <w:r w:rsidR="00430099">
        <w:rPr>
          <w:rFonts w:ascii="Arial" w:eastAsia="Arial" w:hAnsi="Arial" w:cs="Arial"/>
        </w:rPr>
        <w:t xml:space="preserve"> </w:t>
      </w:r>
      <w:r w:rsidR="00FB03B4">
        <w:rPr>
          <w:rFonts w:ascii="Arial" w:eastAsia="Arial" w:hAnsi="Arial" w:cs="Arial"/>
        </w:rPr>
        <w:t>0</w:t>
      </w:r>
      <w:r w:rsidR="00430099">
        <w:rPr>
          <w:rFonts w:ascii="Arial" w:eastAsia="Arial" w:hAnsi="Arial" w:cs="Arial"/>
        </w:rPr>
        <w:t>0/100</w:t>
      </w:r>
      <w:r>
        <w:rPr>
          <w:rFonts w:ascii="Arial" w:eastAsia="Arial" w:hAnsi="Arial" w:cs="Arial"/>
        </w:rPr>
        <w:t xml:space="preserve">), </w:t>
      </w:r>
      <w:r w:rsidR="0064725D">
        <w:rPr>
          <w:rFonts w:ascii="Arial" w:eastAsia="Arial" w:hAnsi="Arial" w:cs="Arial"/>
        </w:rPr>
        <w:t xml:space="preserve"> </w:t>
      </w:r>
      <w:r w:rsidR="00344FCB">
        <w:rPr>
          <w:rFonts w:ascii="Arial" w:eastAsia="Arial" w:hAnsi="Arial" w:cs="Arial"/>
        </w:rPr>
        <w:t>……………..</w:t>
      </w:r>
      <w:r w:rsidR="00A776A8" w:rsidRPr="00A776A8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zł netto</w:t>
      </w:r>
      <w:r>
        <w:rPr>
          <w:rFonts w:ascii="Arial" w:eastAsia="Arial" w:hAnsi="Arial" w:cs="Arial"/>
        </w:rPr>
        <w:t xml:space="preserve"> (słownie złotych: </w:t>
      </w:r>
      <w:r w:rsidR="00BB1A60">
        <w:rPr>
          <w:rFonts w:ascii="Arial" w:eastAsia="Arial" w:hAnsi="Arial" w:cs="Arial"/>
        </w:rPr>
        <w:t>…………</w:t>
      </w:r>
      <w:r w:rsidR="00430099">
        <w:rPr>
          <w:rFonts w:ascii="Arial" w:eastAsia="Arial" w:hAnsi="Arial" w:cs="Arial"/>
        </w:rPr>
        <w:t xml:space="preserve">  00/100</w:t>
      </w:r>
      <w:r>
        <w:rPr>
          <w:rFonts w:ascii="Arial" w:eastAsia="Arial" w:hAnsi="Arial" w:cs="Arial"/>
        </w:rPr>
        <w:t xml:space="preserve">).  </w:t>
      </w:r>
    </w:p>
    <w:p w14:paraId="48DC5381" w14:textId="77777777" w:rsidR="00AC19CB" w:rsidRDefault="008D7B3C">
      <w:pPr>
        <w:spacing w:after="0" w:line="240" w:lineRule="auto"/>
        <w:ind w:left="387" w:hanging="3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Za </w:t>
      </w:r>
      <w:r w:rsidR="00D207C4">
        <w:rPr>
          <w:rFonts w:ascii="Arial" w:eastAsia="Arial" w:hAnsi="Arial" w:cs="Arial"/>
        </w:rPr>
        <w:t>datę</w:t>
      </w:r>
      <w:r>
        <w:rPr>
          <w:rFonts w:ascii="Arial" w:eastAsia="Arial" w:hAnsi="Arial" w:cs="Arial"/>
        </w:rPr>
        <w:t xml:space="preserve"> zapłaty uznaje się datę obciążenia rachunku bankowego Abonenta usługi.</w:t>
      </w:r>
    </w:p>
    <w:p w14:paraId="477C44EB" w14:textId="77777777" w:rsidR="00AC19CB" w:rsidRDefault="008D7B3C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 Zapłata za wykonanie obowiązków Operatora dokonywana będzie przelewem na rachunek bankowy, wskazany przez Operatora na fakturze, w terminie 14 dni od daty otrzymania przez Abonenta usługi prawidłowo wystawionej faktury.</w:t>
      </w:r>
    </w:p>
    <w:p w14:paraId="056CC909" w14:textId="77777777" w:rsidR="00AC19CB" w:rsidRDefault="00AC19CB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</w:p>
    <w:p w14:paraId="5E0FA90C" w14:textId="77777777" w:rsidR="007E4033" w:rsidRDefault="007E4033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0F255AB3" w14:textId="376FFB7D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4</w:t>
      </w:r>
    </w:p>
    <w:p w14:paraId="27153FFF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Warunki wykonania umowy</w:t>
      </w:r>
    </w:p>
    <w:p w14:paraId="7544F199" w14:textId="77777777" w:rsidR="00AC19CB" w:rsidRDefault="008D7B3C" w:rsidP="0060169F">
      <w:pPr>
        <w:spacing w:before="120" w:after="0" w:line="240" w:lineRule="auto"/>
        <w:jc w:val="both"/>
        <w:rPr>
          <w:rFonts w:ascii="Arial" w:eastAsia="Arial" w:hAnsi="Arial" w:cs="Arial"/>
          <w:b/>
        </w:rPr>
      </w:pPr>
      <w:r w:rsidRPr="009E01C6"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b/>
        </w:rPr>
        <w:t xml:space="preserve">. </w:t>
      </w:r>
      <w:r w:rsidRPr="009E01C6">
        <w:rPr>
          <w:rFonts w:ascii="Arial" w:eastAsia="Arial" w:hAnsi="Arial" w:cs="Arial"/>
        </w:rPr>
        <w:t>Operator zobowiązuje się do:</w:t>
      </w:r>
    </w:p>
    <w:p w14:paraId="70F58439" w14:textId="77777777" w:rsidR="00AC19CB" w:rsidRDefault="009E01C6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a)</w:t>
      </w:r>
      <w:r w:rsidR="008D7B3C">
        <w:rPr>
          <w:rFonts w:ascii="Arial" w:eastAsia="Arial" w:hAnsi="Arial" w:cs="Arial"/>
        </w:rPr>
        <w:t xml:space="preserve"> nieodpłatnego usuwania uszkodzeń powstałych z przyczyn niezawinionych przez Abonenta usługi,</w:t>
      </w:r>
    </w:p>
    <w:p w14:paraId="15DE7279" w14:textId="77777777" w:rsidR="00AC19CB" w:rsidRDefault="009E01C6" w:rsidP="009E01C6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b) </w:t>
      </w:r>
      <w:r w:rsidR="008D7B3C">
        <w:rPr>
          <w:rFonts w:ascii="Arial" w:eastAsia="Arial" w:hAnsi="Arial" w:cs="Arial"/>
        </w:rPr>
        <w:t xml:space="preserve"> każdorazowego pisemnego powiadomienia Abonenta usługi o konieczności wykonania konserwacji lub serwisu łącza, </w:t>
      </w:r>
    </w:p>
    <w:p w14:paraId="11DA57DD" w14:textId="77777777" w:rsidR="00AC19CB" w:rsidRDefault="009E01C6" w:rsidP="009E01C6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c)</w:t>
      </w:r>
      <w:r w:rsidR="008D7B3C">
        <w:rPr>
          <w:rFonts w:ascii="Arial" w:eastAsia="Arial" w:hAnsi="Arial" w:cs="Arial"/>
        </w:rPr>
        <w:t xml:space="preserve"> informowania Abonenta usługi o każdej zmianie swojej nazwy, siedziby, numeru telefonu, numeru rachunku bankowego itp.</w:t>
      </w:r>
    </w:p>
    <w:p w14:paraId="00696CD7" w14:textId="77777777" w:rsidR="00AC19CB" w:rsidRDefault="008D7B3C" w:rsidP="0060169F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9E01C6">
        <w:rPr>
          <w:rFonts w:ascii="Arial" w:eastAsia="Arial" w:hAnsi="Arial" w:cs="Arial"/>
        </w:rPr>
        <w:t>2. Abonent usługi zobowiązany jest do:</w:t>
      </w:r>
    </w:p>
    <w:p w14:paraId="67812661" w14:textId="77777777" w:rsidR="00AC19CB" w:rsidRDefault="0060169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a)</w:t>
      </w:r>
      <w:r w:rsidR="008D7B3C">
        <w:rPr>
          <w:rFonts w:ascii="Arial" w:eastAsia="Arial" w:hAnsi="Arial" w:cs="Arial"/>
        </w:rPr>
        <w:t xml:space="preserve"> wykorzystywania dzierżawionego łącza zgodnie z przeznaczeniem,</w:t>
      </w:r>
    </w:p>
    <w:p w14:paraId="60AA52DF" w14:textId="77777777" w:rsidR="00AC19CB" w:rsidRDefault="0060169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b)</w:t>
      </w:r>
      <w:r w:rsidR="008D7B3C">
        <w:rPr>
          <w:rFonts w:ascii="Arial" w:eastAsia="Arial" w:hAnsi="Arial" w:cs="Arial"/>
        </w:rPr>
        <w:t xml:space="preserve"> nie udostępniania łącza osobom trzecim bez pisemnej zgody Operatora,</w:t>
      </w:r>
    </w:p>
    <w:p w14:paraId="013A1200" w14:textId="77777777" w:rsidR="00AC19CB" w:rsidRDefault="0060169F" w:rsidP="0060169F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c)</w:t>
      </w:r>
      <w:r w:rsidR="008D7B3C">
        <w:rPr>
          <w:rFonts w:ascii="Arial" w:eastAsia="Arial" w:hAnsi="Arial" w:cs="Arial"/>
        </w:rPr>
        <w:t xml:space="preserve"> nie dokonywania jakichkolwiek przeróbek lub zmian w infrastrukturze światłowodowej Operatora bez jego pisemnej zgody,</w:t>
      </w:r>
    </w:p>
    <w:p w14:paraId="2BD14D70" w14:textId="77777777" w:rsidR="00AC19CB" w:rsidRDefault="0060169F" w:rsidP="0060169F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d)</w:t>
      </w:r>
      <w:r w:rsidR="008D7B3C">
        <w:rPr>
          <w:rFonts w:ascii="Arial" w:eastAsia="Arial" w:hAnsi="Arial" w:cs="Arial"/>
        </w:rPr>
        <w:t xml:space="preserve"> umożliwienia Operatorowi kontroli wykorzystywania łącza zgodnie z jego przeznaczeniem,</w:t>
      </w:r>
    </w:p>
    <w:p w14:paraId="17948773" w14:textId="77777777" w:rsidR="00AC19CB" w:rsidRDefault="0060169F" w:rsidP="0060169F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e)</w:t>
      </w:r>
      <w:r w:rsidR="008D7B3C">
        <w:rPr>
          <w:rFonts w:ascii="Arial" w:eastAsia="Arial" w:hAnsi="Arial" w:cs="Arial"/>
        </w:rPr>
        <w:t xml:space="preserve"> umożliwienia Operatorowi dostępu do łącza światłowodowego tylko na swój wniosek lub </w:t>
      </w:r>
      <w:r>
        <w:rPr>
          <w:rFonts w:ascii="Arial" w:eastAsia="Arial" w:hAnsi="Arial" w:cs="Arial"/>
        </w:rPr>
        <w:t xml:space="preserve">  </w:t>
      </w:r>
      <w:r w:rsidR="008D7B3C">
        <w:rPr>
          <w:rFonts w:ascii="Arial" w:eastAsia="Arial" w:hAnsi="Arial" w:cs="Arial"/>
        </w:rPr>
        <w:t>na wniosek Wykonawcy, ale zawsze za zgodą i wiedzą Odbiorcy usługi,</w:t>
      </w:r>
    </w:p>
    <w:p w14:paraId="381D09E0" w14:textId="77777777" w:rsidR="00AC19CB" w:rsidRDefault="0060169F" w:rsidP="0060169F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f)</w:t>
      </w:r>
      <w:r w:rsidR="008D7B3C">
        <w:rPr>
          <w:rFonts w:ascii="Arial" w:eastAsia="Arial" w:hAnsi="Arial" w:cs="Arial"/>
        </w:rPr>
        <w:t xml:space="preserve"> informowania Operatora o każdej zmianie swojej nazwy, siedziby, numeru telefonu, numeru rachunku bankowego itp.;</w:t>
      </w:r>
    </w:p>
    <w:p w14:paraId="4D10B652" w14:textId="3A576914" w:rsidR="00AC19CB" w:rsidRDefault="0060169F" w:rsidP="0060169F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   g) </w:t>
      </w:r>
      <w:r w:rsidR="008D7B3C">
        <w:rPr>
          <w:rFonts w:ascii="Arial" w:eastAsia="Arial" w:hAnsi="Arial" w:cs="Arial"/>
        </w:rPr>
        <w:t>zabezpieczenia wewnętrznego łącza światłowodowego pod względem prób uzyskania nieuprawnionego dostępu osób trzecich do przesyłanych danych na terenie budynków i posesji Abonenta usługi.</w:t>
      </w:r>
    </w:p>
    <w:p w14:paraId="152F4527" w14:textId="77777777" w:rsidR="00873171" w:rsidRDefault="008D7B3C" w:rsidP="00873171">
      <w:pPr>
        <w:spacing w:after="0" w:line="240" w:lineRule="auto"/>
        <w:ind w:left="142" w:hanging="142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3. W przypadku stwierdzenia przez Abonenta usługi pogorszenia się jakości i wydajności pracy łącza lub w przypadku wystąpienia awarii, Operator zobowiązany jest do naprawy łącza. Naprawa łącza przeprowadzana jest na wezwanie Abonenta usługi</w:t>
      </w:r>
      <w:r w:rsidR="001F22FC">
        <w:rPr>
          <w:rFonts w:ascii="Arial" w:eastAsia="Arial" w:hAnsi="Arial" w:cs="Arial"/>
        </w:rPr>
        <w:t xml:space="preserve"> w terminie zgodnie z</w:t>
      </w:r>
      <w:r w:rsidR="00873171">
        <w:rPr>
          <w:rFonts w:ascii="Arial" w:eastAsia="Arial" w:hAnsi="Arial" w:cs="Arial"/>
        </w:rPr>
        <w:t xml:space="preserve"> </w:t>
      </w:r>
      <w:r w:rsidR="00873171" w:rsidRPr="00873171">
        <w:rPr>
          <w:rFonts w:ascii="Arial" w:eastAsia="Arial" w:hAnsi="Arial" w:cs="Arial"/>
        </w:rPr>
        <w:t>§ 5</w:t>
      </w:r>
      <w:r w:rsidR="00873171">
        <w:rPr>
          <w:rFonts w:ascii="Arial" w:eastAsia="Arial" w:hAnsi="Arial" w:cs="Arial"/>
        </w:rPr>
        <w:t xml:space="preserve"> ust. 2.</w:t>
      </w:r>
    </w:p>
    <w:p w14:paraId="517CA915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Operator ponosi pełną odpowiedzialność za dotrzymanie zaoferowanych parametrów techniczno-eksploatacyjnych łącza.</w:t>
      </w:r>
    </w:p>
    <w:p w14:paraId="3B34F8E2" w14:textId="77777777" w:rsidR="00AE1EB3" w:rsidRDefault="00AE1EB3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200BCD1" w14:textId="77777777" w:rsidR="007E4033" w:rsidRDefault="007E4033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378347B" w14:textId="11585740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5</w:t>
      </w:r>
    </w:p>
    <w:p w14:paraId="75823BA8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Tryb usuwania wad, awarii i przerw w działaniu łącza</w:t>
      </w:r>
    </w:p>
    <w:p w14:paraId="2037883B" w14:textId="77777777" w:rsidR="00AC19CB" w:rsidRDefault="008D7B3C">
      <w:pPr>
        <w:spacing w:before="120"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Operator zapewni możliwości zgłaszania przez Abonenta usługi wadliwego działania usługi w trybie 24/7/365.</w:t>
      </w:r>
    </w:p>
    <w:p w14:paraId="0D71FE01" w14:textId="52356C72" w:rsidR="00AC19CB" w:rsidRDefault="008D7B3C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Służby techniczne Operatora w przypadku awarii lub problemów wydajnościowych transmisji danych zgłaszanych przez Abonenta usługi, reagują i usuwają problemy niezwłocznie jednak nie dłużej niż do </w:t>
      </w:r>
      <w:r w:rsidR="0018247C">
        <w:rPr>
          <w:rFonts w:ascii="Arial" w:eastAsia="Arial" w:hAnsi="Arial" w:cs="Arial"/>
          <w:b/>
        </w:rPr>
        <w:t>……</w:t>
      </w:r>
      <w:r w:rsidR="00573692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godzin</w:t>
      </w:r>
      <w:r>
        <w:rPr>
          <w:rFonts w:ascii="Arial" w:eastAsia="Arial" w:hAnsi="Arial" w:cs="Arial"/>
        </w:rPr>
        <w:t xml:space="preserve"> zegarowych od momentu zgłoszenia takiego faktu drogą telefoniczną</w:t>
      </w:r>
      <w:r w:rsidR="0060169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lub e-mailem.   </w:t>
      </w:r>
    </w:p>
    <w:p w14:paraId="692A132D" w14:textId="7C064606" w:rsidR="00AC19CB" w:rsidRDefault="008D7B3C">
      <w:pPr>
        <w:ind w:left="284" w:hanging="284"/>
        <w:jc w:val="both"/>
        <w:rPr>
          <w:rFonts w:ascii="Arial" w:eastAsia="Arial" w:hAnsi="Arial" w:cs="Arial"/>
        </w:rPr>
      </w:pPr>
      <w:r>
        <w:rPr>
          <w:rFonts w:ascii="Calibri" w:eastAsia="Calibri" w:hAnsi="Calibri" w:cs="Calibri"/>
        </w:rPr>
        <w:t xml:space="preserve">3. </w:t>
      </w:r>
      <w:r>
        <w:rPr>
          <w:rFonts w:ascii="Arial" w:eastAsia="Arial" w:hAnsi="Arial" w:cs="Arial"/>
        </w:rPr>
        <w:t xml:space="preserve"> Operator może w razie potrzeby przeprowadzać planowane prace związane z konserwacją i utrzymaniem Usługi, mogące mieć wpływ na dostępność Usługi dla Abonenta. Operator dołoży wszelkich starań, aby planowane prace wykonywane były poza normalnymi godzinami pracy Abonenta, w czasie najniższej eksploatacji Usługi. Operator przekaże odpowiednią informację Abonentowi z wyprzedzeniem co najmniej </w:t>
      </w:r>
      <w:r w:rsidR="006A4436">
        <w:rPr>
          <w:rFonts w:ascii="Arial" w:eastAsia="Arial" w:hAnsi="Arial" w:cs="Arial"/>
        </w:rPr>
        <w:t xml:space="preserve">trzech </w:t>
      </w:r>
      <w:r>
        <w:rPr>
          <w:rFonts w:ascii="Arial" w:eastAsia="Arial" w:hAnsi="Arial" w:cs="Arial"/>
        </w:rPr>
        <w:t xml:space="preserve"> dni roboczych. </w:t>
      </w:r>
    </w:p>
    <w:p w14:paraId="0E2E82A3" w14:textId="77777777" w:rsidR="00AC19CB" w:rsidRDefault="00AC19C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9566029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6</w:t>
      </w:r>
    </w:p>
    <w:p w14:paraId="71B3E087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Kary umowne</w:t>
      </w:r>
    </w:p>
    <w:p w14:paraId="1CB9A0DE" w14:textId="77777777" w:rsidR="00AC19CB" w:rsidRDefault="008D7B3C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W przypadku niewykonania lub nienależytego wykonania przez Operatora zobowiązania wynikającego z niniejszej umowy, Operator będzie zobowiązany na pisemne żądanie</w:t>
      </w:r>
    </w:p>
    <w:p w14:paraId="185D2803" w14:textId="77777777" w:rsidR="00AC19CB" w:rsidRDefault="008D7B3C">
      <w:pPr>
        <w:spacing w:after="0" w:line="240" w:lineRule="auto"/>
        <w:ind w:left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Abonenta do zapłaty na jego rzecz kary umownej w wysokości:</w:t>
      </w:r>
    </w:p>
    <w:p w14:paraId="1B26F4E1" w14:textId="6A87102F" w:rsidR="002D7C11" w:rsidRDefault="008D7B3C" w:rsidP="00785D71">
      <w:pPr>
        <w:spacing w:after="0" w:line="240" w:lineRule="auto"/>
        <w:ind w:left="567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</w:t>
      </w:r>
      <w:r w:rsidR="002D7C11">
        <w:rPr>
          <w:rFonts w:ascii="Arial" w:eastAsia="Arial" w:hAnsi="Arial" w:cs="Arial"/>
        </w:rPr>
        <w:t xml:space="preserve">  </w:t>
      </w:r>
      <w:r w:rsidR="00563733">
        <w:rPr>
          <w:rFonts w:ascii="Arial" w:eastAsia="Arial" w:hAnsi="Arial" w:cs="Arial"/>
        </w:rPr>
        <w:t>5</w:t>
      </w:r>
      <w:r w:rsidR="002D7C11">
        <w:rPr>
          <w:rFonts w:ascii="Arial" w:eastAsia="Arial" w:hAnsi="Arial" w:cs="Arial"/>
        </w:rPr>
        <w:t xml:space="preserve">,00 % wartości brutto opłaty abonamentowej </w:t>
      </w:r>
      <w:r w:rsidR="00785D71">
        <w:rPr>
          <w:rFonts w:ascii="Arial" w:eastAsia="Arial" w:hAnsi="Arial" w:cs="Arial"/>
        </w:rPr>
        <w:t xml:space="preserve">określonej w </w:t>
      </w:r>
      <w:r>
        <w:rPr>
          <w:rFonts w:ascii="Arial" w:eastAsia="Arial" w:hAnsi="Arial" w:cs="Arial"/>
        </w:rPr>
        <w:t xml:space="preserve"> </w:t>
      </w:r>
      <w:r w:rsidR="00785D71">
        <w:rPr>
          <w:rFonts w:ascii="Arial" w:eastAsia="Arial" w:hAnsi="Arial" w:cs="Arial"/>
        </w:rPr>
        <w:t xml:space="preserve">§ 3 ust. 3 za każdy dzień zwłoki w przypadku </w:t>
      </w:r>
      <w:r w:rsidR="00865E56">
        <w:rPr>
          <w:rFonts w:ascii="Arial" w:eastAsia="Arial" w:hAnsi="Arial" w:cs="Arial"/>
        </w:rPr>
        <w:t>zwłoki</w:t>
      </w:r>
      <w:r w:rsidR="00785D71">
        <w:rPr>
          <w:rFonts w:ascii="Arial" w:eastAsia="Arial" w:hAnsi="Arial" w:cs="Arial"/>
        </w:rPr>
        <w:t xml:space="preserve"> w dostarczeniu zamówionej usługi, </w:t>
      </w:r>
    </w:p>
    <w:p w14:paraId="48D4B9E1" w14:textId="79615016" w:rsidR="00AC19CB" w:rsidRDefault="002D7C11" w:rsidP="00785D71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563733">
        <w:rPr>
          <w:rFonts w:ascii="Arial" w:eastAsia="Arial" w:hAnsi="Arial" w:cs="Arial"/>
        </w:rPr>
        <w:t>1</w:t>
      </w:r>
      <w:r w:rsidR="00542548">
        <w:rPr>
          <w:rFonts w:ascii="Arial" w:eastAsia="Arial" w:hAnsi="Arial" w:cs="Arial"/>
        </w:rPr>
        <w:t>,</w:t>
      </w:r>
      <w:r w:rsidR="00563733">
        <w:rPr>
          <w:rFonts w:ascii="Arial" w:eastAsia="Arial" w:hAnsi="Arial" w:cs="Arial"/>
        </w:rPr>
        <w:t>0</w:t>
      </w:r>
      <w:r w:rsidR="00542548">
        <w:rPr>
          <w:rFonts w:ascii="Arial" w:eastAsia="Arial" w:hAnsi="Arial" w:cs="Arial"/>
        </w:rPr>
        <w:t>0</w:t>
      </w:r>
      <w:r w:rsidR="008D7B3C">
        <w:rPr>
          <w:rFonts w:ascii="Arial" w:eastAsia="Arial" w:hAnsi="Arial" w:cs="Arial"/>
        </w:rPr>
        <w:t xml:space="preserve"> % wartości brutto opłaty abonentowej określonej w § 3 ust. 3 za każdą rozpoczętą godzinę awarii,  w przypadku nie wykonania naprawy zgodnie z zapisem § 5 ust. 2. Czas przerwy jest liczony od momentu zgłoszenia przez Abonenta usługi do momentu otrzymania od Operatora informacji (telefon, email) informacji o wznowieniu połączenia, o ile fakt ten zostanie potwierdzony przez Abonenta usługi.  </w:t>
      </w:r>
    </w:p>
    <w:p w14:paraId="23EBCED2" w14:textId="24ED2966" w:rsidR="00AC19CB" w:rsidRDefault="002D7C11" w:rsidP="00785D71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</w:t>
      </w:r>
      <w:r w:rsidR="008D7B3C">
        <w:rPr>
          <w:rFonts w:ascii="Arial" w:eastAsia="Arial" w:hAnsi="Arial" w:cs="Arial"/>
        </w:rPr>
        <w:t xml:space="preserve">) </w:t>
      </w:r>
      <w:r w:rsidR="006A4436">
        <w:rPr>
          <w:rFonts w:ascii="Arial" w:eastAsia="Arial" w:hAnsi="Arial" w:cs="Arial"/>
        </w:rPr>
        <w:t xml:space="preserve">pięciu </w:t>
      </w:r>
      <w:r w:rsidR="008D7B3C">
        <w:rPr>
          <w:rFonts w:ascii="Arial" w:eastAsia="Arial" w:hAnsi="Arial" w:cs="Arial"/>
        </w:rPr>
        <w:t>opłat abonentowych określonych w § 3 ust. 3 umowy</w:t>
      </w:r>
      <w:r w:rsidR="006A4436">
        <w:rPr>
          <w:rFonts w:ascii="Arial" w:eastAsia="Arial" w:hAnsi="Arial" w:cs="Arial"/>
        </w:rPr>
        <w:t xml:space="preserve"> (wartość brutto)</w:t>
      </w:r>
      <w:r w:rsidR="008D7B3C">
        <w:rPr>
          <w:rFonts w:ascii="Arial" w:eastAsia="Arial" w:hAnsi="Arial" w:cs="Arial"/>
        </w:rPr>
        <w:t xml:space="preserve"> w przypadku odstąpienia Operatora  od umowy lub jej rozwiązania z przyczyn leżących po stronie Operatora.</w:t>
      </w:r>
    </w:p>
    <w:p w14:paraId="286A1F37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Przed nałożeniem kary umownej Abonent powiadamia Operatora o zaistnieniu przyczyn uzasadniających nałożenie kary umownej.   </w:t>
      </w:r>
    </w:p>
    <w:p w14:paraId="0A3C3B0E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Operator zobowiązany jest do zapłaty kary umownej w terminie do 14 dni od dnia otrzymania pisemnego wezwania do zapłaty (nota księgowa), w którym zostanie określona podstawa nałożenia kary oraz jej wysokość. </w:t>
      </w:r>
    </w:p>
    <w:p w14:paraId="43B232CC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W przypadku, gdy Operator nie dochowa terminu określonego w ust. 3 Abonent  zastrzega sobie możliwość potrącania kar umownych z faktur, bez potrzeby uzyskania zgody Operatora.</w:t>
      </w:r>
    </w:p>
    <w:p w14:paraId="2653841E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 Niezależnie od możliwości dochodzenia od Operatora kar umownych, Abonent  zastrzega sobie prawo dochodzenia odszkodowania z tytułu niewykonania lub nienależytego wykonania przez Operatora zobowiązań wynikających z niniejszej umowy, do wysokości faktycznie poniesionej szkody na zasadach ogólnych kodeksu cywilnego.</w:t>
      </w:r>
    </w:p>
    <w:p w14:paraId="6D003BBA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6. Obowiązek zapłaty kary umownej nie dotyczy sytuacji, gdy niewykonanie lub nienależyte wykonanie umowy nastąpiło z przyczyn niezależnych od Operatora lub jest następstwem działania siły wyższej.</w:t>
      </w:r>
    </w:p>
    <w:p w14:paraId="3D003DB1" w14:textId="1EC4EEF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Maksymalna wysokość kar nie może przekroczyć sumy </w:t>
      </w:r>
      <w:r w:rsidR="006A4436">
        <w:rPr>
          <w:rFonts w:ascii="Arial" w:eastAsia="Arial" w:hAnsi="Arial" w:cs="Arial"/>
        </w:rPr>
        <w:t xml:space="preserve">dziesięciu </w:t>
      </w:r>
      <w:r>
        <w:rPr>
          <w:rFonts w:ascii="Arial" w:eastAsia="Arial" w:hAnsi="Arial" w:cs="Arial"/>
        </w:rPr>
        <w:t>opłat abonamentowych</w:t>
      </w:r>
      <w:r w:rsidR="00F76C30">
        <w:rPr>
          <w:rFonts w:ascii="Arial" w:eastAsia="Arial" w:hAnsi="Arial" w:cs="Arial"/>
        </w:rPr>
        <w:t xml:space="preserve"> brutto</w:t>
      </w:r>
      <w:r>
        <w:rPr>
          <w:rFonts w:ascii="Arial" w:eastAsia="Arial" w:hAnsi="Arial" w:cs="Arial"/>
        </w:rPr>
        <w:t>.</w:t>
      </w:r>
    </w:p>
    <w:p w14:paraId="783A7120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7</w:t>
      </w:r>
    </w:p>
    <w:p w14:paraId="7512C86A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Realizacja umowy</w:t>
      </w:r>
    </w:p>
    <w:p w14:paraId="6C9F8B02" w14:textId="77777777" w:rsidR="00AC19CB" w:rsidRPr="00F21E09" w:rsidRDefault="008D7B3C" w:rsidP="00615455">
      <w:pPr>
        <w:spacing w:before="120" w:after="0" w:line="240" w:lineRule="auto"/>
        <w:jc w:val="both"/>
        <w:rPr>
          <w:rFonts w:ascii="Arial" w:eastAsia="Arial" w:hAnsi="Arial" w:cs="Arial"/>
        </w:rPr>
      </w:pPr>
      <w:r w:rsidRPr="00F21E09">
        <w:rPr>
          <w:rFonts w:ascii="Arial" w:eastAsia="Arial" w:hAnsi="Arial" w:cs="Arial"/>
        </w:rPr>
        <w:t>Osobą odpowiedzialną za realizację przedmiotu umowy  jest:</w:t>
      </w:r>
    </w:p>
    <w:p w14:paraId="3FA4B959" w14:textId="534652D7" w:rsidR="00AC19CB" w:rsidRPr="00F21E09" w:rsidRDefault="008D7B3C" w:rsidP="00615455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  <w:r w:rsidRPr="00F21E09">
        <w:rPr>
          <w:rFonts w:ascii="Arial" w:eastAsia="Arial" w:hAnsi="Arial" w:cs="Arial"/>
        </w:rPr>
        <w:t xml:space="preserve">ze strony Abonenta: </w:t>
      </w:r>
      <w:r w:rsidR="00F21E09" w:rsidRPr="00F21E09">
        <w:rPr>
          <w:rFonts w:ascii="Arial" w:eastAsia="Arial" w:hAnsi="Arial" w:cs="Arial"/>
        </w:rPr>
        <w:t>Mariusz Ł</w:t>
      </w:r>
      <w:r w:rsidR="00F21E09">
        <w:rPr>
          <w:rFonts w:ascii="Arial" w:eastAsia="Arial" w:hAnsi="Arial" w:cs="Arial"/>
        </w:rPr>
        <w:t xml:space="preserve">odyga, tel. </w:t>
      </w:r>
      <w:r w:rsidRPr="00F21E09">
        <w:rPr>
          <w:rFonts w:ascii="Arial" w:eastAsia="Arial" w:hAnsi="Arial" w:cs="Arial"/>
        </w:rPr>
        <w:t>(22) 750-21-60</w:t>
      </w:r>
      <w:r w:rsidRPr="00F21E09">
        <w:rPr>
          <w:rFonts w:ascii="Arial" w:eastAsia="Arial" w:hAnsi="Arial" w:cs="Arial"/>
          <w:color w:val="333333"/>
          <w:shd w:val="clear" w:color="auto" w:fill="FFFFFF"/>
        </w:rPr>
        <w:t xml:space="preserve">, </w:t>
      </w:r>
      <w:r w:rsidRPr="00F21E09">
        <w:rPr>
          <w:rFonts w:ascii="Arial" w:eastAsia="Arial" w:hAnsi="Arial" w:cs="Arial"/>
        </w:rPr>
        <w:t xml:space="preserve">adres e-mail: </w:t>
      </w:r>
      <w:r w:rsidR="00090536">
        <w:rPr>
          <w:rFonts w:ascii="Arial" w:hAnsi="Arial" w:cs="Arial"/>
        </w:rPr>
        <w:t>……………….</w:t>
      </w:r>
      <w:r w:rsidRPr="00F21E09">
        <w:rPr>
          <w:rFonts w:ascii="Arial" w:eastAsia="Arial" w:hAnsi="Arial" w:cs="Arial"/>
        </w:rPr>
        <w:t xml:space="preserve">, adres korespondencyjny: Straż Miejska w Piasecznie ul. </w:t>
      </w:r>
      <w:proofErr w:type="spellStart"/>
      <w:r w:rsidRPr="00F21E09">
        <w:rPr>
          <w:rFonts w:ascii="Arial" w:eastAsia="Arial" w:hAnsi="Arial" w:cs="Arial"/>
        </w:rPr>
        <w:t>Czajewicza</w:t>
      </w:r>
      <w:proofErr w:type="spellEnd"/>
      <w:r w:rsidRPr="00F21E09">
        <w:rPr>
          <w:rFonts w:ascii="Arial" w:eastAsia="Arial" w:hAnsi="Arial" w:cs="Arial"/>
        </w:rPr>
        <w:t xml:space="preserve"> 1a, 05-500 Piaseczno.</w:t>
      </w:r>
    </w:p>
    <w:p w14:paraId="780BE325" w14:textId="133A60BF" w:rsidR="00A776A8" w:rsidRPr="00F21E09" w:rsidRDefault="00615455" w:rsidP="00615455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ze strony Operatora</w:t>
      </w:r>
      <w:r w:rsidR="00A776A8" w:rsidRPr="00F21E09">
        <w:rPr>
          <w:rFonts w:ascii="Arial" w:eastAsia="Arial" w:hAnsi="Arial" w:cs="Arial"/>
        </w:rPr>
        <w:t xml:space="preserve">: </w:t>
      </w:r>
      <w:r w:rsidR="00BB1A60">
        <w:rPr>
          <w:rFonts w:ascii="Arial" w:eastAsia="Arial" w:hAnsi="Arial" w:cs="Arial"/>
        </w:rPr>
        <w:t>…………</w:t>
      </w:r>
      <w:r w:rsidR="00A776A8" w:rsidRPr="00F21E09">
        <w:rPr>
          <w:rFonts w:ascii="Arial" w:eastAsia="Arial" w:hAnsi="Arial" w:cs="Arial"/>
        </w:rPr>
        <w:t xml:space="preserve">, tel. </w:t>
      </w:r>
      <w:r w:rsidR="00BB1A60">
        <w:rPr>
          <w:rFonts w:ascii="Arial" w:eastAsia="Arial" w:hAnsi="Arial" w:cs="Arial"/>
        </w:rPr>
        <w:t>………</w:t>
      </w:r>
      <w:r w:rsidR="00A776A8" w:rsidRPr="00F21E09">
        <w:rPr>
          <w:rFonts w:ascii="Arial" w:eastAsia="Arial" w:hAnsi="Arial" w:cs="Arial"/>
          <w:color w:val="333333"/>
          <w:shd w:val="clear" w:color="auto" w:fill="FFFFFF"/>
        </w:rPr>
        <w:t xml:space="preserve">, </w:t>
      </w:r>
      <w:r w:rsidR="00A776A8" w:rsidRPr="00F21E09">
        <w:rPr>
          <w:rFonts w:ascii="Arial" w:eastAsia="Arial" w:hAnsi="Arial" w:cs="Arial"/>
        </w:rPr>
        <w:t xml:space="preserve">adres e-mail:  </w:t>
      </w:r>
      <w:r w:rsidR="00BB1A60">
        <w:rPr>
          <w:rFonts w:ascii="Arial" w:eastAsia="Arial" w:hAnsi="Arial" w:cs="Arial"/>
        </w:rPr>
        <w:t>…………….</w:t>
      </w:r>
      <w:r w:rsidRPr="00615455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 xml:space="preserve">adres </w:t>
      </w:r>
      <w:r w:rsidR="00A776A8" w:rsidRPr="00F21E09">
        <w:rPr>
          <w:rFonts w:ascii="Arial" w:eastAsia="Arial" w:hAnsi="Arial" w:cs="Arial"/>
        </w:rPr>
        <w:t xml:space="preserve">korespondencyjny: </w:t>
      </w:r>
      <w:r w:rsidR="00BB1A60">
        <w:rPr>
          <w:rFonts w:ascii="Arial" w:eastAsia="Arial" w:hAnsi="Arial" w:cs="Arial"/>
        </w:rPr>
        <w:t>……………….</w:t>
      </w:r>
      <w:r>
        <w:rPr>
          <w:rFonts w:ascii="Arial" w:hAnsi="Arial" w:cs="Arial"/>
        </w:rPr>
        <w:t xml:space="preserve"> ul. </w:t>
      </w:r>
      <w:r w:rsidR="00BB1A60">
        <w:rPr>
          <w:rFonts w:ascii="Arial" w:hAnsi="Arial" w:cs="Arial"/>
        </w:rPr>
        <w:t>………….</w:t>
      </w:r>
      <w:r>
        <w:rPr>
          <w:rFonts w:ascii="Arial" w:hAnsi="Arial" w:cs="Arial"/>
        </w:rPr>
        <w:t>.</w:t>
      </w:r>
    </w:p>
    <w:p w14:paraId="7B15FEAB" w14:textId="00AEB9C2" w:rsidR="00A776A8" w:rsidRPr="00F21E09" w:rsidRDefault="00A776A8" w:rsidP="00615455">
      <w:pPr>
        <w:pStyle w:val="Akapitzlist"/>
        <w:ind w:left="465"/>
        <w:jc w:val="both"/>
        <w:rPr>
          <w:rFonts w:ascii="Arial" w:eastAsia="Calibri" w:hAnsi="Arial" w:cs="Arial"/>
        </w:rPr>
      </w:pPr>
      <w:r w:rsidRPr="00F21E09">
        <w:rPr>
          <w:rFonts w:ascii="Arial" w:eastAsia="Arial" w:hAnsi="Arial" w:cs="Arial"/>
        </w:rPr>
        <w:t xml:space="preserve">Zgłoszenie awarii należy zgłaszać nr tel. </w:t>
      </w:r>
      <w:r w:rsidR="00BB1A60">
        <w:rPr>
          <w:rFonts w:ascii="Arial" w:hAnsi="Arial" w:cs="Arial"/>
        </w:rPr>
        <w:t>……………</w:t>
      </w:r>
      <w:r w:rsidR="0083105F">
        <w:rPr>
          <w:rFonts w:ascii="Arial" w:eastAsia="Arial" w:hAnsi="Arial" w:cs="Arial"/>
        </w:rPr>
        <w:t xml:space="preserve"> , adres e-mail:</w:t>
      </w:r>
      <w:r w:rsidR="00BB1A60">
        <w:rPr>
          <w:rFonts w:ascii="Arial" w:eastAsia="Arial" w:hAnsi="Arial" w:cs="Arial"/>
        </w:rPr>
        <w:t xml:space="preserve"> ……………</w:t>
      </w:r>
      <w:r w:rsidR="0083105F">
        <w:rPr>
          <w:rFonts w:ascii="Arial" w:eastAsia="Arial" w:hAnsi="Arial" w:cs="Arial"/>
        </w:rPr>
        <w:t xml:space="preserve"> </w:t>
      </w:r>
      <w:r w:rsidRPr="00F21E09">
        <w:rPr>
          <w:rFonts w:ascii="Arial" w:eastAsia="Arial" w:hAnsi="Arial" w:cs="Arial"/>
        </w:rPr>
        <w:t xml:space="preserve">     Reklamacja powinna być złożona na piśmie i przesłana listem na adres siedziby Operatora lub przesłana mailem na adres e-mail:  </w:t>
      </w:r>
      <w:r w:rsidR="00BB1A60">
        <w:rPr>
          <w:rFonts w:ascii="Arial" w:eastAsia="Arial" w:hAnsi="Arial" w:cs="Arial"/>
        </w:rPr>
        <w:t>……………</w:t>
      </w:r>
    </w:p>
    <w:p w14:paraId="4D39DEDA" w14:textId="047C4C5C" w:rsidR="00AC19CB" w:rsidRDefault="00AC19CB" w:rsidP="0060169F">
      <w:pPr>
        <w:spacing w:after="0" w:line="240" w:lineRule="auto"/>
        <w:ind w:left="709" w:hanging="709"/>
        <w:rPr>
          <w:rFonts w:ascii="Arial" w:eastAsia="Arial" w:hAnsi="Arial" w:cs="Arial"/>
          <w:b/>
        </w:rPr>
      </w:pPr>
    </w:p>
    <w:p w14:paraId="0B5B178B" w14:textId="77777777" w:rsidR="00F757A1" w:rsidRDefault="00F757A1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0273AC5" w14:textId="66D8199A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8</w:t>
      </w:r>
    </w:p>
    <w:p w14:paraId="3C066EC9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Tajemnica służbowa, ochrona danych osobowych</w:t>
      </w:r>
    </w:p>
    <w:p w14:paraId="5DD4D8FA" w14:textId="77777777" w:rsidR="00AC19CB" w:rsidRDefault="008D7B3C">
      <w:pPr>
        <w:spacing w:before="120"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Operator jest zobowiązany do zachowania w tajemnicy informacji, danych i wiedzy, bez względu na formę ich utrwalenia, stanowiących tajemnicę prawnie chronioną  </w:t>
      </w:r>
      <w:r w:rsidR="007F13E1">
        <w:rPr>
          <w:rFonts w:ascii="Arial" w:eastAsia="Arial" w:hAnsi="Arial" w:cs="Arial"/>
        </w:rPr>
        <w:t>Abonenta</w:t>
      </w:r>
      <w:r>
        <w:rPr>
          <w:rFonts w:ascii="Arial" w:eastAsia="Arial" w:hAnsi="Arial" w:cs="Arial"/>
        </w:rPr>
        <w:t>, uzyskanych w trakcie wykonywania umowy.</w:t>
      </w:r>
    </w:p>
    <w:p w14:paraId="4994E55B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W szczególności Operator jest zobowiązany zachować w tajemnicy pozyskane od Abonenta informacje dotyczące rozmieszczenia i konfiguracji infrastruktury technicznosystemowej sieci oraz stosowanych zabezpieczeń.</w:t>
      </w:r>
    </w:p>
    <w:p w14:paraId="702FBB88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Uzyskane przez Operatora, w związku z wykonywaniem umowy, informacje nie mogą być wykorzystywane do innego celu, niż do realizacji umowy.</w:t>
      </w:r>
    </w:p>
    <w:p w14:paraId="723A4AB0" w14:textId="77777777" w:rsidR="00AC19CB" w:rsidRDefault="008D7B3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Zobowiązanie do zachowania w tajemnicy nie dotyczy informacji, które:</w:t>
      </w:r>
    </w:p>
    <w:p w14:paraId="41502C90" w14:textId="77777777" w:rsidR="00AC19CB" w:rsidRDefault="0060169F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 w:rsidR="008D7B3C">
        <w:rPr>
          <w:rFonts w:ascii="Arial" w:eastAsia="Arial" w:hAnsi="Arial" w:cs="Arial"/>
        </w:rPr>
        <w:t>) stały się publicznie dostępne bez naruszenia przez Operatora postanowień umowy,</w:t>
      </w:r>
    </w:p>
    <w:p w14:paraId="3BCA5612" w14:textId="77777777" w:rsidR="00AC19CB" w:rsidRDefault="0060169F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</w:t>
      </w:r>
      <w:r w:rsidR="008D7B3C">
        <w:rPr>
          <w:rFonts w:ascii="Arial" w:eastAsia="Arial" w:hAnsi="Arial" w:cs="Arial"/>
        </w:rPr>
        <w:t>) były znane przed otrzymaniem ich od Abonenta i nie były objęte zobowiązaniem do zachowania w tajemnicy wobec jakiegokolwiek podmiotu,</w:t>
      </w:r>
    </w:p>
    <w:p w14:paraId="5C54CE7F" w14:textId="77777777" w:rsidR="00AC19CB" w:rsidRDefault="0060169F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</w:t>
      </w:r>
      <w:r w:rsidR="008D7B3C">
        <w:rPr>
          <w:rFonts w:ascii="Arial" w:eastAsia="Arial" w:hAnsi="Arial" w:cs="Arial"/>
        </w:rPr>
        <w:t>) podlegają ujawnieniu na mocy przepisów prawa.</w:t>
      </w:r>
    </w:p>
    <w:p w14:paraId="3C82D5CC" w14:textId="01FEAD8E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 Abonent  zastrzega sobie możliwość dochodzenia roszczeń wobec Operatora, w wypadku wyrządzenia przez niego szkód Abonentowi lub osobom trzecim, będących wynikiem naruszenia bezpieczeństwa informacji, na zasadach określonych w kodeksie cywilnym</w:t>
      </w:r>
      <w:r w:rsidR="00F76C30">
        <w:rPr>
          <w:rFonts w:ascii="Arial" w:eastAsia="Arial" w:hAnsi="Arial" w:cs="Arial"/>
        </w:rPr>
        <w:t xml:space="preserve">, oraz innych właściwych przepisów prawa. </w:t>
      </w:r>
    </w:p>
    <w:p w14:paraId="714932A5" w14:textId="77777777" w:rsidR="005A1B68" w:rsidRDefault="005A1B68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47FB567" w14:textId="77777777" w:rsidR="00F757A1" w:rsidRDefault="00F757A1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028D430" w14:textId="40A2E6DE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9</w:t>
      </w:r>
    </w:p>
    <w:p w14:paraId="596103BD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Odstąpienie od umowy i rozwiązanie umowy</w:t>
      </w:r>
    </w:p>
    <w:p w14:paraId="79D93C61" w14:textId="77777777" w:rsidR="00AC19CB" w:rsidRDefault="008D7B3C" w:rsidP="00242365">
      <w:pPr>
        <w:spacing w:after="0" w:line="240" w:lineRule="auto"/>
        <w:ind w:left="142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Abonentowi przysługuje prawo odstąpienia od umowy w razie zaistnienia istotnej zmiany okoliczności powodującej, że wykonanie umowy nie leży w interesie publicznym, czego nie można było przewidzieć w chwili zawarcia umowy w terminie 30 dni od powzięcia wiadomości o tych okolicznościach. </w:t>
      </w:r>
    </w:p>
    <w:p w14:paraId="1DEE4376" w14:textId="46AA69ED" w:rsidR="001F22FC" w:rsidRDefault="001F22FC" w:rsidP="001F22FC">
      <w:pPr>
        <w:spacing w:after="0" w:line="240" w:lineRule="auto"/>
        <w:ind w:left="142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Abonentowi przysługuje prawo odstąpienia od umowy w przypadku wadliwego działania łączy światłowodowych</w:t>
      </w:r>
      <w:r w:rsidR="00F76C30">
        <w:rPr>
          <w:rFonts w:ascii="Arial" w:eastAsia="Arial" w:hAnsi="Arial" w:cs="Arial"/>
        </w:rPr>
        <w:t xml:space="preserve">, gdy </w:t>
      </w:r>
      <w:r>
        <w:rPr>
          <w:rFonts w:ascii="Arial" w:eastAsia="Arial" w:hAnsi="Arial" w:cs="Arial"/>
        </w:rPr>
        <w:t>pomimo wezwań Abonenta , Operator</w:t>
      </w:r>
      <w:r w:rsidR="00242365">
        <w:rPr>
          <w:rFonts w:ascii="Arial" w:eastAsia="Arial" w:hAnsi="Arial" w:cs="Arial"/>
        </w:rPr>
        <w:t xml:space="preserve"> nie </w:t>
      </w:r>
      <w:r w:rsidR="007F13E1">
        <w:rPr>
          <w:rFonts w:ascii="Arial" w:eastAsia="Arial" w:hAnsi="Arial" w:cs="Arial"/>
        </w:rPr>
        <w:t>dokona skutecznie</w:t>
      </w:r>
      <w:r w:rsidR="00242365">
        <w:rPr>
          <w:rFonts w:ascii="Arial" w:eastAsia="Arial" w:hAnsi="Arial" w:cs="Arial"/>
        </w:rPr>
        <w:t xml:space="preserve"> naprawy łączy</w:t>
      </w:r>
      <w:r w:rsidR="00F76C30">
        <w:rPr>
          <w:rFonts w:ascii="Arial" w:eastAsia="Arial" w:hAnsi="Arial" w:cs="Arial"/>
        </w:rPr>
        <w:t xml:space="preserve"> w wyznaczonym terminie</w:t>
      </w:r>
      <w:r w:rsidR="00242365">
        <w:rPr>
          <w:rFonts w:ascii="Arial" w:eastAsia="Arial" w:hAnsi="Arial" w:cs="Arial"/>
        </w:rPr>
        <w:t xml:space="preserve">. </w:t>
      </w:r>
      <w:r w:rsidR="007F13E1">
        <w:rPr>
          <w:rFonts w:ascii="Arial" w:eastAsia="Arial" w:hAnsi="Arial" w:cs="Arial"/>
        </w:rPr>
        <w:t>W  takim przypadku oświadczenie o odstąpieniu od umowy może zostać złożone w terminie 14 dni od dnia powzięcia wiadomości o spełnieniu się przesłanki odstąpienia.</w:t>
      </w:r>
    </w:p>
    <w:p w14:paraId="589EC0D6" w14:textId="77777777" w:rsidR="00AC19CB" w:rsidRDefault="001F22FC">
      <w:pPr>
        <w:spacing w:after="0" w:line="240" w:lineRule="auto"/>
        <w:ind w:left="142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8D7B3C">
        <w:rPr>
          <w:rFonts w:ascii="Arial" w:eastAsia="Arial" w:hAnsi="Arial" w:cs="Arial"/>
        </w:rPr>
        <w:t xml:space="preserve">Odstąpienie od umowy lub jej </w:t>
      </w:r>
      <w:r w:rsidR="007F13E1">
        <w:rPr>
          <w:rFonts w:ascii="Arial" w:eastAsia="Arial" w:hAnsi="Arial" w:cs="Arial"/>
        </w:rPr>
        <w:t xml:space="preserve">wypowiedzenie </w:t>
      </w:r>
      <w:r w:rsidR="008D7B3C">
        <w:rPr>
          <w:rFonts w:ascii="Arial" w:eastAsia="Arial" w:hAnsi="Arial" w:cs="Arial"/>
        </w:rPr>
        <w:t>musi być sporządzone w formie pisemnej pod rygorem nieważności i powinno zawierać uzasadnienie</w:t>
      </w:r>
      <w:r w:rsidR="00AD0355">
        <w:rPr>
          <w:rFonts w:ascii="Arial" w:eastAsia="Arial" w:hAnsi="Arial" w:cs="Arial"/>
        </w:rPr>
        <w:t>.</w:t>
      </w:r>
      <w:r w:rsidR="007F13E1">
        <w:rPr>
          <w:rFonts w:ascii="Arial" w:eastAsia="Arial" w:hAnsi="Arial" w:cs="Arial"/>
        </w:rPr>
        <w:t xml:space="preserve"> </w:t>
      </w:r>
    </w:p>
    <w:p w14:paraId="5D58A9B5" w14:textId="77777777" w:rsidR="00AC19CB" w:rsidRDefault="001F22FC" w:rsidP="0060169F">
      <w:pPr>
        <w:spacing w:after="0" w:line="240" w:lineRule="auto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4</w:t>
      </w:r>
      <w:r w:rsidR="008D7B3C">
        <w:rPr>
          <w:rFonts w:ascii="Arial" w:eastAsia="Arial" w:hAnsi="Arial" w:cs="Arial"/>
        </w:rPr>
        <w:t>. W przypadku odstąpienia od umowy lub jej rozwiązania Operator  może żądać wyłącznie zapłaty z tytułu już wykonanej części umowy, potwierdzonej przez Abonenta.</w:t>
      </w:r>
    </w:p>
    <w:p w14:paraId="2D736809" w14:textId="77777777" w:rsidR="00AC19CB" w:rsidRPr="00A11C41" w:rsidRDefault="001F22FC">
      <w:pPr>
        <w:spacing w:after="0" w:line="240" w:lineRule="auto"/>
        <w:ind w:left="284" w:hanging="284"/>
        <w:rPr>
          <w:rFonts w:ascii="Arial" w:eastAsia="Arial" w:hAnsi="Arial" w:cs="Arial"/>
        </w:rPr>
      </w:pPr>
      <w:r w:rsidRPr="00A11C41">
        <w:rPr>
          <w:rFonts w:ascii="Arial" w:eastAsia="Arial" w:hAnsi="Arial" w:cs="Arial"/>
        </w:rPr>
        <w:t>5</w:t>
      </w:r>
      <w:r w:rsidR="008D7B3C" w:rsidRPr="00A11C41">
        <w:rPr>
          <w:rFonts w:ascii="Arial" w:eastAsia="Arial" w:hAnsi="Arial" w:cs="Arial"/>
        </w:rPr>
        <w:t xml:space="preserve">. </w:t>
      </w:r>
      <w:r w:rsidR="007F13E1" w:rsidRPr="00A11C41">
        <w:rPr>
          <w:rFonts w:ascii="Arial" w:eastAsia="Arial" w:hAnsi="Arial" w:cs="Arial"/>
        </w:rPr>
        <w:t>Wypowiedziana umowa</w:t>
      </w:r>
      <w:r w:rsidR="008D7B3C" w:rsidRPr="00A11C41">
        <w:rPr>
          <w:rFonts w:ascii="Arial" w:eastAsia="Arial" w:hAnsi="Arial" w:cs="Arial"/>
        </w:rPr>
        <w:t xml:space="preserve"> ulega rozwiązaniu</w:t>
      </w:r>
      <w:r w:rsidR="00C43668" w:rsidRPr="00A11C41">
        <w:rPr>
          <w:rFonts w:ascii="Arial" w:eastAsia="Arial" w:hAnsi="Arial" w:cs="Arial"/>
        </w:rPr>
        <w:t xml:space="preserve"> na koniec miesiąca kalendarzowego następującego po miesiącu, w którym </w:t>
      </w:r>
      <w:r w:rsidR="008D7B3C" w:rsidRPr="00A11C41">
        <w:rPr>
          <w:rFonts w:ascii="Arial" w:eastAsia="Arial" w:hAnsi="Arial" w:cs="Arial"/>
        </w:rPr>
        <w:t>wpły</w:t>
      </w:r>
      <w:r w:rsidR="00C43668" w:rsidRPr="00A11C41">
        <w:rPr>
          <w:rFonts w:ascii="Arial" w:eastAsia="Arial" w:hAnsi="Arial" w:cs="Arial"/>
        </w:rPr>
        <w:t>nęło</w:t>
      </w:r>
      <w:r w:rsidR="008D7B3C" w:rsidRPr="00A11C41">
        <w:rPr>
          <w:rFonts w:ascii="Arial" w:eastAsia="Arial" w:hAnsi="Arial" w:cs="Arial"/>
        </w:rPr>
        <w:t xml:space="preserve"> </w:t>
      </w:r>
      <w:r w:rsidR="00F4697F" w:rsidRPr="00A11C41">
        <w:rPr>
          <w:rFonts w:ascii="Arial" w:eastAsia="Arial" w:hAnsi="Arial" w:cs="Arial"/>
        </w:rPr>
        <w:t>oświadczenie o wypowiedzeniu umowy</w:t>
      </w:r>
      <w:r w:rsidR="008D7B3C" w:rsidRPr="00A11C41">
        <w:rPr>
          <w:rFonts w:ascii="Arial" w:eastAsia="Arial" w:hAnsi="Arial" w:cs="Arial"/>
        </w:rPr>
        <w:t xml:space="preserve">, o którym mowa w ust. </w:t>
      </w:r>
      <w:r w:rsidR="00C43668" w:rsidRPr="00A11C41">
        <w:rPr>
          <w:rFonts w:ascii="Arial" w:eastAsia="Arial" w:hAnsi="Arial" w:cs="Arial"/>
        </w:rPr>
        <w:t>3</w:t>
      </w:r>
      <w:r w:rsidR="008D7B3C" w:rsidRPr="00A11C41">
        <w:rPr>
          <w:rFonts w:ascii="Arial" w:eastAsia="Arial" w:hAnsi="Arial" w:cs="Arial"/>
        </w:rPr>
        <w:t>.</w:t>
      </w:r>
    </w:p>
    <w:p w14:paraId="45697D02" w14:textId="77777777" w:rsidR="00F757A1" w:rsidRDefault="00F757A1">
      <w:pPr>
        <w:spacing w:after="0" w:line="360" w:lineRule="auto"/>
        <w:ind w:left="360"/>
        <w:jc w:val="center"/>
        <w:rPr>
          <w:rFonts w:ascii="Arial" w:eastAsia="Arial" w:hAnsi="Arial" w:cs="Arial"/>
          <w:b/>
        </w:rPr>
      </w:pPr>
    </w:p>
    <w:p w14:paraId="04502872" w14:textId="725F19B1" w:rsidR="00AC19CB" w:rsidRDefault="008D7B3C">
      <w:pPr>
        <w:spacing w:after="0" w:line="360" w:lineRule="auto"/>
        <w:ind w:left="36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10</w:t>
      </w:r>
    </w:p>
    <w:p w14:paraId="122C4E1F" w14:textId="77777777" w:rsidR="00AC19CB" w:rsidRDefault="008D7B3C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Zachowanie poufności</w:t>
      </w:r>
    </w:p>
    <w:p w14:paraId="48BDB149" w14:textId="77777777" w:rsidR="00AC19CB" w:rsidRDefault="008D7B3C" w:rsidP="00242365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W czasie obowiązywania niniejszej Umowy oraz przez czas nieograniczony po jej wygaśnięciu, Strony zobowiązane są zapewnić poufność informacji dotyczących drugiej Strony pozyskanych w związku z wykonywaniem Umowy i nie ujawniać tych informacji bez uprzedniej pisemnej zgody drugiej Strony</w:t>
      </w:r>
      <w:r w:rsidR="007F13E1">
        <w:rPr>
          <w:rFonts w:ascii="Arial" w:eastAsia="Arial" w:hAnsi="Arial" w:cs="Arial"/>
        </w:rPr>
        <w:t>, z zastrzeżeniem ust. 3</w:t>
      </w:r>
      <w:r>
        <w:rPr>
          <w:rFonts w:ascii="Arial" w:eastAsia="Arial" w:hAnsi="Arial" w:cs="Arial"/>
        </w:rPr>
        <w:t>.</w:t>
      </w:r>
    </w:p>
    <w:p w14:paraId="304715F0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Operator zobowiązuje się do przestrzegania i ochrony wszelkich danych i informacji, z którymi zetknął się lub może zetknąć w czasie realizacji umowy, pod rygorem odpowiedzialności prawnej. </w:t>
      </w:r>
    </w:p>
    <w:p w14:paraId="3221588D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Żadna ze Stron umowy nie będzie bez uprzedniej pisemnej zgody drugiej Strony kopiować, rozpowszechniać ani ujawniać komukolwiek informacji dotyczących drugiej Strony, jej interesów, finansów lub działań, włącznie z wszelkimi informacjami technicznymi, finansowymi i tajemnicą przedsiębiorstwa, niezależnie od źródeł tych informacji z wyłączeniem sytuacji, gdy przepisy prawa powszechnie obowiązującego nakładają obowiązek udostępniania tych informacji. </w:t>
      </w:r>
    </w:p>
    <w:p w14:paraId="444EF430" w14:textId="77777777" w:rsidR="00AC19CB" w:rsidRDefault="008D7B3C" w:rsidP="0060169F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Strony zachowują, jako poufne informacje, o sposobie organizacji systemów IT oraz metodach systemów bezpieczeństwa.</w:t>
      </w:r>
    </w:p>
    <w:p w14:paraId="23FA9C8C" w14:textId="77777777" w:rsidR="0060169F" w:rsidRDefault="0060169F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1452DF5" w14:textId="0D53B46D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11</w:t>
      </w:r>
    </w:p>
    <w:p w14:paraId="7600CD4B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Siła wyższa</w:t>
      </w:r>
    </w:p>
    <w:p w14:paraId="17D0A66B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Strony umowy mogą być zwolnione z odpowiedzialności za niewykonanie swoich zobowiązań z powodu siły wyższej.</w:t>
      </w:r>
    </w:p>
    <w:p w14:paraId="3A8D0733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Strona może powołać się na okoliczności siły wyższej tylko wtedy, gdy poinformuje na piśmie drugą stronę w ciągu 5 dni od powstania tych okoliczności.</w:t>
      </w:r>
    </w:p>
    <w:p w14:paraId="4F5A0F6F" w14:textId="77777777" w:rsidR="00AC19CB" w:rsidRDefault="008D7B3C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Okoliczności zaistnienia siły wyższej, muszą być udowodnione przez stronę, która się na nie powołuje.</w:t>
      </w:r>
    </w:p>
    <w:p w14:paraId="4D0F0258" w14:textId="77777777" w:rsidR="00287C67" w:rsidRDefault="00287C67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5E03ADC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12</w:t>
      </w:r>
    </w:p>
    <w:p w14:paraId="663EEB54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Interpretacja prawna</w:t>
      </w:r>
    </w:p>
    <w:p w14:paraId="16D6D474" w14:textId="77777777" w:rsidR="00AC19CB" w:rsidRDefault="008D7B3C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Ewentualne spory mogące wyniknąć z realizacji niniejszej umowy strony zobowiązują się rozstrzygać polubownie, a jeżeli okaże się to niemożliwe rozstrzygać będzie Sąd Powszechny właściwy dla siedziby Abonenta. </w:t>
      </w:r>
    </w:p>
    <w:p w14:paraId="222CAAE4" w14:textId="77777777" w:rsidR="00AC19CB" w:rsidRDefault="00AC19C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6A4AE2B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13</w:t>
      </w:r>
    </w:p>
    <w:p w14:paraId="16BA6A16" w14:textId="2CEC9A2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Regulacje prawne i zmiana umowy</w:t>
      </w:r>
    </w:p>
    <w:p w14:paraId="0BE2A715" w14:textId="11308D19" w:rsidR="006847DC" w:rsidRDefault="006847D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AF63904" w14:textId="77777777" w:rsidR="006847DC" w:rsidRPr="006847DC" w:rsidRDefault="006847DC" w:rsidP="006847DC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 xml:space="preserve">Wszelkie zmiany niniejszej Umowy wymagają formy pisemnej pod rygorem nieważności, </w:t>
      </w:r>
      <w:r w:rsidRPr="006847DC">
        <w:rPr>
          <w:rFonts w:ascii="Arial" w:hAnsi="Arial" w:cs="Arial"/>
        </w:rPr>
        <w:br/>
        <w:t>z wyłączeniem formy elektronicznej.</w:t>
      </w:r>
    </w:p>
    <w:p w14:paraId="62F620CC" w14:textId="18B08FB3" w:rsidR="006847DC" w:rsidRPr="006847DC" w:rsidRDefault="006847DC" w:rsidP="006847DC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>Abonent przewiduje możliwość zmiany niniejszej Umowy w stosunku do treści oferty, na podstawie której dokonano wyboru Wykonawcy w następujących przypadkach:</w:t>
      </w:r>
    </w:p>
    <w:p w14:paraId="175523DA" w14:textId="4E0AF869" w:rsidR="006847DC" w:rsidRPr="00830387" w:rsidRDefault="006847DC" w:rsidP="00830387">
      <w:pPr>
        <w:pStyle w:val="Akapitzlist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830387">
        <w:rPr>
          <w:rFonts w:ascii="Arial" w:hAnsi="Arial" w:cs="Arial"/>
        </w:rPr>
        <w:t xml:space="preserve">nie zawinionych przez Operatora, przedłużających się terminów uzyskania zgód i zezwoleń, koniecznych do realizacji Przedmiotu Umowy, wydawanych przez organy i podmioty niezależne od Wykonawcy i Zamawiającego lub innych okoliczności, których nie można było przewidzieć na etapie przygotowania zamówienia pomimo zachowania należytej staranności przez Operatora, przy czym zmiany te nie mogą zmieniać </w:t>
      </w:r>
      <w:r w:rsidRPr="00830387">
        <w:rPr>
          <w:rFonts w:ascii="Arial" w:hAnsi="Arial" w:cs="Arial"/>
        </w:rPr>
        <w:lastRenderedPageBreak/>
        <w:t>ogólnego charakteru Umowy – możliwość zmiany Umowy w zakresie terminu realizacji Przedmiotu Umowy o okres związany z wystąpieniem powyższych okoliczności,</w:t>
      </w:r>
    </w:p>
    <w:p w14:paraId="384D31B2" w14:textId="77777777" w:rsidR="006847DC" w:rsidRPr="006847DC" w:rsidRDefault="006847DC" w:rsidP="00830387">
      <w:pPr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 xml:space="preserve">w przypadku wystąpienia opadów atmosferycznych lub temperatur, których skala odbiega od średniej wieloletniej określonej przez </w:t>
      </w:r>
      <w:proofErr w:type="spellStart"/>
      <w:r w:rsidRPr="006847DC">
        <w:rPr>
          <w:rFonts w:ascii="Arial" w:hAnsi="Arial" w:cs="Arial"/>
        </w:rPr>
        <w:t>IMiGW</w:t>
      </w:r>
      <w:proofErr w:type="spellEnd"/>
      <w:r w:rsidRPr="006847DC">
        <w:rPr>
          <w:rFonts w:ascii="Arial" w:hAnsi="Arial" w:cs="Arial"/>
        </w:rPr>
        <w:t xml:space="preserve"> w Warszawie uniemożliwiającej lub znacznie utrudniającej prowadzenia robót - możliwość zmiany Umowy w zakresie terminu realizacji Przedmiotu Umowy o okres związany z wystąpieniem powyższych okoliczności,</w:t>
      </w:r>
    </w:p>
    <w:p w14:paraId="158D4008" w14:textId="36BD70B4" w:rsidR="006847DC" w:rsidRPr="006847DC" w:rsidRDefault="006847DC" w:rsidP="00830387">
      <w:pPr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>zmiany ustawowej stawki podatku VAT – możliwość zmiany Umowy w zakresie zmiany wysokości wynagrodzenia ryczałtowego, o którym mowa w § 3 ust. 3, o różnicę wynikającą ze zmiany stawki podatku VAT</w:t>
      </w:r>
      <w:r w:rsidR="00830387">
        <w:rPr>
          <w:rFonts w:ascii="Arial" w:hAnsi="Arial" w:cs="Arial"/>
        </w:rPr>
        <w:t>.</w:t>
      </w:r>
    </w:p>
    <w:p w14:paraId="0EA1C1F7" w14:textId="6E9AD7F3" w:rsidR="006847DC" w:rsidRDefault="006847D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F1142A2" w14:textId="203038C9" w:rsidR="00AC19CB" w:rsidRDefault="000C3694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 w:rsidR="008D7B3C">
        <w:rPr>
          <w:rFonts w:ascii="Arial" w:eastAsia="Arial" w:hAnsi="Arial" w:cs="Arial"/>
        </w:rPr>
        <w:t>. Wszelkie zmiany umowy w zakresie określonym w ust. 1 mogą nastąpić z inicjatywy i za zgodą obu stron. W takiej sytuacji strony zwracają się pisemnie z propozycją zmiany umowy określając jej zakres.</w:t>
      </w:r>
    </w:p>
    <w:p w14:paraId="343633A5" w14:textId="005B0A48" w:rsidR="00AC19CB" w:rsidRDefault="000C3694" w:rsidP="009403AA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 w:rsidR="008D7B3C">
        <w:rPr>
          <w:rFonts w:ascii="Arial" w:eastAsia="Arial" w:hAnsi="Arial" w:cs="Arial"/>
        </w:rPr>
        <w:t>. Operator bez pisemnej zgody Abonenta nie może przelać wierzytelności na rzecz osób trzecich, dokonać przeniesienia praw i obowiązków ani dokonać innych cesji związanych z realizacją niniejszej umowy.</w:t>
      </w:r>
    </w:p>
    <w:p w14:paraId="580C57F4" w14:textId="77777777" w:rsidR="006847DC" w:rsidRDefault="006847DC" w:rsidP="009403AA">
      <w:pPr>
        <w:spacing w:after="0" w:line="240" w:lineRule="auto"/>
        <w:ind w:left="142" w:hanging="142"/>
        <w:jc w:val="both"/>
        <w:rPr>
          <w:rFonts w:ascii="Arial" w:eastAsia="Arial" w:hAnsi="Arial" w:cs="Arial"/>
        </w:rPr>
      </w:pPr>
    </w:p>
    <w:p w14:paraId="1E67FEE9" w14:textId="77777777" w:rsidR="00AC19CB" w:rsidRDefault="00AC19C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6AAEC71" w14:textId="77777777" w:rsidR="00AC19CB" w:rsidRDefault="008D7B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14</w:t>
      </w:r>
    </w:p>
    <w:p w14:paraId="01E81F25" w14:textId="1DE838BF" w:rsidR="00524AE6" w:rsidRPr="006847DC" w:rsidRDefault="00524AE6" w:rsidP="00524AE6">
      <w:pPr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 xml:space="preserve">W sprawach nie uregulowanych niniejszą Umową odpowiednie zastosowanie mają przepisy Kodeksu Cywilnego oraz inne właściwe dla Przedmiotu Umowy. </w:t>
      </w:r>
    </w:p>
    <w:p w14:paraId="2242476A" w14:textId="29E405C2" w:rsidR="00524AE6" w:rsidRPr="006847DC" w:rsidRDefault="00524AE6" w:rsidP="00524AE6">
      <w:pPr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6847DC">
        <w:rPr>
          <w:rFonts w:ascii="Arial" w:hAnsi="Arial" w:cs="Arial"/>
        </w:rPr>
        <w:t xml:space="preserve">Umowę sporządzono w </w:t>
      </w:r>
      <w:r w:rsidR="00112A5D">
        <w:rPr>
          <w:rFonts w:ascii="Arial" w:hAnsi="Arial" w:cs="Arial"/>
        </w:rPr>
        <w:t>dwóch</w:t>
      </w:r>
      <w:r w:rsidRPr="006847DC">
        <w:rPr>
          <w:rFonts w:ascii="Arial" w:hAnsi="Arial" w:cs="Arial"/>
        </w:rPr>
        <w:t xml:space="preserve"> jednobrzmiących egzemplarzach, jeden egzemplarz dla Operatora</w:t>
      </w:r>
      <w:r w:rsidR="00112A5D">
        <w:rPr>
          <w:rFonts w:ascii="Arial" w:hAnsi="Arial" w:cs="Arial"/>
        </w:rPr>
        <w:t xml:space="preserve"> i jeden </w:t>
      </w:r>
      <w:r w:rsidRPr="006847DC">
        <w:rPr>
          <w:rFonts w:ascii="Arial" w:hAnsi="Arial" w:cs="Arial"/>
        </w:rPr>
        <w:t>dla Abonenta.</w:t>
      </w:r>
    </w:p>
    <w:p w14:paraId="315FAEB7" w14:textId="77777777" w:rsidR="00AC19CB" w:rsidRDefault="00AC19CB">
      <w:pPr>
        <w:rPr>
          <w:rFonts w:ascii="Arial" w:eastAsia="Arial" w:hAnsi="Arial" w:cs="Arial"/>
          <w:b/>
        </w:rPr>
      </w:pPr>
    </w:p>
    <w:p w14:paraId="3EBE670A" w14:textId="77777777" w:rsidR="009403AA" w:rsidRDefault="009403AA">
      <w:pPr>
        <w:rPr>
          <w:rFonts w:ascii="Arial" w:eastAsia="Arial" w:hAnsi="Arial" w:cs="Arial"/>
          <w:b/>
        </w:rPr>
      </w:pPr>
    </w:p>
    <w:p w14:paraId="2983CC31" w14:textId="77777777" w:rsidR="00AC19CB" w:rsidRDefault="00AC19CB">
      <w:pPr>
        <w:spacing w:after="0" w:line="276" w:lineRule="auto"/>
        <w:rPr>
          <w:rFonts w:ascii="Arial" w:eastAsia="Arial" w:hAnsi="Arial" w:cs="Arial"/>
        </w:rPr>
      </w:pPr>
    </w:p>
    <w:p w14:paraId="69F8B94A" w14:textId="77777777" w:rsidR="006847DC" w:rsidRDefault="008D7B3C" w:rsidP="00C50C8B">
      <w:pP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………………………..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…………………………….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</w:rPr>
        <w:t xml:space="preserve">    </w:t>
      </w:r>
      <w:r w:rsidR="00C50C8B">
        <w:rPr>
          <w:rFonts w:ascii="Arial" w:eastAsia="Arial" w:hAnsi="Arial" w:cs="Arial"/>
          <w:b/>
        </w:rPr>
        <w:t xml:space="preserve">     </w:t>
      </w:r>
      <w:r w:rsidR="002451BC">
        <w:rPr>
          <w:rFonts w:ascii="Arial" w:eastAsia="Arial" w:hAnsi="Arial" w:cs="Arial"/>
          <w:b/>
        </w:rPr>
        <w:t xml:space="preserve">       </w:t>
      </w:r>
      <w:r w:rsidR="006847DC">
        <w:rPr>
          <w:rFonts w:ascii="Arial" w:eastAsia="Arial" w:hAnsi="Arial" w:cs="Arial"/>
          <w:b/>
        </w:rPr>
        <w:t xml:space="preserve">   </w:t>
      </w:r>
    </w:p>
    <w:p w14:paraId="5A7F60B9" w14:textId="093A8FFB" w:rsidR="00BA70F6" w:rsidRDefault="006847DC" w:rsidP="00C50C8B">
      <w:pP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</w:t>
      </w:r>
      <w:r w:rsidR="008D7B3C">
        <w:rPr>
          <w:rFonts w:ascii="Arial" w:eastAsia="Arial" w:hAnsi="Arial" w:cs="Arial"/>
          <w:b/>
        </w:rPr>
        <w:t xml:space="preserve">ABONENT   </w:t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8D7B3C">
        <w:rPr>
          <w:rFonts w:ascii="Arial" w:eastAsia="Arial" w:hAnsi="Arial" w:cs="Arial"/>
          <w:b/>
        </w:rPr>
        <w:tab/>
      </w:r>
      <w:r w:rsidR="002451BC">
        <w:rPr>
          <w:rFonts w:ascii="Arial" w:eastAsia="Arial" w:hAnsi="Arial" w:cs="Arial"/>
          <w:b/>
        </w:rPr>
        <w:t xml:space="preserve"> </w:t>
      </w:r>
      <w:r w:rsidR="008D7B3C">
        <w:rPr>
          <w:rFonts w:ascii="Arial" w:eastAsia="Arial" w:hAnsi="Arial" w:cs="Arial"/>
          <w:b/>
        </w:rPr>
        <w:t>OPERATOR</w:t>
      </w:r>
    </w:p>
    <w:p w14:paraId="26B241DE" w14:textId="1F95962B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8AEA083" w14:textId="6E509C37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585CB3D" w14:textId="18D2B44F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65C09AC" w14:textId="73EBF68E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E5E9514" w14:textId="4D8A04E5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2EA9CDC" w14:textId="3D906B54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8725353" w14:textId="04F380E1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CA3F688" w14:textId="09357B21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3C14B8C" w14:textId="17BE3431" w:rsid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E4F964" w14:textId="49405701" w:rsidR="00B64E9D" w:rsidRDefault="00B64E9D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456ADEF" w14:textId="77777777" w:rsidR="00B64E9D" w:rsidRDefault="00B64E9D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9098051" w14:textId="7C8C91CB" w:rsidR="00A802AB" w:rsidRPr="00A802AB" w:rsidRDefault="00A802AB" w:rsidP="00C50C8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BD9845C" w14:textId="1DF5E0D1" w:rsidR="00A802AB" w:rsidRPr="00A802AB" w:rsidRDefault="00A802AB" w:rsidP="00354C3B">
      <w:pPr>
        <w:pStyle w:val="Akapitzlist"/>
        <w:spacing w:after="0" w:line="276" w:lineRule="auto"/>
        <w:ind w:left="284"/>
        <w:rPr>
          <w:rFonts w:ascii="Arial" w:eastAsia="Arial" w:hAnsi="Arial" w:cs="Arial"/>
          <w:sz w:val="20"/>
          <w:szCs w:val="20"/>
        </w:rPr>
      </w:pPr>
    </w:p>
    <w:p w14:paraId="53029BC3" w14:textId="77777777" w:rsidR="007A0C4D" w:rsidRPr="00B64E9D" w:rsidRDefault="007A0C4D" w:rsidP="007A0C4D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61E62BB" w14:textId="77777777" w:rsidR="007A0C4D" w:rsidRPr="00B64E9D" w:rsidRDefault="007A0C4D" w:rsidP="007A0C4D">
      <w:pPr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B64E9D">
        <w:rPr>
          <w:rFonts w:ascii="Arial" w:eastAsia="Arial" w:hAnsi="Arial" w:cs="Arial"/>
          <w:b/>
          <w:sz w:val="20"/>
          <w:szCs w:val="20"/>
          <w:u w:val="single"/>
        </w:rPr>
        <w:t xml:space="preserve">Wykaz załączników: </w:t>
      </w:r>
    </w:p>
    <w:p w14:paraId="76BE6012" w14:textId="77777777" w:rsidR="007A0C4D" w:rsidRPr="00B64E9D" w:rsidRDefault="007A0C4D" w:rsidP="007A0C4D">
      <w:pPr>
        <w:pStyle w:val="Akapitzlist"/>
        <w:numPr>
          <w:ilvl w:val="0"/>
          <w:numId w:val="9"/>
        </w:numPr>
        <w:spacing w:after="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4E9D">
        <w:rPr>
          <w:rFonts w:ascii="Arial" w:eastAsia="Arial" w:hAnsi="Arial" w:cs="Arial"/>
          <w:sz w:val="20"/>
          <w:szCs w:val="20"/>
        </w:rPr>
        <w:t>Opis Przedmiotu Zamówienia - załącznik nr 1.</w:t>
      </w:r>
    </w:p>
    <w:p w14:paraId="00787EF7" w14:textId="77777777" w:rsidR="007A0C4D" w:rsidRPr="00B64E9D" w:rsidRDefault="007A0C4D" w:rsidP="007A0C4D">
      <w:pPr>
        <w:pStyle w:val="Akapitzlist"/>
        <w:numPr>
          <w:ilvl w:val="0"/>
          <w:numId w:val="9"/>
        </w:numPr>
        <w:tabs>
          <w:tab w:val="left" w:pos="284"/>
        </w:tabs>
        <w:spacing w:before="120" w:after="0" w:line="240" w:lineRule="auto"/>
        <w:ind w:hanging="720"/>
        <w:jc w:val="both"/>
        <w:rPr>
          <w:rFonts w:ascii="Arial" w:eastAsia="Arial" w:hAnsi="Arial" w:cs="Arial"/>
          <w:sz w:val="20"/>
          <w:szCs w:val="20"/>
        </w:rPr>
      </w:pPr>
      <w:r w:rsidRPr="00B64E9D">
        <w:rPr>
          <w:rFonts w:ascii="Arial" w:eastAsia="Arial" w:hAnsi="Arial" w:cs="Arial"/>
          <w:sz w:val="20"/>
          <w:szCs w:val="20"/>
        </w:rPr>
        <w:t>Specyfikacja Warunków Zamówienia (SWZ) – załącznik nr 2,</w:t>
      </w:r>
    </w:p>
    <w:p w14:paraId="29AB76EA" w14:textId="77777777" w:rsidR="007A0C4D" w:rsidRPr="00B64E9D" w:rsidRDefault="007A0C4D" w:rsidP="007A0C4D">
      <w:pPr>
        <w:pStyle w:val="Akapitzlist"/>
        <w:numPr>
          <w:ilvl w:val="0"/>
          <w:numId w:val="9"/>
        </w:numPr>
        <w:spacing w:after="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4E9D">
        <w:rPr>
          <w:rFonts w:ascii="Arial" w:eastAsia="Arial" w:hAnsi="Arial" w:cs="Arial"/>
          <w:sz w:val="20"/>
          <w:szCs w:val="20"/>
        </w:rPr>
        <w:t>Formularz ofertowy - załącznik nr 3.</w:t>
      </w:r>
    </w:p>
    <w:p w14:paraId="31FDB6CB" w14:textId="77777777" w:rsidR="007A0C4D" w:rsidRPr="00B64E9D" w:rsidRDefault="007A0C4D" w:rsidP="007A0C4D">
      <w:pPr>
        <w:pStyle w:val="Akapitzlist"/>
        <w:spacing w:after="0" w:line="276" w:lineRule="auto"/>
        <w:ind w:left="284"/>
        <w:rPr>
          <w:rFonts w:ascii="Arial" w:eastAsia="Arial" w:hAnsi="Arial" w:cs="Arial"/>
          <w:sz w:val="20"/>
          <w:szCs w:val="20"/>
        </w:rPr>
      </w:pPr>
    </w:p>
    <w:p w14:paraId="7CBE74FC" w14:textId="77777777" w:rsidR="00A802AB" w:rsidRPr="00A802AB" w:rsidRDefault="00A802AB" w:rsidP="00A802AB">
      <w:pPr>
        <w:pStyle w:val="Akapitzlist"/>
        <w:spacing w:after="0" w:line="276" w:lineRule="auto"/>
        <w:ind w:left="284"/>
        <w:rPr>
          <w:rFonts w:ascii="Arial" w:eastAsia="Arial" w:hAnsi="Arial" w:cs="Arial"/>
          <w:sz w:val="20"/>
          <w:szCs w:val="20"/>
        </w:rPr>
      </w:pPr>
    </w:p>
    <w:sectPr w:rsidR="00A802AB" w:rsidRPr="00A802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C98E0" w14:textId="77777777" w:rsidR="009301EB" w:rsidRDefault="009301EB" w:rsidP="00415BF9">
      <w:pPr>
        <w:spacing w:after="0" w:line="240" w:lineRule="auto"/>
      </w:pPr>
      <w:r>
        <w:separator/>
      </w:r>
    </w:p>
  </w:endnote>
  <w:endnote w:type="continuationSeparator" w:id="0">
    <w:p w14:paraId="0B86E76F" w14:textId="77777777" w:rsidR="009301EB" w:rsidRDefault="009301EB" w:rsidP="0041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0224105"/>
      <w:docPartObj>
        <w:docPartGallery w:val="Page Numbers (Bottom of Page)"/>
        <w:docPartUnique/>
      </w:docPartObj>
    </w:sdtPr>
    <w:sdtEndPr/>
    <w:sdtContent>
      <w:p w14:paraId="7A1EAE4E" w14:textId="4FF55954" w:rsidR="00415BF9" w:rsidRDefault="00415B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AA9">
          <w:rPr>
            <w:noProof/>
          </w:rPr>
          <w:t>2</w:t>
        </w:r>
        <w:r>
          <w:fldChar w:fldCharType="end"/>
        </w:r>
      </w:p>
    </w:sdtContent>
  </w:sdt>
  <w:p w14:paraId="7B01D2F0" w14:textId="77777777" w:rsidR="00415BF9" w:rsidRDefault="00415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1C53D" w14:textId="77777777" w:rsidR="009301EB" w:rsidRDefault="009301EB" w:rsidP="00415BF9">
      <w:pPr>
        <w:spacing w:after="0" w:line="240" w:lineRule="auto"/>
      </w:pPr>
      <w:r>
        <w:separator/>
      </w:r>
    </w:p>
  </w:footnote>
  <w:footnote w:type="continuationSeparator" w:id="0">
    <w:p w14:paraId="2FD00C5C" w14:textId="77777777" w:rsidR="009301EB" w:rsidRDefault="009301EB" w:rsidP="00415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abstractNum w:abstractNumId="1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abstractNum w:abstractNumId="2" w15:restartNumberingAfterBreak="0">
    <w:nsid w:val="00000018"/>
    <w:multiLevelType w:val="multilevel"/>
    <w:tmpl w:val="2BD030B8"/>
    <w:name w:val="WWNum24"/>
    <w:lvl w:ilvl="0">
      <w:start w:val="1"/>
      <w:numFmt w:val="lowerLetter"/>
      <w:lvlText w:val="%1)"/>
      <w:lvlJc w:val="left"/>
      <w:pPr>
        <w:tabs>
          <w:tab w:val="num" w:pos="-993"/>
        </w:tabs>
        <w:ind w:left="709" w:hanging="284"/>
      </w:pPr>
      <w:rPr>
        <w:rFonts w:ascii="Arial" w:eastAsiaTheme="minorEastAsia" w:hAnsi="Arial" w:cs="Arial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abstractNum w:abstractNumId="3" w15:restartNumberingAfterBreak="0">
    <w:nsid w:val="01223710"/>
    <w:multiLevelType w:val="hybridMultilevel"/>
    <w:tmpl w:val="86BA2E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F56CB0"/>
    <w:multiLevelType w:val="multilevel"/>
    <w:tmpl w:val="B32416B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B1F26"/>
    <w:multiLevelType w:val="hybridMultilevel"/>
    <w:tmpl w:val="DDE2A3A4"/>
    <w:lvl w:ilvl="0" w:tplc="5A6C6A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1D7CF9"/>
    <w:multiLevelType w:val="hybridMultilevel"/>
    <w:tmpl w:val="9FEA7AB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527"/>
    <w:multiLevelType w:val="hybridMultilevel"/>
    <w:tmpl w:val="B53E7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C5349"/>
    <w:multiLevelType w:val="hybridMultilevel"/>
    <w:tmpl w:val="302A2BA8"/>
    <w:lvl w:ilvl="0" w:tplc="94004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43624"/>
    <w:multiLevelType w:val="hybridMultilevel"/>
    <w:tmpl w:val="424CD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E01E8"/>
    <w:multiLevelType w:val="hybridMultilevel"/>
    <w:tmpl w:val="14A6835A"/>
    <w:lvl w:ilvl="0" w:tplc="FACE6B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A566A47"/>
    <w:multiLevelType w:val="multilevel"/>
    <w:tmpl w:val="D954122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 w15:restartNumberingAfterBreak="0">
    <w:nsid w:val="6A075278"/>
    <w:multiLevelType w:val="multilevel"/>
    <w:tmpl w:val="FB36D2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CE64EA"/>
    <w:multiLevelType w:val="hybridMultilevel"/>
    <w:tmpl w:val="AF62D7AA"/>
    <w:lvl w:ilvl="0" w:tplc="16EEEC40">
      <w:start w:val="1"/>
      <w:numFmt w:val="lowerLetter"/>
      <w:lvlText w:val="%1)"/>
      <w:lvlJc w:val="left"/>
      <w:pPr>
        <w:ind w:left="4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CF92977"/>
    <w:multiLevelType w:val="hybridMultilevel"/>
    <w:tmpl w:val="9FBA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0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13"/>
  </w:num>
  <w:num w:numId="11">
    <w:abstractNumId w:val="11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9CB"/>
    <w:rsid w:val="00003365"/>
    <w:rsid w:val="00056E55"/>
    <w:rsid w:val="000732A0"/>
    <w:rsid w:val="00090536"/>
    <w:rsid w:val="000B5F81"/>
    <w:rsid w:val="000C3694"/>
    <w:rsid w:val="000E4F9E"/>
    <w:rsid w:val="00101190"/>
    <w:rsid w:val="00112A5D"/>
    <w:rsid w:val="0013517C"/>
    <w:rsid w:val="00150721"/>
    <w:rsid w:val="001625B4"/>
    <w:rsid w:val="001667AF"/>
    <w:rsid w:val="0018247C"/>
    <w:rsid w:val="0019547D"/>
    <w:rsid w:val="001A296D"/>
    <w:rsid w:val="001B4C7A"/>
    <w:rsid w:val="001D677F"/>
    <w:rsid w:val="001F22FC"/>
    <w:rsid w:val="00210470"/>
    <w:rsid w:val="00242365"/>
    <w:rsid w:val="002451BC"/>
    <w:rsid w:val="00264CA9"/>
    <w:rsid w:val="00287C67"/>
    <w:rsid w:val="00290459"/>
    <w:rsid w:val="00295518"/>
    <w:rsid w:val="002A54BA"/>
    <w:rsid w:val="002B0C96"/>
    <w:rsid w:val="002D5104"/>
    <w:rsid w:val="002D7C11"/>
    <w:rsid w:val="002E14FF"/>
    <w:rsid w:val="002E3572"/>
    <w:rsid w:val="003179E5"/>
    <w:rsid w:val="0033109F"/>
    <w:rsid w:val="00344FCB"/>
    <w:rsid w:val="00354C3B"/>
    <w:rsid w:val="003A3D94"/>
    <w:rsid w:val="003B52C9"/>
    <w:rsid w:val="003C7D15"/>
    <w:rsid w:val="003F3AA9"/>
    <w:rsid w:val="004155DB"/>
    <w:rsid w:val="00415BF9"/>
    <w:rsid w:val="00430099"/>
    <w:rsid w:val="004573B4"/>
    <w:rsid w:val="00460C8E"/>
    <w:rsid w:val="00463E12"/>
    <w:rsid w:val="005100B3"/>
    <w:rsid w:val="005172F7"/>
    <w:rsid w:val="00524AE6"/>
    <w:rsid w:val="00542548"/>
    <w:rsid w:val="00560F7B"/>
    <w:rsid w:val="00563733"/>
    <w:rsid w:val="00573692"/>
    <w:rsid w:val="005803E5"/>
    <w:rsid w:val="005A1092"/>
    <w:rsid w:val="005A1B68"/>
    <w:rsid w:val="005A4253"/>
    <w:rsid w:val="005A6B31"/>
    <w:rsid w:val="005C34CB"/>
    <w:rsid w:val="005E4787"/>
    <w:rsid w:val="005F5DB0"/>
    <w:rsid w:val="0060169F"/>
    <w:rsid w:val="00615455"/>
    <w:rsid w:val="006365E2"/>
    <w:rsid w:val="00641D20"/>
    <w:rsid w:val="0064725D"/>
    <w:rsid w:val="006473E1"/>
    <w:rsid w:val="00666483"/>
    <w:rsid w:val="006847DC"/>
    <w:rsid w:val="006A109D"/>
    <w:rsid w:val="006A4436"/>
    <w:rsid w:val="006B50B7"/>
    <w:rsid w:val="006D71F0"/>
    <w:rsid w:val="006F08AA"/>
    <w:rsid w:val="00705AC2"/>
    <w:rsid w:val="0071532F"/>
    <w:rsid w:val="007235AC"/>
    <w:rsid w:val="00754A3D"/>
    <w:rsid w:val="0076211E"/>
    <w:rsid w:val="00764E1B"/>
    <w:rsid w:val="00764E47"/>
    <w:rsid w:val="00785D71"/>
    <w:rsid w:val="007A0C4D"/>
    <w:rsid w:val="007A0E43"/>
    <w:rsid w:val="007A1E13"/>
    <w:rsid w:val="007B4747"/>
    <w:rsid w:val="007D7D05"/>
    <w:rsid w:val="007E0ED6"/>
    <w:rsid w:val="007E4033"/>
    <w:rsid w:val="007F13E1"/>
    <w:rsid w:val="00801D0D"/>
    <w:rsid w:val="00806DFA"/>
    <w:rsid w:val="00820C51"/>
    <w:rsid w:val="00830387"/>
    <w:rsid w:val="0083105F"/>
    <w:rsid w:val="00865E56"/>
    <w:rsid w:val="00873171"/>
    <w:rsid w:val="008C0601"/>
    <w:rsid w:val="008C267A"/>
    <w:rsid w:val="008D7B3C"/>
    <w:rsid w:val="009036B5"/>
    <w:rsid w:val="00903EBB"/>
    <w:rsid w:val="009301EB"/>
    <w:rsid w:val="009403AA"/>
    <w:rsid w:val="00950E4E"/>
    <w:rsid w:val="00957298"/>
    <w:rsid w:val="009730F3"/>
    <w:rsid w:val="009732E8"/>
    <w:rsid w:val="00981C36"/>
    <w:rsid w:val="009E01C6"/>
    <w:rsid w:val="009E7777"/>
    <w:rsid w:val="009F2A35"/>
    <w:rsid w:val="00A03A5D"/>
    <w:rsid w:val="00A069CA"/>
    <w:rsid w:val="00A11C41"/>
    <w:rsid w:val="00A261F2"/>
    <w:rsid w:val="00A27F1D"/>
    <w:rsid w:val="00A36D62"/>
    <w:rsid w:val="00A41950"/>
    <w:rsid w:val="00A735FE"/>
    <w:rsid w:val="00A776A8"/>
    <w:rsid w:val="00A802AB"/>
    <w:rsid w:val="00AC19CB"/>
    <w:rsid w:val="00AD0355"/>
    <w:rsid w:val="00AE1EB3"/>
    <w:rsid w:val="00AE591A"/>
    <w:rsid w:val="00AF2379"/>
    <w:rsid w:val="00AF70CC"/>
    <w:rsid w:val="00B15FEE"/>
    <w:rsid w:val="00B24BEF"/>
    <w:rsid w:val="00B32573"/>
    <w:rsid w:val="00B4747A"/>
    <w:rsid w:val="00B549D6"/>
    <w:rsid w:val="00B64E9D"/>
    <w:rsid w:val="00B74660"/>
    <w:rsid w:val="00B943F6"/>
    <w:rsid w:val="00BA4124"/>
    <w:rsid w:val="00BA42CE"/>
    <w:rsid w:val="00BA70F6"/>
    <w:rsid w:val="00BB1A60"/>
    <w:rsid w:val="00BC379B"/>
    <w:rsid w:val="00BD6389"/>
    <w:rsid w:val="00C0598E"/>
    <w:rsid w:val="00C43668"/>
    <w:rsid w:val="00C50C8B"/>
    <w:rsid w:val="00C72857"/>
    <w:rsid w:val="00C81549"/>
    <w:rsid w:val="00C930AE"/>
    <w:rsid w:val="00CA161F"/>
    <w:rsid w:val="00CD4BB1"/>
    <w:rsid w:val="00CF79A6"/>
    <w:rsid w:val="00D03206"/>
    <w:rsid w:val="00D1596A"/>
    <w:rsid w:val="00D207C4"/>
    <w:rsid w:val="00D3559A"/>
    <w:rsid w:val="00D42B84"/>
    <w:rsid w:val="00D552B0"/>
    <w:rsid w:val="00D82715"/>
    <w:rsid w:val="00D8462E"/>
    <w:rsid w:val="00DC0E67"/>
    <w:rsid w:val="00DD6848"/>
    <w:rsid w:val="00DE4446"/>
    <w:rsid w:val="00DE77EC"/>
    <w:rsid w:val="00DF2189"/>
    <w:rsid w:val="00DF2B11"/>
    <w:rsid w:val="00DF3F1B"/>
    <w:rsid w:val="00E36FCA"/>
    <w:rsid w:val="00E5568C"/>
    <w:rsid w:val="00E57D09"/>
    <w:rsid w:val="00E93B95"/>
    <w:rsid w:val="00EC3185"/>
    <w:rsid w:val="00ED0492"/>
    <w:rsid w:val="00F12DB6"/>
    <w:rsid w:val="00F21E09"/>
    <w:rsid w:val="00F315A7"/>
    <w:rsid w:val="00F33487"/>
    <w:rsid w:val="00F4697F"/>
    <w:rsid w:val="00F51985"/>
    <w:rsid w:val="00F757A1"/>
    <w:rsid w:val="00F76C30"/>
    <w:rsid w:val="00FB03B4"/>
    <w:rsid w:val="00FB2A8F"/>
    <w:rsid w:val="00FB5B23"/>
    <w:rsid w:val="00FC22D8"/>
    <w:rsid w:val="00FD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0C9B"/>
  <w15:docId w15:val="{A78A85D3-AF6D-459A-A250-F5C61730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2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36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72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4725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725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15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BF9"/>
  </w:style>
  <w:style w:type="paragraph" w:styleId="Stopka">
    <w:name w:val="footer"/>
    <w:basedOn w:val="Normalny"/>
    <w:link w:val="StopkaZnak"/>
    <w:uiPriority w:val="99"/>
    <w:unhideWhenUsed/>
    <w:rsid w:val="00415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BF9"/>
  </w:style>
  <w:style w:type="paragraph" w:customStyle="1" w:styleId="Ukryty">
    <w:name w:val="Ukryty"/>
    <w:basedOn w:val="Nagwek"/>
    <w:rsid w:val="007A1E13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spacing w:line="360" w:lineRule="auto"/>
      <w:jc w:val="center"/>
    </w:pPr>
    <w:rPr>
      <w:rFonts w:ascii="Arial" w:eastAsia="Times New Roman" w:hAnsi="Arial" w:cs="Times New Roman"/>
      <w:b/>
      <w:color w:val="FFFFFF"/>
      <w:sz w:val="20"/>
      <w:szCs w:val="20"/>
      <w:u w:val="single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2283</Words>
  <Characters>13703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Twardowski</dc:creator>
  <cp:keywords/>
  <dc:description/>
  <cp:lastModifiedBy>Romuald Twardowski</cp:lastModifiedBy>
  <cp:revision>7</cp:revision>
  <cp:lastPrinted>2023-09-18T13:40:00Z</cp:lastPrinted>
  <dcterms:created xsi:type="dcterms:W3CDTF">2023-09-13T08:03:00Z</dcterms:created>
  <dcterms:modified xsi:type="dcterms:W3CDTF">2023-09-18T13:43:00Z</dcterms:modified>
</cp:coreProperties>
</file>