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C8619BC" w14:textId="704E779D" w:rsidR="00211947" w:rsidRPr="002D6A73" w:rsidRDefault="00FB5B8A">
      <w:pPr>
        <w:rPr>
          <w:color w:val="auto"/>
        </w:rPr>
      </w:pPr>
      <w:r>
        <w:rPr>
          <w:rFonts w:asciiTheme="minorHAnsi" w:hAnsiTheme="minorHAnsi" w:cstheme="minorHAnsi"/>
          <w:bCs w:val="0"/>
          <w:color w:val="auto"/>
          <w:sz w:val="24"/>
          <w:szCs w:val="21"/>
        </w:rPr>
        <w:t>RRI.271.1.9.2023</w:t>
      </w:r>
      <w:bookmarkStart w:id="0" w:name="_GoBack"/>
      <w:bookmarkEnd w:id="0"/>
      <w:r w:rsidR="00485308" w:rsidRPr="002D6A73">
        <w:rPr>
          <w:rFonts w:asciiTheme="minorHAnsi" w:hAnsiTheme="minorHAnsi" w:cstheme="minorHAnsi"/>
          <w:bCs w:val="0"/>
          <w:color w:val="auto"/>
          <w:sz w:val="24"/>
          <w:szCs w:val="21"/>
        </w:rPr>
        <w:t>.PD</w:t>
      </w:r>
    </w:p>
    <w:p w14:paraId="1F961C7D" w14:textId="18D58007" w:rsidR="00211947" w:rsidRPr="009F574E" w:rsidRDefault="00477E89">
      <w:pPr>
        <w:jc w:val="right"/>
        <w:rPr>
          <w:b/>
          <w:color w:val="auto"/>
        </w:rPr>
      </w:pPr>
      <w:r w:rsidRPr="009F574E">
        <w:rPr>
          <w:b/>
          <w:color w:val="auto"/>
        </w:rPr>
        <w:t>Załącznik nr 1</w:t>
      </w:r>
      <w:r w:rsidR="009F574E" w:rsidRPr="009F574E">
        <w:rPr>
          <w:b/>
          <w:color w:val="auto"/>
        </w:rPr>
        <w:t xml:space="preserve"> (dokument składany wraz z ofertą)</w:t>
      </w:r>
    </w:p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410"/>
        <w:gridCol w:w="1559"/>
        <w:gridCol w:w="2126"/>
        <w:gridCol w:w="709"/>
        <w:gridCol w:w="2693"/>
        <w:gridCol w:w="2977"/>
      </w:tblGrid>
      <w:tr w:rsidR="00211947" w14:paraId="23C92463" w14:textId="77777777" w:rsidTr="002B4E40">
        <w:trPr>
          <w:trHeight w:val="718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F9D0F" w14:textId="2D35C984" w:rsidR="00211947" w:rsidRDefault="002B4E40">
            <w:pPr>
              <w:widowControl w:val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Zestawienie cenowe</w:t>
            </w:r>
          </w:p>
        </w:tc>
      </w:tr>
      <w:tr w:rsidR="00211947" w14:paraId="03FAAFEB" w14:textId="77777777" w:rsidTr="002B4E40">
        <w:trPr>
          <w:trHeight w:val="58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7685BEEE" w14:textId="77777777" w:rsidR="00211947" w:rsidRDefault="00CC6E8C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Przedmiot zamówienia</w:t>
            </w:r>
          </w:p>
        </w:tc>
      </w:tr>
      <w:tr w:rsidR="00211947" w14:paraId="5C2F8150" w14:textId="77777777" w:rsidTr="002B4E40">
        <w:trPr>
          <w:trHeight w:val="96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EEB1" w14:textId="77777777" w:rsidR="00751457" w:rsidRDefault="00751457" w:rsidP="00751457">
            <w:pPr>
              <w:pStyle w:val="Tekstpodstawowy"/>
              <w:widowControl w:val="0"/>
              <w:spacing w:after="0" w:line="360" w:lineRule="auto"/>
              <w:jc w:val="center"/>
              <w:rPr>
                <w:b/>
                <w:bCs w:val="0"/>
                <w:color w:val="auto"/>
                <w:sz w:val="22"/>
                <w:szCs w:val="22"/>
              </w:rPr>
            </w:pPr>
          </w:p>
          <w:p w14:paraId="433B7CCC" w14:textId="64CC5845" w:rsidR="00211947" w:rsidRPr="006645C4" w:rsidRDefault="00056310">
            <w:pPr>
              <w:pStyle w:val="Tekstpodstawowy"/>
              <w:widowControl w:val="0"/>
              <w:spacing w:after="170" w:line="360" w:lineRule="auto"/>
              <w:jc w:val="center"/>
              <w:rPr>
                <w:b/>
                <w:bCs w:val="0"/>
                <w:color w:val="auto"/>
                <w:sz w:val="22"/>
                <w:szCs w:val="22"/>
              </w:rPr>
            </w:pPr>
            <w:r w:rsidRPr="00056310">
              <w:rPr>
                <w:b/>
                <w:bCs w:val="0"/>
                <w:color w:val="auto"/>
                <w:sz w:val="22"/>
                <w:szCs w:val="22"/>
              </w:rPr>
              <w:t>„Sukcesywna dostawa oleju opałowego w ilości do 108 000 litrów do kotłowni w ZPO Borki, ZPO Wola Osowińska, Szkoły Podstawowej w Woli Chomejowej w sezonie grzewczym 2023-2024”</w:t>
            </w:r>
          </w:p>
        </w:tc>
      </w:tr>
      <w:tr w:rsidR="00211947" w14:paraId="5856D600" w14:textId="77777777" w:rsidTr="002B4E40">
        <w:trPr>
          <w:trHeight w:val="58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2580C6C9" w14:textId="77777777" w:rsidR="00211947" w:rsidRDefault="00CC6E8C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Zamawiający</w:t>
            </w:r>
          </w:p>
        </w:tc>
      </w:tr>
      <w:tr w:rsidR="00211947" w14:paraId="257D2047" w14:textId="77777777" w:rsidTr="002B4E40">
        <w:trPr>
          <w:trHeight w:val="89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94B2" w14:textId="6C65A139" w:rsidR="006645C4" w:rsidRDefault="00CC6E8C" w:rsidP="006D40FD">
            <w:pPr>
              <w:widowControl w:val="0"/>
              <w:spacing w:line="276" w:lineRule="auto"/>
              <w:jc w:val="center"/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</w:pPr>
            <w:r>
              <w:rPr>
                <w:rFonts w:cs="Liberation Serif"/>
                <w:bCs w:val="0"/>
                <w:sz w:val="21"/>
                <w:szCs w:val="21"/>
              </w:rPr>
              <w:t xml:space="preserve">Gmina </w:t>
            </w:r>
            <w:r w:rsidR="006645C4"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  <w:t>Borki,</w:t>
            </w:r>
          </w:p>
          <w:p w14:paraId="78C12A35" w14:textId="64D0761E" w:rsidR="00211947" w:rsidRDefault="006645C4" w:rsidP="006D40FD">
            <w:pPr>
              <w:widowControl w:val="0"/>
              <w:spacing w:line="276" w:lineRule="auto"/>
              <w:jc w:val="center"/>
              <w:rPr>
                <w:rFonts w:eastAsia="NSimSun" w:cs="Liberation Serif"/>
                <w:color w:val="auto"/>
                <w:kern w:val="2"/>
                <w:sz w:val="21"/>
                <w:szCs w:val="21"/>
                <w:lang w:bidi="hi-IN"/>
              </w:rPr>
            </w:pPr>
            <w:r>
              <w:rPr>
                <w:rFonts w:eastAsia="NSimSun" w:cs="Liberation Serif"/>
                <w:bCs w:val="0"/>
                <w:color w:val="auto"/>
                <w:kern w:val="2"/>
                <w:sz w:val="21"/>
                <w:szCs w:val="21"/>
                <w:lang w:bidi="hi-IN"/>
              </w:rPr>
              <w:t>ul. Wojska Polskiego 41, 21-345 Borki</w:t>
            </w:r>
          </w:p>
        </w:tc>
      </w:tr>
      <w:tr w:rsidR="00211947" w14:paraId="58859385" w14:textId="77777777" w:rsidTr="002B4E40">
        <w:trPr>
          <w:trHeight w:val="675"/>
        </w:trPr>
        <w:tc>
          <w:tcPr>
            <w:tcW w:w="15026" w:type="dxa"/>
            <w:gridSpan w:val="8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702BB9D8" w14:textId="77777777" w:rsidR="00211947" w:rsidRDefault="00CC6E8C">
            <w:pPr>
              <w:widowControl w:val="0"/>
              <w:spacing w:after="120"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>
              <w:rPr>
                <w:rFonts w:cs="Calibri"/>
                <w:b/>
                <w:bCs w:val="0"/>
                <w:color w:val="auto"/>
                <w:sz w:val="22"/>
                <w:szCs w:val="22"/>
              </w:rPr>
              <w:t>Oferuję/oferujemy*</w:t>
            </w:r>
          </w:p>
        </w:tc>
      </w:tr>
      <w:tr w:rsidR="00C630D8" w14:paraId="5B677F88" w14:textId="77777777" w:rsidTr="002B4E40">
        <w:tblPrEx>
          <w:tblLook w:val="0000" w:firstRow="0" w:lastRow="0" w:firstColumn="0" w:lastColumn="0" w:noHBand="0" w:noVBand="0"/>
        </w:tblPrEx>
        <w:trPr>
          <w:trHeight w:val="85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7365E" w14:textId="6FA3BC85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Nazwa towaru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D6D9E" w14:textId="7784228A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Planowana</w:t>
            </w:r>
          </w:p>
          <w:p w14:paraId="786D20C0" w14:textId="232DFB73" w:rsidR="00C630D8" w:rsidRPr="003A4FF0" w:rsidRDefault="002B4E40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W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ielkość</w:t>
            </w:r>
            <w:r>
              <w:rPr>
                <w:rFonts w:ascii="Calibri" w:hAnsi="Calibri" w:cs="Calibri"/>
                <w:b/>
                <w:color w:val="auto"/>
              </w:rPr>
              <w:t xml:space="preserve"> 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zamówienia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D75CA" w14:textId="35DD644D" w:rsidR="00C630D8" w:rsidRPr="003A4FF0" w:rsidRDefault="00C630D8" w:rsidP="00FB5B8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Cena hurtowa producenta</w:t>
            </w:r>
            <w:r w:rsidRPr="003A4FF0">
              <w:rPr>
                <w:rFonts w:ascii="Calibri" w:hAnsi="Calibri" w:cs="Calibri"/>
                <w:b/>
                <w:i/>
                <w:color w:val="auto"/>
              </w:rPr>
              <w:t xml:space="preserve"> netto (zł/litr) na dzień  </w:t>
            </w:r>
            <w:r w:rsidR="00FB5B8A" w:rsidRPr="00FB5B8A">
              <w:rPr>
                <w:rFonts w:ascii="Calibri" w:hAnsi="Calibri" w:cs="Calibri"/>
                <w:b/>
                <w:i/>
                <w:color w:val="auto"/>
              </w:rPr>
              <w:t>21.09.2023</w:t>
            </w:r>
            <w:r w:rsidR="003A4FF0" w:rsidRPr="00FB5B8A">
              <w:rPr>
                <w:rFonts w:ascii="Calibri" w:hAnsi="Calibri" w:cs="Calibri"/>
                <w:b/>
                <w:i/>
                <w:color w:val="auto"/>
              </w:rPr>
              <w:t xml:space="preserve"> </w:t>
            </w:r>
            <w:r w:rsidRPr="00FB5B8A">
              <w:rPr>
                <w:rFonts w:ascii="Calibri" w:hAnsi="Calibri" w:cs="Calibri"/>
                <w:b/>
                <w:i/>
                <w:color w:val="auto"/>
              </w:rPr>
              <w:t>r.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CC9668" w14:textId="77777777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Rabat stały (R)</w:t>
            </w:r>
          </w:p>
          <w:p w14:paraId="52B2ED52" w14:textId="3614333C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PLN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73EF4" w14:textId="77777777" w:rsidR="00C630D8" w:rsidRPr="003A4FF0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3A4FF0">
              <w:rPr>
                <w:rFonts w:ascii="Calibri" w:hAnsi="Calibri" w:cs="Calibri"/>
                <w:b/>
                <w:color w:val="auto"/>
              </w:rPr>
              <w:t>Cena sprzedaży (netto) po uwzględnieniu rabatu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BA9A8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VAT</w:t>
            </w:r>
          </w:p>
          <w:p w14:paraId="5BA84C19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%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C5284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Cena sprzedaży brutto zł/litr</w:t>
            </w:r>
          </w:p>
          <w:p w14:paraId="56768052" w14:textId="77777777" w:rsidR="00C630D8" w:rsidRPr="009438C2" w:rsidRDefault="00C630D8" w:rsidP="002B4E40">
            <w:pPr>
              <w:autoSpaceDE w:val="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  <w:b/>
              </w:rPr>
              <w:t>(0,00 zł)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B2C61F" w14:textId="77777777" w:rsidR="00C630D8" w:rsidRPr="009438C2" w:rsidRDefault="00C630D8" w:rsidP="002B4E40">
            <w:pPr>
              <w:autoSpaceDE w:val="0"/>
              <w:jc w:val="center"/>
            </w:pPr>
            <w:r w:rsidRPr="009438C2">
              <w:rPr>
                <w:rFonts w:ascii="Calibri" w:hAnsi="Calibri" w:cs="Calibri"/>
                <w:b/>
              </w:rPr>
              <w:t>Wartość sprzedaży brutto zł</w:t>
            </w:r>
          </w:p>
        </w:tc>
      </w:tr>
      <w:tr w:rsidR="00C630D8" w14:paraId="13976D1F" w14:textId="77777777" w:rsidTr="002B4E40">
        <w:tblPrEx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9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47061" w14:textId="5F9C0DE7" w:rsidR="00C630D8" w:rsidRPr="009438C2" w:rsidRDefault="00FB5B8A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noProof/>
                <w:lang w:eastAsia="pl-PL"/>
              </w:rPr>
              <w:pict w14:anchorId="2A0572B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4.55pt;margin-top:-.35pt;width:49.5pt;height:21.4pt;flip:x y;z-index:251659264;mso-position-horizontal-relative:text;mso-position-vertical-relative:text" o:connectortype="straight"/>
              </w:pict>
            </w:r>
            <w:r>
              <w:rPr>
                <w:rFonts w:ascii="Calibri" w:hAnsi="Calibri" w:cs="Calibri"/>
                <w:b/>
                <w:noProof/>
                <w:lang w:eastAsia="pl-PL"/>
              </w:rPr>
              <w:pict w14:anchorId="025A832C">
                <v:shape id="_x0000_s1028" type="#_x0000_t32" style="position:absolute;left:0;text-align:left;margin-left:42.25pt;margin-top:-.35pt;width:65.65pt;height:21.25pt;flip:x y;z-index:251660288;mso-position-horizontal-relative:text;mso-position-vertical-relative:text" o:connectortype="straight"/>
              </w:pict>
            </w:r>
            <w:r>
              <w:rPr>
                <w:rFonts w:ascii="Calibri" w:hAnsi="Calibri" w:cs="Calibri"/>
                <w:b/>
                <w:noProof/>
                <w:lang w:eastAsia="pl-PL"/>
              </w:rPr>
              <w:pict w14:anchorId="78168976">
                <v:shape id="_x0000_s1026" type="#_x0000_t32" style="position:absolute;left:0;text-align:left;margin-left:-4.75pt;margin-top:-.1pt;width:49.5pt;height:21.25pt;flip:y;z-index:251658240;mso-position-horizontal-relative:text;mso-position-vertical-relative:text" o:connectortype="straight"/>
              </w:pic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80943" w14:textId="3FE8A610" w:rsidR="00C630D8" w:rsidRPr="003A4FF0" w:rsidRDefault="00FB5B8A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noProof/>
                <w:color w:val="auto"/>
                <w:lang w:eastAsia="pl-PL"/>
              </w:rPr>
              <w:pict w14:anchorId="5B379704">
                <v:shape id="_x0000_s1029" type="#_x0000_t32" style="position:absolute;left:0;text-align:left;margin-left:-4.75pt;margin-top:-.5pt;width:63.15pt;height:21.4pt;flip:x;z-index:251661312;mso-position-horizontal-relative:text;mso-position-vertical-relative:text" o:connectortype="straight"/>
              </w:pic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7828E1" w14:textId="77777777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proofErr w:type="spellStart"/>
            <w:r w:rsidRPr="003A4FF0">
              <w:rPr>
                <w:rFonts w:ascii="Calibri" w:hAnsi="Calibri" w:cs="Calibri"/>
                <w:color w:val="auto"/>
              </w:rPr>
              <w:t>Ch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EC51BE6" w14:textId="69A156E6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 w:rsidRPr="003A4FF0">
              <w:rPr>
                <w:rFonts w:ascii="Calibri" w:hAnsi="Calibri" w:cs="Calibri"/>
                <w:color w:val="auto"/>
              </w:rPr>
              <w:t>R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ACC306E" w14:textId="6D8F92B0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 w:rsidRPr="003A4FF0">
              <w:rPr>
                <w:rFonts w:ascii="Calibri" w:hAnsi="Calibri" w:cs="Calibri"/>
                <w:color w:val="auto"/>
              </w:rPr>
              <w:t>Cs=</w:t>
            </w:r>
            <w:proofErr w:type="spellStart"/>
            <w:r w:rsidRPr="003A4FF0">
              <w:rPr>
                <w:rFonts w:ascii="Calibri" w:hAnsi="Calibri" w:cs="Calibri"/>
                <w:color w:val="auto"/>
              </w:rPr>
              <w:t>Ch</w:t>
            </w:r>
            <w:proofErr w:type="spellEnd"/>
            <w:r w:rsidRPr="003A4FF0">
              <w:rPr>
                <w:rFonts w:ascii="Calibri" w:hAnsi="Calibri" w:cs="Calibri"/>
                <w:color w:val="auto"/>
              </w:rPr>
              <w:t>-R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66AB8B1" w14:textId="77777777" w:rsidR="00C630D8" w:rsidRPr="009438C2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73C11C8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  <w:proofErr w:type="spellStart"/>
            <w:r w:rsidRPr="009438C2">
              <w:rPr>
                <w:rFonts w:ascii="Calibri" w:hAnsi="Calibri" w:cs="Calibri"/>
              </w:rPr>
              <w:t>Csb</w:t>
            </w:r>
            <w:proofErr w:type="spellEnd"/>
            <w:r w:rsidRPr="009438C2">
              <w:rPr>
                <w:rFonts w:ascii="Calibri" w:hAnsi="Calibri" w:cs="Calibri"/>
              </w:rPr>
              <w:t>=</w:t>
            </w:r>
            <w:proofErr w:type="spellStart"/>
            <w:r w:rsidRPr="009438C2">
              <w:rPr>
                <w:rFonts w:ascii="Calibri" w:hAnsi="Calibri" w:cs="Calibri"/>
              </w:rPr>
              <w:t>Cs+VAT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682D0F6" w14:textId="4DC476AE" w:rsidR="00C630D8" w:rsidRPr="009438C2" w:rsidRDefault="002B4E40" w:rsidP="002B4E40">
            <w:pPr>
              <w:autoSpaceDE w:val="0"/>
              <w:spacing w:after="200"/>
              <w:jc w:val="center"/>
            </w:pPr>
            <w:r>
              <w:rPr>
                <w:rFonts w:ascii="Calibri" w:hAnsi="Calibri" w:cs="Calibri"/>
              </w:rPr>
              <w:t xml:space="preserve">108 </w:t>
            </w:r>
            <w:r w:rsidR="00C630D8" w:rsidRPr="009438C2">
              <w:rPr>
                <w:rFonts w:ascii="Calibri" w:hAnsi="Calibri" w:cs="Calibri"/>
              </w:rPr>
              <w:t xml:space="preserve">000  x </w:t>
            </w:r>
            <w:proofErr w:type="spellStart"/>
            <w:r w:rsidR="00C630D8" w:rsidRPr="009438C2">
              <w:rPr>
                <w:rFonts w:ascii="Calibri" w:hAnsi="Calibri" w:cs="Calibri"/>
              </w:rPr>
              <w:t>Csb</w:t>
            </w:r>
            <w:proofErr w:type="spellEnd"/>
          </w:p>
        </w:tc>
      </w:tr>
      <w:tr w:rsidR="00C630D8" w14:paraId="6F1B323F" w14:textId="77777777" w:rsidTr="002B4E40">
        <w:tblPrEx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9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20C90" w14:textId="3FFE5113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b/>
              </w:rPr>
            </w:pPr>
            <w:r w:rsidRPr="009438C2">
              <w:rPr>
                <w:rFonts w:ascii="Calibri" w:hAnsi="Calibri" w:cs="Calibri"/>
              </w:rPr>
              <w:t>Olej opałowy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8C309" w14:textId="59724D8E" w:rsidR="00C630D8" w:rsidRPr="003A4FF0" w:rsidRDefault="002B4E40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b/>
                <w:color w:val="auto"/>
              </w:rPr>
              <w:t xml:space="preserve">108 </w:t>
            </w:r>
            <w:r w:rsidR="00C630D8" w:rsidRPr="003A4FF0">
              <w:rPr>
                <w:rFonts w:ascii="Calibri" w:hAnsi="Calibri" w:cs="Calibri"/>
                <w:b/>
                <w:color w:val="auto"/>
              </w:rPr>
              <w:t>000 l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EF821" w14:textId="77777777" w:rsidR="00C630D8" w:rsidRPr="003A4FF0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  <w:color w:val="auto"/>
              </w:rPr>
            </w:pPr>
          </w:p>
          <w:p w14:paraId="12D1C4E3" w14:textId="77777777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AE31A" w14:textId="1A791C4C" w:rsidR="00C630D8" w:rsidRPr="003A4FF0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71D7C" w14:textId="77777777" w:rsidR="00C630D8" w:rsidRPr="003A4FF0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2EB00" w14:textId="77777777" w:rsidR="00C630D8" w:rsidRPr="009438C2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</w:p>
          <w:p w14:paraId="035E2762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99FE9" w14:textId="77777777" w:rsidR="00C630D8" w:rsidRPr="009438C2" w:rsidRDefault="00C630D8" w:rsidP="002B4E40">
            <w:pPr>
              <w:autoSpaceDE w:val="0"/>
              <w:snapToGrid w:val="0"/>
              <w:jc w:val="center"/>
              <w:rPr>
                <w:rFonts w:ascii="Calibri" w:hAnsi="Calibri" w:cs="Calibri"/>
              </w:rPr>
            </w:pPr>
          </w:p>
          <w:p w14:paraId="48188828" w14:textId="77777777" w:rsidR="00C630D8" w:rsidRPr="009438C2" w:rsidRDefault="00C630D8" w:rsidP="002B4E40">
            <w:pPr>
              <w:autoSpaceDE w:val="0"/>
              <w:spacing w:after="20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2C508D" w14:textId="77777777" w:rsidR="00C630D8" w:rsidRPr="009438C2" w:rsidRDefault="00C630D8" w:rsidP="002B4E40">
            <w:pPr>
              <w:autoSpaceDE w:val="0"/>
              <w:snapToGrid w:val="0"/>
              <w:spacing w:after="200"/>
              <w:jc w:val="center"/>
              <w:rPr>
                <w:rFonts w:ascii="Calibri" w:hAnsi="Calibri" w:cs="Calibri"/>
              </w:rPr>
            </w:pPr>
          </w:p>
        </w:tc>
      </w:tr>
      <w:tr w:rsidR="00FA41DE" w:rsidRPr="002A6710" w14:paraId="440F79AF" w14:textId="77777777" w:rsidTr="002B4E40">
        <w:tblPrEx>
          <w:tblCellMar>
            <w:left w:w="70" w:type="dxa"/>
            <w:right w:w="70" w:type="dxa"/>
          </w:tblCellMar>
        </w:tblPrEx>
        <w:trPr>
          <w:trHeight w:val="158"/>
        </w:trPr>
        <w:tc>
          <w:tcPr>
            <w:tcW w:w="15026" w:type="dxa"/>
            <w:gridSpan w:val="8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0DF32642" w14:textId="4E42042B" w:rsidR="00FA41DE" w:rsidRPr="002A6710" w:rsidRDefault="00FA41DE" w:rsidP="000D42A8">
            <w:pPr>
              <w:jc w:val="right"/>
              <w:rPr>
                <w:rFonts w:asciiTheme="minorHAnsi" w:hAnsiTheme="minorHAnsi"/>
                <w:i/>
              </w:rPr>
            </w:pPr>
          </w:p>
        </w:tc>
      </w:tr>
    </w:tbl>
    <w:p w14:paraId="1809E461" w14:textId="60B57336" w:rsidR="00211947" w:rsidRDefault="00CC6E8C" w:rsidP="002B4E40">
      <w:pPr>
        <w:widowControl w:val="0"/>
        <w:spacing w:before="567"/>
        <w:jc w:val="center"/>
        <w:rPr>
          <w:rFonts w:cs="Calibri"/>
        </w:rPr>
      </w:pPr>
      <w:r>
        <w:rPr>
          <w:b/>
        </w:rPr>
        <w:t>Podpis  osoby/osób upoważnionej/</w:t>
      </w:r>
      <w:proofErr w:type="spellStart"/>
      <w:r>
        <w:rPr>
          <w:b/>
        </w:rPr>
        <w:t>ych</w:t>
      </w:r>
      <w:proofErr w:type="spellEnd"/>
      <w:r>
        <w:rPr>
          <w:b/>
        </w:rPr>
        <w:t xml:space="preserve"> do występowania w imieniu Wykonawcy.</w:t>
      </w:r>
    </w:p>
    <w:p w14:paraId="4E8B20E6" w14:textId="77777777" w:rsidR="00211947" w:rsidRDefault="00CC6E8C">
      <w:pPr>
        <w:widowControl w:val="0"/>
        <w:suppressAutoHyphens w:val="0"/>
        <w:spacing w:line="276" w:lineRule="auto"/>
        <w:jc w:val="center"/>
      </w:pPr>
      <w:r>
        <w:rPr>
          <w:rFonts w:cs="Times New Roman"/>
          <w:b/>
          <w:i/>
          <w:iCs/>
          <w:color w:val="0369A3"/>
          <w:sz w:val="22"/>
          <w:szCs w:val="22"/>
        </w:rPr>
        <w:t xml:space="preserve">Uwaga! Formularz oferty należy podpisać kwalifikowanym podpisem elektronicznym lub podpisem zaufanym lub podpisem osobistym. </w:t>
      </w:r>
    </w:p>
    <w:sectPr w:rsidR="00211947" w:rsidSect="002B4E40">
      <w:headerReference w:type="default" r:id="rId8"/>
      <w:headerReference w:type="first" r:id="rId9"/>
      <w:pgSz w:w="16838" w:h="11906" w:orient="landscape"/>
      <w:pgMar w:top="1417" w:right="1388" w:bottom="709" w:left="540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F7627" w14:textId="77777777" w:rsidR="008F5E27" w:rsidRDefault="008F5E27" w:rsidP="00CC6E8C">
      <w:r>
        <w:separator/>
      </w:r>
    </w:p>
  </w:endnote>
  <w:endnote w:type="continuationSeparator" w:id="0">
    <w:p w14:paraId="2E2041B4" w14:textId="77777777" w:rsidR="008F5E27" w:rsidRDefault="008F5E27" w:rsidP="00CC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2AA44" w14:textId="77777777" w:rsidR="008F5E27" w:rsidRDefault="008F5E27" w:rsidP="00CC6E8C">
      <w:r>
        <w:separator/>
      </w:r>
    </w:p>
  </w:footnote>
  <w:footnote w:type="continuationSeparator" w:id="0">
    <w:p w14:paraId="7C2531D5" w14:textId="77777777" w:rsidR="008F5E27" w:rsidRDefault="008F5E27" w:rsidP="00CC6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270D2" w14:textId="40142DA9" w:rsidR="008F5E27" w:rsidRDefault="008F5E27">
    <w:pPr>
      <w:pStyle w:val="Nagwek"/>
    </w:pPr>
  </w:p>
  <w:p w14:paraId="612874EC" w14:textId="681A7B57" w:rsidR="008F5E27" w:rsidRDefault="008F5E27" w:rsidP="00CC6E8C">
    <w:pPr>
      <w:pStyle w:val="Tekstpodstawowy"/>
    </w:pPr>
  </w:p>
  <w:p w14:paraId="5AFAB13D" w14:textId="67F3DB7B" w:rsidR="008F5E27" w:rsidRPr="00CC6E8C" w:rsidRDefault="008F5E27" w:rsidP="002B4E40">
    <w:pPr>
      <w:pStyle w:val="Tekstpodstawowy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9FF47" w14:textId="6AB583DA" w:rsidR="002B4E40" w:rsidRDefault="002B4E40" w:rsidP="002B4E4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498E6E8" wp14:editId="3C74DFAB">
          <wp:extent cx="5974715" cy="6521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5827"/>
    <w:multiLevelType w:val="hybridMultilevel"/>
    <w:tmpl w:val="348C2E7A"/>
    <w:lvl w:ilvl="0" w:tplc="CB4E19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E77C82"/>
    <w:multiLevelType w:val="multilevel"/>
    <w:tmpl w:val="94DA0D8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">
    <w:nsid w:val="7C1C0135"/>
    <w:multiLevelType w:val="multilevel"/>
    <w:tmpl w:val="E2DE0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1C5723"/>
    <w:multiLevelType w:val="multilevel"/>
    <w:tmpl w:val="2576AB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1947"/>
    <w:rsid w:val="00056310"/>
    <w:rsid w:val="000D230E"/>
    <w:rsid w:val="000D42A8"/>
    <w:rsid w:val="00211947"/>
    <w:rsid w:val="002B4E40"/>
    <w:rsid w:val="002D6A73"/>
    <w:rsid w:val="003A4FF0"/>
    <w:rsid w:val="00477E89"/>
    <w:rsid w:val="00485308"/>
    <w:rsid w:val="006645C4"/>
    <w:rsid w:val="00680788"/>
    <w:rsid w:val="006D40FD"/>
    <w:rsid w:val="00751457"/>
    <w:rsid w:val="00814AB3"/>
    <w:rsid w:val="008F5E27"/>
    <w:rsid w:val="009F574E"/>
    <w:rsid w:val="00A63EC6"/>
    <w:rsid w:val="00C630D8"/>
    <w:rsid w:val="00CC6E8C"/>
    <w:rsid w:val="00FA41DE"/>
    <w:rsid w:val="00FB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  <w14:docId w14:val="65AC4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pojedynczapozycja">
    <w:name w:val="pojedyncza_pozycja"/>
    <w:qFormat/>
  </w:style>
  <w:style w:type="character" w:customStyle="1" w:styleId="StopkaZnak">
    <w:name w:val="Stopka Znak"/>
    <w:qFormat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aliases w:val="Nagłówek strony Znak"/>
    <w:basedOn w:val="Normalny"/>
    <w:next w:val="Tekstpodstawowy"/>
    <w:link w:val="NagwekZnak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rPr>
      <w:rFonts w:eastAsia="Times New Roman" w:cs="Calibri"/>
      <w:color w:val="000000"/>
      <w:sz w:val="24"/>
      <w:lang w:bidi="ar-SA"/>
    </w:rPr>
  </w:style>
  <w:style w:type="paragraph" w:customStyle="1" w:styleId="Nagwek1">
    <w:name w:val="Nagłówek1"/>
    <w:basedOn w:val="LO-normal"/>
    <w:next w:val="LO-normal"/>
    <w:qFormat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630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D8"/>
    <w:rPr>
      <w:rFonts w:ascii="Tahoma" w:eastAsia="Times New Roman" w:hAnsi="Tahoma" w:cs="Tahoma"/>
      <w:bCs/>
      <w:color w:val="000000"/>
      <w:sz w:val="16"/>
      <w:szCs w:val="16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30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30D8"/>
    <w:rPr>
      <w:rFonts w:ascii="Liberation Sans" w:eastAsia="Times New Roman" w:hAnsi="Liberation Sans"/>
      <w:bCs/>
      <w:color w:val="000000"/>
      <w:sz w:val="20"/>
      <w:szCs w:val="20"/>
      <w:lang w:bidi="ar-SA"/>
    </w:rPr>
  </w:style>
  <w:style w:type="character" w:customStyle="1" w:styleId="NagwekZnak">
    <w:name w:val="Nagłówek Znak"/>
    <w:aliases w:val="Nagłówek strony Znak Znak"/>
    <w:basedOn w:val="Domylnaczcionkaakapitu"/>
    <w:link w:val="Nagwek"/>
    <w:rsid w:val="00A63EC6"/>
    <w:rPr>
      <w:rFonts w:ascii="Liberation Sans" w:eastAsia="Times New Roman" w:hAnsi="Liberation Sans"/>
      <w:bCs/>
      <w:color w:val="000000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Przemysław Domański</cp:lastModifiedBy>
  <cp:revision>75</cp:revision>
  <cp:lastPrinted>1995-11-21T17:41:00Z</cp:lastPrinted>
  <dcterms:created xsi:type="dcterms:W3CDTF">2019-01-18T14:37:00Z</dcterms:created>
  <dcterms:modified xsi:type="dcterms:W3CDTF">2023-09-21T13:53:00Z</dcterms:modified>
  <dc:language>pl-PL</dc:language>
</cp:coreProperties>
</file>