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Bielawską Agencj</w:t>
      </w: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ę</w:t>
      </w:r>
      <w:r>
        <w:rPr>
          <w:rFonts w:cs="Arial" w:ascii="Verdana" w:hAnsi="Verdana"/>
          <w:b/>
          <w:bCs/>
          <w:sz w:val="18"/>
          <w:szCs w:val="18"/>
        </w:rPr>
        <w:t xml:space="preserve"> Rozwoju Lokalnego Sp. z o.o. ul. Wolności 57 58-260 Bielawa</w:t>
      </w:r>
      <w:r>
        <w:rPr>
          <w:rFonts w:cs="Arial" w:ascii="Verdana" w:hAnsi="Verdana"/>
          <w:b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>pod nazwą:</w:t>
      </w:r>
    </w:p>
    <w:p>
      <w:pPr>
        <w:pStyle w:val="NoSpacing"/>
        <w:widowControl w:val="false"/>
        <w:spacing w:lineRule="auto" w:line="276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</w:t>
      </w: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Dostawa brykietu lub pelletu drzewnego na potrzeby Bielawskiej Agencji Rozwoju Lokalnego Sp. z o.o.”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Na okres realizacji Zamówienia, 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/>
      </w:pPr>
      <w:r>
        <w:rPr>
          <w:rFonts w:cs="Arial" w:ascii="Verdana" w:hAnsi="Verdana"/>
          <w:sz w:val="18"/>
          <w:szCs w:val="18"/>
        </w:rPr>
        <w:t>5.</w:t>
        <w:tab/>
        <w:t>będę realizował roboty budowlane, które dotyczą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/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erReference w:type="default" r:id="rId3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agwek1"/>
      <w:pBdr>
        <w:bottom w:val="single" w:sz="4" w:space="1" w:color="000000"/>
      </w:pBdr>
      <w:rPr>
        <w:szCs w:val="18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BARL/ZP/</w:t>
    </w:r>
    <w:r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>/2023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3d16f4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 w:customStyle="1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Western" w:customStyle="1">
    <w:name w:val="western"/>
    <w:basedOn w:val="Normal"/>
    <w:qFormat/>
    <w:rsid w:val="00d07605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Calibr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LibreOffice/7.2.0.4$Windows_X86_64 LibreOffice_project/9a9c6381e3f7a62afc1329bd359cc48accb6435b</Application>
  <AppVersion>15.0000</AppVersion>
  <Pages>1</Pages>
  <Words>307</Words>
  <Characters>2890</Characters>
  <CharactersWithSpaces>3165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2023-08-30T12:25:06Z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