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1FFF" w14:textId="3372666E" w:rsidR="00425608" w:rsidRPr="00B433B8" w:rsidRDefault="00AB75C9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B433B8">
        <w:rPr>
          <w:rFonts w:cs="Arial"/>
          <w:b/>
          <w:color w:val="000000" w:themeColor="text1"/>
          <w:szCs w:val="20"/>
        </w:rPr>
        <w:t>ZP.272.</w:t>
      </w:r>
      <w:r w:rsidR="00AE794B">
        <w:rPr>
          <w:rFonts w:cs="Arial"/>
          <w:b/>
          <w:color w:val="000000" w:themeColor="text1"/>
          <w:szCs w:val="20"/>
        </w:rPr>
        <w:t>27</w:t>
      </w:r>
      <w:r w:rsidR="00AF78B0" w:rsidRPr="00B433B8">
        <w:rPr>
          <w:rFonts w:cs="Arial"/>
          <w:b/>
          <w:color w:val="000000" w:themeColor="text1"/>
          <w:szCs w:val="20"/>
        </w:rPr>
        <w:t>.20</w:t>
      </w:r>
      <w:r w:rsidR="00A24281" w:rsidRPr="00B433B8">
        <w:rPr>
          <w:rFonts w:cs="Arial"/>
          <w:b/>
          <w:color w:val="000000" w:themeColor="text1"/>
          <w:szCs w:val="20"/>
        </w:rPr>
        <w:t>2</w:t>
      </w:r>
      <w:r w:rsidR="00200B3F" w:rsidRPr="00B433B8">
        <w:rPr>
          <w:rFonts w:cs="Arial"/>
          <w:b/>
          <w:color w:val="000000" w:themeColor="text1"/>
          <w:szCs w:val="20"/>
        </w:rPr>
        <w:t>3</w:t>
      </w:r>
      <w:r w:rsidR="00AF78B0" w:rsidRPr="00B433B8">
        <w:rPr>
          <w:rFonts w:cs="Arial"/>
          <w:b/>
          <w:color w:val="000000" w:themeColor="text1"/>
          <w:szCs w:val="20"/>
        </w:rPr>
        <w:t>.</w:t>
      </w:r>
      <w:r w:rsidR="00AE794B">
        <w:rPr>
          <w:rFonts w:cs="Arial"/>
          <w:b/>
          <w:color w:val="000000" w:themeColor="text1"/>
          <w:szCs w:val="20"/>
        </w:rPr>
        <w:t>PP</w:t>
      </w:r>
      <w:r w:rsidRPr="00B433B8">
        <w:rPr>
          <w:rFonts w:cs="Arial"/>
          <w:b/>
          <w:color w:val="000000" w:themeColor="text1"/>
          <w:szCs w:val="20"/>
        </w:rPr>
        <w:tab/>
      </w:r>
      <w:r w:rsidR="00AA4845" w:rsidRPr="00B433B8">
        <w:rPr>
          <w:rFonts w:cs="Arial"/>
          <w:b/>
          <w:color w:val="000000" w:themeColor="text1"/>
          <w:szCs w:val="20"/>
        </w:rPr>
        <w:t>załącznik nr 4</w:t>
      </w:r>
      <w:r w:rsidR="00E17F2C" w:rsidRPr="00B433B8">
        <w:rPr>
          <w:rFonts w:cs="Arial"/>
          <w:b/>
          <w:color w:val="000000" w:themeColor="text1"/>
          <w:szCs w:val="20"/>
        </w:rPr>
        <w:t>C</w:t>
      </w:r>
      <w:r w:rsidR="00AA4845" w:rsidRPr="00B433B8">
        <w:rPr>
          <w:rFonts w:cs="Arial"/>
          <w:b/>
          <w:color w:val="000000" w:themeColor="text1"/>
          <w:szCs w:val="20"/>
        </w:rPr>
        <w:t xml:space="preserve"> do S</w:t>
      </w:r>
      <w:r w:rsidR="00FF7D57" w:rsidRPr="00B433B8">
        <w:rPr>
          <w:rFonts w:cs="Arial"/>
          <w:b/>
          <w:color w:val="000000" w:themeColor="text1"/>
          <w:szCs w:val="20"/>
        </w:rPr>
        <w:t>W</w:t>
      </w:r>
      <w:r w:rsidR="00AA4845" w:rsidRPr="00B433B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B433B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433B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B433B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433B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0E4E2C81" w:rsidR="00367787" w:rsidRPr="00B433B8" w:rsidRDefault="00367787" w:rsidP="00367787">
      <w:pPr>
        <w:rPr>
          <w:rFonts w:cs="Arial"/>
          <w:color w:val="000000" w:themeColor="text1"/>
          <w:szCs w:val="20"/>
        </w:rPr>
      </w:pPr>
      <w:r w:rsidRPr="00B433B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B433B8">
        <w:rPr>
          <w:rFonts w:cs="Arial"/>
          <w:color w:val="000000" w:themeColor="text1"/>
          <w:szCs w:val="20"/>
        </w:rPr>
        <w:t>warunków udziału</w:t>
      </w:r>
      <w:r w:rsidR="00CB1954" w:rsidRPr="00B433B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B433B8">
        <w:rPr>
          <w:rFonts w:cs="Arial"/>
          <w:color w:val="000000" w:themeColor="text1"/>
          <w:szCs w:val="20"/>
        </w:rPr>
        <w:t xml:space="preserve">w postępowaniu </w:t>
      </w:r>
      <w:r w:rsidRPr="00B433B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B433B8">
        <w:rPr>
          <w:rFonts w:cs="Arial"/>
          <w:color w:val="000000" w:themeColor="text1"/>
          <w:szCs w:val="20"/>
        </w:rPr>
        <w:t>pn.</w:t>
      </w:r>
      <w:r w:rsidRPr="00B433B8">
        <w:rPr>
          <w:rFonts w:cs="Arial"/>
          <w:color w:val="000000" w:themeColor="text1"/>
          <w:szCs w:val="20"/>
        </w:rPr>
        <w:t xml:space="preserve"> </w:t>
      </w:r>
      <w:r w:rsidR="00AE794B" w:rsidRPr="00AE794B">
        <w:rPr>
          <w:rFonts w:cs="Arial"/>
          <w:b/>
          <w:color w:val="000000" w:themeColor="text1"/>
          <w:szCs w:val="20"/>
        </w:rPr>
        <w:t>Modernizacja sali gimnastycznej w Zespole Szkół w</w:t>
      </w:r>
      <w:r w:rsidR="00AE794B">
        <w:rPr>
          <w:rFonts w:cs="Arial"/>
          <w:b/>
          <w:color w:val="000000" w:themeColor="text1"/>
          <w:szCs w:val="20"/>
        </w:rPr>
        <w:t> </w:t>
      </w:r>
      <w:r w:rsidR="00AE794B" w:rsidRPr="00AE794B">
        <w:rPr>
          <w:rFonts w:cs="Arial"/>
          <w:b/>
          <w:color w:val="000000" w:themeColor="text1"/>
          <w:szCs w:val="20"/>
        </w:rPr>
        <w:t>Żychlinie</w:t>
      </w:r>
      <w:r w:rsidR="00CE5284" w:rsidRPr="00B433B8">
        <w:rPr>
          <w:rFonts w:cs="Arial"/>
          <w:color w:val="000000" w:themeColor="text1"/>
          <w:szCs w:val="20"/>
        </w:rPr>
        <w:t>,</w:t>
      </w:r>
      <w:r w:rsidRPr="00B433B8">
        <w:rPr>
          <w:rFonts w:cs="Arial"/>
          <w:b/>
          <w:color w:val="000000" w:themeColor="text1"/>
          <w:szCs w:val="20"/>
        </w:rPr>
        <w:t xml:space="preserve"> </w:t>
      </w:r>
      <w:r w:rsidR="00CB1954" w:rsidRPr="00B433B8">
        <w:rPr>
          <w:rFonts w:cs="Arial"/>
          <w:color w:val="000000" w:themeColor="text1"/>
          <w:szCs w:val="20"/>
        </w:rPr>
        <w:t xml:space="preserve">dotyczących </w:t>
      </w:r>
      <w:r w:rsidR="00CB1954" w:rsidRPr="00B433B8">
        <w:rPr>
          <w:rFonts w:cs="Arial"/>
          <w:bCs/>
          <w:color w:val="000000" w:themeColor="text1"/>
          <w:szCs w:val="20"/>
        </w:rPr>
        <w:t>zdolności techniczn</w:t>
      </w:r>
      <w:r w:rsidR="003F315C" w:rsidRPr="00B433B8">
        <w:rPr>
          <w:rFonts w:cs="Arial"/>
          <w:bCs/>
          <w:color w:val="000000" w:themeColor="text1"/>
          <w:szCs w:val="20"/>
        </w:rPr>
        <w:t>ej</w:t>
      </w:r>
      <w:r w:rsidR="00CB1954" w:rsidRPr="00B433B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B433B8">
        <w:rPr>
          <w:rFonts w:cs="Arial"/>
          <w:color w:val="000000" w:themeColor="text1"/>
          <w:szCs w:val="20"/>
        </w:rPr>
        <w:t xml:space="preserve"> </w:t>
      </w:r>
      <w:r w:rsidR="00946195" w:rsidRPr="00B433B8">
        <w:rPr>
          <w:rFonts w:cs="Arial"/>
          <w:color w:val="000000" w:themeColor="text1"/>
          <w:szCs w:val="20"/>
        </w:rPr>
        <w:t>(określonych w pkt 9.1.4 ppkt 2 SWZ)</w:t>
      </w:r>
      <w:r w:rsidR="00AE1480" w:rsidRPr="00B433B8">
        <w:rPr>
          <w:rFonts w:cs="Arial"/>
          <w:color w:val="000000" w:themeColor="text1"/>
          <w:szCs w:val="20"/>
        </w:rPr>
        <w:t xml:space="preserve"> </w:t>
      </w:r>
      <w:r w:rsidRPr="00B433B8">
        <w:rPr>
          <w:rFonts w:cs="Arial"/>
          <w:color w:val="000000" w:themeColor="text1"/>
          <w:szCs w:val="20"/>
        </w:rPr>
        <w:t>niniejszym oświadczam</w:t>
      </w:r>
      <w:r w:rsidR="007328EC" w:rsidRPr="00B433B8">
        <w:rPr>
          <w:rFonts w:cs="Arial"/>
          <w:color w:val="000000" w:themeColor="text1"/>
          <w:szCs w:val="20"/>
        </w:rPr>
        <w:t>y</w:t>
      </w:r>
      <w:r w:rsidRPr="00B433B8">
        <w:rPr>
          <w:rFonts w:cs="Arial"/>
          <w:color w:val="000000" w:themeColor="text1"/>
          <w:szCs w:val="20"/>
        </w:rPr>
        <w:t xml:space="preserve">, </w:t>
      </w:r>
      <w:r w:rsidR="000B52BD" w:rsidRPr="00B433B8">
        <w:rPr>
          <w:rFonts w:cs="Arial"/>
          <w:color w:val="000000" w:themeColor="text1"/>
          <w:szCs w:val="20"/>
        </w:rPr>
        <w:t>iż</w:t>
      </w:r>
      <w:r w:rsidR="00721A52" w:rsidRPr="00B433B8">
        <w:rPr>
          <w:rFonts w:cs="Arial"/>
          <w:color w:val="000000" w:themeColor="text1"/>
          <w:szCs w:val="20"/>
        </w:rPr>
        <w:t> </w:t>
      </w:r>
      <w:r w:rsidR="000B52BD" w:rsidRPr="00B433B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B433B8">
        <w:rPr>
          <w:rFonts w:cs="Arial"/>
          <w:color w:val="000000" w:themeColor="text1"/>
          <w:szCs w:val="20"/>
        </w:rPr>
        <w:t> </w:t>
      </w:r>
      <w:r w:rsidR="000B52BD" w:rsidRPr="00B433B8">
        <w:rPr>
          <w:rFonts w:cs="Arial"/>
          <w:color w:val="000000" w:themeColor="text1"/>
          <w:szCs w:val="20"/>
        </w:rPr>
        <w:t>będziemy dysponować:</w:t>
      </w: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964"/>
        <w:gridCol w:w="2216"/>
        <w:gridCol w:w="7559"/>
        <w:gridCol w:w="1905"/>
      </w:tblGrid>
      <w:tr w:rsidR="002E6478" w:rsidRPr="002E6478" w14:paraId="0375712C" w14:textId="77777777" w:rsidTr="00AF354F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2E647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E647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964" w:type="dxa"/>
            <w:shd w:val="clear" w:color="auto" w:fill="CCCCCC"/>
            <w:vAlign w:val="center"/>
          </w:tcPr>
          <w:p w14:paraId="78DDDE54" w14:textId="77777777" w:rsidR="009938B5" w:rsidRPr="002E647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E647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2E647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E647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2E647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E647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2E647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2E647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2E647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4D603611" w:rsidR="009938B5" w:rsidRPr="002E6478" w:rsidRDefault="009938B5" w:rsidP="009461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2E647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2E647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2E647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2E647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2E6478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2E6478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2E6478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2E647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5B6BE1" w:rsidRPr="002E6478">
              <w:rPr>
                <w:rFonts w:cs="Arial"/>
                <w:color w:val="000000" w:themeColor="text1"/>
                <w:szCs w:val="20"/>
              </w:rPr>
              <w:t xml:space="preserve">ppkt </w:t>
            </w:r>
            <w:r w:rsidR="00946195" w:rsidRPr="002E6478">
              <w:rPr>
                <w:rFonts w:cs="Arial"/>
                <w:color w:val="000000" w:themeColor="text1"/>
                <w:szCs w:val="20"/>
              </w:rPr>
              <w:t>2</w:t>
            </w:r>
            <w:r w:rsidRPr="002E6478">
              <w:rPr>
                <w:rFonts w:cs="Arial"/>
                <w:color w:val="000000" w:themeColor="text1"/>
                <w:szCs w:val="20"/>
              </w:rPr>
              <w:t xml:space="preserve"> 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2E647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2E647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2E647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2E6478" w:rsidRPr="002E6478" w14:paraId="2FFA96E2" w14:textId="77777777" w:rsidTr="00AF354F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2E647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64" w:type="dxa"/>
            <w:shd w:val="clear" w:color="auto" w:fill="CCCCCC"/>
            <w:vAlign w:val="center"/>
          </w:tcPr>
          <w:p w14:paraId="07BD65DD" w14:textId="7E9F2E57" w:rsidR="00200B3F" w:rsidRPr="002E647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2E647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2E647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2E647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2E6478" w:rsidRPr="002E6478" w14:paraId="342A18E1" w14:textId="77777777" w:rsidTr="00AF354F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67AF30DF" w:rsidR="0017616F" w:rsidRPr="002E6478" w:rsidRDefault="005B6BE1" w:rsidP="005311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964" w:type="dxa"/>
            <w:vAlign w:val="center"/>
          </w:tcPr>
          <w:p w14:paraId="01B44603" w14:textId="77777777" w:rsidR="0017616F" w:rsidRPr="002E6478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2D34C095" w:rsidR="0017616F" w:rsidRPr="002E6478" w:rsidRDefault="0017616F" w:rsidP="005311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E6478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2E6478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Nr uprawnień:</w:t>
            </w:r>
            <w:r w:rsidRPr="002E6478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2E6478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2E6478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2E6478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2E6478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2E6478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ab/>
            </w:r>
          </w:p>
          <w:p w14:paraId="3361394D" w14:textId="77777777" w:rsidR="0017616F" w:rsidRPr="002E6478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ab/>
            </w:r>
          </w:p>
          <w:p w14:paraId="33E01943" w14:textId="77777777" w:rsidR="0017616F" w:rsidRPr="002E6478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77777777" w:rsidR="0017616F" w:rsidRPr="002E6478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2BF01388" w14:textId="77777777" w:rsidR="0017616F" w:rsidRPr="002E6478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2E6478" w:rsidRPr="002E6478" w14:paraId="18DD8C61" w14:textId="77777777" w:rsidTr="00AF354F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67A65610" w14:textId="5760361E" w:rsidR="00200B3F" w:rsidRPr="002E6478" w:rsidRDefault="00200B3F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2E6478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964" w:type="dxa"/>
            <w:vAlign w:val="center"/>
          </w:tcPr>
          <w:p w14:paraId="734095B3" w14:textId="77777777" w:rsidR="00200B3F" w:rsidRPr="002E6478" w:rsidRDefault="00200B3F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FBBF7D4" w14:textId="77777777" w:rsidR="00200B3F" w:rsidRPr="002E6478" w:rsidRDefault="00200B3F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559" w:type="dxa"/>
            <w:vAlign w:val="center"/>
          </w:tcPr>
          <w:p w14:paraId="391F46F9" w14:textId="77777777" w:rsidR="00200B3F" w:rsidRPr="002E6478" w:rsidRDefault="00200B3F" w:rsidP="00200B3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7FF298D1" w14:textId="77777777" w:rsidR="00200B3F" w:rsidRPr="002E6478" w:rsidRDefault="00200B3F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5E06A507" w14:textId="77777777" w:rsidR="002042E9" w:rsidRPr="00937C7C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937C7C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937C7C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937C7C">
        <w:rPr>
          <w:rFonts w:cs="Arial"/>
          <w:b/>
          <w:bCs/>
          <w:color w:val="000000" w:themeColor="text1"/>
          <w:szCs w:val="20"/>
        </w:rPr>
        <w:t>Osoby wymienione w poz.</w:t>
      </w:r>
      <w:r w:rsidRPr="00937C7C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937C7C">
        <w:rPr>
          <w:rFonts w:cs="Arial"/>
          <w:b/>
          <w:bCs/>
          <w:color w:val="000000" w:themeColor="text1"/>
          <w:szCs w:val="20"/>
        </w:rPr>
        <w:t>9</w:t>
      </w:r>
      <w:r w:rsidR="003F7289" w:rsidRPr="00937C7C">
        <w:rPr>
          <w:rFonts w:cs="Arial"/>
          <w:b/>
          <w:bCs/>
          <w:color w:val="000000" w:themeColor="text1"/>
          <w:szCs w:val="20"/>
        </w:rPr>
        <w:t>.2</w:t>
      </w:r>
      <w:r w:rsidRPr="00937C7C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937C7C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</w:t>
      </w:r>
      <w:r w:rsidR="00EF01C1" w:rsidRPr="00937C7C">
        <w:rPr>
          <w:rFonts w:cs="Arial"/>
          <w:b/>
          <w:bCs/>
          <w:color w:val="000000" w:themeColor="text1"/>
          <w:szCs w:val="20"/>
        </w:rPr>
        <w:lastRenderedPageBreak/>
        <w:t xml:space="preserve">udostępniającego zasoby lub inny podmiotowy środek dowodowy, o których mowa w pkt 9.2.3 SWZ, potwierdzający, że </w:t>
      </w:r>
      <w:r w:rsidR="00EF01C1" w:rsidRPr="00937C7C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937C7C">
        <w:rPr>
          <w:rFonts w:cs="Arial"/>
          <w:b/>
          <w:bCs/>
          <w:color w:val="000000" w:themeColor="text1"/>
          <w:szCs w:val="20"/>
        </w:rPr>
        <w:t xml:space="preserve"> </w:t>
      </w:r>
      <w:r w:rsidRPr="00937C7C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937C7C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937C7C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937C7C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937C7C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937C7C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937C7C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937C7C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937C7C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937C7C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937C7C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937C7C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937C7C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098CF7BE" w:rsidR="00E85D31" w:rsidRPr="00937C7C" w:rsidRDefault="00E85D31" w:rsidP="00E85D31">
      <w:pPr>
        <w:rPr>
          <w:rFonts w:cs="Arial"/>
          <w:color w:val="000000" w:themeColor="text1"/>
          <w:szCs w:val="20"/>
        </w:rPr>
      </w:pPr>
      <w:r w:rsidRPr="00937C7C">
        <w:rPr>
          <w:rFonts w:cs="Arial"/>
          <w:color w:val="000000" w:themeColor="text1"/>
          <w:szCs w:val="20"/>
        </w:rPr>
        <w:t xml:space="preserve">Z </w:t>
      </w:r>
      <w:r w:rsidR="00C74482" w:rsidRPr="00937C7C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937C7C">
        <w:rPr>
          <w:rFonts w:cs="Arial"/>
          <w:b/>
          <w:color w:val="000000" w:themeColor="text1"/>
          <w:szCs w:val="20"/>
        </w:rPr>
        <w:t>4</w:t>
      </w:r>
      <w:r w:rsidR="001373FE" w:rsidRPr="00937C7C">
        <w:rPr>
          <w:rFonts w:cs="Arial"/>
          <w:b/>
          <w:color w:val="000000" w:themeColor="text1"/>
          <w:szCs w:val="20"/>
        </w:rPr>
        <w:t xml:space="preserve"> Wykazu</w:t>
      </w:r>
      <w:r w:rsidRPr="00937C7C">
        <w:rPr>
          <w:rFonts w:cs="Arial"/>
          <w:b/>
          <w:bCs/>
          <w:color w:val="000000" w:themeColor="text1"/>
          <w:szCs w:val="20"/>
        </w:rPr>
        <w:t xml:space="preserve">, </w:t>
      </w:r>
      <w:r w:rsidRPr="00937C7C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937C7C">
        <w:rPr>
          <w:rFonts w:cs="Arial"/>
          <w:color w:val="000000" w:themeColor="text1"/>
          <w:szCs w:val="20"/>
        </w:rPr>
        <w:t> </w:t>
      </w:r>
      <w:r w:rsidRPr="00937C7C">
        <w:rPr>
          <w:rFonts w:cs="Arial"/>
          <w:color w:val="000000" w:themeColor="text1"/>
          <w:szCs w:val="20"/>
        </w:rPr>
        <w:t>że</w:t>
      </w:r>
      <w:r w:rsidR="008A0105" w:rsidRPr="00937C7C">
        <w:rPr>
          <w:rFonts w:cs="Arial"/>
          <w:color w:val="000000" w:themeColor="text1"/>
          <w:szCs w:val="20"/>
        </w:rPr>
        <w:t> </w:t>
      </w:r>
      <w:r w:rsidRPr="00937C7C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937C7C">
        <w:rPr>
          <w:rFonts w:cs="Arial"/>
          <w:color w:val="000000" w:themeColor="text1"/>
          <w:szCs w:val="20"/>
        </w:rPr>
        <w:t xml:space="preserve">lub zawodowych </w:t>
      </w:r>
      <w:r w:rsidR="00933F18" w:rsidRPr="00937C7C">
        <w:rPr>
          <w:rFonts w:cs="Arial"/>
          <w:color w:val="000000" w:themeColor="text1"/>
          <w:szCs w:val="20"/>
        </w:rPr>
        <w:t xml:space="preserve">(pkt 9.1.4 ppkt </w:t>
      </w:r>
      <w:r w:rsidR="00A061F3" w:rsidRPr="00937C7C">
        <w:rPr>
          <w:rFonts w:cs="Arial"/>
          <w:color w:val="000000" w:themeColor="text1"/>
          <w:szCs w:val="20"/>
        </w:rPr>
        <w:t>2</w:t>
      </w:r>
      <w:r w:rsidR="00933F18" w:rsidRPr="00937C7C">
        <w:rPr>
          <w:rFonts w:cs="Arial"/>
          <w:color w:val="000000" w:themeColor="text1"/>
          <w:szCs w:val="20"/>
        </w:rPr>
        <w:t xml:space="preserve"> SWZ)</w:t>
      </w:r>
      <w:r w:rsidRPr="00937C7C">
        <w:rPr>
          <w:rFonts w:cs="Arial"/>
          <w:color w:val="000000" w:themeColor="text1"/>
          <w:szCs w:val="20"/>
        </w:rPr>
        <w:t>.</w:t>
      </w:r>
    </w:p>
    <w:sectPr w:rsidR="00E85D31" w:rsidRPr="00937C7C" w:rsidSect="00A242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808A6" w14:textId="77777777" w:rsidR="00834D13" w:rsidRDefault="00834D13" w:rsidP="0038231F">
      <w:pPr>
        <w:spacing w:line="240" w:lineRule="auto"/>
      </w:pPr>
      <w:r>
        <w:separator/>
      </w:r>
    </w:p>
  </w:endnote>
  <w:endnote w:type="continuationSeparator" w:id="0">
    <w:p w14:paraId="08B31C1B" w14:textId="77777777" w:rsidR="00834D13" w:rsidRDefault="00834D1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F479" w14:textId="77777777" w:rsidR="00C0653C" w:rsidRDefault="00C065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39885C07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937C7C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421E6" w14:textId="3AEADDAC" w:rsidR="00A24281" w:rsidRPr="002E6478" w:rsidRDefault="002E6478" w:rsidP="002E6478">
    <w:pPr>
      <w:pStyle w:val="Stopka"/>
      <w:pBdr>
        <w:top w:val="single" w:sz="4" w:space="1" w:color="auto"/>
      </w:pBdr>
      <w:jc w:val="center"/>
    </w:pPr>
    <w:r w:rsidRPr="00753097">
      <w:rPr>
        <w:rFonts w:cs="Arial"/>
        <w:color w:val="000000" w:themeColor="text1"/>
        <w:sz w:val="18"/>
        <w:szCs w:val="18"/>
      </w:rPr>
      <w:t xml:space="preserve">Przedmiot </w:t>
    </w:r>
    <w:r w:rsidR="00AE794B" w:rsidRPr="00AE794B">
      <w:rPr>
        <w:rFonts w:cs="Arial"/>
        <w:color w:val="000000" w:themeColor="text1"/>
        <w:sz w:val="18"/>
        <w:szCs w:val="18"/>
      </w:rPr>
      <w:t>zamówienia jest współfinansowany ze środków z budżetu Województwa Łódzkiego w ramach programu „Infrastruktura sportowa Plus” na 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1D157" w14:textId="77777777" w:rsidR="00834D13" w:rsidRDefault="00834D13" w:rsidP="0038231F">
      <w:pPr>
        <w:spacing w:line="240" w:lineRule="auto"/>
      </w:pPr>
      <w:r>
        <w:separator/>
      </w:r>
    </w:p>
  </w:footnote>
  <w:footnote w:type="continuationSeparator" w:id="0">
    <w:p w14:paraId="5E87179E" w14:textId="77777777" w:rsidR="00834D13" w:rsidRDefault="00834D13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C70E" w14:textId="77777777" w:rsidR="00C0653C" w:rsidRDefault="00C065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160C" w14:textId="77777777" w:rsidR="00C0653C" w:rsidRDefault="00C065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EAA9" w14:textId="77777777" w:rsidR="00C0653C" w:rsidRDefault="00C065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333345">
    <w:abstractNumId w:val="10"/>
  </w:num>
  <w:num w:numId="2" w16cid:durableId="15739512">
    <w:abstractNumId w:val="0"/>
  </w:num>
  <w:num w:numId="3" w16cid:durableId="2084448722">
    <w:abstractNumId w:val="6"/>
  </w:num>
  <w:num w:numId="4" w16cid:durableId="770856049">
    <w:abstractNumId w:val="14"/>
  </w:num>
  <w:num w:numId="5" w16cid:durableId="132063889">
    <w:abstractNumId w:val="11"/>
  </w:num>
  <w:num w:numId="6" w16cid:durableId="2029327730">
    <w:abstractNumId w:val="5"/>
  </w:num>
  <w:num w:numId="7" w16cid:durableId="2087068645">
    <w:abstractNumId w:val="1"/>
  </w:num>
  <w:num w:numId="8" w16cid:durableId="1358894076">
    <w:abstractNumId w:val="17"/>
  </w:num>
  <w:num w:numId="9" w16cid:durableId="206113808">
    <w:abstractNumId w:val="13"/>
  </w:num>
  <w:num w:numId="10" w16cid:durableId="317920982">
    <w:abstractNumId w:val="8"/>
  </w:num>
  <w:num w:numId="11" w16cid:durableId="338654583">
    <w:abstractNumId w:val="4"/>
  </w:num>
  <w:num w:numId="12" w16cid:durableId="757674337">
    <w:abstractNumId w:val="2"/>
  </w:num>
  <w:num w:numId="13" w16cid:durableId="771244755">
    <w:abstractNumId w:val="7"/>
  </w:num>
  <w:num w:numId="14" w16cid:durableId="1725446609">
    <w:abstractNumId w:val="12"/>
  </w:num>
  <w:num w:numId="15" w16cid:durableId="248774783">
    <w:abstractNumId w:val="15"/>
  </w:num>
  <w:num w:numId="16" w16cid:durableId="1437677594">
    <w:abstractNumId w:val="16"/>
  </w:num>
  <w:num w:numId="17" w16cid:durableId="1826507731">
    <w:abstractNumId w:val="9"/>
  </w:num>
  <w:num w:numId="18" w16cid:durableId="1956323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73C76"/>
    <w:rsid w:val="002833FD"/>
    <w:rsid w:val="00287953"/>
    <w:rsid w:val="00290B01"/>
    <w:rsid w:val="002966E0"/>
    <w:rsid w:val="002B335F"/>
    <w:rsid w:val="002C1C7B"/>
    <w:rsid w:val="002C4948"/>
    <w:rsid w:val="002E07F5"/>
    <w:rsid w:val="002E456C"/>
    <w:rsid w:val="002E641A"/>
    <w:rsid w:val="002E6478"/>
    <w:rsid w:val="002F0AC8"/>
    <w:rsid w:val="002F6B32"/>
    <w:rsid w:val="00312CF4"/>
    <w:rsid w:val="00313417"/>
    <w:rsid w:val="00313911"/>
    <w:rsid w:val="003242EE"/>
    <w:rsid w:val="00333209"/>
    <w:rsid w:val="00337073"/>
    <w:rsid w:val="0034107D"/>
    <w:rsid w:val="00350CD9"/>
    <w:rsid w:val="00351F8A"/>
    <w:rsid w:val="00364235"/>
    <w:rsid w:val="00367787"/>
    <w:rsid w:val="00375ADD"/>
    <w:rsid w:val="00375B2E"/>
    <w:rsid w:val="00376646"/>
    <w:rsid w:val="003803F4"/>
    <w:rsid w:val="0038231F"/>
    <w:rsid w:val="003B2070"/>
    <w:rsid w:val="003B214C"/>
    <w:rsid w:val="003B40A1"/>
    <w:rsid w:val="003B7238"/>
    <w:rsid w:val="003C3B64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23FD"/>
    <w:rsid w:val="004C4854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4038"/>
    <w:rsid w:val="005A5681"/>
    <w:rsid w:val="005A7BCD"/>
    <w:rsid w:val="005B3DD4"/>
    <w:rsid w:val="005B6BE1"/>
    <w:rsid w:val="005C39CA"/>
    <w:rsid w:val="005D2602"/>
    <w:rsid w:val="005D6EE3"/>
    <w:rsid w:val="005D77E1"/>
    <w:rsid w:val="005E176A"/>
    <w:rsid w:val="00616E74"/>
    <w:rsid w:val="00631F5B"/>
    <w:rsid w:val="0063385C"/>
    <w:rsid w:val="00634311"/>
    <w:rsid w:val="00663B46"/>
    <w:rsid w:val="0067221B"/>
    <w:rsid w:val="0067323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C8F"/>
    <w:rsid w:val="00756FD7"/>
    <w:rsid w:val="007840F2"/>
    <w:rsid w:val="00785570"/>
    <w:rsid w:val="00790A88"/>
    <w:rsid w:val="007936D6"/>
    <w:rsid w:val="007961C8"/>
    <w:rsid w:val="007B01C8"/>
    <w:rsid w:val="007C0DC8"/>
    <w:rsid w:val="007D5B61"/>
    <w:rsid w:val="007D5D55"/>
    <w:rsid w:val="007E248A"/>
    <w:rsid w:val="007E2F69"/>
    <w:rsid w:val="007E399A"/>
    <w:rsid w:val="007E4802"/>
    <w:rsid w:val="007E661E"/>
    <w:rsid w:val="007F7D08"/>
    <w:rsid w:val="00800859"/>
    <w:rsid w:val="00804F07"/>
    <w:rsid w:val="00825A09"/>
    <w:rsid w:val="00830AB1"/>
    <w:rsid w:val="00833FCD"/>
    <w:rsid w:val="0083453C"/>
    <w:rsid w:val="00834D13"/>
    <w:rsid w:val="00842991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51EF"/>
    <w:rsid w:val="00A05FB7"/>
    <w:rsid w:val="00A061F3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657D"/>
    <w:rsid w:val="00AA4845"/>
    <w:rsid w:val="00AA532C"/>
    <w:rsid w:val="00AB75C9"/>
    <w:rsid w:val="00AC25CD"/>
    <w:rsid w:val="00AE1480"/>
    <w:rsid w:val="00AE6FF2"/>
    <w:rsid w:val="00AE794B"/>
    <w:rsid w:val="00AF354F"/>
    <w:rsid w:val="00AF78B0"/>
    <w:rsid w:val="00B007C4"/>
    <w:rsid w:val="00B0088C"/>
    <w:rsid w:val="00B032B1"/>
    <w:rsid w:val="00B07C7B"/>
    <w:rsid w:val="00B10FA7"/>
    <w:rsid w:val="00B15219"/>
    <w:rsid w:val="00B15FD3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C00199"/>
    <w:rsid w:val="00C014B5"/>
    <w:rsid w:val="00C01753"/>
    <w:rsid w:val="00C05E20"/>
    <w:rsid w:val="00C0653C"/>
    <w:rsid w:val="00C104AE"/>
    <w:rsid w:val="00C14CFA"/>
    <w:rsid w:val="00C173FF"/>
    <w:rsid w:val="00C202DB"/>
    <w:rsid w:val="00C274D3"/>
    <w:rsid w:val="00C4103F"/>
    <w:rsid w:val="00C5369A"/>
    <w:rsid w:val="00C57DEB"/>
    <w:rsid w:val="00C60D7D"/>
    <w:rsid w:val="00C70DD0"/>
    <w:rsid w:val="00C74482"/>
    <w:rsid w:val="00C81012"/>
    <w:rsid w:val="00C90FD4"/>
    <w:rsid w:val="00C91E5D"/>
    <w:rsid w:val="00CB1954"/>
    <w:rsid w:val="00CB7655"/>
    <w:rsid w:val="00CC3177"/>
    <w:rsid w:val="00CD4368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409DE"/>
    <w:rsid w:val="00D42C9B"/>
    <w:rsid w:val="00D531D5"/>
    <w:rsid w:val="00D570AC"/>
    <w:rsid w:val="00D7532C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A3332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919"/>
    <w:rsid w:val="00F61ABC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06136-943A-422E-BC25-6123C2BB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BM</dc:title>
  <dc:creator>Bartłomiej Michalak</dc:creator>
  <cp:lastModifiedBy>Paweł Pietrusa</cp:lastModifiedBy>
  <cp:revision>160</cp:revision>
  <cp:lastPrinted>2016-07-26T10:32:00Z</cp:lastPrinted>
  <dcterms:created xsi:type="dcterms:W3CDTF">2019-11-22T06:36:00Z</dcterms:created>
  <dcterms:modified xsi:type="dcterms:W3CDTF">2023-08-11T06:38:00Z</dcterms:modified>
</cp:coreProperties>
</file>