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D8D" w:rsidRPr="00921728" w:rsidRDefault="00DA0D11" w:rsidP="00EE6290">
      <w:pPr>
        <w:pageBreakBefore/>
        <w:tabs>
          <w:tab w:val="left" w:pos="6060"/>
        </w:tabs>
        <w:spacing w:line="276" w:lineRule="auto"/>
        <w:jc w:val="right"/>
        <w:rPr>
          <w:rFonts w:ascii="Cambria" w:eastAsia="Times New Roman" w:hAnsi="Cambria" w:cstheme="minorHAnsi"/>
          <w:bCs/>
          <w:sz w:val="20"/>
          <w:szCs w:val="20"/>
        </w:rPr>
      </w:pPr>
      <w:r w:rsidRPr="00921728">
        <w:rPr>
          <w:rFonts w:ascii="Cambria" w:hAnsi="Cambria" w:cstheme="minorHAnsi"/>
          <w:bCs/>
          <w:sz w:val="20"/>
          <w:szCs w:val="20"/>
        </w:rPr>
        <w:t xml:space="preserve">Załącznik nr </w:t>
      </w:r>
      <w:r w:rsidR="00795322">
        <w:rPr>
          <w:rFonts w:ascii="Cambria" w:hAnsi="Cambria" w:cstheme="minorHAnsi"/>
          <w:bCs/>
          <w:sz w:val="20"/>
          <w:szCs w:val="20"/>
        </w:rPr>
        <w:t>2</w:t>
      </w:r>
      <w:r w:rsidR="00DA72E6" w:rsidRPr="00921728">
        <w:rPr>
          <w:rFonts w:ascii="Cambria" w:hAnsi="Cambria" w:cstheme="minorHAnsi"/>
          <w:bCs/>
          <w:sz w:val="20"/>
          <w:szCs w:val="20"/>
        </w:rPr>
        <w:t xml:space="preserve"> do S</w:t>
      </w:r>
      <w:r w:rsidR="00B44D8D" w:rsidRPr="00921728">
        <w:rPr>
          <w:rFonts w:ascii="Cambria" w:hAnsi="Cambria" w:cstheme="minorHAnsi"/>
          <w:bCs/>
          <w:sz w:val="20"/>
          <w:szCs w:val="20"/>
        </w:rPr>
        <w:t>WZ</w:t>
      </w:r>
    </w:p>
    <w:p w:rsidR="00BF0B98" w:rsidRPr="00921728" w:rsidRDefault="00921728" w:rsidP="00921728">
      <w:pPr>
        <w:spacing w:line="276" w:lineRule="auto"/>
        <w:ind w:hanging="1"/>
        <w:jc w:val="center"/>
        <w:rPr>
          <w:rFonts w:ascii="Cambria" w:eastAsia="Times New Roman" w:hAnsi="Cambria" w:cstheme="minorHAnsi"/>
          <w:bCs/>
          <w:sz w:val="20"/>
          <w:szCs w:val="20"/>
        </w:rPr>
      </w:pPr>
      <w:r>
        <w:rPr>
          <w:rFonts w:ascii="Cambria" w:eastAsia="Times New Roman" w:hAnsi="Cambria" w:cstheme="minorHAnsi"/>
          <w:b/>
          <w:bCs/>
          <w:sz w:val="20"/>
          <w:szCs w:val="20"/>
        </w:rPr>
        <w:t>Wzór</w:t>
      </w:r>
    </w:p>
    <w:p w:rsidR="00BF0B98" w:rsidRPr="00D271A8" w:rsidRDefault="00BF0B98" w:rsidP="00EE6290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D271A8">
        <w:rPr>
          <w:rFonts w:ascii="Cambria" w:hAnsi="Cambria" w:cs="Arial"/>
          <w:b/>
          <w:sz w:val="20"/>
          <w:u w:val="single"/>
        </w:rPr>
        <w:t>U m o w a   nr ..........</w:t>
      </w:r>
    </w:p>
    <w:p w:rsidR="00BF0B98" w:rsidRPr="00D271A8" w:rsidRDefault="00BF0B98" w:rsidP="00EE6290">
      <w:pPr>
        <w:pStyle w:val="Tytu"/>
        <w:spacing w:after="120" w:line="276" w:lineRule="auto"/>
        <w:rPr>
          <w:rFonts w:ascii="Cambria" w:hAnsi="Cambria" w:cs="Arial"/>
          <w:b w:val="0"/>
          <w:bCs/>
          <w:sz w:val="20"/>
        </w:rPr>
      </w:pPr>
    </w:p>
    <w:p w:rsidR="00BA5845" w:rsidRPr="00B84829" w:rsidRDefault="002B6B97" w:rsidP="00BA5845">
      <w:pPr>
        <w:pStyle w:val="Bezodstpw"/>
        <w:spacing w:line="276" w:lineRule="auto"/>
        <w:rPr>
          <w:rFonts w:ascii="Cambria" w:hAnsi="Cambria" w:cs="Cambria"/>
          <w:b/>
          <w:bCs/>
          <w:color w:val="000000"/>
          <w:sz w:val="20"/>
          <w:szCs w:val="20"/>
        </w:rPr>
      </w:pPr>
      <w:r>
        <w:rPr>
          <w:rFonts w:ascii="Cambria" w:hAnsi="Cambria"/>
          <w:sz w:val="20"/>
          <w:szCs w:val="20"/>
        </w:rPr>
        <w:t>zawarta w dniu ………. 202</w:t>
      </w:r>
      <w:r w:rsidR="00921728">
        <w:rPr>
          <w:rFonts w:ascii="Cambria" w:hAnsi="Cambria"/>
          <w:sz w:val="20"/>
          <w:szCs w:val="20"/>
        </w:rPr>
        <w:t>3</w:t>
      </w:r>
      <w:r w:rsidR="009F2777" w:rsidRPr="00AB52F9">
        <w:rPr>
          <w:rFonts w:ascii="Cambria" w:hAnsi="Cambria"/>
          <w:sz w:val="20"/>
          <w:szCs w:val="20"/>
        </w:rPr>
        <w:t xml:space="preserve">roku w </w:t>
      </w:r>
      <w:r w:rsidR="00207791">
        <w:rPr>
          <w:rFonts w:ascii="Cambria" w:hAnsi="Cambria"/>
          <w:b/>
          <w:sz w:val="20"/>
          <w:szCs w:val="20"/>
        </w:rPr>
        <w:t>Kielcach</w:t>
      </w:r>
    </w:p>
    <w:p w:rsidR="009F2777" w:rsidRPr="00AB52F9" w:rsidRDefault="009F2777" w:rsidP="009F2777">
      <w:pPr>
        <w:pStyle w:val="Standard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</w:t>
      </w:r>
      <w:r w:rsidRPr="00AB52F9">
        <w:rPr>
          <w:rFonts w:ascii="Cambria" w:hAnsi="Cambria"/>
          <w:sz w:val="20"/>
          <w:szCs w:val="20"/>
        </w:rPr>
        <w:t xml:space="preserve">omiędzy: </w:t>
      </w:r>
    </w:p>
    <w:p w:rsidR="00207791" w:rsidRPr="00207791" w:rsidRDefault="001B1DB1" w:rsidP="00207791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 Kielce</w:t>
      </w:r>
    </w:p>
    <w:p w:rsidR="00207791" w:rsidRDefault="001B1DB1" w:rsidP="00207791">
      <w:pPr>
        <w:spacing w:after="200" w:line="264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ul. Rynek 1, 25-303</w:t>
      </w:r>
      <w:r w:rsidR="00207791" w:rsidRPr="00207791">
        <w:rPr>
          <w:rFonts w:ascii="Cambria" w:hAnsi="Cambria" w:cs="Arial"/>
          <w:b/>
          <w:bCs/>
          <w:sz w:val="20"/>
          <w:szCs w:val="20"/>
        </w:rPr>
        <w:t xml:space="preserve"> Kielce</w:t>
      </w:r>
    </w:p>
    <w:p w:rsidR="00C65B37" w:rsidRPr="00AB52F9" w:rsidRDefault="00C65B37" w:rsidP="00207791">
      <w:pPr>
        <w:spacing w:after="200" w:line="264" w:lineRule="auto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reprezentowaną przez </w:t>
      </w:r>
    </w:p>
    <w:p w:rsidR="00C65B37" w:rsidRPr="00AB52F9" w:rsidRDefault="00C65B37" w:rsidP="00C65B37">
      <w:pPr>
        <w:suppressAutoHyphens/>
        <w:autoSpaceDN w:val="0"/>
        <w:jc w:val="both"/>
        <w:textAlignment w:val="baseline"/>
        <w:rPr>
          <w:rFonts w:ascii="Cambria" w:eastAsia="Times New Roman" w:hAnsi="Cambria"/>
          <w:b/>
          <w:sz w:val="20"/>
          <w:szCs w:val="20"/>
          <w:lang w:eastAsia="pl-PL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…………………………………… – </w:t>
      </w:r>
      <w:r>
        <w:rPr>
          <w:rFonts w:ascii="Cambria" w:eastAsia="Times New Roman" w:hAnsi="Cambria"/>
          <w:b/>
          <w:sz w:val="20"/>
          <w:szCs w:val="20"/>
          <w:lang w:eastAsia="pl-PL"/>
        </w:rPr>
        <w:t>……………………………………</w:t>
      </w: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 xml:space="preserve">, </w:t>
      </w:r>
    </w:p>
    <w:p w:rsidR="00C65B37" w:rsidRPr="00AB52F9" w:rsidRDefault="00C65B37" w:rsidP="00C65B37">
      <w:pPr>
        <w:suppressAutoHyphens/>
        <w:autoSpaceDN w:val="0"/>
        <w:jc w:val="both"/>
        <w:textAlignment w:val="baseline"/>
        <w:rPr>
          <w:rFonts w:ascii="Cambria" w:eastAsia="SimSun" w:hAnsi="Cambria" w:cs="Tahoma"/>
          <w:sz w:val="20"/>
          <w:szCs w:val="20"/>
        </w:rPr>
      </w:pPr>
      <w:r w:rsidRPr="00AB52F9">
        <w:rPr>
          <w:rFonts w:ascii="Cambria" w:eastAsia="Times New Roman" w:hAnsi="Cambria"/>
          <w:b/>
          <w:sz w:val="20"/>
          <w:szCs w:val="20"/>
          <w:lang w:eastAsia="pl-PL"/>
        </w:rPr>
        <w:t>zwaną w dalszej części umowy „Zamawiającym”,</w:t>
      </w:r>
    </w:p>
    <w:p w:rsidR="002B5FCB" w:rsidRDefault="002B5FCB" w:rsidP="00EE6290">
      <w:pPr>
        <w:spacing w:after="120" w:line="276" w:lineRule="auto"/>
        <w:jc w:val="center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</w:p>
    <w:p w:rsidR="00BF0B98" w:rsidRPr="002B5FCB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2B5FCB">
        <w:rPr>
          <w:rFonts w:ascii="Cambria" w:hAnsi="Cambria" w:cs="Arial"/>
          <w:b/>
          <w:bCs/>
          <w:color w:val="000000" w:themeColor="text1"/>
          <w:sz w:val="20"/>
          <w:szCs w:val="20"/>
        </w:rPr>
        <w:t>§1</w:t>
      </w:r>
    </w:p>
    <w:p w:rsidR="00BF0B98" w:rsidRDefault="00BF0B98" w:rsidP="00EE6290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W wyniku udzielonego zamówienia publicznego w trybie </w:t>
      </w:r>
      <w:r w:rsidR="00DA72E6"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podstawowym, na podstawie art. 275 pkt 1 ustawy </w:t>
      </w:r>
      <w:r w:rsidR="00DA0D11" w:rsidRPr="002B5FCB">
        <w:rPr>
          <w:rFonts w:ascii="Cambria" w:hAnsi="Cambria" w:cs="Arial"/>
          <w:bCs/>
          <w:color w:val="000000" w:themeColor="text1"/>
          <w:sz w:val="20"/>
          <w:szCs w:val="20"/>
        </w:rPr>
        <w:br/>
      </w:r>
      <w:r w:rsidR="00DA72E6" w:rsidRPr="002B5FCB">
        <w:rPr>
          <w:rFonts w:ascii="Cambria" w:hAnsi="Cambria" w:cs="Arial"/>
          <w:bCs/>
          <w:color w:val="000000" w:themeColor="text1"/>
          <w:sz w:val="20"/>
          <w:szCs w:val="20"/>
        </w:rPr>
        <w:t>z dnia 11 września 2019 r. - Prawo zamówień publicznych (Dz. U. z 20</w:t>
      </w:r>
      <w:r w:rsidR="006A1FBE" w:rsidRPr="002B5FCB">
        <w:rPr>
          <w:rFonts w:ascii="Cambria" w:hAnsi="Cambria" w:cs="Arial"/>
          <w:bCs/>
          <w:color w:val="000000" w:themeColor="text1"/>
          <w:sz w:val="20"/>
          <w:szCs w:val="20"/>
        </w:rPr>
        <w:t>2</w:t>
      </w:r>
      <w:r w:rsidR="002B5FCB" w:rsidRPr="002B5FCB">
        <w:rPr>
          <w:rFonts w:ascii="Cambria" w:hAnsi="Cambria" w:cs="Arial"/>
          <w:bCs/>
          <w:color w:val="000000" w:themeColor="text1"/>
          <w:sz w:val="20"/>
          <w:szCs w:val="20"/>
        </w:rPr>
        <w:t>2</w:t>
      </w:r>
      <w:r w:rsidR="00DA72E6"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 r., poz. </w:t>
      </w:r>
      <w:r w:rsidR="006A1FBE" w:rsidRPr="002B5FCB">
        <w:rPr>
          <w:rFonts w:ascii="Cambria" w:hAnsi="Cambria" w:cs="Arial"/>
          <w:bCs/>
          <w:color w:val="000000" w:themeColor="text1"/>
          <w:sz w:val="20"/>
          <w:szCs w:val="20"/>
        </w:rPr>
        <w:t>1</w:t>
      </w:r>
      <w:r w:rsidR="002B5FCB"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710 </w:t>
      </w:r>
      <w:r w:rsidR="00DA72E6" w:rsidRPr="002B5FCB">
        <w:rPr>
          <w:rFonts w:ascii="Cambria" w:hAnsi="Cambria" w:cs="Arial"/>
          <w:bCs/>
          <w:color w:val="000000" w:themeColor="text1"/>
          <w:sz w:val="20"/>
          <w:szCs w:val="20"/>
        </w:rPr>
        <w:t>ze zm.) [zwanej dalej także „ustawa Pzp”]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, </w:t>
      </w:r>
      <w:r w:rsidRPr="002B5FCB">
        <w:rPr>
          <w:rFonts w:ascii="Cambria" w:hAnsi="Cambria" w:cs="Arial"/>
          <w:b/>
          <w:color w:val="000000" w:themeColor="text1"/>
          <w:sz w:val="20"/>
          <w:szCs w:val="20"/>
        </w:rPr>
        <w:t>Zamawiający</w:t>
      </w:r>
      <w:r w:rsidR="00DA72E6"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 zleca, 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a </w:t>
      </w:r>
      <w:r w:rsidRPr="002B5FCB">
        <w:rPr>
          <w:rFonts w:ascii="Cambria" w:hAnsi="Cambria" w:cs="Arial"/>
          <w:b/>
          <w:color w:val="000000" w:themeColor="text1"/>
          <w:sz w:val="20"/>
          <w:szCs w:val="20"/>
        </w:rPr>
        <w:t>Wykonawca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 przyjmuje do wykonania</w:t>
      </w:r>
      <w:r w:rsidR="00F26807">
        <w:rPr>
          <w:rFonts w:ascii="Cambria" w:hAnsi="Cambria" w:cs="Arial"/>
          <w:bCs/>
          <w:color w:val="000000" w:themeColor="text1"/>
          <w:sz w:val="20"/>
          <w:szCs w:val="20"/>
        </w:rPr>
        <w:t xml:space="preserve"> zadanie pn.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: </w:t>
      </w:r>
    </w:p>
    <w:p w:rsidR="00CF3B4A" w:rsidRPr="00CF3B4A" w:rsidRDefault="00BB1CD7" w:rsidP="00303BB8">
      <w:pPr>
        <w:autoSpaceDE w:val="0"/>
        <w:autoSpaceDN w:val="0"/>
        <w:adjustRightInd w:val="0"/>
        <w:spacing w:after="120" w:line="276" w:lineRule="auto"/>
        <w:jc w:val="center"/>
        <w:rPr>
          <w:rFonts w:ascii="Cambria" w:hAnsi="Cambria" w:cs="Arial"/>
          <w:b/>
          <w:bCs/>
          <w:color w:val="000000" w:themeColor="text1"/>
          <w:sz w:val="20"/>
          <w:szCs w:val="20"/>
        </w:rPr>
      </w:pPr>
      <w:r w:rsidRPr="00BB1CD7">
        <w:rPr>
          <w:rFonts w:ascii="Cambria" w:hAnsi="Cambria" w:cs="Arial"/>
          <w:b/>
          <w:bCs/>
          <w:color w:val="000000" w:themeColor="text1"/>
          <w:sz w:val="20"/>
          <w:szCs w:val="20"/>
        </w:rPr>
        <w:t>„Przebudowa pomieszczeń w budynku przy ul. Pietraszki 15 w Kielcach na potrzeby utworzenia Środowiskowego Domu Samopomocy Typu C.”</w:t>
      </w:r>
      <w:r w:rsidR="009E03E7">
        <w:rPr>
          <w:rFonts w:ascii="Cambria" w:hAnsi="Cambria" w:cs="Arial"/>
          <w:b/>
          <w:bCs/>
          <w:color w:val="000000" w:themeColor="text1"/>
          <w:sz w:val="20"/>
          <w:szCs w:val="20"/>
        </w:rPr>
        <w:t>-</w:t>
      </w:r>
      <w:proofErr w:type="spellStart"/>
      <w:r w:rsidR="009E03E7">
        <w:rPr>
          <w:rFonts w:ascii="Cambria" w:hAnsi="Cambria" w:cs="Arial"/>
          <w:b/>
          <w:bCs/>
          <w:color w:val="000000" w:themeColor="text1"/>
          <w:sz w:val="20"/>
          <w:szCs w:val="20"/>
        </w:rPr>
        <w:t>powt</w:t>
      </w:r>
      <w:proofErr w:type="spellEnd"/>
      <w:r w:rsidR="009E03E7">
        <w:rPr>
          <w:rFonts w:ascii="Cambria" w:hAnsi="Cambria" w:cs="Arial"/>
          <w:b/>
          <w:bCs/>
          <w:color w:val="000000" w:themeColor="text1"/>
          <w:sz w:val="20"/>
          <w:szCs w:val="20"/>
        </w:rPr>
        <w:t>.</w:t>
      </w:r>
    </w:p>
    <w:p w:rsidR="00BF0B98" w:rsidRPr="002B5FCB" w:rsidRDefault="00BF0B98" w:rsidP="003C481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Zakres </w:t>
      </w:r>
      <w:r w:rsidR="00BF4310" w:rsidRPr="002B5FCB">
        <w:rPr>
          <w:rFonts w:ascii="Cambria" w:hAnsi="Cambria" w:cs="Arial"/>
          <w:bCs/>
          <w:color w:val="000000" w:themeColor="text1"/>
          <w:sz w:val="20"/>
          <w:szCs w:val="20"/>
        </w:rPr>
        <w:t>P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>rzedmiotu umowy określa dokumentacja projektowa</w:t>
      </w:r>
      <w:r w:rsidR="00DA0D11"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–przedmiar, </w:t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 xml:space="preserve">specyfikacja techniczna wykonania </w:t>
      </w:r>
      <w:r w:rsidR="002B5FCB" w:rsidRPr="002B5FCB">
        <w:rPr>
          <w:rFonts w:ascii="Cambria" w:hAnsi="Cambria" w:cs="Arial"/>
          <w:bCs/>
          <w:color w:val="000000" w:themeColor="text1"/>
          <w:sz w:val="20"/>
          <w:szCs w:val="20"/>
        </w:rPr>
        <w:br/>
      </w:r>
      <w:r w:rsidRPr="002B5FCB">
        <w:rPr>
          <w:rFonts w:ascii="Cambria" w:hAnsi="Cambria" w:cs="Arial"/>
          <w:bCs/>
          <w:color w:val="000000" w:themeColor="text1"/>
          <w:sz w:val="20"/>
          <w:szCs w:val="20"/>
        </w:rPr>
        <w:t>i odbioru robót budowlanych, zapisy specyfikacji warunków zamówienia.</w:t>
      </w:r>
    </w:p>
    <w:p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 oświadcza, że zapoznał się z </w:t>
      </w:r>
      <w:r w:rsidR="00DA0D11">
        <w:rPr>
          <w:rFonts w:ascii="Cambria" w:eastAsia="Times New Roman" w:hAnsi="Cambria" w:cs="Arial"/>
          <w:sz w:val="20"/>
          <w:szCs w:val="20"/>
        </w:rPr>
        <w:t>przedmiarem</w:t>
      </w:r>
      <w:r w:rsidRPr="007256F4">
        <w:rPr>
          <w:rFonts w:ascii="Cambria" w:eastAsia="Times New Roman" w:hAnsi="Cambria" w:cs="Arial"/>
          <w:bCs/>
          <w:sz w:val="20"/>
          <w:szCs w:val="20"/>
        </w:rPr>
        <w:t>, specyfikacją techniczną wykonania i odbioru robót budowlanych i nie wnosi w tym zakresie żadnych zastrzeżeń uznając je za wystarczające do realizacji zamówienia.</w:t>
      </w:r>
    </w:p>
    <w:p w:rsidR="007256F4" w:rsidRPr="007256F4" w:rsidRDefault="007256F4" w:rsidP="00836D90">
      <w:pPr>
        <w:numPr>
          <w:ilvl w:val="0"/>
          <w:numId w:val="7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7256F4">
        <w:rPr>
          <w:rFonts w:ascii="Cambria" w:eastAsia="Times New Roman" w:hAnsi="Cambria" w:cs="Arial"/>
          <w:bCs/>
          <w:sz w:val="20"/>
          <w:szCs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2B5FCB">
        <w:rPr>
          <w:rFonts w:ascii="Cambria" w:eastAsia="Times New Roman" w:hAnsi="Cambria" w:cs="Arial"/>
          <w:bCs/>
          <w:sz w:val="20"/>
          <w:szCs w:val="20"/>
        </w:rPr>
        <w:br/>
      </w:r>
      <w:r w:rsidRPr="007256F4">
        <w:rPr>
          <w:rFonts w:ascii="Cambria" w:eastAsia="Times New Roman" w:hAnsi="Cambria" w:cs="Arial"/>
          <w:bCs/>
          <w:sz w:val="20"/>
          <w:szCs w:val="20"/>
        </w:rPr>
        <w:t>za pokwitowaniem.</w:t>
      </w:r>
    </w:p>
    <w:p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 w </w:t>
      </w:r>
      <w:r w:rsidRPr="008B49FA">
        <w:rPr>
          <w:rFonts w:ascii="Cambria" w:eastAsia="Calibri" w:hAnsi="Cambria" w:cs="Calibri"/>
          <w:b/>
          <w:sz w:val="20"/>
          <w:szCs w:val="20"/>
        </w:rPr>
        <w:t xml:space="preserve">terminie </w:t>
      </w:r>
      <w:r w:rsidR="00795322">
        <w:rPr>
          <w:rFonts w:ascii="Cambria" w:eastAsia="Calibri" w:hAnsi="Cambria" w:cs="Calibri"/>
          <w:b/>
          <w:sz w:val="20"/>
          <w:szCs w:val="20"/>
        </w:rPr>
        <w:t>pięciu</w:t>
      </w:r>
      <w:r w:rsidRPr="008B49FA">
        <w:rPr>
          <w:rFonts w:ascii="Cambria" w:eastAsia="Calibri" w:hAnsi="Cambria" w:cs="Calibri"/>
          <w:b/>
          <w:sz w:val="20"/>
          <w:szCs w:val="20"/>
        </w:rPr>
        <w:t xml:space="preserve"> dni od</w:t>
      </w:r>
      <w:r w:rsidRPr="007256F4">
        <w:rPr>
          <w:rFonts w:ascii="Cambria" w:eastAsia="Calibri" w:hAnsi="Cambria" w:cs="Calibri"/>
          <w:sz w:val="20"/>
          <w:szCs w:val="20"/>
        </w:rPr>
        <w:t xml:space="preserve"> daty zawarcia umowy przedstawi do zatwierdzenia przez Zamawiającego po pozytywnej opinii Inspektora nadzoru harmonogram rzeczowo-finansowy</w:t>
      </w:r>
      <w:r w:rsidR="002B5FCB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(dalej harmonogram robót</w:t>
      </w:r>
      <w:r w:rsidR="00C6060B">
        <w:rPr>
          <w:rFonts w:ascii="Cambria" w:eastAsia="Calibri" w:hAnsi="Cambria" w:cs="Calibri"/>
          <w:sz w:val="20"/>
          <w:szCs w:val="20"/>
        </w:rPr>
        <w:t xml:space="preserve"> lub harmonogram</w:t>
      </w:r>
      <w:r w:rsidR="00356C08">
        <w:rPr>
          <w:rFonts w:ascii="Cambria" w:eastAsia="Calibri" w:hAnsi="Cambria" w:cs="Calibri"/>
          <w:sz w:val="20"/>
          <w:szCs w:val="20"/>
        </w:rPr>
        <w:t>)</w:t>
      </w:r>
      <w:r w:rsidRPr="007256F4">
        <w:rPr>
          <w:rFonts w:ascii="Cambria" w:eastAsia="Calibri" w:hAnsi="Cambria" w:cs="Calibri"/>
          <w:sz w:val="20"/>
          <w:szCs w:val="20"/>
        </w:rPr>
        <w:t xml:space="preserve"> z uwzględnieniem terminów wykonania, który zawierać będzie:</w:t>
      </w:r>
    </w:p>
    <w:p w:rsidR="007256F4" w:rsidRDefault="007256F4" w:rsidP="00D46BC3">
      <w:pPr>
        <w:numPr>
          <w:ilvl w:val="0"/>
          <w:numId w:val="32"/>
        </w:numPr>
        <w:spacing w:after="0" w:line="276" w:lineRule="auto"/>
        <w:ind w:left="1134" w:hanging="567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:rsidR="007256F4" w:rsidRPr="00F26807" w:rsidRDefault="007256F4" w:rsidP="00D46BC3">
      <w:pPr>
        <w:numPr>
          <w:ilvl w:val="0"/>
          <w:numId w:val="32"/>
        </w:numPr>
        <w:spacing w:after="0" w:line="276" w:lineRule="auto"/>
        <w:ind w:left="1134" w:hanging="567"/>
        <w:jc w:val="both"/>
        <w:rPr>
          <w:rFonts w:ascii="Cambria" w:eastAsia="Calibri" w:hAnsi="Cambria" w:cs="Calibri"/>
          <w:sz w:val="20"/>
          <w:szCs w:val="20"/>
        </w:rPr>
      </w:pPr>
      <w:r w:rsidRPr="00F26807">
        <w:rPr>
          <w:rFonts w:ascii="Cambria" w:eastAsia="Calibri" w:hAnsi="Cambria" w:cs="Calibri"/>
          <w:sz w:val="20"/>
          <w:szCs w:val="20"/>
        </w:rPr>
        <w:t xml:space="preserve">kolejność wykonywania czynności oraz terminy rozpoczęcia i zakończenia poszczególnych etapów </w:t>
      </w:r>
      <w:r w:rsidR="002B5FCB" w:rsidRPr="00F26807">
        <w:rPr>
          <w:rFonts w:ascii="Cambria" w:eastAsia="Calibri" w:hAnsi="Cambria" w:cs="Calibri"/>
          <w:sz w:val="20"/>
          <w:szCs w:val="20"/>
        </w:rPr>
        <w:br/>
      </w:r>
      <w:r w:rsidRPr="00F26807">
        <w:rPr>
          <w:rFonts w:ascii="Cambria" w:eastAsia="Calibri" w:hAnsi="Cambria" w:cs="Calibri"/>
          <w:sz w:val="20"/>
          <w:szCs w:val="20"/>
        </w:rPr>
        <w:t xml:space="preserve">lub elementów robót (rozumiane jako rozdziały i podrozdziały  kosztorysów ofertowych) </w:t>
      </w:r>
      <w:r w:rsidR="00F26807">
        <w:rPr>
          <w:rFonts w:ascii="Cambria" w:eastAsia="Calibri" w:hAnsi="Cambria" w:cs="Calibri"/>
          <w:sz w:val="20"/>
          <w:szCs w:val="20"/>
        </w:rPr>
        <w:br/>
      </w:r>
      <w:r w:rsidRPr="00F26807">
        <w:rPr>
          <w:rFonts w:ascii="Cambria" w:eastAsia="Calibri" w:hAnsi="Cambria" w:cs="Calibri"/>
          <w:sz w:val="20"/>
          <w:szCs w:val="20"/>
        </w:rPr>
        <w:t>z podaniem ich zakresu i wartości netto/brutto zgodnych z ofertą wraz z uwzględnieniem terminów i zakresu rzeczowo-finansowego przedmiotów odbioru częściowego i końcowego.</w:t>
      </w:r>
    </w:p>
    <w:p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Harmonogram wymaga pisemnej akceptacji Zamawiającego. Zaakceptowany przez Zamawiającego harmonogram stanowić będzie załącznik do umowy. Brak uzgodnienia harmonogramu przez Strony </w:t>
      </w:r>
      <w:r w:rsidR="002B5FCB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 xml:space="preserve">(brak akceptacji ze strony Zamawiającego) uprawnia Zamawiającego do odstąpienia od umowy w terminie </w:t>
      </w:r>
      <w:r w:rsidR="00941E17">
        <w:rPr>
          <w:rFonts w:ascii="Cambria" w:eastAsia="Calibri" w:hAnsi="Cambria" w:cs="Calibri"/>
          <w:sz w:val="20"/>
          <w:szCs w:val="20"/>
        </w:rPr>
        <w:t>20</w:t>
      </w:r>
      <w:r w:rsidRPr="007256F4">
        <w:rPr>
          <w:rFonts w:ascii="Cambria" w:eastAsia="Calibri" w:hAnsi="Cambria" w:cs="Calibri"/>
          <w:sz w:val="20"/>
          <w:szCs w:val="20"/>
        </w:rPr>
        <w:t xml:space="preserve"> dni od dnia upływu terminu do jego sporządzenia.</w:t>
      </w:r>
    </w:p>
    <w:p w:rsidR="007256F4" w:rsidRPr="007256F4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Postęp robót winien odpowiadać ww. harmonogramowi, a zachowanie uzgodnionych terminów </w:t>
      </w:r>
      <w:r w:rsidR="002B5FCB">
        <w:rPr>
          <w:rFonts w:ascii="Cambria" w:eastAsia="Calibri" w:hAnsi="Cambria" w:cs="Calibri"/>
          <w:sz w:val="20"/>
          <w:szCs w:val="20"/>
        </w:rPr>
        <w:br/>
      </w:r>
      <w:r w:rsidRPr="007256F4">
        <w:rPr>
          <w:rFonts w:ascii="Cambria" w:eastAsia="Calibri" w:hAnsi="Cambria" w:cs="Calibri"/>
          <w:sz w:val="20"/>
          <w:szCs w:val="20"/>
        </w:rPr>
        <w:t>jest podstawowym obowiązkiem Wykonawcy.</w:t>
      </w:r>
    </w:p>
    <w:p w:rsidR="007256F4" w:rsidRPr="00F26807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color w:val="000000" w:themeColor="text1"/>
          <w:sz w:val="20"/>
          <w:szCs w:val="20"/>
        </w:rPr>
      </w:pP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Wszelkie zdarzenia i fakty zaistniałe w trakcie wykonywania prac a mające wpływ na harmonogram robót i zachowanie ww. terminów muszą być zgłaszane na piśmie Zamawiającemu w terminie do 5 dni po danym zdarzeniu. Zamawiający (w konsultacji z inspektorem nadzoru) oceni zaistniałą sytuację i jej wpływ </w:t>
      </w:r>
      <w:r w:rsidR="00F26807" w:rsidRPr="00F26807">
        <w:rPr>
          <w:rFonts w:ascii="Cambria" w:eastAsia="Calibri" w:hAnsi="Cambria" w:cs="Calibri"/>
          <w:color w:val="000000" w:themeColor="text1"/>
          <w:sz w:val="20"/>
          <w:szCs w:val="20"/>
        </w:rPr>
        <w:br/>
      </w: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lastRenderedPageBreak/>
        <w:t>na termin realizacji prac. Brak zgłoszenia zdarzenia o którym mowa wyżej uniemożliwia powołanie się przez Wykonawcę na to zdarzenie w terminie późniejszym.</w:t>
      </w:r>
    </w:p>
    <w:p w:rsidR="007256F4" w:rsidRPr="00F26807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color w:val="000000" w:themeColor="text1"/>
          <w:sz w:val="20"/>
          <w:szCs w:val="20"/>
        </w:rPr>
      </w:pPr>
      <w:r w:rsidRPr="007256F4">
        <w:rPr>
          <w:rFonts w:ascii="Cambria" w:eastAsia="Calibri" w:hAnsi="Cambria" w:cs="Calibri"/>
          <w:sz w:val="20"/>
          <w:szCs w:val="20"/>
        </w:rPr>
        <w:t xml:space="preserve">Wykonawca, wyłącznie na wniosek Zamawiającego, w przypadkach opóźnień w realizacji etapów inwestycji, opracuje w terminie 5 dni, nowy, aktualny harmonogram i przedłoży go do zatwierdzenia Zamawiającemu, przy zachowaniu umownego terminu zakończenia robót. Niewykonanie tego obowiązku uprawnia </w:t>
      </w: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Zamawiającego do odstąpienia od umowy w terminie </w:t>
      </w:r>
      <w:r w:rsidR="00533F03" w:rsidRPr="00F26807">
        <w:rPr>
          <w:rFonts w:ascii="Cambria" w:eastAsia="Calibri" w:hAnsi="Cambria" w:cs="Calibri"/>
          <w:color w:val="000000" w:themeColor="text1"/>
          <w:sz w:val="20"/>
          <w:szCs w:val="20"/>
        </w:rPr>
        <w:t>3</w:t>
      </w: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>0 dni od upływu terminu do przedłużenia zaktualizowanego harmonogramu robót.</w:t>
      </w:r>
    </w:p>
    <w:p w:rsidR="007256F4" w:rsidRPr="00795322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color w:val="000000" w:themeColor="text1"/>
          <w:sz w:val="20"/>
          <w:szCs w:val="20"/>
        </w:rPr>
      </w:pP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W przypadku zmiany  terminu końcowego robót; Przedmiotu </w:t>
      </w:r>
      <w:r w:rsidR="00ED648D" w:rsidRPr="00F26807">
        <w:rPr>
          <w:rFonts w:ascii="Cambria" w:eastAsia="Calibri" w:hAnsi="Cambria" w:cs="Calibri"/>
          <w:color w:val="000000" w:themeColor="text1"/>
          <w:sz w:val="20"/>
          <w:szCs w:val="20"/>
        </w:rPr>
        <w:t>u</w:t>
      </w: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>mowy (w oparciu o dopus</w:t>
      </w:r>
      <w:r w:rsidR="00941E17" w:rsidRPr="00F26807">
        <w:rPr>
          <w:rFonts w:ascii="Cambria" w:eastAsia="Calibri" w:hAnsi="Cambria" w:cs="Calibri"/>
          <w:color w:val="000000" w:themeColor="text1"/>
          <w:sz w:val="20"/>
          <w:szCs w:val="20"/>
        </w:rPr>
        <w:t>zczalne zmiany wskazane w S</w:t>
      </w:r>
      <w:r w:rsidRPr="00F26807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WZ) wykonawca opracuje w terminie 5 dni, nowy aktualny harmonogram uwzględniający </w:t>
      </w:r>
      <w:r w:rsidR="00ED648D" w:rsidRPr="00795322">
        <w:rPr>
          <w:rFonts w:ascii="Cambria" w:eastAsia="Calibri" w:hAnsi="Cambria" w:cs="Calibri"/>
          <w:color w:val="000000" w:themeColor="text1"/>
          <w:sz w:val="20"/>
          <w:szCs w:val="20"/>
        </w:rPr>
        <w:t>p</w:t>
      </w:r>
      <w:r w:rsidRPr="00795322">
        <w:rPr>
          <w:rFonts w:ascii="Cambria" w:eastAsia="Calibri" w:hAnsi="Cambria" w:cs="Calibri"/>
          <w:color w:val="000000" w:themeColor="text1"/>
          <w:sz w:val="20"/>
          <w:szCs w:val="20"/>
        </w:rPr>
        <w:t>rzedmiotowe zmiany(</w:t>
      </w:r>
      <w:r w:rsidR="00C6060B" w:rsidRPr="00795322">
        <w:rPr>
          <w:rFonts w:ascii="Cambria" w:eastAsia="Calibri" w:hAnsi="Cambria" w:cs="Calibri"/>
          <w:color w:val="000000" w:themeColor="text1"/>
          <w:sz w:val="20"/>
          <w:szCs w:val="20"/>
        </w:rPr>
        <w:t>h</w:t>
      </w:r>
      <w:r w:rsidRPr="00795322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armonogram taki będzie zawierał roboty i wartości robót już wykonanych oraz pozostałe do wykonania). Niewykonanie tego obowiązku uprawnia Zamawiającego do odstąpienia od umowy </w:t>
      </w:r>
      <w:r w:rsidR="00DA223C" w:rsidRPr="00795322">
        <w:rPr>
          <w:rFonts w:ascii="Cambria" w:eastAsia="Calibri" w:hAnsi="Cambria" w:cs="Calibri"/>
          <w:color w:val="000000" w:themeColor="text1"/>
          <w:sz w:val="20"/>
          <w:szCs w:val="20"/>
        </w:rPr>
        <w:t>w terminie 6</w:t>
      </w:r>
      <w:r w:rsidRPr="00795322">
        <w:rPr>
          <w:rFonts w:ascii="Cambria" w:eastAsia="Calibri" w:hAnsi="Cambria" w:cs="Calibri"/>
          <w:color w:val="000000" w:themeColor="text1"/>
          <w:sz w:val="20"/>
          <w:szCs w:val="20"/>
        </w:rPr>
        <w:t>0 dni od upływu terminu do przedłużenia zaktualizowanego harmonogramu robót.</w:t>
      </w:r>
    </w:p>
    <w:p w:rsidR="007256F4" w:rsidRPr="00795322" w:rsidRDefault="007256F4" w:rsidP="00836D90">
      <w:pPr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color w:val="000000" w:themeColor="text1"/>
          <w:sz w:val="20"/>
          <w:szCs w:val="20"/>
        </w:rPr>
      </w:pPr>
      <w:r w:rsidRPr="00795322">
        <w:rPr>
          <w:rFonts w:ascii="Cambria" w:eastAsia="Calibri" w:hAnsi="Cambria" w:cs="Calibri"/>
          <w:color w:val="000000" w:themeColor="text1"/>
          <w:sz w:val="20"/>
          <w:szCs w:val="20"/>
        </w:rPr>
        <w:t xml:space="preserve">Każda zmiana harmonogramu wymaga formy pisemnej. </w:t>
      </w:r>
    </w:p>
    <w:p w:rsidR="00BF0B98" w:rsidRPr="00795322" w:rsidRDefault="00BF0B98" w:rsidP="00C5425A">
      <w:pPr>
        <w:spacing w:before="120"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795322">
        <w:rPr>
          <w:rFonts w:ascii="Cambria" w:hAnsi="Cambria" w:cs="Arial"/>
          <w:b/>
          <w:bCs/>
          <w:sz w:val="20"/>
          <w:szCs w:val="20"/>
        </w:rPr>
        <w:t>§ 2</w:t>
      </w:r>
    </w:p>
    <w:p w:rsidR="00BF0B98" w:rsidRPr="00795322" w:rsidRDefault="00BF0B98" w:rsidP="00836D90">
      <w:pPr>
        <w:numPr>
          <w:ilvl w:val="0"/>
          <w:numId w:val="8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Strony ustalają następujące terminy realizacji:</w:t>
      </w:r>
    </w:p>
    <w:p w:rsidR="00BF0B98" w:rsidRPr="00795322" w:rsidRDefault="00BF0B98" w:rsidP="00D46BC3">
      <w:pPr>
        <w:numPr>
          <w:ilvl w:val="0"/>
          <w:numId w:val="23"/>
        </w:numPr>
        <w:tabs>
          <w:tab w:val="left" w:pos="1134"/>
        </w:tabs>
        <w:spacing w:after="120"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Protokolarne przekazanie placu budowy,  dokumentacja projektowa (1 egz.) oraz dziennika budowy nastąpi w terminie do 14 dni od podpisania umowy.</w:t>
      </w:r>
    </w:p>
    <w:p w:rsidR="00B55568" w:rsidRPr="00795322" w:rsidRDefault="00BF0B98" w:rsidP="00D46BC3">
      <w:pPr>
        <w:numPr>
          <w:ilvl w:val="0"/>
          <w:numId w:val="23"/>
        </w:numPr>
        <w:tabs>
          <w:tab w:val="left" w:pos="1134"/>
        </w:tabs>
        <w:spacing w:after="120" w:line="276" w:lineRule="auto"/>
        <w:ind w:left="1134" w:hanging="567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Zakończenie robót nastąpi w terminie</w:t>
      </w:r>
      <w:r w:rsidR="00A6455D">
        <w:rPr>
          <w:rFonts w:ascii="Cambria" w:hAnsi="Cambria" w:cs="Arial"/>
          <w:sz w:val="20"/>
          <w:szCs w:val="20"/>
        </w:rPr>
        <w:t xml:space="preserve"> </w:t>
      </w:r>
      <w:r w:rsidR="00D54BC3" w:rsidRPr="00795322">
        <w:rPr>
          <w:rFonts w:ascii="Cambria" w:hAnsi="Cambria" w:cs="Arial"/>
          <w:color w:val="000000" w:themeColor="text1"/>
          <w:sz w:val="20"/>
          <w:szCs w:val="20"/>
        </w:rPr>
        <w:t>do</w:t>
      </w:r>
      <w:r w:rsidR="00AA27B3" w:rsidRPr="00795322">
        <w:rPr>
          <w:rFonts w:ascii="Cambria" w:eastAsia="Times-Roman" w:hAnsi="Cambria" w:cs="Arial"/>
          <w:b/>
          <w:color w:val="000000" w:themeColor="text1"/>
          <w:sz w:val="20"/>
          <w:szCs w:val="20"/>
        </w:rPr>
        <w:t>:</w:t>
      </w:r>
      <w:r w:rsidR="00795322" w:rsidRPr="00795322">
        <w:rPr>
          <w:rFonts w:ascii="Cambria" w:eastAsia="Times-Roman" w:hAnsi="Cambria" w:cs="Arial"/>
          <w:b/>
          <w:color w:val="000000" w:themeColor="text1"/>
          <w:sz w:val="20"/>
          <w:szCs w:val="20"/>
        </w:rPr>
        <w:t>…………………..</w:t>
      </w:r>
      <w:r w:rsidR="00B55568" w:rsidRPr="00795322">
        <w:rPr>
          <w:rFonts w:ascii="Cambria" w:eastAsia="Times-Roman" w:hAnsi="Cambria" w:cs="Arial"/>
          <w:b/>
          <w:sz w:val="20"/>
          <w:szCs w:val="20"/>
        </w:rPr>
        <w:t xml:space="preserve">; </w:t>
      </w:r>
    </w:p>
    <w:p w:rsidR="00B55568" w:rsidRPr="00795322" w:rsidRDefault="00B55568" w:rsidP="00C85B73">
      <w:pPr>
        <w:tabs>
          <w:tab w:val="left" w:pos="851"/>
        </w:tabs>
        <w:spacing w:after="120" w:line="276" w:lineRule="auto"/>
        <w:ind w:left="851"/>
        <w:rPr>
          <w:rFonts w:ascii="Cambria" w:hAnsi="Cambria" w:cs="Arial"/>
          <w:sz w:val="20"/>
          <w:szCs w:val="20"/>
        </w:rPr>
      </w:pPr>
    </w:p>
    <w:p w:rsidR="00BF0B98" w:rsidRPr="00D271A8" w:rsidRDefault="00582C56" w:rsidP="00582C56">
      <w:pPr>
        <w:tabs>
          <w:tab w:val="center" w:pos="4819"/>
          <w:tab w:val="right" w:pos="9638"/>
        </w:tabs>
        <w:spacing w:after="120" w:line="276" w:lineRule="auto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b/>
          <w:bCs/>
          <w:sz w:val="20"/>
          <w:szCs w:val="20"/>
        </w:rPr>
        <w:tab/>
      </w:r>
      <w:r w:rsidR="00BF0B98" w:rsidRPr="00795322">
        <w:rPr>
          <w:rFonts w:ascii="Cambria" w:hAnsi="Cambria" w:cs="Arial"/>
          <w:b/>
          <w:bCs/>
          <w:sz w:val="20"/>
          <w:szCs w:val="20"/>
        </w:rPr>
        <w:t>§ 3</w:t>
      </w:r>
      <w:r>
        <w:rPr>
          <w:rFonts w:ascii="Cambria" w:hAnsi="Cambria" w:cs="Arial"/>
          <w:b/>
          <w:bCs/>
          <w:sz w:val="20"/>
          <w:szCs w:val="20"/>
        </w:rPr>
        <w:tab/>
      </w:r>
    </w:p>
    <w:p w:rsidR="00BF0B98" w:rsidRPr="00D271A8" w:rsidRDefault="00BF0B98" w:rsidP="00F26807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zobowiązany jest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:rsidR="00BF0B98" w:rsidRPr="00D271A8" w:rsidRDefault="00BF0B98" w:rsidP="00F26807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 xml:space="preserve">o zauważonych wadach w dokumentacji projektowej. </w:t>
      </w:r>
    </w:p>
    <w:p w:rsidR="00BF0B98" w:rsidRPr="00D271A8" w:rsidRDefault="00BF0B98" w:rsidP="00F26807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</w:t>
      </w:r>
      <w:r w:rsidR="00BF4310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wobec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i osób trzecich.</w:t>
      </w:r>
    </w:p>
    <w:p w:rsidR="00BF0B98" w:rsidRPr="00D271A8" w:rsidRDefault="00BF0B98" w:rsidP="00F26807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</w:t>
      </w:r>
      <w:r w:rsidRPr="003001E9">
        <w:rPr>
          <w:rFonts w:ascii="Cambria" w:hAnsi="Cambria" w:cs="Arial"/>
          <w:sz w:val="20"/>
          <w:szCs w:val="20"/>
        </w:rPr>
        <w:t xml:space="preserve">zobowiązany do zawiadamiania wpisem do dziennika budowy oraz dostarczeniem informacji pisemnej do siedziby Zamawiającego o wykonaniu robót zanikających i ulegających zakryciu </w:t>
      </w:r>
      <w:r w:rsidR="00BA34C6">
        <w:rPr>
          <w:rFonts w:ascii="Cambria" w:hAnsi="Cambria" w:cs="Arial"/>
          <w:sz w:val="20"/>
          <w:szCs w:val="20"/>
        </w:rPr>
        <w:br/>
      </w:r>
      <w:r w:rsidRPr="003001E9">
        <w:rPr>
          <w:rFonts w:ascii="Cambria" w:hAnsi="Cambria" w:cs="Arial"/>
          <w:sz w:val="20"/>
          <w:szCs w:val="20"/>
        </w:rPr>
        <w:t xml:space="preserve">z 4 dniowym wyprzedzeniem umożliwiającym ich sprawdzenie przez Inspektora Nadzoru. Jeżeli </w:t>
      </w:r>
      <w:r w:rsidRPr="003001E9">
        <w:rPr>
          <w:rFonts w:ascii="Cambria" w:hAnsi="Cambria" w:cs="Arial"/>
          <w:b/>
          <w:bCs/>
          <w:sz w:val="20"/>
          <w:szCs w:val="20"/>
        </w:rPr>
        <w:t>Wykonawca</w:t>
      </w:r>
      <w:r w:rsidR="001B3DE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nie poinformuje o tym fakcie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zobowiązany będzie odkryć te roboty </w:t>
      </w:r>
      <w:r w:rsidR="00BA34C6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lub wykonać otwory niezbędne do ich zbadania, a następnie przywrócić je do stanu poprzedniego na własny koszt.</w:t>
      </w:r>
    </w:p>
    <w:p w:rsidR="00BF0B98" w:rsidRPr="00D271A8" w:rsidRDefault="00BF0B98" w:rsidP="002532BB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D271A8">
        <w:rPr>
          <w:rFonts w:ascii="Cambria" w:hAnsi="Cambria" w:cs="Arial"/>
          <w:sz w:val="20"/>
          <w:szCs w:val="20"/>
          <w:vertAlign w:val="superscript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:rsidR="00BF0B98" w:rsidRPr="00D271A8" w:rsidRDefault="00BF0B98" w:rsidP="002532BB">
      <w:pPr>
        <w:numPr>
          <w:ilvl w:val="0"/>
          <w:numId w:val="9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BF0B98" w:rsidRPr="00D271A8" w:rsidRDefault="00BF0B98" w:rsidP="002532BB">
      <w:pPr>
        <w:pStyle w:val="Tytu"/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7. </w:t>
      </w:r>
      <w:r w:rsidRPr="00D271A8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</w:t>
      </w:r>
      <w:r w:rsidRPr="00443C44">
        <w:rPr>
          <w:rFonts w:ascii="Cambria" w:hAnsi="Cambria" w:cs="Arial"/>
          <w:b w:val="0"/>
          <w:bCs/>
          <w:sz w:val="20"/>
        </w:rPr>
        <w:t xml:space="preserve">. </w:t>
      </w:r>
      <w:r w:rsidR="004D3F6E" w:rsidRPr="00443C44">
        <w:rPr>
          <w:rFonts w:ascii="Cambria" w:hAnsi="Cambria" w:cs="Arial"/>
          <w:b w:val="0"/>
          <w:bCs/>
          <w:sz w:val="20"/>
        </w:rPr>
        <w:t>437, 447, 464 i 465</w:t>
      </w:r>
      <w:r w:rsidRPr="00D271A8">
        <w:rPr>
          <w:rFonts w:ascii="Cambria" w:hAnsi="Cambria" w:cs="Arial"/>
          <w:b w:val="0"/>
          <w:bCs/>
          <w:sz w:val="20"/>
        </w:rPr>
        <w:t xml:space="preserve"> ustawy PZP.</w:t>
      </w:r>
    </w:p>
    <w:p w:rsidR="00BF0B98" w:rsidRPr="00D271A8" w:rsidRDefault="00BF0B98" w:rsidP="002532BB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1)</w:t>
      </w:r>
      <w:r w:rsidRPr="00D271A8">
        <w:rPr>
          <w:rFonts w:ascii="Cambria" w:hAnsi="Cambria" w:cs="Arial"/>
          <w:b w:val="0"/>
          <w:bCs/>
          <w:sz w:val="20"/>
        </w:rPr>
        <w:tab/>
      </w:r>
      <w:r w:rsidRPr="00D271A8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2532BB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</w:t>
      </w:r>
      <w:r w:rsidR="002532BB">
        <w:rPr>
          <w:rFonts w:ascii="Cambria" w:hAnsi="Cambria" w:cs="Arial"/>
          <w:b w:val="0"/>
          <w:sz w:val="20"/>
        </w:rPr>
        <w:br/>
      </w:r>
      <w:r w:rsidRPr="00D271A8">
        <w:rPr>
          <w:rFonts w:ascii="Cambria" w:hAnsi="Cambria" w:cs="Arial"/>
          <w:b w:val="0"/>
          <w:sz w:val="20"/>
        </w:rPr>
        <w:t xml:space="preserve">w zawartej umowie. </w:t>
      </w:r>
    </w:p>
    <w:p w:rsidR="00BF0B98" w:rsidRPr="00D271A8" w:rsidRDefault="00BF0B98" w:rsidP="002532BB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sz w:val="20"/>
        </w:rPr>
        <w:t>2)</w:t>
      </w:r>
      <w:r w:rsidRPr="00D271A8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:rsidR="00BF0B98" w:rsidRPr="00D271A8" w:rsidRDefault="00BF4310" w:rsidP="002532BB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U</w:t>
      </w:r>
      <w:r w:rsidR="00BF0B98" w:rsidRPr="00D271A8">
        <w:rPr>
          <w:rFonts w:ascii="Cambria" w:hAnsi="Cambria" w:cs="Arial"/>
          <w:sz w:val="20"/>
          <w:szCs w:val="20"/>
        </w:rPr>
        <w:t xml:space="preserve">mowa nie może określać terminu zapłaty dłuższego niż 30 dni od dnia doręczenia faktury, </w:t>
      </w:r>
    </w:p>
    <w:p w:rsidR="00BF0B98" w:rsidRPr="00D271A8" w:rsidRDefault="00BF0B98" w:rsidP="002532BB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</w:t>
      </w:r>
      <w:r w:rsidR="002532B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niż te określone w umowie podstawowej pomiędzy Zamawiającym i Wykonawcą </w:t>
      </w:r>
      <w:r w:rsidR="002532BB">
        <w:rPr>
          <w:rFonts w:ascii="Cambria" w:hAnsi="Cambria" w:cs="Arial"/>
          <w:sz w:val="20"/>
          <w:szCs w:val="20"/>
        </w:rPr>
        <w:br/>
      </w:r>
    </w:p>
    <w:p w:rsidR="00BF0B98" w:rsidRPr="00D271A8" w:rsidRDefault="00BF0B98" w:rsidP="002532BB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</w:t>
      </w:r>
      <w:r w:rsidR="002532B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być bardziej rygorystyczne niż te określone w umowie podstawowej pomiędzy Zamawiającym </w:t>
      </w:r>
      <w:r w:rsidR="002532B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Wykonawcą </w:t>
      </w:r>
    </w:p>
    <w:p w:rsidR="00BF0B98" w:rsidRPr="00D271A8" w:rsidRDefault="00BF0B98" w:rsidP="002532BB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</w:t>
      </w:r>
      <w:r w:rsidR="003C2569">
        <w:rPr>
          <w:rFonts w:ascii="Cambria" w:hAnsi="Cambria" w:cs="Arial"/>
          <w:bCs/>
          <w:sz w:val="20"/>
          <w:szCs w:val="20"/>
        </w:rPr>
        <w:t>odny z wymogami określonymi w S</w:t>
      </w:r>
      <w:r w:rsidRPr="00D271A8">
        <w:rPr>
          <w:rFonts w:ascii="Cambria" w:hAnsi="Cambria" w:cs="Arial"/>
          <w:bCs/>
          <w:sz w:val="20"/>
          <w:szCs w:val="20"/>
        </w:rPr>
        <w:t>WZ.</w:t>
      </w:r>
    </w:p>
    <w:p w:rsidR="00BF0B98" w:rsidRPr="00D271A8" w:rsidRDefault="00BF0B98" w:rsidP="002532BB">
      <w:pPr>
        <w:pStyle w:val="Bezodstpw"/>
        <w:numPr>
          <w:ilvl w:val="0"/>
          <w:numId w:val="4"/>
        </w:numPr>
        <w:tabs>
          <w:tab w:val="num" w:pos="1560"/>
        </w:tabs>
        <w:suppressAutoHyphens/>
        <w:spacing w:line="276" w:lineRule="auto"/>
        <w:ind w:left="1560" w:hanging="284"/>
        <w:jc w:val="both"/>
        <w:rPr>
          <w:rFonts w:ascii="Cambria" w:hAnsi="Cambria" w:cs="Arial"/>
          <w:bCs/>
          <w:sz w:val="20"/>
          <w:szCs w:val="20"/>
        </w:rPr>
      </w:pPr>
      <w:r w:rsidRPr="00D271A8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2532BB">
        <w:rPr>
          <w:rFonts w:ascii="Cambria" w:hAnsi="Cambria" w:cs="Arial"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BF0B98" w:rsidRPr="00D271A8" w:rsidRDefault="00BF0B98" w:rsidP="002532BB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 xml:space="preserve">3) 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Zamawiający w terminie 5 dni od daty przekazania projektu umowy składa pisemne zastrzeżenia </w:t>
      </w:r>
      <w:r w:rsidR="002532BB">
        <w:rPr>
          <w:rFonts w:ascii="Cambria" w:hAnsi="Cambria" w:cs="Arial"/>
          <w:b w:val="0"/>
          <w:bCs/>
          <w:sz w:val="20"/>
        </w:rPr>
        <w:br/>
      </w:r>
      <w:r w:rsidRPr="00D271A8">
        <w:rPr>
          <w:rFonts w:ascii="Cambria" w:hAnsi="Cambria" w:cs="Arial"/>
          <w:b w:val="0"/>
          <w:bCs/>
          <w:sz w:val="20"/>
        </w:rPr>
        <w:t xml:space="preserve">do jej treści. </w:t>
      </w:r>
      <w:r w:rsidRPr="00D271A8">
        <w:rPr>
          <w:rFonts w:ascii="Cambria" w:hAnsi="Cambria" w:cs="Arial"/>
          <w:b w:val="0"/>
          <w:sz w:val="20"/>
        </w:rPr>
        <w:t>Niezgłoszenie pisemnych zastrzeżeń</w:t>
      </w:r>
      <w:r w:rsidRPr="00D271A8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D271A8">
        <w:rPr>
          <w:rFonts w:ascii="Cambria" w:hAnsi="Cambria" w:cs="Arial"/>
          <w:b w:val="0"/>
          <w:sz w:val="20"/>
        </w:rPr>
        <w:t>uważa się projekt umowy za zaakceptowany.</w:t>
      </w:r>
    </w:p>
    <w:p w:rsidR="00430BAF" w:rsidRPr="00D271A8" w:rsidRDefault="00BF0B98" w:rsidP="002532BB">
      <w:pPr>
        <w:pStyle w:val="Tytu"/>
        <w:spacing w:after="120" w:line="276" w:lineRule="auto"/>
        <w:ind w:left="1134" w:hanging="567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sz w:val="20"/>
        </w:rPr>
        <w:t>4)</w:t>
      </w:r>
      <w:r w:rsidRPr="00D271A8">
        <w:rPr>
          <w:rFonts w:ascii="Cambria" w:hAnsi="Cambria" w:cs="Arial"/>
          <w:b w:val="0"/>
          <w:sz w:val="20"/>
        </w:rPr>
        <w:tab/>
      </w:r>
      <w:r w:rsidR="006D028B" w:rsidRPr="006D028B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budowlane,  dostawy i usługi w terminie 7 dni od dnia ich zawarcia. Powyższy obowiązek </w:t>
      </w:r>
      <w:r w:rsidR="002532BB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 xml:space="preserve">nie dotyczy umów na dostawy i usługi o których mowa niniejszym punkcie  jeżeli: ich wartość </w:t>
      </w:r>
      <w:r w:rsidR="002532BB">
        <w:rPr>
          <w:rFonts w:ascii="Cambria" w:hAnsi="Cambria" w:cs="Arial"/>
          <w:b w:val="0"/>
          <w:sz w:val="20"/>
        </w:rPr>
        <w:br/>
      </w:r>
      <w:r w:rsidR="006D028B" w:rsidRPr="006D028B">
        <w:rPr>
          <w:rFonts w:ascii="Cambria" w:hAnsi="Cambria" w:cs="Arial"/>
          <w:b w:val="0"/>
          <w:sz w:val="20"/>
        </w:rPr>
        <w:t>nie przekracza 0,5% wartości inwestycji  o ile nie przekracza kwoty 50</w:t>
      </w:r>
      <w:r w:rsidR="002532BB">
        <w:rPr>
          <w:rFonts w:ascii="Cambria" w:hAnsi="Cambria" w:cs="Arial"/>
          <w:b w:val="0"/>
          <w:sz w:val="20"/>
        </w:rPr>
        <w:t> </w:t>
      </w:r>
      <w:r w:rsidR="006D028B" w:rsidRPr="006D028B">
        <w:rPr>
          <w:rFonts w:ascii="Cambria" w:hAnsi="Cambria" w:cs="Arial"/>
          <w:b w:val="0"/>
          <w:sz w:val="20"/>
        </w:rPr>
        <w:t>000</w:t>
      </w:r>
      <w:r w:rsidR="002532BB">
        <w:rPr>
          <w:rFonts w:ascii="Cambria" w:hAnsi="Cambria" w:cs="Arial"/>
          <w:b w:val="0"/>
          <w:sz w:val="20"/>
        </w:rPr>
        <w:t>,00</w:t>
      </w:r>
      <w:r w:rsidR="006D028B" w:rsidRPr="006D028B">
        <w:rPr>
          <w:rFonts w:ascii="Cambria" w:hAnsi="Cambria" w:cs="Arial"/>
          <w:b w:val="0"/>
          <w:sz w:val="20"/>
        </w:rPr>
        <w:t xml:space="preserve"> złotych</w:t>
      </w:r>
      <w:r w:rsidR="00CD3014" w:rsidRPr="00D271A8">
        <w:rPr>
          <w:rFonts w:ascii="Cambria" w:hAnsi="Cambria" w:cs="Arial"/>
          <w:b w:val="0"/>
          <w:bCs/>
          <w:sz w:val="20"/>
        </w:rPr>
        <w:t>.</w:t>
      </w:r>
    </w:p>
    <w:p w:rsidR="00BF0B98" w:rsidRDefault="00BF0B98" w:rsidP="002532BB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D271A8">
        <w:rPr>
          <w:rFonts w:ascii="Cambria" w:hAnsi="Cambria" w:cs="Arial"/>
          <w:b w:val="0"/>
          <w:bCs/>
          <w:sz w:val="20"/>
        </w:rPr>
        <w:t>8.</w:t>
      </w:r>
      <w:r w:rsidRPr="00D271A8">
        <w:rPr>
          <w:rFonts w:ascii="Cambria" w:hAnsi="Cambria" w:cs="Arial"/>
          <w:b w:val="0"/>
          <w:bCs/>
          <w:sz w:val="20"/>
        </w:rPr>
        <w:tab/>
        <w:t xml:space="preserve">Wykonawca ponosi pełną odpowiedzialność za realizację </w:t>
      </w:r>
      <w:r w:rsidR="00BF4310">
        <w:rPr>
          <w:rFonts w:ascii="Cambria" w:hAnsi="Cambria" w:cs="Arial"/>
          <w:b w:val="0"/>
          <w:bCs/>
          <w:sz w:val="20"/>
        </w:rPr>
        <w:t>P</w:t>
      </w:r>
      <w:r w:rsidRPr="00D271A8">
        <w:rPr>
          <w:rFonts w:ascii="Cambria" w:hAnsi="Cambria" w:cs="Arial"/>
          <w:b w:val="0"/>
          <w:bCs/>
          <w:sz w:val="20"/>
        </w:rPr>
        <w:t>rzedmiotu zamówienia przez podwykonawcę.</w:t>
      </w:r>
    </w:p>
    <w:p w:rsidR="00BF0B98" w:rsidRPr="002532BB" w:rsidRDefault="004D3F6E" w:rsidP="00D46BC3">
      <w:pPr>
        <w:pStyle w:val="Tytu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532BB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118 ust. 1 ustawy Pzp w celu wykazania spełniania warunków udziału </w:t>
      </w:r>
      <w:r w:rsidR="002532BB">
        <w:rPr>
          <w:rFonts w:ascii="Cambria" w:hAnsi="Cambria" w:cs="Arial"/>
          <w:b w:val="0"/>
          <w:sz w:val="20"/>
        </w:rPr>
        <w:br/>
      </w:r>
      <w:r w:rsidRPr="002532BB">
        <w:rPr>
          <w:rFonts w:ascii="Cambria" w:hAnsi="Cambria" w:cs="Arial"/>
          <w:b w:val="0"/>
          <w:sz w:val="20"/>
        </w:rPr>
        <w:t>w postępowaniu, Wykonawca jest obowiązany wykazać Zamawiającemu, iż proponowany inny podwykonawca lub Wykonawca samodzielnie spełnia je w stopniu nie mniejszym niż wymagany w trakcie postępowania o udzielenie zamówienia stosownie do zapisów w art. 462 ust. 7 ustawy Pzp</w:t>
      </w:r>
      <w:r w:rsidR="00BF0B98" w:rsidRPr="002532BB">
        <w:rPr>
          <w:rFonts w:ascii="Cambria" w:hAnsi="Cambria" w:cs="Arial"/>
          <w:b w:val="0"/>
          <w:sz w:val="20"/>
        </w:rPr>
        <w:t>.</w:t>
      </w:r>
    </w:p>
    <w:p w:rsidR="004D3F6E" w:rsidRPr="002532BB" w:rsidRDefault="00BF0B98" w:rsidP="00D46BC3">
      <w:pPr>
        <w:pStyle w:val="Tytu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532BB">
        <w:rPr>
          <w:rFonts w:ascii="Cambria" w:hAnsi="Cambria" w:cs="Arial"/>
          <w:b w:val="0"/>
          <w:sz w:val="20"/>
        </w:rPr>
        <w:t>Podwykonawcą robót .................. będzie.............</w:t>
      </w:r>
    </w:p>
    <w:p w:rsidR="002532BB" w:rsidRPr="002532BB" w:rsidRDefault="004D3F6E" w:rsidP="00D46BC3">
      <w:pPr>
        <w:pStyle w:val="Tytu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532BB">
        <w:rPr>
          <w:rFonts w:ascii="Cambria" w:hAnsi="Cambria" w:cs="Calibri"/>
          <w:sz w:val="20"/>
          <w:lang w:eastAsia="ar-SA"/>
        </w:rPr>
        <w:t xml:space="preserve">Wykonawca gwarantuje, że osoby, wymagane w SWZ wykonujące Przedmiot </w:t>
      </w:r>
      <w:r w:rsidR="00ED648D" w:rsidRPr="002532BB">
        <w:rPr>
          <w:rFonts w:ascii="Cambria" w:hAnsi="Cambria" w:cs="Calibri"/>
          <w:sz w:val="20"/>
          <w:lang w:eastAsia="ar-SA"/>
        </w:rPr>
        <w:t>u</w:t>
      </w:r>
      <w:r w:rsidRPr="002532BB">
        <w:rPr>
          <w:rFonts w:ascii="Cambria" w:hAnsi="Cambria" w:cs="Calibri"/>
          <w:sz w:val="20"/>
          <w:lang w:eastAsia="ar-SA"/>
        </w:rPr>
        <w:t xml:space="preserve">mowy, będą zatrudnione na podstawie umowy o pracę w rozumieniu Kodeksu pracy. Obowiązek realizacji Przedmiotu </w:t>
      </w:r>
      <w:r w:rsidR="00ED648D" w:rsidRPr="002532BB">
        <w:rPr>
          <w:rFonts w:ascii="Cambria" w:hAnsi="Cambria" w:cs="Calibri"/>
          <w:sz w:val="20"/>
          <w:lang w:eastAsia="ar-SA"/>
        </w:rPr>
        <w:t>u</w:t>
      </w:r>
      <w:r w:rsidRPr="002532BB">
        <w:rPr>
          <w:rFonts w:ascii="Cambria" w:hAnsi="Cambria" w:cs="Calibri"/>
          <w:sz w:val="20"/>
          <w:lang w:eastAsia="ar-SA"/>
        </w:rPr>
        <w:t xml:space="preserve">mowy przy pomocy osób zatrudnionych na podstawie umowy o pracę dotyczy również realizacji Przedmiotu </w:t>
      </w:r>
      <w:r w:rsidR="00ED648D" w:rsidRPr="002532BB">
        <w:rPr>
          <w:rFonts w:ascii="Cambria" w:hAnsi="Cambria" w:cs="Calibri"/>
          <w:sz w:val="20"/>
          <w:lang w:eastAsia="ar-SA"/>
        </w:rPr>
        <w:t>u</w:t>
      </w:r>
      <w:r w:rsidRPr="002532BB">
        <w:rPr>
          <w:rFonts w:ascii="Cambria" w:hAnsi="Cambria" w:cs="Calibri"/>
          <w:sz w:val="20"/>
          <w:lang w:eastAsia="ar-SA"/>
        </w:rPr>
        <w:t>mowy przy pomocy podwykonawców.</w:t>
      </w:r>
    </w:p>
    <w:p w:rsidR="004D3F6E" w:rsidRPr="002532BB" w:rsidRDefault="004D3F6E" w:rsidP="00D46BC3">
      <w:pPr>
        <w:pStyle w:val="Tytu"/>
        <w:numPr>
          <w:ilvl w:val="0"/>
          <w:numId w:val="41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532BB">
        <w:rPr>
          <w:rFonts w:ascii="Cambria" w:hAnsi="Cambria" w:cs="Calibri"/>
          <w:b w:val="0"/>
          <w:sz w:val="20"/>
        </w:rPr>
        <w:t xml:space="preserve">W zakresie, w jakim: Zamawiający, na podstawie art. 95 ustawy Pzp określił w SWZ wymagania zatrudnienia przez Wykonawcę lub podwykonawcę na podstawie umowy o pracę osób wykonujących czynności wchodzące w zakres </w:t>
      </w:r>
      <w:r w:rsidR="00BF4310" w:rsidRPr="002532BB">
        <w:rPr>
          <w:rFonts w:ascii="Cambria" w:hAnsi="Cambria" w:cs="Calibri"/>
          <w:b w:val="0"/>
          <w:sz w:val="20"/>
        </w:rPr>
        <w:t>P</w:t>
      </w:r>
      <w:r w:rsidRPr="002532BB">
        <w:rPr>
          <w:rFonts w:ascii="Cambria" w:hAnsi="Cambria" w:cs="Calibri"/>
          <w:b w:val="0"/>
          <w:sz w:val="20"/>
        </w:rPr>
        <w:t>rzedmiotu zamówienia:</w:t>
      </w:r>
    </w:p>
    <w:p w:rsidR="004D3F6E" w:rsidRPr="00F778A3" w:rsidRDefault="004D3F6E" w:rsidP="00D46BC3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Przed zawarciem niniejszej </w:t>
      </w:r>
      <w:r>
        <w:rPr>
          <w:rFonts w:ascii="Cambria" w:hAnsi="Cambria" w:cs="Calibri"/>
          <w:sz w:val="20"/>
          <w:szCs w:val="20"/>
        </w:rPr>
        <w:t>U</w:t>
      </w:r>
      <w:r w:rsidRPr="00F778A3">
        <w:rPr>
          <w:rFonts w:ascii="Cambria" w:hAnsi="Cambria" w:cs="Calibri"/>
          <w:sz w:val="20"/>
          <w:szCs w:val="20"/>
        </w:rPr>
        <w:t xml:space="preserve">mowy i rozpoczęciem pracy nowo zgłaszanych pracowników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 realizacji czynności, do których odnosi się Obowiązek Zatrudnienia osób na umowę o pracę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przedłoży Zamawiającemu listę pracowników własnych i podwykonawców wraz </w:t>
      </w:r>
      <w:r>
        <w:rPr>
          <w:rFonts w:ascii="Cambria" w:hAnsi="Cambria" w:cs="Calibri"/>
          <w:sz w:val="20"/>
          <w:szCs w:val="20"/>
        </w:rPr>
        <w:br/>
        <w:t>z oświadczeniem, że okazane do</w:t>
      </w:r>
      <w:r w:rsidRPr="00F778A3">
        <w:rPr>
          <w:rFonts w:ascii="Cambria" w:hAnsi="Cambria" w:cs="Calibri"/>
          <w:sz w:val="20"/>
          <w:szCs w:val="20"/>
        </w:rPr>
        <w:t xml:space="preserve"> wglądu kopie umów o pracę osób wymienionych na tej liście </w:t>
      </w:r>
      <w:r w:rsidR="002532BB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 xml:space="preserve">są zgodne z prawdą (Zamawiający nie będzie kopiował, gromadził ani przetwarzał danych osobowych zawartych w okazanych umowach o </w:t>
      </w:r>
      <w:r>
        <w:rPr>
          <w:rFonts w:ascii="Cambria" w:hAnsi="Cambria" w:cs="Calibri"/>
          <w:sz w:val="20"/>
          <w:szCs w:val="20"/>
        </w:rPr>
        <w:t>pracę.)  Nie przedłożenie listy</w:t>
      </w:r>
      <w:r w:rsidRPr="00F778A3">
        <w:rPr>
          <w:rFonts w:ascii="Cambria" w:hAnsi="Cambria" w:cs="Calibri"/>
          <w:sz w:val="20"/>
          <w:szCs w:val="20"/>
        </w:rPr>
        <w:t xml:space="preserve"> osób mających wykonywać </w:t>
      </w:r>
      <w:r w:rsidR="004F5E23">
        <w:rPr>
          <w:rFonts w:ascii="Cambria" w:hAnsi="Cambria" w:cs="Calibri"/>
          <w:sz w:val="20"/>
          <w:szCs w:val="20"/>
        </w:rPr>
        <w:t>P</w:t>
      </w:r>
      <w:r w:rsidRPr="00F778A3">
        <w:rPr>
          <w:rFonts w:ascii="Cambria" w:hAnsi="Cambria" w:cs="Calibri"/>
          <w:sz w:val="20"/>
          <w:szCs w:val="20"/>
        </w:rPr>
        <w:t>rzedmiot zamówienia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upoważnia Zamawiającego</w:t>
      </w:r>
      <w:r>
        <w:rPr>
          <w:rFonts w:ascii="Cambria" w:hAnsi="Cambria" w:cs="Calibri"/>
          <w:sz w:val="20"/>
          <w:szCs w:val="20"/>
        </w:rPr>
        <w:t xml:space="preserve"> i wyznaczonego przedstawiciela</w:t>
      </w:r>
      <w:r w:rsidR="002532BB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do niedopuszczenia tych osób do pracy</w:t>
      </w:r>
      <w:r>
        <w:rPr>
          <w:rFonts w:ascii="Cambria" w:hAnsi="Cambria" w:cs="Calibri"/>
          <w:sz w:val="20"/>
          <w:szCs w:val="20"/>
        </w:rPr>
        <w:t>;</w:t>
      </w:r>
    </w:p>
    <w:p w:rsidR="004D3F6E" w:rsidRPr="00866BBA" w:rsidRDefault="004D3F6E" w:rsidP="00D46BC3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 xml:space="preserve">W przypadku zmiany składu osobowego Personelu Wykonawcy zapisy </w:t>
      </w:r>
      <w:r>
        <w:rPr>
          <w:rFonts w:ascii="Cambria" w:hAnsi="Cambria" w:cs="Calibri"/>
          <w:sz w:val="20"/>
          <w:szCs w:val="20"/>
        </w:rPr>
        <w:t>pkt</w:t>
      </w:r>
      <w:r w:rsidRPr="00F778A3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>1 powyżej</w:t>
      </w:r>
      <w:r w:rsidRPr="00F778A3">
        <w:rPr>
          <w:rFonts w:ascii="Cambria" w:hAnsi="Cambria" w:cs="Calibri"/>
          <w:sz w:val="20"/>
          <w:szCs w:val="20"/>
        </w:rPr>
        <w:t xml:space="preserve"> stosuje </w:t>
      </w:r>
      <w:r w:rsidR="002532BB"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się odpowiednio</w:t>
      </w:r>
      <w:r>
        <w:rPr>
          <w:rFonts w:ascii="Cambria" w:hAnsi="Cambria" w:cs="Calibri"/>
          <w:sz w:val="20"/>
          <w:szCs w:val="20"/>
        </w:rPr>
        <w:t>;</w:t>
      </w:r>
    </w:p>
    <w:p w:rsidR="004D3F6E" w:rsidRPr="00F778A3" w:rsidRDefault="004D3F6E" w:rsidP="00D46BC3">
      <w:pPr>
        <w:pStyle w:val="Akapitzlist"/>
        <w:numPr>
          <w:ilvl w:val="0"/>
          <w:numId w:val="34"/>
        </w:numPr>
        <w:suppressAutoHyphens/>
        <w:spacing w:after="0"/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F778A3">
        <w:rPr>
          <w:rFonts w:ascii="Cambria" w:hAnsi="Cambria" w:cs="Calibri"/>
          <w:sz w:val="20"/>
          <w:szCs w:val="20"/>
        </w:rPr>
        <w:t>Na każde żądanie Zamawiającego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Wykonawca zobowiązany jest przedłożyć Zamawiającemu umowy </w:t>
      </w:r>
      <w:r>
        <w:rPr>
          <w:rFonts w:ascii="Cambria" w:hAnsi="Cambria" w:cs="Calibri"/>
          <w:sz w:val="20"/>
          <w:szCs w:val="20"/>
        </w:rPr>
        <w:br/>
      </w:r>
      <w:r w:rsidRPr="00F778A3">
        <w:rPr>
          <w:rFonts w:ascii="Cambria" w:hAnsi="Cambria" w:cs="Calibri"/>
          <w:sz w:val="20"/>
          <w:szCs w:val="20"/>
        </w:rPr>
        <w:t>o pracę oraz inne dokumenty (na przykład z ZUS) uwiarygadniające zatrudnien</w:t>
      </w:r>
      <w:r>
        <w:rPr>
          <w:rFonts w:ascii="Cambria" w:hAnsi="Cambria" w:cs="Calibri"/>
          <w:sz w:val="20"/>
          <w:szCs w:val="20"/>
        </w:rPr>
        <w:t>ie</w:t>
      </w:r>
      <w:r w:rsidRPr="00F778A3">
        <w:rPr>
          <w:rFonts w:ascii="Cambria" w:hAnsi="Cambria" w:cs="Calibri"/>
          <w:sz w:val="20"/>
          <w:szCs w:val="20"/>
        </w:rPr>
        <w:t xml:space="preserve"> osób realizujących czynności, do których odnosi się Obowiązek Zatrudnienia. Nieprzedłożenie umów i innych dokumentów (nie okazanie do wglądu), o których mowa w zdaniu poprzednim</w:t>
      </w:r>
      <w:r>
        <w:rPr>
          <w:rFonts w:ascii="Cambria" w:hAnsi="Cambria" w:cs="Calibri"/>
          <w:sz w:val="20"/>
          <w:szCs w:val="20"/>
        </w:rPr>
        <w:t>,</w:t>
      </w:r>
      <w:r w:rsidRPr="00F778A3">
        <w:rPr>
          <w:rFonts w:ascii="Cambria" w:hAnsi="Cambria" w:cs="Calibri"/>
          <w:sz w:val="20"/>
          <w:szCs w:val="20"/>
        </w:rPr>
        <w:t xml:space="preserve"> stanowi przypadek naruszenia Obowiązku Zatrudnienia</w:t>
      </w:r>
      <w:r>
        <w:rPr>
          <w:rFonts w:ascii="Cambria" w:hAnsi="Cambria" w:cs="Calibri"/>
          <w:sz w:val="20"/>
          <w:szCs w:val="20"/>
        </w:rPr>
        <w:t>;</w:t>
      </w:r>
    </w:p>
    <w:p w:rsidR="002532BB" w:rsidRPr="00BB1CD7" w:rsidRDefault="004D3F6E" w:rsidP="00BB1CD7">
      <w:pPr>
        <w:pStyle w:val="Tytu"/>
        <w:numPr>
          <w:ilvl w:val="0"/>
          <w:numId w:val="34"/>
        </w:numPr>
        <w:spacing w:after="120" w:line="276" w:lineRule="auto"/>
        <w:ind w:left="1134" w:hanging="567"/>
        <w:jc w:val="both"/>
        <w:rPr>
          <w:rFonts w:ascii="Cambria" w:hAnsi="Cambria" w:cs="Arial"/>
          <w:b w:val="0"/>
          <w:sz w:val="20"/>
        </w:rPr>
      </w:pPr>
      <w:r w:rsidRPr="00F778A3">
        <w:rPr>
          <w:rFonts w:ascii="Cambria" w:hAnsi="Cambria" w:cs="Calibri"/>
          <w:sz w:val="20"/>
        </w:rPr>
        <w:t>Przedstawiciel Zamawiającego uprawniony jest do sprawdzania tożsamości Personelu Wykonawcy uczestniczącego w realizacji prac.</w:t>
      </w:r>
    </w:p>
    <w:p w:rsidR="002532BB" w:rsidRDefault="002532BB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4</w:t>
      </w:r>
    </w:p>
    <w:p w:rsidR="00BF0B98" w:rsidRPr="002532BB" w:rsidRDefault="00BF0B98" w:rsidP="00D46BC3">
      <w:pPr>
        <w:pStyle w:val="Akapitzlist"/>
        <w:numPr>
          <w:ilvl w:val="0"/>
          <w:numId w:val="42"/>
        </w:numPr>
        <w:spacing w:after="120"/>
        <w:ind w:left="426" w:hanging="426"/>
        <w:rPr>
          <w:rFonts w:ascii="Cambria" w:hAnsi="Cambria" w:cs="Arial"/>
          <w:b/>
          <w:bCs/>
          <w:sz w:val="20"/>
          <w:szCs w:val="20"/>
        </w:rPr>
      </w:pPr>
      <w:r w:rsidRPr="002532BB">
        <w:rPr>
          <w:rFonts w:ascii="Cambria" w:hAnsi="Cambria" w:cs="Arial"/>
          <w:bCs/>
          <w:sz w:val="20"/>
          <w:szCs w:val="20"/>
        </w:rPr>
        <w:t>Zamawiający</w:t>
      </w:r>
      <w:r w:rsidR="001B3DEA">
        <w:rPr>
          <w:rFonts w:ascii="Cambria" w:hAnsi="Cambria" w:cs="Arial"/>
          <w:bCs/>
          <w:sz w:val="20"/>
          <w:szCs w:val="20"/>
        </w:rPr>
        <w:t xml:space="preserve"> </w:t>
      </w:r>
      <w:r w:rsidRPr="002532BB">
        <w:rPr>
          <w:rFonts w:ascii="Cambria" w:hAnsi="Cambria" w:cs="Arial"/>
          <w:sz w:val="20"/>
          <w:szCs w:val="20"/>
        </w:rPr>
        <w:t xml:space="preserve">oświadcza, że powołał Nadzór Inwestorski zwany dalej – </w:t>
      </w:r>
      <w:r w:rsidRPr="002532BB">
        <w:rPr>
          <w:rFonts w:ascii="Cambria" w:hAnsi="Cambria" w:cs="Arial"/>
          <w:b/>
          <w:bCs/>
          <w:sz w:val="20"/>
          <w:szCs w:val="20"/>
        </w:rPr>
        <w:t>Inspektor  Nadzoru:</w:t>
      </w:r>
    </w:p>
    <w:p w:rsidR="00BF3949" w:rsidRPr="00D271A8" w:rsidRDefault="00BF3949" w:rsidP="00BF3949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BF0B98" w:rsidRPr="00D271A8" w:rsidRDefault="00BF0B98" w:rsidP="002532BB">
      <w:p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Prawo Budowlane (tekst jednolity 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Dz. U. z 2020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r. poz. </w:t>
      </w:r>
      <w:r w:rsidR="00EE6290" w:rsidRPr="00D271A8">
        <w:rPr>
          <w:rFonts w:ascii="Cambria" w:hAnsi="Cambria" w:cs="Arial"/>
          <w:bCs/>
          <w:sz w:val="20"/>
          <w:szCs w:val="20"/>
          <w:lang w:eastAsia="pl-PL"/>
        </w:rPr>
        <w:t>1</w:t>
      </w:r>
      <w:r w:rsidR="004D3F6E">
        <w:rPr>
          <w:rFonts w:ascii="Cambria" w:hAnsi="Cambria" w:cs="Arial"/>
          <w:bCs/>
          <w:sz w:val="20"/>
          <w:szCs w:val="20"/>
          <w:lang w:eastAsia="pl-PL"/>
        </w:rPr>
        <w:t>333</w:t>
      </w:r>
      <w:r w:rsidRPr="00D271A8">
        <w:rPr>
          <w:rFonts w:ascii="Cambria" w:hAnsi="Cambria" w:cs="Arial"/>
          <w:bCs/>
          <w:sz w:val="20"/>
          <w:szCs w:val="20"/>
          <w:lang w:eastAsia="pl-PL"/>
        </w:rPr>
        <w:t xml:space="preserve"> z późn. zm</w:t>
      </w:r>
      <w:r w:rsidRPr="00D271A8">
        <w:rPr>
          <w:rFonts w:ascii="Cambria" w:hAnsi="Cambria" w:cs="Arial"/>
          <w:sz w:val="20"/>
          <w:szCs w:val="20"/>
        </w:rPr>
        <w:t>).</w:t>
      </w:r>
    </w:p>
    <w:p w:rsidR="00BF0B98" w:rsidRPr="00DB1B08" w:rsidRDefault="00BF0B98" w:rsidP="00D46BC3">
      <w:pPr>
        <w:pStyle w:val="Nagwek1"/>
        <w:numPr>
          <w:ilvl w:val="0"/>
          <w:numId w:val="43"/>
        </w:numPr>
        <w:spacing w:after="120" w:line="276" w:lineRule="auto"/>
        <w:ind w:left="426" w:hanging="426"/>
        <w:rPr>
          <w:rFonts w:cs="Arial"/>
          <w:sz w:val="20"/>
          <w:szCs w:val="20"/>
        </w:rPr>
      </w:pPr>
      <w:r w:rsidRPr="00DB1B08">
        <w:rPr>
          <w:rFonts w:cs="Arial"/>
          <w:sz w:val="20"/>
          <w:szCs w:val="20"/>
        </w:rPr>
        <w:t xml:space="preserve">Ustanowionym przez Wykonawcę </w:t>
      </w:r>
      <w:r w:rsidRPr="00DB1B08">
        <w:rPr>
          <w:rFonts w:cs="Arial"/>
          <w:b w:val="0"/>
          <w:sz w:val="20"/>
          <w:szCs w:val="20"/>
        </w:rPr>
        <w:t>Kierownikiem budowy jest</w:t>
      </w:r>
      <w:r w:rsidRPr="00DB1B08">
        <w:rPr>
          <w:rFonts w:cs="Arial"/>
          <w:sz w:val="20"/>
          <w:szCs w:val="20"/>
        </w:rPr>
        <w:t>:</w:t>
      </w:r>
    </w:p>
    <w:p w:rsidR="00E62156" w:rsidRPr="00D271A8" w:rsidRDefault="00E62156" w:rsidP="00E62156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BF0B98" w:rsidRPr="00DB1B08" w:rsidRDefault="00BF0B98" w:rsidP="00EE6290">
      <w:pPr>
        <w:pStyle w:val="Nagwek1"/>
        <w:tabs>
          <w:tab w:val="num" w:pos="426"/>
        </w:tabs>
        <w:spacing w:after="120" w:line="276" w:lineRule="auto"/>
        <w:ind w:left="426"/>
        <w:rPr>
          <w:rFonts w:cs="Arial"/>
          <w:b w:val="0"/>
          <w:sz w:val="20"/>
          <w:szCs w:val="20"/>
        </w:rPr>
      </w:pPr>
      <w:r w:rsidRPr="00DB1B08">
        <w:rPr>
          <w:rFonts w:cs="Arial"/>
          <w:b w:val="0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DB1B08">
        <w:rPr>
          <w:rFonts w:cs="Arial"/>
          <w:b w:val="0"/>
          <w:sz w:val="20"/>
          <w:szCs w:val="20"/>
        </w:rPr>
        <w:t xml:space="preserve">(tekst jednolity 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>Dz. U. z 20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20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r. poz. </w:t>
      </w:r>
      <w:r w:rsidR="00EE6290" w:rsidRPr="00DB1B08">
        <w:rPr>
          <w:rFonts w:cs="Arial"/>
          <w:b w:val="0"/>
          <w:bCs w:val="0"/>
          <w:sz w:val="20"/>
          <w:szCs w:val="20"/>
          <w:lang w:eastAsia="pl-PL"/>
        </w:rPr>
        <w:t>1</w:t>
      </w:r>
      <w:r w:rsidR="004D3F6E" w:rsidRPr="00DB1B08">
        <w:rPr>
          <w:rFonts w:cs="Arial"/>
          <w:b w:val="0"/>
          <w:bCs w:val="0"/>
          <w:sz w:val="20"/>
          <w:szCs w:val="20"/>
          <w:lang w:eastAsia="pl-PL"/>
        </w:rPr>
        <w:t>333</w:t>
      </w:r>
      <w:r w:rsidRPr="00DB1B08">
        <w:rPr>
          <w:rFonts w:cs="Arial"/>
          <w:b w:val="0"/>
          <w:bCs w:val="0"/>
          <w:sz w:val="20"/>
          <w:szCs w:val="20"/>
          <w:lang w:eastAsia="pl-PL"/>
        </w:rPr>
        <w:t xml:space="preserve"> z późn. zm</w:t>
      </w:r>
      <w:r w:rsidRPr="00DB1B08">
        <w:rPr>
          <w:rFonts w:cs="Arial"/>
          <w:b w:val="0"/>
          <w:sz w:val="20"/>
          <w:szCs w:val="20"/>
        </w:rPr>
        <w:t>).</w:t>
      </w:r>
      <w:r w:rsidR="001F6797">
        <w:rPr>
          <w:rFonts w:cs="Arial"/>
          <w:b w:val="0"/>
          <w:sz w:val="20"/>
          <w:szCs w:val="20"/>
        </w:rPr>
        <w:t xml:space="preserve"> – dalej  również ustawy PB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</w:t>
      </w:r>
      <w:r w:rsidR="00842AD9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sz w:val="20"/>
          <w:szCs w:val="20"/>
        </w:rPr>
        <w:t>5</w:t>
      </w:r>
    </w:p>
    <w:p w:rsidR="00BF0B98" w:rsidRPr="00D271A8" w:rsidRDefault="00BF0B98" w:rsidP="00D46BC3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</w:t>
      </w:r>
      <w:r w:rsidR="002532B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do personelu Wykonawcy lub jego podwykonawcy oraz uzasadni swoje żądanie, to Wykonawca spowoduje, że osoba ta w ciągu 7 dni opuści teren budowy i nie będzie miała żadnego dalszego wpływu i związku </w:t>
      </w:r>
      <w:r w:rsidR="002532BB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czynnościami związanymi z wykonywaniem umowy.</w:t>
      </w:r>
    </w:p>
    <w:p w:rsidR="00BF0B98" w:rsidRPr="00D271A8" w:rsidRDefault="00BF0B98" w:rsidP="00EE6290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BF0B98" w:rsidRPr="00D271A8" w:rsidRDefault="00BF0B98" w:rsidP="00D46BC3">
      <w:pPr>
        <w:numPr>
          <w:ilvl w:val="0"/>
          <w:numId w:val="11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przestrzegają przepisów BHP,</w:t>
      </w:r>
    </w:p>
    <w:p w:rsidR="00BF0B98" w:rsidRPr="00D271A8" w:rsidRDefault="00BF0B98" w:rsidP="00D46BC3">
      <w:pPr>
        <w:numPr>
          <w:ilvl w:val="0"/>
          <w:numId w:val="11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BF0B98" w:rsidRPr="00D271A8" w:rsidRDefault="00BF0B98" w:rsidP="00D46BC3">
      <w:pPr>
        <w:numPr>
          <w:ilvl w:val="0"/>
          <w:numId w:val="11"/>
        </w:numPr>
        <w:tabs>
          <w:tab w:val="clear" w:pos="180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nie wykonują robót budowlanych zgodnie z dokumentacja projektową</w:t>
      </w:r>
      <w:r w:rsidR="00AD3256" w:rsidRPr="00D271A8">
        <w:rPr>
          <w:rFonts w:ascii="Cambria" w:hAnsi="Cambria" w:cs="Arial"/>
          <w:sz w:val="20"/>
          <w:szCs w:val="20"/>
        </w:rPr>
        <w:t xml:space="preserve"> - </w:t>
      </w:r>
      <w:r w:rsidRPr="00D271A8">
        <w:rPr>
          <w:rFonts w:ascii="Cambria" w:hAnsi="Cambria" w:cs="Arial"/>
          <w:sz w:val="20"/>
          <w:szCs w:val="20"/>
        </w:rPr>
        <w:t>specyfikacjami technicznymi wykonania i odbioru robót budowlanych oraz zasadami wiedzy technicznej.</w:t>
      </w:r>
      <w:r w:rsidRPr="00D271A8">
        <w:rPr>
          <w:rFonts w:ascii="Cambria" w:hAnsi="Cambria" w:cs="Arial"/>
          <w:sz w:val="20"/>
          <w:szCs w:val="20"/>
        </w:rPr>
        <w:tab/>
      </w:r>
    </w:p>
    <w:p w:rsidR="00BF0B98" w:rsidRPr="00D271A8" w:rsidRDefault="00BF0B98" w:rsidP="00D46BC3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BF0B98" w:rsidRPr="00D271A8" w:rsidRDefault="00BF0B98" w:rsidP="00D46BC3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Wykonawca zobowiązany jest prowadzić na bieżąco i przechowywać dokumenty zgodnie z art. 3 pkt 13 i art. 46 ustawy </w:t>
      </w:r>
      <w:r w:rsidR="001F6797">
        <w:rPr>
          <w:rFonts w:ascii="Cambria" w:hAnsi="Cambria" w:cs="Arial"/>
          <w:sz w:val="20"/>
          <w:szCs w:val="20"/>
        </w:rPr>
        <w:t>PB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D46BC3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:rsidR="00705D19" w:rsidRDefault="00BF0B98" w:rsidP="00D46BC3">
      <w:pPr>
        <w:numPr>
          <w:ilvl w:val="0"/>
          <w:numId w:val="10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6</w:t>
      </w:r>
    </w:p>
    <w:p w:rsidR="00BF0B98" w:rsidRPr="00D271A8" w:rsidRDefault="00BF0B98" w:rsidP="00D46BC3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ramach wymienionej w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:</w:t>
      </w:r>
    </w:p>
    <w:p w:rsidR="00BF0B98" w:rsidRPr="00D271A8" w:rsidRDefault="00BF0B98" w:rsidP="00D46BC3">
      <w:pPr>
        <w:numPr>
          <w:ilvl w:val="0"/>
          <w:numId w:val="13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Przeprowadzi branżowe próby i odbiory techniczne i technologiczne, wykona inwentaryzację geodezyjną oraz sporządzi dokumentacje powykonawczą z kosztorysami robót wykonanych. </w:t>
      </w:r>
    </w:p>
    <w:p w:rsidR="00BF0B98" w:rsidRPr="00D271A8" w:rsidRDefault="00BF0B98" w:rsidP="00D46BC3">
      <w:pPr>
        <w:numPr>
          <w:ilvl w:val="0"/>
          <w:numId w:val="13"/>
        </w:numPr>
        <w:tabs>
          <w:tab w:val="clear" w:pos="72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z przekazania odpadów do utylizacji podmiotowi uprawnionemu. </w:t>
      </w:r>
    </w:p>
    <w:p w:rsidR="00AC3798" w:rsidRDefault="00AC37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AC3798" w:rsidRDefault="00AC37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AC3798" w:rsidRDefault="00AC37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7</w:t>
      </w:r>
    </w:p>
    <w:p w:rsidR="00BF0B98" w:rsidRPr="00D271A8" w:rsidRDefault="00BF0B98" w:rsidP="00EE6290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na własny koszt:</w:t>
      </w:r>
    </w:p>
    <w:p w:rsidR="00BF0B98" w:rsidRPr="00D271A8" w:rsidRDefault="00BF0B98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Przygotuje zaplecze budowy tj. odpowiednie pomieszczenia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magazynowe na składowanie materiałów </w:t>
      </w:r>
      <w:r w:rsidR="00130A4E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i narzędzi, pomieszczenia socjalne dla swoich pracowników, wraz z oznakowaniem (tablica informacyjna),</w:t>
      </w:r>
    </w:p>
    <w:p w:rsidR="002C4624" w:rsidRPr="002C4624" w:rsidRDefault="00BF0B98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Sporządzi lub zapewni sporządzenie, przed rozpoczęciem budowy, planu bezpieczeństwa i ochrony zdrowia w zakresie określonym w ar</w:t>
      </w:r>
      <w:r w:rsidR="00951B08" w:rsidRPr="00D271A8">
        <w:rPr>
          <w:rFonts w:ascii="Cambria" w:hAnsi="Cambria" w:cs="Arial"/>
          <w:sz w:val="20"/>
          <w:szCs w:val="20"/>
        </w:rPr>
        <w:t xml:space="preserve">t. 21a ustawy </w:t>
      </w:r>
      <w:r w:rsidR="002C4624">
        <w:rPr>
          <w:rFonts w:ascii="Cambria" w:hAnsi="Cambria" w:cs="Arial"/>
          <w:sz w:val="20"/>
          <w:szCs w:val="20"/>
        </w:rPr>
        <w:t>PB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="002C4624" w:rsidRPr="002C4624">
        <w:rPr>
          <w:rFonts w:ascii="Cambria" w:hAnsi="Cambria" w:cs="Arial"/>
          <w:sz w:val="20"/>
          <w:szCs w:val="20"/>
        </w:rPr>
        <w:t xml:space="preserve">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:rsidR="006D028B" w:rsidRDefault="006D028B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 xml:space="preserve">Zapewnienia obsługi geodezyjnej niezbędnej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6D028B">
        <w:rPr>
          <w:rFonts w:ascii="Cambria" w:hAnsi="Cambria" w:cs="Arial"/>
          <w:sz w:val="20"/>
          <w:szCs w:val="20"/>
        </w:rPr>
        <w:t>rzedmiotu zamówienia;</w:t>
      </w:r>
    </w:p>
    <w:p w:rsidR="006D028B" w:rsidRDefault="006D028B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Wy</w:t>
      </w:r>
      <w:r w:rsidRPr="006D028B">
        <w:rPr>
          <w:rFonts w:ascii="Cambria" w:hAnsi="Cambria" w:cs="Arial"/>
          <w:sz w:val="20"/>
          <w:szCs w:val="20"/>
        </w:rPr>
        <w:t>konanie inwentaryzacji powykonawczej;</w:t>
      </w:r>
    </w:p>
    <w:p w:rsidR="006D028B" w:rsidRDefault="00CF7904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F7904">
        <w:rPr>
          <w:rFonts w:ascii="Cambria" w:hAnsi="Cambria" w:cs="Arial"/>
          <w:sz w:val="20"/>
          <w:szCs w:val="20"/>
        </w:rPr>
        <w:t xml:space="preserve">Zobowiązuje się do </w:t>
      </w:r>
      <w:r>
        <w:rPr>
          <w:rFonts w:ascii="Cambria" w:hAnsi="Cambria" w:cs="Arial"/>
          <w:sz w:val="20"/>
          <w:szCs w:val="20"/>
        </w:rPr>
        <w:t>o</w:t>
      </w:r>
      <w:r w:rsidR="006D028B" w:rsidRPr="006D028B">
        <w:rPr>
          <w:rFonts w:ascii="Cambria" w:hAnsi="Cambria" w:cs="Arial"/>
          <w:sz w:val="20"/>
          <w:szCs w:val="20"/>
        </w:rPr>
        <w:t>rganizacji i zagospodarowania placu budowy m.in. utrzymania zaplecza budowy, zaopatrzenia placu budowy w niezbędne media (woda, energia elektryczna itp.), uzyskania stosownych zgód zapewniających dojazd do terenu budowy dostawcom i obsłudze budowy, dozór budowy, wywóz nieczystości,  ubezpieczenie budowy, ponoszenia opłat administracyjnych, w tym opłat za zajecie pasa drogowego oraz wszelkich opłat za media niezbędne do zaopatrzenia terenu budowy;</w:t>
      </w:r>
    </w:p>
    <w:p w:rsidR="006D028B" w:rsidRDefault="00CF7904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F7904">
        <w:rPr>
          <w:rFonts w:ascii="Cambria" w:hAnsi="Cambria" w:cs="Arial"/>
          <w:sz w:val="20"/>
          <w:szCs w:val="20"/>
        </w:rPr>
        <w:t xml:space="preserve">Zobowiązuje się do </w:t>
      </w:r>
      <w:r>
        <w:rPr>
          <w:rFonts w:ascii="Cambria" w:hAnsi="Cambria" w:cs="Arial"/>
          <w:sz w:val="20"/>
          <w:szCs w:val="20"/>
        </w:rPr>
        <w:t>z</w:t>
      </w:r>
      <w:r w:rsidR="006D028B" w:rsidRPr="006D028B">
        <w:rPr>
          <w:rFonts w:ascii="Cambria" w:hAnsi="Cambria" w:cs="Arial"/>
          <w:sz w:val="20"/>
          <w:szCs w:val="20"/>
        </w:rPr>
        <w:t xml:space="preserve">apewnienia we własnym zakresie swoim pracownikom zaplecza biurowego i socjalnego z WC. </w:t>
      </w:r>
    </w:p>
    <w:p w:rsidR="006D028B" w:rsidRDefault="00CF7904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F7904">
        <w:rPr>
          <w:rFonts w:ascii="Cambria" w:hAnsi="Cambria" w:cs="Arial"/>
          <w:sz w:val="20"/>
          <w:szCs w:val="20"/>
        </w:rPr>
        <w:t xml:space="preserve">Zobowiązuje się do </w:t>
      </w:r>
      <w:r>
        <w:rPr>
          <w:rFonts w:ascii="Cambria" w:hAnsi="Cambria" w:cs="Arial"/>
          <w:sz w:val="20"/>
          <w:szCs w:val="20"/>
        </w:rPr>
        <w:t>u</w:t>
      </w:r>
      <w:r w:rsidR="006D028B" w:rsidRPr="006D028B">
        <w:rPr>
          <w:rFonts w:ascii="Cambria" w:hAnsi="Cambria" w:cs="Arial"/>
          <w:sz w:val="20"/>
          <w:szCs w:val="20"/>
        </w:rPr>
        <w:t>trzymania i likwidacji placu budowy po zakończeniu prac związanych z realizacja zamówienia, odtworzenie stanu pierwotnego dróg, uporządkowania terenu budowy po zakończeniu robót itp.</w:t>
      </w:r>
    </w:p>
    <w:p w:rsidR="006D028B" w:rsidRPr="006D028B" w:rsidRDefault="006D028B" w:rsidP="00D46BC3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AE4">
        <w:rPr>
          <w:rFonts w:ascii="Cambria" w:hAnsi="Cambria"/>
          <w:sz w:val="20"/>
          <w:szCs w:val="20"/>
        </w:rPr>
        <w:t>Zapewni dozór terenu budowy jak również ochronę znajdującego się na nim mienia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8</w:t>
      </w:r>
    </w:p>
    <w:p w:rsidR="00BF0B98" w:rsidRPr="00D271A8" w:rsidRDefault="00BF0B98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do wykonania </w:t>
      </w:r>
      <w:r w:rsidR="004F5E2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</w:t>
      </w:r>
      <w:r w:rsidR="00AC0CBE">
        <w:rPr>
          <w:rFonts w:ascii="Cambria" w:hAnsi="Cambria" w:cs="Arial"/>
          <w:sz w:val="20"/>
          <w:szCs w:val="20"/>
        </w:rPr>
        <w:t>u</w:t>
      </w:r>
      <w:r w:rsidRPr="00D271A8">
        <w:rPr>
          <w:rFonts w:ascii="Cambria" w:hAnsi="Cambria" w:cs="Arial"/>
          <w:sz w:val="20"/>
          <w:szCs w:val="20"/>
        </w:rPr>
        <w:t xml:space="preserve">mowy z materiałów własnych, </w:t>
      </w:r>
    </w:p>
    <w:p w:rsidR="006D028B" w:rsidRDefault="00BF0B98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Pr="00D271A8">
        <w:rPr>
          <w:rFonts w:ascii="Cambria" w:hAnsi="Cambria" w:cs="Arial"/>
          <w:sz w:val="20"/>
          <w:szCs w:val="20"/>
        </w:rPr>
        <w:br/>
        <w:t>w budownictwie zgodnie z ustawą z dnia 16 kwietnia 2004 roku o wyrobach budowl</w:t>
      </w:r>
      <w:r w:rsidR="00AF2A9B" w:rsidRPr="00D271A8">
        <w:rPr>
          <w:rFonts w:ascii="Cambria" w:hAnsi="Cambria" w:cs="Arial"/>
          <w:sz w:val="20"/>
          <w:szCs w:val="20"/>
        </w:rPr>
        <w:t xml:space="preserve">anych (Dz. U. </w:t>
      </w:r>
      <w:r w:rsidR="006D028B">
        <w:rPr>
          <w:rFonts w:ascii="Cambria" w:hAnsi="Cambria" w:cs="Arial"/>
          <w:sz w:val="20"/>
          <w:szCs w:val="20"/>
        </w:rPr>
        <w:t>z 2020 r.</w:t>
      </w:r>
      <w:r w:rsidR="00AF2A9B" w:rsidRPr="00D271A8">
        <w:rPr>
          <w:rFonts w:ascii="Cambria" w:hAnsi="Cambria" w:cs="Arial"/>
          <w:sz w:val="20"/>
          <w:szCs w:val="20"/>
        </w:rPr>
        <w:t xml:space="preserve">, poz. </w:t>
      </w:r>
      <w:r w:rsidR="006D028B">
        <w:rPr>
          <w:rFonts w:ascii="Cambria" w:hAnsi="Cambria" w:cs="Arial"/>
          <w:sz w:val="20"/>
          <w:szCs w:val="20"/>
        </w:rPr>
        <w:t>215</w:t>
      </w:r>
      <w:r w:rsidRPr="00D271A8">
        <w:rPr>
          <w:rFonts w:ascii="Cambria" w:hAnsi="Cambria" w:cs="Arial"/>
          <w:sz w:val="20"/>
          <w:szCs w:val="20"/>
        </w:rPr>
        <w:t xml:space="preserve">z późn. zmianami) a  zgodnie z art.10 ustawy </w:t>
      </w:r>
      <w:r w:rsidR="002C4624">
        <w:rPr>
          <w:rFonts w:ascii="Cambria" w:hAnsi="Cambria" w:cs="Arial"/>
          <w:sz w:val="20"/>
          <w:szCs w:val="20"/>
        </w:rPr>
        <w:t xml:space="preserve">BP </w:t>
      </w:r>
      <w:r w:rsidRPr="00D271A8">
        <w:rPr>
          <w:rFonts w:ascii="Cambria" w:hAnsi="Cambria" w:cs="Arial"/>
          <w:sz w:val="20"/>
          <w:szCs w:val="20"/>
        </w:rPr>
        <w:t xml:space="preserve"> oraz </w:t>
      </w:r>
      <w:r w:rsidR="00BF279D">
        <w:rPr>
          <w:rFonts w:ascii="Cambria" w:hAnsi="Cambria" w:cs="Arial"/>
          <w:sz w:val="20"/>
          <w:szCs w:val="20"/>
        </w:rPr>
        <w:t>przedmiaru</w:t>
      </w:r>
      <w:r w:rsidRPr="00D271A8">
        <w:rPr>
          <w:rFonts w:ascii="Cambria" w:hAnsi="Cambria" w:cs="Arial"/>
          <w:sz w:val="20"/>
          <w:szCs w:val="20"/>
        </w:rPr>
        <w:t>, specyfikacji technicznej  wykonania i odbioru robót budowlanych.</w:t>
      </w:r>
    </w:p>
    <w:p w:rsidR="00BF0B98" w:rsidRDefault="00BF0B98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D028B">
        <w:rPr>
          <w:rFonts w:ascii="Cambria" w:hAnsi="Cambria" w:cs="Arial"/>
          <w:sz w:val="20"/>
          <w:szCs w:val="20"/>
        </w:rPr>
        <w:t>Materiały i urządzenia muszą być zgodne z dokumentacją projektową</w:t>
      </w:r>
      <w:r w:rsidR="006D028B">
        <w:rPr>
          <w:rFonts w:ascii="Cambria" w:hAnsi="Cambria" w:cs="Arial"/>
          <w:sz w:val="20"/>
          <w:szCs w:val="20"/>
        </w:rPr>
        <w:t>.</w:t>
      </w:r>
    </w:p>
    <w:p w:rsidR="006D028B" w:rsidRPr="006D028B" w:rsidRDefault="006D028B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Każdy materiał i urządzenie przed jego wbudowaniem/montażem musi być zaakceptowany przez Inspektora Nadzoru a materiały  nie zatwierdzone wykonawca będzie zobowiązany do ich demontażu.</w:t>
      </w:r>
    </w:p>
    <w:p w:rsidR="00BF0B98" w:rsidRPr="00D271A8" w:rsidRDefault="00BF0B98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Zamawiającego,</w:t>
      </w:r>
      <w:r w:rsidR="001B3DE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wykonana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>własny koszt.</w:t>
      </w:r>
    </w:p>
    <w:p w:rsidR="007150F4" w:rsidRPr="00242563" w:rsidRDefault="00BF0B98" w:rsidP="00D46BC3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D271A8">
        <w:rPr>
          <w:rFonts w:ascii="Cambria" w:hAnsi="Cambria" w:cs="Arial"/>
          <w:sz w:val="20"/>
          <w:szCs w:val="20"/>
        </w:rPr>
        <w:t>(Inspektora Nadzoru) przed ich wbudowaniem.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9</w:t>
      </w:r>
    </w:p>
    <w:p w:rsidR="00BF0B98" w:rsidRPr="00D271A8" w:rsidRDefault="00BF0B98" w:rsidP="00EE6290">
      <w:pPr>
        <w:numPr>
          <w:ilvl w:val="0"/>
          <w:numId w:val="3"/>
        </w:numPr>
        <w:tabs>
          <w:tab w:val="clear" w:pos="720"/>
        </w:tabs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D271A8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nie mniejszą niż wartość złożonej oferty  z tytułu szkód, które mogą zaistnieć w okresie od rozpoczęcia robót do przekazania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P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rzedmiotu </w:t>
      </w:r>
      <w:r w:rsidR="004F5E2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mowy </w:t>
      </w:r>
      <w:r w:rsidRPr="00D271A8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, w związku z określonymi zdarzeniami losowymi – od ryzyk</w:t>
      </w:r>
      <w:r w:rsidR="001B3DEA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budowlanych oraz </w:t>
      </w:r>
      <w:r w:rsidR="0024256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D271A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242563" w:rsidRDefault="00242563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:rsidR="00AC3798" w:rsidRDefault="00AC3798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:rsidR="00AC3798" w:rsidRDefault="00AC3798" w:rsidP="00D271A8">
      <w:pPr>
        <w:pStyle w:val="Bezodstpw"/>
        <w:spacing w:after="120" w:line="276" w:lineRule="auto"/>
        <w:jc w:val="center"/>
        <w:rPr>
          <w:rFonts w:ascii="Cambria" w:hAnsi="Cambria" w:cs="Cambria"/>
          <w:b/>
          <w:sz w:val="20"/>
          <w:szCs w:val="20"/>
        </w:rPr>
      </w:pPr>
    </w:p>
    <w:p w:rsidR="00D271A8" w:rsidRPr="00D271A8" w:rsidRDefault="00D271A8" w:rsidP="00D271A8">
      <w:pPr>
        <w:pStyle w:val="Bezodstpw"/>
        <w:spacing w:after="120" w:line="276" w:lineRule="auto"/>
        <w:jc w:val="center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sz w:val="20"/>
          <w:szCs w:val="20"/>
        </w:rPr>
        <w:t>§ 10</w:t>
      </w:r>
    </w:p>
    <w:p w:rsidR="009A07CE" w:rsidRDefault="00D271A8" w:rsidP="00D46BC3">
      <w:pPr>
        <w:numPr>
          <w:ilvl w:val="0"/>
          <w:numId w:val="30"/>
        </w:numPr>
        <w:tabs>
          <w:tab w:val="clear" w:pos="1080"/>
          <w:tab w:val="num" w:pos="709"/>
        </w:tabs>
        <w:suppressAutoHyphens/>
        <w:spacing w:after="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Cena   brutto wykonania </w:t>
      </w:r>
      <w:r w:rsidR="004F5E23">
        <w:rPr>
          <w:rFonts w:ascii="Cambria" w:hAnsi="Cambria" w:cs="Cambria"/>
          <w:b/>
          <w:bCs/>
          <w:sz w:val="20"/>
          <w:szCs w:val="20"/>
        </w:rPr>
        <w:t>P</w:t>
      </w:r>
      <w:r w:rsidRPr="00D271A8">
        <w:rPr>
          <w:rFonts w:ascii="Cambria" w:hAnsi="Cambria" w:cs="Cambria"/>
          <w:b/>
          <w:bCs/>
          <w:sz w:val="20"/>
          <w:szCs w:val="20"/>
        </w:rPr>
        <w:t xml:space="preserve">rzedmiotu </w:t>
      </w:r>
      <w:r w:rsidR="00AC0CBE">
        <w:rPr>
          <w:rFonts w:ascii="Cambria" w:hAnsi="Cambria" w:cs="Cambria"/>
          <w:b/>
          <w:bCs/>
          <w:sz w:val="20"/>
          <w:szCs w:val="20"/>
        </w:rPr>
        <w:t>u</w:t>
      </w:r>
      <w:r w:rsidRPr="00D271A8">
        <w:rPr>
          <w:rFonts w:ascii="Cambria" w:hAnsi="Cambria" w:cs="Cambria"/>
          <w:b/>
          <w:bCs/>
          <w:sz w:val="20"/>
          <w:szCs w:val="20"/>
        </w:rPr>
        <w:t>mowy wynosi:</w:t>
      </w:r>
    </w:p>
    <w:p w:rsidR="00D271A8" w:rsidRDefault="005F310D" w:rsidP="00242563">
      <w:pPr>
        <w:suppressAutoHyphens/>
        <w:spacing w:before="120" w:after="0" w:line="276" w:lineRule="auto"/>
        <w:ind w:firstLine="360"/>
        <w:jc w:val="both"/>
        <w:rPr>
          <w:rFonts w:ascii="Cambria" w:hAnsi="Cambria" w:cs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>...........................</w:t>
      </w:r>
      <w:r w:rsidR="00242563">
        <w:rPr>
          <w:rFonts w:ascii="Cambria" w:hAnsi="Cambria" w:cs="Cambria"/>
          <w:b/>
          <w:bCs/>
          <w:sz w:val="20"/>
          <w:szCs w:val="20"/>
        </w:rPr>
        <w:t>..................</w:t>
      </w:r>
      <w:r w:rsidRPr="00D271A8">
        <w:rPr>
          <w:rFonts w:ascii="Cambria" w:hAnsi="Cambria" w:cs="Cambria"/>
          <w:b/>
          <w:bCs/>
          <w:sz w:val="20"/>
          <w:szCs w:val="20"/>
        </w:rPr>
        <w:t>..... złotych</w:t>
      </w:r>
      <w:r w:rsidRPr="00D271A8">
        <w:rPr>
          <w:rFonts w:ascii="Cambria" w:hAnsi="Cambria" w:cs="Cambria"/>
          <w:sz w:val="20"/>
          <w:szCs w:val="20"/>
        </w:rPr>
        <w:t>, w tym podatek VAT (słownie: ...................................................</w:t>
      </w:r>
      <w:r w:rsidR="005631ED">
        <w:rPr>
          <w:rFonts w:ascii="Cambria" w:hAnsi="Cambria" w:cs="Cambria"/>
          <w:sz w:val="20"/>
          <w:szCs w:val="20"/>
        </w:rPr>
        <w:t>.......</w:t>
      </w:r>
      <w:r w:rsidRPr="00D271A8">
        <w:rPr>
          <w:rFonts w:ascii="Cambria" w:hAnsi="Cambria" w:cs="Cambria"/>
          <w:sz w:val="20"/>
          <w:szCs w:val="20"/>
        </w:rPr>
        <w:t>............................).</w:t>
      </w:r>
    </w:p>
    <w:p w:rsidR="00777876" w:rsidRPr="00FE5FEB" w:rsidRDefault="00777876" w:rsidP="00D46BC3">
      <w:pPr>
        <w:numPr>
          <w:ilvl w:val="0"/>
          <w:numId w:val="30"/>
        </w:numPr>
        <w:tabs>
          <w:tab w:val="clear" w:pos="1080"/>
        </w:tabs>
        <w:suppressAutoHyphens/>
        <w:spacing w:before="120"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D271A8">
        <w:rPr>
          <w:rFonts w:ascii="Cambria" w:hAnsi="Cambria" w:cs="Cambria"/>
          <w:sz w:val="20"/>
          <w:szCs w:val="20"/>
        </w:rPr>
        <w:t xml:space="preserve">zobowiązany jest do wykonania </w:t>
      </w:r>
      <w:r w:rsidR="004F5E23">
        <w:rPr>
          <w:rFonts w:ascii="Cambria" w:hAnsi="Cambria" w:cs="Cambria"/>
          <w:sz w:val="20"/>
          <w:szCs w:val="20"/>
        </w:rPr>
        <w:t>P</w:t>
      </w:r>
      <w:r w:rsidRPr="00D271A8">
        <w:rPr>
          <w:rFonts w:ascii="Cambria" w:hAnsi="Cambria" w:cs="Cambria"/>
          <w:sz w:val="20"/>
          <w:szCs w:val="20"/>
        </w:rPr>
        <w:t xml:space="preserve">rzedmiotu </w:t>
      </w:r>
      <w:r w:rsidR="00AC0CBE">
        <w:rPr>
          <w:rFonts w:ascii="Cambria" w:hAnsi="Cambria" w:cs="Cambria"/>
          <w:sz w:val="20"/>
          <w:szCs w:val="20"/>
        </w:rPr>
        <w:t>u</w:t>
      </w:r>
      <w:r w:rsidRPr="00D271A8">
        <w:rPr>
          <w:rFonts w:ascii="Cambria" w:hAnsi="Cambria" w:cs="Cambria"/>
          <w:sz w:val="20"/>
          <w:szCs w:val="20"/>
        </w:rPr>
        <w:t xml:space="preserve">mowy w pełnym zakresie, zgodnie </w:t>
      </w:r>
      <w:r w:rsidR="00242563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z dokumentacją, przedmiarem robót, specyfikacją techniczną wykonania i odbioru robót oraz kosztorysem </w:t>
      </w:r>
      <w:r w:rsidRPr="00FE5FEB">
        <w:rPr>
          <w:rFonts w:ascii="Cambria" w:hAnsi="Cambria" w:cs="Cambria"/>
          <w:sz w:val="20"/>
          <w:szCs w:val="20"/>
        </w:rPr>
        <w:t>ofertowym</w:t>
      </w:r>
      <w:r w:rsidR="009B00FB" w:rsidRPr="00FE5FEB">
        <w:rPr>
          <w:rFonts w:ascii="Cambria" w:hAnsi="Cambria" w:cs="Cambria"/>
          <w:sz w:val="20"/>
          <w:szCs w:val="20"/>
        </w:rPr>
        <w:t xml:space="preserve"> i zatwierdzonym harmonogramem</w:t>
      </w:r>
      <w:r w:rsidRPr="00FE5FEB">
        <w:rPr>
          <w:rFonts w:ascii="Cambria" w:hAnsi="Cambria" w:cs="Cambria"/>
          <w:sz w:val="20"/>
          <w:szCs w:val="20"/>
        </w:rPr>
        <w:t xml:space="preserve">. </w:t>
      </w:r>
    </w:p>
    <w:p w:rsidR="003B2114" w:rsidRPr="00FE5FEB" w:rsidRDefault="003B2114" w:rsidP="00D46BC3">
      <w:pPr>
        <w:pStyle w:val="Style7"/>
        <w:widowControl/>
        <w:numPr>
          <w:ilvl w:val="0"/>
          <w:numId w:val="30"/>
        </w:numPr>
        <w:tabs>
          <w:tab w:val="clear" w:pos="1080"/>
        </w:tabs>
        <w:spacing w:after="120" w:line="276" w:lineRule="auto"/>
        <w:ind w:left="426" w:hanging="426"/>
        <w:rPr>
          <w:rStyle w:val="FontStyle32"/>
          <w:rFonts w:ascii="Cambria" w:hAnsi="Cambria" w:cs="Calibri"/>
          <w:kern w:val="0"/>
          <w:sz w:val="20"/>
          <w:szCs w:val="20"/>
        </w:rPr>
      </w:pPr>
      <w:r w:rsidRPr="00FE5FEB">
        <w:rPr>
          <w:rStyle w:val="FontStyle32"/>
          <w:rFonts w:ascii="Cambria" w:hAnsi="Cambria" w:cs="Calibri"/>
          <w:kern w:val="0"/>
          <w:sz w:val="20"/>
          <w:szCs w:val="20"/>
        </w:rPr>
        <w:t>Wynagrodzenie zawiera ryzyko ryczałtu i jest niezmienne przez cały okres realizacji Umowy.</w:t>
      </w:r>
    </w:p>
    <w:p w:rsidR="003B2114" w:rsidRPr="00FE5FEB" w:rsidRDefault="003B2114" w:rsidP="00D46BC3">
      <w:pPr>
        <w:pStyle w:val="Standard"/>
        <w:numPr>
          <w:ilvl w:val="0"/>
          <w:numId w:val="30"/>
        </w:numPr>
        <w:tabs>
          <w:tab w:val="clear" w:pos="1080"/>
        </w:tabs>
        <w:suppressAutoHyphens/>
        <w:autoSpaceDE/>
        <w:adjustRightInd/>
        <w:spacing w:after="120" w:line="276" w:lineRule="auto"/>
        <w:ind w:left="426" w:hanging="426"/>
        <w:jc w:val="both"/>
        <w:textAlignment w:val="baseline"/>
        <w:rPr>
          <w:rFonts w:ascii="Cambria" w:hAnsi="Cambria" w:cs="Calibri"/>
          <w:sz w:val="20"/>
          <w:szCs w:val="20"/>
        </w:rPr>
      </w:pPr>
      <w:r w:rsidRPr="00FE5FEB">
        <w:rPr>
          <w:rFonts w:ascii="Cambria" w:hAnsi="Cambria" w:cs="Calibri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FE5FEB">
        <w:rPr>
          <w:rFonts w:ascii="Cambria" w:hAnsi="Cambria" w:cs="Calibri"/>
          <w:sz w:val="20"/>
          <w:szCs w:val="20"/>
          <w:vertAlign w:val="superscript"/>
        </w:rPr>
        <w:t>1</w:t>
      </w:r>
      <w:r w:rsidRPr="00FE5FEB">
        <w:rPr>
          <w:rFonts w:ascii="Cambria" w:hAnsi="Cambria" w:cs="Calibri"/>
          <w:sz w:val="20"/>
          <w:szCs w:val="20"/>
        </w:rPr>
        <w:t xml:space="preserve">  Kodeksu cywilnego.</w:t>
      </w:r>
    </w:p>
    <w:p w:rsidR="00777876" w:rsidRPr="00D271A8" w:rsidRDefault="00777876" w:rsidP="00D46BC3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FE5FEB">
        <w:rPr>
          <w:rFonts w:ascii="Cambria" w:hAnsi="Cambria" w:cs="Cambria"/>
          <w:bCs/>
          <w:sz w:val="20"/>
          <w:szCs w:val="20"/>
        </w:rPr>
        <w:t>W przypadku stwierdzenia wykonania zakresu robót w sposób niezgodny z dokumentacją (użycie materiałów innych niż w dokumentacji lub zadeklarowanych w złożonej ofercie</w:t>
      </w:r>
      <w:r w:rsidRPr="00D271A8">
        <w:rPr>
          <w:rFonts w:ascii="Cambria" w:hAnsi="Cambria" w:cs="Cambria"/>
          <w:bCs/>
          <w:sz w:val="20"/>
          <w:szCs w:val="20"/>
        </w:rPr>
        <w:t xml:space="preserve"> oraz zastosowanie technologia niezgodnej z dokumentacją lub zadeklarowanej w złożonej ofercie) </w:t>
      </w:r>
      <w:r w:rsidRPr="00D271A8">
        <w:rPr>
          <w:rFonts w:ascii="Cambria" w:hAnsi="Cambria" w:cs="Cambria"/>
          <w:sz w:val="20"/>
          <w:szCs w:val="20"/>
        </w:rPr>
        <w:t>zamawiający pomniejszy wynagrodzenie za te roboty wykorzystując do tego ceny rynkowe lub w przypadku ich braku sekocenbud</w:t>
      </w:r>
      <w:r w:rsidR="00F9079C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 xml:space="preserve">i nałoży karę umowną zgodnie z zapisami umowy </w:t>
      </w:r>
    </w:p>
    <w:p w:rsidR="00777876" w:rsidRPr="00D271A8" w:rsidRDefault="00777876" w:rsidP="00D46BC3">
      <w:pPr>
        <w:numPr>
          <w:ilvl w:val="0"/>
          <w:numId w:val="30"/>
        </w:numPr>
        <w:tabs>
          <w:tab w:val="clear" w:pos="1080"/>
        </w:tabs>
        <w:suppressAutoHyphens/>
        <w:spacing w:after="120" w:line="276" w:lineRule="auto"/>
        <w:ind w:left="360" w:hanging="35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uzasadnionych przypadkach dopuszcza się wprowadzanie zmian w stosunku do dokumentacji:</w:t>
      </w:r>
    </w:p>
    <w:p w:rsidR="00777876" w:rsidRPr="00D271A8" w:rsidRDefault="00777876" w:rsidP="00D46BC3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</w:t>
      </w:r>
      <w:r w:rsidR="00242563">
        <w:rPr>
          <w:rFonts w:ascii="Cambria" w:hAnsi="Cambria" w:cs="Cambria"/>
          <w:sz w:val="20"/>
          <w:szCs w:val="20"/>
        </w:rPr>
        <w:br/>
      </w:r>
      <w:r w:rsidRPr="00D271A8">
        <w:rPr>
          <w:rFonts w:ascii="Cambria" w:hAnsi="Cambria" w:cs="Cambria"/>
          <w:sz w:val="20"/>
          <w:szCs w:val="20"/>
        </w:rPr>
        <w:t>i zatwierdzenia do realizacji przez Zamawiającego.</w:t>
      </w:r>
    </w:p>
    <w:p w:rsidR="00777876" w:rsidRPr="00D271A8" w:rsidRDefault="00777876" w:rsidP="00D46BC3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777876" w:rsidRPr="00B849FC" w:rsidRDefault="00777876" w:rsidP="00D46BC3">
      <w:pPr>
        <w:numPr>
          <w:ilvl w:val="0"/>
          <w:numId w:val="31"/>
        </w:numPr>
        <w:tabs>
          <w:tab w:val="clear" w:pos="0"/>
          <w:tab w:val="num" w:pos="1134"/>
        </w:tabs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Cambria"/>
          <w:sz w:val="20"/>
          <w:szCs w:val="20"/>
        </w:rPr>
        <w:t>W p</w:t>
      </w:r>
      <w:r w:rsidR="00443C44">
        <w:rPr>
          <w:rFonts w:ascii="Cambria" w:hAnsi="Cambria" w:cs="Cambria"/>
          <w:sz w:val="20"/>
          <w:szCs w:val="20"/>
        </w:rPr>
        <w:t xml:space="preserve">rzypadku, gdy określone w ust. </w:t>
      </w:r>
      <w:r w:rsidR="0012388A">
        <w:rPr>
          <w:rFonts w:ascii="Cambria" w:hAnsi="Cambria" w:cs="Cambria"/>
          <w:sz w:val="20"/>
          <w:szCs w:val="20"/>
        </w:rPr>
        <w:t>6</w:t>
      </w:r>
      <w:r w:rsidRPr="00D271A8">
        <w:rPr>
          <w:rFonts w:ascii="Cambria" w:hAnsi="Cambria" w:cs="Cambria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z ustawy Prawo zamówień publicznych.</w:t>
      </w:r>
    </w:p>
    <w:p w:rsidR="00B849FC" w:rsidRPr="00656E47" w:rsidRDefault="00B849FC" w:rsidP="00D46BC3">
      <w:pPr>
        <w:pStyle w:val="Akapitzlist"/>
        <w:numPr>
          <w:ilvl w:val="0"/>
          <w:numId w:val="30"/>
        </w:numPr>
        <w:tabs>
          <w:tab w:val="clear" w:pos="1080"/>
          <w:tab w:val="num" w:pos="426"/>
        </w:tabs>
        <w:suppressAutoHyphens/>
        <w:spacing w:after="120"/>
        <w:ind w:left="426" w:hanging="426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:rsidR="00B849FC" w:rsidRPr="00656E47" w:rsidRDefault="00B849FC" w:rsidP="00D46BC3">
      <w:pPr>
        <w:pStyle w:val="Akapitzlist"/>
        <w:numPr>
          <w:ilvl w:val="0"/>
          <w:numId w:val="35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</w:t>
      </w:r>
      <w:r w:rsidRPr="00242563">
        <w:rPr>
          <w:rFonts w:ascii="Cambria" w:hAnsi="Cambria"/>
          <w:sz w:val="20"/>
          <w:szCs w:val="20"/>
        </w:rPr>
        <w:t>ang. splitpayment) przewidzianego</w:t>
      </w:r>
      <w:r w:rsidRPr="00656E47">
        <w:rPr>
          <w:rFonts w:ascii="Cambria" w:hAnsi="Cambria"/>
          <w:sz w:val="20"/>
          <w:szCs w:val="20"/>
        </w:rPr>
        <w:t xml:space="preserve"> w przepisach ustawy o podatku od towarów i usług.</w:t>
      </w:r>
    </w:p>
    <w:p w:rsidR="00B849FC" w:rsidRPr="00656E47" w:rsidRDefault="00B849FC" w:rsidP="00D46BC3">
      <w:pPr>
        <w:pStyle w:val="Akapitzlist"/>
        <w:numPr>
          <w:ilvl w:val="0"/>
          <w:numId w:val="35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 xml:space="preserve">Wykonawca oświadcza, że rachunek bankowy na który będą dokonywane płatności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>to nr………………….</w:t>
      </w:r>
    </w:p>
    <w:p w:rsidR="00B849FC" w:rsidRPr="00656E47" w:rsidRDefault="00B849FC" w:rsidP="00D46BC3">
      <w:pPr>
        <w:pStyle w:val="Akapitzlist"/>
        <w:numPr>
          <w:ilvl w:val="0"/>
          <w:numId w:val="36"/>
        </w:numPr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>o którym mowa powyżej.</w:t>
      </w:r>
    </w:p>
    <w:p w:rsidR="00B849FC" w:rsidRPr="00656E47" w:rsidRDefault="00B849FC" w:rsidP="00D46BC3">
      <w:pPr>
        <w:pStyle w:val="Akapitzlist"/>
        <w:numPr>
          <w:ilvl w:val="0"/>
          <w:numId w:val="36"/>
        </w:numPr>
        <w:suppressAutoHyphens/>
        <w:spacing w:after="120"/>
        <w:ind w:left="1560" w:hanging="284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 xml:space="preserve">jest rachunkiem znajdującym się w elektronicznym wykazie podmiotów prowadzonym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>od 1 września 2019 r. przez Szefa Krajowej Administracji Skarbowej, o którym mowa  w ustawie o podatku od towarów i usług.</w:t>
      </w:r>
    </w:p>
    <w:p w:rsidR="00B849FC" w:rsidRPr="00656E47" w:rsidRDefault="00B849FC" w:rsidP="00D46BC3">
      <w:pPr>
        <w:pStyle w:val="Akapitzlist"/>
        <w:numPr>
          <w:ilvl w:val="0"/>
          <w:numId w:val="35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 xml:space="preserve">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>nie stanowi dla Wykonawcy podstawy do żądania od Zamawiającego jakichkolwiek odsetek/odszkodowań lub innych roszczeń z tytułu dokonania nieterminowej płatności.</w:t>
      </w:r>
    </w:p>
    <w:p w:rsidR="002B5FCB" w:rsidRPr="00242563" w:rsidRDefault="00B849FC" w:rsidP="00D46BC3">
      <w:pPr>
        <w:pStyle w:val="Akapitzlist"/>
        <w:numPr>
          <w:ilvl w:val="0"/>
          <w:numId w:val="35"/>
        </w:numPr>
        <w:suppressAutoHyphens/>
        <w:spacing w:after="120"/>
        <w:ind w:left="1134" w:hanging="567"/>
        <w:jc w:val="both"/>
        <w:rPr>
          <w:rFonts w:ascii="Cambria" w:hAnsi="Cambria"/>
          <w:sz w:val="20"/>
          <w:szCs w:val="20"/>
        </w:rPr>
      </w:pPr>
      <w:r w:rsidRPr="00656E47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42563">
        <w:rPr>
          <w:rFonts w:ascii="Cambria" w:hAnsi="Cambria"/>
          <w:sz w:val="20"/>
          <w:szCs w:val="20"/>
        </w:rPr>
        <w:br/>
      </w:r>
      <w:r w:rsidRPr="00656E47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:rsidR="00015AEE" w:rsidRDefault="00015AEE" w:rsidP="00DA223C">
      <w:pPr>
        <w:pStyle w:val="Bezodstpw"/>
        <w:spacing w:after="120" w:line="276" w:lineRule="auto"/>
        <w:rPr>
          <w:rFonts w:ascii="Cambria" w:hAnsi="Cambria" w:cs="Calibri"/>
          <w:b/>
          <w:sz w:val="20"/>
          <w:szCs w:val="20"/>
        </w:rPr>
      </w:pPr>
    </w:p>
    <w:p w:rsidR="00445FA6" w:rsidRPr="00D271A8" w:rsidRDefault="00445FA6" w:rsidP="00EE6290">
      <w:pPr>
        <w:pStyle w:val="Bezodstpw"/>
        <w:spacing w:after="120"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11</w:t>
      </w:r>
    </w:p>
    <w:p w:rsidR="009D0D4D" w:rsidRPr="00DA223C" w:rsidRDefault="009D0D4D" w:rsidP="00D46BC3">
      <w:pPr>
        <w:pStyle w:val="Akapitzlist"/>
        <w:numPr>
          <w:ilvl w:val="0"/>
          <w:numId w:val="37"/>
        </w:numPr>
        <w:suppressAutoHyphens/>
        <w:spacing w:after="120"/>
        <w:jc w:val="both"/>
        <w:rPr>
          <w:rFonts w:ascii="Cambria" w:hAnsi="Cambria" w:cs="Calibri"/>
          <w:bCs/>
          <w:color w:val="000000" w:themeColor="text1"/>
          <w:sz w:val="20"/>
          <w:szCs w:val="20"/>
        </w:rPr>
      </w:pPr>
      <w:r w:rsidRPr="00DA223C">
        <w:rPr>
          <w:rFonts w:ascii="Cambria" w:hAnsi="Cambria" w:cs="Calibri"/>
          <w:bCs/>
          <w:color w:val="000000" w:themeColor="text1"/>
          <w:sz w:val="20"/>
          <w:szCs w:val="20"/>
        </w:rPr>
        <w:t>Zamawiający dopuszcza częściowe fakturowanie robót. Wykonawca jest uprawniony do wystawienia</w:t>
      </w:r>
      <w:r w:rsidR="001B3DEA">
        <w:rPr>
          <w:rFonts w:ascii="Cambria" w:hAnsi="Cambria" w:cs="Calibri"/>
          <w:bCs/>
          <w:color w:val="000000" w:themeColor="text1"/>
          <w:sz w:val="20"/>
          <w:szCs w:val="20"/>
        </w:rPr>
        <w:t xml:space="preserve"> 2</w:t>
      </w:r>
      <w:r w:rsidRPr="00DA223C">
        <w:rPr>
          <w:rFonts w:ascii="Cambria" w:hAnsi="Cambria" w:cs="Calibri"/>
          <w:bCs/>
          <w:color w:val="000000" w:themeColor="text1"/>
          <w:sz w:val="20"/>
          <w:szCs w:val="20"/>
        </w:rPr>
        <w:t xml:space="preserve"> faktur częściowych do kwoty 90% wartości przedmiotu zamówienia oraz faktury końcowej obejmującej pozostałe 10% wartości przedmiotu zamówienia</w:t>
      </w:r>
      <w:r w:rsidRPr="00DA223C">
        <w:rPr>
          <w:rFonts w:ascii="Cambria" w:hAnsi="Cambria" w:cs="Calibri"/>
          <w:color w:val="000000" w:themeColor="text1"/>
          <w:sz w:val="20"/>
          <w:szCs w:val="20"/>
        </w:rPr>
        <w:t xml:space="preserve">. </w:t>
      </w:r>
    </w:p>
    <w:p w:rsidR="003055C4" w:rsidRPr="009D0D4D" w:rsidRDefault="009D0D4D" w:rsidP="00D46BC3">
      <w:pPr>
        <w:pStyle w:val="Akapitzlist"/>
        <w:numPr>
          <w:ilvl w:val="0"/>
          <w:numId w:val="37"/>
        </w:numPr>
        <w:suppressAutoHyphens/>
        <w:spacing w:after="120"/>
        <w:jc w:val="both"/>
        <w:rPr>
          <w:rFonts w:ascii="Cambria" w:hAnsi="Cambria" w:cs="Calibri"/>
          <w:bCs/>
          <w:color w:val="000000"/>
          <w:sz w:val="20"/>
          <w:szCs w:val="20"/>
        </w:rPr>
      </w:pPr>
      <w:r w:rsidRPr="009D0D4D">
        <w:rPr>
          <w:rFonts w:ascii="Cambria" w:hAnsi="Cambria" w:cs="Arial"/>
          <w:color w:val="000000"/>
          <w:sz w:val="20"/>
          <w:szCs w:val="20"/>
        </w:rPr>
        <w:t>Fakturami częściowymi rozliczane będą zakończone i odebrane elementy robót przez Inspektora Nadzoru przy udziale przedstawicieli Zamawiającego, potwierdzone protokołem odbioru częściowego, podpisanym przez Inspektora Nadzoru Inwestorskiego i pracownika Zamawiającego.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12</w:t>
      </w:r>
    </w:p>
    <w:p w:rsidR="00B3272C" w:rsidRDefault="00BF0B98" w:rsidP="00B3272C">
      <w:pPr>
        <w:numPr>
          <w:ilvl w:val="0"/>
          <w:numId w:val="5"/>
        </w:numPr>
        <w:tabs>
          <w:tab w:val="clear" w:pos="1080"/>
          <w:tab w:val="num" w:pos="1134"/>
        </w:tabs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Zapłata nastąpi w terminie do 30 dni licząc od dnia:</w:t>
      </w:r>
    </w:p>
    <w:p w:rsidR="00BF0B98" w:rsidRPr="00B3272C" w:rsidRDefault="00BF0B98" w:rsidP="00D46BC3">
      <w:pPr>
        <w:pStyle w:val="Akapitzlist"/>
        <w:numPr>
          <w:ilvl w:val="0"/>
          <w:numId w:val="44"/>
        </w:numPr>
        <w:spacing w:after="120"/>
        <w:ind w:left="1134" w:hanging="567"/>
        <w:rPr>
          <w:rFonts w:ascii="Cambria" w:hAnsi="Cambria" w:cs="Arial"/>
          <w:sz w:val="20"/>
          <w:szCs w:val="20"/>
        </w:rPr>
      </w:pPr>
      <w:r w:rsidRPr="00B3272C">
        <w:rPr>
          <w:rFonts w:ascii="Cambria" w:hAnsi="Cambria" w:cs="Arial"/>
          <w:sz w:val="20"/>
          <w:szCs w:val="20"/>
        </w:rPr>
        <w:t xml:space="preserve">doręczenia </w:t>
      </w:r>
      <w:r w:rsidRPr="00B3272C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B3272C">
        <w:rPr>
          <w:rFonts w:ascii="Cambria" w:hAnsi="Cambria" w:cs="Arial"/>
          <w:bCs/>
          <w:sz w:val="20"/>
          <w:szCs w:val="20"/>
        </w:rPr>
        <w:t>prawidłowo wystawionej</w:t>
      </w:r>
      <w:r w:rsidR="001B3DEA">
        <w:rPr>
          <w:rFonts w:ascii="Cambria" w:hAnsi="Cambria" w:cs="Arial"/>
          <w:bCs/>
          <w:sz w:val="20"/>
          <w:szCs w:val="20"/>
        </w:rPr>
        <w:t xml:space="preserve"> </w:t>
      </w:r>
      <w:r w:rsidRPr="00B3272C">
        <w:rPr>
          <w:rFonts w:ascii="Cambria" w:hAnsi="Cambria" w:cs="Arial"/>
          <w:sz w:val="20"/>
          <w:szCs w:val="20"/>
        </w:rPr>
        <w:t xml:space="preserve">faktury wraz  z protokołem odbioru robót </w:t>
      </w:r>
      <w:r w:rsidR="00795322">
        <w:rPr>
          <w:rFonts w:ascii="Cambria" w:hAnsi="Cambria" w:cs="Arial"/>
          <w:sz w:val="20"/>
          <w:szCs w:val="20"/>
        </w:rPr>
        <w:t>częściowym/</w:t>
      </w:r>
      <w:r w:rsidRPr="00B3272C">
        <w:rPr>
          <w:rFonts w:ascii="Cambria" w:hAnsi="Cambria" w:cs="Arial"/>
          <w:sz w:val="20"/>
          <w:szCs w:val="20"/>
        </w:rPr>
        <w:t xml:space="preserve">końcowych z kompletnymi dokumentami odbiorowymi, </w:t>
      </w:r>
    </w:p>
    <w:p w:rsidR="00BF0B98" w:rsidRPr="00D271A8" w:rsidRDefault="00BF0B98" w:rsidP="00B3272C">
      <w:pPr>
        <w:numPr>
          <w:ilvl w:val="0"/>
          <w:numId w:val="5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BF0B98" w:rsidRPr="00D271A8" w:rsidRDefault="00BF0B98" w:rsidP="00B3272C">
      <w:pPr>
        <w:numPr>
          <w:ilvl w:val="0"/>
          <w:numId w:val="5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F37A1C"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B3272C">
      <w:pPr>
        <w:numPr>
          <w:ilvl w:val="0"/>
          <w:numId w:val="5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BF0B98" w:rsidRPr="00D271A8" w:rsidRDefault="00BF0B98" w:rsidP="00B3272C">
      <w:pPr>
        <w:pStyle w:val="w2zmart"/>
        <w:numPr>
          <w:ilvl w:val="0"/>
          <w:numId w:val="5"/>
        </w:numPr>
        <w:tabs>
          <w:tab w:val="clear" w:pos="1080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B3272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BF0B98" w:rsidRDefault="00BF0B98" w:rsidP="00B3272C">
      <w:pPr>
        <w:numPr>
          <w:ilvl w:val="0"/>
          <w:numId w:val="5"/>
        </w:numPr>
        <w:tabs>
          <w:tab w:val="clear" w:pos="1080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Zamawiający przed dokonaniem płatności o której mowa w ust. 5 zwróci się do Wykonawcy aby ten </w:t>
      </w:r>
      <w:r w:rsidR="004D0F2C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:rsidR="00BF0B98" w:rsidRDefault="00BF0B98" w:rsidP="00D46BC3">
      <w:pPr>
        <w:pStyle w:val="Akapitzlist"/>
        <w:numPr>
          <w:ilvl w:val="0"/>
          <w:numId w:val="45"/>
        </w:numPr>
        <w:spacing w:after="120"/>
        <w:ind w:hanging="579"/>
        <w:jc w:val="both"/>
        <w:rPr>
          <w:rFonts w:ascii="Cambria" w:hAnsi="Cambria" w:cs="Arial"/>
          <w:sz w:val="20"/>
          <w:szCs w:val="20"/>
        </w:rPr>
      </w:pPr>
      <w:r w:rsidRPr="00B3272C">
        <w:rPr>
          <w:rFonts w:ascii="Cambria" w:hAnsi="Cambria" w:cs="Arial"/>
          <w:sz w:val="20"/>
          <w:szCs w:val="20"/>
        </w:rPr>
        <w:t>niedokonania bezpośredniej zapłaty wynagrodzenia podwykonawcy lub dalszemu podwykonawcy, jeżeli wykonawca wykaże niezasadność takiej zapłaty albo</w:t>
      </w:r>
    </w:p>
    <w:p w:rsidR="00BF0B98" w:rsidRDefault="00BF0B98" w:rsidP="00D46BC3">
      <w:pPr>
        <w:pStyle w:val="Akapitzlist"/>
        <w:numPr>
          <w:ilvl w:val="0"/>
          <w:numId w:val="45"/>
        </w:numPr>
        <w:spacing w:after="120"/>
        <w:ind w:hanging="579"/>
        <w:jc w:val="both"/>
        <w:rPr>
          <w:rFonts w:ascii="Cambria" w:hAnsi="Cambria" w:cs="Arial"/>
          <w:sz w:val="20"/>
          <w:szCs w:val="20"/>
        </w:rPr>
      </w:pPr>
      <w:r w:rsidRPr="00B3272C">
        <w:rPr>
          <w:rFonts w:ascii="Cambria" w:hAnsi="Cambria" w:cs="Arial"/>
          <w:sz w:val="20"/>
          <w:szCs w:val="20"/>
        </w:rPr>
        <w:t xml:space="preserve">złożyć do depozytu sądowego kwotę potrzebną na pokrycie wynagrodzenia podwykonawcy </w:t>
      </w:r>
      <w:r w:rsidR="00B3272C">
        <w:rPr>
          <w:rFonts w:ascii="Cambria" w:hAnsi="Cambria" w:cs="Arial"/>
          <w:sz w:val="20"/>
          <w:szCs w:val="20"/>
        </w:rPr>
        <w:br/>
      </w:r>
      <w:r w:rsidRPr="00B3272C">
        <w:rPr>
          <w:rFonts w:ascii="Cambria" w:hAnsi="Cambria" w:cs="Arial"/>
          <w:sz w:val="20"/>
          <w:szCs w:val="20"/>
        </w:rPr>
        <w:t xml:space="preserve">lub dalszego podwykonawcy w przypadku istnienia zasadniczej wątpliwości zamawiającego </w:t>
      </w:r>
      <w:r w:rsidR="00B3272C">
        <w:rPr>
          <w:rFonts w:ascii="Cambria" w:hAnsi="Cambria" w:cs="Arial"/>
          <w:sz w:val="20"/>
          <w:szCs w:val="20"/>
        </w:rPr>
        <w:br/>
      </w:r>
      <w:r w:rsidRPr="00B3272C">
        <w:rPr>
          <w:rFonts w:ascii="Cambria" w:hAnsi="Cambria" w:cs="Arial"/>
          <w:sz w:val="20"/>
          <w:szCs w:val="20"/>
        </w:rPr>
        <w:t>co do wysokości należnej zapłaty lub podmiotu, któremu płatność się należy, albo</w:t>
      </w:r>
    </w:p>
    <w:p w:rsidR="00BF0B98" w:rsidRPr="00B3272C" w:rsidRDefault="00BF0B98" w:rsidP="00D46BC3">
      <w:pPr>
        <w:pStyle w:val="Akapitzlist"/>
        <w:numPr>
          <w:ilvl w:val="0"/>
          <w:numId w:val="45"/>
        </w:numPr>
        <w:spacing w:after="120"/>
        <w:ind w:hanging="579"/>
        <w:jc w:val="both"/>
        <w:rPr>
          <w:rFonts w:ascii="Cambria" w:hAnsi="Cambria" w:cs="Arial"/>
          <w:sz w:val="20"/>
          <w:szCs w:val="20"/>
        </w:rPr>
      </w:pPr>
      <w:r w:rsidRPr="00B3272C">
        <w:rPr>
          <w:rFonts w:ascii="Cambria" w:hAnsi="Cambria" w:cs="Arial"/>
          <w:sz w:val="20"/>
          <w:szCs w:val="20"/>
        </w:rPr>
        <w:t xml:space="preserve">dokonać bezpośredniej zapłaty wynagrodzenia podwykonawcy lub dalszemu podwykonawcy, </w:t>
      </w:r>
      <w:r w:rsidR="00B3272C">
        <w:rPr>
          <w:rFonts w:ascii="Cambria" w:hAnsi="Cambria" w:cs="Arial"/>
          <w:sz w:val="20"/>
          <w:szCs w:val="20"/>
        </w:rPr>
        <w:br/>
      </w:r>
      <w:r w:rsidRPr="00B3272C">
        <w:rPr>
          <w:rFonts w:ascii="Cambria" w:hAnsi="Cambria" w:cs="Arial"/>
          <w:sz w:val="20"/>
          <w:szCs w:val="20"/>
        </w:rPr>
        <w:t>jeżeli podwykonawca lub dalszy podwykonawca wykaże zasadność takiej zapłaty.</w:t>
      </w:r>
    </w:p>
    <w:p w:rsidR="00BF0B98" w:rsidRPr="00D271A8" w:rsidRDefault="00BF0B98" w:rsidP="00EE6290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§ 13</w:t>
      </w:r>
    </w:p>
    <w:p w:rsidR="00BF0B98" w:rsidRPr="00D271A8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Przed podpisaniem umowy,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złoży u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dokument stwierdzający zabezpieczenie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zamówienia.</w:t>
      </w:r>
    </w:p>
    <w:p w:rsidR="00865313" w:rsidRPr="00B3272C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udziela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zabezpieczenia należytego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kwocie stanowiącej </w:t>
      </w:r>
      <w:r w:rsidR="006D028B">
        <w:rPr>
          <w:rFonts w:ascii="Cambria" w:hAnsi="Cambria" w:cs="Arial"/>
          <w:b/>
          <w:sz w:val="20"/>
          <w:szCs w:val="20"/>
        </w:rPr>
        <w:t>5</w:t>
      </w:r>
      <w:r w:rsidRPr="00D271A8">
        <w:rPr>
          <w:rFonts w:ascii="Cambria" w:hAnsi="Cambria" w:cs="Arial"/>
          <w:b/>
          <w:sz w:val="20"/>
          <w:szCs w:val="20"/>
        </w:rPr>
        <w:t xml:space="preserve"> % </w:t>
      </w:r>
      <w:r w:rsidRPr="00D271A8">
        <w:rPr>
          <w:rFonts w:ascii="Cambria" w:hAnsi="Cambria" w:cs="Arial"/>
          <w:sz w:val="20"/>
          <w:szCs w:val="20"/>
        </w:rPr>
        <w:t xml:space="preserve">ceny brutto wykonania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umowy, tj</w:t>
      </w:r>
      <w:r w:rsidR="006D028B">
        <w:rPr>
          <w:rFonts w:ascii="Cambria" w:hAnsi="Cambria" w:cs="Arial"/>
          <w:sz w:val="20"/>
          <w:szCs w:val="20"/>
        </w:rPr>
        <w:t>.</w:t>
      </w:r>
      <w:r w:rsidR="00B3272C">
        <w:rPr>
          <w:rFonts w:ascii="Cambria" w:hAnsi="Cambria" w:cs="Arial"/>
          <w:sz w:val="20"/>
          <w:szCs w:val="20"/>
        </w:rPr>
        <w:t xml:space="preserve"> kwoty </w:t>
      </w:r>
      <w:r w:rsidR="008B3E48" w:rsidRPr="00B3272C">
        <w:rPr>
          <w:rFonts w:ascii="Cambria" w:hAnsi="Cambria" w:cs="Arial"/>
          <w:b/>
          <w:bCs/>
          <w:sz w:val="20"/>
          <w:szCs w:val="20"/>
        </w:rPr>
        <w:t xml:space="preserve">: </w:t>
      </w:r>
      <w:r w:rsidR="00865313" w:rsidRPr="00B3272C">
        <w:rPr>
          <w:rFonts w:ascii="Cambria" w:hAnsi="Cambria" w:cs="Arial"/>
          <w:b/>
          <w:bCs/>
          <w:sz w:val="20"/>
          <w:szCs w:val="20"/>
        </w:rPr>
        <w:t>..................</w:t>
      </w:r>
      <w:r w:rsidR="00B3272C">
        <w:rPr>
          <w:rFonts w:ascii="Cambria" w:hAnsi="Cambria" w:cs="Arial"/>
          <w:b/>
          <w:bCs/>
          <w:sz w:val="20"/>
          <w:szCs w:val="20"/>
        </w:rPr>
        <w:t>............................</w:t>
      </w:r>
      <w:r w:rsidR="00865313" w:rsidRPr="00B3272C">
        <w:rPr>
          <w:rFonts w:ascii="Cambria" w:hAnsi="Cambria" w:cs="Arial"/>
          <w:b/>
          <w:bCs/>
          <w:sz w:val="20"/>
          <w:szCs w:val="20"/>
        </w:rPr>
        <w:t>.- PLN</w:t>
      </w:r>
      <w:r w:rsidR="00865313" w:rsidRPr="00B3272C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BF0B98" w:rsidRPr="00D271A8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D271A8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BF0B98" w:rsidRPr="00D271A8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Część zabezpieczenia, gwarantująca wykonanie robót zgodnie z umową, w wysokości 70 % całości zabezpieczenia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D271A8">
        <w:rPr>
          <w:rFonts w:ascii="Cambria" w:hAnsi="Cambria" w:cs="Arial"/>
          <w:sz w:val="20"/>
          <w:szCs w:val="20"/>
        </w:rPr>
        <w:t xml:space="preserve">w ciągu 30 dni po odbiorze końcowym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:rsidR="00BF0B98" w:rsidRPr="00D271A8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Pozostała część zabezpieczenia w wysokości 30 % całości zabezpieczenia służąca do pokrycia roszczeń </w:t>
      </w:r>
      <w:r w:rsidR="003961C7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w ramach rękojmi </w:t>
      </w:r>
      <w:r w:rsidR="00F04FC8">
        <w:rPr>
          <w:rFonts w:ascii="Cambria" w:hAnsi="Cambria" w:cs="Arial"/>
          <w:sz w:val="20"/>
          <w:szCs w:val="20"/>
        </w:rPr>
        <w:t>i gwarancji</w:t>
      </w:r>
      <w:r w:rsidRPr="00D271A8">
        <w:rPr>
          <w:rFonts w:ascii="Cambria" w:hAnsi="Cambria" w:cs="Arial"/>
          <w:sz w:val="20"/>
          <w:szCs w:val="20"/>
        </w:rPr>
        <w:t xml:space="preserve">, zwrócona zostanie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 ciągu 15 dni po upływie okresu rękojmi </w:t>
      </w:r>
      <w:r w:rsidR="003961C7">
        <w:rPr>
          <w:rFonts w:ascii="Cambria" w:hAnsi="Cambria" w:cs="Arial"/>
          <w:sz w:val="20"/>
          <w:szCs w:val="20"/>
        </w:rPr>
        <w:br/>
      </w:r>
      <w:r w:rsidR="00F04FC8">
        <w:rPr>
          <w:rFonts w:ascii="Cambria" w:hAnsi="Cambria" w:cs="Arial"/>
          <w:sz w:val="20"/>
          <w:szCs w:val="20"/>
        </w:rPr>
        <w:t>za wady i gwarancji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D46BC3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Zwrócona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kwota zabezpieczenia należytego wykonania umowy, określona w pkt. 2 może ulec zmniejszeniu z tytułu potrąceń za złą jakość robót, nie dotrzymania terminu zakończenia prac lub nakładów poniesionych przez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DA223C" w:rsidRPr="00D271A8" w:rsidRDefault="00DA223C" w:rsidP="00CF3B4A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14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zobowiązuje się wykonać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zgodnie z </w:t>
      </w:r>
      <w:r w:rsidR="00AC6BC0">
        <w:rPr>
          <w:rFonts w:ascii="Cambria" w:hAnsi="Cambria" w:cs="Arial"/>
          <w:sz w:val="20"/>
          <w:szCs w:val="20"/>
        </w:rPr>
        <w:t>przedmiarem</w:t>
      </w:r>
      <w:r w:rsidRPr="00D271A8">
        <w:rPr>
          <w:rFonts w:ascii="Cambria" w:hAnsi="Cambria" w:cs="Arial"/>
          <w:sz w:val="20"/>
          <w:szCs w:val="20"/>
        </w:rPr>
        <w:t>, specyfikacją techniczną wykonan</w:t>
      </w:r>
      <w:r w:rsidR="00AC6BC0">
        <w:rPr>
          <w:rFonts w:ascii="Cambria" w:hAnsi="Cambria" w:cs="Arial"/>
          <w:sz w:val="20"/>
          <w:szCs w:val="20"/>
        </w:rPr>
        <w:t>ia i odbioru robót budowlanych,</w:t>
      </w:r>
      <w:r w:rsidRPr="00D271A8">
        <w:rPr>
          <w:rFonts w:ascii="Cambria" w:hAnsi="Cambria" w:cs="Arial"/>
          <w:sz w:val="20"/>
          <w:szCs w:val="20"/>
        </w:rPr>
        <w:t xml:space="preserve"> zasadami wiedzy technicznej, obowiązującymi przepisami </w:t>
      </w:r>
      <w:r w:rsidR="00AC6BC0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szczególności techniczno-budowlanymi, normami oraz przepisami BHP.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15</w:t>
      </w:r>
    </w:p>
    <w:p w:rsidR="00BF0B98" w:rsidRPr="00D271A8" w:rsidRDefault="00BF0B98" w:rsidP="00D46BC3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przygotuje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 umowy do odbioru końcowego </w:t>
      </w:r>
      <w:r w:rsidR="00A41963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i zawiadomi  o tym pisemnie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D46BC3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D271A8">
        <w:rPr>
          <w:rFonts w:ascii="Cambria" w:hAnsi="Cambria" w:cs="Arial"/>
          <w:b/>
          <w:sz w:val="20"/>
          <w:szCs w:val="20"/>
        </w:rPr>
        <w:t xml:space="preserve">Wykonawca </w:t>
      </w:r>
      <w:r w:rsidRPr="00D271A8">
        <w:rPr>
          <w:rFonts w:ascii="Cambria" w:hAnsi="Cambria" w:cs="Arial"/>
          <w:sz w:val="20"/>
          <w:szCs w:val="20"/>
        </w:rPr>
        <w:t>załącza;</w:t>
      </w:r>
    </w:p>
    <w:p w:rsidR="00BF0B98" w:rsidRPr="00D271A8" w:rsidRDefault="00BF0B98" w:rsidP="00D46BC3">
      <w:pPr>
        <w:numPr>
          <w:ilvl w:val="0"/>
          <w:numId w:val="24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dziennik budowy potwierdzaj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cy gotowo</w:t>
      </w:r>
      <w:r w:rsidRPr="00D271A8">
        <w:rPr>
          <w:rFonts w:ascii="Cambria" w:eastAsia="TTE1FA5458t00" w:hAnsi="Cambria" w:cs="Arial"/>
          <w:sz w:val="20"/>
          <w:szCs w:val="20"/>
        </w:rPr>
        <w:t xml:space="preserve">ść </w:t>
      </w:r>
      <w:r w:rsidRPr="00D271A8">
        <w:rPr>
          <w:rFonts w:ascii="Cambria" w:eastAsia="Times-Roman" w:hAnsi="Cambria" w:cs="Arial"/>
          <w:sz w:val="20"/>
          <w:szCs w:val="20"/>
        </w:rPr>
        <w:t xml:space="preserve">do odbioru potwierdzono wpisem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nadzoru.</w:t>
      </w:r>
    </w:p>
    <w:p w:rsidR="00BF0B98" w:rsidRPr="00D271A8" w:rsidRDefault="00BF0B98" w:rsidP="00D46BC3">
      <w:pPr>
        <w:numPr>
          <w:ilvl w:val="0"/>
          <w:numId w:val="24"/>
        </w:numPr>
        <w:tabs>
          <w:tab w:val="num" w:pos="1134"/>
        </w:tabs>
        <w:autoSpaceDE w:val="0"/>
        <w:spacing w:after="120" w:line="276" w:lineRule="auto"/>
        <w:ind w:left="1134" w:hanging="567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operat powykonawczy do sprawdzenia, który musi zawiera</w:t>
      </w:r>
      <w:r w:rsidRPr="00D271A8">
        <w:rPr>
          <w:rFonts w:ascii="Cambria" w:eastAsia="TTE1FA5458t00" w:hAnsi="Cambria" w:cs="Arial"/>
          <w:sz w:val="20"/>
          <w:szCs w:val="20"/>
        </w:rPr>
        <w:t>ć</w:t>
      </w:r>
      <w:r w:rsidRPr="00D271A8">
        <w:rPr>
          <w:rFonts w:ascii="Cambria" w:eastAsia="Times-Roman" w:hAnsi="Cambria" w:cs="Arial"/>
          <w:sz w:val="20"/>
          <w:szCs w:val="20"/>
        </w:rPr>
        <w:t>:</w:t>
      </w:r>
    </w:p>
    <w:p w:rsidR="00BF0B98" w:rsidRPr="00D271A8" w:rsidRDefault="00BF0B98" w:rsidP="00D46BC3">
      <w:pPr>
        <w:numPr>
          <w:ilvl w:val="0"/>
          <w:numId w:val="25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dokumentacj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e </w:t>
      </w:r>
      <w:r w:rsidRPr="00D271A8">
        <w:rPr>
          <w:rFonts w:ascii="Cambria" w:eastAsia="Times-Roman" w:hAnsi="Cambria" w:cs="Arial"/>
          <w:sz w:val="20"/>
          <w:szCs w:val="20"/>
        </w:rPr>
        <w:t>powykonawcz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D271A8">
        <w:rPr>
          <w:rFonts w:ascii="Cambria" w:eastAsia="TTE1FA5458t00" w:hAnsi="Cambria" w:cs="Arial"/>
          <w:sz w:val="20"/>
          <w:szCs w:val="20"/>
        </w:rPr>
        <w:t xml:space="preserve">a </w:t>
      </w:r>
      <w:r w:rsidRPr="00D271A8">
        <w:rPr>
          <w:rFonts w:ascii="Cambria" w:eastAsia="Times-Roman" w:hAnsi="Cambria" w:cs="Arial"/>
          <w:sz w:val="20"/>
          <w:szCs w:val="20"/>
        </w:rPr>
        <w:t xml:space="preserve">przez kierownika budowy </w:t>
      </w:r>
      <w:r w:rsidR="00A41963" w:rsidRPr="00D271A8">
        <w:rPr>
          <w:rFonts w:ascii="Cambria" w:eastAsia="Times-Roman" w:hAnsi="Cambria" w:cs="Arial"/>
          <w:sz w:val="20"/>
          <w:szCs w:val="20"/>
        </w:rPr>
        <w:br/>
      </w:r>
      <w:r w:rsidRPr="00D271A8">
        <w:rPr>
          <w:rFonts w:ascii="Cambria" w:eastAsia="Times-Roman" w:hAnsi="Cambria" w:cs="Arial"/>
          <w:sz w:val="20"/>
          <w:szCs w:val="20"/>
        </w:rPr>
        <w:t>i inspektora nadzoru,</w:t>
      </w:r>
    </w:p>
    <w:p w:rsidR="00BF0B98" w:rsidRPr="00D271A8" w:rsidRDefault="00BF0B98" w:rsidP="00D46BC3">
      <w:pPr>
        <w:numPr>
          <w:ilvl w:val="0"/>
          <w:numId w:val="25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D271A8">
        <w:rPr>
          <w:rFonts w:ascii="Cambria" w:eastAsia="TTE1FA5458t00" w:hAnsi="Cambria" w:cs="Arial"/>
          <w:sz w:val="20"/>
          <w:szCs w:val="20"/>
        </w:rPr>
        <w:t>a</w:t>
      </w:r>
      <w:r w:rsidRPr="00D271A8">
        <w:rPr>
          <w:rFonts w:ascii="Cambria" w:eastAsia="Times-Roman" w:hAnsi="Cambria" w:cs="Arial"/>
          <w:sz w:val="20"/>
          <w:szCs w:val="20"/>
        </w:rPr>
        <w:t>, a przy zmianach potwierdzenie, że zmiany zostały zaakceptowane przez autora projektu i inspektora nadzoru oraz że teren budowy został uprz</w:t>
      </w:r>
      <w:r w:rsidRPr="00D271A8">
        <w:rPr>
          <w:rFonts w:ascii="Cambria" w:eastAsia="TTE1FA5458t00" w:hAnsi="Cambria" w:cs="Arial"/>
          <w:sz w:val="20"/>
          <w:szCs w:val="20"/>
        </w:rPr>
        <w:t>ą</w:t>
      </w:r>
      <w:r w:rsidRPr="00D271A8">
        <w:rPr>
          <w:rFonts w:ascii="Cambria" w:eastAsia="Times-Roman" w:hAnsi="Cambria" w:cs="Arial"/>
          <w:sz w:val="20"/>
          <w:szCs w:val="20"/>
        </w:rPr>
        <w:t>tni</w:t>
      </w:r>
      <w:r w:rsidRPr="00D271A8">
        <w:rPr>
          <w:rFonts w:ascii="Cambria" w:eastAsia="TTE1FA5458t00" w:hAnsi="Cambria" w:cs="Arial"/>
          <w:sz w:val="20"/>
          <w:szCs w:val="20"/>
        </w:rPr>
        <w:t>ę</w:t>
      </w:r>
      <w:r w:rsidRPr="00D271A8">
        <w:rPr>
          <w:rFonts w:ascii="Cambria" w:eastAsia="Times-Roman" w:hAnsi="Cambria" w:cs="Arial"/>
          <w:sz w:val="20"/>
          <w:szCs w:val="20"/>
        </w:rPr>
        <w:t>ty – 2 egz.,</w:t>
      </w:r>
    </w:p>
    <w:p w:rsidR="00BF0B98" w:rsidRPr="00D271A8" w:rsidRDefault="00BF0B98" w:rsidP="00D46BC3">
      <w:pPr>
        <w:numPr>
          <w:ilvl w:val="0"/>
          <w:numId w:val="25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D271A8">
        <w:rPr>
          <w:rFonts w:ascii="Cambria" w:eastAsia="TTE1FA5458t00" w:hAnsi="Cambria" w:cs="Arial"/>
          <w:sz w:val="20"/>
          <w:szCs w:val="20"/>
        </w:rPr>
        <w:t>ś</w:t>
      </w:r>
      <w:r w:rsidRPr="00D271A8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D271A8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D271A8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D271A8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D271A8">
        <w:rPr>
          <w:rFonts w:ascii="Cambria" w:eastAsia="Times-Roman" w:hAnsi="Cambria" w:cs="Arial"/>
          <w:sz w:val="20"/>
          <w:szCs w:val="20"/>
        </w:rPr>
        <w:t>,</w:t>
      </w:r>
    </w:p>
    <w:p w:rsidR="00BF0B98" w:rsidRPr="00D271A8" w:rsidRDefault="00BF0B98" w:rsidP="00D46BC3">
      <w:pPr>
        <w:numPr>
          <w:ilvl w:val="0"/>
          <w:numId w:val="25"/>
        </w:numPr>
        <w:tabs>
          <w:tab w:val="num" w:pos="1560"/>
        </w:tabs>
        <w:autoSpaceDE w:val="0"/>
        <w:spacing w:after="120" w:line="276" w:lineRule="auto"/>
        <w:ind w:left="1560" w:hanging="284"/>
        <w:jc w:val="both"/>
        <w:rPr>
          <w:rFonts w:ascii="Cambria" w:eastAsia="Times-Roman" w:hAnsi="Cambria" w:cs="Arial"/>
          <w:sz w:val="20"/>
          <w:szCs w:val="20"/>
        </w:rPr>
      </w:pPr>
      <w:r w:rsidRPr="00D271A8">
        <w:rPr>
          <w:rFonts w:ascii="Cambria" w:eastAsia="Times-Roman" w:hAnsi="Cambria" w:cs="Arial"/>
          <w:sz w:val="20"/>
          <w:szCs w:val="20"/>
        </w:rPr>
        <w:t>pomiary geodezyjne zakończonej inwestycji.</w:t>
      </w:r>
    </w:p>
    <w:p w:rsidR="00BF0B98" w:rsidRPr="00D271A8" w:rsidRDefault="00BF0B98" w:rsidP="00D46BC3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Odbiór końcowy </w:t>
      </w:r>
      <w:r w:rsidR="00F202D0" w:rsidRPr="00D271A8">
        <w:rPr>
          <w:rFonts w:ascii="Cambria" w:hAnsi="Cambria" w:cs="Arial"/>
          <w:sz w:val="20"/>
          <w:szCs w:val="20"/>
        </w:rPr>
        <w:t>rozpocznie się</w:t>
      </w:r>
      <w:r w:rsidRPr="00D271A8">
        <w:rPr>
          <w:rFonts w:ascii="Cambria" w:hAnsi="Cambria" w:cs="Arial"/>
          <w:sz w:val="20"/>
          <w:szCs w:val="20"/>
        </w:rPr>
        <w:t xml:space="preserve"> w ciągu 14 dni od daty powiadomienia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 przez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A41963" w:rsidRPr="00D271A8">
        <w:rPr>
          <w:rFonts w:ascii="Cambria" w:hAnsi="Cambria" w:cs="Arial"/>
          <w:b/>
          <w:bCs/>
          <w:sz w:val="20"/>
          <w:szCs w:val="20"/>
        </w:rPr>
        <w:br/>
      </w:r>
      <w:r w:rsidRPr="00D271A8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D271A8">
        <w:rPr>
          <w:rFonts w:ascii="Cambria" w:hAnsi="Cambria" w:cs="Arial"/>
          <w:sz w:val="20"/>
          <w:szCs w:val="20"/>
        </w:rPr>
        <w:t>.</w:t>
      </w:r>
    </w:p>
    <w:p w:rsidR="00BF0B98" w:rsidRPr="00D271A8" w:rsidRDefault="00BF0B98" w:rsidP="00D46BC3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8B6546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BF0B98" w:rsidRDefault="00BF0B98" w:rsidP="00D46BC3">
      <w:pPr>
        <w:numPr>
          <w:ilvl w:val="0"/>
          <w:numId w:val="17"/>
        </w:numPr>
        <w:tabs>
          <w:tab w:val="clear" w:pos="1080"/>
          <w:tab w:val="num" w:pos="426"/>
        </w:tabs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3961C7" w:rsidRDefault="003B55C1" w:rsidP="00D46BC3">
      <w:pPr>
        <w:pStyle w:val="Akapitzlist"/>
        <w:numPr>
          <w:ilvl w:val="0"/>
          <w:numId w:val="46"/>
        </w:numPr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961C7">
        <w:rPr>
          <w:rFonts w:ascii="Cambria" w:hAnsi="Cambria" w:cs="Arial"/>
          <w:b/>
          <w:bCs/>
          <w:sz w:val="20"/>
          <w:szCs w:val="20"/>
        </w:rPr>
        <w:t>istotne nadające się do usunięcia</w:t>
      </w:r>
      <w:r w:rsidRPr="003961C7">
        <w:rPr>
          <w:rFonts w:ascii="Cambria" w:hAnsi="Cambria" w:cs="Arial"/>
          <w:sz w:val="20"/>
          <w:szCs w:val="20"/>
        </w:rPr>
        <w:t xml:space="preserve"> – Zamawiający odmówi odbioru do</w:t>
      </w:r>
      <w:r w:rsidR="003961C7">
        <w:rPr>
          <w:rFonts w:ascii="Cambria" w:hAnsi="Cambria" w:cs="Arial"/>
          <w:sz w:val="20"/>
          <w:szCs w:val="20"/>
        </w:rPr>
        <w:t xml:space="preserve"> czasu usunięcia wad </w:t>
      </w:r>
      <w:r w:rsidR="001B4D49">
        <w:rPr>
          <w:rFonts w:ascii="Cambria" w:hAnsi="Cambria" w:cs="Arial"/>
          <w:sz w:val="20"/>
          <w:szCs w:val="20"/>
        </w:rPr>
        <w:br/>
      </w:r>
      <w:r w:rsidR="003961C7">
        <w:rPr>
          <w:rFonts w:ascii="Cambria" w:hAnsi="Cambria" w:cs="Arial"/>
          <w:sz w:val="20"/>
          <w:szCs w:val="20"/>
        </w:rPr>
        <w:t>lub braków;</w:t>
      </w:r>
    </w:p>
    <w:p w:rsidR="003B55C1" w:rsidRDefault="003B55C1" w:rsidP="00D46BC3">
      <w:pPr>
        <w:pStyle w:val="Akapitzlist"/>
        <w:numPr>
          <w:ilvl w:val="0"/>
          <w:numId w:val="46"/>
        </w:numPr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961C7">
        <w:rPr>
          <w:rFonts w:ascii="Cambria" w:hAnsi="Cambria" w:cs="Arial"/>
          <w:b/>
          <w:sz w:val="20"/>
          <w:szCs w:val="20"/>
        </w:rPr>
        <w:t xml:space="preserve">istotne nienadające się do usunięcia </w:t>
      </w:r>
      <w:r w:rsidRPr="003961C7">
        <w:rPr>
          <w:rFonts w:ascii="Cambria" w:hAnsi="Cambria" w:cs="Arial"/>
          <w:sz w:val="20"/>
          <w:szCs w:val="20"/>
        </w:rPr>
        <w:t xml:space="preserve">  – Zamawiający zażąda ponownego wykonania robót </w:t>
      </w:r>
      <w:r w:rsidR="001B4D49">
        <w:rPr>
          <w:rFonts w:ascii="Cambria" w:hAnsi="Cambria" w:cs="Arial"/>
          <w:sz w:val="20"/>
          <w:szCs w:val="20"/>
        </w:rPr>
        <w:br/>
      </w:r>
      <w:r w:rsidRPr="003961C7">
        <w:rPr>
          <w:rFonts w:ascii="Cambria" w:hAnsi="Cambria" w:cs="Arial"/>
          <w:sz w:val="20"/>
          <w:szCs w:val="20"/>
        </w:rPr>
        <w:t>tak aby wady te zostały wyeliminowane w odpowiednim terminie – po bezskutecznym upływie którego będzie uprawniony do odstąpienia od umo</w:t>
      </w:r>
      <w:r w:rsidR="003961C7">
        <w:rPr>
          <w:rFonts w:ascii="Cambria" w:hAnsi="Cambria" w:cs="Arial"/>
          <w:sz w:val="20"/>
          <w:szCs w:val="20"/>
        </w:rPr>
        <w:t>wy w terminie kolejnych 21 dni;</w:t>
      </w:r>
    </w:p>
    <w:p w:rsidR="003B55C1" w:rsidRPr="003961C7" w:rsidRDefault="003B55C1" w:rsidP="00D46BC3">
      <w:pPr>
        <w:pStyle w:val="Akapitzlist"/>
        <w:numPr>
          <w:ilvl w:val="0"/>
          <w:numId w:val="46"/>
        </w:numPr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961C7">
        <w:rPr>
          <w:rFonts w:ascii="Cambria" w:hAnsi="Cambria" w:cs="Arial"/>
          <w:b/>
          <w:bCs/>
          <w:sz w:val="20"/>
          <w:szCs w:val="20"/>
        </w:rPr>
        <w:t xml:space="preserve">nieistotne nadające się do usunięcia – Zamawiający dokona odbioru z obowiązkiem usunięcia wad przez Wykonawcę w terminie wynikającym z właściwości tych wad – jednak nie dłuższym niż </w:t>
      </w:r>
      <w:r w:rsidR="005E3F63" w:rsidRPr="003961C7">
        <w:rPr>
          <w:rFonts w:ascii="Cambria" w:hAnsi="Cambria" w:cs="Arial"/>
          <w:b/>
          <w:bCs/>
          <w:sz w:val="20"/>
          <w:szCs w:val="20"/>
        </w:rPr>
        <w:t>7</w:t>
      </w:r>
      <w:r w:rsidRPr="003961C7">
        <w:rPr>
          <w:rFonts w:ascii="Cambria" w:hAnsi="Cambria" w:cs="Arial"/>
          <w:b/>
          <w:bCs/>
          <w:sz w:val="20"/>
          <w:szCs w:val="20"/>
        </w:rPr>
        <w:t xml:space="preserve"> dni (po przekroczeniu tego terminu Zamawiający będzie obciążał Wykonawcę karami </w:t>
      </w:r>
      <w:r w:rsidRPr="003961C7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umownymi </w:t>
      </w:r>
      <w:r w:rsidR="00D508B1" w:rsidRPr="003961C7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o </w:t>
      </w:r>
      <w:r w:rsidRPr="003961C7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których mowa </w:t>
      </w:r>
      <w:r w:rsidR="00D508B1" w:rsidRPr="003961C7">
        <w:rPr>
          <w:rFonts w:ascii="Cambria" w:hAnsi="Cambria" w:cs="Arial"/>
          <w:b/>
          <w:bCs/>
          <w:color w:val="000000" w:themeColor="text1"/>
          <w:sz w:val="20"/>
          <w:szCs w:val="20"/>
        </w:rPr>
        <w:t xml:space="preserve">w </w:t>
      </w:r>
      <w:r w:rsidRPr="003961C7">
        <w:rPr>
          <w:rFonts w:ascii="Cambria" w:hAnsi="Cambria" w:cs="Arial"/>
          <w:b/>
          <w:bCs/>
          <w:color w:val="000000" w:themeColor="text1"/>
          <w:sz w:val="20"/>
          <w:szCs w:val="20"/>
        </w:rPr>
        <w:t>§ 20 ust</w:t>
      </w:r>
      <w:r w:rsidRPr="003961C7">
        <w:rPr>
          <w:rFonts w:ascii="Cambria" w:hAnsi="Cambria" w:cs="Arial"/>
          <w:b/>
          <w:bCs/>
          <w:sz w:val="20"/>
          <w:szCs w:val="20"/>
        </w:rPr>
        <w:t xml:space="preserve">. 1 pkt. </w:t>
      </w:r>
      <w:r w:rsidR="00F04FC8" w:rsidRPr="003961C7">
        <w:rPr>
          <w:rFonts w:ascii="Cambria" w:hAnsi="Cambria" w:cs="Arial"/>
          <w:b/>
          <w:bCs/>
          <w:sz w:val="20"/>
          <w:szCs w:val="20"/>
        </w:rPr>
        <w:t>9</w:t>
      </w:r>
      <w:r w:rsidRPr="003961C7">
        <w:rPr>
          <w:rFonts w:ascii="Cambria" w:hAnsi="Cambria" w:cs="Arial"/>
          <w:b/>
          <w:bCs/>
          <w:sz w:val="20"/>
          <w:szCs w:val="20"/>
        </w:rPr>
        <w:t xml:space="preserve"> poniżej)</w:t>
      </w:r>
      <w:r w:rsidR="003961C7">
        <w:rPr>
          <w:rFonts w:ascii="Cambria" w:hAnsi="Cambria" w:cs="Arial"/>
          <w:b/>
          <w:bCs/>
          <w:sz w:val="20"/>
          <w:szCs w:val="20"/>
        </w:rPr>
        <w:t>;</w:t>
      </w:r>
    </w:p>
    <w:p w:rsidR="003B55C1" w:rsidRPr="003961C7" w:rsidRDefault="003B55C1" w:rsidP="00D46BC3">
      <w:pPr>
        <w:pStyle w:val="Akapitzlist"/>
        <w:numPr>
          <w:ilvl w:val="0"/>
          <w:numId w:val="46"/>
        </w:numPr>
        <w:tabs>
          <w:tab w:val="num" w:pos="1134"/>
        </w:tabs>
        <w:spacing w:after="60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961C7">
        <w:rPr>
          <w:rFonts w:ascii="Cambria" w:hAnsi="Cambria" w:cs="Arial"/>
          <w:b/>
          <w:sz w:val="20"/>
          <w:szCs w:val="20"/>
        </w:rPr>
        <w:t>nieistotne nienadające się do</w:t>
      </w:r>
      <w:r w:rsidRPr="003961C7">
        <w:rPr>
          <w:rFonts w:ascii="Cambria" w:hAnsi="Cambria" w:cs="Arial"/>
          <w:sz w:val="20"/>
          <w:szCs w:val="20"/>
        </w:rPr>
        <w:t xml:space="preserve"> usunięcia – Zamawiający dokona obioru wraz z  uprawnieniem </w:t>
      </w:r>
      <w:r w:rsidR="001B4D49">
        <w:rPr>
          <w:rFonts w:ascii="Cambria" w:hAnsi="Cambria" w:cs="Arial"/>
          <w:sz w:val="20"/>
          <w:szCs w:val="20"/>
        </w:rPr>
        <w:br/>
      </w:r>
      <w:r w:rsidRPr="003961C7">
        <w:rPr>
          <w:rFonts w:ascii="Cambria" w:hAnsi="Cambria" w:cs="Arial"/>
          <w:sz w:val="20"/>
          <w:szCs w:val="20"/>
        </w:rPr>
        <w:t xml:space="preserve">od żądania obniżenia wynagrodzenia stosownie do obniżenia wartości użytkowej Przedmiotu </w:t>
      </w:r>
      <w:r w:rsidR="009B0653" w:rsidRPr="003961C7">
        <w:rPr>
          <w:rFonts w:ascii="Cambria" w:hAnsi="Cambria" w:cs="Arial"/>
          <w:sz w:val="20"/>
          <w:szCs w:val="20"/>
        </w:rPr>
        <w:t>u</w:t>
      </w:r>
      <w:r w:rsidRPr="003961C7">
        <w:rPr>
          <w:rFonts w:ascii="Cambria" w:hAnsi="Cambria" w:cs="Arial"/>
          <w:sz w:val="20"/>
          <w:szCs w:val="20"/>
        </w:rPr>
        <w:t xml:space="preserve">mowy. </w:t>
      </w:r>
    </w:p>
    <w:p w:rsidR="001B4D49" w:rsidRPr="00CF3B4A" w:rsidRDefault="003B55C1" w:rsidP="00CF3B4A">
      <w:p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8123AC">
        <w:rPr>
          <w:rFonts w:ascii="Cambria" w:hAnsi="Cambria" w:cs="Arial"/>
        </w:rPr>
        <w:t>6.</w:t>
      </w:r>
      <w:r w:rsidRPr="008123AC">
        <w:rPr>
          <w:rFonts w:ascii="Cambria" w:hAnsi="Cambria" w:cs="Arial"/>
        </w:rPr>
        <w:tab/>
      </w:r>
      <w:r w:rsidRPr="005E3F63">
        <w:rPr>
          <w:rFonts w:ascii="Cambria" w:hAnsi="Cambria" w:cs="Arial"/>
          <w:sz w:val="20"/>
          <w:szCs w:val="20"/>
        </w:rPr>
        <w:t xml:space="preserve">Jeżeli w toku czynności odbioru zostanie stwierdzone, że Przedmiot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nie osiągnął gotowości </w:t>
      </w:r>
      <w:r w:rsidR="001B4D4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odbioru z powodu nieukończenia prac, lub nie przeprowadzenia wszystkich prób, z przyczyn leżących </w:t>
      </w:r>
      <w:r w:rsidR="001B4D4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po stronie Wykonawcy, Zamawiający może odmówić odbioru, a fakt ten nie może być podstawą </w:t>
      </w:r>
      <w:r w:rsidR="001B4D4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do przedłużenia terminu wykonania Przedmiotu </w:t>
      </w:r>
      <w:r w:rsidR="009B0653">
        <w:rPr>
          <w:rFonts w:ascii="Cambria" w:hAnsi="Cambria" w:cs="Arial"/>
          <w:sz w:val="20"/>
          <w:szCs w:val="20"/>
        </w:rPr>
        <w:t>u</w:t>
      </w:r>
      <w:r w:rsidRPr="005E3F63">
        <w:rPr>
          <w:rFonts w:ascii="Cambria" w:hAnsi="Cambria" w:cs="Arial"/>
          <w:sz w:val="20"/>
          <w:szCs w:val="20"/>
        </w:rPr>
        <w:t xml:space="preserve">mowy o którym mowa w § 2, natomiast będzie podstawą do naliczenia przez Zamawiającego stosownych kar umownych za niewykonanie umowy w terminie. W takim przypadku Wykonawca ma obowiązek usunięcia wad i ponownego zgłoszenia elementu do odbioru </w:t>
      </w:r>
      <w:r w:rsidR="001B4D49">
        <w:rPr>
          <w:rFonts w:ascii="Cambria" w:hAnsi="Cambria" w:cs="Arial"/>
          <w:sz w:val="20"/>
          <w:szCs w:val="20"/>
        </w:rPr>
        <w:br/>
      </w:r>
      <w:r w:rsidRPr="005E3F63">
        <w:rPr>
          <w:rFonts w:ascii="Cambria" w:hAnsi="Cambria" w:cs="Arial"/>
          <w:sz w:val="20"/>
          <w:szCs w:val="20"/>
        </w:rPr>
        <w:t xml:space="preserve">bez prawa do dodatkowego wynagrodzenia. 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16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Po zakończeniu robót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zobowiązany jest uporządkować teren budowy, przywrócić stan pierwotny dróg, drogę  dojazdową na plac budowy i przekazać go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D271A8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17</w:t>
      </w:r>
    </w:p>
    <w:p w:rsidR="00BF0B98" w:rsidRPr="00D271A8" w:rsidRDefault="00BF0B98" w:rsidP="00EE6290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="00CB44E8" w:rsidRPr="00D271A8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a </w:t>
      </w: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18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względem </w:t>
      </w:r>
      <w:r w:rsidRPr="00D271A8">
        <w:rPr>
          <w:rFonts w:ascii="Cambria" w:hAnsi="Cambria" w:cs="Arial"/>
          <w:b/>
          <w:bCs/>
          <w:sz w:val="20"/>
          <w:szCs w:val="20"/>
        </w:rPr>
        <w:t>Zamawiającego</w:t>
      </w:r>
      <w:r w:rsidRPr="00D271A8">
        <w:rPr>
          <w:rFonts w:ascii="Cambria" w:hAnsi="Cambria" w:cs="Arial"/>
          <w:sz w:val="20"/>
          <w:szCs w:val="20"/>
        </w:rPr>
        <w:t xml:space="preserve">, jeżeli wykonany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umowy ma wady zmniejszające jego wartość lub użyteczność.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wykryciu wady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jest zobowiązany zawiadomić </w:t>
      </w:r>
      <w:r w:rsidRPr="00D271A8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D271A8">
        <w:rPr>
          <w:rFonts w:ascii="Cambria" w:hAnsi="Cambria" w:cs="Arial"/>
          <w:sz w:val="20"/>
          <w:szCs w:val="20"/>
        </w:rPr>
        <w:t xml:space="preserve">pisemnie w terminie </w:t>
      </w:r>
      <w:r w:rsidR="001B4D49">
        <w:rPr>
          <w:rFonts w:ascii="Cambria" w:hAnsi="Cambria" w:cs="Arial"/>
          <w:sz w:val="20"/>
          <w:szCs w:val="20"/>
        </w:rPr>
        <w:br/>
        <w:t xml:space="preserve">7 dni od daty </w:t>
      </w:r>
      <w:r w:rsidRPr="00D271A8">
        <w:rPr>
          <w:rFonts w:ascii="Cambria" w:hAnsi="Cambria" w:cs="Arial"/>
          <w:sz w:val="20"/>
          <w:szCs w:val="20"/>
        </w:rPr>
        <w:t xml:space="preserve">jej ujawnienia. Istnienie wady stwierdza się protokolarnie po przeprowadzeniu oględzin. </w:t>
      </w:r>
      <w:r w:rsidR="001B4D4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O dacie oględzin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poinformuje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 na 7 dni przed planowanym terminem.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wyznacza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nie usunięcia, przez </w:t>
      </w:r>
      <w:r w:rsidRPr="00D271A8">
        <w:rPr>
          <w:rFonts w:ascii="Cambria" w:hAnsi="Cambria" w:cs="Arial"/>
          <w:b/>
          <w:bCs/>
          <w:sz w:val="20"/>
          <w:szCs w:val="20"/>
        </w:rPr>
        <w:t>Wykonawcę</w:t>
      </w:r>
      <w:r w:rsidRPr="00D271A8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innemu wykonawcy. </w:t>
      </w:r>
    </w:p>
    <w:p w:rsidR="00BF0B98" w:rsidRPr="00D271A8" w:rsidRDefault="00BF0B98" w:rsidP="00D46BC3">
      <w:pPr>
        <w:pStyle w:val="Tekstpodstawowywcity2"/>
        <w:numPr>
          <w:ilvl w:val="0"/>
          <w:numId w:val="18"/>
        </w:numPr>
        <w:tabs>
          <w:tab w:val="clear" w:pos="1560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Jeżeli wady uniemożliwiają użytkowanie </w:t>
      </w:r>
      <w:r w:rsidR="009B0653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zgodnie z jego przeznaczeniem, </w:t>
      </w:r>
      <w:r w:rsidRPr="00D271A8">
        <w:rPr>
          <w:rFonts w:ascii="Cambria" w:hAnsi="Cambria" w:cs="Arial"/>
          <w:b/>
          <w:bCs/>
          <w:sz w:val="20"/>
          <w:szCs w:val="20"/>
        </w:rPr>
        <w:t>Zamawiający</w:t>
      </w:r>
      <w:r w:rsidRPr="00D271A8">
        <w:rPr>
          <w:rFonts w:ascii="Cambria" w:hAnsi="Cambria" w:cs="Arial"/>
          <w:sz w:val="20"/>
          <w:szCs w:val="20"/>
        </w:rPr>
        <w:t xml:space="preserve"> może obniżyć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wynagrodzenie za ten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 odpowiednio do utraconej wartości użytkowej, estetycznej i technicznej.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19</w:t>
      </w:r>
    </w:p>
    <w:p w:rsidR="001E62D8" w:rsidRPr="00D271A8" w:rsidRDefault="001E62D8" w:rsidP="00EE6290">
      <w:pPr>
        <w:spacing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1.</w:t>
      </w:r>
      <w:r w:rsidRPr="00D271A8">
        <w:rPr>
          <w:rFonts w:ascii="Cambria" w:hAnsi="Cambria" w:cs="Arial"/>
          <w:sz w:val="20"/>
          <w:szCs w:val="20"/>
        </w:rPr>
        <w:tab/>
        <w:t xml:space="preserve">Na zasadach określonych w niniejszej umowie, niezależnie od udzielonej </w:t>
      </w:r>
      <w:r w:rsidRPr="001B4D49">
        <w:rPr>
          <w:rFonts w:ascii="Cambria" w:hAnsi="Cambria" w:cs="Arial"/>
          <w:b/>
          <w:sz w:val="20"/>
          <w:szCs w:val="20"/>
        </w:rPr>
        <w:t>rękojmi na okres</w:t>
      </w:r>
      <w:r w:rsidR="009E03E7">
        <w:rPr>
          <w:rFonts w:ascii="Cambria" w:hAnsi="Cambria" w:cs="Arial"/>
          <w:b/>
          <w:sz w:val="20"/>
          <w:szCs w:val="20"/>
        </w:rPr>
        <w:t xml:space="preserve"> </w:t>
      </w:r>
      <w:r w:rsidRPr="001B4D49">
        <w:rPr>
          <w:rFonts w:ascii="Cambria" w:hAnsi="Cambria" w:cs="Arial"/>
          <w:b/>
          <w:sz w:val="20"/>
          <w:szCs w:val="20"/>
        </w:rPr>
        <w:t>60 miesięcy</w:t>
      </w:r>
      <w:r w:rsidR="00BB1CD7">
        <w:rPr>
          <w:rFonts w:ascii="Cambria" w:hAnsi="Cambria" w:cs="Arial"/>
          <w:sz w:val="20"/>
          <w:szCs w:val="20"/>
        </w:rPr>
        <w:t xml:space="preserve">. </w:t>
      </w:r>
      <w:r w:rsidRPr="00D271A8">
        <w:rPr>
          <w:rFonts w:ascii="Cambria" w:hAnsi="Cambria" w:cs="Arial"/>
          <w:sz w:val="20"/>
          <w:szCs w:val="20"/>
        </w:rPr>
        <w:t xml:space="preserve">Wykonawca udziela Zamawiającemu </w:t>
      </w:r>
      <w:r w:rsidRPr="001B4D49">
        <w:rPr>
          <w:rFonts w:ascii="Cambria" w:hAnsi="Cambria" w:cs="Arial"/>
          <w:b/>
          <w:sz w:val="20"/>
          <w:szCs w:val="20"/>
        </w:rPr>
        <w:t>…</w:t>
      </w:r>
      <w:r w:rsidR="00BB1CD7">
        <w:rPr>
          <w:rFonts w:ascii="Cambria" w:hAnsi="Cambria" w:cs="Arial"/>
          <w:b/>
          <w:sz w:val="20"/>
          <w:szCs w:val="20"/>
        </w:rPr>
        <w:t>..</w:t>
      </w:r>
      <w:r w:rsidRPr="001B4D49">
        <w:rPr>
          <w:rFonts w:ascii="Cambria" w:hAnsi="Cambria" w:cs="Arial"/>
          <w:b/>
          <w:sz w:val="20"/>
          <w:szCs w:val="20"/>
        </w:rPr>
        <w:t>.. miesięcznej gwarancji</w:t>
      </w:r>
      <w:r w:rsidRPr="00D271A8">
        <w:rPr>
          <w:rFonts w:ascii="Cambria" w:hAnsi="Cambria" w:cs="Arial"/>
          <w:sz w:val="20"/>
          <w:szCs w:val="20"/>
        </w:rPr>
        <w:t xml:space="preserve"> jakości wykonanych prac.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2. </w:t>
      </w:r>
      <w:r w:rsidRPr="00D271A8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3. </w:t>
      </w:r>
      <w:r w:rsidRPr="00D271A8">
        <w:rPr>
          <w:rFonts w:ascii="Cambria" w:hAnsi="Cambria" w:cs="Arial"/>
          <w:sz w:val="20"/>
          <w:szCs w:val="20"/>
        </w:rPr>
        <w:tab/>
        <w:t xml:space="preserve">Zamawiający może wykonywać uprawnienia z tytułu rękojmi za wady fizyczne rzeczy niezależnie </w:t>
      </w:r>
      <w:r w:rsidR="00902B0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uprawnień wynikających z gwarancji.</w:t>
      </w:r>
    </w:p>
    <w:p w:rsidR="001E62D8" w:rsidRPr="00D271A8" w:rsidRDefault="001E62D8" w:rsidP="00EE6290">
      <w:p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4. </w:t>
      </w:r>
      <w:r w:rsidRPr="00D271A8">
        <w:rPr>
          <w:rFonts w:ascii="Cambria" w:hAnsi="Cambria" w:cs="Arial"/>
          <w:sz w:val="20"/>
          <w:szCs w:val="20"/>
        </w:rPr>
        <w:tab/>
        <w:t xml:space="preserve">Jeżeli z jakiegokolwiek powodu Wykonawca nie usunie wady (usterki) lub nie wykona napraw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</w:t>
      </w:r>
      <w:r w:rsidR="00902B0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za przekroczenie terminu usunięcia wad i usterek liczonych do faktycznego terminu ich wykonania przez wykonawcę lub innego Wykonawcę.</w:t>
      </w:r>
    </w:p>
    <w:p w:rsidR="001E62D8" w:rsidRPr="00D271A8" w:rsidRDefault="001E62D8" w:rsidP="00EE6290">
      <w:pPr>
        <w:spacing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0" w:name="_Toc415435792"/>
      <w:r w:rsidRPr="00D271A8">
        <w:rPr>
          <w:rFonts w:ascii="Cambria" w:hAnsi="Cambria" w:cs="Arial"/>
          <w:sz w:val="20"/>
          <w:szCs w:val="20"/>
        </w:rPr>
        <w:t>5.     Rękojmia za wady</w:t>
      </w:r>
      <w:bookmarkEnd w:id="0"/>
      <w:r w:rsidRPr="00D271A8">
        <w:rPr>
          <w:rFonts w:ascii="Cambria" w:hAnsi="Cambria" w:cs="Arial"/>
          <w:sz w:val="20"/>
          <w:szCs w:val="20"/>
        </w:rPr>
        <w:t>: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Zamawiającemu, na zasadach określonych w Kodeksie cywilnym i niniejszej umowie, przysługują uprawnienia z tytułu rękojmi za wady fizyczne i wady prawne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Uprawnienia z tytułu rękojmi za wady fizyczne wygasają po upływie 60 m-</w:t>
      </w:r>
      <w:proofErr w:type="spellStart"/>
      <w:r w:rsidRPr="00D271A8">
        <w:rPr>
          <w:rFonts w:ascii="Cambria" w:hAnsi="Cambria" w:cs="Arial"/>
          <w:sz w:val="20"/>
          <w:szCs w:val="20"/>
        </w:rPr>
        <w:t>cy</w:t>
      </w:r>
      <w:proofErr w:type="spellEnd"/>
      <w:r w:rsidRPr="00D271A8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O istnieniu wady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Zamawiający obowiązany jest zawiadomić wykonawcę </w:t>
      </w:r>
      <w:r w:rsidR="00902B0C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na piśmie niezwłocznie po wykryciu wady. 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:rsidR="001E62D8" w:rsidRPr="00D271A8" w:rsidRDefault="001E62D8" w:rsidP="00D46BC3">
      <w:pPr>
        <w:numPr>
          <w:ilvl w:val="0"/>
          <w:numId w:val="27"/>
        </w:numPr>
        <w:spacing w:after="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:rsidR="001E62D8" w:rsidRPr="00D271A8" w:rsidRDefault="001E62D8" w:rsidP="00EE6290">
      <w:pPr>
        <w:spacing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6.     Gwarancja jakości:</w:t>
      </w:r>
    </w:p>
    <w:p w:rsidR="001E62D8" w:rsidRPr="00D271A8" w:rsidRDefault="001E62D8" w:rsidP="00D46BC3">
      <w:pPr>
        <w:pStyle w:val="Akapitzlist"/>
        <w:numPr>
          <w:ilvl w:val="1"/>
          <w:numId w:val="28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Niezależnie od rękojmi Wykonawca udziela niniejszym Zamawiającemu </w:t>
      </w:r>
      <w:r w:rsidRPr="00902B0C">
        <w:rPr>
          <w:rFonts w:ascii="Cambria" w:hAnsi="Cambria" w:cs="Arial"/>
          <w:b/>
          <w:sz w:val="20"/>
          <w:szCs w:val="20"/>
        </w:rPr>
        <w:t>… miesięcznej gwarancji</w:t>
      </w:r>
      <w:r w:rsidRPr="00D271A8">
        <w:rPr>
          <w:rFonts w:ascii="Cambria" w:hAnsi="Cambria" w:cs="Arial"/>
          <w:sz w:val="20"/>
          <w:szCs w:val="20"/>
        </w:rPr>
        <w:t xml:space="preserve"> jakości wykonania prac. Termin gwarancji będzie liczony od dnia podpisania protokołu końcowego odbioru robót.</w:t>
      </w:r>
    </w:p>
    <w:p w:rsidR="001E62D8" w:rsidRPr="00902B0C" w:rsidRDefault="001E62D8" w:rsidP="00D46BC3">
      <w:pPr>
        <w:pStyle w:val="Akapitzlist"/>
        <w:numPr>
          <w:ilvl w:val="1"/>
          <w:numId w:val="28"/>
        </w:numPr>
        <w:ind w:left="1134" w:hanging="567"/>
        <w:jc w:val="both"/>
        <w:rPr>
          <w:rFonts w:ascii="Cambria" w:hAnsi="Cambria" w:cs="Arial"/>
          <w:b/>
          <w:sz w:val="20"/>
          <w:szCs w:val="20"/>
        </w:rPr>
      </w:pPr>
      <w:r w:rsidRPr="00902B0C">
        <w:rPr>
          <w:rFonts w:ascii="Cambria" w:hAnsi="Cambria" w:cs="Arial"/>
          <w:b/>
          <w:sz w:val="20"/>
          <w:szCs w:val="20"/>
        </w:rPr>
        <w:t>Szczegółowe warunki gwarancji zostały określone we wzorze dokumentu gwarancyjnego stanowiącego załącznik do niniejszej umowy.</w:t>
      </w:r>
    </w:p>
    <w:p w:rsidR="001E62D8" w:rsidRPr="00D271A8" w:rsidRDefault="001E62D8" w:rsidP="00D46BC3">
      <w:pPr>
        <w:pStyle w:val="Akapitzlist"/>
        <w:numPr>
          <w:ilvl w:val="1"/>
          <w:numId w:val="28"/>
        </w:numPr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Bieg gwarancji rozpoczyna się z dniem końcowym odbioru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>rzedmiotu umowy przez Zamawiającego.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okresie gwarancyjnym i trwania rękojmi Wykonawca zobowiązuje się do usunięcia powstałych wad (usterek). 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Koszt serwisowania, przeglądów gwarancyjnych łącznie z wymianą materiałów eksploatacyjnych zamontowanych urządzeń, w okresie gwarancji ponosi Wykonawca.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Czas reakcji na zgłoszenie usterki: przystąpienie do usunięcia usterki nie przekroczy 7 dni od zgłoszenia usterki (powiadomienia telefonicznego, a następnie potwierdza zgłoszenie faksem bądź mailem),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z wyłączeniem dni ustawowo wolnych od pracy.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(telefonicznie, faksem lub e-mailem), chyba że Strony w oparciu o stosowny protokół konieczności wzajemnie podpisany uzgodnią dłuższy czas naprawy.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:rsidR="001E62D8" w:rsidRPr="00D271A8" w:rsidRDefault="001E62D8" w:rsidP="00D46BC3">
      <w:pPr>
        <w:pStyle w:val="Akapitzlist"/>
        <w:numPr>
          <w:ilvl w:val="0"/>
          <w:numId w:val="29"/>
        </w:numPr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Zamawiającemu przysługuje prawo zlecenia świadczenia zastępczego na koszt Wykonawcy w przypadku uchylania usuwania w wyznaczonym terminie zgłoszonych wad i usterek w okresie obowiązywania rękojmi i gwarancji.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20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przypadku niewykonania lub nienależytego wykonania umowy naliczone będą kary umowne:</w:t>
      </w:r>
    </w:p>
    <w:p w:rsidR="00BF0B98" w:rsidRPr="00D271A8" w:rsidRDefault="00BF0B98" w:rsidP="00D46BC3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Wykonawca</w:t>
      </w:r>
      <w:r w:rsidRPr="00D271A8">
        <w:rPr>
          <w:rFonts w:ascii="Cambria" w:hAnsi="Cambria" w:cs="Arial"/>
          <w:sz w:val="20"/>
          <w:szCs w:val="20"/>
        </w:rPr>
        <w:t xml:space="preserve"> zapłaci </w:t>
      </w:r>
      <w:r w:rsidRPr="00D271A8">
        <w:rPr>
          <w:rFonts w:ascii="Cambria" w:hAnsi="Cambria" w:cs="Arial"/>
          <w:b/>
          <w:bCs/>
          <w:sz w:val="20"/>
          <w:szCs w:val="20"/>
        </w:rPr>
        <w:t>Zamawiającemu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D271A8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wykonaniu terminu końcowego </w:t>
      </w:r>
      <w:r w:rsidR="00BE20BD">
        <w:rPr>
          <w:rFonts w:ascii="Cambria" w:hAnsi="Cambria" w:cs="Arial"/>
          <w:sz w:val="20"/>
          <w:szCs w:val="20"/>
        </w:rPr>
        <w:t>P</w:t>
      </w:r>
      <w:r w:rsidRPr="00D271A8">
        <w:rPr>
          <w:rFonts w:ascii="Cambria" w:hAnsi="Cambria" w:cs="Arial"/>
          <w:sz w:val="20"/>
          <w:szCs w:val="20"/>
        </w:rPr>
        <w:t xml:space="preserve">rzedmiotu umowy w wysokości </w:t>
      </w:r>
      <w:r w:rsidR="000233A9">
        <w:rPr>
          <w:rFonts w:ascii="Cambria" w:hAnsi="Cambria" w:cs="Arial"/>
          <w:sz w:val="20"/>
          <w:szCs w:val="20"/>
        </w:rPr>
        <w:t xml:space="preserve"> 0,</w:t>
      </w:r>
      <w:r w:rsidR="008D623B" w:rsidRPr="00D271A8">
        <w:rPr>
          <w:rFonts w:ascii="Cambria" w:hAnsi="Cambria" w:cs="Arial"/>
          <w:sz w:val="20"/>
          <w:szCs w:val="20"/>
        </w:rPr>
        <w:t>1</w:t>
      </w:r>
      <w:r w:rsidRPr="00D271A8">
        <w:rPr>
          <w:rFonts w:ascii="Cambria" w:hAnsi="Cambria" w:cs="Arial"/>
          <w:sz w:val="20"/>
          <w:szCs w:val="20"/>
        </w:rPr>
        <w:t xml:space="preserve"> % wynagrodzenia brutto określonego w § 10 ust. 1 umowy, za każdy dzień zwłoki;</w:t>
      </w:r>
    </w:p>
    <w:p w:rsidR="00CC3D3D" w:rsidRPr="00D271A8" w:rsidRDefault="00CC3D3D" w:rsidP="00D46BC3">
      <w:pPr>
        <w:pStyle w:val="Akapitzlist"/>
        <w:numPr>
          <w:ilvl w:val="0"/>
          <w:numId w:val="20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:rsidR="00CC3D3D" w:rsidRPr="00D271A8" w:rsidRDefault="00CC3D3D" w:rsidP="00244493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3C2569" w:rsidRDefault="00CC3D3D" w:rsidP="00D46BC3">
      <w:pPr>
        <w:pStyle w:val="Akapitzlist"/>
        <w:numPr>
          <w:ilvl w:val="0"/>
          <w:numId w:val="20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</w:t>
      </w:r>
      <w:r w:rsidR="003C2569">
        <w:rPr>
          <w:rFonts w:ascii="Cambria" w:eastAsiaTheme="minorHAnsi" w:hAnsi="Cambria" w:cs="Arial"/>
          <w:sz w:val="20"/>
          <w:szCs w:val="20"/>
          <w:lang w:eastAsia="en-US"/>
        </w:rPr>
        <w:t>ego z wymaganiami opisanymi w S</w:t>
      </w:r>
      <w:r w:rsidR="00244493">
        <w:rPr>
          <w:rFonts w:ascii="Cambria" w:eastAsiaTheme="minorHAnsi" w:hAnsi="Cambria" w:cs="Arial"/>
          <w:sz w:val="20"/>
          <w:szCs w:val="20"/>
          <w:lang w:eastAsia="en-US"/>
        </w:rPr>
        <w:t>WZ i nie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dokonanie jego zmiany w terminie 2 dni roboczych od jego przekazania </w:t>
      </w:r>
      <w:r w:rsidR="0024449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do poprawienia w wysokości 5000</w:t>
      </w:r>
      <w:r w:rsidR="00244493">
        <w:rPr>
          <w:rFonts w:ascii="Cambria" w:eastAsiaTheme="minorHAnsi" w:hAnsi="Cambria" w:cs="Arial"/>
          <w:sz w:val="20"/>
          <w:szCs w:val="20"/>
          <w:lang w:eastAsia="en-US"/>
        </w:rPr>
        <w:t>,00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 zł za każdy dzień </w:t>
      </w:r>
      <w:r w:rsidR="00DE07A8">
        <w:rPr>
          <w:rFonts w:ascii="Cambria" w:eastAsiaTheme="minorHAnsi" w:hAnsi="Cambria" w:cs="Arial"/>
          <w:sz w:val="20"/>
          <w:szCs w:val="20"/>
          <w:lang w:eastAsia="en-US"/>
        </w:rPr>
        <w:t>zwłoki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.  </w:t>
      </w:r>
    </w:p>
    <w:p w:rsidR="003C2569" w:rsidRDefault="003C2569" w:rsidP="00244493">
      <w:pPr>
        <w:pStyle w:val="Akapitzlist"/>
        <w:tabs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</w:p>
    <w:p w:rsidR="00CC3D3D" w:rsidRPr="00D271A8" w:rsidRDefault="00CC3D3D" w:rsidP="00D46BC3">
      <w:pPr>
        <w:pStyle w:val="Akapitzlist"/>
        <w:numPr>
          <w:ilvl w:val="0"/>
          <w:numId w:val="20"/>
        </w:numPr>
        <w:tabs>
          <w:tab w:val="clear" w:pos="1440"/>
          <w:tab w:val="num" w:pos="1134"/>
        </w:tabs>
        <w:ind w:left="1134" w:hanging="567"/>
        <w:jc w:val="both"/>
        <w:rPr>
          <w:rFonts w:ascii="Cambria" w:eastAsiaTheme="minorHAnsi" w:hAnsi="Cambria" w:cs="Arial"/>
          <w:sz w:val="20"/>
          <w:szCs w:val="20"/>
          <w:lang w:eastAsia="en-US"/>
        </w:rPr>
      </w:pP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</w:t>
      </w:r>
      <w:r w:rsidR="00BE20BD">
        <w:rPr>
          <w:rFonts w:ascii="Cambria" w:eastAsiaTheme="minorHAnsi" w:hAnsi="Cambria" w:cs="Arial"/>
          <w:sz w:val="20"/>
          <w:szCs w:val="20"/>
          <w:lang w:eastAsia="en-US"/>
        </w:rPr>
        <w:t>P</w:t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rzedmiotu umowy </w:t>
      </w:r>
      <w:bookmarkStart w:id="1" w:name="_Hlk512668801"/>
      <w:r w:rsidRPr="00D271A8">
        <w:rPr>
          <w:rFonts w:ascii="Cambria" w:eastAsiaTheme="minorHAnsi" w:hAnsi="Cambria" w:cs="Arial"/>
          <w:sz w:val="20"/>
          <w:szCs w:val="20"/>
          <w:lang w:eastAsia="en-US"/>
        </w:rPr>
        <w:t xml:space="preserve">w wysokości 0,05 % wynagrodzenia brutto określonego w § 10ust. 1 umowy, </w:t>
      </w:r>
      <w:r w:rsidR="00244493">
        <w:rPr>
          <w:rFonts w:ascii="Cambria" w:eastAsiaTheme="minorHAnsi" w:hAnsi="Cambria" w:cs="Arial"/>
          <w:sz w:val="20"/>
          <w:szCs w:val="20"/>
          <w:lang w:eastAsia="en-US"/>
        </w:rPr>
        <w:br/>
      </w:r>
      <w:r w:rsidRPr="00D271A8">
        <w:rPr>
          <w:rFonts w:ascii="Cambria" w:eastAsiaTheme="minorHAnsi" w:hAnsi="Cambria" w:cs="Arial"/>
          <w:sz w:val="20"/>
          <w:szCs w:val="20"/>
          <w:lang w:eastAsia="en-US"/>
        </w:rPr>
        <w:t>za każdy dzień zwłoki;</w:t>
      </w:r>
      <w:bookmarkEnd w:id="1"/>
    </w:p>
    <w:p w:rsidR="00BF0B98" w:rsidRPr="00D271A8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 xml:space="preserve">są roboty budowlane, lub projektu jej zmiany za każdy stwierdzony przypadek w wysokości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2 % wynagrodzenia brutto określonego w § 10 ust. 1 umowy</w:t>
      </w:r>
    </w:p>
    <w:p w:rsidR="00BF0B98" w:rsidRPr="00D271A8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lub jej zmiany za każdy stwierdzony przypadek w wysokości 2 % wynagrodzenia brutto określonego w § 10 ust. 1 umowy</w:t>
      </w:r>
    </w:p>
    <w:p w:rsidR="00BF0B98" w:rsidRPr="00CC7F54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CC7F54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:rsidR="00BF0B98" w:rsidRPr="00D271A8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:rsidR="00BF0B98" w:rsidRPr="00D271A8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usunięciu wad i usterek w okresie rękojmi </w:t>
      </w:r>
      <w:r w:rsidR="00F02CEE" w:rsidRPr="00D271A8">
        <w:rPr>
          <w:rFonts w:ascii="Cambria" w:hAnsi="Cambria" w:cs="Arial"/>
          <w:sz w:val="20"/>
          <w:szCs w:val="20"/>
        </w:rPr>
        <w:t xml:space="preserve">i gwarancji </w:t>
      </w:r>
      <w:r w:rsidRPr="00D271A8">
        <w:rPr>
          <w:rFonts w:ascii="Cambria" w:hAnsi="Cambria" w:cs="Arial"/>
          <w:sz w:val="20"/>
          <w:szCs w:val="20"/>
        </w:rPr>
        <w:t xml:space="preserve">w wysokości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0,2 % wynagrodzenia brutto określonego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w § 10 ust. 1 umowy, za każdy dzień zwłoki liczonej </w:t>
      </w:r>
      <w:r w:rsidR="0024449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od daty wyznaczonej na usunięcie wad;</w:t>
      </w:r>
    </w:p>
    <w:p w:rsidR="003C2569" w:rsidRDefault="00BF0B9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każdy stwierdzony przypadek nienależytego wykonania robót opisany  w § 10 ust. 3 umowy </w:t>
      </w:r>
      <w:r w:rsidR="00FC3B99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wysokości w wysokości 0,3 % wynagrodzenia brutto określonego w § 10 ust. 1 umowy</w:t>
      </w:r>
    </w:p>
    <w:p w:rsidR="00582778" w:rsidRDefault="00582778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582778">
        <w:rPr>
          <w:rFonts w:ascii="Cambria" w:hAnsi="Cambria" w:cs="Arial"/>
          <w:sz w:val="20"/>
          <w:szCs w:val="20"/>
        </w:rPr>
        <w:t xml:space="preserve">za każdy przypadek naruszenia obowiązku realizacji Przedmiotu Umowy przy pomocy osób zatrudnionych na podstawie umowy o pracę, o którym mowa </w:t>
      </w:r>
      <w:r w:rsidRPr="00CC7F54">
        <w:rPr>
          <w:rFonts w:ascii="Cambria" w:hAnsi="Cambria" w:cs="Arial"/>
          <w:sz w:val="20"/>
          <w:szCs w:val="20"/>
        </w:rPr>
        <w:t xml:space="preserve">w § </w:t>
      </w:r>
      <w:r w:rsidR="00B82E7C" w:rsidRPr="00CC7F54">
        <w:rPr>
          <w:rFonts w:ascii="Cambria" w:hAnsi="Cambria" w:cs="Arial"/>
          <w:sz w:val="20"/>
          <w:szCs w:val="20"/>
        </w:rPr>
        <w:t>3</w:t>
      </w:r>
      <w:r w:rsidRPr="00CC7F54">
        <w:rPr>
          <w:rFonts w:ascii="Cambria" w:hAnsi="Cambria" w:cs="Arial"/>
          <w:sz w:val="20"/>
          <w:szCs w:val="20"/>
        </w:rPr>
        <w:t xml:space="preserve"> ust. </w:t>
      </w:r>
      <w:r w:rsidR="00B82E7C" w:rsidRPr="00CC7F54">
        <w:rPr>
          <w:rFonts w:ascii="Cambria" w:hAnsi="Cambria" w:cs="Arial"/>
          <w:sz w:val="20"/>
          <w:szCs w:val="20"/>
        </w:rPr>
        <w:t>1</w:t>
      </w:r>
      <w:r w:rsidR="000060B8" w:rsidRPr="00CC7F54">
        <w:rPr>
          <w:rFonts w:ascii="Cambria" w:hAnsi="Cambria" w:cs="Arial"/>
          <w:sz w:val="20"/>
          <w:szCs w:val="20"/>
        </w:rPr>
        <w:t>2</w:t>
      </w:r>
      <w:r w:rsidRPr="00582778">
        <w:rPr>
          <w:rFonts w:ascii="Cambria" w:hAnsi="Cambria" w:cs="Arial"/>
          <w:sz w:val="20"/>
          <w:szCs w:val="20"/>
        </w:rPr>
        <w:t xml:space="preserve"> - w wysokości 5</w:t>
      </w:r>
      <w:r w:rsidR="00FC3B99">
        <w:rPr>
          <w:rFonts w:ascii="Cambria" w:hAnsi="Cambria" w:cs="Arial"/>
          <w:sz w:val="20"/>
          <w:szCs w:val="20"/>
        </w:rPr>
        <w:t> </w:t>
      </w:r>
      <w:r w:rsidRPr="00582778">
        <w:rPr>
          <w:rFonts w:ascii="Cambria" w:hAnsi="Cambria" w:cs="Arial"/>
          <w:sz w:val="20"/>
          <w:szCs w:val="20"/>
        </w:rPr>
        <w:t>000</w:t>
      </w:r>
      <w:r w:rsidR="00FC3B99">
        <w:rPr>
          <w:rFonts w:ascii="Cambria" w:hAnsi="Cambria" w:cs="Arial"/>
          <w:sz w:val="20"/>
          <w:szCs w:val="20"/>
        </w:rPr>
        <w:t>,00</w:t>
      </w:r>
      <w:r w:rsidRPr="00582778">
        <w:rPr>
          <w:rFonts w:ascii="Cambria" w:hAnsi="Cambria" w:cs="Arial"/>
          <w:sz w:val="20"/>
          <w:szCs w:val="20"/>
        </w:rPr>
        <w:t xml:space="preserve"> zł nie więcej niż 10% wynagrodzenia brutto określonego w § 10 ust. 1</w:t>
      </w:r>
    </w:p>
    <w:p w:rsidR="00BF0B98" w:rsidRDefault="003C2569" w:rsidP="00D46BC3">
      <w:pPr>
        <w:numPr>
          <w:ilvl w:val="0"/>
          <w:numId w:val="20"/>
        </w:numPr>
        <w:tabs>
          <w:tab w:val="clear" w:pos="1440"/>
          <w:tab w:val="num" w:pos="1134"/>
        </w:tabs>
        <w:spacing w:after="120"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3C2569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</w:t>
      </w:r>
      <w:r w:rsidR="00C510C3" w:rsidRPr="00CC7F54">
        <w:rPr>
          <w:rFonts w:ascii="Cambria" w:hAnsi="Cambria" w:cs="Arial"/>
          <w:sz w:val="20"/>
          <w:szCs w:val="20"/>
        </w:rPr>
        <w:t>kodeksu cywilnego</w:t>
      </w:r>
      <w:r w:rsidRPr="003C2569">
        <w:rPr>
          <w:rFonts w:ascii="Cambria" w:hAnsi="Cambria" w:cs="Arial"/>
          <w:sz w:val="20"/>
          <w:szCs w:val="20"/>
        </w:rPr>
        <w:t>) z przyczyn zależnych od Wykonawcy w wysokości 20 % wynagrodzenia brutto określonego w § 10 ust. 1 umowy</w:t>
      </w:r>
    </w:p>
    <w:p w:rsidR="00BF0B98" w:rsidRPr="00D271A8" w:rsidRDefault="00BF0B98" w:rsidP="00D46BC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36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Pr="00D271A8">
        <w:rPr>
          <w:rFonts w:ascii="Cambria" w:hAnsi="Cambria" w:cs="Arial"/>
          <w:sz w:val="20"/>
          <w:szCs w:val="20"/>
        </w:rPr>
        <w:t xml:space="preserve">zapłaci </w:t>
      </w:r>
      <w:r w:rsidRPr="00D271A8">
        <w:rPr>
          <w:rFonts w:ascii="Cambria" w:hAnsi="Cambria" w:cs="Arial"/>
          <w:b/>
          <w:bCs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 karę umowną:</w:t>
      </w:r>
    </w:p>
    <w:p w:rsidR="00BF0B98" w:rsidRPr="00D271A8" w:rsidRDefault="00BF0B98" w:rsidP="00D46BC3">
      <w:pPr>
        <w:pStyle w:val="Tekstpodstawowywcity2"/>
        <w:numPr>
          <w:ilvl w:val="0"/>
          <w:numId w:val="21"/>
        </w:numPr>
        <w:tabs>
          <w:tab w:val="clear" w:pos="1440"/>
          <w:tab w:val="num" w:pos="1134"/>
          <w:tab w:val="num" w:pos="1560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za zwłokę w przekazaniu dokumentacji budowlanej w wysokości 0,1 % wy</w:t>
      </w:r>
      <w:r w:rsidR="00D46BC3">
        <w:rPr>
          <w:rFonts w:ascii="Cambria" w:hAnsi="Cambria" w:cs="Arial"/>
          <w:sz w:val="20"/>
          <w:szCs w:val="20"/>
        </w:rPr>
        <w:t xml:space="preserve">nagrodzenia brutto określonego </w:t>
      </w:r>
      <w:r w:rsidRPr="00D271A8">
        <w:rPr>
          <w:rFonts w:ascii="Cambria" w:hAnsi="Cambria" w:cs="Arial"/>
          <w:sz w:val="20"/>
          <w:szCs w:val="20"/>
        </w:rPr>
        <w:t>w § 10 ust. 1 umowy, licząc od terminu umownego na jej przekazanie;</w:t>
      </w:r>
    </w:p>
    <w:p w:rsidR="00BF0B98" w:rsidRPr="00D271A8" w:rsidRDefault="00BF0B98" w:rsidP="00D46BC3">
      <w:pPr>
        <w:pStyle w:val="Tekstpodstawowywcity2"/>
        <w:numPr>
          <w:ilvl w:val="0"/>
          <w:numId w:val="21"/>
        </w:numPr>
        <w:tabs>
          <w:tab w:val="clear" w:pos="1440"/>
          <w:tab w:val="num" w:pos="1134"/>
          <w:tab w:val="num" w:pos="1560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przekazaniu placu budowy w wysokości 0,1 % wynagrodzenia brutto określonego </w:t>
      </w:r>
      <w:r w:rsidR="00D46BC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§ 10 ust. 1 umowy, za każdy dzień zwłoki</w:t>
      </w:r>
    </w:p>
    <w:p w:rsidR="00582778" w:rsidRPr="0085319F" w:rsidRDefault="00BF0B98" w:rsidP="00D46BC3">
      <w:pPr>
        <w:pStyle w:val="Tekstpodstawowywcity2"/>
        <w:numPr>
          <w:ilvl w:val="0"/>
          <w:numId w:val="21"/>
        </w:numPr>
        <w:tabs>
          <w:tab w:val="clear" w:pos="1440"/>
          <w:tab w:val="num" w:pos="1134"/>
          <w:tab w:val="num" w:pos="1560"/>
        </w:tabs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D46BC3">
        <w:rPr>
          <w:rFonts w:ascii="Cambria" w:hAnsi="Cambria" w:cs="Arial"/>
          <w:sz w:val="20"/>
          <w:szCs w:val="20"/>
        </w:rPr>
        <w:br/>
      </w:r>
      <w:r w:rsidRPr="00D271A8">
        <w:rPr>
          <w:rFonts w:ascii="Cambria" w:hAnsi="Cambria" w:cs="Arial"/>
          <w:sz w:val="20"/>
          <w:szCs w:val="20"/>
        </w:rPr>
        <w:t>w którym odbiór miał być zakończony.</w:t>
      </w:r>
    </w:p>
    <w:p w:rsidR="00BF0B98" w:rsidRPr="00AC3764" w:rsidRDefault="00BF0B98" w:rsidP="00D46BC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color w:val="000000"/>
          <w:sz w:val="20"/>
          <w:szCs w:val="20"/>
        </w:rPr>
        <w:t xml:space="preserve">Naliczone kary umowne stają się wymagalne jeżeli  Wykonawca w terminie 5 dni od daty otrzymania </w:t>
      </w:r>
      <w:r w:rsidRPr="00AC3764">
        <w:rPr>
          <w:rFonts w:ascii="Cambria" w:hAnsi="Cambria" w:cs="Arial"/>
          <w:color w:val="000000"/>
          <w:sz w:val="20"/>
          <w:szCs w:val="20"/>
        </w:rPr>
        <w:t>oświadczenia złożonego przez Zamawiającego o naliczeniu kar umownych nie dokonał ich zapłaty</w:t>
      </w:r>
      <w:r w:rsidRPr="00AC3764">
        <w:rPr>
          <w:rFonts w:ascii="Cambria" w:hAnsi="Cambria" w:cs="Arial"/>
          <w:sz w:val="20"/>
          <w:szCs w:val="20"/>
        </w:rPr>
        <w:t>.</w:t>
      </w:r>
    </w:p>
    <w:p w:rsidR="001C3FE1" w:rsidRPr="00696A98" w:rsidRDefault="00BF0B98" w:rsidP="00D46BC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96A98">
        <w:rPr>
          <w:rFonts w:ascii="Cambria" w:hAnsi="Cambria" w:cs="Arial"/>
          <w:color w:val="000000"/>
          <w:sz w:val="20"/>
          <w:szCs w:val="20"/>
        </w:rPr>
        <w:t>Zamawiający jest uprawniony do potrącenia z faktury kar umownych</w:t>
      </w:r>
      <w:r w:rsidRPr="00696A98">
        <w:rPr>
          <w:rFonts w:ascii="Cambria" w:hAnsi="Cambria" w:cs="Arial"/>
          <w:sz w:val="20"/>
          <w:szCs w:val="20"/>
        </w:rPr>
        <w:t>.</w:t>
      </w:r>
    </w:p>
    <w:p w:rsidR="000233A9" w:rsidRPr="00696A98" w:rsidRDefault="001C3FE1" w:rsidP="00D46BC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96A98">
        <w:rPr>
          <w:rFonts w:ascii="Cambria" w:hAnsi="Cambria" w:cs="Arial"/>
          <w:sz w:val="20"/>
          <w:szCs w:val="20"/>
        </w:rPr>
        <w:t xml:space="preserve">Ustala się górny limit kar umownych na poziomie do 20% wynagrodzenia brutto określonego w § </w:t>
      </w:r>
      <w:r w:rsidR="0012388A" w:rsidRPr="00696A98">
        <w:rPr>
          <w:rFonts w:ascii="Cambria" w:hAnsi="Cambria" w:cs="Arial"/>
          <w:sz w:val="20"/>
          <w:szCs w:val="20"/>
        </w:rPr>
        <w:t>10</w:t>
      </w:r>
      <w:r w:rsidRPr="00696A98">
        <w:rPr>
          <w:rFonts w:ascii="Cambria" w:hAnsi="Cambria" w:cs="Arial"/>
          <w:sz w:val="20"/>
          <w:szCs w:val="20"/>
        </w:rPr>
        <w:t xml:space="preserve"> ust. 1 umowy.</w:t>
      </w:r>
    </w:p>
    <w:p w:rsidR="00BF0B98" w:rsidRPr="00D271A8" w:rsidRDefault="00BF0B98" w:rsidP="00D46BC3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</w:t>
      </w:r>
      <w:r w:rsidR="005223EE">
        <w:rPr>
          <w:rFonts w:ascii="Cambria" w:hAnsi="Cambria" w:cs="Arial"/>
          <w:sz w:val="20"/>
          <w:szCs w:val="20"/>
        </w:rPr>
        <w:t>.</w:t>
      </w:r>
    </w:p>
    <w:p w:rsidR="00303BB8" w:rsidRDefault="00303BB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21</w:t>
      </w:r>
    </w:p>
    <w:p w:rsidR="00BB1CD7" w:rsidRDefault="00AA2282" w:rsidP="00BB1CD7">
      <w:pPr>
        <w:pStyle w:val="Tekstpodstawowywcity2"/>
        <w:numPr>
          <w:ilvl w:val="2"/>
          <w:numId w:val="14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E6290">
        <w:rPr>
          <w:rFonts w:ascii="Cambria" w:hAnsi="Cambria" w:cs="Arial"/>
          <w:sz w:val="20"/>
          <w:szCs w:val="20"/>
        </w:rPr>
        <w:t xml:space="preserve">W przypadku odstąpienia od umowy </w:t>
      </w:r>
      <w:r>
        <w:rPr>
          <w:rFonts w:ascii="Cambria" w:hAnsi="Cambria" w:cs="Arial"/>
          <w:sz w:val="20"/>
          <w:szCs w:val="20"/>
        </w:rPr>
        <w:t>(przez Wykonawcę albo Zamawiającego)</w:t>
      </w:r>
    </w:p>
    <w:p w:rsidR="00AA2282" w:rsidRPr="00BB1CD7" w:rsidRDefault="00AA2282" w:rsidP="00BB1CD7">
      <w:pPr>
        <w:pStyle w:val="Tekstpodstawowywcity2"/>
        <w:spacing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BB1CD7">
        <w:rPr>
          <w:rFonts w:ascii="Cambria" w:hAnsi="Cambria" w:cs="Arial"/>
          <w:b/>
          <w:bCs/>
          <w:sz w:val="20"/>
          <w:szCs w:val="20"/>
        </w:rPr>
        <w:t>Wykonawca</w:t>
      </w:r>
      <w:r w:rsidRPr="00BB1CD7">
        <w:rPr>
          <w:rFonts w:ascii="Cambria" w:hAnsi="Cambria" w:cs="Arial"/>
          <w:sz w:val="20"/>
          <w:szCs w:val="20"/>
        </w:rPr>
        <w:t xml:space="preserve"> powinien natychmiast wstrzymać i zabezpieczyć niezakończone roboty oraz plac budowy.</w:t>
      </w:r>
    </w:p>
    <w:p w:rsidR="00E35895" w:rsidRDefault="00E35895" w:rsidP="00D46BC3">
      <w:pPr>
        <w:pStyle w:val="Tekstpodstawowywcity2"/>
        <w:numPr>
          <w:ilvl w:val="2"/>
          <w:numId w:val="14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96A98">
        <w:rPr>
          <w:rFonts w:ascii="Cambria" w:hAnsi="Cambria" w:cs="Arial"/>
          <w:b/>
          <w:bCs/>
          <w:sz w:val="20"/>
          <w:szCs w:val="20"/>
        </w:rPr>
        <w:t xml:space="preserve">Zamawiającemu , niezależnie od przepisów kodeksu cywilnego  przysługuje prawo do odstąpienia </w:t>
      </w:r>
      <w:r w:rsidR="00D46BC3">
        <w:rPr>
          <w:rFonts w:ascii="Cambria" w:hAnsi="Cambria" w:cs="Arial"/>
          <w:b/>
          <w:bCs/>
          <w:sz w:val="20"/>
          <w:szCs w:val="20"/>
        </w:rPr>
        <w:br/>
      </w:r>
      <w:r w:rsidRPr="00696A98">
        <w:rPr>
          <w:rFonts w:ascii="Cambria" w:hAnsi="Cambria" w:cs="Arial"/>
          <w:b/>
          <w:bCs/>
          <w:sz w:val="20"/>
          <w:szCs w:val="20"/>
        </w:rPr>
        <w:t>od Umowy w terminie 14 dni od wystąpienia którejkolwiek z przyczyn</w:t>
      </w:r>
      <w:r w:rsidRPr="00696A98">
        <w:rPr>
          <w:rFonts w:ascii="Cambria" w:hAnsi="Cambria" w:cs="Arial"/>
          <w:sz w:val="20"/>
          <w:szCs w:val="20"/>
        </w:rPr>
        <w:t>:</w:t>
      </w:r>
    </w:p>
    <w:p w:rsidR="00E35895" w:rsidRDefault="00E35895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w razie gdy Wykonawca nie rozpoczął realizacji Robót w terminie przewidzianym </w:t>
      </w:r>
      <w:r w:rsidRPr="00D46BC3">
        <w:rPr>
          <w:rFonts w:ascii="Cambria" w:hAnsi="Cambria" w:cs="Arial"/>
          <w:sz w:val="20"/>
          <w:szCs w:val="20"/>
        </w:rPr>
        <w:br/>
        <w:t>Umowy;</w:t>
      </w:r>
    </w:p>
    <w:p w:rsidR="00AA2282" w:rsidRDefault="00AA2282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 razie gdy Wykonawca bez zgody Zamawiającego przerwał realizację Robót i przerwa trwa dłużej niż 10 dni;</w:t>
      </w:r>
    </w:p>
    <w:p w:rsidR="00D46BC3" w:rsidRDefault="00AA2282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w razie gdy opóźnienie Wykonawcy w realizacji Przedmiotu </w:t>
      </w:r>
      <w:r w:rsidR="00BE20BD" w:rsidRPr="00D46BC3">
        <w:rPr>
          <w:rFonts w:ascii="Cambria" w:hAnsi="Cambria" w:cs="Arial"/>
          <w:sz w:val="20"/>
          <w:szCs w:val="20"/>
        </w:rPr>
        <w:t>u</w:t>
      </w:r>
      <w:r w:rsidRPr="00D46BC3">
        <w:rPr>
          <w:rFonts w:ascii="Cambria" w:hAnsi="Cambria" w:cs="Arial"/>
          <w:sz w:val="20"/>
          <w:szCs w:val="20"/>
        </w:rPr>
        <w:t xml:space="preserve">mowy w stosunku do Harmonogramu przekracza 10 dni; </w:t>
      </w:r>
    </w:p>
    <w:p w:rsidR="00AA2282" w:rsidRDefault="00AA2282" w:rsidP="00D46BC3">
      <w:pPr>
        <w:pStyle w:val="Tekstpodstawowywcity2"/>
        <w:spacing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przed odstąpieniem od umowy na podstawie przesłanek określonych w pkt. od 1 do 3 Zamawiający wezwie Wykonawcę aby w terminie 10 dni od daty wezwania doprowadził swoje działania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do zgodnych z postanowieniami Umowy. </w:t>
      </w:r>
    </w:p>
    <w:p w:rsidR="00AA2282" w:rsidRDefault="00AA2282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 przypadku gdy Wykonawca wprowadzi Podwykonawcę na teren budowy z naruszeniem któregokolwiek z postanowień niniejszej Umowy;</w:t>
      </w:r>
    </w:p>
    <w:p w:rsidR="00AA2282" w:rsidRDefault="00AA2282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w razie gdy Wykonawca nie płaci swojemu/im Podwykonawcy/om realizującym roboty objęte Przedmiotem </w:t>
      </w:r>
      <w:r w:rsidR="00BE20BD" w:rsidRPr="00D46BC3">
        <w:rPr>
          <w:rFonts w:ascii="Cambria" w:hAnsi="Cambria" w:cs="Arial"/>
          <w:sz w:val="20"/>
          <w:szCs w:val="20"/>
        </w:rPr>
        <w:t>u</w:t>
      </w:r>
      <w:r w:rsidRPr="00D46BC3">
        <w:rPr>
          <w:rFonts w:ascii="Cambria" w:hAnsi="Cambria" w:cs="Arial"/>
          <w:sz w:val="20"/>
          <w:szCs w:val="20"/>
        </w:rPr>
        <w:t xml:space="preserve">mowy i/lub opóźnia się z płatnościami na ich rzecz powyżej 10 dni w stosunku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do terminu płatności wynikającego z faktury i/lub faktur wystawionych przez Podwykonawców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>na rzecz Wykonawcy;</w:t>
      </w:r>
    </w:p>
    <w:p w:rsidR="00AA2282" w:rsidRPr="00D46BC3" w:rsidRDefault="00AA2282" w:rsidP="00D46BC3">
      <w:pPr>
        <w:pStyle w:val="Tekstpodstawowywcity2"/>
        <w:numPr>
          <w:ilvl w:val="0"/>
          <w:numId w:val="47"/>
        </w:numPr>
        <w:spacing w:line="276" w:lineRule="auto"/>
        <w:ind w:left="1134" w:hanging="567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 razie gdy Wykonawca narusza jakiekolwiek postanowienia niniejszej Umowy (inne niż wskazane w ust. 2 pkt 1 – 6 powyżej) - w szczególności  nie wykonuje swoich obowiązków lub wykonuje swoje obowiązki w sposób sprzeczny z Umową (w tym nieterminowo), narusza zakazy lub nakazy przewidziane Umową lub narusza przepisy prawa i nie zaprzestaje ww. naruszeń oraz nie usuwa ich skutków, mimo pisemnego wezwania i wyznaczenia Wykonawcy dodatkowego terminu na powyższe (nie dłuższego niż 7 dni);</w:t>
      </w:r>
    </w:p>
    <w:p w:rsidR="00AA2282" w:rsidRDefault="00AA2282" w:rsidP="00D46BC3">
      <w:pPr>
        <w:pStyle w:val="Tekstpodstawowywcity2"/>
        <w:numPr>
          <w:ilvl w:val="0"/>
          <w:numId w:val="48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>W przypadku odstąpienia od Umowy, Wykonawcę oraz Zamawiającego obciążają następujące obowiązki szczegółowe:</w:t>
      </w:r>
    </w:p>
    <w:p w:rsidR="00AA2282" w:rsidRDefault="00AA2282" w:rsidP="00D46BC3">
      <w:pPr>
        <w:pStyle w:val="Tekstpodstawowywcity2"/>
        <w:numPr>
          <w:ilvl w:val="0"/>
          <w:numId w:val="49"/>
        </w:numPr>
        <w:spacing w:line="276" w:lineRule="auto"/>
        <w:ind w:hanging="579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 terminie 7 dni od dnia od dnia złożenia oświadczenia o odstąpieniu, Strony sporządzą szczegółowy protokół inwentaryzacji robót – protokół inwentaryzacji stanowi podstawę do wystawienia przez Wykonawcę faktury VAT, zgodnie ze stanem ustalonym w protokole inwentaryzacji oraz Harmonogramem; w  przypadku gdy Wykonawca nie przystąpi do sporządzenia protokołu inwentaryzacji prac w ww. terminie, Zamawiający ma prawo do jednostronnego sporządzenia protokołu;</w:t>
      </w:r>
    </w:p>
    <w:p w:rsidR="00AA2282" w:rsidRPr="00D46BC3" w:rsidRDefault="00AA2282" w:rsidP="00D46BC3">
      <w:pPr>
        <w:pStyle w:val="Tekstpodstawowywcity2"/>
        <w:numPr>
          <w:ilvl w:val="0"/>
          <w:numId w:val="49"/>
        </w:numPr>
        <w:spacing w:line="276" w:lineRule="auto"/>
        <w:ind w:hanging="579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Wykonawca niezwłocznie przerwie i zabezpieczy przerwane Roboty w zakresie uzgodnionym w protokole inwentaryzacji, na koszt tej Strony, z przyczyn której dotyczących doszło do odstąpienia od Umowy.</w:t>
      </w:r>
    </w:p>
    <w:p w:rsidR="00AA2282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612765">
        <w:rPr>
          <w:rFonts w:ascii="Cambria" w:hAnsi="Cambria" w:cs="Arial"/>
          <w:sz w:val="20"/>
          <w:szCs w:val="20"/>
        </w:rPr>
        <w:t xml:space="preserve">Strony postanawiają, że wzajemne roszczenia Stron nie wygasają na skutek odstąpienia od Umowy – bez względu na podstawę faktyczną i prawną odstąpienia. Odstąpienie od Umowy, nie ma również wpływu </w:t>
      </w:r>
      <w:r w:rsidR="00D46BC3">
        <w:rPr>
          <w:rFonts w:ascii="Cambria" w:hAnsi="Cambria" w:cs="Arial"/>
          <w:sz w:val="20"/>
          <w:szCs w:val="20"/>
        </w:rPr>
        <w:br/>
      </w:r>
      <w:r w:rsidRPr="00612765">
        <w:rPr>
          <w:rFonts w:ascii="Cambria" w:hAnsi="Cambria" w:cs="Arial"/>
          <w:sz w:val="20"/>
          <w:szCs w:val="20"/>
        </w:rPr>
        <w:t>na nabycie przez Zamawiającego praw autorskich, w zakresie w jakim Zamawiający nabył te prawa do dnia odstąpienia</w:t>
      </w:r>
      <w:r>
        <w:rPr>
          <w:rFonts w:ascii="Cambria" w:hAnsi="Cambria" w:cs="Arial"/>
          <w:sz w:val="20"/>
          <w:szCs w:val="20"/>
        </w:rPr>
        <w:t>, a także na ustalone umową kary umowne, a także możliwość skorzystania z zabezpieczenia należytego wykonania umowy w zakresie robót wykonanych przez Wykonawcę do dnia odstąpienia</w:t>
      </w:r>
      <w:r w:rsidRPr="00612765">
        <w:rPr>
          <w:rFonts w:ascii="Cambria" w:hAnsi="Cambria" w:cs="Arial"/>
          <w:sz w:val="20"/>
          <w:szCs w:val="20"/>
        </w:rPr>
        <w:t>.</w:t>
      </w:r>
    </w:p>
    <w:p w:rsidR="00AA2282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W protokole inwentaryzacji prac, o którym mowa w</w:t>
      </w:r>
      <w:r w:rsidR="001B3DEA">
        <w:rPr>
          <w:rFonts w:ascii="Cambria" w:hAnsi="Cambria" w:cs="Arial"/>
          <w:sz w:val="20"/>
          <w:szCs w:val="20"/>
        </w:rPr>
        <w:t xml:space="preserve"> </w:t>
      </w:r>
      <w:r w:rsidRPr="00D46BC3">
        <w:rPr>
          <w:rFonts w:ascii="Cambria" w:hAnsi="Cambria" w:cs="Arial"/>
          <w:sz w:val="20"/>
          <w:szCs w:val="20"/>
        </w:rPr>
        <w:t xml:space="preserve">ust. 3 powyżej, Zamawiający wskaże usterki/wady Robót wraz z terminem ich usunięcia, a Wykonawca będzie zobowiązany do ich usunięcia. W przypadku odstąpienia z przyczyn za które Wykonawca ponosi odpowiedzialność, Zamawiający może według swego wyboru wezwać Wykonawcę do usunięcia usterek/wad wskazanych w protokole inwentaryzacji w terminie w nim wskazanym, do czego Wykonawca będzie zobowiązany, albo powierzyć usunięcie usterek/wad Robót innej osobie lub usunąć je we własnym zakresie, na koszt i niebezpieczeństwo Wykonawcy, bez konieczności uzyskiwania upoważnienia sądu (wykonanie zastępcze). </w:t>
      </w:r>
    </w:p>
    <w:p w:rsidR="00D46BC3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Jeżeli niniejsza Umowa nie stanowi inaczej, według wyboru Zamawiającego odstąpienie od niniejszej Umowy może nastąpić ze skutkiem wstecznym lub jedynie w części niewykonanej ze skutkiem na przyszłość.</w:t>
      </w:r>
    </w:p>
    <w:p w:rsidR="00AA2282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W każdym przypadku odstąpienia, po złożeniu oświadczenia o odstąpieniu przez Zamawiającego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albo Wykonawcę, Wykonawca bezzwłocznie zaprzestanie wykonywania jakichkolwiek dalszych Robót poza takimi, jaka może zostać polecona przez Zamawiającego lub Inspektora Nadzoru w celu ochrony życia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lub własności lub w celu zapewnienia bezpieczeństwa Robót, usunie z terenu budowy wszelkie niewykorzystane Materiały, Urządzenia i  zaplecze budowy znajdujące się na terenie budowy oraz protokolarnie przekaże Zamawiającemu teren budowy. Zamawiającemu przysługuje prawo nabycia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>tych Urządzeń i Materiałów podlegających usunięciu, które wykonywa się przez złożenie stosownego oświadczenia Wykonawcy, w te</w:t>
      </w:r>
      <w:bookmarkStart w:id="2" w:name="_GoBack"/>
      <w:bookmarkEnd w:id="2"/>
      <w:r w:rsidRPr="00D46BC3">
        <w:rPr>
          <w:rFonts w:ascii="Cambria" w:hAnsi="Cambria" w:cs="Arial"/>
          <w:sz w:val="20"/>
          <w:szCs w:val="20"/>
        </w:rPr>
        <w:t xml:space="preserve">rminie 30 dni od dnia odstąpienia od Umowy. Wówczas te Materiały i Urządzenia uwzględnia się w protokole inwentaryzacji, o którym mowa w ust. 4 powyżej, a Wykonawca zobowiązany jest nie usuwać ich z terenu budowy, a w razie ich usunięcia – dostarczyć je z powrotem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na teren budowy; jednocześnie Wykonawca wyda Zamawiającemu całość dokumentacji związanej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z ww. Materiałami i Urządzeniami – najpóźniej w dniu wystawienia faktury obejmującej ww. Materiały i Urządzenia. </w:t>
      </w:r>
    </w:p>
    <w:p w:rsidR="00AA2282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>Odstąpienie od umowy powinno nastąpić w formie pisemnej pod rygorem nieważności takiego oświadczenia i powinno zawierać uzasadnienie.</w:t>
      </w:r>
    </w:p>
    <w:p w:rsidR="00AA2282" w:rsidRPr="00D46BC3" w:rsidRDefault="00AA2282" w:rsidP="00D46BC3">
      <w:pPr>
        <w:pStyle w:val="Tekstpodstawowywcity2"/>
        <w:numPr>
          <w:ilvl w:val="0"/>
          <w:numId w:val="50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46BC3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D46BC3">
        <w:rPr>
          <w:rFonts w:ascii="Cambria" w:hAnsi="Cambria" w:cs="Arial"/>
          <w:b/>
          <w:bCs/>
          <w:sz w:val="20"/>
          <w:szCs w:val="20"/>
        </w:rPr>
        <w:t>Wykonawcy</w:t>
      </w:r>
      <w:r w:rsidRPr="00D46BC3">
        <w:rPr>
          <w:rFonts w:ascii="Cambria" w:hAnsi="Cambria" w:cs="Arial"/>
          <w:sz w:val="20"/>
          <w:szCs w:val="20"/>
        </w:rPr>
        <w:t xml:space="preserve">, </w:t>
      </w:r>
      <w:r w:rsidRPr="00D46BC3">
        <w:rPr>
          <w:rFonts w:ascii="Cambria" w:hAnsi="Cambria" w:cs="Arial"/>
          <w:b/>
          <w:bCs/>
          <w:sz w:val="20"/>
          <w:szCs w:val="20"/>
        </w:rPr>
        <w:t>Zamawiający</w:t>
      </w:r>
      <w:r w:rsidRPr="00D46BC3">
        <w:rPr>
          <w:rFonts w:ascii="Cambria" w:hAnsi="Cambria" w:cs="Arial"/>
          <w:sz w:val="20"/>
          <w:szCs w:val="20"/>
        </w:rPr>
        <w:t xml:space="preserve"> zobowiązany jest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 xml:space="preserve">do dokonania odbioru robót wykonanych do dnia odstąpienia od umowy, zapłaty wynagrodzenia </w:t>
      </w:r>
      <w:r w:rsidR="00D46BC3">
        <w:rPr>
          <w:rFonts w:ascii="Cambria" w:hAnsi="Cambria" w:cs="Arial"/>
          <w:sz w:val="20"/>
          <w:szCs w:val="20"/>
        </w:rPr>
        <w:br/>
      </w:r>
      <w:r w:rsidRPr="00D46BC3">
        <w:rPr>
          <w:rFonts w:ascii="Cambria" w:hAnsi="Cambria" w:cs="Arial"/>
          <w:sz w:val="20"/>
          <w:szCs w:val="20"/>
        </w:rPr>
        <w:t>za wykonane roboty oraz protokolarnego przejęcia placu budowy.</w:t>
      </w:r>
    </w:p>
    <w:p w:rsidR="00BF0B98" w:rsidRPr="00D271A8" w:rsidRDefault="00BF0B98" w:rsidP="00EE6290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22</w:t>
      </w:r>
    </w:p>
    <w:p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 sprawach nieuregulowanych niniejszą umową znajdują zastosowanie przepisy Kodeksu Cywilnego</w:t>
      </w:r>
      <w:r w:rsidRPr="00D271A8">
        <w:rPr>
          <w:rFonts w:ascii="Cambria" w:hAnsi="Cambria" w:cs="Arial"/>
          <w:b/>
          <w:sz w:val="20"/>
          <w:szCs w:val="20"/>
        </w:rPr>
        <w:t>,</w:t>
      </w:r>
      <w:r w:rsidR="003C2569">
        <w:rPr>
          <w:rFonts w:ascii="Cambria" w:hAnsi="Cambria" w:cs="Arial"/>
          <w:sz w:val="20"/>
          <w:szCs w:val="20"/>
        </w:rPr>
        <w:t xml:space="preserve"> ustawy z dnia 11września</w:t>
      </w:r>
      <w:r w:rsidRPr="00D271A8">
        <w:rPr>
          <w:rFonts w:ascii="Cambria" w:hAnsi="Cambria" w:cs="Arial"/>
          <w:sz w:val="20"/>
          <w:szCs w:val="20"/>
        </w:rPr>
        <w:t xml:space="preserve"> 20</w:t>
      </w:r>
      <w:r w:rsidR="003C2569">
        <w:rPr>
          <w:rFonts w:ascii="Cambria" w:hAnsi="Cambria" w:cs="Arial"/>
          <w:sz w:val="20"/>
          <w:szCs w:val="20"/>
        </w:rPr>
        <w:t>19</w:t>
      </w:r>
      <w:r w:rsidRPr="00D271A8">
        <w:rPr>
          <w:rFonts w:ascii="Cambria" w:hAnsi="Cambria" w:cs="Arial"/>
          <w:sz w:val="20"/>
          <w:szCs w:val="20"/>
        </w:rPr>
        <w:t xml:space="preserve"> r. Prawo zamówień publicznych (tekst jednolity </w:t>
      </w:r>
      <w:r w:rsidRPr="00D271A8">
        <w:rPr>
          <w:rFonts w:ascii="Cambria" w:hAnsi="Cambria" w:cs="Arial"/>
          <w:bCs/>
          <w:sz w:val="20"/>
          <w:szCs w:val="20"/>
        </w:rPr>
        <w:t>Dz. U. z</w:t>
      </w:r>
      <w:r w:rsidR="00B017E9">
        <w:rPr>
          <w:rFonts w:ascii="Cambria" w:hAnsi="Cambria" w:cs="Arial"/>
          <w:spacing w:val="-4"/>
          <w:sz w:val="20"/>
          <w:szCs w:val="20"/>
        </w:rPr>
        <w:t>202</w:t>
      </w:r>
      <w:r w:rsidR="00D46BC3">
        <w:rPr>
          <w:rFonts w:ascii="Cambria" w:hAnsi="Cambria" w:cs="Arial"/>
          <w:spacing w:val="-4"/>
          <w:sz w:val="20"/>
          <w:szCs w:val="20"/>
        </w:rPr>
        <w:t>2</w:t>
      </w:r>
      <w:r w:rsidRPr="00D271A8">
        <w:rPr>
          <w:rFonts w:ascii="Cambria" w:hAnsi="Cambria" w:cs="Arial"/>
          <w:spacing w:val="-4"/>
          <w:sz w:val="20"/>
          <w:szCs w:val="20"/>
        </w:rPr>
        <w:t xml:space="preserve"> r. poz. </w:t>
      </w:r>
      <w:r w:rsidR="00B017E9">
        <w:rPr>
          <w:rFonts w:ascii="Cambria" w:hAnsi="Cambria" w:cs="Arial"/>
          <w:spacing w:val="-4"/>
          <w:sz w:val="20"/>
          <w:szCs w:val="20"/>
        </w:rPr>
        <w:t>1</w:t>
      </w:r>
      <w:r w:rsidR="00D46BC3">
        <w:rPr>
          <w:rFonts w:ascii="Cambria" w:hAnsi="Cambria" w:cs="Arial"/>
          <w:spacing w:val="-4"/>
          <w:sz w:val="20"/>
          <w:szCs w:val="20"/>
        </w:rPr>
        <w:t>710</w:t>
      </w:r>
      <w:r w:rsidR="00D46BC3">
        <w:rPr>
          <w:rFonts w:ascii="Cambria" w:hAnsi="Cambria" w:cs="Arial"/>
          <w:spacing w:val="-4"/>
          <w:sz w:val="20"/>
          <w:szCs w:val="20"/>
        </w:rPr>
        <w:br/>
      </w:r>
      <w:r w:rsidRPr="00D271A8">
        <w:rPr>
          <w:rFonts w:ascii="Cambria" w:hAnsi="Cambria" w:cs="Arial"/>
          <w:spacing w:val="-4"/>
          <w:sz w:val="20"/>
          <w:szCs w:val="20"/>
        </w:rPr>
        <w:t>z późn. zm.</w:t>
      </w:r>
      <w:r w:rsidRPr="00D271A8">
        <w:rPr>
          <w:rFonts w:ascii="Cambria" w:hAnsi="Cambria" w:cs="Arial"/>
          <w:sz w:val="20"/>
          <w:szCs w:val="20"/>
        </w:rPr>
        <w:t xml:space="preserve">) oraz inne obowiązujące przepisy prawa. </w:t>
      </w:r>
    </w:p>
    <w:p w:rsidR="00BF0B98" w:rsidRPr="00D271A8" w:rsidRDefault="00BF0B98" w:rsidP="00836D90">
      <w:pPr>
        <w:pStyle w:val="Tekstpodstawowywcity2"/>
        <w:numPr>
          <w:ilvl w:val="1"/>
          <w:numId w:val="6"/>
        </w:numPr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W razie ewentualnych sporów rozstrzygać je będzie Sąd Powszechny właściwy dla siedziby </w:t>
      </w:r>
      <w:r w:rsidRPr="00D271A8">
        <w:rPr>
          <w:rFonts w:ascii="Cambria" w:hAnsi="Cambria" w:cs="Arial"/>
          <w:b/>
          <w:sz w:val="20"/>
          <w:szCs w:val="20"/>
        </w:rPr>
        <w:t>Zamawiającego.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23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Wszelkie zmiany treści umowy mogą nastąpić jedynie w formie pisemnej pod rygorem nieważności.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24</w:t>
      </w:r>
    </w:p>
    <w:p w:rsidR="00BF0B98" w:rsidRPr="00D271A8" w:rsidRDefault="00BF0B98" w:rsidP="006E2355">
      <w:pPr>
        <w:pStyle w:val="Tekstpodstawowywcity2"/>
        <w:spacing w:line="276" w:lineRule="auto"/>
        <w:ind w:left="0"/>
        <w:jc w:val="both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 xml:space="preserve">Umowa została sporządzona w </w:t>
      </w:r>
      <w:r w:rsidRPr="006E2355">
        <w:rPr>
          <w:rFonts w:ascii="Cambria" w:hAnsi="Cambria" w:cs="Arial"/>
          <w:b/>
          <w:sz w:val="20"/>
          <w:szCs w:val="20"/>
        </w:rPr>
        <w:t>trzech</w:t>
      </w:r>
      <w:r w:rsidRPr="00D271A8">
        <w:rPr>
          <w:rFonts w:ascii="Cambria" w:hAnsi="Cambria" w:cs="Arial"/>
          <w:sz w:val="20"/>
          <w:szCs w:val="20"/>
        </w:rPr>
        <w:t xml:space="preserve"> jednobrzmiących egzemplarzach, z czego 2 egzemplarze dla </w:t>
      </w:r>
      <w:r w:rsidRPr="00D271A8">
        <w:rPr>
          <w:rFonts w:ascii="Cambria" w:hAnsi="Cambria" w:cs="Arial"/>
          <w:b/>
          <w:sz w:val="20"/>
          <w:szCs w:val="20"/>
        </w:rPr>
        <w:t>Zamawiającego</w:t>
      </w:r>
      <w:r w:rsidR="005459C8">
        <w:rPr>
          <w:rFonts w:ascii="Cambria" w:hAnsi="Cambria" w:cs="Arial"/>
          <w:b/>
          <w:sz w:val="20"/>
          <w:szCs w:val="20"/>
        </w:rPr>
        <w:t xml:space="preserve"> </w:t>
      </w:r>
      <w:r w:rsidRPr="00D271A8">
        <w:rPr>
          <w:rFonts w:ascii="Cambria" w:hAnsi="Cambria" w:cs="Arial"/>
          <w:sz w:val="20"/>
          <w:szCs w:val="20"/>
        </w:rPr>
        <w:t xml:space="preserve">i 1 dla </w:t>
      </w:r>
      <w:r w:rsidRPr="00D271A8">
        <w:rPr>
          <w:rFonts w:ascii="Cambria" w:hAnsi="Cambria" w:cs="Arial"/>
          <w:b/>
          <w:sz w:val="20"/>
          <w:szCs w:val="20"/>
        </w:rPr>
        <w:t>Wykonawcy</w:t>
      </w:r>
      <w:r w:rsidRPr="00D271A8">
        <w:rPr>
          <w:rFonts w:ascii="Cambria" w:hAnsi="Cambria" w:cs="Arial"/>
          <w:sz w:val="20"/>
          <w:szCs w:val="20"/>
        </w:rPr>
        <w:t xml:space="preserve">.              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jc w:val="center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b/>
          <w:bCs/>
          <w:sz w:val="20"/>
          <w:szCs w:val="20"/>
        </w:rPr>
        <w:t>§ 25</w:t>
      </w:r>
    </w:p>
    <w:p w:rsidR="00BF0B98" w:rsidRPr="00D271A8" w:rsidRDefault="00BF0B98" w:rsidP="00EE6290">
      <w:pPr>
        <w:pStyle w:val="Tekstpodstawowywcity2"/>
        <w:spacing w:line="276" w:lineRule="auto"/>
        <w:ind w:left="0"/>
        <w:rPr>
          <w:rFonts w:ascii="Cambria" w:hAnsi="Cambria" w:cs="Arial"/>
          <w:sz w:val="20"/>
          <w:szCs w:val="20"/>
        </w:rPr>
      </w:pPr>
      <w:r w:rsidRPr="00D271A8">
        <w:rPr>
          <w:rFonts w:ascii="Cambria" w:hAnsi="Cambria" w:cs="Arial"/>
          <w:sz w:val="20"/>
          <w:szCs w:val="20"/>
        </w:rPr>
        <w:t>Integralną część niniejszej umowy stanowią:</w:t>
      </w:r>
    </w:p>
    <w:p w:rsidR="00BF0B98" w:rsidRPr="00795322" w:rsidRDefault="003C2569" w:rsidP="00D46BC3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Specyfikacja</w:t>
      </w:r>
      <w:r w:rsidR="00BF0B98" w:rsidRPr="00795322">
        <w:rPr>
          <w:rFonts w:ascii="Cambria" w:hAnsi="Cambria" w:cs="Arial"/>
          <w:sz w:val="20"/>
          <w:szCs w:val="20"/>
        </w:rPr>
        <w:t xml:space="preserve"> warunków zamówienia.</w:t>
      </w:r>
    </w:p>
    <w:p w:rsidR="00BF0B98" w:rsidRPr="00795322" w:rsidRDefault="00BF0B98" w:rsidP="00D46BC3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Oferta wykonawcy</w:t>
      </w:r>
    </w:p>
    <w:p w:rsidR="00BF0B98" w:rsidRPr="00795322" w:rsidRDefault="00BF0B98" w:rsidP="00D46BC3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Kosztorys ofertowy opracowany metodą szczegółową</w:t>
      </w:r>
    </w:p>
    <w:p w:rsidR="00BF0B98" w:rsidRPr="00795322" w:rsidRDefault="00BF0B98" w:rsidP="00D46BC3">
      <w:pPr>
        <w:pStyle w:val="Tekstpodstawowywcity2"/>
        <w:numPr>
          <w:ilvl w:val="1"/>
          <w:numId w:val="22"/>
        </w:numPr>
        <w:spacing w:line="276" w:lineRule="auto"/>
        <w:ind w:left="720"/>
        <w:rPr>
          <w:rFonts w:ascii="Cambria" w:hAnsi="Cambria" w:cs="Arial"/>
          <w:sz w:val="20"/>
          <w:szCs w:val="20"/>
        </w:rPr>
      </w:pPr>
      <w:r w:rsidRPr="00795322">
        <w:rPr>
          <w:rFonts w:ascii="Cambria" w:hAnsi="Cambria" w:cs="Arial"/>
          <w:sz w:val="20"/>
          <w:szCs w:val="20"/>
        </w:rPr>
        <w:t>Harmonogram finansowo – rzeczowy</w:t>
      </w:r>
    </w:p>
    <w:p w:rsidR="006E2355" w:rsidRDefault="006E2355" w:rsidP="00EE6290">
      <w:pPr>
        <w:pStyle w:val="Tekstpodstawowy"/>
        <w:spacing w:line="276" w:lineRule="auto"/>
        <w:rPr>
          <w:rFonts w:ascii="Cambria" w:hAnsi="Cambria" w:cs="Arial"/>
          <w:b/>
          <w:bCs/>
          <w:sz w:val="20"/>
        </w:rPr>
      </w:pPr>
    </w:p>
    <w:p w:rsidR="00BF0B98" w:rsidRPr="00D271A8" w:rsidRDefault="00BF0B98" w:rsidP="00EE6290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D271A8">
        <w:rPr>
          <w:rFonts w:ascii="Cambria" w:hAnsi="Cambria" w:cs="Arial"/>
          <w:b/>
          <w:bCs/>
          <w:sz w:val="20"/>
        </w:rPr>
        <w:t>ZAMAWIAJĄCY:</w:t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</w:r>
      <w:r w:rsidRPr="00D271A8">
        <w:rPr>
          <w:rFonts w:ascii="Cambria" w:hAnsi="Cambria" w:cs="Arial"/>
          <w:b/>
          <w:bCs/>
          <w:sz w:val="20"/>
        </w:rPr>
        <w:tab/>
        <w:t>WYKONAWCA:</w:t>
      </w:r>
    </w:p>
    <w:p w:rsidR="00000663" w:rsidRDefault="00000663" w:rsidP="00CF3B4A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:rsidR="00CF3B4A" w:rsidRDefault="00CF3B4A" w:rsidP="00CF3B4A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:rsidR="00CF3B4A" w:rsidRDefault="00CF3B4A" w:rsidP="00CF3B4A">
      <w:pPr>
        <w:spacing w:line="276" w:lineRule="auto"/>
        <w:rPr>
          <w:rFonts w:ascii="Cambria" w:hAnsi="Cambria" w:cs="Calibri"/>
          <w:b/>
          <w:sz w:val="20"/>
          <w:szCs w:val="20"/>
        </w:rPr>
      </w:pPr>
    </w:p>
    <w:p w:rsidR="00CF3B4A" w:rsidRDefault="00CF3B4A" w:rsidP="00EE6290">
      <w:pPr>
        <w:spacing w:line="276" w:lineRule="auto"/>
        <w:jc w:val="center"/>
        <w:rPr>
          <w:rFonts w:ascii="Cambria" w:hAnsi="Cambria" w:cs="Calibri"/>
          <w:b/>
          <w:color w:val="000000" w:themeColor="text1"/>
          <w:sz w:val="20"/>
          <w:szCs w:val="20"/>
        </w:rPr>
      </w:pPr>
    </w:p>
    <w:p w:rsidR="00EA4D95" w:rsidRPr="00000663" w:rsidRDefault="00EA4D95" w:rsidP="00EE6290">
      <w:pPr>
        <w:spacing w:line="276" w:lineRule="auto"/>
        <w:jc w:val="center"/>
        <w:rPr>
          <w:rFonts w:ascii="Cambria" w:hAnsi="Cambria" w:cs="Calibri"/>
          <w:color w:val="000000" w:themeColor="text1"/>
          <w:sz w:val="20"/>
          <w:szCs w:val="20"/>
        </w:rPr>
      </w:pPr>
      <w:r w:rsidRPr="00000663">
        <w:rPr>
          <w:rFonts w:ascii="Cambria" w:hAnsi="Cambria" w:cs="Calibri"/>
          <w:b/>
          <w:color w:val="000000" w:themeColor="text1"/>
          <w:sz w:val="20"/>
          <w:szCs w:val="20"/>
        </w:rPr>
        <w:t>KARTA GWARANCYJNA</w:t>
      </w:r>
    </w:p>
    <w:p w:rsidR="000141F7" w:rsidRPr="00000663" w:rsidRDefault="00EA4D95" w:rsidP="00000663">
      <w:pPr>
        <w:spacing w:line="276" w:lineRule="auto"/>
        <w:jc w:val="center"/>
        <w:rPr>
          <w:rFonts w:ascii="Cambria" w:hAnsi="Cambria" w:cs="Calibri"/>
          <w:color w:val="000000" w:themeColor="text1"/>
          <w:sz w:val="20"/>
          <w:szCs w:val="20"/>
        </w:rPr>
      </w:pPr>
      <w:r w:rsidRPr="00000663">
        <w:rPr>
          <w:rFonts w:ascii="Cambria" w:hAnsi="Cambria" w:cs="Calibri"/>
          <w:color w:val="000000" w:themeColor="text1"/>
          <w:sz w:val="20"/>
          <w:szCs w:val="20"/>
        </w:rPr>
        <w:t>wykonanych robót w okresie gwarancji</w:t>
      </w:r>
    </w:p>
    <w:p w:rsidR="00303BB8" w:rsidRDefault="00BB1CD7" w:rsidP="00EE6290">
      <w:pPr>
        <w:spacing w:line="276" w:lineRule="auto"/>
        <w:jc w:val="center"/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</w:pPr>
      <w:r w:rsidRPr="00BB1CD7">
        <w:rPr>
          <w:rFonts w:ascii="Cambria" w:eastAsia="Times New Roman" w:hAnsi="Cambria" w:cs="Times New Roman"/>
          <w:b/>
          <w:color w:val="000000" w:themeColor="text1"/>
          <w:sz w:val="20"/>
          <w:szCs w:val="20"/>
          <w:lang w:eastAsia="pl-PL"/>
        </w:rPr>
        <w:t>„Przebudowa pomieszczeń w budynku przy ul. Pietraszki 15 w Kielcach na potrzeby utworzenia Środowiskowego Domu Samopomocy Typu C.”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1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Przedmiot i termin gwarancji</w:t>
      </w:r>
    </w:p>
    <w:p w:rsidR="00EA4D95" w:rsidRDefault="00EA4D95" w:rsidP="00000663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Gwarant odpowiada wobec Zamawiającego z tytułu niniejszej Karty Gwarancyjnej za cały </w:t>
      </w:r>
      <w:r w:rsidR="00ED648D" w:rsidRPr="00000663">
        <w:rPr>
          <w:rFonts w:ascii="Cambria" w:hAnsi="Cambria" w:cs="Calibri"/>
          <w:sz w:val="20"/>
          <w:szCs w:val="20"/>
        </w:rPr>
        <w:t>P</w:t>
      </w:r>
      <w:r w:rsidRPr="00000663">
        <w:rPr>
          <w:rFonts w:ascii="Cambria" w:hAnsi="Cambria" w:cs="Calibri"/>
          <w:sz w:val="20"/>
          <w:szCs w:val="20"/>
        </w:rPr>
        <w:t xml:space="preserve">rzedmiot </w:t>
      </w:r>
      <w:r w:rsidR="00ED648D" w:rsidRPr="00000663">
        <w:rPr>
          <w:rFonts w:ascii="Cambria" w:hAnsi="Cambria" w:cs="Calibri"/>
          <w:sz w:val="20"/>
          <w:szCs w:val="20"/>
        </w:rPr>
        <w:t>u</w:t>
      </w:r>
      <w:r w:rsidRPr="00000663">
        <w:rPr>
          <w:rFonts w:ascii="Cambria" w:hAnsi="Cambria" w:cs="Calibri"/>
          <w:sz w:val="20"/>
          <w:szCs w:val="20"/>
        </w:rPr>
        <w:t>mowy, w tym także za części realizowane przez podwykonawców.</w:t>
      </w:r>
    </w:p>
    <w:p w:rsidR="00EA4D95" w:rsidRDefault="00EA4D95" w:rsidP="00EE6290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 okresie gwarancji Wykonawca obowiązany jest do nieodpłatnego usuwania wad ujawnionych po odbiorze końcowym</w:t>
      </w:r>
      <w:r w:rsidR="00000663">
        <w:rPr>
          <w:rFonts w:ascii="Cambria" w:hAnsi="Cambria" w:cs="Calibri"/>
          <w:sz w:val="20"/>
          <w:szCs w:val="20"/>
        </w:rPr>
        <w:t>.</w:t>
      </w:r>
    </w:p>
    <w:p w:rsidR="00EA4D95" w:rsidRDefault="00EA4D95" w:rsidP="00EE6290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Gwarant jest odpowiedzialny wobec Zamawiającego za realizację wszystkich zobowiązań powstałych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w wyniku wykonanej umowy.</w:t>
      </w:r>
    </w:p>
    <w:p w:rsidR="00EA4D95" w:rsidRDefault="00EA4D95" w:rsidP="00EE6290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Ilekroć w niniejszej Karcie Gwarancyjnej jest mowa o wadzie należy przez to rozumieć wadę fizyczną, o której mowa w art. 556</w:t>
      </w:r>
      <w:r w:rsidR="00E8276B" w:rsidRPr="00000663">
        <w:rPr>
          <w:rFonts w:ascii="Cambria" w:hAnsi="Cambria" w:cs="Calibri"/>
          <w:sz w:val="20"/>
          <w:szCs w:val="20"/>
          <w:vertAlign w:val="superscript"/>
        </w:rPr>
        <w:t>1</w:t>
      </w:r>
      <w:r w:rsidRPr="00000663">
        <w:rPr>
          <w:rFonts w:ascii="Cambria" w:hAnsi="Cambria" w:cs="Calibri"/>
          <w:sz w:val="20"/>
          <w:szCs w:val="20"/>
        </w:rPr>
        <w:t xml:space="preserve"> § 1 k.c.</w:t>
      </w:r>
    </w:p>
    <w:p w:rsidR="00000663" w:rsidRPr="00051216" w:rsidRDefault="00EA4D95" w:rsidP="00051216">
      <w:pPr>
        <w:pStyle w:val="Akapitzlist"/>
        <w:numPr>
          <w:ilvl w:val="0"/>
          <w:numId w:val="51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Okres gwarancji wynosi </w:t>
      </w:r>
      <w:r w:rsidRPr="00000663">
        <w:rPr>
          <w:rFonts w:ascii="Cambria" w:hAnsi="Cambria" w:cs="Calibri"/>
          <w:b/>
          <w:sz w:val="20"/>
          <w:szCs w:val="20"/>
        </w:rPr>
        <w:t xml:space="preserve">…. </w:t>
      </w:r>
      <w:r w:rsidR="001E62D8" w:rsidRPr="00000663">
        <w:rPr>
          <w:rFonts w:ascii="Cambria" w:hAnsi="Cambria" w:cs="Calibri"/>
          <w:b/>
          <w:sz w:val="20"/>
          <w:szCs w:val="20"/>
        </w:rPr>
        <w:t>miesięcy</w:t>
      </w:r>
      <w:r w:rsidRPr="00000663">
        <w:rPr>
          <w:rFonts w:ascii="Cambria" w:hAnsi="Cambria" w:cs="Calibri"/>
          <w:sz w:val="20"/>
          <w:szCs w:val="20"/>
        </w:rPr>
        <w:t>, licząc od dnia odbioru końcowego.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2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Obowiązki i uprawnienia stron</w:t>
      </w:r>
    </w:p>
    <w:p w:rsidR="00EA4D95" w:rsidRDefault="00EA4D95" w:rsidP="00000663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 przypadku wystąpienia jakiejkolwiek wady w przedmiocie Umowy Zamawiający jest uprawniony do:</w:t>
      </w:r>
    </w:p>
    <w:p w:rsidR="00EA4D95" w:rsidRDefault="00EA4D95" w:rsidP="00EE6290">
      <w:pPr>
        <w:pStyle w:val="Akapitzlist"/>
        <w:numPr>
          <w:ilvl w:val="0"/>
          <w:numId w:val="53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żądania usunięcia wady przedmiotu Umowy, a w przypadku gdy dana rzecz wchodząca w zakres </w:t>
      </w:r>
      <w:r w:rsidR="00ED648D" w:rsidRPr="00000663">
        <w:rPr>
          <w:rFonts w:ascii="Cambria" w:hAnsi="Cambria" w:cs="Calibri"/>
          <w:sz w:val="20"/>
          <w:szCs w:val="20"/>
        </w:rPr>
        <w:t>P</w:t>
      </w:r>
      <w:r w:rsidRPr="00000663">
        <w:rPr>
          <w:rFonts w:ascii="Cambria" w:hAnsi="Cambria" w:cs="Calibri"/>
          <w:sz w:val="20"/>
          <w:szCs w:val="20"/>
        </w:rPr>
        <w:t xml:space="preserve">rzedmiotu </w:t>
      </w:r>
      <w:r w:rsidR="00ED648D" w:rsidRPr="00000663">
        <w:rPr>
          <w:rFonts w:ascii="Cambria" w:hAnsi="Cambria" w:cs="Calibri"/>
          <w:sz w:val="20"/>
          <w:szCs w:val="20"/>
        </w:rPr>
        <w:t>u</w:t>
      </w:r>
      <w:r w:rsidRPr="00000663">
        <w:rPr>
          <w:rFonts w:ascii="Cambria" w:hAnsi="Cambria" w:cs="Calibri"/>
          <w:sz w:val="20"/>
          <w:szCs w:val="20"/>
        </w:rPr>
        <w:t>mowy była już dwukrotnie naprawiana – do żądania wymiany tej rzeczy na nową, wolną od wad;</w:t>
      </w:r>
    </w:p>
    <w:p w:rsidR="00EA4D95" w:rsidRDefault="00EA4D95" w:rsidP="00EE6290">
      <w:pPr>
        <w:pStyle w:val="Akapitzlist"/>
        <w:numPr>
          <w:ilvl w:val="0"/>
          <w:numId w:val="53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wskazania trybu usunięcia wady/wymiany rzeczy na wolną od wad;</w:t>
      </w:r>
    </w:p>
    <w:p w:rsidR="00EA4D95" w:rsidRDefault="00EA4D95" w:rsidP="00EE6290">
      <w:pPr>
        <w:pStyle w:val="Akapitzlist"/>
        <w:numPr>
          <w:ilvl w:val="0"/>
          <w:numId w:val="53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żądania od Gwaranta kary umownej za nieterminowe usunięcie wad na zasadach określonych umową;</w:t>
      </w:r>
    </w:p>
    <w:p w:rsidR="00EA4D95" w:rsidRPr="00000663" w:rsidRDefault="00EA4D95" w:rsidP="00EE6290">
      <w:pPr>
        <w:pStyle w:val="Akapitzlist"/>
        <w:numPr>
          <w:ilvl w:val="0"/>
          <w:numId w:val="53"/>
        </w:numPr>
        <w:ind w:left="1134" w:hanging="567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żądania od Gwaranta odszkodowania za nieterminowe usunięcia wad lub wymiany rzeczy na wolną od wad  w wysokości przewyższającej kwotę kary umownej, o której mowa w § 20 ust.1  pkt. </w:t>
      </w:r>
      <w:r w:rsidR="00696A98" w:rsidRPr="00000663">
        <w:rPr>
          <w:rFonts w:ascii="Cambria" w:hAnsi="Cambria" w:cs="Calibri"/>
          <w:sz w:val="20"/>
          <w:szCs w:val="20"/>
        </w:rPr>
        <w:t>9</w:t>
      </w:r>
      <w:r w:rsidRPr="00000663">
        <w:rPr>
          <w:rFonts w:ascii="Cambria" w:hAnsi="Cambria" w:cs="Calibri"/>
          <w:sz w:val="20"/>
          <w:szCs w:val="20"/>
        </w:rPr>
        <w:t>) umowy</w:t>
      </w:r>
    </w:p>
    <w:p w:rsidR="00EA4D95" w:rsidRDefault="00EA4D95" w:rsidP="00000663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 przypadku wystąpienia jakiejkolwiek wady w przedmiocie Kontraktu Gwarant jest zobowiązany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 xml:space="preserve">do terminowego spełnienia żądania Zamawiającego dotyczącego usunięcia wady, przy czym usunięcie wady może nastąpić również poprzez wymianę rzeczy wchodzącej w zakres </w:t>
      </w:r>
      <w:r w:rsidR="00ED648D" w:rsidRPr="00000663">
        <w:rPr>
          <w:rFonts w:ascii="Cambria" w:hAnsi="Cambria" w:cs="Calibri"/>
          <w:sz w:val="20"/>
          <w:szCs w:val="20"/>
        </w:rPr>
        <w:t>P</w:t>
      </w:r>
      <w:r w:rsidRPr="00000663">
        <w:rPr>
          <w:rFonts w:ascii="Cambria" w:hAnsi="Cambria" w:cs="Calibri"/>
          <w:sz w:val="20"/>
          <w:szCs w:val="20"/>
        </w:rPr>
        <w:t>rzedmiotu umowy na wolną od wad;</w:t>
      </w:r>
    </w:p>
    <w:p w:rsidR="00EA4D95" w:rsidRDefault="00EA4D95" w:rsidP="00EE6290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Nie podlegają z tytułu gwarancji wady powstałe na skutek:</w:t>
      </w:r>
    </w:p>
    <w:p w:rsidR="00EA4D95" w:rsidRDefault="00EA4D95" w:rsidP="00EE6290">
      <w:pPr>
        <w:pStyle w:val="Akapitzlist"/>
        <w:numPr>
          <w:ilvl w:val="0"/>
          <w:numId w:val="54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siły wyższej, pod pojęciem, których strony utrzymują: stan wojny, klęs</w:t>
      </w:r>
      <w:r w:rsidR="00000663">
        <w:rPr>
          <w:rFonts w:ascii="Cambria" w:hAnsi="Cambria" w:cs="Calibri"/>
          <w:sz w:val="20"/>
          <w:szCs w:val="20"/>
        </w:rPr>
        <w:t>ki żywiołowej, strajk generalny;</w:t>
      </w:r>
    </w:p>
    <w:p w:rsidR="00EA4D95" w:rsidRDefault="00EA4D95" w:rsidP="00EE6290">
      <w:pPr>
        <w:pStyle w:val="Akapitzlist"/>
        <w:numPr>
          <w:ilvl w:val="0"/>
          <w:numId w:val="54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normalnego zużycia budowli lub jego części</w:t>
      </w:r>
      <w:r w:rsidR="00000663">
        <w:rPr>
          <w:rFonts w:ascii="Cambria" w:hAnsi="Cambria" w:cs="Calibri"/>
          <w:sz w:val="20"/>
          <w:szCs w:val="20"/>
        </w:rPr>
        <w:t>;</w:t>
      </w:r>
    </w:p>
    <w:p w:rsidR="00EA4D95" w:rsidRPr="00000663" w:rsidRDefault="00EA4D95" w:rsidP="00EE6290">
      <w:pPr>
        <w:pStyle w:val="Akapitzlist"/>
        <w:numPr>
          <w:ilvl w:val="0"/>
          <w:numId w:val="54"/>
        </w:numPr>
        <w:ind w:hanging="579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szkód wynikłych z winy Użytkownika.</w:t>
      </w:r>
    </w:p>
    <w:p w:rsidR="00EA4D95" w:rsidRDefault="00EA4D95" w:rsidP="00000663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 celu umożliwienia kwalifikacji zgłoszonych wad, przyczyn ich powstania i sposobu usunięcia Zamawiający zobowiązuje się do przechowania otrzymanej w dniu odbioru dokumentacji powykonawczej i protokołu końcowego odbioru robót.</w:t>
      </w:r>
    </w:p>
    <w:p w:rsidR="00F33409" w:rsidRPr="001E0B59" w:rsidRDefault="00EA4D95" w:rsidP="001E0B59">
      <w:pPr>
        <w:pStyle w:val="Akapitzlist"/>
        <w:numPr>
          <w:ilvl w:val="0"/>
          <w:numId w:val="52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Wykonawca jest odpowiedzialny za wszelkie szkody i straty, które spowodował w czasie prac nad usuwaniem wad.</w:t>
      </w:r>
    </w:p>
    <w:p w:rsidR="00F33409" w:rsidRDefault="00F33409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3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Przeglądy gwarancyjne</w:t>
      </w:r>
    </w:p>
    <w:p w:rsidR="00EA4D95" w:rsidRDefault="00EA4D95" w:rsidP="00000663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Komisyjne przeglądy gwarancyjne odbywać się będą w połowie okresu gwarancji i na koniec ostatniego miesiąca obowiązywania niniejszej gwarancji.</w:t>
      </w:r>
    </w:p>
    <w:p w:rsidR="00EA4D95" w:rsidRDefault="00EA4D95" w:rsidP="00EE6290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Datę, godzinę i miejsce dokonania przeglądu gwarancyjnego wyznacza Zamawiający, zawiadamiając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o nim Gwaranta na piśmie z co najmniej 14 dniowym wyprzedzeniem.</w:t>
      </w:r>
    </w:p>
    <w:p w:rsidR="00EA4D95" w:rsidRDefault="00EA4D95" w:rsidP="00EE6290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 skład komisji przeglądowej będą wchodziły osoby wyznaczone przez Zamawiającego oraz co najmniej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1 osoba wyznaczone przez Gwaranta.</w:t>
      </w:r>
    </w:p>
    <w:p w:rsidR="00EA4D95" w:rsidRDefault="00EA4D95" w:rsidP="00EE6290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Jeżeli Gwarant został prawidłowo zawiadomiony o terminie i miejscu dokonania przeglądu gwarancyjnego, niestawienie się jego przedstawicieli nie będzie wywoływało żadnych ujemnych skutków dla ważności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i skuteczności ustaleń dokonanych przez komisję przeglądową.</w:t>
      </w:r>
    </w:p>
    <w:p w:rsidR="00EA4D95" w:rsidRPr="00000663" w:rsidRDefault="00EA4D95" w:rsidP="00EE6290">
      <w:pPr>
        <w:pStyle w:val="Akapitzlist"/>
        <w:numPr>
          <w:ilvl w:val="0"/>
          <w:numId w:val="56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Z każdego przeglądu gwarancyjnego sporządza się szczegółowy Protokół Przeglądu Gwarancyjnego,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w co najmniej trzech egzemplarzach, dwa dla Zamawiającego i jeden dla Gwaranta. W przypadku nieobecności przedstawiciela Gwaranta, Zamawiający niezwłocznie przesyła Gwarantowi egzemplarz Protokołu Przeglądu.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4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Wezwanie do usunięcia wady i tryby usuwania wad</w:t>
      </w:r>
    </w:p>
    <w:p w:rsidR="00EA4D95" w:rsidRDefault="00EA4D95" w:rsidP="00000663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 przypadku ujawnienia wady w czasie innym niż podczas przeglądu gwarancyjnego, Zamawiający niezwłocznie, lecz nie później niż w ciągu 7 dni od daty ujawnienia wady, zawiadomi na piśmie Gwaranta </w:t>
      </w:r>
      <w:r w:rsidR="00000663">
        <w:rPr>
          <w:rFonts w:ascii="Cambria" w:hAnsi="Cambria" w:cs="Calibri"/>
          <w:sz w:val="20"/>
          <w:szCs w:val="20"/>
        </w:rPr>
        <w:br/>
      </w:r>
      <w:r w:rsidRPr="00000663">
        <w:rPr>
          <w:rFonts w:ascii="Cambria" w:hAnsi="Cambria" w:cs="Calibri"/>
          <w:sz w:val="20"/>
          <w:szCs w:val="20"/>
        </w:rPr>
        <w:t>o stwierdzonych wadach i usterkach.</w:t>
      </w:r>
    </w:p>
    <w:p w:rsidR="00EA4D95" w:rsidRDefault="00EA4D95" w:rsidP="00000663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 przypadku stwierdzenia istnienia wady obciążającej </w:t>
      </w:r>
      <w:r w:rsidRPr="00000663">
        <w:rPr>
          <w:rFonts w:ascii="Cambria" w:hAnsi="Cambria" w:cs="Calibri"/>
          <w:b/>
          <w:bCs/>
          <w:sz w:val="20"/>
          <w:szCs w:val="20"/>
        </w:rPr>
        <w:t>Gwaranta</w:t>
      </w:r>
      <w:r w:rsidRPr="00000663">
        <w:rPr>
          <w:rFonts w:ascii="Cambria" w:hAnsi="Cambria" w:cs="Calibri"/>
          <w:sz w:val="20"/>
          <w:szCs w:val="20"/>
        </w:rPr>
        <w:t xml:space="preserve">, </w:t>
      </w:r>
      <w:r w:rsidRPr="00000663">
        <w:rPr>
          <w:rFonts w:ascii="Cambria" w:hAnsi="Cambria" w:cs="Calibri"/>
          <w:b/>
          <w:bCs/>
          <w:sz w:val="20"/>
          <w:szCs w:val="20"/>
        </w:rPr>
        <w:t>Zamawiający</w:t>
      </w:r>
      <w:r w:rsidRPr="00000663">
        <w:rPr>
          <w:rFonts w:ascii="Cambria" w:hAnsi="Cambria" w:cs="Calibri"/>
          <w:sz w:val="20"/>
          <w:szCs w:val="20"/>
        </w:rPr>
        <w:t xml:space="preserve"> wyznacza </w:t>
      </w:r>
      <w:r w:rsidRPr="00000663">
        <w:rPr>
          <w:rFonts w:ascii="Cambria" w:hAnsi="Cambria" w:cs="Calibri"/>
          <w:b/>
          <w:bCs/>
          <w:sz w:val="20"/>
          <w:szCs w:val="20"/>
        </w:rPr>
        <w:t>Gwarantowi</w:t>
      </w:r>
      <w:r w:rsidRPr="00000663">
        <w:rPr>
          <w:rFonts w:ascii="Cambria" w:hAnsi="Cambria" w:cs="Calibri"/>
          <w:sz w:val="20"/>
          <w:szCs w:val="20"/>
        </w:rPr>
        <w:t xml:space="preserve"> odpowiedni termin na jej usunięcie. Usunięcie wady stwierdza się protokolarnie</w:t>
      </w:r>
      <w:r w:rsidR="00000663">
        <w:rPr>
          <w:rFonts w:ascii="Cambria" w:hAnsi="Cambria" w:cs="Calibri"/>
          <w:sz w:val="20"/>
          <w:szCs w:val="20"/>
        </w:rPr>
        <w:t>.</w:t>
      </w:r>
    </w:p>
    <w:p w:rsidR="00EA4D95" w:rsidRPr="00000663" w:rsidRDefault="00EA4D95" w:rsidP="00000663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 razie nie usunięcia, przez  Gwaranta , w wyznaczonym przez Zamawiającego terminie ujawnionych wad wykonanych robót, </w:t>
      </w:r>
      <w:r w:rsidRPr="00000663">
        <w:rPr>
          <w:rFonts w:ascii="Cambria" w:hAnsi="Cambria" w:cs="Calibri"/>
          <w:b/>
          <w:bCs/>
          <w:sz w:val="20"/>
          <w:szCs w:val="20"/>
        </w:rPr>
        <w:t>Zamawiający</w:t>
      </w:r>
      <w:r w:rsidRPr="00000663">
        <w:rPr>
          <w:rFonts w:ascii="Cambria" w:hAnsi="Cambria" w:cs="Calibri"/>
          <w:sz w:val="20"/>
          <w:szCs w:val="20"/>
        </w:rPr>
        <w:t xml:space="preserve"> może zlecić ich usunięcie osobie trzeciej na koszt i ryzyko </w:t>
      </w:r>
      <w:r w:rsidRPr="00000663">
        <w:rPr>
          <w:rFonts w:ascii="Cambria" w:hAnsi="Cambria" w:cs="Calibri"/>
          <w:b/>
          <w:bCs/>
          <w:sz w:val="20"/>
          <w:szCs w:val="20"/>
        </w:rPr>
        <w:t>Gwaranta.</w:t>
      </w:r>
    </w:p>
    <w:p w:rsidR="00000663" w:rsidRDefault="00EA4D95" w:rsidP="00EE6290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Jeżeli w ramach gwarancji Gwarant dostarczył Zamawiającemu rzecz wolną od wad, albo dokonał naprawy, gwarancja ulega automatycznie przedłużeniu o okres naprawy, tj. czas liczony od zgłoszenia zaistnienia wady do chwili usunięcia wady stwierdzonego protokolarnie.</w:t>
      </w:r>
    </w:p>
    <w:p w:rsidR="00EA4D95" w:rsidRPr="00000663" w:rsidRDefault="00EA4D95" w:rsidP="00EE6290">
      <w:pPr>
        <w:pStyle w:val="Akapitzlist"/>
        <w:numPr>
          <w:ilvl w:val="0"/>
          <w:numId w:val="57"/>
        </w:numPr>
        <w:suppressAutoHyphens/>
        <w:spacing w:after="0"/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Terminy do wykonania napraw gwarancyjnych lub dostarczenia rzeczy wolnych od wad mogą zostać wydłużone w szczególnie uzasadnionych przypadkach po wyrażeniu pisemnej zgody Zamawiającego.</w:t>
      </w:r>
    </w:p>
    <w:p w:rsidR="00000663" w:rsidRDefault="00000663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5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Komunikacja</w:t>
      </w:r>
    </w:p>
    <w:p w:rsidR="00EA4D95" w:rsidRDefault="00EA4D95" w:rsidP="00000663">
      <w:pPr>
        <w:pStyle w:val="Akapitzlist"/>
        <w:numPr>
          <w:ilvl w:val="0"/>
          <w:numId w:val="58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Wszelka komunikacja pomiędzy stronami wymaga zachowania formy pisemnej.</w:t>
      </w:r>
    </w:p>
    <w:p w:rsidR="00EA4D95" w:rsidRDefault="00EA4D95" w:rsidP="00EE6290">
      <w:pPr>
        <w:pStyle w:val="Akapitzlist"/>
        <w:numPr>
          <w:ilvl w:val="0"/>
          <w:numId w:val="58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Wszelkie pisma skierowane do Gwaranta należy wysyłać na adres: </w:t>
      </w:r>
      <w:r w:rsidRPr="00000663">
        <w:rPr>
          <w:rFonts w:ascii="Cambria" w:hAnsi="Cambria" w:cs="Calibri"/>
          <w:b/>
          <w:sz w:val="20"/>
          <w:szCs w:val="20"/>
          <w:u w:val="single"/>
        </w:rPr>
        <w:t>[adres Wykonawcy</w:t>
      </w:r>
      <w:r w:rsidRPr="00000663">
        <w:rPr>
          <w:rFonts w:ascii="Cambria" w:hAnsi="Cambria" w:cs="Calibri"/>
          <w:sz w:val="20"/>
          <w:szCs w:val="20"/>
        </w:rPr>
        <w:t>]</w:t>
      </w:r>
    </w:p>
    <w:p w:rsidR="00582C56" w:rsidRPr="00582C56" w:rsidRDefault="00EA4D95" w:rsidP="00582C56">
      <w:pPr>
        <w:pStyle w:val="Akapitzlist"/>
        <w:numPr>
          <w:ilvl w:val="0"/>
          <w:numId w:val="58"/>
        </w:numPr>
        <w:jc w:val="both"/>
        <w:rPr>
          <w:rFonts w:ascii="Cambria" w:hAnsi="Cambria" w:cs="Calibri"/>
          <w:b/>
          <w:sz w:val="20"/>
          <w:szCs w:val="20"/>
        </w:rPr>
      </w:pPr>
      <w:r w:rsidRPr="00582C56">
        <w:rPr>
          <w:rFonts w:ascii="Cambria" w:hAnsi="Cambria" w:cs="Calibri"/>
          <w:sz w:val="20"/>
          <w:szCs w:val="20"/>
        </w:rPr>
        <w:t>Wszelkie pisma skierowane do Zamawiającego należy wysyłać na adres</w:t>
      </w:r>
      <w:r w:rsidR="00582C56">
        <w:t xml:space="preserve">: </w:t>
      </w:r>
      <w:r w:rsidR="00582C56" w:rsidRPr="00582C56">
        <w:rPr>
          <w:rFonts w:ascii="Cambria" w:hAnsi="Cambria" w:cs="Calibri"/>
          <w:b/>
          <w:sz w:val="20"/>
          <w:szCs w:val="20"/>
        </w:rPr>
        <w:t xml:space="preserve">Miejski Ośrodek Pomocy Rodzinie w Kielcach ul. Studzienna 2, 25-544 Kielce </w:t>
      </w:r>
    </w:p>
    <w:p w:rsidR="00EA4D95" w:rsidRPr="00582C56" w:rsidRDefault="00EA4D95" w:rsidP="00582C56">
      <w:pPr>
        <w:pStyle w:val="Akapitzlist"/>
        <w:numPr>
          <w:ilvl w:val="0"/>
          <w:numId w:val="58"/>
        </w:numPr>
        <w:jc w:val="both"/>
        <w:rPr>
          <w:rFonts w:ascii="Cambria" w:hAnsi="Cambria" w:cs="Calibri"/>
          <w:sz w:val="20"/>
          <w:szCs w:val="20"/>
        </w:rPr>
      </w:pPr>
      <w:r w:rsidRPr="00582C56">
        <w:rPr>
          <w:rFonts w:ascii="Cambria" w:hAnsi="Cambria" w:cs="Calibri"/>
          <w:sz w:val="20"/>
          <w:szCs w:val="20"/>
        </w:rPr>
        <w:t xml:space="preserve">O zmianach w danych teleadresowych, o których mowa w ust. 2 i 3 strony obowiązane są informować </w:t>
      </w:r>
      <w:r w:rsidR="00000663" w:rsidRPr="00582C56">
        <w:rPr>
          <w:rFonts w:ascii="Cambria" w:hAnsi="Cambria" w:cs="Calibri"/>
          <w:sz w:val="20"/>
          <w:szCs w:val="20"/>
        </w:rPr>
        <w:br/>
      </w:r>
      <w:r w:rsidRPr="00582C56">
        <w:rPr>
          <w:rFonts w:ascii="Cambria" w:hAnsi="Cambria" w:cs="Calibri"/>
          <w:sz w:val="20"/>
          <w:szCs w:val="20"/>
        </w:rPr>
        <w:t>się niezwłocznie, nie później niż 7 dni od chwili zaistnienia zmian, pod rygorem uznania wysłania korespondencji pod ostatnio znany adres za skutecznie doręczoną.</w:t>
      </w:r>
    </w:p>
    <w:p w:rsidR="00EA4D95" w:rsidRDefault="00EA4D95" w:rsidP="00EE6290">
      <w:pPr>
        <w:pStyle w:val="Akapitzlist"/>
        <w:numPr>
          <w:ilvl w:val="0"/>
          <w:numId w:val="58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 xml:space="preserve">Gwarant jest obowiązany w terminie 7 dni od daty złożenia wniosku o upadłość lub likwidację powiadomić na piśmie o tym fakcie Zamawiającego. </w:t>
      </w:r>
    </w:p>
    <w:p w:rsidR="001E0B59" w:rsidRDefault="001E0B59" w:rsidP="001E0B59">
      <w:pPr>
        <w:pStyle w:val="Akapitzlist"/>
        <w:ind w:left="426"/>
        <w:jc w:val="both"/>
        <w:rPr>
          <w:rFonts w:ascii="Cambria" w:hAnsi="Cambria" w:cs="Calibri"/>
          <w:sz w:val="20"/>
          <w:szCs w:val="20"/>
        </w:rPr>
      </w:pPr>
    </w:p>
    <w:p w:rsidR="001E0B59" w:rsidRPr="00000663" w:rsidRDefault="001E0B59" w:rsidP="001E0B59">
      <w:pPr>
        <w:pStyle w:val="Akapitzlist"/>
        <w:ind w:left="426"/>
        <w:jc w:val="both"/>
        <w:rPr>
          <w:rFonts w:ascii="Cambria" w:hAnsi="Cambria" w:cs="Calibri"/>
          <w:sz w:val="20"/>
          <w:szCs w:val="20"/>
        </w:rPr>
      </w:pP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b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§ 6</w:t>
      </w:r>
    </w:p>
    <w:p w:rsidR="00EA4D95" w:rsidRPr="00D271A8" w:rsidRDefault="00EA4D95" w:rsidP="00EE6290">
      <w:pPr>
        <w:spacing w:line="276" w:lineRule="auto"/>
        <w:jc w:val="center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Postanowienia końcowe</w:t>
      </w:r>
    </w:p>
    <w:p w:rsidR="00EA4D95" w:rsidRDefault="00EA4D95" w:rsidP="00000663">
      <w:pPr>
        <w:pStyle w:val="Akapitzlist"/>
        <w:numPr>
          <w:ilvl w:val="0"/>
          <w:numId w:val="59"/>
        </w:numPr>
        <w:ind w:left="426" w:hanging="426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 sprawach nieuregulowanych zastosowanie mają odpowiednie przepisy prawa polskiego, w szczególności Kodeksu cywilnego</w:t>
      </w:r>
      <w:r w:rsidR="00000663">
        <w:rPr>
          <w:rFonts w:ascii="Cambria" w:hAnsi="Cambria" w:cs="Calibri"/>
          <w:sz w:val="20"/>
          <w:szCs w:val="20"/>
        </w:rPr>
        <w:t>.</w:t>
      </w:r>
    </w:p>
    <w:p w:rsidR="00EA4D95" w:rsidRDefault="00EA4D95" w:rsidP="00000663">
      <w:pPr>
        <w:pStyle w:val="Akapitzlist"/>
        <w:numPr>
          <w:ilvl w:val="0"/>
          <w:numId w:val="5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Integralną częścią niniejszej Karty Gwarancyjnej jest Umowa oraz inne dokumenty będące jej integralną częścią</w:t>
      </w:r>
      <w:r w:rsidR="00000663">
        <w:rPr>
          <w:rFonts w:ascii="Cambria" w:hAnsi="Cambria" w:cs="Calibri"/>
          <w:sz w:val="20"/>
          <w:szCs w:val="20"/>
        </w:rPr>
        <w:t>.</w:t>
      </w:r>
    </w:p>
    <w:p w:rsidR="00EA4D95" w:rsidRDefault="00EA4D95" w:rsidP="00EE6290">
      <w:pPr>
        <w:pStyle w:val="Akapitzlist"/>
        <w:numPr>
          <w:ilvl w:val="0"/>
          <w:numId w:val="5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Wszelkie zmiany niniejszej Karty Gwarancyjnej wymagają formy pisemnej pod rygorem nieważności.</w:t>
      </w:r>
    </w:p>
    <w:p w:rsidR="00EA4D95" w:rsidRPr="00000663" w:rsidRDefault="00EA4D95" w:rsidP="00EE6290">
      <w:pPr>
        <w:pStyle w:val="Akapitzlist"/>
        <w:numPr>
          <w:ilvl w:val="0"/>
          <w:numId w:val="59"/>
        </w:numPr>
        <w:ind w:left="426" w:hanging="426"/>
        <w:jc w:val="both"/>
        <w:rPr>
          <w:rFonts w:ascii="Cambria" w:hAnsi="Cambria" w:cs="Calibri"/>
          <w:sz w:val="20"/>
          <w:szCs w:val="20"/>
        </w:rPr>
      </w:pPr>
      <w:r w:rsidRPr="00000663">
        <w:rPr>
          <w:rFonts w:ascii="Cambria" w:hAnsi="Cambria" w:cs="Calibri"/>
          <w:sz w:val="20"/>
          <w:szCs w:val="20"/>
        </w:rPr>
        <w:t>Niniejszą Kartę Gwarancyjną sporządzono w trzech egzemplarzach na prawach oryginału, dwa egzemplarze dla Zamawiającego , jeden dla Gwaranta</w:t>
      </w: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Warunki gwarancji podpisali:</w:t>
      </w: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sz w:val="20"/>
          <w:szCs w:val="20"/>
        </w:rPr>
        <w:t>Udzielający gwarancji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  <w:t xml:space="preserve"> Przyjmujący gwarancję </w:t>
      </w: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  <w:r w:rsidRPr="00D271A8">
        <w:rPr>
          <w:rFonts w:ascii="Cambria" w:hAnsi="Cambria" w:cs="Calibri"/>
          <w:b/>
          <w:sz w:val="20"/>
          <w:szCs w:val="20"/>
        </w:rPr>
        <w:t>Przedstawiciel Wykonawcy/Gwarant:</w:t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sz w:val="20"/>
          <w:szCs w:val="20"/>
        </w:rPr>
        <w:tab/>
      </w:r>
      <w:r w:rsidRPr="00D271A8">
        <w:rPr>
          <w:rFonts w:ascii="Cambria" w:hAnsi="Cambria" w:cs="Calibri"/>
          <w:b/>
          <w:sz w:val="20"/>
          <w:szCs w:val="20"/>
        </w:rPr>
        <w:tab/>
        <w:t>Przedstawiciel Zamawiającego:</w:t>
      </w:r>
    </w:p>
    <w:p w:rsidR="00EA4D95" w:rsidRPr="00D271A8" w:rsidRDefault="00EA4D95" w:rsidP="00EE6290">
      <w:pPr>
        <w:spacing w:line="276" w:lineRule="auto"/>
        <w:rPr>
          <w:rFonts w:ascii="Cambria" w:hAnsi="Cambria" w:cs="Calibri"/>
          <w:sz w:val="20"/>
          <w:szCs w:val="20"/>
        </w:rPr>
      </w:pPr>
    </w:p>
    <w:p w:rsidR="00BF0B98" w:rsidRPr="00D271A8" w:rsidRDefault="00BF0B98" w:rsidP="00EE6290">
      <w:pPr>
        <w:spacing w:line="276" w:lineRule="auto"/>
        <w:rPr>
          <w:rFonts w:ascii="Cambria" w:hAnsi="Cambria" w:cstheme="minorHAnsi"/>
          <w:sz w:val="20"/>
          <w:szCs w:val="20"/>
        </w:rPr>
      </w:pPr>
    </w:p>
    <w:sectPr w:rsidR="00BF0B98" w:rsidRPr="00D271A8" w:rsidSect="00AC3798">
      <w:footerReference w:type="default" r:id="rId8"/>
      <w:headerReference w:type="first" r:id="rId9"/>
      <w:pgSz w:w="11906" w:h="16838"/>
      <w:pgMar w:top="1134" w:right="1134" w:bottom="1134" w:left="1134" w:header="284" w:footer="2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3AE" w:rsidRDefault="000E03AE">
      <w:pPr>
        <w:spacing w:after="0" w:line="240" w:lineRule="auto"/>
      </w:pPr>
      <w:r>
        <w:separator/>
      </w:r>
    </w:p>
  </w:endnote>
  <w:endnote w:type="continuationSeparator" w:id="0">
    <w:p w:rsidR="000E03AE" w:rsidRDefault="000E0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290" w:rsidRPr="00B65163" w:rsidRDefault="00EE6290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053686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053686" w:rsidRPr="00B65163">
      <w:rPr>
        <w:b/>
        <w:sz w:val="16"/>
        <w:szCs w:val="24"/>
      </w:rPr>
      <w:fldChar w:fldCharType="separate"/>
    </w:r>
    <w:r w:rsidR="00A6455D">
      <w:rPr>
        <w:b/>
        <w:noProof/>
        <w:sz w:val="16"/>
      </w:rPr>
      <w:t>2</w:t>
    </w:r>
    <w:r w:rsidR="00053686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053686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053686" w:rsidRPr="00B65163">
      <w:rPr>
        <w:b/>
        <w:sz w:val="16"/>
        <w:szCs w:val="24"/>
      </w:rPr>
      <w:fldChar w:fldCharType="separate"/>
    </w:r>
    <w:r w:rsidR="00A6455D">
      <w:rPr>
        <w:b/>
        <w:noProof/>
        <w:sz w:val="16"/>
      </w:rPr>
      <w:t>16</w:t>
    </w:r>
    <w:r w:rsidR="00053686" w:rsidRPr="00B65163">
      <w:rPr>
        <w:b/>
        <w:sz w:val="16"/>
        <w:szCs w:val="24"/>
      </w:rPr>
      <w:fldChar w:fldCharType="end"/>
    </w:r>
  </w:p>
  <w:p w:rsidR="00EE6290" w:rsidRDefault="00EE6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3AE" w:rsidRDefault="000E03AE">
      <w:pPr>
        <w:spacing w:after="0" w:line="240" w:lineRule="auto"/>
      </w:pPr>
      <w:r>
        <w:separator/>
      </w:r>
    </w:p>
  </w:footnote>
  <w:footnote w:type="continuationSeparator" w:id="0">
    <w:p w:rsidR="000E03AE" w:rsidRDefault="000E0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98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46"/>
      <w:gridCol w:w="2719"/>
      <w:gridCol w:w="2108"/>
      <w:gridCol w:w="2861"/>
    </w:tblGrid>
    <w:tr w:rsidR="00AC3798" w:rsidRPr="00AC3798" w:rsidTr="00AC3798">
      <w:trPr>
        <w:jc w:val="center"/>
      </w:trPr>
      <w:tc>
        <w:tcPr>
          <w:tcW w:w="1010" w:type="pct"/>
          <w:hideMark/>
        </w:tcPr>
        <w:p w:rsidR="00AC3798" w:rsidRPr="00AC3798" w:rsidRDefault="00AC3798" w:rsidP="00AC3798">
          <w:pPr>
            <w:spacing w:after="0" w:line="240" w:lineRule="auto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  <w:bookmarkStart w:id="3" w:name="_Hlk10445417"/>
          <w:bookmarkStart w:id="4" w:name="_Hlk10445418"/>
          <w:bookmarkStart w:id="5" w:name="_Hlk10445446"/>
          <w:bookmarkStart w:id="6" w:name="_Hlk10445447"/>
          <w:bookmarkStart w:id="7" w:name="_Hlk10445479"/>
          <w:bookmarkStart w:id="8" w:name="_Hlk10445480"/>
        </w:p>
      </w:tc>
      <w:tc>
        <w:tcPr>
          <w:tcW w:w="1411" w:type="pct"/>
          <w:hideMark/>
        </w:tcPr>
        <w:p w:rsidR="00AC3798" w:rsidRPr="00AC3798" w:rsidRDefault="00AC3798" w:rsidP="00AC3798">
          <w:pPr>
            <w:spacing w:after="0" w:line="240" w:lineRule="auto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094" w:type="pct"/>
          <w:hideMark/>
        </w:tcPr>
        <w:p w:rsidR="00AC3798" w:rsidRPr="00AC3798" w:rsidRDefault="00AC3798" w:rsidP="00AC3798">
          <w:pPr>
            <w:spacing w:after="0" w:line="240" w:lineRule="auto"/>
            <w:ind w:right="47"/>
            <w:jc w:val="center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85" w:type="pct"/>
          <w:hideMark/>
        </w:tcPr>
        <w:p w:rsidR="00AC3798" w:rsidRPr="00AC3798" w:rsidRDefault="00AC3798" w:rsidP="00AC3798">
          <w:pPr>
            <w:spacing w:after="0" w:line="240" w:lineRule="auto"/>
            <w:jc w:val="right"/>
            <w:rPr>
              <w:rFonts w:ascii="Calibri" w:eastAsia="Times New Roman" w:hAnsi="Calibri" w:cs="Times New Roman"/>
              <w:noProof/>
              <w:sz w:val="24"/>
              <w:szCs w:val="24"/>
              <w:lang w:eastAsia="pl-PL"/>
            </w:rPr>
          </w:pPr>
        </w:p>
      </w:tc>
    </w:tr>
  </w:tbl>
  <w:p w:rsidR="00AC3798" w:rsidRPr="00AC3798" w:rsidRDefault="00AC3798" w:rsidP="00AC3798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  <w:i/>
        <w:sz w:val="16"/>
        <w:szCs w:val="16"/>
      </w:rPr>
    </w:pPr>
  </w:p>
  <w:p w:rsidR="00AC3798" w:rsidRPr="00AC3798" w:rsidRDefault="00AC3798" w:rsidP="00AC3798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color w:val="000000"/>
        <w:sz w:val="20"/>
        <w:szCs w:val="20"/>
      </w:rPr>
    </w:pPr>
  </w:p>
  <w:p w:rsidR="003B5562" w:rsidRPr="00207791" w:rsidRDefault="00AC3798" w:rsidP="00207791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Arial"/>
        <w:b/>
        <w:i/>
        <w:color w:val="FF0000"/>
        <w:sz w:val="20"/>
        <w:szCs w:val="20"/>
        <w:highlight w:val="yellow"/>
      </w:rPr>
    </w:pPr>
    <w:r w:rsidRPr="00AC3798">
      <w:rPr>
        <w:rFonts w:ascii="Cambria" w:eastAsia="Calibri" w:hAnsi="Cambria" w:cs="Times New Roman"/>
        <w:color w:val="000000"/>
        <w:sz w:val="20"/>
        <w:szCs w:val="20"/>
      </w:rPr>
      <w:t>Numer referencyjny:</w:t>
    </w:r>
    <w:bookmarkStart w:id="9" w:name="_Hlk134693221"/>
    <w:r w:rsidR="001B3DEA">
      <w:rPr>
        <w:rFonts w:ascii="Cambria" w:eastAsia="Calibri" w:hAnsi="Cambria" w:cs="Times New Roman"/>
        <w:color w:val="000000"/>
        <w:sz w:val="20"/>
        <w:szCs w:val="20"/>
      </w:rPr>
      <w:t xml:space="preserve"> </w:t>
    </w:r>
    <w:r w:rsidR="00207791" w:rsidRPr="00BC7F02">
      <w:rPr>
        <w:rFonts w:ascii="Cambria" w:hAnsi="Cambria"/>
        <w:sz w:val="20"/>
        <w:szCs w:val="20"/>
      </w:rPr>
      <w:t>MOPR/</w:t>
    </w:r>
    <w:r w:rsidR="009E03E7">
      <w:rPr>
        <w:rFonts w:ascii="Cambria" w:hAnsi="Cambria"/>
        <w:sz w:val="20"/>
        <w:szCs w:val="20"/>
      </w:rPr>
      <w:t>14</w:t>
    </w:r>
    <w:r w:rsidR="00207791">
      <w:rPr>
        <w:rFonts w:ascii="Cambria" w:hAnsi="Cambria"/>
        <w:color w:val="00000A"/>
        <w:sz w:val="20"/>
        <w:szCs w:val="20"/>
      </w:rPr>
      <w:t>/2023</w:t>
    </w:r>
    <w:bookmarkEnd w:id="3"/>
    <w:bookmarkEnd w:id="4"/>
    <w:bookmarkEnd w:id="5"/>
    <w:bookmarkEnd w:id="6"/>
    <w:bookmarkEnd w:id="7"/>
    <w:bookmarkEnd w:id="8"/>
    <w:bookmarkEnd w:id="9"/>
  </w:p>
  <w:p w:rsidR="00EE6290" w:rsidRPr="003B5562" w:rsidRDefault="00EE6290" w:rsidP="003B55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DD187ECC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 w:hint="default"/>
        <w:bCs/>
        <w:color w:val="000000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6AF6C99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b w:val="0"/>
        <w:color w:val="auto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multilevel"/>
    <w:tmpl w:val="F7BC99C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4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5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7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8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0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1" w15:restartNumberingAfterBreak="0">
    <w:nsid w:val="0000001D"/>
    <w:multiLevelType w:val="singleLevel"/>
    <w:tmpl w:val="0000001D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sz w:val="20"/>
        <w:szCs w:val="20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D10BEB"/>
    <w:multiLevelType w:val="hybridMultilevel"/>
    <w:tmpl w:val="61DA3E70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40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70E47AC"/>
    <w:multiLevelType w:val="hybridMultilevel"/>
    <w:tmpl w:val="D60289D0"/>
    <w:lvl w:ilvl="0" w:tplc="70B41E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A3D09B3"/>
    <w:multiLevelType w:val="hybridMultilevel"/>
    <w:tmpl w:val="68B680EA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64E75F8"/>
    <w:multiLevelType w:val="hybridMultilevel"/>
    <w:tmpl w:val="1C983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7554085"/>
    <w:multiLevelType w:val="hybridMultilevel"/>
    <w:tmpl w:val="143A6D84"/>
    <w:lvl w:ilvl="0" w:tplc="CF28B0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7AB2C37"/>
    <w:multiLevelType w:val="hybridMultilevel"/>
    <w:tmpl w:val="DA3E1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B3686B"/>
    <w:multiLevelType w:val="hybridMultilevel"/>
    <w:tmpl w:val="E32E1F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13196D"/>
    <w:multiLevelType w:val="hybridMultilevel"/>
    <w:tmpl w:val="2458B670"/>
    <w:lvl w:ilvl="0" w:tplc="2A0456E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CB4A7D"/>
    <w:multiLevelType w:val="hybridMultilevel"/>
    <w:tmpl w:val="3A146624"/>
    <w:lvl w:ilvl="0" w:tplc="659A2C3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1" w15:restartNumberingAfterBreak="0">
    <w:nsid w:val="3AA2195E"/>
    <w:multiLevelType w:val="hybridMultilevel"/>
    <w:tmpl w:val="CB1A5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4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5" w15:restartNumberingAfterBreak="0">
    <w:nsid w:val="446D5386"/>
    <w:multiLevelType w:val="hybridMultilevel"/>
    <w:tmpl w:val="28E41A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8" w15:restartNumberingAfterBreak="0">
    <w:nsid w:val="4A74066F"/>
    <w:multiLevelType w:val="hybridMultilevel"/>
    <w:tmpl w:val="222C36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4D270967"/>
    <w:multiLevelType w:val="hybridMultilevel"/>
    <w:tmpl w:val="B964E8BC"/>
    <w:lvl w:ilvl="0" w:tplc="8320E3B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28923B8"/>
    <w:multiLevelType w:val="multilevel"/>
    <w:tmpl w:val="8C8C4086"/>
    <w:styleLink w:val="WW8Num2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  <w:sz w:val="18"/>
        <w:szCs w:val="18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2" w15:restartNumberingAfterBreak="0">
    <w:nsid w:val="541B4FE8"/>
    <w:multiLevelType w:val="hybridMultilevel"/>
    <w:tmpl w:val="5EEE639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587A1680"/>
    <w:multiLevelType w:val="hybridMultilevel"/>
    <w:tmpl w:val="D610A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30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8C5DE3"/>
    <w:multiLevelType w:val="hybridMultilevel"/>
    <w:tmpl w:val="69845D04"/>
    <w:lvl w:ilvl="0" w:tplc="FD425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6" w15:restartNumberingAfterBreak="0">
    <w:nsid w:val="609322AB"/>
    <w:multiLevelType w:val="hybridMultilevel"/>
    <w:tmpl w:val="97CAA534"/>
    <w:lvl w:ilvl="0" w:tplc="5B9254D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782FF4"/>
    <w:multiLevelType w:val="multilevel"/>
    <w:tmpl w:val="76263374"/>
    <w:styleLink w:val="WW8Num5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Times New Roman" w:hint="default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cs="Times New Roman"/>
      </w:rPr>
    </w:lvl>
    <w:lvl w:ilvl="2">
      <w:start w:val="3"/>
      <w:numFmt w:val="decimal"/>
      <w:lvlText w:val=""/>
      <w:lvlJc w:val="left"/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Cambria" w:hAnsi="Cambria" w:cs="Times New Roman" w:hint="default"/>
        <w:b/>
        <w:bCs/>
        <w:sz w:val="20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9" w15:restartNumberingAfterBreak="0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15291D"/>
    <w:multiLevelType w:val="hybridMultilevel"/>
    <w:tmpl w:val="1750A504"/>
    <w:lvl w:ilvl="0" w:tplc="793A36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830B35"/>
    <w:multiLevelType w:val="hybridMultilevel"/>
    <w:tmpl w:val="66AC3A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B1D0E67"/>
    <w:multiLevelType w:val="hybridMultilevel"/>
    <w:tmpl w:val="5286789A"/>
    <w:lvl w:ilvl="0" w:tplc="00000004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E5D2E"/>
    <w:multiLevelType w:val="hybridMultilevel"/>
    <w:tmpl w:val="FC0E3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4873D95"/>
    <w:multiLevelType w:val="hybridMultilevel"/>
    <w:tmpl w:val="6AEEB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CC69A8"/>
    <w:multiLevelType w:val="hybridMultilevel"/>
    <w:tmpl w:val="61DA3E70"/>
    <w:lvl w:ilvl="0" w:tplc="04150017">
      <w:start w:val="1"/>
      <w:numFmt w:val="lowerLetter"/>
      <w:lvlText w:val="%1)"/>
      <w:lvlJc w:val="left"/>
      <w:pPr>
        <w:ind w:left="5990" w:hanging="360"/>
      </w:pPr>
    </w:lvl>
    <w:lvl w:ilvl="1" w:tplc="04150019" w:tentative="1">
      <w:start w:val="1"/>
      <w:numFmt w:val="lowerLetter"/>
      <w:lvlText w:val="%2."/>
      <w:lvlJc w:val="left"/>
      <w:pPr>
        <w:ind w:left="6710" w:hanging="360"/>
      </w:pPr>
    </w:lvl>
    <w:lvl w:ilvl="2" w:tplc="0415001B" w:tentative="1">
      <w:start w:val="1"/>
      <w:numFmt w:val="lowerRoman"/>
      <w:lvlText w:val="%3."/>
      <w:lvlJc w:val="right"/>
      <w:pPr>
        <w:ind w:left="7430" w:hanging="180"/>
      </w:pPr>
    </w:lvl>
    <w:lvl w:ilvl="3" w:tplc="0415000F" w:tentative="1">
      <w:start w:val="1"/>
      <w:numFmt w:val="decimal"/>
      <w:lvlText w:val="%4."/>
      <w:lvlJc w:val="left"/>
      <w:pPr>
        <w:ind w:left="8150" w:hanging="360"/>
      </w:pPr>
    </w:lvl>
    <w:lvl w:ilvl="4" w:tplc="04150019" w:tentative="1">
      <w:start w:val="1"/>
      <w:numFmt w:val="lowerLetter"/>
      <w:lvlText w:val="%5."/>
      <w:lvlJc w:val="left"/>
      <w:pPr>
        <w:ind w:left="8870" w:hanging="360"/>
      </w:pPr>
    </w:lvl>
    <w:lvl w:ilvl="5" w:tplc="0415001B" w:tentative="1">
      <w:start w:val="1"/>
      <w:numFmt w:val="lowerRoman"/>
      <w:lvlText w:val="%6."/>
      <w:lvlJc w:val="right"/>
      <w:pPr>
        <w:ind w:left="9590" w:hanging="180"/>
      </w:pPr>
    </w:lvl>
    <w:lvl w:ilvl="6" w:tplc="0415000F" w:tentative="1">
      <w:start w:val="1"/>
      <w:numFmt w:val="decimal"/>
      <w:lvlText w:val="%7."/>
      <w:lvlJc w:val="left"/>
      <w:pPr>
        <w:ind w:left="10310" w:hanging="360"/>
      </w:pPr>
    </w:lvl>
    <w:lvl w:ilvl="7" w:tplc="04150019" w:tentative="1">
      <w:start w:val="1"/>
      <w:numFmt w:val="lowerLetter"/>
      <w:lvlText w:val="%8."/>
      <w:lvlJc w:val="left"/>
      <w:pPr>
        <w:ind w:left="11030" w:hanging="360"/>
      </w:pPr>
    </w:lvl>
    <w:lvl w:ilvl="8" w:tplc="0415001B" w:tentative="1">
      <w:start w:val="1"/>
      <w:numFmt w:val="lowerRoman"/>
      <w:lvlText w:val="%9."/>
      <w:lvlJc w:val="right"/>
      <w:pPr>
        <w:ind w:left="11750" w:hanging="180"/>
      </w:pPr>
    </w:lvl>
  </w:abstractNum>
  <w:abstractNum w:abstractNumId="89" w15:restartNumberingAfterBreak="0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F83DE4"/>
    <w:multiLevelType w:val="hybridMultilevel"/>
    <w:tmpl w:val="B358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862640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60"/>
  </w:num>
  <w:num w:numId="3">
    <w:abstractNumId w:val="0"/>
  </w:num>
  <w:num w:numId="4">
    <w:abstractNumId w:val="9"/>
  </w:num>
  <w:num w:numId="5">
    <w:abstractNumId w:val="75"/>
  </w:num>
  <w:num w:numId="6">
    <w:abstractNumId w:val="53"/>
  </w:num>
  <w:num w:numId="7">
    <w:abstractNumId w:val="44"/>
  </w:num>
  <w:num w:numId="8">
    <w:abstractNumId w:val="77"/>
  </w:num>
  <w:num w:numId="9">
    <w:abstractNumId w:val="51"/>
  </w:num>
  <w:num w:numId="10">
    <w:abstractNumId w:val="41"/>
  </w:num>
  <w:num w:numId="11">
    <w:abstractNumId w:val="84"/>
  </w:num>
  <w:num w:numId="12">
    <w:abstractNumId w:val="56"/>
  </w:num>
  <w:num w:numId="13">
    <w:abstractNumId w:val="79"/>
  </w:num>
  <w:num w:numId="14">
    <w:abstractNumId w:val="74"/>
  </w:num>
  <w:num w:numId="15">
    <w:abstractNumId w:val="89"/>
  </w:num>
  <w:num w:numId="16">
    <w:abstractNumId w:val="54"/>
  </w:num>
  <w:num w:numId="17">
    <w:abstractNumId w:val="48"/>
  </w:num>
  <w:num w:numId="18">
    <w:abstractNumId w:val="50"/>
  </w:num>
  <w:num w:numId="19">
    <w:abstractNumId w:val="52"/>
  </w:num>
  <w:num w:numId="20">
    <w:abstractNumId w:val="40"/>
  </w:num>
  <w:num w:numId="21">
    <w:abstractNumId w:val="66"/>
  </w:num>
  <w:num w:numId="22">
    <w:abstractNumId w:val="58"/>
  </w:num>
  <w:num w:numId="23">
    <w:abstractNumId w:val="81"/>
  </w:num>
  <w:num w:numId="24">
    <w:abstractNumId w:val="45"/>
  </w:num>
  <w:num w:numId="25">
    <w:abstractNumId w:val="87"/>
  </w:num>
  <w:num w:numId="26">
    <w:abstractNumId w:val="24"/>
  </w:num>
  <w:num w:numId="27">
    <w:abstractNumId w:val="67"/>
  </w:num>
  <w:num w:numId="28">
    <w:abstractNumId w:val="90"/>
  </w:num>
  <w:num w:numId="29">
    <w:abstractNumId w:val="70"/>
  </w:num>
  <w:num w:numId="30">
    <w:abstractNumId w:val="12"/>
  </w:num>
  <w:num w:numId="31">
    <w:abstractNumId w:val="21"/>
  </w:num>
  <w:num w:numId="32">
    <w:abstractNumId w:val="64"/>
  </w:num>
  <w:num w:numId="33">
    <w:abstractNumId w:val="71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46"/>
  </w:num>
  <w:num w:numId="37">
    <w:abstractNumId w:val="7"/>
  </w:num>
  <w:num w:numId="38">
    <w:abstractNumId w:val="78"/>
  </w:num>
  <w:num w:numId="39">
    <w:abstractNumId w:val="63"/>
  </w:num>
  <w:num w:numId="40">
    <w:abstractNumId w:val="55"/>
  </w:num>
  <w:num w:numId="41">
    <w:abstractNumId w:val="69"/>
  </w:num>
  <w:num w:numId="42">
    <w:abstractNumId w:val="42"/>
  </w:num>
  <w:num w:numId="43">
    <w:abstractNumId w:val="76"/>
  </w:num>
  <w:num w:numId="44">
    <w:abstractNumId w:val="39"/>
  </w:num>
  <w:num w:numId="45">
    <w:abstractNumId w:val="72"/>
  </w:num>
  <w:num w:numId="46">
    <w:abstractNumId w:val="68"/>
  </w:num>
  <w:num w:numId="47">
    <w:abstractNumId w:val="82"/>
  </w:num>
  <w:num w:numId="48">
    <w:abstractNumId w:val="80"/>
  </w:num>
  <w:num w:numId="49">
    <w:abstractNumId w:val="83"/>
  </w:num>
  <w:num w:numId="50">
    <w:abstractNumId w:val="59"/>
  </w:num>
  <w:num w:numId="51">
    <w:abstractNumId w:val="85"/>
  </w:num>
  <w:num w:numId="52">
    <w:abstractNumId w:val="57"/>
  </w:num>
  <w:num w:numId="53">
    <w:abstractNumId w:val="88"/>
  </w:num>
  <w:num w:numId="54">
    <w:abstractNumId w:val="65"/>
  </w:num>
  <w:num w:numId="55">
    <w:abstractNumId w:val="49"/>
  </w:num>
  <w:num w:numId="56">
    <w:abstractNumId w:val="73"/>
  </w:num>
  <w:num w:numId="57">
    <w:abstractNumId w:val="86"/>
  </w:num>
  <w:num w:numId="58">
    <w:abstractNumId w:val="47"/>
  </w:num>
  <w:num w:numId="59">
    <w:abstractNumId w:val="6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00663"/>
    <w:rsid w:val="000023D5"/>
    <w:rsid w:val="000060B8"/>
    <w:rsid w:val="000110B7"/>
    <w:rsid w:val="000141F7"/>
    <w:rsid w:val="000147E5"/>
    <w:rsid w:val="00015AEE"/>
    <w:rsid w:val="000233A9"/>
    <w:rsid w:val="00041CC8"/>
    <w:rsid w:val="00051216"/>
    <w:rsid w:val="00053686"/>
    <w:rsid w:val="00054C9F"/>
    <w:rsid w:val="000645D7"/>
    <w:rsid w:val="000848D1"/>
    <w:rsid w:val="00085D1E"/>
    <w:rsid w:val="000919F9"/>
    <w:rsid w:val="00091DD6"/>
    <w:rsid w:val="00093967"/>
    <w:rsid w:val="000A01FD"/>
    <w:rsid w:val="000B4795"/>
    <w:rsid w:val="000D4F62"/>
    <w:rsid w:val="000D559D"/>
    <w:rsid w:val="000D67E3"/>
    <w:rsid w:val="000D68F2"/>
    <w:rsid w:val="000E03AE"/>
    <w:rsid w:val="000F345E"/>
    <w:rsid w:val="0011298B"/>
    <w:rsid w:val="00113C50"/>
    <w:rsid w:val="00122A1E"/>
    <w:rsid w:val="0012388A"/>
    <w:rsid w:val="00130A4E"/>
    <w:rsid w:val="00130EB4"/>
    <w:rsid w:val="00135853"/>
    <w:rsid w:val="001406C9"/>
    <w:rsid w:val="001566AD"/>
    <w:rsid w:val="00166C2B"/>
    <w:rsid w:val="001A1133"/>
    <w:rsid w:val="001A256C"/>
    <w:rsid w:val="001B1DB1"/>
    <w:rsid w:val="001B3DEA"/>
    <w:rsid w:val="001B4D49"/>
    <w:rsid w:val="001C0AC6"/>
    <w:rsid w:val="001C3FE1"/>
    <w:rsid w:val="001C5B7B"/>
    <w:rsid w:val="001D4D42"/>
    <w:rsid w:val="001E05EF"/>
    <w:rsid w:val="001E0B59"/>
    <w:rsid w:val="001E62D8"/>
    <w:rsid w:val="001F048F"/>
    <w:rsid w:val="001F54B2"/>
    <w:rsid w:val="001F6797"/>
    <w:rsid w:val="001F67A8"/>
    <w:rsid w:val="00201B05"/>
    <w:rsid w:val="00205FCF"/>
    <w:rsid w:val="00207791"/>
    <w:rsid w:val="002150F1"/>
    <w:rsid w:val="00242563"/>
    <w:rsid w:val="00244493"/>
    <w:rsid w:val="00244C27"/>
    <w:rsid w:val="002532BB"/>
    <w:rsid w:val="002663C7"/>
    <w:rsid w:val="0029411F"/>
    <w:rsid w:val="00295972"/>
    <w:rsid w:val="002A19B9"/>
    <w:rsid w:val="002A46CD"/>
    <w:rsid w:val="002B0CF8"/>
    <w:rsid w:val="002B5FCB"/>
    <w:rsid w:val="002B6B97"/>
    <w:rsid w:val="002C2B8A"/>
    <w:rsid w:val="002C4624"/>
    <w:rsid w:val="002D5E4F"/>
    <w:rsid w:val="002E3E23"/>
    <w:rsid w:val="002F410E"/>
    <w:rsid w:val="003001E9"/>
    <w:rsid w:val="003017A8"/>
    <w:rsid w:val="00303BB8"/>
    <w:rsid w:val="003055C4"/>
    <w:rsid w:val="00344C32"/>
    <w:rsid w:val="00356C08"/>
    <w:rsid w:val="0037534C"/>
    <w:rsid w:val="00377DCD"/>
    <w:rsid w:val="00385C8F"/>
    <w:rsid w:val="00395E1E"/>
    <w:rsid w:val="003961C7"/>
    <w:rsid w:val="003A2D5D"/>
    <w:rsid w:val="003A7A16"/>
    <w:rsid w:val="003B2114"/>
    <w:rsid w:val="003B5155"/>
    <w:rsid w:val="003B5562"/>
    <w:rsid w:val="003B55C1"/>
    <w:rsid w:val="003C2569"/>
    <w:rsid w:val="003C4815"/>
    <w:rsid w:val="003D1173"/>
    <w:rsid w:val="003D6E1D"/>
    <w:rsid w:val="003D6FFF"/>
    <w:rsid w:val="003E02D4"/>
    <w:rsid w:val="00400569"/>
    <w:rsid w:val="00406636"/>
    <w:rsid w:val="00430BAF"/>
    <w:rsid w:val="0044118E"/>
    <w:rsid w:val="00443C44"/>
    <w:rsid w:val="00445FA6"/>
    <w:rsid w:val="0046155A"/>
    <w:rsid w:val="00462B5D"/>
    <w:rsid w:val="00480B4A"/>
    <w:rsid w:val="00483D51"/>
    <w:rsid w:val="004902C6"/>
    <w:rsid w:val="00491B3E"/>
    <w:rsid w:val="004A51B5"/>
    <w:rsid w:val="004B6BE9"/>
    <w:rsid w:val="004D0F2C"/>
    <w:rsid w:val="004D3F6E"/>
    <w:rsid w:val="004D7684"/>
    <w:rsid w:val="004E337D"/>
    <w:rsid w:val="004E3775"/>
    <w:rsid w:val="004F5E23"/>
    <w:rsid w:val="004F66FE"/>
    <w:rsid w:val="00511109"/>
    <w:rsid w:val="005145F3"/>
    <w:rsid w:val="005223EE"/>
    <w:rsid w:val="00530095"/>
    <w:rsid w:val="00533F03"/>
    <w:rsid w:val="00534674"/>
    <w:rsid w:val="005459C8"/>
    <w:rsid w:val="00547872"/>
    <w:rsid w:val="0055344B"/>
    <w:rsid w:val="005608B6"/>
    <w:rsid w:val="005631ED"/>
    <w:rsid w:val="00564074"/>
    <w:rsid w:val="0056529B"/>
    <w:rsid w:val="00570C77"/>
    <w:rsid w:val="005741A4"/>
    <w:rsid w:val="00574DBD"/>
    <w:rsid w:val="00582778"/>
    <w:rsid w:val="00582C56"/>
    <w:rsid w:val="00593BAB"/>
    <w:rsid w:val="005948EB"/>
    <w:rsid w:val="005B6E96"/>
    <w:rsid w:val="005B7F7D"/>
    <w:rsid w:val="005D3310"/>
    <w:rsid w:val="005D5FDF"/>
    <w:rsid w:val="005E3F63"/>
    <w:rsid w:val="005F310D"/>
    <w:rsid w:val="005F71A3"/>
    <w:rsid w:val="00603958"/>
    <w:rsid w:val="00606F7D"/>
    <w:rsid w:val="006141C6"/>
    <w:rsid w:val="00616F11"/>
    <w:rsid w:val="00620384"/>
    <w:rsid w:val="00642D1C"/>
    <w:rsid w:val="0064487B"/>
    <w:rsid w:val="00654B88"/>
    <w:rsid w:val="00655FA1"/>
    <w:rsid w:val="00656E47"/>
    <w:rsid w:val="006755E7"/>
    <w:rsid w:val="00680D0D"/>
    <w:rsid w:val="006873AF"/>
    <w:rsid w:val="0069062C"/>
    <w:rsid w:val="00696A98"/>
    <w:rsid w:val="006A1FBE"/>
    <w:rsid w:val="006A49B1"/>
    <w:rsid w:val="006B1803"/>
    <w:rsid w:val="006D028B"/>
    <w:rsid w:val="006D102B"/>
    <w:rsid w:val="006D162B"/>
    <w:rsid w:val="006E2355"/>
    <w:rsid w:val="006F2FCE"/>
    <w:rsid w:val="00702CE1"/>
    <w:rsid w:val="00705D19"/>
    <w:rsid w:val="007150F4"/>
    <w:rsid w:val="00720DDA"/>
    <w:rsid w:val="00723EB1"/>
    <w:rsid w:val="007256F4"/>
    <w:rsid w:val="00730B2C"/>
    <w:rsid w:val="0073680B"/>
    <w:rsid w:val="00737D39"/>
    <w:rsid w:val="00766C7F"/>
    <w:rsid w:val="00775C8A"/>
    <w:rsid w:val="00777876"/>
    <w:rsid w:val="00781151"/>
    <w:rsid w:val="00786BD1"/>
    <w:rsid w:val="00790844"/>
    <w:rsid w:val="00792729"/>
    <w:rsid w:val="00795322"/>
    <w:rsid w:val="007A0AFC"/>
    <w:rsid w:val="007B268D"/>
    <w:rsid w:val="007B3AF7"/>
    <w:rsid w:val="007C31D9"/>
    <w:rsid w:val="007C3912"/>
    <w:rsid w:val="007C5F01"/>
    <w:rsid w:val="007D134E"/>
    <w:rsid w:val="007E18B2"/>
    <w:rsid w:val="007E3A99"/>
    <w:rsid w:val="007F089A"/>
    <w:rsid w:val="007F5F52"/>
    <w:rsid w:val="00831A51"/>
    <w:rsid w:val="00833582"/>
    <w:rsid w:val="00836D90"/>
    <w:rsid w:val="00842AD9"/>
    <w:rsid w:val="008430B2"/>
    <w:rsid w:val="0085319F"/>
    <w:rsid w:val="0086370A"/>
    <w:rsid w:val="00865313"/>
    <w:rsid w:val="00876B4F"/>
    <w:rsid w:val="00882D8D"/>
    <w:rsid w:val="00884F5B"/>
    <w:rsid w:val="008A4325"/>
    <w:rsid w:val="008B3E48"/>
    <w:rsid w:val="008B49FA"/>
    <w:rsid w:val="008B6546"/>
    <w:rsid w:val="008D623B"/>
    <w:rsid w:val="008E68A8"/>
    <w:rsid w:val="009022B9"/>
    <w:rsid w:val="00902B0C"/>
    <w:rsid w:val="00914D3A"/>
    <w:rsid w:val="009177C8"/>
    <w:rsid w:val="00921728"/>
    <w:rsid w:val="00923852"/>
    <w:rsid w:val="00923E61"/>
    <w:rsid w:val="00941E17"/>
    <w:rsid w:val="00945587"/>
    <w:rsid w:val="00951B08"/>
    <w:rsid w:val="00967C00"/>
    <w:rsid w:val="00974040"/>
    <w:rsid w:val="009769F1"/>
    <w:rsid w:val="009819E5"/>
    <w:rsid w:val="00981A32"/>
    <w:rsid w:val="00995236"/>
    <w:rsid w:val="009A07CE"/>
    <w:rsid w:val="009A292F"/>
    <w:rsid w:val="009A6973"/>
    <w:rsid w:val="009A7F29"/>
    <w:rsid w:val="009B00FB"/>
    <w:rsid w:val="009B0653"/>
    <w:rsid w:val="009B11CE"/>
    <w:rsid w:val="009B375E"/>
    <w:rsid w:val="009B557F"/>
    <w:rsid w:val="009B55D6"/>
    <w:rsid w:val="009D0441"/>
    <w:rsid w:val="009D0D4D"/>
    <w:rsid w:val="009D73DC"/>
    <w:rsid w:val="009E03E7"/>
    <w:rsid w:val="009F2777"/>
    <w:rsid w:val="00A014CE"/>
    <w:rsid w:val="00A23655"/>
    <w:rsid w:val="00A23877"/>
    <w:rsid w:val="00A238DA"/>
    <w:rsid w:val="00A32133"/>
    <w:rsid w:val="00A32E8C"/>
    <w:rsid w:val="00A41963"/>
    <w:rsid w:val="00A43B2D"/>
    <w:rsid w:val="00A509CB"/>
    <w:rsid w:val="00A56606"/>
    <w:rsid w:val="00A6455D"/>
    <w:rsid w:val="00A65193"/>
    <w:rsid w:val="00A66B97"/>
    <w:rsid w:val="00A72CEE"/>
    <w:rsid w:val="00A85DE0"/>
    <w:rsid w:val="00A95A43"/>
    <w:rsid w:val="00A97E7A"/>
    <w:rsid w:val="00AA2282"/>
    <w:rsid w:val="00AA27B3"/>
    <w:rsid w:val="00AB0019"/>
    <w:rsid w:val="00AC03B3"/>
    <w:rsid w:val="00AC0CBE"/>
    <w:rsid w:val="00AC3764"/>
    <w:rsid w:val="00AC3798"/>
    <w:rsid w:val="00AC6BC0"/>
    <w:rsid w:val="00AD3256"/>
    <w:rsid w:val="00AD6724"/>
    <w:rsid w:val="00AF2A9B"/>
    <w:rsid w:val="00AF2C1D"/>
    <w:rsid w:val="00B017E9"/>
    <w:rsid w:val="00B10AC7"/>
    <w:rsid w:val="00B301F7"/>
    <w:rsid w:val="00B30640"/>
    <w:rsid w:val="00B3272C"/>
    <w:rsid w:val="00B44D8D"/>
    <w:rsid w:val="00B45298"/>
    <w:rsid w:val="00B55568"/>
    <w:rsid w:val="00B57303"/>
    <w:rsid w:val="00B63413"/>
    <w:rsid w:val="00B67C9A"/>
    <w:rsid w:val="00B7418F"/>
    <w:rsid w:val="00B8059F"/>
    <w:rsid w:val="00B82E7C"/>
    <w:rsid w:val="00B849FC"/>
    <w:rsid w:val="00B90AA2"/>
    <w:rsid w:val="00B96DA9"/>
    <w:rsid w:val="00BA34C6"/>
    <w:rsid w:val="00BA5845"/>
    <w:rsid w:val="00BB1CD7"/>
    <w:rsid w:val="00BD1C28"/>
    <w:rsid w:val="00BE20BD"/>
    <w:rsid w:val="00BE2A9E"/>
    <w:rsid w:val="00BE4595"/>
    <w:rsid w:val="00BE7DEF"/>
    <w:rsid w:val="00BF0B98"/>
    <w:rsid w:val="00BF279D"/>
    <w:rsid w:val="00BF3949"/>
    <w:rsid w:val="00BF4310"/>
    <w:rsid w:val="00C14613"/>
    <w:rsid w:val="00C20A8E"/>
    <w:rsid w:val="00C21113"/>
    <w:rsid w:val="00C21972"/>
    <w:rsid w:val="00C41C26"/>
    <w:rsid w:val="00C50357"/>
    <w:rsid w:val="00C510C3"/>
    <w:rsid w:val="00C5425A"/>
    <w:rsid w:val="00C57A0E"/>
    <w:rsid w:val="00C6060B"/>
    <w:rsid w:val="00C65B37"/>
    <w:rsid w:val="00C73636"/>
    <w:rsid w:val="00C7399A"/>
    <w:rsid w:val="00C85B73"/>
    <w:rsid w:val="00C936C1"/>
    <w:rsid w:val="00CA0EBC"/>
    <w:rsid w:val="00CB44E8"/>
    <w:rsid w:val="00CC3D3D"/>
    <w:rsid w:val="00CC7F54"/>
    <w:rsid w:val="00CD1E8A"/>
    <w:rsid w:val="00CD3014"/>
    <w:rsid w:val="00CE4488"/>
    <w:rsid w:val="00CF2106"/>
    <w:rsid w:val="00CF3B4A"/>
    <w:rsid w:val="00CF7904"/>
    <w:rsid w:val="00D2358E"/>
    <w:rsid w:val="00D26445"/>
    <w:rsid w:val="00D271A8"/>
    <w:rsid w:val="00D2768F"/>
    <w:rsid w:val="00D310BD"/>
    <w:rsid w:val="00D46BC3"/>
    <w:rsid w:val="00D508B1"/>
    <w:rsid w:val="00D54BC3"/>
    <w:rsid w:val="00D663C9"/>
    <w:rsid w:val="00D72A0D"/>
    <w:rsid w:val="00D978EB"/>
    <w:rsid w:val="00DA0D11"/>
    <w:rsid w:val="00DA223C"/>
    <w:rsid w:val="00DA72E6"/>
    <w:rsid w:val="00DB149F"/>
    <w:rsid w:val="00DB1B08"/>
    <w:rsid w:val="00DC6C55"/>
    <w:rsid w:val="00DD0072"/>
    <w:rsid w:val="00DE07A8"/>
    <w:rsid w:val="00DF7BD8"/>
    <w:rsid w:val="00E04605"/>
    <w:rsid w:val="00E32D1C"/>
    <w:rsid w:val="00E35895"/>
    <w:rsid w:val="00E572EC"/>
    <w:rsid w:val="00E62156"/>
    <w:rsid w:val="00E7247A"/>
    <w:rsid w:val="00E750B8"/>
    <w:rsid w:val="00E808D7"/>
    <w:rsid w:val="00E8276B"/>
    <w:rsid w:val="00E86693"/>
    <w:rsid w:val="00E956C2"/>
    <w:rsid w:val="00EA2BDD"/>
    <w:rsid w:val="00EA4D95"/>
    <w:rsid w:val="00EB4A8F"/>
    <w:rsid w:val="00EB69DD"/>
    <w:rsid w:val="00ED2F84"/>
    <w:rsid w:val="00ED648D"/>
    <w:rsid w:val="00ED72A9"/>
    <w:rsid w:val="00EE6290"/>
    <w:rsid w:val="00F02CEE"/>
    <w:rsid w:val="00F04FC8"/>
    <w:rsid w:val="00F07F02"/>
    <w:rsid w:val="00F147B3"/>
    <w:rsid w:val="00F202D0"/>
    <w:rsid w:val="00F220CF"/>
    <w:rsid w:val="00F26807"/>
    <w:rsid w:val="00F33409"/>
    <w:rsid w:val="00F37A1C"/>
    <w:rsid w:val="00F418FD"/>
    <w:rsid w:val="00F434D0"/>
    <w:rsid w:val="00F45B42"/>
    <w:rsid w:val="00F522D5"/>
    <w:rsid w:val="00F74BBB"/>
    <w:rsid w:val="00F75F63"/>
    <w:rsid w:val="00F83168"/>
    <w:rsid w:val="00F9079C"/>
    <w:rsid w:val="00FA2EB8"/>
    <w:rsid w:val="00FB60BC"/>
    <w:rsid w:val="00FB6A05"/>
    <w:rsid w:val="00FC3B99"/>
    <w:rsid w:val="00FC6818"/>
    <w:rsid w:val="00FD0FA9"/>
    <w:rsid w:val="00FD31A8"/>
    <w:rsid w:val="00FD52B3"/>
    <w:rsid w:val="00FD612A"/>
    <w:rsid w:val="00FE5FEB"/>
    <w:rsid w:val="00FF0CD9"/>
    <w:rsid w:val="00FF525A"/>
    <w:rsid w:val="00FF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6ECB7DD4"/>
  <w15:docId w15:val="{1C7535C5-9AF4-4B5B-9FDE-CBB2DBA9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C4815"/>
    <w:pPr>
      <w:keepNext/>
      <w:numPr>
        <w:numId w:val="39"/>
      </w:numPr>
      <w:spacing w:after="0" w:line="240" w:lineRule="auto"/>
      <w:jc w:val="both"/>
      <w:outlineLvl w:val="1"/>
    </w:pPr>
    <w:rPr>
      <w:rFonts w:ascii="Calibri" w:eastAsia="Calibri" w:hAnsi="Calibri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0B9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F0B98"/>
  </w:style>
  <w:style w:type="paragraph" w:customStyle="1" w:styleId="w2zmart">
    <w:name w:val="w2zm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BF0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30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E62D8"/>
    <w:rPr>
      <w:rFonts w:ascii="Calibri" w:eastAsia="Times New Roman" w:hAnsi="Calibri" w:cs="Times New Roman"/>
      <w:lang w:eastAsia="pl-PL"/>
    </w:rPr>
  </w:style>
  <w:style w:type="character" w:customStyle="1" w:styleId="FontStyle132">
    <w:name w:val="Font Style132"/>
    <w:uiPriority w:val="99"/>
    <w:rsid w:val="003B5562"/>
    <w:rPr>
      <w:rFonts w:ascii="Arial" w:hAnsi="Arial" w:cs="Arial"/>
      <w:b/>
      <w:bCs/>
      <w:sz w:val="26"/>
      <w:szCs w:val="26"/>
    </w:rPr>
  </w:style>
  <w:style w:type="character" w:customStyle="1" w:styleId="PodtytuZnak">
    <w:name w:val="Podtytuł Znak"/>
    <w:rsid w:val="004D3F6E"/>
    <w:rPr>
      <w:rFonts w:ascii="Times New Roman" w:eastAsia="Times New Roman" w:hAnsi="Times New Roman"/>
      <w:b/>
      <w:sz w:val="26"/>
      <w:lang w:eastAsia="en-US"/>
    </w:rPr>
  </w:style>
  <w:style w:type="numbering" w:customStyle="1" w:styleId="WW8Num27">
    <w:name w:val="WW8Num27"/>
    <w:rsid w:val="004D3F6E"/>
    <w:pPr>
      <w:numPr>
        <w:numId w:val="33"/>
      </w:numPr>
    </w:pPr>
  </w:style>
  <w:style w:type="paragraph" w:customStyle="1" w:styleId="Style7">
    <w:name w:val="Style7"/>
    <w:basedOn w:val="Standard"/>
    <w:rsid w:val="003B2114"/>
    <w:pPr>
      <w:suppressAutoHyphens/>
      <w:adjustRightInd/>
      <w:spacing w:line="293" w:lineRule="exact"/>
      <w:ind w:hanging="317"/>
      <w:jc w:val="both"/>
      <w:textAlignment w:val="baseline"/>
    </w:pPr>
    <w:rPr>
      <w:rFonts w:ascii="Arial Unicode MS" w:eastAsia="Arial Unicode MS" w:hAnsi="Arial Unicode MS" w:cs="Arial Unicode MS"/>
      <w:kern w:val="3"/>
      <w:lang w:eastAsia="zh-CN" w:bidi="hi-IN"/>
    </w:rPr>
  </w:style>
  <w:style w:type="character" w:customStyle="1" w:styleId="FontStyle32">
    <w:name w:val="Font Style32"/>
    <w:uiPriority w:val="99"/>
    <w:rsid w:val="003B2114"/>
    <w:rPr>
      <w:rFonts w:ascii="Arial Unicode MS" w:eastAsia="Arial Unicode MS" w:hAnsi="Arial Unicode MS"/>
      <w:sz w:val="14"/>
    </w:rPr>
  </w:style>
  <w:style w:type="paragraph" w:styleId="Tekstpodstawowy2">
    <w:name w:val="Body Text 2"/>
    <w:basedOn w:val="Normalny"/>
    <w:link w:val="Tekstpodstawowy2Znak"/>
    <w:rsid w:val="0029411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411F"/>
    <w:rPr>
      <w:rFonts w:ascii="Times New Roman" w:eastAsia="Times New Roman" w:hAnsi="Times New Roman" w:cs="Times New Roman"/>
      <w:sz w:val="24"/>
      <w:szCs w:val="24"/>
    </w:rPr>
  </w:style>
  <w:style w:type="numbering" w:customStyle="1" w:styleId="WW8Num5">
    <w:name w:val="WW8Num5"/>
    <w:rsid w:val="007C31D9"/>
    <w:pPr>
      <w:numPr>
        <w:numId w:val="38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3C481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C4815"/>
    <w:rPr>
      <w:rFonts w:ascii="Calibri" w:eastAsia="Calibri" w:hAnsi="Calibri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079E0-64BA-4338-B7DA-487BD757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6813</Words>
  <Characters>40879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Dell</cp:lastModifiedBy>
  <cp:revision>5</cp:revision>
  <dcterms:created xsi:type="dcterms:W3CDTF">2023-06-14T05:52:00Z</dcterms:created>
  <dcterms:modified xsi:type="dcterms:W3CDTF">2023-08-03T08:11:00Z</dcterms:modified>
</cp:coreProperties>
</file>