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12" w:type="dxa"/>
        <w:tblLayout w:type="fixed"/>
        <w:tblLook w:val="04A0" w:firstRow="1" w:lastRow="0" w:firstColumn="1" w:lastColumn="0" w:noHBand="0" w:noVBand="1"/>
      </w:tblPr>
      <w:tblGrid>
        <w:gridCol w:w="2303"/>
        <w:gridCol w:w="1945"/>
        <w:gridCol w:w="1666"/>
        <w:gridCol w:w="1034"/>
        <w:gridCol w:w="2264"/>
      </w:tblGrid>
      <w:tr w:rsidR="004575CE" w:rsidRPr="004575CE" w14:paraId="1AC7BC9F" w14:textId="77777777" w:rsidTr="003C33E8">
        <w:trPr>
          <w:trHeight w:val="359"/>
        </w:trPr>
        <w:tc>
          <w:tcPr>
            <w:tcW w:w="4248" w:type="dxa"/>
            <w:gridSpan w:val="2"/>
            <w:hideMark/>
          </w:tcPr>
          <w:p w14:paraId="00C61503" w14:textId="77777777" w:rsidR="003C33E8" w:rsidRPr="004575CE" w:rsidRDefault="003C33E8" w:rsidP="003C33E8">
            <w:pPr>
              <w:suppressAutoHyphens/>
              <w:snapToGrid w:val="0"/>
              <w:spacing w:after="0" w:line="240" w:lineRule="auto"/>
              <w:rPr>
                <w:rFonts w:ascii="Times New Roman" w:eastAsia="Times New Roman" w:hAnsi="Times New Roman" w:cs="Times New Roman"/>
                <w:color w:val="000000" w:themeColor="text1"/>
                <w:sz w:val="24"/>
                <w:szCs w:val="24"/>
                <w:lang w:val="de-DE" w:eastAsia="ar-SA"/>
              </w:rPr>
            </w:pPr>
            <w:bookmarkStart w:id="0" w:name="_GoBack"/>
            <w:proofErr w:type="spellStart"/>
            <w:r w:rsidRPr="004575CE">
              <w:rPr>
                <w:rFonts w:ascii="Times New Roman" w:eastAsia="Times New Roman" w:hAnsi="Times New Roman" w:cs="Times New Roman"/>
                <w:color w:val="000000" w:themeColor="text1"/>
                <w:sz w:val="24"/>
                <w:szCs w:val="24"/>
                <w:lang w:val="de-DE" w:eastAsia="ar-SA"/>
              </w:rPr>
              <w:t>e-mail</w:t>
            </w:r>
            <w:proofErr w:type="spellEnd"/>
            <w:r w:rsidRPr="004575CE">
              <w:rPr>
                <w:rFonts w:ascii="Times New Roman" w:eastAsia="Times New Roman" w:hAnsi="Times New Roman" w:cs="Times New Roman"/>
                <w:color w:val="000000" w:themeColor="text1"/>
                <w:sz w:val="24"/>
                <w:szCs w:val="24"/>
                <w:lang w:val="de-DE" w:eastAsia="ar-SA"/>
              </w:rPr>
              <w:t>: sekretariat@zdp.pwz.pl</w:t>
            </w:r>
          </w:p>
        </w:tc>
        <w:tc>
          <w:tcPr>
            <w:tcW w:w="2700" w:type="dxa"/>
            <w:gridSpan w:val="2"/>
            <w:hideMark/>
          </w:tcPr>
          <w:p w14:paraId="4A20BDAD" w14:textId="77777777" w:rsidR="003C33E8" w:rsidRPr="004575CE" w:rsidRDefault="003C33E8" w:rsidP="003C33E8">
            <w:pPr>
              <w:suppressAutoHyphens/>
              <w:snapToGrid w:val="0"/>
              <w:spacing w:after="0" w:line="240" w:lineRule="auto"/>
              <w:rPr>
                <w:rFonts w:ascii="Times New Roman" w:eastAsia="Times New Roman" w:hAnsi="Times New Roman" w:cs="Times New Roman"/>
                <w:color w:val="000000" w:themeColor="text1"/>
                <w:sz w:val="24"/>
                <w:szCs w:val="24"/>
                <w:lang w:eastAsia="ar-SA"/>
              </w:rPr>
            </w:pPr>
            <w:r w:rsidRPr="004575CE">
              <w:rPr>
                <w:rFonts w:ascii="Times New Roman" w:eastAsia="Times New Roman" w:hAnsi="Times New Roman" w:cs="Times New Roman"/>
                <w:color w:val="000000" w:themeColor="text1"/>
                <w:sz w:val="24"/>
                <w:szCs w:val="24"/>
                <w:lang w:eastAsia="ar-SA"/>
              </w:rPr>
              <w:t>www.zdp.pwz.pl</w:t>
            </w:r>
          </w:p>
        </w:tc>
        <w:tc>
          <w:tcPr>
            <w:tcW w:w="2264" w:type="dxa"/>
            <w:vMerge w:val="restart"/>
            <w:hideMark/>
          </w:tcPr>
          <w:p w14:paraId="6519686B" w14:textId="77777777" w:rsidR="003C33E8" w:rsidRPr="004575CE" w:rsidRDefault="003C33E8" w:rsidP="003C33E8">
            <w:pPr>
              <w:suppressAutoHyphens/>
              <w:snapToGrid w:val="0"/>
              <w:spacing w:after="0" w:line="240" w:lineRule="auto"/>
              <w:jc w:val="right"/>
              <w:rPr>
                <w:rFonts w:ascii="Times New Roman" w:eastAsia="Times New Roman" w:hAnsi="Times New Roman" w:cs="Times New Roman"/>
                <w:b/>
                <w:color w:val="000000" w:themeColor="text1"/>
                <w:spacing w:val="20"/>
                <w:sz w:val="24"/>
                <w:szCs w:val="24"/>
                <w:lang w:eastAsia="ar-SA"/>
              </w:rPr>
            </w:pPr>
            <w:r w:rsidRPr="004575CE">
              <w:rPr>
                <w:rFonts w:ascii="Times New Roman" w:eastAsia="Calibri" w:hAnsi="Times New Roman" w:cs="Times New Roman"/>
                <w:noProof/>
                <w:color w:val="000000" w:themeColor="text1"/>
                <w:sz w:val="24"/>
                <w:szCs w:val="24"/>
                <w:lang w:eastAsia="pl-PL"/>
              </w:rPr>
              <w:drawing>
                <wp:inline distT="0" distB="0" distL="0" distR="0" wp14:anchorId="5E2391A7" wp14:editId="159791C8">
                  <wp:extent cx="676275" cy="781050"/>
                  <wp:effectExtent l="0" t="0" r="9525" b="0"/>
                  <wp:docPr id="1" name="Obraz 1" descr="Opis: Opis: WZ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WZ 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76275" cy="781050"/>
                          </a:xfrm>
                          <a:prstGeom prst="rect">
                            <a:avLst/>
                          </a:prstGeom>
                          <a:noFill/>
                          <a:ln>
                            <a:noFill/>
                          </a:ln>
                        </pic:spPr>
                      </pic:pic>
                    </a:graphicData>
                  </a:graphic>
                </wp:inline>
              </w:drawing>
            </w:r>
          </w:p>
        </w:tc>
      </w:tr>
      <w:tr w:rsidR="004575CE" w:rsidRPr="004575CE" w14:paraId="1EBF1E23" w14:textId="77777777" w:rsidTr="003C33E8">
        <w:trPr>
          <w:trHeight w:val="904"/>
        </w:trPr>
        <w:tc>
          <w:tcPr>
            <w:tcW w:w="6948" w:type="dxa"/>
            <w:gridSpan w:val="4"/>
          </w:tcPr>
          <w:p w14:paraId="7B9BDAE0" w14:textId="77777777" w:rsidR="003C33E8" w:rsidRPr="004575CE" w:rsidRDefault="003C33E8" w:rsidP="003C33E8">
            <w:pPr>
              <w:suppressAutoHyphens/>
              <w:snapToGrid w:val="0"/>
              <w:spacing w:after="0" w:line="240" w:lineRule="auto"/>
              <w:rPr>
                <w:rFonts w:ascii="Times New Roman" w:eastAsia="Times New Roman" w:hAnsi="Times New Roman" w:cs="Times New Roman"/>
                <w:b/>
                <w:color w:val="000000" w:themeColor="text1"/>
                <w:spacing w:val="20"/>
                <w:sz w:val="24"/>
                <w:szCs w:val="24"/>
                <w:lang w:eastAsia="ar-SA"/>
              </w:rPr>
            </w:pPr>
            <w:r w:rsidRPr="004575CE">
              <w:rPr>
                <w:rFonts w:ascii="Times New Roman" w:eastAsia="Times New Roman" w:hAnsi="Times New Roman" w:cs="Times New Roman"/>
                <w:b/>
                <w:color w:val="000000" w:themeColor="text1"/>
                <w:spacing w:val="20"/>
                <w:sz w:val="24"/>
                <w:szCs w:val="24"/>
                <w:lang w:eastAsia="ar-SA"/>
              </w:rPr>
              <w:t xml:space="preserve">Powiat Warszawski Zachodni, </w:t>
            </w:r>
          </w:p>
          <w:p w14:paraId="2528CFA5" w14:textId="77777777" w:rsidR="003C33E8" w:rsidRPr="004575CE" w:rsidRDefault="003C33E8" w:rsidP="003C33E8">
            <w:pPr>
              <w:suppressAutoHyphens/>
              <w:snapToGrid w:val="0"/>
              <w:spacing w:after="0" w:line="240" w:lineRule="auto"/>
              <w:rPr>
                <w:rFonts w:ascii="Times New Roman" w:eastAsia="Times New Roman" w:hAnsi="Times New Roman" w:cs="Times New Roman"/>
                <w:b/>
                <w:color w:val="000000" w:themeColor="text1"/>
                <w:spacing w:val="20"/>
                <w:sz w:val="24"/>
                <w:szCs w:val="24"/>
                <w:lang w:eastAsia="ar-SA"/>
              </w:rPr>
            </w:pPr>
            <w:r w:rsidRPr="004575CE">
              <w:rPr>
                <w:rFonts w:ascii="Times New Roman" w:eastAsia="Times New Roman" w:hAnsi="Times New Roman" w:cs="Times New Roman"/>
                <w:b/>
                <w:color w:val="000000" w:themeColor="text1"/>
                <w:spacing w:val="20"/>
                <w:sz w:val="24"/>
                <w:szCs w:val="24"/>
                <w:lang w:eastAsia="ar-SA"/>
              </w:rPr>
              <w:t>Zarząd Dróg Powiatowych                                                                                          05-850 Ożarów Mazowiecki, ul. Poznańska 300</w:t>
            </w:r>
          </w:p>
          <w:p w14:paraId="29B2A19E" w14:textId="77777777" w:rsidR="003C33E8" w:rsidRPr="004575CE" w:rsidRDefault="003C33E8" w:rsidP="003C33E8">
            <w:pPr>
              <w:suppressAutoHyphens/>
              <w:spacing w:after="0" w:line="240" w:lineRule="auto"/>
              <w:rPr>
                <w:rFonts w:ascii="Times New Roman" w:eastAsia="Times New Roman" w:hAnsi="Times New Roman" w:cs="Times New Roman"/>
                <w:color w:val="000000" w:themeColor="text1"/>
                <w:spacing w:val="20"/>
                <w:sz w:val="24"/>
                <w:szCs w:val="24"/>
                <w:lang w:eastAsia="ar-SA"/>
              </w:rPr>
            </w:pPr>
          </w:p>
        </w:tc>
        <w:tc>
          <w:tcPr>
            <w:tcW w:w="2264" w:type="dxa"/>
            <w:vMerge/>
            <w:vAlign w:val="center"/>
            <w:hideMark/>
          </w:tcPr>
          <w:p w14:paraId="44EEF879" w14:textId="77777777" w:rsidR="003C33E8" w:rsidRPr="004575CE" w:rsidRDefault="003C33E8" w:rsidP="003C33E8">
            <w:pPr>
              <w:spacing w:after="0" w:line="240" w:lineRule="auto"/>
              <w:rPr>
                <w:rFonts w:ascii="Times New Roman" w:eastAsia="Times New Roman" w:hAnsi="Times New Roman" w:cs="Times New Roman"/>
                <w:b/>
                <w:color w:val="000000" w:themeColor="text1"/>
                <w:spacing w:val="20"/>
                <w:sz w:val="24"/>
                <w:szCs w:val="24"/>
                <w:lang w:eastAsia="ar-SA"/>
              </w:rPr>
            </w:pPr>
          </w:p>
        </w:tc>
      </w:tr>
      <w:tr w:rsidR="003C33E8" w:rsidRPr="004575CE" w14:paraId="34ED17B1" w14:textId="77777777" w:rsidTr="003C33E8">
        <w:tc>
          <w:tcPr>
            <w:tcW w:w="2303" w:type="dxa"/>
            <w:tcBorders>
              <w:top w:val="nil"/>
              <w:left w:val="nil"/>
              <w:bottom w:val="single" w:sz="4" w:space="0" w:color="000000"/>
              <w:right w:val="nil"/>
            </w:tcBorders>
            <w:hideMark/>
          </w:tcPr>
          <w:p w14:paraId="24F3F8F0" w14:textId="77777777" w:rsidR="003C33E8" w:rsidRPr="004575CE" w:rsidRDefault="003C33E8" w:rsidP="003C33E8">
            <w:pPr>
              <w:suppressAutoHyphens/>
              <w:spacing w:after="0" w:line="240" w:lineRule="auto"/>
              <w:rPr>
                <w:rFonts w:ascii="Times New Roman" w:eastAsia="Times New Roman" w:hAnsi="Times New Roman" w:cs="Times New Roman"/>
                <w:color w:val="000000" w:themeColor="text1"/>
                <w:sz w:val="18"/>
                <w:szCs w:val="18"/>
                <w:lang w:eastAsia="ar-SA"/>
              </w:rPr>
            </w:pPr>
            <w:r w:rsidRPr="004575CE">
              <w:rPr>
                <w:rFonts w:ascii="Times New Roman" w:eastAsia="Times New Roman" w:hAnsi="Times New Roman" w:cs="Times New Roman"/>
                <w:color w:val="000000" w:themeColor="text1"/>
                <w:sz w:val="18"/>
                <w:szCs w:val="18"/>
                <w:lang w:eastAsia="ar-SA"/>
              </w:rPr>
              <w:t xml:space="preserve">Tel./Fax    (+22) 722-13-80           </w:t>
            </w:r>
          </w:p>
          <w:p w14:paraId="3EA1C8F5" w14:textId="77777777" w:rsidR="003C33E8" w:rsidRPr="004575CE" w:rsidRDefault="003C33E8" w:rsidP="003C33E8">
            <w:pPr>
              <w:suppressAutoHyphens/>
              <w:spacing w:after="0" w:line="240" w:lineRule="auto"/>
              <w:rPr>
                <w:rFonts w:ascii="Times New Roman" w:eastAsia="Times New Roman" w:hAnsi="Times New Roman" w:cs="Times New Roman"/>
                <w:color w:val="000000" w:themeColor="text1"/>
                <w:sz w:val="18"/>
                <w:szCs w:val="18"/>
                <w:lang w:eastAsia="ar-SA"/>
              </w:rPr>
            </w:pPr>
            <w:r w:rsidRPr="004575CE">
              <w:rPr>
                <w:rFonts w:ascii="Times New Roman" w:eastAsia="Times New Roman" w:hAnsi="Times New Roman" w:cs="Times New Roman"/>
                <w:color w:val="000000" w:themeColor="text1"/>
                <w:sz w:val="18"/>
                <w:szCs w:val="18"/>
                <w:lang w:eastAsia="ar-SA"/>
              </w:rPr>
              <w:t>Tel..            (+22) 722-11-81</w:t>
            </w:r>
          </w:p>
        </w:tc>
        <w:tc>
          <w:tcPr>
            <w:tcW w:w="1945" w:type="dxa"/>
            <w:tcBorders>
              <w:top w:val="nil"/>
              <w:left w:val="nil"/>
              <w:bottom w:val="single" w:sz="4" w:space="0" w:color="000000"/>
              <w:right w:val="nil"/>
            </w:tcBorders>
            <w:hideMark/>
          </w:tcPr>
          <w:p w14:paraId="5FA73A91" w14:textId="77777777" w:rsidR="003C33E8" w:rsidRPr="004575CE" w:rsidRDefault="003C33E8" w:rsidP="003C33E8">
            <w:pPr>
              <w:suppressAutoHyphens/>
              <w:spacing w:after="0" w:line="240" w:lineRule="auto"/>
              <w:rPr>
                <w:rFonts w:ascii="Times New Roman" w:eastAsia="Times New Roman" w:hAnsi="Times New Roman" w:cs="Times New Roman"/>
                <w:color w:val="000000" w:themeColor="text1"/>
                <w:sz w:val="18"/>
                <w:szCs w:val="18"/>
                <w:lang w:eastAsia="ar-SA"/>
              </w:rPr>
            </w:pPr>
            <w:r w:rsidRPr="004575CE">
              <w:rPr>
                <w:rFonts w:ascii="Times New Roman" w:eastAsia="Times New Roman" w:hAnsi="Times New Roman" w:cs="Times New Roman"/>
                <w:color w:val="000000" w:themeColor="text1"/>
                <w:sz w:val="18"/>
                <w:szCs w:val="18"/>
                <w:lang w:eastAsia="ar-SA"/>
              </w:rPr>
              <w:t>REGON 014900974</w:t>
            </w:r>
          </w:p>
        </w:tc>
        <w:tc>
          <w:tcPr>
            <w:tcW w:w="1666" w:type="dxa"/>
            <w:tcBorders>
              <w:top w:val="nil"/>
              <w:left w:val="nil"/>
              <w:bottom w:val="single" w:sz="4" w:space="0" w:color="000000"/>
              <w:right w:val="nil"/>
            </w:tcBorders>
            <w:hideMark/>
          </w:tcPr>
          <w:p w14:paraId="2D7EA52B" w14:textId="77777777" w:rsidR="003C33E8" w:rsidRPr="004575CE" w:rsidRDefault="003C33E8" w:rsidP="003C33E8">
            <w:pPr>
              <w:suppressAutoHyphens/>
              <w:spacing w:after="0" w:line="240" w:lineRule="auto"/>
              <w:rPr>
                <w:rFonts w:ascii="Times New Roman" w:eastAsia="Times New Roman" w:hAnsi="Times New Roman" w:cs="Times New Roman"/>
                <w:color w:val="000000" w:themeColor="text1"/>
                <w:sz w:val="18"/>
                <w:szCs w:val="18"/>
                <w:lang w:eastAsia="ar-SA"/>
              </w:rPr>
            </w:pPr>
            <w:r w:rsidRPr="004575CE">
              <w:rPr>
                <w:rFonts w:ascii="Times New Roman" w:eastAsia="Times New Roman" w:hAnsi="Times New Roman" w:cs="Times New Roman"/>
                <w:color w:val="000000" w:themeColor="text1"/>
                <w:sz w:val="18"/>
                <w:szCs w:val="18"/>
                <w:lang w:eastAsia="ar-SA"/>
              </w:rPr>
              <w:t xml:space="preserve">NIP </w:t>
            </w:r>
            <w:r w:rsidRPr="004575CE">
              <w:rPr>
                <w:rFonts w:ascii="Times New Roman" w:eastAsia="Times New Roman" w:hAnsi="Times New Roman" w:cs="Times New Roman"/>
                <w:color w:val="000000" w:themeColor="text1"/>
                <w:sz w:val="18"/>
                <w:szCs w:val="18"/>
                <w:lang w:eastAsia="pl-PL"/>
              </w:rPr>
              <w:t>527-218-53-41</w:t>
            </w:r>
          </w:p>
        </w:tc>
        <w:tc>
          <w:tcPr>
            <w:tcW w:w="3298" w:type="dxa"/>
            <w:gridSpan w:val="2"/>
            <w:tcBorders>
              <w:top w:val="nil"/>
              <w:left w:val="nil"/>
              <w:bottom w:val="single" w:sz="4" w:space="0" w:color="000000"/>
              <w:right w:val="nil"/>
            </w:tcBorders>
            <w:hideMark/>
          </w:tcPr>
          <w:p w14:paraId="6E9329F3" w14:textId="77777777" w:rsidR="003C33E8" w:rsidRPr="004575CE" w:rsidRDefault="003C33E8" w:rsidP="003C33E8">
            <w:pPr>
              <w:suppressAutoHyphens/>
              <w:spacing w:after="0" w:line="240" w:lineRule="auto"/>
              <w:rPr>
                <w:rFonts w:ascii="Times New Roman" w:eastAsia="Times New Roman" w:hAnsi="Times New Roman" w:cs="Times New Roman"/>
                <w:color w:val="000000" w:themeColor="text1"/>
                <w:sz w:val="16"/>
                <w:szCs w:val="16"/>
                <w:lang w:eastAsia="ar-SA"/>
              </w:rPr>
            </w:pPr>
            <w:r w:rsidRPr="004575CE">
              <w:rPr>
                <w:rFonts w:ascii="Times New Roman" w:eastAsia="Times New Roman" w:hAnsi="Times New Roman" w:cs="Times New Roman"/>
                <w:color w:val="000000" w:themeColor="text1"/>
                <w:sz w:val="16"/>
                <w:szCs w:val="16"/>
                <w:lang w:eastAsia="ar-SA"/>
              </w:rPr>
              <w:t xml:space="preserve">Konto nr </w:t>
            </w:r>
            <w:r w:rsidRPr="004575CE">
              <w:rPr>
                <w:rFonts w:ascii="Times New Roman" w:eastAsia="Times New Roman" w:hAnsi="Times New Roman" w:cs="Times New Roman"/>
                <w:b/>
                <w:color w:val="000000" w:themeColor="text1"/>
                <w:sz w:val="16"/>
                <w:szCs w:val="16"/>
                <w:lang w:eastAsia="ar-SA"/>
              </w:rPr>
              <w:t>43 1090 1056 0000 0001 4916 5871</w:t>
            </w:r>
          </w:p>
          <w:p w14:paraId="1EBD4C7C" w14:textId="77777777" w:rsidR="003C33E8" w:rsidRPr="004575CE" w:rsidRDefault="003C33E8" w:rsidP="003C33E8">
            <w:pPr>
              <w:suppressAutoHyphens/>
              <w:spacing w:after="0" w:line="240" w:lineRule="auto"/>
              <w:rPr>
                <w:rFonts w:ascii="Times New Roman" w:eastAsia="Times New Roman" w:hAnsi="Times New Roman" w:cs="Times New Roman"/>
                <w:color w:val="000000" w:themeColor="text1"/>
                <w:sz w:val="16"/>
                <w:szCs w:val="16"/>
                <w:lang w:eastAsia="ar-SA"/>
              </w:rPr>
            </w:pPr>
            <w:r w:rsidRPr="004575CE">
              <w:rPr>
                <w:rFonts w:ascii="Times New Roman" w:eastAsia="Times New Roman" w:hAnsi="Times New Roman" w:cs="Times New Roman"/>
                <w:b/>
                <w:color w:val="000000" w:themeColor="text1"/>
                <w:sz w:val="16"/>
                <w:szCs w:val="16"/>
                <w:lang w:eastAsia="ar-SA"/>
              </w:rPr>
              <w:t xml:space="preserve">SANTANDER BANK </w:t>
            </w:r>
          </w:p>
          <w:p w14:paraId="5F2BF89A" w14:textId="77777777" w:rsidR="003C33E8" w:rsidRPr="004575CE" w:rsidRDefault="003C33E8" w:rsidP="003C33E8">
            <w:pPr>
              <w:suppressAutoHyphens/>
              <w:spacing w:after="0" w:line="240" w:lineRule="auto"/>
              <w:rPr>
                <w:rFonts w:ascii="Times New Roman" w:eastAsia="Times New Roman" w:hAnsi="Times New Roman" w:cs="Times New Roman"/>
                <w:color w:val="000000" w:themeColor="text1"/>
                <w:sz w:val="24"/>
                <w:szCs w:val="24"/>
                <w:lang w:eastAsia="ar-SA"/>
              </w:rPr>
            </w:pPr>
          </w:p>
        </w:tc>
      </w:tr>
    </w:tbl>
    <w:p w14:paraId="06B2C2C9" w14:textId="77777777" w:rsidR="003C33E8" w:rsidRPr="004575CE" w:rsidRDefault="003C33E8" w:rsidP="003C33E8">
      <w:pPr>
        <w:autoSpaceDE w:val="0"/>
        <w:autoSpaceDN w:val="0"/>
        <w:adjustRightInd w:val="0"/>
        <w:spacing w:after="0" w:line="360" w:lineRule="auto"/>
        <w:rPr>
          <w:rFonts w:ascii="Times New Roman" w:eastAsia="Times New Roman" w:hAnsi="Times New Roman" w:cs="Times New Roman"/>
          <w:b/>
          <w:color w:val="000000" w:themeColor="text1"/>
          <w:sz w:val="24"/>
          <w:szCs w:val="24"/>
          <w:lang w:eastAsia="pl-PL"/>
        </w:rPr>
      </w:pPr>
    </w:p>
    <w:p w14:paraId="12E75890"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SPECYFIKACJA</w:t>
      </w:r>
    </w:p>
    <w:p w14:paraId="503D40FD"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WARUNKÓW ZAMÓWIENIA</w:t>
      </w:r>
    </w:p>
    <w:p w14:paraId="58F2F7FC"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na:</w:t>
      </w:r>
    </w:p>
    <w:p w14:paraId="7C2062B9" w14:textId="77777777" w:rsidR="003343AE" w:rsidRPr="004575CE" w:rsidRDefault="003343AE" w:rsidP="003343AE">
      <w:pPr>
        <w:tabs>
          <w:tab w:val="num" w:pos="283"/>
          <w:tab w:val="left" w:pos="1003"/>
          <w:tab w:val="left" w:pos="1560"/>
        </w:tabs>
        <w:suppressAutoHyphens/>
        <w:overflowPunct w:val="0"/>
        <w:autoSpaceDE w:val="0"/>
        <w:spacing w:after="0" w:line="360" w:lineRule="auto"/>
        <w:ind w:left="283" w:hanging="283"/>
        <w:jc w:val="both"/>
        <w:rPr>
          <w:rFonts w:ascii="Arial" w:eastAsia="Times New Roman" w:hAnsi="Arial" w:cs="Arial"/>
          <w:b/>
          <w:i/>
          <w:color w:val="000000" w:themeColor="text1"/>
          <w:sz w:val="24"/>
          <w:lang w:eastAsia="pl-PL"/>
        </w:rPr>
      </w:pPr>
      <w:r w:rsidRPr="004575CE">
        <w:rPr>
          <w:rFonts w:ascii="Arial" w:eastAsia="Times New Roman" w:hAnsi="Arial" w:cs="Arial"/>
          <w:b/>
          <w:i/>
          <w:color w:val="000000" w:themeColor="text1"/>
          <w:sz w:val="24"/>
          <w:lang w:eastAsia="pl-PL"/>
        </w:rPr>
        <w:t>Dokończenie realizacji zadania inwestycyjnego pn.: „Rozbudowa układu drogowego dróg powiatowych nr 4118W ul. Piastowskiej, nr 4117W ul. Rajdowej i ul. Piwnej w m. Konotopa i Jawczyce, gm. Ożarów Mazowiecki</w:t>
      </w:r>
    </w:p>
    <w:p w14:paraId="01784DCB" w14:textId="77777777" w:rsidR="003C33E8" w:rsidRPr="004575CE" w:rsidRDefault="003C33E8" w:rsidP="003C33E8">
      <w:pPr>
        <w:tabs>
          <w:tab w:val="num" w:pos="283"/>
          <w:tab w:val="left" w:pos="1003"/>
          <w:tab w:val="left" w:pos="1560"/>
        </w:tabs>
        <w:suppressAutoHyphens/>
        <w:overflowPunct w:val="0"/>
        <w:autoSpaceDE w:val="0"/>
        <w:spacing w:after="0" w:line="360" w:lineRule="auto"/>
        <w:ind w:left="283" w:hanging="283"/>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Rozdział I</w:t>
      </w:r>
      <w:r w:rsidRPr="004575CE">
        <w:rPr>
          <w:rFonts w:ascii="Times New Roman" w:eastAsia="Times New Roman" w:hAnsi="Times New Roman" w:cs="Times New Roman"/>
          <w:color w:val="000000" w:themeColor="text1"/>
          <w:sz w:val="24"/>
          <w:szCs w:val="24"/>
          <w:lang w:eastAsia="pl-PL"/>
        </w:rPr>
        <w:tab/>
      </w:r>
      <w:r w:rsidRPr="004575CE">
        <w:rPr>
          <w:rFonts w:ascii="Times New Roman" w:eastAsia="Times New Roman" w:hAnsi="Times New Roman" w:cs="Times New Roman"/>
          <w:color w:val="000000" w:themeColor="text1"/>
          <w:sz w:val="24"/>
          <w:szCs w:val="24"/>
          <w:lang w:eastAsia="pl-PL"/>
        </w:rPr>
        <w:tab/>
        <w:t xml:space="preserve">-  Instrukcja </w:t>
      </w:r>
    </w:p>
    <w:p w14:paraId="7F4D1E83" w14:textId="77777777" w:rsidR="003C33E8" w:rsidRPr="004575CE" w:rsidRDefault="003C33E8" w:rsidP="003C33E8">
      <w:pPr>
        <w:tabs>
          <w:tab w:val="num" w:pos="283"/>
          <w:tab w:val="left" w:pos="1003"/>
          <w:tab w:val="left" w:pos="1560"/>
        </w:tabs>
        <w:suppressAutoHyphens/>
        <w:overflowPunct w:val="0"/>
        <w:autoSpaceDE w:val="0"/>
        <w:spacing w:after="0" w:line="360" w:lineRule="auto"/>
        <w:ind w:left="283" w:hanging="283"/>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Rozdział II</w:t>
      </w:r>
      <w:r w:rsidRPr="004575CE">
        <w:rPr>
          <w:rFonts w:ascii="Times New Roman" w:eastAsia="Times New Roman" w:hAnsi="Times New Roman" w:cs="Times New Roman"/>
          <w:color w:val="000000" w:themeColor="text1"/>
          <w:sz w:val="24"/>
          <w:szCs w:val="24"/>
          <w:lang w:eastAsia="pl-PL"/>
        </w:rPr>
        <w:tab/>
      </w:r>
      <w:r w:rsidRPr="004575CE">
        <w:rPr>
          <w:rFonts w:ascii="Times New Roman" w:eastAsia="Times New Roman" w:hAnsi="Times New Roman" w:cs="Times New Roman"/>
          <w:color w:val="000000" w:themeColor="text1"/>
          <w:sz w:val="24"/>
          <w:szCs w:val="24"/>
          <w:lang w:eastAsia="pl-PL"/>
        </w:rPr>
        <w:tab/>
        <w:t>-  Formularz oferty wraz z załączonymi formularzami</w:t>
      </w:r>
    </w:p>
    <w:p w14:paraId="4C988984" w14:textId="77777777" w:rsidR="003C33E8" w:rsidRPr="004575CE" w:rsidRDefault="003C33E8" w:rsidP="003C33E8">
      <w:pPr>
        <w:tabs>
          <w:tab w:val="num" w:pos="283"/>
          <w:tab w:val="left" w:pos="1003"/>
          <w:tab w:val="left" w:pos="1560"/>
        </w:tabs>
        <w:suppressAutoHyphens/>
        <w:overflowPunct w:val="0"/>
        <w:autoSpaceDE w:val="0"/>
        <w:spacing w:after="0" w:line="360" w:lineRule="auto"/>
        <w:ind w:left="283" w:hanging="283"/>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Rozdział III</w:t>
      </w:r>
      <w:r w:rsidRPr="004575CE">
        <w:rPr>
          <w:rFonts w:ascii="Times New Roman" w:eastAsia="Times New Roman" w:hAnsi="Times New Roman" w:cs="Times New Roman"/>
          <w:color w:val="000000" w:themeColor="text1"/>
          <w:sz w:val="24"/>
          <w:szCs w:val="24"/>
          <w:lang w:eastAsia="pl-PL"/>
        </w:rPr>
        <w:tab/>
        <w:t>-  Projektowane postanowienia umowy</w:t>
      </w:r>
      <w:r w:rsidRPr="004575CE">
        <w:rPr>
          <w:rFonts w:ascii="Times New Roman" w:eastAsia="Times New Roman" w:hAnsi="Times New Roman" w:cs="Times New Roman"/>
          <w:color w:val="000000" w:themeColor="text1"/>
          <w:sz w:val="24"/>
          <w:szCs w:val="24"/>
          <w:lang w:eastAsia="pl-PL"/>
        </w:rPr>
        <w:tab/>
      </w:r>
    </w:p>
    <w:p w14:paraId="12E070FC" w14:textId="77777777" w:rsidR="003C33E8" w:rsidRPr="004575CE" w:rsidRDefault="003C33E8" w:rsidP="003C33E8">
      <w:pPr>
        <w:tabs>
          <w:tab w:val="left" w:pos="1560"/>
        </w:tabs>
        <w:spacing w:after="0" w:line="360" w:lineRule="auto"/>
        <w:ind w:left="2520" w:hanging="2520"/>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Załącznik nr 1</w:t>
      </w:r>
      <w:r w:rsidRPr="004575CE">
        <w:rPr>
          <w:rFonts w:ascii="Times New Roman" w:eastAsia="Times New Roman" w:hAnsi="Times New Roman" w:cs="Times New Roman"/>
          <w:color w:val="000000" w:themeColor="text1"/>
          <w:sz w:val="24"/>
          <w:szCs w:val="24"/>
          <w:lang w:eastAsia="pl-PL"/>
        </w:rPr>
        <w:tab/>
        <w:t xml:space="preserve">-   Opis przedmiotu zamówienia – </w:t>
      </w:r>
    </w:p>
    <w:p w14:paraId="475B39D4" w14:textId="77777777" w:rsidR="003C33E8" w:rsidRPr="004575CE" w:rsidRDefault="003C33E8" w:rsidP="003C33E8">
      <w:pPr>
        <w:numPr>
          <w:ilvl w:val="0"/>
          <w:numId w:val="48"/>
        </w:numPr>
        <w:tabs>
          <w:tab w:val="left" w:pos="2694"/>
          <w:tab w:val="left" w:pos="2977"/>
          <w:tab w:val="left" w:pos="3686"/>
        </w:tabs>
        <w:overflowPunct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przedmiar robót (materiał pomocniczy),</w:t>
      </w:r>
    </w:p>
    <w:p w14:paraId="11C66265" w14:textId="77777777" w:rsidR="003C33E8" w:rsidRPr="004575CE" w:rsidRDefault="003C33E8" w:rsidP="003C33E8">
      <w:pPr>
        <w:numPr>
          <w:ilvl w:val="0"/>
          <w:numId w:val="48"/>
        </w:numPr>
        <w:tabs>
          <w:tab w:val="left" w:pos="2694"/>
          <w:tab w:val="left" w:pos="2977"/>
          <w:tab w:val="left" w:pos="3686"/>
        </w:tabs>
        <w:overflowPunct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 specyfikacje techniczne wykonania i odbioru robót,</w:t>
      </w:r>
    </w:p>
    <w:p w14:paraId="02B97125" w14:textId="77777777" w:rsidR="003C33E8" w:rsidRPr="004575CE" w:rsidRDefault="003C33E8" w:rsidP="003C33E8">
      <w:pPr>
        <w:numPr>
          <w:ilvl w:val="0"/>
          <w:numId w:val="48"/>
        </w:numPr>
        <w:tabs>
          <w:tab w:val="left" w:pos="2694"/>
          <w:tab w:val="left" w:pos="2977"/>
          <w:tab w:val="left" w:pos="3686"/>
        </w:tabs>
        <w:overflowPunct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 dokumentacja projektowa.</w:t>
      </w:r>
    </w:p>
    <w:p w14:paraId="1088838F" w14:textId="396ADB47" w:rsidR="00FC4CD5" w:rsidRPr="004575CE" w:rsidRDefault="00FC4CD5" w:rsidP="003C33E8">
      <w:pPr>
        <w:numPr>
          <w:ilvl w:val="0"/>
          <w:numId w:val="48"/>
        </w:numPr>
        <w:tabs>
          <w:tab w:val="left" w:pos="2694"/>
          <w:tab w:val="left" w:pos="2977"/>
          <w:tab w:val="left" w:pos="3686"/>
        </w:tabs>
        <w:overflowPunct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operat techniczny – geodezyjne pomiary inwentaryzacyjne przerwanych robót (materiał pomocniczy dla Wykonawcy)</w:t>
      </w:r>
    </w:p>
    <w:p w14:paraId="1F36519D" w14:textId="77777777" w:rsidR="003C33E8" w:rsidRPr="004575CE" w:rsidRDefault="003C33E8" w:rsidP="003C33E8">
      <w:pPr>
        <w:tabs>
          <w:tab w:val="left" w:pos="1560"/>
        </w:tabs>
        <w:spacing w:after="0" w:line="360" w:lineRule="auto"/>
        <w:ind w:left="2520" w:hanging="2520"/>
        <w:rPr>
          <w:rFonts w:ascii="Times New Roman" w:eastAsia="Times New Roman" w:hAnsi="Times New Roman" w:cs="Times New Roman"/>
          <w:color w:val="000000" w:themeColor="text1"/>
          <w:sz w:val="24"/>
          <w:szCs w:val="24"/>
          <w:lang w:eastAsia="pl-PL"/>
        </w:rPr>
      </w:pPr>
    </w:p>
    <w:p w14:paraId="01E5BE38" w14:textId="77777777" w:rsidR="003C33E8" w:rsidRPr="004575CE" w:rsidRDefault="003C33E8" w:rsidP="003C33E8">
      <w:pPr>
        <w:spacing w:after="0" w:line="360" w:lineRule="auto"/>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Załącznik nr 2      -  Oświadczenie dotyczące podstaw wykluczenia z postępowania</w:t>
      </w:r>
    </w:p>
    <w:p w14:paraId="65BF2E14" w14:textId="77777777" w:rsidR="003C33E8" w:rsidRPr="004575CE" w:rsidRDefault="003C33E8" w:rsidP="003C33E8">
      <w:pPr>
        <w:spacing w:after="0" w:line="360" w:lineRule="auto"/>
        <w:ind w:left="1843" w:hanging="1843"/>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Załącznik nr 3   -  Informacja o częściach zamówienia, których wykonanie Wykonawca zamierza powierzyć podwykonawcom lub wykonaniu zamówienia siłami własnymi </w:t>
      </w:r>
    </w:p>
    <w:p w14:paraId="725796E6" w14:textId="77777777" w:rsidR="003C33E8" w:rsidRPr="004575CE" w:rsidRDefault="003C33E8" w:rsidP="003C33E8">
      <w:pPr>
        <w:suppressAutoHyphens/>
        <w:overflowPunct w:val="0"/>
        <w:autoSpaceDE w:val="0"/>
        <w:spacing w:after="0" w:line="360" w:lineRule="auto"/>
        <w:contextualSpacing/>
        <w:jc w:val="both"/>
        <w:rPr>
          <w:rFonts w:ascii="Times New Roman" w:eastAsia="Times New Roman" w:hAnsi="Times New Roman" w:cs="Times New Roman"/>
          <w:color w:val="000000" w:themeColor="text1"/>
          <w:sz w:val="24"/>
          <w:szCs w:val="24"/>
          <w:lang w:eastAsia="ar-SA"/>
        </w:rPr>
      </w:pPr>
      <w:r w:rsidRPr="004575CE">
        <w:rPr>
          <w:rFonts w:ascii="Times New Roman" w:eastAsia="Times New Roman" w:hAnsi="Times New Roman" w:cs="Times New Roman"/>
          <w:color w:val="000000" w:themeColor="text1"/>
          <w:sz w:val="24"/>
          <w:szCs w:val="24"/>
          <w:lang w:eastAsia="ar-SA"/>
        </w:rPr>
        <w:t>Załącznik Nr 4 -  oświadczenie wykonawców wspólnie ubiegających się o udzielenie zamówienia składane na podstawie art. 117 ust. 4 ustawy</w:t>
      </w:r>
    </w:p>
    <w:p w14:paraId="2544DA09" w14:textId="77777777" w:rsidR="003C33E8" w:rsidRPr="004575CE" w:rsidRDefault="003C33E8" w:rsidP="003C33E8">
      <w:pPr>
        <w:spacing w:after="0" w:line="360" w:lineRule="auto"/>
        <w:rPr>
          <w:rFonts w:ascii="Times New Roman" w:eastAsia="Times New Roman" w:hAnsi="Times New Roman" w:cs="Times New Roman"/>
          <w:color w:val="000000" w:themeColor="text1"/>
          <w:sz w:val="24"/>
          <w:szCs w:val="24"/>
          <w:lang w:eastAsia="pl-PL"/>
        </w:rPr>
      </w:pPr>
    </w:p>
    <w:p w14:paraId="5D6D5513" w14:textId="77777777" w:rsidR="003C33E8" w:rsidRPr="004575CE" w:rsidRDefault="003C33E8" w:rsidP="003C33E8">
      <w:pPr>
        <w:spacing w:after="0" w:line="360" w:lineRule="auto"/>
        <w:rPr>
          <w:rFonts w:ascii="Times New Roman" w:eastAsia="Times New Roman" w:hAnsi="Times New Roman" w:cs="Times New Roman"/>
          <w:color w:val="000000" w:themeColor="text1"/>
          <w:sz w:val="24"/>
          <w:szCs w:val="24"/>
          <w:lang w:eastAsia="pl-PL"/>
        </w:rPr>
      </w:pPr>
    </w:p>
    <w:p w14:paraId="46659085" w14:textId="77777777" w:rsidR="003C33E8" w:rsidRPr="004575CE" w:rsidRDefault="003C33E8" w:rsidP="003C33E8">
      <w:pPr>
        <w:spacing w:after="0" w:line="360" w:lineRule="auto"/>
        <w:rPr>
          <w:rFonts w:ascii="Times New Roman" w:eastAsia="Times New Roman" w:hAnsi="Times New Roman" w:cs="Times New Roman"/>
          <w:color w:val="000000" w:themeColor="text1"/>
          <w:sz w:val="24"/>
          <w:szCs w:val="24"/>
          <w:lang w:eastAsia="pl-PL"/>
        </w:rPr>
      </w:pPr>
    </w:p>
    <w:p w14:paraId="41661742" w14:textId="77777777" w:rsidR="003C33E8" w:rsidRPr="004575CE" w:rsidRDefault="003C33E8" w:rsidP="003C33E8">
      <w:pPr>
        <w:spacing w:after="0" w:line="360" w:lineRule="auto"/>
        <w:rPr>
          <w:rFonts w:ascii="Times New Roman" w:eastAsia="Times New Roman" w:hAnsi="Times New Roman" w:cs="Times New Roman"/>
          <w:color w:val="000000" w:themeColor="text1"/>
          <w:sz w:val="24"/>
          <w:szCs w:val="24"/>
          <w:lang w:eastAsia="pl-PL"/>
        </w:rPr>
      </w:pPr>
    </w:p>
    <w:p w14:paraId="049709C2" w14:textId="77777777" w:rsidR="003C33E8" w:rsidRPr="004575CE" w:rsidRDefault="003C33E8" w:rsidP="003C33E8">
      <w:pPr>
        <w:spacing w:after="0" w:line="360" w:lineRule="auto"/>
        <w:rPr>
          <w:rFonts w:ascii="Times New Roman" w:eastAsia="Times New Roman" w:hAnsi="Times New Roman" w:cs="Times New Roman"/>
          <w:color w:val="000000" w:themeColor="text1"/>
          <w:sz w:val="24"/>
          <w:szCs w:val="24"/>
          <w:lang w:eastAsia="pl-PL"/>
        </w:rPr>
      </w:pPr>
    </w:p>
    <w:p w14:paraId="315E1598" w14:textId="77777777" w:rsidR="003C33E8" w:rsidRPr="004575CE" w:rsidRDefault="003C33E8" w:rsidP="003C33E8">
      <w:pPr>
        <w:spacing w:after="0" w:line="360" w:lineRule="auto"/>
        <w:rPr>
          <w:rFonts w:ascii="Times New Roman" w:eastAsia="Times New Roman" w:hAnsi="Times New Roman" w:cs="Times New Roman"/>
          <w:color w:val="000000" w:themeColor="text1"/>
          <w:sz w:val="24"/>
          <w:szCs w:val="24"/>
          <w:lang w:eastAsia="pl-PL"/>
        </w:rPr>
      </w:pPr>
    </w:p>
    <w:p w14:paraId="016F31F4" w14:textId="77777777" w:rsidR="003C33E8" w:rsidRPr="004575CE" w:rsidRDefault="003C33E8" w:rsidP="003C33E8">
      <w:pPr>
        <w:widowControl w:val="0"/>
        <w:autoSpaceDE w:val="0"/>
        <w:autoSpaceDN w:val="0"/>
        <w:adjustRightInd w:val="0"/>
        <w:spacing w:after="0" w:line="360" w:lineRule="auto"/>
        <w:ind w:right="-6"/>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Tryb: tryb podstawowy nr ZP-</w:t>
      </w:r>
      <w:r w:rsidR="003343AE" w:rsidRPr="004575CE">
        <w:rPr>
          <w:rFonts w:ascii="Times New Roman" w:eastAsia="Times New Roman" w:hAnsi="Times New Roman" w:cs="Times New Roman"/>
          <w:b/>
          <w:color w:val="000000" w:themeColor="text1"/>
          <w:sz w:val="24"/>
          <w:szCs w:val="24"/>
          <w:lang w:eastAsia="pl-PL"/>
        </w:rPr>
        <w:t>10</w:t>
      </w:r>
      <w:r w:rsidRPr="004575CE">
        <w:rPr>
          <w:rFonts w:ascii="Times New Roman" w:eastAsia="Times New Roman" w:hAnsi="Times New Roman" w:cs="Times New Roman"/>
          <w:b/>
          <w:color w:val="000000" w:themeColor="text1"/>
          <w:sz w:val="24"/>
          <w:szCs w:val="24"/>
          <w:lang w:eastAsia="pl-PL"/>
        </w:rPr>
        <w:t>/2023</w:t>
      </w:r>
    </w:p>
    <w:p w14:paraId="21DC06EE" w14:textId="77777777" w:rsidR="003C33E8" w:rsidRPr="004575CE" w:rsidRDefault="003C33E8" w:rsidP="003C33E8">
      <w:pPr>
        <w:widowControl w:val="0"/>
        <w:autoSpaceDE w:val="0"/>
        <w:autoSpaceDN w:val="0"/>
        <w:adjustRightInd w:val="0"/>
        <w:spacing w:after="0" w:line="360" w:lineRule="auto"/>
        <w:ind w:right="-6"/>
        <w:rPr>
          <w:rFonts w:ascii="Times New Roman" w:eastAsia="Times New Roman" w:hAnsi="Times New Roman" w:cs="Times New Roman"/>
          <w:b/>
          <w:color w:val="000000" w:themeColor="text1"/>
          <w:sz w:val="24"/>
          <w:szCs w:val="24"/>
          <w:lang w:eastAsia="pl-PL"/>
        </w:rPr>
      </w:pPr>
    </w:p>
    <w:p w14:paraId="11028F2A" w14:textId="77777777" w:rsidR="003C33E8" w:rsidRPr="004575CE" w:rsidRDefault="003C33E8" w:rsidP="003C33E8">
      <w:pPr>
        <w:widowControl w:val="0"/>
        <w:autoSpaceDE w:val="0"/>
        <w:autoSpaceDN w:val="0"/>
        <w:adjustRightInd w:val="0"/>
        <w:spacing w:after="0" w:line="360" w:lineRule="auto"/>
        <w:ind w:right="-6"/>
        <w:rPr>
          <w:rFonts w:ascii="Times New Roman" w:eastAsia="Times New Roman" w:hAnsi="Times New Roman" w:cs="Times New Roman"/>
          <w:b/>
          <w:color w:val="000000" w:themeColor="text1"/>
          <w:sz w:val="24"/>
          <w:szCs w:val="24"/>
          <w:lang w:eastAsia="pl-PL"/>
        </w:rPr>
      </w:pPr>
    </w:p>
    <w:p w14:paraId="2A3AEDCD" w14:textId="77777777" w:rsidR="003C33E8" w:rsidRPr="004575CE" w:rsidRDefault="003C33E8" w:rsidP="003C33E8">
      <w:pPr>
        <w:widowControl w:val="0"/>
        <w:autoSpaceDE w:val="0"/>
        <w:autoSpaceDN w:val="0"/>
        <w:adjustRightInd w:val="0"/>
        <w:spacing w:after="0" w:line="360" w:lineRule="auto"/>
        <w:ind w:right="-6"/>
        <w:rPr>
          <w:rFonts w:ascii="Times New Roman" w:eastAsia="Times New Roman" w:hAnsi="Times New Roman" w:cs="Times New Roman"/>
          <w:b/>
          <w:color w:val="000000" w:themeColor="text1"/>
          <w:sz w:val="24"/>
          <w:szCs w:val="24"/>
          <w:lang w:eastAsia="pl-PL"/>
        </w:rPr>
      </w:pPr>
    </w:p>
    <w:p w14:paraId="31C1A1C2" w14:textId="77777777" w:rsidR="003C33E8" w:rsidRPr="004575CE" w:rsidRDefault="003C33E8" w:rsidP="003C33E8">
      <w:pPr>
        <w:widowControl w:val="0"/>
        <w:autoSpaceDE w:val="0"/>
        <w:autoSpaceDN w:val="0"/>
        <w:adjustRightInd w:val="0"/>
        <w:spacing w:after="0" w:line="360" w:lineRule="auto"/>
        <w:ind w:right="-6"/>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bCs/>
          <w:color w:val="000000" w:themeColor="text1"/>
          <w:sz w:val="24"/>
          <w:szCs w:val="24"/>
          <w:lang w:eastAsia="pl-PL"/>
        </w:rPr>
        <w:t>Rozdział I – INSTRUKCJA</w:t>
      </w:r>
    </w:p>
    <w:p w14:paraId="6C676E39"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art. 1</w:t>
      </w:r>
    </w:p>
    <w:p w14:paraId="56FC61A0"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ZAMAWIAJĄCY</w:t>
      </w:r>
    </w:p>
    <w:p w14:paraId="2B3A2259" w14:textId="77777777" w:rsidR="003C33E8" w:rsidRPr="004575CE" w:rsidRDefault="003C33E8" w:rsidP="003C33E8">
      <w:pPr>
        <w:numPr>
          <w:ilvl w:val="0"/>
          <w:numId w:val="37"/>
        </w:numPr>
        <w:spacing w:after="0" w:line="360" w:lineRule="auto"/>
        <w:contextualSpacing/>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Powiat Warszawski Zachodni, </w:t>
      </w:r>
      <w:r w:rsidRPr="004575CE">
        <w:rPr>
          <w:rFonts w:ascii="Times New Roman" w:eastAsia="Times New Roman" w:hAnsi="Times New Roman" w:cs="Times New Roman"/>
          <w:color w:val="000000" w:themeColor="text1"/>
          <w:sz w:val="24"/>
          <w:szCs w:val="24"/>
          <w:lang w:eastAsia="pl-PL"/>
        </w:rPr>
        <w:t xml:space="preserve">Zarząd Dróg Powiatowych w Ożarowie Mazowieckim, </w:t>
      </w:r>
      <w:r w:rsidRPr="004575CE">
        <w:rPr>
          <w:rFonts w:ascii="Times New Roman" w:eastAsia="Times New Roman" w:hAnsi="Times New Roman" w:cs="Times New Roman"/>
          <w:color w:val="000000" w:themeColor="text1"/>
          <w:sz w:val="24"/>
          <w:szCs w:val="24"/>
          <w:lang w:eastAsia="pl-PL"/>
        </w:rPr>
        <w:br/>
        <w:t>ul. Poznańska 300, 05 – 850 Ożarów Mazowiecki NIP: 118 – 14 – 20 – 774, REGON: 014900974.</w:t>
      </w:r>
    </w:p>
    <w:p w14:paraId="70448765" w14:textId="77777777" w:rsidR="003C33E8" w:rsidRPr="004575CE" w:rsidRDefault="003C33E8" w:rsidP="003C33E8">
      <w:pPr>
        <w:numPr>
          <w:ilvl w:val="0"/>
          <w:numId w:val="37"/>
        </w:numPr>
        <w:spacing w:after="0" w:line="360" w:lineRule="auto"/>
        <w:contextualSpacing/>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Tytuł postępowania: </w:t>
      </w:r>
      <w:r w:rsidR="003343AE" w:rsidRPr="004575CE">
        <w:rPr>
          <w:rFonts w:ascii="Times New Roman" w:eastAsia="Times New Roman" w:hAnsi="Times New Roman" w:cs="Times New Roman"/>
          <w:b/>
          <w:i/>
          <w:color w:val="000000" w:themeColor="text1"/>
          <w:sz w:val="24"/>
          <w:szCs w:val="24"/>
          <w:lang w:eastAsia="pl-PL"/>
        </w:rPr>
        <w:t>Dokończenie realizacji zadania inwestycyjnego pn.: „Rozbudowa układu drogowego dróg powiatowych nr 4118W ul. Piastowskiej, nr 4117W ul. Rajdowej i ul. Piwnej w m. Konotopa i Jawczyce, gm. Ożarów Mazowiecki</w:t>
      </w:r>
    </w:p>
    <w:p w14:paraId="100B3072" w14:textId="77777777" w:rsidR="003343AE" w:rsidRPr="004575CE" w:rsidRDefault="003343AE" w:rsidP="003343AE">
      <w:pPr>
        <w:pStyle w:val="Akapitzlist"/>
        <w:numPr>
          <w:ilvl w:val="0"/>
          <w:numId w:val="37"/>
        </w:numPr>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Strona internetowa prowadzonego postępowania: pełna dokumentacja postępowania, w tym informacje o zmianach i wyjaśnieniach treści SWZ będzie udostępniona na stronie internetowej prowadzonego postępowania na Platformie – e-Zamówienia (https://ezamowienia.gov.pl), pod adresem (linkiem) podanym w załączniku do niniejszej SWZ. </w:t>
      </w:r>
    </w:p>
    <w:p w14:paraId="184E378B" w14:textId="77777777" w:rsidR="003C33E8" w:rsidRPr="004575CE" w:rsidRDefault="003C33E8" w:rsidP="003C33E8">
      <w:pPr>
        <w:numPr>
          <w:ilvl w:val="0"/>
          <w:numId w:val="37"/>
        </w:numPr>
        <w:spacing w:after="0" w:line="360" w:lineRule="auto"/>
        <w:contextualSpacing/>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W postępowaniu o udzielenie zamówienia komunikacja między Zamawiającym a Wykonawcami odbywa się przy użyciu platformy zamówień publicznych e-zamówienia – zwanej dalej również „Platformą”</w:t>
      </w:r>
    </w:p>
    <w:p w14:paraId="0BB596D5"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art. 2</w:t>
      </w:r>
    </w:p>
    <w:p w14:paraId="506819DB"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INFORMACJE OGÓLNE</w:t>
      </w:r>
    </w:p>
    <w:p w14:paraId="44B4D467" w14:textId="77777777" w:rsidR="003C33E8" w:rsidRPr="004575CE" w:rsidRDefault="003C33E8" w:rsidP="003C33E8">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 1</w:t>
      </w:r>
    </w:p>
    <w:p w14:paraId="68455832" w14:textId="77777777" w:rsidR="003C33E8" w:rsidRPr="004575CE" w:rsidRDefault="003C33E8" w:rsidP="003C33E8">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u w:val="single"/>
          <w:lang w:eastAsia="pl-PL"/>
        </w:rPr>
      </w:pPr>
      <w:r w:rsidRPr="004575CE">
        <w:rPr>
          <w:rFonts w:ascii="Times New Roman" w:eastAsia="Times New Roman" w:hAnsi="Times New Roman" w:cs="Times New Roman"/>
          <w:b/>
          <w:color w:val="000000" w:themeColor="text1"/>
          <w:sz w:val="24"/>
          <w:szCs w:val="24"/>
          <w:u w:val="single"/>
          <w:lang w:eastAsia="pl-PL"/>
        </w:rPr>
        <w:t>Podstawa prawna</w:t>
      </w:r>
    </w:p>
    <w:p w14:paraId="47555BC4" w14:textId="77777777" w:rsidR="003C33E8" w:rsidRPr="004575CE" w:rsidRDefault="003C33E8" w:rsidP="003C33E8">
      <w:pPr>
        <w:numPr>
          <w:ilvl w:val="0"/>
          <w:numId w:val="1"/>
        </w:numPr>
        <w:autoSpaceDE w:val="0"/>
        <w:autoSpaceDN w:val="0"/>
        <w:adjustRightInd w:val="0"/>
        <w:spacing w:after="0" w:line="360" w:lineRule="auto"/>
        <w:jc w:val="both"/>
        <w:rPr>
          <w:rFonts w:ascii="Times New Roman" w:eastAsia="Arial Unicode MS"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Ustawa z dnia 11 września 2019 r. Prawo zamówie</w:t>
      </w:r>
      <w:r w:rsidRPr="004575CE">
        <w:rPr>
          <w:rFonts w:ascii="Times New Roman" w:eastAsia="Arial Unicode MS" w:hAnsi="Times New Roman" w:cs="Times New Roman"/>
          <w:color w:val="000000" w:themeColor="text1"/>
          <w:sz w:val="24"/>
          <w:szCs w:val="24"/>
          <w:lang w:eastAsia="pl-PL"/>
        </w:rPr>
        <w:t>ń publicznych, opublikowana w Dz. U. z 2022 r. poz. 1710, zwana dal</w:t>
      </w:r>
      <w:r w:rsidRPr="004575CE">
        <w:rPr>
          <w:rFonts w:ascii="Times New Roman" w:eastAsia="Times New Roman" w:hAnsi="Times New Roman" w:cs="Times New Roman"/>
          <w:color w:val="000000" w:themeColor="text1"/>
          <w:sz w:val="24"/>
          <w:szCs w:val="24"/>
          <w:lang w:eastAsia="pl-PL"/>
        </w:rPr>
        <w:t>ej ustaw</w:t>
      </w:r>
      <w:r w:rsidRPr="004575CE">
        <w:rPr>
          <w:rFonts w:ascii="Times New Roman" w:eastAsia="Arial Unicode MS" w:hAnsi="Times New Roman" w:cs="Times New Roman"/>
          <w:color w:val="000000" w:themeColor="text1"/>
          <w:sz w:val="24"/>
          <w:szCs w:val="24"/>
          <w:lang w:eastAsia="pl-PL"/>
        </w:rPr>
        <w:t>ą, wraz z aktami wykonawczymi do tej ustawy.</w:t>
      </w:r>
    </w:p>
    <w:p w14:paraId="30AE53BB" w14:textId="77777777" w:rsidR="003C33E8" w:rsidRPr="004575CE" w:rsidRDefault="003C33E8" w:rsidP="003C33E8">
      <w:pPr>
        <w:numPr>
          <w:ilvl w:val="0"/>
          <w:numId w:val="1"/>
        </w:numPr>
        <w:autoSpaceDE w:val="0"/>
        <w:autoSpaceDN w:val="0"/>
        <w:adjustRightInd w:val="0"/>
        <w:spacing w:after="0" w:line="360" w:lineRule="auto"/>
        <w:ind w:left="357" w:hanging="357"/>
        <w:jc w:val="both"/>
        <w:rPr>
          <w:rFonts w:ascii="Times New Roman" w:eastAsia="Arial Unicode MS"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Tryb zamówienia publicznego – tryb podstawowy realizowany na podstawie art. 275 ust. 1 ustawy.</w:t>
      </w:r>
    </w:p>
    <w:p w14:paraId="2ACF0B7F" w14:textId="77777777" w:rsidR="003C33E8" w:rsidRPr="004575CE" w:rsidRDefault="003C33E8" w:rsidP="003C33E8">
      <w:pPr>
        <w:numPr>
          <w:ilvl w:val="0"/>
          <w:numId w:val="1"/>
        </w:numPr>
        <w:autoSpaceDE w:val="0"/>
        <w:autoSpaceDN w:val="0"/>
        <w:adjustRightInd w:val="0"/>
        <w:spacing w:after="0" w:line="360" w:lineRule="auto"/>
        <w:ind w:left="357" w:hanging="357"/>
        <w:jc w:val="both"/>
        <w:rPr>
          <w:rFonts w:ascii="Times New Roman" w:eastAsia="Arial Unicode MS"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Zamawiający nie przewiduje wyboru najkorzystniejszej oferty z możliwością prowadzenia negocjacji.</w:t>
      </w:r>
    </w:p>
    <w:p w14:paraId="63F8C374" w14:textId="77777777" w:rsidR="003C33E8" w:rsidRPr="004575CE" w:rsidRDefault="003C33E8" w:rsidP="003C33E8">
      <w:pPr>
        <w:numPr>
          <w:ilvl w:val="0"/>
          <w:numId w:val="1"/>
        </w:numPr>
        <w:autoSpaceDE w:val="0"/>
        <w:autoSpaceDN w:val="0"/>
        <w:adjustRightInd w:val="0"/>
        <w:spacing w:after="0" w:line="360" w:lineRule="auto"/>
        <w:ind w:left="357" w:hanging="357"/>
        <w:jc w:val="both"/>
        <w:rPr>
          <w:rFonts w:ascii="Times New Roman" w:eastAsia="Arial Unicode MS"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Zamawiający przewiduje zastosowanie procedury odwróconej tj. Zamawiający najpierw dokona badania i oceny ofert , a następnie dokona kwalifikacji podmiotowej Wykonawcy, któ</w:t>
      </w:r>
      <w:r w:rsidRPr="004575CE">
        <w:rPr>
          <w:rFonts w:ascii="Times New Roman" w:eastAsia="Arial Unicode MS" w:hAnsi="Times New Roman" w:cs="Times New Roman"/>
          <w:color w:val="000000" w:themeColor="text1"/>
          <w:sz w:val="24"/>
          <w:szCs w:val="24"/>
          <w:lang w:eastAsia="pl-PL"/>
        </w:rPr>
        <w:t>rego oferta została najwyżej oceniona, w zakresie braku podstaw wykluczenia oraz spełnienia warunków udziału w postępowaniu.</w:t>
      </w:r>
    </w:p>
    <w:p w14:paraId="34F95098" w14:textId="67F7C1A3" w:rsidR="00FC4CD5" w:rsidRPr="004575CE" w:rsidRDefault="00FC4CD5" w:rsidP="00FC4CD5">
      <w:pPr>
        <w:autoSpaceDE w:val="0"/>
        <w:autoSpaceDN w:val="0"/>
        <w:adjustRightInd w:val="0"/>
        <w:spacing w:after="0" w:line="360" w:lineRule="auto"/>
        <w:ind w:left="357"/>
        <w:jc w:val="both"/>
        <w:rPr>
          <w:rFonts w:ascii="Times New Roman" w:eastAsia="Arial Unicode MS" w:hAnsi="Times New Roman" w:cs="Times New Roman"/>
          <w:color w:val="000000" w:themeColor="text1"/>
          <w:sz w:val="24"/>
          <w:szCs w:val="24"/>
          <w:lang w:eastAsia="pl-PL"/>
        </w:rPr>
      </w:pPr>
    </w:p>
    <w:p w14:paraId="26CC85EC" w14:textId="77777777" w:rsidR="00396566" w:rsidRPr="004575CE" w:rsidRDefault="00396566" w:rsidP="00FC4CD5">
      <w:pPr>
        <w:autoSpaceDE w:val="0"/>
        <w:autoSpaceDN w:val="0"/>
        <w:adjustRightInd w:val="0"/>
        <w:spacing w:after="0" w:line="360" w:lineRule="auto"/>
        <w:ind w:left="357"/>
        <w:jc w:val="both"/>
        <w:rPr>
          <w:rFonts w:ascii="Times New Roman" w:eastAsia="Arial Unicode MS" w:hAnsi="Times New Roman" w:cs="Times New Roman"/>
          <w:color w:val="000000" w:themeColor="text1"/>
          <w:sz w:val="24"/>
          <w:szCs w:val="24"/>
          <w:lang w:eastAsia="pl-PL"/>
        </w:rPr>
      </w:pPr>
    </w:p>
    <w:p w14:paraId="596F1B72" w14:textId="77777777" w:rsidR="003C33E8" w:rsidRPr="004575CE" w:rsidRDefault="003C33E8" w:rsidP="003C33E8">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lastRenderedPageBreak/>
        <w:t>§ 2</w:t>
      </w:r>
    </w:p>
    <w:p w14:paraId="167CCA3F" w14:textId="77777777" w:rsidR="003C33E8" w:rsidRPr="004575CE" w:rsidRDefault="003C33E8" w:rsidP="003C33E8">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u w:val="single"/>
          <w:lang w:eastAsia="pl-PL"/>
        </w:rPr>
      </w:pPr>
      <w:r w:rsidRPr="004575CE">
        <w:rPr>
          <w:rFonts w:ascii="Times New Roman" w:eastAsia="Times New Roman" w:hAnsi="Times New Roman" w:cs="Times New Roman"/>
          <w:b/>
          <w:color w:val="000000" w:themeColor="text1"/>
          <w:sz w:val="24"/>
          <w:szCs w:val="24"/>
          <w:u w:val="single"/>
          <w:lang w:eastAsia="pl-PL"/>
        </w:rPr>
        <w:t>Ubieganie się o udzielenie  zamówienia publicznego</w:t>
      </w:r>
    </w:p>
    <w:p w14:paraId="4C678098" w14:textId="77777777" w:rsidR="003C33E8" w:rsidRPr="004575CE" w:rsidRDefault="003C33E8" w:rsidP="003C33E8">
      <w:pPr>
        <w:numPr>
          <w:ilvl w:val="0"/>
          <w:numId w:val="2"/>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Wykonawcy mogą ubiegać się o udzielenie zamówienia samodzielnie lub wspólnie. </w:t>
      </w:r>
    </w:p>
    <w:p w14:paraId="39BD196A" w14:textId="77777777" w:rsidR="003C33E8" w:rsidRPr="004575CE" w:rsidRDefault="003C33E8" w:rsidP="003C33E8">
      <w:pPr>
        <w:numPr>
          <w:ilvl w:val="0"/>
          <w:numId w:val="2"/>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14:paraId="2684DB50" w14:textId="77777777" w:rsidR="003C33E8" w:rsidRPr="004575CE" w:rsidRDefault="003C33E8" w:rsidP="003C33E8">
      <w:pPr>
        <w:numPr>
          <w:ilvl w:val="0"/>
          <w:numId w:val="2"/>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Przepisy dotyczące wykonawcy stosuje się odpowiednio do wykonawców wspólnie ubiegających się o udzielenie zamówienia. </w:t>
      </w:r>
    </w:p>
    <w:p w14:paraId="51DE63CE" w14:textId="77777777" w:rsidR="003C33E8" w:rsidRPr="004575CE" w:rsidRDefault="003C33E8" w:rsidP="003C33E8">
      <w:pPr>
        <w:numPr>
          <w:ilvl w:val="0"/>
          <w:numId w:val="2"/>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Wykonawca może złożyć tylko jedną ofertę w ramach przedmiotowego postępowania. W przypadku, gdy Wykonawca  złoży więcej niż jedną ofertę samodzielnie lub wspólnie z innymi Wykonawcami, oferty takiego Wykonawcy zostaną odrzucone.</w:t>
      </w:r>
    </w:p>
    <w:p w14:paraId="5BA7A436" w14:textId="77777777" w:rsidR="003C33E8" w:rsidRPr="004575CE" w:rsidRDefault="003C33E8" w:rsidP="003C33E8">
      <w:pPr>
        <w:numPr>
          <w:ilvl w:val="0"/>
          <w:numId w:val="2"/>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Wykonawca może powierzyć wykonanie części zamówienia podwykonawcom. Zamawiający nie zastrzega obowiązku osobistego wykonania przez Wykonawcę kluczowych części zamówienia.</w:t>
      </w:r>
    </w:p>
    <w:p w14:paraId="4953854E" w14:textId="77777777" w:rsidR="003C33E8" w:rsidRPr="004575CE" w:rsidRDefault="003C33E8" w:rsidP="003C33E8">
      <w:pPr>
        <w:numPr>
          <w:ilvl w:val="0"/>
          <w:numId w:val="2"/>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Zamawiający żąda wskazania przez Wykonawcę części zamówienia, których wykonanie zamierza powierzyć podwykonawcom, i podania przez Wykonawcę firm podwykonawców,</w:t>
      </w:r>
      <w:r w:rsidRPr="004575CE">
        <w:rPr>
          <w:rFonts w:ascii="Times New Roman" w:eastAsia="Calibri" w:hAnsi="Times New Roman" w:cs="Times New Roman"/>
          <w:color w:val="000000" w:themeColor="text1"/>
          <w:sz w:val="24"/>
          <w:szCs w:val="24"/>
          <w:shd w:val="clear" w:color="auto" w:fill="FFFFFF"/>
        </w:rPr>
        <w:t xml:space="preserve"> </w:t>
      </w:r>
      <w:r w:rsidRPr="004575CE">
        <w:rPr>
          <w:rFonts w:ascii="Times New Roman" w:eastAsia="Times New Roman" w:hAnsi="Times New Roman" w:cs="Times New Roman"/>
          <w:color w:val="000000" w:themeColor="text1"/>
          <w:sz w:val="24"/>
          <w:szCs w:val="24"/>
          <w:lang w:eastAsia="pl-PL"/>
        </w:rPr>
        <w:t xml:space="preserve">jeżeli są już znani. </w:t>
      </w:r>
    </w:p>
    <w:p w14:paraId="242DEB70" w14:textId="77777777" w:rsidR="003C33E8" w:rsidRPr="004575CE" w:rsidRDefault="003C33E8" w:rsidP="003C33E8">
      <w:pPr>
        <w:numPr>
          <w:ilvl w:val="0"/>
          <w:numId w:val="2"/>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Wykonawcy wspólnie ubiegający się o udzielenie zamówienia wskazują w załączniku do oferty, które roboty budowlane wykonują poszczególni wykonawcy – Załącznik Nr 4.</w:t>
      </w:r>
    </w:p>
    <w:p w14:paraId="10ADE2F6" w14:textId="77777777" w:rsidR="003C33E8" w:rsidRPr="004575CE" w:rsidRDefault="003C33E8" w:rsidP="003C33E8">
      <w:pPr>
        <w:numPr>
          <w:ilvl w:val="0"/>
          <w:numId w:val="2"/>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Powierzenie wykonania części zamówienia podwykonawcom nie zwalnia Wykonawcy z odpowiedzialności za należyte wykonanie tego zamówienia.</w:t>
      </w:r>
    </w:p>
    <w:p w14:paraId="79E89E7A"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art. 3</w:t>
      </w:r>
    </w:p>
    <w:p w14:paraId="6C14A77A"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PRZEDMIOT ZAMÓWIENIA</w:t>
      </w:r>
    </w:p>
    <w:p w14:paraId="6F69E895" w14:textId="77777777" w:rsidR="003C33E8" w:rsidRPr="004575CE" w:rsidRDefault="003C33E8" w:rsidP="003C33E8">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 1</w:t>
      </w:r>
    </w:p>
    <w:p w14:paraId="4D0C804F" w14:textId="77777777" w:rsidR="003C33E8" w:rsidRPr="004575CE" w:rsidRDefault="003C33E8" w:rsidP="003C33E8">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u w:val="single"/>
          <w:lang w:eastAsia="pl-PL"/>
        </w:rPr>
      </w:pPr>
      <w:r w:rsidRPr="004575CE">
        <w:rPr>
          <w:rFonts w:ascii="Times New Roman" w:eastAsia="Times New Roman" w:hAnsi="Times New Roman" w:cs="Times New Roman"/>
          <w:b/>
          <w:color w:val="000000" w:themeColor="text1"/>
          <w:sz w:val="24"/>
          <w:szCs w:val="24"/>
          <w:u w:val="single"/>
          <w:lang w:eastAsia="pl-PL"/>
        </w:rPr>
        <w:t>Opis przedmiotu zamówienia</w:t>
      </w:r>
    </w:p>
    <w:p w14:paraId="73A32AFE" w14:textId="77777777" w:rsidR="003C33E8" w:rsidRPr="004575CE" w:rsidRDefault="003C33E8" w:rsidP="003C33E8">
      <w:pPr>
        <w:numPr>
          <w:ilvl w:val="0"/>
          <w:numId w:val="38"/>
        </w:numPr>
        <w:tabs>
          <w:tab w:val="left" w:pos="-2268"/>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Kody CPV:45.23.31.20 – 6 – roboty w zakresie budowy dróg, 45.23.31.40-2 – roboty drogowe,45.23.24.52 – 5 – roboty odwadniające, </w:t>
      </w:r>
      <w:r w:rsidR="00BF30DC" w:rsidRPr="004575CE">
        <w:rPr>
          <w:rFonts w:ascii="Times New Roman" w:eastAsia="Times New Roman" w:hAnsi="Times New Roman" w:cs="Times New Roman"/>
          <w:color w:val="000000" w:themeColor="text1"/>
          <w:sz w:val="24"/>
          <w:szCs w:val="24"/>
          <w:lang w:eastAsia="pl-PL"/>
        </w:rPr>
        <w:t>45231400-9 – roboty budowlane w zakresie budowy linii energetycznych</w:t>
      </w:r>
    </w:p>
    <w:p w14:paraId="55B53960" w14:textId="77777777" w:rsidR="003C33E8" w:rsidRPr="004575CE" w:rsidRDefault="003C33E8" w:rsidP="003C33E8">
      <w:pPr>
        <w:numPr>
          <w:ilvl w:val="0"/>
          <w:numId w:val="38"/>
        </w:numPr>
        <w:tabs>
          <w:tab w:val="left" w:pos="-2268"/>
        </w:tabs>
        <w:overflowPunct w:val="0"/>
        <w:autoSpaceDE w:val="0"/>
        <w:autoSpaceDN w:val="0"/>
        <w:adjustRightInd w:val="0"/>
        <w:spacing w:line="240" w:lineRule="auto"/>
        <w:jc w:val="both"/>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Przedmiotem zamówienia jest</w:t>
      </w:r>
      <w:r w:rsidRPr="004575CE">
        <w:rPr>
          <w:rFonts w:ascii="Times New Roman" w:eastAsia="Times New Roman" w:hAnsi="Times New Roman" w:cs="Times New Roman"/>
          <w:b/>
          <w:color w:val="000000" w:themeColor="text1"/>
          <w:sz w:val="24"/>
          <w:szCs w:val="24"/>
          <w:lang w:eastAsia="pl-PL"/>
        </w:rPr>
        <w:t xml:space="preserve"> </w:t>
      </w:r>
      <w:r w:rsidR="003343AE" w:rsidRPr="004575CE">
        <w:rPr>
          <w:rFonts w:ascii="Times New Roman" w:eastAsia="Times New Roman" w:hAnsi="Times New Roman" w:cs="Times New Roman"/>
          <w:b/>
          <w:i/>
          <w:color w:val="000000" w:themeColor="text1"/>
          <w:sz w:val="24"/>
          <w:szCs w:val="24"/>
          <w:lang w:eastAsia="pl-PL"/>
        </w:rPr>
        <w:t>Dokończenie realizacji zadania inwestycyjnego pn.: „Rozbudowa układu drogowego dróg powiatowych nr 4118W ul. Piastowskiej, nr 4117W ul. Rajdowej i ul. Piwnej w m. Konotopa i Jawczyce, gm. Ożarów Mazowiecki</w:t>
      </w:r>
      <w:r w:rsidRPr="004575CE">
        <w:rPr>
          <w:rFonts w:ascii="Times New Roman" w:eastAsia="Times New Roman" w:hAnsi="Times New Roman" w:cs="Times New Roman"/>
          <w:b/>
          <w:color w:val="000000" w:themeColor="text1"/>
          <w:sz w:val="24"/>
          <w:szCs w:val="24"/>
          <w:lang w:eastAsia="pl-PL"/>
        </w:rPr>
        <w:t>:</w:t>
      </w:r>
    </w:p>
    <w:p w14:paraId="2466EF51" w14:textId="77777777" w:rsidR="003C33E8" w:rsidRPr="004575CE" w:rsidRDefault="003C33E8" w:rsidP="003C33E8">
      <w:pPr>
        <w:tabs>
          <w:tab w:val="num" w:pos="786"/>
          <w:tab w:val="num" w:pos="900"/>
        </w:tabs>
        <w:spacing w:after="0" w:line="240" w:lineRule="auto"/>
        <w:jc w:val="both"/>
        <w:rPr>
          <w:rFonts w:ascii="Times New Roman" w:eastAsia="Times New Roman" w:hAnsi="Times New Roman" w:cs="Times New Roman"/>
          <w:color w:val="000000" w:themeColor="text1"/>
          <w:sz w:val="24"/>
          <w:szCs w:val="24"/>
          <w:lang w:eastAsia="pl-PL"/>
        </w:rPr>
      </w:pPr>
    </w:p>
    <w:p w14:paraId="1BF7CF4B" w14:textId="77777777" w:rsidR="003343AE" w:rsidRPr="004575CE" w:rsidRDefault="003343AE" w:rsidP="003343AE">
      <w:pPr>
        <w:pStyle w:val="Akapitzlist"/>
        <w:numPr>
          <w:ilvl w:val="2"/>
          <w:numId w:val="65"/>
        </w:numPr>
        <w:tabs>
          <w:tab w:val="num" w:pos="567"/>
          <w:tab w:val="num" w:pos="900"/>
        </w:tabs>
        <w:spacing w:after="0" w:line="240" w:lineRule="auto"/>
        <w:ind w:left="567" w:hanging="425"/>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Roboty rozbiórkowe i przygotowawcze: odtworzenie trasy i punktów wysokościowych, </w:t>
      </w:r>
      <w:proofErr w:type="spellStart"/>
      <w:r w:rsidRPr="004575CE">
        <w:rPr>
          <w:rFonts w:ascii="Times New Roman" w:eastAsia="Times New Roman" w:hAnsi="Times New Roman" w:cs="Times New Roman"/>
          <w:color w:val="000000" w:themeColor="text1"/>
          <w:sz w:val="24"/>
          <w:szCs w:val="24"/>
          <w:lang w:eastAsia="pl-PL"/>
        </w:rPr>
        <w:t>odhumusowanie</w:t>
      </w:r>
      <w:proofErr w:type="spellEnd"/>
      <w:r w:rsidRPr="004575CE">
        <w:rPr>
          <w:rFonts w:ascii="Times New Roman" w:eastAsia="Times New Roman" w:hAnsi="Times New Roman" w:cs="Times New Roman"/>
          <w:color w:val="000000" w:themeColor="text1"/>
          <w:sz w:val="24"/>
          <w:szCs w:val="24"/>
          <w:lang w:eastAsia="pl-PL"/>
        </w:rPr>
        <w:t>, frezowanie nawierzchni, wycinka drzew, karczowanie pni, roboty rozbiórkowe, utylizacja materiałów z rozbiórki.</w:t>
      </w:r>
    </w:p>
    <w:p w14:paraId="0CD8340F" w14:textId="77777777" w:rsidR="003343AE" w:rsidRPr="004575CE" w:rsidRDefault="003343AE" w:rsidP="003343AE">
      <w:pPr>
        <w:pStyle w:val="Akapitzlist"/>
        <w:numPr>
          <w:ilvl w:val="2"/>
          <w:numId w:val="65"/>
        </w:numPr>
        <w:tabs>
          <w:tab w:val="num" w:pos="567"/>
          <w:tab w:val="num" w:pos="900"/>
        </w:tabs>
        <w:spacing w:after="0" w:line="240" w:lineRule="auto"/>
        <w:ind w:left="567" w:hanging="425"/>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lastRenderedPageBreak/>
        <w:t xml:space="preserve">Roboty ziemne: wykopy pod: </w:t>
      </w:r>
      <w:bookmarkStart w:id="1" w:name="_Hlk94777427"/>
      <w:r w:rsidRPr="004575CE">
        <w:rPr>
          <w:rFonts w:ascii="Times New Roman" w:eastAsia="Times New Roman" w:hAnsi="Times New Roman" w:cs="Times New Roman"/>
          <w:color w:val="000000" w:themeColor="text1"/>
          <w:sz w:val="24"/>
          <w:szCs w:val="24"/>
          <w:lang w:eastAsia="pl-PL"/>
        </w:rPr>
        <w:t xml:space="preserve">jezdnię, rondo, </w:t>
      </w:r>
      <w:proofErr w:type="spellStart"/>
      <w:r w:rsidRPr="004575CE">
        <w:rPr>
          <w:rFonts w:ascii="Times New Roman" w:eastAsia="Times New Roman" w:hAnsi="Times New Roman" w:cs="Times New Roman"/>
          <w:color w:val="000000" w:themeColor="text1"/>
          <w:sz w:val="24"/>
          <w:szCs w:val="24"/>
          <w:lang w:eastAsia="pl-PL"/>
        </w:rPr>
        <w:t>zabruki</w:t>
      </w:r>
      <w:proofErr w:type="spellEnd"/>
      <w:r w:rsidRPr="004575CE">
        <w:rPr>
          <w:rFonts w:ascii="Times New Roman" w:eastAsia="Times New Roman" w:hAnsi="Times New Roman" w:cs="Times New Roman"/>
          <w:color w:val="000000" w:themeColor="text1"/>
          <w:sz w:val="24"/>
          <w:szCs w:val="24"/>
          <w:lang w:eastAsia="pl-PL"/>
        </w:rPr>
        <w:t>, zatoki autobusowe, chodniki i rowy, zjazdy, ścieżkę rowerową itp.</w:t>
      </w:r>
      <w:bookmarkEnd w:id="1"/>
      <w:r w:rsidRPr="004575CE">
        <w:rPr>
          <w:rFonts w:ascii="Times New Roman" w:eastAsia="Times New Roman" w:hAnsi="Times New Roman" w:cs="Times New Roman"/>
          <w:color w:val="000000" w:themeColor="text1"/>
          <w:sz w:val="24"/>
          <w:szCs w:val="24"/>
          <w:lang w:eastAsia="pl-PL"/>
        </w:rPr>
        <w:t>, formowanie i zagęszczanie nasypów.</w:t>
      </w:r>
    </w:p>
    <w:p w14:paraId="5D51E5AF" w14:textId="77777777" w:rsidR="003343AE" w:rsidRPr="004575CE" w:rsidRDefault="003343AE" w:rsidP="003343AE">
      <w:pPr>
        <w:pStyle w:val="Akapitzlist"/>
        <w:numPr>
          <w:ilvl w:val="2"/>
          <w:numId w:val="65"/>
        </w:numPr>
        <w:tabs>
          <w:tab w:val="num" w:pos="567"/>
          <w:tab w:val="num" w:pos="900"/>
        </w:tabs>
        <w:spacing w:after="0" w:line="240" w:lineRule="auto"/>
        <w:ind w:left="567" w:hanging="425"/>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Elementy ulic: </w:t>
      </w:r>
      <w:bookmarkStart w:id="2" w:name="_Hlk94793390"/>
      <w:r w:rsidRPr="004575CE">
        <w:rPr>
          <w:rFonts w:ascii="Times New Roman" w:eastAsia="Times New Roman" w:hAnsi="Times New Roman" w:cs="Times New Roman"/>
          <w:color w:val="000000" w:themeColor="text1"/>
          <w:sz w:val="24"/>
          <w:szCs w:val="24"/>
          <w:lang w:eastAsia="pl-PL"/>
        </w:rPr>
        <w:t>ustawienie krawężników betonowych 15x30 cm na ławie z betonu C12/15</w:t>
      </w:r>
      <w:bookmarkEnd w:id="2"/>
      <w:r w:rsidRPr="004575CE">
        <w:rPr>
          <w:rFonts w:ascii="Times New Roman" w:eastAsia="Times New Roman" w:hAnsi="Times New Roman" w:cs="Times New Roman"/>
          <w:color w:val="000000" w:themeColor="text1"/>
          <w:sz w:val="24"/>
          <w:szCs w:val="24"/>
          <w:lang w:eastAsia="pl-PL"/>
        </w:rPr>
        <w:t>, ustawienie krawężników kamiennych 15x30 cm na ławie z betonu C12/15, ustawienie oporników betonowych 12x25 cm na ławie z betonu C12/15, ustawienie obrzeży betonowych 8x30 cm na ławie z betonu C12/15.</w:t>
      </w:r>
    </w:p>
    <w:p w14:paraId="29E55A4B" w14:textId="77777777" w:rsidR="003343AE" w:rsidRPr="004575CE" w:rsidRDefault="003343AE" w:rsidP="003343AE">
      <w:pPr>
        <w:pStyle w:val="Akapitzlist"/>
        <w:numPr>
          <w:ilvl w:val="2"/>
          <w:numId w:val="65"/>
        </w:numPr>
        <w:tabs>
          <w:tab w:val="num" w:pos="567"/>
          <w:tab w:val="num" w:pos="900"/>
        </w:tabs>
        <w:spacing w:after="0" w:line="240" w:lineRule="auto"/>
        <w:ind w:left="567" w:hanging="425"/>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Podbudowy i nawierzchnie – wykonanie: profilowanie i zagęszczanie podłoża pod: jezdnię, rondo, </w:t>
      </w:r>
      <w:proofErr w:type="spellStart"/>
      <w:r w:rsidRPr="004575CE">
        <w:rPr>
          <w:rFonts w:ascii="Times New Roman" w:eastAsia="Times New Roman" w:hAnsi="Times New Roman" w:cs="Times New Roman"/>
          <w:color w:val="000000" w:themeColor="text1"/>
          <w:sz w:val="24"/>
          <w:szCs w:val="24"/>
          <w:lang w:eastAsia="pl-PL"/>
        </w:rPr>
        <w:t>zabruki</w:t>
      </w:r>
      <w:proofErr w:type="spellEnd"/>
      <w:r w:rsidRPr="004575CE">
        <w:rPr>
          <w:rFonts w:ascii="Times New Roman" w:eastAsia="Times New Roman" w:hAnsi="Times New Roman" w:cs="Times New Roman"/>
          <w:color w:val="000000" w:themeColor="text1"/>
          <w:sz w:val="24"/>
          <w:szCs w:val="24"/>
          <w:lang w:eastAsia="pl-PL"/>
        </w:rPr>
        <w:t xml:space="preserve">, zatoki autobusowe, chodniki i rowy, zjazdy, ścieżkę rowerową itp., warstwy odsączającej o gr. 15 cm, podbudowa z piasku o gr. 10 cm, wzmocnienie podłoża mieszanka związana cementem (dowóz z wytwórni) C1,5/2,0 gr. 25 cm, 20 cm, 10 cm, podbudowa pomocnicza mieszanka związana cementem (dowóz z wytwórni) C3/4 gr. 20 cm, 15 cm, podbudowa z betonu C16/20, gr. 30cm, 20 cm, podbudowy z kruszywa łamanego stabilizowanego mechanicznie gr. 20 cm, 10 cm, mechaniczne oczyszczenie i skropienie emulsją asfaltową podbudów i nawierzchni bitumicznych, warstwa podbudowy z betonu asfaltowego AC  22P 50/70 KR3 gr. 10 cm, warstwy wiążącej z betonu asfaltowego AC 16W PMB 25/55-60 KR3 gr. 8 cm, warstwy ścieralnej z betonu asfaltowego SMA 11S PMB 45/80-55 KR3 gr. 4 cm, nawierzchni zjazdów z kostki betonowej gr. 8 cm, nawierzchni chodników, peronów i wysp dzielących z kostki betonowej gr. 6 cm,  nawierzchni </w:t>
      </w:r>
      <w:proofErr w:type="spellStart"/>
      <w:r w:rsidRPr="004575CE">
        <w:rPr>
          <w:rFonts w:ascii="Times New Roman" w:eastAsia="Times New Roman" w:hAnsi="Times New Roman" w:cs="Times New Roman"/>
          <w:color w:val="000000" w:themeColor="text1"/>
          <w:sz w:val="24"/>
          <w:szCs w:val="24"/>
          <w:lang w:eastAsia="pl-PL"/>
        </w:rPr>
        <w:t>zabruków</w:t>
      </w:r>
      <w:proofErr w:type="spellEnd"/>
      <w:r w:rsidRPr="004575CE">
        <w:rPr>
          <w:rFonts w:ascii="Times New Roman" w:eastAsia="Times New Roman" w:hAnsi="Times New Roman" w:cs="Times New Roman"/>
          <w:color w:val="000000" w:themeColor="text1"/>
          <w:sz w:val="24"/>
          <w:szCs w:val="24"/>
          <w:lang w:eastAsia="pl-PL"/>
        </w:rPr>
        <w:t xml:space="preserve"> i zatok autobusowych z kostki kamiennej granitowej nieregularnej gr. 15/17 cm, wykonanie nawierzchni peronów z płyt ostrzegawczych i płyt z warstwą ścieralną typu szorstkiego (płukaną), nawierzchni poboczy z kruszywa łamanego stabilizowanego mechanicznie gr. 10 cm, </w:t>
      </w:r>
      <w:bookmarkStart w:id="3" w:name="_Hlk94794681"/>
      <w:r w:rsidRPr="004575CE">
        <w:rPr>
          <w:rFonts w:ascii="Times New Roman" w:eastAsia="Times New Roman" w:hAnsi="Times New Roman" w:cs="Times New Roman"/>
          <w:color w:val="000000" w:themeColor="text1"/>
          <w:sz w:val="24"/>
          <w:szCs w:val="24"/>
          <w:lang w:eastAsia="pl-PL"/>
        </w:rPr>
        <w:t>warstwa wiążąca z betonu asfaltowego AC 16W 50/70 gr. 4 cm, warstwa ścieralna z betonu asfaltowego AC 8S 50/70 gr. 5 cm</w:t>
      </w:r>
      <w:bookmarkEnd w:id="3"/>
      <w:r w:rsidRPr="004575CE">
        <w:rPr>
          <w:rFonts w:ascii="Times New Roman" w:eastAsia="Times New Roman" w:hAnsi="Times New Roman" w:cs="Times New Roman"/>
          <w:color w:val="000000" w:themeColor="text1"/>
          <w:sz w:val="24"/>
          <w:szCs w:val="24"/>
          <w:lang w:eastAsia="pl-PL"/>
        </w:rPr>
        <w:t>.</w:t>
      </w:r>
    </w:p>
    <w:p w14:paraId="5EC5C26A" w14:textId="77777777" w:rsidR="003343AE" w:rsidRPr="004575CE" w:rsidRDefault="003343AE" w:rsidP="003343AE">
      <w:pPr>
        <w:pStyle w:val="Akapitzlist"/>
        <w:numPr>
          <w:ilvl w:val="2"/>
          <w:numId w:val="65"/>
        </w:numPr>
        <w:tabs>
          <w:tab w:val="num" w:pos="567"/>
          <w:tab w:val="num" w:pos="900"/>
        </w:tabs>
        <w:spacing w:after="0" w:line="240" w:lineRule="auto"/>
        <w:ind w:left="567" w:hanging="425"/>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Roboty wykończeniowe i dodatkowe: zabezpieczenie sieci teletechnicznej rurami dwudzielnymi, regulacja pionowa studzienek dla urządzeń podziemnych, wyrównanie skarp i poboczy, plantowanie i humusowanie z obsianiem skarp trawą.</w:t>
      </w:r>
    </w:p>
    <w:p w14:paraId="63C04E2C" w14:textId="77777777" w:rsidR="003343AE" w:rsidRPr="004575CE" w:rsidRDefault="003343AE" w:rsidP="003343AE">
      <w:pPr>
        <w:pStyle w:val="Akapitzlist"/>
        <w:numPr>
          <w:ilvl w:val="2"/>
          <w:numId w:val="65"/>
        </w:numPr>
        <w:tabs>
          <w:tab w:val="num" w:pos="567"/>
          <w:tab w:val="num" w:pos="900"/>
        </w:tabs>
        <w:spacing w:after="0" w:line="240" w:lineRule="auto"/>
        <w:ind w:left="567" w:hanging="425"/>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Urządzenia bezpieczeństwa ruchu: wykonanie oznakowania pionowego </w:t>
      </w:r>
      <w:r w:rsidRPr="004575CE">
        <w:rPr>
          <w:rFonts w:ascii="Times New Roman" w:eastAsia="Times New Roman" w:hAnsi="Times New Roman" w:cs="Times New Roman"/>
          <w:color w:val="000000" w:themeColor="text1"/>
          <w:sz w:val="24"/>
          <w:szCs w:val="24"/>
          <w:lang w:eastAsia="pl-PL"/>
        </w:rPr>
        <w:br/>
        <w:t>i poziomego zgodnie z zatwierdzonym projektem stałej organizacji ruchu.</w:t>
      </w:r>
    </w:p>
    <w:p w14:paraId="6383DCE0" w14:textId="77777777" w:rsidR="003343AE" w:rsidRPr="004575CE" w:rsidRDefault="003343AE" w:rsidP="003343AE">
      <w:pPr>
        <w:pStyle w:val="Akapitzlist"/>
        <w:numPr>
          <w:ilvl w:val="2"/>
          <w:numId w:val="65"/>
        </w:numPr>
        <w:tabs>
          <w:tab w:val="num" w:pos="567"/>
          <w:tab w:val="num" w:pos="900"/>
        </w:tabs>
        <w:spacing w:after="0" w:line="240" w:lineRule="auto"/>
        <w:ind w:left="567" w:hanging="425"/>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Kanalizacja deszczowa: roboty ziemne (wykopy, zasypka wykopów), budowa: studni kanalizacyjnych, studzienek ściekowych, wylotu, ułożenie: kanałów, </w:t>
      </w:r>
      <w:proofErr w:type="spellStart"/>
      <w:r w:rsidRPr="004575CE">
        <w:rPr>
          <w:rFonts w:ascii="Times New Roman" w:eastAsia="Times New Roman" w:hAnsi="Times New Roman" w:cs="Times New Roman"/>
          <w:color w:val="000000" w:themeColor="text1"/>
          <w:sz w:val="24"/>
          <w:szCs w:val="24"/>
          <w:lang w:eastAsia="pl-PL"/>
        </w:rPr>
        <w:t>przykanalików</w:t>
      </w:r>
      <w:proofErr w:type="spellEnd"/>
      <w:r w:rsidRPr="004575CE">
        <w:rPr>
          <w:rFonts w:ascii="Times New Roman" w:eastAsia="Times New Roman" w:hAnsi="Times New Roman" w:cs="Times New Roman"/>
          <w:color w:val="000000" w:themeColor="text1"/>
          <w:sz w:val="24"/>
          <w:szCs w:val="24"/>
          <w:lang w:eastAsia="pl-PL"/>
        </w:rPr>
        <w:t>, regulacja włazów kanałowych, wykonanie prób szczelności.</w:t>
      </w:r>
    </w:p>
    <w:p w14:paraId="54BD76FC" w14:textId="77777777" w:rsidR="003343AE" w:rsidRPr="004575CE" w:rsidRDefault="003343AE" w:rsidP="003343AE">
      <w:pPr>
        <w:pStyle w:val="Akapitzlist"/>
        <w:numPr>
          <w:ilvl w:val="2"/>
          <w:numId w:val="65"/>
        </w:numPr>
        <w:tabs>
          <w:tab w:val="num" w:pos="567"/>
          <w:tab w:val="num" w:pos="900"/>
        </w:tabs>
        <w:spacing w:after="0" w:line="240" w:lineRule="auto"/>
        <w:ind w:left="567" w:hanging="425"/>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Budowa zbiornika </w:t>
      </w:r>
      <w:proofErr w:type="spellStart"/>
      <w:r w:rsidRPr="004575CE">
        <w:rPr>
          <w:rFonts w:ascii="Times New Roman" w:eastAsia="Times New Roman" w:hAnsi="Times New Roman" w:cs="Times New Roman"/>
          <w:color w:val="000000" w:themeColor="text1"/>
          <w:sz w:val="24"/>
          <w:szCs w:val="24"/>
          <w:lang w:eastAsia="pl-PL"/>
        </w:rPr>
        <w:t>retencyjno</w:t>
      </w:r>
      <w:proofErr w:type="spellEnd"/>
      <w:r w:rsidRPr="004575CE">
        <w:rPr>
          <w:rFonts w:ascii="Times New Roman" w:eastAsia="Times New Roman" w:hAnsi="Times New Roman" w:cs="Times New Roman"/>
          <w:color w:val="000000" w:themeColor="text1"/>
          <w:sz w:val="24"/>
          <w:szCs w:val="24"/>
          <w:lang w:eastAsia="pl-PL"/>
        </w:rPr>
        <w:t xml:space="preserve"> – infiltracyjnego: roboty ziemne (usunięcie humusu, wykopy, plantowanie skap i dna zbiornika, wykonanie podłoża pod płyty ażurowe, </w:t>
      </w:r>
      <w:proofErr w:type="spellStart"/>
      <w:r w:rsidRPr="004575CE">
        <w:rPr>
          <w:rFonts w:ascii="Times New Roman" w:eastAsia="Times New Roman" w:hAnsi="Times New Roman" w:cs="Times New Roman"/>
          <w:color w:val="000000" w:themeColor="text1"/>
          <w:sz w:val="24"/>
          <w:szCs w:val="24"/>
          <w:lang w:eastAsia="pl-PL"/>
        </w:rPr>
        <w:t>zażwirowanie</w:t>
      </w:r>
      <w:proofErr w:type="spellEnd"/>
      <w:r w:rsidRPr="004575CE">
        <w:rPr>
          <w:rFonts w:ascii="Times New Roman" w:eastAsia="Times New Roman" w:hAnsi="Times New Roman" w:cs="Times New Roman"/>
          <w:color w:val="000000" w:themeColor="text1"/>
          <w:sz w:val="24"/>
          <w:szCs w:val="24"/>
          <w:lang w:eastAsia="pl-PL"/>
        </w:rPr>
        <w:t xml:space="preserve"> płyt ażurowych, humusowanie skarp z obsianiem trawami), umocnienie skarp i dna płytami ażurowymi ułożonymi na geowłókninie, wykonanie ogrodzenia zbiornika.</w:t>
      </w:r>
    </w:p>
    <w:p w14:paraId="038A73D2" w14:textId="77777777" w:rsidR="003343AE" w:rsidRPr="004575CE" w:rsidRDefault="003343AE" w:rsidP="003343AE">
      <w:pPr>
        <w:pStyle w:val="Akapitzlist"/>
        <w:numPr>
          <w:ilvl w:val="2"/>
          <w:numId w:val="65"/>
        </w:numPr>
        <w:tabs>
          <w:tab w:val="num" w:pos="567"/>
          <w:tab w:val="num" w:pos="900"/>
        </w:tabs>
        <w:spacing w:after="0" w:line="240" w:lineRule="auto"/>
        <w:ind w:left="567" w:hanging="425"/>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Przebudowa kanalizacji sanitarnej: demontaż studni, kanału, wywóz materiału </w:t>
      </w:r>
      <w:r w:rsidRPr="004575CE">
        <w:rPr>
          <w:rFonts w:ascii="Times New Roman" w:eastAsia="Times New Roman" w:hAnsi="Times New Roman" w:cs="Times New Roman"/>
          <w:color w:val="000000" w:themeColor="text1"/>
          <w:sz w:val="24"/>
          <w:szCs w:val="24"/>
          <w:lang w:eastAsia="pl-PL"/>
        </w:rPr>
        <w:br/>
        <w:t>z rozbiórki, odwodnienie wykopu, roboty ziemne (wykopy, zasypka wykopów), budowa studni, ułożenie kanału, regulacja włazów kanałowych, wykonanie próby szczelności.</w:t>
      </w:r>
    </w:p>
    <w:p w14:paraId="718A03B2" w14:textId="77777777" w:rsidR="003343AE" w:rsidRPr="004575CE" w:rsidRDefault="003343AE" w:rsidP="003343AE">
      <w:pPr>
        <w:pStyle w:val="Akapitzlist"/>
        <w:numPr>
          <w:ilvl w:val="2"/>
          <w:numId w:val="65"/>
        </w:numPr>
        <w:tabs>
          <w:tab w:val="num" w:pos="567"/>
          <w:tab w:val="num" w:pos="900"/>
        </w:tabs>
        <w:spacing w:after="0" w:line="240" w:lineRule="auto"/>
        <w:ind w:left="567" w:hanging="425"/>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Przebudowa sieci wodociągowej:  demontaż istniejącej sieci wodociągowej, hydrantów, wywóz materiału z rozbiórki, roboty ziemne (wykopy, zasypka wykopów), budowa wodociągu, hydrantów, przebudowa przyłączy wodociągowych, wykonanie próby szczelności, dezynfekcja wodociągu, regulacja pionowa studzienek wodociągowych.</w:t>
      </w:r>
    </w:p>
    <w:p w14:paraId="56BCBDA5" w14:textId="77777777" w:rsidR="003343AE" w:rsidRPr="004575CE" w:rsidRDefault="003343AE" w:rsidP="003343AE">
      <w:pPr>
        <w:pStyle w:val="Akapitzlist"/>
        <w:numPr>
          <w:ilvl w:val="2"/>
          <w:numId w:val="65"/>
        </w:numPr>
        <w:tabs>
          <w:tab w:val="num" w:pos="567"/>
          <w:tab w:val="num" w:pos="900"/>
        </w:tabs>
        <w:spacing w:after="0" w:line="240" w:lineRule="auto"/>
        <w:ind w:left="567" w:hanging="425"/>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Przebudowa sieci gazowej: demontaż istniejącej sieci gazowej, wywóz materiału z rozbiórki, roboty ziemne (wykopy, zasypka wykopów), budowa gazociągu średniego ciśnienia, przebudowa przyłączy, wykonanie próby szczelności.</w:t>
      </w:r>
    </w:p>
    <w:p w14:paraId="21C4580E" w14:textId="77777777" w:rsidR="003343AE" w:rsidRPr="004575CE" w:rsidRDefault="003343AE" w:rsidP="003343AE">
      <w:pPr>
        <w:pStyle w:val="Akapitzlist"/>
        <w:numPr>
          <w:ilvl w:val="2"/>
          <w:numId w:val="65"/>
        </w:numPr>
        <w:tabs>
          <w:tab w:val="num" w:pos="567"/>
          <w:tab w:val="num" w:pos="900"/>
        </w:tabs>
        <w:spacing w:after="0" w:line="240" w:lineRule="auto"/>
        <w:ind w:left="567" w:hanging="425"/>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Usunięcie kolizji energetycznych: kopanie i zasypywanie rowów, demontaż linii kablowych SN, demontaż linii napowietrznej SN, roboty montażowe kabli </w:t>
      </w:r>
      <w:r w:rsidRPr="004575CE">
        <w:rPr>
          <w:rFonts w:ascii="Times New Roman" w:eastAsia="Times New Roman" w:hAnsi="Times New Roman" w:cs="Times New Roman"/>
          <w:color w:val="000000" w:themeColor="text1"/>
          <w:sz w:val="24"/>
          <w:szCs w:val="24"/>
          <w:lang w:eastAsia="pl-PL"/>
        </w:rPr>
        <w:br/>
        <w:t xml:space="preserve">i osprzętu SN, demontaż kabli i osprzętu </w:t>
      </w:r>
      <w:proofErr w:type="spellStart"/>
      <w:r w:rsidRPr="004575CE">
        <w:rPr>
          <w:rFonts w:ascii="Times New Roman" w:eastAsia="Times New Roman" w:hAnsi="Times New Roman" w:cs="Times New Roman"/>
          <w:color w:val="000000" w:themeColor="text1"/>
          <w:sz w:val="24"/>
          <w:szCs w:val="24"/>
          <w:lang w:eastAsia="pl-PL"/>
        </w:rPr>
        <w:t>nN</w:t>
      </w:r>
      <w:proofErr w:type="spellEnd"/>
      <w:r w:rsidRPr="004575CE">
        <w:rPr>
          <w:rFonts w:ascii="Times New Roman" w:eastAsia="Times New Roman" w:hAnsi="Times New Roman" w:cs="Times New Roman"/>
          <w:color w:val="000000" w:themeColor="text1"/>
          <w:sz w:val="24"/>
          <w:szCs w:val="24"/>
          <w:lang w:eastAsia="pl-PL"/>
        </w:rPr>
        <w:t xml:space="preserve">, demontaż linii napowietrznej </w:t>
      </w:r>
      <w:proofErr w:type="spellStart"/>
      <w:r w:rsidRPr="004575CE">
        <w:rPr>
          <w:rFonts w:ascii="Times New Roman" w:eastAsia="Times New Roman" w:hAnsi="Times New Roman" w:cs="Times New Roman"/>
          <w:color w:val="000000" w:themeColor="text1"/>
          <w:sz w:val="24"/>
          <w:szCs w:val="24"/>
          <w:lang w:eastAsia="pl-PL"/>
        </w:rPr>
        <w:t>nN</w:t>
      </w:r>
      <w:proofErr w:type="spellEnd"/>
      <w:r w:rsidRPr="004575CE">
        <w:rPr>
          <w:rFonts w:ascii="Times New Roman" w:eastAsia="Times New Roman" w:hAnsi="Times New Roman" w:cs="Times New Roman"/>
          <w:color w:val="000000" w:themeColor="text1"/>
          <w:sz w:val="24"/>
          <w:szCs w:val="24"/>
          <w:lang w:eastAsia="pl-PL"/>
        </w:rPr>
        <w:t xml:space="preserve">, roboty </w:t>
      </w:r>
      <w:r w:rsidRPr="004575CE">
        <w:rPr>
          <w:rFonts w:ascii="Times New Roman" w:eastAsia="Times New Roman" w:hAnsi="Times New Roman" w:cs="Times New Roman"/>
          <w:color w:val="000000" w:themeColor="text1"/>
          <w:sz w:val="24"/>
          <w:szCs w:val="24"/>
          <w:lang w:eastAsia="pl-PL"/>
        </w:rPr>
        <w:lastRenderedPageBreak/>
        <w:t xml:space="preserve">montażowe kabli i osprzętu </w:t>
      </w:r>
      <w:proofErr w:type="spellStart"/>
      <w:r w:rsidRPr="004575CE">
        <w:rPr>
          <w:rFonts w:ascii="Times New Roman" w:eastAsia="Times New Roman" w:hAnsi="Times New Roman" w:cs="Times New Roman"/>
          <w:color w:val="000000" w:themeColor="text1"/>
          <w:sz w:val="24"/>
          <w:szCs w:val="24"/>
          <w:lang w:eastAsia="pl-PL"/>
        </w:rPr>
        <w:t>nN</w:t>
      </w:r>
      <w:proofErr w:type="spellEnd"/>
      <w:r w:rsidRPr="004575CE">
        <w:rPr>
          <w:rFonts w:ascii="Times New Roman" w:eastAsia="Times New Roman" w:hAnsi="Times New Roman" w:cs="Times New Roman"/>
          <w:color w:val="000000" w:themeColor="text1"/>
          <w:sz w:val="24"/>
          <w:szCs w:val="24"/>
          <w:lang w:eastAsia="pl-PL"/>
        </w:rPr>
        <w:t xml:space="preserve">, roboty montażowe linii napowietrznej </w:t>
      </w:r>
      <w:proofErr w:type="spellStart"/>
      <w:r w:rsidRPr="004575CE">
        <w:rPr>
          <w:rFonts w:ascii="Times New Roman" w:eastAsia="Times New Roman" w:hAnsi="Times New Roman" w:cs="Times New Roman"/>
          <w:color w:val="000000" w:themeColor="text1"/>
          <w:sz w:val="24"/>
          <w:szCs w:val="24"/>
          <w:lang w:eastAsia="pl-PL"/>
        </w:rPr>
        <w:t>nN</w:t>
      </w:r>
      <w:proofErr w:type="spellEnd"/>
      <w:r w:rsidRPr="004575CE">
        <w:rPr>
          <w:rFonts w:ascii="Times New Roman" w:eastAsia="Times New Roman" w:hAnsi="Times New Roman" w:cs="Times New Roman"/>
          <w:color w:val="000000" w:themeColor="text1"/>
          <w:sz w:val="24"/>
          <w:szCs w:val="24"/>
          <w:lang w:eastAsia="pl-PL"/>
        </w:rPr>
        <w:t>, badania i pomiary.</w:t>
      </w:r>
    </w:p>
    <w:p w14:paraId="0472E742" w14:textId="77777777" w:rsidR="003343AE" w:rsidRPr="004575CE" w:rsidRDefault="003343AE" w:rsidP="003343AE">
      <w:pPr>
        <w:pStyle w:val="Akapitzlist"/>
        <w:numPr>
          <w:ilvl w:val="2"/>
          <w:numId w:val="65"/>
        </w:numPr>
        <w:tabs>
          <w:tab w:val="num" w:pos="567"/>
          <w:tab w:val="num" w:pos="900"/>
        </w:tabs>
        <w:spacing w:after="0" w:line="240" w:lineRule="auto"/>
        <w:ind w:left="567" w:hanging="425"/>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Budowa oświetlenia drogowego: kopanie i zasypywanie rowów, układanie kabli, montaż słupów, wysięgników, opraw oświetleniowych, montaż przewodów do opraw oświetleniowych, szafy oświetleniowej, badania i pomiary.</w:t>
      </w:r>
    </w:p>
    <w:p w14:paraId="471E7E1B" w14:textId="77777777" w:rsidR="003343AE" w:rsidRPr="004575CE" w:rsidRDefault="003343AE" w:rsidP="003343AE">
      <w:pPr>
        <w:pStyle w:val="Akapitzlist"/>
        <w:numPr>
          <w:ilvl w:val="2"/>
          <w:numId w:val="65"/>
        </w:numPr>
        <w:tabs>
          <w:tab w:val="num" w:pos="567"/>
          <w:tab w:val="num" w:pos="900"/>
        </w:tabs>
        <w:spacing w:after="0" w:line="240" w:lineRule="auto"/>
        <w:ind w:left="567" w:hanging="425"/>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Wykonanie geodezyjnej inwentaryzacji powykonawczej.</w:t>
      </w:r>
    </w:p>
    <w:p w14:paraId="77D8B54F" w14:textId="77777777" w:rsidR="003C33E8" w:rsidRPr="004575CE" w:rsidRDefault="003C33E8" w:rsidP="003343AE">
      <w:pPr>
        <w:pStyle w:val="Akapitzlist"/>
        <w:numPr>
          <w:ilvl w:val="2"/>
          <w:numId w:val="65"/>
        </w:numPr>
        <w:tabs>
          <w:tab w:val="num" w:pos="567"/>
          <w:tab w:val="num" w:pos="900"/>
        </w:tabs>
        <w:spacing w:after="0" w:line="240" w:lineRule="auto"/>
        <w:ind w:left="567" w:hanging="425"/>
        <w:jc w:val="both"/>
        <w:rPr>
          <w:rFonts w:ascii="Arial" w:eastAsia="Times New Roman" w:hAnsi="Arial" w:cs="Arial"/>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Zgodnie z art. 68 ust. 3 ustawy o </w:t>
      </w:r>
      <w:proofErr w:type="spellStart"/>
      <w:r w:rsidRPr="004575CE">
        <w:rPr>
          <w:rFonts w:ascii="Times New Roman" w:eastAsia="Times New Roman" w:hAnsi="Times New Roman" w:cs="Times New Roman"/>
          <w:color w:val="000000" w:themeColor="text1"/>
          <w:sz w:val="24"/>
          <w:szCs w:val="24"/>
          <w:lang w:eastAsia="pl-PL"/>
        </w:rPr>
        <w:t>elektromobilności</w:t>
      </w:r>
      <w:proofErr w:type="spellEnd"/>
      <w:r w:rsidRPr="004575CE">
        <w:rPr>
          <w:rFonts w:ascii="Times New Roman" w:eastAsia="Times New Roman" w:hAnsi="Times New Roman" w:cs="Times New Roman"/>
          <w:color w:val="000000" w:themeColor="text1"/>
          <w:sz w:val="24"/>
          <w:szCs w:val="24"/>
          <w:lang w:eastAsia="pl-PL"/>
        </w:rPr>
        <w:t xml:space="preserve"> i paliwach alternatywnych (Dz. U. z 2021 r poz. 110) wykonawca wykona zamówienie przy udziale minimum 10 % pojazdów elektrycznych i/lub pojazdów napędzanych gazem ziemnym. Jako pojazd należy rozumieć pojazd samochodowy w rozumieniu art. 2 pkt 33 ustawy z dnia 20 czerwca 1997 r. Prawo o ruchu drogowym.</w:t>
      </w:r>
    </w:p>
    <w:p w14:paraId="4FB0A04B" w14:textId="77777777" w:rsidR="003C33E8" w:rsidRPr="004575CE" w:rsidRDefault="003C33E8" w:rsidP="003C33E8">
      <w:pPr>
        <w:numPr>
          <w:ilvl w:val="0"/>
          <w:numId w:val="38"/>
        </w:numPr>
        <w:autoSpaceDE w:val="0"/>
        <w:autoSpaceDN w:val="0"/>
        <w:adjustRightInd w:val="0"/>
        <w:spacing w:after="0" w:line="360" w:lineRule="auto"/>
        <w:contextualSpacing/>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Szczegółowy </w:t>
      </w:r>
      <w:r w:rsidRPr="004575CE">
        <w:rPr>
          <w:rFonts w:ascii="Times New Roman" w:eastAsia="Calibri" w:hAnsi="Times New Roman" w:cs="Times New Roman"/>
          <w:bCs/>
          <w:color w:val="000000" w:themeColor="text1"/>
          <w:sz w:val="24"/>
          <w:szCs w:val="24"/>
          <w:lang w:eastAsia="ar-SA"/>
        </w:rPr>
        <w:t>opis przedmiotu zamówienia</w:t>
      </w:r>
      <w:r w:rsidRPr="004575CE">
        <w:rPr>
          <w:rFonts w:ascii="Times New Roman" w:eastAsia="Calibri" w:hAnsi="Times New Roman" w:cs="Times New Roman"/>
          <w:color w:val="000000" w:themeColor="text1"/>
          <w:sz w:val="24"/>
          <w:szCs w:val="24"/>
        </w:rPr>
        <w:t xml:space="preserve"> określa </w:t>
      </w:r>
      <w:r w:rsidRPr="004575CE">
        <w:rPr>
          <w:rFonts w:ascii="Times New Roman" w:eastAsia="Calibri" w:hAnsi="Times New Roman" w:cs="Times New Roman"/>
          <w:bCs/>
          <w:color w:val="000000" w:themeColor="text1"/>
          <w:sz w:val="24"/>
          <w:szCs w:val="24"/>
          <w:lang w:eastAsia="ar-SA"/>
        </w:rPr>
        <w:t>załącznik nr 1 do Specyfikacji Warunków Zamówienia (zwanej dalej SWZ lub Specyfikacją)</w:t>
      </w:r>
      <w:r w:rsidRPr="004575CE">
        <w:rPr>
          <w:rFonts w:ascii="Times New Roman" w:eastAsia="Calibri" w:hAnsi="Times New Roman" w:cs="Times New Roman"/>
          <w:color w:val="000000" w:themeColor="text1"/>
          <w:sz w:val="24"/>
          <w:szCs w:val="24"/>
        </w:rPr>
        <w:t>.</w:t>
      </w:r>
    </w:p>
    <w:p w14:paraId="46023C2E" w14:textId="77777777" w:rsidR="003C33E8" w:rsidRPr="004575CE" w:rsidRDefault="003C33E8" w:rsidP="003C33E8">
      <w:pPr>
        <w:numPr>
          <w:ilvl w:val="0"/>
          <w:numId w:val="38"/>
        </w:numPr>
        <w:spacing w:line="360" w:lineRule="auto"/>
        <w:contextualSpacing/>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Wykonawcy zobowiązani są do zapoznania się z przedmiotem zamówienia. W przypadku zauważenia, że zakres robót wynikający z przedmiarów robót znacząco odbiega od dokumentacji projektowej, wykonawcy zobowiązani są do zgłoszenia tego zamawiającemu przed terminem składania ofert.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14:paraId="5ECB8FDE" w14:textId="77777777" w:rsidR="003C33E8" w:rsidRPr="004575CE" w:rsidRDefault="003C33E8" w:rsidP="003C33E8">
      <w:pPr>
        <w:numPr>
          <w:ilvl w:val="0"/>
          <w:numId w:val="38"/>
        </w:numPr>
        <w:spacing w:line="360" w:lineRule="auto"/>
        <w:contextualSpacing/>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W razie wątpliwości poczytuje się, iż wykonawca podjął się wszystkich robót objętych zamówieniem (art. 649 Kodeksu cywilnego).</w:t>
      </w:r>
    </w:p>
    <w:p w14:paraId="425B2BB6" w14:textId="77777777" w:rsidR="003C33E8" w:rsidRPr="004575CE" w:rsidRDefault="003C33E8" w:rsidP="003C33E8">
      <w:pPr>
        <w:numPr>
          <w:ilvl w:val="0"/>
          <w:numId w:val="38"/>
        </w:numPr>
        <w:spacing w:line="360" w:lineRule="auto"/>
        <w:contextualSpacing/>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Roboty muszą być wykonane zgodnie z obowiązującymi przepisami, w szczególności wymogami Prawa budowlanego oraz prawa o ruchu drogowym.</w:t>
      </w:r>
    </w:p>
    <w:p w14:paraId="3EA8CCD1" w14:textId="77777777" w:rsidR="003C33E8" w:rsidRPr="004575CE" w:rsidRDefault="003C33E8" w:rsidP="003C33E8">
      <w:pPr>
        <w:numPr>
          <w:ilvl w:val="0"/>
          <w:numId w:val="38"/>
        </w:numPr>
        <w:spacing w:line="360" w:lineRule="auto"/>
        <w:contextualSpacing/>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Roboty muszą być wykonane zgodnie z zasadami wiedzy technicznej, należytą starannością w ich wykonaniu, dobrą jakością, właściwą organizacją pracy oraz zachowaniem wymagań i obowiązujących przepisów w szczególności bhp, ppoż. i branżowych tj. Specyfikacji Technicznych Wykonania i Odbioru Robót.</w:t>
      </w:r>
    </w:p>
    <w:p w14:paraId="6CC656C0" w14:textId="77777777" w:rsidR="003C33E8" w:rsidRPr="004575CE" w:rsidRDefault="003C33E8" w:rsidP="003C33E8">
      <w:pPr>
        <w:numPr>
          <w:ilvl w:val="0"/>
          <w:numId w:val="38"/>
        </w:numPr>
        <w:spacing w:line="360" w:lineRule="auto"/>
        <w:contextualSpacing/>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Użyte materiały oraz urządzenia muszą mieć aktualne dokumenty, dopuszczające do stosowania w budownictwie, zgodnie z przepisami obowiązującymi w tym zakresie.</w:t>
      </w:r>
    </w:p>
    <w:p w14:paraId="0FFAE203" w14:textId="77777777" w:rsidR="003C33E8" w:rsidRPr="004575CE" w:rsidRDefault="003C33E8" w:rsidP="003C33E8">
      <w:pPr>
        <w:numPr>
          <w:ilvl w:val="0"/>
          <w:numId w:val="38"/>
        </w:numPr>
        <w:spacing w:line="360" w:lineRule="auto"/>
        <w:contextualSpacing/>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Wykonawca robót ponosi odpowiedzialność za jakość wykonywanych robót oraz zastosowanych materiałów.</w:t>
      </w:r>
    </w:p>
    <w:p w14:paraId="26BD540C" w14:textId="77777777" w:rsidR="003C33E8" w:rsidRPr="004575CE" w:rsidRDefault="003C33E8" w:rsidP="003C33E8">
      <w:pPr>
        <w:numPr>
          <w:ilvl w:val="0"/>
          <w:numId w:val="38"/>
        </w:numPr>
        <w:spacing w:line="360" w:lineRule="auto"/>
        <w:contextualSpacing/>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Na podstawie art. 95 ust. 1 ustawy Zamawiający wymaga zatrudnienia przez Wykonawcę lub Podwykonawcę na podstawie umowy o pracę wszystkich osób wykonujących czynności związane z robotą budowlaną, stanowiącą niniejszy przedmiot zamówienia, </w:t>
      </w:r>
      <w:r w:rsidRPr="004575CE">
        <w:rPr>
          <w:rFonts w:ascii="Times New Roman" w:eastAsia="Calibri" w:hAnsi="Times New Roman" w:cs="Times New Roman"/>
          <w:color w:val="000000" w:themeColor="text1"/>
          <w:sz w:val="24"/>
          <w:szCs w:val="24"/>
        </w:rPr>
        <w:lastRenderedPageBreak/>
        <w:t>jeżeli wykonanie tych czynności polega na wykonywaniu pracy w sposób określony w art. 22 § 1 ustawy z dnia 26 czerwca 1974 r. – Kodeks pracy (Dz. U. z 2019 r. poz. 1040, 1043 i 1495).</w:t>
      </w:r>
    </w:p>
    <w:p w14:paraId="484E2AB9" w14:textId="77777777" w:rsidR="003C33E8" w:rsidRPr="004575CE" w:rsidRDefault="003C33E8" w:rsidP="003C33E8">
      <w:pPr>
        <w:numPr>
          <w:ilvl w:val="0"/>
          <w:numId w:val="38"/>
        </w:numPr>
        <w:autoSpaceDE w:val="0"/>
        <w:autoSpaceDN w:val="0"/>
        <w:adjustRightInd w:val="0"/>
        <w:spacing w:after="0" w:line="360" w:lineRule="auto"/>
        <w:ind w:left="357" w:hanging="357"/>
        <w:contextualSpacing/>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Zaleca się dokonanie wizji lokalnej w miejscu realizacji przedmiotu zamówienia w celu uzyskania niezbędnych informacji dla poprawnego i kompletnego przygotowania oferty. Termin wizji lokalnej należy ustalić telefonicznie z  p. Markiem </w:t>
      </w:r>
      <w:proofErr w:type="spellStart"/>
      <w:r w:rsidRPr="004575CE">
        <w:rPr>
          <w:rFonts w:ascii="Times New Roman" w:eastAsia="Calibri" w:hAnsi="Times New Roman" w:cs="Times New Roman"/>
          <w:color w:val="000000" w:themeColor="text1"/>
          <w:sz w:val="24"/>
          <w:szCs w:val="24"/>
        </w:rPr>
        <w:t>Tymofiewiczem</w:t>
      </w:r>
      <w:proofErr w:type="spellEnd"/>
      <w:r w:rsidRPr="004575CE">
        <w:rPr>
          <w:rFonts w:ascii="Times New Roman" w:eastAsia="Calibri" w:hAnsi="Times New Roman" w:cs="Times New Roman"/>
          <w:color w:val="000000" w:themeColor="text1"/>
          <w:sz w:val="24"/>
          <w:szCs w:val="24"/>
        </w:rPr>
        <w:t xml:space="preserve"> - tel. 0 22 722 13 80 (w dniach pn.-czw. w godzinach 9.00-15.00, w piątki od 9.00 – 13.00).</w:t>
      </w:r>
    </w:p>
    <w:p w14:paraId="79C9D74A" w14:textId="774095A6" w:rsidR="003C33E8" w:rsidRPr="004575CE" w:rsidRDefault="003C33E8" w:rsidP="003C33E8">
      <w:pPr>
        <w:numPr>
          <w:ilvl w:val="0"/>
          <w:numId w:val="38"/>
        </w:numPr>
        <w:spacing w:line="360" w:lineRule="auto"/>
        <w:contextualSpacing/>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Wykonawca udzieli gwarancji na przedmiot zamówienia </w:t>
      </w:r>
      <w:r w:rsidR="00FC4CD5" w:rsidRPr="004575CE">
        <w:rPr>
          <w:rFonts w:ascii="Times New Roman" w:eastAsia="Calibri" w:hAnsi="Times New Roman" w:cs="Times New Roman"/>
          <w:color w:val="000000" w:themeColor="text1"/>
          <w:sz w:val="24"/>
          <w:szCs w:val="24"/>
        </w:rPr>
        <w:t xml:space="preserve">(w tym na wykonane roboty przez poprzedniego wykonawcę, przejęte wraz z placem budowy do kontynuacji budowy) </w:t>
      </w:r>
      <w:r w:rsidRPr="004575CE">
        <w:rPr>
          <w:rFonts w:ascii="Times New Roman" w:eastAsia="Calibri" w:hAnsi="Times New Roman" w:cs="Times New Roman"/>
          <w:color w:val="000000" w:themeColor="text1"/>
          <w:sz w:val="24"/>
          <w:szCs w:val="24"/>
        </w:rPr>
        <w:t>na okres – minimum 36 miesięcy maksimum 60 m-</w:t>
      </w:r>
      <w:proofErr w:type="spellStart"/>
      <w:r w:rsidRPr="004575CE">
        <w:rPr>
          <w:rFonts w:ascii="Times New Roman" w:eastAsia="Calibri" w:hAnsi="Times New Roman" w:cs="Times New Roman"/>
          <w:color w:val="000000" w:themeColor="text1"/>
          <w:sz w:val="24"/>
          <w:szCs w:val="24"/>
        </w:rPr>
        <w:t>cy</w:t>
      </w:r>
      <w:proofErr w:type="spellEnd"/>
      <w:r w:rsidRPr="004575CE">
        <w:rPr>
          <w:rFonts w:ascii="Times New Roman" w:eastAsia="Calibri" w:hAnsi="Times New Roman" w:cs="Times New Roman"/>
          <w:color w:val="000000" w:themeColor="text1"/>
          <w:sz w:val="24"/>
          <w:szCs w:val="24"/>
        </w:rPr>
        <w:t xml:space="preserve"> od daty przekazania przedmiotu zamówienia do eksploatacji. </w:t>
      </w:r>
    </w:p>
    <w:p w14:paraId="4F553B27" w14:textId="77777777" w:rsidR="003C33E8" w:rsidRPr="004575CE" w:rsidRDefault="003C33E8" w:rsidP="003C33E8">
      <w:pPr>
        <w:numPr>
          <w:ilvl w:val="0"/>
          <w:numId w:val="38"/>
        </w:numPr>
        <w:spacing w:line="360" w:lineRule="auto"/>
        <w:contextualSpacing/>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Wykonawca jest odpowiedzialny z tytułu rękojmi za usunięcie wad prawnych i fizycznych robót oraz dostarczonych materiałów w okresie równym okresowi udzielonej gwarancji liczonym od dokonania czynności odbioru końcowego.</w:t>
      </w:r>
    </w:p>
    <w:p w14:paraId="13CB1805" w14:textId="77777777" w:rsidR="003C33E8" w:rsidRPr="004575CE" w:rsidRDefault="003C33E8" w:rsidP="003C33E8">
      <w:pPr>
        <w:numPr>
          <w:ilvl w:val="0"/>
          <w:numId w:val="38"/>
        </w:numPr>
        <w:spacing w:line="360" w:lineRule="auto"/>
        <w:contextualSpacing/>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Zamawiający zastrzega sobie wykonywać uprawnienia z tytułu rękojmi niezależnie od uprawnień wynikających z tytułu gwarancji.</w:t>
      </w:r>
    </w:p>
    <w:p w14:paraId="71652AEA" w14:textId="77777777" w:rsidR="003C33E8" w:rsidRPr="004575CE" w:rsidRDefault="003C33E8" w:rsidP="003C33E8">
      <w:pPr>
        <w:numPr>
          <w:ilvl w:val="0"/>
          <w:numId w:val="38"/>
        </w:numPr>
        <w:spacing w:line="360" w:lineRule="auto"/>
        <w:contextualSpacing/>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W przypadku zaproponowania krótszego okresu gwarancji lub rękojmi oferta, jako nie spełniająca wymagań  zamawiającego zostanie odrzucona.</w:t>
      </w:r>
    </w:p>
    <w:p w14:paraId="512C4E90" w14:textId="77777777" w:rsidR="003C33E8" w:rsidRPr="004575CE" w:rsidRDefault="003C33E8" w:rsidP="003C33E8">
      <w:pPr>
        <w:numPr>
          <w:ilvl w:val="0"/>
          <w:numId w:val="38"/>
        </w:num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Zamawiający nie dopuszcza składania ofert wariantowych.</w:t>
      </w:r>
    </w:p>
    <w:p w14:paraId="2BCED862" w14:textId="77777777" w:rsidR="003C33E8" w:rsidRPr="004575CE" w:rsidRDefault="003C33E8" w:rsidP="003C33E8">
      <w:pPr>
        <w:numPr>
          <w:ilvl w:val="0"/>
          <w:numId w:val="38"/>
        </w:num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Calibri" w:hAnsi="Times New Roman" w:cs="Times New Roman"/>
          <w:color w:val="000000" w:themeColor="text1"/>
          <w:sz w:val="24"/>
          <w:szCs w:val="24"/>
          <w:lang w:eastAsia="ar-SA"/>
        </w:rPr>
        <w:t>Zamawiający nie dopuszcza składania ofert częściowych.</w:t>
      </w:r>
    </w:p>
    <w:p w14:paraId="394FFAEC" w14:textId="77777777" w:rsidR="003C33E8" w:rsidRPr="004575CE" w:rsidRDefault="003C33E8" w:rsidP="003C33E8">
      <w:pPr>
        <w:tabs>
          <w:tab w:val="left" w:pos="0"/>
        </w:tabs>
        <w:suppressAutoHyphens/>
        <w:overflowPunct w:val="0"/>
        <w:autoSpaceDE w:val="0"/>
        <w:spacing w:after="0" w:line="340" w:lineRule="exact"/>
        <w:ind w:left="360"/>
        <w:contextualSpacing/>
        <w:jc w:val="center"/>
        <w:rPr>
          <w:rFonts w:ascii="Times New Roman" w:eastAsia="Times New Roman" w:hAnsi="Times New Roman" w:cs="Times New Roman"/>
          <w:b/>
          <w:color w:val="000000" w:themeColor="text1"/>
          <w:sz w:val="24"/>
          <w:szCs w:val="24"/>
          <w:lang w:eastAsia="ar-SA"/>
        </w:rPr>
      </w:pPr>
    </w:p>
    <w:p w14:paraId="4C5A08F9" w14:textId="77777777" w:rsidR="003C33E8" w:rsidRPr="004575CE" w:rsidRDefault="003C33E8" w:rsidP="003C33E8">
      <w:pPr>
        <w:tabs>
          <w:tab w:val="left" w:pos="0"/>
        </w:tabs>
        <w:suppressAutoHyphens/>
        <w:overflowPunct w:val="0"/>
        <w:autoSpaceDE w:val="0"/>
        <w:spacing w:after="0" w:line="340" w:lineRule="exact"/>
        <w:ind w:left="360"/>
        <w:contextualSpacing/>
        <w:jc w:val="center"/>
        <w:rPr>
          <w:rFonts w:ascii="Times New Roman" w:eastAsia="Times New Roman" w:hAnsi="Times New Roman" w:cs="Times New Roman"/>
          <w:b/>
          <w:color w:val="000000" w:themeColor="text1"/>
          <w:sz w:val="24"/>
          <w:szCs w:val="24"/>
          <w:lang w:eastAsia="ar-SA"/>
        </w:rPr>
      </w:pPr>
      <w:r w:rsidRPr="004575CE">
        <w:rPr>
          <w:rFonts w:ascii="Times New Roman" w:eastAsia="Times New Roman" w:hAnsi="Times New Roman" w:cs="Times New Roman"/>
          <w:b/>
          <w:color w:val="000000" w:themeColor="text1"/>
          <w:sz w:val="24"/>
          <w:szCs w:val="24"/>
          <w:lang w:eastAsia="ar-SA"/>
        </w:rPr>
        <w:t>§ 2</w:t>
      </w:r>
    </w:p>
    <w:p w14:paraId="35171F1C" w14:textId="77777777" w:rsidR="003C33E8" w:rsidRPr="004575CE" w:rsidRDefault="003C33E8" w:rsidP="003C33E8">
      <w:pPr>
        <w:suppressAutoHyphens/>
        <w:spacing w:after="0" w:line="340" w:lineRule="exact"/>
        <w:contextualSpacing/>
        <w:jc w:val="center"/>
        <w:rPr>
          <w:rFonts w:ascii="Times New Roman" w:eastAsia="Times New Roman" w:hAnsi="Times New Roman" w:cs="Times New Roman"/>
          <w:b/>
          <w:color w:val="000000" w:themeColor="text1"/>
          <w:sz w:val="24"/>
          <w:szCs w:val="24"/>
          <w:u w:val="single"/>
          <w:lang w:eastAsia="ar-SA"/>
        </w:rPr>
      </w:pPr>
      <w:r w:rsidRPr="004575CE">
        <w:rPr>
          <w:rFonts w:ascii="Times New Roman" w:eastAsia="Times New Roman" w:hAnsi="Times New Roman" w:cs="Times New Roman"/>
          <w:b/>
          <w:color w:val="000000" w:themeColor="text1"/>
          <w:sz w:val="24"/>
          <w:szCs w:val="24"/>
          <w:u w:val="single"/>
          <w:lang w:eastAsia="ar-SA"/>
        </w:rPr>
        <w:t xml:space="preserve">Informacja o przewidywanych zamówieniach, o których mowa w art. 214 ust. 1 pkt 7 ustawy  </w:t>
      </w:r>
    </w:p>
    <w:p w14:paraId="5311492A" w14:textId="77777777" w:rsidR="003C33E8" w:rsidRPr="004575CE" w:rsidRDefault="003C33E8" w:rsidP="003C33E8">
      <w:pPr>
        <w:suppressAutoHyphens/>
        <w:overflowPunct w:val="0"/>
        <w:autoSpaceDE w:val="0"/>
        <w:spacing w:after="0" w:line="340" w:lineRule="exact"/>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Zamawiający nie przewiduje możliwości udzielenia zamówień, o których mowa w art. 214 ust. 1 pkt 7 Ustawy. </w:t>
      </w:r>
    </w:p>
    <w:p w14:paraId="5930C1D9" w14:textId="77777777" w:rsidR="003C33E8" w:rsidRPr="004575CE" w:rsidRDefault="003C33E8" w:rsidP="003C33E8">
      <w:pPr>
        <w:autoSpaceDE w:val="0"/>
        <w:autoSpaceDN w:val="0"/>
        <w:adjustRightInd w:val="0"/>
        <w:spacing w:after="0" w:line="340" w:lineRule="exact"/>
        <w:ind w:left="360"/>
        <w:contextualSpacing/>
        <w:jc w:val="center"/>
        <w:rPr>
          <w:rFonts w:ascii="Times New Roman" w:eastAsia="Times New Roman" w:hAnsi="Times New Roman" w:cs="Times New Roman"/>
          <w:b/>
          <w:color w:val="000000" w:themeColor="text1"/>
          <w:sz w:val="24"/>
          <w:szCs w:val="24"/>
          <w:lang w:eastAsia="ar-SA"/>
        </w:rPr>
      </w:pPr>
      <w:r w:rsidRPr="004575CE">
        <w:rPr>
          <w:rFonts w:ascii="Times New Roman" w:eastAsia="Times New Roman" w:hAnsi="Times New Roman" w:cs="Times New Roman"/>
          <w:b/>
          <w:color w:val="000000" w:themeColor="text1"/>
          <w:sz w:val="24"/>
          <w:szCs w:val="24"/>
          <w:lang w:eastAsia="ar-SA"/>
        </w:rPr>
        <w:t>§ 3</w:t>
      </w:r>
    </w:p>
    <w:p w14:paraId="3E8989C2" w14:textId="77777777" w:rsidR="003C33E8" w:rsidRPr="004575CE" w:rsidRDefault="003C33E8" w:rsidP="003C33E8">
      <w:pPr>
        <w:tabs>
          <w:tab w:val="left" w:pos="0"/>
        </w:tabs>
        <w:suppressAutoHyphens/>
        <w:overflowPunct w:val="0"/>
        <w:autoSpaceDE w:val="0"/>
        <w:spacing w:after="0" w:line="340" w:lineRule="exact"/>
        <w:jc w:val="center"/>
        <w:rPr>
          <w:rFonts w:ascii="Times New Roman" w:eastAsia="Times New Roman" w:hAnsi="Times New Roman" w:cs="Times New Roman"/>
          <w:b/>
          <w:color w:val="000000" w:themeColor="text1"/>
          <w:sz w:val="24"/>
          <w:szCs w:val="24"/>
          <w:lang w:eastAsia="ar-SA"/>
        </w:rPr>
      </w:pPr>
      <w:r w:rsidRPr="004575CE">
        <w:rPr>
          <w:rFonts w:ascii="Times New Roman" w:eastAsia="Times New Roman" w:hAnsi="Times New Roman" w:cs="Times New Roman"/>
          <w:b/>
          <w:color w:val="000000" w:themeColor="text1"/>
          <w:sz w:val="24"/>
          <w:szCs w:val="24"/>
          <w:u w:val="single"/>
          <w:lang w:eastAsia="ar-SA"/>
        </w:rPr>
        <w:t>Termin wykonania zamówienia</w:t>
      </w:r>
    </w:p>
    <w:p w14:paraId="3D76AED8" w14:textId="2F72951B" w:rsidR="003C33E8" w:rsidRPr="004575CE" w:rsidRDefault="003C33E8" w:rsidP="003C33E8">
      <w:pPr>
        <w:numPr>
          <w:ilvl w:val="0"/>
          <w:numId w:val="40"/>
        </w:numPr>
        <w:suppressAutoHyphens/>
        <w:overflowPunct w:val="0"/>
        <w:autoSpaceDE w:val="0"/>
        <w:spacing w:after="0" w:line="340" w:lineRule="exact"/>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Wymagany termin (okres) realizacji zamówienia </w:t>
      </w:r>
      <w:r w:rsidR="00BF30DC" w:rsidRPr="004575CE">
        <w:rPr>
          <w:rFonts w:ascii="Times New Roman" w:eastAsia="Times New Roman" w:hAnsi="Times New Roman" w:cs="Times New Roman"/>
          <w:color w:val="000000" w:themeColor="text1"/>
          <w:sz w:val="24"/>
          <w:szCs w:val="24"/>
          <w:lang w:eastAsia="pl-PL"/>
        </w:rPr>
        <w:t>9</w:t>
      </w:r>
      <w:r w:rsidRPr="004575CE">
        <w:rPr>
          <w:rFonts w:ascii="Times New Roman" w:eastAsia="Times New Roman" w:hAnsi="Times New Roman" w:cs="Times New Roman"/>
          <w:color w:val="000000" w:themeColor="text1"/>
          <w:sz w:val="24"/>
          <w:szCs w:val="24"/>
          <w:lang w:eastAsia="pl-PL"/>
        </w:rPr>
        <w:t xml:space="preserve">0 dni </w:t>
      </w:r>
      <w:r w:rsidRPr="004575CE">
        <w:rPr>
          <w:rFonts w:ascii="Times New Roman" w:eastAsia="Calibri" w:hAnsi="Times New Roman" w:cs="Times New Roman"/>
          <w:color w:val="000000" w:themeColor="text1"/>
          <w:sz w:val="24"/>
          <w:szCs w:val="24"/>
          <w:lang w:eastAsia="pl-PL"/>
        </w:rPr>
        <w:t>od daty podpisania umowy</w:t>
      </w:r>
      <w:r w:rsidR="00FC4CD5" w:rsidRPr="004575CE">
        <w:rPr>
          <w:rFonts w:ascii="Times New Roman" w:eastAsia="Calibri" w:hAnsi="Times New Roman" w:cs="Times New Roman"/>
          <w:color w:val="000000" w:themeColor="text1"/>
          <w:sz w:val="24"/>
          <w:szCs w:val="24"/>
          <w:lang w:eastAsia="pl-PL"/>
        </w:rPr>
        <w:t>,</w:t>
      </w:r>
      <w:r w:rsidR="00FC4CD5" w:rsidRPr="004575CE">
        <w:rPr>
          <w:rFonts w:ascii="Times New Roman" w:eastAsia="Calibri" w:hAnsi="Times New Roman" w:cs="Times New Roman"/>
          <w:color w:val="000000" w:themeColor="text1"/>
          <w:sz w:val="24"/>
          <w:szCs w:val="24"/>
          <w:lang w:eastAsia="pl-PL"/>
        </w:rPr>
        <w:br/>
        <w:t xml:space="preserve">z zastrzeżeniem, że nieprzekraczalny termin </w:t>
      </w:r>
      <w:r w:rsidR="002D42BB" w:rsidRPr="004575CE">
        <w:rPr>
          <w:rFonts w:ascii="Times New Roman" w:eastAsia="Calibri" w:hAnsi="Times New Roman" w:cs="Times New Roman"/>
          <w:color w:val="000000" w:themeColor="text1"/>
          <w:sz w:val="24"/>
          <w:szCs w:val="24"/>
          <w:lang w:eastAsia="pl-PL"/>
        </w:rPr>
        <w:t>realizacji zamówienia</w:t>
      </w:r>
      <w:r w:rsidR="00FC4CD5" w:rsidRPr="004575CE">
        <w:rPr>
          <w:rFonts w:ascii="Times New Roman" w:eastAsia="Calibri" w:hAnsi="Times New Roman" w:cs="Times New Roman"/>
          <w:color w:val="000000" w:themeColor="text1"/>
          <w:sz w:val="24"/>
          <w:szCs w:val="24"/>
          <w:lang w:eastAsia="pl-PL"/>
        </w:rPr>
        <w:t xml:space="preserve"> upływa z dniem </w:t>
      </w:r>
      <w:r w:rsidR="002D42BB" w:rsidRPr="004575CE">
        <w:rPr>
          <w:rFonts w:ascii="Times New Roman" w:eastAsia="Calibri" w:hAnsi="Times New Roman" w:cs="Times New Roman"/>
          <w:color w:val="000000" w:themeColor="text1"/>
          <w:sz w:val="24"/>
          <w:szCs w:val="24"/>
          <w:lang w:eastAsia="pl-PL"/>
        </w:rPr>
        <w:br/>
      </w:r>
      <w:r w:rsidR="00FC4CD5" w:rsidRPr="004575CE">
        <w:rPr>
          <w:rFonts w:ascii="Times New Roman" w:eastAsia="Calibri" w:hAnsi="Times New Roman" w:cs="Times New Roman"/>
          <w:color w:val="000000" w:themeColor="text1"/>
          <w:sz w:val="24"/>
          <w:szCs w:val="24"/>
          <w:lang w:eastAsia="pl-PL"/>
        </w:rPr>
        <w:t>20 grudnia 2023r.</w:t>
      </w:r>
      <w:r w:rsidRPr="004575CE">
        <w:rPr>
          <w:rFonts w:ascii="Times New Roman" w:eastAsia="Times New Roman" w:hAnsi="Times New Roman" w:cs="Times New Roman"/>
          <w:color w:val="000000" w:themeColor="text1"/>
          <w:sz w:val="24"/>
          <w:szCs w:val="24"/>
          <w:lang w:eastAsia="pl-PL"/>
        </w:rPr>
        <w:t xml:space="preserve"> </w:t>
      </w:r>
    </w:p>
    <w:p w14:paraId="0D1E665E" w14:textId="77777777" w:rsidR="003C33E8" w:rsidRPr="004575CE" w:rsidRDefault="003C33E8" w:rsidP="003C33E8">
      <w:pPr>
        <w:numPr>
          <w:ilvl w:val="0"/>
          <w:numId w:val="40"/>
        </w:numPr>
        <w:suppressAutoHyphens/>
        <w:overflowPunct w:val="0"/>
        <w:autoSpaceDE w:val="0"/>
        <w:spacing w:after="0" w:line="340" w:lineRule="exact"/>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Oferty proponujące dłuższy termin (okres) realizacji zamówienia zostaną odrzucone.</w:t>
      </w:r>
    </w:p>
    <w:p w14:paraId="6249EC14" w14:textId="77777777" w:rsidR="003C33E8" w:rsidRPr="004575CE" w:rsidRDefault="003C33E8" w:rsidP="003C33E8">
      <w:pPr>
        <w:spacing w:after="0" w:line="340" w:lineRule="exact"/>
        <w:jc w:val="center"/>
        <w:rPr>
          <w:rFonts w:ascii="Times New Roman" w:eastAsia="Times New Roman" w:hAnsi="Times New Roman" w:cs="Times New Roman"/>
          <w:b/>
          <w:color w:val="000000" w:themeColor="text1"/>
          <w:sz w:val="24"/>
          <w:szCs w:val="24"/>
          <w:lang w:eastAsia="pl-PL"/>
        </w:rPr>
      </w:pPr>
    </w:p>
    <w:p w14:paraId="48F2A37E" w14:textId="77777777" w:rsidR="003C33E8" w:rsidRPr="004575CE" w:rsidRDefault="003C33E8" w:rsidP="003C33E8">
      <w:pPr>
        <w:autoSpaceDE w:val="0"/>
        <w:autoSpaceDN w:val="0"/>
        <w:adjustRightInd w:val="0"/>
        <w:spacing w:after="0" w:line="340" w:lineRule="exact"/>
        <w:ind w:left="360"/>
        <w:contextualSpacing/>
        <w:jc w:val="center"/>
        <w:rPr>
          <w:rFonts w:ascii="Times New Roman" w:eastAsia="Times New Roman" w:hAnsi="Times New Roman" w:cs="Times New Roman"/>
          <w:b/>
          <w:color w:val="000000" w:themeColor="text1"/>
          <w:sz w:val="24"/>
          <w:szCs w:val="24"/>
          <w:lang w:eastAsia="ar-SA"/>
        </w:rPr>
      </w:pPr>
      <w:r w:rsidRPr="004575CE">
        <w:rPr>
          <w:rFonts w:ascii="Times New Roman" w:eastAsia="Times New Roman" w:hAnsi="Times New Roman" w:cs="Times New Roman"/>
          <w:b/>
          <w:color w:val="000000" w:themeColor="text1"/>
          <w:sz w:val="24"/>
          <w:szCs w:val="24"/>
          <w:lang w:eastAsia="ar-SA"/>
        </w:rPr>
        <w:t>§ 4</w:t>
      </w:r>
    </w:p>
    <w:p w14:paraId="1F76E5A7" w14:textId="77777777" w:rsidR="003C33E8" w:rsidRPr="004575CE" w:rsidRDefault="003C33E8" w:rsidP="003C33E8">
      <w:pPr>
        <w:spacing w:after="0" w:line="340" w:lineRule="exact"/>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Zgodnie z art.310 Zamawiający może unieważnić postępowanie o udzielenie zamówienia, jeżeli środki publiczne, które zamawiający zamierzał przeznaczyć na sfinansowanie całości lub </w:t>
      </w:r>
      <w:r w:rsidRPr="004575CE">
        <w:rPr>
          <w:rFonts w:ascii="Times New Roman" w:eastAsia="Calibri" w:hAnsi="Times New Roman" w:cs="Times New Roman"/>
          <w:color w:val="000000" w:themeColor="text1"/>
          <w:sz w:val="24"/>
          <w:szCs w:val="24"/>
        </w:rPr>
        <w:lastRenderedPageBreak/>
        <w:t>części zamówienia, nie zostały mu przyznane, a możliwość unieważnienia postępowania na tej podstawie została przewidziana w ogłoszeniu o zamówieniu w postępowaniu prowadzonym w trybie podstawowym.</w:t>
      </w:r>
    </w:p>
    <w:p w14:paraId="2F54F915" w14:textId="77777777" w:rsidR="00BF30DC" w:rsidRPr="004575CE" w:rsidRDefault="00BF30DC" w:rsidP="003C33E8">
      <w:pPr>
        <w:spacing w:after="0" w:line="340" w:lineRule="exact"/>
        <w:jc w:val="both"/>
        <w:rPr>
          <w:rFonts w:ascii="Times New Roman" w:eastAsia="Times New Roman" w:hAnsi="Times New Roman" w:cs="Times New Roman"/>
          <w:b/>
          <w:color w:val="000000" w:themeColor="text1"/>
          <w:sz w:val="24"/>
          <w:szCs w:val="24"/>
          <w:lang w:eastAsia="pl-PL"/>
        </w:rPr>
      </w:pPr>
    </w:p>
    <w:p w14:paraId="79DF6D96" w14:textId="77777777" w:rsidR="003C33E8" w:rsidRPr="004575CE" w:rsidRDefault="003C33E8" w:rsidP="003C33E8">
      <w:pPr>
        <w:spacing w:after="0" w:line="340" w:lineRule="exact"/>
        <w:jc w:val="center"/>
        <w:rPr>
          <w:rFonts w:ascii="Times New Roman" w:eastAsia="Times New Roman" w:hAnsi="Times New Roman" w:cs="Times New Roman"/>
          <w:b/>
          <w:color w:val="000000" w:themeColor="text1"/>
          <w:sz w:val="24"/>
          <w:szCs w:val="24"/>
          <w:lang w:eastAsia="pl-PL"/>
        </w:rPr>
      </w:pPr>
    </w:p>
    <w:p w14:paraId="0B7C010A" w14:textId="77777777" w:rsidR="003C33E8" w:rsidRPr="004575CE" w:rsidRDefault="003C33E8" w:rsidP="003C33E8">
      <w:pPr>
        <w:spacing w:after="0" w:line="340" w:lineRule="exact"/>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art. 4</w:t>
      </w:r>
    </w:p>
    <w:p w14:paraId="2F40A5B0" w14:textId="77777777" w:rsidR="003C33E8" w:rsidRPr="004575CE" w:rsidRDefault="003C33E8" w:rsidP="003C33E8">
      <w:pPr>
        <w:spacing w:after="0" w:line="340" w:lineRule="exact"/>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 xml:space="preserve"> PODSTAWY WYKLUCZENIA Z POSTĘPOWANIA ORAZ WARUNKI UDZIAŁU W POSTĘPOWANU</w:t>
      </w:r>
    </w:p>
    <w:p w14:paraId="5E212E99" w14:textId="77777777" w:rsidR="003C33E8" w:rsidRPr="004575CE" w:rsidRDefault="003C33E8" w:rsidP="003C33E8">
      <w:pPr>
        <w:spacing w:after="0" w:line="340" w:lineRule="exact"/>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 xml:space="preserve">§ 1 </w:t>
      </w:r>
    </w:p>
    <w:p w14:paraId="3A057F5F" w14:textId="77777777" w:rsidR="003C33E8" w:rsidRPr="004575CE" w:rsidRDefault="003C33E8" w:rsidP="003C33E8">
      <w:pPr>
        <w:spacing w:after="0" w:line="340" w:lineRule="exact"/>
        <w:jc w:val="center"/>
        <w:rPr>
          <w:rFonts w:ascii="Times New Roman" w:eastAsia="Times New Roman" w:hAnsi="Times New Roman" w:cs="Times New Roman"/>
          <w:b/>
          <w:color w:val="000000" w:themeColor="text1"/>
          <w:sz w:val="24"/>
          <w:szCs w:val="24"/>
          <w:u w:val="single"/>
          <w:lang w:eastAsia="pl-PL"/>
        </w:rPr>
      </w:pPr>
      <w:r w:rsidRPr="004575CE">
        <w:rPr>
          <w:rFonts w:ascii="Times New Roman" w:eastAsia="Times New Roman" w:hAnsi="Times New Roman" w:cs="Times New Roman"/>
          <w:b/>
          <w:color w:val="000000" w:themeColor="text1"/>
          <w:sz w:val="24"/>
          <w:szCs w:val="24"/>
          <w:u w:val="single"/>
          <w:lang w:eastAsia="pl-PL"/>
        </w:rPr>
        <w:t xml:space="preserve">Podstawy wykluczenia z postępowania </w:t>
      </w:r>
    </w:p>
    <w:p w14:paraId="7FF4268A" w14:textId="77777777" w:rsidR="003C33E8" w:rsidRPr="004575CE" w:rsidRDefault="003C33E8" w:rsidP="003C33E8">
      <w:pPr>
        <w:numPr>
          <w:ilvl w:val="0"/>
          <w:numId w:val="3"/>
        </w:numPr>
        <w:suppressAutoHyphens/>
        <w:spacing w:after="0" w:line="360" w:lineRule="auto"/>
        <w:ind w:left="357"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O udzielenie zamówienia mogą ubiegać się Wykonawcy, którzy nie podlegają wykluczeniu z postępowania na postawie </w:t>
      </w:r>
      <w:bookmarkStart w:id="4" w:name="_Hlk61304152"/>
      <w:r w:rsidRPr="004575CE">
        <w:rPr>
          <w:rFonts w:ascii="Times New Roman" w:eastAsia="Times New Roman" w:hAnsi="Times New Roman" w:cs="Times New Roman"/>
          <w:color w:val="000000" w:themeColor="text1"/>
          <w:sz w:val="24"/>
          <w:szCs w:val="24"/>
          <w:lang w:eastAsia="pl-PL"/>
        </w:rPr>
        <w:t>art. 108 ust. 1 ustawy  i art.  109 ust. 1 pkt 1 i  pkt 4 ustawy</w:t>
      </w:r>
      <w:bookmarkEnd w:id="4"/>
      <w:r w:rsidRPr="004575CE">
        <w:rPr>
          <w:rFonts w:ascii="Times New Roman" w:eastAsia="Times New Roman" w:hAnsi="Times New Roman" w:cs="Times New Roman"/>
          <w:color w:val="000000" w:themeColor="text1"/>
          <w:sz w:val="24"/>
          <w:szCs w:val="24"/>
          <w:lang w:eastAsia="pl-PL"/>
        </w:rPr>
        <w:t>.</w:t>
      </w:r>
    </w:p>
    <w:p w14:paraId="547783D4" w14:textId="77777777" w:rsidR="003C33E8" w:rsidRPr="004575CE" w:rsidRDefault="003C33E8" w:rsidP="003C33E8">
      <w:pPr>
        <w:numPr>
          <w:ilvl w:val="0"/>
          <w:numId w:val="3"/>
        </w:numPr>
        <w:spacing w:after="0" w:line="360" w:lineRule="auto"/>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Zgodnie z art. 109 ust. 1 pkt 1 i pkt 4 ustawy z  postępowania o udzielenie zamówienia Zamawiający wykluczy Wykonawcę:</w:t>
      </w:r>
    </w:p>
    <w:p w14:paraId="0809340F" w14:textId="77777777" w:rsidR="003C33E8" w:rsidRPr="004575CE" w:rsidRDefault="003C33E8" w:rsidP="003C33E8">
      <w:pPr>
        <w:numPr>
          <w:ilvl w:val="0"/>
          <w:numId w:val="27"/>
        </w:numPr>
        <w:spacing w:after="0" w:line="360" w:lineRule="auto"/>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który naruszył obowiązki dotyczące płatności podatków, opłat lub składek na ubezpieczenia społeczne lub zdrowotne, co Zamawiający jest w stanie wykazać za pomocą stosownych środków dowodowych, z wyjątkiem przypadku, o którym mowa w art. 108 ust. 1 pkt 3 ustawy, chyba że Wykonawca odpowiednio przed upływem terminu składania wniosków o dopuszczenie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641EE755" w14:textId="77777777" w:rsidR="003C33E8" w:rsidRPr="004575CE" w:rsidRDefault="003C33E8" w:rsidP="003C33E8">
      <w:pPr>
        <w:numPr>
          <w:ilvl w:val="0"/>
          <w:numId w:val="27"/>
        </w:numPr>
        <w:spacing w:after="0" w:line="360" w:lineRule="auto"/>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09D9773" w14:textId="77777777" w:rsidR="003C33E8" w:rsidRPr="004575CE" w:rsidRDefault="003C33E8" w:rsidP="003C33E8">
      <w:pPr>
        <w:numPr>
          <w:ilvl w:val="0"/>
          <w:numId w:val="3"/>
        </w:numPr>
        <w:spacing w:after="0" w:line="360" w:lineRule="auto"/>
        <w:contextualSpacing/>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Z postępowania o udzielenie zamówienia wyklucza się również Wykonawców, w stosunku do których zachodzą okoliczności wskazane w art. 7 ust. 1 ustawy z dnia 13 kwietnia 2022 r. o szczególnych rozwiązaniach w zakresie przeciwdziałania wspieraniu agresji na Ukrainę oraz służących ochronie bezpieczeństwa narodowego Dz.U. poz. 835 z dnia 15 kwietnia 2022r. (zwanej dalej: „Ustawą o szczególnych rozwiązaniach”). Wykluczenie następuje na okres trwania okoliczności określonych w art. 7 ust. 1 Ustawy o szczególnych rozwiązaniach.</w:t>
      </w:r>
    </w:p>
    <w:p w14:paraId="08C7DC04" w14:textId="77777777" w:rsidR="003C33E8" w:rsidRPr="004575CE" w:rsidRDefault="003C33E8" w:rsidP="003C33E8">
      <w:pPr>
        <w:spacing w:after="0" w:line="240" w:lineRule="auto"/>
        <w:jc w:val="center"/>
        <w:rPr>
          <w:rFonts w:ascii="Times New Roman" w:eastAsia="Times New Roman" w:hAnsi="Times New Roman" w:cs="Times New Roman"/>
          <w:b/>
          <w:color w:val="000000" w:themeColor="text1"/>
          <w:sz w:val="24"/>
          <w:szCs w:val="24"/>
          <w:lang w:eastAsia="pl-PL"/>
        </w:rPr>
      </w:pPr>
    </w:p>
    <w:p w14:paraId="4E5E0A15" w14:textId="77777777" w:rsidR="002D42BB" w:rsidRPr="004575CE" w:rsidRDefault="002D42BB" w:rsidP="003C33E8">
      <w:pPr>
        <w:spacing w:after="0" w:line="240" w:lineRule="auto"/>
        <w:jc w:val="center"/>
        <w:rPr>
          <w:rFonts w:ascii="Times New Roman" w:eastAsia="Times New Roman" w:hAnsi="Times New Roman" w:cs="Times New Roman"/>
          <w:b/>
          <w:color w:val="000000" w:themeColor="text1"/>
          <w:sz w:val="24"/>
          <w:szCs w:val="24"/>
          <w:lang w:eastAsia="pl-PL"/>
        </w:rPr>
      </w:pPr>
    </w:p>
    <w:p w14:paraId="515DB708" w14:textId="77777777" w:rsidR="003C33E8" w:rsidRPr="004575CE" w:rsidRDefault="003C33E8" w:rsidP="003C33E8">
      <w:pPr>
        <w:spacing w:after="0" w:line="24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lastRenderedPageBreak/>
        <w:t>§ 2</w:t>
      </w:r>
    </w:p>
    <w:p w14:paraId="134393A9" w14:textId="77777777" w:rsidR="003C33E8" w:rsidRPr="004575CE" w:rsidRDefault="003C33E8" w:rsidP="003C33E8">
      <w:pPr>
        <w:spacing w:after="0" w:line="240" w:lineRule="auto"/>
        <w:jc w:val="center"/>
        <w:rPr>
          <w:rFonts w:ascii="Times New Roman" w:eastAsia="Times New Roman" w:hAnsi="Times New Roman" w:cs="Times New Roman"/>
          <w:b/>
          <w:color w:val="000000" w:themeColor="text1"/>
          <w:sz w:val="24"/>
          <w:szCs w:val="24"/>
          <w:u w:val="single"/>
          <w:lang w:eastAsia="pl-PL"/>
        </w:rPr>
      </w:pPr>
      <w:r w:rsidRPr="004575CE">
        <w:rPr>
          <w:rFonts w:ascii="Times New Roman" w:eastAsia="Times New Roman" w:hAnsi="Times New Roman" w:cs="Times New Roman"/>
          <w:b/>
          <w:color w:val="000000" w:themeColor="text1"/>
          <w:sz w:val="24"/>
          <w:szCs w:val="24"/>
          <w:u w:val="single"/>
          <w:lang w:eastAsia="pl-PL"/>
        </w:rPr>
        <w:t>Warunki udziału w postępowaniu</w:t>
      </w:r>
    </w:p>
    <w:p w14:paraId="2284877F" w14:textId="77777777" w:rsidR="003C33E8" w:rsidRPr="004575CE" w:rsidRDefault="003C33E8" w:rsidP="003C33E8">
      <w:pPr>
        <w:numPr>
          <w:ilvl w:val="0"/>
          <w:numId w:val="26"/>
        </w:numPr>
        <w:suppressAutoHyphens/>
        <w:spacing w:after="0" w:line="360" w:lineRule="auto"/>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O udzielenie zamówienia mogą ubiegać się Wykonawcy, którzy spełniają warunki udziału w postępowaniu określone w ust. 2.</w:t>
      </w:r>
    </w:p>
    <w:p w14:paraId="514EE974" w14:textId="77777777" w:rsidR="003C33E8" w:rsidRPr="004575CE" w:rsidRDefault="003C33E8" w:rsidP="003C33E8">
      <w:pPr>
        <w:numPr>
          <w:ilvl w:val="0"/>
          <w:numId w:val="28"/>
        </w:numPr>
        <w:suppressAutoHyphens/>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O udzielenie zamówienia mogą ubiegać się Wykonawcy, którzy spełniają warunki dotyczące:</w:t>
      </w:r>
    </w:p>
    <w:p w14:paraId="5B5EEA92" w14:textId="77777777" w:rsidR="003C33E8" w:rsidRPr="004575CE" w:rsidRDefault="003C33E8" w:rsidP="003C33E8">
      <w:pPr>
        <w:numPr>
          <w:ilvl w:val="1"/>
          <w:numId w:val="4"/>
        </w:numPr>
        <w:suppressAutoHyphens/>
        <w:spacing w:after="0" w:line="360" w:lineRule="auto"/>
        <w:ind w:left="714"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Zdolności do występowania w obrocie prawnym,</w:t>
      </w:r>
    </w:p>
    <w:p w14:paraId="6359BE4D" w14:textId="77777777" w:rsidR="003C33E8" w:rsidRPr="004575CE" w:rsidRDefault="003C33E8" w:rsidP="003C33E8">
      <w:pPr>
        <w:suppressAutoHyphens/>
        <w:spacing w:after="0" w:line="360" w:lineRule="auto"/>
        <w:ind w:left="714"/>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Zamawiający nie określa takich warunków.</w:t>
      </w:r>
    </w:p>
    <w:p w14:paraId="04E672F5" w14:textId="77777777" w:rsidR="003C33E8" w:rsidRPr="004575CE" w:rsidRDefault="003C33E8" w:rsidP="003C33E8">
      <w:pPr>
        <w:numPr>
          <w:ilvl w:val="1"/>
          <w:numId w:val="4"/>
        </w:numPr>
        <w:tabs>
          <w:tab w:val="num" w:pos="720"/>
        </w:tabs>
        <w:suppressAutoHyphens/>
        <w:spacing w:after="0" w:line="360" w:lineRule="auto"/>
        <w:ind w:left="714"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Uprawnień do prowadzenia określonej działalności gospodarczej lub zawodowej, o ile wynika to z odrębnych przepisów,</w:t>
      </w:r>
    </w:p>
    <w:p w14:paraId="17D4D276" w14:textId="77777777" w:rsidR="003C33E8" w:rsidRPr="004575CE" w:rsidRDefault="003C33E8" w:rsidP="003C33E8">
      <w:pPr>
        <w:suppressAutoHyphens/>
        <w:spacing w:after="0" w:line="360" w:lineRule="auto"/>
        <w:ind w:left="720"/>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Zamawiający nie określa takich warunków.</w:t>
      </w:r>
    </w:p>
    <w:p w14:paraId="5A9AA7D9" w14:textId="77777777" w:rsidR="003C33E8" w:rsidRPr="004575CE" w:rsidRDefault="003C33E8" w:rsidP="003C33E8">
      <w:pPr>
        <w:numPr>
          <w:ilvl w:val="1"/>
          <w:numId w:val="4"/>
        </w:numPr>
        <w:tabs>
          <w:tab w:val="num" w:pos="720"/>
        </w:tabs>
        <w:suppressAutoHyphens/>
        <w:spacing w:after="0" w:line="360" w:lineRule="auto"/>
        <w:ind w:left="714"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W zakresie sytuacji ekonomicznej lub finansowej Zamawiający uzna warunek za spełniony jeżeli Wykonawca wykaże:</w:t>
      </w:r>
    </w:p>
    <w:p w14:paraId="7A260566" w14:textId="0E53E1DD" w:rsidR="003C33E8" w:rsidRPr="004575CE" w:rsidRDefault="003C33E8" w:rsidP="003C33E8">
      <w:pPr>
        <w:numPr>
          <w:ilvl w:val="0"/>
          <w:numId w:val="67"/>
        </w:numPr>
        <w:tabs>
          <w:tab w:val="num" w:pos="1440"/>
        </w:tabs>
        <w:suppressAutoHyphens/>
        <w:spacing w:after="0" w:line="360" w:lineRule="auto"/>
        <w:ind w:left="709" w:hanging="283"/>
        <w:contextualSpacing/>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b/>
          <w:bCs/>
          <w:color w:val="000000" w:themeColor="text1"/>
          <w:sz w:val="24"/>
          <w:szCs w:val="24"/>
        </w:rPr>
        <w:t xml:space="preserve">Średni roczny przychód </w:t>
      </w:r>
      <w:r w:rsidRPr="004575CE">
        <w:rPr>
          <w:rFonts w:ascii="Times New Roman" w:eastAsia="Calibri" w:hAnsi="Times New Roman" w:cs="Times New Roman"/>
          <w:color w:val="000000" w:themeColor="text1"/>
          <w:sz w:val="24"/>
          <w:szCs w:val="24"/>
        </w:rPr>
        <w:t>za ostatnie trzy lata obrotowe, a jeżeli okres prowadzenia działalności jest krótszy, za ten okres (na podstawie „Rachunku</w:t>
      </w:r>
      <w:r w:rsidRPr="004575CE">
        <w:rPr>
          <w:rFonts w:ascii="Times New Roman" w:eastAsia="Times New Roman" w:hAnsi="Times New Roman" w:cs="Times New Roman"/>
          <w:color w:val="000000" w:themeColor="text1"/>
          <w:sz w:val="24"/>
          <w:szCs w:val="24"/>
          <w:lang w:eastAsia="pl-PL"/>
        </w:rPr>
        <w:t xml:space="preserve"> </w:t>
      </w:r>
      <w:r w:rsidRPr="004575CE">
        <w:rPr>
          <w:rFonts w:ascii="Times New Roman" w:eastAsia="Calibri" w:hAnsi="Times New Roman" w:cs="Times New Roman"/>
          <w:color w:val="000000" w:themeColor="text1"/>
          <w:sz w:val="24"/>
          <w:szCs w:val="24"/>
        </w:rPr>
        <w:t>zysków i strat” pozycja „Przychód netto ze sprzedaży produktów, towarów i</w:t>
      </w:r>
      <w:r w:rsidRPr="004575CE">
        <w:rPr>
          <w:rFonts w:ascii="Times New Roman" w:eastAsia="Times New Roman" w:hAnsi="Times New Roman" w:cs="Times New Roman"/>
          <w:color w:val="000000" w:themeColor="text1"/>
          <w:sz w:val="24"/>
          <w:szCs w:val="24"/>
          <w:lang w:eastAsia="pl-PL"/>
        </w:rPr>
        <w:t xml:space="preserve"> </w:t>
      </w:r>
      <w:r w:rsidRPr="004575CE">
        <w:rPr>
          <w:rFonts w:ascii="Times New Roman" w:eastAsia="Calibri" w:hAnsi="Times New Roman" w:cs="Times New Roman"/>
          <w:color w:val="000000" w:themeColor="text1"/>
          <w:sz w:val="24"/>
          <w:szCs w:val="24"/>
        </w:rPr>
        <w:t>materiałów” lub „Przychód netto ze sprzedaży i zrównane z nimi”) w wysokości</w:t>
      </w:r>
      <w:r w:rsidRPr="004575CE">
        <w:rPr>
          <w:rFonts w:ascii="Times New Roman" w:eastAsia="Times New Roman" w:hAnsi="Times New Roman" w:cs="Times New Roman"/>
          <w:color w:val="000000" w:themeColor="text1"/>
          <w:sz w:val="24"/>
          <w:szCs w:val="24"/>
          <w:lang w:eastAsia="pl-PL"/>
        </w:rPr>
        <w:t xml:space="preserve"> </w:t>
      </w:r>
      <w:r w:rsidRPr="004575CE">
        <w:rPr>
          <w:rFonts w:ascii="Times New Roman" w:eastAsia="Calibri" w:hAnsi="Times New Roman" w:cs="Times New Roman"/>
          <w:color w:val="000000" w:themeColor="text1"/>
          <w:sz w:val="24"/>
          <w:szCs w:val="24"/>
        </w:rPr>
        <w:t>nie mniejszej niż</w:t>
      </w:r>
      <w:r w:rsidRPr="004575CE">
        <w:rPr>
          <w:rFonts w:ascii="Times New Roman" w:eastAsia="Calibri" w:hAnsi="Times New Roman" w:cs="Times New Roman"/>
          <w:b/>
          <w:bCs/>
          <w:color w:val="000000" w:themeColor="text1"/>
          <w:sz w:val="24"/>
          <w:szCs w:val="24"/>
        </w:rPr>
        <w:t xml:space="preserve"> </w:t>
      </w:r>
      <w:r w:rsidR="00A07DFF" w:rsidRPr="004575CE">
        <w:rPr>
          <w:rFonts w:ascii="Times New Roman" w:eastAsia="Calibri" w:hAnsi="Times New Roman" w:cs="Times New Roman"/>
          <w:b/>
          <w:bCs/>
          <w:color w:val="000000" w:themeColor="text1"/>
          <w:sz w:val="24"/>
          <w:szCs w:val="24"/>
        </w:rPr>
        <w:t>6 0</w:t>
      </w:r>
      <w:r w:rsidRPr="004575CE">
        <w:rPr>
          <w:rFonts w:ascii="Times New Roman" w:eastAsia="Calibri" w:hAnsi="Times New Roman" w:cs="Times New Roman"/>
          <w:b/>
          <w:bCs/>
          <w:color w:val="000000" w:themeColor="text1"/>
          <w:sz w:val="24"/>
          <w:szCs w:val="24"/>
        </w:rPr>
        <w:t>00 000,00 PLN</w:t>
      </w:r>
      <w:r w:rsidRPr="004575CE">
        <w:rPr>
          <w:rFonts w:ascii="Times New Roman" w:eastAsia="Calibri" w:hAnsi="Times New Roman" w:cs="Times New Roman"/>
          <w:color w:val="000000" w:themeColor="text1"/>
          <w:sz w:val="24"/>
          <w:szCs w:val="24"/>
        </w:rPr>
        <w:t>,</w:t>
      </w:r>
    </w:p>
    <w:p w14:paraId="1FAA0488" w14:textId="2D3D4285" w:rsidR="003C33E8" w:rsidRPr="004575CE" w:rsidRDefault="003C33E8" w:rsidP="003C33E8">
      <w:pPr>
        <w:numPr>
          <w:ilvl w:val="0"/>
          <w:numId w:val="67"/>
        </w:numPr>
        <w:tabs>
          <w:tab w:val="num" w:pos="1440"/>
        </w:tabs>
        <w:suppressAutoHyphens/>
        <w:spacing w:after="0" w:line="360" w:lineRule="auto"/>
        <w:ind w:left="709" w:hanging="283"/>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Calibri" w:hAnsi="Times New Roman" w:cs="Times New Roman"/>
          <w:color w:val="000000" w:themeColor="text1"/>
          <w:sz w:val="24"/>
          <w:szCs w:val="24"/>
        </w:rPr>
        <w:t xml:space="preserve">posiadanie </w:t>
      </w:r>
      <w:r w:rsidRPr="004575CE">
        <w:rPr>
          <w:rFonts w:ascii="Times New Roman" w:eastAsia="Calibri" w:hAnsi="Times New Roman" w:cs="Times New Roman"/>
          <w:b/>
          <w:bCs/>
          <w:color w:val="000000" w:themeColor="text1"/>
          <w:sz w:val="24"/>
          <w:szCs w:val="24"/>
        </w:rPr>
        <w:t xml:space="preserve">środków finansowych </w:t>
      </w:r>
      <w:r w:rsidRPr="004575CE">
        <w:rPr>
          <w:rFonts w:ascii="Times New Roman" w:eastAsia="Calibri" w:hAnsi="Times New Roman" w:cs="Times New Roman"/>
          <w:color w:val="000000" w:themeColor="text1"/>
          <w:sz w:val="24"/>
          <w:szCs w:val="24"/>
        </w:rPr>
        <w:t xml:space="preserve">lub zdolności kredytowej w wysokości nie mniejszej niż </w:t>
      </w:r>
      <w:r w:rsidR="00A07DFF" w:rsidRPr="004575CE">
        <w:rPr>
          <w:rFonts w:ascii="Times New Roman" w:eastAsia="Calibri" w:hAnsi="Times New Roman" w:cs="Times New Roman"/>
          <w:b/>
          <w:bCs/>
          <w:color w:val="000000" w:themeColor="text1"/>
          <w:sz w:val="24"/>
          <w:szCs w:val="24"/>
        </w:rPr>
        <w:t>2 00</w:t>
      </w:r>
      <w:r w:rsidRPr="004575CE">
        <w:rPr>
          <w:rFonts w:ascii="Times New Roman" w:eastAsia="Calibri" w:hAnsi="Times New Roman" w:cs="Times New Roman"/>
          <w:b/>
          <w:bCs/>
          <w:color w:val="000000" w:themeColor="text1"/>
          <w:sz w:val="24"/>
          <w:szCs w:val="24"/>
        </w:rPr>
        <w:t>0 000,00 PLN</w:t>
      </w:r>
      <w:r w:rsidRPr="004575CE">
        <w:rPr>
          <w:rFonts w:ascii="Times New Roman" w:eastAsia="Calibri" w:hAnsi="Times New Roman" w:cs="Times New Roman"/>
          <w:color w:val="000000" w:themeColor="text1"/>
          <w:sz w:val="24"/>
          <w:szCs w:val="24"/>
        </w:rPr>
        <w:t>.</w:t>
      </w:r>
    </w:p>
    <w:p w14:paraId="587C8D3A" w14:textId="77777777" w:rsidR="003C33E8" w:rsidRPr="004575CE" w:rsidRDefault="003C33E8" w:rsidP="003C33E8">
      <w:pPr>
        <w:tabs>
          <w:tab w:val="num" w:pos="1440"/>
        </w:tabs>
        <w:suppressAutoHyphens/>
        <w:spacing w:after="0" w:line="360" w:lineRule="auto"/>
        <w:ind w:left="714"/>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W przypadku Wykonawców wspólnie ubiegających się o udzielenie zamówienia wymagany średnioroczny przychód oraz posiadanie środków finansowych nie sumuje się. Jeden z wykonawców wspólnie ubiegających się o udzielenie zamówienia musi samodzielnie spełniać warunek udziału w postępowaniu.</w:t>
      </w:r>
    </w:p>
    <w:p w14:paraId="3D42D046" w14:textId="77777777" w:rsidR="003C33E8" w:rsidRPr="004575CE" w:rsidRDefault="003C33E8" w:rsidP="003C33E8">
      <w:pPr>
        <w:numPr>
          <w:ilvl w:val="1"/>
          <w:numId w:val="4"/>
        </w:numPr>
        <w:tabs>
          <w:tab w:val="num" w:pos="720"/>
        </w:tabs>
        <w:suppressAutoHyphens/>
        <w:spacing w:after="0" w:line="360" w:lineRule="auto"/>
        <w:ind w:left="714"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W zakresie zdolności technicznej lub zawodowej Zamawiający uzna warunek za spełniony jeżeli Wykonawca:</w:t>
      </w:r>
    </w:p>
    <w:p w14:paraId="473CDDFA" w14:textId="77777777" w:rsidR="003C33E8" w:rsidRPr="004575CE" w:rsidRDefault="003C33E8" w:rsidP="003C33E8">
      <w:pPr>
        <w:tabs>
          <w:tab w:val="num" w:pos="1440"/>
        </w:tabs>
        <w:suppressAutoHyphens/>
        <w:spacing w:after="0" w:line="360" w:lineRule="auto"/>
        <w:ind w:left="714"/>
        <w:jc w:val="both"/>
        <w:rPr>
          <w:rFonts w:ascii="Times New Roman" w:eastAsia="Times New Roman" w:hAnsi="Times New Roman" w:cs="Times New Roman"/>
          <w:color w:val="000000" w:themeColor="text1"/>
          <w:sz w:val="24"/>
          <w:szCs w:val="24"/>
          <w:lang w:eastAsia="pl-PL"/>
        </w:rPr>
      </w:pPr>
    </w:p>
    <w:p w14:paraId="57D6575C" w14:textId="77777777" w:rsidR="007017FA" w:rsidRPr="004575CE" w:rsidRDefault="003C33E8" w:rsidP="003C33E8">
      <w:pPr>
        <w:numPr>
          <w:ilvl w:val="0"/>
          <w:numId w:val="47"/>
        </w:numPr>
        <w:suppressAutoHyphens/>
        <w:spacing w:after="0" w:line="360" w:lineRule="auto"/>
        <w:ind w:left="851"/>
        <w:contextualSpacing/>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minimum</w:t>
      </w:r>
      <w:r w:rsidR="007017FA" w:rsidRPr="004575CE">
        <w:rPr>
          <w:rFonts w:ascii="Times New Roman" w:eastAsia="Calibri" w:hAnsi="Times New Roman" w:cs="Times New Roman"/>
          <w:color w:val="000000" w:themeColor="text1"/>
          <w:sz w:val="24"/>
          <w:szCs w:val="24"/>
        </w:rPr>
        <w:t>:</w:t>
      </w:r>
    </w:p>
    <w:p w14:paraId="051CA3C7" w14:textId="6F2C59DA" w:rsidR="003C33E8" w:rsidRPr="004575CE" w:rsidRDefault="003C33E8" w:rsidP="007017FA">
      <w:pPr>
        <w:pStyle w:val="Akapitzlist"/>
        <w:numPr>
          <w:ilvl w:val="0"/>
          <w:numId w:val="69"/>
        </w:numPr>
        <w:suppressAutoHyphens/>
        <w:spacing w:after="0" w:line="360" w:lineRule="auto"/>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2 robót budowlanych polegających na budowie, przebudowie lub </w:t>
      </w:r>
      <w:r w:rsidR="00A45159" w:rsidRPr="004575CE">
        <w:rPr>
          <w:rFonts w:ascii="Times New Roman" w:eastAsia="Calibri" w:hAnsi="Times New Roman" w:cs="Times New Roman"/>
          <w:color w:val="000000" w:themeColor="text1"/>
          <w:sz w:val="24"/>
          <w:szCs w:val="24"/>
        </w:rPr>
        <w:t>rozbudowie</w:t>
      </w:r>
      <w:r w:rsidRPr="004575CE">
        <w:rPr>
          <w:rFonts w:ascii="Times New Roman" w:eastAsia="Calibri" w:hAnsi="Times New Roman" w:cs="Times New Roman"/>
          <w:color w:val="000000" w:themeColor="text1"/>
          <w:sz w:val="24"/>
          <w:szCs w:val="24"/>
        </w:rPr>
        <w:t xml:space="preserve"> drogi o wartości minimum </w:t>
      </w:r>
      <w:r w:rsidR="007017FA" w:rsidRPr="004575CE">
        <w:rPr>
          <w:rFonts w:ascii="Times New Roman" w:eastAsia="Calibri" w:hAnsi="Times New Roman" w:cs="Times New Roman"/>
          <w:color w:val="000000" w:themeColor="text1"/>
          <w:sz w:val="24"/>
          <w:szCs w:val="24"/>
        </w:rPr>
        <w:t>3</w:t>
      </w:r>
      <w:r w:rsidR="00A45159" w:rsidRPr="004575CE">
        <w:rPr>
          <w:rFonts w:ascii="Times New Roman" w:eastAsia="Calibri" w:hAnsi="Times New Roman" w:cs="Times New Roman"/>
          <w:color w:val="000000" w:themeColor="text1"/>
          <w:sz w:val="24"/>
          <w:szCs w:val="24"/>
        </w:rPr>
        <w:t xml:space="preserve"> 0</w:t>
      </w:r>
      <w:r w:rsidRPr="004575CE">
        <w:rPr>
          <w:rFonts w:ascii="Times New Roman" w:eastAsia="Calibri" w:hAnsi="Times New Roman" w:cs="Times New Roman"/>
          <w:color w:val="000000" w:themeColor="text1"/>
          <w:sz w:val="24"/>
          <w:szCs w:val="24"/>
        </w:rPr>
        <w:t>00 000 zł brutto każda,</w:t>
      </w:r>
      <w:r w:rsidR="00A45159" w:rsidRPr="004575CE">
        <w:rPr>
          <w:color w:val="000000" w:themeColor="text1"/>
        </w:rPr>
        <w:t xml:space="preserve"> </w:t>
      </w:r>
      <w:r w:rsidR="00A45159" w:rsidRPr="004575CE">
        <w:rPr>
          <w:rFonts w:ascii="Times New Roman" w:eastAsia="Calibri" w:hAnsi="Times New Roman" w:cs="Times New Roman"/>
          <w:color w:val="000000" w:themeColor="text1"/>
          <w:sz w:val="24"/>
          <w:szCs w:val="24"/>
        </w:rPr>
        <w:t xml:space="preserve">zawierających w swym </w:t>
      </w:r>
      <w:r w:rsidR="00A45159" w:rsidRPr="004575CE">
        <w:rPr>
          <w:rFonts w:ascii="Times New Roman" w:eastAsia="Calibri" w:hAnsi="Times New Roman" w:cs="Times New Roman"/>
          <w:color w:val="000000" w:themeColor="text1"/>
          <w:sz w:val="24"/>
          <w:szCs w:val="24"/>
        </w:rPr>
        <w:lastRenderedPageBreak/>
        <w:t>zakresie wymianę lub ułożenie nawierzchni bitumicznej oraz wykonanie robót brukarskich</w:t>
      </w:r>
      <w:r w:rsidR="007017FA" w:rsidRPr="004575CE">
        <w:rPr>
          <w:rFonts w:ascii="Times New Roman" w:eastAsia="Calibri" w:hAnsi="Times New Roman" w:cs="Times New Roman"/>
          <w:color w:val="000000" w:themeColor="text1"/>
          <w:sz w:val="24"/>
          <w:szCs w:val="24"/>
        </w:rPr>
        <w:t>,</w:t>
      </w:r>
    </w:p>
    <w:p w14:paraId="229B7EBE" w14:textId="37B94F3E" w:rsidR="007017FA" w:rsidRPr="004575CE" w:rsidRDefault="007017FA" w:rsidP="007017FA">
      <w:pPr>
        <w:pStyle w:val="Akapitzlist"/>
        <w:numPr>
          <w:ilvl w:val="0"/>
          <w:numId w:val="70"/>
        </w:numPr>
        <w:suppressAutoHyphens/>
        <w:spacing w:after="0" w:line="360" w:lineRule="auto"/>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jednej roboty polegającej na budowę lub przebudowę odwodnienia ulicznego o długości minimum 200 </w:t>
      </w:r>
      <w:proofErr w:type="spellStart"/>
      <w:r w:rsidRPr="004575CE">
        <w:rPr>
          <w:rFonts w:ascii="Times New Roman" w:eastAsia="Calibri" w:hAnsi="Times New Roman" w:cs="Times New Roman"/>
          <w:color w:val="000000" w:themeColor="text1"/>
          <w:sz w:val="24"/>
          <w:szCs w:val="24"/>
        </w:rPr>
        <w:t>mb</w:t>
      </w:r>
      <w:proofErr w:type="spellEnd"/>
      <w:r w:rsidRPr="004575CE">
        <w:rPr>
          <w:rFonts w:ascii="Times New Roman" w:eastAsia="Calibri" w:hAnsi="Times New Roman" w:cs="Times New Roman"/>
          <w:color w:val="000000" w:themeColor="text1"/>
          <w:sz w:val="24"/>
          <w:szCs w:val="24"/>
        </w:rPr>
        <w:t>,</w:t>
      </w:r>
    </w:p>
    <w:p w14:paraId="425A0468" w14:textId="77777777" w:rsidR="007017FA" w:rsidRPr="004575CE" w:rsidRDefault="007017FA" w:rsidP="007017FA">
      <w:pPr>
        <w:pStyle w:val="Akapitzlist"/>
        <w:suppressAutoHyphens/>
        <w:spacing w:after="0" w:line="360" w:lineRule="auto"/>
        <w:ind w:left="1211"/>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Zamawiający dopuszcza wykazanie się robotami budowlanymi zawierającymi łącznie w zakresie roboty określone  w </w:t>
      </w:r>
      <w:proofErr w:type="spellStart"/>
      <w:r w:rsidRPr="004575CE">
        <w:rPr>
          <w:rFonts w:ascii="Times New Roman" w:eastAsia="Calibri" w:hAnsi="Times New Roman" w:cs="Times New Roman"/>
          <w:color w:val="000000" w:themeColor="text1"/>
          <w:sz w:val="24"/>
          <w:szCs w:val="24"/>
        </w:rPr>
        <w:t>ppkt</w:t>
      </w:r>
      <w:proofErr w:type="spellEnd"/>
      <w:r w:rsidRPr="004575CE">
        <w:rPr>
          <w:rFonts w:ascii="Times New Roman" w:eastAsia="Calibri" w:hAnsi="Times New Roman" w:cs="Times New Roman"/>
          <w:color w:val="000000" w:themeColor="text1"/>
          <w:sz w:val="24"/>
          <w:szCs w:val="24"/>
        </w:rPr>
        <w:t xml:space="preserve"> i) i ii) powyżej.</w:t>
      </w:r>
    </w:p>
    <w:p w14:paraId="36C3C89C" w14:textId="77777777" w:rsidR="003C33E8" w:rsidRPr="004575CE" w:rsidRDefault="003C33E8" w:rsidP="003C33E8">
      <w:pPr>
        <w:tabs>
          <w:tab w:val="left" w:pos="993"/>
        </w:tabs>
        <w:suppressAutoHyphens/>
        <w:spacing w:after="0" w:line="360" w:lineRule="auto"/>
        <w:ind w:left="851"/>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W przypadku gdy o zamówienie ubiegać się będzie konsorcjum jeden z konsorcjantów musi samodzielnie spełniać stawiany warunek .</w:t>
      </w:r>
    </w:p>
    <w:p w14:paraId="0FF3CECF" w14:textId="77777777" w:rsidR="003C33E8" w:rsidRPr="004575CE" w:rsidRDefault="003C33E8" w:rsidP="003C33E8">
      <w:pPr>
        <w:tabs>
          <w:tab w:val="left" w:pos="993"/>
        </w:tabs>
        <w:suppressAutoHyphens/>
        <w:spacing w:after="0" w:line="360" w:lineRule="auto"/>
        <w:ind w:left="851"/>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b) Wykonawca wykaże osoby, które będą uczestniczyć w wykonywaniu zamówienia wraz z informacjami na temat ich kwalifikacji zawodowych niezbędnych do wykonania zamówienia oraz wraz z informacją o podstawie do dysponowania tymi osobami.</w:t>
      </w:r>
    </w:p>
    <w:p w14:paraId="17518F47" w14:textId="77777777" w:rsidR="003C33E8" w:rsidRPr="004575CE" w:rsidRDefault="003C33E8" w:rsidP="003C33E8">
      <w:pPr>
        <w:tabs>
          <w:tab w:val="left" w:pos="993"/>
        </w:tabs>
        <w:suppressAutoHyphens/>
        <w:spacing w:after="0" w:line="360" w:lineRule="auto"/>
        <w:ind w:left="851"/>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Wykonawca, zobowiązany jest wykazać co najmniej:</w:t>
      </w:r>
    </w:p>
    <w:p w14:paraId="2EF2537C" w14:textId="01C0D661" w:rsidR="003C33E8" w:rsidRPr="004575CE" w:rsidRDefault="003C33E8" w:rsidP="003C33E8">
      <w:pPr>
        <w:tabs>
          <w:tab w:val="left" w:pos="993"/>
        </w:tabs>
        <w:suppressAutoHyphens/>
        <w:spacing w:after="0" w:line="360" w:lineRule="auto"/>
        <w:ind w:left="851"/>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minimum  1 osobę, posiadającą uprawnienia budowlane uprawniające do kierowania bez ograniczeń robotami budowlanymi w specjalności inżynieryjnej drogowej (</w:t>
      </w:r>
      <w:r w:rsidR="00811F86" w:rsidRPr="004575CE">
        <w:rPr>
          <w:rFonts w:ascii="Times New Roman" w:eastAsia="Calibri" w:hAnsi="Times New Roman" w:cs="Times New Roman"/>
          <w:color w:val="000000" w:themeColor="text1"/>
          <w:sz w:val="24"/>
          <w:szCs w:val="24"/>
        </w:rPr>
        <w:t xml:space="preserve">zgodnie z Rozporządzeniem Ministra Inwestycji i Rozwoju z dnia 29 kwietnia 2019 r. w sprawie przygotowania zawodowego do wykonywania samodzielnych funkcji technicznych w budownictwie, Dz.U.2019.831 z dnia 2019.05.06) </w:t>
      </w:r>
      <w:r w:rsidRPr="004575CE">
        <w:rPr>
          <w:rFonts w:ascii="Times New Roman" w:eastAsia="Calibri" w:hAnsi="Times New Roman" w:cs="Times New Roman"/>
          <w:color w:val="000000" w:themeColor="text1"/>
          <w:sz w:val="24"/>
          <w:szCs w:val="24"/>
        </w:rPr>
        <w:t>lub odpowiadające im uprawnienia budowlane, które zostały wydane na podstawie wcześniej obowiązujących przepisów,</w:t>
      </w:r>
    </w:p>
    <w:p w14:paraId="21799AD5" w14:textId="54EF1945" w:rsidR="00BF30DC" w:rsidRPr="004575CE" w:rsidRDefault="00BF30DC" w:rsidP="00BF30DC">
      <w:pPr>
        <w:tabs>
          <w:tab w:val="left" w:pos="993"/>
        </w:tabs>
        <w:suppressAutoHyphens/>
        <w:spacing w:after="0" w:line="360" w:lineRule="auto"/>
        <w:ind w:left="851"/>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 minimum  1 osobę, posiadającą uprawnienia budowlane uprawniające do kierowania robotami budowlanymi w specjalności instalacyjnej w zakresie sieci, instalacji i urządzeń cieplnych, wentylacyjnych, gazowych, wodociągowych i kanalizacyjnych </w:t>
      </w:r>
      <w:r w:rsidR="00811F86" w:rsidRPr="004575CE">
        <w:rPr>
          <w:rFonts w:ascii="Times New Roman" w:eastAsia="Calibri" w:hAnsi="Times New Roman" w:cs="Times New Roman"/>
          <w:color w:val="000000" w:themeColor="text1"/>
          <w:sz w:val="24"/>
          <w:szCs w:val="24"/>
        </w:rPr>
        <w:t xml:space="preserve">(zgodnie z Rozporządzeniem Ministra Inwestycji i Rozwoju z dnia 29 kwietnia 2019 r. w sprawie przygotowania zawodowego do wykonywania samodzielnych funkcji technicznych w budownictwie, Dz.U.2019.831 z dnia 2019.05.06) </w:t>
      </w:r>
      <w:r w:rsidRPr="004575CE">
        <w:rPr>
          <w:rFonts w:ascii="Times New Roman" w:eastAsia="Calibri" w:hAnsi="Times New Roman" w:cs="Times New Roman"/>
          <w:color w:val="000000" w:themeColor="text1"/>
          <w:sz w:val="24"/>
          <w:szCs w:val="24"/>
        </w:rPr>
        <w:t>lub odpowiadające im uprawnienia budowlane, które zostały wydane na podstawie wcześniej obowiązujących przepisów,</w:t>
      </w:r>
    </w:p>
    <w:p w14:paraId="5135AE9A" w14:textId="04F6C99E" w:rsidR="00BF30DC" w:rsidRPr="004575CE" w:rsidRDefault="00BF30DC" w:rsidP="00BF30DC">
      <w:pPr>
        <w:tabs>
          <w:tab w:val="left" w:pos="993"/>
        </w:tabs>
        <w:suppressAutoHyphens/>
        <w:spacing w:after="0" w:line="360" w:lineRule="auto"/>
        <w:ind w:left="851"/>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 </w:t>
      </w:r>
      <w:r w:rsidR="00811F86" w:rsidRPr="004575CE">
        <w:rPr>
          <w:rFonts w:ascii="Times New Roman" w:eastAsia="Calibri" w:hAnsi="Times New Roman" w:cs="Times New Roman"/>
          <w:color w:val="000000" w:themeColor="text1"/>
          <w:sz w:val="24"/>
          <w:szCs w:val="24"/>
        </w:rPr>
        <w:t xml:space="preserve">minimum </w:t>
      </w:r>
      <w:r w:rsidRPr="004575CE">
        <w:rPr>
          <w:rFonts w:ascii="Times New Roman" w:eastAsia="Calibri" w:hAnsi="Times New Roman" w:cs="Times New Roman"/>
          <w:color w:val="000000" w:themeColor="text1"/>
          <w:sz w:val="24"/>
          <w:szCs w:val="24"/>
        </w:rPr>
        <w:t xml:space="preserve">1 osobę, posiadającą uprawnienia budowlane uprawniające do kierowania robotami budowlanymi specjalności instalacyjnej w zakresie sieci, instalacji i urządzeń elektrycznych i elektroenergetycznych </w:t>
      </w:r>
      <w:r w:rsidR="00811F86" w:rsidRPr="004575CE">
        <w:rPr>
          <w:rFonts w:ascii="Times New Roman" w:eastAsia="Calibri" w:hAnsi="Times New Roman" w:cs="Times New Roman"/>
          <w:color w:val="000000" w:themeColor="text1"/>
          <w:sz w:val="24"/>
          <w:szCs w:val="24"/>
        </w:rPr>
        <w:t xml:space="preserve">(zgodnie z Rozporządzeniem Ministra Inwestycji i Rozwoju z dnia 29 kwietnia 2019 r. w sprawie przygotowania zawodowego do wykonywania samodzielnych funkcji technicznych w budownictwie, </w:t>
      </w:r>
      <w:r w:rsidR="00811F86" w:rsidRPr="004575CE">
        <w:rPr>
          <w:rFonts w:ascii="Times New Roman" w:eastAsia="Calibri" w:hAnsi="Times New Roman" w:cs="Times New Roman"/>
          <w:color w:val="000000" w:themeColor="text1"/>
          <w:sz w:val="24"/>
          <w:szCs w:val="24"/>
        </w:rPr>
        <w:lastRenderedPageBreak/>
        <w:t>Dz.U.2019.831 z dnia 2019.05.06)</w:t>
      </w:r>
      <w:r w:rsidRPr="004575CE">
        <w:rPr>
          <w:rFonts w:ascii="Times New Roman" w:eastAsia="Calibri" w:hAnsi="Times New Roman" w:cs="Times New Roman"/>
          <w:color w:val="000000" w:themeColor="text1"/>
          <w:sz w:val="24"/>
          <w:szCs w:val="24"/>
        </w:rPr>
        <w:t xml:space="preserve"> lub odpowiadające im uprawnienia budowlane, które zostały wydane na podstawie wcześniej obowiązujących przepisów</w:t>
      </w:r>
    </w:p>
    <w:p w14:paraId="13781FE4" w14:textId="77777777" w:rsidR="00BF30DC" w:rsidRPr="004575CE" w:rsidRDefault="00BF30DC" w:rsidP="00BF30DC">
      <w:pPr>
        <w:tabs>
          <w:tab w:val="left" w:pos="993"/>
        </w:tabs>
        <w:suppressAutoHyphens/>
        <w:spacing w:after="0" w:line="360" w:lineRule="auto"/>
        <w:ind w:left="851"/>
        <w:jc w:val="both"/>
        <w:rPr>
          <w:rFonts w:ascii="Times New Roman" w:eastAsia="Calibri" w:hAnsi="Times New Roman" w:cs="Times New Roman"/>
          <w:color w:val="000000" w:themeColor="text1"/>
          <w:sz w:val="24"/>
          <w:szCs w:val="24"/>
          <w:u w:val="single"/>
        </w:rPr>
      </w:pPr>
      <w:r w:rsidRPr="004575CE">
        <w:rPr>
          <w:rFonts w:ascii="Times New Roman" w:eastAsia="Calibri" w:hAnsi="Times New Roman" w:cs="Times New Roman"/>
          <w:color w:val="000000" w:themeColor="text1"/>
          <w:sz w:val="24"/>
          <w:szCs w:val="24"/>
          <w:u w:val="single"/>
        </w:rPr>
        <w:t>W przypadku Wykonawców wspólnie ubiegających się o udzielenie zamówienia wymagana ilość osób skierowanych do realizacji niniejszego zamówienia publicznego sumuje się.</w:t>
      </w:r>
    </w:p>
    <w:p w14:paraId="026C2E6C" w14:textId="77777777" w:rsidR="00BF30DC" w:rsidRPr="004575CE" w:rsidRDefault="00BF30DC" w:rsidP="003C33E8">
      <w:pPr>
        <w:tabs>
          <w:tab w:val="left" w:pos="993"/>
        </w:tabs>
        <w:suppressAutoHyphens/>
        <w:spacing w:after="0" w:line="360" w:lineRule="auto"/>
        <w:ind w:left="851"/>
        <w:jc w:val="both"/>
        <w:rPr>
          <w:rFonts w:ascii="Times New Roman" w:eastAsia="Calibri" w:hAnsi="Times New Roman" w:cs="Times New Roman"/>
          <w:color w:val="000000" w:themeColor="text1"/>
          <w:sz w:val="24"/>
          <w:szCs w:val="24"/>
        </w:rPr>
      </w:pPr>
    </w:p>
    <w:p w14:paraId="0B3D8861" w14:textId="77777777" w:rsidR="003C33E8" w:rsidRPr="004575CE" w:rsidRDefault="003C33E8" w:rsidP="003C33E8">
      <w:pPr>
        <w:spacing w:after="0" w:line="360" w:lineRule="auto"/>
        <w:ind w:left="360" w:hanging="360"/>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3.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52A5ABFC" w14:textId="77777777" w:rsidR="003C33E8" w:rsidRPr="004575CE" w:rsidRDefault="003C33E8" w:rsidP="003C33E8">
      <w:pPr>
        <w:spacing w:after="0" w:line="360" w:lineRule="auto"/>
        <w:ind w:left="360" w:hanging="360"/>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4.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8C3BC9A" w14:textId="77777777" w:rsidR="003C33E8" w:rsidRPr="004575CE" w:rsidRDefault="003C33E8" w:rsidP="003C33E8">
      <w:pPr>
        <w:numPr>
          <w:ilvl w:val="0"/>
          <w:numId w:val="30"/>
        </w:numPr>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Zobowiązanie podmiotu udostępniającego zasoby, o którym mowa w ust. 4, potwierdza, że stosunek łączący wykonawcę z podmiotami udostępniającymi zasoby gwarantuje rzeczywisty dostęp do tych zasobów oraz określa w szczególności:</w:t>
      </w:r>
    </w:p>
    <w:p w14:paraId="4827373D" w14:textId="77777777" w:rsidR="003C33E8" w:rsidRPr="004575CE" w:rsidRDefault="003C33E8" w:rsidP="003C33E8">
      <w:pPr>
        <w:spacing w:after="0" w:line="360" w:lineRule="auto"/>
        <w:ind w:left="360"/>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1)</w:t>
      </w:r>
      <w:r w:rsidRPr="004575CE">
        <w:rPr>
          <w:rFonts w:ascii="Times New Roman" w:eastAsia="Times New Roman" w:hAnsi="Times New Roman" w:cs="Times New Roman"/>
          <w:color w:val="000000" w:themeColor="text1"/>
          <w:sz w:val="24"/>
          <w:szCs w:val="24"/>
          <w:lang w:eastAsia="pl-PL"/>
        </w:rPr>
        <w:tab/>
        <w:t>zakres dostępnych wykonawcy zasobów podmiotu udostępniającego zasoby;</w:t>
      </w:r>
    </w:p>
    <w:p w14:paraId="237EEA17" w14:textId="77777777" w:rsidR="003C33E8" w:rsidRPr="004575CE" w:rsidRDefault="003C33E8" w:rsidP="003C33E8">
      <w:pPr>
        <w:spacing w:after="0" w:line="360" w:lineRule="auto"/>
        <w:ind w:left="360"/>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2)</w:t>
      </w:r>
      <w:r w:rsidRPr="004575CE">
        <w:rPr>
          <w:rFonts w:ascii="Times New Roman" w:eastAsia="Times New Roman" w:hAnsi="Times New Roman" w:cs="Times New Roman"/>
          <w:color w:val="000000" w:themeColor="text1"/>
          <w:sz w:val="24"/>
          <w:szCs w:val="24"/>
          <w:lang w:eastAsia="pl-PL"/>
        </w:rPr>
        <w:tab/>
        <w:t>sposób i okres udostępnienia wykonawcy i wykorzystania przez niego zasobów podmiotu udostępniającego te zasoby przy wykonywaniu zamówienia;</w:t>
      </w:r>
    </w:p>
    <w:p w14:paraId="56E74068" w14:textId="77777777" w:rsidR="003C33E8" w:rsidRPr="004575CE" w:rsidRDefault="003C33E8" w:rsidP="003C33E8">
      <w:pPr>
        <w:spacing w:after="0" w:line="360" w:lineRule="auto"/>
        <w:ind w:left="360"/>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3)</w:t>
      </w:r>
      <w:r w:rsidRPr="004575CE">
        <w:rPr>
          <w:rFonts w:ascii="Times New Roman" w:eastAsia="Times New Roman" w:hAnsi="Times New Roman" w:cs="Times New Roman"/>
          <w:color w:val="000000" w:themeColor="text1"/>
          <w:sz w:val="24"/>
          <w:szCs w:val="24"/>
          <w:lang w:eastAsia="pl-PL"/>
        </w:rPr>
        <w:tab/>
        <w:t>czy i w jakim zakresie podmiot udostępniający zasoby, na zdolnościach którego wykonawca polega w odniesieniu do warunków udziału w postępowaniu dotyczących wykształcenia, kwalifikacji zawodowych lub doświadczenia, zrealizuje roboty, których wskazane zdolności dotyczą.</w:t>
      </w:r>
    </w:p>
    <w:p w14:paraId="009EBDA3" w14:textId="77777777" w:rsidR="003C33E8" w:rsidRPr="004575CE" w:rsidRDefault="003C33E8" w:rsidP="003C33E8">
      <w:pPr>
        <w:numPr>
          <w:ilvl w:val="0"/>
          <w:numId w:val="30"/>
        </w:numPr>
        <w:spacing w:after="0" w:line="360" w:lineRule="auto"/>
        <w:ind w:hanging="218"/>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64DDC03F" w14:textId="77777777" w:rsidR="003C33E8" w:rsidRPr="004575CE" w:rsidRDefault="003C33E8" w:rsidP="003C33E8">
      <w:pPr>
        <w:numPr>
          <w:ilvl w:val="0"/>
          <w:numId w:val="30"/>
        </w:numPr>
        <w:spacing w:after="0" w:line="360" w:lineRule="auto"/>
        <w:ind w:hanging="218"/>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W odniesieniu do warunków dotyczących wykształcenia, kwalifikacji zawodowych lub doświadczenia, Wykonawcy mogą polegać na zdolnościach podmiotów udostępniających </w:t>
      </w:r>
      <w:r w:rsidRPr="004575CE">
        <w:rPr>
          <w:rFonts w:ascii="Times New Roman" w:eastAsia="Times New Roman" w:hAnsi="Times New Roman" w:cs="Times New Roman"/>
          <w:color w:val="000000" w:themeColor="text1"/>
          <w:sz w:val="24"/>
          <w:szCs w:val="24"/>
          <w:lang w:eastAsia="pl-PL"/>
        </w:rPr>
        <w:lastRenderedPageBreak/>
        <w:t>zasoby, jeśli podmioty te wykonają roboty budowlane, do realizacji których te zdolności są wymagane.</w:t>
      </w:r>
    </w:p>
    <w:p w14:paraId="2A252D45" w14:textId="77777777" w:rsidR="003C33E8" w:rsidRPr="004575CE" w:rsidRDefault="003C33E8" w:rsidP="003C33E8">
      <w:pPr>
        <w:numPr>
          <w:ilvl w:val="0"/>
          <w:numId w:val="30"/>
        </w:numPr>
        <w:spacing w:after="0" w:line="360" w:lineRule="auto"/>
        <w:ind w:hanging="218"/>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Jeżeli zdolności techniczne lub zawodowe, sytuacja ekonomiczna lub finansowa podmiotu udostępniającego zasoby, nie potwierdza spełnienia przez Wykonawcę warunków udziału w postępowaniu lub zachodzą wobec tych podmiotów podstawy wykluczenia, Zamawiający żąda, aby Wykonawca w terminie określonym przez Zamawiającego:</w:t>
      </w:r>
    </w:p>
    <w:p w14:paraId="6F468316" w14:textId="77777777" w:rsidR="003C33E8" w:rsidRPr="004575CE" w:rsidRDefault="003C33E8" w:rsidP="003C33E8">
      <w:pPr>
        <w:numPr>
          <w:ilvl w:val="0"/>
          <w:numId w:val="5"/>
        </w:numPr>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zastąpił ten podmiot innym podmiotem lub podmiotami albo</w:t>
      </w:r>
    </w:p>
    <w:p w14:paraId="7F1FC6B8" w14:textId="77777777" w:rsidR="003C33E8" w:rsidRPr="004575CE" w:rsidRDefault="003C33E8" w:rsidP="003C33E8">
      <w:pPr>
        <w:numPr>
          <w:ilvl w:val="0"/>
          <w:numId w:val="5"/>
        </w:numPr>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wykazał, że samodzielnie spełnia warunki udziału w postępowaniu.</w:t>
      </w:r>
    </w:p>
    <w:p w14:paraId="0117780F" w14:textId="77777777" w:rsidR="003C33E8" w:rsidRPr="004575CE" w:rsidRDefault="003C33E8" w:rsidP="003C33E8">
      <w:pPr>
        <w:numPr>
          <w:ilvl w:val="0"/>
          <w:numId w:val="30"/>
        </w:numPr>
        <w:suppressAutoHyphens/>
        <w:spacing w:after="0" w:line="360" w:lineRule="auto"/>
        <w:ind w:hanging="218"/>
        <w:contextualSpacing/>
        <w:jc w:val="both"/>
        <w:rPr>
          <w:rFonts w:ascii="Times New Roman" w:eastAsia="Times New Roman" w:hAnsi="Times New Roman" w:cs="Times New Roman"/>
          <w:color w:val="000000" w:themeColor="text1"/>
          <w:sz w:val="24"/>
          <w:szCs w:val="24"/>
          <w:lang w:eastAsia="ar-SA"/>
        </w:rPr>
      </w:pPr>
      <w:r w:rsidRPr="004575CE">
        <w:rPr>
          <w:rFonts w:ascii="Times New Roman" w:eastAsia="Times New Roman" w:hAnsi="Times New Roman" w:cs="Times New Roman"/>
          <w:color w:val="000000" w:themeColor="text1"/>
          <w:sz w:val="24"/>
          <w:szCs w:val="24"/>
          <w:lang w:eastAsia="ar-SA"/>
        </w:rPr>
        <w:t xml:space="preserve">W celu przeliczenia na PLN wszystkich wartości i danych finansowych podanych w innych walutach Zamawiający zastosuje średni kurs Narodowego Banku Polskiego aktualny na dzień zamieszczenia ogłoszenia o zamówieniu w Biuletynie Zamówień Publicznych. </w:t>
      </w:r>
    </w:p>
    <w:p w14:paraId="7C658A9F" w14:textId="77777777" w:rsidR="003C33E8" w:rsidRPr="004575CE" w:rsidRDefault="003C33E8" w:rsidP="003C33E8">
      <w:pPr>
        <w:spacing w:after="0" w:line="360" w:lineRule="auto"/>
        <w:jc w:val="center"/>
        <w:rPr>
          <w:rFonts w:ascii="Times New Roman" w:eastAsia="Times New Roman" w:hAnsi="Times New Roman" w:cs="Times New Roman"/>
          <w:b/>
          <w:color w:val="000000" w:themeColor="text1"/>
          <w:sz w:val="24"/>
          <w:szCs w:val="24"/>
          <w:lang w:eastAsia="pl-PL"/>
        </w:rPr>
      </w:pPr>
    </w:p>
    <w:p w14:paraId="5E83F849" w14:textId="77777777" w:rsidR="00BF30DC" w:rsidRPr="004575CE" w:rsidRDefault="00BF30DC" w:rsidP="003C33E8">
      <w:pPr>
        <w:spacing w:after="0" w:line="360" w:lineRule="auto"/>
        <w:jc w:val="center"/>
        <w:rPr>
          <w:rFonts w:ascii="Times New Roman" w:eastAsia="Times New Roman" w:hAnsi="Times New Roman" w:cs="Times New Roman"/>
          <w:b/>
          <w:color w:val="000000" w:themeColor="text1"/>
          <w:sz w:val="24"/>
          <w:szCs w:val="24"/>
          <w:lang w:eastAsia="pl-PL"/>
        </w:rPr>
      </w:pPr>
    </w:p>
    <w:p w14:paraId="07D8FDF0" w14:textId="77777777" w:rsidR="003C33E8" w:rsidRPr="004575CE" w:rsidRDefault="003C33E8" w:rsidP="003C33E8">
      <w:pPr>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art. 5</w:t>
      </w:r>
    </w:p>
    <w:p w14:paraId="2A928581" w14:textId="77777777" w:rsidR="003C33E8" w:rsidRPr="004575CE" w:rsidRDefault="003C33E8" w:rsidP="003C33E8">
      <w:pPr>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WYKAZ PODMIOTOWYCH ŚRODKÓW DOWODOWYCH POTWIERDZAJĄCYCH BRAK PODSTAW DO WYKLUCZENIA ORAZ SPEŁNIANIE WARUNKÓW UDZIAŁU W POSTĘPOWANIU</w:t>
      </w:r>
    </w:p>
    <w:p w14:paraId="52186ADF" w14:textId="77777777" w:rsidR="003C33E8" w:rsidRPr="004575CE" w:rsidRDefault="003C33E8" w:rsidP="003C33E8">
      <w:pPr>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 1</w:t>
      </w:r>
    </w:p>
    <w:p w14:paraId="0DC8D205" w14:textId="77777777" w:rsidR="003C33E8" w:rsidRPr="004575CE" w:rsidRDefault="003C33E8" w:rsidP="003C33E8">
      <w:pPr>
        <w:spacing w:after="0" w:line="360" w:lineRule="auto"/>
        <w:jc w:val="center"/>
        <w:rPr>
          <w:rFonts w:ascii="Times New Roman" w:eastAsia="Times New Roman" w:hAnsi="Times New Roman" w:cs="Times New Roman"/>
          <w:b/>
          <w:color w:val="000000" w:themeColor="text1"/>
          <w:sz w:val="24"/>
          <w:szCs w:val="24"/>
          <w:u w:val="single"/>
          <w:lang w:eastAsia="pl-PL"/>
        </w:rPr>
      </w:pPr>
      <w:r w:rsidRPr="004575CE">
        <w:rPr>
          <w:rFonts w:ascii="Times New Roman" w:eastAsia="Times New Roman" w:hAnsi="Times New Roman" w:cs="Times New Roman"/>
          <w:b/>
          <w:color w:val="000000" w:themeColor="text1"/>
          <w:sz w:val="24"/>
          <w:szCs w:val="24"/>
          <w:u w:val="single"/>
          <w:lang w:eastAsia="pl-PL"/>
        </w:rPr>
        <w:t>Wykaz podmiotowych środków składanych przez Wykonawcę w celu tymczasowego potwierdzenia, że nie podlega on wykluczeniu z postępowania oraz spełnia warunki udziału w postepowaniu oraz inne dokumenty wymagane do złożenia wraz z ofertą.</w:t>
      </w:r>
    </w:p>
    <w:p w14:paraId="6C2DB798" w14:textId="77777777" w:rsidR="003C33E8" w:rsidRPr="004575CE" w:rsidRDefault="003C33E8" w:rsidP="003C33E8">
      <w:pPr>
        <w:numPr>
          <w:ilvl w:val="0"/>
          <w:numId w:val="31"/>
        </w:numPr>
        <w:suppressAutoHyphens/>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Calibri" w:hAnsi="Times New Roman" w:cs="Times New Roman"/>
          <w:color w:val="000000" w:themeColor="text1"/>
          <w:sz w:val="24"/>
          <w:szCs w:val="24"/>
        </w:rPr>
        <w:t>Wykonawca do oferty zobowiązany jest dołączyć aktualne na dzień składania ofert oświadczenia w zakresie wskazanym w niniejszej SWZ  - według</w:t>
      </w:r>
      <w:r w:rsidRPr="004575CE">
        <w:rPr>
          <w:rFonts w:ascii="Times New Roman" w:eastAsia="Calibri" w:hAnsi="Times New Roman" w:cs="Times New Roman"/>
          <w:b/>
          <w:color w:val="000000" w:themeColor="text1"/>
          <w:sz w:val="24"/>
          <w:szCs w:val="24"/>
        </w:rPr>
        <w:t xml:space="preserve"> załącznika nr 2 do SWZ</w:t>
      </w:r>
      <w:r w:rsidRPr="004575CE">
        <w:rPr>
          <w:rFonts w:ascii="Times New Roman" w:eastAsia="Calibri" w:hAnsi="Times New Roman" w:cs="Times New Roman"/>
          <w:color w:val="000000" w:themeColor="text1"/>
          <w:sz w:val="24"/>
          <w:szCs w:val="24"/>
        </w:rPr>
        <w:t xml:space="preserve">. Informacje zawarte w oświadczeniach będą stanowić tymczasowe potwierdzenie, że Wykonawca nie podlega wykluczeniu oraz spełnia warunki udziału w postępowaniu. </w:t>
      </w:r>
    </w:p>
    <w:p w14:paraId="30E941BF" w14:textId="77777777" w:rsidR="003C33E8" w:rsidRPr="004575CE" w:rsidRDefault="003C33E8" w:rsidP="003C33E8">
      <w:pPr>
        <w:suppressAutoHyphens/>
        <w:spacing w:after="0" w:line="360" w:lineRule="auto"/>
        <w:ind w:left="255"/>
        <w:jc w:val="both"/>
        <w:rPr>
          <w:rFonts w:ascii="Times New Roman" w:eastAsia="Times New Roman" w:hAnsi="Times New Roman" w:cs="Times New Roman"/>
          <w:color w:val="000000" w:themeColor="text1"/>
          <w:sz w:val="24"/>
          <w:szCs w:val="24"/>
          <w:lang w:eastAsia="pl-PL"/>
        </w:rPr>
      </w:pPr>
      <w:r w:rsidRPr="004575CE">
        <w:rPr>
          <w:rFonts w:ascii="Times New Roman" w:eastAsia="Calibri" w:hAnsi="Times New Roman" w:cs="Times New Roman"/>
          <w:color w:val="000000" w:themeColor="text1"/>
          <w:sz w:val="24"/>
          <w:szCs w:val="24"/>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w:t>
      </w:r>
      <w:r w:rsidRPr="004575CE" w:rsidDel="00ED1619">
        <w:rPr>
          <w:rFonts w:ascii="Times New Roman" w:eastAsia="Calibri" w:hAnsi="Times New Roman" w:cs="Times New Roman"/>
          <w:color w:val="000000" w:themeColor="text1"/>
          <w:sz w:val="24"/>
          <w:szCs w:val="24"/>
        </w:rPr>
        <w:t xml:space="preserve"> </w:t>
      </w:r>
      <w:r w:rsidRPr="004575CE">
        <w:rPr>
          <w:rFonts w:ascii="Times New Roman" w:eastAsia="Times New Roman" w:hAnsi="Times New Roman" w:cs="Times New Roman"/>
          <w:color w:val="000000" w:themeColor="text1"/>
          <w:sz w:val="24"/>
          <w:szCs w:val="24"/>
          <w:lang w:eastAsia="pl-PL"/>
        </w:rPr>
        <w:t>W przypadku wspólnego ubiegania się o zamówienie przez wykonawców, oświadczenie, o którym mowa w ust. 1, składa każdy z wykonawców. Oświadczenia te potwierdzają brak podstaw wykluczenia oraz spełnianie warunków udziału w postępowaniu w zakresie, w jakim każdy z wykonawców wykazuje spełnianie warunków udziału w postępowaniu.</w:t>
      </w:r>
      <w:r w:rsidRPr="004575CE" w:rsidDel="00ED1619">
        <w:rPr>
          <w:rFonts w:ascii="Times New Roman" w:eastAsia="Times New Roman" w:hAnsi="Times New Roman" w:cs="Times New Roman"/>
          <w:color w:val="000000" w:themeColor="text1"/>
          <w:sz w:val="24"/>
          <w:szCs w:val="24"/>
          <w:lang w:eastAsia="pl-PL"/>
        </w:rPr>
        <w:t xml:space="preserve"> </w:t>
      </w:r>
      <w:r w:rsidRPr="004575CE">
        <w:rPr>
          <w:rFonts w:ascii="Times New Roman" w:eastAsia="Times New Roman" w:hAnsi="Times New Roman" w:cs="Times New Roman"/>
          <w:color w:val="000000" w:themeColor="text1"/>
          <w:sz w:val="24"/>
          <w:szCs w:val="24"/>
          <w:lang w:eastAsia="pl-PL"/>
        </w:rPr>
        <w:t xml:space="preserve">Ponadto Wykonawca złoży: </w:t>
      </w:r>
    </w:p>
    <w:p w14:paraId="7F8C1C37" w14:textId="77777777" w:rsidR="003C33E8" w:rsidRPr="004575CE" w:rsidRDefault="003C33E8" w:rsidP="003C33E8">
      <w:pPr>
        <w:numPr>
          <w:ilvl w:val="3"/>
          <w:numId w:val="6"/>
        </w:numPr>
        <w:suppressAutoHyphens/>
        <w:overflowPunct w:val="0"/>
        <w:autoSpaceDE w:val="0"/>
        <w:spacing w:after="0" w:line="360" w:lineRule="auto"/>
        <w:ind w:left="714" w:hanging="357"/>
        <w:jc w:val="both"/>
        <w:rPr>
          <w:rFonts w:ascii="Times New Roman" w:eastAsia="Times New Roman" w:hAnsi="Times New Roman" w:cs="Times New Roman"/>
          <w:color w:val="000000" w:themeColor="text1"/>
          <w:sz w:val="24"/>
          <w:szCs w:val="24"/>
          <w:lang w:eastAsia="ar-SA"/>
        </w:rPr>
      </w:pPr>
      <w:r w:rsidRPr="004575CE">
        <w:rPr>
          <w:rFonts w:ascii="Times New Roman" w:eastAsia="Times New Roman" w:hAnsi="Times New Roman" w:cs="Times New Roman"/>
          <w:color w:val="000000" w:themeColor="text1"/>
          <w:sz w:val="24"/>
          <w:szCs w:val="24"/>
          <w:lang w:eastAsia="ar-SA"/>
        </w:rPr>
        <w:lastRenderedPageBreak/>
        <w:t xml:space="preserve">pełnomocnictwo do reprezentowania Wykonawcy w niniejszym postępowaniu lub do podpisania umowy (o ile nie wynika z dokumentów rejestracyjnych). </w:t>
      </w:r>
    </w:p>
    <w:p w14:paraId="3D237666" w14:textId="77777777" w:rsidR="003C33E8" w:rsidRPr="004575CE" w:rsidRDefault="003C33E8" w:rsidP="003C33E8">
      <w:pPr>
        <w:numPr>
          <w:ilvl w:val="3"/>
          <w:numId w:val="6"/>
        </w:numPr>
        <w:suppressAutoHyphens/>
        <w:overflowPunct w:val="0"/>
        <w:autoSpaceDE w:val="0"/>
        <w:spacing w:after="0" w:line="360" w:lineRule="auto"/>
        <w:ind w:left="714" w:hanging="357"/>
        <w:jc w:val="both"/>
        <w:rPr>
          <w:rFonts w:ascii="Times New Roman" w:eastAsia="Times New Roman" w:hAnsi="Times New Roman" w:cs="Times New Roman"/>
          <w:color w:val="000000" w:themeColor="text1"/>
          <w:sz w:val="24"/>
          <w:szCs w:val="24"/>
          <w:lang w:eastAsia="ar-SA"/>
        </w:rPr>
      </w:pPr>
      <w:r w:rsidRPr="004575CE">
        <w:rPr>
          <w:rFonts w:ascii="Times New Roman" w:eastAsia="Times New Roman" w:hAnsi="Times New Roman" w:cs="Times New Roman"/>
          <w:color w:val="000000" w:themeColor="text1"/>
          <w:sz w:val="24"/>
          <w:szCs w:val="24"/>
          <w:lang w:eastAsia="ar-SA"/>
        </w:rPr>
        <w:t>dowód wniesienia wadium</w:t>
      </w:r>
    </w:p>
    <w:p w14:paraId="1481E9D2" w14:textId="77777777" w:rsidR="003C33E8" w:rsidRPr="004575CE" w:rsidRDefault="003C33E8" w:rsidP="003C33E8">
      <w:pPr>
        <w:spacing w:after="0" w:line="360" w:lineRule="auto"/>
        <w:ind w:left="357"/>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ab/>
        <w:t>Wysokość wadium została określona w art. 7 SWZ.</w:t>
      </w:r>
    </w:p>
    <w:p w14:paraId="56F3CAB2" w14:textId="77777777" w:rsidR="003C33E8" w:rsidRPr="004575CE" w:rsidRDefault="003C33E8" w:rsidP="003C33E8">
      <w:pPr>
        <w:numPr>
          <w:ilvl w:val="0"/>
          <w:numId w:val="35"/>
        </w:numPr>
        <w:suppressAutoHyphens/>
        <w:overflowPunct w:val="0"/>
        <w:autoSpaceDE w:val="0"/>
        <w:spacing w:after="0" w:line="360" w:lineRule="auto"/>
        <w:contextualSpacing/>
        <w:jc w:val="both"/>
        <w:rPr>
          <w:rFonts w:ascii="Times New Roman" w:eastAsia="Times New Roman" w:hAnsi="Times New Roman" w:cs="Times New Roman"/>
          <w:color w:val="000000" w:themeColor="text1"/>
          <w:sz w:val="24"/>
          <w:szCs w:val="24"/>
          <w:lang w:eastAsia="ar-SA"/>
        </w:rPr>
      </w:pPr>
      <w:r w:rsidRPr="004575CE">
        <w:rPr>
          <w:rFonts w:ascii="Times New Roman" w:eastAsia="Times New Roman" w:hAnsi="Times New Roman" w:cs="Times New Roman"/>
          <w:color w:val="000000" w:themeColor="text1"/>
          <w:sz w:val="24"/>
          <w:szCs w:val="24"/>
          <w:lang w:eastAsia="ar-SA"/>
        </w:rPr>
        <w:t xml:space="preserve">Formularz - informacja o częściach  zamówienia, których  wykonanie wykonawca zamierza powierzyć podwykonawcom lub wykonaniu przedmiotu zamówienia siłami własnymi  –  według wzoru stanowiącego </w:t>
      </w:r>
      <w:r w:rsidRPr="004575CE">
        <w:rPr>
          <w:rFonts w:ascii="Times New Roman" w:eastAsia="Times New Roman" w:hAnsi="Times New Roman" w:cs="Times New Roman"/>
          <w:b/>
          <w:color w:val="000000" w:themeColor="text1"/>
          <w:sz w:val="24"/>
          <w:szCs w:val="24"/>
          <w:lang w:eastAsia="ar-SA"/>
        </w:rPr>
        <w:t>załącznik nr 3 do SWZ</w:t>
      </w:r>
      <w:r w:rsidRPr="004575CE">
        <w:rPr>
          <w:rFonts w:ascii="Times New Roman" w:eastAsia="Times New Roman" w:hAnsi="Times New Roman" w:cs="Times New Roman"/>
          <w:color w:val="000000" w:themeColor="text1"/>
          <w:sz w:val="24"/>
          <w:szCs w:val="24"/>
          <w:lang w:eastAsia="ar-SA"/>
        </w:rPr>
        <w:t>.</w:t>
      </w:r>
    </w:p>
    <w:p w14:paraId="61B3EB59" w14:textId="77777777" w:rsidR="003C33E8" w:rsidRPr="004575CE" w:rsidRDefault="003C33E8" w:rsidP="003C33E8">
      <w:pPr>
        <w:numPr>
          <w:ilvl w:val="0"/>
          <w:numId w:val="35"/>
        </w:numPr>
        <w:suppressAutoHyphens/>
        <w:overflowPunct w:val="0"/>
        <w:autoSpaceDE w:val="0"/>
        <w:spacing w:after="0" w:line="360" w:lineRule="auto"/>
        <w:contextualSpacing/>
        <w:jc w:val="both"/>
        <w:rPr>
          <w:rFonts w:ascii="Times New Roman" w:eastAsia="Times New Roman" w:hAnsi="Times New Roman" w:cs="Times New Roman"/>
          <w:color w:val="000000" w:themeColor="text1"/>
          <w:sz w:val="24"/>
          <w:szCs w:val="24"/>
          <w:lang w:eastAsia="ar-SA"/>
        </w:rPr>
      </w:pPr>
      <w:r w:rsidRPr="004575CE">
        <w:rPr>
          <w:rFonts w:ascii="Times New Roman" w:eastAsia="Times New Roman" w:hAnsi="Times New Roman" w:cs="Times New Roman"/>
          <w:color w:val="000000" w:themeColor="text1"/>
          <w:sz w:val="24"/>
          <w:szCs w:val="24"/>
          <w:lang w:eastAsia="ar-SA"/>
        </w:rPr>
        <w:t xml:space="preserve">Formularz – oświadczenie wykonawców wspólnie ubiegających się o udzielenie zamówienia składane na podstawie art. 117 ust. 4 ustawy – </w:t>
      </w:r>
      <w:r w:rsidRPr="004575CE">
        <w:rPr>
          <w:rFonts w:ascii="Times New Roman" w:eastAsia="Times New Roman" w:hAnsi="Times New Roman" w:cs="Times New Roman"/>
          <w:b/>
          <w:color w:val="000000" w:themeColor="text1"/>
          <w:sz w:val="24"/>
          <w:szCs w:val="24"/>
          <w:lang w:eastAsia="ar-SA"/>
        </w:rPr>
        <w:t>załącznik nr 4 do SWZ</w:t>
      </w:r>
      <w:r w:rsidRPr="004575CE">
        <w:rPr>
          <w:rFonts w:ascii="Times New Roman" w:eastAsia="Times New Roman" w:hAnsi="Times New Roman" w:cs="Times New Roman"/>
          <w:color w:val="000000" w:themeColor="text1"/>
          <w:sz w:val="24"/>
          <w:szCs w:val="24"/>
          <w:lang w:eastAsia="ar-SA"/>
        </w:rPr>
        <w:t xml:space="preserve"> (jeżeli dotyczy)</w:t>
      </w:r>
    </w:p>
    <w:p w14:paraId="4E58A99F" w14:textId="77777777" w:rsidR="003C33E8" w:rsidRPr="004575CE" w:rsidRDefault="003C33E8" w:rsidP="003C33E8">
      <w:pPr>
        <w:numPr>
          <w:ilvl w:val="0"/>
          <w:numId w:val="35"/>
        </w:numPr>
        <w:suppressAutoHyphens/>
        <w:overflowPunct w:val="0"/>
        <w:autoSpaceDE w:val="0"/>
        <w:spacing w:after="0" w:line="360" w:lineRule="auto"/>
        <w:contextualSpacing/>
        <w:jc w:val="both"/>
        <w:rPr>
          <w:rFonts w:ascii="Times New Roman" w:eastAsia="Times New Roman" w:hAnsi="Times New Roman" w:cs="Times New Roman"/>
          <w:color w:val="000000" w:themeColor="text1"/>
          <w:sz w:val="24"/>
          <w:szCs w:val="24"/>
          <w:lang w:eastAsia="ar-SA"/>
        </w:rPr>
      </w:pPr>
      <w:r w:rsidRPr="004575CE">
        <w:rPr>
          <w:rFonts w:ascii="Times New Roman" w:eastAsia="Times New Roman" w:hAnsi="Times New Roman" w:cs="Times New Roman"/>
          <w:color w:val="000000" w:themeColor="text1"/>
          <w:sz w:val="24"/>
          <w:szCs w:val="24"/>
          <w:lang w:eastAsia="ar-SA"/>
        </w:rPr>
        <w:t>Zobowiązanie podmiotów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3A700F01" w14:textId="77777777" w:rsidR="003C33E8" w:rsidRPr="004575CE" w:rsidRDefault="003C33E8" w:rsidP="003C33E8">
      <w:pPr>
        <w:numPr>
          <w:ilvl w:val="0"/>
          <w:numId w:val="35"/>
        </w:numPr>
        <w:spacing w:line="360" w:lineRule="auto"/>
        <w:ind w:left="714" w:hanging="357"/>
        <w:contextualSpacing/>
        <w:rPr>
          <w:rFonts w:ascii="Times New Roman" w:eastAsia="Times New Roman" w:hAnsi="Times New Roman" w:cs="Times New Roman"/>
          <w:color w:val="000000" w:themeColor="text1"/>
          <w:sz w:val="24"/>
          <w:szCs w:val="24"/>
          <w:lang w:eastAsia="ar-SA"/>
        </w:rPr>
      </w:pPr>
      <w:r w:rsidRPr="004575CE">
        <w:rPr>
          <w:rFonts w:ascii="Times New Roman" w:eastAsia="Times New Roman" w:hAnsi="Times New Roman" w:cs="Times New Roman"/>
          <w:color w:val="000000" w:themeColor="text1"/>
          <w:sz w:val="24"/>
          <w:szCs w:val="24"/>
          <w:lang w:eastAsia="ar-SA"/>
        </w:rPr>
        <w:t>Kosztorys ofertowy stanowiący materiał informacyjny i pomocniczy przygotowany zgodnie z wytycznymi zawartymi w art. 9 SWZ.</w:t>
      </w:r>
    </w:p>
    <w:p w14:paraId="77FC75D2" w14:textId="77777777" w:rsidR="003C33E8" w:rsidRPr="004575CE" w:rsidRDefault="003C33E8" w:rsidP="003C33E8">
      <w:pPr>
        <w:suppressAutoHyphens/>
        <w:overflowPunct w:val="0"/>
        <w:autoSpaceDE w:val="0"/>
        <w:spacing w:after="0" w:line="360" w:lineRule="auto"/>
        <w:ind w:left="357"/>
        <w:contextualSpacing/>
        <w:jc w:val="both"/>
        <w:rPr>
          <w:rFonts w:ascii="Times New Roman" w:eastAsia="Times New Roman" w:hAnsi="Times New Roman" w:cs="Times New Roman"/>
          <w:color w:val="000000" w:themeColor="text1"/>
          <w:sz w:val="24"/>
          <w:szCs w:val="24"/>
          <w:lang w:eastAsia="ar-SA"/>
        </w:rPr>
      </w:pPr>
    </w:p>
    <w:p w14:paraId="2B40FF0A" w14:textId="77777777" w:rsidR="003C33E8" w:rsidRPr="004575CE" w:rsidRDefault="003C33E8" w:rsidP="003C33E8">
      <w:pPr>
        <w:autoSpaceDE w:val="0"/>
        <w:autoSpaceDN w:val="0"/>
        <w:spacing w:after="0" w:line="360" w:lineRule="auto"/>
        <w:ind w:left="360"/>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 2</w:t>
      </w:r>
    </w:p>
    <w:p w14:paraId="7784DEF2" w14:textId="77777777" w:rsidR="003C33E8" w:rsidRPr="004575CE" w:rsidRDefault="003C33E8" w:rsidP="003C33E8">
      <w:pPr>
        <w:autoSpaceDE w:val="0"/>
        <w:autoSpaceDN w:val="0"/>
        <w:spacing w:after="0" w:line="360" w:lineRule="auto"/>
        <w:ind w:left="360"/>
        <w:jc w:val="center"/>
        <w:rPr>
          <w:rFonts w:ascii="Times New Roman" w:eastAsia="Times New Roman" w:hAnsi="Times New Roman" w:cs="Times New Roman"/>
          <w:b/>
          <w:color w:val="000000" w:themeColor="text1"/>
          <w:sz w:val="24"/>
          <w:szCs w:val="24"/>
          <w:u w:val="single"/>
          <w:lang w:eastAsia="pl-PL"/>
        </w:rPr>
      </w:pPr>
      <w:r w:rsidRPr="004575CE">
        <w:rPr>
          <w:rFonts w:ascii="Times New Roman" w:eastAsia="Times New Roman" w:hAnsi="Times New Roman" w:cs="Times New Roman"/>
          <w:b/>
          <w:color w:val="000000" w:themeColor="text1"/>
          <w:sz w:val="24"/>
          <w:szCs w:val="24"/>
          <w:u w:val="single"/>
          <w:lang w:eastAsia="pl-PL"/>
        </w:rPr>
        <w:t>Dokumenty i oświadczania wymagane przed udzieleniem zamówienia</w:t>
      </w:r>
    </w:p>
    <w:p w14:paraId="3F69F295" w14:textId="77777777" w:rsidR="003C33E8" w:rsidRPr="004575CE" w:rsidRDefault="003C33E8" w:rsidP="003C33E8">
      <w:pPr>
        <w:numPr>
          <w:ilvl w:val="0"/>
          <w:numId w:val="16"/>
        </w:numPr>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Zgodnie z art. 274 ust. 1 ustawy,  Zamawiający wezwie Wykonawcę, którego oferta została najwyżej oceniona, do złożenia w wyznaczonym, nie krótszym niż 5 dni, terminie aktualnych na dzień złożenia podmiotowych środków dowodowych, o których mowa w § 3 i § 4 niniejszego artykułu.</w:t>
      </w:r>
    </w:p>
    <w:p w14:paraId="5E8C23F4" w14:textId="77777777" w:rsidR="003C33E8" w:rsidRPr="004575CE" w:rsidRDefault="003C33E8" w:rsidP="003C33E8">
      <w:pPr>
        <w:numPr>
          <w:ilvl w:val="0"/>
          <w:numId w:val="16"/>
        </w:numPr>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Zgodnie z art. 274 ust. 2 ustawy, jeżeli jest to niezbędne do zapewnienia odpowiedniego przebiegu postępowania o udzielenie zamówienia, Zamawiający może na każdym etapie postępowania wezwać Wykonawców do złożenia wszystkich lub niektórych środków dowodowych aktualnych na dzień ich złożenia</w:t>
      </w:r>
    </w:p>
    <w:p w14:paraId="414C4213" w14:textId="77777777" w:rsidR="003C33E8" w:rsidRPr="004575CE" w:rsidRDefault="003C33E8" w:rsidP="003C33E8">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color w:val="000000" w:themeColor="text1"/>
          <w:sz w:val="24"/>
          <w:szCs w:val="24"/>
          <w:lang w:eastAsia="pl-PL"/>
        </w:rPr>
      </w:pPr>
    </w:p>
    <w:p w14:paraId="258FA51A" w14:textId="77777777" w:rsidR="003C33E8" w:rsidRPr="004575CE" w:rsidRDefault="003C33E8" w:rsidP="003C33E8">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§3</w:t>
      </w:r>
    </w:p>
    <w:p w14:paraId="12BD93E4" w14:textId="77777777" w:rsidR="003C33E8" w:rsidRPr="004575CE" w:rsidRDefault="003C33E8" w:rsidP="003C33E8">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u w:val="single"/>
          <w:lang w:eastAsia="pl-PL"/>
        </w:rPr>
        <w:t>Wykaz podmiotowych środków dowodowych, składanych przez Wykonawcę na wezwanie Zamawiającego w celu potwierdzenia braku podstaw wykluczenia Wykonawcy z udziału w postępowaniu</w:t>
      </w:r>
    </w:p>
    <w:p w14:paraId="0DDF4336" w14:textId="77777777" w:rsidR="003C33E8" w:rsidRPr="004575CE" w:rsidRDefault="003C33E8" w:rsidP="003C33E8">
      <w:pPr>
        <w:numPr>
          <w:ilvl w:val="0"/>
          <w:numId w:val="17"/>
        </w:numPr>
        <w:suppressAutoHyphens/>
        <w:autoSpaceDN w:val="0"/>
        <w:spacing w:after="0" w:line="360" w:lineRule="auto"/>
        <w:jc w:val="both"/>
        <w:rPr>
          <w:rFonts w:ascii="Times New Roman" w:eastAsia="Times New Roman" w:hAnsi="Times New Roman" w:cs="Times New Roman"/>
          <w:color w:val="000000" w:themeColor="text1"/>
          <w:sz w:val="24"/>
          <w:szCs w:val="24"/>
          <w:lang w:eastAsia="ar-SA"/>
        </w:rPr>
      </w:pPr>
      <w:r w:rsidRPr="004575CE">
        <w:rPr>
          <w:rFonts w:ascii="Times New Roman" w:eastAsia="Times New Roman" w:hAnsi="Times New Roman" w:cs="Times New Roman"/>
          <w:color w:val="000000" w:themeColor="text1"/>
          <w:sz w:val="24"/>
          <w:szCs w:val="24"/>
          <w:lang w:eastAsia="ar-SA"/>
        </w:rPr>
        <w:t xml:space="preserve">W celu potwierdzenia braku podstaw wykluczenia Wykonawcy z udziału w postępowaniu Zamawiający żąda: </w:t>
      </w:r>
    </w:p>
    <w:p w14:paraId="492216A1" w14:textId="77777777" w:rsidR="003C33E8" w:rsidRPr="004575CE" w:rsidRDefault="003C33E8" w:rsidP="003C33E8">
      <w:pPr>
        <w:numPr>
          <w:ilvl w:val="1"/>
          <w:numId w:val="18"/>
        </w:numPr>
        <w:suppressAutoHyphens/>
        <w:autoSpaceDN w:val="0"/>
        <w:spacing w:after="0" w:line="360" w:lineRule="auto"/>
        <w:jc w:val="both"/>
        <w:rPr>
          <w:rFonts w:ascii="Times New Roman" w:eastAsia="Times New Roman" w:hAnsi="Times New Roman" w:cs="Times New Roman"/>
          <w:color w:val="000000" w:themeColor="text1"/>
          <w:sz w:val="24"/>
          <w:szCs w:val="24"/>
          <w:lang w:eastAsia="ar-SA"/>
        </w:rPr>
      </w:pPr>
      <w:r w:rsidRPr="004575CE">
        <w:rPr>
          <w:rFonts w:ascii="Times New Roman" w:eastAsia="Calibri" w:hAnsi="Times New Roman" w:cs="Times New Roman"/>
          <w:color w:val="000000" w:themeColor="text1"/>
          <w:sz w:val="24"/>
          <w:szCs w:val="24"/>
        </w:rPr>
        <w:lastRenderedPageBreak/>
        <w:t>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r w:rsidRPr="004575CE">
        <w:rPr>
          <w:rFonts w:ascii="Times New Roman" w:eastAsia="Times New Roman" w:hAnsi="Times New Roman" w:cs="Times New Roman"/>
          <w:color w:val="000000" w:themeColor="text1"/>
          <w:sz w:val="24"/>
          <w:szCs w:val="24"/>
          <w:lang w:eastAsia="ar-SA"/>
        </w:rPr>
        <w:t>,</w:t>
      </w:r>
    </w:p>
    <w:p w14:paraId="3BCAF82E" w14:textId="77777777" w:rsidR="003C33E8" w:rsidRPr="004575CE" w:rsidRDefault="003C33E8" w:rsidP="003C33E8">
      <w:pPr>
        <w:numPr>
          <w:ilvl w:val="1"/>
          <w:numId w:val="18"/>
        </w:numPr>
        <w:suppressAutoHyphens/>
        <w:autoSpaceDN w:val="0"/>
        <w:spacing w:after="0" w:line="360" w:lineRule="auto"/>
        <w:jc w:val="both"/>
        <w:rPr>
          <w:rFonts w:ascii="Times New Roman" w:eastAsia="Times New Roman" w:hAnsi="Times New Roman" w:cs="Times New Roman"/>
          <w:color w:val="000000" w:themeColor="text1"/>
          <w:sz w:val="24"/>
          <w:szCs w:val="24"/>
          <w:lang w:eastAsia="ar-SA"/>
        </w:rPr>
      </w:pPr>
      <w:r w:rsidRPr="004575CE">
        <w:rPr>
          <w:rFonts w:ascii="Times New Roman" w:eastAsia="Calibri" w:hAnsi="Times New Roman" w:cs="Times New Roman"/>
          <w:color w:val="000000" w:themeColor="text1"/>
          <w:sz w:val="24"/>
          <w:szCs w:val="24"/>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Pr="004575CE">
        <w:rPr>
          <w:rFonts w:ascii="Times New Roman" w:eastAsia="Times New Roman" w:hAnsi="Times New Roman" w:cs="Times New Roman"/>
          <w:color w:val="000000" w:themeColor="text1"/>
          <w:sz w:val="24"/>
          <w:szCs w:val="24"/>
          <w:lang w:eastAsia="ar-SA"/>
        </w:rPr>
        <w:t>,</w:t>
      </w:r>
    </w:p>
    <w:p w14:paraId="749FC071" w14:textId="77777777" w:rsidR="003C33E8" w:rsidRPr="004575CE" w:rsidRDefault="003C33E8" w:rsidP="003C33E8">
      <w:pPr>
        <w:numPr>
          <w:ilvl w:val="1"/>
          <w:numId w:val="18"/>
        </w:numPr>
        <w:suppressAutoHyphens/>
        <w:autoSpaceDN w:val="0"/>
        <w:spacing w:after="0" w:line="360" w:lineRule="auto"/>
        <w:jc w:val="both"/>
        <w:rPr>
          <w:rFonts w:ascii="Times New Roman" w:eastAsia="Times New Roman" w:hAnsi="Times New Roman" w:cs="Times New Roman"/>
          <w:color w:val="000000" w:themeColor="text1"/>
          <w:sz w:val="24"/>
          <w:szCs w:val="24"/>
          <w:lang w:eastAsia="ar-SA"/>
        </w:rPr>
      </w:pPr>
      <w:r w:rsidRPr="004575CE">
        <w:rPr>
          <w:rFonts w:ascii="Times New Roman" w:eastAsia="Calibri" w:hAnsi="Times New Roman" w:cs="Times New Roman"/>
          <w:color w:val="000000" w:themeColor="text1"/>
          <w:sz w:val="24"/>
          <w:szCs w:val="24"/>
        </w:rPr>
        <w:t xml:space="preserve">Oświadczenie wykonawcy, w zakresie art. 108 ust. 1 pkt 5 ustawy, o braku przynależności do tej samej grupy kapitałowej, w rozumieniu ustawy z dnia 16 lutego 2007 r. o ochronie konkurencji i konsumentów (Dz. U.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4575CE">
        <w:rPr>
          <w:rFonts w:ascii="Times New Roman" w:eastAsia="Calibri" w:hAnsi="Times New Roman" w:cs="Times New Roman"/>
          <w:b/>
          <w:bCs/>
          <w:color w:val="000000" w:themeColor="text1"/>
          <w:sz w:val="24"/>
          <w:szCs w:val="24"/>
        </w:rPr>
        <w:t>załącznik nr 5 do SWZ</w:t>
      </w:r>
    </w:p>
    <w:p w14:paraId="2FA6B70C" w14:textId="77777777" w:rsidR="003C33E8" w:rsidRPr="004575CE" w:rsidRDefault="003C33E8" w:rsidP="003C33E8">
      <w:pPr>
        <w:suppressAutoHyphens/>
        <w:autoSpaceDN w:val="0"/>
        <w:spacing w:after="0" w:line="360" w:lineRule="auto"/>
        <w:ind w:left="360"/>
        <w:jc w:val="both"/>
        <w:rPr>
          <w:rFonts w:ascii="Times New Roman" w:eastAsia="Times New Roman" w:hAnsi="Times New Roman" w:cs="Times New Roman"/>
          <w:color w:val="000000" w:themeColor="text1"/>
          <w:sz w:val="24"/>
          <w:szCs w:val="24"/>
          <w:lang w:eastAsia="ar-SA"/>
        </w:rPr>
      </w:pPr>
      <w:r w:rsidRPr="004575CE">
        <w:rPr>
          <w:rFonts w:ascii="Times New Roman" w:eastAsia="Times New Roman" w:hAnsi="Times New Roman" w:cs="Times New Roman"/>
          <w:color w:val="000000" w:themeColor="text1"/>
          <w:sz w:val="24"/>
          <w:szCs w:val="24"/>
          <w:lang w:eastAsia="ar-SA"/>
        </w:rPr>
        <w:t xml:space="preserve"> </w:t>
      </w:r>
    </w:p>
    <w:p w14:paraId="29C914E9" w14:textId="77777777" w:rsidR="003C33E8" w:rsidRPr="004575CE" w:rsidRDefault="003C33E8" w:rsidP="003C33E8">
      <w:pPr>
        <w:widowControl w:val="0"/>
        <w:numPr>
          <w:ilvl w:val="0"/>
          <w:numId w:val="17"/>
        </w:num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Jeżeli Wykonawca ma siedzibę lub miejsce zamieszkania poza granicami Rzeczypospolitej Polskiej, zamiast dokumentów, o których mowa w ust. 1 pkt 1 - 3  – składa dokument lub dokumenty wystawione w kraju, w którym Wykonawca ma siedzibę lub miejsce zamieszkania, potwierdzające odpowiednio, że: </w:t>
      </w:r>
    </w:p>
    <w:p w14:paraId="22340869" w14:textId="77777777" w:rsidR="003C33E8" w:rsidRPr="004575CE" w:rsidRDefault="003C33E8" w:rsidP="003C33E8">
      <w:pPr>
        <w:widowControl w:val="0"/>
        <w:numPr>
          <w:ilvl w:val="0"/>
          <w:numId w:val="25"/>
        </w:numPr>
        <w:autoSpaceDE w:val="0"/>
        <w:autoSpaceDN w:val="0"/>
        <w:adjustRightInd w:val="0"/>
        <w:spacing w:after="0" w:line="360" w:lineRule="auto"/>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Calibri" w:hAnsi="Times New Roman" w:cs="Times New Roman"/>
          <w:color w:val="000000" w:themeColor="text1"/>
          <w:sz w:val="24"/>
          <w:szCs w:val="24"/>
        </w:rPr>
        <w:t xml:space="preserve">nie naruszył obowiązków dotyczących płatności podatków, </w:t>
      </w:r>
    </w:p>
    <w:p w14:paraId="41336ED9" w14:textId="77777777" w:rsidR="003C33E8" w:rsidRPr="004575CE" w:rsidRDefault="003C33E8" w:rsidP="003C33E8">
      <w:pPr>
        <w:widowControl w:val="0"/>
        <w:numPr>
          <w:ilvl w:val="0"/>
          <w:numId w:val="25"/>
        </w:numPr>
        <w:autoSpaceDE w:val="0"/>
        <w:autoSpaceDN w:val="0"/>
        <w:adjustRightInd w:val="0"/>
        <w:spacing w:after="0" w:line="360" w:lineRule="auto"/>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Calibri" w:hAnsi="Times New Roman" w:cs="Times New Roman"/>
          <w:color w:val="000000" w:themeColor="text1"/>
          <w:sz w:val="24"/>
          <w:szCs w:val="24"/>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D305857" w14:textId="77777777" w:rsidR="003C33E8" w:rsidRPr="004575CE" w:rsidRDefault="003C33E8" w:rsidP="003C33E8">
      <w:pPr>
        <w:widowControl w:val="0"/>
        <w:numPr>
          <w:ilvl w:val="0"/>
          <w:numId w:val="19"/>
        </w:numPr>
        <w:suppressAutoHyphens/>
        <w:autoSpaceDE w:val="0"/>
        <w:autoSpaceDN w:val="0"/>
        <w:adjustRightInd w:val="0"/>
        <w:spacing w:after="0" w:line="360" w:lineRule="auto"/>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Dokumenty, o których mowa w ust. 2 powinny być wystawione nie wcześniej niż 3 miesiące przed upływem terminu składania ofert. </w:t>
      </w:r>
    </w:p>
    <w:p w14:paraId="72B9F5D1" w14:textId="77777777" w:rsidR="003C33E8" w:rsidRPr="004575CE" w:rsidRDefault="003C33E8" w:rsidP="003C33E8">
      <w:pPr>
        <w:widowControl w:val="0"/>
        <w:numPr>
          <w:ilvl w:val="0"/>
          <w:numId w:val="19"/>
        </w:numPr>
        <w:suppressAutoHyphens/>
        <w:autoSpaceDE w:val="0"/>
        <w:autoSpaceDN w:val="0"/>
        <w:adjustRightInd w:val="0"/>
        <w:spacing w:after="0" w:line="360" w:lineRule="auto"/>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lastRenderedPageBreak/>
        <w:t xml:space="preserve">Jeżeli w kraju, w którym wykonawca ma siedzibę lub miejsce zamieszkania, nie wydaje się dokumentów, o których mowa w ust. 2, lub gdy dokumenty te nie odnoszą się do wszystkich przypadków, o których mowa w art. 108 ust. 1 pkt 1, 2 i 4, art. 109 ust. 1 pkt 1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3 stosuje się. </w:t>
      </w:r>
    </w:p>
    <w:p w14:paraId="631848A3" w14:textId="77777777" w:rsidR="003C33E8" w:rsidRPr="004575CE" w:rsidRDefault="003C33E8" w:rsidP="003C33E8">
      <w:pPr>
        <w:widowControl w:val="0"/>
        <w:numPr>
          <w:ilvl w:val="0"/>
          <w:numId w:val="19"/>
        </w:numPr>
        <w:autoSpaceDE w:val="0"/>
        <w:autoSpaceDN w:val="0"/>
        <w:adjustRightInd w:val="0"/>
        <w:spacing w:after="0" w:line="360" w:lineRule="auto"/>
        <w:jc w:val="both"/>
        <w:rPr>
          <w:rFonts w:ascii="Times New Roman" w:eastAsia="Times New Roman" w:hAnsi="Times New Roman" w:cs="Times New Roman"/>
          <w:color w:val="000000" w:themeColor="text1"/>
          <w:sz w:val="24"/>
          <w:szCs w:val="24"/>
          <w:u w:val="single"/>
          <w:lang w:eastAsia="pl-PL"/>
        </w:rPr>
      </w:pPr>
      <w:r w:rsidRPr="004575CE">
        <w:rPr>
          <w:rFonts w:ascii="Times New Roman" w:eastAsia="Times New Roman" w:hAnsi="Times New Roman" w:cs="Times New Roman"/>
          <w:color w:val="000000" w:themeColor="text1"/>
          <w:sz w:val="24"/>
          <w:szCs w:val="24"/>
          <w:lang w:eastAsia="pl-PL"/>
        </w:rPr>
        <w:t>Zamawiający żąda od Wykonawcy, który polega na zdolnościach lub sytuacji podmiotów udostępniających zasoby przedstawienia w odniesieniu do tych podmiotów dokumentów wymienionych w ust. 1 lub 2.</w:t>
      </w:r>
    </w:p>
    <w:p w14:paraId="35A77CD7" w14:textId="77777777" w:rsidR="003C33E8" w:rsidRPr="004575CE" w:rsidRDefault="003C33E8" w:rsidP="003C33E8">
      <w:pPr>
        <w:widowControl w:val="0"/>
        <w:numPr>
          <w:ilvl w:val="0"/>
          <w:numId w:val="19"/>
        </w:numPr>
        <w:autoSpaceDE w:val="0"/>
        <w:autoSpaceDN w:val="0"/>
        <w:adjustRightInd w:val="0"/>
        <w:spacing w:after="0" w:line="360" w:lineRule="auto"/>
        <w:jc w:val="both"/>
        <w:rPr>
          <w:rFonts w:ascii="Times New Roman" w:eastAsia="Times New Roman" w:hAnsi="Times New Roman" w:cs="Times New Roman"/>
          <w:color w:val="000000" w:themeColor="text1"/>
          <w:sz w:val="24"/>
          <w:szCs w:val="24"/>
          <w:u w:val="single"/>
          <w:lang w:eastAsia="pl-PL"/>
        </w:rPr>
      </w:pPr>
      <w:r w:rsidRPr="004575CE">
        <w:rPr>
          <w:rFonts w:ascii="Times New Roman" w:eastAsia="Times New Roman" w:hAnsi="Times New Roman" w:cs="Times New Roman"/>
          <w:color w:val="000000" w:themeColor="text1"/>
          <w:sz w:val="24"/>
          <w:szCs w:val="24"/>
          <w:u w:val="single"/>
          <w:lang w:eastAsia="pl-PL"/>
        </w:rPr>
        <w:t xml:space="preserve">W przypadku Wykonawców wspólnie ubiegających się o udzielenie zamówienia dokumenty określone w ust. 1 i 2 obowiązują oddzielnie każdego z Wykonawców. </w:t>
      </w:r>
    </w:p>
    <w:p w14:paraId="756D25F5" w14:textId="77777777" w:rsidR="003C33E8" w:rsidRPr="004575CE" w:rsidRDefault="003C33E8" w:rsidP="003C33E8">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 4</w:t>
      </w:r>
    </w:p>
    <w:p w14:paraId="775630BF" w14:textId="77777777" w:rsidR="003C33E8" w:rsidRPr="004575CE" w:rsidRDefault="003C33E8" w:rsidP="003C33E8">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u w:val="single"/>
          <w:lang w:eastAsia="pl-PL"/>
        </w:rPr>
      </w:pPr>
      <w:r w:rsidRPr="004575CE">
        <w:rPr>
          <w:rFonts w:ascii="Times New Roman" w:eastAsia="Times New Roman" w:hAnsi="Times New Roman" w:cs="Times New Roman"/>
          <w:b/>
          <w:color w:val="000000" w:themeColor="text1"/>
          <w:sz w:val="24"/>
          <w:szCs w:val="24"/>
          <w:u w:val="single"/>
          <w:lang w:eastAsia="pl-PL"/>
        </w:rPr>
        <w:t>Wykaz oświadczeń lub dokumentów składanych przez Wykonawcę na wezwanie Zamawiającego w celu potwierdzenia spełniania przez Wykonawcę warunków udziału w postępowaniu</w:t>
      </w:r>
    </w:p>
    <w:p w14:paraId="4098FC42" w14:textId="77777777" w:rsidR="003C33E8" w:rsidRPr="004575CE" w:rsidRDefault="003C33E8" w:rsidP="003C33E8">
      <w:pPr>
        <w:numPr>
          <w:ilvl w:val="0"/>
          <w:numId w:val="20"/>
        </w:numPr>
        <w:suppressAutoHyphens/>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W celu  potwierdzenia spełniania przez Wykonawcę warunków udziału w postępowaniu dotyczących zdolności technicznej lub zawodowej Zamawiający żąda następujących  podmiotowych środków dowodowych: </w:t>
      </w:r>
    </w:p>
    <w:p w14:paraId="481246F8" w14:textId="77777777" w:rsidR="003C33E8" w:rsidRPr="004575CE" w:rsidRDefault="003C33E8" w:rsidP="003C33E8">
      <w:pPr>
        <w:numPr>
          <w:ilvl w:val="0"/>
          <w:numId w:val="21"/>
        </w:numPr>
        <w:spacing w:line="360" w:lineRule="auto"/>
        <w:contextualSpacing/>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Wykonawca wykaże „roboty budowlane” określone w art. 4 § 2 ust. 2 pkt 4 a SWZ,</w:t>
      </w:r>
    </w:p>
    <w:p w14:paraId="00396D84" w14:textId="77777777" w:rsidR="003C33E8" w:rsidRPr="004575CE" w:rsidRDefault="003C33E8" w:rsidP="003C33E8">
      <w:pPr>
        <w:widowControl w:val="0"/>
        <w:numPr>
          <w:ilvl w:val="0"/>
          <w:numId w:val="21"/>
        </w:numPr>
        <w:suppressAutoHyphens/>
        <w:autoSpaceDN w:val="0"/>
        <w:spacing w:after="0" w:line="360" w:lineRule="auto"/>
        <w:ind w:left="714" w:hanging="357"/>
        <w:contextualSpacing/>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NewRoman" w:hAnsi="Times New Roman" w:cs="Times New Roman"/>
          <w:color w:val="000000" w:themeColor="text1"/>
          <w:kern w:val="3"/>
          <w:sz w:val="24"/>
          <w:szCs w:val="24"/>
        </w:rPr>
        <w:lastRenderedPageBreak/>
        <w:t>wykazu osób, skierowanych przez wykonawcę do realizacji zamówienia publicznego, w szczególności odpowiedzialnych za świadczenie robót budowlanych, kontrolę jakości lub kierowanie robotami budowlanymi, wraz z informacjami na temat ich kwalifikacji zawodowych, uprawnień, niezbędnych do wykonania zamówienia</w:t>
      </w:r>
      <w:r w:rsidRPr="004575CE">
        <w:rPr>
          <w:rFonts w:ascii="Times New Roman" w:eastAsia="Times New Roman" w:hAnsi="Times New Roman" w:cs="Times New Roman"/>
          <w:color w:val="000000" w:themeColor="text1"/>
          <w:kern w:val="3"/>
          <w:sz w:val="24"/>
          <w:szCs w:val="24"/>
          <w:lang w:eastAsia="pl-PL"/>
        </w:rPr>
        <w:t xml:space="preserve"> </w:t>
      </w:r>
      <w:r w:rsidRPr="004575CE">
        <w:rPr>
          <w:rFonts w:ascii="Times New Roman" w:eastAsia="TimesNewRoman" w:hAnsi="Times New Roman" w:cs="Times New Roman"/>
          <w:color w:val="000000" w:themeColor="text1"/>
          <w:kern w:val="3"/>
          <w:sz w:val="24"/>
          <w:szCs w:val="24"/>
        </w:rPr>
        <w:t>publicznego, a także zakresu wykonywanych przez nie czynności oraz informacją o podstawie do dysponowania</w:t>
      </w:r>
      <w:r w:rsidRPr="004575CE">
        <w:rPr>
          <w:rFonts w:ascii="Times New Roman" w:eastAsia="Times New Roman" w:hAnsi="Times New Roman" w:cs="Times New Roman"/>
          <w:color w:val="000000" w:themeColor="text1"/>
          <w:kern w:val="3"/>
          <w:sz w:val="24"/>
          <w:szCs w:val="24"/>
          <w:lang w:eastAsia="pl-PL"/>
        </w:rPr>
        <w:t xml:space="preserve"> </w:t>
      </w:r>
      <w:r w:rsidRPr="004575CE">
        <w:rPr>
          <w:rFonts w:ascii="Times New Roman" w:eastAsia="TimesNewRoman" w:hAnsi="Times New Roman" w:cs="Times New Roman"/>
          <w:color w:val="000000" w:themeColor="text1"/>
          <w:kern w:val="3"/>
          <w:sz w:val="24"/>
          <w:szCs w:val="24"/>
        </w:rPr>
        <w:t xml:space="preserve">tymi osobami. </w:t>
      </w:r>
      <w:r w:rsidRPr="004575CE">
        <w:rPr>
          <w:rFonts w:ascii="Times New Roman" w:eastAsia="Calibri" w:hAnsi="Times New Roman" w:cs="Times New Roman"/>
          <w:color w:val="000000" w:themeColor="text1"/>
          <w:sz w:val="24"/>
          <w:szCs w:val="24"/>
        </w:rPr>
        <w:t>Oświadczenie – „Wykaz osób” zgodny z wymaganiami określonymi w art. 4 § 2 ust. 2 pkt 4 lit. b SWZ,</w:t>
      </w:r>
    </w:p>
    <w:p w14:paraId="362B1721" w14:textId="77777777" w:rsidR="003C33E8" w:rsidRPr="004575CE" w:rsidRDefault="003C33E8" w:rsidP="003C33E8">
      <w:pPr>
        <w:numPr>
          <w:ilvl w:val="0"/>
          <w:numId w:val="21"/>
        </w:numPr>
        <w:autoSpaceDE w:val="0"/>
        <w:autoSpaceDN w:val="0"/>
        <w:adjustRightInd w:val="0"/>
        <w:spacing w:after="0" w:line="360" w:lineRule="auto"/>
        <w:ind w:left="709" w:hanging="283"/>
        <w:contextualSpacing/>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część sprawozdania finansowego – rachunek zysków i strat, w przypadku gdy sporządzenie sprawozdania wymagane jest przepisami kraju, w którym Wykonawca ma siedzibę lub miejsce zamieszkania, a jeżeli podlega ono badaniu przez firmę audytorską zgodnie z przepisami o rachunkowości, również odpowiednio ze sprawozdaniem z badania sprawozdania finansowego, a w przypadku Wykonawców niezobowiązanych do sporządzenia sprawozdania finansowego, innych dokumentów określających w szczególności przychody oraz aktywa i zobowiązania – za okres nie dłuższy niż ostatnie 3 lata obrotowe, a jeżeli okres prowadzenia działalności jest krótszy – za ten okres. Dokumenty powinny być zgodne z wymaganiami</w:t>
      </w:r>
      <w:r w:rsidRPr="004575CE">
        <w:rPr>
          <w:rFonts w:ascii="Times New Roman" w:eastAsia="Calibri" w:hAnsi="Times New Roman" w:cs="Times New Roman"/>
          <w:b/>
          <w:bCs/>
          <w:color w:val="000000" w:themeColor="text1"/>
          <w:sz w:val="24"/>
          <w:szCs w:val="24"/>
        </w:rPr>
        <w:t xml:space="preserve"> </w:t>
      </w:r>
      <w:r w:rsidRPr="004575CE">
        <w:rPr>
          <w:rFonts w:ascii="Times New Roman" w:eastAsia="Calibri" w:hAnsi="Times New Roman" w:cs="Times New Roman"/>
          <w:color w:val="000000" w:themeColor="text1"/>
          <w:sz w:val="24"/>
          <w:szCs w:val="24"/>
        </w:rPr>
        <w:t>określonymi w art. 4 § 2 ust. 2 pkt 3 lit. a SWZ,</w:t>
      </w:r>
    </w:p>
    <w:p w14:paraId="2E230CFB" w14:textId="77777777" w:rsidR="003C33E8" w:rsidRPr="004575CE" w:rsidRDefault="003C33E8" w:rsidP="003C33E8">
      <w:pPr>
        <w:numPr>
          <w:ilvl w:val="0"/>
          <w:numId w:val="21"/>
        </w:numPr>
        <w:autoSpaceDE w:val="0"/>
        <w:autoSpaceDN w:val="0"/>
        <w:adjustRightInd w:val="0"/>
        <w:spacing w:after="0" w:line="360" w:lineRule="auto"/>
        <w:ind w:left="714" w:hanging="357"/>
        <w:contextualSpacing/>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informację banku lub spółdzielczej kasy oszczędnościowo-kredytowej potwierdzającą wysokość posiadanych środków finansowych lub zdolność kredytową Wykonawcy, w okresie nie wcześniejszym niż 3 miesiące przed jej złożeniem. </w:t>
      </w:r>
      <w:r w:rsidRPr="004575CE">
        <w:rPr>
          <w:rFonts w:ascii="Times New Roman" w:eastAsia="SimSun" w:hAnsi="Times New Roman" w:cs="Times New Roman"/>
          <w:color w:val="000000" w:themeColor="text1"/>
          <w:kern w:val="3"/>
          <w:sz w:val="24"/>
          <w:szCs w:val="24"/>
        </w:rPr>
        <w:t>Dokumenty powinny być zgodne z wymaganiami określonymi w art. 4 § 2 ust. 2 pkt 3 lit. b SWZ.</w:t>
      </w:r>
    </w:p>
    <w:p w14:paraId="11B5BFB2" w14:textId="77777777" w:rsidR="003C33E8" w:rsidRPr="004575CE" w:rsidRDefault="003C33E8" w:rsidP="003C33E8">
      <w:pPr>
        <w:tabs>
          <w:tab w:val="left" w:pos="-2268"/>
          <w:tab w:val="left" w:pos="0"/>
        </w:tabs>
        <w:overflowPunct w:val="0"/>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 5</w:t>
      </w:r>
    </w:p>
    <w:p w14:paraId="0487C039" w14:textId="77777777" w:rsidR="003C33E8" w:rsidRPr="004575CE" w:rsidRDefault="003C33E8" w:rsidP="003C33E8">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u w:val="single"/>
          <w:lang w:eastAsia="pl-PL"/>
        </w:rPr>
      </w:pPr>
      <w:r w:rsidRPr="004575CE">
        <w:rPr>
          <w:rFonts w:ascii="Times New Roman" w:eastAsia="Times New Roman" w:hAnsi="Times New Roman" w:cs="Times New Roman"/>
          <w:b/>
          <w:color w:val="000000" w:themeColor="text1"/>
          <w:sz w:val="24"/>
          <w:szCs w:val="24"/>
          <w:u w:val="single"/>
          <w:lang w:eastAsia="pl-PL"/>
        </w:rPr>
        <w:t>Informacje dotyczące Wykonawców wspólnie ubiegających się o udzielenie zamówienia</w:t>
      </w:r>
    </w:p>
    <w:p w14:paraId="66E5F2CB" w14:textId="77777777" w:rsidR="003C33E8" w:rsidRPr="004575CE" w:rsidRDefault="003C33E8" w:rsidP="003C33E8">
      <w:pPr>
        <w:numPr>
          <w:ilvl w:val="0"/>
          <w:numId w:val="22"/>
        </w:numPr>
        <w:tabs>
          <w:tab w:val="left" w:pos="-2268"/>
          <w:tab w:val="left" w:pos="0"/>
          <w:tab w:val="left" w:pos="720"/>
        </w:tabs>
        <w:overflowPunct w:val="0"/>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W przypadku wspólnego ubiegania się o zamówienie przez Wykonawców (w tym spółka cywilna):</w:t>
      </w:r>
    </w:p>
    <w:p w14:paraId="1EA03668" w14:textId="77777777" w:rsidR="003C33E8" w:rsidRPr="004575CE" w:rsidRDefault="003C33E8" w:rsidP="003C33E8">
      <w:pPr>
        <w:numPr>
          <w:ilvl w:val="1"/>
          <w:numId w:val="22"/>
        </w:numPr>
        <w:tabs>
          <w:tab w:val="left" w:pos="-2268"/>
          <w:tab w:val="num" w:pos="615"/>
        </w:tabs>
        <w:suppressAutoHyphens/>
        <w:overflowPunct w:val="0"/>
        <w:autoSpaceDE w:val="0"/>
        <w:spacing w:after="0" w:line="360" w:lineRule="auto"/>
        <w:ind w:left="615"/>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do oferty należy dołączyć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zgodną z określoną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musi w swej treści zawierać wskazanie niniejszego postępowania. </w:t>
      </w:r>
    </w:p>
    <w:p w14:paraId="0353F366" w14:textId="77777777" w:rsidR="003C33E8" w:rsidRPr="004575CE" w:rsidRDefault="003C33E8" w:rsidP="003C33E8">
      <w:pPr>
        <w:tabs>
          <w:tab w:val="left" w:pos="-2268"/>
          <w:tab w:val="left" w:pos="720"/>
          <w:tab w:val="left" w:pos="1072"/>
        </w:tabs>
        <w:overflowPunct w:val="0"/>
        <w:autoSpaceDE w:val="0"/>
        <w:autoSpaceDN w:val="0"/>
        <w:adjustRightInd w:val="0"/>
        <w:spacing w:after="0" w:line="360" w:lineRule="auto"/>
        <w:ind w:left="612"/>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lastRenderedPageBreak/>
        <w:t>Wykonawcy wspólnie ubiegający się o udzielenie zmówienia dołączają  ww. pełnomocnictwo lub umowę regulującą współpracę konsorcjum, z której wynika ustanowione pełnomocnictwo.</w:t>
      </w:r>
    </w:p>
    <w:p w14:paraId="46AD4BB3" w14:textId="77777777" w:rsidR="003C33E8" w:rsidRPr="004575CE" w:rsidRDefault="003C33E8" w:rsidP="003C33E8">
      <w:pPr>
        <w:tabs>
          <w:tab w:val="left" w:pos="-2268"/>
          <w:tab w:val="left" w:pos="720"/>
        </w:tabs>
        <w:overflowPunct w:val="0"/>
        <w:autoSpaceDE w:val="0"/>
        <w:autoSpaceDN w:val="0"/>
        <w:adjustRightInd w:val="0"/>
        <w:spacing w:after="0" w:line="360" w:lineRule="auto"/>
        <w:ind w:left="60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Spółka cywilna dołącza ww. pełnomocnictwo lub dokument, z którego wynika ww. pełnomocnictwo.</w:t>
      </w:r>
    </w:p>
    <w:p w14:paraId="013DDBFD" w14:textId="77777777" w:rsidR="003C33E8" w:rsidRPr="004575CE" w:rsidRDefault="003C33E8" w:rsidP="003C33E8">
      <w:pPr>
        <w:numPr>
          <w:ilvl w:val="0"/>
          <w:numId w:val="23"/>
        </w:numPr>
        <w:tabs>
          <w:tab w:val="clear" w:pos="360"/>
          <w:tab w:val="num" w:pos="615"/>
          <w:tab w:val="left" w:pos="1080"/>
        </w:tabs>
        <w:suppressAutoHyphens/>
        <w:overflowPunct w:val="0"/>
        <w:autoSpaceDE w:val="0"/>
        <w:spacing w:after="0" w:line="360" w:lineRule="auto"/>
        <w:ind w:left="615"/>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Dowód wniesienia wadium.</w:t>
      </w:r>
    </w:p>
    <w:p w14:paraId="3D2D27BE" w14:textId="77777777" w:rsidR="003C33E8" w:rsidRPr="004575CE" w:rsidRDefault="003C33E8" w:rsidP="003C33E8">
      <w:pPr>
        <w:numPr>
          <w:ilvl w:val="0"/>
          <w:numId w:val="23"/>
        </w:numPr>
        <w:tabs>
          <w:tab w:val="clear" w:pos="360"/>
          <w:tab w:val="left" w:pos="-2268"/>
          <w:tab w:val="num" w:pos="615"/>
        </w:tabs>
        <w:suppressAutoHyphens/>
        <w:overflowPunct w:val="0"/>
        <w:autoSpaceDE w:val="0"/>
        <w:spacing w:after="0" w:line="360" w:lineRule="auto"/>
        <w:ind w:left="615"/>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Formularz oferty podpisuje pełnomocnik Wykonawców wspólnie ubiegających się  udzielnie zamówienia  lub wszyscy Wykonawcy. Na pierwszej stronie formularza oferty należy wpisać informacje dotyczące wszystkich Wykonawców wspólnie ubiegających się o udzielenie zamówienia. </w:t>
      </w:r>
    </w:p>
    <w:p w14:paraId="085A6BA9" w14:textId="77777777" w:rsidR="003C33E8" w:rsidRPr="004575CE" w:rsidRDefault="003C33E8" w:rsidP="003C33E8">
      <w:pPr>
        <w:numPr>
          <w:ilvl w:val="0"/>
          <w:numId w:val="23"/>
        </w:numPr>
        <w:tabs>
          <w:tab w:val="clear" w:pos="360"/>
          <w:tab w:val="left" w:pos="-2268"/>
          <w:tab w:val="num" w:pos="615"/>
        </w:tabs>
        <w:suppressAutoHyphens/>
        <w:overflowPunct w:val="0"/>
        <w:autoSpaceDE w:val="0"/>
        <w:spacing w:after="0" w:line="360" w:lineRule="auto"/>
        <w:ind w:left="615"/>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 „Informacja o częściach  zamówienia, których  wykonanie Wykonawca zamierza powierzyć podwykonawcom lub wykonaniu zamówienia siłami własnymi”  - dotyczy wszystkich Wykonawców wspólnie ubiegających się o udzielenie zamówienia. Formularz ten podpisuje pełnomocnik Wykonawców wspólnie ubiegających się o udzielenie zamówienia lub wszyscy Wykonawcy. </w:t>
      </w:r>
    </w:p>
    <w:p w14:paraId="0FE0E3DA" w14:textId="77777777" w:rsidR="003C33E8" w:rsidRPr="004575CE" w:rsidRDefault="003C33E8" w:rsidP="003C33E8">
      <w:pPr>
        <w:numPr>
          <w:ilvl w:val="0"/>
          <w:numId w:val="23"/>
        </w:numPr>
        <w:tabs>
          <w:tab w:val="clear" w:pos="360"/>
          <w:tab w:val="left" w:pos="-2268"/>
          <w:tab w:val="num" w:pos="615"/>
        </w:tabs>
        <w:suppressAutoHyphens/>
        <w:overflowPunct w:val="0"/>
        <w:autoSpaceDE w:val="0"/>
        <w:spacing w:after="0" w:line="360" w:lineRule="auto"/>
        <w:ind w:left="615"/>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„Oświadczenie – „Wykaz robót budowlanych” dotyczy wszystkich Wykonawców wspólnie ubiegających się o udzielenie zamówienia. Formularz ten podpisuje pełnomocnik Wykonawców wspólnie ubiegających się o udzielenie zamówienia lub wszyscy Wykonawcy. </w:t>
      </w:r>
    </w:p>
    <w:p w14:paraId="4191D12D" w14:textId="77777777" w:rsidR="003C33E8" w:rsidRPr="004575CE" w:rsidRDefault="003C33E8" w:rsidP="003C33E8">
      <w:pPr>
        <w:numPr>
          <w:ilvl w:val="0"/>
          <w:numId w:val="23"/>
        </w:numPr>
        <w:tabs>
          <w:tab w:val="clear" w:pos="360"/>
          <w:tab w:val="left" w:pos="-2268"/>
          <w:tab w:val="num" w:pos="615"/>
        </w:tabs>
        <w:suppressAutoHyphens/>
        <w:overflowPunct w:val="0"/>
        <w:autoSpaceDE w:val="0"/>
        <w:spacing w:after="0" w:line="360" w:lineRule="auto"/>
        <w:ind w:left="615"/>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 „Oświadczenie – Wykaz osób” dotyczy wszystkich Wykonawców wspólnie ubiegających się o udzielenie zamówienia. Formularz ten podpisuje pełnomocnik Wykonawców wspólnie ubiegających się o udzielenie zamówienia lub wszyscy Wykonawcy. </w:t>
      </w:r>
    </w:p>
    <w:p w14:paraId="121280EB" w14:textId="77777777" w:rsidR="003C33E8" w:rsidRPr="004575CE" w:rsidRDefault="003C33E8" w:rsidP="003C33E8">
      <w:pPr>
        <w:numPr>
          <w:ilvl w:val="0"/>
          <w:numId w:val="23"/>
        </w:numPr>
        <w:tabs>
          <w:tab w:val="clear" w:pos="360"/>
          <w:tab w:val="left" w:pos="-2268"/>
          <w:tab w:val="num" w:pos="615"/>
        </w:tabs>
        <w:suppressAutoHyphens/>
        <w:overflowPunct w:val="0"/>
        <w:autoSpaceDE w:val="0"/>
        <w:spacing w:after="0" w:line="360" w:lineRule="auto"/>
        <w:ind w:left="615"/>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ar-SA"/>
        </w:rPr>
        <w:t>Formularz – oświadczenie wykonawców wspólnie ubiegających się o udzielenie zamówienia składane na podstawie art. 117 ust. 4 ustawy – załącznik nr 4 do SWZ. Formularz ten podpisuje pełnomocnik Wykonawców wspólnie ubiegających się o udzielenie zamówienia lub wszyscy Wykonawcy</w:t>
      </w:r>
    </w:p>
    <w:p w14:paraId="6AE87B7B" w14:textId="77777777" w:rsidR="003C33E8" w:rsidRPr="004575CE" w:rsidRDefault="003C33E8" w:rsidP="003C33E8">
      <w:pPr>
        <w:numPr>
          <w:ilvl w:val="0"/>
          <w:numId w:val="29"/>
        </w:numPr>
        <w:tabs>
          <w:tab w:val="left" w:pos="-2268"/>
        </w:tabs>
        <w:suppressAutoHyphens/>
        <w:overflowPunct w:val="0"/>
        <w:autoSpaceDE w:val="0"/>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Wykonawcy występujący wspólnie ponoszą solidarną odpowiedzialność za niewykonanie lub nienależyte wykonanie zamówienia.</w:t>
      </w:r>
    </w:p>
    <w:p w14:paraId="73D5FBCA" w14:textId="77777777" w:rsidR="003C33E8" w:rsidRPr="004575CE" w:rsidRDefault="003C33E8" w:rsidP="003C33E8">
      <w:pPr>
        <w:numPr>
          <w:ilvl w:val="0"/>
          <w:numId w:val="29"/>
        </w:numPr>
        <w:suppressAutoHyphens/>
        <w:overflowPunct w:val="0"/>
        <w:autoSpaceDE w:val="0"/>
        <w:spacing w:after="0" w:line="360" w:lineRule="auto"/>
        <w:ind w:left="357"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Oferta podpisana przez pełnomocnika musi być prawnie wiążąca, łącznie i z osobna dla wszystkich podmiotów składających ofertę.</w:t>
      </w:r>
    </w:p>
    <w:p w14:paraId="732979FA" w14:textId="77777777" w:rsidR="003C33E8" w:rsidRPr="004575CE" w:rsidRDefault="003C33E8" w:rsidP="003C33E8">
      <w:pPr>
        <w:numPr>
          <w:ilvl w:val="0"/>
          <w:numId w:val="29"/>
        </w:numPr>
        <w:suppressAutoHyphens/>
        <w:overflowPunct w:val="0"/>
        <w:autoSpaceDE w:val="0"/>
        <w:spacing w:after="0" w:line="360" w:lineRule="auto"/>
        <w:ind w:left="357"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Pełnomocnik będzie upoważniony do zaciągania zobowiązań w imieniu i na rzecz każdego i wszystkich podmiotów składających wspólną ofertę.</w:t>
      </w:r>
    </w:p>
    <w:p w14:paraId="193966EE" w14:textId="77777777" w:rsidR="003C33E8" w:rsidRPr="004575CE" w:rsidRDefault="003C33E8" w:rsidP="003C33E8">
      <w:pPr>
        <w:numPr>
          <w:ilvl w:val="0"/>
          <w:numId w:val="29"/>
        </w:numPr>
        <w:suppressAutoHyphens/>
        <w:overflowPunct w:val="0"/>
        <w:autoSpaceDE w:val="0"/>
        <w:spacing w:after="0" w:line="360" w:lineRule="auto"/>
        <w:ind w:left="357"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lastRenderedPageBreak/>
        <w:t>Realizacja całości kontraktu łącznie z płatnościami będzie dokonywana wyłącznie przez pełnomocnika reprezentującego podmioty występujące wspólnie.</w:t>
      </w:r>
    </w:p>
    <w:p w14:paraId="4A2E7CB8" w14:textId="77777777" w:rsidR="003C33E8" w:rsidRPr="004575CE" w:rsidRDefault="003C33E8" w:rsidP="003C33E8">
      <w:pPr>
        <w:numPr>
          <w:ilvl w:val="0"/>
          <w:numId w:val="29"/>
        </w:numPr>
        <w:suppressAutoHyphens/>
        <w:overflowPunct w:val="0"/>
        <w:autoSpaceDE w:val="0"/>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Wszystkie podmioty składające wspólną ofertę będą odpowiedzialne na zasadach określonych w Kodeksie cywilnym.</w:t>
      </w:r>
    </w:p>
    <w:p w14:paraId="74738AE3" w14:textId="77777777" w:rsidR="003C33E8" w:rsidRPr="004575CE" w:rsidRDefault="003C33E8" w:rsidP="003C33E8">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 6</w:t>
      </w:r>
    </w:p>
    <w:p w14:paraId="0FA423D3" w14:textId="77777777" w:rsidR="003C33E8" w:rsidRPr="004575CE" w:rsidRDefault="003C33E8" w:rsidP="003C33E8">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u w:val="single"/>
          <w:lang w:eastAsia="pl-PL"/>
        </w:rPr>
      </w:pPr>
      <w:r w:rsidRPr="004575CE">
        <w:rPr>
          <w:rFonts w:ascii="Times New Roman" w:eastAsia="Times New Roman" w:hAnsi="Times New Roman" w:cs="Times New Roman"/>
          <w:b/>
          <w:color w:val="000000" w:themeColor="text1"/>
          <w:sz w:val="24"/>
          <w:szCs w:val="24"/>
          <w:u w:val="single"/>
          <w:lang w:eastAsia="pl-PL"/>
        </w:rPr>
        <w:t>Forma oraz opis sposobu przygotowania oferty</w:t>
      </w:r>
    </w:p>
    <w:p w14:paraId="26FF04C9" w14:textId="77777777" w:rsidR="003C33E8" w:rsidRPr="004575CE" w:rsidRDefault="003C33E8" w:rsidP="003C33E8">
      <w:pPr>
        <w:numPr>
          <w:ilvl w:val="3"/>
          <w:numId w:val="18"/>
        </w:numPr>
        <w:tabs>
          <w:tab w:val="left" w:pos="-2268"/>
          <w:tab w:val="num" w:pos="284"/>
        </w:tabs>
        <w:overflowPunct w:val="0"/>
        <w:autoSpaceDE w:val="0"/>
        <w:autoSpaceDN w:val="0"/>
        <w:adjustRightInd w:val="0"/>
        <w:spacing w:after="0" w:line="360" w:lineRule="auto"/>
        <w:ind w:left="284" w:hanging="284"/>
        <w:contextualSpacing/>
        <w:jc w:val="both"/>
        <w:rPr>
          <w:rFonts w:ascii="Times New Roman" w:eastAsia="Calibri" w:hAnsi="Times New Roman" w:cs="Times New Roman"/>
          <w:color w:val="000000" w:themeColor="text1"/>
          <w:sz w:val="24"/>
          <w:szCs w:val="24"/>
          <w:lang w:eastAsia="pl-PL"/>
        </w:rPr>
      </w:pPr>
      <w:r w:rsidRPr="004575CE">
        <w:rPr>
          <w:rFonts w:ascii="Times New Roman" w:eastAsia="Calibri" w:hAnsi="Times New Roman" w:cs="Times New Roman"/>
          <w:color w:val="000000" w:themeColor="text1"/>
          <w:sz w:val="24"/>
          <w:szCs w:val="24"/>
          <w:lang w:eastAsia="pl-PL"/>
        </w:rPr>
        <w:t>Oferta pod rygorem nieważności składa sporządzoną w języku polskim, w postaci elektronicznej w formacie danych: .pdf, .</w:t>
      </w:r>
      <w:proofErr w:type="spellStart"/>
      <w:r w:rsidRPr="004575CE">
        <w:rPr>
          <w:rFonts w:ascii="Times New Roman" w:eastAsia="Calibri" w:hAnsi="Times New Roman" w:cs="Times New Roman"/>
          <w:color w:val="000000" w:themeColor="text1"/>
          <w:sz w:val="24"/>
          <w:szCs w:val="24"/>
          <w:lang w:eastAsia="pl-PL"/>
        </w:rPr>
        <w:t>doc</w:t>
      </w:r>
      <w:proofErr w:type="spellEnd"/>
      <w:r w:rsidRPr="004575CE">
        <w:rPr>
          <w:rFonts w:ascii="Times New Roman" w:eastAsia="Calibri" w:hAnsi="Times New Roman" w:cs="Times New Roman"/>
          <w:color w:val="000000" w:themeColor="text1"/>
          <w:sz w:val="24"/>
          <w:szCs w:val="24"/>
          <w:lang w:eastAsia="pl-PL"/>
        </w:rPr>
        <w:t>, .</w:t>
      </w:r>
      <w:proofErr w:type="spellStart"/>
      <w:r w:rsidRPr="004575CE">
        <w:rPr>
          <w:rFonts w:ascii="Times New Roman" w:eastAsia="Calibri" w:hAnsi="Times New Roman" w:cs="Times New Roman"/>
          <w:color w:val="000000" w:themeColor="text1"/>
          <w:sz w:val="24"/>
          <w:szCs w:val="24"/>
          <w:lang w:eastAsia="pl-PL"/>
        </w:rPr>
        <w:t>docx</w:t>
      </w:r>
      <w:proofErr w:type="spellEnd"/>
      <w:r w:rsidRPr="004575CE">
        <w:rPr>
          <w:rFonts w:ascii="Times New Roman" w:eastAsia="Calibri" w:hAnsi="Times New Roman" w:cs="Times New Roman"/>
          <w:color w:val="000000" w:themeColor="text1"/>
          <w:sz w:val="24"/>
          <w:szCs w:val="24"/>
          <w:lang w:eastAsia="pl-PL"/>
        </w:rPr>
        <w:t>, i opatrzona kwalifikowanym podpisem elektronicznym, podpisem zaufanym lub podpisem osobistym.</w:t>
      </w:r>
    </w:p>
    <w:p w14:paraId="2067502A" w14:textId="77777777" w:rsidR="003C33E8" w:rsidRPr="004575CE" w:rsidRDefault="003C33E8" w:rsidP="003C33E8">
      <w:pPr>
        <w:numPr>
          <w:ilvl w:val="3"/>
          <w:numId w:val="18"/>
        </w:numPr>
        <w:tabs>
          <w:tab w:val="left" w:pos="-2268"/>
          <w:tab w:val="num" w:pos="284"/>
        </w:tabs>
        <w:overflowPunct w:val="0"/>
        <w:autoSpaceDE w:val="0"/>
        <w:autoSpaceDN w:val="0"/>
        <w:adjustRightInd w:val="0"/>
        <w:spacing w:after="0" w:line="360" w:lineRule="auto"/>
        <w:ind w:left="284" w:hanging="284"/>
        <w:contextualSpacing/>
        <w:jc w:val="both"/>
        <w:rPr>
          <w:rFonts w:ascii="Times New Roman" w:eastAsia="Calibri" w:hAnsi="Times New Roman" w:cs="Times New Roman"/>
          <w:color w:val="000000" w:themeColor="text1"/>
          <w:sz w:val="24"/>
          <w:szCs w:val="24"/>
          <w:lang w:eastAsia="pl-PL"/>
        </w:rPr>
      </w:pPr>
      <w:r w:rsidRPr="004575CE">
        <w:rPr>
          <w:rFonts w:ascii="Times New Roman" w:eastAsia="Calibri" w:hAnsi="Times New Roman" w:cs="Times New Roman"/>
          <w:color w:val="000000" w:themeColor="text1"/>
          <w:sz w:val="24"/>
          <w:szCs w:val="24"/>
          <w:lang w:eastAsia="pl-PL"/>
        </w:rPr>
        <w:t>Wykonawca może złożyć tylko jedną ofertę .</w:t>
      </w:r>
    </w:p>
    <w:p w14:paraId="367B1720" w14:textId="77777777" w:rsidR="003C33E8" w:rsidRPr="004575CE" w:rsidRDefault="003C33E8" w:rsidP="003C33E8">
      <w:pPr>
        <w:numPr>
          <w:ilvl w:val="3"/>
          <w:numId w:val="18"/>
        </w:numPr>
        <w:tabs>
          <w:tab w:val="left" w:pos="-2268"/>
          <w:tab w:val="num" w:pos="284"/>
        </w:tabs>
        <w:overflowPunct w:val="0"/>
        <w:autoSpaceDE w:val="0"/>
        <w:autoSpaceDN w:val="0"/>
        <w:adjustRightInd w:val="0"/>
        <w:spacing w:after="0" w:line="360" w:lineRule="auto"/>
        <w:ind w:left="284" w:hanging="284"/>
        <w:contextualSpacing/>
        <w:jc w:val="both"/>
        <w:rPr>
          <w:rFonts w:ascii="Times New Roman" w:eastAsia="Calibri" w:hAnsi="Times New Roman" w:cs="Times New Roman"/>
          <w:color w:val="000000" w:themeColor="text1"/>
          <w:sz w:val="24"/>
          <w:szCs w:val="24"/>
          <w:lang w:eastAsia="pl-PL"/>
        </w:rPr>
      </w:pPr>
      <w:r w:rsidRPr="004575CE">
        <w:rPr>
          <w:rFonts w:ascii="Times New Roman" w:eastAsia="Calibri" w:hAnsi="Times New Roman" w:cs="Times New Roman"/>
          <w:color w:val="000000" w:themeColor="text1"/>
          <w:sz w:val="24"/>
          <w:szCs w:val="24"/>
          <w:lang w:eastAsia="pl-PL"/>
        </w:rPr>
        <w:t>Do przygotowania oferty zaleca się wykorzystanie Formularza oferty (Rozdział II SWZ). W przypadku gdy Wykonawca nie korzysta z przygotowanego przez Zamawiającego wzoru, w treści oferty należy zamieścić wszystkie informacje wymagane w Formularzu oferty.</w:t>
      </w:r>
    </w:p>
    <w:p w14:paraId="2B33057C" w14:textId="77777777" w:rsidR="003C33E8" w:rsidRPr="004575CE" w:rsidRDefault="003C33E8" w:rsidP="003C33E8">
      <w:pPr>
        <w:numPr>
          <w:ilvl w:val="3"/>
          <w:numId w:val="18"/>
        </w:numPr>
        <w:tabs>
          <w:tab w:val="left" w:pos="-2268"/>
          <w:tab w:val="num" w:pos="284"/>
        </w:tabs>
        <w:overflowPunct w:val="0"/>
        <w:autoSpaceDE w:val="0"/>
        <w:autoSpaceDN w:val="0"/>
        <w:adjustRightInd w:val="0"/>
        <w:spacing w:after="0" w:line="360" w:lineRule="auto"/>
        <w:ind w:left="284" w:hanging="284"/>
        <w:contextualSpacing/>
        <w:jc w:val="both"/>
        <w:rPr>
          <w:rFonts w:ascii="Times New Roman" w:eastAsia="Calibri" w:hAnsi="Times New Roman" w:cs="Times New Roman"/>
          <w:color w:val="000000" w:themeColor="text1"/>
          <w:sz w:val="24"/>
          <w:szCs w:val="24"/>
          <w:lang w:eastAsia="pl-PL"/>
        </w:rPr>
      </w:pPr>
      <w:r w:rsidRPr="004575CE">
        <w:rPr>
          <w:rFonts w:ascii="Times New Roman" w:eastAsia="Calibri" w:hAnsi="Times New Roman" w:cs="Times New Roman"/>
          <w:color w:val="000000" w:themeColor="text1"/>
          <w:sz w:val="24"/>
          <w:szCs w:val="24"/>
        </w:rPr>
        <w:t xml:space="preserve">Oferta powinna być złożona za pośrednictwem Platformy na formularzach dostępnych w systemie, sekcja ogłoszenia i dokumenty postępowania zamieszczonej w szczegółach postępowania. </w:t>
      </w:r>
    </w:p>
    <w:p w14:paraId="5F663E3C" w14:textId="77777777" w:rsidR="003C33E8" w:rsidRPr="004575CE" w:rsidRDefault="003C33E8" w:rsidP="003C33E8">
      <w:pPr>
        <w:numPr>
          <w:ilvl w:val="3"/>
          <w:numId w:val="18"/>
        </w:numPr>
        <w:tabs>
          <w:tab w:val="left" w:pos="-2268"/>
          <w:tab w:val="num" w:pos="284"/>
        </w:tabs>
        <w:overflowPunct w:val="0"/>
        <w:autoSpaceDE w:val="0"/>
        <w:autoSpaceDN w:val="0"/>
        <w:adjustRightInd w:val="0"/>
        <w:spacing w:after="0" w:line="360" w:lineRule="auto"/>
        <w:ind w:left="284" w:hanging="284"/>
        <w:contextualSpacing/>
        <w:jc w:val="both"/>
        <w:rPr>
          <w:rFonts w:ascii="Times New Roman" w:eastAsia="Calibri"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575CE">
        <w:rPr>
          <w:rFonts w:ascii="Times New Roman" w:eastAsia="Times New Roman" w:hAnsi="Times New Roman" w:cs="Times New Roman"/>
          <w:color w:val="000000" w:themeColor="text1"/>
          <w:sz w:val="24"/>
          <w:szCs w:val="24"/>
          <w:lang w:eastAsia="pl-PL"/>
        </w:rPr>
        <w:t>drag&amp;drop</w:t>
      </w:r>
      <w:proofErr w:type="spellEnd"/>
      <w:r w:rsidRPr="004575CE">
        <w:rPr>
          <w:rFonts w:ascii="Times New Roman" w:eastAsia="Times New Roman" w:hAnsi="Times New Roman" w:cs="Times New Roman"/>
          <w:color w:val="000000" w:themeColor="text1"/>
          <w:sz w:val="24"/>
          <w:szCs w:val="24"/>
          <w:lang w:eastAsia="pl-PL"/>
        </w:rPr>
        <w:t xml:space="preserve"> („przeciągnij” i „upuść”) służące do dodawania plików.</w:t>
      </w:r>
    </w:p>
    <w:p w14:paraId="706E7BFB" w14:textId="77777777" w:rsidR="003C33E8" w:rsidRPr="004575CE" w:rsidRDefault="003C33E8" w:rsidP="003C33E8">
      <w:pPr>
        <w:numPr>
          <w:ilvl w:val="3"/>
          <w:numId w:val="18"/>
        </w:numPr>
        <w:tabs>
          <w:tab w:val="left" w:pos="-2268"/>
          <w:tab w:val="num" w:pos="284"/>
        </w:tabs>
        <w:overflowPunct w:val="0"/>
        <w:autoSpaceDE w:val="0"/>
        <w:autoSpaceDN w:val="0"/>
        <w:adjustRightInd w:val="0"/>
        <w:spacing w:after="0" w:line="360" w:lineRule="auto"/>
        <w:ind w:left="284" w:hanging="284"/>
        <w:contextualSpacing/>
        <w:jc w:val="both"/>
        <w:rPr>
          <w:rFonts w:ascii="Times New Roman" w:eastAsia="Calibri" w:hAnsi="Times New Roman" w:cs="Times New Roman"/>
          <w:color w:val="000000" w:themeColor="text1"/>
          <w:sz w:val="24"/>
          <w:szCs w:val="24"/>
          <w:lang w:eastAsia="pl-PL"/>
        </w:rPr>
      </w:pPr>
      <w:r w:rsidRPr="004575CE">
        <w:rPr>
          <w:rFonts w:ascii="Times New Roman" w:eastAsia="Calibri" w:hAnsi="Times New Roman" w:cs="Times New Roman"/>
          <w:color w:val="000000" w:themeColor="text1"/>
          <w:sz w:val="24"/>
          <w:szCs w:val="24"/>
        </w:rPr>
        <w:t xml:space="preserve">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 </w:t>
      </w:r>
    </w:p>
    <w:p w14:paraId="59973382" w14:textId="77777777" w:rsidR="003C33E8" w:rsidRPr="004575CE" w:rsidRDefault="003C33E8" w:rsidP="003C33E8">
      <w:pPr>
        <w:numPr>
          <w:ilvl w:val="3"/>
          <w:numId w:val="18"/>
        </w:numPr>
        <w:tabs>
          <w:tab w:val="left" w:pos="-2268"/>
          <w:tab w:val="num" w:pos="284"/>
        </w:tabs>
        <w:overflowPunct w:val="0"/>
        <w:autoSpaceDE w:val="0"/>
        <w:autoSpaceDN w:val="0"/>
        <w:adjustRightInd w:val="0"/>
        <w:spacing w:after="0" w:line="360" w:lineRule="auto"/>
        <w:ind w:left="284" w:hanging="284"/>
        <w:contextualSpacing/>
        <w:jc w:val="both"/>
        <w:rPr>
          <w:rFonts w:ascii="Times New Roman" w:eastAsia="Calibri" w:hAnsi="Times New Roman" w:cs="Times New Roman"/>
          <w:color w:val="000000" w:themeColor="text1"/>
          <w:sz w:val="24"/>
          <w:szCs w:val="24"/>
          <w:lang w:eastAsia="pl-PL"/>
        </w:rPr>
      </w:pPr>
      <w:r w:rsidRPr="004575CE">
        <w:rPr>
          <w:rFonts w:ascii="Times New Roman" w:eastAsia="Calibri" w:hAnsi="Times New Roman" w:cs="Times New Roman"/>
          <w:color w:val="000000" w:themeColor="text1"/>
          <w:sz w:val="24"/>
          <w:szCs w:val="24"/>
          <w:lang w:eastAsia="pl-PL"/>
        </w:rPr>
        <w:t xml:space="preserve">UWAGA: Formularz ofertowy podpisuje się kwalifikowanym podpisem elektronicznym, podpisem zaufanym lub podpisem osobistym w formacie </w:t>
      </w:r>
      <w:proofErr w:type="spellStart"/>
      <w:r w:rsidRPr="004575CE">
        <w:rPr>
          <w:rFonts w:ascii="Times New Roman" w:eastAsia="Calibri" w:hAnsi="Times New Roman" w:cs="Times New Roman"/>
          <w:color w:val="000000" w:themeColor="text1"/>
          <w:sz w:val="24"/>
          <w:szCs w:val="24"/>
          <w:lang w:eastAsia="pl-PL"/>
        </w:rPr>
        <w:t>PAdES</w:t>
      </w:r>
      <w:proofErr w:type="spellEnd"/>
      <w:r w:rsidRPr="004575CE">
        <w:rPr>
          <w:rFonts w:ascii="Times New Roman" w:eastAsia="Calibri" w:hAnsi="Times New Roman" w:cs="Times New Roman"/>
          <w:color w:val="000000" w:themeColor="text1"/>
          <w:sz w:val="24"/>
          <w:szCs w:val="24"/>
          <w:lang w:eastAsia="pl-PL"/>
        </w:rPr>
        <w:t xml:space="preserve"> typ wewnętrzny. Pozostałe dokumenty wchodzące w skład oferty lub składane wraz z ofertą, które są zgodnie z ustawą </w:t>
      </w:r>
      <w:proofErr w:type="spellStart"/>
      <w:r w:rsidRPr="004575CE">
        <w:rPr>
          <w:rFonts w:ascii="Times New Roman" w:eastAsia="Calibri" w:hAnsi="Times New Roman" w:cs="Times New Roman"/>
          <w:color w:val="000000" w:themeColor="text1"/>
          <w:sz w:val="24"/>
          <w:szCs w:val="24"/>
          <w:lang w:eastAsia="pl-PL"/>
        </w:rPr>
        <w:t>Pzp</w:t>
      </w:r>
      <w:proofErr w:type="spellEnd"/>
      <w:r w:rsidRPr="004575CE">
        <w:rPr>
          <w:rFonts w:ascii="Times New Roman" w:eastAsia="Calibri" w:hAnsi="Times New Roman" w:cs="Times New Roman"/>
          <w:color w:val="000000" w:themeColor="text1"/>
          <w:sz w:val="24"/>
          <w:szCs w:val="24"/>
          <w:lang w:eastAsia="pl-P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w:t>
      </w:r>
      <w:r w:rsidRPr="004575CE">
        <w:rPr>
          <w:rFonts w:ascii="Times New Roman" w:eastAsia="Calibri" w:hAnsi="Times New Roman" w:cs="Times New Roman"/>
          <w:color w:val="000000" w:themeColor="text1"/>
          <w:sz w:val="24"/>
          <w:szCs w:val="24"/>
          <w:lang w:eastAsia="pl-PL"/>
        </w:rPr>
        <w:lastRenderedPageBreak/>
        <w:t>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89FEEA7" w14:textId="77777777" w:rsidR="003C33E8" w:rsidRPr="004575CE" w:rsidRDefault="003C33E8" w:rsidP="003C33E8">
      <w:pPr>
        <w:numPr>
          <w:ilvl w:val="3"/>
          <w:numId w:val="18"/>
        </w:numPr>
        <w:tabs>
          <w:tab w:val="left" w:pos="-2268"/>
          <w:tab w:val="num" w:pos="284"/>
        </w:tabs>
        <w:overflowPunct w:val="0"/>
        <w:autoSpaceDE w:val="0"/>
        <w:autoSpaceDN w:val="0"/>
        <w:adjustRightInd w:val="0"/>
        <w:spacing w:after="0" w:line="360" w:lineRule="auto"/>
        <w:ind w:left="284" w:hanging="284"/>
        <w:contextualSpacing/>
        <w:jc w:val="both"/>
        <w:rPr>
          <w:rFonts w:ascii="Times New Roman" w:eastAsia="Calibri" w:hAnsi="Times New Roman" w:cs="Times New Roman"/>
          <w:color w:val="000000" w:themeColor="text1"/>
          <w:sz w:val="24"/>
          <w:szCs w:val="24"/>
          <w:lang w:eastAsia="pl-PL"/>
        </w:rPr>
      </w:pPr>
      <w:r w:rsidRPr="004575CE">
        <w:rPr>
          <w:rFonts w:ascii="Times New Roman" w:eastAsia="Calibri" w:hAnsi="Times New Roman" w:cs="Times New Roman"/>
          <w:color w:val="000000" w:themeColor="text1"/>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A9329C6" w14:textId="77777777" w:rsidR="003C33E8" w:rsidRPr="004575CE" w:rsidRDefault="003C33E8" w:rsidP="00BF30DC">
      <w:pPr>
        <w:numPr>
          <w:ilvl w:val="3"/>
          <w:numId w:val="18"/>
        </w:numPr>
        <w:tabs>
          <w:tab w:val="num" w:pos="2163"/>
        </w:tabs>
        <w:spacing w:line="360" w:lineRule="auto"/>
        <w:ind w:left="284" w:hanging="284"/>
        <w:contextualSpacing/>
        <w:jc w:val="both"/>
        <w:rPr>
          <w:rFonts w:ascii="Times New Roman" w:eastAsia="Calibri" w:hAnsi="Times New Roman" w:cs="Times New Roman"/>
          <w:color w:val="000000" w:themeColor="text1"/>
          <w:sz w:val="24"/>
          <w:szCs w:val="24"/>
          <w:lang w:eastAsia="pl-PL"/>
        </w:rPr>
      </w:pPr>
      <w:r w:rsidRPr="004575CE">
        <w:rPr>
          <w:rFonts w:ascii="Times New Roman" w:eastAsia="Calibri" w:hAnsi="Times New Roman" w:cs="Times New Roman"/>
          <w:color w:val="000000" w:themeColor="text1"/>
          <w:sz w:val="24"/>
          <w:szCs w:val="24"/>
          <w:lang w:eastAsia="pl-PL"/>
        </w:rPr>
        <w:t>Oferta może być złożona tylko do upływu terminu składania ofert.</w:t>
      </w:r>
    </w:p>
    <w:p w14:paraId="0AB6781C" w14:textId="77777777" w:rsidR="003C33E8" w:rsidRPr="004575CE" w:rsidRDefault="003C33E8" w:rsidP="00BF30DC">
      <w:pPr>
        <w:numPr>
          <w:ilvl w:val="3"/>
          <w:numId w:val="18"/>
        </w:numPr>
        <w:tabs>
          <w:tab w:val="clear" w:pos="2523"/>
          <w:tab w:val="num" w:pos="284"/>
        </w:tabs>
        <w:spacing w:line="360" w:lineRule="auto"/>
        <w:ind w:left="284" w:hanging="284"/>
        <w:contextualSpacing/>
        <w:jc w:val="both"/>
        <w:rPr>
          <w:rFonts w:ascii="Times New Roman" w:eastAsia="Calibri" w:hAnsi="Times New Roman" w:cs="Times New Roman"/>
          <w:color w:val="000000" w:themeColor="text1"/>
          <w:sz w:val="24"/>
          <w:szCs w:val="24"/>
          <w:lang w:eastAsia="pl-PL"/>
        </w:rPr>
      </w:pPr>
      <w:r w:rsidRPr="004575CE">
        <w:rPr>
          <w:rFonts w:ascii="Times New Roman" w:eastAsia="Calibri" w:hAnsi="Times New Roman" w:cs="Times New Roman"/>
          <w:color w:val="000000" w:themeColor="text1"/>
          <w:sz w:val="24"/>
          <w:szCs w:val="24"/>
        </w:rPr>
        <w:t xml:space="preserve">Sposób złożenia oferty, w tym zaszyfrowania oferty opisany został w „Instrukcji interaktywnej”, dostępnej na stronie: </w:t>
      </w:r>
      <w:hyperlink r:id="rId8" w:history="1">
        <w:r w:rsidRPr="004575CE">
          <w:rPr>
            <w:rFonts w:ascii="Times New Roman" w:eastAsia="Calibri" w:hAnsi="Times New Roman" w:cs="Times New Roman"/>
            <w:color w:val="000000" w:themeColor="text1"/>
            <w:sz w:val="24"/>
            <w:szCs w:val="24"/>
            <w:u w:val="single"/>
          </w:rPr>
          <w:t>https://epzpygmggrsicd.blob.core.windows.net/pod/2021/10/Oferty-3.2_20211016.pdf</w:t>
        </w:r>
      </w:hyperlink>
    </w:p>
    <w:p w14:paraId="152A8239" w14:textId="77777777" w:rsidR="003C33E8" w:rsidRPr="004575CE" w:rsidRDefault="003C33E8" w:rsidP="00BF30DC">
      <w:pPr>
        <w:numPr>
          <w:ilvl w:val="3"/>
          <w:numId w:val="18"/>
        </w:numPr>
        <w:tabs>
          <w:tab w:val="clear" w:pos="2523"/>
          <w:tab w:val="num" w:pos="284"/>
        </w:tabs>
        <w:spacing w:line="360" w:lineRule="auto"/>
        <w:ind w:left="284" w:hanging="284"/>
        <w:contextualSpacing/>
        <w:jc w:val="both"/>
        <w:rPr>
          <w:rFonts w:ascii="Times New Roman" w:eastAsia="Calibri" w:hAnsi="Times New Roman" w:cs="Times New Roman"/>
          <w:color w:val="000000" w:themeColor="text1"/>
          <w:sz w:val="24"/>
          <w:szCs w:val="24"/>
          <w:lang w:eastAsia="pl-PL"/>
        </w:rPr>
      </w:pPr>
      <w:r w:rsidRPr="004575CE">
        <w:rPr>
          <w:rFonts w:ascii="Times New Roman" w:eastAsia="Calibri" w:hAnsi="Times New Roman" w:cs="Times New Roman"/>
          <w:color w:val="000000" w:themeColor="text1"/>
          <w:sz w:val="24"/>
          <w:szCs w:val="24"/>
        </w:rPr>
        <w:t>Wykonawca może przed upływem terminu składania ofert wycofać ofertę. Wykonawca wycofuje ofertę w zakładce „Oferty/wnioski” używając przycisku „Wycofaj ofertę”. Po potwierdzeniu oferta zostanie wycofana i będzie można pobrać dokument potwierdzający wycofanie oferty tzw. Elektroniczne Potwierdzenie Wycofania (EPW).</w:t>
      </w:r>
    </w:p>
    <w:p w14:paraId="1AD27317" w14:textId="77777777" w:rsidR="003C33E8" w:rsidRPr="004575CE" w:rsidRDefault="003C33E8" w:rsidP="003C33E8">
      <w:pPr>
        <w:numPr>
          <w:ilvl w:val="3"/>
          <w:numId w:val="18"/>
        </w:numPr>
        <w:tabs>
          <w:tab w:val="num" w:pos="567"/>
        </w:tabs>
        <w:ind w:left="284" w:hanging="284"/>
        <w:contextualSpacing/>
        <w:jc w:val="both"/>
        <w:rPr>
          <w:rFonts w:ascii="Times New Roman" w:eastAsia="Calibri" w:hAnsi="Times New Roman" w:cs="Times New Roman"/>
          <w:color w:val="000000" w:themeColor="text1"/>
          <w:sz w:val="24"/>
          <w:szCs w:val="24"/>
          <w:lang w:eastAsia="pl-PL"/>
        </w:rPr>
      </w:pPr>
      <w:r w:rsidRPr="004575CE">
        <w:rPr>
          <w:rFonts w:ascii="Times New Roman" w:eastAsia="Calibri" w:hAnsi="Times New Roman" w:cs="Times New Roman"/>
          <w:color w:val="000000" w:themeColor="text1"/>
          <w:sz w:val="24"/>
          <w:szCs w:val="24"/>
        </w:rPr>
        <w:t>Wykonawca po upływie terminu do składania ofert nie może skutecznie dokonać zmiany ani wycofać złożonej oferty.</w:t>
      </w:r>
    </w:p>
    <w:p w14:paraId="1695FD8B" w14:textId="77777777" w:rsidR="003C33E8" w:rsidRPr="004575CE" w:rsidRDefault="003C33E8" w:rsidP="003C33E8">
      <w:pPr>
        <w:numPr>
          <w:ilvl w:val="3"/>
          <w:numId w:val="18"/>
        </w:numPr>
        <w:tabs>
          <w:tab w:val="num" w:pos="567"/>
        </w:tabs>
        <w:ind w:left="284" w:hanging="284"/>
        <w:contextualSpacing/>
        <w:jc w:val="both"/>
        <w:rPr>
          <w:rFonts w:ascii="Times New Roman" w:eastAsia="Calibri" w:hAnsi="Times New Roman" w:cs="Times New Roman"/>
          <w:color w:val="000000" w:themeColor="text1"/>
          <w:sz w:val="24"/>
          <w:szCs w:val="24"/>
          <w:lang w:eastAsia="pl-PL"/>
        </w:rPr>
      </w:pPr>
      <w:r w:rsidRPr="004575CE">
        <w:rPr>
          <w:rFonts w:ascii="Times New Roman" w:eastAsia="Calibri" w:hAnsi="Times New Roman" w:cs="Times New Roman"/>
          <w:color w:val="000000" w:themeColor="text1"/>
          <w:sz w:val="24"/>
          <w:szCs w:val="24"/>
          <w:lang w:eastAsia="pl-PL"/>
        </w:rPr>
        <w:t>Maksymalny łączny rozmiar plików stanowiących ofertę lub składanych wraz z ofertą to 250 MB.</w:t>
      </w:r>
    </w:p>
    <w:p w14:paraId="132C7C37" w14:textId="77777777" w:rsidR="003C33E8" w:rsidRPr="004575CE" w:rsidRDefault="003C33E8" w:rsidP="003C33E8">
      <w:pPr>
        <w:numPr>
          <w:ilvl w:val="3"/>
          <w:numId w:val="18"/>
        </w:numPr>
        <w:tabs>
          <w:tab w:val="left" w:pos="-2268"/>
          <w:tab w:val="num" w:pos="284"/>
          <w:tab w:val="num" w:pos="567"/>
        </w:tabs>
        <w:overflowPunct w:val="0"/>
        <w:autoSpaceDE w:val="0"/>
        <w:autoSpaceDN w:val="0"/>
        <w:adjustRightInd w:val="0"/>
        <w:spacing w:after="0" w:line="360" w:lineRule="auto"/>
        <w:ind w:left="284" w:hanging="284"/>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Do przygotowania oferty konieczne jest posiadanie przez osobę upoważnioną do reprezentowania Wykonawcy kwalifikowanego podpisu elektronicznego, podpisu osobistego lub podpisu zaufanego.</w:t>
      </w:r>
    </w:p>
    <w:p w14:paraId="2CA5FEBB" w14:textId="77777777" w:rsidR="003C33E8" w:rsidRPr="004575CE" w:rsidRDefault="003C33E8" w:rsidP="003C33E8">
      <w:pPr>
        <w:numPr>
          <w:ilvl w:val="3"/>
          <w:numId w:val="18"/>
        </w:numPr>
        <w:tabs>
          <w:tab w:val="left" w:pos="-2268"/>
          <w:tab w:val="num" w:pos="284"/>
          <w:tab w:val="num" w:pos="567"/>
        </w:tabs>
        <w:overflowPunct w:val="0"/>
        <w:autoSpaceDE w:val="0"/>
        <w:autoSpaceDN w:val="0"/>
        <w:adjustRightInd w:val="0"/>
        <w:spacing w:after="0" w:line="360" w:lineRule="auto"/>
        <w:ind w:left="284" w:hanging="284"/>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w:t>
      </w:r>
      <w:r w:rsidRPr="004575CE">
        <w:rPr>
          <w:rFonts w:ascii="Times New Roman" w:eastAsia="Times New Roman" w:hAnsi="Times New Roman" w:cs="Times New Roman"/>
          <w:color w:val="000000" w:themeColor="text1"/>
          <w:sz w:val="24"/>
          <w:szCs w:val="24"/>
          <w:lang w:eastAsia="pl-PL"/>
        </w:rPr>
        <w:lastRenderedPageBreak/>
        <w:t>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772A20F9" w14:textId="77777777" w:rsidR="003C33E8" w:rsidRPr="004575CE" w:rsidRDefault="003C33E8" w:rsidP="003C33E8">
      <w:pPr>
        <w:numPr>
          <w:ilvl w:val="3"/>
          <w:numId w:val="18"/>
        </w:numPr>
        <w:tabs>
          <w:tab w:val="left" w:pos="-2268"/>
          <w:tab w:val="num" w:pos="284"/>
          <w:tab w:val="num" w:pos="567"/>
        </w:tabs>
        <w:overflowPunct w:val="0"/>
        <w:autoSpaceDE w:val="0"/>
        <w:autoSpaceDN w:val="0"/>
        <w:adjustRightInd w:val="0"/>
        <w:spacing w:after="0" w:line="360" w:lineRule="auto"/>
        <w:ind w:left="284" w:hanging="284"/>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Do oferty należy dołączyć oświadczenie o niepodleganiu wykluczeniu w postaci elektronicznej opatrzone kwalifikowanym podpisem elektronicznym, podpisem zaufanym lub podpisem osobistym.</w:t>
      </w:r>
    </w:p>
    <w:p w14:paraId="263FF6E1" w14:textId="77777777" w:rsidR="003C33E8" w:rsidRPr="004575CE" w:rsidRDefault="003C33E8" w:rsidP="003C33E8">
      <w:pPr>
        <w:numPr>
          <w:ilvl w:val="3"/>
          <w:numId w:val="18"/>
        </w:numPr>
        <w:tabs>
          <w:tab w:val="num" w:pos="567"/>
          <w:tab w:val="num" w:pos="1701"/>
        </w:tabs>
        <w:suppressAutoHyphens/>
        <w:spacing w:after="0" w:line="360" w:lineRule="auto"/>
        <w:ind w:left="284" w:hanging="284"/>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Pełnomocnictwo do złożenia oferty musi być złożone w oryginale w takiej samej formie, jak składana oferta (</w:t>
      </w:r>
      <w:proofErr w:type="spellStart"/>
      <w:r w:rsidRPr="004575CE">
        <w:rPr>
          <w:rFonts w:ascii="Times New Roman" w:eastAsia="Times New Roman" w:hAnsi="Times New Roman" w:cs="Times New Roman"/>
          <w:color w:val="000000" w:themeColor="text1"/>
          <w:sz w:val="24"/>
          <w:szCs w:val="24"/>
          <w:lang w:eastAsia="pl-PL"/>
        </w:rPr>
        <w:t>t.j</w:t>
      </w:r>
      <w:proofErr w:type="spellEnd"/>
      <w:r w:rsidRPr="004575CE">
        <w:rPr>
          <w:rFonts w:ascii="Times New Roman" w:eastAsia="Times New Roman" w:hAnsi="Times New Roman" w:cs="Times New Roman"/>
          <w:color w:val="000000" w:themeColor="text1"/>
          <w:sz w:val="24"/>
          <w:szCs w:val="24"/>
          <w:lang w:eastAsia="pl-PL"/>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7EEEEA7B" w14:textId="77777777" w:rsidR="003C33E8" w:rsidRPr="004575CE" w:rsidRDefault="003C33E8" w:rsidP="003C33E8">
      <w:pPr>
        <w:numPr>
          <w:ilvl w:val="3"/>
          <w:numId w:val="18"/>
        </w:numPr>
        <w:tabs>
          <w:tab w:val="num" w:pos="426"/>
        </w:tabs>
        <w:suppressAutoHyphens/>
        <w:spacing w:after="0" w:line="360" w:lineRule="auto"/>
        <w:ind w:left="284" w:hanging="284"/>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 Szczegółowe informacje dotyczące:</w:t>
      </w:r>
    </w:p>
    <w:p w14:paraId="2EA65B3C" w14:textId="77777777" w:rsidR="003C33E8" w:rsidRPr="004575CE" w:rsidRDefault="003C33E8" w:rsidP="003C33E8">
      <w:pPr>
        <w:numPr>
          <w:ilvl w:val="0"/>
          <w:numId w:val="41"/>
        </w:numPr>
        <w:suppressAutoHyphens/>
        <w:spacing w:after="0" w:line="360" w:lineRule="auto"/>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poświadczenia zgodności cyfrowego odwzorowania z dokumentem w postaci papierowej,</w:t>
      </w:r>
    </w:p>
    <w:p w14:paraId="3F06CBA9" w14:textId="77777777" w:rsidR="003C33E8" w:rsidRPr="004575CE" w:rsidRDefault="003C33E8" w:rsidP="003C33E8">
      <w:pPr>
        <w:numPr>
          <w:ilvl w:val="0"/>
          <w:numId w:val="41"/>
        </w:numPr>
        <w:suppressAutoHyphens/>
        <w:spacing w:after="0" w:line="360" w:lineRule="auto"/>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dokumentów elektronicznych w postępowaniu, przekazywane przy użyciu środków komunikacji elektronicznej, zawierających informacje stanowiące tajemnicę przedsiębiorstwa w rozumieniu przepisów ustawy z dnia 16 kwietnia 1993 r. o zwalczaniu nieuczciwej konkurencji (Dz. U. z 2020 r. poz. 1913),</w:t>
      </w:r>
    </w:p>
    <w:p w14:paraId="02BFFB73" w14:textId="77777777" w:rsidR="003C33E8" w:rsidRPr="004575CE" w:rsidRDefault="003C33E8" w:rsidP="003C33E8">
      <w:pPr>
        <w:numPr>
          <w:ilvl w:val="0"/>
          <w:numId w:val="41"/>
        </w:numPr>
        <w:suppressAutoHyphens/>
        <w:spacing w:after="0" w:line="360" w:lineRule="auto"/>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sposobu poświadczenia zgodności cyfrowego odwzorowania z dokumentem w postaci papierowej przez wykonawcę, wykonawca wspólnie ubiegający się o udzielenie zamówienia, podmiot udostępniający zasoby lub podwykonawca,</w:t>
      </w:r>
    </w:p>
    <w:p w14:paraId="1A1E1138" w14:textId="77777777" w:rsidR="003C33E8" w:rsidRPr="004575CE" w:rsidRDefault="003C33E8" w:rsidP="003C33E8">
      <w:pPr>
        <w:numPr>
          <w:ilvl w:val="0"/>
          <w:numId w:val="41"/>
        </w:numPr>
        <w:suppressAutoHyphens/>
        <w:spacing w:after="0" w:line="360" w:lineRule="auto"/>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dokumentów elektronicznych oraz środków komunikacji elektronicznej</w:t>
      </w:r>
    </w:p>
    <w:p w14:paraId="0E874BCB" w14:textId="77777777" w:rsidR="003C33E8" w:rsidRPr="004575CE" w:rsidRDefault="003C33E8" w:rsidP="003C33E8">
      <w:pPr>
        <w:suppressAutoHyphens/>
        <w:spacing w:after="0" w:line="360" w:lineRule="auto"/>
        <w:ind w:left="360"/>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znajdują się w Rozporządzeniu Prezesa Rady Ministrów z dnia 30 grudnia 2020 r. w sprawie sposobu sporządzania i przekazywania informacji oraz wymagań technicznych dla </w:t>
      </w:r>
      <w:r w:rsidRPr="004575CE">
        <w:rPr>
          <w:rFonts w:ascii="Times New Roman" w:eastAsia="Times New Roman" w:hAnsi="Times New Roman" w:cs="Times New Roman"/>
          <w:color w:val="000000" w:themeColor="text1"/>
          <w:sz w:val="24"/>
          <w:szCs w:val="24"/>
          <w:lang w:eastAsia="pl-PL"/>
        </w:rPr>
        <w:lastRenderedPageBreak/>
        <w:t>dokumentów elektronicznych oraz środków komunikacji elektronicznej w postępowaniu o udzielenie zamówienia publicznego lub konkursie.</w:t>
      </w:r>
    </w:p>
    <w:p w14:paraId="777368EF" w14:textId="77777777" w:rsidR="003C33E8" w:rsidRPr="004575CE" w:rsidRDefault="003C33E8" w:rsidP="003C33E8">
      <w:pPr>
        <w:numPr>
          <w:ilvl w:val="3"/>
          <w:numId w:val="18"/>
        </w:numPr>
        <w:suppressAutoHyphens/>
        <w:spacing w:after="0" w:line="360" w:lineRule="auto"/>
        <w:ind w:left="426" w:hanging="426"/>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W przypadku gdy podmiotowe środki dowodowe, przedmiotowe środki dowodowe, inne dokumenty, w tym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218D8FE3" w14:textId="77777777" w:rsidR="003C33E8" w:rsidRPr="004575CE" w:rsidRDefault="003C33E8" w:rsidP="003C33E8">
      <w:pPr>
        <w:numPr>
          <w:ilvl w:val="3"/>
          <w:numId w:val="18"/>
        </w:numPr>
        <w:suppressAutoHyphens/>
        <w:spacing w:after="0" w:line="360" w:lineRule="auto"/>
        <w:ind w:left="426" w:hanging="426"/>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Jeżeli Wykonawca nie złoży przedmiotowych środków dowodowych lub złożone przedmiotowe środki dowodowe będą niekompletne, Zamawiający wezwie do ich złożenia lub uzupełnienia w wyznaczonym terminie.</w:t>
      </w:r>
    </w:p>
    <w:p w14:paraId="4ED5C311" w14:textId="77777777" w:rsidR="003C33E8" w:rsidRPr="004575CE" w:rsidRDefault="003C33E8" w:rsidP="003C33E8">
      <w:pPr>
        <w:numPr>
          <w:ilvl w:val="3"/>
          <w:numId w:val="18"/>
        </w:numPr>
        <w:suppressAutoHyphens/>
        <w:spacing w:after="0" w:line="360" w:lineRule="auto"/>
        <w:ind w:left="426" w:hanging="426"/>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Maksymalny łączny rozmiar plików stanowiących ofertę lub składanych wraz z ofertą to 250 MB</w:t>
      </w:r>
    </w:p>
    <w:p w14:paraId="79A94794" w14:textId="77777777" w:rsidR="003C33E8" w:rsidRPr="004575CE" w:rsidRDefault="003C33E8" w:rsidP="003C33E8">
      <w:pPr>
        <w:suppressAutoHyphens/>
        <w:spacing w:after="0" w:line="360" w:lineRule="auto"/>
        <w:ind w:left="426"/>
        <w:contextualSpacing/>
        <w:jc w:val="both"/>
        <w:rPr>
          <w:rFonts w:ascii="Times New Roman" w:eastAsia="Times New Roman" w:hAnsi="Times New Roman" w:cs="Times New Roman"/>
          <w:b/>
          <w:color w:val="000000" w:themeColor="text1"/>
          <w:sz w:val="24"/>
          <w:szCs w:val="24"/>
          <w:lang w:eastAsia="pl-PL"/>
        </w:rPr>
      </w:pPr>
    </w:p>
    <w:p w14:paraId="6E2BE1E3" w14:textId="77777777" w:rsidR="003C33E8" w:rsidRPr="004575CE" w:rsidRDefault="003C33E8" w:rsidP="003C33E8">
      <w:pPr>
        <w:suppressAutoHyphens/>
        <w:spacing w:after="0" w:line="360" w:lineRule="auto"/>
        <w:ind w:left="426"/>
        <w:contextualSpacing/>
        <w:jc w:val="center"/>
        <w:rPr>
          <w:rFonts w:ascii="Times New Roman" w:eastAsia="Times New Roman" w:hAnsi="Times New Roman" w:cs="Times New Roman"/>
          <w:b/>
          <w:color w:val="000000" w:themeColor="text1"/>
          <w:sz w:val="24"/>
          <w:szCs w:val="24"/>
          <w:lang w:eastAsia="pl-PL"/>
        </w:rPr>
      </w:pPr>
    </w:p>
    <w:p w14:paraId="2485BBAD" w14:textId="77777777" w:rsidR="003C33E8" w:rsidRPr="004575CE" w:rsidRDefault="003C33E8" w:rsidP="003C33E8">
      <w:pPr>
        <w:suppressAutoHyphens/>
        <w:spacing w:after="0" w:line="360" w:lineRule="auto"/>
        <w:ind w:left="426"/>
        <w:contextualSpacing/>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art. 6</w:t>
      </w:r>
    </w:p>
    <w:p w14:paraId="397D9937" w14:textId="77777777" w:rsidR="003C33E8" w:rsidRPr="004575CE" w:rsidRDefault="003C33E8" w:rsidP="003C33E8">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 xml:space="preserve"> INFORMACJE O SPOSOBIE POROZUMIEWANIA SIĘ ZAMAWIAJĄCEGO </w:t>
      </w:r>
      <w:r w:rsidRPr="004575CE">
        <w:rPr>
          <w:rFonts w:ascii="Times New Roman" w:eastAsia="Times New Roman" w:hAnsi="Times New Roman" w:cs="Times New Roman"/>
          <w:b/>
          <w:color w:val="000000" w:themeColor="text1"/>
          <w:sz w:val="24"/>
          <w:szCs w:val="24"/>
          <w:lang w:eastAsia="pl-PL"/>
        </w:rPr>
        <w:br/>
        <w:t>Z WYKONAWCAMI ORAZ PRZEKAZYWANIA OŚWIADCZEŃ I DOKU</w:t>
      </w:r>
      <w:r w:rsidRPr="004575CE">
        <w:rPr>
          <w:rFonts w:ascii="Times New Roman" w:eastAsia="Times New Roman" w:hAnsi="Times New Roman" w:cs="Times New Roman"/>
          <w:b/>
          <w:color w:val="000000" w:themeColor="text1"/>
          <w:sz w:val="24"/>
          <w:szCs w:val="24"/>
          <w:lang w:eastAsia="pl-PL"/>
        </w:rPr>
        <w:softHyphen/>
        <w:t xml:space="preserve">MENTÓW </w:t>
      </w:r>
    </w:p>
    <w:p w14:paraId="226BA3C1" w14:textId="77777777" w:rsidR="003C33E8" w:rsidRPr="004575CE" w:rsidRDefault="003C33E8" w:rsidP="003C33E8">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 1</w:t>
      </w:r>
    </w:p>
    <w:p w14:paraId="1675F59D" w14:textId="77777777" w:rsidR="003C33E8" w:rsidRPr="004575CE" w:rsidRDefault="003C33E8" w:rsidP="003C33E8">
      <w:pPr>
        <w:tabs>
          <w:tab w:val="left" w:pos="0"/>
        </w:tabs>
        <w:overflowPunct w:val="0"/>
        <w:autoSpaceDE w:val="0"/>
        <w:spacing w:after="0" w:line="360" w:lineRule="auto"/>
        <w:jc w:val="center"/>
        <w:rPr>
          <w:rFonts w:ascii="Times New Roman" w:eastAsia="Times New Roman" w:hAnsi="Times New Roman" w:cs="Times New Roman"/>
          <w:b/>
          <w:color w:val="000000" w:themeColor="text1"/>
          <w:sz w:val="24"/>
          <w:szCs w:val="24"/>
          <w:u w:val="single"/>
          <w:lang w:eastAsia="pl-PL"/>
        </w:rPr>
      </w:pPr>
      <w:r w:rsidRPr="004575CE">
        <w:rPr>
          <w:rFonts w:ascii="Times New Roman" w:eastAsia="Times New Roman" w:hAnsi="Times New Roman" w:cs="Times New Roman"/>
          <w:b/>
          <w:color w:val="000000" w:themeColor="text1"/>
          <w:sz w:val="24"/>
          <w:szCs w:val="24"/>
          <w:u w:val="single"/>
          <w:lang w:eastAsia="pl-PL"/>
        </w:rPr>
        <w:t xml:space="preserve">Wyjaśnienie dokumentów składających się na specyfikację </w:t>
      </w:r>
      <w:r w:rsidRPr="004575CE">
        <w:rPr>
          <w:rFonts w:ascii="Times New Roman" w:eastAsia="Times New Roman" w:hAnsi="Times New Roman" w:cs="Times New Roman"/>
          <w:b/>
          <w:color w:val="000000" w:themeColor="text1"/>
          <w:sz w:val="24"/>
          <w:szCs w:val="24"/>
          <w:u w:val="single"/>
          <w:lang w:eastAsia="pl-PL"/>
        </w:rPr>
        <w:br/>
        <w:t>warunków zamówienia</w:t>
      </w:r>
    </w:p>
    <w:p w14:paraId="465C3AFD" w14:textId="77777777" w:rsidR="003C33E8" w:rsidRPr="004575CE" w:rsidRDefault="003C33E8" w:rsidP="003C33E8">
      <w:pPr>
        <w:suppressAutoHyphens/>
        <w:overflowPunct w:val="0"/>
        <w:autoSpaceDE w:val="0"/>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Treść wszystkich dokumentów stanowiących specyfikację warunków zamówienia należy odczytywać wraz ze wszystkimi wprowadzonymi przez Zamawiającego uzupełnieniami i zmianami.</w:t>
      </w:r>
    </w:p>
    <w:p w14:paraId="5B4FC32A" w14:textId="77777777" w:rsidR="003C33E8" w:rsidRPr="004575CE" w:rsidRDefault="003C33E8" w:rsidP="003C33E8">
      <w:pPr>
        <w:tabs>
          <w:tab w:val="left" w:pos="0"/>
        </w:tabs>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 2</w:t>
      </w:r>
    </w:p>
    <w:p w14:paraId="1DFF187F" w14:textId="77777777" w:rsidR="003C33E8" w:rsidRPr="004575CE" w:rsidRDefault="003C33E8" w:rsidP="003C33E8">
      <w:pPr>
        <w:tabs>
          <w:tab w:val="left" w:pos="0"/>
          <w:tab w:val="left" w:pos="720"/>
        </w:tabs>
        <w:spacing w:after="0" w:line="360" w:lineRule="auto"/>
        <w:jc w:val="center"/>
        <w:rPr>
          <w:rFonts w:ascii="Times New Roman" w:eastAsia="Times New Roman" w:hAnsi="Times New Roman" w:cs="Times New Roman"/>
          <w:b/>
          <w:color w:val="000000" w:themeColor="text1"/>
          <w:sz w:val="24"/>
          <w:szCs w:val="24"/>
          <w:u w:val="single"/>
          <w:lang w:eastAsia="pl-PL"/>
        </w:rPr>
      </w:pPr>
      <w:r w:rsidRPr="004575CE">
        <w:rPr>
          <w:rFonts w:ascii="Times New Roman" w:eastAsia="Times New Roman" w:hAnsi="Times New Roman" w:cs="Times New Roman"/>
          <w:b/>
          <w:color w:val="000000" w:themeColor="text1"/>
          <w:sz w:val="24"/>
          <w:szCs w:val="24"/>
          <w:u w:val="single"/>
          <w:lang w:eastAsia="pl-PL"/>
        </w:rPr>
        <w:t>Forma porozumiewania się</w:t>
      </w:r>
    </w:p>
    <w:p w14:paraId="5E5B8BBD" w14:textId="77777777" w:rsidR="003C33E8" w:rsidRPr="004575CE" w:rsidRDefault="003C33E8" w:rsidP="003C33E8">
      <w:pPr>
        <w:numPr>
          <w:ilvl w:val="0"/>
          <w:numId w:val="45"/>
        </w:numPr>
        <w:tabs>
          <w:tab w:val="left" w:pos="0"/>
          <w:tab w:val="left" w:pos="284"/>
        </w:tabs>
        <w:spacing w:after="0" w:line="360" w:lineRule="auto"/>
        <w:ind w:left="284" w:hanging="284"/>
        <w:contextualSpacing/>
        <w:jc w:val="both"/>
        <w:rPr>
          <w:rFonts w:ascii="Times New Roman" w:eastAsia="Times New Roman" w:hAnsi="Times New Roman" w:cs="Times New Roman"/>
          <w:b/>
          <w:bCs/>
          <w:color w:val="000000" w:themeColor="text1"/>
          <w:sz w:val="24"/>
          <w:szCs w:val="24"/>
          <w:lang w:eastAsia="pl-PL"/>
        </w:rPr>
      </w:pPr>
      <w:r w:rsidRPr="004575CE">
        <w:rPr>
          <w:rFonts w:ascii="Times New Roman" w:eastAsia="Times New Roman" w:hAnsi="Times New Roman" w:cs="Times New Roman"/>
          <w:bCs/>
          <w:color w:val="000000" w:themeColor="text1"/>
          <w:sz w:val="24"/>
          <w:szCs w:val="24"/>
          <w:lang w:eastAsia="pl-PL"/>
        </w:rPr>
        <w:t xml:space="preserve">W postępowaniu o udzielenie zamówienia komunikacja między Zamawiającym a Wykonawcami odbywa się przy użyciu: </w:t>
      </w:r>
    </w:p>
    <w:p w14:paraId="790CB610" w14:textId="77777777" w:rsidR="003C33E8" w:rsidRPr="004575CE" w:rsidRDefault="003C33E8" w:rsidP="003C33E8">
      <w:pPr>
        <w:numPr>
          <w:ilvl w:val="0"/>
          <w:numId w:val="66"/>
        </w:numPr>
        <w:tabs>
          <w:tab w:val="left" w:pos="0"/>
          <w:tab w:val="left" w:pos="284"/>
        </w:tabs>
        <w:spacing w:after="0" w:line="360" w:lineRule="auto"/>
        <w:ind w:left="567"/>
        <w:contextualSpacing/>
        <w:jc w:val="both"/>
        <w:rPr>
          <w:rFonts w:ascii="Times New Roman" w:eastAsia="Times New Roman" w:hAnsi="Times New Roman" w:cs="Times New Roman"/>
          <w:bCs/>
          <w:color w:val="000000" w:themeColor="text1"/>
          <w:sz w:val="24"/>
          <w:szCs w:val="24"/>
          <w:lang w:eastAsia="pl-PL"/>
        </w:rPr>
      </w:pPr>
      <w:r w:rsidRPr="004575CE">
        <w:rPr>
          <w:rFonts w:ascii="Times New Roman" w:eastAsia="Times New Roman" w:hAnsi="Times New Roman" w:cs="Times New Roman"/>
          <w:bCs/>
          <w:color w:val="000000" w:themeColor="text1"/>
          <w:sz w:val="24"/>
          <w:szCs w:val="24"/>
          <w:lang w:eastAsia="pl-PL"/>
        </w:rPr>
        <w:t xml:space="preserve">poczty elektronicznej </w:t>
      </w:r>
      <w:hyperlink r:id="rId9" w:history="1">
        <w:r w:rsidRPr="004575CE">
          <w:rPr>
            <w:rFonts w:ascii="Times New Roman" w:eastAsia="Times New Roman" w:hAnsi="Times New Roman" w:cs="Times New Roman"/>
            <w:bCs/>
            <w:color w:val="000000" w:themeColor="text1"/>
            <w:sz w:val="24"/>
            <w:szCs w:val="24"/>
            <w:u w:val="single"/>
            <w:lang w:eastAsia="pl-PL"/>
          </w:rPr>
          <w:t>zp@zdp.pwz.pl</w:t>
        </w:r>
      </w:hyperlink>
      <w:r w:rsidRPr="004575CE">
        <w:rPr>
          <w:rFonts w:ascii="Times New Roman" w:eastAsia="Times New Roman" w:hAnsi="Times New Roman" w:cs="Times New Roman"/>
          <w:bCs/>
          <w:color w:val="000000" w:themeColor="text1"/>
          <w:sz w:val="24"/>
          <w:szCs w:val="24"/>
          <w:lang w:eastAsia="pl-PL"/>
        </w:rPr>
        <w:t>,</w:t>
      </w:r>
    </w:p>
    <w:p w14:paraId="77B16CEF" w14:textId="77777777" w:rsidR="003C33E8" w:rsidRPr="004575CE" w:rsidRDefault="003C33E8" w:rsidP="003C33E8">
      <w:pPr>
        <w:tabs>
          <w:tab w:val="left" w:pos="0"/>
          <w:tab w:val="left" w:pos="284"/>
        </w:tabs>
        <w:spacing w:after="0" w:line="360" w:lineRule="auto"/>
        <w:ind w:left="567" w:hanging="360"/>
        <w:contextualSpacing/>
        <w:jc w:val="both"/>
        <w:rPr>
          <w:rFonts w:ascii="Times New Roman" w:eastAsia="Times New Roman" w:hAnsi="Times New Roman" w:cs="Times New Roman"/>
          <w:bCs/>
          <w:color w:val="000000" w:themeColor="text1"/>
          <w:sz w:val="24"/>
          <w:szCs w:val="24"/>
          <w:lang w:eastAsia="pl-PL"/>
        </w:rPr>
      </w:pPr>
      <w:r w:rsidRPr="004575CE">
        <w:rPr>
          <w:rFonts w:ascii="Times New Roman" w:eastAsia="Times New Roman" w:hAnsi="Times New Roman" w:cs="Times New Roman"/>
          <w:bCs/>
          <w:color w:val="000000" w:themeColor="text1"/>
          <w:sz w:val="24"/>
          <w:szCs w:val="24"/>
          <w:lang w:eastAsia="pl-PL"/>
        </w:rPr>
        <w:t>lub</w:t>
      </w:r>
    </w:p>
    <w:p w14:paraId="6CAD0708" w14:textId="77777777" w:rsidR="003C33E8" w:rsidRPr="004575CE" w:rsidRDefault="003C33E8" w:rsidP="003C33E8">
      <w:pPr>
        <w:numPr>
          <w:ilvl w:val="1"/>
          <w:numId w:val="22"/>
        </w:numPr>
        <w:tabs>
          <w:tab w:val="left" w:pos="0"/>
          <w:tab w:val="left" w:pos="284"/>
        </w:tabs>
        <w:spacing w:after="0" w:line="360" w:lineRule="auto"/>
        <w:ind w:left="567"/>
        <w:contextualSpacing/>
        <w:jc w:val="both"/>
        <w:rPr>
          <w:rFonts w:ascii="Times New Roman" w:eastAsia="Times New Roman" w:hAnsi="Times New Roman" w:cs="Times New Roman"/>
          <w:bCs/>
          <w:color w:val="000000" w:themeColor="text1"/>
          <w:sz w:val="24"/>
          <w:szCs w:val="24"/>
          <w:lang w:eastAsia="pl-PL"/>
        </w:rPr>
      </w:pPr>
      <w:r w:rsidRPr="004575CE">
        <w:rPr>
          <w:rFonts w:ascii="Times New Roman" w:eastAsia="Times New Roman" w:hAnsi="Times New Roman" w:cs="Times New Roman"/>
          <w:bCs/>
          <w:color w:val="000000" w:themeColor="text1"/>
          <w:sz w:val="24"/>
          <w:szCs w:val="24"/>
          <w:lang w:eastAsia="pl-PL"/>
        </w:rPr>
        <w:t xml:space="preserve">Platformy e-zamówienia („Platforma) </w:t>
      </w:r>
      <w:hyperlink r:id="rId10" w:history="1">
        <w:r w:rsidRPr="004575CE">
          <w:rPr>
            <w:rFonts w:ascii="Times New Roman" w:eastAsia="Times New Roman" w:hAnsi="Times New Roman" w:cs="Times New Roman"/>
            <w:bCs/>
            <w:color w:val="000000" w:themeColor="text1"/>
            <w:sz w:val="24"/>
            <w:szCs w:val="24"/>
            <w:u w:val="single"/>
            <w:lang w:eastAsia="pl-PL"/>
          </w:rPr>
          <w:t>https://ezamowienia.gov.pl</w:t>
        </w:r>
      </w:hyperlink>
      <w:r w:rsidRPr="004575CE">
        <w:rPr>
          <w:rFonts w:ascii="Times New Roman" w:eastAsia="Times New Roman" w:hAnsi="Times New Roman" w:cs="Times New Roman"/>
          <w:bCs/>
          <w:color w:val="000000" w:themeColor="text1"/>
          <w:sz w:val="24"/>
          <w:szCs w:val="24"/>
          <w:lang w:eastAsia="pl-PL"/>
        </w:rPr>
        <w:t>, z zastrzeżeniem, że złożenie oferty następuje wyłącznie przy użyciu Platformy.</w:t>
      </w:r>
    </w:p>
    <w:p w14:paraId="44F3A1A3" w14:textId="77777777" w:rsidR="003C33E8" w:rsidRPr="004575CE" w:rsidRDefault="003C33E8" w:rsidP="003C33E8">
      <w:pPr>
        <w:numPr>
          <w:ilvl w:val="0"/>
          <w:numId w:val="45"/>
        </w:numPr>
        <w:tabs>
          <w:tab w:val="left" w:pos="0"/>
          <w:tab w:val="left" w:pos="284"/>
        </w:tabs>
        <w:spacing w:after="0" w:line="360" w:lineRule="auto"/>
        <w:ind w:hanging="710"/>
        <w:contextualSpacing/>
        <w:jc w:val="both"/>
        <w:rPr>
          <w:rFonts w:ascii="Times New Roman" w:eastAsia="Times New Roman" w:hAnsi="Times New Roman" w:cs="Times New Roman"/>
          <w:bCs/>
          <w:color w:val="000000" w:themeColor="text1"/>
          <w:sz w:val="24"/>
          <w:szCs w:val="24"/>
          <w:lang w:eastAsia="pl-PL"/>
        </w:rPr>
      </w:pPr>
      <w:r w:rsidRPr="004575CE">
        <w:rPr>
          <w:rFonts w:ascii="Times New Roman" w:eastAsia="Calibri" w:hAnsi="Times New Roman" w:cs="Times New Roman"/>
          <w:color w:val="000000" w:themeColor="text1"/>
          <w:sz w:val="24"/>
          <w:szCs w:val="24"/>
        </w:rPr>
        <w:t>Korzystanie z Platformy e-Zamówienia jest bezpłatne.</w:t>
      </w:r>
    </w:p>
    <w:p w14:paraId="518CBB10" w14:textId="77777777" w:rsidR="003C33E8" w:rsidRPr="004575CE" w:rsidRDefault="003C33E8" w:rsidP="003C33E8">
      <w:pPr>
        <w:numPr>
          <w:ilvl w:val="0"/>
          <w:numId w:val="45"/>
        </w:numPr>
        <w:tabs>
          <w:tab w:val="left" w:pos="0"/>
          <w:tab w:val="left" w:pos="284"/>
        </w:tabs>
        <w:spacing w:after="0" w:line="360" w:lineRule="auto"/>
        <w:ind w:left="426" w:hanging="426"/>
        <w:contextualSpacing/>
        <w:jc w:val="both"/>
        <w:rPr>
          <w:rFonts w:ascii="Times New Roman" w:eastAsia="Times New Roman" w:hAnsi="Times New Roman" w:cs="Times New Roman"/>
          <w:bCs/>
          <w:color w:val="000000" w:themeColor="text1"/>
          <w:sz w:val="24"/>
          <w:szCs w:val="24"/>
          <w:lang w:eastAsia="pl-PL"/>
        </w:rPr>
      </w:pPr>
      <w:r w:rsidRPr="004575CE">
        <w:rPr>
          <w:rFonts w:ascii="Times New Roman" w:eastAsia="Calibri" w:hAnsi="Times New Roman" w:cs="Times New Roman"/>
          <w:color w:val="000000" w:themeColor="text1"/>
          <w:sz w:val="24"/>
          <w:szCs w:val="24"/>
          <w:lang w:eastAsia="pl-PL"/>
        </w:rPr>
        <w:lastRenderedPageBreak/>
        <w:t xml:space="preserve">Wykonawca zamierzający wziąć udział w postępowaniu o udzielenie zamówienia publicznego musi posiadać konto podmiotu „Wykonawca” na Platformie </w:t>
      </w:r>
      <w:r w:rsidRPr="004575CE">
        <w:rPr>
          <w:rFonts w:ascii="Times New Roman" w:eastAsia="Calibri" w:hAnsi="Times New Roman" w:cs="Times New Roman"/>
          <w:color w:val="000000" w:themeColor="text1"/>
          <w:sz w:val="24"/>
          <w:szCs w:val="24"/>
          <w:lang w:eastAsia="pl-PL"/>
        </w:rPr>
        <w:br/>
        <w:t>e-Zamówienia. Szczegółowe informacje na temat zakładania kont podmiotów oraz zasady i warunki korzystania z Platformy e-Zamówienia określa „</w:t>
      </w:r>
      <w:r w:rsidRPr="004575CE">
        <w:rPr>
          <w:rFonts w:ascii="Times New Roman" w:eastAsia="Calibri" w:hAnsi="Times New Roman" w:cs="Times New Roman"/>
          <w:iCs/>
          <w:color w:val="000000" w:themeColor="text1"/>
          <w:sz w:val="24"/>
          <w:szCs w:val="24"/>
          <w:lang w:eastAsia="pl-PL"/>
        </w:rPr>
        <w:t>Regulamin Platformy e-Zamówienia”,</w:t>
      </w:r>
      <w:r w:rsidRPr="004575CE">
        <w:rPr>
          <w:rFonts w:ascii="Times New Roman" w:eastAsia="Calibri" w:hAnsi="Times New Roman" w:cs="Times New Roman"/>
          <w:i/>
          <w:iCs/>
          <w:color w:val="000000" w:themeColor="text1"/>
          <w:sz w:val="24"/>
          <w:szCs w:val="24"/>
          <w:lang w:eastAsia="pl-PL"/>
        </w:rPr>
        <w:t xml:space="preserve"> </w:t>
      </w:r>
      <w:r w:rsidRPr="004575CE">
        <w:rPr>
          <w:rFonts w:ascii="Times New Roman" w:eastAsia="Calibri" w:hAnsi="Times New Roman" w:cs="Times New Roman"/>
          <w:color w:val="000000" w:themeColor="text1"/>
          <w:sz w:val="24"/>
          <w:szCs w:val="24"/>
          <w:lang w:eastAsia="pl-PL"/>
        </w:rPr>
        <w:t xml:space="preserve">dostępny na stronie internetowej </w:t>
      </w:r>
      <w:hyperlink r:id="rId11" w:history="1">
        <w:r w:rsidRPr="004575CE">
          <w:rPr>
            <w:rFonts w:ascii="Times New Roman" w:eastAsia="Calibri" w:hAnsi="Times New Roman" w:cs="Times New Roman"/>
            <w:color w:val="000000" w:themeColor="text1"/>
            <w:sz w:val="24"/>
            <w:szCs w:val="24"/>
            <w:u w:val="single"/>
          </w:rPr>
          <w:t>https://ezamowienia.gov.pl</w:t>
        </w:r>
      </w:hyperlink>
      <w:r w:rsidRPr="004575CE">
        <w:rPr>
          <w:rFonts w:ascii="Times New Roman" w:eastAsia="Calibri" w:hAnsi="Times New Roman" w:cs="Times New Roman"/>
          <w:color w:val="000000" w:themeColor="text1"/>
          <w:sz w:val="24"/>
          <w:szCs w:val="24"/>
          <w:lang w:eastAsia="pl-PL"/>
        </w:rPr>
        <w:t xml:space="preserve"> oraz informacje zamieszczone w zakładce „Centrum Pomocy”. </w:t>
      </w:r>
    </w:p>
    <w:p w14:paraId="1EF12E47" w14:textId="77777777" w:rsidR="003C33E8" w:rsidRPr="004575CE" w:rsidRDefault="003C33E8" w:rsidP="003C33E8">
      <w:pPr>
        <w:numPr>
          <w:ilvl w:val="0"/>
          <w:numId w:val="45"/>
        </w:numPr>
        <w:tabs>
          <w:tab w:val="left" w:pos="0"/>
          <w:tab w:val="left" w:pos="284"/>
        </w:tabs>
        <w:spacing w:after="0" w:line="360" w:lineRule="auto"/>
        <w:ind w:left="426" w:hanging="416"/>
        <w:contextualSpacing/>
        <w:jc w:val="both"/>
        <w:rPr>
          <w:rFonts w:ascii="Times New Roman" w:eastAsia="Times New Roman" w:hAnsi="Times New Roman" w:cs="Times New Roman"/>
          <w:bCs/>
          <w:color w:val="000000" w:themeColor="text1"/>
          <w:sz w:val="24"/>
          <w:szCs w:val="24"/>
          <w:lang w:eastAsia="pl-PL"/>
        </w:rPr>
      </w:pPr>
      <w:r w:rsidRPr="004575CE">
        <w:rPr>
          <w:rFonts w:ascii="Times New Roman" w:eastAsia="Calibri" w:hAnsi="Times New Roman" w:cs="Times New Roman"/>
          <w:color w:val="000000" w:themeColor="text1"/>
          <w:sz w:val="24"/>
          <w:szCs w:val="24"/>
          <w:lang w:eastAsia="pl-PL"/>
        </w:rPr>
        <w:t xml:space="preserve">Przeglądanie i pobieranie publicznej treści dokumentacji postępowania nie wymaga posiadania konta na Platformie e-Zamówienia ani logowania. </w:t>
      </w:r>
    </w:p>
    <w:p w14:paraId="25892EFD" w14:textId="77777777" w:rsidR="003C33E8" w:rsidRPr="004575CE" w:rsidRDefault="003C33E8" w:rsidP="003C33E8">
      <w:pPr>
        <w:numPr>
          <w:ilvl w:val="0"/>
          <w:numId w:val="45"/>
        </w:numPr>
        <w:tabs>
          <w:tab w:val="left" w:pos="0"/>
          <w:tab w:val="left" w:pos="284"/>
        </w:tabs>
        <w:spacing w:after="0" w:line="360" w:lineRule="auto"/>
        <w:ind w:left="284" w:hanging="142"/>
        <w:contextualSpacing/>
        <w:jc w:val="both"/>
        <w:rPr>
          <w:rFonts w:ascii="Times New Roman" w:eastAsia="Times New Roman" w:hAnsi="Times New Roman" w:cs="Times New Roman"/>
          <w:bCs/>
          <w:color w:val="000000" w:themeColor="text1"/>
          <w:sz w:val="24"/>
          <w:szCs w:val="24"/>
          <w:lang w:eastAsia="pl-PL"/>
        </w:rPr>
      </w:pPr>
      <w:r w:rsidRPr="004575CE">
        <w:rPr>
          <w:rFonts w:ascii="Times New Roman" w:eastAsia="Calibri" w:hAnsi="Times New Roman" w:cs="Times New Roman"/>
          <w:color w:val="000000" w:themeColor="text1"/>
          <w:sz w:val="24"/>
          <w:szCs w:val="24"/>
        </w:rPr>
        <w:t xml:space="preserve">Komunikacja w postępowaniu, z wyłączeniem składania ofert odbywa się drogą elektroniczną za pośrednictwem formularzy do komunikacji dostępnych </w:t>
      </w:r>
      <w:r w:rsidRPr="004575CE">
        <w:rPr>
          <w:rFonts w:ascii="Times New Roman" w:eastAsia="Calibri" w:hAnsi="Times New Roman" w:cs="Times New Roman"/>
          <w:color w:val="000000" w:themeColor="text1"/>
          <w:sz w:val="24"/>
          <w:szCs w:val="24"/>
        </w:rPr>
        <w:br/>
        <w:t xml:space="preserve">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ADC678B" w14:textId="77777777" w:rsidR="003C33E8" w:rsidRPr="004575CE" w:rsidRDefault="003C33E8" w:rsidP="003C33E8">
      <w:pPr>
        <w:numPr>
          <w:ilvl w:val="0"/>
          <w:numId w:val="45"/>
        </w:numPr>
        <w:tabs>
          <w:tab w:val="left" w:pos="0"/>
          <w:tab w:val="left" w:pos="284"/>
        </w:tabs>
        <w:spacing w:after="0" w:line="360" w:lineRule="auto"/>
        <w:ind w:left="284" w:hanging="284"/>
        <w:contextualSpacing/>
        <w:jc w:val="both"/>
        <w:rPr>
          <w:rFonts w:ascii="Times New Roman" w:eastAsia="Times New Roman" w:hAnsi="Times New Roman" w:cs="Times New Roman"/>
          <w:bCs/>
          <w:color w:val="000000" w:themeColor="text1"/>
          <w:sz w:val="24"/>
          <w:szCs w:val="24"/>
          <w:lang w:eastAsia="pl-PL"/>
        </w:rPr>
      </w:pPr>
      <w:r w:rsidRPr="004575CE">
        <w:rPr>
          <w:rFonts w:ascii="Times New Roman" w:eastAsia="Calibri" w:hAnsi="Times New Roman" w:cs="Times New Roman"/>
          <w:color w:val="000000" w:themeColor="text1"/>
          <w:sz w:val="24"/>
          <w:szCs w:val="24"/>
        </w:rPr>
        <w:t xml:space="preserve">Możliwość korzystania w postępowaniu z „Formularzy do komunikacji” </w:t>
      </w:r>
      <w:r w:rsidRPr="004575CE">
        <w:rPr>
          <w:rFonts w:ascii="Times New Roman" w:eastAsia="Calibri" w:hAnsi="Times New Roman" w:cs="Times New Roman"/>
          <w:color w:val="000000" w:themeColor="text1"/>
          <w:sz w:val="24"/>
          <w:szCs w:val="24"/>
        </w:rPr>
        <w:br/>
        <w:t xml:space="preserve">w pełnym zakresie wymaga posiadania konta „Wykonawcy” na Platformie </w:t>
      </w:r>
      <w:r w:rsidRPr="004575CE">
        <w:rPr>
          <w:rFonts w:ascii="Times New Roman" w:eastAsia="Calibri" w:hAnsi="Times New Roman" w:cs="Times New Roman"/>
          <w:color w:val="000000" w:themeColor="text1"/>
          <w:sz w:val="24"/>
          <w:szCs w:val="24"/>
        </w:rPr>
        <w:br/>
        <w:t>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147D0BDA" w14:textId="77777777" w:rsidR="003C33E8" w:rsidRPr="004575CE" w:rsidRDefault="003C33E8" w:rsidP="003C33E8">
      <w:pPr>
        <w:numPr>
          <w:ilvl w:val="0"/>
          <w:numId w:val="45"/>
        </w:numPr>
        <w:tabs>
          <w:tab w:val="left" w:pos="0"/>
          <w:tab w:val="left" w:pos="284"/>
        </w:tabs>
        <w:spacing w:after="0" w:line="360" w:lineRule="auto"/>
        <w:ind w:left="284" w:hanging="284"/>
        <w:contextualSpacing/>
        <w:jc w:val="both"/>
        <w:rPr>
          <w:rFonts w:ascii="Times New Roman" w:eastAsia="Times New Roman" w:hAnsi="Times New Roman" w:cs="Times New Roman"/>
          <w:bCs/>
          <w:color w:val="000000" w:themeColor="text1"/>
          <w:sz w:val="24"/>
          <w:szCs w:val="24"/>
          <w:lang w:eastAsia="pl-PL"/>
        </w:rPr>
      </w:pPr>
      <w:r w:rsidRPr="004575CE">
        <w:rPr>
          <w:rFonts w:ascii="Times New Roman" w:eastAsia="Calibri" w:hAnsi="Times New Roman" w:cs="Times New Roman"/>
          <w:color w:val="000000" w:themeColor="text1"/>
          <w:sz w:val="24"/>
          <w:szCs w:val="24"/>
          <w:lang w:eastAsia="pl-PL"/>
        </w:rPr>
        <w:t>Wszystkie wysłane i odebrane w postępowaniu przez Wykonawcę wiadomości widoczne są po zalogowaniu w podglądzie postępowania w zakładce „Komunikacja”.</w:t>
      </w:r>
    </w:p>
    <w:p w14:paraId="1C3C6132" w14:textId="77777777" w:rsidR="003C33E8" w:rsidRPr="004575CE" w:rsidRDefault="003C33E8" w:rsidP="003C33E8">
      <w:pPr>
        <w:numPr>
          <w:ilvl w:val="0"/>
          <w:numId w:val="45"/>
        </w:numPr>
        <w:tabs>
          <w:tab w:val="left" w:pos="0"/>
          <w:tab w:val="left" w:pos="284"/>
        </w:tabs>
        <w:spacing w:after="0" w:line="360" w:lineRule="auto"/>
        <w:ind w:left="284" w:hanging="284"/>
        <w:contextualSpacing/>
        <w:jc w:val="both"/>
        <w:rPr>
          <w:rFonts w:ascii="Times New Roman" w:eastAsia="Times New Roman" w:hAnsi="Times New Roman" w:cs="Times New Roman"/>
          <w:bCs/>
          <w:color w:val="000000" w:themeColor="text1"/>
          <w:sz w:val="24"/>
          <w:szCs w:val="24"/>
          <w:lang w:eastAsia="pl-PL"/>
        </w:rPr>
      </w:pPr>
      <w:r w:rsidRPr="004575CE">
        <w:rPr>
          <w:rFonts w:ascii="Times New Roman" w:eastAsia="Calibri" w:hAnsi="Times New Roman" w:cs="Times New Roman"/>
          <w:color w:val="000000" w:themeColor="text1"/>
          <w:sz w:val="24"/>
          <w:szCs w:val="24"/>
          <w:lang w:eastAsia="pl-PL"/>
        </w:rPr>
        <w:t>Maksymalny rozmiar plików przesyłanych za pośrednictwem „Formularzy do komunikacji” wynosi 150 MB (wielkość ta dotyczy plików przesyłanych jako załączniki do jednego formularza).</w:t>
      </w:r>
    </w:p>
    <w:p w14:paraId="53697B14" w14:textId="77777777" w:rsidR="003C33E8" w:rsidRPr="004575CE" w:rsidRDefault="003C33E8" w:rsidP="003C33E8">
      <w:pPr>
        <w:numPr>
          <w:ilvl w:val="0"/>
          <w:numId w:val="45"/>
        </w:numPr>
        <w:tabs>
          <w:tab w:val="left" w:pos="0"/>
          <w:tab w:val="left" w:pos="284"/>
        </w:tabs>
        <w:spacing w:after="0" w:line="360" w:lineRule="auto"/>
        <w:ind w:left="284" w:hanging="274"/>
        <w:contextualSpacing/>
        <w:jc w:val="both"/>
        <w:rPr>
          <w:rFonts w:ascii="Times New Roman" w:eastAsia="Times New Roman" w:hAnsi="Times New Roman" w:cs="Times New Roman"/>
          <w:bCs/>
          <w:color w:val="000000" w:themeColor="text1"/>
          <w:sz w:val="24"/>
          <w:szCs w:val="24"/>
          <w:lang w:eastAsia="pl-PL"/>
        </w:rPr>
      </w:pPr>
      <w:r w:rsidRPr="004575CE">
        <w:rPr>
          <w:rFonts w:ascii="Times New Roman" w:eastAsia="Calibri" w:hAnsi="Times New Roman" w:cs="Times New Roman"/>
          <w:color w:val="000000" w:themeColor="text1"/>
          <w:sz w:val="24"/>
          <w:szCs w:val="24"/>
          <w:lang w:eastAsia="pl-PL"/>
        </w:rPr>
        <w:t>Minimalne wymagania techniczne dotyczące sprzętu używanego w celu korzystania z usług Platformy e-Zamówienia oraz informacje dotyczące specyfikacji połączenia określa „Regulamin Platformy e-Zamówienia”.</w:t>
      </w:r>
    </w:p>
    <w:p w14:paraId="10A385C9" w14:textId="77777777" w:rsidR="003C33E8" w:rsidRPr="004575CE" w:rsidRDefault="003C33E8" w:rsidP="003C33E8">
      <w:pPr>
        <w:numPr>
          <w:ilvl w:val="0"/>
          <w:numId w:val="45"/>
        </w:numPr>
        <w:tabs>
          <w:tab w:val="left" w:pos="0"/>
          <w:tab w:val="left" w:pos="284"/>
        </w:tabs>
        <w:spacing w:after="0" w:line="360" w:lineRule="auto"/>
        <w:ind w:left="284" w:hanging="274"/>
        <w:contextualSpacing/>
        <w:jc w:val="both"/>
        <w:rPr>
          <w:rFonts w:ascii="Times New Roman" w:eastAsia="Times New Roman" w:hAnsi="Times New Roman" w:cs="Times New Roman"/>
          <w:bCs/>
          <w:color w:val="000000" w:themeColor="text1"/>
          <w:sz w:val="24"/>
          <w:szCs w:val="24"/>
          <w:lang w:eastAsia="pl-PL"/>
        </w:rPr>
      </w:pPr>
      <w:r w:rsidRPr="004575CE">
        <w:rPr>
          <w:rFonts w:ascii="Times New Roman" w:eastAsia="Calibri" w:hAnsi="Times New Roman" w:cs="Times New Roman"/>
          <w:color w:val="000000" w:themeColor="text1"/>
          <w:sz w:val="24"/>
          <w:szCs w:val="24"/>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2" w:history="1">
        <w:r w:rsidRPr="004575CE">
          <w:rPr>
            <w:rFonts w:ascii="Times New Roman" w:eastAsia="Calibri" w:hAnsi="Times New Roman" w:cs="Times New Roman"/>
            <w:color w:val="000000" w:themeColor="text1"/>
            <w:sz w:val="24"/>
            <w:szCs w:val="24"/>
            <w:u w:val="single"/>
          </w:rPr>
          <w:t>https://ezamowienia.gov.pl</w:t>
        </w:r>
      </w:hyperlink>
      <w:r w:rsidRPr="004575CE">
        <w:rPr>
          <w:rFonts w:ascii="Times New Roman" w:eastAsia="Calibri" w:hAnsi="Times New Roman" w:cs="Times New Roman"/>
          <w:color w:val="000000" w:themeColor="text1"/>
          <w:sz w:val="24"/>
          <w:szCs w:val="24"/>
          <w:u w:val="single"/>
        </w:rPr>
        <w:t xml:space="preserve"> </w:t>
      </w:r>
      <w:r w:rsidRPr="004575CE">
        <w:rPr>
          <w:rFonts w:ascii="Times New Roman" w:eastAsia="Calibri" w:hAnsi="Times New Roman" w:cs="Times New Roman"/>
          <w:color w:val="000000" w:themeColor="text1"/>
          <w:sz w:val="24"/>
          <w:szCs w:val="24"/>
          <w:lang w:eastAsia="pl-PL"/>
        </w:rPr>
        <w:br/>
        <w:t xml:space="preserve">w zakładce „Zgłoś problem”. </w:t>
      </w:r>
    </w:p>
    <w:p w14:paraId="6C50297D" w14:textId="77777777" w:rsidR="003C33E8" w:rsidRPr="004575CE" w:rsidRDefault="003C33E8" w:rsidP="003C33E8">
      <w:pPr>
        <w:numPr>
          <w:ilvl w:val="0"/>
          <w:numId w:val="45"/>
        </w:numPr>
        <w:tabs>
          <w:tab w:val="left" w:pos="0"/>
          <w:tab w:val="left" w:pos="284"/>
        </w:tabs>
        <w:spacing w:after="0" w:line="360" w:lineRule="auto"/>
        <w:ind w:left="284" w:hanging="142"/>
        <w:contextualSpacing/>
        <w:jc w:val="both"/>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Cs/>
          <w:color w:val="000000" w:themeColor="text1"/>
          <w:sz w:val="24"/>
          <w:szCs w:val="24"/>
          <w:lang w:eastAsia="pl-PL"/>
        </w:rPr>
        <w:lastRenderedPageBreak/>
        <w:t xml:space="preserve">Zamawiający przekazuje link do postępowania oraz ID postępowania jako </w:t>
      </w:r>
      <w:r w:rsidRPr="004575CE">
        <w:rPr>
          <w:rFonts w:ascii="Times New Roman" w:eastAsia="Times New Roman" w:hAnsi="Times New Roman" w:cs="Times New Roman"/>
          <w:b/>
          <w:color w:val="000000" w:themeColor="text1"/>
          <w:sz w:val="24"/>
          <w:szCs w:val="24"/>
          <w:lang w:eastAsia="pl-PL"/>
        </w:rPr>
        <w:t xml:space="preserve">załącznik do niniejszej SWZ. </w:t>
      </w:r>
    </w:p>
    <w:p w14:paraId="5A548676" w14:textId="77777777" w:rsidR="003C33E8" w:rsidRPr="004575CE" w:rsidRDefault="003C33E8" w:rsidP="003C33E8">
      <w:pPr>
        <w:numPr>
          <w:ilvl w:val="0"/>
          <w:numId w:val="45"/>
        </w:numPr>
        <w:tabs>
          <w:tab w:val="left" w:pos="0"/>
          <w:tab w:val="left" w:pos="284"/>
        </w:tabs>
        <w:spacing w:after="0" w:line="360" w:lineRule="auto"/>
        <w:ind w:left="284" w:hanging="142"/>
        <w:contextualSpacing/>
        <w:jc w:val="both"/>
        <w:rPr>
          <w:rFonts w:ascii="Times New Roman" w:eastAsia="Times New Roman" w:hAnsi="Times New Roman" w:cs="Times New Roman"/>
          <w:bCs/>
          <w:color w:val="000000" w:themeColor="text1"/>
          <w:sz w:val="24"/>
          <w:szCs w:val="24"/>
          <w:lang w:eastAsia="pl-PL"/>
        </w:rPr>
      </w:pPr>
      <w:r w:rsidRPr="004575CE">
        <w:rPr>
          <w:rFonts w:ascii="Times New Roman" w:eastAsia="Calibri" w:hAnsi="Times New Roman" w:cs="Times New Roman"/>
          <w:color w:val="000000" w:themeColor="text1"/>
          <w:sz w:val="24"/>
          <w:szCs w:val="24"/>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77B745FD" w14:textId="77777777" w:rsidR="003C33E8" w:rsidRPr="004575CE" w:rsidRDefault="003C33E8" w:rsidP="003C33E8">
      <w:pPr>
        <w:numPr>
          <w:ilvl w:val="0"/>
          <w:numId w:val="45"/>
        </w:numPr>
        <w:tabs>
          <w:tab w:val="left" w:pos="0"/>
          <w:tab w:val="left" w:pos="284"/>
        </w:tabs>
        <w:spacing w:after="0" w:line="360" w:lineRule="auto"/>
        <w:ind w:left="284" w:hanging="142"/>
        <w:contextualSpacing/>
        <w:jc w:val="both"/>
        <w:rPr>
          <w:rFonts w:ascii="Times New Roman" w:eastAsia="Times New Roman" w:hAnsi="Times New Roman" w:cs="Times New Roman"/>
          <w:bCs/>
          <w:color w:val="000000" w:themeColor="text1"/>
          <w:sz w:val="24"/>
          <w:szCs w:val="24"/>
          <w:lang w:eastAsia="pl-PL"/>
        </w:rPr>
      </w:pPr>
      <w:r w:rsidRPr="004575CE">
        <w:rPr>
          <w:rFonts w:ascii="Times New Roman" w:eastAsia="Arial Unicode MS" w:hAnsi="Times New Roman" w:cs="Times New Roman"/>
          <w:color w:val="000000" w:themeColor="text1"/>
          <w:sz w:val="24"/>
          <w:szCs w:val="24"/>
          <w:lang w:eastAsia="pl-PL"/>
        </w:rPr>
        <w:t>Zamawiający pracuje od poniedziałku do czwartku w godzinach 7:30 – 16:00 oraz w piątek w godzinach od 8:00 do 13:30 z wyjątkiem świąt.</w:t>
      </w:r>
    </w:p>
    <w:p w14:paraId="4D04F50B" w14:textId="77777777" w:rsidR="003C33E8" w:rsidRPr="004575CE" w:rsidRDefault="003C33E8" w:rsidP="003C33E8">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p>
    <w:p w14:paraId="523983D5" w14:textId="77777777" w:rsidR="003C33E8" w:rsidRPr="004575CE" w:rsidRDefault="003C33E8" w:rsidP="003C33E8">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 3</w:t>
      </w:r>
    </w:p>
    <w:p w14:paraId="03835E3F" w14:textId="77777777" w:rsidR="003C33E8" w:rsidRPr="004575CE" w:rsidRDefault="003C33E8" w:rsidP="003C33E8">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u w:val="single"/>
          <w:lang w:eastAsia="pl-PL"/>
        </w:rPr>
      </w:pPr>
      <w:r w:rsidRPr="004575CE">
        <w:rPr>
          <w:rFonts w:ascii="Times New Roman" w:eastAsia="Times New Roman" w:hAnsi="Times New Roman" w:cs="Times New Roman"/>
          <w:b/>
          <w:color w:val="000000" w:themeColor="text1"/>
          <w:sz w:val="24"/>
          <w:szCs w:val="24"/>
          <w:u w:val="single"/>
          <w:lang w:eastAsia="pl-PL"/>
        </w:rPr>
        <w:t>Osoba uprawniona do porozumiewania się z Wykonawcami</w:t>
      </w:r>
    </w:p>
    <w:p w14:paraId="61C33E86" w14:textId="77777777" w:rsidR="003C33E8" w:rsidRPr="004575CE" w:rsidRDefault="003C33E8" w:rsidP="003C33E8">
      <w:pPr>
        <w:numPr>
          <w:ilvl w:val="6"/>
          <w:numId w:val="39"/>
        </w:numPr>
        <w:autoSpaceDE w:val="0"/>
        <w:autoSpaceDN w:val="0"/>
        <w:adjustRightInd w:val="0"/>
        <w:spacing w:after="0" w:line="360" w:lineRule="auto"/>
        <w:ind w:left="284" w:hanging="284"/>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Osoba uprawniona do porozumiewania się z Wykonawcami: </w:t>
      </w:r>
    </w:p>
    <w:p w14:paraId="1A4277E5" w14:textId="77777777" w:rsidR="003C33E8" w:rsidRPr="004575CE" w:rsidRDefault="003C33E8" w:rsidP="003C33E8">
      <w:pPr>
        <w:tabs>
          <w:tab w:val="left" w:pos="1985"/>
          <w:tab w:val="left" w:pos="2268"/>
        </w:tabs>
        <w:overflowPunct w:val="0"/>
        <w:autoSpaceDE w:val="0"/>
        <w:autoSpaceDN w:val="0"/>
        <w:adjustRightInd w:val="0"/>
        <w:spacing w:after="0" w:line="360" w:lineRule="auto"/>
        <w:ind w:left="284"/>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Marek Tymofiewicz - tel.  22 722 13 80 email: zp@zdp.pwz.pl</w:t>
      </w:r>
    </w:p>
    <w:p w14:paraId="02FE3E2C" w14:textId="77777777" w:rsidR="003C33E8" w:rsidRPr="004575CE" w:rsidRDefault="003C33E8" w:rsidP="003C33E8">
      <w:pPr>
        <w:numPr>
          <w:ilvl w:val="6"/>
          <w:numId w:val="39"/>
        </w:numPr>
        <w:autoSpaceDE w:val="0"/>
        <w:autoSpaceDN w:val="0"/>
        <w:adjustRightInd w:val="0"/>
        <w:spacing w:after="0" w:line="360" w:lineRule="auto"/>
        <w:ind w:left="284" w:hanging="284"/>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Z osobą wymienioną w ust. 1 można kontaktować się wyłącznie w sprawach organizacyjnych w dni robocze w godzinach 9.00 - 12.00. </w:t>
      </w:r>
    </w:p>
    <w:p w14:paraId="6EA3D760"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bCs/>
          <w:color w:val="000000" w:themeColor="text1"/>
          <w:sz w:val="24"/>
          <w:szCs w:val="24"/>
          <w:lang w:eastAsia="pl-PL"/>
        </w:rPr>
      </w:pPr>
    </w:p>
    <w:p w14:paraId="1E8A8354"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bCs/>
          <w:color w:val="000000" w:themeColor="text1"/>
          <w:sz w:val="24"/>
          <w:szCs w:val="24"/>
          <w:lang w:eastAsia="pl-PL"/>
        </w:rPr>
      </w:pPr>
      <w:r w:rsidRPr="004575CE">
        <w:rPr>
          <w:rFonts w:ascii="Times New Roman" w:eastAsia="Times New Roman" w:hAnsi="Times New Roman" w:cs="Times New Roman"/>
          <w:b/>
          <w:bCs/>
          <w:color w:val="000000" w:themeColor="text1"/>
          <w:sz w:val="24"/>
          <w:szCs w:val="24"/>
          <w:lang w:eastAsia="pl-PL"/>
        </w:rPr>
        <w:t>art. 7</w:t>
      </w:r>
    </w:p>
    <w:p w14:paraId="42DCE4E3"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bCs/>
          <w:color w:val="000000" w:themeColor="text1"/>
          <w:sz w:val="24"/>
          <w:szCs w:val="24"/>
          <w:lang w:eastAsia="pl-PL"/>
        </w:rPr>
      </w:pPr>
      <w:r w:rsidRPr="004575CE">
        <w:rPr>
          <w:rFonts w:ascii="Times New Roman" w:eastAsia="Times New Roman" w:hAnsi="Times New Roman" w:cs="Times New Roman"/>
          <w:b/>
          <w:bCs/>
          <w:color w:val="000000" w:themeColor="text1"/>
          <w:sz w:val="24"/>
          <w:szCs w:val="24"/>
          <w:lang w:eastAsia="pl-PL"/>
        </w:rPr>
        <w:t>WYMAGANIA DOTYCZĄCE WADIUM</w:t>
      </w:r>
    </w:p>
    <w:p w14:paraId="2F45BB39"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bCs/>
          <w:color w:val="000000" w:themeColor="text1"/>
          <w:sz w:val="24"/>
          <w:szCs w:val="24"/>
          <w:lang w:eastAsia="pl-PL"/>
        </w:rPr>
      </w:pPr>
      <w:r w:rsidRPr="004575CE">
        <w:rPr>
          <w:rFonts w:ascii="Times New Roman" w:eastAsia="Times New Roman" w:hAnsi="Times New Roman" w:cs="Times New Roman"/>
          <w:b/>
          <w:bCs/>
          <w:color w:val="000000" w:themeColor="text1"/>
          <w:sz w:val="24"/>
          <w:szCs w:val="24"/>
          <w:lang w:eastAsia="pl-PL"/>
        </w:rPr>
        <w:t>§ 1</w:t>
      </w:r>
    </w:p>
    <w:p w14:paraId="212C3C9F" w14:textId="77777777" w:rsidR="003C33E8" w:rsidRPr="004575CE" w:rsidRDefault="003C33E8" w:rsidP="003C33E8">
      <w:pPr>
        <w:tabs>
          <w:tab w:val="left" w:pos="0"/>
          <w:tab w:val="left" w:pos="720"/>
        </w:tabs>
        <w:spacing w:after="0" w:line="360" w:lineRule="auto"/>
        <w:jc w:val="center"/>
        <w:rPr>
          <w:rFonts w:ascii="Times New Roman" w:eastAsia="Times New Roman" w:hAnsi="Times New Roman" w:cs="Times New Roman"/>
          <w:b/>
          <w:color w:val="000000" w:themeColor="text1"/>
          <w:sz w:val="24"/>
          <w:szCs w:val="24"/>
          <w:u w:val="single"/>
          <w:lang w:eastAsia="pl-PL"/>
        </w:rPr>
      </w:pPr>
      <w:r w:rsidRPr="004575CE">
        <w:rPr>
          <w:rFonts w:ascii="Times New Roman" w:eastAsia="Times New Roman" w:hAnsi="Times New Roman" w:cs="Times New Roman"/>
          <w:b/>
          <w:color w:val="000000" w:themeColor="text1"/>
          <w:sz w:val="24"/>
          <w:szCs w:val="24"/>
          <w:u w:val="single"/>
          <w:lang w:eastAsia="pl-PL"/>
        </w:rPr>
        <w:t>Wysokość wadium i formy jego wniesienia</w:t>
      </w:r>
    </w:p>
    <w:p w14:paraId="391E5B1B" w14:textId="77777777" w:rsidR="003C33E8" w:rsidRPr="004575CE" w:rsidRDefault="003C33E8" w:rsidP="003C33E8">
      <w:pPr>
        <w:numPr>
          <w:ilvl w:val="0"/>
          <w:numId w:val="7"/>
        </w:numPr>
        <w:spacing w:after="0" w:line="360" w:lineRule="auto"/>
        <w:ind w:left="357"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Każda oferta musi być zabezpieczona wadium na cały okres związania ofertą, w </w:t>
      </w:r>
      <w:r w:rsidRPr="004575CE">
        <w:rPr>
          <w:rFonts w:ascii="Times New Roman" w:eastAsia="Times New Roman" w:hAnsi="Times New Roman" w:cs="Times New Roman"/>
          <w:color w:val="000000" w:themeColor="text1"/>
          <w:sz w:val="24"/>
          <w:szCs w:val="24"/>
          <w:lang w:eastAsia="pl-PL"/>
        </w:rPr>
        <w:br/>
        <w:t xml:space="preserve">wysokości: </w:t>
      </w:r>
      <w:r w:rsidRPr="004575CE">
        <w:rPr>
          <w:rFonts w:ascii="Times New Roman" w:eastAsia="Calibri" w:hAnsi="Times New Roman" w:cs="Times New Roman"/>
          <w:color w:val="000000" w:themeColor="text1"/>
          <w:sz w:val="24"/>
          <w:szCs w:val="24"/>
        </w:rPr>
        <w:t xml:space="preserve">10 000 zł (słownie: dziesięć tysięcy i 00/100 złotych) </w:t>
      </w:r>
      <w:r w:rsidRPr="004575CE">
        <w:rPr>
          <w:rFonts w:ascii="Times New Roman" w:eastAsia="Times New Roman" w:hAnsi="Times New Roman" w:cs="Times New Roman"/>
          <w:color w:val="000000" w:themeColor="text1"/>
          <w:sz w:val="24"/>
          <w:szCs w:val="24"/>
          <w:lang w:eastAsia="ar-SA"/>
        </w:rPr>
        <w:t>lub równowartość tej kwoty wg średniego kursu NBP  z dnia wniesienia wadium.</w:t>
      </w:r>
    </w:p>
    <w:p w14:paraId="5C99EF40" w14:textId="77777777" w:rsidR="003C33E8" w:rsidRPr="004575CE" w:rsidRDefault="003C33E8" w:rsidP="003C33E8">
      <w:pPr>
        <w:spacing w:after="0" w:line="360" w:lineRule="auto"/>
        <w:ind w:left="357"/>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W przypadku wnoszenia wadium w formie pieniądza w tytule przelewu należy wpisać </w:t>
      </w:r>
      <w:r w:rsidRPr="004575CE">
        <w:rPr>
          <w:rFonts w:ascii="Times New Roman" w:eastAsia="Times New Roman" w:hAnsi="Times New Roman" w:cs="Times New Roman"/>
          <w:color w:val="000000" w:themeColor="text1"/>
          <w:sz w:val="24"/>
          <w:szCs w:val="24"/>
          <w:u w:val="single"/>
          <w:lang w:eastAsia="pl-PL"/>
        </w:rPr>
        <w:t>wadium i numer postępowania.</w:t>
      </w:r>
    </w:p>
    <w:p w14:paraId="187C5F4A" w14:textId="77777777" w:rsidR="003C33E8" w:rsidRPr="004575CE" w:rsidRDefault="003C33E8" w:rsidP="003C33E8">
      <w:pPr>
        <w:numPr>
          <w:ilvl w:val="0"/>
          <w:numId w:val="8"/>
        </w:numPr>
        <w:tabs>
          <w:tab w:val="left" w:pos="1080"/>
        </w:tabs>
        <w:spacing w:after="0" w:line="360" w:lineRule="auto"/>
        <w:ind w:left="357"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Wadium może być wniesione w następujących formach:</w:t>
      </w:r>
    </w:p>
    <w:p w14:paraId="76606914" w14:textId="77777777" w:rsidR="003C33E8" w:rsidRPr="004575CE" w:rsidRDefault="003C33E8" w:rsidP="003C33E8">
      <w:pPr>
        <w:numPr>
          <w:ilvl w:val="0"/>
          <w:numId w:val="9"/>
        </w:numPr>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pieniądzu;</w:t>
      </w:r>
    </w:p>
    <w:p w14:paraId="6BAC243E" w14:textId="77777777" w:rsidR="003C33E8" w:rsidRPr="004575CE" w:rsidRDefault="003C33E8" w:rsidP="003C33E8">
      <w:pPr>
        <w:numPr>
          <w:ilvl w:val="0"/>
          <w:numId w:val="9"/>
        </w:numPr>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gwarancjach bankowych;</w:t>
      </w:r>
    </w:p>
    <w:p w14:paraId="45F741A7" w14:textId="77777777" w:rsidR="003C33E8" w:rsidRPr="004575CE" w:rsidRDefault="003C33E8" w:rsidP="003C33E8">
      <w:pPr>
        <w:numPr>
          <w:ilvl w:val="0"/>
          <w:numId w:val="9"/>
        </w:numPr>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gwarancjach ubezpieczeniowych;</w:t>
      </w:r>
    </w:p>
    <w:p w14:paraId="399E897F" w14:textId="77777777" w:rsidR="003C33E8" w:rsidRPr="004575CE" w:rsidRDefault="003C33E8" w:rsidP="003C33E8">
      <w:pPr>
        <w:numPr>
          <w:ilvl w:val="0"/>
          <w:numId w:val="9"/>
        </w:numPr>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lastRenderedPageBreak/>
        <w:t>poręczeniach udzielanych przez podmioty, o których mowa w art. 6b ust. 5 pkt 2 ustawy z dnia 9 listopada 2000 r. o utworzeniu Polskiej Agencji Rozwoju Przedsiębiorczości (Dz. U. z 2019 r. poz. 310, 836 i 1572).</w:t>
      </w:r>
      <w:r w:rsidRPr="004575CE" w:rsidDel="003B4733">
        <w:rPr>
          <w:rFonts w:ascii="Times New Roman" w:eastAsia="Times New Roman" w:hAnsi="Times New Roman" w:cs="Times New Roman"/>
          <w:color w:val="000000" w:themeColor="text1"/>
          <w:sz w:val="24"/>
          <w:szCs w:val="24"/>
          <w:lang w:eastAsia="pl-PL"/>
        </w:rPr>
        <w:t xml:space="preserve"> </w:t>
      </w:r>
    </w:p>
    <w:p w14:paraId="120DA136" w14:textId="77777777" w:rsidR="003C33E8" w:rsidRPr="004575CE" w:rsidRDefault="003C33E8" w:rsidP="003C33E8">
      <w:pPr>
        <w:numPr>
          <w:ilvl w:val="0"/>
          <w:numId w:val="8"/>
        </w:numPr>
        <w:tabs>
          <w:tab w:val="left" w:pos="1080"/>
        </w:tabs>
        <w:spacing w:after="0" w:line="360" w:lineRule="auto"/>
        <w:ind w:left="357"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Wadium wnoszone w pieniądzu wnosi się </w:t>
      </w:r>
      <w:r w:rsidRPr="004575CE">
        <w:rPr>
          <w:rFonts w:ascii="Times New Roman" w:eastAsia="Times New Roman" w:hAnsi="Times New Roman" w:cs="Times New Roman"/>
          <w:color w:val="000000" w:themeColor="text1"/>
          <w:spacing w:val="60"/>
          <w:sz w:val="24"/>
          <w:szCs w:val="24"/>
          <w:lang w:eastAsia="pl-PL"/>
        </w:rPr>
        <w:t>wyłącznie</w:t>
      </w:r>
      <w:r w:rsidRPr="004575CE">
        <w:rPr>
          <w:rFonts w:ascii="Times New Roman" w:eastAsia="Times New Roman" w:hAnsi="Times New Roman" w:cs="Times New Roman"/>
          <w:color w:val="000000" w:themeColor="text1"/>
          <w:sz w:val="24"/>
          <w:szCs w:val="24"/>
          <w:lang w:eastAsia="pl-PL"/>
        </w:rPr>
        <w:t xml:space="preserve"> </w:t>
      </w:r>
      <w:r w:rsidRPr="004575CE">
        <w:rPr>
          <w:rFonts w:ascii="Times New Roman" w:eastAsia="Times New Roman" w:hAnsi="Times New Roman" w:cs="Times New Roman"/>
          <w:color w:val="000000" w:themeColor="text1"/>
          <w:spacing w:val="60"/>
          <w:sz w:val="24"/>
          <w:szCs w:val="24"/>
          <w:lang w:eastAsia="pl-PL"/>
        </w:rPr>
        <w:t>przelewem</w:t>
      </w:r>
      <w:r w:rsidRPr="004575CE">
        <w:rPr>
          <w:rFonts w:ascii="Times New Roman" w:eastAsia="Times New Roman" w:hAnsi="Times New Roman" w:cs="Times New Roman"/>
          <w:color w:val="000000" w:themeColor="text1"/>
          <w:sz w:val="24"/>
          <w:szCs w:val="24"/>
          <w:lang w:eastAsia="pl-PL"/>
        </w:rPr>
        <w:t xml:space="preserve"> na rachunek bankowy wskazany przez Zamawiającego. Nie jest dopuszczalna bezpośrednia wpłata kwoty wadium np. w kasie Zamawiającego lub banku.</w:t>
      </w:r>
    </w:p>
    <w:p w14:paraId="2FEE4074" w14:textId="77777777" w:rsidR="003C33E8" w:rsidRPr="004575CE" w:rsidRDefault="003C33E8" w:rsidP="003C33E8">
      <w:pPr>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4. Wadium w pieniądzu należy wpłacić na konto Zamawiającego:</w:t>
      </w:r>
    </w:p>
    <w:p w14:paraId="622B5F94" w14:textId="77777777" w:rsidR="003C33E8" w:rsidRPr="004575CE" w:rsidRDefault="003C33E8" w:rsidP="003C33E8">
      <w:pPr>
        <w:tabs>
          <w:tab w:val="left" w:pos="357"/>
          <w:tab w:val="left" w:pos="1077"/>
        </w:tabs>
        <w:spacing w:after="0" w:line="360" w:lineRule="auto"/>
        <w:ind w:left="357"/>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b/>
          <w:color w:val="000000" w:themeColor="text1"/>
          <w:kern w:val="3"/>
          <w:sz w:val="24"/>
          <w:szCs w:val="24"/>
          <w:lang w:eastAsia="pl-PL"/>
        </w:rPr>
        <w:t xml:space="preserve">SANTANDER BANK 43 1090 1056 0000 0001 4916 5871 </w:t>
      </w:r>
      <w:r w:rsidRPr="004575CE">
        <w:rPr>
          <w:rFonts w:ascii="Times New Roman" w:eastAsia="Times New Roman" w:hAnsi="Times New Roman" w:cs="Times New Roman"/>
          <w:color w:val="000000" w:themeColor="text1"/>
          <w:sz w:val="24"/>
          <w:szCs w:val="24"/>
          <w:lang w:eastAsia="pl-PL"/>
        </w:rPr>
        <w:t xml:space="preserve">z podaniem numeru postępowania (na przelewach nr rachunku należy pisać w sposób ciągły - bez spacji). </w:t>
      </w:r>
    </w:p>
    <w:p w14:paraId="34FEAEDF" w14:textId="77777777" w:rsidR="003C33E8" w:rsidRPr="004575CE" w:rsidRDefault="003C33E8" w:rsidP="003C33E8">
      <w:pPr>
        <w:tabs>
          <w:tab w:val="left" w:pos="-2268"/>
        </w:tabs>
        <w:autoSpaceDN w:val="0"/>
        <w:spacing w:after="0" w:line="360" w:lineRule="auto"/>
        <w:ind w:left="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5. Wadium wniesione przelewem na konto UW uznane będzie za wniesione w terminie, jeżeli przed terminem składania ofert konto Zamawiającego będzie uznane kwotą wadium</w:t>
      </w:r>
    </w:p>
    <w:p w14:paraId="29876F63" w14:textId="77777777" w:rsidR="003C33E8" w:rsidRPr="004575CE" w:rsidRDefault="003C33E8" w:rsidP="003C33E8">
      <w:pPr>
        <w:tabs>
          <w:tab w:val="left" w:pos="-2268"/>
        </w:tabs>
        <w:autoSpaceDN w:val="0"/>
        <w:spacing w:after="0" w:line="360" w:lineRule="auto"/>
        <w:ind w:left="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6. Wykonawca wnoszący wadium w formie gwarancji lub poręczenia, o których mowa w ust. 2 przekazuje Zamawiającemu oryginał gwarancji lub poręczenia, w postaci elektronicznej.</w:t>
      </w:r>
    </w:p>
    <w:p w14:paraId="4BC902A7" w14:textId="77777777" w:rsidR="003C33E8" w:rsidRPr="004575CE" w:rsidRDefault="003C33E8" w:rsidP="003C33E8">
      <w:pPr>
        <w:tabs>
          <w:tab w:val="left" w:pos="0"/>
          <w:tab w:val="left" w:pos="720"/>
        </w:tabs>
        <w:spacing w:after="0" w:line="360" w:lineRule="auto"/>
        <w:jc w:val="center"/>
        <w:rPr>
          <w:rFonts w:ascii="Times New Roman" w:eastAsia="Times New Roman" w:hAnsi="Times New Roman" w:cs="Times New Roman"/>
          <w:b/>
          <w:color w:val="000000" w:themeColor="text1"/>
          <w:sz w:val="24"/>
          <w:szCs w:val="24"/>
          <w:lang w:eastAsia="pl-PL"/>
        </w:rPr>
      </w:pPr>
    </w:p>
    <w:p w14:paraId="7977AAC3" w14:textId="77777777" w:rsidR="003C33E8" w:rsidRPr="004575CE" w:rsidRDefault="003C33E8" w:rsidP="003C33E8">
      <w:pPr>
        <w:tabs>
          <w:tab w:val="left" w:pos="0"/>
          <w:tab w:val="left" w:pos="720"/>
        </w:tabs>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 2</w:t>
      </w:r>
    </w:p>
    <w:p w14:paraId="7EDF02D5" w14:textId="77777777" w:rsidR="003C33E8" w:rsidRPr="004575CE" w:rsidRDefault="003C33E8" w:rsidP="003C33E8">
      <w:pPr>
        <w:tabs>
          <w:tab w:val="left" w:pos="0"/>
          <w:tab w:val="left" w:pos="720"/>
        </w:tabs>
        <w:spacing w:after="0" w:line="360" w:lineRule="auto"/>
        <w:jc w:val="center"/>
        <w:rPr>
          <w:rFonts w:ascii="Times New Roman" w:eastAsia="Times New Roman" w:hAnsi="Times New Roman" w:cs="Times New Roman"/>
          <w:b/>
          <w:color w:val="000000" w:themeColor="text1"/>
          <w:sz w:val="24"/>
          <w:szCs w:val="24"/>
          <w:u w:val="single"/>
          <w:lang w:eastAsia="pl-PL"/>
        </w:rPr>
      </w:pPr>
      <w:r w:rsidRPr="004575CE">
        <w:rPr>
          <w:rFonts w:ascii="Times New Roman" w:eastAsia="Times New Roman" w:hAnsi="Times New Roman" w:cs="Times New Roman"/>
          <w:b/>
          <w:color w:val="000000" w:themeColor="text1"/>
          <w:sz w:val="24"/>
          <w:szCs w:val="24"/>
          <w:u w:val="single"/>
          <w:lang w:eastAsia="pl-PL"/>
        </w:rPr>
        <w:t>Zwrot i zatrzymanie wadium</w:t>
      </w:r>
    </w:p>
    <w:p w14:paraId="4C7C994B" w14:textId="77777777" w:rsidR="003C33E8" w:rsidRPr="004575CE" w:rsidRDefault="003C33E8" w:rsidP="003C33E8">
      <w:pPr>
        <w:tabs>
          <w:tab w:val="left" w:pos="0"/>
          <w:tab w:val="left" w:pos="720"/>
        </w:tabs>
        <w:spacing w:after="0" w:line="360" w:lineRule="auto"/>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Zamawiający zwróci lub zatrzyma wadium w okolicznościach opisanych w art. 98 ustawy.</w:t>
      </w:r>
    </w:p>
    <w:p w14:paraId="6311AC15"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p>
    <w:p w14:paraId="380399AA"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art. 8</w:t>
      </w:r>
    </w:p>
    <w:p w14:paraId="7D2AE825"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TERMIN ZWIĄZANIA OFERTĄ</w:t>
      </w:r>
    </w:p>
    <w:p w14:paraId="7218C807" w14:textId="3D6AEE83" w:rsidR="003C33E8" w:rsidRPr="004575CE" w:rsidRDefault="003C33E8" w:rsidP="003C33E8">
      <w:pPr>
        <w:numPr>
          <w:ilvl w:val="0"/>
          <w:numId w:val="10"/>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Termin związania ofertą wynosi 30 dni, </w:t>
      </w:r>
      <w:proofErr w:type="spellStart"/>
      <w:r w:rsidRPr="004575CE">
        <w:rPr>
          <w:rFonts w:ascii="Times New Roman" w:eastAsia="Times New Roman" w:hAnsi="Times New Roman" w:cs="Times New Roman"/>
          <w:color w:val="000000" w:themeColor="text1"/>
          <w:sz w:val="24"/>
          <w:szCs w:val="24"/>
          <w:lang w:eastAsia="pl-PL"/>
        </w:rPr>
        <w:t>tj</w:t>
      </w:r>
      <w:proofErr w:type="spellEnd"/>
      <w:r w:rsidRPr="004575CE">
        <w:rPr>
          <w:rFonts w:ascii="Times New Roman" w:eastAsia="Times New Roman" w:hAnsi="Times New Roman" w:cs="Times New Roman"/>
          <w:color w:val="000000" w:themeColor="text1"/>
          <w:sz w:val="24"/>
          <w:szCs w:val="24"/>
          <w:lang w:eastAsia="pl-PL"/>
        </w:rPr>
        <w:t xml:space="preserve"> do </w:t>
      </w:r>
      <w:r w:rsidR="00396566" w:rsidRPr="004575CE">
        <w:rPr>
          <w:rFonts w:ascii="Times New Roman" w:eastAsia="Times New Roman" w:hAnsi="Times New Roman" w:cs="Times New Roman"/>
          <w:color w:val="000000" w:themeColor="text1"/>
          <w:sz w:val="24"/>
          <w:szCs w:val="24"/>
          <w:lang w:eastAsia="pl-PL"/>
        </w:rPr>
        <w:t>16.09.</w:t>
      </w:r>
      <w:r w:rsidRPr="004575CE">
        <w:rPr>
          <w:rFonts w:ascii="Times New Roman" w:eastAsia="Times New Roman" w:hAnsi="Times New Roman" w:cs="Times New Roman"/>
          <w:color w:val="000000" w:themeColor="text1"/>
          <w:sz w:val="24"/>
          <w:szCs w:val="24"/>
          <w:lang w:eastAsia="pl-PL"/>
        </w:rPr>
        <w:t>2023 r.</w:t>
      </w:r>
    </w:p>
    <w:p w14:paraId="3BBEA6A9" w14:textId="77777777" w:rsidR="003C33E8" w:rsidRPr="004575CE" w:rsidRDefault="003C33E8" w:rsidP="003C33E8">
      <w:pPr>
        <w:numPr>
          <w:ilvl w:val="0"/>
          <w:numId w:val="10"/>
        </w:numPr>
        <w:autoSpaceDE w:val="0"/>
        <w:autoSpaceDN w:val="0"/>
        <w:adjustRightInd w:val="0"/>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Bieg terminu związania ofertą rozpoczyna się wraz z upływem terminu składania ofert.</w:t>
      </w:r>
    </w:p>
    <w:p w14:paraId="1C0C6D73"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p>
    <w:p w14:paraId="23CF9644"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art. 9</w:t>
      </w:r>
    </w:p>
    <w:p w14:paraId="6DC47F19" w14:textId="77777777" w:rsidR="003C33E8" w:rsidRPr="004575CE" w:rsidRDefault="003C33E8" w:rsidP="003C33E8">
      <w:pPr>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CENA OFERTY</w:t>
      </w:r>
    </w:p>
    <w:p w14:paraId="264CDE77" w14:textId="77777777" w:rsidR="003C33E8" w:rsidRPr="004575CE" w:rsidRDefault="003C33E8" w:rsidP="003C33E8">
      <w:pPr>
        <w:suppressAutoHyphens/>
        <w:autoSpaceDN w:val="0"/>
        <w:spacing w:before="120" w:after="0" w:line="360" w:lineRule="auto"/>
        <w:jc w:val="center"/>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color w:val="000000" w:themeColor="text1"/>
          <w:kern w:val="3"/>
          <w:sz w:val="24"/>
          <w:szCs w:val="24"/>
          <w:lang w:eastAsia="pl-PL"/>
        </w:rPr>
        <w:t>§ 1.</w:t>
      </w:r>
    </w:p>
    <w:p w14:paraId="6DFF42C9" w14:textId="77777777" w:rsidR="003C33E8" w:rsidRPr="004575CE" w:rsidRDefault="003C33E8" w:rsidP="003C33E8">
      <w:pPr>
        <w:suppressAutoHyphens/>
        <w:autoSpaceDN w:val="0"/>
        <w:spacing w:before="120" w:after="0" w:line="360" w:lineRule="auto"/>
        <w:jc w:val="center"/>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color w:val="000000" w:themeColor="text1"/>
          <w:kern w:val="3"/>
          <w:sz w:val="24"/>
          <w:szCs w:val="24"/>
          <w:u w:val="single"/>
          <w:lang w:eastAsia="pl-PL"/>
        </w:rPr>
        <w:t>Opis sposobu obliczenia ceny oferty</w:t>
      </w:r>
    </w:p>
    <w:p w14:paraId="74B204C3" w14:textId="77777777" w:rsidR="003C33E8" w:rsidRPr="004575CE" w:rsidRDefault="003C33E8" w:rsidP="003C33E8">
      <w:pPr>
        <w:widowControl w:val="0"/>
        <w:numPr>
          <w:ilvl w:val="0"/>
          <w:numId w:val="53"/>
        </w:numPr>
        <w:suppressAutoHyphens/>
        <w:autoSpaceDN w:val="0"/>
        <w:spacing w:before="120" w:after="0" w:line="36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 xml:space="preserve">Podstawą do określenia zakresu zamówienia i ceny oferty jest dokumentacja, na którą składają się projekty, specyfikacje techniczne wykonania i odbioru robót oraz przedmiary robót, które stanowią załączniki do niniejszej specyfikacji warunków zamówienia. Załączone przedmiary robót stanowią jedynie materiał pomocniczy pozwalający na określenie ceny. Nie stanowią one jednak podstawy wyceny prac. Wobec powyższego </w:t>
      </w:r>
      <w:r w:rsidRPr="004575CE">
        <w:rPr>
          <w:rFonts w:ascii="Times New Roman" w:eastAsia="Times New Roman" w:hAnsi="Times New Roman" w:cs="Times New Roman"/>
          <w:color w:val="000000" w:themeColor="text1"/>
          <w:kern w:val="3"/>
          <w:sz w:val="24"/>
          <w:szCs w:val="24"/>
          <w:lang w:eastAsia="pl-PL"/>
        </w:rPr>
        <w:lastRenderedPageBreak/>
        <w:t>wykonawca zobowiązany jest wycenić przedmiot zamówienia uwzględniając całość dokumentów zamówienia.</w:t>
      </w:r>
    </w:p>
    <w:p w14:paraId="6C6DB4D5" w14:textId="77777777" w:rsidR="003C33E8" w:rsidRPr="004575CE" w:rsidRDefault="003C33E8" w:rsidP="003C33E8">
      <w:pPr>
        <w:widowControl w:val="0"/>
        <w:numPr>
          <w:ilvl w:val="0"/>
          <w:numId w:val="50"/>
        </w:numPr>
        <w:suppressAutoHyphens/>
        <w:autoSpaceDN w:val="0"/>
        <w:spacing w:before="120" w:after="0" w:line="360" w:lineRule="auto"/>
        <w:ind w:left="357" w:hanging="357"/>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Cena oferty musi zawierać wszystkie przewidywane koszty kompletnego wykonania robót objętych dokumentami zamówienia, wraz z należnym podatkiem VAT. Cena przedstawiona przez Wykonawcę jest ceną ryczałtową.</w:t>
      </w:r>
    </w:p>
    <w:p w14:paraId="47BF434B" w14:textId="77777777" w:rsidR="003C33E8" w:rsidRPr="004575CE" w:rsidRDefault="003C33E8" w:rsidP="003C33E8">
      <w:pPr>
        <w:widowControl w:val="0"/>
        <w:numPr>
          <w:ilvl w:val="0"/>
          <w:numId w:val="50"/>
        </w:numPr>
        <w:suppressAutoHyphens/>
        <w:autoSpaceDN w:val="0"/>
        <w:spacing w:before="120" w:after="0" w:line="360" w:lineRule="auto"/>
        <w:ind w:left="357" w:hanging="357"/>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Ceny jednostkowe określone w kosztorysie ofertowym, są niezmienne do końca realizacji.</w:t>
      </w:r>
    </w:p>
    <w:p w14:paraId="0F856E17" w14:textId="77777777" w:rsidR="003C33E8" w:rsidRPr="004575CE" w:rsidRDefault="003C33E8" w:rsidP="003C33E8">
      <w:pPr>
        <w:widowControl w:val="0"/>
        <w:numPr>
          <w:ilvl w:val="0"/>
          <w:numId w:val="50"/>
        </w:numPr>
        <w:tabs>
          <w:tab w:val="left" w:pos="357"/>
        </w:tabs>
        <w:suppressAutoHyphens/>
        <w:autoSpaceDN w:val="0"/>
        <w:spacing w:before="120" w:after="0" w:line="360" w:lineRule="auto"/>
        <w:ind w:left="357" w:hanging="357"/>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Nie jest dopuszczalne określenie ceny oferty przez zastosowanie rabatów, opustów itp. w stosunku do kwoty “OGÓŁEM”.</w:t>
      </w:r>
    </w:p>
    <w:p w14:paraId="0CDD13AB" w14:textId="77777777" w:rsidR="003C33E8" w:rsidRPr="004575CE" w:rsidRDefault="003C33E8" w:rsidP="003C33E8">
      <w:pPr>
        <w:tabs>
          <w:tab w:val="left" w:pos="357"/>
        </w:tabs>
        <w:suppressAutoHyphens/>
        <w:autoSpaceDN w:val="0"/>
        <w:spacing w:after="0" w:line="360" w:lineRule="auto"/>
        <w:ind w:left="357"/>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Ceny jednostkowe podane w kosztorysie ofertowym oraz cenę oferty określoną w formularzu oferty należy zaokrąglić do dwóch miejsc po przecinku (od 0,005 w górę).</w:t>
      </w:r>
    </w:p>
    <w:p w14:paraId="18483A26" w14:textId="77777777" w:rsidR="003C33E8" w:rsidRPr="004575CE" w:rsidRDefault="003C33E8" w:rsidP="003C33E8">
      <w:pPr>
        <w:suppressAutoHyphens/>
        <w:autoSpaceDN w:val="0"/>
        <w:spacing w:before="120" w:after="0" w:line="360" w:lineRule="auto"/>
        <w:jc w:val="center"/>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bCs/>
          <w:color w:val="000000" w:themeColor="text1"/>
          <w:kern w:val="3"/>
          <w:sz w:val="24"/>
          <w:szCs w:val="24"/>
          <w:lang w:eastAsia="pl-PL"/>
        </w:rPr>
        <w:t>§ 2.</w:t>
      </w:r>
    </w:p>
    <w:p w14:paraId="25EB9208" w14:textId="77777777" w:rsidR="003C33E8" w:rsidRPr="004575CE" w:rsidRDefault="003C33E8" w:rsidP="003C33E8">
      <w:pPr>
        <w:suppressAutoHyphens/>
        <w:autoSpaceDN w:val="0"/>
        <w:spacing w:before="120" w:after="0" w:line="360" w:lineRule="auto"/>
        <w:jc w:val="center"/>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color w:val="000000" w:themeColor="text1"/>
          <w:kern w:val="3"/>
          <w:sz w:val="24"/>
          <w:szCs w:val="24"/>
          <w:u w:val="single"/>
          <w:lang w:eastAsia="pl-PL"/>
        </w:rPr>
        <w:t>Informacje dotyczące walut w jakich mogą być prowadzone rozliczenia.</w:t>
      </w:r>
    </w:p>
    <w:p w14:paraId="594E08A8" w14:textId="77777777" w:rsidR="003C33E8" w:rsidRPr="004575CE" w:rsidRDefault="003C33E8" w:rsidP="003C33E8">
      <w:pPr>
        <w:widowControl w:val="0"/>
        <w:numPr>
          <w:ilvl w:val="0"/>
          <w:numId w:val="54"/>
        </w:numPr>
        <w:tabs>
          <w:tab w:val="left" w:pos="0"/>
        </w:tabs>
        <w:suppressAutoHyphens/>
        <w:autoSpaceDN w:val="0"/>
        <w:spacing w:before="120" w:after="0" w:line="36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Wszelkie ceny, podane w ofercie i innych dokumentach sporządzanych przez wykonawcę, muszą być wyrażone w złotych polskich.</w:t>
      </w:r>
    </w:p>
    <w:p w14:paraId="21AF0760" w14:textId="77777777" w:rsidR="003C33E8" w:rsidRPr="004575CE" w:rsidRDefault="003C33E8" w:rsidP="003C33E8">
      <w:pPr>
        <w:widowControl w:val="0"/>
        <w:numPr>
          <w:ilvl w:val="0"/>
          <w:numId w:val="51"/>
        </w:numPr>
        <w:tabs>
          <w:tab w:val="left" w:pos="0"/>
        </w:tabs>
        <w:suppressAutoHyphens/>
        <w:autoSpaceDN w:val="0"/>
        <w:spacing w:before="120" w:after="0" w:line="36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Wszelkie przyszłe rozliczenia między zamawiającym a wykonawcą dokonywane będą w złotych polskich.</w:t>
      </w:r>
    </w:p>
    <w:p w14:paraId="52BAA865" w14:textId="77777777" w:rsidR="003C33E8" w:rsidRPr="004575CE" w:rsidRDefault="003C33E8" w:rsidP="003C33E8">
      <w:pPr>
        <w:suppressAutoHyphens/>
        <w:autoSpaceDN w:val="0"/>
        <w:spacing w:before="120" w:after="0" w:line="360" w:lineRule="auto"/>
        <w:jc w:val="center"/>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bCs/>
          <w:color w:val="000000" w:themeColor="text1"/>
          <w:kern w:val="3"/>
          <w:sz w:val="24"/>
          <w:szCs w:val="24"/>
          <w:lang w:eastAsia="pl-PL"/>
        </w:rPr>
        <w:t>§ 3.</w:t>
      </w:r>
    </w:p>
    <w:p w14:paraId="5DDAFF36" w14:textId="77777777" w:rsidR="003C33E8" w:rsidRPr="004575CE" w:rsidRDefault="003C33E8" w:rsidP="003C33E8">
      <w:pPr>
        <w:tabs>
          <w:tab w:val="left" w:pos="0"/>
        </w:tabs>
        <w:suppressAutoHyphens/>
        <w:autoSpaceDN w:val="0"/>
        <w:spacing w:before="120" w:after="0" w:line="360" w:lineRule="auto"/>
        <w:jc w:val="center"/>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color w:val="000000" w:themeColor="text1"/>
          <w:kern w:val="3"/>
          <w:sz w:val="24"/>
          <w:szCs w:val="24"/>
          <w:u w:val="single"/>
          <w:lang w:eastAsia="pl-PL"/>
        </w:rPr>
        <w:t>Kosztorys ofertowy.</w:t>
      </w:r>
    </w:p>
    <w:p w14:paraId="357D9043" w14:textId="77777777" w:rsidR="003C33E8" w:rsidRPr="004575CE" w:rsidRDefault="003C33E8" w:rsidP="003C33E8">
      <w:pPr>
        <w:widowControl w:val="0"/>
        <w:numPr>
          <w:ilvl w:val="0"/>
          <w:numId w:val="55"/>
        </w:numPr>
        <w:suppressAutoHyphens/>
        <w:autoSpaceDN w:val="0"/>
        <w:spacing w:before="120" w:after="0" w:line="36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 xml:space="preserve"> Kosztorys ofertowy należy sporządzić na podstawie przedmiaru stanowiącego element pomocniczy. </w:t>
      </w:r>
    </w:p>
    <w:p w14:paraId="2D14256B" w14:textId="77777777" w:rsidR="003C33E8" w:rsidRPr="004575CE" w:rsidRDefault="003C33E8" w:rsidP="003C33E8">
      <w:pPr>
        <w:widowControl w:val="0"/>
        <w:numPr>
          <w:ilvl w:val="0"/>
          <w:numId w:val="52"/>
        </w:numPr>
        <w:tabs>
          <w:tab w:val="left" w:pos="0"/>
        </w:tabs>
        <w:suppressAutoHyphens/>
        <w:autoSpaceDN w:val="0"/>
        <w:spacing w:before="120" w:after="0" w:line="36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Każdy wykonawca musi podać ceny jednostkowe i wartości wszystkich pozycji robót wskazane w przedmiarze robót. Uważać się będzie, że ceny i wartości tych pozycji, które nie zostały wskazane w przedmiarze robót, zostały uwzględnione w cenach i wartościach innych pozycji. W związku z tym wykonawca nie będzie miał prawa żądać dodatkowego wynagrodzenia za wykonanie robót nie wycenionych w kosztorysie ofertowym.</w:t>
      </w:r>
    </w:p>
    <w:p w14:paraId="78EC53DB" w14:textId="77777777" w:rsidR="003C33E8" w:rsidRPr="004575CE" w:rsidRDefault="003C33E8" w:rsidP="003C33E8">
      <w:pPr>
        <w:widowControl w:val="0"/>
        <w:numPr>
          <w:ilvl w:val="0"/>
          <w:numId w:val="52"/>
        </w:numPr>
        <w:suppressAutoHyphens/>
        <w:autoSpaceDN w:val="0"/>
        <w:spacing w:before="120" w:after="0" w:line="36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 xml:space="preserve">Przyjmuje się, że cena jednostkowa każdej pozycji w kosztorysie ofertowym, obejmuje całkowity koszt wykonania obmiarowej jednostki tj. koszty robót podstawowych, pomocniczych i towarzyszących, w tym: robociznę, pracę sprzętu, materiał, koszty zakupu i transport zewnętrzny, koszty jednorazowe, dodatki za utrudnienie, opracowanie dokumentacji powykonawczej, pełną obsługę geodezyjną, koszty budowy i zarządu, </w:t>
      </w:r>
      <w:proofErr w:type="spellStart"/>
      <w:r w:rsidRPr="004575CE">
        <w:rPr>
          <w:rFonts w:ascii="Times New Roman" w:eastAsia="Times New Roman" w:hAnsi="Times New Roman" w:cs="Times New Roman"/>
          <w:color w:val="000000" w:themeColor="text1"/>
          <w:kern w:val="3"/>
          <w:sz w:val="24"/>
          <w:szCs w:val="24"/>
          <w:lang w:eastAsia="pl-PL"/>
        </w:rPr>
        <w:t>ryzyk</w:t>
      </w:r>
      <w:proofErr w:type="spellEnd"/>
      <w:r w:rsidRPr="004575CE">
        <w:rPr>
          <w:rFonts w:ascii="Times New Roman" w:eastAsia="Times New Roman" w:hAnsi="Times New Roman" w:cs="Times New Roman"/>
          <w:color w:val="000000" w:themeColor="text1"/>
          <w:kern w:val="3"/>
          <w:sz w:val="24"/>
          <w:szCs w:val="24"/>
          <w:lang w:eastAsia="pl-PL"/>
        </w:rPr>
        <w:t xml:space="preserve">, </w:t>
      </w:r>
      <w:r w:rsidRPr="004575CE">
        <w:rPr>
          <w:rFonts w:ascii="Times New Roman" w:eastAsia="Times New Roman" w:hAnsi="Times New Roman" w:cs="Times New Roman"/>
          <w:color w:val="000000" w:themeColor="text1"/>
          <w:kern w:val="3"/>
          <w:sz w:val="24"/>
          <w:szCs w:val="24"/>
          <w:lang w:eastAsia="pl-PL"/>
        </w:rPr>
        <w:lastRenderedPageBreak/>
        <w:t>opłaty celne i podatki oraz zysk.</w:t>
      </w:r>
    </w:p>
    <w:p w14:paraId="1D59FE88" w14:textId="77777777" w:rsidR="003C33E8" w:rsidRPr="004575CE" w:rsidRDefault="003C33E8" w:rsidP="003C33E8">
      <w:pPr>
        <w:widowControl w:val="0"/>
        <w:numPr>
          <w:ilvl w:val="0"/>
          <w:numId w:val="52"/>
        </w:numPr>
        <w:suppressAutoHyphens/>
        <w:autoSpaceDN w:val="0"/>
        <w:spacing w:before="120" w:after="0" w:line="36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Kosztorys ofertowy stanowić będzie materiał informacyjny i pomocniczy służący do rozliczania przez Zamawiającego ewentualnych dofinansowań zewnętrznych, do miesięcznych rozliczeń częściowych pomiędzy Wykonawcą a Zamawiającym oraz do rozliczenia kosztów robót dodatkowych, zamiennych lub zaniechanych.</w:t>
      </w:r>
    </w:p>
    <w:p w14:paraId="2086788E" w14:textId="77777777" w:rsidR="003C33E8" w:rsidRPr="004575CE" w:rsidRDefault="003C33E8" w:rsidP="003C33E8">
      <w:pPr>
        <w:spacing w:after="0" w:line="360" w:lineRule="auto"/>
        <w:jc w:val="center"/>
        <w:rPr>
          <w:rFonts w:ascii="Times New Roman" w:eastAsia="Times New Roman" w:hAnsi="Times New Roman" w:cs="Times New Roman"/>
          <w:b/>
          <w:color w:val="000000" w:themeColor="text1"/>
          <w:sz w:val="24"/>
          <w:szCs w:val="24"/>
          <w:lang w:eastAsia="pl-PL"/>
        </w:rPr>
      </w:pPr>
    </w:p>
    <w:p w14:paraId="61CBAE8F" w14:textId="77777777" w:rsidR="003C33E8" w:rsidRPr="004575CE" w:rsidRDefault="003C33E8" w:rsidP="003C33E8">
      <w:pPr>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art. 10.</w:t>
      </w:r>
    </w:p>
    <w:p w14:paraId="5DF48F05" w14:textId="77777777" w:rsidR="003C33E8" w:rsidRPr="004575CE" w:rsidRDefault="003C33E8" w:rsidP="003C33E8">
      <w:pPr>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 xml:space="preserve">OPIS KRYTERIÓW I SPOSÓB OCENY OFERT </w:t>
      </w:r>
    </w:p>
    <w:p w14:paraId="0A1FA250" w14:textId="77777777" w:rsidR="003C33E8" w:rsidRPr="004575CE" w:rsidRDefault="003C33E8" w:rsidP="003C33E8">
      <w:pPr>
        <w:widowControl w:val="0"/>
        <w:suppressAutoHyphens/>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 1</w:t>
      </w:r>
    </w:p>
    <w:p w14:paraId="7AA29553" w14:textId="77777777" w:rsidR="003C33E8" w:rsidRPr="004575CE" w:rsidRDefault="003C33E8" w:rsidP="003C33E8">
      <w:pPr>
        <w:widowControl w:val="0"/>
        <w:suppressAutoHyphens/>
        <w:autoSpaceDE w:val="0"/>
        <w:autoSpaceDN w:val="0"/>
        <w:adjustRightInd w:val="0"/>
        <w:spacing w:after="0" w:line="360" w:lineRule="auto"/>
        <w:jc w:val="center"/>
        <w:rPr>
          <w:rFonts w:ascii="Times New Roman" w:eastAsia="Lucida Sans Unicode" w:hAnsi="Times New Roman" w:cs="Times New Roman"/>
          <w:b/>
          <w:color w:val="000000" w:themeColor="text1"/>
          <w:kern w:val="1"/>
          <w:sz w:val="24"/>
          <w:szCs w:val="24"/>
          <w:u w:val="single"/>
        </w:rPr>
      </w:pPr>
      <w:r w:rsidRPr="004575CE">
        <w:rPr>
          <w:rFonts w:ascii="Times New Roman" w:eastAsia="Lucida Sans Unicode" w:hAnsi="Times New Roman" w:cs="Times New Roman"/>
          <w:b/>
          <w:color w:val="000000" w:themeColor="text1"/>
          <w:kern w:val="1"/>
          <w:sz w:val="24"/>
          <w:szCs w:val="24"/>
          <w:u w:val="single"/>
        </w:rPr>
        <w:t xml:space="preserve">Kryteria wyboru ofert oraz ich wagi </w:t>
      </w:r>
    </w:p>
    <w:p w14:paraId="4A478F2E" w14:textId="77777777" w:rsidR="003C33E8" w:rsidRPr="004575CE" w:rsidRDefault="003C33E8" w:rsidP="003C33E8">
      <w:pPr>
        <w:numPr>
          <w:ilvl w:val="0"/>
          <w:numId w:val="34"/>
        </w:numPr>
        <w:autoSpaceDE w:val="0"/>
        <w:autoSpaceDN w:val="0"/>
        <w:adjustRightInd w:val="0"/>
        <w:spacing w:after="0" w:line="360" w:lineRule="auto"/>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Przy dokonywaniu wyboru najkorzystniejszej oferty Zamawiający będzie stosować następujące kryteria oceny ofert:</w:t>
      </w:r>
    </w:p>
    <w:p w14:paraId="364CC5A2" w14:textId="77777777" w:rsidR="003C33E8" w:rsidRPr="004575CE" w:rsidRDefault="003C33E8" w:rsidP="003C33E8">
      <w:pPr>
        <w:tabs>
          <w:tab w:val="left" w:pos="709"/>
          <w:tab w:val="num" w:pos="900"/>
        </w:tabs>
        <w:autoSpaceDE w:val="0"/>
        <w:autoSpaceDN w:val="0"/>
        <w:adjustRightInd w:val="0"/>
        <w:spacing w:line="360" w:lineRule="auto"/>
        <w:ind w:left="360"/>
        <w:contextualSpacing/>
        <w:jc w:val="both"/>
        <w:rPr>
          <w:rFonts w:ascii="Times New Roman" w:eastAsia="Calibri" w:hAnsi="Times New Roman" w:cs="Times New Roman"/>
          <w:color w:val="000000" w:themeColor="text1"/>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
        <w:gridCol w:w="4169"/>
        <w:gridCol w:w="2551"/>
      </w:tblGrid>
      <w:tr w:rsidR="004575CE" w:rsidRPr="004575CE" w14:paraId="70E274B3" w14:textId="77777777" w:rsidTr="003C33E8">
        <w:trPr>
          <w:jc w:val="center"/>
        </w:trPr>
        <w:tc>
          <w:tcPr>
            <w:tcW w:w="541" w:type="dxa"/>
          </w:tcPr>
          <w:p w14:paraId="3A469D3C" w14:textId="77777777" w:rsidR="003C33E8" w:rsidRPr="004575CE" w:rsidRDefault="003C33E8" w:rsidP="003C33E8">
            <w:pPr>
              <w:autoSpaceDE w:val="0"/>
              <w:autoSpaceDN w:val="0"/>
              <w:adjustRightInd w:val="0"/>
              <w:spacing w:after="0" w:line="360" w:lineRule="auto"/>
              <w:jc w:val="center"/>
              <w:rPr>
                <w:rFonts w:ascii="Times New Roman" w:eastAsia="Calibri" w:hAnsi="Times New Roman" w:cs="Times New Roman"/>
                <w:b/>
                <w:color w:val="000000" w:themeColor="text1"/>
                <w:sz w:val="24"/>
                <w:szCs w:val="24"/>
              </w:rPr>
            </w:pPr>
            <w:r w:rsidRPr="004575CE">
              <w:rPr>
                <w:rFonts w:ascii="Times New Roman" w:eastAsia="Calibri" w:hAnsi="Times New Roman" w:cs="Times New Roman"/>
                <w:b/>
                <w:color w:val="000000" w:themeColor="text1"/>
                <w:sz w:val="24"/>
                <w:szCs w:val="24"/>
              </w:rPr>
              <w:t>Lp.</w:t>
            </w:r>
          </w:p>
        </w:tc>
        <w:tc>
          <w:tcPr>
            <w:tcW w:w="4169" w:type="dxa"/>
          </w:tcPr>
          <w:p w14:paraId="420AE847" w14:textId="77777777" w:rsidR="003C33E8" w:rsidRPr="004575CE" w:rsidRDefault="003C33E8" w:rsidP="003C33E8">
            <w:pPr>
              <w:autoSpaceDE w:val="0"/>
              <w:autoSpaceDN w:val="0"/>
              <w:adjustRightInd w:val="0"/>
              <w:spacing w:after="0" w:line="360" w:lineRule="auto"/>
              <w:jc w:val="center"/>
              <w:rPr>
                <w:rFonts w:ascii="Times New Roman" w:eastAsia="Calibri" w:hAnsi="Times New Roman" w:cs="Times New Roman"/>
                <w:b/>
                <w:color w:val="000000" w:themeColor="text1"/>
                <w:sz w:val="24"/>
                <w:szCs w:val="24"/>
              </w:rPr>
            </w:pPr>
            <w:r w:rsidRPr="004575CE">
              <w:rPr>
                <w:rFonts w:ascii="Times New Roman" w:eastAsia="Calibri" w:hAnsi="Times New Roman" w:cs="Times New Roman"/>
                <w:b/>
                <w:color w:val="000000" w:themeColor="text1"/>
                <w:sz w:val="24"/>
                <w:szCs w:val="24"/>
              </w:rPr>
              <w:t>Nazwa kryterium</w:t>
            </w:r>
          </w:p>
        </w:tc>
        <w:tc>
          <w:tcPr>
            <w:tcW w:w="2551" w:type="dxa"/>
          </w:tcPr>
          <w:p w14:paraId="377DD1B2" w14:textId="77777777" w:rsidR="003C33E8" w:rsidRPr="004575CE" w:rsidRDefault="003C33E8" w:rsidP="003C33E8">
            <w:pPr>
              <w:autoSpaceDE w:val="0"/>
              <w:autoSpaceDN w:val="0"/>
              <w:adjustRightInd w:val="0"/>
              <w:spacing w:after="0" w:line="360" w:lineRule="auto"/>
              <w:jc w:val="center"/>
              <w:rPr>
                <w:rFonts w:ascii="Times New Roman" w:eastAsia="Calibri" w:hAnsi="Times New Roman" w:cs="Times New Roman"/>
                <w:b/>
                <w:color w:val="000000" w:themeColor="text1"/>
                <w:sz w:val="24"/>
                <w:szCs w:val="24"/>
              </w:rPr>
            </w:pPr>
            <w:r w:rsidRPr="004575CE">
              <w:rPr>
                <w:rFonts w:ascii="Times New Roman" w:eastAsia="Calibri" w:hAnsi="Times New Roman" w:cs="Times New Roman"/>
                <w:b/>
                <w:color w:val="000000" w:themeColor="text1"/>
                <w:sz w:val="24"/>
                <w:szCs w:val="24"/>
              </w:rPr>
              <w:t>Waga kryterium (%)</w:t>
            </w:r>
          </w:p>
        </w:tc>
      </w:tr>
      <w:tr w:rsidR="004575CE" w:rsidRPr="004575CE" w14:paraId="74E7CBB2" w14:textId="77777777" w:rsidTr="003C33E8">
        <w:trPr>
          <w:jc w:val="center"/>
        </w:trPr>
        <w:tc>
          <w:tcPr>
            <w:tcW w:w="541" w:type="dxa"/>
          </w:tcPr>
          <w:p w14:paraId="3AA3EB77" w14:textId="77777777" w:rsidR="003C33E8" w:rsidRPr="004575CE" w:rsidRDefault="003C33E8" w:rsidP="003C33E8">
            <w:pPr>
              <w:autoSpaceDE w:val="0"/>
              <w:autoSpaceDN w:val="0"/>
              <w:adjustRightInd w:val="0"/>
              <w:spacing w:after="0" w:line="360" w:lineRule="auto"/>
              <w:jc w:val="center"/>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1</w:t>
            </w:r>
          </w:p>
        </w:tc>
        <w:tc>
          <w:tcPr>
            <w:tcW w:w="4169" w:type="dxa"/>
          </w:tcPr>
          <w:p w14:paraId="3D8D188F" w14:textId="77777777" w:rsidR="003C33E8" w:rsidRPr="004575CE" w:rsidRDefault="003C33E8" w:rsidP="003C33E8">
            <w:pPr>
              <w:autoSpaceDE w:val="0"/>
              <w:autoSpaceDN w:val="0"/>
              <w:adjustRightInd w:val="0"/>
              <w:spacing w:after="0" w:line="360" w:lineRule="auto"/>
              <w:rPr>
                <w:rFonts w:ascii="Times New Roman" w:eastAsia="Calibri" w:hAnsi="Times New Roman" w:cs="Times New Roman"/>
                <w:b/>
                <w:color w:val="000000" w:themeColor="text1"/>
                <w:sz w:val="24"/>
                <w:szCs w:val="24"/>
              </w:rPr>
            </w:pPr>
            <w:r w:rsidRPr="004575CE">
              <w:rPr>
                <w:rFonts w:ascii="Times New Roman" w:eastAsia="Calibri" w:hAnsi="Times New Roman" w:cs="Times New Roman"/>
                <w:b/>
                <w:color w:val="000000" w:themeColor="text1"/>
                <w:sz w:val="24"/>
                <w:szCs w:val="24"/>
              </w:rPr>
              <w:t>Cena /C/</w:t>
            </w:r>
          </w:p>
        </w:tc>
        <w:tc>
          <w:tcPr>
            <w:tcW w:w="2551" w:type="dxa"/>
          </w:tcPr>
          <w:p w14:paraId="68F4081A" w14:textId="77777777" w:rsidR="003C33E8" w:rsidRPr="004575CE" w:rsidRDefault="003C33E8" w:rsidP="003C33E8">
            <w:pPr>
              <w:autoSpaceDE w:val="0"/>
              <w:autoSpaceDN w:val="0"/>
              <w:adjustRightInd w:val="0"/>
              <w:spacing w:after="0" w:line="360" w:lineRule="auto"/>
              <w:jc w:val="center"/>
              <w:rPr>
                <w:rFonts w:ascii="Times New Roman" w:eastAsia="Calibri" w:hAnsi="Times New Roman" w:cs="Times New Roman"/>
                <w:b/>
                <w:color w:val="000000" w:themeColor="text1"/>
                <w:sz w:val="24"/>
                <w:szCs w:val="24"/>
              </w:rPr>
            </w:pPr>
            <w:r w:rsidRPr="004575CE">
              <w:rPr>
                <w:rFonts w:ascii="Times New Roman" w:eastAsia="Calibri" w:hAnsi="Times New Roman" w:cs="Times New Roman"/>
                <w:b/>
                <w:color w:val="000000" w:themeColor="text1"/>
                <w:sz w:val="24"/>
                <w:szCs w:val="24"/>
              </w:rPr>
              <w:t>60%</w:t>
            </w:r>
          </w:p>
        </w:tc>
      </w:tr>
      <w:tr w:rsidR="003C33E8" w:rsidRPr="004575CE" w14:paraId="40BDFD80" w14:textId="77777777" w:rsidTr="003C33E8">
        <w:trPr>
          <w:jc w:val="center"/>
        </w:trPr>
        <w:tc>
          <w:tcPr>
            <w:tcW w:w="541" w:type="dxa"/>
          </w:tcPr>
          <w:p w14:paraId="7B7E6E56" w14:textId="77777777" w:rsidR="003C33E8" w:rsidRPr="004575CE" w:rsidRDefault="003C33E8" w:rsidP="003C33E8">
            <w:pPr>
              <w:autoSpaceDE w:val="0"/>
              <w:autoSpaceDN w:val="0"/>
              <w:adjustRightInd w:val="0"/>
              <w:spacing w:after="0" w:line="360" w:lineRule="auto"/>
              <w:jc w:val="center"/>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2</w:t>
            </w:r>
          </w:p>
        </w:tc>
        <w:tc>
          <w:tcPr>
            <w:tcW w:w="4169" w:type="dxa"/>
          </w:tcPr>
          <w:p w14:paraId="3C5BD10E" w14:textId="77777777" w:rsidR="003C33E8" w:rsidRPr="004575CE" w:rsidRDefault="003C33E8" w:rsidP="003C33E8">
            <w:pPr>
              <w:autoSpaceDE w:val="0"/>
              <w:autoSpaceDN w:val="0"/>
              <w:adjustRightInd w:val="0"/>
              <w:spacing w:after="0" w:line="360" w:lineRule="auto"/>
              <w:rPr>
                <w:rFonts w:ascii="Times New Roman" w:eastAsia="Calibri" w:hAnsi="Times New Roman" w:cs="Times New Roman"/>
                <w:b/>
                <w:color w:val="000000" w:themeColor="text1"/>
                <w:sz w:val="24"/>
                <w:szCs w:val="24"/>
              </w:rPr>
            </w:pPr>
            <w:r w:rsidRPr="004575CE">
              <w:rPr>
                <w:rFonts w:ascii="Times New Roman" w:eastAsia="Calibri" w:hAnsi="Times New Roman" w:cs="Times New Roman"/>
                <w:b/>
                <w:color w:val="000000" w:themeColor="text1"/>
                <w:sz w:val="24"/>
                <w:szCs w:val="24"/>
              </w:rPr>
              <w:t>Okres gwarancji  /G/</w:t>
            </w:r>
          </w:p>
        </w:tc>
        <w:tc>
          <w:tcPr>
            <w:tcW w:w="2551" w:type="dxa"/>
          </w:tcPr>
          <w:p w14:paraId="296FCAA6" w14:textId="77777777" w:rsidR="003C33E8" w:rsidRPr="004575CE" w:rsidRDefault="003C33E8" w:rsidP="003C33E8">
            <w:pPr>
              <w:autoSpaceDE w:val="0"/>
              <w:autoSpaceDN w:val="0"/>
              <w:adjustRightInd w:val="0"/>
              <w:spacing w:after="0" w:line="360" w:lineRule="auto"/>
              <w:jc w:val="center"/>
              <w:rPr>
                <w:rFonts w:ascii="Times New Roman" w:eastAsia="Calibri" w:hAnsi="Times New Roman" w:cs="Times New Roman"/>
                <w:b/>
                <w:color w:val="000000" w:themeColor="text1"/>
                <w:sz w:val="24"/>
                <w:szCs w:val="24"/>
              </w:rPr>
            </w:pPr>
            <w:r w:rsidRPr="004575CE">
              <w:rPr>
                <w:rFonts w:ascii="Times New Roman" w:eastAsia="Calibri" w:hAnsi="Times New Roman" w:cs="Times New Roman"/>
                <w:b/>
                <w:color w:val="000000" w:themeColor="text1"/>
                <w:sz w:val="24"/>
                <w:szCs w:val="24"/>
              </w:rPr>
              <w:t>40%</w:t>
            </w:r>
          </w:p>
        </w:tc>
      </w:tr>
    </w:tbl>
    <w:p w14:paraId="53B2DE02" w14:textId="77777777" w:rsidR="003C33E8" w:rsidRPr="004575CE" w:rsidRDefault="003C33E8" w:rsidP="003C33E8">
      <w:pPr>
        <w:tabs>
          <w:tab w:val="left" w:pos="709"/>
          <w:tab w:val="num" w:pos="900"/>
        </w:tabs>
        <w:autoSpaceDE w:val="0"/>
        <w:autoSpaceDN w:val="0"/>
        <w:adjustRightInd w:val="0"/>
        <w:spacing w:line="360" w:lineRule="auto"/>
        <w:ind w:left="360"/>
        <w:contextualSpacing/>
        <w:jc w:val="both"/>
        <w:rPr>
          <w:rFonts w:ascii="Times New Roman" w:eastAsia="Calibri" w:hAnsi="Times New Roman" w:cs="Times New Roman"/>
          <w:color w:val="000000" w:themeColor="text1"/>
          <w:sz w:val="24"/>
          <w:szCs w:val="24"/>
        </w:rPr>
      </w:pPr>
    </w:p>
    <w:p w14:paraId="0FFBC9A6" w14:textId="77777777" w:rsidR="003C33E8" w:rsidRPr="004575CE" w:rsidRDefault="003C33E8" w:rsidP="003C33E8">
      <w:pPr>
        <w:numPr>
          <w:ilvl w:val="0"/>
          <w:numId w:val="36"/>
        </w:numPr>
        <w:tabs>
          <w:tab w:val="left" w:pos="709"/>
          <w:tab w:val="num" w:pos="900"/>
        </w:tabs>
        <w:autoSpaceDE w:val="0"/>
        <w:autoSpaceDN w:val="0"/>
        <w:adjustRightInd w:val="0"/>
        <w:spacing w:after="0" w:line="360" w:lineRule="auto"/>
        <w:contextualSpacing/>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b/>
          <w:bCs/>
          <w:color w:val="000000" w:themeColor="text1"/>
          <w:sz w:val="24"/>
          <w:szCs w:val="24"/>
        </w:rPr>
        <w:t xml:space="preserve">Cena /C/ </w:t>
      </w:r>
    </w:p>
    <w:p w14:paraId="49738D64" w14:textId="77777777" w:rsidR="003C33E8" w:rsidRPr="004575CE" w:rsidRDefault="003C33E8" w:rsidP="003C33E8">
      <w:pPr>
        <w:tabs>
          <w:tab w:val="num" w:pos="720"/>
        </w:tabs>
        <w:autoSpaceDE w:val="0"/>
        <w:autoSpaceDN w:val="0"/>
        <w:adjustRightInd w:val="0"/>
        <w:spacing w:after="0" w:line="360" w:lineRule="auto"/>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Kryterium temu zostaje przypisana liczba 60 punktów. Ilość punktów poszczególnym Wykonawcom za kryterium, przyznawana będzie według poniższej zasady:</w:t>
      </w:r>
    </w:p>
    <w:p w14:paraId="710415FC" w14:textId="77777777" w:rsidR="003C33E8" w:rsidRPr="004575CE" w:rsidRDefault="003C33E8" w:rsidP="003C33E8">
      <w:pPr>
        <w:tabs>
          <w:tab w:val="num" w:pos="720"/>
          <w:tab w:val="num" w:pos="900"/>
        </w:tabs>
        <w:autoSpaceDE w:val="0"/>
        <w:autoSpaceDN w:val="0"/>
        <w:adjustRightInd w:val="0"/>
        <w:spacing w:after="0" w:line="360" w:lineRule="auto"/>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Oferta o najniższej cenie otrzyma 60 punktów.</w:t>
      </w:r>
    </w:p>
    <w:p w14:paraId="44CC4A86" w14:textId="77777777" w:rsidR="003C33E8" w:rsidRPr="004575CE" w:rsidRDefault="003C33E8" w:rsidP="003C33E8">
      <w:pPr>
        <w:tabs>
          <w:tab w:val="left" w:pos="10382"/>
        </w:tabs>
        <w:spacing w:after="0" w:line="360" w:lineRule="auto"/>
        <w:jc w:val="both"/>
        <w:rPr>
          <w:rFonts w:ascii="Times New Roman" w:eastAsia="Calibri" w:hAnsi="Times New Roman" w:cs="Times New Roman"/>
          <w:color w:val="000000" w:themeColor="text1"/>
          <w:sz w:val="24"/>
          <w:szCs w:val="24"/>
        </w:rPr>
      </w:pPr>
    </w:p>
    <w:p w14:paraId="6C53D8C2" w14:textId="77777777" w:rsidR="003C33E8" w:rsidRPr="004575CE" w:rsidRDefault="003C33E8" w:rsidP="003C33E8">
      <w:pPr>
        <w:tabs>
          <w:tab w:val="left" w:pos="10382"/>
        </w:tabs>
        <w:spacing w:after="0" w:line="360" w:lineRule="auto"/>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Pozostałe oferty - ilość punktów wyliczona wg wzoru :</w:t>
      </w:r>
    </w:p>
    <w:p w14:paraId="67AF81C3" w14:textId="77777777" w:rsidR="003C33E8" w:rsidRPr="004575CE" w:rsidRDefault="003C33E8" w:rsidP="003C33E8">
      <w:pPr>
        <w:tabs>
          <w:tab w:val="left" w:pos="10382"/>
        </w:tabs>
        <w:spacing w:after="0" w:line="360" w:lineRule="auto"/>
        <w:jc w:val="both"/>
        <w:rPr>
          <w:rFonts w:ascii="Times New Roman" w:eastAsia="Calibri" w:hAnsi="Times New Roman" w:cs="Times New Roman"/>
          <w:color w:val="000000" w:themeColor="text1"/>
          <w:sz w:val="24"/>
          <w:szCs w:val="24"/>
        </w:rPr>
      </w:pPr>
    </w:p>
    <w:p w14:paraId="5311F646" w14:textId="77777777" w:rsidR="003C33E8" w:rsidRPr="004575CE" w:rsidRDefault="003C33E8" w:rsidP="003C33E8">
      <w:pPr>
        <w:tabs>
          <w:tab w:val="left" w:pos="993"/>
          <w:tab w:val="left" w:pos="6525"/>
        </w:tabs>
        <w:suppressAutoHyphens/>
        <w:spacing w:after="0" w:line="360" w:lineRule="auto"/>
        <w:jc w:val="both"/>
        <w:rPr>
          <w:rFonts w:ascii="Times New Roman" w:eastAsia="Calibri" w:hAnsi="Times New Roman" w:cs="Times New Roman"/>
          <w:color w:val="000000" w:themeColor="text1"/>
          <w:sz w:val="24"/>
          <w:szCs w:val="24"/>
        </w:rPr>
      </w:pPr>
      <m:oMathPara>
        <m:oMath>
          <m:r>
            <w:rPr>
              <w:rFonts w:ascii="Cambria Math" w:eastAsia="Calibri" w:hAnsi="Cambria Math" w:cs="Times New Roman"/>
              <w:color w:val="000000" w:themeColor="text1"/>
              <w:sz w:val="24"/>
              <w:szCs w:val="24"/>
            </w:rPr>
            <m:t>Ci</m:t>
          </m:r>
          <m:r>
            <m:rPr>
              <m:sty m:val="p"/>
            </m:rPr>
            <w:rPr>
              <w:rFonts w:ascii="Cambria Math" w:eastAsia="Calibri" w:hAnsi="Cambria Math" w:cs="Times New Roman"/>
              <w:color w:val="000000" w:themeColor="text1"/>
              <w:sz w:val="24"/>
              <w:szCs w:val="24"/>
            </w:rPr>
            <m:t>=</m:t>
          </m:r>
          <m:f>
            <m:fPr>
              <m:ctrlPr>
                <w:rPr>
                  <w:rFonts w:ascii="Cambria Math" w:eastAsia="Calibri" w:hAnsi="Cambria Math" w:cs="Times New Roman"/>
                  <w:color w:val="000000" w:themeColor="text1"/>
                  <w:sz w:val="24"/>
                  <w:szCs w:val="24"/>
                </w:rPr>
              </m:ctrlPr>
            </m:fPr>
            <m:num>
              <m:r>
                <m:rPr>
                  <m:sty m:val="p"/>
                </m:rPr>
                <w:rPr>
                  <w:rFonts w:ascii="Cambria Math" w:eastAsia="Calibri" w:hAnsi="Cambria Math" w:cs="Times New Roman"/>
                  <w:color w:val="000000" w:themeColor="text1"/>
                  <w:sz w:val="24"/>
                  <w:szCs w:val="24"/>
                </w:rPr>
                <m:t>Cena najniższa podlegająca ocenie</m:t>
              </m:r>
            </m:num>
            <m:den>
              <m:r>
                <m:rPr>
                  <m:sty m:val="p"/>
                </m:rPr>
                <w:rPr>
                  <w:rFonts w:ascii="Cambria Math" w:eastAsia="Calibri" w:hAnsi="Cambria Math" w:cs="Times New Roman"/>
                  <w:color w:val="000000" w:themeColor="text1"/>
                  <w:sz w:val="24"/>
                  <w:szCs w:val="24"/>
                </w:rPr>
                <m:t>Cena oferty badanej</m:t>
              </m:r>
            </m:den>
          </m:f>
          <m:r>
            <w:rPr>
              <w:rFonts w:ascii="Cambria Math" w:eastAsia="Calibri" w:hAnsi="Cambria Math" w:cs="Times New Roman"/>
              <w:color w:val="000000" w:themeColor="text1"/>
              <w:sz w:val="24"/>
              <w:szCs w:val="24"/>
            </w:rPr>
            <m:t xml:space="preserve"> x 60 pkt.</m:t>
          </m:r>
        </m:oMath>
      </m:oMathPara>
    </w:p>
    <w:p w14:paraId="7321AC80" w14:textId="77777777" w:rsidR="003C33E8" w:rsidRPr="004575CE" w:rsidRDefault="003C33E8" w:rsidP="003C33E8">
      <w:pPr>
        <w:tabs>
          <w:tab w:val="left" w:pos="10382"/>
        </w:tabs>
        <w:spacing w:after="0" w:line="360" w:lineRule="auto"/>
        <w:jc w:val="both"/>
        <w:rPr>
          <w:rFonts w:ascii="Times New Roman" w:eastAsia="Calibri" w:hAnsi="Times New Roman" w:cs="Times New Roman"/>
          <w:color w:val="000000" w:themeColor="text1"/>
          <w:sz w:val="24"/>
          <w:szCs w:val="24"/>
        </w:rPr>
      </w:pPr>
    </w:p>
    <w:p w14:paraId="6DE398DE" w14:textId="77777777" w:rsidR="003C33E8" w:rsidRPr="004575CE" w:rsidRDefault="003C33E8" w:rsidP="003C33E8">
      <w:pPr>
        <w:tabs>
          <w:tab w:val="left" w:pos="720"/>
          <w:tab w:val="left" w:pos="993"/>
          <w:tab w:val="left" w:pos="10382"/>
        </w:tabs>
        <w:suppressAutoHyphens/>
        <w:spacing w:after="0" w:line="360" w:lineRule="auto"/>
        <w:jc w:val="both"/>
        <w:rPr>
          <w:rFonts w:ascii="Times New Roman" w:eastAsia="Calibri" w:hAnsi="Times New Roman" w:cs="Times New Roman"/>
          <w:color w:val="000000" w:themeColor="text1"/>
          <w:sz w:val="24"/>
          <w:szCs w:val="24"/>
          <w:lang w:eastAsia="ar-SA"/>
        </w:rPr>
      </w:pPr>
      <w:r w:rsidRPr="004575CE">
        <w:rPr>
          <w:rFonts w:ascii="Times New Roman" w:eastAsia="Calibri" w:hAnsi="Times New Roman" w:cs="Times New Roman"/>
          <w:color w:val="000000" w:themeColor="text1"/>
          <w:sz w:val="24"/>
          <w:szCs w:val="24"/>
          <w:lang w:eastAsia="ar-SA"/>
        </w:rPr>
        <w:t>i</w:t>
      </w:r>
      <w:r w:rsidRPr="004575CE">
        <w:rPr>
          <w:rFonts w:ascii="Times New Roman" w:eastAsia="Calibri" w:hAnsi="Times New Roman" w:cs="Times New Roman"/>
          <w:color w:val="000000" w:themeColor="text1"/>
          <w:sz w:val="24"/>
          <w:szCs w:val="24"/>
          <w:lang w:eastAsia="ar-SA"/>
        </w:rPr>
        <w:tab/>
        <w:t>- numer oferty badanej</w:t>
      </w:r>
    </w:p>
    <w:p w14:paraId="4F6C6BEB" w14:textId="77777777" w:rsidR="003C33E8" w:rsidRPr="004575CE" w:rsidRDefault="003C33E8" w:rsidP="003C33E8">
      <w:pPr>
        <w:tabs>
          <w:tab w:val="left" w:pos="720"/>
          <w:tab w:val="left" w:pos="993"/>
          <w:tab w:val="left" w:pos="10382"/>
        </w:tabs>
        <w:suppressAutoHyphens/>
        <w:spacing w:after="0" w:line="360" w:lineRule="auto"/>
        <w:jc w:val="both"/>
        <w:rPr>
          <w:rFonts w:ascii="Times New Roman" w:eastAsia="Calibri" w:hAnsi="Times New Roman" w:cs="Times New Roman"/>
          <w:color w:val="000000" w:themeColor="text1"/>
          <w:sz w:val="24"/>
          <w:szCs w:val="24"/>
          <w:lang w:eastAsia="ar-SA"/>
        </w:rPr>
      </w:pPr>
      <w:r w:rsidRPr="004575CE">
        <w:rPr>
          <w:rFonts w:ascii="Times New Roman" w:eastAsia="Calibri" w:hAnsi="Times New Roman" w:cs="Times New Roman"/>
          <w:color w:val="000000" w:themeColor="text1"/>
          <w:sz w:val="24"/>
          <w:szCs w:val="24"/>
          <w:lang w:eastAsia="ar-SA"/>
        </w:rPr>
        <w:t>C</w:t>
      </w:r>
      <w:r w:rsidRPr="004575CE">
        <w:rPr>
          <w:rFonts w:ascii="Times New Roman" w:eastAsia="Calibri" w:hAnsi="Times New Roman" w:cs="Times New Roman"/>
          <w:color w:val="000000" w:themeColor="text1"/>
          <w:sz w:val="24"/>
          <w:szCs w:val="24"/>
          <w:vertAlign w:val="subscript"/>
          <w:lang w:eastAsia="ar-SA"/>
        </w:rPr>
        <w:t>i</w:t>
      </w:r>
      <w:r w:rsidRPr="004575CE">
        <w:rPr>
          <w:rFonts w:ascii="Times New Roman" w:eastAsia="Calibri" w:hAnsi="Times New Roman" w:cs="Times New Roman"/>
          <w:color w:val="000000" w:themeColor="text1"/>
          <w:sz w:val="24"/>
          <w:szCs w:val="24"/>
          <w:lang w:eastAsia="ar-SA"/>
        </w:rPr>
        <w:tab/>
        <w:t>- liczba punktów za kryterium „</w:t>
      </w:r>
      <w:r w:rsidRPr="004575CE">
        <w:rPr>
          <w:rFonts w:ascii="Times New Roman" w:eastAsia="Calibri" w:hAnsi="Times New Roman" w:cs="Times New Roman"/>
          <w:smallCaps/>
          <w:color w:val="000000" w:themeColor="text1"/>
          <w:sz w:val="24"/>
          <w:szCs w:val="24"/>
          <w:lang w:eastAsia="ar-SA"/>
        </w:rPr>
        <w:t>CENA</w:t>
      </w:r>
      <w:r w:rsidRPr="004575CE">
        <w:rPr>
          <w:rFonts w:ascii="Times New Roman" w:eastAsia="Calibri" w:hAnsi="Times New Roman" w:cs="Times New Roman"/>
          <w:color w:val="000000" w:themeColor="text1"/>
          <w:sz w:val="24"/>
          <w:szCs w:val="24"/>
          <w:lang w:eastAsia="ar-SA"/>
        </w:rPr>
        <w:t>” (oferty badanej)</w:t>
      </w:r>
    </w:p>
    <w:p w14:paraId="0D74E62C" w14:textId="77777777" w:rsidR="003C33E8" w:rsidRPr="004575CE" w:rsidRDefault="003C33E8" w:rsidP="003C33E8">
      <w:pPr>
        <w:tabs>
          <w:tab w:val="left" w:pos="993"/>
          <w:tab w:val="left" w:pos="10382"/>
        </w:tabs>
        <w:suppressAutoHyphens/>
        <w:spacing w:after="0" w:line="360" w:lineRule="auto"/>
        <w:jc w:val="both"/>
        <w:rPr>
          <w:rFonts w:ascii="Times New Roman" w:eastAsia="Calibri" w:hAnsi="Times New Roman" w:cs="Times New Roman"/>
          <w:color w:val="000000" w:themeColor="text1"/>
          <w:sz w:val="24"/>
          <w:szCs w:val="24"/>
          <w:lang w:eastAsia="ar-SA"/>
        </w:rPr>
      </w:pPr>
      <w:r w:rsidRPr="004575CE">
        <w:rPr>
          <w:rFonts w:ascii="Times New Roman" w:eastAsia="Calibri" w:hAnsi="Times New Roman" w:cs="Times New Roman"/>
          <w:color w:val="000000" w:themeColor="text1"/>
          <w:sz w:val="24"/>
          <w:szCs w:val="24"/>
          <w:lang w:eastAsia="ar-SA"/>
        </w:rPr>
        <w:t>cena oferty - cena brutto z Formularza oferty</w:t>
      </w:r>
    </w:p>
    <w:p w14:paraId="58AEEA9E" w14:textId="77777777" w:rsidR="003C33E8" w:rsidRPr="004575CE" w:rsidRDefault="003C33E8" w:rsidP="003C33E8">
      <w:pPr>
        <w:tabs>
          <w:tab w:val="left" w:pos="993"/>
          <w:tab w:val="left" w:pos="10382"/>
        </w:tabs>
        <w:suppressAutoHyphens/>
        <w:spacing w:after="0" w:line="360" w:lineRule="auto"/>
        <w:jc w:val="both"/>
        <w:rPr>
          <w:rFonts w:ascii="Times New Roman" w:eastAsia="Calibri" w:hAnsi="Times New Roman" w:cs="Times New Roman"/>
          <w:color w:val="000000" w:themeColor="text1"/>
          <w:sz w:val="24"/>
          <w:szCs w:val="24"/>
          <w:lang w:eastAsia="ar-SA"/>
        </w:rPr>
      </w:pPr>
    </w:p>
    <w:p w14:paraId="496B97EC" w14:textId="77777777" w:rsidR="003C33E8" w:rsidRPr="004575CE" w:rsidRDefault="003C33E8" w:rsidP="003C33E8">
      <w:pPr>
        <w:numPr>
          <w:ilvl w:val="0"/>
          <w:numId w:val="36"/>
        </w:numPr>
        <w:tabs>
          <w:tab w:val="left" w:pos="993"/>
          <w:tab w:val="left" w:pos="10382"/>
        </w:tabs>
        <w:suppressAutoHyphens/>
        <w:spacing w:after="0" w:line="360" w:lineRule="auto"/>
        <w:contextualSpacing/>
        <w:jc w:val="both"/>
        <w:rPr>
          <w:rFonts w:ascii="Times New Roman" w:eastAsia="Calibri" w:hAnsi="Times New Roman" w:cs="Times New Roman"/>
          <w:color w:val="000000" w:themeColor="text1"/>
          <w:sz w:val="24"/>
          <w:szCs w:val="24"/>
          <w:lang w:eastAsia="ar-SA"/>
        </w:rPr>
      </w:pPr>
      <w:r w:rsidRPr="004575CE">
        <w:rPr>
          <w:rFonts w:ascii="Times New Roman" w:eastAsia="Calibri" w:hAnsi="Times New Roman" w:cs="Times New Roman"/>
          <w:color w:val="000000" w:themeColor="text1"/>
          <w:sz w:val="24"/>
          <w:szCs w:val="24"/>
          <w:lang w:eastAsia="ar-SA"/>
        </w:rPr>
        <w:t>Okres gwarancji /G/</w:t>
      </w:r>
    </w:p>
    <w:p w14:paraId="3FB0217C" w14:textId="77777777" w:rsidR="003C33E8" w:rsidRPr="004575CE" w:rsidRDefault="003C33E8" w:rsidP="003C33E8">
      <w:pPr>
        <w:tabs>
          <w:tab w:val="left" w:pos="993"/>
          <w:tab w:val="left" w:pos="10382"/>
        </w:tabs>
        <w:suppressAutoHyphens/>
        <w:spacing w:after="0" w:line="360" w:lineRule="auto"/>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lastRenderedPageBreak/>
        <w:t>Liczba punktów przyznana przez Zamawiającego za kryterium „</w:t>
      </w:r>
      <w:bookmarkStart w:id="5" w:name="_Hlk62412505"/>
      <w:r w:rsidRPr="004575CE">
        <w:rPr>
          <w:rFonts w:ascii="Times New Roman" w:eastAsia="Calibri" w:hAnsi="Times New Roman" w:cs="Times New Roman"/>
          <w:color w:val="000000" w:themeColor="text1"/>
          <w:sz w:val="24"/>
          <w:szCs w:val="24"/>
        </w:rPr>
        <w:t>skrócenie terminu realizacji zamówienia</w:t>
      </w:r>
      <w:bookmarkEnd w:id="5"/>
      <w:r w:rsidRPr="004575CE">
        <w:rPr>
          <w:rFonts w:ascii="Times New Roman" w:eastAsia="Calibri" w:hAnsi="Times New Roman" w:cs="Times New Roman"/>
          <w:color w:val="000000" w:themeColor="text1"/>
          <w:sz w:val="24"/>
          <w:szCs w:val="24"/>
        </w:rPr>
        <w:t xml:space="preserve">” zostanie określona wg wzoru: </w:t>
      </w:r>
    </w:p>
    <w:p w14:paraId="63016956" w14:textId="77777777" w:rsidR="003C33E8" w:rsidRPr="004575CE" w:rsidRDefault="003C33E8" w:rsidP="003C33E8">
      <w:pPr>
        <w:tabs>
          <w:tab w:val="left" w:pos="993"/>
          <w:tab w:val="left" w:pos="6525"/>
        </w:tabs>
        <w:suppressAutoHyphens/>
        <w:spacing w:after="0" w:line="360" w:lineRule="auto"/>
        <w:jc w:val="both"/>
        <w:rPr>
          <w:rFonts w:ascii="Times New Roman" w:eastAsia="Calibri" w:hAnsi="Times New Roman" w:cs="Times New Roman"/>
          <w:color w:val="000000" w:themeColor="text1"/>
          <w:sz w:val="24"/>
          <w:szCs w:val="24"/>
        </w:rPr>
      </w:pPr>
      <m:oMathPara>
        <m:oMath>
          <m:r>
            <w:rPr>
              <w:rFonts w:ascii="Cambria Math" w:eastAsia="Calibri" w:hAnsi="Cambria Math" w:cs="Times New Roman"/>
              <w:color w:val="000000" w:themeColor="text1"/>
              <w:sz w:val="24"/>
              <w:szCs w:val="24"/>
            </w:rPr>
            <m:t>Gi</m:t>
          </m:r>
          <m:r>
            <m:rPr>
              <m:sty m:val="p"/>
            </m:rPr>
            <w:rPr>
              <w:rFonts w:ascii="Cambria Math" w:eastAsia="Calibri" w:hAnsi="Cambria Math" w:cs="Times New Roman"/>
              <w:color w:val="000000" w:themeColor="text1"/>
              <w:sz w:val="24"/>
              <w:szCs w:val="24"/>
            </w:rPr>
            <m:t>=</m:t>
          </m:r>
          <m:f>
            <m:fPr>
              <m:ctrlPr>
                <w:rPr>
                  <w:rFonts w:ascii="Cambria Math" w:eastAsia="Calibri" w:hAnsi="Cambria Math" w:cs="Times New Roman"/>
                  <w:color w:val="000000" w:themeColor="text1"/>
                  <w:sz w:val="24"/>
                  <w:szCs w:val="24"/>
                </w:rPr>
              </m:ctrlPr>
            </m:fPr>
            <m:num>
              <m:r>
                <m:rPr>
                  <m:sty m:val="p"/>
                </m:rPr>
                <w:rPr>
                  <w:rFonts w:ascii="Cambria Math" w:eastAsia="Calibri" w:hAnsi="Cambria Math" w:cs="Times New Roman"/>
                  <w:color w:val="000000" w:themeColor="text1"/>
                  <w:sz w:val="24"/>
                  <w:szCs w:val="24"/>
                </w:rPr>
                <m:t>Gwarancja-okres oferty badanej</m:t>
              </m:r>
            </m:num>
            <m:den>
              <m:r>
                <m:rPr>
                  <m:sty m:val="p"/>
                </m:rPr>
                <w:rPr>
                  <w:rFonts w:ascii="Cambria Math" w:eastAsia="Calibri" w:hAnsi="Cambria Math" w:cs="Times New Roman"/>
                  <w:color w:val="000000" w:themeColor="text1"/>
                  <w:sz w:val="24"/>
                  <w:szCs w:val="24"/>
                </w:rPr>
                <m:t>Gwarancja-okres najdłuższy z ofert badanych</m:t>
              </m:r>
            </m:den>
          </m:f>
          <m:r>
            <w:rPr>
              <w:rFonts w:ascii="Cambria Math" w:eastAsia="Calibri" w:hAnsi="Cambria Math" w:cs="Times New Roman"/>
              <w:color w:val="000000" w:themeColor="text1"/>
              <w:sz w:val="24"/>
              <w:szCs w:val="24"/>
            </w:rPr>
            <m:t xml:space="preserve"> x 40 pkt.</m:t>
          </m:r>
        </m:oMath>
      </m:oMathPara>
    </w:p>
    <w:p w14:paraId="4832F989" w14:textId="77777777" w:rsidR="003C33E8" w:rsidRPr="004575CE" w:rsidRDefault="003C33E8" w:rsidP="003C33E8">
      <w:pPr>
        <w:tabs>
          <w:tab w:val="left" w:pos="993"/>
          <w:tab w:val="left" w:pos="10382"/>
        </w:tabs>
        <w:suppressAutoHyphens/>
        <w:spacing w:after="0" w:line="360" w:lineRule="auto"/>
        <w:jc w:val="both"/>
        <w:rPr>
          <w:rFonts w:ascii="Times New Roman" w:eastAsia="Calibri" w:hAnsi="Times New Roman" w:cs="Times New Roman"/>
          <w:color w:val="000000" w:themeColor="text1"/>
          <w:sz w:val="24"/>
          <w:szCs w:val="24"/>
        </w:rPr>
      </w:pPr>
    </w:p>
    <w:p w14:paraId="669BC8D2" w14:textId="77777777" w:rsidR="003C33E8" w:rsidRPr="004575CE" w:rsidRDefault="003C33E8" w:rsidP="003C33E8">
      <w:pPr>
        <w:tabs>
          <w:tab w:val="left" w:pos="993"/>
          <w:tab w:val="left" w:pos="10382"/>
        </w:tabs>
        <w:suppressAutoHyphens/>
        <w:spacing w:after="0" w:line="360" w:lineRule="auto"/>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Oferta z zaoferowanym, najdłuższym okresem gwarancji otrzyma 40 pkt. </w:t>
      </w:r>
    </w:p>
    <w:p w14:paraId="01740825" w14:textId="77777777" w:rsidR="003C33E8" w:rsidRPr="004575CE" w:rsidRDefault="003C33E8" w:rsidP="003C33E8">
      <w:pPr>
        <w:suppressAutoHyphens/>
        <w:autoSpaceDN w:val="0"/>
        <w:spacing w:after="0" w:line="360" w:lineRule="auto"/>
        <w:ind w:firstLine="142"/>
        <w:jc w:val="both"/>
        <w:textAlignment w:val="baseline"/>
        <w:rPr>
          <w:rFonts w:ascii="Times New Roman" w:eastAsia="SimSun" w:hAnsi="Times New Roman" w:cs="Times New Roman"/>
          <w:color w:val="000000" w:themeColor="text1"/>
          <w:kern w:val="3"/>
          <w:sz w:val="24"/>
          <w:szCs w:val="24"/>
        </w:rPr>
      </w:pPr>
      <w:r w:rsidRPr="004575CE">
        <w:rPr>
          <w:rFonts w:ascii="Times New Roman" w:eastAsia="Calibri" w:hAnsi="Times New Roman" w:cs="Times New Roman"/>
          <w:color w:val="000000" w:themeColor="text1"/>
          <w:kern w:val="3"/>
          <w:sz w:val="24"/>
          <w:szCs w:val="24"/>
          <w:lang w:eastAsia="pl-PL"/>
        </w:rPr>
        <w:t>Minimalny okres gwarancji na przedmiot zamówienia to 36 miesięcy liczony od dnia podpisania protokołu odbioru przez obie strony bez zastrzeżeń. W przypadku, gdy w ofertach zaproponowany zostanie okres gwarancji 60 miesięcy i więcej do oceny ofert zostanie przyjęte 60 miesięcy.</w:t>
      </w:r>
    </w:p>
    <w:p w14:paraId="5B691D7A" w14:textId="77777777" w:rsidR="003C33E8" w:rsidRPr="004575CE" w:rsidRDefault="003C33E8" w:rsidP="003C33E8">
      <w:pPr>
        <w:suppressAutoHyphens/>
        <w:autoSpaceDN w:val="0"/>
        <w:spacing w:after="0" w:line="360" w:lineRule="auto"/>
        <w:ind w:firstLine="142"/>
        <w:jc w:val="both"/>
        <w:textAlignment w:val="baseline"/>
        <w:rPr>
          <w:rFonts w:ascii="Times New Roman" w:eastAsia="Calibri" w:hAnsi="Times New Roman" w:cs="Times New Roman"/>
          <w:color w:val="000000" w:themeColor="text1"/>
          <w:kern w:val="3"/>
          <w:sz w:val="24"/>
          <w:szCs w:val="24"/>
          <w:lang w:eastAsia="pl-PL"/>
        </w:rPr>
      </w:pPr>
      <w:r w:rsidRPr="004575CE">
        <w:rPr>
          <w:rFonts w:ascii="Times New Roman" w:eastAsia="Calibri" w:hAnsi="Times New Roman" w:cs="Times New Roman"/>
          <w:color w:val="000000" w:themeColor="text1"/>
          <w:kern w:val="3"/>
          <w:sz w:val="24"/>
          <w:szCs w:val="24"/>
          <w:lang w:eastAsia="pl-PL"/>
        </w:rPr>
        <w:t>Za okres gwarancji przyjmuje się liczbę pełnych miesięcy.</w:t>
      </w:r>
    </w:p>
    <w:p w14:paraId="6A9CA756" w14:textId="77777777" w:rsidR="003C33E8" w:rsidRPr="004575CE" w:rsidRDefault="003C33E8" w:rsidP="003C33E8">
      <w:pPr>
        <w:suppressAutoHyphens/>
        <w:autoSpaceDN w:val="0"/>
        <w:spacing w:after="0" w:line="36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Calibri" w:hAnsi="Times New Roman" w:cs="Times New Roman"/>
          <w:color w:val="000000" w:themeColor="text1"/>
          <w:kern w:val="3"/>
          <w:sz w:val="24"/>
          <w:szCs w:val="24"/>
          <w:lang w:eastAsia="pl-PL"/>
        </w:rPr>
        <w:t>i    - numer oferty badanej</w:t>
      </w:r>
    </w:p>
    <w:p w14:paraId="16CC87A1" w14:textId="77777777" w:rsidR="003C33E8" w:rsidRPr="004575CE" w:rsidRDefault="003C33E8" w:rsidP="003C33E8">
      <w:pPr>
        <w:suppressAutoHyphens/>
        <w:autoSpaceDN w:val="0"/>
        <w:spacing w:after="0" w:line="360" w:lineRule="auto"/>
        <w:jc w:val="both"/>
        <w:textAlignment w:val="baseline"/>
        <w:rPr>
          <w:rFonts w:ascii="Times New Roman" w:eastAsia="SimSun" w:hAnsi="Times New Roman" w:cs="Times New Roman"/>
          <w:color w:val="000000" w:themeColor="text1"/>
          <w:kern w:val="3"/>
          <w:sz w:val="24"/>
          <w:szCs w:val="24"/>
        </w:rPr>
      </w:pPr>
      <w:proofErr w:type="spellStart"/>
      <w:r w:rsidRPr="004575CE">
        <w:rPr>
          <w:rFonts w:ascii="Times New Roman" w:eastAsia="Calibri" w:hAnsi="Times New Roman" w:cs="Times New Roman"/>
          <w:color w:val="000000" w:themeColor="text1"/>
          <w:kern w:val="3"/>
          <w:sz w:val="24"/>
          <w:szCs w:val="24"/>
          <w:lang w:eastAsia="pl-PL"/>
        </w:rPr>
        <w:t>Gi</w:t>
      </w:r>
      <w:proofErr w:type="spellEnd"/>
      <w:r w:rsidRPr="004575CE">
        <w:rPr>
          <w:rFonts w:ascii="Times New Roman" w:eastAsia="Calibri" w:hAnsi="Times New Roman" w:cs="Times New Roman"/>
          <w:color w:val="000000" w:themeColor="text1"/>
          <w:kern w:val="3"/>
          <w:sz w:val="24"/>
          <w:szCs w:val="24"/>
          <w:lang w:eastAsia="pl-PL"/>
        </w:rPr>
        <w:t xml:space="preserve"> - liczba punktów za kryterium „gwarancja” (oferty badanej)</w:t>
      </w:r>
    </w:p>
    <w:p w14:paraId="3F7BE8DB" w14:textId="77777777" w:rsidR="003C33E8" w:rsidRPr="004575CE" w:rsidRDefault="003C33E8" w:rsidP="003C33E8">
      <w:pPr>
        <w:suppressAutoHyphens/>
        <w:autoSpaceDN w:val="0"/>
        <w:spacing w:after="0" w:line="36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Calibri" w:hAnsi="Times New Roman" w:cs="Times New Roman"/>
          <w:color w:val="000000" w:themeColor="text1"/>
          <w:kern w:val="3"/>
          <w:sz w:val="24"/>
          <w:szCs w:val="24"/>
          <w:lang w:eastAsia="pl-PL"/>
        </w:rPr>
        <w:t>Najdłuższy okres  gwarancji z ofert - z Formularza oferty.</w:t>
      </w:r>
    </w:p>
    <w:p w14:paraId="0FA0EA56" w14:textId="77777777" w:rsidR="003C33E8" w:rsidRPr="004575CE" w:rsidRDefault="003C33E8" w:rsidP="003C33E8">
      <w:pPr>
        <w:suppressAutoHyphens/>
        <w:autoSpaceDN w:val="0"/>
        <w:spacing w:after="0" w:line="360" w:lineRule="auto"/>
        <w:ind w:firstLine="142"/>
        <w:jc w:val="both"/>
        <w:textAlignment w:val="baseline"/>
        <w:rPr>
          <w:rFonts w:ascii="Times New Roman" w:eastAsia="SimSun" w:hAnsi="Times New Roman" w:cs="Times New Roman"/>
          <w:color w:val="000000" w:themeColor="text1"/>
          <w:kern w:val="3"/>
          <w:sz w:val="24"/>
          <w:szCs w:val="24"/>
        </w:rPr>
      </w:pPr>
    </w:p>
    <w:p w14:paraId="2B4A9160" w14:textId="77777777" w:rsidR="003C33E8" w:rsidRPr="004575CE" w:rsidRDefault="003C33E8" w:rsidP="003C33E8">
      <w:pPr>
        <w:spacing w:after="0" w:line="360" w:lineRule="auto"/>
        <w:jc w:val="both"/>
        <w:rPr>
          <w:rFonts w:ascii="Times New Roman" w:eastAsia="Calibri" w:hAnsi="Times New Roman" w:cs="Times New Roman"/>
          <w:b/>
          <w:color w:val="000000" w:themeColor="text1"/>
          <w:sz w:val="24"/>
          <w:szCs w:val="24"/>
          <w:vertAlign w:val="subscript"/>
        </w:rPr>
      </w:pPr>
      <w:proofErr w:type="spellStart"/>
      <w:r w:rsidRPr="004575CE">
        <w:rPr>
          <w:rFonts w:ascii="Times New Roman" w:eastAsia="Calibri" w:hAnsi="Times New Roman" w:cs="Times New Roman"/>
          <w:b/>
          <w:color w:val="000000" w:themeColor="text1"/>
          <w:sz w:val="24"/>
          <w:szCs w:val="24"/>
        </w:rPr>
        <w:t>W</w:t>
      </w:r>
      <w:r w:rsidRPr="004575CE">
        <w:rPr>
          <w:rFonts w:ascii="Times New Roman" w:eastAsia="Calibri" w:hAnsi="Times New Roman" w:cs="Times New Roman"/>
          <w:b/>
          <w:color w:val="000000" w:themeColor="text1"/>
          <w:sz w:val="24"/>
          <w:szCs w:val="24"/>
          <w:vertAlign w:val="subscript"/>
        </w:rPr>
        <w:t>i</w:t>
      </w:r>
      <w:proofErr w:type="spellEnd"/>
      <w:r w:rsidRPr="004575CE">
        <w:rPr>
          <w:rFonts w:ascii="Times New Roman" w:eastAsia="Calibri" w:hAnsi="Times New Roman" w:cs="Times New Roman"/>
          <w:b/>
          <w:color w:val="000000" w:themeColor="text1"/>
          <w:sz w:val="24"/>
          <w:szCs w:val="24"/>
        </w:rPr>
        <w:t xml:space="preserve"> = C</w:t>
      </w:r>
      <w:r w:rsidRPr="004575CE">
        <w:rPr>
          <w:rFonts w:ascii="Times New Roman" w:eastAsia="Calibri" w:hAnsi="Times New Roman" w:cs="Times New Roman"/>
          <w:b/>
          <w:color w:val="000000" w:themeColor="text1"/>
          <w:sz w:val="24"/>
          <w:szCs w:val="24"/>
          <w:vertAlign w:val="subscript"/>
        </w:rPr>
        <w:t>i</w:t>
      </w:r>
      <w:r w:rsidRPr="004575CE">
        <w:rPr>
          <w:rFonts w:ascii="Times New Roman" w:eastAsia="Calibri" w:hAnsi="Times New Roman" w:cs="Times New Roman"/>
          <w:b/>
          <w:color w:val="000000" w:themeColor="text1"/>
          <w:sz w:val="24"/>
          <w:szCs w:val="24"/>
        </w:rPr>
        <w:t xml:space="preserve"> + </w:t>
      </w:r>
      <w:proofErr w:type="spellStart"/>
      <w:r w:rsidRPr="004575CE">
        <w:rPr>
          <w:rFonts w:ascii="Times New Roman" w:eastAsia="Calibri" w:hAnsi="Times New Roman" w:cs="Times New Roman"/>
          <w:b/>
          <w:color w:val="000000" w:themeColor="text1"/>
          <w:sz w:val="24"/>
          <w:szCs w:val="24"/>
        </w:rPr>
        <w:t>G</w:t>
      </w:r>
      <w:r w:rsidRPr="004575CE">
        <w:rPr>
          <w:rFonts w:ascii="Times New Roman" w:eastAsia="Calibri" w:hAnsi="Times New Roman" w:cs="Times New Roman"/>
          <w:b/>
          <w:color w:val="000000" w:themeColor="text1"/>
          <w:sz w:val="24"/>
          <w:szCs w:val="24"/>
          <w:vertAlign w:val="subscript"/>
        </w:rPr>
        <w:t>i</w:t>
      </w:r>
      <w:proofErr w:type="spellEnd"/>
    </w:p>
    <w:p w14:paraId="66B7E930" w14:textId="77777777" w:rsidR="003C33E8" w:rsidRPr="004575CE" w:rsidRDefault="003C33E8" w:rsidP="003C33E8">
      <w:pPr>
        <w:tabs>
          <w:tab w:val="left" w:pos="720"/>
          <w:tab w:val="left" w:pos="993"/>
          <w:tab w:val="left" w:pos="10382"/>
        </w:tabs>
        <w:suppressAutoHyphens/>
        <w:spacing w:after="0" w:line="360" w:lineRule="auto"/>
        <w:jc w:val="both"/>
        <w:rPr>
          <w:rFonts w:ascii="Times New Roman" w:eastAsia="Calibri" w:hAnsi="Times New Roman" w:cs="Times New Roman"/>
          <w:color w:val="000000" w:themeColor="text1"/>
          <w:sz w:val="24"/>
          <w:szCs w:val="24"/>
          <w:lang w:eastAsia="ar-SA"/>
        </w:rPr>
      </w:pPr>
      <w:r w:rsidRPr="004575CE">
        <w:rPr>
          <w:rFonts w:ascii="Times New Roman" w:eastAsia="Calibri" w:hAnsi="Times New Roman" w:cs="Times New Roman"/>
          <w:color w:val="000000" w:themeColor="text1"/>
          <w:sz w:val="24"/>
          <w:szCs w:val="24"/>
          <w:lang w:eastAsia="ar-SA"/>
        </w:rPr>
        <w:t>i</w:t>
      </w:r>
      <w:r w:rsidRPr="004575CE">
        <w:rPr>
          <w:rFonts w:ascii="Times New Roman" w:eastAsia="Calibri" w:hAnsi="Times New Roman" w:cs="Times New Roman"/>
          <w:color w:val="000000" w:themeColor="text1"/>
          <w:sz w:val="24"/>
          <w:szCs w:val="24"/>
          <w:lang w:eastAsia="ar-SA"/>
        </w:rPr>
        <w:tab/>
        <w:t>- numer oferty badanej</w:t>
      </w:r>
    </w:p>
    <w:p w14:paraId="3879C40F" w14:textId="77777777" w:rsidR="003C33E8" w:rsidRPr="004575CE" w:rsidRDefault="003C33E8" w:rsidP="003C33E8">
      <w:pPr>
        <w:tabs>
          <w:tab w:val="left" w:pos="720"/>
          <w:tab w:val="left" w:pos="993"/>
          <w:tab w:val="left" w:pos="10382"/>
        </w:tabs>
        <w:suppressAutoHyphens/>
        <w:spacing w:after="0" w:line="360" w:lineRule="auto"/>
        <w:jc w:val="both"/>
        <w:rPr>
          <w:rFonts w:ascii="Times New Roman" w:eastAsia="Calibri" w:hAnsi="Times New Roman" w:cs="Times New Roman"/>
          <w:color w:val="000000" w:themeColor="text1"/>
          <w:sz w:val="24"/>
          <w:szCs w:val="24"/>
          <w:lang w:eastAsia="ar-SA"/>
        </w:rPr>
      </w:pPr>
      <w:r w:rsidRPr="004575CE">
        <w:rPr>
          <w:rFonts w:ascii="Times New Roman" w:eastAsia="Calibri" w:hAnsi="Times New Roman" w:cs="Times New Roman"/>
          <w:b/>
          <w:color w:val="000000" w:themeColor="text1"/>
          <w:sz w:val="24"/>
          <w:szCs w:val="24"/>
          <w:lang w:eastAsia="ar-SA"/>
        </w:rPr>
        <w:t>C</w:t>
      </w:r>
      <w:r w:rsidRPr="004575CE">
        <w:rPr>
          <w:rFonts w:ascii="Times New Roman" w:eastAsia="Calibri" w:hAnsi="Times New Roman" w:cs="Times New Roman"/>
          <w:b/>
          <w:color w:val="000000" w:themeColor="text1"/>
          <w:sz w:val="24"/>
          <w:szCs w:val="24"/>
          <w:vertAlign w:val="subscript"/>
          <w:lang w:eastAsia="ar-SA"/>
        </w:rPr>
        <w:t>i</w:t>
      </w:r>
      <w:r w:rsidRPr="004575CE">
        <w:rPr>
          <w:rFonts w:ascii="Times New Roman" w:eastAsia="Calibri" w:hAnsi="Times New Roman" w:cs="Times New Roman"/>
          <w:color w:val="000000" w:themeColor="text1"/>
          <w:sz w:val="24"/>
          <w:szCs w:val="24"/>
          <w:lang w:eastAsia="ar-SA"/>
        </w:rPr>
        <w:tab/>
        <w:t>- liczba punktów za kryterium „</w:t>
      </w:r>
      <w:r w:rsidRPr="004575CE">
        <w:rPr>
          <w:rFonts w:ascii="Times New Roman" w:eastAsia="Calibri" w:hAnsi="Times New Roman" w:cs="Times New Roman"/>
          <w:b/>
          <w:smallCaps/>
          <w:color w:val="000000" w:themeColor="text1"/>
          <w:sz w:val="24"/>
          <w:szCs w:val="24"/>
          <w:lang w:eastAsia="ar-SA"/>
        </w:rPr>
        <w:t>CENA</w:t>
      </w:r>
      <w:r w:rsidRPr="004575CE">
        <w:rPr>
          <w:rFonts w:ascii="Times New Roman" w:eastAsia="Calibri" w:hAnsi="Times New Roman" w:cs="Times New Roman"/>
          <w:color w:val="000000" w:themeColor="text1"/>
          <w:sz w:val="24"/>
          <w:szCs w:val="24"/>
          <w:lang w:eastAsia="ar-SA"/>
        </w:rPr>
        <w:t>” (oferty badanej)</w:t>
      </w:r>
    </w:p>
    <w:p w14:paraId="32634353" w14:textId="77777777" w:rsidR="003C33E8" w:rsidRPr="004575CE" w:rsidRDefault="003C33E8" w:rsidP="003C33E8">
      <w:pPr>
        <w:spacing w:after="0" w:line="360" w:lineRule="auto"/>
        <w:jc w:val="both"/>
        <w:rPr>
          <w:rFonts w:ascii="Times New Roman" w:eastAsia="Calibri" w:hAnsi="Times New Roman" w:cs="Times New Roman"/>
          <w:color w:val="000000" w:themeColor="text1"/>
          <w:sz w:val="24"/>
          <w:szCs w:val="24"/>
          <w:lang w:eastAsia="ar-SA"/>
        </w:rPr>
      </w:pPr>
      <w:proofErr w:type="spellStart"/>
      <w:r w:rsidRPr="004575CE">
        <w:rPr>
          <w:rFonts w:ascii="Times New Roman" w:eastAsia="Calibri" w:hAnsi="Times New Roman" w:cs="Times New Roman"/>
          <w:b/>
          <w:color w:val="000000" w:themeColor="text1"/>
          <w:sz w:val="24"/>
          <w:szCs w:val="24"/>
          <w:lang w:eastAsia="ar-SA"/>
        </w:rPr>
        <w:t>G</w:t>
      </w:r>
      <w:r w:rsidRPr="004575CE">
        <w:rPr>
          <w:rFonts w:ascii="Times New Roman" w:eastAsia="Calibri" w:hAnsi="Times New Roman" w:cs="Times New Roman"/>
          <w:b/>
          <w:color w:val="000000" w:themeColor="text1"/>
          <w:sz w:val="24"/>
          <w:szCs w:val="24"/>
          <w:vertAlign w:val="subscript"/>
          <w:lang w:eastAsia="ar-SA"/>
        </w:rPr>
        <w:t>i</w:t>
      </w:r>
      <w:proofErr w:type="spellEnd"/>
      <w:r w:rsidRPr="004575CE">
        <w:rPr>
          <w:rFonts w:ascii="Times New Roman" w:eastAsia="Calibri" w:hAnsi="Times New Roman" w:cs="Times New Roman"/>
          <w:color w:val="000000" w:themeColor="text1"/>
          <w:sz w:val="24"/>
          <w:szCs w:val="24"/>
          <w:lang w:eastAsia="ar-SA"/>
        </w:rPr>
        <w:tab/>
        <w:t>- liczba punktów za kryterium „</w:t>
      </w:r>
      <w:r w:rsidRPr="004575CE">
        <w:rPr>
          <w:rFonts w:ascii="Times New Roman" w:eastAsia="Calibri" w:hAnsi="Times New Roman" w:cs="Times New Roman"/>
          <w:b/>
          <w:color w:val="000000" w:themeColor="text1"/>
          <w:sz w:val="24"/>
          <w:szCs w:val="24"/>
        </w:rPr>
        <w:t>OKRES GWARANCJI</w:t>
      </w:r>
      <w:r w:rsidRPr="004575CE">
        <w:rPr>
          <w:rFonts w:ascii="Times New Roman" w:eastAsia="Calibri" w:hAnsi="Times New Roman" w:cs="Times New Roman"/>
          <w:color w:val="000000" w:themeColor="text1"/>
          <w:sz w:val="24"/>
          <w:szCs w:val="24"/>
          <w:lang w:eastAsia="ar-SA"/>
        </w:rPr>
        <w:t>” (oferty badanej)</w:t>
      </w:r>
    </w:p>
    <w:p w14:paraId="251A92C2" w14:textId="77777777" w:rsidR="003C33E8" w:rsidRPr="004575CE" w:rsidRDefault="003C33E8" w:rsidP="003C33E8">
      <w:pPr>
        <w:spacing w:after="0" w:line="360" w:lineRule="auto"/>
        <w:jc w:val="both"/>
        <w:rPr>
          <w:rFonts w:ascii="Times New Roman" w:eastAsia="Calibri" w:hAnsi="Times New Roman" w:cs="Times New Roman"/>
          <w:color w:val="000000" w:themeColor="text1"/>
          <w:sz w:val="24"/>
          <w:szCs w:val="24"/>
          <w:lang w:eastAsia="ar-SA"/>
        </w:rPr>
      </w:pPr>
    </w:p>
    <w:p w14:paraId="077CDA85" w14:textId="77777777" w:rsidR="003C33E8" w:rsidRPr="004575CE" w:rsidRDefault="003C33E8" w:rsidP="003C33E8">
      <w:pPr>
        <w:spacing w:after="0" w:line="360" w:lineRule="auto"/>
        <w:jc w:val="both"/>
        <w:rPr>
          <w:rFonts w:ascii="Times New Roman" w:eastAsia="Calibri" w:hAnsi="Times New Roman" w:cs="Times New Roman"/>
          <w:color w:val="000000" w:themeColor="text1"/>
          <w:sz w:val="24"/>
          <w:szCs w:val="24"/>
          <w:lang w:eastAsia="ar-SA"/>
        </w:rPr>
      </w:pPr>
      <w:r w:rsidRPr="004575CE">
        <w:rPr>
          <w:rFonts w:ascii="Times New Roman" w:eastAsia="Calibri" w:hAnsi="Times New Roman" w:cs="Times New Roman"/>
          <w:color w:val="000000" w:themeColor="text1"/>
          <w:sz w:val="24"/>
          <w:szCs w:val="24"/>
          <w:lang w:eastAsia="ar-SA"/>
        </w:rPr>
        <w:t xml:space="preserve">2. </w:t>
      </w:r>
      <w:r w:rsidRPr="004575CE">
        <w:rPr>
          <w:rFonts w:ascii="Times New Roman" w:eastAsia="Calibri" w:hAnsi="Times New Roman" w:cs="Times New Roman"/>
          <w:color w:val="000000" w:themeColor="text1"/>
          <w:sz w:val="24"/>
          <w:szCs w:val="24"/>
        </w:rPr>
        <w:t xml:space="preserve">Za najkorzystniejszą zostanie uznana oferta, która łącznie uzyska najwyższą liczbę punktów </w:t>
      </w:r>
      <w:proofErr w:type="spellStart"/>
      <w:r w:rsidRPr="004575CE">
        <w:rPr>
          <w:rFonts w:ascii="Times New Roman" w:eastAsia="Calibri" w:hAnsi="Times New Roman" w:cs="Times New Roman"/>
          <w:b/>
          <w:color w:val="000000" w:themeColor="text1"/>
          <w:sz w:val="24"/>
          <w:szCs w:val="24"/>
        </w:rPr>
        <w:t>W</w:t>
      </w:r>
      <w:r w:rsidRPr="004575CE">
        <w:rPr>
          <w:rFonts w:ascii="Times New Roman" w:eastAsia="Calibri" w:hAnsi="Times New Roman" w:cs="Times New Roman"/>
          <w:b/>
          <w:color w:val="000000" w:themeColor="text1"/>
          <w:sz w:val="24"/>
          <w:szCs w:val="24"/>
          <w:vertAlign w:val="subscript"/>
        </w:rPr>
        <w:t>i</w:t>
      </w:r>
      <w:proofErr w:type="spellEnd"/>
      <w:r w:rsidRPr="004575CE">
        <w:rPr>
          <w:rFonts w:ascii="Times New Roman" w:eastAsia="Calibri" w:hAnsi="Times New Roman" w:cs="Times New Roman"/>
          <w:color w:val="000000" w:themeColor="text1"/>
          <w:sz w:val="24"/>
          <w:szCs w:val="24"/>
        </w:rPr>
        <w:t>.</w:t>
      </w:r>
    </w:p>
    <w:p w14:paraId="5BD7E313"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p>
    <w:p w14:paraId="042F4A0A"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p>
    <w:p w14:paraId="253817F5"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art. 11</w:t>
      </w:r>
    </w:p>
    <w:p w14:paraId="73FBDFED"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MIEJSCE ORAZ TERMIN SKŁADANIA I OTWARCIA OFERT</w:t>
      </w:r>
    </w:p>
    <w:p w14:paraId="20CA83B5"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 1</w:t>
      </w:r>
    </w:p>
    <w:p w14:paraId="142B6CEE"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u w:val="single"/>
          <w:lang w:eastAsia="pl-PL"/>
        </w:rPr>
      </w:pPr>
      <w:r w:rsidRPr="004575CE">
        <w:rPr>
          <w:rFonts w:ascii="Times New Roman" w:eastAsia="Times New Roman" w:hAnsi="Times New Roman" w:cs="Times New Roman"/>
          <w:b/>
          <w:color w:val="000000" w:themeColor="text1"/>
          <w:sz w:val="24"/>
          <w:szCs w:val="24"/>
          <w:u w:val="single"/>
          <w:lang w:eastAsia="pl-PL"/>
        </w:rPr>
        <w:t>Informacje o sposobie składania ofert</w:t>
      </w:r>
    </w:p>
    <w:p w14:paraId="60FEA673" w14:textId="77777777" w:rsidR="003C33E8" w:rsidRPr="004575CE" w:rsidRDefault="003C33E8" w:rsidP="003C33E8">
      <w:pPr>
        <w:numPr>
          <w:ilvl w:val="0"/>
          <w:numId w:val="46"/>
        </w:numPr>
        <w:autoSpaceDE w:val="0"/>
        <w:autoSpaceDN w:val="0"/>
        <w:adjustRightInd w:val="0"/>
        <w:spacing w:after="0" w:line="360" w:lineRule="auto"/>
        <w:ind w:left="426" w:hanging="426"/>
        <w:contextualSpacing/>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Ofertę składa się wyłącznie za pośrednictwem Platformy, w sposób zgodny z art. 5 § 6 niniejszej SWZ oraz w sposób opisany w Regulaminie Platformy.</w:t>
      </w:r>
    </w:p>
    <w:p w14:paraId="24446844" w14:textId="44C0C0E3" w:rsidR="003C33E8" w:rsidRPr="004575CE" w:rsidRDefault="003C33E8" w:rsidP="003C33E8">
      <w:pPr>
        <w:numPr>
          <w:ilvl w:val="0"/>
          <w:numId w:val="46"/>
        </w:numPr>
        <w:tabs>
          <w:tab w:val="left" w:pos="1276"/>
        </w:tabs>
        <w:ind w:left="426" w:hanging="426"/>
        <w:contextualSpacing/>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Termin składania ofert upływa w dniu  w dniu </w:t>
      </w:r>
      <w:r w:rsidR="00396566" w:rsidRPr="004575CE">
        <w:rPr>
          <w:rFonts w:ascii="Times New Roman" w:eastAsia="Calibri" w:hAnsi="Times New Roman" w:cs="Times New Roman"/>
          <w:color w:val="000000" w:themeColor="text1"/>
          <w:sz w:val="24"/>
          <w:szCs w:val="24"/>
        </w:rPr>
        <w:t>18.08.</w:t>
      </w:r>
      <w:r w:rsidRPr="004575CE">
        <w:rPr>
          <w:rFonts w:ascii="Times New Roman" w:eastAsia="Calibri" w:hAnsi="Times New Roman" w:cs="Times New Roman"/>
          <w:color w:val="000000" w:themeColor="text1"/>
          <w:sz w:val="24"/>
          <w:szCs w:val="24"/>
        </w:rPr>
        <w:t>2023 r., o godzinie 10:00.</w:t>
      </w:r>
    </w:p>
    <w:p w14:paraId="7B787372" w14:textId="77777777" w:rsidR="00AA7446" w:rsidRPr="004575CE" w:rsidRDefault="00AA7446"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p>
    <w:p w14:paraId="14876F28" w14:textId="77777777" w:rsidR="00AA7446" w:rsidRPr="004575CE" w:rsidRDefault="00AA7446"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p>
    <w:p w14:paraId="780D54CF" w14:textId="77777777" w:rsidR="00396566" w:rsidRPr="004575CE" w:rsidRDefault="00396566"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p>
    <w:p w14:paraId="6F60AE0D" w14:textId="31B496E3"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lastRenderedPageBreak/>
        <w:t>§ 2</w:t>
      </w:r>
    </w:p>
    <w:p w14:paraId="6B020F26"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u w:val="single"/>
          <w:lang w:eastAsia="pl-PL"/>
        </w:rPr>
      </w:pPr>
      <w:r w:rsidRPr="004575CE">
        <w:rPr>
          <w:rFonts w:ascii="Times New Roman" w:eastAsia="Times New Roman" w:hAnsi="Times New Roman" w:cs="Times New Roman"/>
          <w:b/>
          <w:color w:val="000000" w:themeColor="text1"/>
          <w:sz w:val="24"/>
          <w:szCs w:val="24"/>
          <w:u w:val="single"/>
          <w:lang w:eastAsia="pl-PL"/>
        </w:rPr>
        <w:t>Otwarcie ofert</w:t>
      </w:r>
    </w:p>
    <w:p w14:paraId="490C0A55" w14:textId="39B737D0" w:rsidR="003C33E8" w:rsidRPr="004575CE" w:rsidRDefault="003C33E8" w:rsidP="003C33E8">
      <w:pPr>
        <w:numPr>
          <w:ilvl w:val="0"/>
          <w:numId w:val="11"/>
        </w:numPr>
        <w:tabs>
          <w:tab w:val="clear" w:pos="360"/>
        </w:tabs>
        <w:suppressAutoHyphens/>
        <w:overflowPunct w:val="0"/>
        <w:autoSpaceDE w:val="0"/>
        <w:spacing w:after="0" w:line="360" w:lineRule="auto"/>
        <w:ind w:left="357" w:hanging="357"/>
        <w:jc w:val="both"/>
        <w:rPr>
          <w:rFonts w:ascii="Times New Roman" w:eastAsia="Times New Roman" w:hAnsi="Times New Roman" w:cs="Times New Roman"/>
          <w:bCs/>
          <w:color w:val="000000" w:themeColor="text1"/>
          <w:sz w:val="24"/>
          <w:szCs w:val="24"/>
          <w:lang w:eastAsia="pl-PL"/>
        </w:rPr>
      </w:pPr>
      <w:r w:rsidRPr="004575CE">
        <w:rPr>
          <w:rFonts w:ascii="Times New Roman" w:eastAsia="Times New Roman" w:hAnsi="Times New Roman" w:cs="Times New Roman"/>
          <w:bCs/>
          <w:color w:val="000000" w:themeColor="text1"/>
          <w:sz w:val="24"/>
          <w:szCs w:val="24"/>
          <w:lang w:eastAsia="pl-PL"/>
        </w:rPr>
        <w:t xml:space="preserve">Otwarcie ofert nastąpi w siedzibie prowadzącego postępowanie - w Zarządzie Dróg Powiatowych w Ożarowie Mazowieckim ul. Poznańska 300, 05 – 850 Ożarów Mazowiecki w dniu </w:t>
      </w:r>
      <w:r w:rsidR="00396566" w:rsidRPr="004575CE">
        <w:rPr>
          <w:rFonts w:ascii="Times New Roman" w:eastAsia="Times New Roman" w:hAnsi="Times New Roman" w:cs="Times New Roman"/>
          <w:bCs/>
          <w:color w:val="000000" w:themeColor="text1"/>
          <w:sz w:val="24"/>
          <w:szCs w:val="24"/>
          <w:lang w:eastAsia="pl-PL"/>
        </w:rPr>
        <w:t>18.08.</w:t>
      </w:r>
      <w:r w:rsidRPr="004575CE">
        <w:rPr>
          <w:rFonts w:ascii="Times New Roman" w:eastAsia="Times New Roman" w:hAnsi="Times New Roman" w:cs="Times New Roman"/>
          <w:bCs/>
          <w:color w:val="000000" w:themeColor="text1"/>
          <w:sz w:val="24"/>
          <w:szCs w:val="24"/>
          <w:lang w:eastAsia="pl-PL"/>
        </w:rPr>
        <w:t>2023 r. o godzinie 1</w:t>
      </w:r>
      <w:r w:rsidR="00BF30DC" w:rsidRPr="004575CE">
        <w:rPr>
          <w:rFonts w:ascii="Times New Roman" w:eastAsia="Times New Roman" w:hAnsi="Times New Roman" w:cs="Times New Roman"/>
          <w:bCs/>
          <w:color w:val="000000" w:themeColor="text1"/>
          <w:sz w:val="24"/>
          <w:szCs w:val="24"/>
          <w:lang w:eastAsia="pl-PL"/>
        </w:rPr>
        <w:t>1</w:t>
      </w:r>
      <w:r w:rsidRPr="004575CE">
        <w:rPr>
          <w:rFonts w:ascii="Times New Roman" w:eastAsia="Times New Roman" w:hAnsi="Times New Roman" w:cs="Times New Roman"/>
          <w:bCs/>
          <w:color w:val="000000" w:themeColor="text1"/>
          <w:sz w:val="24"/>
          <w:szCs w:val="24"/>
          <w:lang w:eastAsia="pl-PL"/>
        </w:rPr>
        <w:t>:00.</w:t>
      </w:r>
    </w:p>
    <w:p w14:paraId="6DF53D83" w14:textId="77777777" w:rsidR="003C33E8" w:rsidRPr="004575CE" w:rsidRDefault="003C33E8" w:rsidP="003C33E8">
      <w:pPr>
        <w:numPr>
          <w:ilvl w:val="0"/>
          <w:numId w:val="11"/>
        </w:numPr>
        <w:tabs>
          <w:tab w:val="clear" w:pos="360"/>
        </w:tabs>
        <w:suppressAutoHyphens/>
        <w:overflowPunct w:val="0"/>
        <w:autoSpaceDE w:val="0"/>
        <w:spacing w:after="0" w:line="360" w:lineRule="auto"/>
        <w:ind w:left="357" w:hanging="357"/>
        <w:jc w:val="both"/>
        <w:rPr>
          <w:rFonts w:ascii="Times New Roman" w:eastAsia="Times New Roman" w:hAnsi="Times New Roman" w:cs="Times New Roman"/>
          <w:bCs/>
          <w:color w:val="000000" w:themeColor="text1"/>
          <w:sz w:val="24"/>
          <w:szCs w:val="24"/>
          <w:lang w:eastAsia="pl-PL"/>
        </w:rPr>
      </w:pPr>
      <w:r w:rsidRPr="004575CE">
        <w:rPr>
          <w:rFonts w:ascii="Times New Roman" w:eastAsia="Times New Roman" w:hAnsi="Times New Roman" w:cs="Times New Roman"/>
          <w:bCs/>
          <w:color w:val="000000" w:themeColor="text1"/>
          <w:sz w:val="24"/>
          <w:szCs w:val="24"/>
          <w:lang w:eastAsia="pl-PL"/>
        </w:rPr>
        <w:t>Zamawiający, najpóźniej przed otwarciem ofert, udostępnia na stronie internetowej prowadzonego postepowania informację o kwocie, jaką zamierza przeznaczyć na sfinansowanie zamówienia.</w:t>
      </w:r>
    </w:p>
    <w:p w14:paraId="7445B43C" w14:textId="77777777" w:rsidR="003C33E8" w:rsidRPr="004575CE" w:rsidRDefault="003C33E8" w:rsidP="003C33E8">
      <w:pPr>
        <w:numPr>
          <w:ilvl w:val="0"/>
          <w:numId w:val="11"/>
        </w:numPr>
        <w:tabs>
          <w:tab w:val="clear" w:pos="360"/>
        </w:tabs>
        <w:suppressAutoHyphens/>
        <w:overflowPunct w:val="0"/>
        <w:autoSpaceDE w:val="0"/>
        <w:spacing w:after="0" w:line="360" w:lineRule="auto"/>
        <w:ind w:left="357" w:hanging="357"/>
        <w:jc w:val="both"/>
        <w:rPr>
          <w:rFonts w:ascii="Times New Roman" w:eastAsia="Times New Roman" w:hAnsi="Times New Roman" w:cs="Times New Roman"/>
          <w:bCs/>
          <w:color w:val="000000" w:themeColor="text1"/>
          <w:sz w:val="24"/>
          <w:szCs w:val="24"/>
          <w:lang w:eastAsia="pl-PL"/>
        </w:rPr>
      </w:pPr>
      <w:r w:rsidRPr="004575CE">
        <w:rPr>
          <w:rFonts w:ascii="Times New Roman" w:eastAsia="Times New Roman" w:hAnsi="Times New Roman" w:cs="Times New Roman"/>
          <w:bCs/>
          <w:color w:val="000000" w:themeColor="text1"/>
          <w:sz w:val="24"/>
          <w:szCs w:val="24"/>
          <w:lang w:eastAsia="pl-PL"/>
        </w:rPr>
        <w:t>Zamawiający, niezwłocznie po otwarciu ofert, udostępnia na stronie internetowej prowadzonego postepowania informacje o:</w:t>
      </w:r>
    </w:p>
    <w:p w14:paraId="3120667F" w14:textId="77777777" w:rsidR="003C33E8" w:rsidRPr="004575CE" w:rsidRDefault="003C33E8" w:rsidP="003C33E8">
      <w:pPr>
        <w:numPr>
          <w:ilvl w:val="0"/>
          <w:numId w:val="43"/>
        </w:numPr>
        <w:suppressAutoHyphens/>
        <w:overflowPunct w:val="0"/>
        <w:autoSpaceDE w:val="0"/>
        <w:spacing w:after="0" w:line="360" w:lineRule="auto"/>
        <w:contextualSpacing/>
        <w:jc w:val="both"/>
        <w:rPr>
          <w:rFonts w:ascii="Times New Roman" w:eastAsia="Times New Roman" w:hAnsi="Times New Roman" w:cs="Times New Roman"/>
          <w:bCs/>
          <w:color w:val="000000" w:themeColor="text1"/>
          <w:sz w:val="24"/>
          <w:szCs w:val="24"/>
          <w:lang w:eastAsia="pl-PL"/>
        </w:rPr>
      </w:pPr>
      <w:r w:rsidRPr="004575CE">
        <w:rPr>
          <w:rFonts w:ascii="Times New Roman" w:eastAsia="Times New Roman" w:hAnsi="Times New Roman" w:cs="Times New Roman"/>
          <w:bCs/>
          <w:color w:val="000000" w:themeColor="text1"/>
          <w:sz w:val="24"/>
          <w:szCs w:val="24"/>
          <w:lang w:eastAsia="pl-PL"/>
        </w:rPr>
        <w:t>nazwach albo imionach i nazwiskach oraz siedzibach lub miejscach prowadzonej działalności gospodarczej albo miejscach zamieszkania wykonawców, których oferty zostały otwarte;</w:t>
      </w:r>
    </w:p>
    <w:p w14:paraId="4308E3FD" w14:textId="77777777" w:rsidR="003C33E8" w:rsidRPr="004575CE" w:rsidRDefault="003C33E8" w:rsidP="003C33E8">
      <w:pPr>
        <w:numPr>
          <w:ilvl w:val="0"/>
          <w:numId w:val="43"/>
        </w:numPr>
        <w:suppressAutoHyphens/>
        <w:overflowPunct w:val="0"/>
        <w:autoSpaceDE w:val="0"/>
        <w:spacing w:after="0" w:line="360" w:lineRule="auto"/>
        <w:contextualSpacing/>
        <w:jc w:val="both"/>
        <w:rPr>
          <w:rFonts w:ascii="Times New Roman" w:eastAsia="Times New Roman" w:hAnsi="Times New Roman" w:cs="Times New Roman"/>
          <w:bCs/>
          <w:color w:val="000000" w:themeColor="text1"/>
          <w:sz w:val="24"/>
          <w:szCs w:val="24"/>
          <w:lang w:eastAsia="pl-PL"/>
        </w:rPr>
      </w:pPr>
      <w:r w:rsidRPr="004575CE">
        <w:rPr>
          <w:rFonts w:ascii="Times New Roman" w:eastAsia="Times New Roman" w:hAnsi="Times New Roman" w:cs="Times New Roman"/>
          <w:bCs/>
          <w:color w:val="000000" w:themeColor="text1"/>
          <w:sz w:val="24"/>
          <w:szCs w:val="24"/>
          <w:lang w:eastAsia="pl-PL"/>
        </w:rPr>
        <w:t>cenach lub kosztach zawartych w ofertach.</w:t>
      </w:r>
    </w:p>
    <w:p w14:paraId="471F302F" w14:textId="77777777" w:rsidR="003C33E8" w:rsidRPr="004575CE" w:rsidRDefault="003C33E8" w:rsidP="003C33E8">
      <w:pPr>
        <w:numPr>
          <w:ilvl w:val="0"/>
          <w:numId w:val="11"/>
        </w:numPr>
        <w:tabs>
          <w:tab w:val="clear" w:pos="360"/>
        </w:tabs>
        <w:suppressAutoHyphens/>
        <w:overflowPunct w:val="0"/>
        <w:autoSpaceDE w:val="0"/>
        <w:spacing w:after="0" w:line="360" w:lineRule="auto"/>
        <w:ind w:left="357" w:hanging="357"/>
        <w:jc w:val="both"/>
        <w:rPr>
          <w:rFonts w:ascii="Times New Roman" w:eastAsia="Times New Roman" w:hAnsi="Times New Roman" w:cs="Times New Roman"/>
          <w:bCs/>
          <w:color w:val="000000" w:themeColor="text1"/>
          <w:sz w:val="24"/>
          <w:szCs w:val="24"/>
          <w:lang w:eastAsia="pl-PL"/>
        </w:rPr>
      </w:pPr>
      <w:r w:rsidRPr="004575CE">
        <w:rPr>
          <w:rFonts w:ascii="Times New Roman" w:eastAsia="Times New Roman" w:hAnsi="Times New Roman" w:cs="Times New Roman"/>
          <w:bCs/>
          <w:color w:val="000000" w:themeColor="text1"/>
          <w:sz w:val="24"/>
          <w:szCs w:val="24"/>
          <w:lang w:eastAsia="pl-PL"/>
        </w:rPr>
        <w:t xml:space="preserve"> Zamawiający poinformuje o zmianie terminu otwarcia ofert na stronie internetowej prowadzonego postepowania.</w:t>
      </w:r>
    </w:p>
    <w:p w14:paraId="12885BA9"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bCs/>
          <w:color w:val="000000" w:themeColor="text1"/>
          <w:sz w:val="24"/>
          <w:szCs w:val="24"/>
          <w:lang w:eastAsia="pl-PL"/>
        </w:rPr>
      </w:pPr>
      <w:r w:rsidRPr="004575CE">
        <w:rPr>
          <w:rFonts w:ascii="Times New Roman" w:eastAsia="Times New Roman" w:hAnsi="Times New Roman" w:cs="Times New Roman"/>
          <w:b/>
          <w:bCs/>
          <w:color w:val="000000" w:themeColor="text1"/>
          <w:sz w:val="24"/>
          <w:szCs w:val="24"/>
          <w:lang w:eastAsia="pl-PL"/>
        </w:rPr>
        <w:t>art. 12</w:t>
      </w:r>
    </w:p>
    <w:p w14:paraId="14311B0B"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bCs/>
          <w:color w:val="000000" w:themeColor="text1"/>
          <w:sz w:val="24"/>
          <w:szCs w:val="24"/>
          <w:lang w:eastAsia="pl-PL"/>
        </w:rPr>
      </w:pPr>
      <w:r w:rsidRPr="004575CE">
        <w:rPr>
          <w:rFonts w:ascii="Times New Roman" w:eastAsia="Times New Roman" w:hAnsi="Times New Roman" w:cs="Times New Roman"/>
          <w:b/>
          <w:bCs/>
          <w:color w:val="000000" w:themeColor="text1"/>
          <w:sz w:val="24"/>
          <w:szCs w:val="24"/>
          <w:lang w:eastAsia="pl-PL"/>
        </w:rPr>
        <w:t>SPOSÓB OCENY OFERT</w:t>
      </w:r>
    </w:p>
    <w:p w14:paraId="3AE734C3"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bCs/>
          <w:color w:val="000000" w:themeColor="text1"/>
          <w:sz w:val="24"/>
          <w:szCs w:val="24"/>
          <w:u w:val="single"/>
          <w:lang w:eastAsia="pl-PL"/>
        </w:rPr>
      </w:pPr>
      <w:r w:rsidRPr="004575CE">
        <w:rPr>
          <w:rFonts w:ascii="Times New Roman" w:eastAsia="Times New Roman" w:hAnsi="Times New Roman" w:cs="Times New Roman"/>
          <w:b/>
          <w:bCs/>
          <w:color w:val="000000" w:themeColor="text1"/>
          <w:sz w:val="24"/>
          <w:szCs w:val="24"/>
          <w:u w:val="single"/>
          <w:lang w:eastAsia="pl-PL"/>
        </w:rPr>
        <w:t>Zasady korekty omyłek</w:t>
      </w:r>
    </w:p>
    <w:p w14:paraId="52DFE66B" w14:textId="77777777" w:rsidR="003C33E8" w:rsidRPr="004575CE" w:rsidRDefault="003C33E8" w:rsidP="003C33E8">
      <w:pPr>
        <w:numPr>
          <w:ilvl w:val="0"/>
          <w:numId w:val="44"/>
        </w:numPr>
        <w:autoSpaceDE w:val="0"/>
        <w:autoSpaceDN w:val="0"/>
        <w:adjustRightInd w:val="0"/>
        <w:spacing w:after="0" w:line="360" w:lineRule="auto"/>
        <w:ind w:left="284" w:hanging="284"/>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art. 223 ust. 2 i art. 187, dokonywanie jakiejkolwiek zmiany w jej treści.</w:t>
      </w:r>
    </w:p>
    <w:p w14:paraId="72977EF2" w14:textId="77777777" w:rsidR="003C33E8" w:rsidRPr="004575CE" w:rsidRDefault="003C33E8" w:rsidP="003C33E8">
      <w:pPr>
        <w:numPr>
          <w:ilvl w:val="0"/>
          <w:numId w:val="44"/>
        </w:numPr>
        <w:autoSpaceDE w:val="0"/>
        <w:autoSpaceDN w:val="0"/>
        <w:adjustRightInd w:val="0"/>
        <w:spacing w:after="0" w:line="360" w:lineRule="auto"/>
        <w:ind w:left="284" w:hanging="284"/>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Zamawiający poprawia w ofercie:</w:t>
      </w:r>
    </w:p>
    <w:p w14:paraId="38EDEF38" w14:textId="77777777" w:rsidR="003C33E8" w:rsidRPr="004575CE" w:rsidRDefault="003C33E8" w:rsidP="003C33E8">
      <w:pPr>
        <w:numPr>
          <w:ilvl w:val="0"/>
          <w:numId w:val="42"/>
        </w:numPr>
        <w:autoSpaceDE w:val="0"/>
        <w:autoSpaceDN w:val="0"/>
        <w:adjustRightInd w:val="0"/>
        <w:spacing w:after="0" w:line="360" w:lineRule="auto"/>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oczywiste omyłki pisarskie,</w:t>
      </w:r>
    </w:p>
    <w:p w14:paraId="1AFF0100" w14:textId="77777777" w:rsidR="003C33E8" w:rsidRPr="004575CE" w:rsidRDefault="003C33E8" w:rsidP="003C33E8">
      <w:pPr>
        <w:numPr>
          <w:ilvl w:val="0"/>
          <w:numId w:val="42"/>
        </w:numPr>
        <w:autoSpaceDE w:val="0"/>
        <w:autoSpaceDN w:val="0"/>
        <w:adjustRightInd w:val="0"/>
        <w:spacing w:after="0" w:line="360" w:lineRule="auto"/>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oczywiste omyłki rachunkowe, z uwzględnieniem konsekwencji rachunkowych dokonanych poprawek,</w:t>
      </w:r>
    </w:p>
    <w:p w14:paraId="43D625AE" w14:textId="77777777" w:rsidR="003C33E8" w:rsidRPr="004575CE" w:rsidRDefault="003C33E8" w:rsidP="003C33E8">
      <w:pPr>
        <w:numPr>
          <w:ilvl w:val="0"/>
          <w:numId w:val="42"/>
        </w:numPr>
        <w:autoSpaceDE w:val="0"/>
        <w:autoSpaceDN w:val="0"/>
        <w:adjustRightInd w:val="0"/>
        <w:spacing w:after="0" w:line="360" w:lineRule="auto"/>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inne omyłki polegające na niezgodności oferty z dokumentami zamówienia, niepowodujące istotnych zmian w treści oferty</w:t>
      </w:r>
    </w:p>
    <w:p w14:paraId="09706566" w14:textId="77777777" w:rsidR="003C33E8" w:rsidRPr="004575CE" w:rsidRDefault="003C33E8" w:rsidP="003C33E8">
      <w:pPr>
        <w:autoSpaceDE w:val="0"/>
        <w:autoSpaceDN w:val="0"/>
        <w:adjustRightInd w:val="0"/>
        <w:spacing w:after="0" w:line="360" w:lineRule="auto"/>
        <w:ind w:left="851" w:hanging="425"/>
        <w:jc w:val="both"/>
        <w:rPr>
          <w:rFonts w:ascii="Times New Roman" w:eastAsia="Times New Roman" w:hAnsi="Times New Roman" w:cs="Times New Roman"/>
          <w:b/>
          <w:bCs/>
          <w:color w:val="000000" w:themeColor="text1"/>
          <w:sz w:val="24"/>
          <w:szCs w:val="24"/>
          <w:u w:val="single"/>
          <w:lang w:eastAsia="pl-PL"/>
        </w:rPr>
      </w:pPr>
      <w:r w:rsidRPr="004575CE">
        <w:rPr>
          <w:rFonts w:ascii="Times New Roman" w:eastAsia="Times New Roman" w:hAnsi="Times New Roman" w:cs="Times New Roman"/>
          <w:color w:val="000000" w:themeColor="text1"/>
          <w:sz w:val="24"/>
          <w:szCs w:val="24"/>
          <w:lang w:eastAsia="pl-PL"/>
        </w:rPr>
        <w:t>- niezwłocznie zawiadamiając o tym wykonawcę, którego oferta została poprawiona.</w:t>
      </w:r>
    </w:p>
    <w:p w14:paraId="37EE9DB9" w14:textId="77777777" w:rsidR="003C33E8" w:rsidRPr="004575CE" w:rsidRDefault="003C33E8" w:rsidP="003C33E8">
      <w:pPr>
        <w:numPr>
          <w:ilvl w:val="0"/>
          <w:numId w:val="44"/>
        </w:numPr>
        <w:tabs>
          <w:tab w:val="left" w:pos="1077"/>
        </w:tabs>
        <w:suppressAutoHyphens/>
        <w:spacing w:after="0" w:line="360" w:lineRule="auto"/>
        <w:ind w:left="284" w:hanging="284"/>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Zamawiający odrzuca ofertę, jeżeli Wykonawca w wyznaczonym terminie od dnia doręczenia zawiadomienia zakwestionował poprawienie omyłki, o której mowa w ust. 1 pkt 3 niniejszego paragrafu.</w:t>
      </w:r>
    </w:p>
    <w:p w14:paraId="5825875D"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lastRenderedPageBreak/>
        <w:t>art. 13</w:t>
      </w:r>
    </w:p>
    <w:p w14:paraId="32C6EDBA"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ZABEZPIECZENIE NALEŻYTEGO WYKONANIA UMOWY</w:t>
      </w:r>
    </w:p>
    <w:p w14:paraId="149AC47A" w14:textId="77777777" w:rsidR="003C33E8" w:rsidRPr="004575CE" w:rsidRDefault="003C33E8" w:rsidP="003C33E8">
      <w:pPr>
        <w:numPr>
          <w:ilvl w:val="0"/>
          <w:numId w:val="12"/>
        </w:numPr>
        <w:spacing w:after="0" w:line="360" w:lineRule="auto"/>
        <w:ind w:left="357"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Zamawiający będzie żądać od Wykonawcy, którego oferta zostanie wybrana jako najkorzystniejsza, wniesienia przed podpisaniem umowy zabezpieczenia należytego wykonania umowy w wysokości 5% ceny całkowitej podanej w ofercie  (ceny brutto). W przypadku wnoszenia zabezpieczenia w formie pieniądza w tytule przelewu należy wpisać zabezpieczenie należytego wykonania umowy i numer postępowania.</w:t>
      </w:r>
    </w:p>
    <w:p w14:paraId="10702FE0" w14:textId="77777777" w:rsidR="003C33E8" w:rsidRPr="004575CE" w:rsidRDefault="003C33E8" w:rsidP="003C33E8">
      <w:pPr>
        <w:numPr>
          <w:ilvl w:val="0"/>
          <w:numId w:val="12"/>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Zabezpieczenie może być wnoszone w następujących formach:</w:t>
      </w:r>
    </w:p>
    <w:p w14:paraId="3AE956A7" w14:textId="77777777" w:rsidR="003C33E8" w:rsidRPr="004575CE" w:rsidRDefault="003C33E8" w:rsidP="003C33E8">
      <w:pPr>
        <w:numPr>
          <w:ilvl w:val="0"/>
          <w:numId w:val="13"/>
        </w:numPr>
        <w:autoSpaceDE w:val="0"/>
        <w:autoSpaceDN w:val="0"/>
        <w:adjustRightInd w:val="0"/>
        <w:spacing w:after="0" w:line="360" w:lineRule="auto"/>
        <w:ind w:left="714"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pieniądzu,</w:t>
      </w:r>
    </w:p>
    <w:p w14:paraId="24AE19F0" w14:textId="77777777" w:rsidR="003C33E8" w:rsidRPr="004575CE" w:rsidRDefault="003C33E8" w:rsidP="003C33E8">
      <w:pPr>
        <w:numPr>
          <w:ilvl w:val="0"/>
          <w:numId w:val="13"/>
        </w:numPr>
        <w:autoSpaceDE w:val="0"/>
        <w:autoSpaceDN w:val="0"/>
        <w:adjustRightInd w:val="0"/>
        <w:spacing w:after="0" w:line="360" w:lineRule="auto"/>
        <w:ind w:left="714"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poręczeniach bankowych lub poręczeniach spółdzielczej kasy oszczędnościowo-kredytowej, z tym, że zobowiązanie kasy jest zawsze zobowiązaniem pieniężnym,</w:t>
      </w:r>
    </w:p>
    <w:p w14:paraId="4625DACA" w14:textId="77777777" w:rsidR="003C33E8" w:rsidRPr="004575CE" w:rsidRDefault="003C33E8" w:rsidP="003C33E8">
      <w:pPr>
        <w:numPr>
          <w:ilvl w:val="0"/>
          <w:numId w:val="13"/>
        </w:numPr>
        <w:autoSpaceDE w:val="0"/>
        <w:autoSpaceDN w:val="0"/>
        <w:adjustRightInd w:val="0"/>
        <w:spacing w:after="0" w:line="360" w:lineRule="auto"/>
        <w:ind w:left="714"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gwarancjach bankowych,</w:t>
      </w:r>
    </w:p>
    <w:p w14:paraId="35473F9D" w14:textId="77777777" w:rsidR="003C33E8" w:rsidRPr="004575CE" w:rsidRDefault="003C33E8" w:rsidP="003C33E8">
      <w:pPr>
        <w:numPr>
          <w:ilvl w:val="0"/>
          <w:numId w:val="13"/>
        </w:numPr>
        <w:autoSpaceDE w:val="0"/>
        <w:autoSpaceDN w:val="0"/>
        <w:adjustRightInd w:val="0"/>
        <w:spacing w:after="0" w:line="360" w:lineRule="auto"/>
        <w:ind w:left="714"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gwarancjach ubezpieczeniowych,</w:t>
      </w:r>
    </w:p>
    <w:p w14:paraId="096047C6" w14:textId="77777777" w:rsidR="003C33E8" w:rsidRPr="004575CE" w:rsidRDefault="003C33E8" w:rsidP="003C33E8">
      <w:pPr>
        <w:numPr>
          <w:ilvl w:val="0"/>
          <w:numId w:val="13"/>
        </w:numPr>
        <w:autoSpaceDE w:val="0"/>
        <w:autoSpaceDN w:val="0"/>
        <w:adjustRightInd w:val="0"/>
        <w:spacing w:after="0" w:line="360" w:lineRule="auto"/>
        <w:ind w:left="714"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poręczeniach udzielanych przez podmioty, o których mowa w art. 6 b ust. 5 pkt 2 ustawy z dnia 9 listopada 2000 r. o utworzeniu Polskiej Agencji Rozwoju Przedsiębiorczości.</w:t>
      </w:r>
    </w:p>
    <w:p w14:paraId="4DAE3352" w14:textId="77777777" w:rsidR="003C33E8" w:rsidRPr="004575CE" w:rsidRDefault="003C33E8" w:rsidP="003C33E8">
      <w:pPr>
        <w:numPr>
          <w:ilvl w:val="0"/>
          <w:numId w:val="14"/>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Zamawiający nie wyraża zgody na wnoszenie zabezpieczenia należytego wykonania umowy:</w:t>
      </w:r>
    </w:p>
    <w:p w14:paraId="2EF3BA11" w14:textId="77777777" w:rsidR="003C33E8" w:rsidRPr="004575CE" w:rsidRDefault="003C33E8" w:rsidP="003C33E8">
      <w:pPr>
        <w:numPr>
          <w:ilvl w:val="1"/>
          <w:numId w:val="15"/>
        </w:numPr>
        <w:autoSpaceDE w:val="0"/>
        <w:autoSpaceDN w:val="0"/>
        <w:adjustRightInd w:val="0"/>
        <w:spacing w:after="0" w:line="360" w:lineRule="auto"/>
        <w:ind w:left="714"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w wekslach z poręczeniem wekslowym banku lub spółdzielczej kasy oszczędnościowo-kredytowej,</w:t>
      </w:r>
    </w:p>
    <w:p w14:paraId="5735D985" w14:textId="77777777" w:rsidR="003C33E8" w:rsidRPr="004575CE" w:rsidRDefault="003C33E8" w:rsidP="003C33E8">
      <w:pPr>
        <w:numPr>
          <w:ilvl w:val="1"/>
          <w:numId w:val="15"/>
        </w:numPr>
        <w:autoSpaceDE w:val="0"/>
        <w:autoSpaceDN w:val="0"/>
        <w:adjustRightInd w:val="0"/>
        <w:spacing w:after="0" w:line="360" w:lineRule="auto"/>
        <w:ind w:left="714"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przez ustanowienie zastawu na papierach wartościowych emitowanych przez Skarb Państwa lub jednostkę samorządu terytorialnego,</w:t>
      </w:r>
    </w:p>
    <w:p w14:paraId="47E697C3" w14:textId="77777777" w:rsidR="003C33E8" w:rsidRPr="004575CE" w:rsidRDefault="003C33E8" w:rsidP="003C33E8">
      <w:pPr>
        <w:numPr>
          <w:ilvl w:val="1"/>
          <w:numId w:val="15"/>
        </w:numPr>
        <w:autoSpaceDE w:val="0"/>
        <w:autoSpaceDN w:val="0"/>
        <w:adjustRightInd w:val="0"/>
        <w:spacing w:after="0" w:line="360" w:lineRule="auto"/>
        <w:ind w:left="714"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przez ustanowienie zastawu rejestrowego na zasadach określonych w przepisach o zastawie rejestrowym i rejestrze zastawów.</w:t>
      </w:r>
    </w:p>
    <w:p w14:paraId="7458E283" w14:textId="77777777" w:rsidR="003C33E8" w:rsidRPr="004575CE" w:rsidRDefault="003C33E8" w:rsidP="003C33E8">
      <w:pPr>
        <w:numPr>
          <w:ilvl w:val="0"/>
          <w:numId w:val="14"/>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 xml:space="preserve">Zabezpieczenie wnoszone w pieniądzu należy wpłacić na konto Zamawiającego: </w:t>
      </w:r>
    </w:p>
    <w:p w14:paraId="10F6B128" w14:textId="77777777" w:rsidR="003C33E8" w:rsidRPr="004575CE" w:rsidRDefault="003C33E8" w:rsidP="003C33E8">
      <w:pPr>
        <w:autoSpaceDE w:val="0"/>
        <w:autoSpaceDN w:val="0"/>
        <w:adjustRightInd w:val="0"/>
        <w:spacing w:after="0" w:line="360" w:lineRule="auto"/>
        <w:ind w:left="360"/>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b/>
          <w:color w:val="000000" w:themeColor="text1"/>
          <w:kern w:val="3"/>
          <w:sz w:val="24"/>
          <w:szCs w:val="24"/>
          <w:lang w:eastAsia="pl-PL"/>
        </w:rPr>
        <w:t>SANTANDER BANK 43 1090 1056 0000 0001 4916 5871</w:t>
      </w:r>
      <w:r w:rsidRPr="004575CE">
        <w:rPr>
          <w:rFonts w:ascii="Times New Roman" w:eastAsia="Times New Roman" w:hAnsi="Times New Roman" w:cs="Times New Roman"/>
          <w:color w:val="000000" w:themeColor="text1"/>
          <w:kern w:val="3"/>
          <w:sz w:val="24"/>
          <w:szCs w:val="24"/>
          <w:lang w:eastAsia="pl-PL"/>
        </w:rPr>
        <w:t xml:space="preserve"> </w:t>
      </w:r>
      <w:r w:rsidRPr="004575CE">
        <w:rPr>
          <w:rFonts w:ascii="Times New Roman" w:eastAsia="Times New Roman" w:hAnsi="Times New Roman" w:cs="Times New Roman"/>
          <w:color w:val="000000" w:themeColor="text1"/>
          <w:sz w:val="24"/>
          <w:szCs w:val="24"/>
          <w:lang w:eastAsia="pl-PL"/>
        </w:rPr>
        <w:t>z podaniem numeru postępowania (na przelewach nr rachunku należy pisać w sposób ciągły - bez spacji).</w:t>
      </w:r>
    </w:p>
    <w:p w14:paraId="62F6FEDB" w14:textId="77777777" w:rsidR="003C33E8" w:rsidRPr="004575CE" w:rsidRDefault="003C33E8" w:rsidP="003C33E8">
      <w:pPr>
        <w:numPr>
          <w:ilvl w:val="0"/>
          <w:numId w:val="14"/>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Zabezpieczenie wnoszone w gwarancji bankowej może być wystawione przez bank krajowy lub zagraniczny. Zaleca się, aby gwarancja wystawiona przez bank zagraniczny była potwierdzona przez bank krajowy.</w:t>
      </w:r>
    </w:p>
    <w:p w14:paraId="389C01A8" w14:textId="77777777" w:rsidR="003C33E8" w:rsidRPr="004575CE" w:rsidRDefault="003C33E8" w:rsidP="003C33E8">
      <w:pPr>
        <w:numPr>
          <w:ilvl w:val="0"/>
          <w:numId w:val="14"/>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Zabezpieczenie należytego wykonania umowy musi zostać wniesione przed podpisaniem umowy.</w:t>
      </w:r>
    </w:p>
    <w:p w14:paraId="53F86BA9" w14:textId="77777777" w:rsidR="003C33E8" w:rsidRPr="004575CE" w:rsidRDefault="003C33E8" w:rsidP="003C33E8">
      <w:pPr>
        <w:numPr>
          <w:ilvl w:val="0"/>
          <w:numId w:val="14"/>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Warunki i termin zwrotu lub zwolnienia zabezpieczenia określone są w projektowanej umowie.</w:t>
      </w:r>
    </w:p>
    <w:p w14:paraId="7C47263B" w14:textId="77777777" w:rsidR="003C33E8" w:rsidRPr="004575CE" w:rsidRDefault="003C33E8" w:rsidP="003C33E8">
      <w:pPr>
        <w:numPr>
          <w:ilvl w:val="0"/>
          <w:numId w:val="14"/>
        </w:numPr>
        <w:autoSpaceDE w:val="0"/>
        <w:autoSpaceDN w:val="0"/>
        <w:adjustRightInd w:val="0"/>
        <w:spacing w:after="0" w:line="360" w:lineRule="auto"/>
        <w:ind w:left="357" w:hanging="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lastRenderedPageBreak/>
        <w:t xml:space="preserve">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t>
      </w:r>
    </w:p>
    <w:p w14:paraId="50929E98"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art. 14</w:t>
      </w:r>
    </w:p>
    <w:p w14:paraId="23DAFC1F"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ZAWARCIE UMOWY</w:t>
      </w:r>
    </w:p>
    <w:p w14:paraId="2306EF01" w14:textId="77777777" w:rsidR="003C33E8" w:rsidRPr="004575CE" w:rsidRDefault="003C33E8" w:rsidP="003C33E8">
      <w:pPr>
        <w:numPr>
          <w:ilvl w:val="0"/>
          <w:numId w:val="33"/>
        </w:numPr>
        <w:autoSpaceDE w:val="0"/>
        <w:autoSpaceDN w:val="0"/>
        <w:spacing w:after="0" w:line="360" w:lineRule="auto"/>
        <w:contextualSpacing/>
        <w:jc w:val="both"/>
        <w:rPr>
          <w:rFonts w:ascii="Times New Roman" w:eastAsia="Calibri" w:hAnsi="Times New Roman" w:cs="Times New Roman"/>
          <w:color w:val="000000" w:themeColor="text1"/>
          <w:sz w:val="24"/>
          <w:szCs w:val="24"/>
          <w:lang w:eastAsia="pl-PL"/>
        </w:rPr>
      </w:pPr>
      <w:r w:rsidRPr="004575CE">
        <w:rPr>
          <w:rFonts w:ascii="Times New Roman" w:eastAsia="Calibri" w:hAnsi="Times New Roman" w:cs="Times New Roman"/>
          <w:color w:val="000000" w:themeColor="text1"/>
          <w:sz w:val="24"/>
          <w:szCs w:val="24"/>
          <w:lang w:eastAsia="pl-PL"/>
        </w:rPr>
        <w:t xml:space="preserve">Zamawiający zawiera umowę w sprawie zamówienia publicznego, z uwzględnieniem art. 577, w terminie nie krótszym niż 5 dni od dnia przesłania zawiadomienia o wyborze najkorzystniejszej oferty, jeżeli zawiadomienie to zostało przesłane przy użyciu środków komunikacji elektronicznej, albo 10 dni, jeżeli zostało przesłane w inny sposób. </w:t>
      </w:r>
    </w:p>
    <w:p w14:paraId="5C0BC69D" w14:textId="77777777" w:rsidR="003C33E8" w:rsidRPr="004575CE" w:rsidRDefault="003C33E8" w:rsidP="003C33E8">
      <w:pPr>
        <w:numPr>
          <w:ilvl w:val="0"/>
          <w:numId w:val="33"/>
        </w:numPr>
        <w:autoSpaceDE w:val="0"/>
        <w:autoSpaceDN w:val="0"/>
        <w:spacing w:after="0" w:line="360" w:lineRule="auto"/>
        <w:contextualSpacing/>
        <w:jc w:val="both"/>
        <w:rPr>
          <w:rFonts w:ascii="Times New Roman" w:eastAsia="Calibri" w:hAnsi="Times New Roman" w:cs="Times New Roman"/>
          <w:color w:val="000000" w:themeColor="text1"/>
          <w:sz w:val="24"/>
          <w:szCs w:val="24"/>
          <w:lang w:eastAsia="pl-PL"/>
        </w:rPr>
      </w:pPr>
      <w:r w:rsidRPr="004575CE">
        <w:rPr>
          <w:rFonts w:ascii="Times New Roman" w:eastAsia="Calibri" w:hAnsi="Times New Roman" w:cs="Times New Roman"/>
          <w:color w:val="000000" w:themeColor="text1"/>
          <w:sz w:val="24"/>
          <w:szCs w:val="24"/>
          <w:lang w:eastAsia="pl-PL"/>
        </w:rPr>
        <w:t>Zamawiający może zawrzeć umowę w sprawie zamówienia publicznego przed upływem terminu, o którym mowa w ust. 1, jeżeli w postępowaniu o udzielenie zamówienia prowadzonym w trybie:</w:t>
      </w:r>
    </w:p>
    <w:p w14:paraId="4ACF594A" w14:textId="77777777" w:rsidR="003C33E8" w:rsidRPr="004575CE" w:rsidRDefault="003C33E8" w:rsidP="003C33E8">
      <w:pPr>
        <w:autoSpaceDE w:val="0"/>
        <w:autoSpaceDN w:val="0"/>
        <w:spacing w:after="0" w:line="360" w:lineRule="auto"/>
        <w:ind w:left="360"/>
        <w:jc w:val="both"/>
        <w:rPr>
          <w:rFonts w:ascii="Times New Roman" w:eastAsia="Calibri" w:hAnsi="Times New Roman" w:cs="Times New Roman"/>
          <w:color w:val="000000" w:themeColor="text1"/>
          <w:sz w:val="24"/>
          <w:szCs w:val="24"/>
          <w:lang w:eastAsia="pl-PL"/>
        </w:rPr>
      </w:pPr>
      <w:r w:rsidRPr="004575CE">
        <w:rPr>
          <w:rFonts w:ascii="Times New Roman" w:eastAsia="Calibri" w:hAnsi="Times New Roman" w:cs="Times New Roman"/>
          <w:color w:val="000000" w:themeColor="text1"/>
          <w:sz w:val="24"/>
          <w:szCs w:val="24"/>
          <w:lang w:eastAsia="pl-PL"/>
        </w:rPr>
        <w:t>a)</w:t>
      </w:r>
      <w:r w:rsidRPr="004575CE">
        <w:rPr>
          <w:rFonts w:ascii="Times New Roman" w:eastAsia="Calibri" w:hAnsi="Times New Roman" w:cs="Times New Roman"/>
          <w:color w:val="000000" w:themeColor="text1"/>
          <w:sz w:val="24"/>
          <w:szCs w:val="24"/>
          <w:lang w:eastAsia="pl-PL"/>
        </w:rPr>
        <w:tab/>
        <w:t>podstawowym złożono tylko jedną ofertę,</w:t>
      </w:r>
    </w:p>
    <w:p w14:paraId="0FA14713" w14:textId="77777777" w:rsidR="003C33E8" w:rsidRPr="004575CE" w:rsidRDefault="003C33E8" w:rsidP="003C33E8">
      <w:pPr>
        <w:autoSpaceDE w:val="0"/>
        <w:autoSpaceDN w:val="0"/>
        <w:spacing w:after="0" w:line="360" w:lineRule="auto"/>
        <w:ind w:left="360"/>
        <w:jc w:val="both"/>
        <w:rPr>
          <w:rFonts w:ascii="Times New Roman" w:eastAsia="Calibri" w:hAnsi="Times New Roman" w:cs="Times New Roman"/>
          <w:color w:val="000000" w:themeColor="text1"/>
          <w:sz w:val="24"/>
          <w:szCs w:val="24"/>
          <w:lang w:eastAsia="pl-PL"/>
        </w:rPr>
      </w:pPr>
      <w:r w:rsidRPr="004575CE">
        <w:rPr>
          <w:rFonts w:ascii="Times New Roman" w:eastAsia="Calibri" w:hAnsi="Times New Roman" w:cs="Times New Roman"/>
          <w:color w:val="000000" w:themeColor="text1"/>
          <w:sz w:val="24"/>
          <w:szCs w:val="24"/>
          <w:lang w:eastAsia="pl-PL"/>
        </w:rPr>
        <w:t>b)</w:t>
      </w:r>
      <w:r w:rsidRPr="004575CE">
        <w:rPr>
          <w:rFonts w:ascii="Times New Roman" w:eastAsia="Calibri" w:hAnsi="Times New Roman" w:cs="Times New Roman"/>
          <w:color w:val="000000" w:themeColor="text1"/>
          <w:sz w:val="24"/>
          <w:szCs w:val="24"/>
          <w:lang w:eastAsia="pl-PL"/>
        </w:rPr>
        <w:tab/>
        <w:t xml:space="preserve">partnerstwa innowacyjnego </w:t>
      </w:r>
    </w:p>
    <w:p w14:paraId="3930598D" w14:textId="77777777" w:rsidR="003C33E8" w:rsidRPr="004575CE" w:rsidRDefault="003C33E8" w:rsidP="003C33E8">
      <w:pPr>
        <w:autoSpaceDE w:val="0"/>
        <w:autoSpaceDN w:val="0"/>
        <w:spacing w:after="0" w:line="360" w:lineRule="auto"/>
        <w:ind w:left="360"/>
        <w:jc w:val="both"/>
        <w:rPr>
          <w:rFonts w:ascii="Times New Roman" w:eastAsia="Calibri" w:hAnsi="Times New Roman" w:cs="Times New Roman"/>
          <w:color w:val="000000" w:themeColor="text1"/>
          <w:sz w:val="24"/>
          <w:szCs w:val="24"/>
          <w:lang w:eastAsia="pl-PL"/>
        </w:rPr>
      </w:pPr>
      <w:r w:rsidRPr="004575CE">
        <w:rPr>
          <w:rFonts w:ascii="Times New Roman" w:eastAsia="Calibri" w:hAnsi="Times New Roman" w:cs="Times New Roman"/>
          <w:color w:val="000000" w:themeColor="text1"/>
          <w:sz w:val="24"/>
          <w:szCs w:val="24"/>
          <w:lang w:eastAsia="pl-PL"/>
        </w:rPr>
        <w:t>złożono tylko jeden wniosek albo złożono tylko jedną ofertę i upłynął termin do wniesienia odwołania na czynność odrzucenia wniosku albo w następstwie wniesienia odwołania Krajowa Izba Odwoławcza ogłosiła wyrok lub postanowienie kończące postępowanie odwoławcze;</w:t>
      </w:r>
    </w:p>
    <w:p w14:paraId="0EE8522A"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art. 15</w:t>
      </w:r>
    </w:p>
    <w:p w14:paraId="01A4C3DE" w14:textId="77777777" w:rsidR="003C33E8" w:rsidRPr="004575CE" w:rsidRDefault="003C33E8" w:rsidP="003C33E8">
      <w:pPr>
        <w:autoSpaceDE w:val="0"/>
        <w:autoSpaceDN w:val="0"/>
        <w:adjustRightInd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 xml:space="preserve">POUCZENIE O ŚRODKACH OCHRONY PRAWNEJ PRZYSŁUGUJĄCYCH WYKONAWCY W TOKU POSTĘPOWANIA O UDZIELENIE ZAMÓWIENIA </w:t>
      </w:r>
    </w:p>
    <w:p w14:paraId="28FACE60" w14:textId="77777777" w:rsidR="003C33E8" w:rsidRPr="004575CE" w:rsidRDefault="003C33E8" w:rsidP="003C33E8">
      <w:pPr>
        <w:numPr>
          <w:ilvl w:val="0"/>
          <w:numId w:val="32"/>
        </w:numPr>
        <w:tabs>
          <w:tab w:val="clear" w:pos="360"/>
          <w:tab w:val="num" w:pos="1068"/>
        </w:tabs>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Wykonawcy, a także innemu podmiotowi, jeżeli ma lub miał interes w uzyskaniu danego zamówienia oraz poniósł lub może ponieść szkodę w wyniku naruszenia przez zamawiającego przepisów ustawy z dnia z dnia 11 września 2019 r. Prawo zamówień publicznych przysługują środki ochrony prawnej przewidziane w Dziale IX ustawy.</w:t>
      </w:r>
    </w:p>
    <w:p w14:paraId="38CC1198" w14:textId="77777777" w:rsidR="003C33E8" w:rsidRPr="004575CE" w:rsidRDefault="003C33E8" w:rsidP="003C33E8">
      <w:pPr>
        <w:numPr>
          <w:ilvl w:val="0"/>
          <w:numId w:val="32"/>
        </w:numPr>
        <w:tabs>
          <w:tab w:val="clear" w:pos="360"/>
        </w:tabs>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Odwołanie wnosi się w przypadku zamówień, których wartość jest mniejsza niż progi unijne, w terminie:</w:t>
      </w:r>
    </w:p>
    <w:p w14:paraId="07CBB599" w14:textId="77777777" w:rsidR="003C33E8" w:rsidRPr="004575CE" w:rsidRDefault="003C33E8" w:rsidP="003C33E8">
      <w:pPr>
        <w:spacing w:after="0" w:line="360" w:lineRule="auto"/>
        <w:ind w:left="360"/>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a)</w:t>
      </w:r>
      <w:r w:rsidRPr="004575CE">
        <w:rPr>
          <w:rFonts w:ascii="Times New Roman" w:eastAsia="Times New Roman" w:hAnsi="Times New Roman" w:cs="Times New Roman"/>
          <w:color w:val="000000" w:themeColor="text1"/>
          <w:sz w:val="24"/>
          <w:szCs w:val="24"/>
          <w:lang w:eastAsia="pl-PL"/>
        </w:rPr>
        <w:tab/>
        <w:t>5 dni od dnia przekazania informacji o czynności zamawiającego stanowiącej podstawę jego wniesienia, jeżeli informacja została przekazana przy użyciu środków komunikacji elektronicznej,</w:t>
      </w:r>
    </w:p>
    <w:p w14:paraId="2D026163" w14:textId="77777777" w:rsidR="003C33E8" w:rsidRPr="004575CE" w:rsidRDefault="003C33E8" w:rsidP="003C33E8">
      <w:pPr>
        <w:spacing w:after="0" w:line="360" w:lineRule="auto"/>
        <w:ind w:left="360"/>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b)</w:t>
      </w:r>
      <w:r w:rsidRPr="004575CE">
        <w:rPr>
          <w:rFonts w:ascii="Times New Roman" w:eastAsia="Times New Roman" w:hAnsi="Times New Roman" w:cs="Times New Roman"/>
          <w:color w:val="000000" w:themeColor="text1"/>
          <w:sz w:val="24"/>
          <w:szCs w:val="24"/>
          <w:lang w:eastAsia="pl-PL"/>
        </w:rPr>
        <w:tab/>
        <w:t>10 dni od dnia przekazania informacji o czynności zamawiającego stanowiącej podstawę jego wniesienia, jeżeli informacja została przekazana w sposób inny niż określony w lit. a.</w:t>
      </w:r>
    </w:p>
    <w:p w14:paraId="4F5ECC49" w14:textId="77777777" w:rsidR="003C33E8" w:rsidRPr="004575CE" w:rsidRDefault="003C33E8" w:rsidP="003C33E8">
      <w:pPr>
        <w:numPr>
          <w:ilvl w:val="0"/>
          <w:numId w:val="32"/>
        </w:numPr>
        <w:tabs>
          <w:tab w:val="clear" w:pos="360"/>
        </w:tabs>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lastRenderedPageBreak/>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02CFE4A4" w14:textId="77777777" w:rsidR="003C33E8" w:rsidRPr="004575CE" w:rsidRDefault="003C33E8" w:rsidP="003C33E8">
      <w:pPr>
        <w:numPr>
          <w:ilvl w:val="0"/>
          <w:numId w:val="32"/>
        </w:numPr>
        <w:tabs>
          <w:tab w:val="clear" w:pos="360"/>
        </w:tabs>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Odwołanie w przypadkach innych niż określone w ust. 2 i 3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7C830C11" w14:textId="77777777" w:rsidR="003C33E8" w:rsidRPr="004575CE" w:rsidRDefault="003C33E8" w:rsidP="003C33E8">
      <w:pPr>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Art. 16</w:t>
      </w:r>
    </w:p>
    <w:p w14:paraId="4A72D3A0" w14:textId="77777777" w:rsidR="003C33E8" w:rsidRPr="004575CE" w:rsidRDefault="003C33E8" w:rsidP="003C33E8">
      <w:pPr>
        <w:suppressAutoHyphens/>
        <w:overflowPunct w:val="0"/>
        <w:autoSpaceDE w:val="0"/>
        <w:spacing w:after="0" w:line="360" w:lineRule="auto"/>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 xml:space="preserve">INFORMACJE DOTYCZĄCE RODO </w:t>
      </w:r>
    </w:p>
    <w:p w14:paraId="322D7DD0" w14:textId="77777777" w:rsidR="003C33E8" w:rsidRPr="004575CE" w:rsidRDefault="003C33E8" w:rsidP="003C33E8">
      <w:pPr>
        <w:suppressAutoHyphens/>
        <w:autoSpaceDN w:val="0"/>
        <w:spacing w:after="150" w:line="36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 xml:space="preserve">Zgodnie z art. 13 ust. 1 i 2 </w:t>
      </w:r>
      <w:r w:rsidRPr="004575CE">
        <w:rPr>
          <w:rFonts w:ascii="Times New Roman" w:eastAsia="Calibri" w:hAnsi="Times New Roman" w:cs="Times New Roman"/>
          <w:color w:val="000000" w:themeColor="text1"/>
          <w:kern w:val="3"/>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4575CE">
        <w:rPr>
          <w:rFonts w:ascii="Times New Roman" w:eastAsia="Times New Roman" w:hAnsi="Times New Roman" w:cs="Times New Roman"/>
          <w:color w:val="000000" w:themeColor="text1"/>
          <w:kern w:val="3"/>
          <w:sz w:val="24"/>
          <w:szCs w:val="24"/>
          <w:lang w:eastAsia="pl-PL"/>
        </w:rPr>
        <w:t>dalej „RODO”, Zamawiający  informuje, że:</w:t>
      </w:r>
    </w:p>
    <w:p w14:paraId="1640627E" w14:textId="77777777" w:rsidR="003C33E8" w:rsidRPr="004575CE" w:rsidRDefault="003C33E8" w:rsidP="003C33E8">
      <w:pPr>
        <w:widowControl w:val="0"/>
        <w:numPr>
          <w:ilvl w:val="0"/>
          <w:numId w:val="56"/>
        </w:numPr>
        <w:suppressAutoHyphens/>
        <w:autoSpaceDN w:val="0"/>
        <w:spacing w:after="150" w:line="360" w:lineRule="auto"/>
        <w:ind w:left="426" w:hanging="426"/>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administratorem Pani/Pana danych osobowych jest Zarząd Dróg Powiatowych w Ożarowie Mazowieckim</w:t>
      </w:r>
    </w:p>
    <w:p w14:paraId="3F0F2BA7" w14:textId="77777777" w:rsidR="003C33E8" w:rsidRPr="004575CE" w:rsidRDefault="003C33E8" w:rsidP="003C33E8">
      <w:pPr>
        <w:widowControl w:val="0"/>
        <w:numPr>
          <w:ilvl w:val="0"/>
          <w:numId w:val="57"/>
        </w:numPr>
        <w:suppressAutoHyphens/>
        <w:autoSpaceDN w:val="0"/>
        <w:spacing w:after="150" w:line="360" w:lineRule="auto"/>
        <w:ind w:left="426" w:hanging="426"/>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 xml:space="preserve">inspektorem ochrony danych osobowych w Zarządzie Dróg Powiatowych  jest Pan Janusz Łukasik </w:t>
      </w:r>
      <w:r w:rsidRPr="004575CE">
        <w:rPr>
          <w:rFonts w:ascii="Times New Roman" w:eastAsia="Times New Roman" w:hAnsi="Times New Roman" w:cs="Times New Roman"/>
          <w:i/>
          <w:color w:val="000000" w:themeColor="text1"/>
          <w:kern w:val="3"/>
          <w:sz w:val="24"/>
          <w:szCs w:val="24"/>
          <w:lang w:eastAsia="pl-PL"/>
        </w:rPr>
        <w:t xml:space="preserve">, kontakt: </w:t>
      </w:r>
      <w:r w:rsidRPr="004575CE">
        <w:rPr>
          <w:rFonts w:ascii="Times New Roman" w:eastAsia="Calibri" w:hAnsi="Times New Roman" w:cs="Times New Roman"/>
          <w:bCs/>
          <w:color w:val="000000" w:themeColor="text1"/>
          <w:kern w:val="3"/>
          <w:sz w:val="24"/>
          <w:szCs w:val="24"/>
        </w:rPr>
        <w:t>iod@zdp.pwz.pl</w:t>
      </w:r>
    </w:p>
    <w:p w14:paraId="440A8221" w14:textId="77777777" w:rsidR="003C33E8" w:rsidRPr="004575CE" w:rsidRDefault="003C33E8" w:rsidP="003C33E8">
      <w:pPr>
        <w:spacing w:after="0" w:line="240" w:lineRule="auto"/>
        <w:jc w:val="both"/>
        <w:rPr>
          <w:rFonts w:ascii="Times New Roman" w:eastAsia="Times New Roman" w:hAnsi="Times New Roman" w:cs="Times New Roman"/>
          <w:b/>
          <w:i/>
          <w:color w:val="000000" w:themeColor="text1"/>
          <w:sz w:val="24"/>
          <w:szCs w:val="24"/>
          <w:lang w:eastAsia="pl-PL"/>
        </w:rPr>
      </w:pPr>
      <w:r w:rsidRPr="004575CE">
        <w:rPr>
          <w:rFonts w:ascii="Times New Roman" w:eastAsia="Times New Roman" w:hAnsi="Times New Roman" w:cs="Times New Roman"/>
          <w:color w:val="000000" w:themeColor="text1"/>
          <w:kern w:val="3"/>
          <w:sz w:val="24"/>
          <w:szCs w:val="24"/>
          <w:lang w:eastAsia="pl-PL"/>
        </w:rPr>
        <w:t>Pani/Pana dane osobowe przetwarzane będą na podstawie art. 6 ust. 1 lit. c</w:t>
      </w:r>
      <w:r w:rsidRPr="004575CE">
        <w:rPr>
          <w:rFonts w:ascii="Times New Roman" w:eastAsia="Times New Roman" w:hAnsi="Times New Roman" w:cs="Times New Roman"/>
          <w:i/>
          <w:color w:val="000000" w:themeColor="text1"/>
          <w:kern w:val="3"/>
          <w:sz w:val="24"/>
          <w:szCs w:val="24"/>
          <w:lang w:eastAsia="pl-PL"/>
        </w:rPr>
        <w:t xml:space="preserve"> </w:t>
      </w:r>
      <w:r w:rsidRPr="004575CE">
        <w:rPr>
          <w:rFonts w:ascii="Times New Roman" w:eastAsia="Times New Roman" w:hAnsi="Times New Roman" w:cs="Times New Roman"/>
          <w:color w:val="000000" w:themeColor="text1"/>
          <w:kern w:val="3"/>
          <w:sz w:val="24"/>
          <w:szCs w:val="24"/>
          <w:lang w:eastAsia="pl-PL"/>
        </w:rPr>
        <w:t xml:space="preserve">RODO  w celu </w:t>
      </w:r>
      <w:r w:rsidRPr="004575CE">
        <w:rPr>
          <w:rFonts w:ascii="Times New Roman" w:eastAsia="Calibri" w:hAnsi="Times New Roman" w:cs="Times New Roman"/>
          <w:color w:val="000000" w:themeColor="text1"/>
          <w:kern w:val="3"/>
          <w:sz w:val="24"/>
          <w:szCs w:val="24"/>
          <w:lang w:eastAsia="pl-PL"/>
        </w:rPr>
        <w:t xml:space="preserve">związanym z postępowaniem o udzielenie zamówienia publicznego </w:t>
      </w:r>
      <w:r w:rsidRPr="004575CE">
        <w:rPr>
          <w:rFonts w:ascii="Times New Roman" w:eastAsia="Times New Roman" w:hAnsi="Times New Roman" w:cs="Times New Roman"/>
          <w:color w:val="000000" w:themeColor="text1"/>
          <w:sz w:val="24"/>
          <w:szCs w:val="24"/>
          <w:lang w:eastAsia="pl-PL"/>
        </w:rPr>
        <w:t xml:space="preserve">pod nazwą określoną na stronie tytułowej niniejszej SWZ </w:t>
      </w:r>
    </w:p>
    <w:p w14:paraId="622F0B5F" w14:textId="77777777" w:rsidR="003C33E8" w:rsidRPr="004575CE" w:rsidRDefault="003C33E8" w:rsidP="003C33E8">
      <w:pPr>
        <w:spacing w:after="0" w:line="240" w:lineRule="auto"/>
        <w:jc w:val="both"/>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 xml:space="preserve">odbiorcami Pani/Pana danych osobowych będą osoby lub podmioty, którym udostępniona zostanie dokumentacja postępowania w oparciu o przepisy ustawy Prawo zamówień publicznych (Dz. U. z 2021 r. poz. 1129), dalej „ustawa </w:t>
      </w:r>
      <w:proofErr w:type="spellStart"/>
      <w:r w:rsidRPr="004575CE">
        <w:rPr>
          <w:rFonts w:ascii="Times New Roman" w:eastAsia="Times New Roman" w:hAnsi="Times New Roman" w:cs="Times New Roman"/>
          <w:color w:val="000000" w:themeColor="text1"/>
          <w:kern w:val="3"/>
          <w:sz w:val="24"/>
          <w:szCs w:val="24"/>
          <w:lang w:eastAsia="pl-PL"/>
        </w:rPr>
        <w:t>Pzp</w:t>
      </w:r>
      <w:proofErr w:type="spellEnd"/>
      <w:r w:rsidRPr="004575CE">
        <w:rPr>
          <w:rFonts w:ascii="Times New Roman" w:eastAsia="Times New Roman" w:hAnsi="Times New Roman" w:cs="Times New Roman"/>
          <w:color w:val="000000" w:themeColor="text1"/>
          <w:kern w:val="3"/>
          <w:sz w:val="24"/>
          <w:szCs w:val="24"/>
          <w:lang w:eastAsia="pl-PL"/>
        </w:rPr>
        <w:t xml:space="preserve">”;  </w:t>
      </w:r>
    </w:p>
    <w:p w14:paraId="41D41E1E" w14:textId="77777777" w:rsidR="003C33E8" w:rsidRPr="004575CE" w:rsidRDefault="003C33E8" w:rsidP="003C33E8">
      <w:pPr>
        <w:widowControl w:val="0"/>
        <w:numPr>
          <w:ilvl w:val="0"/>
          <w:numId w:val="57"/>
        </w:numPr>
        <w:suppressAutoHyphens/>
        <w:autoSpaceDN w:val="0"/>
        <w:spacing w:after="150" w:line="360" w:lineRule="auto"/>
        <w:ind w:left="426" w:hanging="426"/>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Pani/Pana dane osobowe będą przechowywane, przez okres 4 lat od dnia zakończenia postępowania o udzielenie zamówienia, a jeżeli czas trwania umowy przekracza 4 lata, okres przechowywania obejmuje cały czas trwania umowy;</w:t>
      </w:r>
    </w:p>
    <w:p w14:paraId="0194403D" w14:textId="77777777" w:rsidR="003C33E8" w:rsidRPr="004575CE" w:rsidRDefault="003C33E8" w:rsidP="003C33E8">
      <w:pPr>
        <w:widowControl w:val="0"/>
        <w:numPr>
          <w:ilvl w:val="0"/>
          <w:numId w:val="57"/>
        </w:numPr>
        <w:suppressAutoHyphens/>
        <w:autoSpaceDN w:val="0"/>
        <w:spacing w:after="150" w:line="360" w:lineRule="auto"/>
        <w:ind w:left="426" w:hanging="426"/>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 xml:space="preserve">obowiązek podania przez Panią/Pana danych osobowych bezpośrednio Pani/Pana dotyczących jest wymogiem ustawowym określonym w przepisach ustawy </w:t>
      </w:r>
      <w:proofErr w:type="spellStart"/>
      <w:r w:rsidRPr="004575CE">
        <w:rPr>
          <w:rFonts w:ascii="Times New Roman" w:eastAsia="Times New Roman" w:hAnsi="Times New Roman" w:cs="Times New Roman"/>
          <w:color w:val="000000" w:themeColor="text1"/>
          <w:kern w:val="3"/>
          <w:sz w:val="24"/>
          <w:szCs w:val="24"/>
          <w:lang w:eastAsia="pl-PL"/>
        </w:rPr>
        <w:t>Pzp</w:t>
      </w:r>
      <w:proofErr w:type="spellEnd"/>
      <w:r w:rsidRPr="004575CE">
        <w:rPr>
          <w:rFonts w:ascii="Times New Roman" w:eastAsia="Times New Roman" w:hAnsi="Times New Roman" w:cs="Times New Roman"/>
          <w:color w:val="000000" w:themeColor="text1"/>
          <w:kern w:val="3"/>
          <w:sz w:val="24"/>
          <w:szCs w:val="24"/>
          <w:lang w:eastAsia="pl-PL"/>
        </w:rPr>
        <w:t xml:space="preserve">, związanym z udziałem w postępowaniu o udzielenie zamówienia publicznego; konsekwencje niepodania określonych danych wynikają z ustawy </w:t>
      </w:r>
      <w:proofErr w:type="spellStart"/>
      <w:r w:rsidRPr="004575CE">
        <w:rPr>
          <w:rFonts w:ascii="Times New Roman" w:eastAsia="Times New Roman" w:hAnsi="Times New Roman" w:cs="Times New Roman"/>
          <w:color w:val="000000" w:themeColor="text1"/>
          <w:kern w:val="3"/>
          <w:sz w:val="24"/>
          <w:szCs w:val="24"/>
          <w:lang w:eastAsia="pl-PL"/>
        </w:rPr>
        <w:t>Pzp</w:t>
      </w:r>
      <w:proofErr w:type="spellEnd"/>
      <w:r w:rsidRPr="004575CE">
        <w:rPr>
          <w:rFonts w:ascii="Times New Roman" w:eastAsia="Times New Roman" w:hAnsi="Times New Roman" w:cs="Times New Roman"/>
          <w:color w:val="000000" w:themeColor="text1"/>
          <w:kern w:val="3"/>
          <w:sz w:val="24"/>
          <w:szCs w:val="24"/>
          <w:lang w:eastAsia="pl-PL"/>
        </w:rPr>
        <w:t xml:space="preserve">;  </w:t>
      </w:r>
    </w:p>
    <w:p w14:paraId="2F7127BF" w14:textId="77777777" w:rsidR="003C33E8" w:rsidRPr="004575CE" w:rsidRDefault="003C33E8" w:rsidP="003C33E8">
      <w:pPr>
        <w:widowControl w:val="0"/>
        <w:numPr>
          <w:ilvl w:val="0"/>
          <w:numId w:val="57"/>
        </w:numPr>
        <w:suppressAutoHyphens/>
        <w:autoSpaceDN w:val="0"/>
        <w:spacing w:after="150" w:line="360" w:lineRule="auto"/>
        <w:ind w:left="426" w:hanging="426"/>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w odniesieniu do Pani/Pana danych osobowych decyzje nie będą podejmowane w sposób zautomatyzowany, stosowanie do art. 22 RODO;</w:t>
      </w:r>
    </w:p>
    <w:p w14:paraId="230E9E16" w14:textId="77777777" w:rsidR="003C33E8" w:rsidRPr="004575CE" w:rsidRDefault="003C33E8" w:rsidP="003C33E8">
      <w:pPr>
        <w:widowControl w:val="0"/>
        <w:numPr>
          <w:ilvl w:val="0"/>
          <w:numId w:val="57"/>
        </w:numPr>
        <w:suppressAutoHyphens/>
        <w:autoSpaceDN w:val="0"/>
        <w:spacing w:after="150" w:line="360" w:lineRule="auto"/>
        <w:ind w:left="426" w:hanging="426"/>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lastRenderedPageBreak/>
        <w:t>posiada Pani/Pan:</w:t>
      </w:r>
    </w:p>
    <w:p w14:paraId="02D36CDA" w14:textId="77777777" w:rsidR="003C33E8" w:rsidRPr="004575CE" w:rsidRDefault="003C33E8" w:rsidP="003C33E8">
      <w:pPr>
        <w:widowControl w:val="0"/>
        <w:numPr>
          <w:ilvl w:val="0"/>
          <w:numId w:val="58"/>
        </w:numPr>
        <w:suppressAutoHyphens/>
        <w:autoSpaceDN w:val="0"/>
        <w:spacing w:after="150" w:line="360" w:lineRule="auto"/>
        <w:ind w:left="709" w:hanging="283"/>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na podstawie art. 15 RODO prawo dostępu do danych osobowych Pani/Pana dotyczących;</w:t>
      </w:r>
    </w:p>
    <w:p w14:paraId="0403A188" w14:textId="77777777" w:rsidR="003C33E8" w:rsidRPr="004575CE" w:rsidRDefault="003C33E8" w:rsidP="003C33E8">
      <w:pPr>
        <w:widowControl w:val="0"/>
        <w:numPr>
          <w:ilvl w:val="0"/>
          <w:numId w:val="58"/>
        </w:numPr>
        <w:suppressAutoHyphens/>
        <w:autoSpaceDN w:val="0"/>
        <w:spacing w:after="150" w:line="360" w:lineRule="auto"/>
        <w:ind w:left="709" w:hanging="283"/>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 xml:space="preserve">na podstawie art. 16 RODO prawo do sprostowania Pani/Pana danych osobowych </w:t>
      </w:r>
      <w:r w:rsidRPr="004575CE">
        <w:rPr>
          <w:rFonts w:ascii="Times New Roman" w:eastAsia="Times New Roman" w:hAnsi="Times New Roman" w:cs="Times New Roman"/>
          <w:b/>
          <w:color w:val="000000" w:themeColor="text1"/>
          <w:kern w:val="3"/>
          <w:sz w:val="24"/>
          <w:szCs w:val="24"/>
          <w:vertAlign w:val="superscript"/>
          <w:lang w:eastAsia="pl-PL"/>
        </w:rPr>
        <w:t>**</w:t>
      </w:r>
      <w:r w:rsidRPr="004575CE">
        <w:rPr>
          <w:rFonts w:ascii="Times New Roman" w:eastAsia="Times New Roman" w:hAnsi="Times New Roman" w:cs="Times New Roman"/>
          <w:color w:val="000000" w:themeColor="text1"/>
          <w:kern w:val="3"/>
          <w:sz w:val="24"/>
          <w:szCs w:val="24"/>
          <w:lang w:eastAsia="pl-PL"/>
        </w:rPr>
        <w:t>;</w:t>
      </w:r>
    </w:p>
    <w:p w14:paraId="1A588E54" w14:textId="77777777" w:rsidR="003C33E8" w:rsidRPr="004575CE" w:rsidRDefault="003C33E8" w:rsidP="003C33E8">
      <w:pPr>
        <w:widowControl w:val="0"/>
        <w:numPr>
          <w:ilvl w:val="0"/>
          <w:numId w:val="58"/>
        </w:numPr>
        <w:suppressAutoHyphens/>
        <w:autoSpaceDN w:val="0"/>
        <w:spacing w:after="150" w:line="360" w:lineRule="auto"/>
        <w:ind w:left="709" w:hanging="283"/>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 xml:space="preserve">na podstawie art. 18 RODO prawo żądania od administratora ograniczenia przetwarzania danych osobowych z zastrzeżeniem przypadków, o których mowa w art. 18 ust. 2 RODO ***;  </w:t>
      </w:r>
    </w:p>
    <w:p w14:paraId="5258E9E9" w14:textId="77777777" w:rsidR="003C33E8" w:rsidRPr="004575CE" w:rsidRDefault="003C33E8" w:rsidP="003C33E8">
      <w:pPr>
        <w:widowControl w:val="0"/>
        <w:numPr>
          <w:ilvl w:val="0"/>
          <w:numId w:val="58"/>
        </w:numPr>
        <w:suppressAutoHyphens/>
        <w:autoSpaceDN w:val="0"/>
        <w:spacing w:after="150" w:line="360" w:lineRule="auto"/>
        <w:ind w:left="709" w:hanging="283"/>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prawo do wniesienia skargi do Prezesa Urzędu Ochrony Danych Osobowych, gdy uzna Pani/Pan, że przetwarzanie danych osobowych Pani/Pana dotyczących narusza przepisy RODO;</w:t>
      </w:r>
    </w:p>
    <w:p w14:paraId="381267D6" w14:textId="77777777" w:rsidR="003C33E8" w:rsidRPr="004575CE" w:rsidRDefault="003C33E8" w:rsidP="003C33E8">
      <w:pPr>
        <w:widowControl w:val="0"/>
        <w:numPr>
          <w:ilvl w:val="0"/>
          <w:numId w:val="57"/>
        </w:numPr>
        <w:suppressAutoHyphens/>
        <w:autoSpaceDN w:val="0"/>
        <w:spacing w:after="150" w:line="360" w:lineRule="auto"/>
        <w:ind w:left="426" w:hanging="426"/>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nie przysługuje Pani/Panu:</w:t>
      </w:r>
    </w:p>
    <w:p w14:paraId="35264E91" w14:textId="77777777" w:rsidR="003C33E8" w:rsidRPr="004575CE" w:rsidRDefault="003C33E8" w:rsidP="003C33E8">
      <w:pPr>
        <w:widowControl w:val="0"/>
        <w:numPr>
          <w:ilvl w:val="0"/>
          <w:numId w:val="59"/>
        </w:numPr>
        <w:suppressAutoHyphens/>
        <w:autoSpaceDN w:val="0"/>
        <w:spacing w:after="150" w:line="360" w:lineRule="auto"/>
        <w:ind w:left="709" w:hanging="283"/>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w związku z art. 17 ust. 3 lit. b, d lub e RODO prawo do usunięcia danych osobowych;</w:t>
      </w:r>
    </w:p>
    <w:p w14:paraId="19A0D1A4" w14:textId="77777777" w:rsidR="003C33E8" w:rsidRPr="004575CE" w:rsidRDefault="003C33E8" w:rsidP="003C33E8">
      <w:pPr>
        <w:widowControl w:val="0"/>
        <w:numPr>
          <w:ilvl w:val="0"/>
          <w:numId w:val="59"/>
        </w:numPr>
        <w:suppressAutoHyphens/>
        <w:autoSpaceDN w:val="0"/>
        <w:spacing w:after="150" w:line="360" w:lineRule="auto"/>
        <w:ind w:left="709" w:hanging="283"/>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prawo do przenoszenia danych osobowych, o którym mowa w art. 20 RODO;</w:t>
      </w:r>
    </w:p>
    <w:p w14:paraId="49974690" w14:textId="77777777" w:rsidR="003C33E8" w:rsidRPr="004575CE" w:rsidRDefault="003C33E8" w:rsidP="003C33E8">
      <w:pPr>
        <w:widowControl w:val="0"/>
        <w:numPr>
          <w:ilvl w:val="0"/>
          <w:numId w:val="59"/>
        </w:numPr>
        <w:suppressAutoHyphens/>
        <w:autoSpaceDN w:val="0"/>
        <w:spacing w:after="150" w:line="360" w:lineRule="auto"/>
        <w:ind w:left="709" w:hanging="283"/>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color w:val="000000" w:themeColor="text1"/>
          <w:kern w:val="3"/>
          <w:sz w:val="24"/>
          <w:szCs w:val="24"/>
          <w:lang w:eastAsia="pl-PL"/>
        </w:rPr>
        <w:t>na podstawie art. 21 RODO prawo sprzeciwu, wobec przetwarzania danych osobowych, gdyż podstawą prawną przetwarzania Pani/Pana danych osobowych jest art. 6 ust. 1 lit. c RODO</w:t>
      </w:r>
      <w:r w:rsidRPr="004575CE">
        <w:rPr>
          <w:rFonts w:ascii="Times New Roman" w:eastAsia="Times New Roman" w:hAnsi="Times New Roman" w:cs="Times New Roman"/>
          <w:color w:val="000000" w:themeColor="text1"/>
          <w:kern w:val="3"/>
          <w:sz w:val="24"/>
          <w:szCs w:val="24"/>
          <w:lang w:eastAsia="pl-PL"/>
        </w:rPr>
        <w:t>.</w:t>
      </w:r>
    </w:p>
    <w:p w14:paraId="4B7ACED0" w14:textId="77777777" w:rsidR="003C33E8" w:rsidRPr="004575CE" w:rsidRDefault="003C33E8" w:rsidP="003C33E8">
      <w:pPr>
        <w:suppressAutoHyphens/>
        <w:autoSpaceDN w:val="0"/>
        <w:spacing w:after="150" w:line="360" w:lineRule="auto"/>
        <w:ind w:left="426"/>
        <w:jc w:val="both"/>
        <w:textAlignment w:val="baseline"/>
        <w:rPr>
          <w:rFonts w:ascii="Times New Roman" w:eastAsia="SimSun" w:hAnsi="Times New Roman" w:cs="Times New Roman"/>
          <w:color w:val="000000" w:themeColor="text1"/>
          <w:kern w:val="3"/>
          <w:sz w:val="24"/>
          <w:szCs w:val="24"/>
        </w:rPr>
      </w:pPr>
      <w:r w:rsidRPr="004575CE">
        <w:rPr>
          <w:rFonts w:ascii="Times New Roman" w:eastAsia="Calibri" w:hAnsi="Times New Roman" w:cs="Times New Roman"/>
          <w:color w:val="000000" w:themeColor="text1"/>
          <w:kern w:val="3"/>
          <w:sz w:val="24"/>
          <w:szCs w:val="24"/>
        </w:rPr>
        <w:t>______________________</w:t>
      </w:r>
    </w:p>
    <w:p w14:paraId="415CECDC" w14:textId="77777777" w:rsidR="003C33E8" w:rsidRPr="004575CE" w:rsidRDefault="003C33E8" w:rsidP="003C33E8">
      <w:pPr>
        <w:suppressAutoHyphens/>
        <w:autoSpaceDN w:val="0"/>
        <w:spacing w:after="150" w:line="240" w:lineRule="auto"/>
        <w:ind w:left="426"/>
        <w:jc w:val="both"/>
        <w:textAlignment w:val="baseline"/>
        <w:rPr>
          <w:rFonts w:ascii="Times New Roman" w:eastAsia="SimSun" w:hAnsi="Times New Roman" w:cs="Times New Roman"/>
          <w:color w:val="000000" w:themeColor="text1"/>
          <w:kern w:val="3"/>
          <w:sz w:val="24"/>
          <w:szCs w:val="24"/>
        </w:rPr>
      </w:pPr>
      <w:r w:rsidRPr="004575CE">
        <w:rPr>
          <w:rFonts w:ascii="Times New Roman" w:eastAsia="Calibri" w:hAnsi="Times New Roman" w:cs="Times New Roman"/>
          <w:b/>
          <w:i/>
          <w:color w:val="000000" w:themeColor="text1"/>
          <w:kern w:val="3"/>
          <w:sz w:val="24"/>
          <w:szCs w:val="24"/>
          <w:vertAlign w:val="superscript"/>
        </w:rPr>
        <w:t>*</w:t>
      </w:r>
      <w:r w:rsidRPr="004575CE">
        <w:rPr>
          <w:rFonts w:ascii="Times New Roman" w:eastAsia="Calibri" w:hAnsi="Times New Roman" w:cs="Times New Roman"/>
          <w:b/>
          <w:i/>
          <w:color w:val="000000" w:themeColor="text1"/>
          <w:kern w:val="3"/>
          <w:sz w:val="24"/>
          <w:szCs w:val="24"/>
        </w:rPr>
        <w:t xml:space="preserve"> Wyjaśnienie:</w:t>
      </w:r>
      <w:r w:rsidRPr="004575CE">
        <w:rPr>
          <w:rFonts w:ascii="Times New Roman" w:eastAsia="Calibri" w:hAnsi="Times New Roman" w:cs="Times New Roman"/>
          <w:i/>
          <w:color w:val="000000" w:themeColor="text1"/>
          <w:kern w:val="3"/>
          <w:sz w:val="24"/>
          <w:szCs w:val="24"/>
        </w:rPr>
        <w:t xml:space="preserve"> informacja w tym zakresie jest wymagana, jeżeli w odniesieniu do danego administratora lub podmiotu przetwarzającego </w:t>
      </w:r>
      <w:r w:rsidRPr="004575CE">
        <w:rPr>
          <w:rFonts w:ascii="Times New Roman" w:eastAsia="Times New Roman" w:hAnsi="Times New Roman" w:cs="Times New Roman"/>
          <w:i/>
          <w:color w:val="000000" w:themeColor="text1"/>
          <w:kern w:val="3"/>
          <w:sz w:val="24"/>
          <w:szCs w:val="24"/>
          <w:lang w:eastAsia="pl-PL"/>
        </w:rPr>
        <w:t>istnieje obowiązek wyznaczenia inspektora ochrony danych osobowych.</w:t>
      </w:r>
    </w:p>
    <w:p w14:paraId="24F791F5" w14:textId="77777777" w:rsidR="003C33E8" w:rsidRPr="004575CE" w:rsidRDefault="003C33E8" w:rsidP="003C33E8">
      <w:pPr>
        <w:suppressAutoHyphens/>
        <w:autoSpaceDN w:val="0"/>
        <w:spacing w:after="0" w:line="240" w:lineRule="auto"/>
        <w:ind w:left="426"/>
        <w:jc w:val="both"/>
        <w:textAlignment w:val="baseline"/>
        <w:rPr>
          <w:rFonts w:ascii="Times New Roman" w:eastAsia="SimSun" w:hAnsi="Times New Roman" w:cs="Times New Roman"/>
          <w:color w:val="000000" w:themeColor="text1"/>
          <w:kern w:val="3"/>
          <w:sz w:val="24"/>
          <w:szCs w:val="24"/>
        </w:rPr>
      </w:pPr>
      <w:r w:rsidRPr="004575CE">
        <w:rPr>
          <w:rFonts w:ascii="Times New Roman" w:eastAsia="Calibri" w:hAnsi="Times New Roman" w:cs="Times New Roman"/>
          <w:b/>
          <w:i/>
          <w:color w:val="000000" w:themeColor="text1"/>
          <w:kern w:val="3"/>
          <w:sz w:val="24"/>
          <w:szCs w:val="24"/>
          <w:vertAlign w:val="superscript"/>
        </w:rPr>
        <w:t xml:space="preserve">** </w:t>
      </w:r>
      <w:r w:rsidRPr="004575CE">
        <w:rPr>
          <w:rFonts w:ascii="Times New Roman" w:eastAsia="Calibri" w:hAnsi="Times New Roman" w:cs="Times New Roman"/>
          <w:b/>
          <w:i/>
          <w:color w:val="000000" w:themeColor="text1"/>
          <w:kern w:val="3"/>
          <w:sz w:val="24"/>
          <w:szCs w:val="24"/>
        </w:rPr>
        <w:t>Wyjaśnienie:</w:t>
      </w:r>
      <w:r w:rsidRPr="004575CE">
        <w:rPr>
          <w:rFonts w:ascii="Times New Roman" w:eastAsia="Calibri" w:hAnsi="Times New Roman" w:cs="Times New Roman"/>
          <w:i/>
          <w:color w:val="000000" w:themeColor="text1"/>
          <w:kern w:val="3"/>
          <w:sz w:val="24"/>
          <w:szCs w:val="24"/>
        </w:rPr>
        <w:t xml:space="preserve"> </w:t>
      </w:r>
      <w:r w:rsidRPr="004575CE">
        <w:rPr>
          <w:rFonts w:ascii="Times New Roman" w:eastAsia="Times New Roman" w:hAnsi="Times New Roman" w:cs="Times New Roman"/>
          <w:i/>
          <w:color w:val="000000" w:themeColor="text1"/>
          <w:kern w:val="3"/>
          <w:sz w:val="24"/>
          <w:szCs w:val="24"/>
          <w:lang w:eastAsia="pl-PL"/>
        </w:rPr>
        <w:t xml:space="preserve">skorzystanie z prawa do sprostowania nie może skutkować zmianą </w:t>
      </w:r>
      <w:r w:rsidRPr="004575CE">
        <w:rPr>
          <w:rFonts w:ascii="Times New Roman" w:eastAsia="Calibri" w:hAnsi="Times New Roman" w:cs="Times New Roman"/>
          <w:i/>
          <w:color w:val="000000" w:themeColor="text1"/>
          <w:kern w:val="3"/>
          <w:sz w:val="24"/>
          <w:szCs w:val="24"/>
        </w:rPr>
        <w:t>wyniku postępowania</w:t>
      </w:r>
      <w:r w:rsidRPr="004575CE">
        <w:rPr>
          <w:rFonts w:ascii="Times New Roman" w:eastAsia="Calibri" w:hAnsi="Times New Roman" w:cs="Times New Roman"/>
          <w:i/>
          <w:color w:val="000000" w:themeColor="text1"/>
          <w:kern w:val="3"/>
          <w:sz w:val="24"/>
          <w:szCs w:val="24"/>
        </w:rPr>
        <w:br/>
        <w:t xml:space="preserve">o udzielenie zamówienia publicznego ani zmianą postanowień umowy w zakresie niezgodnym z ustawą </w:t>
      </w:r>
      <w:proofErr w:type="spellStart"/>
      <w:r w:rsidRPr="004575CE">
        <w:rPr>
          <w:rFonts w:ascii="Times New Roman" w:eastAsia="Calibri" w:hAnsi="Times New Roman" w:cs="Times New Roman"/>
          <w:i/>
          <w:color w:val="000000" w:themeColor="text1"/>
          <w:kern w:val="3"/>
          <w:sz w:val="24"/>
          <w:szCs w:val="24"/>
        </w:rPr>
        <w:t>Pzp</w:t>
      </w:r>
      <w:proofErr w:type="spellEnd"/>
      <w:r w:rsidRPr="004575CE">
        <w:rPr>
          <w:rFonts w:ascii="Times New Roman" w:eastAsia="Calibri" w:hAnsi="Times New Roman" w:cs="Times New Roman"/>
          <w:i/>
          <w:color w:val="000000" w:themeColor="text1"/>
          <w:kern w:val="3"/>
          <w:sz w:val="24"/>
          <w:szCs w:val="24"/>
        </w:rPr>
        <w:t xml:space="preserve"> oraz nie może naruszać integralności protokołu oraz jego załączników.</w:t>
      </w:r>
    </w:p>
    <w:p w14:paraId="48A73C45" w14:textId="77777777" w:rsidR="003C33E8" w:rsidRPr="004575CE" w:rsidRDefault="003C33E8" w:rsidP="003C33E8">
      <w:pPr>
        <w:suppressAutoHyphens/>
        <w:autoSpaceDN w:val="0"/>
        <w:spacing w:after="0" w:line="240" w:lineRule="auto"/>
        <w:ind w:left="426"/>
        <w:jc w:val="both"/>
        <w:textAlignment w:val="baseline"/>
        <w:rPr>
          <w:rFonts w:ascii="Times New Roman" w:eastAsia="SimSun" w:hAnsi="Times New Roman" w:cs="Times New Roman"/>
          <w:color w:val="000000" w:themeColor="text1"/>
          <w:kern w:val="3"/>
          <w:sz w:val="24"/>
          <w:szCs w:val="24"/>
        </w:rPr>
      </w:pPr>
      <w:r w:rsidRPr="004575CE">
        <w:rPr>
          <w:rFonts w:ascii="Times New Roman" w:eastAsia="Calibri" w:hAnsi="Times New Roman" w:cs="Times New Roman"/>
          <w:b/>
          <w:i/>
          <w:color w:val="000000" w:themeColor="text1"/>
          <w:kern w:val="3"/>
          <w:sz w:val="24"/>
          <w:szCs w:val="24"/>
          <w:vertAlign w:val="superscript"/>
        </w:rPr>
        <w:t xml:space="preserve">*** </w:t>
      </w:r>
      <w:r w:rsidRPr="004575CE">
        <w:rPr>
          <w:rFonts w:ascii="Times New Roman" w:eastAsia="Calibri" w:hAnsi="Times New Roman" w:cs="Times New Roman"/>
          <w:b/>
          <w:i/>
          <w:color w:val="000000" w:themeColor="text1"/>
          <w:kern w:val="3"/>
          <w:sz w:val="24"/>
          <w:szCs w:val="24"/>
        </w:rPr>
        <w:t>Wyjaśnienie:</w:t>
      </w:r>
      <w:r w:rsidRPr="004575CE">
        <w:rPr>
          <w:rFonts w:ascii="Times New Roman" w:eastAsia="Calibri" w:hAnsi="Times New Roman" w:cs="Times New Roman"/>
          <w:i/>
          <w:color w:val="000000" w:themeColor="text1"/>
          <w:kern w:val="3"/>
          <w:sz w:val="24"/>
          <w:szCs w:val="24"/>
        </w:rPr>
        <w:t xml:space="preserve"> prawo do ograniczenia przetwarzania nie ma zastosowania w odniesieniu do </w:t>
      </w:r>
      <w:r w:rsidRPr="004575CE">
        <w:rPr>
          <w:rFonts w:ascii="Times New Roman" w:eastAsia="Times New Roman" w:hAnsi="Times New Roman" w:cs="Times New Roman"/>
          <w:i/>
          <w:color w:val="000000" w:themeColor="text1"/>
          <w:kern w:val="3"/>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52BFFBDB" w14:textId="77777777" w:rsidR="003C33E8" w:rsidRPr="004575CE" w:rsidRDefault="003C33E8" w:rsidP="003C33E8">
      <w:pPr>
        <w:autoSpaceDE w:val="0"/>
        <w:autoSpaceDN w:val="0"/>
        <w:adjustRightInd w:val="0"/>
        <w:spacing w:after="0" w:line="360" w:lineRule="auto"/>
        <w:ind w:firstLine="357"/>
        <w:jc w:val="both"/>
        <w:rPr>
          <w:rFonts w:ascii="Times New Roman" w:eastAsia="Times New Roman" w:hAnsi="Times New Roman" w:cs="Times New Roman"/>
          <w:color w:val="000000" w:themeColor="text1"/>
          <w:sz w:val="24"/>
          <w:szCs w:val="24"/>
          <w:lang w:eastAsia="pl-PL"/>
        </w:rPr>
      </w:pPr>
    </w:p>
    <w:p w14:paraId="2A2DE3C4" w14:textId="1CEC0805" w:rsidR="003C33E8" w:rsidRPr="004575CE" w:rsidRDefault="003C33E8" w:rsidP="003C33E8">
      <w:pPr>
        <w:autoSpaceDE w:val="0"/>
        <w:autoSpaceDN w:val="0"/>
        <w:adjustRightInd w:val="0"/>
        <w:spacing w:after="0" w:line="360" w:lineRule="auto"/>
        <w:ind w:firstLine="357"/>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Ożarów Mazowiecki, dnia ….0</w:t>
      </w:r>
      <w:r w:rsidR="00396566" w:rsidRPr="004575CE">
        <w:rPr>
          <w:rFonts w:ascii="Times New Roman" w:eastAsia="Times New Roman" w:hAnsi="Times New Roman" w:cs="Times New Roman"/>
          <w:color w:val="000000" w:themeColor="text1"/>
          <w:sz w:val="24"/>
          <w:szCs w:val="24"/>
          <w:lang w:eastAsia="pl-PL"/>
        </w:rPr>
        <w:t>8</w:t>
      </w:r>
      <w:r w:rsidRPr="004575CE">
        <w:rPr>
          <w:rFonts w:ascii="Times New Roman" w:eastAsia="Times New Roman" w:hAnsi="Times New Roman" w:cs="Times New Roman"/>
          <w:color w:val="000000" w:themeColor="text1"/>
          <w:sz w:val="24"/>
          <w:szCs w:val="24"/>
          <w:lang w:eastAsia="pl-PL"/>
        </w:rPr>
        <w:t>.2023 r.</w:t>
      </w:r>
    </w:p>
    <w:p w14:paraId="3D879C90" w14:textId="77777777" w:rsidR="003C33E8" w:rsidRPr="004575CE" w:rsidRDefault="003C33E8" w:rsidP="003C33E8">
      <w:pPr>
        <w:autoSpaceDE w:val="0"/>
        <w:autoSpaceDN w:val="0"/>
        <w:adjustRightInd w:val="0"/>
        <w:spacing w:after="0" w:line="360" w:lineRule="auto"/>
        <w:ind w:firstLine="357"/>
        <w:jc w:val="both"/>
        <w:rPr>
          <w:rFonts w:ascii="Times New Roman" w:eastAsia="Times New Roman" w:hAnsi="Times New Roman" w:cs="Times New Roman"/>
          <w:color w:val="000000" w:themeColor="text1"/>
          <w:sz w:val="24"/>
          <w:szCs w:val="24"/>
          <w:lang w:eastAsia="pl-PL"/>
        </w:rPr>
      </w:pPr>
    </w:p>
    <w:p w14:paraId="168E094C" w14:textId="77777777" w:rsidR="003C33E8" w:rsidRPr="004575CE" w:rsidRDefault="003C33E8" w:rsidP="003C33E8">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color w:val="000000" w:themeColor="text1"/>
          <w:spacing w:val="30"/>
          <w:position w:val="6"/>
          <w:sz w:val="24"/>
          <w:szCs w:val="24"/>
          <w:lang w:eastAsia="pl-PL"/>
        </w:rPr>
      </w:pPr>
      <w:r w:rsidRPr="004575CE">
        <w:rPr>
          <w:rFonts w:ascii="Times New Roman" w:eastAsia="Times New Roman" w:hAnsi="Times New Roman" w:cs="Times New Roman"/>
          <w:b/>
          <w:color w:val="000000" w:themeColor="text1"/>
          <w:spacing w:val="30"/>
          <w:position w:val="6"/>
          <w:sz w:val="24"/>
          <w:szCs w:val="24"/>
          <w:lang w:eastAsia="pl-PL"/>
        </w:rPr>
        <w:t>ZATWIERDZAM</w:t>
      </w:r>
      <w:r w:rsidRPr="004575CE">
        <w:rPr>
          <w:rFonts w:ascii="Times New Roman" w:eastAsia="Times New Roman" w:hAnsi="Times New Roman" w:cs="Times New Roman"/>
          <w:color w:val="000000" w:themeColor="text1"/>
          <w:sz w:val="24"/>
          <w:szCs w:val="24"/>
          <w:lang w:eastAsia="pl-PL"/>
        </w:rPr>
        <w:t xml:space="preserve">                                                                                   </w:t>
      </w:r>
    </w:p>
    <w:p w14:paraId="620758F0" w14:textId="77777777" w:rsidR="003C33E8" w:rsidRPr="004575CE" w:rsidRDefault="003C33E8" w:rsidP="003C33E8">
      <w:pPr>
        <w:tabs>
          <w:tab w:val="left" w:pos="-567"/>
        </w:tabs>
        <w:suppressAutoHyphens/>
        <w:autoSpaceDN w:val="0"/>
        <w:spacing w:after="0" w:line="240" w:lineRule="auto"/>
        <w:textAlignment w:val="baseline"/>
        <w:rPr>
          <w:rFonts w:ascii="Times New Roman" w:eastAsia="Times New Roman" w:hAnsi="Times New Roman" w:cs="Times New Roman"/>
          <w:b/>
          <w:color w:val="000000" w:themeColor="text1"/>
          <w:kern w:val="3"/>
          <w:sz w:val="24"/>
          <w:szCs w:val="24"/>
          <w:lang w:eastAsia="pl-PL"/>
        </w:rPr>
      </w:pPr>
    </w:p>
    <w:p w14:paraId="4EEBCF18" w14:textId="77777777" w:rsidR="00BF30DC" w:rsidRPr="004575CE" w:rsidRDefault="00BF30DC" w:rsidP="003C33E8">
      <w:pPr>
        <w:tabs>
          <w:tab w:val="left" w:pos="-567"/>
        </w:tabs>
        <w:suppressAutoHyphens/>
        <w:autoSpaceDN w:val="0"/>
        <w:spacing w:after="0" w:line="240" w:lineRule="auto"/>
        <w:textAlignment w:val="baseline"/>
        <w:rPr>
          <w:rFonts w:ascii="Times New Roman" w:eastAsia="Times New Roman" w:hAnsi="Times New Roman" w:cs="Times New Roman"/>
          <w:b/>
          <w:color w:val="000000" w:themeColor="text1"/>
          <w:kern w:val="3"/>
          <w:sz w:val="24"/>
          <w:szCs w:val="24"/>
          <w:lang w:eastAsia="pl-PL"/>
        </w:rPr>
      </w:pPr>
    </w:p>
    <w:p w14:paraId="4774B8BD" w14:textId="77777777" w:rsidR="00BF30DC" w:rsidRPr="004575CE" w:rsidRDefault="00BF30DC" w:rsidP="003C33E8">
      <w:pPr>
        <w:tabs>
          <w:tab w:val="left" w:pos="-567"/>
        </w:tabs>
        <w:suppressAutoHyphens/>
        <w:autoSpaceDN w:val="0"/>
        <w:spacing w:after="0" w:line="240" w:lineRule="auto"/>
        <w:textAlignment w:val="baseline"/>
        <w:rPr>
          <w:rFonts w:ascii="Times New Roman" w:eastAsia="Times New Roman" w:hAnsi="Times New Roman" w:cs="Times New Roman"/>
          <w:b/>
          <w:color w:val="000000" w:themeColor="text1"/>
          <w:kern w:val="3"/>
          <w:sz w:val="24"/>
          <w:szCs w:val="24"/>
          <w:lang w:eastAsia="pl-PL"/>
        </w:rPr>
      </w:pPr>
    </w:p>
    <w:p w14:paraId="114C636C" w14:textId="77777777" w:rsidR="003C33E8" w:rsidRPr="004575CE" w:rsidRDefault="003C33E8" w:rsidP="003C33E8">
      <w:pPr>
        <w:tabs>
          <w:tab w:val="left" w:pos="-567"/>
        </w:tabs>
        <w:suppressAutoHyphens/>
        <w:autoSpaceDN w:val="0"/>
        <w:spacing w:after="0" w:line="240" w:lineRule="auto"/>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color w:val="000000" w:themeColor="text1"/>
          <w:kern w:val="3"/>
          <w:sz w:val="24"/>
          <w:szCs w:val="24"/>
          <w:lang w:eastAsia="pl-PL"/>
        </w:rPr>
        <w:t>ROZDZIAŁ II</w:t>
      </w:r>
    </w:p>
    <w:p w14:paraId="3A8EEC85" w14:textId="77777777" w:rsidR="003C33E8" w:rsidRPr="004575CE" w:rsidRDefault="003C33E8" w:rsidP="003C33E8">
      <w:pPr>
        <w:tabs>
          <w:tab w:val="left" w:pos="-567"/>
        </w:tabs>
        <w:suppressAutoHyphens/>
        <w:autoSpaceDN w:val="0"/>
        <w:spacing w:after="0" w:line="240" w:lineRule="auto"/>
        <w:jc w:val="center"/>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color w:val="000000" w:themeColor="text1"/>
          <w:kern w:val="3"/>
          <w:sz w:val="24"/>
          <w:szCs w:val="24"/>
          <w:lang w:eastAsia="pl-PL"/>
        </w:rPr>
        <w:t xml:space="preserve"> FORMULARZ OFERTY</w:t>
      </w:r>
      <w:r w:rsidRPr="004575CE">
        <w:rPr>
          <w:rFonts w:ascii="Times New Roman" w:eastAsia="Times New Roman" w:hAnsi="Times New Roman" w:cs="Times New Roman"/>
          <w:b/>
          <w:color w:val="000000" w:themeColor="text1"/>
          <w:kern w:val="3"/>
          <w:sz w:val="24"/>
          <w:szCs w:val="24"/>
          <w:lang w:eastAsia="pl-PL"/>
        </w:rPr>
        <w:br/>
      </w:r>
    </w:p>
    <w:p w14:paraId="18146C55" w14:textId="77777777" w:rsidR="003C33E8" w:rsidRPr="004575CE" w:rsidRDefault="003C33E8" w:rsidP="003C33E8">
      <w:pPr>
        <w:tabs>
          <w:tab w:val="left" w:pos="4253"/>
        </w:tabs>
        <w:suppressAutoHyphens/>
        <w:autoSpaceDN w:val="0"/>
        <w:spacing w:after="0" w:line="240" w:lineRule="auto"/>
        <w:ind w:left="4820"/>
        <w:jc w:val="right"/>
        <w:textAlignment w:val="baseline"/>
        <w:rPr>
          <w:rFonts w:ascii="Times New Roman" w:eastAsia="Times New Roman" w:hAnsi="Times New Roman" w:cs="Times New Roman"/>
          <w:color w:val="000000" w:themeColor="text1"/>
          <w:kern w:val="3"/>
          <w:sz w:val="24"/>
          <w:szCs w:val="24"/>
          <w:lang w:eastAsia="pl-PL"/>
        </w:rPr>
      </w:pPr>
    </w:p>
    <w:p w14:paraId="628CAD54" w14:textId="77777777" w:rsidR="003C33E8" w:rsidRPr="004575CE" w:rsidRDefault="003C33E8" w:rsidP="003C33E8">
      <w:pPr>
        <w:suppressAutoHyphens/>
        <w:autoSpaceDN w:val="0"/>
        <w:spacing w:after="0" w:line="36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t xml:space="preserve">       ........................... dnia ................</w:t>
      </w:r>
    </w:p>
    <w:p w14:paraId="49E24F0D" w14:textId="77777777" w:rsidR="003C33E8" w:rsidRPr="004575CE" w:rsidRDefault="003C33E8" w:rsidP="003C33E8">
      <w:pPr>
        <w:suppressAutoHyphens/>
        <w:autoSpaceDN w:val="0"/>
        <w:spacing w:after="0" w:line="360" w:lineRule="auto"/>
        <w:jc w:val="both"/>
        <w:textAlignment w:val="baseline"/>
        <w:rPr>
          <w:rFonts w:ascii="Times New Roman" w:eastAsia="SimSun" w:hAnsi="Times New Roman" w:cs="Times New Roman"/>
          <w:color w:val="000000" w:themeColor="text1"/>
          <w:kern w:val="3"/>
          <w:sz w:val="24"/>
          <w:szCs w:val="24"/>
        </w:rPr>
      </w:pPr>
    </w:p>
    <w:p w14:paraId="09FF6FE8" w14:textId="77777777" w:rsidR="003C33E8" w:rsidRPr="004575CE" w:rsidRDefault="003C33E8" w:rsidP="003C33E8">
      <w:pPr>
        <w:suppressAutoHyphens/>
        <w:autoSpaceDN w:val="0"/>
        <w:spacing w:after="0" w:line="360" w:lineRule="auto"/>
        <w:jc w:val="both"/>
        <w:textAlignment w:val="baseline"/>
        <w:rPr>
          <w:rFonts w:ascii="Times New Roman" w:eastAsia="Times New Roman" w:hAnsi="Times New Roman" w:cs="Times New Roman"/>
          <w:color w:val="000000" w:themeColor="text1"/>
          <w:kern w:val="3"/>
          <w:sz w:val="24"/>
          <w:szCs w:val="24"/>
          <w:lang w:eastAsia="pl-PL"/>
        </w:rPr>
      </w:pPr>
    </w:p>
    <w:p w14:paraId="2774C404" w14:textId="77777777" w:rsidR="003C33E8" w:rsidRPr="004575CE" w:rsidRDefault="003C33E8" w:rsidP="003C33E8">
      <w:pPr>
        <w:suppressAutoHyphens/>
        <w:autoSpaceDN w:val="0"/>
        <w:spacing w:after="0" w:line="240" w:lineRule="auto"/>
        <w:jc w:val="center"/>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color w:val="000000" w:themeColor="text1"/>
          <w:kern w:val="3"/>
          <w:sz w:val="24"/>
          <w:szCs w:val="24"/>
          <w:lang w:eastAsia="pl-PL"/>
        </w:rPr>
        <w:t>OFERTA</w:t>
      </w:r>
    </w:p>
    <w:p w14:paraId="459091CA" w14:textId="77777777" w:rsidR="003C33E8" w:rsidRPr="004575CE" w:rsidRDefault="003C33E8" w:rsidP="003C33E8">
      <w:pPr>
        <w:suppressAutoHyphens/>
        <w:autoSpaceDN w:val="0"/>
        <w:spacing w:after="0" w:line="240" w:lineRule="auto"/>
        <w:ind w:left="4963"/>
        <w:textAlignment w:val="baseline"/>
        <w:rPr>
          <w:rFonts w:ascii="Times New Roman" w:eastAsia="Times New Roman" w:hAnsi="Times New Roman" w:cs="Times New Roman"/>
          <w:b/>
          <w:color w:val="000000" w:themeColor="text1"/>
          <w:kern w:val="3"/>
          <w:sz w:val="24"/>
          <w:szCs w:val="24"/>
          <w:lang w:eastAsia="pl-PL"/>
        </w:rPr>
      </w:pPr>
    </w:p>
    <w:p w14:paraId="5635BF09" w14:textId="77777777" w:rsidR="003C33E8" w:rsidRPr="004575CE" w:rsidRDefault="003C33E8" w:rsidP="003C33E8">
      <w:pPr>
        <w:suppressAutoHyphens/>
        <w:autoSpaceDN w:val="0"/>
        <w:spacing w:after="0" w:line="240" w:lineRule="auto"/>
        <w:ind w:left="4963"/>
        <w:textAlignment w:val="baseline"/>
        <w:rPr>
          <w:rFonts w:ascii="Times New Roman" w:eastAsia="Times New Roman" w:hAnsi="Times New Roman" w:cs="Times New Roman"/>
          <w:b/>
          <w:color w:val="000000" w:themeColor="text1"/>
          <w:kern w:val="3"/>
          <w:sz w:val="24"/>
          <w:szCs w:val="24"/>
          <w:lang w:eastAsia="pl-PL"/>
        </w:rPr>
      </w:pPr>
      <w:r w:rsidRPr="004575CE">
        <w:rPr>
          <w:rFonts w:ascii="Times New Roman" w:eastAsia="Times New Roman" w:hAnsi="Times New Roman" w:cs="Times New Roman"/>
          <w:b/>
          <w:color w:val="000000" w:themeColor="text1"/>
          <w:kern w:val="3"/>
          <w:sz w:val="24"/>
          <w:szCs w:val="24"/>
          <w:lang w:eastAsia="pl-PL"/>
        </w:rPr>
        <w:t>Powiat Warszawski Zachodni,</w:t>
      </w:r>
    </w:p>
    <w:p w14:paraId="66EE8F23" w14:textId="77777777" w:rsidR="003C33E8" w:rsidRPr="004575CE" w:rsidRDefault="003C33E8" w:rsidP="003C33E8">
      <w:pPr>
        <w:suppressAutoHyphens/>
        <w:autoSpaceDN w:val="0"/>
        <w:spacing w:after="0" w:line="240" w:lineRule="auto"/>
        <w:ind w:left="4963"/>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color w:val="000000" w:themeColor="text1"/>
          <w:kern w:val="3"/>
          <w:sz w:val="24"/>
          <w:szCs w:val="24"/>
          <w:lang w:eastAsia="pl-PL"/>
        </w:rPr>
        <w:t>Zarząd Dróg Powiatowych</w:t>
      </w:r>
    </w:p>
    <w:p w14:paraId="68F62DDE" w14:textId="77777777" w:rsidR="003C33E8" w:rsidRPr="004575CE" w:rsidRDefault="003C33E8" w:rsidP="003C33E8">
      <w:pPr>
        <w:suppressAutoHyphens/>
        <w:autoSpaceDN w:val="0"/>
        <w:spacing w:after="0" w:line="240" w:lineRule="auto"/>
        <w:ind w:left="4248" w:firstLine="708"/>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color w:val="000000" w:themeColor="text1"/>
          <w:kern w:val="3"/>
          <w:sz w:val="24"/>
          <w:szCs w:val="24"/>
          <w:lang w:eastAsia="pl-PL"/>
        </w:rPr>
        <w:t xml:space="preserve"> w Ożarowie Mazowieckim</w:t>
      </w:r>
    </w:p>
    <w:p w14:paraId="474A9D07" w14:textId="77777777" w:rsidR="003C33E8" w:rsidRPr="004575CE" w:rsidRDefault="003C33E8" w:rsidP="003C33E8">
      <w:pPr>
        <w:suppressAutoHyphens/>
        <w:autoSpaceDN w:val="0"/>
        <w:spacing w:after="0" w:line="240" w:lineRule="auto"/>
        <w:ind w:left="4963"/>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color w:val="000000" w:themeColor="text1"/>
          <w:kern w:val="3"/>
          <w:sz w:val="24"/>
          <w:szCs w:val="24"/>
          <w:lang w:eastAsia="pl-PL"/>
        </w:rPr>
        <w:t>Ul. Poznańska 300</w:t>
      </w:r>
    </w:p>
    <w:p w14:paraId="1476E74B" w14:textId="77777777" w:rsidR="003C33E8" w:rsidRPr="004575CE" w:rsidRDefault="003C33E8" w:rsidP="003C33E8">
      <w:pPr>
        <w:suppressAutoHyphens/>
        <w:autoSpaceDN w:val="0"/>
        <w:spacing w:after="0" w:line="240" w:lineRule="auto"/>
        <w:ind w:left="4963"/>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color w:val="000000" w:themeColor="text1"/>
          <w:kern w:val="3"/>
          <w:sz w:val="24"/>
          <w:szCs w:val="24"/>
          <w:lang w:eastAsia="pl-PL"/>
        </w:rPr>
        <w:t>05 – 850 Ożarów Mazowiecki</w:t>
      </w:r>
    </w:p>
    <w:p w14:paraId="3093E23E" w14:textId="77777777" w:rsidR="003C33E8" w:rsidRPr="004575CE" w:rsidRDefault="003C33E8" w:rsidP="003C33E8">
      <w:pPr>
        <w:suppressAutoHyphens/>
        <w:autoSpaceDN w:val="0"/>
        <w:spacing w:after="0" w:line="240" w:lineRule="auto"/>
        <w:textAlignment w:val="baseline"/>
        <w:rPr>
          <w:rFonts w:ascii="Times New Roman" w:eastAsia="Times New Roman" w:hAnsi="Times New Roman" w:cs="Times New Roman"/>
          <w:b/>
          <w:color w:val="000000" w:themeColor="text1"/>
          <w:kern w:val="3"/>
          <w:sz w:val="24"/>
          <w:szCs w:val="24"/>
          <w:lang w:eastAsia="pl-PL"/>
        </w:rPr>
      </w:pPr>
    </w:p>
    <w:p w14:paraId="345B2EA1" w14:textId="77777777" w:rsidR="003C33E8" w:rsidRPr="004575CE" w:rsidRDefault="003C33E8" w:rsidP="003C33E8">
      <w:pPr>
        <w:spacing w:after="0" w:line="240" w:lineRule="auto"/>
        <w:jc w:val="both"/>
        <w:rPr>
          <w:rFonts w:ascii="Times New Roman" w:eastAsia="Times New Roman" w:hAnsi="Times New Roman" w:cs="Times New Roman"/>
          <w:b/>
          <w:i/>
          <w:color w:val="000000" w:themeColor="text1"/>
          <w:lang w:eastAsia="pl-PL"/>
        </w:rPr>
      </w:pPr>
      <w:r w:rsidRPr="004575CE">
        <w:rPr>
          <w:rFonts w:ascii="Times New Roman" w:eastAsia="Times New Roman" w:hAnsi="Times New Roman" w:cs="Times New Roman"/>
          <w:color w:val="000000" w:themeColor="text1"/>
          <w:kern w:val="3"/>
          <w:sz w:val="24"/>
          <w:szCs w:val="24"/>
          <w:lang w:eastAsia="pl-PL"/>
        </w:rPr>
        <w:t>Nawiązując do zaproszenia do udziału w postępowaniu prowadzonym w trybie podstawowym Nr ZP-</w:t>
      </w:r>
      <w:r w:rsidR="00BF30DC" w:rsidRPr="004575CE">
        <w:rPr>
          <w:rFonts w:ascii="Times New Roman" w:eastAsia="Times New Roman" w:hAnsi="Times New Roman" w:cs="Times New Roman"/>
          <w:color w:val="000000" w:themeColor="text1"/>
          <w:kern w:val="3"/>
          <w:sz w:val="24"/>
          <w:szCs w:val="24"/>
          <w:lang w:eastAsia="pl-PL"/>
        </w:rPr>
        <w:t>10</w:t>
      </w:r>
      <w:r w:rsidRPr="004575CE">
        <w:rPr>
          <w:rFonts w:ascii="Times New Roman" w:eastAsia="Times New Roman" w:hAnsi="Times New Roman" w:cs="Times New Roman"/>
          <w:color w:val="000000" w:themeColor="text1"/>
          <w:kern w:val="3"/>
          <w:sz w:val="24"/>
          <w:szCs w:val="24"/>
          <w:lang w:eastAsia="pl-PL"/>
        </w:rPr>
        <w:t xml:space="preserve">/2023 </w:t>
      </w:r>
      <w:proofErr w:type="spellStart"/>
      <w:r w:rsidRPr="004575CE">
        <w:rPr>
          <w:rFonts w:ascii="Times New Roman" w:eastAsia="Times New Roman" w:hAnsi="Times New Roman" w:cs="Times New Roman"/>
          <w:color w:val="000000" w:themeColor="text1"/>
          <w:kern w:val="3"/>
          <w:sz w:val="24"/>
          <w:szCs w:val="24"/>
          <w:lang w:eastAsia="pl-PL"/>
        </w:rPr>
        <w:t>pn</w:t>
      </w:r>
      <w:proofErr w:type="spellEnd"/>
      <w:r w:rsidRPr="004575CE">
        <w:rPr>
          <w:rFonts w:ascii="Times New Roman" w:eastAsia="Times New Roman" w:hAnsi="Times New Roman" w:cs="Times New Roman"/>
          <w:color w:val="000000" w:themeColor="text1"/>
          <w:kern w:val="3"/>
          <w:sz w:val="24"/>
          <w:szCs w:val="24"/>
          <w:lang w:eastAsia="pl-PL"/>
        </w:rPr>
        <w:t>:</w:t>
      </w:r>
      <w:r w:rsidRPr="004575CE">
        <w:rPr>
          <w:rFonts w:ascii="Times New Roman" w:eastAsia="SimSun" w:hAnsi="Times New Roman" w:cs="Times New Roman"/>
          <w:color w:val="000000" w:themeColor="text1"/>
          <w:kern w:val="3"/>
          <w:sz w:val="24"/>
          <w:szCs w:val="24"/>
        </w:rPr>
        <w:t xml:space="preserve"> „</w:t>
      </w:r>
      <w:r w:rsidR="00BF30DC" w:rsidRPr="004575CE">
        <w:rPr>
          <w:rFonts w:ascii="Times New Roman" w:eastAsia="Times New Roman" w:hAnsi="Times New Roman" w:cs="Times New Roman"/>
          <w:b/>
          <w:i/>
          <w:color w:val="000000" w:themeColor="text1"/>
          <w:sz w:val="24"/>
          <w:lang w:eastAsia="pl-PL"/>
        </w:rPr>
        <w:t>Dokończenie realizacji zadania inwestycyjnego pn.: „Rozbudowa układu drogowego dróg powiatowych nr 4118W ul. Piastowskiej, nr 4117W ul. Rajdowej i ul. Piwnej w m. Konotopa i Jawczyce, gm. Ożarów Mazowiecki</w:t>
      </w:r>
      <w:r w:rsidR="00BF30DC" w:rsidRPr="004575CE">
        <w:rPr>
          <w:rFonts w:ascii="Times New Roman" w:eastAsia="Times New Roman" w:hAnsi="Times New Roman" w:cs="Times New Roman"/>
          <w:b/>
          <w:i/>
          <w:color w:val="000000" w:themeColor="text1"/>
          <w:lang w:eastAsia="pl-PL"/>
        </w:rPr>
        <w:t>”</w:t>
      </w:r>
    </w:p>
    <w:p w14:paraId="2918A29E" w14:textId="77777777" w:rsidR="003C33E8" w:rsidRPr="004575CE" w:rsidRDefault="003C33E8" w:rsidP="003C33E8">
      <w:pPr>
        <w:suppressAutoHyphens/>
        <w:autoSpaceDN w:val="0"/>
        <w:spacing w:after="0" w:line="240" w:lineRule="auto"/>
        <w:jc w:val="both"/>
        <w:textAlignment w:val="baseline"/>
        <w:rPr>
          <w:rFonts w:ascii="Times New Roman" w:eastAsia="SimSun" w:hAnsi="Times New Roman" w:cs="Times New Roman"/>
          <w:color w:val="000000" w:themeColor="text1"/>
          <w:kern w:val="3"/>
          <w:sz w:val="24"/>
          <w:szCs w:val="24"/>
        </w:rPr>
      </w:pPr>
    </w:p>
    <w:p w14:paraId="31234FDB" w14:textId="77777777" w:rsidR="003C33E8" w:rsidRPr="004575CE" w:rsidRDefault="003C33E8" w:rsidP="003C33E8">
      <w:pPr>
        <w:suppressAutoHyphens/>
        <w:autoSpaceDN w:val="0"/>
        <w:spacing w:before="120" w:after="0" w:line="24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w:t>
      </w:r>
    </w:p>
    <w:p w14:paraId="32BB50D6" w14:textId="77777777" w:rsidR="003C33E8" w:rsidRPr="004575CE" w:rsidRDefault="003C33E8" w:rsidP="003C33E8">
      <w:pPr>
        <w:suppressAutoHyphens/>
        <w:autoSpaceDN w:val="0"/>
        <w:spacing w:before="120" w:after="0" w:line="240" w:lineRule="auto"/>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w:t>
      </w:r>
    </w:p>
    <w:p w14:paraId="5718F822" w14:textId="77777777" w:rsidR="003C33E8" w:rsidRPr="004575CE" w:rsidRDefault="003C33E8" w:rsidP="003C33E8">
      <w:pPr>
        <w:suppressAutoHyphens/>
        <w:autoSpaceDN w:val="0"/>
        <w:spacing w:after="0" w:line="240" w:lineRule="auto"/>
        <w:jc w:val="center"/>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pełna nazwa firmy wykonawcy</w:t>
      </w:r>
    </w:p>
    <w:p w14:paraId="73F41ABF" w14:textId="77777777" w:rsidR="003C33E8" w:rsidRPr="004575CE" w:rsidRDefault="003C33E8" w:rsidP="003C33E8">
      <w:pPr>
        <w:suppressAutoHyphens/>
        <w:autoSpaceDN w:val="0"/>
        <w:spacing w:after="0" w:line="240" w:lineRule="auto"/>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posiadając/ego/a siedzibę</w:t>
      </w:r>
    </w:p>
    <w:p w14:paraId="76B30EE3" w14:textId="77777777" w:rsidR="003C33E8" w:rsidRPr="004575CE" w:rsidRDefault="003C33E8" w:rsidP="003C33E8">
      <w:pPr>
        <w:suppressAutoHyphens/>
        <w:autoSpaceDN w:val="0"/>
        <w:spacing w:after="0" w:line="240" w:lineRule="auto"/>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w:t>
      </w:r>
    </w:p>
    <w:p w14:paraId="4E4F2442" w14:textId="77777777" w:rsidR="003C33E8" w:rsidRPr="004575CE" w:rsidRDefault="003C33E8" w:rsidP="003C33E8">
      <w:pPr>
        <w:suppressAutoHyphens/>
        <w:autoSpaceDN w:val="0"/>
        <w:spacing w:after="0" w:line="240" w:lineRule="auto"/>
        <w:jc w:val="center"/>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ulica nr domu kod pocztowy miejscowość</w:t>
      </w:r>
    </w:p>
    <w:p w14:paraId="4D2ED350" w14:textId="77777777" w:rsidR="003C33E8" w:rsidRPr="004575CE" w:rsidRDefault="003C33E8" w:rsidP="003C33E8">
      <w:pPr>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4"/>
          <w:szCs w:val="24"/>
          <w:lang w:eastAsia="pl-PL"/>
        </w:rPr>
      </w:pPr>
    </w:p>
    <w:p w14:paraId="186D8E04" w14:textId="77777777" w:rsidR="003C33E8" w:rsidRPr="004575CE" w:rsidRDefault="003C33E8" w:rsidP="003C33E8">
      <w:pPr>
        <w:suppressAutoHyphens/>
        <w:autoSpaceDN w:val="0"/>
        <w:spacing w:after="0" w:line="240" w:lineRule="auto"/>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w:t>
      </w:r>
    </w:p>
    <w:p w14:paraId="3DEDDCC9" w14:textId="77777777" w:rsidR="003C33E8" w:rsidRPr="004575CE" w:rsidRDefault="003C33E8" w:rsidP="003C33E8">
      <w:pPr>
        <w:suppressAutoHyphens/>
        <w:autoSpaceDN w:val="0"/>
        <w:spacing w:after="0" w:line="240" w:lineRule="auto"/>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województwo</w:t>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t>powiat</w:t>
      </w:r>
    </w:p>
    <w:p w14:paraId="693BE0BC" w14:textId="77777777" w:rsidR="003C33E8" w:rsidRPr="004575CE" w:rsidRDefault="003C33E8" w:rsidP="003C33E8">
      <w:pPr>
        <w:suppressAutoHyphens/>
        <w:autoSpaceDN w:val="0"/>
        <w:spacing w:after="0" w:line="240" w:lineRule="auto"/>
        <w:textAlignment w:val="baseline"/>
        <w:rPr>
          <w:rFonts w:ascii="Times New Roman" w:eastAsia="Times New Roman" w:hAnsi="Times New Roman" w:cs="Times New Roman"/>
          <w:color w:val="000000" w:themeColor="text1"/>
          <w:kern w:val="3"/>
          <w:sz w:val="24"/>
          <w:szCs w:val="24"/>
          <w:lang w:eastAsia="pl-PL"/>
        </w:rPr>
      </w:pPr>
    </w:p>
    <w:p w14:paraId="392984B5" w14:textId="77777777" w:rsidR="003C33E8" w:rsidRPr="004575CE" w:rsidRDefault="003C33E8" w:rsidP="003C33E8">
      <w:pPr>
        <w:suppressAutoHyphens/>
        <w:autoSpaceDN w:val="0"/>
        <w:spacing w:after="0" w:line="240" w:lineRule="auto"/>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w:t>
      </w:r>
    </w:p>
    <w:p w14:paraId="08D4E9A0" w14:textId="77777777" w:rsidR="003C33E8" w:rsidRPr="004575CE" w:rsidRDefault="003C33E8" w:rsidP="003C33E8">
      <w:pPr>
        <w:suppressAutoHyphens/>
        <w:autoSpaceDN w:val="0"/>
        <w:spacing w:after="0" w:line="240" w:lineRule="auto"/>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telefon</w:t>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t>telefax</w:t>
      </w:r>
    </w:p>
    <w:p w14:paraId="6B1358BE" w14:textId="77777777" w:rsidR="003C33E8" w:rsidRPr="004575CE" w:rsidRDefault="003C33E8" w:rsidP="003C33E8">
      <w:pPr>
        <w:suppressAutoHyphens/>
        <w:autoSpaceDN w:val="0"/>
        <w:spacing w:after="0" w:line="240" w:lineRule="auto"/>
        <w:textAlignment w:val="baseline"/>
        <w:rPr>
          <w:rFonts w:ascii="Times New Roman" w:eastAsia="Times New Roman" w:hAnsi="Times New Roman" w:cs="Times New Roman"/>
          <w:color w:val="000000" w:themeColor="text1"/>
          <w:kern w:val="3"/>
          <w:sz w:val="24"/>
          <w:szCs w:val="24"/>
          <w:lang w:eastAsia="pl-PL"/>
        </w:rPr>
      </w:pPr>
    </w:p>
    <w:p w14:paraId="60406503" w14:textId="77777777" w:rsidR="003C33E8" w:rsidRPr="004575CE" w:rsidRDefault="003C33E8" w:rsidP="003C33E8">
      <w:pPr>
        <w:suppressAutoHyphens/>
        <w:autoSpaceDN w:val="0"/>
        <w:spacing w:after="0" w:line="240" w:lineRule="auto"/>
        <w:textAlignment w:val="baseline"/>
        <w:rPr>
          <w:rFonts w:ascii="Times New Roman" w:eastAsia="Times New Roman" w:hAnsi="Times New Roman" w:cs="Times New Roman"/>
          <w:color w:val="000000" w:themeColor="text1"/>
          <w:kern w:val="3"/>
          <w:sz w:val="24"/>
          <w:szCs w:val="24"/>
          <w:lang w:eastAsia="pl-PL"/>
        </w:rPr>
      </w:pPr>
      <w:r w:rsidRPr="004575CE">
        <w:rPr>
          <w:rFonts w:ascii="Times New Roman" w:eastAsia="Times New Roman" w:hAnsi="Times New Roman" w:cs="Times New Roman"/>
          <w:color w:val="000000" w:themeColor="text1"/>
          <w:kern w:val="3"/>
          <w:sz w:val="24"/>
          <w:szCs w:val="24"/>
          <w:lang w:eastAsia="pl-PL"/>
        </w:rPr>
        <w:t xml:space="preserve">............................................................ . pl. </w:t>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t>...........................@..................</w:t>
      </w:r>
    </w:p>
    <w:p w14:paraId="217004D3" w14:textId="77777777" w:rsidR="003C33E8" w:rsidRPr="004575CE" w:rsidRDefault="003C33E8" w:rsidP="003C33E8">
      <w:pPr>
        <w:suppressAutoHyphens/>
        <w:autoSpaceDN w:val="0"/>
        <w:spacing w:after="0" w:line="240" w:lineRule="auto"/>
        <w:textAlignment w:val="baseline"/>
        <w:rPr>
          <w:rFonts w:ascii="Times New Roman" w:eastAsia="Times New Roman" w:hAnsi="Times New Roman" w:cs="Times New Roman"/>
          <w:color w:val="000000" w:themeColor="text1"/>
          <w:kern w:val="3"/>
          <w:sz w:val="24"/>
          <w:szCs w:val="24"/>
          <w:lang w:eastAsia="pl-PL"/>
        </w:rPr>
      </w:pPr>
    </w:p>
    <w:p w14:paraId="6175D93C" w14:textId="77777777" w:rsidR="003C33E8" w:rsidRPr="004575CE" w:rsidRDefault="003C33E8" w:rsidP="003C33E8">
      <w:pPr>
        <w:suppressAutoHyphens/>
        <w:autoSpaceDN w:val="0"/>
        <w:spacing w:after="0" w:line="240" w:lineRule="auto"/>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 xml:space="preserve">skrzynka  </w:t>
      </w:r>
      <w:proofErr w:type="spellStart"/>
      <w:r w:rsidRPr="004575CE">
        <w:rPr>
          <w:rFonts w:ascii="Times New Roman" w:eastAsia="Times New Roman" w:hAnsi="Times New Roman" w:cs="Times New Roman"/>
          <w:color w:val="000000" w:themeColor="text1"/>
          <w:kern w:val="3"/>
          <w:sz w:val="24"/>
          <w:szCs w:val="24"/>
          <w:lang w:eastAsia="pl-PL"/>
        </w:rPr>
        <w:t>ePUAP</w:t>
      </w:r>
      <w:proofErr w:type="spellEnd"/>
      <w:r w:rsidRPr="004575CE">
        <w:rPr>
          <w:rFonts w:ascii="Times New Roman" w:eastAsia="Times New Roman" w:hAnsi="Times New Roman" w:cs="Times New Roman"/>
          <w:color w:val="000000" w:themeColor="text1"/>
          <w:kern w:val="3"/>
          <w:sz w:val="24"/>
          <w:szCs w:val="24"/>
          <w:lang w:eastAsia="pl-PL"/>
        </w:rPr>
        <w:t>…………………</w:t>
      </w:r>
    </w:p>
    <w:p w14:paraId="011BB0B0" w14:textId="77777777" w:rsidR="003C33E8" w:rsidRPr="004575CE" w:rsidRDefault="003C33E8" w:rsidP="003C33E8">
      <w:pPr>
        <w:suppressAutoHyphens/>
        <w:autoSpaceDN w:val="0"/>
        <w:spacing w:after="0" w:line="240" w:lineRule="auto"/>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Internet: http:/</w:t>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t>e-mail</w:t>
      </w:r>
    </w:p>
    <w:p w14:paraId="1E55F3E8" w14:textId="77777777" w:rsidR="003C33E8" w:rsidRPr="004575CE" w:rsidRDefault="003C33E8" w:rsidP="003C33E8">
      <w:pPr>
        <w:suppressAutoHyphens/>
        <w:autoSpaceDN w:val="0"/>
        <w:spacing w:after="0" w:line="240" w:lineRule="auto"/>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nr identyfikacyjny NIP ........................................................................................</w:t>
      </w:r>
    </w:p>
    <w:p w14:paraId="627AC5F3" w14:textId="77777777" w:rsidR="003C33E8" w:rsidRPr="004575CE" w:rsidRDefault="003C33E8" w:rsidP="003C33E8">
      <w:pPr>
        <w:suppressAutoHyphens/>
        <w:autoSpaceDN w:val="0"/>
        <w:spacing w:after="0" w:line="240" w:lineRule="auto"/>
        <w:textAlignment w:val="baseline"/>
        <w:rPr>
          <w:rFonts w:ascii="Times New Roman" w:eastAsia="Times New Roman" w:hAnsi="Times New Roman" w:cs="Times New Roman"/>
          <w:color w:val="000000" w:themeColor="text1"/>
          <w:kern w:val="3"/>
          <w:sz w:val="24"/>
          <w:szCs w:val="24"/>
          <w:lang w:eastAsia="pl-PL"/>
        </w:rPr>
      </w:pPr>
    </w:p>
    <w:p w14:paraId="1B08E93D" w14:textId="77777777" w:rsidR="003C33E8" w:rsidRPr="004575CE" w:rsidRDefault="003C33E8" w:rsidP="003C33E8">
      <w:pPr>
        <w:suppressAutoHyphens/>
        <w:autoSpaceDN w:val="0"/>
        <w:spacing w:after="0" w:line="240" w:lineRule="auto"/>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REGON .............................................................................................................</w:t>
      </w:r>
    </w:p>
    <w:p w14:paraId="3FE87ECF" w14:textId="77777777" w:rsidR="003C33E8" w:rsidRPr="004575CE" w:rsidRDefault="003C33E8" w:rsidP="003C33E8">
      <w:pPr>
        <w:suppressAutoHyphens/>
        <w:autoSpaceDN w:val="0"/>
        <w:spacing w:after="0" w:line="240" w:lineRule="auto"/>
        <w:textAlignment w:val="baseline"/>
        <w:rPr>
          <w:rFonts w:ascii="Times New Roman" w:eastAsia="Times New Roman" w:hAnsi="Times New Roman" w:cs="Times New Roman"/>
          <w:color w:val="000000" w:themeColor="text1"/>
          <w:kern w:val="3"/>
          <w:sz w:val="24"/>
          <w:szCs w:val="24"/>
          <w:lang w:eastAsia="pl-PL"/>
        </w:rPr>
      </w:pPr>
    </w:p>
    <w:p w14:paraId="5555A723" w14:textId="77777777" w:rsidR="003C33E8" w:rsidRPr="004575CE" w:rsidRDefault="003C33E8" w:rsidP="003C33E8">
      <w:pPr>
        <w:suppressAutoHyphens/>
        <w:autoSpaceDN w:val="0"/>
        <w:spacing w:after="0" w:line="240" w:lineRule="auto"/>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lastRenderedPageBreak/>
        <w:t>NUMER RACHUNKU BANKOWEGO………………………………………………………………...</w:t>
      </w:r>
    </w:p>
    <w:p w14:paraId="51F9BEAF" w14:textId="77777777" w:rsidR="003C33E8" w:rsidRPr="004575CE" w:rsidRDefault="003C33E8" w:rsidP="003C33E8">
      <w:pPr>
        <w:suppressAutoHyphens/>
        <w:autoSpaceDN w:val="0"/>
        <w:spacing w:after="0" w:line="240" w:lineRule="auto"/>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reprezentowana przez:</w:t>
      </w:r>
    </w:p>
    <w:p w14:paraId="751518A9" w14:textId="77777777" w:rsidR="003C33E8" w:rsidRPr="004575CE" w:rsidRDefault="003C33E8" w:rsidP="003C33E8">
      <w:pPr>
        <w:suppressAutoHyphens/>
        <w:autoSpaceDN w:val="0"/>
        <w:spacing w:after="0" w:line="240" w:lineRule="auto"/>
        <w:textAlignment w:val="baseline"/>
        <w:rPr>
          <w:rFonts w:ascii="Times New Roman" w:eastAsia="Times New Roman" w:hAnsi="Times New Roman" w:cs="Times New Roman"/>
          <w:color w:val="000000" w:themeColor="text1"/>
          <w:kern w:val="3"/>
          <w:sz w:val="24"/>
          <w:szCs w:val="24"/>
          <w:lang w:eastAsia="pl-PL"/>
        </w:rPr>
      </w:pPr>
    </w:p>
    <w:p w14:paraId="45600A79" w14:textId="77777777" w:rsidR="003C33E8" w:rsidRPr="004575CE" w:rsidRDefault="003C33E8" w:rsidP="003C33E8">
      <w:pPr>
        <w:suppressAutoHyphens/>
        <w:autoSpaceDN w:val="0"/>
        <w:spacing w:after="0" w:line="240" w:lineRule="auto"/>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w:t>
      </w:r>
    </w:p>
    <w:p w14:paraId="107EA032" w14:textId="77777777" w:rsidR="003C33E8" w:rsidRPr="004575CE" w:rsidRDefault="003C33E8" w:rsidP="003C33E8">
      <w:pPr>
        <w:suppressAutoHyphens/>
        <w:autoSpaceDN w:val="0"/>
        <w:spacing w:after="0" w:line="240" w:lineRule="auto"/>
        <w:jc w:val="center"/>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imiona, nazwiska i stanowiska osób uprawnionych do reprezentowania wykonawcy</w:t>
      </w:r>
    </w:p>
    <w:p w14:paraId="64D468A4" w14:textId="77777777" w:rsidR="003C33E8" w:rsidRPr="004575CE" w:rsidRDefault="003C33E8" w:rsidP="003C33E8">
      <w:pPr>
        <w:suppressAutoHyphens/>
        <w:autoSpaceDN w:val="0"/>
        <w:spacing w:after="0" w:line="240" w:lineRule="auto"/>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będący płatnikiem podatku VAT,</w:t>
      </w:r>
    </w:p>
    <w:p w14:paraId="43BF4A8C" w14:textId="77777777" w:rsidR="003C33E8" w:rsidRPr="004575CE" w:rsidRDefault="003C33E8" w:rsidP="003C33E8">
      <w:pPr>
        <w:suppressAutoHyphens/>
        <w:autoSpaceDN w:val="0"/>
        <w:spacing w:after="0" w:line="240" w:lineRule="auto"/>
        <w:textAlignment w:val="baseline"/>
        <w:rPr>
          <w:rFonts w:ascii="Times New Roman" w:eastAsia="Times New Roman" w:hAnsi="Times New Roman" w:cs="Times New Roman"/>
          <w:color w:val="000000" w:themeColor="text1"/>
          <w:kern w:val="3"/>
          <w:sz w:val="24"/>
          <w:szCs w:val="24"/>
          <w:lang w:eastAsia="pl-PL"/>
        </w:rPr>
      </w:pPr>
    </w:p>
    <w:p w14:paraId="1C9BB713" w14:textId="77777777" w:rsidR="003C33E8" w:rsidRPr="004575CE" w:rsidRDefault="003C33E8" w:rsidP="003C33E8">
      <w:pPr>
        <w:suppressAutoHyphens/>
        <w:autoSpaceDN w:val="0"/>
        <w:spacing w:after="0" w:line="240" w:lineRule="auto"/>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 xml:space="preserve">po zapoznaniu się ze Specyfikacją warunków zamówienia </w:t>
      </w:r>
      <w:r w:rsidRPr="004575CE">
        <w:rPr>
          <w:rFonts w:ascii="Times New Roman" w:eastAsia="Times New Roman" w:hAnsi="Times New Roman" w:cs="Times New Roman"/>
          <w:b/>
          <w:i/>
          <w:color w:val="000000" w:themeColor="text1"/>
          <w:kern w:val="3"/>
          <w:sz w:val="24"/>
          <w:szCs w:val="24"/>
          <w:lang w:eastAsia="pl-PL"/>
        </w:rPr>
        <w:t>oferujemy:</w:t>
      </w:r>
    </w:p>
    <w:p w14:paraId="1CCB220E" w14:textId="77777777" w:rsidR="00C654A2" w:rsidRPr="004575CE" w:rsidRDefault="003C33E8" w:rsidP="00C654A2">
      <w:pPr>
        <w:widowControl w:val="0"/>
        <w:numPr>
          <w:ilvl w:val="0"/>
          <w:numId w:val="63"/>
        </w:numPr>
        <w:suppressAutoHyphens/>
        <w:autoSpaceDN w:val="0"/>
        <w:spacing w:after="0" w:line="240" w:lineRule="auto"/>
        <w:jc w:val="both"/>
        <w:textAlignment w:val="baseline"/>
        <w:rPr>
          <w:rFonts w:ascii="Times New Roman" w:eastAsia="Calibri" w:hAnsi="Times New Roman" w:cs="Times New Roman"/>
          <w:b/>
          <w:color w:val="000000" w:themeColor="text1"/>
          <w:sz w:val="24"/>
          <w:szCs w:val="24"/>
        </w:rPr>
      </w:pPr>
      <w:r w:rsidRPr="004575CE">
        <w:rPr>
          <w:rFonts w:ascii="Times New Roman" w:eastAsia="Times New Roman" w:hAnsi="Times New Roman" w:cs="Times New Roman"/>
          <w:color w:val="000000" w:themeColor="text1"/>
          <w:kern w:val="3"/>
          <w:sz w:val="24"/>
          <w:szCs w:val="24"/>
          <w:lang w:eastAsia="pl-PL"/>
        </w:rPr>
        <w:t xml:space="preserve"> wykonanie zamówienia pod nazwą </w:t>
      </w:r>
      <w:r w:rsidR="00C654A2" w:rsidRPr="004575CE">
        <w:rPr>
          <w:rFonts w:ascii="Times New Roman" w:eastAsia="Times New Roman" w:hAnsi="Times New Roman" w:cs="Times New Roman"/>
          <w:b/>
          <w:color w:val="000000" w:themeColor="text1"/>
          <w:kern w:val="3"/>
          <w:sz w:val="24"/>
          <w:szCs w:val="24"/>
          <w:lang w:eastAsia="pl-PL"/>
        </w:rPr>
        <w:t>„</w:t>
      </w:r>
      <w:r w:rsidR="00C654A2" w:rsidRPr="004575CE">
        <w:rPr>
          <w:rFonts w:ascii="Times New Roman" w:eastAsia="Times New Roman" w:hAnsi="Times New Roman"/>
          <w:b/>
          <w:i/>
          <w:color w:val="000000" w:themeColor="text1"/>
          <w:sz w:val="24"/>
          <w:lang w:eastAsia="pl-PL"/>
        </w:rPr>
        <w:t>Dokończenie realizacji zadania inwestycyjnego pn.: „Rozbudowa układu drogowego dróg powiatowych nr 4118W ul. Piastowskiej, nr 4117W ul. Rajdowej i ul. Piwnej w m. Konotopa i Jawczyce, gm. Ożarów Mazowiecki</w:t>
      </w:r>
      <w:r w:rsidR="00C654A2" w:rsidRPr="004575CE">
        <w:rPr>
          <w:rFonts w:ascii="Times New Roman" w:eastAsia="Times New Roman" w:hAnsi="Times New Roman"/>
          <w:b/>
          <w:i/>
          <w:color w:val="000000" w:themeColor="text1"/>
          <w:lang w:eastAsia="pl-PL"/>
        </w:rPr>
        <w:t>”.</w:t>
      </w:r>
    </w:p>
    <w:p w14:paraId="37E637DF" w14:textId="77777777" w:rsidR="00C654A2" w:rsidRPr="004575CE" w:rsidRDefault="00C654A2" w:rsidP="00C654A2">
      <w:pPr>
        <w:widowControl w:val="0"/>
        <w:suppressAutoHyphens/>
        <w:autoSpaceDN w:val="0"/>
        <w:spacing w:after="0" w:line="240" w:lineRule="auto"/>
        <w:ind w:left="720"/>
        <w:jc w:val="both"/>
        <w:textAlignment w:val="baseline"/>
        <w:rPr>
          <w:rFonts w:ascii="Times New Roman" w:eastAsia="Calibri" w:hAnsi="Times New Roman" w:cs="Times New Roman"/>
          <w:b/>
          <w:color w:val="000000" w:themeColor="text1"/>
          <w:sz w:val="24"/>
          <w:szCs w:val="24"/>
        </w:rPr>
      </w:pPr>
    </w:p>
    <w:p w14:paraId="15FA361D" w14:textId="77777777" w:rsidR="003C33E8" w:rsidRPr="004575CE" w:rsidRDefault="003C33E8" w:rsidP="003C33E8">
      <w:pPr>
        <w:widowControl w:val="0"/>
        <w:suppressAutoHyphens/>
        <w:autoSpaceDN w:val="0"/>
        <w:spacing w:after="0" w:line="240" w:lineRule="auto"/>
        <w:ind w:left="720"/>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w zakresie objętym specyfikacją warunków zamówienia i przedmiarem robót</w:t>
      </w:r>
    </w:p>
    <w:p w14:paraId="3AFAB0AE" w14:textId="77777777" w:rsidR="003C33E8" w:rsidRPr="004575CE" w:rsidRDefault="003C33E8" w:rsidP="003C33E8">
      <w:pPr>
        <w:suppressAutoHyphens/>
        <w:autoSpaceDN w:val="0"/>
        <w:spacing w:after="0" w:line="240" w:lineRule="auto"/>
        <w:ind w:left="180"/>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color w:val="000000" w:themeColor="text1"/>
          <w:kern w:val="3"/>
          <w:sz w:val="24"/>
          <w:szCs w:val="24"/>
          <w:lang w:eastAsia="pl-PL"/>
        </w:rPr>
        <w:t>za kwotę brutto (netto + obowiązujący podatek VAT)</w:t>
      </w:r>
      <w:r w:rsidRPr="004575CE">
        <w:rPr>
          <w:rFonts w:ascii="Times New Roman" w:eastAsia="Times New Roman" w:hAnsi="Times New Roman" w:cs="Times New Roman"/>
          <w:color w:val="000000" w:themeColor="text1"/>
          <w:kern w:val="3"/>
          <w:sz w:val="24"/>
          <w:szCs w:val="24"/>
          <w:lang w:eastAsia="pl-PL"/>
        </w:rPr>
        <w:t xml:space="preserve"> </w:t>
      </w:r>
      <w:r w:rsidRPr="004575CE">
        <w:rPr>
          <w:rFonts w:ascii="Times New Roman" w:eastAsia="Times New Roman" w:hAnsi="Times New Roman" w:cs="Times New Roman"/>
          <w:b/>
          <w:color w:val="000000" w:themeColor="text1"/>
          <w:kern w:val="3"/>
          <w:sz w:val="24"/>
          <w:szCs w:val="24"/>
          <w:lang w:eastAsia="pl-PL"/>
        </w:rPr>
        <w:t>określone w poniżej tabeli:</w:t>
      </w:r>
    </w:p>
    <w:p w14:paraId="3E58DB41" w14:textId="77777777" w:rsidR="003C33E8" w:rsidRPr="004575CE" w:rsidRDefault="003C33E8" w:rsidP="003C33E8">
      <w:pPr>
        <w:suppressAutoHyphens/>
        <w:autoSpaceDN w:val="0"/>
        <w:spacing w:after="0" w:line="240" w:lineRule="auto"/>
        <w:ind w:left="720"/>
        <w:jc w:val="both"/>
        <w:textAlignment w:val="baseline"/>
        <w:rPr>
          <w:rFonts w:ascii="Times New Roman" w:eastAsia="Times New Roman" w:hAnsi="Times New Roman" w:cs="Times New Roman"/>
          <w:b/>
          <w:color w:val="000000" w:themeColor="text1"/>
          <w:kern w:val="3"/>
          <w:sz w:val="24"/>
          <w:szCs w:val="24"/>
          <w:lang w:eastAsia="pl-PL"/>
        </w:rPr>
      </w:pPr>
    </w:p>
    <w:tbl>
      <w:tblPr>
        <w:tblW w:w="9062" w:type="dxa"/>
        <w:tblInd w:w="-108" w:type="dxa"/>
        <w:tblLayout w:type="fixed"/>
        <w:tblCellMar>
          <w:left w:w="10" w:type="dxa"/>
          <w:right w:w="10" w:type="dxa"/>
        </w:tblCellMar>
        <w:tblLook w:val="04A0" w:firstRow="1" w:lastRow="0" w:firstColumn="1" w:lastColumn="0" w:noHBand="0" w:noVBand="1"/>
      </w:tblPr>
      <w:tblGrid>
        <w:gridCol w:w="278"/>
        <w:gridCol w:w="8784"/>
      </w:tblGrid>
      <w:tr w:rsidR="004575CE" w:rsidRPr="004575CE" w14:paraId="518B336A" w14:textId="77777777" w:rsidTr="003C33E8">
        <w:trPr>
          <w:trHeight w:val="2594"/>
        </w:trPr>
        <w:tc>
          <w:tcPr>
            <w:tcW w:w="278" w:type="dxa"/>
            <w:tcBorders>
              <w:top w:val="single" w:sz="4" w:space="0" w:color="00000A"/>
              <w:left w:val="single" w:sz="4" w:space="0" w:color="00000A"/>
              <w:bottom w:val="double" w:sz="2" w:space="0" w:color="00000A"/>
              <w:right w:val="single" w:sz="4" w:space="0" w:color="00000A"/>
            </w:tcBorders>
            <w:tcMar>
              <w:top w:w="0" w:type="dxa"/>
              <w:left w:w="108" w:type="dxa"/>
              <w:bottom w:w="0" w:type="dxa"/>
              <w:right w:w="108" w:type="dxa"/>
            </w:tcMar>
          </w:tcPr>
          <w:p w14:paraId="71E0107F" w14:textId="77777777" w:rsidR="003C33E8" w:rsidRPr="004575CE" w:rsidRDefault="003C33E8" w:rsidP="003C33E8">
            <w:pPr>
              <w:suppressAutoHyphens/>
              <w:autoSpaceDN w:val="0"/>
              <w:spacing w:after="0" w:line="240" w:lineRule="auto"/>
              <w:jc w:val="both"/>
              <w:textAlignment w:val="baseline"/>
              <w:rPr>
                <w:rFonts w:ascii="Times New Roman" w:eastAsia="Times New Roman" w:hAnsi="Times New Roman" w:cs="Times New Roman"/>
                <w:b/>
                <w:color w:val="000000" w:themeColor="text1"/>
                <w:kern w:val="3"/>
                <w:sz w:val="24"/>
                <w:szCs w:val="24"/>
                <w:lang w:eastAsia="pl-PL"/>
              </w:rPr>
            </w:pPr>
          </w:p>
        </w:tc>
        <w:tc>
          <w:tcPr>
            <w:tcW w:w="8783" w:type="dxa"/>
            <w:tcBorders>
              <w:top w:val="single" w:sz="4" w:space="0" w:color="00000A"/>
              <w:left w:val="single" w:sz="4" w:space="0" w:color="00000A"/>
              <w:bottom w:val="double" w:sz="2" w:space="0" w:color="00000A"/>
              <w:right w:val="single" w:sz="4" w:space="0" w:color="00000A"/>
            </w:tcBorders>
            <w:tcMar>
              <w:top w:w="0" w:type="dxa"/>
              <w:left w:w="108" w:type="dxa"/>
              <w:bottom w:w="0" w:type="dxa"/>
              <w:right w:w="108" w:type="dxa"/>
            </w:tcMar>
          </w:tcPr>
          <w:p w14:paraId="3BE5C7B5" w14:textId="77777777" w:rsidR="003C33E8" w:rsidRPr="004575CE" w:rsidRDefault="003C33E8" w:rsidP="003C33E8">
            <w:pPr>
              <w:suppressAutoHyphens/>
              <w:autoSpaceDN w:val="0"/>
              <w:spacing w:after="0" w:line="240" w:lineRule="auto"/>
              <w:jc w:val="both"/>
              <w:textAlignment w:val="baseline"/>
              <w:rPr>
                <w:rFonts w:ascii="Times New Roman" w:eastAsia="Times New Roman" w:hAnsi="Times New Roman" w:cs="Times New Roman"/>
                <w:b/>
                <w:color w:val="000000" w:themeColor="text1"/>
                <w:kern w:val="3"/>
                <w:sz w:val="24"/>
                <w:szCs w:val="24"/>
                <w:lang w:eastAsia="pl-PL"/>
              </w:rPr>
            </w:pPr>
          </w:p>
          <w:p w14:paraId="792B300F" w14:textId="77777777" w:rsidR="003C33E8" w:rsidRPr="004575CE" w:rsidRDefault="003C33E8" w:rsidP="003C33E8">
            <w:pPr>
              <w:suppressAutoHyphens/>
              <w:autoSpaceDN w:val="0"/>
              <w:spacing w:after="0" w:line="24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color w:val="000000" w:themeColor="text1"/>
                <w:kern w:val="3"/>
                <w:sz w:val="24"/>
                <w:szCs w:val="24"/>
                <w:lang w:eastAsia="pl-PL"/>
              </w:rPr>
              <w:t>Kwota brutto (netto + obowiązujący podatek VAT</w:t>
            </w:r>
          </w:p>
          <w:p w14:paraId="08DFB054" w14:textId="77777777" w:rsidR="003C33E8" w:rsidRPr="004575CE" w:rsidRDefault="003C33E8" w:rsidP="003C33E8">
            <w:pPr>
              <w:suppressAutoHyphens/>
              <w:autoSpaceDN w:val="0"/>
              <w:spacing w:after="0" w:line="24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color w:val="000000" w:themeColor="text1"/>
                <w:kern w:val="3"/>
                <w:sz w:val="24"/>
                <w:szCs w:val="24"/>
                <w:lang w:eastAsia="pl-PL"/>
              </w:rPr>
              <w:t>………………………………………………………………………….</w:t>
            </w:r>
          </w:p>
          <w:p w14:paraId="087C4A2E" w14:textId="77777777" w:rsidR="003C33E8" w:rsidRPr="004575CE" w:rsidRDefault="003C33E8" w:rsidP="003C33E8">
            <w:pPr>
              <w:suppressAutoHyphens/>
              <w:autoSpaceDN w:val="0"/>
              <w:spacing w:after="0" w:line="24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color w:val="000000" w:themeColor="text1"/>
                <w:kern w:val="3"/>
                <w:sz w:val="24"/>
                <w:szCs w:val="24"/>
                <w:lang w:eastAsia="pl-PL"/>
              </w:rPr>
              <w:t>Słownie …………………………………………………………………</w:t>
            </w:r>
          </w:p>
          <w:p w14:paraId="23367B03" w14:textId="77777777" w:rsidR="003C33E8" w:rsidRPr="004575CE" w:rsidRDefault="003C33E8" w:rsidP="003C33E8">
            <w:pPr>
              <w:tabs>
                <w:tab w:val="left" w:pos="1440"/>
              </w:tabs>
              <w:suppressAutoHyphens/>
              <w:autoSpaceDN w:val="0"/>
              <w:spacing w:after="0" w:line="24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color w:val="000000" w:themeColor="text1"/>
                <w:kern w:val="3"/>
                <w:sz w:val="24"/>
                <w:szCs w:val="24"/>
                <w:lang w:eastAsia="pl-PL"/>
              </w:rPr>
              <w:t>w tym:</w:t>
            </w:r>
            <w:r w:rsidRPr="004575CE">
              <w:rPr>
                <w:rFonts w:ascii="Times New Roman" w:eastAsia="Times New Roman" w:hAnsi="Times New Roman" w:cs="Times New Roman"/>
                <w:b/>
                <w:color w:val="000000" w:themeColor="text1"/>
                <w:kern w:val="3"/>
                <w:sz w:val="24"/>
                <w:szCs w:val="24"/>
                <w:lang w:eastAsia="pl-PL"/>
              </w:rPr>
              <w:tab/>
            </w:r>
          </w:p>
          <w:p w14:paraId="7C19F3AF" w14:textId="77777777" w:rsidR="003C33E8" w:rsidRPr="004575CE" w:rsidRDefault="003C33E8" w:rsidP="003C33E8">
            <w:pPr>
              <w:suppressAutoHyphens/>
              <w:autoSpaceDN w:val="0"/>
              <w:spacing w:after="0" w:line="24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color w:val="000000" w:themeColor="text1"/>
                <w:kern w:val="3"/>
                <w:sz w:val="24"/>
                <w:szCs w:val="24"/>
                <w:lang w:eastAsia="pl-PL"/>
              </w:rPr>
              <w:t>kwota netto……………………………………………………………..</w:t>
            </w:r>
          </w:p>
          <w:p w14:paraId="0AA6795D" w14:textId="77777777" w:rsidR="003C33E8" w:rsidRPr="004575CE" w:rsidRDefault="003C33E8" w:rsidP="003C33E8">
            <w:pPr>
              <w:suppressAutoHyphens/>
              <w:autoSpaceDN w:val="0"/>
              <w:spacing w:after="0" w:line="24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color w:val="000000" w:themeColor="text1"/>
                <w:kern w:val="3"/>
                <w:sz w:val="24"/>
                <w:szCs w:val="24"/>
                <w:lang w:eastAsia="pl-PL"/>
              </w:rPr>
              <w:t>słownie ……………………………………………………………………</w:t>
            </w:r>
          </w:p>
          <w:p w14:paraId="2F8A90C5" w14:textId="77777777" w:rsidR="003C33E8" w:rsidRPr="004575CE" w:rsidRDefault="003C33E8" w:rsidP="003C33E8">
            <w:pPr>
              <w:suppressAutoHyphens/>
              <w:autoSpaceDN w:val="0"/>
              <w:spacing w:after="0" w:line="24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color w:val="000000" w:themeColor="text1"/>
                <w:kern w:val="3"/>
                <w:sz w:val="24"/>
                <w:szCs w:val="24"/>
                <w:lang w:eastAsia="pl-PL"/>
              </w:rPr>
              <w:t>należny podatek VAT w wysokości …..%, tj. …………………………..zł</w:t>
            </w:r>
          </w:p>
          <w:p w14:paraId="71E0A0F1" w14:textId="77777777" w:rsidR="003C33E8" w:rsidRPr="004575CE" w:rsidRDefault="003C33E8" w:rsidP="003C33E8">
            <w:pPr>
              <w:suppressAutoHyphens/>
              <w:autoSpaceDN w:val="0"/>
              <w:spacing w:after="0" w:line="24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color w:val="000000" w:themeColor="text1"/>
                <w:kern w:val="3"/>
                <w:sz w:val="24"/>
                <w:szCs w:val="24"/>
                <w:lang w:eastAsia="pl-PL"/>
              </w:rPr>
              <w:t>słownie……………………………………………………………………..</w:t>
            </w:r>
          </w:p>
        </w:tc>
      </w:tr>
    </w:tbl>
    <w:p w14:paraId="644038B5" w14:textId="77777777" w:rsidR="003C33E8" w:rsidRPr="004575CE" w:rsidRDefault="003C33E8" w:rsidP="003C33E8">
      <w:pPr>
        <w:suppressAutoHyphens/>
        <w:autoSpaceDN w:val="0"/>
        <w:spacing w:after="0" w:line="240" w:lineRule="auto"/>
        <w:ind w:left="720"/>
        <w:jc w:val="both"/>
        <w:textAlignment w:val="baseline"/>
        <w:rPr>
          <w:rFonts w:ascii="Times New Roman" w:eastAsia="Times New Roman" w:hAnsi="Times New Roman" w:cs="Times New Roman"/>
          <w:b/>
          <w:color w:val="000000" w:themeColor="text1"/>
          <w:kern w:val="3"/>
          <w:sz w:val="24"/>
          <w:szCs w:val="24"/>
          <w:lang w:eastAsia="pl-PL"/>
        </w:rPr>
      </w:pPr>
    </w:p>
    <w:p w14:paraId="0ECC515F" w14:textId="77777777" w:rsidR="003C33E8" w:rsidRPr="004575CE" w:rsidRDefault="003C33E8" w:rsidP="003C33E8">
      <w:pPr>
        <w:widowControl w:val="0"/>
        <w:numPr>
          <w:ilvl w:val="1"/>
          <w:numId w:val="60"/>
        </w:numPr>
        <w:suppressAutoHyphens/>
        <w:autoSpaceDN w:val="0"/>
        <w:spacing w:before="120" w:after="0" w:line="24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Cena ofertowa uwzględnia wykonanie wszystkich robót (kompletnego przedmiotu zamówienia) i zastosowanie produktów, materiałów określonych w dokumentacji projektowej.</w:t>
      </w:r>
    </w:p>
    <w:p w14:paraId="4F5A6647" w14:textId="77777777" w:rsidR="003C33E8" w:rsidRPr="004575CE" w:rsidRDefault="003C33E8" w:rsidP="003C33E8">
      <w:pPr>
        <w:widowControl w:val="0"/>
        <w:numPr>
          <w:ilvl w:val="1"/>
          <w:numId w:val="60"/>
        </w:numPr>
        <w:suppressAutoHyphens/>
        <w:autoSpaceDN w:val="0"/>
        <w:spacing w:before="120" w:after="0" w:line="24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Oferta zawiera propozycje wynagrodzenia ze wszystkimi jego składnikami i dopłatami - koszty związane z całościowym wykonaniem przedmiotu zamówienia.</w:t>
      </w:r>
    </w:p>
    <w:p w14:paraId="5A12978B" w14:textId="1313066C" w:rsidR="003C33E8" w:rsidRPr="004575CE" w:rsidRDefault="003C33E8" w:rsidP="003C33E8">
      <w:pPr>
        <w:widowControl w:val="0"/>
        <w:numPr>
          <w:ilvl w:val="1"/>
          <w:numId w:val="60"/>
        </w:numPr>
        <w:suppressAutoHyphens/>
        <w:autoSpaceDN w:val="0"/>
        <w:spacing w:before="120" w:after="0" w:line="24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 xml:space="preserve">Zamówienie zobowiązujemy się wykonać w terminie </w:t>
      </w:r>
      <w:r w:rsidR="00C654A2" w:rsidRPr="004575CE">
        <w:rPr>
          <w:rFonts w:ascii="Times New Roman" w:eastAsia="Times New Roman" w:hAnsi="Times New Roman" w:cs="Times New Roman"/>
          <w:color w:val="000000" w:themeColor="text1"/>
          <w:kern w:val="3"/>
          <w:sz w:val="24"/>
          <w:szCs w:val="24"/>
          <w:lang w:eastAsia="pl-PL"/>
        </w:rPr>
        <w:t>9</w:t>
      </w:r>
      <w:r w:rsidRPr="004575CE">
        <w:rPr>
          <w:rFonts w:ascii="Times New Roman" w:eastAsia="Times New Roman" w:hAnsi="Times New Roman" w:cs="Times New Roman"/>
          <w:color w:val="000000" w:themeColor="text1"/>
          <w:kern w:val="3"/>
          <w:sz w:val="24"/>
          <w:szCs w:val="24"/>
          <w:lang w:eastAsia="pl-PL"/>
        </w:rPr>
        <w:t>0 dni od daty podpisania umowy</w:t>
      </w:r>
      <w:r w:rsidR="00AA7446" w:rsidRPr="004575CE">
        <w:rPr>
          <w:rFonts w:ascii="Times New Roman" w:eastAsia="Times New Roman" w:hAnsi="Times New Roman" w:cs="Times New Roman"/>
          <w:color w:val="000000" w:themeColor="text1"/>
          <w:kern w:val="3"/>
          <w:sz w:val="24"/>
          <w:szCs w:val="24"/>
          <w:lang w:eastAsia="pl-PL"/>
        </w:rPr>
        <w:t>,</w:t>
      </w:r>
      <w:r w:rsidR="00AA7446" w:rsidRPr="004575CE">
        <w:rPr>
          <w:color w:val="000000" w:themeColor="text1"/>
        </w:rPr>
        <w:t xml:space="preserve"> </w:t>
      </w:r>
      <w:r w:rsidR="00AA7446" w:rsidRPr="004575CE">
        <w:rPr>
          <w:rFonts w:ascii="Times New Roman" w:eastAsia="Times New Roman" w:hAnsi="Times New Roman" w:cs="Times New Roman"/>
          <w:color w:val="000000" w:themeColor="text1"/>
          <w:kern w:val="3"/>
          <w:sz w:val="24"/>
          <w:szCs w:val="24"/>
          <w:lang w:eastAsia="pl-PL"/>
        </w:rPr>
        <w:t>z zastrzeżeniem, że nieprzekraczalny terminu zakończenia realizacji przedmiotu zamówienia do dnia 20 grudnia 2023r.</w:t>
      </w:r>
    </w:p>
    <w:p w14:paraId="164CA2F7" w14:textId="77777777" w:rsidR="003C33E8" w:rsidRPr="004575CE" w:rsidRDefault="003C33E8" w:rsidP="003C33E8">
      <w:pPr>
        <w:widowControl w:val="0"/>
        <w:numPr>
          <w:ilvl w:val="0"/>
          <w:numId w:val="64"/>
        </w:numPr>
        <w:suppressAutoHyphens/>
        <w:autoSpaceDN w:val="0"/>
        <w:spacing w:before="120" w:after="0" w:line="24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Po zapoznaniu się ze Specyfikacją warunków zamówienia oraz warunkami umownymi zawartym w przekazanym projekcie umowy, oświadczamy, że przyjmujemy wszystkie warunki Zamawiającego bez zastrzeżeń i zobowiązujemy się do zawarcia umowy na warunkach określonych w projekcie umowy.</w:t>
      </w:r>
    </w:p>
    <w:p w14:paraId="15148DB0" w14:textId="77777777" w:rsidR="003C33E8" w:rsidRPr="004575CE" w:rsidRDefault="003C33E8" w:rsidP="003C33E8">
      <w:pPr>
        <w:widowControl w:val="0"/>
        <w:numPr>
          <w:ilvl w:val="0"/>
          <w:numId w:val="61"/>
        </w:numPr>
        <w:suppressAutoHyphens/>
        <w:autoSpaceDN w:val="0"/>
        <w:spacing w:before="120" w:after="0" w:line="24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W przypadku zatrudnienia podwykonawców, oświadczamy, że ponosimy całkowitą odpowiedzialność za działanie lub zaniechanie wszystkich podwykonawców.</w:t>
      </w:r>
    </w:p>
    <w:p w14:paraId="508C5601" w14:textId="77777777" w:rsidR="003C33E8" w:rsidRPr="004575CE" w:rsidRDefault="003C33E8" w:rsidP="003C33E8">
      <w:pPr>
        <w:widowControl w:val="0"/>
        <w:numPr>
          <w:ilvl w:val="0"/>
          <w:numId w:val="61"/>
        </w:numPr>
        <w:suppressAutoHyphens/>
        <w:autoSpaceDN w:val="0"/>
        <w:spacing w:before="120" w:after="0" w:line="24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 xml:space="preserve">Udzielimy gwarancji na przedmiot zamówienia na okres </w:t>
      </w:r>
      <w:r w:rsidRPr="004575CE">
        <w:rPr>
          <w:rFonts w:ascii="Times New Roman" w:eastAsia="Times New Roman" w:hAnsi="Times New Roman" w:cs="Times New Roman"/>
          <w:b/>
          <w:color w:val="000000" w:themeColor="text1"/>
          <w:kern w:val="3"/>
          <w:sz w:val="24"/>
          <w:szCs w:val="24"/>
          <w:lang w:eastAsia="pl-PL"/>
        </w:rPr>
        <w:t>….. miesięcy (wpisać nie mniej niż 36 miesięcy nie więcej niż 60 miesięcy)</w:t>
      </w:r>
      <w:r w:rsidRPr="004575CE">
        <w:rPr>
          <w:rFonts w:ascii="Times New Roman" w:eastAsia="Times New Roman" w:hAnsi="Times New Roman" w:cs="Times New Roman"/>
          <w:color w:val="000000" w:themeColor="text1"/>
          <w:kern w:val="3"/>
          <w:sz w:val="24"/>
          <w:szCs w:val="24"/>
          <w:lang w:eastAsia="pl-PL"/>
        </w:rPr>
        <w:t xml:space="preserve"> od daty przekazania przedmiotu zamówienia do eksploatacji. </w:t>
      </w:r>
    </w:p>
    <w:p w14:paraId="32CC3FA1" w14:textId="77777777" w:rsidR="003C33E8" w:rsidRPr="004575CE" w:rsidRDefault="003C33E8" w:rsidP="003C33E8">
      <w:pPr>
        <w:widowControl w:val="0"/>
        <w:numPr>
          <w:ilvl w:val="0"/>
          <w:numId w:val="61"/>
        </w:numPr>
        <w:suppressAutoHyphens/>
        <w:autoSpaceDN w:val="0"/>
        <w:spacing w:before="120" w:after="0" w:line="24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 xml:space="preserve">Udzielimy rękojmi za usunięcie wad prawnych i fizycznych robót oraz dostarczonych materiałów w okresie równym okresowi gwarancji po dokonaniu czynności odbioru </w:t>
      </w:r>
      <w:r w:rsidRPr="004575CE">
        <w:rPr>
          <w:rFonts w:ascii="Times New Roman" w:eastAsia="Times New Roman" w:hAnsi="Times New Roman" w:cs="Times New Roman"/>
          <w:color w:val="000000" w:themeColor="text1"/>
          <w:kern w:val="3"/>
          <w:sz w:val="24"/>
          <w:szCs w:val="24"/>
          <w:lang w:eastAsia="pl-PL"/>
        </w:rPr>
        <w:lastRenderedPageBreak/>
        <w:t>końcowego.</w:t>
      </w:r>
    </w:p>
    <w:p w14:paraId="60B1C01B" w14:textId="77777777" w:rsidR="003C33E8" w:rsidRPr="004575CE" w:rsidRDefault="003C33E8" w:rsidP="003C33E8">
      <w:pPr>
        <w:widowControl w:val="0"/>
        <w:numPr>
          <w:ilvl w:val="0"/>
          <w:numId w:val="61"/>
        </w:numPr>
        <w:suppressAutoHyphens/>
        <w:autoSpaceDN w:val="0"/>
        <w:spacing w:before="120" w:after="0" w:line="24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Oświadczamy, że uważamy się związani niniejszą ofertą przez okres wskazany w art. 8 Specyfikacji Warunków Zamówienia.</w:t>
      </w:r>
    </w:p>
    <w:p w14:paraId="1E23A3A0" w14:textId="77777777" w:rsidR="003C33E8" w:rsidRPr="004575CE" w:rsidRDefault="003C33E8" w:rsidP="003C33E8">
      <w:pPr>
        <w:widowControl w:val="0"/>
        <w:numPr>
          <w:ilvl w:val="0"/>
          <w:numId w:val="61"/>
        </w:numPr>
        <w:suppressAutoHyphens/>
        <w:autoSpaceDN w:val="0"/>
        <w:spacing w:before="120" w:after="0" w:line="24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14:paraId="58490678" w14:textId="77777777" w:rsidR="003C33E8" w:rsidRPr="004575CE" w:rsidRDefault="003C33E8" w:rsidP="003C33E8">
      <w:pPr>
        <w:widowControl w:val="0"/>
        <w:numPr>
          <w:ilvl w:val="0"/>
          <w:numId w:val="61"/>
        </w:numPr>
        <w:suppressAutoHyphens/>
        <w:autoSpaceDN w:val="0"/>
        <w:spacing w:before="120" w:after="0" w:line="24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Wykonawca jest:</w:t>
      </w:r>
    </w:p>
    <w:p w14:paraId="0489FF2A" w14:textId="77777777" w:rsidR="003C33E8" w:rsidRPr="004575CE" w:rsidRDefault="003C33E8" w:rsidP="003C33E8">
      <w:pPr>
        <w:tabs>
          <w:tab w:val="left" w:pos="568"/>
        </w:tabs>
        <w:suppressAutoHyphens/>
        <w:autoSpaceDN w:val="0"/>
        <w:spacing w:before="120" w:after="0" w:line="240" w:lineRule="auto"/>
        <w:ind w:left="284"/>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 xml:space="preserve">1) Mikroprzedsiębiorstwem </w:t>
      </w:r>
      <w:r w:rsidRPr="004575CE">
        <w:rPr>
          <w:rFonts w:ascii="Times New Roman" w:eastAsia="Times New Roman" w:hAnsi="Times New Roman" w:cs="Times New Roman"/>
          <w:color w:val="000000" w:themeColor="text1"/>
          <w:kern w:val="3"/>
          <w:sz w:val="24"/>
          <w:szCs w:val="24"/>
          <w:lang w:eastAsia="pl-PL"/>
        </w:rPr>
        <w:t xml:space="preserve"> </w:t>
      </w:r>
    </w:p>
    <w:p w14:paraId="3D0EB25E" w14:textId="77777777" w:rsidR="003C33E8" w:rsidRPr="004575CE" w:rsidRDefault="003C33E8" w:rsidP="003C33E8">
      <w:pPr>
        <w:tabs>
          <w:tab w:val="left" w:pos="568"/>
        </w:tabs>
        <w:suppressAutoHyphens/>
        <w:autoSpaceDN w:val="0"/>
        <w:spacing w:before="120" w:after="0" w:line="240" w:lineRule="auto"/>
        <w:ind w:left="284"/>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 xml:space="preserve">2) małym przedsiębiorstwem </w:t>
      </w:r>
      <w:r w:rsidRPr="004575CE">
        <w:rPr>
          <w:rFonts w:ascii="Times New Roman" w:eastAsia="Times New Roman" w:hAnsi="Times New Roman" w:cs="Times New Roman"/>
          <w:color w:val="000000" w:themeColor="text1"/>
          <w:kern w:val="3"/>
          <w:sz w:val="24"/>
          <w:szCs w:val="24"/>
          <w:lang w:eastAsia="pl-PL"/>
        </w:rPr>
        <w:t xml:space="preserve"> </w:t>
      </w:r>
    </w:p>
    <w:p w14:paraId="77DD9E41" w14:textId="77777777" w:rsidR="003C33E8" w:rsidRPr="004575CE" w:rsidRDefault="003C33E8" w:rsidP="003C33E8">
      <w:pPr>
        <w:tabs>
          <w:tab w:val="left" w:pos="568"/>
        </w:tabs>
        <w:suppressAutoHyphens/>
        <w:autoSpaceDN w:val="0"/>
        <w:spacing w:before="120" w:after="0" w:line="240" w:lineRule="auto"/>
        <w:ind w:left="284"/>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 xml:space="preserve">3) średnim przedsiębiorstwem </w:t>
      </w:r>
      <w:r w:rsidRPr="004575CE">
        <w:rPr>
          <w:rFonts w:ascii="Times New Roman" w:eastAsia="Times New Roman" w:hAnsi="Times New Roman" w:cs="Times New Roman"/>
          <w:color w:val="000000" w:themeColor="text1"/>
          <w:kern w:val="3"/>
          <w:sz w:val="24"/>
          <w:szCs w:val="24"/>
          <w:lang w:eastAsia="pl-PL"/>
        </w:rPr>
        <w:t></w:t>
      </w:r>
    </w:p>
    <w:p w14:paraId="0C0D2937" w14:textId="77777777" w:rsidR="003C33E8" w:rsidRPr="004575CE" w:rsidRDefault="003C33E8" w:rsidP="003C33E8">
      <w:pPr>
        <w:tabs>
          <w:tab w:val="left" w:pos="568"/>
        </w:tabs>
        <w:suppressAutoHyphens/>
        <w:autoSpaceDN w:val="0"/>
        <w:spacing w:before="120" w:after="0" w:line="240" w:lineRule="auto"/>
        <w:ind w:left="284"/>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Proszę zaznaczyć</w:t>
      </w:r>
    </w:p>
    <w:p w14:paraId="6FF2D15C" w14:textId="77777777" w:rsidR="003C33E8" w:rsidRPr="004575CE" w:rsidRDefault="003C33E8" w:rsidP="003C33E8">
      <w:pPr>
        <w:widowControl w:val="0"/>
        <w:numPr>
          <w:ilvl w:val="0"/>
          <w:numId w:val="61"/>
        </w:numPr>
        <w:suppressAutoHyphens/>
        <w:autoSpaceDN w:val="0"/>
        <w:spacing w:before="120" w:after="0" w:line="24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Oświadczamy, pod rygorem wykluczenia z postępowania, iż wszystkie informacje zamieszczone w naszej ofercie i załącznikach do oferty są prawdziwe.</w:t>
      </w:r>
    </w:p>
    <w:p w14:paraId="5156A0F8" w14:textId="77777777" w:rsidR="003C33E8" w:rsidRPr="004575CE" w:rsidRDefault="003C33E8" w:rsidP="003C33E8">
      <w:pPr>
        <w:widowControl w:val="0"/>
        <w:numPr>
          <w:ilvl w:val="0"/>
          <w:numId w:val="61"/>
        </w:numPr>
        <w:suppressAutoHyphens/>
        <w:autoSpaceDN w:val="0"/>
        <w:spacing w:before="120" w:after="0" w:line="24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W przypadku wyboru naszej oferty zobowiązujemy się do wniesienia zabezpieczenia należytego wykonania umowy w wysokości 5 % ceny ofertowej</w:t>
      </w:r>
      <w:r w:rsidRPr="004575CE">
        <w:rPr>
          <w:rFonts w:ascii="Times New Roman" w:eastAsia="Times New Roman" w:hAnsi="Times New Roman" w:cs="Times New Roman"/>
          <w:b/>
          <w:color w:val="000000" w:themeColor="text1"/>
          <w:kern w:val="3"/>
          <w:sz w:val="24"/>
          <w:szCs w:val="24"/>
          <w:lang w:eastAsia="pl-PL"/>
        </w:rPr>
        <w:t xml:space="preserve"> </w:t>
      </w:r>
      <w:r w:rsidRPr="004575CE">
        <w:rPr>
          <w:rFonts w:ascii="Times New Roman" w:eastAsia="Times New Roman" w:hAnsi="Times New Roman" w:cs="Times New Roman"/>
          <w:color w:val="000000" w:themeColor="text1"/>
          <w:kern w:val="3"/>
          <w:sz w:val="24"/>
          <w:szCs w:val="24"/>
          <w:lang w:eastAsia="pl-PL"/>
        </w:rPr>
        <w:t>(ceny brutto), tj. ......................................... zł. – zabezpieczenie zamierzamy wnieść w następującej formie ………………………………….</w:t>
      </w:r>
    </w:p>
    <w:p w14:paraId="036A2F53" w14:textId="77777777" w:rsidR="003C33E8" w:rsidRPr="004575CE" w:rsidRDefault="003C33E8" w:rsidP="003C33E8">
      <w:pPr>
        <w:widowControl w:val="0"/>
        <w:numPr>
          <w:ilvl w:val="0"/>
          <w:numId w:val="61"/>
        </w:numPr>
        <w:suppressAutoHyphens/>
        <w:autoSpaceDN w:val="0"/>
        <w:spacing w:before="120" w:after="0" w:line="24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14:paraId="1BA645D7" w14:textId="77777777" w:rsidR="003C33E8" w:rsidRPr="004575CE" w:rsidRDefault="003C33E8" w:rsidP="003C33E8">
      <w:pPr>
        <w:suppressAutoHyphens/>
        <w:autoSpaceDN w:val="0"/>
        <w:spacing w:after="0" w:line="240" w:lineRule="auto"/>
        <w:ind w:left="357"/>
        <w:textAlignment w:val="baseline"/>
        <w:rPr>
          <w:rFonts w:ascii="Times New Roman" w:eastAsia="Times New Roman" w:hAnsi="Times New Roman" w:cs="Times New Roman"/>
          <w:color w:val="000000" w:themeColor="text1"/>
          <w:kern w:val="3"/>
          <w:sz w:val="24"/>
          <w:szCs w:val="24"/>
          <w:lang w:eastAsia="pl-PL"/>
        </w:rPr>
      </w:pPr>
    </w:p>
    <w:p w14:paraId="54D215E8" w14:textId="77777777" w:rsidR="003C33E8" w:rsidRPr="004575CE" w:rsidRDefault="003C33E8" w:rsidP="003C33E8">
      <w:pPr>
        <w:suppressAutoHyphens/>
        <w:autoSpaceDN w:val="0"/>
        <w:spacing w:after="0" w:line="240" w:lineRule="auto"/>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Oferta zawiera ..........stron/kartek</w:t>
      </w:r>
      <w:r w:rsidRPr="004575CE">
        <w:rPr>
          <w:rFonts w:ascii="Times New Roman" w:eastAsia="Times New Roman" w:hAnsi="Times New Roman" w:cs="Times New Roman"/>
          <w:i/>
          <w:color w:val="000000" w:themeColor="text1"/>
          <w:kern w:val="3"/>
          <w:sz w:val="24"/>
          <w:szCs w:val="24"/>
          <w:lang w:eastAsia="pl-PL"/>
        </w:rPr>
        <w:t>*</w:t>
      </w:r>
      <w:r w:rsidRPr="004575CE">
        <w:rPr>
          <w:rFonts w:ascii="Times New Roman" w:eastAsia="Times New Roman" w:hAnsi="Times New Roman" w:cs="Times New Roman"/>
          <w:color w:val="000000" w:themeColor="text1"/>
          <w:kern w:val="3"/>
          <w:sz w:val="24"/>
          <w:szCs w:val="24"/>
          <w:lang w:eastAsia="pl-PL"/>
        </w:rPr>
        <w:t xml:space="preserve"> ponumerowanych i podpisanych (lub parafowanych) przez osoby uprawnione do reprezentowania wykonawcy.</w:t>
      </w:r>
    </w:p>
    <w:p w14:paraId="1A9F4617" w14:textId="77777777" w:rsidR="003C33E8" w:rsidRPr="004575CE" w:rsidRDefault="003C33E8" w:rsidP="003C33E8">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4"/>
          <w:szCs w:val="24"/>
          <w:lang w:eastAsia="pl-PL"/>
        </w:rPr>
      </w:pPr>
    </w:p>
    <w:p w14:paraId="6B50ADE7" w14:textId="77777777" w:rsidR="003C33E8" w:rsidRPr="004575CE" w:rsidRDefault="003C33E8" w:rsidP="003C33E8">
      <w:pPr>
        <w:suppressAutoHyphens/>
        <w:autoSpaceDN w:val="0"/>
        <w:spacing w:after="0" w:line="240" w:lineRule="auto"/>
        <w:jc w:val="both"/>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w:t>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r>
      <w:r w:rsidRPr="004575CE">
        <w:rPr>
          <w:rFonts w:ascii="Times New Roman" w:eastAsia="Times New Roman" w:hAnsi="Times New Roman" w:cs="Times New Roman"/>
          <w:color w:val="000000" w:themeColor="text1"/>
          <w:kern w:val="3"/>
          <w:sz w:val="24"/>
          <w:szCs w:val="24"/>
          <w:lang w:eastAsia="pl-PL"/>
        </w:rPr>
        <w:tab/>
        <w:t>...............................................................</w:t>
      </w:r>
    </w:p>
    <w:p w14:paraId="112C770C" w14:textId="77777777" w:rsidR="003C33E8" w:rsidRPr="004575CE" w:rsidRDefault="003C33E8" w:rsidP="003C33E8">
      <w:pPr>
        <w:suppressAutoHyphens/>
        <w:autoSpaceDN w:val="0"/>
        <w:spacing w:after="0" w:line="240" w:lineRule="auto"/>
        <w:ind w:left="4956" w:hanging="4956"/>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color w:val="000000" w:themeColor="text1"/>
          <w:kern w:val="3"/>
          <w:sz w:val="24"/>
          <w:szCs w:val="24"/>
          <w:lang w:eastAsia="pl-PL"/>
        </w:rPr>
        <w:t>miejscowość,  data</w:t>
      </w:r>
      <w:r w:rsidRPr="004575CE">
        <w:rPr>
          <w:rFonts w:ascii="Times New Roman" w:eastAsia="Times New Roman" w:hAnsi="Times New Roman" w:cs="Times New Roman"/>
          <w:color w:val="000000" w:themeColor="text1"/>
          <w:kern w:val="3"/>
          <w:sz w:val="24"/>
          <w:szCs w:val="24"/>
          <w:lang w:eastAsia="pl-PL"/>
        </w:rPr>
        <w:tab/>
        <w:t>podpisy osób</w:t>
      </w:r>
      <w:r w:rsidRPr="004575CE">
        <w:rPr>
          <w:rFonts w:ascii="Times New Roman" w:eastAsia="SimSun" w:hAnsi="Times New Roman" w:cs="Times New Roman"/>
          <w:color w:val="000000" w:themeColor="text1"/>
          <w:kern w:val="3"/>
          <w:sz w:val="24"/>
          <w:szCs w:val="24"/>
        </w:rPr>
        <w:t xml:space="preserve"> </w:t>
      </w:r>
      <w:r w:rsidRPr="004575CE">
        <w:rPr>
          <w:rFonts w:ascii="Times New Roman" w:eastAsia="Times New Roman" w:hAnsi="Times New Roman" w:cs="Times New Roman"/>
          <w:color w:val="000000" w:themeColor="text1"/>
          <w:kern w:val="3"/>
          <w:sz w:val="24"/>
          <w:szCs w:val="24"/>
          <w:lang w:eastAsia="pl-PL"/>
        </w:rPr>
        <w:t>uprawnionych do reprezentowania wykonawcy</w:t>
      </w:r>
    </w:p>
    <w:p w14:paraId="71DFD236" w14:textId="77777777" w:rsidR="003C33E8" w:rsidRPr="004575CE" w:rsidRDefault="003C33E8" w:rsidP="003C33E8">
      <w:pPr>
        <w:spacing w:after="0" w:line="360" w:lineRule="auto"/>
        <w:jc w:val="right"/>
        <w:rPr>
          <w:rFonts w:ascii="Times New Roman" w:eastAsia="Calibri" w:hAnsi="Times New Roman" w:cs="Times New Roman"/>
          <w:b/>
          <w:color w:val="000000" w:themeColor="text1"/>
          <w:sz w:val="24"/>
          <w:szCs w:val="24"/>
        </w:rPr>
      </w:pPr>
    </w:p>
    <w:p w14:paraId="32904D11" w14:textId="77777777" w:rsidR="003C33E8" w:rsidRPr="004575CE" w:rsidRDefault="003C33E8" w:rsidP="003C33E8">
      <w:pPr>
        <w:spacing w:after="0" w:line="360" w:lineRule="auto"/>
        <w:jc w:val="right"/>
        <w:rPr>
          <w:rFonts w:ascii="Times New Roman" w:eastAsia="Calibri" w:hAnsi="Times New Roman" w:cs="Times New Roman"/>
          <w:b/>
          <w:color w:val="000000" w:themeColor="text1"/>
          <w:sz w:val="24"/>
          <w:szCs w:val="24"/>
        </w:rPr>
      </w:pPr>
    </w:p>
    <w:p w14:paraId="64E94AEF" w14:textId="77777777" w:rsidR="003C33E8" w:rsidRPr="004575CE" w:rsidRDefault="003C33E8" w:rsidP="003C33E8">
      <w:pPr>
        <w:spacing w:after="0" w:line="360" w:lineRule="auto"/>
        <w:jc w:val="right"/>
        <w:rPr>
          <w:rFonts w:ascii="Times New Roman" w:eastAsia="Calibri" w:hAnsi="Times New Roman" w:cs="Times New Roman"/>
          <w:b/>
          <w:color w:val="000000" w:themeColor="text1"/>
          <w:sz w:val="24"/>
          <w:szCs w:val="24"/>
        </w:rPr>
      </w:pPr>
    </w:p>
    <w:p w14:paraId="64EC90C8" w14:textId="77777777" w:rsidR="003C33E8" w:rsidRPr="004575CE" w:rsidRDefault="003C33E8" w:rsidP="003C33E8">
      <w:pPr>
        <w:spacing w:after="0" w:line="360" w:lineRule="auto"/>
        <w:jc w:val="right"/>
        <w:rPr>
          <w:rFonts w:ascii="Times New Roman" w:eastAsia="Calibri" w:hAnsi="Times New Roman" w:cs="Times New Roman"/>
          <w:b/>
          <w:color w:val="000000" w:themeColor="text1"/>
          <w:sz w:val="24"/>
          <w:szCs w:val="24"/>
        </w:rPr>
      </w:pPr>
    </w:p>
    <w:p w14:paraId="627B4051" w14:textId="77777777" w:rsidR="003C33E8" w:rsidRPr="004575CE" w:rsidRDefault="003C33E8" w:rsidP="003C33E8">
      <w:pPr>
        <w:spacing w:after="0" w:line="360" w:lineRule="auto"/>
        <w:jc w:val="right"/>
        <w:rPr>
          <w:rFonts w:ascii="Times New Roman" w:eastAsia="Calibri" w:hAnsi="Times New Roman" w:cs="Times New Roman"/>
          <w:b/>
          <w:color w:val="000000" w:themeColor="text1"/>
          <w:sz w:val="24"/>
          <w:szCs w:val="24"/>
        </w:rPr>
      </w:pPr>
    </w:p>
    <w:p w14:paraId="2D5F4057" w14:textId="77777777" w:rsidR="003C33E8" w:rsidRPr="004575CE" w:rsidRDefault="003C33E8" w:rsidP="003C33E8">
      <w:pPr>
        <w:spacing w:after="0" w:line="360" w:lineRule="auto"/>
        <w:jc w:val="right"/>
        <w:rPr>
          <w:rFonts w:ascii="Times New Roman" w:eastAsia="Calibri" w:hAnsi="Times New Roman" w:cs="Times New Roman"/>
          <w:b/>
          <w:color w:val="000000" w:themeColor="text1"/>
          <w:sz w:val="24"/>
          <w:szCs w:val="24"/>
        </w:rPr>
      </w:pPr>
    </w:p>
    <w:p w14:paraId="3A340613" w14:textId="77777777" w:rsidR="003C33E8" w:rsidRPr="004575CE" w:rsidRDefault="003C33E8" w:rsidP="003C33E8">
      <w:pPr>
        <w:spacing w:after="0" w:line="360" w:lineRule="auto"/>
        <w:jc w:val="right"/>
        <w:rPr>
          <w:rFonts w:ascii="Times New Roman" w:eastAsia="Calibri" w:hAnsi="Times New Roman" w:cs="Times New Roman"/>
          <w:b/>
          <w:color w:val="000000" w:themeColor="text1"/>
          <w:sz w:val="24"/>
          <w:szCs w:val="24"/>
        </w:rPr>
      </w:pPr>
    </w:p>
    <w:p w14:paraId="78D9D0C7" w14:textId="77777777" w:rsidR="003C33E8" w:rsidRPr="004575CE" w:rsidRDefault="003C33E8" w:rsidP="003C33E8">
      <w:pPr>
        <w:spacing w:after="0" w:line="360" w:lineRule="auto"/>
        <w:jc w:val="right"/>
        <w:rPr>
          <w:rFonts w:ascii="Times New Roman" w:eastAsia="Calibri" w:hAnsi="Times New Roman" w:cs="Times New Roman"/>
          <w:b/>
          <w:color w:val="000000" w:themeColor="text1"/>
          <w:sz w:val="24"/>
          <w:szCs w:val="24"/>
        </w:rPr>
      </w:pPr>
    </w:p>
    <w:p w14:paraId="572B663E" w14:textId="77777777" w:rsidR="003C33E8" w:rsidRPr="004575CE" w:rsidRDefault="003C33E8" w:rsidP="003C33E8">
      <w:pPr>
        <w:spacing w:after="0" w:line="360" w:lineRule="auto"/>
        <w:jc w:val="right"/>
        <w:rPr>
          <w:rFonts w:ascii="Times New Roman" w:eastAsia="Calibri" w:hAnsi="Times New Roman" w:cs="Times New Roman"/>
          <w:b/>
          <w:color w:val="000000" w:themeColor="text1"/>
          <w:sz w:val="24"/>
          <w:szCs w:val="24"/>
        </w:rPr>
      </w:pPr>
    </w:p>
    <w:p w14:paraId="36FE2D6B" w14:textId="77777777" w:rsidR="003C33E8" w:rsidRPr="004575CE" w:rsidRDefault="003C33E8" w:rsidP="003C33E8">
      <w:pPr>
        <w:spacing w:after="0" w:line="360" w:lineRule="auto"/>
        <w:jc w:val="right"/>
        <w:rPr>
          <w:rFonts w:ascii="Times New Roman" w:eastAsia="Calibri" w:hAnsi="Times New Roman" w:cs="Times New Roman"/>
          <w:b/>
          <w:color w:val="000000" w:themeColor="text1"/>
          <w:sz w:val="24"/>
          <w:szCs w:val="24"/>
        </w:rPr>
      </w:pPr>
    </w:p>
    <w:p w14:paraId="502133FE" w14:textId="77777777" w:rsidR="003C33E8" w:rsidRPr="004575CE" w:rsidRDefault="003C33E8" w:rsidP="003C33E8">
      <w:pPr>
        <w:spacing w:after="0" w:line="360" w:lineRule="auto"/>
        <w:jc w:val="right"/>
        <w:rPr>
          <w:rFonts w:ascii="Times New Roman" w:eastAsia="Calibri" w:hAnsi="Times New Roman" w:cs="Times New Roman"/>
          <w:b/>
          <w:color w:val="000000" w:themeColor="text1"/>
          <w:sz w:val="24"/>
          <w:szCs w:val="24"/>
        </w:rPr>
      </w:pPr>
    </w:p>
    <w:p w14:paraId="24D4741D" w14:textId="77777777" w:rsidR="003C33E8" w:rsidRPr="004575CE" w:rsidRDefault="003C33E8" w:rsidP="003C33E8">
      <w:pPr>
        <w:spacing w:after="0" w:line="360" w:lineRule="auto"/>
        <w:jc w:val="right"/>
        <w:rPr>
          <w:rFonts w:ascii="Times New Roman" w:eastAsia="Calibri" w:hAnsi="Times New Roman" w:cs="Times New Roman"/>
          <w:b/>
          <w:color w:val="000000" w:themeColor="text1"/>
          <w:sz w:val="24"/>
          <w:szCs w:val="24"/>
        </w:rPr>
      </w:pPr>
    </w:p>
    <w:p w14:paraId="2185A148" w14:textId="77777777" w:rsidR="003C33E8" w:rsidRPr="004575CE" w:rsidRDefault="003C33E8" w:rsidP="003C33E8">
      <w:pPr>
        <w:spacing w:after="0" w:line="360" w:lineRule="auto"/>
        <w:jc w:val="right"/>
        <w:rPr>
          <w:rFonts w:ascii="Times New Roman" w:eastAsia="Times New Roman" w:hAnsi="Times New Roman" w:cs="Times New Roman"/>
          <w:color w:val="000000" w:themeColor="text1"/>
          <w:sz w:val="24"/>
          <w:szCs w:val="24"/>
          <w:lang w:eastAsia="pl-PL"/>
        </w:rPr>
      </w:pPr>
      <w:r w:rsidRPr="004575CE">
        <w:rPr>
          <w:rFonts w:ascii="Times New Roman" w:eastAsia="Calibri" w:hAnsi="Times New Roman" w:cs="Times New Roman"/>
          <w:b/>
          <w:color w:val="000000" w:themeColor="text1"/>
          <w:sz w:val="24"/>
          <w:szCs w:val="24"/>
        </w:rPr>
        <w:t>Załącznik nr 2 do SWZ</w:t>
      </w:r>
    </w:p>
    <w:p w14:paraId="1E88F923" w14:textId="77777777" w:rsidR="003C33E8" w:rsidRPr="004575CE" w:rsidRDefault="003C33E8" w:rsidP="003C33E8">
      <w:pPr>
        <w:spacing w:after="0" w:line="360" w:lineRule="auto"/>
        <w:ind w:left="5246"/>
        <w:rPr>
          <w:rFonts w:ascii="Times New Roman" w:eastAsia="Calibri" w:hAnsi="Times New Roman" w:cs="Times New Roman"/>
          <w:b/>
          <w:color w:val="000000" w:themeColor="text1"/>
          <w:sz w:val="24"/>
          <w:szCs w:val="24"/>
        </w:rPr>
      </w:pPr>
      <w:r w:rsidRPr="004575CE">
        <w:rPr>
          <w:rFonts w:ascii="Times New Roman" w:eastAsia="Calibri" w:hAnsi="Times New Roman" w:cs="Times New Roman"/>
          <w:b/>
          <w:color w:val="000000" w:themeColor="text1"/>
          <w:sz w:val="24"/>
          <w:szCs w:val="24"/>
        </w:rPr>
        <w:t>Zamawiający:</w:t>
      </w:r>
    </w:p>
    <w:p w14:paraId="07CA6D1D" w14:textId="77777777" w:rsidR="003C33E8" w:rsidRPr="004575CE" w:rsidRDefault="003C33E8" w:rsidP="003C33E8">
      <w:pPr>
        <w:suppressAutoHyphens/>
        <w:autoSpaceDN w:val="0"/>
        <w:spacing w:after="0" w:line="240" w:lineRule="auto"/>
        <w:ind w:left="4111" w:firstLine="1843"/>
        <w:textAlignment w:val="baseline"/>
        <w:rPr>
          <w:rFonts w:ascii="Times New Roman" w:eastAsia="Times New Roman" w:hAnsi="Times New Roman" w:cs="Times New Roman"/>
          <w:b/>
          <w:color w:val="000000" w:themeColor="text1"/>
          <w:kern w:val="3"/>
          <w:sz w:val="24"/>
          <w:szCs w:val="24"/>
          <w:lang w:eastAsia="pl-PL"/>
        </w:rPr>
      </w:pPr>
      <w:r w:rsidRPr="004575CE">
        <w:rPr>
          <w:rFonts w:ascii="Times New Roman" w:eastAsia="Times New Roman" w:hAnsi="Times New Roman" w:cs="Times New Roman"/>
          <w:b/>
          <w:color w:val="000000" w:themeColor="text1"/>
          <w:kern w:val="3"/>
          <w:sz w:val="24"/>
          <w:szCs w:val="24"/>
          <w:lang w:eastAsia="pl-PL"/>
        </w:rPr>
        <w:t>Powiat Warszawski Zachodni,</w:t>
      </w:r>
    </w:p>
    <w:p w14:paraId="7BC8AA41" w14:textId="77777777" w:rsidR="003C33E8" w:rsidRPr="004575CE" w:rsidRDefault="003C33E8" w:rsidP="003C33E8">
      <w:pPr>
        <w:suppressAutoHyphens/>
        <w:autoSpaceDN w:val="0"/>
        <w:spacing w:after="0" w:line="240" w:lineRule="auto"/>
        <w:jc w:val="right"/>
        <w:textAlignment w:val="baseline"/>
        <w:rPr>
          <w:rFonts w:ascii="Times New Roman" w:eastAsia="Times New Roman" w:hAnsi="Times New Roman" w:cs="Times New Roman"/>
          <w:b/>
          <w:color w:val="000000" w:themeColor="text1"/>
          <w:kern w:val="3"/>
          <w:sz w:val="24"/>
          <w:szCs w:val="24"/>
          <w:lang w:eastAsia="pl-PL"/>
        </w:rPr>
      </w:pPr>
      <w:r w:rsidRPr="004575CE">
        <w:rPr>
          <w:rFonts w:ascii="Times New Roman" w:eastAsia="Times New Roman" w:hAnsi="Times New Roman" w:cs="Times New Roman"/>
          <w:b/>
          <w:color w:val="000000" w:themeColor="text1"/>
          <w:kern w:val="3"/>
          <w:sz w:val="24"/>
          <w:szCs w:val="24"/>
          <w:lang w:eastAsia="pl-PL"/>
        </w:rPr>
        <w:t xml:space="preserve">Zarząd Dróg Powiatowych </w:t>
      </w:r>
    </w:p>
    <w:p w14:paraId="5C386CB5" w14:textId="77777777" w:rsidR="003C33E8" w:rsidRPr="004575CE" w:rsidRDefault="003C33E8" w:rsidP="003C33E8">
      <w:pPr>
        <w:suppressAutoHyphens/>
        <w:autoSpaceDN w:val="0"/>
        <w:spacing w:after="0" w:line="240" w:lineRule="auto"/>
        <w:jc w:val="right"/>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color w:val="000000" w:themeColor="text1"/>
          <w:kern w:val="3"/>
          <w:sz w:val="24"/>
          <w:szCs w:val="24"/>
          <w:lang w:eastAsia="pl-PL"/>
        </w:rPr>
        <w:t>w Ożarowie Mazowieckim</w:t>
      </w:r>
    </w:p>
    <w:p w14:paraId="7BAF4793" w14:textId="77777777" w:rsidR="003C33E8" w:rsidRPr="004575CE" w:rsidRDefault="003C33E8" w:rsidP="003C33E8">
      <w:pPr>
        <w:suppressAutoHyphens/>
        <w:autoSpaceDN w:val="0"/>
        <w:spacing w:after="0" w:line="240" w:lineRule="auto"/>
        <w:jc w:val="right"/>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color w:val="000000" w:themeColor="text1"/>
          <w:kern w:val="3"/>
          <w:sz w:val="24"/>
          <w:szCs w:val="24"/>
          <w:lang w:eastAsia="pl-PL"/>
        </w:rPr>
        <w:t xml:space="preserve"> ul. Poznańska 300</w:t>
      </w:r>
    </w:p>
    <w:p w14:paraId="0E59BADB" w14:textId="77777777" w:rsidR="003C33E8" w:rsidRPr="004575CE" w:rsidRDefault="003C33E8" w:rsidP="003C33E8">
      <w:pPr>
        <w:suppressAutoHyphens/>
        <w:autoSpaceDN w:val="0"/>
        <w:spacing w:after="0" w:line="240" w:lineRule="auto"/>
        <w:jc w:val="right"/>
        <w:textAlignment w:val="baseline"/>
        <w:rPr>
          <w:rFonts w:ascii="Times New Roman" w:eastAsia="SimSun" w:hAnsi="Times New Roman" w:cs="Times New Roman"/>
          <w:color w:val="000000" w:themeColor="text1"/>
          <w:kern w:val="3"/>
          <w:sz w:val="24"/>
          <w:szCs w:val="24"/>
        </w:rPr>
      </w:pPr>
      <w:r w:rsidRPr="004575CE">
        <w:rPr>
          <w:rFonts w:ascii="Times New Roman" w:eastAsia="Times New Roman" w:hAnsi="Times New Roman" w:cs="Times New Roman"/>
          <w:b/>
          <w:color w:val="000000" w:themeColor="text1"/>
          <w:kern w:val="3"/>
          <w:sz w:val="24"/>
          <w:szCs w:val="24"/>
          <w:lang w:eastAsia="pl-PL"/>
        </w:rPr>
        <w:t xml:space="preserve"> 05 – 850 Ożarów Mazowiecki</w:t>
      </w:r>
    </w:p>
    <w:p w14:paraId="23621F21" w14:textId="77777777" w:rsidR="003C33E8" w:rsidRPr="004575CE" w:rsidRDefault="003C33E8" w:rsidP="003C33E8">
      <w:pPr>
        <w:spacing w:after="0" w:line="360" w:lineRule="auto"/>
        <w:rPr>
          <w:rFonts w:ascii="Times New Roman" w:eastAsia="Calibri" w:hAnsi="Times New Roman" w:cs="Times New Roman"/>
          <w:i/>
          <w:color w:val="000000" w:themeColor="text1"/>
          <w:sz w:val="24"/>
          <w:szCs w:val="24"/>
        </w:rPr>
      </w:pPr>
      <w:r w:rsidRPr="004575CE">
        <w:rPr>
          <w:rFonts w:ascii="Times New Roman" w:eastAsia="Calibri" w:hAnsi="Times New Roman" w:cs="Times New Roman"/>
          <w:i/>
          <w:color w:val="000000" w:themeColor="text1"/>
          <w:sz w:val="24"/>
          <w:szCs w:val="24"/>
        </w:rPr>
        <w:t>(pełna nazwa/firma, adres)</w:t>
      </w:r>
    </w:p>
    <w:p w14:paraId="0650F7FA" w14:textId="77777777" w:rsidR="003C33E8" w:rsidRPr="004575CE" w:rsidRDefault="003C33E8" w:rsidP="003C33E8">
      <w:pPr>
        <w:spacing w:after="0" w:line="360" w:lineRule="auto"/>
        <w:rPr>
          <w:rFonts w:ascii="Times New Roman" w:eastAsia="Calibri" w:hAnsi="Times New Roman" w:cs="Times New Roman"/>
          <w:b/>
          <w:color w:val="000000" w:themeColor="text1"/>
          <w:sz w:val="24"/>
          <w:szCs w:val="24"/>
        </w:rPr>
      </w:pPr>
      <w:r w:rsidRPr="004575CE">
        <w:rPr>
          <w:rFonts w:ascii="Times New Roman" w:eastAsia="Calibri" w:hAnsi="Times New Roman" w:cs="Times New Roman"/>
          <w:b/>
          <w:color w:val="000000" w:themeColor="text1"/>
          <w:sz w:val="24"/>
          <w:szCs w:val="24"/>
        </w:rPr>
        <w:t>Wykonawca:</w:t>
      </w:r>
    </w:p>
    <w:p w14:paraId="6B45F421" w14:textId="77777777" w:rsidR="003C33E8" w:rsidRPr="004575CE" w:rsidRDefault="003C33E8" w:rsidP="003C33E8">
      <w:pPr>
        <w:spacing w:after="0" w:line="360" w:lineRule="auto"/>
        <w:ind w:right="5954"/>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w:t>
      </w:r>
    </w:p>
    <w:p w14:paraId="75B38CAC" w14:textId="77777777" w:rsidR="003C33E8" w:rsidRPr="004575CE" w:rsidRDefault="003C33E8" w:rsidP="003C33E8">
      <w:pPr>
        <w:spacing w:after="0" w:line="360" w:lineRule="auto"/>
        <w:ind w:right="5954"/>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w:t>
      </w:r>
    </w:p>
    <w:p w14:paraId="042897E7" w14:textId="77777777" w:rsidR="003C33E8" w:rsidRPr="004575CE" w:rsidRDefault="003C33E8" w:rsidP="003C33E8">
      <w:pPr>
        <w:spacing w:after="0" w:line="360" w:lineRule="auto"/>
        <w:ind w:right="5954"/>
        <w:rPr>
          <w:rFonts w:ascii="Times New Roman" w:eastAsia="Calibri" w:hAnsi="Times New Roman" w:cs="Times New Roman"/>
          <w:color w:val="000000" w:themeColor="text1"/>
          <w:sz w:val="24"/>
          <w:szCs w:val="24"/>
        </w:rPr>
      </w:pPr>
    </w:p>
    <w:p w14:paraId="24581E4F" w14:textId="77777777" w:rsidR="003C33E8" w:rsidRPr="004575CE" w:rsidRDefault="003C33E8" w:rsidP="003C33E8">
      <w:pPr>
        <w:spacing w:after="0" w:line="360" w:lineRule="auto"/>
        <w:rPr>
          <w:rFonts w:ascii="Times New Roman" w:eastAsia="Calibri" w:hAnsi="Times New Roman" w:cs="Times New Roman"/>
          <w:color w:val="000000" w:themeColor="text1"/>
          <w:sz w:val="24"/>
          <w:szCs w:val="24"/>
        </w:rPr>
      </w:pPr>
    </w:p>
    <w:p w14:paraId="638F88AD" w14:textId="77777777" w:rsidR="003C33E8" w:rsidRPr="004575CE" w:rsidRDefault="003C33E8" w:rsidP="003C33E8">
      <w:pPr>
        <w:spacing w:after="0" w:line="360" w:lineRule="auto"/>
        <w:jc w:val="center"/>
        <w:rPr>
          <w:rFonts w:ascii="Times New Roman" w:eastAsia="Calibri" w:hAnsi="Times New Roman" w:cs="Times New Roman"/>
          <w:b/>
          <w:color w:val="000000" w:themeColor="text1"/>
          <w:sz w:val="24"/>
          <w:szCs w:val="24"/>
          <w:u w:val="single"/>
        </w:rPr>
      </w:pPr>
      <w:bookmarkStart w:id="6" w:name="_Hlk62413747"/>
      <w:r w:rsidRPr="004575CE">
        <w:rPr>
          <w:rFonts w:ascii="Times New Roman" w:eastAsia="Calibri" w:hAnsi="Times New Roman" w:cs="Times New Roman"/>
          <w:b/>
          <w:color w:val="000000" w:themeColor="text1"/>
          <w:sz w:val="24"/>
          <w:szCs w:val="24"/>
          <w:u w:val="single"/>
        </w:rPr>
        <w:t xml:space="preserve">Oświadczenie Wykonawcy/Wykonawców wspólnie ubiegających się o udzielenie zamówienia/Podmiotu udostępniającego zasoby </w:t>
      </w:r>
    </w:p>
    <w:p w14:paraId="147B35BC" w14:textId="77777777" w:rsidR="003C33E8" w:rsidRPr="004575CE" w:rsidRDefault="003C33E8" w:rsidP="003C33E8">
      <w:pPr>
        <w:spacing w:after="0" w:line="360" w:lineRule="auto"/>
        <w:jc w:val="center"/>
        <w:rPr>
          <w:rFonts w:ascii="Times New Roman" w:eastAsia="Calibri" w:hAnsi="Times New Roman" w:cs="Times New Roman"/>
          <w:b/>
          <w:color w:val="000000" w:themeColor="text1"/>
          <w:sz w:val="24"/>
          <w:szCs w:val="24"/>
        </w:rPr>
      </w:pPr>
      <w:r w:rsidRPr="004575CE">
        <w:rPr>
          <w:rFonts w:ascii="Times New Roman" w:eastAsia="Calibri" w:hAnsi="Times New Roman" w:cs="Times New Roman"/>
          <w:b/>
          <w:color w:val="000000" w:themeColor="text1"/>
          <w:sz w:val="24"/>
          <w:szCs w:val="24"/>
        </w:rPr>
        <w:t xml:space="preserve">składane na podstawie art. 125 ust.1  </w:t>
      </w:r>
      <w:bookmarkEnd w:id="6"/>
      <w:r w:rsidRPr="004575CE">
        <w:rPr>
          <w:rFonts w:ascii="Times New Roman" w:eastAsia="Calibri" w:hAnsi="Times New Roman" w:cs="Times New Roman"/>
          <w:b/>
          <w:color w:val="000000" w:themeColor="text1"/>
          <w:sz w:val="24"/>
          <w:szCs w:val="24"/>
        </w:rPr>
        <w:t>ustawy z dnia 11 września 2019</w:t>
      </w:r>
      <w:r w:rsidRPr="004575CE" w:rsidDel="00DB004D">
        <w:rPr>
          <w:rFonts w:ascii="Times New Roman" w:eastAsia="Calibri" w:hAnsi="Times New Roman" w:cs="Times New Roman"/>
          <w:b/>
          <w:color w:val="000000" w:themeColor="text1"/>
          <w:sz w:val="24"/>
          <w:szCs w:val="24"/>
        </w:rPr>
        <w:t xml:space="preserve"> </w:t>
      </w:r>
      <w:r w:rsidRPr="004575CE">
        <w:rPr>
          <w:rFonts w:ascii="Times New Roman" w:eastAsia="Calibri" w:hAnsi="Times New Roman" w:cs="Times New Roman"/>
          <w:b/>
          <w:color w:val="000000" w:themeColor="text1"/>
          <w:sz w:val="24"/>
          <w:szCs w:val="24"/>
        </w:rPr>
        <w:t xml:space="preserve">r. </w:t>
      </w:r>
    </w:p>
    <w:p w14:paraId="55C91B74" w14:textId="77777777" w:rsidR="003C33E8" w:rsidRPr="004575CE" w:rsidRDefault="003C33E8" w:rsidP="003C33E8">
      <w:pPr>
        <w:spacing w:after="0" w:line="360" w:lineRule="auto"/>
        <w:jc w:val="center"/>
        <w:rPr>
          <w:rFonts w:ascii="Times New Roman" w:eastAsia="Calibri" w:hAnsi="Times New Roman" w:cs="Times New Roman"/>
          <w:b/>
          <w:color w:val="000000" w:themeColor="text1"/>
          <w:sz w:val="24"/>
          <w:szCs w:val="24"/>
        </w:rPr>
      </w:pPr>
      <w:r w:rsidRPr="004575CE">
        <w:rPr>
          <w:rFonts w:ascii="Times New Roman" w:eastAsia="Calibri" w:hAnsi="Times New Roman" w:cs="Times New Roman"/>
          <w:b/>
          <w:color w:val="000000" w:themeColor="text1"/>
          <w:sz w:val="24"/>
          <w:szCs w:val="24"/>
        </w:rPr>
        <w:t xml:space="preserve"> Prawo zamówień publicznych,</w:t>
      </w:r>
    </w:p>
    <w:p w14:paraId="1F2F06C9" w14:textId="77777777" w:rsidR="003C33E8" w:rsidRPr="004575CE" w:rsidRDefault="003C33E8" w:rsidP="003C33E8">
      <w:pPr>
        <w:spacing w:after="0" w:line="360" w:lineRule="auto"/>
        <w:jc w:val="center"/>
        <w:rPr>
          <w:rFonts w:ascii="Times New Roman" w:eastAsia="Calibri" w:hAnsi="Times New Roman" w:cs="Times New Roman"/>
          <w:b/>
          <w:color w:val="000000" w:themeColor="text1"/>
          <w:sz w:val="24"/>
          <w:szCs w:val="24"/>
          <w:u w:val="single"/>
        </w:rPr>
      </w:pPr>
      <w:r w:rsidRPr="004575CE">
        <w:rPr>
          <w:rFonts w:ascii="Times New Roman" w:eastAsia="Calibri" w:hAnsi="Times New Roman" w:cs="Times New Roman"/>
          <w:b/>
          <w:bCs/>
          <w:color w:val="000000" w:themeColor="text1"/>
          <w:sz w:val="24"/>
          <w:szCs w:val="24"/>
          <w:u w:val="single"/>
        </w:rPr>
        <w:t xml:space="preserve">Oświadczenie wykonawcy o niepodleganiu wykluczeniu </w:t>
      </w:r>
      <w:r w:rsidRPr="004575CE">
        <w:rPr>
          <w:rFonts w:ascii="Times New Roman" w:eastAsia="Calibri" w:hAnsi="Times New Roman" w:cs="Times New Roman"/>
          <w:b/>
          <w:bCs/>
          <w:color w:val="000000" w:themeColor="text1"/>
          <w:sz w:val="24"/>
          <w:szCs w:val="24"/>
          <w:u w:val="single"/>
        </w:rPr>
        <w:br/>
        <w:t>oraz spełnianiu warunków udziału w postępowaniu</w:t>
      </w:r>
      <w:r w:rsidRPr="004575CE" w:rsidDel="00DB004D">
        <w:rPr>
          <w:rFonts w:ascii="Times New Roman" w:eastAsia="Calibri" w:hAnsi="Times New Roman" w:cs="Times New Roman"/>
          <w:b/>
          <w:color w:val="000000" w:themeColor="text1"/>
          <w:sz w:val="24"/>
          <w:szCs w:val="24"/>
          <w:u w:val="single"/>
        </w:rPr>
        <w:t xml:space="preserve"> </w:t>
      </w:r>
    </w:p>
    <w:p w14:paraId="6A241818" w14:textId="77777777" w:rsidR="003C33E8" w:rsidRPr="004575CE" w:rsidRDefault="003C33E8" w:rsidP="003C33E8">
      <w:pPr>
        <w:spacing w:after="0" w:line="360" w:lineRule="auto"/>
        <w:jc w:val="both"/>
        <w:rPr>
          <w:rFonts w:ascii="Times New Roman" w:eastAsia="Calibri" w:hAnsi="Times New Roman" w:cs="Times New Roman"/>
          <w:color w:val="000000" w:themeColor="text1"/>
          <w:sz w:val="24"/>
          <w:szCs w:val="24"/>
        </w:rPr>
      </w:pPr>
    </w:p>
    <w:p w14:paraId="05BD5113" w14:textId="1E6E4D86" w:rsidR="003C33E8" w:rsidRPr="004575CE" w:rsidRDefault="003C33E8" w:rsidP="00C654A2">
      <w:pPr>
        <w:spacing w:after="0" w:line="240" w:lineRule="auto"/>
        <w:jc w:val="both"/>
        <w:rPr>
          <w:rFonts w:ascii="Times New Roman" w:eastAsia="Times New Roman" w:hAnsi="Times New Roman" w:cs="Times New Roman"/>
          <w:b/>
          <w:i/>
          <w:color w:val="000000" w:themeColor="text1"/>
          <w:lang w:eastAsia="pl-PL"/>
        </w:rPr>
      </w:pPr>
      <w:r w:rsidRPr="004575CE">
        <w:rPr>
          <w:rFonts w:ascii="Times New Roman" w:eastAsia="Calibri" w:hAnsi="Times New Roman" w:cs="Times New Roman"/>
          <w:color w:val="000000" w:themeColor="text1"/>
          <w:sz w:val="24"/>
          <w:szCs w:val="24"/>
        </w:rPr>
        <w:t xml:space="preserve">Na potrzeby postępowania o udzielenie zamówienia publicznego pn. </w:t>
      </w:r>
      <w:r w:rsidRPr="004575CE">
        <w:rPr>
          <w:rFonts w:ascii="Times New Roman" w:eastAsia="Calibri" w:hAnsi="Times New Roman" w:cs="Times New Roman"/>
          <w:b/>
          <w:color w:val="000000" w:themeColor="text1"/>
          <w:sz w:val="24"/>
          <w:szCs w:val="24"/>
        </w:rPr>
        <w:t>„</w:t>
      </w:r>
      <w:r w:rsidRPr="004575CE">
        <w:rPr>
          <w:rFonts w:ascii="Times New Roman" w:eastAsia="Times New Roman" w:hAnsi="Times New Roman" w:cs="Times New Roman"/>
          <w:b/>
          <w:color w:val="000000" w:themeColor="text1"/>
          <w:sz w:val="24"/>
          <w:szCs w:val="24"/>
          <w:lang w:eastAsia="pl-PL"/>
        </w:rPr>
        <w:t>Dotyczy: ZP-</w:t>
      </w:r>
      <w:r w:rsidR="00C654A2" w:rsidRPr="004575CE">
        <w:rPr>
          <w:rFonts w:ascii="Times New Roman" w:eastAsia="Times New Roman" w:hAnsi="Times New Roman" w:cs="Times New Roman"/>
          <w:b/>
          <w:color w:val="000000" w:themeColor="text1"/>
          <w:sz w:val="24"/>
          <w:szCs w:val="24"/>
          <w:lang w:eastAsia="pl-PL"/>
        </w:rPr>
        <w:t>10</w:t>
      </w:r>
      <w:r w:rsidRPr="004575CE">
        <w:rPr>
          <w:rFonts w:ascii="Times New Roman" w:eastAsia="Times New Roman" w:hAnsi="Times New Roman" w:cs="Times New Roman"/>
          <w:b/>
          <w:color w:val="000000" w:themeColor="text1"/>
          <w:sz w:val="24"/>
          <w:szCs w:val="24"/>
          <w:lang w:eastAsia="pl-PL"/>
        </w:rPr>
        <w:t>/2023 pn.: „</w:t>
      </w:r>
      <w:r w:rsidR="00C654A2" w:rsidRPr="004575CE">
        <w:rPr>
          <w:rFonts w:ascii="Times New Roman" w:eastAsia="Times New Roman" w:hAnsi="Times New Roman" w:cs="Times New Roman"/>
          <w:b/>
          <w:i/>
          <w:color w:val="000000" w:themeColor="text1"/>
          <w:sz w:val="24"/>
          <w:lang w:eastAsia="pl-PL"/>
        </w:rPr>
        <w:t>Dokończenie realizacji zadania inwestycyjnego pn.: „Rozbudowa układu drogowego dróg powiatowych nr 4118W ul. Piastowskiej, nr 4117W ul. Rajdowej i ul. Piwnej w m. Konotopa i Jawczyce, gm. Ożarów Mazowiecki</w:t>
      </w:r>
      <w:r w:rsidR="00C654A2" w:rsidRPr="004575CE">
        <w:rPr>
          <w:rFonts w:ascii="Times New Roman" w:eastAsia="Times New Roman" w:hAnsi="Times New Roman" w:cs="Times New Roman"/>
          <w:b/>
          <w:i/>
          <w:color w:val="000000" w:themeColor="text1"/>
          <w:lang w:eastAsia="pl-PL"/>
        </w:rPr>
        <w:t>”</w:t>
      </w:r>
      <w:r w:rsidR="00396566" w:rsidRPr="004575CE">
        <w:rPr>
          <w:rFonts w:ascii="Times New Roman" w:eastAsia="Times New Roman" w:hAnsi="Times New Roman" w:cs="Times New Roman"/>
          <w:b/>
          <w:i/>
          <w:color w:val="000000" w:themeColor="text1"/>
          <w:lang w:eastAsia="pl-PL"/>
        </w:rPr>
        <w:t xml:space="preserve"> </w:t>
      </w:r>
      <w:r w:rsidRPr="004575CE">
        <w:rPr>
          <w:rFonts w:ascii="Times New Roman" w:eastAsia="Calibri" w:hAnsi="Times New Roman" w:cs="Times New Roman"/>
          <w:color w:val="000000" w:themeColor="text1"/>
          <w:sz w:val="24"/>
          <w:szCs w:val="24"/>
        </w:rPr>
        <w:t>prowadzonego przez Zarząd Dróg Powiatowych w Ożarowie Mazowieckim</w:t>
      </w:r>
      <w:r w:rsidRPr="004575CE">
        <w:rPr>
          <w:rFonts w:ascii="Times New Roman" w:eastAsia="Calibri" w:hAnsi="Times New Roman" w:cs="Times New Roman"/>
          <w:i/>
          <w:color w:val="000000" w:themeColor="text1"/>
          <w:sz w:val="24"/>
          <w:szCs w:val="24"/>
        </w:rPr>
        <w:t xml:space="preserve">, </w:t>
      </w:r>
      <w:r w:rsidRPr="004575CE">
        <w:rPr>
          <w:rFonts w:ascii="Times New Roman" w:eastAsia="Calibri" w:hAnsi="Times New Roman" w:cs="Times New Roman"/>
          <w:color w:val="000000" w:themeColor="text1"/>
          <w:sz w:val="24"/>
          <w:szCs w:val="24"/>
        </w:rPr>
        <w:t>oświadczam, że nie podlegam wykluczen</w:t>
      </w:r>
      <w:bookmarkStart w:id="7" w:name="_Hlk61304340"/>
      <w:r w:rsidRPr="004575CE">
        <w:rPr>
          <w:rFonts w:ascii="Times New Roman" w:eastAsia="Calibri" w:hAnsi="Times New Roman" w:cs="Times New Roman"/>
          <w:color w:val="000000" w:themeColor="text1"/>
          <w:sz w:val="24"/>
          <w:szCs w:val="24"/>
        </w:rPr>
        <w:t>iu z postępowania na podstawie art. 108 ust. 1 ustawy  i art.  109 ust. 1 pkt 1 i  pkt 4 ustawy oraz  nie zachodzą wobec mnie okoliczności wskazane w art. 7 ust. 1 ustawy z dnia 13 kwietnia 2022 r. o szczególnych rozwiązaniach w zakresie przeciwdziałania wspieraniu agresji na Ukrainę oraz służących ochronie bezpieczeństwa narodowego Dz.U. poz. 835 z dnia 15 kwietnia 2022r. (zwanej dalej: „Ustawą o szczególnych rozwiązaniach”).</w:t>
      </w:r>
      <w:r w:rsidRPr="004575CE" w:rsidDel="00DB004D">
        <w:rPr>
          <w:rFonts w:ascii="Times New Roman" w:eastAsia="Calibri" w:hAnsi="Times New Roman" w:cs="Times New Roman"/>
          <w:color w:val="000000" w:themeColor="text1"/>
          <w:sz w:val="24"/>
          <w:szCs w:val="24"/>
        </w:rPr>
        <w:t xml:space="preserve"> </w:t>
      </w:r>
      <w:bookmarkEnd w:id="7"/>
      <w:r w:rsidRPr="004575CE">
        <w:rPr>
          <w:rFonts w:ascii="Times New Roman" w:eastAsia="Calibri" w:hAnsi="Times New Roman" w:cs="Times New Roman"/>
          <w:color w:val="000000" w:themeColor="text1"/>
          <w:sz w:val="24"/>
          <w:szCs w:val="24"/>
        </w:rPr>
        <w:t>Oświadczam, że  spełniam warunki udziału w postępowaniu określone przez zamawiającego w Specyfikacji Warunków Zamówienia dot. postępowania prowadzonego w trybie podstawowym   nr ZP-</w:t>
      </w:r>
      <w:r w:rsidR="00396566" w:rsidRPr="004575CE">
        <w:rPr>
          <w:rFonts w:ascii="Times New Roman" w:eastAsia="Calibri" w:hAnsi="Times New Roman" w:cs="Times New Roman"/>
          <w:color w:val="000000" w:themeColor="text1"/>
          <w:sz w:val="24"/>
          <w:szCs w:val="24"/>
        </w:rPr>
        <w:t>10</w:t>
      </w:r>
      <w:r w:rsidRPr="004575CE">
        <w:rPr>
          <w:rFonts w:ascii="Times New Roman" w:eastAsia="Calibri" w:hAnsi="Times New Roman" w:cs="Times New Roman"/>
          <w:color w:val="000000" w:themeColor="text1"/>
          <w:sz w:val="24"/>
          <w:szCs w:val="24"/>
        </w:rPr>
        <w:t>/2023</w:t>
      </w:r>
    </w:p>
    <w:p w14:paraId="4ADBFF26" w14:textId="77777777" w:rsidR="003C33E8" w:rsidRPr="004575CE" w:rsidRDefault="003C33E8" w:rsidP="003C33E8">
      <w:pPr>
        <w:spacing w:after="0" w:line="360" w:lineRule="auto"/>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 </w:t>
      </w:r>
      <w:r w:rsidRPr="004575CE">
        <w:rPr>
          <w:rFonts w:ascii="Times New Roman" w:eastAsia="Calibri" w:hAnsi="Times New Roman" w:cs="Times New Roman"/>
          <w:i/>
          <w:color w:val="000000" w:themeColor="text1"/>
          <w:sz w:val="24"/>
          <w:szCs w:val="24"/>
        </w:rPr>
        <w:t xml:space="preserve">(miejscowość), </w:t>
      </w:r>
      <w:r w:rsidRPr="004575CE">
        <w:rPr>
          <w:rFonts w:ascii="Times New Roman" w:eastAsia="Calibri" w:hAnsi="Times New Roman" w:cs="Times New Roman"/>
          <w:color w:val="000000" w:themeColor="text1"/>
          <w:sz w:val="24"/>
          <w:szCs w:val="24"/>
        </w:rPr>
        <w:t xml:space="preserve">dnia ………….……. r. </w:t>
      </w:r>
    </w:p>
    <w:p w14:paraId="74D825F3" w14:textId="77777777" w:rsidR="003C33E8" w:rsidRPr="004575CE" w:rsidRDefault="003C33E8" w:rsidP="003C33E8">
      <w:pPr>
        <w:spacing w:after="0" w:line="240" w:lineRule="auto"/>
        <w:ind w:left="5664" w:firstLine="708"/>
        <w:jc w:val="both"/>
        <w:rPr>
          <w:rFonts w:ascii="Times New Roman" w:eastAsia="Calibri" w:hAnsi="Times New Roman" w:cs="Times New Roman"/>
          <w:color w:val="000000" w:themeColor="text1"/>
          <w:sz w:val="24"/>
          <w:szCs w:val="24"/>
        </w:rPr>
      </w:pPr>
    </w:p>
    <w:p w14:paraId="32AD4F35" w14:textId="77777777" w:rsidR="005D3C3B" w:rsidRPr="004575CE" w:rsidRDefault="005D3C3B" w:rsidP="003C33E8">
      <w:pPr>
        <w:spacing w:after="0" w:line="240" w:lineRule="auto"/>
        <w:ind w:left="5664" w:firstLine="708"/>
        <w:jc w:val="both"/>
        <w:rPr>
          <w:rFonts w:ascii="Times New Roman" w:eastAsia="Calibri" w:hAnsi="Times New Roman" w:cs="Times New Roman"/>
          <w:color w:val="000000" w:themeColor="text1"/>
          <w:sz w:val="24"/>
          <w:szCs w:val="24"/>
        </w:rPr>
      </w:pPr>
    </w:p>
    <w:p w14:paraId="2334D09E" w14:textId="77777777" w:rsidR="003C33E8" w:rsidRPr="004575CE" w:rsidRDefault="003C33E8" w:rsidP="003C33E8">
      <w:pPr>
        <w:spacing w:after="0" w:line="240" w:lineRule="auto"/>
        <w:ind w:left="5664" w:firstLine="708"/>
        <w:jc w:val="both"/>
        <w:rPr>
          <w:rFonts w:ascii="Times New Roman" w:eastAsia="Calibri" w:hAnsi="Times New Roman" w:cs="Times New Roman"/>
          <w:i/>
          <w:color w:val="000000" w:themeColor="text1"/>
          <w:sz w:val="24"/>
          <w:szCs w:val="24"/>
        </w:rPr>
      </w:pPr>
    </w:p>
    <w:p w14:paraId="3C340242" w14:textId="77777777" w:rsidR="003C33E8" w:rsidRPr="004575CE" w:rsidRDefault="003C33E8" w:rsidP="003C33E8">
      <w:pPr>
        <w:shd w:val="clear" w:color="auto" w:fill="BFBFBF"/>
        <w:spacing w:after="0" w:line="360" w:lineRule="auto"/>
        <w:jc w:val="center"/>
        <w:rPr>
          <w:rFonts w:ascii="Times New Roman" w:eastAsia="Calibri" w:hAnsi="Times New Roman" w:cs="Times New Roman"/>
          <w:b/>
          <w:color w:val="000000" w:themeColor="text1"/>
          <w:sz w:val="24"/>
          <w:szCs w:val="24"/>
        </w:rPr>
      </w:pPr>
      <w:r w:rsidRPr="004575CE">
        <w:rPr>
          <w:rFonts w:ascii="Times New Roman" w:eastAsia="Calibri" w:hAnsi="Times New Roman" w:cs="Times New Roman"/>
          <w:b/>
          <w:color w:val="000000" w:themeColor="text1"/>
          <w:sz w:val="24"/>
          <w:szCs w:val="24"/>
        </w:rPr>
        <w:lastRenderedPageBreak/>
        <w:t>OŚWIADCZENIE DOTYCZĄCE PODMIOTUUDOSTĘPNIAJĄCEGO ZASOBY, NA KTÓREGO ZASOBY POWOŁUJE SIĘ WYKONAWCA:</w:t>
      </w:r>
    </w:p>
    <w:p w14:paraId="3247750B" w14:textId="77777777" w:rsidR="003C33E8" w:rsidRPr="004575CE" w:rsidRDefault="003C33E8" w:rsidP="003C33E8">
      <w:pPr>
        <w:spacing w:after="0" w:line="360" w:lineRule="auto"/>
        <w:jc w:val="center"/>
        <w:rPr>
          <w:rFonts w:ascii="Times New Roman" w:eastAsia="Calibri" w:hAnsi="Times New Roman" w:cs="Times New Roman"/>
          <w:b/>
          <w:color w:val="000000" w:themeColor="text1"/>
          <w:sz w:val="24"/>
          <w:szCs w:val="24"/>
        </w:rPr>
      </w:pPr>
    </w:p>
    <w:p w14:paraId="7A620361" w14:textId="77777777" w:rsidR="003C33E8" w:rsidRPr="004575CE" w:rsidRDefault="003C33E8" w:rsidP="003C33E8">
      <w:pPr>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Calibri" w:hAnsi="Times New Roman" w:cs="Times New Roman"/>
          <w:color w:val="000000" w:themeColor="text1"/>
          <w:sz w:val="24"/>
          <w:szCs w:val="24"/>
        </w:rPr>
        <w:t>Oświadczam, że w stosunku do następującego/</w:t>
      </w:r>
      <w:proofErr w:type="spellStart"/>
      <w:r w:rsidRPr="004575CE">
        <w:rPr>
          <w:rFonts w:ascii="Times New Roman" w:eastAsia="Calibri" w:hAnsi="Times New Roman" w:cs="Times New Roman"/>
          <w:color w:val="000000" w:themeColor="text1"/>
          <w:sz w:val="24"/>
          <w:szCs w:val="24"/>
        </w:rPr>
        <w:t>ych</w:t>
      </w:r>
      <w:proofErr w:type="spellEnd"/>
      <w:r w:rsidRPr="004575CE">
        <w:rPr>
          <w:rFonts w:ascii="Times New Roman" w:eastAsia="Calibri" w:hAnsi="Times New Roman" w:cs="Times New Roman"/>
          <w:color w:val="000000" w:themeColor="text1"/>
          <w:sz w:val="24"/>
          <w:szCs w:val="24"/>
        </w:rPr>
        <w:t xml:space="preserve"> podmiotu/</w:t>
      </w:r>
      <w:proofErr w:type="spellStart"/>
      <w:r w:rsidRPr="004575CE">
        <w:rPr>
          <w:rFonts w:ascii="Times New Roman" w:eastAsia="Calibri" w:hAnsi="Times New Roman" w:cs="Times New Roman"/>
          <w:color w:val="000000" w:themeColor="text1"/>
          <w:sz w:val="24"/>
          <w:szCs w:val="24"/>
        </w:rPr>
        <w:t>tów</w:t>
      </w:r>
      <w:proofErr w:type="spellEnd"/>
      <w:r w:rsidRPr="004575CE">
        <w:rPr>
          <w:rFonts w:ascii="Times New Roman" w:eastAsia="Calibri" w:hAnsi="Times New Roman" w:cs="Times New Roman"/>
          <w:color w:val="000000" w:themeColor="text1"/>
          <w:sz w:val="24"/>
          <w:szCs w:val="24"/>
        </w:rPr>
        <w:t xml:space="preserve">, udostępniającego/udostępniających na zasoby, którego powołuję się w niniejszym postępowaniu, tj.: ………………………...……………………… </w:t>
      </w:r>
      <w:r w:rsidRPr="004575CE">
        <w:rPr>
          <w:rFonts w:ascii="Times New Roman" w:eastAsia="Calibri" w:hAnsi="Times New Roman" w:cs="Times New Roman"/>
          <w:i/>
          <w:color w:val="000000" w:themeColor="text1"/>
          <w:sz w:val="24"/>
          <w:szCs w:val="24"/>
        </w:rPr>
        <w:t>(podać pełną nazwę/firmę, adres, a także w zależności od podmiotu: NIP/PESEL, KRS/</w:t>
      </w:r>
      <w:proofErr w:type="spellStart"/>
      <w:r w:rsidRPr="004575CE">
        <w:rPr>
          <w:rFonts w:ascii="Times New Roman" w:eastAsia="Calibri" w:hAnsi="Times New Roman" w:cs="Times New Roman"/>
          <w:i/>
          <w:color w:val="000000" w:themeColor="text1"/>
          <w:sz w:val="24"/>
          <w:szCs w:val="24"/>
        </w:rPr>
        <w:t>CEiDG</w:t>
      </w:r>
      <w:proofErr w:type="spellEnd"/>
      <w:r w:rsidRPr="004575CE">
        <w:rPr>
          <w:rFonts w:ascii="Times New Roman" w:eastAsia="Calibri" w:hAnsi="Times New Roman" w:cs="Times New Roman"/>
          <w:i/>
          <w:color w:val="000000" w:themeColor="text1"/>
          <w:sz w:val="24"/>
          <w:szCs w:val="24"/>
        </w:rPr>
        <w:t xml:space="preserve">) </w:t>
      </w:r>
      <w:r w:rsidRPr="004575CE">
        <w:rPr>
          <w:rFonts w:ascii="Times New Roman" w:eastAsia="Calibri" w:hAnsi="Times New Roman" w:cs="Times New Roman"/>
          <w:color w:val="000000" w:themeColor="text1"/>
          <w:sz w:val="24"/>
          <w:szCs w:val="24"/>
        </w:rPr>
        <w:t>nie zachodzą podstawy wykluczenia z postępowania o udzielenie zamówienia na podstawie art. 108 ust. 1 ustawy  i art.  109 ust. 1 pkt 1 i  pkt 4 ustawy</w:t>
      </w:r>
      <w:r w:rsidRPr="004575CE">
        <w:rPr>
          <w:rFonts w:ascii="Times New Roman" w:eastAsia="Times New Roman" w:hAnsi="Times New Roman" w:cs="Times New Roman"/>
          <w:color w:val="000000" w:themeColor="text1"/>
          <w:sz w:val="24"/>
          <w:szCs w:val="24"/>
          <w:lang w:eastAsia="pl-PL"/>
        </w:rPr>
        <w:t xml:space="preserve"> oraz </w:t>
      </w:r>
      <w:r w:rsidRPr="004575CE">
        <w:rPr>
          <w:rFonts w:ascii="Times New Roman" w:eastAsia="Calibri" w:hAnsi="Times New Roman" w:cs="Times New Roman"/>
          <w:color w:val="000000" w:themeColor="text1"/>
          <w:sz w:val="24"/>
          <w:szCs w:val="24"/>
        </w:rPr>
        <w:t>okoliczności wskazane w art. 7 ust. 1 ustawy z dnia 13 kwietnia 2022 r. o szczególnych rozwiązaniach w zakresie przeciwdziałania wspieraniu agresji na Ukrainę oraz służących ochronie bezpieczeństwa narodowego Dz.U. poz. 835 z dnia 15 kwietnia 2022r.</w:t>
      </w:r>
    </w:p>
    <w:p w14:paraId="1D289F05" w14:textId="77777777" w:rsidR="003C33E8" w:rsidRPr="004575CE" w:rsidRDefault="003C33E8" w:rsidP="003C33E8">
      <w:pPr>
        <w:spacing w:after="0" w:line="360" w:lineRule="auto"/>
        <w:contextualSpacing/>
        <w:jc w:val="both"/>
        <w:rPr>
          <w:rFonts w:ascii="Times New Roman" w:eastAsia="Calibri" w:hAnsi="Times New Roman" w:cs="Times New Roman"/>
          <w:color w:val="000000" w:themeColor="text1"/>
          <w:sz w:val="24"/>
          <w:szCs w:val="24"/>
        </w:rPr>
      </w:pPr>
    </w:p>
    <w:p w14:paraId="3A69432E" w14:textId="77777777" w:rsidR="003C33E8" w:rsidRPr="004575CE" w:rsidRDefault="003C33E8" w:rsidP="003C33E8">
      <w:pPr>
        <w:spacing w:after="0" w:line="360" w:lineRule="auto"/>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 </w:t>
      </w:r>
      <w:r w:rsidRPr="004575CE">
        <w:rPr>
          <w:rFonts w:ascii="Times New Roman" w:eastAsia="Calibri" w:hAnsi="Times New Roman" w:cs="Times New Roman"/>
          <w:i/>
          <w:color w:val="000000" w:themeColor="text1"/>
          <w:sz w:val="24"/>
          <w:szCs w:val="24"/>
        </w:rPr>
        <w:t xml:space="preserve">(miejscowość), </w:t>
      </w:r>
      <w:r w:rsidRPr="004575CE">
        <w:rPr>
          <w:rFonts w:ascii="Times New Roman" w:eastAsia="Calibri" w:hAnsi="Times New Roman" w:cs="Times New Roman"/>
          <w:color w:val="000000" w:themeColor="text1"/>
          <w:sz w:val="24"/>
          <w:szCs w:val="24"/>
        </w:rPr>
        <w:t xml:space="preserve">dnia …………………. r. </w:t>
      </w:r>
    </w:p>
    <w:p w14:paraId="734316AC" w14:textId="77777777" w:rsidR="003C33E8" w:rsidRPr="004575CE" w:rsidRDefault="003C33E8" w:rsidP="003C33E8">
      <w:pPr>
        <w:spacing w:after="0" w:line="360" w:lineRule="auto"/>
        <w:jc w:val="both"/>
        <w:rPr>
          <w:rFonts w:ascii="Times New Roman" w:eastAsia="Calibri" w:hAnsi="Times New Roman" w:cs="Times New Roman"/>
          <w:color w:val="000000" w:themeColor="text1"/>
          <w:sz w:val="24"/>
          <w:szCs w:val="24"/>
        </w:rPr>
      </w:pPr>
    </w:p>
    <w:p w14:paraId="6FC9B1F4" w14:textId="77777777" w:rsidR="003C33E8" w:rsidRPr="004575CE" w:rsidRDefault="003C33E8" w:rsidP="003C33E8">
      <w:pPr>
        <w:spacing w:after="0" w:line="240" w:lineRule="auto"/>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ab/>
      </w:r>
      <w:r w:rsidRPr="004575CE">
        <w:rPr>
          <w:rFonts w:ascii="Times New Roman" w:eastAsia="Calibri" w:hAnsi="Times New Roman" w:cs="Times New Roman"/>
          <w:color w:val="000000" w:themeColor="text1"/>
          <w:sz w:val="24"/>
          <w:szCs w:val="24"/>
        </w:rPr>
        <w:tab/>
      </w:r>
      <w:r w:rsidRPr="004575CE">
        <w:rPr>
          <w:rFonts w:ascii="Times New Roman" w:eastAsia="Calibri" w:hAnsi="Times New Roman" w:cs="Times New Roman"/>
          <w:color w:val="000000" w:themeColor="text1"/>
          <w:sz w:val="24"/>
          <w:szCs w:val="24"/>
        </w:rPr>
        <w:tab/>
      </w:r>
      <w:r w:rsidRPr="004575CE">
        <w:rPr>
          <w:rFonts w:ascii="Times New Roman" w:eastAsia="Calibri" w:hAnsi="Times New Roman" w:cs="Times New Roman"/>
          <w:color w:val="000000" w:themeColor="text1"/>
          <w:sz w:val="24"/>
          <w:szCs w:val="24"/>
        </w:rPr>
        <w:tab/>
      </w:r>
      <w:r w:rsidRPr="004575CE">
        <w:rPr>
          <w:rFonts w:ascii="Times New Roman" w:eastAsia="Calibri" w:hAnsi="Times New Roman" w:cs="Times New Roman"/>
          <w:color w:val="000000" w:themeColor="text1"/>
          <w:sz w:val="24"/>
          <w:szCs w:val="24"/>
        </w:rPr>
        <w:tab/>
        <w:t>…………………………………………</w:t>
      </w:r>
    </w:p>
    <w:p w14:paraId="27BCC604" w14:textId="77777777" w:rsidR="003C33E8" w:rsidRPr="004575CE" w:rsidRDefault="003C33E8" w:rsidP="003C33E8">
      <w:pPr>
        <w:spacing w:after="0" w:line="240" w:lineRule="auto"/>
        <w:ind w:left="5664" w:firstLine="708"/>
        <w:jc w:val="both"/>
        <w:rPr>
          <w:rFonts w:ascii="Times New Roman" w:eastAsia="Calibri" w:hAnsi="Times New Roman" w:cs="Times New Roman"/>
          <w:i/>
          <w:color w:val="000000" w:themeColor="text1"/>
          <w:sz w:val="24"/>
          <w:szCs w:val="24"/>
        </w:rPr>
      </w:pPr>
      <w:r w:rsidRPr="004575CE">
        <w:rPr>
          <w:rFonts w:ascii="Times New Roman" w:eastAsia="Calibri" w:hAnsi="Times New Roman" w:cs="Times New Roman"/>
          <w:i/>
          <w:color w:val="000000" w:themeColor="text1"/>
          <w:sz w:val="24"/>
          <w:szCs w:val="24"/>
        </w:rPr>
        <w:t>(podpis)</w:t>
      </w:r>
    </w:p>
    <w:p w14:paraId="10056258" w14:textId="77777777" w:rsidR="003C33E8" w:rsidRPr="004575CE" w:rsidRDefault="003C33E8" w:rsidP="003C33E8">
      <w:pPr>
        <w:spacing w:after="0" w:line="360" w:lineRule="auto"/>
        <w:jc w:val="both"/>
        <w:rPr>
          <w:rFonts w:ascii="Times New Roman" w:eastAsia="Calibri" w:hAnsi="Times New Roman" w:cs="Times New Roman"/>
          <w:i/>
          <w:color w:val="000000" w:themeColor="text1"/>
          <w:sz w:val="24"/>
          <w:szCs w:val="24"/>
        </w:rPr>
      </w:pPr>
    </w:p>
    <w:p w14:paraId="399A8A1C" w14:textId="77777777" w:rsidR="003C33E8" w:rsidRPr="004575CE" w:rsidRDefault="003C33E8" w:rsidP="003C33E8">
      <w:pPr>
        <w:shd w:val="clear" w:color="auto" w:fill="BFBFBF"/>
        <w:spacing w:after="0" w:line="360" w:lineRule="auto"/>
        <w:jc w:val="center"/>
        <w:rPr>
          <w:rFonts w:ascii="Times New Roman" w:eastAsia="Calibri" w:hAnsi="Times New Roman" w:cs="Times New Roman"/>
          <w:b/>
          <w:color w:val="000000" w:themeColor="text1"/>
          <w:sz w:val="24"/>
          <w:szCs w:val="24"/>
        </w:rPr>
      </w:pPr>
      <w:r w:rsidRPr="004575CE">
        <w:rPr>
          <w:rFonts w:ascii="Times New Roman" w:eastAsia="Calibri" w:hAnsi="Times New Roman" w:cs="Times New Roman"/>
          <w:b/>
          <w:color w:val="000000" w:themeColor="text1"/>
          <w:sz w:val="24"/>
          <w:szCs w:val="24"/>
        </w:rPr>
        <w:t>OŚWIADCZENIE DOTYCZĄCE PODANYCH INFORMACJI:</w:t>
      </w:r>
    </w:p>
    <w:p w14:paraId="78B11A3A" w14:textId="77777777" w:rsidR="003C33E8" w:rsidRPr="004575CE" w:rsidRDefault="003C33E8" w:rsidP="003C33E8">
      <w:pPr>
        <w:spacing w:after="0" w:line="360" w:lineRule="auto"/>
        <w:jc w:val="both"/>
        <w:rPr>
          <w:rFonts w:ascii="Times New Roman" w:eastAsia="Calibri" w:hAnsi="Times New Roman" w:cs="Times New Roman"/>
          <w:b/>
          <w:color w:val="000000" w:themeColor="text1"/>
          <w:sz w:val="24"/>
          <w:szCs w:val="24"/>
        </w:rPr>
      </w:pPr>
    </w:p>
    <w:p w14:paraId="3D481CE7" w14:textId="77777777" w:rsidR="003C33E8" w:rsidRPr="004575CE" w:rsidRDefault="003C33E8" w:rsidP="003C33E8">
      <w:pPr>
        <w:spacing w:after="0" w:line="360" w:lineRule="auto"/>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1289B13F" w14:textId="77777777" w:rsidR="003C33E8" w:rsidRPr="004575CE" w:rsidRDefault="003C33E8" w:rsidP="003C33E8">
      <w:pPr>
        <w:spacing w:after="0" w:line="360" w:lineRule="auto"/>
        <w:jc w:val="both"/>
        <w:rPr>
          <w:rFonts w:ascii="Times New Roman" w:eastAsia="Calibri" w:hAnsi="Times New Roman" w:cs="Times New Roman"/>
          <w:color w:val="000000" w:themeColor="text1"/>
          <w:sz w:val="24"/>
          <w:szCs w:val="24"/>
        </w:rPr>
      </w:pPr>
    </w:p>
    <w:p w14:paraId="476183DF" w14:textId="77777777" w:rsidR="003C33E8" w:rsidRPr="004575CE" w:rsidRDefault="003C33E8" w:rsidP="003C33E8">
      <w:pPr>
        <w:spacing w:after="0" w:line="360" w:lineRule="auto"/>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 </w:t>
      </w:r>
      <w:r w:rsidRPr="004575CE">
        <w:rPr>
          <w:rFonts w:ascii="Times New Roman" w:eastAsia="Calibri" w:hAnsi="Times New Roman" w:cs="Times New Roman"/>
          <w:i/>
          <w:color w:val="000000" w:themeColor="text1"/>
          <w:sz w:val="24"/>
          <w:szCs w:val="24"/>
        </w:rPr>
        <w:t xml:space="preserve">(miejscowość), </w:t>
      </w:r>
      <w:r w:rsidRPr="004575CE">
        <w:rPr>
          <w:rFonts w:ascii="Times New Roman" w:eastAsia="Calibri" w:hAnsi="Times New Roman" w:cs="Times New Roman"/>
          <w:color w:val="000000" w:themeColor="text1"/>
          <w:sz w:val="24"/>
          <w:szCs w:val="24"/>
        </w:rPr>
        <w:t xml:space="preserve">dnia …………………. r. </w:t>
      </w:r>
    </w:p>
    <w:p w14:paraId="030CCE84" w14:textId="77777777" w:rsidR="003C33E8" w:rsidRPr="004575CE" w:rsidRDefault="003C33E8" w:rsidP="003C33E8">
      <w:pPr>
        <w:spacing w:after="0" w:line="360" w:lineRule="auto"/>
        <w:jc w:val="both"/>
        <w:rPr>
          <w:rFonts w:ascii="Times New Roman" w:eastAsia="Calibri" w:hAnsi="Times New Roman" w:cs="Times New Roman"/>
          <w:color w:val="000000" w:themeColor="text1"/>
          <w:sz w:val="24"/>
          <w:szCs w:val="24"/>
        </w:rPr>
      </w:pPr>
    </w:p>
    <w:p w14:paraId="1D5B62E4" w14:textId="77777777" w:rsidR="003C33E8" w:rsidRPr="004575CE" w:rsidRDefault="003C33E8" w:rsidP="003C33E8">
      <w:pPr>
        <w:spacing w:after="0" w:line="360" w:lineRule="auto"/>
        <w:ind w:left="4956"/>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w:t>
      </w:r>
    </w:p>
    <w:p w14:paraId="55ED7C80" w14:textId="77777777" w:rsidR="003C33E8" w:rsidRPr="004575CE" w:rsidRDefault="003C33E8" w:rsidP="003C33E8">
      <w:pPr>
        <w:spacing w:after="0" w:line="240" w:lineRule="auto"/>
        <w:ind w:left="5664" w:firstLine="708"/>
        <w:jc w:val="both"/>
        <w:rPr>
          <w:rFonts w:ascii="Times New Roman" w:eastAsia="Calibri" w:hAnsi="Times New Roman" w:cs="Times New Roman"/>
          <w:i/>
          <w:color w:val="000000" w:themeColor="text1"/>
          <w:sz w:val="24"/>
          <w:szCs w:val="24"/>
        </w:rPr>
      </w:pPr>
      <w:r w:rsidRPr="004575CE">
        <w:rPr>
          <w:rFonts w:ascii="Times New Roman" w:eastAsia="Calibri" w:hAnsi="Times New Roman" w:cs="Times New Roman"/>
          <w:i/>
          <w:color w:val="000000" w:themeColor="text1"/>
          <w:sz w:val="24"/>
          <w:szCs w:val="24"/>
        </w:rPr>
        <w:t>(podpis)</w:t>
      </w:r>
    </w:p>
    <w:p w14:paraId="12CE29C6" w14:textId="77777777" w:rsidR="003C33E8" w:rsidRPr="004575CE" w:rsidRDefault="003C33E8" w:rsidP="003C33E8">
      <w:pPr>
        <w:spacing w:after="0" w:line="240" w:lineRule="auto"/>
        <w:ind w:left="5664" w:firstLine="708"/>
        <w:jc w:val="both"/>
        <w:rPr>
          <w:rFonts w:ascii="Times New Roman" w:eastAsia="Calibri" w:hAnsi="Times New Roman" w:cs="Times New Roman"/>
          <w:i/>
          <w:color w:val="000000" w:themeColor="text1"/>
          <w:sz w:val="24"/>
          <w:szCs w:val="24"/>
        </w:rPr>
      </w:pPr>
    </w:p>
    <w:p w14:paraId="0A253A4B" w14:textId="77777777" w:rsidR="003C33E8" w:rsidRPr="004575CE" w:rsidRDefault="003C33E8" w:rsidP="003C33E8">
      <w:pPr>
        <w:shd w:val="clear" w:color="auto" w:fill="BFBFBF"/>
        <w:spacing w:after="0" w:line="360" w:lineRule="auto"/>
        <w:jc w:val="center"/>
        <w:rPr>
          <w:rFonts w:ascii="Times New Roman" w:eastAsia="Calibri" w:hAnsi="Times New Roman" w:cs="Times New Roman"/>
          <w:color w:val="000000" w:themeColor="text1"/>
          <w:sz w:val="24"/>
          <w:szCs w:val="24"/>
        </w:rPr>
      </w:pPr>
      <w:r w:rsidRPr="004575CE">
        <w:rPr>
          <w:rFonts w:ascii="Times New Roman" w:eastAsia="Calibri" w:hAnsi="Times New Roman" w:cs="Times New Roman"/>
          <w:b/>
          <w:color w:val="000000" w:themeColor="text1"/>
          <w:sz w:val="24"/>
          <w:szCs w:val="24"/>
        </w:rPr>
        <w:t>INFORMACJA W ZWIĄZKU Z POLEGANIEM NA ZASOBACH INNYCH PODMIOTÓW</w:t>
      </w:r>
      <w:r w:rsidRPr="004575CE">
        <w:rPr>
          <w:rFonts w:ascii="Times New Roman" w:eastAsia="Calibri" w:hAnsi="Times New Roman" w:cs="Times New Roman"/>
          <w:color w:val="000000" w:themeColor="text1"/>
          <w:sz w:val="24"/>
          <w:szCs w:val="24"/>
        </w:rPr>
        <w:t>:</w:t>
      </w:r>
    </w:p>
    <w:p w14:paraId="513A0CE9" w14:textId="77777777" w:rsidR="003C33E8" w:rsidRPr="004575CE" w:rsidRDefault="003C33E8" w:rsidP="003C33E8">
      <w:pPr>
        <w:spacing w:after="0" w:line="360" w:lineRule="auto"/>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Oświadczam, że w celu wykazania spełniania warunków udziału w postępowaniu określonych przez zamawiającego w Specyfikacji  warunków zamówienia dot. trybu podstawowego nr ZP-</w:t>
      </w:r>
      <w:r w:rsidR="00C654A2" w:rsidRPr="004575CE">
        <w:rPr>
          <w:rFonts w:ascii="Times New Roman" w:eastAsia="Calibri" w:hAnsi="Times New Roman" w:cs="Times New Roman"/>
          <w:color w:val="000000" w:themeColor="text1"/>
          <w:sz w:val="24"/>
          <w:szCs w:val="24"/>
        </w:rPr>
        <w:t>10</w:t>
      </w:r>
      <w:r w:rsidRPr="004575CE">
        <w:rPr>
          <w:rFonts w:ascii="Times New Roman" w:eastAsia="Calibri" w:hAnsi="Times New Roman" w:cs="Times New Roman"/>
          <w:color w:val="000000" w:themeColor="text1"/>
          <w:sz w:val="24"/>
          <w:szCs w:val="24"/>
        </w:rPr>
        <w:t>/2023 polegam na zasobach następującego/</w:t>
      </w:r>
      <w:proofErr w:type="spellStart"/>
      <w:r w:rsidRPr="004575CE">
        <w:rPr>
          <w:rFonts w:ascii="Times New Roman" w:eastAsia="Calibri" w:hAnsi="Times New Roman" w:cs="Times New Roman"/>
          <w:color w:val="000000" w:themeColor="text1"/>
          <w:sz w:val="24"/>
          <w:szCs w:val="24"/>
        </w:rPr>
        <w:t>ych</w:t>
      </w:r>
      <w:proofErr w:type="spellEnd"/>
      <w:r w:rsidRPr="004575CE">
        <w:rPr>
          <w:rFonts w:ascii="Times New Roman" w:eastAsia="Calibri" w:hAnsi="Times New Roman" w:cs="Times New Roman"/>
          <w:color w:val="000000" w:themeColor="text1"/>
          <w:sz w:val="24"/>
          <w:szCs w:val="24"/>
        </w:rPr>
        <w:t xml:space="preserve"> podmiotu/ów: </w:t>
      </w:r>
      <w:r w:rsidRPr="004575CE">
        <w:rPr>
          <w:rFonts w:ascii="Times New Roman" w:eastAsia="Calibri" w:hAnsi="Times New Roman" w:cs="Times New Roman"/>
          <w:color w:val="000000" w:themeColor="text1"/>
          <w:sz w:val="24"/>
          <w:szCs w:val="24"/>
        </w:rPr>
        <w:lastRenderedPageBreak/>
        <w:t xml:space="preserve">………………………………………………………………………...……………………………………………………………………………………………………………….……………………………, w następującym zakresie: </w:t>
      </w:r>
    </w:p>
    <w:p w14:paraId="3B0E334B" w14:textId="77777777" w:rsidR="003C33E8" w:rsidRPr="004575CE" w:rsidRDefault="003C33E8" w:rsidP="003C33E8">
      <w:pPr>
        <w:spacing w:after="0" w:line="360" w:lineRule="auto"/>
        <w:jc w:val="center"/>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w:t>
      </w:r>
      <w:r w:rsidRPr="004575CE">
        <w:rPr>
          <w:rFonts w:ascii="Times New Roman" w:eastAsia="Calibri" w:hAnsi="Times New Roman" w:cs="Times New Roman"/>
          <w:i/>
          <w:color w:val="000000" w:themeColor="text1"/>
          <w:sz w:val="24"/>
          <w:szCs w:val="24"/>
        </w:rPr>
        <w:t xml:space="preserve"> (wskazać podmiot i określić odpowiedni zakres dla wskazanego podmiotu).</w:t>
      </w:r>
    </w:p>
    <w:p w14:paraId="2AD28642" w14:textId="77777777" w:rsidR="003C33E8" w:rsidRPr="004575CE" w:rsidRDefault="003C33E8" w:rsidP="003C33E8">
      <w:pPr>
        <w:spacing w:after="0" w:line="360" w:lineRule="auto"/>
        <w:jc w:val="both"/>
        <w:rPr>
          <w:rFonts w:ascii="Times New Roman" w:eastAsia="Calibri" w:hAnsi="Times New Roman" w:cs="Times New Roman"/>
          <w:color w:val="000000" w:themeColor="text1"/>
          <w:sz w:val="24"/>
          <w:szCs w:val="24"/>
        </w:rPr>
      </w:pPr>
    </w:p>
    <w:p w14:paraId="69756CCA" w14:textId="77777777" w:rsidR="003C33E8" w:rsidRPr="004575CE" w:rsidRDefault="003C33E8" w:rsidP="003C33E8">
      <w:pPr>
        <w:spacing w:after="0" w:line="360" w:lineRule="auto"/>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 </w:t>
      </w:r>
      <w:r w:rsidRPr="004575CE">
        <w:rPr>
          <w:rFonts w:ascii="Times New Roman" w:eastAsia="Calibri" w:hAnsi="Times New Roman" w:cs="Times New Roman"/>
          <w:i/>
          <w:color w:val="000000" w:themeColor="text1"/>
          <w:sz w:val="24"/>
          <w:szCs w:val="24"/>
        </w:rPr>
        <w:t xml:space="preserve">(miejscowość), </w:t>
      </w:r>
      <w:r w:rsidRPr="004575CE">
        <w:rPr>
          <w:rFonts w:ascii="Times New Roman" w:eastAsia="Calibri" w:hAnsi="Times New Roman" w:cs="Times New Roman"/>
          <w:color w:val="000000" w:themeColor="text1"/>
          <w:sz w:val="24"/>
          <w:szCs w:val="24"/>
        </w:rPr>
        <w:t xml:space="preserve">dnia ………….……. r. </w:t>
      </w:r>
    </w:p>
    <w:p w14:paraId="58DB60EA" w14:textId="77777777" w:rsidR="003C33E8" w:rsidRPr="004575CE" w:rsidRDefault="003C33E8" w:rsidP="003C33E8">
      <w:pPr>
        <w:spacing w:after="0" w:line="240" w:lineRule="auto"/>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ab/>
      </w:r>
      <w:r w:rsidRPr="004575CE">
        <w:rPr>
          <w:rFonts w:ascii="Times New Roman" w:eastAsia="Calibri" w:hAnsi="Times New Roman" w:cs="Times New Roman"/>
          <w:color w:val="000000" w:themeColor="text1"/>
          <w:sz w:val="24"/>
          <w:szCs w:val="24"/>
        </w:rPr>
        <w:tab/>
      </w:r>
      <w:r w:rsidRPr="004575CE">
        <w:rPr>
          <w:rFonts w:ascii="Times New Roman" w:eastAsia="Calibri" w:hAnsi="Times New Roman" w:cs="Times New Roman"/>
          <w:color w:val="000000" w:themeColor="text1"/>
          <w:sz w:val="24"/>
          <w:szCs w:val="24"/>
        </w:rPr>
        <w:tab/>
      </w:r>
      <w:r w:rsidRPr="004575CE">
        <w:rPr>
          <w:rFonts w:ascii="Times New Roman" w:eastAsia="Calibri" w:hAnsi="Times New Roman" w:cs="Times New Roman"/>
          <w:color w:val="000000" w:themeColor="text1"/>
          <w:sz w:val="24"/>
          <w:szCs w:val="24"/>
        </w:rPr>
        <w:tab/>
      </w:r>
      <w:r w:rsidRPr="004575CE">
        <w:rPr>
          <w:rFonts w:ascii="Times New Roman" w:eastAsia="Calibri" w:hAnsi="Times New Roman" w:cs="Times New Roman"/>
          <w:color w:val="000000" w:themeColor="text1"/>
          <w:sz w:val="24"/>
          <w:szCs w:val="24"/>
        </w:rPr>
        <w:tab/>
      </w:r>
      <w:r w:rsidRPr="004575CE">
        <w:rPr>
          <w:rFonts w:ascii="Times New Roman" w:eastAsia="Calibri" w:hAnsi="Times New Roman" w:cs="Times New Roman"/>
          <w:color w:val="000000" w:themeColor="text1"/>
          <w:sz w:val="24"/>
          <w:szCs w:val="24"/>
        </w:rPr>
        <w:tab/>
      </w:r>
      <w:r w:rsidRPr="004575CE">
        <w:rPr>
          <w:rFonts w:ascii="Times New Roman" w:eastAsia="Calibri" w:hAnsi="Times New Roman" w:cs="Times New Roman"/>
          <w:color w:val="000000" w:themeColor="text1"/>
          <w:sz w:val="24"/>
          <w:szCs w:val="24"/>
        </w:rPr>
        <w:tab/>
        <w:t>…………………………………………</w:t>
      </w:r>
    </w:p>
    <w:p w14:paraId="7321E18C" w14:textId="77777777" w:rsidR="003C33E8" w:rsidRPr="004575CE" w:rsidRDefault="003C33E8" w:rsidP="003C33E8">
      <w:pPr>
        <w:spacing w:after="0" w:line="240" w:lineRule="auto"/>
        <w:ind w:left="5664" w:firstLine="708"/>
        <w:jc w:val="both"/>
        <w:rPr>
          <w:rFonts w:ascii="Times New Roman" w:eastAsia="Calibri" w:hAnsi="Times New Roman" w:cs="Times New Roman"/>
          <w:i/>
          <w:color w:val="000000" w:themeColor="text1"/>
          <w:sz w:val="24"/>
          <w:szCs w:val="24"/>
        </w:rPr>
      </w:pPr>
      <w:r w:rsidRPr="004575CE">
        <w:rPr>
          <w:rFonts w:ascii="Times New Roman" w:eastAsia="Calibri" w:hAnsi="Times New Roman" w:cs="Times New Roman"/>
          <w:i/>
          <w:color w:val="000000" w:themeColor="text1"/>
          <w:sz w:val="24"/>
          <w:szCs w:val="24"/>
        </w:rPr>
        <w:t>(podpis)</w:t>
      </w:r>
    </w:p>
    <w:p w14:paraId="75D6B151" w14:textId="77777777" w:rsidR="003C33E8" w:rsidRPr="004575CE" w:rsidRDefault="003C33E8" w:rsidP="003C33E8">
      <w:pPr>
        <w:spacing w:after="0" w:line="360" w:lineRule="auto"/>
        <w:ind w:left="5664" w:firstLine="708"/>
        <w:jc w:val="both"/>
        <w:rPr>
          <w:rFonts w:ascii="Times New Roman" w:eastAsia="Calibri" w:hAnsi="Times New Roman" w:cs="Times New Roman"/>
          <w:i/>
          <w:color w:val="000000" w:themeColor="text1"/>
          <w:sz w:val="24"/>
          <w:szCs w:val="24"/>
        </w:rPr>
      </w:pPr>
    </w:p>
    <w:p w14:paraId="485D5B33" w14:textId="77777777" w:rsidR="003C33E8" w:rsidRPr="004575CE" w:rsidRDefault="003C33E8" w:rsidP="003C33E8">
      <w:pPr>
        <w:shd w:val="clear" w:color="auto" w:fill="BFBFBF"/>
        <w:spacing w:after="0" w:line="360" w:lineRule="auto"/>
        <w:jc w:val="center"/>
        <w:rPr>
          <w:rFonts w:ascii="Times New Roman" w:eastAsia="Calibri" w:hAnsi="Times New Roman" w:cs="Times New Roman"/>
          <w:b/>
          <w:color w:val="000000" w:themeColor="text1"/>
          <w:sz w:val="24"/>
          <w:szCs w:val="24"/>
        </w:rPr>
      </w:pPr>
      <w:r w:rsidRPr="004575CE">
        <w:rPr>
          <w:rFonts w:ascii="Times New Roman" w:eastAsia="Calibri" w:hAnsi="Times New Roman" w:cs="Times New Roman"/>
          <w:b/>
          <w:color w:val="000000" w:themeColor="text1"/>
          <w:sz w:val="24"/>
          <w:szCs w:val="24"/>
        </w:rPr>
        <w:t>OŚWIADCZENIE DOTYCZĄCE PODANYCH INFORMACJI:</w:t>
      </w:r>
    </w:p>
    <w:p w14:paraId="40808739" w14:textId="77777777" w:rsidR="003C33E8" w:rsidRPr="004575CE" w:rsidRDefault="003C33E8" w:rsidP="003C33E8">
      <w:pPr>
        <w:spacing w:after="0" w:line="360" w:lineRule="auto"/>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1DD06B6D" w14:textId="77777777" w:rsidR="003C33E8" w:rsidRPr="004575CE" w:rsidRDefault="003C33E8" w:rsidP="003C33E8">
      <w:pPr>
        <w:spacing w:after="0" w:line="360" w:lineRule="auto"/>
        <w:jc w:val="both"/>
        <w:rPr>
          <w:rFonts w:ascii="Times New Roman" w:eastAsia="Calibri" w:hAnsi="Times New Roman" w:cs="Times New Roman"/>
          <w:color w:val="000000" w:themeColor="text1"/>
          <w:sz w:val="24"/>
          <w:szCs w:val="24"/>
        </w:rPr>
      </w:pPr>
    </w:p>
    <w:p w14:paraId="5FB606A4" w14:textId="77777777" w:rsidR="003C33E8" w:rsidRPr="004575CE" w:rsidRDefault="003C33E8" w:rsidP="003C33E8">
      <w:pPr>
        <w:spacing w:after="0" w:line="360" w:lineRule="auto"/>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 </w:t>
      </w:r>
      <w:r w:rsidRPr="004575CE">
        <w:rPr>
          <w:rFonts w:ascii="Times New Roman" w:eastAsia="Calibri" w:hAnsi="Times New Roman" w:cs="Times New Roman"/>
          <w:i/>
          <w:color w:val="000000" w:themeColor="text1"/>
          <w:sz w:val="24"/>
          <w:szCs w:val="24"/>
        </w:rPr>
        <w:t xml:space="preserve">(miejscowość), </w:t>
      </w:r>
      <w:r w:rsidRPr="004575CE">
        <w:rPr>
          <w:rFonts w:ascii="Times New Roman" w:eastAsia="Calibri" w:hAnsi="Times New Roman" w:cs="Times New Roman"/>
          <w:color w:val="000000" w:themeColor="text1"/>
          <w:sz w:val="24"/>
          <w:szCs w:val="24"/>
        </w:rPr>
        <w:t xml:space="preserve">dnia ………….……. r. </w:t>
      </w:r>
    </w:p>
    <w:p w14:paraId="6529BDCF" w14:textId="77777777" w:rsidR="003C33E8" w:rsidRPr="004575CE" w:rsidRDefault="003C33E8" w:rsidP="003C33E8">
      <w:pPr>
        <w:spacing w:after="0" w:line="360" w:lineRule="auto"/>
        <w:jc w:val="both"/>
        <w:rPr>
          <w:rFonts w:ascii="Times New Roman" w:eastAsia="Calibri" w:hAnsi="Times New Roman" w:cs="Times New Roman"/>
          <w:color w:val="000000" w:themeColor="text1"/>
          <w:sz w:val="24"/>
          <w:szCs w:val="24"/>
        </w:rPr>
      </w:pPr>
    </w:p>
    <w:p w14:paraId="0D638E30" w14:textId="77777777" w:rsidR="003C33E8" w:rsidRPr="004575CE" w:rsidRDefault="003C33E8" w:rsidP="003C33E8">
      <w:pPr>
        <w:spacing w:after="0" w:line="360" w:lineRule="auto"/>
        <w:jc w:val="both"/>
        <w:rPr>
          <w:rFonts w:ascii="Times New Roman" w:eastAsia="Calibri" w:hAnsi="Times New Roman" w:cs="Times New Roman"/>
          <w:color w:val="000000" w:themeColor="text1"/>
          <w:sz w:val="24"/>
          <w:szCs w:val="24"/>
        </w:rPr>
      </w:pPr>
    </w:p>
    <w:p w14:paraId="3F526EB3" w14:textId="77777777" w:rsidR="003C33E8" w:rsidRPr="004575CE" w:rsidRDefault="003C33E8" w:rsidP="003C33E8">
      <w:pPr>
        <w:spacing w:after="0" w:line="360" w:lineRule="auto"/>
        <w:jc w:val="both"/>
        <w:rPr>
          <w:rFonts w:ascii="Times New Roman" w:eastAsia="Calibri" w:hAnsi="Times New Roman" w:cs="Times New Roman"/>
          <w:color w:val="000000" w:themeColor="text1"/>
          <w:sz w:val="24"/>
          <w:szCs w:val="24"/>
        </w:rPr>
      </w:pPr>
    </w:p>
    <w:p w14:paraId="586DA9C2" w14:textId="77777777" w:rsidR="003C33E8" w:rsidRPr="004575CE" w:rsidRDefault="003C33E8" w:rsidP="003C33E8">
      <w:pPr>
        <w:spacing w:after="0" w:line="360" w:lineRule="auto"/>
        <w:jc w:val="both"/>
        <w:rPr>
          <w:rFonts w:ascii="Times New Roman" w:eastAsia="Calibri" w:hAnsi="Times New Roman" w:cs="Times New Roman"/>
          <w:color w:val="000000" w:themeColor="text1"/>
          <w:sz w:val="24"/>
          <w:szCs w:val="24"/>
        </w:rPr>
      </w:pPr>
    </w:p>
    <w:p w14:paraId="0216646D" w14:textId="77777777" w:rsidR="003C33E8" w:rsidRPr="004575CE" w:rsidRDefault="003C33E8" w:rsidP="003C33E8">
      <w:pPr>
        <w:spacing w:after="0" w:line="360" w:lineRule="auto"/>
        <w:jc w:val="both"/>
        <w:rPr>
          <w:rFonts w:ascii="Times New Roman" w:eastAsia="Calibri" w:hAnsi="Times New Roman" w:cs="Times New Roman"/>
          <w:color w:val="000000" w:themeColor="text1"/>
          <w:sz w:val="24"/>
          <w:szCs w:val="24"/>
        </w:rPr>
      </w:pPr>
    </w:p>
    <w:p w14:paraId="3017611F" w14:textId="77777777" w:rsidR="003C33E8" w:rsidRPr="004575CE" w:rsidRDefault="003C33E8" w:rsidP="003C33E8">
      <w:pPr>
        <w:spacing w:after="0" w:line="240" w:lineRule="auto"/>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ab/>
      </w:r>
      <w:r w:rsidRPr="004575CE">
        <w:rPr>
          <w:rFonts w:ascii="Times New Roman" w:eastAsia="Calibri" w:hAnsi="Times New Roman" w:cs="Times New Roman"/>
          <w:color w:val="000000" w:themeColor="text1"/>
          <w:sz w:val="24"/>
          <w:szCs w:val="24"/>
        </w:rPr>
        <w:tab/>
      </w:r>
      <w:r w:rsidRPr="004575CE">
        <w:rPr>
          <w:rFonts w:ascii="Times New Roman" w:eastAsia="Calibri" w:hAnsi="Times New Roman" w:cs="Times New Roman"/>
          <w:color w:val="000000" w:themeColor="text1"/>
          <w:sz w:val="24"/>
          <w:szCs w:val="24"/>
        </w:rPr>
        <w:tab/>
      </w:r>
      <w:r w:rsidRPr="004575CE">
        <w:rPr>
          <w:rFonts w:ascii="Times New Roman" w:eastAsia="Calibri" w:hAnsi="Times New Roman" w:cs="Times New Roman"/>
          <w:color w:val="000000" w:themeColor="text1"/>
          <w:sz w:val="24"/>
          <w:szCs w:val="24"/>
        </w:rPr>
        <w:tab/>
      </w:r>
      <w:r w:rsidRPr="004575CE">
        <w:rPr>
          <w:rFonts w:ascii="Times New Roman" w:eastAsia="Calibri" w:hAnsi="Times New Roman" w:cs="Times New Roman"/>
          <w:color w:val="000000" w:themeColor="text1"/>
          <w:sz w:val="24"/>
          <w:szCs w:val="24"/>
        </w:rPr>
        <w:tab/>
      </w:r>
      <w:r w:rsidRPr="004575CE">
        <w:rPr>
          <w:rFonts w:ascii="Times New Roman" w:eastAsia="Calibri" w:hAnsi="Times New Roman" w:cs="Times New Roman"/>
          <w:color w:val="000000" w:themeColor="text1"/>
          <w:sz w:val="24"/>
          <w:szCs w:val="24"/>
        </w:rPr>
        <w:tab/>
      </w:r>
      <w:r w:rsidRPr="004575CE">
        <w:rPr>
          <w:rFonts w:ascii="Times New Roman" w:eastAsia="Calibri" w:hAnsi="Times New Roman" w:cs="Times New Roman"/>
          <w:color w:val="000000" w:themeColor="text1"/>
          <w:sz w:val="24"/>
          <w:szCs w:val="24"/>
        </w:rPr>
        <w:tab/>
        <w:t>…………………………………………</w:t>
      </w:r>
    </w:p>
    <w:p w14:paraId="0BF5AC99" w14:textId="77777777" w:rsidR="003C33E8" w:rsidRPr="004575CE" w:rsidRDefault="003C33E8" w:rsidP="003C33E8">
      <w:pPr>
        <w:spacing w:after="0" w:line="240" w:lineRule="auto"/>
        <w:ind w:left="5664" w:firstLine="708"/>
        <w:jc w:val="both"/>
        <w:rPr>
          <w:rFonts w:ascii="Times New Roman" w:eastAsia="Calibri" w:hAnsi="Times New Roman" w:cs="Times New Roman"/>
          <w:i/>
          <w:color w:val="000000" w:themeColor="text1"/>
          <w:sz w:val="24"/>
          <w:szCs w:val="24"/>
        </w:rPr>
      </w:pPr>
      <w:r w:rsidRPr="004575CE">
        <w:rPr>
          <w:rFonts w:ascii="Times New Roman" w:eastAsia="Calibri" w:hAnsi="Times New Roman" w:cs="Times New Roman"/>
          <w:i/>
          <w:color w:val="000000" w:themeColor="text1"/>
          <w:sz w:val="24"/>
          <w:szCs w:val="24"/>
        </w:rPr>
        <w:t>(podpis)</w:t>
      </w:r>
    </w:p>
    <w:p w14:paraId="6AEB14E3" w14:textId="77777777" w:rsidR="003C33E8" w:rsidRPr="004575CE" w:rsidRDefault="003C33E8" w:rsidP="003C33E8">
      <w:pPr>
        <w:spacing w:after="0" w:line="360" w:lineRule="auto"/>
        <w:ind w:left="6372"/>
        <w:jc w:val="right"/>
        <w:rPr>
          <w:rFonts w:ascii="Times New Roman" w:eastAsia="Calibri" w:hAnsi="Times New Roman" w:cs="Times New Roman"/>
          <w:b/>
          <w:color w:val="000000" w:themeColor="text1"/>
          <w:sz w:val="24"/>
          <w:szCs w:val="24"/>
        </w:rPr>
      </w:pPr>
    </w:p>
    <w:p w14:paraId="578D4837" w14:textId="77777777" w:rsidR="003C33E8" w:rsidRPr="004575CE" w:rsidRDefault="003C33E8" w:rsidP="003C33E8">
      <w:pPr>
        <w:spacing w:after="0" w:line="360" w:lineRule="auto"/>
        <w:ind w:left="6372"/>
        <w:jc w:val="right"/>
        <w:rPr>
          <w:rFonts w:ascii="Times New Roman" w:eastAsia="Calibri" w:hAnsi="Times New Roman" w:cs="Times New Roman"/>
          <w:b/>
          <w:color w:val="000000" w:themeColor="text1"/>
          <w:sz w:val="24"/>
          <w:szCs w:val="24"/>
        </w:rPr>
      </w:pPr>
    </w:p>
    <w:p w14:paraId="62185AA4" w14:textId="77777777" w:rsidR="003C33E8" w:rsidRPr="004575CE" w:rsidRDefault="003C33E8" w:rsidP="003C33E8">
      <w:pPr>
        <w:spacing w:after="0" w:line="360" w:lineRule="auto"/>
        <w:ind w:left="6372"/>
        <w:jc w:val="right"/>
        <w:rPr>
          <w:rFonts w:ascii="Times New Roman" w:eastAsia="Calibri" w:hAnsi="Times New Roman" w:cs="Times New Roman"/>
          <w:b/>
          <w:color w:val="000000" w:themeColor="text1"/>
          <w:sz w:val="24"/>
          <w:szCs w:val="24"/>
        </w:rPr>
      </w:pPr>
    </w:p>
    <w:p w14:paraId="5B5A3EA9" w14:textId="77777777" w:rsidR="003C33E8" w:rsidRPr="004575CE" w:rsidRDefault="003C33E8" w:rsidP="003C33E8">
      <w:pPr>
        <w:spacing w:after="0" w:line="360" w:lineRule="auto"/>
        <w:ind w:left="6372"/>
        <w:jc w:val="right"/>
        <w:rPr>
          <w:rFonts w:ascii="Times New Roman" w:eastAsia="Calibri" w:hAnsi="Times New Roman" w:cs="Times New Roman"/>
          <w:b/>
          <w:color w:val="000000" w:themeColor="text1"/>
          <w:sz w:val="24"/>
          <w:szCs w:val="24"/>
        </w:rPr>
      </w:pPr>
    </w:p>
    <w:p w14:paraId="3022C79E" w14:textId="77777777" w:rsidR="003C33E8" w:rsidRPr="004575CE" w:rsidRDefault="003C33E8" w:rsidP="003C33E8">
      <w:pPr>
        <w:spacing w:after="0" w:line="360" w:lineRule="auto"/>
        <w:ind w:left="6372"/>
        <w:jc w:val="right"/>
        <w:rPr>
          <w:rFonts w:ascii="Times New Roman" w:eastAsia="Calibri" w:hAnsi="Times New Roman" w:cs="Times New Roman"/>
          <w:b/>
          <w:color w:val="000000" w:themeColor="text1"/>
          <w:sz w:val="24"/>
          <w:szCs w:val="24"/>
        </w:rPr>
      </w:pPr>
    </w:p>
    <w:p w14:paraId="4150B34B" w14:textId="77777777" w:rsidR="003C33E8" w:rsidRPr="004575CE" w:rsidRDefault="003C33E8" w:rsidP="003C33E8">
      <w:pPr>
        <w:spacing w:after="0" w:line="360" w:lineRule="auto"/>
        <w:ind w:left="6372"/>
        <w:jc w:val="right"/>
        <w:rPr>
          <w:rFonts w:ascii="Times New Roman" w:eastAsia="Calibri" w:hAnsi="Times New Roman" w:cs="Times New Roman"/>
          <w:b/>
          <w:color w:val="000000" w:themeColor="text1"/>
          <w:sz w:val="24"/>
          <w:szCs w:val="24"/>
        </w:rPr>
      </w:pPr>
    </w:p>
    <w:p w14:paraId="4FFB153E" w14:textId="77777777" w:rsidR="003C33E8" w:rsidRPr="004575CE" w:rsidRDefault="003C33E8" w:rsidP="003C33E8">
      <w:pPr>
        <w:spacing w:after="0" w:line="360" w:lineRule="auto"/>
        <w:ind w:left="6372"/>
        <w:jc w:val="right"/>
        <w:rPr>
          <w:rFonts w:ascii="Times New Roman" w:eastAsia="Calibri" w:hAnsi="Times New Roman" w:cs="Times New Roman"/>
          <w:b/>
          <w:color w:val="000000" w:themeColor="text1"/>
          <w:sz w:val="24"/>
          <w:szCs w:val="24"/>
        </w:rPr>
      </w:pPr>
    </w:p>
    <w:p w14:paraId="6E6AD2EC" w14:textId="77777777" w:rsidR="003C33E8" w:rsidRPr="004575CE" w:rsidRDefault="003C33E8" w:rsidP="003C33E8">
      <w:pPr>
        <w:spacing w:after="0" w:line="360" w:lineRule="auto"/>
        <w:ind w:left="6372"/>
        <w:jc w:val="right"/>
        <w:rPr>
          <w:rFonts w:ascii="Times New Roman" w:eastAsia="Calibri" w:hAnsi="Times New Roman" w:cs="Times New Roman"/>
          <w:b/>
          <w:color w:val="000000" w:themeColor="text1"/>
          <w:sz w:val="24"/>
          <w:szCs w:val="24"/>
        </w:rPr>
      </w:pPr>
    </w:p>
    <w:p w14:paraId="132A9B0D" w14:textId="77777777" w:rsidR="003C33E8" w:rsidRPr="004575CE" w:rsidRDefault="003C33E8" w:rsidP="003C33E8">
      <w:pPr>
        <w:spacing w:after="0" w:line="360" w:lineRule="auto"/>
        <w:ind w:left="6372"/>
        <w:jc w:val="right"/>
        <w:rPr>
          <w:rFonts w:ascii="Times New Roman" w:eastAsia="Calibri" w:hAnsi="Times New Roman" w:cs="Times New Roman"/>
          <w:b/>
          <w:color w:val="000000" w:themeColor="text1"/>
          <w:sz w:val="24"/>
          <w:szCs w:val="24"/>
        </w:rPr>
      </w:pPr>
    </w:p>
    <w:p w14:paraId="648B0A2D" w14:textId="77777777" w:rsidR="00C654A2" w:rsidRPr="004575CE" w:rsidRDefault="00C654A2" w:rsidP="003C33E8">
      <w:pPr>
        <w:spacing w:after="0" w:line="360" w:lineRule="auto"/>
        <w:ind w:left="6372"/>
        <w:jc w:val="right"/>
        <w:rPr>
          <w:rFonts w:ascii="Times New Roman" w:eastAsia="Calibri" w:hAnsi="Times New Roman" w:cs="Times New Roman"/>
          <w:b/>
          <w:color w:val="000000" w:themeColor="text1"/>
          <w:sz w:val="24"/>
          <w:szCs w:val="24"/>
        </w:rPr>
      </w:pPr>
    </w:p>
    <w:p w14:paraId="451252FD" w14:textId="77777777" w:rsidR="00C654A2" w:rsidRPr="004575CE" w:rsidRDefault="00C654A2" w:rsidP="003C33E8">
      <w:pPr>
        <w:spacing w:after="0" w:line="360" w:lineRule="auto"/>
        <w:ind w:left="6372"/>
        <w:jc w:val="right"/>
        <w:rPr>
          <w:rFonts w:ascii="Times New Roman" w:eastAsia="Calibri" w:hAnsi="Times New Roman" w:cs="Times New Roman"/>
          <w:b/>
          <w:color w:val="000000" w:themeColor="text1"/>
          <w:sz w:val="24"/>
          <w:szCs w:val="24"/>
        </w:rPr>
      </w:pPr>
    </w:p>
    <w:p w14:paraId="6B068A4D" w14:textId="77777777" w:rsidR="003C33E8" w:rsidRPr="004575CE" w:rsidRDefault="003C33E8" w:rsidP="003C33E8">
      <w:pPr>
        <w:spacing w:after="0" w:line="360" w:lineRule="auto"/>
        <w:ind w:left="6372"/>
        <w:jc w:val="right"/>
        <w:rPr>
          <w:rFonts w:ascii="Times New Roman" w:eastAsia="Calibri" w:hAnsi="Times New Roman" w:cs="Times New Roman"/>
          <w:b/>
          <w:color w:val="000000" w:themeColor="text1"/>
          <w:sz w:val="24"/>
          <w:szCs w:val="24"/>
        </w:rPr>
      </w:pPr>
      <w:r w:rsidRPr="004575CE">
        <w:rPr>
          <w:rFonts w:ascii="Times New Roman" w:eastAsia="Calibri" w:hAnsi="Times New Roman" w:cs="Times New Roman"/>
          <w:b/>
          <w:color w:val="000000" w:themeColor="text1"/>
          <w:sz w:val="24"/>
          <w:szCs w:val="24"/>
        </w:rPr>
        <w:t>Załącznik nr 3 do SWZ</w:t>
      </w:r>
    </w:p>
    <w:p w14:paraId="74F4965E" w14:textId="77777777" w:rsidR="003C33E8" w:rsidRPr="004575CE" w:rsidRDefault="003C33E8" w:rsidP="003C33E8">
      <w:pPr>
        <w:suppressAutoHyphens/>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w:t>
      </w:r>
    </w:p>
    <w:p w14:paraId="663991A7" w14:textId="77777777" w:rsidR="003C33E8" w:rsidRPr="004575CE" w:rsidRDefault="003C33E8" w:rsidP="003C33E8">
      <w:pPr>
        <w:suppressAutoHyphens/>
        <w:spacing w:after="0" w:line="360" w:lineRule="auto"/>
        <w:ind w:left="255"/>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(Nazwa i adres Wykonawcy)</w:t>
      </w:r>
      <w:r w:rsidRPr="004575CE">
        <w:rPr>
          <w:rFonts w:ascii="Times New Roman" w:eastAsia="Times New Roman" w:hAnsi="Times New Roman" w:cs="Times New Roman"/>
          <w:color w:val="000000" w:themeColor="text1"/>
          <w:sz w:val="24"/>
          <w:szCs w:val="24"/>
          <w:lang w:eastAsia="pl-PL"/>
        </w:rPr>
        <w:tab/>
      </w:r>
      <w:r w:rsidRPr="004575CE">
        <w:rPr>
          <w:rFonts w:ascii="Times New Roman" w:eastAsia="Times New Roman" w:hAnsi="Times New Roman" w:cs="Times New Roman"/>
          <w:color w:val="000000" w:themeColor="text1"/>
          <w:sz w:val="24"/>
          <w:szCs w:val="24"/>
          <w:lang w:eastAsia="pl-PL"/>
        </w:rPr>
        <w:tab/>
      </w:r>
    </w:p>
    <w:p w14:paraId="49959719" w14:textId="77777777" w:rsidR="003C33E8" w:rsidRPr="004575CE" w:rsidRDefault="003C33E8" w:rsidP="003C33E8">
      <w:pPr>
        <w:suppressAutoHyphens/>
        <w:spacing w:after="0" w:line="360" w:lineRule="auto"/>
        <w:ind w:left="255"/>
        <w:jc w:val="both"/>
        <w:rPr>
          <w:rFonts w:ascii="Times New Roman" w:eastAsia="Times New Roman" w:hAnsi="Times New Roman" w:cs="Times New Roman"/>
          <w:b/>
          <w:color w:val="000000" w:themeColor="text1"/>
          <w:sz w:val="24"/>
          <w:szCs w:val="24"/>
          <w:lang w:eastAsia="pl-PL"/>
        </w:rPr>
      </w:pPr>
    </w:p>
    <w:p w14:paraId="0AD27559" w14:textId="77777777" w:rsidR="003C33E8" w:rsidRPr="004575CE" w:rsidRDefault="003C33E8" w:rsidP="00C654A2">
      <w:pPr>
        <w:spacing w:after="0" w:line="240" w:lineRule="auto"/>
        <w:jc w:val="both"/>
        <w:rPr>
          <w:rFonts w:ascii="Times New Roman" w:eastAsia="Times New Roman" w:hAnsi="Times New Roman" w:cs="Times New Roman"/>
          <w:b/>
          <w:i/>
          <w:color w:val="000000" w:themeColor="text1"/>
          <w:lang w:eastAsia="pl-PL"/>
        </w:rPr>
      </w:pPr>
      <w:r w:rsidRPr="004575CE">
        <w:rPr>
          <w:rFonts w:ascii="Times New Roman" w:eastAsia="Calibri" w:hAnsi="Times New Roman" w:cs="Times New Roman"/>
          <w:b/>
          <w:color w:val="000000" w:themeColor="text1"/>
          <w:sz w:val="24"/>
          <w:szCs w:val="24"/>
        </w:rPr>
        <w:t>Dotyczy: ZP-</w:t>
      </w:r>
      <w:r w:rsidR="00C654A2" w:rsidRPr="004575CE">
        <w:rPr>
          <w:rFonts w:ascii="Times New Roman" w:eastAsia="Calibri" w:hAnsi="Times New Roman" w:cs="Times New Roman"/>
          <w:b/>
          <w:color w:val="000000" w:themeColor="text1"/>
          <w:sz w:val="24"/>
          <w:szCs w:val="24"/>
        </w:rPr>
        <w:t>10</w:t>
      </w:r>
      <w:r w:rsidRPr="004575CE">
        <w:rPr>
          <w:rFonts w:ascii="Times New Roman" w:eastAsia="Calibri" w:hAnsi="Times New Roman" w:cs="Times New Roman"/>
          <w:b/>
          <w:color w:val="000000" w:themeColor="text1"/>
          <w:sz w:val="24"/>
          <w:szCs w:val="24"/>
        </w:rPr>
        <w:t>/2023 pn.: „</w:t>
      </w:r>
      <w:r w:rsidR="00C654A2" w:rsidRPr="004575CE">
        <w:rPr>
          <w:rFonts w:ascii="Times New Roman" w:eastAsia="Times New Roman" w:hAnsi="Times New Roman" w:cs="Times New Roman"/>
          <w:b/>
          <w:i/>
          <w:color w:val="000000" w:themeColor="text1"/>
          <w:sz w:val="24"/>
          <w:lang w:eastAsia="pl-PL"/>
        </w:rPr>
        <w:t>Dokończenie realizacji zadania inwestycyjnego pn.: „Rozbudowa układu drogowego dróg powiatowych nr 4118W ul. Piastowskiej, nr 4117W ul. Rajdowej i ul. Piwnej w m. Konotopa i Jawczyce, gm. Ożarów Mazowiecki</w:t>
      </w:r>
      <w:r w:rsidR="00C654A2" w:rsidRPr="004575CE">
        <w:rPr>
          <w:rFonts w:ascii="Times New Roman" w:eastAsia="Times New Roman" w:hAnsi="Times New Roman" w:cs="Times New Roman"/>
          <w:b/>
          <w:i/>
          <w:color w:val="000000" w:themeColor="text1"/>
          <w:lang w:eastAsia="pl-PL"/>
        </w:rPr>
        <w:t>”.</w:t>
      </w:r>
    </w:p>
    <w:p w14:paraId="46EC93F3" w14:textId="77777777" w:rsidR="003C33E8" w:rsidRPr="004575CE" w:rsidRDefault="003C33E8" w:rsidP="003C33E8">
      <w:pPr>
        <w:suppressAutoHyphens/>
        <w:spacing w:after="0" w:line="360" w:lineRule="auto"/>
        <w:ind w:left="255"/>
        <w:jc w:val="both"/>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 xml:space="preserve"> </w:t>
      </w:r>
    </w:p>
    <w:p w14:paraId="7CF4A917" w14:textId="77777777" w:rsidR="003C33E8" w:rsidRPr="004575CE" w:rsidRDefault="003C33E8" w:rsidP="003C33E8">
      <w:pPr>
        <w:suppressAutoHyphens/>
        <w:spacing w:after="0" w:line="360" w:lineRule="auto"/>
        <w:ind w:left="255"/>
        <w:jc w:val="center"/>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 xml:space="preserve">INFORMACJA O CZĘŚCIACH  ZAMÓWIENIA, KTÓRYCH  WYKONANIE WYKONAWCA ZAMIERZA POWIERZYĆ PODWYKONAWCOM LUB WYKONANIU ZAMÓWIENIA SIŁAMI WŁASNYMI </w:t>
      </w:r>
    </w:p>
    <w:p w14:paraId="5107D310" w14:textId="77777777" w:rsidR="003C33E8" w:rsidRPr="004575CE" w:rsidRDefault="003C33E8" w:rsidP="003C33E8">
      <w:pPr>
        <w:suppressAutoHyphens/>
        <w:spacing w:after="0" w:line="360" w:lineRule="auto"/>
        <w:ind w:left="255"/>
        <w:jc w:val="center"/>
        <w:rPr>
          <w:rFonts w:ascii="Times New Roman" w:eastAsia="Times New Roman" w:hAnsi="Times New Roman" w:cs="Times New Roman"/>
          <w:b/>
          <w:bCs/>
          <w:color w:val="000000" w:themeColor="text1"/>
          <w:sz w:val="24"/>
          <w:szCs w:val="24"/>
          <w:lang w:eastAsia="pl-PL"/>
        </w:rPr>
      </w:pPr>
    </w:p>
    <w:p w14:paraId="3438E275" w14:textId="77777777" w:rsidR="003C33E8" w:rsidRPr="004575CE" w:rsidRDefault="003C33E8" w:rsidP="003C33E8">
      <w:pPr>
        <w:widowControl w:val="0"/>
        <w:autoSpaceDE w:val="0"/>
        <w:autoSpaceDN w:val="0"/>
        <w:adjustRightInd w:val="0"/>
        <w:spacing w:after="0" w:line="360" w:lineRule="auto"/>
        <w:ind w:right="-6"/>
        <w:jc w:val="both"/>
        <w:rPr>
          <w:rFonts w:ascii="Times New Roman" w:eastAsia="Times New Roman" w:hAnsi="Times New Roman" w:cs="Times New Roman"/>
          <w:bCs/>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Na potrzeby postępowania o udzielenie zamówienia publicznego</w:t>
      </w:r>
      <w:r w:rsidRPr="004575CE">
        <w:rPr>
          <w:rFonts w:ascii="Times New Roman" w:eastAsia="Times New Roman" w:hAnsi="Times New Roman" w:cs="Times New Roman"/>
          <w:color w:val="000000" w:themeColor="text1"/>
          <w:sz w:val="24"/>
          <w:szCs w:val="24"/>
          <w:lang w:eastAsia="pl-PL"/>
        </w:rPr>
        <w:br/>
        <w:t>Nr ZP-</w:t>
      </w:r>
      <w:r w:rsidR="00C654A2" w:rsidRPr="004575CE">
        <w:rPr>
          <w:rFonts w:ascii="Times New Roman" w:eastAsia="Times New Roman" w:hAnsi="Times New Roman" w:cs="Times New Roman"/>
          <w:color w:val="000000" w:themeColor="text1"/>
          <w:sz w:val="24"/>
          <w:szCs w:val="24"/>
          <w:lang w:eastAsia="pl-PL"/>
        </w:rPr>
        <w:t>10</w:t>
      </w:r>
      <w:r w:rsidRPr="004575CE">
        <w:rPr>
          <w:rFonts w:ascii="Times New Roman" w:eastAsia="Times New Roman" w:hAnsi="Times New Roman" w:cs="Times New Roman"/>
          <w:color w:val="000000" w:themeColor="text1"/>
          <w:sz w:val="24"/>
          <w:szCs w:val="24"/>
          <w:lang w:eastAsia="pl-PL"/>
        </w:rPr>
        <w:t>/2023  informuję, że</w:t>
      </w:r>
      <w:r w:rsidRPr="004575CE">
        <w:rPr>
          <w:rFonts w:ascii="Times New Roman" w:eastAsia="Times New Roman" w:hAnsi="Times New Roman" w:cs="Times New Roman"/>
          <w:bCs/>
          <w:color w:val="000000" w:themeColor="text1"/>
          <w:sz w:val="24"/>
          <w:szCs w:val="24"/>
          <w:lang w:eastAsia="pl-PL"/>
        </w:rPr>
        <w:t xml:space="preserve"> (odpowiednie zaznaczyć):</w:t>
      </w:r>
    </w:p>
    <w:p w14:paraId="05546D96" w14:textId="77777777" w:rsidR="003C33E8" w:rsidRPr="004575CE" w:rsidRDefault="003C33E8" w:rsidP="003C33E8">
      <w:pPr>
        <w:widowControl w:val="0"/>
        <w:numPr>
          <w:ilvl w:val="0"/>
          <w:numId w:val="24"/>
        </w:numPr>
        <w:autoSpaceDE w:val="0"/>
        <w:autoSpaceDN w:val="0"/>
        <w:adjustRightInd w:val="0"/>
        <w:spacing w:after="0" w:line="360" w:lineRule="auto"/>
        <w:ind w:right="-6"/>
        <w:contextualSpacing/>
        <w:jc w:val="both"/>
        <w:rPr>
          <w:rFonts w:ascii="Times New Roman" w:eastAsia="Times New Roman" w:hAnsi="Times New Roman" w:cs="Times New Roman"/>
          <w:bCs/>
          <w:color w:val="000000" w:themeColor="text1"/>
          <w:sz w:val="24"/>
          <w:szCs w:val="24"/>
          <w:lang w:eastAsia="pl-PL"/>
        </w:rPr>
      </w:pPr>
      <w:r w:rsidRPr="004575CE">
        <w:rPr>
          <w:rFonts w:ascii="Times New Roman" w:eastAsia="Times New Roman" w:hAnsi="Times New Roman" w:cs="Times New Roman"/>
          <w:bCs/>
          <w:color w:val="000000" w:themeColor="text1"/>
          <w:sz w:val="24"/>
          <w:szCs w:val="24"/>
          <w:lang w:eastAsia="pl-PL"/>
        </w:rPr>
        <w:t>Wykonamy całe zamówienie siłami własnymi.</w:t>
      </w:r>
    </w:p>
    <w:p w14:paraId="12FCC71F" w14:textId="77777777" w:rsidR="003C33E8" w:rsidRPr="004575CE" w:rsidRDefault="003C33E8" w:rsidP="003C33E8">
      <w:pPr>
        <w:widowControl w:val="0"/>
        <w:numPr>
          <w:ilvl w:val="0"/>
          <w:numId w:val="24"/>
        </w:numPr>
        <w:autoSpaceDE w:val="0"/>
        <w:autoSpaceDN w:val="0"/>
        <w:adjustRightInd w:val="0"/>
        <w:spacing w:after="0" w:line="360" w:lineRule="auto"/>
        <w:ind w:right="-6"/>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Przy pomocy podwykonawców wykonamy następujące części zamówienia:</w:t>
      </w:r>
    </w:p>
    <w:tbl>
      <w:tblPr>
        <w:tblStyle w:val="Tabela-Siatka"/>
        <w:tblW w:w="0" w:type="auto"/>
        <w:tblInd w:w="255" w:type="dxa"/>
        <w:tblLook w:val="04A0" w:firstRow="1" w:lastRow="0" w:firstColumn="1" w:lastColumn="0" w:noHBand="0" w:noVBand="1"/>
      </w:tblPr>
      <w:tblGrid>
        <w:gridCol w:w="733"/>
        <w:gridCol w:w="5118"/>
        <w:gridCol w:w="2956"/>
      </w:tblGrid>
      <w:tr w:rsidR="004575CE" w:rsidRPr="004575CE" w14:paraId="7D0235E7" w14:textId="77777777" w:rsidTr="003C33E8">
        <w:tc>
          <w:tcPr>
            <w:tcW w:w="733" w:type="dxa"/>
          </w:tcPr>
          <w:p w14:paraId="066FA983" w14:textId="77777777" w:rsidR="003C33E8" w:rsidRPr="004575CE" w:rsidRDefault="003C33E8" w:rsidP="003C33E8">
            <w:pPr>
              <w:suppressAutoHyphens/>
              <w:spacing w:line="360" w:lineRule="auto"/>
              <w:jc w:val="center"/>
              <w:rPr>
                <w:color w:val="000000" w:themeColor="text1"/>
                <w:sz w:val="24"/>
                <w:szCs w:val="24"/>
              </w:rPr>
            </w:pPr>
            <w:r w:rsidRPr="004575CE">
              <w:rPr>
                <w:color w:val="000000" w:themeColor="text1"/>
                <w:sz w:val="24"/>
                <w:szCs w:val="24"/>
              </w:rPr>
              <w:t>l.p.</w:t>
            </w:r>
          </w:p>
        </w:tc>
        <w:tc>
          <w:tcPr>
            <w:tcW w:w="5118" w:type="dxa"/>
          </w:tcPr>
          <w:p w14:paraId="04C6B161" w14:textId="77777777" w:rsidR="003C33E8" w:rsidRPr="004575CE" w:rsidRDefault="003C33E8" w:rsidP="003C33E8">
            <w:pPr>
              <w:suppressAutoHyphens/>
              <w:spacing w:line="360" w:lineRule="auto"/>
              <w:jc w:val="center"/>
              <w:rPr>
                <w:color w:val="000000" w:themeColor="text1"/>
                <w:sz w:val="24"/>
                <w:szCs w:val="24"/>
              </w:rPr>
            </w:pPr>
            <w:r w:rsidRPr="004575CE">
              <w:rPr>
                <w:color w:val="000000" w:themeColor="text1"/>
                <w:sz w:val="24"/>
                <w:szCs w:val="24"/>
              </w:rPr>
              <w:t>Opis części zamówienia, które Wykonawca zamierza powierzyć podwykonawcom</w:t>
            </w:r>
          </w:p>
        </w:tc>
        <w:tc>
          <w:tcPr>
            <w:tcW w:w="2956" w:type="dxa"/>
          </w:tcPr>
          <w:p w14:paraId="558F7ED9" w14:textId="77777777" w:rsidR="003C33E8" w:rsidRPr="004575CE" w:rsidRDefault="003C33E8" w:rsidP="003C33E8">
            <w:pPr>
              <w:suppressAutoHyphens/>
              <w:spacing w:line="360" w:lineRule="auto"/>
              <w:jc w:val="center"/>
              <w:rPr>
                <w:color w:val="000000" w:themeColor="text1"/>
                <w:sz w:val="24"/>
                <w:szCs w:val="24"/>
              </w:rPr>
            </w:pPr>
            <w:r w:rsidRPr="004575CE">
              <w:rPr>
                <w:color w:val="000000" w:themeColor="text1"/>
                <w:sz w:val="24"/>
                <w:szCs w:val="24"/>
              </w:rPr>
              <w:t>Firma podwykonawcy</w:t>
            </w:r>
          </w:p>
        </w:tc>
      </w:tr>
      <w:tr w:rsidR="004575CE" w:rsidRPr="004575CE" w14:paraId="0BD6F1FE" w14:textId="77777777" w:rsidTr="003C33E8">
        <w:tc>
          <w:tcPr>
            <w:tcW w:w="733" w:type="dxa"/>
          </w:tcPr>
          <w:p w14:paraId="58DACE69" w14:textId="77777777" w:rsidR="003C33E8" w:rsidRPr="004575CE" w:rsidRDefault="003C33E8" w:rsidP="003C33E8">
            <w:pPr>
              <w:suppressAutoHyphens/>
              <w:spacing w:line="360" w:lineRule="auto"/>
              <w:jc w:val="both"/>
              <w:rPr>
                <w:color w:val="000000" w:themeColor="text1"/>
                <w:sz w:val="24"/>
                <w:szCs w:val="24"/>
              </w:rPr>
            </w:pPr>
          </w:p>
        </w:tc>
        <w:tc>
          <w:tcPr>
            <w:tcW w:w="5118" w:type="dxa"/>
          </w:tcPr>
          <w:p w14:paraId="5D2D76C6" w14:textId="77777777" w:rsidR="003C33E8" w:rsidRPr="004575CE" w:rsidRDefault="003C33E8" w:rsidP="003C33E8">
            <w:pPr>
              <w:suppressAutoHyphens/>
              <w:spacing w:line="360" w:lineRule="auto"/>
              <w:jc w:val="both"/>
              <w:rPr>
                <w:color w:val="000000" w:themeColor="text1"/>
                <w:sz w:val="24"/>
                <w:szCs w:val="24"/>
              </w:rPr>
            </w:pPr>
          </w:p>
        </w:tc>
        <w:tc>
          <w:tcPr>
            <w:tcW w:w="2956" w:type="dxa"/>
          </w:tcPr>
          <w:p w14:paraId="34326199" w14:textId="77777777" w:rsidR="003C33E8" w:rsidRPr="004575CE" w:rsidRDefault="003C33E8" w:rsidP="003C33E8">
            <w:pPr>
              <w:suppressAutoHyphens/>
              <w:spacing w:line="360" w:lineRule="auto"/>
              <w:jc w:val="both"/>
              <w:rPr>
                <w:color w:val="000000" w:themeColor="text1"/>
                <w:sz w:val="24"/>
                <w:szCs w:val="24"/>
              </w:rPr>
            </w:pPr>
          </w:p>
        </w:tc>
      </w:tr>
      <w:tr w:rsidR="004575CE" w:rsidRPr="004575CE" w14:paraId="52976A19" w14:textId="77777777" w:rsidTr="003C33E8">
        <w:tc>
          <w:tcPr>
            <w:tcW w:w="733" w:type="dxa"/>
          </w:tcPr>
          <w:p w14:paraId="500E54B8" w14:textId="77777777" w:rsidR="003C33E8" w:rsidRPr="004575CE" w:rsidRDefault="003C33E8" w:rsidP="003C33E8">
            <w:pPr>
              <w:suppressAutoHyphens/>
              <w:spacing w:line="360" w:lineRule="auto"/>
              <w:jc w:val="both"/>
              <w:rPr>
                <w:color w:val="000000" w:themeColor="text1"/>
                <w:sz w:val="24"/>
                <w:szCs w:val="24"/>
              </w:rPr>
            </w:pPr>
          </w:p>
        </w:tc>
        <w:tc>
          <w:tcPr>
            <w:tcW w:w="5118" w:type="dxa"/>
          </w:tcPr>
          <w:p w14:paraId="50D50091" w14:textId="77777777" w:rsidR="003C33E8" w:rsidRPr="004575CE" w:rsidRDefault="003C33E8" w:rsidP="003C33E8">
            <w:pPr>
              <w:suppressAutoHyphens/>
              <w:spacing w:line="360" w:lineRule="auto"/>
              <w:jc w:val="both"/>
              <w:rPr>
                <w:color w:val="000000" w:themeColor="text1"/>
                <w:sz w:val="24"/>
                <w:szCs w:val="24"/>
              </w:rPr>
            </w:pPr>
          </w:p>
        </w:tc>
        <w:tc>
          <w:tcPr>
            <w:tcW w:w="2956" w:type="dxa"/>
          </w:tcPr>
          <w:p w14:paraId="16839FD5" w14:textId="77777777" w:rsidR="003C33E8" w:rsidRPr="004575CE" w:rsidRDefault="003C33E8" w:rsidP="003C33E8">
            <w:pPr>
              <w:suppressAutoHyphens/>
              <w:spacing w:line="360" w:lineRule="auto"/>
              <w:jc w:val="both"/>
              <w:rPr>
                <w:color w:val="000000" w:themeColor="text1"/>
                <w:sz w:val="24"/>
                <w:szCs w:val="24"/>
              </w:rPr>
            </w:pPr>
          </w:p>
        </w:tc>
      </w:tr>
      <w:tr w:rsidR="004575CE" w:rsidRPr="004575CE" w14:paraId="0046DA16" w14:textId="77777777" w:rsidTr="003C33E8">
        <w:tc>
          <w:tcPr>
            <w:tcW w:w="733" w:type="dxa"/>
          </w:tcPr>
          <w:p w14:paraId="15CE1202" w14:textId="77777777" w:rsidR="003C33E8" w:rsidRPr="004575CE" w:rsidRDefault="003C33E8" w:rsidP="003C33E8">
            <w:pPr>
              <w:suppressAutoHyphens/>
              <w:spacing w:line="360" w:lineRule="auto"/>
              <w:jc w:val="both"/>
              <w:rPr>
                <w:color w:val="000000" w:themeColor="text1"/>
                <w:sz w:val="24"/>
                <w:szCs w:val="24"/>
              </w:rPr>
            </w:pPr>
          </w:p>
        </w:tc>
        <w:tc>
          <w:tcPr>
            <w:tcW w:w="5118" w:type="dxa"/>
          </w:tcPr>
          <w:p w14:paraId="1D9590CC" w14:textId="77777777" w:rsidR="003C33E8" w:rsidRPr="004575CE" w:rsidRDefault="003C33E8" w:rsidP="003C33E8">
            <w:pPr>
              <w:suppressAutoHyphens/>
              <w:spacing w:line="360" w:lineRule="auto"/>
              <w:jc w:val="both"/>
              <w:rPr>
                <w:color w:val="000000" w:themeColor="text1"/>
                <w:sz w:val="24"/>
                <w:szCs w:val="24"/>
              </w:rPr>
            </w:pPr>
          </w:p>
        </w:tc>
        <w:tc>
          <w:tcPr>
            <w:tcW w:w="2956" w:type="dxa"/>
          </w:tcPr>
          <w:p w14:paraId="0DE0B32F" w14:textId="77777777" w:rsidR="003C33E8" w:rsidRPr="004575CE" w:rsidRDefault="003C33E8" w:rsidP="003C33E8">
            <w:pPr>
              <w:suppressAutoHyphens/>
              <w:spacing w:line="360" w:lineRule="auto"/>
              <w:jc w:val="both"/>
              <w:rPr>
                <w:color w:val="000000" w:themeColor="text1"/>
                <w:sz w:val="24"/>
                <w:szCs w:val="24"/>
              </w:rPr>
            </w:pPr>
          </w:p>
        </w:tc>
      </w:tr>
    </w:tbl>
    <w:p w14:paraId="39292076" w14:textId="77777777" w:rsidR="003C33E8" w:rsidRPr="004575CE" w:rsidRDefault="003C33E8" w:rsidP="003C33E8">
      <w:pPr>
        <w:suppressAutoHyphens/>
        <w:spacing w:after="0" w:line="360" w:lineRule="auto"/>
        <w:ind w:left="255"/>
        <w:jc w:val="both"/>
        <w:rPr>
          <w:rFonts w:ascii="Times New Roman" w:eastAsia="Times New Roman" w:hAnsi="Times New Roman" w:cs="Times New Roman"/>
          <w:i/>
          <w:color w:val="000000" w:themeColor="text1"/>
          <w:sz w:val="24"/>
          <w:szCs w:val="24"/>
          <w:lang w:eastAsia="pl-PL"/>
        </w:rPr>
      </w:pPr>
      <w:r w:rsidRPr="004575CE">
        <w:rPr>
          <w:rFonts w:ascii="Times New Roman" w:eastAsia="Times New Roman" w:hAnsi="Times New Roman" w:cs="Times New Roman"/>
          <w:i/>
          <w:color w:val="000000" w:themeColor="text1"/>
          <w:sz w:val="24"/>
          <w:szCs w:val="24"/>
          <w:lang w:eastAsia="pl-PL"/>
        </w:rPr>
        <w:t xml:space="preserve">W przypadku zatrudnienia podwykonawców Wykonawca wypełnia niniejsza tabelą </w:t>
      </w:r>
    </w:p>
    <w:p w14:paraId="79CF179F" w14:textId="77777777" w:rsidR="003C33E8" w:rsidRPr="004575CE" w:rsidRDefault="003C33E8" w:rsidP="003C33E8">
      <w:pPr>
        <w:suppressAutoHyphens/>
        <w:spacing w:after="0" w:line="360" w:lineRule="auto"/>
        <w:ind w:left="255"/>
        <w:jc w:val="both"/>
        <w:rPr>
          <w:rFonts w:ascii="Times New Roman" w:eastAsia="Times New Roman" w:hAnsi="Times New Roman" w:cs="Times New Roman"/>
          <w:color w:val="000000" w:themeColor="text1"/>
          <w:sz w:val="24"/>
          <w:szCs w:val="24"/>
          <w:lang w:eastAsia="pl-PL"/>
        </w:rPr>
      </w:pPr>
    </w:p>
    <w:p w14:paraId="18CA254D" w14:textId="77777777" w:rsidR="003C33E8" w:rsidRPr="004575CE" w:rsidRDefault="003C33E8" w:rsidP="003C33E8">
      <w:pPr>
        <w:suppressAutoHyphens/>
        <w:spacing w:after="0" w:line="360" w:lineRule="auto"/>
        <w:ind w:left="255"/>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W przypadku zatrudnienia podwykonawców, oświadczamy że ponosimy całkowitą odpowiedzialność za działanie lub zaniechania wszystkich podwykonawców.</w:t>
      </w:r>
    </w:p>
    <w:p w14:paraId="1E05BC3D" w14:textId="77777777" w:rsidR="003C33E8" w:rsidRPr="004575CE" w:rsidRDefault="003C33E8" w:rsidP="003C33E8">
      <w:pPr>
        <w:spacing w:line="360" w:lineRule="auto"/>
        <w:ind w:left="284"/>
        <w:jc w:val="both"/>
        <w:rPr>
          <w:rFonts w:ascii="Times New Roman" w:eastAsia="Calibri" w:hAnsi="Times New Roman" w:cs="Times New Roman"/>
          <w:color w:val="000000" w:themeColor="text1"/>
          <w:sz w:val="24"/>
          <w:szCs w:val="24"/>
        </w:rPr>
      </w:pPr>
    </w:p>
    <w:p w14:paraId="5D132BA7" w14:textId="77777777" w:rsidR="003C33E8" w:rsidRPr="004575CE" w:rsidRDefault="003C33E8" w:rsidP="003C33E8">
      <w:pPr>
        <w:spacing w:line="360" w:lineRule="auto"/>
        <w:ind w:left="284"/>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Wartość lub procentowa część zamówienia, jaka zostanie powierzona podwykonawcy lub podwykonawcom: ……………............... </w:t>
      </w:r>
    </w:p>
    <w:p w14:paraId="437E880D" w14:textId="77777777" w:rsidR="003C33E8" w:rsidRPr="004575CE" w:rsidRDefault="003C33E8" w:rsidP="003C33E8">
      <w:pPr>
        <w:suppressAutoHyphens/>
        <w:spacing w:after="0" w:line="360" w:lineRule="auto"/>
        <w:jc w:val="both"/>
        <w:rPr>
          <w:rFonts w:ascii="Times New Roman" w:eastAsia="Times New Roman" w:hAnsi="Times New Roman" w:cs="Times New Roman"/>
          <w:color w:val="000000" w:themeColor="text1"/>
          <w:sz w:val="24"/>
          <w:szCs w:val="24"/>
          <w:lang w:eastAsia="pl-PL"/>
        </w:rPr>
      </w:pPr>
    </w:p>
    <w:p w14:paraId="68362127" w14:textId="77777777" w:rsidR="003C33E8" w:rsidRPr="004575CE" w:rsidRDefault="003C33E8" w:rsidP="003C33E8">
      <w:pPr>
        <w:spacing w:after="0" w:line="240" w:lineRule="auto"/>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w:t>
      </w:r>
      <w:r w:rsidRPr="004575CE">
        <w:rPr>
          <w:rFonts w:ascii="Times New Roman" w:eastAsia="Calibri" w:hAnsi="Times New Roman" w:cs="Times New Roman"/>
          <w:i/>
          <w:color w:val="000000" w:themeColor="text1"/>
          <w:sz w:val="24"/>
          <w:szCs w:val="24"/>
        </w:rPr>
        <w:t xml:space="preserve">, </w:t>
      </w:r>
      <w:r w:rsidRPr="004575CE">
        <w:rPr>
          <w:rFonts w:ascii="Times New Roman" w:eastAsia="Calibri" w:hAnsi="Times New Roman" w:cs="Times New Roman"/>
          <w:color w:val="000000" w:themeColor="text1"/>
          <w:sz w:val="24"/>
          <w:szCs w:val="24"/>
        </w:rPr>
        <w:t xml:space="preserve">dnia …………………. r. </w:t>
      </w:r>
    </w:p>
    <w:p w14:paraId="7FA2CB7A" w14:textId="77777777" w:rsidR="003C33E8" w:rsidRPr="004575CE" w:rsidRDefault="003C33E8" w:rsidP="003C33E8">
      <w:pPr>
        <w:spacing w:after="0" w:line="240" w:lineRule="auto"/>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i/>
          <w:color w:val="000000" w:themeColor="text1"/>
          <w:sz w:val="24"/>
          <w:szCs w:val="24"/>
        </w:rPr>
        <w:t xml:space="preserve">                 (miejscowość)</w:t>
      </w:r>
    </w:p>
    <w:p w14:paraId="23650042" w14:textId="77777777" w:rsidR="003C33E8" w:rsidRPr="004575CE" w:rsidRDefault="003C33E8" w:rsidP="003C33E8">
      <w:pPr>
        <w:autoSpaceDE w:val="0"/>
        <w:autoSpaceDN w:val="0"/>
        <w:adjustRightInd w:val="0"/>
        <w:spacing w:after="0" w:line="240" w:lineRule="auto"/>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                                                                                       </w:t>
      </w:r>
    </w:p>
    <w:p w14:paraId="74C79E0B" w14:textId="77777777" w:rsidR="003C33E8" w:rsidRPr="004575CE" w:rsidRDefault="003C33E8" w:rsidP="003C33E8">
      <w:pPr>
        <w:autoSpaceDE w:val="0"/>
        <w:autoSpaceDN w:val="0"/>
        <w:adjustRightInd w:val="0"/>
        <w:spacing w:after="0" w:line="240" w:lineRule="auto"/>
        <w:rPr>
          <w:rFonts w:ascii="Times New Roman" w:eastAsia="Calibri" w:hAnsi="Times New Roman" w:cs="Times New Roman"/>
          <w:color w:val="000000" w:themeColor="text1"/>
          <w:sz w:val="24"/>
          <w:szCs w:val="24"/>
        </w:rPr>
      </w:pPr>
    </w:p>
    <w:p w14:paraId="2907036F" w14:textId="77777777" w:rsidR="003C33E8" w:rsidRPr="004575CE" w:rsidRDefault="003C33E8" w:rsidP="003C33E8">
      <w:pPr>
        <w:autoSpaceDE w:val="0"/>
        <w:autoSpaceDN w:val="0"/>
        <w:adjustRightInd w:val="0"/>
        <w:spacing w:after="0" w:line="240" w:lineRule="auto"/>
        <w:ind w:left="4248" w:firstLine="147"/>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      (Wykonawca)</w:t>
      </w:r>
    </w:p>
    <w:p w14:paraId="0D1B817C" w14:textId="77777777" w:rsidR="003C33E8" w:rsidRPr="004575CE" w:rsidRDefault="003C33E8" w:rsidP="003C33E8">
      <w:pPr>
        <w:spacing w:after="0" w:line="360" w:lineRule="auto"/>
        <w:ind w:left="6372"/>
        <w:jc w:val="right"/>
        <w:rPr>
          <w:rFonts w:ascii="Times New Roman" w:eastAsia="Calibri" w:hAnsi="Times New Roman" w:cs="Times New Roman"/>
          <w:color w:val="000000" w:themeColor="text1"/>
          <w:sz w:val="24"/>
          <w:szCs w:val="24"/>
        </w:rPr>
      </w:pPr>
    </w:p>
    <w:p w14:paraId="73432273" w14:textId="77777777" w:rsidR="003C33E8" w:rsidRPr="004575CE" w:rsidRDefault="003C33E8" w:rsidP="003C33E8">
      <w:pPr>
        <w:spacing w:after="0" w:line="360" w:lineRule="auto"/>
        <w:ind w:left="6372"/>
        <w:jc w:val="right"/>
        <w:rPr>
          <w:rFonts w:ascii="Times New Roman" w:eastAsia="Calibri" w:hAnsi="Times New Roman" w:cs="Times New Roman"/>
          <w:b/>
          <w:color w:val="000000" w:themeColor="text1"/>
          <w:sz w:val="24"/>
          <w:szCs w:val="24"/>
        </w:rPr>
      </w:pPr>
      <w:r w:rsidRPr="004575CE">
        <w:rPr>
          <w:rFonts w:ascii="Times New Roman" w:eastAsia="Calibri" w:hAnsi="Times New Roman" w:cs="Times New Roman"/>
          <w:color w:val="000000" w:themeColor="text1"/>
          <w:sz w:val="24"/>
          <w:szCs w:val="24"/>
        </w:rPr>
        <w:t xml:space="preserve"> </w:t>
      </w:r>
      <w:r w:rsidRPr="004575CE">
        <w:rPr>
          <w:rFonts w:ascii="Times New Roman" w:eastAsia="Calibri" w:hAnsi="Times New Roman" w:cs="Times New Roman"/>
          <w:b/>
          <w:color w:val="000000" w:themeColor="text1"/>
          <w:sz w:val="24"/>
          <w:szCs w:val="24"/>
        </w:rPr>
        <w:t>Załącznik nr 4 do SWZ</w:t>
      </w:r>
    </w:p>
    <w:p w14:paraId="718D7CA7" w14:textId="77777777" w:rsidR="003C33E8" w:rsidRPr="004575CE" w:rsidRDefault="003C33E8" w:rsidP="003C33E8">
      <w:pPr>
        <w:suppressAutoHyphens/>
        <w:spacing w:after="0" w:line="360" w:lineRule="auto"/>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w:t>
      </w:r>
    </w:p>
    <w:p w14:paraId="5BF3FBA4" w14:textId="77777777" w:rsidR="003C33E8" w:rsidRPr="004575CE" w:rsidRDefault="003C33E8" w:rsidP="003C33E8">
      <w:pPr>
        <w:suppressAutoHyphens/>
        <w:spacing w:after="0" w:line="360" w:lineRule="auto"/>
        <w:ind w:left="255"/>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(Nazwa i adres Wykonawcy)</w:t>
      </w:r>
      <w:r w:rsidRPr="004575CE">
        <w:rPr>
          <w:rFonts w:ascii="Times New Roman" w:eastAsia="Times New Roman" w:hAnsi="Times New Roman" w:cs="Times New Roman"/>
          <w:color w:val="000000" w:themeColor="text1"/>
          <w:sz w:val="24"/>
          <w:szCs w:val="24"/>
          <w:lang w:eastAsia="pl-PL"/>
        </w:rPr>
        <w:tab/>
      </w:r>
    </w:p>
    <w:p w14:paraId="3A09AEDA" w14:textId="77777777" w:rsidR="003C33E8" w:rsidRPr="004575CE" w:rsidRDefault="003C33E8" w:rsidP="00C654A2">
      <w:pPr>
        <w:spacing w:after="0" w:line="240" w:lineRule="auto"/>
        <w:jc w:val="both"/>
        <w:rPr>
          <w:rFonts w:ascii="Times New Roman" w:eastAsia="Times New Roman" w:hAnsi="Times New Roman" w:cs="Times New Roman"/>
          <w:b/>
          <w:i/>
          <w:color w:val="000000" w:themeColor="text1"/>
          <w:lang w:eastAsia="pl-PL"/>
        </w:rPr>
      </w:pPr>
      <w:r w:rsidRPr="004575CE">
        <w:rPr>
          <w:rFonts w:ascii="Times New Roman" w:eastAsia="Calibri" w:hAnsi="Times New Roman" w:cs="Times New Roman"/>
          <w:b/>
          <w:color w:val="000000" w:themeColor="text1"/>
          <w:sz w:val="24"/>
          <w:szCs w:val="24"/>
        </w:rPr>
        <w:t>Dotyczy: ZP-</w:t>
      </w:r>
      <w:r w:rsidR="00C654A2" w:rsidRPr="004575CE">
        <w:rPr>
          <w:rFonts w:ascii="Times New Roman" w:eastAsia="Calibri" w:hAnsi="Times New Roman" w:cs="Times New Roman"/>
          <w:b/>
          <w:color w:val="000000" w:themeColor="text1"/>
          <w:sz w:val="24"/>
          <w:szCs w:val="24"/>
        </w:rPr>
        <w:t>10</w:t>
      </w:r>
      <w:r w:rsidRPr="004575CE">
        <w:rPr>
          <w:rFonts w:ascii="Times New Roman" w:eastAsia="Calibri" w:hAnsi="Times New Roman" w:cs="Times New Roman"/>
          <w:b/>
          <w:color w:val="000000" w:themeColor="text1"/>
          <w:sz w:val="24"/>
          <w:szCs w:val="24"/>
        </w:rPr>
        <w:t>/2023 pn.: „</w:t>
      </w:r>
      <w:r w:rsidR="00C654A2" w:rsidRPr="004575CE">
        <w:rPr>
          <w:rFonts w:ascii="Times New Roman" w:eastAsia="Times New Roman" w:hAnsi="Times New Roman" w:cs="Times New Roman"/>
          <w:b/>
          <w:i/>
          <w:color w:val="000000" w:themeColor="text1"/>
          <w:sz w:val="24"/>
          <w:lang w:eastAsia="pl-PL"/>
        </w:rPr>
        <w:t>Dokończenie realizacji zadania inwestycyjnego pn.: „Rozbudowa układu drogowego dróg powiatowych nr 4118W ul. Piastowskiej, nr 4117W ul. Rajdowej i ul. Piwnej w m. Konotopa i Jawczyce, gm. Ożarów Mazowiecki</w:t>
      </w:r>
      <w:r w:rsidR="00C654A2" w:rsidRPr="004575CE">
        <w:rPr>
          <w:rFonts w:ascii="Times New Roman" w:eastAsia="Times New Roman" w:hAnsi="Times New Roman" w:cs="Times New Roman"/>
          <w:b/>
          <w:i/>
          <w:color w:val="000000" w:themeColor="text1"/>
          <w:lang w:eastAsia="pl-PL"/>
        </w:rPr>
        <w:t>”.</w:t>
      </w:r>
    </w:p>
    <w:p w14:paraId="2085A6BB" w14:textId="77777777" w:rsidR="003C33E8" w:rsidRPr="004575CE" w:rsidRDefault="003C33E8" w:rsidP="003C33E8">
      <w:pPr>
        <w:contextualSpacing/>
        <w:jc w:val="both"/>
        <w:rPr>
          <w:rFonts w:ascii="Times New Roman" w:eastAsia="Times New Roman" w:hAnsi="Times New Roman" w:cs="Times New Roman"/>
          <w:b/>
          <w:color w:val="000000" w:themeColor="text1"/>
          <w:sz w:val="24"/>
          <w:szCs w:val="24"/>
          <w:lang w:eastAsia="pl-PL"/>
        </w:rPr>
      </w:pPr>
    </w:p>
    <w:p w14:paraId="425A1CFD" w14:textId="77777777" w:rsidR="003C33E8" w:rsidRPr="004575CE" w:rsidRDefault="003C33E8" w:rsidP="003C33E8">
      <w:pPr>
        <w:suppressAutoHyphens/>
        <w:spacing w:after="0" w:line="360" w:lineRule="auto"/>
        <w:ind w:left="255"/>
        <w:jc w:val="both"/>
        <w:rPr>
          <w:rFonts w:ascii="Times New Roman" w:eastAsia="Times New Roman" w:hAnsi="Times New Roman" w:cs="Times New Roman"/>
          <w:b/>
          <w:color w:val="000000" w:themeColor="text1"/>
          <w:sz w:val="24"/>
          <w:szCs w:val="24"/>
          <w:lang w:eastAsia="pl-PL"/>
        </w:rPr>
      </w:pPr>
      <w:r w:rsidRPr="004575CE">
        <w:rPr>
          <w:rFonts w:ascii="Times New Roman" w:eastAsia="Times New Roman" w:hAnsi="Times New Roman" w:cs="Times New Roman"/>
          <w:b/>
          <w:color w:val="000000" w:themeColor="text1"/>
          <w:sz w:val="24"/>
          <w:szCs w:val="24"/>
          <w:lang w:eastAsia="pl-PL"/>
        </w:rPr>
        <w:t xml:space="preserve"> OŚWIADCZENIE WYKONAWCÓW WSPÓLNIE UBIEGAJĄCYCH SIĘ O UDZIELENIE ZAMÓWIENIA SKŁADANE NA PODSTAWIE ART., 117 UST. 4 USTAWY</w:t>
      </w:r>
    </w:p>
    <w:p w14:paraId="1616F393" w14:textId="77777777" w:rsidR="003C33E8" w:rsidRPr="004575CE" w:rsidRDefault="003C33E8" w:rsidP="003C33E8">
      <w:pPr>
        <w:suppressAutoHyphens/>
        <w:spacing w:after="0" w:line="360" w:lineRule="auto"/>
        <w:ind w:left="255"/>
        <w:jc w:val="center"/>
        <w:rPr>
          <w:rFonts w:ascii="Times New Roman" w:eastAsia="Times New Roman" w:hAnsi="Times New Roman" w:cs="Times New Roman"/>
          <w:b/>
          <w:bCs/>
          <w:color w:val="000000" w:themeColor="text1"/>
          <w:sz w:val="24"/>
          <w:szCs w:val="24"/>
          <w:lang w:eastAsia="pl-PL"/>
        </w:rPr>
      </w:pPr>
    </w:p>
    <w:p w14:paraId="098B03D4" w14:textId="77777777" w:rsidR="003C33E8" w:rsidRPr="004575CE" w:rsidRDefault="003C33E8" w:rsidP="00C654A2">
      <w:pPr>
        <w:spacing w:after="0" w:line="240" w:lineRule="auto"/>
        <w:jc w:val="both"/>
        <w:rPr>
          <w:rFonts w:ascii="Times New Roman" w:eastAsia="Times New Roman" w:hAnsi="Times New Roman" w:cs="Times New Roman"/>
          <w:b/>
          <w:i/>
          <w:color w:val="000000" w:themeColor="text1"/>
          <w:lang w:eastAsia="pl-PL"/>
        </w:rPr>
      </w:pPr>
      <w:r w:rsidRPr="004575CE">
        <w:rPr>
          <w:rFonts w:ascii="Times New Roman" w:eastAsia="Times New Roman" w:hAnsi="Times New Roman" w:cs="Times New Roman"/>
          <w:color w:val="000000" w:themeColor="text1"/>
          <w:sz w:val="24"/>
          <w:szCs w:val="24"/>
          <w:lang w:eastAsia="pl-PL"/>
        </w:rPr>
        <w:t>Składając ofertę w postępowaniu o udzielenie zamówienia pn. „</w:t>
      </w:r>
      <w:r w:rsidR="00C654A2" w:rsidRPr="004575CE">
        <w:rPr>
          <w:rFonts w:ascii="Times New Roman" w:eastAsia="Times New Roman" w:hAnsi="Times New Roman" w:cs="Times New Roman"/>
          <w:b/>
          <w:i/>
          <w:color w:val="000000" w:themeColor="text1"/>
          <w:sz w:val="24"/>
          <w:lang w:eastAsia="pl-PL"/>
        </w:rPr>
        <w:t>Dokończenie realizacji zadania inwestycyjnego pn.: „Rozbudowa układu drogowego dróg powiatowych nr 4118W ul. Piastowskiej, nr 4117W ul. Rajdowej i ul. Piwnej w m. Konotopa i Jawczyce, gm. Ożarów Mazowiecki</w:t>
      </w:r>
      <w:r w:rsidR="00C654A2" w:rsidRPr="004575CE">
        <w:rPr>
          <w:rFonts w:ascii="Times New Roman" w:eastAsia="Times New Roman" w:hAnsi="Times New Roman" w:cs="Times New Roman"/>
          <w:b/>
          <w:i/>
          <w:color w:val="000000" w:themeColor="text1"/>
          <w:lang w:eastAsia="pl-PL"/>
        </w:rPr>
        <w:t xml:space="preserve">” </w:t>
      </w:r>
      <w:r w:rsidRPr="004575CE">
        <w:rPr>
          <w:rFonts w:ascii="Times New Roman" w:eastAsia="Calibri" w:hAnsi="Times New Roman" w:cs="Times New Roman"/>
          <w:color w:val="000000" w:themeColor="text1"/>
          <w:sz w:val="24"/>
          <w:szCs w:val="24"/>
        </w:rPr>
        <w:t>jako Wykonawcy ubiegający się wspólnie o udzielenie zamówienia, oświadczam, że</w:t>
      </w:r>
      <w:r w:rsidRPr="004575CE">
        <w:rPr>
          <w:rFonts w:ascii="Times New Roman" w:eastAsia="Calibri" w:hAnsi="Times New Roman" w:cs="Times New Roman"/>
          <w:color w:val="000000" w:themeColor="text1"/>
          <w:sz w:val="24"/>
          <w:szCs w:val="24"/>
          <w:vertAlign w:val="superscript"/>
        </w:rPr>
        <w:t>*</w:t>
      </w:r>
      <w:r w:rsidRPr="004575CE">
        <w:rPr>
          <w:rFonts w:ascii="Times New Roman" w:eastAsia="Calibri" w:hAnsi="Times New Roman" w:cs="Times New Roman"/>
          <w:color w:val="000000" w:themeColor="text1"/>
          <w:sz w:val="24"/>
          <w:szCs w:val="24"/>
        </w:rPr>
        <w:t>:</w:t>
      </w:r>
    </w:p>
    <w:p w14:paraId="351EA30C" w14:textId="77777777" w:rsidR="003C33E8" w:rsidRPr="004575CE" w:rsidRDefault="003C33E8" w:rsidP="003C33E8">
      <w:pPr>
        <w:suppressAutoHyphens/>
        <w:spacing w:after="0" w:line="360" w:lineRule="auto"/>
        <w:jc w:val="both"/>
        <w:rPr>
          <w:rFonts w:ascii="Times New Roman" w:eastAsia="Calibri" w:hAnsi="Times New Roman" w:cs="Times New Roman"/>
          <w:color w:val="000000" w:themeColor="text1"/>
          <w:sz w:val="24"/>
          <w:szCs w:val="24"/>
        </w:rPr>
      </w:pPr>
    </w:p>
    <w:p w14:paraId="7361E4B0" w14:textId="77777777" w:rsidR="003C33E8" w:rsidRPr="004575CE" w:rsidRDefault="003C33E8" w:rsidP="003C33E8">
      <w:pPr>
        <w:numPr>
          <w:ilvl w:val="1"/>
          <w:numId w:val="13"/>
        </w:numPr>
        <w:suppressAutoHyphens/>
        <w:spacing w:after="0" w:line="360" w:lineRule="auto"/>
        <w:ind w:left="567" w:hanging="283"/>
        <w:contextualSpacing/>
        <w:jc w:val="both"/>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………………………………………….(Nazwa Wykonawcy), zrealizuje następujące roboty budowlane………………………………………………………………………………………</w:t>
      </w:r>
    </w:p>
    <w:p w14:paraId="0D8F3245" w14:textId="77777777" w:rsidR="003C33E8" w:rsidRPr="004575CE" w:rsidRDefault="003C33E8" w:rsidP="003C33E8">
      <w:pPr>
        <w:numPr>
          <w:ilvl w:val="1"/>
          <w:numId w:val="13"/>
        </w:numPr>
        <w:ind w:left="709"/>
        <w:contextualSpacing/>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………………………………………….(Nazwa Wykonawcy), zrealizuje następujące roboty budowlane………………………………………………………………………………………</w:t>
      </w:r>
    </w:p>
    <w:p w14:paraId="49883E22" w14:textId="77777777" w:rsidR="003C33E8" w:rsidRPr="004575CE" w:rsidRDefault="003C33E8" w:rsidP="003C33E8">
      <w:pPr>
        <w:numPr>
          <w:ilvl w:val="1"/>
          <w:numId w:val="13"/>
        </w:numPr>
        <w:ind w:left="709"/>
        <w:contextualSpacing/>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………………………………………….(Nazwa Wykonawcy), zrealizuje następujące roboty budowlane………………………………………………………………………………………</w:t>
      </w:r>
    </w:p>
    <w:p w14:paraId="0AC4799E" w14:textId="77777777" w:rsidR="003C33E8" w:rsidRPr="004575CE" w:rsidRDefault="003C33E8" w:rsidP="003C33E8">
      <w:pPr>
        <w:rPr>
          <w:rFonts w:ascii="Times New Roman" w:eastAsia="Times New Roman" w:hAnsi="Times New Roman" w:cs="Times New Roman"/>
          <w:color w:val="000000" w:themeColor="text1"/>
          <w:sz w:val="24"/>
          <w:szCs w:val="24"/>
          <w:lang w:eastAsia="pl-PL"/>
        </w:rPr>
      </w:pPr>
    </w:p>
    <w:p w14:paraId="2E7A5F04" w14:textId="77777777" w:rsidR="003C33E8" w:rsidRPr="004575CE" w:rsidRDefault="003C33E8" w:rsidP="003C33E8">
      <w:pPr>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Oświadczamy, że realizacja przedmiotu zamówienia, będzie odbywała się zgodnie z powyższą deklaracją.</w:t>
      </w:r>
    </w:p>
    <w:p w14:paraId="279BF445" w14:textId="77777777" w:rsidR="003C33E8" w:rsidRPr="004575CE" w:rsidRDefault="003C33E8" w:rsidP="003C33E8">
      <w:pPr>
        <w:spacing w:after="0" w:line="240" w:lineRule="auto"/>
        <w:jc w:val="both"/>
        <w:rPr>
          <w:rFonts w:ascii="Times New Roman" w:eastAsia="Times New Roman" w:hAnsi="Times New Roman" w:cs="Times New Roman"/>
          <w:color w:val="000000" w:themeColor="text1"/>
          <w:sz w:val="24"/>
          <w:szCs w:val="24"/>
          <w:lang w:eastAsia="pl-PL"/>
        </w:rPr>
      </w:pPr>
    </w:p>
    <w:p w14:paraId="24F6D069" w14:textId="77777777" w:rsidR="003C33E8" w:rsidRPr="004575CE" w:rsidRDefault="003C33E8" w:rsidP="003C33E8">
      <w:pPr>
        <w:spacing w:after="0" w:line="240" w:lineRule="auto"/>
        <w:jc w:val="both"/>
        <w:rPr>
          <w:rFonts w:ascii="Times New Roman" w:eastAsia="Times New Roman" w:hAnsi="Times New Roman" w:cs="Times New Roman"/>
          <w:color w:val="000000" w:themeColor="text1"/>
          <w:sz w:val="24"/>
          <w:szCs w:val="24"/>
          <w:lang w:eastAsia="pl-PL"/>
        </w:rPr>
      </w:pPr>
    </w:p>
    <w:p w14:paraId="2BA621B7" w14:textId="77777777" w:rsidR="003C33E8" w:rsidRPr="004575CE" w:rsidRDefault="003C33E8" w:rsidP="003C33E8">
      <w:pPr>
        <w:spacing w:after="0" w:line="240" w:lineRule="auto"/>
        <w:jc w:val="both"/>
        <w:rPr>
          <w:rFonts w:ascii="Times New Roman" w:eastAsia="Times New Roman" w:hAnsi="Times New Roman" w:cs="Times New Roman"/>
          <w:color w:val="000000" w:themeColor="text1"/>
          <w:sz w:val="24"/>
          <w:szCs w:val="24"/>
          <w:lang w:eastAsia="pl-PL"/>
        </w:rPr>
      </w:pPr>
    </w:p>
    <w:p w14:paraId="1F682D98" w14:textId="77777777" w:rsidR="003C33E8" w:rsidRPr="004575CE" w:rsidRDefault="003C33E8" w:rsidP="003C33E8">
      <w:pPr>
        <w:spacing w:after="0" w:line="240" w:lineRule="auto"/>
        <w:jc w:val="both"/>
        <w:rPr>
          <w:rFonts w:ascii="Times New Roman" w:eastAsia="Times New Roman" w:hAnsi="Times New Roman" w:cs="Times New Roman"/>
          <w:color w:val="000000" w:themeColor="text1"/>
          <w:sz w:val="24"/>
          <w:szCs w:val="24"/>
          <w:lang w:eastAsia="pl-PL"/>
        </w:rPr>
      </w:pPr>
    </w:p>
    <w:p w14:paraId="7AA9D7F6" w14:textId="77777777" w:rsidR="003C33E8" w:rsidRPr="004575CE" w:rsidRDefault="003C33E8" w:rsidP="003C33E8">
      <w:pPr>
        <w:spacing w:after="0" w:line="240" w:lineRule="auto"/>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w:t>
      </w:r>
      <w:r w:rsidRPr="004575CE">
        <w:rPr>
          <w:rFonts w:ascii="Times New Roman" w:eastAsia="Calibri" w:hAnsi="Times New Roman" w:cs="Times New Roman"/>
          <w:i/>
          <w:color w:val="000000" w:themeColor="text1"/>
          <w:sz w:val="24"/>
          <w:szCs w:val="24"/>
        </w:rPr>
        <w:t xml:space="preserve">, </w:t>
      </w:r>
      <w:r w:rsidRPr="004575CE">
        <w:rPr>
          <w:rFonts w:ascii="Times New Roman" w:eastAsia="Calibri" w:hAnsi="Times New Roman" w:cs="Times New Roman"/>
          <w:color w:val="000000" w:themeColor="text1"/>
          <w:sz w:val="24"/>
          <w:szCs w:val="24"/>
        </w:rPr>
        <w:t xml:space="preserve">dnia …………………. r. </w:t>
      </w:r>
    </w:p>
    <w:p w14:paraId="60CEFDF6" w14:textId="77777777" w:rsidR="003C33E8" w:rsidRPr="004575CE" w:rsidRDefault="003C33E8" w:rsidP="003C33E8">
      <w:pPr>
        <w:spacing w:after="0" w:line="240" w:lineRule="auto"/>
        <w:jc w:val="both"/>
        <w:rPr>
          <w:rFonts w:ascii="Times New Roman" w:eastAsia="Calibri" w:hAnsi="Times New Roman" w:cs="Times New Roman"/>
          <w:color w:val="000000" w:themeColor="text1"/>
          <w:sz w:val="24"/>
          <w:szCs w:val="24"/>
        </w:rPr>
      </w:pPr>
      <w:r w:rsidRPr="004575CE">
        <w:rPr>
          <w:rFonts w:ascii="Times New Roman" w:eastAsia="Calibri" w:hAnsi="Times New Roman" w:cs="Times New Roman"/>
          <w:i/>
          <w:color w:val="000000" w:themeColor="text1"/>
          <w:sz w:val="24"/>
          <w:szCs w:val="24"/>
        </w:rPr>
        <w:t xml:space="preserve">                 (miejscowość)</w:t>
      </w:r>
    </w:p>
    <w:p w14:paraId="7FF1C179" w14:textId="77777777" w:rsidR="003C33E8" w:rsidRPr="004575CE" w:rsidRDefault="003C33E8" w:rsidP="003C33E8">
      <w:pPr>
        <w:autoSpaceDE w:val="0"/>
        <w:autoSpaceDN w:val="0"/>
        <w:adjustRightInd w:val="0"/>
        <w:spacing w:after="0" w:line="240" w:lineRule="auto"/>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                                                                                       ......................................................................</w:t>
      </w:r>
    </w:p>
    <w:p w14:paraId="78982980" w14:textId="77777777" w:rsidR="003C33E8" w:rsidRPr="004575CE" w:rsidRDefault="003C33E8" w:rsidP="003C33E8">
      <w:pPr>
        <w:autoSpaceDE w:val="0"/>
        <w:autoSpaceDN w:val="0"/>
        <w:adjustRightInd w:val="0"/>
        <w:spacing w:after="0" w:line="240" w:lineRule="auto"/>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 xml:space="preserve">        </w:t>
      </w:r>
      <w:r w:rsidRPr="004575CE">
        <w:rPr>
          <w:rFonts w:ascii="Times New Roman" w:eastAsia="Calibri" w:hAnsi="Times New Roman" w:cs="Times New Roman"/>
          <w:color w:val="000000" w:themeColor="text1"/>
          <w:sz w:val="24"/>
          <w:szCs w:val="24"/>
        </w:rPr>
        <w:tab/>
      </w:r>
      <w:r w:rsidRPr="004575CE">
        <w:rPr>
          <w:rFonts w:ascii="Times New Roman" w:eastAsia="Calibri" w:hAnsi="Times New Roman" w:cs="Times New Roman"/>
          <w:color w:val="000000" w:themeColor="text1"/>
          <w:sz w:val="24"/>
          <w:szCs w:val="24"/>
        </w:rPr>
        <w:tab/>
        <w:t xml:space="preserve"> (Wykonawca  )</w:t>
      </w:r>
    </w:p>
    <w:p w14:paraId="007D1F18" w14:textId="77777777" w:rsidR="003C33E8" w:rsidRPr="004575CE" w:rsidRDefault="003C33E8" w:rsidP="003C33E8">
      <w:pPr>
        <w:spacing w:after="0" w:line="276" w:lineRule="auto"/>
        <w:jc w:val="right"/>
        <w:rPr>
          <w:rFonts w:ascii="Times New Roman" w:eastAsia="Calibri" w:hAnsi="Times New Roman" w:cs="Times New Roman"/>
          <w:b/>
          <w:bCs/>
          <w:iCs/>
          <w:color w:val="000000" w:themeColor="text1"/>
          <w:sz w:val="24"/>
          <w:szCs w:val="24"/>
          <w:lang w:eastAsia="ar-SA"/>
        </w:rPr>
      </w:pPr>
    </w:p>
    <w:p w14:paraId="5B1E9E7B" w14:textId="77777777" w:rsidR="003C33E8" w:rsidRPr="004575CE" w:rsidRDefault="003C33E8" w:rsidP="003C33E8">
      <w:pPr>
        <w:spacing w:after="0" w:line="276" w:lineRule="auto"/>
        <w:jc w:val="right"/>
        <w:rPr>
          <w:rFonts w:ascii="Times New Roman" w:eastAsia="Calibri" w:hAnsi="Times New Roman" w:cs="Times New Roman"/>
          <w:b/>
          <w:bCs/>
          <w:iCs/>
          <w:color w:val="000000" w:themeColor="text1"/>
          <w:sz w:val="24"/>
          <w:szCs w:val="24"/>
          <w:lang w:eastAsia="ar-SA"/>
        </w:rPr>
      </w:pPr>
    </w:p>
    <w:p w14:paraId="40B2A874" w14:textId="77777777" w:rsidR="003C33E8" w:rsidRPr="004575CE" w:rsidRDefault="003C33E8" w:rsidP="003C33E8">
      <w:pPr>
        <w:spacing w:after="0" w:line="276" w:lineRule="auto"/>
        <w:jc w:val="right"/>
        <w:rPr>
          <w:rFonts w:ascii="Times New Roman" w:eastAsia="Calibri" w:hAnsi="Times New Roman" w:cs="Times New Roman"/>
          <w:b/>
          <w:bCs/>
          <w:iCs/>
          <w:color w:val="000000" w:themeColor="text1"/>
          <w:sz w:val="24"/>
          <w:szCs w:val="24"/>
          <w:lang w:eastAsia="ar-SA"/>
        </w:rPr>
      </w:pPr>
      <w:r w:rsidRPr="004575CE">
        <w:rPr>
          <w:rFonts w:ascii="Times New Roman" w:eastAsia="Calibri" w:hAnsi="Times New Roman" w:cs="Times New Roman"/>
          <w:b/>
          <w:bCs/>
          <w:iCs/>
          <w:color w:val="000000" w:themeColor="text1"/>
          <w:sz w:val="24"/>
          <w:szCs w:val="24"/>
          <w:lang w:eastAsia="ar-SA"/>
        </w:rPr>
        <w:t>Załącznik  nr 5 do SWZ</w:t>
      </w:r>
    </w:p>
    <w:p w14:paraId="20F5524B" w14:textId="77777777" w:rsidR="003C33E8" w:rsidRPr="004575CE" w:rsidRDefault="003C33E8" w:rsidP="003C33E8">
      <w:pPr>
        <w:spacing w:after="0" w:line="276" w:lineRule="auto"/>
        <w:rPr>
          <w:rFonts w:ascii="Times New Roman" w:eastAsia="Calibri" w:hAnsi="Times New Roman" w:cs="Times New Roman"/>
          <w:i/>
          <w:color w:val="000000" w:themeColor="text1"/>
          <w:sz w:val="24"/>
          <w:szCs w:val="24"/>
        </w:rPr>
      </w:pPr>
      <w:r w:rsidRPr="004575CE">
        <w:rPr>
          <w:rFonts w:ascii="Times New Roman" w:eastAsia="Calibri" w:hAnsi="Times New Roman" w:cs="Times New Roman"/>
          <w:color w:val="000000" w:themeColor="text1"/>
          <w:sz w:val="24"/>
          <w:szCs w:val="24"/>
        </w:rPr>
        <w:t xml:space="preserve">…............................................. </w:t>
      </w:r>
      <w:r w:rsidRPr="004575CE">
        <w:rPr>
          <w:rFonts w:ascii="Times New Roman" w:eastAsia="Calibri" w:hAnsi="Times New Roman" w:cs="Times New Roman"/>
          <w:color w:val="000000" w:themeColor="text1"/>
          <w:sz w:val="24"/>
          <w:szCs w:val="24"/>
        </w:rPr>
        <w:br/>
      </w:r>
      <w:r w:rsidRPr="004575CE">
        <w:rPr>
          <w:rFonts w:ascii="Times New Roman" w:eastAsia="Calibri" w:hAnsi="Times New Roman" w:cs="Times New Roman"/>
          <w:i/>
          <w:color w:val="000000" w:themeColor="text1"/>
          <w:sz w:val="24"/>
          <w:szCs w:val="24"/>
        </w:rPr>
        <w:t>(Nazwa i Adres  Wykonawcy)</w:t>
      </w:r>
    </w:p>
    <w:p w14:paraId="7E62CD27" w14:textId="77777777" w:rsidR="003C33E8" w:rsidRPr="004575CE" w:rsidRDefault="003C33E8" w:rsidP="003C33E8">
      <w:pPr>
        <w:spacing w:after="0" w:line="276" w:lineRule="auto"/>
        <w:jc w:val="right"/>
        <w:rPr>
          <w:rFonts w:ascii="Times New Roman" w:eastAsia="Calibri" w:hAnsi="Times New Roman" w:cs="Times New Roman"/>
          <w:b/>
          <w:bCs/>
          <w:iCs/>
          <w:color w:val="000000" w:themeColor="text1"/>
          <w:sz w:val="24"/>
          <w:szCs w:val="24"/>
          <w:lang w:eastAsia="ar-SA"/>
        </w:rPr>
      </w:pPr>
    </w:p>
    <w:p w14:paraId="2F653D11" w14:textId="77777777" w:rsidR="003C33E8" w:rsidRPr="004575CE" w:rsidRDefault="003C33E8" w:rsidP="003C33E8">
      <w:pPr>
        <w:spacing w:after="0" w:line="276" w:lineRule="auto"/>
        <w:jc w:val="right"/>
        <w:rPr>
          <w:rFonts w:ascii="Times New Roman" w:eastAsia="Calibri" w:hAnsi="Times New Roman" w:cs="Times New Roman"/>
          <w:b/>
          <w:bCs/>
          <w:iCs/>
          <w:color w:val="000000" w:themeColor="text1"/>
          <w:sz w:val="24"/>
          <w:szCs w:val="24"/>
          <w:lang w:eastAsia="ar-SA"/>
        </w:rPr>
      </w:pPr>
    </w:p>
    <w:p w14:paraId="59E47E3B" w14:textId="77777777" w:rsidR="003C33E8" w:rsidRPr="004575CE" w:rsidRDefault="003C33E8" w:rsidP="003C33E8">
      <w:pPr>
        <w:tabs>
          <w:tab w:val="left" w:pos="8271"/>
        </w:tabs>
        <w:spacing w:after="0" w:line="276" w:lineRule="auto"/>
        <w:jc w:val="center"/>
        <w:rPr>
          <w:rFonts w:ascii="Times New Roman" w:eastAsia="Calibri" w:hAnsi="Times New Roman" w:cs="Times New Roman"/>
          <w:b/>
          <w:color w:val="000000" w:themeColor="text1"/>
          <w:sz w:val="24"/>
          <w:szCs w:val="24"/>
          <w:u w:val="single"/>
        </w:rPr>
      </w:pPr>
      <w:r w:rsidRPr="004575CE">
        <w:rPr>
          <w:rFonts w:ascii="Times New Roman" w:eastAsia="Calibri" w:hAnsi="Times New Roman" w:cs="Times New Roman"/>
          <w:b/>
          <w:color w:val="000000" w:themeColor="text1"/>
          <w:sz w:val="24"/>
          <w:szCs w:val="24"/>
          <w:u w:val="single"/>
        </w:rPr>
        <w:t>INFORMACJA WYKONAWCY O PRZYNALEŻNOŚCI DO GRUPY KAPITAŁOWEJ</w:t>
      </w:r>
    </w:p>
    <w:p w14:paraId="2DCB7B18" w14:textId="77777777" w:rsidR="003C33E8" w:rsidRPr="004575CE" w:rsidRDefault="003C33E8" w:rsidP="003C33E8">
      <w:pPr>
        <w:tabs>
          <w:tab w:val="left" w:pos="8271"/>
        </w:tabs>
        <w:spacing w:after="0" w:line="276" w:lineRule="auto"/>
        <w:jc w:val="center"/>
        <w:rPr>
          <w:rFonts w:ascii="Times New Roman" w:eastAsia="Calibri" w:hAnsi="Times New Roman" w:cs="Times New Roman"/>
          <w:b/>
          <w:color w:val="000000" w:themeColor="text1"/>
          <w:sz w:val="24"/>
          <w:szCs w:val="24"/>
          <w:u w:val="single"/>
        </w:rPr>
      </w:pPr>
    </w:p>
    <w:p w14:paraId="723E2381" w14:textId="77777777" w:rsidR="003C33E8" w:rsidRPr="004575CE" w:rsidRDefault="003C33E8" w:rsidP="00C654A2">
      <w:pPr>
        <w:spacing w:after="0" w:line="240" w:lineRule="auto"/>
        <w:jc w:val="both"/>
        <w:rPr>
          <w:rFonts w:ascii="Times New Roman" w:eastAsia="Times New Roman" w:hAnsi="Times New Roman" w:cs="Times New Roman"/>
          <w:b/>
          <w:i/>
          <w:color w:val="000000" w:themeColor="text1"/>
          <w:lang w:eastAsia="pl-PL"/>
        </w:rPr>
      </w:pPr>
      <w:r w:rsidRPr="004575CE">
        <w:rPr>
          <w:rFonts w:ascii="Times New Roman" w:eastAsia="Calibri" w:hAnsi="Times New Roman" w:cs="Times New Roman"/>
          <w:color w:val="000000" w:themeColor="text1"/>
          <w:sz w:val="24"/>
          <w:szCs w:val="24"/>
        </w:rPr>
        <w:t xml:space="preserve">Składając ofertę w postępowaniu o udzielenie zamówienia ZP- </w:t>
      </w:r>
      <w:r w:rsidR="00C654A2" w:rsidRPr="004575CE">
        <w:rPr>
          <w:rFonts w:ascii="Times New Roman" w:eastAsia="Calibri" w:hAnsi="Times New Roman" w:cs="Times New Roman"/>
          <w:color w:val="000000" w:themeColor="text1"/>
          <w:sz w:val="24"/>
          <w:szCs w:val="24"/>
        </w:rPr>
        <w:t>10</w:t>
      </w:r>
      <w:r w:rsidRPr="004575CE">
        <w:rPr>
          <w:rFonts w:ascii="Times New Roman" w:eastAsia="Calibri" w:hAnsi="Times New Roman" w:cs="Times New Roman"/>
          <w:color w:val="000000" w:themeColor="text1"/>
          <w:sz w:val="24"/>
          <w:szCs w:val="24"/>
        </w:rPr>
        <w:t xml:space="preserve">/2023  pn. </w:t>
      </w:r>
      <w:bookmarkStart w:id="8" w:name="_Hlk31123544"/>
      <w:r w:rsidRPr="004575CE">
        <w:rPr>
          <w:rFonts w:ascii="Times New Roman" w:eastAsia="Calibri" w:hAnsi="Times New Roman" w:cs="Times New Roman"/>
          <w:b/>
          <w:bCs/>
          <w:color w:val="000000" w:themeColor="text1"/>
          <w:sz w:val="24"/>
          <w:szCs w:val="24"/>
        </w:rPr>
        <w:t>„</w:t>
      </w:r>
      <w:bookmarkEnd w:id="8"/>
      <w:r w:rsidR="00C654A2" w:rsidRPr="004575CE">
        <w:rPr>
          <w:rFonts w:ascii="Times New Roman" w:eastAsia="Times New Roman" w:hAnsi="Times New Roman" w:cs="Times New Roman"/>
          <w:b/>
          <w:i/>
          <w:color w:val="000000" w:themeColor="text1"/>
          <w:sz w:val="24"/>
          <w:lang w:eastAsia="pl-PL"/>
        </w:rPr>
        <w:t>Dokończenie realizacji zadania inwestycyjnego pn.: „Rozbudowa układu drogowego dróg powiatowych nr 4118W ul. Piastowskiej, nr 4117W ul. Rajdowej i ul. Piwnej w m. Konotopa i Jawczyce, gm. Ożarów Mazowiecki</w:t>
      </w:r>
      <w:r w:rsidR="00C654A2" w:rsidRPr="004575CE">
        <w:rPr>
          <w:rFonts w:ascii="Times New Roman" w:eastAsia="Times New Roman" w:hAnsi="Times New Roman" w:cs="Times New Roman"/>
          <w:b/>
          <w:i/>
          <w:color w:val="000000" w:themeColor="text1"/>
          <w:lang w:eastAsia="pl-PL"/>
        </w:rPr>
        <w:t>”.</w:t>
      </w:r>
    </w:p>
    <w:p w14:paraId="54E4F942" w14:textId="77777777" w:rsidR="003C33E8" w:rsidRPr="004575CE" w:rsidRDefault="003C33E8" w:rsidP="003C33E8">
      <w:pPr>
        <w:spacing w:after="0" w:line="276" w:lineRule="auto"/>
        <w:rPr>
          <w:rFonts w:ascii="Times New Roman" w:eastAsia="Calibri" w:hAnsi="Times New Roman" w:cs="Times New Roman"/>
          <w:color w:val="000000" w:themeColor="text1"/>
          <w:sz w:val="24"/>
          <w:szCs w:val="24"/>
        </w:rPr>
      </w:pPr>
    </w:p>
    <w:p w14:paraId="6F3B3A4E" w14:textId="77777777" w:rsidR="003C33E8" w:rsidRPr="004575CE" w:rsidRDefault="003C33E8" w:rsidP="003C33E8">
      <w:pPr>
        <w:spacing w:before="60" w:after="0" w:line="276" w:lineRule="auto"/>
        <w:rPr>
          <w:rFonts w:ascii="Times New Roman" w:eastAsia="Calibri" w:hAnsi="Times New Roman" w:cs="Times New Roman"/>
          <w:bCs/>
          <w:color w:val="000000" w:themeColor="text1"/>
          <w:sz w:val="24"/>
          <w:szCs w:val="24"/>
        </w:rPr>
      </w:pPr>
      <w:r w:rsidRPr="004575CE">
        <w:rPr>
          <w:rFonts w:ascii="Times New Roman" w:eastAsia="Calibri" w:hAnsi="Times New Roman" w:cs="Times New Roman"/>
          <w:bCs/>
          <w:color w:val="000000" w:themeColor="text1"/>
          <w:sz w:val="24"/>
          <w:szCs w:val="24"/>
        </w:rPr>
        <w:t xml:space="preserve">w zakresie art. 108 ust. 1 pkt 5 ustawy o braku przynależności do tej samej grupy kapitałowej w rozumieniu ustawy z dnia 16.02.2007 r. o ochronie konkurencji i konsumentów (Dz. U. z 2019 r. poz. 369) </w:t>
      </w:r>
    </w:p>
    <w:p w14:paraId="4E38C0AA" w14:textId="77777777" w:rsidR="003C33E8" w:rsidRPr="004575CE" w:rsidRDefault="003C33E8" w:rsidP="003C33E8">
      <w:pPr>
        <w:spacing w:before="60" w:after="0" w:line="276" w:lineRule="auto"/>
        <w:rPr>
          <w:rFonts w:ascii="Times New Roman" w:eastAsia="Calibri" w:hAnsi="Times New Roman" w:cs="Times New Roman"/>
          <w:b/>
          <w:bCs/>
          <w:color w:val="000000" w:themeColor="text1"/>
          <w:sz w:val="24"/>
          <w:szCs w:val="24"/>
        </w:rPr>
      </w:pPr>
      <w:r w:rsidRPr="004575CE">
        <w:rPr>
          <w:rFonts w:ascii="Times New Roman" w:eastAsia="Calibri" w:hAnsi="Times New Roman" w:cs="Times New Roman"/>
          <w:color w:val="000000" w:themeColor="text1"/>
          <w:sz w:val="24"/>
          <w:szCs w:val="24"/>
        </w:rPr>
        <w:t>oświadczamy, że;</w:t>
      </w:r>
    </w:p>
    <w:p w14:paraId="72441D2F" w14:textId="77777777" w:rsidR="003C33E8" w:rsidRPr="004575CE" w:rsidRDefault="003C33E8" w:rsidP="003C33E8">
      <w:pPr>
        <w:tabs>
          <w:tab w:val="left" w:pos="284"/>
        </w:tabs>
        <w:spacing w:after="120" w:line="276" w:lineRule="auto"/>
        <w:ind w:left="284" w:hanging="284"/>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1.</w:t>
      </w:r>
      <w:r w:rsidRPr="004575CE">
        <w:rPr>
          <w:rFonts w:ascii="Times New Roman" w:eastAsia="Times New Roman" w:hAnsi="Times New Roman" w:cs="Times New Roman"/>
          <w:color w:val="000000" w:themeColor="text1"/>
          <w:sz w:val="24"/>
          <w:szCs w:val="24"/>
          <w:lang w:eastAsia="pl-PL"/>
        </w:rPr>
        <w:tab/>
        <w:t>nie należymy do tej samej grupy kapitałowej, co inni wykonawcy, którzy w tym postępowaniu złożyli oferty *</w:t>
      </w:r>
    </w:p>
    <w:p w14:paraId="3A2095B3" w14:textId="77777777" w:rsidR="003C33E8" w:rsidRPr="004575CE" w:rsidRDefault="003C33E8" w:rsidP="003C33E8">
      <w:pPr>
        <w:tabs>
          <w:tab w:val="left" w:pos="284"/>
        </w:tabs>
        <w:spacing w:after="120" w:line="276" w:lineRule="auto"/>
        <w:ind w:left="284" w:hanging="284"/>
        <w:rPr>
          <w:rFonts w:ascii="Times New Roman" w:eastAsia="Times New Roman" w:hAnsi="Times New Roman" w:cs="Times New Roman"/>
          <w:color w:val="000000" w:themeColor="text1"/>
          <w:sz w:val="24"/>
          <w:szCs w:val="24"/>
          <w:lang w:eastAsia="pl-PL"/>
        </w:rPr>
      </w:pPr>
      <w:r w:rsidRPr="004575CE">
        <w:rPr>
          <w:rFonts w:ascii="Times New Roman" w:eastAsia="Times New Roman" w:hAnsi="Times New Roman" w:cs="Times New Roman"/>
          <w:color w:val="000000" w:themeColor="text1"/>
          <w:sz w:val="24"/>
          <w:szCs w:val="24"/>
          <w:lang w:eastAsia="pl-PL"/>
        </w:rPr>
        <w:t>2.</w:t>
      </w:r>
      <w:r w:rsidRPr="004575CE">
        <w:rPr>
          <w:rFonts w:ascii="Times New Roman" w:eastAsia="Times New Roman" w:hAnsi="Times New Roman" w:cs="Times New Roman"/>
          <w:color w:val="000000" w:themeColor="text1"/>
          <w:sz w:val="24"/>
          <w:szCs w:val="24"/>
          <w:lang w:eastAsia="pl-PL"/>
        </w:rPr>
        <w:tab/>
        <w:t xml:space="preserve">należymy do grupy kapitałowej co inni wykonawcy, którzy w tym postępowaniu złożyli oferty </w:t>
      </w:r>
      <w:r w:rsidRPr="004575CE">
        <w:rPr>
          <w:rFonts w:ascii="Times New Roman" w:eastAsia="Times New Roman" w:hAnsi="Times New Roman" w:cs="Times New Roman"/>
          <w:color w:val="000000" w:themeColor="text1"/>
          <w:sz w:val="24"/>
          <w:szCs w:val="24"/>
          <w:lang w:eastAsia="pl-PL"/>
        </w:rPr>
        <w:br/>
        <w:t>i przedstawiamy/nie przedstawiamy* następujące dowody, że powiązania z innymi wykonawcami nie prowadzą do zakłócenia konkurencji w postępowaniu o udzielenie zamówienia _____________________________________________________________</w:t>
      </w:r>
    </w:p>
    <w:p w14:paraId="0F1BD729" w14:textId="77777777" w:rsidR="003C33E8" w:rsidRPr="004575CE" w:rsidRDefault="003C33E8" w:rsidP="003C33E8">
      <w:pPr>
        <w:autoSpaceDE w:val="0"/>
        <w:autoSpaceDN w:val="0"/>
        <w:spacing w:before="120" w:after="0" w:line="276" w:lineRule="auto"/>
        <w:jc w:val="both"/>
        <w:rPr>
          <w:rFonts w:ascii="Times New Roman" w:eastAsia="Times New Roman" w:hAnsi="Times New Roman" w:cs="Times New Roman"/>
          <w:b/>
          <w:color w:val="000000" w:themeColor="text1"/>
          <w:w w:val="89"/>
          <w:sz w:val="24"/>
          <w:szCs w:val="24"/>
          <w:lang w:val="x-none" w:eastAsia="x-none"/>
        </w:rPr>
      </w:pPr>
      <w:r w:rsidRPr="004575CE">
        <w:rPr>
          <w:rFonts w:ascii="Times New Roman" w:eastAsia="Times New Roman" w:hAnsi="Times New Roman" w:cs="Times New Roman"/>
          <w:b/>
          <w:color w:val="000000" w:themeColor="text1"/>
          <w:w w:val="89"/>
          <w:sz w:val="24"/>
          <w:szCs w:val="24"/>
          <w:lang w:val="x-none" w:eastAsia="x-none"/>
        </w:rPr>
        <w:t>* niepotrzebne skreślić</w:t>
      </w:r>
    </w:p>
    <w:p w14:paraId="3A19FF49" w14:textId="77777777" w:rsidR="003C33E8" w:rsidRPr="004575CE" w:rsidRDefault="003C33E8" w:rsidP="003C33E8">
      <w:pPr>
        <w:autoSpaceDE w:val="0"/>
        <w:autoSpaceDN w:val="0"/>
        <w:spacing w:before="120" w:after="0" w:line="276" w:lineRule="auto"/>
        <w:ind w:left="900" w:hanging="900"/>
        <w:jc w:val="both"/>
        <w:rPr>
          <w:rFonts w:ascii="Times New Roman" w:eastAsia="Times New Roman" w:hAnsi="Times New Roman" w:cs="Times New Roman"/>
          <w:color w:val="000000" w:themeColor="text1"/>
          <w:w w:val="89"/>
          <w:sz w:val="24"/>
          <w:szCs w:val="24"/>
          <w:lang w:val="x-none" w:eastAsia="x-none"/>
        </w:rPr>
      </w:pPr>
      <w:r w:rsidRPr="004575CE">
        <w:rPr>
          <w:rFonts w:ascii="Times New Roman" w:eastAsia="Times New Roman" w:hAnsi="Times New Roman" w:cs="Times New Roman"/>
          <w:color w:val="000000" w:themeColor="text1"/>
          <w:w w:val="89"/>
          <w:sz w:val="24"/>
          <w:szCs w:val="24"/>
          <w:lang w:val="x-none" w:eastAsia="x-none"/>
        </w:rPr>
        <w:t>Uwaga:</w:t>
      </w:r>
    </w:p>
    <w:p w14:paraId="126360A0" w14:textId="77777777" w:rsidR="003C33E8" w:rsidRPr="004575CE" w:rsidRDefault="003C33E8" w:rsidP="003C33E8">
      <w:pPr>
        <w:autoSpaceDE w:val="0"/>
        <w:autoSpaceDN w:val="0"/>
        <w:spacing w:before="120" w:after="0" w:line="276" w:lineRule="auto"/>
        <w:jc w:val="both"/>
        <w:rPr>
          <w:rFonts w:ascii="Times New Roman" w:eastAsia="Times New Roman" w:hAnsi="Times New Roman" w:cs="Times New Roman"/>
          <w:i/>
          <w:iCs/>
          <w:color w:val="000000" w:themeColor="text1"/>
          <w:w w:val="89"/>
          <w:sz w:val="24"/>
          <w:szCs w:val="24"/>
          <w:lang w:val="x-none" w:eastAsia="x-none"/>
        </w:rPr>
      </w:pPr>
      <w:r w:rsidRPr="004575CE">
        <w:rPr>
          <w:rFonts w:ascii="Times New Roman" w:eastAsia="Times New Roman" w:hAnsi="Times New Roman" w:cs="Times New Roman"/>
          <w:i/>
          <w:iCs/>
          <w:color w:val="000000" w:themeColor="text1"/>
          <w:w w:val="89"/>
          <w:sz w:val="24"/>
          <w:szCs w:val="24"/>
          <w:lang w:val="x-none" w:eastAsia="x-none"/>
        </w:rPr>
        <w:t>W przypadku złożenia oferty przez podmioty występujące wspólnie, wymagane oświadczenie winno być złożone przez każdy podmiot.</w:t>
      </w:r>
    </w:p>
    <w:p w14:paraId="097E8A15" w14:textId="77777777" w:rsidR="003C33E8" w:rsidRPr="004575CE" w:rsidRDefault="003C33E8" w:rsidP="003C33E8">
      <w:pPr>
        <w:autoSpaceDE w:val="0"/>
        <w:autoSpaceDN w:val="0"/>
        <w:spacing w:before="120" w:after="0" w:line="276" w:lineRule="auto"/>
        <w:jc w:val="both"/>
        <w:rPr>
          <w:rFonts w:ascii="Times New Roman" w:eastAsia="Times New Roman" w:hAnsi="Times New Roman" w:cs="Times New Roman"/>
          <w:color w:val="000000" w:themeColor="text1"/>
          <w:w w:val="89"/>
          <w:sz w:val="24"/>
          <w:szCs w:val="24"/>
          <w:lang w:val="x-none" w:eastAsia="x-none"/>
        </w:rPr>
      </w:pPr>
      <w:r w:rsidRPr="004575CE">
        <w:rPr>
          <w:rFonts w:ascii="Times New Roman" w:eastAsia="Times New Roman" w:hAnsi="Times New Roman" w:cs="Times New Roman"/>
          <w:i/>
          <w:iCs/>
          <w:color w:val="000000" w:themeColor="text1"/>
          <w:w w:val="89"/>
          <w:sz w:val="24"/>
          <w:szCs w:val="24"/>
          <w:lang w:val="x-none" w:eastAsia="x-none"/>
        </w:rPr>
        <w:t>Nieprzedłożenie dowodów i niewykazanie przez Wykonawców, że istniejące między nimi powiązania nie prowadzą do zakłócenia konkurencji w postępowaniu o udzielenie zamówienia spowoduje wykluczenie wykonawców, którzy należąc do tej samej grupy kapitałowej w rozumieniu ustawy z dnia 16 lutego 2007 r. o ochronie konkurencji i konsumentów złożyli odrębne oferty lub oferty częściowe w postępowaniu, chyba że wykażą, że istniejące między nimi powiązania nie prowadzą do zakłócenia konkurencji w postępowaniu o</w:t>
      </w:r>
      <w:r w:rsidRPr="004575CE">
        <w:rPr>
          <w:rFonts w:ascii="Times New Roman" w:eastAsia="Times New Roman" w:hAnsi="Times New Roman" w:cs="Times New Roman"/>
          <w:color w:val="000000" w:themeColor="text1"/>
          <w:w w:val="89"/>
          <w:sz w:val="24"/>
          <w:szCs w:val="24"/>
          <w:lang w:val="x-none" w:eastAsia="x-none"/>
        </w:rPr>
        <w:t xml:space="preserve"> udzielenie zamówienia.</w:t>
      </w:r>
    </w:p>
    <w:p w14:paraId="568404B2" w14:textId="77777777" w:rsidR="003C33E8" w:rsidRPr="004575CE" w:rsidRDefault="003C33E8" w:rsidP="003C33E8">
      <w:pPr>
        <w:autoSpaceDE w:val="0"/>
        <w:autoSpaceDN w:val="0"/>
        <w:spacing w:before="120" w:after="0" w:line="276" w:lineRule="auto"/>
        <w:jc w:val="both"/>
        <w:rPr>
          <w:rFonts w:ascii="Times New Roman" w:eastAsia="Times New Roman" w:hAnsi="Times New Roman" w:cs="Times New Roman"/>
          <w:color w:val="000000" w:themeColor="text1"/>
          <w:w w:val="89"/>
          <w:sz w:val="24"/>
          <w:szCs w:val="24"/>
          <w:lang w:val="x-none" w:eastAsia="x-none"/>
        </w:rPr>
      </w:pPr>
      <w:r w:rsidRPr="004575CE">
        <w:rPr>
          <w:rFonts w:ascii="Times New Roman" w:eastAsia="Times New Roman" w:hAnsi="Times New Roman" w:cs="Times New Roman"/>
          <w:color w:val="000000" w:themeColor="text1"/>
          <w:w w:val="89"/>
          <w:sz w:val="24"/>
          <w:szCs w:val="24"/>
          <w:lang w:val="x-none" w:eastAsia="x-none"/>
        </w:rPr>
        <w:t>__________________ dnia _________ r.</w:t>
      </w:r>
      <w:r w:rsidRPr="004575CE">
        <w:rPr>
          <w:rFonts w:ascii="Times New Roman" w:eastAsia="Times New Roman" w:hAnsi="Times New Roman" w:cs="Times New Roman"/>
          <w:color w:val="000000" w:themeColor="text1"/>
          <w:w w:val="89"/>
          <w:sz w:val="24"/>
          <w:szCs w:val="24"/>
          <w:lang w:val="x-none" w:eastAsia="x-none"/>
        </w:rPr>
        <w:tab/>
      </w:r>
      <w:r w:rsidRPr="004575CE">
        <w:rPr>
          <w:rFonts w:ascii="Times New Roman" w:eastAsia="Times New Roman" w:hAnsi="Times New Roman" w:cs="Times New Roman"/>
          <w:color w:val="000000" w:themeColor="text1"/>
          <w:w w:val="89"/>
          <w:sz w:val="24"/>
          <w:szCs w:val="24"/>
          <w:lang w:val="x-none" w:eastAsia="x-none"/>
        </w:rPr>
        <w:tab/>
        <w:t xml:space="preserve">                      </w:t>
      </w:r>
    </w:p>
    <w:p w14:paraId="21B4FBEE" w14:textId="77777777" w:rsidR="003C33E8" w:rsidRPr="004575CE" w:rsidRDefault="003C33E8" w:rsidP="003C33E8">
      <w:pPr>
        <w:spacing w:after="0" w:line="276" w:lineRule="auto"/>
        <w:jc w:val="right"/>
        <w:rPr>
          <w:rFonts w:ascii="Times New Roman" w:eastAsia="Calibri" w:hAnsi="Times New Roman" w:cs="Times New Roman"/>
          <w:color w:val="000000" w:themeColor="text1"/>
          <w:sz w:val="24"/>
          <w:szCs w:val="24"/>
        </w:rPr>
      </w:pPr>
      <w:r w:rsidRPr="004575CE">
        <w:rPr>
          <w:rFonts w:ascii="Times New Roman" w:eastAsia="Calibri" w:hAnsi="Times New Roman" w:cs="Times New Roman"/>
          <w:color w:val="000000" w:themeColor="text1"/>
          <w:sz w:val="24"/>
          <w:szCs w:val="24"/>
        </w:rPr>
        <w:t>.............................................................................</w:t>
      </w:r>
    </w:p>
    <w:p w14:paraId="37319614" w14:textId="77777777" w:rsidR="003C33E8" w:rsidRPr="004575CE" w:rsidRDefault="003C33E8" w:rsidP="003C33E8">
      <w:pPr>
        <w:shd w:val="clear" w:color="auto" w:fill="FFFFFF"/>
        <w:tabs>
          <w:tab w:val="left" w:pos="4740"/>
        </w:tabs>
        <w:autoSpaceDE w:val="0"/>
        <w:autoSpaceDN w:val="0"/>
        <w:adjustRightInd w:val="0"/>
        <w:spacing w:before="60" w:after="60" w:line="240" w:lineRule="auto"/>
        <w:ind w:left="4248"/>
        <w:jc w:val="both"/>
        <w:rPr>
          <w:rFonts w:ascii="Times New Roman" w:eastAsia="Calibri" w:hAnsi="Times New Roman" w:cs="Times New Roman"/>
          <w:b/>
          <w:i/>
          <w:color w:val="000000" w:themeColor="text1"/>
          <w:sz w:val="24"/>
          <w:szCs w:val="24"/>
        </w:rPr>
      </w:pPr>
      <w:r w:rsidRPr="004575CE">
        <w:rPr>
          <w:rFonts w:ascii="Times New Roman" w:eastAsia="Calibri" w:hAnsi="Times New Roman" w:cs="Times New Roman"/>
          <w:bCs/>
          <w:color w:val="000000" w:themeColor="text1"/>
          <w:sz w:val="24"/>
          <w:szCs w:val="24"/>
          <w:lang w:eastAsia="ar-SA"/>
        </w:rPr>
        <w:tab/>
      </w:r>
      <w:r w:rsidRPr="004575CE">
        <w:rPr>
          <w:rFonts w:ascii="Times New Roman" w:eastAsia="Calibri" w:hAnsi="Times New Roman" w:cs="Times New Roman"/>
          <w:bCs/>
          <w:color w:val="000000" w:themeColor="text1"/>
          <w:sz w:val="24"/>
          <w:szCs w:val="24"/>
          <w:lang w:eastAsia="ar-SA"/>
        </w:rPr>
        <w:tab/>
      </w:r>
      <w:r w:rsidRPr="004575CE">
        <w:rPr>
          <w:rFonts w:ascii="Times New Roman" w:eastAsia="Calibri" w:hAnsi="Times New Roman" w:cs="Times New Roman"/>
          <w:bCs/>
          <w:color w:val="000000" w:themeColor="text1"/>
          <w:sz w:val="24"/>
          <w:szCs w:val="24"/>
          <w:lang w:eastAsia="ar-SA"/>
        </w:rPr>
        <w:tab/>
      </w:r>
      <w:r w:rsidRPr="004575CE">
        <w:rPr>
          <w:rFonts w:ascii="Times New Roman" w:eastAsia="Calibri" w:hAnsi="Times New Roman" w:cs="Times New Roman"/>
          <w:bCs/>
          <w:color w:val="000000" w:themeColor="text1"/>
          <w:sz w:val="24"/>
          <w:szCs w:val="24"/>
          <w:lang w:eastAsia="ar-SA"/>
        </w:rPr>
        <w:tab/>
        <w:t>(Wykonawca)</w:t>
      </w:r>
    </w:p>
    <w:p w14:paraId="04575516" w14:textId="77777777" w:rsidR="003C33E8" w:rsidRPr="004575CE" w:rsidRDefault="003C33E8" w:rsidP="003C33E8">
      <w:pPr>
        <w:rPr>
          <w:rFonts w:ascii="Calibri" w:eastAsia="Calibri" w:hAnsi="Calibri" w:cs="Times New Roman"/>
          <w:color w:val="000000" w:themeColor="text1"/>
        </w:rPr>
      </w:pPr>
    </w:p>
    <w:bookmarkEnd w:id="0"/>
    <w:p w14:paraId="1C6EB507" w14:textId="77777777" w:rsidR="005D5F87" w:rsidRPr="004575CE" w:rsidRDefault="005D5F87">
      <w:pPr>
        <w:rPr>
          <w:color w:val="000000" w:themeColor="text1"/>
        </w:rPr>
      </w:pPr>
    </w:p>
    <w:sectPr w:rsidR="005D5F87" w:rsidRPr="004575CE">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46C1B6" w14:textId="77777777" w:rsidR="003C59CD" w:rsidRDefault="003C59CD" w:rsidP="003343AE">
      <w:pPr>
        <w:spacing w:after="0" w:line="240" w:lineRule="auto"/>
      </w:pPr>
      <w:r>
        <w:separator/>
      </w:r>
    </w:p>
  </w:endnote>
  <w:endnote w:type="continuationSeparator" w:id="0">
    <w:p w14:paraId="565A89CB" w14:textId="77777777" w:rsidR="003C59CD" w:rsidRDefault="003C59CD" w:rsidP="00334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ENIKML+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Gothic"/>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5844897"/>
      <w:docPartObj>
        <w:docPartGallery w:val="Page Numbers (Bottom of Page)"/>
        <w:docPartUnique/>
      </w:docPartObj>
    </w:sdtPr>
    <w:sdtEndPr/>
    <w:sdtContent>
      <w:p w14:paraId="4F56846E" w14:textId="77777777" w:rsidR="003C33E8" w:rsidRDefault="003C33E8">
        <w:pPr>
          <w:pStyle w:val="Stopka"/>
          <w:jc w:val="right"/>
        </w:pPr>
        <w:r>
          <w:fldChar w:fldCharType="begin"/>
        </w:r>
        <w:r>
          <w:instrText>PAGE   \* MERGEFORMAT</w:instrText>
        </w:r>
        <w:r>
          <w:fldChar w:fldCharType="separate"/>
        </w:r>
        <w:r>
          <w:rPr>
            <w:noProof/>
          </w:rPr>
          <w:t>39</w:t>
        </w:r>
        <w:r>
          <w:fldChar w:fldCharType="end"/>
        </w:r>
      </w:p>
    </w:sdtContent>
  </w:sdt>
  <w:p w14:paraId="4523503E" w14:textId="77777777" w:rsidR="003C33E8" w:rsidRPr="00EA0D8B" w:rsidRDefault="003C33E8" w:rsidP="003C33E8">
    <w:pPr>
      <w:pStyle w:val="Stopka"/>
      <w:jc w:val="center"/>
      <w:rPr>
        <w:sz w:val="20"/>
        <w:szCs w:val="20"/>
      </w:rPr>
    </w:pPr>
    <w:r>
      <w:rPr>
        <w:sz w:val="20"/>
        <w:szCs w:val="20"/>
      </w:rPr>
      <w:t>ZP-</w:t>
    </w:r>
    <w:r w:rsidR="003343AE">
      <w:rPr>
        <w:sz w:val="20"/>
        <w:szCs w:val="20"/>
      </w:rPr>
      <w:t>10</w:t>
    </w:r>
    <w:r>
      <w:rPr>
        <w:sz w:val="20"/>
        <w:szCs w:val="20"/>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375BF5" w14:textId="77777777" w:rsidR="003C59CD" w:rsidRDefault="003C59CD" w:rsidP="003343AE">
      <w:pPr>
        <w:spacing w:after="0" w:line="240" w:lineRule="auto"/>
      </w:pPr>
      <w:r>
        <w:separator/>
      </w:r>
    </w:p>
  </w:footnote>
  <w:footnote w:type="continuationSeparator" w:id="0">
    <w:p w14:paraId="4D95AEBE" w14:textId="77777777" w:rsidR="003C59CD" w:rsidRDefault="003C59CD" w:rsidP="003343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singleLevel"/>
    <w:tmpl w:val="00000007"/>
    <w:name w:val="WW8Num8"/>
    <w:lvl w:ilvl="0">
      <w:start w:val="1"/>
      <w:numFmt w:val="decimal"/>
      <w:lvlText w:val="%1)"/>
      <w:lvlJc w:val="left"/>
      <w:pPr>
        <w:tabs>
          <w:tab w:val="num" w:pos="1494"/>
        </w:tabs>
        <w:ind w:left="851" w:firstLine="0"/>
      </w:pPr>
      <w:rPr>
        <w:rFonts w:cs="Times New Roman"/>
      </w:rPr>
    </w:lvl>
  </w:abstractNum>
  <w:abstractNum w:abstractNumId="1" w15:restartNumberingAfterBreak="0">
    <w:nsid w:val="0000002C"/>
    <w:multiLevelType w:val="singleLevel"/>
    <w:tmpl w:val="0000002C"/>
    <w:name w:val="WW8Num45"/>
    <w:lvl w:ilvl="0">
      <w:start w:val="3"/>
      <w:numFmt w:val="decimal"/>
      <w:lvlText w:val="%1."/>
      <w:lvlJc w:val="left"/>
      <w:pPr>
        <w:tabs>
          <w:tab w:val="num" w:pos="360"/>
        </w:tabs>
        <w:ind w:left="0" w:firstLine="0"/>
      </w:pPr>
      <w:rPr>
        <w:rFonts w:cs="Times New Roman"/>
      </w:rPr>
    </w:lvl>
  </w:abstractNum>
  <w:abstractNum w:abstractNumId="2" w15:restartNumberingAfterBreak="0">
    <w:nsid w:val="0000002D"/>
    <w:multiLevelType w:val="singleLevel"/>
    <w:tmpl w:val="0000002D"/>
    <w:name w:val="WW8Num46"/>
    <w:lvl w:ilvl="0">
      <w:start w:val="2"/>
      <w:numFmt w:val="decimal"/>
      <w:lvlText w:val="%1."/>
      <w:lvlJc w:val="left"/>
      <w:pPr>
        <w:tabs>
          <w:tab w:val="num" w:pos="360"/>
        </w:tabs>
        <w:ind w:left="0" w:firstLine="0"/>
      </w:pPr>
      <w:rPr>
        <w:rFonts w:cs="Times New Roman"/>
      </w:rPr>
    </w:lvl>
  </w:abstractNum>
  <w:abstractNum w:abstractNumId="3" w15:restartNumberingAfterBreak="0">
    <w:nsid w:val="00D177A4"/>
    <w:multiLevelType w:val="hybridMultilevel"/>
    <w:tmpl w:val="69A668E6"/>
    <w:lvl w:ilvl="0" w:tplc="0DC806D8">
      <w:start w:val="1"/>
      <w:numFmt w:val="decimal"/>
      <w:lvlText w:val="%1."/>
      <w:lvlJc w:val="left"/>
      <w:pPr>
        <w:tabs>
          <w:tab w:val="num" w:pos="360"/>
        </w:tabs>
        <w:ind w:left="360" w:hanging="360"/>
      </w:pPr>
      <w:rPr>
        <w:rFonts w:cs="Times New Roman"/>
        <w:b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0B322769"/>
    <w:multiLevelType w:val="hybridMultilevel"/>
    <w:tmpl w:val="4F443AEC"/>
    <w:lvl w:ilvl="0" w:tplc="0516899C">
      <w:start w:val="1"/>
      <w:numFmt w:val="bullet"/>
      <w:lvlText w:val="‒"/>
      <w:lvlJc w:val="left"/>
      <w:pPr>
        <w:ind w:left="615" w:hanging="360"/>
      </w:pPr>
      <w:rPr>
        <w:rFonts w:ascii="Times New Roman" w:hAnsi="Times New Roman" w:cs="Times New Roman" w:hint="default"/>
      </w:rPr>
    </w:lvl>
    <w:lvl w:ilvl="1" w:tplc="04150003" w:tentative="1">
      <w:start w:val="1"/>
      <w:numFmt w:val="bullet"/>
      <w:lvlText w:val="o"/>
      <w:lvlJc w:val="left"/>
      <w:pPr>
        <w:ind w:left="1335" w:hanging="360"/>
      </w:pPr>
      <w:rPr>
        <w:rFonts w:ascii="Courier New" w:hAnsi="Courier New" w:cs="Courier New" w:hint="default"/>
      </w:rPr>
    </w:lvl>
    <w:lvl w:ilvl="2" w:tplc="04150005" w:tentative="1">
      <w:start w:val="1"/>
      <w:numFmt w:val="bullet"/>
      <w:lvlText w:val=""/>
      <w:lvlJc w:val="left"/>
      <w:pPr>
        <w:ind w:left="2055" w:hanging="360"/>
      </w:pPr>
      <w:rPr>
        <w:rFonts w:ascii="Wingdings" w:hAnsi="Wingdings" w:hint="default"/>
      </w:rPr>
    </w:lvl>
    <w:lvl w:ilvl="3" w:tplc="04150001" w:tentative="1">
      <w:start w:val="1"/>
      <w:numFmt w:val="bullet"/>
      <w:lvlText w:val=""/>
      <w:lvlJc w:val="left"/>
      <w:pPr>
        <w:ind w:left="2775" w:hanging="360"/>
      </w:pPr>
      <w:rPr>
        <w:rFonts w:ascii="Symbol" w:hAnsi="Symbol" w:hint="default"/>
      </w:rPr>
    </w:lvl>
    <w:lvl w:ilvl="4" w:tplc="04150003" w:tentative="1">
      <w:start w:val="1"/>
      <w:numFmt w:val="bullet"/>
      <w:lvlText w:val="o"/>
      <w:lvlJc w:val="left"/>
      <w:pPr>
        <w:ind w:left="3495" w:hanging="360"/>
      </w:pPr>
      <w:rPr>
        <w:rFonts w:ascii="Courier New" w:hAnsi="Courier New" w:cs="Courier New" w:hint="default"/>
      </w:rPr>
    </w:lvl>
    <w:lvl w:ilvl="5" w:tplc="04150005" w:tentative="1">
      <w:start w:val="1"/>
      <w:numFmt w:val="bullet"/>
      <w:lvlText w:val=""/>
      <w:lvlJc w:val="left"/>
      <w:pPr>
        <w:ind w:left="4215" w:hanging="360"/>
      </w:pPr>
      <w:rPr>
        <w:rFonts w:ascii="Wingdings" w:hAnsi="Wingdings" w:hint="default"/>
      </w:rPr>
    </w:lvl>
    <w:lvl w:ilvl="6" w:tplc="04150001" w:tentative="1">
      <w:start w:val="1"/>
      <w:numFmt w:val="bullet"/>
      <w:lvlText w:val=""/>
      <w:lvlJc w:val="left"/>
      <w:pPr>
        <w:ind w:left="4935" w:hanging="360"/>
      </w:pPr>
      <w:rPr>
        <w:rFonts w:ascii="Symbol" w:hAnsi="Symbol" w:hint="default"/>
      </w:rPr>
    </w:lvl>
    <w:lvl w:ilvl="7" w:tplc="04150003" w:tentative="1">
      <w:start w:val="1"/>
      <w:numFmt w:val="bullet"/>
      <w:lvlText w:val="o"/>
      <w:lvlJc w:val="left"/>
      <w:pPr>
        <w:ind w:left="5655" w:hanging="360"/>
      </w:pPr>
      <w:rPr>
        <w:rFonts w:ascii="Courier New" w:hAnsi="Courier New" w:cs="Courier New" w:hint="default"/>
      </w:rPr>
    </w:lvl>
    <w:lvl w:ilvl="8" w:tplc="04150005" w:tentative="1">
      <w:start w:val="1"/>
      <w:numFmt w:val="bullet"/>
      <w:lvlText w:val=""/>
      <w:lvlJc w:val="left"/>
      <w:pPr>
        <w:ind w:left="6375" w:hanging="360"/>
      </w:pPr>
      <w:rPr>
        <w:rFonts w:ascii="Wingdings" w:hAnsi="Wingdings" w:hint="default"/>
      </w:rPr>
    </w:lvl>
  </w:abstractNum>
  <w:abstractNum w:abstractNumId="5" w15:restartNumberingAfterBreak="0">
    <w:nsid w:val="13BE269B"/>
    <w:multiLevelType w:val="multilevel"/>
    <w:tmpl w:val="6FAEF854"/>
    <w:styleLink w:val="WWNum64"/>
    <w:lvl w:ilvl="0">
      <w:start w:val="1"/>
      <w:numFmt w:val="decimal"/>
      <w:lvlText w:val="%1)"/>
      <w:lvlJc w:val="left"/>
      <w:pPr>
        <w:ind w:left="717" w:hanging="360"/>
      </w:pPr>
    </w:lvl>
    <w:lvl w:ilvl="1">
      <w:start w:val="2"/>
      <w:numFmt w:val="decimal"/>
      <w:lvlText w:val="%2."/>
      <w:lvlJc w:val="left"/>
      <w:pPr>
        <w:ind w:left="357" w:hanging="357"/>
      </w:pPr>
      <w:rPr>
        <w:b w:val="0"/>
        <w:color w:val="0D0D0D"/>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6" w15:restartNumberingAfterBreak="0">
    <w:nsid w:val="15244415"/>
    <w:multiLevelType w:val="hybridMultilevel"/>
    <w:tmpl w:val="C8248E1A"/>
    <w:name w:val="WW8Num10933222222"/>
    <w:lvl w:ilvl="0" w:tplc="818EA472">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4B06C5"/>
    <w:multiLevelType w:val="hybridMultilevel"/>
    <w:tmpl w:val="C7FCA030"/>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8" w15:restartNumberingAfterBreak="0">
    <w:nsid w:val="164C25B5"/>
    <w:multiLevelType w:val="hybridMultilevel"/>
    <w:tmpl w:val="1B1C7224"/>
    <w:lvl w:ilvl="0" w:tplc="6EC6382C">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357"/>
        </w:tabs>
        <w:ind w:left="709" w:hanging="352"/>
      </w:pPr>
      <w:rPr>
        <w:color w:val="auto"/>
      </w:rPr>
    </w:lvl>
    <w:lvl w:ilvl="2" w:tplc="CC4AB97C">
      <w:start w:val="2"/>
      <w:numFmt w:val="decimal"/>
      <w:lvlText w:val="%3."/>
      <w:lvlJc w:val="left"/>
      <w:pPr>
        <w:tabs>
          <w:tab w:val="num" w:pos="1983"/>
        </w:tabs>
        <w:ind w:left="1980" w:hanging="357"/>
      </w:pPr>
      <w:rPr>
        <w:rFonts w:cs="Times New Roman"/>
      </w:rPr>
    </w:lvl>
    <w:lvl w:ilvl="3" w:tplc="561029FA">
      <w:start w:val="1"/>
      <w:numFmt w:val="decimal"/>
      <w:lvlText w:val="%4."/>
      <w:lvlJc w:val="left"/>
      <w:pPr>
        <w:tabs>
          <w:tab w:val="num" w:pos="2523"/>
        </w:tabs>
        <w:ind w:left="2523" w:hanging="360"/>
      </w:pPr>
      <w:rPr>
        <w:rFonts w:cs="Times New Roman"/>
        <w:b w:val="0"/>
      </w:rPr>
    </w:lvl>
    <w:lvl w:ilvl="4" w:tplc="04150019">
      <w:start w:val="1"/>
      <w:numFmt w:val="lowerLetter"/>
      <w:lvlText w:val="%5."/>
      <w:lvlJc w:val="left"/>
      <w:pPr>
        <w:tabs>
          <w:tab w:val="num" w:pos="3243"/>
        </w:tabs>
        <w:ind w:left="3243" w:hanging="360"/>
      </w:pPr>
      <w:rPr>
        <w:rFonts w:cs="Times New Roman"/>
      </w:rPr>
    </w:lvl>
    <w:lvl w:ilvl="5" w:tplc="0415001B">
      <w:start w:val="1"/>
      <w:numFmt w:val="lowerRoman"/>
      <w:lvlText w:val="%6."/>
      <w:lvlJc w:val="right"/>
      <w:pPr>
        <w:tabs>
          <w:tab w:val="num" w:pos="3963"/>
        </w:tabs>
        <w:ind w:left="3963" w:hanging="180"/>
      </w:pPr>
      <w:rPr>
        <w:rFonts w:cs="Times New Roman"/>
      </w:rPr>
    </w:lvl>
    <w:lvl w:ilvl="6" w:tplc="0415000F">
      <w:start w:val="1"/>
      <w:numFmt w:val="decimal"/>
      <w:lvlText w:val="%7."/>
      <w:lvlJc w:val="left"/>
      <w:pPr>
        <w:tabs>
          <w:tab w:val="num" w:pos="4683"/>
        </w:tabs>
        <w:ind w:left="4683" w:hanging="360"/>
      </w:pPr>
      <w:rPr>
        <w:rFonts w:cs="Times New Roman"/>
      </w:rPr>
    </w:lvl>
    <w:lvl w:ilvl="7" w:tplc="04150019">
      <w:start w:val="1"/>
      <w:numFmt w:val="lowerLetter"/>
      <w:lvlText w:val="%8."/>
      <w:lvlJc w:val="left"/>
      <w:pPr>
        <w:tabs>
          <w:tab w:val="num" w:pos="5403"/>
        </w:tabs>
        <w:ind w:left="5403" w:hanging="360"/>
      </w:pPr>
      <w:rPr>
        <w:rFonts w:cs="Times New Roman"/>
      </w:rPr>
    </w:lvl>
    <w:lvl w:ilvl="8" w:tplc="0415001B">
      <w:start w:val="1"/>
      <w:numFmt w:val="lowerRoman"/>
      <w:lvlText w:val="%9."/>
      <w:lvlJc w:val="right"/>
      <w:pPr>
        <w:tabs>
          <w:tab w:val="num" w:pos="6123"/>
        </w:tabs>
        <w:ind w:left="6123" w:hanging="180"/>
      </w:pPr>
      <w:rPr>
        <w:rFonts w:cs="Times New Roman"/>
      </w:rPr>
    </w:lvl>
  </w:abstractNum>
  <w:abstractNum w:abstractNumId="9" w15:restartNumberingAfterBreak="0">
    <w:nsid w:val="16706D74"/>
    <w:multiLevelType w:val="hybridMultilevel"/>
    <w:tmpl w:val="89BC6A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9102E81"/>
    <w:multiLevelType w:val="hybridMultilevel"/>
    <w:tmpl w:val="8DF68360"/>
    <w:lvl w:ilvl="0" w:tplc="96CA6610">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360"/>
        </w:tabs>
        <w:ind w:left="360" w:hanging="360"/>
      </w:pPr>
      <w:rPr>
        <w:rFonts w:cs="Times New Roman"/>
      </w:rPr>
    </w:lvl>
    <w:lvl w:ilvl="2" w:tplc="0415001B">
      <w:start w:val="1"/>
      <w:numFmt w:val="lowerRoman"/>
      <w:lvlText w:val="%3."/>
      <w:lvlJc w:val="right"/>
      <w:pPr>
        <w:tabs>
          <w:tab w:val="num" w:pos="1080"/>
        </w:tabs>
        <w:ind w:left="1080" w:hanging="180"/>
      </w:pPr>
      <w:rPr>
        <w:rFonts w:cs="Times New Roman"/>
      </w:rPr>
    </w:lvl>
    <w:lvl w:ilvl="3" w:tplc="0415000F">
      <w:start w:val="1"/>
      <w:numFmt w:val="decimal"/>
      <w:lvlText w:val="%4."/>
      <w:lvlJc w:val="left"/>
      <w:pPr>
        <w:tabs>
          <w:tab w:val="num" w:pos="1800"/>
        </w:tabs>
        <w:ind w:left="1800" w:hanging="360"/>
      </w:pPr>
      <w:rPr>
        <w:rFonts w:cs="Times New Roman"/>
      </w:rPr>
    </w:lvl>
    <w:lvl w:ilvl="4" w:tplc="04150019">
      <w:start w:val="1"/>
      <w:numFmt w:val="lowerLetter"/>
      <w:lvlText w:val="%5."/>
      <w:lvlJc w:val="left"/>
      <w:pPr>
        <w:tabs>
          <w:tab w:val="num" w:pos="2520"/>
        </w:tabs>
        <w:ind w:left="2520" w:hanging="360"/>
      </w:pPr>
      <w:rPr>
        <w:rFonts w:cs="Times New Roman"/>
      </w:rPr>
    </w:lvl>
    <w:lvl w:ilvl="5" w:tplc="0415001B">
      <w:start w:val="1"/>
      <w:numFmt w:val="lowerRoman"/>
      <w:lvlText w:val="%6."/>
      <w:lvlJc w:val="right"/>
      <w:pPr>
        <w:tabs>
          <w:tab w:val="num" w:pos="3240"/>
        </w:tabs>
        <w:ind w:left="3240" w:hanging="180"/>
      </w:pPr>
      <w:rPr>
        <w:rFonts w:cs="Times New Roman"/>
      </w:rPr>
    </w:lvl>
    <w:lvl w:ilvl="6" w:tplc="0415000F">
      <w:start w:val="1"/>
      <w:numFmt w:val="decimal"/>
      <w:lvlText w:val="%7."/>
      <w:lvlJc w:val="left"/>
      <w:pPr>
        <w:tabs>
          <w:tab w:val="num" w:pos="3960"/>
        </w:tabs>
        <w:ind w:left="3960" w:hanging="360"/>
      </w:pPr>
      <w:rPr>
        <w:rFonts w:cs="Times New Roman"/>
      </w:rPr>
    </w:lvl>
    <w:lvl w:ilvl="7" w:tplc="04150019">
      <w:start w:val="1"/>
      <w:numFmt w:val="lowerLetter"/>
      <w:lvlText w:val="%8."/>
      <w:lvlJc w:val="left"/>
      <w:pPr>
        <w:tabs>
          <w:tab w:val="num" w:pos="4680"/>
        </w:tabs>
        <w:ind w:left="4680" w:hanging="360"/>
      </w:pPr>
      <w:rPr>
        <w:rFonts w:cs="Times New Roman"/>
      </w:rPr>
    </w:lvl>
    <w:lvl w:ilvl="8" w:tplc="0415001B">
      <w:start w:val="1"/>
      <w:numFmt w:val="lowerRoman"/>
      <w:lvlText w:val="%9."/>
      <w:lvlJc w:val="right"/>
      <w:pPr>
        <w:tabs>
          <w:tab w:val="num" w:pos="5400"/>
        </w:tabs>
        <w:ind w:left="5400" w:hanging="180"/>
      </w:pPr>
      <w:rPr>
        <w:rFonts w:cs="Times New Roman"/>
      </w:rPr>
    </w:lvl>
  </w:abstractNum>
  <w:abstractNum w:abstractNumId="11" w15:restartNumberingAfterBreak="0">
    <w:nsid w:val="193C4035"/>
    <w:multiLevelType w:val="hybridMultilevel"/>
    <w:tmpl w:val="9ECEE7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491ABB"/>
    <w:multiLevelType w:val="hybridMultilevel"/>
    <w:tmpl w:val="C720CD4C"/>
    <w:lvl w:ilvl="0" w:tplc="6F3E263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630402"/>
    <w:multiLevelType w:val="hybridMultilevel"/>
    <w:tmpl w:val="F50211AC"/>
    <w:name w:val="WW8Num742242222"/>
    <w:lvl w:ilvl="0" w:tplc="C89E1446">
      <w:start w:val="2"/>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D81127"/>
    <w:multiLevelType w:val="multilevel"/>
    <w:tmpl w:val="8BDE32AE"/>
    <w:styleLink w:val="WWNum47"/>
    <w:lvl w:ilvl="0">
      <w:start w:val="1"/>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5" w15:restartNumberingAfterBreak="0">
    <w:nsid w:val="1D086AF8"/>
    <w:multiLevelType w:val="hybridMultilevel"/>
    <w:tmpl w:val="054C9392"/>
    <w:lvl w:ilvl="0" w:tplc="10FA9AD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151734"/>
    <w:multiLevelType w:val="multilevel"/>
    <w:tmpl w:val="8FCE371C"/>
    <w:styleLink w:val="WWNum4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1F8F70E1"/>
    <w:multiLevelType w:val="hybridMultilevel"/>
    <w:tmpl w:val="8CDEB2A0"/>
    <w:lvl w:ilvl="0" w:tplc="C93445D0">
      <w:start w:val="35"/>
      <w:numFmt w:val="lowerLetter"/>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8372F8"/>
    <w:multiLevelType w:val="hybridMultilevel"/>
    <w:tmpl w:val="4B94FB54"/>
    <w:lvl w:ilvl="0" w:tplc="0E7AA916">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712491"/>
    <w:multiLevelType w:val="hybridMultilevel"/>
    <w:tmpl w:val="06367EA8"/>
    <w:lvl w:ilvl="0" w:tplc="203E355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rFonts w:cs="Times New Roman"/>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15:restartNumberingAfterBreak="0">
    <w:nsid w:val="24F339F5"/>
    <w:multiLevelType w:val="hybridMultilevel"/>
    <w:tmpl w:val="555E5A9C"/>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2" w15:restartNumberingAfterBreak="0">
    <w:nsid w:val="28894E64"/>
    <w:multiLevelType w:val="hybridMultilevel"/>
    <w:tmpl w:val="637C0B36"/>
    <w:lvl w:ilvl="0" w:tplc="5420E7C0">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2D5857F6"/>
    <w:multiLevelType w:val="hybridMultilevel"/>
    <w:tmpl w:val="725A4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0D5E74"/>
    <w:multiLevelType w:val="hybridMultilevel"/>
    <w:tmpl w:val="DD22168C"/>
    <w:lvl w:ilvl="0" w:tplc="A6EE740A">
      <w:start w:val="1"/>
      <w:numFmt w:val="decimal"/>
      <w:lvlText w:val="%1."/>
      <w:lvlJc w:val="left"/>
      <w:pPr>
        <w:tabs>
          <w:tab w:val="num" w:pos="2204"/>
        </w:tabs>
        <w:ind w:left="2204" w:hanging="360"/>
      </w:pPr>
      <w:rPr>
        <w:rFonts w:cs="Times New Roman"/>
        <w:b w:val="0"/>
        <w:i w:val="0"/>
        <w:color w:val="auto"/>
      </w:rPr>
    </w:lvl>
    <w:lvl w:ilvl="1" w:tplc="04150019">
      <w:start w:val="1"/>
      <w:numFmt w:val="lowerLetter"/>
      <w:lvlText w:val="%2."/>
      <w:lvlJc w:val="left"/>
      <w:pPr>
        <w:tabs>
          <w:tab w:val="num" w:pos="726"/>
        </w:tabs>
        <w:ind w:left="726" w:hanging="360"/>
      </w:pPr>
      <w:rPr>
        <w:rFonts w:cs="Times New Roman"/>
      </w:rPr>
    </w:lvl>
    <w:lvl w:ilvl="2" w:tplc="0415001B">
      <w:start w:val="1"/>
      <w:numFmt w:val="lowerRoman"/>
      <w:lvlText w:val="%3."/>
      <w:lvlJc w:val="right"/>
      <w:pPr>
        <w:tabs>
          <w:tab w:val="num" w:pos="1446"/>
        </w:tabs>
        <w:ind w:left="1446" w:hanging="180"/>
      </w:pPr>
      <w:rPr>
        <w:rFonts w:cs="Times New Roman"/>
      </w:rPr>
    </w:lvl>
    <w:lvl w:ilvl="3" w:tplc="0415000F">
      <w:start w:val="1"/>
      <w:numFmt w:val="decimal"/>
      <w:lvlText w:val="%4."/>
      <w:lvlJc w:val="left"/>
      <w:pPr>
        <w:tabs>
          <w:tab w:val="num" w:pos="2166"/>
        </w:tabs>
        <w:ind w:left="2166" w:hanging="360"/>
      </w:pPr>
      <w:rPr>
        <w:rFonts w:cs="Times New Roman"/>
      </w:rPr>
    </w:lvl>
    <w:lvl w:ilvl="4" w:tplc="04150019">
      <w:start w:val="1"/>
      <w:numFmt w:val="lowerLetter"/>
      <w:lvlText w:val="%5."/>
      <w:lvlJc w:val="left"/>
      <w:pPr>
        <w:tabs>
          <w:tab w:val="num" w:pos="2886"/>
        </w:tabs>
        <w:ind w:left="2886" w:hanging="360"/>
      </w:pPr>
      <w:rPr>
        <w:rFonts w:cs="Times New Roman"/>
      </w:rPr>
    </w:lvl>
    <w:lvl w:ilvl="5" w:tplc="0415001B">
      <w:start w:val="1"/>
      <w:numFmt w:val="lowerRoman"/>
      <w:lvlText w:val="%6."/>
      <w:lvlJc w:val="right"/>
      <w:pPr>
        <w:tabs>
          <w:tab w:val="num" w:pos="3606"/>
        </w:tabs>
        <w:ind w:left="3606" w:hanging="180"/>
      </w:pPr>
      <w:rPr>
        <w:rFonts w:cs="Times New Roman"/>
      </w:rPr>
    </w:lvl>
    <w:lvl w:ilvl="6" w:tplc="0415000F">
      <w:start w:val="1"/>
      <w:numFmt w:val="decimal"/>
      <w:lvlText w:val="%7."/>
      <w:lvlJc w:val="left"/>
      <w:pPr>
        <w:tabs>
          <w:tab w:val="num" w:pos="4326"/>
        </w:tabs>
        <w:ind w:left="4326" w:hanging="360"/>
      </w:pPr>
      <w:rPr>
        <w:rFonts w:cs="Times New Roman"/>
      </w:rPr>
    </w:lvl>
    <w:lvl w:ilvl="7" w:tplc="04150019">
      <w:start w:val="1"/>
      <w:numFmt w:val="lowerLetter"/>
      <w:lvlText w:val="%8."/>
      <w:lvlJc w:val="left"/>
      <w:pPr>
        <w:tabs>
          <w:tab w:val="num" w:pos="5046"/>
        </w:tabs>
        <w:ind w:left="5046" w:hanging="360"/>
      </w:pPr>
      <w:rPr>
        <w:rFonts w:cs="Times New Roman"/>
      </w:rPr>
    </w:lvl>
    <w:lvl w:ilvl="8" w:tplc="0415001B">
      <w:start w:val="1"/>
      <w:numFmt w:val="lowerRoman"/>
      <w:lvlText w:val="%9."/>
      <w:lvlJc w:val="right"/>
      <w:pPr>
        <w:tabs>
          <w:tab w:val="num" w:pos="5766"/>
        </w:tabs>
        <w:ind w:left="5766" w:hanging="180"/>
      </w:pPr>
      <w:rPr>
        <w:rFonts w:cs="Times New Roman"/>
      </w:rPr>
    </w:lvl>
  </w:abstractNum>
  <w:abstractNum w:abstractNumId="25" w15:restartNumberingAfterBreak="0">
    <w:nsid w:val="365F09CF"/>
    <w:multiLevelType w:val="multilevel"/>
    <w:tmpl w:val="6E16B002"/>
    <w:styleLink w:val="WWNum65"/>
    <w:lvl w:ilvl="0">
      <w:start w:val="5"/>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6" w15:restartNumberingAfterBreak="0">
    <w:nsid w:val="36D53AAE"/>
    <w:multiLevelType w:val="multilevel"/>
    <w:tmpl w:val="E684E98E"/>
    <w:styleLink w:val="WWNum73"/>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374A5650"/>
    <w:multiLevelType w:val="hybridMultilevel"/>
    <w:tmpl w:val="582C1944"/>
    <w:name w:val="WW8Num109332222222"/>
    <w:lvl w:ilvl="0" w:tplc="00000007">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0E321A"/>
    <w:multiLevelType w:val="hybridMultilevel"/>
    <w:tmpl w:val="0B2AA65A"/>
    <w:lvl w:ilvl="0" w:tplc="D4124658">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3E087F1C"/>
    <w:multiLevelType w:val="hybridMultilevel"/>
    <w:tmpl w:val="648CAD72"/>
    <w:lvl w:ilvl="0" w:tplc="0415000F">
      <w:start w:val="1"/>
      <w:numFmt w:val="decimal"/>
      <w:lvlText w:val="%1."/>
      <w:lvlJc w:val="left"/>
      <w:pPr>
        <w:tabs>
          <w:tab w:val="num" w:pos="360"/>
        </w:tabs>
        <w:ind w:left="360" w:hanging="360"/>
      </w:pPr>
      <w:rPr>
        <w:rFonts w:hint="default"/>
        <w:b w:val="0"/>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17317A9"/>
    <w:multiLevelType w:val="hybridMultilevel"/>
    <w:tmpl w:val="AFA4BF54"/>
    <w:lvl w:ilvl="0" w:tplc="490A58F0">
      <w:start w:val="5"/>
      <w:numFmt w:val="decimal"/>
      <w:lvlText w:val="%1."/>
      <w:lvlJc w:val="righ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1" w15:restartNumberingAfterBreak="0">
    <w:nsid w:val="45D82D53"/>
    <w:multiLevelType w:val="hybridMultilevel"/>
    <w:tmpl w:val="13203A54"/>
    <w:lvl w:ilvl="0" w:tplc="7DE2AD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6817F99"/>
    <w:multiLevelType w:val="hybridMultilevel"/>
    <w:tmpl w:val="D2A6E216"/>
    <w:lvl w:ilvl="0" w:tplc="CDACB9AE">
      <w:start w:val="9"/>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3" w15:restartNumberingAfterBreak="0">
    <w:nsid w:val="478332AC"/>
    <w:multiLevelType w:val="hybridMultilevel"/>
    <w:tmpl w:val="B3E6EEC2"/>
    <w:lvl w:ilvl="0" w:tplc="F176E226">
      <w:start w:val="1"/>
      <w:numFmt w:val="decimal"/>
      <w:lvlText w:val="%1."/>
      <w:lvlJc w:val="left"/>
      <w:pPr>
        <w:ind w:left="360" w:hanging="360"/>
      </w:pPr>
      <w:rPr>
        <w:rFonts w:ascii="Times New Roman" w:hAnsi="Times New Roman" w:cs="Times New Roman" w:hint="default"/>
        <w:b w:val="0"/>
        <w:i w:val="0"/>
        <w:strike w:val="0"/>
        <w:dstrike w:val="0"/>
        <w:color w:val="auto"/>
        <w:sz w:val="24"/>
        <w:u w:val="none" w:color="000000"/>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890E1F"/>
    <w:multiLevelType w:val="hybridMultilevel"/>
    <w:tmpl w:val="82CA033C"/>
    <w:lvl w:ilvl="0" w:tplc="28EEACB8">
      <w:start w:val="1"/>
      <w:numFmt w:val="lowerLetter"/>
      <w:lvlText w:val="%1)"/>
      <w:lvlJc w:val="left"/>
      <w:pPr>
        <w:ind w:left="1074" w:hanging="360"/>
      </w:pPr>
      <w:rPr>
        <w:rFonts w:eastAsia="Times New Roman"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5" w15:restartNumberingAfterBreak="0">
    <w:nsid w:val="49E51341"/>
    <w:multiLevelType w:val="hybridMultilevel"/>
    <w:tmpl w:val="68CA67C4"/>
    <w:lvl w:ilvl="0" w:tplc="8D848114">
      <w:numFmt w:val="none"/>
      <w:lvlText w:val=""/>
      <w:lvlJc w:val="left"/>
      <w:pPr>
        <w:tabs>
          <w:tab w:val="num" w:pos="360"/>
        </w:tabs>
        <w:ind w:left="0" w:firstLine="0"/>
      </w:pPr>
    </w:lvl>
    <w:lvl w:ilvl="1" w:tplc="5510E12A">
      <w:start w:val="1"/>
      <w:numFmt w:val="lowerLetter"/>
      <w:lvlText w:val="%2)"/>
      <w:lvlJc w:val="left"/>
      <w:pPr>
        <w:tabs>
          <w:tab w:val="num" w:pos="1440"/>
        </w:tabs>
        <w:ind w:left="1440" w:hanging="360"/>
      </w:pPr>
    </w:lvl>
    <w:lvl w:ilvl="2" w:tplc="2400883A">
      <w:start w:val="1"/>
      <w:numFmt w:val="decimal"/>
      <w:lvlText w:val="%3)"/>
      <w:lvlJc w:val="left"/>
      <w:pPr>
        <w:tabs>
          <w:tab w:val="num" w:pos="786"/>
        </w:tabs>
        <w:ind w:left="786" w:hanging="360"/>
      </w:pPr>
      <w:rPr>
        <w:rFonts w:ascii="Times New Roman" w:eastAsia="Times New Roman" w:hAnsi="Times New Roman" w:cs="Times New Roman" w:hint="default"/>
      </w:rPr>
    </w:lvl>
    <w:lvl w:ilvl="3" w:tplc="DA4EA37E">
      <w:start w:val="1"/>
      <w:numFmt w:val="decimal"/>
      <w:lvlText w:val="%4."/>
      <w:lvlJc w:val="left"/>
      <w:pPr>
        <w:tabs>
          <w:tab w:val="num" w:pos="2880"/>
        </w:tabs>
        <w:ind w:left="2880" w:hanging="360"/>
      </w:pPr>
    </w:lvl>
    <w:lvl w:ilvl="4" w:tplc="290864FA">
      <w:start w:val="1"/>
      <w:numFmt w:val="decimal"/>
      <w:lvlText w:val="%5)"/>
      <w:lvlJc w:val="left"/>
      <w:pPr>
        <w:tabs>
          <w:tab w:val="num" w:pos="3600"/>
        </w:tabs>
        <w:ind w:left="3600" w:hanging="360"/>
      </w:pPr>
      <w:rPr>
        <w:rFonts w:ascii="Times New Roman" w:eastAsia="Times New Roman" w:hAnsi="Times New Roman" w:cs="Times New Roman"/>
      </w:rPr>
    </w:lvl>
    <w:lvl w:ilvl="5" w:tplc="458A4428">
      <w:start w:val="1"/>
      <w:numFmt w:val="decimal"/>
      <w:lvlText w:val="%6."/>
      <w:lvlJc w:val="left"/>
      <w:pPr>
        <w:tabs>
          <w:tab w:val="num" w:pos="4320"/>
        </w:tabs>
        <w:ind w:left="4320" w:hanging="360"/>
      </w:pPr>
    </w:lvl>
    <w:lvl w:ilvl="6" w:tplc="2A0C5888">
      <w:start w:val="1"/>
      <w:numFmt w:val="decimal"/>
      <w:lvlText w:val="%7."/>
      <w:lvlJc w:val="left"/>
      <w:pPr>
        <w:tabs>
          <w:tab w:val="num" w:pos="5040"/>
        </w:tabs>
        <w:ind w:left="5040" w:hanging="360"/>
      </w:pPr>
    </w:lvl>
    <w:lvl w:ilvl="7" w:tplc="C1904998">
      <w:start w:val="1"/>
      <w:numFmt w:val="decimal"/>
      <w:lvlText w:val="%8."/>
      <w:lvlJc w:val="left"/>
      <w:pPr>
        <w:tabs>
          <w:tab w:val="num" w:pos="5760"/>
        </w:tabs>
        <w:ind w:left="5760" w:hanging="360"/>
      </w:pPr>
    </w:lvl>
    <w:lvl w:ilvl="8" w:tplc="CB5E58D8">
      <w:start w:val="1"/>
      <w:numFmt w:val="decimal"/>
      <w:lvlText w:val="%9."/>
      <w:lvlJc w:val="left"/>
      <w:pPr>
        <w:tabs>
          <w:tab w:val="num" w:pos="6480"/>
        </w:tabs>
        <w:ind w:left="6480" w:hanging="360"/>
      </w:pPr>
    </w:lvl>
  </w:abstractNum>
  <w:abstractNum w:abstractNumId="36" w15:restartNumberingAfterBreak="0">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4F9F3F08"/>
    <w:multiLevelType w:val="hybridMultilevel"/>
    <w:tmpl w:val="C2D616B0"/>
    <w:lvl w:ilvl="0" w:tplc="B0FE791A">
      <w:start w:val="3"/>
      <w:numFmt w:val="decimal"/>
      <w:lvlText w:val="%1."/>
      <w:lvlJc w:val="left"/>
      <w:pPr>
        <w:tabs>
          <w:tab w:val="num" w:pos="360"/>
        </w:tabs>
        <w:ind w:left="360" w:hanging="360"/>
      </w:pPr>
      <w:rPr>
        <w:rFonts w:cs="Times New Roman"/>
      </w:rPr>
    </w:lvl>
    <w:lvl w:ilvl="1" w:tplc="CF50CD5C">
      <w:start w:val="1"/>
      <w:numFmt w:val="decimal"/>
      <w:lvlText w:val="%2)"/>
      <w:lvlJc w:val="left"/>
      <w:pPr>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51045FAB"/>
    <w:multiLevelType w:val="hybridMultilevel"/>
    <w:tmpl w:val="E04EB97A"/>
    <w:lvl w:ilvl="0" w:tplc="CBD08E10">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9" w15:restartNumberingAfterBreak="0">
    <w:nsid w:val="51655AA9"/>
    <w:multiLevelType w:val="multilevel"/>
    <w:tmpl w:val="83409ADA"/>
    <w:styleLink w:val="WWNum46"/>
    <w:lvl w:ilvl="0">
      <w:start w:val="1"/>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40" w15:restartNumberingAfterBreak="0">
    <w:nsid w:val="517A74B8"/>
    <w:multiLevelType w:val="multilevel"/>
    <w:tmpl w:val="FB5E01FC"/>
    <w:styleLink w:val="WWNum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55113295"/>
    <w:multiLevelType w:val="multilevel"/>
    <w:tmpl w:val="759C81DA"/>
    <w:styleLink w:val="WWNum74"/>
    <w:lvl w:ilvl="0">
      <w:numFmt w:val="bullet"/>
      <w:lvlText w:val=""/>
      <w:lvlJc w:val="left"/>
      <w:pPr>
        <w:ind w:left="720" w:hanging="360"/>
      </w:pPr>
      <w:rPr>
        <w:rFonts w:ascii="Wingdings" w:hAnsi="Wingdings"/>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2" w15:restartNumberingAfterBreak="0">
    <w:nsid w:val="55B25712"/>
    <w:multiLevelType w:val="multilevel"/>
    <w:tmpl w:val="467A0FEC"/>
    <w:styleLink w:val="WWNum26"/>
    <w:lvl w:ilvl="0">
      <w:start w:val="1"/>
      <w:numFmt w:val="decimal"/>
      <w:lvlText w:val="%1."/>
      <w:lvlJc w:val="left"/>
      <w:pPr>
        <w:ind w:left="360" w:hanging="360"/>
      </w:pPr>
    </w:lvl>
    <w:lvl w:ilvl="1">
      <w:numFmt w:val="bullet"/>
      <w:lvlText w:val="-"/>
      <w:lvlJc w:val="left"/>
      <w:pPr>
        <w:ind w:left="1440" w:hanging="360"/>
      </w:pPr>
      <w:rPr>
        <w:rFonts w:ascii="Times New Roman" w:hAnsi="Times New Roman" w:cs="Times New Roman"/>
        <w:b/>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56B46F09"/>
    <w:multiLevelType w:val="hybridMultilevel"/>
    <w:tmpl w:val="EF7E792A"/>
    <w:lvl w:ilvl="0" w:tplc="C82845D2">
      <w:start w:val="1"/>
      <w:numFmt w:val="decimal"/>
      <w:lvlText w:val="%1)"/>
      <w:lvlJc w:val="left"/>
      <w:pPr>
        <w:tabs>
          <w:tab w:val="num" w:pos="720"/>
        </w:tabs>
        <w:ind w:left="720" w:hanging="360"/>
      </w:pPr>
      <w:rPr>
        <w:rFonts w:cs="Times New Roman"/>
        <w:b w:val="0"/>
        <w:i w:val="0"/>
        <w:color w:val="auto"/>
      </w:rPr>
    </w:lvl>
    <w:lvl w:ilvl="1" w:tplc="3738C202">
      <w:start w:val="1"/>
      <w:numFmt w:val="decimal"/>
      <w:lvlText w:val="%2)"/>
      <w:lvlJc w:val="left"/>
      <w:pPr>
        <w:tabs>
          <w:tab w:val="num" w:pos="1440"/>
        </w:tabs>
        <w:ind w:left="1440" w:hanging="360"/>
      </w:pPr>
      <w:rPr>
        <w:rFonts w:cs="Times New Roman"/>
        <w:b w:val="0"/>
        <w:i w:val="0"/>
        <w:color w:val="auto"/>
      </w:rPr>
    </w:lvl>
    <w:lvl w:ilvl="2" w:tplc="2950378C">
      <w:start w:val="4"/>
      <w:numFmt w:val="decimal"/>
      <w:lvlText w:val="%3."/>
      <w:lvlJc w:val="left"/>
      <w:pPr>
        <w:tabs>
          <w:tab w:val="num" w:pos="2340"/>
        </w:tabs>
        <w:ind w:left="2340" w:hanging="360"/>
      </w:pPr>
      <w:rPr>
        <w:rFonts w:cs="Times New Roman"/>
        <w:b w:val="0"/>
        <w:i w:val="0"/>
        <w:color w:val="auto"/>
      </w:rPr>
    </w:lvl>
    <w:lvl w:ilvl="3" w:tplc="5440AF1E">
      <w:start w:val="1"/>
      <w:numFmt w:val="upperLetter"/>
      <w:lvlText w:val="%4."/>
      <w:lvlJc w:val="left"/>
      <w:pPr>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59DB6A7B"/>
    <w:multiLevelType w:val="hybridMultilevel"/>
    <w:tmpl w:val="5ED6AAB4"/>
    <w:lvl w:ilvl="0" w:tplc="B3B24D84">
      <w:start w:val="1"/>
      <w:numFmt w:val="decimal"/>
      <w:lvlText w:val="%1)"/>
      <w:lvlJc w:val="left"/>
      <w:pPr>
        <w:tabs>
          <w:tab w:val="num" w:pos="717"/>
        </w:tabs>
        <w:ind w:left="717" w:hanging="360"/>
      </w:pPr>
      <w:rPr>
        <w:rFonts w:cs="Times New Roman"/>
      </w:rPr>
    </w:lvl>
    <w:lvl w:ilvl="1" w:tplc="04150011">
      <w:start w:val="1"/>
      <w:numFmt w:val="decimal"/>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45" w15:restartNumberingAfterBreak="0">
    <w:nsid w:val="5B5C257B"/>
    <w:multiLevelType w:val="hybridMultilevel"/>
    <w:tmpl w:val="5AEA5448"/>
    <w:name w:val="WW8Num7422423"/>
    <w:lvl w:ilvl="0" w:tplc="AAB0C13A">
      <w:start w:val="2"/>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0C81FCA"/>
    <w:multiLevelType w:val="hybridMultilevel"/>
    <w:tmpl w:val="648CAD72"/>
    <w:lvl w:ilvl="0" w:tplc="0415000F">
      <w:start w:val="1"/>
      <w:numFmt w:val="decimal"/>
      <w:lvlText w:val="%1."/>
      <w:lvlJc w:val="left"/>
      <w:pPr>
        <w:tabs>
          <w:tab w:val="num" w:pos="360"/>
        </w:tabs>
        <w:ind w:left="360" w:hanging="360"/>
      </w:pPr>
      <w:rPr>
        <w:rFonts w:hint="default"/>
        <w:b w:val="0"/>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37D7BFF"/>
    <w:multiLevelType w:val="hybridMultilevel"/>
    <w:tmpl w:val="E39088A8"/>
    <w:lvl w:ilvl="0" w:tplc="04150017">
      <w:start w:val="1"/>
      <w:numFmt w:val="lowerLetter"/>
      <w:lvlText w:val="%1)"/>
      <w:lvlJc w:val="left"/>
      <w:pPr>
        <w:tabs>
          <w:tab w:val="num" w:pos="717"/>
        </w:tabs>
        <w:ind w:left="709" w:hanging="352"/>
      </w:pPr>
    </w:lvl>
    <w:lvl w:ilvl="1" w:tplc="04150017">
      <w:start w:val="1"/>
      <w:numFmt w:val="lowerLetter"/>
      <w:lvlText w:val="%2)"/>
      <w:lvlJc w:val="left"/>
      <w:pPr>
        <w:tabs>
          <w:tab w:val="num" w:pos="1083"/>
        </w:tabs>
        <w:ind w:left="1083" w:hanging="363"/>
      </w:pPr>
      <w:rPr>
        <w:rFonts w:hint="default"/>
      </w:rPr>
    </w:lvl>
    <w:lvl w:ilvl="2" w:tplc="14E01EAC">
      <w:start w:val="1"/>
      <w:numFmt w:val="decimal"/>
      <w:lvlText w:val="%3.)"/>
      <w:lvlJc w:val="left"/>
      <w:pPr>
        <w:ind w:left="2340" w:hanging="360"/>
      </w:pPr>
    </w:lvl>
    <w:lvl w:ilvl="3" w:tplc="7CE83FF2">
      <w:start w:val="1"/>
      <w:numFmt w:val="low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15:restartNumberingAfterBreak="0">
    <w:nsid w:val="64C8167B"/>
    <w:multiLevelType w:val="hybridMultilevel"/>
    <w:tmpl w:val="2F5A1878"/>
    <w:lvl w:ilvl="0" w:tplc="A6EE740A">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9" w15:restartNumberingAfterBreak="0">
    <w:nsid w:val="64F022D7"/>
    <w:multiLevelType w:val="hybridMultilevel"/>
    <w:tmpl w:val="1826BCEA"/>
    <w:lvl w:ilvl="0" w:tplc="3738C202">
      <w:start w:val="1"/>
      <w:numFmt w:val="decimal"/>
      <w:lvlText w:val="%1)"/>
      <w:lvlJc w:val="left"/>
      <w:pPr>
        <w:tabs>
          <w:tab w:val="num" w:pos="1080"/>
        </w:tabs>
        <w:ind w:left="1080" w:hanging="360"/>
      </w:pPr>
      <w:rPr>
        <w:rFonts w:cs="Times New Roman"/>
        <w:b w:val="0"/>
        <w:i w:val="0"/>
      </w:rPr>
    </w:lvl>
    <w:lvl w:ilvl="1" w:tplc="FFFFFFFF">
      <w:start w:val="1"/>
      <w:numFmt w:val="lowerLetter"/>
      <w:lvlText w:val="%2)"/>
      <w:lvlJc w:val="left"/>
      <w:pPr>
        <w:tabs>
          <w:tab w:val="num" w:pos="1437"/>
        </w:tabs>
        <w:ind w:left="1080" w:firstLine="0"/>
      </w:pPr>
      <w:rPr>
        <w:rFonts w:cs="Times New Roman"/>
        <w:b w:val="0"/>
        <w:i w:val="0"/>
      </w:rPr>
    </w:lvl>
    <w:lvl w:ilvl="2" w:tplc="6766155A">
      <w:start w:val="4"/>
      <w:numFmt w:val="decimal"/>
      <w:lvlText w:val="%3."/>
      <w:lvlJc w:val="left"/>
      <w:pPr>
        <w:tabs>
          <w:tab w:val="num" w:pos="2340"/>
        </w:tabs>
        <w:ind w:left="2340" w:hanging="360"/>
      </w:pPr>
      <w:rPr>
        <w:rFonts w:cs="Times New Roman"/>
        <w:b w:val="0"/>
        <w:i w:val="0"/>
        <w:color w:val="auto"/>
      </w:rPr>
    </w:lvl>
    <w:lvl w:ilvl="3" w:tplc="3738C202">
      <w:start w:val="1"/>
      <w:numFmt w:val="decimal"/>
      <w:lvlText w:val="%4)"/>
      <w:lvlJc w:val="left"/>
      <w:pPr>
        <w:tabs>
          <w:tab w:val="num" w:pos="2880"/>
        </w:tabs>
        <w:ind w:left="2880" w:hanging="360"/>
      </w:pPr>
      <w:rPr>
        <w:rFonts w:cs="Times New Roman"/>
        <w:b w:val="0"/>
        <w:i w:val="0"/>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0" w15:restartNumberingAfterBreak="0">
    <w:nsid w:val="675566AF"/>
    <w:multiLevelType w:val="hybridMultilevel"/>
    <w:tmpl w:val="1B7A58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BE46B5A"/>
    <w:multiLevelType w:val="multilevel"/>
    <w:tmpl w:val="77CC28D0"/>
    <w:styleLink w:val="WWNum76"/>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52" w15:restartNumberingAfterBreak="0">
    <w:nsid w:val="6C1535F6"/>
    <w:multiLevelType w:val="hybridMultilevel"/>
    <w:tmpl w:val="24EE0382"/>
    <w:lvl w:ilvl="0" w:tplc="2828FF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412E5F"/>
    <w:multiLevelType w:val="hybridMultilevel"/>
    <w:tmpl w:val="3C8C5690"/>
    <w:lvl w:ilvl="0" w:tplc="B492F224">
      <w:start w:val="3"/>
      <w:numFmt w:val="decimal"/>
      <w:lvlText w:val="%1."/>
      <w:lvlJc w:val="left"/>
      <w:pPr>
        <w:ind w:left="360" w:hanging="360"/>
      </w:pPr>
      <w:rPr>
        <w:rFonts w:ascii="Times New Roman" w:hAnsi="Times New Roman" w:cs="Times New Roman" w:hint="default"/>
        <w:b w:val="0"/>
        <w:i w:val="0"/>
        <w:strike w:val="0"/>
        <w:dstrike w:val="0"/>
        <w:color w:val="auto"/>
        <w:sz w:val="24"/>
        <w:u w:val="none" w:color="000000"/>
        <w:effect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F02765B"/>
    <w:multiLevelType w:val="hybridMultilevel"/>
    <w:tmpl w:val="9B10302A"/>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13668D6"/>
    <w:multiLevelType w:val="hybridMultilevel"/>
    <w:tmpl w:val="66182A7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6" w15:restartNumberingAfterBreak="0">
    <w:nsid w:val="72F147FE"/>
    <w:multiLevelType w:val="hybridMultilevel"/>
    <w:tmpl w:val="C25CE71C"/>
    <w:lvl w:ilvl="0" w:tplc="301C32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3B37B59"/>
    <w:multiLevelType w:val="hybridMultilevel"/>
    <w:tmpl w:val="BB2C01C8"/>
    <w:name w:val="WW8Num74224222"/>
    <w:lvl w:ilvl="0" w:tplc="D3D0931A">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8" w15:restartNumberingAfterBreak="0">
    <w:nsid w:val="74773ECF"/>
    <w:multiLevelType w:val="hybridMultilevel"/>
    <w:tmpl w:val="4268E9C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761D7CEB"/>
    <w:multiLevelType w:val="hybridMultilevel"/>
    <w:tmpl w:val="197AAB74"/>
    <w:name w:val="WW8Num74224232"/>
    <w:lvl w:ilvl="0" w:tplc="01E8763A">
      <w:start w:val="2"/>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A9B677D"/>
    <w:multiLevelType w:val="hybridMultilevel"/>
    <w:tmpl w:val="5E3CB004"/>
    <w:lvl w:ilvl="0" w:tplc="3356BC9A">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1" w15:restartNumberingAfterBreak="0">
    <w:nsid w:val="7B4B4BA7"/>
    <w:multiLevelType w:val="multilevel"/>
    <w:tmpl w:val="2A3E0108"/>
    <w:styleLink w:val="WWNum75"/>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62" w15:restartNumberingAfterBreak="0">
    <w:nsid w:val="7F971636"/>
    <w:multiLevelType w:val="hybridMultilevel"/>
    <w:tmpl w:val="955C7128"/>
    <w:lvl w:ilvl="0" w:tplc="B89CAC2E">
      <w:start w:val="3"/>
      <w:numFmt w:val="decimal"/>
      <w:lvlText w:val="%1)"/>
      <w:lvlJc w:val="left"/>
      <w:pPr>
        <w:ind w:left="71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57"/>
  </w:num>
  <w:num w:numId="4">
    <w:abstractNumId w:val="4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9"/>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2"/>
    </w:lvlOverride>
  </w:num>
  <w:num w:numId="9">
    <w:abstractNumId w:val="0"/>
    <w:lvlOverride w:ilvl="0">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3"/>
    </w:lvlOverride>
  </w:num>
  <w:num w:numId="15">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33"/>
  </w:num>
  <w:num w:numId="18">
    <w:abstractNumId w:val="8"/>
  </w:num>
  <w:num w:numId="19">
    <w:abstractNumId w:val="53"/>
  </w:num>
  <w:num w:numId="20">
    <w:abstractNumId w:val="52"/>
  </w:num>
  <w:num w:numId="21">
    <w:abstractNumId w:val="54"/>
  </w:num>
  <w:num w:numId="22">
    <w:abstractNumId w:val="20"/>
  </w:num>
  <w:num w:numId="23">
    <w:abstractNumId w:val="45"/>
  </w:num>
  <w:num w:numId="24">
    <w:abstractNumId w:val="19"/>
  </w:num>
  <w:num w:numId="25">
    <w:abstractNumId w:val="58"/>
  </w:num>
  <w:num w:numId="26">
    <w:abstractNumId w:val="3"/>
  </w:num>
  <w:num w:numId="27">
    <w:abstractNumId w:val="4"/>
  </w:num>
  <w:num w:numId="28">
    <w:abstractNumId w:val="13"/>
  </w:num>
  <w:num w:numId="29">
    <w:abstractNumId w:val="59"/>
  </w:num>
  <w:num w:numId="30">
    <w:abstractNumId w:val="30"/>
  </w:num>
  <w:num w:numId="31">
    <w:abstractNumId w:val="18"/>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2"/>
  </w:num>
  <w:num w:numId="36">
    <w:abstractNumId w:val="27"/>
  </w:num>
  <w:num w:numId="37">
    <w:abstractNumId w:val="9"/>
  </w:num>
  <w:num w:numId="38">
    <w:abstractNumId w:val="29"/>
  </w:num>
  <w:num w:numId="39">
    <w:abstractNumId w:val="47"/>
  </w:num>
  <w:num w:numId="40">
    <w:abstractNumId w:val="46"/>
  </w:num>
  <w:num w:numId="41">
    <w:abstractNumId w:val="31"/>
  </w:num>
  <w:num w:numId="42">
    <w:abstractNumId w:val="50"/>
  </w:num>
  <w:num w:numId="43">
    <w:abstractNumId w:val="55"/>
  </w:num>
  <w:num w:numId="44">
    <w:abstractNumId w:val="23"/>
  </w:num>
  <w:num w:numId="45">
    <w:abstractNumId w:val="12"/>
  </w:num>
  <w:num w:numId="46">
    <w:abstractNumId w:val="7"/>
  </w:num>
  <w:num w:numId="47">
    <w:abstractNumId w:val="28"/>
  </w:num>
  <w:num w:numId="48">
    <w:abstractNumId w:val="56"/>
  </w:num>
  <w:num w:numId="49">
    <w:abstractNumId w:val="42"/>
  </w:num>
  <w:num w:numId="50">
    <w:abstractNumId w:val="16"/>
  </w:num>
  <w:num w:numId="51">
    <w:abstractNumId w:val="39"/>
  </w:num>
  <w:num w:numId="52">
    <w:abstractNumId w:val="14"/>
  </w:num>
  <w:num w:numId="53">
    <w:abstractNumId w:val="16"/>
    <w:lvlOverride w:ilvl="0">
      <w:startOverride w:val="1"/>
    </w:lvlOverride>
  </w:num>
  <w:num w:numId="54">
    <w:abstractNumId w:val="39"/>
    <w:lvlOverride w:ilvl="0">
      <w:startOverride w:val="1"/>
    </w:lvlOverride>
  </w:num>
  <w:num w:numId="55">
    <w:abstractNumId w:val="14"/>
    <w:lvlOverride w:ilvl="0">
      <w:startOverride w:val="1"/>
      <w:lvl w:ilvl="0">
        <w:start w:val="1"/>
        <w:numFmt w:val="decimal"/>
        <w:lvlText w:val="%1."/>
        <w:lvlJc w:val="left"/>
        <w:pPr>
          <w:ind w:left="357" w:hanging="357"/>
        </w:pPr>
        <w:rPr>
          <w:color w:val="0D0D0D" w:themeColor="text1" w:themeTint="F2"/>
        </w:rPr>
      </w:lvl>
    </w:lvlOverride>
  </w:num>
  <w:num w:numId="56">
    <w:abstractNumId w:val="26"/>
  </w:num>
  <w:num w:numId="57">
    <w:abstractNumId w:val="41"/>
  </w:num>
  <w:num w:numId="58">
    <w:abstractNumId w:val="61"/>
  </w:num>
  <w:num w:numId="59">
    <w:abstractNumId w:val="51"/>
  </w:num>
  <w:num w:numId="60">
    <w:abstractNumId w:val="5"/>
  </w:num>
  <w:num w:numId="61">
    <w:abstractNumId w:val="25"/>
    <w:lvlOverride w:ilvl="0">
      <w:lvl w:ilvl="0">
        <w:start w:val="5"/>
        <w:numFmt w:val="decimal"/>
        <w:lvlText w:val="%1."/>
        <w:lvlJc w:val="left"/>
        <w:pPr>
          <w:ind w:left="357" w:hanging="357"/>
        </w:pPr>
        <w:rPr>
          <w:color w:val="auto"/>
        </w:rPr>
      </w:lvl>
    </w:lvlOverride>
  </w:num>
  <w:num w:numId="62">
    <w:abstractNumId w:val="40"/>
  </w:num>
  <w:num w:numId="63">
    <w:abstractNumId w:val="40"/>
    <w:lvlOverride w:ilvl="0">
      <w:startOverride w:val="1"/>
    </w:lvlOverride>
  </w:num>
  <w:num w:numId="64">
    <w:abstractNumId w:val="25"/>
    <w:lvlOverride w:ilvl="0">
      <w:startOverride w:val="5"/>
    </w:lvlOverride>
  </w:num>
  <w:num w:numId="65">
    <w:abstractNumId w:val="35"/>
  </w:num>
  <w:num w:numId="66">
    <w:abstractNumId w:val="11"/>
  </w:num>
  <w:num w:numId="67">
    <w:abstractNumId w:val="34"/>
  </w:num>
  <w:num w:numId="68">
    <w:abstractNumId w:val="25"/>
  </w:num>
  <w:num w:numId="69">
    <w:abstractNumId w:val="32"/>
  </w:num>
  <w:num w:numId="70">
    <w:abstractNumId w:val="1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3E8"/>
    <w:rsid w:val="002D42BB"/>
    <w:rsid w:val="003343AE"/>
    <w:rsid w:val="00396566"/>
    <w:rsid w:val="003C33E8"/>
    <w:rsid w:val="003C59CD"/>
    <w:rsid w:val="004575CE"/>
    <w:rsid w:val="005D3C3B"/>
    <w:rsid w:val="005D5F87"/>
    <w:rsid w:val="006115C8"/>
    <w:rsid w:val="007017FA"/>
    <w:rsid w:val="00777DC3"/>
    <w:rsid w:val="00811F86"/>
    <w:rsid w:val="00A07DFF"/>
    <w:rsid w:val="00A45159"/>
    <w:rsid w:val="00AA7446"/>
    <w:rsid w:val="00BF30DC"/>
    <w:rsid w:val="00C654A2"/>
    <w:rsid w:val="00FC4C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043AA"/>
  <w15:chartTrackingRefBased/>
  <w15:docId w15:val="{BE8E78F6-7D96-42A5-AB62-7C0EC1B5B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3C33E8"/>
    <w:pPr>
      <w:keepNext/>
      <w:keepLines/>
      <w:spacing w:before="40" w:after="0"/>
      <w:outlineLvl w:val="1"/>
    </w:pPr>
    <w:rPr>
      <w:rFonts w:ascii="Calibri Light" w:eastAsia="Times New Roman" w:hAnsi="Calibri Light" w:cs="Times New Roman"/>
      <w:color w:val="2E74B5"/>
      <w:sz w:val="26"/>
      <w:szCs w:val="26"/>
      <w:lang w:eastAsia="pl-PL"/>
    </w:rPr>
  </w:style>
  <w:style w:type="paragraph" w:styleId="Nagwek3">
    <w:name w:val="heading 3"/>
    <w:basedOn w:val="Normalny"/>
    <w:next w:val="Normalny"/>
    <w:link w:val="Nagwek3Znak"/>
    <w:uiPriority w:val="9"/>
    <w:semiHidden/>
    <w:unhideWhenUsed/>
    <w:qFormat/>
    <w:rsid w:val="006115C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semiHidden/>
    <w:unhideWhenUsed/>
    <w:qFormat/>
    <w:rsid w:val="003C33E8"/>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3C33E8"/>
    <w:pPr>
      <w:spacing w:before="240" w:after="60" w:line="240" w:lineRule="auto"/>
      <w:outlineLvl w:val="6"/>
    </w:pPr>
    <w:rPr>
      <w:rFonts w:ascii="Times New Roman" w:eastAsia="Times New Roman" w:hAnsi="Times New Roman" w:cs="Times New Roman"/>
      <w:sz w:val="24"/>
      <w:szCs w:val="24"/>
      <w:lang w:eastAsia="pl-PL"/>
    </w:rPr>
  </w:style>
  <w:style w:type="paragraph" w:styleId="Nagwek9">
    <w:name w:val="heading 9"/>
    <w:basedOn w:val="Normalny"/>
    <w:next w:val="Normalny"/>
    <w:link w:val="Nagwek9Znak"/>
    <w:semiHidden/>
    <w:unhideWhenUsed/>
    <w:qFormat/>
    <w:rsid w:val="003C33E8"/>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rsid w:val="003C33E8"/>
    <w:rPr>
      <w:rFonts w:ascii="Calibri Light" w:eastAsia="Times New Roman" w:hAnsi="Calibri Light" w:cs="Times New Roman"/>
      <w:color w:val="2E74B5"/>
      <w:sz w:val="26"/>
      <w:szCs w:val="26"/>
      <w:lang w:eastAsia="pl-PL"/>
    </w:rPr>
  </w:style>
  <w:style w:type="character" w:customStyle="1" w:styleId="Nagwek5Znak">
    <w:name w:val="Nagłówek 5 Znak"/>
    <w:basedOn w:val="Domylnaczcionkaakapitu"/>
    <w:link w:val="Nagwek5"/>
    <w:semiHidden/>
    <w:rsid w:val="003C33E8"/>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3C33E8"/>
    <w:rPr>
      <w:rFonts w:ascii="Times New Roman" w:eastAsia="Times New Roman" w:hAnsi="Times New Roman" w:cs="Times New Roman"/>
      <w:sz w:val="24"/>
      <w:szCs w:val="24"/>
      <w:lang w:eastAsia="pl-PL"/>
    </w:rPr>
  </w:style>
  <w:style w:type="character" w:customStyle="1" w:styleId="Nagwek9Znak">
    <w:name w:val="Nagłówek 9 Znak"/>
    <w:basedOn w:val="Domylnaczcionkaakapitu"/>
    <w:link w:val="Nagwek9"/>
    <w:semiHidden/>
    <w:rsid w:val="003C33E8"/>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3C33E8"/>
  </w:style>
  <w:style w:type="paragraph" w:styleId="Akapitzlist">
    <w:name w:val="List Paragraph"/>
    <w:aliases w:val="L1,Numerowanie,Preambuła,CW_Lista,Wypunktowanie,Akapit z listą BS"/>
    <w:basedOn w:val="Normalny"/>
    <w:link w:val="AkapitzlistZnak"/>
    <w:uiPriority w:val="34"/>
    <w:qFormat/>
    <w:rsid w:val="003C33E8"/>
    <w:pPr>
      <w:ind w:left="720"/>
      <w:contextualSpacing/>
    </w:pPr>
  </w:style>
  <w:style w:type="paragraph" w:customStyle="1" w:styleId="Nagwek21">
    <w:name w:val="Nagłówek 21"/>
    <w:basedOn w:val="Normalny"/>
    <w:next w:val="Normalny"/>
    <w:uiPriority w:val="9"/>
    <w:unhideWhenUsed/>
    <w:qFormat/>
    <w:rsid w:val="003C33E8"/>
    <w:pPr>
      <w:keepNext/>
      <w:keepLines/>
      <w:spacing w:before="40" w:after="0" w:line="240" w:lineRule="auto"/>
      <w:outlineLvl w:val="1"/>
    </w:pPr>
    <w:rPr>
      <w:rFonts w:ascii="Calibri Light" w:eastAsia="Times New Roman" w:hAnsi="Calibri Light" w:cs="Times New Roman"/>
      <w:color w:val="2E74B5"/>
      <w:sz w:val="26"/>
      <w:szCs w:val="26"/>
      <w:lang w:eastAsia="pl-PL"/>
    </w:rPr>
  </w:style>
  <w:style w:type="numbering" w:customStyle="1" w:styleId="Bezlisty11">
    <w:name w:val="Bez listy11"/>
    <w:next w:val="Bezlisty"/>
    <w:uiPriority w:val="99"/>
    <w:semiHidden/>
    <w:unhideWhenUsed/>
    <w:rsid w:val="003C33E8"/>
  </w:style>
  <w:style w:type="character" w:styleId="Hipercze">
    <w:name w:val="Hyperlink"/>
    <w:basedOn w:val="Domylnaczcionkaakapitu"/>
    <w:unhideWhenUsed/>
    <w:rsid w:val="003C33E8"/>
    <w:rPr>
      <w:rFonts w:ascii="Times New Roman" w:hAnsi="Times New Roman" w:cs="Times New Roman" w:hint="default"/>
      <w:color w:val="0000FF"/>
      <w:u w:val="single"/>
    </w:rPr>
  </w:style>
  <w:style w:type="paragraph" w:styleId="Legenda">
    <w:name w:val="caption"/>
    <w:basedOn w:val="Normalny"/>
    <w:next w:val="Normalny"/>
    <w:semiHidden/>
    <w:unhideWhenUsed/>
    <w:qFormat/>
    <w:rsid w:val="003C33E8"/>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Tekstpodstawowy">
    <w:name w:val="Body Text"/>
    <w:basedOn w:val="Normalny"/>
    <w:link w:val="TekstpodstawowyZnak"/>
    <w:semiHidden/>
    <w:unhideWhenUsed/>
    <w:rsid w:val="003C33E8"/>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3C33E8"/>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3C33E8"/>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3C33E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nhideWhenUsed/>
    <w:rsid w:val="003C33E8"/>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3C33E8"/>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nhideWhenUsed/>
    <w:rsid w:val="003C33E8"/>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3C33E8"/>
    <w:rPr>
      <w:rFonts w:ascii="Times New Roman" w:eastAsia="Times New Roman" w:hAnsi="Times New Roman" w:cs="Times New Roman"/>
      <w:sz w:val="24"/>
      <w:szCs w:val="24"/>
      <w:lang w:eastAsia="pl-PL"/>
    </w:rPr>
  </w:style>
  <w:style w:type="paragraph" w:customStyle="1" w:styleId="Bezodstpw1">
    <w:name w:val="Bez odstępów1"/>
    <w:rsid w:val="003C33E8"/>
    <w:pPr>
      <w:spacing w:after="0"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rsid w:val="003C33E8"/>
    <w:pPr>
      <w:spacing w:before="60" w:after="60" w:line="240" w:lineRule="auto"/>
      <w:ind w:left="708"/>
      <w:jc w:val="both"/>
    </w:pPr>
    <w:rPr>
      <w:rFonts w:ascii="Times New Roman" w:eastAsia="Times New Roman" w:hAnsi="Times New Roman" w:cs="Arial"/>
      <w:szCs w:val="20"/>
      <w:lang w:eastAsia="pl-PL"/>
    </w:rPr>
  </w:style>
  <w:style w:type="paragraph" w:customStyle="1" w:styleId="Tekstpodstawowy21">
    <w:name w:val="Tekst podstawowy 21"/>
    <w:basedOn w:val="Normalny"/>
    <w:rsid w:val="003C33E8"/>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rsid w:val="003C33E8"/>
    <w:pPr>
      <w:autoSpaceDN w:val="0"/>
      <w:spacing w:after="0" w:line="360" w:lineRule="auto"/>
      <w:ind w:right="-508"/>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rsid w:val="003C33E8"/>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rsid w:val="003C33E8"/>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3C33E8"/>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rsid w:val="003C33E8"/>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rsid w:val="003C33E8"/>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rsid w:val="003C33E8"/>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rsid w:val="003C33E8"/>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rsid w:val="003C33E8"/>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rsid w:val="003C33E8"/>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rsid w:val="003C33E8"/>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rsid w:val="003C33E8"/>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Default">
    <w:name w:val="Default"/>
    <w:qFormat/>
    <w:rsid w:val="003C33E8"/>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Tekstpodstawowy22">
    <w:name w:val="Tekst podstawowy 22"/>
    <w:basedOn w:val="Normalny"/>
    <w:rsid w:val="003C33E8"/>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styleId="Bezodstpw">
    <w:name w:val="No Spacing"/>
    <w:uiPriority w:val="1"/>
    <w:qFormat/>
    <w:rsid w:val="003C33E8"/>
    <w:pPr>
      <w:spacing w:after="0" w:line="240" w:lineRule="auto"/>
    </w:pPr>
  </w:style>
  <w:style w:type="paragraph" w:styleId="Tekstprzypisukocowego">
    <w:name w:val="endnote text"/>
    <w:basedOn w:val="Normalny"/>
    <w:link w:val="TekstprzypisukocowegoZnak"/>
    <w:uiPriority w:val="99"/>
    <w:semiHidden/>
    <w:unhideWhenUsed/>
    <w:rsid w:val="003C33E8"/>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3C33E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C33E8"/>
    <w:rPr>
      <w:vertAlign w:val="superscript"/>
    </w:rPr>
  </w:style>
  <w:style w:type="paragraph" w:customStyle="1" w:styleId="msonormalcxspdrugie">
    <w:name w:val="msonormalcxspdrugie"/>
    <w:basedOn w:val="Normalny"/>
    <w:rsid w:val="003C33E8"/>
    <w:pPr>
      <w:spacing w:before="100" w:beforeAutospacing="1" w:after="100" w:afterAutospacing="1" w:line="240" w:lineRule="auto"/>
    </w:pPr>
    <w:rPr>
      <w:rFonts w:ascii="Times New Roman" w:hAnsi="Times New Roman" w:cs="Times New Roman"/>
      <w:sz w:val="24"/>
      <w:szCs w:val="24"/>
      <w:lang w:eastAsia="pl-PL"/>
    </w:rPr>
  </w:style>
  <w:style w:type="paragraph" w:customStyle="1" w:styleId="WW-Tekstpodstawowywcity21">
    <w:name w:val="WW-Tekst podstawowy wcięty 21"/>
    <w:basedOn w:val="Normalny"/>
    <w:rsid w:val="003C33E8"/>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3">
    <w:name w:val="Tekst podstawowy 23"/>
    <w:basedOn w:val="Normalny"/>
    <w:rsid w:val="003C33E8"/>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Tekstpodstawowy32">
    <w:name w:val="Tekst podstawowy 32"/>
    <w:basedOn w:val="Normalny"/>
    <w:rsid w:val="003C33E8"/>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3">
    <w:name w:val="Tekst podstawowy 33"/>
    <w:basedOn w:val="Normalny"/>
    <w:rsid w:val="003C33E8"/>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CM11">
    <w:name w:val="CM11"/>
    <w:basedOn w:val="Default"/>
    <w:next w:val="Default"/>
    <w:uiPriority w:val="99"/>
    <w:rsid w:val="003C33E8"/>
    <w:pPr>
      <w:spacing w:line="380" w:lineRule="atLeast"/>
    </w:pPr>
    <w:rPr>
      <w:rFonts w:ascii="ENIKML+TimesNewRoman,Bold" w:eastAsia="Calibri" w:hAnsi="ENIKML+TimesNewRoman,Bold" w:cs="Times New Roman"/>
      <w:color w:val="auto"/>
    </w:rPr>
  </w:style>
  <w:style w:type="table" w:styleId="Tabela-Siatka">
    <w:name w:val="Table Grid"/>
    <w:basedOn w:val="Standardowy"/>
    <w:uiPriority w:val="59"/>
    <w:rsid w:val="003C33E8"/>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C33E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3C33E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3C33E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3C33E8"/>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C33E8"/>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3C33E8"/>
    <w:rPr>
      <w:rFonts w:ascii="Segoe UI" w:eastAsia="Times New Roman" w:hAnsi="Segoe UI" w:cs="Segoe UI"/>
      <w:sz w:val="18"/>
      <w:szCs w:val="18"/>
      <w:lang w:eastAsia="pl-PL"/>
    </w:rPr>
  </w:style>
  <w:style w:type="paragraph" w:customStyle="1" w:styleId="Akapitzlist2">
    <w:name w:val="Akapit z listą2"/>
    <w:basedOn w:val="Normalny"/>
    <w:rsid w:val="003C33E8"/>
    <w:pPr>
      <w:spacing w:before="60" w:after="60" w:line="240" w:lineRule="auto"/>
      <w:ind w:left="708"/>
      <w:jc w:val="both"/>
    </w:pPr>
    <w:rPr>
      <w:rFonts w:ascii="Times New Roman" w:eastAsia="Times New Roman" w:hAnsi="Times New Roman" w:cs="Arial"/>
      <w:szCs w:val="20"/>
      <w:lang w:eastAsia="pl-PL"/>
    </w:rPr>
  </w:style>
  <w:style w:type="paragraph" w:styleId="Lista">
    <w:name w:val="List"/>
    <w:basedOn w:val="Normalny"/>
    <w:rsid w:val="003C33E8"/>
    <w:pPr>
      <w:spacing w:after="0" w:line="240" w:lineRule="auto"/>
      <w:ind w:left="283" w:hanging="283"/>
    </w:pPr>
    <w:rPr>
      <w:rFonts w:ascii="Times New Roman" w:eastAsia="Times New Roman" w:hAnsi="Times New Roman" w:cs="Times New Roman"/>
      <w:sz w:val="24"/>
      <w:szCs w:val="24"/>
      <w:lang w:eastAsia="pl-PL"/>
    </w:rPr>
  </w:style>
  <w:style w:type="paragraph" w:customStyle="1" w:styleId="tekstpodstawowywcity210">
    <w:name w:val="tekstpodstawowywcity21"/>
    <w:basedOn w:val="Normalny"/>
    <w:rsid w:val="003C33E8"/>
    <w:pPr>
      <w:overflowPunct w:val="0"/>
      <w:autoSpaceDE w:val="0"/>
      <w:spacing w:after="0" w:line="360" w:lineRule="auto"/>
      <w:ind w:left="709"/>
      <w:jc w:val="both"/>
    </w:pPr>
    <w:rPr>
      <w:rFonts w:ascii="Arial" w:hAnsi="Arial" w:cs="Arial"/>
      <w:sz w:val="24"/>
      <w:szCs w:val="24"/>
      <w:lang w:eastAsia="pl-PL"/>
    </w:rPr>
  </w:style>
  <w:style w:type="paragraph" w:styleId="Tekstpodstawowy3">
    <w:name w:val="Body Text 3"/>
    <w:basedOn w:val="Normalny"/>
    <w:link w:val="Tekstpodstawowy3Znak"/>
    <w:uiPriority w:val="99"/>
    <w:semiHidden/>
    <w:unhideWhenUsed/>
    <w:rsid w:val="003C33E8"/>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3C33E8"/>
    <w:rPr>
      <w:rFonts w:ascii="Times New Roman" w:eastAsia="Times New Roman" w:hAnsi="Times New Roman" w:cs="Times New Roman"/>
      <w:sz w:val="16"/>
      <w:szCs w:val="16"/>
      <w:lang w:eastAsia="pl-PL"/>
    </w:rPr>
  </w:style>
  <w:style w:type="paragraph" w:customStyle="1" w:styleId="Tekstpodstawowy24">
    <w:name w:val="Tekst podstawowy 24"/>
    <w:basedOn w:val="Normalny"/>
    <w:rsid w:val="003C33E8"/>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WW-Tekstpodstawowywcity2">
    <w:name w:val="WW-Tekst podstawowy wcięty 2"/>
    <w:basedOn w:val="Normalny"/>
    <w:rsid w:val="003C33E8"/>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character" w:styleId="Wyrnienieintensywne">
    <w:name w:val="Intense Emphasis"/>
    <w:basedOn w:val="Domylnaczcionkaakapitu"/>
    <w:uiPriority w:val="99"/>
    <w:qFormat/>
    <w:rsid w:val="003C33E8"/>
    <w:rPr>
      <w:rFonts w:cs="Times New Roman"/>
      <w:i/>
      <w:color w:val="5B9BD5"/>
    </w:rPr>
  </w:style>
  <w:style w:type="paragraph" w:customStyle="1" w:styleId="Standard">
    <w:name w:val="Standard"/>
    <w:rsid w:val="003C33E8"/>
    <w:pPr>
      <w:suppressAutoHyphens/>
      <w:autoSpaceDN w:val="0"/>
      <w:spacing w:after="0" w:line="240" w:lineRule="auto"/>
      <w:textAlignment w:val="baseline"/>
    </w:pPr>
    <w:rPr>
      <w:rFonts w:ascii="Times New Roman" w:eastAsia="Times New Roman" w:hAnsi="Times New Roman" w:cs="Calibri"/>
      <w:kern w:val="3"/>
      <w:sz w:val="24"/>
      <w:szCs w:val="24"/>
      <w:lang w:eastAsia="zh-CN"/>
    </w:rPr>
  </w:style>
  <w:style w:type="character" w:customStyle="1" w:styleId="AkapitzlistZnak">
    <w:name w:val="Akapit z listą Znak"/>
    <w:aliases w:val="L1 Znak,Numerowanie Znak,Preambuła Znak,CW_Lista Znak,Wypunktowanie Znak,Akapit z listą BS Znak"/>
    <w:link w:val="Akapitzlist"/>
    <w:uiPriority w:val="34"/>
    <w:qFormat/>
    <w:locked/>
    <w:rsid w:val="003C33E8"/>
  </w:style>
  <w:style w:type="paragraph" w:styleId="Tekstprzypisudolnego">
    <w:name w:val="footnote text"/>
    <w:basedOn w:val="Normalny"/>
    <w:link w:val="TekstprzypisudolnegoZnak"/>
    <w:uiPriority w:val="99"/>
    <w:unhideWhenUsed/>
    <w:rsid w:val="003C33E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3C33E8"/>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3C33E8"/>
    <w:rPr>
      <w:vertAlign w:val="superscript"/>
    </w:rPr>
  </w:style>
  <w:style w:type="paragraph" w:styleId="NormalnyWeb">
    <w:name w:val="Normal (Web)"/>
    <w:basedOn w:val="Normalny"/>
    <w:uiPriority w:val="99"/>
    <w:rsid w:val="003C33E8"/>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Tekstpodstawowy34">
    <w:name w:val="Tekst podstawowy 34"/>
    <w:basedOn w:val="Normalny"/>
    <w:rsid w:val="003C33E8"/>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25">
    <w:name w:val="Tekst podstawowy 25"/>
    <w:basedOn w:val="Normalny"/>
    <w:rsid w:val="003C33E8"/>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Tekstpodstawowy35">
    <w:name w:val="Tekst podstawowy 35"/>
    <w:basedOn w:val="Normalny"/>
    <w:rsid w:val="003C33E8"/>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CM36">
    <w:name w:val="CM36"/>
    <w:basedOn w:val="Default"/>
    <w:next w:val="Default"/>
    <w:rsid w:val="003C33E8"/>
    <w:pPr>
      <w:spacing w:after="1258"/>
    </w:pPr>
    <w:rPr>
      <w:rFonts w:ascii="Times New Roman" w:hAnsi="Times New Roman" w:cs="Times New Roman"/>
      <w:color w:val="auto"/>
    </w:rPr>
  </w:style>
  <w:style w:type="paragraph" w:customStyle="1" w:styleId="Tekstpodstawowy36">
    <w:name w:val="Tekst podstawowy 36"/>
    <w:basedOn w:val="Normalny"/>
    <w:rsid w:val="003C33E8"/>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7">
    <w:name w:val="Tekst podstawowy 37"/>
    <w:basedOn w:val="Normalny"/>
    <w:rsid w:val="003C33E8"/>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8">
    <w:name w:val="Tekst podstawowy 38"/>
    <w:basedOn w:val="Normalny"/>
    <w:rsid w:val="003C33E8"/>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9">
    <w:name w:val="Tekst podstawowy 39"/>
    <w:basedOn w:val="Normalny"/>
    <w:rsid w:val="003C33E8"/>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character" w:customStyle="1" w:styleId="Nagwek2Znak1">
    <w:name w:val="Nagłówek 2 Znak1"/>
    <w:basedOn w:val="Domylnaczcionkaakapitu"/>
    <w:uiPriority w:val="9"/>
    <w:semiHidden/>
    <w:rsid w:val="003C33E8"/>
    <w:rPr>
      <w:rFonts w:ascii="Calibri Light" w:eastAsia="Times New Roman" w:hAnsi="Calibri Light" w:cs="Times New Roman"/>
      <w:color w:val="2E74B5"/>
      <w:sz w:val="26"/>
      <w:szCs w:val="26"/>
    </w:rPr>
  </w:style>
  <w:style w:type="character" w:styleId="Odwoaniedokomentarza">
    <w:name w:val="annotation reference"/>
    <w:basedOn w:val="Domylnaczcionkaakapitu"/>
    <w:uiPriority w:val="99"/>
    <w:semiHidden/>
    <w:unhideWhenUsed/>
    <w:qFormat/>
    <w:rsid w:val="003C33E8"/>
    <w:rPr>
      <w:sz w:val="16"/>
      <w:szCs w:val="16"/>
    </w:rPr>
  </w:style>
  <w:style w:type="paragraph" w:styleId="Tekstkomentarza">
    <w:name w:val="annotation text"/>
    <w:basedOn w:val="Normalny"/>
    <w:link w:val="TekstkomentarzaZnak"/>
    <w:uiPriority w:val="99"/>
    <w:semiHidden/>
    <w:unhideWhenUsed/>
    <w:qFormat/>
    <w:rsid w:val="003C33E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C33E8"/>
    <w:rPr>
      <w:sz w:val="20"/>
      <w:szCs w:val="20"/>
    </w:rPr>
  </w:style>
  <w:style w:type="paragraph" w:styleId="Tematkomentarza">
    <w:name w:val="annotation subject"/>
    <w:basedOn w:val="Tekstkomentarza"/>
    <w:next w:val="Tekstkomentarza"/>
    <w:link w:val="TematkomentarzaZnak"/>
    <w:uiPriority w:val="99"/>
    <w:semiHidden/>
    <w:unhideWhenUsed/>
    <w:rsid w:val="003C33E8"/>
    <w:rPr>
      <w:b/>
      <w:bCs/>
    </w:rPr>
  </w:style>
  <w:style w:type="character" w:customStyle="1" w:styleId="TematkomentarzaZnak">
    <w:name w:val="Temat komentarza Znak"/>
    <w:basedOn w:val="TekstkomentarzaZnak"/>
    <w:link w:val="Tematkomentarza"/>
    <w:uiPriority w:val="99"/>
    <w:semiHidden/>
    <w:rsid w:val="003C33E8"/>
    <w:rPr>
      <w:b/>
      <w:bCs/>
      <w:sz w:val="20"/>
      <w:szCs w:val="20"/>
    </w:rPr>
  </w:style>
  <w:style w:type="paragraph" w:styleId="Poprawka">
    <w:name w:val="Revision"/>
    <w:hidden/>
    <w:uiPriority w:val="99"/>
    <w:semiHidden/>
    <w:rsid w:val="003C33E8"/>
    <w:pPr>
      <w:spacing w:after="0" w:line="240" w:lineRule="auto"/>
    </w:pPr>
  </w:style>
  <w:style w:type="character" w:customStyle="1" w:styleId="Nierozpoznanawzmianka1">
    <w:name w:val="Nierozpoznana wzmianka1"/>
    <w:basedOn w:val="Domylnaczcionkaakapitu"/>
    <w:uiPriority w:val="99"/>
    <w:semiHidden/>
    <w:unhideWhenUsed/>
    <w:rsid w:val="003C33E8"/>
    <w:rPr>
      <w:color w:val="605E5C"/>
      <w:shd w:val="clear" w:color="auto" w:fill="E1DFDD"/>
    </w:rPr>
  </w:style>
  <w:style w:type="numbering" w:customStyle="1" w:styleId="WWNum26">
    <w:name w:val="WWNum26"/>
    <w:basedOn w:val="Bezlisty"/>
    <w:rsid w:val="003C33E8"/>
    <w:pPr>
      <w:numPr>
        <w:numId w:val="49"/>
      </w:numPr>
    </w:pPr>
  </w:style>
  <w:style w:type="numbering" w:customStyle="1" w:styleId="WWNum45">
    <w:name w:val="WWNum45"/>
    <w:basedOn w:val="Bezlisty"/>
    <w:rsid w:val="003C33E8"/>
    <w:pPr>
      <w:numPr>
        <w:numId w:val="50"/>
      </w:numPr>
    </w:pPr>
  </w:style>
  <w:style w:type="numbering" w:customStyle="1" w:styleId="WWNum46">
    <w:name w:val="WWNum46"/>
    <w:basedOn w:val="Bezlisty"/>
    <w:rsid w:val="003C33E8"/>
    <w:pPr>
      <w:numPr>
        <w:numId w:val="51"/>
      </w:numPr>
    </w:pPr>
  </w:style>
  <w:style w:type="numbering" w:customStyle="1" w:styleId="WWNum47">
    <w:name w:val="WWNum47"/>
    <w:basedOn w:val="Bezlisty"/>
    <w:rsid w:val="003C33E8"/>
    <w:pPr>
      <w:numPr>
        <w:numId w:val="52"/>
      </w:numPr>
    </w:pPr>
  </w:style>
  <w:style w:type="numbering" w:customStyle="1" w:styleId="WWNum73">
    <w:name w:val="WWNum73"/>
    <w:basedOn w:val="Bezlisty"/>
    <w:rsid w:val="003C33E8"/>
    <w:pPr>
      <w:numPr>
        <w:numId w:val="56"/>
      </w:numPr>
    </w:pPr>
  </w:style>
  <w:style w:type="numbering" w:customStyle="1" w:styleId="WWNum74">
    <w:name w:val="WWNum74"/>
    <w:basedOn w:val="Bezlisty"/>
    <w:rsid w:val="003C33E8"/>
    <w:pPr>
      <w:numPr>
        <w:numId w:val="57"/>
      </w:numPr>
    </w:pPr>
  </w:style>
  <w:style w:type="numbering" w:customStyle="1" w:styleId="WWNum75">
    <w:name w:val="WWNum75"/>
    <w:basedOn w:val="Bezlisty"/>
    <w:rsid w:val="003C33E8"/>
    <w:pPr>
      <w:numPr>
        <w:numId w:val="58"/>
      </w:numPr>
    </w:pPr>
  </w:style>
  <w:style w:type="numbering" w:customStyle="1" w:styleId="WWNum76">
    <w:name w:val="WWNum76"/>
    <w:basedOn w:val="Bezlisty"/>
    <w:rsid w:val="003C33E8"/>
    <w:pPr>
      <w:numPr>
        <w:numId w:val="59"/>
      </w:numPr>
    </w:pPr>
  </w:style>
  <w:style w:type="numbering" w:customStyle="1" w:styleId="WWNum64">
    <w:name w:val="WWNum64"/>
    <w:basedOn w:val="Bezlisty"/>
    <w:rsid w:val="003C33E8"/>
    <w:pPr>
      <w:numPr>
        <w:numId w:val="60"/>
      </w:numPr>
    </w:pPr>
  </w:style>
  <w:style w:type="numbering" w:customStyle="1" w:styleId="WWNum65">
    <w:name w:val="WWNum65"/>
    <w:basedOn w:val="Bezlisty"/>
    <w:rsid w:val="003C33E8"/>
    <w:pPr>
      <w:numPr>
        <w:numId w:val="68"/>
      </w:numPr>
    </w:pPr>
  </w:style>
  <w:style w:type="numbering" w:customStyle="1" w:styleId="WWNum72">
    <w:name w:val="WWNum72"/>
    <w:basedOn w:val="Bezlisty"/>
    <w:rsid w:val="003C33E8"/>
    <w:pPr>
      <w:numPr>
        <w:numId w:val="62"/>
      </w:numPr>
    </w:pPr>
  </w:style>
  <w:style w:type="character" w:customStyle="1" w:styleId="UyteHipercze1">
    <w:name w:val="UżyteHiperłącze1"/>
    <w:basedOn w:val="Domylnaczcionkaakapitu"/>
    <w:uiPriority w:val="99"/>
    <w:semiHidden/>
    <w:unhideWhenUsed/>
    <w:rsid w:val="003C33E8"/>
    <w:rPr>
      <w:color w:val="954F72"/>
      <w:u w:val="single"/>
    </w:rPr>
  </w:style>
  <w:style w:type="character" w:customStyle="1" w:styleId="UyteHipercze2">
    <w:name w:val="UżyteHiperłącze2"/>
    <w:basedOn w:val="Domylnaczcionkaakapitu"/>
    <w:uiPriority w:val="99"/>
    <w:semiHidden/>
    <w:unhideWhenUsed/>
    <w:rsid w:val="003C33E8"/>
    <w:rPr>
      <w:color w:val="954F72"/>
      <w:u w:val="single"/>
    </w:rPr>
  </w:style>
  <w:style w:type="character" w:customStyle="1" w:styleId="UyteHipercze3">
    <w:name w:val="UżyteHiperłącze3"/>
    <w:basedOn w:val="Domylnaczcionkaakapitu"/>
    <w:uiPriority w:val="99"/>
    <w:semiHidden/>
    <w:unhideWhenUsed/>
    <w:rsid w:val="003C33E8"/>
    <w:rPr>
      <w:color w:val="954F72"/>
      <w:u w:val="single"/>
    </w:rPr>
  </w:style>
  <w:style w:type="character" w:styleId="UyteHipercze">
    <w:name w:val="FollowedHyperlink"/>
    <w:basedOn w:val="Domylnaczcionkaakapitu"/>
    <w:uiPriority w:val="99"/>
    <w:semiHidden/>
    <w:unhideWhenUsed/>
    <w:rsid w:val="003C33E8"/>
    <w:rPr>
      <w:color w:val="954F72" w:themeColor="followedHyperlink"/>
      <w:u w:val="single"/>
    </w:rPr>
  </w:style>
  <w:style w:type="character" w:customStyle="1" w:styleId="Nagwek3Znak">
    <w:name w:val="Nagłówek 3 Znak"/>
    <w:basedOn w:val="Domylnaczcionkaakapitu"/>
    <w:link w:val="Nagwek3"/>
    <w:uiPriority w:val="9"/>
    <w:semiHidden/>
    <w:rsid w:val="006115C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7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zpygmggrsicd.blob.core.windows.net/pod/2021/10/Oferty-3.2_20211016.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zamowieni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mailto:zp@zdp.pw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11364</Words>
  <Characters>68187</Characters>
  <Application>Microsoft Office Word</Application>
  <DocSecurity>0</DocSecurity>
  <Lines>568</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Bobrowska-Prorok</dc:creator>
  <cp:keywords/>
  <dc:description/>
  <cp:lastModifiedBy>Beata Bobrowska-Prorok</cp:lastModifiedBy>
  <cp:revision>3</cp:revision>
  <dcterms:created xsi:type="dcterms:W3CDTF">2023-08-03T05:50:00Z</dcterms:created>
  <dcterms:modified xsi:type="dcterms:W3CDTF">2023-08-03T06:00:00Z</dcterms:modified>
</cp:coreProperties>
</file>