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9410A" w14:textId="251D37C4" w:rsidR="00EB438C" w:rsidRPr="005E5F44" w:rsidRDefault="00BB0187" w:rsidP="00BB0187">
      <w:pPr>
        <w:spacing w:after="0" w:line="259" w:lineRule="auto"/>
        <w:ind w:left="63" w:right="0" w:firstLine="0"/>
        <w:jc w:val="right"/>
        <w:rPr>
          <w:rFonts w:ascii="Roboto" w:hAnsi="Roboto"/>
          <w:b/>
          <w:sz w:val="22"/>
        </w:rPr>
      </w:pPr>
      <w:r w:rsidRPr="005E5F44">
        <w:rPr>
          <w:rFonts w:ascii="Roboto" w:hAnsi="Roboto"/>
          <w:b/>
        </w:rPr>
        <w:t xml:space="preserve">Załącznik nr </w:t>
      </w:r>
      <w:r w:rsidR="00AF1543">
        <w:rPr>
          <w:rFonts w:ascii="Roboto" w:hAnsi="Roboto"/>
          <w:b/>
        </w:rPr>
        <w:t>3</w:t>
      </w:r>
      <w:r w:rsidRPr="005E5F44">
        <w:rPr>
          <w:rFonts w:ascii="Roboto" w:hAnsi="Roboto"/>
          <w:b/>
        </w:rPr>
        <w:t xml:space="preserve"> </w:t>
      </w:r>
      <w:r w:rsidR="00DE618D" w:rsidRPr="005E5F44">
        <w:rPr>
          <w:rFonts w:ascii="Roboto" w:hAnsi="Roboto"/>
          <w:b/>
        </w:rPr>
        <w:t>do SWZ</w:t>
      </w:r>
      <w:r w:rsidR="0060318C" w:rsidRPr="005E5F44">
        <w:rPr>
          <w:rFonts w:ascii="Roboto" w:hAnsi="Roboto"/>
          <w:b/>
        </w:rPr>
        <w:t xml:space="preserve"> </w:t>
      </w:r>
    </w:p>
    <w:p w14:paraId="2287BAA5" w14:textId="77777777" w:rsidR="005E5F44" w:rsidRDefault="005E5F44">
      <w:pPr>
        <w:spacing w:after="0" w:line="259" w:lineRule="auto"/>
        <w:ind w:left="63" w:right="0" w:firstLine="0"/>
        <w:jc w:val="center"/>
        <w:rPr>
          <w:rFonts w:ascii="Roboto" w:hAnsi="Roboto"/>
          <w:b/>
        </w:rPr>
      </w:pPr>
    </w:p>
    <w:p w14:paraId="48F0CF22" w14:textId="63DCA3E0" w:rsidR="00EB438C" w:rsidRPr="004F7072" w:rsidRDefault="00BB0187" w:rsidP="00037780">
      <w:pPr>
        <w:spacing w:after="0" w:line="240" w:lineRule="auto"/>
        <w:ind w:left="62" w:right="0" w:firstLine="0"/>
        <w:jc w:val="center"/>
        <w:rPr>
          <w:rFonts w:ascii="Roboto" w:hAnsi="Roboto"/>
          <w:b/>
        </w:rPr>
      </w:pPr>
      <w:r w:rsidRPr="004F7072">
        <w:rPr>
          <w:rFonts w:ascii="Roboto" w:hAnsi="Roboto"/>
          <w:b/>
        </w:rPr>
        <w:t>PROJEKTOWANE POSTANOWIENIA UMOWY</w:t>
      </w:r>
      <w:r w:rsidR="0060318C" w:rsidRPr="004F7072">
        <w:rPr>
          <w:rFonts w:ascii="Roboto" w:hAnsi="Roboto"/>
          <w:b/>
        </w:rPr>
        <w:t xml:space="preserve"> </w:t>
      </w:r>
    </w:p>
    <w:p w14:paraId="59473586" w14:textId="77777777" w:rsidR="00BB0187" w:rsidRPr="00037780" w:rsidRDefault="00BB0187">
      <w:pPr>
        <w:spacing w:after="0" w:line="259" w:lineRule="auto"/>
        <w:ind w:left="10" w:right="10" w:hanging="10"/>
        <w:jc w:val="center"/>
        <w:rPr>
          <w:sz w:val="14"/>
        </w:rPr>
      </w:pPr>
    </w:p>
    <w:p w14:paraId="1BDD3E48" w14:textId="741180C6" w:rsidR="00EB438C" w:rsidRPr="005A357C" w:rsidRDefault="005E5F44">
      <w:pPr>
        <w:spacing w:after="0" w:line="259" w:lineRule="auto"/>
        <w:ind w:left="10" w:right="10" w:hanging="10"/>
        <w:jc w:val="center"/>
        <w:rPr>
          <w:rFonts w:ascii="Roboto" w:hAnsi="Roboto"/>
          <w:b/>
        </w:rPr>
      </w:pPr>
      <w:r>
        <w:rPr>
          <w:rFonts w:ascii="Roboto" w:hAnsi="Roboto"/>
          <w:b/>
        </w:rPr>
        <w:t>§ 1</w:t>
      </w:r>
    </w:p>
    <w:p w14:paraId="11AB1984" w14:textId="77777777" w:rsidR="00EB438C" w:rsidRPr="005A357C" w:rsidRDefault="0060318C">
      <w:pPr>
        <w:spacing w:after="131" w:line="259" w:lineRule="auto"/>
        <w:ind w:left="10" w:right="9" w:hanging="10"/>
        <w:jc w:val="center"/>
        <w:rPr>
          <w:rFonts w:ascii="Roboto" w:hAnsi="Roboto"/>
          <w:b/>
        </w:rPr>
      </w:pPr>
      <w:r w:rsidRPr="005A357C">
        <w:rPr>
          <w:rFonts w:ascii="Roboto" w:hAnsi="Roboto"/>
          <w:b/>
        </w:rPr>
        <w:t xml:space="preserve">Przedmiot umowy </w:t>
      </w:r>
    </w:p>
    <w:p w14:paraId="6BFE89C2" w14:textId="71540B8E" w:rsidR="00EB438C" w:rsidRPr="00BB0187" w:rsidRDefault="000B4E38" w:rsidP="004F7072">
      <w:pPr>
        <w:numPr>
          <w:ilvl w:val="0"/>
          <w:numId w:val="1"/>
        </w:numPr>
        <w:spacing w:line="240" w:lineRule="auto"/>
        <w:ind w:left="436" w:right="40" w:hanging="425"/>
        <w:rPr>
          <w:rFonts w:ascii="Roboto" w:hAnsi="Roboto"/>
        </w:rPr>
      </w:pPr>
      <w:r w:rsidRPr="00456607">
        <w:rPr>
          <w:rFonts w:ascii="Roboto" w:hAnsi="Roboto"/>
        </w:rPr>
        <w:t xml:space="preserve">Nazwa zamówienia: Kompleksowa dostawa gazu ziemnego na potrzeby </w:t>
      </w:r>
      <w:r w:rsidR="00184FBC">
        <w:rPr>
          <w:rFonts w:ascii="Roboto" w:hAnsi="Roboto"/>
        </w:rPr>
        <w:t>krytej pływalni MOSiR</w:t>
      </w:r>
      <w:r w:rsidRPr="00456607">
        <w:rPr>
          <w:rFonts w:ascii="Roboto" w:hAnsi="Roboto"/>
        </w:rPr>
        <w:t xml:space="preserve"> Strzelce w Strzelcach Opolskich.</w:t>
      </w:r>
      <w:r w:rsidR="0060318C" w:rsidRPr="00BB0187">
        <w:rPr>
          <w:rFonts w:ascii="Roboto" w:hAnsi="Roboto"/>
        </w:rPr>
        <w:t xml:space="preserve"> </w:t>
      </w:r>
    </w:p>
    <w:p w14:paraId="1EF7C925" w14:textId="38C20CB8" w:rsidR="00EB438C" w:rsidRPr="00BB0187" w:rsidRDefault="000B4E38" w:rsidP="005E5F44">
      <w:pPr>
        <w:numPr>
          <w:ilvl w:val="0"/>
          <w:numId w:val="1"/>
        </w:numPr>
        <w:spacing w:line="240" w:lineRule="auto"/>
        <w:ind w:right="40" w:hanging="425"/>
        <w:rPr>
          <w:rFonts w:ascii="Roboto" w:hAnsi="Roboto"/>
        </w:rPr>
      </w:pPr>
      <w:r w:rsidRPr="00456607">
        <w:rPr>
          <w:rFonts w:ascii="Roboto" w:hAnsi="Roboto"/>
        </w:rPr>
        <w:t xml:space="preserve">Przedmiotem zamówienia jest kompleksowa dostawa paliwa gazowego – gazu ziemnego wysokometanowego typu E obejmująca zakup i dystrybucję gazu do obiektu </w:t>
      </w:r>
      <w:r w:rsidR="00184FBC">
        <w:rPr>
          <w:rFonts w:ascii="Roboto" w:hAnsi="Roboto"/>
        </w:rPr>
        <w:t>krytej pływalni MOSiR</w:t>
      </w:r>
      <w:r w:rsidRPr="00456607">
        <w:rPr>
          <w:rFonts w:ascii="Roboto" w:hAnsi="Roboto"/>
        </w:rPr>
        <w:t xml:space="preserve"> w</w:t>
      </w:r>
      <w:r w:rsidR="00184FBC">
        <w:rPr>
          <w:rFonts w:ascii="Roboto" w:hAnsi="Roboto"/>
        </w:rPr>
        <w:t> </w:t>
      </w:r>
      <w:r w:rsidRPr="00456607">
        <w:rPr>
          <w:rFonts w:ascii="Roboto" w:hAnsi="Roboto"/>
        </w:rPr>
        <w:t>Strzelcach Opolskich</w:t>
      </w:r>
    </w:p>
    <w:p w14:paraId="7A988CC2" w14:textId="665973CF" w:rsidR="0060318C" w:rsidRDefault="000B4E38" w:rsidP="000B4E38">
      <w:pPr>
        <w:numPr>
          <w:ilvl w:val="0"/>
          <w:numId w:val="1"/>
        </w:numPr>
        <w:spacing w:after="143" w:line="240" w:lineRule="auto"/>
        <w:ind w:left="436" w:right="40" w:hanging="425"/>
        <w:rPr>
          <w:rFonts w:ascii="Roboto" w:hAnsi="Roboto"/>
        </w:rPr>
      </w:pPr>
      <w:r w:rsidRPr="00456607">
        <w:rPr>
          <w:rFonts w:ascii="Roboto" w:hAnsi="Roboto"/>
        </w:rPr>
        <w:t>Przewidywane szacunkowe zużycie paliwa gazowego ogółem w okresie obowiązywania umowy (</w:t>
      </w:r>
      <w:r w:rsidR="003874D2">
        <w:rPr>
          <w:rFonts w:ascii="Roboto" w:hAnsi="Roboto"/>
        </w:rPr>
        <w:t>12</w:t>
      </w:r>
      <w:r w:rsidRPr="00456607">
        <w:rPr>
          <w:rFonts w:ascii="Roboto" w:hAnsi="Roboto"/>
        </w:rPr>
        <w:t xml:space="preserve"> miesiące) wynosi – </w:t>
      </w:r>
      <w:r w:rsidR="003874D2">
        <w:rPr>
          <w:rFonts w:ascii="Roboto" w:hAnsi="Roboto"/>
        </w:rPr>
        <w:t>1</w:t>
      </w:r>
      <w:r w:rsidRPr="00456607">
        <w:rPr>
          <w:rFonts w:ascii="Roboto" w:hAnsi="Roboto"/>
        </w:rPr>
        <w:t xml:space="preserve"> </w:t>
      </w:r>
      <w:r w:rsidR="003874D2">
        <w:rPr>
          <w:rFonts w:ascii="Roboto" w:hAnsi="Roboto"/>
        </w:rPr>
        <w:t>190</w:t>
      </w:r>
      <w:r w:rsidRPr="00456607">
        <w:rPr>
          <w:rFonts w:ascii="Roboto" w:hAnsi="Roboto"/>
        </w:rPr>
        <w:t> </w:t>
      </w:r>
      <w:r w:rsidR="003874D2">
        <w:rPr>
          <w:rFonts w:ascii="Roboto" w:hAnsi="Roboto"/>
        </w:rPr>
        <w:t>942</w:t>
      </w:r>
      <w:r w:rsidRPr="00456607">
        <w:rPr>
          <w:rFonts w:ascii="Roboto" w:hAnsi="Roboto"/>
        </w:rPr>
        <w:t>,00 kWh.</w:t>
      </w:r>
    </w:p>
    <w:p w14:paraId="71E8F14C" w14:textId="5FA66203" w:rsidR="000B4E38" w:rsidRPr="000B4E38" w:rsidRDefault="000B4E38" w:rsidP="000B4E38">
      <w:pPr>
        <w:numPr>
          <w:ilvl w:val="0"/>
          <w:numId w:val="1"/>
        </w:numPr>
        <w:spacing w:after="143" w:line="240" w:lineRule="auto"/>
        <w:ind w:left="436" w:right="40" w:hanging="425"/>
        <w:rPr>
          <w:rFonts w:ascii="Roboto" w:hAnsi="Roboto"/>
        </w:rPr>
      </w:pPr>
      <w:r w:rsidRPr="00456607">
        <w:rPr>
          <w:rFonts w:ascii="Roboto" w:hAnsi="Roboto"/>
        </w:rPr>
        <w:t>Wskazane zużycie gazu ziemnego ma charakter szacunkowy i orientacyjny, który służy jedynie wycenie, a następnie porównaniu ofert, a w konsekwencji nie stanowi zobowiązania Zamawiającego do zakupu gazu w podanej ilości, która może ulec zwiększeniu lub zmniejszeniu w okresie realizacji umowy, a rozliczenie następować będzie na podstawie faktycznego zużycia gazu w obiekcie, zgodnie ze wskazaniami licznika wg ceny jednostkowej wynikającej z oferty Wykonawcy.</w:t>
      </w:r>
    </w:p>
    <w:p w14:paraId="735CC18C" w14:textId="77777777" w:rsidR="000B4E38" w:rsidRPr="00456607" w:rsidRDefault="000B4E38" w:rsidP="000B4E38">
      <w:pPr>
        <w:numPr>
          <w:ilvl w:val="0"/>
          <w:numId w:val="1"/>
        </w:numPr>
        <w:spacing w:after="143" w:line="240" w:lineRule="auto"/>
        <w:ind w:left="436" w:right="40" w:hanging="425"/>
        <w:rPr>
          <w:rFonts w:ascii="Roboto" w:hAnsi="Roboto"/>
        </w:rPr>
      </w:pPr>
      <w:r w:rsidRPr="00456607">
        <w:rPr>
          <w:rFonts w:ascii="Roboto" w:hAnsi="Roboto"/>
        </w:rPr>
        <w:t xml:space="preserve">Dostawy paliwa gazowego i świadczenie usług dystrybucji odbywać się będzie na warunkach określonych przepisami ustawy z dnia 10 kwietnia 1997 r. Prawo energetyczne (tj. Dz. U. z 2020 r. poz. 823 z </w:t>
      </w:r>
      <w:proofErr w:type="spellStart"/>
      <w:r w:rsidRPr="00456607">
        <w:rPr>
          <w:rFonts w:ascii="Roboto" w:hAnsi="Roboto"/>
        </w:rPr>
        <w:t>późn</w:t>
      </w:r>
      <w:proofErr w:type="spellEnd"/>
      <w:r w:rsidRPr="00456607">
        <w:rPr>
          <w:rFonts w:ascii="Roboto" w:hAnsi="Roboto"/>
        </w:rPr>
        <w:t>. zm. poz. 220) oraz przepisami wykonawczymi do ustawy oraz zgodnie z zapisami Taryfy OSD.</w:t>
      </w:r>
    </w:p>
    <w:p w14:paraId="4879FED0" w14:textId="77777777" w:rsidR="000B4E38" w:rsidRPr="00456607" w:rsidRDefault="000B4E38" w:rsidP="000B4E38">
      <w:pPr>
        <w:numPr>
          <w:ilvl w:val="0"/>
          <w:numId w:val="1"/>
        </w:numPr>
        <w:spacing w:after="143" w:line="240" w:lineRule="auto"/>
        <w:ind w:left="436" w:right="40" w:hanging="425"/>
        <w:rPr>
          <w:rFonts w:ascii="Roboto" w:hAnsi="Roboto"/>
        </w:rPr>
      </w:pPr>
      <w:r w:rsidRPr="00456607">
        <w:rPr>
          <w:rFonts w:ascii="Roboto" w:hAnsi="Roboto"/>
        </w:rPr>
        <w:t>Parametry jakościowe paliw gazowych regulują przepisy ustawy Prawo energetyczne, akty wykonawcze (w szczególności Rozporządzenie Ministra Gospodarki z dnia 2 lipca 2010 r. w sprawie szczegółowych warunków funkcjonowania systemu gazowego (tekst jedn. Dz. U. 2018 poz. 1158) oraz Polskie Normy.</w:t>
      </w:r>
    </w:p>
    <w:p w14:paraId="0B313B38" w14:textId="77777777" w:rsidR="000B4E38" w:rsidRPr="00456607" w:rsidRDefault="000B4E38" w:rsidP="000B4E38">
      <w:pPr>
        <w:numPr>
          <w:ilvl w:val="0"/>
          <w:numId w:val="1"/>
        </w:numPr>
        <w:spacing w:after="143" w:line="240" w:lineRule="auto"/>
        <w:ind w:left="436" w:right="40" w:hanging="425"/>
        <w:rPr>
          <w:rFonts w:ascii="Roboto" w:hAnsi="Roboto"/>
        </w:rPr>
      </w:pPr>
      <w:r w:rsidRPr="00456607">
        <w:rPr>
          <w:rFonts w:ascii="Roboto" w:hAnsi="Roboto"/>
        </w:rPr>
        <w:t>Wykonawca składając ofertę musi posiadać zawartą umowę o świadczenie usług dystrybucji gazu ziemnego z operatorem systemu dystrybucyjnego działającym na terenie zamawiającego.</w:t>
      </w:r>
    </w:p>
    <w:p w14:paraId="0D0AF10C" w14:textId="14A07990" w:rsidR="000B4E38" w:rsidRPr="000B4E38" w:rsidRDefault="000B4E38" w:rsidP="000B4E38">
      <w:pPr>
        <w:numPr>
          <w:ilvl w:val="0"/>
          <w:numId w:val="1"/>
        </w:numPr>
        <w:spacing w:after="143" w:line="240" w:lineRule="auto"/>
        <w:ind w:left="436" w:right="40" w:hanging="425"/>
        <w:rPr>
          <w:rFonts w:ascii="Roboto" w:hAnsi="Roboto"/>
        </w:rPr>
      </w:pPr>
      <w:r w:rsidRPr="00456607">
        <w:rPr>
          <w:rFonts w:ascii="Roboto" w:hAnsi="Roboto"/>
        </w:rPr>
        <w:t>Szczegółowe informacje na temat punktu poboru gazu, dotychczasowej umowie, grupie taryfowej oraz planowanych ilościach poboru paliwa gazowego zostały określone w załączniku nr 2 do SWZ.</w:t>
      </w:r>
    </w:p>
    <w:p w14:paraId="6B644B79" w14:textId="1444E22C" w:rsidR="000B4E38" w:rsidRPr="000B4E38" w:rsidRDefault="000B4E38" w:rsidP="000B4E38">
      <w:pPr>
        <w:numPr>
          <w:ilvl w:val="0"/>
          <w:numId w:val="1"/>
        </w:numPr>
        <w:spacing w:after="143" w:line="240" w:lineRule="auto"/>
        <w:ind w:left="436" w:right="40" w:hanging="425"/>
        <w:rPr>
          <w:rFonts w:ascii="Roboto" w:hAnsi="Roboto"/>
        </w:rPr>
      </w:pPr>
      <w:r w:rsidRPr="00456607">
        <w:rPr>
          <w:rFonts w:ascii="Roboto" w:hAnsi="Roboto"/>
        </w:rPr>
        <w:t>Zakres zamówienia obejmuje również:</w:t>
      </w:r>
    </w:p>
    <w:p w14:paraId="0E219050" w14:textId="29891825" w:rsidR="00456607" w:rsidRPr="00456607" w:rsidRDefault="00456607" w:rsidP="000B4E38">
      <w:pPr>
        <w:pStyle w:val="Akapitzlist"/>
        <w:numPr>
          <w:ilvl w:val="0"/>
          <w:numId w:val="42"/>
        </w:numPr>
        <w:tabs>
          <w:tab w:val="left" w:pos="851"/>
        </w:tabs>
        <w:spacing w:after="143" w:line="240" w:lineRule="auto"/>
        <w:ind w:left="851" w:right="40"/>
        <w:rPr>
          <w:rFonts w:ascii="Roboto" w:hAnsi="Roboto"/>
        </w:rPr>
      </w:pPr>
      <w:r w:rsidRPr="00456607">
        <w:rPr>
          <w:rFonts w:ascii="Roboto" w:hAnsi="Roboto"/>
        </w:rPr>
        <w:t>przeprowadzenie, na podstawie załączonego do niniejszej Umowy pełnomocnictwa, procedury zmiany sprzedawcy, zgodnie z obowiązującymi przepisami, w szczególności Wykonawca zobowiązuje się terminowo dokonać zgłoszenia niniejszej umowy do OSD;</w:t>
      </w:r>
    </w:p>
    <w:p w14:paraId="0B701F4F" w14:textId="273907FE" w:rsidR="00456607" w:rsidRPr="00456607" w:rsidRDefault="00456607" w:rsidP="000B4E38">
      <w:pPr>
        <w:pStyle w:val="Akapitzlist"/>
        <w:numPr>
          <w:ilvl w:val="0"/>
          <w:numId w:val="42"/>
        </w:numPr>
        <w:tabs>
          <w:tab w:val="left" w:pos="851"/>
        </w:tabs>
        <w:spacing w:after="143" w:line="240" w:lineRule="auto"/>
        <w:ind w:left="851" w:right="40"/>
        <w:rPr>
          <w:rFonts w:ascii="Roboto" w:hAnsi="Roboto"/>
        </w:rPr>
      </w:pPr>
      <w:r w:rsidRPr="00456607">
        <w:rPr>
          <w:rFonts w:ascii="Roboto" w:hAnsi="Roboto"/>
        </w:rPr>
        <w:t>Zamawiający udzieli Wykonawcy pełnomocnictwa do:</w:t>
      </w:r>
    </w:p>
    <w:p w14:paraId="51F45B09" w14:textId="1DEBDDEB" w:rsidR="00456607" w:rsidRPr="00456607" w:rsidRDefault="00456607" w:rsidP="00456607">
      <w:pPr>
        <w:pStyle w:val="Akapitzlist"/>
        <w:numPr>
          <w:ilvl w:val="0"/>
          <w:numId w:val="43"/>
        </w:numPr>
        <w:tabs>
          <w:tab w:val="left" w:pos="1276"/>
        </w:tabs>
        <w:spacing w:after="143" w:line="240" w:lineRule="auto"/>
        <w:ind w:left="1276" w:right="40"/>
        <w:rPr>
          <w:rFonts w:ascii="Roboto" w:hAnsi="Roboto"/>
        </w:rPr>
      </w:pPr>
      <w:r w:rsidRPr="00456607">
        <w:rPr>
          <w:rFonts w:ascii="Roboto" w:hAnsi="Roboto"/>
        </w:rPr>
        <w:t>zgłoszenia umowy sprzedaży do OSD,</w:t>
      </w:r>
    </w:p>
    <w:p w14:paraId="7D8B753C" w14:textId="4CAF6E4A" w:rsidR="00456607" w:rsidRPr="00EB6783" w:rsidRDefault="00456607" w:rsidP="00EB6783">
      <w:pPr>
        <w:pStyle w:val="Akapitzlist"/>
        <w:numPr>
          <w:ilvl w:val="0"/>
          <w:numId w:val="43"/>
        </w:numPr>
        <w:tabs>
          <w:tab w:val="left" w:pos="1276"/>
        </w:tabs>
        <w:spacing w:after="143" w:line="240" w:lineRule="auto"/>
        <w:ind w:left="1276" w:right="40"/>
        <w:rPr>
          <w:rFonts w:ascii="Roboto" w:hAnsi="Roboto"/>
        </w:rPr>
      </w:pPr>
      <w:r w:rsidRPr="00456607">
        <w:rPr>
          <w:rFonts w:ascii="Roboto" w:hAnsi="Roboto"/>
        </w:rPr>
        <w:t>reprezentowania Zamawiającego w procesie zmiany sprzedawcy gazu</w:t>
      </w:r>
      <w:r w:rsidR="00EB6783">
        <w:rPr>
          <w:rFonts w:ascii="Roboto" w:hAnsi="Roboto"/>
        </w:rPr>
        <w:t>.</w:t>
      </w:r>
    </w:p>
    <w:p w14:paraId="495CDCEC" w14:textId="77777777" w:rsidR="00EB438C" w:rsidRDefault="0060318C">
      <w:pPr>
        <w:spacing w:after="0" w:line="259" w:lineRule="auto"/>
        <w:ind w:left="63" w:right="0" w:firstLine="0"/>
        <w:jc w:val="center"/>
      </w:pPr>
      <w:r>
        <w:t xml:space="preserve"> </w:t>
      </w:r>
    </w:p>
    <w:p w14:paraId="0A9419B0" w14:textId="77777777" w:rsidR="00EB438C" w:rsidRPr="005A357C" w:rsidRDefault="0060318C">
      <w:pPr>
        <w:spacing w:after="0" w:line="259" w:lineRule="auto"/>
        <w:ind w:left="10" w:right="10" w:hanging="10"/>
        <w:jc w:val="center"/>
        <w:rPr>
          <w:rFonts w:ascii="Roboto" w:hAnsi="Roboto"/>
          <w:b/>
        </w:rPr>
      </w:pPr>
      <w:r w:rsidRPr="005A357C">
        <w:rPr>
          <w:rFonts w:ascii="Roboto" w:hAnsi="Roboto"/>
          <w:b/>
        </w:rPr>
        <w:t xml:space="preserve">§ 2 </w:t>
      </w:r>
    </w:p>
    <w:p w14:paraId="6EAA2125" w14:textId="77777777" w:rsidR="00EB438C" w:rsidRPr="005A357C" w:rsidRDefault="004F7072">
      <w:pPr>
        <w:spacing w:after="236" w:line="259" w:lineRule="auto"/>
        <w:ind w:left="10" w:right="9" w:hanging="10"/>
        <w:jc w:val="center"/>
        <w:rPr>
          <w:rFonts w:ascii="Roboto" w:hAnsi="Roboto"/>
          <w:b/>
        </w:rPr>
      </w:pPr>
      <w:r w:rsidRPr="005A357C">
        <w:rPr>
          <w:rFonts w:ascii="Roboto" w:hAnsi="Roboto"/>
          <w:b/>
        </w:rPr>
        <w:t xml:space="preserve">Okres </w:t>
      </w:r>
      <w:r w:rsidR="0060318C" w:rsidRPr="005A357C">
        <w:rPr>
          <w:rFonts w:ascii="Roboto" w:hAnsi="Roboto"/>
          <w:b/>
        </w:rPr>
        <w:t xml:space="preserve">obowiązywania umowy </w:t>
      </w:r>
    </w:p>
    <w:p w14:paraId="0FC668BA" w14:textId="750DB48A" w:rsidR="00EB438C" w:rsidRPr="00905573" w:rsidRDefault="00905573" w:rsidP="00905573">
      <w:pPr>
        <w:pStyle w:val="Akapitzlist"/>
        <w:numPr>
          <w:ilvl w:val="0"/>
          <w:numId w:val="2"/>
        </w:numPr>
        <w:spacing w:after="216" w:line="240" w:lineRule="auto"/>
        <w:ind w:right="40"/>
        <w:rPr>
          <w:rFonts w:ascii="Roboto" w:hAnsi="Roboto"/>
        </w:rPr>
      </w:pPr>
      <w:r w:rsidRPr="00905573">
        <w:rPr>
          <w:rFonts w:ascii="Roboto" w:hAnsi="Roboto"/>
        </w:rPr>
        <w:t xml:space="preserve">Umowa obowiązuje od </w:t>
      </w:r>
      <w:r w:rsidR="003874D2">
        <w:rPr>
          <w:rFonts w:ascii="Roboto" w:hAnsi="Roboto"/>
        </w:rPr>
        <w:t>1 stycznia 2024 r. do 31 grudnia 2024 r</w:t>
      </w:r>
      <w:r w:rsidR="009774FC">
        <w:rPr>
          <w:rFonts w:ascii="Roboto" w:hAnsi="Roboto"/>
        </w:rPr>
        <w:t>.</w:t>
      </w:r>
    </w:p>
    <w:p w14:paraId="337FA08E" w14:textId="1D1F497E" w:rsidR="005B6EF6" w:rsidRDefault="0060318C" w:rsidP="006B23A9">
      <w:pPr>
        <w:numPr>
          <w:ilvl w:val="0"/>
          <w:numId w:val="2"/>
        </w:numPr>
        <w:spacing w:after="142" w:line="240" w:lineRule="auto"/>
        <w:ind w:left="426" w:right="40" w:hanging="415"/>
        <w:rPr>
          <w:rFonts w:ascii="Roboto" w:hAnsi="Roboto"/>
        </w:rPr>
      </w:pPr>
      <w:r w:rsidRPr="004F7072">
        <w:rPr>
          <w:rFonts w:ascii="Roboto" w:hAnsi="Roboto"/>
        </w:rPr>
        <w:t>Rozpoczęcie dostaw paliwa gazowego do PPG opisan</w:t>
      </w:r>
      <w:r w:rsidR="009774FC">
        <w:rPr>
          <w:rFonts w:ascii="Roboto" w:hAnsi="Roboto"/>
        </w:rPr>
        <w:t>ego</w:t>
      </w:r>
      <w:r w:rsidRPr="004F7072">
        <w:rPr>
          <w:rFonts w:ascii="Roboto" w:hAnsi="Roboto"/>
        </w:rPr>
        <w:t xml:space="preserve"> w Załączniku nr 1 do Umowy nastąpi nie wcześniej niż skutecznym wypowiedzeniu aktualnie obowiązując</w:t>
      </w:r>
      <w:r w:rsidR="009774FC">
        <w:rPr>
          <w:rFonts w:ascii="Roboto" w:hAnsi="Roboto"/>
        </w:rPr>
        <w:t>ej</w:t>
      </w:r>
      <w:r w:rsidRPr="004F7072">
        <w:rPr>
          <w:rFonts w:ascii="Roboto" w:hAnsi="Roboto"/>
        </w:rPr>
        <w:t xml:space="preserve"> um</w:t>
      </w:r>
      <w:r w:rsidR="009774FC">
        <w:rPr>
          <w:rFonts w:ascii="Roboto" w:hAnsi="Roboto"/>
        </w:rPr>
        <w:t>owie</w:t>
      </w:r>
      <w:r w:rsidRPr="004F7072">
        <w:rPr>
          <w:rFonts w:ascii="Roboto" w:hAnsi="Roboto"/>
        </w:rPr>
        <w:t xml:space="preserve"> na usługę kompleksową z</w:t>
      </w:r>
      <w:r w:rsidR="009774FC">
        <w:rPr>
          <w:rFonts w:ascii="Roboto" w:hAnsi="Roboto"/>
        </w:rPr>
        <w:t> </w:t>
      </w:r>
      <w:r w:rsidRPr="004F7072">
        <w:rPr>
          <w:rFonts w:ascii="Roboto" w:hAnsi="Roboto"/>
        </w:rPr>
        <w:t>obecnym sprzedawc</w:t>
      </w:r>
      <w:r w:rsidR="009774FC">
        <w:rPr>
          <w:rFonts w:ascii="Roboto" w:hAnsi="Roboto"/>
        </w:rPr>
        <w:t>ą</w:t>
      </w:r>
      <w:r w:rsidRPr="004F7072">
        <w:rPr>
          <w:rFonts w:ascii="Roboto" w:hAnsi="Roboto"/>
        </w:rPr>
        <w:t>. Warunkiem rozpoczęcia dostaw jest pozytywnie zgłoszona umowa do Operatora Systemu Dystrybucyjnego (dalej jako „OSD”), zgodnie z terminami wynikającymi z Instrukcji Ruchu  i</w:t>
      </w:r>
      <w:r w:rsidR="00781A35">
        <w:rPr>
          <w:rFonts w:ascii="Roboto" w:hAnsi="Roboto"/>
        </w:rPr>
        <w:t> </w:t>
      </w:r>
      <w:r w:rsidRPr="004F7072">
        <w:rPr>
          <w:rFonts w:ascii="Roboto" w:hAnsi="Roboto"/>
        </w:rPr>
        <w:t xml:space="preserve"> </w:t>
      </w:r>
      <w:r w:rsidR="004F7072">
        <w:rPr>
          <w:rFonts w:ascii="Roboto" w:hAnsi="Roboto"/>
        </w:rPr>
        <w:t>E</w:t>
      </w:r>
      <w:r w:rsidRPr="004F7072">
        <w:rPr>
          <w:rFonts w:ascii="Roboto" w:hAnsi="Roboto"/>
        </w:rPr>
        <w:t xml:space="preserve">ksploatacji Sieci Dystrybucyjnej. </w:t>
      </w:r>
    </w:p>
    <w:p w14:paraId="4682CDFE" w14:textId="77777777" w:rsidR="003874D2" w:rsidRDefault="003874D2" w:rsidP="003874D2">
      <w:pPr>
        <w:spacing w:after="142" w:line="240" w:lineRule="auto"/>
        <w:ind w:right="40"/>
        <w:rPr>
          <w:rFonts w:ascii="Roboto" w:hAnsi="Roboto"/>
        </w:rPr>
      </w:pPr>
    </w:p>
    <w:p w14:paraId="6A38D9A6" w14:textId="77777777" w:rsidR="003874D2" w:rsidRPr="006B23A9" w:rsidRDefault="003874D2" w:rsidP="003874D2">
      <w:pPr>
        <w:spacing w:after="142" w:line="240" w:lineRule="auto"/>
        <w:ind w:right="40"/>
        <w:rPr>
          <w:rFonts w:ascii="Roboto" w:hAnsi="Roboto"/>
        </w:rPr>
      </w:pPr>
    </w:p>
    <w:p w14:paraId="40241146" w14:textId="759ADB24" w:rsidR="005B6EF6" w:rsidRPr="005B6EF6" w:rsidRDefault="005B6EF6" w:rsidP="005B6EF6">
      <w:pPr>
        <w:spacing w:after="142" w:line="240" w:lineRule="auto"/>
        <w:ind w:left="437" w:right="40" w:firstLine="0"/>
        <w:rPr>
          <w:rFonts w:ascii="Roboto" w:hAnsi="Roboto"/>
        </w:rPr>
      </w:pPr>
    </w:p>
    <w:p w14:paraId="768951DF" w14:textId="77777777" w:rsidR="00C778A9" w:rsidRDefault="00F66447" w:rsidP="008C3BA0">
      <w:pPr>
        <w:spacing w:after="0" w:line="240" w:lineRule="auto"/>
        <w:ind w:right="40"/>
        <w:jc w:val="center"/>
        <w:rPr>
          <w:rFonts w:ascii="Roboto" w:hAnsi="Roboto"/>
          <w:b/>
        </w:rPr>
      </w:pPr>
      <w:r w:rsidRPr="00C778A9">
        <w:rPr>
          <w:rFonts w:ascii="Roboto" w:hAnsi="Roboto"/>
          <w:b/>
        </w:rPr>
        <w:lastRenderedPageBreak/>
        <w:t xml:space="preserve">§ 3 </w:t>
      </w:r>
    </w:p>
    <w:p w14:paraId="0D16C257" w14:textId="77777777" w:rsidR="00F66447" w:rsidRPr="00C778A9" w:rsidRDefault="00DD7EB9" w:rsidP="008C3BA0">
      <w:pPr>
        <w:spacing w:line="240" w:lineRule="auto"/>
        <w:ind w:right="40"/>
        <w:jc w:val="center"/>
        <w:rPr>
          <w:rFonts w:ascii="Roboto" w:hAnsi="Roboto"/>
          <w:b/>
        </w:rPr>
      </w:pPr>
      <w:r w:rsidRPr="00C778A9">
        <w:rPr>
          <w:rFonts w:ascii="Roboto" w:hAnsi="Roboto"/>
          <w:b/>
        </w:rPr>
        <w:t>Zobowiązania Stron</w:t>
      </w:r>
    </w:p>
    <w:p w14:paraId="3D2A2D7E" w14:textId="665708B7" w:rsidR="00EB438C" w:rsidRPr="004F7072" w:rsidRDefault="0060318C" w:rsidP="00F66447">
      <w:pPr>
        <w:numPr>
          <w:ilvl w:val="0"/>
          <w:numId w:val="13"/>
        </w:numPr>
        <w:spacing w:line="240" w:lineRule="auto"/>
        <w:ind w:right="40" w:hanging="428"/>
        <w:rPr>
          <w:rFonts w:ascii="Roboto" w:hAnsi="Roboto"/>
        </w:rPr>
      </w:pPr>
      <w:r w:rsidRPr="004F7072">
        <w:rPr>
          <w:rFonts w:ascii="Roboto" w:hAnsi="Roboto"/>
        </w:rPr>
        <w:t>Wykonawca zobowiązany jest do posiadania aktualnej koncesji na prowadzenie działalności gospodarczej w zakresie obrotu gazu ziemnego oraz aktualnej koncesji w zakresie dystrybucji gazu ziemnego lub aktualnej umowy z OSD na świadczenie usług dystrybucji gazu ziemnego na obszarze, na którym znajduje się miejsce dostarczania gazu ziemnego, zawartej na okres nie krótszy niż</w:t>
      </w:r>
      <w:r w:rsidR="00FC152D">
        <w:rPr>
          <w:rFonts w:ascii="Roboto" w:hAnsi="Roboto"/>
        </w:rPr>
        <w:t xml:space="preserve"> termin realizacji zamówienia.</w:t>
      </w:r>
    </w:p>
    <w:p w14:paraId="162002DB" w14:textId="1CA10DFD" w:rsidR="00EB438C" w:rsidRPr="004F7072" w:rsidRDefault="0060318C" w:rsidP="00F66447">
      <w:pPr>
        <w:numPr>
          <w:ilvl w:val="0"/>
          <w:numId w:val="13"/>
        </w:numPr>
        <w:spacing w:line="240" w:lineRule="auto"/>
        <w:ind w:left="436" w:right="40" w:hanging="425"/>
        <w:rPr>
          <w:rFonts w:ascii="Roboto" w:hAnsi="Roboto"/>
        </w:rPr>
      </w:pPr>
      <w:r w:rsidRPr="004F7072">
        <w:rPr>
          <w:rFonts w:ascii="Roboto" w:hAnsi="Roboto"/>
        </w:rPr>
        <w:t xml:space="preserve">W przypadku, gdy ważność koncesji, o której mowa w ust. </w:t>
      </w:r>
      <w:r w:rsidR="00F66447">
        <w:rPr>
          <w:rFonts w:ascii="Roboto" w:hAnsi="Roboto"/>
        </w:rPr>
        <w:t>1</w:t>
      </w:r>
      <w:r w:rsidRPr="004F7072">
        <w:rPr>
          <w:rFonts w:ascii="Roboto" w:hAnsi="Roboto"/>
        </w:rPr>
        <w:t xml:space="preserve"> kończy się w okresie trwania umowy, Wykonawca zobowiązany jest do dostarczenia ważnej koncesji na co </w:t>
      </w:r>
      <w:r w:rsidRPr="007C3039">
        <w:rPr>
          <w:rFonts w:ascii="Roboto" w:hAnsi="Roboto"/>
          <w:u w:val="single"/>
        </w:rPr>
        <w:t>najmniej 3 dni przed</w:t>
      </w:r>
      <w:r w:rsidRPr="004F7072">
        <w:rPr>
          <w:rFonts w:ascii="Roboto" w:hAnsi="Roboto"/>
        </w:rPr>
        <w:t xml:space="preserve"> upływem terminu ważności dotychczasowej koncesji w celu wykazania c</w:t>
      </w:r>
      <w:r w:rsidR="00FC152D">
        <w:rPr>
          <w:rFonts w:ascii="Roboto" w:hAnsi="Roboto"/>
        </w:rPr>
        <w:t>iągłości posiadanych uprawnień.</w:t>
      </w:r>
    </w:p>
    <w:p w14:paraId="651A5B5B" w14:textId="3CB07A93" w:rsidR="00EB438C" w:rsidRPr="00A6330E" w:rsidRDefault="0060318C" w:rsidP="00F66447">
      <w:pPr>
        <w:numPr>
          <w:ilvl w:val="0"/>
          <w:numId w:val="13"/>
        </w:numPr>
        <w:spacing w:line="240" w:lineRule="auto"/>
        <w:ind w:left="436" w:right="40" w:hanging="425"/>
        <w:rPr>
          <w:rFonts w:ascii="Roboto" w:hAnsi="Roboto"/>
        </w:rPr>
      </w:pPr>
      <w:r w:rsidRPr="00A6330E">
        <w:rPr>
          <w:rFonts w:ascii="Roboto" w:hAnsi="Roboto"/>
        </w:rPr>
        <w:t xml:space="preserve">Łączną ilość paliwa gazowego, które zostanie dostarczone okresie obowiązywania Umowy do PPG </w:t>
      </w:r>
      <w:r w:rsidR="00405308">
        <w:rPr>
          <w:rFonts w:ascii="Roboto" w:hAnsi="Roboto"/>
        </w:rPr>
        <w:t>Zamawiającego</w:t>
      </w:r>
      <w:r w:rsidRPr="00A6330E">
        <w:rPr>
          <w:rFonts w:ascii="Roboto" w:hAnsi="Roboto"/>
        </w:rPr>
        <w:t xml:space="preserve"> szacuje się zgodnie</w:t>
      </w:r>
      <w:r w:rsidR="00FC152D">
        <w:rPr>
          <w:rFonts w:ascii="Roboto" w:hAnsi="Roboto"/>
        </w:rPr>
        <w:t xml:space="preserve"> z Załącznikiem nr 1 do Umowy.</w:t>
      </w:r>
    </w:p>
    <w:p w14:paraId="3F2F9D0E" w14:textId="76464AE1" w:rsidR="00EB438C" w:rsidRPr="00A6330E" w:rsidRDefault="0060318C" w:rsidP="00F66447">
      <w:pPr>
        <w:numPr>
          <w:ilvl w:val="0"/>
          <w:numId w:val="13"/>
        </w:numPr>
        <w:spacing w:line="240" w:lineRule="auto"/>
        <w:ind w:left="436" w:right="40" w:hanging="425"/>
        <w:rPr>
          <w:rFonts w:ascii="Roboto" w:hAnsi="Roboto"/>
        </w:rPr>
      </w:pPr>
      <w:r w:rsidRPr="00A6330E">
        <w:rPr>
          <w:rFonts w:ascii="Roboto" w:hAnsi="Roboto"/>
        </w:rPr>
        <w:t xml:space="preserve">Ewentualna zmiana szacowanego zużycia paliwa gazowego nie będzie skutkowała dodatkowymi kosztami dla </w:t>
      </w:r>
      <w:r w:rsidR="00F66447">
        <w:rPr>
          <w:rFonts w:ascii="Roboto" w:hAnsi="Roboto"/>
        </w:rPr>
        <w:t>Zamawiaj</w:t>
      </w:r>
      <w:r w:rsidR="00FE1CDE">
        <w:rPr>
          <w:rFonts w:ascii="Roboto" w:hAnsi="Roboto"/>
        </w:rPr>
        <w:t>ą</w:t>
      </w:r>
      <w:r w:rsidR="00F66447">
        <w:rPr>
          <w:rFonts w:ascii="Roboto" w:hAnsi="Roboto"/>
        </w:rPr>
        <w:t>cego</w:t>
      </w:r>
      <w:r w:rsidRPr="00A6330E">
        <w:rPr>
          <w:rFonts w:ascii="Roboto" w:hAnsi="Roboto"/>
        </w:rPr>
        <w:t xml:space="preserve">, poza rozliczeniem za faktycznie zużyty gaz wg. cen wskazanych w </w:t>
      </w:r>
      <w:r w:rsidR="00300412">
        <w:rPr>
          <w:rFonts w:ascii="Roboto" w:hAnsi="Roboto"/>
        </w:rPr>
        <w:t>Umowie.</w:t>
      </w:r>
    </w:p>
    <w:p w14:paraId="20A90A9D" w14:textId="5F0C27FD" w:rsidR="00EB438C" w:rsidRPr="00B941EF" w:rsidRDefault="0060318C" w:rsidP="00F66447">
      <w:pPr>
        <w:numPr>
          <w:ilvl w:val="0"/>
          <w:numId w:val="13"/>
        </w:numPr>
        <w:spacing w:line="240" w:lineRule="auto"/>
        <w:ind w:left="436" w:right="40" w:hanging="425"/>
        <w:rPr>
          <w:rFonts w:ascii="Roboto" w:hAnsi="Roboto"/>
        </w:rPr>
      </w:pPr>
      <w:r w:rsidRPr="00B941EF">
        <w:rPr>
          <w:rFonts w:ascii="Roboto" w:hAnsi="Roboto"/>
        </w:rPr>
        <w:t>Wykonawca zobowiązuje się zapewnić standardy jakościowe obsługi zgodne z obowiązującymi p</w:t>
      </w:r>
      <w:r w:rsidR="00300412">
        <w:rPr>
          <w:rFonts w:ascii="Roboto" w:hAnsi="Roboto"/>
        </w:rPr>
        <w:t>rzepisami Prawa energetycznego.</w:t>
      </w:r>
    </w:p>
    <w:p w14:paraId="1008EB6D" w14:textId="3C968E3D" w:rsidR="00EB438C" w:rsidRPr="00B941EF" w:rsidRDefault="0060318C" w:rsidP="00F66447">
      <w:pPr>
        <w:numPr>
          <w:ilvl w:val="0"/>
          <w:numId w:val="13"/>
        </w:numPr>
        <w:spacing w:line="240" w:lineRule="auto"/>
        <w:ind w:left="436" w:right="40" w:hanging="425"/>
        <w:rPr>
          <w:rFonts w:ascii="Roboto" w:hAnsi="Roboto"/>
        </w:rPr>
      </w:pPr>
      <w:r w:rsidRPr="00B941EF">
        <w:rPr>
          <w:rFonts w:ascii="Roboto" w:hAnsi="Roboto"/>
        </w:rPr>
        <w:t>Wykonawca nie ponosi odpowiedzialności za niedostarczenie paliwa gazowego do obiekt</w:t>
      </w:r>
      <w:r w:rsidR="00B941EF">
        <w:rPr>
          <w:rFonts w:ascii="Roboto" w:hAnsi="Roboto"/>
        </w:rPr>
        <w:t>u Zamawiającego</w:t>
      </w:r>
      <w:r w:rsidRPr="00B941EF">
        <w:rPr>
          <w:rFonts w:ascii="Roboto" w:hAnsi="Roboto"/>
        </w:rPr>
        <w:t xml:space="preserve"> w przypadku klęsk żywiołowych, innych przypadków siły wyższej, awarii w systemie oraz awarii sieciowych, jak również z powodu </w:t>
      </w:r>
      <w:proofErr w:type="spellStart"/>
      <w:r w:rsidRPr="00B941EF">
        <w:rPr>
          <w:rFonts w:ascii="Roboto" w:hAnsi="Roboto"/>
        </w:rPr>
        <w:t>w</w:t>
      </w:r>
      <w:r w:rsidR="00300412">
        <w:rPr>
          <w:rFonts w:ascii="Roboto" w:hAnsi="Roboto"/>
        </w:rPr>
        <w:t>yłączeń</w:t>
      </w:r>
      <w:proofErr w:type="spellEnd"/>
      <w:r w:rsidR="00300412">
        <w:rPr>
          <w:rFonts w:ascii="Roboto" w:hAnsi="Roboto"/>
        </w:rPr>
        <w:t xml:space="preserve"> dokonywanych przez OSD.</w:t>
      </w:r>
    </w:p>
    <w:p w14:paraId="413C6587" w14:textId="713219D5" w:rsidR="00EB438C" w:rsidRPr="00F66447" w:rsidRDefault="0060318C" w:rsidP="00F66447">
      <w:pPr>
        <w:numPr>
          <w:ilvl w:val="0"/>
          <w:numId w:val="13"/>
        </w:numPr>
        <w:spacing w:line="240" w:lineRule="auto"/>
        <w:ind w:left="436" w:right="40" w:hanging="425"/>
        <w:rPr>
          <w:rFonts w:ascii="Roboto" w:hAnsi="Roboto"/>
        </w:rPr>
      </w:pPr>
      <w:r w:rsidRPr="00F66447">
        <w:rPr>
          <w:rFonts w:ascii="Roboto" w:hAnsi="Roboto"/>
        </w:rPr>
        <w:t>W przypadku niedotrzymania standardów jakościowych obsługi określonych obowiązującymi przepisami Prawa energetycznego, Wykonawca zobowiązany jest do udzielenia bonifikat w wysokości określonej Prawem energetycznym i w obowiązujących akta</w:t>
      </w:r>
      <w:r w:rsidR="00300412">
        <w:rPr>
          <w:rFonts w:ascii="Roboto" w:hAnsi="Roboto"/>
        </w:rPr>
        <w:t>ch wykonawczych do ww. ustawy.</w:t>
      </w:r>
    </w:p>
    <w:p w14:paraId="450FB6F9" w14:textId="73C1E9C5" w:rsidR="00EB438C" w:rsidRPr="00F66447" w:rsidRDefault="00F66447" w:rsidP="00F66447">
      <w:pPr>
        <w:numPr>
          <w:ilvl w:val="0"/>
          <w:numId w:val="13"/>
        </w:numPr>
        <w:spacing w:line="240" w:lineRule="auto"/>
        <w:ind w:left="436" w:right="40" w:hanging="425"/>
        <w:rPr>
          <w:rFonts w:ascii="Roboto" w:hAnsi="Roboto"/>
        </w:rPr>
      </w:pPr>
      <w:r w:rsidRPr="00F66447">
        <w:rPr>
          <w:rFonts w:ascii="Roboto" w:hAnsi="Roboto"/>
        </w:rPr>
        <w:t>Zamawiaj</w:t>
      </w:r>
      <w:r>
        <w:rPr>
          <w:rFonts w:ascii="Roboto" w:hAnsi="Roboto"/>
        </w:rPr>
        <w:t>ą</w:t>
      </w:r>
      <w:r w:rsidRPr="00F66447">
        <w:rPr>
          <w:rFonts w:ascii="Roboto" w:hAnsi="Roboto"/>
        </w:rPr>
        <w:t>cy</w:t>
      </w:r>
      <w:r w:rsidR="0060318C" w:rsidRPr="00F66447">
        <w:rPr>
          <w:rFonts w:ascii="Roboto" w:hAnsi="Roboto"/>
        </w:rPr>
        <w:t xml:space="preserve"> po otrzymaniu od Wykonawcy informacji na temat przysługującej </w:t>
      </w:r>
      <w:r>
        <w:rPr>
          <w:rFonts w:ascii="Roboto" w:hAnsi="Roboto"/>
        </w:rPr>
        <w:t>mu</w:t>
      </w:r>
      <w:r w:rsidR="0060318C" w:rsidRPr="00F66447">
        <w:rPr>
          <w:rFonts w:ascii="Roboto" w:hAnsi="Roboto"/>
        </w:rPr>
        <w:t xml:space="preserve"> zgodnie z prawem energetycznym bonifikaty - wystawi Wykonawcy notę obciążeniową, uwzględniającą należną </w:t>
      </w:r>
      <w:r>
        <w:rPr>
          <w:rFonts w:ascii="Roboto" w:hAnsi="Roboto"/>
        </w:rPr>
        <w:t>Zamawiaj</w:t>
      </w:r>
      <w:r w:rsidR="00CE5839">
        <w:rPr>
          <w:rFonts w:ascii="Roboto" w:hAnsi="Roboto"/>
        </w:rPr>
        <w:t>ą</w:t>
      </w:r>
      <w:r>
        <w:rPr>
          <w:rFonts w:ascii="Roboto" w:hAnsi="Roboto"/>
        </w:rPr>
        <w:t>cemu</w:t>
      </w:r>
      <w:r w:rsidR="0060318C" w:rsidRPr="00F66447">
        <w:rPr>
          <w:rFonts w:ascii="Roboto" w:hAnsi="Roboto"/>
        </w:rPr>
        <w:t xml:space="preserve"> bonifikatę za okres rozliczeniow</w:t>
      </w:r>
      <w:r w:rsidR="00300412">
        <w:rPr>
          <w:rFonts w:ascii="Roboto" w:hAnsi="Roboto"/>
        </w:rPr>
        <w:t>y, którego bonifikata dotyczy.</w:t>
      </w:r>
    </w:p>
    <w:p w14:paraId="06EB3A83" w14:textId="211B2E39" w:rsidR="00EB438C" w:rsidRPr="00F66447" w:rsidRDefault="00EB6783" w:rsidP="00F66447">
      <w:pPr>
        <w:numPr>
          <w:ilvl w:val="0"/>
          <w:numId w:val="13"/>
        </w:numPr>
        <w:spacing w:line="240" w:lineRule="auto"/>
        <w:ind w:left="436" w:right="40" w:hanging="425"/>
        <w:rPr>
          <w:rFonts w:ascii="Roboto" w:hAnsi="Roboto"/>
        </w:rPr>
      </w:pPr>
      <w:r w:rsidRPr="003874D2">
        <w:rPr>
          <w:rFonts w:ascii="Roboto" w:hAnsi="Roboto"/>
          <w:color w:val="auto"/>
        </w:rPr>
        <w:t xml:space="preserve">Za stan techniczny przyłącza gazu oraz bezpieczeństwo </w:t>
      </w:r>
      <w:proofErr w:type="spellStart"/>
      <w:r w:rsidRPr="003874D2">
        <w:rPr>
          <w:rFonts w:ascii="Roboto" w:hAnsi="Roboto"/>
          <w:color w:val="auto"/>
        </w:rPr>
        <w:t>przesyłu</w:t>
      </w:r>
      <w:proofErr w:type="spellEnd"/>
      <w:r w:rsidRPr="003874D2">
        <w:rPr>
          <w:rFonts w:ascii="Roboto" w:hAnsi="Roboto"/>
          <w:color w:val="auto"/>
        </w:rPr>
        <w:t xml:space="preserve"> odpowiada OSD</w:t>
      </w:r>
      <w:r w:rsidR="0060318C" w:rsidRPr="003874D2">
        <w:rPr>
          <w:rFonts w:ascii="Roboto" w:hAnsi="Roboto"/>
          <w:color w:val="auto"/>
        </w:rPr>
        <w:t xml:space="preserve">. </w:t>
      </w:r>
    </w:p>
    <w:p w14:paraId="230850AA" w14:textId="2C7428F7" w:rsidR="00EB438C" w:rsidRPr="00EB6783" w:rsidRDefault="0060318C" w:rsidP="00EB6783">
      <w:pPr>
        <w:numPr>
          <w:ilvl w:val="0"/>
          <w:numId w:val="13"/>
        </w:numPr>
        <w:spacing w:line="240" w:lineRule="auto"/>
        <w:ind w:left="436" w:right="40" w:hanging="425"/>
        <w:rPr>
          <w:rFonts w:ascii="Roboto" w:hAnsi="Roboto"/>
        </w:rPr>
      </w:pPr>
      <w:r w:rsidRPr="00F66447">
        <w:rPr>
          <w:rFonts w:ascii="Roboto" w:hAnsi="Roboto"/>
        </w:rPr>
        <w:t>Rozliczanie punktów poboru gazu odbywać się będzie zgodnie z obowiązującymi zasadami i okresami rozliczeniowymi na warunkach określonych w taryfie OSD</w:t>
      </w:r>
      <w:r w:rsidR="00F66447" w:rsidRPr="00F66447">
        <w:rPr>
          <w:rFonts w:ascii="Roboto" w:hAnsi="Roboto"/>
        </w:rPr>
        <w:t>.</w:t>
      </w:r>
      <w:r w:rsidRPr="00F66447">
        <w:rPr>
          <w:rFonts w:ascii="Roboto" w:hAnsi="Roboto"/>
        </w:rPr>
        <w:t xml:space="preserve"> </w:t>
      </w:r>
    </w:p>
    <w:p w14:paraId="7C661CD9" w14:textId="5279CD96" w:rsidR="00DD7EB9" w:rsidRPr="003874D2" w:rsidRDefault="00EB6783" w:rsidP="00DD7EB9">
      <w:pPr>
        <w:numPr>
          <w:ilvl w:val="0"/>
          <w:numId w:val="13"/>
        </w:numPr>
        <w:spacing w:after="116" w:line="259" w:lineRule="auto"/>
        <w:ind w:right="39" w:hanging="428"/>
        <w:jc w:val="left"/>
        <w:rPr>
          <w:rFonts w:ascii="Roboto" w:hAnsi="Roboto"/>
          <w:color w:val="auto"/>
        </w:rPr>
      </w:pPr>
      <w:bookmarkStart w:id="0" w:name="_Hlk129679304"/>
      <w:r w:rsidRPr="003874D2">
        <w:rPr>
          <w:rFonts w:ascii="Roboto" w:hAnsi="Roboto"/>
          <w:color w:val="auto"/>
        </w:rPr>
        <w:t>Zamawiający zastrzega sobie prawo do zmiany mocy oraz grupy taryfowej przy zmianie warunków umowy o świadczenie usług dystrybucji, pod warunkiem wyrażenia zgody przez Operatora</w:t>
      </w:r>
      <w:bookmarkEnd w:id="0"/>
      <w:r w:rsidR="0060318C" w:rsidRPr="003874D2">
        <w:rPr>
          <w:rFonts w:ascii="Roboto" w:hAnsi="Roboto"/>
          <w:color w:val="auto"/>
        </w:rPr>
        <w:t xml:space="preserve">. </w:t>
      </w:r>
    </w:p>
    <w:p w14:paraId="746D9C93" w14:textId="77777777" w:rsidR="00EB438C" w:rsidRPr="00FE1CDE" w:rsidRDefault="00DD7EB9" w:rsidP="00FE1CDE">
      <w:pPr>
        <w:numPr>
          <w:ilvl w:val="0"/>
          <w:numId w:val="13"/>
        </w:numPr>
        <w:spacing w:after="116" w:line="240" w:lineRule="auto"/>
        <w:ind w:left="436" w:right="40" w:hanging="425"/>
        <w:jc w:val="left"/>
        <w:rPr>
          <w:rFonts w:ascii="Roboto" w:hAnsi="Roboto"/>
        </w:rPr>
      </w:pPr>
      <w:r w:rsidRPr="00FE1CDE">
        <w:rPr>
          <w:rFonts w:ascii="Roboto" w:hAnsi="Roboto"/>
        </w:rPr>
        <w:t>D</w:t>
      </w:r>
      <w:r w:rsidR="0060318C" w:rsidRPr="00FE1CDE">
        <w:rPr>
          <w:rFonts w:ascii="Roboto" w:hAnsi="Roboto"/>
        </w:rPr>
        <w:t xml:space="preserve">o obowiązków Wykonawcy należy w szczególności: </w:t>
      </w:r>
    </w:p>
    <w:p w14:paraId="2C1CBB66" w14:textId="77777777" w:rsidR="00EB438C" w:rsidRPr="00FE1CDE" w:rsidRDefault="0060318C" w:rsidP="0052079E">
      <w:pPr>
        <w:numPr>
          <w:ilvl w:val="1"/>
          <w:numId w:val="3"/>
        </w:numPr>
        <w:spacing w:line="240" w:lineRule="auto"/>
        <w:ind w:left="851" w:right="40" w:hanging="425"/>
        <w:rPr>
          <w:rFonts w:ascii="Roboto" w:hAnsi="Roboto"/>
        </w:rPr>
      </w:pPr>
      <w:r w:rsidRPr="00FE1CDE">
        <w:rPr>
          <w:rFonts w:ascii="Roboto" w:hAnsi="Roboto"/>
        </w:rPr>
        <w:t xml:space="preserve">złożenie w OSD, w imieniu własnym i </w:t>
      </w:r>
      <w:r w:rsidR="00FE1CDE">
        <w:rPr>
          <w:rFonts w:ascii="Roboto" w:hAnsi="Roboto"/>
        </w:rPr>
        <w:t>Zamawiającego</w:t>
      </w:r>
      <w:r w:rsidRPr="00FE1CDE">
        <w:rPr>
          <w:rFonts w:ascii="Roboto" w:hAnsi="Roboto"/>
        </w:rPr>
        <w:t xml:space="preserve"> zgłoszenia o zawarciu niniejszej Umowy, </w:t>
      </w:r>
    </w:p>
    <w:p w14:paraId="654E059B" w14:textId="55D13773" w:rsidR="00EB438C" w:rsidRPr="00FE1CDE" w:rsidRDefault="0060318C" w:rsidP="0052079E">
      <w:pPr>
        <w:numPr>
          <w:ilvl w:val="1"/>
          <w:numId w:val="3"/>
        </w:numPr>
        <w:spacing w:line="240" w:lineRule="auto"/>
        <w:ind w:left="851" w:right="40" w:hanging="425"/>
        <w:rPr>
          <w:rFonts w:ascii="Roboto" w:hAnsi="Roboto"/>
        </w:rPr>
      </w:pPr>
      <w:r w:rsidRPr="00FE1CDE">
        <w:rPr>
          <w:rFonts w:ascii="Roboto" w:hAnsi="Roboto"/>
        </w:rPr>
        <w:t xml:space="preserve">złożenie w imieniu </w:t>
      </w:r>
      <w:r w:rsidR="00FE1CDE">
        <w:rPr>
          <w:rFonts w:ascii="Roboto" w:hAnsi="Roboto"/>
        </w:rPr>
        <w:t>Zamawiającego</w:t>
      </w:r>
      <w:r w:rsidRPr="00FE1CDE">
        <w:rPr>
          <w:rFonts w:ascii="Roboto" w:hAnsi="Roboto"/>
        </w:rPr>
        <w:t xml:space="preserve"> - na podstawie udzielonego pełnomocnictwa wnios</w:t>
      </w:r>
      <w:r w:rsidR="00FE1CDE">
        <w:rPr>
          <w:rFonts w:ascii="Roboto" w:hAnsi="Roboto"/>
        </w:rPr>
        <w:t>ku</w:t>
      </w:r>
      <w:r w:rsidRPr="00FE1CDE">
        <w:rPr>
          <w:rFonts w:ascii="Roboto" w:hAnsi="Roboto"/>
        </w:rPr>
        <w:t xml:space="preserve">  o</w:t>
      </w:r>
      <w:r w:rsidR="0052079E">
        <w:rPr>
          <w:rFonts w:ascii="Roboto" w:hAnsi="Roboto"/>
        </w:rPr>
        <w:t> </w:t>
      </w:r>
      <w:r w:rsidRPr="00FE1CDE">
        <w:rPr>
          <w:rFonts w:ascii="Roboto" w:hAnsi="Roboto"/>
        </w:rPr>
        <w:t>wypowiedzenie umów dotychczasow</w:t>
      </w:r>
      <w:r w:rsidR="00FE1CDE">
        <w:rPr>
          <w:rFonts w:ascii="Roboto" w:hAnsi="Roboto"/>
        </w:rPr>
        <w:t>emu</w:t>
      </w:r>
      <w:r w:rsidRPr="00FE1CDE">
        <w:rPr>
          <w:rFonts w:ascii="Roboto" w:hAnsi="Roboto"/>
        </w:rPr>
        <w:t xml:space="preserve"> sprzedawc</w:t>
      </w:r>
      <w:r w:rsidR="00FE1CDE">
        <w:rPr>
          <w:rFonts w:ascii="Roboto" w:hAnsi="Roboto"/>
        </w:rPr>
        <w:t>y</w:t>
      </w:r>
      <w:r w:rsidR="00300412">
        <w:rPr>
          <w:rFonts w:ascii="Roboto" w:hAnsi="Roboto"/>
        </w:rPr>
        <w:t>,</w:t>
      </w:r>
    </w:p>
    <w:p w14:paraId="7D39E512" w14:textId="56490EBE" w:rsidR="00EB438C" w:rsidRPr="00FE1CDE" w:rsidRDefault="0060318C" w:rsidP="0052079E">
      <w:pPr>
        <w:numPr>
          <w:ilvl w:val="1"/>
          <w:numId w:val="3"/>
        </w:numPr>
        <w:spacing w:line="240" w:lineRule="auto"/>
        <w:ind w:left="851" w:right="40" w:hanging="408"/>
        <w:rPr>
          <w:rFonts w:ascii="Roboto" w:hAnsi="Roboto"/>
        </w:rPr>
      </w:pPr>
      <w:r w:rsidRPr="00FE1CDE">
        <w:rPr>
          <w:rFonts w:ascii="Roboto" w:hAnsi="Roboto"/>
        </w:rPr>
        <w:t xml:space="preserve">reprezentowania </w:t>
      </w:r>
      <w:r w:rsidR="00FE1CDE">
        <w:rPr>
          <w:rFonts w:ascii="Roboto" w:hAnsi="Roboto"/>
        </w:rPr>
        <w:t>Zamawiającego</w:t>
      </w:r>
      <w:r w:rsidRPr="00FE1CDE">
        <w:rPr>
          <w:rFonts w:ascii="Roboto" w:hAnsi="Roboto"/>
        </w:rPr>
        <w:t xml:space="preserve"> przed OSD w procesie zmiany sprzedawcy</w:t>
      </w:r>
      <w:r w:rsidR="00300412">
        <w:rPr>
          <w:rFonts w:ascii="Roboto" w:hAnsi="Roboto"/>
        </w:rPr>
        <w:t>,</w:t>
      </w:r>
    </w:p>
    <w:p w14:paraId="3115D49B" w14:textId="7A6C4F0D" w:rsidR="00EB438C" w:rsidRPr="00FE1CDE" w:rsidRDefault="0060318C" w:rsidP="0052079E">
      <w:pPr>
        <w:numPr>
          <w:ilvl w:val="1"/>
          <w:numId w:val="3"/>
        </w:numPr>
        <w:spacing w:line="240" w:lineRule="auto"/>
        <w:ind w:left="851" w:right="40" w:hanging="408"/>
        <w:rPr>
          <w:rFonts w:ascii="Roboto" w:hAnsi="Roboto"/>
        </w:rPr>
      </w:pPr>
      <w:r w:rsidRPr="00FE1CDE">
        <w:rPr>
          <w:rFonts w:ascii="Roboto" w:hAnsi="Roboto"/>
        </w:rPr>
        <w:t xml:space="preserve">dostarczenie paliwa gazowego do punktów poboru gazu wyszczególnionych w Załączniku nr 1 </w:t>
      </w:r>
      <w:r w:rsidR="00300412">
        <w:rPr>
          <w:rFonts w:ascii="Roboto" w:hAnsi="Roboto"/>
        </w:rPr>
        <w:t>do Umowy,</w:t>
      </w:r>
    </w:p>
    <w:p w14:paraId="2D8A1BE5" w14:textId="7F54627E" w:rsidR="00EB438C" w:rsidRPr="00AB7C47" w:rsidRDefault="0060318C" w:rsidP="00300412">
      <w:pPr>
        <w:numPr>
          <w:ilvl w:val="1"/>
          <w:numId w:val="3"/>
        </w:numPr>
        <w:spacing w:after="120" w:line="240" w:lineRule="auto"/>
        <w:ind w:left="850" w:right="40" w:hanging="408"/>
        <w:rPr>
          <w:rFonts w:ascii="Roboto" w:hAnsi="Roboto"/>
        </w:rPr>
      </w:pPr>
      <w:r w:rsidRPr="00AB7C47">
        <w:rPr>
          <w:rFonts w:ascii="Roboto" w:hAnsi="Roboto"/>
        </w:rPr>
        <w:t xml:space="preserve">dostarczenie gazu w sposób nieprzerwany przez okres obowiązywania umowy, na warunkach określonych w umowie, zgodnie z obowiązującymi standardami jakościowymi określonymi w aktach wykonawczych do ustawy - Prawo energetyczne, </w:t>
      </w:r>
    </w:p>
    <w:p w14:paraId="265CF503" w14:textId="3D78E7AA" w:rsidR="00EB438C" w:rsidRPr="00AB7C47" w:rsidRDefault="0060318C" w:rsidP="00300412">
      <w:pPr>
        <w:numPr>
          <w:ilvl w:val="1"/>
          <w:numId w:val="3"/>
        </w:numPr>
        <w:spacing w:after="120" w:line="240" w:lineRule="auto"/>
        <w:ind w:left="850" w:right="40" w:hanging="408"/>
        <w:rPr>
          <w:rFonts w:ascii="Roboto" w:hAnsi="Roboto"/>
        </w:rPr>
      </w:pPr>
      <w:r w:rsidRPr="00AB7C47">
        <w:rPr>
          <w:rFonts w:ascii="Roboto" w:hAnsi="Roboto"/>
        </w:rPr>
        <w:t xml:space="preserve">niezwłoczne informowanie </w:t>
      </w:r>
      <w:r w:rsidR="00AB7C47" w:rsidRPr="00AB7C47">
        <w:rPr>
          <w:rFonts w:ascii="Roboto" w:hAnsi="Roboto"/>
        </w:rPr>
        <w:t>Zamawiającego</w:t>
      </w:r>
      <w:r w:rsidRPr="00AB7C47">
        <w:rPr>
          <w:rFonts w:ascii="Roboto" w:hAnsi="Roboto"/>
        </w:rPr>
        <w:t xml:space="preserve"> telefonicznie lub drogą elektroniczną o problemach lub okolicznościach mogących wpłynąć na jakość i sposób wykonywania przedmiotu umowy lub jakichkolwiek innych, mających istotne znaczenie dla realizacji przedmiotu umowy, w tym o zauważonych wahaniach we wskazaniach zużycia gazu za kolejne okresy rozliczeniowe oraz innych okolicznościach mających wpływ na rozliczenia za sprzedany gaz - Wykonawca poinformuje Zamawiającego, pod warunkiem otrzymania tych informacji od OSD</w:t>
      </w:r>
      <w:r w:rsidR="00300412">
        <w:rPr>
          <w:rFonts w:ascii="Roboto" w:hAnsi="Roboto"/>
        </w:rPr>
        <w:t>,</w:t>
      </w:r>
    </w:p>
    <w:p w14:paraId="57303F3E" w14:textId="2DA6B02E" w:rsidR="00EB438C" w:rsidRPr="00FE1CDE" w:rsidRDefault="0060318C" w:rsidP="00300412">
      <w:pPr>
        <w:numPr>
          <w:ilvl w:val="1"/>
          <w:numId w:val="3"/>
        </w:numPr>
        <w:spacing w:after="120" w:line="240" w:lineRule="auto"/>
        <w:ind w:left="850" w:right="40" w:hanging="408"/>
        <w:rPr>
          <w:rFonts w:ascii="Roboto" w:hAnsi="Roboto"/>
        </w:rPr>
      </w:pPr>
      <w:r w:rsidRPr="00FE1CDE">
        <w:rPr>
          <w:rFonts w:ascii="Roboto" w:hAnsi="Roboto"/>
        </w:rPr>
        <w:lastRenderedPageBreak/>
        <w:t>niezwłoczne informowanie w formie pisemnej lub elektronicznej o zauważonych wadach lub usterkach w układzie pomiarowo-rozliczeniowym oraz innych okolicznościach mających wpływ na rozliczenia za gaz - Wykonawca poinformuje Zamawiającego, pod warunkiem otrzymania tych informacji od OSD</w:t>
      </w:r>
      <w:r w:rsidR="00300412">
        <w:rPr>
          <w:rFonts w:ascii="Roboto" w:hAnsi="Roboto"/>
        </w:rPr>
        <w:t>,</w:t>
      </w:r>
      <w:r w:rsidRPr="00FE1CDE">
        <w:rPr>
          <w:rFonts w:ascii="Roboto" w:hAnsi="Roboto"/>
        </w:rPr>
        <w:t xml:space="preserve"> </w:t>
      </w:r>
    </w:p>
    <w:p w14:paraId="70F70E7A" w14:textId="77777777" w:rsidR="00EB438C" w:rsidRPr="00FE1CDE" w:rsidRDefault="0060318C" w:rsidP="0052079E">
      <w:pPr>
        <w:numPr>
          <w:ilvl w:val="1"/>
          <w:numId w:val="3"/>
        </w:numPr>
        <w:spacing w:line="240" w:lineRule="auto"/>
        <w:ind w:left="851" w:right="40" w:hanging="425"/>
        <w:rPr>
          <w:rFonts w:ascii="Roboto" w:hAnsi="Roboto"/>
        </w:rPr>
      </w:pPr>
      <w:r w:rsidRPr="00FE1CDE">
        <w:rPr>
          <w:rFonts w:ascii="Roboto" w:hAnsi="Roboto"/>
        </w:rPr>
        <w:t xml:space="preserve">rozpatrywanie wniosków lub reklamacji w sprawie rozliczeń i udzielanie odpowiedzi nie później niż w </w:t>
      </w:r>
      <w:r w:rsidRPr="00293A2C">
        <w:rPr>
          <w:rFonts w:ascii="Roboto" w:hAnsi="Roboto"/>
          <w:highlight w:val="lightGray"/>
        </w:rPr>
        <w:t>terminie 14 dni</w:t>
      </w:r>
      <w:r w:rsidRPr="00FE1CDE">
        <w:rPr>
          <w:rFonts w:ascii="Roboto" w:hAnsi="Roboto"/>
        </w:rPr>
        <w:t xml:space="preserve"> od dnia złożenia wniosku lub zgłoszenia reklamacji, </w:t>
      </w:r>
    </w:p>
    <w:p w14:paraId="50F3602C" w14:textId="77777777" w:rsidR="00EB438C" w:rsidRPr="00FE1CDE" w:rsidRDefault="0060318C" w:rsidP="0052079E">
      <w:pPr>
        <w:numPr>
          <w:ilvl w:val="1"/>
          <w:numId w:val="3"/>
        </w:numPr>
        <w:spacing w:line="240" w:lineRule="auto"/>
        <w:ind w:left="851" w:right="40" w:hanging="425"/>
        <w:rPr>
          <w:rFonts w:ascii="Roboto" w:hAnsi="Roboto"/>
        </w:rPr>
      </w:pPr>
      <w:r w:rsidRPr="00FE1CDE">
        <w:rPr>
          <w:rFonts w:ascii="Roboto" w:hAnsi="Roboto"/>
        </w:rPr>
        <w:t xml:space="preserve">prowadzenia ewidencji wpłat </w:t>
      </w:r>
      <w:r w:rsidR="00C70CD6">
        <w:rPr>
          <w:rFonts w:ascii="Roboto" w:hAnsi="Roboto"/>
        </w:rPr>
        <w:t>Zamawiającego</w:t>
      </w:r>
      <w:r w:rsidRPr="00FE1CDE">
        <w:rPr>
          <w:rFonts w:ascii="Roboto" w:hAnsi="Roboto"/>
        </w:rPr>
        <w:t xml:space="preserve"> zapewniającej poprawność rozliczeń, </w:t>
      </w:r>
    </w:p>
    <w:p w14:paraId="23BD4995" w14:textId="77777777" w:rsidR="00EB438C" w:rsidRPr="00FE1CDE" w:rsidRDefault="0060318C" w:rsidP="0052079E">
      <w:pPr>
        <w:numPr>
          <w:ilvl w:val="1"/>
          <w:numId w:val="3"/>
        </w:numPr>
        <w:spacing w:line="240" w:lineRule="auto"/>
        <w:ind w:left="851" w:right="40" w:hanging="425"/>
        <w:rPr>
          <w:rFonts w:ascii="Roboto" w:hAnsi="Roboto"/>
        </w:rPr>
      </w:pPr>
      <w:r w:rsidRPr="00FE1CDE">
        <w:rPr>
          <w:rFonts w:ascii="Roboto" w:hAnsi="Roboto"/>
        </w:rPr>
        <w:t xml:space="preserve">udzielania informacji w sprawie rozliczeń, </w:t>
      </w:r>
    </w:p>
    <w:p w14:paraId="2FBCAB8D" w14:textId="77777777" w:rsidR="00EB438C" w:rsidRDefault="0060318C" w:rsidP="0052079E">
      <w:pPr>
        <w:numPr>
          <w:ilvl w:val="1"/>
          <w:numId w:val="3"/>
        </w:numPr>
        <w:spacing w:line="240" w:lineRule="auto"/>
        <w:ind w:left="851" w:right="40" w:hanging="425"/>
      </w:pPr>
      <w:r w:rsidRPr="00FE1CDE">
        <w:rPr>
          <w:rFonts w:ascii="Roboto" w:hAnsi="Roboto"/>
        </w:rPr>
        <w:t>udostępnienia otrzymanych od właściwego OSD danych pomiarowo-rozliczeniowych  w zakresie dostarczania paliwa gazowego do instalacji w obiektach objętych Umową</w:t>
      </w:r>
      <w:r>
        <w:t xml:space="preserve">. </w:t>
      </w:r>
    </w:p>
    <w:p w14:paraId="740E1291" w14:textId="3CD50CAB" w:rsidR="00EB438C" w:rsidRPr="00AB7C47" w:rsidRDefault="008C58A7" w:rsidP="008C58A7">
      <w:pPr>
        <w:numPr>
          <w:ilvl w:val="0"/>
          <w:numId w:val="13"/>
        </w:numPr>
        <w:spacing w:line="240" w:lineRule="auto"/>
        <w:ind w:right="40" w:hanging="425"/>
        <w:rPr>
          <w:rFonts w:ascii="Roboto" w:hAnsi="Roboto"/>
        </w:rPr>
      </w:pPr>
      <w:r w:rsidRPr="008C58A7">
        <w:rPr>
          <w:rFonts w:ascii="Roboto" w:hAnsi="Roboto"/>
        </w:rPr>
        <w:t>Pełnomocnictwa do dokonania czynności w imieniu Zamawiającego opisanych w ust. 1</w:t>
      </w:r>
      <w:r w:rsidR="00184FBC">
        <w:rPr>
          <w:rFonts w:ascii="Roboto" w:hAnsi="Roboto"/>
        </w:rPr>
        <w:t>3</w:t>
      </w:r>
      <w:r w:rsidRPr="008C58A7">
        <w:rPr>
          <w:rFonts w:ascii="Roboto" w:hAnsi="Roboto"/>
        </w:rPr>
        <w:t xml:space="preserve"> pkt 1 – 3) Wykonawca przedstawi do podpisu Zamawiającemu w terminie 3 dni od podpisania niniejszej umowy.</w:t>
      </w:r>
      <w:r>
        <w:rPr>
          <w:rFonts w:ascii="Roboto" w:hAnsi="Roboto"/>
        </w:rPr>
        <w:t xml:space="preserve"> </w:t>
      </w:r>
      <w:r w:rsidR="0060318C" w:rsidRPr="00AB7C47">
        <w:rPr>
          <w:rFonts w:ascii="Roboto" w:hAnsi="Roboto"/>
        </w:rPr>
        <w:t>Czynności wskazane w ust. 1</w:t>
      </w:r>
      <w:r w:rsidR="00184FBC">
        <w:rPr>
          <w:rFonts w:ascii="Roboto" w:hAnsi="Roboto"/>
        </w:rPr>
        <w:t>3</w:t>
      </w:r>
      <w:r w:rsidR="00DD622C" w:rsidRPr="00DD622C">
        <w:t xml:space="preserve"> </w:t>
      </w:r>
      <w:r w:rsidR="00DD622C" w:rsidRPr="00DD622C">
        <w:rPr>
          <w:rFonts w:ascii="Roboto" w:hAnsi="Roboto"/>
        </w:rPr>
        <w:t>pkt 1)</w:t>
      </w:r>
      <w:r w:rsidR="00DD622C">
        <w:rPr>
          <w:rFonts w:ascii="Roboto" w:hAnsi="Roboto"/>
        </w:rPr>
        <w:t xml:space="preserve"> </w:t>
      </w:r>
      <w:r w:rsidR="00DD622C" w:rsidRPr="00DD622C">
        <w:rPr>
          <w:rFonts w:ascii="Roboto" w:hAnsi="Roboto"/>
        </w:rPr>
        <w:t>-3</w:t>
      </w:r>
      <w:r w:rsidR="00DD622C">
        <w:rPr>
          <w:rFonts w:ascii="Roboto" w:hAnsi="Roboto"/>
        </w:rPr>
        <w:t>)</w:t>
      </w:r>
      <w:r w:rsidR="0060318C" w:rsidRPr="00AB7C47">
        <w:rPr>
          <w:rFonts w:ascii="Roboto" w:hAnsi="Roboto"/>
        </w:rPr>
        <w:t xml:space="preserve"> Wykonawca podejmie niezwłocznie po zawarciu Umowy i</w:t>
      </w:r>
      <w:r w:rsidR="00DD622C">
        <w:rPr>
          <w:rFonts w:ascii="Roboto" w:hAnsi="Roboto"/>
        </w:rPr>
        <w:t> </w:t>
      </w:r>
      <w:r w:rsidR="0060318C" w:rsidRPr="00AB7C47">
        <w:rPr>
          <w:rFonts w:ascii="Roboto" w:hAnsi="Roboto"/>
        </w:rPr>
        <w:t xml:space="preserve">udzieleniu stosownych pełnomocnictw przez </w:t>
      </w:r>
      <w:r w:rsidR="00C70CD6">
        <w:rPr>
          <w:rFonts w:ascii="Roboto" w:hAnsi="Roboto"/>
        </w:rPr>
        <w:t>Zamawiaj</w:t>
      </w:r>
      <w:r w:rsidR="009D6426">
        <w:rPr>
          <w:rFonts w:ascii="Roboto" w:hAnsi="Roboto"/>
        </w:rPr>
        <w:t>ą</w:t>
      </w:r>
      <w:r w:rsidR="00C70CD6">
        <w:rPr>
          <w:rFonts w:ascii="Roboto" w:hAnsi="Roboto"/>
        </w:rPr>
        <w:t>cego</w:t>
      </w:r>
      <w:r w:rsidR="0060318C" w:rsidRPr="00AB7C47">
        <w:rPr>
          <w:rFonts w:ascii="Roboto" w:hAnsi="Roboto"/>
        </w:rPr>
        <w:t xml:space="preserve">, jednak nie później niż w terminie </w:t>
      </w:r>
      <w:r w:rsidR="0060318C" w:rsidRPr="007C3039">
        <w:rPr>
          <w:rFonts w:ascii="Roboto" w:hAnsi="Roboto"/>
          <w:u w:val="single"/>
        </w:rPr>
        <w:t>10 dni</w:t>
      </w:r>
      <w:r w:rsidR="0060318C" w:rsidRPr="00AB7C47">
        <w:rPr>
          <w:rFonts w:ascii="Roboto" w:hAnsi="Roboto"/>
        </w:rPr>
        <w:t xml:space="preserve"> </w:t>
      </w:r>
      <w:r w:rsidR="001B4031">
        <w:rPr>
          <w:rFonts w:ascii="Roboto" w:hAnsi="Roboto"/>
        </w:rPr>
        <w:t xml:space="preserve">kalendarzowych </w:t>
      </w:r>
      <w:r w:rsidR="0060318C" w:rsidRPr="00AB7C47">
        <w:rPr>
          <w:rFonts w:ascii="Roboto" w:hAnsi="Roboto"/>
        </w:rPr>
        <w:t>po otrzymaniu pełnomocnictw. Wykonanie niniejszych czynności nie wiąże się z</w:t>
      </w:r>
      <w:r w:rsidR="001B4031">
        <w:rPr>
          <w:rFonts w:ascii="Roboto" w:hAnsi="Roboto"/>
        </w:rPr>
        <w:t> </w:t>
      </w:r>
      <w:r w:rsidR="0060318C" w:rsidRPr="00AB7C47">
        <w:rPr>
          <w:rFonts w:ascii="Roboto" w:hAnsi="Roboto"/>
        </w:rPr>
        <w:t xml:space="preserve">dodatkowymi kosztami dla </w:t>
      </w:r>
      <w:r w:rsidR="0015351A">
        <w:rPr>
          <w:rFonts w:ascii="Roboto" w:hAnsi="Roboto"/>
        </w:rPr>
        <w:t>Zamawiaj</w:t>
      </w:r>
      <w:r w:rsidR="00A14BBF">
        <w:rPr>
          <w:rFonts w:ascii="Roboto" w:hAnsi="Roboto"/>
        </w:rPr>
        <w:t>ą</w:t>
      </w:r>
      <w:r w:rsidR="0015351A">
        <w:rPr>
          <w:rFonts w:ascii="Roboto" w:hAnsi="Roboto"/>
        </w:rPr>
        <w:t>cego</w:t>
      </w:r>
      <w:r w:rsidR="0060318C" w:rsidRPr="00AB7C47">
        <w:rPr>
          <w:rFonts w:ascii="Roboto" w:hAnsi="Roboto"/>
        </w:rPr>
        <w:t xml:space="preserve">. </w:t>
      </w:r>
    </w:p>
    <w:p w14:paraId="5AEB366A" w14:textId="533C5B0A" w:rsidR="00EB438C" w:rsidRPr="00AB7C47" w:rsidRDefault="0060318C" w:rsidP="0015351A">
      <w:pPr>
        <w:numPr>
          <w:ilvl w:val="0"/>
          <w:numId w:val="13"/>
        </w:numPr>
        <w:spacing w:line="240" w:lineRule="auto"/>
        <w:ind w:left="436" w:right="40" w:hanging="425"/>
        <w:rPr>
          <w:rFonts w:ascii="Roboto" w:hAnsi="Roboto"/>
        </w:rPr>
      </w:pPr>
      <w:r w:rsidRPr="00AB7C47">
        <w:rPr>
          <w:rFonts w:ascii="Roboto" w:hAnsi="Roboto"/>
        </w:rPr>
        <w:t xml:space="preserve">Wykonawca zobowiązuje się do dokonania wszelkich czynności i uzgodnień z OSD niezbędnych do przeprowadzenia procedury zmiany sprzedawcy, jeżeli będzie to niezbędne dla prawidłowej realizacji umowy. W przypadku zaistnienia okoliczności uniemożliwiających lub opóźniających zmianę sprzedawcy, Wykonawca niezwłocznie poinformuje o tym fakcie </w:t>
      </w:r>
      <w:r w:rsidR="00AB7C47">
        <w:rPr>
          <w:rFonts w:ascii="Roboto" w:hAnsi="Roboto"/>
        </w:rPr>
        <w:t>Zamawiającego</w:t>
      </w:r>
      <w:r w:rsidRPr="00AB7C47">
        <w:rPr>
          <w:rFonts w:ascii="Roboto" w:hAnsi="Roboto"/>
        </w:rPr>
        <w:t xml:space="preserve"> w formie pisemnej lub elektronicznej oraz podejmie w imieniu </w:t>
      </w:r>
      <w:r w:rsidR="00AB7C47">
        <w:rPr>
          <w:rFonts w:ascii="Roboto" w:hAnsi="Roboto"/>
        </w:rPr>
        <w:t>Zamawiającego</w:t>
      </w:r>
      <w:r w:rsidRPr="00AB7C47">
        <w:rPr>
          <w:rFonts w:ascii="Roboto" w:hAnsi="Roboto"/>
        </w:rPr>
        <w:t xml:space="preserve"> (na podstawie pełnomocnictwa, o którym mowa w ust. </w:t>
      </w:r>
      <w:r w:rsidR="00184FBC">
        <w:rPr>
          <w:rFonts w:ascii="Roboto" w:hAnsi="Roboto"/>
        </w:rPr>
        <w:t>13</w:t>
      </w:r>
      <w:r w:rsidR="00E50F8E">
        <w:rPr>
          <w:rFonts w:ascii="Roboto" w:hAnsi="Roboto"/>
        </w:rPr>
        <w:t xml:space="preserve"> pkt </w:t>
      </w:r>
      <w:r w:rsidRPr="00AB7C47">
        <w:rPr>
          <w:rFonts w:ascii="Roboto" w:hAnsi="Roboto"/>
        </w:rPr>
        <w:t xml:space="preserve">2) niezbędne czynności, aby doprowadzić do zmiany sprzedawcy. </w:t>
      </w:r>
    </w:p>
    <w:p w14:paraId="0C937686" w14:textId="77777777" w:rsidR="00EB438C" w:rsidRPr="00493D74" w:rsidRDefault="0060318C" w:rsidP="00E50F8E">
      <w:pPr>
        <w:numPr>
          <w:ilvl w:val="0"/>
          <w:numId w:val="13"/>
        </w:numPr>
        <w:spacing w:line="240" w:lineRule="auto"/>
        <w:ind w:left="436" w:right="40" w:hanging="425"/>
        <w:rPr>
          <w:rFonts w:ascii="Roboto" w:hAnsi="Roboto"/>
        </w:rPr>
      </w:pPr>
      <w:r w:rsidRPr="00493D74">
        <w:rPr>
          <w:rFonts w:ascii="Roboto" w:hAnsi="Roboto"/>
        </w:rPr>
        <w:t xml:space="preserve">Wykonawca zobowiązuje się do zapewnienia na każde żądanie </w:t>
      </w:r>
      <w:r w:rsidR="00493D74">
        <w:rPr>
          <w:rFonts w:ascii="Roboto" w:hAnsi="Roboto"/>
        </w:rPr>
        <w:t>Zamawiającego</w:t>
      </w:r>
      <w:r w:rsidRPr="00493D74">
        <w:rPr>
          <w:rFonts w:ascii="Roboto" w:hAnsi="Roboto"/>
        </w:rPr>
        <w:t xml:space="preserve"> dostępu do wglądu do materiałów stanowiących podstawę do rozliczeń za gaz. </w:t>
      </w:r>
    </w:p>
    <w:p w14:paraId="1036A961" w14:textId="77777777" w:rsidR="00EB438C" w:rsidRPr="00493D74" w:rsidRDefault="0060318C" w:rsidP="00DD7EB9">
      <w:pPr>
        <w:numPr>
          <w:ilvl w:val="0"/>
          <w:numId w:val="13"/>
        </w:numPr>
        <w:ind w:right="39" w:hanging="428"/>
        <w:rPr>
          <w:rFonts w:ascii="Roboto" w:hAnsi="Roboto"/>
        </w:rPr>
      </w:pPr>
      <w:r w:rsidRPr="00493D74">
        <w:rPr>
          <w:rFonts w:ascii="Roboto" w:hAnsi="Roboto"/>
        </w:rPr>
        <w:t xml:space="preserve">Wykonawca zobowiązuje się do pełnienia funkcji podmiotu odpowiedzialnego za bilansowanie handlowe, w tym opracowanie i zgłaszanie grafików handlowych do OSD. Tym samym </w:t>
      </w:r>
      <w:r w:rsidR="00493D74">
        <w:rPr>
          <w:rFonts w:ascii="Roboto" w:hAnsi="Roboto"/>
        </w:rPr>
        <w:t xml:space="preserve">Zamawiający </w:t>
      </w:r>
      <w:r w:rsidRPr="00493D74">
        <w:rPr>
          <w:rFonts w:ascii="Roboto" w:hAnsi="Roboto"/>
        </w:rPr>
        <w:t>zwolnion</w:t>
      </w:r>
      <w:r w:rsidR="00493D74">
        <w:rPr>
          <w:rFonts w:ascii="Roboto" w:hAnsi="Roboto"/>
        </w:rPr>
        <w:t>y</w:t>
      </w:r>
      <w:r w:rsidRPr="00493D74">
        <w:rPr>
          <w:rFonts w:ascii="Roboto" w:hAnsi="Roboto"/>
        </w:rPr>
        <w:t xml:space="preserve"> jest ze wszelkich kosztów i obowiązków związanych z bilansowaniem handlowym. </w:t>
      </w:r>
    </w:p>
    <w:p w14:paraId="1C0CB8A5" w14:textId="77777777" w:rsidR="00EB438C" w:rsidRPr="0015351A" w:rsidRDefault="00E50F8E" w:rsidP="00DD7EB9">
      <w:pPr>
        <w:numPr>
          <w:ilvl w:val="0"/>
          <w:numId w:val="13"/>
        </w:numPr>
        <w:ind w:right="39" w:hanging="428"/>
        <w:rPr>
          <w:rFonts w:ascii="Roboto" w:hAnsi="Roboto"/>
        </w:rPr>
      </w:pPr>
      <w:r>
        <w:rPr>
          <w:rFonts w:ascii="Roboto" w:hAnsi="Roboto"/>
        </w:rPr>
        <w:t>Zamawiający</w:t>
      </w:r>
      <w:r w:rsidR="0060318C" w:rsidRPr="0015351A">
        <w:rPr>
          <w:rFonts w:ascii="Roboto" w:hAnsi="Roboto"/>
        </w:rPr>
        <w:t xml:space="preserve"> oświadcza, iż na dzień zawarcia umowy zakwalifikowan</w:t>
      </w:r>
      <w:r>
        <w:rPr>
          <w:rFonts w:ascii="Roboto" w:hAnsi="Roboto"/>
        </w:rPr>
        <w:t>y</w:t>
      </w:r>
      <w:r w:rsidR="0060318C" w:rsidRPr="0015351A">
        <w:rPr>
          <w:rFonts w:ascii="Roboto" w:hAnsi="Roboto"/>
        </w:rPr>
        <w:t xml:space="preserve"> jest do grupy taryfowej wskazanej w Załączniku nr 1 do umowy. </w:t>
      </w:r>
    </w:p>
    <w:p w14:paraId="2F145394" w14:textId="77777777" w:rsidR="00EB438C" w:rsidRPr="00E50F8E" w:rsidRDefault="00E50F8E" w:rsidP="00DD7EB9">
      <w:pPr>
        <w:numPr>
          <w:ilvl w:val="0"/>
          <w:numId w:val="13"/>
        </w:numPr>
        <w:ind w:right="39" w:hanging="428"/>
        <w:rPr>
          <w:rFonts w:ascii="Roboto" w:hAnsi="Roboto"/>
        </w:rPr>
      </w:pPr>
      <w:r w:rsidRPr="00E50F8E">
        <w:rPr>
          <w:rFonts w:ascii="Roboto" w:hAnsi="Roboto"/>
        </w:rPr>
        <w:t xml:space="preserve">Zamawiający </w:t>
      </w:r>
      <w:r w:rsidR="0060318C" w:rsidRPr="00E50F8E">
        <w:rPr>
          <w:rFonts w:ascii="Roboto" w:hAnsi="Roboto"/>
        </w:rPr>
        <w:t xml:space="preserve">zobowiązuje się do: </w:t>
      </w:r>
    </w:p>
    <w:p w14:paraId="39D7331A" w14:textId="77777777" w:rsidR="00EB438C" w:rsidRPr="00E50F8E" w:rsidRDefault="0060318C" w:rsidP="00E50F8E">
      <w:pPr>
        <w:numPr>
          <w:ilvl w:val="0"/>
          <w:numId w:val="14"/>
        </w:numPr>
        <w:spacing w:line="240" w:lineRule="auto"/>
        <w:ind w:left="867" w:right="40" w:hanging="425"/>
        <w:rPr>
          <w:rFonts w:ascii="Roboto" w:hAnsi="Roboto"/>
        </w:rPr>
      </w:pPr>
      <w:r w:rsidRPr="00E50F8E">
        <w:rPr>
          <w:rFonts w:ascii="Roboto" w:hAnsi="Roboto"/>
        </w:rPr>
        <w:t xml:space="preserve">odbioru paliwa gazowego zgodnie z obowiązującymi przepisami i warunkami Umowy, </w:t>
      </w:r>
    </w:p>
    <w:p w14:paraId="0FD03A39" w14:textId="77777777" w:rsidR="00EB438C" w:rsidRPr="00E50F8E" w:rsidRDefault="0060318C" w:rsidP="00E50F8E">
      <w:pPr>
        <w:numPr>
          <w:ilvl w:val="0"/>
          <w:numId w:val="14"/>
        </w:numPr>
        <w:spacing w:line="240" w:lineRule="auto"/>
        <w:ind w:left="867" w:right="40" w:hanging="425"/>
        <w:rPr>
          <w:rFonts w:ascii="Roboto" w:hAnsi="Roboto"/>
        </w:rPr>
      </w:pPr>
      <w:r w:rsidRPr="00E50F8E">
        <w:rPr>
          <w:rFonts w:ascii="Roboto" w:hAnsi="Roboto"/>
        </w:rPr>
        <w:t xml:space="preserve">zabezpieczenia przed uszkodzeniem lub zniszczeniem urządzeń pomiarowych oraz plomb, </w:t>
      </w:r>
    </w:p>
    <w:p w14:paraId="42566503" w14:textId="77777777" w:rsidR="00EB438C" w:rsidRPr="00E50F8E" w:rsidRDefault="0060318C" w:rsidP="00E50F8E">
      <w:pPr>
        <w:numPr>
          <w:ilvl w:val="0"/>
          <w:numId w:val="14"/>
        </w:numPr>
        <w:spacing w:line="240" w:lineRule="auto"/>
        <w:ind w:left="867" w:right="40" w:hanging="425"/>
        <w:rPr>
          <w:rFonts w:ascii="Roboto" w:hAnsi="Roboto"/>
        </w:rPr>
      </w:pPr>
      <w:r w:rsidRPr="00E50F8E">
        <w:rPr>
          <w:rFonts w:ascii="Roboto" w:hAnsi="Roboto"/>
        </w:rPr>
        <w:t xml:space="preserve">terminowego regulowania należności za dostarczone paliwo gazowe, </w:t>
      </w:r>
    </w:p>
    <w:p w14:paraId="076E08CC" w14:textId="0EBA637A" w:rsidR="00EB438C" w:rsidRPr="00E50F8E" w:rsidRDefault="0060318C" w:rsidP="00F63221">
      <w:pPr>
        <w:numPr>
          <w:ilvl w:val="0"/>
          <w:numId w:val="14"/>
        </w:numPr>
        <w:spacing w:line="240" w:lineRule="auto"/>
        <w:ind w:right="40" w:hanging="425"/>
        <w:rPr>
          <w:rFonts w:ascii="Roboto" w:hAnsi="Roboto"/>
        </w:rPr>
      </w:pPr>
      <w:r w:rsidRPr="00E50F8E">
        <w:rPr>
          <w:rFonts w:ascii="Roboto" w:hAnsi="Roboto"/>
        </w:rPr>
        <w:t>nabywania i odbioru paliwa gazowego w celu wykorzystania na potrzeby własne</w:t>
      </w:r>
      <w:r w:rsidR="00E50F8E">
        <w:rPr>
          <w:rFonts w:ascii="Roboto" w:hAnsi="Roboto"/>
        </w:rPr>
        <w:t>,</w:t>
      </w:r>
      <w:r w:rsidRPr="00E50F8E">
        <w:rPr>
          <w:rFonts w:ascii="Roboto" w:hAnsi="Roboto"/>
        </w:rPr>
        <w:t xml:space="preserve"> </w:t>
      </w:r>
      <w:r w:rsidR="00E50F8E">
        <w:rPr>
          <w:rFonts w:ascii="Roboto" w:hAnsi="Roboto"/>
        </w:rPr>
        <w:t xml:space="preserve">tj. </w:t>
      </w:r>
      <w:r w:rsidR="00E50F8E" w:rsidRPr="00E50F8E">
        <w:rPr>
          <w:rFonts w:ascii="Roboto" w:hAnsi="Roboto"/>
        </w:rPr>
        <w:t>ogrzewanie przez urządzenia gazowe</w:t>
      </w:r>
      <w:r w:rsidR="00E50F8E">
        <w:rPr>
          <w:rFonts w:ascii="Roboto" w:hAnsi="Roboto"/>
        </w:rPr>
        <w:t xml:space="preserve"> w obiekcie </w:t>
      </w:r>
      <w:r w:rsidR="00E50F8E" w:rsidRPr="00F63221">
        <w:rPr>
          <w:rFonts w:ascii="Roboto" w:hAnsi="Roboto"/>
        </w:rPr>
        <w:t>Zamawiającego</w:t>
      </w:r>
      <w:r w:rsidR="00F63221" w:rsidRPr="00F63221">
        <w:rPr>
          <w:rFonts w:ascii="Roboto" w:hAnsi="Roboto"/>
        </w:rPr>
        <w:t xml:space="preserve"> zlokalizowanym w </w:t>
      </w:r>
      <w:r w:rsidR="00184FBC">
        <w:rPr>
          <w:rFonts w:ascii="Roboto" w:hAnsi="Roboto"/>
        </w:rPr>
        <w:t>Strzelcach Opolskich</w:t>
      </w:r>
      <w:r w:rsidR="00F63221" w:rsidRPr="00F63221">
        <w:rPr>
          <w:rFonts w:ascii="Roboto" w:hAnsi="Roboto"/>
        </w:rPr>
        <w:t xml:space="preserve">, </w:t>
      </w:r>
      <w:r w:rsidR="00184FBC">
        <w:rPr>
          <w:rFonts w:ascii="Roboto" w:hAnsi="Roboto"/>
        </w:rPr>
        <w:t>ul. Opolska 46</w:t>
      </w:r>
      <w:r w:rsidR="00F63221">
        <w:rPr>
          <w:rFonts w:ascii="Roboto" w:hAnsi="Roboto"/>
        </w:rPr>
        <w:t>.</w:t>
      </w:r>
    </w:p>
    <w:p w14:paraId="23543262" w14:textId="77777777" w:rsidR="00EB438C" w:rsidRPr="00E50F8E" w:rsidRDefault="0060318C" w:rsidP="00E50F8E">
      <w:pPr>
        <w:numPr>
          <w:ilvl w:val="0"/>
          <w:numId w:val="14"/>
        </w:numPr>
        <w:spacing w:line="240" w:lineRule="auto"/>
        <w:ind w:left="867" w:right="40" w:hanging="425"/>
        <w:rPr>
          <w:rFonts w:ascii="Roboto" w:hAnsi="Roboto"/>
        </w:rPr>
      </w:pPr>
      <w:r w:rsidRPr="00E50F8E">
        <w:rPr>
          <w:rFonts w:ascii="Roboto" w:hAnsi="Roboto"/>
        </w:rPr>
        <w:t>poinformowania Wykonawcy o dokonanej wymianie urządzeń gazowych, o których mowa  w pkt 4</w:t>
      </w:r>
      <w:r w:rsidR="00F63221">
        <w:rPr>
          <w:rFonts w:ascii="Roboto" w:hAnsi="Roboto"/>
        </w:rPr>
        <w:t>)</w:t>
      </w:r>
      <w:r w:rsidRPr="00E50F8E">
        <w:rPr>
          <w:rFonts w:ascii="Roboto" w:hAnsi="Roboto"/>
        </w:rPr>
        <w:t xml:space="preserve">, w ramach wydanych warunków przyłączenia do sieci gazowej oraz w ramach zamówionej mocy umownej, w terminie 30 dni od dokonanej wymiany. Wymiana urządzeń nie wymaga zmiany Umowy, </w:t>
      </w:r>
    </w:p>
    <w:p w14:paraId="701D9CE2" w14:textId="77777777" w:rsidR="00EB438C" w:rsidRPr="00E50F8E" w:rsidRDefault="0060318C" w:rsidP="00E50F8E">
      <w:pPr>
        <w:numPr>
          <w:ilvl w:val="0"/>
          <w:numId w:val="14"/>
        </w:numPr>
        <w:spacing w:line="240" w:lineRule="auto"/>
        <w:ind w:left="867" w:right="40" w:hanging="425"/>
        <w:rPr>
          <w:rFonts w:ascii="Roboto" w:hAnsi="Roboto"/>
        </w:rPr>
      </w:pPr>
      <w:r w:rsidRPr="00E50F8E">
        <w:rPr>
          <w:rFonts w:ascii="Roboto" w:hAnsi="Roboto"/>
        </w:rPr>
        <w:t>przekazywania Wykonawcy istotnych informacji dotyczących realizacji Umowy, w szczególności o wymianie gazomierza w układzie pomiarowo rozliczeniowym wraz z podaniem jego numeru</w:t>
      </w:r>
      <w:r w:rsidR="00F63221">
        <w:rPr>
          <w:rFonts w:ascii="Roboto" w:hAnsi="Roboto"/>
        </w:rPr>
        <w:t>.</w:t>
      </w:r>
      <w:r w:rsidRPr="00E50F8E">
        <w:rPr>
          <w:rFonts w:ascii="Roboto" w:hAnsi="Roboto"/>
        </w:rPr>
        <w:t xml:space="preserve"> </w:t>
      </w:r>
    </w:p>
    <w:p w14:paraId="3B188EA6" w14:textId="70AE0D3B" w:rsidR="00EB438C" w:rsidRPr="00F63221" w:rsidRDefault="0060318C" w:rsidP="00F63221">
      <w:pPr>
        <w:numPr>
          <w:ilvl w:val="0"/>
          <w:numId w:val="13"/>
        </w:numPr>
        <w:spacing w:line="240" w:lineRule="auto"/>
        <w:ind w:left="436" w:right="40" w:hanging="425"/>
        <w:rPr>
          <w:rFonts w:ascii="Roboto" w:hAnsi="Roboto"/>
        </w:rPr>
      </w:pPr>
      <w:r w:rsidRPr="00F63221">
        <w:rPr>
          <w:rFonts w:ascii="Roboto" w:hAnsi="Roboto"/>
        </w:rPr>
        <w:t xml:space="preserve">Zmiana celu wykorzystania paliwa gazowego, o którym mowa w ust. </w:t>
      </w:r>
      <w:r w:rsidR="00184FBC">
        <w:rPr>
          <w:rFonts w:ascii="Roboto" w:hAnsi="Roboto"/>
        </w:rPr>
        <w:t>19</w:t>
      </w:r>
      <w:r w:rsidRPr="00F63221">
        <w:rPr>
          <w:rFonts w:ascii="Roboto" w:hAnsi="Roboto"/>
        </w:rPr>
        <w:t xml:space="preserve"> pkt 4</w:t>
      </w:r>
      <w:r w:rsidR="00F63221" w:rsidRPr="00F63221">
        <w:rPr>
          <w:rFonts w:ascii="Roboto" w:hAnsi="Roboto"/>
        </w:rPr>
        <w:t>)</w:t>
      </w:r>
      <w:r w:rsidRPr="00F63221">
        <w:rPr>
          <w:rFonts w:ascii="Roboto" w:hAnsi="Roboto"/>
        </w:rPr>
        <w:t xml:space="preserve"> wymaga zmiany Umowy lub zawarcia nowej Umowy. </w:t>
      </w:r>
    </w:p>
    <w:p w14:paraId="38255C95" w14:textId="3D8F4F2A" w:rsidR="00EB438C" w:rsidRPr="00F63221" w:rsidRDefault="0060318C" w:rsidP="00F63221">
      <w:pPr>
        <w:numPr>
          <w:ilvl w:val="0"/>
          <w:numId w:val="13"/>
        </w:numPr>
        <w:spacing w:after="25" w:line="240" w:lineRule="auto"/>
        <w:ind w:left="436" w:right="40" w:hanging="425"/>
        <w:rPr>
          <w:rFonts w:ascii="Roboto" w:hAnsi="Roboto"/>
        </w:rPr>
      </w:pPr>
      <w:r w:rsidRPr="00F63221">
        <w:rPr>
          <w:rFonts w:ascii="Roboto" w:hAnsi="Roboto"/>
        </w:rPr>
        <w:t xml:space="preserve">Strony ustalają, że w przypadku wprowadzenia w trybie zgodnym z prawem ograniczeń w dostarczaniu i poborze gazu, </w:t>
      </w:r>
      <w:r w:rsidR="00F63221" w:rsidRPr="00F63221">
        <w:rPr>
          <w:rFonts w:ascii="Roboto" w:hAnsi="Roboto"/>
        </w:rPr>
        <w:t xml:space="preserve">Zamawiający </w:t>
      </w:r>
      <w:r w:rsidRPr="00F63221">
        <w:rPr>
          <w:rFonts w:ascii="Roboto" w:hAnsi="Roboto"/>
        </w:rPr>
        <w:t>jest zobowiązan</w:t>
      </w:r>
      <w:r w:rsidR="00F63221" w:rsidRPr="00F63221">
        <w:rPr>
          <w:rFonts w:ascii="Roboto" w:hAnsi="Roboto"/>
        </w:rPr>
        <w:t>y</w:t>
      </w:r>
      <w:r w:rsidRPr="00F63221">
        <w:rPr>
          <w:rFonts w:ascii="Roboto" w:hAnsi="Roboto"/>
        </w:rPr>
        <w:t xml:space="preserve"> do dostosowania dobowego poboru do planu ograniczeń, stosownie do komunikatów przekazywanych za pomocą środków masowego przekazu lub </w:t>
      </w:r>
      <w:r w:rsidRPr="00F63221">
        <w:rPr>
          <w:rFonts w:ascii="Roboto" w:hAnsi="Roboto"/>
        </w:rPr>
        <w:lastRenderedPageBreak/>
        <w:t>indywidualnego zawiadomienia. Za ewentualne wynikłe z tego tytułu szkody Wykonawca nie ponosi</w:t>
      </w:r>
      <w:r w:rsidR="00A70B71">
        <w:rPr>
          <w:rFonts w:ascii="Roboto" w:hAnsi="Roboto"/>
        </w:rPr>
        <w:t xml:space="preserve"> odpowiedzialności.</w:t>
      </w:r>
    </w:p>
    <w:p w14:paraId="0C5D97A6" w14:textId="77777777" w:rsidR="00CF3257" w:rsidRDefault="00CF3257">
      <w:pPr>
        <w:spacing w:after="0" w:line="259" w:lineRule="auto"/>
        <w:ind w:left="63" w:right="0" w:firstLine="0"/>
        <w:jc w:val="center"/>
      </w:pPr>
    </w:p>
    <w:p w14:paraId="7D8F74C5" w14:textId="77777777" w:rsidR="00EB438C" w:rsidRPr="00C778A9" w:rsidRDefault="0060318C" w:rsidP="00CF3257">
      <w:pPr>
        <w:spacing w:after="0" w:line="240" w:lineRule="auto"/>
        <w:ind w:left="10" w:hanging="10"/>
        <w:jc w:val="center"/>
        <w:rPr>
          <w:rFonts w:ascii="Roboto" w:hAnsi="Roboto"/>
          <w:b/>
        </w:rPr>
      </w:pPr>
      <w:r w:rsidRPr="00C778A9">
        <w:rPr>
          <w:rFonts w:ascii="Roboto" w:hAnsi="Roboto"/>
          <w:b/>
        </w:rPr>
        <w:t xml:space="preserve">§ 4 </w:t>
      </w:r>
    </w:p>
    <w:p w14:paraId="037FB5FC" w14:textId="77777777" w:rsidR="00EB438C" w:rsidRPr="00C778A9" w:rsidRDefault="0060318C" w:rsidP="00CF3257">
      <w:pPr>
        <w:spacing w:after="131" w:line="240" w:lineRule="auto"/>
        <w:ind w:left="10" w:right="36" w:hanging="10"/>
        <w:jc w:val="center"/>
        <w:rPr>
          <w:rFonts w:ascii="Roboto" w:hAnsi="Roboto"/>
          <w:b/>
        </w:rPr>
      </w:pPr>
      <w:r w:rsidRPr="00C778A9">
        <w:rPr>
          <w:rFonts w:ascii="Roboto" w:hAnsi="Roboto"/>
          <w:b/>
        </w:rPr>
        <w:t xml:space="preserve">Nadzór nad umową </w:t>
      </w:r>
    </w:p>
    <w:p w14:paraId="5575474F" w14:textId="31346D67" w:rsidR="00EB438C" w:rsidRPr="00CF3257" w:rsidRDefault="00037780" w:rsidP="00CF3257">
      <w:pPr>
        <w:numPr>
          <w:ilvl w:val="0"/>
          <w:numId w:val="4"/>
        </w:numPr>
        <w:spacing w:line="240" w:lineRule="auto"/>
        <w:ind w:right="39" w:hanging="360"/>
        <w:rPr>
          <w:rFonts w:ascii="Roboto" w:hAnsi="Roboto"/>
        </w:rPr>
      </w:pPr>
      <w:r>
        <w:rPr>
          <w:rFonts w:ascii="Roboto" w:hAnsi="Roboto"/>
        </w:rPr>
        <w:t>Z</w:t>
      </w:r>
      <w:r w:rsidRPr="004640AE">
        <w:rPr>
          <w:rFonts w:ascii="Roboto" w:hAnsi="Roboto"/>
        </w:rPr>
        <w:t xml:space="preserve">e strony Zamawiającego </w:t>
      </w:r>
      <w:r>
        <w:rPr>
          <w:rFonts w:ascii="Roboto" w:hAnsi="Roboto"/>
        </w:rPr>
        <w:t>o</w:t>
      </w:r>
      <w:r w:rsidRPr="00144EEE">
        <w:rPr>
          <w:rFonts w:ascii="Roboto" w:hAnsi="Roboto"/>
        </w:rPr>
        <w:t>sobą upoważnioną do nadzoru nad realizacją umowy</w:t>
      </w:r>
      <w:r>
        <w:rPr>
          <w:rFonts w:ascii="Roboto" w:hAnsi="Roboto"/>
        </w:rPr>
        <w:t xml:space="preserve">, w tym </w:t>
      </w:r>
      <w:r w:rsidRPr="006F4A07">
        <w:rPr>
          <w:rFonts w:ascii="Roboto" w:hAnsi="Roboto"/>
        </w:rPr>
        <w:t>wystawienia oświadcze</w:t>
      </w:r>
      <w:r>
        <w:rPr>
          <w:rFonts w:ascii="Roboto" w:hAnsi="Roboto"/>
        </w:rPr>
        <w:t>nia</w:t>
      </w:r>
      <w:r w:rsidRPr="006F4A07">
        <w:rPr>
          <w:rFonts w:ascii="Roboto" w:hAnsi="Roboto"/>
        </w:rPr>
        <w:t xml:space="preserve"> zawierającego odczyty licznik</w:t>
      </w:r>
      <w:r>
        <w:rPr>
          <w:rFonts w:ascii="Roboto" w:hAnsi="Roboto"/>
        </w:rPr>
        <w:t>ów</w:t>
      </w:r>
      <w:r w:rsidRPr="00144EEE">
        <w:rPr>
          <w:rFonts w:ascii="Roboto" w:hAnsi="Roboto"/>
        </w:rPr>
        <w:t xml:space="preserve"> oraz czynności </w:t>
      </w:r>
      <w:r>
        <w:rPr>
          <w:rFonts w:ascii="Roboto" w:hAnsi="Roboto"/>
        </w:rPr>
        <w:t xml:space="preserve">umożliwiających Wykonawcy realizacje zadań </w:t>
      </w:r>
      <w:r w:rsidRPr="00144EEE">
        <w:rPr>
          <w:rFonts w:ascii="Roboto" w:hAnsi="Roboto"/>
        </w:rPr>
        <w:t xml:space="preserve">wskazanych w § </w:t>
      </w:r>
      <w:r w:rsidR="00184FBC">
        <w:rPr>
          <w:rFonts w:ascii="Roboto" w:hAnsi="Roboto"/>
        </w:rPr>
        <w:t>4</w:t>
      </w:r>
      <w:r w:rsidRPr="00144EEE">
        <w:rPr>
          <w:rFonts w:ascii="Roboto" w:hAnsi="Roboto"/>
        </w:rPr>
        <w:t xml:space="preserve"> ust. 1</w:t>
      </w:r>
      <w:r w:rsidR="00184FBC">
        <w:rPr>
          <w:rFonts w:ascii="Roboto" w:hAnsi="Roboto"/>
        </w:rPr>
        <w:t>3</w:t>
      </w:r>
      <w:r w:rsidRPr="00144EEE">
        <w:rPr>
          <w:rFonts w:ascii="Roboto" w:hAnsi="Roboto"/>
        </w:rPr>
        <w:t xml:space="preserve"> </w:t>
      </w:r>
      <w:r>
        <w:rPr>
          <w:rFonts w:ascii="Roboto" w:hAnsi="Roboto"/>
        </w:rPr>
        <w:t>jest:</w:t>
      </w:r>
    </w:p>
    <w:p w14:paraId="0F3D7579" w14:textId="77777777" w:rsidR="00EB438C" w:rsidRPr="00CF3257" w:rsidRDefault="006B0533" w:rsidP="00CF3257">
      <w:pPr>
        <w:spacing w:line="240" w:lineRule="auto"/>
        <w:ind w:left="373" w:right="39" w:firstLine="0"/>
        <w:rPr>
          <w:rFonts w:ascii="Roboto" w:hAnsi="Roboto"/>
        </w:rPr>
      </w:pPr>
      <w:r w:rsidRPr="00CF3257">
        <w:rPr>
          <w:rFonts w:ascii="Roboto" w:hAnsi="Roboto"/>
        </w:rPr>
        <w:t>………………………………………</w:t>
      </w:r>
      <w:r w:rsidR="00CF3257" w:rsidRPr="00CF3257">
        <w:rPr>
          <w:rFonts w:ascii="Roboto" w:hAnsi="Roboto"/>
        </w:rPr>
        <w:t>…………………………….</w:t>
      </w:r>
      <w:r w:rsidRPr="00CF3257">
        <w:rPr>
          <w:rFonts w:ascii="Roboto" w:hAnsi="Roboto"/>
        </w:rPr>
        <w:t>..(imię nazwisko, nr tel. adres e-mail)</w:t>
      </w:r>
    </w:p>
    <w:p w14:paraId="43D05948" w14:textId="77777777" w:rsidR="00EB438C" w:rsidRPr="00CF3257" w:rsidRDefault="0060318C" w:rsidP="005A357C">
      <w:pPr>
        <w:numPr>
          <w:ilvl w:val="0"/>
          <w:numId w:val="4"/>
        </w:numPr>
        <w:spacing w:before="240" w:after="133" w:line="240" w:lineRule="auto"/>
        <w:ind w:right="39" w:hanging="360"/>
        <w:rPr>
          <w:rFonts w:ascii="Roboto" w:hAnsi="Roboto"/>
        </w:rPr>
      </w:pPr>
      <w:r w:rsidRPr="00CF3257">
        <w:rPr>
          <w:rFonts w:ascii="Roboto" w:hAnsi="Roboto"/>
        </w:rPr>
        <w:t xml:space="preserve">Nadzór nad realizacją umowy ze strony Wykonawcy sprawuje:  </w:t>
      </w:r>
    </w:p>
    <w:p w14:paraId="2AFDED15" w14:textId="77777777" w:rsidR="00EB438C" w:rsidRPr="00CF3257" w:rsidRDefault="00CF3257" w:rsidP="00CF3257">
      <w:pPr>
        <w:spacing w:line="240" w:lineRule="auto"/>
        <w:ind w:left="373" w:right="39" w:firstLine="0"/>
        <w:rPr>
          <w:rFonts w:ascii="Roboto" w:hAnsi="Roboto"/>
        </w:rPr>
      </w:pPr>
      <w:r w:rsidRPr="00CF3257">
        <w:rPr>
          <w:rFonts w:ascii="Roboto" w:hAnsi="Roboto"/>
        </w:rPr>
        <w:t>……………………………………………………………………...(imię nazwisko, nr tel. adres e-mail)</w:t>
      </w:r>
    </w:p>
    <w:p w14:paraId="361564F6" w14:textId="6B09546D" w:rsidR="00D8396D" w:rsidRPr="00D8396D" w:rsidRDefault="0060318C" w:rsidP="00CF3257">
      <w:pPr>
        <w:numPr>
          <w:ilvl w:val="0"/>
          <w:numId w:val="4"/>
        </w:numPr>
        <w:spacing w:after="13" w:line="240" w:lineRule="auto"/>
        <w:ind w:right="39" w:hanging="360"/>
      </w:pPr>
      <w:r w:rsidRPr="00CF3257">
        <w:rPr>
          <w:rFonts w:ascii="Roboto" w:hAnsi="Roboto"/>
        </w:rPr>
        <w:t xml:space="preserve">Strony dopuszczają możliwość zmiany </w:t>
      </w:r>
      <w:r w:rsidR="00751A83" w:rsidRPr="00CF3257">
        <w:rPr>
          <w:rFonts w:ascii="Roboto" w:hAnsi="Roboto"/>
        </w:rPr>
        <w:t>w</w:t>
      </w:r>
      <w:r w:rsidR="00751A83">
        <w:rPr>
          <w:rFonts w:ascii="Roboto" w:hAnsi="Roboto"/>
        </w:rPr>
        <w:t>s</w:t>
      </w:r>
      <w:r w:rsidR="00751A83" w:rsidRPr="00CF3257">
        <w:rPr>
          <w:rFonts w:ascii="Roboto" w:hAnsi="Roboto"/>
        </w:rPr>
        <w:t xml:space="preserve">kazanych </w:t>
      </w:r>
      <w:r w:rsidRPr="00CF3257">
        <w:rPr>
          <w:rFonts w:ascii="Roboto" w:hAnsi="Roboto"/>
        </w:rPr>
        <w:t xml:space="preserve">osób nadzorujących umowę bez konieczności aneksowania umowy. Zmiana taka dla swej skuteczności wymaga zawiadomienia </w:t>
      </w:r>
      <w:r w:rsidR="00D8396D">
        <w:rPr>
          <w:rFonts w:ascii="Roboto" w:hAnsi="Roboto"/>
        </w:rPr>
        <w:t xml:space="preserve">adresata </w:t>
      </w:r>
      <w:r w:rsidRPr="00CF3257">
        <w:rPr>
          <w:rFonts w:ascii="Roboto" w:hAnsi="Roboto"/>
        </w:rPr>
        <w:t>w formie</w:t>
      </w:r>
      <w:r w:rsidR="00A8465A">
        <w:rPr>
          <w:rFonts w:ascii="Roboto" w:hAnsi="Roboto"/>
        </w:rPr>
        <w:t xml:space="preserve"> </w:t>
      </w:r>
      <w:r w:rsidR="00D8396D">
        <w:rPr>
          <w:rFonts w:ascii="Roboto" w:hAnsi="Roboto"/>
        </w:rPr>
        <w:t xml:space="preserve">wiadomości e-mail skierowanej na adres: </w:t>
      </w:r>
    </w:p>
    <w:p w14:paraId="30FFCA86" w14:textId="3BD5F03E" w:rsidR="00D8396D" w:rsidRPr="00D8396D" w:rsidRDefault="00D8396D" w:rsidP="00D8396D">
      <w:pPr>
        <w:pStyle w:val="Akapitzlist"/>
        <w:numPr>
          <w:ilvl w:val="0"/>
          <w:numId w:val="23"/>
        </w:numPr>
        <w:spacing w:after="13" w:line="240" w:lineRule="auto"/>
        <w:ind w:right="39"/>
      </w:pPr>
      <w:r>
        <w:rPr>
          <w:rFonts w:ascii="Roboto" w:hAnsi="Roboto"/>
        </w:rPr>
        <w:t xml:space="preserve">Zamawiającego: </w:t>
      </w:r>
      <w:hyperlink r:id="rId5" w:history="1">
        <w:r w:rsidR="00184FBC" w:rsidRPr="00DC2F0D">
          <w:rPr>
            <w:rStyle w:val="Hipercze"/>
            <w:rFonts w:ascii="Roboto" w:hAnsi="Roboto"/>
          </w:rPr>
          <w:t>sekretariat@mosir-strzelceopolskie.pl</w:t>
        </w:r>
      </w:hyperlink>
    </w:p>
    <w:p w14:paraId="6A7D14DE" w14:textId="3314927D" w:rsidR="00EB438C" w:rsidRDefault="00D8396D" w:rsidP="00D8396D">
      <w:pPr>
        <w:pStyle w:val="Akapitzlist"/>
        <w:numPr>
          <w:ilvl w:val="0"/>
          <w:numId w:val="23"/>
        </w:numPr>
        <w:spacing w:after="13" w:line="240" w:lineRule="auto"/>
        <w:ind w:right="39"/>
      </w:pPr>
      <w:r>
        <w:rPr>
          <w:rFonts w:ascii="Roboto" w:hAnsi="Roboto"/>
        </w:rPr>
        <w:t>Wykonawcy:.....................................</w:t>
      </w:r>
      <w:r w:rsidR="0060318C">
        <w:t xml:space="preserve"> </w:t>
      </w:r>
    </w:p>
    <w:p w14:paraId="5B968B79" w14:textId="77777777" w:rsidR="00EB438C" w:rsidRDefault="0060318C">
      <w:pPr>
        <w:spacing w:after="0" w:line="259" w:lineRule="auto"/>
        <w:ind w:left="63" w:right="0" w:firstLine="0"/>
        <w:jc w:val="center"/>
      </w:pPr>
      <w:r>
        <w:t xml:space="preserve"> </w:t>
      </w:r>
    </w:p>
    <w:p w14:paraId="39718057" w14:textId="77777777" w:rsidR="00EB438C" w:rsidRPr="00C778A9" w:rsidRDefault="0060318C">
      <w:pPr>
        <w:spacing w:after="0" w:line="259" w:lineRule="auto"/>
        <w:ind w:left="10" w:right="10" w:hanging="10"/>
        <w:jc w:val="center"/>
        <w:rPr>
          <w:rFonts w:ascii="Roboto" w:hAnsi="Roboto"/>
          <w:b/>
        </w:rPr>
      </w:pPr>
      <w:r w:rsidRPr="00C778A9">
        <w:rPr>
          <w:rFonts w:ascii="Roboto" w:hAnsi="Roboto"/>
          <w:b/>
        </w:rPr>
        <w:t xml:space="preserve">§ 5 </w:t>
      </w:r>
    </w:p>
    <w:p w14:paraId="52556C36" w14:textId="66DFB534" w:rsidR="00EB438C" w:rsidRPr="00C778A9" w:rsidRDefault="005B6EF6">
      <w:pPr>
        <w:spacing w:after="131" w:line="259" w:lineRule="auto"/>
        <w:ind w:left="10" w:right="12" w:hanging="10"/>
        <w:jc w:val="center"/>
        <w:rPr>
          <w:b/>
        </w:rPr>
      </w:pPr>
      <w:r>
        <w:rPr>
          <w:rFonts w:ascii="Roboto" w:hAnsi="Roboto"/>
          <w:b/>
        </w:rPr>
        <w:t>Wynagrodzenie</w:t>
      </w:r>
      <w:r w:rsidR="0060318C" w:rsidRPr="00C778A9">
        <w:rPr>
          <w:rFonts w:ascii="Roboto" w:hAnsi="Roboto"/>
          <w:b/>
        </w:rPr>
        <w:t xml:space="preserve"> i warunki płatności</w:t>
      </w:r>
    </w:p>
    <w:p w14:paraId="32252EF5" w14:textId="399DA3EC" w:rsidR="007F1A16" w:rsidRPr="00045F1A" w:rsidRDefault="0060318C" w:rsidP="00184FBC">
      <w:pPr>
        <w:pStyle w:val="Akapitzlist"/>
        <w:numPr>
          <w:ilvl w:val="0"/>
          <w:numId w:val="5"/>
        </w:numPr>
        <w:spacing w:after="120" w:line="240" w:lineRule="auto"/>
        <w:ind w:hanging="437"/>
        <w:contextualSpacing w:val="0"/>
        <w:rPr>
          <w:rFonts w:ascii="Roboto" w:hAnsi="Roboto"/>
        </w:rPr>
      </w:pPr>
      <w:r w:rsidRPr="007C3039">
        <w:rPr>
          <w:rFonts w:ascii="Roboto" w:hAnsi="Roboto"/>
          <w:b/>
        </w:rPr>
        <w:t>Maksymalne wynagrodzenie</w:t>
      </w:r>
      <w:r w:rsidRPr="00045F1A">
        <w:rPr>
          <w:rFonts w:ascii="Roboto" w:hAnsi="Roboto"/>
        </w:rPr>
        <w:t xml:space="preserve"> Wykonawcy wraz z opłatami abonamentowymi i dystrybucyjnymi (maksymalna wartość umowy) z tytułu realizacji </w:t>
      </w:r>
      <w:r w:rsidR="00BD074C">
        <w:rPr>
          <w:rFonts w:ascii="Roboto" w:hAnsi="Roboto"/>
        </w:rPr>
        <w:t>przedmiotu</w:t>
      </w:r>
      <w:r w:rsidR="00BD074C" w:rsidRPr="00045F1A">
        <w:rPr>
          <w:rFonts w:ascii="Roboto" w:hAnsi="Roboto"/>
        </w:rPr>
        <w:t xml:space="preserve"> </w:t>
      </w:r>
      <w:r w:rsidRPr="00045F1A">
        <w:rPr>
          <w:rFonts w:ascii="Roboto" w:hAnsi="Roboto"/>
        </w:rPr>
        <w:t xml:space="preserve">Umowy wynosi </w:t>
      </w:r>
      <w:r w:rsidR="007F1A16" w:rsidRPr="00045F1A">
        <w:rPr>
          <w:rFonts w:ascii="Roboto" w:hAnsi="Roboto"/>
        </w:rPr>
        <w:t>………………………………………..</w:t>
      </w:r>
      <w:r w:rsidRPr="00045F1A">
        <w:rPr>
          <w:rFonts w:ascii="Roboto" w:hAnsi="Roboto"/>
        </w:rPr>
        <w:t xml:space="preserve"> </w:t>
      </w:r>
      <w:r w:rsidR="007F1A16" w:rsidRPr="00045F1A">
        <w:rPr>
          <w:rFonts w:ascii="Roboto" w:hAnsi="Roboto"/>
        </w:rPr>
        <w:t>zł netto (słownie: ……………………………………………………….) ………………………………………… zł brutto (słownie: ………………………………………</w:t>
      </w:r>
      <w:r w:rsidR="00045F1A" w:rsidRPr="00045F1A">
        <w:rPr>
          <w:rFonts w:ascii="Roboto" w:hAnsi="Roboto"/>
        </w:rPr>
        <w:t xml:space="preserve">) </w:t>
      </w:r>
      <w:r w:rsidR="00BD074C" w:rsidRPr="00045F1A">
        <w:rPr>
          <w:rFonts w:ascii="Roboto" w:hAnsi="Roboto"/>
        </w:rPr>
        <w:t xml:space="preserve">w </w:t>
      </w:r>
      <w:r w:rsidR="00BD074C">
        <w:rPr>
          <w:rFonts w:ascii="Roboto" w:hAnsi="Roboto"/>
        </w:rPr>
        <w:t xml:space="preserve">całym </w:t>
      </w:r>
      <w:r w:rsidR="00BD074C" w:rsidRPr="00045F1A">
        <w:rPr>
          <w:rFonts w:ascii="Roboto" w:hAnsi="Roboto"/>
        </w:rPr>
        <w:t>okresie jej obowiązywania</w:t>
      </w:r>
      <w:r w:rsidR="00184FBC">
        <w:rPr>
          <w:rFonts w:ascii="Roboto" w:hAnsi="Roboto"/>
        </w:rPr>
        <w:t>.</w:t>
      </w:r>
    </w:p>
    <w:p w14:paraId="57873097" w14:textId="16D94FF0" w:rsidR="00045F1A" w:rsidRPr="00045F1A" w:rsidRDefault="00045F1A" w:rsidP="00F54F8A">
      <w:pPr>
        <w:pStyle w:val="Akapitzlist"/>
        <w:numPr>
          <w:ilvl w:val="0"/>
          <w:numId w:val="5"/>
        </w:numPr>
        <w:spacing w:line="240" w:lineRule="auto"/>
        <w:rPr>
          <w:rFonts w:ascii="Roboto" w:hAnsi="Roboto"/>
        </w:rPr>
      </w:pPr>
      <w:r w:rsidRPr="00045F1A">
        <w:rPr>
          <w:rFonts w:ascii="Roboto" w:hAnsi="Roboto"/>
        </w:rPr>
        <w:t xml:space="preserve">Minimalna wartość umowy w okresie jej obowiązywania wyniesie ………………………zł netto (słownie: ……………………………………….. ), ………………………..zł brutto  (słownie: ………………………………………. ) (w tym miejscu zostanie wpisana wartość netto/brutto w wysokości </w:t>
      </w:r>
      <w:r w:rsidR="00CF1898">
        <w:rPr>
          <w:rFonts w:ascii="Roboto" w:hAnsi="Roboto"/>
        </w:rPr>
        <w:t>5</w:t>
      </w:r>
      <w:r w:rsidR="00A8465A">
        <w:rPr>
          <w:rFonts w:ascii="Roboto" w:hAnsi="Roboto"/>
        </w:rPr>
        <w:t>0</w:t>
      </w:r>
      <w:r w:rsidRPr="00045F1A">
        <w:rPr>
          <w:rFonts w:ascii="Roboto" w:hAnsi="Roboto"/>
        </w:rPr>
        <w:t xml:space="preserve">% </w:t>
      </w:r>
      <w:r w:rsidR="00CF1898">
        <w:rPr>
          <w:rFonts w:ascii="Roboto" w:hAnsi="Roboto"/>
        </w:rPr>
        <w:t>szacowanego zużycia wskazanego w</w:t>
      </w:r>
      <w:r w:rsidR="000A7DA1">
        <w:rPr>
          <w:rFonts w:ascii="Roboto" w:hAnsi="Roboto"/>
        </w:rPr>
        <w:t> </w:t>
      </w:r>
      <w:r w:rsidR="00CF1898">
        <w:rPr>
          <w:rFonts w:ascii="Roboto" w:hAnsi="Roboto"/>
        </w:rPr>
        <w:t xml:space="preserve">Załączniku </w:t>
      </w:r>
      <w:r w:rsidR="000A7DA1">
        <w:rPr>
          <w:rFonts w:ascii="Roboto" w:hAnsi="Roboto"/>
        </w:rPr>
        <w:t xml:space="preserve"> nr </w:t>
      </w:r>
      <w:r w:rsidR="00CF1898">
        <w:rPr>
          <w:rFonts w:ascii="Roboto" w:hAnsi="Roboto"/>
        </w:rPr>
        <w:t>1</w:t>
      </w:r>
      <w:r w:rsidR="000A7DA1">
        <w:rPr>
          <w:rFonts w:ascii="Roboto" w:hAnsi="Roboto"/>
        </w:rPr>
        <w:t xml:space="preserve"> do Umowy</w:t>
      </w:r>
      <w:r w:rsidR="00CF1898">
        <w:rPr>
          <w:rFonts w:ascii="Roboto" w:hAnsi="Roboto"/>
        </w:rPr>
        <w:t>.</w:t>
      </w:r>
    </w:p>
    <w:p w14:paraId="785FE48C" w14:textId="77777777" w:rsidR="00EB438C" w:rsidRPr="00544505" w:rsidRDefault="0060318C" w:rsidP="00F54F8A">
      <w:pPr>
        <w:numPr>
          <w:ilvl w:val="0"/>
          <w:numId w:val="5"/>
        </w:numPr>
        <w:spacing w:line="240" w:lineRule="auto"/>
        <w:ind w:left="436" w:right="40" w:hanging="425"/>
        <w:rPr>
          <w:rFonts w:ascii="Roboto" w:hAnsi="Roboto"/>
        </w:rPr>
      </w:pPr>
      <w:r w:rsidRPr="00544505">
        <w:rPr>
          <w:rFonts w:ascii="Roboto" w:hAnsi="Roboto"/>
        </w:rPr>
        <w:t xml:space="preserve">Wykonawcy nie przysługuje prawo do roszczeń z tytułu niewykorzystania przez </w:t>
      </w:r>
      <w:r w:rsidR="007F1A16" w:rsidRPr="00544505">
        <w:rPr>
          <w:rFonts w:ascii="Roboto" w:hAnsi="Roboto"/>
        </w:rPr>
        <w:t>Zamawiającego</w:t>
      </w:r>
      <w:r w:rsidRPr="00544505">
        <w:rPr>
          <w:rFonts w:ascii="Roboto" w:hAnsi="Roboto"/>
        </w:rPr>
        <w:t xml:space="preserve"> w całości kwoty stanowiącej maksymalną wartość umowy, o której mowa w ust. 1. </w:t>
      </w:r>
    </w:p>
    <w:p w14:paraId="11CFCAF2" w14:textId="6D6818AF" w:rsidR="00EB438C" w:rsidRPr="007500E8" w:rsidRDefault="0060318C" w:rsidP="00F54F8A">
      <w:pPr>
        <w:numPr>
          <w:ilvl w:val="0"/>
          <w:numId w:val="5"/>
        </w:numPr>
        <w:spacing w:line="240" w:lineRule="auto"/>
        <w:ind w:right="40" w:hanging="425"/>
        <w:rPr>
          <w:rFonts w:ascii="Roboto" w:hAnsi="Roboto"/>
          <w:color w:val="000000" w:themeColor="text1"/>
        </w:rPr>
      </w:pPr>
      <w:r w:rsidRPr="007500E8">
        <w:rPr>
          <w:rFonts w:ascii="Roboto" w:hAnsi="Roboto"/>
          <w:color w:val="000000" w:themeColor="text1"/>
        </w:rPr>
        <w:t>Zgodnie ze złożoną ofertą</w:t>
      </w:r>
      <w:r w:rsidR="000A7DA1" w:rsidRPr="007500E8">
        <w:rPr>
          <w:rFonts w:ascii="Roboto" w:hAnsi="Roboto"/>
          <w:color w:val="000000" w:themeColor="text1"/>
        </w:rPr>
        <w:t xml:space="preserve"> </w:t>
      </w:r>
      <w:r w:rsidRPr="007500E8">
        <w:rPr>
          <w:rFonts w:ascii="Roboto" w:hAnsi="Roboto"/>
          <w:color w:val="000000" w:themeColor="text1"/>
        </w:rPr>
        <w:t>w ramach</w:t>
      </w:r>
      <w:r w:rsidR="000A7DA1" w:rsidRPr="007500E8">
        <w:rPr>
          <w:color w:val="000000" w:themeColor="text1"/>
        </w:rPr>
        <w:t xml:space="preserve"> </w:t>
      </w:r>
      <w:r w:rsidRPr="007500E8">
        <w:rPr>
          <w:rFonts w:ascii="Roboto" w:hAnsi="Roboto"/>
          <w:color w:val="000000" w:themeColor="text1"/>
        </w:rPr>
        <w:t xml:space="preserve">Umowy ceny jednostkowe w poszczególnych grupach taryfowych określone są w Załączniku nr </w:t>
      </w:r>
      <w:r w:rsidR="000A7DA1" w:rsidRPr="007500E8">
        <w:rPr>
          <w:rFonts w:ascii="Roboto" w:hAnsi="Roboto"/>
          <w:color w:val="000000" w:themeColor="text1"/>
        </w:rPr>
        <w:t xml:space="preserve">2 </w:t>
      </w:r>
      <w:r w:rsidRPr="007500E8">
        <w:rPr>
          <w:rFonts w:ascii="Roboto" w:hAnsi="Roboto"/>
          <w:color w:val="000000" w:themeColor="text1"/>
        </w:rPr>
        <w:t xml:space="preserve">do </w:t>
      </w:r>
      <w:r w:rsidR="002B3275" w:rsidRPr="007500E8">
        <w:rPr>
          <w:rFonts w:ascii="Roboto" w:hAnsi="Roboto"/>
          <w:color w:val="000000" w:themeColor="text1"/>
        </w:rPr>
        <w:t xml:space="preserve">niniejszej </w:t>
      </w:r>
      <w:r w:rsidRPr="007500E8">
        <w:rPr>
          <w:rFonts w:ascii="Roboto" w:hAnsi="Roboto"/>
          <w:color w:val="000000" w:themeColor="text1"/>
        </w:rPr>
        <w:t>Umowy</w:t>
      </w:r>
      <w:r w:rsidR="00DF7C68" w:rsidRPr="007500E8">
        <w:rPr>
          <w:rFonts w:ascii="Roboto" w:hAnsi="Roboto"/>
          <w:color w:val="000000" w:themeColor="text1"/>
        </w:rPr>
        <w:t xml:space="preserve"> </w:t>
      </w:r>
      <w:r w:rsidR="00DF7C68" w:rsidRPr="007500E8">
        <w:rPr>
          <w:rFonts w:ascii="Roboto" w:hAnsi="Roboto"/>
          <w:i/>
          <w:color w:val="000000" w:themeColor="text1"/>
        </w:rPr>
        <w:t xml:space="preserve">(załącznik nr 2 stanowić będzie </w:t>
      </w:r>
      <w:r w:rsidR="00A70B71" w:rsidRPr="007500E8">
        <w:rPr>
          <w:rFonts w:ascii="Roboto" w:hAnsi="Roboto"/>
          <w:i/>
          <w:color w:val="000000" w:themeColor="text1"/>
        </w:rPr>
        <w:t>formularz cenowy załączony przez Wykonawcę do oferty</w:t>
      </w:r>
      <w:r w:rsidR="00C74F02" w:rsidRPr="007500E8">
        <w:rPr>
          <w:rFonts w:ascii="Roboto" w:hAnsi="Roboto"/>
          <w:color w:val="000000" w:themeColor="text1"/>
        </w:rPr>
        <w:t>).</w:t>
      </w:r>
      <w:r w:rsidRPr="007500E8">
        <w:rPr>
          <w:rFonts w:ascii="Roboto" w:hAnsi="Roboto"/>
          <w:color w:val="000000" w:themeColor="text1"/>
        </w:rPr>
        <w:t xml:space="preserve"> </w:t>
      </w:r>
    </w:p>
    <w:p w14:paraId="6BA95198" w14:textId="5CF2E5D6" w:rsidR="00EB438C" w:rsidRPr="00BC2976" w:rsidRDefault="0060318C" w:rsidP="00F41F98">
      <w:pPr>
        <w:pStyle w:val="Akapitzlist"/>
        <w:numPr>
          <w:ilvl w:val="0"/>
          <w:numId w:val="5"/>
        </w:numPr>
        <w:spacing w:line="240" w:lineRule="auto"/>
        <w:ind w:left="436" w:right="40" w:hanging="425"/>
        <w:rPr>
          <w:rFonts w:ascii="Roboto" w:hAnsi="Roboto"/>
        </w:rPr>
      </w:pPr>
      <w:r w:rsidRPr="00BC2976">
        <w:rPr>
          <w:rFonts w:ascii="Roboto" w:hAnsi="Roboto"/>
        </w:rPr>
        <w:t>Faktyczne wynagrodzenie Wykonawcy z tytułu realizacji Umowy</w:t>
      </w:r>
      <w:r w:rsidR="007500E8" w:rsidRPr="007500E8">
        <w:rPr>
          <w:rFonts w:ascii="Roboto" w:hAnsi="Roboto"/>
        </w:rPr>
        <w:t xml:space="preserve"> </w:t>
      </w:r>
      <w:r w:rsidRPr="00BC2976">
        <w:rPr>
          <w:rFonts w:ascii="Roboto" w:hAnsi="Roboto"/>
        </w:rPr>
        <w:t xml:space="preserve">obliczane będzie jako suma: iloczynu ilości faktycznie zużytego gazu w danej grupie taryfowej ustalonej na podstawie wskazań urządzeń pomiarowych w układach pomiarowo-rozliczeniowych i ceny jednostkowej gazu netto w tej grupie taryfowej, powiększonego o należny podatek VAT oraz opłat abonamentowych i dystrybucyjnych, zgodnie z Załącznikiem nr </w:t>
      </w:r>
      <w:r w:rsidR="00C74F02">
        <w:rPr>
          <w:rFonts w:ascii="Roboto" w:hAnsi="Roboto"/>
        </w:rPr>
        <w:t>2</w:t>
      </w:r>
      <w:r w:rsidR="00C74F02" w:rsidRPr="00BC2976">
        <w:rPr>
          <w:rFonts w:ascii="Roboto" w:hAnsi="Roboto"/>
        </w:rPr>
        <w:t xml:space="preserve"> </w:t>
      </w:r>
      <w:r w:rsidRPr="00BC2976">
        <w:rPr>
          <w:rFonts w:ascii="Roboto" w:hAnsi="Roboto"/>
        </w:rPr>
        <w:t xml:space="preserve">do Umowy. </w:t>
      </w:r>
    </w:p>
    <w:p w14:paraId="59AC3073" w14:textId="77777777" w:rsidR="00EB438C" w:rsidRPr="00544505" w:rsidRDefault="0060318C" w:rsidP="00544505">
      <w:pPr>
        <w:numPr>
          <w:ilvl w:val="0"/>
          <w:numId w:val="5"/>
        </w:numPr>
        <w:spacing w:line="240" w:lineRule="auto"/>
        <w:ind w:left="436" w:right="40" w:hanging="425"/>
        <w:rPr>
          <w:rFonts w:ascii="Roboto" w:hAnsi="Roboto"/>
        </w:rPr>
      </w:pPr>
      <w:r w:rsidRPr="00544505">
        <w:rPr>
          <w:rFonts w:ascii="Roboto" w:hAnsi="Roboto"/>
        </w:rPr>
        <w:t xml:space="preserve">Ceny określone przez Wykonawcę uwzględniają wszystkie koszty, jakie Wykonawca ponosi z tytułu realizacji przedmiotu umowy w szczególności: paliwo gazowe, abonament, opłatę stałą i zmienną za dystrybucję gazu), opłaty i podatki (w tym podatek od towarów i usług), z uwzględnieniem ewentualnych upustów i rabatów.  </w:t>
      </w:r>
    </w:p>
    <w:p w14:paraId="44C34535" w14:textId="709329C9" w:rsidR="00EB438C" w:rsidRPr="00544505" w:rsidRDefault="0060318C" w:rsidP="00544505">
      <w:pPr>
        <w:numPr>
          <w:ilvl w:val="0"/>
          <w:numId w:val="5"/>
        </w:numPr>
        <w:spacing w:line="240" w:lineRule="auto"/>
        <w:ind w:left="436" w:right="40" w:hanging="425"/>
        <w:rPr>
          <w:rFonts w:ascii="Roboto" w:hAnsi="Roboto"/>
        </w:rPr>
      </w:pPr>
      <w:r w:rsidRPr="00544505">
        <w:rPr>
          <w:rFonts w:ascii="Roboto" w:hAnsi="Roboto"/>
        </w:rPr>
        <w:t xml:space="preserve">Wykonawca otrzymywać będzie wynagrodzenie z tytułu realizacji Umowy, o którym mowa ust. </w:t>
      </w:r>
      <w:r w:rsidR="00037780">
        <w:rPr>
          <w:rFonts w:ascii="Roboto" w:hAnsi="Roboto"/>
        </w:rPr>
        <w:t>5</w:t>
      </w:r>
      <w:r w:rsidRPr="00544505">
        <w:rPr>
          <w:rFonts w:ascii="Roboto" w:hAnsi="Roboto"/>
        </w:rPr>
        <w:t xml:space="preserve"> na podstawie wskazań układów pomiarowo-rozliczeniowych przekazanych przez OSD za dany okres rozliczeniowy. W przypadku opóźnienia w otrzymaniu od OSD wskazań układów pomiarowo-rozliczeniowych, Wykonawca niezwłocznie powiadomi o tym fakcie </w:t>
      </w:r>
      <w:r w:rsidR="00BC2976">
        <w:rPr>
          <w:rFonts w:ascii="Roboto" w:hAnsi="Roboto"/>
        </w:rPr>
        <w:t>Zamawiającego</w:t>
      </w:r>
      <w:r w:rsidRPr="00544505">
        <w:rPr>
          <w:rFonts w:ascii="Roboto" w:hAnsi="Roboto"/>
        </w:rPr>
        <w:t xml:space="preserve">. </w:t>
      </w:r>
    </w:p>
    <w:p w14:paraId="1242DABF" w14:textId="77777777" w:rsidR="00EB438C" w:rsidRPr="00544505" w:rsidRDefault="0060318C" w:rsidP="007C3039">
      <w:pPr>
        <w:numPr>
          <w:ilvl w:val="0"/>
          <w:numId w:val="5"/>
        </w:numPr>
        <w:spacing w:line="240" w:lineRule="auto"/>
        <w:ind w:left="436" w:right="40" w:hanging="436"/>
        <w:rPr>
          <w:rFonts w:ascii="Roboto" w:hAnsi="Roboto"/>
        </w:rPr>
      </w:pPr>
      <w:r w:rsidRPr="00544505">
        <w:rPr>
          <w:rFonts w:ascii="Roboto" w:hAnsi="Roboto"/>
        </w:rPr>
        <w:t>W przypadku stwierdzenia błędów w pomiarze lub odczycie wskazań układów pomiarowo</w:t>
      </w:r>
      <w:r w:rsidR="00C778A9">
        <w:rPr>
          <w:rFonts w:ascii="Roboto" w:hAnsi="Roboto"/>
        </w:rPr>
        <w:t>-</w:t>
      </w:r>
      <w:r w:rsidRPr="00544505">
        <w:rPr>
          <w:rFonts w:ascii="Roboto" w:hAnsi="Roboto"/>
        </w:rPr>
        <w:t xml:space="preserve">rozliczeniowych, które spowodowały zaniżenie lub zawyżenie ilości faktycznie pobranej ilości gazu, </w:t>
      </w:r>
      <w:r w:rsidR="00096F5C">
        <w:rPr>
          <w:rFonts w:ascii="Roboto" w:hAnsi="Roboto"/>
        </w:rPr>
        <w:t>Zamawiający</w:t>
      </w:r>
      <w:r w:rsidRPr="00544505">
        <w:rPr>
          <w:rFonts w:ascii="Roboto" w:hAnsi="Roboto"/>
        </w:rPr>
        <w:t xml:space="preserve"> jest obowiązan</w:t>
      </w:r>
      <w:r w:rsidR="00096F5C">
        <w:rPr>
          <w:rFonts w:ascii="Roboto" w:hAnsi="Roboto"/>
        </w:rPr>
        <w:t>y</w:t>
      </w:r>
      <w:r w:rsidRPr="00544505">
        <w:rPr>
          <w:rFonts w:ascii="Roboto" w:hAnsi="Roboto"/>
        </w:rPr>
        <w:t xml:space="preserve"> do uregulowania należności za gaz na podstawie średniego dobowego zużycia, obliczanego na podstawie zużycia gazu prawidłowo wskazanego przez układ pomiarowo-rozliczeniowy w poprzednim Okresie rozliczeniowym, pomnożonego przez liczbę dni okresu, którego </w:t>
      </w:r>
      <w:r w:rsidRPr="00544505">
        <w:rPr>
          <w:rFonts w:ascii="Roboto" w:hAnsi="Roboto"/>
        </w:rPr>
        <w:lastRenderedPageBreak/>
        <w:t xml:space="preserve">dotyczy korekta faktury. W wyliczaniu wielkości korekty należy uwzględnić sezonowość poboru gazu oraz inne udokumentowane okoliczności mające wpływ na wielkość poboru. </w:t>
      </w:r>
    </w:p>
    <w:p w14:paraId="29CE98B8" w14:textId="77777777" w:rsidR="00EB438C" w:rsidRPr="00544505" w:rsidRDefault="0060318C" w:rsidP="00544505">
      <w:pPr>
        <w:numPr>
          <w:ilvl w:val="0"/>
          <w:numId w:val="5"/>
        </w:numPr>
        <w:spacing w:line="240" w:lineRule="auto"/>
        <w:ind w:left="436" w:right="40" w:hanging="425"/>
        <w:rPr>
          <w:rFonts w:ascii="Roboto" w:hAnsi="Roboto"/>
        </w:rPr>
      </w:pPr>
      <w:r w:rsidRPr="00544505">
        <w:rPr>
          <w:rFonts w:ascii="Roboto" w:hAnsi="Roboto"/>
        </w:rPr>
        <w:t xml:space="preserve">Jeżeli nie można ustalić średniego dobowego zużycia gazu na podstawie poprzedniego Okresu rozliczeniowego, podstawą wyliczenia wielkości korekty jest wskazanie układu pomiarowo-rozliczeniowego z następnego okresu rozliczeniowego. </w:t>
      </w:r>
    </w:p>
    <w:p w14:paraId="75C5A1AF" w14:textId="77777777" w:rsidR="00EB438C" w:rsidRPr="00544505" w:rsidRDefault="0060318C" w:rsidP="00544505">
      <w:pPr>
        <w:numPr>
          <w:ilvl w:val="0"/>
          <w:numId w:val="5"/>
        </w:numPr>
        <w:spacing w:line="240" w:lineRule="auto"/>
        <w:ind w:left="436" w:right="40" w:hanging="425"/>
        <w:rPr>
          <w:rFonts w:ascii="Roboto" w:hAnsi="Roboto"/>
        </w:rPr>
      </w:pPr>
      <w:r w:rsidRPr="00544505">
        <w:rPr>
          <w:rFonts w:ascii="Roboto" w:hAnsi="Roboto"/>
        </w:rPr>
        <w:t xml:space="preserve">Jeżeli błędy wskazane w ust. </w:t>
      </w:r>
      <w:r w:rsidR="007057AE">
        <w:rPr>
          <w:rFonts w:ascii="Roboto" w:hAnsi="Roboto"/>
        </w:rPr>
        <w:t>9</w:t>
      </w:r>
      <w:r w:rsidRPr="00544505">
        <w:rPr>
          <w:rFonts w:ascii="Roboto" w:hAnsi="Roboto"/>
        </w:rPr>
        <w:t xml:space="preserve"> spowodowały zawyżenie lub zaniżenie należności za dostarczony gaz Wykonawca jest obowiązany dokonać korekty uprzednio wystawionych faktur. </w:t>
      </w:r>
    </w:p>
    <w:p w14:paraId="39D8A46B" w14:textId="459F3B32" w:rsidR="00EB438C" w:rsidRDefault="0060318C" w:rsidP="00D42D4A">
      <w:pPr>
        <w:numPr>
          <w:ilvl w:val="0"/>
          <w:numId w:val="5"/>
        </w:numPr>
        <w:spacing w:line="240" w:lineRule="auto"/>
        <w:ind w:right="40" w:hanging="425"/>
        <w:rPr>
          <w:rFonts w:ascii="Roboto" w:hAnsi="Roboto"/>
        </w:rPr>
      </w:pPr>
      <w:r w:rsidRPr="00544505">
        <w:rPr>
          <w:rFonts w:ascii="Roboto" w:hAnsi="Roboto"/>
        </w:rPr>
        <w:t>Wykonawca</w:t>
      </w:r>
      <w:r w:rsidR="00D42D4A">
        <w:rPr>
          <w:rFonts w:ascii="Roboto" w:hAnsi="Roboto"/>
        </w:rPr>
        <w:t>,</w:t>
      </w:r>
      <w:r w:rsidRPr="00544505">
        <w:rPr>
          <w:rFonts w:ascii="Roboto" w:hAnsi="Roboto"/>
        </w:rPr>
        <w:t xml:space="preserve"> </w:t>
      </w:r>
      <w:r w:rsidR="00D42D4A" w:rsidRPr="00D42D4A">
        <w:rPr>
          <w:rFonts w:ascii="Roboto" w:hAnsi="Roboto"/>
        </w:rPr>
        <w:t>w terminie 14 dni od dnia otrzymania odczytów od OSD</w:t>
      </w:r>
      <w:r w:rsidR="00D42D4A">
        <w:rPr>
          <w:rFonts w:ascii="Roboto" w:hAnsi="Roboto"/>
        </w:rPr>
        <w:t>,</w:t>
      </w:r>
      <w:r w:rsidR="00D42D4A" w:rsidRPr="00D42D4A">
        <w:rPr>
          <w:rFonts w:ascii="Roboto" w:hAnsi="Roboto"/>
        </w:rPr>
        <w:t xml:space="preserve"> </w:t>
      </w:r>
      <w:r w:rsidRPr="00544505">
        <w:rPr>
          <w:rFonts w:ascii="Roboto" w:hAnsi="Roboto"/>
        </w:rPr>
        <w:t xml:space="preserve">wystawi jedną zbiorczą fakturę </w:t>
      </w:r>
      <w:r w:rsidR="00E1227D">
        <w:rPr>
          <w:rFonts w:ascii="Roboto" w:hAnsi="Roboto"/>
        </w:rPr>
        <w:t>dla wszystkich PPG /</w:t>
      </w:r>
      <w:r w:rsidRPr="00544505">
        <w:rPr>
          <w:rFonts w:ascii="Roboto" w:hAnsi="Roboto"/>
        </w:rPr>
        <w:t>grup taryfow</w:t>
      </w:r>
      <w:r w:rsidR="00E1227D">
        <w:rPr>
          <w:rFonts w:ascii="Roboto" w:hAnsi="Roboto"/>
        </w:rPr>
        <w:t>ych objętych Umową na</w:t>
      </w:r>
      <w:r w:rsidRPr="00544505">
        <w:rPr>
          <w:rFonts w:ascii="Roboto" w:hAnsi="Roboto"/>
        </w:rPr>
        <w:t xml:space="preserve"> podstawie zużycia paliwa gazowego, wystawioną na koniec okresu rozliczeniowego</w:t>
      </w:r>
      <w:r w:rsidR="00D42D4A">
        <w:rPr>
          <w:rFonts w:ascii="Roboto" w:hAnsi="Roboto"/>
        </w:rPr>
        <w:t xml:space="preserve"> stanowiącego miesiąc kalendarzowy</w:t>
      </w:r>
      <w:r w:rsidR="00F54F8A">
        <w:rPr>
          <w:rFonts w:ascii="Roboto" w:hAnsi="Roboto"/>
        </w:rPr>
        <w:t>,</w:t>
      </w:r>
      <w:r w:rsidR="00F54F8A" w:rsidRPr="00F54F8A">
        <w:rPr>
          <w:rFonts w:ascii="Roboto" w:hAnsi="Roboto"/>
        </w:rPr>
        <w:t xml:space="preserve"> z terminem płatności 30 dni od dnia otrzymania przez Zamawiającego prawidłowo wystawionej faktury</w:t>
      </w:r>
      <w:r w:rsidR="00F54F8A">
        <w:rPr>
          <w:rFonts w:ascii="Roboto" w:hAnsi="Roboto"/>
        </w:rPr>
        <w:t xml:space="preserve">. Dane rozliczeniowe </w:t>
      </w:r>
      <w:r w:rsidRPr="00544505">
        <w:rPr>
          <w:rFonts w:ascii="Roboto" w:hAnsi="Roboto"/>
        </w:rPr>
        <w:t xml:space="preserve">wg układów pomiarowych </w:t>
      </w:r>
      <w:r w:rsidR="00F54F8A">
        <w:rPr>
          <w:rFonts w:ascii="Roboto" w:hAnsi="Roboto"/>
        </w:rPr>
        <w:t xml:space="preserve">Wykonawca </w:t>
      </w:r>
      <w:r w:rsidRPr="00544505">
        <w:rPr>
          <w:rFonts w:ascii="Roboto" w:hAnsi="Roboto"/>
        </w:rPr>
        <w:t xml:space="preserve">zamieści w załączniku do przedmiotowej faktury. </w:t>
      </w:r>
    </w:p>
    <w:p w14:paraId="64A522B1" w14:textId="2683E2A4" w:rsidR="00C74F02" w:rsidRPr="00DC077A" w:rsidRDefault="00C74F02" w:rsidP="00C74F02">
      <w:pPr>
        <w:pStyle w:val="Akapitzlist"/>
        <w:numPr>
          <w:ilvl w:val="0"/>
          <w:numId w:val="5"/>
        </w:numPr>
        <w:rPr>
          <w:rFonts w:ascii="Roboto" w:hAnsi="Roboto"/>
          <w:color w:val="000000" w:themeColor="text1"/>
        </w:rPr>
      </w:pPr>
      <w:r w:rsidRPr="00DC077A">
        <w:rPr>
          <w:rFonts w:ascii="Roboto" w:hAnsi="Roboto"/>
          <w:color w:val="000000" w:themeColor="text1"/>
        </w:rPr>
        <w:t>W przypadku, jeśli umowa nie obejmuje miesiąca</w:t>
      </w:r>
      <w:r w:rsidR="003B374C">
        <w:rPr>
          <w:rFonts w:ascii="Roboto" w:hAnsi="Roboto"/>
          <w:color w:val="000000" w:themeColor="text1"/>
        </w:rPr>
        <w:t>,</w:t>
      </w:r>
      <w:r w:rsidRPr="00DC077A">
        <w:rPr>
          <w:rFonts w:ascii="Roboto" w:hAnsi="Roboto"/>
          <w:color w:val="000000" w:themeColor="text1"/>
        </w:rPr>
        <w:t xml:space="preserve"> faktura będzie wystawiona na koniec miesiąca kalendarzowego, jeśli kończy się w środku miesiąca – za ten okres.</w:t>
      </w:r>
    </w:p>
    <w:p w14:paraId="179A33B6" w14:textId="507AA572" w:rsidR="00C74F02" w:rsidRPr="00DC077A" w:rsidRDefault="00C74F02" w:rsidP="00544505">
      <w:pPr>
        <w:numPr>
          <w:ilvl w:val="0"/>
          <w:numId w:val="5"/>
        </w:numPr>
        <w:spacing w:line="240" w:lineRule="auto"/>
        <w:ind w:left="436" w:right="40" w:hanging="425"/>
        <w:rPr>
          <w:rFonts w:ascii="Roboto" w:hAnsi="Roboto"/>
          <w:color w:val="000000" w:themeColor="text1"/>
        </w:rPr>
      </w:pPr>
      <w:r w:rsidRPr="00DC077A">
        <w:rPr>
          <w:rFonts w:ascii="Roboto" w:hAnsi="Roboto"/>
          <w:color w:val="000000" w:themeColor="text1"/>
        </w:rPr>
        <w:t xml:space="preserve">W przypadku rozliczenia za ostatni miesiąc kalendarzowy roku, Wykonawca może wystawić fakturę VAT </w:t>
      </w:r>
      <w:r w:rsidR="003B374C" w:rsidRPr="00DC077A">
        <w:rPr>
          <w:rFonts w:ascii="Roboto" w:hAnsi="Roboto"/>
          <w:color w:val="000000" w:themeColor="text1"/>
        </w:rPr>
        <w:t>obejmując</w:t>
      </w:r>
      <w:r w:rsidR="003B374C">
        <w:rPr>
          <w:rFonts w:ascii="Roboto" w:hAnsi="Roboto"/>
          <w:color w:val="000000" w:themeColor="text1"/>
        </w:rPr>
        <w:t>ą</w:t>
      </w:r>
      <w:r w:rsidR="003B374C" w:rsidRPr="00DC077A">
        <w:rPr>
          <w:rFonts w:ascii="Roboto" w:hAnsi="Roboto"/>
          <w:color w:val="000000" w:themeColor="text1"/>
        </w:rPr>
        <w:t xml:space="preserve"> </w:t>
      </w:r>
      <w:r w:rsidRPr="00DC077A">
        <w:rPr>
          <w:rFonts w:ascii="Roboto" w:hAnsi="Roboto"/>
          <w:color w:val="000000" w:themeColor="text1"/>
        </w:rPr>
        <w:t>okres krótszy niż miesiąc kalendarzowy na podstawie oświadczenia złożonego przez osobę wskazaną w §</w:t>
      </w:r>
      <w:r>
        <w:rPr>
          <w:rFonts w:ascii="Roboto" w:hAnsi="Roboto"/>
          <w:color w:val="000000" w:themeColor="text1"/>
        </w:rPr>
        <w:t xml:space="preserve"> </w:t>
      </w:r>
      <w:r w:rsidRPr="00DC077A">
        <w:rPr>
          <w:rFonts w:ascii="Roboto" w:hAnsi="Roboto"/>
          <w:color w:val="000000" w:themeColor="text1"/>
        </w:rPr>
        <w:t>4 ust 1, zawierającego odczyty licznika na dzień 20</w:t>
      </w:r>
      <w:r w:rsidR="003B374C">
        <w:rPr>
          <w:rFonts w:ascii="Roboto" w:hAnsi="Roboto"/>
          <w:color w:val="000000" w:themeColor="text1"/>
        </w:rPr>
        <w:t xml:space="preserve"> grudnia</w:t>
      </w:r>
      <w:r w:rsidRPr="00DC077A">
        <w:rPr>
          <w:rFonts w:ascii="Roboto" w:hAnsi="Roboto"/>
          <w:color w:val="000000" w:themeColor="text1"/>
        </w:rPr>
        <w:t xml:space="preserve">. Faktura musi wpłynąć do </w:t>
      </w:r>
      <w:proofErr w:type="spellStart"/>
      <w:r w:rsidRPr="00DC077A">
        <w:rPr>
          <w:rFonts w:ascii="Roboto" w:hAnsi="Roboto"/>
          <w:color w:val="000000" w:themeColor="text1"/>
        </w:rPr>
        <w:t>UdSC</w:t>
      </w:r>
      <w:proofErr w:type="spellEnd"/>
      <w:r w:rsidRPr="00DC077A">
        <w:rPr>
          <w:rFonts w:ascii="Roboto" w:hAnsi="Roboto"/>
          <w:color w:val="000000" w:themeColor="text1"/>
        </w:rPr>
        <w:t xml:space="preserve"> w</w:t>
      </w:r>
      <w:r>
        <w:rPr>
          <w:rFonts w:ascii="Roboto" w:hAnsi="Roboto"/>
          <w:color w:val="000000" w:themeColor="text1"/>
        </w:rPr>
        <w:t> </w:t>
      </w:r>
      <w:r w:rsidRPr="00DC077A">
        <w:rPr>
          <w:rFonts w:ascii="Roboto" w:hAnsi="Roboto"/>
          <w:color w:val="000000" w:themeColor="text1"/>
        </w:rPr>
        <w:t>terminie 3 dni roboczych tj. do dnia 23</w:t>
      </w:r>
      <w:r w:rsidR="003B374C">
        <w:rPr>
          <w:rFonts w:ascii="Roboto" w:hAnsi="Roboto"/>
          <w:color w:val="000000" w:themeColor="text1"/>
        </w:rPr>
        <w:t xml:space="preserve"> grudnia</w:t>
      </w:r>
      <w:r w:rsidRPr="00DC077A">
        <w:rPr>
          <w:rFonts w:ascii="Roboto" w:hAnsi="Roboto"/>
          <w:color w:val="000000" w:themeColor="text1"/>
        </w:rPr>
        <w:t xml:space="preserve"> bieżącego roku, a następnie Wykonawca wystawi kolejną fakturę VAT rozliczającą usługę zrealizowaną do 31 grudnia bieżącego roku.</w:t>
      </w:r>
    </w:p>
    <w:p w14:paraId="6DB4D972" w14:textId="77777777" w:rsidR="002E5E8B" w:rsidRPr="002E5E8B" w:rsidRDefault="002E5E8B" w:rsidP="002E5E8B">
      <w:pPr>
        <w:numPr>
          <w:ilvl w:val="0"/>
          <w:numId w:val="5"/>
        </w:numPr>
        <w:spacing w:line="240" w:lineRule="auto"/>
        <w:ind w:right="40"/>
        <w:rPr>
          <w:rFonts w:ascii="Roboto" w:hAnsi="Roboto"/>
        </w:rPr>
      </w:pPr>
      <w:r w:rsidRPr="002E5E8B">
        <w:rPr>
          <w:rFonts w:ascii="Roboto" w:hAnsi="Roboto"/>
        </w:rPr>
        <w:t>Zamawiający dopuszcza złożenie faktury VAT w formie:</w:t>
      </w:r>
    </w:p>
    <w:p w14:paraId="7904F563" w14:textId="77777777" w:rsidR="002E5E8B" w:rsidRDefault="002E5E8B" w:rsidP="007C3039">
      <w:pPr>
        <w:pStyle w:val="Akapitzlist"/>
        <w:numPr>
          <w:ilvl w:val="0"/>
          <w:numId w:val="27"/>
        </w:numPr>
        <w:spacing w:after="80" w:line="240" w:lineRule="auto"/>
        <w:ind w:left="794" w:right="40" w:hanging="357"/>
        <w:contextualSpacing w:val="0"/>
        <w:rPr>
          <w:rFonts w:ascii="Roboto" w:hAnsi="Roboto"/>
        </w:rPr>
      </w:pPr>
      <w:r w:rsidRPr="002E5E8B">
        <w:rPr>
          <w:rFonts w:ascii="Roboto" w:hAnsi="Roboto"/>
        </w:rPr>
        <w:t>papierowej (oryginału);</w:t>
      </w:r>
    </w:p>
    <w:p w14:paraId="7E4174A1" w14:textId="0A019FA6" w:rsidR="002E5E8B" w:rsidRDefault="002E5E8B" w:rsidP="007C3039">
      <w:pPr>
        <w:pStyle w:val="Akapitzlist"/>
        <w:numPr>
          <w:ilvl w:val="0"/>
          <w:numId w:val="27"/>
        </w:numPr>
        <w:spacing w:after="80" w:line="240" w:lineRule="auto"/>
        <w:ind w:left="794" w:right="40" w:hanging="357"/>
        <w:contextualSpacing w:val="0"/>
        <w:rPr>
          <w:rFonts w:ascii="Roboto" w:hAnsi="Roboto"/>
        </w:rPr>
      </w:pPr>
      <w:r w:rsidRPr="002E5E8B">
        <w:rPr>
          <w:rFonts w:ascii="Roboto" w:hAnsi="Roboto"/>
        </w:rPr>
        <w:t xml:space="preserve">elektronicznej, zgodnie z art. 106n ustawy z dnia 11 marca 2004 r. o podatku od towarów i usług </w:t>
      </w:r>
      <w:r w:rsidR="00C32F94">
        <w:rPr>
          <w:rFonts w:ascii="Roboto" w:hAnsi="Roboto"/>
        </w:rPr>
        <w:br/>
      </w:r>
      <w:r w:rsidRPr="002E5E8B">
        <w:rPr>
          <w:rFonts w:ascii="Roboto" w:hAnsi="Roboto"/>
        </w:rPr>
        <w:t xml:space="preserve">(tj. Dz.U. </w:t>
      </w:r>
      <w:r w:rsidR="00FE0394">
        <w:rPr>
          <w:rFonts w:ascii="Roboto" w:hAnsi="Roboto"/>
        </w:rPr>
        <w:t xml:space="preserve">z 2022 r. poz. 931 </w:t>
      </w:r>
      <w:r w:rsidRPr="002E5E8B">
        <w:rPr>
          <w:rFonts w:ascii="Roboto" w:hAnsi="Roboto"/>
        </w:rPr>
        <w:t xml:space="preserve"> z </w:t>
      </w:r>
      <w:proofErr w:type="spellStart"/>
      <w:r w:rsidRPr="002E5E8B">
        <w:rPr>
          <w:rFonts w:ascii="Roboto" w:hAnsi="Roboto"/>
        </w:rPr>
        <w:t>późn</w:t>
      </w:r>
      <w:proofErr w:type="spellEnd"/>
      <w:r w:rsidRPr="002E5E8B">
        <w:rPr>
          <w:rFonts w:ascii="Roboto" w:hAnsi="Roboto"/>
        </w:rPr>
        <w:t>. zm.);</w:t>
      </w:r>
    </w:p>
    <w:p w14:paraId="3CCDC817" w14:textId="40D6F8E1" w:rsidR="002E5E8B" w:rsidRDefault="002E5E8B" w:rsidP="002E5E8B">
      <w:pPr>
        <w:pStyle w:val="Akapitzlist"/>
        <w:numPr>
          <w:ilvl w:val="0"/>
          <w:numId w:val="27"/>
        </w:numPr>
        <w:spacing w:after="120" w:line="240" w:lineRule="auto"/>
        <w:ind w:right="40"/>
        <w:contextualSpacing w:val="0"/>
        <w:rPr>
          <w:rFonts w:ascii="Roboto" w:hAnsi="Roboto"/>
        </w:rPr>
      </w:pPr>
      <w:r w:rsidRPr="002E5E8B">
        <w:rPr>
          <w:rFonts w:ascii="Roboto" w:hAnsi="Roboto"/>
        </w:rPr>
        <w:t>ustrukturyzowanego dokumentu elektronicznego, złożonego za pośrednictwem Platformy Elektronicznego Fakturowania, zwanej dalej PEF, zgodnie z ustawą o elektronicznym fakturowaniu w zamówieniach publicznych, koncesjach na roboty budowlane lub usługi oraz partnerstwie publiczno-prywatnym z dnia 9 listopada 2018 r. (Dz.U. 2020 poz. 1666).</w:t>
      </w:r>
    </w:p>
    <w:p w14:paraId="1083284E" w14:textId="77777777" w:rsidR="002E5E8B" w:rsidRPr="002E5E8B" w:rsidRDefault="002E5E8B" w:rsidP="002E5E8B">
      <w:pPr>
        <w:pStyle w:val="Akapitzlist"/>
        <w:numPr>
          <w:ilvl w:val="0"/>
          <w:numId w:val="5"/>
        </w:numPr>
        <w:spacing w:after="120" w:line="240" w:lineRule="auto"/>
        <w:ind w:right="40"/>
        <w:contextualSpacing w:val="0"/>
        <w:rPr>
          <w:rFonts w:ascii="Roboto" w:hAnsi="Roboto"/>
        </w:rPr>
      </w:pPr>
      <w:r w:rsidRPr="002E5E8B">
        <w:rPr>
          <w:rFonts w:ascii="Roboto" w:hAnsi="Roboto"/>
        </w:rPr>
        <w:t>Zamawiający nie dopuszcza przesyłania innych ustrukturyzowanych dokumentów elektronicznych, za wyjątkiem faktury.</w:t>
      </w:r>
    </w:p>
    <w:p w14:paraId="12ADE645" w14:textId="77777777" w:rsidR="002E5E8B" w:rsidRPr="002E5E8B" w:rsidRDefault="002E5E8B" w:rsidP="002E5E8B">
      <w:pPr>
        <w:pStyle w:val="Akapitzlist"/>
        <w:numPr>
          <w:ilvl w:val="0"/>
          <w:numId w:val="5"/>
        </w:numPr>
        <w:spacing w:after="120" w:line="240" w:lineRule="auto"/>
        <w:ind w:right="40"/>
        <w:contextualSpacing w:val="0"/>
        <w:rPr>
          <w:rFonts w:ascii="Roboto" w:hAnsi="Roboto"/>
        </w:rPr>
      </w:pPr>
      <w:r w:rsidRPr="002E5E8B">
        <w:rPr>
          <w:rFonts w:ascii="Roboto" w:hAnsi="Roboto"/>
        </w:rPr>
        <w:t>Zamawiający zobowiązuje się dokonać zapłaty należności za zrealizowane dostawę będącą przedmiotem umowy, w terminie do 30 dni od:</w:t>
      </w:r>
    </w:p>
    <w:p w14:paraId="37001952" w14:textId="0AEE8026" w:rsidR="002E5E8B" w:rsidRDefault="002E5E8B" w:rsidP="002E5E8B">
      <w:pPr>
        <w:pStyle w:val="Akapitzlist"/>
        <w:numPr>
          <w:ilvl w:val="0"/>
          <w:numId w:val="30"/>
        </w:numPr>
        <w:spacing w:after="120" w:line="240" w:lineRule="auto"/>
        <w:ind w:right="40"/>
        <w:contextualSpacing w:val="0"/>
        <w:rPr>
          <w:rFonts w:ascii="Roboto" w:hAnsi="Roboto"/>
        </w:rPr>
      </w:pPr>
      <w:r w:rsidRPr="002E5E8B">
        <w:rPr>
          <w:rFonts w:ascii="Roboto" w:hAnsi="Roboto"/>
        </w:rPr>
        <w:t xml:space="preserve">daty złożenia w </w:t>
      </w:r>
      <w:r w:rsidR="00EB6783">
        <w:rPr>
          <w:rFonts w:ascii="Roboto" w:hAnsi="Roboto"/>
        </w:rPr>
        <w:t>MOSiR</w:t>
      </w:r>
      <w:r w:rsidRPr="002E5E8B">
        <w:rPr>
          <w:rFonts w:ascii="Roboto" w:hAnsi="Roboto"/>
        </w:rPr>
        <w:t xml:space="preserve"> (ul. </w:t>
      </w:r>
      <w:r w:rsidR="00EB6783">
        <w:rPr>
          <w:rFonts w:ascii="Roboto" w:hAnsi="Roboto"/>
        </w:rPr>
        <w:t>Opolska</w:t>
      </w:r>
      <w:r w:rsidRPr="002E5E8B">
        <w:rPr>
          <w:rFonts w:ascii="Roboto" w:hAnsi="Roboto"/>
        </w:rPr>
        <w:t xml:space="preserve"> </w:t>
      </w:r>
      <w:r w:rsidR="00EB6783">
        <w:rPr>
          <w:rFonts w:ascii="Roboto" w:hAnsi="Roboto"/>
        </w:rPr>
        <w:t>46</w:t>
      </w:r>
      <w:r w:rsidRPr="002E5E8B">
        <w:rPr>
          <w:rFonts w:ascii="Roboto" w:hAnsi="Roboto"/>
        </w:rPr>
        <w:t xml:space="preserve">, </w:t>
      </w:r>
      <w:r w:rsidR="00EB6783">
        <w:rPr>
          <w:rFonts w:ascii="Roboto" w:hAnsi="Roboto"/>
        </w:rPr>
        <w:t>47</w:t>
      </w:r>
      <w:r w:rsidRPr="002E5E8B">
        <w:rPr>
          <w:rFonts w:ascii="Roboto" w:hAnsi="Roboto"/>
        </w:rPr>
        <w:t>-</w:t>
      </w:r>
      <w:r w:rsidR="00EB6783">
        <w:rPr>
          <w:rFonts w:ascii="Roboto" w:hAnsi="Roboto"/>
        </w:rPr>
        <w:t>100</w:t>
      </w:r>
      <w:r w:rsidRPr="002E5E8B">
        <w:rPr>
          <w:rFonts w:ascii="Roboto" w:hAnsi="Roboto"/>
        </w:rPr>
        <w:t xml:space="preserve"> </w:t>
      </w:r>
      <w:r w:rsidR="00EB6783">
        <w:rPr>
          <w:rFonts w:ascii="Roboto" w:hAnsi="Roboto"/>
        </w:rPr>
        <w:t>Strzelce Opolskie</w:t>
      </w:r>
      <w:r w:rsidRPr="002E5E8B">
        <w:rPr>
          <w:rFonts w:ascii="Roboto" w:hAnsi="Roboto"/>
        </w:rPr>
        <w:t xml:space="preserve">), oryginału prawidłowo wystawionej faktury VAT, w przypadku wystawienia faktury w sposób określony w ust. </w:t>
      </w:r>
      <w:r>
        <w:rPr>
          <w:rFonts w:ascii="Roboto" w:hAnsi="Roboto"/>
        </w:rPr>
        <w:t>15</w:t>
      </w:r>
      <w:r w:rsidRPr="002E5E8B">
        <w:rPr>
          <w:rFonts w:ascii="Roboto" w:hAnsi="Roboto"/>
        </w:rPr>
        <w:t xml:space="preserve"> pkt 1;</w:t>
      </w:r>
    </w:p>
    <w:p w14:paraId="1BFFB93F" w14:textId="359E3AF8" w:rsidR="002E5E8B" w:rsidRDefault="002E5E8B" w:rsidP="002E5E8B">
      <w:pPr>
        <w:pStyle w:val="Akapitzlist"/>
        <w:numPr>
          <w:ilvl w:val="0"/>
          <w:numId w:val="30"/>
        </w:numPr>
        <w:spacing w:after="120" w:line="240" w:lineRule="auto"/>
        <w:ind w:right="40"/>
        <w:contextualSpacing w:val="0"/>
        <w:rPr>
          <w:rFonts w:ascii="Roboto" w:hAnsi="Roboto"/>
        </w:rPr>
      </w:pPr>
      <w:r w:rsidRPr="002E5E8B">
        <w:rPr>
          <w:rFonts w:ascii="Roboto" w:hAnsi="Roboto"/>
        </w:rPr>
        <w:t xml:space="preserve">daty przesłania elektronicznej faktury na adres e-mail: </w:t>
      </w:r>
      <w:hyperlink r:id="rId6" w:history="1">
        <w:hyperlink r:id="rId7" w:history="1">
          <w:r w:rsidR="00EB6783" w:rsidRPr="00DC2F0D">
            <w:rPr>
              <w:rStyle w:val="Hipercze"/>
              <w:rFonts w:ascii="Roboto" w:hAnsi="Roboto"/>
            </w:rPr>
            <w:t>sekretariat@mosir-strzelceopolskie.pl</w:t>
          </w:r>
        </w:hyperlink>
        <w:r w:rsidR="00EB6783" w:rsidRPr="007057AE">
          <w:rPr>
            <w:rFonts w:ascii="Roboto" w:hAnsi="Roboto"/>
          </w:rPr>
          <w:t>.</w:t>
        </w:r>
      </w:hyperlink>
      <w:r w:rsidRPr="002E5E8B">
        <w:rPr>
          <w:rFonts w:ascii="Roboto" w:hAnsi="Roboto"/>
          <w:u w:val="single"/>
        </w:rPr>
        <w:br/>
      </w:r>
      <w:r w:rsidRPr="002E5E8B">
        <w:rPr>
          <w:rFonts w:ascii="Roboto" w:hAnsi="Roboto"/>
        </w:rPr>
        <w:t xml:space="preserve">w przypadku wystawienia faktury w sposób określony w ust. </w:t>
      </w:r>
      <w:r>
        <w:rPr>
          <w:rFonts w:ascii="Roboto" w:hAnsi="Roboto"/>
        </w:rPr>
        <w:t>1</w:t>
      </w:r>
      <w:r w:rsidR="00EB6783">
        <w:rPr>
          <w:rFonts w:ascii="Roboto" w:hAnsi="Roboto"/>
        </w:rPr>
        <w:t>4</w:t>
      </w:r>
      <w:r w:rsidRPr="002E5E8B">
        <w:rPr>
          <w:rFonts w:ascii="Roboto" w:hAnsi="Roboto"/>
        </w:rPr>
        <w:t xml:space="preserve"> pkt 2;</w:t>
      </w:r>
    </w:p>
    <w:p w14:paraId="3C2E27A9" w14:textId="1BEBEF84" w:rsidR="002E5E8B" w:rsidRPr="002E5E8B" w:rsidRDefault="002E5E8B" w:rsidP="002E5E8B">
      <w:pPr>
        <w:pStyle w:val="Akapitzlist"/>
        <w:numPr>
          <w:ilvl w:val="0"/>
          <w:numId w:val="30"/>
        </w:numPr>
        <w:spacing w:after="120" w:line="240" w:lineRule="auto"/>
        <w:ind w:right="40"/>
        <w:contextualSpacing w:val="0"/>
        <w:rPr>
          <w:rFonts w:ascii="Roboto" w:hAnsi="Roboto"/>
        </w:rPr>
      </w:pPr>
      <w:r w:rsidRPr="002E5E8B">
        <w:rPr>
          <w:rFonts w:ascii="Roboto" w:hAnsi="Roboto"/>
        </w:rPr>
        <w:t xml:space="preserve">daty przesłania ustrukturyzowanej faktury elektronicznej za pośrednictwem PEF, w przypadku wystawienia faktury w sposób określony w ust. </w:t>
      </w:r>
      <w:r>
        <w:rPr>
          <w:rFonts w:ascii="Roboto" w:hAnsi="Roboto"/>
        </w:rPr>
        <w:t>1</w:t>
      </w:r>
      <w:r w:rsidR="00EB6783">
        <w:rPr>
          <w:rFonts w:ascii="Roboto" w:hAnsi="Roboto"/>
        </w:rPr>
        <w:t>4</w:t>
      </w:r>
      <w:r w:rsidRPr="002E5E8B">
        <w:rPr>
          <w:rFonts w:ascii="Roboto" w:hAnsi="Roboto"/>
        </w:rPr>
        <w:t xml:space="preserve"> pkt 3. </w:t>
      </w:r>
    </w:p>
    <w:p w14:paraId="51B44234" w14:textId="4A5F6862" w:rsidR="002E5E8B" w:rsidRDefault="002E5E8B" w:rsidP="002E5E8B">
      <w:pPr>
        <w:pStyle w:val="Akapitzlist"/>
        <w:numPr>
          <w:ilvl w:val="0"/>
          <w:numId w:val="5"/>
        </w:numPr>
        <w:spacing w:after="120" w:line="240" w:lineRule="auto"/>
        <w:ind w:right="40"/>
        <w:contextualSpacing w:val="0"/>
        <w:rPr>
          <w:rFonts w:ascii="Roboto" w:hAnsi="Roboto"/>
        </w:rPr>
      </w:pPr>
      <w:r w:rsidRPr="002E5E8B">
        <w:rPr>
          <w:rFonts w:ascii="Roboto" w:hAnsi="Roboto"/>
        </w:rPr>
        <w:t xml:space="preserve">Zapłata nastąpi na rachunek bankowy Wykonawcy nr </w:t>
      </w:r>
      <w:r w:rsidRPr="002E5E8B">
        <w:rPr>
          <w:rFonts w:ascii="Roboto" w:hAnsi="Roboto"/>
          <w:bCs/>
        </w:rPr>
        <w:t>……………………..</w:t>
      </w:r>
      <w:r w:rsidRPr="002E5E8B">
        <w:rPr>
          <w:rFonts w:ascii="Roboto" w:hAnsi="Roboto"/>
          <w:b/>
          <w:bCs/>
        </w:rPr>
        <w:t xml:space="preserve"> </w:t>
      </w:r>
      <w:r w:rsidRPr="002E5E8B">
        <w:rPr>
          <w:rFonts w:ascii="Roboto" w:hAnsi="Roboto"/>
        </w:rPr>
        <w:t xml:space="preserve">Strony postanawiają, że jeżeli rachunek bankowy, którym posługuje się Wykonawca nie będzie ujęty w wykazie podatników, </w:t>
      </w:r>
      <w:r w:rsidRPr="002E5E8B">
        <w:rPr>
          <w:rFonts w:ascii="Roboto" w:hAnsi="Roboto"/>
        </w:rPr>
        <w:br/>
        <w:t xml:space="preserve">o którym stanowi art. 96 b ustawy z dnia 11 marca 2004 r. o podatku od towarów i usług </w:t>
      </w:r>
      <w:r w:rsidRPr="002E5E8B">
        <w:rPr>
          <w:rFonts w:ascii="Roboto" w:hAnsi="Roboto"/>
        </w:rPr>
        <w:br/>
        <w:t xml:space="preserve">(Dz. U. </w:t>
      </w:r>
      <w:r w:rsidR="00034FE7">
        <w:rPr>
          <w:rFonts w:ascii="Roboto" w:hAnsi="Roboto"/>
        </w:rPr>
        <w:t>z 2022</w:t>
      </w:r>
      <w:r w:rsidRPr="002E5E8B">
        <w:rPr>
          <w:rFonts w:ascii="Roboto" w:hAnsi="Roboto"/>
        </w:rPr>
        <w:t xml:space="preserve"> r. poz. </w:t>
      </w:r>
      <w:r w:rsidR="00034FE7">
        <w:rPr>
          <w:rFonts w:ascii="Roboto" w:hAnsi="Roboto"/>
        </w:rPr>
        <w:t>931</w:t>
      </w:r>
      <w:r w:rsidRPr="002E5E8B">
        <w:rPr>
          <w:rFonts w:ascii="Roboto" w:hAnsi="Roboto"/>
        </w:rPr>
        <w:t xml:space="preserve"> z </w:t>
      </w:r>
      <w:proofErr w:type="spellStart"/>
      <w:r w:rsidRPr="002E5E8B">
        <w:rPr>
          <w:rFonts w:ascii="Roboto" w:hAnsi="Roboto"/>
        </w:rPr>
        <w:t>późn</w:t>
      </w:r>
      <w:proofErr w:type="spellEnd"/>
      <w:r w:rsidRPr="002E5E8B">
        <w:rPr>
          <w:rFonts w:ascii="Roboto" w:hAnsi="Roboto"/>
        </w:rPr>
        <w:t>. zm.) – tzw. „białej liście podatników VAT”, Zamawiający będzie uprawniony do wstrzymania płatności i nie będzie stanowiło to naruszenia umowy.</w:t>
      </w:r>
    </w:p>
    <w:p w14:paraId="5266BA3D" w14:textId="77777777" w:rsidR="002E5E8B" w:rsidRPr="009B24C9" w:rsidRDefault="002E5E8B" w:rsidP="002E5E8B">
      <w:pPr>
        <w:numPr>
          <w:ilvl w:val="0"/>
          <w:numId w:val="5"/>
        </w:numPr>
        <w:spacing w:line="240" w:lineRule="auto"/>
        <w:ind w:right="40"/>
        <w:rPr>
          <w:rFonts w:ascii="Roboto" w:hAnsi="Roboto"/>
        </w:rPr>
      </w:pPr>
      <w:r w:rsidRPr="009B24C9">
        <w:rPr>
          <w:rFonts w:ascii="Roboto" w:hAnsi="Roboto"/>
        </w:rPr>
        <w:t>Ustrukturyzowana faktura elektroniczna (w przypadku wyboru tej formy dokumentu) winna składać się z</w:t>
      </w:r>
      <w:r>
        <w:rPr>
          <w:rFonts w:ascii="Roboto" w:hAnsi="Roboto"/>
        </w:rPr>
        <w:t> </w:t>
      </w:r>
      <w:r w:rsidRPr="009B24C9">
        <w:rPr>
          <w:rFonts w:ascii="Roboto" w:hAnsi="Roboto"/>
        </w:rPr>
        <w:t xml:space="preserve"> danych wymaganych przepisami Ustawy o podatku od towarów i usług oraz min. danych zawierających:</w:t>
      </w:r>
    </w:p>
    <w:p w14:paraId="4A039C70" w14:textId="77777777" w:rsidR="002E5E8B" w:rsidRPr="009B24C9" w:rsidRDefault="002E5E8B" w:rsidP="007C3039">
      <w:pPr>
        <w:pStyle w:val="Akapitzlist"/>
        <w:numPr>
          <w:ilvl w:val="0"/>
          <w:numId w:val="17"/>
        </w:numPr>
        <w:spacing w:line="240" w:lineRule="auto"/>
        <w:ind w:left="851" w:right="40" w:hanging="425"/>
        <w:contextualSpacing w:val="0"/>
        <w:rPr>
          <w:rFonts w:ascii="Roboto" w:hAnsi="Roboto"/>
        </w:rPr>
      </w:pPr>
      <w:r w:rsidRPr="009B24C9">
        <w:rPr>
          <w:rFonts w:ascii="Roboto" w:hAnsi="Roboto"/>
        </w:rPr>
        <w:t>informacje dotyczące odbiorcy płatności;</w:t>
      </w:r>
    </w:p>
    <w:p w14:paraId="07954C35" w14:textId="77777777" w:rsidR="002E5E8B" w:rsidRPr="009B24C9" w:rsidRDefault="002E5E8B" w:rsidP="007C3039">
      <w:pPr>
        <w:pStyle w:val="Akapitzlist"/>
        <w:numPr>
          <w:ilvl w:val="0"/>
          <w:numId w:val="17"/>
        </w:numPr>
        <w:spacing w:line="240" w:lineRule="auto"/>
        <w:ind w:left="851" w:right="40" w:hanging="425"/>
        <w:contextualSpacing w:val="0"/>
        <w:rPr>
          <w:rFonts w:ascii="Roboto" w:hAnsi="Roboto"/>
        </w:rPr>
      </w:pPr>
      <w:r w:rsidRPr="009B24C9">
        <w:rPr>
          <w:rFonts w:ascii="Roboto" w:hAnsi="Roboto"/>
        </w:rPr>
        <w:t>wskazanie umowy zamówienia publicznego.</w:t>
      </w:r>
    </w:p>
    <w:p w14:paraId="059946BA" w14:textId="233D5EDD" w:rsidR="002E5E8B" w:rsidRPr="002E5E8B" w:rsidRDefault="002E5E8B" w:rsidP="002E5E8B">
      <w:pPr>
        <w:pStyle w:val="Akapitzlist"/>
        <w:numPr>
          <w:ilvl w:val="0"/>
          <w:numId w:val="5"/>
        </w:numPr>
        <w:spacing w:line="240" w:lineRule="auto"/>
        <w:ind w:right="40"/>
        <w:rPr>
          <w:rFonts w:ascii="Roboto" w:hAnsi="Roboto"/>
        </w:rPr>
      </w:pPr>
      <w:r w:rsidRPr="002E5E8B">
        <w:rPr>
          <w:rFonts w:ascii="Roboto" w:hAnsi="Roboto"/>
        </w:rPr>
        <w:t xml:space="preserve">Zamawiający informuje, że identyfikatorem PEPPOL/adresem PEF Zamawiającego, który pozwoli na złożenie ustrukturyzowanej faktury elektronicznej jest: NIP </w:t>
      </w:r>
      <w:r w:rsidR="00C753FF">
        <w:rPr>
          <w:rFonts w:ascii="Roboto" w:hAnsi="Roboto"/>
        </w:rPr>
        <w:t>………………….</w:t>
      </w:r>
      <w:r w:rsidRPr="002E5E8B">
        <w:rPr>
          <w:rFonts w:ascii="Roboto" w:hAnsi="Roboto"/>
        </w:rPr>
        <w:t>.</w:t>
      </w:r>
    </w:p>
    <w:p w14:paraId="1DAACD6B" w14:textId="12DCE4A8" w:rsidR="002E5E8B" w:rsidRPr="003874D2" w:rsidRDefault="00EB6783" w:rsidP="002E5E8B">
      <w:pPr>
        <w:numPr>
          <w:ilvl w:val="0"/>
          <w:numId w:val="5"/>
        </w:numPr>
        <w:spacing w:line="240" w:lineRule="auto"/>
        <w:ind w:right="40"/>
        <w:rPr>
          <w:rFonts w:ascii="Roboto" w:hAnsi="Roboto"/>
          <w:color w:val="auto"/>
        </w:rPr>
      </w:pPr>
      <w:r w:rsidRPr="003874D2">
        <w:rPr>
          <w:rFonts w:ascii="Roboto" w:hAnsi="Roboto"/>
          <w:color w:val="auto"/>
        </w:rPr>
        <w:lastRenderedPageBreak/>
        <w:t>Za dzień zapłaty uznaje się dzień wpływu środków na rachunek bankowy Wykonawcy</w:t>
      </w:r>
      <w:r w:rsidR="002E5E8B" w:rsidRPr="003874D2">
        <w:rPr>
          <w:rFonts w:ascii="Roboto" w:hAnsi="Roboto"/>
          <w:color w:val="auto"/>
        </w:rPr>
        <w:t>.</w:t>
      </w:r>
    </w:p>
    <w:p w14:paraId="6D1E19EA" w14:textId="5D9BEFAB" w:rsidR="009B24C9" w:rsidRPr="007057AE" w:rsidRDefault="009B24C9" w:rsidP="002B79FD">
      <w:pPr>
        <w:numPr>
          <w:ilvl w:val="0"/>
          <w:numId w:val="5"/>
        </w:numPr>
        <w:spacing w:line="240" w:lineRule="auto"/>
        <w:ind w:right="40"/>
        <w:rPr>
          <w:rFonts w:ascii="Roboto" w:hAnsi="Roboto"/>
        </w:rPr>
      </w:pPr>
      <w:r w:rsidRPr="007057AE">
        <w:rPr>
          <w:rFonts w:ascii="Roboto" w:hAnsi="Roboto"/>
        </w:rPr>
        <w:t xml:space="preserve">Wykonawca powiadomi Zamawiającego o przesłaniu ustrukturyzowanej faktury elektronicznej na Platformę Elektronicznego Fakturowania w dniu przesłania w/w faktury. Powiadomienie o przesłaniu ustrukturyzowanej faktury elektronicznej zostanie przesłane pocztą elektroniczną na adres </w:t>
      </w:r>
      <w:hyperlink r:id="rId8" w:history="1">
        <w:r w:rsidR="00C753FF" w:rsidRPr="00DC2F0D">
          <w:rPr>
            <w:rStyle w:val="Hipercze"/>
            <w:rFonts w:ascii="Roboto" w:hAnsi="Roboto"/>
          </w:rPr>
          <w:t>sekretariat@mosir-strzelceopolskie.pl</w:t>
        </w:r>
      </w:hyperlink>
      <w:r w:rsidR="006B2689" w:rsidRPr="007057AE">
        <w:rPr>
          <w:rFonts w:ascii="Roboto" w:hAnsi="Roboto"/>
        </w:rPr>
        <w:t>.</w:t>
      </w:r>
      <w:r w:rsidRPr="007057AE">
        <w:rPr>
          <w:rFonts w:ascii="Roboto" w:hAnsi="Roboto"/>
        </w:rPr>
        <w:t xml:space="preserve"> </w:t>
      </w:r>
    </w:p>
    <w:p w14:paraId="36D51859" w14:textId="77777777" w:rsidR="009B24C9" w:rsidRPr="009B24C9" w:rsidRDefault="009B24C9" w:rsidP="009B24C9">
      <w:pPr>
        <w:numPr>
          <w:ilvl w:val="0"/>
          <w:numId w:val="5"/>
        </w:numPr>
        <w:spacing w:line="240" w:lineRule="auto"/>
        <w:ind w:right="40"/>
        <w:rPr>
          <w:rFonts w:ascii="Roboto" w:hAnsi="Roboto"/>
        </w:rPr>
      </w:pPr>
      <w:r w:rsidRPr="009B24C9">
        <w:rPr>
          <w:rFonts w:ascii="Roboto" w:hAnsi="Roboto"/>
        </w:rPr>
        <w:t>W przypadku wystawienia przez Wykonawcę faktury VAT niezgodnej z umową lub obowiązującymi przepisami prawa, Zamawiający ma prawo do wstrzymania płatności do czasu wyjaśnienia oraz otrzymania faktury korygującej VAT, bez obowiązku płacenia odsetek z tytułu niedotrzymania terminu zapłaty.</w:t>
      </w:r>
    </w:p>
    <w:p w14:paraId="2813EF5E" w14:textId="77777777" w:rsidR="00EB438C" w:rsidRPr="00544505" w:rsidRDefault="0060318C" w:rsidP="00544505">
      <w:pPr>
        <w:numPr>
          <w:ilvl w:val="0"/>
          <w:numId w:val="5"/>
        </w:numPr>
        <w:spacing w:after="133" w:line="240" w:lineRule="auto"/>
        <w:ind w:left="436" w:right="40" w:hanging="425"/>
        <w:rPr>
          <w:rFonts w:ascii="Roboto" w:hAnsi="Roboto"/>
        </w:rPr>
      </w:pPr>
      <w:r w:rsidRPr="00544505">
        <w:rPr>
          <w:rFonts w:ascii="Roboto" w:hAnsi="Roboto"/>
        </w:rPr>
        <w:t>Za niedotrzymanie terminu płatności faktury Wykonawca może naliczyć ustawowe odsetki za opóźnienie.</w:t>
      </w:r>
      <w:r w:rsidRPr="00544505">
        <w:rPr>
          <w:rFonts w:ascii="Roboto" w:eastAsia="Malgun Gothic" w:hAnsi="Roboto" w:cs="Malgun Gothic"/>
        </w:rPr>
        <w:t xml:space="preserve"> </w:t>
      </w:r>
    </w:p>
    <w:p w14:paraId="1FD2A53E" w14:textId="77777777" w:rsidR="00EB438C" w:rsidRPr="00544505" w:rsidRDefault="0060318C" w:rsidP="00544505">
      <w:pPr>
        <w:numPr>
          <w:ilvl w:val="0"/>
          <w:numId w:val="5"/>
        </w:numPr>
        <w:spacing w:line="240" w:lineRule="auto"/>
        <w:ind w:left="436" w:right="40" w:hanging="425"/>
        <w:rPr>
          <w:rFonts w:ascii="Roboto" w:hAnsi="Roboto"/>
        </w:rPr>
      </w:pPr>
      <w:r w:rsidRPr="00544505">
        <w:rPr>
          <w:rFonts w:ascii="Roboto" w:hAnsi="Roboto"/>
        </w:rPr>
        <w:t xml:space="preserve">Cesja wierzytelności wynikająca z realizacji niniejszej umowy, jak też dokonanie jakiejkolwiek innej czynności prawnej skutkującej zmianą wierzyciela wymaga pisemnej zgody Zamawiającego. Dokonanie cesji bez zgody Zamawiającego stanowić będzie istotne naruszenie umowy i może skutkować odstąpieniem Zamawiającego od umowy. </w:t>
      </w:r>
    </w:p>
    <w:p w14:paraId="54F8C602" w14:textId="5C0A8CD8" w:rsidR="00A71BA0" w:rsidRDefault="00A71BA0">
      <w:pPr>
        <w:spacing w:after="0" w:line="259" w:lineRule="auto"/>
        <w:ind w:left="10" w:hanging="10"/>
        <w:jc w:val="center"/>
        <w:rPr>
          <w:rFonts w:ascii="Roboto" w:hAnsi="Roboto"/>
          <w:b/>
        </w:rPr>
      </w:pPr>
    </w:p>
    <w:p w14:paraId="54D537ED" w14:textId="126C0497" w:rsidR="00EB438C" w:rsidRPr="00693221" w:rsidRDefault="0060318C">
      <w:pPr>
        <w:spacing w:after="0" w:line="259" w:lineRule="auto"/>
        <w:ind w:left="10" w:hanging="10"/>
        <w:jc w:val="center"/>
        <w:rPr>
          <w:rFonts w:ascii="Roboto" w:hAnsi="Roboto"/>
          <w:b/>
        </w:rPr>
      </w:pPr>
      <w:r w:rsidRPr="00693221">
        <w:rPr>
          <w:rFonts w:ascii="Roboto" w:hAnsi="Roboto"/>
          <w:b/>
        </w:rPr>
        <w:t xml:space="preserve">§ 6 </w:t>
      </w:r>
    </w:p>
    <w:p w14:paraId="12CF520C" w14:textId="77777777" w:rsidR="00EB438C" w:rsidRDefault="0060318C">
      <w:pPr>
        <w:spacing w:after="131" w:line="259" w:lineRule="auto"/>
        <w:ind w:left="10" w:right="36" w:hanging="10"/>
        <w:jc w:val="center"/>
      </w:pPr>
      <w:r w:rsidRPr="00693221">
        <w:rPr>
          <w:rFonts w:ascii="Roboto" w:hAnsi="Roboto"/>
          <w:b/>
        </w:rPr>
        <w:t>Wstrzymanie dostaw paliwa gazowego</w:t>
      </w:r>
      <w:r>
        <w:t xml:space="preserve"> </w:t>
      </w:r>
    </w:p>
    <w:p w14:paraId="368B4CC2" w14:textId="77777777" w:rsidR="00EB438C" w:rsidRPr="00BD01FA" w:rsidRDefault="0060318C" w:rsidP="00BD01FA">
      <w:pPr>
        <w:numPr>
          <w:ilvl w:val="0"/>
          <w:numId w:val="6"/>
        </w:numPr>
        <w:spacing w:line="240" w:lineRule="auto"/>
        <w:ind w:left="436" w:right="40" w:hanging="425"/>
        <w:rPr>
          <w:rFonts w:ascii="Roboto" w:hAnsi="Roboto"/>
        </w:rPr>
      </w:pPr>
      <w:r w:rsidRPr="00BD01FA">
        <w:rPr>
          <w:rFonts w:ascii="Roboto" w:hAnsi="Roboto"/>
        </w:rPr>
        <w:t xml:space="preserve">Wstrzymanie dostaw </w:t>
      </w:r>
      <w:r w:rsidR="00BD01FA">
        <w:rPr>
          <w:rFonts w:ascii="Roboto" w:hAnsi="Roboto"/>
        </w:rPr>
        <w:t>g</w:t>
      </w:r>
      <w:r w:rsidRPr="00BD01FA">
        <w:rPr>
          <w:rFonts w:ascii="Roboto" w:hAnsi="Roboto"/>
        </w:rPr>
        <w:t xml:space="preserve">azu następuje poprzez wstrzymanie dostarczenia paliwa gazowego przez OSD na wniosek Wykonawcy. </w:t>
      </w:r>
    </w:p>
    <w:p w14:paraId="190C835F" w14:textId="557E420F" w:rsidR="00EB438C" w:rsidRPr="00BD01FA" w:rsidRDefault="0060318C" w:rsidP="00BD01FA">
      <w:pPr>
        <w:numPr>
          <w:ilvl w:val="0"/>
          <w:numId w:val="6"/>
        </w:numPr>
        <w:spacing w:line="240" w:lineRule="auto"/>
        <w:ind w:left="436" w:right="40" w:hanging="425"/>
        <w:rPr>
          <w:rFonts w:ascii="Roboto" w:hAnsi="Roboto"/>
        </w:rPr>
      </w:pPr>
      <w:r w:rsidRPr="00BD01FA">
        <w:rPr>
          <w:rFonts w:ascii="Roboto" w:hAnsi="Roboto"/>
        </w:rPr>
        <w:t xml:space="preserve">W przypadku bezskutecznego wezwania do zapłaty zaległych należności w dodatkowym 14 - dniowym terminie oraz powiadomienia </w:t>
      </w:r>
      <w:r w:rsidR="005427E2">
        <w:rPr>
          <w:rFonts w:ascii="Roboto" w:hAnsi="Roboto"/>
        </w:rPr>
        <w:t>Zamawiającego</w:t>
      </w:r>
      <w:r w:rsidRPr="00BD01FA">
        <w:rPr>
          <w:rFonts w:ascii="Roboto" w:hAnsi="Roboto"/>
        </w:rPr>
        <w:t xml:space="preserve"> na piśmie o zamiarze wstrzymania dostaw paliwa gazowego - Wykonawca może wstrzymać dostawy paliwa gazowego, co najmniej miesiąc po upływie dodatkowego terminu płatności. </w:t>
      </w:r>
    </w:p>
    <w:p w14:paraId="1018A5A3" w14:textId="77777777" w:rsidR="00EB438C" w:rsidRPr="00BD01FA" w:rsidRDefault="0060318C" w:rsidP="00BD01FA">
      <w:pPr>
        <w:numPr>
          <w:ilvl w:val="0"/>
          <w:numId w:val="6"/>
        </w:numPr>
        <w:spacing w:line="240" w:lineRule="auto"/>
        <w:ind w:left="436" w:right="40" w:hanging="425"/>
        <w:rPr>
          <w:rFonts w:ascii="Roboto" w:hAnsi="Roboto"/>
        </w:rPr>
      </w:pPr>
      <w:r w:rsidRPr="00BD01FA">
        <w:rPr>
          <w:rFonts w:ascii="Roboto" w:hAnsi="Roboto"/>
        </w:rPr>
        <w:t xml:space="preserve">Wznowienie dostarczania paliwa gazowego i świadczenie usług dystrybucji przez OSD na wniosek </w:t>
      </w:r>
      <w:r w:rsidR="005427E2">
        <w:rPr>
          <w:rFonts w:ascii="Roboto" w:hAnsi="Roboto"/>
        </w:rPr>
        <w:t xml:space="preserve">Zamawiającego </w:t>
      </w:r>
      <w:r w:rsidRPr="00BD01FA">
        <w:rPr>
          <w:rFonts w:ascii="Roboto" w:hAnsi="Roboto"/>
        </w:rPr>
        <w:t xml:space="preserve">nastąpi niezwłocznie po uregulowaniu zaległych należności za paliwo gazowe. </w:t>
      </w:r>
    </w:p>
    <w:p w14:paraId="1C9714B1" w14:textId="0F5CD6FA" w:rsidR="00EB438C" w:rsidRPr="00BD01FA" w:rsidRDefault="0060318C" w:rsidP="00BD01FA">
      <w:pPr>
        <w:numPr>
          <w:ilvl w:val="0"/>
          <w:numId w:val="6"/>
        </w:numPr>
        <w:spacing w:after="25" w:line="240" w:lineRule="auto"/>
        <w:ind w:left="436" w:right="40" w:hanging="425"/>
        <w:rPr>
          <w:rFonts w:ascii="Roboto" w:hAnsi="Roboto"/>
        </w:rPr>
      </w:pPr>
      <w:r w:rsidRPr="00BD01FA">
        <w:rPr>
          <w:rFonts w:ascii="Roboto" w:hAnsi="Roboto"/>
        </w:rPr>
        <w:t xml:space="preserve">Wykonawca nie ponosi odpowiedzialności za szkody spowodowane wstrzymaniem dostaw paliwa gazowego wskutek naruszenia przez </w:t>
      </w:r>
      <w:r w:rsidR="005427E2">
        <w:rPr>
          <w:rFonts w:ascii="Roboto" w:hAnsi="Roboto"/>
        </w:rPr>
        <w:t xml:space="preserve">Zamawiającego </w:t>
      </w:r>
      <w:r w:rsidRPr="00BD01FA">
        <w:rPr>
          <w:rFonts w:ascii="Roboto" w:hAnsi="Roboto"/>
        </w:rPr>
        <w:t>warunków Umowy i obowiązujących przepisów ustawy Prawo energetyczne i Kodeks cywilny.</w:t>
      </w:r>
    </w:p>
    <w:p w14:paraId="3390A979" w14:textId="77777777" w:rsidR="00EB438C" w:rsidRDefault="0060318C">
      <w:pPr>
        <w:spacing w:after="0" w:line="259" w:lineRule="auto"/>
        <w:ind w:left="438" w:right="0" w:firstLine="0"/>
        <w:jc w:val="left"/>
      </w:pPr>
      <w:r>
        <w:t xml:space="preserve"> </w:t>
      </w:r>
    </w:p>
    <w:p w14:paraId="4FC2643E" w14:textId="77777777" w:rsidR="00EB438C" w:rsidRPr="000329E4" w:rsidRDefault="0060318C">
      <w:pPr>
        <w:spacing w:after="0" w:line="259" w:lineRule="auto"/>
        <w:ind w:left="10" w:right="10" w:hanging="10"/>
        <w:jc w:val="center"/>
        <w:rPr>
          <w:rFonts w:ascii="Roboto" w:hAnsi="Roboto"/>
          <w:b/>
        </w:rPr>
      </w:pPr>
      <w:r w:rsidRPr="000329E4">
        <w:rPr>
          <w:rFonts w:ascii="Roboto" w:hAnsi="Roboto"/>
          <w:b/>
        </w:rPr>
        <w:t xml:space="preserve">§ 7 </w:t>
      </w:r>
    </w:p>
    <w:p w14:paraId="6F8C7DD4" w14:textId="311A42CC" w:rsidR="00EB438C" w:rsidRPr="000329E4" w:rsidRDefault="00037780">
      <w:pPr>
        <w:spacing w:after="131" w:line="259" w:lineRule="auto"/>
        <w:ind w:left="10" w:right="14" w:hanging="10"/>
        <w:jc w:val="center"/>
        <w:rPr>
          <w:rFonts w:ascii="Roboto" w:hAnsi="Roboto"/>
          <w:b/>
        </w:rPr>
      </w:pPr>
      <w:r>
        <w:rPr>
          <w:rFonts w:ascii="Roboto" w:hAnsi="Roboto"/>
          <w:b/>
        </w:rPr>
        <w:t>Klauzula poufności</w:t>
      </w:r>
    </w:p>
    <w:p w14:paraId="7BC43003" w14:textId="77777777" w:rsidR="00EB438C" w:rsidRPr="000329E4" w:rsidRDefault="0060318C" w:rsidP="000329E4">
      <w:pPr>
        <w:numPr>
          <w:ilvl w:val="0"/>
          <w:numId w:val="7"/>
        </w:numPr>
        <w:spacing w:line="240" w:lineRule="auto"/>
        <w:ind w:right="40" w:hanging="358"/>
        <w:rPr>
          <w:rFonts w:ascii="Roboto" w:hAnsi="Roboto"/>
        </w:rPr>
      </w:pPr>
      <w:r w:rsidRPr="000329E4">
        <w:rPr>
          <w:rFonts w:ascii="Roboto" w:hAnsi="Roboto"/>
        </w:rPr>
        <w:t xml:space="preserve">Strony zobowiązują się wzajemnie do zachowania w poufności wszelkich informacji, jakie uzyskały  w związku z wykonywaniem niniejszej umowy, które są informacjami poufnymi dla każdej ze stron umowy. </w:t>
      </w:r>
    </w:p>
    <w:p w14:paraId="3072E8FD" w14:textId="77777777" w:rsidR="00EB438C" w:rsidRPr="000329E4" w:rsidRDefault="0060318C" w:rsidP="000329E4">
      <w:pPr>
        <w:numPr>
          <w:ilvl w:val="0"/>
          <w:numId w:val="7"/>
        </w:numPr>
        <w:spacing w:line="240" w:lineRule="auto"/>
        <w:ind w:right="40" w:hanging="358"/>
        <w:rPr>
          <w:rFonts w:ascii="Roboto" w:hAnsi="Roboto"/>
        </w:rPr>
      </w:pPr>
      <w:r w:rsidRPr="000329E4">
        <w:rPr>
          <w:rFonts w:ascii="Roboto" w:hAnsi="Roboto"/>
        </w:rPr>
        <w:t xml:space="preserve">Nie stanowią tajemnicy i nie są poufne informacje, które udostępnia się na podstawie ustawy </w:t>
      </w:r>
      <w:proofErr w:type="spellStart"/>
      <w:r w:rsidRPr="000329E4">
        <w:rPr>
          <w:rFonts w:ascii="Roboto" w:hAnsi="Roboto"/>
        </w:rPr>
        <w:t>Pzp</w:t>
      </w:r>
      <w:proofErr w:type="spellEnd"/>
      <w:r w:rsidRPr="000329E4">
        <w:rPr>
          <w:rFonts w:ascii="Roboto" w:hAnsi="Roboto"/>
        </w:rPr>
        <w:t xml:space="preserve"> lub ustawy z dnia 6 września 2001 r. o dostępie do informacji publicznej. </w:t>
      </w:r>
    </w:p>
    <w:p w14:paraId="4360FC2A" w14:textId="77777777" w:rsidR="00EB438C" w:rsidRPr="000329E4" w:rsidRDefault="0060318C" w:rsidP="00965C43">
      <w:pPr>
        <w:numPr>
          <w:ilvl w:val="0"/>
          <w:numId w:val="7"/>
        </w:numPr>
        <w:spacing w:before="240" w:line="240" w:lineRule="auto"/>
        <w:ind w:right="40" w:hanging="357"/>
        <w:rPr>
          <w:rFonts w:ascii="Roboto" w:hAnsi="Roboto"/>
        </w:rPr>
      </w:pPr>
      <w:r w:rsidRPr="000329E4">
        <w:rPr>
          <w:rFonts w:ascii="Roboto" w:hAnsi="Roboto"/>
        </w:rPr>
        <w:t xml:space="preserve">Wykonawca zobowiązuje się do nieograniczonego w czasie zachowania w tajemnicy wszelkich informacji związanych z wykonywaniem zadań na rzecz </w:t>
      </w:r>
      <w:r w:rsidR="00965C43">
        <w:rPr>
          <w:rFonts w:ascii="Roboto" w:hAnsi="Roboto"/>
        </w:rPr>
        <w:t>Zamawiającego</w:t>
      </w:r>
      <w:r w:rsidRPr="000329E4">
        <w:rPr>
          <w:rFonts w:ascii="Roboto" w:hAnsi="Roboto"/>
        </w:rPr>
        <w:t xml:space="preserve"> oraz odpowiada w tym zakresie za pracowników, którzy w jego imieniu wykonują zadania na rzecz </w:t>
      </w:r>
      <w:r w:rsidR="00965C43">
        <w:rPr>
          <w:rFonts w:ascii="Roboto" w:hAnsi="Roboto"/>
        </w:rPr>
        <w:t>Zamawiającego</w:t>
      </w:r>
      <w:r w:rsidRPr="000329E4">
        <w:rPr>
          <w:rFonts w:ascii="Roboto" w:hAnsi="Roboto"/>
        </w:rPr>
        <w:t xml:space="preserve">. </w:t>
      </w:r>
    </w:p>
    <w:p w14:paraId="7AB6B152" w14:textId="77777777" w:rsidR="00EB438C" w:rsidRPr="000329E4" w:rsidRDefault="0060318C" w:rsidP="000329E4">
      <w:pPr>
        <w:numPr>
          <w:ilvl w:val="0"/>
          <w:numId w:val="7"/>
        </w:numPr>
        <w:spacing w:line="240" w:lineRule="auto"/>
        <w:ind w:right="40" w:hanging="358"/>
        <w:rPr>
          <w:rFonts w:ascii="Roboto" w:hAnsi="Roboto"/>
        </w:rPr>
      </w:pPr>
      <w:r w:rsidRPr="000329E4">
        <w:rPr>
          <w:rFonts w:ascii="Roboto" w:hAnsi="Roboto"/>
        </w:rPr>
        <w:t xml:space="preserve">Informacje niezbędne do realizacji umowy Wykonawca udostępnia wyłącznie tym swoim pracownikom, którym są one niezbędne do wykonywania powierzonych zadań. </w:t>
      </w:r>
    </w:p>
    <w:p w14:paraId="4DBD7D5E" w14:textId="77777777" w:rsidR="00EB438C" w:rsidRPr="000329E4" w:rsidRDefault="0060318C" w:rsidP="000329E4">
      <w:pPr>
        <w:numPr>
          <w:ilvl w:val="0"/>
          <w:numId w:val="7"/>
        </w:numPr>
        <w:spacing w:after="25" w:line="240" w:lineRule="auto"/>
        <w:ind w:right="40" w:hanging="358"/>
        <w:rPr>
          <w:rFonts w:ascii="Roboto" w:hAnsi="Roboto"/>
        </w:rPr>
      </w:pPr>
      <w:r w:rsidRPr="000329E4">
        <w:rPr>
          <w:rFonts w:ascii="Roboto" w:hAnsi="Roboto"/>
        </w:rPr>
        <w:t xml:space="preserve">Po zakończeniu realizacji umowy Wykonawca zobowiązuje się do niezwłocznego zwrotu wszystkich informacji, uzyskanych i wytworzonych w trakcie realizacji umowy, utrwalonych w formie pisemnej, elektronicznej i ich kopii oraz do trwałego usunięcia informacji przetwarzanych w formie elektronicznej. </w:t>
      </w:r>
    </w:p>
    <w:p w14:paraId="797F4C3F" w14:textId="77777777" w:rsidR="00EB438C" w:rsidRDefault="0060318C">
      <w:pPr>
        <w:spacing w:after="0" w:line="259" w:lineRule="auto"/>
        <w:ind w:left="433" w:right="0" w:firstLine="0"/>
        <w:jc w:val="left"/>
      </w:pPr>
      <w:r>
        <w:t xml:space="preserve"> </w:t>
      </w:r>
    </w:p>
    <w:p w14:paraId="239D0992" w14:textId="77777777" w:rsidR="00EB438C" w:rsidRPr="00965C43" w:rsidRDefault="0060318C">
      <w:pPr>
        <w:spacing w:after="0" w:line="259" w:lineRule="auto"/>
        <w:ind w:left="10" w:right="10" w:hanging="10"/>
        <w:jc w:val="center"/>
        <w:rPr>
          <w:rFonts w:ascii="Roboto" w:hAnsi="Roboto"/>
          <w:b/>
        </w:rPr>
      </w:pPr>
      <w:r w:rsidRPr="00965C43">
        <w:rPr>
          <w:rFonts w:ascii="Roboto" w:hAnsi="Roboto"/>
          <w:b/>
        </w:rPr>
        <w:t xml:space="preserve">§ 8 </w:t>
      </w:r>
    </w:p>
    <w:p w14:paraId="5A84E31B" w14:textId="5A43C36A" w:rsidR="00EB438C" w:rsidRDefault="0060318C">
      <w:pPr>
        <w:spacing w:after="105" w:line="259" w:lineRule="auto"/>
        <w:ind w:left="10" w:right="13" w:hanging="10"/>
        <w:jc w:val="center"/>
        <w:rPr>
          <w:rFonts w:ascii="Roboto" w:hAnsi="Roboto"/>
          <w:b/>
        </w:rPr>
      </w:pPr>
      <w:r w:rsidRPr="00965C43">
        <w:rPr>
          <w:rFonts w:ascii="Roboto" w:hAnsi="Roboto"/>
          <w:b/>
        </w:rPr>
        <w:t>Podwykonaw</w:t>
      </w:r>
      <w:r w:rsidR="00037780">
        <w:rPr>
          <w:rFonts w:ascii="Roboto" w:hAnsi="Roboto"/>
          <w:b/>
        </w:rPr>
        <w:t>stwo</w:t>
      </w:r>
    </w:p>
    <w:p w14:paraId="619C5D95" w14:textId="77777777" w:rsidR="00E03D25" w:rsidRPr="00E03D25" w:rsidRDefault="00E03D25" w:rsidP="00037780">
      <w:pPr>
        <w:ind w:left="566"/>
        <w:jc w:val="center"/>
        <w:rPr>
          <w:rFonts w:ascii="Roboto" w:eastAsia="Arial" w:hAnsi="Roboto" w:cs="Arial"/>
          <w:i/>
          <w:iCs/>
          <w:sz w:val="18"/>
        </w:rPr>
      </w:pPr>
      <w:r w:rsidRPr="00E03D25">
        <w:rPr>
          <w:rFonts w:ascii="Roboto" w:eastAsia="Arial" w:hAnsi="Roboto" w:cs="Arial"/>
          <w:i/>
          <w:iCs/>
          <w:sz w:val="18"/>
        </w:rPr>
        <w:t>(w przypadku gdy Wykonawca wskazał w ofercie udział podwykonawcy w wykonywaniu zamówienia)</w:t>
      </w:r>
    </w:p>
    <w:p w14:paraId="1B6F6578" w14:textId="541B7379" w:rsidR="00E03D25" w:rsidRDefault="00E03D25" w:rsidP="007C3039">
      <w:pPr>
        <w:spacing w:after="120" w:line="240" w:lineRule="auto"/>
        <w:ind w:left="437" w:right="40" w:hanging="427"/>
        <w:rPr>
          <w:rFonts w:ascii="Roboto" w:hAnsi="Roboto"/>
        </w:rPr>
      </w:pPr>
      <w:r>
        <w:rPr>
          <w:rFonts w:ascii="Roboto" w:hAnsi="Roboto"/>
        </w:rPr>
        <w:lastRenderedPageBreak/>
        <w:t>1.</w:t>
      </w:r>
      <w:r>
        <w:rPr>
          <w:rFonts w:ascii="Roboto" w:hAnsi="Roboto"/>
        </w:rPr>
        <w:tab/>
      </w:r>
      <w:r w:rsidR="00A71BA0" w:rsidRPr="00A71BA0">
        <w:rPr>
          <w:rFonts w:ascii="Roboto" w:hAnsi="Roboto"/>
        </w:rPr>
        <w:t>Wykonawca może powierzyć wykonanie części działań realizowanych w ramach umowy podwykonawcy, w zakresie określonym w ofercie oraz firmom podw</w:t>
      </w:r>
      <w:r>
        <w:rPr>
          <w:rFonts w:ascii="Roboto" w:hAnsi="Roboto"/>
        </w:rPr>
        <w:t>ykonawców określonym w ofercie.</w:t>
      </w:r>
    </w:p>
    <w:p w14:paraId="059E3006" w14:textId="20A4FDD2" w:rsidR="00E03D25" w:rsidRPr="00E03D25" w:rsidRDefault="00A71BA0" w:rsidP="00C32F94">
      <w:pPr>
        <w:pStyle w:val="Akapitzlist"/>
        <w:numPr>
          <w:ilvl w:val="0"/>
          <w:numId w:val="3"/>
        </w:numPr>
        <w:spacing w:after="120" w:line="240" w:lineRule="auto"/>
        <w:ind w:right="40"/>
        <w:contextualSpacing w:val="0"/>
        <w:rPr>
          <w:rFonts w:ascii="Roboto" w:hAnsi="Roboto"/>
        </w:rPr>
      </w:pPr>
      <w:r w:rsidRPr="00E03D25">
        <w:rPr>
          <w:rFonts w:ascii="Roboto" w:hAnsi="Roboto"/>
        </w:rPr>
        <w:t>Wykonawca nie może rozszerzyć podwykonawstwa poza zakres wskazany w ofercie bez pisemnej zgody przedstawiciela Zamawiającego pod rygorem nieważności.</w:t>
      </w:r>
    </w:p>
    <w:p w14:paraId="1AEDF622" w14:textId="77777777" w:rsidR="00E03D25" w:rsidRDefault="00A71BA0" w:rsidP="00C32F94">
      <w:pPr>
        <w:pStyle w:val="Akapitzlist"/>
        <w:numPr>
          <w:ilvl w:val="0"/>
          <w:numId w:val="3"/>
        </w:numPr>
        <w:spacing w:after="120" w:line="240" w:lineRule="auto"/>
        <w:ind w:right="40"/>
        <w:contextualSpacing w:val="0"/>
        <w:rPr>
          <w:rFonts w:ascii="Roboto" w:hAnsi="Roboto"/>
        </w:rPr>
      </w:pPr>
      <w:r w:rsidRPr="00E03D25">
        <w:rPr>
          <w:rFonts w:ascii="Roboto" w:hAnsi="Roboto"/>
        </w:rPr>
        <w:t>Wszelkie zapisy niniejszej umowy odnoszące się do Wykonawcy stosuje się odpowiednio do podwykonawców, za których działania lub zaniechania Wykonawca ponosi odpowiedzialność na zasadzie ryzyka.</w:t>
      </w:r>
    </w:p>
    <w:p w14:paraId="6DB67B20" w14:textId="5E9C0B53" w:rsidR="00A71BA0" w:rsidRPr="00E03D25" w:rsidRDefault="00A71BA0" w:rsidP="00C32F94">
      <w:pPr>
        <w:pStyle w:val="Akapitzlist"/>
        <w:numPr>
          <w:ilvl w:val="0"/>
          <w:numId w:val="3"/>
        </w:numPr>
        <w:spacing w:after="120" w:line="240" w:lineRule="auto"/>
        <w:ind w:right="40"/>
        <w:contextualSpacing w:val="0"/>
        <w:rPr>
          <w:rFonts w:ascii="Roboto" w:hAnsi="Roboto"/>
        </w:rPr>
      </w:pPr>
      <w:r w:rsidRPr="00E03D25">
        <w:rPr>
          <w:rFonts w:ascii="Roboto" w:hAnsi="Roboto"/>
        </w:rPr>
        <w:t xml:space="preserve">W razie naruszenia przez Wykonawcę postanowień ust. 1-3, Zamawiający ma prawo odstąpić od umowy ze skutkiem natychmiastowym w terminie 7 dni od powzięcia informacji o tych okolicznościach i naliczyć karę umowną w wysokości </w:t>
      </w:r>
      <w:r w:rsidR="00037780">
        <w:rPr>
          <w:rFonts w:ascii="Roboto" w:hAnsi="Roboto"/>
        </w:rPr>
        <w:t xml:space="preserve">10 </w:t>
      </w:r>
      <w:r w:rsidRPr="00E03D25">
        <w:rPr>
          <w:rFonts w:ascii="Roboto" w:hAnsi="Roboto"/>
        </w:rPr>
        <w:t xml:space="preserve">% wynagrodzenia brutto wskazanego w § </w:t>
      </w:r>
      <w:r w:rsidR="00FF6CFE">
        <w:rPr>
          <w:rFonts w:ascii="Roboto" w:hAnsi="Roboto"/>
        </w:rPr>
        <w:t>5</w:t>
      </w:r>
      <w:r w:rsidRPr="00E03D25">
        <w:rPr>
          <w:rFonts w:ascii="Roboto" w:hAnsi="Roboto"/>
        </w:rPr>
        <w:t xml:space="preserve"> ust. 1.</w:t>
      </w:r>
    </w:p>
    <w:p w14:paraId="7D6ABB84" w14:textId="77777777" w:rsidR="00EB438C" w:rsidRDefault="0060318C">
      <w:pPr>
        <w:spacing w:after="0" w:line="259" w:lineRule="auto"/>
        <w:ind w:left="63" w:right="0" w:firstLine="0"/>
        <w:jc w:val="center"/>
      </w:pPr>
      <w:r>
        <w:t xml:space="preserve"> </w:t>
      </w:r>
    </w:p>
    <w:p w14:paraId="02A8B523" w14:textId="77777777" w:rsidR="00EB438C" w:rsidRPr="00920CAB" w:rsidRDefault="0060318C">
      <w:pPr>
        <w:spacing w:after="0" w:line="259" w:lineRule="auto"/>
        <w:ind w:left="10" w:right="10" w:hanging="10"/>
        <w:jc w:val="center"/>
        <w:rPr>
          <w:rFonts w:ascii="Roboto" w:hAnsi="Roboto"/>
          <w:b/>
        </w:rPr>
      </w:pPr>
      <w:r w:rsidRPr="00920CAB">
        <w:rPr>
          <w:rFonts w:ascii="Roboto" w:hAnsi="Roboto"/>
          <w:b/>
        </w:rPr>
        <w:t xml:space="preserve">§ 9 </w:t>
      </w:r>
    </w:p>
    <w:p w14:paraId="1D39AEB3" w14:textId="62D9EB1F" w:rsidR="00EB438C" w:rsidRPr="00920CAB" w:rsidRDefault="0060318C">
      <w:pPr>
        <w:spacing w:after="131" w:line="259" w:lineRule="auto"/>
        <w:ind w:left="10" w:right="10" w:hanging="10"/>
        <w:jc w:val="center"/>
        <w:rPr>
          <w:rFonts w:ascii="Roboto" w:hAnsi="Roboto"/>
          <w:b/>
        </w:rPr>
      </w:pPr>
      <w:r w:rsidRPr="00920CAB">
        <w:rPr>
          <w:rFonts w:ascii="Roboto" w:hAnsi="Roboto"/>
          <w:b/>
        </w:rPr>
        <w:t>Kary umowne</w:t>
      </w:r>
    </w:p>
    <w:p w14:paraId="48EFB83C" w14:textId="77777777" w:rsidR="00EB438C" w:rsidRPr="006458BB" w:rsidRDefault="0060318C">
      <w:pPr>
        <w:numPr>
          <w:ilvl w:val="0"/>
          <w:numId w:val="8"/>
        </w:numPr>
        <w:ind w:right="39" w:hanging="360"/>
        <w:rPr>
          <w:rFonts w:ascii="Roboto" w:hAnsi="Roboto"/>
        </w:rPr>
      </w:pPr>
      <w:r w:rsidRPr="006458BB">
        <w:rPr>
          <w:rFonts w:ascii="Roboto" w:hAnsi="Roboto"/>
        </w:rPr>
        <w:t xml:space="preserve">Za nienależyte wykonanie umowy Wykonawca zapłaci </w:t>
      </w:r>
      <w:r w:rsidR="00077E40">
        <w:rPr>
          <w:rFonts w:ascii="Roboto" w:hAnsi="Roboto"/>
        </w:rPr>
        <w:t>Zamawiającemu</w:t>
      </w:r>
      <w:r w:rsidRPr="006458BB">
        <w:rPr>
          <w:rFonts w:ascii="Roboto" w:hAnsi="Roboto"/>
        </w:rPr>
        <w:t xml:space="preserve"> kary umowne:  </w:t>
      </w:r>
    </w:p>
    <w:p w14:paraId="2BC61BB6" w14:textId="46A6743D" w:rsidR="00A44DB6" w:rsidRPr="003874D2" w:rsidRDefault="0060318C" w:rsidP="00C32F94">
      <w:pPr>
        <w:pStyle w:val="Akapitzlist"/>
        <w:numPr>
          <w:ilvl w:val="1"/>
          <w:numId w:val="8"/>
        </w:numPr>
        <w:spacing w:after="60" w:line="240" w:lineRule="auto"/>
        <w:ind w:left="868"/>
        <w:contextualSpacing w:val="0"/>
        <w:rPr>
          <w:rFonts w:ascii="Roboto" w:hAnsi="Roboto"/>
          <w:color w:val="auto"/>
        </w:rPr>
      </w:pPr>
      <w:r w:rsidRPr="00A44DB6">
        <w:rPr>
          <w:rFonts w:ascii="Roboto" w:hAnsi="Roboto"/>
        </w:rPr>
        <w:t xml:space="preserve">w przypadku </w:t>
      </w:r>
      <w:r w:rsidR="00A44DB6">
        <w:rPr>
          <w:rFonts w:ascii="Roboto" w:hAnsi="Roboto"/>
        </w:rPr>
        <w:t xml:space="preserve">zwłoki </w:t>
      </w:r>
      <w:r w:rsidR="00A44DB6" w:rsidRPr="00A44DB6">
        <w:rPr>
          <w:rFonts w:ascii="Roboto" w:hAnsi="Roboto"/>
        </w:rPr>
        <w:t xml:space="preserve">w podjęciu czynności do </w:t>
      </w:r>
      <w:r w:rsidR="00A44DB6" w:rsidRPr="003874D2">
        <w:rPr>
          <w:rFonts w:ascii="Roboto" w:hAnsi="Roboto"/>
          <w:color w:val="auto"/>
        </w:rPr>
        <w:t xml:space="preserve">których Wykonawca zobowiązany był  w udzielonym przez Zamawiającego pełnomocnictwie, o którym mowa w § 3 ust. </w:t>
      </w:r>
      <w:r w:rsidR="00EB6783" w:rsidRPr="003874D2">
        <w:rPr>
          <w:rFonts w:ascii="Roboto" w:hAnsi="Roboto"/>
          <w:color w:val="auto"/>
        </w:rPr>
        <w:t>12</w:t>
      </w:r>
      <w:r w:rsidR="00A44DB6" w:rsidRPr="003874D2">
        <w:rPr>
          <w:rFonts w:ascii="Roboto" w:hAnsi="Roboto"/>
          <w:color w:val="auto"/>
        </w:rPr>
        <w:t xml:space="preserve"> pkt 1)-3) - w wysokości 0,5% maksymalnej wartości </w:t>
      </w:r>
      <w:r w:rsidR="00037780" w:rsidRPr="003874D2">
        <w:rPr>
          <w:rFonts w:ascii="Roboto" w:hAnsi="Roboto"/>
          <w:color w:val="auto"/>
        </w:rPr>
        <w:t xml:space="preserve">netto </w:t>
      </w:r>
      <w:r w:rsidR="00A44DB6" w:rsidRPr="003874D2">
        <w:rPr>
          <w:rFonts w:ascii="Roboto" w:hAnsi="Roboto"/>
          <w:color w:val="auto"/>
        </w:rPr>
        <w:t>umowy, określonej w § 5 ust. 1</w:t>
      </w:r>
      <w:r w:rsidR="00C32F94" w:rsidRPr="003874D2">
        <w:rPr>
          <w:rFonts w:ascii="Roboto" w:hAnsi="Roboto"/>
          <w:color w:val="auto"/>
        </w:rPr>
        <w:t xml:space="preserve"> pkt 1)</w:t>
      </w:r>
      <w:r w:rsidR="00A44DB6" w:rsidRPr="003874D2">
        <w:rPr>
          <w:rFonts w:ascii="Roboto" w:hAnsi="Roboto"/>
          <w:color w:val="auto"/>
        </w:rPr>
        <w:t>, za każdy rozpoczęty dzień kalendarzowy zwłoki</w:t>
      </w:r>
      <w:r w:rsidR="006F2B10" w:rsidRPr="003874D2">
        <w:rPr>
          <w:rFonts w:ascii="Roboto" w:hAnsi="Roboto"/>
          <w:color w:val="auto"/>
        </w:rPr>
        <w:t xml:space="preserve"> powyżej terminu wskazanego w § 3 ust. </w:t>
      </w:r>
      <w:r w:rsidR="00EB6783" w:rsidRPr="003874D2">
        <w:rPr>
          <w:rFonts w:ascii="Roboto" w:hAnsi="Roboto"/>
          <w:color w:val="auto"/>
        </w:rPr>
        <w:t>13</w:t>
      </w:r>
      <w:r w:rsidR="00DE618D" w:rsidRPr="003874D2">
        <w:rPr>
          <w:rFonts w:ascii="Roboto" w:hAnsi="Roboto"/>
          <w:color w:val="auto"/>
        </w:rPr>
        <w:t>.</w:t>
      </w:r>
      <w:r w:rsidR="00A44DB6" w:rsidRPr="003874D2">
        <w:rPr>
          <w:rFonts w:ascii="Roboto" w:hAnsi="Roboto"/>
          <w:color w:val="auto"/>
        </w:rPr>
        <w:t xml:space="preserve"> </w:t>
      </w:r>
    </w:p>
    <w:p w14:paraId="7AE6D2FE" w14:textId="1F7A7B82" w:rsidR="00EB438C" w:rsidRPr="003874D2" w:rsidRDefault="0060318C" w:rsidP="00C32F94">
      <w:pPr>
        <w:numPr>
          <w:ilvl w:val="1"/>
          <w:numId w:val="8"/>
        </w:numPr>
        <w:spacing w:after="60" w:line="240" w:lineRule="auto"/>
        <w:ind w:left="868" w:right="40" w:hanging="425"/>
        <w:rPr>
          <w:rFonts w:ascii="Roboto" w:hAnsi="Roboto"/>
          <w:color w:val="auto"/>
        </w:rPr>
      </w:pPr>
      <w:r w:rsidRPr="003874D2">
        <w:rPr>
          <w:rFonts w:ascii="Roboto" w:hAnsi="Roboto"/>
          <w:color w:val="auto"/>
        </w:rPr>
        <w:t>niewywiązania się przez Wykonawcę z postanowień § 3 ust. 1</w:t>
      </w:r>
      <w:r w:rsidR="00EB6783" w:rsidRPr="003874D2">
        <w:rPr>
          <w:rFonts w:ascii="Roboto" w:hAnsi="Roboto"/>
          <w:color w:val="auto"/>
        </w:rPr>
        <w:t>2</w:t>
      </w:r>
      <w:r w:rsidRPr="003874D2">
        <w:rPr>
          <w:rFonts w:ascii="Roboto" w:hAnsi="Roboto"/>
          <w:color w:val="auto"/>
        </w:rPr>
        <w:t xml:space="preserve"> pkt </w:t>
      </w:r>
      <w:r w:rsidR="00DE618D" w:rsidRPr="003874D2">
        <w:rPr>
          <w:rFonts w:ascii="Roboto" w:hAnsi="Roboto"/>
          <w:color w:val="auto"/>
        </w:rPr>
        <w:t>5)</w:t>
      </w:r>
      <w:r w:rsidRPr="003874D2">
        <w:rPr>
          <w:rFonts w:ascii="Roboto" w:hAnsi="Roboto"/>
          <w:color w:val="auto"/>
        </w:rPr>
        <w:t>-7</w:t>
      </w:r>
      <w:r w:rsidR="00DE618D" w:rsidRPr="003874D2">
        <w:rPr>
          <w:rFonts w:ascii="Roboto" w:hAnsi="Roboto"/>
          <w:color w:val="auto"/>
        </w:rPr>
        <w:t>)</w:t>
      </w:r>
      <w:r w:rsidRPr="003874D2">
        <w:rPr>
          <w:rFonts w:ascii="Roboto" w:hAnsi="Roboto"/>
          <w:color w:val="auto"/>
        </w:rPr>
        <w:t xml:space="preserve">- w wysokości 200,00 zł za każdy przypadek zwłoki odrębnie, </w:t>
      </w:r>
    </w:p>
    <w:p w14:paraId="0439553C" w14:textId="28E1EED1" w:rsidR="00EB438C" w:rsidRPr="003874D2" w:rsidRDefault="0060318C" w:rsidP="00C32F94">
      <w:pPr>
        <w:numPr>
          <w:ilvl w:val="1"/>
          <w:numId w:val="8"/>
        </w:numPr>
        <w:spacing w:after="60" w:line="240" w:lineRule="auto"/>
        <w:ind w:left="868" w:right="40" w:hanging="425"/>
        <w:rPr>
          <w:rFonts w:ascii="Roboto" w:hAnsi="Roboto"/>
          <w:color w:val="auto"/>
        </w:rPr>
      </w:pPr>
      <w:r w:rsidRPr="003874D2">
        <w:rPr>
          <w:rFonts w:ascii="Roboto" w:hAnsi="Roboto"/>
          <w:color w:val="auto"/>
        </w:rPr>
        <w:t>w przypadku zwłoki w rozpatrywaniu wniosków lub reklamacji, o których mowa w  § 3 ust. 1</w:t>
      </w:r>
      <w:r w:rsidR="00EB6783" w:rsidRPr="003874D2">
        <w:rPr>
          <w:rFonts w:ascii="Roboto" w:hAnsi="Roboto"/>
          <w:color w:val="auto"/>
        </w:rPr>
        <w:t>2</w:t>
      </w:r>
      <w:r w:rsidRPr="003874D2">
        <w:rPr>
          <w:rFonts w:ascii="Roboto" w:hAnsi="Roboto"/>
          <w:color w:val="auto"/>
        </w:rPr>
        <w:t xml:space="preserve"> pkt 8</w:t>
      </w:r>
      <w:r w:rsidR="00DE618D" w:rsidRPr="003874D2">
        <w:rPr>
          <w:rFonts w:ascii="Roboto" w:hAnsi="Roboto"/>
          <w:color w:val="auto"/>
        </w:rPr>
        <w:t>)</w:t>
      </w:r>
      <w:r w:rsidRPr="003874D2">
        <w:rPr>
          <w:rFonts w:ascii="Roboto" w:hAnsi="Roboto"/>
          <w:color w:val="auto"/>
        </w:rPr>
        <w:t xml:space="preserve"> - w wysokości </w:t>
      </w:r>
      <w:r w:rsidR="000C2417" w:rsidRPr="003874D2">
        <w:rPr>
          <w:rFonts w:ascii="Roboto" w:hAnsi="Roboto"/>
          <w:color w:val="auto"/>
        </w:rPr>
        <w:t>200 zł</w:t>
      </w:r>
      <w:r w:rsidRPr="003874D2">
        <w:rPr>
          <w:rFonts w:ascii="Roboto" w:hAnsi="Roboto"/>
          <w:color w:val="auto"/>
        </w:rPr>
        <w:t xml:space="preserve">, za każdy rozpoczęty dzień kalendarzowy zwłoki, </w:t>
      </w:r>
    </w:p>
    <w:p w14:paraId="2687951F" w14:textId="017E48B1" w:rsidR="00EB438C" w:rsidRPr="003874D2" w:rsidRDefault="0060318C" w:rsidP="00C32F94">
      <w:pPr>
        <w:numPr>
          <w:ilvl w:val="1"/>
          <w:numId w:val="8"/>
        </w:numPr>
        <w:spacing w:after="60" w:line="240" w:lineRule="auto"/>
        <w:ind w:left="868" w:right="40" w:hanging="425"/>
        <w:rPr>
          <w:rFonts w:ascii="Roboto" w:hAnsi="Roboto"/>
          <w:color w:val="auto"/>
        </w:rPr>
      </w:pPr>
      <w:r w:rsidRPr="003874D2">
        <w:rPr>
          <w:rFonts w:ascii="Roboto" w:hAnsi="Roboto"/>
          <w:color w:val="auto"/>
        </w:rPr>
        <w:t xml:space="preserve">w przypadku zwłoki w dostarczeniu nowej koncesji, o której mowa w § </w:t>
      </w:r>
      <w:r w:rsidR="00293A2C" w:rsidRPr="003874D2">
        <w:rPr>
          <w:rFonts w:ascii="Roboto" w:hAnsi="Roboto"/>
          <w:color w:val="auto"/>
        </w:rPr>
        <w:t>3</w:t>
      </w:r>
      <w:r w:rsidRPr="003874D2">
        <w:rPr>
          <w:rFonts w:ascii="Roboto" w:hAnsi="Roboto"/>
          <w:color w:val="auto"/>
        </w:rPr>
        <w:t xml:space="preserve"> ust. </w:t>
      </w:r>
      <w:r w:rsidR="00293A2C" w:rsidRPr="003874D2">
        <w:rPr>
          <w:rFonts w:ascii="Roboto" w:hAnsi="Roboto"/>
          <w:color w:val="auto"/>
        </w:rPr>
        <w:t>2</w:t>
      </w:r>
      <w:r w:rsidRPr="003874D2">
        <w:rPr>
          <w:rFonts w:ascii="Roboto" w:hAnsi="Roboto"/>
          <w:color w:val="auto"/>
        </w:rPr>
        <w:t xml:space="preserve"> - w wysokości </w:t>
      </w:r>
      <w:r w:rsidR="00DB5C19" w:rsidRPr="003874D2">
        <w:rPr>
          <w:rFonts w:ascii="Roboto" w:hAnsi="Roboto"/>
          <w:color w:val="auto"/>
        </w:rPr>
        <w:t xml:space="preserve">200 zł </w:t>
      </w:r>
      <w:r w:rsidRPr="003874D2">
        <w:rPr>
          <w:rFonts w:ascii="Roboto" w:hAnsi="Roboto"/>
          <w:color w:val="auto"/>
        </w:rPr>
        <w:t xml:space="preserve">za każdy rozpoczęty dzień kalendarzowy zwłoki, </w:t>
      </w:r>
    </w:p>
    <w:p w14:paraId="3A709430" w14:textId="00FC6A84" w:rsidR="00EB438C" w:rsidRPr="003874D2" w:rsidRDefault="0060318C" w:rsidP="00C32F94">
      <w:pPr>
        <w:numPr>
          <w:ilvl w:val="1"/>
          <w:numId w:val="8"/>
        </w:numPr>
        <w:spacing w:after="60" w:line="240" w:lineRule="auto"/>
        <w:ind w:left="868" w:right="40" w:hanging="425"/>
        <w:rPr>
          <w:rFonts w:ascii="Roboto" w:hAnsi="Roboto"/>
          <w:color w:val="auto"/>
        </w:rPr>
      </w:pPr>
      <w:r w:rsidRPr="003874D2">
        <w:rPr>
          <w:rFonts w:ascii="Roboto" w:hAnsi="Roboto"/>
          <w:color w:val="auto"/>
        </w:rPr>
        <w:t xml:space="preserve">w przypadku naruszenia obowiązku poufności, o którym mowa w § 7 umowy - w wysokości </w:t>
      </w:r>
      <w:r w:rsidR="00EB6783" w:rsidRPr="003874D2">
        <w:rPr>
          <w:rFonts w:ascii="Roboto" w:hAnsi="Roboto"/>
          <w:color w:val="auto"/>
        </w:rPr>
        <w:t>1</w:t>
      </w:r>
      <w:r w:rsidRPr="003874D2">
        <w:rPr>
          <w:rFonts w:ascii="Roboto" w:hAnsi="Roboto"/>
          <w:color w:val="auto"/>
        </w:rPr>
        <w:t xml:space="preserve">% maksymalnej wartości </w:t>
      </w:r>
      <w:r w:rsidR="00037780" w:rsidRPr="003874D2">
        <w:rPr>
          <w:rFonts w:ascii="Roboto" w:hAnsi="Roboto"/>
          <w:color w:val="auto"/>
        </w:rPr>
        <w:t xml:space="preserve">brutto </w:t>
      </w:r>
      <w:r w:rsidRPr="003874D2">
        <w:rPr>
          <w:rFonts w:ascii="Roboto" w:hAnsi="Roboto"/>
          <w:color w:val="auto"/>
        </w:rPr>
        <w:t>umowy określonej w § 5 ust. 1</w:t>
      </w:r>
      <w:r w:rsidR="00C32F94" w:rsidRPr="003874D2">
        <w:rPr>
          <w:rFonts w:ascii="Roboto" w:hAnsi="Roboto"/>
          <w:color w:val="auto"/>
        </w:rPr>
        <w:t xml:space="preserve"> pkt 1)</w:t>
      </w:r>
      <w:r w:rsidRPr="003874D2">
        <w:rPr>
          <w:rFonts w:ascii="Roboto" w:hAnsi="Roboto"/>
          <w:color w:val="auto"/>
        </w:rPr>
        <w:t xml:space="preserve"> umowy, za każdy stwierdzony przypadek takiego naruszenia,</w:t>
      </w:r>
      <w:r w:rsidRPr="003874D2">
        <w:rPr>
          <w:rFonts w:ascii="Roboto" w:hAnsi="Roboto"/>
          <w:color w:val="auto"/>
          <w:sz w:val="21"/>
        </w:rPr>
        <w:t xml:space="preserve"> </w:t>
      </w:r>
    </w:p>
    <w:p w14:paraId="74F1CA59" w14:textId="03C726DA" w:rsidR="00DF6CB0" w:rsidRDefault="0060318C" w:rsidP="000125C2">
      <w:pPr>
        <w:numPr>
          <w:ilvl w:val="1"/>
          <w:numId w:val="8"/>
        </w:numPr>
        <w:spacing w:after="7" w:line="240" w:lineRule="auto"/>
        <w:ind w:right="40" w:hanging="425"/>
        <w:rPr>
          <w:rFonts w:ascii="Roboto" w:hAnsi="Roboto"/>
        </w:rPr>
      </w:pPr>
      <w:r w:rsidRPr="003874D2">
        <w:rPr>
          <w:rFonts w:ascii="Roboto" w:hAnsi="Roboto"/>
          <w:color w:val="auto"/>
        </w:rPr>
        <w:t xml:space="preserve">za odstąpienie od umowy z przyczyn leżących po stronie Wykonawcy - w wysokości </w:t>
      </w:r>
      <w:r w:rsidR="00EB6783" w:rsidRPr="003874D2">
        <w:rPr>
          <w:rFonts w:ascii="Roboto" w:hAnsi="Roboto"/>
          <w:color w:val="auto"/>
        </w:rPr>
        <w:t>10</w:t>
      </w:r>
      <w:r w:rsidRPr="003874D2">
        <w:rPr>
          <w:rFonts w:ascii="Roboto" w:hAnsi="Roboto"/>
          <w:color w:val="auto"/>
        </w:rPr>
        <w:t xml:space="preserve">% maksymalnej wartości </w:t>
      </w:r>
      <w:r w:rsidR="00037780" w:rsidRPr="003874D2">
        <w:rPr>
          <w:rFonts w:ascii="Roboto" w:hAnsi="Roboto"/>
          <w:color w:val="auto"/>
        </w:rPr>
        <w:t xml:space="preserve">brutto </w:t>
      </w:r>
      <w:r w:rsidRPr="003874D2">
        <w:rPr>
          <w:rFonts w:ascii="Roboto" w:hAnsi="Roboto"/>
          <w:color w:val="auto"/>
        </w:rPr>
        <w:t>umowy określonej w § 5 ust. 1</w:t>
      </w:r>
      <w:r w:rsidR="00C32F94" w:rsidRPr="003874D2">
        <w:rPr>
          <w:rFonts w:ascii="Roboto" w:hAnsi="Roboto"/>
          <w:color w:val="auto"/>
        </w:rPr>
        <w:t xml:space="preserve"> pkt 1)</w:t>
      </w:r>
      <w:r w:rsidRPr="003874D2">
        <w:rPr>
          <w:rFonts w:ascii="Roboto" w:hAnsi="Roboto"/>
          <w:color w:val="auto"/>
        </w:rPr>
        <w:t>. W przypadku odstąpienia od Umowy</w:t>
      </w:r>
      <w:r w:rsidR="001C32C9" w:rsidRPr="003874D2">
        <w:rPr>
          <w:rFonts w:ascii="Roboto" w:hAnsi="Roboto"/>
          <w:color w:val="auto"/>
        </w:rPr>
        <w:t xml:space="preserve"> </w:t>
      </w:r>
      <w:r w:rsidRPr="003874D2">
        <w:rPr>
          <w:rFonts w:ascii="Roboto" w:hAnsi="Roboto"/>
          <w:color w:val="auto"/>
        </w:rPr>
        <w:t xml:space="preserve">w części, podstawą naliczania kary umownej jest wartość Umowy </w:t>
      </w:r>
      <w:r w:rsidR="00DF6CB0" w:rsidRPr="003874D2">
        <w:rPr>
          <w:rFonts w:ascii="Roboto" w:hAnsi="Roboto"/>
          <w:color w:val="auto"/>
        </w:rPr>
        <w:t xml:space="preserve">w części objętej </w:t>
      </w:r>
      <w:r w:rsidR="00DF6CB0">
        <w:rPr>
          <w:rFonts w:ascii="Roboto" w:hAnsi="Roboto"/>
        </w:rPr>
        <w:t>odstąpieniem,</w:t>
      </w:r>
    </w:p>
    <w:p w14:paraId="0BF1CBAF" w14:textId="74CAA2B7" w:rsidR="00EB438C" w:rsidRPr="00DF6CB0" w:rsidRDefault="0060318C" w:rsidP="00DF6CB0">
      <w:pPr>
        <w:numPr>
          <w:ilvl w:val="1"/>
          <w:numId w:val="8"/>
        </w:numPr>
        <w:spacing w:after="7" w:line="240" w:lineRule="auto"/>
        <w:ind w:right="40" w:hanging="425"/>
        <w:rPr>
          <w:rFonts w:ascii="Roboto" w:hAnsi="Roboto"/>
          <w:sz w:val="18"/>
        </w:rPr>
      </w:pPr>
      <w:r w:rsidRPr="00DF6CB0">
        <w:rPr>
          <w:rFonts w:ascii="Roboto" w:hAnsi="Roboto"/>
        </w:rPr>
        <w:t xml:space="preserve"> </w:t>
      </w:r>
      <w:r w:rsidR="00DF6CB0">
        <w:rPr>
          <w:rFonts w:ascii="Roboto" w:hAnsi="Roboto"/>
        </w:rPr>
        <w:t>w</w:t>
      </w:r>
      <w:r w:rsidR="00DF6CB0" w:rsidRPr="00DF6CB0">
        <w:rPr>
          <w:rFonts w:ascii="Roboto" w:hAnsi="Roboto"/>
        </w:rPr>
        <w:t xml:space="preserve"> przypadku braku zapłaty lub nieterminowej zapłaty Podwykonawcom z tytułu zmiany wysokości wynagrodzenia, o której mowa </w:t>
      </w:r>
      <w:r w:rsidR="00DF6CB0" w:rsidRPr="00800874">
        <w:rPr>
          <w:rFonts w:ascii="Roboto" w:hAnsi="Roboto"/>
        </w:rPr>
        <w:t xml:space="preserve">w </w:t>
      </w:r>
      <w:r w:rsidR="00800874" w:rsidRPr="00800874">
        <w:rPr>
          <w:rFonts w:ascii="Roboto" w:hAnsi="Roboto"/>
        </w:rPr>
        <w:t>§ 11a ust. 7,</w:t>
      </w:r>
      <w:r w:rsidR="00800874">
        <w:rPr>
          <w:rFonts w:ascii="Roboto" w:hAnsi="Roboto"/>
          <w:b/>
        </w:rPr>
        <w:t xml:space="preserve"> </w:t>
      </w:r>
      <w:r w:rsidR="00DF6CB0" w:rsidRPr="00DF6CB0">
        <w:rPr>
          <w:rFonts w:ascii="Roboto" w:hAnsi="Roboto"/>
        </w:rPr>
        <w:t xml:space="preserve">Wykonawca jest zobowiązany do zapłaty na rzecz Zamawiającego kary umownej w wysokości </w:t>
      </w:r>
      <w:r w:rsidR="00DF6CB0">
        <w:rPr>
          <w:rFonts w:ascii="Roboto" w:hAnsi="Roboto"/>
        </w:rPr>
        <w:t xml:space="preserve"> 1 </w:t>
      </w:r>
      <w:r w:rsidR="00DF6CB0" w:rsidRPr="00DF6CB0">
        <w:rPr>
          <w:rFonts w:ascii="Roboto" w:hAnsi="Roboto"/>
        </w:rPr>
        <w:t xml:space="preserve">000,00 zł (słownie: </w:t>
      </w:r>
      <w:r w:rsidR="00DF6CB0">
        <w:rPr>
          <w:rFonts w:ascii="Roboto" w:hAnsi="Roboto"/>
        </w:rPr>
        <w:t>jeden</w:t>
      </w:r>
      <w:r w:rsidR="00DF6CB0" w:rsidRPr="00DF6CB0">
        <w:rPr>
          <w:rFonts w:ascii="Roboto" w:hAnsi="Roboto"/>
        </w:rPr>
        <w:t xml:space="preserve"> tysi</w:t>
      </w:r>
      <w:r w:rsidR="00DF6CB0">
        <w:rPr>
          <w:rFonts w:ascii="Roboto" w:hAnsi="Roboto"/>
        </w:rPr>
        <w:t>ąc</w:t>
      </w:r>
      <w:r w:rsidR="00DF6CB0" w:rsidRPr="00DF6CB0">
        <w:rPr>
          <w:rFonts w:ascii="Roboto" w:hAnsi="Roboto"/>
        </w:rPr>
        <w:t xml:space="preserve"> złotych) za każdy przypadek naruszenia.</w:t>
      </w:r>
    </w:p>
    <w:p w14:paraId="561FAEAC" w14:textId="77777777" w:rsidR="00EB438C" w:rsidRPr="00DD35B9" w:rsidRDefault="0060318C" w:rsidP="001C32C9">
      <w:pPr>
        <w:numPr>
          <w:ilvl w:val="0"/>
          <w:numId w:val="8"/>
        </w:numPr>
        <w:spacing w:before="240" w:line="240" w:lineRule="auto"/>
        <w:ind w:left="368" w:right="40" w:hanging="357"/>
        <w:rPr>
          <w:rFonts w:ascii="Roboto" w:hAnsi="Roboto"/>
        </w:rPr>
      </w:pPr>
      <w:r w:rsidRPr="00DD35B9">
        <w:rPr>
          <w:rFonts w:ascii="Roboto" w:hAnsi="Roboto"/>
        </w:rPr>
        <w:t xml:space="preserve">W przypadku, gdy zamówienie nie może być realizowane w sposób należyty z powodu siły wyższej, tj. zdarzeń o charakterze nadzwyczajnym, niemożliwych wcześniej do przewidzenia lub które nastąpiły na skutek okoliczności związanych z wystąpieniem pandemii np. COVID19 i mają wpływ na należyte wykonanie tej umowy, o ile taki wpływ wystąpił Zamawiający może odstąpić od naliczenia kar umownych. Ciężar wskazania zaistniałych okoliczności spoczywa na Wykonawcy. </w:t>
      </w:r>
    </w:p>
    <w:p w14:paraId="187CDBDF" w14:textId="6A749666" w:rsidR="00EB438C" w:rsidRPr="003874D2" w:rsidRDefault="0060318C" w:rsidP="00DD35B9">
      <w:pPr>
        <w:numPr>
          <w:ilvl w:val="0"/>
          <w:numId w:val="8"/>
        </w:numPr>
        <w:spacing w:line="240" w:lineRule="auto"/>
        <w:ind w:left="368" w:right="40" w:hanging="357"/>
        <w:rPr>
          <w:rFonts w:ascii="Roboto" w:hAnsi="Roboto"/>
          <w:color w:val="auto"/>
        </w:rPr>
      </w:pPr>
      <w:r w:rsidRPr="003874D2">
        <w:rPr>
          <w:rFonts w:ascii="Roboto" w:hAnsi="Roboto"/>
          <w:color w:val="auto"/>
        </w:rPr>
        <w:t xml:space="preserve">Łączna suma kar umownych nie może przekroczyć </w:t>
      </w:r>
      <w:r w:rsidR="00DE0CC1" w:rsidRPr="003874D2">
        <w:rPr>
          <w:rFonts w:ascii="Roboto" w:hAnsi="Roboto"/>
          <w:color w:val="auto"/>
        </w:rPr>
        <w:t xml:space="preserve">15 </w:t>
      </w:r>
      <w:r w:rsidRPr="003874D2">
        <w:rPr>
          <w:rFonts w:ascii="Roboto" w:hAnsi="Roboto"/>
          <w:color w:val="auto"/>
        </w:rPr>
        <w:t xml:space="preserve">% wartości maksymalnego wynagrodzenia brutto określonego w § 5 ust. 1. </w:t>
      </w:r>
    </w:p>
    <w:p w14:paraId="090BB642" w14:textId="17B2E275" w:rsidR="00EB438C" w:rsidRPr="00DD35B9" w:rsidRDefault="0060318C" w:rsidP="00DD35B9">
      <w:pPr>
        <w:numPr>
          <w:ilvl w:val="0"/>
          <w:numId w:val="8"/>
        </w:numPr>
        <w:spacing w:line="240" w:lineRule="auto"/>
        <w:ind w:left="368" w:right="40" w:hanging="357"/>
        <w:rPr>
          <w:rFonts w:ascii="Roboto" w:hAnsi="Roboto"/>
        </w:rPr>
      </w:pPr>
      <w:r w:rsidRPr="003874D2">
        <w:rPr>
          <w:rFonts w:ascii="Roboto" w:hAnsi="Roboto"/>
          <w:color w:val="auto"/>
        </w:rPr>
        <w:t xml:space="preserve">Kary umowne, o których mowa powyżej Wykonawca zapłaci w terminie </w:t>
      </w:r>
      <w:r w:rsidR="00DE0CC1" w:rsidRPr="003874D2">
        <w:rPr>
          <w:rFonts w:ascii="Roboto" w:hAnsi="Roboto"/>
          <w:color w:val="auto"/>
        </w:rPr>
        <w:t>14</w:t>
      </w:r>
      <w:r w:rsidRPr="003874D2">
        <w:rPr>
          <w:rFonts w:ascii="Roboto" w:hAnsi="Roboto"/>
          <w:color w:val="auto"/>
        </w:rPr>
        <w:t xml:space="preserve"> dni od dnia doręczenia Wykonawcy noty obciążeniowej wystawionej przez  Zamawiającego o ich nałożeniu. Zamawiający może potrącić naliczone kary umowne z przysługującego Wykonawcy wynagrodzenia, bez </w:t>
      </w:r>
      <w:r w:rsidRPr="00DD35B9">
        <w:rPr>
          <w:rFonts w:ascii="Roboto" w:hAnsi="Roboto"/>
        </w:rPr>
        <w:t xml:space="preserve">odrębnego oświadczenia, na co Wykonawca wyraża zgodę. </w:t>
      </w:r>
    </w:p>
    <w:p w14:paraId="215BB6F4" w14:textId="77777777" w:rsidR="00EB438C" w:rsidRPr="00DD35B9" w:rsidRDefault="0060318C" w:rsidP="00DD35B9">
      <w:pPr>
        <w:numPr>
          <w:ilvl w:val="0"/>
          <w:numId w:val="8"/>
        </w:numPr>
        <w:spacing w:line="240" w:lineRule="auto"/>
        <w:ind w:left="368" w:right="40" w:hanging="357"/>
        <w:rPr>
          <w:rFonts w:ascii="Roboto" w:hAnsi="Roboto"/>
        </w:rPr>
      </w:pPr>
      <w:r w:rsidRPr="00DD35B9">
        <w:rPr>
          <w:rFonts w:ascii="Roboto" w:hAnsi="Roboto"/>
        </w:rPr>
        <w:t xml:space="preserve">Naliczenie oraz zapłata kar umownych wynikających ze zwłoki w realizacji umowy, nie zwalnia Wykonawcy od wykonywania przedmiotu umowy zgodnie z warunkami określonymi w niniejszej umowie. </w:t>
      </w:r>
    </w:p>
    <w:p w14:paraId="5686723A" w14:textId="77777777" w:rsidR="00EB438C" w:rsidRPr="00DD35B9" w:rsidRDefault="0060318C" w:rsidP="00DD35B9">
      <w:pPr>
        <w:numPr>
          <w:ilvl w:val="0"/>
          <w:numId w:val="8"/>
        </w:numPr>
        <w:spacing w:after="25" w:line="240" w:lineRule="auto"/>
        <w:ind w:left="368" w:right="40" w:hanging="357"/>
        <w:rPr>
          <w:rFonts w:ascii="Roboto" w:hAnsi="Roboto"/>
        </w:rPr>
      </w:pPr>
      <w:r w:rsidRPr="00DD35B9">
        <w:rPr>
          <w:rFonts w:ascii="Roboto" w:hAnsi="Roboto"/>
        </w:rPr>
        <w:lastRenderedPageBreak/>
        <w:t xml:space="preserve">Jeżeli kara umowna nie pokrywa poniesionej szkody, Zamawiający może dochodzić odszkodowania uzupełniającego do wysokości rzeczywiście poniesionej straty i utraconych korzyści na zasadach ogólnych określonych w Kodeksie Cywilnym. </w:t>
      </w:r>
    </w:p>
    <w:p w14:paraId="7ED8EEC3" w14:textId="77777777" w:rsidR="00EB438C" w:rsidRDefault="0060318C">
      <w:pPr>
        <w:spacing w:after="0" w:line="259" w:lineRule="auto"/>
        <w:ind w:left="63" w:right="0" w:firstLine="0"/>
        <w:jc w:val="center"/>
      </w:pPr>
      <w:r>
        <w:t xml:space="preserve"> </w:t>
      </w:r>
    </w:p>
    <w:p w14:paraId="634CAAEB" w14:textId="77777777" w:rsidR="00EB438C" w:rsidRPr="00DD35B9" w:rsidRDefault="0060318C" w:rsidP="00DD35B9">
      <w:pPr>
        <w:spacing w:after="0" w:line="240" w:lineRule="auto"/>
        <w:ind w:left="11" w:right="9" w:hanging="11"/>
        <w:jc w:val="center"/>
        <w:rPr>
          <w:rFonts w:ascii="Roboto" w:hAnsi="Roboto"/>
          <w:b/>
        </w:rPr>
      </w:pPr>
      <w:r w:rsidRPr="00DD35B9">
        <w:rPr>
          <w:rFonts w:ascii="Roboto" w:hAnsi="Roboto"/>
          <w:b/>
        </w:rPr>
        <w:t xml:space="preserve">§ 10 </w:t>
      </w:r>
    </w:p>
    <w:p w14:paraId="0F45F1C9" w14:textId="26C039D4" w:rsidR="00EB438C" w:rsidRPr="00DD35B9" w:rsidRDefault="00037780" w:rsidP="00DD35B9">
      <w:pPr>
        <w:spacing w:after="131" w:line="240" w:lineRule="auto"/>
        <w:ind w:left="11" w:right="12" w:hanging="11"/>
        <w:jc w:val="center"/>
        <w:rPr>
          <w:rFonts w:ascii="Roboto" w:hAnsi="Roboto"/>
          <w:b/>
        </w:rPr>
      </w:pPr>
      <w:r>
        <w:rPr>
          <w:rFonts w:ascii="Roboto" w:hAnsi="Roboto"/>
          <w:b/>
        </w:rPr>
        <w:t>Odstąpienie od umowy</w:t>
      </w:r>
    </w:p>
    <w:p w14:paraId="09595B87" w14:textId="77777777" w:rsidR="00EB438C" w:rsidRPr="00DD35B9" w:rsidRDefault="0060318C" w:rsidP="00DD35B9">
      <w:pPr>
        <w:numPr>
          <w:ilvl w:val="0"/>
          <w:numId w:val="9"/>
        </w:numPr>
        <w:spacing w:line="240" w:lineRule="auto"/>
        <w:ind w:left="436" w:right="40" w:hanging="425"/>
        <w:rPr>
          <w:rFonts w:ascii="Roboto" w:hAnsi="Roboto"/>
        </w:rPr>
      </w:pPr>
      <w:r w:rsidRPr="00DD35B9">
        <w:rPr>
          <w:rFonts w:ascii="Roboto" w:hAnsi="Roboto"/>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00FA3758">
        <w:rPr>
          <w:rFonts w:ascii="Roboto" w:hAnsi="Roboto"/>
        </w:rPr>
        <w:t xml:space="preserve">Zamawiający </w:t>
      </w:r>
      <w:r w:rsidRPr="00DD35B9">
        <w:rPr>
          <w:rFonts w:ascii="Roboto" w:hAnsi="Roboto"/>
        </w:rPr>
        <w:t xml:space="preserve">może odstąpić od umowy w terminie 30 dni od dnia powzięcia wiadomości o powyższych okolicznościach. W takim przypadku Wykonawca może żądać jedynie wynagrodzenia należnego z tytułu wykonanej części umowy. </w:t>
      </w:r>
    </w:p>
    <w:p w14:paraId="0EAE5E63" w14:textId="7B0DFBB8" w:rsidR="00EB438C" w:rsidRPr="00DE0CC1" w:rsidRDefault="0060318C" w:rsidP="00DE0CC1">
      <w:pPr>
        <w:numPr>
          <w:ilvl w:val="0"/>
          <w:numId w:val="9"/>
        </w:numPr>
        <w:spacing w:line="240" w:lineRule="auto"/>
        <w:ind w:left="438" w:right="40" w:hanging="428"/>
        <w:rPr>
          <w:rFonts w:ascii="Roboto" w:hAnsi="Roboto"/>
        </w:rPr>
      </w:pPr>
      <w:r w:rsidRPr="00DB7FCD">
        <w:rPr>
          <w:rFonts w:ascii="Roboto" w:hAnsi="Roboto"/>
        </w:rPr>
        <w:t xml:space="preserve">W terminie obowiązywania umowy </w:t>
      </w:r>
      <w:r w:rsidR="00502E01">
        <w:rPr>
          <w:rFonts w:ascii="Roboto" w:hAnsi="Roboto"/>
        </w:rPr>
        <w:t>Zamawiaj</w:t>
      </w:r>
      <w:r>
        <w:rPr>
          <w:rFonts w:ascii="Roboto" w:hAnsi="Roboto"/>
        </w:rPr>
        <w:t>ą</w:t>
      </w:r>
      <w:r w:rsidR="00502E01">
        <w:rPr>
          <w:rFonts w:ascii="Roboto" w:hAnsi="Roboto"/>
        </w:rPr>
        <w:t>cemu</w:t>
      </w:r>
      <w:r w:rsidRPr="00DB7FCD">
        <w:rPr>
          <w:rFonts w:ascii="Roboto" w:hAnsi="Roboto"/>
        </w:rPr>
        <w:t xml:space="preserve"> przysługuje prawo do odstąpienia od części lub</w:t>
      </w:r>
      <w:r w:rsidR="00B71AD6">
        <w:rPr>
          <w:rFonts w:ascii="Roboto" w:hAnsi="Roboto"/>
        </w:rPr>
        <w:t> </w:t>
      </w:r>
      <w:r w:rsidRPr="00DB7FCD">
        <w:rPr>
          <w:rFonts w:ascii="Roboto" w:hAnsi="Roboto"/>
        </w:rPr>
        <w:t xml:space="preserve">całości umowy z przyczyn leżących po stronie Wykonawcy w każdej z osobna niżej wymienionej sytuacji: </w:t>
      </w:r>
    </w:p>
    <w:p w14:paraId="5267B655" w14:textId="77777777" w:rsidR="00EB438C" w:rsidRPr="00DB7FCD" w:rsidRDefault="0060318C" w:rsidP="00502E01">
      <w:pPr>
        <w:numPr>
          <w:ilvl w:val="1"/>
          <w:numId w:val="9"/>
        </w:numPr>
        <w:spacing w:line="240" w:lineRule="auto"/>
        <w:ind w:right="40" w:hanging="425"/>
        <w:rPr>
          <w:rFonts w:ascii="Roboto" w:hAnsi="Roboto"/>
        </w:rPr>
      </w:pPr>
      <w:r w:rsidRPr="00DB7FCD">
        <w:rPr>
          <w:rFonts w:ascii="Roboto" w:hAnsi="Roboto"/>
        </w:rPr>
        <w:t xml:space="preserve">gdy zwłoka w rozpoczęciu realizacji przedmiotu umowy przekroczy 10 dni kalendarzowych, </w:t>
      </w:r>
    </w:p>
    <w:p w14:paraId="6FCAC7D2" w14:textId="77777777" w:rsidR="00EB438C" w:rsidRPr="00DB7FCD" w:rsidRDefault="0060318C" w:rsidP="00502E01">
      <w:pPr>
        <w:numPr>
          <w:ilvl w:val="1"/>
          <w:numId w:val="9"/>
        </w:numPr>
        <w:spacing w:line="240" w:lineRule="auto"/>
        <w:ind w:right="40" w:hanging="425"/>
        <w:rPr>
          <w:rFonts w:ascii="Roboto" w:hAnsi="Roboto"/>
        </w:rPr>
      </w:pPr>
      <w:r w:rsidRPr="00DB7FCD">
        <w:rPr>
          <w:rFonts w:ascii="Roboto" w:hAnsi="Roboto"/>
        </w:rPr>
        <w:t xml:space="preserve">w przypadku, gdy Wykonawca nie uwzględnia bonifikaty należnej </w:t>
      </w:r>
      <w:r w:rsidR="00587B49">
        <w:rPr>
          <w:rFonts w:ascii="Roboto" w:hAnsi="Roboto"/>
        </w:rPr>
        <w:t>Zamawiaj</w:t>
      </w:r>
      <w:r w:rsidR="00F77CB7">
        <w:rPr>
          <w:rFonts w:ascii="Roboto" w:hAnsi="Roboto"/>
        </w:rPr>
        <w:t>ą</w:t>
      </w:r>
      <w:r w:rsidR="00587B49">
        <w:rPr>
          <w:rFonts w:ascii="Roboto" w:hAnsi="Roboto"/>
        </w:rPr>
        <w:t>cemu</w:t>
      </w:r>
      <w:r w:rsidRPr="00DB7FCD">
        <w:rPr>
          <w:rFonts w:ascii="Roboto" w:hAnsi="Roboto"/>
        </w:rPr>
        <w:t xml:space="preserve"> przez 3 kolejne okresy rozliczeniowe, </w:t>
      </w:r>
    </w:p>
    <w:p w14:paraId="5160C789" w14:textId="77777777" w:rsidR="00EB438C" w:rsidRPr="00502E01" w:rsidRDefault="0060318C" w:rsidP="00606262">
      <w:pPr>
        <w:numPr>
          <w:ilvl w:val="1"/>
          <w:numId w:val="9"/>
        </w:numPr>
        <w:spacing w:line="240" w:lineRule="auto"/>
        <w:ind w:left="875" w:right="40" w:hanging="425"/>
        <w:rPr>
          <w:rFonts w:ascii="Roboto" w:hAnsi="Roboto"/>
        </w:rPr>
      </w:pPr>
      <w:r w:rsidRPr="00502E01">
        <w:rPr>
          <w:rFonts w:ascii="Roboto" w:hAnsi="Roboto"/>
        </w:rPr>
        <w:t xml:space="preserve">w przypadku, gdy Wykonawca nie koryguje faktur w wyniku uznanej reklamacji przez 3 kolejne okresy rozliczeniowe, </w:t>
      </w:r>
    </w:p>
    <w:p w14:paraId="08D3C38A" w14:textId="77777777" w:rsidR="00EB438C" w:rsidRPr="00DB7FCD" w:rsidRDefault="0060318C" w:rsidP="00502E01">
      <w:pPr>
        <w:numPr>
          <w:ilvl w:val="1"/>
          <w:numId w:val="9"/>
        </w:numPr>
        <w:spacing w:line="240" w:lineRule="auto"/>
        <w:ind w:right="40" w:hanging="425"/>
        <w:rPr>
          <w:rFonts w:ascii="Roboto" w:hAnsi="Roboto"/>
        </w:rPr>
      </w:pPr>
      <w:r w:rsidRPr="00DB7FCD">
        <w:rPr>
          <w:rFonts w:ascii="Roboto" w:hAnsi="Roboto"/>
        </w:rPr>
        <w:t xml:space="preserve">w przypadku, gdy Wykonawca w trakcie realizacji Umowy utraci uprawnienia, koncesję lub zezwolenia niezbędne do wykonywania przedmiotu zamówienia i nie przekaże </w:t>
      </w:r>
      <w:r w:rsidR="00502E01">
        <w:rPr>
          <w:rFonts w:ascii="Roboto" w:hAnsi="Roboto"/>
        </w:rPr>
        <w:t xml:space="preserve">Zamawiającemu </w:t>
      </w:r>
      <w:r w:rsidRPr="00DB7FCD">
        <w:rPr>
          <w:rFonts w:ascii="Roboto" w:hAnsi="Roboto"/>
        </w:rPr>
        <w:t xml:space="preserve">dokumentów potwierdzających przywrócenie uprawnień, koncesji lub zezwoleń zapewniających nieprzerwane dostawy paliwa gazowego. </w:t>
      </w:r>
    </w:p>
    <w:p w14:paraId="3F0146C5" w14:textId="77777777" w:rsidR="00EB438C" w:rsidRPr="00DB7FCD" w:rsidRDefault="0060318C" w:rsidP="00502E01">
      <w:pPr>
        <w:numPr>
          <w:ilvl w:val="1"/>
          <w:numId w:val="9"/>
        </w:numPr>
        <w:spacing w:line="240" w:lineRule="auto"/>
        <w:ind w:right="40" w:hanging="425"/>
        <w:rPr>
          <w:rFonts w:ascii="Roboto" w:hAnsi="Roboto"/>
        </w:rPr>
      </w:pPr>
      <w:r w:rsidRPr="00DB7FCD">
        <w:rPr>
          <w:rFonts w:ascii="Roboto" w:hAnsi="Roboto"/>
        </w:rPr>
        <w:t xml:space="preserve">w przypadku trzykrotnego wykazania przez </w:t>
      </w:r>
      <w:r w:rsidR="00502E01">
        <w:rPr>
          <w:rFonts w:ascii="Roboto" w:hAnsi="Roboto"/>
        </w:rPr>
        <w:t>Zamawiającego</w:t>
      </w:r>
      <w:r w:rsidRPr="00DB7FCD">
        <w:rPr>
          <w:rFonts w:ascii="Roboto" w:hAnsi="Roboto"/>
        </w:rPr>
        <w:t xml:space="preserve">, że Wykonawca naruszył w sposób istotny postanowienia niniejszej umowy, </w:t>
      </w:r>
    </w:p>
    <w:p w14:paraId="2F04D1E7" w14:textId="77777777" w:rsidR="00EB438C" w:rsidRPr="00DB7FCD" w:rsidRDefault="0060318C" w:rsidP="00502E01">
      <w:pPr>
        <w:numPr>
          <w:ilvl w:val="1"/>
          <w:numId w:val="9"/>
        </w:numPr>
        <w:spacing w:line="240" w:lineRule="auto"/>
        <w:ind w:right="40" w:hanging="425"/>
        <w:rPr>
          <w:rFonts w:ascii="Roboto" w:hAnsi="Roboto"/>
        </w:rPr>
      </w:pPr>
      <w:r w:rsidRPr="00DB7FCD">
        <w:rPr>
          <w:rFonts w:ascii="Roboto" w:hAnsi="Roboto"/>
        </w:rPr>
        <w:t>gdy</w:t>
      </w:r>
      <w:r w:rsidR="00502E01">
        <w:rPr>
          <w:rFonts w:ascii="Roboto" w:hAnsi="Roboto"/>
        </w:rPr>
        <w:t xml:space="preserve"> Wykonawca </w:t>
      </w:r>
      <w:r w:rsidRPr="00DB7FCD">
        <w:rPr>
          <w:rFonts w:ascii="Roboto" w:hAnsi="Roboto"/>
        </w:rPr>
        <w:t xml:space="preserve">zleci wykonanie całości lub części przedmiotu umowy osobie trzeciej lub gdy Wykonawca wykonuje przedmiot umowy przy udziale </w:t>
      </w:r>
      <w:r w:rsidR="00502E01">
        <w:rPr>
          <w:rFonts w:ascii="Roboto" w:hAnsi="Roboto"/>
        </w:rPr>
        <w:t xml:space="preserve">innych </w:t>
      </w:r>
      <w:r w:rsidRPr="00DB7FCD">
        <w:rPr>
          <w:rFonts w:ascii="Roboto" w:hAnsi="Roboto"/>
        </w:rPr>
        <w:t>podmiotów</w:t>
      </w:r>
      <w:r w:rsidR="00502E01">
        <w:rPr>
          <w:rFonts w:ascii="Roboto" w:hAnsi="Roboto"/>
        </w:rPr>
        <w:t>.</w:t>
      </w:r>
      <w:r w:rsidRPr="00DB7FCD">
        <w:rPr>
          <w:rFonts w:ascii="Roboto" w:hAnsi="Roboto"/>
        </w:rPr>
        <w:t xml:space="preserve"> </w:t>
      </w:r>
    </w:p>
    <w:p w14:paraId="66F558B1" w14:textId="3700E280" w:rsidR="00EB438C" w:rsidRPr="00DB7FCD" w:rsidRDefault="0060318C" w:rsidP="00502E01">
      <w:pPr>
        <w:numPr>
          <w:ilvl w:val="0"/>
          <w:numId w:val="9"/>
        </w:numPr>
        <w:spacing w:line="240" w:lineRule="auto"/>
        <w:ind w:left="438" w:right="40" w:hanging="428"/>
        <w:rPr>
          <w:rFonts w:ascii="Roboto" w:hAnsi="Roboto"/>
        </w:rPr>
      </w:pPr>
      <w:r w:rsidRPr="00DB7FCD">
        <w:rPr>
          <w:rFonts w:ascii="Roboto" w:hAnsi="Roboto"/>
        </w:rPr>
        <w:t xml:space="preserve">W przypadkach określonych w ust. </w:t>
      </w:r>
      <w:r w:rsidR="00CD0ECF" w:rsidRPr="00DB7FCD">
        <w:rPr>
          <w:rFonts w:ascii="Roboto" w:hAnsi="Roboto"/>
        </w:rPr>
        <w:t>2</w:t>
      </w:r>
      <w:r w:rsidRPr="00DB7FCD">
        <w:rPr>
          <w:rFonts w:ascii="Roboto" w:hAnsi="Roboto"/>
        </w:rPr>
        <w:t xml:space="preserve"> przed odstąpieniem od umowy </w:t>
      </w:r>
      <w:r w:rsidR="00CD0ECF" w:rsidRPr="00DB7FCD">
        <w:rPr>
          <w:rFonts w:ascii="Roboto" w:hAnsi="Roboto"/>
        </w:rPr>
        <w:t>Zamawiaj</w:t>
      </w:r>
      <w:r w:rsidR="00502E01">
        <w:rPr>
          <w:rFonts w:ascii="Roboto" w:hAnsi="Roboto"/>
        </w:rPr>
        <w:t>ą</w:t>
      </w:r>
      <w:r w:rsidR="00CD0ECF" w:rsidRPr="00DB7FCD">
        <w:rPr>
          <w:rFonts w:ascii="Roboto" w:hAnsi="Roboto"/>
        </w:rPr>
        <w:t>cy</w:t>
      </w:r>
      <w:r w:rsidRPr="00DB7FCD">
        <w:rPr>
          <w:rFonts w:ascii="Roboto" w:hAnsi="Roboto"/>
        </w:rPr>
        <w:t xml:space="preserve"> wezwie Wykonawcę do usunięcia naruszeń, wyznaczając mu w tym celu odpowiedni termin nie krótszy niż 7 dni. Bezskuteczny upływ powyższego terminu uprawnia </w:t>
      </w:r>
      <w:r w:rsidR="00502E01">
        <w:rPr>
          <w:rFonts w:ascii="Roboto" w:hAnsi="Roboto"/>
        </w:rPr>
        <w:t>Zamawiającego</w:t>
      </w:r>
      <w:r w:rsidRPr="00DB7FCD">
        <w:rPr>
          <w:rFonts w:ascii="Roboto" w:hAnsi="Roboto"/>
        </w:rPr>
        <w:t xml:space="preserve"> do odstąpienia od umowy na podstawie ust. 2. Odstąpienie od umowy przez </w:t>
      </w:r>
      <w:r w:rsidR="00502E01">
        <w:rPr>
          <w:rFonts w:ascii="Roboto" w:hAnsi="Roboto"/>
        </w:rPr>
        <w:t>Zamawiającego</w:t>
      </w:r>
      <w:r w:rsidRPr="00DB7FCD">
        <w:rPr>
          <w:rFonts w:ascii="Roboto" w:hAnsi="Roboto"/>
        </w:rPr>
        <w:t xml:space="preserve"> może nastąpić po upływie terminu, w którym bezskutecznie upłynął wyznaczony przez </w:t>
      </w:r>
      <w:r w:rsidR="00502E01">
        <w:rPr>
          <w:rFonts w:ascii="Roboto" w:hAnsi="Roboto"/>
        </w:rPr>
        <w:t>Zamawiającego</w:t>
      </w:r>
      <w:r w:rsidRPr="00DB7FCD">
        <w:rPr>
          <w:rFonts w:ascii="Roboto" w:hAnsi="Roboto"/>
        </w:rPr>
        <w:t xml:space="preserve"> termin na usunięcie naruszeń. </w:t>
      </w:r>
    </w:p>
    <w:p w14:paraId="6D586CF8" w14:textId="77777777" w:rsidR="00EB438C" w:rsidRPr="00DB7FCD" w:rsidRDefault="0060318C" w:rsidP="00502E01">
      <w:pPr>
        <w:numPr>
          <w:ilvl w:val="0"/>
          <w:numId w:val="9"/>
        </w:numPr>
        <w:spacing w:line="240" w:lineRule="auto"/>
        <w:ind w:left="438" w:right="40" w:hanging="428"/>
        <w:rPr>
          <w:rFonts w:ascii="Roboto" w:hAnsi="Roboto"/>
        </w:rPr>
      </w:pPr>
      <w:r w:rsidRPr="00DB7FCD">
        <w:rPr>
          <w:rFonts w:ascii="Roboto" w:hAnsi="Roboto"/>
        </w:rPr>
        <w:t xml:space="preserve">Odstąpienie od umowy winno nastąpić w formie pisemnej. </w:t>
      </w:r>
    </w:p>
    <w:p w14:paraId="74594ACB" w14:textId="77777777" w:rsidR="00EB438C" w:rsidRPr="00DB7FCD" w:rsidRDefault="0060318C" w:rsidP="00502E01">
      <w:pPr>
        <w:numPr>
          <w:ilvl w:val="0"/>
          <w:numId w:val="9"/>
        </w:numPr>
        <w:spacing w:line="240" w:lineRule="auto"/>
        <w:ind w:left="438" w:right="40" w:hanging="428"/>
        <w:rPr>
          <w:rFonts w:ascii="Roboto" w:hAnsi="Roboto"/>
        </w:rPr>
      </w:pPr>
      <w:r w:rsidRPr="00DB7FCD">
        <w:rPr>
          <w:rFonts w:ascii="Roboto" w:hAnsi="Roboto"/>
        </w:rPr>
        <w:t xml:space="preserve">Roszczenie o zapłatę kary umownej z tytułu odstąpienia od umowy przez </w:t>
      </w:r>
      <w:r w:rsidR="00502E01">
        <w:rPr>
          <w:rFonts w:ascii="Roboto" w:hAnsi="Roboto"/>
        </w:rPr>
        <w:t>Zamawiającego</w:t>
      </w:r>
      <w:r w:rsidRPr="00DB7FCD">
        <w:rPr>
          <w:rFonts w:ascii="Roboto" w:hAnsi="Roboto"/>
        </w:rPr>
        <w:t xml:space="preserve"> staje się wymagalne w terminie 7 dni od dnia doręczenia Wykonawcy oświadczenia </w:t>
      </w:r>
      <w:r w:rsidR="00502E01">
        <w:rPr>
          <w:rFonts w:ascii="Roboto" w:hAnsi="Roboto"/>
        </w:rPr>
        <w:t>Zamawia</w:t>
      </w:r>
      <w:r>
        <w:rPr>
          <w:rFonts w:ascii="Roboto" w:hAnsi="Roboto"/>
        </w:rPr>
        <w:t>jącego</w:t>
      </w:r>
      <w:r w:rsidRPr="00DB7FCD">
        <w:rPr>
          <w:rFonts w:ascii="Roboto" w:hAnsi="Roboto"/>
        </w:rPr>
        <w:t xml:space="preserve"> o odstąpieniu od umowy.  </w:t>
      </w:r>
    </w:p>
    <w:p w14:paraId="209752BF" w14:textId="77777777" w:rsidR="00EB438C" w:rsidRPr="00DB7FCD" w:rsidRDefault="0060318C" w:rsidP="00502E01">
      <w:pPr>
        <w:numPr>
          <w:ilvl w:val="0"/>
          <w:numId w:val="9"/>
        </w:numPr>
        <w:spacing w:line="240" w:lineRule="auto"/>
        <w:ind w:left="438" w:right="40" w:hanging="428"/>
        <w:rPr>
          <w:rFonts w:ascii="Roboto" w:hAnsi="Roboto"/>
        </w:rPr>
      </w:pPr>
      <w:r w:rsidRPr="00DB7FCD">
        <w:rPr>
          <w:rFonts w:ascii="Roboto" w:hAnsi="Roboto"/>
        </w:rPr>
        <w:t xml:space="preserve">W przypadku odstąpienia od umowy przez </w:t>
      </w:r>
      <w:r w:rsidR="00F77CB7">
        <w:rPr>
          <w:rFonts w:ascii="Roboto" w:hAnsi="Roboto"/>
        </w:rPr>
        <w:t>Zamawiaj</w:t>
      </w:r>
      <w:r w:rsidR="00BF6B29">
        <w:rPr>
          <w:rFonts w:ascii="Roboto" w:hAnsi="Roboto"/>
        </w:rPr>
        <w:t>ą</w:t>
      </w:r>
      <w:r w:rsidR="00F77CB7">
        <w:rPr>
          <w:rFonts w:ascii="Roboto" w:hAnsi="Roboto"/>
        </w:rPr>
        <w:t>cego</w:t>
      </w:r>
      <w:r w:rsidRPr="00DB7FCD">
        <w:rPr>
          <w:rFonts w:ascii="Roboto" w:hAnsi="Roboto"/>
        </w:rPr>
        <w:t xml:space="preserve">, Wykonawcy przysługuje wynagrodzenie wyłącznie za przedmiot umowy zrealizowany do dnia odstąpienia od umowy przez </w:t>
      </w:r>
      <w:r w:rsidR="00BF6B29">
        <w:rPr>
          <w:rFonts w:ascii="Roboto" w:hAnsi="Roboto"/>
        </w:rPr>
        <w:t>Zamawiaj</w:t>
      </w:r>
      <w:r w:rsidR="00793AD0">
        <w:rPr>
          <w:rFonts w:ascii="Roboto" w:hAnsi="Roboto"/>
        </w:rPr>
        <w:t>ą</w:t>
      </w:r>
      <w:r w:rsidR="00BF6B29">
        <w:rPr>
          <w:rFonts w:ascii="Roboto" w:hAnsi="Roboto"/>
        </w:rPr>
        <w:t>cego</w:t>
      </w:r>
      <w:r w:rsidRPr="00DB7FCD">
        <w:rPr>
          <w:rFonts w:ascii="Roboto" w:hAnsi="Roboto"/>
        </w:rPr>
        <w:t xml:space="preserve">. </w:t>
      </w:r>
    </w:p>
    <w:p w14:paraId="684E2CBF" w14:textId="2DA913E1" w:rsidR="00EB438C" w:rsidRPr="00DB7FCD" w:rsidRDefault="0060318C" w:rsidP="00502E01">
      <w:pPr>
        <w:numPr>
          <w:ilvl w:val="0"/>
          <w:numId w:val="9"/>
        </w:numPr>
        <w:spacing w:line="240" w:lineRule="auto"/>
        <w:ind w:left="438" w:right="40" w:hanging="428"/>
        <w:rPr>
          <w:rFonts w:ascii="Roboto" w:hAnsi="Roboto"/>
        </w:rPr>
      </w:pPr>
      <w:r w:rsidRPr="00DB7FCD">
        <w:rPr>
          <w:rFonts w:ascii="Roboto" w:hAnsi="Roboto"/>
        </w:rPr>
        <w:t xml:space="preserve">Z zastrzeżeniem innych terminów i przypadków wynikających z przepisów prawa powszechnie obowiązującego </w:t>
      </w:r>
      <w:r w:rsidR="00F77CB7">
        <w:rPr>
          <w:rFonts w:ascii="Roboto" w:hAnsi="Roboto"/>
        </w:rPr>
        <w:t>Zamawiaj</w:t>
      </w:r>
      <w:r w:rsidR="0079342C">
        <w:rPr>
          <w:rFonts w:ascii="Roboto" w:hAnsi="Roboto"/>
        </w:rPr>
        <w:t>ą</w:t>
      </w:r>
      <w:r w:rsidR="00F77CB7">
        <w:rPr>
          <w:rFonts w:ascii="Roboto" w:hAnsi="Roboto"/>
        </w:rPr>
        <w:t>cemu</w:t>
      </w:r>
      <w:r w:rsidRPr="00DB7FCD">
        <w:rPr>
          <w:rFonts w:ascii="Roboto" w:hAnsi="Roboto"/>
        </w:rPr>
        <w:t xml:space="preserve"> przysługuje prawo odstąpienia od umowy w terminie 30 dni od dnia powzięcia informacji o okolicznościach uzasadniających odstąpienie, w przypadku rażącego naruszenia przez Wykonawcę postanowień niniejszej umowy, pomimo pisemnego wezwania Wykonawcy do</w:t>
      </w:r>
      <w:r w:rsidR="005A0EB0">
        <w:rPr>
          <w:rFonts w:ascii="Roboto" w:hAnsi="Roboto"/>
        </w:rPr>
        <w:t> </w:t>
      </w:r>
      <w:r w:rsidRPr="00DB7FCD">
        <w:rPr>
          <w:rFonts w:ascii="Roboto" w:hAnsi="Roboto"/>
        </w:rPr>
        <w:t xml:space="preserve">zaniechania naruszenia i należytego wykonania umowy. </w:t>
      </w:r>
    </w:p>
    <w:p w14:paraId="1A17808B" w14:textId="77777777" w:rsidR="00EB438C" w:rsidRDefault="00EB438C">
      <w:pPr>
        <w:spacing w:after="0" w:line="259" w:lineRule="auto"/>
        <w:ind w:left="63" w:right="0" w:firstLine="0"/>
        <w:jc w:val="center"/>
      </w:pPr>
    </w:p>
    <w:p w14:paraId="12AB1038" w14:textId="378C6823" w:rsidR="00EB438C" w:rsidRDefault="0060318C">
      <w:pPr>
        <w:spacing w:after="0" w:line="259" w:lineRule="auto"/>
        <w:ind w:left="10" w:right="9" w:hanging="10"/>
        <w:jc w:val="center"/>
        <w:rPr>
          <w:rFonts w:ascii="Roboto" w:hAnsi="Roboto"/>
          <w:b/>
        </w:rPr>
      </w:pPr>
      <w:r w:rsidRPr="00DD35B9">
        <w:rPr>
          <w:rFonts w:ascii="Roboto" w:hAnsi="Roboto"/>
          <w:b/>
        </w:rPr>
        <w:t>§ 1</w:t>
      </w:r>
      <w:r w:rsidR="00FF6CFE">
        <w:rPr>
          <w:rFonts w:ascii="Roboto" w:hAnsi="Roboto"/>
          <w:b/>
        </w:rPr>
        <w:t>1</w:t>
      </w:r>
    </w:p>
    <w:p w14:paraId="09B6E216" w14:textId="6EBF1765" w:rsidR="00FF6CFE" w:rsidRPr="00DD35B9" w:rsidRDefault="00FF6CFE" w:rsidP="00FF6CFE">
      <w:pPr>
        <w:spacing w:after="120" w:line="259" w:lineRule="auto"/>
        <w:ind w:left="11" w:right="11" w:hanging="11"/>
        <w:jc w:val="center"/>
        <w:rPr>
          <w:rFonts w:ascii="Roboto" w:hAnsi="Roboto"/>
          <w:b/>
        </w:rPr>
      </w:pPr>
      <w:r>
        <w:rPr>
          <w:rFonts w:ascii="Roboto" w:hAnsi="Roboto"/>
          <w:b/>
        </w:rPr>
        <w:t>Zmiany w umowie</w:t>
      </w:r>
    </w:p>
    <w:p w14:paraId="180A37AE" w14:textId="61E72133" w:rsidR="00FF6CFE" w:rsidRPr="00FF6CFE" w:rsidRDefault="00FF6CFE" w:rsidP="00037780">
      <w:pPr>
        <w:numPr>
          <w:ilvl w:val="1"/>
          <w:numId w:val="25"/>
        </w:numPr>
        <w:spacing w:after="120" w:line="240" w:lineRule="auto"/>
        <w:ind w:left="426" w:right="0" w:hanging="426"/>
        <w:outlineLvl w:val="1"/>
        <w:rPr>
          <w:rFonts w:ascii="Roboto" w:eastAsia="Calibri" w:hAnsi="Roboto" w:cs="Tahoma"/>
          <w:color w:val="auto"/>
          <w:szCs w:val="20"/>
          <w:lang w:eastAsia="ar-SA"/>
        </w:rPr>
      </w:pPr>
      <w:r w:rsidRPr="00FF6CFE">
        <w:rPr>
          <w:rFonts w:ascii="Roboto" w:eastAsia="Calibri" w:hAnsi="Roboto" w:cs="Tahoma"/>
          <w:color w:val="auto"/>
          <w:szCs w:val="20"/>
          <w:lang w:eastAsia="ar-SA"/>
        </w:rPr>
        <w:t>Wszelkie zmiany niniejszej umowy wymagają formy pisemnej (aneksu) pod rygorem nieważności - za zgodą obu stron.</w:t>
      </w:r>
    </w:p>
    <w:p w14:paraId="5B06DCBC" w14:textId="2744ED59" w:rsidR="00FF6CFE" w:rsidRPr="00FF6CFE" w:rsidRDefault="00FF6CFE" w:rsidP="00037780">
      <w:pPr>
        <w:numPr>
          <w:ilvl w:val="1"/>
          <w:numId w:val="25"/>
        </w:numPr>
        <w:spacing w:after="120" w:line="240" w:lineRule="auto"/>
        <w:ind w:left="426" w:right="0" w:hanging="426"/>
        <w:outlineLvl w:val="1"/>
        <w:rPr>
          <w:rFonts w:ascii="Roboto" w:eastAsia="Calibri" w:hAnsi="Roboto" w:cs="Tahoma"/>
          <w:color w:val="auto"/>
          <w:szCs w:val="20"/>
          <w:lang w:eastAsia="ar-SA"/>
        </w:rPr>
      </w:pPr>
      <w:r w:rsidRPr="00FF6CFE">
        <w:rPr>
          <w:rFonts w:ascii="Roboto" w:eastAsia="Calibri" w:hAnsi="Roboto" w:cs="Tahoma"/>
          <w:color w:val="auto"/>
          <w:szCs w:val="20"/>
          <w:lang w:eastAsia="ar-SA"/>
        </w:rPr>
        <w:lastRenderedPageBreak/>
        <w:t>Zamawiający zastrzega sobie prawo do zmian treści umowy oraz zmian będących następstwem działania organów administracji.</w:t>
      </w:r>
    </w:p>
    <w:p w14:paraId="5D826747" w14:textId="5CA42BBE" w:rsidR="00FF6CFE" w:rsidRPr="00037780" w:rsidRDefault="00FF6CFE" w:rsidP="00037780">
      <w:pPr>
        <w:numPr>
          <w:ilvl w:val="1"/>
          <w:numId w:val="25"/>
        </w:numPr>
        <w:spacing w:after="120" w:line="240" w:lineRule="auto"/>
        <w:ind w:left="426" w:right="0" w:hanging="426"/>
        <w:outlineLvl w:val="1"/>
        <w:rPr>
          <w:rFonts w:ascii="Roboto" w:eastAsia="Calibri" w:hAnsi="Roboto" w:cs="Tahoma"/>
          <w:color w:val="auto"/>
          <w:szCs w:val="20"/>
          <w:lang w:eastAsia="ar-SA"/>
        </w:rPr>
      </w:pPr>
      <w:r w:rsidRPr="00FF6CFE">
        <w:rPr>
          <w:rFonts w:ascii="Roboto" w:eastAsia="Calibri" w:hAnsi="Roboto" w:cs="Tahoma"/>
          <w:color w:val="auto"/>
          <w:szCs w:val="20"/>
          <w:lang w:eastAsia="ar-SA"/>
        </w:rPr>
        <w:t>Wszelkie zmiany w umowie będą mogły być dokonywane wyłącznie w zakresie dopuszczonym ustawą Prawo zamówień publicznych, wymagają zgodnej woli Stron oraz zachowania formy pisemnej, pod rygorem nieważności</w:t>
      </w:r>
      <w:r>
        <w:rPr>
          <w:rFonts w:ascii="Roboto" w:eastAsia="Calibri" w:hAnsi="Roboto" w:cs="Tahoma"/>
          <w:color w:val="auto"/>
          <w:szCs w:val="20"/>
          <w:lang w:eastAsia="ar-SA"/>
        </w:rPr>
        <w:t>.</w:t>
      </w:r>
    </w:p>
    <w:p w14:paraId="76C4B4DA" w14:textId="57213334" w:rsidR="00E22124" w:rsidRPr="00E22124" w:rsidRDefault="00E22124" w:rsidP="00037780">
      <w:pPr>
        <w:numPr>
          <w:ilvl w:val="1"/>
          <w:numId w:val="25"/>
        </w:numPr>
        <w:spacing w:after="120" w:line="240" w:lineRule="auto"/>
        <w:ind w:left="426" w:right="0" w:hanging="426"/>
        <w:outlineLvl w:val="1"/>
        <w:rPr>
          <w:rFonts w:ascii="Roboto" w:eastAsia="Calibri" w:hAnsi="Roboto" w:cs="Tahoma"/>
          <w:color w:val="auto"/>
          <w:szCs w:val="20"/>
          <w:lang w:eastAsia="ar-SA"/>
        </w:rPr>
      </w:pPr>
      <w:r w:rsidRPr="00E22124">
        <w:rPr>
          <w:rFonts w:ascii="Roboto" w:eastAsia="Calibri" w:hAnsi="Roboto" w:cs="Tahoma"/>
          <w:bCs/>
          <w:color w:val="auto"/>
          <w:szCs w:val="20"/>
          <w:lang w:eastAsia="en-US"/>
        </w:rPr>
        <w:t xml:space="preserve">Zamawiający </w:t>
      </w:r>
      <w:r w:rsidRPr="00E22124">
        <w:rPr>
          <w:rFonts w:ascii="Roboto" w:eastAsia="Calibri" w:hAnsi="Roboto" w:cs="Tahoma"/>
          <w:color w:val="auto"/>
          <w:szCs w:val="20"/>
          <w:lang w:eastAsia="en-US"/>
        </w:rPr>
        <w:t>przewiduje możliwość wprowadzenia następujących istotnych zmian postanowień zawartej umowy</w:t>
      </w:r>
      <w:r w:rsidR="00A93847">
        <w:rPr>
          <w:rFonts w:ascii="Roboto" w:eastAsia="Calibri" w:hAnsi="Roboto" w:cs="Tahoma"/>
          <w:color w:val="auto"/>
          <w:szCs w:val="20"/>
          <w:lang w:eastAsia="en-US"/>
        </w:rPr>
        <w:t>, gdy</w:t>
      </w:r>
      <w:r w:rsidRPr="00E22124">
        <w:rPr>
          <w:rFonts w:ascii="Roboto" w:eastAsia="Calibri" w:hAnsi="Roboto" w:cs="Tahoma"/>
          <w:color w:val="auto"/>
          <w:szCs w:val="20"/>
          <w:lang w:eastAsia="ar-SA"/>
        </w:rPr>
        <w:t>:</w:t>
      </w:r>
    </w:p>
    <w:p w14:paraId="2E371318" w14:textId="5EEF3356" w:rsidR="00A93847" w:rsidRPr="00A93847" w:rsidRDefault="00A93847" w:rsidP="00A93847">
      <w:pPr>
        <w:pStyle w:val="Akapitzlist"/>
        <w:numPr>
          <w:ilvl w:val="1"/>
          <w:numId w:val="26"/>
        </w:numPr>
        <w:spacing w:after="120" w:line="240" w:lineRule="auto"/>
        <w:ind w:left="851" w:right="0"/>
        <w:outlineLvl w:val="1"/>
        <w:rPr>
          <w:rFonts w:ascii="Roboto" w:eastAsia="Calibri" w:hAnsi="Roboto" w:cs="Tahoma"/>
          <w:color w:val="auto"/>
          <w:szCs w:val="20"/>
          <w:lang w:eastAsia="ar-SA"/>
        </w:rPr>
      </w:pPr>
      <w:r w:rsidRPr="00A93847">
        <w:rPr>
          <w:rFonts w:ascii="Roboto" w:eastAsia="Calibri" w:hAnsi="Roboto" w:cs="Tahoma"/>
          <w:color w:val="auto"/>
          <w:szCs w:val="20"/>
          <w:lang w:eastAsia="ar-SA"/>
        </w:rPr>
        <w:t>nastąpi zmiana ceny brutto paliwa gazowego w przypadku ustawowej zmiany stawki podatku VAT lub ustawowej zmiany opodatkowania paliwa gazowego podatkiem akcyzowym, od dnia ich wejścia w życie,</w:t>
      </w:r>
    </w:p>
    <w:p w14:paraId="7C899FF1" w14:textId="5676D6BB" w:rsidR="00A93847" w:rsidRPr="00A93847" w:rsidRDefault="00A93847" w:rsidP="00A93847">
      <w:pPr>
        <w:numPr>
          <w:ilvl w:val="1"/>
          <w:numId w:val="26"/>
        </w:numPr>
        <w:spacing w:after="120" w:line="240" w:lineRule="auto"/>
        <w:ind w:left="851" w:right="0"/>
        <w:outlineLvl w:val="1"/>
        <w:rPr>
          <w:rFonts w:ascii="Roboto" w:eastAsia="Calibri" w:hAnsi="Roboto" w:cs="Tahoma"/>
          <w:color w:val="auto"/>
          <w:szCs w:val="20"/>
          <w:lang w:eastAsia="ar-SA"/>
        </w:rPr>
      </w:pPr>
      <w:r w:rsidRPr="00A93847">
        <w:rPr>
          <w:rFonts w:ascii="Roboto" w:eastAsia="Calibri" w:hAnsi="Roboto" w:cs="Tahoma"/>
          <w:color w:val="auto"/>
          <w:szCs w:val="20"/>
          <w:lang w:eastAsia="ar-SA"/>
        </w:rPr>
        <w:t>nastąpi zmiana wielkości poboru paliwa gazowego w zależności od potrzeb Jednostki,</w:t>
      </w:r>
    </w:p>
    <w:p w14:paraId="46C9DFC7" w14:textId="256E9C42" w:rsidR="00A93847" w:rsidRPr="00A93847" w:rsidRDefault="00A93847" w:rsidP="00A93847">
      <w:pPr>
        <w:numPr>
          <w:ilvl w:val="1"/>
          <w:numId w:val="26"/>
        </w:numPr>
        <w:spacing w:after="120" w:line="240" w:lineRule="auto"/>
        <w:ind w:left="851" w:right="0"/>
        <w:outlineLvl w:val="1"/>
        <w:rPr>
          <w:rFonts w:ascii="Roboto" w:eastAsia="Calibri" w:hAnsi="Roboto" w:cs="Tahoma"/>
          <w:color w:val="auto"/>
          <w:szCs w:val="20"/>
          <w:lang w:eastAsia="ar-SA"/>
        </w:rPr>
      </w:pPr>
      <w:r w:rsidRPr="00A93847">
        <w:rPr>
          <w:rFonts w:ascii="Roboto" w:eastAsia="Calibri" w:hAnsi="Roboto" w:cs="Tahoma"/>
          <w:color w:val="auto"/>
          <w:szCs w:val="20"/>
          <w:lang w:eastAsia="ar-SA"/>
        </w:rPr>
        <w:t>nastąpi zmiana terminu rozpoczęcia dostaw paliwa gazowego do PPG, jeśli zmiana wynika z okoliczności niezależnych od Stron, w szczególności z przedłużającej się procedury:</w:t>
      </w:r>
    </w:p>
    <w:p w14:paraId="49A19536" w14:textId="77777777" w:rsidR="00A93847" w:rsidRDefault="00A93847" w:rsidP="00037780">
      <w:pPr>
        <w:spacing w:after="120" w:line="240" w:lineRule="auto"/>
        <w:ind w:left="1418" w:right="0" w:hanging="403"/>
        <w:outlineLvl w:val="1"/>
        <w:rPr>
          <w:rFonts w:ascii="Roboto" w:eastAsia="Calibri" w:hAnsi="Roboto" w:cs="Tahoma"/>
          <w:color w:val="auto"/>
          <w:szCs w:val="20"/>
          <w:lang w:eastAsia="ar-SA"/>
        </w:rPr>
      </w:pPr>
      <w:r w:rsidRPr="00A93847">
        <w:rPr>
          <w:rFonts w:ascii="Roboto" w:eastAsia="Calibri" w:hAnsi="Roboto" w:cs="Tahoma"/>
          <w:color w:val="auto"/>
          <w:szCs w:val="20"/>
          <w:lang w:eastAsia="ar-SA"/>
        </w:rPr>
        <w:t>a)</w:t>
      </w:r>
      <w:r>
        <w:rPr>
          <w:rFonts w:ascii="Roboto" w:eastAsia="Calibri" w:hAnsi="Roboto" w:cs="Tahoma"/>
          <w:color w:val="auto"/>
          <w:szCs w:val="20"/>
          <w:lang w:eastAsia="ar-SA"/>
        </w:rPr>
        <w:tab/>
      </w:r>
      <w:r w:rsidRPr="00A93847">
        <w:rPr>
          <w:rFonts w:ascii="Roboto" w:eastAsia="Calibri" w:hAnsi="Roboto" w:cs="Tahoma"/>
          <w:color w:val="auto"/>
          <w:szCs w:val="20"/>
          <w:lang w:eastAsia="ar-SA"/>
        </w:rPr>
        <w:t>wypowiedzenia lub zakończenia obecnie obowiązujących umów sprzedaży paliwa gazowego/ kompleksowych umów sprzedaży paliwa gazowego,</w:t>
      </w:r>
    </w:p>
    <w:p w14:paraId="478F8C61" w14:textId="489A886D" w:rsidR="00A93847" w:rsidRDefault="00A93847" w:rsidP="00037780">
      <w:pPr>
        <w:spacing w:after="120" w:line="240" w:lineRule="auto"/>
        <w:ind w:left="1418" w:right="0" w:hanging="403"/>
        <w:outlineLvl w:val="1"/>
        <w:rPr>
          <w:rFonts w:ascii="Roboto" w:eastAsia="Calibri" w:hAnsi="Roboto" w:cs="Tahoma"/>
          <w:color w:val="auto"/>
          <w:szCs w:val="20"/>
          <w:lang w:eastAsia="ar-SA"/>
        </w:rPr>
      </w:pPr>
      <w:r>
        <w:rPr>
          <w:rFonts w:ascii="Roboto" w:eastAsia="Calibri" w:hAnsi="Roboto" w:cs="Tahoma"/>
          <w:color w:val="auto"/>
          <w:szCs w:val="20"/>
          <w:lang w:eastAsia="ar-SA"/>
        </w:rPr>
        <w:t>b)</w:t>
      </w:r>
      <w:r>
        <w:rPr>
          <w:rFonts w:ascii="Roboto" w:eastAsia="Calibri" w:hAnsi="Roboto" w:cs="Tahoma"/>
          <w:color w:val="auto"/>
          <w:szCs w:val="20"/>
          <w:lang w:eastAsia="ar-SA"/>
        </w:rPr>
        <w:tab/>
      </w:r>
      <w:r w:rsidRPr="00A93847">
        <w:rPr>
          <w:rFonts w:ascii="Roboto" w:eastAsia="Calibri" w:hAnsi="Roboto" w:cs="Tahoma"/>
          <w:color w:val="auto"/>
          <w:szCs w:val="20"/>
          <w:lang w:eastAsia="ar-SA"/>
        </w:rPr>
        <w:t>zmiany sprzedawcy,</w:t>
      </w:r>
    </w:p>
    <w:p w14:paraId="6E9E5420" w14:textId="788BCEA7" w:rsidR="00765092" w:rsidRPr="00765092" w:rsidRDefault="00037780" w:rsidP="00037780">
      <w:pPr>
        <w:spacing w:after="120" w:line="240" w:lineRule="auto"/>
        <w:ind w:left="1418" w:right="0" w:hanging="403"/>
        <w:outlineLvl w:val="1"/>
        <w:rPr>
          <w:rFonts w:ascii="Roboto" w:eastAsia="Calibri" w:hAnsi="Roboto" w:cs="Tahoma"/>
          <w:color w:val="auto"/>
          <w:szCs w:val="20"/>
          <w:lang w:eastAsia="ar-SA"/>
        </w:rPr>
      </w:pPr>
      <w:r>
        <w:rPr>
          <w:rFonts w:ascii="Roboto" w:eastAsia="Calibri" w:hAnsi="Roboto" w:cs="Tahoma"/>
          <w:color w:val="auto"/>
          <w:szCs w:val="20"/>
          <w:lang w:eastAsia="ar-SA"/>
        </w:rPr>
        <w:t>c)</w:t>
      </w:r>
      <w:r>
        <w:rPr>
          <w:rFonts w:ascii="Roboto" w:eastAsia="Calibri" w:hAnsi="Roboto" w:cs="Tahoma"/>
          <w:color w:val="auto"/>
          <w:szCs w:val="20"/>
          <w:lang w:eastAsia="ar-SA"/>
        </w:rPr>
        <w:tab/>
      </w:r>
      <w:r w:rsidR="00765092" w:rsidRPr="00765092">
        <w:rPr>
          <w:rFonts w:ascii="Roboto" w:eastAsia="Calibri" w:hAnsi="Roboto" w:cs="Tahoma"/>
          <w:color w:val="auto"/>
          <w:szCs w:val="20"/>
          <w:lang w:eastAsia="ar-SA"/>
        </w:rPr>
        <w:t xml:space="preserve">siły wyższej uniemożliwiającej wykonanie przedmiotu umowy zgodnie z jej postanowieniami, </w:t>
      </w:r>
    </w:p>
    <w:p w14:paraId="21634726" w14:textId="77777777" w:rsidR="00765092" w:rsidRDefault="00765092" w:rsidP="00765092">
      <w:pPr>
        <w:spacing w:after="120" w:line="240" w:lineRule="auto"/>
        <w:ind w:left="851" w:right="0" w:hanging="284"/>
        <w:outlineLvl w:val="1"/>
        <w:rPr>
          <w:rFonts w:ascii="Roboto" w:eastAsia="Calibri" w:hAnsi="Roboto" w:cs="Tahoma"/>
          <w:color w:val="auto"/>
          <w:szCs w:val="20"/>
          <w:lang w:eastAsia="ar-SA"/>
        </w:rPr>
      </w:pPr>
      <w:r>
        <w:rPr>
          <w:rFonts w:ascii="Roboto" w:eastAsia="Calibri" w:hAnsi="Roboto" w:cs="Tahoma"/>
          <w:color w:val="auto"/>
          <w:szCs w:val="20"/>
          <w:lang w:eastAsia="ar-SA"/>
        </w:rPr>
        <w:t>5)</w:t>
      </w:r>
      <w:r>
        <w:rPr>
          <w:rFonts w:ascii="Roboto" w:eastAsia="Calibri" w:hAnsi="Roboto" w:cs="Tahoma"/>
          <w:color w:val="auto"/>
          <w:szCs w:val="20"/>
          <w:lang w:eastAsia="ar-SA"/>
        </w:rPr>
        <w:tab/>
      </w:r>
      <w:r w:rsidRPr="00765092">
        <w:rPr>
          <w:rFonts w:ascii="Roboto" w:eastAsia="Calibri" w:hAnsi="Roboto" w:cs="Tahoma"/>
          <w:color w:val="auto"/>
          <w:szCs w:val="20"/>
          <w:lang w:eastAsia="ar-SA"/>
        </w:rPr>
        <w:t xml:space="preserve">nastąpi zmiana cen jednostkowych netto w przypadku wprowadzenia do stosowania nowych Taryf Operatora Systemu Dystrybucyjnego zatwierdzonych Decyzją Prezesa Urzędu Regulacji, </w:t>
      </w:r>
    </w:p>
    <w:p w14:paraId="6B187501" w14:textId="2508559B" w:rsidR="00765092" w:rsidRDefault="00765092" w:rsidP="00765092">
      <w:pPr>
        <w:spacing w:after="120" w:line="240" w:lineRule="auto"/>
        <w:ind w:left="851" w:right="0" w:hanging="284"/>
        <w:outlineLvl w:val="1"/>
        <w:rPr>
          <w:rFonts w:ascii="Roboto" w:eastAsia="Calibri" w:hAnsi="Roboto" w:cs="Tahoma"/>
          <w:color w:val="auto"/>
          <w:szCs w:val="20"/>
          <w:lang w:eastAsia="ar-SA"/>
        </w:rPr>
      </w:pPr>
      <w:r>
        <w:rPr>
          <w:rFonts w:ascii="Roboto" w:eastAsia="Calibri" w:hAnsi="Roboto" w:cs="Tahoma"/>
          <w:color w:val="auto"/>
          <w:szCs w:val="20"/>
          <w:lang w:eastAsia="ar-SA"/>
        </w:rPr>
        <w:t>6)</w:t>
      </w:r>
      <w:r>
        <w:rPr>
          <w:rFonts w:ascii="Roboto" w:eastAsia="Calibri" w:hAnsi="Roboto" w:cs="Tahoma"/>
          <w:color w:val="auto"/>
          <w:szCs w:val="20"/>
          <w:lang w:eastAsia="ar-SA"/>
        </w:rPr>
        <w:tab/>
      </w:r>
      <w:r w:rsidRPr="00765092">
        <w:rPr>
          <w:rFonts w:ascii="Roboto" w:eastAsia="Calibri" w:hAnsi="Roboto" w:cs="Tahoma"/>
          <w:color w:val="auto"/>
          <w:szCs w:val="20"/>
          <w:lang w:eastAsia="ar-SA"/>
        </w:rPr>
        <w:t>nastąpi zmiana cen jednostkowych netto w przypadku zmiany unormowań prawnych powszechnie obowiązujących, które będą m</w:t>
      </w:r>
      <w:r w:rsidR="00751A83">
        <w:rPr>
          <w:rFonts w:ascii="Roboto" w:eastAsia="Calibri" w:hAnsi="Roboto" w:cs="Tahoma"/>
          <w:color w:val="auto"/>
          <w:szCs w:val="20"/>
          <w:lang w:eastAsia="ar-SA"/>
        </w:rPr>
        <w:t>iały wpływ na realizację umowy,</w:t>
      </w:r>
    </w:p>
    <w:p w14:paraId="34374387" w14:textId="08F6CE27" w:rsidR="00765092" w:rsidRPr="00765092" w:rsidRDefault="00765092" w:rsidP="00765092">
      <w:pPr>
        <w:spacing w:after="120" w:line="240" w:lineRule="auto"/>
        <w:ind w:left="851" w:right="0" w:hanging="284"/>
        <w:outlineLvl w:val="1"/>
        <w:rPr>
          <w:rFonts w:ascii="Roboto" w:eastAsia="Calibri" w:hAnsi="Roboto" w:cs="Tahoma"/>
          <w:color w:val="auto"/>
          <w:szCs w:val="20"/>
          <w:lang w:eastAsia="ar-SA"/>
        </w:rPr>
      </w:pPr>
      <w:r>
        <w:rPr>
          <w:rFonts w:ascii="Roboto" w:eastAsia="Calibri" w:hAnsi="Roboto" w:cs="Tahoma"/>
          <w:color w:val="auto"/>
          <w:szCs w:val="20"/>
          <w:lang w:eastAsia="ar-SA"/>
        </w:rPr>
        <w:t>7)</w:t>
      </w:r>
      <w:r>
        <w:rPr>
          <w:rFonts w:ascii="Roboto" w:eastAsia="Calibri" w:hAnsi="Roboto" w:cs="Tahoma"/>
          <w:color w:val="auto"/>
          <w:szCs w:val="20"/>
          <w:lang w:eastAsia="ar-SA"/>
        </w:rPr>
        <w:tab/>
      </w:r>
      <w:r w:rsidRPr="00765092">
        <w:rPr>
          <w:rFonts w:ascii="Roboto" w:eastAsia="Calibri" w:hAnsi="Roboto" w:cs="Tahoma"/>
          <w:color w:val="auto"/>
          <w:szCs w:val="20"/>
          <w:lang w:eastAsia="ar-SA"/>
        </w:rPr>
        <w:t>nastąpi zmiana cen jednostkowych netto w przypadku obniżenia cen jednostkowych, złożonej przez wykonawcę, na czas określ</w:t>
      </w:r>
      <w:r w:rsidR="00751A83">
        <w:rPr>
          <w:rFonts w:ascii="Roboto" w:eastAsia="Calibri" w:hAnsi="Roboto" w:cs="Tahoma"/>
          <w:color w:val="auto"/>
          <w:szCs w:val="20"/>
          <w:lang w:eastAsia="ar-SA"/>
        </w:rPr>
        <w:t>ony lub do końca trwania umowy,</w:t>
      </w:r>
    </w:p>
    <w:p w14:paraId="472667FC" w14:textId="6CC052A2" w:rsidR="00765092" w:rsidRPr="00765092" w:rsidRDefault="00765092" w:rsidP="00765092">
      <w:pPr>
        <w:spacing w:after="120" w:line="240" w:lineRule="auto"/>
        <w:ind w:left="851" w:right="0" w:hanging="284"/>
        <w:outlineLvl w:val="1"/>
        <w:rPr>
          <w:rFonts w:ascii="Roboto" w:eastAsia="Calibri" w:hAnsi="Roboto" w:cs="Tahoma"/>
          <w:color w:val="auto"/>
          <w:szCs w:val="20"/>
          <w:lang w:eastAsia="ar-SA"/>
        </w:rPr>
      </w:pPr>
      <w:r>
        <w:rPr>
          <w:rFonts w:ascii="Roboto" w:eastAsia="Calibri" w:hAnsi="Roboto" w:cs="Tahoma"/>
          <w:color w:val="auto"/>
          <w:szCs w:val="20"/>
          <w:lang w:eastAsia="ar-SA"/>
        </w:rPr>
        <w:t>8)</w:t>
      </w:r>
      <w:r>
        <w:rPr>
          <w:rFonts w:ascii="Roboto" w:eastAsia="Calibri" w:hAnsi="Roboto" w:cs="Tahoma"/>
          <w:color w:val="auto"/>
          <w:szCs w:val="20"/>
          <w:lang w:eastAsia="ar-SA"/>
        </w:rPr>
        <w:tab/>
      </w:r>
      <w:r w:rsidRPr="00765092">
        <w:rPr>
          <w:rFonts w:ascii="Roboto" w:eastAsia="Calibri" w:hAnsi="Roboto" w:cs="Tahoma"/>
          <w:color w:val="auto"/>
          <w:szCs w:val="20"/>
          <w:lang w:eastAsia="ar-SA"/>
        </w:rPr>
        <w:t>zmieniony zostanie Podwykonawca lub nastąpi rezygnacja z Podwykonawcy - przy pomocy którego Wykonawca realizuje przedmiot umowy, po uprze</w:t>
      </w:r>
      <w:r w:rsidR="00751A83">
        <w:rPr>
          <w:rFonts w:ascii="Roboto" w:eastAsia="Calibri" w:hAnsi="Roboto" w:cs="Tahoma"/>
          <w:color w:val="auto"/>
          <w:szCs w:val="20"/>
          <w:lang w:eastAsia="ar-SA"/>
        </w:rPr>
        <w:t>dniej akceptacji Zamawiającego,</w:t>
      </w:r>
    </w:p>
    <w:p w14:paraId="27701580" w14:textId="28B4666A" w:rsidR="00765092" w:rsidRPr="00765092" w:rsidRDefault="00765092" w:rsidP="00765092">
      <w:pPr>
        <w:spacing w:after="120" w:line="240" w:lineRule="auto"/>
        <w:ind w:left="851" w:right="0" w:hanging="284"/>
        <w:outlineLvl w:val="1"/>
        <w:rPr>
          <w:rFonts w:ascii="Roboto" w:eastAsia="Calibri" w:hAnsi="Roboto" w:cs="Tahoma"/>
          <w:color w:val="auto"/>
          <w:szCs w:val="20"/>
          <w:lang w:eastAsia="ar-SA"/>
        </w:rPr>
      </w:pPr>
      <w:r>
        <w:rPr>
          <w:rFonts w:ascii="Roboto" w:eastAsia="Calibri" w:hAnsi="Roboto" w:cs="Tahoma"/>
          <w:color w:val="auto"/>
          <w:szCs w:val="20"/>
          <w:lang w:eastAsia="ar-SA"/>
        </w:rPr>
        <w:t>9)</w:t>
      </w:r>
      <w:r>
        <w:rPr>
          <w:rFonts w:ascii="Roboto" w:eastAsia="Calibri" w:hAnsi="Roboto" w:cs="Tahoma"/>
          <w:color w:val="auto"/>
          <w:szCs w:val="20"/>
          <w:lang w:eastAsia="ar-SA"/>
        </w:rPr>
        <w:tab/>
      </w:r>
      <w:r w:rsidRPr="00765092">
        <w:rPr>
          <w:rFonts w:ascii="Roboto" w:eastAsia="Calibri" w:hAnsi="Roboto" w:cs="Tahoma"/>
          <w:color w:val="auto"/>
          <w:szCs w:val="20"/>
          <w:lang w:eastAsia="ar-SA"/>
        </w:rPr>
        <w:t xml:space="preserve">zmieniony zostanie sposób lub zakres realizacji przedmiotu umowy, ze względu na zmianę przepisów prawa powszechnie obowiązującego, która ma na to wpływ, </w:t>
      </w:r>
    </w:p>
    <w:p w14:paraId="7319D84B" w14:textId="2FC4AB2C" w:rsidR="00765092" w:rsidRDefault="00765092" w:rsidP="00765092">
      <w:pPr>
        <w:spacing w:after="120" w:line="240" w:lineRule="auto"/>
        <w:ind w:left="993" w:right="0" w:hanging="426"/>
        <w:outlineLvl w:val="1"/>
        <w:rPr>
          <w:rFonts w:ascii="Roboto" w:eastAsia="Calibri" w:hAnsi="Roboto" w:cs="Tahoma"/>
          <w:color w:val="auto"/>
          <w:szCs w:val="20"/>
          <w:lang w:eastAsia="ar-SA"/>
        </w:rPr>
      </w:pPr>
      <w:r>
        <w:rPr>
          <w:rFonts w:ascii="Roboto" w:eastAsia="Calibri" w:hAnsi="Roboto" w:cs="Tahoma"/>
          <w:color w:val="auto"/>
          <w:szCs w:val="20"/>
          <w:lang w:eastAsia="ar-SA"/>
        </w:rPr>
        <w:t>10)</w:t>
      </w:r>
      <w:r>
        <w:rPr>
          <w:rFonts w:ascii="Roboto" w:eastAsia="Calibri" w:hAnsi="Roboto" w:cs="Tahoma"/>
          <w:color w:val="auto"/>
          <w:szCs w:val="20"/>
          <w:lang w:eastAsia="ar-SA"/>
        </w:rPr>
        <w:tab/>
      </w:r>
      <w:r w:rsidRPr="00765092">
        <w:rPr>
          <w:rFonts w:ascii="Roboto" w:eastAsia="Calibri" w:hAnsi="Roboto" w:cs="Tahoma"/>
          <w:color w:val="auto"/>
          <w:szCs w:val="20"/>
          <w:lang w:eastAsia="ar-SA"/>
        </w:rPr>
        <w:t>zmieniona zostanie strona umowy, wynikająca ze zmian organizacyjnych niezależnych od Zamawiającego</w:t>
      </w:r>
      <w:r w:rsidR="00751A83">
        <w:rPr>
          <w:rFonts w:ascii="Roboto" w:eastAsia="Calibri" w:hAnsi="Roboto" w:cs="Tahoma"/>
          <w:color w:val="auto"/>
          <w:szCs w:val="20"/>
          <w:lang w:eastAsia="ar-SA"/>
        </w:rPr>
        <w:t>,</w:t>
      </w:r>
    </w:p>
    <w:p w14:paraId="11E5C95E" w14:textId="1B80CDC7" w:rsidR="00765092" w:rsidRDefault="00765092" w:rsidP="00765092">
      <w:pPr>
        <w:spacing w:after="120" w:line="240" w:lineRule="auto"/>
        <w:ind w:left="993" w:right="0" w:hanging="426"/>
        <w:outlineLvl w:val="1"/>
        <w:rPr>
          <w:rFonts w:ascii="Roboto" w:eastAsia="Calibri" w:hAnsi="Roboto" w:cs="Tahoma"/>
          <w:color w:val="auto"/>
          <w:szCs w:val="20"/>
          <w:lang w:eastAsia="ar-SA"/>
        </w:rPr>
      </w:pPr>
      <w:r>
        <w:rPr>
          <w:rFonts w:ascii="Roboto" w:eastAsia="Calibri" w:hAnsi="Roboto" w:cs="Tahoma"/>
          <w:color w:val="auto"/>
          <w:szCs w:val="20"/>
          <w:lang w:eastAsia="ar-SA"/>
        </w:rPr>
        <w:t>11)</w:t>
      </w:r>
      <w:r>
        <w:rPr>
          <w:rFonts w:ascii="Roboto" w:eastAsia="Calibri" w:hAnsi="Roboto" w:cs="Tahoma"/>
          <w:color w:val="auto"/>
          <w:szCs w:val="20"/>
          <w:lang w:eastAsia="ar-SA"/>
        </w:rPr>
        <w:tab/>
      </w:r>
      <w:r w:rsidRPr="00765092">
        <w:rPr>
          <w:rFonts w:ascii="Roboto" w:eastAsia="Calibri" w:hAnsi="Roboto" w:cs="Tahoma"/>
          <w:color w:val="auto"/>
          <w:szCs w:val="20"/>
          <w:lang w:eastAsia="ar-SA"/>
        </w:rPr>
        <w:t xml:space="preserve">zostanie zmieniona nazwa, adres lub status </w:t>
      </w:r>
      <w:r w:rsidR="00751A83">
        <w:rPr>
          <w:rFonts w:ascii="Roboto" w:eastAsia="Calibri" w:hAnsi="Roboto" w:cs="Tahoma"/>
          <w:color w:val="auto"/>
          <w:szCs w:val="20"/>
          <w:lang w:eastAsia="ar-SA"/>
        </w:rPr>
        <w:t>Wykonawcy,</w:t>
      </w:r>
    </w:p>
    <w:p w14:paraId="2360F684" w14:textId="59DDDC6D" w:rsidR="00CE7A54" w:rsidRDefault="00765092" w:rsidP="00765092">
      <w:pPr>
        <w:spacing w:after="120" w:line="240" w:lineRule="auto"/>
        <w:ind w:left="993" w:right="0" w:hanging="426"/>
        <w:outlineLvl w:val="1"/>
        <w:rPr>
          <w:rFonts w:ascii="Roboto" w:eastAsia="Calibri" w:hAnsi="Roboto" w:cs="Tahoma"/>
          <w:color w:val="auto"/>
          <w:szCs w:val="20"/>
          <w:lang w:eastAsia="ar-SA"/>
        </w:rPr>
      </w:pPr>
      <w:r>
        <w:rPr>
          <w:rFonts w:ascii="Roboto" w:eastAsia="Calibri" w:hAnsi="Roboto" w:cs="Tahoma"/>
          <w:color w:val="auto"/>
          <w:szCs w:val="20"/>
          <w:lang w:eastAsia="ar-SA"/>
        </w:rPr>
        <w:t>12)</w:t>
      </w:r>
      <w:r>
        <w:rPr>
          <w:rFonts w:ascii="Roboto" w:eastAsia="Calibri" w:hAnsi="Roboto" w:cs="Tahoma"/>
          <w:color w:val="auto"/>
          <w:szCs w:val="20"/>
          <w:lang w:eastAsia="ar-SA"/>
        </w:rPr>
        <w:tab/>
      </w:r>
      <w:r w:rsidRPr="00765092">
        <w:rPr>
          <w:rFonts w:ascii="Roboto" w:eastAsia="Calibri" w:hAnsi="Roboto" w:cs="Tahoma"/>
          <w:color w:val="auto"/>
          <w:szCs w:val="20"/>
          <w:lang w:eastAsia="ar-SA"/>
        </w:rPr>
        <w:t>zostanie wprowadzona zmiana, wynikająca z omył</w:t>
      </w:r>
      <w:r w:rsidR="00CE7A54">
        <w:rPr>
          <w:rFonts w:ascii="Roboto" w:eastAsia="Calibri" w:hAnsi="Roboto" w:cs="Tahoma"/>
          <w:color w:val="auto"/>
          <w:szCs w:val="20"/>
          <w:lang w:eastAsia="ar-SA"/>
        </w:rPr>
        <w:t>ki pisarskiej zawartej w umowie,</w:t>
      </w:r>
    </w:p>
    <w:p w14:paraId="3654254B" w14:textId="77777777" w:rsidR="00CE7A54" w:rsidRPr="008C72CE" w:rsidRDefault="00CE7A54" w:rsidP="007C3039">
      <w:pPr>
        <w:spacing w:after="120" w:line="276" w:lineRule="auto"/>
        <w:ind w:left="993" w:right="0" w:hanging="426"/>
        <w:outlineLvl w:val="1"/>
        <w:rPr>
          <w:rFonts w:ascii="Roboto" w:eastAsia="Times New Roman" w:hAnsi="Roboto" w:cs="Times New Roman"/>
          <w:bCs/>
          <w:iCs/>
          <w:color w:val="auto"/>
          <w:szCs w:val="20"/>
        </w:rPr>
      </w:pPr>
      <w:r>
        <w:rPr>
          <w:rFonts w:ascii="Roboto" w:eastAsia="Calibri" w:hAnsi="Roboto" w:cs="Tahoma"/>
          <w:color w:val="auto"/>
          <w:szCs w:val="20"/>
          <w:lang w:eastAsia="ar-SA"/>
        </w:rPr>
        <w:t>13)</w:t>
      </w:r>
      <w:r>
        <w:rPr>
          <w:rFonts w:ascii="Roboto" w:eastAsia="Calibri" w:hAnsi="Roboto" w:cs="Tahoma"/>
          <w:color w:val="auto"/>
          <w:szCs w:val="20"/>
          <w:lang w:eastAsia="ar-SA"/>
        </w:rPr>
        <w:tab/>
      </w:r>
      <w:r w:rsidRPr="008C72CE">
        <w:rPr>
          <w:rFonts w:ascii="Roboto" w:eastAsia="Times New Roman" w:hAnsi="Roboto" w:cs="Times New Roman"/>
          <w:bCs/>
          <w:iCs/>
          <w:color w:val="auto"/>
          <w:szCs w:val="20"/>
        </w:rPr>
        <w:t>zmiany w pozostałym zakresie – w sytuacji nieprzewidzianej i niezawinionej przez strony, której wystąpienia strony w dniu podpisania umowy nie mogły przewidzieć pomimo zachowania należytej staranności, w szczególności istotnych zmian na rynku usług objętych niniejszym postępowaniem.</w:t>
      </w:r>
    </w:p>
    <w:p w14:paraId="5F392A08" w14:textId="554E4BC5" w:rsidR="005F007B" w:rsidRDefault="005F007B" w:rsidP="00037780">
      <w:pPr>
        <w:numPr>
          <w:ilvl w:val="1"/>
          <w:numId w:val="25"/>
        </w:numPr>
        <w:spacing w:after="120" w:line="240" w:lineRule="auto"/>
        <w:ind w:left="284" w:right="0" w:hanging="284"/>
        <w:rPr>
          <w:rFonts w:ascii="Roboto" w:eastAsia="Calibri" w:hAnsi="Roboto" w:cs="Tahoma"/>
          <w:bCs/>
          <w:color w:val="auto"/>
          <w:szCs w:val="20"/>
          <w:lang w:eastAsia="en-US"/>
        </w:rPr>
      </w:pPr>
      <w:r w:rsidRPr="005F007B">
        <w:rPr>
          <w:rFonts w:ascii="Roboto" w:eastAsia="Calibri" w:hAnsi="Roboto" w:cs="Tahoma"/>
          <w:bCs/>
          <w:color w:val="auto"/>
          <w:szCs w:val="20"/>
          <w:lang w:eastAsia="en-US"/>
        </w:rPr>
        <w:t xml:space="preserve">Warunkiem dokonania zmian, o których mowa w ust. </w:t>
      </w:r>
      <w:r>
        <w:rPr>
          <w:rFonts w:ascii="Roboto" w:eastAsia="Calibri" w:hAnsi="Roboto" w:cs="Tahoma"/>
          <w:bCs/>
          <w:color w:val="auto"/>
          <w:szCs w:val="20"/>
          <w:lang w:eastAsia="en-US"/>
        </w:rPr>
        <w:t>4</w:t>
      </w:r>
      <w:r w:rsidRPr="005F007B">
        <w:rPr>
          <w:rFonts w:ascii="Roboto" w:eastAsia="Calibri" w:hAnsi="Roboto" w:cs="Tahoma"/>
          <w:bCs/>
          <w:color w:val="auto"/>
          <w:szCs w:val="20"/>
          <w:lang w:eastAsia="en-US"/>
        </w:rPr>
        <w:t xml:space="preserve"> jest złożenie pisemnego wniosku, przez stronę inicjującą zmianę, zawierającego m.in. dokładny opis propozycji zmian oraz uzasadnienie celowości tych zmian lub oświadczenie. Zmiany obowiązują z dniem podpisania aneksu lub ich akceptacji przez drugą stronę.</w:t>
      </w:r>
    </w:p>
    <w:p w14:paraId="017953F7" w14:textId="5221369E" w:rsidR="005F007B" w:rsidRPr="005F007B" w:rsidRDefault="005F007B" w:rsidP="00037780">
      <w:pPr>
        <w:numPr>
          <w:ilvl w:val="1"/>
          <w:numId w:val="25"/>
        </w:numPr>
        <w:spacing w:after="120" w:line="240" w:lineRule="auto"/>
        <w:ind w:left="284" w:right="0" w:hanging="284"/>
        <w:rPr>
          <w:rFonts w:ascii="Roboto" w:eastAsia="Calibri" w:hAnsi="Roboto" w:cs="Tahoma"/>
          <w:bCs/>
          <w:color w:val="auto"/>
          <w:szCs w:val="20"/>
          <w:lang w:eastAsia="en-US"/>
        </w:rPr>
      </w:pPr>
      <w:r w:rsidRPr="005F007B">
        <w:rPr>
          <w:rFonts w:ascii="Roboto" w:eastAsia="Calibri" w:hAnsi="Roboto" w:cs="Tahoma"/>
          <w:bCs/>
          <w:color w:val="auto"/>
          <w:szCs w:val="20"/>
          <w:lang w:eastAsia="en-US"/>
        </w:rPr>
        <w:t>Zamawiający jest uprawniony do żądania od Wykonawcy wyjaśnień i dowodów na okoliczności zawarte przez niego we wniosku w celu jednoznacznego rozstrzygnięcia czy zmiana jest zasadna.</w:t>
      </w:r>
    </w:p>
    <w:p w14:paraId="527CCC8E" w14:textId="2258F079" w:rsidR="00582B5B" w:rsidRPr="00582B5B" w:rsidRDefault="00E22124" w:rsidP="00582B5B">
      <w:pPr>
        <w:numPr>
          <w:ilvl w:val="1"/>
          <w:numId w:val="25"/>
        </w:numPr>
        <w:spacing w:after="120" w:line="240" w:lineRule="auto"/>
        <w:ind w:left="284" w:right="0" w:hanging="284"/>
        <w:rPr>
          <w:rFonts w:ascii="Roboto" w:eastAsia="Calibri" w:hAnsi="Roboto" w:cs="Tahoma"/>
          <w:bCs/>
          <w:color w:val="auto"/>
          <w:szCs w:val="20"/>
          <w:lang w:eastAsia="en-US"/>
        </w:rPr>
      </w:pPr>
      <w:r w:rsidRPr="00E22124">
        <w:rPr>
          <w:rFonts w:ascii="Roboto" w:eastAsia="Calibri" w:hAnsi="Roboto" w:cs="Tahoma"/>
          <w:color w:val="auto"/>
          <w:szCs w:val="20"/>
          <w:lang w:eastAsia="ar-SA"/>
        </w:rPr>
        <w:t>Nie stanowią zmiany umowy w rozumieniu art. 454-455 ustawy Prawo zamówień publicznych</w:t>
      </w:r>
      <w:r w:rsidR="00A93847">
        <w:rPr>
          <w:rFonts w:ascii="Roboto" w:eastAsia="Calibri" w:hAnsi="Roboto" w:cs="Tahoma"/>
          <w:color w:val="auto"/>
          <w:szCs w:val="20"/>
          <w:lang w:eastAsia="ar-SA"/>
        </w:rPr>
        <w:t xml:space="preserve"> </w:t>
      </w:r>
      <w:r w:rsidRPr="00E22124">
        <w:rPr>
          <w:rFonts w:ascii="Roboto" w:eastAsia="Calibri" w:hAnsi="Roboto" w:cs="Tahoma"/>
          <w:color w:val="auto"/>
          <w:szCs w:val="20"/>
          <w:lang w:eastAsia="ar-SA"/>
        </w:rPr>
        <w:t>w szczególności zmiana danych teleadresowych, zmiany osób wskazanych do kontaktów między Stronami.</w:t>
      </w:r>
    </w:p>
    <w:p w14:paraId="6568112A" w14:textId="1B920BD3" w:rsidR="008C72CE" w:rsidRDefault="008C72CE" w:rsidP="008B7C0A">
      <w:pPr>
        <w:spacing w:after="120" w:line="259" w:lineRule="auto"/>
        <w:ind w:left="0" w:right="11" w:firstLine="0"/>
        <w:jc w:val="center"/>
        <w:rPr>
          <w:rFonts w:ascii="Roboto" w:hAnsi="Roboto"/>
          <w:b/>
        </w:rPr>
      </w:pPr>
      <w:r w:rsidRPr="008C72CE">
        <w:rPr>
          <w:rFonts w:ascii="Roboto" w:hAnsi="Roboto"/>
          <w:b/>
        </w:rPr>
        <w:t>§ 11</w:t>
      </w:r>
      <w:r>
        <w:rPr>
          <w:rFonts w:ascii="Roboto" w:hAnsi="Roboto"/>
          <w:b/>
        </w:rPr>
        <w:t>a</w:t>
      </w:r>
    </w:p>
    <w:p w14:paraId="7929E3EA" w14:textId="153A65EE" w:rsidR="008C72CE" w:rsidRPr="004C74AB" w:rsidRDefault="008C72CE" w:rsidP="008B7C0A">
      <w:pPr>
        <w:pStyle w:val="Akapitzlist"/>
        <w:numPr>
          <w:ilvl w:val="0"/>
          <w:numId w:val="39"/>
        </w:numPr>
        <w:spacing w:after="0" w:line="240" w:lineRule="auto"/>
        <w:ind w:left="284" w:right="0" w:hanging="284"/>
        <w:outlineLvl w:val="1"/>
        <w:rPr>
          <w:rFonts w:ascii="Roboto" w:eastAsia="Times New Roman" w:hAnsi="Roboto" w:cs="Times New Roman"/>
          <w:color w:val="auto"/>
          <w:szCs w:val="20"/>
        </w:rPr>
      </w:pPr>
      <w:r w:rsidRPr="004C74AB">
        <w:rPr>
          <w:rFonts w:ascii="Roboto" w:eastAsia="Times New Roman" w:hAnsi="Roboto" w:cs="Times New Roman"/>
          <w:bCs/>
          <w:iCs/>
          <w:color w:val="auto"/>
          <w:szCs w:val="20"/>
        </w:rPr>
        <w:t>Strony przewidują możliwość zmiany wysokości wynagrodzenia Wykonawcy w następujących przypadkach:</w:t>
      </w:r>
    </w:p>
    <w:p w14:paraId="57198E5A" w14:textId="58F073E5" w:rsidR="008C72CE" w:rsidRPr="004C74AB" w:rsidRDefault="008C72CE" w:rsidP="008B7C0A">
      <w:pPr>
        <w:pStyle w:val="Akapitzlist"/>
        <w:numPr>
          <w:ilvl w:val="0"/>
          <w:numId w:val="33"/>
        </w:numPr>
        <w:spacing w:after="60" w:line="240" w:lineRule="auto"/>
        <w:ind w:left="850" w:right="0" w:hanging="357"/>
        <w:contextualSpacing w:val="0"/>
        <w:outlineLvl w:val="1"/>
        <w:rPr>
          <w:rFonts w:ascii="Roboto" w:eastAsia="Times New Roman" w:hAnsi="Roboto" w:cs="Times New Roman"/>
          <w:bCs/>
          <w:iCs/>
          <w:color w:val="auto"/>
          <w:szCs w:val="20"/>
        </w:rPr>
      </w:pPr>
      <w:r w:rsidRPr="004C74AB">
        <w:rPr>
          <w:rFonts w:ascii="Roboto" w:eastAsia="Times New Roman" w:hAnsi="Roboto" w:cs="Times New Roman"/>
          <w:bCs/>
          <w:iCs/>
          <w:color w:val="auto"/>
          <w:szCs w:val="20"/>
        </w:rPr>
        <w:t>zmiany stawki podatku od towarów i usług,</w:t>
      </w:r>
    </w:p>
    <w:p w14:paraId="0A7706C3" w14:textId="063DB57D" w:rsidR="008C72CE" w:rsidRPr="008C72CE" w:rsidRDefault="008C72CE" w:rsidP="008B7C0A">
      <w:pPr>
        <w:numPr>
          <w:ilvl w:val="0"/>
          <w:numId w:val="33"/>
        </w:numPr>
        <w:spacing w:after="60" w:line="240" w:lineRule="auto"/>
        <w:ind w:left="850" w:right="0" w:hanging="357"/>
        <w:outlineLvl w:val="1"/>
        <w:rPr>
          <w:rFonts w:ascii="Roboto" w:eastAsia="Times New Roman" w:hAnsi="Roboto" w:cs="Times New Roman"/>
          <w:bCs/>
          <w:iCs/>
          <w:color w:val="auto"/>
          <w:szCs w:val="20"/>
        </w:rPr>
      </w:pPr>
      <w:r w:rsidRPr="008C72CE">
        <w:rPr>
          <w:rFonts w:ascii="Roboto" w:eastAsia="Times New Roman" w:hAnsi="Roboto" w:cs="Times New Roman"/>
          <w:bCs/>
          <w:iCs/>
          <w:color w:val="auto"/>
          <w:szCs w:val="20"/>
        </w:rPr>
        <w:lastRenderedPageBreak/>
        <w:t>zmiany wysokości minimalnego wynagrodzenia za pracę albo wysokości minimalnej stawki godzinowej, ustalonych na podstawie przepisów ustawy z dnia 10 października 2002 r. o minimalnym wynagrodzeniu za pracę,</w:t>
      </w:r>
    </w:p>
    <w:p w14:paraId="134B282E" w14:textId="08682C98" w:rsidR="008C72CE" w:rsidRPr="008C72CE" w:rsidRDefault="008C72CE" w:rsidP="008B7C0A">
      <w:pPr>
        <w:numPr>
          <w:ilvl w:val="0"/>
          <w:numId w:val="33"/>
        </w:numPr>
        <w:spacing w:after="60" w:line="240" w:lineRule="auto"/>
        <w:ind w:left="850" w:right="0" w:hanging="357"/>
        <w:outlineLvl w:val="1"/>
        <w:rPr>
          <w:rFonts w:ascii="Roboto" w:eastAsia="Times New Roman" w:hAnsi="Roboto" w:cs="Times New Roman"/>
          <w:bCs/>
          <w:iCs/>
          <w:color w:val="auto"/>
          <w:szCs w:val="20"/>
        </w:rPr>
      </w:pPr>
      <w:r w:rsidRPr="008C72CE">
        <w:rPr>
          <w:rFonts w:ascii="Roboto" w:eastAsia="Times New Roman" w:hAnsi="Roboto" w:cs="Times New Roman"/>
          <w:bCs/>
          <w:iCs/>
          <w:color w:val="auto"/>
          <w:szCs w:val="20"/>
        </w:rPr>
        <w:t>zmiany zasad podlegania ubezpieczeniom społecznym lub ubezpieczeniu zdrowotnemu, lub wysokości stawki składki na ubezpieczenia społeczne lub zdrowotne,</w:t>
      </w:r>
    </w:p>
    <w:p w14:paraId="45512F2C" w14:textId="1F836ED4" w:rsidR="008C72CE" w:rsidRPr="008C72CE" w:rsidRDefault="008C72CE" w:rsidP="008B7C0A">
      <w:pPr>
        <w:numPr>
          <w:ilvl w:val="0"/>
          <w:numId w:val="33"/>
        </w:numPr>
        <w:spacing w:after="60" w:line="240" w:lineRule="auto"/>
        <w:ind w:left="850" w:right="0" w:hanging="357"/>
        <w:outlineLvl w:val="1"/>
        <w:rPr>
          <w:rFonts w:ascii="Roboto" w:eastAsia="Times New Roman" w:hAnsi="Roboto" w:cs="Times New Roman"/>
          <w:bCs/>
          <w:iCs/>
          <w:color w:val="auto"/>
          <w:szCs w:val="20"/>
        </w:rPr>
      </w:pPr>
      <w:r w:rsidRPr="008C72CE">
        <w:rPr>
          <w:rFonts w:ascii="Roboto" w:eastAsia="Times New Roman" w:hAnsi="Roboto" w:cs="Times New Roman"/>
          <w:bCs/>
          <w:iCs/>
          <w:color w:val="auto"/>
          <w:szCs w:val="20"/>
        </w:rPr>
        <w:t>zmiany zasad gromadzenia i wysokości wpłat do pracowniczych planów kapitałowych, o których mowa w ustawie z dnia 4 października 2018 r. o pracowniczych planach kapitałowych,</w:t>
      </w:r>
    </w:p>
    <w:p w14:paraId="421CFCB2" w14:textId="25EA1D74" w:rsidR="008C72CE" w:rsidRPr="008C72CE" w:rsidRDefault="008C72CE" w:rsidP="008B7C0A">
      <w:pPr>
        <w:numPr>
          <w:ilvl w:val="0"/>
          <w:numId w:val="34"/>
        </w:numPr>
        <w:spacing w:after="120" w:line="240" w:lineRule="auto"/>
        <w:ind w:left="709" w:right="0" w:hanging="284"/>
        <w:outlineLvl w:val="1"/>
        <w:rPr>
          <w:rFonts w:ascii="Roboto" w:eastAsia="Times New Roman" w:hAnsi="Roboto" w:cs="Times New Roman"/>
          <w:bCs/>
          <w:iCs/>
          <w:color w:val="auto"/>
          <w:szCs w:val="20"/>
        </w:rPr>
      </w:pPr>
      <w:r w:rsidRPr="008C72CE">
        <w:rPr>
          <w:rFonts w:ascii="Roboto" w:eastAsia="Times New Roman" w:hAnsi="Roboto" w:cs="Times New Roman"/>
          <w:bCs/>
          <w:iCs/>
          <w:color w:val="auto"/>
          <w:szCs w:val="20"/>
        </w:rPr>
        <w:t xml:space="preserve">jeżeli zmiany te będą miały wpływ na koszty wykonania zamówienia przez </w:t>
      </w:r>
      <w:r w:rsidR="00CE7A54" w:rsidRPr="008C72CE">
        <w:rPr>
          <w:rFonts w:ascii="Roboto" w:eastAsia="Times New Roman" w:hAnsi="Roboto" w:cs="Times New Roman"/>
          <w:bCs/>
          <w:iCs/>
          <w:color w:val="auto"/>
          <w:szCs w:val="20"/>
        </w:rPr>
        <w:t>Wykonawcę</w:t>
      </w:r>
      <w:r w:rsidRPr="008C72CE">
        <w:rPr>
          <w:rFonts w:ascii="Roboto" w:eastAsia="Times New Roman" w:hAnsi="Roboto" w:cs="Times New Roman"/>
          <w:bCs/>
          <w:iCs/>
          <w:color w:val="auto"/>
          <w:szCs w:val="20"/>
        </w:rPr>
        <w:t>;</w:t>
      </w:r>
    </w:p>
    <w:p w14:paraId="3D9E46CE" w14:textId="27C310AF" w:rsidR="008C72CE" w:rsidRPr="008B7C0A" w:rsidRDefault="00CE7A54" w:rsidP="008B7C0A">
      <w:pPr>
        <w:pStyle w:val="Akapitzlist"/>
        <w:numPr>
          <w:ilvl w:val="0"/>
          <w:numId w:val="39"/>
        </w:numPr>
        <w:spacing w:after="120" w:line="240" w:lineRule="auto"/>
        <w:ind w:left="284" w:right="0" w:hanging="284"/>
        <w:contextualSpacing w:val="0"/>
        <w:outlineLvl w:val="1"/>
        <w:rPr>
          <w:rFonts w:ascii="Roboto" w:eastAsia="Times New Roman" w:hAnsi="Roboto" w:cs="Times New Roman"/>
          <w:bCs/>
          <w:color w:val="auto"/>
          <w:szCs w:val="20"/>
          <w:lang w:eastAsia="ar-SA"/>
        </w:rPr>
      </w:pPr>
      <w:r>
        <w:rPr>
          <w:rFonts w:ascii="Roboto" w:eastAsia="Times New Roman" w:hAnsi="Roboto" w:cs="Times New Roman"/>
          <w:color w:val="auto"/>
          <w:szCs w:val="20"/>
        </w:rPr>
        <w:t>Warunkiem dokonania zmiany, o której mowa w ust. 1 jest przekazanie</w:t>
      </w:r>
      <w:r w:rsidR="008C72CE" w:rsidRPr="00CE7A54">
        <w:rPr>
          <w:rFonts w:ascii="Roboto" w:eastAsia="Times New Roman" w:hAnsi="Roboto" w:cs="Times New Roman"/>
          <w:color w:val="auto"/>
          <w:szCs w:val="20"/>
        </w:rPr>
        <w:t xml:space="preserve"> </w:t>
      </w:r>
      <w:r w:rsidRPr="00CE7A54">
        <w:rPr>
          <w:rFonts w:ascii="Roboto" w:eastAsia="Times New Roman" w:hAnsi="Roboto" w:cs="Times New Roman"/>
          <w:color w:val="auto"/>
          <w:szCs w:val="20"/>
        </w:rPr>
        <w:t xml:space="preserve">Zamawiającemu </w:t>
      </w:r>
      <w:r>
        <w:rPr>
          <w:rFonts w:ascii="Roboto" w:eastAsia="Times New Roman" w:hAnsi="Roboto" w:cs="Times New Roman"/>
          <w:color w:val="auto"/>
          <w:szCs w:val="20"/>
        </w:rPr>
        <w:t xml:space="preserve">przez Wykonawcę </w:t>
      </w:r>
      <w:r w:rsidR="008C72CE" w:rsidRPr="00CE7A54">
        <w:rPr>
          <w:rFonts w:ascii="Roboto" w:eastAsia="Times New Roman" w:hAnsi="Roboto" w:cs="Times New Roman"/>
          <w:color w:val="auto"/>
          <w:szCs w:val="20"/>
        </w:rPr>
        <w:t>pisemn</w:t>
      </w:r>
      <w:r>
        <w:rPr>
          <w:rFonts w:ascii="Roboto" w:eastAsia="Times New Roman" w:hAnsi="Roboto" w:cs="Times New Roman"/>
          <w:color w:val="auto"/>
          <w:szCs w:val="20"/>
        </w:rPr>
        <w:t>ego</w:t>
      </w:r>
      <w:r w:rsidR="008C72CE" w:rsidRPr="00CE7A54">
        <w:rPr>
          <w:rFonts w:ascii="Roboto" w:eastAsia="Times New Roman" w:hAnsi="Roboto" w:cs="Times New Roman"/>
          <w:color w:val="auto"/>
          <w:szCs w:val="20"/>
        </w:rPr>
        <w:t xml:space="preserve"> wnios</w:t>
      </w:r>
      <w:r>
        <w:rPr>
          <w:rFonts w:ascii="Roboto" w:eastAsia="Times New Roman" w:hAnsi="Roboto" w:cs="Times New Roman"/>
          <w:color w:val="auto"/>
          <w:szCs w:val="20"/>
        </w:rPr>
        <w:t>ku</w:t>
      </w:r>
      <w:r w:rsidR="008C72CE" w:rsidRPr="00CE7A54">
        <w:rPr>
          <w:rFonts w:ascii="Roboto" w:eastAsia="Times New Roman" w:hAnsi="Roboto" w:cs="Times New Roman"/>
          <w:color w:val="auto"/>
          <w:szCs w:val="20"/>
        </w:rPr>
        <w:t xml:space="preserve"> o</w:t>
      </w:r>
      <w:r w:rsidR="00204EDB">
        <w:rPr>
          <w:rFonts w:ascii="Roboto" w:eastAsia="Times New Roman" w:hAnsi="Roboto" w:cs="Times New Roman"/>
          <w:color w:val="auto"/>
          <w:szCs w:val="20"/>
        </w:rPr>
        <w:t xml:space="preserve"> </w:t>
      </w:r>
      <w:r w:rsidR="008C72CE" w:rsidRPr="00CE7A54">
        <w:rPr>
          <w:rFonts w:ascii="Roboto" w:eastAsia="Times New Roman" w:hAnsi="Roboto" w:cs="Times New Roman"/>
          <w:color w:val="auto"/>
          <w:szCs w:val="20"/>
        </w:rPr>
        <w:t>dokonanie zmiany umowy, w okolicznościach, o których mowa w</w:t>
      </w:r>
      <w:r w:rsidR="00FA204B">
        <w:rPr>
          <w:rFonts w:ascii="Roboto" w:eastAsia="Times New Roman" w:hAnsi="Roboto" w:cs="Times New Roman"/>
          <w:bCs/>
          <w:color w:val="auto"/>
          <w:szCs w:val="20"/>
          <w:lang w:eastAsia="ar-SA"/>
        </w:rPr>
        <w:t xml:space="preserve"> </w:t>
      </w:r>
      <w:r w:rsidR="008C72CE" w:rsidRPr="008B7C0A">
        <w:rPr>
          <w:rFonts w:ascii="Roboto" w:eastAsia="Times New Roman" w:hAnsi="Roboto" w:cs="Times New Roman"/>
          <w:b/>
          <w:color w:val="auto"/>
          <w:szCs w:val="20"/>
        </w:rPr>
        <w:t xml:space="preserve">ust. </w:t>
      </w:r>
      <w:r w:rsidRPr="008B7C0A">
        <w:rPr>
          <w:rFonts w:ascii="Roboto" w:eastAsia="Times New Roman" w:hAnsi="Roboto" w:cs="Times New Roman"/>
          <w:b/>
          <w:color w:val="auto"/>
          <w:szCs w:val="20"/>
        </w:rPr>
        <w:t>1</w:t>
      </w:r>
      <w:r w:rsidR="008C72CE" w:rsidRPr="008B7C0A">
        <w:rPr>
          <w:rFonts w:ascii="Roboto" w:eastAsia="Times New Roman" w:hAnsi="Roboto" w:cs="Times New Roman"/>
          <w:b/>
          <w:color w:val="auto"/>
          <w:szCs w:val="20"/>
        </w:rPr>
        <w:t xml:space="preserve"> pkt </w:t>
      </w:r>
      <w:r w:rsidR="00204EDB" w:rsidRPr="008B7C0A">
        <w:rPr>
          <w:rFonts w:ascii="Roboto" w:eastAsia="Times New Roman" w:hAnsi="Roboto" w:cs="Times New Roman"/>
          <w:b/>
          <w:color w:val="auto"/>
          <w:szCs w:val="20"/>
        </w:rPr>
        <w:t>1) – 4)</w:t>
      </w:r>
      <w:r w:rsidR="008C72CE" w:rsidRPr="008B7C0A">
        <w:rPr>
          <w:rFonts w:ascii="Roboto" w:eastAsia="Times New Roman" w:hAnsi="Roboto" w:cs="Times New Roman"/>
          <w:bCs/>
          <w:color w:val="auto"/>
          <w:szCs w:val="20"/>
          <w:lang w:eastAsia="ar-SA"/>
        </w:rPr>
        <w:t xml:space="preserve"> – wniosek</w:t>
      </w:r>
      <w:r w:rsidR="008C72CE" w:rsidRPr="008B7C0A">
        <w:rPr>
          <w:rFonts w:ascii="Roboto" w:eastAsia="Times New Roman" w:hAnsi="Roboto" w:cs="Times New Roman"/>
          <w:color w:val="auto"/>
          <w:szCs w:val="20"/>
        </w:rPr>
        <w:t xml:space="preserve"> powinien zawierać propozycję zmiany umowy w zakresie wysokości wynagrodzenia należnego na podstawie niniejszej umowy wraz z jej uzasadnieniem oraz dokumenty niezbędne do oceny przez </w:t>
      </w:r>
      <w:r w:rsidR="00204EDB" w:rsidRPr="008B7C0A">
        <w:rPr>
          <w:rFonts w:ascii="Roboto" w:eastAsia="Times New Roman" w:hAnsi="Roboto" w:cs="Times New Roman"/>
          <w:color w:val="auto"/>
          <w:szCs w:val="20"/>
        </w:rPr>
        <w:t>Zamawiającego</w:t>
      </w:r>
      <w:r w:rsidR="008C72CE" w:rsidRPr="008B7C0A">
        <w:rPr>
          <w:rFonts w:ascii="Roboto" w:eastAsia="Times New Roman" w:hAnsi="Roboto" w:cs="Times New Roman"/>
          <w:color w:val="auto"/>
          <w:szCs w:val="20"/>
        </w:rPr>
        <w:t xml:space="preserve">, czy zmiany, o których mowa wyżej, mają lub będą miały wpływ na koszty wykonania umowy przez </w:t>
      </w:r>
      <w:r w:rsidR="00204EDB" w:rsidRPr="008B7C0A">
        <w:rPr>
          <w:rFonts w:ascii="Roboto" w:eastAsia="Times New Roman" w:hAnsi="Roboto" w:cs="Times New Roman"/>
          <w:color w:val="auto"/>
          <w:szCs w:val="20"/>
        </w:rPr>
        <w:t xml:space="preserve">Wykonawcę </w:t>
      </w:r>
      <w:r w:rsidR="008C72CE" w:rsidRPr="008B7C0A">
        <w:rPr>
          <w:rFonts w:ascii="Roboto" w:eastAsia="Times New Roman" w:hAnsi="Roboto" w:cs="Times New Roman"/>
          <w:color w:val="auto"/>
          <w:szCs w:val="20"/>
        </w:rPr>
        <w:t>oraz w jakim stopniu zmiany tych kosztów uzasadniają zmianę wysokości jego wynagrodzenia, a</w:t>
      </w:r>
      <w:r w:rsidR="00204EDB" w:rsidRPr="008B7C0A">
        <w:rPr>
          <w:rFonts w:ascii="Roboto" w:eastAsia="Times New Roman" w:hAnsi="Roboto" w:cs="Times New Roman"/>
          <w:color w:val="auto"/>
          <w:szCs w:val="20"/>
        </w:rPr>
        <w:t xml:space="preserve"> </w:t>
      </w:r>
      <w:r w:rsidR="008C72CE" w:rsidRPr="008B7C0A">
        <w:rPr>
          <w:rFonts w:ascii="Roboto" w:eastAsia="Times New Roman" w:hAnsi="Roboto" w:cs="Times New Roman"/>
          <w:color w:val="auto"/>
          <w:szCs w:val="20"/>
        </w:rPr>
        <w:t>w</w:t>
      </w:r>
      <w:r w:rsidR="00204EDB" w:rsidRPr="008B7C0A">
        <w:rPr>
          <w:rFonts w:ascii="Roboto" w:eastAsia="Times New Roman" w:hAnsi="Roboto" w:cs="Times New Roman"/>
          <w:color w:val="auto"/>
          <w:szCs w:val="20"/>
        </w:rPr>
        <w:t xml:space="preserve"> </w:t>
      </w:r>
      <w:r w:rsidR="008C72CE" w:rsidRPr="008B7C0A">
        <w:rPr>
          <w:rFonts w:ascii="Roboto" w:eastAsia="Times New Roman" w:hAnsi="Roboto" w:cs="Times New Roman"/>
          <w:color w:val="auto"/>
          <w:szCs w:val="20"/>
        </w:rPr>
        <w:t>szczególności:</w:t>
      </w:r>
    </w:p>
    <w:p w14:paraId="7C0F2BB1" w14:textId="211527FD" w:rsidR="008C72CE" w:rsidRPr="008B7C0A" w:rsidRDefault="008C72CE" w:rsidP="008B7C0A">
      <w:pPr>
        <w:pStyle w:val="Akapitzlist"/>
        <w:numPr>
          <w:ilvl w:val="0"/>
          <w:numId w:val="36"/>
        </w:numPr>
        <w:spacing w:after="120" w:line="240" w:lineRule="auto"/>
        <w:ind w:left="993" w:right="0"/>
        <w:outlineLvl w:val="1"/>
        <w:rPr>
          <w:rFonts w:ascii="Roboto" w:eastAsia="Times New Roman" w:hAnsi="Roboto" w:cs="Times New Roman"/>
          <w:color w:val="auto"/>
          <w:szCs w:val="20"/>
        </w:rPr>
      </w:pPr>
      <w:r w:rsidRPr="008B7C0A">
        <w:rPr>
          <w:rFonts w:ascii="Roboto" w:eastAsia="Times New Roman" w:hAnsi="Roboto" w:cs="Times New Roman"/>
          <w:color w:val="auto"/>
          <w:szCs w:val="20"/>
        </w:rPr>
        <w:t xml:space="preserve">przyjęte przez </w:t>
      </w:r>
      <w:r w:rsidR="00204EDB" w:rsidRPr="008B7C0A">
        <w:rPr>
          <w:rFonts w:ascii="Roboto" w:eastAsia="Times New Roman" w:hAnsi="Roboto" w:cs="Times New Roman"/>
          <w:color w:val="auto"/>
          <w:szCs w:val="20"/>
        </w:rPr>
        <w:t xml:space="preserve">Wykonawcę </w:t>
      </w:r>
      <w:r w:rsidRPr="008B7C0A">
        <w:rPr>
          <w:rFonts w:ascii="Roboto" w:eastAsia="Times New Roman" w:hAnsi="Roboto" w:cs="Times New Roman"/>
          <w:color w:val="auto"/>
          <w:szCs w:val="20"/>
        </w:rPr>
        <w:t>zasady kalkulacji wysokości kosztów wykonania umowy oraz założenia co do wysokości dotychczasowych oraz przyszłych kosztów wykonania umowy wraz z dokumentami potwierdzającymi prawidłowość przyjętych założeń – takimi jak umowy o</w:t>
      </w:r>
      <w:r w:rsidR="004C74AB">
        <w:rPr>
          <w:rFonts w:ascii="Roboto" w:eastAsia="Times New Roman" w:hAnsi="Roboto" w:cs="Times New Roman"/>
          <w:color w:val="auto"/>
          <w:szCs w:val="20"/>
        </w:rPr>
        <w:t xml:space="preserve"> </w:t>
      </w:r>
      <w:r w:rsidRPr="008B7C0A">
        <w:rPr>
          <w:rFonts w:ascii="Roboto" w:eastAsia="Times New Roman" w:hAnsi="Roboto" w:cs="Times New Roman"/>
          <w:color w:val="auto"/>
          <w:szCs w:val="20"/>
        </w:rPr>
        <w:t>pracę, dokumenty potwierdzające zgłoszenie pracownik</w:t>
      </w:r>
      <w:r w:rsidR="004C74AB">
        <w:rPr>
          <w:rFonts w:ascii="Roboto" w:eastAsia="Times New Roman" w:hAnsi="Roboto" w:cs="Times New Roman"/>
          <w:color w:val="auto"/>
          <w:szCs w:val="20"/>
        </w:rPr>
        <w:t xml:space="preserve">ów do ubezpieczeń lub dokumenty </w:t>
      </w:r>
      <w:r w:rsidRPr="008B7C0A">
        <w:rPr>
          <w:rFonts w:ascii="Roboto" w:eastAsia="Times New Roman" w:hAnsi="Roboto" w:cs="Times New Roman"/>
          <w:color w:val="auto"/>
          <w:szCs w:val="20"/>
        </w:rPr>
        <w:t>potwierdzające wpłaty do pracowniczych planów kapitałowych;</w:t>
      </w:r>
    </w:p>
    <w:p w14:paraId="6D0C23DA" w14:textId="716794E6" w:rsidR="008C72CE" w:rsidRPr="008C72CE" w:rsidRDefault="008C72CE" w:rsidP="004C74AB">
      <w:pPr>
        <w:numPr>
          <w:ilvl w:val="0"/>
          <w:numId w:val="36"/>
        </w:numPr>
        <w:spacing w:after="120" w:line="240" w:lineRule="auto"/>
        <w:ind w:left="993" w:right="0"/>
        <w:outlineLvl w:val="1"/>
        <w:rPr>
          <w:rFonts w:ascii="Roboto" w:eastAsia="Times New Roman" w:hAnsi="Roboto" w:cs="Times New Roman"/>
          <w:color w:val="auto"/>
          <w:szCs w:val="20"/>
        </w:rPr>
      </w:pPr>
      <w:r w:rsidRPr="008C72CE">
        <w:rPr>
          <w:rFonts w:ascii="Roboto" w:eastAsia="Times New Roman" w:hAnsi="Roboto" w:cs="Times New Roman"/>
          <w:color w:val="auto"/>
          <w:szCs w:val="20"/>
        </w:rPr>
        <w:t xml:space="preserve">wskazanie wpływu zmian na wysokość kosztów wykonania umowy przez </w:t>
      </w:r>
      <w:r w:rsidR="00204EDB" w:rsidRPr="008C72CE">
        <w:rPr>
          <w:rFonts w:ascii="Roboto" w:eastAsia="Times New Roman" w:hAnsi="Roboto" w:cs="Times New Roman"/>
          <w:color w:val="auto"/>
          <w:szCs w:val="20"/>
        </w:rPr>
        <w:t>Wykonawcę</w:t>
      </w:r>
      <w:r w:rsidRPr="008C72CE">
        <w:rPr>
          <w:rFonts w:ascii="Roboto" w:eastAsia="Times New Roman" w:hAnsi="Roboto" w:cs="Times New Roman"/>
          <w:color w:val="auto"/>
          <w:szCs w:val="20"/>
        </w:rPr>
        <w:t>;</w:t>
      </w:r>
    </w:p>
    <w:p w14:paraId="05C85A76" w14:textId="71E37EAD" w:rsidR="008C72CE" w:rsidRPr="008C72CE" w:rsidRDefault="008C72CE" w:rsidP="004C74AB">
      <w:pPr>
        <w:numPr>
          <w:ilvl w:val="0"/>
          <w:numId w:val="36"/>
        </w:numPr>
        <w:spacing w:after="120" w:line="240" w:lineRule="auto"/>
        <w:ind w:left="993" w:right="0"/>
        <w:outlineLvl w:val="1"/>
        <w:rPr>
          <w:rFonts w:ascii="Roboto" w:eastAsia="Times New Roman" w:hAnsi="Roboto" w:cs="Times New Roman"/>
          <w:bCs/>
          <w:color w:val="auto"/>
          <w:szCs w:val="20"/>
          <w:lang w:eastAsia="ar-SA"/>
        </w:rPr>
      </w:pPr>
      <w:r w:rsidRPr="008C72CE">
        <w:rPr>
          <w:rFonts w:ascii="Roboto" w:eastAsia="Times New Roman" w:hAnsi="Roboto" w:cs="Times New Roman"/>
          <w:bCs/>
          <w:color w:val="auto"/>
          <w:szCs w:val="20"/>
          <w:lang w:eastAsia="ar-SA"/>
        </w:rPr>
        <w:t xml:space="preserve">szczegółową kalkulację proponowanej zmienionej wysokości wynagrodzenia </w:t>
      </w:r>
      <w:r w:rsidR="00204EDB" w:rsidRPr="008C72CE">
        <w:rPr>
          <w:rFonts w:ascii="Roboto" w:eastAsia="Times New Roman" w:hAnsi="Roboto" w:cs="Times New Roman"/>
          <w:bCs/>
          <w:color w:val="auto"/>
          <w:szCs w:val="20"/>
          <w:lang w:eastAsia="ar-SA"/>
        </w:rPr>
        <w:t xml:space="preserve">Wykonawcy </w:t>
      </w:r>
      <w:r w:rsidRPr="008C72CE">
        <w:rPr>
          <w:rFonts w:ascii="Roboto" w:eastAsia="Times New Roman" w:hAnsi="Roboto" w:cs="Times New Roman"/>
          <w:bCs/>
          <w:color w:val="auto"/>
          <w:szCs w:val="20"/>
          <w:lang w:eastAsia="ar-SA"/>
        </w:rPr>
        <w:t xml:space="preserve">oraz wykazanie adekwatności propozycji do zmiany wysokości kosztów wykonania umowy przez </w:t>
      </w:r>
      <w:r w:rsidR="00204EDB" w:rsidRPr="008C72CE">
        <w:rPr>
          <w:rFonts w:ascii="Roboto" w:eastAsia="Times New Roman" w:hAnsi="Roboto" w:cs="Times New Roman"/>
          <w:bCs/>
          <w:color w:val="auto"/>
          <w:szCs w:val="20"/>
          <w:lang w:eastAsia="ar-SA"/>
        </w:rPr>
        <w:t>Wykonawcę</w:t>
      </w:r>
      <w:r w:rsidRPr="008C72CE">
        <w:rPr>
          <w:rFonts w:ascii="Roboto" w:eastAsia="Times New Roman" w:hAnsi="Roboto" w:cs="Times New Roman"/>
          <w:bCs/>
          <w:color w:val="auto"/>
          <w:szCs w:val="20"/>
          <w:lang w:eastAsia="ar-SA"/>
        </w:rPr>
        <w:t>.</w:t>
      </w:r>
    </w:p>
    <w:p w14:paraId="3D80A2D5" w14:textId="70D33F65" w:rsidR="00FA204B" w:rsidRPr="008B7C0A" w:rsidRDefault="008C72CE" w:rsidP="004C74AB">
      <w:pPr>
        <w:pStyle w:val="Akapitzlist"/>
        <w:numPr>
          <w:ilvl w:val="0"/>
          <w:numId w:val="39"/>
        </w:numPr>
        <w:tabs>
          <w:tab w:val="left" w:pos="5245"/>
        </w:tabs>
        <w:spacing w:after="120" w:line="240" w:lineRule="auto"/>
        <w:ind w:left="284" w:right="0" w:hanging="284"/>
        <w:contextualSpacing w:val="0"/>
        <w:outlineLvl w:val="1"/>
        <w:rPr>
          <w:rFonts w:ascii="Roboto" w:eastAsia="Times New Roman" w:hAnsi="Roboto" w:cs="Times New Roman"/>
          <w:bCs/>
          <w:color w:val="auto"/>
          <w:szCs w:val="20"/>
          <w:lang w:eastAsia="ar-SA"/>
        </w:rPr>
      </w:pPr>
      <w:r w:rsidRPr="004C74AB">
        <w:rPr>
          <w:rFonts w:ascii="Roboto" w:eastAsia="Times New Roman" w:hAnsi="Roboto" w:cs="Times New Roman"/>
          <w:bCs/>
          <w:color w:val="auto"/>
          <w:szCs w:val="20"/>
          <w:lang w:eastAsia="ar-SA"/>
        </w:rPr>
        <w:t xml:space="preserve">W terminie 30 dni od otrzymania </w:t>
      </w:r>
      <w:r w:rsidR="004C74AB">
        <w:rPr>
          <w:rFonts w:ascii="Roboto" w:eastAsia="Times New Roman" w:hAnsi="Roboto" w:cs="Times New Roman"/>
          <w:bCs/>
          <w:color w:val="auto"/>
          <w:szCs w:val="20"/>
          <w:lang w:eastAsia="ar-SA"/>
        </w:rPr>
        <w:t xml:space="preserve">wniosku, o którym </w:t>
      </w:r>
      <w:r w:rsidRPr="004C74AB">
        <w:rPr>
          <w:rFonts w:ascii="Roboto" w:eastAsia="Times New Roman" w:hAnsi="Roboto" w:cs="Times New Roman"/>
          <w:bCs/>
          <w:color w:val="auto"/>
          <w:szCs w:val="20"/>
          <w:lang w:eastAsia="ar-SA"/>
        </w:rPr>
        <w:t xml:space="preserve">mowa w ust. </w:t>
      </w:r>
      <w:r w:rsidR="00FA204B" w:rsidRPr="004C74AB">
        <w:rPr>
          <w:rFonts w:ascii="Roboto" w:eastAsia="Times New Roman" w:hAnsi="Roboto" w:cs="Times New Roman"/>
          <w:bCs/>
          <w:color w:val="auto"/>
          <w:szCs w:val="20"/>
          <w:lang w:eastAsia="ar-SA"/>
        </w:rPr>
        <w:t>2</w:t>
      </w:r>
      <w:r w:rsidRPr="004C74AB">
        <w:rPr>
          <w:rFonts w:ascii="Roboto" w:eastAsia="Times New Roman" w:hAnsi="Roboto" w:cs="Times New Roman"/>
          <w:bCs/>
          <w:color w:val="auto"/>
          <w:szCs w:val="20"/>
          <w:lang w:eastAsia="ar-SA"/>
        </w:rPr>
        <w:t xml:space="preserve">, </w:t>
      </w:r>
      <w:r w:rsidR="00FA204B" w:rsidRPr="004C74AB">
        <w:rPr>
          <w:rFonts w:ascii="Roboto" w:eastAsia="Times New Roman" w:hAnsi="Roboto" w:cs="Times New Roman"/>
          <w:bCs/>
          <w:color w:val="auto"/>
          <w:szCs w:val="20"/>
          <w:lang w:eastAsia="ar-SA"/>
        </w:rPr>
        <w:t xml:space="preserve">Zamawiający </w:t>
      </w:r>
      <w:r w:rsidRPr="004C74AB">
        <w:rPr>
          <w:rFonts w:ascii="Roboto" w:eastAsia="Times New Roman" w:hAnsi="Roboto" w:cs="Times New Roman"/>
          <w:bCs/>
          <w:color w:val="auto"/>
          <w:szCs w:val="20"/>
          <w:lang w:eastAsia="ar-SA"/>
        </w:rPr>
        <w:t xml:space="preserve">może zwrócić się do </w:t>
      </w:r>
      <w:r w:rsidR="00FA204B" w:rsidRPr="004C74AB">
        <w:rPr>
          <w:rFonts w:ascii="Roboto" w:eastAsia="Times New Roman" w:hAnsi="Roboto" w:cs="Times New Roman"/>
          <w:bCs/>
          <w:color w:val="auto"/>
          <w:szCs w:val="20"/>
          <w:lang w:eastAsia="ar-SA"/>
        </w:rPr>
        <w:t xml:space="preserve">Wykonawcy </w:t>
      </w:r>
      <w:r w:rsidRPr="004C74AB">
        <w:rPr>
          <w:rFonts w:ascii="Roboto" w:eastAsia="Times New Roman" w:hAnsi="Roboto" w:cs="Times New Roman"/>
          <w:bCs/>
          <w:color w:val="auto"/>
          <w:szCs w:val="20"/>
          <w:lang w:eastAsia="ar-SA"/>
        </w:rPr>
        <w:t>o jego uzupełnienie, poprzez przekazanie dodatkowych wyjaśnień, informacji lub dokumentów.</w:t>
      </w:r>
    </w:p>
    <w:p w14:paraId="24290BA6" w14:textId="25E47EDB" w:rsidR="00FA204B" w:rsidRPr="008B7C0A" w:rsidRDefault="00FA204B" w:rsidP="004C74AB">
      <w:pPr>
        <w:pStyle w:val="Akapitzlist"/>
        <w:numPr>
          <w:ilvl w:val="0"/>
          <w:numId w:val="39"/>
        </w:numPr>
        <w:spacing w:after="120" w:line="240" w:lineRule="auto"/>
        <w:ind w:left="284" w:hanging="284"/>
        <w:contextualSpacing w:val="0"/>
        <w:rPr>
          <w:rFonts w:ascii="Roboto" w:eastAsia="Times New Roman" w:hAnsi="Roboto" w:cs="Times New Roman"/>
          <w:bCs/>
          <w:color w:val="auto"/>
          <w:szCs w:val="20"/>
          <w:lang w:eastAsia="ar-SA"/>
        </w:rPr>
      </w:pPr>
      <w:r w:rsidRPr="008B7C0A">
        <w:rPr>
          <w:rFonts w:ascii="Roboto" w:eastAsia="Times New Roman" w:hAnsi="Roboto" w:cs="Times New Roman"/>
          <w:bCs/>
          <w:color w:val="auto"/>
          <w:szCs w:val="20"/>
          <w:lang w:eastAsia="ar-SA"/>
        </w:rPr>
        <w:t xml:space="preserve">Zamawiający </w:t>
      </w:r>
      <w:r w:rsidR="008C72CE" w:rsidRPr="004C74AB">
        <w:rPr>
          <w:rFonts w:ascii="Roboto" w:eastAsia="Times New Roman" w:hAnsi="Roboto" w:cs="Times New Roman"/>
          <w:bCs/>
          <w:color w:val="auto"/>
          <w:szCs w:val="20"/>
          <w:lang w:eastAsia="ar-SA"/>
        </w:rPr>
        <w:t xml:space="preserve">zajmie pisemne stanowisko wobec wniosku </w:t>
      </w:r>
      <w:r w:rsidRPr="008B7C0A">
        <w:rPr>
          <w:rFonts w:ascii="Roboto" w:eastAsia="Times New Roman" w:hAnsi="Roboto" w:cs="Times New Roman"/>
          <w:bCs/>
          <w:color w:val="auto"/>
          <w:szCs w:val="20"/>
          <w:lang w:eastAsia="ar-SA"/>
        </w:rPr>
        <w:t>Wykonawcy</w:t>
      </w:r>
      <w:r w:rsidR="008C72CE" w:rsidRPr="004C74AB">
        <w:rPr>
          <w:rFonts w:ascii="Roboto" w:eastAsia="Times New Roman" w:hAnsi="Roboto" w:cs="Times New Roman"/>
          <w:bCs/>
          <w:color w:val="auto"/>
          <w:szCs w:val="20"/>
          <w:lang w:eastAsia="ar-SA"/>
        </w:rPr>
        <w:t xml:space="preserve">, w terminie 30 dni od dnia otrzymania potwierdzającego przywołane przez </w:t>
      </w:r>
      <w:r w:rsidRPr="008B7C0A">
        <w:rPr>
          <w:rFonts w:ascii="Roboto" w:eastAsia="Times New Roman" w:hAnsi="Roboto" w:cs="Times New Roman"/>
          <w:bCs/>
          <w:color w:val="auto"/>
          <w:szCs w:val="20"/>
          <w:lang w:eastAsia="ar-SA"/>
        </w:rPr>
        <w:t xml:space="preserve">Wykonawcę </w:t>
      </w:r>
      <w:r w:rsidR="008C72CE" w:rsidRPr="004C74AB">
        <w:rPr>
          <w:rFonts w:ascii="Roboto" w:eastAsia="Times New Roman" w:hAnsi="Roboto" w:cs="Times New Roman"/>
          <w:bCs/>
          <w:color w:val="auto"/>
          <w:szCs w:val="20"/>
          <w:lang w:eastAsia="ar-SA"/>
        </w:rPr>
        <w:t xml:space="preserve">okoliczności wniosku. W przypadku uwzględnienia wniosku przez </w:t>
      </w:r>
      <w:r w:rsidRPr="008B7C0A">
        <w:rPr>
          <w:rFonts w:ascii="Roboto" w:eastAsia="Times New Roman" w:hAnsi="Roboto" w:cs="Times New Roman"/>
          <w:bCs/>
          <w:color w:val="auto"/>
          <w:szCs w:val="20"/>
          <w:lang w:eastAsia="ar-SA"/>
        </w:rPr>
        <w:t xml:space="preserve">Zamawiającego </w:t>
      </w:r>
      <w:r w:rsidR="008C72CE" w:rsidRPr="004C74AB">
        <w:rPr>
          <w:rFonts w:ascii="Roboto" w:eastAsia="Times New Roman" w:hAnsi="Roboto" w:cs="Times New Roman"/>
          <w:bCs/>
          <w:color w:val="auto"/>
          <w:szCs w:val="20"/>
          <w:lang w:eastAsia="ar-SA"/>
        </w:rPr>
        <w:t>strony podejmą działania w celu uzgodnienia treści aneksu do umowy oraz jego podpisania</w:t>
      </w:r>
      <w:r w:rsidR="008C72CE" w:rsidRPr="004C74AB">
        <w:rPr>
          <w:rFonts w:ascii="Roboto" w:eastAsia="Times New Roman" w:hAnsi="Roboto" w:cs="Times New Roman"/>
          <w:color w:val="auto"/>
          <w:szCs w:val="20"/>
          <w:lang w:eastAsia="ar-SA"/>
        </w:rPr>
        <w:t xml:space="preserve">. </w:t>
      </w:r>
      <w:r w:rsidR="008C72CE" w:rsidRPr="004C74AB">
        <w:rPr>
          <w:rFonts w:ascii="Roboto" w:eastAsia="Times New Roman" w:hAnsi="Roboto" w:cs="Times New Roman"/>
          <w:bCs/>
          <w:color w:val="auto"/>
          <w:szCs w:val="20"/>
          <w:lang w:eastAsia="ar-SA"/>
        </w:rPr>
        <w:t xml:space="preserve">Aneks dotyczący zmiany wysokości wynagrodzenia należnego </w:t>
      </w:r>
      <w:r w:rsidRPr="008B7C0A">
        <w:rPr>
          <w:rFonts w:ascii="Roboto" w:eastAsia="Times New Roman" w:hAnsi="Roboto" w:cs="Times New Roman"/>
          <w:bCs/>
          <w:color w:val="auto"/>
          <w:szCs w:val="20"/>
          <w:lang w:eastAsia="ar-SA"/>
        </w:rPr>
        <w:t xml:space="preserve">Wykonawcy </w:t>
      </w:r>
      <w:r w:rsidR="008C72CE" w:rsidRPr="004C74AB">
        <w:rPr>
          <w:rFonts w:ascii="Roboto" w:eastAsia="Times New Roman" w:hAnsi="Roboto" w:cs="Times New Roman"/>
          <w:bCs/>
          <w:color w:val="auto"/>
          <w:szCs w:val="20"/>
          <w:lang w:eastAsia="ar-SA"/>
        </w:rPr>
        <w:t xml:space="preserve">na mocy umowy w przypadku wystąpienia okoliczności wskazanych w art. 436 ust. 4 pkt b ustawy </w:t>
      </w:r>
      <w:proofErr w:type="spellStart"/>
      <w:r w:rsidR="008C72CE" w:rsidRPr="004C74AB">
        <w:rPr>
          <w:rFonts w:ascii="Roboto" w:eastAsia="Times New Roman" w:hAnsi="Roboto" w:cs="Times New Roman"/>
          <w:bCs/>
          <w:color w:val="auto"/>
          <w:szCs w:val="20"/>
          <w:lang w:eastAsia="ar-SA"/>
        </w:rPr>
        <w:t>Pzp</w:t>
      </w:r>
      <w:proofErr w:type="spellEnd"/>
      <w:r w:rsidR="008C72CE" w:rsidRPr="004C74AB">
        <w:rPr>
          <w:rFonts w:ascii="Roboto" w:eastAsia="Times New Roman" w:hAnsi="Roboto" w:cs="Times New Roman"/>
          <w:bCs/>
          <w:color w:val="auto"/>
          <w:szCs w:val="20"/>
          <w:lang w:eastAsia="ar-SA"/>
        </w:rPr>
        <w:t xml:space="preserve"> obowiązywać będzie każdorazowo od dnia wejścia w życie zmian przepisów, o których mowa powyżej.</w:t>
      </w:r>
    </w:p>
    <w:p w14:paraId="263D878F" w14:textId="6ED6E792" w:rsidR="00FA204B" w:rsidRPr="00C97C73" w:rsidRDefault="00DE0CC1" w:rsidP="004C74AB">
      <w:pPr>
        <w:pStyle w:val="Akapitzlist"/>
        <w:numPr>
          <w:ilvl w:val="0"/>
          <w:numId w:val="39"/>
        </w:numPr>
        <w:spacing w:after="120" w:line="240" w:lineRule="auto"/>
        <w:ind w:left="284" w:hanging="284"/>
        <w:contextualSpacing w:val="0"/>
        <w:rPr>
          <w:rFonts w:ascii="Roboto" w:eastAsia="Times New Roman" w:hAnsi="Roboto" w:cs="Times New Roman"/>
          <w:bCs/>
          <w:color w:val="auto"/>
          <w:szCs w:val="20"/>
          <w:lang w:eastAsia="ar-SA"/>
        </w:rPr>
      </w:pPr>
      <w:r w:rsidRPr="00C97C73">
        <w:rPr>
          <w:rFonts w:ascii="Roboto" w:eastAsia="Times New Roman" w:hAnsi="Roboto" w:cs="Times New Roman"/>
          <w:bCs/>
          <w:color w:val="auto"/>
          <w:szCs w:val="20"/>
          <w:lang w:eastAsia="ar-SA"/>
        </w:rPr>
        <w:t>Na podstawie art. 439 PZP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w:t>
      </w:r>
    </w:p>
    <w:p w14:paraId="457ECB91" w14:textId="57376E6E" w:rsidR="00DE0CC1" w:rsidRPr="00C97C73" w:rsidRDefault="00DE0CC1" w:rsidP="004C74AB">
      <w:pPr>
        <w:pStyle w:val="Akapitzlist"/>
        <w:numPr>
          <w:ilvl w:val="0"/>
          <w:numId w:val="39"/>
        </w:numPr>
        <w:spacing w:after="120" w:line="240" w:lineRule="auto"/>
        <w:ind w:left="284" w:hanging="284"/>
        <w:contextualSpacing w:val="0"/>
        <w:rPr>
          <w:rFonts w:ascii="Roboto" w:eastAsia="Times New Roman" w:hAnsi="Roboto" w:cs="Times New Roman"/>
          <w:bCs/>
          <w:color w:val="auto"/>
          <w:szCs w:val="20"/>
          <w:lang w:eastAsia="ar-SA"/>
        </w:rPr>
      </w:pPr>
      <w:r w:rsidRPr="00C97C73">
        <w:rPr>
          <w:rFonts w:ascii="Roboto" w:eastAsia="Times New Roman" w:hAnsi="Roboto" w:cs="Times New Roman"/>
          <w:bCs/>
          <w:color w:val="auto"/>
          <w:szCs w:val="20"/>
          <w:lang w:eastAsia="ar-SA"/>
        </w:rPr>
        <w:t>Waloryzacja nie dotyczy cen jednostkowych stosowanych do rozliczeń i zawartych w taryfach dystrybucyjnych i sprzedażowych zatwierdzonych przez Prezesa URE.</w:t>
      </w:r>
    </w:p>
    <w:p w14:paraId="0494595E" w14:textId="7F4BD277" w:rsidR="00DE0CC1" w:rsidRPr="00C97C73" w:rsidRDefault="00DE0CC1" w:rsidP="004C74AB">
      <w:pPr>
        <w:pStyle w:val="Akapitzlist"/>
        <w:numPr>
          <w:ilvl w:val="0"/>
          <w:numId w:val="39"/>
        </w:numPr>
        <w:spacing w:after="120" w:line="240" w:lineRule="auto"/>
        <w:ind w:left="284" w:hanging="284"/>
        <w:contextualSpacing w:val="0"/>
        <w:rPr>
          <w:rFonts w:ascii="Roboto" w:eastAsia="Times New Roman" w:hAnsi="Roboto" w:cs="Times New Roman"/>
          <w:bCs/>
          <w:color w:val="auto"/>
          <w:szCs w:val="20"/>
          <w:lang w:eastAsia="ar-SA"/>
        </w:rPr>
      </w:pPr>
      <w:r w:rsidRPr="00C97C73">
        <w:rPr>
          <w:rFonts w:ascii="Roboto" w:eastAsia="Times New Roman" w:hAnsi="Roboto" w:cs="Times New Roman"/>
          <w:bCs/>
          <w:color w:val="auto"/>
          <w:szCs w:val="20"/>
          <w:lang w:eastAsia="ar-SA"/>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14:paraId="1AD6188B" w14:textId="42C976B6" w:rsidR="00DE0CC1" w:rsidRPr="00C97C73" w:rsidRDefault="00DE0CC1" w:rsidP="004C74AB">
      <w:pPr>
        <w:pStyle w:val="Akapitzlist"/>
        <w:numPr>
          <w:ilvl w:val="0"/>
          <w:numId w:val="39"/>
        </w:numPr>
        <w:spacing w:after="120" w:line="240" w:lineRule="auto"/>
        <w:ind w:left="284" w:hanging="284"/>
        <w:contextualSpacing w:val="0"/>
        <w:rPr>
          <w:rFonts w:ascii="Roboto" w:eastAsia="Times New Roman" w:hAnsi="Roboto" w:cs="Times New Roman"/>
          <w:bCs/>
          <w:color w:val="auto"/>
          <w:szCs w:val="20"/>
          <w:lang w:eastAsia="ar-SA"/>
        </w:rPr>
      </w:pPr>
      <w:r w:rsidRPr="00C97C73">
        <w:rPr>
          <w:rFonts w:ascii="Roboto" w:eastAsia="Times New Roman" w:hAnsi="Roboto" w:cs="Times New Roman"/>
          <w:bCs/>
          <w:color w:val="auto"/>
          <w:szCs w:val="20"/>
          <w:lang w:eastAsia="ar-SA"/>
        </w:rPr>
        <w:t>Wykonawca oświadcza, że do dnia zawarcia przedmiotowej umowy dokonał zakupu gazu ziemnego w wysokości 100% (wielkość procentowa) na zasadach złożonej oferty.</w:t>
      </w:r>
    </w:p>
    <w:p w14:paraId="45DC0034" w14:textId="1078957A" w:rsidR="00DE0CC1" w:rsidRPr="00C97C73" w:rsidRDefault="00DE0CC1" w:rsidP="004C74AB">
      <w:pPr>
        <w:pStyle w:val="Akapitzlist"/>
        <w:numPr>
          <w:ilvl w:val="0"/>
          <w:numId w:val="39"/>
        </w:numPr>
        <w:spacing w:after="120" w:line="240" w:lineRule="auto"/>
        <w:ind w:left="284" w:hanging="284"/>
        <w:contextualSpacing w:val="0"/>
        <w:rPr>
          <w:rFonts w:ascii="Roboto" w:eastAsia="Times New Roman" w:hAnsi="Roboto" w:cs="Times New Roman"/>
          <w:bCs/>
          <w:color w:val="auto"/>
          <w:szCs w:val="20"/>
          <w:lang w:eastAsia="ar-SA"/>
        </w:rPr>
      </w:pPr>
      <w:r w:rsidRPr="00C97C73">
        <w:rPr>
          <w:rFonts w:ascii="Roboto" w:eastAsia="Times New Roman" w:hAnsi="Roboto" w:cs="Times New Roman"/>
          <w:bCs/>
          <w:color w:val="auto"/>
          <w:szCs w:val="20"/>
          <w:lang w:eastAsia="ar-SA"/>
        </w:rPr>
        <w:t>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p>
    <w:p w14:paraId="7D0B34EB" w14:textId="3164A713" w:rsidR="00DE0CC1" w:rsidRPr="00C97C73" w:rsidRDefault="00DE0CC1" w:rsidP="004C74AB">
      <w:pPr>
        <w:pStyle w:val="Akapitzlist"/>
        <w:numPr>
          <w:ilvl w:val="0"/>
          <w:numId w:val="39"/>
        </w:numPr>
        <w:spacing w:after="120" w:line="240" w:lineRule="auto"/>
        <w:ind w:left="284" w:hanging="284"/>
        <w:contextualSpacing w:val="0"/>
        <w:rPr>
          <w:rFonts w:ascii="Roboto" w:eastAsia="Times New Roman" w:hAnsi="Roboto" w:cs="Times New Roman"/>
          <w:bCs/>
          <w:color w:val="auto"/>
          <w:szCs w:val="20"/>
          <w:lang w:eastAsia="ar-SA"/>
        </w:rPr>
      </w:pPr>
      <w:r w:rsidRPr="00C97C73">
        <w:rPr>
          <w:rFonts w:ascii="Roboto" w:eastAsia="Times New Roman" w:hAnsi="Roboto" w:cs="Times New Roman"/>
          <w:bCs/>
          <w:color w:val="auto"/>
          <w:szCs w:val="20"/>
          <w:lang w:eastAsia="ar-SA"/>
        </w:rPr>
        <w:lastRenderedPageBreak/>
        <w:t>Wykonawca składając wniosek o zmianę, powinna powinien przedstawić w szczególności wyliczenie wnioskowanej kwoty zmiany wynagrodzenia oraz dowody na to, że zmiana ceny paliwa gazowego na TGE wpływa na koszt realizacji zamówienia.</w:t>
      </w:r>
    </w:p>
    <w:p w14:paraId="7D6A4A55" w14:textId="03E40673" w:rsidR="00DE0CC1" w:rsidRPr="00C97C73" w:rsidRDefault="00DE0CC1" w:rsidP="004C74AB">
      <w:pPr>
        <w:pStyle w:val="Akapitzlist"/>
        <w:numPr>
          <w:ilvl w:val="0"/>
          <w:numId w:val="39"/>
        </w:numPr>
        <w:spacing w:after="120" w:line="240" w:lineRule="auto"/>
        <w:ind w:left="284" w:hanging="284"/>
        <w:contextualSpacing w:val="0"/>
        <w:rPr>
          <w:rFonts w:ascii="Roboto" w:eastAsia="Times New Roman" w:hAnsi="Roboto" w:cs="Times New Roman"/>
          <w:bCs/>
          <w:color w:val="auto"/>
          <w:szCs w:val="20"/>
          <w:lang w:eastAsia="ar-SA"/>
        </w:rPr>
      </w:pPr>
      <w:r w:rsidRPr="00C97C73">
        <w:rPr>
          <w:rFonts w:ascii="Roboto" w:eastAsia="Times New Roman" w:hAnsi="Roboto" w:cs="Times New Roman"/>
          <w:bCs/>
          <w:color w:val="auto"/>
          <w:szCs w:val="20"/>
          <w:lang w:eastAsia="ar-SA"/>
        </w:rPr>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14:paraId="5DD80EA4" w14:textId="094E0F87" w:rsidR="00DE0CC1" w:rsidRPr="00C97C73" w:rsidRDefault="00DE0CC1" w:rsidP="004C74AB">
      <w:pPr>
        <w:pStyle w:val="Akapitzlist"/>
        <w:numPr>
          <w:ilvl w:val="0"/>
          <w:numId w:val="39"/>
        </w:numPr>
        <w:spacing w:after="120" w:line="240" w:lineRule="auto"/>
        <w:ind w:left="284" w:hanging="284"/>
        <w:contextualSpacing w:val="0"/>
        <w:rPr>
          <w:rFonts w:ascii="Roboto" w:eastAsia="Times New Roman" w:hAnsi="Roboto" w:cs="Times New Roman"/>
          <w:bCs/>
          <w:color w:val="auto"/>
          <w:szCs w:val="20"/>
          <w:lang w:eastAsia="ar-SA"/>
        </w:rPr>
      </w:pPr>
      <w:r w:rsidRPr="00C97C73">
        <w:rPr>
          <w:rFonts w:ascii="Roboto" w:eastAsia="Times New Roman" w:hAnsi="Roboto" w:cs="Times New Roman"/>
          <w:bCs/>
          <w:color w:val="auto"/>
          <w:szCs w:val="20"/>
          <w:lang w:eastAsia="ar-SA"/>
        </w:rPr>
        <w:t xml:space="preserve">Strona uprawniona jest do złożenia wniosku o waloryzacje w przypadku zmiany średnioważonej ceny miesięcznej </w:t>
      </w:r>
      <w:proofErr w:type="spellStart"/>
      <w:r w:rsidRPr="00C97C73">
        <w:rPr>
          <w:rFonts w:ascii="Roboto" w:eastAsia="Times New Roman" w:hAnsi="Roboto" w:cs="Times New Roman"/>
          <w:bCs/>
          <w:color w:val="auto"/>
          <w:szCs w:val="20"/>
          <w:lang w:eastAsia="ar-SA"/>
        </w:rPr>
        <w:t>RDNg</w:t>
      </w:r>
      <w:proofErr w:type="spellEnd"/>
      <w:r w:rsidRPr="00C97C73">
        <w:rPr>
          <w:rFonts w:ascii="Roboto" w:eastAsia="Times New Roman" w:hAnsi="Roboto" w:cs="Times New Roman"/>
          <w:bCs/>
          <w:color w:val="auto"/>
          <w:szCs w:val="20"/>
          <w:lang w:eastAsia="ar-SA"/>
        </w:rPr>
        <w:t xml:space="preserve"> (Rynek Dnia Następnego gazu) na Towarowej Giełdzie Energii SA (cena publikowana w Raportach Miesięcznych </w:t>
      </w:r>
      <w:hyperlink r:id="rId9" w:history="1">
        <w:r w:rsidRPr="00C97C73">
          <w:rPr>
            <w:rStyle w:val="Hipercze"/>
            <w:rFonts w:ascii="Roboto" w:eastAsia="Times New Roman" w:hAnsi="Roboto" w:cs="Times New Roman"/>
            <w:bCs/>
            <w:color w:val="auto"/>
            <w:szCs w:val="20"/>
            <w:lang w:eastAsia="ar-SA"/>
          </w:rPr>
          <w:t>https://tge.pl/dane-statystyczne</w:t>
        </w:r>
      </w:hyperlink>
      <w:r w:rsidRPr="00C97C73">
        <w:rPr>
          <w:rFonts w:ascii="Roboto" w:eastAsia="Times New Roman" w:hAnsi="Roboto" w:cs="Times New Roman"/>
          <w:bCs/>
          <w:color w:val="auto"/>
          <w:szCs w:val="20"/>
          <w:lang w:eastAsia="ar-SA"/>
        </w:rPr>
        <w:t>).</w:t>
      </w:r>
    </w:p>
    <w:p w14:paraId="6AEB768C" w14:textId="17C96AEC" w:rsidR="00DE0CC1" w:rsidRPr="00C97C73" w:rsidRDefault="00DE0CC1" w:rsidP="004C74AB">
      <w:pPr>
        <w:pStyle w:val="Akapitzlist"/>
        <w:numPr>
          <w:ilvl w:val="0"/>
          <w:numId w:val="39"/>
        </w:numPr>
        <w:spacing w:after="120" w:line="240" w:lineRule="auto"/>
        <w:ind w:left="284" w:hanging="284"/>
        <w:contextualSpacing w:val="0"/>
        <w:rPr>
          <w:rFonts w:ascii="Roboto" w:eastAsia="Times New Roman" w:hAnsi="Roboto" w:cs="Times New Roman"/>
          <w:bCs/>
          <w:color w:val="auto"/>
          <w:szCs w:val="20"/>
          <w:lang w:eastAsia="ar-SA"/>
        </w:rPr>
      </w:pPr>
      <w:r w:rsidRPr="00C97C73">
        <w:rPr>
          <w:rFonts w:ascii="Roboto" w:eastAsia="Times New Roman" w:hAnsi="Roboto" w:cs="Times New Roman"/>
          <w:bCs/>
          <w:color w:val="auto"/>
          <w:szCs w:val="20"/>
          <w:lang w:eastAsia="ar-SA"/>
        </w:rPr>
        <w:t>Zmiana powinna być liczona od dnia zawarcia umowy.</w:t>
      </w:r>
    </w:p>
    <w:p w14:paraId="2517A785" w14:textId="1F4E85BF" w:rsidR="00DE0CC1" w:rsidRPr="00C97C73" w:rsidRDefault="00DE0CC1" w:rsidP="004C74AB">
      <w:pPr>
        <w:pStyle w:val="Akapitzlist"/>
        <w:numPr>
          <w:ilvl w:val="0"/>
          <w:numId w:val="39"/>
        </w:numPr>
        <w:spacing w:after="120" w:line="240" w:lineRule="auto"/>
        <w:ind w:left="284" w:hanging="284"/>
        <w:contextualSpacing w:val="0"/>
        <w:rPr>
          <w:rFonts w:ascii="Roboto" w:eastAsia="Times New Roman" w:hAnsi="Roboto" w:cs="Times New Roman"/>
          <w:bCs/>
          <w:color w:val="auto"/>
          <w:szCs w:val="20"/>
          <w:lang w:eastAsia="ar-SA"/>
        </w:rPr>
      </w:pPr>
      <w:r w:rsidRPr="00C97C73">
        <w:rPr>
          <w:rFonts w:ascii="Roboto" w:eastAsia="Times New Roman" w:hAnsi="Roboto" w:cs="Times New Roman"/>
          <w:bCs/>
          <w:color w:val="auto"/>
          <w:szCs w:val="20"/>
          <w:lang w:eastAsia="ar-SA"/>
        </w:rPr>
        <w:t xml:space="preserve">Zmiana średnioważonej ceny miesięcznej </w:t>
      </w:r>
      <w:proofErr w:type="spellStart"/>
      <w:r w:rsidRPr="00C97C73">
        <w:rPr>
          <w:rFonts w:ascii="Roboto" w:eastAsia="Times New Roman" w:hAnsi="Roboto" w:cs="Times New Roman"/>
          <w:bCs/>
          <w:color w:val="auto"/>
          <w:szCs w:val="20"/>
          <w:lang w:eastAsia="ar-SA"/>
        </w:rPr>
        <w:t>RDNg</w:t>
      </w:r>
      <w:proofErr w:type="spellEnd"/>
      <w:r w:rsidRPr="00C97C73">
        <w:rPr>
          <w:rFonts w:ascii="Roboto" w:eastAsia="Times New Roman" w:hAnsi="Roboto" w:cs="Times New Roman"/>
          <w:bCs/>
          <w:color w:val="auto"/>
          <w:szCs w:val="20"/>
          <w:lang w:eastAsia="ar-SA"/>
        </w:rPr>
        <w:t xml:space="preserve"> na TGE może być kalkulowana po upływie 6 miesięcy obowiązywania umowy na poniższych zasadach:</w:t>
      </w:r>
    </w:p>
    <w:p w14:paraId="3A424DE3" w14:textId="59F0F13B" w:rsidR="00FA204B" w:rsidRPr="00C97C73" w:rsidRDefault="00DE0CC1" w:rsidP="007C3039">
      <w:pPr>
        <w:pStyle w:val="Akapitzlist"/>
        <w:numPr>
          <w:ilvl w:val="3"/>
          <w:numId w:val="25"/>
        </w:numPr>
        <w:tabs>
          <w:tab w:val="left" w:pos="5245"/>
        </w:tabs>
        <w:spacing w:after="60" w:line="240" w:lineRule="auto"/>
        <w:ind w:left="992" w:right="0" w:hanging="425"/>
        <w:contextualSpacing w:val="0"/>
        <w:outlineLvl w:val="1"/>
        <w:rPr>
          <w:rFonts w:ascii="Roboto" w:eastAsia="Times New Roman" w:hAnsi="Roboto" w:cs="Times New Roman"/>
          <w:bCs/>
          <w:color w:val="auto"/>
          <w:szCs w:val="20"/>
          <w:lang w:eastAsia="ar-SA"/>
        </w:rPr>
      </w:pPr>
      <w:r w:rsidRPr="00C97C73">
        <w:rPr>
          <w:rFonts w:ascii="Roboto" w:eastAsia="Times New Roman" w:hAnsi="Roboto" w:cs="Times New Roman"/>
          <w:bCs/>
          <w:color w:val="auto"/>
          <w:szCs w:val="20"/>
          <w:lang w:eastAsia="ar-SA"/>
        </w:rPr>
        <w:t>wartość od 30% do 40% to wszystkie ceny jednostkowe paliwa gazowego zostaną odpowiednio powiększone o 2%;</w:t>
      </w:r>
    </w:p>
    <w:p w14:paraId="0B6349AA" w14:textId="5A738546" w:rsidR="00DE0CC1" w:rsidRPr="00C97C73" w:rsidRDefault="00DE0CC1" w:rsidP="007C3039">
      <w:pPr>
        <w:pStyle w:val="Akapitzlist"/>
        <w:numPr>
          <w:ilvl w:val="3"/>
          <w:numId w:val="25"/>
        </w:numPr>
        <w:tabs>
          <w:tab w:val="left" w:pos="5245"/>
        </w:tabs>
        <w:spacing w:after="60" w:line="240" w:lineRule="auto"/>
        <w:ind w:left="992" w:right="0" w:hanging="425"/>
        <w:contextualSpacing w:val="0"/>
        <w:outlineLvl w:val="1"/>
        <w:rPr>
          <w:rFonts w:ascii="Roboto" w:eastAsia="Times New Roman" w:hAnsi="Roboto" w:cs="Times New Roman"/>
          <w:bCs/>
          <w:color w:val="auto"/>
          <w:szCs w:val="20"/>
          <w:lang w:eastAsia="ar-SA"/>
        </w:rPr>
      </w:pPr>
      <w:r w:rsidRPr="00C97C73">
        <w:rPr>
          <w:rFonts w:ascii="Roboto" w:eastAsia="Times New Roman" w:hAnsi="Roboto" w:cs="Times New Roman"/>
          <w:bCs/>
          <w:color w:val="auto"/>
          <w:szCs w:val="20"/>
          <w:lang w:eastAsia="ar-SA"/>
        </w:rPr>
        <w:t>wartość od 40,1% do 50% to wszystkie ceny jednostkowe paliwa gazowego zostaną odpowiednio powiększone o 3%</w:t>
      </w:r>
    </w:p>
    <w:p w14:paraId="783E8CF6" w14:textId="1A544E1B" w:rsidR="00E22124" w:rsidRPr="00C97C73" w:rsidRDefault="00DE0CC1" w:rsidP="00DE0CC1">
      <w:pPr>
        <w:pStyle w:val="Akapitzlist"/>
        <w:numPr>
          <w:ilvl w:val="3"/>
          <w:numId w:val="25"/>
        </w:numPr>
        <w:tabs>
          <w:tab w:val="left" w:pos="5245"/>
        </w:tabs>
        <w:spacing w:after="60" w:line="240" w:lineRule="auto"/>
        <w:ind w:left="992" w:right="0" w:hanging="425"/>
        <w:contextualSpacing w:val="0"/>
        <w:outlineLvl w:val="1"/>
        <w:rPr>
          <w:rFonts w:ascii="Roboto" w:eastAsia="Times New Roman" w:hAnsi="Roboto" w:cs="Times New Roman"/>
          <w:bCs/>
          <w:color w:val="auto"/>
          <w:szCs w:val="20"/>
          <w:lang w:eastAsia="ar-SA"/>
        </w:rPr>
      </w:pPr>
      <w:r w:rsidRPr="00C97C73">
        <w:rPr>
          <w:rFonts w:ascii="Roboto" w:eastAsia="Times New Roman" w:hAnsi="Roboto" w:cs="Times New Roman"/>
          <w:bCs/>
          <w:color w:val="auto"/>
          <w:szCs w:val="20"/>
          <w:lang w:eastAsia="ar-SA"/>
        </w:rPr>
        <w:t>wartość od 50,1% to wszystkie ceny jednostkowe paliwa gazowego zostaną odpowiednio powiększone o 5%.</w:t>
      </w:r>
      <w:r w:rsidR="00E22124" w:rsidRPr="00C97C73">
        <w:rPr>
          <w:rFonts w:ascii="Roboto" w:eastAsia="Times New Roman" w:hAnsi="Roboto"/>
          <w:color w:val="auto"/>
          <w:szCs w:val="20"/>
        </w:rPr>
        <w:t xml:space="preserve"> </w:t>
      </w:r>
    </w:p>
    <w:p w14:paraId="20422CC6" w14:textId="1DF6E9AB" w:rsidR="00037780" w:rsidRPr="00C97C73" w:rsidRDefault="00DE0CC1" w:rsidP="00DE0CC1">
      <w:pPr>
        <w:pStyle w:val="Akapitzlist"/>
        <w:numPr>
          <w:ilvl w:val="0"/>
          <w:numId w:val="39"/>
        </w:numPr>
        <w:spacing w:after="120" w:line="240" w:lineRule="auto"/>
        <w:ind w:left="284" w:hanging="284"/>
        <w:contextualSpacing w:val="0"/>
        <w:rPr>
          <w:rFonts w:ascii="Roboto" w:eastAsia="Times New Roman" w:hAnsi="Roboto" w:cs="Times New Roman"/>
          <w:bCs/>
          <w:color w:val="auto"/>
          <w:szCs w:val="20"/>
          <w:lang w:eastAsia="ar-SA"/>
        </w:rPr>
      </w:pPr>
      <w:r w:rsidRPr="00C97C73">
        <w:rPr>
          <w:rFonts w:ascii="Roboto" w:eastAsia="Times New Roman" w:hAnsi="Roboto" w:cs="Times New Roman"/>
          <w:bCs/>
          <w:color w:val="auto"/>
          <w:szCs w:val="20"/>
          <w:lang w:eastAsia="ar-SA"/>
        </w:rPr>
        <w:t>Zmiana wysokości cen jednostkowych nastąpi z dniem podpisanie aneksu.</w:t>
      </w:r>
    </w:p>
    <w:p w14:paraId="6779C96C" w14:textId="77777777" w:rsidR="00FF6CFE" w:rsidRPr="00DD35B9" w:rsidRDefault="00FF6CFE" w:rsidP="00FF6CFE">
      <w:pPr>
        <w:spacing w:after="0" w:line="259" w:lineRule="auto"/>
        <w:ind w:left="10" w:right="9" w:hanging="10"/>
        <w:jc w:val="center"/>
        <w:rPr>
          <w:rFonts w:ascii="Roboto" w:hAnsi="Roboto"/>
          <w:b/>
        </w:rPr>
      </w:pPr>
      <w:r w:rsidRPr="00DD35B9">
        <w:rPr>
          <w:rFonts w:ascii="Roboto" w:hAnsi="Roboto"/>
          <w:b/>
        </w:rPr>
        <w:t>§ 1</w:t>
      </w:r>
      <w:r>
        <w:rPr>
          <w:rFonts w:ascii="Roboto" w:hAnsi="Roboto"/>
          <w:b/>
        </w:rPr>
        <w:t>2</w:t>
      </w:r>
      <w:r w:rsidRPr="00DD35B9">
        <w:rPr>
          <w:rFonts w:ascii="Roboto" w:hAnsi="Roboto"/>
          <w:b/>
        </w:rPr>
        <w:t xml:space="preserve"> </w:t>
      </w:r>
    </w:p>
    <w:p w14:paraId="4799DEE7" w14:textId="54875AB1" w:rsidR="00EB438C" w:rsidRPr="00DD35B9" w:rsidRDefault="0060318C">
      <w:pPr>
        <w:spacing w:after="131" w:line="259" w:lineRule="auto"/>
        <w:ind w:left="10" w:right="11" w:hanging="10"/>
        <w:jc w:val="center"/>
        <w:rPr>
          <w:rFonts w:ascii="Roboto" w:hAnsi="Roboto"/>
          <w:b/>
        </w:rPr>
      </w:pPr>
      <w:r w:rsidRPr="00DD35B9">
        <w:rPr>
          <w:rFonts w:ascii="Roboto" w:hAnsi="Roboto"/>
          <w:b/>
        </w:rPr>
        <w:t>Postanowienia końcowe</w:t>
      </w:r>
    </w:p>
    <w:p w14:paraId="75092459" w14:textId="77777777" w:rsidR="004D7458" w:rsidRDefault="004D7458" w:rsidP="007C3039">
      <w:pPr>
        <w:pStyle w:val="Standard"/>
        <w:widowControl w:val="0"/>
        <w:numPr>
          <w:ilvl w:val="0"/>
          <w:numId w:val="21"/>
        </w:numPr>
        <w:spacing w:after="120" w:line="240" w:lineRule="auto"/>
        <w:ind w:left="284" w:hanging="284"/>
        <w:rPr>
          <w:rFonts w:ascii="Roboto" w:hAnsi="Roboto" w:cs="Roboto"/>
          <w:color w:val="000000"/>
          <w:sz w:val="20"/>
          <w:szCs w:val="20"/>
          <w:lang w:eastAsia="pl-PL"/>
        </w:rPr>
      </w:pPr>
      <w:r>
        <w:rPr>
          <w:rFonts w:ascii="Roboto" w:hAnsi="Roboto" w:cs="Roboto"/>
          <w:color w:val="000000"/>
          <w:sz w:val="20"/>
          <w:szCs w:val="20"/>
          <w:lang w:eastAsia="pl-PL"/>
        </w:rPr>
        <w:t>W sprawach nieuregulowanych postanowieniami niniejszej umowy zastosowanie mają przepisy ustawy Prawo zamówień publicznych, Kodeksu Cywilnego</w:t>
      </w:r>
      <w:r w:rsidR="00BD4291" w:rsidRPr="00BD4291">
        <w:t xml:space="preserve"> </w:t>
      </w:r>
      <w:r w:rsidR="00BD4291" w:rsidRPr="00BD4291">
        <w:rPr>
          <w:rFonts w:ascii="Roboto" w:hAnsi="Roboto" w:cs="Roboto"/>
          <w:color w:val="000000"/>
          <w:sz w:val="20"/>
          <w:szCs w:val="20"/>
          <w:lang w:eastAsia="pl-PL"/>
        </w:rPr>
        <w:t>oraz inne odpowiednie przepisy</w:t>
      </w:r>
      <w:r>
        <w:rPr>
          <w:rFonts w:ascii="Roboto" w:hAnsi="Roboto" w:cs="Roboto"/>
          <w:color w:val="000000"/>
          <w:sz w:val="20"/>
          <w:szCs w:val="20"/>
          <w:lang w:eastAsia="pl-PL"/>
        </w:rPr>
        <w:t>.</w:t>
      </w:r>
    </w:p>
    <w:p w14:paraId="7AC461C4" w14:textId="77777777" w:rsidR="004D7458" w:rsidRDefault="004D7458" w:rsidP="007C3039">
      <w:pPr>
        <w:pStyle w:val="Standard"/>
        <w:widowControl w:val="0"/>
        <w:numPr>
          <w:ilvl w:val="0"/>
          <w:numId w:val="21"/>
        </w:numPr>
        <w:tabs>
          <w:tab w:val="left" w:pos="-796"/>
        </w:tabs>
        <w:spacing w:after="120" w:line="240" w:lineRule="auto"/>
        <w:ind w:left="284" w:hanging="284"/>
        <w:rPr>
          <w:rFonts w:ascii="Roboto" w:hAnsi="Roboto" w:cs="Roboto"/>
          <w:color w:val="000000"/>
          <w:sz w:val="20"/>
          <w:szCs w:val="20"/>
          <w:lang w:eastAsia="pl-PL"/>
        </w:rPr>
      </w:pPr>
      <w:r>
        <w:rPr>
          <w:rFonts w:ascii="Roboto" w:hAnsi="Roboto" w:cs="Roboto"/>
          <w:color w:val="000000"/>
          <w:sz w:val="20"/>
          <w:szCs w:val="20"/>
          <w:lang w:eastAsia="pl-PL"/>
        </w:rPr>
        <w:t>W przypadku powstania sporów w toku realizacji umowy, Strony dołożą starań, aby rozwiązać je na drodze ugody. Jeżeli ugoda nie dojdzie do skutku, spory będą rozstrzygnięte przez sąd powszechny właściwy miejscowo ze względu na siedzibę Zamawiającego.</w:t>
      </w:r>
    </w:p>
    <w:p w14:paraId="5AE78AB9" w14:textId="77777777" w:rsidR="004D7458" w:rsidRDefault="004D7458" w:rsidP="007C3039">
      <w:pPr>
        <w:pStyle w:val="Standard"/>
        <w:widowControl w:val="0"/>
        <w:numPr>
          <w:ilvl w:val="0"/>
          <w:numId w:val="21"/>
        </w:numPr>
        <w:tabs>
          <w:tab w:val="left" w:pos="-796"/>
        </w:tabs>
        <w:spacing w:after="120" w:line="240" w:lineRule="auto"/>
        <w:ind w:left="284" w:hanging="284"/>
        <w:rPr>
          <w:rFonts w:ascii="Roboto" w:hAnsi="Roboto" w:cs="Roboto"/>
          <w:color w:val="000000"/>
          <w:sz w:val="20"/>
          <w:szCs w:val="20"/>
          <w:lang w:eastAsia="pl-PL"/>
        </w:rPr>
      </w:pPr>
      <w:r>
        <w:rPr>
          <w:rFonts w:ascii="Roboto" w:hAnsi="Roboto" w:cs="Roboto"/>
          <w:color w:val="000000"/>
          <w:sz w:val="20"/>
          <w:szCs w:val="20"/>
          <w:lang w:eastAsia="pl-PL"/>
        </w:rPr>
        <w:t>Wszelkie zmiany umowy wymagają formy pisemnej pod rygorem nieważności.</w:t>
      </w:r>
    </w:p>
    <w:p w14:paraId="7FC1B20C" w14:textId="77777777" w:rsidR="00422972" w:rsidRDefault="00422972" w:rsidP="007C3039">
      <w:pPr>
        <w:pStyle w:val="Standard"/>
        <w:widowControl w:val="0"/>
        <w:numPr>
          <w:ilvl w:val="0"/>
          <w:numId w:val="21"/>
        </w:numPr>
        <w:tabs>
          <w:tab w:val="left" w:pos="-796"/>
        </w:tabs>
        <w:spacing w:after="120" w:line="240" w:lineRule="auto"/>
        <w:ind w:left="284" w:hanging="284"/>
        <w:rPr>
          <w:rFonts w:ascii="Roboto" w:hAnsi="Roboto" w:cs="Roboto"/>
          <w:color w:val="000000"/>
          <w:sz w:val="20"/>
          <w:szCs w:val="20"/>
          <w:lang w:eastAsia="pl-PL"/>
        </w:rPr>
      </w:pPr>
      <w:r w:rsidRPr="00422972">
        <w:rPr>
          <w:rFonts w:ascii="Roboto" w:hAnsi="Roboto" w:cs="Roboto"/>
          <w:color w:val="000000"/>
          <w:sz w:val="20"/>
          <w:szCs w:val="20"/>
          <w:lang w:eastAsia="pl-PL"/>
        </w:rPr>
        <w:t>Umowa zostaje zawarta z dniem jej podpisania przez strony.</w:t>
      </w:r>
    </w:p>
    <w:p w14:paraId="44D86434" w14:textId="77777777" w:rsidR="00422972" w:rsidRPr="0042343E" w:rsidRDefault="0042343E" w:rsidP="007C3039">
      <w:pPr>
        <w:pStyle w:val="Standard"/>
        <w:widowControl w:val="0"/>
        <w:numPr>
          <w:ilvl w:val="0"/>
          <w:numId w:val="21"/>
        </w:numPr>
        <w:tabs>
          <w:tab w:val="left" w:pos="-796"/>
        </w:tabs>
        <w:spacing w:after="120" w:line="240" w:lineRule="auto"/>
        <w:ind w:left="284" w:hanging="284"/>
        <w:rPr>
          <w:rFonts w:ascii="Roboto" w:hAnsi="Roboto" w:cs="Roboto"/>
          <w:color w:val="000000"/>
          <w:sz w:val="20"/>
          <w:szCs w:val="20"/>
          <w:lang w:eastAsia="pl-PL"/>
        </w:rPr>
      </w:pPr>
      <w:r w:rsidRPr="0042343E">
        <w:rPr>
          <w:rFonts w:ascii="Roboto" w:hAnsi="Roboto" w:cs="Roboto"/>
          <w:color w:val="000000"/>
          <w:sz w:val="20"/>
          <w:szCs w:val="20"/>
          <w:lang w:eastAsia="pl-PL"/>
        </w:rPr>
        <w:t>Załączniki do umowy stanowią jej integralną część.</w:t>
      </w:r>
    </w:p>
    <w:sectPr w:rsidR="00422972" w:rsidRPr="0042343E">
      <w:pgSz w:w="11906" w:h="16841"/>
      <w:pgMar w:top="1326" w:right="1089" w:bottom="1312" w:left="11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Reference Sans Serif">
    <w:panose1 w:val="020B0604030504040204"/>
    <w:charset w:val="EE"/>
    <w:family w:val="swiss"/>
    <w:pitch w:val="variable"/>
    <w:sig w:usb0="20000287" w:usb1="00000000"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3124"/>
    <w:multiLevelType w:val="hybridMultilevel"/>
    <w:tmpl w:val="B85EA82C"/>
    <w:lvl w:ilvl="0" w:tplc="45A40B4E">
      <w:start w:val="1"/>
      <w:numFmt w:val="decimal"/>
      <w:lvlText w:val="%1."/>
      <w:lvlJc w:val="left"/>
      <w:pPr>
        <w:ind w:left="37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1" w:tplc="F1780B34">
      <w:start w:val="1"/>
      <w:numFmt w:val="decimal"/>
      <w:lvlText w:val="%2)"/>
      <w:lvlJc w:val="left"/>
      <w:pPr>
        <w:ind w:left="865"/>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2" w:tplc="384C2572">
      <w:start w:val="1"/>
      <w:numFmt w:val="lowerRoman"/>
      <w:lvlText w:val="%3"/>
      <w:lvlJc w:val="left"/>
      <w:pPr>
        <w:ind w:left="1519"/>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3" w:tplc="F246E948">
      <w:start w:val="1"/>
      <w:numFmt w:val="decimal"/>
      <w:lvlText w:val="%4"/>
      <w:lvlJc w:val="left"/>
      <w:pPr>
        <w:ind w:left="2239"/>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4" w:tplc="1EDAEDCC">
      <w:start w:val="1"/>
      <w:numFmt w:val="lowerLetter"/>
      <w:lvlText w:val="%5"/>
      <w:lvlJc w:val="left"/>
      <w:pPr>
        <w:ind w:left="2959"/>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5" w:tplc="493ABE1A">
      <w:start w:val="1"/>
      <w:numFmt w:val="lowerRoman"/>
      <w:lvlText w:val="%6"/>
      <w:lvlJc w:val="left"/>
      <w:pPr>
        <w:ind w:left="3679"/>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6" w:tplc="6DC6E54A">
      <w:start w:val="1"/>
      <w:numFmt w:val="decimal"/>
      <w:lvlText w:val="%7"/>
      <w:lvlJc w:val="left"/>
      <w:pPr>
        <w:ind w:left="4399"/>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7" w:tplc="E2907168">
      <w:start w:val="1"/>
      <w:numFmt w:val="lowerLetter"/>
      <w:lvlText w:val="%8"/>
      <w:lvlJc w:val="left"/>
      <w:pPr>
        <w:ind w:left="5119"/>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8" w:tplc="40A2F5DA">
      <w:start w:val="1"/>
      <w:numFmt w:val="lowerRoman"/>
      <w:lvlText w:val="%9"/>
      <w:lvlJc w:val="left"/>
      <w:pPr>
        <w:ind w:left="5839"/>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1F538E2"/>
    <w:multiLevelType w:val="hybridMultilevel"/>
    <w:tmpl w:val="3AD20E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7F3268"/>
    <w:multiLevelType w:val="multilevel"/>
    <w:tmpl w:val="321E3344"/>
    <w:styleLink w:val="StylNumerowanie11pt1"/>
    <w:lvl w:ilvl="0">
      <w:start w:val="1"/>
      <w:numFmt w:val="lowerLetter"/>
      <w:lvlText w:val="%1)"/>
      <w:lvlJc w:val="left"/>
      <w:pPr>
        <w:tabs>
          <w:tab w:val="num" w:pos="1004"/>
        </w:tabs>
        <w:ind w:left="1004" w:hanging="720"/>
      </w:pPr>
      <w:rPr>
        <w:rFonts w:ascii="Times New Roman" w:hAnsi="Times New Roman" w:hint="default"/>
        <w:sz w:val="22"/>
      </w:rPr>
    </w:lvl>
    <w:lvl w:ilvl="1">
      <w:start w:val="1"/>
      <w:numFmt w:val="decimal"/>
      <w:lvlText w:val="%2."/>
      <w:lvlJc w:val="left"/>
      <w:pPr>
        <w:tabs>
          <w:tab w:val="num" w:pos="1724"/>
        </w:tabs>
        <w:ind w:left="1724" w:hanging="360"/>
      </w:pPr>
      <w:rPr>
        <w:rFonts w:hint="default"/>
        <w:sz w:val="22"/>
      </w:rPr>
    </w:lvl>
    <w:lvl w:ilvl="2">
      <w:start w:val="1"/>
      <w:numFmt w:val="lowerRoman"/>
      <w:lvlText w:val="%3."/>
      <w:lvlJc w:val="right"/>
      <w:pPr>
        <w:tabs>
          <w:tab w:val="num" w:pos="2444"/>
        </w:tabs>
        <w:ind w:left="2444" w:hanging="180"/>
      </w:pPr>
      <w:rPr>
        <w:rFonts w:hint="default"/>
      </w:rPr>
    </w:lvl>
    <w:lvl w:ilvl="3">
      <w:start w:val="1"/>
      <w:numFmt w:val="decimal"/>
      <w:lvlText w:val="%4."/>
      <w:lvlJc w:val="left"/>
      <w:pPr>
        <w:tabs>
          <w:tab w:val="num" w:pos="3164"/>
        </w:tabs>
        <w:ind w:left="3164" w:hanging="360"/>
      </w:pPr>
      <w:rPr>
        <w:rFonts w:hint="default"/>
      </w:rPr>
    </w:lvl>
    <w:lvl w:ilvl="4">
      <w:start w:val="1"/>
      <w:numFmt w:val="lowerLetter"/>
      <w:lvlText w:val="%5."/>
      <w:lvlJc w:val="left"/>
      <w:pPr>
        <w:tabs>
          <w:tab w:val="num" w:pos="3884"/>
        </w:tabs>
        <w:ind w:left="3884" w:hanging="360"/>
      </w:pPr>
      <w:rPr>
        <w:rFonts w:hint="default"/>
      </w:rPr>
    </w:lvl>
    <w:lvl w:ilvl="5">
      <w:start w:val="1"/>
      <w:numFmt w:val="lowerRoman"/>
      <w:lvlText w:val="%6."/>
      <w:lvlJc w:val="right"/>
      <w:pPr>
        <w:tabs>
          <w:tab w:val="num" w:pos="4604"/>
        </w:tabs>
        <w:ind w:left="4604" w:hanging="180"/>
      </w:pPr>
      <w:rPr>
        <w:rFonts w:hint="default"/>
      </w:rPr>
    </w:lvl>
    <w:lvl w:ilvl="6">
      <w:start w:val="1"/>
      <w:numFmt w:val="decimal"/>
      <w:lvlText w:val="%7."/>
      <w:lvlJc w:val="left"/>
      <w:pPr>
        <w:tabs>
          <w:tab w:val="num" w:pos="5324"/>
        </w:tabs>
        <w:ind w:left="5324" w:hanging="360"/>
      </w:pPr>
      <w:rPr>
        <w:rFonts w:hint="default"/>
      </w:rPr>
    </w:lvl>
    <w:lvl w:ilvl="7">
      <w:start w:val="1"/>
      <w:numFmt w:val="lowerLetter"/>
      <w:lvlText w:val="%8."/>
      <w:lvlJc w:val="left"/>
      <w:pPr>
        <w:tabs>
          <w:tab w:val="num" w:pos="6044"/>
        </w:tabs>
        <w:ind w:left="6044" w:hanging="360"/>
      </w:pPr>
      <w:rPr>
        <w:rFonts w:hint="default"/>
      </w:rPr>
    </w:lvl>
    <w:lvl w:ilvl="8">
      <w:start w:val="1"/>
      <w:numFmt w:val="lowerRoman"/>
      <w:lvlText w:val="%9."/>
      <w:lvlJc w:val="right"/>
      <w:pPr>
        <w:tabs>
          <w:tab w:val="num" w:pos="6764"/>
        </w:tabs>
        <w:ind w:left="6764" w:hanging="180"/>
      </w:pPr>
      <w:rPr>
        <w:rFonts w:hint="default"/>
      </w:rPr>
    </w:lvl>
  </w:abstractNum>
  <w:abstractNum w:abstractNumId="3" w15:restartNumberingAfterBreak="0">
    <w:nsid w:val="0AC55099"/>
    <w:multiLevelType w:val="hybridMultilevel"/>
    <w:tmpl w:val="23723D4E"/>
    <w:lvl w:ilvl="0" w:tplc="5366E6F2">
      <w:start w:val="1"/>
      <w:numFmt w:val="decimal"/>
      <w:lvlText w:val="%1."/>
      <w:lvlJc w:val="left"/>
      <w:pPr>
        <w:ind w:left="437"/>
      </w:pPr>
      <w:rPr>
        <w:rFonts w:ascii="Roboto" w:eastAsia="MS Reference Sans Serif" w:hAnsi="Roboto" w:cs="MS Reference Sans Serif" w:hint="default"/>
        <w:b w:val="0"/>
        <w:i w:val="0"/>
        <w:strike w:val="0"/>
        <w:dstrike w:val="0"/>
        <w:color w:val="000000"/>
        <w:sz w:val="20"/>
        <w:szCs w:val="20"/>
        <w:u w:val="none" w:color="000000"/>
        <w:bdr w:val="none" w:sz="0" w:space="0" w:color="auto"/>
        <w:shd w:val="clear" w:color="auto" w:fill="auto"/>
        <w:vertAlign w:val="baseline"/>
      </w:rPr>
    </w:lvl>
    <w:lvl w:ilvl="1" w:tplc="2060563E">
      <w:start w:val="1"/>
      <w:numFmt w:val="decimal"/>
      <w:lvlText w:val="%2)"/>
      <w:lvlJc w:val="left"/>
      <w:pPr>
        <w:ind w:left="865"/>
      </w:pPr>
      <w:rPr>
        <w:rFonts w:ascii="Roboto" w:eastAsia="MS Reference Sans Serif" w:hAnsi="Roboto" w:cs="MS Reference Sans Serif" w:hint="default"/>
        <w:b w:val="0"/>
        <w:i w:val="0"/>
        <w:strike w:val="0"/>
        <w:dstrike w:val="0"/>
        <w:color w:val="000000"/>
        <w:sz w:val="20"/>
        <w:szCs w:val="20"/>
        <w:u w:val="none" w:color="000000"/>
        <w:bdr w:val="none" w:sz="0" w:space="0" w:color="auto"/>
        <w:shd w:val="clear" w:color="auto" w:fill="auto"/>
        <w:vertAlign w:val="baseline"/>
      </w:rPr>
    </w:lvl>
    <w:lvl w:ilvl="2" w:tplc="E3FAA9D6">
      <w:start w:val="1"/>
      <w:numFmt w:val="lowerRoman"/>
      <w:lvlText w:val="%3"/>
      <w:lvlJc w:val="left"/>
      <w:pPr>
        <w:ind w:left="150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3" w:tplc="06CE6D6A">
      <w:start w:val="1"/>
      <w:numFmt w:val="decimal"/>
      <w:lvlText w:val="%4"/>
      <w:lvlJc w:val="left"/>
      <w:pPr>
        <w:ind w:left="222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4" w:tplc="DD6C35CA">
      <w:start w:val="1"/>
      <w:numFmt w:val="lowerLetter"/>
      <w:lvlText w:val="%5"/>
      <w:lvlJc w:val="left"/>
      <w:pPr>
        <w:ind w:left="294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5" w:tplc="F0F456BC">
      <w:start w:val="1"/>
      <w:numFmt w:val="lowerRoman"/>
      <w:lvlText w:val="%6"/>
      <w:lvlJc w:val="left"/>
      <w:pPr>
        <w:ind w:left="366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6" w:tplc="D3B45F08">
      <w:start w:val="1"/>
      <w:numFmt w:val="decimal"/>
      <w:lvlText w:val="%7"/>
      <w:lvlJc w:val="left"/>
      <w:pPr>
        <w:ind w:left="438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7" w:tplc="0D002A98">
      <w:start w:val="1"/>
      <w:numFmt w:val="lowerLetter"/>
      <w:lvlText w:val="%8"/>
      <w:lvlJc w:val="left"/>
      <w:pPr>
        <w:ind w:left="510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8" w:tplc="70E6A418">
      <w:start w:val="1"/>
      <w:numFmt w:val="lowerRoman"/>
      <w:lvlText w:val="%9"/>
      <w:lvlJc w:val="left"/>
      <w:pPr>
        <w:ind w:left="582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B2B1EDF"/>
    <w:multiLevelType w:val="hybridMultilevel"/>
    <w:tmpl w:val="87566636"/>
    <w:lvl w:ilvl="0" w:tplc="DE90DA9E">
      <w:start w:val="1"/>
      <w:numFmt w:val="lowerLetter"/>
      <w:lvlText w:val="%1)"/>
      <w:lvlJc w:val="left"/>
      <w:pPr>
        <w:ind w:left="720" w:hanging="360"/>
      </w:pPr>
      <w:rPr>
        <w:rFonts w:hint="default"/>
        <w:b/>
      </w:rPr>
    </w:lvl>
    <w:lvl w:ilvl="1" w:tplc="6E60B370">
      <w:start w:val="1"/>
      <w:numFmt w:val="decimal"/>
      <w:lvlText w:val="%2."/>
      <w:lvlJc w:val="left"/>
      <w:pPr>
        <w:ind w:left="502" w:hanging="360"/>
      </w:pPr>
      <w:rPr>
        <w:rFonts w:hint="default"/>
        <w:b w:val="0"/>
        <w:i w:val="0"/>
        <w:color w:val="auto"/>
      </w:rPr>
    </w:lvl>
    <w:lvl w:ilvl="2" w:tplc="04150005">
      <w:start w:val="1"/>
      <w:numFmt w:val="bullet"/>
      <w:lvlText w:val=""/>
      <w:lvlJc w:val="left"/>
      <w:pPr>
        <w:ind w:left="2160" w:hanging="360"/>
      </w:pPr>
      <w:rPr>
        <w:rFonts w:ascii="Wingdings" w:hAnsi="Wingdings" w:hint="default"/>
      </w:rPr>
    </w:lvl>
    <w:lvl w:ilvl="3" w:tplc="69626E22">
      <w:start w:val="1"/>
      <w:numFmt w:val="decimal"/>
      <w:lvlText w:val="%4)"/>
      <w:lvlJc w:val="left"/>
      <w:pPr>
        <w:ind w:left="2880" w:hanging="360"/>
      </w:pPr>
      <w:rPr>
        <w:rFonts w:eastAsia="Times New Roman" w:cs="MS Reference Sans Serif" w:hint="default"/>
        <w:color w:val="000000"/>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93106F"/>
    <w:multiLevelType w:val="hybridMultilevel"/>
    <w:tmpl w:val="00C00702"/>
    <w:lvl w:ilvl="0" w:tplc="44C24BA8">
      <w:start w:val="1"/>
      <w:numFmt w:val="decimal"/>
      <w:lvlText w:val="%1."/>
      <w:lvlJc w:val="left"/>
      <w:pPr>
        <w:ind w:left="437"/>
      </w:pPr>
      <w:rPr>
        <w:rFonts w:ascii="Roboto" w:eastAsia="MS Reference Sans Serif" w:hAnsi="Roboto" w:cs="MS Reference Sans Serif" w:hint="default"/>
        <w:b w:val="0"/>
        <w:i w:val="0"/>
        <w:strike w:val="0"/>
        <w:dstrike w:val="0"/>
        <w:color w:val="000000"/>
        <w:sz w:val="20"/>
        <w:szCs w:val="20"/>
        <w:u w:val="none" w:color="000000"/>
        <w:bdr w:val="none" w:sz="0" w:space="0" w:color="auto"/>
        <w:shd w:val="clear" w:color="auto" w:fill="auto"/>
        <w:vertAlign w:val="baseline"/>
      </w:rPr>
    </w:lvl>
    <w:lvl w:ilvl="1" w:tplc="1D06B342">
      <w:start w:val="1"/>
      <w:numFmt w:val="lowerLetter"/>
      <w:lvlText w:val="%2"/>
      <w:lvlJc w:val="left"/>
      <w:pPr>
        <w:ind w:left="108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2" w:tplc="8A626C74">
      <w:start w:val="1"/>
      <w:numFmt w:val="lowerRoman"/>
      <w:lvlText w:val="%3"/>
      <w:lvlJc w:val="left"/>
      <w:pPr>
        <w:ind w:left="180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3" w:tplc="0688F8FA">
      <w:start w:val="1"/>
      <w:numFmt w:val="decimal"/>
      <w:lvlText w:val="%4"/>
      <w:lvlJc w:val="left"/>
      <w:pPr>
        <w:ind w:left="252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4" w:tplc="0F94F97A">
      <w:start w:val="1"/>
      <w:numFmt w:val="lowerLetter"/>
      <w:lvlText w:val="%5"/>
      <w:lvlJc w:val="left"/>
      <w:pPr>
        <w:ind w:left="324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5" w:tplc="7E7E305A">
      <w:start w:val="1"/>
      <w:numFmt w:val="lowerRoman"/>
      <w:lvlText w:val="%6"/>
      <w:lvlJc w:val="left"/>
      <w:pPr>
        <w:ind w:left="396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6" w:tplc="57B89130">
      <w:start w:val="1"/>
      <w:numFmt w:val="decimal"/>
      <w:lvlText w:val="%7"/>
      <w:lvlJc w:val="left"/>
      <w:pPr>
        <w:ind w:left="468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7" w:tplc="540A9570">
      <w:start w:val="1"/>
      <w:numFmt w:val="lowerLetter"/>
      <w:lvlText w:val="%8"/>
      <w:lvlJc w:val="left"/>
      <w:pPr>
        <w:ind w:left="540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8" w:tplc="958A63AA">
      <w:start w:val="1"/>
      <w:numFmt w:val="lowerRoman"/>
      <w:lvlText w:val="%9"/>
      <w:lvlJc w:val="left"/>
      <w:pPr>
        <w:ind w:left="612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CA00940"/>
    <w:multiLevelType w:val="multilevel"/>
    <w:tmpl w:val="73667602"/>
    <w:name w:val="Lista012"/>
    <w:lvl w:ilvl="0">
      <w:start w:val="1"/>
      <w:numFmt w:val="decimal"/>
      <w:pStyle w:val="SWZ1Rozdzal"/>
      <w:lvlText w:val="Rozdział %1"/>
      <w:lvlJc w:val="left"/>
      <w:pPr>
        <w:tabs>
          <w:tab w:val="num" w:pos="1276"/>
        </w:tabs>
        <w:ind w:left="1276" w:hanging="1276"/>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WZ11Sekcja"/>
      <w:lvlText w:val="%1.%2."/>
      <w:lvlJc w:val="left"/>
      <w:pPr>
        <w:tabs>
          <w:tab w:val="num" w:pos="1560"/>
        </w:tabs>
        <w:ind w:left="1560" w:hanging="709"/>
      </w:pPr>
      <w:rPr>
        <w:rFonts w:hint="default"/>
      </w:rPr>
    </w:lvl>
    <w:lvl w:ilvl="2">
      <w:start w:val="1"/>
      <w:numFmt w:val="decimal"/>
      <w:pStyle w:val="SWZ111Podsekcja"/>
      <w:lvlText w:val="%1.%2.%3."/>
      <w:lvlJc w:val="left"/>
      <w:pPr>
        <w:tabs>
          <w:tab w:val="num" w:pos="709"/>
        </w:tabs>
        <w:ind w:left="709" w:hanging="709"/>
      </w:pPr>
      <w:rPr>
        <w:rFonts w:ascii="Calibri" w:hAnsi="Calibri" w:cs="Calibri" w:hint="default"/>
        <w:b w:val="0"/>
        <w:i w:val="0"/>
        <w:sz w:val="20"/>
      </w:rPr>
    </w:lvl>
    <w:lvl w:ilvl="3">
      <w:start w:val="1"/>
      <w:numFmt w:val="lowerLetter"/>
      <w:pStyle w:val="SWZLitera"/>
      <w:lvlText w:val="%4)"/>
      <w:lvlJc w:val="left"/>
      <w:pPr>
        <w:tabs>
          <w:tab w:val="num" w:pos="992"/>
        </w:tabs>
        <w:ind w:left="992" w:hanging="141"/>
      </w:pPr>
      <w:rPr>
        <w:rFonts w:asciiTheme="minorHAnsi" w:hAnsiTheme="minorHAnsi" w:cstheme="minorHAnsi" w:hint="default"/>
        <w:b w:val="0"/>
        <w:i w:val="0"/>
        <w:color w:val="000000"/>
        <w:sz w:val="20"/>
        <w:szCs w:val="20"/>
        <w:u w:val="none"/>
      </w:rPr>
    </w:lvl>
    <w:lvl w:ilvl="4">
      <w:start w:val="1"/>
      <w:numFmt w:val="none"/>
      <w:lvlText w:val=""/>
      <w:lvlJc w:val="left"/>
      <w:pPr>
        <w:tabs>
          <w:tab w:val="num" w:pos="1134"/>
        </w:tabs>
        <w:ind w:left="1134" w:hanging="1134"/>
      </w:pPr>
      <w:rPr>
        <w:rFonts w:ascii="Times New Roman" w:hAnsi="Times New Roman" w:hint="default"/>
        <w:b w:val="0"/>
        <w:i w:val="0"/>
        <w:color w:val="000000"/>
        <w:sz w:val="18"/>
        <w:szCs w:val="18"/>
      </w:rPr>
    </w:lvl>
    <w:lvl w:ilvl="5">
      <w:start w:val="1"/>
      <w:numFmt w:val="none"/>
      <w:lvlText w:val=""/>
      <w:lvlJc w:val="left"/>
      <w:pPr>
        <w:tabs>
          <w:tab w:val="num" w:pos="1080"/>
        </w:tabs>
        <w:ind w:left="1080" w:hanging="1080"/>
      </w:pPr>
      <w:rPr>
        <w:rFonts w:hint="default"/>
      </w:rPr>
    </w:lvl>
    <w:lvl w:ilvl="6">
      <w:start w:val="1"/>
      <w:numFmt w:val="none"/>
      <w:lvlText w:val=""/>
      <w:lvlJc w:val="left"/>
      <w:pPr>
        <w:tabs>
          <w:tab w:val="num" w:pos="1440"/>
        </w:tabs>
        <w:ind w:left="1440" w:hanging="1440"/>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800"/>
        </w:tabs>
        <w:ind w:left="1800" w:hanging="1800"/>
      </w:pPr>
      <w:rPr>
        <w:rFonts w:hint="default"/>
      </w:rPr>
    </w:lvl>
  </w:abstractNum>
  <w:abstractNum w:abstractNumId="7" w15:restartNumberingAfterBreak="0">
    <w:nsid w:val="1232479C"/>
    <w:multiLevelType w:val="hybridMultilevel"/>
    <w:tmpl w:val="C7E64180"/>
    <w:lvl w:ilvl="0" w:tplc="0409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2992B55"/>
    <w:multiLevelType w:val="hybridMultilevel"/>
    <w:tmpl w:val="19A66300"/>
    <w:lvl w:ilvl="0" w:tplc="E804844C">
      <w:start w:val="1"/>
      <w:numFmt w:val="decimal"/>
      <w:lvlText w:val="%1."/>
      <w:lvlJc w:val="left"/>
      <w:pPr>
        <w:ind w:left="437"/>
      </w:pPr>
      <w:rPr>
        <w:rFonts w:ascii="Roboto" w:eastAsia="MS Reference Sans Serif" w:hAnsi="Roboto" w:cs="MS Reference Sans Serif" w:hint="default"/>
        <w:b w:val="0"/>
        <w:i w:val="0"/>
        <w:strike w:val="0"/>
        <w:dstrike w:val="0"/>
        <w:color w:val="000000"/>
        <w:sz w:val="20"/>
        <w:szCs w:val="20"/>
        <w:u w:val="none" w:color="000000"/>
        <w:bdr w:val="none" w:sz="0" w:space="0" w:color="auto"/>
        <w:shd w:val="clear" w:color="auto" w:fill="auto"/>
        <w:vertAlign w:val="baseline"/>
      </w:rPr>
    </w:lvl>
    <w:lvl w:ilvl="1" w:tplc="0C243C56">
      <w:start w:val="1"/>
      <w:numFmt w:val="lowerLetter"/>
      <w:lvlText w:val="%2"/>
      <w:lvlJc w:val="left"/>
      <w:pPr>
        <w:ind w:left="108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2" w:tplc="0ACEF134">
      <w:start w:val="1"/>
      <w:numFmt w:val="lowerRoman"/>
      <w:lvlText w:val="%3"/>
      <w:lvlJc w:val="left"/>
      <w:pPr>
        <w:ind w:left="180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3" w:tplc="F026728E">
      <w:start w:val="1"/>
      <w:numFmt w:val="decimal"/>
      <w:lvlText w:val="%4"/>
      <w:lvlJc w:val="left"/>
      <w:pPr>
        <w:ind w:left="252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4" w:tplc="37BCB0EA">
      <w:start w:val="1"/>
      <w:numFmt w:val="lowerLetter"/>
      <w:lvlText w:val="%5"/>
      <w:lvlJc w:val="left"/>
      <w:pPr>
        <w:ind w:left="324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5" w:tplc="B874B836">
      <w:start w:val="1"/>
      <w:numFmt w:val="lowerRoman"/>
      <w:lvlText w:val="%6"/>
      <w:lvlJc w:val="left"/>
      <w:pPr>
        <w:ind w:left="396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6" w:tplc="A57AA892">
      <w:start w:val="1"/>
      <w:numFmt w:val="decimal"/>
      <w:lvlText w:val="%7"/>
      <w:lvlJc w:val="left"/>
      <w:pPr>
        <w:ind w:left="468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7" w:tplc="7582635C">
      <w:start w:val="1"/>
      <w:numFmt w:val="lowerLetter"/>
      <w:lvlText w:val="%8"/>
      <w:lvlJc w:val="left"/>
      <w:pPr>
        <w:ind w:left="540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8" w:tplc="6082F1C2">
      <w:start w:val="1"/>
      <w:numFmt w:val="lowerRoman"/>
      <w:lvlText w:val="%9"/>
      <w:lvlJc w:val="left"/>
      <w:pPr>
        <w:ind w:left="612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2A73678"/>
    <w:multiLevelType w:val="hybridMultilevel"/>
    <w:tmpl w:val="BAE0C9B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0" w15:restartNumberingAfterBreak="0">
    <w:nsid w:val="14A414F2"/>
    <w:multiLevelType w:val="hybridMultilevel"/>
    <w:tmpl w:val="3F3EC164"/>
    <w:lvl w:ilvl="0" w:tplc="7AA47376">
      <w:start w:val="1"/>
      <w:numFmt w:val="decimal"/>
      <w:lvlText w:val="%1."/>
      <w:lvlJc w:val="left"/>
      <w:pPr>
        <w:ind w:left="437"/>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1" w:tplc="8C72684C">
      <w:start w:val="1"/>
      <w:numFmt w:val="decimal"/>
      <w:lvlText w:val="%2)"/>
      <w:lvlJc w:val="left"/>
      <w:pPr>
        <w:ind w:left="865"/>
      </w:pPr>
      <w:rPr>
        <w:rFonts w:ascii="Roboto" w:eastAsia="MS Reference Sans Serif" w:hAnsi="Roboto" w:cs="MS Reference Sans Serif" w:hint="default"/>
        <w:b w:val="0"/>
        <w:i w:val="0"/>
        <w:strike w:val="0"/>
        <w:dstrike w:val="0"/>
        <w:color w:val="000000"/>
        <w:sz w:val="20"/>
        <w:szCs w:val="20"/>
        <w:u w:val="none" w:color="000000"/>
        <w:bdr w:val="none" w:sz="0" w:space="0" w:color="auto"/>
        <w:shd w:val="clear" w:color="auto" w:fill="auto"/>
        <w:vertAlign w:val="baseline"/>
      </w:rPr>
    </w:lvl>
    <w:lvl w:ilvl="2" w:tplc="975E9094">
      <w:start w:val="1"/>
      <w:numFmt w:val="lowerRoman"/>
      <w:lvlText w:val="%3"/>
      <w:lvlJc w:val="left"/>
      <w:pPr>
        <w:ind w:left="150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3" w:tplc="FB8E29D6">
      <w:start w:val="1"/>
      <w:numFmt w:val="decimal"/>
      <w:lvlText w:val="%4"/>
      <w:lvlJc w:val="left"/>
      <w:pPr>
        <w:ind w:left="222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4" w:tplc="3B629362">
      <w:start w:val="1"/>
      <w:numFmt w:val="lowerLetter"/>
      <w:lvlText w:val="%5"/>
      <w:lvlJc w:val="left"/>
      <w:pPr>
        <w:ind w:left="294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5" w:tplc="8FDEAC62">
      <w:start w:val="1"/>
      <w:numFmt w:val="lowerRoman"/>
      <w:lvlText w:val="%6"/>
      <w:lvlJc w:val="left"/>
      <w:pPr>
        <w:ind w:left="366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6" w:tplc="C720A516">
      <w:start w:val="1"/>
      <w:numFmt w:val="decimal"/>
      <w:lvlText w:val="%7"/>
      <w:lvlJc w:val="left"/>
      <w:pPr>
        <w:ind w:left="438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7" w:tplc="C01A61AE">
      <w:start w:val="1"/>
      <w:numFmt w:val="lowerLetter"/>
      <w:lvlText w:val="%8"/>
      <w:lvlJc w:val="left"/>
      <w:pPr>
        <w:ind w:left="510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8" w:tplc="A992BBE4">
      <w:start w:val="1"/>
      <w:numFmt w:val="lowerRoman"/>
      <w:lvlText w:val="%9"/>
      <w:lvlJc w:val="left"/>
      <w:pPr>
        <w:ind w:left="582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58B2906"/>
    <w:multiLevelType w:val="hybridMultilevel"/>
    <w:tmpl w:val="01CA0CB2"/>
    <w:lvl w:ilvl="0" w:tplc="0416FD2A">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5952561"/>
    <w:multiLevelType w:val="hybridMultilevel"/>
    <w:tmpl w:val="134A698E"/>
    <w:lvl w:ilvl="0" w:tplc="8B92ECAC">
      <w:start w:val="1"/>
      <w:numFmt w:val="decimal"/>
      <w:lvlText w:val="%1)"/>
      <w:lvlJc w:val="left"/>
      <w:pPr>
        <w:ind w:left="797" w:hanging="360"/>
      </w:pPr>
      <w:rPr>
        <w:rFonts w:hint="default"/>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3" w15:restartNumberingAfterBreak="0">
    <w:nsid w:val="1B9A2991"/>
    <w:multiLevelType w:val="hybridMultilevel"/>
    <w:tmpl w:val="C6C4026A"/>
    <w:lvl w:ilvl="0" w:tplc="ED020B14">
      <w:start w:val="1"/>
      <w:numFmt w:val="decimal"/>
      <w:lvlText w:val="%1."/>
      <w:lvlJc w:val="left"/>
      <w:pPr>
        <w:ind w:left="437"/>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1" w:tplc="589498DA">
      <w:start w:val="1"/>
      <w:numFmt w:val="decimal"/>
      <w:lvlText w:val="%2)"/>
      <w:lvlJc w:val="left"/>
      <w:pPr>
        <w:ind w:left="865"/>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2" w:tplc="796470D2">
      <w:start w:val="1"/>
      <w:numFmt w:val="lowerLetter"/>
      <w:lvlText w:val="%3)"/>
      <w:lvlJc w:val="left"/>
      <w:pPr>
        <w:ind w:left="129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3" w:tplc="A8C2B572">
      <w:start w:val="1"/>
      <w:numFmt w:val="decimal"/>
      <w:lvlText w:val="%4"/>
      <w:lvlJc w:val="left"/>
      <w:pPr>
        <w:ind w:left="193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4" w:tplc="607839E0">
      <w:start w:val="1"/>
      <w:numFmt w:val="lowerLetter"/>
      <w:lvlText w:val="%5"/>
      <w:lvlJc w:val="left"/>
      <w:pPr>
        <w:ind w:left="265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5" w:tplc="9C2E120C">
      <w:start w:val="1"/>
      <w:numFmt w:val="lowerRoman"/>
      <w:lvlText w:val="%6"/>
      <w:lvlJc w:val="left"/>
      <w:pPr>
        <w:ind w:left="337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6" w:tplc="CC3CC088">
      <w:start w:val="1"/>
      <w:numFmt w:val="decimal"/>
      <w:lvlText w:val="%7"/>
      <w:lvlJc w:val="left"/>
      <w:pPr>
        <w:ind w:left="409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7" w:tplc="CCD24AD6">
      <w:start w:val="1"/>
      <w:numFmt w:val="lowerLetter"/>
      <w:lvlText w:val="%8"/>
      <w:lvlJc w:val="left"/>
      <w:pPr>
        <w:ind w:left="481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8" w:tplc="5DD6359C">
      <w:start w:val="1"/>
      <w:numFmt w:val="lowerRoman"/>
      <w:lvlText w:val="%9"/>
      <w:lvlJc w:val="left"/>
      <w:pPr>
        <w:ind w:left="553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92F2729"/>
    <w:multiLevelType w:val="hybridMultilevel"/>
    <w:tmpl w:val="B4D00C36"/>
    <w:lvl w:ilvl="0" w:tplc="E758A684">
      <w:start w:val="1"/>
      <w:numFmt w:val="decimal"/>
      <w:lvlText w:val="%1)"/>
      <w:lvlJc w:val="left"/>
      <w:pPr>
        <w:ind w:left="1070" w:hanging="360"/>
      </w:pPr>
      <w:rPr>
        <w:rFonts w:ascii="Roboto" w:hAnsi="Roboto"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 w15:restartNumberingAfterBreak="0">
    <w:nsid w:val="2B29108F"/>
    <w:multiLevelType w:val="hybridMultilevel"/>
    <w:tmpl w:val="CB7265E8"/>
    <w:lvl w:ilvl="0" w:tplc="7408DB62">
      <w:start w:val="3"/>
      <w:numFmt w:val="decimal"/>
      <w:lvlText w:val="%1."/>
      <w:lvlJc w:val="left"/>
      <w:pPr>
        <w:ind w:left="720" w:hanging="360"/>
      </w:pPr>
      <w:rPr>
        <w:rFonts w:cs="Open San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D2801AD"/>
    <w:multiLevelType w:val="hybridMultilevel"/>
    <w:tmpl w:val="4086DB3C"/>
    <w:lvl w:ilvl="0" w:tplc="C0C00DF4">
      <w:start w:val="1"/>
      <w:numFmt w:val="decimal"/>
      <w:lvlText w:val="%1."/>
      <w:lvlJc w:val="left"/>
      <w:pPr>
        <w:ind w:left="370"/>
      </w:pPr>
      <w:rPr>
        <w:rFonts w:ascii="Roboto" w:eastAsia="MS Reference Sans Serif" w:hAnsi="Roboto" w:cs="MS Reference Sans Serif" w:hint="default"/>
        <w:b w:val="0"/>
        <w:i w:val="0"/>
        <w:strike w:val="0"/>
        <w:dstrike w:val="0"/>
        <w:color w:val="000000"/>
        <w:sz w:val="20"/>
        <w:szCs w:val="20"/>
        <w:u w:val="none" w:color="000000"/>
        <w:bdr w:val="none" w:sz="0" w:space="0" w:color="auto"/>
        <w:shd w:val="clear" w:color="auto" w:fill="auto"/>
        <w:vertAlign w:val="baseline"/>
      </w:rPr>
    </w:lvl>
    <w:lvl w:ilvl="1" w:tplc="4806830E">
      <w:start w:val="1"/>
      <w:numFmt w:val="decimal"/>
      <w:lvlText w:val="%2)"/>
      <w:lvlJc w:val="left"/>
      <w:pPr>
        <w:ind w:left="865"/>
      </w:pPr>
      <w:rPr>
        <w:rFonts w:ascii="Roboto" w:eastAsia="MS Reference Sans Serif" w:hAnsi="Roboto" w:cs="MS Reference Sans Serif" w:hint="default"/>
        <w:b w:val="0"/>
        <w:i w:val="0"/>
        <w:strike w:val="0"/>
        <w:dstrike w:val="0"/>
        <w:color w:val="000000"/>
        <w:sz w:val="20"/>
        <w:szCs w:val="20"/>
        <w:u w:val="none" w:color="000000"/>
        <w:bdr w:val="none" w:sz="0" w:space="0" w:color="auto"/>
        <w:shd w:val="clear" w:color="auto" w:fill="auto"/>
        <w:vertAlign w:val="baseline"/>
      </w:rPr>
    </w:lvl>
    <w:lvl w:ilvl="2" w:tplc="C64839F0">
      <w:start w:val="1"/>
      <w:numFmt w:val="lowerRoman"/>
      <w:lvlText w:val="%3"/>
      <w:lvlJc w:val="left"/>
      <w:pPr>
        <w:ind w:left="1507"/>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3" w:tplc="2F3A1074">
      <w:start w:val="1"/>
      <w:numFmt w:val="decimal"/>
      <w:lvlText w:val="%4"/>
      <w:lvlJc w:val="left"/>
      <w:pPr>
        <w:ind w:left="2227"/>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4" w:tplc="A28655BC">
      <w:start w:val="1"/>
      <w:numFmt w:val="lowerLetter"/>
      <w:lvlText w:val="%5"/>
      <w:lvlJc w:val="left"/>
      <w:pPr>
        <w:ind w:left="2947"/>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5" w:tplc="706439D0">
      <w:start w:val="1"/>
      <w:numFmt w:val="lowerRoman"/>
      <w:lvlText w:val="%6"/>
      <w:lvlJc w:val="left"/>
      <w:pPr>
        <w:ind w:left="3667"/>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6" w:tplc="3496E5AE">
      <w:start w:val="1"/>
      <w:numFmt w:val="decimal"/>
      <w:lvlText w:val="%7"/>
      <w:lvlJc w:val="left"/>
      <w:pPr>
        <w:ind w:left="4387"/>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7" w:tplc="FEC45A1A">
      <w:start w:val="1"/>
      <w:numFmt w:val="lowerLetter"/>
      <w:lvlText w:val="%8"/>
      <w:lvlJc w:val="left"/>
      <w:pPr>
        <w:ind w:left="5107"/>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8" w:tplc="F2D6AE24">
      <w:start w:val="1"/>
      <w:numFmt w:val="lowerRoman"/>
      <w:lvlText w:val="%9"/>
      <w:lvlJc w:val="left"/>
      <w:pPr>
        <w:ind w:left="5827"/>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D887F54"/>
    <w:multiLevelType w:val="hybridMultilevel"/>
    <w:tmpl w:val="3C70E6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FF0E7D"/>
    <w:multiLevelType w:val="multilevel"/>
    <w:tmpl w:val="1CD697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87737A"/>
    <w:multiLevelType w:val="hybridMultilevel"/>
    <w:tmpl w:val="B0AE7A3A"/>
    <w:lvl w:ilvl="0" w:tplc="2CFC3DDC">
      <w:start w:val="1"/>
      <w:numFmt w:val="decimal"/>
      <w:lvlText w:val="%1)"/>
      <w:lvlJc w:val="left"/>
      <w:pPr>
        <w:ind w:left="797" w:hanging="360"/>
      </w:pPr>
      <w:rPr>
        <w:rFonts w:hint="default"/>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34E20641"/>
    <w:multiLevelType w:val="hybridMultilevel"/>
    <w:tmpl w:val="A2C4C56A"/>
    <w:lvl w:ilvl="0" w:tplc="1B6C7700">
      <w:start w:val="1"/>
      <w:numFmt w:val="decimal"/>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1" w15:restartNumberingAfterBreak="0">
    <w:nsid w:val="36290D50"/>
    <w:multiLevelType w:val="hybridMultilevel"/>
    <w:tmpl w:val="0ED0A002"/>
    <w:lvl w:ilvl="0" w:tplc="04D6EB44">
      <w:start w:val="1"/>
      <w:numFmt w:val="decimal"/>
      <w:lvlText w:val="%1."/>
      <w:lvlJc w:val="left"/>
      <w:pPr>
        <w:ind w:left="437"/>
      </w:pPr>
      <w:rPr>
        <w:rFonts w:ascii="Roboto" w:eastAsia="MS Reference Sans Serif" w:hAnsi="Roboto" w:cs="MS Reference Sans Serif" w:hint="default"/>
        <w:b w:val="0"/>
        <w:i w:val="0"/>
        <w:strike w:val="0"/>
        <w:dstrike w:val="0"/>
        <w:color w:val="000000"/>
        <w:sz w:val="20"/>
        <w:szCs w:val="20"/>
        <w:u w:val="none" w:color="000000"/>
        <w:bdr w:val="none" w:sz="0" w:space="0" w:color="auto"/>
        <w:shd w:val="clear" w:color="auto" w:fill="auto"/>
        <w:vertAlign w:val="baseline"/>
      </w:rPr>
    </w:lvl>
    <w:lvl w:ilvl="1" w:tplc="C5FE24D8">
      <w:start w:val="1"/>
      <w:numFmt w:val="lowerLetter"/>
      <w:lvlText w:val="%2"/>
      <w:lvlJc w:val="left"/>
      <w:pPr>
        <w:ind w:left="108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2" w:tplc="BE680D7E">
      <w:start w:val="1"/>
      <w:numFmt w:val="lowerRoman"/>
      <w:lvlText w:val="%3"/>
      <w:lvlJc w:val="left"/>
      <w:pPr>
        <w:ind w:left="180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3" w:tplc="133C2678">
      <w:start w:val="1"/>
      <w:numFmt w:val="decimal"/>
      <w:lvlText w:val="%4"/>
      <w:lvlJc w:val="left"/>
      <w:pPr>
        <w:ind w:left="252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4" w:tplc="12C08E4C">
      <w:start w:val="1"/>
      <w:numFmt w:val="lowerLetter"/>
      <w:lvlText w:val="%5"/>
      <w:lvlJc w:val="left"/>
      <w:pPr>
        <w:ind w:left="324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5" w:tplc="7A243ADC">
      <w:start w:val="1"/>
      <w:numFmt w:val="lowerRoman"/>
      <w:lvlText w:val="%6"/>
      <w:lvlJc w:val="left"/>
      <w:pPr>
        <w:ind w:left="396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6" w:tplc="57A60878">
      <w:start w:val="1"/>
      <w:numFmt w:val="decimal"/>
      <w:lvlText w:val="%7"/>
      <w:lvlJc w:val="left"/>
      <w:pPr>
        <w:ind w:left="468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7" w:tplc="65FCE678">
      <w:start w:val="1"/>
      <w:numFmt w:val="lowerLetter"/>
      <w:lvlText w:val="%8"/>
      <w:lvlJc w:val="left"/>
      <w:pPr>
        <w:ind w:left="540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8" w:tplc="2CDAF714">
      <w:start w:val="1"/>
      <w:numFmt w:val="lowerRoman"/>
      <w:lvlText w:val="%9"/>
      <w:lvlJc w:val="left"/>
      <w:pPr>
        <w:ind w:left="612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87E6F18"/>
    <w:multiLevelType w:val="hybridMultilevel"/>
    <w:tmpl w:val="486CC37C"/>
    <w:lvl w:ilvl="0" w:tplc="E804844C">
      <w:start w:val="1"/>
      <w:numFmt w:val="decimal"/>
      <w:lvlText w:val="%1."/>
      <w:lvlJc w:val="left"/>
      <w:pPr>
        <w:ind w:left="437"/>
      </w:pPr>
      <w:rPr>
        <w:rFonts w:ascii="Roboto" w:eastAsia="MS Reference Sans Serif" w:hAnsi="Roboto" w:cs="MS Reference Sans Serif" w:hint="default"/>
        <w:b w:val="0"/>
        <w:i w:val="0"/>
        <w:strike w:val="0"/>
        <w:dstrike w:val="0"/>
        <w:color w:val="000000"/>
        <w:sz w:val="20"/>
        <w:szCs w:val="20"/>
        <w:u w:val="none" w:color="000000"/>
        <w:bdr w:val="none" w:sz="0" w:space="0" w:color="auto"/>
        <w:shd w:val="clear" w:color="auto" w:fill="auto"/>
        <w:vertAlign w:val="baseline"/>
      </w:rPr>
    </w:lvl>
    <w:lvl w:ilvl="1" w:tplc="0C243C56">
      <w:start w:val="1"/>
      <w:numFmt w:val="lowerLetter"/>
      <w:lvlText w:val="%2"/>
      <w:lvlJc w:val="left"/>
      <w:pPr>
        <w:ind w:left="108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2" w:tplc="0ACEF134">
      <w:start w:val="1"/>
      <w:numFmt w:val="lowerRoman"/>
      <w:lvlText w:val="%3"/>
      <w:lvlJc w:val="left"/>
      <w:pPr>
        <w:ind w:left="180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3" w:tplc="F026728E">
      <w:start w:val="1"/>
      <w:numFmt w:val="decimal"/>
      <w:lvlText w:val="%4"/>
      <w:lvlJc w:val="left"/>
      <w:pPr>
        <w:ind w:left="252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4" w:tplc="37BCB0EA">
      <w:start w:val="1"/>
      <w:numFmt w:val="lowerLetter"/>
      <w:lvlText w:val="%5"/>
      <w:lvlJc w:val="left"/>
      <w:pPr>
        <w:ind w:left="324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5" w:tplc="B874B836">
      <w:start w:val="1"/>
      <w:numFmt w:val="lowerRoman"/>
      <w:lvlText w:val="%6"/>
      <w:lvlJc w:val="left"/>
      <w:pPr>
        <w:ind w:left="396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6" w:tplc="A57AA892">
      <w:start w:val="1"/>
      <w:numFmt w:val="decimal"/>
      <w:lvlText w:val="%7"/>
      <w:lvlJc w:val="left"/>
      <w:pPr>
        <w:ind w:left="468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7" w:tplc="7582635C">
      <w:start w:val="1"/>
      <w:numFmt w:val="lowerLetter"/>
      <w:lvlText w:val="%8"/>
      <w:lvlJc w:val="left"/>
      <w:pPr>
        <w:ind w:left="540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8" w:tplc="6082F1C2">
      <w:start w:val="1"/>
      <w:numFmt w:val="lowerRoman"/>
      <w:lvlText w:val="%9"/>
      <w:lvlJc w:val="left"/>
      <w:pPr>
        <w:ind w:left="612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C677CBD"/>
    <w:multiLevelType w:val="hybridMultilevel"/>
    <w:tmpl w:val="664E4716"/>
    <w:lvl w:ilvl="0" w:tplc="0415000F">
      <w:start w:val="1"/>
      <w:numFmt w:val="decimal"/>
      <w:lvlText w:val="%1."/>
      <w:lvlJc w:val="left"/>
      <w:pPr>
        <w:ind w:left="851" w:hanging="360"/>
      </w:p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24" w15:restartNumberingAfterBreak="0">
    <w:nsid w:val="4587179A"/>
    <w:multiLevelType w:val="hybridMultilevel"/>
    <w:tmpl w:val="6944DB2E"/>
    <w:lvl w:ilvl="0" w:tplc="35EC0EE4">
      <w:start w:val="1"/>
      <w:numFmt w:val="decimal"/>
      <w:lvlText w:val="%1)"/>
      <w:lvlJc w:val="center"/>
      <w:pPr>
        <w:ind w:left="722" w:hanging="360"/>
      </w:pPr>
      <w:rPr>
        <w:rFonts w:ascii="Roboto" w:eastAsia="Times New Roman" w:hAnsi="Roboto"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25" w15:restartNumberingAfterBreak="0">
    <w:nsid w:val="47A0118D"/>
    <w:multiLevelType w:val="hybridMultilevel"/>
    <w:tmpl w:val="042EAEB0"/>
    <w:lvl w:ilvl="0" w:tplc="0415000F">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033B23"/>
    <w:multiLevelType w:val="hybridMultilevel"/>
    <w:tmpl w:val="83FE38B0"/>
    <w:lvl w:ilvl="0" w:tplc="25DCBF8A">
      <w:start w:val="1"/>
      <w:numFmt w:val="decimal"/>
      <w:lvlText w:val="%1)"/>
      <w:lvlJc w:val="left"/>
      <w:pPr>
        <w:ind w:left="1440" w:hanging="360"/>
      </w:pPr>
      <w:rPr>
        <w:rFonts w:ascii="Roboto" w:eastAsia="Times New Roman" w:hAnsi="Roboto"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EBB24B3"/>
    <w:multiLevelType w:val="hybridMultilevel"/>
    <w:tmpl w:val="5B0E94A4"/>
    <w:lvl w:ilvl="0" w:tplc="35EC0EE4">
      <w:start w:val="1"/>
      <w:numFmt w:val="decimal"/>
      <w:lvlText w:val="%1)"/>
      <w:lvlJc w:val="center"/>
      <w:pPr>
        <w:ind w:left="722" w:hanging="360"/>
      </w:pPr>
      <w:rPr>
        <w:rFonts w:ascii="Roboto" w:eastAsia="Times New Roman" w:hAnsi="Roboto"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28" w15:restartNumberingAfterBreak="0">
    <w:nsid w:val="51DF30DA"/>
    <w:multiLevelType w:val="hybridMultilevel"/>
    <w:tmpl w:val="C45CB6E8"/>
    <w:lvl w:ilvl="0" w:tplc="6C50AFA8">
      <w:start w:val="1"/>
      <w:numFmt w:val="decimal"/>
      <w:lvlText w:val="%1."/>
      <w:lvlJc w:val="left"/>
      <w:pPr>
        <w:ind w:left="437"/>
      </w:pPr>
      <w:rPr>
        <w:rFonts w:ascii="Roboto" w:eastAsia="MS Reference Sans Serif" w:hAnsi="Roboto" w:cs="MS Reference Sans Serif" w:hint="default"/>
        <w:b w:val="0"/>
        <w:i w:val="0"/>
        <w:strike w:val="0"/>
        <w:dstrike w:val="0"/>
        <w:color w:val="000000"/>
        <w:sz w:val="20"/>
        <w:szCs w:val="20"/>
        <w:u w:val="none" w:color="000000"/>
        <w:bdr w:val="none" w:sz="0" w:space="0" w:color="auto"/>
        <w:shd w:val="clear" w:color="auto" w:fill="auto"/>
        <w:vertAlign w:val="baseline"/>
      </w:rPr>
    </w:lvl>
    <w:lvl w:ilvl="1" w:tplc="A044D3EA">
      <w:start w:val="1"/>
      <w:numFmt w:val="lowerLetter"/>
      <w:lvlText w:val="%2"/>
      <w:lvlJc w:val="left"/>
      <w:pPr>
        <w:ind w:left="108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2" w:tplc="649C5420">
      <w:start w:val="1"/>
      <w:numFmt w:val="lowerRoman"/>
      <w:lvlText w:val="%3"/>
      <w:lvlJc w:val="left"/>
      <w:pPr>
        <w:ind w:left="180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3" w:tplc="D0340EDA">
      <w:start w:val="1"/>
      <w:numFmt w:val="decimal"/>
      <w:lvlText w:val="%4"/>
      <w:lvlJc w:val="left"/>
      <w:pPr>
        <w:ind w:left="252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4" w:tplc="09F45172">
      <w:start w:val="1"/>
      <w:numFmt w:val="lowerLetter"/>
      <w:lvlText w:val="%5"/>
      <w:lvlJc w:val="left"/>
      <w:pPr>
        <w:ind w:left="324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5" w:tplc="DE54F3A4">
      <w:start w:val="1"/>
      <w:numFmt w:val="lowerRoman"/>
      <w:lvlText w:val="%6"/>
      <w:lvlJc w:val="left"/>
      <w:pPr>
        <w:ind w:left="396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6" w:tplc="9850A4A6">
      <w:start w:val="1"/>
      <w:numFmt w:val="decimal"/>
      <w:lvlText w:val="%7"/>
      <w:lvlJc w:val="left"/>
      <w:pPr>
        <w:ind w:left="468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7" w:tplc="E8F2283C">
      <w:start w:val="1"/>
      <w:numFmt w:val="lowerLetter"/>
      <w:lvlText w:val="%8"/>
      <w:lvlJc w:val="left"/>
      <w:pPr>
        <w:ind w:left="540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8" w:tplc="D66EB0C6">
      <w:start w:val="1"/>
      <w:numFmt w:val="lowerRoman"/>
      <w:lvlText w:val="%9"/>
      <w:lvlJc w:val="left"/>
      <w:pPr>
        <w:ind w:left="612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2793423"/>
    <w:multiLevelType w:val="hybridMultilevel"/>
    <w:tmpl w:val="A282C00A"/>
    <w:lvl w:ilvl="0" w:tplc="BD92FFEA">
      <w:start w:val="1"/>
      <w:numFmt w:val="decimal"/>
      <w:lvlText w:val="%1"/>
      <w:lvlJc w:val="left"/>
      <w:pPr>
        <w:ind w:left="36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1" w:tplc="7BF6080E">
      <w:start w:val="2"/>
      <w:numFmt w:val="decimal"/>
      <w:lvlText w:val="%2)"/>
      <w:lvlJc w:val="left"/>
      <w:pPr>
        <w:ind w:left="865"/>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2" w:tplc="590803EA">
      <w:start w:val="1"/>
      <w:numFmt w:val="lowerRoman"/>
      <w:lvlText w:val="%3"/>
      <w:lvlJc w:val="left"/>
      <w:pPr>
        <w:ind w:left="150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3" w:tplc="69E2A3FA">
      <w:start w:val="1"/>
      <w:numFmt w:val="decimal"/>
      <w:lvlText w:val="%4"/>
      <w:lvlJc w:val="left"/>
      <w:pPr>
        <w:ind w:left="222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4" w:tplc="317A8744">
      <w:start w:val="1"/>
      <w:numFmt w:val="lowerLetter"/>
      <w:lvlText w:val="%5"/>
      <w:lvlJc w:val="left"/>
      <w:pPr>
        <w:ind w:left="294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5" w:tplc="9CD8ABA0">
      <w:start w:val="1"/>
      <w:numFmt w:val="lowerRoman"/>
      <w:lvlText w:val="%6"/>
      <w:lvlJc w:val="left"/>
      <w:pPr>
        <w:ind w:left="366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6" w:tplc="84A641D0">
      <w:start w:val="1"/>
      <w:numFmt w:val="decimal"/>
      <w:lvlText w:val="%7"/>
      <w:lvlJc w:val="left"/>
      <w:pPr>
        <w:ind w:left="438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7" w:tplc="3900316E">
      <w:start w:val="1"/>
      <w:numFmt w:val="lowerLetter"/>
      <w:lvlText w:val="%8"/>
      <w:lvlJc w:val="left"/>
      <w:pPr>
        <w:ind w:left="510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8" w:tplc="A73C4C2A">
      <w:start w:val="1"/>
      <w:numFmt w:val="lowerRoman"/>
      <w:lvlText w:val="%9"/>
      <w:lvlJc w:val="left"/>
      <w:pPr>
        <w:ind w:left="5828"/>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2C812A3"/>
    <w:multiLevelType w:val="hybridMultilevel"/>
    <w:tmpl w:val="6D48F85C"/>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31" w15:restartNumberingAfterBreak="0">
    <w:nsid w:val="544816BB"/>
    <w:multiLevelType w:val="hybridMultilevel"/>
    <w:tmpl w:val="54BE4E10"/>
    <w:lvl w:ilvl="0" w:tplc="8E40D374">
      <w:start w:val="2"/>
      <w:numFmt w:val="decimal"/>
      <w:lvlText w:val="%1."/>
      <w:lvlJc w:val="left"/>
      <w:pPr>
        <w:tabs>
          <w:tab w:val="num" w:pos="1440"/>
        </w:tabs>
        <w:ind w:left="172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7D7DFB"/>
    <w:multiLevelType w:val="hybridMultilevel"/>
    <w:tmpl w:val="C5E80BBA"/>
    <w:lvl w:ilvl="0" w:tplc="84448D7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59C9389F"/>
    <w:multiLevelType w:val="hybridMultilevel"/>
    <w:tmpl w:val="E7BA8112"/>
    <w:lvl w:ilvl="0" w:tplc="35EC0EE4">
      <w:start w:val="1"/>
      <w:numFmt w:val="decimal"/>
      <w:lvlText w:val="%1)"/>
      <w:lvlJc w:val="center"/>
      <w:pPr>
        <w:ind w:left="722" w:hanging="360"/>
      </w:pPr>
      <w:rPr>
        <w:rFonts w:ascii="Roboto" w:eastAsia="Times New Roman" w:hAnsi="Roboto"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34" w15:restartNumberingAfterBreak="0">
    <w:nsid w:val="5E551F40"/>
    <w:multiLevelType w:val="hybridMultilevel"/>
    <w:tmpl w:val="08CCC8A4"/>
    <w:lvl w:ilvl="0" w:tplc="FD52CF5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F418E9"/>
    <w:multiLevelType w:val="hybridMultilevel"/>
    <w:tmpl w:val="6248F6EC"/>
    <w:lvl w:ilvl="0" w:tplc="5D32BA0A">
      <w:start w:val="1"/>
      <w:numFmt w:val="decimal"/>
      <w:lvlText w:val="%1."/>
      <w:lvlJc w:val="left"/>
      <w:pPr>
        <w:ind w:left="370"/>
      </w:pPr>
      <w:rPr>
        <w:rFonts w:ascii="Roboto" w:eastAsia="MS Reference Sans Serif" w:hAnsi="Roboto" w:cs="MS Reference Sans Serif" w:hint="default"/>
        <w:b w:val="0"/>
        <w:i w:val="0"/>
        <w:strike w:val="0"/>
        <w:dstrike w:val="0"/>
        <w:color w:val="000000"/>
        <w:sz w:val="20"/>
        <w:szCs w:val="20"/>
        <w:u w:val="none" w:color="000000"/>
        <w:bdr w:val="none" w:sz="0" w:space="0" w:color="auto"/>
        <w:shd w:val="clear" w:color="auto" w:fill="auto"/>
        <w:vertAlign w:val="baseline"/>
      </w:rPr>
    </w:lvl>
    <w:lvl w:ilvl="1" w:tplc="5A8E8E6C">
      <w:start w:val="1"/>
      <w:numFmt w:val="lowerLetter"/>
      <w:lvlText w:val="%2"/>
      <w:lvlJc w:val="left"/>
      <w:pPr>
        <w:ind w:left="108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2" w:tplc="479206DE">
      <w:start w:val="1"/>
      <w:numFmt w:val="lowerRoman"/>
      <w:lvlText w:val="%3"/>
      <w:lvlJc w:val="left"/>
      <w:pPr>
        <w:ind w:left="180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3" w:tplc="B434C122">
      <w:start w:val="1"/>
      <w:numFmt w:val="decimal"/>
      <w:lvlText w:val="%4"/>
      <w:lvlJc w:val="left"/>
      <w:pPr>
        <w:ind w:left="252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4" w:tplc="E6A6ED7C">
      <w:start w:val="1"/>
      <w:numFmt w:val="lowerLetter"/>
      <w:lvlText w:val="%5"/>
      <w:lvlJc w:val="left"/>
      <w:pPr>
        <w:ind w:left="324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5" w:tplc="73E45B48">
      <w:start w:val="1"/>
      <w:numFmt w:val="lowerRoman"/>
      <w:lvlText w:val="%6"/>
      <w:lvlJc w:val="left"/>
      <w:pPr>
        <w:ind w:left="396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6" w:tplc="3ED4C070">
      <w:start w:val="1"/>
      <w:numFmt w:val="decimal"/>
      <w:lvlText w:val="%7"/>
      <w:lvlJc w:val="left"/>
      <w:pPr>
        <w:ind w:left="468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7" w:tplc="302A3420">
      <w:start w:val="1"/>
      <w:numFmt w:val="lowerLetter"/>
      <w:lvlText w:val="%8"/>
      <w:lvlJc w:val="left"/>
      <w:pPr>
        <w:ind w:left="540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8" w:tplc="397CD644">
      <w:start w:val="1"/>
      <w:numFmt w:val="lowerRoman"/>
      <w:lvlText w:val="%9"/>
      <w:lvlJc w:val="left"/>
      <w:pPr>
        <w:ind w:left="6120"/>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59A0AD4"/>
    <w:multiLevelType w:val="hybridMultilevel"/>
    <w:tmpl w:val="0F78B396"/>
    <w:lvl w:ilvl="0" w:tplc="8C72684C">
      <w:start w:val="1"/>
      <w:numFmt w:val="decimal"/>
      <w:lvlText w:val="%1)"/>
      <w:lvlJc w:val="left"/>
      <w:pPr>
        <w:ind w:left="865"/>
      </w:pPr>
      <w:rPr>
        <w:rFonts w:ascii="Roboto" w:eastAsia="MS Reference Sans Serif" w:hAnsi="Roboto" w:cs="MS Reference Sans Serif"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545CB9"/>
    <w:multiLevelType w:val="hybridMultilevel"/>
    <w:tmpl w:val="373447A6"/>
    <w:lvl w:ilvl="0" w:tplc="06BE28A2">
      <w:start w:val="1"/>
      <w:numFmt w:val="decimal"/>
      <w:lvlText w:val="%1)"/>
      <w:lvlJc w:val="left"/>
      <w:pPr>
        <w:ind w:left="1069" w:hanging="360"/>
      </w:pPr>
      <w:rPr>
        <w:rFonts w:ascii="Roboto" w:eastAsia="Times New Roman" w:hAnsi="Roboto" w:cs="Times New Roman"/>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6DCF7A03"/>
    <w:multiLevelType w:val="hybridMultilevel"/>
    <w:tmpl w:val="3322E95A"/>
    <w:lvl w:ilvl="0" w:tplc="DE90DA9E">
      <w:start w:val="1"/>
      <w:numFmt w:val="lowerLetter"/>
      <w:lvlText w:val="%1)"/>
      <w:lvlJc w:val="left"/>
      <w:pPr>
        <w:ind w:left="720" w:hanging="360"/>
      </w:pPr>
      <w:rPr>
        <w:rFonts w:hint="default"/>
        <w:b/>
      </w:rPr>
    </w:lvl>
    <w:lvl w:ilvl="1" w:tplc="C58647E6">
      <w:start w:val="1"/>
      <w:numFmt w:val="decimal"/>
      <w:lvlText w:val="%2)"/>
      <w:lvlJc w:val="left"/>
      <w:pPr>
        <w:ind w:left="1440" w:hanging="360"/>
      </w:pPr>
      <w:rPr>
        <w:rFonts w:ascii="Roboto" w:eastAsia="Calibri" w:hAnsi="Roboto" w:cs="Tahoma"/>
        <w:b w:val="0"/>
        <w:i w:val="0"/>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3530971"/>
    <w:multiLevelType w:val="multilevel"/>
    <w:tmpl w:val="BB4CF216"/>
    <w:lvl w:ilvl="0">
      <w:start w:val="1"/>
      <w:numFmt w:val="decimal"/>
      <w:lvlText w:val="%1."/>
      <w:lvlJc w:val="left"/>
      <w:pPr>
        <w:ind w:left="360" w:hanging="360"/>
      </w:pPr>
      <w:rPr>
        <w:rFonts w:ascii="Roboto" w:hAnsi="Roboto" w:cs="Times New Roman" w:hint="default"/>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40" w15:restartNumberingAfterBreak="0">
    <w:nsid w:val="73600D21"/>
    <w:multiLevelType w:val="hybridMultilevel"/>
    <w:tmpl w:val="0B9CC6D2"/>
    <w:lvl w:ilvl="0" w:tplc="DE32B0B8">
      <w:start w:val="1"/>
      <w:numFmt w:val="decimal"/>
      <w:lvlText w:val="%1)"/>
      <w:lvlJc w:val="left"/>
      <w:pPr>
        <w:ind w:left="371" w:hanging="360"/>
      </w:pPr>
      <w:rPr>
        <w:rFonts w:ascii="MS Reference Sans Serif" w:hAnsi="MS Reference Sans Serif" w:cs="Calibri Light"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41" w15:restartNumberingAfterBreak="0">
    <w:nsid w:val="76253B9F"/>
    <w:multiLevelType w:val="hybridMultilevel"/>
    <w:tmpl w:val="E21E4D1E"/>
    <w:lvl w:ilvl="0" w:tplc="0409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66A1C21"/>
    <w:multiLevelType w:val="hybridMultilevel"/>
    <w:tmpl w:val="1244015A"/>
    <w:lvl w:ilvl="0" w:tplc="3AEA74B6">
      <w:start w:val="1"/>
      <w:numFmt w:val="decimal"/>
      <w:lvlText w:val="%1."/>
      <w:lvlJc w:val="left"/>
      <w:pPr>
        <w:ind w:left="368"/>
      </w:pPr>
      <w:rPr>
        <w:rFonts w:ascii="Roboto" w:eastAsia="MS Reference Sans Serif" w:hAnsi="Roboto" w:cs="MS Reference Sans Serif" w:hint="default"/>
        <w:b w:val="0"/>
        <w:i w:val="0"/>
        <w:strike w:val="0"/>
        <w:dstrike w:val="0"/>
        <w:color w:val="000000"/>
        <w:sz w:val="20"/>
        <w:szCs w:val="20"/>
        <w:u w:val="none" w:color="000000"/>
        <w:bdr w:val="none" w:sz="0" w:space="0" w:color="auto"/>
        <w:shd w:val="clear" w:color="auto" w:fill="auto"/>
        <w:vertAlign w:val="baseline"/>
      </w:rPr>
    </w:lvl>
    <w:lvl w:ilvl="1" w:tplc="756E8970">
      <w:start w:val="1"/>
      <w:numFmt w:val="lowerLetter"/>
      <w:lvlText w:val="%2"/>
      <w:lvlJc w:val="left"/>
      <w:pPr>
        <w:ind w:left="114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2" w:tplc="18860AA4">
      <w:start w:val="1"/>
      <w:numFmt w:val="lowerRoman"/>
      <w:lvlText w:val="%3"/>
      <w:lvlJc w:val="left"/>
      <w:pPr>
        <w:ind w:left="186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3" w:tplc="B1EE9B5A">
      <w:start w:val="1"/>
      <w:numFmt w:val="decimal"/>
      <w:lvlText w:val="%4"/>
      <w:lvlJc w:val="left"/>
      <w:pPr>
        <w:ind w:left="258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4" w:tplc="6AC0E49E">
      <w:start w:val="1"/>
      <w:numFmt w:val="lowerLetter"/>
      <w:lvlText w:val="%5"/>
      <w:lvlJc w:val="left"/>
      <w:pPr>
        <w:ind w:left="330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5" w:tplc="2348ECA2">
      <w:start w:val="1"/>
      <w:numFmt w:val="lowerRoman"/>
      <w:lvlText w:val="%6"/>
      <w:lvlJc w:val="left"/>
      <w:pPr>
        <w:ind w:left="402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6" w:tplc="A8A08CAA">
      <w:start w:val="1"/>
      <w:numFmt w:val="decimal"/>
      <w:lvlText w:val="%7"/>
      <w:lvlJc w:val="left"/>
      <w:pPr>
        <w:ind w:left="474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7" w:tplc="D5A6BC1A">
      <w:start w:val="1"/>
      <w:numFmt w:val="lowerLetter"/>
      <w:lvlText w:val="%8"/>
      <w:lvlJc w:val="left"/>
      <w:pPr>
        <w:ind w:left="546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lvl w:ilvl="8" w:tplc="C10C7970">
      <w:start w:val="1"/>
      <w:numFmt w:val="lowerRoman"/>
      <w:lvlText w:val="%9"/>
      <w:lvlJc w:val="left"/>
      <w:pPr>
        <w:ind w:left="6182"/>
      </w:pPr>
      <w:rPr>
        <w:rFonts w:ascii="MS Reference Sans Serif" w:eastAsia="MS Reference Sans Serif" w:hAnsi="MS Reference Sans Serif" w:cs="MS Reference Sans Serif"/>
        <w:b w:val="0"/>
        <w:i w:val="0"/>
        <w:strike w:val="0"/>
        <w:dstrike w:val="0"/>
        <w:color w:val="000000"/>
        <w:sz w:val="20"/>
        <w:szCs w:val="20"/>
        <w:u w:val="none" w:color="000000"/>
        <w:bdr w:val="none" w:sz="0" w:space="0" w:color="auto"/>
        <w:shd w:val="clear" w:color="auto" w:fill="auto"/>
        <w:vertAlign w:val="baseline"/>
      </w:rPr>
    </w:lvl>
  </w:abstractNum>
  <w:num w:numId="1" w16cid:durableId="1436680299">
    <w:abstractNumId w:val="21"/>
  </w:num>
  <w:num w:numId="2" w16cid:durableId="20010902">
    <w:abstractNumId w:val="22"/>
  </w:num>
  <w:num w:numId="3" w16cid:durableId="1331329037">
    <w:abstractNumId w:val="10"/>
  </w:num>
  <w:num w:numId="4" w16cid:durableId="297338625">
    <w:abstractNumId w:val="35"/>
  </w:num>
  <w:num w:numId="5" w16cid:durableId="2017488871">
    <w:abstractNumId w:val="28"/>
  </w:num>
  <w:num w:numId="6" w16cid:durableId="1044210496">
    <w:abstractNumId w:val="5"/>
  </w:num>
  <w:num w:numId="7" w16cid:durableId="1880235850">
    <w:abstractNumId w:val="42"/>
  </w:num>
  <w:num w:numId="8" w16cid:durableId="2117559912">
    <w:abstractNumId w:val="16"/>
  </w:num>
  <w:num w:numId="9" w16cid:durableId="589117586">
    <w:abstractNumId w:val="3"/>
  </w:num>
  <w:num w:numId="10" w16cid:durableId="68428512">
    <w:abstractNumId w:val="29"/>
  </w:num>
  <w:num w:numId="11" w16cid:durableId="1584532806">
    <w:abstractNumId w:val="13"/>
  </w:num>
  <w:num w:numId="12" w16cid:durableId="1059085839">
    <w:abstractNumId w:val="0"/>
  </w:num>
  <w:num w:numId="13" w16cid:durableId="237597387">
    <w:abstractNumId w:val="8"/>
  </w:num>
  <w:num w:numId="14" w16cid:durableId="1195734116">
    <w:abstractNumId w:val="36"/>
  </w:num>
  <w:num w:numId="15" w16cid:durableId="520322159">
    <w:abstractNumId w:val="27"/>
  </w:num>
  <w:num w:numId="16" w16cid:durableId="1569219752">
    <w:abstractNumId w:val="24"/>
  </w:num>
  <w:num w:numId="17" w16cid:durableId="39939084">
    <w:abstractNumId w:val="33"/>
  </w:num>
  <w:num w:numId="18" w16cid:durableId="1188830618">
    <w:abstractNumId w:val="39"/>
  </w:num>
  <w:num w:numId="19" w16cid:durableId="2037122840">
    <w:abstractNumId w:val="9"/>
  </w:num>
  <w:num w:numId="20" w16cid:durableId="1416364454">
    <w:abstractNumId w:val="23"/>
  </w:num>
  <w:num w:numId="21" w16cid:durableId="2140025481">
    <w:abstractNumId w:val="17"/>
  </w:num>
  <w:num w:numId="22" w16cid:durableId="1766537263">
    <w:abstractNumId w:val="30"/>
  </w:num>
  <w:num w:numId="23" w16cid:durableId="418868479">
    <w:abstractNumId w:val="14"/>
  </w:num>
  <w:num w:numId="24" w16cid:durableId="78558223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69331660">
    <w:abstractNumId w:val="4"/>
  </w:num>
  <w:num w:numId="26" w16cid:durableId="1030959793">
    <w:abstractNumId w:val="38"/>
  </w:num>
  <w:num w:numId="27" w16cid:durableId="1919632327">
    <w:abstractNumId w:val="19"/>
  </w:num>
  <w:num w:numId="28" w16cid:durableId="1447656041">
    <w:abstractNumId w:val="31"/>
  </w:num>
  <w:num w:numId="29" w16cid:durableId="19844599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19437503">
    <w:abstractNumId w:val="12"/>
  </w:num>
  <w:num w:numId="31" w16cid:durableId="2023312126">
    <w:abstractNumId w:val="25"/>
  </w:num>
  <w:num w:numId="32" w16cid:durableId="1669208053">
    <w:abstractNumId w:val="11"/>
  </w:num>
  <w:num w:numId="33" w16cid:durableId="764762108">
    <w:abstractNumId w:val="37"/>
  </w:num>
  <w:num w:numId="34" w16cid:durableId="1694064439">
    <w:abstractNumId w:val="32"/>
  </w:num>
  <w:num w:numId="35" w16cid:durableId="2126268691">
    <w:abstractNumId w:val="41"/>
  </w:num>
  <w:num w:numId="36" w16cid:durableId="849678292">
    <w:abstractNumId w:val="26"/>
  </w:num>
  <w:num w:numId="37" w16cid:durableId="1487278442">
    <w:abstractNumId w:val="7"/>
  </w:num>
  <w:num w:numId="38" w16cid:durableId="1590196696">
    <w:abstractNumId w:val="34"/>
  </w:num>
  <w:num w:numId="39" w16cid:durableId="2092116870">
    <w:abstractNumId w:val="20"/>
  </w:num>
  <w:num w:numId="40" w16cid:durableId="1196238692">
    <w:abstractNumId w:val="2"/>
  </w:num>
  <w:num w:numId="41" w16cid:durableId="1520580096">
    <w:abstractNumId w:val="6"/>
  </w:num>
  <w:num w:numId="42" w16cid:durableId="1706952289">
    <w:abstractNumId w:val="40"/>
  </w:num>
  <w:num w:numId="43" w16cid:durableId="2424944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38C"/>
    <w:rsid w:val="00006D3B"/>
    <w:rsid w:val="000329E4"/>
    <w:rsid w:val="00034FE7"/>
    <w:rsid w:val="00036ABD"/>
    <w:rsid w:val="00037780"/>
    <w:rsid w:val="000410D8"/>
    <w:rsid w:val="00045F1A"/>
    <w:rsid w:val="000605EB"/>
    <w:rsid w:val="00077E40"/>
    <w:rsid w:val="00096F5C"/>
    <w:rsid w:val="000A7DA1"/>
    <w:rsid w:val="000B4E38"/>
    <w:rsid w:val="000C2417"/>
    <w:rsid w:val="000E1951"/>
    <w:rsid w:val="00144EEE"/>
    <w:rsid w:val="0015351A"/>
    <w:rsid w:val="00167707"/>
    <w:rsid w:val="00184FBC"/>
    <w:rsid w:val="001B4031"/>
    <w:rsid w:val="001C32C9"/>
    <w:rsid w:val="00204EDB"/>
    <w:rsid w:val="00236B1F"/>
    <w:rsid w:val="00257315"/>
    <w:rsid w:val="00293A2C"/>
    <w:rsid w:val="002B3275"/>
    <w:rsid w:val="002E5E8B"/>
    <w:rsid w:val="00300412"/>
    <w:rsid w:val="00340900"/>
    <w:rsid w:val="003570DF"/>
    <w:rsid w:val="003874D2"/>
    <w:rsid w:val="00396287"/>
    <w:rsid w:val="003B374C"/>
    <w:rsid w:val="003D5546"/>
    <w:rsid w:val="004036CF"/>
    <w:rsid w:val="00405308"/>
    <w:rsid w:val="00416C1C"/>
    <w:rsid w:val="00422972"/>
    <w:rsid w:val="0042343E"/>
    <w:rsid w:val="00456607"/>
    <w:rsid w:val="00475781"/>
    <w:rsid w:val="00483C0E"/>
    <w:rsid w:val="00493D74"/>
    <w:rsid w:val="004C74AB"/>
    <w:rsid w:val="004D7458"/>
    <w:rsid w:val="004F7072"/>
    <w:rsid w:val="00502E01"/>
    <w:rsid w:val="0052079E"/>
    <w:rsid w:val="00524100"/>
    <w:rsid w:val="00526B04"/>
    <w:rsid w:val="00536B25"/>
    <w:rsid w:val="005427E2"/>
    <w:rsid w:val="00544505"/>
    <w:rsid w:val="00552C8C"/>
    <w:rsid w:val="00582B5B"/>
    <w:rsid w:val="00587B49"/>
    <w:rsid w:val="005A0EB0"/>
    <w:rsid w:val="005A357C"/>
    <w:rsid w:val="005B6EF6"/>
    <w:rsid w:val="005E5F44"/>
    <w:rsid w:val="005F007B"/>
    <w:rsid w:val="005F234B"/>
    <w:rsid w:val="0060318C"/>
    <w:rsid w:val="00631E62"/>
    <w:rsid w:val="006458BB"/>
    <w:rsid w:val="00650769"/>
    <w:rsid w:val="00693221"/>
    <w:rsid w:val="006B0533"/>
    <w:rsid w:val="006B23A9"/>
    <w:rsid w:val="006B2689"/>
    <w:rsid w:val="006D7387"/>
    <w:rsid w:val="006F26C3"/>
    <w:rsid w:val="006F2B10"/>
    <w:rsid w:val="007057AE"/>
    <w:rsid w:val="0070657F"/>
    <w:rsid w:val="00737960"/>
    <w:rsid w:val="007500E8"/>
    <w:rsid w:val="00751A83"/>
    <w:rsid w:val="00765092"/>
    <w:rsid w:val="00781A35"/>
    <w:rsid w:val="0079342C"/>
    <w:rsid w:val="00793AD0"/>
    <w:rsid w:val="007C3039"/>
    <w:rsid w:val="007F1A16"/>
    <w:rsid w:val="00800874"/>
    <w:rsid w:val="00835B69"/>
    <w:rsid w:val="0087405F"/>
    <w:rsid w:val="008973AC"/>
    <w:rsid w:val="008A2122"/>
    <w:rsid w:val="008A3A1C"/>
    <w:rsid w:val="008B7C0A"/>
    <w:rsid w:val="008C3BA0"/>
    <w:rsid w:val="008C58A7"/>
    <w:rsid w:val="008C72CE"/>
    <w:rsid w:val="008C73F7"/>
    <w:rsid w:val="008F6699"/>
    <w:rsid w:val="00905573"/>
    <w:rsid w:val="009102C2"/>
    <w:rsid w:val="00920CAB"/>
    <w:rsid w:val="00965C43"/>
    <w:rsid w:val="0097119D"/>
    <w:rsid w:val="009774FC"/>
    <w:rsid w:val="009A2766"/>
    <w:rsid w:val="009B24C9"/>
    <w:rsid w:val="009D2650"/>
    <w:rsid w:val="009D6426"/>
    <w:rsid w:val="00A02EC2"/>
    <w:rsid w:val="00A14BBF"/>
    <w:rsid w:val="00A44DB6"/>
    <w:rsid w:val="00A6330E"/>
    <w:rsid w:val="00A67B5F"/>
    <w:rsid w:val="00A70B71"/>
    <w:rsid w:val="00A71BA0"/>
    <w:rsid w:val="00A832C0"/>
    <w:rsid w:val="00A8465A"/>
    <w:rsid w:val="00A93847"/>
    <w:rsid w:val="00AB2B63"/>
    <w:rsid w:val="00AB7C47"/>
    <w:rsid w:val="00AC0E81"/>
    <w:rsid w:val="00AD2C2B"/>
    <w:rsid w:val="00AF013D"/>
    <w:rsid w:val="00AF1543"/>
    <w:rsid w:val="00B71AD6"/>
    <w:rsid w:val="00B71D13"/>
    <w:rsid w:val="00B941EF"/>
    <w:rsid w:val="00BA7BFD"/>
    <w:rsid w:val="00BB0187"/>
    <w:rsid w:val="00BC1086"/>
    <w:rsid w:val="00BC2976"/>
    <w:rsid w:val="00BD01FA"/>
    <w:rsid w:val="00BD074C"/>
    <w:rsid w:val="00BD23CC"/>
    <w:rsid w:val="00BD4291"/>
    <w:rsid w:val="00BD700A"/>
    <w:rsid w:val="00BE49CC"/>
    <w:rsid w:val="00BF6B29"/>
    <w:rsid w:val="00C10731"/>
    <w:rsid w:val="00C25B65"/>
    <w:rsid w:val="00C32F94"/>
    <w:rsid w:val="00C65C90"/>
    <w:rsid w:val="00C70CD6"/>
    <w:rsid w:val="00C74F02"/>
    <w:rsid w:val="00C753FF"/>
    <w:rsid w:val="00C778A9"/>
    <w:rsid w:val="00C8570B"/>
    <w:rsid w:val="00C97C73"/>
    <w:rsid w:val="00CB052A"/>
    <w:rsid w:val="00CD0ECF"/>
    <w:rsid w:val="00CE5839"/>
    <w:rsid w:val="00CE7A54"/>
    <w:rsid w:val="00CF1898"/>
    <w:rsid w:val="00CF3257"/>
    <w:rsid w:val="00CF67A2"/>
    <w:rsid w:val="00D32694"/>
    <w:rsid w:val="00D42D4A"/>
    <w:rsid w:val="00D8396D"/>
    <w:rsid w:val="00DB5C19"/>
    <w:rsid w:val="00DB7FCD"/>
    <w:rsid w:val="00DC077A"/>
    <w:rsid w:val="00DD35B9"/>
    <w:rsid w:val="00DD622C"/>
    <w:rsid w:val="00DD7EB9"/>
    <w:rsid w:val="00DE0CC1"/>
    <w:rsid w:val="00DE618D"/>
    <w:rsid w:val="00DF6CB0"/>
    <w:rsid w:val="00DF7C68"/>
    <w:rsid w:val="00E03D25"/>
    <w:rsid w:val="00E1227D"/>
    <w:rsid w:val="00E22124"/>
    <w:rsid w:val="00E45CAA"/>
    <w:rsid w:val="00E50F8E"/>
    <w:rsid w:val="00E71A8A"/>
    <w:rsid w:val="00EB438C"/>
    <w:rsid w:val="00EB6783"/>
    <w:rsid w:val="00EF5E76"/>
    <w:rsid w:val="00F33859"/>
    <w:rsid w:val="00F44119"/>
    <w:rsid w:val="00F47B14"/>
    <w:rsid w:val="00F54F8A"/>
    <w:rsid w:val="00F575F2"/>
    <w:rsid w:val="00F63221"/>
    <w:rsid w:val="00F66447"/>
    <w:rsid w:val="00F77CB7"/>
    <w:rsid w:val="00F865AE"/>
    <w:rsid w:val="00F93424"/>
    <w:rsid w:val="00FA204B"/>
    <w:rsid w:val="00FA3758"/>
    <w:rsid w:val="00FC152D"/>
    <w:rsid w:val="00FE0394"/>
    <w:rsid w:val="00FE1CDE"/>
    <w:rsid w:val="00FF6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A79CF"/>
  <w15:docId w15:val="{20934033-9967-45BA-9A8D-D72A6E381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57" w:line="280" w:lineRule="auto"/>
      <w:ind w:left="435" w:right="34" w:hanging="435"/>
      <w:jc w:val="both"/>
    </w:pPr>
    <w:rPr>
      <w:rFonts w:ascii="MS Reference Sans Serif" w:eastAsia="MS Reference Sans Serif" w:hAnsi="MS Reference Sans Serif" w:cs="MS Reference Sans Serif"/>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66447"/>
    <w:pPr>
      <w:ind w:left="720"/>
      <w:contextualSpacing/>
    </w:pPr>
  </w:style>
  <w:style w:type="character" w:styleId="Hipercze">
    <w:name w:val="Hyperlink"/>
    <w:basedOn w:val="Domylnaczcionkaakapitu"/>
    <w:uiPriority w:val="99"/>
    <w:unhideWhenUsed/>
    <w:rsid w:val="00E1227D"/>
    <w:rPr>
      <w:color w:val="0563C1" w:themeColor="hyperlink"/>
      <w:u w:val="single"/>
    </w:rPr>
  </w:style>
  <w:style w:type="paragraph" w:customStyle="1" w:styleId="Standard">
    <w:name w:val="Standard"/>
    <w:uiPriority w:val="99"/>
    <w:rsid w:val="004D7458"/>
    <w:pPr>
      <w:suppressAutoHyphens/>
      <w:autoSpaceDN w:val="0"/>
      <w:spacing w:line="247" w:lineRule="auto"/>
      <w:ind w:firstLine="567"/>
      <w:jc w:val="both"/>
      <w:textAlignment w:val="baseline"/>
    </w:pPr>
    <w:rPr>
      <w:rFonts w:ascii="Calibri" w:hAnsi="Calibri" w:cs="Calibri"/>
      <w:kern w:val="3"/>
      <w:lang w:eastAsia="en-US"/>
    </w:rPr>
  </w:style>
  <w:style w:type="character" w:styleId="Odwoaniedokomentarza">
    <w:name w:val="annotation reference"/>
    <w:basedOn w:val="Domylnaczcionkaakapitu"/>
    <w:uiPriority w:val="99"/>
    <w:semiHidden/>
    <w:unhideWhenUsed/>
    <w:rsid w:val="009D6426"/>
    <w:rPr>
      <w:sz w:val="16"/>
      <w:szCs w:val="16"/>
    </w:rPr>
  </w:style>
  <w:style w:type="paragraph" w:styleId="Tekstkomentarza">
    <w:name w:val="annotation text"/>
    <w:basedOn w:val="Normalny"/>
    <w:link w:val="TekstkomentarzaZnak"/>
    <w:uiPriority w:val="99"/>
    <w:semiHidden/>
    <w:unhideWhenUsed/>
    <w:rsid w:val="009D6426"/>
    <w:pPr>
      <w:spacing w:line="240" w:lineRule="auto"/>
    </w:pPr>
    <w:rPr>
      <w:szCs w:val="20"/>
    </w:rPr>
  </w:style>
  <w:style w:type="character" w:customStyle="1" w:styleId="TekstkomentarzaZnak">
    <w:name w:val="Tekst komentarza Znak"/>
    <w:basedOn w:val="Domylnaczcionkaakapitu"/>
    <w:link w:val="Tekstkomentarza"/>
    <w:uiPriority w:val="99"/>
    <w:semiHidden/>
    <w:rsid w:val="009D6426"/>
    <w:rPr>
      <w:rFonts w:ascii="MS Reference Sans Serif" w:eastAsia="MS Reference Sans Serif" w:hAnsi="MS Reference Sans Serif" w:cs="MS Reference Sans Serif"/>
      <w:color w:val="000000"/>
      <w:sz w:val="20"/>
      <w:szCs w:val="20"/>
    </w:rPr>
  </w:style>
  <w:style w:type="paragraph" w:styleId="Tematkomentarza">
    <w:name w:val="annotation subject"/>
    <w:basedOn w:val="Tekstkomentarza"/>
    <w:next w:val="Tekstkomentarza"/>
    <w:link w:val="TematkomentarzaZnak"/>
    <w:uiPriority w:val="99"/>
    <w:semiHidden/>
    <w:unhideWhenUsed/>
    <w:rsid w:val="009D6426"/>
    <w:rPr>
      <w:b/>
      <w:bCs/>
    </w:rPr>
  </w:style>
  <w:style w:type="character" w:customStyle="1" w:styleId="TematkomentarzaZnak">
    <w:name w:val="Temat komentarza Znak"/>
    <w:basedOn w:val="TekstkomentarzaZnak"/>
    <w:link w:val="Tematkomentarza"/>
    <w:uiPriority w:val="99"/>
    <w:semiHidden/>
    <w:rsid w:val="009D6426"/>
    <w:rPr>
      <w:rFonts w:ascii="MS Reference Sans Serif" w:eastAsia="MS Reference Sans Serif" w:hAnsi="MS Reference Sans Serif" w:cs="MS Reference Sans Serif"/>
      <w:b/>
      <w:bCs/>
      <w:color w:val="000000"/>
      <w:sz w:val="20"/>
      <w:szCs w:val="20"/>
    </w:rPr>
  </w:style>
  <w:style w:type="paragraph" w:styleId="Tekstdymka">
    <w:name w:val="Balloon Text"/>
    <w:basedOn w:val="Normalny"/>
    <w:link w:val="TekstdymkaZnak"/>
    <w:uiPriority w:val="99"/>
    <w:semiHidden/>
    <w:unhideWhenUsed/>
    <w:rsid w:val="009D642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6426"/>
    <w:rPr>
      <w:rFonts w:ascii="Segoe UI" w:eastAsia="MS Reference Sans Serif" w:hAnsi="Segoe UI" w:cs="Segoe UI"/>
      <w:color w:val="000000"/>
      <w:sz w:val="18"/>
      <w:szCs w:val="18"/>
    </w:rPr>
  </w:style>
  <w:style w:type="paragraph" w:styleId="Poprawka">
    <w:name w:val="Revision"/>
    <w:hidden/>
    <w:uiPriority w:val="99"/>
    <w:semiHidden/>
    <w:rsid w:val="008B7C0A"/>
    <w:pPr>
      <w:spacing w:after="0" w:line="240" w:lineRule="auto"/>
    </w:pPr>
    <w:rPr>
      <w:rFonts w:ascii="MS Reference Sans Serif" w:eastAsia="MS Reference Sans Serif" w:hAnsi="MS Reference Sans Serif" w:cs="MS Reference Sans Serif"/>
      <w:color w:val="000000"/>
      <w:sz w:val="20"/>
    </w:rPr>
  </w:style>
  <w:style w:type="numbering" w:customStyle="1" w:styleId="StylNumerowanie11pt1">
    <w:name w:val="Styl Numerowanie 11 pt1"/>
    <w:basedOn w:val="Bezlisty"/>
    <w:rsid w:val="000B4E38"/>
    <w:pPr>
      <w:numPr>
        <w:numId w:val="40"/>
      </w:numPr>
    </w:pPr>
  </w:style>
  <w:style w:type="paragraph" w:customStyle="1" w:styleId="SWZ1Rozdzal">
    <w:name w:val="SWZ_1.Rozdzal"/>
    <w:basedOn w:val="Normalny"/>
    <w:qFormat/>
    <w:rsid w:val="000B4E38"/>
    <w:pPr>
      <w:numPr>
        <w:numId w:val="41"/>
      </w:numPr>
      <w:pBdr>
        <w:bottom w:val="single" w:sz="4" w:space="1" w:color="auto"/>
      </w:pBdr>
      <w:shd w:val="clear" w:color="auto" w:fill="D9D9D9" w:themeFill="background1" w:themeFillShade="D9"/>
      <w:spacing w:before="360" w:after="240" w:line="240" w:lineRule="auto"/>
      <w:ind w:right="57"/>
      <w:outlineLvl w:val="0"/>
    </w:pPr>
    <w:rPr>
      <w:rFonts w:ascii="Calibri" w:eastAsia="Times New Roman" w:hAnsi="Calibri" w:cs="Calibri"/>
      <w:b/>
      <w:color w:val="auto"/>
      <w:sz w:val="24"/>
      <w:szCs w:val="24"/>
    </w:rPr>
  </w:style>
  <w:style w:type="paragraph" w:customStyle="1" w:styleId="SWZ11Sekcja">
    <w:name w:val="SWZ.1.1.Sekcja"/>
    <w:basedOn w:val="Normalny"/>
    <w:link w:val="SWZ11SekcjaZnak"/>
    <w:qFormat/>
    <w:rsid w:val="000B4E38"/>
    <w:pPr>
      <w:numPr>
        <w:ilvl w:val="1"/>
        <w:numId w:val="41"/>
      </w:numPr>
      <w:tabs>
        <w:tab w:val="clear" w:pos="1560"/>
        <w:tab w:val="num" w:pos="709"/>
      </w:tabs>
      <w:spacing w:before="120" w:after="0" w:line="288" w:lineRule="auto"/>
      <w:ind w:left="709" w:right="0"/>
    </w:pPr>
    <w:rPr>
      <w:rFonts w:ascii="Calibri" w:eastAsia="Calibri" w:hAnsi="Calibri" w:cs="Calibri"/>
      <w:color w:val="auto"/>
      <w:sz w:val="22"/>
      <w:lang w:eastAsia="en-US"/>
    </w:rPr>
  </w:style>
  <w:style w:type="paragraph" w:customStyle="1" w:styleId="SWZ111Podsekcja">
    <w:name w:val="SWZ.1.1.1.Podsekcja"/>
    <w:basedOn w:val="SWZ11Sekcja"/>
    <w:qFormat/>
    <w:rsid w:val="000B4E38"/>
    <w:pPr>
      <w:numPr>
        <w:ilvl w:val="2"/>
      </w:numPr>
      <w:tabs>
        <w:tab w:val="clear" w:pos="709"/>
      </w:tabs>
      <w:spacing w:before="0"/>
      <w:ind w:left="1862"/>
    </w:pPr>
  </w:style>
  <w:style w:type="character" w:customStyle="1" w:styleId="SWZ11SekcjaZnak">
    <w:name w:val="SWZ.1.1.Sekcja Znak"/>
    <w:link w:val="SWZ11Sekcja"/>
    <w:rsid w:val="000B4E38"/>
    <w:rPr>
      <w:rFonts w:ascii="Calibri" w:eastAsia="Calibri" w:hAnsi="Calibri" w:cs="Calibri"/>
      <w:lang w:eastAsia="en-US"/>
    </w:rPr>
  </w:style>
  <w:style w:type="paragraph" w:customStyle="1" w:styleId="SWZLitera">
    <w:name w:val="SWZ.Litera"/>
    <w:basedOn w:val="Akapitzlist"/>
    <w:qFormat/>
    <w:rsid w:val="000B4E38"/>
    <w:pPr>
      <w:numPr>
        <w:ilvl w:val="3"/>
        <w:numId w:val="41"/>
      </w:numPr>
      <w:spacing w:after="0" w:line="288" w:lineRule="auto"/>
      <w:ind w:left="993" w:right="0" w:hanging="284"/>
      <w:contextualSpacing w:val="0"/>
    </w:pPr>
    <w:rPr>
      <w:rFonts w:ascii="Calibri" w:eastAsia="Calibri" w:hAnsi="Calibri" w:cs="Calibri"/>
      <w:bCs/>
      <w:color w:val="auto"/>
      <w:sz w:val="22"/>
      <w:lang w:eastAsia="hi-IN" w:bidi="hi-IN"/>
    </w:rPr>
  </w:style>
  <w:style w:type="character" w:styleId="Nierozpoznanawzmianka">
    <w:name w:val="Unresolved Mention"/>
    <w:basedOn w:val="Domylnaczcionkaakapitu"/>
    <w:uiPriority w:val="99"/>
    <w:semiHidden/>
    <w:unhideWhenUsed/>
    <w:rsid w:val="00184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864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osir-strzelceopolskie.pl" TargetMode="External"/><Relationship Id="rId3" Type="http://schemas.openxmlformats.org/officeDocument/2006/relationships/settings" Target="settings.xml"/><Relationship Id="rId7" Type="http://schemas.openxmlformats.org/officeDocument/2006/relationships/hyperlink" Target="mailto:sekretariat@mosir-strzelceopolski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kretariat@udsc.gov.pl" TargetMode="External"/><Relationship Id="rId11" Type="http://schemas.openxmlformats.org/officeDocument/2006/relationships/theme" Target="theme/theme1.xml"/><Relationship Id="rId5" Type="http://schemas.openxmlformats.org/officeDocument/2006/relationships/hyperlink" Target="mailto:sekretariat@mosir-strzelceopolskie.p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ge.pl/dane-statystyczn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5286</Words>
  <Characters>31720</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SIWZ</vt:lpstr>
    </vt:vector>
  </TitlesOfParts>
  <Company/>
  <LinksUpToDate>false</LinksUpToDate>
  <CharactersWithSpaces>36933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brzozowskag</dc:creator>
  <cp:keywords/>
  <cp:lastModifiedBy>Jacek Goczoł</cp:lastModifiedBy>
  <cp:revision>8</cp:revision>
  <cp:lastPrinted>2023-03-16T08:55:00Z</cp:lastPrinted>
  <dcterms:created xsi:type="dcterms:W3CDTF">2023-03-01T06:42:00Z</dcterms:created>
  <dcterms:modified xsi:type="dcterms:W3CDTF">2023-07-13T06:39:00Z</dcterms:modified>
</cp:coreProperties>
</file>