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46BDF" w14:textId="77777777" w:rsidR="002306B4" w:rsidRDefault="00B22683" w:rsidP="00B226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TZ.250.28.2023.PF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128D5" w:rsidRPr="00B22683">
        <w:rPr>
          <w:rFonts w:ascii="Times New Roman" w:hAnsi="Times New Roman" w:cs="Times New Roman"/>
          <w:sz w:val="24"/>
          <w:szCs w:val="24"/>
        </w:rPr>
        <w:tab/>
      </w:r>
      <w:r w:rsidR="002306B4">
        <w:rPr>
          <w:rFonts w:ascii="Times New Roman" w:hAnsi="Times New Roman" w:cs="Times New Roman"/>
          <w:sz w:val="24"/>
          <w:szCs w:val="24"/>
        </w:rPr>
        <w:tab/>
      </w:r>
      <w:r w:rsidR="002306B4">
        <w:rPr>
          <w:rFonts w:ascii="Times New Roman" w:hAnsi="Times New Roman" w:cs="Times New Roman"/>
          <w:sz w:val="24"/>
          <w:szCs w:val="24"/>
        </w:rPr>
        <w:tab/>
        <w:t xml:space="preserve">Załącznik nr 1 </w:t>
      </w:r>
    </w:p>
    <w:p w14:paraId="564B4199" w14:textId="460136D2" w:rsidR="00367C6B" w:rsidRDefault="00367C6B" w:rsidP="00B226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</w:t>
      </w:r>
      <w:r w:rsidR="001246D9">
        <w:rPr>
          <w:rFonts w:ascii="Times New Roman" w:hAnsi="Times New Roman" w:cs="Times New Roman"/>
          <w:sz w:val="24"/>
          <w:szCs w:val="24"/>
        </w:rPr>
        <w:t xml:space="preserve">(Część) </w:t>
      </w: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="001246D9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206087" w14:textId="77777777" w:rsidR="002306B4" w:rsidRDefault="002306B4" w:rsidP="002306B4">
      <w:pPr>
        <w:spacing w:after="0" w:line="36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1523DBA2" w14:textId="77777777" w:rsidR="00E86725" w:rsidRPr="00B22683" w:rsidRDefault="009128D5" w:rsidP="002306B4">
      <w:pPr>
        <w:spacing w:after="0" w:line="36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22683">
        <w:rPr>
          <w:rFonts w:ascii="Times New Roman" w:hAnsi="Times New Roman" w:cs="Times New Roman"/>
          <w:sz w:val="24"/>
          <w:szCs w:val="24"/>
        </w:rPr>
        <w:t>…………… dnia………………</w:t>
      </w:r>
    </w:p>
    <w:p w14:paraId="1BAD9F5C" w14:textId="77777777" w:rsidR="00B22683" w:rsidRDefault="00B22683" w:rsidP="00B2268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C7472A" w14:textId="77777777" w:rsidR="009128D5" w:rsidRPr="00B22683" w:rsidRDefault="009128D5" w:rsidP="00B2268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683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6E01FFAE" w14:textId="77777777" w:rsidR="009128D5" w:rsidRPr="00B22683" w:rsidRDefault="00B22683" w:rsidP="00B226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Nawiązując do ogłoszenia</w:t>
      </w:r>
      <w:r w:rsidR="009128D5" w:rsidRPr="00B22683">
        <w:rPr>
          <w:rFonts w:ascii="Times New Roman" w:hAnsi="Times New Roman" w:cs="Times New Roman"/>
          <w:sz w:val="24"/>
          <w:szCs w:val="24"/>
        </w:rPr>
        <w:t xml:space="preserve"> o zamówieniu na: </w:t>
      </w:r>
    </w:p>
    <w:p w14:paraId="5DBAA5ED" w14:textId="77777777" w:rsidR="009128D5" w:rsidRPr="00B22683" w:rsidRDefault="009128D5" w:rsidP="00B2268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22683">
        <w:rPr>
          <w:rFonts w:ascii="Times New Roman" w:hAnsi="Times New Roman" w:cs="Times New Roman"/>
          <w:sz w:val="24"/>
          <w:szCs w:val="24"/>
        </w:rPr>
        <w:t>Naprawę instalacji gazowych w budynkach mieszkalnych i użytkowych będących własnością Gminy Gdańsk administrowanych przez Obszary nr 1, 2, 3, 4 oraz będących w zarządzie  Gminy Gdańsk w roku 2023.</w:t>
      </w:r>
    </w:p>
    <w:p w14:paraId="5C7C6EB4" w14:textId="77777777" w:rsidR="002306B4" w:rsidRDefault="009128D5" w:rsidP="00B22683">
      <w:pPr>
        <w:pStyle w:val="Tekstpodstawowy3"/>
        <w:spacing w:line="360" w:lineRule="auto"/>
        <w:rPr>
          <w:rFonts w:ascii="Times New Roman" w:hAnsi="Times New Roman"/>
        </w:rPr>
      </w:pPr>
      <w:r w:rsidRPr="00B22683">
        <w:rPr>
          <w:rFonts w:ascii="Times New Roman" w:hAnsi="Times New Roman"/>
        </w:rPr>
        <w:t>składam nini</w:t>
      </w:r>
      <w:r w:rsidR="00B22683">
        <w:rPr>
          <w:rFonts w:ascii="Times New Roman" w:hAnsi="Times New Roman"/>
        </w:rPr>
        <w:t>ejszą ofertę</w:t>
      </w:r>
    </w:p>
    <w:p w14:paraId="2CAFE807" w14:textId="77777777" w:rsidR="009128D5" w:rsidRDefault="002306B4" w:rsidP="002306B4">
      <w:pPr>
        <w:pStyle w:val="Tekstpodstawowy3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Ceny jednostkowe</w:t>
      </w:r>
      <w:r w:rsidR="009128D5" w:rsidRPr="00B22683">
        <w:rPr>
          <w:rFonts w:ascii="Times New Roman" w:hAnsi="Times New Roman"/>
        </w:rPr>
        <w:t xml:space="preserve"> :</w:t>
      </w:r>
    </w:p>
    <w:tbl>
      <w:tblPr>
        <w:tblW w:w="11058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1702"/>
        <w:gridCol w:w="3118"/>
        <w:gridCol w:w="1276"/>
        <w:gridCol w:w="987"/>
        <w:gridCol w:w="1560"/>
        <w:gridCol w:w="1701"/>
      </w:tblGrid>
      <w:tr w:rsidR="00B22683" w:rsidRPr="00B22683" w14:paraId="18A2A9D8" w14:textId="77777777" w:rsidTr="00475ACB">
        <w:trPr>
          <w:trHeight w:val="30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736518F3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087B1C44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Podstawa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75F80516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46E81986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5127FF52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067ADE3C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Cena jedn.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32AC576C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Wartość</w:t>
            </w:r>
          </w:p>
        </w:tc>
      </w:tr>
      <w:tr w:rsidR="00B22683" w:rsidRPr="00B22683" w14:paraId="409684B3" w14:textId="77777777" w:rsidTr="00475ACB">
        <w:trPr>
          <w:trHeight w:val="30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335A949E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35044060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7F266795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7F60AE9E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3B17EE64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20214A12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7D31"/>
            <w:vAlign w:val="center"/>
            <w:hideMark/>
          </w:tcPr>
          <w:p w14:paraId="382362EA" w14:textId="77777777" w:rsidR="00B22683" w:rsidRPr="00B22683" w:rsidRDefault="00B22683" w:rsidP="00B2268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FFFFFF"/>
                <w:lang w:eastAsia="pl-PL"/>
              </w:rPr>
              <w:t>7</w:t>
            </w:r>
          </w:p>
        </w:tc>
      </w:tr>
      <w:tr w:rsidR="00B22683" w:rsidRPr="00B22683" w14:paraId="52829D4D" w14:textId="77777777" w:rsidTr="00475ACB">
        <w:trPr>
          <w:trHeight w:val="30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696D8AC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2A713C7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5529BB6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Zestawienie prac - instalacja gazu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D08641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05F5C81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4109D12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30A8B05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B22683" w:rsidRPr="00B22683" w14:paraId="5D5C4CBE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971A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B10D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KNR 4-02 0130-07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analogia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16F2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Demontaż skrzynki gazowej ściennej (wszystkie wymiary)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218C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CD42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8289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99A2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AF8FA44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90F2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4E3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0142-01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0884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Szafki na gazomierz naścienne bez pleców 450mmx450mmx250mm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8954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D428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C084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66E7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3D5AEA3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5C22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6BFB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0142-01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4BB7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Szafki na gazomierz naścienne bez pleców 500mmx500mmx250mm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9DAF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1274A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D36B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82B6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16D3B67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811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A8CC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0142-01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768F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Szafki na gazomierz naścienne bez pleców typu TG-GZ1 600mmx600mmx250mm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87D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1770E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11FE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26F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F6C6DBD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CB37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D95E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KNR-W 2-15 0115-09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analogia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79B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Wymiana podłączenia  kuchenki  gazowej  na  przyłączu  elastycznym dł.-1,0 m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15, R=1,5 z uwagi na demontaż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57E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72F8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E481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09CC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EF9F796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AE2D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5E8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KNR-W 2-15 0115-09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analogia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237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Wymiana podłączenia  kuchenki  gazowej  na  przyłączu  elastycznym dł.-1,5 m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15, R=1,5 z uwagi na demontaż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3305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8EEF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2677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8888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C3C5E0F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C01D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F98D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0314-03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E34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Demontaż kuchni gazowej 3-4 - palnikowej z piekarnikiem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A8BC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097AC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879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A5BB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300A324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273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B151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0314-09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4192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Kuchnia gazowa o połączeniu złączem elastycznym z piekarnikiem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96D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1C8F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4FB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C3C4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AAAB4D3" w14:textId="77777777" w:rsidTr="00475ACB">
        <w:trPr>
          <w:trHeight w:val="33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F7CF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9BDE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0314-05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6831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Demontaż pieca gazowego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wieloczerpalnego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0945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7151C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1AEA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65AE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1BD17A4C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D91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1454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0-31 0215-02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B14B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Kotły grzewcze gazowe wiszące atmosferyczne dwufunkcyjne o mocy do 26 kW kocioł z zamkniętą komorą spalania lub kondensacyjny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6E0E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kpl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02809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BAC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7735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DA68981" w14:textId="77777777" w:rsidTr="00475ACB">
        <w:trPr>
          <w:trHeight w:val="33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825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DF71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0314-06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CB24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Demontaż pieca gazowego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jednoczerpalnego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10D5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A7716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759B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9895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1BE299E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5C47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238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0-31 0215-01 uwaga pod tablicą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0321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Kotły grzewcze gazowe wiszące atmosferyczne jednofunkcyjne o mocy do 26 kW kocioł z zamkniętą komorą spalania lub kondensacyjny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E3E6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kpl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BAE30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1B9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338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F424B1B" w14:textId="77777777" w:rsidTr="00475ACB">
        <w:trPr>
          <w:trHeight w:val="33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63F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C000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4-02 0313-03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B11C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Demontaż podejścia do gazomierza o śr. 32 mm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68A9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E8CC7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9FA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E97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01E6F8B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3DD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89A9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0308-03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FBC5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Dodatkowe nakłady na wykonanie podejścia obustronnego do gazomierza o średnicy przyłącza 32 mm na ścianach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950D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kpl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007B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F527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C5D2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B2C799D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A012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522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439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3D1E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7512B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1D3D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7895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749F679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601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C328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7AC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20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EE7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44F6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A580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FC30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1B7B1DAC" w14:textId="77777777" w:rsidTr="00475ACB">
        <w:trPr>
          <w:trHeight w:val="698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187B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C98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F391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. 25 mm na ścianach w budynkach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E48B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D15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6CC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632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17C61F9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E1A0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C13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5E45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32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5F8D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8D130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DD9E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E61D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488DE2C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78AB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2431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69E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40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AFD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8F2C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8555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BF1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3DB4FF5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031E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71E5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0303-06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2FA7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50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914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26B5F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DEAC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5019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BB400F7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729C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342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F578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484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9D5A1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708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AFE2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1DDE54D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600C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8FF0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971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20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288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2126B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94AC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2E5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1F5E6D77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29F4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62F2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ADCE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25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8800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442B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5108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8862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6F33069" w14:textId="77777777" w:rsidTr="00475ACB">
        <w:trPr>
          <w:trHeight w:val="698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410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785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8B4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. 32 mm na ścianach w budynkach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F40E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4EDC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3144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DD72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AADFA26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E5C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F5DD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F6EC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40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8825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CD4C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B2D8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E9B7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1A2D16D7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22AD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26C4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0303-06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728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50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48E5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5C139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A04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B349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C3D19AB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2005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4BA7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32AE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26D9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E2C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259C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B530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7B563B3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BC1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1B74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4C1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20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33A5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2DAE1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39C1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FA9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5FBA3F6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E92C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29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1EAC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9CD4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25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307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6C97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9BB4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1F47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03A7F38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DF99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D255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74B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32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1535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4B43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F93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B5C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1BC5E02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F69F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6A9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6F2F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. 40 mm na ścianach w budynkach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4816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4BCFB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D95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9284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63B7F53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173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A846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0303-06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74C9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50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16A5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25C9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6C1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82AB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686A52E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930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65C4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C6C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F39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2DB8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C28A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5B8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193F1982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BA17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E1E3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9B82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20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EB3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23270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E42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9FF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05BBDF1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241F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050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015B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25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F97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7A72A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CFC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A14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DBEFC11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2934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8E4A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7EC8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32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9AA1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E42C3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424F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96F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D124E32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8ECB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3E4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27C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40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ED74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C4C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A645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89FA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8F20083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E9D4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38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2AE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0303-06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AAB0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stalowe o połączeniach spawanych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śr.nom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50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8C6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7293A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7FC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473F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934C97E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A482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39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FD51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EBF0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4A2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C50F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787A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CA64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3E244A5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2A17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84E8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9EA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18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526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7A03E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432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778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FE90BE2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0362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B13B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05C9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22 mm na ścianach w budynkach mieszkalnych L= 1-5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D42D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AAD4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DE2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267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2F341B0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B6B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36D9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0DF6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825D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DA17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B592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915B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DC23B74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AA7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88E6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BBB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18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E35F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88185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A7C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A5CA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1962B76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FAC7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AE4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260C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22 mm na ścianach w budynkach mieszkalnych L= 5-10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EE8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AB600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4CD8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CADD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822968C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083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45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ED2B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7A0E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4D4F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B357E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FDED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5B80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BF6A6F3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6722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6B87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F3C5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18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B02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7F05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294C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30F8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9940C59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7F0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5B8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F24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22 mm na ścianach w budynkach mieszkalnych L= 10-15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8A27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E2418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15,00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B9DA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B45D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304934E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A7CB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204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E1F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15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CEB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249B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E330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7EFB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3433FDD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3DDE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49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55E4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DD44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18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6955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D199C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C1CB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63DF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F199D37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B7C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7695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0305-05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FC9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Rurociągi w instalacjach gazowych miedziane o połączeniach lutowanych o </w:t>
            </w: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śr.zewn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 22 mm na ścianach w budynkach mieszkalnych L= 15-20 m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7A38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8FDA9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7F5D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0055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6992ACA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1332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52A4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4-02 0314-05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3B2F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Demontaż kurków gazowych o śr. 15-50 mm w instalacji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B16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2B58C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B977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C29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894F267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B84F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BBB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0312-01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5457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Kurki gazowe przelotowe (zawory kulowe do gazu) o śr. 15 mm o połączeniach gwintowanych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71A6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DE83E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37D2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4E07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81FC54E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2ED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53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5A44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0312-02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C1E2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Kurki gazowe przelotowe o śr. 20 mm o połączeniach gwintowanych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4FE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12CF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E759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360A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6DBF93E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1049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B25F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0312-03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B9B1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Kurki gazowe przelotowe o śr. 25 mm o połączeniach gwintowanych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A9E7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D5F5F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07ED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E512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FD7CD7C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A29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AE68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0312-04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B808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Kurki gazowe przelotowe o śr. 32 mm o połączeniach gwintowanych wraz  z montażem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E4B3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D2E7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FB1C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4BCB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BEBDB19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2D93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35A7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0308-03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3228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Dodatkowe nakłady na wykonanie podejścia obustronnego do gazomierza o średni</w:t>
            </w:r>
            <w:r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cy przyłącza 32 mm na ścianach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zamiast łączników belka montażowa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B34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kpl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B0FB2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1C8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FFF2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5C44028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131D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0C96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0307-01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B9A9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Próba instalacji gazowej na ciśnienie dla wykonawcy i dostawcy gazu za gazomierzem w budynkach mieszkalnych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727D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lokal.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13749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2918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5059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C090AD7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114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8B27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KNR-W 2-15 0307-02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386E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Próba instalacji gazowej na ciśnienie dla wykonawcy i dostawcy gazu przed gazomierzem w budynkach mieszkalnych - średnica rurociągu do 65 mm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0A1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100 m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EB19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0,25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C51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C0217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2A21ADB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B5D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59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8F95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0301-02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2D72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Wymiana odcinka rury stalowej, czarnej o śr. 25-32 mm (wykonanie uszczelnienia instalacji gazowej)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4A48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msc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95D3D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A0A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15EE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FE97AB4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D2F1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053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0301-02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8E2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Wymiana odcinka rury stalowej, czarnej o śr. 25-32 mm (wykonanie uszczelnienia instalacji gazowej)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6E7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msc</w:t>
            </w:r>
            <w:proofErr w:type="spellEnd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E40E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0C25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EBA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E308977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509B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3299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0302-02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E895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Wymiana trójnika z żeliwa ciągliwego, czarnego o śr. 25 mm (wykonanie uszczelnienia instalacji gazowej)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135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DB072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6D5F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B225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14E81FA9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86C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E47E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0304-01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861A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Wymiana uszczelnienia rury stalowej czarnej o długim gwincie o śr. 15-20 mm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7E2A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A1A5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BF84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0A49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82DAA24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35D5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201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4-02 0304-02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7BB8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Wymiana uszczelnienia rury stalowej czarnej o długim gwincie o śr. 25 mm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259A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12B2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5272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B0F7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06C829A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F35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64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8C07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KNR 4-02 0304-02 z.o.2.5. 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BE62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Wymiana uszczelnienia rury stalowej czarnej o długim gwincie o śr. 25 mm - materiały z odzysku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A237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055C4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7147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333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23E5AFE5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B26C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65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CBD5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0101-04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9CE1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Czyszczenie przez szczotkowanie ręczne do trzeciego stopnia czystości rurociągów o średnicy zewnętrznej do 57 mm (stan wyjściowy powierzchni B) 5m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4F7E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6B900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0,89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4004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C78D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311AFC0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B68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66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C978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0209-04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D4C1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Malowanie pędzlem farbami nawierzchniowymi i emaliami olejnymi rurociągów o średnicy zewnętrznej do 57 mm 5m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DD7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98A55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0,89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C9FC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079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3A72DE49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043A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67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FF0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0101-04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0F8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Czyszczenie przez szczotkowanie ręczne do trzeciego stopnia czystości rurociągów o średnicy zewnętrznej do 57 mm (stan wyjściowy powierzchni B) 10m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09EC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3892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1,79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11A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6157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8800C06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65EC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68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DC97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0209-04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77CC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Malowanie pędzlem farbami nawierzchniowymi i emaliami olejnymi rurociągów o średnicy zewnętrznej do 57 mm 10m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BADB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5A18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1,79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1F2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E5CE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55B140F4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A1BC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69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1DE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0101-04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C003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Czyszczenie przez szczotkowanie ręczne do trzeciego stopnia czystości rurociągów o średnicy zewnętrznej do 57 mm (stan wyjściowy powierzchni B) 15m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09EF6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1590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2,68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191E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F6BA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1B3C4A6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AA5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70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4429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0209-04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C62A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Malowanie pędzlem farbami nawierzchniowymi i emaliami olejnymi rurociągów o średnicy zewnętrznej do 57 mm 15m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2079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A4B61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2,68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9711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1DF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450D34E9" w14:textId="77777777" w:rsidTr="00475ACB">
        <w:trPr>
          <w:trHeight w:val="132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03A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71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63DF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0101-04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4346D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Czyszczenie przez szczotkowanie ręczne do trzeciego stopnia czystości rurociągów o średnicy zewnętrznej do 57 mm (stan wyjściowy powierzchni B) 20m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119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AA498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3,58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288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547B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09C03AF8" w14:textId="77777777" w:rsidTr="00475ACB">
        <w:trPr>
          <w:trHeight w:val="99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3AB0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72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52A5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KNR 7-12 0209-04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57285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Malowanie pędzlem farbami nawierzchniowymi i emaliami olejnymi </w:t>
            </w: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rurociągów o średnicy zewnętrznej do 57 mm 20m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70CEB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lastRenderedPageBreak/>
              <w:t>m2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75A7A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3,58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6E29F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0C19C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612154D6" w14:textId="77777777" w:rsidTr="00475ACB">
        <w:trPr>
          <w:trHeight w:val="6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2DF89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73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66163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2EBE8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Transport pracownika i materiałów (przyjęto 1 r-g + 1m-g samochód dostawczy)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EE10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proofErr w:type="spellStart"/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99EE" w14:textId="77777777" w:rsidR="00B22683" w:rsidRPr="00B22683" w:rsidRDefault="00B22683" w:rsidP="00B2268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 xml:space="preserve">   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3093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46C74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 w:rsidRPr="00B22683">
              <w:rPr>
                <w:rFonts w:ascii="Century Gothic" w:eastAsia="Times New Roman" w:hAnsi="Century Gothic" w:cs="Calibri"/>
                <w:color w:val="000000"/>
                <w:lang w:eastAsia="pl-PL"/>
              </w:rPr>
              <w:t> </w:t>
            </w:r>
          </w:p>
        </w:tc>
      </w:tr>
      <w:tr w:rsidR="00B22683" w:rsidRPr="00B22683" w14:paraId="7EA2BC67" w14:textId="77777777" w:rsidTr="00475ACB">
        <w:trPr>
          <w:trHeight w:val="660"/>
        </w:trPr>
        <w:tc>
          <w:tcPr>
            <w:tcW w:w="935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08682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000000"/>
                <w:lang w:eastAsia="pl-PL"/>
              </w:rPr>
              <w:t>RAZEM: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5113A" w14:textId="77777777" w:rsidR="00B22683" w:rsidRPr="00B22683" w:rsidRDefault="00B22683" w:rsidP="00B2268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lang w:eastAsia="pl-PL"/>
              </w:rPr>
            </w:pPr>
          </w:p>
        </w:tc>
      </w:tr>
    </w:tbl>
    <w:p w14:paraId="4422AF8F" w14:textId="77777777" w:rsidR="00B22683" w:rsidRDefault="00B22683" w:rsidP="00B22683">
      <w:pPr>
        <w:pStyle w:val="Tekstpodstawowy3"/>
        <w:spacing w:line="360" w:lineRule="auto"/>
        <w:rPr>
          <w:rFonts w:ascii="Times New Roman" w:hAnsi="Times New Roman"/>
          <w:b/>
        </w:rPr>
      </w:pPr>
    </w:p>
    <w:p w14:paraId="01B5C969" w14:textId="77777777" w:rsidR="002306B4" w:rsidRPr="002306B4" w:rsidRDefault="002306B4" w:rsidP="002306B4">
      <w:pPr>
        <w:pStyle w:val="Akapitzlist"/>
        <w:numPr>
          <w:ilvl w:val="0"/>
          <w:numId w:val="2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306B4">
        <w:rPr>
          <w:rFonts w:ascii="Times New Roman" w:hAnsi="Times New Roman" w:cs="Times New Roman"/>
          <w:b/>
          <w:sz w:val="24"/>
          <w:szCs w:val="20"/>
        </w:rPr>
        <w:t xml:space="preserve">Okres gwarancji: </w:t>
      </w:r>
    </w:p>
    <w:p w14:paraId="35FC670F" w14:textId="77777777" w:rsidR="002306B4" w:rsidRDefault="002306B4" w:rsidP="002306B4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</w:p>
    <w:p w14:paraId="2F0A80D8" w14:textId="77777777" w:rsidR="002306B4" w:rsidRPr="002306B4" w:rsidRDefault="002306B4" w:rsidP="002306B4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2306B4">
        <w:rPr>
          <w:rFonts w:ascii="Times New Roman" w:hAnsi="Times New Roman" w:cs="Times New Roman"/>
          <w:sz w:val="24"/>
          <w:szCs w:val="20"/>
        </w:rPr>
        <w:t xml:space="preserve">Oświadczam, że ofertuję …… miesiące gwarancji. </w:t>
      </w:r>
    </w:p>
    <w:p w14:paraId="40FDB982" w14:textId="77777777" w:rsidR="002306B4" w:rsidRPr="00B22683" w:rsidRDefault="002306B4" w:rsidP="00B22683">
      <w:pPr>
        <w:pStyle w:val="Tekstpodstawowy3"/>
        <w:spacing w:line="360" w:lineRule="auto"/>
        <w:rPr>
          <w:rFonts w:ascii="Times New Roman" w:hAnsi="Times New Roman"/>
          <w:b/>
        </w:rPr>
      </w:pPr>
    </w:p>
    <w:p w14:paraId="60C27E4D" w14:textId="77777777" w:rsidR="009128D5" w:rsidRPr="009128D5" w:rsidRDefault="009128D5" w:rsidP="009128D5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14:paraId="20743427" w14:textId="77777777" w:rsidR="009128D5" w:rsidRDefault="009128D5" w:rsidP="009128D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019064" w14:textId="77777777" w:rsidR="00B22683" w:rsidRDefault="00B22683" w:rsidP="00B22683">
      <w:pPr>
        <w:spacing w:before="120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UWAGA!!!</w:t>
      </w:r>
    </w:p>
    <w:p w14:paraId="480D0619" w14:textId="77777777" w:rsidR="00B22683" w:rsidRDefault="00B22683" w:rsidP="00B22683">
      <w:pPr>
        <w:spacing w:before="120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36AFC8A5" w14:textId="77777777" w:rsidR="009128D5" w:rsidRPr="009128D5" w:rsidRDefault="009128D5" w:rsidP="009128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9128D5" w:rsidRPr="00912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75035" w14:textId="77777777" w:rsidR="00367C6B" w:rsidRDefault="00367C6B" w:rsidP="009128D5">
      <w:pPr>
        <w:spacing w:after="0" w:line="240" w:lineRule="auto"/>
      </w:pPr>
      <w:r>
        <w:separator/>
      </w:r>
    </w:p>
  </w:endnote>
  <w:endnote w:type="continuationSeparator" w:id="0">
    <w:p w14:paraId="18732C34" w14:textId="77777777" w:rsidR="00367C6B" w:rsidRDefault="00367C6B" w:rsidP="0091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13A6F" w14:textId="77777777" w:rsidR="00367C6B" w:rsidRDefault="00367C6B" w:rsidP="009128D5">
      <w:pPr>
        <w:spacing w:after="0" w:line="240" w:lineRule="auto"/>
      </w:pPr>
      <w:r>
        <w:separator/>
      </w:r>
    </w:p>
  </w:footnote>
  <w:footnote w:type="continuationSeparator" w:id="0">
    <w:p w14:paraId="0B63B2E0" w14:textId="77777777" w:rsidR="00367C6B" w:rsidRDefault="00367C6B" w:rsidP="00912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3585"/>
    <w:multiLevelType w:val="hybridMultilevel"/>
    <w:tmpl w:val="34BA50FA"/>
    <w:lvl w:ilvl="0" w:tplc="9DB25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13EF9"/>
    <w:multiLevelType w:val="hybridMultilevel"/>
    <w:tmpl w:val="F5CC4D4C"/>
    <w:lvl w:ilvl="0" w:tplc="5B509294">
      <w:start w:val="1"/>
      <w:numFmt w:val="upperRoman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num w:numId="1" w16cid:durableId="13859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440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8D5"/>
    <w:rsid w:val="001246D9"/>
    <w:rsid w:val="002306B4"/>
    <w:rsid w:val="00367C6B"/>
    <w:rsid w:val="00475ACB"/>
    <w:rsid w:val="006E0ACC"/>
    <w:rsid w:val="009128D5"/>
    <w:rsid w:val="00B22683"/>
    <w:rsid w:val="00E8028D"/>
    <w:rsid w:val="00E8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712AD"/>
  <w15:chartTrackingRefBased/>
  <w15:docId w15:val="{354B1FA5-10EC-4405-A124-1BDB6E7D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8D5"/>
  </w:style>
  <w:style w:type="paragraph" w:styleId="Stopka">
    <w:name w:val="footer"/>
    <w:basedOn w:val="Normalny"/>
    <w:link w:val="StopkaZnak"/>
    <w:uiPriority w:val="99"/>
    <w:unhideWhenUsed/>
    <w:rsid w:val="0091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8D5"/>
  </w:style>
  <w:style w:type="paragraph" w:styleId="Tekstpodstawowy3">
    <w:name w:val="Body Text 3"/>
    <w:basedOn w:val="Normalny"/>
    <w:link w:val="Tekstpodstawowy3Znak"/>
    <w:rsid w:val="009128D5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128D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locked/>
    <w:rsid w:val="002306B4"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2306B4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5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1785</Words>
  <Characters>10712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Frąckowiak Patryk</dc:creator>
  <cp:keywords/>
  <dc:description/>
  <cp:lastModifiedBy>Wróblewski Leszek</cp:lastModifiedBy>
  <cp:revision>4</cp:revision>
  <cp:lastPrinted>2023-07-03T06:18:00Z</cp:lastPrinted>
  <dcterms:created xsi:type="dcterms:W3CDTF">2023-06-28T08:42:00Z</dcterms:created>
  <dcterms:modified xsi:type="dcterms:W3CDTF">2023-07-03T06:39:00Z</dcterms:modified>
</cp:coreProperties>
</file>