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747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4C4CDB21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6406C6">
        <w:rPr>
          <w:rFonts w:ascii="Cambria" w:hAnsi="Cambria" w:cs="Cambria"/>
          <w:b/>
          <w:bCs/>
          <w:color w:val="000000"/>
        </w:rPr>
        <w:t>Z.271.</w:t>
      </w:r>
      <w:r w:rsidR="00A765B9">
        <w:rPr>
          <w:rFonts w:ascii="Cambria" w:hAnsi="Cambria" w:cs="Cambria"/>
          <w:b/>
          <w:bCs/>
          <w:color w:val="000000"/>
        </w:rPr>
        <w:t>1</w:t>
      </w:r>
      <w:r w:rsidR="001405F2">
        <w:rPr>
          <w:rFonts w:ascii="Cambria" w:hAnsi="Cambria" w:cs="Cambria"/>
          <w:b/>
          <w:bCs/>
          <w:color w:val="000000"/>
        </w:rPr>
        <w:t>5</w:t>
      </w:r>
      <w:r w:rsidR="006406C6">
        <w:rPr>
          <w:rFonts w:ascii="Cambria" w:hAnsi="Cambria" w:cs="Cambria"/>
          <w:b/>
          <w:bCs/>
          <w:color w:val="000000"/>
        </w:rPr>
        <w:t>.</w:t>
      </w:r>
      <w:r w:rsidR="006406C6" w:rsidRPr="00775858">
        <w:rPr>
          <w:rFonts w:ascii="Cambria" w:hAnsi="Cambria"/>
          <w:b/>
          <w:bCs/>
        </w:rPr>
        <w:t>202</w:t>
      </w:r>
      <w:r w:rsidR="00940BCB">
        <w:rPr>
          <w:rFonts w:ascii="Cambria" w:hAnsi="Cambria"/>
          <w:b/>
          <w:bCs/>
        </w:rPr>
        <w:t>3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E1E4263" w14:textId="1DE6EAE3" w:rsidR="00693784" w:rsidRPr="009A0AAC" w:rsidRDefault="00693784" w:rsidP="0069378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</w:t>
      </w:r>
      <w:r w:rsidRPr="009A0AAC">
        <w:rPr>
          <w:rFonts w:ascii="Cambria" w:hAnsi="Cambria"/>
          <w:b/>
        </w:rPr>
        <w:t xml:space="preserve">Gmina Sławatycze </w:t>
      </w:r>
    </w:p>
    <w:p w14:paraId="19E5CFDF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206453E3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3F2F5F2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5AD20D85" w14:textId="77777777" w:rsidR="00693784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475D8188" w14:textId="77777777" w:rsidR="00693784" w:rsidRPr="00CF5CCD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02ECE885" w:rsidR="005221AC" w:rsidRPr="006B66D6" w:rsidRDefault="00D0793C" w:rsidP="006B66D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BA2A49">
        <w:rPr>
          <w:rFonts w:ascii="Cambria" w:hAnsi="Cambria"/>
          <w:b/>
          <w:i/>
          <w:iCs/>
        </w:rPr>
        <w:t>„</w:t>
      </w:r>
      <w:bookmarkStart w:id="0" w:name="_Hlk129012039"/>
      <w:r w:rsidR="006B66D6" w:rsidRPr="006B66D6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0"/>
      <w:r w:rsidR="001405F2">
        <w:rPr>
          <w:rFonts w:ascii="Cambria" w:hAnsi="Cambria"/>
          <w:b/>
          <w:bCs/>
          <w:i/>
          <w:iCs/>
        </w:rPr>
        <w:t xml:space="preserve"> – etap I”</w:t>
      </w:r>
      <w:r w:rsidR="006B66D6" w:rsidRPr="006B66D6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S</w:t>
      </w:r>
      <w:r w:rsidR="00693784">
        <w:rPr>
          <w:rFonts w:ascii="Cambria" w:hAnsi="Cambria"/>
          <w:b/>
        </w:rPr>
        <w:t>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A7BEC6" w14:textId="77777777" w:rsidR="00845751" w:rsidRPr="000D0C2A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E7B1" wp14:editId="57C326B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3501A47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45751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334EA2EC" w14:textId="77777777" w:rsidR="00845751" w:rsidRPr="000D0C2A" w:rsidRDefault="00814FC3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7499" wp14:editId="56D31947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188A3C4" id="Prostokąt 16" o:spid="_x0000_s1026" style="position:absolute;margin-left:2.15pt;margin-top:7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6ACD0E46" w14:textId="77777777" w:rsidR="00845751" w:rsidRPr="000D0C2A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57A98BC3" w14:textId="77777777" w:rsidR="00845751" w:rsidRPr="000D0C2A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E63AD41" w14:textId="145588A0" w:rsidR="00845751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7D90D5" wp14:editId="1B2A25A1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960E60C" id="Prostokąt 17" o:spid="_x0000_s1026" style="position:absolute;margin-left:2.9pt;margin-top:1.2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845751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45751">
        <w:rPr>
          <w:rFonts w:ascii="Cambria" w:hAnsi="Cambria" w:cstheme="minorHAnsi"/>
          <w:color w:val="000000"/>
          <w:lang w:val="en-US"/>
        </w:rPr>
        <w:t>b</w:t>
      </w:r>
      <w:r w:rsidR="00845751" w:rsidRPr="001D7469">
        <w:rPr>
          <w:rFonts w:ascii="Cambria" w:hAnsi="Cambria" w:cstheme="minorHAnsi"/>
          <w:color w:val="000000"/>
          <w:lang w:val="en-US"/>
        </w:rPr>
        <w:t>),</w:t>
      </w:r>
    </w:p>
    <w:p w14:paraId="374C10F9" w14:textId="77777777" w:rsidR="00AB3144" w:rsidRPr="000D0C2A" w:rsidRDefault="00AB3144" w:rsidP="00AB3144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2B6EF9" wp14:editId="6B4D132E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B75F02B" id="Prostokąt 16" o:spid="_x0000_s1026" style="position:absolute;margin-left:2.15pt;margin-top:7.1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7C33F379" w14:textId="3ECBDDC2" w:rsidR="00AB3144" w:rsidRPr="00A765B9" w:rsidRDefault="00AB3144" w:rsidP="00AB314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A765B9">
        <w:rPr>
          <w:rFonts w:ascii="Cambria" w:hAnsi="Cambria" w:cstheme="minorHAnsi"/>
          <w:color w:val="000000"/>
        </w:rPr>
        <w:t>pkt. 6.1.4, ppkt. 2), lit c),</w:t>
      </w:r>
    </w:p>
    <w:p w14:paraId="7010730C" w14:textId="77777777" w:rsidR="00AB3144" w:rsidRPr="00A765B9" w:rsidRDefault="00AB3144" w:rsidP="00AB3144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00C4EB1" w14:textId="77777777" w:rsidR="00845751" w:rsidRPr="00BA2A49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B9AEE" w14:textId="77777777" w:rsidR="00495463" w:rsidRDefault="00495463" w:rsidP="00AF0EDA">
      <w:r>
        <w:separator/>
      </w:r>
    </w:p>
  </w:endnote>
  <w:endnote w:type="continuationSeparator" w:id="0">
    <w:p w14:paraId="5417C35C" w14:textId="77777777" w:rsidR="00495463" w:rsidRDefault="004954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159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EB648" w14:textId="77777777" w:rsidR="00495463" w:rsidRDefault="00495463" w:rsidP="00AF0EDA">
      <w:r>
        <w:separator/>
      </w:r>
    </w:p>
  </w:footnote>
  <w:footnote w:type="continuationSeparator" w:id="0">
    <w:p w14:paraId="286439F2" w14:textId="77777777" w:rsidR="00495463" w:rsidRDefault="00495463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6762" w14:textId="77777777" w:rsidR="00A765B9" w:rsidRPr="00A765B9" w:rsidRDefault="00A765B9" w:rsidP="00A765B9">
    <w:pPr>
      <w:widowControl w:val="0"/>
      <w:suppressAutoHyphens/>
      <w:rPr>
        <w:rFonts w:ascii="Cambria" w:eastAsia="Times New Roman" w:hAnsi="Cambria" w:cs="Calibri-Bold"/>
        <w:kern w:val="2"/>
        <w:sz w:val="18"/>
        <w:szCs w:val="18"/>
        <w:lang w:eastAsia="ar-SA"/>
      </w:rPr>
    </w:pPr>
    <w:r w:rsidRPr="00A765B9">
      <w:rPr>
        <w:rFonts w:ascii="Times New Roman" w:eastAsia="Times New Roman" w:hAnsi="Times New Roman" w:cs="Tahoma"/>
        <w:noProof/>
        <w:kern w:val="2"/>
        <w:sz w:val="18"/>
        <w:szCs w:val="18"/>
        <w:lang w:eastAsia="pl-PL"/>
      </w:rPr>
      <w:drawing>
        <wp:inline distT="0" distB="0" distL="0" distR="0" wp14:anchorId="4A77A072" wp14:editId="6A5320EF">
          <wp:extent cx="6202680" cy="1150620"/>
          <wp:effectExtent l="0" t="0" r="7620" b="0"/>
          <wp:docPr id="1576959757" name="Obraz 1576959757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6959757" name="Obraz 1576959757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94E010" w14:textId="77777777" w:rsidR="00A765B9" w:rsidRPr="00A765B9" w:rsidRDefault="00A765B9" w:rsidP="00A765B9">
    <w:pPr>
      <w:widowControl w:val="0"/>
      <w:suppressAutoHyphens/>
      <w:jc w:val="center"/>
      <w:rPr>
        <w:rFonts w:ascii="Cambria" w:eastAsia="Times New Roman" w:hAnsi="Cambria" w:cs="Calibri-Bold"/>
        <w:kern w:val="2"/>
        <w:sz w:val="18"/>
        <w:szCs w:val="18"/>
        <w:lang w:eastAsia="ar-SA"/>
      </w:rPr>
    </w:pPr>
    <w:r w:rsidRPr="00A765B9">
      <w:rPr>
        <w:rFonts w:ascii="Cambria" w:eastAsia="Times New Roman" w:hAnsi="Cambria" w:cs="Calibri-Bold"/>
        <w:i/>
        <w:kern w:val="2"/>
        <w:sz w:val="18"/>
        <w:szCs w:val="18"/>
        <w:lang w:eastAsia="ar-SA"/>
      </w:rPr>
      <w:t xml:space="preserve">Postępowanie </w:t>
    </w:r>
    <w:r w:rsidRPr="00A765B9">
      <w:rPr>
        <w:rFonts w:ascii="Cambria" w:eastAsia="Times New Roman" w:hAnsi="Cambria" w:cs="Tahoma"/>
        <w:bCs/>
        <w:i/>
        <w:color w:val="000000"/>
        <w:kern w:val="2"/>
        <w:sz w:val="18"/>
        <w:szCs w:val="18"/>
        <w:lang w:eastAsia="ar-SA"/>
      </w:rPr>
      <w:t xml:space="preserve">współfinansowane jest ze </w:t>
    </w:r>
    <w:r w:rsidRPr="00A765B9">
      <w:rPr>
        <w:rFonts w:ascii="Cambria" w:eastAsia="Times New Roman" w:hAnsi="Cambria" w:cs="Tahoma"/>
        <w:i/>
        <w:color w:val="000000"/>
        <w:kern w:val="2"/>
        <w:sz w:val="18"/>
        <w:szCs w:val="18"/>
        <w:lang w:eastAsia="ar-SA"/>
      </w:rPr>
      <w:t>ś</w:t>
    </w:r>
    <w:r w:rsidRPr="00A765B9">
      <w:rPr>
        <w:rFonts w:ascii="Cambria" w:eastAsia="Times New Roman" w:hAnsi="Cambria" w:cs="Tahoma"/>
        <w:bCs/>
        <w:i/>
        <w:color w:val="000000"/>
        <w:kern w:val="2"/>
        <w:sz w:val="18"/>
        <w:szCs w:val="18"/>
        <w:lang w:eastAsia="ar-SA"/>
      </w:rPr>
      <w:t>rodków</w:t>
    </w:r>
    <w:r w:rsidRPr="00A765B9">
      <w:rPr>
        <w:rFonts w:ascii="Cambria" w:eastAsia="Times New Roman" w:hAnsi="Cambria" w:cs="Tahoma"/>
        <w:bCs/>
        <w:color w:val="000000"/>
        <w:kern w:val="2"/>
        <w:sz w:val="18"/>
        <w:szCs w:val="18"/>
        <w:lang w:eastAsia="ar-SA"/>
      </w:rPr>
      <w:t>:</w:t>
    </w:r>
  </w:p>
  <w:p w14:paraId="41649367" w14:textId="77777777" w:rsidR="00A765B9" w:rsidRPr="00A765B9" w:rsidRDefault="00A765B9" w:rsidP="00A765B9">
    <w:pPr>
      <w:widowControl w:val="0"/>
      <w:suppressAutoHyphens/>
      <w:jc w:val="center"/>
      <w:rPr>
        <w:rFonts w:ascii="Cambria" w:eastAsia="Times New Roman" w:hAnsi="Cambria" w:cs="Calibri-Bold"/>
        <w:kern w:val="2"/>
        <w:sz w:val="18"/>
        <w:szCs w:val="18"/>
        <w:lang w:eastAsia="ar-SA"/>
      </w:rPr>
    </w:pPr>
    <w:r w:rsidRPr="00A765B9">
      <w:rPr>
        <w:rFonts w:ascii="Cambria" w:eastAsia="Times New Roman" w:hAnsi="Cambria" w:cs="Calibri-Bold"/>
        <w:b/>
        <w:kern w:val="2"/>
        <w:sz w:val="18"/>
        <w:szCs w:val="18"/>
        <w:lang w:eastAsia="ar-SA"/>
      </w:rPr>
      <w:t>RZĄDOWY FUNDUSZ POLSKI ŁAD</w:t>
    </w:r>
    <w:r w:rsidRPr="00A765B9">
      <w:rPr>
        <w:rFonts w:ascii="Cambria" w:eastAsia="Times New Roman" w:hAnsi="Cambria" w:cs="Calibri-Bold"/>
        <w:kern w:val="2"/>
        <w:sz w:val="18"/>
        <w:szCs w:val="18"/>
        <w:lang w:eastAsia="ar-SA"/>
      </w:rPr>
      <w:t>: Program Inwestycji Strategicznych</w:t>
    </w:r>
  </w:p>
  <w:p w14:paraId="0D59DC45" w14:textId="77777777" w:rsidR="00FA6BDB" w:rsidRDefault="00FA6BDB" w:rsidP="00FA6BDB">
    <w:pPr>
      <w:pStyle w:val="Nagwek"/>
    </w:pPr>
  </w:p>
  <w:p w14:paraId="26BC0C0F" w14:textId="6BC22086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2FDA"/>
    <w:rsid w:val="00AA46BB"/>
    <w:rsid w:val="00AB0654"/>
    <w:rsid w:val="00AB314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2A49"/>
    <w:rsid w:val="00BA46F4"/>
    <w:rsid w:val="00BB7855"/>
    <w:rsid w:val="00BF0647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13</cp:revision>
  <dcterms:created xsi:type="dcterms:W3CDTF">2023-01-10T07:40:00Z</dcterms:created>
  <dcterms:modified xsi:type="dcterms:W3CDTF">2023-06-21T20:52:00Z</dcterms:modified>
</cp:coreProperties>
</file>