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5AB3D" w14:textId="77777777" w:rsidR="00965E23" w:rsidRDefault="00965E23" w:rsidP="002E6E0E">
      <w:pPr>
        <w:spacing w:line="240" w:lineRule="atLeast"/>
        <w:jc w:val="center"/>
        <w:rPr>
          <w:rFonts w:eastAsia="Times New Roman" w:cs="Times New Roman"/>
          <w:b/>
          <w:bCs/>
        </w:rPr>
      </w:pPr>
      <w:r>
        <w:rPr>
          <w:rFonts w:eastAsia="Times New Roman" w:cs="Times New Roman"/>
          <w:b/>
          <w:bCs/>
        </w:rPr>
        <w:t>WZÓR UMOWY –</w:t>
      </w:r>
      <w:r w:rsidRPr="00AC7C5B">
        <w:rPr>
          <w:rFonts w:eastAsia="Times New Roman" w:cs="Times New Roman"/>
          <w:b/>
          <w:bCs/>
        </w:rPr>
        <w:t xml:space="preserve"> ROBOTY BUDOWLANE</w:t>
      </w:r>
    </w:p>
    <w:p w14:paraId="52271641" w14:textId="77777777" w:rsidR="00E51874" w:rsidRDefault="00E51874" w:rsidP="002E6E0E">
      <w:pPr>
        <w:spacing w:line="240" w:lineRule="atLeast"/>
        <w:jc w:val="center"/>
      </w:pPr>
    </w:p>
    <w:p w14:paraId="408DA650" w14:textId="77777777" w:rsidR="0061238B" w:rsidRDefault="0061238B" w:rsidP="002E6E0E">
      <w:pPr>
        <w:spacing w:line="240" w:lineRule="atLeast"/>
        <w:jc w:val="center"/>
        <w:rPr>
          <w:rFonts w:eastAsia="Times New Roman" w:cs="Times New Roman"/>
        </w:rPr>
      </w:pPr>
      <w:r w:rsidRPr="00EF27B5">
        <w:rPr>
          <w:rFonts w:eastAsia="Times New Roman" w:cs="Times New Roman"/>
          <w:b/>
        </w:rPr>
        <w:t xml:space="preserve">Numer umowy </w:t>
      </w:r>
      <w:r w:rsidRPr="00EF27B5">
        <w:rPr>
          <w:rFonts w:eastAsia="Times New Roman" w:cs="Times New Roman"/>
        </w:rPr>
        <w:t>...................../....................</w:t>
      </w:r>
    </w:p>
    <w:p w14:paraId="153217B8" w14:textId="77777777" w:rsidR="00E51874" w:rsidRPr="00EF27B5" w:rsidRDefault="00E51874" w:rsidP="002E6E0E">
      <w:pPr>
        <w:spacing w:line="240" w:lineRule="atLeast"/>
        <w:jc w:val="center"/>
        <w:rPr>
          <w:rFonts w:eastAsia="Times New Roman" w:cs="Times New Roman"/>
          <w:b/>
        </w:rPr>
      </w:pPr>
    </w:p>
    <w:p w14:paraId="3DC49A5A" w14:textId="77777777" w:rsidR="00E51874" w:rsidRPr="003F5BE7" w:rsidRDefault="0061238B" w:rsidP="002E6E0E">
      <w:pPr>
        <w:spacing w:line="240" w:lineRule="atLeast"/>
        <w:rPr>
          <w:rFonts w:eastAsia="Times New Roman" w:cs="Times New Roman"/>
        </w:rPr>
      </w:pPr>
      <w:r w:rsidRPr="003F5BE7">
        <w:rPr>
          <w:rFonts w:eastAsia="Times New Roman" w:cs="Times New Roman"/>
        </w:rPr>
        <w:t>Niniejsza umowa została zawarta w dniu</w:t>
      </w:r>
      <w:r w:rsidRPr="003F5BE7">
        <w:rPr>
          <w:rFonts w:eastAsia="Times New Roman" w:cs="Times New Roman"/>
          <w:b/>
          <w:bCs/>
        </w:rPr>
        <w:t xml:space="preserve"> </w:t>
      </w:r>
      <w:r w:rsidRPr="003F5BE7">
        <w:rPr>
          <w:rFonts w:eastAsia="Times New Roman" w:cs="Times New Roman"/>
        </w:rPr>
        <w:t>.............................. (data)</w:t>
      </w:r>
    </w:p>
    <w:p w14:paraId="3A62447D" w14:textId="77777777" w:rsidR="0061238B" w:rsidRDefault="0061238B" w:rsidP="002E6E0E">
      <w:pPr>
        <w:spacing w:line="240" w:lineRule="atLeast"/>
        <w:rPr>
          <w:rFonts w:eastAsia="Times New Roman" w:cs="Times New Roman"/>
        </w:rPr>
      </w:pPr>
      <w:r w:rsidRPr="003F5BE7">
        <w:rPr>
          <w:rFonts w:eastAsia="Times New Roman" w:cs="Times New Roman"/>
        </w:rPr>
        <w:t xml:space="preserve">w </w:t>
      </w:r>
      <w:r>
        <w:rPr>
          <w:rFonts w:eastAsia="Times New Roman" w:cs="Times New Roman"/>
        </w:rPr>
        <w:t>..............................................</w:t>
      </w:r>
      <w:r w:rsidRPr="003F5BE7">
        <w:rPr>
          <w:rFonts w:eastAsia="Times New Roman" w:cs="Times New Roman"/>
        </w:rPr>
        <w:t xml:space="preserve"> (miejsce)</w:t>
      </w:r>
    </w:p>
    <w:p w14:paraId="66EA486C" w14:textId="77777777" w:rsidR="00E51874" w:rsidRPr="003F5BE7" w:rsidRDefault="00E51874" w:rsidP="002E6E0E">
      <w:pPr>
        <w:spacing w:line="240" w:lineRule="atLeast"/>
        <w:rPr>
          <w:rFonts w:eastAsia="Times New Roman" w:cs="Times New Roman"/>
        </w:rPr>
      </w:pPr>
    </w:p>
    <w:p w14:paraId="44E94F58" w14:textId="77777777" w:rsidR="0061238B" w:rsidRPr="003F5BE7" w:rsidRDefault="0061238B" w:rsidP="002E6E0E">
      <w:pPr>
        <w:spacing w:line="240" w:lineRule="atLeast"/>
        <w:jc w:val="both"/>
        <w:rPr>
          <w:rFonts w:cs="Times New Roman"/>
        </w:rPr>
      </w:pPr>
      <w:r w:rsidRPr="003F5BE7">
        <w:rPr>
          <w:rFonts w:eastAsia="Times New Roman" w:cs="Times New Roman"/>
        </w:rPr>
        <w:t>pomiędzy:</w:t>
      </w:r>
    </w:p>
    <w:p w14:paraId="4595C354" w14:textId="77777777" w:rsidR="00300D9D" w:rsidRPr="00300D9D" w:rsidRDefault="00300D9D" w:rsidP="002E6E0E">
      <w:pPr>
        <w:spacing w:line="240" w:lineRule="atLeast"/>
        <w:jc w:val="both"/>
        <w:rPr>
          <w:rFonts w:cs="Times New Roman"/>
        </w:rPr>
      </w:pPr>
      <w:r w:rsidRPr="00300D9D">
        <w:rPr>
          <w:rFonts w:cs="Times New Roman"/>
        </w:rPr>
        <w:t xml:space="preserve">Gminą Zagórz, ul. 3 Maja 2, 38-540 Zagórz, </w:t>
      </w:r>
    </w:p>
    <w:p w14:paraId="1D73379F" w14:textId="77777777" w:rsidR="00300D9D" w:rsidRPr="00300D9D" w:rsidRDefault="00300D9D" w:rsidP="002E6E0E">
      <w:pPr>
        <w:spacing w:line="240" w:lineRule="atLeast"/>
        <w:jc w:val="both"/>
        <w:rPr>
          <w:rFonts w:cs="Times New Roman"/>
        </w:rPr>
      </w:pPr>
      <w:r w:rsidRPr="00300D9D">
        <w:rPr>
          <w:rFonts w:cs="Times New Roman"/>
        </w:rPr>
        <w:t>REGON 370440778, NIP 687-17-85-102</w:t>
      </w:r>
    </w:p>
    <w:p w14:paraId="68299AE3" w14:textId="77777777" w:rsidR="00300D9D" w:rsidRPr="00300D9D" w:rsidRDefault="00300D9D" w:rsidP="002E6E0E">
      <w:pPr>
        <w:spacing w:line="240" w:lineRule="atLeast"/>
        <w:jc w:val="both"/>
        <w:rPr>
          <w:rFonts w:cs="Times New Roman"/>
        </w:rPr>
      </w:pPr>
      <w:r w:rsidRPr="00300D9D">
        <w:rPr>
          <w:rFonts w:cs="Times New Roman"/>
        </w:rPr>
        <w:t>reprezentowaną przez</w:t>
      </w:r>
    </w:p>
    <w:p w14:paraId="1F27E549" w14:textId="77777777" w:rsidR="00300D9D" w:rsidRPr="00300D9D" w:rsidRDefault="00300D9D" w:rsidP="002E6E0E">
      <w:pPr>
        <w:spacing w:line="240" w:lineRule="atLeast"/>
        <w:jc w:val="both"/>
        <w:rPr>
          <w:rFonts w:cs="Times New Roman"/>
        </w:rPr>
      </w:pPr>
      <w:r w:rsidRPr="00300D9D">
        <w:rPr>
          <w:rFonts w:cs="Times New Roman"/>
        </w:rPr>
        <w:t>Pana Ernesta Nowaka - Burmistrza Miasta i Gminy Zagórz</w:t>
      </w:r>
    </w:p>
    <w:p w14:paraId="5893EDCC" w14:textId="77777777" w:rsidR="00300D9D" w:rsidRPr="00300D9D" w:rsidRDefault="00300D9D" w:rsidP="002E6E0E">
      <w:pPr>
        <w:spacing w:line="240" w:lineRule="atLeast"/>
        <w:jc w:val="both"/>
        <w:rPr>
          <w:rFonts w:cs="Times New Roman"/>
        </w:rPr>
      </w:pPr>
      <w:r w:rsidRPr="00300D9D">
        <w:rPr>
          <w:rFonts w:cs="Times New Roman"/>
        </w:rPr>
        <w:t xml:space="preserve">przy kontrasygnacie </w:t>
      </w:r>
    </w:p>
    <w:p w14:paraId="3E168181" w14:textId="77777777" w:rsidR="00300D9D" w:rsidRDefault="00300D9D" w:rsidP="002E6E0E">
      <w:pPr>
        <w:spacing w:line="240" w:lineRule="atLeast"/>
        <w:jc w:val="both"/>
        <w:rPr>
          <w:rFonts w:cs="Times New Roman"/>
        </w:rPr>
      </w:pPr>
      <w:r w:rsidRPr="00300D9D">
        <w:rPr>
          <w:rFonts w:cs="Times New Roman"/>
        </w:rPr>
        <w:t>Pani Anny Łuc - Skarbnika Miasta i Gminy Zagórz</w:t>
      </w:r>
    </w:p>
    <w:p w14:paraId="0072F5E7" w14:textId="77777777" w:rsidR="0061238B" w:rsidRPr="003F5BE7" w:rsidRDefault="0061238B" w:rsidP="002E6E0E">
      <w:pPr>
        <w:spacing w:line="240" w:lineRule="atLeast"/>
        <w:jc w:val="both"/>
        <w:rPr>
          <w:rFonts w:eastAsia="Times New Roman" w:cs="Times New Roman"/>
        </w:rPr>
      </w:pPr>
      <w:r w:rsidRPr="003F5BE7">
        <w:rPr>
          <w:rFonts w:eastAsia="Times New Roman" w:cs="Times New Roman"/>
        </w:rPr>
        <w:t>zwany dalej Zamawiającym</w:t>
      </w:r>
    </w:p>
    <w:p w14:paraId="55504FB2" w14:textId="77777777" w:rsidR="0061238B" w:rsidRDefault="0061238B" w:rsidP="002E6E0E">
      <w:pPr>
        <w:spacing w:line="240" w:lineRule="atLeast"/>
        <w:jc w:val="both"/>
        <w:rPr>
          <w:rFonts w:eastAsia="Times New Roman" w:cs="Times New Roman"/>
        </w:rPr>
      </w:pPr>
      <w:r w:rsidRPr="003F5BE7">
        <w:rPr>
          <w:rFonts w:eastAsia="Times New Roman" w:cs="Times New Roman"/>
        </w:rPr>
        <w:t>a</w:t>
      </w:r>
    </w:p>
    <w:p w14:paraId="050E4306" w14:textId="77777777" w:rsidR="00B22846" w:rsidRPr="003F5BE7" w:rsidRDefault="00B22846" w:rsidP="002E6E0E">
      <w:pPr>
        <w:spacing w:line="240" w:lineRule="atLeast"/>
        <w:jc w:val="both"/>
        <w:rPr>
          <w:rFonts w:cs="Times New Roman"/>
        </w:rPr>
      </w:pPr>
      <w:r>
        <w:rPr>
          <w:rFonts w:eastAsia="Times New Roman" w:cs="Times New Roman"/>
        </w:rPr>
        <w:t>………………………………………………………………</w:t>
      </w:r>
    </w:p>
    <w:p w14:paraId="0F2DF694" w14:textId="77777777" w:rsidR="0061238B" w:rsidRPr="003F5BE7" w:rsidRDefault="0061238B" w:rsidP="00D54E4C">
      <w:pPr>
        <w:spacing w:line="240" w:lineRule="atLeast"/>
        <w:jc w:val="both"/>
        <w:rPr>
          <w:rFonts w:cs="Times New Roman"/>
        </w:rPr>
      </w:pPr>
      <w:r w:rsidRPr="003F5BE7">
        <w:rPr>
          <w:rFonts w:cs="Times New Roman"/>
        </w:rPr>
        <w:t xml:space="preserve">z siedzibą: </w:t>
      </w:r>
      <w:r>
        <w:rPr>
          <w:rFonts w:eastAsia="Times New Roman" w:cs="Times New Roman"/>
        </w:rPr>
        <w:t>.............................................................................</w:t>
      </w:r>
    </w:p>
    <w:p w14:paraId="7159447C" w14:textId="77777777" w:rsidR="0061238B" w:rsidRPr="003F5BE7" w:rsidRDefault="0061238B" w:rsidP="00D54E4C">
      <w:pPr>
        <w:spacing w:line="240" w:lineRule="atLeast"/>
        <w:jc w:val="both"/>
        <w:rPr>
          <w:rFonts w:cs="Times New Roman"/>
        </w:rPr>
      </w:pPr>
      <w:r w:rsidRPr="003F5BE7">
        <w:rPr>
          <w:rFonts w:cs="Times New Roman"/>
        </w:rPr>
        <w:t xml:space="preserve">NIP: </w:t>
      </w:r>
      <w:r>
        <w:rPr>
          <w:rFonts w:eastAsia="Times New Roman" w:cs="Times New Roman"/>
        </w:rPr>
        <w:t>.......................................................................................</w:t>
      </w:r>
    </w:p>
    <w:p w14:paraId="08A53625" w14:textId="77777777" w:rsidR="0061238B" w:rsidRPr="003F5BE7" w:rsidRDefault="0061238B" w:rsidP="00D54E4C">
      <w:pPr>
        <w:spacing w:line="240" w:lineRule="atLeast"/>
        <w:jc w:val="both"/>
        <w:rPr>
          <w:rFonts w:eastAsia="Times New Roman" w:cs="Times New Roman"/>
        </w:rPr>
      </w:pPr>
      <w:r w:rsidRPr="003F5BE7">
        <w:rPr>
          <w:rFonts w:cs="Times New Roman"/>
        </w:rPr>
        <w:t xml:space="preserve">adres do korespondencji: </w:t>
      </w:r>
      <w:r>
        <w:rPr>
          <w:rFonts w:eastAsia="Times New Roman" w:cs="Times New Roman"/>
        </w:rPr>
        <w:t>.......................................................</w:t>
      </w:r>
    </w:p>
    <w:p w14:paraId="451AEEE6" w14:textId="77777777" w:rsidR="00B22846" w:rsidRDefault="00B22846" w:rsidP="002E6E0E">
      <w:pPr>
        <w:spacing w:line="240" w:lineRule="atLeast"/>
        <w:jc w:val="both"/>
        <w:rPr>
          <w:rFonts w:eastAsia="Times New Roman" w:cs="Times New Roman"/>
        </w:rPr>
      </w:pPr>
    </w:p>
    <w:p w14:paraId="354BD601" w14:textId="77777777" w:rsidR="0061238B" w:rsidRPr="003F5BE7" w:rsidRDefault="0061238B" w:rsidP="002E6E0E">
      <w:pPr>
        <w:spacing w:line="240" w:lineRule="atLeast"/>
        <w:jc w:val="both"/>
        <w:rPr>
          <w:rFonts w:eastAsia="Times New Roman" w:cs="Times New Roman"/>
        </w:rPr>
      </w:pPr>
      <w:r w:rsidRPr="003F5BE7">
        <w:rPr>
          <w:rFonts w:eastAsia="Times New Roman" w:cs="Times New Roman"/>
        </w:rPr>
        <w:t>reprezentowanym przez (umocowanie ustalone na podstawie odpisu z KRS / pełnomocnictwa / innego dokumentu, z którego wynika prawo do reprezentowania Wykonawcy - stanowiącego załącznik nr ..</w:t>
      </w:r>
      <w:r>
        <w:rPr>
          <w:rFonts w:eastAsia="Times New Roman" w:cs="Times New Roman"/>
        </w:rPr>
        <w:t>.......</w:t>
      </w:r>
      <w:r w:rsidRPr="003F5BE7">
        <w:rPr>
          <w:rFonts w:eastAsia="Times New Roman" w:cs="Times New Roman"/>
        </w:rPr>
        <w:t>. do niniejszej umowy):</w:t>
      </w:r>
    </w:p>
    <w:p w14:paraId="395DC625" w14:textId="77777777" w:rsidR="0061238B" w:rsidRPr="003F5BE7" w:rsidRDefault="0061238B" w:rsidP="002E6E0E">
      <w:pPr>
        <w:numPr>
          <w:ilvl w:val="0"/>
          <w:numId w:val="1"/>
        </w:numPr>
        <w:spacing w:line="240" w:lineRule="atLeast"/>
        <w:jc w:val="both"/>
        <w:rPr>
          <w:rFonts w:eastAsia="Times New Roman" w:cs="Times New Roman"/>
        </w:rPr>
      </w:pPr>
      <w:r w:rsidRPr="003F5BE7">
        <w:rPr>
          <w:rFonts w:eastAsia="Times New Roman" w:cs="Times New Roman"/>
        </w:rPr>
        <w:t>...................................................</w:t>
      </w:r>
    </w:p>
    <w:p w14:paraId="5D8754DA" w14:textId="77777777" w:rsidR="0061238B" w:rsidRPr="003F5BE7" w:rsidRDefault="0061238B" w:rsidP="002E6E0E">
      <w:pPr>
        <w:numPr>
          <w:ilvl w:val="0"/>
          <w:numId w:val="1"/>
        </w:numPr>
        <w:spacing w:line="240" w:lineRule="atLeast"/>
        <w:jc w:val="both"/>
        <w:rPr>
          <w:rFonts w:eastAsia="Times New Roman" w:cs="Times New Roman"/>
        </w:rPr>
      </w:pPr>
      <w:r w:rsidRPr="003F5BE7">
        <w:rPr>
          <w:rFonts w:eastAsia="Times New Roman" w:cs="Times New Roman"/>
        </w:rPr>
        <w:t>...................................................</w:t>
      </w:r>
    </w:p>
    <w:p w14:paraId="2BCF201D" w14:textId="77777777" w:rsidR="0061238B" w:rsidRPr="003F5BE7" w:rsidRDefault="0061238B" w:rsidP="002E6E0E">
      <w:pPr>
        <w:spacing w:line="240" w:lineRule="atLeast"/>
        <w:jc w:val="both"/>
        <w:rPr>
          <w:rFonts w:eastAsia="Times New Roman" w:cs="Times New Roman"/>
        </w:rPr>
      </w:pPr>
      <w:r w:rsidRPr="003F5BE7">
        <w:rPr>
          <w:rFonts w:eastAsia="Times New Roman" w:cs="Times New Roman"/>
        </w:rPr>
        <w:t>zwany dalej Wykonawcą</w:t>
      </w:r>
    </w:p>
    <w:p w14:paraId="440FC81C" w14:textId="03B8E3B9" w:rsidR="00E611BA" w:rsidRPr="00E611BA" w:rsidRDefault="0061238B" w:rsidP="002E6E0E">
      <w:pPr>
        <w:spacing w:line="240" w:lineRule="atLeast"/>
        <w:jc w:val="both"/>
        <w:rPr>
          <w:rFonts w:eastAsia="Times New Roman" w:cs="Times New Roman"/>
        </w:rPr>
      </w:pPr>
      <w:r w:rsidRPr="003F5BE7">
        <w:rPr>
          <w:rFonts w:eastAsia="Times New Roman" w:cs="Times New Roman"/>
        </w:rPr>
        <w:t xml:space="preserve">Niniejsza umowa została zawarta w wyniku postępowania przeprowadzonego w trybie </w:t>
      </w:r>
      <w:r w:rsidR="003C6F15">
        <w:rPr>
          <w:rFonts w:eastAsia="Times New Roman" w:cs="Times New Roman"/>
        </w:rPr>
        <w:t xml:space="preserve">podstawowym. </w:t>
      </w:r>
      <w:r>
        <w:rPr>
          <w:rFonts w:eastAsia="Times New Roman" w:cs="Times New Roman"/>
        </w:rPr>
        <w:t>Postępowanie przeprowadzono zostało na podst</w:t>
      </w:r>
      <w:r w:rsidR="003C21D0">
        <w:rPr>
          <w:rFonts w:eastAsia="Times New Roman" w:cs="Times New Roman"/>
        </w:rPr>
        <w:t>awie przepisów ustawy z dnia 11 </w:t>
      </w:r>
      <w:r>
        <w:rPr>
          <w:rFonts w:eastAsia="Times New Roman" w:cs="Times New Roman"/>
        </w:rPr>
        <w:t>września 2019 r. - Prawo zamówień publicznych (</w:t>
      </w:r>
      <w:bookmarkStart w:id="0" w:name="_Hlk134099894"/>
      <w:r>
        <w:rPr>
          <w:rFonts w:eastAsia="Times New Roman" w:cs="Times New Roman"/>
        </w:rPr>
        <w:t>Dz. U. z 20</w:t>
      </w:r>
      <w:r w:rsidR="000927DD">
        <w:rPr>
          <w:rFonts w:eastAsia="Times New Roman" w:cs="Times New Roman"/>
        </w:rPr>
        <w:t>22</w:t>
      </w:r>
      <w:r>
        <w:rPr>
          <w:rFonts w:eastAsia="Times New Roman" w:cs="Times New Roman"/>
        </w:rPr>
        <w:t xml:space="preserve"> r. poz. </w:t>
      </w:r>
      <w:r w:rsidR="000927DD">
        <w:rPr>
          <w:rFonts w:eastAsia="Times New Roman" w:cs="Times New Roman"/>
        </w:rPr>
        <w:t>1710</w:t>
      </w:r>
      <w:r w:rsidR="00E611BA">
        <w:rPr>
          <w:rFonts w:eastAsia="Times New Roman" w:cs="Times New Roman"/>
        </w:rPr>
        <w:t xml:space="preserve"> z poźn.</w:t>
      </w:r>
      <w:r w:rsidR="00CF13C7">
        <w:rPr>
          <w:rFonts w:eastAsia="Times New Roman" w:cs="Times New Roman"/>
        </w:rPr>
        <w:t>zm</w:t>
      </w:r>
      <w:bookmarkEnd w:id="0"/>
      <w:r w:rsidR="00CF13C7">
        <w:rPr>
          <w:rFonts w:eastAsia="Times New Roman" w:cs="Times New Roman"/>
        </w:rPr>
        <w:t>.) - dalej p.z.p.</w:t>
      </w:r>
    </w:p>
    <w:p w14:paraId="2C7CB044" w14:textId="77777777" w:rsidR="00E611BA" w:rsidRDefault="00E611BA" w:rsidP="002E6E0E">
      <w:pPr>
        <w:spacing w:line="240" w:lineRule="atLeast"/>
        <w:jc w:val="center"/>
        <w:rPr>
          <w:rFonts w:eastAsia="Times New Roman" w:cs="Times New Roman"/>
        </w:rPr>
      </w:pPr>
    </w:p>
    <w:p w14:paraId="4682EF3A" w14:textId="77777777" w:rsidR="00965E23" w:rsidRPr="0061238B" w:rsidRDefault="00965E23" w:rsidP="002E6E0E">
      <w:pPr>
        <w:tabs>
          <w:tab w:val="left" w:pos="5595"/>
        </w:tabs>
        <w:spacing w:line="240" w:lineRule="atLeast"/>
        <w:jc w:val="center"/>
        <w:rPr>
          <w:rFonts w:eastAsia="Times New Roman" w:cs="Times New Roman"/>
          <w:b/>
          <w:bCs/>
        </w:rPr>
      </w:pPr>
      <w:r w:rsidRPr="0061238B">
        <w:rPr>
          <w:rFonts w:eastAsia="Times New Roman" w:cs="Times New Roman"/>
          <w:b/>
          <w:bCs/>
        </w:rPr>
        <w:t>§</w:t>
      </w:r>
      <w:r w:rsidR="0061238B" w:rsidRPr="0061238B">
        <w:rPr>
          <w:rFonts w:eastAsia="Times New Roman" w:cs="Times New Roman"/>
          <w:b/>
          <w:bCs/>
        </w:rPr>
        <w:t> </w:t>
      </w:r>
      <w:r w:rsidRPr="0061238B">
        <w:rPr>
          <w:rFonts w:eastAsia="Times New Roman" w:cs="Times New Roman"/>
          <w:b/>
          <w:bCs/>
        </w:rPr>
        <w:t>1</w:t>
      </w:r>
    </w:p>
    <w:p w14:paraId="28206BB3" w14:textId="77777777" w:rsidR="00965E23" w:rsidRDefault="00965E23" w:rsidP="002E6E0E">
      <w:pPr>
        <w:spacing w:line="240" w:lineRule="atLeast"/>
        <w:jc w:val="center"/>
        <w:rPr>
          <w:rFonts w:eastAsia="Times New Roman" w:cs="Times New Roman"/>
          <w:b/>
          <w:bCs/>
        </w:rPr>
      </w:pPr>
      <w:r w:rsidRPr="0061238B">
        <w:rPr>
          <w:rFonts w:eastAsia="Times New Roman" w:cs="Times New Roman"/>
          <w:b/>
          <w:bCs/>
        </w:rPr>
        <w:t>Przedmiot umowy i zasady realizacji</w:t>
      </w:r>
    </w:p>
    <w:p w14:paraId="7ED06D84" w14:textId="77777777" w:rsidR="00BD5AD0" w:rsidRPr="0061238B" w:rsidRDefault="00BD5AD0" w:rsidP="002E6E0E">
      <w:pPr>
        <w:spacing w:line="240" w:lineRule="atLeast"/>
        <w:jc w:val="center"/>
        <w:rPr>
          <w:rFonts w:cs="Times New Roman"/>
          <w:b/>
          <w:bCs/>
        </w:rPr>
      </w:pPr>
    </w:p>
    <w:p w14:paraId="24C3B14D" w14:textId="77777777" w:rsidR="00831B8A" w:rsidRPr="00831B8A" w:rsidRDefault="00831B8A" w:rsidP="00831B8A">
      <w:pPr>
        <w:widowControl/>
        <w:numPr>
          <w:ilvl w:val="0"/>
          <w:numId w:val="32"/>
        </w:numPr>
        <w:suppressAutoHyphens w:val="0"/>
        <w:jc w:val="both"/>
        <w:rPr>
          <w:rFonts w:eastAsia="Times New Roman" w:cs="Times New Roman"/>
          <w:kern w:val="0"/>
          <w:lang w:eastAsia="x-none" w:bidi="ar-SA"/>
        </w:rPr>
      </w:pPr>
      <w:bookmarkStart w:id="1" w:name="_Hlk134611247"/>
      <w:r w:rsidRPr="00831B8A">
        <w:rPr>
          <w:rFonts w:eastAsia="Times New Roman" w:cs="Times New Roman"/>
          <w:kern w:val="0"/>
          <w:lang w:eastAsia="x-none" w:bidi="ar-SA"/>
        </w:rPr>
        <w:t xml:space="preserve">Przedmiotem zamówienia jest wykonanie robót budowlanych dla Zamawiającego objętych inwestycją pn. „Budowa drogi gminnej o nr ewid. 117468R w miejscowości Zagórz wraz </w:t>
      </w:r>
      <w:r w:rsidRPr="00831B8A">
        <w:rPr>
          <w:rFonts w:eastAsia="Times New Roman" w:cs="Times New Roman"/>
          <w:kern w:val="0"/>
          <w:lang w:eastAsia="x-none" w:bidi="ar-SA"/>
        </w:rPr>
        <w:br/>
        <w:t xml:space="preserve">z infrastrukturą techniczną”. Przedmiot zamówienia obejmuje wykonanie robót budowlanych objętych inwestycją zgodnie z zaznaczonym kolorem niebieskim zakresem przewidzianym do realizacji w Etapie I na mapach zagospodarowania terenu stanowiących załącznik nr 9 do SWZ.   </w:t>
      </w:r>
    </w:p>
    <w:p w14:paraId="0275A8E0" w14:textId="77777777" w:rsidR="00831B8A" w:rsidRPr="00831B8A" w:rsidRDefault="00831B8A" w:rsidP="00831B8A">
      <w:pPr>
        <w:widowControl/>
        <w:numPr>
          <w:ilvl w:val="0"/>
          <w:numId w:val="32"/>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 xml:space="preserve">Dla realizacji inwestycji Zamawiający uzyskał dofinansowanie ze środków Rządowego Funduszu Inwestycji Lokalnych ze środków Funduszu Przeciwdziałania COVID-19 dla jednostek samorządu terytorialnego. </w:t>
      </w:r>
    </w:p>
    <w:p w14:paraId="76DC3AF1" w14:textId="77777777" w:rsidR="00831B8A" w:rsidRPr="00831B8A" w:rsidRDefault="00831B8A" w:rsidP="00831B8A">
      <w:pPr>
        <w:widowControl/>
        <w:numPr>
          <w:ilvl w:val="0"/>
          <w:numId w:val="32"/>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 xml:space="preserve">Zadanie obejmuje </w:t>
      </w:r>
      <w:r w:rsidRPr="00831B8A">
        <w:rPr>
          <w:rFonts w:eastAsia="Times New Roman" w:cs="Times New Roman"/>
          <w:bCs/>
          <w:kern w:val="0"/>
          <w:lang w:eastAsia="x-none" w:bidi="ar-SA"/>
        </w:rPr>
        <w:t>w szczególności</w:t>
      </w:r>
      <w:r w:rsidRPr="00831B8A">
        <w:rPr>
          <w:rFonts w:eastAsia="Times New Roman" w:cs="Times New Roman"/>
          <w:kern w:val="0"/>
          <w:lang w:eastAsia="x-none" w:bidi="ar-SA"/>
        </w:rPr>
        <w:t xml:space="preserve">: </w:t>
      </w:r>
    </w:p>
    <w:p w14:paraId="79CE17C6"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budowę odcinka drogi klasy „D”,</w:t>
      </w:r>
    </w:p>
    <w:p w14:paraId="7273112B" w14:textId="77777777" w:rsidR="00831B8A" w:rsidRPr="00831B8A" w:rsidRDefault="00831B8A" w:rsidP="00831B8A">
      <w:pPr>
        <w:widowControl/>
        <w:numPr>
          <w:ilvl w:val="0"/>
          <w:numId w:val="33"/>
        </w:numPr>
        <w:suppressAutoHyphens w:val="0"/>
        <w:jc w:val="both"/>
        <w:rPr>
          <w:rFonts w:eastAsia="Times New Roman" w:cs="Times New Roman"/>
          <w:color w:val="FF0000"/>
          <w:kern w:val="0"/>
          <w:lang w:eastAsia="x-none" w:bidi="ar-SA"/>
        </w:rPr>
      </w:pPr>
      <w:r w:rsidRPr="00831B8A">
        <w:rPr>
          <w:rFonts w:eastAsia="Times New Roman" w:cs="Times New Roman"/>
          <w:color w:val="0D0D0D" w:themeColor="text1" w:themeTint="F2"/>
          <w:kern w:val="0"/>
          <w:lang w:eastAsia="x-none" w:bidi="ar-SA"/>
        </w:rPr>
        <w:t>budowę poboczy</w:t>
      </w:r>
    </w:p>
    <w:p w14:paraId="4366A3C5" w14:textId="77777777" w:rsidR="00831B8A" w:rsidRPr="00831B8A" w:rsidRDefault="00831B8A" w:rsidP="00831B8A">
      <w:pPr>
        <w:widowControl/>
        <w:numPr>
          <w:ilvl w:val="0"/>
          <w:numId w:val="33"/>
        </w:numPr>
        <w:suppressAutoHyphens w:val="0"/>
        <w:jc w:val="both"/>
        <w:rPr>
          <w:rFonts w:eastAsia="Times New Roman" w:cs="Times New Roman"/>
          <w:color w:val="0D0D0D" w:themeColor="text1" w:themeTint="F2"/>
          <w:kern w:val="0"/>
          <w:lang w:eastAsia="x-none" w:bidi="ar-SA"/>
        </w:rPr>
      </w:pPr>
      <w:r w:rsidRPr="00831B8A">
        <w:rPr>
          <w:rFonts w:eastAsia="Times New Roman" w:cs="Times New Roman"/>
          <w:color w:val="0D0D0D" w:themeColor="text1" w:themeTint="F2"/>
          <w:kern w:val="0"/>
          <w:lang w:eastAsia="x-none" w:bidi="ar-SA"/>
        </w:rPr>
        <w:t>budowę zjazdów indywidualnych oraz publicznych</w:t>
      </w:r>
    </w:p>
    <w:p w14:paraId="53A58DDD"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budowę rowów przydrożnych wraz z przepustami</w:t>
      </w:r>
    </w:p>
    <w:p w14:paraId="11403433" w14:textId="77777777" w:rsidR="00831B8A" w:rsidRPr="00831B8A" w:rsidRDefault="00831B8A" w:rsidP="00831B8A">
      <w:pPr>
        <w:widowControl/>
        <w:numPr>
          <w:ilvl w:val="0"/>
          <w:numId w:val="33"/>
        </w:numPr>
        <w:suppressAutoHyphens w:val="0"/>
        <w:jc w:val="both"/>
        <w:rPr>
          <w:rFonts w:eastAsia="Times New Roman" w:cs="Times New Roman"/>
          <w:color w:val="000000" w:themeColor="text1"/>
          <w:kern w:val="0"/>
          <w:lang w:eastAsia="x-none" w:bidi="ar-SA"/>
        </w:rPr>
      </w:pPr>
      <w:r w:rsidRPr="00831B8A">
        <w:rPr>
          <w:rFonts w:eastAsia="Times New Roman" w:cs="Times New Roman"/>
          <w:color w:val="000000" w:themeColor="text1"/>
          <w:kern w:val="0"/>
          <w:lang w:eastAsia="x-none" w:bidi="ar-SA"/>
        </w:rPr>
        <w:t xml:space="preserve">budowę wpustów deszczowych </w:t>
      </w:r>
    </w:p>
    <w:p w14:paraId="671F44FE" w14:textId="77777777" w:rsidR="00831B8A" w:rsidRPr="00831B8A" w:rsidRDefault="00831B8A" w:rsidP="00831B8A">
      <w:pPr>
        <w:widowControl/>
        <w:numPr>
          <w:ilvl w:val="0"/>
          <w:numId w:val="33"/>
        </w:numPr>
        <w:suppressAutoHyphens w:val="0"/>
        <w:jc w:val="both"/>
        <w:rPr>
          <w:rFonts w:eastAsia="Times New Roman" w:cs="Times New Roman"/>
          <w:color w:val="000000" w:themeColor="text1"/>
          <w:kern w:val="0"/>
          <w:lang w:eastAsia="x-none" w:bidi="ar-SA"/>
        </w:rPr>
      </w:pPr>
      <w:r w:rsidRPr="00831B8A">
        <w:rPr>
          <w:rFonts w:eastAsia="Times New Roman" w:cs="Times New Roman"/>
          <w:color w:val="000000" w:themeColor="text1"/>
          <w:kern w:val="0"/>
          <w:lang w:eastAsia="x-none" w:bidi="ar-SA"/>
        </w:rPr>
        <w:lastRenderedPageBreak/>
        <w:t xml:space="preserve">budowę studni rekwizycyjnych </w:t>
      </w:r>
    </w:p>
    <w:p w14:paraId="35A6B484" w14:textId="77777777" w:rsidR="00831B8A" w:rsidRPr="00831B8A" w:rsidRDefault="00831B8A" w:rsidP="00831B8A">
      <w:pPr>
        <w:widowControl/>
        <w:numPr>
          <w:ilvl w:val="0"/>
          <w:numId w:val="33"/>
        </w:numPr>
        <w:suppressAutoHyphens w:val="0"/>
        <w:jc w:val="both"/>
        <w:rPr>
          <w:rFonts w:eastAsia="Times New Roman" w:cs="Times New Roman"/>
          <w:color w:val="000000" w:themeColor="text1"/>
          <w:kern w:val="0"/>
          <w:lang w:eastAsia="x-none" w:bidi="ar-SA"/>
        </w:rPr>
      </w:pPr>
      <w:r w:rsidRPr="00831B8A">
        <w:rPr>
          <w:rFonts w:eastAsia="Times New Roman" w:cs="Times New Roman"/>
          <w:color w:val="000000" w:themeColor="text1"/>
          <w:kern w:val="0"/>
          <w:lang w:eastAsia="x-none" w:bidi="ar-SA"/>
        </w:rPr>
        <w:t>budowę sieci kanalizacji deszczowej</w:t>
      </w:r>
    </w:p>
    <w:p w14:paraId="5768098A"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rozbiórkę istniejących ogrodzeń wraz z wykonaniem tymczasowych</w:t>
      </w:r>
    </w:p>
    <w:p w14:paraId="4D42C7F3"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budowę wodociągu oraz kanalizacji sanitarnej</w:t>
      </w:r>
    </w:p>
    <w:p w14:paraId="15FDA6CC"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budowę kanału technologicznego</w:t>
      </w:r>
    </w:p>
    <w:p w14:paraId="3EF49AB4"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przebudowę sieci elektroenergetycznej</w:t>
      </w:r>
    </w:p>
    <w:p w14:paraId="48DFC6E1" w14:textId="77777777" w:rsidR="00831B8A" w:rsidRPr="00831B8A" w:rsidRDefault="00831B8A" w:rsidP="00831B8A">
      <w:pPr>
        <w:widowControl/>
        <w:numPr>
          <w:ilvl w:val="0"/>
          <w:numId w:val="33"/>
        </w:numPr>
        <w:suppressAutoHyphens w:val="0"/>
        <w:jc w:val="both"/>
        <w:rPr>
          <w:rFonts w:eastAsia="Times New Roman" w:cs="Times New Roman"/>
          <w:color w:val="000000" w:themeColor="text1"/>
          <w:kern w:val="0"/>
          <w:lang w:eastAsia="x-none" w:bidi="ar-SA"/>
        </w:rPr>
      </w:pPr>
      <w:r w:rsidRPr="00831B8A">
        <w:rPr>
          <w:rFonts w:eastAsia="Times New Roman" w:cs="Times New Roman"/>
          <w:color w:val="000000" w:themeColor="text1"/>
          <w:kern w:val="0"/>
          <w:lang w:eastAsia="x-none" w:bidi="ar-SA"/>
        </w:rPr>
        <w:t>przebudowę oraz zabezpieczenie sieci gazowej</w:t>
      </w:r>
    </w:p>
    <w:p w14:paraId="4BDD7743"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montaż barier energochłonnych</w:t>
      </w:r>
    </w:p>
    <w:p w14:paraId="0A3510CC"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wykonanie oznakowania pionowego, poziomego oraz urządzeń bezpieczeństwa ruchu</w:t>
      </w:r>
    </w:p>
    <w:p w14:paraId="30D21237" w14:textId="77777777" w:rsidR="00831B8A" w:rsidRPr="00831B8A" w:rsidRDefault="00831B8A" w:rsidP="00831B8A">
      <w:pPr>
        <w:widowControl/>
        <w:numPr>
          <w:ilvl w:val="0"/>
          <w:numId w:val="33"/>
        </w:numPr>
        <w:suppressAutoHyphens w:val="0"/>
        <w:jc w:val="both"/>
        <w:rPr>
          <w:rFonts w:eastAsia="Times New Roman" w:cs="Times New Roman"/>
          <w:kern w:val="0"/>
          <w:lang w:eastAsia="x-none" w:bidi="ar-SA"/>
        </w:rPr>
      </w:pPr>
      <w:r w:rsidRPr="00831B8A">
        <w:rPr>
          <w:rFonts w:eastAsia="Times New Roman" w:cs="Times New Roman"/>
          <w:kern w:val="0"/>
          <w:lang w:eastAsia="x-none" w:bidi="ar-SA"/>
        </w:rPr>
        <w:t xml:space="preserve">wycinkę drzew i krzewów </w:t>
      </w:r>
    </w:p>
    <w:p w14:paraId="0DE134BB" w14:textId="77777777" w:rsidR="00831B8A" w:rsidRPr="005A01E2" w:rsidRDefault="00831B8A" w:rsidP="00831B8A">
      <w:pPr>
        <w:pStyle w:val="pkt"/>
        <w:numPr>
          <w:ilvl w:val="0"/>
          <w:numId w:val="32"/>
        </w:numPr>
        <w:spacing w:before="0" w:after="0"/>
        <w:rPr>
          <w:sz w:val="24"/>
          <w:szCs w:val="24"/>
        </w:rPr>
      </w:pPr>
      <w:bookmarkStart w:id="2" w:name="_Hlk134611288"/>
      <w:bookmarkEnd w:id="1"/>
      <w:r w:rsidRPr="009179CE">
        <w:rPr>
          <w:sz w:val="24"/>
          <w:szCs w:val="24"/>
        </w:rPr>
        <w:t xml:space="preserve">Szczegółowy opis przedmiotu zamówienia określony został w dokumentacji </w:t>
      </w:r>
      <w:r>
        <w:rPr>
          <w:sz w:val="24"/>
          <w:szCs w:val="24"/>
        </w:rPr>
        <w:t xml:space="preserve">umożliwiającej realizację inwestycji </w:t>
      </w:r>
      <w:r w:rsidRPr="009915CD">
        <w:rPr>
          <w:sz w:val="24"/>
          <w:szCs w:val="24"/>
        </w:rPr>
        <w:t xml:space="preserve">stanowiącej jednolicie </w:t>
      </w:r>
      <w:r w:rsidRPr="00831B8A">
        <w:rPr>
          <w:sz w:val="24"/>
          <w:szCs w:val="24"/>
        </w:rPr>
        <w:t>załącznik Nr 9 do SWZ.</w:t>
      </w:r>
    </w:p>
    <w:p w14:paraId="13B0A967" w14:textId="77777777" w:rsidR="00831B8A" w:rsidRPr="005A01E2" w:rsidRDefault="00831B8A" w:rsidP="00831B8A">
      <w:pPr>
        <w:pStyle w:val="Akapitzlist"/>
        <w:widowControl/>
        <w:numPr>
          <w:ilvl w:val="0"/>
          <w:numId w:val="32"/>
        </w:numPr>
        <w:suppressAutoHyphens w:val="0"/>
        <w:jc w:val="both"/>
      </w:pPr>
      <w:r w:rsidRPr="005A01E2">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projektowej stanowiącej załącznik nr 9 do SWZ. Dokumentacja projektowa stanowi postawę do wyceny oferty.    </w:t>
      </w:r>
    </w:p>
    <w:bookmarkEnd w:id="2"/>
    <w:p w14:paraId="538CF09F" w14:textId="77777777" w:rsidR="00980656" w:rsidRPr="00980656" w:rsidRDefault="00980656" w:rsidP="00980656">
      <w:pPr>
        <w:spacing w:line="240" w:lineRule="atLeast"/>
        <w:ind w:left="851"/>
        <w:jc w:val="both"/>
        <w:rPr>
          <w:rFonts w:eastAsia="Times New Roman" w:cs="Times New Roman"/>
          <w:b/>
          <w:bCs/>
        </w:rPr>
      </w:pPr>
    </w:p>
    <w:p w14:paraId="60F7E9BD" w14:textId="77777777" w:rsidR="00965E23" w:rsidRPr="0061238B" w:rsidRDefault="00965E23" w:rsidP="002E6E0E">
      <w:pPr>
        <w:spacing w:line="240" w:lineRule="atLeast"/>
        <w:jc w:val="center"/>
        <w:rPr>
          <w:rFonts w:eastAsia="Times New Roman" w:cs="Times New Roman"/>
          <w:b/>
          <w:bCs/>
        </w:rPr>
      </w:pPr>
      <w:r w:rsidRPr="0061238B">
        <w:rPr>
          <w:rFonts w:eastAsia="Times New Roman" w:cs="Times New Roman"/>
          <w:b/>
          <w:bCs/>
        </w:rPr>
        <w:t>§</w:t>
      </w:r>
      <w:r w:rsidR="0061238B" w:rsidRPr="0061238B">
        <w:rPr>
          <w:rFonts w:eastAsia="Times New Roman" w:cs="Times New Roman"/>
          <w:b/>
          <w:bCs/>
        </w:rPr>
        <w:t> </w:t>
      </w:r>
      <w:r w:rsidRPr="0061238B">
        <w:rPr>
          <w:rFonts w:eastAsia="Times New Roman" w:cs="Times New Roman"/>
          <w:b/>
          <w:bCs/>
        </w:rPr>
        <w:t>2</w:t>
      </w:r>
    </w:p>
    <w:p w14:paraId="21CED9AB" w14:textId="77777777" w:rsidR="00965E23" w:rsidRPr="0061238B" w:rsidRDefault="00965E23" w:rsidP="002E6E0E">
      <w:pPr>
        <w:spacing w:line="240" w:lineRule="atLeast"/>
        <w:jc w:val="center"/>
        <w:rPr>
          <w:rFonts w:eastAsia="Times New Roman" w:cs="Times New Roman"/>
          <w:b/>
          <w:bCs/>
        </w:rPr>
      </w:pPr>
      <w:r w:rsidRPr="0061238B">
        <w:rPr>
          <w:rFonts w:eastAsia="Times New Roman" w:cs="Times New Roman"/>
          <w:b/>
          <w:bCs/>
        </w:rPr>
        <w:t>Obowiązki Wykonawcy</w:t>
      </w:r>
    </w:p>
    <w:p w14:paraId="17813F14" w14:textId="77777777" w:rsidR="00323EB5" w:rsidRPr="00CA339C" w:rsidRDefault="00965E23" w:rsidP="002E6E0E">
      <w:pPr>
        <w:numPr>
          <w:ilvl w:val="1"/>
          <w:numId w:val="1"/>
        </w:numPr>
        <w:tabs>
          <w:tab w:val="clear" w:pos="1080"/>
          <w:tab w:val="num" w:pos="426"/>
        </w:tabs>
        <w:spacing w:line="240" w:lineRule="atLeast"/>
        <w:ind w:left="426" w:hanging="284"/>
        <w:jc w:val="both"/>
        <w:rPr>
          <w:rFonts w:eastAsia="Times New Roman" w:cs="Times New Roman"/>
        </w:rPr>
      </w:pPr>
      <w:r w:rsidRPr="00CA339C">
        <w:rPr>
          <w:rFonts w:eastAsia="Times New Roman" w:cs="Times New Roman"/>
        </w:rPr>
        <w:t xml:space="preserve">Rozpoczęcie realizacji robót budowlanych przez Wykonawcę nastąpi w dniu przekazania przez Zamawiającego </w:t>
      </w:r>
      <w:r w:rsidR="00EF0AA4" w:rsidRPr="00CA339C">
        <w:rPr>
          <w:rFonts w:eastAsia="Times New Roman" w:cs="Times New Roman"/>
        </w:rPr>
        <w:t>dokumentacji</w:t>
      </w:r>
      <w:r w:rsidRPr="00CA339C">
        <w:rPr>
          <w:rFonts w:eastAsia="Times New Roman" w:cs="Times New Roman"/>
        </w:rPr>
        <w:t xml:space="preserve"> i po protokolarnym przejęciu </w:t>
      </w:r>
      <w:r w:rsidR="008C1332" w:rsidRPr="00CA339C">
        <w:rPr>
          <w:rFonts w:eastAsia="Times New Roman" w:cs="Times New Roman"/>
        </w:rPr>
        <w:t>placu</w:t>
      </w:r>
      <w:r w:rsidRPr="00CA339C">
        <w:rPr>
          <w:rFonts w:eastAsia="Times New Roman" w:cs="Times New Roman"/>
        </w:rPr>
        <w:t xml:space="preserve"> budowy przez Kierownika budowy.</w:t>
      </w:r>
    </w:p>
    <w:p w14:paraId="545DA075" w14:textId="77777777" w:rsidR="00323EB5" w:rsidRPr="00E87C85" w:rsidRDefault="00323EB5" w:rsidP="002E6E0E">
      <w:pPr>
        <w:numPr>
          <w:ilvl w:val="1"/>
          <w:numId w:val="1"/>
        </w:numPr>
        <w:tabs>
          <w:tab w:val="clear" w:pos="1080"/>
          <w:tab w:val="num" w:pos="426"/>
        </w:tabs>
        <w:spacing w:line="240" w:lineRule="atLeast"/>
        <w:ind w:left="426" w:hanging="284"/>
        <w:jc w:val="both"/>
        <w:rPr>
          <w:rFonts w:eastAsia="Times New Roman" w:cs="Times New Roman"/>
        </w:rPr>
      </w:pPr>
      <w:r w:rsidRPr="00E87C85">
        <w:rPr>
          <w:rFonts w:eastAsia="Times New Roman" w:cs="Times New Roman"/>
        </w:rPr>
        <w:t xml:space="preserve">Wykonawca najpóźniej w dniu przekazania placu budowy </w:t>
      </w:r>
      <w:r w:rsidR="008C1332" w:rsidRPr="00E87C85">
        <w:rPr>
          <w:rFonts w:eastAsia="Times New Roman" w:cs="Times New Roman"/>
        </w:rPr>
        <w:t>przedłoży Zamawiającemu  harmonogram rzeczowo – finansowy</w:t>
      </w:r>
      <w:r w:rsidR="001242F9" w:rsidRPr="00E87C85">
        <w:rPr>
          <w:rFonts w:eastAsia="Times New Roman" w:cs="Times New Roman"/>
        </w:rPr>
        <w:t xml:space="preserve"> </w:t>
      </w:r>
      <w:r w:rsidR="009601BA" w:rsidRPr="00E87C85">
        <w:rPr>
          <w:rFonts w:eastAsia="Times New Roman" w:cs="Times New Roman"/>
        </w:rPr>
        <w:t xml:space="preserve">oraz kosztorys ofertowy </w:t>
      </w:r>
      <w:r w:rsidR="001242F9" w:rsidRPr="00E87C85">
        <w:rPr>
          <w:rFonts w:eastAsia="Times New Roman" w:cs="Times New Roman"/>
        </w:rPr>
        <w:t>w wersji elektronicznej</w:t>
      </w:r>
      <w:r w:rsidR="008C1332" w:rsidRPr="00E87C85">
        <w:rPr>
          <w:rFonts w:eastAsia="Times New Roman" w:cs="Times New Roman"/>
        </w:rPr>
        <w:t>.</w:t>
      </w:r>
    </w:p>
    <w:p w14:paraId="26E17934" w14:textId="77777777" w:rsidR="00036EE1" w:rsidRPr="00036EE1" w:rsidRDefault="00036EE1" w:rsidP="002E6E0E">
      <w:pPr>
        <w:numPr>
          <w:ilvl w:val="1"/>
          <w:numId w:val="1"/>
        </w:numPr>
        <w:tabs>
          <w:tab w:val="clear" w:pos="1080"/>
          <w:tab w:val="num" w:pos="142"/>
        </w:tabs>
        <w:spacing w:line="240" w:lineRule="atLeast"/>
        <w:ind w:left="426" w:hanging="284"/>
        <w:jc w:val="both"/>
        <w:rPr>
          <w:rFonts w:eastAsia="Times New Roman" w:cs="Times New Roman"/>
        </w:rPr>
      </w:pPr>
      <w:r w:rsidRPr="00036EE1">
        <w:rPr>
          <w:rFonts w:eastAsia="Times New Roman" w:cs="Times New Roman"/>
        </w:rPr>
        <w:t>Wykonawca zobowiązuje się do ścisłej i bieżąc</w:t>
      </w:r>
      <w:r w:rsidR="00724F99">
        <w:rPr>
          <w:rFonts w:eastAsia="Times New Roman" w:cs="Times New Roman"/>
        </w:rPr>
        <w:t>ej współpracy z Zamawiającym</w:t>
      </w:r>
      <w:r w:rsidR="007E3748">
        <w:rPr>
          <w:rFonts w:eastAsia="Times New Roman" w:cs="Times New Roman"/>
        </w:rPr>
        <w:t xml:space="preserve"> </w:t>
      </w:r>
      <w:r w:rsidR="007E3748" w:rsidRPr="001D65E6">
        <w:rPr>
          <w:rFonts w:eastAsia="Times New Roman" w:cs="Times New Roman"/>
          <w:color w:val="000000"/>
        </w:rPr>
        <w:t>oraz jego przedstawicielami</w:t>
      </w:r>
      <w:r w:rsidR="00724F99" w:rsidRPr="001D65E6">
        <w:rPr>
          <w:rFonts w:eastAsia="Times New Roman" w:cs="Times New Roman"/>
          <w:color w:val="000000"/>
        </w:rPr>
        <w:t>, w </w:t>
      </w:r>
      <w:r w:rsidRPr="001D65E6">
        <w:rPr>
          <w:rFonts w:eastAsia="Times New Roman" w:cs="Times New Roman"/>
          <w:color w:val="000000"/>
        </w:rPr>
        <w:t xml:space="preserve">szczególności </w:t>
      </w:r>
      <w:r w:rsidRPr="00036EE1">
        <w:rPr>
          <w:rFonts w:eastAsia="Times New Roman" w:cs="Times New Roman"/>
        </w:rPr>
        <w:t>do niezwłocznego, tj. w terminie nie dłuższym niż 3 dni roboczych, przekazywania mu stosownych informacji na każde żądanie oraz umożliwienia mu sprawowania bieżącej kontroli realizacji Umowy.</w:t>
      </w:r>
    </w:p>
    <w:p w14:paraId="32F38B6B" w14:textId="77777777" w:rsidR="00036EE1" w:rsidRDefault="00036EE1" w:rsidP="002E6E0E">
      <w:pPr>
        <w:numPr>
          <w:ilvl w:val="1"/>
          <w:numId w:val="1"/>
        </w:numPr>
        <w:tabs>
          <w:tab w:val="clear" w:pos="1080"/>
          <w:tab w:val="num" w:pos="142"/>
        </w:tabs>
        <w:spacing w:line="240" w:lineRule="atLeast"/>
        <w:ind w:left="426" w:hanging="284"/>
        <w:jc w:val="both"/>
        <w:rPr>
          <w:rFonts w:eastAsia="Times New Roman" w:cs="Times New Roman"/>
        </w:rPr>
      </w:pPr>
      <w:r w:rsidRPr="00036EE1">
        <w:rPr>
          <w:rFonts w:eastAsia="Times New Roman" w:cs="Times New Roman"/>
        </w:rPr>
        <w:t xml:space="preserve">Jednocześnie, na każde żądanie Zamawiającego, </w:t>
      </w:r>
      <w:r w:rsidR="00724F99">
        <w:rPr>
          <w:rFonts w:eastAsia="Times New Roman" w:cs="Times New Roman"/>
        </w:rPr>
        <w:t>Wykonawca uczestniczył będzie w </w:t>
      </w:r>
      <w:r w:rsidRPr="00036EE1">
        <w:rPr>
          <w:rFonts w:eastAsia="Times New Roman" w:cs="Times New Roman"/>
        </w:rPr>
        <w:t>spotkaniach roboczych, w terminie i miejscu wskazanym przez Zamawiającego.</w:t>
      </w:r>
    </w:p>
    <w:p w14:paraId="4438654F" w14:textId="77777777" w:rsidR="00745230" w:rsidRDefault="00745230" w:rsidP="002E6E0E">
      <w:pPr>
        <w:numPr>
          <w:ilvl w:val="1"/>
          <w:numId w:val="1"/>
        </w:numPr>
        <w:tabs>
          <w:tab w:val="clear" w:pos="1080"/>
          <w:tab w:val="num" w:pos="426"/>
        </w:tabs>
        <w:spacing w:line="240" w:lineRule="atLeast"/>
        <w:ind w:left="426" w:hanging="284"/>
        <w:jc w:val="both"/>
        <w:rPr>
          <w:rFonts w:eastAsia="Times New Roman" w:cs="Times New Roman"/>
        </w:rPr>
      </w:pPr>
      <w:r w:rsidRPr="00745230">
        <w:rPr>
          <w:rFonts w:eastAsia="Times New Roman" w:cs="Times New Roman"/>
        </w:rPr>
        <w:t>Wykonawca zobowiązany jest do niezwłocznego informowania Zamawiającego, nie później jednak niż w terminie 3 dni od dnia powzięcia wiadomości, o wszelkich nieprawidłowościach oraz zagrożeniach powstania nieprawidłowości mog</w:t>
      </w:r>
      <w:r w:rsidR="00DF5C72">
        <w:rPr>
          <w:rFonts w:eastAsia="Times New Roman" w:cs="Times New Roman"/>
        </w:rPr>
        <w:t>ących mieć jakikolwiek wpływ na </w:t>
      </w:r>
      <w:r w:rsidR="00DF2679">
        <w:rPr>
          <w:rFonts w:eastAsia="Times New Roman" w:cs="Times New Roman"/>
        </w:rPr>
        <w:t xml:space="preserve">realizację przedmiotu umowy. </w:t>
      </w:r>
    </w:p>
    <w:p w14:paraId="42934E95" w14:textId="77777777" w:rsidR="00764D07" w:rsidRDefault="00534BD0" w:rsidP="002E6E0E">
      <w:pPr>
        <w:numPr>
          <w:ilvl w:val="1"/>
          <w:numId w:val="1"/>
        </w:numPr>
        <w:tabs>
          <w:tab w:val="clear" w:pos="1080"/>
        </w:tabs>
        <w:spacing w:line="240" w:lineRule="atLeast"/>
        <w:ind w:left="426" w:hanging="284"/>
        <w:jc w:val="both"/>
        <w:rPr>
          <w:rFonts w:eastAsia="Times New Roman" w:cs="Times New Roman"/>
        </w:rPr>
      </w:pPr>
      <w:r>
        <w:rPr>
          <w:rFonts w:eastAsia="Times New Roman" w:cs="Times New Roman"/>
        </w:rPr>
        <w:t>Ponadto d</w:t>
      </w:r>
      <w:r w:rsidR="00DA46FB" w:rsidRPr="00DA46FB">
        <w:rPr>
          <w:rFonts w:eastAsia="Times New Roman" w:cs="Times New Roman"/>
        </w:rPr>
        <w:t>o obowiązków Wykonawcy</w:t>
      </w:r>
      <w:r w:rsidR="00E42EF4">
        <w:rPr>
          <w:rFonts w:eastAsia="Times New Roman" w:cs="Times New Roman"/>
        </w:rPr>
        <w:t xml:space="preserve">, w ramach </w:t>
      </w:r>
      <w:r>
        <w:rPr>
          <w:rFonts w:eastAsia="Times New Roman" w:cs="Times New Roman"/>
        </w:rPr>
        <w:t>ceny ofertowej,</w:t>
      </w:r>
      <w:r w:rsidR="00DA46FB" w:rsidRPr="00DA46FB">
        <w:rPr>
          <w:rFonts w:eastAsia="Times New Roman" w:cs="Times New Roman"/>
        </w:rPr>
        <w:t xml:space="preserve"> należy </w:t>
      </w:r>
      <w:r>
        <w:rPr>
          <w:rFonts w:eastAsia="Times New Roman" w:cs="Times New Roman"/>
        </w:rPr>
        <w:t>wykonanie wszelkich niezbędnych prac pomocniczych i towarzyszących, w tym także robót tymczasowych i innych</w:t>
      </w:r>
      <w:r w:rsidR="00A75C4B">
        <w:rPr>
          <w:rFonts w:eastAsia="Times New Roman" w:cs="Times New Roman"/>
        </w:rPr>
        <w:t>,</w:t>
      </w:r>
      <w:r>
        <w:rPr>
          <w:rFonts w:eastAsia="Times New Roman" w:cs="Times New Roman"/>
        </w:rPr>
        <w:t xml:space="preserve"> w</w:t>
      </w:r>
      <w:r w:rsidR="00DA46FB" w:rsidRPr="00DA46FB">
        <w:rPr>
          <w:rFonts w:eastAsia="Times New Roman" w:cs="Times New Roman"/>
        </w:rPr>
        <w:t xml:space="preserve"> szczególności</w:t>
      </w:r>
      <w:r w:rsidR="00DA46FB">
        <w:rPr>
          <w:rFonts w:eastAsia="Times New Roman" w:cs="Times New Roman"/>
        </w:rPr>
        <w:t>:</w:t>
      </w:r>
    </w:p>
    <w:p w14:paraId="643A687D" w14:textId="7855B6DD" w:rsidR="006A39A5" w:rsidRPr="006A39A5" w:rsidRDefault="006A39A5" w:rsidP="006A39A5">
      <w:pPr>
        <w:numPr>
          <w:ilvl w:val="0"/>
          <w:numId w:val="4"/>
        </w:numPr>
        <w:tabs>
          <w:tab w:val="left" w:pos="851"/>
        </w:tabs>
        <w:spacing w:line="240" w:lineRule="atLeast"/>
        <w:jc w:val="both"/>
        <w:rPr>
          <w:rFonts w:eastAsia="Times New Roman" w:cs="Times New Roman"/>
        </w:rPr>
      </w:pPr>
      <w:r w:rsidRPr="006A39A5">
        <w:rPr>
          <w:rFonts w:eastAsia="Times New Roman" w:cs="Times New Roman"/>
        </w:rPr>
        <w:t>zapewnienia kierowników robót posiadających uprawnienia budowlane niezbędne do realizacji przedmiotowego zakresu inwestycji zgodnie z prawem budowlanym Ustawa z dnia 7 lipca 1994 r. Prawo budowlane (Dz. U. z 2023 r. poz. 682).</w:t>
      </w:r>
    </w:p>
    <w:p w14:paraId="283A7D87" w14:textId="4A30CAAA" w:rsidR="00764D07" w:rsidRDefault="00764D07" w:rsidP="009274EF">
      <w:pPr>
        <w:numPr>
          <w:ilvl w:val="0"/>
          <w:numId w:val="4"/>
        </w:numPr>
        <w:tabs>
          <w:tab w:val="left" w:pos="851"/>
        </w:tabs>
        <w:spacing w:line="240" w:lineRule="atLeast"/>
        <w:ind w:left="851" w:hanging="425"/>
        <w:jc w:val="both"/>
        <w:rPr>
          <w:rFonts w:eastAsia="Times New Roman" w:cs="Times New Roman"/>
        </w:rPr>
      </w:pPr>
      <w:r w:rsidRPr="00764D07">
        <w:rPr>
          <w:rFonts w:eastAsia="Times New Roman" w:cs="Times New Roman"/>
        </w:rPr>
        <w:t>opracowanie planu b</w:t>
      </w:r>
      <w:r>
        <w:rPr>
          <w:rFonts w:eastAsia="Times New Roman" w:cs="Times New Roman"/>
        </w:rPr>
        <w:t>ezpieczeństwa i ochrony zdrowia;</w:t>
      </w:r>
    </w:p>
    <w:p w14:paraId="66EE5DE3" w14:textId="77777777" w:rsidR="0094718D" w:rsidRPr="0094718D" w:rsidRDefault="0094718D" w:rsidP="009274EF">
      <w:pPr>
        <w:numPr>
          <w:ilvl w:val="0"/>
          <w:numId w:val="4"/>
        </w:numPr>
        <w:tabs>
          <w:tab w:val="left" w:pos="851"/>
        </w:tabs>
        <w:spacing w:line="240" w:lineRule="atLeast"/>
        <w:ind w:left="851" w:hanging="425"/>
        <w:jc w:val="both"/>
        <w:rPr>
          <w:rFonts w:eastAsia="Times New Roman" w:cs="Times New Roman"/>
        </w:rPr>
      </w:pPr>
      <w:r w:rsidRPr="0094718D">
        <w:rPr>
          <w:rFonts w:eastAsia="Times New Roman" w:cs="Times New Roman"/>
        </w:rPr>
        <w:t>wykonanie robót budowlanych w op</w:t>
      </w:r>
      <w:r>
        <w:rPr>
          <w:rFonts w:eastAsia="Times New Roman" w:cs="Times New Roman"/>
        </w:rPr>
        <w:t>arciu o dokumentację projektową;</w:t>
      </w:r>
    </w:p>
    <w:p w14:paraId="6194AFFE" w14:textId="77777777" w:rsidR="00534BD0" w:rsidRDefault="00764D07" w:rsidP="009274EF">
      <w:pPr>
        <w:numPr>
          <w:ilvl w:val="0"/>
          <w:numId w:val="4"/>
        </w:numPr>
        <w:tabs>
          <w:tab w:val="left" w:pos="851"/>
        </w:tabs>
        <w:spacing w:line="240" w:lineRule="atLeast"/>
        <w:ind w:left="851" w:hanging="425"/>
        <w:jc w:val="both"/>
        <w:rPr>
          <w:rFonts w:eastAsia="Times New Roman" w:cs="Times New Roman"/>
        </w:rPr>
      </w:pPr>
      <w:r w:rsidRPr="00764D07">
        <w:rPr>
          <w:rFonts w:eastAsia="Times New Roman" w:cs="Times New Roman"/>
        </w:rPr>
        <w:t>organizację, zagospodarowanie, utrzymanie</w:t>
      </w:r>
      <w:r w:rsidR="00534BD0">
        <w:rPr>
          <w:rFonts w:eastAsia="Times New Roman" w:cs="Times New Roman"/>
        </w:rPr>
        <w:t xml:space="preserve">, </w:t>
      </w:r>
      <w:r w:rsidRPr="00764D07">
        <w:rPr>
          <w:rFonts w:eastAsia="Times New Roman" w:cs="Times New Roman"/>
        </w:rPr>
        <w:t>zabezpieczenie terenu budowy zgodnie z obowiązującymi przepisami, tj. rozporządze</w:t>
      </w:r>
      <w:r w:rsidR="00CA339C">
        <w:rPr>
          <w:rFonts w:eastAsia="Times New Roman" w:cs="Times New Roman"/>
        </w:rPr>
        <w:t xml:space="preserve">niem Ministra Infrastruktury  z </w:t>
      </w:r>
      <w:r w:rsidRPr="00764D07">
        <w:rPr>
          <w:rFonts w:eastAsia="Times New Roman" w:cs="Times New Roman"/>
        </w:rPr>
        <w:t>dnia 6 lutego 2003 r. w sprawie bezpieczeństwa i hi</w:t>
      </w:r>
      <w:r w:rsidR="00CA339C">
        <w:rPr>
          <w:rFonts w:eastAsia="Times New Roman" w:cs="Times New Roman"/>
        </w:rPr>
        <w:t xml:space="preserve">gieny pracy podczas wykonywania </w:t>
      </w:r>
      <w:r w:rsidRPr="00764D07">
        <w:rPr>
          <w:rFonts w:eastAsia="Times New Roman" w:cs="Times New Roman"/>
        </w:rPr>
        <w:t>robót budowlanych (Dz.U. z 2003 r. Nr 47, poz. 401) oraz likwidację placu budowy</w:t>
      </w:r>
      <w:r>
        <w:rPr>
          <w:rFonts w:eastAsia="Times New Roman" w:cs="Times New Roman"/>
        </w:rPr>
        <w:t>;</w:t>
      </w:r>
    </w:p>
    <w:p w14:paraId="20309E02" w14:textId="77777777" w:rsidR="0094718D" w:rsidRDefault="00534BD0" w:rsidP="009274EF">
      <w:pPr>
        <w:numPr>
          <w:ilvl w:val="0"/>
          <w:numId w:val="4"/>
        </w:numPr>
        <w:tabs>
          <w:tab w:val="left" w:pos="851"/>
        </w:tabs>
        <w:spacing w:line="240" w:lineRule="atLeast"/>
        <w:ind w:left="851" w:hanging="425"/>
        <w:jc w:val="both"/>
        <w:rPr>
          <w:rFonts w:eastAsia="Times New Roman" w:cs="Times New Roman"/>
        </w:rPr>
      </w:pPr>
      <w:r w:rsidRPr="00534BD0">
        <w:rPr>
          <w:rFonts w:eastAsia="Times New Roman" w:cs="Times New Roman"/>
        </w:rPr>
        <w:t>utrzymanie terenu budowy w stanie wolnym od</w:t>
      </w:r>
      <w:r w:rsidR="00CA339C">
        <w:rPr>
          <w:rFonts w:eastAsia="Times New Roman" w:cs="Times New Roman"/>
        </w:rPr>
        <w:t xml:space="preserve"> przeszkód komunikacyjnych oraz </w:t>
      </w:r>
      <w:r w:rsidRPr="00534BD0">
        <w:rPr>
          <w:rFonts w:eastAsia="Times New Roman" w:cs="Times New Roman"/>
        </w:rPr>
        <w:t>usuwanie na bieżąco zbędnych materiałów, o</w:t>
      </w:r>
      <w:r>
        <w:rPr>
          <w:rFonts w:eastAsia="Times New Roman" w:cs="Times New Roman"/>
        </w:rPr>
        <w:t>dpadów i śmieci oraz ponoszenie kosztów z tym związanych;</w:t>
      </w:r>
    </w:p>
    <w:p w14:paraId="042A7A70" w14:textId="77777777" w:rsidR="0094718D" w:rsidRPr="001D65E6" w:rsidRDefault="0094718D" w:rsidP="009274EF">
      <w:pPr>
        <w:numPr>
          <w:ilvl w:val="0"/>
          <w:numId w:val="4"/>
        </w:numPr>
        <w:tabs>
          <w:tab w:val="left" w:pos="851"/>
        </w:tabs>
        <w:spacing w:line="240" w:lineRule="atLeast"/>
        <w:ind w:left="851" w:hanging="425"/>
        <w:jc w:val="both"/>
        <w:rPr>
          <w:rFonts w:eastAsia="Times New Roman" w:cs="Times New Roman"/>
          <w:color w:val="000000"/>
        </w:rPr>
      </w:pPr>
      <w:r w:rsidRPr="0094718D">
        <w:rPr>
          <w:rFonts w:eastAsia="Times New Roman" w:cs="Times New Roman"/>
        </w:rPr>
        <w:t xml:space="preserve">utrzymanie ładu i porządku na terenie budowy, a po zakończeniu robót usunięcie poza teren budowy wszelkich urządzeń tymczasowego zaplecza, oraz pozostawienie całego </w:t>
      </w:r>
      <w:r w:rsidRPr="001D65E6">
        <w:rPr>
          <w:rFonts w:eastAsia="Times New Roman" w:cs="Times New Roman"/>
          <w:color w:val="000000"/>
        </w:rPr>
        <w:t xml:space="preserve">terenu budowy i robót czystego i nadającego się </w:t>
      </w:r>
      <w:r w:rsidR="005B5618" w:rsidRPr="001D65E6">
        <w:rPr>
          <w:rFonts w:eastAsia="Times New Roman" w:cs="Times New Roman"/>
          <w:color w:val="000000"/>
        </w:rPr>
        <w:t>do użytkowania;</w:t>
      </w:r>
    </w:p>
    <w:p w14:paraId="6CA7C7A4" w14:textId="77777777" w:rsidR="00CA339C" w:rsidRDefault="002A7E3C" w:rsidP="009274EF">
      <w:pPr>
        <w:numPr>
          <w:ilvl w:val="0"/>
          <w:numId w:val="4"/>
        </w:numPr>
        <w:tabs>
          <w:tab w:val="left" w:pos="851"/>
        </w:tabs>
        <w:spacing w:line="240" w:lineRule="atLeast"/>
        <w:ind w:left="851" w:hanging="425"/>
        <w:jc w:val="both"/>
        <w:rPr>
          <w:rFonts w:eastAsia="Times New Roman" w:cs="Times New Roman"/>
          <w:color w:val="000000"/>
        </w:rPr>
      </w:pPr>
      <w:r w:rsidRPr="001D65E6">
        <w:rPr>
          <w:rFonts w:eastAsia="Times New Roman" w:cs="Times New Roman"/>
          <w:color w:val="000000"/>
        </w:rPr>
        <w:t xml:space="preserve">dostarczenie własnym transportem, a także zabezpieczenie materiałów </w:t>
      </w:r>
      <w:r w:rsidR="005B5618" w:rsidRPr="001D65E6">
        <w:rPr>
          <w:rFonts w:eastAsia="Times New Roman" w:cs="Times New Roman"/>
          <w:color w:val="000000"/>
        </w:rPr>
        <w:t xml:space="preserve">oraz sprzętu </w:t>
      </w:r>
      <w:r w:rsidRPr="001D65E6">
        <w:rPr>
          <w:rFonts w:eastAsia="Times New Roman" w:cs="Times New Roman"/>
          <w:color w:val="000000"/>
        </w:rPr>
        <w:t>niezbędnych dla</w:t>
      </w:r>
      <w:r w:rsidR="00DF75DC" w:rsidRPr="001D65E6">
        <w:rPr>
          <w:rFonts w:eastAsia="Times New Roman" w:cs="Times New Roman"/>
          <w:color w:val="000000"/>
        </w:rPr>
        <w:t> </w:t>
      </w:r>
      <w:r w:rsidRPr="001D65E6">
        <w:rPr>
          <w:rFonts w:eastAsia="Times New Roman" w:cs="Times New Roman"/>
          <w:color w:val="000000"/>
        </w:rPr>
        <w:t>realizacji przedmiotu umowy;</w:t>
      </w:r>
    </w:p>
    <w:p w14:paraId="7BA2DE2D" w14:textId="61CBD83E" w:rsidR="00FF49A5" w:rsidRPr="00BF1B13" w:rsidRDefault="00534BD0" w:rsidP="009274EF">
      <w:pPr>
        <w:numPr>
          <w:ilvl w:val="0"/>
          <w:numId w:val="4"/>
        </w:numPr>
        <w:tabs>
          <w:tab w:val="left" w:pos="851"/>
        </w:tabs>
        <w:spacing w:line="240" w:lineRule="atLeast"/>
        <w:ind w:left="851" w:hanging="425"/>
        <w:jc w:val="both"/>
        <w:rPr>
          <w:rFonts w:eastAsia="Times New Roman" w:cs="Times New Roman"/>
          <w:color w:val="000000"/>
        </w:rPr>
      </w:pPr>
      <w:r w:rsidRPr="00CA339C">
        <w:rPr>
          <w:rFonts w:eastAsia="Times New Roman" w:cs="Times New Roman"/>
          <w:bCs/>
        </w:rPr>
        <w:t xml:space="preserve">opracowanie projektów zmiany organizacji ruchu na czas prowadzenia robót, </w:t>
      </w:r>
      <w:bookmarkStart w:id="3" w:name="_Hlk135227451"/>
      <w:r w:rsidRPr="00CA339C">
        <w:rPr>
          <w:rFonts w:eastAsia="Times New Roman" w:cs="Times New Roman"/>
          <w:bCs/>
        </w:rPr>
        <w:t>uzyskanie niezbędnych opinii organów, zatwierdzenie projektu prze</w:t>
      </w:r>
      <w:r w:rsidR="00CA339C">
        <w:rPr>
          <w:rFonts w:eastAsia="Times New Roman" w:cs="Times New Roman"/>
          <w:bCs/>
        </w:rPr>
        <w:t>z organ zarządzający ruchem, a w </w:t>
      </w:r>
      <w:r w:rsidRPr="00CA339C">
        <w:rPr>
          <w:rFonts w:eastAsia="Times New Roman" w:cs="Times New Roman"/>
          <w:bCs/>
        </w:rPr>
        <w:t>następstwie wykonanie, utrzymanie i likwidację</w:t>
      </w:r>
      <w:r w:rsidR="00B8002C" w:rsidRPr="00CA339C">
        <w:rPr>
          <w:rFonts w:eastAsia="Times New Roman" w:cs="Times New Roman"/>
          <w:bCs/>
        </w:rPr>
        <w:t xml:space="preserve"> tymczasowej organizacji ruchu </w:t>
      </w:r>
      <w:bookmarkEnd w:id="3"/>
      <w:r w:rsidRPr="00CA339C">
        <w:rPr>
          <w:rFonts w:eastAsia="Times New Roman" w:cs="Times New Roman"/>
          <w:bCs/>
          <w:i/>
        </w:rPr>
        <w:t>(</w:t>
      </w:r>
      <w:r w:rsidR="00B8002C" w:rsidRPr="00CA339C">
        <w:rPr>
          <w:rFonts w:eastAsia="Times New Roman" w:cs="Times New Roman"/>
          <w:bCs/>
          <w:i/>
        </w:rPr>
        <w:t>jeżeli wystąpią przesłanki ustawowe</w:t>
      </w:r>
      <w:r w:rsidRPr="00CA339C">
        <w:rPr>
          <w:rFonts w:eastAsia="Times New Roman" w:cs="Times New Roman"/>
          <w:bCs/>
          <w:i/>
        </w:rPr>
        <w:t>)</w:t>
      </w:r>
      <w:r w:rsidR="00FF49A5" w:rsidRPr="00CA339C">
        <w:rPr>
          <w:rFonts w:eastAsia="Times New Roman" w:cs="Times New Roman"/>
          <w:bCs/>
          <w:i/>
        </w:rPr>
        <w:t>;</w:t>
      </w:r>
    </w:p>
    <w:p w14:paraId="32327170" w14:textId="77777777" w:rsidR="00B33A08" w:rsidRPr="001D65E6" w:rsidRDefault="00FF49A5" w:rsidP="009274EF">
      <w:pPr>
        <w:numPr>
          <w:ilvl w:val="0"/>
          <w:numId w:val="4"/>
        </w:numPr>
        <w:tabs>
          <w:tab w:val="left" w:pos="851"/>
        </w:tabs>
        <w:spacing w:line="240" w:lineRule="atLeast"/>
        <w:ind w:left="851" w:hanging="425"/>
        <w:jc w:val="both"/>
        <w:rPr>
          <w:rFonts w:eastAsia="Times New Roman" w:cs="Times New Roman"/>
          <w:color w:val="000000"/>
        </w:rPr>
      </w:pPr>
      <w:r w:rsidRPr="001D65E6">
        <w:rPr>
          <w:rFonts w:eastAsia="Times New Roman" w:cs="Times New Roman"/>
          <w:bCs/>
          <w:color w:val="000000"/>
        </w:rPr>
        <w:t>ponoszenie opłat za zajęcie pasa drogowego (</w:t>
      </w:r>
      <w:r w:rsidRPr="001D65E6">
        <w:rPr>
          <w:rFonts w:eastAsia="Times New Roman" w:cs="Times New Roman"/>
          <w:bCs/>
          <w:i/>
          <w:color w:val="000000"/>
        </w:rPr>
        <w:t>jeżeli wystąpią przesłanki ustawowe</w:t>
      </w:r>
      <w:r w:rsidRPr="001D65E6">
        <w:rPr>
          <w:rFonts w:eastAsia="Times New Roman" w:cs="Times New Roman"/>
          <w:bCs/>
          <w:color w:val="000000"/>
        </w:rPr>
        <w:t>);</w:t>
      </w:r>
    </w:p>
    <w:p w14:paraId="5436B0B9" w14:textId="77777777" w:rsidR="00534BD0" w:rsidRPr="00534BD0" w:rsidRDefault="00534BD0" w:rsidP="009274EF">
      <w:pPr>
        <w:numPr>
          <w:ilvl w:val="0"/>
          <w:numId w:val="4"/>
        </w:numPr>
        <w:tabs>
          <w:tab w:val="left" w:pos="851"/>
        </w:tabs>
        <w:spacing w:line="240" w:lineRule="atLeast"/>
        <w:ind w:left="851" w:hanging="425"/>
        <w:jc w:val="both"/>
        <w:rPr>
          <w:rFonts w:eastAsia="Times New Roman" w:cs="Times New Roman"/>
        </w:rPr>
      </w:pPr>
      <w:r w:rsidRPr="00534BD0">
        <w:rPr>
          <w:rFonts w:eastAsia="Times New Roman" w:cs="Times New Roman"/>
        </w:rPr>
        <w:t>zapewni</w:t>
      </w:r>
      <w:r w:rsidR="00435784">
        <w:rPr>
          <w:rFonts w:eastAsia="Times New Roman" w:cs="Times New Roman"/>
        </w:rPr>
        <w:t>enie pełnej obsługi geodezyjnej,</w:t>
      </w:r>
    </w:p>
    <w:p w14:paraId="7366E7D6" w14:textId="77777777" w:rsidR="00A95B99" w:rsidRPr="00A95B99" w:rsidRDefault="00A95B99" w:rsidP="00A95B99">
      <w:pPr>
        <w:pStyle w:val="Akapitzlist"/>
        <w:numPr>
          <w:ilvl w:val="0"/>
          <w:numId w:val="4"/>
        </w:numPr>
        <w:ind w:left="851" w:hanging="425"/>
        <w:rPr>
          <w:rFonts w:eastAsia="Times New Roman" w:cs="Times New Roman"/>
        </w:rPr>
      </w:pPr>
      <w:r>
        <w:rPr>
          <w:rFonts w:eastAsia="Times New Roman" w:cs="Times New Roman"/>
        </w:rPr>
        <w:t>z</w:t>
      </w:r>
      <w:r w:rsidRPr="00A95B99">
        <w:rPr>
          <w:rFonts w:eastAsia="Times New Roman" w:cs="Times New Roman"/>
        </w:rPr>
        <w:t xml:space="preserve">apewnienie </w:t>
      </w:r>
      <w:bookmarkStart w:id="4" w:name="_Hlk134537790"/>
      <w:r w:rsidRPr="00A95B99">
        <w:rPr>
          <w:rFonts w:eastAsia="Times New Roman" w:cs="Times New Roman"/>
        </w:rPr>
        <w:t>nadzoru archeologicznego przy wykonywaniu prac ziemnych. Nadzór musi być wykonywany przez uprawnionego badacza, zgodnie z rozporządzeniem Ministra Kultury i Dziedzictwa Narodowego z dnia 2 sierpnia 2018 r. 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w:t>
      </w:r>
    </w:p>
    <w:bookmarkEnd w:id="4"/>
    <w:p w14:paraId="517AA71F" w14:textId="77777777" w:rsidR="00534BD0" w:rsidRPr="0083455F" w:rsidRDefault="00534BD0" w:rsidP="009274EF">
      <w:pPr>
        <w:numPr>
          <w:ilvl w:val="0"/>
          <w:numId w:val="4"/>
        </w:numPr>
        <w:tabs>
          <w:tab w:val="left" w:pos="851"/>
        </w:tabs>
        <w:spacing w:line="240" w:lineRule="atLeast"/>
        <w:ind w:left="851" w:hanging="425"/>
        <w:jc w:val="both"/>
        <w:rPr>
          <w:rFonts w:eastAsia="Times New Roman" w:cs="Times New Roman"/>
        </w:rPr>
      </w:pPr>
      <w:r w:rsidRPr="0083455F">
        <w:rPr>
          <w:rFonts w:eastAsia="Times New Roman" w:cs="Times New Roman"/>
        </w:rPr>
        <w:t xml:space="preserve">zabezpieczenie </w:t>
      </w:r>
      <w:r w:rsidR="005B5618" w:rsidRPr="0083455F">
        <w:rPr>
          <w:rFonts w:eastAsia="Times New Roman" w:cs="Times New Roman"/>
        </w:rPr>
        <w:t xml:space="preserve">własnego </w:t>
      </w:r>
      <w:r w:rsidRPr="0083455F">
        <w:rPr>
          <w:rFonts w:eastAsia="Times New Roman" w:cs="Times New Roman"/>
        </w:rPr>
        <w:t xml:space="preserve">mienia zgromadzonego w miejscu składowania </w:t>
      </w:r>
      <w:r w:rsidR="001856A8" w:rsidRPr="0083455F">
        <w:rPr>
          <w:rFonts w:eastAsia="Times New Roman" w:cs="Times New Roman"/>
        </w:rPr>
        <w:t>i na terenie wykonywanych robót;</w:t>
      </w:r>
    </w:p>
    <w:p w14:paraId="696A247B" w14:textId="77777777" w:rsidR="00534BD0" w:rsidRDefault="00534BD0" w:rsidP="009274EF">
      <w:pPr>
        <w:numPr>
          <w:ilvl w:val="0"/>
          <w:numId w:val="4"/>
        </w:numPr>
        <w:tabs>
          <w:tab w:val="left" w:pos="851"/>
        </w:tabs>
        <w:spacing w:line="240" w:lineRule="atLeast"/>
        <w:ind w:left="851" w:hanging="425"/>
        <w:jc w:val="both"/>
        <w:rPr>
          <w:rFonts w:eastAsia="Times New Roman" w:cs="Times New Roman"/>
        </w:rPr>
      </w:pPr>
      <w:r w:rsidRPr="00534BD0">
        <w:rPr>
          <w:rFonts w:eastAsia="Times New Roman" w:cs="Times New Roman"/>
        </w:rPr>
        <w:t xml:space="preserve">uporządkowanie oraz doprowadzenie do stanu pierwotnego terenu budowy po zakończeniu robót budowlanych, tym również odtworzenie zniszczonych nawierzchni drogowych pod nadzorem zarządcy drogi, </w:t>
      </w:r>
      <w:r w:rsidR="001856A8">
        <w:rPr>
          <w:rFonts w:eastAsia="Times New Roman" w:cs="Times New Roman"/>
        </w:rPr>
        <w:t>jeżeli taka konieczność wystąpi;</w:t>
      </w:r>
    </w:p>
    <w:p w14:paraId="280662D2" w14:textId="77777777" w:rsidR="0094718D" w:rsidRDefault="0094718D" w:rsidP="009274EF">
      <w:pPr>
        <w:numPr>
          <w:ilvl w:val="0"/>
          <w:numId w:val="4"/>
        </w:numPr>
        <w:tabs>
          <w:tab w:val="left" w:pos="851"/>
        </w:tabs>
        <w:spacing w:line="240" w:lineRule="atLeast"/>
        <w:ind w:left="851" w:hanging="425"/>
        <w:jc w:val="both"/>
        <w:rPr>
          <w:rFonts w:eastAsia="Times New Roman" w:cs="Times New Roman"/>
        </w:rPr>
      </w:pPr>
      <w:r>
        <w:rPr>
          <w:rFonts w:eastAsia="Times New Roman" w:cs="Times New Roman"/>
        </w:rPr>
        <w:t>zgłoszenie przedmiotu umowy do odbioru końcowego;</w:t>
      </w:r>
    </w:p>
    <w:p w14:paraId="1809C77E" w14:textId="77777777" w:rsidR="0094718D" w:rsidRPr="009F6E72" w:rsidRDefault="00534BD0" w:rsidP="009274EF">
      <w:pPr>
        <w:numPr>
          <w:ilvl w:val="0"/>
          <w:numId w:val="4"/>
        </w:numPr>
        <w:tabs>
          <w:tab w:val="left" w:pos="851"/>
        </w:tabs>
        <w:spacing w:line="240" w:lineRule="atLeast"/>
        <w:ind w:left="851" w:hanging="425"/>
        <w:jc w:val="both"/>
        <w:rPr>
          <w:rFonts w:eastAsia="Times New Roman" w:cs="Times New Roman"/>
        </w:rPr>
      </w:pPr>
      <w:r w:rsidRPr="00534BD0">
        <w:rPr>
          <w:rFonts w:eastAsia="Times New Roman" w:cs="Times New Roman"/>
        </w:rPr>
        <w:t xml:space="preserve">przygotowanie </w:t>
      </w:r>
      <w:r w:rsidR="0094718D">
        <w:rPr>
          <w:rFonts w:eastAsia="Times New Roman" w:cs="Times New Roman"/>
        </w:rPr>
        <w:t xml:space="preserve">i przekazanie Zamawiającemu </w:t>
      </w:r>
      <w:r w:rsidRPr="00534BD0">
        <w:rPr>
          <w:rFonts w:eastAsia="Times New Roman" w:cs="Times New Roman"/>
        </w:rPr>
        <w:t>dokumentacji powykonawczej w rozumieniu przepisów ustawy z dnia 7 lipca 1994 r. - Prawo budowlan</w:t>
      </w:r>
      <w:r w:rsidR="00E77292">
        <w:rPr>
          <w:rFonts w:eastAsia="Times New Roman" w:cs="Times New Roman"/>
        </w:rPr>
        <w:t>e (Dz.U. z 2020 r., poz. 1333 z </w:t>
      </w:r>
      <w:r w:rsidRPr="00534BD0">
        <w:rPr>
          <w:rFonts w:eastAsia="Times New Roman" w:cs="Times New Roman"/>
        </w:rPr>
        <w:t>późn. zm.), w tym protokołów odbiorów technicznych, instrukcji obsługi, protokołów badań, aprobat technicznych, atestów, deklaracji zgodności itp.</w:t>
      </w:r>
      <w:r w:rsidR="001856A8">
        <w:rPr>
          <w:rFonts w:eastAsia="Times New Roman" w:cs="Times New Roman"/>
        </w:rPr>
        <w:t>;</w:t>
      </w:r>
      <w:r w:rsidR="00A75C4B">
        <w:rPr>
          <w:rFonts w:eastAsia="Times New Roman" w:cs="Times New Roman"/>
        </w:rPr>
        <w:t xml:space="preserve"> </w:t>
      </w:r>
    </w:p>
    <w:p w14:paraId="4A36DEE6" w14:textId="77777777" w:rsidR="0094718D" w:rsidRDefault="00AB6B42" w:rsidP="009274EF">
      <w:pPr>
        <w:numPr>
          <w:ilvl w:val="0"/>
          <w:numId w:val="4"/>
        </w:numPr>
        <w:tabs>
          <w:tab w:val="left" w:pos="851"/>
        </w:tabs>
        <w:spacing w:line="240" w:lineRule="atLeast"/>
        <w:ind w:left="851" w:hanging="425"/>
        <w:jc w:val="both"/>
        <w:rPr>
          <w:rFonts w:eastAsia="Times New Roman" w:cs="Times New Roman"/>
        </w:rPr>
      </w:pPr>
      <w:r>
        <w:rPr>
          <w:rFonts w:eastAsia="Times New Roman" w:cs="Times New Roman"/>
        </w:rPr>
        <w:t xml:space="preserve">informowanie Zamawiającego </w:t>
      </w:r>
      <w:r w:rsidR="0094718D" w:rsidRPr="0094718D">
        <w:rPr>
          <w:rFonts w:eastAsia="Times New Roman" w:cs="Times New Roman"/>
        </w:rPr>
        <w:t>o</w:t>
      </w:r>
      <w:r w:rsidR="0094718D">
        <w:rPr>
          <w:rFonts w:eastAsia="Times New Roman" w:cs="Times New Roman"/>
        </w:rPr>
        <w:t>:</w:t>
      </w:r>
      <w:r w:rsidR="0094718D" w:rsidRPr="0094718D">
        <w:rPr>
          <w:rFonts w:eastAsia="Times New Roman" w:cs="Times New Roman"/>
        </w:rPr>
        <w:t xml:space="preserve"> </w:t>
      </w:r>
    </w:p>
    <w:p w14:paraId="36120B40" w14:textId="77777777" w:rsidR="0065071C" w:rsidRPr="001D65E6" w:rsidRDefault="0065071C" w:rsidP="009274EF">
      <w:pPr>
        <w:numPr>
          <w:ilvl w:val="0"/>
          <w:numId w:val="5"/>
        </w:numPr>
        <w:tabs>
          <w:tab w:val="left" w:pos="851"/>
        </w:tabs>
        <w:spacing w:line="240" w:lineRule="atLeast"/>
        <w:jc w:val="both"/>
        <w:rPr>
          <w:rFonts w:eastAsia="Times New Roman" w:cs="Times New Roman"/>
          <w:color w:val="000000"/>
        </w:rPr>
      </w:pPr>
      <w:r w:rsidRPr="001D65E6">
        <w:rPr>
          <w:rFonts w:eastAsia="Times New Roman" w:cs="Times New Roman"/>
          <w:color w:val="000000"/>
        </w:rPr>
        <w:t>konieczności wykonania robót dodatkowych lub zamiennych w terminie 2 dni od daty stwierdzenia konieczności ich wykonania;</w:t>
      </w:r>
    </w:p>
    <w:p w14:paraId="6D466D17" w14:textId="77777777" w:rsidR="0094718D" w:rsidRDefault="0094718D" w:rsidP="009274EF">
      <w:pPr>
        <w:numPr>
          <w:ilvl w:val="0"/>
          <w:numId w:val="5"/>
        </w:numPr>
        <w:tabs>
          <w:tab w:val="left" w:pos="851"/>
        </w:tabs>
        <w:spacing w:line="240" w:lineRule="atLeast"/>
        <w:jc w:val="both"/>
        <w:rPr>
          <w:rFonts w:eastAsia="Times New Roman" w:cs="Times New Roman"/>
        </w:rPr>
      </w:pPr>
      <w:r w:rsidRPr="0094718D">
        <w:rPr>
          <w:rFonts w:eastAsia="Times New Roman" w:cs="Times New Roman"/>
        </w:rPr>
        <w:t>gotowości do odb</w:t>
      </w:r>
      <w:r w:rsidR="00AA1B30">
        <w:rPr>
          <w:rFonts w:eastAsia="Times New Roman" w:cs="Times New Roman"/>
        </w:rPr>
        <w:t>ioru robót ulegających zakryciu</w:t>
      </w:r>
      <w:r w:rsidRPr="0094718D">
        <w:rPr>
          <w:rFonts w:eastAsia="Times New Roman" w:cs="Times New Roman"/>
        </w:rPr>
        <w:t xml:space="preserve"> oraz term</w:t>
      </w:r>
      <w:r>
        <w:rPr>
          <w:rFonts w:eastAsia="Times New Roman" w:cs="Times New Roman"/>
        </w:rPr>
        <w:t>inie odbioru robót zakończonych;</w:t>
      </w:r>
    </w:p>
    <w:p w14:paraId="41D3F933" w14:textId="77777777" w:rsidR="0094718D" w:rsidRDefault="0094718D" w:rsidP="009274EF">
      <w:pPr>
        <w:numPr>
          <w:ilvl w:val="0"/>
          <w:numId w:val="5"/>
        </w:numPr>
        <w:tabs>
          <w:tab w:val="left" w:pos="851"/>
        </w:tabs>
        <w:spacing w:line="240" w:lineRule="atLeast"/>
        <w:jc w:val="both"/>
        <w:rPr>
          <w:rFonts w:eastAsia="Times New Roman" w:cs="Times New Roman"/>
        </w:rPr>
      </w:pPr>
      <w:r w:rsidRPr="0094718D">
        <w:rPr>
          <w:rFonts w:eastAsia="Times New Roman" w:cs="Times New Roman"/>
        </w:rPr>
        <w:t>problemach lub okolicznościach mogących wpłynąć na jakość robót lub termin zakończenia robót</w:t>
      </w:r>
      <w:r>
        <w:rPr>
          <w:rFonts w:eastAsia="Times New Roman" w:cs="Times New Roman"/>
        </w:rPr>
        <w:t>;</w:t>
      </w:r>
    </w:p>
    <w:p w14:paraId="7C0BFE74" w14:textId="77777777" w:rsidR="0094718D" w:rsidRPr="0094718D" w:rsidRDefault="0094718D" w:rsidP="009274EF">
      <w:pPr>
        <w:numPr>
          <w:ilvl w:val="0"/>
          <w:numId w:val="5"/>
        </w:numPr>
        <w:tabs>
          <w:tab w:val="left" w:pos="851"/>
        </w:tabs>
        <w:spacing w:line="240" w:lineRule="atLeast"/>
        <w:jc w:val="both"/>
        <w:rPr>
          <w:rFonts w:eastAsia="Times New Roman" w:cs="Times New Roman"/>
        </w:rPr>
      </w:pPr>
      <w:r w:rsidRPr="0094718D">
        <w:rPr>
          <w:rFonts w:eastAsia="Times New Roman" w:cs="Times New Roman"/>
        </w:rPr>
        <w:t>zaistniałych na tereni</w:t>
      </w:r>
      <w:r w:rsidR="00606BEF">
        <w:rPr>
          <w:rFonts w:eastAsia="Times New Roman" w:cs="Times New Roman"/>
        </w:rPr>
        <w:t>e budowy kontrolach i wypadkach;</w:t>
      </w:r>
    </w:p>
    <w:p w14:paraId="732D9BAD" w14:textId="77777777" w:rsidR="0094718D" w:rsidRPr="001D65E6" w:rsidRDefault="0094718D" w:rsidP="009274EF">
      <w:pPr>
        <w:numPr>
          <w:ilvl w:val="0"/>
          <w:numId w:val="4"/>
        </w:numPr>
        <w:tabs>
          <w:tab w:val="left" w:pos="851"/>
        </w:tabs>
        <w:spacing w:line="240" w:lineRule="atLeast"/>
        <w:ind w:left="851" w:hanging="425"/>
        <w:jc w:val="both"/>
        <w:rPr>
          <w:rFonts w:eastAsia="Times New Roman" w:cs="Times New Roman"/>
          <w:color w:val="000000"/>
        </w:rPr>
      </w:pPr>
      <w:r w:rsidRPr="005226BA">
        <w:rPr>
          <w:rFonts w:eastAsia="Times New Roman" w:cs="Times New Roman"/>
        </w:rPr>
        <w:t xml:space="preserve">umożliwienie wstępu na teren budowy pracownikom </w:t>
      </w:r>
      <w:r>
        <w:rPr>
          <w:rFonts w:eastAsia="Times New Roman" w:cs="Times New Roman"/>
        </w:rPr>
        <w:t>organów nadzoru budowlanego, do </w:t>
      </w:r>
      <w:r w:rsidRPr="005226BA">
        <w:rPr>
          <w:rFonts w:eastAsia="Times New Roman" w:cs="Times New Roman"/>
        </w:rPr>
        <w:t>których należy wykonanie zadań określon</w:t>
      </w:r>
      <w:r>
        <w:rPr>
          <w:rFonts w:eastAsia="Times New Roman" w:cs="Times New Roman"/>
        </w:rPr>
        <w:t>ych ustawą Prawo budowlane oraz </w:t>
      </w:r>
      <w:r w:rsidRPr="005226BA">
        <w:rPr>
          <w:rFonts w:eastAsia="Times New Roman" w:cs="Times New Roman"/>
        </w:rPr>
        <w:t xml:space="preserve">udostępnienia im danych i informacji wymaganych tą ustawą oraz innym </w:t>
      </w:r>
      <w:r w:rsidRPr="001D65E6">
        <w:rPr>
          <w:rFonts w:eastAsia="Times New Roman" w:cs="Times New Roman"/>
          <w:color w:val="000000"/>
        </w:rPr>
        <w:t>pracownikom Za</w:t>
      </w:r>
      <w:r w:rsidR="005A793E" w:rsidRPr="001D65E6">
        <w:rPr>
          <w:rFonts w:eastAsia="Times New Roman" w:cs="Times New Roman"/>
          <w:color w:val="000000"/>
        </w:rPr>
        <w:t>mawiającego;</w:t>
      </w:r>
    </w:p>
    <w:p w14:paraId="37BA3FA6" w14:textId="77777777" w:rsidR="00841212" w:rsidRPr="001D65E6" w:rsidRDefault="00841212" w:rsidP="009274EF">
      <w:pPr>
        <w:numPr>
          <w:ilvl w:val="0"/>
          <w:numId w:val="4"/>
        </w:numPr>
        <w:tabs>
          <w:tab w:val="left" w:pos="851"/>
        </w:tabs>
        <w:spacing w:line="240" w:lineRule="atLeast"/>
        <w:ind w:left="851" w:hanging="425"/>
        <w:jc w:val="both"/>
        <w:rPr>
          <w:rFonts w:eastAsia="Times New Roman" w:cs="Times New Roman"/>
          <w:color w:val="000000"/>
        </w:rPr>
      </w:pPr>
      <w:r w:rsidRPr="001D65E6">
        <w:rPr>
          <w:rFonts w:eastAsia="Times New Roman" w:cs="Times New Roman"/>
          <w:color w:val="000000"/>
        </w:rPr>
        <w:t>zorganizowania pracy w sposób nienarażający użytkowni</w:t>
      </w:r>
      <w:r w:rsidR="005C3247">
        <w:rPr>
          <w:rFonts w:eastAsia="Times New Roman" w:cs="Times New Roman"/>
          <w:color w:val="000000"/>
        </w:rPr>
        <w:t>ków obiektów i osób trzecich na </w:t>
      </w:r>
      <w:r w:rsidRPr="001D65E6">
        <w:rPr>
          <w:rFonts w:eastAsia="Times New Roman" w:cs="Times New Roman"/>
          <w:color w:val="000000"/>
        </w:rPr>
        <w:t>niebezpieczeństwa i uciążliwości wy</w:t>
      </w:r>
      <w:r w:rsidR="00C367C8" w:rsidRPr="001D65E6">
        <w:rPr>
          <w:rFonts w:eastAsia="Times New Roman" w:cs="Times New Roman"/>
          <w:color w:val="000000"/>
        </w:rPr>
        <w:t xml:space="preserve">nikające z prowadzonych robót </w:t>
      </w:r>
      <w:r w:rsidRPr="001D65E6">
        <w:rPr>
          <w:rFonts w:eastAsia="Times New Roman" w:cs="Times New Roman"/>
          <w:color w:val="000000"/>
        </w:rPr>
        <w:t xml:space="preserve">z jednoczesnym zastosowaniem szczególnych środków ostrożności; </w:t>
      </w:r>
    </w:p>
    <w:p w14:paraId="7F288A42" w14:textId="77777777" w:rsidR="005A793E" w:rsidRPr="001D65E6" w:rsidRDefault="00940555" w:rsidP="009274EF">
      <w:pPr>
        <w:numPr>
          <w:ilvl w:val="0"/>
          <w:numId w:val="4"/>
        </w:numPr>
        <w:tabs>
          <w:tab w:val="left" w:pos="851"/>
        </w:tabs>
        <w:spacing w:line="240" w:lineRule="atLeast"/>
        <w:ind w:left="851" w:hanging="425"/>
        <w:jc w:val="both"/>
        <w:rPr>
          <w:rFonts w:eastAsia="Times New Roman" w:cs="Times New Roman"/>
          <w:color w:val="000000"/>
        </w:rPr>
      </w:pPr>
      <w:r w:rsidRPr="001D65E6">
        <w:rPr>
          <w:rFonts w:eastAsia="Times New Roman" w:cs="Times New Roman"/>
          <w:color w:val="000000"/>
        </w:rPr>
        <w:t xml:space="preserve">doprowadzenie do stanu sprzed rozpoczęcia robót budowlanych elementów nie objętych przedmiotem zamówienia w przypadku ich </w:t>
      </w:r>
      <w:r w:rsidR="006132C7" w:rsidRPr="001D65E6">
        <w:rPr>
          <w:rFonts w:eastAsia="Times New Roman" w:cs="Times New Roman"/>
          <w:color w:val="000000"/>
        </w:rPr>
        <w:t>uszkodzenia przez Wykonawcę</w:t>
      </w:r>
      <w:r w:rsidR="00882779" w:rsidRPr="001D65E6">
        <w:rPr>
          <w:rFonts w:eastAsia="Times New Roman" w:cs="Times New Roman"/>
          <w:color w:val="000000"/>
        </w:rPr>
        <w:t>;</w:t>
      </w:r>
    </w:p>
    <w:p w14:paraId="514D06B4" w14:textId="09C3555E" w:rsidR="0094718D" w:rsidRDefault="00882779" w:rsidP="009274EF">
      <w:pPr>
        <w:numPr>
          <w:ilvl w:val="0"/>
          <w:numId w:val="4"/>
        </w:numPr>
        <w:tabs>
          <w:tab w:val="left" w:pos="851"/>
        </w:tabs>
        <w:spacing w:line="240" w:lineRule="atLeast"/>
        <w:ind w:left="851" w:hanging="425"/>
        <w:jc w:val="both"/>
        <w:rPr>
          <w:rFonts w:eastAsia="Times New Roman" w:cs="Times New Roman"/>
          <w:color w:val="000000"/>
        </w:rPr>
      </w:pPr>
      <w:r w:rsidRPr="001D65E6">
        <w:rPr>
          <w:rFonts w:eastAsia="Times New Roman" w:cs="Times New Roman"/>
          <w:color w:val="000000"/>
        </w:rPr>
        <w:t>usuwanie wad i usterek stwierdzonych w czasie realizacji robót oraz ujawnionych w </w:t>
      </w:r>
      <w:r w:rsidR="008F4FFE">
        <w:rPr>
          <w:rFonts w:eastAsia="Times New Roman" w:cs="Times New Roman"/>
          <w:color w:val="000000"/>
        </w:rPr>
        <w:t>okresie gwarancji.</w:t>
      </w:r>
    </w:p>
    <w:p w14:paraId="1AB1A831" w14:textId="77777777" w:rsidR="003C32D9" w:rsidRPr="003C32D9" w:rsidRDefault="003C32D9" w:rsidP="003C32D9">
      <w:pPr>
        <w:numPr>
          <w:ilvl w:val="0"/>
          <w:numId w:val="4"/>
        </w:numPr>
        <w:tabs>
          <w:tab w:val="left" w:pos="851"/>
        </w:tabs>
        <w:spacing w:line="240" w:lineRule="atLeast"/>
        <w:ind w:left="851" w:hanging="425"/>
        <w:jc w:val="both"/>
        <w:rPr>
          <w:rFonts w:eastAsia="Times New Roman" w:cs="Times New Roman"/>
        </w:rPr>
      </w:pPr>
      <w:bookmarkStart w:id="5" w:name="_Hlk135227473"/>
      <w:r w:rsidRPr="003C32D9">
        <w:rPr>
          <w:rFonts w:eastAsia="Times New Roman" w:cs="Times New Roman"/>
        </w:rPr>
        <w:t xml:space="preserve">opracowanie projektu stałej organizacji ruchu, uzyskanie niezbędnych opinii organów, zatwierdzenie projektu przez organ zarządzający ruchem, a w następstwie wykonanie </w:t>
      </w:r>
      <w:r w:rsidRPr="003C32D9">
        <w:rPr>
          <w:rFonts w:eastAsia="Times New Roman" w:cs="Times New Roman"/>
        </w:rPr>
        <w:br/>
        <w:t>i likwidację istniejącej organizacji ruchu</w:t>
      </w:r>
    </w:p>
    <w:bookmarkEnd w:id="5"/>
    <w:p w14:paraId="25AEA18F" w14:textId="77777777" w:rsidR="003C32D9" w:rsidRPr="001D65E6" w:rsidRDefault="003C32D9" w:rsidP="006D64DD">
      <w:pPr>
        <w:tabs>
          <w:tab w:val="left" w:pos="851"/>
        </w:tabs>
        <w:spacing w:line="240" w:lineRule="atLeast"/>
        <w:ind w:left="851"/>
        <w:jc w:val="both"/>
        <w:rPr>
          <w:rFonts w:eastAsia="Times New Roman" w:cs="Times New Roman"/>
          <w:color w:val="000000"/>
        </w:rPr>
      </w:pPr>
    </w:p>
    <w:p w14:paraId="130703A1" w14:textId="77777777" w:rsidR="00BF6B53" w:rsidRPr="001D65E6" w:rsidRDefault="00BF6B53" w:rsidP="002E6E0E">
      <w:pPr>
        <w:numPr>
          <w:ilvl w:val="1"/>
          <w:numId w:val="1"/>
        </w:numPr>
        <w:tabs>
          <w:tab w:val="clear" w:pos="1080"/>
        </w:tabs>
        <w:spacing w:line="240" w:lineRule="atLeast"/>
        <w:ind w:left="426" w:hanging="284"/>
        <w:jc w:val="both"/>
        <w:rPr>
          <w:rFonts w:eastAsia="Times New Roman" w:cs="Times New Roman"/>
          <w:color w:val="000000"/>
        </w:rPr>
      </w:pPr>
      <w:r w:rsidRPr="001D65E6">
        <w:rPr>
          <w:rFonts w:eastAsia="Times New Roman" w:cs="Times New Roman"/>
          <w:color w:val="000000"/>
        </w:rPr>
        <w:t>Wykonawca ponosi odpowiedzialność na zasadach ogólnych przewidzianych w Kodeksie Cywilnym za szkody wynikłe na terenie budowy. Wykonawca zobowiązany jest naprawić wszelkie szkody będące następstwem działania lub zaniechania ze stro</w:t>
      </w:r>
      <w:r w:rsidR="005C3247">
        <w:rPr>
          <w:rFonts w:eastAsia="Times New Roman" w:cs="Times New Roman"/>
          <w:color w:val="000000"/>
        </w:rPr>
        <w:t>ny Wykonawcy i </w:t>
      </w:r>
      <w:r w:rsidRPr="001D65E6">
        <w:rPr>
          <w:rFonts w:eastAsia="Times New Roman" w:cs="Times New Roman"/>
          <w:color w:val="000000"/>
        </w:rPr>
        <w:t xml:space="preserve">wszystkich innych osób przy pomocy których wykonuje Umowę. </w:t>
      </w:r>
    </w:p>
    <w:p w14:paraId="0F2301F8" w14:textId="77777777" w:rsidR="005C3247" w:rsidRDefault="008B3BEA" w:rsidP="002E6E0E">
      <w:pPr>
        <w:numPr>
          <w:ilvl w:val="1"/>
          <w:numId w:val="1"/>
        </w:numPr>
        <w:tabs>
          <w:tab w:val="clear" w:pos="1080"/>
        </w:tabs>
        <w:spacing w:line="240" w:lineRule="atLeast"/>
        <w:ind w:left="426" w:hanging="284"/>
        <w:jc w:val="both"/>
        <w:rPr>
          <w:rFonts w:eastAsia="Times New Roman" w:cs="Times New Roman"/>
          <w:color w:val="000000"/>
        </w:rPr>
      </w:pPr>
      <w:r w:rsidRPr="001D65E6">
        <w:rPr>
          <w:rFonts w:eastAsia="Times New Roman" w:cs="Times New Roman"/>
          <w:color w:val="000000"/>
        </w:rPr>
        <w:t>Do dnia komisyjnego odbioru przedmiotu umowy, plac budowy pozostaje w posiadaniu Wykonawcy.</w:t>
      </w:r>
    </w:p>
    <w:p w14:paraId="4D0F4FB3" w14:textId="7208B606" w:rsidR="00965E23" w:rsidRPr="00490CA7" w:rsidRDefault="00965E23" w:rsidP="002E6E0E">
      <w:pPr>
        <w:numPr>
          <w:ilvl w:val="1"/>
          <w:numId w:val="1"/>
        </w:numPr>
        <w:tabs>
          <w:tab w:val="clear" w:pos="1080"/>
        </w:tabs>
        <w:spacing w:line="240" w:lineRule="atLeast"/>
        <w:ind w:left="426" w:hanging="426"/>
        <w:jc w:val="both"/>
        <w:rPr>
          <w:rFonts w:eastAsia="Times New Roman" w:cs="Times New Roman"/>
          <w:color w:val="000000"/>
        </w:rPr>
      </w:pPr>
      <w:r w:rsidRPr="00020DF4">
        <w:rPr>
          <w:rFonts w:eastAsia="Times New Roman" w:cs="Times New Roman"/>
        </w:rPr>
        <w:t>Wykonawca ma obowiązek przekazać Zama</w:t>
      </w:r>
      <w:r w:rsidR="001047A6" w:rsidRPr="00020DF4">
        <w:rPr>
          <w:rFonts w:eastAsia="Times New Roman" w:cs="Times New Roman"/>
        </w:rPr>
        <w:t xml:space="preserve">wiającemu dokumentację powykonawczą </w:t>
      </w:r>
      <w:r w:rsidRPr="00020DF4">
        <w:rPr>
          <w:rFonts w:eastAsia="Times New Roman" w:cs="Times New Roman"/>
        </w:rPr>
        <w:t>w</w:t>
      </w:r>
      <w:r w:rsidR="00436E7D" w:rsidRPr="00020DF4">
        <w:rPr>
          <w:rFonts w:eastAsia="Times New Roman" w:cs="Times New Roman"/>
        </w:rPr>
        <w:t> </w:t>
      </w:r>
      <w:r w:rsidRPr="00020DF4">
        <w:rPr>
          <w:rFonts w:eastAsia="Times New Roman" w:cs="Times New Roman"/>
        </w:rPr>
        <w:t xml:space="preserve">terminie </w:t>
      </w:r>
      <w:r w:rsidR="00BD2A1E" w:rsidRPr="00020DF4">
        <w:rPr>
          <w:rFonts w:eastAsia="Times New Roman" w:cs="Times New Roman"/>
        </w:rPr>
        <w:t>max. 14</w:t>
      </w:r>
      <w:r w:rsidR="00063D17" w:rsidRPr="00020DF4">
        <w:rPr>
          <w:rFonts w:eastAsia="Times New Roman" w:cs="Times New Roman"/>
        </w:rPr>
        <w:t xml:space="preserve"> </w:t>
      </w:r>
      <w:r w:rsidRPr="00020DF4">
        <w:rPr>
          <w:rFonts w:eastAsia="Times New Roman" w:cs="Times New Roman"/>
        </w:rPr>
        <w:t xml:space="preserve">dni roboczych </w:t>
      </w:r>
      <w:r w:rsidR="00BD2A1E" w:rsidRPr="00020DF4">
        <w:rPr>
          <w:rFonts w:eastAsia="Times New Roman" w:cs="Times New Roman"/>
        </w:rPr>
        <w:t xml:space="preserve">przed </w:t>
      </w:r>
      <w:r w:rsidR="005C3247" w:rsidRPr="00020DF4">
        <w:rPr>
          <w:rFonts w:eastAsia="Times New Roman" w:cs="Times New Roman"/>
        </w:rPr>
        <w:t xml:space="preserve">planowanym </w:t>
      </w:r>
      <w:r w:rsidR="00436E7D" w:rsidRPr="00020DF4">
        <w:rPr>
          <w:rFonts w:eastAsia="Times New Roman" w:cs="Times New Roman"/>
        </w:rPr>
        <w:t>dniem odbioru</w:t>
      </w:r>
      <w:r w:rsidR="00BD2A1E" w:rsidRPr="00020DF4">
        <w:rPr>
          <w:rFonts w:eastAsia="Times New Roman" w:cs="Times New Roman"/>
        </w:rPr>
        <w:t xml:space="preserve"> końc</w:t>
      </w:r>
      <w:r w:rsidR="00436E7D" w:rsidRPr="00020DF4">
        <w:rPr>
          <w:rFonts w:eastAsia="Times New Roman" w:cs="Times New Roman"/>
        </w:rPr>
        <w:t>owego</w:t>
      </w:r>
      <w:r w:rsidR="00BD2A1E" w:rsidRPr="00020DF4">
        <w:rPr>
          <w:rFonts w:eastAsia="Times New Roman" w:cs="Times New Roman"/>
        </w:rPr>
        <w:t xml:space="preserve"> robót </w:t>
      </w:r>
      <w:r w:rsidR="00BD2A1E" w:rsidRPr="00490CA7">
        <w:rPr>
          <w:rFonts w:eastAsia="Times New Roman" w:cs="Times New Roman"/>
          <w:color w:val="000000"/>
        </w:rPr>
        <w:t xml:space="preserve">budowlanych. </w:t>
      </w:r>
      <w:r w:rsidR="00436E7D" w:rsidRPr="00490CA7">
        <w:rPr>
          <w:rFonts w:eastAsia="Times New Roman" w:cs="Times New Roman"/>
          <w:color w:val="000000"/>
        </w:rPr>
        <w:t>Dokumentacja p</w:t>
      </w:r>
      <w:r w:rsidR="00020DF4" w:rsidRPr="00490CA7">
        <w:rPr>
          <w:rFonts w:eastAsia="Times New Roman" w:cs="Times New Roman"/>
          <w:color w:val="000000"/>
        </w:rPr>
        <w:t>owykonawcza winna</w:t>
      </w:r>
      <w:r w:rsidR="002C5FC0">
        <w:rPr>
          <w:rFonts w:eastAsia="Times New Roman" w:cs="Times New Roman"/>
          <w:color w:val="000000"/>
        </w:rPr>
        <w:t xml:space="preserve"> odpowiadać wymogom przewidzianym </w:t>
      </w:r>
      <w:r w:rsidR="002C5FC0" w:rsidRPr="00490CA7">
        <w:rPr>
          <w:rFonts w:eastAsia="Times New Roman" w:cs="Times New Roman"/>
          <w:color w:val="000000"/>
        </w:rPr>
        <w:t xml:space="preserve"> </w:t>
      </w:r>
      <w:r w:rsidR="002C5FC0">
        <w:rPr>
          <w:rFonts w:eastAsia="Times New Roman" w:cs="Times New Roman"/>
          <w:color w:val="000000"/>
        </w:rPr>
        <w:t xml:space="preserve"> przepisami i</w:t>
      </w:r>
      <w:r w:rsidR="00020DF4" w:rsidRPr="00490CA7">
        <w:rPr>
          <w:rFonts w:eastAsia="Times New Roman" w:cs="Times New Roman"/>
          <w:color w:val="000000"/>
        </w:rPr>
        <w:t xml:space="preserve"> składać się z</w:t>
      </w:r>
    </w:p>
    <w:p w14:paraId="5F71603D" w14:textId="0A038318" w:rsidR="007C207E" w:rsidRPr="00490CA7" w:rsidRDefault="005C3247" w:rsidP="00EF465F">
      <w:pPr>
        <w:spacing w:line="240" w:lineRule="atLeast"/>
        <w:ind w:left="426"/>
        <w:jc w:val="both"/>
        <w:rPr>
          <w:rFonts w:eastAsia="Times New Roman" w:cs="Times New Roman"/>
          <w:color w:val="000000"/>
        </w:rPr>
      </w:pPr>
      <w:r w:rsidRPr="00490CA7">
        <w:rPr>
          <w:rFonts w:eastAsia="Times New Roman" w:cs="Times New Roman"/>
          <w:color w:val="000000"/>
        </w:rPr>
        <w:t>d</w:t>
      </w:r>
      <w:r w:rsidR="00351B0A" w:rsidRPr="00490CA7">
        <w:rPr>
          <w:rFonts w:eastAsia="Times New Roman" w:cs="Times New Roman"/>
          <w:color w:val="000000"/>
        </w:rPr>
        <w:t>okumentacji</w:t>
      </w:r>
      <w:r w:rsidRPr="00490CA7">
        <w:rPr>
          <w:rFonts w:eastAsia="Times New Roman" w:cs="Times New Roman"/>
          <w:color w:val="000000"/>
        </w:rPr>
        <w:t>,</w:t>
      </w:r>
      <w:r w:rsidR="00351B0A" w:rsidRPr="00490CA7">
        <w:rPr>
          <w:rFonts w:eastAsia="Times New Roman" w:cs="Times New Roman"/>
          <w:color w:val="000000"/>
        </w:rPr>
        <w:t xml:space="preserve"> o której mowa w §</w:t>
      </w:r>
      <w:r w:rsidRPr="00490CA7">
        <w:rPr>
          <w:rFonts w:eastAsia="Times New Roman" w:cs="Times New Roman"/>
          <w:color w:val="000000"/>
        </w:rPr>
        <w:t>2 ust. 6</w:t>
      </w:r>
      <w:r w:rsidR="00024C1C" w:rsidRPr="00490CA7">
        <w:rPr>
          <w:rFonts w:eastAsia="Times New Roman" w:cs="Times New Roman"/>
          <w:color w:val="000000"/>
        </w:rPr>
        <w:t xml:space="preserve"> pkt </w:t>
      </w:r>
      <w:r w:rsidR="002C5FC0" w:rsidRPr="00490CA7">
        <w:rPr>
          <w:rFonts w:eastAsia="Times New Roman" w:cs="Times New Roman"/>
          <w:color w:val="000000"/>
        </w:rPr>
        <w:t>1</w:t>
      </w:r>
      <w:r w:rsidR="002C5FC0">
        <w:rPr>
          <w:rFonts w:eastAsia="Times New Roman" w:cs="Times New Roman"/>
          <w:color w:val="000000"/>
        </w:rPr>
        <w:t>5</w:t>
      </w:r>
      <w:r w:rsidRPr="00490CA7">
        <w:rPr>
          <w:rFonts w:eastAsia="Times New Roman" w:cs="Times New Roman"/>
          <w:color w:val="000000"/>
        </w:rPr>
        <w:t xml:space="preserve">) – </w:t>
      </w:r>
      <w:r w:rsidR="007C207E" w:rsidRPr="00490CA7">
        <w:rPr>
          <w:rFonts w:eastAsia="Times New Roman" w:cs="Times New Roman"/>
          <w:color w:val="000000"/>
        </w:rPr>
        <w:t xml:space="preserve">1 egz. w wersji papierowej, 1 egz. w wersji elektronicznej,  </w:t>
      </w:r>
    </w:p>
    <w:p w14:paraId="1B85F8AD" w14:textId="77777777" w:rsidR="00EA72FF" w:rsidRDefault="00965E23" w:rsidP="002E6E0E">
      <w:pPr>
        <w:numPr>
          <w:ilvl w:val="1"/>
          <w:numId w:val="1"/>
        </w:numPr>
        <w:tabs>
          <w:tab w:val="clear" w:pos="1080"/>
        </w:tabs>
        <w:spacing w:line="240" w:lineRule="atLeast"/>
        <w:ind w:left="426" w:hanging="426"/>
        <w:jc w:val="both"/>
        <w:rPr>
          <w:rFonts w:eastAsia="Times New Roman" w:cs="Times New Roman"/>
        </w:rPr>
      </w:pPr>
      <w:r w:rsidRPr="005C3247">
        <w:rPr>
          <w:rFonts w:eastAsia="Times New Roman" w:cs="Times New Roman"/>
        </w:rPr>
        <w:t xml:space="preserve">Wykonawca zobowiązuje się w terminie obwiązywania gwarancji, to jest w terminie </w:t>
      </w:r>
      <w:r w:rsidR="00063D17" w:rsidRPr="005C3247">
        <w:rPr>
          <w:rFonts w:eastAsia="Times New Roman" w:cs="Times New Roman"/>
        </w:rPr>
        <w:t>.................</w:t>
      </w:r>
      <w:r w:rsidR="00D134CC" w:rsidRPr="005C3247">
        <w:rPr>
          <w:rFonts w:eastAsia="Times New Roman" w:cs="Times New Roman"/>
        </w:rPr>
        <w:t xml:space="preserve"> (zgodnie z ofertą wykonawcy)</w:t>
      </w:r>
      <w:r w:rsidR="00063D17" w:rsidRPr="005C3247">
        <w:rPr>
          <w:rFonts w:eastAsia="Times New Roman" w:cs="Times New Roman"/>
        </w:rPr>
        <w:t xml:space="preserve"> </w:t>
      </w:r>
      <w:r w:rsidRPr="005C3247">
        <w:rPr>
          <w:rFonts w:eastAsia="Times New Roman" w:cs="Times New Roman"/>
        </w:rPr>
        <w:t>miesięcy od dnia odbioru końcowego, usunąć wszystkie ujawnione Wady dotyczące realizacji przedmiotu Umowy.</w:t>
      </w:r>
    </w:p>
    <w:p w14:paraId="7DA1C9A1" w14:textId="77777777" w:rsidR="002E6E0E" w:rsidRDefault="002E6E0E" w:rsidP="002E6E0E">
      <w:pPr>
        <w:spacing w:line="240" w:lineRule="atLeast"/>
        <w:jc w:val="center"/>
        <w:rPr>
          <w:rFonts w:eastAsia="Times New Roman" w:cs="Times New Roman"/>
          <w:b/>
          <w:bCs/>
        </w:rPr>
      </w:pPr>
    </w:p>
    <w:p w14:paraId="42C11BF3" w14:textId="77777777" w:rsidR="00965E23" w:rsidRPr="002D45DA" w:rsidRDefault="00965E23" w:rsidP="002E6E0E">
      <w:pPr>
        <w:spacing w:line="240" w:lineRule="atLeast"/>
        <w:jc w:val="center"/>
        <w:rPr>
          <w:rFonts w:eastAsia="Times New Roman" w:cs="Times New Roman"/>
          <w:b/>
          <w:bCs/>
        </w:rPr>
      </w:pPr>
      <w:r w:rsidRPr="002D45DA">
        <w:rPr>
          <w:rFonts w:eastAsia="Times New Roman" w:cs="Times New Roman"/>
          <w:b/>
          <w:bCs/>
        </w:rPr>
        <w:t>§</w:t>
      </w:r>
      <w:r w:rsidR="002D45DA" w:rsidRPr="002D45DA">
        <w:rPr>
          <w:rFonts w:eastAsia="Times New Roman" w:cs="Times New Roman"/>
          <w:b/>
          <w:bCs/>
        </w:rPr>
        <w:t> </w:t>
      </w:r>
      <w:r w:rsidRPr="002D45DA">
        <w:rPr>
          <w:rFonts w:eastAsia="Times New Roman" w:cs="Times New Roman"/>
          <w:b/>
          <w:bCs/>
        </w:rPr>
        <w:t>3</w:t>
      </w:r>
    </w:p>
    <w:p w14:paraId="055A19DD" w14:textId="77777777" w:rsidR="00965E23" w:rsidRPr="002D45DA" w:rsidRDefault="00965E23" w:rsidP="002E6E0E">
      <w:pPr>
        <w:spacing w:line="240" w:lineRule="atLeast"/>
        <w:jc w:val="center"/>
        <w:rPr>
          <w:rFonts w:eastAsia="Times New Roman" w:cs="Times New Roman"/>
          <w:b/>
          <w:bCs/>
        </w:rPr>
      </w:pPr>
      <w:r w:rsidRPr="002D45DA">
        <w:rPr>
          <w:rFonts w:eastAsia="Times New Roman" w:cs="Times New Roman"/>
          <w:b/>
          <w:bCs/>
        </w:rPr>
        <w:t>Obowiązki Zamawiającego</w:t>
      </w:r>
    </w:p>
    <w:p w14:paraId="6C9EEBEE" w14:textId="77777777" w:rsidR="009867CF" w:rsidRPr="001D65E6" w:rsidRDefault="00965E23" w:rsidP="002E6E0E">
      <w:pPr>
        <w:numPr>
          <w:ilvl w:val="2"/>
          <w:numId w:val="1"/>
        </w:numPr>
        <w:tabs>
          <w:tab w:val="clear" w:pos="1440"/>
          <w:tab w:val="num" w:pos="426"/>
        </w:tabs>
        <w:spacing w:line="240" w:lineRule="atLeast"/>
        <w:ind w:left="426" w:hanging="426"/>
        <w:jc w:val="both"/>
        <w:rPr>
          <w:rFonts w:eastAsia="Times New Roman" w:cs="Times New Roman"/>
          <w:color w:val="000000"/>
        </w:rPr>
      </w:pPr>
      <w:r w:rsidRPr="00DD3F0C">
        <w:rPr>
          <w:rFonts w:eastAsia="Times New Roman" w:cs="Times New Roman"/>
        </w:rPr>
        <w:t xml:space="preserve">Zamawiający </w:t>
      </w:r>
      <w:r w:rsidRPr="001D65E6">
        <w:rPr>
          <w:rFonts w:eastAsia="Times New Roman" w:cs="Times New Roman"/>
          <w:color w:val="000000"/>
        </w:rPr>
        <w:t xml:space="preserve">przekaże </w:t>
      </w:r>
      <w:r w:rsidR="005A07EF" w:rsidRPr="001D65E6">
        <w:rPr>
          <w:rFonts w:eastAsia="Times New Roman" w:cs="Times New Roman"/>
          <w:color w:val="000000"/>
        </w:rPr>
        <w:t xml:space="preserve">protokolarnie </w:t>
      </w:r>
      <w:r w:rsidRPr="001D65E6">
        <w:rPr>
          <w:rFonts w:eastAsia="Times New Roman" w:cs="Times New Roman"/>
          <w:color w:val="000000"/>
        </w:rPr>
        <w:t xml:space="preserve">Wykonawcy teren budowy w terminie </w:t>
      </w:r>
      <w:r w:rsidR="00D82AC1" w:rsidRPr="001D65E6">
        <w:rPr>
          <w:rFonts w:eastAsia="Times New Roman" w:cs="Times New Roman"/>
          <w:color w:val="000000"/>
        </w:rPr>
        <w:t>7</w:t>
      </w:r>
      <w:r w:rsidR="00063D17" w:rsidRPr="001D65E6">
        <w:rPr>
          <w:rFonts w:eastAsia="Times New Roman" w:cs="Times New Roman"/>
          <w:color w:val="000000"/>
        </w:rPr>
        <w:t xml:space="preserve"> </w:t>
      </w:r>
      <w:r w:rsidRPr="001D65E6">
        <w:rPr>
          <w:rFonts w:eastAsia="Times New Roman" w:cs="Times New Roman"/>
          <w:color w:val="000000"/>
        </w:rPr>
        <w:t xml:space="preserve">dni roboczych </w:t>
      </w:r>
      <w:r w:rsidR="00E249C4" w:rsidRPr="001D65E6">
        <w:rPr>
          <w:rFonts w:eastAsia="Times New Roman" w:cs="Times New Roman"/>
          <w:color w:val="000000"/>
        </w:rPr>
        <w:t>od </w:t>
      </w:r>
      <w:r w:rsidRPr="001D65E6">
        <w:rPr>
          <w:rFonts w:eastAsia="Times New Roman" w:cs="Times New Roman"/>
          <w:color w:val="000000"/>
        </w:rPr>
        <w:t>dnia zawarcia umowy.</w:t>
      </w:r>
    </w:p>
    <w:p w14:paraId="27CDEF97" w14:textId="77777777" w:rsidR="009867CF" w:rsidRPr="001D65E6" w:rsidRDefault="009C2C9A" w:rsidP="002E6E0E">
      <w:pPr>
        <w:numPr>
          <w:ilvl w:val="2"/>
          <w:numId w:val="1"/>
        </w:numPr>
        <w:tabs>
          <w:tab w:val="clear" w:pos="1440"/>
          <w:tab w:val="num" w:pos="426"/>
        </w:tabs>
        <w:spacing w:line="240" w:lineRule="atLeast"/>
        <w:ind w:left="426" w:hanging="426"/>
        <w:jc w:val="both"/>
        <w:rPr>
          <w:rFonts w:eastAsia="Times New Roman" w:cs="Times New Roman"/>
          <w:color w:val="000000"/>
        </w:rPr>
      </w:pPr>
      <w:r w:rsidRPr="001D65E6">
        <w:rPr>
          <w:rFonts w:eastAsia="Times New Roman" w:cs="Times New Roman"/>
          <w:color w:val="000000"/>
        </w:rPr>
        <w:t>Zamawiający przekaże W</w:t>
      </w:r>
      <w:r w:rsidR="00794A32">
        <w:rPr>
          <w:rFonts w:eastAsia="Times New Roman" w:cs="Times New Roman"/>
          <w:color w:val="000000"/>
        </w:rPr>
        <w:t xml:space="preserve">ykonawcy dokumentację projektów </w:t>
      </w:r>
      <w:r w:rsidRPr="001D65E6">
        <w:rPr>
          <w:rFonts w:eastAsia="Times New Roman" w:cs="Times New Roman"/>
          <w:color w:val="000000"/>
        </w:rPr>
        <w:t xml:space="preserve">najpóźniej w </w:t>
      </w:r>
      <w:r w:rsidR="009867CF" w:rsidRPr="001D65E6">
        <w:rPr>
          <w:rFonts w:eastAsia="Times New Roman" w:cs="Times New Roman"/>
          <w:color w:val="000000"/>
        </w:rPr>
        <w:t>dniu przekazania terenu budowy.</w:t>
      </w:r>
    </w:p>
    <w:p w14:paraId="226D3D83" w14:textId="77777777" w:rsidR="009867CF" w:rsidRPr="001D65E6" w:rsidRDefault="00ED4B5F" w:rsidP="002E6E0E">
      <w:pPr>
        <w:numPr>
          <w:ilvl w:val="2"/>
          <w:numId w:val="1"/>
        </w:numPr>
        <w:tabs>
          <w:tab w:val="clear" w:pos="1440"/>
          <w:tab w:val="num" w:pos="426"/>
        </w:tabs>
        <w:spacing w:line="240" w:lineRule="atLeast"/>
        <w:ind w:left="426" w:hanging="426"/>
        <w:jc w:val="both"/>
        <w:rPr>
          <w:rFonts w:eastAsia="Times New Roman" w:cs="Times New Roman"/>
          <w:color w:val="000000"/>
        </w:rPr>
      </w:pPr>
      <w:r w:rsidRPr="001D65E6">
        <w:rPr>
          <w:rFonts w:eastAsia="Times New Roman" w:cs="Times New Roman"/>
          <w:color w:val="000000"/>
        </w:rPr>
        <w:t>Do obowiązków Zamawiającego należy</w:t>
      </w:r>
      <w:r w:rsidR="009867CF" w:rsidRPr="001D65E6">
        <w:rPr>
          <w:rFonts w:eastAsia="Times New Roman" w:cs="Times New Roman"/>
          <w:color w:val="000000"/>
        </w:rPr>
        <w:t>:</w:t>
      </w:r>
    </w:p>
    <w:p w14:paraId="53DD9345" w14:textId="77777777" w:rsidR="009867CF" w:rsidRPr="001D65E6" w:rsidRDefault="00ED4B5F" w:rsidP="009274EF">
      <w:pPr>
        <w:numPr>
          <w:ilvl w:val="0"/>
          <w:numId w:val="13"/>
        </w:numPr>
        <w:tabs>
          <w:tab w:val="left" w:pos="851"/>
        </w:tabs>
        <w:spacing w:line="240" w:lineRule="atLeast"/>
        <w:jc w:val="both"/>
        <w:rPr>
          <w:rFonts w:eastAsia="Times New Roman" w:cs="Times New Roman"/>
          <w:color w:val="000000"/>
        </w:rPr>
      </w:pPr>
      <w:r w:rsidRPr="001D65E6">
        <w:rPr>
          <w:rFonts w:eastAsia="Times New Roman" w:cs="Times New Roman"/>
          <w:color w:val="000000"/>
        </w:rPr>
        <w:t>sprawowanie nadzoru inwestorskiego i autorskiego do dn</w:t>
      </w:r>
      <w:r w:rsidR="002E6E0E">
        <w:rPr>
          <w:rFonts w:eastAsia="Times New Roman" w:cs="Times New Roman"/>
          <w:color w:val="000000"/>
        </w:rPr>
        <w:t xml:space="preserve">ia odbioru robót budowlanych; </w:t>
      </w:r>
    </w:p>
    <w:p w14:paraId="76679F3F" w14:textId="77777777" w:rsidR="003E530D" w:rsidRPr="001D65E6" w:rsidRDefault="003E530D" w:rsidP="009274EF">
      <w:pPr>
        <w:numPr>
          <w:ilvl w:val="0"/>
          <w:numId w:val="13"/>
        </w:numPr>
        <w:tabs>
          <w:tab w:val="left" w:pos="851"/>
        </w:tabs>
        <w:spacing w:line="240" w:lineRule="atLeast"/>
        <w:jc w:val="both"/>
        <w:rPr>
          <w:rFonts w:eastAsia="Times New Roman" w:cs="Times New Roman"/>
          <w:color w:val="000000"/>
        </w:rPr>
      </w:pPr>
      <w:r w:rsidRPr="001D65E6">
        <w:rPr>
          <w:rFonts w:eastAsia="Times New Roman" w:cs="Times New Roman"/>
          <w:color w:val="000000"/>
        </w:rPr>
        <w:t>uczestniczenie w naradach zwoływanych przez Wykonawcę jeżeli zajdzie taka potrzeba</w:t>
      </w:r>
      <w:r w:rsidR="002E6E0E">
        <w:rPr>
          <w:rFonts w:eastAsia="Times New Roman" w:cs="Times New Roman"/>
          <w:color w:val="000000"/>
        </w:rPr>
        <w:t>;</w:t>
      </w:r>
    </w:p>
    <w:p w14:paraId="00552449" w14:textId="77777777" w:rsidR="002E6E0E" w:rsidRPr="00055CC2" w:rsidRDefault="009867CF" w:rsidP="009274EF">
      <w:pPr>
        <w:numPr>
          <w:ilvl w:val="0"/>
          <w:numId w:val="13"/>
        </w:numPr>
        <w:tabs>
          <w:tab w:val="left" w:pos="851"/>
        </w:tabs>
        <w:spacing w:line="240" w:lineRule="atLeast"/>
        <w:jc w:val="both"/>
        <w:rPr>
          <w:rFonts w:eastAsia="Times New Roman" w:cs="Times New Roman"/>
          <w:color w:val="000000"/>
        </w:rPr>
      </w:pPr>
      <w:r w:rsidRPr="001D65E6">
        <w:rPr>
          <w:rFonts w:eastAsia="Times New Roman" w:cs="Times New Roman"/>
          <w:color w:val="000000"/>
        </w:rPr>
        <w:t>dokonanie odbioru p</w:t>
      </w:r>
      <w:r w:rsidR="005868BC" w:rsidRPr="001D65E6">
        <w:rPr>
          <w:rFonts w:eastAsia="Times New Roman" w:cs="Times New Roman"/>
          <w:color w:val="000000"/>
        </w:rPr>
        <w:t>rzedmiotu umowy i</w:t>
      </w:r>
      <w:r w:rsidRPr="001D65E6">
        <w:rPr>
          <w:rFonts w:eastAsia="Times New Roman" w:cs="Times New Roman"/>
          <w:color w:val="000000"/>
        </w:rPr>
        <w:t xml:space="preserve"> zapłaty umownego wynagrodzenia</w:t>
      </w:r>
      <w:r w:rsidR="002E6E0E">
        <w:rPr>
          <w:rFonts w:eastAsia="Times New Roman" w:cs="Times New Roman"/>
          <w:color w:val="000000"/>
        </w:rPr>
        <w:t>;</w:t>
      </w:r>
      <w:r w:rsidRPr="001D65E6">
        <w:rPr>
          <w:rFonts w:eastAsia="Times New Roman" w:cs="Times New Roman"/>
          <w:color w:val="000000"/>
        </w:rPr>
        <w:t xml:space="preserve"> </w:t>
      </w:r>
    </w:p>
    <w:p w14:paraId="5D5DA350" w14:textId="77777777" w:rsidR="008F4FFE" w:rsidRDefault="008F4FFE" w:rsidP="002E6E0E">
      <w:pPr>
        <w:tabs>
          <w:tab w:val="left" w:pos="851"/>
        </w:tabs>
        <w:spacing w:line="240" w:lineRule="atLeast"/>
        <w:jc w:val="both"/>
        <w:rPr>
          <w:rFonts w:eastAsia="Times New Roman" w:cs="Times New Roman"/>
          <w:color w:val="000000"/>
        </w:rPr>
      </w:pPr>
    </w:p>
    <w:p w14:paraId="6C4F2700" w14:textId="77777777" w:rsidR="008F4FFE" w:rsidRDefault="008F4FFE" w:rsidP="002E6E0E">
      <w:pPr>
        <w:tabs>
          <w:tab w:val="left" w:pos="851"/>
        </w:tabs>
        <w:spacing w:line="240" w:lineRule="atLeast"/>
        <w:jc w:val="both"/>
        <w:rPr>
          <w:rFonts w:eastAsia="Times New Roman" w:cs="Times New Roman"/>
          <w:color w:val="000000"/>
        </w:rPr>
      </w:pPr>
    </w:p>
    <w:p w14:paraId="33982BA7" w14:textId="77777777" w:rsidR="00965E23" w:rsidRPr="002E6E0E" w:rsidRDefault="00965E23" w:rsidP="002E6E0E">
      <w:pPr>
        <w:tabs>
          <w:tab w:val="left" w:pos="851"/>
        </w:tabs>
        <w:spacing w:line="240" w:lineRule="atLeast"/>
        <w:jc w:val="center"/>
        <w:rPr>
          <w:rFonts w:eastAsia="Times New Roman" w:cs="Times New Roman"/>
          <w:b/>
          <w:color w:val="000000"/>
        </w:rPr>
      </w:pPr>
      <w:r w:rsidRPr="002E6E0E">
        <w:rPr>
          <w:rFonts w:eastAsia="Times New Roman" w:cs="Times New Roman"/>
          <w:b/>
          <w:color w:val="000000"/>
        </w:rPr>
        <w:t>§</w:t>
      </w:r>
      <w:r w:rsidR="002D45DA" w:rsidRPr="002E6E0E">
        <w:rPr>
          <w:rFonts w:eastAsia="Times New Roman" w:cs="Times New Roman"/>
          <w:b/>
          <w:color w:val="000000"/>
        </w:rPr>
        <w:t> </w:t>
      </w:r>
      <w:r w:rsidRPr="002E6E0E">
        <w:rPr>
          <w:rFonts w:eastAsia="Times New Roman" w:cs="Times New Roman"/>
          <w:b/>
          <w:color w:val="000000"/>
        </w:rPr>
        <w:t>4</w:t>
      </w:r>
    </w:p>
    <w:p w14:paraId="6FCF7ADC" w14:textId="77777777" w:rsidR="00965E23" w:rsidRPr="002D45DA" w:rsidRDefault="00965E23" w:rsidP="002E6E0E">
      <w:pPr>
        <w:spacing w:line="240" w:lineRule="atLeast"/>
        <w:jc w:val="center"/>
        <w:rPr>
          <w:rFonts w:cs="Times New Roman"/>
          <w:b/>
          <w:bCs/>
        </w:rPr>
      </w:pPr>
      <w:r w:rsidRPr="002D45DA">
        <w:rPr>
          <w:rFonts w:eastAsia="Times New Roman" w:cs="Times New Roman"/>
          <w:b/>
          <w:bCs/>
        </w:rPr>
        <w:t>Czas trwania umowy</w:t>
      </w:r>
    </w:p>
    <w:p w14:paraId="05A937EC" w14:textId="237145CA" w:rsidR="00E108B0" w:rsidRPr="00E51C7A" w:rsidRDefault="00111C8F" w:rsidP="002E6E0E">
      <w:pPr>
        <w:numPr>
          <w:ilvl w:val="3"/>
          <w:numId w:val="1"/>
        </w:numPr>
        <w:tabs>
          <w:tab w:val="clear" w:pos="1800"/>
        </w:tabs>
        <w:spacing w:line="240" w:lineRule="atLeast"/>
        <w:ind w:left="426" w:hanging="426"/>
        <w:jc w:val="both"/>
        <w:rPr>
          <w:rFonts w:eastAsia="Times New Roman" w:cs="Times New Roman"/>
          <w:color w:val="000000"/>
        </w:rPr>
      </w:pPr>
      <w:r w:rsidRPr="00980656">
        <w:rPr>
          <w:rFonts w:eastAsia="Times New Roman" w:cs="Times New Roman"/>
          <w:color w:val="000000"/>
        </w:rPr>
        <w:t>Termin zakończenia zadania</w:t>
      </w:r>
      <w:r w:rsidR="00965E23" w:rsidRPr="00980656">
        <w:rPr>
          <w:rFonts w:eastAsia="Times New Roman" w:cs="Times New Roman"/>
          <w:color w:val="000000"/>
        </w:rPr>
        <w:t xml:space="preserve"> </w:t>
      </w:r>
      <w:r w:rsidR="00965E23" w:rsidRPr="00E51C7A">
        <w:rPr>
          <w:rFonts w:eastAsia="Times New Roman" w:cs="Times New Roman"/>
          <w:color w:val="000000"/>
        </w:rPr>
        <w:t>ustala się na</w:t>
      </w:r>
      <w:r w:rsidR="00E108B0" w:rsidRPr="002A52FC">
        <w:rPr>
          <w:rFonts w:eastAsia="Times New Roman" w:cs="Times New Roman"/>
        </w:rPr>
        <w:t>:</w:t>
      </w:r>
      <w:r w:rsidR="00055CC2" w:rsidRPr="002A52FC">
        <w:rPr>
          <w:rFonts w:eastAsia="Times New Roman" w:cs="Times New Roman"/>
          <w:b/>
          <w:color w:val="00B050"/>
        </w:rPr>
        <w:t xml:space="preserve"> </w:t>
      </w:r>
      <w:r w:rsidR="000750E3" w:rsidRPr="00EF465F">
        <w:rPr>
          <w:rFonts w:eastAsia="Times New Roman" w:cs="Times New Roman"/>
          <w:b/>
        </w:rPr>
        <w:t>6 miesięcy</w:t>
      </w:r>
      <w:r w:rsidR="005F19F1" w:rsidRPr="000750E3">
        <w:rPr>
          <w:rFonts w:eastAsia="Times New Roman" w:cs="Times New Roman"/>
          <w:b/>
        </w:rPr>
        <w:t xml:space="preserve"> </w:t>
      </w:r>
      <w:r w:rsidR="005F19F1" w:rsidRPr="005F19F1">
        <w:rPr>
          <w:rFonts w:eastAsia="Times New Roman" w:cs="Times New Roman"/>
          <w:color w:val="000000"/>
        </w:rPr>
        <w:t>od dnia podpisania umowy</w:t>
      </w:r>
      <w:r w:rsidR="0083455F" w:rsidRPr="00E51C7A">
        <w:rPr>
          <w:rFonts w:eastAsia="Times New Roman" w:cs="Times New Roman"/>
          <w:b/>
          <w:color w:val="000000"/>
        </w:rPr>
        <w:t xml:space="preserve"> </w:t>
      </w:r>
    </w:p>
    <w:p w14:paraId="47D2FEB9" w14:textId="77777777" w:rsidR="00E108B0" w:rsidRPr="00E108B0" w:rsidRDefault="00E108B0" w:rsidP="002E6E0E">
      <w:pPr>
        <w:numPr>
          <w:ilvl w:val="3"/>
          <w:numId w:val="1"/>
        </w:numPr>
        <w:tabs>
          <w:tab w:val="clear" w:pos="1800"/>
        </w:tabs>
        <w:spacing w:line="240" w:lineRule="atLeast"/>
        <w:ind w:left="426" w:hanging="426"/>
        <w:jc w:val="both"/>
        <w:rPr>
          <w:rFonts w:eastAsia="Times New Roman" w:cs="Times New Roman"/>
        </w:rPr>
      </w:pPr>
      <w:r w:rsidRPr="00E51C7A">
        <w:rPr>
          <w:rFonts w:eastAsia="Times New Roman" w:cs="Times New Roman"/>
          <w:color w:val="000000"/>
        </w:rPr>
        <w:t>Terminy wykonywania poszczególnych etapów robót</w:t>
      </w:r>
      <w:r w:rsidRPr="00E108B0">
        <w:rPr>
          <w:rFonts w:eastAsia="Times New Roman" w:cs="Times New Roman"/>
        </w:rPr>
        <w:t xml:space="preserve"> wskazane będą w harmonogramie rzeczowo – finansowym.</w:t>
      </w:r>
    </w:p>
    <w:p w14:paraId="0482DC92" w14:textId="77777777" w:rsidR="001242F9" w:rsidRPr="004D7294" w:rsidRDefault="00E108B0" w:rsidP="002E6E0E">
      <w:pPr>
        <w:numPr>
          <w:ilvl w:val="3"/>
          <w:numId w:val="1"/>
        </w:numPr>
        <w:tabs>
          <w:tab w:val="clear" w:pos="1800"/>
        </w:tabs>
        <w:spacing w:line="240" w:lineRule="atLeast"/>
        <w:ind w:left="426" w:hanging="426"/>
        <w:jc w:val="both"/>
        <w:rPr>
          <w:rFonts w:eastAsia="Times New Roman" w:cs="Times New Roman"/>
        </w:rPr>
      </w:pPr>
      <w:r w:rsidRPr="00E108B0">
        <w:rPr>
          <w:rFonts w:eastAsia="Times New Roman" w:cs="Times New Roman"/>
        </w:rPr>
        <w:t>Za termin wykonania ww. robót przyjmuje się datę podpisania</w:t>
      </w:r>
      <w:r>
        <w:rPr>
          <w:rFonts w:eastAsia="Times New Roman" w:cs="Times New Roman"/>
        </w:rPr>
        <w:t xml:space="preserve"> protokołu odbioru. W związku z </w:t>
      </w:r>
      <w:r w:rsidRPr="00E108B0">
        <w:rPr>
          <w:rFonts w:eastAsia="Times New Roman" w:cs="Times New Roman"/>
        </w:rPr>
        <w:t>powyższym wykonawca musi zakończyć prace w t</w:t>
      </w:r>
      <w:r>
        <w:rPr>
          <w:rFonts w:eastAsia="Times New Roman" w:cs="Times New Roman"/>
        </w:rPr>
        <w:t>erminie umożliwiającym odbiór z </w:t>
      </w:r>
      <w:r w:rsidRPr="00E108B0">
        <w:rPr>
          <w:rFonts w:eastAsia="Times New Roman" w:cs="Times New Roman"/>
        </w:rPr>
        <w:t>uwzględnieniem terminów odbioru wskazanych w umowie.</w:t>
      </w:r>
    </w:p>
    <w:p w14:paraId="2B548CF4" w14:textId="77777777" w:rsidR="002E6E0E" w:rsidRDefault="002E6E0E" w:rsidP="002E6E0E">
      <w:pPr>
        <w:spacing w:line="240" w:lineRule="atLeast"/>
        <w:jc w:val="center"/>
        <w:rPr>
          <w:rFonts w:eastAsia="Times New Roman" w:cs="Times New Roman"/>
          <w:b/>
          <w:bCs/>
        </w:rPr>
      </w:pPr>
    </w:p>
    <w:p w14:paraId="65B04428" w14:textId="77777777" w:rsidR="00965E23" w:rsidRPr="002D45DA" w:rsidRDefault="00965E23" w:rsidP="002E6E0E">
      <w:pPr>
        <w:spacing w:line="240" w:lineRule="atLeast"/>
        <w:jc w:val="center"/>
        <w:rPr>
          <w:rFonts w:eastAsia="Times New Roman" w:cs="Times New Roman"/>
          <w:b/>
          <w:bCs/>
        </w:rPr>
      </w:pPr>
      <w:r w:rsidRPr="002D45DA">
        <w:rPr>
          <w:rFonts w:eastAsia="Times New Roman" w:cs="Times New Roman"/>
          <w:b/>
          <w:bCs/>
        </w:rPr>
        <w:t>§</w:t>
      </w:r>
      <w:r w:rsidR="002D45DA" w:rsidRPr="002D45DA">
        <w:rPr>
          <w:rFonts w:eastAsia="Times New Roman" w:cs="Times New Roman"/>
          <w:b/>
          <w:bCs/>
        </w:rPr>
        <w:t> </w:t>
      </w:r>
      <w:r w:rsidRPr="002D45DA">
        <w:rPr>
          <w:rFonts w:eastAsia="Times New Roman" w:cs="Times New Roman"/>
          <w:b/>
          <w:bCs/>
        </w:rPr>
        <w:t>5</w:t>
      </w:r>
    </w:p>
    <w:p w14:paraId="3633925E" w14:textId="77777777" w:rsidR="00965E23" w:rsidRPr="002D45DA" w:rsidRDefault="00965E23" w:rsidP="002E6E0E">
      <w:pPr>
        <w:spacing w:line="240" w:lineRule="atLeast"/>
        <w:jc w:val="center"/>
        <w:rPr>
          <w:rFonts w:cs="Times New Roman"/>
          <w:b/>
          <w:bCs/>
        </w:rPr>
      </w:pPr>
      <w:r w:rsidRPr="002D45DA">
        <w:rPr>
          <w:rFonts w:eastAsia="Times New Roman" w:cs="Times New Roman"/>
          <w:b/>
          <w:bCs/>
        </w:rPr>
        <w:t>Osoby upoważnione do realizacji umowy</w:t>
      </w:r>
    </w:p>
    <w:p w14:paraId="7382DFD6" w14:textId="77777777" w:rsidR="00965E23" w:rsidRPr="000F2154" w:rsidRDefault="00965E23" w:rsidP="009274EF">
      <w:pPr>
        <w:numPr>
          <w:ilvl w:val="2"/>
          <w:numId w:val="14"/>
        </w:numPr>
        <w:tabs>
          <w:tab w:val="clear" w:pos="1440"/>
        </w:tabs>
        <w:spacing w:line="240" w:lineRule="atLeast"/>
        <w:ind w:left="426"/>
        <w:jc w:val="both"/>
        <w:rPr>
          <w:rFonts w:eastAsia="Times New Roman" w:cs="Times New Roman"/>
        </w:rPr>
      </w:pPr>
      <w:r>
        <w:rPr>
          <w:rFonts w:eastAsia="Times New Roman" w:cs="Times New Roman"/>
        </w:rPr>
        <w:t>W sprawach związanych z realizacją niniejszej umowy Zamawiającego reprezentować będzie</w:t>
      </w:r>
      <w:r w:rsidRPr="000F2154">
        <w:rPr>
          <w:rFonts w:eastAsia="Times New Roman" w:cs="Times New Roman"/>
        </w:rPr>
        <w:t xml:space="preserve">: </w:t>
      </w:r>
    </w:p>
    <w:p w14:paraId="7ED1FDB7" w14:textId="77777777" w:rsidR="00063D17" w:rsidRPr="003F5BE7" w:rsidRDefault="00063D17" w:rsidP="002E6E0E">
      <w:pPr>
        <w:spacing w:line="240" w:lineRule="atLeast"/>
        <w:ind w:left="851" w:hanging="356"/>
        <w:jc w:val="both"/>
        <w:rPr>
          <w:rFonts w:eastAsia="Times New Roman" w:cs="Times New Roman"/>
        </w:rPr>
      </w:pPr>
      <w:r>
        <w:rPr>
          <w:rFonts w:eastAsia="Times New Roman" w:cs="Times New Roman"/>
        </w:rPr>
        <w:tab/>
      </w:r>
      <w:r w:rsidRPr="003F5BE7">
        <w:rPr>
          <w:rFonts w:eastAsia="Times New Roman" w:cs="Times New Roman"/>
        </w:rPr>
        <w:t>...................................................</w:t>
      </w:r>
      <w:r>
        <w:rPr>
          <w:rFonts w:eastAsia="Times New Roman" w:cs="Times New Roman"/>
        </w:rPr>
        <w:t xml:space="preserve"> </w:t>
      </w:r>
      <w:r w:rsidRPr="003F5BE7">
        <w:rPr>
          <w:rFonts w:eastAsia="Times New Roman" w:cs="Times New Roman"/>
        </w:rPr>
        <w:t>(dane osoby)</w:t>
      </w:r>
    </w:p>
    <w:p w14:paraId="58FF41C0" w14:textId="77777777" w:rsidR="00063D17" w:rsidRPr="003F5BE7" w:rsidRDefault="00FC4CE7" w:rsidP="002E6E0E">
      <w:pPr>
        <w:spacing w:line="240" w:lineRule="atLeast"/>
        <w:ind w:left="851"/>
        <w:jc w:val="both"/>
        <w:rPr>
          <w:rFonts w:eastAsia="Times New Roman" w:cs="Times New Roman"/>
        </w:rPr>
      </w:pPr>
      <w:r>
        <w:rPr>
          <w:rFonts w:eastAsia="Times New Roman" w:cs="Times New Roman"/>
        </w:rPr>
        <w:t>t</w:t>
      </w:r>
      <w:r w:rsidR="00063D17" w:rsidRPr="003F5BE7">
        <w:rPr>
          <w:rFonts w:eastAsia="Times New Roman" w:cs="Times New Roman"/>
        </w:rPr>
        <w:t>el</w:t>
      </w:r>
      <w:r>
        <w:rPr>
          <w:rFonts w:eastAsia="Times New Roman" w:cs="Times New Roman"/>
        </w:rPr>
        <w:t>.</w:t>
      </w:r>
      <w:r w:rsidR="00063D17" w:rsidRPr="003F5BE7">
        <w:rPr>
          <w:rFonts w:eastAsia="Times New Roman" w:cs="Times New Roman"/>
        </w:rPr>
        <w:t>: ...................................................</w:t>
      </w:r>
      <w:r w:rsidR="00063D17">
        <w:rPr>
          <w:rFonts w:eastAsia="Times New Roman" w:cs="Times New Roman"/>
        </w:rPr>
        <w:t xml:space="preserve"> </w:t>
      </w:r>
    </w:p>
    <w:p w14:paraId="538A4EB9" w14:textId="77777777" w:rsidR="000F2154" w:rsidRDefault="00063D17" w:rsidP="002E6E0E">
      <w:pPr>
        <w:spacing w:line="240" w:lineRule="atLeast"/>
        <w:ind w:left="851"/>
        <w:jc w:val="both"/>
        <w:rPr>
          <w:rFonts w:eastAsia="Times New Roman" w:cs="Times New Roman"/>
        </w:rPr>
      </w:pPr>
      <w:r w:rsidRPr="003F5BE7">
        <w:rPr>
          <w:rFonts w:eastAsia="Times New Roman" w:cs="Times New Roman"/>
        </w:rPr>
        <w:t>e-mail: ...................................................</w:t>
      </w:r>
      <w:r>
        <w:rPr>
          <w:rFonts w:eastAsia="Times New Roman" w:cs="Times New Roman"/>
        </w:rPr>
        <w:t xml:space="preserve"> </w:t>
      </w:r>
    </w:p>
    <w:p w14:paraId="7BFADF3A" w14:textId="77777777" w:rsidR="00517572" w:rsidRPr="00E87C85" w:rsidRDefault="00517572" w:rsidP="009274EF">
      <w:pPr>
        <w:numPr>
          <w:ilvl w:val="2"/>
          <w:numId w:val="14"/>
        </w:numPr>
        <w:tabs>
          <w:tab w:val="clear" w:pos="1440"/>
        </w:tabs>
        <w:spacing w:line="240" w:lineRule="atLeast"/>
        <w:ind w:left="426"/>
        <w:jc w:val="both"/>
        <w:rPr>
          <w:rFonts w:eastAsia="Times New Roman" w:cs="Times New Roman"/>
        </w:rPr>
      </w:pPr>
      <w:r w:rsidRPr="00E87C85">
        <w:rPr>
          <w:rFonts w:eastAsia="Times New Roman" w:cs="Times New Roman"/>
        </w:rPr>
        <w:t>Wykonawca na swój koszt ustanawia uprawnionego kierownik</w:t>
      </w:r>
      <w:r w:rsidR="00CB27CD" w:rsidRPr="00E87C85">
        <w:rPr>
          <w:rFonts w:eastAsia="Times New Roman" w:cs="Times New Roman"/>
        </w:rPr>
        <w:t>a</w:t>
      </w:r>
      <w:r w:rsidRPr="00E87C85">
        <w:rPr>
          <w:rFonts w:eastAsia="Times New Roman" w:cs="Times New Roman"/>
        </w:rPr>
        <w:t xml:space="preserve"> </w:t>
      </w:r>
      <w:r w:rsidR="002D63C3" w:rsidRPr="00E87C85">
        <w:rPr>
          <w:rFonts w:eastAsia="Times New Roman" w:cs="Times New Roman"/>
        </w:rPr>
        <w:t>budowy</w:t>
      </w:r>
      <w:r w:rsidRPr="00E87C85">
        <w:rPr>
          <w:rFonts w:eastAsia="Times New Roman" w:cs="Times New Roman"/>
        </w:rPr>
        <w:t xml:space="preserve"> z następującymi uprawnieniami budowlanymi:</w:t>
      </w:r>
    </w:p>
    <w:p w14:paraId="6252B3F9" w14:textId="77777777" w:rsidR="00517572" w:rsidRPr="00E87C85" w:rsidRDefault="00AB4B87" w:rsidP="00CB27CD">
      <w:pPr>
        <w:spacing w:line="240" w:lineRule="atLeast"/>
        <w:ind w:left="790"/>
        <w:jc w:val="both"/>
        <w:rPr>
          <w:rFonts w:eastAsia="Times New Roman" w:cs="Times New Roman"/>
        </w:rPr>
      </w:pPr>
      <w:r w:rsidRPr="00E87C85">
        <w:rPr>
          <w:rFonts w:eastAsia="Times New Roman" w:cs="Times New Roman"/>
        </w:rPr>
        <w:t xml:space="preserve"> ………………..…………………………</w:t>
      </w:r>
      <w:r w:rsidR="00FC4CE7" w:rsidRPr="00E87C85">
        <w:rPr>
          <w:rFonts w:eastAsia="Times New Roman" w:cs="Times New Roman"/>
        </w:rPr>
        <w:t xml:space="preserve"> (dane osoby)</w:t>
      </w:r>
      <w:r w:rsidRPr="00E87C85">
        <w:rPr>
          <w:rFonts w:eastAsia="Times New Roman" w:cs="Times New Roman"/>
        </w:rPr>
        <w:t xml:space="preserve">, </w:t>
      </w:r>
      <w:r w:rsidR="00DA4927" w:rsidRPr="00E87C85">
        <w:rPr>
          <w:rFonts w:eastAsia="Times New Roman" w:cs="Times New Roman"/>
        </w:rPr>
        <w:t xml:space="preserve">nr uprawnień …………………… </w:t>
      </w:r>
      <w:r w:rsidR="00517572" w:rsidRPr="00E87C85">
        <w:rPr>
          <w:rFonts w:eastAsia="Times New Roman" w:cs="Times New Roman"/>
        </w:rPr>
        <w:t>tel…………………………………..e – mail: …………………..</w:t>
      </w:r>
    </w:p>
    <w:p w14:paraId="19CF33B2" w14:textId="77777777" w:rsidR="0096095A" w:rsidRDefault="000034C1" w:rsidP="009274EF">
      <w:pPr>
        <w:numPr>
          <w:ilvl w:val="2"/>
          <w:numId w:val="14"/>
        </w:numPr>
        <w:tabs>
          <w:tab w:val="clear" w:pos="1440"/>
        </w:tabs>
        <w:spacing w:line="240" w:lineRule="atLeast"/>
        <w:ind w:left="426"/>
        <w:jc w:val="both"/>
        <w:rPr>
          <w:rFonts w:eastAsia="Times New Roman" w:cs="Times New Roman"/>
        </w:rPr>
      </w:pPr>
      <w:r w:rsidRPr="000034C1">
        <w:rPr>
          <w:rFonts w:eastAsia="Times New Roman" w:cs="Times New Roman"/>
        </w:rPr>
        <w:t>Wykonawca nie może dokonać</w:t>
      </w:r>
      <w:r>
        <w:rPr>
          <w:rFonts w:eastAsia="Times New Roman" w:cs="Times New Roman"/>
        </w:rPr>
        <w:t xml:space="preserve"> zmiany osób wskazanych w ust. 2</w:t>
      </w:r>
      <w:r w:rsidRPr="000034C1">
        <w:rPr>
          <w:rFonts w:eastAsia="Times New Roman" w:cs="Times New Roman"/>
        </w:rPr>
        <w:t xml:space="preserve"> bez </w:t>
      </w:r>
      <w:r w:rsidR="00233198">
        <w:rPr>
          <w:rFonts w:eastAsia="Times New Roman" w:cs="Times New Roman"/>
        </w:rPr>
        <w:t>uzasadnionej przyczyny oraz</w:t>
      </w:r>
      <w:r w:rsidR="003E738C">
        <w:rPr>
          <w:rFonts w:eastAsia="Times New Roman" w:cs="Times New Roman"/>
        </w:rPr>
        <w:t xml:space="preserve"> pisemnej</w:t>
      </w:r>
      <w:r w:rsidRPr="000034C1">
        <w:rPr>
          <w:rFonts w:eastAsia="Times New Roman" w:cs="Times New Roman"/>
        </w:rPr>
        <w:t xml:space="preserve"> zgody Zamawiającego.</w:t>
      </w:r>
      <w:r w:rsidR="003E738C">
        <w:rPr>
          <w:rFonts w:eastAsia="Times New Roman" w:cs="Times New Roman"/>
        </w:rPr>
        <w:t xml:space="preserve"> </w:t>
      </w:r>
    </w:p>
    <w:p w14:paraId="3CFEFE25" w14:textId="77777777" w:rsidR="005D11AB" w:rsidRPr="0096095A" w:rsidRDefault="003E738C" w:rsidP="009274EF">
      <w:pPr>
        <w:numPr>
          <w:ilvl w:val="2"/>
          <w:numId w:val="14"/>
        </w:numPr>
        <w:tabs>
          <w:tab w:val="clear" w:pos="1440"/>
        </w:tabs>
        <w:spacing w:line="240" w:lineRule="atLeast"/>
        <w:ind w:left="426"/>
        <w:jc w:val="both"/>
        <w:rPr>
          <w:rFonts w:eastAsia="Times New Roman" w:cs="Times New Roman"/>
        </w:rPr>
      </w:pPr>
      <w:r>
        <w:rPr>
          <w:rFonts w:eastAsia="Times New Roman" w:cs="Times New Roman"/>
        </w:rPr>
        <w:t>O konieczności zmiany kierowników</w:t>
      </w:r>
      <w:r w:rsidR="0017251E">
        <w:rPr>
          <w:rFonts w:eastAsia="Times New Roman" w:cs="Times New Roman"/>
        </w:rPr>
        <w:t>/kierow</w:t>
      </w:r>
      <w:r w:rsidR="0096095A">
        <w:rPr>
          <w:rFonts w:eastAsia="Times New Roman" w:cs="Times New Roman"/>
        </w:rPr>
        <w:t>nika</w:t>
      </w:r>
      <w:r>
        <w:rPr>
          <w:rFonts w:eastAsia="Times New Roman" w:cs="Times New Roman"/>
        </w:rPr>
        <w:t xml:space="preserve"> Wykonawca zobowiązany jest poinformować Zamawiającego pisemnie niezwłocznie </w:t>
      </w:r>
      <w:r w:rsidR="0017251E">
        <w:rPr>
          <w:rFonts w:eastAsia="Times New Roman" w:cs="Times New Roman"/>
        </w:rPr>
        <w:t>po </w:t>
      </w:r>
      <w:r>
        <w:rPr>
          <w:rFonts w:eastAsia="Times New Roman" w:cs="Times New Roman"/>
        </w:rPr>
        <w:t xml:space="preserve">powzięciu informacji </w:t>
      </w:r>
      <w:r w:rsidR="005D11AB">
        <w:rPr>
          <w:rFonts w:eastAsia="Times New Roman" w:cs="Times New Roman"/>
        </w:rPr>
        <w:t>o przesłankach niemożliwych do przewidzenia przed po</w:t>
      </w:r>
      <w:r w:rsidR="002200AA">
        <w:rPr>
          <w:rFonts w:eastAsia="Times New Roman" w:cs="Times New Roman"/>
        </w:rPr>
        <w:t>d</w:t>
      </w:r>
      <w:r w:rsidR="005D11AB">
        <w:rPr>
          <w:rFonts w:eastAsia="Times New Roman" w:cs="Times New Roman"/>
        </w:rPr>
        <w:t>pisaniem umowy</w:t>
      </w:r>
      <w:r w:rsidR="0096095A">
        <w:rPr>
          <w:rFonts w:eastAsia="Times New Roman" w:cs="Times New Roman"/>
        </w:rPr>
        <w:t>,</w:t>
      </w:r>
      <w:r w:rsidR="002200AA">
        <w:rPr>
          <w:rFonts w:eastAsia="Times New Roman" w:cs="Times New Roman"/>
        </w:rPr>
        <w:t xml:space="preserve"> a wpływających na brak możliwości wykonywania </w:t>
      </w:r>
      <w:r w:rsidR="0096095A">
        <w:rPr>
          <w:rFonts w:eastAsia="Times New Roman" w:cs="Times New Roman"/>
        </w:rPr>
        <w:t>funkcji kierownika</w:t>
      </w:r>
      <w:r w:rsidR="009B6FE1">
        <w:rPr>
          <w:rFonts w:eastAsia="Times New Roman" w:cs="Times New Roman"/>
        </w:rPr>
        <w:t xml:space="preserve"> budowy</w:t>
      </w:r>
      <w:r w:rsidR="0096095A">
        <w:rPr>
          <w:rFonts w:eastAsia="Times New Roman" w:cs="Times New Roman"/>
        </w:rPr>
        <w:t xml:space="preserve">.  </w:t>
      </w:r>
    </w:p>
    <w:p w14:paraId="1D689A0D" w14:textId="77777777" w:rsidR="00233198" w:rsidRDefault="00233198" w:rsidP="009274EF">
      <w:pPr>
        <w:numPr>
          <w:ilvl w:val="2"/>
          <w:numId w:val="14"/>
        </w:numPr>
        <w:tabs>
          <w:tab w:val="clear" w:pos="1440"/>
        </w:tabs>
        <w:spacing w:line="240" w:lineRule="atLeast"/>
        <w:ind w:left="426"/>
        <w:jc w:val="both"/>
        <w:rPr>
          <w:rFonts w:eastAsia="Times New Roman" w:cs="Times New Roman"/>
        </w:rPr>
      </w:pPr>
      <w:r>
        <w:rPr>
          <w:rFonts w:eastAsia="Times New Roman" w:cs="Times New Roman"/>
        </w:rPr>
        <w:t xml:space="preserve">W przypadku uzasadnionej </w:t>
      </w:r>
      <w:r w:rsidR="008B4388">
        <w:rPr>
          <w:rFonts w:eastAsia="Times New Roman" w:cs="Times New Roman"/>
        </w:rPr>
        <w:t xml:space="preserve">konieczności zmiany </w:t>
      </w:r>
      <w:r w:rsidR="007973D1">
        <w:rPr>
          <w:rFonts w:eastAsia="Times New Roman" w:cs="Times New Roman"/>
        </w:rPr>
        <w:t xml:space="preserve">ww. </w:t>
      </w:r>
      <w:r w:rsidR="008B4388">
        <w:rPr>
          <w:rFonts w:eastAsia="Times New Roman" w:cs="Times New Roman"/>
        </w:rPr>
        <w:t xml:space="preserve">osób/osoby, </w:t>
      </w:r>
      <w:r>
        <w:rPr>
          <w:rFonts w:eastAsia="Times New Roman" w:cs="Times New Roman"/>
        </w:rPr>
        <w:t xml:space="preserve">Wykonawca zobowiązany jest do </w:t>
      </w:r>
      <w:r w:rsidR="00C63328">
        <w:rPr>
          <w:rFonts w:eastAsia="Times New Roman" w:cs="Times New Roman"/>
        </w:rPr>
        <w:t xml:space="preserve">ustanowienia </w:t>
      </w:r>
      <w:r w:rsidR="008B4388">
        <w:rPr>
          <w:rFonts w:eastAsia="Times New Roman" w:cs="Times New Roman"/>
        </w:rPr>
        <w:t>zastępstwa</w:t>
      </w:r>
      <w:r w:rsidR="00934F89">
        <w:rPr>
          <w:rFonts w:eastAsia="Times New Roman" w:cs="Times New Roman"/>
        </w:rPr>
        <w:t xml:space="preserve"> posiadającego uprawnienia budowlane oraz doświadczenie zawodowe </w:t>
      </w:r>
      <w:r w:rsidR="00D6518A">
        <w:rPr>
          <w:rFonts w:eastAsia="Times New Roman" w:cs="Times New Roman"/>
        </w:rPr>
        <w:t>nie gorsze niż osoby wskazane w</w:t>
      </w:r>
      <w:r w:rsidR="007973D1">
        <w:rPr>
          <w:rFonts w:eastAsia="Times New Roman" w:cs="Times New Roman"/>
        </w:rPr>
        <w:t xml:space="preserve"> ust. 2</w:t>
      </w:r>
      <w:r w:rsidR="00D6518A">
        <w:rPr>
          <w:rFonts w:eastAsia="Times New Roman" w:cs="Times New Roman"/>
        </w:rPr>
        <w:t xml:space="preserve">. </w:t>
      </w:r>
      <w:r w:rsidR="00934F89">
        <w:rPr>
          <w:rFonts w:eastAsia="Times New Roman" w:cs="Times New Roman"/>
        </w:rPr>
        <w:t xml:space="preserve"> </w:t>
      </w:r>
      <w:r w:rsidR="00C63328">
        <w:rPr>
          <w:rFonts w:eastAsia="Times New Roman" w:cs="Times New Roman"/>
        </w:rPr>
        <w:t xml:space="preserve">  </w:t>
      </w:r>
      <w:r>
        <w:rPr>
          <w:rFonts w:eastAsia="Times New Roman" w:cs="Times New Roman"/>
        </w:rPr>
        <w:t xml:space="preserve">  </w:t>
      </w:r>
      <w:r w:rsidR="00C63328">
        <w:rPr>
          <w:rFonts w:eastAsia="Times New Roman" w:cs="Times New Roman"/>
        </w:rPr>
        <w:t xml:space="preserve"> </w:t>
      </w:r>
    </w:p>
    <w:p w14:paraId="50EA9893" w14:textId="77777777" w:rsidR="001526B6" w:rsidRPr="000034C1" w:rsidRDefault="001526B6" w:rsidP="001526B6">
      <w:pPr>
        <w:spacing w:line="240" w:lineRule="atLeast"/>
        <w:ind w:left="426"/>
        <w:jc w:val="both"/>
        <w:rPr>
          <w:rFonts w:eastAsia="Times New Roman" w:cs="Times New Roman"/>
        </w:rPr>
      </w:pPr>
    </w:p>
    <w:p w14:paraId="52EC0D8D" w14:textId="77777777" w:rsidR="00965E23" w:rsidRPr="00E87C85" w:rsidRDefault="00965E23" w:rsidP="002E6E0E">
      <w:pPr>
        <w:spacing w:line="240" w:lineRule="atLeast"/>
        <w:jc w:val="center"/>
        <w:rPr>
          <w:rFonts w:eastAsia="Times New Roman" w:cs="Times New Roman"/>
          <w:b/>
          <w:bCs/>
        </w:rPr>
      </w:pPr>
      <w:r w:rsidRPr="00E87C85">
        <w:rPr>
          <w:rFonts w:eastAsia="Times New Roman" w:cs="Times New Roman"/>
          <w:b/>
          <w:bCs/>
        </w:rPr>
        <w:t>§</w:t>
      </w:r>
      <w:r w:rsidR="002D45DA" w:rsidRPr="00E87C85">
        <w:rPr>
          <w:rFonts w:eastAsia="Times New Roman" w:cs="Times New Roman"/>
          <w:b/>
          <w:bCs/>
        </w:rPr>
        <w:t> </w:t>
      </w:r>
      <w:r w:rsidRPr="00E87C85">
        <w:rPr>
          <w:rFonts w:eastAsia="Times New Roman" w:cs="Times New Roman"/>
          <w:b/>
          <w:bCs/>
        </w:rPr>
        <w:t>6</w:t>
      </w:r>
    </w:p>
    <w:p w14:paraId="44D0C55F" w14:textId="77777777" w:rsidR="00965E23" w:rsidRPr="00E87C85" w:rsidRDefault="007F5CB8" w:rsidP="002E6E0E">
      <w:pPr>
        <w:spacing w:line="240" w:lineRule="atLeast"/>
        <w:jc w:val="center"/>
        <w:rPr>
          <w:rFonts w:cs="Times New Roman"/>
          <w:b/>
          <w:bCs/>
        </w:rPr>
      </w:pPr>
      <w:r w:rsidRPr="00E87C85">
        <w:rPr>
          <w:rFonts w:eastAsia="Times New Roman" w:cs="Times New Roman"/>
          <w:b/>
          <w:bCs/>
        </w:rPr>
        <w:t>Wynagrodzenie i warunki płatności</w:t>
      </w:r>
    </w:p>
    <w:p w14:paraId="6DF795EF" w14:textId="404652B1"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Ustala się wynagrodzenie dla Wykonawcy, na podstawie oferty Wykonawcy na kwotę ........................... zł brutto (słownie: ..................................................... zł. ..../100).</w:t>
      </w:r>
    </w:p>
    <w:p w14:paraId="4E3FE477"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Wynagrodzenie za wykonanie przedmiotu Umowy ma charakter ryczałtowy.</w:t>
      </w:r>
    </w:p>
    <w:p w14:paraId="042C7FC7"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 xml:space="preserve">Zamawiający zobowiązany jest do zapłaty należności przelewem, na rachunek Wykonawcy podany na fakturze wystawionej po prawidłowym wykonaniu zamówienia potwierdzonym protokołem odbioru </w:t>
      </w:r>
      <w:r>
        <w:rPr>
          <w:rFonts w:eastAsia="Times New Roman" w:cs="Times New Roman"/>
        </w:rPr>
        <w:t xml:space="preserve">częściowego lub </w:t>
      </w:r>
      <w:r w:rsidRPr="00A82812">
        <w:rPr>
          <w:rFonts w:eastAsia="Times New Roman" w:cs="Times New Roman"/>
        </w:rPr>
        <w:t>końcowego.</w:t>
      </w:r>
    </w:p>
    <w:p w14:paraId="3A2EA0E7"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t>Wypłata wynagrodzenia będzie realizowana na podstawie faktur częściowych i faktury końcowej.</w:t>
      </w:r>
    </w:p>
    <w:p w14:paraId="29DF8CD2"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Warunkiem zapłacenia wynagrodzenia Wykonawcy jest przedłożenie przez niego dowodów potwierdzających zapłatę wynagrodzenia wymagalnego podwykonawcom lub dalszym podwykonawcom.</w:t>
      </w:r>
    </w:p>
    <w:p w14:paraId="002A1209"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Wysokość płatności miesięcznych dokonywanych na podstawie rachunków lub faktur VAT częściowych nie jest limitowana, z zastrzeżeniem, że wysokość płatności należnej na podstawie rachunku lub faktury VAT końcowej nie może być większa niż 50 % kwoty wynagrodzenia, o którym mowa w ust. 1</w:t>
      </w:r>
      <w:r>
        <w:rPr>
          <w:rFonts w:eastAsia="Times New Roman" w:cs="Times New Roman"/>
        </w:rPr>
        <w:t xml:space="preserve"> oraz nie może być mniejsza, niż 10 % ww. wynagrodzenia</w:t>
      </w:r>
      <w:r w:rsidRPr="00A82812">
        <w:rPr>
          <w:rFonts w:eastAsia="Times New Roman" w:cs="Times New Roman"/>
        </w:rPr>
        <w:t>.</w:t>
      </w:r>
    </w:p>
    <w:p w14:paraId="69028A28"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t xml:space="preserve">Rozliczenie będzie się odbywało fakturami częściowymi, wystawianymi na podstawie protokołu częściowego odbioru robót zgodnego z zaawansowaniem robót ujętych w harmonogramie rzeczowo-finansowym, podpisanego przez kierownika </w:t>
      </w:r>
      <w:r>
        <w:t>robót</w:t>
      </w:r>
      <w:r w:rsidRPr="00A82812">
        <w:t xml:space="preserve"> i Inspektora nadzoru inwestorskiego.</w:t>
      </w:r>
    </w:p>
    <w:p w14:paraId="217B04CA"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Za nieterminowe płatności faktur, Wykonawca ma prawo naliczyć odsetki ustawowe.</w:t>
      </w:r>
      <w:r>
        <w:rPr>
          <w:rFonts w:eastAsia="Times New Roman" w:cs="Times New Roman"/>
        </w:rPr>
        <w:t xml:space="preserve"> Termin płatności faktury lub rachunku nie może zostać określony jako krótszy, niż 30 dni.</w:t>
      </w:r>
    </w:p>
    <w:p w14:paraId="07737C99"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 xml:space="preserve">Wynagrodzenie określone w ust. 1 zostanie zmienione w przypadku zmiany </w:t>
      </w:r>
      <w:r>
        <w:rPr>
          <w:rFonts w:eastAsia="Times New Roman" w:cs="Times New Roman"/>
        </w:rPr>
        <w:t xml:space="preserve">obowiązującej stawki </w:t>
      </w:r>
      <w:r w:rsidRPr="00A82812">
        <w:rPr>
          <w:rFonts w:eastAsia="Times New Roman" w:cs="Times New Roman"/>
        </w:rPr>
        <w:t>podatku VAT.</w:t>
      </w:r>
    </w:p>
    <w:p w14:paraId="747FAA6F"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 takim przypadku, kwoty wypłacone podwykonawcom lub dalszym podwykonawcom potrącone zostaną z wynagrodzenia należnego Wykonawcy, do którego to potrącenia Wykonawca niniejszym upoważnia Zamawiającego.</w:t>
      </w:r>
    </w:p>
    <w:p w14:paraId="60BA4EA5"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Powyższa bezpośrednia zapłata zwalniać będzie Zamawiającego w stosunku do Wykonawcy ze zobowiązania zapłaty wynagrodzenia za przedmiotowe roboty w wysokości zapłaconej kwoty.</w:t>
      </w:r>
    </w:p>
    <w:p w14:paraId="6668068D" w14:textId="77777777" w:rsidR="000D3C09" w:rsidRPr="00A82812" w:rsidRDefault="000D3C09" w:rsidP="000D3C09">
      <w:pPr>
        <w:numPr>
          <w:ilvl w:val="2"/>
          <w:numId w:val="15"/>
        </w:numPr>
        <w:tabs>
          <w:tab w:val="clear" w:pos="1440"/>
        </w:tabs>
        <w:spacing w:line="240" w:lineRule="atLeast"/>
        <w:ind w:left="426" w:hanging="426"/>
        <w:jc w:val="both"/>
        <w:rPr>
          <w:rFonts w:eastAsia="Times New Roman" w:cs="Times New Roman"/>
        </w:rPr>
      </w:pPr>
      <w:r w:rsidRPr="00A82812">
        <w:rPr>
          <w:rFonts w:eastAsia="Times New Roman" w:cs="Times New Roman"/>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7F91544E" w14:textId="77777777" w:rsidR="008F054E" w:rsidRDefault="008F054E" w:rsidP="002E6E0E">
      <w:pPr>
        <w:spacing w:line="240" w:lineRule="atLeast"/>
        <w:ind w:left="75"/>
        <w:jc w:val="center"/>
        <w:rPr>
          <w:rFonts w:eastAsia="Times New Roman" w:cs="Times New Roman"/>
          <w:b/>
          <w:bCs/>
        </w:rPr>
      </w:pPr>
    </w:p>
    <w:p w14:paraId="055C2F86" w14:textId="77777777" w:rsidR="006857D8" w:rsidRDefault="006857D8" w:rsidP="002E6E0E">
      <w:pPr>
        <w:spacing w:line="240" w:lineRule="atLeast"/>
        <w:ind w:left="75"/>
        <w:jc w:val="center"/>
        <w:rPr>
          <w:rFonts w:eastAsia="Times New Roman" w:cs="Times New Roman"/>
          <w:b/>
          <w:bCs/>
        </w:rPr>
      </w:pPr>
      <w:r>
        <w:rPr>
          <w:rFonts w:eastAsia="Times New Roman" w:cs="Times New Roman"/>
          <w:b/>
          <w:bCs/>
        </w:rPr>
        <w:t xml:space="preserve">§7 </w:t>
      </w:r>
    </w:p>
    <w:p w14:paraId="3C97CC78" w14:textId="77777777" w:rsidR="006857D8" w:rsidRDefault="006857D8" w:rsidP="002E6E0E">
      <w:pPr>
        <w:spacing w:line="240" w:lineRule="atLeast"/>
        <w:ind w:left="75"/>
        <w:jc w:val="center"/>
        <w:rPr>
          <w:rFonts w:eastAsia="Times New Roman" w:cs="Times New Roman"/>
          <w:b/>
          <w:bCs/>
        </w:rPr>
      </w:pPr>
      <w:r>
        <w:rPr>
          <w:rFonts w:eastAsia="Times New Roman" w:cs="Times New Roman"/>
          <w:b/>
          <w:bCs/>
        </w:rPr>
        <w:t>Odbiory</w:t>
      </w:r>
      <w:r w:rsidR="009A3F56">
        <w:rPr>
          <w:rFonts w:eastAsia="Times New Roman" w:cs="Times New Roman"/>
          <w:b/>
          <w:bCs/>
        </w:rPr>
        <w:t>, rękojmia oraz gwarancja</w:t>
      </w:r>
    </w:p>
    <w:p w14:paraId="3FCBC693"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color w:val="00000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78DBB8A"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color w:val="000000"/>
        </w:rPr>
        <w:t xml:space="preserve">Wykonawca zgłasza gotowość do odbioru robót zanikających i ulegających zakryciu wpisem do Dziennika budowy i jednocześnie zawiadamia o tej gotowości Inspektora nadzoru inwestorskiego. </w:t>
      </w:r>
      <w:r w:rsidRPr="00EB2809">
        <w:rPr>
          <w:rFonts w:eastAsia="Times New Roman" w:cs="Times New Roman"/>
          <w:color w:val="000000"/>
        </w:rPr>
        <w:tab/>
      </w:r>
    </w:p>
    <w:p w14:paraId="63605135"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Inspektor nadzoru inwestorskiego dokonuje odbioru zgłoszonych przez Wykonawcę robót zanikających i ulegających zakryciu niezwłocznie, nie później jednak niż 5 dni roboczych od daty zgłoszenia gotowości do odbioru i potwierdza odbiór robót ulegających zakryciu wpisem do Dziennika budowy.</w:t>
      </w:r>
    </w:p>
    <w:p w14:paraId="01184150"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Jeżeli Inspektor nadzoru inwestorskiego uzna odbiór robót zanikających lub ulegających zakryciu za zbędny, jest zobowiązany powiadomić o tym Wykonawcę niezwłocznie, nie później niż w terminie określonym w ust. 3.</w:t>
      </w:r>
    </w:p>
    <w:p w14:paraId="1A8E527C"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0FF3045"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Odbiór częściowy robót jest dokonywany w celu prowadzenia częściowych rozliczeń za wykonane roboty.</w:t>
      </w:r>
    </w:p>
    <w:p w14:paraId="38EBA883"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Po zakończeniu wykonania części robót, Wykonawca powiadamia o gotowości do odbioru Inspektora nadzoru inwestorskiego.</w:t>
      </w:r>
    </w:p>
    <w:p w14:paraId="43AC78DD"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Dokonanie Odbioru częściowego następuje Protokołem odbioru częściowego na podstawie sporządzonego przez Wykonawcę, i akceptowanego przez Inspektora nadzoru inwestorskiego, wykazu robót wykonanych częściowo,</w:t>
      </w:r>
    </w:p>
    <w:p w14:paraId="4AA596DE"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Wykaz robót, o którym mowa w ust. 8 jest akceptowany i korygowany przez Inspektora nadzoru inwestorskiego na podstawie obmiaru rzeczywiście wykonanych i odebranych robót. </w:t>
      </w:r>
    </w:p>
    <w:p w14:paraId="4D99A1A8"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Odbiór końcowy jest dokonywany po uzyskaniu pozwolenia na użytkowanie oraz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19DB9029"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Przed zgłoszeniem gotowości do Odbioru końcowego Wykonawca przeprowadza wszystkie wymagane prawem próby i sprawdzenia, zawiadamiając o nich uprzednio Inspektora nadzoru inwestorskiego.</w:t>
      </w:r>
    </w:p>
    <w:p w14:paraId="17363E7A" w14:textId="593C1735"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W celu dokonania odbioru końcowego Wykonawca przedstawia Zamawiającemu, w</w:t>
      </w:r>
      <w:r w:rsidR="0076138D">
        <w:rPr>
          <w:rFonts w:eastAsia="Times New Roman" w:cs="Times New Roman"/>
          <w:bCs/>
          <w:color w:val="000000"/>
        </w:rPr>
        <w:t xml:space="preserve"> odpowiednim</w:t>
      </w:r>
      <w:r w:rsidRPr="00EB2809">
        <w:rPr>
          <w:rFonts w:eastAsia="Times New Roman" w:cs="Times New Roman"/>
          <w:bCs/>
          <w:color w:val="000000"/>
        </w:rPr>
        <w:t xml:space="preserve"> terminie</w:t>
      </w:r>
      <w:r w:rsidR="0076138D">
        <w:rPr>
          <w:rFonts w:eastAsia="Times New Roman" w:cs="Times New Roman"/>
          <w:bCs/>
          <w:color w:val="000000"/>
        </w:rPr>
        <w:t xml:space="preserve"> (z odpowiednim wyprzedzeniem)</w:t>
      </w:r>
      <w:r w:rsidRPr="00EB2809">
        <w:rPr>
          <w:rFonts w:eastAsia="Times New Roman" w:cs="Times New Roman"/>
          <w:bCs/>
          <w:color w:val="000000"/>
        </w:rPr>
        <w:t xml:space="preserve">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 decyzję pozwalającą na użytkowanie.</w:t>
      </w:r>
      <w:r w:rsidRPr="00EB2809">
        <w:rPr>
          <w:rFonts w:eastAsia="Times New Roman" w:cs="Times New Roman"/>
          <w:bCs/>
          <w:color w:val="000000"/>
        </w:rPr>
        <w:tab/>
      </w:r>
    </w:p>
    <w:p w14:paraId="17079009"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182D6836"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O terminie Odbioru końcowego Wykonawca ma obowiązek poinformowania Podwykonawców, przy udziale których wykonał przedmiot Umowy.</w:t>
      </w:r>
    </w:p>
    <w:p w14:paraId="2103A946"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Przystąpienie do Odbioru końcowego następuje w terminie nie dłuższym niż 14 dni roboczych od dnia zgłoszenia robót do odbioru wpisem do Dziennika budowy. </w:t>
      </w:r>
      <w:r w:rsidRPr="00EB2809">
        <w:rPr>
          <w:rFonts w:eastAsia="Times New Roman" w:cs="Times New Roman"/>
          <w:bCs/>
          <w:color w:val="000000"/>
        </w:rPr>
        <w:tab/>
      </w:r>
    </w:p>
    <w:p w14:paraId="2481AB1D"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r w:rsidRPr="00EB2809">
        <w:rPr>
          <w:rFonts w:eastAsia="Times New Roman" w:cs="Times New Roman"/>
          <w:bCs/>
          <w:color w:val="000000"/>
        </w:rPr>
        <w:tab/>
      </w:r>
    </w:p>
    <w:p w14:paraId="1D8E325B"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Komisja sporządza Protokół Odbioru końcowego robót. Podpisany Protokół odbioru końcowego robót jest podstawą do dokonania końcowych rozliczeń Stron.</w:t>
      </w:r>
    </w:p>
    <w:p w14:paraId="732E9716"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5D671283"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Za dzień faktycznego Odbioru końcowego uznaje się dzień podpisania przez upoważnionych przedstawicieli Stron Umowy Protokołu odbioru końcowego robót. </w:t>
      </w:r>
    </w:p>
    <w:p w14:paraId="563E1E9B"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Wykonawca udziela rękojmi na cały przedmiot umowy oraz wszystkie jego części składowe, na zasadach przewidzianych przez przepisy Kodeksu cywilnego, począwszy od dnia dokonania odbioru końcowego. </w:t>
      </w:r>
    </w:p>
    <w:p w14:paraId="2828F32E" w14:textId="77777777" w:rsidR="00EB2809" w:rsidRPr="00EB2809" w:rsidRDefault="00EB2809" w:rsidP="00EB2809">
      <w:pPr>
        <w:numPr>
          <w:ilvl w:val="2"/>
          <w:numId w:val="16"/>
        </w:numPr>
        <w:tabs>
          <w:tab w:val="clear" w:pos="1440"/>
        </w:tabs>
        <w:spacing w:line="240" w:lineRule="atLeast"/>
        <w:ind w:left="426"/>
        <w:jc w:val="both"/>
        <w:rPr>
          <w:rFonts w:eastAsia="Times New Roman" w:cs="Times New Roman"/>
          <w:color w:val="000000"/>
        </w:rPr>
      </w:pPr>
      <w:r w:rsidRPr="00EB2809">
        <w:rPr>
          <w:rFonts w:eastAsia="Times New Roman" w:cs="Times New Roman"/>
          <w:bCs/>
          <w:color w:val="000000"/>
        </w:rPr>
        <w:t xml:space="preserve">Wykonawca udziela gwarancji na cały przedmiot umowy oraz wszystkie jego części składowe na okres </w:t>
      </w:r>
      <w:r w:rsidRPr="00EF465F">
        <w:rPr>
          <w:rFonts w:eastAsia="Times New Roman" w:cs="Times New Roman"/>
          <w:b/>
        </w:rPr>
        <w:t>…………. Miesięcy</w:t>
      </w:r>
      <w:r w:rsidRPr="00EF465F">
        <w:rPr>
          <w:rFonts w:eastAsia="Times New Roman" w:cs="Times New Roman"/>
          <w:bCs/>
        </w:rPr>
        <w:t xml:space="preserve"> </w:t>
      </w:r>
      <w:r w:rsidRPr="00EB2809">
        <w:rPr>
          <w:rFonts w:eastAsia="Times New Roman" w:cs="Times New Roman"/>
          <w:bCs/>
          <w:i/>
          <w:color w:val="000000"/>
        </w:rPr>
        <w:t>(zgodnie z ofertą)</w:t>
      </w:r>
      <w:r w:rsidRPr="00EB2809">
        <w:rPr>
          <w:rFonts w:eastAsia="Times New Roman" w:cs="Times New Roman"/>
          <w:bCs/>
          <w:color w:val="000000"/>
        </w:rPr>
        <w:t xml:space="preserve">. Szczegółowe zasady gwarancji określa karta gwarancyjna, stanowiąca załącznik do niniejszej umowy. </w:t>
      </w:r>
    </w:p>
    <w:p w14:paraId="46060181" w14:textId="77777777" w:rsidR="00EB2809" w:rsidRPr="00EB2809" w:rsidRDefault="00EB2809" w:rsidP="00EB2809">
      <w:pPr>
        <w:spacing w:line="240" w:lineRule="atLeast"/>
        <w:ind w:left="426"/>
        <w:jc w:val="both"/>
        <w:rPr>
          <w:rFonts w:eastAsia="Times New Roman" w:cs="Times New Roman"/>
          <w:color w:val="000000"/>
        </w:rPr>
      </w:pPr>
    </w:p>
    <w:p w14:paraId="68A5E8FB" w14:textId="77777777" w:rsidR="00504E57" w:rsidRPr="008F2776" w:rsidRDefault="00504E57" w:rsidP="00504E57">
      <w:pPr>
        <w:spacing w:line="240" w:lineRule="atLeast"/>
        <w:ind w:left="426"/>
        <w:jc w:val="both"/>
        <w:rPr>
          <w:rFonts w:eastAsia="Times New Roman" w:cs="Times New Roman"/>
        </w:rPr>
      </w:pPr>
    </w:p>
    <w:p w14:paraId="3FE7C1DF" w14:textId="77777777" w:rsidR="00965E23" w:rsidRPr="002D45DA" w:rsidRDefault="00965E23" w:rsidP="002E6E0E">
      <w:pPr>
        <w:spacing w:line="240" w:lineRule="atLeast"/>
        <w:ind w:left="75"/>
        <w:jc w:val="center"/>
        <w:rPr>
          <w:rFonts w:eastAsia="Times New Roman" w:cs="Times New Roman"/>
          <w:b/>
          <w:bCs/>
        </w:rPr>
      </w:pPr>
      <w:r w:rsidRPr="002D45DA">
        <w:rPr>
          <w:rFonts w:eastAsia="Times New Roman" w:cs="Times New Roman"/>
          <w:b/>
          <w:bCs/>
        </w:rPr>
        <w:t>§</w:t>
      </w:r>
      <w:r w:rsidR="002D45DA" w:rsidRPr="002D45DA">
        <w:rPr>
          <w:rFonts w:eastAsia="Times New Roman" w:cs="Times New Roman"/>
          <w:b/>
          <w:bCs/>
        </w:rPr>
        <w:t> </w:t>
      </w:r>
      <w:r w:rsidRPr="002D45DA">
        <w:rPr>
          <w:rFonts w:eastAsia="Times New Roman" w:cs="Times New Roman"/>
          <w:b/>
          <w:bCs/>
        </w:rPr>
        <w:t>8</w:t>
      </w:r>
    </w:p>
    <w:p w14:paraId="390555F0" w14:textId="77777777" w:rsidR="00965E23" w:rsidRPr="002D45DA" w:rsidRDefault="00965E23" w:rsidP="002E6E0E">
      <w:pPr>
        <w:spacing w:line="240" w:lineRule="atLeast"/>
        <w:ind w:left="75"/>
        <w:jc w:val="center"/>
        <w:rPr>
          <w:rFonts w:eastAsia="Times New Roman" w:cs="Times New Roman"/>
          <w:b/>
          <w:bCs/>
        </w:rPr>
      </w:pPr>
      <w:r w:rsidRPr="002D45DA">
        <w:rPr>
          <w:rFonts w:eastAsia="Times New Roman" w:cs="Times New Roman"/>
          <w:b/>
          <w:bCs/>
        </w:rPr>
        <w:t>Kary umowne</w:t>
      </w:r>
    </w:p>
    <w:p w14:paraId="1CBEAE6F" w14:textId="77777777" w:rsidR="000A3557" w:rsidRDefault="00965E23" w:rsidP="009274EF">
      <w:pPr>
        <w:numPr>
          <w:ilvl w:val="2"/>
          <w:numId w:val="17"/>
        </w:numPr>
        <w:tabs>
          <w:tab w:val="clear" w:pos="1440"/>
          <w:tab w:val="num" w:pos="426"/>
        </w:tabs>
        <w:spacing w:line="240" w:lineRule="atLeast"/>
        <w:ind w:left="426"/>
        <w:jc w:val="both"/>
        <w:rPr>
          <w:rFonts w:eastAsia="Times New Roman" w:cs="Times New Roman"/>
        </w:rPr>
      </w:pPr>
      <w:r w:rsidRPr="000A3557">
        <w:rPr>
          <w:rFonts w:eastAsia="Times New Roman" w:cs="Times New Roman"/>
          <w:bCs/>
        </w:rPr>
        <w:t xml:space="preserve">Wykonawca </w:t>
      </w:r>
      <w:r w:rsidR="000A3557" w:rsidRPr="000A3557">
        <w:rPr>
          <w:rFonts w:eastAsia="Times New Roman" w:cs="Times New Roman"/>
          <w:bCs/>
        </w:rPr>
        <w:t>zapłaci karę umowną w przypadku</w:t>
      </w:r>
      <w:r w:rsidR="000A3557">
        <w:rPr>
          <w:rFonts w:eastAsia="Times New Roman" w:cs="Times New Roman"/>
        </w:rPr>
        <w:t>:</w:t>
      </w:r>
    </w:p>
    <w:p w14:paraId="5A368E6C" w14:textId="77777777" w:rsidR="008F054E" w:rsidRPr="008F054E" w:rsidRDefault="000A3557" w:rsidP="009274EF">
      <w:pPr>
        <w:numPr>
          <w:ilvl w:val="0"/>
          <w:numId w:val="18"/>
        </w:numPr>
        <w:spacing w:line="240" w:lineRule="atLeast"/>
        <w:jc w:val="both"/>
        <w:rPr>
          <w:rFonts w:eastAsia="Times New Roman" w:cs="Times New Roman"/>
        </w:rPr>
      </w:pPr>
      <w:r>
        <w:rPr>
          <w:rFonts w:eastAsia="Times New Roman" w:cs="Times New Roman"/>
        </w:rPr>
        <w:t xml:space="preserve"> </w:t>
      </w:r>
      <w:r w:rsidR="00965E23" w:rsidRPr="000A3557">
        <w:rPr>
          <w:rFonts w:eastAsia="Times New Roman" w:cs="Times New Roman"/>
        </w:rPr>
        <w:t xml:space="preserve">zwłoki w wykonaniu świadczenia w terminie w wysokości </w:t>
      </w:r>
      <w:r w:rsidR="003671C8" w:rsidRPr="008F054E">
        <w:rPr>
          <w:rFonts w:eastAsia="Times New Roman" w:cs="Times New Roman"/>
        </w:rPr>
        <w:t>1</w:t>
      </w:r>
      <w:r w:rsidR="00965E23" w:rsidRPr="008F054E">
        <w:rPr>
          <w:rFonts w:eastAsia="Times New Roman" w:cs="Times New Roman"/>
        </w:rPr>
        <w:t xml:space="preserve"> % wartości </w:t>
      </w:r>
      <w:r w:rsidR="008F054E" w:rsidRPr="008F054E">
        <w:rPr>
          <w:rFonts w:eastAsia="Times New Roman" w:cs="Times New Roman"/>
        </w:rPr>
        <w:t>wynagrodzenia umownego</w:t>
      </w:r>
      <w:r w:rsidR="008F054E" w:rsidRPr="008F054E">
        <w:rPr>
          <w:rFonts w:eastAsia="Times New Roman" w:cs="Times New Roman"/>
          <w:color w:val="FF0000"/>
        </w:rPr>
        <w:t xml:space="preserve"> </w:t>
      </w:r>
      <w:r w:rsidR="008F054E" w:rsidRPr="008F054E">
        <w:rPr>
          <w:rFonts w:eastAsia="Times New Roman" w:cs="Times New Roman"/>
          <w:color w:val="000000"/>
        </w:rPr>
        <w:t xml:space="preserve">netto </w:t>
      </w:r>
      <w:r w:rsidR="008F054E">
        <w:rPr>
          <w:rFonts w:eastAsia="Times New Roman" w:cs="Times New Roman"/>
        </w:rPr>
        <w:t xml:space="preserve">określonego w § 6 ust. 1 </w:t>
      </w:r>
      <w:r w:rsidR="00965E23" w:rsidRPr="008F054E">
        <w:rPr>
          <w:rFonts w:eastAsia="Times New Roman" w:cs="Times New Roman"/>
        </w:rPr>
        <w:t>za każdy dzień zwło</w:t>
      </w:r>
      <w:r w:rsidR="008F054E" w:rsidRPr="008F054E">
        <w:rPr>
          <w:rFonts w:eastAsia="Times New Roman" w:cs="Times New Roman"/>
        </w:rPr>
        <w:t>ki,</w:t>
      </w:r>
    </w:p>
    <w:p w14:paraId="7A02A49D" w14:textId="0E0811BE" w:rsidR="000A3557" w:rsidRDefault="000A3557" w:rsidP="009274EF">
      <w:pPr>
        <w:numPr>
          <w:ilvl w:val="0"/>
          <w:numId w:val="18"/>
        </w:numPr>
        <w:spacing w:line="240" w:lineRule="atLeast"/>
        <w:jc w:val="both"/>
        <w:rPr>
          <w:rFonts w:eastAsia="Times New Roman" w:cs="Times New Roman"/>
        </w:rPr>
      </w:pPr>
      <w:r w:rsidRPr="008F054E">
        <w:rPr>
          <w:rFonts w:eastAsia="Times New Roman" w:cs="Times New Roman"/>
        </w:rPr>
        <w:t xml:space="preserve"> </w:t>
      </w:r>
      <w:r w:rsidR="00965E23" w:rsidRPr="008F054E">
        <w:rPr>
          <w:rFonts w:eastAsia="Times New Roman" w:cs="Times New Roman"/>
        </w:rPr>
        <w:t>zrealizowania roboty niezgodnie z zamówie</w:t>
      </w:r>
      <w:r w:rsidR="003671C8" w:rsidRPr="008F054E">
        <w:rPr>
          <w:rFonts w:eastAsia="Times New Roman" w:cs="Times New Roman"/>
        </w:rPr>
        <w:t>niem pod względem jakościowym w </w:t>
      </w:r>
      <w:r w:rsidR="00965E23" w:rsidRPr="008F054E">
        <w:rPr>
          <w:rFonts w:eastAsia="Times New Roman" w:cs="Times New Roman"/>
        </w:rPr>
        <w:t xml:space="preserve">wysokości </w:t>
      </w:r>
      <w:r w:rsidR="003671C8" w:rsidRPr="008F054E">
        <w:rPr>
          <w:rFonts w:eastAsia="Times New Roman" w:cs="Times New Roman"/>
        </w:rPr>
        <w:t xml:space="preserve">0,1 </w:t>
      </w:r>
      <w:r w:rsidR="00965E23" w:rsidRPr="008F054E">
        <w:rPr>
          <w:rFonts w:eastAsia="Times New Roman" w:cs="Times New Roman"/>
        </w:rPr>
        <w:t xml:space="preserve">% </w:t>
      </w:r>
      <w:r w:rsidR="008F054E" w:rsidRPr="008F054E">
        <w:rPr>
          <w:rFonts w:eastAsia="Times New Roman" w:cs="Times New Roman"/>
        </w:rPr>
        <w:t>wartości wynagrodzenia umownego</w:t>
      </w:r>
      <w:r w:rsidR="008F054E" w:rsidRPr="008F054E">
        <w:rPr>
          <w:rFonts w:eastAsia="Times New Roman" w:cs="Times New Roman"/>
          <w:color w:val="FF0000"/>
        </w:rPr>
        <w:t xml:space="preserve"> </w:t>
      </w:r>
      <w:r w:rsidR="008F054E" w:rsidRPr="008F054E">
        <w:rPr>
          <w:rFonts w:eastAsia="Times New Roman" w:cs="Times New Roman"/>
          <w:color w:val="000000"/>
        </w:rPr>
        <w:t xml:space="preserve">netto </w:t>
      </w:r>
      <w:r w:rsidR="008F054E">
        <w:rPr>
          <w:rFonts w:eastAsia="Times New Roman" w:cs="Times New Roman"/>
        </w:rPr>
        <w:t>określonego w § 6 ust. 1</w:t>
      </w:r>
      <w:r w:rsidR="001473F2">
        <w:rPr>
          <w:rFonts w:eastAsia="Times New Roman" w:cs="Times New Roman"/>
        </w:rPr>
        <w:t xml:space="preserve"> – za każdy stwierdzony przypadek</w:t>
      </w:r>
      <w:r w:rsidR="008F054E">
        <w:rPr>
          <w:rFonts w:eastAsia="Times New Roman" w:cs="Times New Roman"/>
        </w:rPr>
        <w:t>,</w:t>
      </w:r>
    </w:p>
    <w:p w14:paraId="52722401" w14:textId="77777777" w:rsidR="000A3557" w:rsidRDefault="000A3557" w:rsidP="009274EF">
      <w:pPr>
        <w:numPr>
          <w:ilvl w:val="0"/>
          <w:numId w:val="18"/>
        </w:numPr>
        <w:spacing w:line="240" w:lineRule="atLeast"/>
        <w:jc w:val="both"/>
        <w:rPr>
          <w:rFonts w:eastAsia="Times New Roman" w:cs="Times New Roman"/>
        </w:rPr>
      </w:pPr>
      <w:r>
        <w:rPr>
          <w:rFonts w:eastAsia="Times New Roman" w:cs="Times New Roman"/>
        </w:rPr>
        <w:t xml:space="preserve"> </w:t>
      </w:r>
      <w:r w:rsidR="00965E23" w:rsidRPr="000A3557">
        <w:rPr>
          <w:rFonts w:eastAsia="Times New Roman" w:cs="Times New Roman"/>
        </w:rPr>
        <w:t xml:space="preserve">z tytułu odstąpienia od umowy przez Zamawiającego z powodu okoliczności, o których mowa w </w:t>
      </w:r>
      <w:r w:rsidR="00965E23" w:rsidRPr="008F054E">
        <w:rPr>
          <w:rFonts w:eastAsia="Times New Roman" w:cs="Times New Roman"/>
        </w:rPr>
        <w:t>§ 14</w:t>
      </w:r>
      <w:r w:rsidR="00965E23" w:rsidRPr="000A3557">
        <w:rPr>
          <w:rFonts w:eastAsia="Times New Roman" w:cs="Times New Roman"/>
        </w:rPr>
        <w:t xml:space="preserve"> lub rozwiązania umowy z przyczyn leżących po stronie Wykonawcy (niezależnych od Zamawiającego), w </w:t>
      </w:r>
      <w:r w:rsidR="003671C8" w:rsidRPr="000A3557">
        <w:rPr>
          <w:rFonts w:eastAsia="Times New Roman" w:cs="Times New Roman"/>
        </w:rPr>
        <w:t>wysokośc</w:t>
      </w:r>
      <w:r w:rsidR="00965E23" w:rsidRPr="000A3557">
        <w:rPr>
          <w:rFonts w:eastAsia="Times New Roman" w:cs="Times New Roman"/>
        </w:rPr>
        <w:t>i</w:t>
      </w:r>
      <w:r w:rsidR="003671C8" w:rsidRPr="000A3557">
        <w:rPr>
          <w:rFonts w:eastAsia="Times New Roman" w:cs="Times New Roman"/>
        </w:rPr>
        <w:t xml:space="preserve"> 10 </w:t>
      </w:r>
      <w:r w:rsidR="00965E23" w:rsidRPr="000A3557">
        <w:rPr>
          <w:rFonts w:eastAsia="Times New Roman" w:cs="Times New Roman"/>
        </w:rPr>
        <w:t xml:space="preserve">% </w:t>
      </w:r>
      <w:r w:rsidR="00965E23" w:rsidRPr="008F054E">
        <w:rPr>
          <w:rFonts w:eastAsia="Times New Roman" w:cs="Times New Roman"/>
        </w:rPr>
        <w:t>wynagrodzenia umownego</w:t>
      </w:r>
      <w:r w:rsidR="00965E23" w:rsidRPr="008F054E">
        <w:rPr>
          <w:rFonts w:eastAsia="Times New Roman" w:cs="Times New Roman"/>
          <w:color w:val="FF0000"/>
        </w:rPr>
        <w:t xml:space="preserve"> </w:t>
      </w:r>
      <w:r w:rsidR="00965E23" w:rsidRPr="00225CB8">
        <w:rPr>
          <w:rFonts w:eastAsia="Times New Roman" w:cs="Times New Roman"/>
          <w:color w:val="000000"/>
        </w:rPr>
        <w:t xml:space="preserve">netto </w:t>
      </w:r>
      <w:r w:rsidR="00965E23" w:rsidRPr="008F054E">
        <w:rPr>
          <w:rFonts w:eastAsia="Times New Roman" w:cs="Times New Roman"/>
        </w:rPr>
        <w:t>określonego w § 6 ust. 1,</w:t>
      </w:r>
    </w:p>
    <w:p w14:paraId="7FDC15B3" w14:textId="77777777" w:rsidR="000A3557" w:rsidRDefault="000A3557" w:rsidP="009274EF">
      <w:pPr>
        <w:numPr>
          <w:ilvl w:val="0"/>
          <w:numId w:val="18"/>
        </w:numPr>
        <w:spacing w:line="240" w:lineRule="atLeast"/>
        <w:jc w:val="both"/>
        <w:rPr>
          <w:rFonts w:eastAsia="Times New Roman" w:cs="Times New Roman"/>
        </w:rPr>
      </w:pPr>
      <w:r>
        <w:rPr>
          <w:rFonts w:eastAsia="Times New Roman" w:cs="Times New Roman"/>
        </w:rPr>
        <w:t xml:space="preserve"> </w:t>
      </w:r>
      <w:r w:rsidR="00965E23" w:rsidRPr="000A3557">
        <w:rPr>
          <w:rFonts w:eastAsia="Times New Roman" w:cs="Times New Roman"/>
        </w:rPr>
        <w:t>w przypadku odstąpienia od umowy przez Wykonawcę z przyczyn</w:t>
      </w:r>
      <w:r w:rsidRPr="000A3557">
        <w:rPr>
          <w:rFonts w:eastAsia="Times New Roman" w:cs="Times New Roman"/>
        </w:rPr>
        <w:t xml:space="preserve"> niezależnych od </w:t>
      </w:r>
      <w:r w:rsidR="00965E23" w:rsidRPr="000A3557">
        <w:rPr>
          <w:rFonts w:eastAsia="Times New Roman" w:cs="Times New Roman"/>
        </w:rPr>
        <w:t xml:space="preserve">Zamawiającego, w wysokości </w:t>
      </w:r>
      <w:r w:rsidR="003671C8" w:rsidRPr="000A3557">
        <w:rPr>
          <w:rFonts w:eastAsia="Times New Roman" w:cs="Times New Roman"/>
        </w:rPr>
        <w:t xml:space="preserve">10 </w:t>
      </w:r>
      <w:r w:rsidR="00965E23" w:rsidRPr="000A3557">
        <w:rPr>
          <w:rFonts w:eastAsia="Times New Roman" w:cs="Times New Roman"/>
        </w:rPr>
        <w:t>% wynagrodzenia umownego</w:t>
      </w:r>
      <w:r w:rsidR="00965E23" w:rsidRPr="00225CB8">
        <w:rPr>
          <w:rFonts w:eastAsia="Times New Roman" w:cs="Times New Roman"/>
          <w:color w:val="000000"/>
        </w:rPr>
        <w:t xml:space="preserve"> </w:t>
      </w:r>
      <w:r w:rsidR="003671C8" w:rsidRPr="00225CB8">
        <w:rPr>
          <w:rFonts w:eastAsia="Times New Roman" w:cs="Times New Roman"/>
          <w:color w:val="000000"/>
        </w:rPr>
        <w:t>netto</w:t>
      </w:r>
      <w:r w:rsidR="003671C8" w:rsidRPr="008F054E">
        <w:rPr>
          <w:rFonts w:eastAsia="Times New Roman" w:cs="Times New Roman"/>
          <w:color w:val="FF0000"/>
        </w:rPr>
        <w:t xml:space="preserve"> </w:t>
      </w:r>
      <w:r w:rsidR="00965E23" w:rsidRPr="008F054E">
        <w:rPr>
          <w:rFonts w:eastAsia="Times New Roman" w:cs="Times New Roman"/>
        </w:rPr>
        <w:t>określonego w § 6 ust. 1.</w:t>
      </w:r>
    </w:p>
    <w:p w14:paraId="39395DFA" w14:textId="77777777" w:rsidR="008F054E" w:rsidRPr="008F054E" w:rsidRDefault="000A3557" w:rsidP="009274EF">
      <w:pPr>
        <w:numPr>
          <w:ilvl w:val="0"/>
          <w:numId w:val="18"/>
        </w:numPr>
        <w:spacing w:line="240" w:lineRule="atLeast"/>
        <w:jc w:val="both"/>
        <w:rPr>
          <w:rFonts w:eastAsia="Times New Roman" w:cs="Times New Roman"/>
        </w:rPr>
      </w:pPr>
      <w:r>
        <w:rPr>
          <w:rFonts w:eastAsia="Times New Roman" w:cs="Times New Roman"/>
        </w:rPr>
        <w:t xml:space="preserve"> </w:t>
      </w:r>
      <w:r w:rsidR="00FB42F5" w:rsidRPr="000A3557">
        <w:rPr>
          <w:rFonts w:eastAsia="Times New Roman" w:cs="Times New Roman"/>
        </w:rPr>
        <w:t>za nieprzedłożenie do zaakceptowania projektu Umowy o podwykonawstwo, której przedmiotem są roboty budowlane lub projektu jej zmiany, w wysokości 2.000 złotych za każdy nieprzedłożony do zaakceptowania projekt Umowy lub jej zmiany,</w:t>
      </w:r>
      <w:r w:rsidR="00D85E0D">
        <w:rPr>
          <w:rFonts w:eastAsia="Times New Roman" w:cs="Times New Roman"/>
        </w:rPr>
        <w:t xml:space="preserve"> </w:t>
      </w:r>
    </w:p>
    <w:p w14:paraId="68D713AA" w14:textId="77777777" w:rsidR="000A3557" w:rsidRPr="008F054E" w:rsidRDefault="000A3557" w:rsidP="009274EF">
      <w:pPr>
        <w:numPr>
          <w:ilvl w:val="0"/>
          <w:numId w:val="18"/>
        </w:numPr>
        <w:spacing w:line="240" w:lineRule="atLeast"/>
        <w:jc w:val="both"/>
        <w:rPr>
          <w:rFonts w:eastAsia="Times New Roman" w:cs="Times New Roman"/>
        </w:rPr>
      </w:pPr>
      <w:r>
        <w:rPr>
          <w:rFonts w:eastAsia="Times New Roman" w:cs="Times New Roman"/>
        </w:rPr>
        <w:t xml:space="preserve"> </w:t>
      </w:r>
      <w:r w:rsidR="00FB42F5" w:rsidRPr="000A3557">
        <w:rPr>
          <w:rFonts w:eastAsia="Times New Roman" w:cs="Times New Roman"/>
        </w:rPr>
        <w:t xml:space="preserve">za nieprzedłożenie w terminie 7 dni </w:t>
      </w:r>
      <w:r w:rsidR="00D85E0D" w:rsidRPr="008F054E">
        <w:rPr>
          <w:rFonts w:eastAsia="Times New Roman" w:cs="Times New Roman"/>
        </w:rPr>
        <w:t>od jej zawarcia</w:t>
      </w:r>
      <w:r w:rsidR="00D85E0D">
        <w:rPr>
          <w:rFonts w:eastAsia="Times New Roman" w:cs="Times New Roman"/>
        </w:rPr>
        <w:t xml:space="preserve"> </w:t>
      </w:r>
      <w:r w:rsidR="00FB42F5" w:rsidRPr="000A3557">
        <w:rPr>
          <w:rFonts w:eastAsia="Times New Roman" w:cs="Times New Roman"/>
        </w:rPr>
        <w:t>ko</w:t>
      </w:r>
      <w:r w:rsidR="00D85E0D">
        <w:rPr>
          <w:rFonts w:eastAsia="Times New Roman" w:cs="Times New Roman"/>
        </w:rPr>
        <w:t xml:space="preserve">pii poświadczonej za zgodność </w:t>
      </w:r>
      <w:r w:rsidR="00D85E0D" w:rsidRPr="008F054E">
        <w:rPr>
          <w:rFonts w:eastAsia="Times New Roman" w:cs="Times New Roman"/>
        </w:rPr>
        <w:t>z </w:t>
      </w:r>
      <w:r w:rsidR="00FB42F5" w:rsidRPr="008F054E">
        <w:rPr>
          <w:rFonts w:eastAsia="Times New Roman" w:cs="Times New Roman"/>
        </w:rPr>
        <w:t>oryginałem zawartej umowy o podwykonawstwo lub jej zmiany w wysokości 500 złotych za każdą nieprzedłożoną umowę lub jej zmianę,</w:t>
      </w:r>
    </w:p>
    <w:p w14:paraId="1E1A446A" w14:textId="77777777" w:rsidR="00A54A6B" w:rsidRDefault="000A3557" w:rsidP="009274EF">
      <w:pPr>
        <w:numPr>
          <w:ilvl w:val="0"/>
          <w:numId w:val="18"/>
        </w:numPr>
        <w:spacing w:line="240" w:lineRule="atLeast"/>
        <w:jc w:val="both"/>
        <w:rPr>
          <w:rFonts w:eastAsia="Times New Roman" w:cs="Times New Roman"/>
        </w:rPr>
      </w:pPr>
      <w:r w:rsidRPr="008F054E">
        <w:rPr>
          <w:rFonts w:eastAsia="Times New Roman" w:cs="Times New Roman"/>
        </w:rPr>
        <w:t xml:space="preserve"> </w:t>
      </w:r>
      <w:r w:rsidR="00FB42F5" w:rsidRPr="008F054E">
        <w:rPr>
          <w:rFonts w:eastAsia="Times New Roman" w:cs="Times New Roman"/>
        </w:rPr>
        <w:t xml:space="preserve">z tytułu braku zapłaty lub nieterminowej zapłaty wynagrodzenia należnego podwykonawcom lub dalszym podwykonawcom w wysokości </w:t>
      </w:r>
      <w:r w:rsidR="00B93C49" w:rsidRPr="008F054E">
        <w:rPr>
          <w:rFonts w:eastAsia="Times New Roman" w:cs="Times New Roman"/>
        </w:rPr>
        <w:t xml:space="preserve">1 000 zł </w:t>
      </w:r>
      <w:r w:rsidR="00B93C49" w:rsidRPr="000A3557">
        <w:rPr>
          <w:rFonts w:eastAsia="Times New Roman" w:cs="Times New Roman"/>
        </w:rPr>
        <w:t>za każdy przypadek naruszenia</w:t>
      </w:r>
      <w:r w:rsidR="00A54A6B">
        <w:rPr>
          <w:rFonts w:eastAsia="Times New Roman" w:cs="Times New Roman"/>
        </w:rPr>
        <w:t>;</w:t>
      </w:r>
    </w:p>
    <w:p w14:paraId="70BF604F" w14:textId="77777777" w:rsidR="00FB42F5" w:rsidRPr="000A3557" w:rsidRDefault="00A54A6B" w:rsidP="009274EF">
      <w:pPr>
        <w:numPr>
          <w:ilvl w:val="0"/>
          <w:numId w:val="18"/>
        </w:numPr>
        <w:spacing w:line="240" w:lineRule="atLeast"/>
        <w:jc w:val="both"/>
        <w:rPr>
          <w:rFonts w:eastAsia="Times New Roman" w:cs="Times New Roman"/>
        </w:rPr>
      </w:pPr>
      <w:r>
        <w:rPr>
          <w:rFonts w:eastAsia="Times New Roman" w:cs="Times New Roman"/>
        </w:rPr>
        <w:t xml:space="preserve">z tytułu </w:t>
      </w:r>
      <w:r w:rsidRPr="00A54A6B">
        <w:rPr>
          <w:rFonts w:eastAsia="Times New Roman" w:cs="Times New Roman"/>
        </w:rPr>
        <w:t>braku zmiany umowy o podwykonawstwo w zakresie terminu zapłaty, zgodnie z art. 464 ust. 10</w:t>
      </w:r>
      <w:r>
        <w:rPr>
          <w:rFonts w:eastAsia="Times New Roman" w:cs="Times New Roman"/>
        </w:rPr>
        <w:t xml:space="preserve"> ustawy PZP w wysokości ............. zł za każdy stwierdzony przypadek.</w:t>
      </w:r>
    </w:p>
    <w:p w14:paraId="78DEB3AD" w14:textId="77777777" w:rsidR="00965E23" w:rsidRPr="002D45DA" w:rsidRDefault="00965E23" w:rsidP="002E6E0E">
      <w:pPr>
        <w:tabs>
          <w:tab w:val="left" w:pos="851"/>
        </w:tabs>
        <w:spacing w:line="240" w:lineRule="atLeast"/>
        <w:ind w:left="426" w:hanging="426"/>
        <w:jc w:val="both"/>
        <w:rPr>
          <w:rFonts w:eastAsia="Times New Roman" w:cs="Times New Roman"/>
        </w:rPr>
      </w:pPr>
      <w:r w:rsidRPr="002D45DA">
        <w:rPr>
          <w:rFonts w:eastAsia="Times New Roman" w:cs="Times New Roman"/>
        </w:rPr>
        <w:t>2.</w:t>
      </w:r>
      <w:r w:rsidR="002D45DA">
        <w:rPr>
          <w:rFonts w:eastAsia="Times New Roman" w:cs="Times New Roman"/>
        </w:rPr>
        <w:tab/>
      </w:r>
      <w:r w:rsidRPr="002D45DA">
        <w:rPr>
          <w:rFonts w:eastAsia="Times New Roman" w:cs="Times New Roman"/>
        </w:rPr>
        <w:t>Zamawiający zastrzega sobie prawo do żądania odszkodowania uzupełniającego, gdyby wysokość poniesionej szkody przewyższała wysokość kar umownych.</w:t>
      </w:r>
    </w:p>
    <w:p w14:paraId="129FF327" w14:textId="77777777" w:rsidR="00965E23" w:rsidRPr="002D45DA" w:rsidRDefault="00965E23" w:rsidP="002E6E0E">
      <w:pPr>
        <w:tabs>
          <w:tab w:val="left" w:pos="851"/>
        </w:tabs>
        <w:spacing w:line="240" w:lineRule="atLeast"/>
        <w:ind w:left="426" w:hanging="426"/>
        <w:jc w:val="both"/>
        <w:rPr>
          <w:rFonts w:eastAsia="Times New Roman" w:cs="Times New Roman"/>
        </w:rPr>
      </w:pPr>
      <w:r w:rsidRPr="002D45DA">
        <w:rPr>
          <w:rFonts w:eastAsia="Times New Roman" w:cs="Times New Roman"/>
        </w:rPr>
        <w:t>3.</w:t>
      </w:r>
      <w:r w:rsidR="002D45DA">
        <w:rPr>
          <w:rFonts w:eastAsia="Times New Roman" w:cs="Times New Roman"/>
        </w:rPr>
        <w:tab/>
      </w:r>
      <w:r w:rsidRPr="002D45DA">
        <w:rPr>
          <w:rFonts w:eastAsia="Times New Roman" w:cs="Times New Roman"/>
        </w:rPr>
        <w:t>W razie naliczenia kar umownych Zamawiający będzie upoważ</w:t>
      </w:r>
      <w:r w:rsidR="00D85E0D">
        <w:rPr>
          <w:rFonts w:eastAsia="Times New Roman" w:cs="Times New Roman"/>
        </w:rPr>
        <w:t>niony do potrącenia ich kwoty z </w:t>
      </w:r>
      <w:r w:rsidRPr="002D45DA">
        <w:rPr>
          <w:rFonts w:eastAsia="Times New Roman" w:cs="Times New Roman"/>
        </w:rPr>
        <w:t>faktury Wykonawcy.</w:t>
      </w:r>
    </w:p>
    <w:p w14:paraId="1D3FEA06" w14:textId="77777777" w:rsidR="00965E23" w:rsidRDefault="00965E23" w:rsidP="002E6E0E">
      <w:pPr>
        <w:tabs>
          <w:tab w:val="left" w:pos="851"/>
        </w:tabs>
        <w:spacing w:line="240" w:lineRule="atLeast"/>
        <w:ind w:left="426" w:hanging="426"/>
        <w:jc w:val="both"/>
        <w:rPr>
          <w:rFonts w:eastAsia="Times New Roman" w:cs="Times New Roman"/>
        </w:rPr>
      </w:pPr>
      <w:r w:rsidRPr="002D45DA">
        <w:rPr>
          <w:rFonts w:eastAsia="Times New Roman" w:cs="Times New Roman"/>
        </w:rPr>
        <w:t>4.</w:t>
      </w:r>
      <w:r w:rsidR="002D45DA">
        <w:rPr>
          <w:rFonts w:eastAsia="Times New Roman" w:cs="Times New Roman"/>
        </w:rPr>
        <w:tab/>
      </w:r>
      <w:r w:rsidRPr="002D45DA">
        <w:rPr>
          <w:rFonts w:eastAsia="Times New Roman" w:cs="Times New Roman"/>
        </w:rPr>
        <w:t xml:space="preserve">Łączna maksymalna wysokość kar umownych, których mogą dochodzić strony wynosi </w:t>
      </w:r>
      <w:r w:rsidR="003671C8">
        <w:rPr>
          <w:rFonts w:eastAsia="Times New Roman" w:cs="Times New Roman"/>
        </w:rPr>
        <w:t>50 %</w:t>
      </w:r>
      <w:r w:rsidR="000561B6">
        <w:rPr>
          <w:rFonts w:eastAsia="Times New Roman" w:cs="Times New Roman"/>
        </w:rPr>
        <w:t xml:space="preserve"> </w:t>
      </w:r>
      <w:r w:rsidR="000561B6" w:rsidRPr="008F054E">
        <w:rPr>
          <w:rFonts w:eastAsia="Times New Roman" w:cs="Times New Roman"/>
        </w:rPr>
        <w:t>wartości wynagrodzenia umownego</w:t>
      </w:r>
      <w:r w:rsidR="000561B6" w:rsidRPr="008F054E">
        <w:rPr>
          <w:rFonts w:eastAsia="Times New Roman" w:cs="Times New Roman"/>
          <w:color w:val="FF0000"/>
        </w:rPr>
        <w:t xml:space="preserve"> </w:t>
      </w:r>
      <w:r w:rsidR="000561B6" w:rsidRPr="008F054E">
        <w:rPr>
          <w:rFonts w:eastAsia="Times New Roman" w:cs="Times New Roman"/>
          <w:color w:val="000000"/>
        </w:rPr>
        <w:t xml:space="preserve">netto </w:t>
      </w:r>
      <w:r w:rsidR="000561B6">
        <w:rPr>
          <w:rFonts w:eastAsia="Times New Roman" w:cs="Times New Roman"/>
        </w:rPr>
        <w:t>określonego w § 6 ust. 1</w:t>
      </w:r>
      <w:r w:rsidR="00323616">
        <w:rPr>
          <w:rFonts w:eastAsia="Times New Roman" w:cs="Times New Roman"/>
        </w:rPr>
        <w:t>.</w:t>
      </w:r>
    </w:p>
    <w:p w14:paraId="3FD78FCB" w14:textId="77777777" w:rsidR="00F72425" w:rsidRDefault="00F72425" w:rsidP="00F72425">
      <w:pPr>
        <w:tabs>
          <w:tab w:val="left" w:pos="851"/>
        </w:tabs>
        <w:spacing w:line="240" w:lineRule="atLeast"/>
        <w:ind w:left="426" w:hanging="426"/>
        <w:jc w:val="both"/>
        <w:rPr>
          <w:rFonts w:eastAsia="Times New Roman" w:cs="Times New Roman"/>
          <w:kern w:val="2"/>
        </w:rPr>
      </w:pPr>
      <w:r>
        <w:rPr>
          <w:rFonts w:eastAsia="Times New Roman" w:cs="Times New Roman"/>
        </w:rPr>
        <w:t>5.</w:t>
      </w:r>
      <w:r>
        <w:rPr>
          <w:rFonts w:eastAsia="Times New Roman" w:cs="Times New Roman"/>
        </w:rPr>
        <w:tab/>
        <w:t xml:space="preserve">Strony przyjmują domniemanie, że wszelkie opóźnienia w realizacji terminów wynikających z niniejszej umowy stanowią opóźnienia zawinione (zwłokę). Ciężar dowodu w zakresie wykazania, że dane opóźnienie nie było zawinione spoczywa na Wykonawcy. </w:t>
      </w:r>
    </w:p>
    <w:p w14:paraId="69D2ACDD" w14:textId="77777777" w:rsidR="00F72425" w:rsidRPr="002D45DA" w:rsidRDefault="00F72425" w:rsidP="002E6E0E">
      <w:pPr>
        <w:tabs>
          <w:tab w:val="left" w:pos="851"/>
        </w:tabs>
        <w:spacing w:line="240" w:lineRule="atLeast"/>
        <w:ind w:left="426" w:hanging="426"/>
        <w:jc w:val="both"/>
        <w:rPr>
          <w:rFonts w:eastAsia="Times New Roman" w:cs="Times New Roman"/>
        </w:rPr>
      </w:pPr>
    </w:p>
    <w:p w14:paraId="3801AD44" w14:textId="77777777" w:rsidR="00B963C0" w:rsidRDefault="00B963C0" w:rsidP="002E6E0E">
      <w:pPr>
        <w:spacing w:line="240" w:lineRule="atLeast"/>
        <w:ind w:left="75"/>
        <w:jc w:val="center"/>
        <w:rPr>
          <w:rFonts w:eastAsia="Times New Roman" w:cs="Times New Roman"/>
          <w:b/>
          <w:bCs/>
        </w:rPr>
      </w:pPr>
    </w:p>
    <w:p w14:paraId="3360CF50" w14:textId="77777777" w:rsidR="00965E23" w:rsidRPr="00500F92" w:rsidRDefault="00965E23" w:rsidP="002E6E0E">
      <w:pPr>
        <w:spacing w:line="240" w:lineRule="atLeast"/>
        <w:ind w:left="75"/>
        <w:jc w:val="center"/>
        <w:rPr>
          <w:rFonts w:eastAsia="Times New Roman" w:cs="Times New Roman"/>
          <w:b/>
          <w:bCs/>
        </w:rPr>
      </w:pPr>
      <w:r w:rsidRPr="00500F92">
        <w:rPr>
          <w:rFonts w:eastAsia="Times New Roman" w:cs="Times New Roman"/>
          <w:b/>
          <w:bCs/>
        </w:rPr>
        <w:t>§</w:t>
      </w:r>
      <w:r w:rsidR="00500F92">
        <w:rPr>
          <w:rFonts w:eastAsia="Times New Roman" w:cs="Times New Roman"/>
          <w:b/>
          <w:bCs/>
        </w:rPr>
        <w:t> </w:t>
      </w:r>
      <w:r w:rsidRPr="00500F92">
        <w:rPr>
          <w:rFonts w:eastAsia="Times New Roman" w:cs="Times New Roman"/>
          <w:b/>
          <w:bCs/>
        </w:rPr>
        <w:t>9</w:t>
      </w:r>
    </w:p>
    <w:p w14:paraId="23FE0017" w14:textId="77777777" w:rsidR="00965E23" w:rsidRPr="00500F92" w:rsidRDefault="00965E23" w:rsidP="002E6E0E">
      <w:pPr>
        <w:spacing w:line="240" w:lineRule="atLeast"/>
        <w:ind w:left="75"/>
        <w:jc w:val="center"/>
        <w:rPr>
          <w:rFonts w:cs="Times New Roman"/>
          <w:b/>
          <w:bCs/>
        </w:rPr>
      </w:pPr>
      <w:r w:rsidRPr="00500F92">
        <w:rPr>
          <w:rFonts w:eastAsia="Times New Roman" w:cs="Times New Roman"/>
          <w:b/>
          <w:bCs/>
        </w:rPr>
        <w:t>Zabezpieczenie należ</w:t>
      </w:r>
      <w:r w:rsidR="00BE28B9">
        <w:rPr>
          <w:rFonts w:eastAsia="Times New Roman" w:cs="Times New Roman"/>
          <w:b/>
          <w:bCs/>
        </w:rPr>
        <w:t xml:space="preserve">ytego wykonania umowy </w:t>
      </w:r>
    </w:p>
    <w:p w14:paraId="62562588" w14:textId="77777777" w:rsidR="00965E23" w:rsidRPr="00DD3F0C" w:rsidRDefault="00965E23" w:rsidP="009274EF">
      <w:pPr>
        <w:numPr>
          <w:ilvl w:val="0"/>
          <w:numId w:val="3"/>
        </w:numPr>
        <w:tabs>
          <w:tab w:val="left" w:pos="851"/>
        </w:tabs>
        <w:spacing w:line="240" w:lineRule="atLeast"/>
        <w:jc w:val="both"/>
        <w:rPr>
          <w:rFonts w:eastAsia="Times New Roman" w:cs="Times New Roman"/>
        </w:rPr>
      </w:pPr>
      <w:r w:rsidRPr="00DD3F0C">
        <w:rPr>
          <w:rFonts w:eastAsia="Times New Roman" w:cs="Times New Roman"/>
        </w:rPr>
        <w:t>Wykonawca wnosi zabezpieczenie należytego wykonania umowy w wysokości</w:t>
      </w:r>
      <w:r w:rsidR="003671C8">
        <w:rPr>
          <w:rFonts w:eastAsia="Times New Roman" w:cs="Times New Roman"/>
        </w:rPr>
        <w:t xml:space="preserve"> 5</w:t>
      </w:r>
      <w:r w:rsidR="00323616" w:rsidRPr="002D45DA">
        <w:rPr>
          <w:rFonts w:eastAsia="Times New Roman" w:cs="Times New Roman"/>
        </w:rPr>
        <w:t xml:space="preserve"> </w:t>
      </w:r>
      <w:r w:rsidRPr="00DD3F0C">
        <w:rPr>
          <w:rFonts w:eastAsia="Times New Roman" w:cs="Times New Roman"/>
        </w:rPr>
        <w:t xml:space="preserve">% </w:t>
      </w:r>
      <w:r w:rsidR="00AC6DB6" w:rsidRPr="00AC6DB6">
        <w:rPr>
          <w:rFonts w:eastAsia="Times New Roman" w:cs="Times New Roman"/>
        </w:rPr>
        <w:t xml:space="preserve">wynagrodzenia umownego </w:t>
      </w:r>
      <w:r w:rsidR="007523C1">
        <w:rPr>
          <w:rFonts w:eastAsia="Times New Roman" w:cs="Times New Roman"/>
        </w:rPr>
        <w:t>netto</w:t>
      </w:r>
      <w:r w:rsidR="00AC6DB6" w:rsidRPr="00AC6DB6">
        <w:rPr>
          <w:rFonts w:eastAsia="Times New Roman" w:cs="Times New Roman"/>
        </w:rPr>
        <w:t xml:space="preserve"> określonego w § 6 ust. 1,</w:t>
      </w:r>
      <w:r w:rsidR="00AC6DB6">
        <w:rPr>
          <w:rFonts w:eastAsia="Times New Roman" w:cs="Times New Roman"/>
        </w:rPr>
        <w:t xml:space="preserve"> </w:t>
      </w:r>
      <w:r w:rsidRPr="00DD3F0C">
        <w:rPr>
          <w:rFonts w:eastAsia="Times New Roman" w:cs="Times New Roman"/>
        </w:rPr>
        <w:t xml:space="preserve">, co stanowi kwotę </w:t>
      </w:r>
      <w:r w:rsidR="00323616">
        <w:rPr>
          <w:rFonts w:eastAsia="Times New Roman" w:cs="Times New Roman"/>
        </w:rPr>
        <w:t>......................................</w:t>
      </w:r>
      <w:r w:rsidR="00323616" w:rsidRPr="003F5BE7">
        <w:rPr>
          <w:rFonts w:eastAsia="Times New Roman" w:cs="Times New Roman"/>
        </w:rPr>
        <w:t xml:space="preserve"> </w:t>
      </w:r>
      <w:r w:rsidRPr="00DD3F0C">
        <w:rPr>
          <w:rFonts w:eastAsia="Times New Roman" w:cs="Times New Roman"/>
        </w:rPr>
        <w:t xml:space="preserve">PLN, słownie: </w:t>
      </w:r>
      <w:r w:rsidR="00323616">
        <w:rPr>
          <w:rFonts w:eastAsia="Times New Roman" w:cs="Times New Roman"/>
        </w:rPr>
        <w:t>...........................................................................</w:t>
      </w:r>
      <w:r w:rsidR="00323616" w:rsidRPr="003F5BE7">
        <w:rPr>
          <w:rFonts w:eastAsia="Times New Roman" w:cs="Times New Roman"/>
        </w:rPr>
        <w:t xml:space="preserve"> </w:t>
      </w:r>
      <w:r w:rsidRPr="00DD3F0C">
        <w:rPr>
          <w:rFonts w:eastAsia="Times New Roman" w:cs="Times New Roman"/>
        </w:rPr>
        <w:t>złotych.</w:t>
      </w:r>
      <w:r w:rsidR="0075484E">
        <w:rPr>
          <w:rFonts w:eastAsia="Times New Roman" w:cs="Times New Roman"/>
        </w:rPr>
        <w:t xml:space="preserve"> </w:t>
      </w:r>
      <w:r w:rsidR="00AC6DB6">
        <w:rPr>
          <w:rFonts w:eastAsia="Times New Roman" w:cs="Times New Roman"/>
        </w:rPr>
        <w:t xml:space="preserve">W przypadku zwiększenia kosztorysowej wartości zamówienia, kwota zabezpieczenia winna zostać odpowiednio podwyższona. </w:t>
      </w:r>
    </w:p>
    <w:p w14:paraId="1DEAAE92" w14:textId="77777777" w:rsidR="00965E23" w:rsidRPr="00DD3F0C" w:rsidRDefault="00965E23" w:rsidP="009274EF">
      <w:pPr>
        <w:numPr>
          <w:ilvl w:val="0"/>
          <w:numId w:val="3"/>
        </w:numPr>
        <w:tabs>
          <w:tab w:val="clear" w:pos="435"/>
        </w:tabs>
        <w:spacing w:line="240" w:lineRule="atLeast"/>
        <w:ind w:left="426" w:hanging="426"/>
        <w:jc w:val="both"/>
        <w:rPr>
          <w:rFonts w:eastAsia="Times New Roman" w:cs="Times New Roman"/>
        </w:rPr>
      </w:pPr>
      <w:r w:rsidRPr="00DD3F0C">
        <w:rPr>
          <w:rFonts w:eastAsia="Times New Roman" w:cs="Times New Roman"/>
        </w:rPr>
        <w:t>Zabezpieczenie gwarantujące zgodnie z umową wykonanie przedmiotu zamówienia zostanie zwrócone w ciągu 30 dni od dnia wykonania zamówienia i</w:t>
      </w:r>
      <w:r w:rsidR="00D85E0D">
        <w:rPr>
          <w:rFonts w:eastAsia="Times New Roman" w:cs="Times New Roman"/>
        </w:rPr>
        <w:t xml:space="preserve"> uznania przez Zamawiającego za </w:t>
      </w:r>
      <w:r w:rsidRPr="00DD3F0C">
        <w:rPr>
          <w:rFonts w:eastAsia="Times New Roman" w:cs="Times New Roman"/>
        </w:rPr>
        <w:t xml:space="preserve">należycie wykonane. </w:t>
      </w:r>
    </w:p>
    <w:p w14:paraId="4F37DA8D" w14:textId="77777777" w:rsidR="00965E23" w:rsidRPr="003671C8" w:rsidRDefault="00965E23" w:rsidP="009274EF">
      <w:pPr>
        <w:numPr>
          <w:ilvl w:val="0"/>
          <w:numId w:val="3"/>
        </w:numPr>
        <w:tabs>
          <w:tab w:val="clear" w:pos="435"/>
        </w:tabs>
        <w:spacing w:line="240" w:lineRule="atLeast"/>
        <w:ind w:left="426" w:hanging="426"/>
        <w:jc w:val="both"/>
        <w:rPr>
          <w:rFonts w:cs="Times New Roman"/>
        </w:rPr>
      </w:pPr>
      <w:r w:rsidRPr="00DD3F0C">
        <w:rPr>
          <w:rFonts w:eastAsia="Times New Roman" w:cs="Times New Roman"/>
        </w:rPr>
        <w:t xml:space="preserve">Zamawiający pozostawia na zabezpieczenie roszczeń z tytułu rękojmi za wady lub gwarancji kwotę </w:t>
      </w:r>
      <w:r w:rsidR="00323616">
        <w:rPr>
          <w:rFonts w:eastAsia="Times New Roman" w:cs="Times New Roman"/>
        </w:rPr>
        <w:t>......................................</w:t>
      </w:r>
      <w:r w:rsidR="00323616" w:rsidRPr="003F5BE7">
        <w:rPr>
          <w:rFonts w:eastAsia="Times New Roman" w:cs="Times New Roman"/>
        </w:rPr>
        <w:t xml:space="preserve"> </w:t>
      </w:r>
      <w:r w:rsidRPr="00DD3F0C">
        <w:rPr>
          <w:rFonts w:eastAsia="Times New Roman" w:cs="Times New Roman"/>
        </w:rPr>
        <w:t xml:space="preserve">(30% zabezpieczenia). Kwota ta </w:t>
      </w:r>
      <w:r w:rsidR="00D85E0D">
        <w:rPr>
          <w:rFonts w:eastAsia="Times New Roman" w:cs="Times New Roman"/>
        </w:rPr>
        <w:t>jest zwracana nie później niż w </w:t>
      </w:r>
      <w:r w:rsidRPr="00DD3F0C">
        <w:rPr>
          <w:rFonts w:eastAsia="Times New Roman" w:cs="Times New Roman"/>
        </w:rPr>
        <w:t xml:space="preserve">15 - tym dniu po upływie okresu rękojmi za wady lub gwarancji. </w:t>
      </w:r>
    </w:p>
    <w:p w14:paraId="2CC81FF3" w14:textId="77777777" w:rsidR="003671C8" w:rsidRPr="00BD5AD0" w:rsidRDefault="003671C8" w:rsidP="009274EF">
      <w:pPr>
        <w:numPr>
          <w:ilvl w:val="0"/>
          <w:numId w:val="3"/>
        </w:numPr>
        <w:spacing w:line="240" w:lineRule="atLeast"/>
        <w:jc w:val="both"/>
        <w:rPr>
          <w:rFonts w:cs="Times New Roman"/>
        </w:rPr>
      </w:pPr>
      <w:r w:rsidRPr="003671C8">
        <w:rPr>
          <w:rFonts w:cs="Times New Roman"/>
        </w:rPr>
        <w:t>W trakcie realizacji Umowy Wykonawca może dokonać zmiany formy Zabezpieczenia należytego wykonania umowy na jedną lub kilka form, o któ</w:t>
      </w:r>
      <w:r w:rsidR="00AB2CE6">
        <w:rPr>
          <w:rFonts w:cs="Times New Roman"/>
        </w:rPr>
        <w:t xml:space="preserve">rych mowa w przepisach </w:t>
      </w:r>
      <w:r w:rsidR="00C518EA">
        <w:rPr>
          <w:rFonts w:eastAsia="Times New Roman" w:cs="Times New Roman"/>
        </w:rPr>
        <w:t>p.z.p.</w:t>
      </w:r>
      <w:r w:rsidR="00AB2CE6">
        <w:rPr>
          <w:rFonts w:cs="Times New Roman"/>
        </w:rPr>
        <w:t>, pod </w:t>
      </w:r>
      <w:r w:rsidRPr="003671C8">
        <w:rPr>
          <w:rFonts w:cs="Times New Roman"/>
        </w:rPr>
        <w:t xml:space="preserve">warunkiem, że zmiana formy Zabezpieczenia zostanie dokonana z zachowaniem ciągłości zabezpieczenia i </w:t>
      </w:r>
      <w:r w:rsidR="00BD5AD0">
        <w:rPr>
          <w:rFonts w:cs="Times New Roman"/>
        </w:rPr>
        <w:t>bez zmniejszenia jego wysokości.</w:t>
      </w:r>
    </w:p>
    <w:p w14:paraId="147E871F" w14:textId="77777777" w:rsidR="006A0FB0" w:rsidRPr="00DD3F0C" w:rsidRDefault="006A0FB0" w:rsidP="005D107D">
      <w:pPr>
        <w:spacing w:line="240" w:lineRule="atLeast"/>
        <w:jc w:val="both"/>
        <w:rPr>
          <w:rFonts w:cs="Times New Roman"/>
        </w:rPr>
      </w:pPr>
    </w:p>
    <w:p w14:paraId="55125B92" w14:textId="77777777" w:rsidR="00965E23" w:rsidRPr="00500F92" w:rsidRDefault="00965E23" w:rsidP="002E6E0E">
      <w:pPr>
        <w:tabs>
          <w:tab w:val="left" w:pos="284"/>
        </w:tabs>
        <w:spacing w:line="240" w:lineRule="atLeast"/>
        <w:jc w:val="center"/>
        <w:rPr>
          <w:rFonts w:eastAsia="Times New Roman" w:cs="Times New Roman"/>
          <w:b/>
          <w:bCs/>
        </w:rPr>
      </w:pPr>
      <w:r w:rsidRPr="00500F92">
        <w:rPr>
          <w:rFonts w:eastAsia="Times New Roman" w:cs="Times New Roman"/>
          <w:b/>
          <w:bCs/>
        </w:rPr>
        <w:t>§</w:t>
      </w:r>
      <w:r w:rsidR="001956CB" w:rsidRPr="00500F92">
        <w:rPr>
          <w:rFonts w:eastAsia="Times New Roman" w:cs="Times New Roman"/>
          <w:b/>
          <w:bCs/>
        </w:rPr>
        <w:t> </w:t>
      </w:r>
      <w:r w:rsidRPr="00500F92">
        <w:rPr>
          <w:rFonts w:eastAsia="Times New Roman" w:cs="Times New Roman"/>
          <w:b/>
          <w:bCs/>
        </w:rPr>
        <w:t>10</w:t>
      </w:r>
    </w:p>
    <w:p w14:paraId="3C4FC96E" w14:textId="77777777" w:rsidR="00965E23" w:rsidRPr="00500F92" w:rsidRDefault="00965E23" w:rsidP="002E6E0E">
      <w:pPr>
        <w:spacing w:line="240" w:lineRule="atLeast"/>
        <w:jc w:val="center"/>
        <w:rPr>
          <w:rFonts w:eastAsia="Times New Roman" w:cs="Times New Roman"/>
          <w:b/>
          <w:bCs/>
        </w:rPr>
      </w:pPr>
      <w:r w:rsidRPr="00500F92">
        <w:rPr>
          <w:rFonts w:eastAsia="Times New Roman" w:cs="Times New Roman"/>
          <w:b/>
          <w:bCs/>
        </w:rPr>
        <w:t xml:space="preserve">Zmiany umowy </w:t>
      </w:r>
    </w:p>
    <w:p w14:paraId="5BEF4F2F" w14:textId="77777777" w:rsidR="003671C8" w:rsidRDefault="003671C8" w:rsidP="009274EF">
      <w:pPr>
        <w:numPr>
          <w:ilvl w:val="1"/>
          <w:numId w:val="3"/>
        </w:numPr>
        <w:tabs>
          <w:tab w:val="clear" w:pos="1080"/>
        </w:tabs>
        <w:spacing w:line="240" w:lineRule="atLeast"/>
        <w:ind w:left="426"/>
        <w:jc w:val="both"/>
        <w:rPr>
          <w:rFonts w:eastAsia="Times New Roman" w:cs="Times New Roman"/>
        </w:rPr>
      </w:pPr>
      <w:r>
        <w:rPr>
          <w:rFonts w:eastAsia="Times New Roman" w:cs="Times New Roman"/>
        </w:rPr>
        <w:t>Zamawiający dopuszcza zmianę umowy na  postawie przesł</w:t>
      </w:r>
      <w:r w:rsidR="004673BB">
        <w:rPr>
          <w:rFonts w:eastAsia="Times New Roman" w:cs="Times New Roman"/>
        </w:rPr>
        <w:t xml:space="preserve">anek, o których mowa w art. 455 </w:t>
      </w:r>
      <w:r w:rsidR="00C518EA">
        <w:rPr>
          <w:rFonts w:eastAsia="Times New Roman" w:cs="Times New Roman"/>
        </w:rPr>
        <w:t>p.z.p.</w:t>
      </w:r>
    </w:p>
    <w:p w14:paraId="06BDB032" w14:textId="77777777" w:rsidR="003671C8" w:rsidRPr="003671C8" w:rsidRDefault="003671C8" w:rsidP="009274EF">
      <w:pPr>
        <w:numPr>
          <w:ilvl w:val="1"/>
          <w:numId w:val="3"/>
        </w:numPr>
        <w:tabs>
          <w:tab w:val="clear" w:pos="1080"/>
        </w:tabs>
        <w:spacing w:line="240" w:lineRule="atLeast"/>
        <w:ind w:left="426"/>
        <w:jc w:val="both"/>
        <w:rPr>
          <w:rFonts w:eastAsia="Times New Roman" w:cs="Times New Roman"/>
        </w:rPr>
      </w:pPr>
      <w:r w:rsidRPr="003671C8">
        <w:rPr>
          <w:rFonts w:eastAsia="Times New Roman" w:cs="Times New Roman"/>
        </w:rPr>
        <w:t>Str</w:t>
      </w:r>
      <w:r w:rsidR="004673BB">
        <w:rPr>
          <w:rFonts w:eastAsia="Times New Roman" w:cs="Times New Roman"/>
        </w:rPr>
        <w:t>ony mają prawo do przedłużenia T</w:t>
      </w:r>
      <w:r w:rsidRPr="003671C8">
        <w:rPr>
          <w:rFonts w:eastAsia="Times New Roman" w:cs="Times New Roman"/>
        </w:rPr>
        <w:t>erminu zakończenia ro</w:t>
      </w:r>
      <w:r w:rsidR="004673BB">
        <w:rPr>
          <w:rFonts w:eastAsia="Times New Roman" w:cs="Times New Roman"/>
        </w:rPr>
        <w:t>bót o okres trwania przyczyn, z </w:t>
      </w:r>
      <w:r w:rsidRPr="003671C8">
        <w:rPr>
          <w:rFonts w:eastAsia="Times New Roman" w:cs="Times New Roman"/>
        </w:rPr>
        <w:t>powodu których będzie zagrożone dotrzymanie Terminu zakończenia robót, w następujących sytuacjach:</w:t>
      </w:r>
    </w:p>
    <w:p w14:paraId="361D13C7" w14:textId="77777777" w:rsidR="003671C8" w:rsidRDefault="003671C8" w:rsidP="009274EF">
      <w:pPr>
        <w:numPr>
          <w:ilvl w:val="0"/>
          <w:numId w:val="8"/>
        </w:numPr>
        <w:spacing w:line="240" w:lineRule="atLeast"/>
        <w:ind w:hanging="294"/>
        <w:jc w:val="both"/>
        <w:rPr>
          <w:rFonts w:eastAsia="Times New Roman" w:cs="Times New Roman"/>
        </w:rPr>
      </w:pPr>
      <w:r w:rsidRPr="003671C8">
        <w:rPr>
          <w:rFonts w:eastAsia="Times New Roman" w:cs="Times New Roman"/>
        </w:rPr>
        <w:t>jeżeli przyczyny, z powodu których będzie zagrożone dotrzymanie Terminu zakończenia robót będą następstwem okoliczności, za które odpowie</w:t>
      </w:r>
      <w:r w:rsidR="004673BB">
        <w:rPr>
          <w:rFonts w:eastAsia="Times New Roman" w:cs="Times New Roman"/>
        </w:rPr>
        <w:t>dzialność ponosi Zamawiający, w s</w:t>
      </w:r>
      <w:r w:rsidRPr="003671C8">
        <w:rPr>
          <w:rFonts w:eastAsia="Times New Roman" w:cs="Times New Roman"/>
        </w:rPr>
        <w:t>zczególności będą następstwem nieterminowego przekazania Terenu budowy, konieczności zmian Dokumentacji projektowej w zakresie, w jakim ww. okoliczności miały lub będą mogły mieć wpływ na dotrzymanie Terminu zakończenia robót,</w:t>
      </w:r>
    </w:p>
    <w:p w14:paraId="148C9A2E" w14:textId="77777777" w:rsidR="003671C8" w:rsidRDefault="003671C8" w:rsidP="009274EF">
      <w:pPr>
        <w:numPr>
          <w:ilvl w:val="0"/>
          <w:numId w:val="8"/>
        </w:numPr>
        <w:spacing w:line="240" w:lineRule="atLeast"/>
        <w:ind w:hanging="294"/>
        <w:jc w:val="both"/>
        <w:rPr>
          <w:rFonts w:eastAsia="Times New Roman" w:cs="Times New Roman"/>
        </w:rPr>
      </w:pPr>
      <w:r w:rsidRPr="003671C8">
        <w:rPr>
          <w:rFonts w:eastAsia="Times New Roman" w:cs="Times New Roman"/>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10384DD" w14:textId="77777777" w:rsidR="003671C8" w:rsidRDefault="003671C8" w:rsidP="009274EF">
      <w:pPr>
        <w:numPr>
          <w:ilvl w:val="0"/>
          <w:numId w:val="8"/>
        </w:numPr>
        <w:spacing w:line="240" w:lineRule="atLeast"/>
        <w:ind w:hanging="294"/>
        <w:jc w:val="both"/>
        <w:rPr>
          <w:rFonts w:eastAsia="Times New Roman" w:cs="Times New Roman"/>
        </w:rPr>
      </w:pPr>
      <w:r w:rsidRPr="003671C8">
        <w:rPr>
          <w:rFonts w:eastAsia="Times New Roman" w:cs="Times New Roman"/>
        </w:rPr>
        <w:t xml:space="preserve">gdy wystąpi konieczność wykonania robót zamiennych </w:t>
      </w:r>
      <w:r w:rsidR="004673BB">
        <w:rPr>
          <w:rFonts w:eastAsia="Times New Roman" w:cs="Times New Roman"/>
        </w:rPr>
        <w:t>lub innych robót niezbędnych do </w:t>
      </w:r>
      <w:r w:rsidRPr="003671C8">
        <w:rPr>
          <w:rFonts w:eastAsia="Times New Roman" w:cs="Times New Roman"/>
        </w:rPr>
        <w:t xml:space="preserve">wykonania przedmiotu Umowy ze względu na </w:t>
      </w:r>
      <w:r w:rsidR="004673BB">
        <w:rPr>
          <w:rFonts w:eastAsia="Times New Roman" w:cs="Times New Roman"/>
        </w:rPr>
        <w:t>zasady wiedzy technicznej, oraz </w:t>
      </w:r>
      <w:r w:rsidRPr="003671C8">
        <w:rPr>
          <w:rFonts w:eastAsia="Times New Roman" w:cs="Times New Roman"/>
        </w:rPr>
        <w:t>udzielenia zamówień dodatkowych, które wstrzymują lub opóźniają realizację przedmiotu Umowy, wystąpienia niebezpieczeństwa kolizji z planowanymi lub równolegle prowadzonymi przez inne podmioty inwestycjami w zakres</w:t>
      </w:r>
      <w:r w:rsidR="004673BB">
        <w:rPr>
          <w:rFonts w:eastAsia="Times New Roman" w:cs="Times New Roman"/>
        </w:rPr>
        <w:t>ie niezbędnym do uniknięcia lub </w:t>
      </w:r>
      <w:r w:rsidRPr="003671C8">
        <w:rPr>
          <w:rFonts w:eastAsia="Times New Roman" w:cs="Times New Roman"/>
        </w:rPr>
        <w:t>usunięcia tych kolizji,</w:t>
      </w:r>
    </w:p>
    <w:p w14:paraId="2F0D0E4B" w14:textId="77777777" w:rsidR="00767009" w:rsidRDefault="003671C8" w:rsidP="009274EF">
      <w:pPr>
        <w:numPr>
          <w:ilvl w:val="0"/>
          <w:numId w:val="8"/>
        </w:numPr>
        <w:spacing w:line="240" w:lineRule="atLeast"/>
        <w:ind w:hanging="294"/>
        <w:jc w:val="both"/>
        <w:rPr>
          <w:rFonts w:eastAsia="Times New Roman" w:cs="Times New Roman"/>
        </w:rPr>
      </w:pPr>
      <w:r w:rsidRPr="003671C8">
        <w:rPr>
          <w:rFonts w:eastAsia="Times New Roman" w:cs="Times New Roman"/>
        </w:rPr>
        <w:t>wystąpią opóźnienia w dokonaniu określonych czynności lub ich zaniech</w:t>
      </w:r>
      <w:r w:rsidR="00FC4EF8">
        <w:rPr>
          <w:rFonts w:eastAsia="Times New Roman" w:cs="Times New Roman"/>
        </w:rPr>
        <w:t>anie przez </w:t>
      </w:r>
      <w:r w:rsidRPr="003671C8">
        <w:rPr>
          <w:rFonts w:eastAsia="Times New Roman" w:cs="Times New Roman"/>
        </w:rPr>
        <w:t xml:space="preserve">właściwe organy administracji państwowej, które nie </w:t>
      </w:r>
      <w:r w:rsidR="00FE516E">
        <w:rPr>
          <w:rFonts w:eastAsia="Times New Roman" w:cs="Times New Roman"/>
        </w:rPr>
        <w:t>są następstwem okoliczności, za </w:t>
      </w:r>
      <w:r w:rsidRPr="003671C8">
        <w:rPr>
          <w:rFonts w:eastAsia="Times New Roman" w:cs="Times New Roman"/>
        </w:rPr>
        <w:t>które Wykonawca ponosi odpowiedzialność,</w:t>
      </w:r>
    </w:p>
    <w:p w14:paraId="22EA1E67" w14:textId="77777777" w:rsidR="00767009" w:rsidRDefault="003671C8" w:rsidP="009274EF">
      <w:pPr>
        <w:numPr>
          <w:ilvl w:val="0"/>
          <w:numId w:val="8"/>
        </w:numPr>
        <w:spacing w:line="240" w:lineRule="atLeast"/>
        <w:ind w:hanging="294"/>
        <w:jc w:val="both"/>
        <w:rPr>
          <w:rFonts w:eastAsia="Times New Roman" w:cs="Times New Roman"/>
        </w:rPr>
      </w:pPr>
      <w:r w:rsidRPr="00767009">
        <w:rPr>
          <w:rFonts w:eastAsia="Times New Roman" w:cs="Times New Roman"/>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9D1004" w14:textId="77777777" w:rsidR="00767009" w:rsidRDefault="003671C8" w:rsidP="009274EF">
      <w:pPr>
        <w:numPr>
          <w:ilvl w:val="0"/>
          <w:numId w:val="8"/>
        </w:numPr>
        <w:spacing w:line="240" w:lineRule="atLeast"/>
        <w:ind w:hanging="294"/>
        <w:jc w:val="both"/>
        <w:rPr>
          <w:rFonts w:eastAsia="Times New Roman" w:cs="Times New Roman"/>
        </w:rPr>
      </w:pPr>
      <w:r w:rsidRPr="00767009">
        <w:rPr>
          <w:rFonts w:eastAsia="Times New Roman" w:cs="Times New Roman"/>
        </w:rPr>
        <w:t>jeżeli wystąpi brak możliwośc</w:t>
      </w:r>
      <w:r w:rsidR="00FE516E" w:rsidRPr="00767009">
        <w:rPr>
          <w:rFonts w:eastAsia="Times New Roman" w:cs="Times New Roman"/>
        </w:rPr>
        <w:t>i wykonywania robót z powodu nie dopuszczania do ich </w:t>
      </w:r>
      <w:r w:rsidRPr="00767009">
        <w:rPr>
          <w:rFonts w:eastAsia="Times New Roman" w:cs="Times New Roman"/>
        </w:rPr>
        <w:t xml:space="preserve">wykonywania przez uprawniony organ lub </w:t>
      </w:r>
      <w:r w:rsidR="00FE516E" w:rsidRPr="00767009">
        <w:rPr>
          <w:rFonts w:eastAsia="Times New Roman" w:cs="Times New Roman"/>
        </w:rPr>
        <w:t>nakazania ich wstrzymania przez </w:t>
      </w:r>
      <w:r w:rsidRPr="00767009">
        <w:rPr>
          <w:rFonts w:eastAsia="Times New Roman" w:cs="Times New Roman"/>
        </w:rPr>
        <w:t>uprawniony organ, z przyczyn niezależnych od Wykonawcy,</w:t>
      </w:r>
    </w:p>
    <w:p w14:paraId="467C1E94" w14:textId="77777777" w:rsidR="003671C8" w:rsidRPr="00767009" w:rsidRDefault="003671C8" w:rsidP="009274EF">
      <w:pPr>
        <w:numPr>
          <w:ilvl w:val="0"/>
          <w:numId w:val="8"/>
        </w:numPr>
        <w:spacing w:line="240" w:lineRule="atLeast"/>
        <w:ind w:hanging="294"/>
        <w:jc w:val="both"/>
        <w:rPr>
          <w:rFonts w:eastAsia="Times New Roman" w:cs="Times New Roman"/>
        </w:rPr>
      </w:pPr>
      <w:r w:rsidRPr="00767009">
        <w:rPr>
          <w:rFonts w:eastAsia="Times New Roman" w:cs="Times New Roman"/>
        </w:rPr>
        <w:t>wystąpienia Siły wyższej uniemożliwiającej wykonanie przedmiotu Umowy zg</w:t>
      </w:r>
      <w:r w:rsidR="00FE516E" w:rsidRPr="00767009">
        <w:rPr>
          <w:rFonts w:eastAsia="Times New Roman" w:cs="Times New Roman"/>
        </w:rPr>
        <w:t>odnie z jej </w:t>
      </w:r>
      <w:r w:rsidRPr="00767009">
        <w:rPr>
          <w:rFonts w:eastAsia="Times New Roman" w:cs="Times New Roman"/>
        </w:rPr>
        <w:t>postanowieniami.</w:t>
      </w:r>
    </w:p>
    <w:p w14:paraId="22ADE54A" w14:textId="77777777" w:rsidR="003671C8" w:rsidRPr="003671C8"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3671C8">
        <w:rPr>
          <w:rFonts w:eastAsia="Times New Roman" w:cs="Times New Roman"/>
        </w:rPr>
        <w:t xml:space="preserve">Wykonawca  jest uprawniony do żądania zmiany Umowy w zakresie Materiałów, parametrów technicznych, technologii wykonania robót budowlanych, sposobu i zakresu wykonania przedmiotu Umowy w następujących sytuacjach: </w:t>
      </w:r>
    </w:p>
    <w:p w14:paraId="04421357" w14:textId="77777777" w:rsidR="00767009" w:rsidRDefault="003671C8" w:rsidP="009274EF">
      <w:pPr>
        <w:numPr>
          <w:ilvl w:val="0"/>
          <w:numId w:val="9"/>
        </w:numPr>
        <w:spacing w:line="240" w:lineRule="atLeast"/>
        <w:ind w:hanging="294"/>
        <w:jc w:val="both"/>
        <w:rPr>
          <w:rFonts w:eastAsia="Times New Roman" w:cs="Times New Roman"/>
        </w:rPr>
      </w:pPr>
      <w:r w:rsidRPr="003671C8">
        <w:rPr>
          <w:rFonts w:eastAsia="Times New Roman" w:cs="Times New Roman"/>
        </w:rPr>
        <w:t xml:space="preserve">konieczności zrealizowania jakiejkolwiek części robót, </w:t>
      </w:r>
      <w:r w:rsidR="00767009">
        <w:rPr>
          <w:rFonts w:eastAsia="Times New Roman" w:cs="Times New Roman"/>
        </w:rPr>
        <w:t>objętej przedmiotem Umowy, przy </w:t>
      </w:r>
      <w:r w:rsidRPr="003671C8">
        <w:rPr>
          <w:rFonts w:eastAsia="Times New Roman" w:cs="Times New Roman"/>
        </w:rPr>
        <w:t>zastosowaniu odmiennych rozwiązań technic</w:t>
      </w:r>
      <w:r w:rsidR="00767009">
        <w:rPr>
          <w:rFonts w:eastAsia="Times New Roman" w:cs="Times New Roman"/>
        </w:rPr>
        <w:t>znych lub technologicznych, niż </w:t>
      </w:r>
      <w:r w:rsidRPr="003671C8">
        <w:rPr>
          <w:rFonts w:eastAsia="Times New Roman" w:cs="Times New Roman"/>
        </w:rPr>
        <w:t>wskazane w Dokumentacji projektowej, a wynika</w:t>
      </w:r>
      <w:r w:rsidR="007A1537">
        <w:rPr>
          <w:rFonts w:eastAsia="Times New Roman" w:cs="Times New Roman"/>
        </w:rPr>
        <w:t>jących ze stwierdzonych Wad tej </w:t>
      </w:r>
      <w:r w:rsidRPr="003671C8">
        <w:rPr>
          <w:rFonts w:eastAsia="Times New Roman" w:cs="Times New Roman"/>
        </w:rPr>
        <w:t>Dokumentacji lub zmiany stanu prawnego w oparciu, o który je przygotowano, gdyby zastosowanie przewidzianych rozwiązań groziło niewykonaniem lub nienależy</w:t>
      </w:r>
      <w:r>
        <w:rPr>
          <w:rFonts w:eastAsia="Times New Roman" w:cs="Times New Roman"/>
        </w:rPr>
        <w:t>tym wykonaniem przedmiotu Umowy</w:t>
      </w:r>
      <w:r w:rsidR="00767009">
        <w:rPr>
          <w:rFonts w:eastAsia="Times New Roman" w:cs="Times New Roman"/>
        </w:rPr>
        <w:t>,</w:t>
      </w:r>
    </w:p>
    <w:p w14:paraId="75ECA0B5" w14:textId="77777777" w:rsidR="00767009" w:rsidRPr="008317B3" w:rsidRDefault="003671C8" w:rsidP="009274EF">
      <w:pPr>
        <w:numPr>
          <w:ilvl w:val="0"/>
          <w:numId w:val="9"/>
        </w:numPr>
        <w:spacing w:line="240" w:lineRule="atLeast"/>
        <w:ind w:hanging="294"/>
        <w:jc w:val="both"/>
        <w:rPr>
          <w:rFonts w:eastAsia="Times New Roman" w:cs="Times New Roman"/>
        </w:rPr>
      </w:pPr>
      <w:r w:rsidRPr="008317B3">
        <w:rPr>
          <w:rFonts w:eastAsia="Times New Roman" w:cs="Times New Roman"/>
        </w:rPr>
        <w:t>konieczności realizacji robót wynikających z wprowadzenia w Dokumentacji projektowej zmian uznanych za nieistotne odstępstwo od projektu budowlanego, wynikających z art. 36a ust. 1 Ustawy z dnia 7</w:t>
      </w:r>
      <w:r w:rsidR="00767009" w:rsidRPr="008317B3">
        <w:rPr>
          <w:rFonts w:eastAsia="Times New Roman" w:cs="Times New Roman"/>
        </w:rPr>
        <w:t xml:space="preserve"> lipca 1994 r. Prawo budowlane, </w:t>
      </w:r>
    </w:p>
    <w:p w14:paraId="11DE3120" w14:textId="77777777" w:rsidR="00767009" w:rsidRDefault="003671C8" w:rsidP="009274EF">
      <w:pPr>
        <w:numPr>
          <w:ilvl w:val="0"/>
          <w:numId w:val="9"/>
        </w:numPr>
        <w:spacing w:line="240" w:lineRule="atLeast"/>
        <w:ind w:hanging="294"/>
        <w:jc w:val="both"/>
        <w:rPr>
          <w:rFonts w:eastAsia="Times New Roman" w:cs="Times New Roman"/>
        </w:rPr>
      </w:pPr>
      <w:r w:rsidRPr="00767009">
        <w:rPr>
          <w:rFonts w:eastAsia="Times New Roman" w:cs="Times New Roman"/>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w:t>
      </w:r>
      <w:r w:rsidR="00767009">
        <w:rPr>
          <w:rFonts w:eastAsia="Times New Roman" w:cs="Times New Roman"/>
        </w:rPr>
        <w:t>tym wykonaniem przedmiotu Umowy,</w:t>
      </w:r>
    </w:p>
    <w:p w14:paraId="140F455C" w14:textId="77777777" w:rsidR="00767009" w:rsidRDefault="003671C8" w:rsidP="009274EF">
      <w:pPr>
        <w:numPr>
          <w:ilvl w:val="0"/>
          <w:numId w:val="9"/>
        </w:numPr>
        <w:spacing w:line="240" w:lineRule="atLeast"/>
        <w:ind w:hanging="294"/>
        <w:jc w:val="both"/>
        <w:rPr>
          <w:rFonts w:eastAsia="Times New Roman" w:cs="Times New Roman"/>
        </w:rPr>
      </w:pPr>
      <w:r w:rsidRPr="00767009">
        <w:rPr>
          <w:rFonts w:eastAsia="Times New Roman" w:cs="Times New Roman"/>
        </w:rPr>
        <w:t>wystąpienia warunków Terenu budowy odbiegających w</w:t>
      </w:r>
      <w:r w:rsidR="00767009">
        <w:rPr>
          <w:rFonts w:eastAsia="Times New Roman" w:cs="Times New Roman"/>
        </w:rPr>
        <w:t xml:space="preserve"> sposób istotny od przyjętych w </w:t>
      </w:r>
      <w:r w:rsidRPr="00767009">
        <w:rPr>
          <w:rFonts w:eastAsia="Times New Roman" w:cs="Times New Roman"/>
        </w:rPr>
        <w:t>Dokumentacji projektowej, w szczególności napot</w:t>
      </w:r>
      <w:r w:rsidR="00883475">
        <w:rPr>
          <w:rFonts w:eastAsia="Times New Roman" w:cs="Times New Roman"/>
        </w:rPr>
        <w:t>kania niezinwentaryzowanych lub </w:t>
      </w:r>
      <w:r w:rsidRPr="00767009">
        <w:rPr>
          <w:rFonts w:eastAsia="Times New Roman" w:cs="Times New Roman"/>
        </w:rPr>
        <w:t>błędnie zinwentaryzowanych sieci, instalacji lub innych obiektów budowlanych,</w:t>
      </w:r>
    </w:p>
    <w:p w14:paraId="28E49EC2" w14:textId="77777777" w:rsidR="00767009" w:rsidRDefault="003671C8" w:rsidP="009274EF">
      <w:pPr>
        <w:numPr>
          <w:ilvl w:val="0"/>
          <w:numId w:val="9"/>
        </w:numPr>
        <w:spacing w:line="240" w:lineRule="atLeast"/>
        <w:ind w:hanging="294"/>
        <w:jc w:val="both"/>
        <w:rPr>
          <w:rFonts w:eastAsia="Times New Roman" w:cs="Times New Roman"/>
        </w:rPr>
      </w:pPr>
      <w:r w:rsidRPr="00767009">
        <w:rPr>
          <w:rFonts w:eastAsia="Times New Roman" w:cs="Times New Roman"/>
        </w:rPr>
        <w:t>konieczności zrealizowania przedmiotu Umowy przy zastosowaniu innych rozwiązań technicznych lub materiałowych ze względu na zmiany obowiązującego prawa,</w:t>
      </w:r>
    </w:p>
    <w:p w14:paraId="65AB4520" w14:textId="77777777" w:rsidR="00767009" w:rsidRDefault="003671C8" w:rsidP="009274EF">
      <w:pPr>
        <w:numPr>
          <w:ilvl w:val="0"/>
          <w:numId w:val="9"/>
        </w:numPr>
        <w:spacing w:line="240" w:lineRule="atLeast"/>
        <w:ind w:hanging="294"/>
        <w:jc w:val="both"/>
        <w:rPr>
          <w:rFonts w:eastAsia="Times New Roman" w:cs="Times New Roman"/>
        </w:rPr>
      </w:pPr>
      <w:r w:rsidRPr="00767009">
        <w:rPr>
          <w:rFonts w:eastAsia="Times New Roman" w:cs="Times New Roman"/>
        </w:rPr>
        <w:t>wystąpienia niebezpieczeństwa kolizji z planowanymi lu</w:t>
      </w:r>
      <w:r w:rsidR="00767009">
        <w:rPr>
          <w:rFonts w:eastAsia="Times New Roman" w:cs="Times New Roman"/>
        </w:rPr>
        <w:t>b równolegle prowadzonymi przez </w:t>
      </w:r>
      <w:r w:rsidRPr="00767009">
        <w:rPr>
          <w:rFonts w:eastAsia="Times New Roman" w:cs="Times New Roman"/>
        </w:rPr>
        <w:t>inne podmioty inwestycjami w zakresie niezbędnym d</w:t>
      </w:r>
      <w:r w:rsidR="00767009">
        <w:rPr>
          <w:rFonts w:eastAsia="Times New Roman" w:cs="Times New Roman"/>
        </w:rPr>
        <w:t>o uniknięcia lub usunięcia tych </w:t>
      </w:r>
      <w:r w:rsidRPr="00767009">
        <w:rPr>
          <w:rFonts w:eastAsia="Times New Roman" w:cs="Times New Roman"/>
        </w:rPr>
        <w:t>kolizji,</w:t>
      </w:r>
    </w:p>
    <w:p w14:paraId="7687D5DB" w14:textId="77777777" w:rsidR="003671C8" w:rsidRPr="00767009" w:rsidRDefault="003671C8" w:rsidP="009274EF">
      <w:pPr>
        <w:numPr>
          <w:ilvl w:val="0"/>
          <w:numId w:val="9"/>
        </w:numPr>
        <w:spacing w:line="240" w:lineRule="atLeast"/>
        <w:ind w:hanging="294"/>
        <w:jc w:val="both"/>
        <w:rPr>
          <w:rFonts w:eastAsia="Times New Roman" w:cs="Times New Roman"/>
        </w:rPr>
      </w:pPr>
      <w:r w:rsidRPr="00767009">
        <w:rPr>
          <w:rFonts w:eastAsia="Times New Roman" w:cs="Times New Roman"/>
        </w:rPr>
        <w:t>wystąpienia Siły wyższej uniemożliwiającej wykonanie</w:t>
      </w:r>
      <w:r w:rsidR="00767009">
        <w:rPr>
          <w:rFonts w:eastAsia="Times New Roman" w:cs="Times New Roman"/>
        </w:rPr>
        <w:t xml:space="preserve"> przedmiotu Umowy zgodnie z jej </w:t>
      </w:r>
      <w:r w:rsidRPr="00767009">
        <w:rPr>
          <w:rFonts w:eastAsia="Times New Roman" w:cs="Times New Roman"/>
        </w:rPr>
        <w:t>postanowieniami.</w:t>
      </w:r>
    </w:p>
    <w:p w14:paraId="54242EB7"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3671C8">
        <w:rPr>
          <w:rFonts w:eastAsia="Times New Roman" w:cs="Times New Roman"/>
        </w:rPr>
        <w:t>Wykonawca jest uprawniony do żądania zmiany wynagrodzenia należnego z tytułu realizacji Umowy odpowiednio w przy</w:t>
      </w:r>
      <w:r w:rsidR="00FE0376">
        <w:rPr>
          <w:rFonts w:eastAsia="Times New Roman" w:cs="Times New Roman"/>
        </w:rPr>
        <w:t>padkach określonych w ust.</w:t>
      </w:r>
      <w:r>
        <w:rPr>
          <w:rFonts w:eastAsia="Times New Roman" w:cs="Times New Roman"/>
        </w:rPr>
        <w:t xml:space="preserve"> 3.</w:t>
      </w:r>
    </w:p>
    <w:p w14:paraId="0B20FB93"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Zamawiający jest uprawniony do żądania zmian</w:t>
      </w:r>
      <w:r w:rsidR="00FE0376">
        <w:rPr>
          <w:rFonts w:eastAsia="Times New Roman" w:cs="Times New Roman"/>
        </w:rPr>
        <w:t>y sposobu rozliczania Umowy lub </w:t>
      </w:r>
      <w:r w:rsidRPr="00136C1D">
        <w:rPr>
          <w:rFonts w:eastAsia="Times New Roman" w:cs="Times New Roman"/>
        </w:rPr>
        <w:t>dokonywania płatności na rzecz Wykonawcy w zwi</w:t>
      </w:r>
      <w:r w:rsidR="00FE0376">
        <w:rPr>
          <w:rFonts w:eastAsia="Times New Roman" w:cs="Times New Roman"/>
        </w:rPr>
        <w:t>ązku ze zmianami zawartej przez </w:t>
      </w:r>
      <w:r w:rsidRPr="00136C1D">
        <w:rPr>
          <w:rFonts w:eastAsia="Times New Roman" w:cs="Times New Roman"/>
        </w:rPr>
        <w:t>Zamawiającego umowy o dofinansowanie projektu lub zmianami wytycznych dotyczących realizacji proje</w:t>
      </w:r>
      <w:r w:rsidR="00136C1D">
        <w:rPr>
          <w:rFonts w:eastAsia="Times New Roman" w:cs="Times New Roman"/>
        </w:rPr>
        <w:t xml:space="preserve">ktu. </w:t>
      </w:r>
    </w:p>
    <w:p w14:paraId="0B5FE8C2"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Jeżeli Wykonawca uważa się za uprawnionego do przedłużen</w:t>
      </w:r>
      <w:r w:rsidR="00FE0376">
        <w:rPr>
          <w:rFonts w:eastAsia="Times New Roman" w:cs="Times New Roman"/>
        </w:rPr>
        <w:t>ia Terminu zakończenia robót na podstawie ust.</w:t>
      </w:r>
      <w:r w:rsidRPr="00136C1D">
        <w:rPr>
          <w:rFonts w:eastAsia="Times New Roman" w:cs="Times New Roman"/>
        </w:rPr>
        <w:t xml:space="preserve"> 2 Umowy, zmiany Umowy w zakresie Materiałów, parametrów technicznych, technologii wykonania robót budowlanych, sposobu i zakresu wykonania p</w:t>
      </w:r>
      <w:r w:rsidR="00FE0376">
        <w:rPr>
          <w:rFonts w:eastAsia="Times New Roman" w:cs="Times New Roman"/>
        </w:rPr>
        <w:t>rzedmiotu Umowy na podstawie ust. 3</w:t>
      </w:r>
      <w:r w:rsidRPr="00136C1D">
        <w:rPr>
          <w:rFonts w:eastAsia="Times New Roman" w:cs="Times New Roman"/>
        </w:rPr>
        <w:t xml:space="preserve"> lub zmian</w:t>
      </w:r>
      <w:r w:rsidR="00F66C9B">
        <w:rPr>
          <w:rFonts w:eastAsia="Times New Roman" w:cs="Times New Roman"/>
        </w:rPr>
        <w:t>y wynagrodzenia na podstawie §</w:t>
      </w:r>
      <w:r w:rsidRPr="00136C1D">
        <w:rPr>
          <w:rFonts w:eastAsia="Times New Roman" w:cs="Times New Roman"/>
        </w:rPr>
        <w:t xml:space="preserve">6 </w:t>
      </w:r>
      <w:r w:rsidR="00F66C9B">
        <w:rPr>
          <w:rFonts w:eastAsia="Times New Roman" w:cs="Times New Roman"/>
        </w:rPr>
        <w:t>ust. 17 lub zmiany Umowy na </w:t>
      </w:r>
      <w:r w:rsidRPr="00136C1D">
        <w:rPr>
          <w:rFonts w:eastAsia="Times New Roman" w:cs="Times New Roman"/>
        </w:rPr>
        <w:t xml:space="preserve">innej podstawie wskazanej w niniejszej Umowie, zobowiązany jest do przekazania </w:t>
      </w:r>
      <w:r w:rsidR="006A0FB0">
        <w:rPr>
          <w:rFonts w:eastAsia="Times New Roman" w:cs="Times New Roman"/>
        </w:rPr>
        <w:t>Inwestorowi</w:t>
      </w:r>
      <w:r w:rsidRPr="00136C1D">
        <w:rPr>
          <w:rFonts w:eastAsia="Times New Roman" w:cs="Times New Roman"/>
        </w:rPr>
        <w:t xml:space="preserve"> wniosku dotyczącego zmiany Umowy wraz z opisem zdarzenia lub okoliczności stanowiących po</w:t>
      </w:r>
      <w:r w:rsidR="00136C1D">
        <w:rPr>
          <w:rFonts w:eastAsia="Times New Roman" w:cs="Times New Roman"/>
        </w:rPr>
        <w:t>dstawę do żądania takiej zmiany.</w:t>
      </w:r>
    </w:p>
    <w:p w14:paraId="79711059" w14:textId="77777777" w:rsidR="00136C1D" w:rsidRDefault="00F66C9B" w:rsidP="009274EF">
      <w:pPr>
        <w:numPr>
          <w:ilvl w:val="1"/>
          <w:numId w:val="3"/>
        </w:numPr>
        <w:tabs>
          <w:tab w:val="clear" w:pos="1080"/>
          <w:tab w:val="num" w:pos="142"/>
        </w:tabs>
        <w:spacing w:line="240" w:lineRule="atLeast"/>
        <w:ind w:left="426" w:hanging="426"/>
        <w:jc w:val="both"/>
        <w:rPr>
          <w:rFonts w:eastAsia="Times New Roman" w:cs="Times New Roman"/>
        </w:rPr>
      </w:pPr>
      <w:r>
        <w:rPr>
          <w:rFonts w:eastAsia="Times New Roman" w:cs="Times New Roman"/>
        </w:rPr>
        <w:t>Wniosek, o którym mowa w ust. 6</w:t>
      </w:r>
      <w:r w:rsidR="003671C8" w:rsidRPr="00136C1D">
        <w:rPr>
          <w:rFonts w:eastAsia="Times New Roman" w:cs="Times New Roman"/>
        </w:rPr>
        <w:t xml:space="preserve"> powinien zostać przeka</w:t>
      </w:r>
      <w:r>
        <w:rPr>
          <w:rFonts w:eastAsia="Times New Roman" w:cs="Times New Roman"/>
        </w:rPr>
        <w:t>zany niezwłocznie, jednakże nie </w:t>
      </w:r>
      <w:r w:rsidR="003671C8" w:rsidRPr="00136C1D">
        <w:rPr>
          <w:rFonts w:eastAsia="Times New Roman" w:cs="Times New Roman"/>
        </w:rPr>
        <w:t>później niż w terminie 7 dni roboczych od dnia, w który</w:t>
      </w:r>
      <w:r w:rsidR="008317B3">
        <w:rPr>
          <w:rFonts w:eastAsia="Times New Roman" w:cs="Times New Roman"/>
        </w:rPr>
        <w:t>m Wykonaw</w:t>
      </w:r>
      <w:r w:rsidR="000B5D1D">
        <w:rPr>
          <w:rFonts w:eastAsia="Times New Roman" w:cs="Times New Roman"/>
        </w:rPr>
        <w:t>ca dowiedział się o </w:t>
      </w:r>
      <w:r w:rsidR="003671C8" w:rsidRPr="00136C1D">
        <w:rPr>
          <w:rFonts w:eastAsia="Times New Roman" w:cs="Times New Roman"/>
        </w:rPr>
        <w:t xml:space="preserve">danym zdarzeniu lub okolicznościach. </w:t>
      </w:r>
    </w:p>
    <w:p w14:paraId="018D172E"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Wykonawca zobowiązany jest do dostarczenia wraz z</w:t>
      </w:r>
      <w:r w:rsidR="00F66C9B">
        <w:rPr>
          <w:rFonts w:eastAsia="Times New Roman" w:cs="Times New Roman"/>
        </w:rPr>
        <w:t xml:space="preserve"> wnioskiem, o którym mowa w ust. 6</w:t>
      </w:r>
      <w:r w:rsidRPr="00136C1D">
        <w:rPr>
          <w:rFonts w:eastAsia="Times New Roman" w:cs="Times New Roman"/>
        </w:rPr>
        <w:t xml:space="preserve"> wszelkich innych dokumentów wymaganych Umową, w tym propozycji rozliczenia przygotowanej w oparciu o zasady określone w §6 </w:t>
      </w:r>
      <w:r w:rsidR="00F66C9B">
        <w:rPr>
          <w:rFonts w:eastAsia="Times New Roman" w:cs="Times New Roman"/>
        </w:rPr>
        <w:t>ust.</w:t>
      </w:r>
      <w:r w:rsidRPr="00136C1D">
        <w:rPr>
          <w:rFonts w:eastAsia="Times New Roman" w:cs="Times New Roman"/>
        </w:rPr>
        <w:t xml:space="preserve"> 17 i informacji uzasadniających żądanie zmiany Umowy, stosowanie do zdarzenia lub okoliczności stanowiących podstawę żądania zmiany.</w:t>
      </w:r>
    </w:p>
    <w:p w14:paraId="1CBEE21B"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 xml:space="preserve">Wykonawca zobowiązany jest do bieżącej dokumentacji koniecznej dla uzasadnienia żądania zmiany i przechowywania jej na Terenie budowy lub </w:t>
      </w:r>
      <w:r w:rsidR="00F66C9B">
        <w:rPr>
          <w:rFonts w:eastAsia="Times New Roman" w:cs="Times New Roman"/>
        </w:rPr>
        <w:t>w innym miejscu wskazanym przez </w:t>
      </w:r>
      <w:r w:rsidR="006A0FB0">
        <w:rPr>
          <w:rFonts w:eastAsia="Times New Roman" w:cs="Times New Roman"/>
        </w:rPr>
        <w:t>Inwestora</w:t>
      </w:r>
      <w:r w:rsidRPr="00136C1D">
        <w:rPr>
          <w:rFonts w:eastAsia="Times New Roman" w:cs="Times New Roman"/>
        </w:rPr>
        <w:t xml:space="preserve">. </w:t>
      </w:r>
    </w:p>
    <w:p w14:paraId="61F4E798"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Po otrzyman</w:t>
      </w:r>
      <w:r w:rsidR="00F66C9B">
        <w:rPr>
          <w:rFonts w:eastAsia="Times New Roman" w:cs="Times New Roman"/>
        </w:rPr>
        <w:t>iu wniosku, o którym mowa w ust.6</w:t>
      </w:r>
      <w:r w:rsidRPr="00136C1D">
        <w:rPr>
          <w:rFonts w:eastAsia="Times New Roman" w:cs="Times New Roman"/>
        </w:rPr>
        <w:t xml:space="preserve"> </w:t>
      </w:r>
      <w:r w:rsidR="006A0FB0">
        <w:rPr>
          <w:rFonts w:eastAsia="Times New Roman" w:cs="Times New Roman"/>
        </w:rPr>
        <w:t>Inwestor</w:t>
      </w:r>
      <w:r w:rsidR="00D4175C">
        <w:rPr>
          <w:rFonts w:eastAsia="Times New Roman" w:cs="Times New Roman"/>
        </w:rPr>
        <w:t xml:space="preserve"> jest </w:t>
      </w:r>
      <w:r w:rsidRPr="00136C1D">
        <w:rPr>
          <w:rFonts w:eastAsia="Times New Roman" w:cs="Times New Roman"/>
        </w:rPr>
        <w:t>uprawniony, bez dokonywania oceny jego zasadności, do kontroli do</w:t>
      </w:r>
      <w:r w:rsidR="00D4175C">
        <w:rPr>
          <w:rFonts w:eastAsia="Times New Roman" w:cs="Times New Roman"/>
        </w:rPr>
        <w:t>kumentacji, o której mowa w ust. 9</w:t>
      </w:r>
      <w:r w:rsidRPr="00136C1D">
        <w:rPr>
          <w:rFonts w:eastAsia="Times New Roman" w:cs="Times New Roman"/>
        </w:rPr>
        <w:t xml:space="preserve"> i wydania Wykonawcy polecenia prowadzenia dalszej dokumentacji bieżącej uzasadniającej żądanie zmiany. </w:t>
      </w:r>
    </w:p>
    <w:p w14:paraId="0B65A9FF"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Wykonawca jest zobowiązany do okazania do wglądu Inspektorowi nadzoru inwestorskiego do</w:t>
      </w:r>
      <w:r w:rsidR="001C697E">
        <w:rPr>
          <w:rFonts w:eastAsia="Times New Roman" w:cs="Times New Roman"/>
        </w:rPr>
        <w:t>kumentacji, o której mowa w ust. 9</w:t>
      </w:r>
      <w:r w:rsidRPr="00136C1D">
        <w:rPr>
          <w:rFonts w:eastAsia="Times New Roman" w:cs="Times New Roman"/>
        </w:rPr>
        <w:t xml:space="preserve"> i przedłożenia na żądanie </w:t>
      </w:r>
      <w:r w:rsidR="006A0FB0">
        <w:rPr>
          <w:rFonts w:eastAsia="Times New Roman" w:cs="Times New Roman"/>
        </w:rPr>
        <w:t>Inspektora</w:t>
      </w:r>
      <w:r w:rsidRPr="00136C1D">
        <w:rPr>
          <w:rFonts w:eastAsia="Times New Roman" w:cs="Times New Roman"/>
        </w:rPr>
        <w:t xml:space="preserve"> jej kopii.</w:t>
      </w:r>
    </w:p>
    <w:p w14:paraId="5637497E" w14:textId="77777777" w:rsidR="00136C1D" w:rsidRPr="00573A89"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573A89">
        <w:rPr>
          <w:rFonts w:eastAsia="Times New Roman" w:cs="Times New Roman"/>
        </w:rPr>
        <w:t>W terminie 14 dni roboczych od dnia otrzyman</w:t>
      </w:r>
      <w:r w:rsidR="001C697E" w:rsidRPr="00573A89">
        <w:rPr>
          <w:rFonts w:eastAsia="Times New Roman" w:cs="Times New Roman"/>
        </w:rPr>
        <w:t>ia wniosku, o którym mowa w ust. 6 wraz z </w:t>
      </w:r>
      <w:r w:rsidRPr="00573A89">
        <w:rPr>
          <w:rFonts w:eastAsia="Times New Roman" w:cs="Times New Roman"/>
        </w:rPr>
        <w:t xml:space="preserve">propozycją wyceny robót i informacji uzasadniających żądanie zmiany Umowy, </w:t>
      </w:r>
      <w:r w:rsidR="006A0FB0">
        <w:rPr>
          <w:rFonts w:eastAsia="Times New Roman" w:cs="Times New Roman"/>
        </w:rPr>
        <w:t>Inwestor</w:t>
      </w:r>
      <w:r w:rsidRPr="00573A89">
        <w:rPr>
          <w:rFonts w:eastAsia="Times New Roman" w:cs="Times New Roman"/>
        </w:rPr>
        <w:t xml:space="preserve"> zobowiązany jest do </w:t>
      </w:r>
      <w:r w:rsidR="001C697E" w:rsidRPr="00573A89">
        <w:rPr>
          <w:rFonts w:eastAsia="Times New Roman" w:cs="Times New Roman"/>
        </w:rPr>
        <w:t>pisemnego ustosunkowania się do </w:t>
      </w:r>
      <w:r w:rsidRPr="00573A89">
        <w:rPr>
          <w:rFonts w:eastAsia="Times New Roman" w:cs="Times New Roman"/>
        </w:rPr>
        <w:t>zgłoszonego żądania zmiany Umowy, i odpowie</w:t>
      </w:r>
      <w:r w:rsidR="001C697E" w:rsidRPr="00573A89">
        <w:rPr>
          <w:rFonts w:eastAsia="Times New Roman" w:cs="Times New Roman"/>
        </w:rPr>
        <w:t>dnio propozycji wyceny robót</w:t>
      </w:r>
      <w:r w:rsidRPr="00573A89">
        <w:rPr>
          <w:rFonts w:eastAsia="Times New Roman" w:cs="Times New Roman"/>
        </w:rPr>
        <w:t xml:space="preserve"> wraz z uzasadnieniem, zarówno w </w:t>
      </w:r>
      <w:r w:rsidR="001C697E" w:rsidRPr="00573A89">
        <w:rPr>
          <w:rFonts w:eastAsia="Times New Roman" w:cs="Times New Roman"/>
        </w:rPr>
        <w:t>przypadku odmowy, jak i </w:t>
      </w:r>
      <w:r w:rsidRPr="00573A89">
        <w:rPr>
          <w:rFonts w:eastAsia="Times New Roman" w:cs="Times New Roman"/>
        </w:rPr>
        <w:t>akceptacji żądania zmiany.</w:t>
      </w:r>
    </w:p>
    <w:p w14:paraId="220B46E9"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W terminie 7 dni roboczych od dnia otrzymania żądan</w:t>
      </w:r>
      <w:r w:rsidR="006A0FB0">
        <w:rPr>
          <w:rFonts w:eastAsia="Times New Roman" w:cs="Times New Roman"/>
        </w:rPr>
        <w:t xml:space="preserve">ia zmiany </w:t>
      </w:r>
      <w:r w:rsidRPr="00136C1D">
        <w:rPr>
          <w:rFonts w:eastAsia="Times New Roman" w:cs="Times New Roman"/>
        </w:rPr>
        <w:t>Zamawiający powiadomi Wykonawcę o akceptacji żądania zmiany Umowy i terminie podpisania aneksu do Umowy lub odpowiednio o braku akceptacji zmiany.</w:t>
      </w:r>
    </w:p>
    <w:p w14:paraId="25AC0DD8" w14:textId="77777777" w:rsid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Wszelkie zmiany Umowy są dokonywane przez umocowanych przedstawicieli Zamawiającego i Wykonawcy w formie pisemnej w drodze aneksu Umowy, pod rygorem nie</w:t>
      </w:r>
      <w:r w:rsidR="00136C1D">
        <w:rPr>
          <w:rFonts w:eastAsia="Times New Roman" w:cs="Times New Roman"/>
        </w:rPr>
        <w:t>ważności</w:t>
      </w:r>
      <w:r w:rsidRPr="00136C1D">
        <w:rPr>
          <w:rFonts w:eastAsia="Times New Roman" w:cs="Times New Roman"/>
        </w:rPr>
        <w:t>.</w:t>
      </w:r>
    </w:p>
    <w:p w14:paraId="549BEFF5" w14:textId="77777777" w:rsidR="003671C8" w:rsidRPr="00136C1D" w:rsidRDefault="003671C8" w:rsidP="009274EF">
      <w:pPr>
        <w:numPr>
          <w:ilvl w:val="1"/>
          <w:numId w:val="3"/>
        </w:numPr>
        <w:tabs>
          <w:tab w:val="clear" w:pos="1080"/>
          <w:tab w:val="num" w:pos="142"/>
        </w:tabs>
        <w:spacing w:line="240" w:lineRule="atLeast"/>
        <w:ind w:left="426" w:hanging="426"/>
        <w:jc w:val="both"/>
        <w:rPr>
          <w:rFonts w:eastAsia="Times New Roman" w:cs="Times New Roman"/>
        </w:rPr>
      </w:pPr>
      <w:r w:rsidRPr="00136C1D">
        <w:rPr>
          <w:rFonts w:eastAsia="Times New Roman" w:cs="Times New Roman"/>
        </w:rPr>
        <w:t>W razie wątpliwości, przyjmuje się, że nie stanowią zmiany Umowy następujące zmiany</w:t>
      </w:r>
      <w:r w:rsidR="00165ACA">
        <w:rPr>
          <w:rFonts w:eastAsia="Times New Roman" w:cs="Times New Roman"/>
        </w:rPr>
        <w:t xml:space="preserve"> dot.</w:t>
      </w:r>
      <w:r w:rsidRPr="00136C1D">
        <w:rPr>
          <w:rFonts w:eastAsia="Times New Roman" w:cs="Times New Roman"/>
        </w:rPr>
        <w:t>:</w:t>
      </w:r>
    </w:p>
    <w:p w14:paraId="7D5177B2" w14:textId="77777777" w:rsidR="003671C8" w:rsidRDefault="003671C8" w:rsidP="009274EF">
      <w:pPr>
        <w:numPr>
          <w:ilvl w:val="0"/>
          <w:numId w:val="10"/>
        </w:numPr>
        <w:spacing w:line="240" w:lineRule="atLeast"/>
        <w:ind w:left="709" w:hanging="283"/>
        <w:jc w:val="both"/>
        <w:rPr>
          <w:rFonts w:eastAsia="Times New Roman" w:cs="Times New Roman"/>
        </w:rPr>
      </w:pPr>
      <w:r w:rsidRPr="003671C8">
        <w:rPr>
          <w:rFonts w:eastAsia="Times New Roman" w:cs="Times New Roman"/>
        </w:rPr>
        <w:t>danych związanych z obsługą admin</w:t>
      </w:r>
      <w:r>
        <w:rPr>
          <w:rFonts w:eastAsia="Times New Roman" w:cs="Times New Roman"/>
        </w:rPr>
        <w:t>istracyjno-organizacyjną Umowy,</w:t>
      </w:r>
    </w:p>
    <w:p w14:paraId="3969E4DF" w14:textId="77777777" w:rsidR="003671C8" w:rsidRDefault="003671C8" w:rsidP="009274EF">
      <w:pPr>
        <w:numPr>
          <w:ilvl w:val="0"/>
          <w:numId w:val="10"/>
        </w:numPr>
        <w:spacing w:line="240" w:lineRule="atLeast"/>
        <w:ind w:left="709" w:hanging="283"/>
        <w:jc w:val="both"/>
        <w:rPr>
          <w:rFonts w:eastAsia="Times New Roman" w:cs="Times New Roman"/>
        </w:rPr>
      </w:pPr>
      <w:r w:rsidRPr="003671C8">
        <w:rPr>
          <w:rFonts w:eastAsia="Times New Roman" w:cs="Times New Roman"/>
        </w:rPr>
        <w:t xml:space="preserve">danych teleadresowych, </w:t>
      </w:r>
    </w:p>
    <w:p w14:paraId="2E7E0692" w14:textId="77777777" w:rsidR="00965E23" w:rsidRPr="003671C8" w:rsidRDefault="003671C8" w:rsidP="009274EF">
      <w:pPr>
        <w:numPr>
          <w:ilvl w:val="0"/>
          <w:numId w:val="10"/>
        </w:numPr>
        <w:spacing w:line="240" w:lineRule="atLeast"/>
        <w:ind w:left="709" w:hanging="283"/>
        <w:jc w:val="both"/>
        <w:rPr>
          <w:rFonts w:eastAsia="Times New Roman" w:cs="Times New Roman"/>
        </w:rPr>
      </w:pPr>
      <w:r w:rsidRPr="003671C8">
        <w:rPr>
          <w:rFonts w:eastAsia="Times New Roman" w:cs="Times New Roman"/>
        </w:rPr>
        <w:t>danych rejestrowych,</w:t>
      </w:r>
    </w:p>
    <w:p w14:paraId="33CED46C" w14:textId="77777777" w:rsidR="00B963C0" w:rsidRDefault="00B963C0" w:rsidP="002E6E0E">
      <w:pPr>
        <w:spacing w:line="240" w:lineRule="atLeast"/>
        <w:ind w:left="75"/>
        <w:jc w:val="center"/>
        <w:rPr>
          <w:rFonts w:eastAsia="Times New Roman" w:cs="Times New Roman"/>
          <w:b/>
          <w:bCs/>
        </w:rPr>
      </w:pPr>
    </w:p>
    <w:p w14:paraId="20B814B8" w14:textId="77777777" w:rsidR="00965E23" w:rsidRPr="00500F92" w:rsidRDefault="00965E23" w:rsidP="002E6E0E">
      <w:pPr>
        <w:spacing w:line="240" w:lineRule="atLeast"/>
        <w:ind w:left="75"/>
        <w:jc w:val="center"/>
        <w:rPr>
          <w:rFonts w:eastAsia="Times New Roman" w:cs="Times New Roman"/>
          <w:b/>
          <w:bCs/>
        </w:rPr>
      </w:pPr>
      <w:r w:rsidRPr="00500F92">
        <w:rPr>
          <w:rFonts w:eastAsia="Times New Roman" w:cs="Times New Roman"/>
          <w:b/>
          <w:bCs/>
        </w:rPr>
        <w:t>§</w:t>
      </w:r>
      <w:r w:rsidR="001956CB" w:rsidRPr="00500F92">
        <w:rPr>
          <w:rFonts w:eastAsia="Times New Roman" w:cs="Times New Roman"/>
          <w:b/>
          <w:bCs/>
        </w:rPr>
        <w:t> </w:t>
      </w:r>
      <w:r w:rsidRPr="00500F92">
        <w:rPr>
          <w:rFonts w:eastAsia="Times New Roman" w:cs="Times New Roman"/>
          <w:b/>
          <w:bCs/>
        </w:rPr>
        <w:t>11</w:t>
      </w:r>
    </w:p>
    <w:p w14:paraId="50FF9662" w14:textId="77777777" w:rsidR="00965E23" w:rsidRPr="00500F92" w:rsidRDefault="00965E23" w:rsidP="002E6E0E">
      <w:pPr>
        <w:spacing w:line="240" w:lineRule="atLeast"/>
        <w:ind w:left="75"/>
        <w:jc w:val="center"/>
        <w:rPr>
          <w:rFonts w:eastAsia="Times New Roman" w:cs="Times New Roman"/>
          <w:b/>
          <w:bCs/>
        </w:rPr>
      </w:pPr>
      <w:r w:rsidRPr="00500F92">
        <w:rPr>
          <w:rFonts w:eastAsia="Times New Roman" w:cs="Times New Roman"/>
          <w:b/>
          <w:bCs/>
        </w:rPr>
        <w:t>Zatrudnienie na podstawie umowy o pracę</w:t>
      </w:r>
    </w:p>
    <w:p w14:paraId="783908A3" w14:textId="77777777" w:rsidR="00561CB9" w:rsidRDefault="00965E23" w:rsidP="002E6E0E">
      <w:pPr>
        <w:spacing w:line="240" w:lineRule="atLeast"/>
        <w:ind w:left="426" w:hanging="426"/>
        <w:jc w:val="both"/>
      </w:pPr>
      <w:r w:rsidRPr="00DD3F0C">
        <w:t>1.</w:t>
      </w:r>
      <w:r w:rsidR="001956CB">
        <w:tab/>
      </w:r>
      <w:r w:rsidR="009967FF">
        <w:t>Wykonawca zobowiązuje się zatrudniać na podstawie umowy o pracę w rozumieniu przepisu art. 22 §  1 us</w:t>
      </w:r>
      <w:r w:rsidR="00F233C0">
        <w:t xml:space="preserve">tawy z dnia 26 czerwca 1974 r. – </w:t>
      </w:r>
      <w:r w:rsidR="009967FF">
        <w:t xml:space="preserve">Kodeks pracy </w:t>
      </w:r>
      <w:r w:rsidR="00F233C0">
        <w:t xml:space="preserve">(Dz. U. z </w:t>
      </w:r>
      <w:r w:rsidR="00DE01AE">
        <w:t>2020 r., poz. 1320 z późn.</w:t>
      </w:r>
      <w:r w:rsidR="00F233C0">
        <w:t> </w:t>
      </w:r>
      <w:r w:rsidR="009967FF">
        <w:t>zm.), przez cały okr</w:t>
      </w:r>
      <w:r w:rsidR="00561CB9">
        <w:t>es realizacji przedmiotu umowy pracowników wykonujących:</w:t>
      </w:r>
    </w:p>
    <w:p w14:paraId="3F0D49A7" w14:textId="77777777" w:rsidR="00B33240" w:rsidRDefault="00561CB9" w:rsidP="009274EF">
      <w:pPr>
        <w:numPr>
          <w:ilvl w:val="0"/>
          <w:numId w:val="19"/>
        </w:numPr>
        <w:spacing w:line="240" w:lineRule="atLeast"/>
        <w:ind w:hanging="294"/>
        <w:jc w:val="both"/>
        <w:rPr>
          <w:rFonts w:eastAsia="Times New Roman" w:cs="Times New Roman"/>
        </w:rPr>
      </w:pPr>
      <w:r w:rsidRPr="00B33240">
        <w:rPr>
          <w:rFonts w:eastAsia="Times New Roman" w:cs="Times New Roman"/>
        </w:rPr>
        <w:t>montaż materiałów budowlanych będących elementami przedmiotu zamówienia;</w:t>
      </w:r>
    </w:p>
    <w:p w14:paraId="7BCF6FFE" w14:textId="77777777" w:rsidR="00B33240" w:rsidRDefault="00561CB9" w:rsidP="009274EF">
      <w:pPr>
        <w:numPr>
          <w:ilvl w:val="0"/>
          <w:numId w:val="19"/>
        </w:numPr>
        <w:spacing w:line="240" w:lineRule="atLeast"/>
        <w:ind w:hanging="294"/>
        <w:jc w:val="both"/>
        <w:rPr>
          <w:rFonts w:eastAsia="Times New Roman" w:cs="Times New Roman"/>
        </w:rPr>
      </w:pPr>
      <w:r w:rsidRPr="00B33240">
        <w:rPr>
          <w:rFonts w:eastAsia="Times New Roman" w:cs="Times New Roman"/>
        </w:rPr>
        <w:t xml:space="preserve">obsługa pojazdów mechanicznych niezbędnych do wykonania </w:t>
      </w:r>
      <w:r w:rsidR="00544CA0">
        <w:rPr>
          <w:rFonts w:eastAsia="Times New Roman" w:cs="Times New Roman"/>
        </w:rPr>
        <w:t xml:space="preserve">przedmiotu </w:t>
      </w:r>
      <w:r w:rsidRPr="000A0585">
        <w:rPr>
          <w:rFonts w:eastAsia="Times New Roman" w:cs="Times New Roman"/>
        </w:rPr>
        <w:t>zamówienia</w:t>
      </w:r>
      <w:r w:rsidR="00B33240" w:rsidRPr="000A0585">
        <w:rPr>
          <w:rFonts w:eastAsia="Times New Roman" w:cs="Times New Roman"/>
        </w:rPr>
        <w:t>;</w:t>
      </w:r>
      <w:r w:rsidRPr="00B33240">
        <w:rPr>
          <w:rFonts w:eastAsia="Times New Roman" w:cs="Times New Roman"/>
        </w:rPr>
        <w:t xml:space="preserve"> </w:t>
      </w:r>
    </w:p>
    <w:p w14:paraId="60086BCB" w14:textId="77777777" w:rsidR="00B33240" w:rsidRDefault="00561CB9" w:rsidP="009274EF">
      <w:pPr>
        <w:numPr>
          <w:ilvl w:val="0"/>
          <w:numId w:val="19"/>
        </w:numPr>
        <w:spacing w:line="240" w:lineRule="atLeast"/>
        <w:ind w:hanging="294"/>
        <w:jc w:val="both"/>
        <w:rPr>
          <w:rFonts w:eastAsia="Times New Roman" w:cs="Times New Roman"/>
        </w:rPr>
      </w:pPr>
      <w:r w:rsidRPr="00B33240">
        <w:rPr>
          <w:rFonts w:eastAsia="Times New Roman" w:cs="Times New Roman"/>
        </w:rPr>
        <w:t>obsługa urządzeń niez</w:t>
      </w:r>
      <w:r w:rsidR="00BE28B9" w:rsidRPr="00B33240">
        <w:rPr>
          <w:rFonts w:eastAsia="Times New Roman" w:cs="Times New Roman"/>
        </w:rPr>
        <w:t xml:space="preserve">będnych do wykonania </w:t>
      </w:r>
      <w:r w:rsidR="00544CA0">
        <w:rPr>
          <w:rFonts w:eastAsia="Times New Roman" w:cs="Times New Roman"/>
        </w:rPr>
        <w:t xml:space="preserve">przedmiotu </w:t>
      </w:r>
      <w:r w:rsidR="00BE28B9" w:rsidRPr="00B33240">
        <w:rPr>
          <w:rFonts w:eastAsia="Times New Roman" w:cs="Times New Roman"/>
        </w:rPr>
        <w:t>zamówienia;</w:t>
      </w:r>
      <w:r w:rsidRPr="00B33240">
        <w:rPr>
          <w:rFonts w:eastAsia="Times New Roman" w:cs="Times New Roman"/>
        </w:rPr>
        <w:t xml:space="preserve"> </w:t>
      </w:r>
    </w:p>
    <w:p w14:paraId="3E1C22CA" w14:textId="77777777" w:rsidR="009967FF" w:rsidRPr="00B33240" w:rsidRDefault="00561CB9" w:rsidP="009274EF">
      <w:pPr>
        <w:numPr>
          <w:ilvl w:val="0"/>
          <w:numId w:val="19"/>
        </w:numPr>
        <w:spacing w:line="240" w:lineRule="atLeast"/>
        <w:ind w:hanging="294"/>
        <w:jc w:val="both"/>
        <w:rPr>
          <w:rFonts w:eastAsia="Times New Roman" w:cs="Times New Roman"/>
        </w:rPr>
      </w:pPr>
      <w:r w:rsidRPr="00B33240">
        <w:rPr>
          <w:rFonts w:eastAsia="Times New Roman" w:cs="Times New Roman"/>
        </w:rPr>
        <w:t xml:space="preserve">inne, nie wymienione wyżej czynności fizyczne niezbędne do prawidłowego wykonania robót budowlanych objętych przedmiotowym zamówieniem.  </w:t>
      </w:r>
    </w:p>
    <w:p w14:paraId="586F6344" w14:textId="77777777" w:rsidR="009967FF" w:rsidRDefault="009967FF" w:rsidP="002E6E0E">
      <w:pPr>
        <w:spacing w:line="240" w:lineRule="atLeast"/>
        <w:ind w:left="426" w:hanging="426"/>
        <w:jc w:val="both"/>
      </w:pPr>
      <w:r>
        <w:t>2.</w:t>
      </w:r>
      <w:r>
        <w:tab/>
        <w:t xml:space="preserve">Zamawiający wymaga,  aby  każda osoba przystępująca do wykonywania robót była zatrudniona na warunkach określonych w  ust.1 </w:t>
      </w:r>
    </w:p>
    <w:p w14:paraId="44401745" w14:textId="77777777" w:rsidR="009967FF" w:rsidRDefault="009967FF" w:rsidP="002E6E0E">
      <w:pPr>
        <w:spacing w:line="240" w:lineRule="atLeast"/>
        <w:ind w:left="426" w:hanging="426"/>
        <w:jc w:val="both"/>
      </w:pPr>
      <w:r>
        <w:t>3.</w:t>
      </w:r>
      <w:r>
        <w:tab/>
        <w:t>W trakcie realizacji zamówienia</w:t>
      </w:r>
      <w:r w:rsidR="00175947" w:rsidRPr="00175947">
        <w:rPr>
          <w:rFonts w:eastAsia="Times New Roman" w:cs="Times New Roman"/>
          <w:color w:val="00B050"/>
        </w:rPr>
        <w:t xml:space="preserve"> </w:t>
      </w:r>
      <w:r>
        <w:t>Zamawiający uprawniony jest do wykonywan</w:t>
      </w:r>
      <w:r w:rsidR="00544CA0">
        <w:t xml:space="preserve">ia czynności kontrolnych wobec </w:t>
      </w:r>
      <w:r w:rsidR="00175947">
        <w:t>Wykonawcy odnośnie spełniania przez Wykonawcę lub </w:t>
      </w:r>
      <w:r>
        <w:t>podwykonawcę wymogu zatrudnienia na podstawie stosunku pracy osób wy</w:t>
      </w:r>
      <w:r w:rsidR="001978C5">
        <w:t>konujących czynności wskazane w </w:t>
      </w:r>
      <w:r>
        <w:t xml:space="preserve">ust. 1. </w:t>
      </w:r>
    </w:p>
    <w:p w14:paraId="69C99DA9" w14:textId="77777777" w:rsidR="009967FF" w:rsidRDefault="009967FF" w:rsidP="002E6E0E">
      <w:pPr>
        <w:spacing w:line="240" w:lineRule="atLeast"/>
        <w:ind w:left="426" w:hanging="426"/>
        <w:jc w:val="both"/>
      </w:pPr>
      <w:r>
        <w:t>4.</w:t>
      </w:r>
      <w:r>
        <w:tab/>
        <w:t xml:space="preserve">W celu weryfikacji spełniania tych wymagań Zamawiający uprawniony jest w szczególności do żądania: </w:t>
      </w:r>
    </w:p>
    <w:p w14:paraId="76B2564D" w14:textId="77777777" w:rsidR="00175947" w:rsidRDefault="009967FF" w:rsidP="009274EF">
      <w:pPr>
        <w:numPr>
          <w:ilvl w:val="0"/>
          <w:numId w:val="20"/>
        </w:numPr>
        <w:spacing w:line="240" w:lineRule="atLeast"/>
        <w:ind w:hanging="294"/>
        <w:jc w:val="both"/>
        <w:rPr>
          <w:rFonts w:eastAsia="Times New Roman" w:cs="Times New Roman"/>
        </w:rPr>
      </w:pPr>
      <w:r w:rsidRPr="00175947">
        <w:rPr>
          <w:rFonts w:eastAsia="Times New Roman" w:cs="Times New Roman"/>
        </w:rPr>
        <w:t xml:space="preserve">oświadczenia zatrudnionego pracownika, </w:t>
      </w:r>
    </w:p>
    <w:p w14:paraId="32A5B61E" w14:textId="77777777" w:rsidR="00175947" w:rsidRDefault="009967FF" w:rsidP="009274EF">
      <w:pPr>
        <w:numPr>
          <w:ilvl w:val="0"/>
          <w:numId w:val="20"/>
        </w:numPr>
        <w:spacing w:line="240" w:lineRule="atLeast"/>
        <w:ind w:hanging="294"/>
        <w:jc w:val="both"/>
        <w:rPr>
          <w:rFonts w:eastAsia="Times New Roman" w:cs="Times New Roman"/>
        </w:rPr>
      </w:pPr>
      <w:r w:rsidRPr="00175947">
        <w:rPr>
          <w:rFonts w:eastAsia="Times New Roman" w:cs="Times New Roman"/>
        </w:rPr>
        <w:t>oś</w:t>
      </w:r>
      <w:r w:rsidR="00175947">
        <w:rPr>
          <w:rFonts w:eastAsia="Times New Roman" w:cs="Times New Roman"/>
        </w:rPr>
        <w:t>wiadczenia W</w:t>
      </w:r>
      <w:r w:rsidRPr="00175947">
        <w:rPr>
          <w:rFonts w:eastAsia="Times New Roman" w:cs="Times New Roman"/>
        </w:rPr>
        <w:t xml:space="preserve">ykonawcy lub podwykonawcy o zatrudnieniu pracownika na podstawie umowy o pracę, </w:t>
      </w:r>
    </w:p>
    <w:p w14:paraId="1A487757" w14:textId="77777777" w:rsidR="00175947" w:rsidRDefault="009967FF" w:rsidP="009274EF">
      <w:pPr>
        <w:numPr>
          <w:ilvl w:val="0"/>
          <w:numId w:val="20"/>
        </w:numPr>
        <w:spacing w:line="240" w:lineRule="atLeast"/>
        <w:ind w:hanging="294"/>
        <w:jc w:val="both"/>
        <w:rPr>
          <w:rFonts w:eastAsia="Times New Roman" w:cs="Times New Roman"/>
        </w:rPr>
      </w:pPr>
      <w:r w:rsidRPr="00175947">
        <w:rPr>
          <w:rFonts w:eastAsia="Times New Roman" w:cs="Times New Roman"/>
        </w:rPr>
        <w:t xml:space="preserve">poświadczonej za zgodność z oryginałem kopii umowy o pracę zatrudnionego pracownika, </w:t>
      </w:r>
    </w:p>
    <w:p w14:paraId="6917014C" w14:textId="77777777" w:rsidR="007B4B28" w:rsidRDefault="009967FF" w:rsidP="009274EF">
      <w:pPr>
        <w:numPr>
          <w:ilvl w:val="0"/>
          <w:numId w:val="20"/>
        </w:numPr>
        <w:spacing w:line="240" w:lineRule="atLeast"/>
        <w:ind w:hanging="294"/>
        <w:jc w:val="both"/>
        <w:rPr>
          <w:rFonts w:eastAsia="Times New Roman" w:cs="Times New Roman"/>
        </w:rPr>
      </w:pPr>
      <w:r w:rsidRPr="00175947">
        <w:rPr>
          <w:rFonts w:eastAsia="Times New Roman" w:cs="Times New Roman"/>
        </w:rPr>
        <w:t xml:space="preserve">innych dokumentów </w:t>
      </w:r>
    </w:p>
    <w:p w14:paraId="32999F65" w14:textId="77777777" w:rsidR="009967FF" w:rsidRPr="00175947" w:rsidRDefault="009967FF" w:rsidP="003B064C">
      <w:pPr>
        <w:spacing w:line="240" w:lineRule="atLeast"/>
        <w:ind w:left="720"/>
        <w:jc w:val="both"/>
        <w:rPr>
          <w:rFonts w:eastAsia="Times New Roman" w:cs="Times New Roman"/>
        </w:rPr>
      </w:pPr>
      <w:r w:rsidRPr="00175947">
        <w:rPr>
          <w:rFonts w:eastAsia="Times New Roman" w:cs="Times New Roman"/>
        </w:rPr>
        <w:t>− zawierających informacje, w tym dane osobowe, niezb</w:t>
      </w:r>
      <w:r w:rsidR="00175947">
        <w:rPr>
          <w:rFonts w:eastAsia="Times New Roman" w:cs="Times New Roman"/>
        </w:rPr>
        <w:t>ędne do </w:t>
      </w:r>
      <w:r w:rsidRPr="00175947">
        <w:rPr>
          <w:rFonts w:eastAsia="Times New Roman" w:cs="Times New Roman"/>
        </w:rPr>
        <w:t xml:space="preserve">weryfikacji zatrudnienia na podstawie umowy o pracę, w szczególności imię i nazwisko zatrudnionego pracownika, datę zawarcia umowy o pracę, rodzaj umowy o pracę i zakres obowiązków pracownika; </w:t>
      </w:r>
    </w:p>
    <w:p w14:paraId="4A84B6EA" w14:textId="77777777" w:rsidR="00790368" w:rsidRDefault="009967FF" w:rsidP="009274EF">
      <w:pPr>
        <w:numPr>
          <w:ilvl w:val="2"/>
          <w:numId w:val="21"/>
        </w:numPr>
        <w:tabs>
          <w:tab w:val="clear" w:pos="1440"/>
          <w:tab w:val="num" w:pos="426"/>
        </w:tabs>
        <w:spacing w:line="240" w:lineRule="atLeast"/>
        <w:ind w:left="426"/>
        <w:jc w:val="both"/>
      </w:pPr>
      <w:r>
        <w:t>Wykonawca na każde wezwanie Zamawiającego, w termin</w:t>
      </w:r>
      <w:r w:rsidR="00175947">
        <w:t>ie wskazanym przez </w:t>
      </w:r>
      <w:r>
        <w:t>Zamawiającego, nie krótszym niż 3 dni robocze, zobowiązuje się przedłożyć Zamawiającemu;  aktualne oświadczenie, że osoby, o których mowa w ust. 1 są zatrudnione przez Wykonawcę na podstawie umowy o pracę, podpisane</w:t>
      </w:r>
      <w:r w:rsidR="00C90397">
        <w:t xml:space="preserve"> przez osobę/y upoważnioną/e do </w:t>
      </w:r>
      <w:r>
        <w:t xml:space="preserve">reprezentowania Wykonawcy. Przedmiotowe oświadczenie Wykonawca składa pod rygorem odpowiedzialności za składanie fałszywych oświadczeń na zasadach określonych w niniejszej literze, Wykonawca przedstawia </w:t>
      </w:r>
      <w:r w:rsidR="00175947" w:rsidRPr="007E0EA1">
        <w:t>także</w:t>
      </w:r>
      <w:r w:rsidR="00175947" w:rsidRPr="00175947">
        <w:rPr>
          <w:color w:val="00B050"/>
        </w:rPr>
        <w:t xml:space="preserve"> </w:t>
      </w:r>
      <w:r>
        <w:t xml:space="preserve">Zamawiającemu oświadczenia dotyczące podwykonawców. Oświadczenie to powinno zawierać w szczególności: dokładne określenie podmiotu składającego oświadczenie, datę złożenia oświadczenia, wskazanie, że objęte wezwaniem czynności wykonują osoby zatrudnione na </w:t>
      </w:r>
      <w:r w:rsidR="00175947">
        <w:t>podstawie umowy o pracę wraz ze </w:t>
      </w:r>
      <w:r>
        <w:t>wskazaniem liczby tych osób, rodzaju umowy o pracę i wymiaru etatu, podpis osoby uprawnionej do złożenia oświadczenia w imi</w:t>
      </w:r>
      <w:r w:rsidR="00790368">
        <w:t>eniu Wykonawcy lub podwykonawcy.</w:t>
      </w:r>
    </w:p>
    <w:p w14:paraId="606A04F3" w14:textId="77777777" w:rsidR="00790368" w:rsidRDefault="009967FF" w:rsidP="009274EF">
      <w:pPr>
        <w:numPr>
          <w:ilvl w:val="2"/>
          <w:numId w:val="21"/>
        </w:numPr>
        <w:tabs>
          <w:tab w:val="clear" w:pos="1440"/>
          <w:tab w:val="num" w:pos="426"/>
        </w:tabs>
        <w:spacing w:line="240" w:lineRule="atLeast"/>
        <w:ind w:left="426"/>
        <w:jc w:val="both"/>
      </w:pPr>
      <w:r>
        <w:t>W przypadku uzasadnionych wątpliwości, co do przestrzegania prawa pracy przez Wykonawcę lub podwykonawcę, Zamawiający może zwrócić się o</w:t>
      </w:r>
      <w:r w:rsidR="00175947">
        <w:t xml:space="preserve"> przeprowadzenie kontroli przez </w:t>
      </w:r>
      <w:r>
        <w:t xml:space="preserve">Państwową Inspekcję Pracy. </w:t>
      </w:r>
    </w:p>
    <w:p w14:paraId="5E4CC53A" w14:textId="77777777" w:rsidR="00790368" w:rsidRDefault="009967FF" w:rsidP="009274EF">
      <w:pPr>
        <w:numPr>
          <w:ilvl w:val="2"/>
          <w:numId w:val="21"/>
        </w:numPr>
        <w:tabs>
          <w:tab w:val="clear" w:pos="1440"/>
          <w:tab w:val="num" w:pos="426"/>
        </w:tabs>
        <w:spacing w:line="240" w:lineRule="atLeast"/>
        <w:ind w:left="426"/>
        <w:jc w:val="both"/>
      </w:pPr>
      <w:r>
        <w:t>Wykonawca do realizacji zamówienia powinien zatrudnić os</w:t>
      </w:r>
      <w:r w:rsidR="00175947">
        <w:t>oby, których dane osobowe ma on </w:t>
      </w:r>
      <w:r>
        <w:t>prawo przetwarzać na podstawie odrębnych przepisów oraz</w:t>
      </w:r>
      <w:r w:rsidR="00790368">
        <w:t>, które wyrażają zgodę na </w:t>
      </w:r>
      <w:r>
        <w:t>dostęp Zamawiającego do ich danych osobowych. Osoby, kt</w:t>
      </w:r>
      <w:r w:rsidR="00790368">
        <w:t>óre takiej zgody nie wyrażą nie </w:t>
      </w:r>
      <w:r>
        <w:t xml:space="preserve">mogą brać udziału w </w:t>
      </w:r>
      <w:r w:rsidR="00790368">
        <w:t xml:space="preserve">wykonywaniu przedmiotu umowy. </w:t>
      </w:r>
    </w:p>
    <w:p w14:paraId="423731F0" w14:textId="77777777" w:rsidR="00790368" w:rsidRDefault="009967FF" w:rsidP="009274EF">
      <w:pPr>
        <w:numPr>
          <w:ilvl w:val="2"/>
          <w:numId w:val="21"/>
        </w:numPr>
        <w:tabs>
          <w:tab w:val="clear" w:pos="1440"/>
          <w:tab w:val="num" w:pos="426"/>
        </w:tabs>
        <w:spacing w:line="240" w:lineRule="atLeast"/>
        <w:ind w:left="426"/>
        <w:jc w:val="both"/>
      </w:pPr>
      <w:r>
        <w:t xml:space="preserve">Zapisy ust. 1-7 stosuje się również do podwykonawców. </w:t>
      </w:r>
    </w:p>
    <w:p w14:paraId="5A83A54B" w14:textId="77777777" w:rsidR="00BD5AD0" w:rsidRPr="002D63C3" w:rsidRDefault="00790368" w:rsidP="002D63C3">
      <w:pPr>
        <w:numPr>
          <w:ilvl w:val="2"/>
          <w:numId w:val="21"/>
        </w:numPr>
        <w:tabs>
          <w:tab w:val="clear" w:pos="1440"/>
          <w:tab w:val="num" w:pos="426"/>
        </w:tabs>
        <w:spacing w:line="240" w:lineRule="atLeast"/>
        <w:ind w:left="426"/>
        <w:jc w:val="both"/>
      </w:pPr>
      <w:r>
        <w:t>W</w:t>
      </w:r>
      <w:r w:rsidR="009967FF">
        <w:t xml:space="preserve"> przypadku niespełnienia przez wykonawcę lub jego podwykonawcę wymogu zatrudnienia na podstawie umowy o pracę</w:t>
      </w:r>
      <w:r w:rsidR="004A289F">
        <w:t xml:space="preserve"> oraz niespełnienia innych wymagań </w:t>
      </w:r>
      <w:r w:rsidR="0015086B">
        <w:t>przewidzianych</w:t>
      </w:r>
      <w:r w:rsidR="004A289F">
        <w:t xml:space="preserve"> na podstawie art. 95 ust. 1 ustawy Prawo zamówień publicznych</w:t>
      </w:r>
      <w:r w:rsidR="009967FF">
        <w:t xml:space="preserve">, wykonawca zapłaci karę umowną w wysokości 500 zł </w:t>
      </w:r>
      <w:r w:rsidR="005C5B98">
        <w:t>za </w:t>
      </w:r>
      <w:r w:rsidR="009967FF">
        <w:t>każdy stwierdzony przypadek (każdą osobę); kara może być nakładana wielokrotnie, jeżeli Zamawiający podczas kontroli stwierdzi, że dana osoba w dalszym ciągu nie jest zatrudniona na umowę o pracę, chyba że Wykonawca wykaże, że nie zostały spełnione</w:t>
      </w:r>
      <w:r w:rsidR="005C5B98">
        <w:t xml:space="preserve"> przesłanki do </w:t>
      </w:r>
      <w:r w:rsidR="009967FF">
        <w:t>zatrudnienia tej osoby na podstawie stosunku pracy wynikającego z Kodeksu Pracy.</w:t>
      </w:r>
    </w:p>
    <w:p w14:paraId="076917AD" w14:textId="77777777" w:rsidR="00BD5AD0" w:rsidRDefault="00BD5AD0" w:rsidP="002E6E0E">
      <w:pPr>
        <w:tabs>
          <w:tab w:val="left" w:pos="359"/>
        </w:tabs>
        <w:spacing w:line="240" w:lineRule="atLeast"/>
        <w:jc w:val="center"/>
        <w:rPr>
          <w:rFonts w:eastAsia="Times New Roman" w:cs="Times New Roman"/>
          <w:b/>
          <w:bCs/>
        </w:rPr>
      </w:pPr>
    </w:p>
    <w:p w14:paraId="65BDEAC3" w14:textId="77777777" w:rsidR="00965E23" w:rsidRPr="00500F92" w:rsidRDefault="00965E23" w:rsidP="002E6E0E">
      <w:pPr>
        <w:tabs>
          <w:tab w:val="left" w:pos="359"/>
        </w:tabs>
        <w:spacing w:line="240" w:lineRule="atLeast"/>
        <w:jc w:val="center"/>
        <w:rPr>
          <w:rFonts w:eastAsia="Times New Roman" w:cs="Times New Roman"/>
          <w:b/>
          <w:bCs/>
        </w:rPr>
      </w:pPr>
      <w:r w:rsidRPr="00500F92">
        <w:rPr>
          <w:rFonts w:eastAsia="Times New Roman" w:cs="Times New Roman"/>
          <w:b/>
          <w:bCs/>
        </w:rPr>
        <w:t>§</w:t>
      </w:r>
      <w:r w:rsidR="001956CB" w:rsidRPr="00500F92">
        <w:rPr>
          <w:rFonts w:eastAsia="Times New Roman" w:cs="Times New Roman"/>
          <w:b/>
          <w:bCs/>
        </w:rPr>
        <w:t> </w:t>
      </w:r>
      <w:r w:rsidRPr="00500F92">
        <w:rPr>
          <w:rFonts w:eastAsia="Times New Roman" w:cs="Times New Roman"/>
          <w:b/>
          <w:bCs/>
        </w:rPr>
        <w:t>13</w:t>
      </w:r>
    </w:p>
    <w:p w14:paraId="41E42D68" w14:textId="77777777" w:rsidR="00965E23" w:rsidRPr="00500F92" w:rsidRDefault="00965E23" w:rsidP="002E6E0E">
      <w:pPr>
        <w:tabs>
          <w:tab w:val="left" w:pos="359"/>
        </w:tabs>
        <w:spacing w:line="240" w:lineRule="atLeast"/>
        <w:ind w:left="75"/>
        <w:jc w:val="center"/>
        <w:rPr>
          <w:rFonts w:eastAsia="Times New Roman" w:cs="Times New Roman"/>
          <w:b/>
          <w:bCs/>
        </w:rPr>
      </w:pPr>
      <w:r w:rsidRPr="00500F92">
        <w:rPr>
          <w:rFonts w:eastAsia="Times New Roman" w:cs="Times New Roman"/>
          <w:b/>
          <w:bCs/>
        </w:rPr>
        <w:t>Regulacje związane z podwykonawstwem</w:t>
      </w:r>
    </w:p>
    <w:p w14:paraId="69AEBE34" w14:textId="77777777" w:rsidR="00B222CC" w:rsidRPr="00B222CC" w:rsidRDefault="001956CB" w:rsidP="002E6E0E">
      <w:pPr>
        <w:spacing w:line="240" w:lineRule="atLeast"/>
        <w:ind w:left="426" w:hanging="426"/>
        <w:jc w:val="both"/>
        <w:rPr>
          <w:rFonts w:eastAsia="Times New Roman" w:cs="Times New Roman"/>
        </w:rPr>
      </w:pPr>
      <w:r>
        <w:rPr>
          <w:rFonts w:eastAsia="Times New Roman" w:cs="Times New Roman"/>
        </w:rPr>
        <w:t>1.</w:t>
      </w:r>
      <w:r>
        <w:rPr>
          <w:rFonts w:eastAsia="Times New Roman" w:cs="Times New Roman"/>
        </w:rPr>
        <w:tab/>
      </w:r>
      <w:r w:rsidR="00B222CC" w:rsidRPr="00B222CC">
        <w:rPr>
          <w:rFonts w:eastAsia="Times New Roman" w:cs="Times New Roman"/>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w:t>
      </w:r>
      <w:r w:rsidR="008C7215">
        <w:rPr>
          <w:rFonts w:eastAsia="Times New Roman" w:cs="Times New Roman"/>
        </w:rPr>
        <w:t>any dołączyć zgodę Wykonawcy na </w:t>
      </w:r>
      <w:r w:rsidR="00B222CC" w:rsidRPr="00B222CC">
        <w:rPr>
          <w:rFonts w:eastAsia="Times New Roman" w:cs="Times New Roman"/>
        </w:rPr>
        <w:t>zawarcie umowy lub odpowiednio zmiany o treści zgodnej z projektem.</w:t>
      </w:r>
    </w:p>
    <w:p w14:paraId="6FC3BF68"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2.</w:t>
      </w:r>
      <w:r w:rsidRPr="00B222CC">
        <w:rPr>
          <w:rFonts w:eastAsia="Times New Roman" w:cs="Times New Roman"/>
        </w:rPr>
        <w:tab/>
        <w:t>Wymaga się aby umowy o podwykonawstwo z podw</w:t>
      </w:r>
      <w:r w:rsidR="00E07142">
        <w:rPr>
          <w:rFonts w:eastAsia="Times New Roman" w:cs="Times New Roman"/>
        </w:rPr>
        <w:t>ykonawcami i o podwykonawstwo z </w:t>
      </w:r>
      <w:r w:rsidRPr="00B222CC">
        <w:rPr>
          <w:rFonts w:eastAsia="Times New Roman" w:cs="Times New Roman"/>
        </w:rPr>
        <w:t>dalszymi podwykonawcami zawierały:</w:t>
      </w:r>
    </w:p>
    <w:p w14:paraId="4392F5E9" w14:textId="77777777" w:rsidR="00E07142" w:rsidRDefault="00B222CC" w:rsidP="009274EF">
      <w:pPr>
        <w:numPr>
          <w:ilvl w:val="0"/>
          <w:numId w:val="22"/>
        </w:numPr>
        <w:spacing w:line="240" w:lineRule="atLeast"/>
        <w:ind w:hanging="294"/>
        <w:jc w:val="both"/>
        <w:rPr>
          <w:rFonts w:eastAsia="Times New Roman" w:cs="Times New Roman"/>
        </w:rPr>
      </w:pPr>
      <w:r w:rsidRPr="00B222CC">
        <w:rPr>
          <w:rFonts w:eastAsia="Times New Roman" w:cs="Times New Roman"/>
        </w:rPr>
        <w:t>zakres robót  powierzony Podwykonawcy,</w:t>
      </w:r>
    </w:p>
    <w:p w14:paraId="77F0D2AB" w14:textId="77777777" w:rsidR="00B222CC" w:rsidRPr="00E07142" w:rsidRDefault="00B222CC" w:rsidP="009274EF">
      <w:pPr>
        <w:numPr>
          <w:ilvl w:val="0"/>
          <w:numId w:val="22"/>
        </w:numPr>
        <w:spacing w:line="240" w:lineRule="atLeast"/>
        <w:ind w:hanging="294"/>
        <w:jc w:val="both"/>
        <w:rPr>
          <w:rFonts w:eastAsia="Times New Roman" w:cs="Times New Roman"/>
        </w:rPr>
      </w:pPr>
      <w:r w:rsidRPr="00E07142">
        <w:rPr>
          <w:rFonts w:eastAsia="Times New Roman" w:cs="Times New Roman"/>
        </w:rPr>
        <w:t>kwota wynagrodzenia,</w:t>
      </w:r>
    </w:p>
    <w:p w14:paraId="6CCEE0F4" w14:textId="77777777" w:rsidR="00B222CC" w:rsidRPr="00B222CC" w:rsidRDefault="00B222CC" w:rsidP="009274EF">
      <w:pPr>
        <w:numPr>
          <w:ilvl w:val="0"/>
          <w:numId w:val="22"/>
        </w:numPr>
        <w:spacing w:line="240" w:lineRule="atLeast"/>
        <w:ind w:hanging="294"/>
        <w:jc w:val="both"/>
        <w:rPr>
          <w:rFonts w:eastAsia="Times New Roman" w:cs="Times New Roman"/>
        </w:rPr>
      </w:pPr>
      <w:r w:rsidRPr="00B222CC">
        <w:rPr>
          <w:rFonts w:eastAsia="Times New Roman" w:cs="Times New Roman"/>
        </w:rPr>
        <w:t>termin wykonania robót objętych umową z Podwykonawcą</w:t>
      </w:r>
    </w:p>
    <w:p w14:paraId="5798F423" w14:textId="77777777" w:rsidR="00B222CC" w:rsidRPr="00B222CC" w:rsidRDefault="00B222CC" w:rsidP="009274EF">
      <w:pPr>
        <w:numPr>
          <w:ilvl w:val="0"/>
          <w:numId w:val="22"/>
        </w:numPr>
        <w:spacing w:line="240" w:lineRule="atLeast"/>
        <w:ind w:hanging="294"/>
        <w:jc w:val="both"/>
        <w:rPr>
          <w:rFonts w:eastAsia="Times New Roman" w:cs="Times New Roman"/>
        </w:rPr>
      </w:pPr>
      <w:r w:rsidRPr="00B222CC">
        <w:rPr>
          <w:rFonts w:eastAsia="Times New Roman" w:cs="Times New Roman"/>
        </w:rPr>
        <w:t>termin zapłaty wynagrodzen</w:t>
      </w:r>
      <w:r w:rsidR="007E4B49">
        <w:rPr>
          <w:rFonts w:eastAsia="Times New Roman" w:cs="Times New Roman"/>
        </w:rPr>
        <w:t>ia podwykonawcy nie dłuższy niż 30</w:t>
      </w:r>
      <w:r w:rsidR="00E07142">
        <w:rPr>
          <w:rFonts w:eastAsia="Times New Roman" w:cs="Times New Roman"/>
        </w:rPr>
        <w:t xml:space="preserve"> dni od dnia doręczenia W</w:t>
      </w:r>
      <w:r w:rsidRPr="00B222CC">
        <w:rPr>
          <w:rFonts w:eastAsia="Times New Roman" w:cs="Times New Roman"/>
        </w:rPr>
        <w:t>ykonawcy, faktury lub rachunku, potwierdzających wykonanie zleconej podwykonawcy lub dalszemu podwykonawcy roboty budowlanej,</w:t>
      </w:r>
    </w:p>
    <w:p w14:paraId="21DADA87" w14:textId="77777777" w:rsidR="00B222CC" w:rsidRPr="00B222CC" w:rsidRDefault="00B222CC" w:rsidP="009274EF">
      <w:pPr>
        <w:numPr>
          <w:ilvl w:val="0"/>
          <w:numId w:val="22"/>
        </w:numPr>
        <w:spacing w:line="240" w:lineRule="atLeast"/>
        <w:ind w:hanging="294"/>
        <w:jc w:val="both"/>
        <w:rPr>
          <w:rFonts w:eastAsia="Times New Roman" w:cs="Times New Roman"/>
        </w:rPr>
      </w:pPr>
      <w:r w:rsidRPr="00B222CC">
        <w:rPr>
          <w:rFonts w:eastAsia="Times New Roman" w:cs="Times New Roman"/>
        </w:rPr>
        <w:t>ich treść merytoryczna była zgodna z przedmiotem zamówienia w szczególności w zakresie zgodności zastosowanych technologii i wymagań co do urządzeń i materiałów przewidzianych w dokumentach stanowiących opis prz</w:t>
      </w:r>
      <w:r w:rsidR="00E07142">
        <w:rPr>
          <w:rFonts w:eastAsia="Times New Roman" w:cs="Times New Roman"/>
        </w:rPr>
        <w:t>edmiotu zamówienia wskazanych w </w:t>
      </w:r>
      <w:r w:rsidRPr="00B222CC">
        <w:rPr>
          <w:rFonts w:eastAsia="Times New Roman" w:cs="Times New Roman"/>
        </w:rPr>
        <w:t>§ 1 umowy,</w:t>
      </w:r>
    </w:p>
    <w:p w14:paraId="63FE3187" w14:textId="77777777" w:rsidR="00B222CC" w:rsidRPr="00B222CC" w:rsidRDefault="00B222CC" w:rsidP="009274EF">
      <w:pPr>
        <w:numPr>
          <w:ilvl w:val="0"/>
          <w:numId w:val="22"/>
        </w:numPr>
        <w:spacing w:line="240" w:lineRule="atLeast"/>
        <w:ind w:hanging="294"/>
        <w:jc w:val="both"/>
        <w:rPr>
          <w:rFonts w:eastAsia="Times New Roman" w:cs="Times New Roman"/>
        </w:rPr>
      </w:pPr>
      <w:r w:rsidRPr="00B222CC">
        <w:rPr>
          <w:rFonts w:eastAsia="Times New Roman" w:cs="Times New Roman"/>
        </w:rPr>
        <w:t>wynagrodzenie podwykonawcy, a w przypadku wynagrodzenia kosztorysowego maksymalną nominalną wartość umowy.</w:t>
      </w:r>
    </w:p>
    <w:p w14:paraId="29BEE2A2" w14:textId="77777777"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B222CC">
        <w:rPr>
          <w:rFonts w:eastAsia="Times New Roman" w:cs="Times New Roman"/>
        </w:rP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w:t>
      </w:r>
      <w:r w:rsidR="00C518EA">
        <w:rPr>
          <w:rFonts w:eastAsia="Times New Roman" w:cs="Times New Roman"/>
        </w:rPr>
        <w:t>p.z.p.</w:t>
      </w:r>
      <w:r w:rsidRPr="00B222CC">
        <w:rPr>
          <w:rFonts w:eastAsia="Times New Roman" w:cs="Times New Roman"/>
        </w:rPr>
        <w:t>.</w:t>
      </w:r>
    </w:p>
    <w:p w14:paraId="1B092B7C" w14:textId="77777777"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5D27AF">
        <w:rPr>
          <w:rFonts w:eastAsia="Times New Roman" w:cs="Times New Roman"/>
        </w:rPr>
        <w:t>Wykonawca, podwykonawca lub dalszy podwykonawca zobowiązany jest do przedłożenia  Zamawiającemu poświadczonej za zgodność z oryginałem kopii zawartej umowy o</w:t>
      </w:r>
      <w:r w:rsidR="00E07142" w:rsidRPr="005D27AF">
        <w:rPr>
          <w:rFonts w:eastAsia="Times New Roman" w:cs="Times New Roman"/>
        </w:rPr>
        <w:t> </w:t>
      </w:r>
      <w:r w:rsidRPr="005D27AF">
        <w:rPr>
          <w:rFonts w:eastAsia="Times New Roman" w:cs="Times New Roman"/>
        </w:rPr>
        <w:t xml:space="preserve">podwykonawstwo, której przedmiotem są roboty budowlane, </w:t>
      </w:r>
      <w:r w:rsidR="00E07142" w:rsidRPr="005D27AF">
        <w:rPr>
          <w:rFonts w:eastAsia="Times New Roman" w:cs="Times New Roman"/>
        </w:rPr>
        <w:t>i jej zmian w terminie 7 dni od dnia jej</w:t>
      </w:r>
      <w:r w:rsidRPr="005D27AF">
        <w:rPr>
          <w:rFonts w:eastAsia="Times New Roman" w:cs="Times New Roman"/>
        </w:rPr>
        <w:t xml:space="preserve"> zawarcia.</w:t>
      </w:r>
    </w:p>
    <w:p w14:paraId="49D5E43A" w14:textId="133E6EB0"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5D27AF">
        <w:rPr>
          <w:rFonts w:eastAsia="Times New Roman" w:cs="Times New Roman"/>
        </w:rPr>
        <w:t>Zamawiający, w terminie 7 dni od otrzymania poświadczonej za zgodność z oryginałem kopii umowy o podwykonawstwo, której przedmiotem są roboty budowlane, lub otrzymania zmian umowy o podwykonawstwo, której przedmiote</w:t>
      </w:r>
      <w:r w:rsidR="005D27AF" w:rsidRPr="005D27AF">
        <w:rPr>
          <w:rFonts w:eastAsia="Times New Roman" w:cs="Times New Roman"/>
        </w:rPr>
        <w:t xml:space="preserve">m są roboty budowlane, zgłasza </w:t>
      </w:r>
      <w:r w:rsidRPr="005D27AF">
        <w:rPr>
          <w:rFonts w:eastAsia="Times New Roman" w:cs="Times New Roman"/>
        </w:rPr>
        <w:t xml:space="preserve">w formie pisemnej sprzeciw </w:t>
      </w:r>
      <w:r w:rsidR="00012007">
        <w:rPr>
          <w:rFonts w:eastAsia="Times New Roman" w:cs="Times New Roman"/>
        </w:rPr>
        <w:t xml:space="preserve">(zastrzeżenia) </w:t>
      </w:r>
      <w:r w:rsidRPr="005D27AF">
        <w:rPr>
          <w:rFonts w:eastAsia="Times New Roman" w:cs="Times New Roman"/>
        </w:rPr>
        <w:t>do umowy o podwykonawstwo lub zmiany umowy o podwykon</w:t>
      </w:r>
      <w:r w:rsidR="005D27AF" w:rsidRPr="005D27AF">
        <w:rPr>
          <w:rFonts w:eastAsia="Times New Roman" w:cs="Times New Roman"/>
        </w:rPr>
        <w:t>awstwo w </w:t>
      </w:r>
      <w:r w:rsidRPr="005D27AF">
        <w:rPr>
          <w:rFonts w:eastAsia="Times New Roman" w:cs="Times New Roman"/>
        </w:rPr>
        <w:t xml:space="preserve">przypadkach przewidzianych w ustawie </w:t>
      </w:r>
      <w:r w:rsidR="00C518EA">
        <w:rPr>
          <w:rFonts w:eastAsia="Times New Roman" w:cs="Times New Roman"/>
        </w:rPr>
        <w:t>p.z.p</w:t>
      </w:r>
      <w:r w:rsidRPr="005D27AF">
        <w:rPr>
          <w:rFonts w:eastAsia="Times New Roman" w:cs="Times New Roman"/>
        </w:rPr>
        <w:t>.</w:t>
      </w:r>
    </w:p>
    <w:p w14:paraId="2DA1570B" w14:textId="77777777"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5D27AF">
        <w:rPr>
          <w:rFonts w:eastAsia="Times New Roman" w:cs="Times New Roman"/>
        </w:rPr>
        <w:t>Niezgłoszenie w formie pisemnej zastrzeżeń do</w:t>
      </w:r>
      <w:r w:rsidR="005D27AF" w:rsidRPr="005D27AF">
        <w:rPr>
          <w:rFonts w:eastAsia="Times New Roman" w:cs="Times New Roman"/>
        </w:rPr>
        <w:t xml:space="preserve"> przedłożonego projektu umowy o </w:t>
      </w:r>
      <w:r w:rsidRPr="005D27AF">
        <w:rPr>
          <w:rFonts w:eastAsia="Times New Roman" w:cs="Times New Roman"/>
        </w:rPr>
        <w:t>podwykonawstwo</w:t>
      </w:r>
      <w:r w:rsidR="005D27AF">
        <w:rPr>
          <w:rFonts w:eastAsia="Times New Roman" w:cs="Times New Roman"/>
        </w:rPr>
        <w:t>,</w:t>
      </w:r>
      <w:r w:rsidRPr="005D27AF">
        <w:rPr>
          <w:rFonts w:eastAsia="Times New Roman" w:cs="Times New Roman"/>
        </w:rPr>
        <w:t xml:space="preserve"> której przedmiotem są roboty budowlane lub sprzeciwu do przedłożonej umowy o podwykonawstwo w terminie 7 dni uważane będzie za akceptację projektu umowy lub odpowiednio umowy przez Zamawiającego. </w:t>
      </w:r>
    </w:p>
    <w:p w14:paraId="21950FE6" w14:textId="77777777"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5D27AF">
        <w:rPr>
          <w:rFonts w:eastAsia="Times New Roman" w:cs="Times New Roman"/>
        </w:rPr>
        <w:t>Wykonawca, podwykonawca lub dalszy podwykonawca jest zobowiązany do przedkładania Zamawiającemu poświadczonych za zgodność z or</w:t>
      </w:r>
      <w:r w:rsidR="005D27AF">
        <w:rPr>
          <w:rFonts w:eastAsia="Times New Roman" w:cs="Times New Roman"/>
        </w:rPr>
        <w:t>yginałem kopii zawartych umów o </w:t>
      </w:r>
      <w:r w:rsidRPr="005D27AF">
        <w:rPr>
          <w:rFonts w:eastAsia="Times New Roman" w:cs="Times New Roman"/>
        </w:rPr>
        <w:t>podwykonawstwo, których przedmiotem są dostawy lub usługi i ich zmian w terminie 7 dni od dnia ich zawarcia.</w:t>
      </w:r>
    </w:p>
    <w:p w14:paraId="6E8FA84B" w14:textId="77777777" w:rsidR="005D27AF" w:rsidRDefault="00B222CC" w:rsidP="009274EF">
      <w:pPr>
        <w:numPr>
          <w:ilvl w:val="1"/>
          <w:numId w:val="23"/>
        </w:numPr>
        <w:tabs>
          <w:tab w:val="clear" w:pos="1080"/>
          <w:tab w:val="num" w:pos="426"/>
        </w:tabs>
        <w:spacing w:line="240" w:lineRule="atLeast"/>
        <w:ind w:left="426"/>
        <w:jc w:val="both"/>
        <w:rPr>
          <w:rFonts w:eastAsia="Times New Roman" w:cs="Times New Roman"/>
        </w:rPr>
      </w:pPr>
      <w:r w:rsidRPr="005D27AF">
        <w:rPr>
          <w:rFonts w:eastAsia="Times New Roman" w:cs="Times New Roman"/>
        </w:rPr>
        <w:t>Wykonawca, podwykonawca lub dalszy podwykonawca nie jest zobowiązany do przedkładania Zamawiającemu poświadczonych za zgodność z oryginałem kopii zawar</w:t>
      </w:r>
      <w:r w:rsidR="005D27AF">
        <w:rPr>
          <w:rFonts w:eastAsia="Times New Roman" w:cs="Times New Roman"/>
        </w:rPr>
        <w:t>tych umów o </w:t>
      </w:r>
      <w:r w:rsidRPr="005D27AF">
        <w:rPr>
          <w:rFonts w:eastAsia="Times New Roman" w:cs="Times New Roman"/>
        </w:rPr>
        <w:t xml:space="preserve">podwykonawstwo, których przedmiotem są dostawy lub usługi i ich zmian  pod warunkiem, iż </w:t>
      </w:r>
      <w:r w:rsidR="00C07B59">
        <w:rPr>
          <w:rFonts w:eastAsia="Times New Roman" w:cs="Times New Roman"/>
        </w:rPr>
        <w:t>wartość</w:t>
      </w:r>
      <w:r w:rsidR="00C07B59" w:rsidRPr="00C07B59">
        <w:rPr>
          <w:rFonts w:eastAsia="Times New Roman" w:cs="Times New Roman"/>
        </w:rPr>
        <w:t xml:space="preserve"> o podwykonawstwo o </w:t>
      </w:r>
      <w:r w:rsidR="00C07B59">
        <w:rPr>
          <w:rFonts w:eastAsia="Times New Roman" w:cs="Times New Roman"/>
        </w:rPr>
        <w:t xml:space="preserve"> jest </w:t>
      </w:r>
      <w:r w:rsidR="00C07B59" w:rsidRPr="00C07B59">
        <w:rPr>
          <w:rFonts w:eastAsia="Times New Roman" w:cs="Times New Roman"/>
        </w:rPr>
        <w:t>mniejsz</w:t>
      </w:r>
      <w:r w:rsidR="00C07B59">
        <w:rPr>
          <w:rFonts w:eastAsia="Times New Roman" w:cs="Times New Roman"/>
        </w:rPr>
        <w:t>a</w:t>
      </w:r>
      <w:r w:rsidR="00C07B59" w:rsidRPr="00C07B59">
        <w:rPr>
          <w:rFonts w:eastAsia="Times New Roman" w:cs="Times New Roman"/>
        </w:rPr>
        <w:t xml:space="preserve"> niż 0,5 % wartości umowy. Wyłączenie, o którym mowa w zdaniu poprzednim nie dotyczy umów o podwykonawstwo o wartości większej niż 50.000 zł.</w:t>
      </w:r>
    </w:p>
    <w:p w14:paraId="183838DD" w14:textId="77777777" w:rsidR="00B222CC" w:rsidRPr="005D27AF" w:rsidRDefault="005D27AF" w:rsidP="009274EF">
      <w:pPr>
        <w:numPr>
          <w:ilvl w:val="1"/>
          <w:numId w:val="23"/>
        </w:numPr>
        <w:tabs>
          <w:tab w:val="clear" w:pos="1080"/>
          <w:tab w:val="num" w:pos="426"/>
        </w:tabs>
        <w:spacing w:line="240" w:lineRule="atLeast"/>
        <w:ind w:left="426"/>
        <w:jc w:val="both"/>
        <w:rPr>
          <w:rFonts w:eastAsia="Times New Roman" w:cs="Times New Roman"/>
        </w:rPr>
      </w:pPr>
      <w:r>
        <w:rPr>
          <w:rFonts w:eastAsia="Times New Roman" w:cs="Times New Roman"/>
        </w:rPr>
        <w:t xml:space="preserve">Jeżeli w umowie </w:t>
      </w:r>
      <w:r w:rsidR="00B222CC" w:rsidRPr="005D27AF">
        <w:rPr>
          <w:rFonts w:eastAsia="Times New Roman" w:cs="Times New Roman"/>
        </w:rPr>
        <w:t>o podwykonawstwo, której przedmi</w:t>
      </w:r>
      <w:r>
        <w:rPr>
          <w:rFonts w:eastAsia="Times New Roman" w:cs="Times New Roman"/>
        </w:rPr>
        <w:t>otem są dostawy lub usługi, lub </w:t>
      </w:r>
      <w:r w:rsidR="00B222CC" w:rsidRPr="005D27AF">
        <w:rPr>
          <w:rFonts w:eastAsia="Times New Roman" w:cs="Times New Roman"/>
        </w:rPr>
        <w:t>otrzymania zmian umowy o podwykonawstwo, której przedmi</w:t>
      </w:r>
      <w:r w:rsidR="00B222CC" w:rsidRPr="00A67829">
        <w:rPr>
          <w:rFonts w:eastAsia="Times New Roman" w:cs="Times New Roman"/>
        </w:rPr>
        <w:t>otem są dostawy lub usługi, termin zapłaty wynagrodzenia podwykonawcy jest dłuższy niż 30 dni od dnia doręczenia wykonawcy, faktury lub rachunku, potwierdzających wykonanie zleconej po</w:t>
      </w:r>
      <w:r w:rsidRPr="00A67829">
        <w:rPr>
          <w:rFonts w:eastAsia="Times New Roman" w:cs="Times New Roman"/>
        </w:rPr>
        <w:t>dwykonawcy dostawy czy usługi, Zamawiający  informuje o tym W</w:t>
      </w:r>
      <w:r w:rsidR="00B222CC" w:rsidRPr="00A67829">
        <w:rPr>
          <w:rFonts w:eastAsia="Times New Roman" w:cs="Times New Roman"/>
        </w:rPr>
        <w:t>yk</w:t>
      </w:r>
      <w:r w:rsidR="00381C28" w:rsidRPr="00A67829">
        <w:rPr>
          <w:rFonts w:eastAsia="Times New Roman" w:cs="Times New Roman"/>
        </w:rPr>
        <w:t>onawcę i wzywa go do zmiany tej </w:t>
      </w:r>
      <w:r w:rsidR="00B222CC" w:rsidRPr="00A67829">
        <w:rPr>
          <w:rFonts w:eastAsia="Times New Roman" w:cs="Times New Roman"/>
        </w:rPr>
        <w:t>umowy w zakresie terminu zapłaty wynagrodzenia podwykonawcy. Wykonawca winien dokonać zmian w umowie o podwykonawstwo w zakresie terminu zapłaty wynagrodzenia podwykonawcy na termin nie dłuższy niż 30</w:t>
      </w:r>
      <w:r w:rsidR="00B222CC" w:rsidRPr="005D27AF">
        <w:rPr>
          <w:rFonts w:eastAsia="Times New Roman" w:cs="Times New Roman"/>
        </w:rPr>
        <w:t xml:space="preserve"> dni od dnia d</w:t>
      </w:r>
      <w:r>
        <w:rPr>
          <w:rFonts w:eastAsia="Times New Roman" w:cs="Times New Roman"/>
        </w:rPr>
        <w:t>oręczenia wykonawcy faktury lub </w:t>
      </w:r>
      <w:r w:rsidR="00B222CC" w:rsidRPr="005D27AF">
        <w:rPr>
          <w:rFonts w:eastAsia="Times New Roman" w:cs="Times New Roman"/>
        </w:rPr>
        <w:t>rachunku, potwierdzających wykonanie zleconej po</w:t>
      </w:r>
      <w:r>
        <w:rPr>
          <w:rFonts w:eastAsia="Times New Roman" w:cs="Times New Roman"/>
        </w:rPr>
        <w:t>dwykonawcy dostawy czy usługi w </w:t>
      </w:r>
      <w:r w:rsidR="00B222CC" w:rsidRPr="005D27AF">
        <w:rPr>
          <w:rFonts w:eastAsia="Times New Roman" w:cs="Times New Roman"/>
        </w:rPr>
        <w:t>terminie wyznaczonym przez zamawiającego w wezwaniu.</w:t>
      </w:r>
    </w:p>
    <w:p w14:paraId="3FEA3440" w14:textId="77777777" w:rsidR="00B222CC" w:rsidRPr="00B222CC" w:rsidRDefault="00E83B4E" w:rsidP="002E6E0E">
      <w:pPr>
        <w:spacing w:line="240" w:lineRule="atLeast"/>
        <w:ind w:left="426" w:hanging="426"/>
        <w:jc w:val="both"/>
        <w:rPr>
          <w:rFonts w:eastAsia="Times New Roman" w:cs="Times New Roman"/>
        </w:rPr>
      </w:pPr>
      <w:r>
        <w:rPr>
          <w:rFonts w:eastAsia="Times New Roman" w:cs="Times New Roman"/>
        </w:rPr>
        <w:t>10.</w:t>
      </w:r>
      <w:r>
        <w:rPr>
          <w:rFonts w:eastAsia="Times New Roman" w:cs="Times New Roman"/>
        </w:rPr>
        <w:tab/>
        <w:t>Wykonawca wraz z fakturą składaną</w:t>
      </w:r>
      <w:r w:rsidR="00B222CC" w:rsidRPr="00B222CC">
        <w:rPr>
          <w:rFonts w:eastAsia="Times New Roman" w:cs="Times New Roman"/>
        </w:rPr>
        <w:t xml:space="preserve"> Zamawiającemu, przedstawi również dowód dokonania na rzecz Podwykonawcy  (Podwykonawców)  zapłaty  należnych   mu  (im)  kwot  </w:t>
      </w:r>
      <w:r w:rsidR="003C400C">
        <w:rPr>
          <w:rFonts w:eastAsia="Times New Roman" w:cs="Times New Roman"/>
        </w:rPr>
        <w:t>objętych   fakturami, których</w:t>
      </w:r>
      <w:r w:rsidR="00B222CC" w:rsidRPr="00B222CC">
        <w:rPr>
          <w:rFonts w:eastAsia="Times New Roman" w:cs="Times New Roman"/>
        </w:rPr>
        <w:t xml:space="preserve"> termin wymagalności już upłynął. W miejsce dow</w:t>
      </w:r>
      <w:r w:rsidR="003C400C">
        <w:rPr>
          <w:rFonts w:eastAsia="Times New Roman" w:cs="Times New Roman"/>
        </w:rPr>
        <w:t>odu zapłaty dopuszcza się </w:t>
      </w:r>
      <w:r w:rsidR="00B222CC" w:rsidRPr="00B222CC">
        <w:rPr>
          <w:rFonts w:eastAsia="Times New Roman" w:cs="Times New Roman"/>
        </w:rPr>
        <w:t>również pisemne oświadczenie Podwykonawcy (Podwykonawców), że jego (ich) wymagalne roszczenia względem Wykonawcy zostały z</w:t>
      </w:r>
      <w:r w:rsidR="003C400C">
        <w:rPr>
          <w:rFonts w:eastAsia="Times New Roman" w:cs="Times New Roman"/>
        </w:rPr>
        <w:t>aspokojone w pełnej wysokości i </w:t>
      </w:r>
      <w:r w:rsidR="00B222CC" w:rsidRPr="00B222CC">
        <w:rPr>
          <w:rFonts w:eastAsia="Times New Roman" w:cs="Times New Roman"/>
        </w:rPr>
        <w:t>terminowo.</w:t>
      </w:r>
    </w:p>
    <w:p w14:paraId="16E35D69"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11.</w:t>
      </w:r>
      <w:r w:rsidRPr="00B222CC">
        <w:rPr>
          <w:rFonts w:eastAsia="Times New Roman" w:cs="Times New Roman"/>
        </w:rPr>
        <w:tab/>
        <w:t>W przypadku uchylenia się od obowiązku zapłaty odpowiednio przez Wykonawcę, podwykonawcę lub dalszego podwykonawcę, Zamawiający dokona bezpośredniej zapłaty wymagalnego wynagrodzenia przysługującego podwykonawcy, lub dalszemu podwykonawcy kt</w:t>
      </w:r>
      <w:r w:rsidR="00381C28">
        <w:rPr>
          <w:rFonts w:eastAsia="Times New Roman" w:cs="Times New Roman"/>
        </w:rPr>
        <w:t>óry zawarł zaakceptowaną przez Z</w:t>
      </w:r>
      <w:r w:rsidRPr="00B222CC">
        <w:rPr>
          <w:rFonts w:eastAsia="Times New Roman" w:cs="Times New Roman"/>
        </w:rPr>
        <w:t>amawiającego umowę o podwykonawstwo, której przedmiotem są roboty budowlane, lub który zawarł pr</w:t>
      </w:r>
      <w:r w:rsidR="001C7BAD">
        <w:rPr>
          <w:rFonts w:eastAsia="Times New Roman" w:cs="Times New Roman"/>
        </w:rPr>
        <w:t>zedłożoną Z</w:t>
      </w:r>
      <w:r w:rsidR="00381C28">
        <w:rPr>
          <w:rFonts w:eastAsia="Times New Roman" w:cs="Times New Roman"/>
        </w:rPr>
        <w:t>amawiającemu umowę o </w:t>
      </w:r>
      <w:r w:rsidRPr="00B222CC">
        <w:rPr>
          <w:rFonts w:eastAsia="Times New Roman" w:cs="Times New Roman"/>
        </w:rPr>
        <w:t>podwykonawstwo, której przedmiotem są dostawy lub usługi. Wynagrodzenie dotyczy wyłącznie należności pows</w:t>
      </w:r>
      <w:r w:rsidR="00381C28">
        <w:rPr>
          <w:rFonts w:eastAsia="Times New Roman" w:cs="Times New Roman"/>
        </w:rPr>
        <w:t>tałych po zaakceptowaniu przez Zamawiającego umowy o </w:t>
      </w:r>
      <w:r w:rsidRPr="00B222CC">
        <w:rPr>
          <w:rFonts w:eastAsia="Times New Roman" w:cs="Times New Roman"/>
        </w:rPr>
        <w:t xml:space="preserve">podwykonawstwo, której przedmiotem są roboty </w:t>
      </w:r>
      <w:r w:rsidR="00381C28">
        <w:rPr>
          <w:rFonts w:eastAsia="Times New Roman" w:cs="Times New Roman"/>
        </w:rPr>
        <w:t>budowlane, lub po przedłożeniu Z</w:t>
      </w:r>
      <w:r w:rsidRPr="00B222CC">
        <w:rPr>
          <w:rFonts w:eastAsia="Times New Roman" w:cs="Times New Roman"/>
        </w:rPr>
        <w:t>amawiającemu poświadczonej za zgodność z oryginałem kopii umowy o podwykonawstwo, której przedmiotem są dostawy lub usługi. Bezpośrednia zapłata obejmuje wyłącznie należne wynagrodzenie, bez odsetek, należnych podwykonawcy lub dalszemu podwykonawcy.</w:t>
      </w:r>
    </w:p>
    <w:p w14:paraId="2B8336AC"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12.</w:t>
      </w:r>
      <w:r w:rsidRPr="00B222CC">
        <w:rPr>
          <w:rFonts w:eastAsia="Times New Roman" w:cs="Times New Roman"/>
        </w:rPr>
        <w:tab/>
        <w:t>Przed do</w:t>
      </w:r>
      <w:r w:rsidR="00381C28">
        <w:rPr>
          <w:rFonts w:eastAsia="Times New Roman" w:cs="Times New Roman"/>
        </w:rPr>
        <w:t>konaniem bezpośredniej zapłaty Za</w:t>
      </w:r>
      <w:r w:rsidRPr="00B222CC">
        <w:rPr>
          <w:rFonts w:eastAsia="Times New Roman" w:cs="Times New Roman"/>
        </w:rPr>
        <w:t xml:space="preserve">mawiający wezwie pisemnie, </w:t>
      </w:r>
      <w:r w:rsidR="007E4B49">
        <w:rPr>
          <w:rFonts w:eastAsia="Times New Roman" w:cs="Times New Roman"/>
        </w:rPr>
        <w:t>faksem lub drogą elektroniczną W</w:t>
      </w:r>
      <w:r w:rsidRPr="00B222CC">
        <w:rPr>
          <w:rFonts w:eastAsia="Times New Roman" w:cs="Times New Roman"/>
        </w:rPr>
        <w:t xml:space="preserve">ykonawcę do zgłoszenia w formie pisemnej uwag dotyczących zasadności bezpośredniej zapłaty wynagrodzenia podwykonawcy, o których mowa w ust. 11. Wykonawca może zgłosić uwagi dotyczące zasadności bezpośredniej zapłaty w terminie </w:t>
      </w:r>
      <w:r w:rsidRPr="007E0EA1">
        <w:rPr>
          <w:rFonts w:eastAsia="Times New Roman" w:cs="Times New Roman"/>
        </w:rPr>
        <w:t>9 dni</w:t>
      </w:r>
      <w:r w:rsidR="001C7BAD">
        <w:rPr>
          <w:rFonts w:eastAsia="Times New Roman" w:cs="Times New Roman"/>
        </w:rPr>
        <w:t xml:space="preserve"> </w:t>
      </w:r>
      <w:r w:rsidRPr="00B222CC">
        <w:rPr>
          <w:rFonts w:eastAsia="Times New Roman" w:cs="Times New Roman"/>
        </w:rPr>
        <w:t xml:space="preserve">od dnia doręczenia informacji. </w:t>
      </w:r>
    </w:p>
    <w:p w14:paraId="63D540CB"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13.</w:t>
      </w:r>
      <w:r w:rsidRPr="00B222CC">
        <w:rPr>
          <w:rFonts w:eastAsia="Times New Roman" w:cs="Times New Roman"/>
        </w:rPr>
        <w:tab/>
        <w:t>W przypadku zgłoszenia uwag</w:t>
      </w:r>
      <w:r w:rsidR="00B23A48">
        <w:rPr>
          <w:rFonts w:eastAsia="Times New Roman" w:cs="Times New Roman"/>
        </w:rPr>
        <w:t>,</w:t>
      </w:r>
      <w:r w:rsidRPr="00B222CC">
        <w:rPr>
          <w:rFonts w:eastAsia="Times New Roman" w:cs="Times New Roman"/>
        </w:rPr>
        <w:t xml:space="preserve"> o których mowa w ust</w:t>
      </w:r>
      <w:r w:rsidR="00B23A48">
        <w:rPr>
          <w:rFonts w:eastAsia="Times New Roman" w:cs="Times New Roman"/>
        </w:rPr>
        <w:t>. 12 w terminie wskazanym przez </w:t>
      </w:r>
      <w:r w:rsidRPr="00B222CC">
        <w:rPr>
          <w:rFonts w:eastAsia="Times New Roman" w:cs="Times New Roman"/>
        </w:rPr>
        <w:t>Zamawiającego, Zamawiający może:</w:t>
      </w:r>
    </w:p>
    <w:p w14:paraId="0723A38F" w14:textId="77777777" w:rsidR="001C7BAD" w:rsidRDefault="00B222CC" w:rsidP="009274EF">
      <w:pPr>
        <w:numPr>
          <w:ilvl w:val="0"/>
          <w:numId w:val="24"/>
        </w:numPr>
        <w:spacing w:line="240" w:lineRule="atLeast"/>
        <w:ind w:hanging="294"/>
        <w:jc w:val="both"/>
        <w:rPr>
          <w:rFonts w:eastAsia="Times New Roman" w:cs="Times New Roman"/>
        </w:rPr>
      </w:pPr>
      <w:r w:rsidRPr="00B222CC">
        <w:rPr>
          <w:rFonts w:eastAsia="Times New Roman" w:cs="Times New Roman"/>
        </w:rPr>
        <w:t>nie dokonać bezpośredniej zapłaty wynagrodzenia podwykonawcy, jeżeli Wykonawca wykaże niezasadność takiej zapłaty albo,</w:t>
      </w:r>
    </w:p>
    <w:p w14:paraId="7D46696E" w14:textId="77777777" w:rsidR="001C7BAD" w:rsidRDefault="00B222CC" w:rsidP="009274EF">
      <w:pPr>
        <w:numPr>
          <w:ilvl w:val="0"/>
          <w:numId w:val="24"/>
        </w:numPr>
        <w:spacing w:line="240" w:lineRule="atLeast"/>
        <w:ind w:hanging="294"/>
        <w:jc w:val="both"/>
        <w:rPr>
          <w:rFonts w:eastAsia="Times New Roman" w:cs="Times New Roman"/>
        </w:rPr>
      </w:pPr>
      <w:r w:rsidRPr="001C7BAD">
        <w:rPr>
          <w:rFonts w:eastAsia="Times New Roman" w:cs="Times New Roman"/>
        </w:rPr>
        <w:t>złożyć do depozytu sądowego kwotę potrzebną na pokrycie wynagrodzenia podwykonawcy lub dalszego podwykonawcy albo,</w:t>
      </w:r>
    </w:p>
    <w:p w14:paraId="1147A1EA" w14:textId="77777777" w:rsidR="00B222CC" w:rsidRPr="001C7BAD" w:rsidRDefault="00B222CC" w:rsidP="009274EF">
      <w:pPr>
        <w:numPr>
          <w:ilvl w:val="0"/>
          <w:numId w:val="24"/>
        </w:numPr>
        <w:spacing w:line="240" w:lineRule="atLeast"/>
        <w:ind w:hanging="294"/>
        <w:jc w:val="both"/>
        <w:rPr>
          <w:rFonts w:eastAsia="Times New Roman" w:cs="Times New Roman"/>
        </w:rPr>
      </w:pPr>
      <w:r w:rsidRPr="001C7BAD">
        <w:rPr>
          <w:rFonts w:eastAsia="Times New Roman" w:cs="Times New Roman"/>
        </w:rPr>
        <w:t xml:space="preserve">dokonać bezpośredniej zapłaty wynagrodzenia podwykonawcy lub dalszemu podwykonawcy. </w:t>
      </w:r>
    </w:p>
    <w:p w14:paraId="041B58B7"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14.</w:t>
      </w:r>
      <w:r w:rsidRPr="00B222CC">
        <w:rPr>
          <w:rFonts w:eastAsia="Times New Roman" w:cs="Times New Roman"/>
        </w:rPr>
        <w:tab/>
        <w:t>W przypadku dokonania bezpośredniej zapłaty podwykonawcy lub dalszemu podwykonawcy, jeżeli podwykonawca wy</w:t>
      </w:r>
      <w:r w:rsidR="001C7BAD">
        <w:rPr>
          <w:rFonts w:eastAsia="Times New Roman" w:cs="Times New Roman"/>
        </w:rPr>
        <w:t>każe zasadność takiej zapłaty, Z</w:t>
      </w:r>
      <w:r w:rsidRPr="00B222CC">
        <w:rPr>
          <w:rFonts w:eastAsia="Times New Roman" w:cs="Times New Roman"/>
        </w:rPr>
        <w:t>amawiający potrąca kwotę wypłaconego wynagrodzenia  z wynagrodzenia należnego Wykonawcy.</w:t>
      </w:r>
    </w:p>
    <w:p w14:paraId="28271BA1" w14:textId="77777777" w:rsidR="00B222CC" w:rsidRPr="00B222CC" w:rsidRDefault="00B222CC" w:rsidP="002E6E0E">
      <w:pPr>
        <w:spacing w:line="240" w:lineRule="atLeast"/>
        <w:ind w:left="426" w:hanging="426"/>
        <w:jc w:val="both"/>
        <w:rPr>
          <w:rFonts w:eastAsia="Times New Roman" w:cs="Times New Roman"/>
        </w:rPr>
      </w:pPr>
      <w:r w:rsidRPr="00B222CC">
        <w:rPr>
          <w:rFonts w:eastAsia="Times New Roman" w:cs="Times New Roman"/>
        </w:rPr>
        <w:t>15.</w:t>
      </w:r>
      <w:r w:rsidRPr="00B222CC">
        <w:rPr>
          <w:rFonts w:eastAsia="Times New Roman" w:cs="Times New Roman"/>
        </w:rPr>
        <w:tab/>
        <w:t>Wykonawca w trakcie realizacji niniejszej umowy może zrezygnować lub zmienić podwykonawcę jednakże jeżeli zmiana albo rezygnacja dotyczy podmiotu</w:t>
      </w:r>
      <w:r w:rsidR="001C7BAD">
        <w:rPr>
          <w:rFonts w:eastAsia="Times New Roman" w:cs="Times New Roman"/>
        </w:rPr>
        <w:t>,</w:t>
      </w:r>
      <w:r w:rsidRPr="00B222CC">
        <w:rPr>
          <w:rFonts w:eastAsia="Times New Roman" w:cs="Times New Roman"/>
        </w:rPr>
        <w:t xml:space="preserve"> na którego zasoby Wykonawca powoływał się na zasadach określ</w:t>
      </w:r>
      <w:r w:rsidR="001C7BAD">
        <w:rPr>
          <w:rFonts w:eastAsia="Times New Roman" w:cs="Times New Roman"/>
        </w:rPr>
        <w:t xml:space="preserve">onych w art. 125 ust. 1 ustawy </w:t>
      </w:r>
      <w:r w:rsidR="00C518EA">
        <w:rPr>
          <w:rFonts w:eastAsia="Times New Roman" w:cs="Times New Roman"/>
        </w:rPr>
        <w:t>p.z.p.</w:t>
      </w:r>
      <w:r w:rsidRPr="00B222CC">
        <w:rPr>
          <w:rFonts w:eastAsia="Times New Roman" w:cs="Times New Roman"/>
        </w:rPr>
        <w:t xml:space="preserve">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7F5BBD56" w14:textId="77777777" w:rsidR="004006B8" w:rsidRDefault="00B222CC" w:rsidP="002E6E0E">
      <w:pPr>
        <w:spacing w:line="240" w:lineRule="atLeast"/>
        <w:ind w:left="426" w:hanging="426"/>
        <w:jc w:val="both"/>
        <w:rPr>
          <w:rFonts w:eastAsia="Times New Roman" w:cs="Times New Roman"/>
        </w:rPr>
      </w:pPr>
      <w:r w:rsidRPr="00B222CC">
        <w:rPr>
          <w:rFonts w:eastAsia="Times New Roman" w:cs="Times New Roman"/>
        </w:rPr>
        <w:t>16.</w:t>
      </w:r>
      <w:r w:rsidRPr="00B222CC">
        <w:rPr>
          <w:rFonts w:eastAsia="Times New Roman" w:cs="Times New Roman"/>
        </w:rPr>
        <w:tab/>
        <w:t>Umowy z podwykonawcami nie zwalniają Wykon</w:t>
      </w:r>
      <w:r w:rsidR="001C7BAD">
        <w:rPr>
          <w:rFonts w:eastAsia="Times New Roman" w:cs="Times New Roman"/>
        </w:rPr>
        <w:t>awcy z żadnego zobowiązania lub </w:t>
      </w:r>
      <w:r w:rsidRPr="00B222CC">
        <w:rPr>
          <w:rFonts w:eastAsia="Times New Roman" w:cs="Times New Roman"/>
        </w:rPr>
        <w:t>odpowiedzialności wynikającej z niniejszej umowy. O</w:t>
      </w:r>
      <w:r w:rsidR="001C7BAD">
        <w:rPr>
          <w:rFonts w:eastAsia="Times New Roman" w:cs="Times New Roman"/>
        </w:rPr>
        <w:t>dpowiedzialność Wykonawcy za </w:t>
      </w:r>
      <w:r w:rsidRPr="00B222CC">
        <w:rPr>
          <w:rFonts w:eastAsia="Times New Roman" w:cs="Times New Roman"/>
        </w:rPr>
        <w:t>zaniedbania i uchybienia dokonane przez pracowników/zleceniobiorców podwykonawcy jest taka sama jakby tych zaniedbań lub uchybień dopuścili się prac</w:t>
      </w:r>
      <w:r w:rsidR="004D7294">
        <w:rPr>
          <w:rFonts w:eastAsia="Times New Roman" w:cs="Times New Roman"/>
        </w:rPr>
        <w:t>ownicy/zleceniobiorcy Wykonawcy</w:t>
      </w:r>
      <w:r w:rsidR="001C7BAD">
        <w:rPr>
          <w:rFonts w:eastAsia="Times New Roman" w:cs="Times New Roman"/>
        </w:rPr>
        <w:t>.</w:t>
      </w:r>
    </w:p>
    <w:p w14:paraId="5E1B4DA6" w14:textId="77777777" w:rsidR="00F72425" w:rsidRDefault="00F72425" w:rsidP="00F72425">
      <w:pPr>
        <w:spacing w:line="240" w:lineRule="atLeast"/>
        <w:ind w:left="426" w:hanging="426"/>
        <w:jc w:val="both"/>
        <w:rPr>
          <w:rFonts w:eastAsia="Times New Roman" w:cs="Times New Roman"/>
          <w:kern w:val="2"/>
        </w:rPr>
      </w:pPr>
      <w:r>
        <w:rPr>
          <w:rFonts w:eastAsia="Times New Roman" w:cs="Times New Roman"/>
        </w:rPr>
        <w:t>17.</w:t>
      </w:r>
      <w:r>
        <w:rPr>
          <w:rFonts w:eastAsia="Times New Roman" w:cs="Times New Roman"/>
        </w:rPr>
        <w:tab/>
        <w:t xml:space="preserve">Wykonawca zawierając umowy o podwykonawstwo zobowiązany jest zapewnić, aby umowy o dalsze podwykonawstwo zawierały regulacje i zasady analogiczne, jak w niniejszym paragrafie. </w:t>
      </w:r>
    </w:p>
    <w:p w14:paraId="61B7CACE" w14:textId="77777777" w:rsidR="00F72425" w:rsidRPr="004D7294" w:rsidRDefault="00F72425" w:rsidP="002E6E0E">
      <w:pPr>
        <w:spacing w:line="240" w:lineRule="atLeast"/>
        <w:ind w:left="426" w:hanging="426"/>
        <w:jc w:val="both"/>
        <w:rPr>
          <w:rFonts w:eastAsia="Times New Roman" w:cs="Times New Roman"/>
        </w:rPr>
      </w:pPr>
    </w:p>
    <w:p w14:paraId="7D7B81E0" w14:textId="77777777" w:rsidR="00B963C0" w:rsidRDefault="00B963C0" w:rsidP="002E6E0E">
      <w:pPr>
        <w:tabs>
          <w:tab w:val="left" w:pos="359"/>
        </w:tabs>
        <w:spacing w:line="240" w:lineRule="atLeast"/>
        <w:ind w:left="75"/>
        <w:jc w:val="center"/>
        <w:rPr>
          <w:rFonts w:eastAsia="Times New Roman" w:cs="Times New Roman"/>
          <w:b/>
          <w:bCs/>
        </w:rPr>
      </w:pPr>
    </w:p>
    <w:p w14:paraId="06327579" w14:textId="77777777" w:rsidR="00965E23" w:rsidRPr="00500F92" w:rsidRDefault="00965E23" w:rsidP="002E6E0E">
      <w:pPr>
        <w:tabs>
          <w:tab w:val="left" w:pos="359"/>
        </w:tabs>
        <w:spacing w:line="240" w:lineRule="atLeast"/>
        <w:ind w:left="75"/>
        <w:jc w:val="center"/>
        <w:rPr>
          <w:rFonts w:eastAsia="Times New Roman" w:cs="Times New Roman"/>
          <w:b/>
          <w:bCs/>
        </w:rPr>
      </w:pPr>
      <w:r w:rsidRPr="00500F92">
        <w:rPr>
          <w:rFonts w:eastAsia="Times New Roman" w:cs="Times New Roman"/>
          <w:b/>
          <w:bCs/>
        </w:rPr>
        <w:t>§</w:t>
      </w:r>
      <w:r w:rsidR="00500F92" w:rsidRPr="00500F92">
        <w:rPr>
          <w:rFonts w:eastAsia="Times New Roman" w:cs="Times New Roman"/>
          <w:b/>
          <w:bCs/>
        </w:rPr>
        <w:t> </w:t>
      </w:r>
      <w:r w:rsidR="00B963C0">
        <w:rPr>
          <w:rFonts w:eastAsia="Times New Roman" w:cs="Times New Roman"/>
          <w:b/>
          <w:bCs/>
        </w:rPr>
        <w:t>14</w:t>
      </w:r>
    </w:p>
    <w:p w14:paraId="58D1699D" w14:textId="77777777" w:rsidR="00965E23" w:rsidRPr="00500F92" w:rsidRDefault="00965E23" w:rsidP="002E6E0E">
      <w:pPr>
        <w:spacing w:line="240" w:lineRule="atLeast"/>
        <w:ind w:left="75"/>
        <w:jc w:val="center"/>
        <w:rPr>
          <w:rFonts w:cs="Times New Roman"/>
          <w:b/>
          <w:bCs/>
        </w:rPr>
      </w:pPr>
      <w:r w:rsidRPr="00500F92">
        <w:rPr>
          <w:rFonts w:eastAsia="Times New Roman" w:cs="Times New Roman"/>
          <w:b/>
          <w:bCs/>
        </w:rPr>
        <w:t xml:space="preserve">Odstąpienie od umowy </w:t>
      </w:r>
    </w:p>
    <w:p w14:paraId="74CD90E3" w14:textId="77777777" w:rsidR="00454090" w:rsidRDefault="00965E23" w:rsidP="009274EF">
      <w:pPr>
        <w:numPr>
          <w:ilvl w:val="3"/>
          <w:numId w:val="23"/>
        </w:numPr>
        <w:tabs>
          <w:tab w:val="clear" w:pos="1800"/>
        </w:tabs>
        <w:spacing w:line="240" w:lineRule="atLeast"/>
        <w:ind w:left="426"/>
        <w:jc w:val="both"/>
        <w:rPr>
          <w:rFonts w:eastAsia="Times New Roman" w:cs="Times New Roman"/>
        </w:rPr>
      </w:pPr>
      <w:r>
        <w:rPr>
          <w:rFonts w:eastAsia="Times New Roman" w:cs="Times New Roman"/>
        </w:rPr>
        <w:t xml:space="preserve">Zamawiający może odstąpić od umowy: </w:t>
      </w:r>
    </w:p>
    <w:p w14:paraId="0D3C410A" w14:textId="77777777" w:rsidR="00454090" w:rsidRDefault="00965E23" w:rsidP="009274EF">
      <w:pPr>
        <w:numPr>
          <w:ilvl w:val="0"/>
          <w:numId w:val="25"/>
        </w:numPr>
        <w:spacing w:line="240" w:lineRule="atLeast"/>
        <w:jc w:val="both"/>
        <w:rPr>
          <w:rFonts w:eastAsia="Times New Roman" w:cs="Times New Roman"/>
        </w:rPr>
      </w:pPr>
      <w:r w:rsidRPr="00454090">
        <w:rPr>
          <w:rFonts w:eastAsia="Times New Roman" w:cs="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97D7C0" w14:textId="77777777" w:rsidR="00500F92" w:rsidRDefault="00965E23" w:rsidP="009274EF">
      <w:pPr>
        <w:numPr>
          <w:ilvl w:val="0"/>
          <w:numId w:val="25"/>
        </w:numPr>
        <w:spacing w:line="240" w:lineRule="atLeast"/>
        <w:jc w:val="both"/>
        <w:rPr>
          <w:rFonts w:eastAsia="Times New Roman" w:cs="Times New Roman"/>
        </w:rPr>
      </w:pPr>
      <w:r w:rsidRPr="00454090">
        <w:rPr>
          <w:rFonts w:eastAsia="Times New Roman" w:cs="Times New Roman"/>
        </w:rPr>
        <w:t xml:space="preserve">jeżeli zachodzi co najmniej jedna z następujących okoliczności: </w:t>
      </w:r>
    </w:p>
    <w:p w14:paraId="6B3CC6A6" w14:textId="77777777" w:rsidR="00454090" w:rsidRDefault="00965E23" w:rsidP="009274EF">
      <w:pPr>
        <w:numPr>
          <w:ilvl w:val="0"/>
          <w:numId w:val="26"/>
        </w:numPr>
        <w:spacing w:line="240" w:lineRule="atLeast"/>
        <w:jc w:val="both"/>
        <w:rPr>
          <w:rFonts w:eastAsia="Times New Roman" w:cs="Times New Roman"/>
        </w:rPr>
      </w:pPr>
      <w:r w:rsidRPr="00454090">
        <w:rPr>
          <w:rFonts w:eastAsia="Times New Roman" w:cs="Times New Roman"/>
        </w:rPr>
        <w:t>dokonano zmiany</w:t>
      </w:r>
      <w:r w:rsidR="00454090">
        <w:rPr>
          <w:rFonts w:eastAsia="Times New Roman" w:cs="Times New Roman"/>
        </w:rPr>
        <w:t xml:space="preserve"> umowy z naruszeniem art. 454 </w:t>
      </w:r>
      <w:r w:rsidR="00C518EA">
        <w:rPr>
          <w:rFonts w:eastAsia="Times New Roman" w:cs="Times New Roman"/>
        </w:rPr>
        <w:t>p.z.p</w:t>
      </w:r>
      <w:r w:rsidR="00454090">
        <w:rPr>
          <w:rFonts w:eastAsia="Times New Roman" w:cs="Times New Roman"/>
        </w:rPr>
        <w:t xml:space="preserve">. i art. 455 </w:t>
      </w:r>
      <w:r w:rsidR="00C518EA">
        <w:rPr>
          <w:rFonts w:eastAsia="Times New Roman" w:cs="Times New Roman"/>
        </w:rPr>
        <w:t>p.z.p.,</w:t>
      </w:r>
    </w:p>
    <w:p w14:paraId="159DCFB5" w14:textId="77777777" w:rsidR="00454090" w:rsidRDefault="00965E23" w:rsidP="009274EF">
      <w:pPr>
        <w:numPr>
          <w:ilvl w:val="0"/>
          <w:numId w:val="26"/>
        </w:numPr>
        <w:spacing w:line="240" w:lineRule="atLeast"/>
        <w:jc w:val="both"/>
        <w:rPr>
          <w:rFonts w:eastAsia="Times New Roman" w:cs="Times New Roman"/>
        </w:rPr>
      </w:pPr>
      <w:r w:rsidRPr="00454090">
        <w:rPr>
          <w:rFonts w:eastAsia="Times New Roman" w:cs="Times New Roman"/>
        </w:rPr>
        <w:t>Wykonawca w chwili zawarcia umowy podlegał wykl</w:t>
      </w:r>
      <w:r w:rsidR="00454090">
        <w:rPr>
          <w:rFonts w:eastAsia="Times New Roman" w:cs="Times New Roman"/>
        </w:rPr>
        <w:t xml:space="preserve">uczeniu na podstawie art. 108 </w:t>
      </w:r>
      <w:r w:rsidR="00C518EA">
        <w:rPr>
          <w:rFonts w:eastAsia="Times New Roman" w:cs="Times New Roman"/>
        </w:rPr>
        <w:t>p.z.p.,</w:t>
      </w:r>
    </w:p>
    <w:p w14:paraId="623620E7" w14:textId="77777777" w:rsidR="00500F92" w:rsidRPr="00454090" w:rsidRDefault="00965E23" w:rsidP="009274EF">
      <w:pPr>
        <w:numPr>
          <w:ilvl w:val="0"/>
          <w:numId w:val="26"/>
        </w:numPr>
        <w:spacing w:line="240" w:lineRule="atLeast"/>
        <w:jc w:val="both"/>
        <w:rPr>
          <w:rFonts w:eastAsia="Times New Roman" w:cs="Times New Roman"/>
        </w:rPr>
      </w:pPr>
      <w:r w:rsidRPr="00454090">
        <w:rPr>
          <w:rFonts w:eastAsia="Times New Roman" w:cs="Times New Roman"/>
        </w:rPr>
        <w:t>Trybunał Sprawiedliwości Unii Europejskiej stwierdził, w ramach procedury przewidzianej w art. 258 Traktatu o funkc</w:t>
      </w:r>
      <w:r w:rsidR="00454090">
        <w:rPr>
          <w:rFonts w:eastAsia="Times New Roman" w:cs="Times New Roman"/>
        </w:rPr>
        <w:t>jonowaniu Unii Europejskiej, że </w:t>
      </w:r>
      <w:r w:rsidRPr="00454090">
        <w:rPr>
          <w:rFonts w:eastAsia="Times New Roman" w:cs="Times New Roman"/>
        </w:rPr>
        <w:t>Rzeczpospolita Polska uchybiła zobowiązaniom, które ciążą na niej na mocy Traktatów, dyrektywy 2014/24/UE, dyrektywy 2014/</w:t>
      </w:r>
      <w:r w:rsidR="00454090">
        <w:rPr>
          <w:rFonts w:eastAsia="Times New Roman" w:cs="Times New Roman"/>
        </w:rPr>
        <w:t>25/UE i dyrektywy 2009/81/WE, z </w:t>
      </w:r>
      <w:r w:rsidRPr="00454090">
        <w:rPr>
          <w:rFonts w:eastAsia="Times New Roman" w:cs="Times New Roman"/>
        </w:rPr>
        <w:t xml:space="preserve">uwagi na to, że Zamawiający udzielił zamówienia z naruszeniem prawa Unii Europejskiej. </w:t>
      </w:r>
    </w:p>
    <w:p w14:paraId="51992911" w14:textId="77777777" w:rsidR="00500F92" w:rsidRDefault="00965E23" w:rsidP="002E6E0E">
      <w:pPr>
        <w:spacing w:line="240" w:lineRule="atLeast"/>
        <w:ind w:left="426" w:hanging="426"/>
        <w:jc w:val="both"/>
        <w:rPr>
          <w:rFonts w:eastAsia="Times New Roman" w:cs="Times New Roman"/>
        </w:rPr>
      </w:pPr>
      <w:r>
        <w:rPr>
          <w:rFonts w:eastAsia="Times New Roman" w:cs="Times New Roman"/>
        </w:rPr>
        <w:t>2.</w:t>
      </w:r>
      <w:r w:rsidR="00500F92">
        <w:rPr>
          <w:rFonts w:eastAsia="Times New Roman" w:cs="Times New Roman"/>
        </w:rPr>
        <w:tab/>
      </w:r>
      <w:r>
        <w:rPr>
          <w:rFonts w:eastAsia="Times New Roman" w:cs="Times New Roman"/>
        </w:rPr>
        <w:t xml:space="preserve">W przypadku odstąpienia z </w:t>
      </w:r>
      <w:r w:rsidRPr="00225CB8">
        <w:rPr>
          <w:rFonts w:eastAsia="Times New Roman" w:cs="Times New Roman"/>
          <w:color w:val="000000"/>
        </w:rPr>
        <w:t>powodu dokonania</w:t>
      </w:r>
      <w:r w:rsidRPr="009B3EA6">
        <w:rPr>
          <w:rFonts w:eastAsia="Times New Roman" w:cs="Times New Roman"/>
          <w:color w:val="FF0000"/>
        </w:rPr>
        <w:t xml:space="preserve"> </w:t>
      </w:r>
      <w:r>
        <w:rPr>
          <w:rFonts w:eastAsia="Times New Roman" w:cs="Times New Roman"/>
        </w:rPr>
        <w:t>zmiany</w:t>
      </w:r>
      <w:r w:rsidR="00454090">
        <w:rPr>
          <w:rFonts w:eastAsia="Times New Roman" w:cs="Times New Roman"/>
        </w:rPr>
        <w:t xml:space="preserve"> umowy z naruszeniem art. 454 </w:t>
      </w:r>
      <w:r w:rsidR="00B03C6E">
        <w:rPr>
          <w:rFonts w:eastAsia="Times New Roman" w:cs="Times New Roman"/>
        </w:rPr>
        <w:t>p.z.p</w:t>
      </w:r>
      <w:r w:rsidR="00454090">
        <w:rPr>
          <w:rFonts w:eastAsia="Times New Roman" w:cs="Times New Roman"/>
        </w:rPr>
        <w:t xml:space="preserve">. i art. 455 </w:t>
      </w:r>
      <w:r w:rsidR="00B03C6E">
        <w:rPr>
          <w:rFonts w:eastAsia="Times New Roman" w:cs="Times New Roman"/>
        </w:rPr>
        <w:t>p.z.p</w:t>
      </w:r>
      <w:r>
        <w:rPr>
          <w:rFonts w:eastAsia="Times New Roman" w:cs="Times New Roman"/>
        </w:rPr>
        <w:t xml:space="preserve">., Zamawiający odstępuje od umowy w części, której zmiana dotyczy. </w:t>
      </w:r>
    </w:p>
    <w:p w14:paraId="7BC94145" w14:textId="77777777" w:rsidR="00965E23" w:rsidRDefault="00965E23" w:rsidP="002E6E0E">
      <w:pPr>
        <w:spacing w:line="240" w:lineRule="atLeast"/>
        <w:ind w:left="426" w:hanging="426"/>
        <w:jc w:val="both"/>
        <w:rPr>
          <w:rFonts w:cs="Times New Roman"/>
        </w:rPr>
      </w:pPr>
      <w:r>
        <w:rPr>
          <w:rFonts w:eastAsia="Times New Roman" w:cs="Times New Roman"/>
        </w:rPr>
        <w:t>3.</w:t>
      </w:r>
      <w:r w:rsidR="00500F92">
        <w:rPr>
          <w:rFonts w:eastAsia="Times New Roman" w:cs="Times New Roman"/>
        </w:rPr>
        <w:tab/>
      </w:r>
      <w:r>
        <w:rPr>
          <w:rFonts w:eastAsia="Times New Roman" w:cs="Times New Roman"/>
        </w:rPr>
        <w:t xml:space="preserve">W przypadku odstąpienia przez Zamawiającego od umowy Wykonawca może żądać wyłącznie wynagrodzenia należnego z tytułu wykonania części umowy. </w:t>
      </w:r>
    </w:p>
    <w:p w14:paraId="72D9FAEF" w14:textId="77777777" w:rsidR="00454090" w:rsidRDefault="00454090" w:rsidP="007E0EA1">
      <w:pPr>
        <w:spacing w:line="240" w:lineRule="atLeast"/>
        <w:rPr>
          <w:rFonts w:eastAsia="Times New Roman" w:cs="Times New Roman"/>
          <w:b/>
          <w:bCs/>
        </w:rPr>
      </w:pPr>
    </w:p>
    <w:p w14:paraId="2F7CA13B" w14:textId="77777777" w:rsidR="00AC521B" w:rsidRDefault="00B963C0" w:rsidP="002E6E0E">
      <w:pPr>
        <w:spacing w:line="240" w:lineRule="atLeast"/>
        <w:jc w:val="center"/>
        <w:rPr>
          <w:rFonts w:eastAsia="Times New Roman" w:cs="Times New Roman"/>
          <w:b/>
          <w:bCs/>
        </w:rPr>
      </w:pPr>
      <w:r>
        <w:rPr>
          <w:rFonts w:eastAsia="Times New Roman" w:cs="Times New Roman"/>
          <w:b/>
          <w:bCs/>
        </w:rPr>
        <w:t>§15</w:t>
      </w:r>
      <w:r w:rsidR="00AC521B">
        <w:rPr>
          <w:rFonts w:eastAsia="Times New Roman" w:cs="Times New Roman"/>
          <w:b/>
          <w:bCs/>
        </w:rPr>
        <w:t xml:space="preserve"> </w:t>
      </w:r>
    </w:p>
    <w:p w14:paraId="5B421864" w14:textId="77777777" w:rsidR="00AC521B" w:rsidRPr="00AC521B" w:rsidRDefault="00AC521B" w:rsidP="002E6E0E">
      <w:pPr>
        <w:spacing w:line="240" w:lineRule="atLeast"/>
        <w:jc w:val="center"/>
        <w:rPr>
          <w:rFonts w:eastAsia="Times New Roman" w:cs="Times New Roman"/>
          <w:b/>
          <w:bCs/>
        </w:rPr>
      </w:pPr>
      <w:r>
        <w:rPr>
          <w:rFonts w:eastAsia="Times New Roman" w:cs="Times New Roman"/>
          <w:b/>
          <w:bCs/>
        </w:rPr>
        <w:t>Ochrona danych osobowych</w:t>
      </w:r>
      <w:r w:rsidRPr="00AC521B">
        <w:rPr>
          <w:rFonts w:eastAsia="Times New Roman" w:cs="Times New Roman"/>
          <w:b/>
          <w:bCs/>
        </w:rPr>
        <w:t xml:space="preserve"> </w:t>
      </w:r>
    </w:p>
    <w:p w14:paraId="11AEAADE"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AC521B">
        <w:rPr>
          <w:rFonts w:eastAsia="Times New Roman" w:cs="Times New Roman"/>
          <w:bCs/>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w:t>
      </w:r>
      <w:r>
        <w:rPr>
          <w:rFonts w:eastAsia="Times New Roman" w:cs="Times New Roman"/>
          <w:bCs/>
        </w:rPr>
        <w:t>8 tego przepisu.</w:t>
      </w:r>
    </w:p>
    <w:p w14:paraId="74DDC7C2"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Zamawiający powierza Wykonawcy, w trybie art. 28</w:t>
      </w:r>
      <w:r w:rsidR="00663165">
        <w:rPr>
          <w:rFonts w:eastAsia="Times New Roman" w:cs="Times New Roman"/>
          <w:bCs/>
        </w:rPr>
        <w:t xml:space="preserve"> Rozporządzenia dane osobowe do </w:t>
      </w:r>
      <w:r w:rsidRPr="00BE2EE2">
        <w:rPr>
          <w:rFonts w:eastAsia="Times New Roman" w:cs="Times New Roman"/>
          <w:bCs/>
        </w:rPr>
        <w:t>przetwarzania, wyłącznie w celu wykonania przedmiotu niniejszej umowy.</w:t>
      </w:r>
    </w:p>
    <w:p w14:paraId="7B4557C2" w14:textId="77777777" w:rsidR="00AC521B" w:rsidRP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Wykonawca zobowiązuje się:</w:t>
      </w:r>
    </w:p>
    <w:p w14:paraId="2E44981A" w14:textId="77777777" w:rsidR="00AC521B" w:rsidRDefault="00AC521B" w:rsidP="009274EF">
      <w:pPr>
        <w:numPr>
          <w:ilvl w:val="0"/>
          <w:numId w:val="11"/>
        </w:numPr>
        <w:spacing w:line="240" w:lineRule="atLeast"/>
        <w:jc w:val="both"/>
        <w:rPr>
          <w:rFonts w:eastAsia="Times New Roman" w:cs="Times New Roman"/>
          <w:bCs/>
        </w:rPr>
      </w:pPr>
      <w:r w:rsidRPr="00AC521B">
        <w:rPr>
          <w:rFonts w:eastAsia="Times New Roman" w:cs="Times New Roman"/>
          <w:bCs/>
        </w:rPr>
        <w:t>przetwarzać powierzone mu dane osobowe zgodnie z niniejszą umową, Rozporządzeniem oraz z innymi przepisami prawa powszechnie obowiązującego, które chronią pr</w:t>
      </w:r>
      <w:r>
        <w:rPr>
          <w:rFonts w:eastAsia="Times New Roman" w:cs="Times New Roman"/>
          <w:bCs/>
        </w:rPr>
        <w:t>awa osób, których dane dotyczą,</w:t>
      </w:r>
    </w:p>
    <w:p w14:paraId="188BE335" w14:textId="77777777" w:rsidR="00AC521B" w:rsidRDefault="00AC521B" w:rsidP="009274EF">
      <w:pPr>
        <w:numPr>
          <w:ilvl w:val="0"/>
          <w:numId w:val="11"/>
        </w:numPr>
        <w:spacing w:line="240" w:lineRule="atLeast"/>
        <w:jc w:val="both"/>
        <w:rPr>
          <w:rFonts w:eastAsia="Times New Roman" w:cs="Times New Roman"/>
          <w:bCs/>
        </w:rPr>
      </w:pPr>
      <w:r w:rsidRPr="00AC521B">
        <w:rPr>
          <w:rFonts w:eastAsia="Times New Roman" w:cs="Times New Roman"/>
          <w:bCs/>
        </w:rPr>
        <w:t>do zabezpieczenia przetwarzanych danych, poprzez stosowanie odpowiednich środków technicznych i organizacyjnych zapewniających adekwatny stopień bezpieczeństwa odpowiadający ryzyku związanym z przetwarzaniem danych osobowych, o których</w:t>
      </w:r>
      <w:r w:rsidR="00663165">
        <w:rPr>
          <w:rFonts w:eastAsia="Times New Roman" w:cs="Times New Roman"/>
          <w:bCs/>
        </w:rPr>
        <w:t xml:space="preserve"> mowa w </w:t>
      </w:r>
      <w:r w:rsidRPr="00AC521B">
        <w:rPr>
          <w:rFonts w:eastAsia="Times New Roman" w:cs="Times New Roman"/>
          <w:bCs/>
        </w:rPr>
        <w:t>art. 32 Rozporządzenia,</w:t>
      </w:r>
    </w:p>
    <w:p w14:paraId="49981FDA" w14:textId="77777777" w:rsidR="00AC521B" w:rsidRDefault="00AC521B" w:rsidP="009274EF">
      <w:pPr>
        <w:numPr>
          <w:ilvl w:val="0"/>
          <w:numId w:val="11"/>
        </w:numPr>
        <w:spacing w:line="240" w:lineRule="atLeast"/>
        <w:jc w:val="both"/>
        <w:rPr>
          <w:rFonts w:eastAsia="Times New Roman" w:cs="Times New Roman"/>
          <w:bCs/>
        </w:rPr>
      </w:pPr>
      <w:r w:rsidRPr="00AC521B">
        <w:rPr>
          <w:rFonts w:eastAsia="Times New Roman" w:cs="Times New Roman"/>
          <w:bCs/>
        </w:rPr>
        <w:t>dołożyć należytej staranności przy przetwarzaniu powierzonych danych osobowych,</w:t>
      </w:r>
    </w:p>
    <w:p w14:paraId="6C0ABF7D" w14:textId="77777777" w:rsidR="00AC521B" w:rsidRDefault="00AC521B" w:rsidP="009274EF">
      <w:pPr>
        <w:numPr>
          <w:ilvl w:val="0"/>
          <w:numId w:val="11"/>
        </w:numPr>
        <w:spacing w:line="240" w:lineRule="atLeast"/>
        <w:jc w:val="both"/>
        <w:rPr>
          <w:rFonts w:eastAsia="Times New Roman" w:cs="Times New Roman"/>
          <w:bCs/>
        </w:rPr>
      </w:pPr>
      <w:r w:rsidRPr="00AC521B">
        <w:rPr>
          <w:rFonts w:eastAsia="Times New Roman" w:cs="Times New Roman"/>
          <w:bCs/>
        </w:rPr>
        <w:t>do nadania upoważnień do przetwarzania danych osobowych wszystkim osobom, które będą przetwarzały powierzone dane w celu realizacji niniejszej umowy,</w:t>
      </w:r>
    </w:p>
    <w:p w14:paraId="736121AF" w14:textId="77777777" w:rsidR="00AC521B" w:rsidRPr="00AC521B" w:rsidRDefault="00AC521B" w:rsidP="009274EF">
      <w:pPr>
        <w:numPr>
          <w:ilvl w:val="0"/>
          <w:numId w:val="11"/>
        </w:numPr>
        <w:spacing w:line="240" w:lineRule="atLeast"/>
        <w:jc w:val="both"/>
        <w:rPr>
          <w:rFonts w:eastAsia="Times New Roman" w:cs="Times New Roman"/>
          <w:bCs/>
        </w:rPr>
      </w:pPr>
      <w:r w:rsidRPr="00AC521B">
        <w:rPr>
          <w:rFonts w:eastAsia="Times New Roman" w:cs="Times New Roman"/>
          <w:bCs/>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561967"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AC521B">
        <w:rPr>
          <w:rFonts w:eastAsia="Times New Roman" w:cs="Times New Roman"/>
          <w:bCs/>
        </w:rPr>
        <w:t>Wykonawca po wykonaniu przedmiotu zamówienia, w zależności od decyzji Zamawiającego, usuwa lub zwraca Zamawiającemu wszelkie dane osobowe oraz usuwa wszelkie ich istniejące kopie, chyba że prawo Unii lub prawo państwa członkowskiego nakazują p</w:t>
      </w:r>
      <w:r>
        <w:rPr>
          <w:rFonts w:eastAsia="Times New Roman" w:cs="Times New Roman"/>
          <w:bCs/>
        </w:rPr>
        <w:t>rzechowywanie danych osobowych.</w:t>
      </w:r>
    </w:p>
    <w:p w14:paraId="321974BD"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 xml:space="preserve">Wykonawca pomaga Zamawiającemu w niezbędnym zakresie wywiązywać się z obowiązku odpowiadania na żądania osoby, której dane dotyczą oraz wywiązywania się z obowiązków określonych w art. 32-36 Rozporządzenia. </w:t>
      </w:r>
    </w:p>
    <w:p w14:paraId="15A034EE"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Wykonawca, po stwierdzeniu naruszenia ochrony danych osobowych bez zbędnej zwłoki zgłasza je administratorowi, nie później niż w ciągu 24 godzin od stwierdzenia naruszenia.</w:t>
      </w:r>
    </w:p>
    <w:p w14:paraId="3E1B3FC4"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66A099C"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Zamawiający realizować będzie prawo kontroli w godzinach pracy Wykon</w:t>
      </w:r>
      <w:r w:rsidR="00663165">
        <w:rPr>
          <w:rFonts w:eastAsia="Times New Roman" w:cs="Times New Roman"/>
          <w:bCs/>
        </w:rPr>
        <w:t>awcy informując o </w:t>
      </w:r>
      <w:r w:rsidRPr="00BE2EE2">
        <w:rPr>
          <w:rFonts w:eastAsia="Times New Roman" w:cs="Times New Roman"/>
          <w:bCs/>
        </w:rPr>
        <w:t>kontroli minimum 3 dni przed planowanym jej przeprowadzeniem.</w:t>
      </w:r>
    </w:p>
    <w:p w14:paraId="1CFF837C"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 xml:space="preserve">Wykonawca zobowiązuje się do usunięcia uchybień stwierdzonych podczas kontroli w terminie nie dłuższym niż 7 dni </w:t>
      </w:r>
    </w:p>
    <w:p w14:paraId="1163EF69"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Wykonawca udostępnia Zamawiającemu wszelkie informacje niezbędne do wykazania spełnienia obowiązków określonych w art. 28 Rozporządzenia.</w:t>
      </w:r>
    </w:p>
    <w:p w14:paraId="41E44DEF"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Wykonawca zobowiązuje się do niezwłocznego</w:t>
      </w:r>
      <w:r w:rsidR="00663165">
        <w:rPr>
          <w:rFonts w:eastAsia="Times New Roman" w:cs="Times New Roman"/>
          <w:bCs/>
        </w:rPr>
        <w:t xml:space="preserve"> poinformowania Zamawiającego o </w:t>
      </w:r>
      <w:r w:rsidRPr="00BE2EE2">
        <w:rPr>
          <w:rFonts w:eastAsia="Times New Roman" w:cs="Times New Roman"/>
          <w:bCs/>
        </w:rPr>
        <w:t>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Prezesa Urzędu Ochrony Danych Osobowych</w:t>
      </w:r>
      <w:r w:rsidR="00BE2EE2">
        <w:rPr>
          <w:rFonts w:eastAsia="Times New Roman" w:cs="Times New Roman"/>
          <w:bCs/>
        </w:rPr>
        <w:t>.</w:t>
      </w:r>
    </w:p>
    <w:p w14:paraId="6E8EABE7"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65B433" w14:textId="77777777" w:rsid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Podmiot przetwarzający oświadcza, że w związku ze zobowiązaniem do za</w:t>
      </w:r>
      <w:r w:rsidR="00663165">
        <w:rPr>
          <w:rFonts w:eastAsia="Times New Roman" w:cs="Times New Roman"/>
          <w:bCs/>
        </w:rPr>
        <w:t>chowania w </w:t>
      </w:r>
      <w:r w:rsidRPr="00BE2EE2">
        <w:rPr>
          <w:rFonts w:eastAsia="Times New Roman" w:cs="Times New Roman"/>
          <w:bCs/>
        </w:rPr>
        <w:t>tajemnicy danych poufnych nie będą one wykorzystywan</w:t>
      </w:r>
      <w:r w:rsidR="00663165">
        <w:rPr>
          <w:rFonts w:eastAsia="Times New Roman" w:cs="Times New Roman"/>
          <w:bCs/>
        </w:rPr>
        <w:t>e, ujawniane ani udostępniane w </w:t>
      </w:r>
      <w:r w:rsidRPr="00BE2EE2">
        <w:rPr>
          <w:rFonts w:eastAsia="Times New Roman" w:cs="Times New Roman"/>
          <w:bCs/>
        </w:rPr>
        <w:t>innym celu niż wykonanie Umowy, chyba że konieczność ujawnienia posiadanych informacji wynika  z obowiązujących przepisów prawa lub Umowy.</w:t>
      </w:r>
    </w:p>
    <w:p w14:paraId="42BF0F53" w14:textId="77777777" w:rsidR="00AC521B" w:rsidRPr="00BE2EE2" w:rsidRDefault="00AC521B" w:rsidP="009274EF">
      <w:pPr>
        <w:numPr>
          <w:ilvl w:val="1"/>
          <w:numId w:val="27"/>
        </w:numPr>
        <w:tabs>
          <w:tab w:val="clear" w:pos="1080"/>
          <w:tab w:val="num" w:pos="426"/>
        </w:tabs>
        <w:spacing w:line="240" w:lineRule="atLeast"/>
        <w:ind w:left="426"/>
        <w:jc w:val="both"/>
        <w:rPr>
          <w:rFonts w:eastAsia="Times New Roman" w:cs="Times New Roman"/>
          <w:bCs/>
        </w:rPr>
      </w:pPr>
      <w:r w:rsidRPr="00BE2EE2">
        <w:rPr>
          <w:rFonts w:eastAsia="Times New Roman" w:cs="Times New Roman"/>
          <w:bCs/>
        </w:rPr>
        <w:t>W sprawach nieuregulowanych niniejszym paragrafem, zastosowanie mają przepisy Kodeksu cywilnego oraz Rozporządzenia.</w:t>
      </w:r>
    </w:p>
    <w:p w14:paraId="5A00BCF2" w14:textId="77777777" w:rsidR="006A0FB0" w:rsidRDefault="006A0FB0" w:rsidP="002E6E0E">
      <w:pPr>
        <w:spacing w:line="240" w:lineRule="atLeast"/>
        <w:jc w:val="center"/>
        <w:rPr>
          <w:rFonts w:eastAsia="Times New Roman" w:cs="Times New Roman"/>
          <w:b/>
          <w:bCs/>
        </w:rPr>
      </w:pPr>
    </w:p>
    <w:p w14:paraId="695D7AFC" w14:textId="77777777" w:rsidR="006857D8" w:rsidRPr="00500F92" w:rsidRDefault="00965E23" w:rsidP="002E6E0E">
      <w:pPr>
        <w:spacing w:line="240" w:lineRule="atLeast"/>
        <w:jc w:val="center"/>
        <w:rPr>
          <w:rFonts w:eastAsia="Times New Roman" w:cs="Times New Roman"/>
          <w:b/>
          <w:bCs/>
        </w:rPr>
      </w:pPr>
      <w:r w:rsidRPr="00500F92">
        <w:rPr>
          <w:rFonts w:eastAsia="Times New Roman" w:cs="Times New Roman"/>
          <w:b/>
          <w:bCs/>
        </w:rPr>
        <w:t>§</w:t>
      </w:r>
      <w:r w:rsidR="00500F92" w:rsidRPr="00500F92">
        <w:rPr>
          <w:rFonts w:eastAsia="Times New Roman" w:cs="Times New Roman"/>
          <w:b/>
          <w:bCs/>
        </w:rPr>
        <w:t> </w:t>
      </w:r>
      <w:r w:rsidR="00B963C0">
        <w:rPr>
          <w:rFonts w:eastAsia="Times New Roman" w:cs="Times New Roman"/>
          <w:b/>
          <w:bCs/>
        </w:rPr>
        <w:t>16</w:t>
      </w:r>
    </w:p>
    <w:p w14:paraId="4244050A" w14:textId="77777777" w:rsidR="00965E23" w:rsidRPr="00500F92" w:rsidRDefault="00965E23" w:rsidP="002E6E0E">
      <w:pPr>
        <w:spacing w:line="240" w:lineRule="atLeast"/>
        <w:jc w:val="center"/>
        <w:rPr>
          <w:rFonts w:eastAsia="Times New Roman" w:cs="Times New Roman"/>
          <w:b/>
          <w:bCs/>
        </w:rPr>
      </w:pPr>
      <w:r w:rsidRPr="00500F92">
        <w:rPr>
          <w:rFonts w:eastAsia="Times New Roman" w:cs="Times New Roman"/>
          <w:b/>
          <w:bCs/>
        </w:rPr>
        <w:t xml:space="preserve">Postanowienia końcowe </w:t>
      </w:r>
    </w:p>
    <w:p w14:paraId="46823543" w14:textId="77777777" w:rsidR="00965E23" w:rsidRDefault="00965E23" w:rsidP="002E6E0E">
      <w:pPr>
        <w:spacing w:line="240" w:lineRule="atLeast"/>
        <w:ind w:left="426" w:hanging="426"/>
        <w:jc w:val="both"/>
        <w:rPr>
          <w:rFonts w:cs="Times New Roman"/>
        </w:rPr>
      </w:pPr>
      <w:r>
        <w:rPr>
          <w:rFonts w:eastAsia="Times New Roman" w:cs="Times New Roman"/>
        </w:rPr>
        <w:t>1.</w:t>
      </w:r>
      <w:r w:rsidR="00500F92">
        <w:rPr>
          <w:rFonts w:eastAsia="Times New Roman" w:cs="Times New Roman"/>
        </w:rPr>
        <w:tab/>
      </w:r>
      <w:r>
        <w:rPr>
          <w:rFonts w:cs="Times New Roman"/>
        </w:rPr>
        <w:t>Wszelkie spory wynikające z niniejszej umowy będzie rozstr</w:t>
      </w:r>
      <w:r w:rsidR="00663165">
        <w:rPr>
          <w:rFonts w:cs="Times New Roman"/>
        </w:rPr>
        <w:t xml:space="preserve">zygał sąd właściwy </w:t>
      </w:r>
      <w:r w:rsidR="000561B6">
        <w:rPr>
          <w:rFonts w:cs="Times New Roman"/>
        </w:rPr>
        <w:t xml:space="preserve">miejscowo </w:t>
      </w:r>
      <w:r w:rsidR="00663165">
        <w:rPr>
          <w:rFonts w:cs="Times New Roman"/>
        </w:rPr>
        <w:t>dla </w:t>
      </w:r>
      <w:r>
        <w:rPr>
          <w:rFonts w:cs="Times New Roman"/>
        </w:rPr>
        <w:t xml:space="preserve">siedziby Zamawiającego. </w:t>
      </w:r>
    </w:p>
    <w:p w14:paraId="0C422302" w14:textId="77777777" w:rsidR="00965E23" w:rsidRDefault="00965E23" w:rsidP="002E6E0E">
      <w:pPr>
        <w:spacing w:line="240" w:lineRule="atLeast"/>
        <w:ind w:left="426" w:hanging="426"/>
        <w:jc w:val="both"/>
        <w:rPr>
          <w:rFonts w:cs="Times New Roman"/>
        </w:rPr>
      </w:pPr>
      <w:r>
        <w:rPr>
          <w:rFonts w:cs="Times New Roman"/>
        </w:rPr>
        <w:t>2.</w:t>
      </w:r>
      <w:r w:rsidR="00500F92">
        <w:rPr>
          <w:rFonts w:cs="Times New Roman"/>
        </w:rPr>
        <w:tab/>
      </w:r>
      <w:r>
        <w:rPr>
          <w:rFonts w:cs="Times New Roman"/>
        </w:rPr>
        <w:t>Wykonawca jest zobowiązany do informowania Zamawiającego o zmianie formy prawnej prowadzonej działalności, o wszczęciu postępowania ukł</w:t>
      </w:r>
      <w:r w:rsidR="00663165">
        <w:rPr>
          <w:rFonts w:cs="Times New Roman"/>
        </w:rPr>
        <w:t>adowego lub upadłościowego oraz </w:t>
      </w:r>
      <w:r>
        <w:rPr>
          <w:rFonts w:cs="Times New Roman"/>
        </w:rPr>
        <w:t>zmianie jego sytuacji ekonomicznej mogącej mieć w</w:t>
      </w:r>
      <w:r w:rsidR="00663165">
        <w:rPr>
          <w:rFonts w:cs="Times New Roman"/>
        </w:rPr>
        <w:t>pływ na realizację umowy oraz o </w:t>
      </w:r>
      <w:r>
        <w:rPr>
          <w:rFonts w:cs="Times New Roman"/>
        </w:rPr>
        <w:t>zmianie siedziby firmy pod rygorem skutków prawnyc</w:t>
      </w:r>
      <w:r w:rsidR="00663165">
        <w:rPr>
          <w:rFonts w:cs="Times New Roman"/>
        </w:rPr>
        <w:t>h wynikających z zaniechania, w </w:t>
      </w:r>
      <w:r>
        <w:rPr>
          <w:rFonts w:cs="Times New Roman"/>
        </w:rPr>
        <w:t>tym do uznania za doręczoną korespondencję skierowan</w:t>
      </w:r>
      <w:r w:rsidR="00663165">
        <w:rPr>
          <w:rFonts w:cs="Times New Roman"/>
        </w:rPr>
        <w:t>ą na ostatni adres podany przez </w:t>
      </w:r>
      <w:r>
        <w:rPr>
          <w:rFonts w:cs="Times New Roman"/>
        </w:rPr>
        <w:t xml:space="preserve">Wykonawcę. </w:t>
      </w:r>
    </w:p>
    <w:p w14:paraId="6045CB22" w14:textId="77777777" w:rsidR="00965E23" w:rsidRDefault="00965E23" w:rsidP="002E6E0E">
      <w:pPr>
        <w:spacing w:line="240" w:lineRule="atLeast"/>
        <w:ind w:left="426" w:hanging="426"/>
        <w:jc w:val="both"/>
        <w:rPr>
          <w:rFonts w:eastAsia="Times New Roman" w:cs="Times New Roman"/>
        </w:rPr>
      </w:pPr>
      <w:r>
        <w:rPr>
          <w:rFonts w:cs="Times New Roman"/>
        </w:rPr>
        <w:t>3.</w:t>
      </w:r>
      <w:r w:rsidR="00500F92">
        <w:rPr>
          <w:rFonts w:cs="Times New Roman"/>
        </w:rPr>
        <w:tab/>
      </w:r>
      <w:r>
        <w:rPr>
          <w:rFonts w:cs="Times New Roman"/>
        </w:rPr>
        <w:t xml:space="preserve">W sprawach nieuregulowanych postanowieniami niniejszej umowy mają zastosowanie przepisy Ustawy z dnia 23 kwietnia 1964 r. </w:t>
      </w:r>
      <w:r w:rsidR="00B75F39">
        <w:rPr>
          <w:rFonts w:cs="Times New Roman"/>
        </w:rPr>
        <w:t xml:space="preserve">- </w:t>
      </w:r>
      <w:r>
        <w:rPr>
          <w:rFonts w:cs="Times New Roman"/>
        </w:rPr>
        <w:t>Kodeks cywilny (t.j. Dz. U. z 2020 r. poz. 1740), ustawy z dnia 11 września 2019</w:t>
      </w:r>
      <w:r w:rsidR="00B75F39">
        <w:rPr>
          <w:rFonts w:cs="Times New Roman"/>
        </w:rPr>
        <w:t xml:space="preserve"> </w:t>
      </w:r>
      <w:r>
        <w:rPr>
          <w:rFonts w:cs="Times New Roman"/>
        </w:rPr>
        <w:t xml:space="preserve">r. </w:t>
      </w:r>
      <w:r w:rsidR="00B75F39">
        <w:rPr>
          <w:rFonts w:cs="Times New Roman"/>
        </w:rPr>
        <w:t xml:space="preserve">- </w:t>
      </w:r>
      <w:r>
        <w:rPr>
          <w:rFonts w:cs="Times New Roman"/>
        </w:rPr>
        <w:t xml:space="preserve">Prawo Zamówień Publicznych (Dz. U. poz. 2019, z 2020 r. poz. 288, 875, 1492, 1517). </w:t>
      </w:r>
    </w:p>
    <w:p w14:paraId="708EB529" w14:textId="77777777" w:rsidR="004D7294" w:rsidRDefault="00965E23" w:rsidP="002E6E0E">
      <w:pPr>
        <w:tabs>
          <w:tab w:val="left" w:pos="568"/>
        </w:tabs>
        <w:spacing w:line="240" w:lineRule="atLeast"/>
        <w:ind w:left="426" w:hanging="426"/>
        <w:jc w:val="both"/>
        <w:rPr>
          <w:rFonts w:eastAsia="Times New Roman" w:cs="Times New Roman"/>
        </w:rPr>
      </w:pPr>
      <w:r>
        <w:rPr>
          <w:rFonts w:eastAsia="Times New Roman" w:cs="Times New Roman"/>
        </w:rPr>
        <w:t>4.</w:t>
      </w:r>
      <w:r w:rsidR="00500F92">
        <w:rPr>
          <w:rFonts w:eastAsia="Times New Roman" w:cs="Times New Roman"/>
        </w:rPr>
        <w:tab/>
      </w:r>
      <w:r>
        <w:rPr>
          <w:rFonts w:eastAsia="Times New Roman" w:cs="Times New Roman"/>
        </w:rPr>
        <w:t xml:space="preserve">Niniejszą umowę sporządzono w </w:t>
      </w:r>
      <w:r w:rsidR="00AC521B">
        <w:rPr>
          <w:rFonts w:eastAsia="Times New Roman" w:cs="Times New Roman"/>
        </w:rPr>
        <w:t>t</w:t>
      </w:r>
      <w:r w:rsidR="00B963C0">
        <w:rPr>
          <w:rFonts w:eastAsia="Times New Roman" w:cs="Times New Roman"/>
        </w:rPr>
        <w:t>rzech</w:t>
      </w:r>
      <w:r>
        <w:rPr>
          <w:rFonts w:eastAsia="Times New Roman" w:cs="Times New Roman"/>
        </w:rPr>
        <w:t xml:space="preserve"> jednobrzmiących egzemplarzach </w:t>
      </w:r>
      <w:r w:rsidR="00663165">
        <w:rPr>
          <w:rFonts w:eastAsia="Times New Roman" w:cs="Times New Roman"/>
        </w:rPr>
        <w:t>dwa dla </w:t>
      </w:r>
      <w:r>
        <w:rPr>
          <w:rFonts w:eastAsia="Times New Roman" w:cs="Times New Roman"/>
        </w:rPr>
        <w:t xml:space="preserve">Zamawiającego jeden dla Wykonawcy. </w:t>
      </w:r>
    </w:p>
    <w:p w14:paraId="0997742E" w14:textId="77777777" w:rsidR="00FA7F15" w:rsidRDefault="00FA7F15" w:rsidP="002E6E0E">
      <w:pPr>
        <w:tabs>
          <w:tab w:val="left" w:pos="568"/>
        </w:tabs>
        <w:spacing w:line="240" w:lineRule="atLeast"/>
        <w:ind w:left="426" w:hanging="426"/>
        <w:jc w:val="both"/>
        <w:rPr>
          <w:rFonts w:eastAsia="Times New Roman" w:cs="Times New Roman"/>
        </w:rPr>
      </w:pPr>
    </w:p>
    <w:p w14:paraId="1250AF27" w14:textId="77777777" w:rsidR="00FA7F15" w:rsidRDefault="00FA7F15" w:rsidP="002E6E0E">
      <w:pPr>
        <w:tabs>
          <w:tab w:val="left" w:pos="568"/>
        </w:tabs>
        <w:spacing w:line="240" w:lineRule="atLeast"/>
        <w:ind w:left="426" w:hanging="426"/>
        <w:jc w:val="both"/>
        <w:rPr>
          <w:rFonts w:eastAsia="Times New Roman" w:cs="Times New Roman"/>
        </w:rPr>
      </w:pPr>
    </w:p>
    <w:p w14:paraId="3C5C259D" w14:textId="77777777" w:rsidR="00FA7F15" w:rsidRDefault="00FA7F15" w:rsidP="002E6E0E">
      <w:pPr>
        <w:tabs>
          <w:tab w:val="left" w:pos="568"/>
        </w:tabs>
        <w:spacing w:line="240" w:lineRule="atLeast"/>
        <w:ind w:left="426" w:hanging="426"/>
        <w:jc w:val="both"/>
        <w:rPr>
          <w:rFonts w:eastAsia="Times New Roman" w:cs="Times New Roman"/>
        </w:rPr>
      </w:pPr>
    </w:p>
    <w:p w14:paraId="361BC596" w14:textId="77777777" w:rsidR="00663165" w:rsidRDefault="00663165" w:rsidP="00663165">
      <w:pPr>
        <w:tabs>
          <w:tab w:val="left" w:pos="568"/>
        </w:tabs>
        <w:spacing w:line="240" w:lineRule="atLeast"/>
        <w:ind w:left="426" w:hanging="426"/>
        <w:jc w:val="center"/>
        <w:rPr>
          <w:rFonts w:eastAsia="Times New Roman" w:cs="Times New Roman"/>
        </w:rPr>
      </w:pPr>
    </w:p>
    <w:p w14:paraId="6277E541" w14:textId="77777777" w:rsidR="00500F92" w:rsidRDefault="00663165" w:rsidP="00663165">
      <w:pPr>
        <w:tabs>
          <w:tab w:val="left" w:pos="568"/>
        </w:tabs>
        <w:spacing w:line="240" w:lineRule="atLeast"/>
        <w:ind w:left="426" w:hanging="426"/>
        <w:rPr>
          <w:rFonts w:eastAsia="Times New Roman" w:cs="Times New Roman"/>
        </w:rPr>
      </w:pPr>
      <w:r>
        <w:rPr>
          <w:rFonts w:eastAsia="Times New Roman" w:cs="Times New Roman"/>
        </w:rPr>
        <w:t xml:space="preserve">      </w:t>
      </w:r>
      <w:r w:rsidR="00500F92">
        <w:rPr>
          <w:rFonts w:eastAsia="Times New Roman" w:cs="Times New Roman"/>
        </w:rPr>
        <w:t>...........................................</w:t>
      </w:r>
      <w:r w:rsidR="00500F92">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r>
      <w:r w:rsidR="00500F92">
        <w:rPr>
          <w:rFonts w:eastAsia="Times New Roman" w:cs="Times New Roman"/>
        </w:rPr>
        <w:t>.........................................</w:t>
      </w:r>
    </w:p>
    <w:p w14:paraId="2CA2DFAE" w14:textId="77777777" w:rsidR="00500F92" w:rsidRDefault="00500F92" w:rsidP="002E6E0E">
      <w:pPr>
        <w:tabs>
          <w:tab w:val="left" w:pos="7230"/>
        </w:tabs>
        <w:spacing w:line="240" w:lineRule="atLeast"/>
        <w:ind w:left="1246"/>
        <w:jc w:val="both"/>
        <w:rPr>
          <w:rFonts w:eastAsia="Times New Roman" w:cs="Times New Roman"/>
          <w:sz w:val="20"/>
          <w:szCs w:val="20"/>
        </w:rPr>
      </w:pPr>
      <w:r w:rsidRPr="006730EE">
        <w:rPr>
          <w:rFonts w:eastAsia="Times New Roman" w:cs="Times New Roman"/>
          <w:sz w:val="20"/>
          <w:szCs w:val="20"/>
        </w:rPr>
        <w:t>(Wykonawca)</w:t>
      </w:r>
      <w:r w:rsidRPr="006730EE">
        <w:rPr>
          <w:rFonts w:eastAsia="Times New Roman" w:cs="Times New Roman"/>
          <w:sz w:val="20"/>
          <w:szCs w:val="20"/>
        </w:rPr>
        <w:tab/>
        <w:t>(Zamawiający)</w:t>
      </w:r>
    </w:p>
    <w:p w14:paraId="7F6BF3B8" w14:textId="77777777" w:rsidR="00FA7F15" w:rsidRDefault="00FA7F15" w:rsidP="002E6E0E">
      <w:pPr>
        <w:tabs>
          <w:tab w:val="left" w:pos="709"/>
        </w:tabs>
        <w:spacing w:line="240" w:lineRule="atLeast"/>
        <w:jc w:val="both"/>
        <w:rPr>
          <w:rFonts w:eastAsia="Times New Roman" w:cs="Times New Roman"/>
          <w:color w:val="000080"/>
          <w:sz w:val="20"/>
          <w:szCs w:val="20"/>
        </w:rPr>
      </w:pPr>
    </w:p>
    <w:p w14:paraId="441C787F" w14:textId="77777777" w:rsidR="00FA7F15" w:rsidRPr="00980656" w:rsidRDefault="00FA7F15" w:rsidP="00FA7F15">
      <w:pPr>
        <w:spacing w:line="276" w:lineRule="auto"/>
        <w:jc w:val="center"/>
        <w:rPr>
          <w:rFonts w:cs="Times New Roman"/>
          <w:b/>
          <w:bCs/>
        </w:rPr>
      </w:pPr>
      <w:r w:rsidRPr="00980656">
        <w:rPr>
          <w:rFonts w:cs="Times New Roman"/>
          <w:b/>
          <w:bCs/>
        </w:rPr>
        <w:t>Załącznik do umowy</w:t>
      </w:r>
    </w:p>
    <w:p w14:paraId="13476A8B" w14:textId="77777777" w:rsidR="00FA7F15" w:rsidRPr="00980656" w:rsidRDefault="00FA7F15" w:rsidP="00FA7F15">
      <w:pPr>
        <w:autoSpaceDE w:val="0"/>
        <w:autoSpaceDN w:val="0"/>
        <w:adjustRightInd w:val="0"/>
        <w:spacing w:line="276" w:lineRule="auto"/>
        <w:jc w:val="center"/>
        <w:rPr>
          <w:rFonts w:cs="Times New Roman"/>
          <w:b/>
        </w:rPr>
      </w:pPr>
      <w:r w:rsidRPr="00980656">
        <w:rPr>
          <w:rFonts w:cs="Times New Roman"/>
          <w:b/>
        </w:rPr>
        <w:t>KARTA GWARANCYJNA</w:t>
      </w:r>
    </w:p>
    <w:p w14:paraId="35CF1822" w14:textId="77777777" w:rsidR="00FA7F15" w:rsidRPr="00980656" w:rsidRDefault="00FA7F15" w:rsidP="00FA7F15">
      <w:pPr>
        <w:autoSpaceDE w:val="0"/>
        <w:autoSpaceDN w:val="0"/>
        <w:adjustRightInd w:val="0"/>
        <w:spacing w:line="276" w:lineRule="auto"/>
        <w:jc w:val="center"/>
        <w:rPr>
          <w:rFont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FA7F15" w:rsidRPr="00980656" w14:paraId="1DD42EC2" w14:textId="77777777" w:rsidTr="00DC1F01">
        <w:tc>
          <w:tcPr>
            <w:tcW w:w="4079" w:type="dxa"/>
            <w:vAlign w:val="center"/>
          </w:tcPr>
          <w:p w14:paraId="64DDAEAF" w14:textId="77777777"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 xml:space="preserve">ZAMAWIAJĄCY </w:t>
            </w:r>
            <w:r w:rsidRPr="00980656">
              <w:rPr>
                <w:rFonts w:cs="Times New Roman"/>
              </w:rPr>
              <w:br/>
              <w:t>UPRAWNIONY Z TYTUŁU</w:t>
            </w:r>
          </w:p>
          <w:p w14:paraId="278363B7" w14:textId="77777777"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GWARANCJI</w:t>
            </w:r>
          </w:p>
        </w:tc>
        <w:tc>
          <w:tcPr>
            <w:tcW w:w="4975" w:type="dxa"/>
            <w:vAlign w:val="center"/>
          </w:tcPr>
          <w:p w14:paraId="76952BC9" w14:textId="77777777" w:rsidR="00FA7F15" w:rsidRPr="00980656" w:rsidRDefault="00FA7F15" w:rsidP="00DC1F01">
            <w:pPr>
              <w:autoSpaceDE w:val="0"/>
              <w:autoSpaceDN w:val="0"/>
              <w:adjustRightInd w:val="0"/>
              <w:spacing w:line="276" w:lineRule="auto"/>
              <w:jc w:val="center"/>
              <w:rPr>
                <w:rFonts w:cs="Times New Roman"/>
                <w:b/>
              </w:rPr>
            </w:pPr>
            <w:r w:rsidRPr="00980656">
              <w:rPr>
                <w:rFonts w:cs="Times New Roman"/>
                <w:b/>
              </w:rPr>
              <w:t>Gmina Zagórz</w:t>
            </w:r>
          </w:p>
          <w:p w14:paraId="53BDA2B9" w14:textId="77777777" w:rsidR="00FA7F15" w:rsidRPr="00980656" w:rsidRDefault="00FA7F15" w:rsidP="00DC1F01">
            <w:pPr>
              <w:autoSpaceDE w:val="0"/>
              <w:autoSpaceDN w:val="0"/>
              <w:adjustRightInd w:val="0"/>
              <w:spacing w:line="276" w:lineRule="auto"/>
              <w:jc w:val="center"/>
              <w:rPr>
                <w:rFonts w:cs="Times New Roman"/>
                <w:b/>
              </w:rPr>
            </w:pPr>
            <w:r w:rsidRPr="00980656">
              <w:rPr>
                <w:rFonts w:cs="Times New Roman"/>
                <w:b/>
              </w:rPr>
              <w:t>ul. 3 Maja 2</w:t>
            </w:r>
          </w:p>
          <w:p w14:paraId="2D1871D8" w14:textId="77777777" w:rsidR="00FA7F15" w:rsidRPr="00980656" w:rsidRDefault="00FA7F15" w:rsidP="00DC1F01">
            <w:pPr>
              <w:autoSpaceDE w:val="0"/>
              <w:autoSpaceDN w:val="0"/>
              <w:adjustRightInd w:val="0"/>
              <w:spacing w:line="276" w:lineRule="auto"/>
              <w:jc w:val="center"/>
              <w:rPr>
                <w:rFonts w:cs="Times New Roman"/>
                <w:b/>
              </w:rPr>
            </w:pPr>
            <w:r w:rsidRPr="00980656">
              <w:rPr>
                <w:rFonts w:cs="Times New Roman"/>
                <w:b/>
              </w:rPr>
              <w:t>38-540 Zagórz</w:t>
            </w:r>
          </w:p>
        </w:tc>
      </w:tr>
      <w:tr w:rsidR="00FA7F15" w:rsidRPr="00980656" w14:paraId="683B784D" w14:textId="77777777" w:rsidTr="00DC1F01">
        <w:tc>
          <w:tcPr>
            <w:tcW w:w="4079" w:type="dxa"/>
            <w:vAlign w:val="center"/>
          </w:tcPr>
          <w:p w14:paraId="7012804C" w14:textId="77777777" w:rsidR="00FA7F15" w:rsidRPr="00980656" w:rsidRDefault="00FA7F15" w:rsidP="00DC1F01">
            <w:pPr>
              <w:autoSpaceDE w:val="0"/>
              <w:autoSpaceDN w:val="0"/>
              <w:adjustRightInd w:val="0"/>
              <w:spacing w:line="276" w:lineRule="auto"/>
              <w:jc w:val="center"/>
              <w:rPr>
                <w:rFonts w:cs="Times New Roman"/>
              </w:rPr>
            </w:pPr>
          </w:p>
          <w:p w14:paraId="10D0C9D1" w14:textId="77777777"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GWARANT - WYKONAWCA</w:t>
            </w:r>
          </w:p>
          <w:p w14:paraId="34DB011D" w14:textId="77777777" w:rsidR="00FA7F15" w:rsidRPr="00980656" w:rsidRDefault="00FA7F15" w:rsidP="00DC1F01">
            <w:pPr>
              <w:autoSpaceDE w:val="0"/>
              <w:autoSpaceDN w:val="0"/>
              <w:adjustRightInd w:val="0"/>
              <w:spacing w:line="276" w:lineRule="auto"/>
              <w:jc w:val="center"/>
              <w:rPr>
                <w:rFonts w:cs="Times New Roman"/>
              </w:rPr>
            </w:pPr>
          </w:p>
        </w:tc>
        <w:tc>
          <w:tcPr>
            <w:tcW w:w="4975" w:type="dxa"/>
          </w:tcPr>
          <w:p w14:paraId="50C67320" w14:textId="77777777" w:rsidR="00FA7F15" w:rsidRPr="00980656" w:rsidRDefault="00FA7F15" w:rsidP="00DC1F01">
            <w:pPr>
              <w:autoSpaceDE w:val="0"/>
              <w:autoSpaceDN w:val="0"/>
              <w:adjustRightInd w:val="0"/>
              <w:spacing w:line="276" w:lineRule="auto"/>
              <w:jc w:val="center"/>
              <w:rPr>
                <w:rFonts w:cs="Times New Roman"/>
                <w:b/>
              </w:rPr>
            </w:pPr>
          </w:p>
        </w:tc>
      </w:tr>
      <w:tr w:rsidR="00FA7F15" w:rsidRPr="00980656" w14:paraId="4F41D1F6" w14:textId="77777777" w:rsidTr="00DC1F01">
        <w:tc>
          <w:tcPr>
            <w:tcW w:w="4079" w:type="dxa"/>
            <w:vAlign w:val="center"/>
          </w:tcPr>
          <w:p w14:paraId="4C830E78" w14:textId="25987E2A"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DATA ODBIORU KOŃCOWEGO</w:t>
            </w:r>
            <w:r w:rsidR="002736FE">
              <w:rPr>
                <w:rFonts w:cs="Times New Roman"/>
              </w:rPr>
              <w:t xml:space="preserve"> (początek okresu gwarancji)</w:t>
            </w:r>
          </w:p>
        </w:tc>
        <w:tc>
          <w:tcPr>
            <w:tcW w:w="4975" w:type="dxa"/>
          </w:tcPr>
          <w:p w14:paraId="5ACEEC08" w14:textId="77777777" w:rsidR="00FA7F15" w:rsidRPr="00980656" w:rsidRDefault="00FA7F15" w:rsidP="00DC1F01">
            <w:pPr>
              <w:autoSpaceDE w:val="0"/>
              <w:autoSpaceDN w:val="0"/>
              <w:adjustRightInd w:val="0"/>
              <w:spacing w:line="276" w:lineRule="auto"/>
              <w:jc w:val="center"/>
              <w:rPr>
                <w:rFonts w:cs="Times New Roman"/>
                <w:b/>
              </w:rPr>
            </w:pPr>
          </w:p>
        </w:tc>
      </w:tr>
    </w:tbl>
    <w:p w14:paraId="2B20A927" w14:textId="77777777" w:rsidR="00FA7F15" w:rsidRPr="00980656" w:rsidRDefault="00FA7F15" w:rsidP="00FA7F15">
      <w:pPr>
        <w:autoSpaceDE w:val="0"/>
        <w:autoSpaceDN w:val="0"/>
        <w:adjustRightInd w:val="0"/>
        <w:spacing w:line="276" w:lineRule="auto"/>
        <w:jc w:val="center"/>
        <w:rPr>
          <w:rFonts w:cs="Times New Roman"/>
          <w:b/>
        </w:rPr>
      </w:pPr>
    </w:p>
    <w:p w14:paraId="7CE92F37" w14:textId="77777777" w:rsidR="009F4725" w:rsidRPr="009F4725" w:rsidRDefault="00FA7F15" w:rsidP="009F4725">
      <w:pPr>
        <w:autoSpaceDE w:val="0"/>
        <w:autoSpaceDN w:val="0"/>
        <w:adjustRightInd w:val="0"/>
        <w:spacing w:line="276" w:lineRule="auto"/>
        <w:jc w:val="both"/>
        <w:rPr>
          <w:rFonts w:cs="Times New Roman"/>
          <w:b/>
          <w:color w:val="000000"/>
        </w:rPr>
      </w:pPr>
      <w:r w:rsidRPr="00980656">
        <w:rPr>
          <w:rFonts w:cs="Times New Roman"/>
          <w:color w:val="000000"/>
        </w:rPr>
        <w:t>Stosownie do ustaleń § …………. umowy Nr .………. z dnia ………., której przedmiotem jest realizacja zadania pn.</w:t>
      </w:r>
      <w:r w:rsidRPr="00980656">
        <w:rPr>
          <w:rFonts w:cs="Times New Roman"/>
          <w:b/>
          <w:color w:val="000000"/>
        </w:rPr>
        <w:t xml:space="preserve"> </w:t>
      </w:r>
      <w:r w:rsidR="009F4725" w:rsidRPr="009F4725">
        <w:rPr>
          <w:rFonts w:cs="Times New Roman"/>
          <w:b/>
          <w:color w:val="000000"/>
        </w:rPr>
        <w:t>„Budowa drogi gminnej o nr ewid. 117468 R w miejscowości Zagórz</w:t>
      </w:r>
    </w:p>
    <w:p w14:paraId="1F060E64" w14:textId="57BB02DB" w:rsidR="00FA7F15" w:rsidRPr="00980656" w:rsidRDefault="009F4725" w:rsidP="00FA7F15">
      <w:pPr>
        <w:autoSpaceDE w:val="0"/>
        <w:autoSpaceDN w:val="0"/>
        <w:adjustRightInd w:val="0"/>
        <w:spacing w:line="276" w:lineRule="auto"/>
        <w:jc w:val="both"/>
        <w:rPr>
          <w:rFonts w:cs="Times New Roman"/>
          <w:color w:val="000000"/>
        </w:rPr>
      </w:pPr>
      <w:r w:rsidRPr="009F4725">
        <w:rPr>
          <w:rFonts w:cs="Times New Roman"/>
          <w:b/>
          <w:color w:val="000000"/>
        </w:rPr>
        <w:t>wraz z infrastrukturą techniczną”</w:t>
      </w:r>
      <w:r>
        <w:rPr>
          <w:rFonts w:cs="Times New Roman"/>
          <w:b/>
          <w:color w:val="000000"/>
        </w:rPr>
        <w:t xml:space="preserve"> </w:t>
      </w:r>
      <w:r w:rsidR="00FA7F15" w:rsidRPr="00980656">
        <w:rPr>
          <w:rFonts w:cs="Times New Roman"/>
          <w:color w:val="000000"/>
        </w:rPr>
        <w:t xml:space="preserve">udzielam gwarancji jakości na cały zakres wykonania przedmiotu zamówienia i </w:t>
      </w:r>
      <w:r w:rsidR="00F72425">
        <w:rPr>
          <w:rFonts w:cs="Times New Roman"/>
          <w:color w:val="000000"/>
        </w:rPr>
        <w:t xml:space="preserve">wszystkie </w:t>
      </w:r>
      <w:r w:rsidR="00FA7F15" w:rsidRPr="00980656">
        <w:rPr>
          <w:rFonts w:cs="Times New Roman"/>
          <w:color w:val="000000"/>
        </w:rPr>
        <w:t>jego poszczególne elementy składowe. Gwarancja ta jest niezależna od gwarancji udzielanej przez producentów materiałów i sprzętów, które zostały lub zostaną użyte w wykonaniu umowy.</w:t>
      </w:r>
    </w:p>
    <w:p w14:paraId="4662E845" w14:textId="77777777" w:rsidR="00FA7F15" w:rsidRPr="00980656" w:rsidRDefault="00FA7F15" w:rsidP="00FA7F15">
      <w:pPr>
        <w:autoSpaceDE w:val="0"/>
        <w:autoSpaceDN w:val="0"/>
        <w:adjustRightInd w:val="0"/>
        <w:spacing w:line="276" w:lineRule="auto"/>
        <w:jc w:val="center"/>
        <w:rPr>
          <w:rFonts w:cs="Times New Roman"/>
          <w:b/>
        </w:rPr>
      </w:pPr>
    </w:p>
    <w:p w14:paraId="5B758604" w14:textId="77777777" w:rsidR="00FA7F15" w:rsidRPr="00980656" w:rsidRDefault="00FA7F15" w:rsidP="00FA7F15">
      <w:pPr>
        <w:autoSpaceDE w:val="0"/>
        <w:autoSpaceDN w:val="0"/>
        <w:adjustRightInd w:val="0"/>
        <w:spacing w:line="276" w:lineRule="auto"/>
        <w:jc w:val="both"/>
        <w:rPr>
          <w:rFonts w:eastAsia="TimesNewRoman" w:cs="Times New Roman"/>
          <w:b/>
        </w:rPr>
      </w:pPr>
      <w:r w:rsidRPr="00980656">
        <w:rPr>
          <w:rFonts w:cs="Times New Roman"/>
          <w:b/>
        </w:rPr>
        <w:t xml:space="preserve">Okres gwarancji: zgodnie z ofertą wykonawcy, tj. ……. miesięcy </w:t>
      </w:r>
      <w:r w:rsidRPr="00980656">
        <w:rPr>
          <w:rFonts w:cs="Times New Roman"/>
          <w:b/>
          <w:u w:val="single"/>
        </w:rPr>
        <w:t>z zastrzeżeniem</w:t>
      </w:r>
      <w:r w:rsidRPr="00980656">
        <w:rPr>
          <w:rFonts w:cs="Times New Roman"/>
          <w:u w:val="single"/>
        </w:rPr>
        <w:t xml:space="preserve">, </w:t>
      </w:r>
      <w:r w:rsidRPr="00980656">
        <w:rPr>
          <w:rFonts w:cs="Times New Roman"/>
          <w:b/>
          <w:u w:val="single"/>
        </w:rPr>
        <w:t>że gwarancje producenta udzielane w normalnych warunkach rynkowych (np. określane w ofertach producenta lub na jego stronach internetowych) obejmują dłuższy okres czasu niż gwarancje Wykonawcy - po upływie terminu gwarancji Wykonawcy obowiązują gwarancje producenta na poszczególne urządzenia oraz materiały.</w:t>
      </w:r>
    </w:p>
    <w:p w14:paraId="46A33752" w14:textId="77777777" w:rsidR="00FA7F15" w:rsidRPr="00980656" w:rsidRDefault="00FA7F15" w:rsidP="00FA7F15">
      <w:pPr>
        <w:autoSpaceDE w:val="0"/>
        <w:autoSpaceDN w:val="0"/>
        <w:adjustRightInd w:val="0"/>
        <w:spacing w:line="276" w:lineRule="auto"/>
        <w:jc w:val="center"/>
        <w:rPr>
          <w:rFonts w:cs="Times New Roman"/>
          <w:b/>
        </w:rPr>
      </w:pPr>
    </w:p>
    <w:p w14:paraId="7E8E25E5" w14:textId="77777777" w:rsidR="00FA7F15" w:rsidRPr="00980656" w:rsidRDefault="00FA7F15" w:rsidP="00FA7F15">
      <w:pPr>
        <w:autoSpaceDE w:val="0"/>
        <w:autoSpaceDN w:val="0"/>
        <w:adjustRightInd w:val="0"/>
        <w:spacing w:line="276" w:lineRule="auto"/>
        <w:jc w:val="center"/>
        <w:rPr>
          <w:rFonts w:cs="Times New Roman"/>
          <w:b/>
        </w:rPr>
      </w:pPr>
      <w:r w:rsidRPr="00980656">
        <w:rPr>
          <w:rFonts w:cs="Times New Roman"/>
          <w:b/>
        </w:rPr>
        <w:t>Warunki gwarancji:</w:t>
      </w:r>
    </w:p>
    <w:p w14:paraId="2E50AB9E"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Zakazuje się ingerencji osób trzecich w zamontowane urządzenia i ich elementy oraz w materiały budowlane użyte przy wykonaniu przedmiotu zamówienia przez okres obowiązywania gwarancji, z uwzględnieniem terminów wynikających z niniejszej </w:t>
      </w:r>
      <w:r w:rsidRPr="00980656">
        <w:rPr>
          <w:rFonts w:cs="Times New Roman"/>
          <w:color w:val="000000"/>
        </w:rPr>
        <w:t>karty.</w:t>
      </w:r>
    </w:p>
    <w:p w14:paraId="67D495C0"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Niniejsza gwarancja stanowi rozszerzenie odpowiedzialności Wykonawcy przedmiotu zamówienia z tytułu rękojmi. </w:t>
      </w:r>
    </w:p>
    <w:p w14:paraId="6181E048"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W okresie gwarancji Gwarant-Wykonawca zobowiązuje się do bezpłatnego usuwania wad, awarii i usterek dostarczonych i wbudowanych materiałów oraz urządzeń.</w:t>
      </w:r>
    </w:p>
    <w:p w14:paraId="4E861BD2"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contextualSpacing/>
        <w:jc w:val="both"/>
        <w:rPr>
          <w:rFonts w:cs="Times New Roman"/>
        </w:rPr>
      </w:pPr>
      <w:r w:rsidRPr="00980656">
        <w:rPr>
          <w:rFonts w:cs="Times New Roman"/>
        </w:rPr>
        <w:t>O wystąpieniu wad, awarii lub usterek Zamawiający powiadomi Gwaranta</w:t>
      </w:r>
      <w:r w:rsidRPr="00980656">
        <w:rPr>
          <w:rFonts w:cs="Times New Roman"/>
        </w:rPr>
        <w:br/>
        <w:t>-Wykonawcę pisemnie zeskanowanym pismem wysłanym e -mailem/ *faksem podając rodzaje stwierdzonej wady, awarii lub usterki</w:t>
      </w:r>
      <w:r w:rsidRPr="00980656">
        <w:rPr>
          <w:rFonts w:eastAsia="MS Mincho" w:cs="Times New Roman"/>
          <w:lang w:eastAsia="ja-JP"/>
        </w:rPr>
        <w:t>.</w:t>
      </w:r>
      <w:r w:rsidRPr="00980656">
        <w:rPr>
          <w:rFonts w:cs="Times New Roman"/>
        </w:rPr>
        <w:t xml:space="preserve"> Dane teleadresowe, pod które należy dokonywać zgłoszeń:</w:t>
      </w:r>
    </w:p>
    <w:p w14:paraId="09E63630" w14:textId="77777777" w:rsidR="00FA7F15" w:rsidRPr="00980656" w:rsidRDefault="00FA7F15" w:rsidP="009274EF">
      <w:pPr>
        <w:pStyle w:val="Akapitzlist"/>
        <w:numPr>
          <w:ilvl w:val="0"/>
          <w:numId w:val="29"/>
        </w:numPr>
        <w:suppressAutoHyphens w:val="0"/>
        <w:autoSpaceDE w:val="0"/>
        <w:autoSpaceDN w:val="0"/>
        <w:adjustRightInd w:val="0"/>
        <w:spacing w:line="276" w:lineRule="auto"/>
        <w:ind w:hanging="294"/>
        <w:contextualSpacing/>
        <w:jc w:val="both"/>
        <w:rPr>
          <w:rFonts w:cs="Times New Roman"/>
        </w:rPr>
      </w:pPr>
      <w:r w:rsidRPr="00980656">
        <w:rPr>
          <w:rFonts w:cs="Times New Roman"/>
        </w:rPr>
        <w:t xml:space="preserve">faks: </w:t>
      </w:r>
      <w:r w:rsidRPr="00980656">
        <w:rPr>
          <w:rFonts w:cs="Times New Roman"/>
        </w:rPr>
        <w:tab/>
      </w:r>
      <w:r w:rsidRPr="00980656">
        <w:rPr>
          <w:rFonts w:cs="Times New Roman"/>
        </w:rPr>
        <w:tab/>
        <w:t>………………………………...</w:t>
      </w:r>
    </w:p>
    <w:p w14:paraId="5FB97C51" w14:textId="77777777" w:rsidR="00FA7F15" w:rsidRPr="00980656" w:rsidRDefault="00FA7F15" w:rsidP="009274EF">
      <w:pPr>
        <w:pStyle w:val="Akapitzlist"/>
        <w:numPr>
          <w:ilvl w:val="0"/>
          <w:numId w:val="29"/>
        </w:numPr>
        <w:suppressAutoHyphens w:val="0"/>
        <w:autoSpaceDE w:val="0"/>
        <w:autoSpaceDN w:val="0"/>
        <w:adjustRightInd w:val="0"/>
        <w:spacing w:line="276" w:lineRule="auto"/>
        <w:ind w:hanging="294"/>
        <w:contextualSpacing/>
        <w:jc w:val="both"/>
        <w:rPr>
          <w:rFonts w:cs="Times New Roman"/>
        </w:rPr>
      </w:pPr>
      <w:r w:rsidRPr="00980656">
        <w:rPr>
          <w:rFonts w:cs="Times New Roman"/>
        </w:rPr>
        <w:t xml:space="preserve">e-mail: </w:t>
      </w:r>
      <w:r w:rsidRPr="00980656">
        <w:rPr>
          <w:rFonts w:cs="Times New Roman"/>
        </w:rPr>
        <w:tab/>
        <w:t>………………………………...</w:t>
      </w:r>
    </w:p>
    <w:p w14:paraId="69E3280F" w14:textId="77777777" w:rsidR="00FA7F15" w:rsidRPr="00980656" w:rsidRDefault="00FA7F15" w:rsidP="009274EF">
      <w:pPr>
        <w:pStyle w:val="Akapitzlist"/>
        <w:widowControl/>
        <w:numPr>
          <w:ilvl w:val="3"/>
          <w:numId w:val="28"/>
        </w:numPr>
        <w:overflowPunct w:val="0"/>
        <w:autoSpaceDE w:val="0"/>
        <w:autoSpaceDN w:val="0"/>
        <w:adjustRightInd w:val="0"/>
        <w:spacing w:line="276" w:lineRule="auto"/>
        <w:ind w:left="426"/>
        <w:contextualSpacing/>
        <w:jc w:val="both"/>
        <w:textAlignment w:val="baseline"/>
        <w:rPr>
          <w:rFonts w:cs="Times New Roman"/>
          <w:color w:val="000000"/>
          <w:lang w:eastAsia="ar-SA"/>
        </w:rPr>
      </w:pPr>
      <w:r w:rsidRPr="00980656">
        <w:rPr>
          <w:rFonts w:cs="Times New Roman"/>
          <w:color w:val="000000"/>
        </w:rPr>
        <w:t xml:space="preserve">Czas reakcji w przypadku </w:t>
      </w:r>
      <w:r w:rsidRPr="00980656">
        <w:rPr>
          <w:rFonts w:cs="Times New Roman"/>
          <w:color w:val="000000"/>
          <w:u w:val="single"/>
        </w:rPr>
        <w:t>awarii</w:t>
      </w:r>
      <w:r w:rsidRPr="00980656">
        <w:rPr>
          <w:rFonts w:cs="Times New Roman"/>
          <w:color w:val="000000"/>
        </w:rPr>
        <w:t xml:space="preserve"> zamontowanych urządzeń lub wmontowanych materiałów wynosi maksymalnie 3 dni robocze. </w:t>
      </w:r>
      <w:r w:rsidRPr="00980656">
        <w:rPr>
          <w:rFonts w:cs="Times New Roman"/>
          <w:color w:val="000000"/>
          <w:lang w:eastAsia="ar-SA"/>
        </w:rPr>
        <w:t>Za czas reakcji rozpoczęcia prac związanych z usunięciem awarii w ramach udzielonej gwarancji uważa się rozpoczęcie prac przez pracowników upoważnionych do usunięcia awarii w ramach udzielonej gwarancji</w:t>
      </w:r>
      <w:r w:rsidRPr="00980656" w:rsidDel="006F27A2">
        <w:rPr>
          <w:rFonts w:cs="Times New Roman"/>
          <w:color w:val="000000"/>
          <w:lang w:eastAsia="ar-SA"/>
        </w:rPr>
        <w:t xml:space="preserve"> </w:t>
      </w:r>
      <w:r w:rsidRPr="00980656">
        <w:rPr>
          <w:rFonts w:cs="Times New Roman"/>
          <w:color w:val="000000"/>
          <w:lang w:eastAsia="ar-SA"/>
        </w:rPr>
        <w:t>na miejscu wykonania prac montażowych / robót budowlanych potwierdzone podpisem osoby upoważnionej przez Zamawiającego z datą rozpoczęcia usługi.</w:t>
      </w:r>
    </w:p>
    <w:p w14:paraId="4A84B239"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Fakt usunięcia wady, awarii lub usterki każdorazowo zostanie potwierdzony </w:t>
      </w:r>
      <w:r w:rsidRPr="00980656">
        <w:rPr>
          <w:rFonts w:cs="Times New Roman"/>
        </w:rPr>
        <w:br/>
        <w:t>w spisanym między Zamawiającym a Wykonawcą w protokole. Protokół podpisany przez Zamawiającego i Wykonawcę musi zawierać co najmniej:</w:t>
      </w:r>
    </w:p>
    <w:p w14:paraId="5FB60853" w14:textId="77777777" w:rsidR="00FA7F15" w:rsidRPr="00980656"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cs="Times New Roman"/>
        </w:rPr>
      </w:pPr>
      <w:r w:rsidRPr="00980656">
        <w:rPr>
          <w:rFonts w:cs="Times New Roman"/>
        </w:rPr>
        <w:t>datę i godzinę zgłoszenia wady, awarii lub usterki,</w:t>
      </w:r>
    </w:p>
    <w:p w14:paraId="656A4D43" w14:textId="77777777" w:rsidR="00FA7F15" w:rsidRPr="00980656"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cs="Times New Roman"/>
        </w:rPr>
      </w:pPr>
      <w:r w:rsidRPr="00980656">
        <w:rPr>
          <w:rFonts w:cs="Times New Roman"/>
        </w:rPr>
        <w:t>rodzaj wady, awarii lub usterki,</w:t>
      </w:r>
    </w:p>
    <w:p w14:paraId="3A22FFDF" w14:textId="77777777" w:rsidR="00FA7F15" w:rsidRPr="00980656" w:rsidRDefault="00FA7F15" w:rsidP="009274EF">
      <w:pPr>
        <w:pStyle w:val="Akapitzlist"/>
        <w:numPr>
          <w:ilvl w:val="2"/>
          <w:numId w:val="30"/>
        </w:numPr>
        <w:suppressAutoHyphens w:val="0"/>
        <w:autoSpaceDE w:val="0"/>
        <w:autoSpaceDN w:val="0"/>
        <w:adjustRightInd w:val="0"/>
        <w:spacing w:line="276" w:lineRule="auto"/>
        <w:ind w:left="851" w:hanging="425"/>
        <w:contextualSpacing/>
        <w:jc w:val="both"/>
        <w:rPr>
          <w:rFonts w:cs="Times New Roman"/>
        </w:rPr>
      </w:pPr>
      <w:r w:rsidRPr="00980656">
        <w:rPr>
          <w:rFonts w:cs="Times New Roman"/>
        </w:rPr>
        <w:t>datę i godzinę rozpoczęcia czynności usług gwarancyjnych.</w:t>
      </w:r>
    </w:p>
    <w:p w14:paraId="6BBEE381"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Protokół, o którym mowa w ust. 6, każdorazowo sporządza się w dwóch jednobrzmiących egzemplarzach, po jednym dla stron umowy. </w:t>
      </w:r>
    </w:p>
    <w:p w14:paraId="152AAF5F"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W przypadku wystąpienia wad materiałów lub urządzeń lub technologii wykonania robot budowlanych, które będą się powtarzały, bądź których nie da się usunąć, nastąpi ich wymiana na nowe lub w przypadku robót budowlanych zostaną one wykonane na nowo, na koszt Gwaranta - Wykonawcy.</w:t>
      </w:r>
    </w:p>
    <w:p w14:paraId="21968B62"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i ryzyko Gwaranta-Wykonawcy innemu </w:t>
      </w:r>
      <w:r w:rsidRPr="00980656">
        <w:rPr>
          <w:rFonts w:cs="Times New Roman"/>
          <w:color w:val="000000"/>
        </w:rPr>
        <w:t xml:space="preserve">podmiotowi - pokrywając powstałą należność </w:t>
      </w:r>
      <w:r w:rsidRPr="00980656">
        <w:rPr>
          <w:rFonts w:cs="Times New Roman"/>
          <w:color w:val="000000"/>
        </w:rPr>
        <w:br/>
        <w:t xml:space="preserve">w pierwszej kolejności z kwoty zabezpieczenia roszczeń z tytułu rękojmi za wady. </w:t>
      </w:r>
      <w:r w:rsidRPr="00980656">
        <w:rPr>
          <w:rFonts w:cs="Times New Roman"/>
        </w:rPr>
        <w:t xml:space="preserve">Zamawiającego nie obciąża dowód, z jakich przyczyn powstała wada, awaria lub usterka w zrealizowanym przez Wykonawcę przedmiocie gwarancji – strony przyjmują domniemanie, że </w:t>
      </w:r>
      <w:r w:rsidRPr="00980656">
        <w:rPr>
          <w:rFonts w:eastAsia="Times New Roman" w:cs="Times New Roman"/>
          <w:lang w:eastAsia="pl-PL"/>
        </w:rPr>
        <w:t>wszelkie wady, awarie i usterki lub ich przyczyny stwierdzone w toku trwania gwarancji istniały w chwili zakończenia przedmiotu prac i ich wydania Zamawiającemu</w:t>
      </w:r>
      <w:r w:rsidRPr="00980656">
        <w:rPr>
          <w:rFonts w:cs="Times New Roman"/>
        </w:rPr>
        <w:t>.</w:t>
      </w:r>
    </w:p>
    <w:p w14:paraId="276DE719"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Odpowiedzialność Gwaranta-Wykonawcy nie obejmuje wad, które powstały z przyczyn zewnętrznych i nie pozostają w związku przyczynowo- skutkowym z jego działaniem lub zaniechaniem przy wykonywaniu przedmiotu umowy tj. wad </w:t>
      </w:r>
      <w:r w:rsidRPr="00980656">
        <w:rPr>
          <w:rFonts w:cs="Times New Roman"/>
        </w:rPr>
        <w:br/>
        <w:t>i uszkodzeń spowodowanych siłami wyższymi, niewłaściwym użytkowaniem po</w:t>
      </w:r>
      <w:r w:rsidRPr="00980656">
        <w:rPr>
          <w:rFonts w:cs="Times New Roman"/>
          <w:color w:val="000000"/>
        </w:rPr>
        <w:t xml:space="preserve">przez nieprzestrzeganie instrukcji ich użytkowania, uszkodzeń spowodowanych wandalizmem, normalnym zużyciem urządzeń bądź materiałów budowlanych. Gwarant-Wykonawca oświadcza, że minimalny okres trwałości funkcjonowania przedmiotu umowy oraz jego poszczególnych elementów wynosi nie mniej, niż okres trwania gwarancji; w tym okresie wszelkie te elementy winny zachować swoją trwałość i być zdane do normalnego użytku.  </w:t>
      </w:r>
    </w:p>
    <w:p w14:paraId="3E478246"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 xml:space="preserve">Pojawienie się </w:t>
      </w:r>
      <w:r w:rsidRPr="00980656">
        <w:rPr>
          <w:rFonts w:cs="Times New Roman"/>
          <w:u w:val="single"/>
        </w:rPr>
        <w:t>w szczególności</w:t>
      </w:r>
      <w:r w:rsidRPr="00980656">
        <w:rPr>
          <w:rFonts w:cs="Times New Roman"/>
        </w:rPr>
        <w:t>: zniekształceń elementów sztywnych, znaczących zmian kolorystyki elementów</w:t>
      </w:r>
      <w:r w:rsidRPr="00980656">
        <w:rPr>
          <w:rFonts w:cs="Times New Roman"/>
          <w:color w:val="000000"/>
        </w:rPr>
        <w:t>,</w:t>
      </w:r>
      <w:r w:rsidRPr="00980656">
        <w:rPr>
          <w:rFonts w:cs="Times New Roman"/>
        </w:rPr>
        <w:t xml:space="preserve"> kruszenia materiałów, pęknięć materiałów użytych przy budowie itp.- zawsze uruchamiają gwarancję Gwaranta- Wykonawcy.</w:t>
      </w:r>
    </w:p>
    <w:p w14:paraId="585D8940"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W ramach niniejszej gwarancji Gwarant-Wykonawca zobowiązuje się do uczestniczenia w corocznych przeglądach gwarancyjnych przedmiotu umowy. Niedokonanie przeglądu w przewidzianym umową lub niniejszym dokumentem terminie nie wpływa na ważność gwarancji.</w:t>
      </w:r>
    </w:p>
    <w:p w14:paraId="17674394"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b/>
        </w:rPr>
      </w:pPr>
      <w:r w:rsidRPr="00980656">
        <w:rPr>
          <w:rFonts w:cs="Times New Roman"/>
          <w:b/>
        </w:rPr>
        <w:t>Domniemywa się, że każda zgłoszona wada podlega reklamacji. Jeżeli Gwarant-Wykonawca uzna, że zgłoszona wada nie podlega gwarancji wówczas na swój koszt przedstawi dowód uwalniający Gwaranta-Wykonawcę od odpowiedzialności gwarancyjnej.</w:t>
      </w:r>
    </w:p>
    <w:p w14:paraId="6F984ABF" w14:textId="77777777"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Prawa i obowiązki stron, które nie są uregulowane w niniejszej Karcie gwarancyjnej regulowane będą w oparciu o przepisy kodeksu cywilnego oraz inne obowiązujące przepisy prawa.</w:t>
      </w:r>
    </w:p>
    <w:p w14:paraId="40787441" w14:textId="598C8EEC" w:rsidR="00FA7F15" w:rsidRPr="00980656" w:rsidRDefault="00FA7F15" w:rsidP="009274EF">
      <w:pPr>
        <w:pStyle w:val="Akapitzlist"/>
        <w:numPr>
          <w:ilvl w:val="3"/>
          <w:numId w:val="28"/>
        </w:numPr>
        <w:suppressAutoHyphens w:val="0"/>
        <w:autoSpaceDE w:val="0"/>
        <w:autoSpaceDN w:val="0"/>
        <w:adjustRightInd w:val="0"/>
        <w:spacing w:line="276" w:lineRule="auto"/>
        <w:ind w:left="426" w:hanging="426"/>
        <w:contextualSpacing/>
        <w:jc w:val="both"/>
        <w:rPr>
          <w:rFonts w:cs="Times New Roman"/>
        </w:rPr>
      </w:pPr>
      <w:r w:rsidRPr="00980656">
        <w:rPr>
          <w:rFonts w:cs="Times New Roman"/>
        </w:rPr>
        <w:t>Niniejsza gwarancja obejmuje swym zakresem także wszystkie wymogi gwarancyjne określone w Specyfikacji Warunków Z</w:t>
      </w:r>
      <w:r w:rsidR="005F19F1">
        <w:rPr>
          <w:rFonts w:cs="Times New Roman"/>
        </w:rPr>
        <w:t>a</w:t>
      </w:r>
      <w:r w:rsidR="00BD5AD0">
        <w:rPr>
          <w:rFonts w:cs="Times New Roman"/>
        </w:rPr>
        <w:t xml:space="preserve">mówienia Znak sprawy: </w:t>
      </w:r>
      <w:r w:rsidR="00EF465F">
        <w:rPr>
          <w:rFonts w:cs="Times New Roman"/>
        </w:rPr>
        <w:t>…………………</w:t>
      </w:r>
      <w:r w:rsidRPr="00980656">
        <w:rPr>
          <w:rFonts w:cs="Times New Roman"/>
        </w:rPr>
        <w:t xml:space="preserve"> oraz umowie Nr ………. z dnia ……….</w:t>
      </w:r>
    </w:p>
    <w:p w14:paraId="6810A69F" w14:textId="77777777" w:rsidR="00FA7F15" w:rsidRPr="00980656" w:rsidRDefault="00FA7F15" w:rsidP="00FA7F15">
      <w:pPr>
        <w:pStyle w:val="Akapitzlist"/>
        <w:autoSpaceDE w:val="0"/>
        <w:autoSpaceDN w:val="0"/>
        <w:adjustRightInd w:val="0"/>
        <w:spacing w:line="276" w:lineRule="auto"/>
        <w:ind w:left="426"/>
        <w:jc w:val="both"/>
        <w:rPr>
          <w:rFonts w:cs="Times New Roman"/>
        </w:rPr>
      </w:pPr>
    </w:p>
    <w:tbl>
      <w:tblPr>
        <w:tblW w:w="0" w:type="auto"/>
        <w:tblLook w:val="00A0" w:firstRow="1" w:lastRow="0" w:firstColumn="1" w:lastColumn="0" w:noHBand="0" w:noVBand="0"/>
      </w:tblPr>
      <w:tblGrid>
        <w:gridCol w:w="4527"/>
        <w:gridCol w:w="4527"/>
      </w:tblGrid>
      <w:tr w:rsidR="00FA7F15" w:rsidRPr="00980656" w14:paraId="4CB06C7F" w14:textId="77777777" w:rsidTr="00DC1F01">
        <w:tc>
          <w:tcPr>
            <w:tcW w:w="4527" w:type="dxa"/>
          </w:tcPr>
          <w:p w14:paraId="61D506C3" w14:textId="469AD8C8" w:rsidR="00FA7F15" w:rsidRPr="00980656" w:rsidRDefault="00FA7F15" w:rsidP="00DC1F01">
            <w:pPr>
              <w:autoSpaceDE w:val="0"/>
              <w:autoSpaceDN w:val="0"/>
              <w:adjustRightInd w:val="0"/>
              <w:spacing w:line="276" w:lineRule="auto"/>
              <w:jc w:val="center"/>
              <w:rPr>
                <w:rFonts w:cs="Times New Roman"/>
                <w:b/>
              </w:rPr>
            </w:pPr>
            <w:r w:rsidRPr="00980656">
              <w:rPr>
                <w:rFonts w:cs="Times New Roman"/>
                <w:b/>
              </w:rPr>
              <w:t>Podpis/y Zamawiającego</w:t>
            </w:r>
            <w:r w:rsidR="00E87C85">
              <w:rPr>
                <w:rFonts w:cs="Times New Roman"/>
                <w:b/>
              </w:rPr>
              <w:t xml:space="preserve">  </w:t>
            </w:r>
          </w:p>
        </w:tc>
        <w:tc>
          <w:tcPr>
            <w:tcW w:w="4527" w:type="dxa"/>
          </w:tcPr>
          <w:p w14:paraId="44716159" w14:textId="77777777" w:rsidR="00FA7F15" w:rsidRPr="00980656" w:rsidRDefault="00FA7F15" w:rsidP="00DC1F01">
            <w:pPr>
              <w:autoSpaceDE w:val="0"/>
              <w:autoSpaceDN w:val="0"/>
              <w:adjustRightInd w:val="0"/>
              <w:spacing w:line="276" w:lineRule="auto"/>
              <w:jc w:val="center"/>
              <w:rPr>
                <w:rFonts w:cs="Times New Roman"/>
                <w:b/>
              </w:rPr>
            </w:pPr>
            <w:r w:rsidRPr="00980656">
              <w:rPr>
                <w:rFonts w:cs="Times New Roman"/>
                <w:b/>
              </w:rPr>
              <w:t>Podpis/y Gwarant</w:t>
            </w:r>
          </w:p>
        </w:tc>
      </w:tr>
      <w:tr w:rsidR="00FA7F15" w:rsidRPr="00980656" w14:paraId="7C4272C0" w14:textId="77777777" w:rsidTr="00DC1F01">
        <w:tc>
          <w:tcPr>
            <w:tcW w:w="4527" w:type="dxa"/>
          </w:tcPr>
          <w:p w14:paraId="273F23D2" w14:textId="77777777" w:rsidR="00FA7F15" w:rsidRPr="00980656" w:rsidRDefault="00FA7F15" w:rsidP="00DC1F01">
            <w:pPr>
              <w:autoSpaceDE w:val="0"/>
              <w:autoSpaceDN w:val="0"/>
              <w:adjustRightInd w:val="0"/>
              <w:spacing w:line="276" w:lineRule="auto"/>
              <w:jc w:val="center"/>
              <w:rPr>
                <w:rFonts w:cs="Times New Roman"/>
              </w:rPr>
            </w:pPr>
          </w:p>
          <w:p w14:paraId="3C4E0768" w14:textId="77777777" w:rsidR="00FA7F15" w:rsidRPr="00980656" w:rsidRDefault="00FA7F15" w:rsidP="00DC1F01">
            <w:pPr>
              <w:autoSpaceDE w:val="0"/>
              <w:autoSpaceDN w:val="0"/>
              <w:adjustRightInd w:val="0"/>
              <w:spacing w:line="276" w:lineRule="auto"/>
              <w:jc w:val="center"/>
              <w:rPr>
                <w:rFonts w:cs="Times New Roman"/>
              </w:rPr>
            </w:pPr>
          </w:p>
          <w:p w14:paraId="187EEBA3" w14:textId="77777777" w:rsidR="00FA7F15" w:rsidRPr="00980656" w:rsidRDefault="00FA7F15" w:rsidP="00DC1F01">
            <w:pPr>
              <w:autoSpaceDE w:val="0"/>
              <w:autoSpaceDN w:val="0"/>
              <w:adjustRightInd w:val="0"/>
              <w:spacing w:line="276" w:lineRule="auto"/>
              <w:jc w:val="center"/>
              <w:rPr>
                <w:rFonts w:cs="Times New Roman"/>
              </w:rPr>
            </w:pPr>
          </w:p>
          <w:p w14:paraId="5822914C" w14:textId="77777777"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w:t>
            </w:r>
          </w:p>
        </w:tc>
        <w:tc>
          <w:tcPr>
            <w:tcW w:w="4527" w:type="dxa"/>
          </w:tcPr>
          <w:p w14:paraId="412CFC95" w14:textId="77777777" w:rsidR="00FA7F15" w:rsidRPr="00980656" w:rsidRDefault="00FA7F15" w:rsidP="00DC1F01">
            <w:pPr>
              <w:autoSpaceDE w:val="0"/>
              <w:autoSpaceDN w:val="0"/>
              <w:adjustRightInd w:val="0"/>
              <w:spacing w:line="276" w:lineRule="auto"/>
              <w:jc w:val="center"/>
              <w:rPr>
                <w:rFonts w:cs="Times New Roman"/>
              </w:rPr>
            </w:pPr>
          </w:p>
          <w:p w14:paraId="75E2B026" w14:textId="77777777" w:rsidR="00FA7F15" w:rsidRPr="00980656" w:rsidRDefault="00FA7F15" w:rsidP="00DC1F01">
            <w:pPr>
              <w:autoSpaceDE w:val="0"/>
              <w:autoSpaceDN w:val="0"/>
              <w:adjustRightInd w:val="0"/>
              <w:spacing w:line="276" w:lineRule="auto"/>
              <w:jc w:val="center"/>
              <w:rPr>
                <w:rFonts w:cs="Times New Roman"/>
              </w:rPr>
            </w:pPr>
          </w:p>
          <w:p w14:paraId="148CA1B6" w14:textId="77777777" w:rsidR="00FA7F15" w:rsidRPr="00980656" w:rsidRDefault="00FA7F15" w:rsidP="00DC1F01">
            <w:pPr>
              <w:autoSpaceDE w:val="0"/>
              <w:autoSpaceDN w:val="0"/>
              <w:adjustRightInd w:val="0"/>
              <w:spacing w:line="276" w:lineRule="auto"/>
              <w:jc w:val="center"/>
              <w:rPr>
                <w:rFonts w:cs="Times New Roman"/>
              </w:rPr>
            </w:pPr>
          </w:p>
          <w:p w14:paraId="722478FD" w14:textId="77777777" w:rsidR="00FA7F15" w:rsidRPr="00980656" w:rsidRDefault="00FA7F15" w:rsidP="00DC1F01">
            <w:pPr>
              <w:autoSpaceDE w:val="0"/>
              <w:autoSpaceDN w:val="0"/>
              <w:adjustRightInd w:val="0"/>
              <w:spacing w:line="276" w:lineRule="auto"/>
              <w:jc w:val="center"/>
              <w:rPr>
                <w:rFonts w:cs="Times New Roman"/>
              </w:rPr>
            </w:pPr>
            <w:r w:rsidRPr="00980656">
              <w:rPr>
                <w:rFonts w:cs="Times New Roman"/>
              </w:rPr>
              <w:t>………………………………………</w:t>
            </w:r>
          </w:p>
        </w:tc>
      </w:tr>
    </w:tbl>
    <w:p w14:paraId="1C391EDF" w14:textId="77777777" w:rsidR="00FA7F15" w:rsidRPr="00980656" w:rsidRDefault="00FA7F15" w:rsidP="00FA7F15">
      <w:pPr>
        <w:rPr>
          <w:rFonts w:cs="Times New Roman"/>
        </w:rPr>
      </w:pPr>
    </w:p>
    <w:p w14:paraId="566212DF" w14:textId="77777777" w:rsidR="00EA4A31" w:rsidRPr="00980656" w:rsidRDefault="00EA4A31" w:rsidP="00980656">
      <w:pPr>
        <w:rPr>
          <w:rFonts w:eastAsia="Times New Roman" w:cs="Times New Roman"/>
          <w:sz w:val="20"/>
          <w:szCs w:val="20"/>
        </w:rPr>
      </w:pPr>
    </w:p>
    <w:sectPr w:rsidR="00EA4A31" w:rsidRPr="00980656">
      <w:footerReference w:type="default" r:id="rId8"/>
      <w:pgSz w:w="11906" w:h="16838"/>
      <w:pgMar w:top="1134" w:right="1134" w:bottom="1693" w:left="1134" w:header="708"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EE1C7" w14:textId="77777777" w:rsidR="006B245A" w:rsidRDefault="006B245A">
      <w:r>
        <w:separator/>
      </w:r>
    </w:p>
  </w:endnote>
  <w:endnote w:type="continuationSeparator" w:id="0">
    <w:p w14:paraId="3482BD2D" w14:textId="77777777" w:rsidR="006B245A" w:rsidRDefault="006B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Yu Gothic"/>
    <w:charset w:val="01"/>
    <w:family w:val="auto"/>
    <w:pitch w:val="variable"/>
  </w:font>
  <w:font w:name="Times New Roman">
    <w:altName w:val="Times New Roman"/>
    <w:panose1 w:val="02020603050405020304"/>
    <w:charset w:val="00"/>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ˇ¦||||||||||||||||||||||||ˇ¦|"/>
    <w:panose1 w:val="02010600030101010101"/>
    <w:charset w:val="86"/>
    <w:family w:val="auto"/>
    <w:pitch w:val="variable"/>
    <w:sig w:usb0="00000203" w:usb1="288F0000" w:usb2="00000016" w:usb3="00000000" w:csb0="00040001"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NewRoman">
    <w:altName w:val="Yu Gothic"/>
    <w:panose1 w:val="00000000000000000000"/>
    <w:charset w:val="80"/>
    <w:family w:val="auto"/>
    <w:notTrueType/>
    <w:pitch w:val="default"/>
    <w:sig w:usb0="00000005" w:usb1="08070000" w:usb2="00000010" w:usb3="00000000" w:csb0="00020002" w:csb1="00000000"/>
  </w:font>
  <w:font w:name="MS Mincho">
    <w:altName w:val="MS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A956" w14:textId="77777777" w:rsidR="00175947" w:rsidRDefault="00175947">
    <w:pPr>
      <w:pStyle w:val="Stopka"/>
      <w:jc w:val="center"/>
    </w:pPr>
    <w:r>
      <w:fldChar w:fldCharType="begin"/>
    </w:r>
    <w:r>
      <w:instrText xml:space="preserve"> PAGE </w:instrText>
    </w:r>
    <w:r>
      <w:fldChar w:fldCharType="separate"/>
    </w:r>
    <w:r w:rsidR="002D63C3">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F128C" w14:textId="77777777" w:rsidR="006B245A" w:rsidRDefault="006B245A">
      <w:r>
        <w:separator/>
      </w:r>
    </w:p>
  </w:footnote>
  <w:footnote w:type="continuationSeparator" w:id="0">
    <w:p w14:paraId="564DFD82" w14:textId="77777777" w:rsidR="006B245A" w:rsidRDefault="006B2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5EA1735"/>
    <w:multiLevelType w:val="hybridMultilevel"/>
    <w:tmpl w:val="F37A43D6"/>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06563638"/>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6F22A15"/>
    <w:multiLevelType w:val="multilevel"/>
    <w:tmpl w:val="A780466C"/>
    <w:lvl w:ilvl="0">
      <w:start w:val="1"/>
      <w:numFmt w:val="decimal"/>
      <w:lvlText w:val="%1."/>
      <w:lvlJc w:val="left"/>
      <w:pPr>
        <w:tabs>
          <w:tab w:val="num" w:pos="360"/>
        </w:tabs>
        <w:ind w:left="360" w:hanging="360"/>
      </w:pPr>
      <w:rPr>
        <w:rFonts w:cs="Times New Roman" w:hint="default"/>
        <w:b w:val="0"/>
        <w:i w:val="0"/>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7742817"/>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0" w15:restartNumberingAfterBreak="0">
    <w:nsid w:val="106C21F8"/>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F983F5F"/>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1E33AAC"/>
    <w:multiLevelType w:val="multilevel"/>
    <w:tmpl w:val="0B2C0626"/>
    <w:lvl w:ilvl="0">
      <w:start w:val="1"/>
      <w:numFmt w:val="bullet"/>
      <w:lvlText w:val="-"/>
      <w:lvlJc w:val="left"/>
      <w:pPr>
        <w:tabs>
          <w:tab w:val="num" w:pos="360"/>
        </w:tabs>
        <w:ind w:left="360" w:hanging="360"/>
      </w:pPr>
      <w:rPr>
        <w:rFonts w:ascii="OpenSymbol" w:eastAsia="OpenSymbol" w:hint="default"/>
        <w:b/>
      </w:rPr>
    </w:lvl>
    <w:lvl w:ilvl="1">
      <w:start w:val="3"/>
      <w:numFmt w:val="decimal"/>
      <w:lvlText w:val="%2."/>
      <w:lvlJc w:val="left"/>
      <w:pPr>
        <w:tabs>
          <w:tab w:val="num" w:pos="1080"/>
        </w:tabs>
        <w:ind w:left="1080" w:hanging="360"/>
      </w:pPr>
      <w:rPr>
        <w:rFonts w:cs="Times New Roman" w:hint="default"/>
      </w:rPr>
    </w:lvl>
    <w:lvl w:ilvl="2">
      <w:start w:val="5"/>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3"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DE48CD"/>
    <w:multiLevelType w:val="hybridMultilevel"/>
    <w:tmpl w:val="DF52F390"/>
    <w:lvl w:ilvl="0" w:tplc="5DF4BCC2">
      <w:start w:val="1"/>
      <w:numFmt w:val="bullet"/>
      <w:lvlText w:val=""/>
      <w:lvlJc w:val="left"/>
      <w:pPr>
        <w:ind w:left="1080" w:hanging="360"/>
      </w:pPr>
      <w:rPr>
        <w:rFonts w:ascii="Symbol" w:hAnsi="Symbol" w:hint="default"/>
        <w:color w:val="0D0D0D" w:themeColor="text1" w:themeTint="F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2AAB1840"/>
    <w:multiLevelType w:val="hybridMultilevel"/>
    <w:tmpl w:val="736C7AD4"/>
    <w:lvl w:ilvl="0" w:tplc="88B05892">
      <w:start w:val="1"/>
      <w:numFmt w:val="low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2DA25A1D"/>
    <w:multiLevelType w:val="hybridMultilevel"/>
    <w:tmpl w:val="D4C2CDB0"/>
    <w:lvl w:ilvl="0" w:tplc="08A4DC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0270D3C"/>
    <w:multiLevelType w:val="multilevel"/>
    <w:tmpl w:val="F9A4CE56"/>
    <w:lvl w:ilvl="0">
      <w:start w:val="1"/>
      <w:numFmt w:val="bullet"/>
      <w:lvlText w:val="-"/>
      <w:lvlJc w:val="left"/>
      <w:pPr>
        <w:tabs>
          <w:tab w:val="num" w:pos="360"/>
        </w:tabs>
        <w:ind w:left="360" w:hanging="360"/>
      </w:pPr>
      <w:rPr>
        <w:rFonts w:ascii="OpenSymbol" w:eastAsia="OpenSymbol" w:hint="default"/>
        <w:b/>
      </w:rPr>
    </w:lvl>
    <w:lvl w:ilvl="1">
      <w:start w:val="1"/>
      <w:numFmt w:val="decimal"/>
      <w:lvlText w:val="%2."/>
      <w:lvlJc w:val="left"/>
      <w:pPr>
        <w:tabs>
          <w:tab w:val="num" w:pos="1080"/>
        </w:tabs>
        <w:ind w:left="1080" w:hanging="360"/>
      </w:pPr>
      <w:rPr>
        <w:rFonts w:cs="Times New Roman" w:hint="default"/>
      </w:rPr>
    </w:lvl>
    <w:lvl w:ilvl="2">
      <w:start w:val="5"/>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8" w15:restartNumberingAfterBreak="0">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5E84E6F"/>
    <w:multiLevelType w:val="hybridMultilevel"/>
    <w:tmpl w:val="483459A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851331A"/>
    <w:multiLevelType w:val="hybridMultilevel"/>
    <w:tmpl w:val="D83040D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8FA009A"/>
    <w:multiLevelType w:val="hybridMultilevel"/>
    <w:tmpl w:val="E9286168"/>
    <w:lvl w:ilvl="0" w:tplc="5C6C0DAE">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39FA6F83"/>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CF96570"/>
    <w:multiLevelType w:val="hybridMultilevel"/>
    <w:tmpl w:val="1398F2A4"/>
    <w:lvl w:ilvl="0" w:tplc="02F4C76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42D36985"/>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6B001B5"/>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765342A"/>
    <w:multiLevelType w:val="hybridMultilevel"/>
    <w:tmpl w:val="FC4454D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9C71BAE"/>
    <w:multiLevelType w:val="hybridMultilevel"/>
    <w:tmpl w:val="895C3A0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B623136"/>
    <w:multiLevelType w:val="hybridMultilevel"/>
    <w:tmpl w:val="CAEA2282"/>
    <w:lvl w:ilvl="0" w:tplc="04150001">
      <w:start w:val="1"/>
      <w:numFmt w:val="bullet"/>
      <w:lvlText w:val=""/>
      <w:lvlJc w:val="left"/>
      <w:pPr>
        <w:ind w:left="1080" w:hanging="360"/>
      </w:pPr>
      <w:rPr>
        <w:rFonts w:ascii="Symbol" w:hAnsi="Symbol" w:hint="default"/>
        <w:color w:val="0D0D0D" w:themeColor="text1" w:themeTint="F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B9273C9"/>
    <w:multiLevelType w:val="hybridMultilevel"/>
    <w:tmpl w:val="A4EEE580"/>
    <w:lvl w:ilvl="0" w:tplc="73FC28C6">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0" w15:restartNumberingAfterBreak="0">
    <w:nsid w:val="51F2666C"/>
    <w:multiLevelType w:val="hybridMultilevel"/>
    <w:tmpl w:val="F37A43D6"/>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550A2AD7"/>
    <w:multiLevelType w:val="multilevel"/>
    <w:tmpl w:val="0000000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6725527C"/>
    <w:multiLevelType w:val="hybridMultilevel"/>
    <w:tmpl w:val="F8882EEA"/>
    <w:lvl w:ilvl="0" w:tplc="46FA719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702E51F0"/>
    <w:multiLevelType w:val="multilevel"/>
    <w:tmpl w:val="0000000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748C6C3C"/>
    <w:multiLevelType w:val="hybridMultilevel"/>
    <w:tmpl w:val="5106BED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ACA66E2"/>
    <w:multiLevelType w:val="hybridMultilevel"/>
    <w:tmpl w:val="314225EA"/>
    <w:lvl w:ilvl="0" w:tplc="02F4C76C">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6" w15:restartNumberingAfterBreak="0">
    <w:nsid w:val="7EA42033"/>
    <w:multiLevelType w:val="hybridMultilevel"/>
    <w:tmpl w:val="155A7D52"/>
    <w:lvl w:ilvl="0" w:tplc="02F4C76C">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16cid:durableId="1613246086">
    <w:abstractNumId w:val="0"/>
  </w:num>
  <w:num w:numId="2" w16cid:durableId="1756899807">
    <w:abstractNumId w:val="1"/>
  </w:num>
  <w:num w:numId="3" w16cid:durableId="1863280390">
    <w:abstractNumId w:val="3"/>
  </w:num>
  <w:num w:numId="4" w16cid:durableId="442460899">
    <w:abstractNumId w:val="36"/>
  </w:num>
  <w:num w:numId="5" w16cid:durableId="1732922986">
    <w:abstractNumId w:val="21"/>
  </w:num>
  <w:num w:numId="6" w16cid:durableId="1595818925">
    <w:abstractNumId w:val="26"/>
  </w:num>
  <w:num w:numId="7" w16cid:durableId="301932977">
    <w:abstractNumId w:val="32"/>
  </w:num>
  <w:num w:numId="8" w16cid:durableId="152918929">
    <w:abstractNumId w:val="34"/>
  </w:num>
  <w:num w:numId="9" w16cid:durableId="1371033207">
    <w:abstractNumId w:val="19"/>
  </w:num>
  <w:num w:numId="10" w16cid:durableId="2089032391">
    <w:abstractNumId w:val="22"/>
  </w:num>
  <w:num w:numId="11" w16cid:durableId="1517495902">
    <w:abstractNumId w:val="20"/>
  </w:num>
  <w:num w:numId="12" w16cid:durableId="1664117388">
    <w:abstractNumId w:val="30"/>
  </w:num>
  <w:num w:numId="13" w16cid:durableId="273556733">
    <w:abstractNumId w:val="5"/>
  </w:num>
  <w:num w:numId="14" w16cid:durableId="1708262759">
    <w:abstractNumId w:val="10"/>
  </w:num>
  <w:num w:numId="15" w16cid:durableId="744493536">
    <w:abstractNumId w:val="8"/>
  </w:num>
  <w:num w:numId="16" w16cid:durableId="1156922756">
    <w:abstractNumId w:val="33"/>
  </w:num>
  <w:num w:numId="17" w16cid:durableId="155078289">
    <w:abstractNumId w:val="11"/>
  </w:num>
  <w:num w:numId="18" w16cid:durableId="1714847234">
    <w:abstractNumId w:val="23"/>
  </w:num>
  <w:num w:numId="19" w16cid:durableId="1453133179">
    <w:abstractNumId w:val="6"/>
  </w:num>
  <w:num w:numId="20" w16cid:durableId="1373964033">
    <w:abstractNumId w:val="27"/>
  </w:num>
  <w:num w:numId="21" w16cid:durableId="1867211003">
    <w:abstractNumId w:val="17"/>
  </w:num>
  <w:num w:numId="22" w16cid:durableId="1879932689">
    <w:abstractNumId w:val="24"/>
  </w:num>
  <w:num w:numId="23" w16cid:durableId="508452827">
    <w:abstractNumId w:val="12"/>
  </w:num>
  <w:num w:numId="24" w16cid:durableId="1678650824">
    <w:abstractNumId w:val="25"/>
  </w:num>
  <w:num w:numId="25" w16cid:durableId="990864838">
    <w:abstractNumId w:val="35"/>
  </w:num>
  <w:num w:numId="26" w16cid:durableId="688718483">
    <w:abstractNumId w:val="15"/>
  </w:num>
  <w:num w:numId="27" w16cid:durableId="1993480612">
    <w:abstractNumId w:val="31"/>
  </w:num>
  <w:num w:numId="28" w16cid:durableId="781456669">
    <w:abstractNumId w:val="9"/>
  </w:num>
  <w:num w:numId="29" w16cid:durableId="24672793">
    <w:abstractNumId w:val="13"/>
  </w:num>
  <w:num w:numId="30" w16cid:durableId="578713372">
    <w:abstractNumId w:val="18"/>
  </w:num>
  <w:num w:numId="31" w16cid:durableId="667902824">
    <w:abstractNumId w:val="29"/>
  </w:num>
  <w:num w:numId="32" w16cid:durableId="1814130742">
    <w:abstractNumId w:val="7"/>
  </w:num>
  <w:num w:numId="33" w16cid:durableId="520317136">
    <w:abstractNumId w:val="14"/>
  </w:num>
  <w:num w:numId="34" w16cid:durableId="444812141">
    <w:abstractNumId w:val="28"/>
  </w:num>
  <w:num w:numId="35" w16cid:durableId="163861055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C5B"/>
    <w:rsid w:val="000034C1"/>
    <w:rsid w:val="00012007"/>
    <w:rsid w:val="00013ED0"/>
    <w:rsid w:val="00020DF4"/>
    <w:rsid w:val="00020EFD"/>
    <w:rsid w:val="00022A49"/>
    <w:rsid w:val="00024C1C"/>
    <w:rsid w:val="00024D2D"/>
    <w:rsid w:val="00036EE1"/>
    <w:rsid w:val="0004566A"/>
    <w:rsid w:val="00050A0A"/>
    <w:rsid w:val="00053373"/>
    <w:rsid w:val="00055CC2"/>
    <w:rsid w:val="000561B6"/>
    <w:rsid w:val="00063D17"/>
    <w:rsid w:val="000750E3"/>
    <w:rsid w:val="000927DD"/>
    <w:rsid w:val="000A0585"/>
    <w:rsid w:val="000A3557"/>
    <w:rsid w:val="000A78EA"/>
    <w:rsid w:val="000B04DC"/>
    <w:rsid w:val="000B5D1D"/>
    <w:rsid w:val="000D3C09"/>
    <w:rsid w:val="000D4075"/>
    <w:rsid w:val="000E2B08"/>
    <w:rsid w:val="000E3DD3"/>
    <w:rsid w:val="000F2154"/>
    <w:rsid w:val="001047A6"/>
    <w:rsid w:val="00110CFE"/>
    <w:rsid w:val="00111C8F"/>
    <w:rsid w:val="00116EFF"/>
    <w:rsid w:val="00120C9F"/>
    <w:rsid w:val="001242F9"/>
    <w:rsid w:val="0012740F"/>
    <w:rsid w:val="00136C1D"/>
    <w:rsid w:val="001473F2"/>
    <w:rsid w:val="0015086B"/>
    <w:rsid w:val="001526B6"/>
    <w:rsid w:val="00165ACA"/>
    <w:rsid w:val="0017051D"/>
    <w:rsid w:val="0017251E"/>
    <w:rsid w:val="00175947"/>
    <w:rsid w:val="001856A8"/>
    <w:rsid w:val="001956CB"/>
    <w:rsid w:val="00195718"/>
    <w:rsid w:val="001978C5"/>
    <w:rsid w:val="001A2459"/>
    <w:rsid w:val="001B2661"/>
    <w:rsid w:val="001C697E"/>
    <w:rsid w:val="001C7BAD"/>
    <w:rsid w:val="001D65E6"/>
    <w:rsid w:val="001E3936"/>
    <w:rsid w:val="001F230E"/>
    <w:rsid w:val="001F268B"/>
    <w:rsid w:val="002200AA"/>
    <w:rsid w:val="00225CB8"/>
    <w:rsid w:val="00233002"/>
    <w:rsid w:val="00233198"/>
    <w:rsid w:val="00240F8A"/>
    <w:rsid w:val="00243A8F"/>
    <w:rsid w:val="002550E4"/>
    <w:rsid w:val="0026554B"/>
    <w:rsid w:val="002736FE"/>
    <w:rsid w:val="00273AE8"/>
    <w:rsid w:val="00274143"/>
    <w:rsid w:val="0027629D"/>
    <w:rsid w:val="00282DD9"/>
    <w:rsid w:val="002943F9"/>
    <w:rsid w:val="002A412F"/>
    <w:rsid w:val="002A52FC"/>
    <w:rsid w:val="002A7E3C"/>
    <w:rsid w:val="002B69E0"/>
    <w:rsid w:val="002C5FC0"/>
    <w:rsid w:val="002C7678"/>
    <w:rsid w:val="002D41F7"/>
    <w:rsid w:val="002D45DA"/>
    <w:rsid w:val="002D63C3"/>
    <w:rsid w:val="002E4812"/>
    <w:rsid w:val="002E6E0E"/>
    <w:rsid w:val="00300D9D"/>
    <w:rsid w:val="00323616"/>
    <w:rsid w:val="00323EB5"/>
    <w:rsid w:val="00324D6E"/>
    <w:rsid w:val="00333A45"/>
    <w:rsid w:val="00333AA9"/>
    <w:rsid w:val="00344981"/>
    <w:rsid w:val="00347C96"/>
    <w:rsid w:val="00351B0A"/>
    <w:rsid w:val="003561A6"/>
    <w:rsid w:val="0036359D"/>
    <w:rsid w:val="003671C8"/>
    <w:rsid w:val="00381C28"/>
    <w:rsid w:val="0038444D"/>
    <w:rsid w:val="003B064C"/>
    <w:rsid w:val="003C21D0"/>
    <w:rsid w:val="003C32D9"/>
    <w:rsid w:val="003C400C"/>
    <w:rsid w:val="003C6F15"/>
    <w:rsid w:val="003E530D"/>
    <w:rsid w:val="003E738C"/>
    <w:rsid w:val="003F5BE7"/>
    <w:rsid w:val="004006B8"/>
    <w:rsid w:val="00432247"/>
    <w:rsid w:val="00435784"/>
    <w:rsid w:val="00436E7D"/>
    <w:rsid w:val="00454090"/>
    <w:rsid w:val="00454E99"/>
    <w:rsid w:val="00461CEA"/>
    <w:rsid w:val="004673BB"/>
    <w:rsid w:val="00470238"/>
    <w:rsid w:val="00472B74"/>
    <w:rsid w:val="00490CA7"/>
    <w:rsid w:val="00495907"/>
    <w:rsid w:val="004A09A8"/>
    <w:rsid w:val="004A18B6"/>
    <w:rsid w:val="004A289F"/>
    <w:rsid w:val="004A6733"/>
    <w:rsid w:val="004B3FF7"/>
    <w:rsid w:val="004C3979"/>
    <w:rsid w:val="004D40B6"/>
    <w:rsid w:val="004D7294"/>
    <w:rsid w:val="004E494E"/>
    <w:rsid w:val="004F5BCB"/>
    <w:rsid w:val="00500F92"/>
    <w:rsid w:val="00504AC3"/>
    <w:rsid w:val="00504E57"/>
    <w:rsid w:val="00510E3D"/>
    <w:rsid w:val="00517572"/>
    <w:rsid w:val="005226BA"/>
    <w:rsid w:val="00534BD0"/>
    <w:rsid w:val="005435E4"/>
    <w:rsid w:val="00544CA0"/>
    <w:rsid w:val="00561CB9"/>
    <w:rsid w:val="00573A89"/>
    <w:rsid w:val="005843C0"/>
    <w:rsid w:val="005868BC"/>
    <w:rsid w:val="005910CC"/>
    <w:rsid w:val="005A07EF"/>
    <w:rsid w:val="005A793E"/>
    <w:rsid w:val="005B5618"/>
    <w:rsid w:val="005C104B"/>
    <w:rsid w:val="005C3247"/>
    <w:rsid w:val="005C5B98"/>
    <w:rsid w:val="005C7CBF"/>
    <w:rsid w:val="005D107D"/>
    <w:rsid w:val="005D11AB"/>
    <w:rsid w:val="005D27AF"/>
    <w:rsid w:val="005D365A"/>
    <w:rsid w:val="005D3F97"/>
    <w:rsid w:val="005E551A"/>
    <w:rsid w:val="005F19F1"/>
    <w:rsid w:val="00601C2B"/>
    <w:rsid w:val="00604029"/>
    <w:rsid w:val="00606BEF"/>
    <w:rsid w:val="0061238B"/>
    <w:rsid w:val="006132C7"/>
    <w:rsid w:val="00615645"/>
    <w:rsid w:val="00615ADF"/>
    <w:rsid w:val="00621E5B"/>
    <w:rsid w:val="00626AF0"/>
    <w:rsid w:val="00633FAD"/>
    <w:rsid w:val="0065071C"/>
    <w:rsid w:val="00653E8C"/>
    <w:rsid w:val="00653F2C"/>
    <w:rsid w:val="00655DCC"/>
    <w:rsid w:val="00663165"/>
    <w:rsid w:val="006730EE"/>
    <w:rsid w:val="0068214D"/>
    <w:rsid w:val="006857D8"/>
    <w:rsid w:val="00691D29"/>
    <w:rsid w:val="006923F8"/>
    <w:rsid w:val="006A02C5"/>
    <w:rsid w:val="006A0FB0"/>
    <w:rsid w:val="006A2EBB"/>
    <w:rsid w:val="006A39A5"/>
    <w:rsid w:val="006B0506"/>
    <w:rsid w:val="006B245A"/>
    <w:rsid w:val="006B7D37"/>
    <w:rsid w:val="006B7F63"/>
    <w:rsid w:val="006C5DD3"/>
    <w:rsid w:val="006D0EE4"/>
    <w:rsid w:val="006D289F"/>
    <w:rsid w:val="006D5B61"/>
    <w:rsid w:val="006D64DD"/>
    <w:rsid w:val="006E388B"/>
    <w:rsid w:val="006E69B1"/>
    <w:rsid w:val="0072233A"/>
    <w:rsid w:val="00724F99"/>
    <w:rsid w:val="00732AA6"/>
    <w:rsid w:val="00741F85"/>
    <w:rsid w:val="00742670"/>
    <w:rsid w:val="00742709"/>
    <w:rsid w:val="00745230"/>
    <w:rsid w:val="007473CD"/>
    <w:rsid w:val="00747550"/>
    <w:rsid w:val="00747734"/>
    <w:rsid w:val="007523C1"/>
    <w:rsid w:val="0075484E"/>
    <w:rsid w:val="00756815"/>
    <w:rsid w:val="0076138D"/>
    <w:rsid w:val="00764D07"/>
    <w:rsid w:val="00767009"/>
    <w:rsid w:val="0077530D"/>
    <w:rsid w:val="00786916"/>
    <w:rsid w:val="00790368"/>
    <w:rsid w:val="00794A32"/>
    <w:rsid w:val="007973D1"/>
    <w:rsid w:val="007A1537"/>
    <w:rsid w:val="007A4A4F"/>
    <w:rsid w:val="007A4FFE"/>
    <w:rsid w:val="007B0A30"/>
    <w:rsid w:val="007B1F8A"/>
    <w:rsid w:val="007B4B28"/>
    <w:rsid w:val="007B53A9"/>
    <w:rsid w:val="007C207E"/>
    <w:rsid w:val="007C3C32"/>
    <w:rsid w:val="007D0897"/>
    <w:rsid w:val="007D0F7E"/>
    <w:rsid w:val="007D4F70"/>
    <w:rsid w:val="007D501F"/>
    <w:rsid w:val="007E0EA1"/>
    <w:rsid w:val="007E3748"/>
    <w:rsid w:val="007E4B49"/>
    <w:rsid w:val="007F3D45"/>
    <w:rsid w:val="007F494E"/>
    <w:rsid w:val="007F5CB8"/>
    <w:rsid w:val="007F68F0"/>
    <w:rsid w:val="00800A49"/>
    <w:rsid w:val="00823C89"/>
    <w:rsid w:val="00830CC2"/>
    <w:rsid w:val="008317B3"/>
    <w:rsid w:val="00831B8A"/>
    <w:rsid w:val="0083455F"/>
    <w:rsid w:val="008378A9"/>
    <w:rsid w:val="00841212"/>
    <w:rsid w:val="00846D63"/>
    <w:rsid w:val="00851FD8"/>
    <w:rsid w:val="00855BDA"/>
    <w:rsid w:val="00856E9F"/>
    <w:rsid w:val="0086272F"/>
    <w:rsid w:val="00882779"/>
    <w:rsid w:val="00883475"/>
    <w:rsid w:val="008A0196"/>
    <w:rsid w:val="008A0D5A"/>
    <w:rsid w:val="008A1599"/>
    <w:rsid w:val="008A20A6"/>
    <w:rsid w:val="008B3BEA"/>
    <w:rsid w:val="008B4388"/>
    <w:rsid w:val="008C1332"/>
    <w:rsid w:val="008C4381"/>
    <w:rsid w:val="008C7215"/>
    <w:rsid w:val="008D4C4D"/>
    <w:rsid w:val="008E43A6"/>
    <w:rsid w:val="008F054E"/>
    <w:rsid w:val="008F2776"/>
    <w:rsid w:val="008F281F"/>
    <w:rsid w:val="008F4FFE"/>
    <w:rsid w:val="008F7D9D"/>
    <w:rsid w:val="0091595D"/>
    <w:rsid w:val="00916D06"/>
    <w:rsid w:val="009274EF"/>
    <w:rsid w:val="00930093"/>
    <w:rsid w:val="00934F89"/>
    <w:rsid w:val="00936C1A"/>
    <w:rsid w:val="00940555"/>
    <w:rsid w:val="00942413"/>
    <w:rsid w:val="009433EA"/>
    <w:rsid w:val="0094718D"/>
    <w:rsid w:val="0095627B"/>
    <w:rsid w:val="009601BA"/>
    <w:rsid w:val="0096095A"/>
    <w:rsid w:val="00965E23"/>
    <w:rsid w:val="00966489"/>
    <w:rsid w:val="00967869"/>
    <w:rsid w:val="009706FB"/>
    <w:rsid w:val="009712DA"/>
    <w:rsid w:val="00977EF5"/>
    <w:rsid w:val="00980656"/>
    <w:rsid w:val="009867CF"/>
    <w:rsid w:val="00994D50"/>
    <w:rsid w:val="009967FF"/>
    <w:rsid w:val="009A2D4F"/>
    <w:rsid w:val="009A3F56"/>
    <w:rsid w:val="009A412E"/>
    <w:rsid w:val="009B0199"/>
    <w:rsid w:val="009B10EF"/>
    <w:rsid w:val="009B3EA6"/>
    <w:rsid w:val="009B6FE1"/>
    <w:rsid w:val="009C0BE2"/>
    <w:rsid w:val="009C2C9A"/>
    <w:rsid w:val="009D2FAF"/>
    <w:rsid w:val="009D762C"/>
    <w:rsid w:val="009E4288"/>
    <w:rsid w:val="009F1ED5"/>
    <w:rsid w:val="009F4725"/>
    <w:rsid w:val="009F6E72"/>
    <w:rsid w:val="00A004F7"/>
    <w:rsid w:val="00A05B31"/>
    <w:rsid w:val="00A136F2"/>
    <w:rsid w:val="00A170BE"/>
    <w:rsid w:val="00A24B32"/>
    <w:rsid w:val="00A5148E"/>
    <w:rsid w:val="00A54A6B"/>
    <w:rsid w:val="00A557D1"/>
    <w:rsid w:val="00A6775D"/>
    <w:rsid w:val="00A67829"/>
    <w:rsid w:val="00A71D66"/>
    <w:rsid w:val="00A75C4B"/>
    <w:rsid w:val="00A86329"/>
    <w:rsid w:val="00A86BDB"/>
    <w:rsid w:val="00A95B99"/>
    <w:rsid w:val="00AA16A4"/>
    <w:rsid w:val="00AA1B30"/>
    <w:rsid w:val="00AB2CE6"/>
    <w:rsid w:val="00AB4B87"/>
    <w:rsid w:val="00AB6B42"/>
    <w:rsid w:val="00AB7811"/>
    <w:rsid w:val="00AC521B"/>
    <w:rsid w:val="00AC694A"/>
    <w:rsid w:val="00AC6DB6"/>
    <w:rsid w:val="00AC7C5B"/>
    <w:rsid w:val="00B03C6E"/>
    <w:rsid w:val="00B144DB"/>
    <w:rsid w:val="00B148D6"/>
    <w:rsid w:val="00B206AB"/>
    <w:rsid w:val="00B222CC"/>
    <w:rsid w:val="00B22846"/>
    <w:rsid w:val="00B23A48"/>
    <w:rsid w:val="00B26D2D"/>
    <w:rsid w:val="00B33240"/>
    <w:rsid w:val="00B33A08"/>
    <w:rsid w:val="00B33E6B"/>
    <w:rsid w:val="00B354E5"/>
    <w:rsid w:val="00B45110"/>
    <w:rsid w:val="00B60530"/>
    <w:rsid w:val="00B62751"/>
    <w:rsid w:val="00B665B2"/>
    <w:rsid w:val="00B74B17"/>
    <w:rsid w:val="00B75F39"/>
    <w:rsid w:val="00B8002C"/>
    <w:rsid w:val="00B8779D"/>
    <w:rsid w:val="00B91940"/>
    <w:rsid w:val="00B93C49"/>
    <w:rsid w:val="00B93F41"/>
    <w:rsid w:val="00B963C0"/>
    <w:rsid w:val="00BA5815"/>
    <w:rsid w:val="00BA7A1A"/>
    <w:rsid w:val="00BB69D1"/>
    <w:rsid w:val="00BC46ED"/>
    <w:rsid w:val="00BD2A1E"/>
    <w:rsid w:val="00BD5A2F"/>
    <w:rsid w:val="00BD5AD0"/>
    <w:rsid w:val="00BE28B9"/>
    <w:rsid w:val="00BE2EE2"/>
    <w:rsid w:val="00BE62B7"/>
    <w:rsid w:val="00BF1B13"/>
    <w:rsid w:val="00BF6B53"/>
    <w:rsid w:val="00C031C1"/>
    <w:rsid w:val="00C07B59"/>
    <w:rsid w:val="00C07F53"/>
    <w:rsid w:val="00C367C8"/>
    <w:rsid w:val="00C40D5C"/>
    <w:rsid w:val="00C4617C"/>
    <w:rsid w:val="00C506D0"/>
    <w:rsid w:val="00C518EA"/>
    <w:rsid w:val="00C63328"/>
    <w:rsid w:val="00C677EC"/>
    <w:rsid w:val="00C8074C"/>
    <w:rsid w:val="00C90397"/>
    <w:rsid w:val="00CA339C"/>
    <w:rsid w:val="00CA728B"/>
    <w:rsid w:val="00CB27CD"/>
    <w:rsid w:val="00CB3B29"/>
    <w:rsid w:val="00CB4F11"/>
    <w:rsid w:val="00CD2B1F"/>
    <w:rsid w:val="00CD3901"/>
    <w:rsid w:val="00CD4E5F"/>
    <w:rsid w:val="00CD7C42"/>
    <w:rsid w:val="00CE6DB0"/>
    <w:rsid w:val="00CF01B9"/>
    <w:rsid w:val="00CF0635"/>
    <w:rsid w:val="00CF13C7"/>
    <w:rsid w:val="00CF299A"/>
    <w:rsid w:val="00D03AF5"/>
    <w:rsid w:val="00D053A5"/>
    <w:rsid w:val="00D134CC"/>
    <w:rsid w:val="00D25CE9"/>
    <w:rsid w:val="00D342CD"/>
    <w:rsid w:val="00D37C74"/>
    <w:rsid w:val="00D4175C"/>
    <w:rsid w:val="00D417AA"/>
    <w:rsid w:val="00D5454F"/>
    <w:rsid w:val="00D54E4C"/>
    <w:rsid w:val="00D55342"/>
    <w:rsid w:val="00D5585C"/>
    <w:rsid w:val="00D6518A"/>
    <w:rsid w:val="00D77CB7"/>
    <w:rsid w:val="00D82492"/>
    <w:rsid w:val="00D82AC1"/>
    <w:rsid w:val="00D82E6A"/>
    <w:rsid w:val="00D85E0D"/>
    <w:rsid w:val="00DA46FB"/>
    <w:rsid w:val="00DA4927"/>
    <w:rsid w:val="00DB42F8"/>
    <w:rsid w:val="00DC1F01"/>
    <w:rsid w:val="00DC5356"/>
    <w:rsid w:val="00DD307C"/>
    <w:rsid w:val="00DD3F0C"/>
    <w:rsid w:val="00DD7C99"/>
    <w:rsid w:val="00DE01AE"/>
    <w:rsid w:val="00DF2679"/>
    <w:rsid w:val="00DF5C72"/>
    <w:rsid w:val="00DF5E27"/>
    <w:rsid w:val="00DF75DC"/>
    <w:rsid w:val="00E07142"/>
    <w:rsid w:val="00E108B0"/>
    <w:rsid w:val="00E12E81"/>
    <w:rsid w:val="00E15045"/>
    <w:rsid w:val="00E17F66"/>
    <w:rsid w:val="00E23D9A"/>
    <w:rsid w:val="00E249C4"/>
    <w:rsid w:val="00E40256"/>
    <w:rsid w:val="00E42EF4"/>
    <w:rsid w:val="00E51874"/>
    <w:rsid w:val="00E51C7A"/>
    <w:rsid w:val="00E611BA"/>
    <w:rsid w:val="00E73CD1"/>
    <w:rsid w:val="00E76C7F"/>
    <w:rsid w:val="00E77292"/>
    <w:rsid w:val="00E83B4E"/>
    <w:rsid w:val="00E8716A"/>
    <w:rsid w:val="00E87C85"/>
    <w:rsid w:val="00E91AE5"/>
    <w:rsid w:val="00EA23FD"/>
    <w:rsid w:val="00EA4A31"/>
    <w:rsid w:val="00EA54DA"/>
    <w:rsid w:val="00EA72FF"/>
    <w:rsid w:val="00EB2809"/>
    <w:rsid w:val="00ED4B5F"/>
    <w:rsid w:val="00ED4D54"/>
    <w:rsid w:val="00EE789C"/>
    <w:rsid w:val="00EF0AA4"/>
    <w:rsid w:val="00EF0DC1"/>
    <w:rsid w:val="00EF27B5"/>
    <w:rsid w:val="00EF465F"/>
    <w:rsid w:val="00F01AF0"/>
    <w:rsid w:val="00F01E22"/>
    <w:rsid w:val="00F053D6"/>
    <w:rsid w:val="00F233C0"/>
    <w:rsid w:val="00F32F53"/>
    <w:rsid w:val="00F65070"/>
    <w:rsid w:val="00F66C9B"/>
    <w:rsid w:val="00F72425"/>
    <w:rsid w:val="00F75B52"/>
    <w:rsid w:val="00F94091"/>
    <w:rsid w:val="00F951EA"/>
    <w:rsid w:val="00FA41FA"/>
    <w:rsid w:val="00FA7F15"/>
    <w:rsid w:val="00FB0F13"/>
    <w:rsid w:val="00FB42F5"/>
    <w:rsid w:val="00FB650D"/>
    <w:rsid w:val="00FC4CE7"/>
    <w:rsid w:val="00FC4EF8"/>
    <w:rsid w:val="00FC4FCC"/>
    <w:rsid w:val="00FD0BA0"/>
    <w:rsid w:val="00FD0FDF"/>
    <w:rsid w:val="00FD167B"/>
    <w:rsid w:val="00FE0274"/>
    <w:rsid w:val="00FE0376"/>
    <w:rsid w:val="00FE3BFB"/>
    <w:rsid w:val="00FE516E"/>
    <w:rsid w:val="00FF4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2A836D"/>
  <w14:defaultImageDpi w14:val="0"/>
  <w15:docId w15:val="{CDE66DB9-0E97-4DDC-AF97-A3A1771E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55F"/>
    <w:pPr>
      <w:widowControl w:val="0"/>
      <w:suppressAutoHyphens/>
    </w:pPr>
    <w:rPr>
      <w:rFonts w:eastAsia="SimSun" w:cs="Lucida Sans"/>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6z0">
    <w:name w:val="WW8Num36z0"/>
    <w:rPr>
      <w:rFonts w:ascii="Times New Roman" w:hAnsi="Times New Roman"/>
      <w:b/>
      <w:sz w:val="28"/>
    </w:rPr>
  </w:style>
  <w:style w:type="character" w:customStyle="1" w:styleId="WW8Num36z1">
    <w:name w:val="WW8Num36z1"/>
    <w:rPr>
      <w:rFonts w:ascii="Times New Roman" w:hAnsi="Times New Roman"/>
      <w:color w:val="auto"/>
      <w:sz w:val="24"/>
    </w:rPr>
  </w:style>
  <w:style w:type="character" w:customStyle="1" w:styleId="WW8Num36z2">
    <w:name w:val="WW8Num36z2"/>
    <w:rPr>
      <w:rFonts w:ascii="Times New Roman" w:hAnsi="Times New Roman"/>
      <w:vanish/>
      <w:color w:val="000000"/>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link w:val="Tekstpodstawowy"/>
    <w:uiPriority w:val="99"/>
    <w:semiHidden/>
    <w:locked/>
    <w:rPr>
      <w:rFonts w:eastAsia="SimSun" w:cs="Times New Roman"/>
      <w:kern w:val="1"/>
      <w:sz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Akapitzlist">
    <w:name w:val="List Paragraph"/>
    <w:aliases w:val="L1,Numerowanie,Akapit z listą5,normalny tekst,T_SZ_List Paragraph,Akapit z listą BS,Kolorowa lista — akcent 11,Chorzów - Akapit z listą,Akapit z listą 1,2 heading,A_wyliczenie,K-P_odwolanie,maz_wyliczenie,opis dzialania,List Paragraph"/>
    <w:basedOn w:val="Normalny"/>
    <w:link w:val="AkapitzlistZnak"/>
    <w:uiPriority w:val="34"/>
    <w:qFormat/>
    <w:pPr>
      <w:ind w:left="720"/>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link w:val="Stopka"/>
    <w:uiPriority w:val="99"/>
    <w:semiHidden/>
    <w:locked/>
    <w:rPr>
      <w:rFonts w:eastAsia="SimSun" w:cs="Times New Roman"/>
      <w:kern w:val="1"/>
      <w:sz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semiHidden/>
    <w:locked/>
    <w:rPr>
      <w:rFonts w:eastAsia="SimSun" w:cs="Times New Roman"/>
      <w:kern w:val="1"/>
      <w:sz w:val="21"/>
      <w:lang w:val="x-none" w:eastAsia="hi-IN" w:bidi="hi-IN"/>
    </w:rPr>
  </w:style>
  <w:style w:type="character" w:styleId="Hipercze">
    <w:name w:val="Hyperlink"/>
    <w:uiPriority w:val="99"/>
    <w:semiHidden/>
    <w:unhideWhenUsed/>
    <w:rsid w:val="003561A6"/>
    <w:rPr>
      <w:rFonts w:cs="Times New Roman"/>
      <w:color w:val="FF0000"/>
      <w:u w:val="single" w:color="FF0000"/>
    </w:rPr>
  </w:style>
  <w:style w:type="paragraph" w:styleId="Tekstdymka">
    <w:name w:val="Balloon Text"/>
    <w:basedOn w:val="Normalny"/>
    <w:link w:val="TekstdymkaZnak"/>
    <w:uiPriority w:val="99"/>
    <w:semiHidden/>
    <w:unhideWhenUsed/>
    <w:rsid w:val="00B75F39"/>
    <w:rPr>
      <w:rFonts w:ascii="Segoe UI" w:hAnsi="Segoe UI" w:cs="Mangal"/>
      <w:sz w:val="18"/>
      <w:szCs w:val="16"/>
    </w:rPr>
  </w:style>
  <w:style w:type="character" w:customStyle="1" w:styleId="TekstdymkaZnak">
    <w:name w:val="Tekst dymka Znak"/>
    <w:link w:val="Tekstdymka"/>
    <w:uiPriority w:val="99"/>
    <w:semiHidden/>
    <w:locked/>
    <w:rsid w:val="00B75F39"/>
    <w:rPr>
      <w:rFonts w:ascii="Segoe UI" w:eastAsia="SimSun" w:hAnsi="Segoe UI" w:cs="Times New Roman"/>
      <w:kern w:val="1"/>
      <w:sz w:val="16"/>
      <w:lang w:val="x-none" w:eastAsia="hi-IN" w:bidi="hi-IN"/>
    </w:rPr>
  </w:style>
  <w:style w:type="paragraph" w:customStyle="1" w:styleId="Lista1">
    <w:name w:val="Lista1"/>
    <w:basedOn w:val="Normalny"/>
    <w:rsid w:val="008378A9"/>
    <w:pPr>
      <w:widowControl/>
      <w:autoSpaceDE w:val="0"/>
      <w:ind w:left="567" w:hanging="567"/>
      <w:jc w:val="both"/>
    </w:pPr>
    <w:rPr>
      <w:rFonts w:ascii="Arial Narrow" w:eastAsia="Times New Roman" w:hAnsi="Arial Narrow" w:cs="Arial"/>
      <w:sz w:val="22"/>
      <w:szCs w:val="22"/>
      <w:lang w:eastAsia="en-US" w:bidi="ar-SA"/>
    </w:rPr>
  </w:style>
  <w:style w:type="character" w:customStyle="1" w:styleId="AkapitzlistZnak">
    <w:name w:val="Akapit z listą Znak"/>
    <w:aliases w:val="L1 Znak,Numerowanie Znak,Akapit z listą5 Znak,normalny tekst Znak,T_SZ_List Paragraph Znak,Akapit z listą BS Znak,Kolorowa lista — akcent 11 Znak,Chorzów - Akapit z listą Znak,Akapit z listą 1 Znak,2 heading Znak,A_wyliczenie Znak"/>
    <w:link w:val="Akapitzlist"/>
    <w:uiPriority w:val="34"/>
    <w:qFormat/>
    <w:locked/>
    <w:rsid w:val="00B33A08"/>
    <w:rPr>
      <w:rFonts w:eastAsia="SimSun"/>
      <w:kern w:val="1"/>
      <w:sz w:val="24"/>
      <w:lang w:val="x-none" w:eastAsia="hi-IN" w:bidi="hi-IN"/>
    </w:rPr>
  </w:style>
  <w:style w:type="paragraph" w:styleId="Poprawka">
    <w:name w:val="Revision"/>
    <w:hidden/>
    <w:uiPriority w:val="99"/>
    <w:semiHidden/>
    <w:rsid w:val="007B4B28"/>
    <w:rPr>
      <w:rFonts w:eastAsia="SimSun" w:cs="Mangal"/>
      <w:kern w:val="1"/>
      <w:sz w:val="24"/>
      <w:szCs w:val="21"/>
      <w:lang w:eastAsia="hi-IN" w:bidi="hi-IN"/>
    </w:rPr>
  </w:style>
  <w:style w:type="character" w:styleId="Odwoaniedokomentarza">
    <w:name w:val="annotation reference"/>
    <w:basedOn w:val="Domylnaczcionkaakapitu"/>
    <w:uiPriority w:val="99"/>
    <w:semiHidden/>
    <w:unhideWhenUsed/>
    <w:rsid w:val="009601BA"/>
    <w:rPr>
      <w:sz w:val="16"/>
      <w:szCs w:val="16"/>
    </w:rPr>
  </w:style>
  <w:style w:type="paragraph" w:styleId="Tekstkomentarza">
    <w:name w:val="annotation text"/>
    <w:basedOn w:val="Normalny"/>
    <w:link w:val="TekstkomentarzaZnak"/>
    <w:uiPriority w:val="99"/>
    <w:semiHidden/>
    <w:unhideWhenUsed/>
    <w:rsid w:val="009601BA"/>
    <w:rPr>
      <w:rFonts w:cs="Mangal"/>
      <w:sz w:val="20"/>
      <w:szCs w:val="18"/>
    </w:rPr>
  </w:style>
  <w:style w:type="character" w:customStyle="1" w:styleId="TekstkomentarzaZnak">
    <w:name w:val="Tekst komentarza Znak"/>
    <w:basedOn w:val="Domylnaczcionkaakapitu"/>
    <w:link w:val="Tekstkomentarza"/>
    <w:uiPriority w:val="99"/>
    <w:semiHidden/>
    <w:rsid w:val="009601BA"/>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9601BA"/>
    <w:rPr>
      <w:b/>
      <w:bCs/>
    </w:rPr>
  </w:style>
  <w:style w:type="character" w:customStyle="1" w:styleId="TematkomentarzaZnak">
    <w:name w:val="Temat komentarza Znak"/>
    <w:basedOn w:val="TekstkomentarzaZnak"/>
    <w:link w:val="Tematkomentarza"/>
    <w:uiPriority w:val="99"/>
    <w:semiHidden/>
    <w:rsid w:val="009601BA"/>
    <w:rPr>
      <w:rFonts w:eastAsia="SimSun" w:cs="Mangal"/>
      <w:b/>
      <w:bCs/>
      <w:kern w:val="1"/>
      <w:szCs w:val="18"/>
      <w:lang w:eastAsia="hi-IN" w:bidi="hi-IN"/>
    </w:rPr>
  </w:style>
  <w:style w:type="paragraph" w:customStyle="1" w:styleId="pkt">
    <w:name w:val="pkt"/>
    <w:basedOn w:val="Normalny"/>
    <w:link w:val="pktZnak"/>
    <w:rsid w:val="000750E3"/>
    <w:pPr>
      <w:widowControl/>
      <w:suppressAutoHyphens w:val="0"/>
      <w:spacing w:before="60" w:after="60"/>
      <w:ind w:left="851" w:hanging="295"/>
      <w:jc w:val="both"/>
    </w:pPr>
    <w:rPr>
      <w:rFonts w:eastAsia="Times New Roman" w:cs="Times New Roman"/>
      <w:kern w:val="0"/>
      <w:sz w:val="20"/>
      <w:szCs w:val="20"/>
      <w:lang w:eastAsia="x-none" w:bidi="ar-SA"/>
    </w:rPr>
  </w:style>
  <w:style w:type="character" w:customStyle="1" w:styleId="pktZnak">
    <w:name w:val="pkt Znak"/>
    <w:link w:val="pkt"/>
    <w:locked/>
    <w:rsid w:val="000750E3"/>
    <w:rPr>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93503">
      <w:bodyDiv w:val="1"/>
      <w:marLeft w:val="0"/>
      <w:marRight w:val="0"/>
      <w:marTop w:val="0"/>
      <w:marBottom w:val="0"/>
      <w:divBdr>
        <w:top w:val="none" w:sz="0" w:space="0" w:color="auto"/>
        <w:left w:val="none" w:sz="0" w:space="0" w:color="auto"/>
        <w:bottom w:val="none" w:sz="0" w:space="0" w:color="auto"/>
        <w:right w:val="none" w:sz="0" w:space="0" w:color="auto"/>
      </w:divBdr>
    </w:div>
    <w:div w:id="189677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526DB-53EE-488D-A569-51EB9888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7773</Words>
  <Characters>46643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Pałys</dc:creator>
  <cp:keywords/>
  <dc:description/>
  <cp:lastModifiedBy>bpalys</cp:lastModifiedBy>
  <cp:revision>6</cp:revision>
  <cp:lastPrinted>2023-05-15T06:30:00Z</cp:lastPrinted>
  <dcterms:created xsi:type="dcterms:W3CDTF">2023-05-15T07:39:00Z</dcterms:created>
  <dcterms:modified xsi:type="dcterms:W3CDTF">2023-05-18T06:19:00Z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16:06:24</vt:lpwstr>
  </property>
  <property fmtid="{D5CDD505-2E9C-101B-9397-08002B2CF9AE}" pid="4" name="wk_stat:znaki:liczba">
    <vt:lpwstr>21451</vt:lpwstr>
  </property>
  <property fmtid="{D5CDD505-2E9C-101B-9397-08002B2CF9AE}" pid="5" name="ZNAKI:">
    <vt:lpwstr>21451</vt:lpwstr>
  </property>
  <property fmtid="{D5CDD505-2E9C-101B-9397-08002B2CF9AE}" pid="6" name="wk_stat:linki:liczba">
    <vt:lpwstr>0</vt:lpwstr>
  </property>
</Properties>
</file>