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E4134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bookmarkStart w:id="0" w:name="_GoBack"/>
      <w:bookmarkEnd w:id="0"/>
    </w:p>
    <w:p w14:paraId="0FD8191F" w14:textId="77777777" w:rsidR="00616D8D" w:rsidRPr="00412DF5" w:rsidRDefault="00616D8D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  <w:sectPr w:rsidR="00616D8D" w:rsidRPr="00412DF5" w:rsidSect="005026E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418" w:left="1418" w:header="567" w:footer="283" w:gutter="0"/>
          <w:cols w:space="708"/>
          <w:titlePg/>
          <w:docGrid w:linePitch="360"/>
        </w:sectPr>
      </w:pPr>
    </w:p>
    <w:p w14:paraId="70487AB3" w14:textId="77777777" w:rsidR="00616D8D" w:rsidRPr="00412DF5" w:rsidRDefault="00616D8D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</w:pPr>
    </w:p>
    <w:p w14:paraId="0E4FCE6E" w14:textId="69B6A8D1" w:rsidR="00616D8D" w:rsidRPr="00412DF5" w:rsidRDefault="00472D22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 w:rsidRPr="00412DF5">
        <w:rPr>
          <w:rFonts w:eastAsia="Times New Roman" w:cstheme="minorHAnsi"/>
          <w:lang w:eastAsia="ar-SA"/>
        </w:rPr>
        <w:t xml:space="preserve">Oznaczenie sprawy: </w:t>
      </w:r>
      <w:r w:rsidR="00AC733C" w:rsidRPr="00412DF5">
        <w:rPr>
          <w:rFonts w:eastAsia="Times New Roman" w:cstheme="minorHAnsi"/>
          <w:b/>
          <w:bCs/>
          <w:iCs/>
          <w:lang w:eastAsia="ar-SA"/>
        </w:rPr>
        <w:t>WSZPTW.ZP.3</w:t>
      </w:r>
      <w:r w:rsidRPr="00412DF5">
        <w:rPr>
          <w:rFonts w:eastAsia="Times New Roman" w:cstheme="minorHAnsi"/>
          <w:b/>
          <w:bCs/>
          <w:iCs/>
          <w:lang w:eastAsia="ar-SA"/>
        </w:rPr>
        <w:t>.2023TP</w:t>
      </w:r>
    </w:p>
    <w:p w14:paraId="26AF1B3E" w14:textId="77777777" w:rsidR="00616D8D" w:rsidRPr="00412DF5" w:rsidRDefault="00616D8D" w:rsidP="00E51203">
      <w:pPr>
        <w:keepNext/>
        <w:suppressAutoHyphens/>
        <w:spacing w:after="0" w:line="240" w:lineRule="auto"/>
        <w:outlineLvl w:val="1"/>
        <w:rPr>
          <w:rFonts w:eastAsia="Times New Roman" w:cstheme="minorHAnsi"/>
          <w:b/>
          <w:lang w:eastAsia="ar-SA"/>
        </w:rPr>
      </w:pPr>
    </w:p>
    <w:p w14:paraId="26B4E5BA" w14:textId="77777777" w:rsidR="00616D8D" w:rsidRPr="00412DF5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lang w:eastAsia="ar-SA"/>
        </w:rPr>
      </w:pPr>
    </w:p>
    <w:p w14:paraId="04DDE000" w14:textId="77777777" w:rsidR="00616D8D" w:rsidRPr="00412DF5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sz w:val="26"/>
          <w:szCs w:val="26"/>
          <w:lang w:eastAsia="ar-SA"/>
        </w:rPr>
      </w:pPr>
    </w:p>
    <w:p w14:paraId="4EE701CB" w14:textId="77777777" w:rsidR="00616D8D" w:rsidRPr="00412DF5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sz w:val="26"/>
          <w:szCs w:val="26"/>
          <w:lang w:eastAsia="ar-SA"/>
        </w:rPr>
      </w:pPr>
      <w:r w:rsidRPr="00412DF5">
        <w:rPr>
          <w:rFonts w:eastAsia="Times New Roman" w:cstheme="minorHAnsi"/>
          <w:b/>
          <w:sz w:val="26"/>
          <w:szCs w:val="26"/>
          <w:lang w:eastAsia="ar-SA"/>
        </w:rPr>
        <w:t>SPECYFIKACJA WARUNKÓW ZAMÓWIENIA</w:t>
      </w:r>
    </w:p>
    <w:p w14:paraId="0F3C9F84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6"/>
          <w:szCs w:val="26"/>
          <w:lang w:eastAsia="ar-SA"/>
        </w:rPr>
      </w:pPr>
      <w:r w:rsidRPr="00412DF5">
        <w:rPr>
          <w:rFonts w:eastAsia="Times New Roman" w:cstheme="minorHAnsi"/>
          <w:b/>
          <w:sz w:val="26"/>
          <w:szCs w:val="26"/>
          <w:lang w:eastAsia="ar-SA"/>
        </w:rPr>
        <w:t>(SWZ)</w:t>
      </w:r>
    </w:p>
    <w:p w14:paraId="23C04B78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6"/>
          <w:szCs w:val="26"/>
          <w:lang w:eastAsia="ar-SA"/>
        </w:rPr>
      </w:pPr>
    </w:p>
    <w:p w14:paraId="231BFD22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03CAC038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143CE708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7F77EAB4" w14:textId="77777777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412DF5">
        <w:rPr>
          <w:rFonts w:eastAsia="Times New Roman" w:cstheme="minorHAnsi"/>
          <w:sz w:val="26"/>
          <w:szCs w:val="26"/>
          <w:lang w:eastAsia="ar-SA"/>
        </w:rPr>
        <w:t xml:space="preserve">Podstawa prawna: </w:t>
      </w:r>
    </w:p>
    <w:p w14:paraId="36740290" w14:textId="77777777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412DF5">
        <w:rPr>
          <w:rFonts w:eastAsia="Times New Roman" w:cstheme="minorHAnsi"/>
          <w:sz w:val="26"/>
          <w:szCs w:val="26"/>
          <w:lang w:eastAsia="ar-SA"/>
        </w:rPr>
        <w:t xml:space="preserve">ustawa z dnia 11 września 2019 r. Prawo zamówień publicznych (Dz. U. z 2022 r., </w:t>
      </w:r>
      <w:r w:rsidRPr="00412DF5">
        <w:rPr>
          <w:rFonts w:eastAsia="Times New Roman" w:cstheme="minorHAnsi"/>
          <w:sz w:val="26"/>
          <w:szCs w:val="26"/>
          <w:lang w:eastAsia="ar-SA"/>
        </w:rPr>
        <w:br/>
        <w:t xml:space="preserve">poz. 1710 ze zm.) </w:t>
      </w:r>
    </w:p>
    <w:p w14:paraId="1B931BDE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75A0C70C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3401086D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26AD1B2F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  <w:r w:rsidRPr="00412DF5">
        <w:rPr>
          <w:rFonts w:eastAsia="Times New Roman" w:cstheme="minorHAnsi"/>
          <w:sz w:val="26"/>
          <w:szCs w:val="26"/>
          <w:lang w:eastAsia="ar-SA"/>
        </w:rPr>
        <w:t xml:space="preserve">Tryb udzielenie zamówienia: </w:t>
      </w:r>
    </w:p>
    <w:p w14:paraId="59F8AEE4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  <w:r w:rsidRPr="00412DF5">
        <w:rPr>
          <w:rFonts w:eastAsia="Times New Roman" w:cstheme="minorHAnsi"/>
          <w:sz w:val="26"/>
          <w:szCs w:val="26"/>
          <w:lang w:eastAsia="ar-SA"/>
        </w:rPr>
        <w:t>Tryb podstawowy bez przeprowadzenia negocjacji - art. 275 pkt 1 Ustawy</w:t>
      </w:r>
    </w:p>
    <w:p w14:paraId="345A5258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0815DAEE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497C9196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4AE9F904" w14:textId="77777777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412DF5">
        <w:rPr>
          <w:rFonts w:eastAsia="Times New Roman" w:cstheme="minorHAnsi"/>
          <w:sz w:val="26"/>
          <w:szCs w:val="26"/>
          <w:lang w:eastAsia="ar-SA"/>
        </w:rPr>
        <w:t xml:space="preserve">Przedmiot zamówienia: </w:t>
      </w:r>
    </w:p>
    <w:p w14:paraId="0D02D9E9" w14:textId="6D0B2B12" w:rsidR="00616D8D" w:rsidRPr="00412DF5" w:rsidRDefault="00445EA1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412DF5">
        <w:rPr>
          <w:rFonts w:eastAsia="Times New Roman" w:cstheme="minorHAnsi"/>
          <w:b/>
          <w:bCs/>
          <w:i/>
          <w:iCs/>
          <w:sz w:val="26"/>
          <w:szCs w:val="26"/>
          <w:lang w:eastAsia="ar-SA"/>
        </w:rPr>
        <w:t>Dostawa gazu ziemnego zaazotowanego</w:t>
      </w:r>
    </w:p>
    <w:p w14:paraId="416E6FC0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44C1E3C1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D4B3622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9689A15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CEBE867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713F89E9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D9AAF53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244CA69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4415EE05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859016C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9984A47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266488E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38FA435B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3F6D6BE" w14:textId="77777777" w:rsidR="00E23CBE" w:rsidRPr="00412DF5" w:rsidRDefault="00E23CBE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F992B4F" w14:textId="77777777" w:rsidR="00E23CBE" w:rsidRPr="00412DF5" w:rsidRDefault="00E23CBE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121F724F" w14:textId="77777777" w:rsidR="00E23CBE" w:rsidRPr="00412DF5" w:rsidRDefault="00E23CBE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B70F6CC" w14:textId="77777777" w:rsidR="00616D8D" w:rsidRPr="00412DF5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17B8CF7F" w14:textId="77777777" w:rsidR="00C93170" w:rsidRPr="00412DF5" w:rsidRDefault="00C93170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7FCF762" w14:textId="77777777" w:rsidR="005026E3" w:rsidRPr="00412DF5" w:rsidRDefault="005026E3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EAB1F94" w14:textId="77777777" w:rsidR="00C93170" w:rsidRPr="00412DF5" w:rsidRDefault="00C93170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75E73459" w14:textId="4E098FCF" w:rsidR="00616D8D" w:rsidRPr="00412DF5" w:rsidRDefault="00472D22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Cerekwica Nowa, ma</w:t>
      </w:r>
      <w:r w:rsidR="00AC733C" w:rsidRPr="00412DF5">
        <w:rPr>
          <w:rFonts w:eastAsia="Times New Roman" w:cstheme="minorHAnsi"/>
          <w:sz w:val="20"/>
          <w:szCs w:val="20"/>
          <w:lang w:eastAsia="ar-SA"/>
        </w:rPr>
        <w:t>j</w:t>
      </w:r>
      <w:r w:rsidR="00616D8D" w:rsidRPr="00412DF5">
        <w:rPr>
          <w:rFonts w:eastAsia="Times New Roman" w:cstheme="minorHAnsi"/>
          <w:sz w:val="20"/>
          <w:szCs w:val="20"/>
          <w:lang w:eastAsia="ar-SA"/>
        </w:rPr>
        <w:t xml:space="preserve"> 2023 r.</w:t>
      </w:r>
      <w:r w:rsidR="00616D8D" w:rsidRPr="00412DF5">
        <w:rPr>
          <w:rFonts w:eastAsia="Times New Roman" w:cstheme="minorHAnsi"/>
          <w:b/>
          <w:sz w:val="20"/>
          <w:szCs w:val="20"/>
          <w:lang w:eastAsia="ar-SA"/>
        </w:rPr>
        <w:br w:type="page"/>
      </w:r>
    </w:p>
    <w:p w14:paraId="41D03464" w14:textId="77777777" w:rsidR="00616D8D" w:rsidRPr="00412DF5" w:rsidRDefault="00616D8D" w:rsidP="00E51203">
      <w:pPr>
        <w:pStyle w:val="Akapitzlist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lastRenderedPageBreak/>
        <w:t>Nazwa oraz adres Zamawiającego, numer telefonu, adres poczty elektronicznej oraz strony internetowej prowadzonego postępowania.</w:t>
      </w:r>
    </w:p>
    <w:p w14:paraId="6B76B61E" w14:textId="77777777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Wielkopolski Samorządowy Zespół Placówek Terapeutyczno-Wychowawczych w Cerekwicy Nowej</w:t>
      </w:r>
    </w:p>
    <w:p w14:paraId="44359C47" w14:textId="77777777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Cerekwica Nowa 1, 63-233 Jaraczewo</w:t>
      </w:r>
    </w:p>
    <w:p w14:paraId="57B9218A" w14:textId="77777777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NIP: 6171724334, REGON: 381235570</w:t>
      </w:r>
    </w:p>
    <w:p w14:paraId="74488B7D" w14:textId="77777777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Tel: 62 740 97 01 wew. 20</w:t>
      </w:r>
    </w:p>
    <w:p w14:paraId="1E1C2AE1" w14:textId="01396BFA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godziny pracy: 7:</w:t>
      </w:r>
      <w:r w:rsidR="00534085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0 – 15:</w:t>
      </w:r>
      <w:r w:rsidR="00534085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</w:p>
    <w:p w14:paraId="39A5C5F1" w14:textId="77777777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Adres strony internetowej: </w:t>
      </w:r>
      <w:hyperlink r:id="rId12" w:history="1">
        <w:r w:rsidRPr="00412DF5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https://cerekwica-mow.pl</w:t>
        </w:r>
      </w:hyperlink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27A77DFA" w14:textId="77777777" w:rsidR="00472D22" w:rsidRPr="00412DF5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Adres e-mail: </w:t>
      </w:r>
      <w:hyperlink r:id="rId13" w:history="1">
        <w:r w:rsidRPr="00412DF5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cerekwica-mow@home.pl</w:t>
        </w:r>
      </w:hyperlink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5F98A7FA" w14:textId="77777777" w:rsidR="00E5678F" w:rsidRPr="00412DF5" w:rsidRDefault="00E5678F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Adres strony prowadzonego postepowania:</w:t>
      </w:r>
    </w:p>
    <w:p w14:paraId="7E70F895" w14:textId="04DD06A7" w:rsidR="00E5678F" w:rsidRPr="00412DF5" w:rsidRDefault="00882177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hyperlink r:id="rId14" w:history="1">
        <w:r w:rsidR="00903483" w:rsidRPr="00412DF5">
          <w:rPr>
            <w:rStyle w:val="Hipercze"/>
            <w:color w:val="auto"/>
          </w:rPr>
          <w:t>https://ezamowienia.gov.pl/mp-client/search/list/ocds-148610-78888ada-e7e3-11ed-9355-06954b8c6cb9</w:t>
        </w:r>
      </w:hyperlink>
      <w:r w:rsidR="00903483" w:rsidRPr="00412DF5">
        <w:t xml:space="preserve"> </w:t>
      </w:r>
      <w:r w:rsidR="00DF084C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  <w:r w:rsidR="00E5678F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4EFD795E" w14:textId="77777777" w:rsidR="00616D8D" w:rsidRPr="00412DF5" w:rsidRDefault="00616D8D" w:rsidP="00E51203">
      <w:pPr>
        <w:spacing w:after="0" w:line="240" w:lineRule="auto"/>
        <w:ind w:left="227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D25F41F" w14:textId="77777777" w:rsidR="00E5678F" w:rsidRPr="00412DF5" w:rsidRDefault="00616D8D" w:rsidP="00E51203">
      <w:pPr>
        <w:pStyle w:val="Akapitzlist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 xml:space="preserve">Adres strony internetowej, na której udostępniane będą zmiany i wyjaśnienia treści SWZ </w:t>
      </w:r>
      <w:r w:rsidR="00E632E3" w:rsidRPr="00412DF5">
        <w:rPr>
          <w:rFonts w:eastAsia="Times New Roman" w:cstheme="minorHAnsi"/>
          <w:b/>
          <w:sz w:val="20"/>
          <w:szCs w:val="20"/>
          <w:lang w:eastAsia="ar-SA"/>
        </w:rPr>
        <w:br/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>oraz inne dokumenty zamówienia bezpośrednio związane z postępo</w:t>
      </w:r>
      <w:r w:rsidR="001E2A2D" w:rsidRPr="00412DF5">
        <w:rPr>
          <w:rFonts w:eastAsia="Times New Roman" w:cstheme="minorHAnsi"/>
          <w:b/>
          <w:sz w:val="20"/>
          <w:szCs w:val="20"/>
          <w:lang w:eastAsia="ar-SA"/>
        </w:rPr>
        <w:t xml:space="preserve">waniem o udzielenie zamówienia </w:t>
      </w:r>
    </w:p>
    <w:p w14:paraId="64133575" w14:textId="634738FF" w:rsidR="00616D8D" w:rsidRPr="00412DF5" w:rsidRDefault="00882177" w:rsidP="00E51203">
      <w:pPr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hyperlink r:id="rId15" w:history="1">
        <w:r w:rsidR="00903483" w:rsidRPr="00412DF5">
          <w:rPr>
            <w:rStyle w:val="Hipercze"/>
            <w:color w:val="auto"/>
          </w:rPr>
          <w:t>https://ezamowienia.gov.pl/mp-client/search/list/ocds-148610-78888ada-e7e3-11ed-9355-06954b8c6cb9</w:t>
        </w:r>
      </w:hyperlink>
      <w:r w:rsidR="00903483" w:rsidRPr="00412DF5">
        <w:t xml:space="preserve"> </w:t>
      </w:r>
      <w:r w:rsidR="00DF084C" w:rsidRPr="00412DF5">
        <w:rPr>
          <w:rFonts w:cstheme="minorHAnsi"/>
          <w:sz w:val="20"/>
          <w:szCs w:val="20"/>
        </w:rPr>
        <w:t xml:space="preserve"> </w:t>
      </w:r>
    </w:p>
    <w:p w14:paraId="4FF6AE6F" w14:textId="77777777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458EA580" w14:textId="77777777" w:rsidR="002919CA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>Tryb udzielenia zamówienia.</w:t>
      </w:r>
    </w:p>
    <w:p w14:paraId="0C6FFCCA" w14:textId="77777777" w:rsidR="00616D8D" w:rsidRPr="00412DF5" w:rsidRDefault="00616D8D" w:rsidP="00E51203">
      <w:pPr>
        <w:suppressAutoHyphens/>
        <w:spacing w:after="0" w:line="240" w:lineRule="auto"/>
        <w:ind w:left="34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Postępowanie o</w:t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412DF5">
        <w:rPr>
          <w:rFonts w:eastAsia="Times New Roman" w:cstheme="minorHAnsi"/>
          <w:sz w:val="20"/>
          <w:szCs w:val="20"/>
          <w:lang w:eastAsia="ar-SA"/>
        </w:rPr>
        <w:t>udzielenie zamówienia klasycznego</w:t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412DF5">
        <w:rPr>
          <w:rFonts w:eastAsia="Times New Roman" w:cstheme="minorHAnsi"/>
          <w:sz w:val="20"/>
          <w:szCs w:val="20"/>
          <w:lang w:eastAsia="ar-SA"/>
        </w:rPr>
        <w:t>jest prowadzone w trybie podstawowym bez przeprowadzenia negocjacji na podstawie art. 275 pkt 1 ustawy z dnia 11 września 2019 r. Prawo zamówień publicznych (Dz. U. z 2022 r. poz. 1710, ze zm.) zwanej dalej Ustawą.</w:t>
      </w:r>
    </w:p>
    <w:p w14:paraId="3F418A54" w14:textId="77777777" w:rsidR="00616D8D" w:rsidRPr="00412DF5" w:rsidRDefault="00616D8D" w:rsidP="00E51203">
      <w:pPr>
        <w:suppressLineNumbers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right="-26"/>
        <w:jc w:val="both"/>
        <w:textAlignment w:val="baseline"/>
        <w:rPr>
          <w:rFonts w:eastAsia="Times New Roman" w:cstheme="minorHAnsi"/>
          <w:kern w:val="24"/>
          <w:sz w:val="20"/>
          <w:szCs w:val="20"/>
          <w:lang w:eastAsia="pl-PL"/>
        </w:rPr>
      </w:pPr>
    </w:p>
    <w:p w14:paraId="50649427" w14:textId="77777777" w:rsidR="00616D8D" w:rsidRPr="00412DF5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340" w:hanging="34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>Informację, czy Zamawiający przewiduje wybór najkorzystniejszej oferty z możliwością prowadzenia negocjacji.</w:t>
      </w:r>
    </w:p>
    <w:p w14:paraId="3D947BA1" w14:textId="77777777" w:rsidR="00616D8D" w:rsidRPr="00412DF5" w:rsidRDefault="00616D8D" w:rsidP="00E51203">
      <w:pPr>
        <w:tabs>
          <w:tab w:val="left" w:pos="360"/>
        </w:tabs>
        <w:suppressAutoHyphens/>
        <w:spacing w:after="0" w:line="240" w:lineRule="auto"/>
        <w:ind w:left="340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Zamawiający nie przewiduje wyboru najkorzystniejszej oferty z możliwością prowadzenia negocjacji.</w:t>
      </w:r>
    </w:p>
    <w:p w14:paraId="045792B4" w14:textId="77777777" w:rsidR="00616D8D" w:rsidRPr="00412DF5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2EA3B43F" w14:textId="77777777" w:rsidR="00616D8D" w:rsidRPr="00412DF5" w:rsidRDefault="00616D8D" w:rsidP="00E51203">
      <w:pPr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>Opis przedmiotu zamówienia.</w:t>
      </w:r>
    </w:p>
    <w:p w14:paraId="594698D8" w14:textId="398AD9D4" w:rsidR="00616D8D" w:rsidRPr="00412DF5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Przedmiotem zamówienia jest </w:t>
      </w:r>
      <w:r w:rsidR="00445EA1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dostawa gazu ziemnego zaazotowanego </w:t>
      </w:r>
      <w:r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na potrzeby obiektów </w:t>
      </w:r>
      <w:r w:rsidR="00472D22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Wielkopolski</w:t>
      </w:r>
      <w:r w:rsidR="00E76397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ego</w:t>
      </w:r>
      <w:r w:rsidR="00472D22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Samorządow</w:t>
      </w:r>
      <w:r w:rsidR="00E76397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ego</w:t>
      </w:r>
      <w:r w:rsidR="00472D22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Zesp</w:t>
      </w:r>
      <w:r w:rsidR="00E76397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ołu</w:t>
      </w:r>
      <w:r w:rsidR="00472D22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Placówek Terapeutyczno-Wychowawczych w Cerekwicy Nowej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zgodnie ze szczegółowym opisem przedmiotu zamówienia, określonym w załączniku nr 2 do specyfikacji warunków zamówienia (SWZ).</w:t>
      </w:r>
    </w:p>
    <w:p w14:paraId="04628D02" w14:textId="77777777" w:rsidR="00616D8D" w:rsidRPr="00412DF5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Wspólny Słownik Zamówień CPV</w:t>
      </w:r>
    </w:p>
    <w:p w14:paraId="53C846D7" w14:textId="77777777" w:rsidR="00E632E3" w:rsidRPr="00412DF5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Główn</w:t>
      </w:r>
      <w:r w:rsidR="001E2A2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y przedmiot zamówienia: </w:t>
      </w:r>
    </w:p>
    <w:p w14:paraId="45527A06" w14:textId="77777777" w:rsidR="00616D8D" w:rsidRPr="00412DF5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09123000-7 gaz ziemny</w:t>
      </w:r>
    </w:p>
    <w:p w14:paraId="082022CE" w14:textId="77777777" w:rsidR="00616D8D" w:rsidRPr="00412DF5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Nie dopuszcza się składania ofert częściowych. </w:t>
      </w:r>
    </w:p>
    <w:p w14:paraId="53E3FE85" w14:textId="77777777" w:rsidR="00616D8D" w:rsidRPr="00412DF5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Uzasadnienie: Przedmiotowe zadanie jest zamierzoną przez Zamawiającego całością. Podział na części w opinii Zamawiającego groziłby nadmiernymi trudnościami technicznymi i organizacyjnymi oraz nadmiernymi kosztami wykonania zamówienia. </w:t>
      </w:r>
    </w:p>
    <w:p w14:paraId="6CA80B4E" w14:textId="77777777" w:rsidR="00616D8D" w:rsidRPr="00412DF5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 uwagi na powyższe jest ono niepodzielne. Zamówi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enie skierowane jest do małych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i średnich przedsiębiorstw, a brak podziału zamówienia na część nie zakłóca konkurencji.</w:t>
      </w:r>
    </w:p>
    <w:p w14:paraId="05C6AB1F" w14:textId="77777777" w:rsidR="00616D8D" w:rsidRPr="00412DF5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Zamawiający nie przewiduje udzielenia zamówień, o </w:t>
      </w:r>
      <w:r w:rsidR="00E32D8B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których mowa w art. 214 ust. 1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>pkt 8 Ustawy.</w:t>
      </w:r>
    </w:p>
    <w:p w14:paraId="319F7A70" w14:textId="77777777" w:rsidR="00E5678F" w:rsidRPr="00412DF5" w:rsidRDefault="00E5678F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4E28DAAD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>Termin wykonania zamówienia.</w:t>
      </w:r>
    </w:p>
    <w:p w14:paraId="1059FD56" w14:textId="0ECED5D4" w:rsidR="00AA7CCD" w:rsidRPr="00412DF5" w:rsidRDefault="00616D8D" w:rsidP="00E51203">
      <w:pPr>
        <w:spacing w:after="0" w:line="240" w:lineRule="auto"/>
        <w:ind w:left="340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Przedmiot zamówienia realizowany będzie w okresie: </w:t>
      </w:r>
      <w:r w:rsidR="001E2A2D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12 miesięcy od dnia 01.0</w:t>
      </w:r>
      <w:r w:rsidR="00477485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7</w:t>
      </w:r>
      <w:r w:rsidR="001E2A2D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.</w:t>
      </w:r>
      <w:r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2023 r.,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lecz nie wcześniej niż z chwilą skutecznego p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rzeprowadzenia przez Wykonawcę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i Zamawiającego procedury zmiany sprzedawcy z operatorem sieci OSD i nie wcześniej niż z dniem rozwiązania dotychczasowej umowy </w:t>
      </w:r>
      <w:r w:rsidR="001E2A2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sprzedaży dostaw gazu, do dnia </w:t>
      </w:r>
      <w:r w:rsidR="00477485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30.06</w:t>
      </w:r>
      <w:r w:rsidR="00AC733C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.</w:t>
      </w:r>
      <w:r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2024 r.</w:t>
      </w:r>
    </w:p>
    <w:p w14:paraId="67588197" w14:textId="77777777" w:rsidR="00472D22" w:rsidRPr="00412DF5" w:rsidRDefault="00472D22" w:rsidP="00E51203">
      <w:pPr>
        <w:spacing w:after="0" w:line="240" w:lineRule="auto"/>
        <w:ind w:left="340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49706448" w14:textId="35E1F701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>Projektowane postanowienia umowy w sprawie zamówienia publicznego, które zostaną wprowadzone do treści</w:t>
      </w:r>
      <w:r w:rsidR="00534085" w:rsidRPr="00412DF5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</w:t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 xml:space="preserve"> tej umowy.</w:t>
      </w:r>
    </w:p>
    <w:p w14:paraId="77C4039B" w14:textId="77777777" w:rsidR="00616D8D" w:rsidRPr="00412DF5" w:rsidRDefault="00616D8D" w:rsidP="00E51203">
      <w:pPr>
        <w:numPr>
          <w:ilvl w:val="1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Projekt umowy stanowi załącznik nr 3 do SWZ. </w:t>
      </w:r>
    </w:p>
    <w:p w14:paraId="35CB4F44" w14:textId="77777777" w:rsidR="00616D8D" w:rsidRPr="00412DF5" w:rsidRDefault="00616D8D" w:rsidP="00E51203">
      <w:pPr>
        <w:numPr>
          <w:ilvl w:val="1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Przesłanki umożlwiające dokonanie zmian postanowień umowy zawartej z wybranym Wykonawcą zawiera projekt umowy.</w:t>
      </w:r>
    </w:p>
    <w:p w14:paraId="53ACA437" w14:textId="77777777" w:rsidR="00616D8D" w:rsidRPr="00412DF5" w:rsidRDefault="00616D8D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2124BAE2" w14:textId="1908A04D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Informacje o środkach komunikacji elektronicznej, przy użyciu których Zamawiający będzie komunikował się</w:t>
      </w:r>
      <w:r w:rsidR="00534085"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z Wykonawcami, oraz informacje o wymaganiach technicznych i organizacyjnych sporządzania, wysyłania</w:t>
      </w:r>
      <w:r w:rsidR="00534085"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      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i odbierania korespondencji elektronicznej.</w:t>
      </w:r>
    </w:p>
    <w:p w14:paraId="19222EF8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W postępowaniu o udzielenie zamówienia publicznego kom</w:t>
      </w:r>
      <w:r w:rsidR="00E632E3" w:rsidRPr="00412DF5">
        <w:rPr>
          <w:rFonts w:asciiTheme="minorHAnsi" w:hAnsiTheme="minorHAnsi" w:cstheme="minorHAnsi"/>
          <w:color w:val="auto"/>
          <w:sz w:val="20"/>
          <w:szCs w:val="20"/>
        </w:rPr>
        <w:t>unikacja między</w:t>
      </w:r>
      <w:r w:rsidR="00E632E3" w:rsidRPr="00412DF5">
        <w:rPr>
          <w:rFonts w:asciiTheme="minorHAnsi" w:hAnsiTheme="minorHAnsi" w:cstheme="minorHAnsi"/>
          <w:color w:val="auto"/>
          <w:sz w:val="20"/>
          <w:szCs w:val="20"/>
        </w:rPr>
        <w:br/>
      </w:r>
      <w:r w:rsidR="00E32D8B" w:rsidRPr="00412DF5">
        <w:rPr>
          <w:rFonts w:asciiTheme="minorHAnsi" w:hAnsiTheme="minorHAnsi" w:cstheme="minorHAnsi"/>
          <w:color w:val="auto"/>
          <w:sz w:val="20"/>
          <w:szCs w:val="20"/>
        </w:rPr>
        <w:t>Zamawiającym a W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ykonawcami odbywa się przy użyciu Platformy e-Zamówienia, która jest dostępna pod adresem </w:t>
      </w:r>
      <w:hyperlink r:id="rId16" w:history="1">
        <w:r w:rsidR="00CA6117" w:rsidRPr="00412DF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="00CA6117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F70A2C8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2F219F76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Zamawiający wyznacza n</w:t>
      </w:r>
      <w:r w:rsidR="00E32D8B" w:rsidRPr="00412DF5">
        <w:rPr>
          <w:rFonts w:asciiTheme="minorHAnsi" w:hAnsiTheme="minorHAnsi" w:cstheme="minorHAnsi"/>
          <w:color w:val="auto"/>
          <w:sz w:val="20"/>
          <w:szCs w:val="20"/>
        </w:rPr>
        <w:t>astępujące osoby do kontaktu z W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ykonawcami: </w:t>
      </w:r>
    </w:p>
    <w:p w14:paraId="37EF2C50" w14:textId="77777777" w:rsidR="00DE0D2E" w:rsidRPr="00412DF5" w:rsidRDefault="00472D22" w:rsidP="00E51203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eastAsia="Calibri" w:cstheme="minorHAnsi"/>
          <w:bCs/>
          <w:sz w:val="20"/>
          <w:szCs w:val="20"/>
        </w:rPr>
      </w:pPr>
      <w:r w:rsidRPr="00412DF5">
        <w:rPr>
          <w:rFonts w:eastAsia="Calibri" w:cstheme="minorHAnsi"/>
          <w:bCs/>
          <w:sz w:val="20"/>
          <w:szCs w:val="20"/>
        </w:rPr>
        <w:t>Jola Fogt </w:t>
      </w:r>
      <w:r w:rsidR="00DE0D2E" w:rsidRPr="00412DF5">
        <w:rPr>
          <w:rFonts w:eastAsia="Calibri" w:cstheme="minorHAnsi"/>
          <w:bCs/>
          <w:sz w:val="20"/>
          <w:szCs w:val="20"/>
        </w:rPr>
        <w:t>, email:</w:t>
      </w:r>
      <w:r w:rsidR="00DE0D2E" w:rsidRPr="00412DF5">
        <w:rPr>
          <w:rFonts w:eastAsia="Calibri" w:cstheme="minorHAnsi"/>
          <w:b/>
          <w:sz w:val="20"/>
          <w:szCs w:val="20"/>
        </w:rPr>
        <w:t xml:space="preserve"> </w:t>
      </w:r>
      <w:hyperlink r:id="rId17" w:history="1">
        <w:r w:rsidRPr="00412DF5">
          <w:rPr>
            <w:rStyle w:val="Hipercze"/>
            <w:rFonts w:cstheme="minorHAnsi"/>
            <w:color w:val="auto"/>
            <w:sz w:val="20"/>
            <w:szCs w:val="20"/>
          </w:rPr>
          <w:t>cerekwica-mow@home.pl</w:t>
        </w:r>
      </w:hyperlink>
      <w:r w:rsidR="00DE0D2E" w:rsidRPr="00412DF5">
        <w:rPr>
          <w:rFonts w:eastAsia="Calibri" w:cstheme="minorHAnsi"/>
          <w:bCs/>
          <w:sz w:val="20"/>
          <w:szCs w:val="20"/>
        </w:rPr>
        <w:t>,</w:t>
      </w:r>
    </w:p>
    <w:p w14:paraId="6D83C69C" w14:textId="77777777" w:rsidR="00DE0D2E" w:rsidRPr="00412DF5" w:rsidRDefault="00472D22" w:rsidP="00E51203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eastAsia="Calibri" w:cstheme="minorHAnsi"/>
          <w:bCs/>
          <w:sz w:val="20"/>
          <w:szCs w:val="20"/>
        </w:rPr>
      </w:pPr>
      <w:r w:rsidRPr="00412DF5">
        <w:rPr>
          <w:rFonts w:eastAsia="Calibri" w:cstheme="minorHAnsi"/>
          <w:bCs/>
          <w:sz w:val="20"/>
          <w:szCs w:val="20"/>
        </w:rPr>
        <w:t>Adam Szymanowski, e</w:t>
      </w:r>
      <w:r w:rsidR="00DE0D2E" w:rsidRPr="00412DF5">
        <w:rPr>
          <w:rFonts w:eastAsia="Calibri" w:cstheme="minorHAnsi"/>
          <w:bCs/>
          <w:sz w:val="20"/>
          <w:szCs w:val="20"/>
        </w:rPr>
        <w:t>mail</w:t>
      </w:r>
      <w:r w:rsidRPr="00412DF5">
        <w:rPr>
          <w:rFonts w:eastAsia="Calibri" w:cstheme="minorHAnsi"/>
          <w:bCs/>
          <w:sz w:val="20"/>
          <w:szCs w:val="20"/>
        </w:rPr>
        <w:t>:</w:t>
      </w:r>
      <w:r w:rsidR="00DE0D2E" w:rsidRPr="00412DF5">
        <w:rPr>
          <w:rFonts w:eastAsia="Calibri" w:cstheme="minorHAnsi"/>
          <w:bCs/>
          <w:sz w:val="20"/>
          <w:szCs w:val="20"/>
        </w:rPr>
        <w:t xml:space="preserve"> </w:t>
      </w:r>
      <w:r w:rsidRPr="00412DF5">
        <w:rPr>
          <w:sz w:val="20"/>
          <w:szCs w:val="20"/>
        </w:rPr>
        <w:t xml:space="preserve"> </w:t>
      </w:r>
      <w:hyperlink r:id="rId18" w:history="1">
        <w:r w:rsidRPr="00412DF5">
          <w:rPr>
            <w:rStyle w:val="Hipercze"/>
            <w:rFonts w:eastAsia="Calibri" w:cstheme="minorHAnsi"/>
            <w:bCs/>
            <w:color w:val="auto"/>
            <w:sz w:val="20"/>
            <w:szCs w:val="20"/>
          </w:rPr>
          <w:t>cerekwica-mow@home.pl</w:t>
        </w:r>
      </w:hyperlink>
      <w:r w:rsidR="00DE0D2E" w:rsidRPr="00412DF5">
        <w:rPr>
          <w:rFonts w:eastAsia="Calibri" w:cstheme="minorHAnsi"/>
          <w:bCs/>
          <w:sz w:val="20"/>
          <w:szCs w:val="20"/>
          <w:u w:val="single"/>
        </w:rPr>
        <w:t>,</w:t>
      </w:r>
      <w:r w:rsidR="00DE0D2E" w:rsidRPr="00412DF5">
        <w:rPr>
          <w:rFonts w:eastAsia="Calibri" w:cstheme="minorHAnsi"/>
          <w:bCs/>
          <w:sz w:val="20"/>
          <w:szCs w:val="20"/>
        </w:rPr>
        <w:t xml:space="preserve"> </w:t>
      </w:r>
    </w:p>
    <w:p w14:paraId="73674ECC" w14:textId="5FB298C7" w:rsidR="00DE0D2E" w:rsidRPr="00412DF5" w:rsidRDefault="00DE0D2E" w:rsidP="0090348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  <w:hyperlink r:id="rId19" w:history="1">
        <w:r w:rsidR="00903483" w:rsidRPr="00412DF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https://ezamowienia.gov.pl/mp-client/search/list/ocds-148610-78888ada-e7e3-11ed-9355-06954b8c6cb9</w:t>
        </w:r>
      </w:hyperlink>
      <w:r w:rsidR="00903483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5D46D953" w14:textId="77777777" w:rsidR="00DE0D2E" w:rsidRPr="00412DF5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020C30AE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28B4296D" w14:textId="2C4EA546" w:rsidR="00DE0D2E" w:rsidRPr="00412DF5" w:rsidRDefault="00903483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ocds-148610-78888ada-e7e3-11ed-9355-06954b8c6cb9</w:t>
      </w:r>
    </w:p>
    <w:p w14:paraId="22A60681" w14:textId="20B5FBA2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>Wykonawca zamierzający wziąć udział w postępowaniu o udzielenie zamówienia publicznego, musi posiadać dostęp do konta na Platformie e-Zamówienia. Szczegółowe informacje na temat zakładania kont po</w:t>
      </w:r>
      <w:r w:rsidR="00E32D8B"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>dmiotów oraz zasady</w:t>
      </w:r>
      <w:r w:rsidR="00534085"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</w:t>
      </w:r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i warunki korzystania z Platformy e-Zamówienia określa Regulamin Platformy e-Zamówienia, dostępny na stronie internetowej </w:t>
      </w:r>
      <w:hyperlink r:id="rId20" w:history="1">
        <w:r w:rsidRPr="00412DF5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56544D6A" w14:textId="12EFF3DF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>Wymagania techniczne i organizacyjne wy</w:t>
      </w:r>
      <w:r w:rsidR="00E632E3"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>syłania i odbierania dokumentów</w:t>
      </w:r>
      <w:r w:rsidR="00534085"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elektronicznych, elektronicznych kopii dokumentów i oświadczeń oraz informacji przekazywanych przy ich użyciu opisane zostały w Centrum pomocy platformy e-Zamówienia pod adresem </w:t>
      </w:r>
      <w:hyperlink r:id="rId21" w:history="1">
        <w:r w:rsidRPr="00412DF5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B2AD171" w14:textId="3D4E58DE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Przeglądanie i pobieranie publicznej treści dokumentacji postępowania nie wymaga posiadania konta na Platformie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e-Zamówienia ani logowania. </w:t>
      </w:r>
    </w:p>
    <w:p w14:paraId="34B1D882" w14:textId="5B686D43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Sposób sporządzenia dokumentów elektronicznych lub dokumentów elektronicznych będących kopią elektroniczną treści zapisanej w postaci papierowej (cyfrowe odwzorowania) musi być zgodny z wymaganiami określonymi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w rozporządzeniu Prezesa Rady Ministrów w sprawie wymagań dla dokumentów elektronicznych. </w:t>
      </w:r>
    </w:p>
    <w:p w14:paraId="25CBC1D4" w14:textId="7B6E0EF8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Dokumenty elektroniczne, o których mowa w § 2 ust. 1 rozporządzenia Prezesa Rady Ministrów w sprawie wymagań dla dokumentów elektronicznych, sporządza się w postaci elektronicznej, w formatach danych określonych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w przepisach rozporządzenia Rady Ministrów w sprawie Krajowych Ram Interoperacyjności,</w:t>
      </w:r>
      <w:r w:rsidR="00830A3B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z uwzględnieniem rodzaju przekazywanych danych i przekazuje się jako załączniki. </w:t>
      </w:r>
    </w:p>
    <w:p w14:paraId="14D7AA40" w14:textId="77777777" w:rsidR="00DE0D2E" w:rsidRPr="00412DF5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30AB10A0" w14:textId="3576CAF6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Informacje, oświadczenia lub dokumenty, inne niż wymienione w § 2 ust. 1 rozporządzenia Prezesa Rady Ministrów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w sprawie wymagań dla dokumentów elektronicznych, przekazywane w postępowaniu sporządza się w postaci elektronicznej: </w:t>
      </w:r>
    </w:p>
    <w:p w14:paraId="2DA98685" w14:textId="77777777" w:rsidR="00DE0D2E" w:rsidRPr="00412DF5" w:rsidRDefault="00DE0D2E" w:rsidP="00E51203">
      <w:pPr>
        <w:pStyle w:val="Defaul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5B9A5F3A" w14:textId="77777777" w:rsidR="00DE0D2E" w:rsidRPr="00412DF5" w:rsidRDefault="00DE0D2E" w:rsidP="00E51203">
      <w:pPr>
        <w:pStyle w:val="Defaul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C4415C7" w14:textId="1F5D5533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</w:t>
      </w:r>
      <w:r w:rsidR="00E32D8B" w:rsidRPr="00412DF5">
        <w:rPr>
          <w:rFonts w:asciiTheme="minorHAnsi" w:hAnsiTheme="minorHAnsi" w:cstheme="minorHAnsi"/>
          <w:color w:val="auto"/>
          <w:sz w:val="20"/>
          <w:szCs w:val="20"/>
        </w:rPr>
        <w:t>U. z 2022 r. poz. 1233 ze zm.) W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>ykonawca, w celu utrzymania w poufności tych informacji, przekazuje je w wydzielonym i odpowiednio oznaczonym pliku, wraz z jednoczesnym zaznaczeniem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w nazwie pliku „Dokument stanowiący tajemnicę przedsiębiorstwa”. </w:t>
      </w:r>
    </w:p>
    <w:p w14:paraId="6B0447BC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</w:t>
      </w:r>
      <w:r w:rsidR="00E632E3" w:rsidRPr="00412DF5">
        <w:rPr>
          <w:rFonts w:asciiTheme="minorHAnsi" w:hAnsiTheme="minorHAnsi" w:cstheme="minorHAnsi"/>
          <w:color w:val="auto"/>
          <w:sz w:val="20"/>
          <w:szCs w:val="20"/>
        </w:rPr>
        <w:t>w szczególności</w:t>
      </w:r>
      <w:r w:rsidR="00472D22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>przekazywanie wezwań i zawiadomień, zadawanie</w:t>
      </w:r>
      <w:r w:rsidR="00E632E3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pytań i udzielanie odpowiedzi.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Formularze do komunikacji umożliwiają również dołączenie załącznika do przesyłanej wiadomości (przycisk „dodaj załącznik”). </w:t>
      </w:r>
    </w:p>
    <w:p w14:paraId="1E40EC56" w14:textId="4D60847B" w:rsidR="00DE0D2E" w:rsidRPr="00412DF5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</w:t>
      </w:r>
      <w:r w:rsidR="001E2A2D" w:rsidRPr="00412DF5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>ykonawcy/</w:t>
      </w:r>
      <w:r w:rsidR="001E2A2D" w:rsidRPr="00412DF5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ykonawcy </w:t>
      </w:r>
      <w:r w:rsidR="00E632E3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wspólnie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>ubiegającego się o udzielenie zamówienia/podmiotu udostępniającego zasoby, podpisem zewnętrznym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lub wewnętrznym. W zależności od rodzaju podpisu i jego typu (zewnętrzny, wewnętrzny) dodaje się do przesyłanej wiadomości uprzednio podpisane dokumenty wraz z wygenerowanym plikiem podpisu (typ zewnętrzny)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lub dokument z wszytym podpisem (typ wewnętrzny). </w:t>
      </w:r>
    </w:p>
    <w:p w14:paraId="3BB76E98" w14:textId="35CAF0A9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z „Formularzy do komunikacji” służących do zadawania pytań dotyczących treści dokumentów zamówienia wystarczające jest posiadanie tzw. konta uproszczonego na Platformie e-Zamówienia. </w:t>
      </w:r>
    </w:p>
    <w:p w14:paraId="071A7E69" w14:textId="07CFC0C5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Wszystkie wysłane i</w:t>
      </w:r>
      <w:r w:rsidR="00E32D8B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odebrane w postępowaniu przez W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>ykonawcę wiadomości widoczne są po zalogowaniu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w podglądzie postępowania w zakładce „Komunikacja”. 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</w:t>
      </w:r>
    </w:p>
    <w:p w14:paraId="1E7036AC" w14:textId="6D207753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>Maksymalny rozmiar plików przesyłanych za pośrednictwem „Formularzy do komunikacji” wynosi 150 MB (wielkość</w:t>
      </w:r>
      <w:r w:rsidR="00534085"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ta dotyczy plików przesyłanych jako załączniki do jednego formularza). </w:t>
      </w:r>
    </w:p>
    <w:p w14:paraId="51EE249F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412DF5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37FFD42F" w14:textId="77777777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22" w:history="1">
        <w:r w:rsidRPr="00412DF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14:paraId="6C7BE28B" w14:textId="76A4711E" w:rsidR="00DE0D2E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</w:t>
      </w:r>
      <w:r w:rsidR="00472D22" w:rsidRPr="00412DF5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mail: </w:t>
      </w:r>
      <w:hyperlink r:id="rId23" w:history="1">
        <w:r w:rsidR="00830A3B" w:rsidRPr="00412DF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cerekwica-mow@home.pl</w:t>
        </w:r>
      </w:hyperlink>
      <w:r w:rsidR="00534085" w:rsidRPr="00412DF5">
        <w:rPr>
          <w:rStyle w:val="Hipercze"/>
          <w:rFonts w:asciiTheme="minorHAnsi" w:hAnsiTheme="minorHAnsi" w:cstheme="minorHAnsi"/>
          <w:color w:val="auto"/>
          <w:sz w:val="20"/>
          <w:szCs w:val="20"/>
        </w:rPr>
        <w:t xml:space="preserve">               </w:t>
      </w:r>
      <w:r w:rsidRPr="00412DF5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67AED5AC" w14:textId="77777777" w:rsidR="00616D8D" w:rsidRPr="00412DF5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4" w:history="1">
        <w:r w:rsidR="00830A3B" w:rsidRPr="00412DF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cerekwica-mow@home.pl</w:t>
        </w:r>
      </w:hyperlink>
      <w:r w:rsidR="00616D8D" w:rsidRPr="00412DF5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394805F8" w14:textId="77777777" w:rsidR="00616D8D" w:rsidRPr="00412DF5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1B19D6CF" w14:textId="77777777" w:rsidR="00616D8D" w:rsidRPr="00412DF5" w:rsidRDefault="00616D8D" w:rsidP="00830A3B">
      <w:pPr>
        <w:numPr>
          <w:ilvl w:val="0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Termin związania ofertą.</w:t>
      </w:r>
    </w:p>
    <w:p w14:paraId="49528343" w14:textId="52599CAF" w:rsidR="00616D8D" w:rsidRPr="00412DF5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Wykonawca będzie związany ofertą do dnia </w:t>
      </w:r>
      <w:r w:rsidR="00AC733C" w:rsidRPr="00412DF5">
        <w:rPr>
          <w:rFonts w:eastAsia="Times New Roman" w:cstheme="minorHAnsi"/>
          <w:b/>
          <w:bCs/>
          <w:sz w:val="20"/>
          <w:szCs w:val="20"/>
          <w:lang w:eastAsia="ar-SA"/>
        </w:rPr>
        <w:t>31 maja</w:t>
      </w:r>
      <w:r w:rsidR="00472D22"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2023 r.</w:t>
      </w:r>
    </w:p>
    <w:p w14:paraId="7D8286CA" w14:textId="77777777" w:rsidR="00616D8D" w:rsidRPr="00412DF5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Pierwszym dniem terminu związania ofertą jest dzień, w którym upływa termin składania ofert</w:t>
      </w:r>
      <w:r w:rsidR="005C18A7" w:rsidRPr="00412DF5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[art. 307 ust. 1].</w:t>
      </w:r>
    </w:p>
    <w:p w14:paraId="1379F157" w14:textId="5D710F7C" w:rsidR="00616D8D" w:rsidRPr="00412DF5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W przypadku gdy wybór najkorzystniejszej oferty nie nastąpi przed upływem terminu związania ofertą określonego 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w dokumentach zamówienia, Zamawiający przed upływem terminu związania ofertą zwraca się jednokrotnie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do Wykonawców o wyrażenie zgody na przedłużenie tego terminu o wskazywany przez niego okres, nie dłuższy niż 30 dni [art. 307 ust. 2].</w:t>
      </w:r>
    </w:p>
    <w:p w14:paraId="482C571E" w14:textId="77777777" w:rsidR="00616D8D" w:rsidRPr="00412DF5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Przedłużenie terminu związania ofertą, wymaga złożenia przez Wykonawcę pisemnego oświadczenia o wyrażeniu zgody na przedłużenie terminu związania ofertą. [art. 307 ust. 3].</w:t>
      </w:r>
    </w:p>
    <w:p w14:paraId="681702CC" w14:textId="77777777" w:rsidR="00AA7CCD" w:rsidRPr="00412DF5" w:rsidRDefault="00AA7CCD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55D33156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Opis sposobu przygotowania oferty.</w:t>
      </w:r>
    </w:p>
    <w:p w14:paraId="2218994B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Wykaz dokumentów składających się na ofertę.</w:t>
      </w:r>
    </w:p>
    <w:p w14:paraId="24BD9F0D" w14:textId="77777777" w:rsidR="00DE0D2E" w:rsidRPr="00412DF5" w:rsidRDefault="00DE0D2E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Formularz ofertowy – według wzoru interaktywnego „Formularza ofertowego” udostępnionego przez Zamawiającego na Platformie e-Zamówienia i zamieszczonego w podglądzie postępowania w zakładce „Informacje podstawowe” załącznik nr 1 do SWZ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198B702B" w14:textId="77777777" w:rsidR="00616D8D" w:rsidRPr="00412DF5" w:rsidRDefault="00C34F03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formularz cenowy</w:t>
      </w:r>
      <w:r w:rsidR="00616D8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– według wzoru załącznik nr 1</w:t>
      </w:r>
      <w:r w:rsidR="00DE0D2E" w:rsidRPr="00412DF5">
        <w:rPr>
          <w:rFonts w:eastAsia="Times New Roman" w:cstheme="minorHAnsi"/>
          <w:bCs/>
          <w:sz w:val="20"/>
          <w:szCs w:val="20"/>
          <w:lang w:eastAsia="ar-SA"/>
        </w:rPr>
        <w:t>A</w:t>
      </w:r>
      <w:r w:rsidR="00616D8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do SWZ;</w:t>
      </w:r>
    </w:p>
    <w:p w14:paraId="155AEF2D" w14:textId="77777777" w:rsidR="00616D8D" w:rsidRPr="00412DF5" w:rsidRDefault="00AE778A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oświadczenie Wykonawcy, składane na podstawie art. 125 ust. 1 ustawy Prawo zamówień publicznych                       – </w:t>
      </w:r>
      <w:r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według wzoru załącznik nr 6 do SWZ</w:t>
      </w:r>
      <w:r w:rsidR="00616D8D" w:rsidRPr="00412DF5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5C9644BF" w14:textId="77777777" w:rsidR="00616D8D" w:rsidRPr="00412DF5" w:rsidRDefault="00616D8D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następujące przedmiotowe środki dowodowe:</w:t>
      </w:r>
    </w:p>
    <w:p w14:paraId="0BD84475" w14:textId="77777777" w:rsidR="00616D8D" w:rsidRPr="00412DF5" w:rsidRDefault="00616D8D" w:rsidP="00E51203">
      <w:pPr>
        <w:spacing w:after="0" w:line="240" w:lineRule="auto"/>
        <w:ind w:left="64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 nie wymaga złożenia przedmiotowych środków dowodowych.</w:t>
      </w:r>
    </w:p>
    <w:p w14:paraId="02C6F3A8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Dodatkowo do oferty należy dołączyć - jeśli dotyczy:</w:t>
      </w:r>
    </w:p>
    <w:p w14:paraId="257E1B85" w14:textId="77777777" w:rsidR="00616D8D" w:rsidRPr="00412DF5" w:rsidRDefault="00616D8D" w:rsidP="00E5120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pełnomocnictwo upoważniające do złożenia oferty, o ile ofertę składa pełnomocnik;</w:t>
      </w:r>
    </w:p>
    <w:p w14:paraId="71F28C97" w14:textId="77777777" w:rsidR="00616D8D" w:rsidRPr="00412DF5" w:rsidRDefault="00616D8D" w:rsidP="00E5120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pełnomocnictwo dla pełnomocnika do</w:t>
      </w:r>
      <w:r w:rsidR="00E632E3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reprezentowania w postępowaniu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Wykonawców wspólnie ubiegających się o udzielenie zamówienia - dotyczy ofert składanych przez Wykonawców wspólnie ubiegających się o udzielenie zamówienia.</w:t>
      </w:r>
    </w:p>
    <w:p w14:paraId="01087472" w14:textId="77777777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3C67E8FE" w14:textId="715181C3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ch /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wspólnie ubiegających się o udzielenie zamówienia. </w:t>
      </w:r>
    </w:p>
    <w:p w14:paraId="79623F39" w14:textId="2C0CB34F" w:rsidR="00472D22" w:rsidRPr="00412DF5" w:rsidRDefault="00E32D8B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Następnie W</w:t>
      </w:r>
      <w:r w:rsidR="00DE0D2E" w:rsidRPr="00412DF5">
        <w:rPr>
          <w:rFonts w:eastAsia="Times New Roman" w:cstheme="minorHAnsi"/>
          <w:bCs/>
          <w:sz w:val="20"/>
          <w:szCs w:val="20"/>
          <w:lang w:eastAsia="ar-SA"/>
        </w:rPr>
        <w:t>ykonawca powinien pobrać „Formularz ofertowy”, zapisać go na dysku komputera użytkownika, uzupełnić pozost</w:t>
      </w:r>
      <w:r w:rsidR="00E632E3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ałymi danymi wymaganymi przez </w:t>
      </w:r>
      <w:r w:rsidR="00DE0D2E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Zamawiającego i ponownie zapisać na dysku komputera użytkownika 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="00DE0D2E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oraz podpisać odpowiednim rodzajem podpisu elektronicznego, zgodnie z pkt 9. </w:t>
      </w:r>
    </w:p>
    <w:p w14:paraId="4920690A" w14:textId="77777777" w:rsidR="00DE0D2E" w:rsidRPr="00412DF5" w:rsidRDefault="00DE0D2E" w:rsidP="00E51203">
      <w:pPr>
        <w:pStyle w:val="Akapitzlist"/>
        <w:suppressAutoHyphens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7B6A7DDE" w14:textId="22E56C6F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Wykonawca składa ofertę za pośrednictwem zakładki „Oferty/wnioski”, widocznej w podglądzie postępowania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po zalogowaniu się na konto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. Po wybraniu przycisku „Złóż ofertę” system prezentuje okno składania oferty umożliwiające przekazanie dokumentów elektronicznych, w którym znajdują się dwa pola drag&amp;drop („przeciągnij”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i „upuść”) służące do dodawania plików. </w:t>
      </w:r>
    </w:p>
    <w:p w14:paraId="3F6BBAAA" w14:textId="77777777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Wykonawca dodaje wybrany z dysku i uprzednio podpisany „Formularz oferty” w pierwszym polu („Wypełniony formularz oferty”). W kolejnym polu („Załączniki i inne dokumenty przedstawio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ne w ofercie przez Wykonawcę”) W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ykonawca dodaje pozostałe pliki stanowiące ofertę lub składane wraz z ofertą. </w:t>
      </w:r>
    </w:p>
    <w:p w14:paraId="22E4DFE8" w14:textId="46C3B14C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Formularz ofertowy i załączniki do oferty, oświadczenie o niepodleganiu wykluczeniu i spełnianiu warunków udziału w postępowaniu podpisuje się kwalifikowanym podpisem elektronicznym, podpisem zaufanym lub podpisem osobistym. Rekomendowanym wariantem podpisu jest typ wewnętrzny. Podpis 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formularza ofertowego wariantem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16E7A15" w14:textId="47FA19D2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Pozostałe dokumenty wchodzące w skład oferty lub składane wraz z ofertą, które są zgodne z ustawą Pzp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lub rozporządzeniem Prezesa Rady Ministrów w sprawie wymagań dla dokumentów elektronicznych opatrzone kwalifikowanym podpisem elektronicznym, podpisem zaufanym lub podpisem osobistym, mogą być zgodnie z wyborem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/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wspólnie ubiegającego się o udzielenie zamówienia/podmiotu udostępniającego</w:t>
      </w:r>
      <w:r w:rsidR="00E632E3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zasoby opatrzone podpisem typu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64E5750" w14:textId="489BE0A2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przypadku przekazywania dokumentu elektronicznego w formacie poddającym dane kompresji, opatrzenie pliku zawierającego skompresowane dokumenty kwalifikowanym podpisem elektronicznym, podpisem zaufanym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lub podpisem osobistym, jest równoznaczne z opatrzeniem wszystkich dokumentów zawartych w tym pliku odpowiednio kwalifikowanym podpisem elektronicznym, podpisem zaufanym lub podpisem osobistym. </w:t>
      </w:r>
    </w:p>
    <w:p w14:paraId="4678702E" w14:textId="5E18C3ED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System sprawdza, czy złożone pliki są podpisane i automatycznie je szyfruje,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jednocześnie informując o tym W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ykonawcę. Potwierdzenie czasu przekazania i odbioru oferty znajduje się w Elektronicznym Potwierdzeniu Przesłania (EPP) i Elektronicznym Potwierdzeniu Odebrania (EPO). EPP i EPO dostępne są dla zalogowanego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 zakładce „Oferty/Wnioski”. </w:t>
      </w:r>
    </w:p>
    <w:p w14:paraId="15745F91" w14:textId="77777777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Maksymalny łączny rozmiar plików stanowiących ofertę lub składanych wraz z ofertą </w:t>
      </w:r>
      <w:r w:rsidR="00E632E3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to 250 MB.</w:t>
      </w:r>
    </w:p>
    <w:p w14:paraId="2C8302C3" w14:textId="17C70AD5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Wszelkie informacje stanowiące tajemnicę przedsiębiorstwa w rozumieniu ustawy z dnia 16 kwietnia 1993 r.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o zwalczaniu nieuczciwej konkurencji (Dz. U. z 2022 r., poz. 1233 ze zm.),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 celu zachowania poufności objętych klauzulą informacji zgodnie z postanowieniami art. 18 ust. 3 Ustawy.</w:t>
      </w:r>
    </w:p>
    <w:p w14:paraId="390DB873" w14:textId="77777777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Oferta, oświadczenie o niepodleganiu wykluczeniu i spełnianiu warunków udziału w postępowaniu, muszą być złożone w formie elektronicznej lub postaci elektronicznej opatrzonej kwalifikowanym podpisem elektronicznym, podpisem zaufanym lub podpisem osobistym podpisem zaufanym lub podpisem osobistym.</w:t>
      </w:r>
    </w:p>
    <w:p w14:paraId="5E69E3CD" w14:textId="21F651A8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Pełnomocnictwo do podpisania oferty 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1F550904" w14:textId="50630813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Sposób sporządzenia dokumentów elektronicznych musi być zgody z wymaganiami określonymi w rozporządzeniu Prezesa Rady Ministrów z dnia 30 grudnia 2020 r. w sprawie sposobu sporządzania i przekazywania informacji 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oraz wymagań technicznych dla dokumentów elektronicznych oraz środków komunikacji elektronicznej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 postępowaniu o udzielenie zamówienia publicznego lub konkursie (Dz. U. z 2020 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r.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poz. 2452) oraz rozporządzeniu Ministra Rozwoju, Pracy i Technologii z dnia 23 grudnia 2020 r. w sprawie podmiotowych środków dowodowych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oraz innych dokumentów lub oświadczeń, ja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kich może żądać Zamawiający od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(Dz. U. z 2020 poz. 2415).</w:t>
      </w:r>
    </w:p>
    <w:p w14:paraId="1C479441" w14:textId="03B11400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Wszystkie opracowane przez Zamawiającego załączniki do niniejszej specyfikacji stanowią wyłącznie propozycję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co do treści wymaganych dokumentów. Dopuszcza się przedstawienie wymaganych załączników w we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rsji własnej opracowanej przez W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ykonawcę, pod warunkiem, iż dokumenty będą zawierać wszystkie żądane przez 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Z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amawiającego informacje zawarte w załącznikach i niniejszej specyfikacji oraz będą podpisane przez Wykonawcę.</w:t>
      </w:r>
    </w:p>
    <w:p w14:paraId="010F4521" w14:textId="77777777" w:rsidR="00472D22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Wykonawca ponosi wszelkie koszty związane z przygotowaniem oferty.</w:t>
      </w:r>
    </w:p>
    <w:p w14:paraId="41DBA95A" w14:textId="77777777" w:rsidR="00DE0D2E" w:rsidRPr="00412DF5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 nie przewiduje zwrotu kosztów udziału w postępowaniu.</w:t>
      </w:r>
    </w:p>
    <w:p w14:paraId="22FCBB8A" w14:textId="77777777" w:rsidR="00616D8D" w:rsidRPr="00412DF5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4B353E8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Sposób oraz termin składania ofert.</w:t>
      </w:r>
    </w:p>
    <w:p w14:paraId="7EA6BCA6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Wykonawca składa ofertę za pośrednictwem Formularza do złożenia oferty dostępnego na platformie e-Zamówienia.</w:t>
      </w:r>
    </w:p>
    <w:p w14:paraId="5DA0368C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Sposób złożenia oferty, w tym zaszyfrowania oferty opisany został w „Centrum pomocy”, dostępnej na stronie: </w:t>
      </w:r>
      <w:hyperlink r:id="rId25" w:history="1">
        <w:r w:rsidRPr="00412DF5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https://media.ezamowienia.gov.pl/pod/2021/10/Oferty-5.1.pdf</w:t>
        </w:r>
      </w:hyperlink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.</w:t>
      </w:r>
    </w:p>
    <w:p w14:paraId="665977A4" w14:textId="06276BEF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Ofertę wraz z załącznikami należy złożyć do dnia </w:t>
      </w:r>
      <w:r w:rsidR="00AC733C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17 maja</w:t>
      </w:r>
      <w:r w:rsidR="00472D22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</w:t>
      </w:r>
      <w:r w:rsidR="00445EA1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2023 do godziny 13</w:t>
      </w:r>
      <w:r w:rsidR="00AC733C"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:3</w:t>
      </w:r>
      <w:r w:rsidRPr="00412DF5">
        <w:rPr>
          <w:rFonts w:eastAsia="Times New Roman" w:cstheme="minorHAnsi"/>
          <w:b/>
          <w:bCs/>
          <w:iCs/>
          <w:sz w:val="20"/>
          <w:szCs w:val="20"/>
          <w:lang w:eastAsia="ar-SA"/>
        </w:rPr>
        <w:t>0.</w:t>
      </w:r>
    </w:p>
    <w:p w14:paraId="114FC62B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Zamawiający odrzuci ofertę złożoną po terminie składania ofert.</w:t>
      </w:r>
    </w:p>
    <w:p w14:paraId="3C720F33" w14:textId="28F386EA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Wykonawca po przesłaniu oferty za pomocą Formularza do złożenia ofert możne pobrać potwierdzenia przyjęcia</w:t>
      </w:r>
      <w:r w:rsidR="00534085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i odbioru dokumentu, tzw. Elektroniczne Potwierdzenie Przyjęcia (EPP) i Elektroniczne Potwierdzenie Otrzymania (EPO).</w:t>
      </w:r>
    </w:p>
    <w:p w14:paraId="7EBDFE7A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Wykonawca przed upływem terminu do skład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ania ofert może wycofać ofertę 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br/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za pośrednictwem Formularza do wycofania o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ferty dostępnego na platformie 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br/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e-Zamówienia. Sposób wycofania oferty został opisany w „Centrum pomocy”, dostępnej na stronie: </w:t>
      </w:r>
      <w:hyperlink r:id="rId26" w:history="1">
        <w:r w:rsidRPr="00412DF5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https://media.ezamowienia.gov.pl/pod/2021/10/Oferty-5.1.pdf</w:t>
        </w:r>
      </w:hyperlink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.</w:t>
      </w:r>
    </w:p>
    <w:p w14:paraId="59D87E30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Wykonawca po upływie terminu do składania ofert nie może wycofać złożonej oferty.</w:t>
      </w:r>
    </w:p>
    <w:p w14:paraId="616DD89E" w14:textId="77777777" w:rsidR="00616D8D" w:rsidRPr="00412DF5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761CC380" w14:textId="77777777" w:rsidR="00AC733C" w:rsidRPr="00412DF5" w:rsidRDefault="00AC733C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272FE0C7" w14:textId="77777777" w:rsidR="00050E85" w:rsidRPr="00412DF5" w:rsidRDefault="00050E85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4E1C15CA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Termin otwarcia ofert.</w:t>
      </w:r>
    </w:p>
    <w:p w14:paraId="267CD1E8" w14:textId="407225B1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Otwarcie ofert nastąpi w dniu</w:t>
      </w:r>
      <w:r w:rsidR="00472D22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="00AC733C" w:rsidRPr="00412DF5">
        <w:rPr>
          <w:rFonts w:eastAsia="Times New Roman" w:cstheme="minorHAnsi"/>
          <w:b/>
          <w:bCs/>
          <w:sz w:val="20"/>
          <w:szCs w:val="20"/>
          <w:lang w:eastAsia="ar-SA"/>
        </w:rPr>
        <w:t>17 maja</w:t>
      </w:r>
      <w:r w:rsidR="00472D22"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</w:t>
      </w:r>
      <w:r w:rsidR="00445EA1" w:rsidRPr="00412DF5">
        <w:rPr>
          <w:rFonts w:eastAsia="Times New Roman" w:cstheme="minorHAnsi"/>
          <w:b/>
          <w:bCs/>
          <w:sz w:val="20"/>
          <w:szCs w:val="20"/>
          <w:lang w:eastAsia="ar-SA"/>
        </w:rPr>
        <w:t>2023 r. o godzinie: 14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:00.</w:t>
      </w:r>
    </w:p>
    <w:p w14:paraId="1D8D7DDC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Zamawiający, najpóźniej przed otwarciem ofert, udostępnia na stronie internetowej prowadzonego postepowania informację o kwocie, jaką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zamierza przeznaczyć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na sfinansowanie zamówienia [art. 222 ust. 4].</w:t>
      </w:r>
    </w:p>
    <w:p w14:paraId="58222CD3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 niezwłocznie po otwarciu ofert udostępni na stronie internetowej prowadzonego postepowania informacje, o których mowa w art. 222 ust. 5 Ustawy.</w:t>
      </w:r>
    </w:p>
    <w:p w14:paraId="321E7491" w14:textId="79260721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przypadku wystąpienia awarii systemu teleinformatycznego, która spowoduje brak możliwości otwarcia ofert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 terminie określonym przez Zamawiającego, otwarcie ofert nastąpi niezwłocznie po usunięciu awarii [art. 222 ust. 2].</w:t>
      </w:r>
    </w:p>
    <w:p w14:paraId="556AB751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 poinformuje o zmianie terminu otwarcia ofert na stronie internetowej prowadzonego postępowania [art. 222 ust. 3].</w:t>
      </w:r>
    </w:p>
    <w:p w14:paraId="7A0773B1" w14:textId="77777777" w:rsidR="00616D8D" w:rsidRPr="00412DF5" w:rsidRDefault="00616D8D" w:rsidP="00E51203">
      <w:pPr>
        <w:spacing w:after="0" w:line="240" w:lineRule="auto"/>
        <w:ind w:left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0AEE4244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5" w:hanging="425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Podstawy wykluczenia.</w:t>
      </w:r>
    </w:p>
    <w:p w14:paraId="7170F302" w14:textId="77093BA8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O udzielen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ie zamówienia mogą ubiegać się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, którzy nie podlegają wykluczeniu z postępowania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na podstawie:</w:t>
      </w:r>
    </w:p>
    <w:p w14:paraId="1527786F" w14:textId="77777777" w:rsidR="00616D8D" w:rsidRPr="00412DF5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art. 108 ust. 1 (obligatoryjne przesłanki wykluczenia);</w:t>
      </w:r>
    </w:p>
    <w:p w14:paraId="2643F299" w14:textId="77777777" w:rsidR="00616D8D" w:rsidRPr="00412DF5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art. 109 ust. 1 pkt. 4 (fakultatywne przesłanki wykluczenia</w:t>
      </w:r>
      <w:r w:rsidR="00E632E3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) ustawy z dnia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11 września 2019 r. Prawo zamówień publicznych ;</w:t>
      </w:r>
    </w:p>
    <w:p w14:paraId="17BE9ADF" w14:textId="77777777" w:rsidR="00616D8D" w:rsidRPr="00412DF5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art. 7 ust. 1 ustawy z dnia 13 kwietnia 2022 r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. o szczególnych rozwiązaniach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w zakresie przeciwdziałania wspieraniu agresji na 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Ukrainę oraz służących ochronie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bezpieczeństwa narodowego obligatoryjne przesłanki wykluczenia).</w:t>
      </w:r>
    </w:p>
    <w:p w14:paraId="064814D6" w14:textId="77777777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 może wykluczyć Wykonawcę na każdym etapie postępowania. Zamawiający odrzuca ofertę, jeżeli została złożona przez Wykonawcę podlegającego wykluczeniu z postępowania.</w:t>
      </w:r>
    </w:p>
    <w:p w14:paraId="16541595" w14:textId="271AD2BD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W przypadku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wykluczonego na podstaw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ie art. 7 ust. 1 ustawy z dnia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13 kwietnia 2022 r. o szczególnych rozwiązaniach w zakresie przeciwdziałania wspieraniu agresji na Ukrainę oraz służących ochronie bezpieczeństwa narodowego, Zamawiający odrzuca ofertę takiego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.</w:t>
      </w:r>
    </w:p>
    <w:p w14:paraId="32CCC5AE" w14:textId="77777777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Przez ubieganie się o udzielenie zamówienia publicznego rozumie się złożenie oferty.</w:t>
      </w:r>
    </w:p>
    <w:p w14:paraId="74C861CD" w14:textId="77777777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Osoba lub podmiot podlegające wykluczeniu na podstaw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ie art. 7 ust. 1 ustawy z dnia 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br/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65CDB26" w14:textId="05E4A606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przypadku Wykonawców wspólnie ubiegających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się o zamówienie żaden z nich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nie może podlegać wykluczeniu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z postępowania na podstawie ww. przesłanek.</w:t>
      </w:r>
    </w:p>
    <w:p w14:paraId="73502D5F" w14:textId="44570271" w:rsidR="00616D8D" w:rsidRPr="00412DF5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przypadku powoływania się na zasoby podmio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tów trzecich Zamawiający bada,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czy nie zachodzą wobec tego podmiotu podstawy wykluczenia, które zostały przewidziane względem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.</w:t>
      </w:r>
    </w:p>
    <w:p w14:paraId="65E99D48" w14:textId="77777777" w:rsidR="001E2A2D" w:rsidRPr="00412DF5" w:rsidRDefault="001E2A2D" w:rsidP="00E51203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4E43B217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Informacja o warunkach udziału w postępowaniu.</w:t>
      </w:r>
    </w:p>
    <w:p w14:paraId="1613FB84" w14:textId="40CC3569" w:rsidR="00616D8D" w:rsidRPr="00412DF5" w:rsidRDefault="00616D8D" w:rsidP="00E51203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O udzielenie zamówienia mogą ubiegać się </w:t>
      </w:r>
      <w:r w:rsidR="00AC733C" w:rsidRPr="00412DF5">
        <w:rPr>
          <w:rFonts w:eastAsia="Times New Roman" w:cstheme="minorHAnsi"/>
          <w:bCs/>
          <w:sz w:val="20"/>
          <w:szCs w:val="20"/>
          <w:lang w:eastAsia="ar-SA"/>
        </w:rPr>
        <w:t>Wykonawcy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, którzy spełniają następujące warunki udziału dotyczące uprawnień do prowadzenia określonej działalności gospodarczej lub zawodowej, o ile wynika to z odrębny przepisów.</w:t>
      </w:r>
    </w:p>
    <w:p w14:paraId="17A4C4A8" w14:textId="77777777" w:rsidR="00616D8D" w:rsidRPr="00412DF5" w:rsidRDefault="00616D8D" w:rsidP="00E51203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Wykonawca spełni warunek jeżeli wykaże, że:</w:t>
      </w:r>
    </w:p>
    <w:p w14:paraId="2719225F" w14:textId="4006FC77" w:rsidR="00616D8D" w:rsidRPr="00412DF5" w:rsidRDefault="00616D8D" w:rsidP="00E5120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posiada aktualną koncesję na wykonywanie działalności gospodarczej w zakresie obrotu (sprzedaży) gazem ziemnym,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o której mowa w art. 32 ustawa z dnia 10 kwietnia 1997 r. Prawo energetyczne (t.j. Dz.U. z 2021 r., poz. 716 ze zm.) wydaną przez Prezesa Urzędu Regulacji Energetyki;</w:t>
      </w:r>
    </w:p>
    <w:p w14:paraId="0A4858FA" w14:textId="77777777" w:rsidR="00616D8D" w:rsidRPr="00412DF5" w:rsidRDefault="00616D8D" w:rsidP="00E5120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posiada aktualną koncesję na prowadzenie działalności gospodarczej w zakresie dystrybucji gazu ziemnego, wydaną przez Prezesa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Urzędu Regulacji Energetyki -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w przypadku Wykonawców będących właścicielem sieci dystrybucyjnej;</w:t>
      </w:r>
    </w:p>
    <w:p w14:paraId="148A26B8" w14:textId="77777777" w:rsidR="00616D8D" w:rsidRPr="00412DF5" w:rsidRDefault="00616D8D" w:rsidP="00E51203">
      <w:pPr>
        <w:spacing w:after="0" w:line="240" w:lineRule="auto"/>
        <w:ind w:left="360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lub</w:t>
      </w:r>
    </w:p>
    <w:p w14:paraId="12FC27A7" w14:textId="77777777" w:rsidR="00616D8D" w:rsidRPr="00412DF5" w:rsidRDefault="00616D8D" w:rsidP="00E51203">
      <w:pPr>
        <w:spacing w:after="0" w:line="240" w:lineRule="auto"/>
        <w:ind w:left="360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posiada aktualną podpisaną umowę generalną z Operatorem Systemu Dystrybucyjnego (OSD) lub do dnia zawarcia umowy z Zamawiając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ym podpisze umowę generalną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z Operatorem Systemu Dystrybucyjnego (OSD) na świadczenie usług dystrybucyjnych gazu ziemnego na obszarze, na którym znajduje się miejsce dostarczenia gazu ziemnego</w:t>
      </w:r>
      <w:r w:rsidR="005C18A7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- w przypadku Wykonawców nie będących Właścicielami sieci dystrybucyjnej.</w:t>
      </w:r>
    </w:p>
    <w:p w14:paraId="6E89FE18" w14:textId="77777777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3EE5C30C" w14:textId="77777777" w:rsidR="00616D8D" w:rsidRPr="00412DF5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Informacja o podmiotowych środkach dowodowych</w:t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0F788598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Zamawiający przed wyborem oferty najkorzystniejszej wezwie Wykonawcę, którego oferta została najwyżej oceniona do złożenia w wyznaczonym t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erminie nie krótszym niż 5 dni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od dnia wezwania podmiotowych środków dowodowych.</w:t>
      </w:r>
    </w:p>
    <w:p w14:paraId="1DA9D0B8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Wykaz podmiotowych środków dowodowych na potwierdzenie spełniania warunków udziału w postępowaniu.</w:t>
      </w:r>
    </w:p>
    <w:p w14:paraId="16B8D4AD" w14:textId="1962102D" w:rsidR="00616D8D" w:rsidRPr="00412DF5" w:rsidRDefault="00616D8D" w:rsidP="00E51203">
      <w:p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celu potwierdzenia przez Wykonawcę spełnienia warunku udziału w postępowaniu dotyczącego uprawnień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do prowadzenia określon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ej działalności gospodarczej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lub zawodowej, o ile wynika to z odrębnych przepisów, Zamawiający wezwie Wykonawcę do dostarczenia następujących dokumentów:</w:t>
      </w:r>
    </w:p>
    <w:p w14:paraId="4BC39C4E" w14:textId="0F703EB9" w:rsidR="00616D8D" w:rsidRPr="00412DF5" w:rsidRDefault="00616D8D" w:rsidP="00E51203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aktualnej koncesji na wykonywanie działalności gospodarczej w zakresie obrotu (sprzedaży) gazem ziemnym, </w:t>
      </w:r>
      <w:r w:rsidR="005C18A7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o której mowa w art. 32 ustawa z dnia 10 kwietnia 1997 r. Prawo energetyczne (t.j. Dz.U. z 2021 r., poz. 716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ze zm.) wydaną przez Prezesa Urzędu Regulacji Energetyki;</w:t>
      </w:r>
    </w:p>
    <w:p w14:paraId="2A5043AA" w14:textId="38CFE662" w:rsidR="00616D8D" w:rsidRPr="00412DF5" w:rsidRDefault="00616D8D" w:rsidP="00E51203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aktualnej koncesji na prowadzenie działalności gospodarczej w zakresie dystrybucji gazu ziemnego, wydana 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przez Preze</w:t>
      </w:r>
      <w:r w:rsidR="00E32D8B" w:rsidRPr="00412DF5">
        <w:rPr>
          <w:rFonts w:eastAsia="Times New Roman" w:cstheme="minorHAnsi"/>
          <w:bCs/>
          <w:sz w:val="20"/>
          <w:szCs w:val="20"/>
          <w:lang w:eastAsia="ar-SA"/>
        </w:rPr>
        <w:t>sa Urzędu Regulacji Energetyki -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w przypadku Wykonawców będących jednocześnie właścicielem sieci dystrybucyjnej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644096BD" w14:textId="77777777" w:rsidR="00E632E3" w:rsidRPr="00412DF5" w:rsidRDefault="00616D8D" w:rsidP="00E51203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oświadczenia o posiadaniu aktualnej podpisanej umowy generalnej z Operatorem Systemu Dystrybucyjnego (OSD) lub oświadczenie o podpisaniu do dnia zawarcia umowy z Zamawiającym, umowy generalnej z Operatorem Systemu Dystrybucyjnego (OSD) na świadczenie usług dystrybucyjnych gazu ziemnego na obszarze, na którym znajduje się miejsce dostarczenia gazu ziemnego, według wzoru załącznika nr 4 do SWZ -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w przypadku Wykonawców nie będących Właścicielami sieci dystrybucyjnej.</w:t>
      </w:r>
    </w:p>
    <w:p w14:paraId="1CE3C387" w14:textId="77777777" w:rsidR="00E632E3" w:rsidRPr="00412DF5" w:rsidRDefault="00E632E3" w:rsidP="00E51203">
      <w:pPr>
        <w:suppressAutoHyphens/>
        <w:spacing w:after="0" w:line="240" w:lineRule="auto"/>
        <w:ind w:left="786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68D0D6FA" w14:textId="77777777" w:rsidR="00616D8D" w:rsidRPr="00412DF5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Sposób obliczenia ceny.</w:t>
      </w:r>
    </w:p>
    <w:p w14:paraId="2ED412DB" w14:textId="5A213C16" w:rsidR="00616D8D" w:rsidRPr="00412DF5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Cena oferty za całość zamówienia musi być podana cyfrowo. Cena oferty winna być obliczona i zapisana zgodnie</w:t>
      </w:r>
      <w:r w:rsidR="00534085" w:rsidRPr="00412DF5">
        <w:rPr>
          <w:rFonts w:eastAsia="Times New Roman" w:cstheme="minorHAnsi"/>
          <w:sz w:val="20"/>
          <w:szCs w:val="20"/>
          <w:lang w:eastAsia="ar-SA"/>
        </w:rPr>
        <w:t xml:space="preserve">                      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z formularzem ofertowym. </w:t>
      </w:r>
    </w:p>
    <w:p w14:paraId="18E433D4" w14:textId="77777777" w:rsidR="00616D8D" w:rsidRPr="00412DF5" w:rsidRDefault="00616D8D" w:rsidP="00E51203">
      <w:pPr>
        <w:suppressAutoHyphens/>
        <w:spacing w:after="0" w:line="240" w:lineRule="auto"/>
        <w:ind w:left="51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Cena ofertowa = cena netto + podatek VAT.</w:t>
      </w:r>
    </w:p>
    <w:p w14:paraId="05A4FE72" w14:textId="77777777" w:rsidR="00616D8D" w:rsidRPr="00412DF5" w:rsidRDefault="00616D8D" w:rsidP="00E51203">
      <w:pPr>
        <w:suppressAutoHyphens/>
        <w:spacing w:after="0" w:line="240" w:lineRule="auto"/>
        <w:ind w:left="51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Wykonawca obowiązany jest przedłożyć ofertę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 cenową zgodnie z załącznikiem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nr 1 do SWZ (Formularz ofertowy). </w:t>
      </w:r>
    </w:p>
    <w:p w14:paraId="25C21842" w14:textId="54CA54BB" w:rsidR="00616D8D" w:rsidRPr="00412DF5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Wykonawca zobowiązany jest do podania łącznej ceny obejmującej wszystkie koszty związane z wykonaniem przedmiotu zamówienia z u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względnieniem wszystkich opłat </w:t>
      </w:r>
      <w:r w:rsidRPr="00412DF5">
        <w:rPr>
          <w:rFonts w:eastAsia="Times New Roman" w:cstheme="minorHAnsi"/>
          <w:sz w:val="20"/>
          <w:szCs w:val="20"/>
          <w:lang w:eastAsia="ar-SA"/>
        </w:rPr>
        <w:t>i podatków (w tym podatku akcyzowego i VAT). Wykonawca ma obowiązek skalkulować cenę dla przewidywanego przez Zamawiającego zużycia gazu ziemnego</w:t>
      </w:r>
      <w:r w:rsidR="00534085" w:rsidRPr="00412DF5">
        <w:rPr>
          <w:rFonts w:eastAsia="Times New Roman" w:cstheme="minorHAnsi"/>
          <w:sz w:val="20"/>
          <w:szCs w:val="20"/>
          <w:lang w:eastAsia="ar-SA"/>
        </w:rPr>
        <w:t xml:space="preserve">                         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w okresie 12 miesięcy, uwzględniając obowiązujące przepisy prawa w szczególności Ustawy Prawo Energetyczne, Ustawy o efektywności energetycznej lub przepisów wykonawczych wprowadzających dodatkowe obowiązki związane z zakupem praw majątkowych lub certyfikatów dotyczących efektywności energetycznej.</w:t>
      </w:r>
    </w:p>
    <w:p w14:paraId="22296256" w14:textId="77777777" w:rsidR="00616D8D" w:rsidRPr="00412DF5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 xml:space="preserve">Cena (w tym ceny jednostkowe) powinna zawierać w sobie ewentualne upusty oferowane przez Wykonawcę. </w:t>
      </w:r>
    </w:p>
    <w:p w14:paraId="28AE4639" w14:textId="77777777" w:rsidR="00616D8D" w:rsidRPr="00412DF5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Cenę (w tym ceny jednostkowe) muszą być pod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ane i wyliczone w zaokrągleniu </w:t>
      </w:r>
      <w:r w:rsidRPr="00412DF5">
        <w:rPr>
          <w:rFonts w:eastAsia="Times New Roman" w:cstheme="minorHAnsi"/>
          <w:sz w:val="20"/>
          <w:szCs w:val="20"/>
          <w:lang w:eastAsia="ar-SA"/>
        </w:rPr>
        <w:t>do dwóch miejsc po przecinku (zasada zaokrąglenia – poniżej 5 należy końcówkę pominąć, powyżej i równe 5 należy zaokrąglić w górę).</w:t>
      </w:r>
    </w:p>
    <w:p w14:paraId="40C8CF66" w14:textId="17F02921" w:rsidR="00C34F03" w:rsidRPr="00412DF5" w:rsidRDefault="00C34F03" w:rsidP="00E51203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Zamawiający dopuszcza możliwość podania ceny jednostkowej w zł/kWh wyrażonej maksymalnie do pięciu miejsc</w:t>
      </w:r>
      <w:r w:rsidR="00534085" w:rsidRPr="00412DF5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po przecinku, a wartości VAT i brutto z dokładnością do dwóch miejsc po przecinku.</w:t>
      </w:r>
    </w:p>
    <w:p w14:paraId="72C95BF6" w14:textId="77777777" w:rsidR="00616D8D" w:rsidRPr="00412DF5" w:rsidRDefault="00616D8D" w:rsidP="00E51203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Podatek VAT należy naliczyć zgodnie z ustawą z d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nia 11 marca 2004 r. o podatku 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br/>
      </w:r>
      <w:r w:rsidRPr="00412DF5">
        <w:rPr>
          <w:rFonts w:eastAsia="Times New Roman" w:cstheme="minorHAnsi"/>
          <w:sz w:val="20"/>
          <w:szCs w:val="20"/>
          <w:lang w:eastAsia="ar-SA"/>
        </w:rPr>
        <w:t>od towarów i usług. Jeśli Wykonawca jest uprawniony do naliczania innej stawki podatku VAT zobowiązany jest dołączyć do oferty interpretację indywidualną wydaną przez Krajową Administrację Skarbową lub wskazać podstawę prawną. W każdym przypadku braku ww. interpretacji lub podstawy prawnej i w każdym innym przypadku, Zamawiający dokona poprawy podatku VAT dostosowując treść oferty do treści Specyfikacji Warunków Zamówienia - arg. na podstawie sentencji uchwały Sądu Najwyższego z dnia 20 października 2011 r. [III CZP 52/11, III CZP 53/11].</w:t>
      </w:r>
    </w:p>
    <w:p w14:paraId="31D9D964" w14:textId="07D9C1E7" w:rsidR="00616D8D" w:rsidRPr="00412DF5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Rozliczenia między Zamawiającym a Wykonawcą prowadzone będą w walucie polskiej (złoty polski). Zamawiający</w:t>
      </w:r>
      <w:r w:rsidR="00534085" w:rsidRPr="00412DF5">
        <w:rPr>
          <w:rFonts w:eastAsia="Times New Roman" w:cstheme="minorHAnsi"/>
          <w:sz w:val="20"/>
          <w:szCs w:val="20"/>
          <w:lang w:eastAsia="ar-SA"/>
        </w:rPr>
        <w:t xml:space="preserve">                                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nie przewiduje rozliczenia w walutach obcych.</w:t>
      </w:r>
    </w:p>
    <w:p w14:paraId="0D758FE6" w14:textId="61C44DD2" w:rsidR="00616D8D" w:rsidRPr="00412DF5" w:rsidRDefault="00CD2319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i usług, którą miałby obowiązek rozliczyć. W takiej sytuacji Wykonawca ma obowiązek</w:t>
      </w:r>
      <w:r w:rsidRPr="00412DF5">
        <w:rPr>
          <w:rFonts w:eastAsia="Times New Roman" w:cstheme="minorHAnsi"/>
          <w:sz w:val="20"/>
          <w:szCs w:val="20"/>
          <w:lang w:eastAsia="ar-SA"/>
        </w:rPr>
        <w:t>:</w:t>
      </w:r>
      <w:r w:rsidR="00616D8D" w:rsidRPr="00412DF5">
        <w:rPr>
          <w:rFonts w:eastAsia="Times New Roman" w:cstheme="minorHAnsi"/>
          <w:sz w:val="20"/>
          <w:szCs w:val="20"/>
          <w:lang w:eastAsia="ar-SA"/>
        </w:rPr>
        <w:t>:</w:t>
      </w:r>
    </w:p>
    <w:p w14:paraId="721E115D" w14:textId="77777777" w:rsidR="00616D8D" w:rsidRPr="00412DF5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poinformowania Zamawiającego, że wybór jego of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erty będzie prowadził </w:t>
      </w:r>
      <w:r w:rsidRPr="00412DF5">
        <w:rPr>
          <w:rFonts w:eastAsia="Times New Roman" w:cstheme="minorHAnsi"/>
          <w:sz w:val="20"/>
          <w:szCs w:val="20"/>
          <w:lang w:eastAsia="ar-SA"/>
        </w:rPr>
        <w:t>do powstania u Zamawiającego obowiązku podatkowego;</w:t>
      </w:r>
    </w:p>
    <w:p w14:paraId="068D2070" w14:textId="77777777" w:rsidR="00616D8D" w:rsidRPr="00412DF5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wskazania nazwy (rodzaju) towaru lub usługi, których dostawa lub świadczenie będą prowadziły do powstania obowiązku podatkowego;</w:t>
      </w:r>
    </w:p>
    <w:p w14:paraId="6F2221B5" w14:textId="77777777" w:rsidR="00616D8D" w:rsidRPr="00412DF5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wskazania wartości towaru lub usługi objętego obowiązkiem podatkowym Zamawiającego, bez kwoty podatku;</w:t>
      </w:r>
    </w:p>
    <w:p w14:paraId="0B73FF5D" w14:textId="77777777" w:rsidR="00C34F03" w:rsidRPr="00412DF5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wskazania stawki podatku od towarów i usług, która zgodnie z wiedzą Wykonawcy będzie miała zastosowanie – wzór informacji zawarto w rubryce E Formularza ofertowego.</w:t>
      </w:r>
    </w:p>
    <w:p w14:paraId="7C1847C2" w14:textId="77777777" w:rsidR="00C34F03" w:rsidRPr="00412DF5" w:rsidRDefault="00C34F03" w:rsidP="00E51203">
      <w:pPr>
        <w:suppressAutoHyphens/>
        <w:spacing w:after="0" w:line="240" w:lineRule="auto"/>
        <w:ind w:left="87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A85C76D" w14:textId="77777777" w:rsidR="00616D8D" w:rsidRPr="00412DF5" w:rsidRDefault="00616D8D" w:rsidP="00E51203">
      <w:pPr>
        <w:numPr>
          <w:ilvl w:val="0"/>
          <w:numId w:val="28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Opis kryteriów oceny ofert wraz z podaniem wag tych kryteriów i sposobu oceny ofert</w:t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09407472" w14:textId="77777777" w:rsidR="00616D8D" w:rsidRPr="00412DF5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Przy wyborze oferty Zamawiający będzie się kier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ował kryterium najniższej ceny </w:t>
      </w:r>
      <w:r w:rsidRPr="00412DF5">
        <w:rPr>
          <w:rFonts w:eastAsia="Times New Roman" w:cstheme="minorHAnsi"/>
          <w:sz w:val="20"/>
          <w:szCs w:val="20"/>
          <w:lang w:eastAsia="ar-SA"/>
        </w:rPr>
        <w:t>za przedmiot zamówienia.</w:t>
      </w:r>
    </w:p>
    <w:p w14:paraId="08BFF6B6" w14:textId="77777777" w:rsidR="00616D8D" w:rsidRPr="00412DF5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 najkorzystniejszą zostanie uznana oferta z najniższą ceną za przedmiot zamówienia.</w:t>
      </w:r>
    </w:p>
    <w:p w14:paraId="4768478F" w14:textId="77777777" w:rsidR="00616D8D" w:rsidRPr="00412DF5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Ocenie będą podlegać wyłącznie oferty nie podlegające odrzuceniu. </w:t>
      </w:r>
    </w:p>
    <w:p w14:paraId="068E0F92" w14:textId="7D8DDBB8" w:rsidR="00616D8D" w:rsidRPr="00412DF5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sytuacji, gdy Zamawiający nie będzie mógł dokonać wy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boru najkorzystniejszej oferty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z uwagi na to, że dwie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lub więcej ofert otrzymały taką samą ilość punktów, Zamawiający dokona wyboru spośród tych ofert w sposób określony w art. 248 ust. 1-3 Ustawy.</w:t>
      </w:r>
    </w:p>
    <w:p w14:paraId="12F8069E" w14:textId="77777777" w:rsidR="00616D8D" w:rsidRPr="00412DF5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toku badania i oceny ofert Zamawiający może żądać od Wykonawców wyjaśnień dotyczących treści złożonych przez nich ofert lu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b innych składanych dokumentów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lub oświadczeń. Wykonawcy są zobowiązani do przedstawienia wyjaśnień w terminie wskazanym przez Zamawiającego [art. 249].</w:t>
      </w:r>
    </w:p>
    <w:p w14:paraId="5C4DF0D3" w14:textId="064021EB" w:rsidR="00616D8D" w:rsidRPr="00412DF5" w:rsidRDefault="00616D8D" w:rsidP="002C2210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Jeżeli zostanie złożona oferta, której wybór prowadziłby do powstania u Zamawiającego obowiązku podatkowego zgodnie z ustawą z d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nia 11 marca 2004 r. o podatku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od towarów i usł</w:t>
      </w:r>
      <w:r w:rsidR="00472D22" w:rsidRPr="00412DF5">
        <w:rPr>
          <w:rFonts w:eastAsia="Times New Roman" w:cstheme="minorHAnsi"/>
          <w:bCs/>
          <w:sz w:val="20"/>
          <w:szCs w:val="20"/>
          <w:lang w:eastAsia="ar-SA"/>
        </w:rPr>
        <w:t>ug (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Dz. U. z 202</w:t>
      </w:r>
      <w:r w:rsidR="00472D22" w:rsidRPr="00412DF5">
        <w:rPr>
          <w:rFonts w:eastAsia="Times New Roman" w:cstheme="minorHAnsi"/>
          <w:bCs/>
          <w:sz w:val="20"/>
          <w:szCs w:val="20"/>
          <w:lang w:eastAsia="ar-SA"/>
        </w:rPr>
        <w:t>2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r. poz. </w:t>
      </w:r>
      <w:r w:rsidR="00472D22" w:rsidRPr="00412DF5">
        <w:rPr>
          <w:rFonts w:eastAsia="Times New Roman" w:cstheme="minorHAnsi"/>
          <w:bCs/>
          <w:sz w:val="20"/>
          <w:szCs w:val="20"/>
          <w:lang w:eastAsia="ar-SA"/>
        </w:rPr>
        <w:t>931</w:t>
      </w:r>
      <w:r w:rsidR="002C2210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ze zm.), d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la celów zastosowania kryterium ceny Zamawia</w:t>
      </w:r>
      <w:r w:rsidR="00AA7CCD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jący dolicza do przedstawionej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w tej ofercie ceny kwotę podatku</w:t>
      </w:r>
      <w:r w:rsidR="00534085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   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 od towarów i usług, którą miałby obowiązek rozliczyć.</w:t>
      </w:r>
    </w:p>
    <w:p w14:paraId="351CBEBF" w14:textId="77777777" w:rsidR="00616D8D" w:rsidRPr="00412DF5" w:rsidRDefault="00616D8D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2ACE750A" w14:textId="34FA6D2B" w:rsidR="00616D8D" w:rsidRPr="00412DF5" w:rsidRDefault="00616D8D" w:rsidP="00E51203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Informacje o formalnościach, jakie muszą zosta</w:t>
      </w:r>
      <w:r w:rsidR="00AA7CCD"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ć dopełnione po wyborze oferty 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w celu zawarcia umowy</w:t>
      </w:r>
      <w:r w:rsidR="00534085"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       </w:t>
      </w: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w sprawie zamówienia publicznego</w:t>
      </w:r>
      <w:r w:rsidRPr="00412DF5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4D6CB754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Zamawiający podpisze umowę z Wykonawcą, który prze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dłoży ofertę najkorzystniejszą 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br/>
      </w:r>
      <w:r w:rsidRPr="00412DF5">
        <w:rPr>
          <w:rFonts w:eastAsia="Times New Roman" w:cstheme="minorHAnsi"/>
          <w:sz w:val="20"/>
          <w:szCs w:val="20"/>
          <w:lang w:eastAsia="ar-SA"/>
        </w:rPr>
        <w:t>z punktu widzenia kryteriów oceny ofert przyjętych w specyfikacji.</w:t>
      </w:r>
    </w:p>
    <w:p w14:paraId="5EC20248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Wybrany Wykonawca zostanie zawiadomiony o terminie i miejscu podpisania umowy.</w:t>
      </w:r>
    </w:p>
    <w:p w14:paraId="53DE6C28" w14:textId="4E857B6B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pl-PL"/>
        </w:rPr>
        <w:t>Zamawiający wyraża zgodę na zawarcie umowy w f</w:t>
      </w:r>
      <w:r w:rsidR="00AA7CCD" w:rsidRPr="00412DF5">
        <w:rPr>
          <w:rFonts w:eastAsia="Times New Roman" w:cstheme="minorHAnsi"/>
          <w:sz w:val="20"/>
          <w:szCs w:val="20"/>
          <w:lang w:eastAsia="pl-PL"/>
        </w:rPr>
        <w:t xml:space="preserve">ormie korespondencyjnej, </w:t>
      </w:r>
      <w:r w:rsidR="00CC2706" w:rsidRPr="00412DF5">
        <w:rPr>
          <w:rFonts w:eastAsia="Times New Roman" w:cstheme="minorHAnsi"/>
          <w:sz w:val="20"/>
          <w:szCs w:val="20"/>
          <w:lang w:eastAsia="pl-PL"/>
        </w:rPr>
        <w:t xml:space="preserve">w tym </w:t>
      </w:r>
      <w:r w:rsidRPr="00412DF5">
        <w:rPr>
          <w:rFonts w:eastAsia="Times New Roman" w:cstheme="minorHAnsi"/>
          <w:sz w:val="20"/>
          <w:szCs w:val="20"/>
          <w:lang w:eastAsia="pl-PL"/>
        </w:rPr>
        <w:t xml:space="preserve">w formie elektronicznej </w:t>
      </w:r>
      <w:r w:rsidR="00534085" w:rsidRPr="00412DF5">
        <w:rPr>
          <w:rFonts w:eastAsia="Times New Roman" w:cstheme="minorHAnsi"/>
          <w:sz w:val="20"/>
          <w:szCs w:val="20"/>
          <w:lang w:eastAsia="pl-PL"/>
        </w:rPr>
        <w:t xml:space="preserve">                             </w:t>
      </w:r>
      <w:r w:rsidRPr="00412DF5">
        <w:rPr>
          <w:rFonts w:eastAsia="Times New Roman" w:cstheme="minorHAnsi"/>
          <w:sz w:val="20"/>
          <w:szCs w:val="20"/>
          <w:lang w:eastAsia="pl-PL"/>
        </w:rPr>
        <w:t>z zastos</w:t>
      </w:r>
      <w:r w:rsidR="00CC2706" w:rsidRPr="00412DF5">
        <w:rPr>
          <w:rFonts w:eastAsia="Times New Roman" w:cstheme="minorHAnsi"/>
          <w:sz w:val="20"/>
          <w:szCs w:val="20"/>
          <w:lang w:eastAsia="pl-PL"/>
        </w:rPr>
        <w:t xml:space="preserve">owaniem kwalifikowanego podpisu </w:t>
      </w:r>
      <w:r w:rsidRPr="00412DF5">
        <w:rPr>
          <w:rFonts w:eastAsia="Times New Roman" w:cstheme="minorHAnsi"/>
          <w:sz w:val="20"/>
          <w:szCs w:val="20"/>
          <w:lang w:eastAsia="pl-PL"/>
        </w:rPr>
        <w:t>elektronicznego.</w:t>
      </w:r>
    </w:p>
    <w:p w14:paraId="16E818DE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W celu zawarcia umowy w sprawie zamówienia publicznego Wykonawca, którego ofertę wybrano jako najkorzystniejszą przed zawarciem umowy składa:</w:t>
      </w:r>
    </w:p>
    <w:p w14:paraId="610ECA6C" w14:textId="77777777" w:rsidR="00616D8D" w:rsidRPr="00412DF5" w:rsidRDefault="00616D8D" w:rsidP="00E51203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pełnomocnictwo, jeżeli umowę podpisuje pełnomocnik;</w:t>
      </w:r>
    </w:p>
    <w:p w14:paraId="0F787FE8" w14:textId="77777777" w:rsidR="00616D8D" w:rsidRPr="00412DF5" w:rsidRDefault="00616D8D" w:rsidP="00E51203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umowę regulującą współpracę Wy</w:t>
      </w:r>
      <w:r w:rsidR="00CC2706"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konawców wspólnie ubiegających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się o udzielenie zamówienia, jeżeli oferta tych Wykonawców zostanie wybrana.</w:t>
      </w:r>
    </w:p>
    <w:p w14:paraId="1CCFA5A0" w14:textId="1717FB51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Jeżeli Wykonawca, którego oferta została wybrana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 jako najkorzystniejsza uchyla </w:t>
      </w:r>
      <w:r w:rsidRPr="00412DF5">
        <w:rPr>
          <w:rFonts w:eastAsia="Times New Roman" w:cstheme="minorHAnsi"/>
          <w:sz w:val="20"/>
          <w:szCs w:val="20"/>
          <w:lang w:eastAsia="ar-SA"/>
        </w:rPr>
        <w:t>się od zawarcia umowy w sprawie Zamówienia publicznego, Zamawiający może dokonać ponownego badania i oceny ofert spośród ofert pozostałych w postępowaniu Wykonawców albo unieważnić postępowanie.</w:t>
      </w:r>
    </w:p>
    <w:p w14:paraId="6511A365" w14:textId="77777777" w:rsidR="00616D8D" w:rsidRPr="00412DF5" w:rsidRDefault="00616D8D" w:rsidP="00E51203">
      <w:pPr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70B64356" w14:textId="77777777" w:rsidR="00616D8D" w:rsidRPr="00412DF5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sz w:val="20"/>
          <w:szCs w:val="20"/>
          <w:lang w:eastAsia="ar-SA"/>
        </w:rPr>
        <w:t>Pouczenie o środkach ochrony prawnej przysługujących Wykonawcy.</w:t>
      </w:r>
    </w:p>
    <w:p w14:paraId="1B423ECB" w14:textId="40456762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Środki ochrony prawnej przysługują̨ Wykonawcy, jeżeli ma lub miał interes w uzyskaniu zamówienia oraz poniósł </w:t>
      </w:r>
      <w:r w:rsidR="00534085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>lub może ponieść szkodę w wyniku naruszenia przez Zamawiającego przepisów Ustawy.</w:t>
      </w:r>
    </w:p>
    <w:p w14:paraId="576FB1A9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>Odwołanie przysługuje na:</w:t>
      </w:r>
    </w:p>
    <w:p w14:paraId="72FF77E8" w14:textId="2105448C" w:rsidR="00616D8D" w:rsidRPr="00412DF5" w:rsidRDefault="00616D8D" w:rsidP="00E51203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>niezgodną z przepisami ustawy czynność Zamawiającego, podjętą w postę</w:t>
      </w:r>
      <w:r w:rsidR="00AA7CCD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powaniu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>o udzielenie Zamówienia,</w:t>
      </w:r>
      <w:r w:rsidR="00534085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 w tym na projektowane postanowienie umowy;</w:t>
      </w:r>
    </w:p>
    <w:p w14:paraId="4DA8057A" w14:textId="1AEC81EB" w:rsidR="00616D8D" w:rsidRPr="00412DF5" w:rsidRDefault="00616D8D" w:rsidP="00E51203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>zaniechanie czynności w postępowaniu o u</w:t>
      </w:r>
      <w:r w:rsidR="00CC2706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dzielenie Zamówienia, do której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Zamawiający był obowiązany </w:t>
      </w:r>
      <w:r w:rsidR="00534085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     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>na podstawie Ustawy.</w:t>
      </w:r>
    </w:p>
    <w:p w14:paraId="41E6FF73" w14:textId="19238D38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>Odwołanie wnosi się do Prezesa Krajowej Izby Odwo</w:t>
      </w:r>
      <w:r w:rsidR="00AA7CCD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ławczej w formie pisemnej </w:t>
      </w:r>
      <w:r w:rsidR="00CC2706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albo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w formie elektronicznej albo </w:t>
      </w:r>
      <w:r w:rsidR="00534085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    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>w postaci elektronicznej opatrzonej podpisem zaufanym.</w:t>
      </w:r>
    </w:p>
    <w:p w14:paraId="55E2A85B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>Na orzeczenie Krajowej Izby Odwoławczej oraz postanowienie Prezesa Krajowej Izby Odwoławczej, o którym mowa w art. 519 ust. 1 Ustawy, stronom oraz uczestnikom postępowania odwoławczego przysługuje skarga do sądu. Skargę wnosi się do Sądu Okręgowego w Warszawie za pośrednictwem Prezesa Krajowej Izby Odwoławczej.</w:t>
      </w:r>
    </w:p>
    <w:p w14:paraId="73619322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 xml:space="preserve">Szczegółowe informacje dotyczące środków ochrony prawnej określone są w Dziale IX „Środki ochrony prawnej” Ustawy. </w:t>
      </w:r>
    </w:p>
    <w:p w14:paraId="015664A9" w14:textId="77777777" w:rsidR="00472D22" w:rsidRPr="00412DF5" w:rsidRDefault="00472D22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6A604AAF" w14:textId="77777777" w:rsidR="00616D8D" w:rsidRPr="00412DF5" w:rsidRDefault="00616D8D" w:rsidP="00E51203">
      <w:pPr>
        <w:widowControl w:val="0"/>
        <w:numPr>
          <w:ilvl w:val="0"/>
          <w:numId w:val="28"/>
        </w:numPr>
        <w:tabs>
          <w:tab w:val="left" w:pos="567"/>
        </w:tabs>
        <w:suppressAutoHyphens/>
        <w:autoSpaceDE w:val="0"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Tryb ogłoszenia wyników postępowania.</w:t>
      </w:r>
    </w:p>
    <w:p w14:paraId="0B1E0A9F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Niezwłocznie po wyborze najkorzystniejszej oferty Zamawiający poinformuje równocześnie Wykonawców, którzy złożyli oferty o:</w:t>
      </w:r>
    </w:p>
    <w:p w14:paraId="1A8A3C0C" w14:textId="77777777" w:rsidR="00616D8D" w:rsidRPr="00412DF5" w:rsidRDefault="00616D8D" w:rsidP="00E51203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wyborze najkorzystniejszej oferty podając:</w:t>
      </w:r>
    </w:p>
    <w:p w14:paraId="442E5A5F" w14:textId="77777777" w:rsidR="00616D8D" w:rsidRPr="00412DF5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nazwę albo imię i nazwisko, siedzibę albo miejsce zamieszkania, jeżeli jest miejscem wykonywania działalności Wykonawcy, którego ofertę wybrano;</w:t>
      </w:r>
    </w:p>
    <w:p w14:paraId="414DC953" w14:textId="77777777" w:rsidR="00616D8D" w:rsidRPr="00412DF5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 xml:space="preserve">nazwy albo imiona i nazwiska, siedziby albo miejsca zamieszkania, </w:t>
      </w:r>
      <w:r w:rsidR="00CC2706" w:rsidRPr="00412DF5">
        <w:rPr>
          <w:rFonts w:eastAsia="Times New Roman" w:cstheme="minorHAnsi"/>
          <w:sz w:val="20"/>
          <w:szCs w:val="20"/>
          <w:lang w:eastAsia="ar-SA"/>
        </w:rPr>
        <w:t xml:space="preserve">jeżeli </w:t>
      </w:r>
      <w:r w:rsidRPr="00412DF5">
        <w:rPr>
          <w:rFonts w:eastAsia="Times New Roman" w:cstheme="minorHAnsi"/>
          <w:sz w:val="20"/>
          <w:szCs w:val="20"/>
          <w:lang w:eastAsia="ar-SA"/>
        </w:rPr>
        <w:t>są miejscami wykonywania działalności Wykonawców, którzy oferty złożyli;</w:t>
      </w:r>
    </w:p>
    <w:p w14:paraId="603154AF" w14:textId="77777777" w:rsidR="00616D8D" w:rsidRPr="00412DF5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punktację przyznaną ofertom w każdym kryterium oceny ofert i łączną punktację.</w:t>
      </w:r>
    </w:p>
    <w:p w14:paraId="5F8AAE1D" w14:textId="77777777" w:rsidR="00616D8D" w:rsidRPr="00412DF5" w:rsidRDefault="00616D8D" w:rsidP="00E51203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 xml:space="preserve">Wykonawcach, których oferty zostały odrzucone - 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podając uzasadnienie faktyczne </w:t>
      </w:r>
      <w:r w:rsidRPr="00412DF5">
        <w:rPr>
          <w:rFonts w:eastAsia="Times New Roman" w:cstheme="minorHAnsi"/>
          <w:sz w:val="20"/>
          <w:szCs w:val="20"/>
          <w:lang w:eastAsia="ar-SA"/>
        </w:rPr>
        <w:t>i prawne [art. 253 ust. 1].</w:t>
      </w:r>
    </w:p>
    <w:p w14:paraId="664687FE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O unieważnieniu postępowania o udzielenie zamówienia Zamawiający zawiadomi równocześnie Wykonawców, którzy złożyli oferty, podając uzasad</w:t>
      </w:r>
      <w:r w:rsidR="00AA7CCD" w:rsidRPr="00412DF5">
        <w:rPr>
          <w:rFonts w:eastAsia="Times New Roman" w:cstheme="minorHAnsi"/>
          <w:sz w:val="20"/>
          <w:szCs w:val="20"/>
          <w:lang w:eastAsia="ar-SA"/>
        </w:rPr>
        <w:t xml:space="preserve">nienie faktyczne </w:t>
      </w:r>
      <w:r w:rsidRPr="00412DF5">
        <w:rPr>
          <w:rFonts w:eastAsia="Times New Roman" w:cstheme="minorHAnsi"/>
          <w:sz w:val="20"/>
          <w:szCs w:val="20"/>
          <w:lang w:eastAsia="ar-SA"/>
        </w:rPr>
        <w:t>i prawne [art. 260 ust.1].</w:t>
      </w:r>
    </w:p>
    <w:p w14:paraId="3ADC05F9" w14:textId="77777777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Zamawiający udostępni niezwłocznie informacje, o</w:t>
      </w:r>
      <w:r w:rsidR="00CC2706" w:rsidRPr="00412DF5">
        <w:rPr>
          <w:rFonts w:eastAsia="Times New Roman" w:cstheme="minorHAnsi"/>
          <w:sz w:val="20"/>
          <w:szCs w:val="20"/>
          <w:lang w:eastAsia="ar-SA"/>
        </w:rPr>
        <w:t xml:space="preserve"> których mowa w ust. 1 pkt. 1) </w:t>
      </w:r>
      <w:r w:rsidRPr="00412DF5">
        <w:rPr>
          <w:rFonts w:eastAsia="Times New Roman" w:cstheme="minorHAnsi"/>
          <w:sz w:val="20"/>
          <w:szCs w:val="20"/>
          <w:lang w:eastAsia="ar-SA"/>
        </w:rPr>
        <w:t>oraz ust. 1 pkt. 2) na stronie internetowej prowadzonego postępowania [art. 253. ust. 2 i art. 260 ust. 2].</w:t>
      </w:r>
    </w:p>
    <w:p w14:paraId="25DDEE1C" w14:textId="23D4AA29" w:rsidR="00616D8D" w:rsidRPr="00412DF5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Ogłoszenie o wyniku postępowania zostanie opublikowane w Biuletynie Zamówień Publicznych w terminie 30 dni</w:t>
      </w:r>
      <w:r w:rsidR="00534085" w:rsidRPr="00412DF5">
        <w:rPr>
          <w:rFonts w:eastAsia="Times New Roman" w:cstheme="minorHAnsi"/>
          <w:sz w:val="20"/>
          <w:szCs w:val="20"/>
          <w:lang w:eastAsia="ar-SA"/>
        </w:rPr>
        <w:t xml:space="preserve">                       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od dnia zakończenia postępowania [art. 309].</w:t>
      </w:r>
    </w:p>
    <w:p w14:paraId="4E047B0B" w14:textId="77777777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CF12ACB" w14:textId="77777777" w:rsidR="00616D8D" w:rsidRPr="00412DF5" w:rsidRDefault="00616D8D" w:rsidP="00E51203">
      <w:pPr>
        <w:widowControl w:val="0"/>
        <w:numPr>
          <w:ilvl w:val="0"/>
          <w:numId w:val="28"/>
        </w:numPr>
        <w:tabs>
          <w:tab w:val="left" w:pos="567"/>
        </w:tabs>
        <w:suppressAutoHyphens/>
        <w:autoSpaceDE w:val="0"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412DF5">
        <w:rPr>
          <w:rFonts w:eastAsia="Times New Roman" w:cstheme="minorHAnsi"/>
          <w:b/>
          <w:bCs/>
          <w:sz w:val="20"/>
          <w:szCs w:val="20"/>
          <w:lang w:eastAsia="ar-SA"/>
        </w:rPr>
        <w:t>Pozostałe informacje.</w:t>
      </w:r>
    </w:p>
    <w:p w14:paraId="6B036065" w14:textId="77777777" w:rsidR="00616D8D" w:rsidRPr="00412DF5" w:rsidRDefault="00616D8D" w:rsidP="00E51203">
      <w:pPr>
        <w:numPr>
          <w:ilvl w:val="0"/>
          <w:numId w:val="19"/>
        </w:numPr>
        <w:tabs>
          <w:tab w:val="left" w:pos="510"/>
        </w:tabs>
        <w:suppressAutoHyphens/>
        <w:spacing w:after="0" w:line="240" w:lineRule="auto"/>
        <w:ind w:left="624" w:hanging="624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Klauzula informacyjna.</w:t>
      </w:r>
    </w:p>
    <w:p w14:paraId="7B95FACC" w14:textId="1A6B5F46" w:rsidR="00616D8D" w:rsidRPr="00412DF5" w:rsidRDefault="00616D8D" w:rsidP="00534085">
      <w:pPr>
        <w:numPr>
          <w:ilvl w:val="0"/>
          <w:numId w:val="19"/>
        </w:numPr>
        <w:tabs>
          <w:tab w:val="left" w:pos="510"/>
        </w:tabs>
        <w:suppressAutoHyphens/>
        <w:spacing w:after="0" w:line="240" w:lineRule="auto"/>
        <w:ind w:left="510" w:hanging="510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nie danych) (Dz. Urz. UE L 119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z 04.05.2016, str. 1), dalej „RODO”, informuję, że: </w:t>
      </w:r>
    </w:p>
    <w:p w14:paraId="43C36AE8" w14:textId="77777777" w:rsidR="00616D8D" w:rsidRPr="00412DF5" w:rsidRDefault="005C18A7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cstheme="minorHAnsi"/>
          <w:bCs/>
          <w:iCs/>
          <w:sz w:val="20"/>
          <w:szCs w:val="20"/>
        </w:rPr>
        <w:t xml:space="preserve">Administratorem Państwa danych osobowych jest Wielkopolski Samorządowy Zespół Placówek Terapeutyczno-Wychowawczych w Cerekwicy Nowej, Cerekwica Nowa 1, 63-233 Jaraczewo, email: </w:t>
      </w:r>
      <w:hyperlink r:id="rId27" w:history="1">
        <w:r w:rsidRPr="00412DF5">
          <w:rPr>
            <w:rStyle w:val="Hipercze"/>
            <w:rFonts w:cstheme="minorHAnsi"/>
            <w:bCs/>
            <w:iCs/>
            <w:color w:val="auto"/>
            <w:sz w:val="20"/>
            <w:szCs w:val="20"/>
          </w:rPr>
          <w:t>cerekwica-mow@home.pl</w:t>
        </w:r>
      </w:hyperlink>
      <w:r w:rsidR="00616D8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;</w:t>
      </w:r>
    </w:p>
    <w:p w14:paraId="3AE9176E" w14:textId="66FB951B" w:rsidR="00616D8D" w:rsidRPr="00412DF5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Pani/Pana dane osobowe przetwarzane będą na podstawie art. 6 ust. 1 lit. c RODO w celu związanym</w:t>
      </w:r>
      <w:r w:rsidR="00534085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      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z przedmiotowym postępowaniem o udzielenie zamówienia publicznego prowadzonym w trybie podstawowym bez negocjacji pn. „</w:t>
      </w:r>
      <w:r w:rsidR="00445EA1" w:rsidRPr="00412DF5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Dostawa gazu ziemnego zaazotowanego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”;</w:t>
      </w:r>
    </w:p>
    <w:p w14:paraId="1B34A5F0" w14:textId="77777777" w:rsidR="00616D8D" w:rsidRPr="00412DF5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odbiorcami Pani/Pana danych osobowych będą osoby lub podmioty, którym udostępniona zostanie dokumentacja postępowania w oparciu o art. 18 ust. 1 oraz art. 74 ust. 1 Ustawy; </w:t>
      </w:r>
    </w:p>
    <w:p w14:paraId="4DCEACE5" w14:textId="77777777" w:rsidR="00616D8D" w:rsidRPr="00412DF5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Pani/Pana dane osobowe będą przechowywane zgodnie z art. 78 ust. 1 Ustawy przez okres 4 lat od dnia zakończenia postępowania o udzielenie zamówienia, a jeżeli czas trwania umowy przekracza 4 lata, okres przechowywania obejmuje cały czas trwania umowy;</w:t>
      </w:r>
    </w:p>
    <w:p w14:paraId="0CCBBCB0" w14:textId="77777777" w:rsidR="00616D8D" w:rsidRPr="00412DF5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7F126A33" w14:textId="77777777" w:rsidR="00616D8D" w:rsidRPr="00412DF5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w odniesieniu do Pani/Pana danych osobowych decyzje nie </w:t>
      </w:r>
      <w:r w:rsidR="00AA7CCD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będą podejmowane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 sposób zautomatyzowany, stosowanie do art. 22 RODO;</w:t>
      </w:r>
    </w:p>
    <w:p w14:paraId="00812490" w14:textId="77777777" w:rsidR="00616D8D" w:rsidRPr="00412DF5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posiada Pani/Pan:</w:t>
      </w:r>
    </w:p>
    <w:p w14:paraId="75644981" w14:textId="77777777" w:rsidR="00616D8D" w:rsidRPr="00412DF5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na podstawie art. 15 RODO prawo dostępu do danych osobowych Pani/Pana dotyczących;</w:t>
      </w:r>
    </w:p>
    <w:p w14:paraId="2364C59D" w14:textId="77777777" w:rsidR="00616D8D" w:rsidRPr="00412DF5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na podstawie art. 16 RODO prawo do sprostowania Pani/Pana danych osobowych;</w:t>
      </w:r>
    </w:p>
    <w:p w14:paraId="6BFDDEB1" w14:textId="77777777" w:rsidR="00616D8D" w:rsidRPr="00412DF5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na podstawie art. 18 RODO prawo żądania od administratora ograniczenia przetwarzania danych osobowych z zastrzeżeniem przypadków, o których mowa w art. 18 ust. 2 RODO;</w:t>
      </w:r>
    </w:p>
    <w:p w14:paraId="05551128" w14:textId="350BAEFA" w:rsidR="00616D8D" w:rsidRPr="00412DF5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prawo do wniesienia skargi do Prezesa Urzędu Ochrony Danych Osobowych, gdy uzna Pani/Pan,</w:t>
      </w:r>
      <w:r w:rsidR="00534085"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      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że przetwarzanie danych osobowych Pani/Pana dotyczących narusza przepisy RODO;</w:t>
      </w:r>
    </w:p>
    <w:p w14:paraId="2B7FF1E4" w14:textId="77777777" w:rsidR="00616D8D" w:rsidRPr="00412DF5" w:rsidRDefault="00616D8D" w:rsidP="00E51203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nie przysługuje Pani/Panu:</w:t>
      </w:r>
    </w:p>
    <w:p w14:paraId="666F80CE" w14:textId="77777777" w:rsidR="00616D8D" w:rsidRPr="00412DF5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 związku z art. 17 ust. 3 lit. b, d lub e RODO prawo do usunięcia danych osobowych;</w:t>
      </w:r>
    </w:p>
    <w:p w14:paraId="5EAD5BE4" w14:textId="77777777" w:rsidR="00616D8D" w:rsidRPr="00412DF5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prawo do przenoszenia danych osobowych, o którym mowa w art. 20 RODO;</w:t>
      </w:r>
    </w:p>
    <w:p w14:paraId="3BAB19BD" w14:textId="77777777" w:rsidR="00616D8D" w:rsidRPr="00412DF5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na podstawie art. 21 RODO prawo sprzeciwu wobec przetwarzania danych osobowych, gdyż podstawą prawną przetwarzania Pani/Pana danych osobowych jest art. 6 ust. 1 lit. c RODO. </w:t>
      </w:r>
    </w:p>
    <w:p w14:paraId="2E072E52" w14:textId="77777777" w:rsidR="00616D8D" w:rsidRPr="00412DF5" w:rsidRDefault="00616D8D" w:rsidP="00E51203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 xml:space="preserve">W sprawach nieuregulowanych w niniejszej specyfikacji zastosowanie mają przepisy ustawy Prawo zamówień publicznych. </w:t>
      </w:r>
    </w:p>
    <w:p w14:paraId="6488BE47" w14:textId="77777777" w:rsidR="00616D8D" w:rsidRPr="00412DF5" w:rsidRDefault="00616D8D" w:rsidP="00E51203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Integralną częścią specyfikacji są następujące załączniki:</w:t>
      </w:r>
    </w:p>
    <w:p w14:paraId="6CF8965D" w14:textId="541055F7" w:rsidR="00F8612C" w:rsidRPr="00412DF5" w:rsidRDefault="00F8612C" w:rsidP="00AE778A">
      <w:pPr>
        <w:pStyle w:val="Akapitzlist"/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Załącznik nr 1</w:t>
      </w:r>
      <w:r w:rsidR="00CE557F" w:rsidRPr="00412DF5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="00CE557F" w:rsidRPr="00412DF5">
        <w:rPr>
          <w:rFonts w:eastAsia="Times New Roman" w:cstheme="minorHAnsi"/>
          <w:sz w:val="20"/>
          <w:szCs w:val="20"/>
          <w:lang w:eastAsia="ar-SA"/>
        </w:rPr>
        <w:tab/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–Formularz ofertowy,</w:t>
      </w:r>
    </w:p>
    <w:p w14:paraId="17AD4F32" w14:textId="77777777" w:rsidR="00616D8D" w:rsidRPr="00412DF5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Załącz</w:t>
      </w:r>
      <w:r w:rsidR="00F8612C" w:rsidRPr="00412DF5">
        <w:rPr>
          <w:rFonts w:eastAsia="Times New Roman" w:cstheme="minorHAnsi"/>
          <w:sz w:val="20"/>
          <w:szCs w:val="20"/>
          <w:lang w:eastAsia="ar-SA"/>
        </w:rPr>
        <w:t>nik nr 1A</w:t>
      </w:r>
      <w:r w:rsidR="005C18A7" w:rsidRPr="00412DF5">
        <w:rPr>
          <w:rFonts w:eastAsia="Times New Roman" w:cstheme="minorHAnsi"/>
          <w:sz w:val="20"/>
          <w:szCs w:val="20"/>
          <w:lang w:eastAsia="ar-SA"/>
        </w:rPr>
        <w:tab/>
      </w:r>
      <w:r w:rsidR="00E23CBE" w:rsidRPr="00412DF5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412DF5">
        <w:rPr>
          <w:rFonts w:eastAsia="Times New Roman" w:cstheme="minorHAnsi"/>
          <w:sz w:val="20"/>
          <w:szCs w:val="20"/>
          <w:lang w:eastAsia="ar-SA"/>
        </w:rPr>
        <w:t>Formularz cenowy,</w:t>
      </w:r>
    </w:p>
    <w:p w14:paraId="6EC3E9BB" w14:textId="77777777" w:rsidR="00616D8D" w:rsidRPr="00412DF5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Załącznik nr 2</w:t>
      </w:r>
      <w:r w:rsidR="005C18A7" w:rsidRPr="00412DF5">
        <w:rPr>
          <w:rFonts w:eastAsia="Times New Roman" w:cstheme="minorHAnsi"/>
          <w:sz w:val="20"/>
          <w:szCs w:val="20"/>
          <w:lang w:eastAsia="ar-SA"/>
        </w:rPr>
        <w:tab/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– Szczegółowy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Opis Przedmiotu Zamówienia,</w:t>
      </w:r>
    </w:p>
    <w:p w14:paraId="6CEAB074" w14:textId="77777777" w:rsidR="00616D8D" w:rsidRPr="00412DF5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Załącznik nr 3</w:t>
      </w:r>
      <w:r w:rsidR="005C18A7" w:rsidRPr="00412DF5">
        <w:rPr>
          <w:rFonts w:eastAsia="Times New Roman" w:cstheme="minorHAnsi"/>
          <w:sz w:val="20"/>
          <w:szCs w:val="20"/>
          <w:lang w:eastAsia="ar-SA"/>
        </w:rPr>
        <w:tab/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>Projekt umowy,</w:t>
      </w:r>
    </w:p>
    <w:p w14:paraId="0280465C" w14:textId="77777777" w:rsidR="00616D8D" w:rsidRPr="00412DF5" w:rsidRDefault="005C18A7" w:rsidP="00AE778A">
      <w:pPr>
        <w:tabs>
          <w:tab w:val="left" w:pos="972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Załącznik nr 4</w:t>
      </w:r>
      <w:r w:rsidRPr="00412DF5">
        <w:rPr>
          <w:rFonts w:eastAsia="Times New Roman" w:cstheme="minorHAnsi"/>
          <w:sz w:val="20"/>
          <w:szCs w:val="20"/>
          <w:lang w:eastAsia="ar-SA"/>
        </w:rPr>
        <w:tab/>
        <w:t xml:space="preserve">– </w:t>
      </w:r>
      <w:r w:rsidR="00616D8D" w:rsidRPr="00412DF5">
        <w:rPr>
          <w:rFonts w:eastAsia="Times New Roman" w:cstheme="minorHAnsi"/>
          <w:sz w:val="20"/>
          <w:szCs w:val="20"/>
          <w:lang w:eastAsia="ar-SA"/>
        </w:rPr>
        <w:t xml:space="preserve">Wzór </w:t>
      </w:r>
      <w:r w:rsidR="00616D8D" w:rsidRPr="00412DF5">
        <w:rPr>
          <w:rFonts w:eastAsia="Times New Roman" w:cstheme="minorHAnsi"/>
          <w:bCs/>
          <w:sz w:val="20"/>
          <w:szCs w:val="20"/>
          <w:lang w:eastAsia="ar-SA"/>
        </w:rPr>
        <w:t>oświadczen</w:t>
      </w:r>
      <w:r w:rsidR="001E2A2D" w:rsidRPr="00412DF5">
        <w:rPr>
          <w:rFonts w:eastAsia="Times New Roman" w:cstheme="minorHAnsi"/>
          <w:bCs/>
          <w:sz w:val="20"/>
          <w:szCs w:val="20"/>
          <w:lang w:eastAsia="ar-SA"/>
        </w:rPr>
        <w:t>ia dla Wykonawców nie będących w</w:t>
      </w:r>
      <w:r w:rsidR="00616D8D" w:rsidRPr="00412DF5">
        <w:rPr>
          <w:rFonts w:eastAsia="Times New Roman" w:cstheme="minorHAnsi"/>
          <w:bCs/>
          <w:sz w:val="20"/>
          <w:szCs w:val="20"/>
          <w:lang w:eastAsia="ar-SA"/>
        </w:rPr>
        <w:t>ła</w:t>
      </w:r>
      <w:r w:rsidR="008C6C5E" w:rsidRPr="00412DF5">
        <w:rPr>
          <w:rFonts w:eastAsia="Times New Roman" w:cstheme="minorHAnsi"/>
          <w:bCs/>
          <w:sz w:val="20"/>
          <w:szCs w:val="20"/>
          <w:lang w:eastAsia="ar-SA"/>
        </w:rPr>
        <w:t>ścicielami sieci dystrybucyjnej,</w:t>
      </w:r>
    </w:p>
    <w:p w14:paraId="0E17E069" w14:textId="77777777" w:rsidR="005C18A7" w:rsidRPr="00412DF5" w:rsidRDefault="008C6C5E" w:rsidP="00AE778A">
      <w:pPr>
        <w:tabs>
          <w:tab w:val="left" w:pos="972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Załącznik nr 5</w:t>
      </w:r>
      <w:r w:rsidR="005C18A7" w:rsidRPr="00412DF5">
        <w:rPr>
          <w:rFonts w:eastAsia="Times New Roman" w:cstheme="minorHAnsi"/>
          <w:bCs/>
          <w:sz w:val="20"/>
          <w:szCs w:val="20"/>
          <w:lang w:eastAsia="ar-SA"/>
        </w:rPr>
        <w:tab/>
      </w:r>
      <w:r w:rsidRPr="00412DF5">
        <w:rPr>
          <w:rFonts w:eastAsia="Times New Roman" w:cstheme="minorHAnsi"/>
          <w:sz w:val="20"/>
          <w:szCs w:val="20"/>
          <w:lang w:eastAsia="ar-SA"/>
        </w:rPr>
        <w:t>– Wzór oświadczenia dla Wykonawców</w:t>
      </w:r>
      <w:r w:rsidR="00B0791E" w:rsidRPr="00412DF5">
        <w:rPr>
          <w:rFonts w:eastAsia="Times New Roman" w:cstheme="minorHAnsi"/>
          <w:sz w:val="20"/>
          <w:szCs w:val="20"/>
          <w:lang w:eastAsia="ar-SA"/>
        </w:rPr>
        <w:t>,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składane</w:t>
      </w:r>
      <w:r w:rsidR="00B0791E" w:rsidRPr="00412DF5">
        <w:rPr>
          <w:rFonts w:eastAsia="Times New Roman" w:cstheme="minorHAnsi"/>
          <w:sz w:val="20"/>
          <w:szCs w:val="20"/>
          <w:lang w:eastAsia="ar-SA"/>
        </w:rPr>
        <w:t>go</w:t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 na podstawie art. 125 ust. 1 ustawy Prawo </w:t>
      </w:r>
    </w:p>
    <w:p w14:paraId="4508DD56" w14:textId="77777777" w:rsidR="00616D8D" w:rsidRPr="00412DF5" w:rsidRDefault="008C6C5E" w:rsidP="00AE778A">
      <w:pPr>
        <w:tabs>
          <w:tab w:val="left" w:pos="972"/>
        </w:tabs>
        <w:suppressAutoHyphens/>
        <w:spacing w:after="0" w:line="240" w:lineRule="auto"/>
        <w:ind w:left="1985"/>
        <w:jc w:val="both"/>
        <w:rPr>
          <w:rFonts w:eastAsia="Times New Roman" w:cstheme="minorHAnsi"/>
          <w:sz w:val="20"/>
          <w:szCs w:val="20"/>
          <w:lang w:eastAsia="ar-SA"/>
        </w:rPr>
      </w:pPr>
      <w:r w:rsidRPr="00412DF5">
        <w:rPr>
          <w:rFonts w:eastAsia="Times New Roman" w:cstheme="minorHAnsi"/>
          <w:sz w:val="20"/>
          <w:szCs w:val="20"/>
          <w:lang w:eastAsia="ar-SA"/>
        </w:rPr>
        <w:t>zamówień publicznych.</w:t>
      </w:r>
    </w:p>
    <w:p w14:paraId="001FF7C6" w14:textId="77777777" w:rsidR="00AE778A" w:rsidRPr="00412DF5" w:rsidRDefault="00AE778A" w:rsidP="00AE778A">
      <w:pPr>
        <w:suppressAutoHyphens/>
        <w:spacing w:after="0" w:line="240" w:lineRule="auto"/>
        <w:ind w:left="1843" w:hanging="1483"/>
        <w:jc w:val="both"/>
        <w:rPr>
          <w:rFonts w:ascii="Calibri" w:eastAsia="Calibri" w:hAnsi="Calibri" w:cs="Calibri"/>
          <w:bCs/>
          <w:iCs/>
          <w:sz w:val="20"/>
          <w:szCs w:val="20"/>
        </w:rPr>
      </w:pPr>
      <w:r w:rsidRPr="00412DF5">
        <w:rPr>
          <w:rFonts w:eastAsia="Times New Roman" w:cstheme="minorHAnsi"/>
          <w:bCs/>
          <w:sz w:val="20"/>
          <w:szCs w:val="20"/>
          <w:lang w:eastAsia="ar-SA"/>
        </w:rPr>
        <w:t>Załącznik nr 6</w:t>
      </w:r>
      <w:r w:rsidRPr="00412DF5">
        <w:rPr>
          <w:rFonts w:eastAsia="Times New Roman" w:cstheme="minorHAnsi"/>
          <w:bCs/>
          <w:sz w:val="20"/>
          <w:szCs w:val="20"/>
          <w:lang w:eastAsia="ar-SA"/>
        </w:rPr>
        <w:tab/>
      </w:r>
      <w:r w:rsidRPr="00412DF5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412DF5">
        <w:rPr>
          <w:rFonts w:ascii="Calibri" w:eastAsia="Calibri" w:hAnsi="Calibri" w:cs="Calibri"/>
          <w:bCs/>
          <w:iCs/>
          <w:sz w:val="20"/>
          <w:szCs w:val="20"/>
        </w:rPr>
        <w:t xml:space="preserve">oświadczenie Wykonawcy, składane na podstawie art. 125 ust. 1 ustawy Prawo zamówień </w:t>
      </w:r>
    </w:p>
    <w:p w14:paraId="65711E00" w14:textId="77777777" w:rsidR="008C6C5E" w:rsidRPr="00412DF5" w:rsidRDefault="00AE778A" w:rsidP="00AE778A">
      <w:pPr>
        <w:suppressAutoHyphens/>
        <w:spacing w:after="0" w:line="240" w:lineRule="auto"/>
        <w:ind w:left="1843" w:firstLine="142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412DF5">
        <w:rPr>
          <w:rFonts w:ascii="Calibri" w:eastAsia="Calibri" w:hAnsi="Calibri" w:cs="Calibri"/>
          <w:bCs/>
          <w:iCs/>
          <w:sz w:val="20"/>
          <w:szCs w:val="20"/>
        </w:rPr>
        <w:t>publicznych.</w:t>
      </w:r>
    </w:p>
    <w:p w14:paraId="3F98D33F" w14:textId="77777777" w:rsidR="00AE778A" w:rsidRPr="00412DF5" w:rsidRDefault="00AE778A" w:rsidP="00AE778A">
      <w:pPr>
        <w:suppressAutoHyphens/>
        <w:spacing w:after="0" w:line="240" w:lineRule="auto"/>
        <w:ind w:left="1843" w:hanging="1483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64ECF9AB" w14:textId="77777777" w:rsidR="00AE778A" w:rsidRPr="00412DF5" w:rsidRDefault="00AE778A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7232F088" w14:textId="77777777" w:rsidR="00AE778A" w:rsidRPr="00412DF5" w:rsidRDefault="00AE778A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27428253" w14:textId="03D4D5BA" w:rsidR="00616D8D" w:rsidRPr="00412DF5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Z dniem </w:t>
      </w:r>
      <w:r w:rsidR="00AC733C"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5 maja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>2023 r. zatwierdzam Specyfikację Warunków Zamówienia.</w:t>
      </w:r>
    </w:p>
    <w:p w14:paraId="3D8E79CD" w14:textId="77777777" w:rsidR="00616D8D" w:rsidRPr="00412DF5" w:rsidRDefault="00616D8D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1DE38A89" w14:textId="77777777" w:rsidR="00CC2706" w:rsidRPr="00412DF5" w:rsidRDefault="00CC2706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3D46742C" w14:textId="77777777" w:rsidR="00CC2706" w:rsidRPr="00412DF5" w:rsidRDefault="00CC2706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52E3A3FC" w14:textId="77777777" w:rsidR="005C18A7" w:rsidRPr="00412DF5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Dyrektor </w:t>
      </w: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>Wielkopolskiego Samorządowego Zespołu Placówek Terapeutyczno-Wychowawczych w Cerekwicy Nowej</w:t>
      </w:r>
    </w:p>
    <w:p w14:paraId="0216D8E3" w14:textId="77777777" w:rsidR="005C18A7" w:rsidRPr="00412DF5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bCs/>
          <w:iCs/>
          <w:sz w:val="20"/>
          <w:szCs w:val="20"/>
          <w:lang w:eastAsia="ar-SA"/>
        </w:rPr>
      </w:pPr>
    </w:p>
    <w:p w14:paraId="418B23E1" w14:textId="77777777" w:rsidR="005C18A7" w:rsidRPr="00412DF5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iCs/>
          <w:sz w:val="20"/>
          <w:szCs w:val="20"/>
          <w:lang w:eastAsia="ar-SA"/>
        </w:rPr>
      </w:pPr>
      <w:r w:rsidRPr="00412DF5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Małgorzata Grenda </w:t>
      </w:r>
      <w:r w:rsidRPr="00412DF5">
        <w:rPr>
          <w:rFonts w:eastAsia="Times New Roman" w:cstheme="minorHAnsi"/>
          <w:iCs/>
          <w:sz w:val="20"/>
          <w:szCs w:val="20"/>
          <w:lang w:eastAsia="ar-SA"/>
        </w:rPr>
        <w:t xml:space="preserve"> </w:t>
      </w:r>
    </w:p>
    <w:p w14:paraId="11EC370D" w14:textId="77777777" w:rsidR="00001A04" w:rsidRPr="00412DF5" w:rsidRDefault="00001A04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lang w:eastAsia="ar-SA"/>
        </w:rPr>
      </w:pPr>
    </w:p>
    <w:sectPr w:rsidR="00001A04" w:rsidRPr="00412DF5" w:rsidSect="005026E3">
      <w:headerReference w:type="even" r:id="rId28"/>
      <w:headerReference w:type="default" r:id="rId29"/>
      <w:footerReference w:type="default" r:id="rId30"/>
      <w:headerReference w:type="first" r:id="rId31"/>
      <w:type w:val="continuous"/>
      <w:pgSz w:w="11906" w:h="16838"/>
      <w:pgMar w:top="1134" w:right="851" w:bottom="737" w:left="102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8C377" w14:textId="77777777" w:rsidR="00882177" w:rsidRDefault="00882177" w:rsidP="00E23CBE">
      <w:pPr>
        <w:spacing w:after="0" w:line="240" w:lineRule="auto"/>
      </w:pPr>
      <w:r>
        <w:separator/>
      </w:r>
    </w:p>
  </w:endnote>
  <w:endnote w:type="continuationSeparator" w:id="0">
    <w:p w14:paraId="5787A430" w14:textId="77777777" w:rsidR="00882177" w:rsidRDefault="00882177" w:rsidP="00E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111011"/>
      <w:docPartObj>
        <w:docPartGallery w:val="Page Numbers (Bottom of Page)"/>
        <w:docPartUnique/>
      </w:docPartObj>
    </w:sdtPr>
    <w:sdtEndPr/>
    <w:sdtContent>
      <w:sdt>
        <w:sdtPr>
          <w:id w:val="-317883735"/>
          <w:docPartObj>
            <w:docPartGallery w:val="Page Numbers (Top of Page)"/>
            <w:docPartUnique/>
          </w:docPartObj>
        </w:sdtPr>
        <w:sdtEndPr/>
        <w:sdtContent>
          <w:p w14:paraId="66E20ECC" w14:textId="77777777" w:rsidR="00AA7CCD" w:rsidRPr="00477821" w:rsidRDefault="00AA7CCD">
            <w:pPr>
              <w:pStyle w:val="Stopka"/>
              <w:jc w:val="center"/>
            </w:pPr>
            <w:r w:rsidRPr="00477821">
              <w:t xml:space="preserve">Strona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PAGE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  <w:r w:rsidRPr="00477821">
              <w:t xml:space="preserve"> z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NUMPAGES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 w:rsidR="00B0791E">
              <w:rPr>
                <w:bCs/>
                <w:noProof/>
              </w:rPr>
              <w:t>12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EA8D7" w14:textId="77777777" w:rsidR="00AA7CCD" w:rsidRPr="007C2F48" w:rsidRDefault="00AA7CCD" w:rsidP="00AA7CCD">
    <w:pPr>
      <w:pStyle w:val="Stopka"/>
      <w:rPr>
        <w:rFonts w:ascii="Century Gothic" w:hAnsi="Century Gothic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54711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B9CB98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C45B6A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F3B925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472D22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88217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472D22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88217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A12666E" w14:textId="77777777" w:rsidR="00AA7CCD" w:rsidRPr="0004295E" w:rsidRDefault="00AA7CCD" w:rsidP="00AA7CCD">
    <w:pPr>
      <w:pStyle w:val="Stopka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493685"/>
      <w:docPartObj>
        <w:docPartGallery w:val="Page Numbers (Bottom of Page)"/>
        <w:docPartUnique/>
      </w:docPartObj>
    </w:sdtPr>
    <w:sdtEndPr/>
    <w:sdtContent>
      <w:sdt>
        <w:sdtPr>
          <w:id w:val="-734939462"/>
          <w:docPartObj>
            <w:docPartGallery w:val="Page Numbers (Top of Page)"/>
            <w:docPartUnique/>
          </w:docPartObj>
        </w:sdtPr>
        <w:sdtEndPr/>
        <w:sdtContent>
          <w:p w14:paraId="684F2E64" w14:textId="77777777" w:rsidR="00AA7CCD" w:rsidRPr="00477821" w:rsidRDefault="00AA7CCD">
            <w:pPr>
              <w:pStyle w:val="Stopka"/>
              <w:jc w:val="center"/>
            </w:pPr>
            <w:r w:rsidRPr="00AB3DC1">
              <w:rPr>
                <w:rFonts w:ascii="Century Gothic" w:hAnsi="Century Gothic"/>
              </w:rPr>
              <w:t xml:space="preserve">Strona </w:t>
            </w:r>
            <w:r w:rsidRPr="00AB3DC1">
              <w:rPr>
                <w:rFonts w:ascii="Century Gothic" w:hAnsi="Century Gothic"/>
                <w:bCs/>
              </w:rPr>
              <w:fldChar w:fldCharType="begin"/>
            </w:r>
            <w:r w:rsidRPr="00AB3DC1">
              <w:rPr>
                <w:rFonts w:ascii="Century Gothic" w:hAnsi="Century Gothic"/>
                <w:bCs/>
              </w:rPr>
              <w:instrText>PAGE</w:instrText>
            </w:r>
            <w:r w:rsidRPr="00AB3DC1">
              <w:rPr>
                <w:rFonts w:ascii="Century Gothic" w:hAnsi="Century Gothic"/>
                <w:bCs/>
              </w:rPr>
              <w:fldChar w:fldCharType="separate"/>
            </w:r>
            <w:r w:rsidR="00105A48">
              <w:rPr>
                <w:rFonts w:ascii="Century Gothic" w:hAnsi="Century Gothic"/>
                <w:bCs/>
                <w:noProof/>
              </w:rPr>
              <w:t>2</w:t>
            </w:r>
            <w:r w:rsidRPr="00AB3DC1">
              <w:rPr>
                <w:rFonts w:ascii="Century Gothic" w:hAnsi="Century Gothic"/>
                <w:bCs/>
              </w:rPr>
              <w:fldChar w:fldCharType="end"/>
            </w:r>
            <w:r w:rsidRPr="00AB3DC1">
              <w:rPr>
                <w:rFonts w:ascii="Century Gothic" w:hAnsi="Century Gothic"/>
              </w:rPr>
              <w:t xml:space="preserve"> z </w:t>
            </w:r>
            <w:r w:rsidRPr="00AB3DC1">
              <w:rPr>
                <w:rFonts w:ascii="Century Gothic" w:hAnsi="Century Gothic"/>
                <w:bCs/>
              </w:rPr>
              <w:fldChar w:fldCharType="begin"/>
            </w:r>
            <w:r w:rsidRPr="00AB3DC1">
              <w:rPr>
                <w:rFonts w:ascii="Century Gothic" w:hAnsi="Century Gothic"/>
                <w:bCs/>
              </w:rPr>
              <w:instrText>NUMPAGES</w:instrText>
            </w:r>
            <w:r w:rsidRPr="00AB3DC1">
              <w:rPr>
                <w:rFonts w:ascii="Century Gothic" w:hAnsi="Century Gothic"/>
                <w:bCs/>
              </w:rPr>
              <w:fldChar w:fldCharType="separate"/>
            </w:r>
            <w:r w:rsidR="00105A48">
              <w:rPr>
                <w:rFonts w:ascii="Century Gothic" w:hAnsi="Century Gothic"/>
                <w:bCs/>
                <w:noProof/>
              </w:rPr>
              <w:t>9</w:t>
            </w:r>
            <w:r w:rsidRPr="00AB3DC1">
              <w:rPr>
                <w:rFonts w:ascii="Century Gothic" w:hAnsi="Century Gothic"/>
                <w:bCs/>
              </w:rPr>
              <w:fldChar w:fldCharType="end"/>
            </w:r>
          </w:p>
        </w:sdtContent>
      </w:sdt>
    </w:sdtContent>
  </w:sdt>
  <w:p w14:paraId="40B39E86" w14:textId="77777777" w:rsidR="00AA7CCD" w:rsidRPr="007C2F48" w:rsidRDefault="00AA7CCD" w:rsidP="00AA7CCD">
    <w:pPr>
      <w:pStyle w:val="Stopka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FE408" w14:textId="77777777" w:rsidR="00882177" w:rsidRDefault="00882177" w:rsidP="00E23CBE">
      <w:pPr>
        <w:spacing w:after="0" w:line="240" w:lineRule="auto"/>
      </w:pPr>
      <w:r>
        <w:separator/>
      </w:r>
    </w:p>
  </w:footnote>
  <w:footnote w:type="continuationSeparator" w:id="0">
    <w:p w14:paraId="2B37B5F0" w14:textId="77777777" w:rsidR="00882177" w:rsidRDefault="00882177" w:rsidP="00E2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CA1D5" w14:textId="77777777" w:rsidR="00AA7CCD" w:rsidRDefault="00AA7CCD" w:rsidP="00AA7CCD">
    <w:pPr>
      <w:pStyle w:val="Nagwek"/>
      <w:tabs>
        <w:tab w:val="clear" w:pos="4536"/>
        <w:tab w:val="clear" w:pos="9072"/>
        <w:tab w:val="left" w:pos="5380"/>
        <w:tab w:val="left" w:pos="8590"/>
      </w:tabs>
    </w:pPr>
    <w:r>
      <w:tab/>
    </w:r>
  </w:p>
  <w:p w14:paraId="15993D6D" w14:textId="77777777" w:rsidR="00AA7CCD" w:rsidRDefault="00AA7CCD">
    <w:pPr>
      <w:pStyle w:val="Nagwek"/>
    </w:pPr>
  </w:p>
  <w:p w14:paraId="32D6384B" w14:textId="77777777" w:rsidR="00AA7CCD" w:rsidRDefault="00AA7CCD">
    <w:pPr>
      <w:pStyle w:val="Nagwek"/>
    </w:pPr>
  </w:p>
  <w:p w14:paraId="5F3A69D7" w14:textId="77777777" w:rsidR="00AA7CCD" w:rsidRDefault="00AA7C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6A8EC" w14:textId="77777777" w:rsidR="005026E3" w:rsidRPr="00472D22" w:rsidRDefault="00472D22" w:rsidP="00472D22">
    <w:pPr>
      <w:pStyle w:val="Nagwek"/>
      <w:jc w:val="right"/>
    </w:pPr>
    <w:r>
      <w:rPr>
        <w:noProof/>
        <w:lang w:eastAsia="pl-PL"/>
      </w:rPr>
      <w:drawing>
        <wp:inline distT="0" distB="0" distL="0" distR="0" wp14:anchorId="189C54E5" wp14:editId="40718E49">
          <wp:extent cx="3810000" cy="622300"/>
          <wp:effectExtent l="0" t="0" r="0" b="6350"/>
          <wp:docPr id="5" name="Obraz 5" descr="https://cerekwica-mow.pl/wp-content/uploads/2020/10/WSZPTW_cerekwicanowa_logo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erekwica-mow.pl/wp-content/uploads/2020/10/WSZPTW_cerekwicanowa_logo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89B11" w14:textId="77777777" w:rsidR="00AA7CCD" w:rsidRDefault="00AA7CCD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11022" w14:textId="77777777" w:rsidR="00AA7CCD" w:rsidRPr="005026E3" w:rsidRDefault="00AA7CCD" w:rsidP="005026E3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1B0DA" w14:textId="77777777" w:rsidR="00AA7CCD" w:rsidRDefault="00AA7C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4F0D"/>
    <w:multiLevelType w:val="hybridMultilevel"/>
    <w:tmpl w:val="618493D6"/>
    <w:lvl w:ilvl="0" w:tplc="08A64BA6">
      <w:start w:val="1"/>
      <w:numFmt w:val="decimal"/>
      <w:lvlText w:val="%1)"/>
      <w:lvlJc w:val="left"/>
      <w:pPr>
        <w:ind w:left="8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D900F98"/>
    <w:multiLevelType w:val="hybridMultilevel"/>
    <w:tmpl w:val="E490E306"/>
    <w:lvl w:ilvl="0" w:tplc="F07A142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DE5ED8"/>
    <w:multiLevelType w:val="hybridMultilevel"/>
    <w:tmpl w:val="7812C9BC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4181095"/>
    <w:multiLevelType w:val="hybridMultilevel"/>
    <w:tmpl w:val="BA0031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C03456"/>
    <w:multiLevelType w:val="hybridMultilevel"/>
    <w:tmpl w:val="175471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1C6755A9"/>
    <w:multiLevelType w:val="hybridMultilevel"/>
    <w:tmpl w:val="10169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31049D"/>
    <w:multiLevelType w:val="hybridMultilevel"/>
    <w:tmpl w:val="4B707910"/>
    <w:lvl w:ilvl="0" w:tplc="C94AB906">
      <w:start w:val="1"/>
      <w:numFmt w:val="decimal"/>
      <w:lvlText w:val="%1."/>
      <w:lvlJc w:val="left"/>
      <w:pPr>
        <w:ind w:left="567" w:hanging="567"/>
      </w:pPr>
      <w:rPr>
        <w:rFonts w:asciiTheme="minorHAnsi" w:eastAsia="Times New Roman" w:hAnsiTheme="minorHAnsi" w:cstheme="minorHAnsi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255B4227"/>
    <w:multiLevelType w:val="hybridMultilevel"/>
    <w:tmpl w:val="DCAE8CCA"/>
    <w:lvl w:ilvl="0" w:tplc="C7BAC9A8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DC2E3B"/>
    <w:multiLevelType w:val="hybridMultilevel"/>
    <w:tmpl w:val="8716D302"/>
    <w:lvl w:ilvl="0" w:tplc="E13C4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80AFE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019FB"/>
    <w:multiLevelType w:val="hybridMultilevel"/>
    <w:tmpl w:val="D6E00AB8"/>
    <w:lvl w:ilvl="0" w:tplc="AC5861EA">
      <w:start w:val="1"/>
      <w:numFmt w:val="decimal"/>
      <w:lvlText w:val="%1)"/>
      <w:lvlJc w:val="left"/>
      <w:pPr>
        <w:ind w:left="8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2C131C28"/>
    <w:multiLevelType w:val="hybridMultilevel"/>
    <w:tmpl w:val="0CB60D4E"/>
    <w:lvl w:ilvl="0" w:tplc="A3C06C96">
      <w:start w:val="1"/>
      <w:numFmt w:val="lowerLetter"/>
      <w:lvlText w:val="%1."/>
      <w:lvlJc w:val="left"/>
      <w:pPr>
        <w:ind w:left="12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2C353992"/>
    <w:multiLevelType w:val="hybridMultilevel"/>
    <w:tmpl w:val="14684BE8"/>
    <w:lvl w:ilvl="0" w:tplc="96DC0442">
      <w:start w:val="1"/>
      <w:numFmt w:val="upperRoman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 w:tplc="00D0ACD0">
      <w:start w:val="1"/>
      <w:numFmt w:val="decimal"/>
      <w:lvlText w:val="%2."/>
      <w:lvlJc w:val="left"/>
      <w:pPr>
        <w:ind w:left="454" w:hanging="454"/>
      </w:pPr>
      <w:rPr>
        <w:rFonts w:ascii="Century Gothic" w:eastAsia="Times New Roman" w:hAnsi="Century Gothic" w:cstheme="minorHAnsi" w:hint="default"/>
        <w:b w:val="0"/>
        <w:color w:val="auto"/>
      </w:rPr>
    </w:lvl>
    <w:lvl w:ilvl="2" w:tplc="B0AAF6E4">
      <w:start w:val="1"/>
      <w:numFmt w:val="decimal"/>
      <w:lvlText w:val="%3)"/>
      <w:lvlJc w:val="right"/>
      <w:pPr>
        <w:ind w:left="747" w:hanging="180"/>
      </w:pPr>
      <w:rPr>
        <w:rFonts w:ascii="Century Gothic" w:eastAsia="Times New Roman" w:hAnsi="Century Gothic" w:cstheme="minorHAnsi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441C20"/>
    <w:multiLevelType w:val="hybridMultilevel"/>
    <w:tmpl w:val="5D90E84C"/>
    <w:lvl w:ilvl="0" w:tplc="3976F60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04194"/>
    <w:multiLevelType w:val="hybridMultilevel"/>
    <w:tmpl w:val="4AB0BAF8"/>
    <w:lvl w:ilvl="0" w:tplc="468CEAC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B11284"/>
    <w:multiLevelType w:val="hybridMultilevel"/>
    <w:tmpl w:val="B50E8B92"/>
    <w:lvl w:ilvl="0" w:tplc="2A1486CC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460442"/>
    <w:multiLevelType w:val="hybridMultilevel"/>
    <w:tmpl w:val="B058CEEC"/>
    <w:lvl w:ilvl="0" w:tplc="04150019">
      <w:start w:val="1"/>
      <w:numFmt w:val="lowerLetter"/>
      <w:lvlText w:val="%1."/>
      <w:lvlJc w:val="left"/>
      <w:pPr>
        <w:ind w:left="117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480B0038"/>
    <w:multiLevelType w:val="hybridMultilevel"/>
    <w:tmpl w:val="BE345096"/>
    <w:lvl w:ilvl="0" w:tplc="2556DE64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139FE"/>
    <w:multiLevelType w:val="hybridMultilevel"/>
    <w:tmpl w:val="ED0435F2"/>
    <w:lvl w:ilvl="0" w:tplc="2ADC88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90A82"/>
    <w:multiLevelType w:val="hybridMultilevel"/>
    <w:tmpl w:val="AD24CD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564E8ACA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 w:hint="default"/>
        <w:b w:val="0"/>
      </w:rPr>
    </w:lvl>
    <w:lvl w:ilvl="2" w:tplc="68F28A0E">
      <w:start w:val="2"/>
      <w:numFmt w:val="decimal"/>
      <w:lvlText w:val="%3)"/>
      <w:lvlJc w:val="left"/>
      <w:pPr>
        <w:ind w:left="2766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6320B91"/>
    <w:multiLevelType w:val="hybridMultilevel"/>
    <w:tmpl w:val="49E2DA76"/>
    <w:lvl w:ilvl="0" w:tplc="6A9C81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60B6971C">
      <w:start w:val="1"/>
      <w:numFmt w:val="decimal"/>
      <w:lvlText w:val="%2."/>
      <w:lvlJc w:val="left"/>
      <w:pPr>
        <w:ind w:left="1080" w:hanging="360"/>
      </w:pPr>
      <w:rPr>
        <w:rFonts w:ascii="Century Gothic" w:hAnsi="Century Gothic" w:cs="Arial" w:hint="default"/>
        <w:b w:val="0"/>
        <w:i w:val="0"/>
        <w:caps w:val="0"/>
        <w:strike w:val="0"/>
        <w:dstrike w:val="0"/>
        <w:vanish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87F5AFE"/>
    <w:multiLevelType w:val="hybridMultilevel"/>
    <w:tmpl w:val="3698EB42"/>
    <w:lvl w:ilvl="0" w:tplc="C6207776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FF04769"/>
    <w:multiLevelType w:val="hybridMultilevel"/>
    <w:tmpl w:val="456A70DA"/>
    <w:lvl w:ilvl="0" w:tplc="81B435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4D204E1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8369DA"/>
    <w:multiLevelType w:val="hybridMultilevel"/>
    <w:tmpl w:val="1B1C7674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>
    <w:nsid w:val="67F9779F"/>
    <w:multiLevelType w:val="hybridMultilevel"/>
    <w:tmpl w:val="B40E2EE4"/>
    <w:lvl w:ilvl="0" w:tplc="04150019">
      <w:start w:val="1"/>
      <w:numFmt w:val="lowerLetter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>
    <w:nsid w:val="6F1E2208"/>
    <w:multiLevelType w:val="hybridMultilevel"/>
    <w:tmpl w:val="A308F1E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3E14212"/>
    <w:multiLevelType w:val="hybridMultilevel"/>
    <w:tmpl w:val="A8CAEF66"/>
    <w:lvl w:ilvl="0" w:tplc="C4CA217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6E268D"/>
    <w:multiLevelType w:val="hybridMultilevel"/>
    <w:tmpl w:val="430C7ECE"/>
    <w:lvl w:ilvl="0" w:tplc="2ADC88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6"/>
  </w:num>
  <w:num w:numId="5">
    <w:abstractNumId w:val="11"/>
  </w:num>
  <w:num w:numId="6">
    <w:abstractNumId w:val="12"/>
  </w:num>
  <w:num w:numId="7">
    <w:abstractNumId w:val="29"/>
  </w:num>
  <w:num w:numId="8">
    <w:abstractNumId w:val="1"/>
  </w:num>
  <w:num w:numId="9">
    <w:abstractNumId w:val="14"/>
  </w:num>
  <w:num w:numId="10">
    <w:abstractNumId w:val="18"/>
  </w:num>
  <w:num w:numId="11">
    <w:abstractNumId w:val="4"/>
  </w:num>
  <w:num w:numId="12">
    <w:abstractNumId w:val="7"/>
  </w:num>
  <w:num w:numId="13">
    <w:abstractNumId w:val="15"/>
  </w:num>
  <w:num w:numId="14">
    <w:abstractNumId w:val="2"/>
  </w:num>
  <w:num w:numId="15">
    <w:abstractNumId w:val="6"/>
  </w:num>
  <w:num w:numId="16">
    <w:abstractNumId w:val="27"/>
  </w:num>
  <w:num w:numId="17">
    <w:abstractNumId w:val="9"/>
  </w:num>
  <w:num w:numId="18">
    <w:abstractNumId w:val="0"/>
  </w:num>
  <w:num w:numId="19">
    <w:abstractNumId w:val="28"/>
  </w:num>
  <w:num w:numId="20">
    <w:abstractNumId w:val="25"/>
  </w:num>
  <w:num w:numId="21">
    <w:abstractNumId w:val="26"/>
  </w:num>
  <w:num w:numId="22">
    <w:abstractNumId w:val="10"/>
  </w:num>
  <w:num w:numId="23">
    <w:abstractNumId w:val="23"/>
  </w:num>
  <w:num w:numId="24">
    <w:abstractNumId w:val="17"/>
  </w:num>
  <w:num w:numId="25">
    <w:abstractNumId w:val="19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gQs4g4i/qTSb6mPCXLtnqTXSDE0=" w:salt="VM5sIw/8CDWH1Dm7l7SlSw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F4"/>
    <w:rsid w:val="00001A04"/>
    <w:rsid w:val="000509E9"/>
    <w:rsid w:val="00050E85"/>
    <w:rsid w:val="000A7DAF"/>
    <w:rsid w:val="001032DE"/>
    <w:rsid w:val="00105A48"/>
    <w:rsid w:val="0019241D"/>
    <w:rsid w:val="001A4991"/>
    <w:rsid w:val="001E2A2D"/>
    <w:rsid w:val="001E7ABB"/>
    <w:rsid w:val="001F14E5"/>
    <w:rsid w:val="00206ADB"/>
    <w:rsid w:val="002919CA"/>
    <w:rsid w:val="002C2210"/>
    <w:rsid w:val="002F5147"/>
    <w:rsid w:val="003E7C01"/>
    <w:rsid w:val="00412DF5"/>
    <w:rsid w:val="0043425A"/>
    <w:rsid w:val="00445EA1"/>
    <w:rsid w:val="00462E68"/>
    <w:rsid w:val="00472D22"/>
    <w:rsid w:val="00477485"/>
    <w:rsid w:val="00497D00"/>
    <w:rsid w:val="004D038B"/>
    <w:rsid w:val="005026E3"/>
    <w:rsid w:val="00534085"/>
    <w:rsid w:val="005418A9"/>
    <w:rsid w:val="005A16C0"/>
    <w:rsid w:val="005C18A7"/>
    <w:rsid w:val="0060169F"/>
    <w:rsid w:val="00616D8D"/>
    <w:rsid w:val="007E0E32"/>
    <w:rsid w:val="00830A3B"/>
    <w:rsid w:val="00882177"/>
    <w:rsid w:val="008A64E7"/>
    <w:rsid w:val="008C6C5E"/>
    <w:rsid w:val="00903483"/>
    <w:rsid w:val="0092198E"/>
    <w:rsid w:val="00A20805"/>
    <w:rsid w:val="00A66E70"/>
    <w:rsid w:val="00AA7CCD"/>
    <w:rsid w:val="00AC733C"/>
    <w:rsid w:val="00AE778A"/>
    <w:rsid w:val="00B0791E"/>
    <w:rsid w:val="00B757CF"/>
    <w:rsid w:val="00C34F03"/>
    <w:rsid w:val="00C93170"/>
    <w:rsid w:val="00CA6117"/>
    <w:rsid w:val="00CC2706"/>
    <w:rsid w:val="00CD2319"/>
    <w:rsid w:val="00CE557F"/>
    <w:rsid w:val="00D0285F"/>
    <w:rsid w:val="00D537F4"/>
    <w:rsid w:val="00DE0D2E"/>
    <w:rsid w:val="00DF084C"/>
    <w:rsid w:val="00E23CBE"/>
    <w:rsid w:val="00E32D8B"/>
    <w:rsid w:val="00E51203"/>
    <w:rsid w:val="00E5678F"/>
    <w:rsid w:val="00E632E3"/>
    <w:rsid w:val="00E76397"/>
    <w:rsid w:val="00EC3FCA"/>
    <w:rsid w:val="00F23E05"/>
    <w:rsid w:val="00F8612C"/>
    <w:rsid w:val="00F9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51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61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CBE"/>
    <w:pPr>
      <w:ind w:left="720"/>
      <w:contextualSpacing/>
    </w:pPr>
  </w:style>
  <w:style w:type="character" w:styleId="Hipercze">
    <w:name w:val="Hyperlink"/>
    <w:rsid w:val="00DE0D2E"/>
    <w:rPr>
      <w:color w:val="0000FF"/>
      <w:u w:val="single"/>
    </w:rPr>
  </w:style>
  <w:style w:type="paragraph" w:customStyle="1" w:styleId="Default">
    <w:name w:val="Default"/>
    <w:rsid w:val="00DE0D2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9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61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CBE"/>
    <w:pPr>
      <w:ind w:left="720"/>
      <w:contextualSpacing/>
    </w:pPr>
  </w:style>
  <w:style w:type="character" w:styleId="Hipercze">
    <w:name w:val="Hyperlink"/>
    <w:rsid w:val="00DE0D2E"/>
    <w:rPr>
      <w:color w:val="0000FF"/>
      <w:u w:val="single"/>
    </w:rPr>
  </w:style>
  <w:style w:type="paragraph" w:customStyle="1" w:styleId="Default">
    <w:name w:val="Default"/>
    <w:rsid w:val="00DE0D2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erekwica-mow@home.pl" TargetMode="External"/><Relationship Id="rId18" Type="http://schemas.openxmlformats.org/officeDocument/2006/relationships/hyperlink" Target="mailto:cerekwica-mow@home.pl" TargetMode="External"/><Relationship Id="rId26" Type="http://schemas.openxmlformats.org/officeDocument/2006/relationships/hyperlink" Target="https://media.ezamowienia.gov.pl/pod/2021/10/Oferty-5.1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zamowienia.gov.pl/pl/komponent-edukacyjn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erekwica-mow.pl" TargetMode="External"/><Relationship Id="rId17" Type="http://schemas.openxmlformats.org/officeDocument/2006/relationships/hyperlink" Target="mailto:cerekwica-mow@home.pl" TargetMode="External"/><Relationship Id="rId25" Type="http://schemas.openxmlformats.org/officeDocument/2006/relationships/hyperlink" Target="https://media.ezamowienia.gov.pl/pod/2021/10/Oferty-5.1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mailto:cerekwica-mow@home.p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search/list/ocds-148610-78888ada-e7e3-11ed-9355-06954b8c6cb9" TargetMode="External"/><Relationship Id="rId23" Type="http://schemas.openxmlformats.org/officeDocument/2006/relationships/hyperlink" Target="mailto:cerekwica-mow@home.pl" TargetMode="External"/><Relationship Id="rId28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yperlink" Target="https://ezamowienia.gov.pl/mp-client/search/list/ocds-148610-78888ada-e7e3-11ed-9355-06954b8c6cb9" TargetMode="Externa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/mp-client/search/list/ocds-148610-78888ada-e7e3-11ed-9355-06954b8c6cb9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hyperlink" Target="mailto:cerekwica-mow@home.pl" TargetMode="External"/><Relationship Id="rId30" Type="http://schemas.openxmlformats.org/officeDocument/2006/relationships/footer" Target="footer3.xml"/><Relationship Id="rId8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5589</Words>
  <Characters>33540</Characters>
  <Application>Microsoft Office Word</Application>
  <DocSecurity>0</DocSecurity>
  <Lines>279</Lines>
  <Paragraphs>78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</vt:lpstr>
      <vt:lpstr>    SPECYFIKACJA WARUNKÓW ZAMÓWIENIA</vt:lpstr>
    </vt:vector>
  </TitlesOfParts>
  <Company>Microsoft</Company>
  <LinksUpToDate>false</LinksUpToDate>
  <CharactersWithSpaces>39051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</cp:lastModifiedBy>
  <cp:revision>4</cp:revision>
  <cp:lastPrinted>2023-03-13T08:23:00Z</cp:lastPrinted>
  <dcterms:created xsi:type="dcterms:W3CDTF">2023-05-01T05:54:00Z</dcterms:created>
  <dcterms:modified xsi:type="dcterms:W3CDTF">2023-05-01T05:54:00Z</dcterms:modified>
</cp:coreProperties>
</file>