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3938" w14:textId="77777777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5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508FCD9C" w14:textId="77777777" w:rsidR="00B03EE5" w:rsidRPr="009F67A1" w:rsidRDefault="00B03EE5" w:rsidP="00B03EE5">
      <w:pPr>
        <w:shd w:val="clear" w:color="auto" w:fill="D9E2F3" w:themeFill="accent1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b/>
        </w:rPr>
        <w:t>Budowa ul. Królik (102416L) w m. Łuków</w:t>
      </w:r>
    </w:p>
    <w:p w14:paraId="37CFC14C" w14:textId="5951870A" w:rsidR="00B03EE5" w:rsidRPr="00E96E15" w:rsidRDefault="00B03EE5" w:rsidP="00B03EE5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0201C7">
        <w:rPr>
          <w:rFonts w:eastAsia="Calibri" w:cstheme="minorHAnsi"/>
          <w:bCs/>
        </w:rPr>
        <w:t xml:space="preserve"> </w:t>
      </w:r>
      <w:r w:rsidRPr="009971A8">
        <w:rPr>
          <w:rFonts w:eastAsia="Calibri" w:cstheme="minorHAnsi"/>
          <w:bCs/>
        </w:rPr>
        <w:t xml:space="preserve">(oznaczenie sprawy: </w:t>
      </w:r>
      <w:r w:rsidRPr="009971A8">
        <w:rPr>
          <w:rFonts w:ascii="Calibri" w:hAnsi="Calibri"/>
          <w:b/>
        </w:rPr>
        <w:t>ZP.271</w:t>
      </w:r>
      <w:r w:rsidR="009971A8" w:rsidRPr="009971A8">
        <w:rPr>
          <w:rFonts w:ascii="Calibri" w:hAnsi="Calibri"/>
          <w:b/>
        </w:rPr>
        <w:t>.8.</w:t>
      </w:r>
      <w:r w:rsidRPr="009971A8">
        <w:rPr>
          <w:rFonts w:ascii="Calibri" w:hAnsi="Calibri"/>
          <w:b/>
        </w:rPr>
        <w:t>2023</w:t>
      </w:r>
      <w:r w:rsidRPr="009971A8">
        <w:rPr>
          <w:rFonts w:eastAsia="Calibri" w:cstheme="minorHAnsi"/>
          <w:bCs/>
        </w:rPr>
        <w:t>)</w:t>
      </w:r>
    </w:p>
    <w:p w14:paraId="04FA04AE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79E3825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280B86B1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34E0F0C1" w14:textId="77777777" w:rsidR="00E9312E" w:rsidRPr="000201C7" w:rsidRDefault="00E9312E" w:rsidP="00E9312E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14:paraId="3480DC8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*niepotrzebne skreślić</w:t>
      </w:r>
    </w:p>
    <w:p w14:paraId="4E99EF27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0201C7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6DCC559D" w14:textId="77777777" w:rsidR="00E9312E" w:rsidRPr="000201C7" w:rsidRDefault="00E9312E" w:rsidP="00E9312E">
      <w:pPr>
        <w:ind w:left="426" w:hanging="426"/>
        <w:jc w:val="both"/>
        <w:rPr>
          <w:rFonts w:cs="Arial"/>
          <w:b/>
          <w:i/>
        </w:rPr>
      </w:pPr>
    </w:p>
    <w:p w14:paraId="52FD5102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B19A5FF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202138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4B437D4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0CE775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BC42AD9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FACD187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1B2796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6E84B99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8A8E4A2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90FE2" w14:textId="77777777" w:rsidR="009D35BE" w:rsidRDefault="009D35BE">
      <w:pPr>
        <w:spacing w:after="0" w:line="240" w:lineRule="auto"/>
      </w:pPr>
      <w:r>
        <w:separator/>
      </w:r>
    </w:p>
  </w:endnote>
  <w:endnote w:type="continuationSeparator" w:id="0">
    <w:p w14:paraId="654FF42E" w14:textId="77777777" w:rsidR="009D35BE" w:rsidRDefault="009D3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7246"/>
      <w:docPartObj>
        <w:docPartGallery w:val="Page Numbers (Bottom of Page)"/>
        <w:docPartUnique/>
      </w:docPartObj>
    </w:sdtPr>
    <w:sdtContent>
      <w:p w14:paraId="2378D7E6" w14:textId="77777777" w:rsidR="00FD0CF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DFF4E92" w14:textId="77777777" w:rsidR="00FD0CF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30F05" w14:textId="77777777" w:rsidR="009D35BE" w:rsidRDefault="009D35BE">
      <w:pPr>
        <w:spacing w:after="0" w:line="240" w:lineRule="auto"/>
      </w:pPr>
      <w:r>
        <w:separator/>
      </w:r>
    </w:p>
  </w:footnote>
  <w:footnote w:type="continuationSeparator" w:id="0">
    <w:p w14:paraId="091F3C89" w14:textId="77777777" w:rsidR="009D35BE" w:rsidRDefault="009D3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2E"/>
    <w:rsid w:val="0003144D"/>
    <w:rsid w:val="000D63D2"/>
    <w:rsid w:val="002003B9"/>
    <w:rsid w:val="00614B92"/>
    <w:rsid w:val="00670465"/>
    <w:rsid w:val="009971A8"/>
    <w:rsid w:val="009D35BE"/>
    <w:rsid w:val="00B03EE5"/>
    <w:rsid w:val="00E9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3AA"/>
  <w15:chartTrackingRefBased/>
  <w15:docId w15:val="{C57FCBB5-52AE-4994-B496-BBED646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6</cp:revision>
  <dcterms:created xsi:type="dcterms:W3CDTF">2023-01-19T11:41:00Z</dcterms:created>
  <dcterms:modified xsi:type="dcterms:W3CDTF">2023-04-18T06:21:00Z</dcterms:modified>
</cp:coreProperties>
</file>