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232" w:rsidRDefault="00A701D5" w:rsidP="00E56232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ascii="Cambria" w:eastAsia="Calibri" w:hAnsi="Cambria"/>
          <w:b/>
          <w:bCs/>
          <w:color w:val="auto"/>
          <w:sz w:val="24"/>
          <w:lang w:eastAsia="pl-PL"/>
        </w:rPr>
        <w:t>BD.271.III.6</w:t>
      </w:r>
      <w:r w:rsidR="00F8380E" w:rsidRPr="00F8380E">
        <w:rPr>
          <w:rFonts w:ascii="Cambria" w:eastAsia="Calibri" w:hAnsi="Cambria"/>
          <w:b/>
          <w:bCs/>
          <w:color w:val="auto"/>
          <w:sz w:val="24"/>
          <w:lang w:eastAsia="pl-PL"/>
        </w:rPr>
        <w:t>.202</w:t>
      </w:r>
      <w:r w:rsidR="00587517">
        <w:rPr>
          <w:rFonts w:ascii="Cambria" w:eastAsia="Calibri" w:hAnsi="Cambria"/>
          <w:b/>
          <w:bCs/>
          <w:color w:val="auto"/>
          <w:sz w:val="24"/>
          <w:lang w:eastAsia="pl-PL"/>
        </w:rPr>
        <w:t>3</w:t>
      </w:r>
    </w:p>
    <w:p w:rsidR="008F630F" w:rsidRPr="008F630F" w:rsidRDefault="003558C1" w:rsidP="008F630F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:rsidR="0035633C" w:rsidRDefault="0035633C" w:rsidP="00E03384">
      <w:pPr>
        <w:rPr>
          <w:rFonts w:cs="Arial"/>
          <w:b/>
          <w:color w:val="000000" w:themeColor="text1"/>
          <w:szCs w:val="20"/>
        </w:rPr>
      </w:pPr>
    </w:p>
    <w:p w:rsidR="00C50DC2" w:rsidRDefault="00C50DC2" w:rsidP="007F5FA6">
      <w:pPr>
        <w:jc w:val="center"/>
        <w:rPr>
          <w:rFonts w:cs="Arial"/>
          <w:b/>
          <w:color w:val="000000" w:themeColor="text1"/>
          <w:szCs w:val="20"/>
        </w:rPr>
      </w:pPr>
    </w:p>
    <w:p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:rsidR="00A029EC" w:rsidRDefault="00A029EC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color w:val="000000" w:themeColor="text1"/>
          <w:szCs w:val="20"/>
          <w:lang w:val="en-US"/>
        </w:rPr>
      </w:pPr>
    </w:p>
    <w:p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Default="00A029EC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color w:val="000000" w:themeColor="text1"/>
          <w:szCs w:val="20"/>
          <w:lang w:val="en-US"/>
        </w:rPr>
      </w:pPr>
    </w:p>
    <w:p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proofErr w:type="spellStart"/>
      <w:r w:rsidRPr="00571FCB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571FCB">
        <w:rPr>
          <w:rFonts w:cs="Arial"/>
          <w:color w:val="000000" w:themeColor="text1"/>
          <w:szCs w:val="20"/>
          <w:lang w:val="en-US"/>
        </w:rPr>
        <w:t xml:space="preserve">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Default="00A029EC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Cs/>
          <w:color w:val="000000" w:themeColor="text1"/>
          <w:szCs w:val="20"/>
        </w:rPr>
      </w:pPr>
    </w:p>
    <w:p w:rsidR="00571FCB" w:rsidRPr="00571FCB" w:rsidRDefault="00571FCB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bCs/>
          <w:color w:val="000000" w:themeColor="text1"/>
          <w:szCs w:val="20"/>
        </w:rPr>
        <w:t xml:space="preserve">adres skrzynki (ESP) na </w:t>
      </w:r>
      <w:proofErr w:type="spellStart"/>
      <w:r w:rsidRPr="00571FCB">
        <w:rPr>
          <w:rFonts w:cs="Arial"/>
          <w:bCs/>
          <w:color w:val="000000" w:themeColor="text1"/>
          <w:szCs w:val="20"/>
        </w:rPr>
        <w:t>ePUAP</w:t>
      </w:r>
      <w:proofErr w:type="spellEnd"/>
      <w:r w:rsidRPr="00571FCB">
        <w:rPr>
          <w:rFonts w:cs="Arial"/>
          <w:bCs/>
          <w:color w:val="000000" w:themeColor="text1"/>
          <w:szCs w:val="20"/>
        </w:rPr>
        <w:t>:</w:t>
      </w:r>
      <w:r w:rsidRPr="00571FCB">
        <w:rPr>
          <w:rFonts w:cs="Arial"/>
          <w:b/>
          <w:bCs/>
          <w:color w:val="000000" w:themeColor="text1"/>
          <w:szCs w:val="20"/>
        </w:rPr>
        <w:tab/>
      </w:r>
    </w:p>
    <w:p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:rsidR="00A029EC" w:rsidRPr="00F8380E" w:rsidRDefault="00B65807" w:rsidP="00F8380E">
      <w:pPr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>, na:</w:t>
      </w:r>
      <w:r w:rsidR="008167AB">
        <w:rPr>
          <w:rFonts w:cs="Arial"/>
          <w:color w:val="000000" w:themeColor="text1"/>
          <w:szCs w:val="20"/>
        </w:rPr>
        <w:t xml:space="preserve"> </w:t>
      </w:r>
      <w:r w:rsidR="00F8380E" w:rsidRPr="00F8380E">
        <w:rPr>
          <w:rFonts w:cs="Arial"/>
          <w:b/>
          <w:color w:val="000000" w:themeColor="text1"/>
          <w:szCs w:val="20"/>
        </w:rPr>
        <w:t xml:space="preserve">Sprzedaż i dostawa </w:t>
      </w:r>
      <w:r w:rsidR="00F8380E">
        <w:rPr>
          <w:rFonts w:cs="Arial"/>
          <w:b/>
          <w:color w:val="000000" w:themeColor="text1"/>
          <w:szCs w:val="20"/>
        </w:rPr>
        <w:t xml:space="preserve">gazu ziemnego wysoko metanowego </w:t>
      </w:r>
      <w:r w:rsidR="00E72B91">
        <w:rPr>
          <w:rFonts w:cs="Arial"/>
          <w:b/>
          <w:color w:val="000000" w:themeColor="text1"/>
          <w:szCs w:val="20"/>
        </w:rPr>
        <w:t>(grupa E) do ogrzania obiektów Gminy</w:t>
      </w:r>
      <w:r w:rsidR="00F8380E" w:rsidRPr="00F8380E">
        <w:rPr>
          <w:rFonts w:cs="Arial"/>
          <w:b/>
          <w:color w:val="000000" w:themeColor="text1"/>
          <w:szCs w:val="20"/>
        </w:rPr>
        <w:t xml:space="preserve"> Witoni</w:t>
      </w:r>
      <w:r w:rsidR="00E72B91">
        <w:rPr>
          <w:rFonts w:cs="Arial"/>
          <w:b/>
          <w:color w:val="000000" w:themeColor="text1"/>
          <w:szCs w:val="20"/>
        </w:rPr>
        <w:t>a</w:t>
      </w:r>
      <w:r w:rsidR="00F8380E" w:rsidRPr="00F8380E">
        <w:rPr>
          <w:rFonts w:cs="Arial"/>
          <w:b/>
          <w:color w:val="000000" w:themeColor="text1"/>
          <w:szCs w:val="20"/>
        </w:rPr>
        <w:t xml:space="preserve">. </w:t>
      </w:r>
    </w:p>
    <w:p w:rsidR="0035633C" w:rsidRPr="00C50DC2" w:rsidRDefault="008F630F" w:rsidP="0035633C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8F630F">
        <w:rPr>
          <w:color w:val="000000" w:themeColor="text1"/>
          <w:lang w:eastAsia="pl-PL"/>
        </w:rPr>
        <w:t xml:space="preserve">Oferujemy wykonanie całości przedmiotu zamówienia </w:t>
      </w:r>
      <w:r w:rsidRPr="002C659A">
        <w:rPr>
          <w:b/>
          <w:color w:val="000000" w:themeColor="text1"/>
          <w:lang w:eastAsia="pl-PL"/>
        </w:rPr>
        <w:t>za wynagrodzenie ryczałtowe brutto</w:t>
      </w:r>
      <w:r w:rsidRPr="002C659A">
        <w:rPr>
          <w:color w:val="000000" w:themeColor="text1"/>
          <w:lang w:eastAsia="pl-PL"/>
        </w:rPr>
        <w:t>,</w:t>
      </w:r>
      <w:r w:rsidRPr="008F630F">
        <w:rPr>
          <w:color w:val="000000" w:themeColor="text1"/>
          <w:lang w:eastAsia="pl-PL"/>
        </w:rPr>
        <w:t xml:space="preserve"> na następujących warunkach:</w:t>
      </w:r>
    </w:p>
    <w:p w:rsidR="00C50DC2" w:rsidRPr="00A029EC" w:rsidRDefault="00C50DC2" w:rsidP="00C50DC2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A029EC" w:rsidRPr="002C659A" w:rsidRDefault="00A029EC" w:rsidP="00A029EC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:rsidR="00296D62" w:rsidRDefault="00296D62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296D62" w:rsidRDefault="00296D62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tbl>
      <w:tblPr>
        <w:tblW w:w="5231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480"/>
        <w:gridCol w:w="993"/>
        <w:gridCol w:w="422"/>
        <w:gridCol w:w="1137"/>
        <w:gridCol w:w="443"/>
        <w:gridCol w:w="200"/>
        <w:gridCol w:w="661"/>
        <w:gridCol w:w="1010"/>
        <w:gridCol w:w="314"/>
        <w:gridCol w:w="546"/>
        <w:gridCol w:w="1006"/>
      </w:tblGrid>
      <w:tr w:rsidR="00296D62" w:rsidRPr="00296D62" w:rsidTr="00D401FD">
        <w:trPr>
          <w:gridBefore w:val="1"/>
          <w:wBefore w:w="221" w:type="pct"/>
          <w:trHeight w:val="960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296D62" w:rsidRPr="00296D62" w:rsidTr="00D401FD">
        <w:trPr>
          <w:gridBefore w:val="1"/>
          <w:wBefore w:w="221" w:type="pct"/>
          <w:trHeight w:val="300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296D62" w:rsidRPr="00296D62" w:rsidTr="00D401FD">
        <w:trPr>
          <w:gridBefore w:val="1"/>
          <w:wBefore w:w="221" w:type="pct"/>
          <w:trHeight w:val="300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D401FD" w:rsidRDefault="00635E32" w:rsidP="00296D62">
            <w:pPr>
              <w:spacing w:line="240" w:lineRule="auto"/>
              <w:jc w:val="right"/>
              <w:rPr>
                <w:rFonts w:ascii="Calibri Light" w:hAnsi="Calibri Light"/>
                <w:b/>
                <w:sz w:val="18"/>
                <w:szCs w:val="18"/>
                <w:lang w:eastAsia="pl-PL"/>
              </w:rPr>
            </w:pPr>
            <w:r w:rsidRPr="00635E32">
              <w:rPr>
                <w:rFonts w:ascii="Calibri Light" w:hAnsi="Calibri Light"/>
                <w:b/>
                <w:sz w:val="18"/>
                <w:szCs w:val="18"/>
                <w:lang w:eastAsia="pl-PL"/>
              </w:rPr>
              <w:t>1.715.410,32</w:t>
            </w:r>
            <w:bookmarkStart w:id="0" w:name="_GoBack"/>
            <w:bookmarkEnd w:id="0"/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296D62" w:rsidRPr="00296D62" w:rsidTr="00D401FD">
        <w:trPr>
          <w:gridBefore w:val="1"/>
          <w:wBefore w:w="221" w:type="pct"/>
          <w:trHeight w:val="300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296D62" w:rsidRPr="00296D62" w:rsidTr="00D401FD">
        <w:trPr>
          <w:gridBefore w:val="1"/>
          <w:wBefore w:w="221" w:type="pct"/>
          <w:trHeight w:val="300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296D62" w:rsidRPr="00296D62" w:rsidTr="00D401FD">
        <w:trPr>
          <w:gridBefore w:val="1"/>
          <w:wBefore w:w="221" w:type="pct"/>
          <w:trHeight w:val="480"/>
        </w:trPr>
        <w:tc>
          <w:tcPr>
            <w:tcW w:w="1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D62" w:rsidRPr="00296D62" w:rsidRDefault="00296D62" w:rsidP="00296D62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296D62" w:rsidRPr="00296D62" w:rsidTr="00D401FD">
        <w:trPr>
          <w:gridAfter w:val="2"/>
          <w:wAfter w:w="806" w:type="pct"/>
          <w:trHeight w:val="270"/>
        </w:trPr>
        <w:tc>
          <w:tcPr>
            <w:tcW w:w="316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6D62" w:rsidRPr="00296D62" w:rsidRDefault="00296D62" w:rsidP="00296D62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0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62" w:rsidRPr="00296D62" w:rsidRDefault="00296D62" w:rsidP="00296D62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296D62" w:rsidRPr="00296D62" w:rsidTr="00D401FD">
        <w:trPr>
          <w:gridAfter w:val="2"/>
          <w:wAfter w:w="806" w:type="pct"/>
          <w:trHeight w:val="360"/>
        </w:trPr>
        <w:tc>
          <w:tcPr>
            <w:tcW w:w="31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D62" w:rsidRPr="00296D62" w:rsidRDefault="00296D62" w:rsidP="00296D62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296D62" w:rsidRPr="00296D62" w:rsidTr="00D401FD">
        <w:trPr>
          <w:gridAfter w:val="2"/>
          <w:wAfter w:w="806" w:type="pct"/>
          <w:trHeight w:val="330"/>
        </w:trPr>
        <w:tc>
          <w:tcPr>
            <w:tcW w:w="31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D62" w:rsidRPr="00296D62" w:rsidRDefault="00296D62" w:rsidP="00296D62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D62" w:rsidRPr="00296D62" w:rsidRDefault="00296D62" w:rsidP="00296D62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296D62" w:rsidRDefault="00296D62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296D62" w:rsidRDefault="00296D62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8F630F" w:rsidRPr="00571FCB" w:rsidRDefault="008F630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:rsidR="00895D5B" w:rsidRPr="00571FCB" w:rsidRDefault="00A8317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akceptujemy </w:t>
      </w:r>
      <w:hyperlink r:id="rId8" w:history="1">
        <w:r w:rsidRPr="0055632F">
          <w:rPr>
            <w:rStyle w:val="Hipercze"/>
            <w:rFonts w:cs="Arial"/>
            <w:i/>
            <w:szCs w:val="20"/>
          </w:rPr>
          <w:t xml:space="preserve">Regulamin korzystania z systemu </w:t>
        </w:r>
        <w:proofErr w:type="spellStart"/>
        <w:r w:rsidRPr="0055632F">
          <w:rPr>
            <w:rStyle w:val="Hipercze"/>
            <w:rFonts w:cs="Arial"/>
            <w:i/>
            <w:szCs w:val="20"/>
          </w:rPr>
          <w:t>miniPortal</w:t>
        </w:r>
        <w:proofErr w:type="spellEnd"/>
      </w:hyperlink>
      <w:r w:rsidRPr="007E70B5">
        <w:rPr>
          <w:rFonts w:cs="Arial"/>
          <w:szCs w:val="20"/>
        </w:rPr>
        <w:t xml:space="preserve"> oraz </w:t>
      </w:r>
      <w:hyperlink r:id="rId9" w:history="1">
        <w:r w:rsidRPr="0055632F">
          <w:rPr>
            <w:rStyle w:val="Hipercze"/>
            <w:rFonts w:cs="Arial"/>
            <w:i/>
            <w:szCs w:val="20"/>
          </w:rPr>
          <w:t>Warunk</w:t>
        </w:r>
        <w:r>
          <w:rPr>
            <w:rStyle w:val="Hipercze"/>
            <w:rFonts w:cs="Arial"/>
            <w:i/>
            <w:szCs w:val="20"/>
          </w:rPr>
          <w:t>i</w:t>
        </w:r>
        <w:r w:rsidRPr="0055632F">
          <w:rPr>
            <w:rStyle w:val="Hipercze"/>
            <w:rFonts w:cs="Arial"/>
            <w:i/>
            <w:szCs w:val="20"/>
          </w:rPr>
          <w:t xml:space="preserve"> korzystania z</w:t>
        </w:r>
        <w:r>
          <w:rPr>
            <w:rStyle w:val="Hipercze"/>
            <w:rFonts w:cs="Arial"/>
            <w:i/>
            <w:szCs w:val="20"/>
          </w:rPr>
          <w:t> </w:t>
        </w:r>
        <w:r w:rsidRPr="0055632F">
          <w:rPr>
            <w:rStyle w:val="Hipercze"/>
            <w:rFonts w:cs="Arial"/>
            <w:i/>
            <w:szCs w:val="20"/>
          </w:rPr>
          <w:t>elektronicznej platformy usług administracji publicznej (</w:t>
        </w:r>
        <w:proofErr w:type="spellStart"/>
        <w:r w:rsidRPr="0055632F">
          <w:rPr>
            <w:rStyle w:val="Hipercze"/>
            <w:rFonts w:cs="Arial"/>
            <w:i/>
            <w:szCs w:val="20"/>
          </w:rPr>
          <w:t>ePUAP</w:t>
        </w:r>
        <w:proofErr w:type="spellEnd"/>
        <w:r w:rsidRPr="0055632F">
          <w:rPr>
            <w:rStyle w:val="Hipercze"/>
            <w:rFonts w:cs="Arial"/>
            <w:i/>
            <w:szCs w:val="20"/>
          </w:rPr>
          <w:t>)</w:t>
        </w:r>
      </w:hyperlink>
      <w:r>
        <w:rPr>
          <w:rStyle w:val="Hipercze"/>
          <w:rFonts w:cs="Arial"/>
          <w:color w:val="auto"/>
          <w:szCs w:val="20"/>
          <w:u w:val="none"/>
        </w:rPr>
        <w:t>,</w:t>
      </w:r>
    </w:p>
    <w:p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EC4757" w:rsidRPr="00571FCB">
        <w:rPr>
          <w:rFonts w:cs="Arial"/>
          <w:color w:val="000000" w:themeColor="text1"/>
          <w:szCs w:val="20"/>
        </w:rPr>
        <w:t>,</w:t>
      </w:r>
    </w:p>
    <w:p w:rsidR="005F29D0" w:rsidRDefault="00CE3337" w:rsidP="005F29D0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lastRenderedPageBreak/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10"/>
      <w:headerReference w:type="first" r:id="rId11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B6A" w:rsidRDefault="008B3B6A">
      <w:r>
        <w:separator/>
      </w:r>
    </w:p>
  </w:endnote>
  <w:endnote w:type="continuationSeparator" w:id="0">
    <w:p w:rsidR="008B3B6A" w:rsidRDefault="008B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08F" w:rsidRPr="00424047" w:rsidRDefault="009D26C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635E32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B6A" w:rsidRDefault="008B3B6A">
      <w:r>
        <w:separator/>
      </w:r>
    </w:p>
  </w:footnote>
  <w:footnote w:type="continuationSeparator" w:id="0">
    <w:p w:rsidR="008B3B6A" w:rsidRDefault="008B3B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047" w:rsidRDefault="00424047" w:rsidP="00B276B0">
    <w:pPr>
      <w:pStyle w:val="Nagwek"/>
      <w:jc w:val="center"/>
    </w:pPr>
  </w:p>
  <w:p w:rsidR="00F8380E" w:rsidRDefault="00F8380E" w:rsidP="00B276B0">
    <w:pPr>
      <w:pStyle w:val="Nagwek"/>
      <w:jc w:val="center"/>
    </w:pPr>
  </w:p>
  <w:p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683C521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F5C06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440B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B04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4C4C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B256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360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508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E89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415000F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0415000F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C50E41"/>
    <w:multiLevelType w:val="hybridMultilevel"/>
    <w:tmpl w:val="069E4D70"/>
    <w:lvl w:ilvl="0" w:tplc="91667F6C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7185217"/>
    <w:multiLevelType w:val="hybridMultilevel"/>
    <w:tmpl w:val="B09A9028"/>
    <w:lvl w:ilvl="0" w:tplc="D9AE93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742E7010">
      <w:start w:val="1"/>
      <w:numFmt w:val="lowerLetter"/>
      <w:lvlText w:val="%1)"/>
      <w:lvlJc w:val="left"/>
      <w:pPr>
        <w:ind w:left="1440" w:hanging="360"/>
      </w:pPr>
    </w:lvl>
    <w:lvl w:ilvl="1" w:tplc="B5BA30FC" w:tentative="1">
      <w:start w:val="1"/>
      <w:numFmt w:val="lowerLetter"/>
      <w:lvlText w:val="%2."/>
      <w:lvlJc w:val="left"/>
      <w:pPr>
        <w:ind w:left="2160" w:hanging="360"/>
      </w:pPr>
    </w:lvl>
    <w:lvl w:ilvl="2" w:tplc="04441E94" w:tentative="1">
      <w:start w:val="1"/>
      <w:numFmt w:val="lowerRoman"/>
      <w:lvlText w:val="%3."/>
      <w:lvlJc w:val="right"/>
      <w:pPr>
        <w:ind w:left="2880" w:hanging="180"/>
      </w:pPr>
    </w:lvl>
    <w:lvl w:ilvl="3" w:tplc="3D765F22" w:tentative="1">
      <w:start w:val="1"/>
      <w:numFmt w:val="decimal"/>
      <w:lvlText w:val="%4."/>
      <w:lvlJc w:val="left"/>
      <w:pPr>
        <w:ind w:left="3600" w:hanging="360"/>
      </w:pPr>
    </w:lvl>
    <w:lvl w:ilvl="4" w:tplc="A91C1326" w:tentative="1">
      <w:start w:val="1"/>
      <w:numFmt w:val="lowerLetter"/>
      <w:lvlText w:val="%5."/>
      <w:lvlJc w:val="left"/>
      <w:pPr>
        <w:ind w:left="4320" w:hanging="360"/>
      </w:pPr>
    </w:lvl>
    <w:lvl w:ilvl="5" w:tplc="76B8E0F4" w:tentative="1">
      <w:start w:val="1"/>
      <w:numFmt w:val="lowerRoman"/>
      <w:lvlText w:val="%6."/>
      <w:lvlJc w:val="right"/>
      <w:pPr>
        <w:ind w:left="5040" w:hanging="180"/>
      </w:pPr>
    </w:lvl>
    <w:lvl w:ilvl="6" w:tplc="8C982094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lvl w:ilvl="0" w:tplc="3DC6690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23BE9C06" w:tentative="1">
      <w:start w:val="1"/>
      <w:numFmt w:val="lowerLetter"/>
      <w:lvlText w:val="%2."/>
      <w:lvlJc w:val="left"/>
      <w:pPr>
        <w:ind w:left="1440" w:hanging="360"/>
      </w:pPr>
    </w:lvl>
    <w:lvl w:ilvl="2" w:tplc="32D09AFA" w:tentative="1">
      <w:start w:val="1"/>
      <w:numFmt w:val="lowerRoman"/>
      <w:lvlText w:val="%3."/>
      <w:lvlJc w:val="right"/>
      <w:pPr>
        <w:ind w:left="2160" w:hanging="180"/>
      </w:pPr>
    </w:lvl>
    <w:lvl w:ilvl="3" w:tplc="06321906" w:tentative="1">
      <w:start w:val="1"/>
      <w:numFmt w:val="decimal"/>
      <w:lvlText w:val="%4."/>
      <w:lvlJc w:val="left"/>
      <w:pPr>
        <w:ind w:left="2880" w:hanging="360"/>
      </w:pPr>
    </w:lvl>
    <w:lvl w:ilvl="4" w:tplc="7A14B552" w:tentative="1">
      <w:start w:val="1"/>
      <w:numFmt w:val="lowerLetter"/>
      <w:lvlText w:val="%5."/>
      <w:lvlJc w:val="left"/>
      <w:pPr>
        <w:ind w:left="3600" w:hanging="360"/>
      </w:pPr>
    </w:lvl>
    <w:lvl w:ilvl="5" w:tplc="94DA1CFC" w:tentative="1">
      <w:start w:val="1"/>
      <w:numFmt w:val="lowerRoman"/>
      <w:lvlText w:val="%6."/>
      <w:lvlJc w:val="right"/>
      <w:pPr>
        <w:ind w:left="4320" w:hanging="180"/>
      </w:pPr>
    </w:lvl>
    <w:lvl w:ilvl="6" w:tplc="3AA659AC" w:tentative="1">
      <w:start w:val="1"/>
      <w:numFmt w:val="decimal"/>
      <w:lvlText w:val="%7."/>
      <w:lvlJc w:val="left"/>
      <w:pPr>
        <w:ind w:left="5040" w:hanging="360"/>
      </w:pPr>
    </w:lvl>
    <w:lvl w:ilvl="7" w:tplc="7096C37A" w:tentative="1">
      <w:start w:val="1"/>
      <w:numFmt w:val="lowerLetter"/>
      <w:lvlText w:val="%8."/>
      <w:lvlJc w:val="left"/>
      <w:pPr>
        <w:ind w:left="5760" w:hanging="360"/>
      </w:pPr>
    </w:lvl>
    <w:lvl w:ilvl="8" w:tplc="9008E8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E5C2C3FA">
      <w:start w:val="1"/>
      <w:numFmt w:val="decimal"/>
      <w:lvlText w:val="%1."/>
      <w:lvlJc w:val="left"/>
      <w:pPr>
        <w:ind w:left="1146" w:hanging="360"/>
      </w:pPr>
    </w:lvl>
    <w:lvl w:ilvl="1" w:tplc="D3168388" w:tentative="1">
      <w:start w:val="1"/>
      <w:numFmt w:val="lowerLetter"/>
      <w:lvlText w:val="%2."/>
      <w:lvlJc w:val="left"/>
      <w:pPr>
        <w:ind w:left="1866" w:hanging="360"/>
      </w:pPr>
    </w:lvl>
    <w:lvl w:ilvl="2" w:tplc="5A12CB6E" w:tentative="1">
      <w:start w:val="1"/>
      <w:numFmt w:val="lowerRoman"/>
      <w:lvlText w:val="%3."/>
      <w:lvlJc w:val="right"/>
      <w:pPr>
        <w:ind w:left="2586" w:hanging="180"/>
      </w:pPr>
    </w:lvl>
    <w:lvl w:ilvl="3" w:tplc="ECFAF792" w:tentative="1">
      <w:start w:val="1"/>
      <w:numFmt w:val="decimal"/>
      <w:lvlText w:val="%4."/>
      <w:lvlJc w:val="left"/>
      <w:pPr>
        <w:ind w:left="3306" w:hanging="360"/>
      </w:pPr>
    </w:lvl>
    <w:lvl w:ilvl="4" w:tplc="3CF03D5E" w:tentative="1">
      <w:start w:val="1"/>
      <w:numFmt w:val="lowerLetter"/>
      <w:lvlText w:val="%5."/>
      <w:lvlJc w:val="left"/>
      <w:pPr>
        <w:ind w:left="4026" w:hanging="360"/>
      </w:pPr>
    </w:lvl>
    <w:lvl w:ilvl="5" w:tplc="D346B4A2" w:tentative="1">
      <w:start w:val="1"/>
      <w:numFmt w:val="lowerRoman"/>
      <w:lvlText w:val="%6."/>
      <w:lvlJc w:val="right"/>
      <w:pPr>
        <w:ind w:left="4746" w:hanging="180"/>
      </w:pPr>
    </w:lvl>
    <w:lvl w:ilvl="6" w:tplc="22B86E14" w:tentative="1">
      <w:start w:val="1"/>
      <w:numFmt w:val="decimal"/>
      <w:lvlText w:val="%7."/>
      <w:lvlJc w:val="left"/>
      <w:pPr>
        <w:ind w:left="5466" w:hanging="360"/>
      </w:pPr>
    </w:lvl>
    <w:lvl w:ilvl="7" w:tplc="6E0AE2A8" w:tentative="1">
      <w:start w:val="1"/>
      <w:numFmt w:val="lowerLetter"/>
      <w:lvlText w:val="%8."/>
      <w:lvlJc w:val="left"/>
      <w:pPr>
        <w:ind w:left="6186" w:hanging="360"/>
      </w:pPr>
    </w:lvl>
    <w:lvl w:ilvl="8" w:tplc="0BB0DA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74D0B8A"/>
    <w:multiLevelType w:val="hybridMultilevel"/>
    <w:tmpl w:val="DAE8B48C"/>
    <w:name w:val="WW8Num122"/>
    <w:lvl w:ilvl="0" w:tplc="1C02E97E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2A4B2D"/>
    <w:multiLevelType w:val="hybridMultilevel"/>
    <w:tmpl w:val="6944DBE2"/>
    <w:lvl w:ilvl="0" w:tplc="041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53F21"/>
    <w:multiLevelType w:val="hybridMultilevel"/>
    <w:tmpl w:val="68E6A498"/>
    <w:lvl w:ilvl="0" w:tplc="6406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62C043C"/>
    <w:multiLevelType w:val="hybridMultilevel"/>
    <w:tmpl w:val="50648C12"/>
    <w:lvl w:ilvl="0" w:tplc="F4A27ED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1B4A26"/>
    <w:multiLevelType w:val="hybridMultilevel"/>
    <w:tmpl w:val="B322BF2E"/>
    <w:lvl w:ilvl="0" w:tplc="ED709E4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BC827A54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7458FD"/>
    <w:multiLevelType w:val="hybridMultilevel"/>
    <w:tmpl w:val="63367C50"/>
    <w:name w:val="WW8Num12"/>
    <w:lvl w:ilvl="0" w:tplc="650C111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A9561B"/>
    <w:multiLevelType w:val="hybridMultilevel"/>
    <w:tmpl w:val="A726EF50"/>
    <w:lvl w:ilvl="0" w:tplc="FB28C7A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C5380"/>
    <w:multiLevelType w:val="hybridMultilevel"/>
    <w:tmpl w:val="2A3A527A"/>
    <w:lvl w:ilvl="0" w:tplc="6A5A97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8"/>
  </w:num>
  <w:num w:numId="4">
    <w:abstractNumId w:val="13"/>
  </w:num>
  <w:num w:numId="5">
    <w:abstractNumId w:val="19"/>
  </w:num>
  <w:num w:numId="6">
    <w:abstractNumId w:val="25"/>
  </w:num>
  <w:num w:numId="7">
    <w:abstractNumId w:val="17"/>
  </w:num>
  <w:num w:numId="8">
    <w:abstractNumId w:val="5"/>
  </w:num>
  <w:num w:numId="9">
    <w:abstractNumId w:val="22"/>
  </w:num>
  <w:num w:numId="10">
    <w:abstractNumId w:val="8"/>
  </w:num>
  <w:num w:numId="11">
    <w:abstractNumId w:val="21"/>
  </w:num>
  <w:num w:numId="12">
    <w:abstractNumId w:val="6"/>
  </w:num>
  <w:num w:numId="13">
    <w:abstractNumId w:val="14"/>
  </w:num>
  <w:num w:numId="14">
    <w:abstractNumId w:val="15"/>
  </w:num>
  <w:num w:numId="15">
    <w:abstractNumId w:val="10"/>
  </w:num>
  <w:num w:numId="16">
    <w:abstractNumId w:val="12"/>
  </w:num>
  <w:num w:numId="17">
    <w:abstractNumId w:val="23"/>
  </w:num>
  <w:num w:numId="18">
    <w:abstractNumId w:val="16"/>
  </w:num>
  <w:num w:numId="19">
    <w:abstractNumId w:val="24"/>
  </w:num>
  <w:num w:numId="20">
    <w:abstractNumId w:val="1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1673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1FCF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E8"/>
    <w:rsid w:val="00152224"/>
    <w:rsid w:val="00152852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4F4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6D62"/>
    <w:rsid w:val="00297E34"/>
    <w:rsid w:val="002A0D33"/>
    <w:rsid w:val="002A14E2"/>
    <w:rsid w:val="002A1E44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600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4C9C"/>
    <w:rsid w:val="005760B0"/>
    <w:rsid w:val="005763BE"/>
    <w:rsid w:val="005764FF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87517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516F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5E3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B6A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A20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1D5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4F9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1FD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97BD3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505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D1E"/>
    <w:rsid w:val="00E7094C"/>
    <w:rsid w:val="00E7152B"/>
    <w:rsid w:val="00E72668"/>
    <w:rsid w:val="00E727ED"/>
    <w:rsid w:val="00E72B91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67A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80E"/>
    <w:rsid w:val="00F83972"/>
    <w:rsid w:val="00F83A0A"/>
    <w:rsid w:val="00F83A1A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334EB5A-0D41-49B5-BE36-B1DE12C5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WarunkiUslug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gov/warunki-korzyst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08360-3539-49A1-AEA8-24846648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959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Grażyna Nowicka</cp:lastModifiedBy>
  <cp:revision>133</cp:revision>
  <cp:lastPrinted>2016-10-18T10:10:00Z</cp:lastPrinted>
  <dcterms:created xsi:type="dcterms:W3CDTF">2019-11-22T06:35:00Z</dcterms:created>
  <dcterms:modified xsi:type="dcterms:W3CDTF">2023-03-15T11:12:00Z</dcterms:modified>
</cp:coreProperties>
</file>