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FD30B3" w14:textId="00663812" w:rsidR="007B0234" w:rsidRPr="004E7080" w:rsidRDefault="007B0234" w:rsidP="007B0234">
      <w:pPr>
        <w:widowControl/>
        <w:autoSpaceDN/>
        <w:spacing w:line="360" w:lineRule="auto"/>
        <w:outlineLvl w:val="0"/>
        <w:rPr>
          <w:rFonts w:asciiTheme="majorHAnsi" w:eastAsia="Times New Roman" w:hAnsiTheme="majorHAnsi" w:cstheme="majorHAnsi"/>
          <w:b/>
          <w:spacing w:val="20"/>
          <w:kern w:val="0"/>
          <w:sz w:val="20"/>
          <w:szCs w:val="20"/>
        </w:rPr>
      </w:pPr>
      <w:r w:rsidRPr="004E7080">
        <w:rPr>
          <w:rFonts w:asciiTheme="majorHAnsi" w:eastAsia="Times New Roman" w:hAnsiTheme="majorHAnsi" w:cstheme="majorHAnsi"/>
          <w:kern w:val="0"/>
        </w:rPr>
        <w:tab/>
      </w:r>
      <w:r w:rsidRPr="004E7080">
        <w:rPr>
          <w:rFonts w:asciiTheme="majorHAnsi" w:eastAsia="Times New Roman" w:hAnsiTheme="majorHAnsi" w:cstheme="majorHAnsi"/>
          <w:kern w:val="0"/>
        </w:rPr>
        <w:tab/>
      </w:r>
      <w:r w:rsidRPr="004E7080">
        <w:rPr>
          <w:rFonts w:asciiTheme="majorHAnsi" w:eastAsia="Times New Roman" w:hAnsiTheme="majorHAnsi" w:cstheme="majorHAnsi"/>
          <w:kern w:val="0"/>
        </w:rPr>
        <w:tab/>
      </w:r>
      <w:r w:rsidRPr="004E7080">
        <w:rPr>
          <w:rFonts w:asciiTheme="majorHAnsi" w:eastAsia="Times New Roman" w:hAnsiTheme="majorHAnsi" w:cstheme="majorHAnsi"/>
          <w:kern w:val="0"/>
        </w:rPr>
        <w:tab/>
      </w:r>
      <w:r w:rsidRPr="004E7080">
        <w:rPr>
          <w:rFonts w:asciiTheme="majorHAnsi" w:eastAsia="Times New Roman" w:hAnsiTheme="majorHAnsi" w:cstheme="majorHAnsi"/>
          <w:kern w:val="0"/>
        </w:rPr>
        <w:tab/>
      </w:r>
      <w:r w:rsidRPr="004E7080">
        <w:rPr>
          <w:rFonts w:asciiTheme="majorHAnsi" w:eastAsia="Times New Roman" w:hAnsiTheme="majorHAnsi" w:cstheme="majorHAnsi"/>
          <w:kern w:val="0"/>
        </w:rPr>
        <w:tab/>
      </w:r>
      <w:r w:rsidRPr="004E7080">
        <w:rPr>
          <w:rFonts w:asciiTheme="majorHAnsi" w:eastAsia="Times New Roman" w:hAnsiTheme="majorHAnsi" w:cstheme="majorHAnsi"/>
          <w:kern w:val="0"/>
        </w:rPr>
        <w:tab/>
      </w:r>
    </w:p>
    <w:p w14:paraId="68A747F9" w14:textId="2046A992" w:rsidR="00CF05B5" w:rsidRPr="004E7080" w:rsidRDefault="007B0234" w:rsidP="007B0234">
      <w:pPr>
        <w:widowControl/>
        <w:autoSpaceDN/>
        <w:spacing w:line="360" w:lineRule="auto"/>
        <w:textAlignment w:val="auto"/>
        <w:outlineLvl w:val="0"/>
        <w:rPr>
          <w:rFonts w:asciiTheme="majorHAnsi" w:eastAsia="Times New Roman" w:hAnsiTheme="majorHAnsi" w:cstheme="majorHAnsi"/>
          <w:b/>
          <w:spacing w:val="20"/>
          <w:kern w:val="0"/>
          <w:sz w:val="20"/>
          <w:szCs w:val="20"/>
        </w:rPr>
      </w:pPr>
      <w:r w:rsidRPr="004E7080">
        <w:rPr>
          <w:rFonts w:asciiTheme="majorHAnsi" w:eastAsia="Times New Roman" w:hAnsiTheme="majorHAnsi" w:cstheme="majorHAnsi"/>
          <w:kern w:val="0"/>
        </w:rPr>
        <w:fldChar w:fldCharType="begin"/>
      </w:r>
      <w:r w:rsidRPr="004E7080">
        <w:rPr>
          <w:rFonts w:asciiTheme="majorHAnsi" w:eastAsia="Times New Roman" w:hAnsiTheme="majorHAnsi" w:cstheme="majorHAnsi"/>
          <w:kern w:val="0"/>
        </w:rPr>
        <w:instrText xml:space="preserve"> INCLUDEPICTURE "https://fes.edu.pl/wp-content/uploads/mazowsze.logo_.jpg" \* MERGEFORMATINET </w:instrText>
      </w:r>
      <w:r w:rsidRPr="004E7080">
        <w:rPr>
          <w:rFonts w:asciiTheme="majorHAnsi" w:eastAsia="Times New Roman" w:hAnsiTheme="majorHAnsi" w:cstheme="majorHAnsi"/>
          <w:kern w:val="0"/>
        </w:rPr>
        <w:fldChar w:fldCharType="end"/>
      </w:r>
      <w:r w:rsidR="00CF05B5" w:rsidRPr="004E7080">
        <w:rPr>
          <w:rFonts w:asciiTheme="majorHAnsi" w:hAnsiTheme="majorHAnsi" w:cstheme="majorHAnsi"/>
          <w:b/>
          <w:bCs/>
          <w:spacing w:val="-3"/>
          <w:sz w:val="22"/>
          <w:szCs w:val="22"/>
        </w:rPr>
        <w:t>ZP.271.1.</w:t>
      </w:r>
      <w:r w:rsidR="00994BAC">
        <w:rPr>
          <w:rFonts w:asciiTheme="majorHAnsi" w:hAnsiTheme="majorHAnsi" w:cstheme="majorHAnsi"/>
          <w:b/>
          <w:bCs/>
          <w:spacing w:val="-3"/>
          <w:sz w:val="22"/>
          <w:szCs w:val="22"/>
        </w:rPr>
        <w:t>8</w:t>
      </w:r>
      <w:r w:rsidR="00CF05B5" w:rsidRPr="004E7080">
        <w:rPr>
          <w:rFonts w:asciiTheme="majorHAnsi" w:hAnsiTheme="majorHAnsi" w:cstheme="majorHAnsi"/>
          <w:b/>
          <w:bCs/>
          <w:spacing w:val="-3"/>
          <w:sz w:val="22"/>
          <w:szCs w:val="22"/>
        </w:rPr>
        <w:t>.202</w:t>
      </w:r>
      <w:r w:rsidR="00994BAC">
        <w:rPr>
          <w:rFonts w:asciiTheme="majorHAnsi" w:hAnsiTheme="majorHAnsi" w:cstheme="majorHAnsi"/>
          <w:b/>
          <w:bCs/>
          <w:spacing w:val="-3"/>
          <w:sz w:val="22"/>
          <w:szCs w:val="22"/>
        </w:rPr>
        <w:t>3</w:t>
      </w:r>
      <w:r w:rsidR="00CF05B5" w:rsidRPr="004E7080">
        <w:rPr>
          <w:rFonts w:asciiTheme="majorHAnsi" w:hAnsiTheme="majorHAnsi" w:cstheme="majorHAnsi"/>
          <w:b/>
          <w:bCs/>
          <w:spacing w:val="-3"/>
          <w:sz w:val="22"/>
          <w:szCs w:val="22"/>
        </w:rPr>
        <w:t>.</w:t>
      </w:r>
      <w:r w:rsidR="00994BAC">
        <w:rPr>
          <w:rFonts w:asciiTheme="majorHAnsi" w:hAnsiTheme="majorHAnsi" w:cstheme="majorHAnsi"/>
          <w:b/>
          <w:bCs/>
          <w:spacing w:val="-3"/>
          <w:sz w:val="22"/>
          <w:szCs w:val="22"/>
        </w:rPr>
        <w:t>IW</w:t>
      </w:r>
    </w:p>
    <w:p w14:paraId="15C1AE95" w14:textId="48B2614E" w:rsidR="00CF05B5" w:rsidRPr="004E7080" w:rsidRDefault="00CF05B5" w:rsidP="007B0234">
      <w:pPr>
        <w:pStyle w:val="Standard"/>
        <w:shd w:val="clear" w:color="auto" w:fill="FFFFFF"/>
        <w:tabs>
          <w:tab w:val="left" w:pos="2214"/>
        </w:tabs>
        <w:spacing w:before="120" w:line="300" w:lineRule="exact"/>
        <w:ind w:right="170"/>
        <w:jc w:val="both"/>
        <w:rPr>
          <w:rFonts w:asciiTheme="majorHAnsi" w:hAnsiTheme="majorHAnsi" w:cstheme="majorHAnsi"/>
          <w:b/>
          <w:bCs/>
          <w:spacing w:val="-3"/>
          <w:sz w:val="22"/>
          <w:szCs w:val="22"/>
        </w:rPr>
      </w:pPr>
    </w:p>
    <w:p w14:paraId="7E4BB5F0" w14:textId="77777777" w:rsidR="007B0234" w:rsidRPr="004E7080" w:rsidRDefault="007B0234" w:rsidP="007B0234">
      <w:pPr>
        <w:pStyle w:val="Standard"/>
        <w:shd w:val="clear" w:color="auto" w:fill="FFFFFF"/>
        <w:tabs>
          <w:tab w:val="left" w:pos="2214"/>
        </w:tabs>
        <w:spacing w:before="120" w:line="300" w:lineRule="exact"/>
        <w:ind w:right="170"/>
        <w:jc w:val="both"/>
        <w:rPr>
          <w:rFonts w:asciiTheme="majorHAnsi" w:hAnsiTheme="majorHAnsi" w:cstheme="majorHAnsi"/>
          <w:b/>
          <w:bCs/>
          <w:spacing w:val="-3"/>
          <w:sz w:val="22"/>
          <w:szCs w:val="22"/>
        </w:rPr>
      </w:pPr>
    </w:p>
    <w:p w14:paraId="42533E0E" w14:textId="77777777" w:rsidR="00CF05B5" w:rsidRPr="004E7080" w:rsidRDefault="00CF05B5" w:rsidP="00CF05B5">
      <w:pPr>
        <w:pStyle w:val="Standard"/>
        <w:shd w:val="clear" w:color="auto" w:fill="FFFFFF"/>
        <w:spacing w:before="120" w:line="300" w:lineRule="exact"/>
        <w:ind w:right="-67"/>
        <w:jc w:val="center"/>
        <w:rPr>
          <w:rFonts w:asciiTheme="majorHAnsi" w:hAnsiTheme="majorHAnsi" w:cstheme="majorHAnsi"/>
          <w:b/>
          <w:bCs/>
          <w:spacing w:val="-16"/>
          <w:sz w:val="22"/>
          <w:szCs w:val="22"/>
        </w:rPr>
      </w:pPr>
    </w:p>
    <w:p w14:paraId="0E807435" w14:textId="77777777" w:rsidR="00CF05B5" w:rsidRPr="004E7080" w:rsidRDefault="00CF05B5" w:rsidP="00CF05B5">
      <w:pPr>
        <w:pStyle w:val="Standard"/>
        <w:shd w:val="clear" w:color="auto" w:fill="FFFFFF"/>
        <w:spacing w:before="120" w:after="240" w:line="300" w:lineRule="exact"/>
        <w:ind w:right="-68"/>
        <w:jc w:val="center"/>
        <w:rPr>
          <w:rFonts w:asciiTheme="majorHAnsi" w:hAnsiTheme="majorHAnsi" w:cstheme="majorHAnsi"/>
          <w:b/>
          <w:bCs/>
          <w:spacing w:val="-16"/>
          <w:sz w:val="32"/>
          <w:szCs w:val="32"/>
        </w:rPr>
      </w:pPr>
      <w:r w:rsidRPr="004E7080">
        <w:rPr>
          <w:rFonts w:asciiTheme="majorHAnsi" w:hAnsiTheme="majorHAnsi" w:cstheme="majorHAnsi"/>
          <w:b/>
          <w:bCs/>
          <w:spacing w:val="-16"/>
          <w:sz w:val="32"/>
          <w:szCs w:val="32"/>
        </w:rPr>
        <w:t>SPECYFIKACJA</w:t>
      </w:r>
    </w:p>
    <w:p w14:paraId="70F6D5EA" w14:textId="77777777" w:rsidR="00CF05B5" w:rsidRPr="004E7080" w:rsidRDefault="00CF05B5" w:rsidP="00CF05B5">
      <w:pPr>
        <w:pStyle w:val="Standard"/>
        <w:shd w:val="clear" w:color="auto" w:fill="FFFFFF"/>
        <w:spacing w:before="120" w:after="240" w:line="300" w:lineRule="exact"/>
        <w:ind w:right="-68"/>
        <w:jc w:val="center"/>
        <w:rPr>
          <w:rFonts w:asciiTheme="majorHAnsi" w:hAnsiTheme="majorHAnsi" w:cstheme="majorHAnsi"/>
          <w:b/>
          <w:bCs/>
          <w:spacing w:val="-17"/>
          <w:sz w:val="32"/>
          <w:szCs w:val="32"/>
        </w:rPr>
      </w:pPr>
      <w:r w:rsidRPr="004E7080">
        <w:rPr>
          <w:rFonts w:asciiTheme="majorHAnsi" w:hAnsiTheme="majorHAnsi" w:cstheme="majorHAnsi"/>
          <w:b/>
          <w:bCs/>
          <w:spacing w:val="-16"/>
          <w:sz w:val="32"/>
          <w:szCs w:val="32"/>
        </w:rPr>
        <w:t xml:space="preserve"> </w:t>
      </w:r>
      <w:r w:rsidRPr="004E7080">
        <w:rPr>
          <w:rFonts w:asciiTheme="majorHAnsi" w:hAnsiTheme="majorHAnsi" w:cstheme="majorHAnsi"/>
          <w:b/>
          <w:bCs/>
          <w:spacing w:val="-17"/>
          <w:sz w:val="32"/>
          <w:szCs w:val="32"/>
        </w:rPr>
        <w:t>WARUNKÓW ZAMÓWIENIA</w:t>
      </w:r>
    </w:p>
    <w:p w14:paraId="487968D8" w14:textId="77777777" w:rsidR="00CF05B5" w:rsidRPr="004E7080" w:rsidRDefault="00CF05B5" w:rsidP="00CF05B5">
      <w:pPr>
        <w:pStyle w:val="Standard"/>
        <w:shd w:val="clear" w:color="auto" w:fill="FFFFFF"/>
        <w:spacing w:before="120" w:after="240" w:line="300" w:lineRule="exact"/>
        <w:ind w:right="-68"/>
        <w:jc w:val="center"/>
        <w:rPr>
          <w:rFonts w:asciiTheme="majorHAnsi" w:hAnsiTheme="majorHAnsi" w:cstheme="majorHAnsi"/>
          <w:sz w:val="28"/>
          <w:szCs w:val="28"/>
        </w:rPr>
      </w:pPr>
    </w:p>
    <w:p w14:paraId="74B8039A" w14:textId="77777777" w:rsidR="00CF05B5" w:rsidRPr="004E7080" w:rsidRDefault="00CF05B5" w:rsidP="00826F6F">
      <w:pPr>
        <w:pStyle w:val="Standard"/>
        <w:shd w:val="clear" w:color="auto" w:fill="FFFFFF"/>
        <w:spacing w:before="60" w:line="276" w:lineRule="auto"/>
        <w:ind w:right="-68"/>
        <w:jc w:val="center"/>
        <w:rPr>
          <w:rFonts w:asciiTheme="majorHAnsi" w:hAnsiTheme="majorHAnsi" w:cstheme="majorHAnsi"/>
          <w:spacing w:val="-12"/>
          <w:sz w:val="24"/>
          <w:szCs w:val="24"/>
        </w:rPr>
      </w:pPr>
      <w:r w:rsidRPr="004E7080">
        <w:rPr>
          <w:rFonts w:asciiTheme="majorHAnsi" w:hAnsiTheme="majorHAnsi" w:cstheme="majorHAnsi"/>
          <w:spacing w:val="-12"/>
          <w:sz w:val="24"/>
          <w:szCs w:val="24"/>
        </w:rPr>
        <w:t>Postępowanie o udzielenie zamówienia publicznego</w:t>
      </w:r>
    </w:p>
    <w:p w14:paraId="526F22AE" w14:textId="68D1C187" w:rsidR="007125C8" w:rsidRPr="004E7080" w:rsidRDefault="00CF05B5" w:rsidP="00826F6F">
      <w:pPr>
        <w:pStyle w:val="Standard"/>
        <w:shd w:val="clear" w:color="auto" w:fill="FFFFFF"/>
        <w:spacing w:before="60" w:line="276" w:lineRule="auto"/>
        <w:ind w:right="-68"/>
        <w:jc w:val="center"/>
        <w:rPr>
          <w:rFonts w:asciiTheme="majorHAnsi" w:hAnsiTheme="majorHAnsi" w:cstheme="majorHAnsi"/>
          <w:spacing w:val="-12"/>
          <w:sz w:val="24"/>
          <w:szCs w:val="24"/>
        </w:rPr>
      </w:pPr>
      <w:r w:rsidRPr="004E7080">
        <w:rPr>
          <w:rFonts w:asciiTheme="majorHAnsi" w:hAnsiTheme="majorHAnsi" w:cstheme="majorHAnsi"/>
          <w:spacing w:val="-12"/>
          <w:sz w:val="24"/>
          <w:szCs w:val="24"/>
        </w:rPr>
        <w:t xml:space="preserve">prowadzonego w trybie </w:t>
      </w:r>
      <w:r w:rsidR="000A6923" w:rsidRPr="004E7080">
        <w:rPr>
          <w:rFonts w:asciiTheme="majorHAnsi" w:hAnsiTheme="majorHAnsi" w:cstheme="majorHAnsi"/>
          <w:spacing w:val="-12"/>
          <w:sz w:val="24"/>
          <w:szCs w:val="24"/>
        </w:rPr>
        <w:t xml:space="preserve">podstawowym </w:t>
      </w:r>
    </w:p>
    <w:p w14:paraId="0C92513E" w14:textId="0C06FB57" w:rsidR="00CF05B5" w:rsidRPr="004E7080" w:rsidRDefault="007125C8" w:rsidP="00826F6F">
      <w:pPr>
        <w:pStyle w:val="Standard"/>
        <w:shd w:val="clear" w:color="auto" w:fill="FFFFFF"/>
        <w:spacing w:before="60" w:line="276" w:lineRule="auto"/>
        <w:ind w:right="-68"/>
        <w:jc w:val="center"/>
        <w:rPr>
          <w:rFonts w:asciiTheme="majorHAnsi" w:hAnsiTheme="majorHAnsi" w:cstheme="majorHAnsi"/>
          <w:spacing w:val="-12"/>
          <w:sz w:val="24"/>
          <w:szCs w:val="24"/>
        </w:rPr>
      </w:pPr>
      <w:r w:rsidRPr="004E7080">
        <w:rPr>
          <w:rFonts w:asciiTheme="majorHAnsi" w:hAnsiTheme="majorHAnsi" w:cstheme="majorHAnsi"/>
          <w:spacing w:val="-12"/>
          <w:sz w:val="24"/>
          <w:szCs w:val="24"/>
        </w:rPr>
        <w:t xml:space="preserve">na podstawie art. 275 </w:t>
      </w:r>
      <w:r w:rsidR="00884AB1" w:rsidRPr="004E7080">
        <w:rPr>
          <w:rFonts w:asciiTheme="majorHAnsi" w:hAnsiTheme="majorHAnsi" w:cstheme="majorHAnsi"/>
          <w:spacing w:val="-12"/>
          <w:sz w:val="24"/>
          <w:szCs w:val="24"/>
        </w:rPr>
        <w:t>pkt</w:t>
      </w:r>
      <w:r w:rsidRPr="004E7080">
        <w:rPr>
          <w:rFonts w:asciiTheme="majorHAnsi" w:hAnsiTheme="majorHAnsi" w:cstheme="majorHAnsi"/>
          <w:spacing w:val="-12"/>
          <w:sz w:val="24"/>
          <w:szCs w:val="24"/>
        </w:rPr>
        <w:t xml:space="preserve"> </w:t>
      </w:r>
      <w:r w:rsidR="003A14E6">
        <w:rPr>
          <w:rFonts w:asciiTheme="majorHAnsi" w:hAnsiTheme="majorHAnsi" w:cstheme="majorHAnsi"/>
          <w:spacing w:val="-12"/>
          <w:sz w:val="24"/>
          <w:szCs w:val="24"/>
        </w:rPr>
        <w:t>1</w:t>
      </w:r>
      <w:r w:rsidRPr="004E7080">
        <w:rPr>
          <w:rFonts w:asciiTheme="majorHAnsi" w:hAnsiTheme="majorHAnsi" w:cstheme="majorHAnsi"/>
          <w:spacing w:val="-12"/>
          <w:sz w:val="24"/>
          <w:szCs w:val="24"/>
        </w:rPr>
        <w:t xml:space="preserve"> U</w:t>
      </w:r>
      <w:r w:rsidR="00CF05B5" w:rsidRPr="004E7080">
        <w:rPr>
          <w:rFonts w:asciiTheme="majorHAnsi" w:hAnsiTheme="majorHAnsi" w:cstheme="majorHAnsi"/>
          <w:spacing w:val="-12"/>
          <w:sz w:val="24"/>
          <w:szCs w:val="24"/>
        </w:rPr>
        <w:t xml:space="preserve">stawy z dnia </w:t>
      </w:r>
      <w:r w:rsidRPr="004E7080">
        <w:rPr>
          <w:rFonts w:asciiTheme="majorHAnsi" w:hAnsiTheme="majorHAnsi" w:cstheme="majorHAnsi"/>
          <w:spacing w:val="-12"/>
          <w:sz w:val="24"/>
          <w:szCs w:val="24"/>
        </w:rPr>
        <w:t>11 września 2019</w:t>
      </w:r>
      <w:r w:rsidR="00CF05B5" w:rsidRPr="004E7080">
        <w:rPr>
          <w:rFonts w:asciiTheme="majorHAnsi" w:hAnsiTheme="majorHAnsi" w:cstheme="majorHAnsi"/>
          <w:spacing w:val="-12"/>
          <w:sz w:val="24"/>
          <w:szCs w:val="24"/>
        </w:rPr>
        <w:t xml:space="preserve"> r.</w:t>
      </w:r>
    </w:p>
    <w:p w14:paraId="64437DCE" w14:textId="5C0244C0" w:rsidR="00CF05B5" w:rsidRPr="004E7080" w:rsidRDefault="00CF05B5" w:rsidP="00826F6F">
      <w:pPr>
        <w:pStyle w:val="Standard"/>
        <w:shd w:val="clear" w:color="auto" w:fill="FFFFFF"/>
        <w:spacing w:before="60" w:line="276" w:lineRule="auto"/>
        <w:ind w:right="-68"/>
        <w:jc w:val="center"/>
        <w:rPr>
          <w:rFonts w:asciiTheme="majorHAnsi" w:hAnsiTheme="majorHAnsi" w:cstheme="majorHAnsi"/>
          <w:sz w:val="24"/>
          <w:szCs w:val="24"/>
        </w:rPr>
      </w:pPr>
      <w:r w:rsidRPr="004E7080">
        <w:rPr>
          <w:rFonts w:asciiTheme="majorHAnsi" w:hAnsiTheme="majorHAnsi" w:cstheme="majorHAnsi"/>
          <w:spacing w:val="-12"/>
          <w:sz w:val="24"/>
          <w:szCs w:val="24"/>
        </w:rPr>
        <w:t xml:space="preserve">Prawo zamówień publicznych tekst jedn. /t. j. Dz. </w:t>
      </w:r>
      <w:r w:rsidR="00C926A8" w:rsidRPr="004E7080">
        <w:rPr>
          <w:rFonts w:asciiTheme="majorHAnsi" w:hAnsiTheme="majorHAnsi" w:cstheme="majorHAnsi"/>
          <w:spacing w:val="-12"/>
          <w:sz w:val="24"/>
          <w:szCs w:val="24"/>
        </w:rPr>
        <w:t>. U. z 202</w:t>
      </w:r>
      <w:r w:rsidR="003023B8">
        <w:rPr>
          <w:rFonts w:asciiTheme="majorHAnsi" w:hAnsiTheme="majorHAnsi" w:cstheme="majorHAnsi"/>
          <w:spacing w:val="-12"/>
          <w:sz w:val="24"/>
          <w:szCs w:val="24"/>
        </w:rPr>
        <w:t>2</w:t>
      </w:r>
      <w:r w:rsidR="00C926A8" w:rsidRPr="004E7080">
        <w:rPr>
          <w:rFonts w:asciiTheme="majorHAnsi" w:hAnsiTheme="majorHAnsi" w:cstheme="majorHAnsi"/>
          <w:spacing w:val="-12"/>
          <w:sz w:val="24"/>
          <w:szCs w:val="24"/>
        </w:rPr>
        <w:t xml:space="preserve"> r. poz. </w:t>
      </w:r>
      <w:r w:rsidR="003023B8">
        <w:rPr>
          <w:rFonts w:asciiTheme="majorHAnsi" w:hAnsiTheme="majorHAnsi" w:cstheme="majorHAnsi"/>
          <w:spacing w:val="-12"/>
          <w:sz w:val="24"/>
          <w:szCs w:val="24"/>
        </w:rPr>
        <w:t>1710</w:t>
      </w:r>
      <w:r w:rsidR="00B8580D">
        <w:rPr>
          <w:rFonts w:asciiTheme="majorHAnsi" w:hAnsiTheme="majorHAnsi" w:cstheme="majorHAnsi"/>
          <w:spacing w:val="-12"/>
          <w:sz w:val="24"/>
          <w:szCs w:val="24"/>
        </w:rPr>
        <w:t xml:space="preserve"> ze zm.</w:t>
      </w:r>
      <w:r w:rsidRPr="004E7080">
        <w:rPr>
          <w:rFonts w:asciiTheme="majorHAnsi" w:hAnsiTheme="majorHAnsi" w:cstheme="majorHAnsi"/>
          <w:spacing w:val="-12"/>
          <w:sz w:val="24"/>
          <w:szCs w:val="24"/>
        </w:rPr>
        <w:t>/</w:t>
      </w:r>
    </w:p>
    <w:p w14:paraId="0C3E3037" w14:textId="77777777" w:rsidR="00CF05B5" w:rsidRPr="004E7080" w:rsidRDefault="00CF05B5" w:rsidP="00CF05B5">
      <w:pPr>
        <w:pStyle w:val="Standard"/>
        <w:shd w:val="clear" w:color="auto" w:fill="FFFFFF"/>
        <w:spacing w:before="120" w:line="300" w:lineRule="exact"/>
        <w:ind w:right="-68"/>
        <w:jc w:val="center"/>
        <w:rPr>
          <w:rFonts w:asciiTheme="majorHAnsi" w:hAnsiTheme="majorHAnsi" w:cstheme="majorHAnsi"/>
          <w:spacing w:val="-12"/>
          <w:sz w:val="28"/>
          <w:szCs w:val="28"/>
        </w:rPr>
      </w:pPr>
    </w:p>
    <w:p w14:paraId="48CC626E" w14:textId="77777777" w:rsidR="00CF05B5" w:rsidRPr="004E7080" w:rsidRDefault="00CF05B5" w:rsidP="00CF05B5">
      <w:pPr>
        <w:spacing w:before="120" w:line="300" w:lineRule="exact"/>
        <w:jc w:val="center"/>
        <w:rPr>
          <w:rFonts w:asciiTheme="majorHAnsi" w:hAnsiTheme="majorHAnsi" w:cstheme="majorHAnsi"/>
          <w:b/>
          <w:bCs/>
          <w:sz w:val="28"/>
          <w:szCs w:val="28"/>
        </w:rPr>
      </w:pPr>
    </w:p>
    <w:p w14:paraId="2ECBC71F" w14:textId="2D8E3BA8" w:rsidR="003A14E6" w:rsidRDefault="00CF05B5" w:rsidP="00CF05B5">
      <w:pPr>
        <w:widowControl/>
        <w:autoSpaceDN/>
        <w:spacing w:line="360" w:lineRule="auto"/>
        <w:jc w:val="center"/>
        <w:textAlignment w:val="auto"/>
        <w:rPr>
          <w:rFonts w:asciiTheme="majorHAnsi" w:eastAsia="Times New Roman" w:hAnsiTheme="majorHAnsi" w:cstheme="majorHAnsi"/>
          <w:b/>
          <w:bCs/>
          <w:iCs/>
          <w:kern w:val="0"/>
          <w:sz w:val="30"/>
          <w:szCs w:val="30"/>
        </w:rPr>
      </w:pPr>
      <w:r w:rsidRPr="004E7080">
        <w:rPr>
          <w:rFonts w:asciiTheme="majorHAnsi" w:eastAsia="Times New Roman" w:hAnsiTheme="majorHAnsi" w:cstheme="majorHAnsi"/>
          <w:b/>
          <w:kern w:val="0"/>
          <w:sz w:val="30"/>
          <w:szCs w:val="30"/>
        </w:rPr>
        <w:t>„</w:t>
      </w:r>
      <w:bookmarkStart w:id="0" w:name="_Hlk129005933"/>
      <w:r w:rsidR="003A14E6" w:rsidRPr="003A14E6">
        <w:rPr>
          <w:rFonts w:asciiTheme="majorHAnsi" w:eastAsia="Times New Roman" w:hAnsiTheme="majorHAnsi" w:cstheme="majorHAnsi"/>
          <w:b/>
          <w:bCs/>
          <w:iCs/>
          <w:kern w:val="0"/>
          <w:sz w:val="30"/>
          <w:szCs w:val="30"/>
        </w:rPr>
        <w:t>Rozbudowa drogi w ci</w:t>
      </w:r>
      <w:r w:rsidR="003A14E6">
        <w:rPr>
          <w:rFonts w:asciiTheme="majorHAnsi" w:eastAsia="Times New Roman" w:hAnsiTheme="majorHAnsi" w:cstheme="majorHAnsi"/>
          <w:b/>
          <w:bCs/>
          <w:iCs/>
          <w:kern w:val="0"/>
          <w:sz w:val="30"/>
          <w:szCs w:val="30"/>
        </w:rPr>
        <w:t>ą</w:t>
      </w:r>
      <w:r w:rsidR="003A14E6" w:rsidRPr="003A14E6">
        <w:rPr>
          <w:rFonts w:asciiTheme="majorHAnsi" w:eastAsia="Times New Roman" w:hAnsiTheme="majorHAnsi" w:cstheme="majorHAnsi"/>
          <w:b/>
          <w:bCs/>
          <w:iCs/>
          <w:kern w:val="0"/>
          <w:sz w:val="30"/>
          <w:szCs w:val="30"/>
        </w:rPr>
        <w:t xml:space="preserve">gu ul. </w:t>
      </w:r>
      <w:proofErr w:type="spellStart"/>
      <w:r w:rsidR="003A14E6" w:rsidRPr="003A14E6">
        <w:rPr>
          <w:rFonts w:asciiTheme="majorHAnsi" w:eastAsia="Times New Roman" w:hAnsiTheme="majorHAnsi" w:cstheme="majorHAnsi"/>
          <w:b/>
          <w:bCs/>
          <w:iCs/>
          <w:kern w:val="0"/>
          <w:sz w:val="30"/>
          <w:szCs w:val="30"/>
        </w:rPr>
        <w:t>Opaczewskiej</w:t>
      </w:r>
      <w:proofErr w:type="spellEnd"/>
      <w:r w:rsidR="003A14E6" w:rsidRPr="003A14E6">
        <w:rPr>
          <w:rFonts w:asciiTheme="majorHAnsi" w:eastAsia="Times New Roman" w:hAnsiTheme="majorHAnsi" w:cstheme="majorHAnsi"/>
          <w:b/>
          <w:bCs/>
          <w:iCs/>
          <w:kern w:val="0"/>
          <w:sz w:val="30"/>
          <w:szCs w:val="30"/>
        </w:rPr>
        <w:t xml:space="preserve"> </w:t>
      </w:r>
      <w:bookmarkEnd w:id="0"/>
      <w:r w:rsidR="003A14E6" w:rsidRPr="003A14E6">
        <w:rPr>
          <w:rFonts w:asciiTheme="majorHAnsi" w:eastAsia="Times New Roman" w:hAnsiTheme="majorHAnsi" w:cstheme="majorHAnsi"/>
          <w:b/>
          <w:bCs/>
          <w:iCs/>
          <w:kern w:val="0"/>
          <w:sz w:val="30"/>
          <w:szCs w:val="30"/>
        </w:rPr>
        <w:t xml:space="preserve">w miejscowości Raszyn </w:t>
      </w:r>
    </w:p>
    <w:p w14:paraId="63E8F57E" w14:textId="15F9E4D0" w:rsidR="00CF05B5" w:rsidRPr="004E7080" w:rsidRDefault="003A14E6" w:rsidP="00CF05B5">
      <w:pPr>
        <w:widowControl/>
        <w:autoSpaceDN/>
        <w:spacing w:line="360" w:lineRule="auto"/>
        <w:jc w:val="center"/>
        <w:textAlignment w:val="auto"/>
        <w:rPr>
          <w:rFonts w:asciiTheme="majorHAnsi" w:eastAsia="Times New Roman" w:hAnsiTheme="majorHAnsi" w:cstheme="majorHAnsi"/>
          <w:b/>
          <w:kern w:val="0"/>
          <w:sz w:val="30"/>
          <w:szCs w:val="30"/>
        </w:rPr>
      </w:pPr>
      <w:r w:rsidRPr="003A14E6">
        <w:rPr>
          <w:rFonts w:asciiTheme="majorHAnsi" w:eastAsia="Times New Roman" w:hAnsiTheme="majorHAnsi" w:cstheme="majorHAnsi"/>
          <w:b/>
          <w:bCs/>
          <w:iCs/>
          <w:kern w:val="0"/>
          <w:sz w:val="30"/>
          <w:szCs w:val="30"/>
        </w:rPr>
        <w:t>gm. Raszyn</w:t>
      </w:r>
      <w:r w:rsidR="00A35BEA" w:rsidRPr="004E7080">
        <w:rPr>
          <w:rFonts w:asciiTheme="majorHAnsi" w:eastAsia="Times New Roman" w:hAnsiTheme="majorHAnsi" w:cstheme="majorHAnsi"/>
          <w:b/>
          <w:kern w:val="0"/>
          <w:sz w:val="30"/>
          <w:szCs w:val="30"/>
        </w:rPr>
        <w:t>”</w:t>
      </w:r>
    </w:p>
    <w:p w14:paraId="7B1ED350" w14:textId="21203357" w:rsidR="00D36D57" w:rsidRPr="00885A17" w:rsidRDefault="00D36D57" w:rsidP="00885A17">
      <w:pPr>
        <w:jc w:val="center"/>
        <w:rPr>
          <w:rFonts w:asciiTheme="majorHAnsi" w:hAnsiTheme="majorHAnsi" w:cstheme="majorHAnsi"/>
          <w:color w:val="0070C0"/>
        </w:rPr>
      </w:pPr>
    </w:p>
    <w:p w14:paraId="0F464C20" w14:textId="3CD16736" w:rsidR="00317837" w:rsidRDefault="00317837">
      <w:pPr>
        <w:rPr>
          <w:rFonts w:asciiTheme="majorHAnsi" w:hAnsiTheme="majorHAnsi" w:cstheme="majorHAnsi"/>
        </w:rPr>
      </w:pPr>
    </w:p>
    <w:p w14:paraId="48714D3F" w14:textId="77777777" w:rsidR="0019019F" w:rsidRPr="004E7080" w:rsidRDefault="0019019F">
      <w:pPr>
        <w:rPr>
          <w:rFonts w:asciiTheme="majorHAnsi" w:hAnsiTheme="majorHAnsi" w:cstheme="majorHAnsi"/>
        </w:rPr>
      </w:pPr>
    </w:p>
    <w:p w14:paraId="44761F3C" w14:textId="491F6B69" w:rsidR="00317837" w:rsidRPr="004E7080" w:rsidRDefault="00317837">
      <w:pPr>
        <w:rPr>
          <w:rFonts w:asciiTheme="majorHAnsi" w:hAnsiTheme="majorHAnsi" w:cstheme="majorHAnsi"/>
        </w:rPr>
      </w:pPr>
    </w:p>
    <w:p w14:paraId="55686DDD" w14:textId="77777777" w:rsidR="00317837" w:rsidRPr="004E7080" w:rsidRDefault="00317837">
      <w:pPr>
        <w:rPr>
          <w:rFonts w:asciiTheme="majorHAnsi" w:hAnsiTheme="majorHAnsi" w:cstheme="majorHAnsi"/>
        </w:rPr>
      </w:pPr>
    </w:p>
    <w:p w14:paraId="076E8B26" w14:textId="77777777" w:rsidR="00763FE4" w:rsidRPr="004E7080" w:rsidRDefault="00763FE4">
      <w:pPr>
        <w:rPr>
          <w:rFonts w:asciiTheme="majorHAnsi" w:hAnsiTheme="majorHAnsi" w:cstheme="majorHAnsi"/>
        </w:rPr>
      </w:pPr>
    </w:p>
    <w:p w14:paraId="79DE5FF9" w14:textId="1F1299D5" w:rsidR="007125C8" w:rsidRDefault="007125C8">
      <w:pPr>
        <w:rPr>
          <w:rFonts w:asciiTheme="majorHAnsi" w:hAnsiTheme="majorHAnsi" w:cstheme="majorHAnsi"/>
        </w:rPr>
      </w:pPr>
    </w:p>
    <w:p w14:paraId="27A44EFB" w14:textId="104BF6C2" w:rsidR="003023B8" w:rsidRDefault="003023B8">
      <w:pPr>
        <w:rPr>
          <w:rFonts w:asciiTheme="majorHAnsi" w:hAnsiTheme="majorHAnsi" w:cstheme="majorHAnsi"/>
        </w:rPr>
      </w:pPr>
    </w:p>
    <w:p w14:paraId="4D461830" w14:textId="151ACD9F" w:rsidR="003A14E6" w:rsidRDefault="003A14E6">
      <w:pPr>
        <w:rPr>
          <w:rFonts w:asciiTheme="majorHAnsi" w:hAnsiTheme="majorHAnsi" w:cstheme="majorHAnsi"/>
        </w:rPr>
      </w:pPr>
    </w:p>
    <w:p w14:paraId="404EFA9E" w14:textId="77777777" w:rsidR="003A14E6" w:rsidRDefault="003A14E6">
      <w:pPr>
        <w:rPr>
          <w:rFonts w:asciiTheme="majorHAnsi" w:hAnsiTheme="majorHAnsi" w:cstheme="majorHAnsi"/>
        </w:rPr>
      </w:pPr>
    </w:p>
    <w:p w14:paraId="1700AF3F" w14:textId="77777777" w:rsidR="003023B8" w:rsidRPr="004E7080" w:rsidRDefault="003023B8">
      <w:pPr>
        <w:rPr>
          <w:rFonts w:asciiTheme="majorHAnsi" w:hAnsiTheme="majorHAnsi" w:cstheme="majorHAnsi"/>
        </w:rPr>
      </w:pPr>
    </w:p>
    <w:p w14:paraId="40B87C76" w14:textId="68A80F91" w:rsidR="007125C8" w:rsidRPr="004E7080" w:rsidRDefault="007125C8">
      <w:pPr>
        <w:rPr>
          <w:rFonts w:asciiTheme="majorHAnsi" w:hAnsiTheme="majorHAnsi" w:cstheme="majorHAnsi"/>
        </w:rPr>
      </w:pPr>
    </w:p>
    <w:p w14:paraId="008B9310" w14:textId="22F69C55" w:rsidR="007125C8" w:rsidRPr="004E7080" w:rsidRDefault="007125C8">
      <w:pPr>
        <w:rPr>
          <w:rFonts w:asciiTheme="majorHAnsi" w:hAnsiTheme="majorHAnsi" w:cstheme="majorHAnsi"/>
        </w:rPr>
      </w:pPr>
    </w:p>
    <w:p w14:paraId="69D81C47" w14:textId="5082F3CD" w:rsidR="00A35BEA" w:rsidRPr="004E7080" w:rsidRDefault="00A35BEA" w:rsidP="00A35BEA">
      <w:pPr>
        <w:jc w:val="right"/>
        <w:rPr>
          <w:rFonts w:asciiTheme="majorHAnsi" w:hAnsiTheme="majorHAnsi" w:cstheme="majorHAnsi"/>
        </w:rPr>
      </w:pPr>
      <w:r w:rsidRPr="004E7080">
        <w:rPr>
          <w:rFonts w:asciiTheme="majorHAnsi" w:hAnsiTheme="majorHAnsi" w:cstheme="majorHAnsi"/>
        </w:rPr>
        <w:t>ZATWIERDZIŁ</w:t>
      </w:r>
    </w:p>
    <w:p w14:paraId="4ACFEC1E" w14:textId="3B4EC936" w:rsidR="00A35BEA" w:rsidRPr="004E7080" w:rsidRDefault="00A35BEA" w:rsidP="00A35BEA">
      <w:pPr>
        <w:jc w:val="right"/>
        <w:rPr>
          <w:rFonts w:asciiTheme="majorHAnsi" w:hAnsiTheme="majorHAnsi" w:cstheme="majorHAnsi"/>
        </w:rPr>
      </w:pPr>
    </w:p>
    <w:p w14:paraId="5889F029" w14:textId="77777777" w:rsidR="00CD7360" w:rsidRPr="004E7080" w:rsidRDefault="00CD7360" w:rsidP="00A35BEA">
      <w:pPr>
        <w:jc w:val="right"/>
        <w:rPr>
          <w:rFonts w:asciiTheme="majorHAnsi" w:hAnsiTheme="majorHAnsi" w:cstheme="majorHAnsi"/>
        </w:rPr>
      </w:pPr>
    </w:p>
    <w:p w14:paraId="489A22C3" w14:textId="77777777" w:rsidR="00A35BEA" w:rsidRPr="004E7080" w:rsidRDefault="00A35BEA" w:rsidP="00A35BEA">
      <w:pPr>
        <w:jc w:val="right"/>
        <w:rPr>
          <w:rFonts w:asciiTheme="majorHAnsi" w:hAnsiTheme="majorHAnsi" w:cstheme="majorHAnsi"/>
        </w:rPr>
      </w:pPr>
    </w:p>
    <w:p w14:paraId="5233D665" w14:textId="18041B26" w:rsidR="007125C8" w:rsidRPr="004E7080" w:rsidRDefault="00A35BEA" w:rsidP="00CD7360">
      <w:pPr>
        <w:jc w:val="right"/>
        <w:rPr>
          <w:rFonts w:asciiTheme="majorHAnsi" w:hAnsiTheme="majorHAnsi" w:cstheme="majorHAnsi"/>
        </w:rPr>
      </w:pPr>
      <w:r w:rsidRPr="004E7080">
        <w:rPr>
          <w:rFonts w:asciiTheme="majorHAnsi" w:hAnsiTheme="majorHAnsi" w:cstheme="majorHAnsi"/>
        </w:rPr>
        <w:t>________________________</w:t>
      </w:r>
    </w:p>
    <w:p w14:paraId="29B4B22C" w14:textId="77777777" w:rsidR="007125C8" w:rsidRPr="004E7080" w:rsidRDefault="007125C8">
      <w:pPr>
        <w:rPr>
          <w:rFonts w:asciiTheme="majorHAnsi" w:hAnsiTheme="majorHAnsi" w:cstheme="majorHAnsi"/>
        </w:rPr>
      </w:pPr>
    </w:p>
    <w:p w14:paraId="14241588" w14:textId="5968A4A9" w:rsidR="007125C8" w:rsidRPr="004E7080" w:rsidRDefault="007125C8">
      <w:pPr>
        <w:rPr>
          <w:rFonts w:asciiTheme="majorHAnsi" w:hAnsiTheme="majorHAnsi" w:cstheme="majorHAnsi"/>
        </w:rPr>
      </w:pPr>
    </w:p>
    <w:p w14:paraId="70A1A64E" w14:textId="77777777" w:rsidR="007B0234" w:rsidRPr="004E7080" w:rsidRDefault="007B0234">
      <w:pPr>
        <w:rPr>
          <w:rFonts w:asciiTheme="majorHAnsi" w:hAnsiTheme="majorHAnsi" w:cstheme="majorHAnsi"/>
        </w:rPr>
      </w:pPr>
    </w:p>
    <w:p w14:paraId="710EA33E" w14:textId="77777777" w:rsidR="00460363" w:rsidRPr="004E7080" w:rsidRDefault="00460363">
      <w:pPr>
        <w:rPr>
          <w:rFonts w:asciiTheme="majorHAnsi" w:hAnsiTheme="majorHAnsi" w:cstheme="majorHAnsi"/>
        </w:rPr>
      </w:pPr>
    </w:p>
    <w:p w14:paraId="0E420F1B" w14:textId="77777777" w:rsidR="007125C8" w:rsidRPr="004E7080" w:rsidRDefault="007125C8">
      <w:pPr>
        <w:rPr>
          <w:rFonts w:asciiTheme="majorHAnsi" w:hAnsiTheme="majorHAnsi" w:cstheme="majorHAnsi"/>
        </w:rPr>
      </w:pPr>
    </w:p>
    <w:p w14:paraId="174A46AB" w14:textId="68F6FC71" w:rsidR="007125C8" w:rsidRPr="004E7080" w:rsidRDefault="007125C8" w:rsidP="007125C8">
      <w:pPr>
        <w:jc w:val="center"/>
        <w:rPr>
          <w:rFonts w:asciiTheme="majorHAnsi" w:hAnsiTheme="majorHAnsi" w:cstheme="majorHAnsi"/>
        </w:rPr>
      </w:pPr>
      <w:r w:rsidRPr="004E7080">
        <w:rPr>
          <w:rFonts w:asciiTheme="majorHAnsi" w:hAnsiTheme="majorHAnsi" w:cstheme="majorHAnsi"/>
        </w:rPr>
        <w:t xml:space="preserve">Raszyn, </w:t>
      </w:r>
      <w:r w:rsidR="003A14E6">
        <w:rPr>
          <w:rFonts w:asciiTheme="majorHAnsi" w:hAnsiTheme="majorHAnsi" w:cstheme="majorHAnsi"/>
        </w:rPr>
        <w:t>marzec 2023</w:t>
      </w:r>
      <w:r w:rsidRPr="004E7080">
        <w:rPr>
          <w:rFonts w:asciiTheme="majorHAnsi" w:hAnsiTheme="majorHAnsi" w:cstheme="majorHAnsi"/>
        </w:rPr>
        <w:t xml:space="preserve"> r.</w:t>
      </w:r>
    </w:p>
    <w:p w14:paraId="1785C904" w14:textId="77777777" w:rsidR="007125C8" w:rsidRPr="004E7080" w:rsidRDefault="007125C8">
      <w:pPr>
        <w:rPr>
          <w:rFonts w:asciiTheme="majorHAnsi" w:hAnsiTheme="majorHAnsi" w:cstheme="majorHAnsi"/>
        </w:rPr>
      </w:pPr>
    </w:p>
    <w:p w14:paraId="2129762E" w14:textId="77777777" w:rsidR="007125C8" w:rsidRPr="004E7080" w:rsidRDefault="007125C8" w:rsidP="00E2447B">
      <w:pPr>
        <w:pStyle w:val="Akapitzlist"/>
        <w:numPr>
          <w:ilvl w:val="0"/>
          <w:numId w:val="1"/>
        </w:numPr>
        <w:ind w:left="0" w:firstLine="709"/>
        <w:rPr>
          <w:rFonts w:asciiTheme="majorHAnsi" w:hAnsiTheme="majorHAnsi" w:cstheme="majorHAnsi"/>
          <w:b/>
          <w:highlight w:val="lightGray"/>
        </w:rPr>
      </w:pPr>
      <w:r w:rsidRPr="004E7080">
        <w:rPr>
          <w:rFonts w:asciiTheme="majorHAnsi" w:hAnsiTheme="majorHAnsi" w:cstheme="majorHAnsi"/>
          <w:b/>
          <w:highlight w:val="lightGray"/>
        </w:rPr>
        <w:lastRenderedPageBreak/>
        <w:t>Zamawiający:</w:t>
      </w:r>
    </w:p>
    <w:p w14:paraId="4EA78FAA" w14:textId="18DC1A4D" w:rsidR="007125C8" w:rsidRPr="004E7080" w:rsidRDefault="007B0AD3" w:rsidP="007125C8">
      <w:pPr>
        <w:widowControl/>
        <w:autoSpaceDN/>
        <w:spacing w:line="300" w:lineRule="exact"/>
        <w:jc w:val="both"/>
        <w:textAlignment w:val="auto"/>
        <w:rPr>
          <w:rFonts w:asciiTheme="majorHAnsi" w:eastAsia="Times New Roman" w:hAnsiTheme="majorHAnsi" w:cstheme="majorHAnsi"/>
          <w:b/>
          <w:strike/>
          <w:kern w:val="0"/>
          <w:sz w:val="22"/>
          <w:szCs w:val="22"/>
        </w:rPr>
      </w:pPr>
      <w:r w:rsidRPr="004E7080">
        <w:rPr>
          <w:rFonts w:asciiTheme="majorHAnsi" w:hAnsiTheme="majorHAnsi" w:cstheme="majorHAnsi"/>
          <w:b/>
          <w:bCs/>
          <w:sz w:val="22"/>
          <w:szCs w:val="22"/>
        </w:rPr>
        <w:t>1.1</w:t>
      </w:r>
      <w:r w:rsidR="007125C8" w:rsidRPr="004E7080">
        <w:rPr>
          <w:rFonts w:asciiTheme="majorHAnsi" w:hAnsiTheme="majorHAnsi" w:cstheme="majorHAnsi"/>
          <w:b/>
          <w:bCs/>
          <w:sz w:val="22"/>
          <w:szCs w:val="22"/>
        </w:rPr>
        <w:t xml:space="preserve"> </w:t>
      </w:r>
      <w:r w:rsidR="007125C8" w:rsidRPr="004E7080">
        <w:rPr>
          <w:rFonts w:asciiTheme="majorHAnsi" w:hAnsiTheme="majorHAnsi" w:cstheme="majorHAnsi"/>
          <w:sz w:val="22"/>
          <w:szCs w:val="22"/>
        </w:rPr>
        <w:t xml:space="preserve">Gmina Raszyn, 05-090 Raszyn ul. Szkolna 2a, zwana dalej </w:t>
      </w:r>
      <w:r w:rsidR="009D7906" w:rsidRPr="004E7080">
        <w:rPr>
          <w:rFonts w:asciiTheme="majorHAnsi" w:hAnsiTheme="majorHAnsi" w:cstheme="majorHAnsi"/>
          <w:sz w:val="22"/>
          <w:szCs w:val="22"/>
        </w:rPr>
        <w:t>„</w:t>
      </w:r>
      <w:r w:rsidR="007125C8" w:rsidRPr="004E7080">
        <w:rPr>
          <w:rFonts w:asciiTheme="majorHAnsi" w:hAnsiTheme="majorHAnsi" w:cstheme="majorHAnsi"/>
          <w:sz w:val="22"/>
          <w:szCs w:val="22"/>
        </w:rPr>
        <w:t>Zamawiającym</w:t>
      </w:r>
      <w:r w:rsidR="009D7906" w:rsidRPr="004E7080">
        <w:rPr>
          <w:rFonts w:asciiTheme="majorHAnsi" w:hAnsiTheme="majorHAnsi" w:cstheme="majorHAnsi"/>
          <w:sz w:val="22"/>
          <w:szCs w:val="22"/>
        </w:rPr>
        <w:t>”</w:t>
      </w:r>
    </w:p>
    <w:p w14:paraId="0D3F4C25" w14:textId="77777777" w:rsidR="00B015EB" w:rsidRPr="004E7080" w:rsidRDefault="00B015EB" w:rsidP="00B015EB">
      <w:pPr>
        <w:pStyle w:val="Standard"/>
        <w:tabs>
          <w:tab w:val="left" w:pos="708"/>
          <w:tab w:val="left" w:pos="1416"/>
          <w:tab w:val="left" w:pos="2124"/>
          <w:tab w:val="left" w:pos="2832"/>
          <w:tab w:val="left" w:pos="3540"/>
          <w:tab w:val="left" w:pos="4248"/>
          <w:tab w:val="left" w:pos="4956"/>
          <w:tab w:val="left" w:pos="5664"/>
          <w:tab w:val="left" w:pos="6372"/>
          <w:tab w:val="left" w:pos="7080"/>
          <w:tab w:val="left" w:pos="7890"/>
        </w:tabs>
        <w:spacing w:before="120" w:line="300" w:lineRule="exact"/>
        <w:jc w:val="both"/>
        <w:rPr>
          <w:rFonts w:asciiTheme="majorHAnsi" w:hAnsiTheme="majorHAnsi" w:cstheme="majorHAnsi"/>
          <w:b/>
          <w:bCs/>
          <w:spacing w:val="-5"/>
          <w:sz w:val="22"/>
          <w:szCs w:val="22"/>
          <w:u w:val="single"/>
        </w:rPr>
      </w:pPr>
      <w:r w:rsidRPr="004E7080">
        <w:rPr>
          <w:rFonts w:asciiTheme="majorHAnsi" w:hAnsiTheme="majorHAnsi" w:cstheme="majorHAnsi"/>
          <w:b/>
          <w:bCs/>
          <w:spacing w:val="-5"/>
          <w:sz w:val="22"/>
          <w:szCs w:val="22"/>
          <w:u w:val="single"/>
        </w:rPr>
        <w:t>Dane kontaktowe Zamawiającego:</w:t>
      </w:r>
    </w:p>
    <w:p w14:paraId="5058E3AF" w14:textId="77777777" w:rsidR="00B015EB" w:rsidRPr="004E7080" w:rsidRDefault="00B015EB" w:rsidP="00B015EB">
      <w:pPr>
        <w:pStyle w:val="Standard"/>
        <w:shd w:val="clear" w:color="auto" w:fill="FFFFFF"/>
        <w:spacing w:before="120" w:line="300" w:lineRule="exact"/>
        <w:ind w:left="113" w:right="170"/>
        <w:jc w:val="both"/>
        <w:rPr>
          <w:rFonts w:asciiTheme="majorHAnsi" w:hAnsiTheme="majorHAnsi" w:cstheme="majorHAnsi"/>
          <w:b/>
          <w:bCs/>
          <w:spacing w:val="-1"/>
          <w:sz w:val="22"/>
          <w:szCs w:val="22"/>
        </w:rPr>
      </w:pPr>
      <w:r w:rsidRPr="004E7080">
        <w:rPr>
          <w:rFonts w:asciiTheme="majorHAnsi" w:hAnsiTheme="majorHAnsi" w:cstheme="majorHAnsi"/>
          <w:b/>
          <w:bCs/>
          <w:spacing w:val="-1"/>
          <w:sz w:val="22"/>
          <w:szCs w:val="22"/>
        </w:rPr>
        <w:t>Gmina Raszyn</w:t>
      </w:r>
    </w:p>
    <w:p w14:paraId="7D238BE9" w14:textId="77777777" w:rsidR="00B015EB" w:rsidRPr="004E7080" w:rsidRDefault="00B015EB" w:rsidP="00B015EB">
      <w:pPr>
        <w:pStyle w:val="Standard"/>
        <w:shd w:val="clear" w:color="auto" w:fill="FFFFFF"/>
        <w:spacing w:before="120" w:line="300" w:lineRule="exact"/>
        <w:ind w:left="113" w:right="170"/>
        <w:jc w:val="both"/>
        <w:rPr>
          <w:rFonts w:asciiTheme="majorHAnsi" w:hAnsiTheme="majorHAnsi" w:cstheme="majorHAnsi"/>
          <w:spacing w:val="-1"/>
          <w:sz w:val="22"/>
          <w:szCs w:val="22"/>
        </w:rPr>
      </w:pPr>
      <w:r w:rsidRPr="004E7080">
        <w:rPr>
          <w:rFonts w:asciiTheme="majorHAnsi" w:hAnsiTheme="majorHAnsi" w:cstheme="majorHAnsi"/>
          <w:spacing w:val="-1"/>
          <w:sz w:val="22"/>
          <w:szCs w:val="22"/>
        </w:rPr>
        <w:t>05 - 090 Raszyn</w:t>
      </w:r>
    </w:p>
    <w:p w14:paraId="57BB5398" w14:textId="77777777" w:rsidR="00B015EB" w:rsidRPr="004E7080" w:rsidRDefault="00B015EB" w:rsidP="00B015EB">
      <w:pPr>
        <w:pStyle w:val="Standard"/>
        <w:shd w:val="clear" w:color="auto" w:fill="FFFFFF"/>
        <w:spacing w:before="120" w:line="300" w:lineRule="exact"/>
        <w:ind w:left="113" w:right="170"/>
        <w:jc w:val="both"/>
        <w:rPr>
          <w:rFonts w:asciiTheme="majorHAnsi" w:hAnsiTheme="majorHAnsi" w:cstheme="majorHAnsi"/>
          <w:sz w:val="22"/>
          <w:szCs w:val="22"/>
        </w:rPr>
      </w:pPr>
      <w:r w:rsidRPr="004E7080">
        <w:rPr>
          <w:rFonts w:asciiTheme="majorHAnsi" w:hAnsiTheme="majorHAnsi" w:cstheme="majorHAnsi"/>
          <w:sz w:val="22"/>
          <w:szCs w:val="22"/>
        </w:rPr>
        <w:t>ul. Szkolna 2a</w:t>
      </w:r>
    </w:p>
    <w:p w14:paraId="4882C210" w14:textId="69BDF136" w:rsidR="00B015EB" w:rsidRPr="004E7080" w:rsidRDefault="00B015EB" w:rsidP="00B015EB">
      <w:pPr>
        <w:pStyle w:val="Standard"/>
        <w:shd w:val="clear" w:color="auto" w:fill="FFFFFF"/>
        <w:spacing w:before="120" w:line="300" w:lineRule="exact"/>
        <w:ind w:left="113" w:right="170"/>
        <w:jc w:val="both"/>
        <w:rPr>
          <w:rFonts w:asciiTheme="majorHAnsi" w:hAnsiTheme="majorHAnsi" w:cstheme="majorHAnsi"/>
          <w:spacing w:val="-1"/>
          <w:sz w:val="22"/>
          <w:szCs w:val="22"/>
        </w:rPr>
      </w:pPr>
      <w:r w:rsidRPr="004E7080">
        <w:rPr>
          <w:rFonts w:asciiTheme="majorHAnsi" w:hAnsiTheme="majorHAnsi" w:cstheme="majorHAnsi"/>
          <w:sz w:val="22"/>
          <w:szCs w:val="22"/>
        </w:rPr>
        <w:t xml:space="preserve">tel. 22 701-77-70, </w:t>
      </w:r>
      <w:r w:rsidRPr="004E7080">
        <w:rPr>
          <w:rFonts w:asciiTheme="majorHAnsi" w:hAnsiTheme="majorHAnsi" w:cstheme="majorHAnsi"/>
          <w:spacing w:val="-1"/>
          <w:sz w:val="22"/>
          <w:szCs w:val="22"/>
        </w:rPr>
        <w:t xml:space="preserve"> </w:t>
      </w:r>
      <w:smartTag w:uri="urn:schemas-microsoft-com:office:smarttags" w:element="phone">
        <w:smartTagPr>
          <w:attr w:uri="urn:schemas-microsoft-com:office:office" w:name="ls" w:val="trans"/>
        </w:smartTagPr>
        <w:r w:rsidRPr="004E7080">
          <w:rPr>
            <w:rFonts w:asciiTheme="majorHAnsi" w:hAnsiTheme="majorHAnsi" w:cstheme="majorHAnsi"/>
            <w:spacing w:val="-1"/>
            <w:sz w:val="22"/>
            <w:szCs w:val="22"/>
          </w:rPr>
          <w:t>22 701-77-78</w:t>
        </w:r>
      </w:smartTag>
    </w:p>
    <w:p w14:paraId="6A669C65" w14:textId="1A0221E0" w:rsidR="00B015EB" w:rsidRPr="004E7080" w:rsidRDefault="004E43F3" w:rsidP="00B015EB">
      <w:pPr>
        <w:pStyle w:val="Standard"/>
        <w:shd w:val="clear" w:color="auto" w:fill="FFFFFF"/>
        <w:spacing w:before="120" w:line="300" w:lineRule="exact"/>
        <w:ind w:left="113" w:right="170"/>
        <w:jc w:val="both"/>
        <w:rPr>
          <w:rFonts w:asciiTheme="majorHAnsi" w:hAnsiTheme="majorHAnsi" w:cstheme="majorHAnsi"/>
          <w:b/>
          <w:bCs/>
          <w:color w:val="0000FF"/>
          <w:spacing w:val="-2"/>
          <w:sz w:val="22"/>
          <w:szCs w:val="22"/>
          <w:u w:val="single"/>
        </w:rPr>
      </w:pPr>
      <w:hyperlink r:id="rId8" w:history="1">
        <w:r w:rsidR="00B015EB" w:rsidRPr="004E7080">
          <w:rPr>
            <w:rStyle w:val="Internetlink"/>
            <w:rFonts w:asciiTheme="majorHAnsi" w:hAnsiTheme="majorHAnsi" w:cstheme="majorHAnsi"/>
            <w:b/>
            <w:bCs/>
            <w:spacing w:val="-2"/>
            <w:sz w:val="22"/>
            <w:szCs w:val="22"/>
          </w:rPr>
          <w:t>zam.publ@raszyn.pl</w:t>
        </w:r>
      </w:hyperlink>
      <w:r w:rsidR="00EB4B24">
        <w:rPr>
          <w:rStyle w:val="Internetlink"/>
          <w:rFonts w:asciiTheme="majorHAnsi" w:hAnsiTheme="majorHAnsi" w:cstheme="majorHAnsi"/>
          <w:b/>
          <w:bCs/>
          <w:spacing w:val="-2"/>
          <w:sz w:val="22"/>
          <w:szCs w:val="22"/>
        </w:rPr>
        <w:t>,</w:t>
      </w:r>
      <w:r w:rsidR="00EB4B24" w:rsidRPr="00EB4B24">
        <w:rPr>
          <w:rStyle w:val="Internetlink"/>
          <w:rFonts w:asciiTheme="majorHAnsi" w:hAnsiTheme="majorHAnsi" w:cstheme="majorHAnsi"/>
          <w:b/>
          <w:bCs/>
          <w:spacing w:val="-2"/>
          <w:sz w:val="22"/>
          <w:szCs w:val="22"/>
          <w:u w:val="none"/>
        </w:rPr>
        <w:t xml:space="preserve">  </w:t>
      </w:r>
      <w:hyperlink r:id="rId9" w:history="1">
        <w:r w:rsidR="00FB3AA0" w:rsidRPr="004E7080">
          <w:rPr>
            <w:rStyle w:val="Hipercze"/>
            <w:rFonts w:asciiTheme="majorHAnsi" w:hAnsiTheme="majorHAnsi" w:cstheme="majorHAnsi"/>
            <w:b/>
            <w:bCs/>
            <w:color w:val="0000FF"/>
            <w:spacing w:val="-2"/>
            <w:sz w:val="22"/>
            <w:szCs w:val="22"/>
          </w:rPr>
          <w:t>www.bip.raszyn.pl</w:t>
        </w:r>
      </w:hyperlink>
    </w:p>
    <w:p w14:paraId="544E2FE7" w14:textId="25D502A3" w:rsidR="00317837" w:rsidRDefault="00317837" w:rsidP="00317837">
      <w:pPr>
        <w:spacing w:before="120" w:line="300" w:lineRule="exact"/>
        <w:ind w:right="-18"/>
        <w:jc w:val="both"/>
        <w:rPr>
          <w:rFonts w:asciiTheme="majorHAnsi" w:hAnsiTheme="majorHAnsi" w:cstheme="majorHAnsi"/>
          <w:color w:val="0000FF"/>
          <w:sz w:val="22"/>
          <w:szCs w:val="22"/>
          <w:u w:val="single"/>
        </w:rPr>
      </w:pPr>
      <w:r w:rsidRPr="004E7080">
        <w:rPr>
          <w:rFonts w:asciiTheme="majorHAnsi" w:hAnsiTheme="majorHAnsi" w:cstheme="majorHAnsi"/>
          <w:sz w:val="22"/>
          <w:szCs w:val="22"/>
        </w:rPr>
        <w:t>Elektroniczn</w:t>
      </w:r>
      <w:r w:rsidR="00DE103D">
        <w:rPr>
          <w:rFonts w:asciiTheme="majorHAnsi" w:hAnsiTheme="majorHAnsi" w:cstheme="majorHAnsi"/>
          <w:sz w:val="22"/>
          <w:szCs w:val="22"/>
        </w:rPr>
        <w:t>a</w:t>
      </w:r>
      <w:r w:rsidRPr="004E7080">
        <w:rPr>
          <w:rFonts w:asciiTheme="majorHAnsi" w:hAnsiTheme="majorHAnsi" w:cstheme="majorHAnsi"/>
          <w:sz w:val="22"/>
          <w:szCs w:val="22"/>
        </w:rPr>
        <w:t xml:space="preserve"> Skrzynk</w:t>
      </w:r>
      <w:r w:rsidR="00DE103D">
        <w:rPr>
          <w:rFonts w:asciiTheme="majorHAnsi" w:hAnsiTheme="majorHAnsi" w:cstheme="majorHAnsi"/>
          <w:sz w:val="22"/>
          <w:szCs w:val="22"/>
        </w:rPr>
        <w:t>a</w:t>
      </w:r>
      <w:r w:rsidRPr="004E7080">
        <w:rPr>
          <w:rFonts w:asciiTheme="majorHAnsi" w:hAnsiTheme="majorHAnsi" w:cstheme="majorHAnsi"/>
          <w:sz w:val="22"/>
          <w:szCs w:val="22"/>
        </w:rPr>
        <w:t xml:space="preserve"> Podawcz</w:t>
      </w:r>
      <w:r w:rsidR="00DE103D">
        <w:rPr>
          <w:rFonts w:asciiTheme="majorHAnsi" w:hAnsiTheme="majorHAnsi" w:cstheme="majorHAnsi"/>
          <w:sz w:val="22"/>
          <w:szCs w:val="22"/>
        </w:rPr>
        <w:t>a</w:t>
      </w:r>
      <w:r w:rsidRPr="004E7080">
        <w:rPr>
          <w:rFonts w:asciiTheme="majorHAnsi" w:hAnsiTheme="majorHAnsi" w:cstheme="majorHAnsi"/>
          <w:sz w:val="22"/>
          <w:szCs w:val="22"/>
        </w:rPr>
        <w:t xml:space="preserve"> </w:t>
      </w:r>
      <w:proofErr w:type="spellStart"/>
      <w:r w:rsidRPr="004E7080">
        <w:rPr>
          <w:rFonts w:asciiTheme="majorHAnsi" w:hAnsiTheme="majorHAnsi" w:cstheme="majorHAnsi"/>
          <w:sz w:val="22"/>
          <w:szCs w:val="22"/>
        </w:rPr>
        <w:t>ePUAP</w:t>
      </w:r>
      <w:proofErr w:type="spellEnd"/>
      <w:r w:rsidRPr="004E7080">
        <w:rPr>
          <w:rFonts w:asciiTheme="majorHAnsi" w:hAnsiTheme="majorHAnsi" w:cstheme="majorHAnsi"/>
          <w:sz w:val="22"/>
          <w:szCs w:val="22"/>
        </w:rPr>
        <w:t xml:space="preserve">: </w:t>
      </w:r>
      <w:hyperlink r:id="rId10" w:history="1">
        <w:r w:rsidRPr="004E7080">
          <w:rPr>
            <w:rStyle w:val="Hipercze"/>
            <w:rFonts w:asciiTheme="majorHAnsi" w:hAnsiTheme="majorHAnsi" w:cstheme="majorHAnsi"/>
            <w:color w:val="0000FF"/>
            <w:sz w:val="22"/>
            <w:szCs w:val="22"/>
          </w:rPr>
          <w:t>/y2m823fydf</w:t>
        </w:r>
      </w:hyperlink>
      <w:r w:rsidRPr="004E7080">
        <w:rPr>
          <w:rFonts w:asciiTheme="majorHAnsi" w:hAnsiTheme="majorHAnsi" w:cstheme="majorHAnsi"/>
          <w:color w:val="0000FF"/>
          <w:sz w:val="22"/>
          <w:szCs w:val="22"/>
          <w:u w:val="single"/>
        </w:rPr>
        <w:t>/skrytka</w:t>
      </w:r>
    </w:p>
    <w:p w14:paraId="5775A7BF" w14:textId="70169EB8" w:rsidR="00F37146" w:rsidRPr="004E7080" w:rsidRDefault="00F37146" w:rsidP="00F37146">
      <w:pPr>
        <w:spacing w:before="120" w:line="300" w:lineRule="exact"/>
        <w:ind w:right="-18"/>
        <w:jc w:val="both"/>
        <w:rPr>
          <w:rFonts w:asciiTheme="majorHAnsi" w:hAnsiTheme="majorHAnsi" w:cstheme="majorHAnsi"/>
          <w:sz w:val="22"/>
          <w:szCs w:val="22"/>
          <w:u w:val="single"/>
        </w:rPr>
      </w:pPr>
      <w:r w:rsidRPr="00F37146">
        <w:rPr>
          <w:rFonts w:asciiTheme="majorHAnsi" w:hAnsiTheme="majorHAnsi" w:cstheme="majorHAnsi"/>
          <w:sz w:val="22"/>
          <w:szCs w:val="22"/>
        </w:rPr>
        <w:t>Strona prowadzonego post</w:t>
      </w:r>
      <w:r w:rsidR="00DE103D">
        <w:rPr>
          <w:rFonts w:asciiTheme="majorHAnsi" w:hAnsiTheme="majorHAnsi" w:cstheme="majorHAnsi"/>
          <w:sz w:val="22"/>
          <w:szCs w:val="22"/>
        </w:rPr>
        <w:t>ę</w:t>
      </w:r>
      <w:r w:rsidRPr="00F37146">
        <w:rPr>
          <w:rFonts w:asciiTheme="majorHAnsi" w:hAnsiTheme="majorHAnsi" w:cstheme="majorHAnsi"/>
          <w:sz w:val="22"/>
          <w:szCs w:val="22"/>
        </w:rPr>
        <w:t>powania</w:t>
      </w:r>
      <w:r w:rsidRPr="00F37146">
        <w:rPr>
          <w:rFonts w:asciiTheme="majorHAnsi" w:hAnsiTheme="majorHAnsi" w:cstheme="majorHAnsi"/>
          <w:color w:val="0000FF"/>
          <w:sz w:val="22"/>
          <w:szCs w:val="22"/>
        </w:rPr>
        <w:t xml:space="preserve">: </w:t>
      </w:r>
      <w:r>
        <w:rPr>
          <w:rFonts w:asciiTheme="majorHAnsi" w:hAnsiTheme="majorHAnsi" w:cstheme="majorHAnsi"/>
          <w:color w:val="0000FF"/>
          <w:sz w:val="22"/>
          <w:szCs w:val="22"/>
          <w:u w:val="single"/>
        </w:rPr>
        <w:t xml:space="preserve"> </w:t>
      </w:r>
      <w:r w:rsidRPr="004E7080">
        <w:rPr>
          <w:rFonts w:asciiTheme="majorHAnsi" w:eastAsia="Calibri" w:hAnsiTheme="majorHAnsi" w:cstheme="majorHAnsi"/>
          <w:color w:val="0000FF"/>
          <w:kern w:val="0"/>
          <w:sz w:val="22"/>
          <w:szCs w:val="22"/>
          <w:u w:val="single"/>
          <w:lang w:eastAsia="en-US"/>
        </w:rPr>
        <w:t>https://ezamowienia.gov.pl</w:t>
      </w:r>
    </w:p>
    <w:p w14:paraId="56909120" w14:textId="77777777" w:rsidR="00317837" w:rsidRPr="004E7080" w:rsidRDefault="00317837" w:rsidP="00317837">
      <w:pPr>
        <w:spacing w:before="120" w:line="300" w:lineRule="exact"/>
        <w:ind w:right="-18"/>
        <w:jc w:val="both"/>
        <w:rPr>
          <w:rFonts w:asciiTheme="majorHAnsi" w:hAnsiTheme="majorHAnsi" w:cstheme="majorHAnsi"/>
          <w:sz w:val="22"/>
          <w:szCs w:val="22"/>
        </w:rPr>
      </w:pPr>
      <w:r w:rsidRPr="004E7080">
        <w:rPr>
          <w:rFonts w:asciiTheme="majorHAnsi" w:hAnsiTheme="majorHAnsi" w:cstheme="majorHAnsi"/>
          <w:sz w:val="22"/>
          <w:szCs w:val="22"/>
        </w:rPr>
        <w:t>Godziny pracy Zamawiającego: poniedziałek 08.00-18.00, od wtorku do czwartku 08.00-16.00,</w:t>
      </w:r>
      <w:r w:rsidRPr="004E7080">
        <w:rPr>
          <w:rFonts w:asciiTheme="majorHAnsi" w:hAnsiTheme="majorHAnsi" w:cstheme="majorHAnsi"/>
          <w:sz w:val="22"/>
          <w:szCs w:val="22"/>
        </w:rPr>
        <w:br/>
        <w:t>piątek 08.00-14.00 z wyłączeniem dni ustawowo wolnych od pracy.</w:t>
      </w:r>
    </w:p>
    <w:p w14:paraId="32974674" w14:textId="77777777" w:rsidR="00B015EB" w:rsidRPr="004E7080" w:rsidRDefault="00B015EB" w:rsidP="007125C8">
      <w:pPr>
        <w:widowControl/>
        <w:autoSpaceDN/>
        <w:spacing w:line="300" w:lineRule="exact"/>
        <w:jc w:val="both"/>
        <w:textAlignment w:val="auto"/>
        <w:rPr>
          <w:rFonts w:asciiTheme="majorHAnsi" w:eastAsia="Times New Roman" w:hAnsiTheme="majorHAnsi" w:cstheme="majorHAnsi"/>
          <w:b/>
          <w:kern w:val="0"/>
          <w:sz w:val="22"/>
          <w:szCs w:val="22"/>
        </w:rPr>
      </w:pPr>
    </w:p>
    <w:p w14:paraId="70769539" w14:textId="77777777" w:rsidR="00B015EB" w:rsidRPr="004E7080" w:rsidRDefault="00B015EB" w:rsidP="00E2447B">
      <w:pPr>
        <w:pStyle w:val="Akapitzlist"/>
        <w:numPr>
          <w:ilvl w:val="0"/>
          <w:numId w:val="1"/>
        </w:numPr>
        <w:ind w:left="709" w:firstLine="0"/>
        <w:rPr>
          <w:rFonts w:asciiTheme="majorHAnsi" w:hAnsiTheme="majorHAnsi" w:cstheme="majorHAnsi"/>
          <w:b/>
          <w:highlight w:val="lightGray"/>
        </w:rPr>
      </w:pPr>
      <w:r w:rsidRPr="004E7080">
        <w:rPr>
          <w:rFonts w:asciiTheme="majorHAnsi" w:hAnsiTheme="majorHAnsi" w:cstheme="majorHAnsi"/>
          <w:b/>
          <w:highlight w:val="lightGray"/>
        </w:rPr>
        <w:t>Tryb udzielenia zamówienia</w:t>
      </w:r>
    </w:p>
    <w:p w14:paraId="104797AF" w14:textId="7547FB47" w:rsidR="007125C8" w:rsidRPr="004E7080" w:rsidRDefault="00B015EB" w:rsidP="00067D7E">
      <w:pPr>
        <w:pStyle w:val="Standard"/>
        <w:shd w:val="clear" w:color="auto" w:fill="FFFFFF"/>
        <w:spacing w:before="120" w:line="276" w:lineRule="auto"/>
        <w:ind w:right="-68"/>
        <w:jc w:val="both"/>
        <w:rPr>
          <w:rFonts w:asciiTheme="majorHAnsi" w:hAnsiTheme="majorHAnsi" w:cstheme="majorHAnsi"/>
          <w:sz w:val="22"/>
          <w:szCs w:val="22"/>
        </w:rPr>
      </w:pPr>
      <w:r w:rsidRPr="004E7080">
        <w:rPr>
          <w:rFonts w:asciiTheme="majorHAnsi" w:hAnsiTheme="majorHAnsi" w:cstheme="majorHAnsi"/>
          <w:b/>
          <w:sz w:val="22"/>
          <w:szCs w:val="22"/>
        </w:rPr>
        <w:t>2</w:t>
      </w:r>
      <w:r w:rsidR="007125C8" w:rsidRPr="004E7080">
        <w:rPr>
          <w:rFonts w:asciiTheme="majorHAnsi" w:hAnsiTheme="majorHAnsi" w:cstheme="majorHAnsi"/>
          <w:b/>
          <w:sz w:val="22"/>
          <w:szCs w:val="22"/>
        </w:rPr>
        <w:t>.</w:t>
      </w:r>
      <w:r w:rsidRPr="004E7080">
        <w:rPr>
          <w:rFonts w:asciiTheme="majorHAnsi" w:hAnsiTheme="majorHAnsi" w:cstheme="majorHAnsi"/>
          <w:b/>
          <w:sz w:val="22"/>
          <w:szCs w:val="22"/>
        </w:rPr>
        <w:t>1</w:t>
      </w:r>
      <w:r w:rsidR="007125C8" w:rsidRPr="004E7080">
        <w:rPr>
          <w:rFonts w:asciiTheme="majorHAnsi" w:hAnsiTheme="majorHAnsi" w:cstheme="majorHAnsi"/>
          <w:b/>
          <w:sz w:val="22"/>
          <w:szCs w:val="22"/>
        </w:rPr>
        <w:t xml:space="preserve"> </w:t>
      </w:r>
      <w:r w:rsidR="007125C8" w:rsidRPr="004E7080">
        <w:rPr>
          <w:rFonts w:asciiTheme="majorHAnsi" w:hAnsiTheme="majorHAnsi" w:cstheme="majorHAnsi"/>
          <w:sz w:val="22"/>
          <w:szCs w:val="22"/>
        </w:rPr>
        <w:t>Postępowanie prowadzone jest w trybie podstawowym, na podstawie art. 275 pkt</w:t>
      </w:r>
      <w:r w:rsidRPr="004E7080">
        <w:rPr>
          <w:rFonts w:asciiTheme="majorHAnsi" w:hAnsiTheme="majorHAnsi" w:cstheme="majorHAnsi"/>
          <w:sz w:val="22"/>
          <w:szCs w:val="22"/>
        </w:rPr>
        <w:t xml:space="preserve"> </w:t>
      </w:r>
      <w:r w:rsidR="00CC1637">
        <w:rPr>
          <w:rFonts w:asciiTheme="majorHAnsi" w:hAnsiTheme="majorHAnsi" w:cstheme="majorHAnsi"/>
          <w:sz w:val="22"/>
          <w:szCs w:val="22"/>
        </w:rPr>
        <w:t>1</w:t>
      </w:r>
      <w:r w:rsidRPr="004E7080">
        <w:rPr>
          <w:rFonts w:asciiTheme="majorHAnsi" w:hAnsiTheme="majorHAnsi" w:cstheme="majorHAnsi"/>
          <w:sz w:val="22"/>
          <w:szCs w:val="22"/>
        </w:rPr>
        <w:t xml:space="preserve"> ustawy z dnia 11 września 2019 r. – Prawo zamówień publicznych </w:t>
      </w:r>
      <w:r w:rsidR="007125C8" w:rsidRPr="004E7080">
        <w:rPr>
          <w:rFonts w:asciiTheme="majorHAnsi" w:hAnsiTheme="majorHAnsi" w:cstheme="majorHAnsi"/>
          <w:spacing w:val="-12"/>
          <w:sz w:val="22"/>
          <w:szCs w:val="22"/>
        </w:rPr>
        <w:t xml:space="preserve">tekst jedn. /tj. Dz. </w:t>
      </w:r>
      <w:r w:rsidR="00C926A8" w:rsidRPr="004E7080">
        <w:rPr>
          <w:rFonts w:asciiTheme="majorHAnsi" w:hAnsiTheme="majorHAnsi" w:cstheme="majorHAnsi"/>
          <w:spacing w:val="-12"/>
          <w:sz w:val="22"/>
          <w:szCs w:val="22"/>
        </w:rPr>
        <w:t>. U. z 202</w:t>
      </w:r>
      <w:r w:rsidR="003023B8">
        <w:rPr>
          <w:rFonts w:asciiTheme="majorHAnsi" w:hAnsiTheme="majorHAnsi" w:cstheme="majorHAnsi"/>
          <w:spacing w:val="-12"/>
          <w:sz w:val="22"/>
          <w:szCs w:val="22"/>
        </w:rPr>
        <w:t>2</w:t>
      </w:r>
      <w:r w:rsidR="00C926A8" w:rsidRPr="004E7080">
        <w:rPr>
          <w:rFonts w:asciiTheme="majorHAnsi" w:hAnsiTheme="majorHAnsi" w:cstheme="majorHAnsi"/>
          <w:spacing w:val="-12"/>
          <w:sz w:val="22"/>
          <w:szCs w:val="22"/>
        </w:rPr>
        <w:t xml:space="preserve"> r. poz. </w:t>
      </w:r>
      <w:r w:rsidR="003023B8">
        <w:rPr>
          <w:rFonts w:asciiTheme="majorHAnsi" w:hAnsiTheme="majorHAnsi" w:cstheme="majorHAnsi"/>
          <w:spacing w:val="-12"/>
          <w:sz w:val="22"/>
          <w:szCs w:val="22"/>
        </w:rPr>
        <w:t>1710</w:t>
      </w:r>
      <w:r w:rsidR="00B8580D">
        <w:rPr>
          <w:rFonts w:asciiTheme="majorHAnsi" w:hAnsiTheme="majorHAnsi" w:cstheme="majorHAnsi"/>
          <w:spacing w:val="-12"/>
          <w:sz w:val="22"/>
          <w:szCs w:val="22"/>
        </w:rPr>
        <w:t xml:space="preserve"> ze zm.</w:t>
      </w:r>
      <w:r w:rsidR="007125C8" w:rsidRPr="004E7080">
        <w:rPr>
          <w:rFonts w:asciiTheme="majorHAnsi" w:hAnsiTheme="majorHAnsi" w:cstheme="majorHAnsi"/>
          <w:spacing w:val="-12"/>
          <w:sz w:val="22"/>
          <w:szCs w:val="22"/>
        </w:rPr>
        <w:t>/</w:t>
      </w:r>
      <w:r w:rsidRPr="004E7080">
        <w:rPr>
          <w:rFonts w:asciiTheme="majorHAnsi" w:hAnsiTheme="majorHAnsi" w:cstheme="majorHAnsi"/>
          <w:sz w:val="22"/>
          <w:szCs w:val="22"/>
        </w:rPr>
        <w:t xml:space="preserve"> – zwanej dalej „</w:t>
      </w:r>
      <w:proofErr w:type="spellStart"/>
      <w:r w:rsidRPr="004E7080">
        <w:rPr>
          <w:rFonts w:asciiTheme="majorHAnsi" w:hAnsiTheme="majorHAnsi" w:cstheme="majorHAnsi"/>
          <w:sz w:val="22"/>
          <w:szCs w:val="22"/>
        </w:rPr>
        <w:t>pzp</w:t>
      </w:r>
      <w:proofErr w:type="spellEnd"/>
      <w:r w:rsidRPr="004E7080">
        <w:rPr>
          <w:rFonts w:asciiTheme="majorHAnsi" w:hAnsiTheme="majorHAnsi" w:cstheme="majorHAnsi"/>
          <w:sz w:val="22"/>
          <w:szCs w:val="22"/>
        </w:rPr>
        <w:t>” lub „ustawą”.</w:t>
      </w:r>
    </w:p>
    <w:p w14:paraId="2592BE50" w14:textId="71913D19" w:rsidR="00B015EB" w:rsidRPr="004E7080" w:rsidRDefault="00B015EB" w:rsidP="00067D7E">
      <w:pPr>
        <w:pStyle w:val="Standard"/>
        <w:shd w:val="clear" w:color="auto" w:fill="FFFFFF"/>
        <w:spacing w:before="120" w:line="276" w:lineRule="auto"/>
        <w:ind w:right="-68"/>
        <w:jc w:val="both"/>
        <w:rPr>
          <w:rFonts w:asciiTheme="majorHAnsi" w:hAnsiTheme="majorHAnsi" w:cstheme="majorHAnsi"/>
          <w:sz w:val="22"/>
          <w:szCs w:val="22"/>
        </w:rPr>
      </w:pPr>
      <w:r w:rsidRPr="004E7080">
        <w:rPr>
          <w:rFonts w:asciiTheme="majorHAnsi" w:hAnsiTheme="majorHAnsi" w:cstheme="majorHAnsi"/>
          <w:b/>
          <w:bCs/>
          <w:sz w:val="22"/>
          <w:szCs w:val="22"/>
        </w:rPr>
        <w:t>2</w:t>
      </w:r>
      <w:r w:rsidR="007125C8" w:rsidRPr="004E7080">
        <w:rPr>
          <w:rFonts w:asciiTheme="majorHAnsi" w:hAnsiTheme="majorHAnsi" w:cstheme="majorHAnsi"/>
          <w:b/>
          <w:bCs/>
          <w:sz w:val="22"/>
          <w:szCs w:val="22"/>
        </w:rPr>
        <w:t>.</w:t>
      </w:r>
      <w:r w:rsidRPr="004E7080">
        <w:rPr>
          <w:rFonts w:asciiTheme="majorHAnsi" w:hAnsiTheme="majorHAnsi" w:cstheme="majorHAnsi"/>
          <w:b/>
          <w:bCs/>
          <w:sz w:val="22"/>
          <w:szCs w:val="22"/>
        </w:rPr>
        <w:t>2</w:t>
      </w:r>
      <w:r w:rsidR="007125C8" w:rsidRPr="004E7080">
        <w:rPr>
          <w:rFonts w:asciiTheme="majorHAnsi" w:hAnsiTheme="majorHAnsi" w:cstheme="majorHAnsi"/>
          <w:sz w:val="22"/>
          <w:szCs w:val="22"/>
        </w:rPr>
        <w:t xml:space="preserve"> </w:t>
      </w:r>
      <w:r w:rsidRPr="004E7080">
        <w:rPr>
          <w:rFonts w:asciiTheme="majorHAnsi" w:hAnsiTheme="majorHAnsi" w:cstheme="majorHAnsi"/>
          <w:sz w:val="22"/>
          <w:szCs w:val="22"/>
        </w:rPr>
        <w:t xml:space="preserve">Zamawiający </w:t>
      </w:r>
      <w:r w:rsidR="00CC1637" w:rsidRPr="00CC1637">
        <w:rPr>
          <w:rFonts w:asciiTheme="majorHAnsi" w:hAnsiTheme="majorHAnsi" w:cstheme="majorHAnsi"/>
          <w:sz w:val="22"/>
          <w:szCs w:val="22"/>
          <w:u w:val="single"/>
        </w:rPr>
        <w:t>nie przewiduje</w:t>
      </w:r>
      <w:r w:rsidRPr="004E7080">
        <w:rPr>
          <w:rFonts w:asciiTheme="majorHAnsi" w:hAnsiTheme="majorHAnsi" w:cstheme="majorHAnsi"/>
          <w:sz w:val="22"/>
          <w:szCs w:val="22"/>
        </w:rPr>
        <w:t xml:space="preserve"> możliwoś</w:t>
      </w:r>
      <w:r w:rsidR="00CC1637">
        <w:rPr>
          <w:rFonts w:asciiTheme="majorHAnsi" w:hAnsiTheme="majorHAnsi" w:cstheme="majorHAnsi"/>
          <w:sz w:val="22"/>
          <w:szCs w:val="22"/>
        </w:rPr>
        <w:t>ci</w:t>
      </w:r>
      <w:r w:rsidRPr="004E7080">
        <w:rPr>
          <w:rFonts w:asciiTheme="majorHAnsi" w:hAnsiTheme="majorHAnsi" w:cstheme="majorHAnsi"/>
          <w:sz w:val="22"/>
          <w:szCs w:val="22"/>
        </w:rPr>
        <w:t xml:space="preserve"> przeprowadzenia negocjacji treści złożonej przez wykonawców ofert w celu ich ulepszenia – zgodnie z zapisami art. 275 pkt 2 ustawy</w:t>
      </w:r>
      <w:r w:rsidR="00AD2BA6" w:rsidRPr="004E7080">
        <w:rPr>
          <w:rFonts w:asciiTheme="majorHAnsi" w:hAnsiTheme="majorHAnsi" w:cstheme="majorHAnsi"/>
          <w:sz w:val="22"/>
          <w:szCs w:val="22"/>
        </w:rPr>
        <w:t>.</w:t>
      </w:r>
    </w:p>
    <w:p w14:paraId="099BBD36" w14:textId="67F8E74E" w:rsidR="00B015EB" w:rsidRPr="00456CFF" w:rsidRDefault="007B0AD3" w:rsidP="00CC1637">
      <w:pPr>
        <w:pStyle w:val="Standard"/>
        <w:shd w:val="clear" w:color="auto" w:fill="FFFFFF"/>
        <w:spacing w:before="120" w:line="276" w:lineRule="auto"/>
        <w:ind w:right="-68"/>
        <w:jc w:val="both"/>
        <w:rPr>
          <w:rFonts w:asciiTheme="majorHAnsi" w:hAnsiTheme="majorHAnsi" w:cstheme="majorHAnsi"/>
          <w:sz w:val="22"/>
          <w:szCs w:val="22"/>
        </w:rPr>
      </w:pPr>
      <w:r w:rsidRPr="00456CFF">
        <w:rPr>
          <w:rFonts w:asciiTheme="majorHAnsi" w:hAnsiTheme="majorHAnsi" w:cstheme="majorHAnsi"/>
          <w:b/>
          <w:sz w:val="22"/>
          <w:szCs w:val="22"/>
        </w:rPr>
        <w:t>2.3</w:t>
      </w:r>
      <w:r w:rsidR="001C2504" w:rsidRPr="00456CFF">
        <w:rPr>
          <w:rFonts w:asciiTheme="majorHAnsi" w:hAnsiTheme="majorHAnsi" w:cstheme="majorHAnsi"/>
          <w:sz w:val="22"/>
          <w:szCs w:val="22"/>
        </w:rPr>
        <w:t xml:space="preserve"> </w:t>
      </w:r>
      <w:r w:rsidR="00B8580D" w:rsidRPr="00B8580D">
        <w:rPr>
          <w:rFonts w:asciiTheme="majorHAnsi" w:hAnsiTheme="majorHAnsi" w:cstheme="majorHAnsi"/>
          <w:sz w:val="22"/>
          <w:szCs w:val="22"/>
        </w:rPr>
        <w:t xml:space="preserve">Zamawiający </w:t>
      </w:r>
      <w:r w:rsidR="00CC1637">
        <w:rPr>
          <w:rFonts w:asciiTheme="majorHAnsi" w:hAnsiTheme="majorHAnsi" w:cstheme="majorHAnsi"/>
          <w:sz w:val="22"/>
          <w:szCs w:val="22"/>
        </w:rPr>
        <w:t xml:space="preserve">nie </w:t>
      </w:r>
      <w:r w:rsidR="00B8580D" w:rsidRPr="00B8580D">
        <w:rPr>
          <w:rFonts w:asciiTheme="majorHAnsi" w:hAnsiTheme="majorHAnsi" w:cstheme="majorHAnsi"/>
          <w:sz w:val="22"/>
          <w:szCs w:val="22"/>
        </w:rPr>
        <w:t>dopuszcza składani</w:t>
      </w:r>
      <w:r w:rsidR="00CC1637">
        <w:rPr>
          <w:rFonts w:asciiTheme="majorHAnsi" w:hAnsiTheme="majorHAnsi" w:cstheme="majorHAnsi"/>
          <w:sz w:val="22"/>
          <w:szCs w:val="22"/>
        </w:rPr>
        <w:t>a</w:t>
      </w:r>
      <w:r w:rsidR="00B8580D" w:rsidRPr="00B8580D">
        <w:rPr>
          <w:rFonts w:asciiTheme="majorHAnsi" w:hAnsiTheme="majorHAnsi" w:cstheme="majorHAnsi"/>
          <w:sz w:val="22"/>
          <w:szCs w:val="22"/>
        </w:rPr>
        <w:t xml:space="preserve"> ofert częściowych</w:t>
      </w:r>
      <w:r w:rsidR="00CC1637">
        <w:rPr>
          <w:rFonts w:asciiTheme="majorHAnsi" w:hAnsiTheme="majorHAnsi" w:cstheme="majorHAnsi"/>
          <w:sz w:val="22"/>
          <w:szCs w:val="22"/>
        </w:rPr>
        <w:t xml:space="preserve">. </w:t>
      </w:r>
      <w:r w:rsidR="00A36825" w:rsidRPr="00791AB7">
        <w:rPr>
          <w:rFonts w:ascii="Calibri Light" w:hAnsi="Calibri Light" w:cstheme="minorHAnsi"/>
          <w:sz w:val="22"/>
          <w:szCs w:val="22"/>
        </w:rPr>
        <w:t>Zgodnie z brzmieniem art. 25 ust. 2 Ustawy, zamówienie ze względów technicznych i organizacyjnych tworzy nierozerwalną całość</w:t>
      </w:r>
      <w:r w:rsidR="00A36825">
        <w:rPr>
          <w:rFonts w:asciiTheme="majorHAnsi" w:hAnsiTheme="majorHAnsi" w:cstheme="majorHAnsi"/>
          <w:sz w:val="22"/>
          <w:szCs w:val="22"/>
        </w:rPr>
        <w:t xml:space="preserve">. </w:t>
      </w:r>
      <w:r w:rsidR="00CC1637" w:rsidRPr="00CC1637">
        <w:rPr>
          <w:rFonts w:asciiTheme="majorHAnsi" w:hAnsiTheme="majorHAnsi" w:cstheme="majorHAnsi"/>
          <w:sz w:val="22"/>
          <w:szCs w:val="22"/>
        </w:rPr>
        <w:t>Podział zamówienia na części spowoduje nadmierne trudności w jego realizacji, co może być przyczyną nieprawidłowej realizacji zamówienia</w:t>
      </w:r>
      <w:r w:rsidR="00CC1637">
        <w:rPr>
          <w:rFonts w:asciiTheme="majorHAnsi" w:hAnsiTheme="majorHAnsi" w:cstheme="majorHAnsi"/>
          <w:sz w:val="22"/>
          <w:szCs w:val="22"/>
        </w:rPr>
        <w:t>.</w:t>
      </w:r>
    </w:p>
    <w:p w14:paraId="36B6724C" w14:textId="595A6E85" w:rsidR="00067D7E" w:rsidRPr="004E7080" w:rsidRDefault="00067D7E" w:rsidP="00067D7E">
      <w:pPr>
        <w:pStyle w:val="Standard"/>
        <w:shd w:val="clear" w:color="auto" w:fill="FFFFFF"/>
        <w:spacing w:before="120" w:line="276" w:lineRule="auto"/>
        <w:ind w:right="-68"/>
        <w:jc w:val="both"/>
        <w:rPr>
          <w:rFonts w:asciiTheme="majorHAnsi" w:hAnsiTheme="majorHAnsi" w:cstheme="majorHAnsi"/>
          <w:sz w:val="22"/>
          <w:szCs w:val="22"/>
        </w:rPr>
      </w:pPr>
      <w:r w:rsidRPr="004E7080">
        <w:rPr>
          <w:rFonts w:asciiTheme="majorHAnsi" w:hAnsiTheme="majorHAnsi" w:cstheme="majorHAnsi"/>
          <w:b/>
          <w:sz w:val="22"/>
          <w:szCs w:val="22"/>
        </w:rPr>
        <w:t>2.</w:t>
      </w:r>
      <w:r w:rsidR="00264C5C" w:rsidRPr="004E7080">
        <w:rPr>
          <w:rFonts w:asciiTheme="majorHAnsi" w:hAnsiTheme="majorHAnsi" w:cstheme="majorHAnsi"/>
          <w:b/>
          <w:sz w:val="22"/>
          <w:szCs w:val="22"/>
        </w:rPr>
        <w:t>4</w:t>
      </w:r>
      <w:r w:rsidRPr="004E7080">
        <w:rPr>
          <w:rFonts w:asciiTheme="majorHAnsi" w:hAnsiTheme="majorHAnsi" w:cstheme="majorHAnsi"/>
          <w:sz w:val="22"/>
          <w:szCs w:val="22"/>
        </w:rPr>
        <w:t xml:space="preserve"> Zamawiający nie przewiduje wyboru najkorzystniejszej oferty z zastosowaniem aukcji elektronicznej.</w:t>
      </w:r>
    </w:p>
    <w:p w14:paraId="104B917F" w14:textId="7DE796B3" w:rsidR="00067D7E" w:rsidRPr="004E7080" w:rsidRDefault="00067D7E" w:rsidP="00067D7E">
      <w:pPr>
        <w:pStyle w:val="Standard"/>
        <w:shd w:val="clear" w:color="auto" w:fill="FFFFFF"/>
        <w:spacing w:before="120" w:line="276" w:lineRule="auto"/>
        <w:ind w:right="-68"/>
        <w:jc w:val="both"/>
        <w:rPr>
          <w:rFonts w:asciiTheme="majorHAnsi" w:hAnsiTheme="majorHAnsi" w:cstheme="majorHAnsi"/>
          <w:sz w:val="22"/>
          <w:szCs w:val="22"/>
        </w:rPr>
      </w:pPr>
      <w:r w:rsidRPr="004E7080">
        <w:rPr>
          <w:rFonts w:asciiTheme="majorHAnsi" w:hAnsiTheme="majorHAnsi" w:cstheme="majorHAnsi"/>
          <w:b/>
          <w:sz w:val="22"/>
          <w:szCs w:val="22"/>
        </w:rPr>
        <w:t>2.</w:t>
      </w:r>
      <w:r w:rsidR="00264C5C" w:rsidRPr="004E7080">
        <w:rPr>
          <w:rFonts w:asciiTheme="majorHAnsi" w:hAnsiTheme="majorHAnsi" w:cstheme="majorHAnsi"/>
          <w:b/>
          <w:sz w:val="22"/>
          <w:szCs w:val="22"/>
        </w:rPr>
        <w:t>5</w:t>
      </w:r>
      <w:r w:rsidRPr="004E7080">
        <w:rPr>
          <w:rFonts w:asciiTheme="majorHAnsi" w:hAnsiTheme="majorHAnsi" w:cstheme="majorHAnsi"/>
          <w:sz w:val="22"/>
          <w:szCs w:val="22"/>
        </w:rPr>
        <w:t xml:space="preserve"> Zamawiający nie przewiduje złożenia oferty w postaci katalogów elektronicznych.</w:t>
      </w:r>
    </w:p>
    <w:p w14:paraId="3E197E58" w14:textId="0433A303" w:rsidR="00067D7E" w:rsidRPr="004E7080" w:rsidRDefault="00067D7E" w:rsidP="00067D7E">
      <w:pPr>
        <w:pStyle w:val="Standard"/>
        <w:shd w:val="clear" w:color="auto" w:fill="FFFFFF"/>
        <w:spacing w:before="120" w:line="276" w:lineRule="auto"/>
        <w:ind w:right="-68"/>
        <w:jc w:val="both"/>
        <w:rPr>
          <w:rFonts w:asciiTheme="majorHAnsi" w:hAnsiTheme="majorHAnsi" w:cstheme="majorHAnsi"/>
          <w:sz w:val="22"/>
          <w:szCs w:val="22"/>
        </w:rPr>
      </w:pPr>
      <w:r w:rsidRPr="004E7080">
        <w:rPr>
          <w:rFonts w:asciiTheme="majorHAnsi" w:hAnsiTheme="majorHAnsi" w:cstheme="majorHAnsi"/>
          <w:b/>
          <w:sz w:val="22"/>
          <w:szCs w:val="22"/>
        </w:rPr>
        <w:t>2.</w:t>
      </w:r>
      <w:r w:rsidR="00264C5C" w:rsidRPr="004E7080">
        <w:rPr>
          <w:rFonts w:asciiTheme="majorHAnsi" w:hAnsiTheme="majorHAnsi" w:cstheme="majorHAnsi"/>
          <w:b/>
          <w:sz w:val="22"/>
          <w:szCs w:val="22"/>
        </w:rPr>
        <w:t>6</w:t>
      </w:r>
      <w:r w:rsidRPr="004E7080">
        <w:rPr>
          <w:rFonts w:asciiTheme="majorHAnsi" w:hAnsiTheme="majorHAnsi" w:cstheme="majorHAnsi"/>
          <w:sz w:val="22"/>
          <w:szCs w:val="22"/>
        </w:rPr>
        <w:t xml:space="preserve"> Zamawiający nie prowadzi postępowania w celu zawarcia umowy ramowej.</w:t>
      </w:r>
    </w:p>
    <w:p w14:paraId="7310BB33" w14:textId="2AE47B00" w:rsidR="00067D7E" w:rsidRPr="004E7080" w:rsidRDefault="00067D7E" w:rsidP="00067D7E">
      <w:pPr>
        <w:pStyle w:val="Standard"/>
        <w:shd w:val="clear" w:color="auto" w:fill="FFFFFF"/>
        <w:spacing w:before="120" w:line="276" w:lineRule="auto"/>
        <w:ind w:right="-68"/>
        <w:jc w:val="both"/>
        <w:rPr>
          <w:rFonts w:asciiTheme="majorHAnsi" w:hAnsiTheme="majorHAnsi" w:cstheme="majorHAnsi"/>
          <w:sz w:val="22"/>
          <w:szCs w:val="22"/>
        </w:rPr>
      </w:pPr>
      <w:r w:rsidRPr="004E7080">
        <w:rPr>
          <w:rFonts w:asciiTheme="majorHAnsi" w:hAnsiTheme="majorHAnsi" w:cstheme="majorHAnsi"/>
          <w:b/>
          <w:sz w:val="22"/>
          <w:szCs w:val="22"/>
        </w:rPr>
        <w:t>2.</w:t>
      </w:r>
      <w:r w:rsidR="00264C5C" w:rsidRPr="004E7080">
        <w:rPr>
          <w:rFonts w:asciiTheme="majorHAnsi" w:hAnsiTheme="majorHAnsi" w:cstheme="majorHAnsi"/>
          <w:b/>
          <w:sz w:val="22"/>
          <w:szCs w:val="22"/>
        </w:rPr>
        <w:t>7</w:t>
      </w:r>
      <w:r w:rsidRPr="004E7080">
        <w:rPr>
          <w:rFonts w:asciiTheme="majorHAnsi" w:hAnsiTheme="majorHAnsi" w:cstheme="majorHAnsi"/>
          <w:sz w:val="22"/>
          <w:szCs w:val="22"/>
        </w:rPr>
        <w:t xml:space="preserve"> Zamawiający nie zastrzega możliwości ubiegania się o udzielenie zamówienia wyłącznie wykonawców,</w:t>
      </w:r>
      <w:r w:rsidR="005B7F8B">
        <w:rPr>
          <w:rFonts w:asciiTheme="majorHAnsi" w:hAnsiTheme="majorHAnsi" w:cstheme="majorHAnsi"/>
          <w:sz w:val="22"/>
          <w:szCs w:val="22"/>
        </w:rPr>
        <w:br/>
      </w:r>
      <w:r w:rsidRPr="004E7080">
        <w:rPr>
          <w:rFonts w:asciiTheme="majorHAnsi" w:hAnsiTheme="majorHAnsi" w:cstheme="majorHAnsi"/>
          <w:sz w:val="22"/>
          <w:szCs w:val="22"/>
        </w:rPr>
        <w:t xml:space="preserve">o których mowa w art. 94 ustawy. </w:t>
      </w:r>
    </w:p>
    <w:p w14:paraId="63EA8D6F" w14:textId="6D010BFE" w:rsidR="00067D7E" w:rsidRPr="004E7080" w:rsidRDefault="00067D7E" w:rsidP="00AD2BA6">
      <w:pPr>
        <w:pStyle w:val="pkt"/>
        <w:spacing w:before="120" w:after="0" w:line="276" w:lineRule="auto"/>
        <w:ind w:left="0" w:firstLine="0"/>
        <w:rPr>
          <w:rFonts w:asciiTheme="majorHAnsi" w:hAnsiTheme="majorHAnsi" w:cstheme="majorHAnsi"/>
          <w:strike/>
          <w:sz w:val="22"/>
          <w:szCs w:val="22"/>
        </w:rPr>
      </w:pPr>
      <w:r w:rsidRPr="004E7080">
        <w:rPr>
          <w:rFonts w:asciiTheme="majorHAnsi" w:hAnsiTheme="majorHAnsi" w:cstheme="majorHAnsi"/>
          <w:b/>
          <w:sz w:val="22"/>
          <w:szCs w:val="22"/>
        </w:rPr>
        <w:t>2.</w:t>
      </w:r>
      <w:r w:rsidR="00264C5C" w:rsidRPr="004E7080">
        <w:rPr>
          <w:rFonts w:asciiTheme="majorHAnsi" w:hAnsiTheme="majorHAnsi" w:cstheme="majorHAnsi"/>
          <w:b/>
          <w:sz w:val="22"/>
          <w:szCs w:val="22"/>
        </w:rPr>
        <w:t>8</w:t>
      </w:r>
      <w:r w:rsidR="007B0AD3" w:rsidRPr="004E7080">
        <w:rPr>
          <w:rFonts w:asciiTheme="majorHAnsi" w:hAnsiTheme="majorHAnsi" w:cstheme="majorHAnsi"/>
          <w:b/>
          <w:sz w:val="22"/>
          <w:szCs w:val="22"/>
        </w:rPr>
        <w:t xml:space="preserve"> </w:t>
      </w:r>
      <w:r w:rsidR="00AD2BA6" w:rsidRPr="004E7080">
        <w:rPr>
          <w:rFonts w:asciiTheme="majorHAnsi" w:hAnsiTheme="majorHAnsi" w:cstheme="majorHAnsi"/>
          <w:sz w:val="22"/>
          <w:szCs w:val="22"/>
        </w:rPr>
        <w:t xml:space="preserve">Zamawiający nie przewiduje udzielenia zaliczek na poczet realizacji zamówienia. </w:t>
      </w:r>
    </w:p>
    <w:p w14:paraId="3840C98B" w14:textId="0E373A70" w:rsidR="00067D7E" w:rsidRPr="004E7080" w:rsidRDefault="00067D7E" w:rsidP="00067D7E">
      <w:pPr>
        <w:widowControl/>
        <w:tabs>
          <w:tab w:val="left" w:pos="0"/>
        </w:tabs>
        <w:suppressAutoHyphens w:val="0"/>
        <w:autoSpaceDN/>
        <w:spacing w:line="276" w:lineRule="auto"/>
        <w:textAlignment w:val="auto"/>
        <w:rPr>
          <w:rFonts w:asciiTheme="majorHAnsi" w:eastAsia="Calibri" w:hAnsiTheme="majorHAnsi" w:cstheme="majorHAnsi"/>
          <w:b/>
          <w:i/>
          <w:kern w:val="0"/>
          <w:sz w:val="22"/>
          <w:szCs w:val="22"/>
          <w:lang w:eastAsia="en-US"/>
        </w:rPr>
      </w:pPr>
      <w:r w:rsidRPr="004E7080">
        <w:rPr>
          <w:rFonts w:asciiTheme="majorHAnsi" w:hAnsiTheme="majorHAnsi" w:cstheme="majorHAnsi"/>
          <w:b/>
          <w:sz w:val="22"/>
          <w:szCs w:val="22"/>
        </w:rPr>
        <w:t>2.</w:t>
      </w:r>
      <w:r w:rsidR="00264C5C" w:rsidRPr="004E7080">
        <w:rPr>
          <w:rFonts w:asciiTheme="majorHAnsi" w:hAnsiTheme="majorHAnsi" w:cstheme="majorHAnsi"/>
          <w:b/>
          <w:sz w:val="22"/>
          <w:szCs w:val="22"/>
        </w:rPr>
        <w:t>9</w:t>
      </w:r>
      <w:r w:rsidRPr="004E7080">
        <w:rPr>
          <w:rFonts w:asciiTheme="majorHAnsi" w:eastAsia="Calibri" w:hAnsiTheme="majorHAnsi" w:cstheme="majorHAnsi"/>
          <w:b/>
          <w:bCs/>
          <w:spacing w:val="-5"/>
          <w:kern w:val="0"/>
          <w:sz w:val="22"/>
          <w:szCs w:val="22"/>
          <w:lang w:eastAsia="en-US"/>
        </w:rPr>
        <w:t xml:space="preserve"> </w:t>
      </w:r>
      <w:r w:rsidRPr="004E7080">
        <w:rPr>
          <w:rFonts w:asciiTheme="majorHAnsi" w:eastAsia="Calibri" w:hAnsiTheme="majorHAnsi" w:cstheme="majorHAnsi"/>
          <w:b/>
          <w:i/>
          <w:kern w:val="0"/>
          <w:sz w:val="22"/>
          <w:szCs w:val="22"/>
          <w:lang w:eastAsia="en-US"/>
        </w:rPr>
        <w:t>Informacja dotycząca przetwarzania danych osobowych zgodnie z art. 13 RODO przez zamawiających w związku z postępowaniem o udzielenie zamówienia publicznego</w:t>
      </w:r>
    </w:p>
    <w:p w14:paraId="2880BAC1" w14:textId="4C0A9613" w:rsidR="00067D7E" w:rsidRPr="004E7080" w:rsidRDefault="00067D7E" w:rsidP="00067D7E">
      <w:pPr>
        <w:spacing w:after="150" w:line="276" w:lineRule="auto"/>
        <w:jc w:val="both"/>
        <w:rPr>
          <w:rFonts w:asciiTheme="majorHAnsi" w:eastAsia="Times New Roman" w:hAnsiTheme="majorHAnsi" w:cstheme="majorHAnsi"/>
          <w:sz w:val="22"/>
          <w:szCs w:val="22"/>
        </w:rPr>
      </w:pPr>
      <w:r w:rsidRPr="004E7080">
        <w:rPr>
          <w:rFonts w:asciiTheme="majorHAnsi" w:eastAsia="Times New Roman" w:hAnsiTheme="majorHAnsi" w:cstheme="majorHAnsi"/>
          <w:sz w:val="22"/>
          <w:szCs w:val="22"/>
        </w:rPr>
        <w:t xml:space="preserve">Zgodnie z art. 13 ust. 1 i 2 </w:t>
      </w:r>
      <w:r w:rsidRPr="004E7080">
        <w:rPr>
          <w:rFonts w:asciiTheme="majorHAnsi" w:hAnsiTheme="majorHAnsi" w:cstheme="majorHAnsi"/>
          <w:sz w:val="22"/>
          <w:szCs w:val="22"/>
        </w:rPr>
        <w:t>rozporządzenia Parlamentu Europejskiego i Rady (UE) 2016/679 z dnia 27 kwietnia 2016 r. w sprawie ochrony osób fizycznych w związku z przetwarzaniem danych osobowych</w:t>
      </w:r>
      <w:r w:rsidR="00290507" w:rsidRPr="004E7080">
        <w:rPr>
          <w:rFonts w:asciiTheme="majorHAnsi" w:hAnsiTheme="majorHAnsi" w:cstheme="majorHAnsi"/>
          <w:sz w:val="22"/>
          <w:szCs w:val="22"/>
        </w:rPr>
        <w:t xml:space="preserve"> </w:t>
      </w:r>
      <w:r w:rsidRPr="004E7080">
        <w:rPr>
          <w:rFonts w:asciiTheme="majorHAnsi" w:hAnsiTheme="majorHAnsi" w:cstheme="majorHAnsi"/>
          <w:sz w:val="22"/>
          <w:szCs w:val="22"/>
        </w:rPr>
        <w:t xml:space="preserve">i w sprawie swobodnego przepływu takich danych oraz uchylenia dyrektywy 95/46/WE (ogólne rozporządzenie o ochronie danych) (Dz. Urz. UE L 119 z 04.05.2016, str. 1), </w:t>
      </w:r>
      <w:r w:rsidRPr="004E7080">
        <w:rPr>
          <w:rFonts w:asciiTheme="majorHAnsi" w:eastAsia="Times New Roman" w:hAnsiTheme="majorHAnsi" w:cstheme="majorHAnsi"/>
          <w:sz w:val="22"/>
          <w:szCs w:val="22"/>
        </w:rPr>
        <w:t>dalej „RODO”, informuję, że:</w:t>
      </w:r>
    </w:p>
    <w:p w14:paraId="6D894F1C" w14:textId="77777777" w:rsidR="00067D7E" w:rsidRPr="004E7080" w:rsidRDefault="00FB3AA0" w:rsidP="00FB3AA0">
      <w:pPr>
        <w:widowControl/>
        <w:suppressAutoHyphens w:val="0"/>
        <w:autoSpaceDN/>
        <w:spacing w:after="150" w:line="276" w:lineRule="auto"/>
        <w:ind w:left="426"/>
        <w:contextualSpacing/>
        <w:jc w:val="both"/>
        <w:textAlignment w:val="auto"/>
        <w:rPr>
          <w:rFonts w:asciiTheme="majorHAnsi" w:eastAsia="Times New Roman" w:hAnsiTheme="majorHAnsi" w:cstheme="majorHAnsi"/>
          <w:i/>
          <w:kern w:val="0"/>
          <w:sz w:val="22"/>
          <w:szCs w:val="22"/>
        </w:rPr>
      </w:pPr>
      <w:r w:rsidRPr="004E7080">
        <w:rPr>
          <w:rFonts w:asciiTheme="majorHAnsi" w:eastAsia="Times New Roman" w:hAnsiTheme="majorHAnsi" w:cstheme="majorHAnsi"/>
          <w:kern w:val="0"/>
          <w:sz w:val="22"/>
          <w:szCs w:val="22"/>
        </w:rPr>
        <w:t>- a</w:t>
      </w:r>
      <w:r w:rsidR="00067D7E" w:rsidRPr="004E7080">
        <w:rPr>
          <w:rFonts w:asciiTheme="majorHAnsi" w:eastAsia="Times New Roman" w:hAnsiTheme="majorHAnsi" w:cstheme="majorHAnsi"/>
          <w:kern w:val="0"/>
          <w:sz w:val="22"/>
          <w:szCs w:val="22"/>
        </w:rPr>
        <w:t xml:space="preserve">dministratorem Pani/Pana danych osobowych jest </w:t>
      </w:r>
    </w:p>
    <w:p w14:paraId="47ACCC93" w14:textId="77777777" w:rsidR="00067D7E" w:rsidRPr="004E7080" w:rsidRDefault="00067D7E" w:rsidP="00067D7E">
      <w:pPr>
        <w:widowControl/>
        <w:overflowPunct w:val="0"/>
        <w:autoSpaceDE w:val="0"/>
        <w:autoSpaceDN/>
        <w:spacing w:after="150" w:line="276" w:lineRule="auto"/>
        <w:ind w:left="426"/>
        <w:contextualSpacing/>
        <w:jc w:val="both"/>
        <w:rPr>
          <w:rFonts w:asciiTheme="majorHAnsi" w:eastAsia="Times New Roman" w:hAnsiTheme="majorHAnsi" w:cstheme="majorHAnsi"/>
          <w:i/>
          <w:kern w:val="0"/>
          <w:sz w:val="22"/>
          <w:szCs w:val="22"/>
        </w:rPr>
      </w:pPr>
      <w:r w:rsidRPr="004E7080">
        <w:rPr>
          <w:rFonts w:asciiTheme="majorHAnsi" w:eastAsia="Times New Roman" w:hAnsiTheme="majorHAnsi" w:cstheme="majorHAnsi"/>
          <w:b/>
          <w:kern w:val="0"/>
          <w:sz w:val="22"/>
          <w:szCs w:val="22"/>
        </w:rPr>
        <w:t>Gmina Raszyn</w:t>
      </w:r>
      <w:r w:rsidR="00FB3AA0" w:rsidRPr="004E7080">
        <w:rPr>
          <w:rFonts w:asciiTheme="majorHAnsi" w:eastAsia="Times New Roman" w:hAnsiTheme="majorHAnsi" w:cstheme="majorHAnsi"/>
          <w:b/>
          <w:kern w:val="0"/>
          <w:sz w:val="22"/>
          <w:szCs w:val="22"/>
        </w:rPr>
        <w:t xml:space="preserve">, </w:t>
      </w:r>
      <w:r w:rsidRPr="004E7080">
        <w:rPr>
          <w:rFonts w:asciiTheme="majorHAnsi" w:eastAsia="Times New Roman" w:hAnsiTheme="majorHAnsi" w:cstheme="majorHAnsi"/>
          <w:b/>
          <w:kern w:val="0"/>
          <w:sz w:val="22"/>
          <w:szCs w:val="22"/>
        </w:rPr>
        <w:t>ul. Szkolna 2a, 05-090 Raszyn</w:t>
      </w:r>
      <w:r w:rsidRPr="004E7080">
        <w:rPr>
          <w:rFonts w:asciiTheme="majorHAnsi" w:eastAsia="Times New Roman" w:hAnsiTheme="majorHAnsi" w:cstheme="majorHAnsi"/>
          <w:kern w:val="0"/>
          <w:sz w:val="22"/>
          <w:szCs w:val="22"/>
        </w:rPr>
        <w:t xml:space="preserve"> </w:t>
      </w:r>
    </w:p>
    <w:p w14:paraId="4B30F05A" w14:textId="77777777" w:rsidR="00067D7E" w:rsidRPr="004E7080" w:rsidRDefault="00FB3AA0" w:rsidP="00067D7E">
      <w:pPr>
        <w:widowControl/>
        <w:suppressAutoHyphens w:val="0"/>
        <w:autoSpaceDN/>
        <w:spacing w:after="150" w:line="360" w:lineRule="auto"/>
        <w:ind w:left="426"/>
        <w:contextualSpacing/>
        <w:jc w:val="both"/>
        <w:textAlignment w:val="auto"/>
        <w:rPr>
          <w:rFonts w:asciiTheme="majorHAnsi" w:eastAsia="Times New Roman" w:hAnsiTheme="majorHAnsi" w:cstheme="majorHAnsi"/>
          <w:kern w:val="0"/>
          <w:sz w:val="22"/>
          <w:szCs w:val="22"/>
        </w:rPr>
      </w:pPr>
      <w:r w:rsidRPr="004E7080">
        <w:rPr>
          <w:rFonts w:asciiTheme="majorHAnsi" w:eastAsia="Times New Roman" w:hAnsiTheme="majorHAnsi" w:cstheme="majorHAnsi"/>
          <w:kern w:val="0"/>
          <w:sz w:val="22"/>
          <w:szCs w:val="22"/>
        </w:rPr>
        <w:t xml:space="preserve">- </w:t>
      </w:r>
      <w:r w:rsidR="00067D7E" w:rsidRPr="004E7080">
        <w:rPr>
          <w:rFonts w:asciiTheme="majorHAnsi" w:eastAsia="Times New Roman" w:hAnsiTheme="majorHAnsi" w:cstheme="majorHAnsi"/>
          <w:kern w:val="0"/>
          <w:sz w:val="22"/>
          <w:szCs w:val="22"/>
        </w:rPr>
        <w:t>inspektorem ochrony danych osobowych w Gminie Raszyn jest:</w:t>
      </w:r>
      <w:r w:rsidRPr="004E7080">
        <w:rPr>
          <w:rFonts w:asciiTheme="majorHAnsi" w:eastAsia="Times New Roman" w:hAnsiTheme="majorHAnsi" w:cstheme="majorHAnsi"/>
          <w:kern w:val="0"/>
          <w:sz w:val="22"/>
          <w:szCs w:val="22"/>
        </w:rPr>
        <w:t xml:space="preserve"> </w:t>
      </w:r>
      <w:r w:rsidR="00067D7E" w:rsidRPr="004E7080">
        <w:rPr>
          <w:rFonts w:asciiTheme="majorHAnsi" w:eastAsia="Times New Roman" w:hAnsiTheme="majorHAnsi" w:cstheme="majorHAnsi"/>
          <w:kern w:val="0"/>
          <w:sz w:val="22"/>
          <w:szCs w:val="22"/>
        </w:rPr>
        <w:t xml:space="preserve">Pan Arkadiusz </w:t>
      </w:r>
      <w:proofErr w:type="spellStart"/>
      <w:r w:rsidR="00067D7E" w:rsidRPr="004E7080">
        <w:rPr>
          <w:rFonts w:asciiTheme="majorHAnsi" w:eastAsia="Times New Roman" w:hAnsiTheme="majorHAnsi" w:cstheme="majorHAnsi"/>
          <w:kern w:val="0"/>
          <w:sz w:val="22"/>
          <w:szCs w:val="22"/>
        </w:rPr>
        <w:t>Godula</w:t>
      </w:r>
      <w:proofErr w:type="spellEnd"/>
    </w:p>
    <w:p w14:paraId="2F819B71" w14:textId="77777777" w:rsidR="00067D7E" w:rsidRPr="004E7080" w:rsidRDefault="00067D7E" w:rsidP="00067D7E">
      <w:pPr>
        <w:widowControl/>
        <w:suppressAutoHyphens w:val="0"/>
        <w:autoSpaceDN/>
        <w:spacing w:after="150" w:line="360" w:lineRule="auto"/>
        <w:ind w:left="426"/>
        <w:contextualSpacing/>
        <w:jc w:val="both"/>
        <w:textAlignment w:val="auto"/>
        <w:rPr>
          <w:rFonts w:asciiTheme="majorHAnsi" w:eastAsia="Times New Roman" w:hAnsiTheme="majorHAnsi" w:cstheme="majorHAnsi"/>
          <w:kern w:val="0"/>
          <w:sz w:val="22"/>
          <w:szCs w:val="22"/>
          <w:lang w:val="de-DE"/>
        </w:rPr>
      </w:pPr>
      <w:r w:rsidRPr="004E7080">
        <w:rPr>
          <w:rFonts w:asciiTheme="majorHAnsi" w:eastAsia="Times New Roman" w:hAnsiTheme="majorHAnsi" w:cstheme="majorHAnsi"/>
          <w:kern w:val="0"/>
          <w:sz w:val="22"/>
          <w:szCs w:val="22"/>
          <w:lang w:val="de-DE"/>
        </w:rPr>
        <w:t>Tel.: 22 701-78-42</w:t>
      </w:r>
      <w:r w:rsidR="00FB3AA0" w:rsidRPr="004E7080">
        <w:rPr>
          <w:rFonts w:asciiTheme="majorHAnsi" w:eastAsia="Times New Roman" w:hAnsiTheme="majorHAnsi" w:cstheme="majorHAnsi"/>
          <w:kern w:val="0"/>
          <w:sz w:val="22"/>
          <w:szCs w:val="22"/>
          <w:lang w:val="de-DE"/>
        </w:rPr>
        <w:t xml:space="preserve">, </w:t>
      </w:r>
      <w:proofErr w:type="spellStart"/>
      <w:r w:rsidRPr="004E7080">
        <w:rPr>
          <w:rFonts w:asciiTheme="majorHAnsi" w:eastAsia="Times New Roman" w:hAnsiTheme="majorHAnsi" w:cstheme="majorHAnsi"/>
          <w:i/>
          <w:kern w:val="0"/>
          <w:sz w:val="22"/>
          <w:szCs w:val="22"/>
          <w:lang w:val="de-DE"/>
        </w:rPr>
        <w:t>adres</w:t>
      </w:r>
      <w:proofErr w:type="spellEnd"/>
      <w:r w:rsidRPr="004E7080">
        <w:rPr>
          <w:rFonts w:asciiTheme="majorHAnsi" w:eastAsia="Times New Roman" w:hAnsiTheme="majorHAnsi" w:cstheme="majorHAnsi"/>
          <w:i/>
          <w:kern w:val="0"/>
          <w:sz w:val="22"/>
          <w:szCs w:val="22"/>
          <w:lang w:val="de-DE"/>
        </w:rPr>
        <w:t xml:space="preserve"> </w:t>
      </w:r>
      <w:proofErr w:type="spellStart"/>
      <w:r w:rsidRPr="004E7080">
        <w:rPr>
          <w:rFonts w:asciiTheme="majorHAnsi" w:eastAsia="Times New Roman" w:hAnsiTheme="majorHAnsi" w:cstheme="majorHAnsi"/>
          <w:i/>
          <w:kern w:val="0"/>
          <w:sz w:val="22"/>
          <w:szCs w:val="22"/>
          <w:lang w:val="de-DE"/>
        </w:rPr>
        <w:t>e-mail</w:t>
      </w:r>
      <w:proofErr w:type="spellEnd"/>
      <w:r w:rsidRPr="004E7080">
        <w:rPr>
          <w:rFonts w:asciiTheme="majorHAnsi" w:eastAsia="Times New Roman" w:hAnsiTheme="majorHAnsi" w:cstheme="majorHAnsi"/>
          <w:i/>
          <w:kern w:val="0"/>
          <w:sz w:val="22"/>
          <w:szCs w:val="22"/>
          <w:lang w:val="de-DE"/>
        </w:rPr>
        <w:t xml:space="preserve">: </w:t>
      </w:r>
      <w:hyperlink r:id="rId11" w:history="1">
        <w:r w:rsidRPr="004E7080">
          <w:rPr>
            <w:rFonts w:asciiTheme="majorHAnsi" w:eastAsia="Times New Roman" w:hAnsiTheme="majorHAnsi" w:cstheme="majorHAnsi"/>
            <w:i/>
            <w:kern w:val="0"/>
            <w:sz w:val="22"/>
            <w:szCs w:val="22"/>
            <w:u w:val="single"/>
            <w:lang w:val="de-DE"/>
          </w:rPr>
          <w:t>iod@raszyn.pl</w:t>
        </w:r>
      </w:hyperlink>
      <w:r w:rsidRPr="004E7080">
        <w:rPr>
          <w:rFonts w:asciiTheme="majorHAnsi" w:eastAsia="Times New Roman" w:hAnsiTheme="majorHAnsi" w:cstheme="majorHAnsi"/>
          <w:i/>
          <w:kern w:val="0"/>
          <w:sz w:val="22"/>
          <w:szCs w:val="22"/>
          <w:lang w:val="de-DE"/>
        </w:rPr>
        <w:t xml:space="preserve">  </w:t>
      </w:r>
    </w:p>
    <w:p w14:paraId="1A35035D" w14:textId="794BC8A6" w:rsidR="00067D7E" w:rsidRPr="004E7080" w:rsidRDefault="00FB3AA0" w:rsidP="00C5663C">
      <w:pPr>
        <w:widowControl/>
        <w:suppressAutoHyphens w:val="0"/>
        <w:autoSpaceDN/>
        <w:spacing w:after="150" w:line="276" w:lineRule="auto"/>
        <w:ind w:left="426"/>
        <w:contextualSpacing/>
        <w:jc w:val="both"/>
        <w:textAlignment w:val="auto"/>
        <w:rPr>
          <w:rFonts w:asciiTheme="majorHAnsi" w:eastAsia="Times New Roman" w:hAnsiTheme="majorHAnsi" w:cstheme="majorHAnsi"/>
          <w:kern w:val="0"/>
          <w:sz w:val="22"/>
          <w:szCs w:val="22"/>
        </w:rPr>
      </w:pPr>
      <w:r w:rsidRPr="004E7080">
        <w:rPr>
          <w:rFonts w:asciiTheme="majorHAnsi" w:eastAsia="Times New Roman" w:hAnsiTheme="majorHAnsi" w:cstheme="majorHAnsi"/>
          <w:kern w:val="0"/>
          <w:sz w:val="22"/>
          <w:szCs w:val="22"/>
        </w:rPr>
        <w:lastRenderedPageBreak/>
        <w:t xml:space="preserve">- </w:t>
      </w:r>
      <w:r w:rsidR="00067D7E" w:rsidRPr="004E7080">
        <w:rPr>
          <w:rFonts w:asciiTheme="majorHAnsi" w:eastAsia="Times New Roman" w:hAnsiTheme="majorHAnsi" w:cstheme="majorHAnsi"/>
          <w:kern w:val="0"/>
          <w:sz w:val="22"/>
          <w:szCs w:val="22"/>
        </w:rPr>
        <w:t>Pani/Pana dane osobowe przetwarzane będą na podstawie art. 6 ust. 1 lit. c</w:t>
      </w:r>
      <w:r w:rsidR="00067D7E" w:rsidRPr="004E7080">
        <w:rPr>
          <w:rFonts w:asciiTheme="majorHAnsi" w:eastAsia="Times New Roman" w:hAnsiTheme="majorHAnsi" w:cstheme="majorHAnsi"/>
          <w:i/>
          <w:kern w:val="0"/>
          <w:sz w:val="22"/>
          <w:szCs w:val="22"/>
        </w:rPr>
        <w:t xml:space="preserve"> </w:t>
      </w:r>
      <w:r w:rsidR="00067D7E" w:rsidRPr="004E7080">
        <w:rPr>
          <w:rFonts w:asciiTheme="majorHAnsi" w:eastAsia="Times New Roman" w:hAnsiTheme="majorHAnsi" w:cstheme="majorHAnsi"/>
          <w:kern w:val="0"/>
          <w:sz w:val="22"/>
          <w:szCs w:val="22"/>
        </w:rPr>
        <w:t>RODO w celu związanym</w:t>
      </w:r>
      <w:r w:rsidR="00290507" w:rsidRPr="004E7080">
        <w:rPr>
          <w:rFonts w:asciiTheme="majorHAnsi" w:eastAsia="Times New Roman" w:hAnsiTheme="majorHAnsi" w:cstheme="majorHAnsi"/>
          <w:kern w:val="0"/>
          <w:sz w:val="22"/>
          <w:szCs w:val="22"/>
        </w:rPr>
        <w:t xml:space="preserve"> </w:t>
      </w:r>
      <w:r w:rsidR="00067D7E" w:rsidRPr="004E7080">
        <w:rPr>
          <w:rFonts w:asciiTheme="majorHAnsi" w:eastAsia="Times New Roman" w:hAnsiTheme="majorHAnsi" w:cstheme="majorHAnsi"/>
          <w:kern w:val="0"/>
          <w:sz w:val="22"/>
          <w:szCs w:val="22"/>
        </w:rPr>
        <w:t xml:space="preserve">z niniejszym postępowaniem o udzielenie zamówienia publicznego, pn.: </w:t>
      </w:r>
      <w:r w:rsidR="00067D7E" w:rsidRPr="004E7080">
        <w:rPr>
          <w:rFonts w:asciiTheme="majorHAnsi" w:eastAsia="Times New Roman" w:hAnsiTheme="majorHAnsi" w:cstheme="majorHAnsi"/>
          <w:b/>
          <w:kern w:val="0"/>
          <w:sz w:val="22"/>
          <w:szCs w:val="22"/>
        </w:rPr>
        <w:t>„</w:t>
      </w:r>
      <w:r w:rsidR="00C5663C" w:rsidRPr="00C5663C">
        <w:rPr>
          <w:rFonts w:asciiTheme="majorHAnsi" w:eastAsia="Times New Roman" w:hAnsiTheme="majorHAnsi" w:cstheme="majorHAnsi"/>
          <w:b/>
          <w:bCs/>
          <w:iCs/>
          <w:kern w:val="0"/>
          <w:sz w:val="22"/>
          <w:szCs w:val="22"/>
        </w:rPr>
        <w:t xml:space="preserve">Rozbudowa drogi w ciągu ul. </w:t>
      </w:r>
      <w:proofErr w:type="spellStart"/>
      <w:r w:rsidR="00C5663C" w:rsidRPr="00C5663C">
        <w:rPr>
          <w:rFonts w:asciiTheme="majorHAnsi" w:eastAsia="Times New Roman" w:hAnsiTheme="majorHAnsi" w:cstheme="majorHAnsi"/>
          <w:b/>
          <w:bCs/>
          <w:iCs/>
          <w:kern w:val="0"/>
          <w:sz w:val="22"/>
          <w:szCs w:val="22"/>
        </w:rPr>
        <w:t>Opaczewskiej</w:t>
      </w:r>
      <w:proofErr w:type="spellEnd"/>
      <w:r w:rsidR="00C5663C" w:rsidRPr="00C5663C">
        <w:rPr>
          <w:rFonts w:asciiTheme="majorHAnsi" w:eastAsia="Times New Roman" w:hAnsiTheme="majorHAnsi" w:cstheme="majorHAnsi"/>
          <w:b/>
          <w:bCs/>
          <w:iCs/>
          <w:kern w:val="0"/>
          <w:sz w:val="22"/>
          <w:szCs w:val="22"/>
        </w:rPr>
        <w:t xml:space="preserve"> w miejscowości Raszyn gm. Raszyn</w:t>
      </w:r>
      <w:r w:rsidR="00C47F1F" w:rsidRPr="004E7080">
        <w:rPr>
          <w:rFonts w:asciiTheme="majorHAnsi" w:eastAsia="Times New Roman" w:hAnsiTheme="majorHAnsi" w:cstheme="majorHAnsi"/>
          <w:b/>
          <w:kern w:val="0"/>
          <w:sz w:val="22"/>
          <w:szCs w:val="22"/>
        </w:rPr>
        <w:t>”</w:t>
      </w:r>
      <w:r w:rsidR="00C17754" w:rsidRPr="004E7080">
        <w:rPr>
          <w:rFonts w:asciiTheme="majorHAnsi" w:eastAsia="Times New Roman" w:hAnsiTheme="majorHAnsi" w:cstheme="majorHAnsi"/>
          <w:b/>
          <w:kern w:val="0"/>
          <w:sz w:val="22"/>
          <w:szCs w:val="22"/>
        </w:rPr>
        <w:t xml:space="preserve"> znak: </w:t>
      </w:r>
      <w:r w:rsidR="006A12C9" w:rsidRPr="004E7080">
        <w:rPr>
          <w:rFonts w:asciiTheme="majorHAnsi" w:eastAsia="Times New Roman" w:hAnsiTheme="majorHAnsi" w:cstheme="majorHAnsi"/>
          <w:b/>
          <w:kern w:val="0"/>
          <w:sz w:val="22"/>
          <w:szCs w:val="22"/>
        </w:rPr>
        <w:t>ZP.271.1.</w:t>
      </w:r>
      <w:r w:rsidR="00C5663C">
        <w:rPr>
          <w:rFonts w:asciiTheme="majorHAnsi" w:eastAsia="Times New Roman" w:hAnsiTheme="majorHAnsi" w:cstheme="majorHAnsi"/>
          <w:b/>
          <w:kern w:val="0"/>
          <w:sz w:val="22"/>
          <w:szCs w:val="22"/>
        </w:rPr>
        <w:t>8</w:t>
      </w:r>
      <w:r w:rsidR="006A12C9" w:rsidRPr="004E7080">
        <w:rPr>
          <w:rFonts w:asciiTheme="majorHAnsi" w:eastAsia="Times New Roman" w:hAnsiTheme="majorHAnsi" w:cstheme="majorHAnsi"/>
          <w:b/>
          <w:kern w:val="0"/>
          <w:sz w:val="22"/>
          <w:szCs w:val="22"/>
        </w:rPr>
        <w:t>.202</w:t>
      </w:r>
      <w:r w:rsidR="00C5663C">
        <w:rPr>
          <w:rFonts w:asciiTheme="majorHAnsi" w:eastAsia="Times New Roman" w:hAnsiTheme="majorHAnsi" w:cstheme="majorHAnsi"/>
          <w:b/>
          <w:kern w:val="0"/>
          <w:sz w:val="22"/>
          <w:szCs w:val="22"/>
        </w:rPr>
        <w:t>3</w:t>
      </w:r>
      <w:r w:rsidR="006A12C9" w:rsidRPr="004E7080">
        <w:rPr>
          <w:rFonts w:asciiTheme="majorHAnsi" w:eastAsia="Times New Roman" w:hAnsiTheme="majorHAnsi" w:cstheme="majorHAnsi"/>
          <w:b/>
          <w:kern w:val="0"/>
          <w:sz w:val="22"/>
          <w:szCs w:val="22"/>
        </w:rPr>
        <w:t>.</w:t>
      </w:r>
      <w:r w:rsidR="00C5663C">
        <w:rPr>
          <w:rFonts w:asciiTheme="majorHAnsi" w:eastAsia="Times New Roman" w:hAnsiTheme="majorHAnsi" w:cstheme="majorHAnsi"/>
          <w:b/>
          <w:kern w:val="0"/>
          <w:sz w:val="22"/>
          <w:szCs w:val="22"/>
        </w:rPr>
        <w:t>IW</w:t>
      </w:r>
      <w:r w:rsidR="00460363" w:rsidRPr="004E7080">
        <w:rPr>
          <w:rFonts w:asciiTheme="majorHAnsi" w:eastAsia="Times New Roman" w:hAnsiTheme="majorHAnsi" w:cstheme="majorHAnsi"/>
          <w:b/>
          <w:kern w:val="0"/>
          <w:sz w:val="22"/>
          <w:szCs w:val="22"/>
        </w:rPr>
        <w:t xml:space="preserve">, </w:t>
      </w:r>
      <w:r w:rsidR="00BA595F" w:rsidRPr="004E7080">
        <w:rPr>
          <w:rFonts w:asciiTheme="majorHAnsi" w:eastAsia="Times New Roman" w:hAnsiTheme="majorHAnsi" w:cstheme="majorHAnsi"/>
          <w:kern w:val="0"/>
          <w:sz w:val="22"/>
          <w:szCs w:val="22"/>
        </w:rPr>
        <w:t>prowadzonym</w:t>
      </w:r>
      <w:r w:rsidR="00460363" w:rsidRPr="004E7080">
        <w:rPr>
          <w:rFonts w:asciiTheme="majorHAnsi" w:eastAsia="Times New Roman" w:hAnsiTheme="majorHAnsi" w:cstheme="majorHAnsi"/>
          <w:kern w:val="0"/>
          <w:sz w:val="22"/>
          <w:szCs w:val="22"/>
        </w:rPr>
        <w:t xml:space="preserve"> </w:t>
      </w:r>
      <w:r w:rsidR="00BA595F" w:rsidRPr="004E7080">
        <w:rPr>
          <w:rFonts w:asciiTheme="majorHAnsi" w:eastAsia="Times New Roman" w:hAnsiTheme="majorHAnsi" w:cstheme="majorHAnsi"/>
          <w:kern w:val="0"/>
          <w:sz w:val="22"/>
          <w:szCs w:val="22"/>
        </w:rPr>
        <w:t>w trybie po</w:t>
      </w:r>
      <w:r w:rsidR="006A12C9" w:rsidRPr="004E7080">
        <w:rPr>
          <w:rFonts w:asciiTheme="majorHAnsi" w:eastAsia="Times New Roman" w:hAnsiTheme="majorHAnsi" w:cstheme="majorHAnsi"/>
          <w:kern w:val="0"/>
          <w:sz w:val="22"/>
          <w:szCs w:val="22"/>
        </w:rPr>
        <w:t>d</w:t>
      </w:r>
      <w:r w:rsidR="00BA595F" w:rsidRPr="004E7080">
        <w:rPr>
          <w:rFonts w:asciiTheme="majorHAnsi" w:eastAsia="Times New Roman" w:hAnsiTheme="majorHAnsi" w:cstheme="majorHAnsi"/>
          <w:kern w:val="0"/>
          <w:sz w:val="22"/>
          <w:szCs w:val="22"/>
        </w:rPr>
        <w:t>stawowym,</w:t>
      </w:r>
    </w:p>
    <w:p w14:paraId="7ECEBAEF" w14:textId="0CEF91F8" w:rsidR="00067D7E" w:rsidRPr="004E7080" w:rsidRDefault="00FB3AA0" w:rsidP="00FB3AA0">
      <w:pPr>
        <w:widowControl/>
        <w:suppressAutoHyphens w:val="0"/>
        <w:autoSpaceDN/>
        <w:spacing w:after="150" w:line="276" w:lineRule="auto"/>
        <w:ind w:left="426"/>
        <w:contextualSpacing/>
        <w:jc w:val="both"/>
        <w:textAlignment w:val="auto"/>
        <w:rPr>
          <w:rFonts w:asciiTheme="majorHAnsi" w:eastAsia="Times New Roman" w:hAnsiTheme="majorHAnsi" w:cstheme="majorHAnsi"/>
          <w:kern w:val="0"/>
          <w:sz w:val="22"/>
          <w:szCs w:val="22"/>
        </w:rPr>
      </w:pPr>
      <w:r w:rsidRPr="004E7080">
        <w:rPr>
          <w:rFonts w:asciiTheme="majorHAnsi" w:eastAsia="Times New Roman" w:hAnsiTheme="majorHAnsi" w:cstheme="majorHAnsi"/>
          <w:kern w:val="0"/>
          <w:sz w:val="22"/>
          <w:szCs w:val="22"/>
        </w:rPr>
        <w:t xml:space="preserve">- </w:t>
      </w:r>
      <w:r w:rsidR="00067D7E" w:rsidRPr="004E7080">
        <w:rPr>
          <w:rFonts w:asciiTheme="majorHAnsi" w:eastAsia="Times New Roman" w:hAnsiTheme="majorHAnsi" w:cstheme="majorHAnsi"/>
          <w:kern w:val="0"/>
          <w:sz w:val="22"/>
          <w:szCs w:val="22"/>
        </w:rPr>
        <w:t>odbiorcami Pani/Pana danych osobowych będą osoby lub podmioty, którym udostępniona zostanie dokumentacja postępowania w oparciu o art. 74 ustawy z dnia 11 września 20</w:t>
      </w:r>
      <w:r w:rsidR="00C5663C">
        <w:rPr>
          <w:rFonts w:asciiTheme="majorHAnsi" w:eastAsia="Times New Roman" w:hAnsiTheme="majorHAnsi" w:cstheme="majorHAnsi"/>
          <w:kern w:val="0"/>
          <w:sz w:val="22"/>
          <w:szCs w:val="22"/>
        </w:rPr>
        <w:t>19</w:t>
      </w:r>
      <w:r w:rsidR="00067D7E" w:rsidRPr="004E7080">
        <w:rPr>
          <w:rFonts w:asciiTheme="majorHAnsi" w:eastAsia="Times New Roman" w:hAnsiTheme="majorHAnsi" w:cstheme="majorHAnsi"/>
          <w:kern w:val="0"/>
          <w:sz w:val="22"/>
          <w:szCs w:val="22"/>
        </w:rPr>
        <w:t xml:space="preserve"> r. – Prawo zamówień publicznych (Dz.</w:t>
      </w:r>
      <w:r w:rsidR="00C926A8" w:rsidRPr="004E7080">
        <w:rPr>
          <w:rFonts w:asciiTheme="majorHAnsi" w:hAnsiTheme="majorHAnsi" w:cstheme="majorHAnsi"/>
          <w:spacing w:val="-12"/>
          <w:sz w:val="22"/>
          <w:szCs w:val="22"/>
        </w:rPr>
        <w:t xml:space="preserve"> U. z 202</w:t>
      </w:r>
      <w:r w:rsidR="00843734">
        <w:rPr>
          <w:rFonts w:asciiTheme="majorHAnsi" w:hAnsiTheme="majorHAnsi" w:cstheme="majorHAnsi"/>
          <w:spacing w:val="-12"/>
          <w:sz w:val="22"/>
          <w:szCs w:val="22"/>
        </w:rPr>
        <w:t>2</w:t>
      </w:r>
      <w:r w:rsidR="00C926A8" w:rsidRPr="004E7080">
        <w:rPr>
          <w:rFonts w:asciiTheme="majorHAnsi" w:hAnsiTheme="majorHAnsi" w:cstheme="majorHAnsi"/>
          <w:spacing w:val="-12"/>
          <w:sz w:val="22"/>
          <w:szCs w:val="22"/>
        </w:rPr>
        <w:t xml:space="preserve"> r. poz. </w:t>
      </w:r>
      <w:r w:rsidR="00843734">
        <w:rPr>
          <w:rFonts w:asciiTheme="majorHAnsi" w:hAnsiTheme="majorHAnsi" w:cstheme="majorHAnsi"/>
          <w:spacing w:val="-12"/>
          <w:sz w:val="22"/>
          <w:szCs w:val="22"/>
        </w:rPr>
        <w:t>1710</w:t>
      </w:r>
      <w:r w:rsidR="00B8580D">
        <w:rPr>
          <w:rFonts w:asciiTheme="majorHAnsi" w:hAnsiTheme="majorHAnsi" w:cstheme="majorHAnsi"/>
          <w:spacing w:val="-12"/>
          <w:sz w:val="22"/>
          <w:szCs w:val="22"/>
        </w:rPr>
        <w:t xml:space="preserve"> ze zm.</w:t>
      </w:r>
      <w:r w:rsidR="00067D7E" w:rsidRPr="004E7080">
        <w:rPr>
          <w:rFonts w:asciiTheme="majorHAnsi" w:eastAsia="Times New Roman" w:hAnsiTheme="majorHAnsi" w:cstheme="majorHAnsi"/>
          <w:kern w:val="0"/>
          <w:sz w:val="22"/>
          <w:szCs w:val="22"/>
        </w:rPr>
        <w:t xml:space="preserve">), dalej „ustawa </w:t>
      </w:r>
      <w:proofErr w:type="spellStart"/>
      <w:r w:rsidR="00067D7E" w:rsidRPr="004E7080">
        <w:rPr>
          <w:rFonts w:asciiTheme="majorHAnsi" w:eastAsia="Times New Roman" w:hAnsiTheme="majorHAnsi" w:cstheme="majorHAnsi"/>
          <w:kern w:val="0"/>
          <w:sz w:val="22"/>
          <w:szCs w:val="22"/>
        </w:rPr>
        <w:t>Pzp</w:t>
      </w:r>
      <w:proofErr w:type="spellEnd"/>
      <w:r w:rsidR="00067D7E" w:rsidRPr="004E7080">
        <w:rPr>
          <w:rFonts w:asciiTheme="majorHAnsi" w:eastAsia="Times New Roman" w:hAnsiTheme="majorHAnsi" w:cstheme="majorHAnsi"/>
          <w:kern w:val="0"/>
          <w:sz w:val="22"/>
          <w:szCs w:val="22"/>
        </w:rPr>
        <w:t xml:space="preserve">”;  </w:t>
      </w:r>
    </w:p>
    <w:p w14:paraId="5BE64CD9" w14:textId="30657D82" w:rsidR="00067D7E" w:rsidRPr="004E7080" w:rsidRDefault="00FB3AA0" w:rsidP="00FB3AA0">
      <w:pPr>
        <w:widowControl/>
        <w:suppressAutoHyphens w:val="0"/>
        <w:autoSpaceDN/>
        <w:spacing w:after="150" w:line="276" w:lineRule="auto"/>
        <w:ind w:left="426"/>
        <w:contextualSpacing/>
        <w:jc w:val="both"/>
        <w:textAlignment w:val="auto"/>
        <w:rPr>
          <w:rFonts w:asciiTheme="majorHAnsi" w:eastAsia="Times New Roman" w:hAnsiTheme="majorHAnsi" w:cstheme="majorHAnsi"/>
          <w:kern w:val="0"/>
          <w:sz w:val="22"/>
          <w:szCs w:val="22"/>
        </w:rPr>
      </w:pPr>
      <w:r w:rsidRPr="004E7080">
        <w:rPr>
          <w:rFonts w:asciiTheme="majorHAnsi" w:eastAsia="Times New Roman" w:hAnsiTheme="majorHAnsi" w:cstheme="majorHAnsi"/>
          <w:kern w:val="0"/>
          <w:sz w:val="22"/>
          <w:szCs w:val="22"/>
        </w:rPr>
        <w:t xml:space="preserve">- </w:t>
      </w:r>
      <w:r w:rsidR="00067D7E" w:rsidRPr="004E7080">
        <w:rPr>
          <w:rFonts w:asciiTheme="majorHAnsi" w:eastAsia="Times New Roman" w:hAnsiTheme="majorHAnsi" w:cstheme="majorHAnsi"/>
          <w:kern w:val="0"/>
          <w:sz w:val="22"/>
          <w:szCs w:val="22"/>
        </w:rPr>
        <w:t xml:space="preserve">Pani/Pana dane osobowe będą przechowywane, zgodnie z art. 78 ust. 1 ustawy </w:t>
      </w:r>
      <w:proofErr w:type="spellStart"/>
      <w:r w:rsidR="00067D7E" w:rsidRPr="004E7080">
        <w:rPr>
          <w:rFonts w:asciiTheme="majorHAnsi" w:eastAsia="Times New Roman" w:hAnsiTheme="majorHAnsi" w:cstheme="majorHAnsi"/>
          <w:kern w:val="0"/>
          <w:sz w:val="22"/>
          <w:szCs w:val="22"/>
        </w:rPr>
        <w:t>Pzp</w:t>
      </w:r>
      <w:proofErr w:type="spellEnd"/>
      <w:r w:rsidR="00067D7E" w:rsidRPr="004E7080">
        <w:rPr>
          <w:rFonts w:asciiTheme="majorHAnsi" w:eastAsia="Times New Roman" w:hAnsiTheme="majorHAnsi" w:cstheme="majorHAnsi"/>
          <w:kern w:val="0"/>
          <w:sz w:val="22"/>
          <w:szCs w:val="22"/>
        </w:rPr>
        <w:t>, przez okres 4 lat od dnia zakończenia postępowania o udzielenie zamówienia, a jeżeli czas trwania umowy przekracza</w:t>
      </w:r>
      <w:r w:rsidR="00290507" w:rsidRPr="004E7080">
        <w:rPr>
          <w:rFonts w:asciiTheme="majorHAnsi" w:eastAsia="Times New Roman" w:hAnsiTheme="majorHAnsi" w:cstheme="majorHAnsi"/>
          <w:kern w:val="0"/>
          <w:sz w:val="22"/>
          <w:szCs w:val="22"/>
        </w:rPr>
        <w:t xml:space="preserve"> </w:t>
      </w:r>
      <w:r w:rsidR="00067D7E" w:rsidRPr="004E7080">
        <w:rPr>
          <w:rFonts w:asciiTheme="majorHAnsi" w:eastAsia="Times New Roman" w:hAnsiTheme="majorHAnsi" w:cstheme="majorHAnsi"/>
          <w:kern w:val="0"/>
          <w:sz w:val="22"/>
          <w:szCs w:val="22"/>
        </w:rPr>
        <w:t>4 lata, okres przechowywania obejmuje cały czas trwania umowy;</w:t>
      </w:r>
    </w:p>
    <w:p w14:paraId="2D1EFB92" w14:textId="1FB35644" w:rsidR="00067D7E" w:rsidRPr="004E7080" w:rsidRDefault="00FB3AA0" w:rsidP="00FB3AA0">
      <w:pPr>
        <w:widowControl/>
        <w:suppressAutoHyphens w:val="0"/>
        <w:autoSpaceDN/>
        <w:spacing w:after="150" w:line="276" w:lineRule="auto"/>
        <w:ind w:left="426"/>
        <w:contextualSpacing/>
        <w:jc w:val="both"/>
        <w:textAlignment w:val="auto"/>
        <w:rPr>
          <w:rFonts w:asciiTheme="majorHAnsi" w:eastAsia="Times New Roman" w:hAnsiTheme="majorHAnsi" w:cstheme="majorHAnsi"/>
          <w:b/>
          <w:i/>
          <w:kern w:val="0"/>
          <w:sz w:val="22"/>
          <w:szCs w:val="22"/>
        </w:rPr>
      </w:pPr>
      <w:r w:rsidRPr="004E7080">
        <w:rPr>
          <w:rFonts w:asciiTheme="majorHAnsi" w:eastAsia="Times New Roman" w:hAnsiTheme="majorHAnsi" w:cstheme="majorHAnsi"/>
          <w:kern w:val="0"/>
          <w:sz w:val="22"/>
          <w:szCs w:val="22"/>
        </w:rPr>
        <w:t xml:space="preserve">- </w:t>
      </w:r>
      <w:r w:rsidR="00067D7E" w:rsidRPr="004E7080">
        <w:rPr>
          <w:rFonts w:asciiTheme="majorHAnsi" w:eastAsia="Times New Roman" w:hAnsiTheme="majorHAnsi" w:cstheme="majorHAnsi"/>
          <w:kern w:val="0"/>
          <w:sz w:val="22"/>
          <w:szCs w:val="22"/>
        </w:rPr>
        <w:t xml:space="preserve">obowiązek podania przez Panią/Pana danych osobowych bezpośrednio Pani/Pana dotyczących jest wymogiem ustawowym określonym w przepisach ustawy </w:t>
      </w:r>
      <w:proofErr w:type="spellStart"/>
      <w:r w:rsidR="00067D7E" w:rsidRPr="004E7080">
        <w:rPr>
          <w:rFonts w:asciiTheme="majorHAnsi" w:eastAsia="Times New Roman" w:hAnsiTheme="majorHAnsi" w:cstheme="majorHAnsi"/>
          <w:kern w:val="0"/>
          <w:sz w:val="22"/>
          <w:szCs w:val="22"/>
        </w:rPr>
        <w:t>Pzp</w:t>
      </w:r>
      <w:proofErr w:type="spellEnd"/>
      <w:r w:rsidR="00067D7E" w:rsidRPr="004E7080">
        <w:rPr>
          <w:rFonts w:asciiTheme="majorHAnsi" w:eastAsia="Times New Roman" w:hAnsiTheme="majorHAnsi" w:cstheme="majorHAnsi"/>
          <w:kern w:val="0"/>
          <w:sz w:val="22"/>
          <w:szCs w:val="22"/>
        </w:rPr>
        <w:t xml:space="preserve">, związanym z udziałem w postępowaniu o udzielenie zamówienia publicznego; konsekwencje niepodania określonych danych wynikają z ustawy </w:t>
      </w:r>
      <w:proofErr w:type="spellStart"/>
      <w:r w:rsidR="00067D7E" w:rsidRPr="004E7080">
        <w:rPr>
          <w:rFonts w:asciiTheme="majorHAnsi" w:eastAsia="Times New Roman" w:hAnsiTheme="majorHAnsi" w:cstheme="majorHAnsi"/>
          <w:kern w:val="0"/>
          <w:sz w:val="22"/>
          <w:szCs w:val="22"/>
        </w:rPr>
        <w:t>Pzp</w:t>
      </w:r>
      <w:proofErr w:type="spellEnd"/>
      <w:r w:rsidR="00067D7E" w:rsidRPr="004E7080">
        <w:rPr>
          <w:rFonts w:asciiTheme="majorHAnsi" w:eastAsia="Times New Roman" w:hAnsiTheme="majorHAnsi" w:cstheme="majorHAnsi"/>
          <w:kern w:val="0"/>
          <w:sz w:val="22"/>
          <w:szCs w:val="22"/>
        </w:rPr>
        <w:t>;</w:t>
      </w:r>
    </w:p>
    <w:p w14:paraId="18A5E89B" w14:textId="4078B422" w:rsidR="00067D7E" w:rsidRPr="004E7080" w:rsidRDefault="00FB3AA0" w:rsidP="00FB3AA0">
      <w:pPr>
        <w:widowControl/>
        <w:suppressAutoHyphens w:val="0"/>
        <w:autoSpaceDN/>
        <w:spacing w:after="150" w:line="276" w:lineRule="auto"/>
        <w:ind w:left="426"/>
        <w:contextualSpacing/>
        <w:jc w:val="both"/>
        <w:textAlignment w:val="auto"/>
        <w:rPr>
          <w:rFonts w:asciiTheme="majorHAnsi" w:eastAsia="Times New Roman" w:hAnsiTheme="majorHAnsi" w:cstheme="majorHAnsi"/>
          <w:kern w:val="0"/>
          <w:sz w:val="22"/>
          <w:szCs w:val="22"/>
        </w:rPr>
      </w:pPr>
      <w:r w:rsidRPr="004E7080">
        <w:rPr>
          <w:rFonts w:asciiTheme="majorHAnsi" w:eastAsia="Times New Roman" w:hAnsiTheme="majorHAnsi" w:cstheme="majorHAnsi"/>
          <w:kern w:val="0"/>
          <w:sz w:val="22"/>
          <w:szCs w:val="22"/>
        </w:rPr>
        <w:t xml:space="preserve">- </w:t>
      </w:r>
      <w:r w:rsidR="00067D7E" w:rsidRPr="004E7080">
        <w:rPr>
          <w:rFonts w:asciiTheme="majorHAnsi" w:eastAsia="Times New Roman" w:hAnsiTheme="majorHAnsi" w:cstheme="majorHAnsi"/>
          <w:kern w:val="0"/>
          <w:sz w:val="22"/>
          <w:szCs w:val="22"/>
        </w:rPr>
        <w:t>w odniesieniu do Pani/Pana danych osobowych decyzje nie będą podejmowane w sposób</w:t>
      </w:r>
      <w:r w:rsidR="00290507" w:rsidRPr="004E7080">
        <w:rPr>
          <w:rFonts w:asciiTheme="majorHAnsi" w:eastAsia="Times New Roman" w:hAnsiTheme="majorHAnsi" w:cstheme="majorHAnsi"/>
          <w:kern w:val="0"/>
          <w:sz w:val="22"/>
          <w:szCs w:val="22"/>
        </w:rPr>
        <w:t xml:space="preserve"> </w:t>
      </w:r>
      <w:r w:rsidR="00067D7E" w:rsidRPr="004E7080">
        <w:rPr>
          <w:rFonts w:asciiTheme="majorHAnsi" w:eastAsia="Times New Roman" w:hAnsiTheme="majorHAnsi" w:cstheme="majorHAnsi"/>
          <w:kern w:val="0"/>
          <w:sz w:val="22"/>
          <w:szCs w:val="22"/>
        </w:rPr>
        <w:t>zautomatyzowany, stosowanie do art. 22 RODO;</w:t>
      </w:r>
    </w:p>
    <w:p w14:paraId="2FD9509C" w14:textId="77777777" w:rsidR="00067D7E" w:rsidRPr="004E7080" w:rsidRDefault="00FB3AA0" w:rsidP="00FB3AA0">
      <w:pPr>
        <w:widowControl/>
        <w:suppressAutoHyphens w:val="0"/>
        <w:autoSpaceDN/>
        <w:spacing w:after="150" w:line="276" w:lineRule="auto"/>
        <w:ind w:left="426"/>
        <w:contextualSpacing/>
        <w:jc w:val="both"/>
        <w:textAlignment w:val="auto"/>
        <w:rPr>
          <w:rFonts w:asciiTheme="majorHAnsi" w:eastAsia="Times New Roman" w:hAnsiTheme="majorHAnsi" w:cstheme="majorHAnsi"/>
          <w:kern w:val="0"/>
          <w:sz w:val="22"/>
          <w:szCs w:val="22"/>
        </w:rPr>
      </w:pPr>
      <w:r w:rsidRPr="004E7080">
        <w:rPr>
          <w:rFonts w:asciiTheme="majorHAnsi" w:eastAsia="Times New Roman" w:hAnsiTheme="majorHAnsi" w:cstheme="majorHAnsi"/>
          <w:kern w:val="0"/>
          <w:sz w:val="22"/>
          <w:szCs w:val="22"/>
        </w:rPr>
        <w:t xml:space="preserve">- </w:t>
      </w:r>
      <w:r w:rsidR="00067D7E" w:rsidRPr="004E7080">
        <w:rPr>
          <w:rFonts w:asciiTheme="majorHAnsi" w:eastAsia="Times New Roman" w:hAnsiTheme="majorHAnsi" w:cstheme="majorHAnsi"/>
          <w:kern w:val="0"/>
          <w:sz w:val="22"/>
          <w:szCs w:val="22"/>
        </w:rPr>
        <w:t>posiada Pani/Pan:</w:t>
      </w:r>
    </w:p>
    <w:p w14:paraId="3EF64365" w14:textId="77777777" w:rsidR="00067D7E" w:rsidRPr="004E7080" w:rsidRDefault="00067D7E" w:rsidP="00C92784">
      <w:pPr>
        <w:widowControl/>
        <w:numPr>
          <w:ilvl w:val="0"/>
          <w:numId w:val="3"/>
        </w:numPr>
        <w:suppressAutoHyphens w:val="0"/>
        <w:autoSpaceDN/>
        <w:spacing w:after="150" w:line="276" w:lineRule="auto"/>
        <w:ind w:left="709" w:hanging="283"/>
        <w:contextualSpacing/>
        <w:jc w:val="both"/>
        <w:textAlignment w:val="auto"/>
        <w:rPr>
          <w:rFonts w:asciiTheme="majorHAnsi" w:eastAsia="Times New Roman" w:hAnsiTheme="majorHAnsi" w:cstheme="majorHAnsi"/>
          <w:kern w:val="0"/>
          <w:sz w:val="22"/>
          <w:szCs w:val="22"/>
        </w:rPr>
      </w:pPr>
      <w:r w:rsidRPr="004E7080">
        <w:rPr>
          <w:rFonts w:asciiTheme="majorHAnsi" w:eastAsia="Times New Roman" w:hAnsiTheme="majorHAnsi" w:cstheme="majorHAnsi"/>
          <w:kern w:val="0"/>
          <w:sz w:val="22"/>
          <w:szCs w:val="22"/>
        </w:rPr>
        <w:t>na podstawie art. 15 RODO prawo dostępu do danych osobowych Pani/Pana dotyczących;</w:t>
      </w:r>
    </w:p>
    <w:p w14:paraId="0884418D" w14:textId="77777777" w:rsidR="00067D7E" w:rsidRPr="004E7080" w:rsidRDefault="00067D7E" w:rsidP="00C92784">
      <w:pPr>
        <w:widowControl/>
        <w:numPr>
          <w:ilvl w:val="0"/>
          <w:numId w:val="3"/>
        </w:numPr>
        <w:suppressAutoHyphens w:val="0"/>
        <w:autoSpaceDN/>
        <w:spacing w:after="150" w:line="276" w:lineRule="auto"/>
        <w:ind w:left="709" w:hanging="283"/>
        <w:contextualSpacing/>
        <w:jc w:val="both"/>
        <w:textAlignment w:val="auto"/>
        <w:rPr>
          <w:rFonts w:asciiTheme="majorHAnsi" w:eastAsia="Times New Roman" w:hAnsiTheme="majorHAnsi" w:cstheme="majorHAnsi"/>
          <w:kern w:val="0"/>
          <w:sz w:val="22"/>
          <w:szCs w:val="22"/>
        </w:rPr>
      </w:pPr>
      <w:r w:rsidRPr="004E7080">
        <w:rPr>
          <w:rFonts w:asciiTheme="majorHAnsi" w:eastAsia="Times New Roman" w:hAnsiTheme="majorHAnsi" w:cstheme="majorHAnsi"/>
          <w:kern w:val="0"/>
          <w:sz w:val="22"/>
          <w:szCs w:val="22"/>
        </w:rPr>
        <w:t xml:space="preserve">na podstawie art. 16 RODO prawo do sprostowania Pani/Pana danych osobowych </w:t>
      </w:r>
      <w:r w:rsidRPr="004E7080">
        <w:rPr>
          <w:rFonts w:asciiTheme="majorHAnsi" w:eastAsia="Times New Roman" w:hAnsiTheme="majorHAnsi" w:cstheme="majorHAnsi"/>
          <w:b/>
          <w:kern w:val="0"/>
          <w:sz w:val="22"/>
          <w:szCs w:val="22"/>
          <w:vertAlign w:val="superscript"/>
        </w:rPr>
        <w:t>**</w:t>
      </w:r>
      <w:r w:rsidRPr="004E7080">
        <w:rPr>
          <w:rFonts w:asciiTheme="majorHAnsi" w:eastAsia="Times New Roman" w:hAnsiTheme="majorHAnsi" w:cstheme="majorHAnsi"/>
          <w:kern w:val="0"/>
          <w:sz w:val="22"/>
          <w:szCs w:val="22"/>
        </w:rPr>
        <w:t>;</w:t>
      </w:r>
    </w:p>
    <w:p w14:paraId="54D3791E" w14:textId="3E011EE2" w:rsidR="00067D7E" w:rsidRPr="004E7080" w:rsidRDefault="00067D7E" w:rsidP="00C92784">
      <w:pPr>
        <w:widowControl/>
        <w:numPr>
          <w:ilvl w:val="0"/>
          <w:numId w:val="3"/>
        </w:numPr>
        <w:suppressAutoHyphens w:val="0"/>
        <w:autoSpaceDN/>
        <w:spacing w:after="150" w:line="276" w:lineRule="auto"/>
        <w:ind w:left="709" w:hanging="283"/>
        <w:contextualSpacing/>
        <w:jc w:val="both"/>
        <w:textAlignment w:val="auto"/>
        <w:rPr>
          <w:rFonts w:asciiTheme="majorHAnsi" w:eastAsia="Times New Roman" w:hAnsiTheme="majorHAnsi" w:cstheme="majorHAnsi"/>
          <w:kern w:val="0"/>
          <w:sz w:val="22"/>
          <w:szCs w:val="22"/>
        </w:rPr>
      </w:pPr>
      <w:r w:rsidRPr="004E7080">
        <w:rPr>
          <w:rFonts w:asciiTheme="majorHAnsi" w:eastAsia="Times New Roman" w:hAnsiTheme="majorHAnsi" w:cstheme="majorHAnsi"/>
          <w:kern w:val="0"/>
          <w:sz w:val="22"/>
          <w:szCs w:val="22"/>
        </w:rPr>
        <w:t>na podstawie art. 18 RODO prawo żądania od administratora ograniczenia przetwarzania danych osobowych z zastrzeżeniem przypadków, o których mowa w art. 18 ust. 2 RODO ***;</w:t>
      </w:r>
    </w:p>
    <w:p w14:paraId="4FDA44E5" w14:textId="23C065AC" w:rsidR="00067D7E" w:rsidRPr="004E7080" w:rsidRDefault="00067D7E" w:rsidP="00C92784">
      <w:pPr>
        <w:widowControl/>
        <w:numPr>
          <w:ilvl w:val="0"/>
          <w:numId w:val="3"/>
        </w:numPr>
        <w:suppressAutoHyphens w:val="0"/>
        <w:autoSpaceDN/>
        <w:spacing w:after="150" w:line="276" w:lineRule="auto"/>
        <w:ind w:left="709" w:hanging="283"/>
        <w:contextualSpacing/>
        <w:jc w:val="both"/>
        <w:textAlignment w:val="auto"/>
        <w:rPr>
          <w:rFonts w:asciiTheme="majorHAnsi" w:eastAsia="Times New Roman" w:hAnsiTheme="majorHAnsi" w:cstheme="majorHAnsi"/>
          <w:i/>
          <w:kern w:val="0"/>
          <w:sz w:val="22"/>
          <w:szCs w:val="22"/>
        </w:rPr>
      </w:pPr>
      <w:r w:rsidRPr="004E7080">
        <w:rPr>
          <w:rFonts w:asciiTheme="majorHAnsi" w:eastAsia="Times New Roman" w:hAnsiTheme="majorHAnsi" w:cstheme="majorHAnsi"/>
          <w:kern w:val="0"/>
          <w:sz w:val="22"/>
          <w:szCs w:val="22"/>
        </w:rPr>
        <w:t>prawo do wniesienia skargi do Prezesa Urzędu Ochrony Danych Osobowych, gdy uzna Pani/Pan,</w:t>
      </w:r>
      <w:r w:rsidR="00290507" w:rsidRPr="004E7080">
        <w:rPr>
          <w:rFonts w:asciiTheme="majorHAnsi" w:eastAsia="Times New Roman" w:hAnsiTheme="majorHAnsi" w:cstheme="majorHAnsi"/>
          <w:kern w:val="0"/>
          <w:sz w:val="22"/>
          <w:szCs w:val="22"/>
        </w:rPr>
        <w:t xml:space="preserve"> </w:t>
      </w:r>
      <w:r w:rsidRPr="004E7080">
        <w:rPr>
          <w:rFonts w:asciiTheme="majorHAnsi" w:eastAsia="Times New Roman" w:hAnsiTheme="majorHAnsi" w:cstheme="majorHAnsi"/>
          <w:kern w:val="0"/>
          <w:sz w:val="22"/>
          <w:szCs w:val="22"/>
        </w:rPr>
        <w:t>że przetwarzanie danych osobowych Pani/Pana dotyczących narusza przepisy RODO;</w:t>
      </w:r>
    </w:p>
    <w:p w14:paraId="0391EC99" w14:textId="6988CB89" w:rsidR="00067D7E" w:rsidRPr="004E7080" w:rsidRDefault="00290507" w:rsidP="00FB3AA0">
      <w:pPr>
        <w:widowControl/>
        <w:suppressAutoHyphens w:val="0"/>
        <w:autoSpaceDN/>
        <w:spacing w:after="150" w:line="276" w:lineRule="auto"/>
        <w:ind w:left="426"/>
        <w:contextualSpacing/>
        <w:jc w:val="both"/>
        <w:textAlignment w:val="auto"/>
        <w:rPr>
          <w:rFonts w:asciiTheme="majorHAnsi" w:eastAsia="Times New Roman" w:hAnsiTheme="majorHAnsi" w:cstheme="majorHAnsi"/>
          <w:i/>
          <w:kern w:val="0"/>
          <w:sz w:val="22"/>
          <w:szCs w:val="22"/>
        </w:rPr>
      </w:pPr>
      <w:r w:rsidRPr="004E7080">
        <w:rPr>
          <w:rFonts w:asciiTheme="majorHAnsi" w:eastAsia="Times New Roman" w:hAnsiTheme="majorHAnsi" w:cstheme="majorHAnsi"/>
          <w:kern w:val="0"/>
          <w:sz w:val="22"/>
          <w:szCs w:val="22"/>
        </w:rPr>
        <w:t xml:space="preserve">- </w:t>
      </w:r>
      <w:r w:rsidR="00067D7E" w:rsidRPr="004E7080">
        <w:rPr>
          <w:rFonts w:asciiTheme="majorHAnsi" w:eastAsia="Times New Roman" w:hAnsiTheme="majorHAnsi" w:cstheme="majorHAnsi"/>
          <w:kern w:val="0"/>
          <w:sz w:val="22"/>
          <w:szCs w:val="22"/>
        </w:rPr>
        <w:t>nie przysługuje Pani/Panu:</w:t>
      </w:r>
    </w:p>
    <w:p w14:paraId="102E502C" w14:textId="77777777" w:rsidR="00067D7E" w:rsidRPr="004E7080" w:rsidRDefault="00067D7E" w:rsidP="00C92784">
      <w:pPr>
        <w:widowControl/>
        <w:numPr>
          <w:ilvl w:val="0"/>
          <w:numId w:val="4"/>
        </w:numPr>
        <w:suppressAutoHyphens w:val="0"/>
        <w:autoSpaceDN/>
        <w:spacing w:after="150" w:line="276" w:lineRule="auto"/>
        <w:ind w:left="709" w:hanging="283"/>
        <w:contextualSpacing/>
        <w:jc w:val="both"/>
        <w:textAlignment w:val="auto"/>
        <w:rPr>
          <w:rFonts w:asciiTheme="majorHAnsi" w:eastAsia="Times New Roman" w:hAnsiTheme="majorHAnsi" w:cstheme="majorHAnsi"/>
          <w:i/>
          <w:kern w:val="0"/>
          <w:sz w:val="22"/>
          <w:szCs w:val="22"/>
        </w:rPr>
      </w:pPr>
      <w:r w:rsidRPr="004E7080">
        <w:rPr>
          <w:rFonts w:asciiTheme="majorHAnsi" w:eastAsia="Times New Roman" w:hAnsiTheme="majorHAnsi" w:cstheme="majorHAnsi"/>
          <w:kern w:val="0"/>
          <w:sz w:val="22"/>
          <w:szCs w:val="22"/>
        </w:rPr>
        <w:t>w związku z art. 17 ust. 3 lit. b, d lub e RODO prawo do usunięcia danych osobowych;</w:t>
      </w:r>
    </w:p>
    <w:p w14:paraId="5BC6705D" w14:textId="77777777" w:rsidR="00067D7E" w:rsidRPr="004E7080" w:rsidRDefault="00067D7E" w:rsidP="00C92784">
      <w:pPr>
        <w:widowControl/>
        <w:numPr>
          <w:ilvl w:val="0"/>
          <w:numId w:val="4"/>
        </w:numPr>
        <w:suppressAutoHyphens w:val="0"/>
        <w:autoSpaceDN/>
        <w:spacing w:after="150" w:line="276" w:lineRule="auto"/>
        <w:ind w:left="709" w:hanging="283"/>
        <w:contextualSpacing/>
        <w:jc w:val="both"/>
        <w:textAlignment w:val="auto"/>
        <w:rPr>
          <w:rFonts w:asciiTheme="majorHAnsi" w:eastAsia="Times New Roman" w:hAnsiTheme="majorHAnsi" w:cstheme="majorHAnsi"/>
          <w:b/>
          <w:i/>
          <w:kern w:val="0"/>
          <w:sz w:val="22"/>
          <w:szCs w:val="22"/>
        </w:rPr>
      </w:pPr>
      <w:r w:rsidRPr="004E7080">
        <w:rPr>
          <w:rFonts w:asciiTheme="majorHAnsi" w:eastAsia="Times New Roman" w:hAnsiTheme="majorHAnsi" w:cstheme="majorHAnsi"/>
          <w:kern w:val="0"/>
          <w:sz w:val="22"/>
          <w:szCs w:val="22"/>
        </w:rPr>
        <w:t>prawo do przenoszenia danych osobowych, o którym mowa w art. 20 RODO;</w:t>
      </w:r>
    </w:p>
    <w:p w14:paraId="66D18B74" w14:textId="77777777" w:rsidR="00067D7E" w:rsidRPr="004E7080" w:rsidRDefault="00067D7E" w:rsidP="00C92784">
      <w:pPr>
        <w:widowControl/>
        <w:numPr>
          <w:ilvl w:val="0"/>
          <w:numId w:val="4"/>
        </w:numPr>
        <w:suppressAutoHyphens w:val="0"/>
        <w:autoSpaceDN/>
        <w:spacing w:after="150" w:line="276" w:lineRule="auto"/>
        <w:ind w:left="709" w:hanging="283"/>
        <w:contextualSpacing/>
        <w:jc w:val="both"/>
        <w:textAlignment w:val="auto"/>
        <w:rPr>
          <w:rFonts w:asciiTheme="majorHAnsi" w:eastAsia="Times New Roman" w:hAnsiTheme="majorHAnsi" w:cstheme="majorHAnsi"/>
          <w:b/>
          <w:i/>
          <w:kern w:val="0"/>
          <w:sz w:val="22"/>
          <w:szCs w:val="22"/>
        </w:rPr>
      </w:pPr>
      <w:r w:rsidRPr="004E7080">
        <w:rPr>
          <w:rFonts w:asciiTheme="majorHAnsi" w:eastAsia="Times New Roman" w:hAnsiTheme="majorHAnsi" w:cstheme="majorHAnsi"/>
          <w:b/>
          <w:kern w:val="0"/>
          <w:sz w:val="22"/>
          <w:szCs w:val="22"/>
        </w:rPr>
        <w:t>na podstawie art. 21 RODO prawo sprzeciwu, wobec przetwarzania danych osobowych, gdyż podstawą prawną przetwarzania Pani/Pana danych osobowych jest art. 6 ust. 1 lit. c RODO</w:t>
      </w:r>
      <w:r w:rsidRPr="004E7080">
        <w:rPr>
          <w:rFonts w:asciiTheme="majorHAnsi" w:eastAsia="Times New Roman" w:hAnsiTheme="majorHAnsi" w:cstheme="majorHAnsi"/>
          <w:kern w:val="0"/>
          <w:sz w:val="22"/>
          <w:szCs w:val="22"/>
        </w:rPr>
        <w:t>.</w:t>
      </w:r>
      <w:r w:rsidRPr="004E7080">
        <w:rPr>
          <w:rFonts w:asciiTheme="majorHAnsi" w:eastAsia="Times New Roman" w:hAnsiTheme="majorHAnsi" w:cstheme="majorHAnsi"/>
          <w:b/>
          <w:kern w:val="0"/>
          <w:sz w:val="22"/>
          <w:szCs w:val="22"/>
        </w:rPr>
        <w:t xml:space="preserve"> </w:t>
      </w:r>
    </w:p>
    <w:p w14:paraId="0FDFE205" w14:textId="77777777" w:rsidR="00FB3AA0" w:rsidRPr="004E7080" w:rsidRDefault="00FB3AA0" w:rsidP="00FB3AA0">
      <w:pPr>
        <w:widowControl/>
        <w:suppressAutoHyphens w:val="0"/>
        <w:autoSpaceDN/>
        <w:ind w:left="426"/>
        <w:jc w:val="both"/>
        <w:textAlignment w:val="auto"/>
        <w:rPr>
          <w:rFonts w:asciiTheme="majorHAnsi" w:eastAsia="Times New Roman" w:hAnsiTheme="majorHAnsi" w:cstheme="majorHAnsi"/>
          <w:i/>
          <w:kern w:val="0"/>
          <w:sz w:val="22"/>
          <w:szCs w:val="22"/>
        </w:rPr>
      </w:pPr>
      <w:r w:rsidRPr="004E7080">
        <w:rPr>
          <w:rFonts w:asciiTheme="majorHAnsi" w:eastAsia="Times New Roman" w:hAnsiTheme="majorHAnsi" w:cstheme="majorHAnsi"/>
          <w:kern w:val="0"/>
          <w:sz w:val="22"/>
          <w:szCs w:val="22"/>
        </w:rPr>
        <w:t>- przysługuje Pani/Panu prawo wniesienia skargi do organu nadzorczego na niezgodne z RODO przetwarzanie Pani/Pana danych osobowych przez administratora. Organem właściwym dla przedmiotowej skargi jest Urząd Ochrony Danych Osobowych: ul. Stawki 2, 00-193 Warszawa</w:t>
      </w:r>
    </w:p>
    <w:p w14:paraId="1AEE9D7B" w14:textId="77777777" w:rsidR="00FB3AA0" w:rsidRPr="004E7080" w:rsidRDefault="00FB3AA0" w:rsidP="00290507">
      <w:pPr>
        <w:widowControl/>
        <w:suppressAutoHyphens w:val="0"/>
        <w:autoSpaceDN/>
        <w:spacing w:line="276" w:lineRule="auto"/>
        <w:contextualSpacing/>
        <w:jc w:val="both"/>
        <w:textAlignment w:val="auto"/>
        <w:rPr>
          <w:rFonts w:asciiTheme="majorHAnsi" w:eastAsia="Times New Roman" w:hAnsiTheme="majorHAnsi" w:cstheme="majorHAnsi"/>
          <w:b/>
          <w:i/>
          <w:kern w:val="0"/>
          <w:sz w:val="22"/>
          <w:szCs w:val="22"/>
        </w:rPr>
      </w:pPr>
    </w:p>
    <w:p w14:paraId="4F1C2BFC" w14:textId="77777777" w:rsidR="00542165" w:rsidRPr="004E7080" w:rsidRDefault="00542165" w:rsidP="00542165">
      <w:pPr>
        <w:pStyle w:val="Akapitzlist"/>
        <w:numPr>
          <w:ilvl w:val="0"/>
          <w:numId w:val="1"/>
        </w:numPr>
        <w:rPr>
          <w:rFonts w:asciiTheme="majorHAnsi" w:hAnsiTheme="majorHAnsi" w:cstheme="majorHAnsi"/>
          <w:b/>
          <w:highlight w:val="lightGray"/>
        </w:rPr>
      </w:pPr>
      <w:r w:rsidRPr="004E7080">
        <w:rPr>
          <w:rFonts w:asciiTheme="majorHAnsi" w:hAnsiTheme="majorHAnsi" w:cstheme="majorHAnsi"/>
          <w:b/>
          <w:highlight w:val="lightGray"/>
        </w:rPr>
        <w:t>Opis przedmiotu zamówienia</w:t>
      </w:r>
    </w:p>
    <w:p w14:paraId="2E0C7A38" w14:textId="282545E1" w:rsidR="00DD5DA1" w:rsidRDefault="007B0AD3" w:rsidP="00C5663C">
      <w:pPr>
        <w:pStyle w:val="Standard"/>
        <w:widowControl/>
        <w:suppressAutoHyphens w:val="0"/>
        <w:adjustRightInd w:val="0"/>
        <w:spacing w:before="120" w:line="276" w:lineRule="auto"/>
        <w:jc w:val="both"/>
        <w:textAlignment w:val="auto"/>
        <w:rPr>
          <w:rFonts w:asciiTheme="majorHAnsi" w:hAnsiTheme="majorHAnsi" w:cstheme="majorHAnsi"/>
          <w:color w:val="000000" w:themeColor="text1"/>
          <w:sz w:val="22"/>
          <w:szCs w:val="22"/>
        </w:rPr>
      </w:pPr>
      <w:r w:rsidRPr="0035797C">
        <w:rPr>
          <w:rFonts w:asciiTheme="majorHAnsi" w:hAnsiTheme="majorHAnsi" w:cstheme="majorHAnsi"/>
          <w:b/>
          <w:color w:val="000000" w:themeColor="text1"/>
          <w:sz w:val="22"/>
          <w:szCs w:val="22"/>
        </w:rPr>
        <w:t>3.1</w:t>
      </w:r>
      <w:r w:rsidR="00542165" w:rsidRPr="0035797C">
        <w:rPr>
          <w:rFonts w:asciiTheme="majorHAnsi" w:hAnsiTheme="majorHAnsi" w:cstheme="majorHAnsi"/>
          <w:b/>
          <w:color w:val="000000" w:themeColor="text1"/>
          <w:sz w:val="22"/>
          <w:szCs w:val="22"/>
        </w:rPr>
        <w:t xml:space="preserve"> </w:t>
      </w:r>
      <w:r w:rsidR="00542165" w:rsidRPr="0035797C">
        <w:rPr>
          <w:rFonts w:asciiTheme="majorHAnsi" w:hAnsiTheme="majorHAnsi" w:cstheme="majorHAnsi"/>
          <w:color w:val="000000" w:themeColor="text1"/>
          <w:sz w:val="22"/>
          <w:szCs w:val="22"/>
        </w:rPr>
        <w:t>Przedmiotem zamówienia jest</w:t>
      </w:r>
      <w:r w:rsidR="00542165" w:rsidRPr="0035797C">
        <w:rPr>
          <w:rFonts w:asciiTheme="majorHAnsi" w:hAnsiTheme="majorHAnsi" w:cstheme="majorHAnsi"/>
          <w:b/>
          <w:color w:val="000000" w:themeColor="text1"/>
          <w:sz w:val="22"/>
          <w:szCs w:val="22"/>
        </w:rPr>
        <w:t xml:space="preserve"> </w:t>
      </w:r>
      <w:r w:rsidR="00C5663C">
        <w:rPr>
          <w:rFonts w:asciiTheme="majorHAnsi" w:hAnsiTheme="majorHAnsi" w:cstheme="majorHAnsi"/>
          <w:b/>
          <w:color w:val="000000" w:themeColor="text1"/>
          <w:sz w:val="22"/>
          <w:szCs w:val="22"/>
        </w:rPr>
        <w:t>r</w:t>
      </w:r>
      <w:r w:rsidR="00C5663C" w:rsidRPr="00C5663C">
        <w:rPr>
          <w:rFonts w:asciiTheme="majorHAnsi" w:hAnsiTheme="majorHAnsi" w:cstheme="majorHAnsi"/>
          <w:b/>
          <w:color w:val="000000" w:themeColor="text1"/>
          <w:sz w:val="22"/>
          <w:szCs w:val="22"/>
        </w:rPr>
        <w:t>ozbudowa drogi w ci</w:t>
      </w:r>
      <w:r w:rsidR="00C5663C">
        <w:rPr>
          <w:rFonts w:asciiTheme="majorHAnsi" w:hAnsiTheme="majorHAnsi" w:cstheme="majorHAnsi"/>
          <w:b/>
          <w:color w:val="000000" w:themeColor="text1"/>
          <w:sz w:val="22"/>
          <w:szCs w:val="22"/>
        </w:rPr>
        <w:t>ą</w:t>
      </w:r>
      <w:r w:rsidR="00C5663C" w:rsidRPr="00C5663C">
        <w:rPr>
          <w:rFonts w:asciiTheme="majorHAnsi" w:hAnsiTheme="majorHAnsi" w:cstheme="majorHAnsi"/>
          <w:b/>
          <w:color w:val="000000" w:themeColor="text1"/>
          <w:sz w:val="22"/>
          <w:szCs w:val="22"/>
        </w:rPr>
        <w:t xml:space="preserve">gu ul. </w:t>
      </w:r>
      <w:proofErr w:type="spellStart"/>
      <w:r w:rsidR="00C5663C" w:rsidRPr="00C5663C">
        <w:rPr>
          <w:rFonts w:asciiTheme="majorHAnsi" w:hAnsiTheme="majorHAnsi" w:cstheme="majorHAnsi"/>
          <w:b/>
          <w:color w:val="000000" w:themeColor="text1"/>
          <w:sz w:val="22"/>
          <w:szCs w:val="22"/>
        </w:rPr>
        <w:t>Opaczewskiej</w:t>
      </w:r>
      <w:proofErr w:type="spellEnd"/>
      <w:r w:rsidR="00C5663C" w:rsidRPr="00C5663C">
        <w:rPr>
          <w:rFonts w:asciiTheme="majorHAnsi" w:hAnsiTheme="majorHAnsi" w:cstheme="majorHAnsi"/>
          <w:b/>
          <w:color w:val="000000" w:themeColor="text1"/>
          <w:sz w:val="22"/>
          <w:szCs w:val="22"/>
        </w:rPr>
        <w:t xml:space="preserve"> w miejscowości Raszyn gm. Raszyn </w:t>
      </w:r>
      <w:r w:rsidR="00C5663C" w:rsidRPr="00C5663C">
        <w:rPr>
          <w:rFonts w:asciiTheme="majorHAnsi" w:hAnsiTheme="majorHAnsi" w:cstheme="majorHAnsi"/>
          <w:color w:val="000000" w:themeColor="text1"/>
          <w:sz w:val="22"/>
          <w:szCs w:val="22"/>
        </w:rPr>
        <w:t>na odcinku od skrzyżowania z ul. Dworkową (bez skrzyżowania) do skrzyżowania z ul. Pruszkowską (bez skrzyżowania</w:t>
      </w:r>
      <w:r w:rsidR="00C5663C">
        <w:rPr>
          <w:rFonts w:asciiTheme="majorHAnsi" w:hAnsiTheme="majorHAnsi" w:cstheme="majorHAnsi"/>
          <w:color w:val="000000" w:themeColor="text1"/>
          <w:sz w:val="22"/>
          <w:szCs w:val="22"/>
        </w:rPr>
        <w:t>)</w:t>
      </w:r>
      <w:r w:rsidR="00C5663C" w:rsidRPr="00C5663C">
        <w:rPr>
          <w:rFonts w:asciiTheme="majorHAnsi" w:hAnsiTheme="majorHAnsi" w:cstheme="majorHAnsi"/>
          <w:color w:val="000000" w:themeColor="text1"/>
          <w:sz w:val="22"/>
          <w:szCs w:val="22"/>
        </w:rPr>
        <w:t>.</w:t>
      </w:r>
    </w:p>
    <w:p w14:paraId="25EC3435" w14:textId="77777777" w:rsidR="004E43F3" w:rsidRDefault="004E43F3" w:rsidP="004E43F3">
      <w:pPr>
        <w:pStyle w:val="Standard"/>
        <w:widowControl/>
        <w:suppressAutoHyphens w:val="0"/>
        <w:adjustRightInd w:val="0"/>
        <w:spacing w:line="276" w:lineRule="auto"/>
        <w:jc w:val="both"/>
        <w:textAlignment w:val="auto"/>
        <w:rPr>
          <w:rFonts w:asciiTheme="majorHAnsi" w:hAnsiTheme="majorHAnsi" w:cstheme="majorHAnsi"/>
          <w:color w:val="000000" w:themeColor="text1"/>
          <w:sz w:val="22"/>
          <w:szCs w:val="22"/>
        </w:rPr>
      </w:pPr>
    </w:p>
    <w:p w14:paraId="7C87BC34" w14:textId="4559ED2A" w:rsidR="00BD7440" w:rsidRPr="00BD7440" w:rsidRDefault="00BD7440" w:rsidP="004E43F3">
      <w:pPr>
        <w:pStyle w:val="Standard"/>
        <w:widowControl/>
        <w:suppressAutoHyphens w:val="0"/>
        <w:adjustRightInd w:val="0"/>
        <w:spacing w:line="276" w:lineRule="auto"/>
        <w:jc w:val="both"/>
        <w:textAlignment w:val="auto"/>
        <w:rPr>
          <w:rFonts w:asciiTheme="majorHAnsi" w:hAnsiTheme="majorHAnsi" w:cstheme="majorHAnsi"/>
          <w:color w:val="000000" w:themeColor="text1"/>
          <w:sz w:val="22"/>
          <w:szCs w:val="22"/>
        </w:rPr>
      </w:pPr>
      <w:bookmarkStart w:id="1" w:name="_GoBack"/>
      <w:bookmarkEnd w:id="1"/>
      <w:r w:rsidRPr="00BD7440">
        <w:rPr>
          <w:rFonts w:asciiTheme="majorHAnsi" w:hAnsiTheme="majorHAnsi" w:cstheme="majorHAnsi"/>
          <w:color w:val="000000" w:themeColor="text1"/>
          <w:sz w:val="22"/>
          <w:szCs w:val="22"/>
        </w:rPr>
        <w:t xml:space="preserve">Budowy drogi w ciągu ul. </w:t>
      </w:r>
      <w:proofErr w:type="spellStart"/>
      <w:r w:rsidRPr="00BD7440">
        <w:rPr>
          <w:rFonts w:asciiTheme="majorHAnsi" w:hAnsiTheme="majorHAnsi" w:cstheme="majorHAnsi"/>
          <w:color w:val="000000" w:themeColor="text1"/>
          <w:sz w:val="22"/>
          <w:szCs w:val="22"/>
        </w:rPr>
        <w:t>Opaczewskiej</w:t>
      </w:r>
      <w:proofErr w:type="spellEnd"/>
      <w:r w:rsidRPr="00BD7440">
        <w:rPr>
          <w:rFonts w:asciiTheme="majorHAnsi" w:hAnsiTheme="majorHAnsi" w:cstheme="majorHAnsi"/>
          <w:color w:val="000000" w:themeColor="text1"/>
          <w:sz w:val="22"/>
          <w:szCs w:val="22"/>
        </w:rPr>
        <w:t xml:space="preserve"> w m</w:t>
      </w:r>
      <w:r>
        <w:rPr>
          <w:rFonts w:asciiTheme="majorHAnsi" w:hAnsiTheme="majorHAnsi" w:cstheme="majorHAnsi"/>
          <w:color w:val="000000" w:themeColor="text1"/>
          <w:sz w:val="22"/>
          <w:szCs w:val="22"/>
        </w:rPr>
        <w:t>iejscowości</w:t>
      </w:r>
      <w:r w:rsidRPr="00BD7440">
        <w:rPr>
          <w:rFonts w:asciiTheme="majorHAnsi" w:hAnsiTheme="majorHAnsi" w:cstheme="majorHAnsi"/>
          <w:color w:val="000000" w:themeColor="text1"/>
          <w:sz w:val="22"/>
          <w:szCs w:val="22"/>
        </w:rPr>
        <w:t xml:space="preserve"> Raszyn, </w:t>
      </w:r>
      <w:r>
        <w:rPr>
          <w:rFonts w:asciiTheme="majorHAnsi" w:hAnsiTheme="majorHAnsi" w:cstheme="majorHAnsi"/>
          <w:color w:val="000000" w:themeColor="text1"/>
          <w:sz w:val="22"/>
          <w:szCs w:val="22"/>
        </w:rPr>
        <w:t>obejmuje w swoim</w:t>
      </w:r>
      <w:r w:rsidRPr="00BD7440">
        <w:rPr>
          <w:rFonts w:asciiTheme="majorHAnsi" w:hAnsiTheme="majorHAnsi" w:cstheme="majorHAnsi"/>
          <w:color w:val="000000" w:themeColor="text1"/>
          <w:sz w:val="22"/>
          <w:szCs w:val="22"/>
        </w:rPr>
        <w:t xml:space="preserve"> zakresie:</w:t>
      </w:r>
    </w:p>
    <w:p w14:paraId="7E4C0329" w14:textId="36B288C0" w:rsidR="00BD7440" w:rsidRPr="00BD7440" w:rsidRDefault="00BD7440" w:rsidP="004E43F3">
      <w:pPr>
        <w:pStyle w:val="Standard"/>
        <w:widowControl/>
        <w:suppressAutoHyphens w:val="0"/>
        <w:adjustRightInd w:val="0"/>
        <w:spacing w:line="276" w:lineRule="auto"/>
        <w:jc w:val="both"/>
        <w:textAlignment w:val="auto"/>
        <w:rPr>
          <w:rFonts w:asciiTheme="majorHAnsi" w:hAnsiTheme="majorHAnsi" w:cstheme="majorHAnsi"/>
          <w:color w:val="000000" w:themeColor="text1"/>
          <w:sz w:val="22"/>
          <w:szCs w:val="22"/>
        </w:rPr>
      </w:pPr>
      <w:r w:rsidRPr="00BD7440">
        <w:rPr>
          <w:rFonts w:asciiTheme="majorHAnsi" w:hAnsiTheme="majorHAnsi" w:cstheme="majorHAnsi"/>
          <w:color w:val="000000" w:themeColor="text1"/>
          <w:sz w:val="22"/>
          <w:szCs w:val="22"/>
        </w:rPr>
        <w:t>a.</w:t>
      </w:r>
      <w:r w:rsidRPr="00BD7440">
        <w:rPr>
          <w:rFonts w:asciiTheme="majorHAnsi" w:hAnsiTheme="majorHAnsi" w:cstheme="majorHAnsi"/>
          <w:color w:val="000000" w:themeColor="text1"/>
          <w:sz w:val="22"/>
          <w:szCs w:val="22"/>
        </w:rPr>
        <w:tab/>
        <w:t>Przebudow</w:t>
      </w:r>
      <w:r>
        <w:rPr>
          <w:rFonts w:asciiTheme="majorHAnsi" w:hAnsiTheme="majorHAnsi" w:cstheme="majorHAnsi"/>
          <w:color w:val="000000" w:themeColor="text1"/>
          <w:sz w:val="22"/>
          <w:szCs w:val="22"/>
        </w:rPr>
        <w:t>ę</w:t>
      </w:r>
      <w:r w:rsidRPr="00BD7440">
        <w:rPr>
          <w:rFonts w:asciiTheme="majorHAnsi" w:hAnsiTheme="majorHAnsi" w:cstheme="majorHAnsi"/>
          <w:color w:val="000000" w:themeColor="text1"/>
          <w:sz w:val="22"/>
          <w:szCs w:val="22"/>
        </w:rPr>
        <w:t xml:space="preserve"> nawierzchni</w:t>
      </w:r>
      <w:r w:rsidR="00AD183F">
        <w:rPr>
          <w:rFonts w:asciiTheme="majorHAnsi" w:hAnsiTheme="majorHAnsi" w:cstheme="majorHAnsi"/>
          <w:color w:val="000000" w:themeColor="text1"/>
          <w:sz w:val="22"/>
          <w:szCs w:val="22"/>
        </w:rPr>
        <w:t xml:space="preserve"> z kostki betonowej o długości ok. 441,50 m i szerokości 5,0</w:t>
      </w:r>
      <w:r w:rsidR="00F77956">
        <w:rPr>
          <w:rFonts w:asciiTheme="majorHAnsi" w:hAnsiTheme="majorHAnsi" w:cstheme="majorHAnsi"/>
          <w:color w:val="000000" w:themeColor="text1"/>
          <w:sz w:val="22"/>
          <w:szCs w:val="22"/>
        </w:rPr>
        <w:t xml:space="preserve"> m</w:t>
      </w:r>
      <w:r w:rsidR="00AD183F">
        <w:rPr>
          <w:rFonts w:asciiTheme="majorHAnsi" w:hAnsiTheme="majorHAnsi" w:cstheme="majorHAnsi"/>
          <w:color w:val="000000" w:themeColor="text1"/>
          <w:sz w:val="22"/>
          <w:szCs w:val="22"/>
        </w:rPr>
        <w:t>;</w:t>
      </w:r>
    </w:p>
    <w:p w14:paraId="452227DE" w14:textId="23C56009" w:rsidR="00BD7440" w:rsidRPr="00BD7440" w:rsidRDefault="00BD7440" w:rsidP="004E43F3">
      <w:pPr>
        <w:pStyle w:val="Standard"/>
        <w:widowControl/>
        <w:suppressAutoHyphens w:val="0"/>
        <w:adjustRightInd w:val="0"/>
        <w:spacing w:line="276" w:lineRule="auto"/>
        <w:jc w:val="both"/>
        <w:textAlignment w:val="auto"/>
        <w:rPr>
          <w:rFonts w:asciiTheme="majorHAnsi" w:hAnsiTheme="majorHAnsi" w:cstheme="majorHAnsi"/>
          <w:color w:val="000000" w:themeColor="text1"/>
          <w:sz w:val="22"/>
          <w:szCs w:val="22"/>
        </w:rPr>
      </w:pPr>
      <w:r w:rsidRPr="00BD7440">
        <w:rPr>
          <w:rFonts w:asciiTheme="majorHAnsi" w:hAnsiTheme="majorHAnsi" w:cstheme="majorHAnsi"/>
          <w:color w:val="000000" w:themeColor="text1"/>
          <w:sz w:val="22"/>
          <w:szCs w:val="22"/>
        </w:rPr>
        <w:t>b.</w:t>
      </w:r>
      <w:r w:rsidRPr="00BD7440">
        <w:rPr>
          <w:rFonts w:asciiTheme="majorHAnsi" w:hAnsiTheme="majorHAnsi" w:cstheme="majorHAnsi"/>
          <w:color w:val="000000" w:themeColor="text1"/>
          <w:sz w:val="22"/>
          <w:szCs w:val="22"/>
        </w:rPr>
        <w:tab/>
        <w:t>Budow</w:t>
      </w:r>
      <w:r>
        <w:rPr>
          <w:rFonts w:asciiTheme="majorHAnsi" w:hAnsiTheme="majorHAnsi" w:cstheme="majorHAnsi"/>
          <w:color w:val="000000" w:themeColor="text1"/>
          <w:sz w:val="22"/>
          <w:szCs w:val="22"/>
        </w:rPr>
        <w:t>ę</w:t>
      </w:r>
      <w:r w:rsidRPr="00BD7440">
        <w:rPr>
          <w:rFonts w:asciiTheme="majorHAnsi" w:hAnsiTheme="majorHAnsi" w:cstheme="majorHAnsi"/>
          <w:color w:val="000000" w:themeColor="text1"/>
          <w:sz w:val="22"/>
          <w:szCs w:val="22"/>
        </w:rPr>
        <w:t xml:space="preserve"> sieci kanalizacji deszczowej</w:t>
      </w:r>
      <w:r w:rsidR="00AD183F">
        <w:rPr>
          <w:rFonts w:asciiTheme="majorHAnsi" w:hAnsiTheme="majorHAnsi" w:cstheme="majorHAnsi"/>
          <w:color w:val="000000" w:themeColor="text1"/>
          <w:sz w:val="22"/>
          <w:szCs w:val="22"/>
        </w:rPr>
        <w:t xml:space="preserve"> wraz z przykanalikami; </w:t>
      </w:r>
    </w:p>
    <w:p w14:paraId="4A603FBF" w14:textId="1CA61CF1" w:rsidR="00BD7440" w:rsidRPr="00BD7440" w:rsidRDefault="00BD7440" w:rsidP="004E43F3">
      <w:pPr>
        <w:pStyle w:val="Standard"/>
        <w:widowControl/>
        <w:suppressAutoHyphens w:val="0"/>
        <w:adjustRightInd w:val="0"/>
        <w:spacing w:line="276" w:lineRule="auto"/>
        <w:jc w:val="both"/>
        <w:textAlignment w:val="auto"/>
        <w:rPr>
          <w:rFonts w:asciiTheme="majorHAnsi" w:hAnsiTheme="majorHAnsi" w:cstheme="majorHAnsi"/>
          <w:color w:val="000000" w:themeColor="text1"/>
          <w:sz w:val="22"/>
          <w:szCs w:val="22"/>
        </w:rPr>
      </w:pPr>
      <w:r w:rsidRPr="00BD7440">
        <w:rPr>
          <w:rFonts w:asciiTheme="majorHAnsi" w:hAnsiTheme="majorHAnsi" w:cstheme="majorHAnsi"/>
          <w:color w:val="000000" w:themeColor="text1"/>
          <w:sz w:val="22"/>
          <w:szCs w:val="22"/>
        </w:rPr>
        <w:t>c.</w:t>
      </w:r>
      <w:r w:rsidRPr="00BD7440">
        <w:rPr>
          <w:rFonts w:asciiTheme="majorHAnsi" w:hAnsiTheme="majorHAnsi" w:cstheme="majorHAnsi"/>
          <w:color w:val="000000" w:themeColor="text1"/>
          <w:sz w:val="22"/>
          <w:szCs w:val="22"/>
        </w:rPr>
        <w:tab/>
        <w:t>Budow</w:t>
      </w:r>
      <w:r>
        <w:rPr>
          <w:rFonts w:asciiTheme="majorHAnsi" w:hAnsiTheme="majorHAnsi" w:cstheme="majorHAnsi"/>
          <w:color w:val="000000" w:themeColor="text1"/>
          <w:sz w:val="22"/>
          <w:szCs w:val="22"/>
        </w:rPr>
        <w:t>ę</w:t>
      </w:r>
      <w:r w:rsidRPr="00BD7440">
        <w:rPr>
          <w:rFonts w:asciiTheme="majorHAnsi" w:hAnsiTheme="majorHAnsi" w:cstheme="majorHAnsi"/>
          <w:color w:val="000000" w:themeColor="text1"/>
          <w:sz w:val="22"/>
          <w:szCs w:val="22"/>
        </w:rPr>
        <w:t xml:space="preserve"> przyłączy wodociągowych i kanalizacji sanitarnych (w zakresie pasa drogowego);</w:t>
      </w:r>
    </w:p>
    <w:p w14:paraId="697A62E4" w14:textId="40664186" w:rsidR="00BD7440" w:rsidRPr="00BD7440" w:rsidRDefault="00BD7440" w:rsidP="004E43F3">
      <w:pPr>
        <w:pStyle w:val="Standard"/>
        <w:widowControl/>
        <w:suppressAutoHyphens w:val="0"/>
        <w:adjustRightInd w:val="0"/>
        <w:spacing w:line="276" w:lineRule="auto"/>
        <w:jc w:val="both"/>
        <w:textAlignment w:val="auto"/>
        <w:rPr>
          <w:rFonts w:asciiTheme="majorHAnsi" w:hAnsiTheme="majorHAnsi" w:cstheme="majorHAnsi"/>
          <w:color w:val="000000" w:themeColor="text1"/>
          <w:sz w:val="22"/>
          <w:szCs w:val="22"/>
        </w:rPr>
      </w:pPr>
      <w:r w:rsidRPr="00BD7440">
        <w:rPr>
          <w:rFonts w:asciiTheme="majorHAnsi" w:hAnsiTheme="majorHAnsi" w:cstheme="majorHAnsi"/>
          <w:color w:val="000000" w:themeColor="text1"/>
          <w:sz w:val="22"/>
          <w:szCs w:val="22"/>
        </w:rPr>
        <w:t>d.</w:t>
      </w:r>
      <w:r w:rsidRPr="00BD7440">
        <w:rPr>
          <w:rFonts w:asciiTheme="majorHAnsi" w:hAnsiTheme="majorHAnsi" w:cstheme="majorHAnsi"/>
          <w:color w:val="000000" w:themeColor="text1"/>
          <w:sz w:val="22"/>
          <w:szCs w:val="22"/>
        </w:rPr>
        <w:tab/>
        <w:t>Przebudow</w:t>
      </w:r>
      <w:r>
        <w:rPr>
          <w:rFonts w:asciiTheme="majorHAnsi" w:hAnsiTheme="majorHAnsi" w:cstheme="majorHAnsi"/>
          <w:color w:val="000000" w:themeColor="text1"/>
          <w:sz w:val="22"/>
          <w:szCs w:val="22"/>
        </w:rPr>
        <w:t>ę</w:t>
      </w:r>
      <w:r w:rsidRPr="00BD7440">
        <w:rPr>
          <w:rFonts w:asciiTheme="majorHAnsi" w:hAnsiTheme="majorHAnsi" w:cstheme="majorHAnsi"/>
          <w:color w:val="000000" w:themeColor="text1"/>
          <w:sz w:val="22"/>
          <w:szCs w:val="22"/>
        </w:rPr>
        <w:t xml:space="preserve"> gazociągu;</w:t>
      </w:r>
    </w:p>
    <w:p w14:paraId="1730C33C" w14:textId="68326DA8" w:rsidR="00BD7440" w:rsidRPr="00BD7440" w:rsidRDefault="00BD7440" w:rsidP="004E43F3">
      <w:pPr>
        <w:pStyle w:val="Standard"/>
        <w:widowControl/>
        <w:suppressAutoHyphens w:val="0"/>
        <w:adjustRightInd w:val="0"/>
        <w:spacing w:line="276" w:lineRule="auto"/>
        <w:jc w:val="both"/>
        <w:textAlignment w:val="auto"/>
        <w:rPr>
          <w:rFonts w:asciiTheme="majorHAnsi" w:hAnsiTheme="majorHAnsi" w:cstheme="majorHAnsi"/>
          <w:color w:val="000000" w:themeColor="text1"/>
          <w:sz w:val="22"/>
          <w:szCs w:val="22"/>
        </w:rPr>
      </w:pPr>
      <w:r w:rsidRPr="00BD7440">
        <w:rPr>
          <w:rFonts w:asciiTheme="majorHAnsi" w:hAnsiTheme="majorHAnsi" w:cstheme="majorHAnsi"/>
          <w:color w:val="000000" w:themeColor="text1"/>
          <w:sz w:val="22"/>
          <w:szCs w:val="22"/>
        </w:rPr>
        <w:t>e.</w:t>
      </w:r>
      <w:r w:rsidRPr="00BD7440">
        <w:rPr>
          <w:rFonts w:asciiTheme="majorHAnsi" w:hAnsiTheme="majorHAnsi" w:cstheme="majorHAnsi"/>
          <w:color w:val="000000" w:themeColor="text1"/>
          <w:sz w:val="22"/>
          <w:szCs w:val="22"/>
        </w:rPr>
        <w:tab/>
        <w:t>Budow</w:t>
      </w:r>
      <w:r>
        <w:rPr>
          <w:rFonts w:asciiTheme="majorHAnsi" w:hAnsiTheme="majorHAnsi" w:cstheme="majorHAnsi"/>
          <w:color w:val="000000" w:themeColor="text1"/>
          <w:sz w:val="22"/>
          <w:szCs w:val="22"/>
        </w:rPr>
        <w:t>ę</w:t>
      </w:r>
      <w:r w:rsidRPr="00BD7440">
        <w:rPr>
          <w:rFonts w:asciiTheme="majorHAnsi" w:hAnsiTheme="majorHAnsi" w:cstheme="majorHAnsi"/>
          <w:color w:val="000000" w:themeColor="text1"/>
          <w:sz w:val="22"/>
          <w:szCs w:val="22"/>
        </w:rPr>
        <w:t xml:space="preserve"> kanału technologicznego;</w:t>
      </w:r>
    </w:p>
    <w:p w14:paraId="44BE98AF" w14:textId="77777777" w:rsidR="00BD7440" w:rsidRPr="00BD7440" w:rsidRDefault="00BD7440" w:rsidP="004E43F3">
      <w:pPr>
        <w:pStyle w:val="Standard"/>
        <w:widowControl/>
        <w:suppressAutoHyphens w:val="0"/>
        <w:adjustRightInd w:val="0"/>
        <w:spacing w:line="276" w:lineRule="auto"/>
        <w:jc w:val="both"/>
        <w:textAlignment w:val="auto"/>
        <w:rPr>
          <w:rFonts w:asciiTheme="majorHAnsi" w:hAnsiTheme="majorHAnsi" w:cstheme="majorHAnsi"/>
          <w:color w:val="000000" w:themeColor="text1"/>
          <w:sz w:val="22"/>
          <w:szCs w:val="22"/>
        </w:rPr>
      </w:pPr>
      <w:r w:rsidRPr="00BD7440">
        <w:rPr>
          <w:rFonts w:asciiTheme="majorHAnsi" w:hAnsiTheme="majorHAnsi" w:cstheme="majorHAnsi"/>
          <w:color w:val="000000" w:themeColor="text1"/>
          <w:sz w:val="22"/>
          <w:szCs w:val="22"/>
        </w:rPr>
        <w:t>f.</w:t>
      </w:r>
      <w:r w:rsidRPr="00BD7440">
        <w:rPr>
          <w:rFonts w:asciiTheme="majorHAnsi" w:hAnsiTheme="majorHAnsi" w:cstheme="majorHAnsi"/>
          <w:color w:val="000000" w:themeColor="text1"/>
          <w:sz w:val="22"/>
          <w:szCs w:val="22"/>
        </w:rPr>
        <w:tab/>
        <w:t>Nasadzenia na terenach zielonych.</w:t>
      </w:r>
    </w:p>
    <w:p w14:paraId="5EF43AC7" w14:textId="77777777" w:rsidR="00BD7440" w:rsidRPr="00BD7440" w:rsidRDefault="00BD7440" w:rsidP="004E43F3">
      <w:pPr>
        <w:pStyle w:val="Standard"/>
        <w:widowControl/>
        <w:suppressAutoHyphens w:val="0"/>
        <w:adjustRightInd w:val="0"/>
        <w:spacing w:line="276" w:lineRule="auto"/>
        <w:jc w:val="both"/>
        <w:textAlignment w:val="auto"/>
        <w:rPr>
          <w:rFonts w:asciiTheme="majorHAnsi" w:hAnsiTheme="majorHAnsi" w:cstheme="majorHAnsi"/>
          <w:color w:val="000000" w:themeColor="text1"/>
          <w:sz w:val="22"/>
          <w:szCs w:val="22"/>
        </w:rPr>
      </w:pPr>
      <w:r w:rsidRPr="00BD7440">
        <w:rPr>
          <w:rFonts w:asciiTheme="majorHAnsi" w:hAnsiTheme="majorHAnsi" w:cstheme="majorHAnsi"/>
          <w:color w:val="000000" w:themeColor="text1"/>
          <w:sz w:val="22"/>
          <w:szCs w:val="22"/>
        </w:rPr>
        <w:t>Przedmiot umowy obejmuje wykonanie przez Wykonawcę:</w:t>
      </w:r>
    </w:p>
    <w:p w14:paraId="7457315F" w14:textId="078B6620" w:rsidR="00BD7440" w:rsidRPr="00BD7440" w:rsidRDefault="00BD7440" w:rsidP="004E43F3">
      <w:pPr>
        <w:pStyle w:val="Standard"/>
        <w:widowControl/>
        <w:suppressAutoHyphens w:val="0"/>
        <w:adjustRightInd w:val="0"/>
        <w:spacing w:line="276" w:lineRule="auto"/>
        <w:jc w:val="both"/>
        <w:textAlignment w:val="auto"/>
        <w:rPr>
          <w:rFonts w:asciiTheme="majorHAnsi" w:hAnsiTheme="majorHAnsi" w:cstheme="majorHAnsi"/>
          <w:color w:val="000000" w:themeColor="text1"/>
          <w:sz w:val="22"/>
          <w:szCs w:val="22"/>
        </w:rPr>
      </w:pPr>
      <w:r w:rsidRPr="00BD7440">
        <w:rPr>
          <w:rFonts w:asciiTheme="majorHAnsi" w:hAnsiTheme="majorHAnsi" w:cstheme="majorHAnsi"/>
          <w:color w:val="000000" w:themeColor="text1"/>
          <w:sz w:val="22"/>
          <w:szCs w:val="22"/>
        </w:rPr>
        <w:lastRenderedPageBreak/>
        <w:t>•</w:t>
      </w:r>
      <w:r w:rsidRPr="00BD7440">
        <w:rPr>
          <w:rFonts w:asciiTheme="majorHAnsi" w:hAnsiTheme="majorHAnsi" w:cstheme="majorHAnsi"/>
          <w:color w:val="000000" w:themeColor="text1"/>
          <w:sz w:val="22"/>
          <w:szCs w:val="22"/>
        </w:rPr>
        <w:tab/>
        <w:t>robót rozbiórkowych oraz robót tymczasowych i prac towarzyszących w rozumieniu Rozporządzenia Ministra Infrastruktury z dnia 2 września 2004 r. w sprawie szczegółowego;</w:t>
      </w:r>
    </w:p>
    <w:p w14:paraId="104B58A7" w14:textId="71A5B6A5" w:rsidR="00BD7440" w:rsidRPr="00BD7440" w:rsidRDefault="00BD7440" w:rsidP="004E43F3">
      <w:pPr>
        <w:pStyle w:val="Standard"/>
        <w:widowControl/>
        <w:suppressAutoHyphens w:val="0"/>
        <w:adjustRightInd w:val="0"/>
        <w:spacing w:line="276" w:lineRule="auto"/>
        <w:jc w:val="both"/>
        <w:textAlignment w:val="auto"/>
        <w:rPr>
          <w:rFonts w:asciiTheme="majorHAnsi" w:hAnsiTheme="majorHAnsi" w:cstheme="majorHAnsi"/>
          <w:color w:val="000000" w:themeColor="text1"/>
          <w:sz w:val="22"/>
          <w:szCs w:val="22"/>
        </w:rPr>
      </w:pPr>
      <w:r w:rsidRPr="00BD7440">
        <w:rPr>
          <w:rFonts w:asciiTheme="majorHAnsi" w:hAnsiTheme="majorHAnsi" w:cstheme="majorHAnsi"/>
          <w:color w:val="000000" w:themeColor="text1"/>
          <w:sz w:val="22"/>
          <w:szCs w:val="22"/>
        </w:rPr>
        <w:t>•</w:t>
      </w:r>
      <w:r w:rsidRPr="00BD7440">
        <w:rPr>
          <w:rFonts w:asciiTheme="majorHAnsi" w:hAnsiTheme="majorHAnsi" w:cstheme="majorHAnsi"/>
          <w:color w:val="000000" w:themeColor="text1"/>
          <w:sz w:val="22"/>
          <w:szCs w:val="22"/>
        </w:rPr>
        <w:tab/>
        <w:t>tymczasowego zagospodarowania terenu na czas przebudowy (zaplecze) i jego likwidacji po zakończeniu robót;</w:t>
      </w:r>
    </w:p>
    <w:p w14:paraId="219B222B" w14:textId="577A9E57" w:rsidR="004E43F3" w:rsidRPr="00BD7440" w:rsidRDefault="00BD7440" w:rsidP="004E43F3">
      <w:pPr>
        <w:pStyle w:val="Standard"/>
        <w:widowControl/>
        <w:suppressAutoHyphens w:val="0"/>
        <w:adjustRightInd w:val="0"/>
        <w:spacing w:line="276" w:lineRule="auto"/>
        <w:jc w:val="both"/>
        <w:textAlignment w:val="auto"/>
        <w:rPr>
          <w:rFonts w:asciiTheme="majorHAnsi" w:hAnsiTheme="majorHAnsi" w:cstheme="majorHAnsi"/>
          <w:color w:val="000000" w:themeColor="text1"/>
          <w:sz w:val="22"/>
          <w:szCs w:val="22"/>
        </w:rPr>
      </w:pPr>
      <w:r w:rsidRPr="00BD7440">
        <w:rPr>
          <w:rFonts w:asciiTheme="majorHAnsi" w:hAnsiTheme="majorHAnsi" w:cstheme="majorHAnsi"/>
          <w:color w:val="000000" w:themeColor="text1"/>
          <w:sz w:val="22"/>
          <w:szCs w:val="22"/>
        </w:rPr>
        <w:t>•</w:t>
      </w:r>
      <w:r w:rsidRPr="00BD7440">
        <w:rPr>
          <w:rFonts w:asciiTheme="majorHAnsi" w:hAnsiTheme="majorHAnsi" w:cstheme="majorHAnsi"/>
          <w:color w:val="000000" w:themeColor="text1"/>
          <w:sz w:val="22"/>
          <w:szCs w:val="22"/>
        </w:rPr>
        <w:tab/>
        <w:t>wdrożenia czasowej organizacji ruchu (utrzymanie podczas wykonywania robót), a także stałej organizacji ruchu.</w:t>
      </w:r>
    </w:p>
    <w:p w14:paraId="3FCD21E9" w14:textId="77777777" w:rsidR="004E43F3" w:rsidRDefault="004E43F3" w:rsidP="004E43F3">
      <w:pPr>
        <w:spacing w:line="266" w:lineRule="auto"/>
        <w:ind w:right="62"/>
        <w:jc w:val="both"/>
        <w:rPr>
          <w:rFonts w:asciiTheme="majorHAnsi" w:hAnsiTheme="majorHAnsi" w:cstheme="majorHAnsi"/>
          <w:b/>
          <w:sz w:val="22"/>
          <w:szCs w:val="22"/>
        </w:rPr>
      </w:pPr>
    </w:p>
    <w:p w14:paraId="0197E35A" w14:textId="335ADC95" w:rsidR="00A855B6" w:rsidRPr="004E43F3" w:rsidRDefault="000F43C8" w:rsidP="004E43F3">
      <w:pPr>
        <w:spacing w:before="120" w:line="266" w:lineRule="auto"/>
        <w:ind w:right="62"/>
        <w:jc w:val="both"/>
        <w:rPr>
          <w:rFonts w:asciiTheme="majorHAnsi" w:hAnsiTheme="majorHAnsi" w:cstheme="majorHAnsi"/>
          <w:b/>
          <w:sz w:val="22"/>
          <w:szCs w:val="22"/>
        </w:rPr>
      </w:pPr>
      <w:r w:rsidRPr="004E43F3">
        <w:rPr>
          <w:rFonts w:asciiTheme="majorHAnsi" w:hAnsiTheme="majorHAnsi" w:cstheme="majorHAnsi"/>
          <w:b/>
          <w:sz w:val="22"/>
          <w:szCs w:val="22"/>
        </w:rPr>
        <w:t xml:space="preserve">Zamówienie </w:t>
      </w:r>
      <w:r w:rsidR="004E43F3" w:rsidRPr="004E43F3">
        <w:rPr>
          <w:rFonts w:asciiTheme="majorHAnsi" w:hAnsiTheme="majorHAnsi" w:cstheme="majorHAnsi"/>
          <w:b/>
          <w:sz w:val="22"/>
          <w:szCs w:val="22"/>
        </w:rPr>
        <w:t>objęte jest dofinansowaniem ze środków Rządowego Funduszu Rozwoju Dróg w 2023 roku.</w:t>
      </w:r>
    </w:p>
    <w:p w14:paraId="79AAF722" w14:textId="77777777" w:rsidR="004E43F3" w:rsidRPr="004E7080" w:rsidRDefault="004E43F3" w:rsidP="004E43F3">
      <w:pPr>
        <w:spacing w:before="120" w:line="266" w:lineRule="auto"/>
        <w:ind w:right="62"/>
        <w:jc w:val="both"/>
        <w:rPr>
          <w:rFonts w:asciiTheme="majorHAnsi" w:hAnsiTheme="majorHAnsi" w:cstheme="majorHAnsi"/>
          <w:sz w:val="22"/>
          <w:szCs w:val="22"/>
        </w:rPr>
      </w:pPr>
    </w:p>
    <w:p w14:paraId="4DCCCCD2" w14:textId="755FD4AD" w:rsidR="00176D3A" w:rsidRPr="004E7080" w:rsidRDefault="007B0AD3" w:rsidP="00DD5DA1">
      <w:pPr>
        <w:pStyle w:val="Standard"/>
        <w:tabs>
          <w:tab w:val="left" w:pos="708"/>
          <w:tab w:val="left" w:pos="1416"/>
          <w:tab w:val="left" w:pos="2124"/>
          <w:tab w:val="left" w:pos="2832"/>
          <w:tab w:val="left" w:pos="3540"/>
          <w:tab w:val="left" w:pos="4248"/>
          <w:tab w:val="left" w:pos="4956"/>
          <w:tab w:val="left" w:pos="5664"/>
          <w:tab w:val="left" w:pos="6372"/>
          <w:tab w:val="left" w:pos="7080"/>
          <w:tab w:val="left" w:pos="7890"/>
        </w:tabs>
        <w:spacing w:after="120" w:line="276" w:lineRule="auto"/>
        <w:jc w:val="both"/>
        <w:rPr>
          <w:rFonts w:asciiTheme="majorHAnsi" w:hAnsiTheme="majorHAnsi" w:cstheme="majorHAnsi"/>
          <w:sz w:val="22"/>
          <w:szCs w:val="22"/>
        </w:rPr>
      </w:pPr>
      <w:r w:rsidRPr="004E7080">
        <w:rPr>
          <w:rFonts w:asciiTheme="majorHAnsi" w:hAnsiTheme="majorHAnsi" w:cstheme="majorHAnsi"/>
          <w:b/>
          <w:sz w:val="22"/>
          <w:szCs w:val="22"/>
        </w:rPr>
        <w:t>3.2</w:t>
      </w:r>
      <w:r w:rsidR="00176D3A" w:rsidRPr="004E7080">
        <w:rPr>
          <w:rFonts w:asciiTheme="majorHAnsi" w:hAnsiTheme="majorHAnsi" w:cstheme="majorHAnsi"/>
          <w:b/>
          <w:sz w:val="22"/>
          <w:szCs w:val="22"/>
        </w:rPr>
        <w:t xml:space="preserve"> Opis przedmiotu zam</w:t>
      </w:r>
      <w:r w:rsidR="00176D3A" w:rsidRPr="004E7080">
        <w:rPr>
          <w:rFonts w:asciiTheme="majorHAnsi" w:hAnsiTheme="majorHAnsi" w:cstheme="majorHAnsi"/>
          <w:b/>
          <w:bCs/>
          <w:sz w:val="22"/>
          <w:szCs w:val="22"/>
        </w:rPr>
        <w:t xml:space="preserve">ówienia - </w:t>
      </w:r>
      <w:r w:rsidR="00176D3A" w:rsidRPr="004E7080">
        <w:rPr>
          <w:rFonts w:asciiTheme="majorHAnsi" w:hAnsiTheme="majorHAnsi" w:cstheme="majorHAnsi"/>
          <w:b/>
          <w:bCs/>
          <w:i/>
          <w:iCs/>
          <w:sz w:val="22"/>
          <w:szCs w:val="22"/>
        </w:rPr>
        <w:t>nr kodów w/s słownika CPV:</w:t>
      </w:r>
    </w:p>
    <w:p w14:paraId="3CC03856" w14:textId="66EF4045" w:rsidR="00DD5DA1" w:rsidRDefault="00C5663C" w:rsidP="00DD5DA1">
      <w:pPr>
        <w:pStyle w:val="Standard"/>
        <w:shd w:val="clear" w:color="auto" w:fill="FFFFFF"/>
        <w:spacing w:line="276" w:lineRule="auto"/>
        <w:ind w:right="-68"/>
        <w:jc w:val="both"/>
        <w:rPr>
          <w:rFonts w:asciiTheme="majorHAnsi" w:eastAsia="Arial, 'Times New Roman'" w:hAnsiTheme="majorHAnsi" w:cstheme="majorHAnsi"/>
          <w:sz w:val="22"/>
          <w:szCs w:val="22"/>
        </w:rPr>
      </w:pPr>
      <w:r w:rsidRPr="00C5663C">
        <w:rPr>
          <w:rFonts w:asciiTheme="majorHAnsi" w:eastAsia="Arial, 'Times New Roman'" w:hAnsiTheme="majorHAnsi" w:cstheme="majorHAnsi"/>
          <w:b/>
          <w:sz w:val="22"/>
          <w:szCs w:val="22"/>
        </w:rPr>
        <w:t>45111300-1</w:t>
      </w:r>
      <w:r w:rsidR="00F77956">
        <w:rPr>
          <w:rFonts w:asciiTheme="majorHAnsi" w:eastAsia="Arial, 'Times New Roman'" w:hAnsiTheme="majorHAnsi" w:cstheme="majorHAnsi"/>
          <w:b/>
          <w:sz w:val="22"/>
          <w:szCs w:val="22"/>
        </w:rPr>
        <w:t xml:space="preserve"> – </w:t>
      </w:r>
      <w:r w:rsidRPr="00C5663C">
        <w:rPr>
          <w:rFonts w:asciiTheme="majorHAnsi" w:eastAsia="Arial, 'Times New Roman'" w:hAnsiTheme="majorHAnsi" w:cstheme="majorHAnsi"/>
          <w:sz w:val="22"/>
          <w:szCs w:val="22"/>
        </w:rPr>
        <w:t>Roboty rozbiórkowe</w:t>
      </w:r>
    </w:p>
    <w:p w14:paraId="3F5A10D0" w14:textId="79D88EF3" w:rsidR="00C5663C" w:rsidRDefault="00C5663C" w:rsidP="00F77956">
      <w:pPr>
        <w:pStyle w:val="Standard"/>
        <w:shd w:val="clear" w:color="auto" w:fill="FFFFFF"/>
        <w:spacing w:line="276" w:lineRule="auto"/>
        <w:ind w:left="1276" w:right="-68" w:hanging="1276"/>
        <w:jc w:val="both"/>
        <w:rPr>
          <w:rFonts w:asciiTheme="majorHAnsi" w:eastAsia="Arial, 'Times New Roman'" w:hAnsiTheme="majorHAnsi" w:cstheme="majorHAnsi"/>
          <w:sz w:val="22"/>
          <w:szCs w:val="22"/>
        </w:rPr>
      </w:pPr>
      <w:r w:rsidRPr="00C5663C">
        <w:rPr>
          <w:rFonts w:asciiTheme="majorHAnsi" w:eastAsia="Arial, 'Times New Roman'" w:hAnsiTheme="majorHAnsi" w:cstheme="majorHAnsi"/>
          <w:b/>
          <w:sz w:val="22"/>
          <w:szCs w:val="22"/>
        </w:rPr>
        <w:t>45233000-9</w:t>
      </w:r>
      <w:r w:rsidR="00F77956">
        <w:rPr>
          <w:rFonts w:asciiTheme="majorHAnsi" w:eastAsia="Arial, 'Times New Roman'" w:hAnsiTheme="majorHAnsi" w:cstheme="majorHAnsi"/>
          <w:b/>
          <w:sz w:val="22"/>
          <w:szCs w:val="22"/>
        </w:rPr>
        <w:t xml:space="preserve"> – </w:t>
      </w:r>
      <w:r w:rsidRPr="00C5663C">
        <w:rPr>
          <w:rFonts w:asciiTheme="majorHAnsi" w:eastAsia="Arial, 'Times New Roman'" w:hAnsiTheme="majorHAnsi" w:cstheme="majorHAnsi"/>
          <w:sz w:val="22"/>
          <w:szCs w:val="22"/>
        </w:rPr>
        <w:t>Roboty w zakresie konstruowania, fundamentowania oraz wykonywania nawierzchni autostrad, dróg</w:t>
      </w:r>
    </w:p>
    <w:p w14:paraId="67215B91" w14:textId="4990F1D0" w:rsidR="00C5663C" w:rsidRDefault="00C5663C" w:rsidP="00DD5DA1">
      <w:pPr>
        <w:pStyle w:val="Standard"/>
        <w:shd w:val="clear" w:color="auto" w:fill="FFFFFF"/>
        <w:spacing w:line="276" w:lineRule="auto"/>
        <w:ind w:right="-68"/>
        <w:jc w:val="both"/>
        <w:rPr>
          <w:rFonts w:asciiTheme="majorHAnsi" w:eastAsia="Arial, 'Times New Roman'" w:hAnsiTheme="majorHAnsi" w:cstheme="majorHAnsi"/>
          <w:sz w:val="22"/>
          <w:szCs w:val="22"/>
        </w:rPr>
      </w:pPr>
      <w:r w:rsidRPr="0026565E">
        <w:rPr>
          <w:rFonts w:asciiTheme="majorHAnsi" w:eastAsia="Arial, 'Times New Roman'" w:hAnsiTheme="majorHAnsi" w:cstheme="majorHAnsi"/>
          <w:b/>
          <w:sz w:val="22"/>
          <w:szCs w:val="22"/>
        </w:rPr>
        <w:t>45232130-2</w:t>
      </w:r>
      <w:r w:rsidR="00F77956">
        <w:rPr>
          <w:rFonts w:asciiTheme="majorHAnsi" w:eastAsia="Arial, 'Times New Roman'" w:hAnsiTheme="majorHAnsi" w:cstheme="majorHAnsi"/>
          <w:b/>
          <w:sz w:val="22"/>
          <w:szCs w:val="22"/>
        </w:rPr>
        <w:t xml:space="preserve"> – </w:t>
      </w:r>
      <w:r w:rsidRPr="00C5663C">
        <w:rPr>
          <w:rFonts w:asciiTheme="majorHAnsi" w:eastAsia="Arial, 'Times New Roman'" w:hAnsiTheme="majorHAnsi" w:cstheme="majorHAnsi"/>
          <w:sz w:val="22"/>
          <w:szCs w:val="22"/>
        </w:rPr>
        <w:t>Roboty budowlane w zakresie rurociągów do odprowadzania wody burzowej</w:t>
      </w:r>
    </w:p>
    <w:p w14:paraId="7430EC76" w14:textId="10D9F453" w:rsidR="00C5663C" w:rsidRDefault="0026565E" w:rsidP="00DD5DA1">
      <w:pPr>
        <w:pStyle w:val="Standard"/>
        <w:shd w:val="clear" w:color="auto" w:fill="FFFFFF"/>
        <w:spacing w:line="276" w:lineRule="auto"/>
        <w:ind w:right="-68"/>
        <w:jc w:val="both"/>
        <w:rPr>
          <w:rFonts w:asciiTheme="majorHAnsi" w:eastAsia="Arial, 'Times New Roman'" w:hAnsiTheme="majorHAnsi" w:cstheme="majorHAnsi"/>
          <w:sz w:val="22"/>
          <w:szCs w:val="22"/>
        </w:rPr>
      </w:pPr>
      <w:r w:rsidRPr="0026565E">
        <w:rPr>
          <w:rFonts w:asciiTheme="majorHAnsi" w:eastAsia="Arial, 'Times New Roman'" w:hAnsiTheme="majorHAnsi" w:cstheme="majorHAnsi"/>
          <w:b/>
          <w:sz w:val="22"/>
          <w:szCs w:val="22"/>
        </w:rPr>
        <w:t>45111000-8</w:t>
      </w:r>
      <w:r w:rsidR="00F77956">
        <w:rPr>
          <w:rFonts w:asciiTheme="majorHAnsi" w:eastAsia="Arial, 'Times New Roman'" w:hAnsiTheme="majorHAnsi" w:cstheme="majorHAnsi"/>
          <w:b/>
          <w:sz w:val="22"/>
          <w:szCs w:val="22"/>
        </w:rPr>
        <w:t xml:space="preserve"> – </w:t>
      </w:r>
      <w:r w:rsidRPr="0026565E">
        <w:rPr>
          <w:rFonts w:asciiTheme="majorHAnsi" w:eastAsia="Arial, 'Times New Roman'" w:hAnsiTheme="majorHAnsi" w:cstheme="majorHAnsi"/>
          <w:sz w:val="22"/>
          <w:szCs w:val="22"/>
        </w:rPr>
        <w:t>Roboty w zakresie burzenia, roboty ziemne</w:t>
      </w:r>
    </w:p>
    <w:p w14:paraId="22F79599" w14:textId="04954C2C" w:rsidR="0026565E" w:rsidRDefault="0026565E" w:rsidP="00DD5DA1">
      <w:pPr>
        <w:pStyle w:val="Standard"/>
        <w:shd w:val="clear" w:color="auto" w:fill="FFFFFF"/>
        <w:spacing w:line="276" w:lineRule="auto"/>
        <w:ind w:right="-68"/>
        <w:jc w:val="both"/>
        <w:rPr>
          <w:rFonts w:asciiTheme="majorHAnsi" w:eastAsia="Arial, 'Times New Roman'" w:hAnsiTheme="majorHAnsi" w:cstheme="majorHAnsi"/>
          <w:sz w:val="22"/>
          <w:szCs w:val="22"/>
        </w:rPr>
      </w:pPr>
      <w:r w:rsidRPr="0026565E">
        <w:rPr>
          <w:rFonts w:asciiTheme="majorHAnsi" w:eastAsia="Arial, 'Times New Roman'" w:hAnsiTheme="majorHAnsi" w:cstheme="majorHAnsi"/>
          <w:b/>
          <w:sz w:val="22"/>
          <w:szCs w:val="22"/>
        </w:rPr>
        <w:t>45233290-8</w:t>
      </w:r>
      <w:r>
        <w:rPr>
          <w:rFonts w:asciiTheme="majorHAnsi" w:eastAsia="Arial, 'Times New Roman'" w:hAnsiTheme="majorHAnsi" w:cstheme="majorHAnsi"/>
          <w:sz w:val="22"/>
          <w:szCs w:val="22"/>
        </w:rPr>
        <w:t xml:space="preserve"> </w:t>
      </w:r>
      <w:r w:rsidR="00F77956">
        <w:rPr>
          <w:rFonts w:asciiTheme="majorHAnsi" w:eastAsia="Arial, 'Times New Roman'" w:hAnsiTheme="majorHAnsi" w:cstheme="majorHAnsi"/>
          <w:b/>
          <w:sz w:val="22"/>
          <w:szCs w:val="22"/>
        </w:rPr>
        <w:t xml:space="preserve"> – </w:t>
      </w:r>
      <w:r w:rsidRPr="0026565E">
        <w:rPr>
          <w:rFonts w:asciiTheme="majorHAnsi" w:eastAsia="Arial, 'Times New Roman'" w:hAnsiTheme="majorHAnsi" w:cstheme="majorHAnsi"/>
          <w:sz w:val="22"/>
          <w:szCs w:val="22"/>
        </w:rPr>
        <w:t>Instalowanie znaków drogowych</w:t>
      </w:r>
    </w:p>
    <w:p w14:paraId="66A968B0" w14:textId="380AC53C" w:rsidR="0026565E" w:rsidRDefault="0026565E" w:rsidP="00DD5DA1">
      <w:pPr>
        <w:pStyle w:val="Standard"/>
        <w:shd w:val="clear" w:color="auto" w:fill="FFFFFF"/>
        <w:spacing w:line="276" w:lineRule="auto"/>
        <w:ind w:right="-68"/>
        <w:jc w:val="both"/>
        <w:rPr>
          <w:rFonts w:asciiTheme="majorHAnsi" w:eastAsia="Arial, 'Times New Roman'" w:hAnsiTheme="majorHAnsi" w:cstheme="majorHAnsi"/>
          <w:sz w:val="22"/>
          <w:szCs w:val="22"/>
        </w:rPr>
      </w:pPr>
      <w:r w:rsidRPr="0026565E">
        <w:rPr>
          <w:rFonts w:asciiTheme="majorHAnsi" w:eastAsia="Arial, 'Times New Roman'" w:hAnsiTheme="majorHAnsi" w:cstheme="majorHAnsi"/>
          <w:b/>
          <w:sz w:val="22"/>
          <w:szCs w:val="22"/>
        </w:rPr>
        <w:t>45232130-2</w:t>
      </w:r>
      <w:r w:rsidR="00F77956">
        <w:rPr>
          <w:rFonts w:asciiTheme="majorHAnsi" w:eastAsia="Arial, 'Times New Roman'" w:hAnsiTheme="majorHAnsi" w:cstheme="majorHAnsi"/>
          <w:b/>
          <w:sz w:val="22"/>
          <w:szCs w:val="22"/>
        </w:rPr>
        <w:t xml:space="preserve"> – </w:t>
      </w:r>
      <w:r w:rsidRPr="0026565E">
        <w:rPr>
          <w:rFonts w:asciiTheme="majorHAnsi" w:eastAsia="Arial, 'Times New Roman'" w:hAnsiTheme="majorHAnsi" w:cstheme="majorHAnsi"/>
          <w:sz w:val="22"/>
          <w:szCs w:val="22"/>
        </w:rPr>
        <w:t>Roboty budowlane w zakresie rurociągów do odprowadzania wody burzowej</w:t>
      </w:r>
    </w:p>
    <w:p w14:paraId="4CF8D6EB" w14:textId="01E6B645" w:rsidR="0026565E" w:rsidRPr="00C5663C" w:rsidRDefault="0026565E" w:rsidP="00DD5DA1">
      <w:pPr>
        <w:pStyle w:val="Standard"/>
        <w:shd w:val="clear" w:color="auto" w:fill="FFFFFF"/>
        <w:spacing w:line="276" w:lineRule="auto"/>
        <w:ind w:right="-68"/>
        <w:jc w:val="both"/>
        <w:rPr>
          <w:rFonts w:asciiTheme="majorHAnsi" w:eastAsia="Arial, 'Times New Roman'" w:hAnsiTheme="majorHAnsi" w:cstheme="majorHAnsi"/>
          <w:sz w:val="22"/>
          <w:szCs w:val="22"/>
        </w:rPr>
      </w:pPr>
      <w:r w:rsidRPr="0026565E">
        <w:rPr>
          <w:rFonts w:asciiTheme="majorHAnsi" w:eastAsia="Arial, 'Times New Roman'" w:hAnsiTheme="majorHAnsi" w:cstheme="majorHAnsi"/>
          <w:b/>
          <w:sz w:val="22"/>
          <w:szCs w:val="22"/>
        </w:rPr>
        <w:t>45232410-9</w:t>
      </w:r>
      <w:r w:rsidR="00F77956">
        <w:rPr>
          <w:rFonts w:asciiTheme="majorHAnsi" w:eastAsia="Arial, 'Times New Roman'" w:hAnsiTheme="majorHAnsi" w:cstheme="majorHAnsi"/>
          <w:b/>
          <w:sz w:val="22"/>
          <w:szCs w:val="22"/>
        </w:rPr>
        <w:t xml:space="preserve"> – </w:t>
      </w:r>
      <w:r w:rsidRPr="0026565E">
        <w:rPr>
          <w:rFonts w:asciiTheme="majorHAnsi" w:eastAsia="Arial, 'Times New Roman'" w:hAnsiTheme="majorHAnsi" w:cstheme="majorHAnsi"/>
          <w:sz w:val="22"/>
          <w:szCs w:val="22"/>
        </w:rPr>
        <w:t>Roboty w zakresie kanalizacji ściekowej</w:t>
      </w:r>
    </w:p>
    <w:p w14:paraId="79ACD16B" w14:textId="7387F45B" w:rsidR="00176D3A" w:rsidRPr="004E7080" w:rsidRDefault="000F32F3" w:rsidP="00DD5DA1">
      <w:pPr>
        <w:pStyle w:val="Standard"/>
        <w:shd w:val="clear" w:color="auto" w:fill="FFFFFF"/>
        <w:spacing w:before="360" w:line="276" w:lineRule="auto"/>
        <w:ind w:right="-68"/>
        <w:jc w:val="both"/>
        <w:rPr>
          <w:rFonts w:asciiTheme="majorHAnsi" w:hAnsiTheme="majorHAnsi" w:cstheme="majorHAnsi"/>
          <w:b/>
          <w:sz w:val="22"/>
          <w:szCs w:val="22"/>
        </w:rPr>
      </w:pPr>
      <w:r w:rsidRPr="004E7080">
        <w:rPr>
          <w:rFonts w:asciiTheme="majorHAnsi" w:hAnsiTheme="majorHAnsi" w:cstheme="majorHAnsi"/>
          <w:b/>
          <w:sz w:val="22"/>
          <w:szCs w:val="22"/>
        </w:rPr>
        <w:t>Szczegółowy zakres przedmiotu zamówienia, został opisany w następujących załącznikach:</w:t>
      </w:r>
    </w:p>
    <w:p w14:paraId="75EAE643" w14:textId="56E456F6" w:rsidR="008B6AAD" w:rsidRPr="004E7080" w:rsidRDefault="006D56A7" w:rsidP="00BC3C15">
      <w:pPr>
        <w:pStyle w:val="Standard"/>
        <w:numPr>
          <w:ilvl w:val="0"/>
          <w:numId w:val="15"/>
        </w:numPr>
        <w:shd w:val="clear" w:color="auto" w:fill="FFFFFF"/>
        <w:spacing w:line="276" w:lineRule="auto"/>
        <w:ind w:right="-68"/>
        <w:jc w:val="both"/>
        <w:rPr>
          <w:rFonts w:asciiTheme="majorHAnsi" w:hAnsiTheme="majorHAnsi" w:cstheme="majorHAnsi"/>
          <w:sz w:val="22"/>
          <w:szCs w:val="22"/>
        </w:rPr>
      </w:pPr>
      <w:r w:rsidRPr="004E7080">
        <w:rPr>
          <w:rFonts w:asciiTheme="majorHAnsi" w:hAnsiTheme="majorHAnsi" w:cstheme="majorHAnsi"/>
          <w:sz w:val="22"/>
          <w:szCs w:val="22"/>
        </w:rPr>
        <w:t xml:space="preserve">Projektowane </w:t>
      </w:r>
      <w:r w:rsidR="008B6AAD" w:rsidRPr="004E7080">
        <w:rPr>
          <w:rFonts w:asciiTheme="majorHAnsi" w:hAnsiTheme="majorHAnsi" w:cstheme="majorHAnsi"/>
          <w:sz w:val="22"/>
          <w:szCs w:val="22"/>
        </w:rPr>
        <w:t>postanowienia umowy – Załącznik nr 5</w:t>
      </w:r>
      <w:r w:rsidR="00165D4D" w:rsidRPr="004E7080">
        <w:rPr>
          <w:rFonts w:asciiTheme="majorHAnsi" w:hAnsiTheme="majorHAnsi" w:cstheme="majorHAnsi"/>
          <w:sz w:val="22"/>
          <w:szCs w:val="22"/>
        </w:rPr>
        <w:t>,</w:t>
      </w:r>
    </w:p>
    <w:p w14:paraId="7F8AA347" w14:textId="296A465A" w:rsidR="000F32F3" w:rsidRPr="00CA7CB6" w:rsidRDefault="006D0D38" w:rsidP="00BC3C15">
      <w:pPr>
        <w:pStyle w:val="Standard"/>
        <w:numPr>
          <w:ilvl w:val="0"/>
          <w:numId w:val="15"/>
        </w:numPr>
        <w:shd w:val="clear" w:color="auto" w:fill="FFFFFF"/>
        <w:spacing w:line="276" w:lineRule="auto"/>
        <w:ind w:right="-68"/>
        <w:jc w:val="both"/>
        <w:rPr>
          <w:rFonts w:asciiTheme="majorHAnsi" w:hAnsiTheme="majorHAnsi" w:cstheme="majorHAnsi"/>
          <w:sz w:val="22"/>
          <w:szCs w:val="22"/>
        </w:rPr>
      </w:pPr>
      <w:r w:rsidRPr="00CA7CB6">
        <w:rPr>
          <w:rFonts w:asciiTheme="majorHAnsi" w:hAnsiTheme="majorHAnsi" w:cstheme="majorHAnsi"/>
          <w:sz w:val="22"/>
          <w:szCs w:val="22"/>
        </w:rPr>
        <w:t>Szczegółowy o</w:t>
      </w:r>
      <w:r w:rsidR="000F32F3" w:rsidRPr="00CA7CB6">
        <w:rPr>
          <w:rFonts w:asciiTheme="majorHAnsi" w:hAnsiTheme="majorHAnsi" w:cstheme="majorHAnsi"/>
          <w:sz w:val="22"/>
          <w:szCs w:val="22"/>
        </w:rPr>
        <w:t>pis</w:t>
      </w:r>
      <w:r w:rsidR="00195DD6" w:rsidRPr="00CA7CB6">
        <w:rPr>
          <w:rFonts w:asciiTheme="majorHAnsi" w:hAnsiTheme="majorHAnsi" w:cstheme="majorHAnsi"/>
          <w:sz w:val="22"/>
          <w:szCs w:val="22"/>
        </w:rPr>
        <w:t xml:space="preserve"> </w:t>
      </w:r>
      <w:r w:rsidR="000F32F3" w:rsidRPr="00CA7CB6">
        <w:rPr>
          <w:rFonts w:asciiTheme="majorHAnsi" w:hAnsiTheme="majorHAnsi" w:cstheme="majorHAnsi"/>
          <w:sz w:val="22"/>
          <w:szCs w:val="22"/>
        </w:rPr>
        <w:t>przedmiotu zamówienia</w:t>
      </w:r>
      <w:r w:rsidR="00763FE4" w:rsidRPr="00CA7CB6">
        <w:rPr>
          <w:rFonts w:asciiTheme="majorHAnsi" w:hAnsiTheme="majorHAnsi" w:cstheme="majorHAnsi"/>
          <w:sz w:val="22"/>
          <w:szCs w:val="22"/>
        </w:rPr>
        <w:t xml:space="preserve"> </w:t>
      </w:r>
      <w:r w:rsidR="006A12C9" w:rsidRPr="00CA7CB6">
        <w:rPr>
          <w:rFonts w:asciiTheme="majorHAnsi" w:hAnsiTheme="majorHAnsi" w:cstheme="majorHAnsi"/>
          <w:sz w:val="22"/>
          <w:szCs w:val="22"/>
        </w:rPr>
        <w:t xml:space="preserve">– Załącznik nr </w:t>
      </w:r>
      <w:r w:rsidR="00CA4337" w:rsidRPr="00CA7CB6">
        <w:rPr>
          <w:rFonts w:asciiTheme="majorHAnsi" w:hAnsiTheme="majorHAnsi" w:cstheme="majorHAnsi"/>
          <w:sz w:val="22"/>
          <w:szCs w:val="22"/>
        </w:rPr>
        <w:t>6</w:t>
      </w:r>
      <w:r w:rsidR="00700B9D" w:rsidRPr="00CA7CB6">
        <w:rPr>
          <w:rFonts w:asciiTheme="majorHAnsi" w:hAnsiTheme="majorHAnsi" w:cstheme="majorHAnsi"/>
          <w:sz w:val="22"/>
          <w:szCs w:val="22"/>
        </w:rPr>
        <w:t>,</w:t>
      </w:r>
    </w:p>
    <w:p w14:paraId="4CFB39BC" w14:textId="67A17E3C" w:rsidR="00165D4D" w:rsidRPr="00CA7CB6" w:rsidRDefault="007877F7" w:rsidP="008F6E22">
      <w:pPr>
        <w:pStyle w:val="Standard"/>
        <w:numPr>
          <w:ilvl w:val="0"/>
          <w:numId w:val="15"/>
        </w:numPr>
        <w:shd w:val="clear" w:color="auto" w:fill="FFFFFF"/>
        <w:spacing w:line="276" w:lineRule="auto"/>
        <w:ind w:right="-68"/>
        <w:jc w:val="both"/>
        <w:rPr>
          <w:rFonts w:asciiTheme="majorHAnsi" w:hAnsiTheme="majorHAnsi" w:cstheme="majorHAnsi"/>
          <w:sz w:val="22"/>
          <w:szCs w:val="22"/>
        </w:rPr>
      </w:pPr>
      <w:r w:rsidRPr="00CA7CB6">
        <w:rPr>
          <w:rFonts w:asciiTheme="majorHAnsi" w:hAnsiTheme="majorHAnsi" w:cstheme="majorHAnsi"/>
          <w:sz w:val="22"/>
          <w:szCs w:val="22"/>
        </w:rPr>
        <w:t>Dokumentacja projektowa – Załącznik nr 7.</w:t>
      </w:r>
    </w:p>
    <w:p w14:paraId="162A2AFB" w14:textId="4F092868" w:rsidR="00597342" w:rsidRPr="004E7080" w:rsidRDefault="009246D3" w:rsidP="00597342">
      <w:pPr>
        <w:spacing w:before="120" w:line="276" w:lineRule="auto"/>
        <w:jc w:val="both"/>
        <w:rPr>
          <w:rFonts w:asciiTheme="majorHAnsi" w:hAnsiTheme="majorHAnsi" w:cstheme="majorHAnsi"/>
          <w:sz w:val="22"/>
          <w:szCs w:val="22"/>
        </w:rPr>
      </w:pPr>
      <w:r w:rsidRPr="00CA7CB6">
        <w:rPr>
          <w:rFonts w:asciiTheme="majorHAnsi" w:hAnsiTheme="majorHAnsi" w:cstheme="majorHAnsi"/>
          <w:b/>
          <w:sz w:val="22"/>
          <w:szCs w:val="22"/>
        </w:rPr>
        <w:t>3.3</w:t>
      </w:r>
      <w:r w:rsidR="00597342" w:rsidRPr="00CA7CB6">
        <w:rPr>
          <w:rFonts w:asciiTheme="majorHAnsi" w:hAnsiTheme="majorHAnsi" w:cstheme="majorHAnsi"/>
          <w:b/>
          <w:sz w:val="22"/>
          <w:szCs w:val="22"/>
        </w:rPr>
        <w:t xml:space="preserve"> </w:t>
      </w:r>
      <w:r w:rsidR="00597342" w:rsidRPr="00CA7CB6">
        <w:rPr>
          <w:rFonts w:asciiTheme="majorHAnsi" w:hAnsiTheme="majorHAnsi" w:cstheme="majorHAnsi"/>
          <w:sz w:val="22"/>
          <w:szCs w:val="22"/>
        </w:rPr>
        <w:t xml:space="preserve">Zamawiający wymaga aby przy realizacji zamówienia, (działając na podstawie art. 95 ust. 1 ustawy), </w:t>
      </w:r>
      <w:r w:rsidR="00597342" w:rsidRPr="004E7080">
        <w:rPr>
          <w:rFonts w:asciiTheme="majorHAnsi" w:hAnsiTheme="majorHAnsi" w:cstheme="majorHAnsi"/>
          <w:sz w:val="22"/>
          <w:szCs w:val="22"/>
        </w:rPr>
        <w:t xml:space="preserve">wykonawca </w:t>
      </w:r>
      <w:r w:rsidR="0035797C">
        <w:rPr>
          <w:rFonts w:asciiTheme="majorHAnsi" w:hAnsiTheme="majorHAnsi" w:cstheme="majorHAnsi"/>
          <w:sz w:val="22"/>
          <w:szCs w:val="22"/>
        </w:rPr>
        <w:t xml:space="preserve">lub podwykonawca, </w:t>
      </w:r>
      <w:r w:rsidR="00597342" w:rsidRPr="004E7080">
        <w:rPr>
          <w:rFonts w:asciiTheme="majorHAnsi" w:hAnsiTheme="majorHAnsi" w:cstheme="majorHAnsi"/>
          <w:sz w:val="22"/>
          <w:szCs w:val="22"/>
        </w:rPr>
        <w:t>zatrudnił</w:t>
      </w:r>
      <w:r w:rsidR="00405524">
        <w:rPr>
          <w:rFonts w:asciiTheme="majorHAnsi" w:hAnsiTheme="majorHAnsi" w:cstheme="majorHAnsi"/>
          <w:sz w:val="22"/>
          <w:szCs w:val="22"/>
        </w:rPr>
        <w:t xml:space="preserve"> </w:t>
      </w:r>
      <w:r w:rsidR="00597342" w:rsidRPr="004E7080">
        <w:rPr>
          <w:rFonts w:asciiTheme="majorHAnsi" w:hAnsiTheme="majorHAnsi" w:cstheme="majorHAnsi"/>
          <w:sz w:val="22"/>
          <w:szCs w:val="22"/>
        </w:rPr>
        <w:t xml:space="preserve">na podstawie </w:t>
      </w:r>
      <w:r w:rsidR="00597342" w:rsidRPr="004E7080">
        <w:rPr>
          <w:rFonts w:asciiTheme="majorHAnsi" w:hAnsiTheme="majorHAnsi" w:cstheme="majorHAnsi"/>
          <w:b/>
          <w:sz w:val="22"/>
          <w:szCs w:val="22"/>
          <w:u w:val="single"/>
        </w:rPr>
        <w:t xml:space="preserve">umowy o pracę w pełnym wymiarze (również umowy o pracę tymczasową), </w:t>
      </w:r>
      <w:r w:rsidR="00597342" w:rsidRPr="004E7080">
        <w:rPr>
          <w:rFonts w:asciiTheme="majorHAnsi" w:hAnsiTheme="majorHAnsi" w:cstheme="majorHAnsi"/>
          <w:sz w:val="22"/>
          <w:szCs w:val="22"/>
        </w:rPr>
        <w:t xml:space="preserve">co najmniej osoby wykonujące czynności związane z przedmiotem zamówienia, tj.: </w:t>
      </w:r>
      <w:r w:rsidR="0019019F">
        <w:rPr>
          <w:rFonts w:asciiTheme="majorHAnsi" w:hAnsiTheme="majorHAnsi" w:cstheme="majorHAnsi"/>
          <w:sz w:val="22"/>
          <w:szCs w:val="22"/>
        </w:rPr>
        <w:t xml:space="preserve">w zakresie </w:t>
      </w:r>
      <w:r w:rsidR="0019019F" w:rsidRPr="0019019F">
        <w:rPr>
          <w:rFonts w:asciiTheme="majorHAnsi" w:hAnsiTheme="majorHAnsi" w:cstheme="majorHAnsi"/>
          <w:sz w:val="22"/>
          <w:szCs w:val="22"/>
        </w:rPr>
        <w:t>obsług</w:t>
      </w:r>
      <w:r w:rsidR="0019019F">
        <w:rPr>
          <w:rFonts w:asciiTheme="majorHAnsi" w:hAnsiTheme="majorHAnsi" w:cstheme="majorHAnsi"/>
          <w:sz w:val="22"/>
          <w:szCs w:val="22"/>
        </w:rPr>
        <w:t>i</w:t>
      </w:r>
      <w:r w:rsidR="0019019F" w:rsidRPr="0019019F">
        <w:rPr>
          <w:rFonts w:asciiTheme="majorHAnsi" w:hAnsiTheme="majorHAnsi" w:cstheme="majorHAnsi"/>
          <w:sz w:val="22"/>
          <w:szCs w:val="22"/>
        </w:rPr>
        <w:t xml:space="preserve"> koparki, obsług</w:t>
      </w:r>
      <w:r w:rsidR="0019019F">
        <w:rPr>
          <w:rFonts w:asciiTheme="majorHAnsi" w:hAnsiTheme="majorHAnsi" w:cstheme="majorHAnsi"/>
          <w:sz w:val="22"/>
          <w:szCs w:val="22"/>
        </w:rPr>
        <w:t>i</w:t>
      </w:r>
      <w:r w:rsidR="0019019F" w:rsidRPr="0019019F">
        <w:rPr>
          <w:rFonts w:asciiTheme="majorHAnsi" w:hAnsiTheme="majorHAnsi" w:cstheme="majorHAnsi"/>
          <w:sz w:val="22"/>
          <w:szCs w:val="22"/>
        </w:rPr>
        <w:t xml:space="preserve"> zagęszczarki, </w:t>
      </w:r>
      <w:r w:rsidR="0026565E">
        <w:rPr>
          <w:rFonts w:asciiTheme="majorHAnsi" w:hAnsiTheme="majorHAnsi" w:cstheme="majorHAnsi"/>
          <w:sz w:val="22"/>
          <w:szCs w:val="22"/>
        </w:rPr>
        <w:t>obsługa rozdzielacza, prace brukarskie</w:t>
      </w:r>
      <w:r w:rsidR="00DD5DA1" w:rsidRPr="004E7080">
        <w:rPr>
          <w:rFonts w:asciiTheme="majorHAnsi" w:hAnsiTheme="majorHAnsi" w:cstheme="majorHAnsi"/>
          <w:sz w:val="22"/>
          <w:szCs w:val="22"/>
        </w:rPr>
        <w:t>.</w:t>
      </w:r>
    </w:p>
    <w:p w14:paraId="5677E061" w14:textId="77777777" w:rsidR="00597342" w:rsidRPr="004E7080" w:rsidRDefault="00597342" w:rsidP="00597342">
      <w:pPr>
        <w:spacing w:before="120" w:line="276" w:lineRule="auto"/>
        <w:jc w:val="both"/>
        <w:rPr>
          <w:rFonts w:asciiTheme="majorHAnsi" w:hAnsiTheme="majorHAnsi" w:cstheme="majorHAnsi"/>
          <w:sz w:val="22"/>
          <w:szCs w:val="22"/>
        </w:rPr>
      </w:pPr>
      <w:r w:rsidRPr="004E7080">
        <w:rPr>
          <w:rFonts w:asciiTheme="majorHAnsi" w:hAnsiTheme="majorHAnsi" w:cstheme="majorHAnsi"/>
          <w:sz w:val="22"/>
          <w:szCs w:val="22"/>
        </w:rPr>
        <w:t>Zamawiający wymaga, aby zatrudnienie przy realizacji zamówienia, trwało w całym okresie wykonania zamówienia. W przypadku rozwiązania stosunku pracy przez osobę zatrudnioną lub przez wykonawcę przed zakończeniem trwania umowy, wykonawca będzie zobowiązany do zatrudnienia na to miejsce innej osoby.</w:t>
      </w:r>
    </w:p>
    <w:p w14:paraId="564EC4A7" w14:textId="47F2DFED" w:rsidR="00597342" w:rsidRPr="004E7080" w:rsidRDefault="00597342" w:rsidP="008F6E22">
      <w:pPr>
        <w:spacing w:before="120" w:line="276" w:lineRule="auto"/>
        <w:jc w:val="both"/>
        <w:rPr>
          <w:rFonts w:asciiTheme="majorHAnsi" w:hAnsiTheme="majorHAnsi" w:cstheme="majorHAnsi"/>
          <w:sz w:val="22"/>
          <w:szCs w:val="22"/>
        </w:rPr>
      </w:pPr>
      <w:r w:rsidRPr="004E7080">
        <w:rPr>
          <w:rFonts w:asciiTheme="majorHAnsi" w:hAnsiTheme="majorHAnsi" w:cstheme="majorHAnsi"/>
          <w:sz w:val="22"/>
          <w:szCs w:val="22"/>
        </w:rPr>
        <w:t>Szczegółowe warunki realizacji wymagań określonych przez Zamawiającego na podstawie art. 95 ust. 1 ustawy, w szczególności sposób dokumentowania zatrudnienia, uprawnienia Zamawiającego w zakresie kontroli spełnienia przez wykonawcę wymagań</w:t>
      </w:r>
      <w:r w:rsidR="008B63D8" w:rsidRPr="004E7080">
        <w:rPr>
          <w:rFonts w:asciiTheme="majorHAnsi" w:hAnsiTheme="majorHAnsi" w:cstheme="majorHAnsi"/>
          <w:sz w:val="22"/>
          <w:szCs w:val="22"/>
        </w:rPr>
        <w:t>,</w:t>
      </w:r>
      <w:r w:rsidRPr="004E7080">
        <w:rPr>
          <w:rFonts w:asciiTheme="majorHAnsi" w:hAnsiTheme="majorHAnsi" w:cstheme="majorHAnsi"/>
          <w:sz w:val="22"/>
          <w:szCs w:val="22"/>
        </w:rPr>
        <w:t xml:space="preserve"> o których mowa powyżej oraz sankcje z tytułu nie spełnienia tych wymagań, zawarte są w projektowanych postanowieniach umowy, stanowiących załącznik do niniejszej SWZ.</w:t>
      </w:r>
    </w:p>
    <w:p w14:paraId="7F7ABA6E" w14:textId="23777134" w:rsidR="00C926A8" w:rsidRDefault="005106DC" w:rsidP="005106DC">
      <w:pPr>
        <w:shd w:val="clear" w:color="auto" w:fill="FFFFFF"/>
        <w:spacing w:before="120" w:line="276" w:lineRule="auto"/>
        <w:ind w:right="23"/>
        <w:jc w:val="both"/>
        <w:rPr>
          <w:rFonts w:asciiTheme="majorHAnsi" w:hAnsiTheme="majorHAnsi" w:cstheme="majorHAnsi"/>
          <w:b/>
          <w:bCs/>
          <w:spacing w:val="-2"/>
          <w:sz w:val="22"/>
          <w:szCs w:val="22"/>
        </w:rPr>
      </w:pPr>
      <w:r w:rsidRPr="004E7080">
        <w:rPr>
          <w:rFonts w:asciiTheme="majorHAnsi" w:hAnsiTheme="majorHAnsi" w:cstheme="majorHAnsi"/>
          <w:b/>
          <w:bCs/>
          <w:spacing w:val="-1"/>
          <w:sz w:val="22"/>
          <w:szCs w:val="22"/>
        </w:rPr>
        <w:t>3.</w:t>
      </w:r>
      <w:r w:rsidR="00597342" w:rsidRPr="004E7080">
        <w:rPr>
          <w:rFonts w:asciiTheme="majorHAnsi" w:hAnsiTheme="majorHAnsi" w:cstheme="majorHAnsi"/>
          <w:b/>
          <w:bCs/>
          <w:spacing w:val="-1"/>
          <w:sz w:val="22"/>
          <w:szCs w:val="22"/>
        </w:rPr>
        <w:t>4</w:t>
      </w:r>
      <w:r w:rsidRPr="004E7080">
        <w:rPr>
          <w:rFonts w:asciiTheme="majorHAnsi" w:hAnsiTheme="majorHAnsi" w:cstheme="majorHAnsi"/>
          <w:b/>
          <w:bCs/>
          <w:spacing w:val="-1"/>
          <w:sz w:val="22"/>
          <w:szCs w:val="22"/>
        </w:rPr>
        <w:t xml:space="preserve"> Zamawiający </w:t>
      </w:r>
      <w:r w:rsidR="005B7F8B">
        <w:rPr>
          <w:rFonts w:asciiTheme="majorHAnsi" w:hAnsiTheme="majorHAnsi" w:cstheme="majorHAnsi"/>
          <w:b/>
          <w:bCs/>
          <w:spacing w:val="-1"/>
          <w:sz w:val="22"/>
          <w:szCs w:val="22"/>
        </w:rPr>
        <w:t xml:space="preserve">przewiduje </w:t>
      </w:r>
      <w:r w:rsidRPr="004E7080">
        <w:rPr>
          <w:rFonts w:asciiTheme="majorHAnsi" w:hAnsiTheme="majorHAnsi" w:cstheme="majorHAnsi"/>
          <w:b/>
          <w:bCs/>
          <w:spacing w:val="-1"/>
          <w:sz w:val="22"/>
          <w:szCs w:val="22"/>
        </w:rPr>
        <w:t>udzieleni</w:t>
      </w:r>
      <w:r w:rsidR="0026565E">
        <w:rPr>
          <w:rFonts w:asciiTheme="majorHAnsi" w:hAnsiTheme="majorHAnsi" w:cstheme="majorHAnsi"/>
          <w:b/>
          <w:bCs/>
          <w:spacing w:val="-1"/>
          <w:sz w:val="22"/>
          <w:szCs w:val="22"/>
        </w:rPr>
        <w:t>e</w:t>
      </w:r>
      <w:r w:rsidRPr="004E7080">
        <w:rPr>
          <w:rFonts w:asciiTheme="majorHAnsi" w:hAnsiTheme="majorHAnsi" w:cstheme="majorHAnsi"/>
          <w:b/>
          <w:bCs/>
          <w:spacing w:val="-1"/>
          <w:sz w:val="22"/>
          <w:szCs w:val="22"/>
        </w:rPr>
        <w:t xml:space="preserve"> w okresie 3 lat od dnia udzielenia zamówienia podstawowego, dotychczasowemu wykonawcy </w:t>
      </w:r>
      <w:r w:rsidR="007E50CA" w:rsidRPr="004E7080">
        <w:rPr>
          <w:rFonts w:asciiTheme="majorHAnsi" w:hAnsiTheme="majorHAnsi" w:cstheme="majorHAnsi"/>
          <w:b/>
          <w:bCs/>
          <w:spacing w:val="-1"/>
          <w:sz w:val="22"/>
          <w:szCs w:val="22"/>
        </w:rPr>
        <w:t>robót budowlanych</w:t>
      </w:r>
      <w:r w:rsidRPr="004E7080">
        <w:rPr>
          <w:rFonts w:asciiTheme="majorHAnsi" w:hAnsiTheme="majorHAnsi" w:cstheme="majorHAnsi"/>
          <w:b/>
          <w:bCs/>
          <w:spacing w:val="-1"/>
          <w:sz w:val="22"/>
          <w:szCs w:val="22"/>
        </w:rPr>
        <w:t>, zamówienia polegającego na powtórzeniu podobnych</w:t>
      </w:r>
      <w:r w:rsidR="00470606" w:rsidRPr="004E7080">
        <w:rPr>
          <w:rFonts w:asciiTheme="majorHAnsi" w:hAnsiTheme="majorHAnsi" w:cstheme="majorHAnsi"/>
          <w:b/>
          <w:bCs/>
          <w:spacing w:val="-1"/>
          <w:sz w:val="22"/>
          <w:szCs w:val="22"/>
        </w:rPr>
        <w:t xml:space="preserve"> </w:t>
      </w:r>
      <w:r w:rsidR="007E50CA" w:rsidRPr="004E7080">
        <w:rPr>
          <w:rFonts w:asciiTheme="majorHAnsi" w:hAnsiTheme="majorHAnsi" w:cstheme="majorHAnsi"/>
          <w:b/>
          <w:bCs/>
          <w:spacing w:val="-1"/>
          <w:sz w:val="22"/>
          <w:szCs w:val="22"/>
        </w:rPr>
        <w:t>robót</w:t>
      </w:r>
      <w:r w:rsidRPr="004E7080">
        <w:rPr>
          <w:rFonts w:asciiTheme="majorHAnsi" w:hAnsiTheme="majorHAnsi" w:cstheme="majorHAnsi"/>
          <w:b/>
          <w:bCs/>
          <w:spacing w:val="-1"/>
          <w:sz w:val="22"/>
          <w:szCs w:val="22"/>
        </w:rPr>
        <w:t>, zgodnie z art. 214 ust. 1 p</w:t>
      </w:r>
      <w:r w:rsidRPr="004E7080">
        <w:rPr>
          <w:rFonts w:asciiTheme="majorHAnsi" w:hAnsiTheme="majorHAnsi" w:cstheme="majorHAnsi"/>
          <w:b/>
          <w:bCs/>
          <w:spacing w:val="-2"/>
          <w:sz w:val="22"/>
          <w:szCs w:val="22"/>
        </w:rPr>
        <w:t xml:space="preserve">kt 7 </w:t>
      </w:r>
      <w:r w:rsidR="003023B8" w:rsidRPr="00385821">
        <w:rPr>
          <w:rFonts w:asciiTheme="majorHAnsi" w:hAnsiTheme="majorHAnsi" w:cstheme="majorHAnsi"/>
          <w:b/>
          <w:bCs/>
          <w:spacing w:val="-2"/>
          <w:sz w:val="22"/>
          <w:szCs w:val="22"/>
        </w:rPr>
        <w:t xml:space="preserve">Ustawy z dnia 11 września 2019 r. Prawo </w:t>
      </w:r>
      <w:r w:rsidR="003023B8" w:rsidRPr="00385821">
        <w:rPr>
          <w:rFonts w:asciiTheme="majorHAnsi" w:hAnsiTheme="majorHAnsi" w:cstheme="majorHAnsi"/>
          <w:b/>
          <w:bCs/>
          <w:spacing w:val="-3"/>
          <w:sz w:val="22"/>
          <w:szCs w:val="22"/>
        </w:rPr>
        <w:t>Zamówień Publicznych (tekst jedn. Dz. U. z 202</w:t>
      </w:r>
      <w:r w:rsidR="003023B8">
        <w:rPr>
          <w:rFonts w:asciiTheme="majorHAnsi" w:hAnsiTheme="majorHAnsi" w:cstheme="majorHAnsi"/>
          <w:b/>
          <w:bCs/>
          <w:spacing w:val="-3"/>
          <w:sz w:val="22"/>
          <w:szCs w:val="22"/>
        </w:rPr>
        <w:t>2</w:t>
      </w:r>
      <w:r w:rsidR="0026565E">
        <w:rPr>
          <w:rFonts w:asciiTheme="majorHAnsi" w:hAnsiTheme="majorHAnsi" w:cstheme="majorHAnsi"/>
          <w:b/>
          <w:bCs/>
          <w:spacing w:val="-3"/>
          <w:sz w:val="22"/>
          <w:szCs w:val="22"/>
        </w:rPr>
        <w:t xml:space="preserve"> </w:t>
      </w:r>
      <w:r w:rsidR="003023B8" w:rsidRPr="00385821">
        <w:rPr>
          <w:rFonts w:asciiTheme="majorHAnsi" w:hAnsiTheme="majorHAnsi" w:cstheme="majorHAnsi"/>
          <w:b/>
          <w:bCs/>
          <w:spacing w:val="-3"/>
          <w:sz w:val="22"/>
          <w:szCs w:val="22"/>
        </w:rPr>
        <w:t xml:space="preserve">poz. </w:t>
      </w:r>
      <w:r w:rsidR="003023B8">
        <w:rPr>
          <w:rFonts w:asciiTheme="majorHAnsi" w:hAnsiTheme="majorHAnsi" w:cstheme="majorHAnsi"/>
          <w:b/>
          <w:bCs/>
          <w:spacing w:val="-3"/>
          <w:sz w:val="22"/>
          <w:szCs w:val="22"/>
        </w:rPr>
        <w:t>1710</w:t>
      </w:r>
      <w:r w:rsidR="0026565E">
        <w:rPr>
          <w:rFonts w:asciiTheme="majorHAnsi" w:hAnsiTheme="majorHAnsi" w:cstheme="majorHAnsi"/>
          <w:b/>
          <w:bCs/>
          <w:spacing w:val="-3"/>
          <w:sz w:val="22"/>
          <w:szCs w:val="22"/>
        </w:rPr>
        <w:t xml:space="preserve"> ze zm.</w:t>
      </w:r>
      <w:r w:rsidR="003023B8" w:rsidRPr="00385821">
        <w:rPr>
          <w:rFonts w:asciiTheme="majorHAnsi" w:hAnsiTheme="majorHAnsi" w:cstheme="majorHAnsi"/>
          <w:b/>
          <w:bCs/>
          <w:spacing w:val="-3"/>
          <w:sz w:val="22"/>
          <w:szCs w:val="22"/>
        </w:rPr>
        <w:t>)</w:t>
      </w:r>
      <w:r w:rsidR="00C926A8" w:rsidRPr="004E7080">
        <w:rPr>
          <w:rFonts w:asciiTheme="majorHAnsi" w:hAnsiTheme="majorHAnsi" w:cstheme="majorHAnsi"/>
          <w:b/>
          <w:bCs/>
          <w:spacing w:val="-2"/>
          <w:sz w:val="22"/>
          <w:szCs w:val="22"/>
        </w:rPr>
        <w:t>.</w:t>
      </w:r>
    </w:p>
    <w:p w14:paraId="187E2C7C" w14:textId="2D03B2B6" w:rsidR="0026565E" w:rsidRPr="0026565E" w:rsidRDefault="0026565E" w:rsidP="0026565E">
      <w:pPr>
        <w:pStyle w:val="Standard"/>
        <w:spacing w:before="120" w:line="276" w:lineRule="auto"/>
        <w:rPr>
          <w:rFonts w:asciiTheme="majorHAnsi" w:hAnsiTheme="majorHAnsi" w:cs="Times New Roman"/>
          <w:sz w:val="22"/>
          <w:szCs w:val="22"/>
        </w:rPr>
      </w:pPr>
      <w:r w:rsidRPr="0026565E">
        <w:rPr>
          <w:rFonts w:asciiTheme="majorHAnsi" w:hAnsiTheme="majorHAnsi" w:cs="Times New Roman"/>
          <w:sz w:val="22"/>
          <w:szCs w:val="22"/>
        </w:rPr>
        <w:t>Zakres w/w robót może dotyczyć budowy lub przebudowy dodatkowych odcinków dr</w:t>
      </w:r>
      <w:r w:rsidR="00131C22">
        <w:rPr>
          <w:rFonts w:asciiTheme="majorHAnsi" w:hAnsiTheme="majorHAnsi" w:cs="Times New Roman"/>
          <w:sz w:val="22"/>
          <w:szCs w:val="22"/>
        </w:rPr>
        <w:t>ogi</w:t>
      </w:r>
      <w:r w:rsidRPr="0026565E">
        <w:rPr>
          <w:rFonts w:asciiTheme="majorHAnsi" w:hAnsiTheme="majorHAnsi" w:cs="Times New Roman"/>
          <w:sz w:val="22"/>
          <w:szCs w:val="22"/>
        </w:rPr>
        <w:t xml:space="preserve"> oraz robót towarzyszących niezbędnych do wykonania tych robót.</w:t>
      </w:r>
    </w:p>
    <w:p w14:paraId="383E9B07" w14:textId="3B7D5EC0" w:rsidR="0026565E" w:rsidRPr="0026565E" w:rsidRDefault="0026565E" w:rsidP="0026565E">
      <w:pPr>
        <w:pStyle w:val="Standard"/>
        <w:spacing w:before="120" w:line="276" w:lineRule="auto"/>
        <w:rPr>
          <w:rFonts w:asciiTheme="majorHAnsi" w:hAnsiTheme="majorHAnsi" w:cs="Times New Roman"/>
          <w:sz w:val="22"/>
          <w:szCs w:val="22"/>
        </w:rPr>
      </w:pPr>
      <w:r w:rsidRPr="0026565E">
        <w:rPr>
          <w:rFonts w:asciiTheme="majorHAnsi" w:hAnsiTheme="majorHAnsi" w:cs="Times New Roman"/>
          <w:sz w:val="22"/>
          <w:szCs w:val="22"/>
        </w:rPr>
        <w:t xml:space="preserve">W/w roboty zostaną udzielone na podstawie odrębnej umowy na podstawie opracowanego przez Wykonawcę i przyjętego przez Zamawiającego kosztorysu ofertowego sporządzonego w oparciu o ceny </w:t>
      </w:r>
      <w:r w:rsidRPr="0026565E">
        <w:rPr>
          <w:rFonts w:asciiTheme="majorHAnsi" w:hAnsiTheme="majorHAnsi" w:cs="Times New Roman"/>
          <w:sz w:val="22"/>
          <w:szCs w:val="22"/>
        </w:rPr>
        <w:lastRenderedPageBreak/>
        <w:t>jednostkowe przyjęte w kosztorysie złożonym przez Wykonawcę po zawarciu umowy</w:t>
      </w:r>
      <w:r w:rsidRPr="00721C30">
        <w:rPr>
          <w:rFonts w:asciiTheme="majorHAnsi" w:hAnsiTheme="majorHAnsi" w:cs="Times New Roman"/>
          <w:sz w:val="22"/>
          <w:szCs w:val="22"/>
        </w:rPr>
        <w:t>.</w:t>
      </w:r>
    </w:p>
    <w:p w14:paraId="1B485157" w14:textId="09F57398" w:rsidR="00E00FE2" w:rsidRPr="004E7080" w:rsidRDefault="004221DE" w:rsidP="00E00FE2">
      <w:pPr>
        <w:shd w:val="clear" w:color="auto" w:fill="FFFFFF"/>
        <w:spacing w:before="240" w:line="276" w:lineRule="auto"/>
        <w:jc w:val="both"/>
        <w:rPr>
          <w:rFonts w:asciiTheme="majorHAnsi" w:hAnsiTheme="majorHAnsi" w:cstheme="majorHAnsi"/>
          <w:b/>
          <w:bCs/>
          <w:sz w:val="22"/>
          <w:szCs w:val="22"/>
        </w:rPr>
      </w:pPr>
      <w:r w:rsidRPr="004E7080">
        <w:rPr>
          <w:rFonts w:asciiTheme="majorHAnsi" w:hAnsiTheme="majorHAnsi" w:cstheme="majorHAnsi"/>
          <w:b/>
          <w:bCs/>
          <w:sz w:val="22"/>
          <w:szCs w:val="22"/>
        </w:rPr>
        <w:t>3.</w:t>
      </w:r>
      <w:r w:rsidR="00597342" w:rsidRPr="004E7080">
        <w:rPr>
          <w:rFonts w:asciiTheme="majorHAnsi" w:hAnsiTheme="majorHAnsi" w:cstheme="majorHAnsi"/>
          <w:b/>
          <w:bCs/>
          <w:sz w:val="22"/>
          <w:szCs w:val="22"/>
        </w:rPr>
        <w:t>5</w:t>
      </w:r>
      <w:r w:rsidR="00E00FE2" w:rsidRPr="004E7080">
        <w:rPr>
          <w:rFonts w:asciiTheme="majorHAnsi" w:hAnsiTheme="majorHAnsi" w:cstheme="majorHAnsi"/>
          <w:b/>
          <w:bCs/>
          <w:sz w:val="22"/>
          <w:szCs w:val="22"/>
        </w:rPr>
        <w:t xml:space="preserve"> GWARANCJA JAKOŚCI </w:t>
      </w:r>
    </w:p>
    <w:p w14:paraId="63E84E73" w14:textId="1E53EEDD" w:rsidR="00D276AB" w:rsidRPr="004E7080" w:rsidRDefault="008F045D" w:rsidP="00202CF5">
      <w:pPr>
        <w:widowControl/>
        <w:suppressAutoHyphens w:val="0"/>
        <w:autoSpaceDN/>
        <w:spacing w:before="120" w:line="276" w:lineRule="auto"/>
        <w:jc w:val="both"/>
        <w:textAlignment w:val="auto"/>
        <w:rPr>
          <w:rFonts w:asciiTheme="majorHAnsi" w:hAnsiTheme="majorHAnsi" w:cstheme="majorHAnsi"/>
          <w:b/>
          <w:sz w:val="22"/>
          <w:szCs w:val="22"/>
        </w:rPr>
      </w:pPr>
      <w:r w:rsidRPr="004E7080">
        <w:rPr>
          <w:rFonts w:asciiTheme="majorHAnsi" w:eastAsia="Times New Roman" w:hAnsiTheme="majorHAnsi" w:cstheme="majorHAnsi"/>
          <w:b/>
          <w:bCs/>
          <w:kern w:val="0"/>
          <w:sz w:val="22"/>
          <w:szCs w:val="22"/>
        </w:rPr>
        <w:t>3.</w:t>
      </w:r>
      <w:r w:rsidR="00597342" w:rsidRPr="004E7080">
        <w:rPr>
          <w:rFonts w:asciiTheme="majorHAnsi" w:eastAsia="Times New Roman" w:hAnsiTheme="majorHAnsi" w:cstheme="majorHAnsi"/>
          <w:b/>
          <w:bCs/>
          <w:kern w:val="0"/>
          <w:sz w:val="22"/>
          <w:szCs w:val="22"/>
        </w:rPr>
        <w:t>5</w:t>
      </w:r>
      <w:r w:rsidR="007B0AD3" w:rsidRPr="004E7080">
        <w:rPr>
          <w:rFonts w:asciiTheme="majorHAnsi" w:eastAsia="Times New Roman" w:hAnsiTheme="majorHAnsi" w:cstheme="majorHAnsi"/>
          <w:b/>
          <w:bCs/>
          <w:kern w:val="0"/>
          <w:sz w:val="22"/>
          <w:szCs w:val="22"/>
        </w:rPr>
        <w:t>.1</w:t>
      </w:r>
      <w:r w:rsidRPr="004E7080">
        <w:rPr>
          <w:rFonts w:asciiTheme="majorHAnsi" w:eastAsia="Times New Roman" w:hAnsiTheme="majorHAnsi" w:cstheme="majorHAnsi"/>
          <w:bCs/>
          <w:kern w:val="0"/>
          <w:sz w:val="22"/>
          <w:szCs w:val="22"/>
        </w:rPr>
        <w:t xml:space="preserve"> </w:t>
      </w:r>
      <w:r w:rsidR="00597342" w:rsidRPr="004E7080">
        <w:rPr>
          <w:rFonts w:asciiTheme="majorHAnsi" w:eastAsia="Times New Roman" w:hAnsiTheme="majorHAnsi" w:cstheme="majorHAnsi"/>
          <w:bCs/>
          <w:kern w:val="0"/>
          <w:sz w:val="22"/>
          <w:szCs w:val="22"/>
        </w:rPr>
        <w:t xml:space="preserve">Na wykonany przedmiot umowy Wykonawca udzieli gwarancji na </w:t>
      </w:r>
      <w:r w:rsidR="00597342" w:rsidRPr="004E7080">
        <w:rPr>
          <w:rFonts w:asciiTheme="majorHAnsi" w:eastAsia="Times New Roman" w:hAnsiTheme="majorHAnsi" w:cstheme="majorHAnsi"/>
          <w:b/>
          <w:bCs/>
          <w:kern w:val="0"/>
          <w:sz w:val="22"/>
          <w:szCs w:val="22"/>
        </w:rPr>
        <w:t xml:space="preserve">okres min. 3 lat – </w:t>
      </w:r>
      <w:r w:rsidR="00597342" w:rsidRPr="0035797C">
        <w:rPr>
          <w:rFonts w:asciiTheme="majorHAnsi" w:eastAsia="Times New Roman" w:hAnsiTheme="majorHAnsi" w:cstheme="majorHAnsi"/>
          <w:bCs/>
          <w:i/>
          <w:kern w:val="0"/>
          <w:sz w:val="22"/>
          <w:szCs w:val="22"/>
        </w:rPr>
        <w:t xml:space="preserve">zgodnie z ofertą wykonawcy </w:t>
      </w:r>
      <w:r w:rsidR="00597342" w:rsidRPr="004E7080">
        <w:rPr>
          <w:rFonts w:asciiTheme="majorHAnsi" w:eastAsia="Times New Roman" w:hAnsiTheme="majorHAnsi" w:cstheme="majorHAnsi"/>
          <w:bCs/>
          <w:kern w:val="0"/>
          <w:sz w:val="22"/>
          <w:szCs w:val="22"/>
        </w:rPr>
        <w:t>oraz 5 lat rękojmi</w:t>
      </w:r>
      <w:r w:rsidR="00666F3F">
        <w:rPr>
          <w:rFonts w:asciiTheme="majorHAnsi" w:eastAsia="Times New Roman" w:hAnsiTheme="majorHAnsi" w:cstheme="majorHAnsi"/>
          <w:bCs/>
          <w:kern w:val="0"/>
          <w:sz w:val="22"/>
          <w:szCs w:val="22"/>
        </w:rPr>
        <w:t>.</w:t>
      </w:r>
    </w:p>
    <w:p w14:paraId="6F4953A3" w14:textId="3E41242F" w:rsidR="00030986" w:rsidRPr="004E7080" w:rsidRDefault="008F045D" w:rsidP="00202CF5">
      <w:pPr>
        <w:widowControl/>
        <w:suppressAutoHyphens w:val="0"/>
        <w:autoSpaceDN/>
        <w:spacing w:before="120" w:line="276" w:lineRule="auto"/>
        <w:jc w:val="both"/>
        <w:textAlignment w:val="auto"/>
        <w:rPr>
          <w:rFonts w:asciiTheme="majorHAnsi" w:hAnsiTheme="majorHAnsi" w:cstheme="majorHAnsi"/>
          <w:sz w:val="22"/>
          <w:szCs w:val="22"/>
        </w:rPr>
      </w:pPr>
      <w:r w:rsidRPr="004E7080">
        <w:rPr>
          <w:rFonts w:asciiTheme="majorHAnsi" w:eastAsia="Times New Roman" w:hAnsiTheme="majorHAnsi" w:cstheme="majorHAnsi"/>
          <w:b/>
          <w:bCs/>
          <w:kern w:val="0"/>
          <w:sz w:val="22"/>
          <w:szCs w:val="22"/>
        </w:rPr>
        <w:t>3.</w:t>
      </w:r>
      <w:r w:rsidR="00597342" w:rsidRPr="004E7080">
        <w:rPr>
          <w:rFonts w:asciiTheme="majorHAnsi" w:eastAsia="Times New Roman" w:hAnsiTheme="majorHAnsi" w:cstheme="majorHAnsi"/>
          <w:b/>
          <w:bCs/>
          <w:kern w:val="0"/>
          <w:sz w:val="22"/>
          <w:szCs w:val="22"/>
        </w:rPr>
        <w:t>5</w:t>
      </w:r>
      <w:r w:rsidR="007B0AD3" w:rsidRPr="004E7080">
        <w:rPr>
          <w:rFonts w:asciiTheme="majorHAnsi" w:eastAsia="Times New Roman" w:hAnsiTheme="majorHAnsi" w:cstheme="majorHAnsi"/>
          <w:b/>
          <w:bCs/>
          <w:kern w:val="0"/>
          <w:sz w:val="22"/>
          <w:szCs w:val="22"/>
        </w:rPr>
        <w:t xml:space="preserve">.2 </w:t>
      </w:r>
      <w:r w:rsidRPr="004E7080">
        <w:rPr>
          <w:rFonts w:asciiTheme="majorHAnsi" w:eastAsia="Times New Roman" w:hAnsiTheme="majorHAnsi" w:cstheme="majorHAnsi"/>
          <w:bCs/>
          <w:kern w:val="0"/>
          <w:sz w:val="22"/>
          <w:szCs w:val="22"/>
        </w:rPr>
        <w:t xml:space="preserve">Bieg okresu gwarancji i rękojmi rozpoczyna się z dniem </w:t>
      </w:r>
      <w:r w:rsidR="00597342" w:rsidRPr="004E7080">
        <w:rPr>
          <w:rFonts w:asciiTheme="majorHAnsi" w:eastAsia="Times New Roman" w:hAnsiTheme="majorHAnsi" w:cstheme="majorHAnsi"/>
          <w:bCs/>
          <w:kern w:val="0"/>
          <w:sz w:val="22"/>
          <w:szCs w:val="22"/>
        </w:rPr>
        <w:t xml:space="preserve">podpisania przez strony bezusterkowego protokołu końcowego odbioru przedmiotu umowy </w:t>
      </w:r>
      <w:r w:rsidR="00D276AB" w:rsidRPr="004E7080">
        <w:rPr>
          <w:rFonts w:asciiTheme="majorHAnsi" w:hAnsiTheme="majorHAnsi" w:cstheme="majorHAnsi"/>
          <w:sz w:val="22"/>
          <w:szCs w:val="22"/>
        </w:rPr>
        <w:t xml:space="preserve">– </w:t>
      </w:r>
      <w:r w:rsidR="00D276AB" w:rsidRPr="004E7080">
        <w:rPr>
          <w:rFonts w:asciiTheme="majorHAnsi" w:hAnsiTheme="majorHAnsi" w:cstheme="majorHAnsi"/>
          <w:i/>
          <w:sz w:val="22"/>
          <w:szCs w:val="22"/>
        </w:rPr>
        <w:t>zgodnie</w:t>
      </w:r>
      <w:r w:rsidR="009246D3" w:rsidRPr="004E7080">
        <w:rPr>
          <w:rFonts w:asciiTheme="majorHAnsi" w:hAnsiTheme="majorHAnsi" w:cstheme="majorHAnsi"/>
          <w:i/>
          <w:sz w:val="22"/>
          <w:szCs w:val="22"/>
        </w:rPr>
        <w:t xml:space="preserve"> z</w:t>
      </w:r>
      <w:r w:rsidR="00D276AB" w:rsidRPr="004E7080">
        <w:rPr>
          <w:rFonts w:asciiTheme="majorHAnsi" w:hAnsiTheme="majorHAnsi" w:cstheme="majorHAnsi"/>
          <w:i/>
          <w:sz w:val="22"/>
          <w:szCs w:val="22"/>
        </w:rPr>
        <w:t xml:space="preserve"> </w:t>
      </w:r>
      <w:r w:rsidR="00574404" w:rsidRPr="004E7080">
        <w:rPr>
          <w:rFonts w:asciiTheme="majorHAnsi" w:hAnsiTheme="majorHAnsi" w:cstheme="majorHAnsi"/>
          <w:i/>
          <w:sz w:val="22"/>
          <w:szCs w:val="22"/>
        </w:rPr>
        <w:t xml:space="preserve">zapisami </w:t>
      </w:r>
      <w:r w:rsidR="00D276AB" w:rsidRPr="004E7080">
        <w:rPr>
          <w:rFonts w:asciiTheme="majorHAnsi" w:hAnsiTheme="majorHAnsi" w:cstheme="majorHAnsi"/>
          <w:i/>
          <w:sz w:val="22"/>
          <w:szCs w:val="22"/>
        </w:rPr>
        <w:t>projektowanych postanowień umowy</w:t>
      </w:r>
      <w:r w:rsidR="00D276AB" w:rsidRPr="004E7080">
        <w:rPr>
          <w:rFonts w:asciiTheme="majorHAnsi" w:hAnsiTheme="majorHAnsi" w:cstheme="majorHAnsi"/>
          <w:sz w:val="22"/>
          <w:szCs w:val="22"/>
        </w:rPr>
        <w:t>.</w:t>
      </w:r>
    </w:p>
    <w:p w14:paraId="2CA69501" w14:textId="77777777" w:rsidR="00D276AB" w:rsidRPr="004E7080" w:rsidRDefault="00D276AB" w:rsidP="00290507">
      <w:pPr>
        <w:widowControl/>
        <w:suppressAutoHyphens w:val="0"/>
        <w:autoSpaceDN/>
        <w:spacing w:line="276" w:lineRule="auto"/>
        <w:jc w:val="both"/>
        <w:textAlignment w:val="auto"/>
        <w:rPr>
          <w:rFonts w:asciiTheme="majorHAnsi" w:eastAsia="Times New Roman" w:hAnsiTheme="majorHAnsi" w:cstheme="majorHAnsi"/>
          <w:b/>
          <w:bCs/>
          <w:kern w:val="0"/>
          <w:sz w:val="22"/>
          <w:szCs w:val="22"/>
        </w:rPr>
      </w:pPr>
    </w:p>
    <w:p w14:paraId="6B1A7EFC" w14:textId="77777777" w:rsidR="00E00FE2" w:rsidRPr="004E7080" w:rsidRDefault="006A1535" w:rsidP="00841A1A">
      <w:pPr>
        <w:pStyle w:val="Standard"/>
        <w:numPr>
          <w:ilvl w:val="0"/>
          <w:numId w:val="1"/>
        </w:numPr>
        <w:shd w:val="clear" w:color="auto" w:fill="FFFFFF"/>
        <w:spacing w:line="276" w:lineRule="auto"/>
        <w:ind w:right="-68"/>
        <w:jc w:val="both"/>
        <w:rPr>
          <w:rFonts w:asciiTheme="majorHAnsi" w:hAnsiTheme="majorHAnsi" w:cstheme="majorHAnsi"/>
          <w:b/>
          <w:sz w:val="24"/>
          <w:szCs w:val="24"/>
          <w:highlight w:val="lightGray"/>
        </w:rPr>
      </w:pPr>
      <w:r w:rsidRPr="004E7080">
        <w:rPr>
          <w:rFonts w:asciiTheme="majorHAnsi" w:hAnsiTheme="majorHAnsi" w:cstheme="majorHAnsi"/>
          <w:b/>
          <w:sz w:val="24"/>
          <w:szCs w:val="24"/>
          <w:highlight w:val="lightGray"/>
        </w:rPr>
        <w:t>Wizja lokalna</w:t>
      </w:r>
    </w:p>
    <w:p w14:paraId="7286839A" w14:textId="0F89C799" w:rsidR="00202CF5" w:rsidRPr="004E7080" w:rsidRDefault="00462817" w:rsidP="00462817">
      <w:pPr>
        <w:pStyle w:val="pkt"/>
        <w:spacing w:before="120" w:after="0" w:line="276" w:lineRule="auto"/>
        <w:ind w:left="284" w:hanging="284"/>
        <w:rPr>
          <w:rFonts w:asciiTheme="majorHAnsi" w:hAnsiTheme="majorHAnsi" w:cstheme="majorHAnsi"/>
          <w:sz w:val="22"/>
          <w:szCs w:val="22"/>
        </w:rPr>
      </w:pPr>
      <w:r w:rsidRPr="004E7080">
        <w:rPr>
          <w:rFonts w:asciiTheme="majorHAnsi" w:hAnsiTheme="majorHAnsi" w:cstheme="majorHAnsi"/>
          <w:b/>
          <w:sz w:val="22"/>
          <w:szCs w:val="22"/>
        </w:rPr>
        <w:t>4.1</w:t>
      </w:r>
      <w:r w:rsidRPr="004E7080">
        <w:rPr>
          <w:rFonts w:asciiTheme="majorHAnsi" w:hAnsiTheme="majorHAnsi" w:cstheme="majorHAnsi"/>
          <w:sz w:val="22"/>
          <w:szCs w:val="22"/>
        </w:rPr>
        <w:t xml:space="preserve"> </w:t>
      </w:r>
      <w:r w:rsidR="00AD2BA6" w:rsidRPr="004E7080">
        <w:rPr>
          <w:rFonts w:asciiTheme="majorHAnsi" w:hAnsiTheme="majorHAnsi" w:cstheme="majorHAnsi"/>
          <w:sz w:val="22"/>
          <w:szCs w:val="22"/>
        </w:rPr>
        <w:t xml:space="preserve">Zamawiający </w:t>
      </w:r>
      <w:r w:rsidR="00202CF5" w:rsidRPr="004E7080">
        <w:rPr>
          <w:rFonts w:asciiTheme="majorHAnsi" w:hAnsiTheme="majorHAnsi" w:cstheme="majorHAnsi"/>
          <w:sz w:val="22"/>
          <w:szCs w:val="22"/>
        </w:rPr>
        <w:t>nie przewiduje wizji lokalnej.</w:t>
      </w:r>
    </w:p>
    <w:p w14:paraId="1756B35F" w14:textId="77777777" w:rsidR="003023B8" w:rsidRDefault="003023B8" w:rsidP="003023B8">
      <w:pPr>
        <w:pStyle w:val="Standard"/>
        <w:shd w:val="clear" w:color="auto" w:fill="FFFFFF"/>
        <w:spacing w:line="276" w:lineRule="auto"/>
        <w:ind w:left="1146" w:right="-68"/>
        <w:jc w:val="both"/>
        <w:rPr>
          <w:rFonts w:asciiTheme="majorHAnsi" w:hAnsiTheme="majorHAnsi" w:cstheme="majorHAnsi"/>
          <w:b/>
          <w:sz w:val="24"/>
          <w:szCs w:val="24"/>
          <w:highlight w:val="lightGray"/>
        </w:rPr>
      </w:pPr>
    </w:p>
    <w:p w14:paraId="2D73A71A" w14:textId="1E2BF4B0" w:rsidR="006A1535" w:rsidRPr="004E7080" w:rsidRDefault="00AD2BA6" w:rsidP="00841A1A">
      <w:pPr>
        <w:pStyle w:val="Standard"/>
        <w:numPr>
          <w:ilvl w:val="0"/>
          <w:numId w:val="1"/>
        </w:numPr>
        <w:shd w:val="clear" w:color="auto" w:fill="FFFFFF"/>
        <w:spacing w:line="276" w:lineRule="auto"/>
        <w:ind w:right="-68"/>
        <w:jc w:val="both"/>
        <w:rPr>
          <w:rFonts w:asciiTheme="majorHAnsi" w:hAnsiTheme="majorHAnsi" w:cstheme="majorHAnsi"/>
          <w:b/>
          <w:sz w:val="24"/>
          <w:szCs w:val="24"/>
          <w:highlight w:val="lightGray"/>
        </w:rPr>
      </w:pPr>
      <w:r w:rsidRPr="004E7080">
        <w:rPr>
          <w:rFonts w:asciiTheme="majorHAnsi" w:hAnsiTheme="majorHAnsi" w:cstheme="majorHAnsi"/>
          <w:b/>
          <w:sz w:val="24"/>
          <w:szCs w:val="24"/>
          <w:highlight w:val="lightGray"/>
        </w:rPr>
        <w:t>Podwykonawstwo</w:t>
      </w:r>
    </w:p>
    <w:p w14:paraId="48DE6989" w14:textId="5E6C9956" w:rsidR="00AD2BA6" w:rsidRPr="004E7080" w:rsidRDefault="007B0AD3" w:rsidP="00462817">
      <w:pPr>
        <w:widowControl/>
        <w:suppressAutoHyphens w:val="0"/>
        <w:autoSpaceDE w:val="0"/>
        <w:adjustRightInd w:val="0"/>
        <w:spacing w:line="276" w:lineRule="auto"/>
        <w:ind w:left="360" w:hanging="360"/>
        <w:jc w:val="both"/>
        <w:textAlignment w:val="auto"/>
        <w:rPr>
          <w:rFonts w:asciiTheme="majorHAnsi" w:eastAsia="Times New Roman" w:hAnsiTheme="majorHAnsi" w:cstheme="majorHAnsi"/>
          <w:sz w:val="22"/>
          <w:szCs w:val="22"/>
        </w:rPr>
      </w:pPr>
      <w:r w:rsidRPr="004E7080">
        <w:rPr>
          <w:rFonts w:asciiTheme="majorHAnsi" w:eastAsia="Times New Roman" w:hAnsiTheme="majorHAnsi" w:cstheme="majorHAnsi"/>
          <w:b/>
          <w:sz w:val="22"/>
          <w:szCs w:val="22"/>
        </w:rPr>
        <w:t>5.1</w:t>
      </w:r>
      <w:r w:rsidR="00462817" w:rsidRPr="004E7080">
        <w:rPr>
          <w:rFonts w:asciiTheme="majorHAnsi" w:eastAsia="Times New Roman" w:hAnsiTheme="majorHAnsi" w:cstheme="majorHAnsi"/>
          <w:sz w:val="22"/>
          <w:szCs w:val="22"/>
        </w:rPr>
        <w:t xml:space="preserve"> </w:t>
      </w:r>
      <w:r w:rsidR="00AD2BA6" w:rsidRPr="004E7080">
        <w:rPr>
          <w:rFonts w:asciiTheme="majorHAnsi" w:eastAsia="Times New Roman" w:hAnsiTheme="majorHAnsi" w:cstheme="majorHAnsi"/>
          <w:sz w:val="22"/>
          <w:szCs w:val="22"/>
        </w:rPr>
        <w:t xml:space="preserve">Wykonawca może powierzyć wykonanie części zamówienia podwykonawcom. </w:t>
      </w:r>
    </w:p>
    <w:p w14:paraId="1783857D" w14:textId="5D02318D" w:rsidR="00AD2BA6" w:rsidRPr="004E7080" w:rsidRDefault="007B0AD3" w:rsidP="009E2283">
      <w:pPr>
        <w:widowControl/>
        <w:suppressAutoHyphens w:val="0"/>
        <w:autoSpaceDE w:val="0"/>
        <w:adjustRightInd w:val="0"/>
        <w:spacing w:before="120" w:line="276" w:lineRule="auto"/>
        <w:jc w:val="both"/>
        <w:textAlignment w:val="auto"/>
        <w:rPr>
          <w:rFonts w:asciiTheme="majorHAnsi" w:eastAsia="Times New Roman" w:hAnsiTheme="majorHAnsi" w:cstheme="majorHAnsi"/>
          <w:sz w:val="22"/>
          <w:szCs w:val="22"/>
        </w:rPr>
      </w:pPr>
      <w:r w:rsidRPr="004E7080">
        <w:rPr>
          <w:rFonts w:asciiTheme="majorHAnsi" w:eastAsia="Times New Roman" w:hAnsiTheme="majorHAnsi" w:cstheme="majorHAnsi"/>
          <w:b/>
          <w:sz w:val="22"/>
          <w:szCs w:val="22"/>
        </w:rPr>
        <w:t>5.2</w:t>
      </w:r>
      <w:r w:rsidRPr="004E7080">
        <w:rPr>
          <w:rFonts w:asciiTheme="majorHAnsi" w:eastAsia="Times New Roman" w:hAnsiTheme="majorHAnsi" w:cstheme="majorHAnsi"/>
          <w:sz w:val="22"/>
          <w:szCs w:val="22"/>
        </w:rPr>
        <w:t xml:space="preserve"> </w:t>
      </w:r>
      <w:r w:rsidR="00AD2BA6" w:rsidRPr="004E7080">
        <w:rPr>
          <w:rFonts w:asciiTheme="majorHAnsi" w:eastAsia="Times New Roman" w:hAnsiTheme="majorHAnsi" w:cstheme="majorHAnsi"/>
          <w:sz w:val="22"/>
          <w:szCs w:val="22"/>
        </w:rPr>
        <w:t xml:space="preserve">Zamawiający </w:t>
      </w:r>
      <w:r w:rsidR="00764A62" w:rsidRPr="004E7080">
        <w:rPr>
          <w:rFonts w:asciiTheme="majorHAnsi" w:eastAsia="Times New Roman" w:hAnsiTheme="majorHAnsi" w:cstheme="majorHAnsi"/>
          <w:sz w:val="22"/>
          <w:szCs w:val="22"/>
        </w:rPr>
        <w:t>wymaga, aby w przypadku powierzenia części zamówienia podwykonawcom, wykonawca wskazał w ofercie część zamówienia, którą zamierza powierzyć podwykonawcom oraz podał - o ile jest mu to wiadome na etapie składania oferty: nazwę (firmę) podwykonawcy</w:t>
      </w:r>
      <w:r w:rsidR="00AD2BA6" w:rsidRPr="004E7080">
        <w:rPr>
          <w:rFonts w:asciiTheme="majorHAnsi" w:eastAsia="Times New Roman" w:hAnsiTheme="majorHAnsi" w:cstheme="majorHAnsi"/>
          <w:sz w:val="22"/>
          <w:szCs w:val="22"/>
        </w:rPr>
        <w:t>, zgodnie</w:t>
      </w:r>
      <w:r w:rsidR="00290507" w:rsidRPr="004E7080">
        <w:rPr>
          <w:rFonts w:asciiTheme="majorHAnsi" w:eastAsia="Times New Roman" w:hAnsiTheme="majorHAnsi" w:cstheme="majorHAnsi"/>
          <w:sz w:val="22"/>
          <w:szCs w:val="22"/>
        </w:rPr>
        <w:t xml:space="preserve"> </w:t>
      </w:r>
      <w:r w:rsidR="00AD2BA6" w:rsidRPr="004E7080">
        <w:rPr>
          <w:rFonts w:asciiTheme="majorHAnsi" w:eastAsia="Times New Roman" w:hAnsiTheme="majorHAnsi" w:cstheme="majorHAnsi"/>
          <w:sz w:val="22"/>
          <w:szCs w:val="22"/>
        </w:rPr>
        <w:t xml:space="preserve">z art. </w:t>
      </w:r>
      <w:r w:rsidR="00764A62" w:rsidRPr="004E7080">
        <w:rPr>
          <w:rFonts w:asciiTheme="majorHAnsi" w:eastAsia="Times New Roman" w:hAnsiTheme="majorHAnsi" w:cstheme="majorHAnsi"/>
          <w:sz w:val="22"/>
          <w:szCs w:val="22"/>
        </w:rPr>
        <w:t>462 ust. 2</w:t>
      </w:r>
      <w:r w:rsidR="00AD2BA6" w:rsidRPr="004E7080">
        <w:rPr>
          <w:rFonts w:asciiTheme="majorHAnsi" w:eastAsia="Times New Roman" w:hAnsiTheme="majorHAnsi" w:cstheme="majorHAnsi"/>
          <w:sz w:val="22"/>
          <w:szCs w:val="22"/>
        </w:rPr>
        <w:t xml:space="preserve"> ustawy.</w:t>
      </w:r>
    </w:p>
    <w:p w14:paraId="2BA4C249" w14:textId="43862067" w:rsidR="00AD2BA6" w:rsidRDefault="007B0AD3" w:rsidP="009E2283">
      <w:pPr>
        <w:widowControl/>
        <w:suppressAutoHyphens w:val="0"/>
        <w:autoSpaceDE w:val="0"/>
        <w:adjustRightInd w:val="0"/>
        <w:spacing w:before="120" w:line="276" w:lineRule="auto"/>
        <w:jc w:val="both"/>
        <w:textAlignment w:val="auto"/>
        <w:rPr>
          <w:rFonts w:asciiTheme="majorHAnsi" w:eastAsia="Times New Roman" w:hAnsiTheme="majorHAnsi" w:cstheme="majorHAnsi"/>
          <w:sz w:val="22"/>
          <w:szCs w:val="22"/>
        </w:rPr>
      </w:pPr>
      <w:r w:rsidRPr="004E7080">
        <w:rPr>
          <w:rFonts w:asciiTheme="majorHAnsi" w:eastAsia="Times New Roman" w:hAnsiTheme="majorHAnsi" w:cstheme="majorHAnsi"/>
          <w:b/>
          <w:sz w:val="22"/>
          <w:szCs w:val="22"/>
        </w:rPr>
        <w:t>5.3</w:t>
      </w:r>
      <w:r w:rsidRPr="004E7080">
        <w:rPr>
          <w:rFonts w:asciiTheme="majorHAnsi" w:eastAsia="Times New Roman" w:hAnsiTheme="majorHAnsi" w:cstheme="majorHAnsi"/>
          <w:sz w:val="22"/>
          <w:szCs w:val="22"/>
        </w:rPr>
        <w:t xml:space="preserve"> </w:t>
      </w:r>
      <w:r w:rsidR="007C507B" w:rsidRPr="004E7080">
        <w:rPr>
          <w:rFonts w:asciiTheme="majorHAnsi" w:eastAsia="Times New Roman" w:hAnsiTheme="majorHAnsi" w:cstheme="majorHAnsi"/>
          <w:sz w:val="22"/>
          <w:szCs w:val="22"/>
        </w:rPr>
        <w:t>Powierzenie realizacji części zamówienia podwykonawcom, nie zwalnia wykonawcy</w:t>
      </w:r>
      <w:r w:rsidR="00290507" w:rsidRPr="004E7080">
        <w:rPr>
          <w:rFonts w:asciiTheme="majorHAnsi" w:eastAsia="Times New Roman" w:hAnsiTheme="majorHAnsi" w:cstheme="majorHAnsi"/>
          <w:sz w:val="22"/>
          <w:szCs w:val="22"/>
        </w:rPr>
        <w:t xml:space="preserve"> </w:t>
      </w:r>
      <w:r w:rsidR="007C507B" w:rsidRPr="004E7080">
        <w:rPr>
          <w:rFonts w:asciiTheme="majorHAnsi" w:eastAsia="Times New Roman" w:hAnsiTheme="majorHAnsi" w:cstheme="majorHAnsi"/>
          <w:sz w:val="22"/>
          <w:szCs w:val="22"/>
        </w:rPr>
        <w:t>z odpowiedzialności za prawidłową realizację zamówienia</w:t>
      </w:r>
      <w:r w:rsidR="00AD2BA6" w:rsidRPr="004E7080">
        <w:rPr>
          <w:rFonts w:asciiTheme="majorHAnsi" w:eastAsia="Times New Roman" w:hAnsiTheme="majorHAnsi" w:cstheme="majorHAnsi"/>
          <w:sz w:val="22"/>
          <w:szCs w:val="22"/>
        </w:rPr>
        <w:t>.</w:t>
      </w:r>
    </w:p>
    <w:p w14:paraId="0B95F852" w14:textId="0903C70A" w:rsidR="003023B8" w:rsidRPr="004E7080" w:rsidRDefault="003023B8" w:rsidP="009E2283">
      <w:pPr>
        <w:widowControl/>
        <w:suppressAutoHyphens w:val="0"/>
        <w:autoSpaceDE w:val="0"/>
        <w:adjustRightInd w:val="0"/>
        <w:spacing w:before="120" w:line="276" w:lineRule="auto"/>
        <w:jc w:val="both"/>
        <w:textAlignment w:val="auto"/>
        <w:rPr>
          <w:rFonts w:asciiTheme="majorHAnsi" w:eastAsia="Times New Roman" w:hAnsiTheme="majorHAnsi" w:cstheme="majorHAnsi"/>
          <w:sz w:val="22"/>
          <w:szCs w:val="22"/>
        </w:rPr>
      </w:pPr>
      <w:r w:rsidRPr="003023B8">
        <w:rPr>
          <w:rFonts w:asciiTheme="majorHAnsi" w:eastAsia="Times New Roman" w:hAnsiTheme="majorHAnsi" w:cstheme="majorHAnsi"/>
          <w:b/>
          <w:sz w:val="22"/>
          <w:szCs w:val="22"/>
        </w:rPr>
        <w:t>5.4</w:t>
      </w:r>
      <w:r>
        <w:rPr>
          <w:rFonts w:asciiTheme="majorHAnsi" w:eastAsia="Times New Roman" w:hAnsiTheme="majorHAnsi" w:cstheme="majorHAnsi"/>
          <w:sz w:val="22"/>
          <w:szCs w:val="22"/>
        </w:rPr>
        <w:t xml:space="preserve"> </w:t>
      </w:r>
      <w:r w:rsidRPr="00385821">
        <w:rPr>
          <w:rFonts w:asciiTheme="majorHAnsi" w:eastAsia="Times New Roman" w:hAnsiTheme="majorHAnsi" w:cstheme="majorHAnsi"/>
          <w:sz w:val="22"/>
          <w:szCs w:val="22"/>
        </w:rPr>
        <w:t>Zamawiający nie wyraża zgody na zawieranie umów przez podwykonawców z dalszymi podwykonawcami</w:t>
      </w:r>
      <w:r>
        <w:rPr>
          <w:rFonts w:asciiTheme="majorHAnsi" w:eastAsia="Times New Roman" w:hAnsiTheme="majorHAnsi" w:cstheme="majorHAnsi"/>
          <w:sz w:val="22"/>
          <w:szCs w:val="22"/>
        </w:rPr>
        <w:t>.</w:t>
      </w:r>
    </w:p>
    <w:p w14:paraId="725039CF" w14:textId="1C9C3BD2" w:rsidR="007E2A1B" w:rsidRPr="003023B8" w:rsidRDefault="007B0AD3" w:rsidP="003023B8">
      <w:pPr>
        <w:widowControl/>
        <w:suppressAutoHyphens w:val="0"/>
        <w:autoSpaceDE w:val="0"/>
        <w:adjustRightInd w:val="0"/>
        <w:spacing w:before="120" w:line="276" w:lineRule="auto"/>
        <w:jc w:val="both"/>
        <w:textAlignment w:val="auto"/>
        <w:rPr>
          <w:rFonts w:asciiTheme="majorHAnsi" w:eastAsia="Times New Roman" w:hAnsiTheme="majorHAnsi" w:cstheme="majorHAnsi"/>
          <w:b/>
          <w:sz w:val="22"/>
          <w:szCs w:val="22"/>
        </w:rPr>
      </w:pPr>
      <w:r w:rsidRPr="004E7080">
        <w:rPr>
          <w:rFonts w:asciiTheme="majorHAnsi" w:eastAsia="Times New Roman" w:hAnsiTheme="majorHAnsi" w:cstheme="majorHAnsi"/>
          <w:b/>
          <w:sz w:val="22"/>
          <w:szCs w:val="22"/>
        </w:rPr>
        <w:t>5.</w:t>
      </w:r>
      <w:r w:rsidR="003023B8">
        <w:rPr>
          <w:rFonts w:asciiTheme="majorHAnsi" w:eastAsia="Times New Roman" w:hAnsiTheme="majorHAnsi" w:cstheme="majorHAnsi"/>
          <w:b/>
          <w:sz w:val="22"/>
          <w:szCs w:val="22"/>
        </w:rPr>
        <w:t>5</w:t>
      </w:r>
      <w:r w:rsidR="00462817" w:rsidRPr="004E7080">
        <w:rPr>
          <w:rFonts w:asciiTheme="majorHAnsi" w:eastAsia="Times New Roman" w:hAnsiTheme="majorHAnsi" w:cstheme="majorHAnsi"/>
          <w:b/>
          <w:sz w:val="22"/>
          <w:szCs w:val="22"/>
        </w:rPr>
        <w:t xml:space="preserve"> </w:t>
      </w:r>
      <w:r w:rsidR="00AD2BA6" w:rsidRPr="004E7080">
        <w:rPr>
          <w:rFonts w:asciiTheme="majorHAnsi" w:eastAsia="Times New Roman" w:hAnsiTheme="majorHAnsi" w:cstheme="majorHAnsi"/>
          <w:b/>
          <w:sz w:val="22"/>
          <w:szCs w:val="22"/>
        </w:rPr>
        <w:t>Warunki realizacji zamówienia przy udziale Podwykonawców określ</w:t>
      </w:r>
      <w:r w:rsidR="00855839" w:rsidRPr="004E7080">
        <w:rPr>
          <w:rFonts w:asciiTheme="majorHAnsi" w:eastAsia="Times New Roman" w:hAnsiTheme="majorHAnsi" w:cstheme="majorHAnsi"/>
          <w:b/>
          <w:sz w:val="22"/>
          <w:szCs w:val="22"/>
        </w:rPr>
        <w:t xml:space="preserve">one zostały w </w:t>
      </w:r>
      <w:r w:rsidR="00D82233" w:rsidRPr="004E7080">
        <w:rPr>
          <w:rFonts w:asciiTheme="majorHAnsi" w:eastAsia="Times New Roman" w:hAnsiTheme="majorHAnsi" w:cstheme="majorHAnsi"/>
          <w:b/>
          <w:sz w:val="22"/>
          <w:szCs w:val="22"/>
        </w:rPr>
        <w:t>projektowanych postanowieniach</w:t>
      </w:r>
      <w:r w:rsidR="00AD2BA6" w:rsidRPr="004E7080">
        <w:rPr>
          <w:rFonts w:asciiTheme="majorHAnsi" w:eastAsia="Times New Roman" w:hAnsiTheme="majorHAnsi" w:cstheme="majorHAnsi"/>
          <w:b/>
          <w:sz w:val="22"/>
          <w:szCs w:val="22"/>
        </w:rPr>
        <w:t xml:space="preserve"> umowy.</w:t>
      </w:r>
    </w:p>
    <w:p w14:paraId="737FAE0A" w14:textId="77777777" w:rsidR="00C44B9C" w:rsidRPr="004E7080" w:rsidRDefault="00C44B9C" w:rsidP="007125C8">
      <w:pPr>
        <w:widowControl/>
        <w:autoSpaceDN/>
        <w:spacing w:line="300" w:lineRule="exact"/>
        <w:jc w:val="both"/>
        <w:textAlignment w:val="auto"/>
        <w:rPr>
          <w:rFonts w:asciiTheme="majorHAnsi" w:eastAsia="Times New Roman" w:hAnsiTheme="majorHAnsi" w:cstheme="majorHAnsi"/>
          <w:b/>
          <w:kern w:val="0"/>
          <w:sz w:val="22"/>
          <w:szCs w:val="22"/>
        </w:rPr>
      </w:pPr>
    </w:p>
    <w:p w14:paraId="150437D5" w14:textId="77777777" w:rsidR="00764A62" w:rsidRPr="004E7080" w:rsidRDefault="00764A62" w:rsidP="00841A1A">
      <w:pPr>
        <w:pStyle w:val="Standard"/>
        <w:numPr>
          <w:ilvl w:val="0"/>
          <w:numId w:val="1"/>
        </w:numPr>
        <w:shd w:val="clear" w:color="auto" w:fill="FFFFFF"/>
        <w:spacing w:line="276" w:lineRule="auto"/>
        <w:ind w:right="-68"/>
        <w:jc w:val="both"/>
        <w:rPr>
          <w:rFonts w:asciiTheme="majorHAnsi" w:hAnsiTheme="majorHAnsi" w:cstheme="majorHAnsi"/>
          <w:b/>
          <w:sz w:val="24"/>
          <w:szCs w:val="24"/>
          <w:highlight w:val="lightGray"/>
        </w:rPr>
      </w:pPr>
      <w:r w:rsidRPr="004E7080">
        <w:rPr>
          <w:rFonts w:asciiTheme="majorHAnsi" w:hAnsiTheme="majorHAnsi" w:cstheme="majorHAnsi"/>
          <w:b/>
          <w:sz w:val="24"/>
          <w:szCs w:val="24"/>
          <w:highlight w:val="lightGray"/>
        </w:rPr>
        <w:t>Termin wykonania zamówienia</w:t>
      </w:r>
    </w:p>
    <w:p w14:paraId="47FC6EFA" w14:textId="5627EE7E" w:rsidR="00426627" w:rsidRDefault="007B0AD3" w:rsidP="003023B8">
      <w:pPr>
        <w:spacing w:before="120" w:line="300" w:lineRule="exact"/>
        <w:jc w:val="both"/>
        <w:rPr>
          <w:rFonts w:asciiTheme="majorHAnsi" w:hAnsiTheme="majorHAnsi" w:cstheme="majorHAnsi"/>
          <w:b/>
          <w:bCs/>
          <w:sz w:val="22"/>
          <w:szCs w:val="22"/>
        </w:rPr>
      </w:pPr>
      <w:r w:rsidRPr="004E7080">
        <w:rPr>
          <w:rFonts w:asciiTheme="majorHAnsi" w:hAnsiTheme="majorHAnsi" w:cstheme="majorHAnsi"/>
          <w:b/>
          <w:bCs/>
          <w:sz w:val="22"/>
          <w:szCs w:val="22"/>
        </w:rPr>
        <w:t>6.1</w:t>
      </w:r>
      <w:r w:rsidR="00764A62" w:rsidRPr="004E7080">
        <w:rPr>
          <w:rFonts w:asciiTheme="majorHAnsi" w:hAnsiTheme="majorHAnsi" w:cstheme="majorHAnsi"/>
          <w:b/>
          <w:bCs/>
          <w:sz w:val="22"/>
          <w:szCs w:val="22"/>
        </w:rPr>
        <w:t xml:space="preserve"> </w:t>
      </w:r>
      <w:r w:rsidR="00764A62" w:rsidRPr="004E7080">
        <w:rPr>
          <w:rFonts w:asciiTheme="majorHAnsi" w:hAnsiTheme="majorHAnsi" w:cstheme="majorHAnsi"/>
          <w:bCs/>
          <w:sz w:val="22"/>
          <w:szCs w:val="22"/>
        </w:rPr>
        <w:t>T</w:t>
      </w:r>
      <w:r w:rsidR="00764A62" w:rsidRPr="004E7080">
        <w:rPr>
          <w:rFonts w:asciiTheme="majorHAnsi" w:hAnsiTheme="majorHAnsi" w:cstheme="majorHAnsi"/>
          <w:sz w:val="22"/>
          <w:szCs w:val="22"/>
        </w:rPr>
        <w:t>ermin realizacji przedmiotu zamówienia</w:t>
      </w:r>
      <w:r w:rsidR="00FC4EA6" w:rsidRPr="004E7080">
        <w:rPr>
          <w:rFonts w:asciiTheme="majorHAnsi" w:hAnsiTheme="majorHAnsi" w:cstheme="majorHAnsi"/>
          <w:sz w:val="22"/>
          <w:szCs w:val="22"/>
        </w:rPr>
        <w:t>:</w:t>
      </w:r>
      <w:r w:rsidR="000C7A52" w:rsidRPr="004E7080">
        <w:rPr>
          <w:rFonts w:asciiTheme="majorHAnsi" w:hAnsiTheme="majorHAnsi" w:cstheme="majorHAnsi"/>
          <w:sz w:val="22"/>
          <w:szCs w:val="22"/>
        </w:rPr>
        <w:t xml:space="preserve"> </w:t>
      </w:r>
      <w:r w:rsidR="00666F3F">
        <w:rPr>
          <w:rFonts w:asciiTheme="majorHAnsi" w:hAnsiTheme="majorHAnsi" w:cstheme="majorHAnsi"/>
          <w:b/>
          <w:sz w:val="22"/>
          <w:szCs w:val="22"/>
        </w:rPr>
        <w:t>3</w:t>
      </w:r>
      <w:r w:rsidR="00C926A8" w:rsidRPr="004E7080">
        <w:rPr>
          <w:rFonts w:asciiTheme="majorHAnsi" w:hAnsiTheme="majorHAnsi" w:cstheme="majorHAnsi"/>
          <w:b/>
          <w:sz w:val="22"/>
          <w:szCs w:val="22"/>
        </w:rPr>
        <w:t xml:space="preserve"> miesi</w:t>
      </w:r>
      <w:r w:rsidR="00015EA3">
        <w:rPr>
          <w:rFonts w:asciiTheme="majorHAnsi" w:hAnsiTheme="majorHAnsi" w:cstheme="majorHAnsi"/>
          <w:b/>
          <w:sz w:val="22"/>
          <w:szCs w:val="22"/>
        </w:rPr>
        <w:t>ące</w:t>
      </w:r>
      <w:r w:rsidR="00C926A8" w:rsidRPr="004E7080">
        <w:rPr>
          <w:rFonts w:asciiTheme="majorHAnsi" w:hAnsiTheme="majorHAnsi" w:cstheme="majorHAnsi"/>
          <w:b/>
          <w:sz w:val="22"/>
          <w:szCs w:val="22"/>
        </w:rPr>
        <w:t xml:space="preserve"> od daty zawarcia umowy</w:t>
      </w:r>
      <w:r w:rsidR="00FC4EA6" w:rsidRPr="004E7080">
        <w:rPr>
          <w:rFonts w:asciiTheme="majorHAnsi" w:hAnsiTheme="majorHAnsi" w:cstheme="majorHAnsi"/>
          <w:b/>
          <w:sz w:val="22"/>
          <w:szCs w:val="22"/>
        </w:rPr>
        <w:t>.</w:t>
      </w:r>
      <w:r w:rsidR="000C7A52" w:rsidRPr="004E7080">
        <w:rPr>
          <w:rFonts w:asciiTheme="majorHAnsi" w:hAnsiTheme="majorHAnsi" w:cstheme="majorHAnsi"/>
          <w:b/>
          <w:bCs/>
          <w:sz w:val="22"/>
          <w:szCs w:val="22"/>
        </w:rPr>
        <w:t xml:space="preserve"> </w:t>
      </w:r>
    </w:p>
    <w:p w14:paraId="7AD6860D" w14:textId="77777777" w:rsidR="00C44B9C" w:rsidRPr="004E7080" w:rsidRDefault="00C44B9C" w:rsidP="00FC4EA6">
      <w:pPr>
        <w:spacing w:line="300" w:lineRule="exact"/>
        <w:ind w:firstLine="426"/>
        <w:jc w:val="both"/>
        <w:rPr>
          <w:rFonts w:asciiTheme="majorHAnsi" w:hAnsiTheme="majorHAnsi" w:cstheme="majorHAnsi"/>
          <w:b/>
          <w:bCs/>
          <w:sz w:val="22"/>
          <w:szCs w:val="22"/>
        </w:rPr>
      </w:pPr>
    </w:p>
    <w:p w14:paraId="74209590" w14:textId="77777777" w:rsidR="00C749AF" w:rsidRPr="004E7080" w:rsidRDefault="00C749AF" w:rsidP="00841A1A">
      <w:pPr>
        <w:pStyle w:val="Standard"/>
        <w:numPr>
          <w:ilvl w:val="0"/>
          <w:numId w:val="1"/>
        </w:numPr>
        <w:shd w:val="clear" w:color="auto" w:fill="FFFFFF"/>
        <w:spacing w:line="276" w:lineRule="auto"/>
        <w:ind w:right="-68"/>
        <w:jc w:val="both"/>
        <w:rPr>
          <w:rFonts w:asciiTheme="majorHAnsi" w:hAnsiTheme="majorHAnsi" w:cstheme="majorHAnsi"/>
          <w:b/>
          <w:sz w:val="24"/>
          <w:szCs w:val="24"/>
          <w:highlight w:val="lightGray"/>
        </w:rPr>
      </w:pPr>
      <w:r w:rsidRPr="004E7080">
        <w:rPr>
          <w:rFonts w:asciiTheme="majorHAnsi" w:hAnsiTheme="majorHAnsi" w:cstheme="majorHAnsi"/>
          <w:b/>
          <w:sz w:val="24"/>
          <w:szCs w:val="24"/>
          <w:highlight w:val="lightGray"/>
        </w:rPr>
        <w:t>Warunki udziału w postepowaniu</w:t>
      </w:r>
    </w:p>
    <w:p w14:paraId="2116B3B8" w14:textId="6A24E1F4" w:rsidR="00C749AF" w:rsidRPr="004E7080" w:rsidRDefault="007B0AD3" w:rsidP="00C749AF">
      <w:pPr>
        <w:spacing w:before="120" w:line="300" w:lineRule="exact"/>
        <w:ind w:right="45"/>
        <w:jc w:val="both"/>
        <w:rPr>
          <w:rFonts w:asciiTheme="majorHAnsi" w:hAnsiTheme="majorHAnsi" w:cstheme="majorHAnsi"/>
          <w:sz w:val="22"/>
          <w:szCs w:val="22"/>
        </w:rPr>
      </w:pPr>
      <w:r w:rsidRPr="004E7080">
        <w:rPr>
          <w:rFonts w:asciiTheme="majorHAnsi" w:hAnsiTheme="majorHAnsi" w:cstheme="majorHAnsi"/>
          <w:b/>
          <w:sz w:val="22"/>
          <w:szCs w:val="22"/>
        </w:rPr>
        <w:t>7.1</w:t>
      </w:r>
      <w:r w:rsidR="00C749AF" w:rsidRPr="004E7080">
        <w:rPr>
          <w:rFonts w:asciiTheme="majorHAnsi" w:hAnsiTheme="majorHAnsi" w:cstheme="majorHAnsi"/>
          <w:b/>
          <w:sz w:val="22"/>
          <w:szCs w:val="22"/>
        </w:rPr>
        <w:t xml:space="preserve"> </w:t>
      </w:r>
      <w:r w:rsidR="00C749AF" w:rsidRPr="004E7080">
        <w:rPr>
          <w:rFonts w:asciiTheme="majorHAnsi" w:hAnsiTheme="majorHAnsi" w:cstheme="majorHAnsi"/>
          <w:sz w:val="22"/>
          <w:szCs w:val="22"/>
        </w:rPr>
        <w:t xml:space="preserve">O udzielenie zamówienia mogą ubiegać się wykonawcy, którzy nie podlegają wykluczeniu na zasadach określonych w Rozdziale </w:t>
      </w:r>
      <w:r w:rsidR="00B95587" w:rsidRPr="004E7080">
        <w:rPr>
          <w:rFonts w:asciiTheme="majorHAnsi" w:hAnsiTheme="majorHAnsi" w:cstheme="majorHAnsi"/>
          <w:sz w:val="22"/>
          <w:szCs w:val="22"/>
        </w:rPr>
        <w:t>VIII</w:t>
      </w:r>
      <w:r w:rsidR="00C749AF" w:rsidRPr="004E7080">
        <w:rPr>
          <w:rFonts w:asciiTheme="majorHAnsi" w:hAnsiTheme="majorHAnsi" w:cstheme="majorHAnsi"/>
          <w:sz w:val="22"/>
          <w:szCs w:val="22"/>
        </w:rPr>
        <w:t xml:space="preserve"> SWZ, oraz spełniają określone przez Zamawiającego warunki udziału</w:t>
      </w:r>
      <w:r w:rsidR="00C44B9C">
        <w:rPr>
          <w:rFonts w:asciiTheme="majorHAnsi" w:hAnsiTheme="majorHAnsi" w:cstheme="majorHAnsi"/>
          <w:sz w:val="22"/>
          <w:szCs w:val="22"/>
        </w:rPr>
        <w:br/>
      </w:r>
      <w:r w:rsidR="00C749AF" w:rsidRPr="004E7080">
        <w:rPr>
          <w:rFonts w:asciiTheme="majorHAnsi" w:hAnsiTheme="majorHAnsi" w:cstheme="majorHAnsi"/>
          <w:sz w:val="22"/>
          <w:szCs w:val="22"/>
        </w:rPr>
        <w:t>w post</w:t>
      </w:r>
      <w:r w:rsidR="0038495F" w:rsidRPr="004E7080">
        <w:rPr>
          <w:rFonts w:asciiTheme="majorHAnsi" w:hAnsiTheme="majorHAnsi" w:cstheme="majorHAnsi"/>
          <w:sz w:val="22"/>
          <w:szCs w:val="22"/>
        </w:rPr>
        <w:t>ę</w:t>
      </w:r>
      <w:r w:rsidR="00C749AF" w:rsidRPr="004E7080">
        <w:rPr>
          <w:rFonts w:asciiTheme="majorHAnsi" w:hAnsiTheme="majorHAnsi" w:cstheme="majorHAnsi"/>
          <w:sz w:val="22"/>
          <w:szCs w:val="22"/>
        </w:rPr>
        <w:t>powaniu.</w:t>
      </w:r>
    </w:p>
    <w:p w14:paraId="7EF95DCD" w14:textId="5F6FAF74" w:rsidR="00C749AF" w:rsidRPr="004E7080" w:rsidRDefault="007B0AD3" w:rsidP="00C749AF">
      <w:pPr>
        <w:spacing w:before="120" w:line="300" w:lineRule="exact"/>
        <w:ind w:right="45"/>
        <w:jc w:val="both"/>
        <w:rPr>
          <w:rFonts w:asciiTheme="majorHAnsi" w:hAnsiTheme="majorHAnsi" w:cstheme="majorHAnsi"/>
          <w:sz w:val="22"/>
          <w:szCs w:val="22"/>
        </w:rPr>
      </w:pPr>
      <w:r w:rsidRPr="004E7080">
        <w:rPr>
          <w:rFonts w:asciiTheme="majorHAnsi" w:hAnsiTheme="majorHAnsi" w:cstheme="majorHAnsi"/>
          <w:b/>
          <w:sz w:val="22"/>
          <w:szCs w:val="22"/>
        </w:rPr>
        <w:t>7.2</w:t>
      </w:r>
      <w:r w:rsidR="00C749AF" w:rsidRPr="004E7080">
        <w:rPr>
          <w:rFonts w:asciiTheme="majorHAnsi" w:hAnsiTheme="majorHAnsi" w:cstheme="majorHAnsi"/>
          <w:sz w:val="22"/>
          <w:szCs w:val="22"/>
        </w:rPr>
        <w:t xml:space="preserve"> O udzieleni</w:t>
      </w:r>
      <w:r w:rsidR="003F1C5C" w:rsidRPr="004E7080">
        <w:rPr>
          <w:rFonts w:asciiTheme="majorHAnsi" w:hAnsiTheme="majorHAnsi" w:cstheme="majorHAnsi"/>
          <w:sz w:val="22"/>
          <w:szCs w:val="22"/>
        </w:rPr>
        <w:t>e</w:t>
      </w:r>
      <w:r w:rsidR="00C749AF" w:rsidRPr="004E7080">
        <w:rPr>
          <w:rFonts w:asciiTheme="majorHAnsi" w:hAnsiTheme="majorHAnsi" w:cstheme="majorHAnsi"/>
          <w:sz w:val="22"/>
          <w:szCs w:val="22"/>
        </w:rPr>
        <w:t xml:space="preserve"> zamówienia, mogą ubiegać się wykonawcy, którzy spełnią warunki dotyczące:</w:t>
      </w:r>
    </w:p>
    <w:p w14:paraId="3F907802" w14:textId="77777777" w:rsidR="00F67063" w:rsidRPr="004E7080" w:rsidRDefault="00F67063" w:rsidP="00BC3C15">
      <w:pPr>
        <w:pStyle w:val="Akapitzlist"/>
        <w:numPr>
          <w:ilvl w:val="2"/>
          <w:numId w:val="12"/>
        </w:numPr>
        <w:spacing w:before="120" w:line="300" w:lineRule="exact"/>
        <w:ind w:right="45"/>
        <w:jc w:val="both"/>
        <w:rPr>
          <w:rFonts w:asciiTheme="majorHAnsi" w:hAnsiTheme="majorHAnsi" w:cstheme="majorHAnsi"/>
          <w:b/>
          <w:sz w:val="22"/>
          <w:szCs w:val="22"/>
        </w:rPr>
      </w:pPr>
      <w:r w:rsidRPr="004E7080">
        <w:rPr>
          <w:rFonts w:asciiTheme="majorHAnsi" w:hAnsiTheme="majorHAnsi" w:cstheme="majorHAnsi"/>
          <w:b/>
          <w:sz w:val="22"/>
          <w:szCs w:val="22"/>
        </w:rPr>
        <w:t>zdolności do występowania w obrocie gospodarczym</w:t>
      </w:r>
    </w:p>
    <w:p w14:paraId="2458CC5B" w14:textId="77777777" w:rsidR="00F67063" w:rsidRPr="004E7080" w:rsidRDefault="00F67063" w:rsidP="00F67063">
      <w:pPr>
        <w:autoSpaceDE w:val="0"/>
        <w:adjustRightInd w:val="0"/>
        <w:spacing w:before="120" w:line="300" w:lineRule="exact"/>
        <w:ind w:left="426"/>
        <w:jc w:val="both"/>
        <w:textAlignment w:val="auto"/>
        <w:rPr>
          <w:rFonts w:asciiTheme="majorHAnsi" w:hAnsiTheme="majorHAnsi" w:cstheme="majorHAnsi"/>
          <w:bCs/>
          <w:i/>
          <w:iCs/>
          <w:sz w:val="22"/>
          <w:szCs w:val="22"/>
        </w:rPr>
      </w:pPr>
      <w:r w:rsidRPr="004E7080">
        <w:rPr>
          <w:rFonts w:asciiTheme="majorHAnsi" w:hAnsiTheme="majorHAnsi" w:cstheme="majorHAnsi"/>
          <w:bCs/>
          <w:i/>
          <w:iCs/>
          <w:sz w:val="22"/>
          <w:szCs w:val="22"/>
        </w:rPr>
        <w:t>Zamawiający nie określa szczególnych wymagań.</w:t>
      </w:r>
    </w:p>
    <w:p w14:paraId="7DA47A8C" w14:textId="77777777" w:rsidR="00F67063" w:rsidRPr="004E7080" w:rsidRDefault="00F67063" w:rsidP="00BC3C15">
      <w:pPr>
        <w:pStyle w:val="Akapitzlist"/>
        <w:numPr>
          <w:ilvl w:val="2"/>
          <w:numId w:val="12"/>
        </w:numPr>
        <w:spacing w:before="120" w:line="276" w:lineRule="auto"/>
        <w:ind w:left="1145" w:right="45"/>
        <w:contextualSpacing w:val="0"/>
        <w:jc w:val="both"/>
        <w:rPr>
          <w:rFonts w:asciiTheme="majorHAnsi" w:hAnsiTheme="majorHAnsi" w:cstheme="majorHAnsi"/>
          <w:b/>
          <w:sz w:val="22"/>
          <w:szCs w:val="22"/>
        </w:rPr>
      </w:pPr>
      <w:r w:rsidRPr="004E7080">
        <w:rPr>
          <w:rFonts w:asciiTheme="majorHAnsi" w:hAnsiTheme="majorHAnsi" w:cstheme="majorHAnsi"/>
          <w:b/>
          <w:sz w:val="22"/>
          <w:szCs w:val="22"/>
        </w:rPr>
        <w:t>uprawnień do prowadzenia  określonej działalności gospodarczej lub zawodowej, o ile wynika to z odrębnych przepisów</w:t>
      </w:r>
    </w:p>
    <w:p w14:paraId="29FE559B" w14:textId="77777777" w:rsidR="00F67063" w:rsidRPr="004E7080" w:rsidRDefault="00F67063" w:rsidP="00F67063">
      <w:pPr>
        <w:autoSpaceDE w:val="0"/>
        <w:adjustRightInd w:val="0"/>
        <w:spacing w:before="120" w:line="300" w:lineRule="exact"/>
        <w:ind w:left="1440" w:hanging="1014"/>
        <w:jc w:val="both"/>
        <w:textAlignment w:val="auto"/>
        <w:rPr>
          <w:rFonts w:asciiTheme="majorHAnsi" w:hAnsiTheme="majorHAnsi" w:cstheme="majorHAnsi"/>
          <w:bCs/>
          <w:i/>
          <w:iCs/>
          <w:sz w:val="22"/>
          <w:szCs w:val="22"/>
        </w:rPr>
      </w:pPr>
      <w:r w:rsidRPr="004E7080">
        <w:rPr>
          <w:rFonts w:asciiTheme="majorHAnsi" w:hAnsiTheme="majorHAnsi" w:cstheme="majorHAnsi"/>
          <w:bCs/>
          <w:i/>
          <w:iCs/>
          <w:sz w:val="22"/>
          <w:szCs w:val="22"/>
        </w:rPr>
        <w:t>Zamawiający nie określa szczególnych wymagań.</w:t>
      </w:r>
    </w:p>
    <w:p w14:paraId="1D26E1D2" w14:textId="77777777" w:rsidR="00F67063" w:rsidRPr="004E7080" w:rsidRDefault="00F67063" w:rsidP="00BC3C15">
      <w:pPr>
        <w:pStyle w:val="Akapitzlist"/>
        <w:numPr>
          <w:ilvl w:val="2"/>
          <w:numId w:val="12"/>
        </w:numPr>
        <w:spacing w:before="120" w:line="300" w:lineRule="exact"/>
        <w:ind w:right="45"/>
        <w:jc w:val="both"/>
        <w:rPr>
          <w:rFonts w:asciiTheme="majorHAnsi" w:hAnsiTheme="majorHAnsi" w:cstheme="majorHAnsi"/>
          <w:b/>
          <w:sz w:val="22"/>
          <w:szCs w:val="22"/>
        </w:rPr>
      </w:pPr>
      <w:r w:rsidRPr="004E7080">
        <w:rPr>
          <w:rFonts w:asciiTheme="majorHAnsi" w:hAnsiTheme="majorHAnsi" w:cstheme="majorHAnsi"/>
          <w:b/>
          <w:sz w:val="22"/>
          <w:szCs w:val="22"/>
        </w:rPr>
        <w:t>sytuacji ekonomicznej lub finansowej</w:t>
      </w:r>
    </w:p>
    <w:p w14:paraId="77B1E5D7" w14:textId="4058CE74" w:rsidR="00F67063" w:rsidRPr="004E7080" w:rsidRDefault="00666F3F" w:rsidP="00666F3F">
      <w:pPr>
        <w:autoSpaceDE w:val="0"/>
        <w:adjustRightInd w:val="0"/>
        <w:spacing w:before="120" w:line="300" w:lineRule="exact"/>
        <w:jc w:val="both"/>
        <w:textAlignment w:val="auto"/>
        <w:rPr>
          <w:rFonts w:asciiTheme="majorHAnsi" w:hAnsiTheme="majorHAnsi" w:cstheme="majorHAnsi"/>
          <w:bCs/>
          <w:i/>
          <w:iCs/>
          <w:sz w:val="22"/>
          <w:szCs w:val="22"/>
        </w:rPr>
      </w:pPr>
      <w:r w:rsidRPr="00721C30">
        <w:rPr>
          <w:rFonts w:asciiTheme="majorHAnsi" w:eastAsia="Times New Roman" w:hAnsiTheme="majorHAnsi" w:cs="Times New Roman"/>
          <w:bCs/>
          <w:iCs/>
          <w:sz w:val="22"/>
          <w:szCs w:val="22"/>
        </w:rPr>
        <w:t xml:space="preserve">Wykonawca spełni warunek, jeżeli wykaże, </w:t>
      </w:r>
      <w:r>
        <w:rPr>
          <w:rFonts w:asciiTheme="majorHAnsi" w:eastAsia="Times New Roman" w:hAnsiTheme="majorHAnsi" w:cs="Times New Roman"/>
          <w:bCs/>
          <w:iCs/>
          <w:sz w:val="22"/>
          <w:szCs w:val="22"/>
        </w:rPr>
        <w:t xml:space="preserve">że </w:t>
      </w:r>
      <w:r w:rsidRPr="00666F3F">
        <w:rPr>
          <w:rFonts w:asciiTheme="majorHAnsi" w:eastAsia="Times New Roman" w:hAnsiTheme="majorHAnsi" w:cs="Times New Roman"/>
          <w:bCs/>
          <w:iCs/>
          <w:sz w:val="22"/>
          <w:szCs w:val="22"/>
        </w:rPr>
        <w:t xml:space="preserve">posiada środki finansowe na rachunku bankowym albo jego zdolność kredytowa w okresie nie dłuższym niż </w:t>
      </w:r>
      <w:r w:rsidRPr="00666F3F">
        <w:rPr>
          <w:rFonts w:asciiTheme="majorHAnsi" w:eastAsia="Times New Roman" w:hAnsiTheme="majorHAnsi" w:cs="Times New Roman"/>
          <w:b/>
          <w:bCs/>
          <w:iCs/>
          <w:sz w:val="22"/>
          <w:szCs w:val="22"/>
        </w:rPr>
        <w:t>3 miesiące</w:t>
      </w:r>
      <w:r w:rsidRPr="00666F3F">
        <w:rPr>
          <w:rFonts w:asciiTheme="majorHAnsi" w:eastAsia="Times New Roman" w:hAnsiTheme="majorHAnsi" w:cs="Times New Roman"/>
          <w:bCs/>
          <w:iCs/>
          <w:sz w:val="22"/>
          <w:szCs w:val="22"/>
        </w:rPr>
        <w:t xml:space="preserve"> przed upływem terminu składania ofert stanowią kwotę co najmniej </w:t>
      </w:r>
      <w:r w:rsidRPr="00666F3F">
        <w:rPr>
          <w:rFonts w:asciiTheme="majorHAnsi" w:eastAsia="Times New Roman" w:hAnsiTheme="majorHAnsi" w:cs="Times New Roman"/>
          <w:b/>
          <w:bCs/>
          <w:iCs/>
          <w:sz w:val="22"/>
          <w:szCs w:val="22"/>
        </w:rPr>
        <w:t>5 000 000,00 zł (słownie: pięć milionów złotych i 0/100)</w:t>
      </w:r>
      <w:r w:rsidR="00F67063" w:rsidRPr="00666F3F">
        <w:rPr>
          <w:rFonts w:asciiTheme="majorHAnsi" w:hAnsiTheme="majorHAnsi" w:cstheme="majorHAnsi"/>
          <w:b/>
          <w:bCs/>
          <w:i/>
          <w:iCs/>
          <w:sz w:val="22"/>
          <w:szCs w:val="22"/>
        </w:rPr>
        <w:t>.</w:t>
      </w:r>
    </w:p>
    <w:p w14:paraId="7ECB5DEA" w14:textId="77777777" w:rsidR="00F67063" w:rsidRPr="004E7080" w:rsidRDefault="00F67063" w:rsidP="00BC3C15">
      <w:pPr>
        <w:pStyle w:val="Akapitzlist"/>
        <w:numPr>
          <w:ilvl w:val="2"/>
          <w:numId w:val="12"/>
        </w:numPr>
        <w:spacing w:before="120" w:line="300" w:lineRule="exact"/>
        <w:ind w:right="45"/>
        <w:jc w:val="both"/>
        <w:rPr>
          <w:rFonts w:asciiTheme="majorHAnsi" w:hAnsiTheme="majorHAnsi" w:cstheme="majorHAnsi"/>
          <w:b/>
          <w:sz w:val="22"/>
          <w:szCs w:val="22"/>
        </w:rPr>
      </w:pPr>
      <w:r w:rsidRPr="004E7080">
        <w:rPr>
          <w:rFonts w:asciiTheme="majorHAnsi" w:hAnsiTheme="majorHAnsi" w:cstheme="majorHAnsi"/>
          <w:b/>
          <w:sz w:val="22"/>
          <w:szCs w:val="22"/>
        </w:rPr>
        <w:lastRenderedPageBreak/>
        <w:t>zdolności technicznej i zawodowej</w:t>
      </w:r>
    </w:p>
    <w:p w14:paraId="5ADEE11A" w14:textId="77777777" w:rsidR="00D637ED" w:rsidRPr="004E7080" w:rsidRDefault="00D637ED" w:rsidP="00D637ED">
      <w:pPr>
        <w:pStyle w:val="Akapitzlist"/>
        <w:spacing w:line="300" w:lineRule="exact"/>
        <w:ind w:left="1146" w:right="45"/>
        <w:jc w:val="both"/>
        <w:rPr>
          <w:rFonts w:asciiTheme="majorHAnsi" w:hAnsiTheme="majorHAnsi" w:cstheme="majorHAnsi"/>
          <w:b/>
          <w:sz w:val="22"/>
          <w:szCs w:val="22"/>
        </w:rPr>
      </w:pPr>
    </w:p>
    <w:p w14:paraId="336E8F78" w14:textId="77777777" w:rsidR="00D637ED" w:rsidRPr="004E7080" w:rsidRDefault="00D637ED" w:rsidP="008F045D">
      <w:pPr>
        <w:pStyle w:val="Akapitzlist"/>
        <w:widowControl/>
        <w:numPr>
          <w:ilvl w:val="1"/>
          <w:numId w:val="5"/>
        </w:numPr>
        <w:spacing w:before="240" w:line="276" w:lineRule="auto"/>
        <w:ind w:left="426" w:firstLine="425"/>
        <w:jc w:val="both"/>
        <w:rPr>
          <w:rFonts w:asciiTheme="majorHAnsi" w:eastAsia="Times New Roman" w:hAnsiTheme="majorHAnsi" w:cstheme="majorHAnsi"/>
          <w:bCs/>
          <w:iCs/>
          <w:sz w:val="22"/>
          <w:szCs w:val="22"/>
        </w:rPr>
      </w:pPr>
      <w:r w:rsidRPr="004E7080">
        <w:rPr>
          <w:rFonts w:asciiTheme="majorHAnsi" w:hAnsiTheme="majorHAnsi" w:cstheme="majorHAnsi"/>
          <w:b/>
          <w:sz w:val="22"/>
          <w:szCs w:val="22"/>
        </w:rPr>
        <w:t>w zakresie posiadanego doświadczenia:</w:t>
      </w:r>
    </w:p>
    <w:p w14:paraId="60689B60" w14:textId="0535CE14" w:rsidR="00666F3F" w:rsidRPr="00E31CD8" w:rsidRDefault="00666F3F" w:rsidP="00666F3F">
      <w:pPr>
        <w:widowControl/>
        <w:spacing w:before="120" w:line="276" w:lineRule="auto"/>
        <w:jc w:val="both"/>
        <w:rPr>
          <w:rFonts w:asciiTheme="majorHAnsi" w:eastAsia="Times New Roman" w:hAnsiTheme="majorHAnsi" w:cs="Times New Roman"/>
          <w:bCs/>
          <w:iCs/>
          <w:sz w:val="22"/>
          <w:szCs w:val="22"/>
        </w:rPr>
      </w:pPr>
      <w:r w:rsidRPr="00E31CD8">
        <w:rPr>
          <w:rFonts w:asciiTheme="majorHAnsi" w:eastAsia="Times New Roman" w:hAnsiTheme="majorHAnsi" w:cs="Times New Roman"/>
          <w:bCs/>
          <w:iCs/>
          <w:sz w:val="22"/>
          <w:szCs w:val="22"/>
        </w:rPr>
        <w:t xml:space="preserve">Wykonawca spełni warunek, jeżeli wykaże, że wykonał w okresie ostatnich </w:t>
      </w:r>
      <w:r w:rsidRPr="00E31CD8">
        <w:rPr>
          <w:rFonts w:asciiTheme="majorHAnsi" w:eastAsia="Times New Roman" w:hAnsiTheme="majorHAnsi" w:cs="Times New Roman"/>
          <w:b/>
          <w:bCs/>
          <w:iCs/>
          <w:sz w:val="22"/>
          <w:szCs w:val="22"/>
        </w:rPr>
        <w:t>5 (pięciu)</w:t>
      </w:r>
      <w:r w:rsidRPr="00E31CD8">
        <w:rPr>
          <w:rFonts w:asciiTheme="majorHAnsi" w:eastAsia="Times New Roman" w:hAnsiTheme="majorHAnsi" w:cs="Times New Roman"/>
          <w:bCs/>
          <w:iCs/>
          <w:sz w:val="22"/>
          <w:szCs w:val="22"/>
        </w:rPr>
        <w:t xml:space="preserve"> lat przed upływem terminu składania ofert, a jeżeli okres prowadzenia działalności jest krótszy</w:t>
      </w:r>
      <w:r w:rsidR="00F056D6">
        <w:rPr>
          <w:rFonts w:asciiTheme="majorHAnsi" w:eastAsia="Times New Roman" w:hAnsiTheme="majorHAnsi" w:cs="Times New Roman"/>
          <w:bCs/>
          <w:iCs/>
          <w:sz w:val="22"/>
          <w:szCs w:val="22"/>
        </w:rPr>
        <w:t xml:space="preserve"> </w:t>
      </w:r>
      <w:r w:rsidRPr="00E31CD8">
        <w:rPr>
          <w:rFonts w:asciiTheme="majorHAnsi" w:eastAsia="Times New Roman" w:hAnsiTheme="majorHAnsi" w:cs="Times New Roman"/>
          <w:bCs/>
          <w:iCs/>
          <w:sz w:val="22"/>
          <w:szCs w:val="22"/>
        </w:rPr>
        <w:t>- w tym okresie:</w:t>
      </w:r>
    </w:p>
    <w:p w14:paraId="6B526981" w14:textId="32E436F7" w:rsidR="00F056D6" w:rsidRPr="00F056D6" w:rsidRDefault="00666F3F" w:rsidP="00F056D6">
      <w:pPr>
        <w:pStyle w:val="Akapitzlist"/>
        <w:spacing w:before="120"/>
        <w:ind w:left="0"/>
        <w:jc w:val="both"/>
        <w:rPr>
          <w:rFonts w:asciiTheme="majorHAnsi" w:hAnsiTheme="majorHAnsi" w:cstheme="majorHAnsi"/>
          <w:b/>
          <w:bCs/>
          <w:sz w:val="22"/>
          <w:szCs w:val="22"/>
        </w:rPr>
      </w:pPr>
      <w:r w:rsidRPr="00F056D6">
        <w:rPr>
          <w:rFonts w:asciiTheme="majorHAnsi" w:hAnsiTheme="majorHAnsi" w:cstheme="majorHAnsi"/>
          <w:b/>
          <w:bCs/>
          <w:sz w:val="22"/>
          <w:szCs w:val="22"/>
        </w:rPr>
        <w:t>- 2 (dwie) roboty budowlane</w:t>
      </w:r>
      <w:r w:rsidRPr="00F056D6">
        <w:rPr>
          <w:rFonts w:asciiTheme="majorHAnsi" w:hAnsiTheme="majorHAnsi" w:cstheme="majorHAnsi"/>
          <w:sz w:val="22"/>
          <w:szCs w:val="22"/>
        </w:rPr>
        <w:t xml:space="preserve"> polegające na budowie /rozbudowie /przebudowie dróg, placów o nawierzchni z kostki betonowej o łącznej wartości co </w:t>
      </w:r>
      <w:r w:rsidRPr="00F056D6">
        <w:rPr>
          <w:rFonts w:asciiTheme="majorHAnsi" w:hAnsiTheme="majorHAnsi" w:cstheme="majorHAnsi"/>
          <w:b/>
          <w:bCs/>
          <w:sz w:val="22"/>
          <w:szCs w:val="22"/>
        </w:rPr>
        <w:t>najmniej 1 500 000,00</w:t>
      </w:r>
      <w:r w:rsidRPr="00F056D6">
        <w:rPr>
          <w:rFonts w:asciiTheme="majorHAnsi" w:hAnsiTheme="majorHAnsi" w:cstheme="majorHAnsi"/>
          <w:sz w:val="22"/>
          <w:szCs w:val="22"/>
        </w:rPr>
        <w:t xml:space="preserve"> </w:t>
      </w:r>
      <w:r w:rsidRPr="00F056D6">
        <w:rPr>
          <w:rFonts w:asciiTheme="majorHAnsi" w:hAnsiTheme="majorHAnsi" w:cstheme="majorHAnsi"/>
          <w:b/>
          <w:bCs/>
          <w:sz w:val="22"/>
          <w:szCs w:val="22"/>
        </w:rPr>
        <w:t>zł brutto (słownie: jeden milion pięćset tysięcy) każda z robót.</w:t>
      </w:r>
    </w:p>
    <w:p w14:paraId="0F87D2B6" w14:textId="37BAC134" w:rsidR="00F67063" w:rsidRPr="004E7080" w:rsidRDefault="00F056D6" w:rsidP="0016589E">
      <w:pPr>
        <w:pStyle w:val="Standard"/>
        <w:numPr>
          <w:ilvl w:val="0"/>
          <w:numId w:val="29"/>
        </w:numPr>
        <w:tabs>
          <w:tab w:val="left" w:pos="851"/>
        </w:tabs>
        <w:spacing w:before="240" w:line="300" w:lineRule="exact"/>
        <w:ind w:left="1276" w:right="112"/>
        <w:jc w:val="both"/>
        <w:rPr>
          <w:rFonts w:asciiTheme="majorHAnsi" w:hAnsiTheme="majorHAnsi" w:cstheme="majorHAnsi"/>
          <w:b/>
          <w:sz w:val="22"/>
          <w:szCs w:val="22"/>
        </w:rPr>
      </w:pPr>
      <w:r>
        <w:rPr>
          <w:rFonts w:asciiTheme="majorHAnsi" w:hAnsiTheme="majorHAnsi" w:cstheme="majorHAnsi"/>
          <w:b/>
          <w:sz w:val="22"/>
          <w:szCs w:val="22"/>
        </w:rPr>
        <w:t xml:space="preserve">   </w:t>
      </w:r>
      <w:r w:rsidR="00F67063" w:rsidRPr="004E7080">
        <w:rPr>
          <w:rFonts w:asciiTheme="majorHAnsi" w:hAnsiTheme="majorHAnsi" w:cstheme="majorHAnsi"/>
          <w:b/>
          <w:sz w:val="22"/>
          <w:szCs w:val="22"/>
        </w:rPr>
        <w:t>w zakresie osób zdolnych do wykonania zamówienia:</w:t>
      </w:r>
    </w:p>
    <w:p w14:paraId="3ECDD186" w14:textId="77777777" w:rsidR="0071515B" w:rsidRPr="004E7080" w:rsidRDefault="0071515B" w:rsidP="00733862">
      <w:pPr>
        <w:pStyle w:val="Standard"/>
        <w:tabs>
          <w:tab w:val="left" w:pos="851"/>
        </w:tabs>
        <w:spacing w:before="240" w:line="300" w:lineRule="exact"/>
        <w:ind w:right="112"/>
        <w:jc w:val="both"/>
        <w:rPr>
          <w:rFonts w:asciiTheme="majorHAnsi" w:hAnsiTheme="majorHAnsi" w:cstheme="majorHAnsi"/>
          <w:sz w:val="22"/>
          <w:szCs w:val="22"/>
        </w:rPr>
      </w:pPr>
      <w:r w:rsidRPr="004E7080">
        <w:rPr>
          <w:rFonts w:asciiTheme="majorHAnsi" w:hAnsiTheme="majorHAnsi" w:cstheme="majorHAnsi"/>
          <w:sz w:val="22"/>
          <w:szCs w:val="22"/>
        </w:rPr>
        <w:t>Wykonawca wykaże, że dysponuje osobami, skierowanymi do realizacji zamówienia, posiadającymi uprawnienia do kierowania robotami budowlanymi, w tym co najmniej:</w:t>
      </w:r>
    </w:p>
    <w:p w14:paraId="24D69E13" w14:textId="3735D077" w:rsidR="00F056D6" w:rsidRPr="00F056D6" w:rsidRDefault="00C7510A" w:rsidP="00801E1F">
      <w:pPr>
        <w:pStyle w:val="Akapitzlist"/>
        <w:spacing w:before="120" w:line="276" w:lineRule="auto"/>
        <w:ind w:left="0"/>
        <w:jc w:val="both"/>
        <w:rPr>
          <w:rFonts w:asciiTheme="majorHAnsi" w:hAnsiTheme="majorHAnsi" w:cstheme="majorHAnsi"/>
          <w:sz w:val="22"/>
          <w:szCs w:val="22"/>
        </w:rPr>
      </w:pPr>
      <w:r w:rsidRPr="003023B8">
        <w:rPr>
          <w:rFonts w:asciiTheme="majorHAnsi" w:hAnsiTheme="majorHAnsi" w:cstheme="majorHAnsi"/>
          <w:b/>
          <w:sz w:val="22"/>
          <w:szCs w:val="22"/>
        </w:rPr>
        <w:t>-</w:t>
      </w:r>
      <w:r w:rsidR="00F056D6">
        <w:rPr>
          <w:rFonts w:asciiTheme="majorHAnsi" w:hAnsiTheme="majorHAnsi" w:cstheme="majorHAnsi"/>
          <w:b/>
          <w:sz w:val="22"/>
          <w:szCs w:val="22"/>
        </w:rPr>
        <w:t xml:space="preserve"> </w:t>
      </w:r>
      <w:r w:rsidR="00F056D6" w:rsidRPr="00F056D6">
        <w:rPr>
          <w:rFonts w:asciiTheme="majorHAnsi" w:hAnsiTheme="majorHAnsi" w:cstheme="majorHAnsi"/>
          <w:b/>
          <w:bCs/>
          <w:sz w:val="22"/>
          <w:szCs w:val="22"/>
        </w:rPr>
        <w:t>1 osobą</w:t>
      </w:r>
      <w:r w:rsidR="00F056D6" w:rsidRPr="00F056D6">
        <w:rPr>
          <w:rFonts w:asciiTheme="majorHAnsi" w:hAnsiTheme="majorHAnsi" w:cstheme="majorHAnsi"/>
          <w:sz w:val="22"/>
          <w:szCs w:val="22"/>
        </w:rPr>
        <w:t xml:space="preserve"> posiadającą uprawnienia budowlane do kierowania robotami w </w:t>
      </w:r>
      <w:r w:rsidR="00F056D6" w:rsidRPr="00F056D6">
        <w:rPr>
          <w:rFonts w:asciiTheme="majorHAnsi" w:hAnsiTheme="majorHAnsi" w:cstheme="majorHAnsi"/>
          <w:b/>
          <w:bCs/>
          <w:sz w:val="22"/>
          <w:szCs w:val="22"/>
        </w:rPr>
        <w:t xml:space="preserve">specjalności </w:t>
      </w:r>
      <w:r w:rsidR="00F056D6" w:rsidRPr="00F056D6">
        <w:rPr>
          <w:rFonts w:asciiTheme="majorHAnsi" w:hAnsiTheme="majorHAnsi" w:cstheme="majorHAnsi"/>
          <w:b/>
          <w:bCs/>
          <w:spacing w:val="-4"/>
          <w:sz w:val="22"/>
          <w:szCs w:val="22"/>
        </w:rPr>
        <w:t xml:space="preserve">drogowej bez ograniczeń </w:t>
      </w:r>
      <w:r w:rsidR="00F056D6" w:rsidRPr="00F056D6">
        <w:rPr>
          <w:rFonts w:asciiTheme="majorHAnsi" w:hAnsiTheme="majorHAnsi" w:cstheme="majorHAnsi"/>
          <w:sz w:val="22"/>
          <w:szCs w:val="22"/>
        </w:rPr>
        <w:t xml:space="preserve">(pełniącą rolę Kierownika budowy), zgodnie z Rozporządzeniem Ministra Inwestycji i Rozwoju z dnia 29.04.2019 r. w sprawie przygotowania zawodowego do wykonywania samodzielnych funkcji technicznych w budownictwie (tj. Dz. U. z 2019 r. poz. 831) lub odpowiadające im ważne uprawnienia, które zostały wydane na podstawie wcześniej obowiązujących przepisów (wpisaną na listę członków Regionalnej Izby Samorządu Zawodowego) oraz co najmniej 5-letnie doświadczenie na stanowisku kierownika budowy, w tym doświadczenie w ostatnich 5 latach w kierowaniu budową polegającą na budowie /rozbudowie /przebudowie dróg, o łącznej wartości co najmniej </w:t>
      </w:r>
      <w:r w:rsidR="00F056D6" w:rsidRPr="00F056D6">
        <w:rPr>
          <w:rFonts w:asciiTheme="majorHAnsi" w:hAnsiTheme="majorHAnsi" w:cstheme="majorHAnsi"/>
          <w:b/>
          <w:sz w:val="22"/>
          <w:szCs w:val="22"/>
        </w:rPr>
        <w:t>1 500 000,00 zł brutto</w:t>
      </w:r>
      <w:r w:rsidR="00F056D6" w:rsidRPr="00F056D6">
        <w:rPr>
          <w:rFonts w:asciiTheme="majorHAnsi" w:hAnsiTheme="majorHAnsi" w:cstheme="majorHAnsi"/>
          <w:sz w:val="22"/>
          <w:szCs w:val="22"/>
        </w:rPr>
        <w:t xml:space="preserve"> (słownie: jeden milion, pięćset tysięcy).</w:t>
      </w:r>
    </w:p>
    <w:p w14:paraId="02E1A030" w14:textId="4D36038C" w:rsidR="00F056D6" w:rsidRPr="00F056D6" w:rsidRDefault="00F056D6" w:rsidP="00444DC5">
      <w:pPr>
        <w:pStyle w:val="Akapitzlist"/>
        <w:spacing w:before="120" w:line="276" w:lineRule="auto"/>
        <w:ind w:left="0"/>
        <w:jc w:val="both"/>
        <w:rPr>
          <w:rFonts w:asciiTheme="majorHAnsi" w:hAnsiTheme="majorHAnsi" w:cstheme="majorHAnsi"/>
          <w:sz w:val="22"/>
          <w:szCs w:val="22"/>
        </w:rPr>
      </w:pPr>
      <w:r w:rsidRPr="00F056D6">
        <w:rPr>
          <w:rFonts w:asciiTheme="majorHAnsi" w:hAnsiTheme="majorHAnsi" w:cstheme="majorHAnsi"/>
          <w:b/>
          <w:bCs/>
          <w:sz w:val="22"/>
          <w:szCs w:val="22"/>
        </w:rPr>
        <w:t>- 1 osobą</w:t>
      </w:r>
      <w:r w:rsidRPr="00F056D6">
        <w:rPr>
          <w:rFonts w:asciiTheme="majorHAnsi" w:hAnsiTheme="majorHAnsi" w:cstheme="majorHAnsi"/>
          <w:sz w:val="22"/>
          <w:szCs w:val="22"/>
        </w:rPr>
        <w:t xml:space="preserve"> posiadającą uprawnienia budowlane do kierowania robotami w specjalności </w:t>
      </w:r>
      <w:r w:rsidRPr="00F056D6">
        <w:rPr>
          <w:rFonts w:asciiTheme="majorHAnsi" w:hAnsiTheme="majorHAnsi" w:cstheme="majorHAnsi"/>
          <w:b/>
          <w:sz w:val="22"/>
          <w:szCs w:val="22"/>
        </w:rPr>
        <w:t xml:space="preserve">instalacyjnej </w:t>
      </w:r>
      <w:r w:rsidRPr="00F056D6">
        <w:rPr>
          <w:rStyle w:val="StylStandardArialZnak"/>
          <w:rFonts w:asciiTheme="majorHAnsi" w:eastAsia="Lucida Sans Unicode" w:hAnsiTheme="majorHAnsi" w:cstheme="majorHAnsi"/>
          <w:sz w:val="22"/>
          <w:szCs w:val="22"/>
        </w:rPr>
        <w:t xml:space="preserve">w zakresie </w:t>
      </w:r>
      <w:r w:rsidRPr="00F056D6">
        <w:rPr>
          <w:rFonts w:asciiTheme="majorHAnsi" w:hAnsiTheme="majorHAnsi" w:cstheme="majorHAnsi"/>
          <w:b/>
          <w:sz w:val="22"/>
          <w:szCs w:val="22"/>
        </w:rPr>
        <w:t>sieci, instalacji i urządzeń cieplnych, wentylacyjnych, gazowych, wodociągowych i kanalizacyjnych</w:t>
      </w:r>
      <w:r w:rsidRPr="00F056D6">
        <w:rPr>
          <w:rFonts w:asciiTheme="majorHAnsi" w:hAnsiTheme="majorHAnsi" w:cstheme="majorHAnsi"/>
          <w:b/>
          <w:bCs/>
          <w:spacing w:val="-4"/>
          <w:sz w:val="22"/>
          <w:szCs w:val="22"/>
        </w:rPr>
        <w:t xml:space="preserve"> </w:t>
      </w:r>
      <w:r w:rsidRPr="00F056D6">
        <w:rPr>
          <w:rFonts w:asciiTheme="majorHAnsi" w:hAnsiTheme="majorHAnsi" w:cstheme="majorHAnsi"/>
          <w:sz w:val="22"/>
          <w:szCs w:val="22"/>
        </w:rPr>
        <w:t>(pełniącą rolę Kierownika robót), zgodnie z Rozporządzeniem Ministra Inwestycji i Rozwoju z dnia 29.04.2019 r. w sprawie przygotowania zawodowego do wykonywania samodzielnych funkcji technicznych w budownictwie (tj. Dz. U. z 2019 r. poz. 831) lub odpowiadające im ważne uprawnienia, które zostały wydane na podstawie wcześniej obowiązujących przepisów (wpisaną na listę członków Regionalnej Izby Samorządu Zawodowego),</w:t>
      </w:r>
    </w:p>
    <w:p w14:paraId="651C2EA1" w14:textId="7F2806BC" w:rsidR="00F056D6" w:rsidRPr="00F056D6" w:rsidRDefault="00F056D6" w:rsidP="00F056D6">
      <w:pPr>
        <w:spacing w:before="120" w:line="276" w:lineRule="auto"/>
        <w:jc w:val="both"/>
        <w:rPr>
          <w:rFonts w:asciiTheme="majorHAnsi" w:hAnsiTheme="majorHAnsi" w:cstheme="majorHAnsi"/>
          <w:sz w:val="22"/>
          <w:szCs w:val="22"/>
        </w:rPr>
      </w:pPr>
      <w:r w:rsidRPr="00F056D6">
        <w:rPr>
          <w:rFonts w:asciiTheme="majorHAnsi" w:hAnsiTheme="majorHAnsi" w:cstheme="majorHAnsi"/>
          <w:b/>
          <w:bCs/>
          <w:sz w:val="22"/>
          <w:szCs w:val="22"/>
        </w:rPr>
        <w:t>- 1 osobą</w:t>
      </w:r>
      <w:r w:rsidRPr="00F056D6">
        <w:rPr>
          <w:rFonts w:asciiTheme="majorHAnsi" w:hAnsiTheme="majorHAnsi" w:cstheme="majorHAnsi"/>
          <w:sz w:val="22"/>
          <w:szCs w:val="22"/>
        </w:rPr>
        <w:t xml:space="preserve"> posiadającą uprawnienia budowlane do kierowania robotami w specjalności </w:t>
      </w:r>
      <w:r w:rsidRPr="00F056D6">
        <w:rPr>
          <w:rFonts w:asciiTheme="majorHAnsi" w:hAnsiTheme="majorHAnsi" w:cstheme="majorHAnsi"/>
          <w:b/>
          <w:sz w:val="22"/>
          <w:szCs w:val="22"/>
        </w:rPr>
        <w:t xml:space="preserve">instalacyjnej </w:t>
      </w:r>
      <w:r w:rsidRPr="00F056D6">
        <w:rPr>
          <w:rStyle w:val="StylStandardArialZnak"/>
          <w:rFonts w:asciiTheme="majorHAnsi" w:eastAsia="Lucida Sans Unicode" w:hAnsiTheme="majorHAnsi" w:cstheme="majorHAnsi"/>
          <w:sz w:val="22"/>
          <w:szCs w:val="22"/>
        </w:rPr>
        <w:t xml:space="preserve">w zakresie </w:t>
      </w:r>
      <w:r w:rsidRPr="00F056D6">
        <w:rPr>
          <w:rFonts w:asciiTheme="majorHAnsi" w:hAnsiTheme="majorHAnsi" w:cstheme="majorHAnsi"/>
          <w:b/>
          <w:sz w:val="22"/>
          <w:szCs w:val="22"/>
        </w:rPr>
        <w:t>sieci, instalacji i urządzeń telekomunikacyjnych</w:t>
      </w:r>
      <w:r w:rsidRPr="00F056D6">
        <w:rPr>
          <w:rFonts w:asciiTheme="majorHAnsi" w:hAnsiTheme="majorHAnsi" w:cstheme="majorHAnsi"/>
          <w:b/>
          <w:bCs/>
          <w:spacing w:val="-4"/>
          <w:sz w:val="22"/>
          <w:szCs w:val="22"/>
        </w:rPr>
        <w:t xml:space="preserve"> </w:t>
      </w:r>
      <w:r w:rsidRPr="00F056D6">
        <w:rPr>
          <w:rFonts w:asciiTheme="majorHAnsi" w:hAnsiTheme="majorHAnsi" w:cstheme="majorHAnsi"/>
          <w:sz w:val="22"/>
          <w:szCs w:val="22"/>
        </w:rPr>
        <w:t>(pełniącą rolę Kierownika robót), zgodnie z Rozporządzeniem Ministra Inwestycji i Rozwoju z dnia 29.04.2019 r. w sprawie przygotowania zawodowego do wykonywania  samodzielnych funkcji technicznych w budownictwie (tj. Dz. U. z 2019 r. poz. 831) lub odpowiadające im ważne uprawnienia, które zostały wydane na podstawie wcześniej obowiązujących przepisów (wpisaną na listę członków Regionalnej Izby Samorządu Zawodowego)</w:t>
      </w:r>
      <w:r w:rsidR="000B2E6C" w:rsidRPr="00621DAE">
        <w:rPr>
          <w:rFonts w:asciiTheme="majorHAnsi" w:hAnsiTheme="majorHAnsi" w:cstheme="majorHAnsi"/>
          <w:i/>
          <w:sz w:val="22"/>
          <w:szCs w:val="22"/>
        </w:rPr>
        <w:t>.</w:t>
      </w:r>
    </w:p>
    <w:p w14:paraId="183AF620" w14:textId="332172C6" w:rsidR="006C3ADA" w:rsidRPr="004E7080" w:rsidRDefault="00150429" w:rsidP="006C3ADA">
      <w:pPr>
        <w:pStyle w:val="Standard"/>
        <w:tabs>
          <w:tab w:val="left" w:pos="10206"/>
        </w:tabs>
        <w:spacing w:before="120" w:line="276" w:lineRule="auto"/>
        <w:ind w:right="112"/>
        <w:jc w:val="both"/>
        <w:rPr>
          <w:rFonts w:asciiTheme="majorHAnsi" w:hAnsiTheme="majorHAnsi" w:cstheme="majorHAnsi"/>
          <w:bCs/>
          <w:sz w:val="22"/>
          <w:szCs w:val="22"/>
        </w:rPr>
      </w:pPr>
      <w:r w:rsidRPr="004E7080">
        <w:rPr>
          <w:rFonts w:asciiTheme="majorHAnsi" w:hAnsiTheme="majorHAnsi" w:cstheme="majorHAnsi"/>
          <w:b/>
          <w:sz w:val="22"/>
          <w:szCs w:val="22"/>
        </w:rPr>
        <w:t>7.</w:t>
      </w:r>
      <w:r w:rsidR="006C3ADA" w:rsidRPr="004E7080">
        <w:rPr>
          <w:rFonts w:asciiTheme="majorHAnsi" w:hAnsiTheme="majorHAnsi" w:cstheme="majorHAnsi"/>
          <w:b/>
          <w:sz w:val="22"/>
          <w:szCs w:val="22"/>
        </w:rPr>
        <w:t>3</w:t>
      </w:r>
      <w:r w:rsidRPr="004E7080">
        <w:rPr>
          <w:rFonts w:asciiTheme="majorHAnsi" w:hAnsiTheme="majorHAnsi" w:cstheme="majorHAnsi"/>
          <w:b/>
          <w:sz w:val="22"/>
          <w:szCs w:val="22"/>
        </w:rPr>
        <w:t xml:space="preserve"> </w:t>
      </w:r>
      <w:r w:rsidR="00F67063" w:rsidRPr="004E7080">
        <w:rPr>
          <w:rFonts w:asciiTheme="majorHAnsi" w:hAnsiTheme="majorHAnsi" w:cstheme="majorHAnsi"/>
          <w:bCs/>
          <w:sz w:val="22"/>
          <w:szCs w:val="22"/>
        </w:rPr>
        <w:t xml:space="preserve">Zamawiający, w stosunku do </w:t>
      </w:r>
      <w:r w:rsidRPr="004E7080">
        <w:rPr>
          <w:rFonts w:asciiTheme="majorHAnsi" w:hAnsiTheme="majorHAnsi" w:cstheme="majorHAnsi"/>
          <w:bCs/>
          <w:sz w:val="22"/>
          <w:szCs w:val="22"/>
        </w:rPr>
        <w:t>w</w:t>
      </w:r>
      <w:r w:rsidR="00F67063" w:rsidRPr="004E7080">
        <w:rPr>
          <w:rFonts w:asciiTheme="majorHAnsi" w:hAnsiTheme="majorHAnsi" w:cstheme="majorHAnsi"/>
          <w:bCs/>
          <w:sz w:val="22"/>
          <w:szCs w:val="22"/>
        </w:rPr>
        <w:t>ykonawców wspólnie ubiegających się o udzielenie zamówienia,</w:t>
      </w:r>
      <w:r w:rsidR="00833D25" w:rsidRPr="004E7080">
        <w:rPr>
          <w:rFonts w:asciiTheme="majorHAnsi" w:hAnsiTheme="majorHAnsi" w:cstheme="majorHAnsi"/>
          <w:bCs/>
          <w:sz w:val="22"/>
          <w:szCs w:val="22"/>
        </w:rPr>
        <w:t xml:space="preserve"> </w:t>
      </w:r>
      <w:r w:rsidR="00F67063" w:rsidRPr="004E7080">
        <w:rPr>
          <w:rFonts w:asciiTheme="majorHAnsi" w:hAnsiTheme="majorHAnsi" w:cstheme="majorHAnsi"/>
          <w:bCs/>
          <w:sz w:val="22"/>
          <w:szCs w:val="22"/>
        </w:rPr>
        <w:t>w odniesieniu do warunku dotyczącego zdolności technicznej lub zawodowej</w:t>
      </w:r>
      <w:r w:rsidR="00015EA3">
        <w:rPr>
          <w:rFonts w:asciiTheme="majorHAnsi" w:hAnsiTheme="majorHAnsi" w:cstheme="majorHAnsi"/>
          <w:bCs/>
          <w:sz w:val="22"/>
          <w:szCs w:val="22"/>
        </w:rPr>
        <w:t xml:space="preserve"> </w:t>
      </w:r>
      <w:r w:rsidR="00F67063" w:rsidRPr="004E7080">
        <w:rPr>
          <w:rFonts w:asciiTheme="majorHAnsi" w:hAnsiTheme="majorHAnsi" w:cstheme="majorHAnsi"/>
          <w:bCs/>
          <w:sz w:val="22"/>
          <w:szCs w:val="22"/>
        </w:rPr>
        <w:t xml:space="preserve"> - dopuszcza </w:t>
      </w:r>
      <w:r w:rsidR="006C3ADA" w:rsidRPr="004E7080">
        <w:rPr>
          <w:rFonts w:asciiTheme="majorHAnsi" w:hAnsiTheme="majorHAnsi" w:cstheme="majorHAnsi"/>
          <w:bCs/>
          <w:sz w:val="22"/>
          <w:szCs w:val="22"/>
        </w:rPr>
        <w:t>aby:</w:t>
      </w:r>
    </w:p>
    <w:p w14:paraId="42612322" w14:textId="20C3F67E" w:rsidR="00F056D6" w:rsidRPr="00DC6B7F" w:rsidRDefault="00F056D6" w:rsidP="00F056D6">
      <w:pPr>
        <w:pStyle w:val="Standard"/>
        <w:tabs>
          <w:tab w:val="left" w:pos="10206"/>
        </w:tabs>
        <w:spacing w:before="120" w:line="276" w:lineRule="auto"/>
        <w:ind w:left="112" w:right="112" w:firstLine="172"/>
        <w:jc w:val="both"/>
        <w:rPr>
          <w:rFonts w:asciiTheme="majorHAnsi" w:hAnsiTheme="majorHAnsi" w:cs="Times New Roman"/>
          <w:sz w:val="22"/>
          <w:szCs w:val="22"/>
        </w:rPr>
      </w:pPr>
      <w:r>
        <w:rPr>
          <w:rFonts w:asciiTheme="majorHAnsi" w:hAnsiTheme="majorHAnsi" w:cs="Times New Roman"/>
          <w:sz w:val="22"/>
          <w:szCs w:val="22"/>
        </w:rPr>
        <w:t xml:space="preserve">-  </w:t>
      </w:r>
      <w:r w:rsidRPr="00DC6B7F">
        <w:rPr>
          <w:rFonts w:asciiTheme="majorHAnsi" w:hAnsiTheme="majorHAnsi" w:cs="Times New Roman"/>
          <w:sz w:val="22"/>
          <w:szCs w:val="22"/>
        </w:rPr>
        <w:t>warunek dotyczący posiadanego doświadczenia – spełnił jeden z wykonawców (samodzielnie);</w:t>
      </w:r>
    </w:p>
    <w:p w14:paraId="238DB0D6" w14:textId="77777777" w:rsidR="00F056D6" w:rsidRPr="00DC6B7F" w:rsidRDefault="00F056D6" w:rsidP="00F056D6">
      <w:pPr>
        <w:pStyle w:val="Standard"/>
        <w:tabs>
          <w:tab w:val="left" w:pos="10206"/>
        </w:tabs>
        <w:spacing w:before="120" w:line="276" w:lineRule="auto"/>
        <w:ind w:left="112" w:right="112" w:firstLine="172"/>
        <w:jc w:val="both"/>
        <w:rPr>
          <w:rFonts w:asciiTheme="majorHAnsi" w:hAnsiTheme="majorHAnsi" w:cs="Times New Roman"/>
          <w:sz w:val="22"/>
          <w:szCs w:val="22"/>
        </w:rPr>
      </w:pPr>
      <w:r w:rsidRPr="00DC6B7F">
        <w:rPr>
          <w:rFonts w:asciiTheme="majorHAnsi" w:hAnsiTheme="majorHAnsi" w:cs="Times New Roman"/>
          <w:sz w:val="22"/>
          <w:szCs w:val="22"/>
        </w:rPr>
        <w:t xml:space="preserve">- warunek dotyczący osób zdolnych do wykonania zamówienia – spełnili wykonawcy łącznie. </w:t>
      </w:r>
    </w:p>
    <w:p w14:paraId="66A13630" w14:textId="421C633C" w:rsidR="001D4ADF" w:rsidRPr="004E7080" w:rsidRDefault="00F056D6" w:rsidP="00F056D6">
      <w:pPr>
        <w:pStyle w:val="Standard"/>
        <w:tabs>
          <w:tab w:val="left" w:pos="10206"/>
        </w:tabs>
        <w:spacing w:before="120" w:line="276" w:lineRule="auto"/>
        <w:ind w:right="112"/>
        <w:jc w:val="both"/>
        <w:rPr>
          <w:rFonts w:asciiTheme="majorHAnsi" w:hAnsiTheme="majorHAnsi" w:cstheme="majorHAnsi"/>
          <w:sz w:val="22"/>
          <w:szCs w:val="22"/>
        </w:rPr>
      </w:pPr>
      <w:r>
        <w:rPr>
          <w:rFonts w:asciiTheme="majorHAnsi" w:hAnsiTheme="majorHAnsi" w:cs="Times New Roman"/>
          <w:sz w:val="22"/>
          <w:szCs w:val="22"/>
        </w:rPr>
        <w:t xml:space="preserve">       </w:t>
      </w:r>
      <w:r w:rsidRPr="00DC6B7F">
        <w:rPr>
          <w:rFonts w:asciiTheme="majorHAnsi" w:hAnsiTheme="majorHAnsi" w:cs="Times New Roman"/>
          <w:sz w:val="22"/>
          <w:szCs w:val="22"/>
        </w:rPr>
        <w:t>- warunek dotyczący sytuacji finansowej – spełnili wykonawcy łącznie</w:t>
      </w:r>
      <w:r w:rsidR="000B2E6C">
        <w:rPr>
          <w:rFonts w:asciiTheme="majorHAnsi" w:hAnsiTheme="majorHAnsi" w:cstheme="majorHAnsi"/>
          <w:sz w:val="22"/>
          <w:szCs w:val="22"/>
        </w:rPr>
        <w:t>.</w:t>
      </w:r>
    </w:p>
    <w:p w14:paraId="7518B946" w14:textId="7C8B4D35" w:rsidR="006452C6" w:rsidRDefault="006452C6" w:rsidP="006452C6">
      <w:pPr>
        <w:pStyle w:val="Standard"/>
        <w:tabs>
          <w:tab w:val="left" w:pos="10206"/>
        </w:tabs>
        <w:spacing w:before="120" w:line="276" w:lineRule="auto"/>
        <w:ind w:right="112"/>
        <w:jc w:val="both"/>
        <w:rPr>
          <w:rFonts w:asciiTheme="majorHAnsi" w:hAnsiTheme="majorHAnsi" w:cstheme="majorHAnsi"/>
          <w:sz w:val="22"/>
          <w:szCs w:val="22"/>
        </w:rPr>
      </w:pPr>
      <w:r w:rsidRPr="004E7080">
        <w:rPr>
          <w:rFonts w:asciiTheme="majorHAnsi" w:hAnsiTheme="majorHAnsi" w:cstheme="majorHAnsi"/>
          <w:b/>
          <w:sz w:val="22"/>
          <w:szCs w:val="22"/>
        </w:rPr>
        <w:t>7.4</w:t>
      </w:r>
      <w:r w:rsidRPr="004E7080">
        <w:rPr>
          <w:rFonts w:asciiTheme="majorHAnsi" w:hAnsiTheme="majorHAnsi" w:cstheme="majorHAnsi"/>
          <w:sz w:val="22"/>
          <w:szCs w:val="22"/>
        </w:rPr>
        <w:t xml:space="preserve"> </w:t>
      </w:r>
      <w:r w:rsidR="004761DD" w:rsidRPr="004761DD">
        <w:rPr>
          <w:rFonts w:asciiTheme="majorHAnsi" w:hAnsiTheme="majorHAnsi" w:cstheme="majorHAnsi"/>
          <w:sz w:val="22"/>
          <w:szCs w:val="22"/>
        </w:rPr>
        <w:t>W przypadku, o którym mowa w pkt. 7.3, wykonawcy wspólnie ubiegający się o udzielenie zamówienia, dołączają do oferty oświadczenie, z którego będzie wynikać, które odpowiednio: roboty budowlane/ usługi / dostawy będą wykonywać poszczególni wykonawcy</w:t>
      </w:r>
      <w:r w:rsidRPr="004E7080">
        <w:rPr>
          <w:rFonts w:asciiTheme="majorHAnsi" w:hAnsiTheme="majorHAnsi" w:cstheme="majorHAnsi"/>
          <w:sz w:val="22"/>
          <w:szCs w:val="22"/>
        </w:rPr>
        <w:t>.</w:t>
      </w:r>
    </w:p>
    <w:p w14:paraId="071DDBC6" w14:textId="2552DF3B" w:rsidR="007A37DB" w:rsidRPr="004E7080" w:rsidRDefault="007A37DB" w:rsidP="006452C6">
      <w:pPr>
        <w:pStyle w:val="Standard"/>
        <w:tabs>
          <w:tab w:val="left" w:pos="10206"/>
        </w:tabs>
        <w:spacing w:before="120" w:line="276" w:lineRule="auto"/>
        <w:ind w:right="112"/>
        <w:jc w:val="both"/>
        <w:rPr>
          <w:rFonts w:asciiTheme="majorHAnsi" w:hAnsiTheme="majorHAnsi" w:cstheme="majorHAnsi"/>
          <w:bCs/>
          <w:sz w:val="22"/>
          <w:szCs w:val="22"/>
        </w:rPr>
      </w:pPr>
      <w:r w:rsidRPr="007A37DB">
        <w:rPr>
          <w:rFonts w:asciiTheme="majorHAnsi" w:hAnsiTheme="majorHAnsi" w:cstheme="majorHAnsi"/>
          <w:b/>
          <w:bCs/>
          <w:sz w:val="22"/>
          <w:szCs w:val="22"/>
        </w:rPr>
        <w:t>7.5</w:t>
      </w:r>
      <w:r>
        <w:rPr>
          <w:rFonts w:asciiTheme="majorHAnsi" w:hAnsiTheme="majorHAnsi" w:cstheme="majorHAnsi"/>
          <w:bCs/>
          <w:sz w:val="22"/>
          <w:szCs w:val="22"/>
        </w:rPr>
        <w:t xml:space="preserve">  </w:t>
      </w:r>
      <w:r w:rsidRPr="00D455D6">
        <w:rPr>
          <w:rFonts w:asciiTheme="majorHAnsi" w:hAnsiTheme="majorHAnsi" w:cstheme="majorHAnsi"/>
          <w:sz w:val="22"/>
          <w:szCs w:val="22"/>
        </w:rPr>
        <w:t>WAŻNE – Wykonawca, który wykaże spełnienie warunku udziału w postepowaniu – będzie brał udział w realizacji zamówienia</w:t>
      </w:r>
      <w:r>
        <w:rPr>
          <w:rFonts w:asciiTheme="majorHAnsi" w:hAnsiTheme="majorHAnsi" w:cstheme="majorHAnsi"/>
          <w:sz w:val="22"/>
          <w:szCs w:val="22"/>
        </w:rPr>
        <w:t>.</w:t>
      </w:r>
    </w:p>
    <w:p w14:paraId="5088B5EE" w14:textId="77777777" w:rsidR="00150429" w:rsidRPr="00C44B9C" w:rsidRDefault="00150429" w:rsidP="00290507">
      <w:pPr>
        <w:pStyle w:val="Standard"/>
        <w:tabs>
          <w:tab w:val="left" w:pos="10206"/>
        </w:tabs>
        <w:spacing w:line="276" w:lineRule="auto"/>
        <w:ind w:left="112" w:right="112" w:hanging="112"/>
        <w:jc w:val="both"/>
        <w:rPr>
          <w:rFonts w:asciiTheme="majorHAnsi" w:hAnsiTheme="majorHAnsi" w:cstheme="majorHAnsi"/>
          <w:bCs/>
          <w:color w:val="000000" w:themeColor="text1"/>
          <w:sz w:val="22"/>
          <w:szCs w:val="22"/>
        </w:rPr>
      </w:pPr>
    </w:p>
    <w:p w14:paraId="27B83CE9" w14:textId="77777777" w:rsidR="00150429" w:rsidRPr="004E7080" w:rsidRDefault="00150429" w:rsidP="00841A1A">
      <w:pPr>
        <w:pStyle w:val="Standard"/>
        <w:numPr>
          <w:ilvl w:val="0"/>
          <w:numId w:val="1"/>
        </w:numPr>
        <w:shd w:val="clear" w:color="auto" w:fill="FFFFFF"/>
        <w:spacing w:line="276" w:lineRule="auto"/>
        <w:ind w:right="-68"/>
        <w:jc w:val="both"/>
        <w:rPr>
          <w:rFonts w:asciiTheme="majorHAnsi" w:hAnsiTheme="majorHAnsi" w:cstheme="majorHAnsi"/>
          <w:b/>
          <w:sz w:val="24"/>
          <w:szCs w:val="24"/>
          <w:highlight w:val="lightGray"/>
        </w:rPr>
      </w:pPr>
      <w:r w:rsidRPr="004E7080">
        <w:rPr>
          <w:rFonts w:asciiTheme="majorHAnsi" w:hAnsiTheme="majorHAnsi" w:cstheme="majorHAnsi"/>
          <w:b/>
          <w:sz w:val="24"/>
          <w:szCs w:val="24"/>
          <w:highlight w:val="lightGray"/>
        </w:rPr>
        <w:t>Podstawy wykluczenia z postępowania</w:t>
      </w:r>
    </w:p>
    <w:p w14:paraId="62057B21" w14:textId="5C93C80F" w:rsidR="00D124D9" w:rsidRPr="004E7080" w:rsidRDefault="007B0AD3" w:rsidP="00CA1928">
      <w:pPr>
        <w:pStyle w:val="Standard"/>
        <w:shd w:val="clear" w:color="auto" w:fill="FFFFFF"/>
        <w:spacing w:before="120" w:line="276" w:lineRule="auto"/>
        <w:ind w:right="-68"/>
        <w:jc w:val="both"/>
        <w:rPr>
          <w:rFonts w:asciiTheme="majorHAnsi" w:hAnsiTheme="majorHAnsi" w:cstheme="majorHAnsi"/>
          <w:b/>
          <w:sz w:val="22"/>
          <w:szCs w:val="22"/>
        </w:rPr>
      </w:pPr>
      <w:r w:rsidRPr="004E7080">
        <w:rPr>
          <w:rFonts w:asciiTheme="majorHAnsi" w:hAnsiTheme="majorHAnsi" w:cstheme="majorHAnsi"/>
          <w:b/>
          <w:sz w:val="22"/>
          <w:szCs w:val="22"/>
        </w:rPr>
        <w:t>8.1</w:t>
      </w:r>
      <w:r w:rsidR="00356C33" w:rsidRPr="004E7080">
        <w:rPr>
          <w:rFonts w:asciiTheme="majorHAnsi" w:hAnsiTheme="majorHAnsi" w:cstheme="majorHAnsi"/>
          <w:sz w:val="22"/>
          <w:szCs w:val="22"/>
        </w:rPr>
        <w:t xml:space="preserve"> Z </w:t>
      </w:r>
      <w:r w:rsidR="00150429" w:rsidRPr="004E7080">
        <w:rPr>
          <w:rFonts w:asciiTheme="majorHAnsi" w:hAnsiTheme="majorHAnsi" w:cstheme="majorHAnsi"/>
          <w:sz w:val="22"/>
          <w:szCs w:val="22"/>
        </w:rPr>
        <w:t xml:space="preserve">postępowania o udzielenie zamówienia publicznego, wyklucza się </w:t>
      </w:r>
      <w:r w:rsidR="00D124D9" w:rsidRPr="004E7080">
        <w:rPr>
          <w:rFonts w:asciiTheme="majorHAnsi" w:hAnsiTheme="majorHAnsi" w:cstheme="majorHAnsi"/>
          <w:sz w:val="22"/>
          <w:szCs w:val="22"/>
        </w:rPr>
        <w:t>z zastrzeżeniem art. 110 ust. 2 ustawy, wykonawcę:</w:t>
      </w:r>
    </w:p>
    <w:p w14:paraId="3844F800" w14:textId="77777777" w:rsidR="00FC7420" w:rsidRPr="004E7080" w:rsidRDefault="00FC7420" w:rsidP="00BC3C15">
      <w:pPr>
        <w:pStyle w:val="Akapitzlist"/>
        <w:numPr>
          <w:ilvl w:val="2"/>
          <w:numId w:val="13"/>
        </w:numPr>
        <w:tabs>
          <w:tab w:val="center" w:pos="2848"/>
          <w:tab w:val="center" w:pos="6321"/>
          <w:tab w:val="center" w:pos="8483"/>
        </w:tabs>
        <w:spacing w:before="120" w:line="276" w:lineRule="auto"/>
        <w:ind w:hanging="796"/>
        <w:jc w:val="both"/>
        <w:rPr>
          <w:rFonts w:asciiTheme="majorHAnsi" w:hAnsiTheme="majorHAnsi" w:cstheme="majorHAnsi"/>
          <w:sz w:val="22"/>
          <w:szCs w:val="22"/>
        </w:rPr>
      </w:pPr>
      <w:r w:rsidRPr="004E7080">
        <w:rPr>
          <w:rFonts w:asciiTheme="majorHAnsi" w:hAnsiTheme="majorHAnsi" w:cstheme="majorHAnsi"/>
          <w:sz w:val="22"/>
          <w:szCs w:val="22"/>
        </w:rPr>
        <w:t>będącego osobą fizyczną, którego prawomocnie skazano za przestępstwo:</w:t>
      </w:r>
    </w:p>
    <w:p w14:paraId="48EAEB79" w14:textId="77777777" w:rsidR="00FC7420" w:rsidRPr="004E7080" w:rsidRDefault="00FC7420" w:rsidP="000F361C">
      <w:pPr>
        <w:pStyle w:val="Akapitzlist"/>
        <w:numPr>
          <w:ilvl w:val="0"/>
          <w:numId w:val="6"/>
        </w:numPr>
        <w:tabs>
          <w:tab w:val="center" w:pos="2848"/>
          <w:tab w:val="center" w:pos="6321"/>
          <w:tab w:val="center" w:pos="8483"/>
        </w:tabs>
        <w:spacing w:before="120" w:line="276" w:lineRule="auto"/>
        <w:ind w:left="709" w:hanging="283"/>
        <w:jc w:val="both"/>
        <w:rPr>
          <w:rFonts w:asciiTheme="majorHAnsi" w:hAnsiTheme="majorHAnsi" w:cstheme="majorHAnsi"/>
          <w:sz w:val="22"/>
          <w:szCs w:val="22"/>
        </w:rPr>
      </w:pPr>
      <w:r w:rsidRPr="004E7080">
        <w:rPr>
          <w:rFonts w:asciiTheme="majorHAnsi" w:hAnsiTheme="majorHAnsi" w:cstheme="majorHAnsi"/>
          <w:sz w:val="22"/>
          <w:szCs w:val="22"/>
        </w:rPr>
        <w:t>udziału w zorganizowanej grupie przestępczej albo związku mającym na celu popełnienie przestępstwa lub przestępstwa skarbowego, o którym mowa w art. 258 Kodeksu karnego,</w:t>
      </w:r>
    </w:p>
    <w:p w14:paraId="775858C5" w14:textId="77777777" w:rsidR="00FC7420" w:rsidRPr="004E7080" w:rsidRDefault="00FC7420" w:rsidP="000F361C">
      <w:pPr>
        <w:pStyle w:val="Akapitzlist"/>
        <w:numPr>
          <w:ilvl w:val="0"/>
          <w:numId w:val="6"/>
        </w:numPr>
        <w:tabs>
          <w:tab w:val="center" w:pos="2848"/>
          <w:tab w:val="center" w:pos="6321"/>
          <w:tab w:val="center" w:pos="8483"/>
        </w:tabs>
        <w:spacing w:before="120" w:line="276" w:lineRule="auto"/>
        <w:ind w:left="709" w:hanging="283"/>
        <w:jc w:val="both"/>
        <w:rPr>
          <w:rFonts w:asciiTheme="majorHAnsi" w:hAnsiTheme="majorHAnsi" w:cstheme="majorHAnsi"/>
          <w:sz w:val="22"/>
          <w:szCs w:val="22"/>
        </w:rPr>
      </w:pPr>
      <w:r w:rsidRPr="004E7080">
        <w:rPr>
          <w:rFonts w:asciiTheme="majorHAnsi" w:hAnsiTheme="majorHAnsi" w:cstheme="majorHAnsi"/>
          <w:sz w:val="22"/>
          <w:szCs w:val="22"/>
        </w:rPr>
        <w:t>handlu ludźmi, o którym mowa w art. 189a Kodeksu karnego,</w:t>
      </w:r>
    </w:p>
    <w:p w14:paraId="13527947" w14:textId="6791E54B" w:rsidR="00FC7420" w:rsidRPr="004E7080" w:rsidRDefault="00585653" w:rsidP="000F361C">
      <w:pPr>
        <w:pStyle w:val="Akapitzlist"/>
        <w:numPr>
          <w:ilvl w:val="0"/>
          <w:numId w:val="6"/>
        </w:numPr>
        <w:tabs>
          <w:tab w:val="center" w:pos="2848"/>
          <w:tab w:val="center" w:pos="6321"/>
          <w:tab w:val="center" w:pos="8483"/>
        </w:tabs>
        <w:spacing w:before="120" w:line="276" w:lineRule="auto"/>
        <w:ind w:left="709" w:hanging="283"/>
        <w:jc w:val="both"/>
        <w:rPr>
          <w:rFonts w:asciiTheme="majorHAnsi" w:hAnsiTheme="majorHAnsi" w:cstheme="majorHAnsi"/>
          <w:sz w:val="22"/>
          <w:szCs w:val="22"/>
        </w:rPr>
      </w:pPr>
      <w:r w:rsidRPr="004E7080">
        <w:rPr>
          <w:rFonts w:asciiTheme="majorHAnsi" w:hAnsiTheme="majorHAnsi" w:cstheme="majorHAnsi"/>
          <w:sz w:val="22"/>
          <w:szCs w:val="22"/>
        </w:rPr>
        <w:t>o którym mowa w art. 228 – 230a, art. 250a Kodeksu karnego, w art. 46–48 ustawy z dnia 25 czerwca 2010 r. o sporcie (Dz. U. z 2020 r. poz. 1133 oraz z 2021 r. poz. 2054) lub w art. 54 ust. 1–4 ustawy z dnia 12 maja 2011 r. o refundacji leków, środków spożywczych specjalnego przeznaczenia żywieniowego oraz wyrobów medycznych (Dz. U. z 2021 r. poz. 523, 1292, 1559 i 2054)</w:t>
      </w:r>
      <w:r w:rsidR="00FC7420" w:rsidRPr="004E7080">
        <w:rPr>
          <w:rFonts w:asciiTheme="majorHAnsi" w:hAnsiTheme="majorHAnsi" w:cstheme="majorHAnsi"/>
          <w:sz w:val="22"/>
          <w:szCs w:val="22"/>
        </w:rPr>
        <w:t>,</w:t>
      </w:r>
    </w:p>
    <w:p w14:paraId="5E034812" w14:textId="27919C22" w:rsidR="00FC7420" w:rsidRPr="004E7080" w:rsidRDefault="00FC7420" w:rsidP="000F361C">
      <w:pPr>
        <w:pStyle w:val="Akapitzlist"/>
        <w:numPr>
          <w:ilvl w:val="0"/>
          <w:numId w:val="6"/>
        </w:numPr>
        <w:tabs>
          <w:tab w:val="center" w:pos="2848"/>
          <w:tab w:val="center" w:pos="6321"/>
          <w:tab w:val="center" w:pos="8483"/>
        </w:tabs>
        <w:spacing w:before="120" w:line="276" w:lineRule="auto"/>
        <w:ind w:left="709" w:hanging="283"/>
        <w:jc w:val="both"/>
        <w:rPr>
          <w:rFonts w:asciiTheme="majorHAnsi" w:hAnsiTheme="majorHAnsi" w:cstheme="majorHAnsi"/>
          <w:sz w:val="22"/>
          <w:szCs w:val="22"/>
        </w:rPr>
      </w:pPr>
      <w:r w:rsidRPr="004E7080">
        <w:rPr>
          <w:rFonts w:asciiTheme="majorHAnsi" w:hAnsiTheme="majorHAnsi" w:cstheme="majorHAnsi"/>
          <w:sz w:val="22"/>
          <w:szCs w:val="22"/>
        </w:rPr>
        <w:t>finansowania przestępstwa o charakterze terrorystycznym, o którym</w:t>
      </w:r>
      <w:r w:rsidRPr="004E7080">
        <w:rPr>
          <w:rFonts w:asciiTheme="majorHAnsi" w:eastAsia="Arial" w:hAnsiTheme="majorHAnsi" w:cstheme="majorHAnsi"/>
          <w:sz w:val="22"/>
          <w:szCs w:val="22"/>
        </w:rPr>
        <w:t>́</w:t>
      </w:r>
      <w:r w:rsidRPr="004E7080">
        <w:rPr>
          <w:rFonts w:asciiTheme="majorHAnsi" w:hAnsiTheme="majorHAnsi" w:cstheme="majorHAnsi"/>
          <w:sz w:val="22"/>
          <w:szCs w:val="22"/>
        </w:rPr>
        <w:t xml:space="preserve"> mowa w art. 165a Kodeksu karnego, lub przestępstwo udaremniania lub utrudniania stwierdzenia przestępnego</w:t>
      </w:r>
      <w:r w:rsidRPr="004E7080">
        <w:rPr>
          <w:rFonts w:asciiTheme="majorHAnsi" w:eastAsia="Arial" w:hAnsiTheme="majorHAnsi" w:cstheme="majorHAnsi"/>
          <w:sz w:val="22"/>
          <w:szCs w:val="22"/>
        </w:rPr>
        <w:t xml:space="preserve"> </w:t>
      </w:r>
      <w:r w:rsidRPr="004E7080">
        <w:rPr>
          <w:rFonts w:asciiTheme="majorHAnsi" w:hAnsiTheme="majorHAnsi" w:cstheme="majorHAnsi"/>
          <w:sz w:val="22"/>
          <w:szCs w:val="22"/>
        </w:rPr>
        <w:t>pochodzenia pieniędzy lub ukrywania ich pochodzenia, o którym mowa w art. 299 Kodeksu karnego,</w:t>
      </w:r>
    </w:p>
    <w:p w14:paraId="3EF0CBFB" w14:textId="58FB4360" w:rsidR="00FC7420" w:rsidRPr="004E7080" w:rsidRDefault="00FC7420" w:rsidP="000F361C">
      <w:pPr>
        <w:pStyle w:val="Akapitzlist"/>
        <w:numPr>
          <w:ilvl w:val="0"/>
          <w:numId w:val="6"/>
        </w:numPr>
        <w:tabs>
          <w:tab w:val="center" w:pos="2848"/>
          <w:tab w:val="center" w:pos="6321"/>
          <w:tab w:val="center" w:pos="8483"/>
        </w:tabs>
        <w:spacing w:before="120" w:line="276" w:lineRule="auto"/>
        <w:ind w:left="709" w:hanging="283"/>
        <w:jc w:val="both"/>
        <w:rPr>
          <w:rFonts w:asciiTheme="majorHAnsi" w:hAnsiTheme="majorHAnsi" w:cstheme="majorHAnsi"/>
          <w:sz w:val="22"/>
          <w:szCs w:val="22"/>
        </w:rPr>
      </w:pPr>
      <w:r w:rsidRPr="004E7080">
        <w:rPr>
          <w:rFonts w:asciiTheme="majorHAnsi" w:hAnsiTheme="majorHAnsi" w:cstheme="majorHAnsi"/>
          <w:sz w:val="22"/>
          <w:szCs w:val="22"/>
        </w:rPr>
        <w:t>o charakterze terrorystycznym, o którym</w:t>
      </w:r>
      <w:r w:rsidRPr="004E7080">
        <w:rPr>
          <w:rFonts w:asciiTheme="majorHAnsi" w:eastAsia="Arial" w:hAnsiTheme="majorHAnsi" w:cstheme="majorHAnsi"/>
          <w:sz w:val="22"/>
          <w:szCs w:val="22"/>
        </w:rPr>
        <w:tab/>
      </w:r>
      <w:r w:rsidRPr="004E7080">
        <w:rPr>
          <w:rFonts w:asciiTheme="majorHAnsi" w:hAnsiTheme="majorHAnsi" w:cstheme="majorHAnsi"/>
          <w:sz w:val="22"/>
          <w:szCs w:val="22"/>
        </w:rPr>
        <w:t xml:space="preserve"> mowa w art. 115 § 20 Kodeksu karnego, lub mające na celu popełnienie tego przestępstwa,</w:t>
      </w:r>
    </w:p>
    <w:p w14:paraId="36CE362C" w14:textId="7DCE3DB0" w:rsidR="00FC7420" w:rsidRPr="004E7080" w:rsidRDefault="00B7400E" w:rsidP="000F361C">
      <w:pPr>
        <w:pStyle w:val="Akapitzlist"/>
        <w:numPr>
          <w:ilvl w:val="0"/>
          <w:numId w:val="6"/>
        </w:numPr>
        <w:tabs>
          <w:tab w:val="center" w:pos="2848"/>
          <w:tab w:val="center" w:pos="6321"/>
          <w:tab w:val="center" w:pos="8483"/>
        </w:tabs>
        <w:spacing w:before="120" w:line="276" w:lineRule="auto"/>
        <w:ind w:left="709" w:hanging="283"/>
        <w:jc w:val="both"/>
        <w:rPr>
          <w:rFonts w:asciiTheme="majorHAnsi" w:hAnsiTheme="majorHAnsi" w:cstheme="majorHAnsi"/>
          <w:sz w:val="22"/>
          <w:szCs w:val="22"/>
        </w:rPr>
      </w:pPr>
      <w:r w:rsidRPr="004E7080">
        <w:rPr>
          <w:rFonts w:asciiTheme="majorHAnsi" w:hAnsiTheme="majorHAnsi" w:cstheme="majorHAnsi"/>
          <w:sz w:val="22"/>
          <w:szCs w:val="22"/>
        </w:rPr>
        <w:t>pracy małoletnich cudzoziemców</w:t>
      </w:r>
      <w:r w:rsidR="00FC7420" w:rsidRPr="004E7080">
        <w:rPr>
          <w:rFonts w:asciiTheme="majorHAnsi" w:hAnsiTheme="majorHAnsi" w:cstheme="majorHAnsi"/>
          <w:sz w:val="22"/>
          <w:szCs w:val="22"/>
        </w:rPr>
        <w:t>, o którym mowa w art. 9 ust. 2 ustawy z dnia 15 czerwca 2012 r. o skutkach powierzania wykonywania pracy cudzoziemcom przebywającym wbrew przepisom na terytorium Rzeczypospolitej Polskiej (Dz. U. poz. 769),</w:t>
      </w:r>
    </w:p>
    <w:p w14:paraId="20011598" w14:textId="77777777" w:rsidR="00FC7420" w:rsidRPr="004E7080" w:rsidRDefault="00FC7420" w:rsidP="000F361C">
      <w:pPr>
        <w:widowControl/>
        <w:numPr>
          <w:ilvl w:val="0"/>
          <w:numId w:val="6"/>
        </w:numPr>
        <w:tabs>
          <w:tab w:val="center" w:pos="2848"/>
          <w:tab w:val="center" w:pos="6321"/>
          <w:tab w:val="center" w:pos="8483"/>
        </w:tabs>
        <w:suppressAutoHyphens w:val="0"/>
        <w:autoSpaceDN/>
        <w:spacing w:line="276" w:lineRule="auto"/>
        <w:ind w:left="709" w:hanging="283"/>
        <w:jc w:val="both"/>
        <w:textAlignment w:val="auto"/>
        <w:rPr>
          <w:rFonts w:asciiTheme="majorHAnsi" w:hAnsiTheme="majorHAnsi" w:cstheme="majorHAnsi"/>
          <w:sz w:val="22"/>
          <w:szCs w:val="22"/>
        </w:rPr>
      </w:pPr>
      <w:r w:rsidRPr="004E7080">
        <w:rPr>
          <w:rFonts w:asciiTheme="majorHAnsi" w:hAnsiTheme="majorHAnsi" w:cstheme="majorHAnsi"/>
          <w:sz w:val="22"/>
          <w:szCs w:val="22"/>
        </w:rPr>
        <w:t>przeciwko obrotowi gospodarczemu, o których mowa w art. 296–307 Kodeksu karnego, przestępstwo oszustwa, o którym mowa w art. 286 Kodeksu karnego, przestępstwo przeciwko wiarygodności dokumentów, o których mowa w art. 270– 277d Kodeksu karnego, lub przestępstwo skarbowe,</w:t>
      </w:r>
    </w:p>
    <w:p w14:paraId="64A6395D" w14:textId="77777777" w:rsidR="00FC7420" w:rsidRPr="004E7080" w:rsidRDefault="00FC7420" w:rsidP="000F361C">
      <w:pPr>
        <w:widowControl/>
        <w:numPr>
          <w:ilvl w:val="0"/>
          <w:numId w:val="6"/>
        </w:numPr>
        <w:suppressAutoHyphens w:val="0"/>
        <w:autoSpaceDN/>
        <w:spacing w:line="276" w:lineRule="auto"/>
        <w:ind w:left="709" w:hanging="283"/>
        <w:jc w:val="both"/>
        <w:textAlignment w:val="auto"/>
        <w:rPr>
          <w:rFonts w:asciiTheme="majorHAnsi" w:hAnsiTheme="majorHAnsi" w:cstheme="majorHAnsi"/>
          <w:sz w:val="22"/>
          <w:szCs w:val="22"/>
        </w:rPr>
      </w:pPr>
      <w:r w:rsidRPr="004E7080">
        <w:rPr>
          <w:rFonts w:asciiTheme="majorHAnsi" w:hAnsiTheme="majorHAnsi" w:cstheme="majorHAnsi"/>
          <w:sz w:val="22"/>
          <w:szCs w:val="22"/>
        </w:rPr>
        <w:t xml:space="preserve">o którym mowa w art. 9 ust. 1 i 3 lub art. 10 ustawy z dnia 15 czerwca 2012 r. o skutkach powierzania wykonywania pracy cudzoziemcom przebywającym wbrew przepisom na terytorium Rzeczypospolitej Polskiej </w:t>
      </w:r>
    </w:p>
    <w:p w14:paraId="57F39A1F" w14:textId="3B1E768E" w:rsidR="00FC7420" w:rsidRPr="004E7080" w:rsidRDefault="00FC7420" w:rsidP="000F361C">
      <w:pPr>
        <w:widowControl/>
        <w:tabs>
          <w:tab w:val="center" w:pos="2848"/>
          <w:tab w:val="center" w:pos="6321"/>
          <w:tab w:val="center" w:pos="8483"/>
        </w:tabs>
        <w:suppressAutoHyphens w:val="0"/>
        <w:autoSpaceDN/>
        <w:spacing w:before="120" w:line="276" w:lineRule="auto"/>
        <w:ind w:left="709" w:hanging="283"/>
        <w:jc w:val="both"/>
        <w:textAlignment w:val="auto"/>
        <w:rPr>
          <w:rFonts w:asciiTheme="majorHAnsi" w:hAnsiTheme="majorHAnsi" w:cstheme="majorHAnsi"/>
          <w:sz w:val="22"/>
          <w:szCs w:val="22"/>
        </w:rPr>
      </w:pPr>
      <w:r w:rsidRPr="004E7080">
        <w:rPr>
          <w:rFonts w:asciiTheme="majorHAnsi" w:hAnsiTheme="majorHAnsi" w:cstheme="majorHAnsi"/>
          <w:sz w:val="22"/>
          <w:szCs w:val="22"/>
        </w:rPr>
        <w:t>– lub za odpowiedni czyn zabroniony określony w przepisach prawa obcego;</w:t>
      </w:r>
    </w:p>
    <w:p w14:paraId="376C8256" w14:textId="4D88734F" w:rsidR="00FC7420" w:rsidRPr="004E7080" w:rsidRDefault="00FC7420" w:rsidP="000F361C">
      <w:pPr>
        <w:pStyle w:val="Akapitzlist"/>
        <w:numPr>
          <w:ilvl w:val="2"/>
          <w:numId w:val="14"/>
        </w:numPr>
        <w:tabs>
          <w:tab w:val="center" w:pos="851"/>
          <w:tab w:val="center" w:pos="6321"/>
          <w:tab w:val="center" w:pos="8483"/>
        </w:tabs>
        <w:spacing w:before="120" w:line="276" w:lineRule="auto"/>
        <w:ind w:left="426" w:hanging="284"/>
        <w:jc w:val="both"/>
        <w:rPr>
          <w:rFonts w:asciiTheme="majorHAnsi" w:hAnsiTheme="majorHAnsi" w:cstheme="majorHAnsi"/>
          <w:sz w:val="22"/>
          <w:szCs w:val="22"/>
        </w:rPr>
      </w:pPr>
      <w:r w:rsidRPr="004E7080">
        <w:rPr>
          <w:rFonts w:asciiTheme="majorHAnsi" w:hAnsiTheme="majorHAnsi" w:cstheme="majorHAnsi"/>
          <w:sz w:val="22"/>
          <w:szCs w:val="22"/>
        </w:rPr>
        <w:t>jeżeli urzędującego członka jego organu zarządzającego lub nadzorczego, wspólnika spółki</w:t>
      </w:r>
      <w:r w:rsidR="00290507" w:rsidRPr="004E7080">
        <w:rPr>
          <w:rFonts w:asciiTheme="majorHAnsi" w:hAnsiTheme="majorHAnsi" w:cstheme="majorHAnsi"/>
          <w:sz w:val="22"/>
          <w:szCs w:val="22"/>
        </w:rPr>
        <w:t xml:space="preserve"> </w:t>
      </w:r>
      <w:r w:rsidRPr="004E7080">
        <w:rPr>
          <w:rFonts w:asciiTheme="majorHAnsi" w:hAnsiTheme="majorHAnsi" w:cstheme="majorHAnsi"/>
          <w:sz w:val="22"/>
          <w:szCs w:val="22"/>
        </w:rPr>
        <w:t>w spółce jawnej lub partnerskiej albo komplementariusza w spółce komandytowej lub komandytowo-akcyjnej lub prokurenta prawomocnie skazano za przestępstwo, o którym mowa w pkt 8.1.1;</w:t>
      </w:r>
    </w:p>
    <w:p w14:paraId="58D0E65F" w14:textId="3F474CD9" w:rsidR="00FC7420" w:rsidRPr="004E7080" w:rsidRDefault="00FC7420" w:rsidP="000F361C">
      <w:pPr>
        <w:pStyle w:val="Akapitzlist"/>
        <w:numPr>
          <w:ilvl w:val="2"/>
          <w:numId w:val="14"/>
        </w:numPr>
        <w:tabs>
          <w:tab w:val="center" w:pos="851"/>
          <w:tab w:val="center" w:pos="6321"/>
          <w:tab w:val="center" w:pos="8483"/>
        </w:tabs>
        <w:spacing w:before="120" w:line="276" w:lineRule="auto"/>
        <w:ind w:left="426" w:hanging="284"/>
        <w:jc w:val="both"/>
        <w:rPr>
          <w:rFonts w:asciiTheme="majorHAnsi" w:hAnsiTheme="majorHAnsi" w:cstheme="majorHAnsi"/>
          <w:sz w:val="22"/>
          <w:szCs w:val="22"/>
        </w:rPr>
      </w:pPr>
      <w:r w:rsidRPr="004E7080">
        <w:rPr>
          <w:rFonts w:asciiTheme="majorHAnsi" w:hAnsiTheme="majorHAnsi" w:cstheme="majorHAnsi"/>
          <w:sz w:val="22"/>
          <w:szCs w:val="22"/>
        </w:rPr>
        <w:t>wobec którego wydano prawomocny wyrok sądu lub ostateczną decyzję administracyjną</w:t>
      </w:r>
      <w:r w:rsidR="00290507" w:rsidRPr="004E7080">
        <w:rPr>
          <w:rFonts w:asciiTheme="majorHAnsi" w:hAnsiTheme="majorHAnsi" w:cstheme="majorHAnsi"/>
          <w:sz w:val="22"/>
          <w:szCs w:val="22"/>
        </w:rPr>
        <w:t xml:space="preserve"> </w:t>
      </w:r>
      <w:r w:rsidRPr="004E7080">
        <w:rPr>
          <w:rFonts w:asciiTheme="majorHAnsi" w:hAnsiTheme="majorHAnsi" w:cstheme="majorHAnsi"/>
          <w:sz w:val="22"/>
          <w:szCs w:val="22"/>
        </w:rPr>
        <w:t>o zaleganiu z uiszczeniem podatków, opłat lub składek na ubezpieczenie społeczne lub zdrowotne, chyba, że wykonawca odpowiednio przed upływem terminu do składania wniosków o dopuszczenie do udziału w postepowaniu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6122AF24" w14:textId="77777777" w:rsidR="00FC7420" w:rsidRPr="004E7080" w:rsidRDefault="00FC7420" w:rsidP="000F361C">
      <w:pPr>
        <w:pStyle w:val="Akapitzlist"/>
        <w:numPr>
          <w:ilvl w:val="2"/>
          <w:numId w:val="14"/>
        </w:numPr>
        <w:tabs>
          <w:tab w:val="center" w:pos="851"/>
          <w:tab w:val="center" w:pos="6321"/>
          <w:tab w:val="center" w:pos="8483"/>
        </w:tabs>
        <w:spacing w:before="120" w:line="276" w:lineRule="auto"/>
        <w:ind w:left="426" w:hanging="284"/>
        <w:jc w:val="both"/>
        <w:rPr>
          <w:rFonts w:asciiTheme="majorHAnsi" w:hAnsiTheme="majorHAnsi" w:cstheme="majorHAnsi"/>
          <w:sz w:val="22"/>
          <w:szCs w:val="22"/>
        </w:rPr>
      </w:pPr>
      <w:r w:rsidRPr="004E7080">
        <w:rPr>
          <w:rFonts w:asciiTheme="majorHAnsi" w:hAnsiTheme="majorHAnsi" w:cstheme="majorHAnsi"/>
          <w:sz w:val="22"/>
          <w:szCs w:val="22"/>
        </w:rPr>
        <w:t>wobec którego orzeczono zakaz ubiegania się o zamówienie publiczne;</w:t>
      </w:r>
    </w:p>
    <w:p w14:paraId="0AA5CFBF" w14:textId="7CA0D621" w:rsidR="00FC7420" w:rsidRPr="004E7080" w:rsidRDefault="00FC7420" w:rsidP="000F361C">
      <w:pPr>
        <w:pStyle w:val="Akapitzlist"/>
        <w:numPr>
          <w:ilvl w:val="2"/>
          <w:numId w:val="14"/>
        </w:numPr>
        <w:tabs>
          <w:tab w:val="center" w:pos="851"/>
          <w:tab w:val="center" w:pos="6321"/>
          <w:tab w:val="center" w:pos="8483"/>
        </w:tabs>
        <w:spacing w:before="120" w:line="276" w:lineRule="auto"/>
        <w:ind w:left="426" w:hanging="284"/>
        <w:jc w:val="both"/>
        <w:rPr>
          <w:rFonts w:asciiTheme="majorHAnsi" w:hAnsiTheme="majorHAnsi" w:cstheme="majorHAnsi"/>
          <w:sz w:val="22"/>
          <w:szCs w:val="22"/>
        </w:rPr>
      </w:pPr>
      <w:r w:rsidRPr="004E7080">
        <w:rPr>
          <w:rFonts w:asciiTheme="majorHAnsi" w:hAnsiTheme="majorHAnsi" w:cstheme="majorHAnsi"/>
          <w:sz w:val="22"/>
          <w:szCs w:val="22"/>
        </w:rPr>
        <w:t>jeżeli Zamawiający może stwierdzić na podstawie wiarygodnych przesłanek, że wykonawca zawarł z innymi wykonawcami porozumienie mające na celu zakłócenie konkurencji,</w:t>
      </w:r>
      <w:r w:rsidR="00290507" w:rsidRPr="004E7080">
        <w:rPr>
          <w:rFonts w:asciiTheme="majorHAnsi" w:hAnsiTheme="majorHAnsi" w:cstheme="majorHAnsi"/>
          <w:sz w:val="22"/>
          <w:szCs w:val="22"/>
        </w:rPr>
        <w:t xml:space="preserve"> </w:t>
      </w:r>
      <w:r w:rsidRPr="004E7080">
        <w:rPr>
          <w:rFonts w:asciiTheme="majorHAnsi" w:hAnsiTheme="majorHAnsi" w:cstheme="majorHAnsi"/>
          <w:sz w:val="22"/>
          <w:szCs w:val="22"/>
        </w:rPr>
        <w:t>w szczególności, jeżeli należąc do tej samej grupy kapitałowej w rozumieniu ustawy z dnia 16 lutego 2007 r. o ochronie konkurencji i konsumentów, złożyli odrębne oferty, oferty częściowe lub wnioski o dopuszczenie do udziału w postępowaniu,</w:t>
      </w:r>
      <w:r w:rsidRPr="004E7080">
        <w:rPr>
          <w:rFonts w:asciiTheme="majorHAnsi" w:eastAsia="Arial" w:hAnsiTheme="majorHAnsi" w:cstheme="majorHAnsi"/>
          <w:sz w:val="22"/>
          <w:szCs w:val="22"/>
        </w:rPr>
        <w:t>̨</w:t>
      </w:r>
      <w:r w:rsidRPr="004E7080">
        <w:rPr>
          <w:rFonts w:asciiTheme="majorHAnsi" w:hAnsiTheme="majorHAnsi" w:cstheme="majorHAnsi"/>
          <w:sz w:val="22"/>
          <w:szCs w:val="22"/>
        </w:rPr>
        <w:t xml:space="preserve"> chyba że wykażą, że przygotowali te oferty lub wnioski niezależnie od siebie;</w:t>
      </w:r>
    </w:p>
    <w:p w14:paraId="161F99CC" w14:textId="3C4B1FE6" w:rsidR="00FC7420" w:rsidRPr="004E7080" w:rsidRDefault="00FC7420" w:rsidP="000F361C">
      <w:pPr>
        <w:pStyle w:val="Akapitzlist"/>
        <w:numPr>
          <w:ilvl w:val="2"/>
          <w:numId w:val="14"/>
        </w:numPr>
        <w:tabs>
          <w:tab w:val="center" w:pos="851"/>
          <w:tab w:val="center" w:pos="6321"/>
          <w:tab w:val="center" w:pos="8483"/>
        </w:tabs>
        <w:spacing w:before="120" w:line="276" w:lineRule="auto"/>
        <w:ind w:left="426" w:hanging="284"/>
        <w:jc w:val="both"/>
        <w:rPr>
          <w:rFonts w:asciiTheme="majorHAnsi" w:hAnsiTheme="majorHAnsi" w:cstheme="majorHAnsi"/>
          <w:sz w:val="22"/>
          <w:szCs w:val="22"/>
        </w:rPr>
      </w:pPr>
      <w:r w:rsidRPr="004E7080">
        <w:rPr>
          <w:rFonts w:asciiTheme="majorHAnsi" w:hAnsiTheme="majorHAnsi" w:cstheme="majorHAnsi"/>
          <w:sz w:val="22"/>
          <w:szCs w:val="22"/>
        </w:rPr>
        <w:t xml:space="preserve">jeżeli, w przypadkach, o których mowa w art. 85 ust. 1 </w:t>
      </w:r>
      <w:proofErr w:type="spellStart"/>
      <w:r w:rsidRPr="004E7080">
        <w:rPr>
          <w:rFonts w:asciiTheme="majorHAnsi" w:hAnsiTheme="majorHAnsi" w:cstheme="majorHAnsi"/>
          <w:sz w:val="22"/>
          <w:szCs w:val="22"/>
        </w:rPr>
        <w:t>pzp</w:t>
      </w:r>
      <w:proofErr w:type="spellEnd"/>
      <w:r w:rsidRPr="004E7080">
        <w:rPr>
          <w:rFonts w:asciiTheme="majorHAnsi" w:hAnsiTheme="majorHAnsi" w:cstheme="majorHAnsi"/>
          <w:sz w:val="22"/>
          <w:szCs w:val="22"/>
        </w:rPr>
        <w:t>, doszło do zakłócenia konkurencji wynikającego z wcześniejszego zaangażowania tego wykonawcy lub podmiotu, który należy</w:t>
      </w:r>
      <w:r w:rsidR="00290507" w:rsidRPr="004E7080">
        <w:rPr>
          <w:rFonts w:asciiTheme="majorHAnsi" w:hAnsiTheme="majorHAnsi" w:cstheme="majorHAnsi"/>
          <w:sz w:val="22"/>
          <w:szCs w:val="22"/>
        </w:rPr>
        <w:t xml:space="preserve"> </w:t>
      </w:r>
      <w:r w:rsidRPr="004E7080">
        <w:rPr>
          <w:rFonts w:asciiTheme="majorHAnsi" w:hAnsiTheme="majorHAnsi" w:cstheme="majorHAnsi"/>
          <w:sz w:val="22"/>
          <w:szCs w:val="22"/>
        </w:rPr>
        <w:t xml:space="preserve">z wykonawcą </w:t>
      </w:r>
      <w:r w:rsidRPr="004E7080">
        <w:rPr>
          <w:rFonts w:asciiTheme="majorHAnsi" w:hAnsiTheme="majorHAnsi" w:cstheme="majorHAnsi"/>
          <w:sz w:val="22"/>
          <w:szCs w:val="22"/>
        </w:rPr>
        <w:lastRenderedPageBreak/>
        <w:t>do tej samej grupy kapitałowej w rozumieniu ustawy z dnia 16 lutego 2007 r.</w:t>
      </w:r>
      <w:r w:rsidR="00290507" w:rsidRPr="004E7080">
        <w:rPr>
          <w:rFonts w:asciiTheme="majorHAnsi" w:hAnsiTheme="majorHAnsi" w:cstheme="majorHAnsi"/>
          <w:sz w:val="22"/>
          <w:szCs w:val="22"/>
        </w:rPr>
        <w:t xml:space="preserve"> </w:t>
      </w:r>
      <w:r w:rsidRPr="004E7080">
        <w:rPr>
          <w:rFonts w:asciiTheme="majorHAnsi" w:hAnsiTheme="majorHAnsi" w:cstheme="majorHAnsi"/>
          <w:sz w:val="22"/>
          <w:szCs w:val="22"/>
        </w:rPr>
        <w:t>o ochronie konkurencji i konsumentów, chyba że spowodowane tym zakłócenie konkurencji może być wyeliminowane w inny sposób niż przez wykluczenie wykonawcy z udziału</w:t>
      </w:r>
      <w:r w:rsidR="00290507" w:rsidRPr="004E7080">
        <w:rPr>
          <w:rFonts w:asciiTheme="majorHAnsi" w:hAnsiTheme="majorHAnsi" w:cstheme="majorHAnsi"/>
          <w:sz w:val="22"/>
          <w:szCs w:val="22"/>
        </w:rPr>
        <w:t xml:space="preserve"> </w:t>
      </w:r>
      <w:r w:rsidRPr="004E7080">
        <w:rPr>
          <w:rFonts w:asciiTheme="majorHAnsi" w:hAnsiTheme="majorHAnsi" w:cstheme="majorHAnsi"/>
          <w:sz w:val="22"/>
          <w:szCs w:val="22"/>
        </w:rPr>
        <w:t>w postępowaniu o udzielenie zamówienia.</w:t>
      </w:r>
    </w:p>
    <w:p w14:paraId="53A55534" w14:textId="763D0A8A" w:rsidR="00DF5A3C" w:rsidRPr="00015EA3" w:rsidRDefault="00DF5A3C" w:rsidP="00DF5A3C">
      <w:pPr>
        <w:pStyle w:val="Akapitzlist"/>
        <w:numPr>
          <w:ilvl w:val="1"/>
          <w:numId w:val="13"/>
        </w:numPr>
        <w:tabs>
          <w:tab w:val="center" w:pos="426"/>
          <w:tab w:val="center" w:pos="6321"/>
          <w:tab w:val="center" w:pos="8483"/>
        </w:tabs>
        <w:spacing w:before="120" w:line="276" w:lineRule="auto"/>
        <w:ind w:left="0" w:firstLine="0"/>
        <w:contextualSpacing w:val="0"/>
        <w:jc w:val="both"/>
        <w:rPr>
          <w:rFonts w:asciiTheme="majorHAnsi" w:hAnsiTheme="majorHAnsi" w:cs="Open Sans"/>
          <w:sz w:val="22"/>
          <w:szCs w:val="22"/>
        </w:rPr>
      </w:pPr>
      <w:r w:rsidRPr="00015EA3">
        <w:rPr>
          <w:rFonts w:asciiTheme="majorHAnsi" w:hAnsiTheme="majorHAnsi" w:cs="Open Sans"/>
          <w:sz w:val="22"/>
          <w:szCs w:val="22"/>
        </w:rPr>
        <w:t>Zgodnie z art. 1 pkt 3 ustawy w celu przeciwdziałania wspieraniu agresji Federacji Rosyjskiej na Ukrainę rozpoczętej w dniu 24 lutego 2022 r., wobec osób i podmiotów wpisanych na listę, o której mowa</w:t>
      </w:r>
      <w:r w:rsidRPr="00015EA3">
        <w:rPr>
          <w:rFonts w:asciiTheme="majorHAnsi" w:hAnsiTheme="majorHAnsi" w:cs="Open Sans"/>
          <w:sz w:val="22"/>
          <w:szCs w:val="22"/>
        </w:rPr>
        <w:br/>
        <w:t>w art. 2 ustawy, stosuje się sankcje polegające m.in. na wykluczeniu z postępowania o udzielenie zamówienia publicznego lub konkursu prowadzonego na podstawie ustawy z dnia 11 września 2019 r. – Prawo zamówień publicznych (Dz. U. z 202</w:t>
      </w:r>
      <w:r w:rsidR="006D7D5A">
        <w:rPr>
          <w:rFonts w:asciiTheme="majorHAnsi" w:hAnsiTheme="majorHAnsi" w:cs="Open Sans"/>
          <w:sz w:val="22"/>
          <w:szCs w:val="22"/>
        </w:rPr>
        <w:t>2</w:t>
      </w:r>
      <w:r w:rsidRPr="00015EA3">
        <w:rPr>
          <w:rFonts w:asciiTheme="majorHAnsi" w:hAnsiTheme="majorHAnsi" w:cs="Open Sans"/>
          <w:sz w:val="22"/>
          <w:szCs w:val="22"/>
        </w:rPr>
        <w:t xml:space="preserve"> r. poz. </w:t>
      </w:r>
      <w:r w:rsidR="006D7D5A">
        <w:rPr>
          <w:rFonts w:asciiTheme="majorHAnsi" w:hAnsiTheme="majorHAnsi" w:cs="Open Sans"/>
          <w:sz w:val="22"/>
          <w:szCs w:val="22"/>
        </w:rPr>
        <w:t>1710</w:t>
      </w:r>
      <w:r w:rsidR="007A37DB">
        <w:rPr>
          <w:rFonts w:asciiTheme="majorHAnsi" w:hAnsiTheme="majorHAnsi" w:cs="Open Sans"/>
          <w:sz w:val="22"/>
          <w:szCs w:val="22"/>
        </w:rPr>
        <w:t xml:space="preserve"> ze zm.</w:t>
      </w:r>
      <w:r w:rsidRPr="00015EA3">
        <w:rPr>
          <w:rFonts w:asciiTheme="majorHAnsi" w:hAnsiTheme="majorHAnsi" w:cs="Open Sans"/>
          <w:sz w:val="22"/>
          <w:szCs w:val="22"/>
        </w:rPr>
        <w:t xml:space="preserve">), zwanej dalej „ustawą </w:t>
      </w:r>
      <w:proofErr w:type="spellStart"/>
      <w:r w:rsidRPr="00015EA3">
        <w:rPr>
          <w:rFonts w:asciiTheme="majorHAnsi" w:hAnsiTheme="majorHAnsi" w:cs="Open Sans"/>
          <w:sz w:val="22"/>
          <w:szCs w:val="22"/>
        </w:rPr>
        <w:t>Pzp</w:t>
      </w:r>
      <w:proofErr w:type="spellEnd"/>
      <w:r w:rsidRPr="00015EA3">
        <w:rPr>
          <w:rFonts w:asciiTheme="majorHAnsi" w:hAnsiTheme="majorHAnsi" w:cs="Open Sans"/>
          <w:sz w:val="22"/>
          <w:szCs w:val="22"/>
        </w:rPr>
        <w:t>”.</w:t>
      </w:r>
    </w:p>
    <w:p w14:paraId="08C29DB6" w14:textId="77777777" w:rsidR="00DF5A3C" w:rsidRPr="00015EA3" w:rsidRDefault="00DF5A3C" w:rsidP="00DF5A3C">
      <w:pPr>
        <w:pStyle w:val="NormalnyWeb"/>
        <w:spacing w:before="120" w:line="276" w:lineRule="auto"/>
        <w:ind w:left="567" w:hanging="425"/>
        <w:jc w:val="both"/>
        <w:rPr>
          <w:rFonts w:asciiTheme="majorHAnsi" w:eastAsia="Times New Roman" w:hAnsiTheme="majorHAnsi" w:cs="Open Sans"/>
          <w:kern w:val="0"/>
          <w:sz w:val="22"/>
          <w:szCs w:val="22"/>
        </w:rPr>
      </w:pPr>
      <w:r w:rsidRPr="00015EA3">
        <w:rPr>
          <w:rFonts w:asciiTheme="majorHAnsi" w:hAnsiTheme="majorHAnsi" w:cstheme="majorHAnsi"/>
          <w:b/>
          <w:sz w:val="22"/>
          <w:szCs w:val="22"/>
        </w:rPr>
        <w:t>8.2.1</w:t>
      </w:r>
      <w:r w:rsidRPr="00015EA3">
        <w:rPr>
          <w:rFonts w:asciiTheme="majorHAnsi" w:hAnsiTheme="majorHAnsi" w:cstheme="majorHAnsi"/>
          <w:sz w:val="22"/>
          <w:szCs w:val="22"/>
        </w:rPr>
        <w:t xml:space="preserve"> </w:t>
      </w:r>
      <w:r w:rsidRPr="00015EA3">
        <w:rPr>
          <w:rFonts w:asciiTheme="majorHAnsi" w:eastAsia="Times New Roman" w:hAnsiTheme="majorHAnsi" w:cs="Open Sans"/>
          <w:kern w:val="0"/>
          <w:sz w:val="22"/>
          <w:szCs w:val="22"/>
        </w:rPr>
        <w:t xml:space="preserve">Na podstawie art. 7 ust. 1 ustawy z postępowania o udzielenie zamówienia publicznego lub konkursu prowadzonego na podstawie ustawy </w:t>
      </w:r>
      <w:proofErr w:type="spellStart"/>
      <w:r w:rsidRPr="00015EA3">
        <w:rPr>
          <w:rFonts w:asciiTheme="majorHAnsi" w:eastAsia="Times New Roman" w:hAnsiTheme="majorHAnsi" w:cs="Open Sans"/>
          <w:kern w:val="0"/>
          <w:sz w:val="22"/>
          <w:szCs w:val="22"/>
        </w:rPr>
        <w:t>Pzp</w:t>
      </w:r>
      <w:proofErr w:type="spellEnd"/>
      <w:r w:rsidRPr="00015EA3">
        <w:rPr>
          <w:rFonts w:asciiTheme="majorHAnsi" w:eastAsia="Times New Roman" w:hAnsiTheme="majorHAnsi" w:cs="Open Sans"/>
          <w:kern w:val="0"/>
          <w:sz w:val="22"/>
          <w:szCs w:val="22"/>
        </w:rPr>
        <w:t xml:space="preserve"> wyklucza się:</w:t>
      </w:r>
    </w:p>
    <w:p w14:paraId="2D28FF39" w14:textId="77777777" w:rsidR="00DF5A3C" w:rsidRPr="00015EA3" w:rsidRDefault="00DF5A3C" w:rsidP="0016589E">
      <w:pPr>
        <w:widowControl/>
        <w:numPr>
          <w:ilvl w:val="0"/>
          <w:numId w:val="26"/>
        </w:numPr>
        <w:suppressAutoHyphens w:val="0"/>
        <w:autoSpaceDN/>
        <w:spacing w:before="120" w:line="276" w:lineRule="auto"/>
        <w:jc w:val="both"/>
        <w:textAlignment w:val="auto"/>
        <w:rPr>
          <w:rFonts w:asciiTheme="majorHAnsi" w:eastAsia="Times New Roman" w:hAnsiTheme="majorHAnsi" w:cs="Open Sans"/>
          <w:kern w:val="0"/>
          <w:sz w:val="22"/>
          <w:szCs w:val="22"/>
        </w:rPr>
      </w:pPr>
      <w:r w:rsidRPr="00015EA3">
        <w:rPr>
          <w:rFonts w:asciiTheme="majorHAnsi" w:eastAsia="Times New Roman" w:hAnsiTheme="majorHAnsi" w:cs="Open Sans"/>
          <w:kern w:val="0"/>
          <w:sz w:val="22"/>
          <w:szCs w:val="22"/>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18D3F8B7" w14:textId="77777777" w:rsidR="00DF5A3C" w:rsidRPr="00015EA3" w:rsidRDefault="00DF5A3C" w:rsidP="0016589E">
      <w:pPr>
        <w:widowControl/>
        <w:numPr>
          <w:ilvl w:val="0"/>
          <w:numId w:val="26"/>
        </w:numPr>
        <w:suppressAutoHyphens w:val="0"/>
        <w:autoSpaceDN/>
        <w:spacing w:before="120" w:line="276" w:lineRule="auto"/>
        <w:jc w:val="both"/>
        <w:textAlignment w:val="auto"/>
        <w:rPr>
          <w:rFonts w:asciiTheme="majorHAnsi" w:eastAsia="Times New Roman" w:hAnsiTheme="majorHAnsi" w:cs="Open Sans"/>
          <w:kern w:val="0"/>
          <w:sz w:val="22"/>
          <w:szCs w:val="22"/>
        </w:rPr>
      </w:pPr>
      <w:r w:rsidRPr="00015EA3">
        <w:rPr>
          <w:rFonts w:asciiTheme="majorHAnsi" w:eastAsia="Times New Roman" w:hAnsiTheme="majorHAnsi" w:cs="Open Sans"/>
          <w:kern w:val="0"/>
          <w:sz w:val="22"/>
          <w:szCs w:val="22"/>
        </w:rPr>
        <w:t>wykonawcę oraz uczestnika konkursu, którego beneficjentem rzeczywistym w rozumieniu ustawy</w:t>
      </w:r>
      <w:r w:rsidRPr="00015EA3">
        <w:rPr>
          <w:rFonts w:asciiTheme="majorHAnsi" w:eastAsia="Times New Roman" w:hAnsiTheme="majorHAnsi" w:cs="Open Sans"/>
          <w:kern w:val="0"/>
          <w:sz w:val="22"/>
          <w:szCs w:val="22"/>
        </w:rPr>
        <w:br/>
        <w:t>z dnia 1 marca 2018 r. o przeciwdziałaniu praniu pieniędzy oraz finansowaniu terroryzmu (Dz. U.</w:t>
      </w:r>
      <w:r w:rsidRPr="00015EA3">
        <w:rPr>
          <w:rFonts w:asciiTheme="majorHAnsi" w:eastAsia="Times New Roman" w:hAnsiTheme="majorHAnsi" w:cs="Open Sans"/>
          <w:kern w:val="0"/>
          <w:sz w:val="22"/>
          <w:szCs w:val="22"/>
        </w:rPr>
        <w:br/>
        <w:t>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16F93124" w14:textId="77777777" w:rsidR="00DF5A3C" w:rsidRPr="00015EA3" w:rsidRDefault="00DF5A3C" w:rsidP="0016589E">
      <w:pPr>
        <w:widowControl/>
        <w:numPr>
          <w:ilvl w:val="0"/>
          <w:numId w:val="26"/>
        </w:numPr>
        <w:suppressAutoHyphens w:val="0"/>
        <w:autoSpaceDN/>
        <w:spacing w:before="120" w:line="276" w:lineRule="auto"/>
        <w:jc w:val="both"/>
        <w:textAlignment w:val="auto"/>
        <w:rPr>
          <w:rFonts w:asciiTheme="majorHAnsi" w:eastAsia="Times New Roman" w:hAnsiTheme="majorHAnsi" w:cs="Open Sans"/>
          <w:kern w:val="0"/>
          <w:sz w:val="22"/>
          <w:szCs w:val="22"/>
        </w:rPr>
      </w:pPr>
      <w:r w:rsidRPr="00015EA3">
        <w:rPr>
          <w:rFonts w:asciiTheme="majorHAnsi" w:eastAsia="Times New Roman" w:hAnsiTheme="majorHAnsi" w:cs="Open Sans"/>
          <w:kern w:val="0"/>
          <w:sz w:val="22"/>
          <w:szCs w:val="22"/>
        </w:rPr>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w:t>
      </w:r>
      <w:r w:rsidRPr="00015EA3">
        <w:rPr>
          <w:rFonts w:asciiTheme="majorHAnsi" w:eastAsia="Times New Roman" w:hAnsiTheme="majorHAnsi" w:cs="Open Sans"/>
          <w:kern w:val="0"/>
          <w:sz w:val="22"/>
          <w:szCs w:val="22"/>
        </w:rPr>
        <w:br/>
        <w:t>o ile został wpisany na listę na podstawie decyzji w sprawie wpisu na listę rozstrzygającej</w:t>
      </w:r>
      <w:r w:rsidRPr="00015EA3">
        <w:rPr>
          <w:rFonts w:asciiTheme="majorHAnsi" w:eastAsia="Times New Roman" w:hAnsiTheme="majorHAnsi" w:cs="Open Sans"/>
          <w:kern w:val="0"/>
          <w:sz w:val="22"/>
          <w:szCs w:val="22"/>
        </w:rPr>
        <w:br/>
        <w:t>o zastosowaniu środka, o którym mowa w art. 1 pkt 3 ustawy.</w:t>
      </w:r>
    </w:p>
    <w:p w14:paraId="70DEEF71" w14:textId="77777777" w:rsidR="00DF5A3C" w:rsidRPr="00015EA3" w:rsidRDefault="00DF5A3C" w:rsidP="00DF5A3C">
      <w:pPr>
        <w:widowControl/>
        <w:suppressAutoHyphens w:val="0"/>
        <w:autoSpaceDN/>
        <w:spacing w:before="120" w:line="276" w:lineRule="auto"/>
        <w:ind w:left="567" w:hanging="425"/>
        <w:textAlignment w:val="auto"/>
        <w:rPr>
          <w:rFonts w:asciiTheme="majorHAnsi" w:eastAsia="Times New Roman" w:hAnsiTheme="majorHAnsi" w:cs="Open Sans"/>
          <w:kern w:val="0"/>
          <w:sz w:val="22"/>
          <w:szCs w:val="22"/>
        </w:rPr>
      </w:pPr>
      <w:r w:rsidRPr="00015EA3">
        <w:rPr>
          <w:rFonts w:asciiTheme="majorHAnsi" w:eastAsia="Times New Roman" w:hAnsiTheme="majorHAnsi" w:cs="Open Sans"/>
          <w:b/>
          <w:kern w:val="0"/>
          <w:sz w:val="22"/>
          <w:szCs w:val="22"/>
        </w:rPr>
        <w:t>8.2.2</w:t>
      </w:r>
      <w:r w:rsidRPr="00015EA3">
        <w:rPr>
          <w:rFonts w:asciiTheme="majorHAnsi" w:eastAsia="Times New Roman" w:hAnsiTheme="majorHAnsi" w:cs="Open Sans"/>
          <w:kern w:val="0"/>
          <w:sz w:val="22"/>
          <w:szCs w:val="22"/>
        </w:rPr>
        <w:t xml:space="preserve"> Powyższe podstawy wykluczenia, mają zastosowanie w okresie trwania okoliczności o których mowa w pkt. 8.2.</w:t>
      </w:r>
    </w:p>
    <w:p w14:paraId="3394B930" w14:textId="77777777" w:rsidR="00DF5A3C" w:rsidRPr="00015EA3" w:rsidRDefault="00DF5A3C" w:rsidP="00DF5A3C">
      <w:pPr>
        <w:tabs>
          <w:tab w:val="center" w:pos="851"/>
          <w:tab w:val="center" w:pos="6321"/>
          <w:tab w:val="center" w:pos="8483"/>
        </w:tabs>
        <w:spacing w:before="120" w:line="276" w:lineRule="auto"/>
        <w:jc w:val="both"/>
        <w:rPr>
          <w:rFonts w:asciiTheme="majorHAnsi" w:hAnsiTheme="majorHAnsi" w:cstheme="majorHAnsi"/>
          <w:sz w:val="22"/>
          <w:szCs w:val="22"/>
        </w:rPr>
      </w:pPr>
      <w:r w:rsidRPr="00015EA3">
        <w:rPr>
          <w:rFonts w:asciiTheme="majorHAnsi" w:hAnsiTheme="majorHAnsi" w:cstheme="majorHAnsi"/>
          <w:b/>
          <w:sz w:val="22"/>
          <w:szCs w:val="22"/>
        </w:rPr>
        <w:t>8.3</w:t>
      </w:r>
      <w:r w:rsidRPr="00015EA3">
        <w:rPr>
          <w:rFonts w:asciiTheme="majorHAnsi" w:hAnsiTheme="majorHAnsi" w:cstheme="majorHAnsi"/>
          <w:sz w:val="22"/>
          <w:szCs w:val="22"/>
        </w:rPr>
        <w:t xml:space="preserve"> Wykonawca może zostać wykluczony przez Zamawiającego na każdym etapie postępowania o udzielenie zamówienia. </w:t>
      </w:r>
    </w:p>
    <w:p w14:paraId="652CEF4E" w14:textId="77777777" w:rsidR="00D637ED" w:rsidRPr="004E7080" w:rsidRDefault="00D637ED" w:rsidP="00841A1A">
      <w:pPr>
        <w:pStyle w:val="Akapitzlist"/>
        <w:tabs>
          <w:tab w:val="center" w:pos="851"/>
          <w:tab w:val="center" w:pos="6321"/>
          <w:tab w:val="center" w:pos="8483"/>
        </w:tabs>
        <w:ind w:left="786"/>
        <w:jc w:val="both"/>
        <w:rPr>
          <w:rFonts w:asciiTheme="majorHAnsi" w:hAnsiTheme="majorHAnsi" w:cstheme="majorHAnsi"/>
          <w:b/>
          <w:sz w:val="22"/>
          <w:szCs w:val="22"/>
        </w:rPr>
      </w:pPr>
    </w:p>
    <w:p w14:paraId="08A9B131" w14:textId="77777777" w:rsidR="00781066" w:rsidRPr="004E7080" w:rsidRDefault="00356C33" w:rsidP="00841A1A">
      <w:pPr>
        <w:pStyle w:val="Akapitzlist"/>
        <w:numPr>
          <w:ilvl w:val="0"/>
          <w:numId w:val="1"/>
        </w:numPr>
        <w:tabs>
          <w:tab w:val="center" w:pos="851"/>
          <w:tab w:val="center" w:pos="6321"/>
          <w:tab w:val="center" w:pos="8483"/>
        </w:tabs>
        <w:jc w:val="both"/>
        <w:rPr>
          <w:rFonts w:asciiTheme="majorHAnsi" w:hAnsiTheme="majorHAnsi" w:cstheme="majorHAnsi"/>
          <w:b/>
          <w:sz w:val="22"/>
          <w:szCs w:val="22"/>
          <w:highlight w:val="lightGray"/>
        </w:rPr>
      </w:pPr>
      <w:r w:rsidRPr="004E7080">
        <w:rPr>
          <w:rFonts w:asciiTheme="majorHAnsi" w:hAnsiTheme="majorHAnsi" w:cstheme="majorHAnsi"/>
          <w:b/>
          <w:highlight w:val="lightGray"/>
        </w:rPr>
        <w:t>Oświadczenia i dokumenty, jakie zobowiązani są dostarczyć wykonawcy w celu potwierdzenia spełnienia warunków udziału w postępowaniu oraz wykazania braku podstaw wykluczenia z postępowania (podmiotowe środki dowodowe)</w:t>
      </w:r>
    </w:p>
    <w:p w14:paraId="70FF5487" w14:textId="407EB7F3" w:rsidR="00793AF8" w:rsidRPr="004E7080" w:rsidRDefault="00793AF8" w:rsidP="00D637ED">
      <w:pPr>
        <w:pStyle w:val="pkt"/>
        <w:numPr>
          <w:ilvl w:val="1"/>
          <w:numId w:val="1"/>
        </w:numPr>
        <w:tabs>
          <w:tab w:val="left" w:pos="284"/>
          <w:tab w:val="left" w:pos="426"/>
        </w:tabs>
        <w:spacing w:before="120" w:after="0" w:line="276" w:lineRule="auto"/>
        <w:ind w:left="0" w:firstLine="0"/>
        <w:rPr>
          <w:rFonts w:asciiTheme="majorHAnsi" w:hAnsiTheme="majorHAnsi" w:cstheme="majorHAnsi"/>
          <w:b/>
          <w:sz w:val="22"/>
          <w:szCs w:val="22"/>
        </w:rPr>
      </w:pPr>
      <w:r w:rsidRPr="004E7080">
        <w:rPr>
          <w:rFonts w:asciiTheme="majorHAnsi" w:hAnsiTheme="majorHAnsi" w:cstheme="majorHAnsi"/>
          <w:sz w:val="22"/>
          <w:szCs w:val="22"/>
        </w:rPr>
        <w:t xml:space="preserve">Do oferty </w:t>
      </w:r>
      <w:r w:rsidR="008E41CD" w:rsidRPr="004E7080">
        <w:rPr>
          <w:rFonts w:asciiTheme="majorHAnsi" w:hAnsiTheme="majorHAnsi" w:cstheme="majorHAnsi"/>
          <w:sz w:val="22"/>
          <w:szCs w:val="22"/>
        </w:rPr>
        <w:t>w</w:t>
      </w:r>
      <w:r w:rsidRPr="004E7080">
        <w:rPr>
          <w:rFonts w:asciiTheme="majorHAnsi" w:hAnsiTheme="majorHAnsi" w:cstheme="majorHAnsi"/>
          <w:sz w:val="22"/>
          <w:szCs w:val="22"/>
        </w:rPr>
        <w:t>ykonawca zobowiązany jest dołączyć aktualne na dzień składania ofert oświadczenie</w:t>
      </w:r>
      <w:r w:rsidR="00290507" w:rsidRPr="004E7080">
        <w:rPr>
          <w:rFonts w:asciiTheme="majorHAnsi" w:hAnsiTheme="majorHAnsi" w:cstheme="majorHAnsi"/>
          <w:sz w:val="22"/>
          <w:szCs w:val="22"/>
        </w:rPr>
        <w:t xml:space="preserve"> </w:t>
      </w:r>
      <w:r w:rsidRPr="004E7080">
        <w:rPr>
          <w:rFonts w:asciiTheme="majorHAnsi" w:hAnsiTheme="majorHAnsi" w:cstheme="majorHAnsi"/>
          <w:sz w:val="22"/>
          <w:szCs w:val="22"/>
        </w:rPr>
        <w:t xml:space="preserve">o spełnianiu warunków udziału w postępowaniu oraz o braku podstaw do wykluczenia z postępowania - zgodnie z </w:t>
      </w:r>
      <w:r w:rsidRPr="004E7080">
        <w:rPr>
          <w:rFonts w:asciiTheme="majorHAnsi" w:hAnsiTheme="majorHAnsi" w:cstheme="majorHAnsi"/>
          <w:b/>
          <w:sz w:val="22"/>
          <w:szCs w:val="22"/>
        </w:rPr>
        <w:t xml:space="preserve">Załącznikiem nr </w:t>
      </w:r>
      <w:r w:rsidR="00987737" w:rsidRPr="004E7080">
        <w:rPr>
          <w:rFonts w:asciiTheme="majorHAnsi" w:hAnsiTheme="majorHAnsi" w:cstheme="majorHAnsi"/>
          <w:b/>
          <w:sz w:val="22"/>
          <w:szCs w:val="22"/>
        </w:rPr>
        <w:t>1</w:t>
      </w:r>
      <w:r w:rsidRPr="004E7080">
        <w:rPr>
          <w:rFonts w:asciiTheme="majorHAnsi" w:hAnsiTheme="majorHAnsi" w:cstheme="majorHAnsi"/>
          <w:b/>
          <w:sz w:val="22"/>
          <w:szCs w:val="22"/>
        </w:rPr>
        <w:t xml:space="preserve"> do SWZ;</w:t>
      </w:r>
      <w:r w:rsidR="00D637ED" w:rsidRPr="004E7080">
        <w:rPr>
          <w:rFonts w:asciiTheme="majorHAnsi" w:hAnsiTheme="majorHAnsi" w:cstheme="majorHAnsi"/>
          <w:b/>
          <w:sz w:val="22"/>
          <w:szCs w:val="22"/>
        </w:rPr>
        <w:t xml:space="preserve"> </w:t>
      </w:r>
    </w:p>
    <w:p w14:paraId="0E5AB3EF" w14:textId="2C70F587" w:rsidR="00793AF8" w:rsidRPr="004E7080" w:rsidRDefault="00793AF8" w:rsidP="00CA1928">
      <w:pPr>
        <w:pStyle w:val="pkt"/>
        <w:tabs>
          <w:tab w:val="left" w:pos="284"/>
          <w:tab w:val="left" w:pos="426"/>
        </w:tabs>
        <w:spacing w:before="120" w:after="0" w:line="276" w:lineRule="auto"/>
        <w:ind w:left="0" w:firstLine="0"/>
        <w:rPr>
          <w:rFonts w:asciiTheme="majorHAnsi" w:hAnsiTheme="majorHAnsi" w:cstheme="majorHAnsi"/>
          <w:sz w:val="22"/>
          <w:szCs w:val="22"/>
        </w:rPr>
      </w:pPr>
      <w:r w:rsidRPr="004E7080">
        <w:rPr>
          <w:rFonts w:asciiTheme="majorHAnsi" w:eastAsia="Times New Roman" w:hAnsiTheme="majorHAnsi" w:cstheme="majorHAnsi"/>
          <w:b/>
          <w:sz w:val="22"/>
          <w:szCs w:val="22"/>
        </w:rPr>
        <w:t>9.2.</w:t>
      </w:r>
      <w:r w:rsidRPr="004E7080">
        <w:rPr>
          <w:rFonts w:asciiTheme="majorHAnsi" w:eastAsia="Times New Roman" w:hAnsiTheme="majorHAnsi" w:cstheme="majorHAnsi"/>
          <w:b/>
          <w:sz w:val="22"/>
          <w:szCs w:val="22"/>
        </w:rPr>
        <w:tab/>
      </w:r>
      <w:r w:rsidR="00320BFA" w:rsidRPr="004E7080">
        <w:rPr>
          <w:rFonts w:asciiTheme="majorHAnsi" w:hAnsiTheme="majorHAnsi" w:cstheme="majorHAnsi"/>
          <w:sz w:val="22"/>
          <w:szCs w:val="22"/>
        </w:rPr>
        <w:t>O</w:t>
      </w:r>
      <w:r w:rsidRPr="004E7080">
        <w:rPr>
          <w:rFonts w:asciiTheme="majorHAnsi" w:hAnsiTheme="majorHAnsi" w:cstheme="majorHAnsi"/>
          <w:sz w:val="22"/>
          <w:szCs w:val="22"/>
        </w:rPr>
        <w:t>świadczeni</w:t>
      </w:r>
      <w:r w:rsidR="00320BFA" w:rsidRPr="004E7080">
        <w:rPr>
          <w:rFonts w:asciiTheme="majorHAnsi" w:hAnsiTheme="majorHAnsi" w:cstheme="majorHAnsi"/>
          <w:sz w:val="22"/>
          <w:szCs w:val="22"/>
        </w:rPr>
        <w:t>e</w:t>
      </w:r>
      <w:r w:rsidRPr="004E7080">
        <w:rPr>
          <w:rFonts w:asciiTheme="majorHAnsi" w:hAnsiTheme="majorHAnsi" w:cstheme="majorHAnsi"/>
          <w:sz w:val="22"/>
          <w:szCs w:val="22"/>
        </w:rPr>
        <w:t xml:space="preserve">, o którym mowa w pkt </w:t>
      </w:r>
      <w:r w:rsidR="00D637ED" w:rsidRPr="004E7080">
        <w:rPr>
          <w:rFonts w:asciiTheme="majorHAnsi" w:hAnsiTheme="majorHAnsi" w:cstheme="majorHAnsi"/>
          <w:sz w:val="22"/>
          <w:szCs w:val="22"/>
        </w:rPr>
        <w:t>9.</w:t>
      </w:r>
      <w:r w:rsidRPr="004E7080">
        <w:rPr>
          <w:rFonts w:asciiTheme="majorHAnsi" w:hAnsiTheme="majorHAnsi" w:cstheme="majorHAnsi"/>
          <w:sz w:val="22"/>
          <w:szCs w:val="22"/>
        </w:rPr>
        <w:t>1</w:t>
      </w:r>
      <w:r w:rsidR="00D637ED" w:rsidRPr="004E7080">
        <w:rPr>
          <w:rFonts w:asciiTheme="majorHAnsi" w:hAnsiTheme="majorHAnsi" w:cstheme="majorHAnsi"/>
          <w:sz w:val="22"/>
          <w:szCs w:val="22"/>
        </w:rPr>
        <w:t>.</w:t>
      </w:r>
      <w:r w:rsidRPr="004E7080">
        <w:rPr>
          <w:rFonts w:asciiTheme="majorHAnsi" w:hAnsiTheme="majorHAnsi" w:cstheme="majorHAnsi"/>
          <w:sz w:val="22"/>
          <w:szCs w:val="22"/>
        </w:rPr>
        <w:t xml:space="preserve"> </w:t>
      </w:r>
      <w:r w:rsidR="00320BFA" w:rsidRPr="004E7080">
        <w:rPr>
          <w:rFonts w:asciiTheme="majorHAnsi" w:hAnsiTheme="majorHAnsi" w:cstheme="majorHAnsi"/>
          <w:sz w:val="22"/>
          <w:szCs w:val="22"/>
        </w:rPr>
        <w:t>tymczasowo zastępuje wymagane przez Zamawiającego podmiotowe środki dowodowe</w:t>
      </w:r>
      <w:r w:rsidRPr="004E7080">
        <w:rPr>
          <w:rFonts w:asciiTheme="majorHAnsi" w:hAnsiTheme="majorHAnsi" w:cstheme="majorHAnsi"/>
          <w:sz w:val="22"/>
          <w:szCs w:val="22"/>
        </w:rPr>
        <w:t>.</w:t>
      </w:r>
    </w:p>
    <w:p w14:paraId="48B59916" w14:textId="1D4937A0" w:rsidR="00793AF8" w:rsidRPr="004E7080" w:rsidRDefault="00793AF8" w:rsidP="00CA1928">
      <w:pPr>
        <w:pStyle w:val="pkt"/>
        <w:tabs>
          <w:tab w:val="left" w:pos="284"/>
          <w:tab w:val="left" w:pos="426"/>
        </w:tabs>
        <w:spacing w:before="120" w:after="0" w:line="276" w:lineRule="auto"/>
        <w:ind w:left="0" w:firstLine="0"/>
        <w:rPr>
          <w:rFonts w:asciiTheme="majorHAnsi" w:hAnsiTheme="majorHAnsi" w:cstheme="majorHAnsi"/>
          <w:sz w:val="22"/>
          <w:szCs w:val="22"/>
        </w:rPr>
      </w:pPr>
      <w:r w:rsidRPr="004E7080">
        <w:rPr>
          <w:rFonts w:asciiTheme="majorHAnsi" w:eastAsia="Times New Roman" w:hAnsiTheme="majorHAnsi" w:cstheme="majorHAnsi"/>
          <w:b/>
          <w:sz w:val="22"/>
          <w:szCs w:val="22"/>
        </w:rPr>
        <w:t>9.3.</w:t>
      </w:r>
      <w:r w:rsidRPr="004E7080">
        <w:rPr>
          <w:rFonts w:asciiTheme="majorHAnsi" w:eastAsia="Times New Roman" w:hAnsiTheme="majorHAnsi" w:cstheme="majorHAnsi"/>
          <w:b/>
          <w:sz w:val="22"/>
          <w:szCs w:val="22"/>
        </w:rPr>
        <w:tab/>
      </w:r>
      <w:r w:rsidRPr="004E7080">
        <w:rPr>
          <w:rFonts w:asciiTheme="majorHAnsi" w:hAnsiTheme="majorHAnsi" w:cstheme="majorHAnsi"/>
          <w:sz w:val="22"/>
          <w:szCs w:val="22"/>
        </w:rPr>
        <w:t>Zamawiający wezwie wykonawcę, którego oferta zostanie najwyżej oceniona, do złożenia</w:t>
      </w:r>
      <w:r w:rsidR="00290507" w:rsidRPr="004E7080">
        <w:rPr>
          <w:rFonts w:asciiTheme="majorHAnsi" w:hAnsiTheme="majorHAnsi" w:cstheme="majorHAnsi"/>
          <w:sz w:val="22"/>
          <w:szCs w:val="22"/>
        </w:rPr>
        <w:t xml:space="preserve"> </w:t>
      </w:r>
      <w:r w:rsidRPr="004E7080">
        <w:rPr>
          <w:rFonts w:asciiTheme="majorHAnsi" w:hAnsiTheme="majorHAnsi" w:cstheme="majorHAnsi"/>
          <w:sz w:val="22"/>
          <w:szCs w:val="22"/>
        </w:rPr>
        <w:t xml:space="preserve">w wyznaczonym terminie, nie krótszym niż </w:t>
      </w:r>
      <w:r w:rsidRPr="004E7080">
        <w:rPr>
          <w:rFonts w:asciiTheme="majorHAnsi" w:hAnsiTheme="majorHAnsi" w:cstheme="majorHAnsi"/>
          <w:b/>
          <w:sz w:val="22"/>
          <w:szCs w:val="22"/>
        </w:rPr>
        <w:t>5 dni od dnia wezwania</w:t>
      </w:r>
      <w:r w:rsidRPr="004E7080">
        <w:rPr>
          <w:rFonts w:asciiTheme="majorHAnsi" w:hAnsiTheme="majorHAnsi" w:cstheme="majorHAnsi"/>
          <w:sz w:val="22"/>
          <w:szCs w:val="22"/>
        </w:rPr>
        <w:t xml:space="preserve">, do </w:t>
      </w:r>
      <w:r w:rsidR="00320BFA" w:rsidRPr="004E7080">
        <w:rPr>
          <w:rFonts w:asciiTheme="majorHAnsi" w:hAnsiTheme="majorHAnsi" w:cstheme="majorHAnsi"/>
          <w:sz w:val="22"/>
          <w:szCs w:val="22"/>
        </w:rPr>
        <w:t>złożenia p</w:t>
      </w:r>
      <w:r w:rsidR="00726D98" w:rsidRPr="004E7080">
        <w:rPr>
          <w:rFonts w:asciiTheme="majorHAnsi" w:hAnsiTheme="majorHAnsi" w:cstheme="majorHAnsi"/>
          <w:sz w:val="22"/>
          <w:szCs w:val="22"/>
        </w:rPr>
        <w:t>od</w:t>
      </w:r>
      <w:r w:rsidR="00320BFA" w:rsidRPr="004E7080">
        <w:rPr>
          <w:rFonts w:asciiTheme="majorHAnsi" w:hAnsiTheme="majorHAnsi" w:cstheme="majorHAnsi"/>
          <w:sz w:val="22"/>
          <w:szCs w:val="22"/>
        </w:rPr>
        <w:t>mioto</w:t>
      </w:r>
      <w:r w:rsidRPr="004E7080">
        <w:rPr>
          <w:rFonts w:asciiTheme="majorHAnsi" w:hAnsiTheme="majorHAnsi" w:cstheme="majorHAnsi"/>
          <w:sz w:val="22"/>
          <w:szCs w:val="22"/>
        </w:rPr>
        <w:t>wych środków dowodowych</w:t>
      </w:r>
      <w:r w:rsidR="00320BFA" w:rsidRPr="004E7080">
        <w:rPr>
          <w:rFonts w:asciiTheme="majorHAnsi" w:hAnsiTheme="majorHAnsi" w:cstheme="majorHAnsi"/>
          <w:sz w:val="22"/>
          <w:szCs w:val="22"/>
        </w:rPr>
        <w:t xml:space="preserve"> wskazanych w pkt. 9.4 </w:t>
      </w:r>
      <w:r w:rsidRPr="004E7080">
        <w:rPr>
          <w:rFonts w:asciiTheme="majorHAnsi" w:hAnsiTheme="majorHAnsi" w:cstheme="majorHAnsi"/>
          <w:sz w:val="22"/>
          <w:szCs w:val="22"/>
        </w:rPr>
        <w:t>SWZ.</w:t>
      </w:r>
    </w:p>
    <w:p w14:paraId="79BEC2D8" w14:textId="77777777" w:rsidR="00793AF8" w:rsidRPr="004E7080" w:rsidRDefault="008131FD" w:rsidP="00793AF8">
      <w:pPr>
        <w:pStyle w:val="pkt"/>
        <w:spacing w:before="120" w:after="0" w:line="276" w:lineRule="auto"/>
        <w:ind w:left="426" w:firstLine="0"/>
        <w:rPr>
          <w:rFonts w:asciiTheme="majorHAnsi" w:hAnsiTheme="majorHAnsi" w:cstheme="majorHAnsi"/>
          <w:sz w:val="22"/>
          <w:szCs w:val="22"/>
        </w:rPr>
      </w:pPr>
      <w:r w:rsidRPr="004E7080">
        <w:rPr>
          <w:rFonts w:asciiTheme="majorHAnsi" w:eastAsia="Times New Roman" w:hAnsiTheme="majorHAnsi" w:cstheme="majorHAnsi"/>
          <w:b/>
          <w:sz w:val="22"/>
          <w:szCs w:val="22"/>
        </w:rPr>
        <w:t>Wykonawca składa podmiotowe środki dowodowe aktualne na dzień ich złożenia</w:t>
      </w:r>
      <w:r w:rsidR="00793AF8" w:rsidRPr="004E7080">
        <w:rPr>
          <w:rFonts w:asciiTheme="majorHAnsi" w:eastAsia="Times New Roman" w:hAnsiTheme="majorHAnsi" w:cstheme="majorHAnsi"/>
          <w:b/>
          <w:sz w:val="22"/>
          <w:szCs w:val="22"/>
        </w:rPr>
        <w:t>.</w:t>
      </w:r>
      <w:r w:rsidR="00793AF8" w:rsidRPr="004E7080">
        <w:rPr>
          <w:rFonts w:asciiTheme="majorHAnsi" w:hAnsiTheme="majorHAnsi" w:cstheme="majorHAnsi"/>
          <w:sz w:val="22"/>
          <w:szCs w:val="22"/>
        </w:rPr>
        <w:t xml:space="preserve"> </w:t>
      </w:r>
    </w:p>
    <w:p w14:paraId="41014665" w14:textId="77777777" w:rsidR="007A37DB" w:rsidRPr="001977E0" w:rsidRDefault="00793AF8" w:rsidP="007A37DB">
      <w:pPr>
        <w:pStyle w:val="pkt"/>
        <w:spacing w:before="120" w:after="0" w:line="276" w:lineRule="auto"/>
        <w:ind w:left="426" w:hanging="426"/>
        <w:rPr>
          <w:rFonts w:ascii="Calibri Light" w:hAnsi="Calibri Light" w:cstheme="minorHAnsi"/>
          <w:sz w:val="22"/>
          <w:szCs w:val="22"/>
        </w:rPr>
      </w:pPr>
      <w:r w:rsidRPr="004E7080">
        <w:rPr>
          <w:rFonts w:asciiTheme="majorHAnsi" w:eastAsia="Times New Roman" w:hAnsiTheme="majorHAnsi" w:cstheme="majorHAnsi"/>
          <w:b/>
          <w:sz w:val="22"/>
          <w:szCs w:val="22"/>
        </w:rPr>
        <w:lastRenderedPageBreak/>
        <w:t>9.4.</w:t>
      </w:r>
      <w:r w:rsidRPr="004E7080">
        <w:rPr>
          <w:rFonts w:asciiTheme="majorHAnsi" w:eastAsia="Times New Roman" w:hAnsiTheme="majorHAnsi" w:cstheme="majorHAnsi"/>
          <w:b/>
          <w:sz w:val="22"/>
          <w:szCs w:val="22"/>
        </w:rPr>
        <w:tab/>
      </w:r>
      <w:r w:rsidR="007A37DB" w:rsidRPr="001977E0">
        <w:rPr>
          <w:rFonts w:ascii="Calibri Light" w:hAnsi="Calibri Light" w:cstheme="minorHAnsi"/>
          <w:sz w:val="22"/>
          <w:szCs w:val="22"/>
        </w:rPr>
        <w:t>Podmiotowe środki dowodowe</w:t>
      </w:r>
      <w:r w:rsidR="007A37DB">
        <w:rPr>
          <w:rFonts w:ascii="Calibri Light" w:hAnsi="Calibri Light" w:cstheme="minorHAnsi"/>
          <w:sz w:val="22"/>
          <w:szCs w:val="22"/>
        </w:rPr>
        <w:t xml:space="preserve"> potwierdzające brak podstaw wykluczenia z postępowania</w:t>
      </w:r>
      <w:r w:rsidR="007A37DB" w:rsidRPr="001977E0">
        <w:rPr>
          <w:rFonts w:ascii="Calibri Light" w:hAnsi="Calibri Light" w:cstheme="minorHAnsi"/>
          <w:sz w:val="22"/>
          <w:szCs w:val="22"/>
        </w:rPr>
        <w:t xml:space="preserve"> wymagane od wykonawcy obejmują:</w:t>
      </w:r>
    </w:p>
    <w:p w14:paraId="68F657F2" w14:textId="77777777" w:rsidR="007A37DB" w:rsidRDefault="007A37DB" w:rsidP="007A37DB">
      <w:pPr>
        <w:spacing w:before="120" w:line="276" w:lineRule="auto"/>
        <w:ind w:left="426" w:hanging="284"/>
        <w:jc w:val="both"/>
        <w:rPr>
          <w:rFonts w:ascii="Calibri Light" w:hAnsi="Calibri Light" w:cstheme="minorHAnsi"/>
          <w:sz w:val="22"/>
          <w:szCs w:val="22"/>
        </w:rPr>
      </w:pPr>
      <w:r w:rsidRPr="001977E0">
        <w:rPr>
          <w:rFonts w:ascii="Calibri Light" w:hAnsi="Calibri Light" w:cstheme="minorHAnsi"/>
          <w:b/>
          <w:bCs/>
          <w:sz w:val="22"/>
          <w:szCs w:val="22"/>
        </w:rPr>
        <w:t xml:space="preserve">9.4.1. </w:t>
      </w:r>
      <w:r w:rsidRPr="001977E0">
        <w:rPr>
          <w:rFonts w:ascii="Calibri Light" w:hAnsi="Calibri Light" w:cstheme="minorHAnsi"/>
          <w:sz w:val="22"/>
          <w:szCs w:val="22"/>
        </w:rPr>
        <w:t>Oświadczenie wykonawcy, w zakresie art. 108 ust. 1 pkt 5 ustawy, o braku przynależności do tej samej grupy kapitałowej, w rozumieniu ustawy z dnia 16.02.2007 r. o ochronie konkurencji i konsumentów (Dz. U. z 20</w:t>
      </w:r>
      <w:r>
        <w:rPr>
          <w:rFonts w:ascii="Calibri Light" w:hAnsi="Calibri Light" w:cstheme="minorHAnsi"/>
          <w:sz w:val="22"/>
          <w:szCs w:val="22"/>
        </w:rPr>
        <w:t>21</w:t>
      </w:r>
      <w:r w:rsidRPr="001977E0">
        <w:rPr>
          <w:rFonts w:ascii="Calibri Light" w:hAnsi="Calibri Light" w:cstheme="minorHAnsi"/>
          <w:sz w:val="22"/>
          <w:szCs w:val="22"/>
        </w:rPr>
        <w:t xml:space="preserve"> r. poz. </w:t>
      </w:r>
      <w:r>
        <w:rPr>
          <w:rFonts w:ascii="Calibri Light" w:hAnsi="Calibri Light" w:cstheme="minorHAnsi"/>
          <w:sz w:val="22"/>
          <w:szCs w:val="22"/>
        </w:rPr>
        <w:t>275</w:t>
      </w:r>
      <w:r w:rsidRPr="001977E0">
        <w:rPr>
          <w:rFonts w:ascii="Calibri Light" w:hAnsi="Calibri Light" w:cstheme="minorHAnsi"/>
          <w:sz w:val="22"/>
          <w:szCs w:val="22"/>
        </w:rPr>
        <w:t xml:space="preserve">),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niezależnie od innego wykonawcy należącego do tej samej grupy kapitałowej - </w:t>
      </w:r>
      <w:r w:rsidRPr="001977E0">
        <w:rPr>
          <w:rFonts w:ascii="Calibri Light" w:hAnsi="Calibri Light" w:cstheme="minorHAnsi"/>
          <w:b/>
          <w:bCs/>
          <w:sz w:val="22"/>
          <w:szCs w:val="22"/>
        </w:rPr>
        <w:t>załącznik nr 3a do SWZ</w:t>
      </w:r>
      <w:r w:rsidRPr="001977E0">
        <w:rPr>
          <w:rFonts w:ascii="Calibri Light" w:hAnsi="Calibri Light" w:cstheme="minorHAnsi"/>
          <w:sz w:val="22"/>
          <w:szCs w:val="22"/>
        </w:rPr>
        <w:t>;</w:t>
      </w:r>
    </w:p>
    <w:p w14:paraId="4D98D527" w14:textId="77777777" w:rsidR="007A37DB" w:rsidRDefault="007A37DB" w:rsidP="007A37DB">
      <w:pPr>
        <w:spacing w:before="120" w:line="276" w:lineRule="auto"/>
        <w:ind w:left="426" w:hanging="284"/>
        <w:jc w:val="both"/>
        <w:rPr>
          <w:rFonts w:ascii="Calibri Light" w:hAnsi="Calibri Light" w:cstheme="minorHAnsi"/>
          <w:b/>
          <w:bCs/>
          <w:sz w:val="22"/>
          <w:szCs w:val="22"/>
        </w:rPr>
      </w:pPr>
      <w:r w:rsidRPr="001977E0">
        <w:rPr>
          <w:rFonts w:ascii="Calibri Light" w:hAnsi="Calibri Light" w:cstheme="minorHAnsi"/>
          <w:b/>
          <w:bCs/>
          <w:sz w:val="22"/>
          <w:szCs w:val="22"/>
        </w:rPr>
        <w:t xml:space="preserve">9.4.2. oświadczenie wykonawcy o aktualności informacji zawartych w oświadczeniu, o którym mowa w pkt. 9.1, w zakresie podstaw wykluczenia z postępowania wskazanych w pkt. 8.1 </w:t>
      </w:r>
      <w:r>
        <w:rPr>
          <w:rFonts w:ascii="Calibri Light" w:hAnsi="Calibri Light" w:cstheme="minorHAnsi"/>
          <w:b/>
          <w:bCs/>
          <w:sz w:val="22"/>
          <w:szCs w:val="22"/>
        </w:rPr>
        <w:t xml:space="preserve">oraz 8.2 </w:t>
      </w:r>
      <w:r w:rsidRPr="001977E0">
        <w:rPr>
          <w:rFonts w:ascii="Calibri Light" w:hAnsi="Calibri Light" w:cstheme="minorHAnsi"/>
          <w:b/>
          <w:bCs/>
          <w:sz w:val="22"/>
          <w:szCs w:val="22"/>
        </w:rPr>
        <w:t xml:space="preserve">SWZ – </w:t>
      </w:r>
      <w:r w:rsidRPr="001977E0">
        <w:rPr>
          <w:rFonts w:ascii="Calibri Light" w:hAnsi="Calibri Light" w:cstheme="minorHAnsi"/>
          <w:bCs/>
          <w:sz w:val="22"/>
          <w:szCs w:val="22"/>
        </w:rPr>
        <w:t>wzór oświadczenia, stanowi</w:t>
      </w:r>
      <w:r w:rsidRPr="001977E0">
        <w:rPr>
          <w:rFonts w:ascii="Calibri Light" w:hAnsi="Calibri Light" w:cstheme="minorHAnsi"/>
          <w:b/>
          <w:bCs/>
          <w:sz w:val="22"/>
          <w:szCs w:val="22"/>
        </w:rPr>
        <w:t xml:space="preserve"> Załącznik nr 3 do SWZ.</w:t>
      </w:r>
    </w:p>
    <w:p w14:paraId="455319FD" w14:textId="4D17A41D" w:rsidR="001F536A" w:rsidRDefault="007A37DB" w:rsidP="007A37DB">
      <w:pPr>
        <w:pStyle w:val="pkt"/>
        <w:spacing w:before="120" w:after="0" w:line="276" w:lineRule="auto"/>
        <w:ind w:left="426" w:hanging="426"/>
        <w:rPr>
          <w:rFonts w:asciiTheme="majorHAnsi" w:hAnsiTheme="majorHAnsi" w:cstheme="majorHAnsi"/>
          <w:sz w:val="22"/>
          <w:szCs w:val="22"/>
        </w:rPr>
      </w:pPr>
      <w:r w:rsidRPr="001977E0">
        <w:rPr>
          <w:rFonts w:ascii="Calibri Light" w:eastAsia="Times New Roman" w:hAnsi="Calibri Light" w:cstheme="minorHAnsi"/>
          <w:b/>
          <w:sz w:val="22"/>
          <w:szCs w:val="22"/>
        </w:rPr>
        <w:t>9.</w:t>
      </w:r>
      <w:r>
        <w:rPr>
          <w:rFonts w:ascii="Calibri Light" w:eastAsia="Times New Roman" w:hAnsi="Calibri Light" w:cstheme="minorHAnsi"/>
          <w:b/>
          <w:sz w:val="22"/>
          <w:szCs w:val="22"/>
        </w:rPr>
        <w:t>5</w:t>
      </w:r>
      <w:r w:rsidRPr="001977E0">
        <w:rPr>
          <w:rFonts w:ascii="Calibri Light" w:eastAsia="Times New Roman" w:hAnsi="Calibri Light" w:cstheme="minorHAnsi"/>
          <w:b/>
          <w:sz w:val="22"/>
          <w:szCs w:val="22"/>
        </w:rPr>
        <w:t>.</w:t>
      </w:r>
      <w:r w:rsidRPr="001977E0">
        <w:rPr>
          <w:rFonts w:ascii="Calibri Light" w:eastAsia="Times New Roman" w:hAnsi="Calibri Light" w:cstheme="minorHAnsi"/>
          <w:b/>
          <w:sz w:val="22"/>
          <w:szCs w:val="22"/>
        </w:rPr>
        <w:tab/>
      </w:r>
      <w:r w:rsidRPr="001977E0">
        <w:rPr>
          <w:rFonts w:ascii="Calibri Light" w:hAnsi="Calibri Light" w:cstheme="minorHAnsi"/>
          <w:sz w:val="22"/>
          <w:szCs w:val="22"/>
        </w:rPr>
        <w:t>Podmiotowe środki dowodowe</w:t>
      </w:r>
      <w:r>
        <w:rPr>
          <w:rFonts w:ascii="Calibri Light" w:hAnsi="Calibri Light" w:cstheme="minorHAnsi"/>
          <w:sz w:val="22"/>
          <w:szCs w:val="22"/>
        </w:rPr>
        <w:t xml:space="preserve"> potwierdzające spełnienie warunków udziału w postępowaniu </w:t>
      </w:r>
      <w:r w:rsidRPr="001977E0">
        <w:rPr>
          <w:rFonts w:ascii="Calibri Light" w:hAnsi="Calibri Light" w:cstheme="minorHAnsi"/>
          <w:sz w:val="22"/>
          <w:szCs w:val="22"/>
        </w:rPr>
        <w:t>obejmują</w:t>
      </w:r>
      <w:r w:rsidR="00793AF8" w:rsidRPr="004E7080">
        <w:rPr>
          <w:rFonts w:asciiTheme="majorHAnsi" w:hAnsiTheme="majorHAnsi" w:cstheme="majorHAnsi"/>
          <w:sz w:val="22"/>
          <w:szCs w:val="22"/>
        </w:rPr>
        <w:t>;</w:t>
      </w:r>
    </w:p>
    <w:p w14:paraId="1EFFC939" w14:textId="6537B3ED" w:rsidR="007A37DB" w:rsidRPr="004E7080" w:rsidRDefault="007A37DB" w:rsidP="007A37DB">
      <w:pPr>
        <w:pStyle w:val="pkt"/>
        <w:spacing w:before="120" w:after="0" w:line="276" w:lineRule="auto"/>
        <w:ind w:left="426" w:hanging="426"/>
        <w:rPr>
          <w:rFonts w:asciiTheme="majorHAnsi" w:hAnsiTheme="majorHAnsi" w:cstheme="majorHAnsi"/>
          <w:sz w:val="22"/>
          <w:szCs w:val="22"/>
        </w:rPr>
      </w:pPr>
      <w:r>
        <w:rPr>
          <w:rFonts w:ascii="Calibri Light" w:eastAsia="Times New Roman" w:hAnsi="Calibri Light" w:cstheme="minorHAnsi"/>
          <w:b/>
          <w:sz w:val="22"/>
          <w:szCs w:val="22"/>
        </w:rPr>
        <w:t>9</w:t>
      </w:r>
      <w:r w:rsidRPr="007A37DB">
        <w:rPr>
          <w:rFonts w:asciiTheme="majorHAnsi" w:hAnsiTheme="majorHAnsi" w:cstheme="majorHAnsi"/>
          <w:sz w:val="22"/>
          <w:szCs w:val="22"/>
        </w:rPr>
        <w:t>.</w:t>
      </w:r>
      <w:r w:rsidR="00CC1637">
        <w:rPr>
          <w:rFonts w:asciiTheme="majorHAnsi" w:hAnsiTheme="majorHAnsi" w:cstheme="majorHAnsi"/>
          <w:b/>
          <w:sz w:val="22"/>
          <w:szCs w:val="22"/>
        </w:rPr>
        <w:t>5</w:t>
      </w:r>
      <w:r w:rsidRPr="007A37DB">
        <w:rPr>
          <w:rFonts w:asciiTheme="majorHAnsi" w:hAnsiTheme="majorHAnsi" w:cstheme="majorHAnsi"/>
          <w:b/>
          <w:sz w:val="22"/>
          <w:szCs w:val="22"/>
        </w:rPr>
        <w:t>.1.</w:t>
      </w:r>
      <w:r>
        <w:rPr>
          <w:rFonts w:asciiTheme="majorHAnsi" w:hAnsiTheme="majorHAnsi" w:cstheme="majorHAnsi"/>
          <w:sz w:val="22"/>
          <w:szCs w:val="22"/>
        </w:rPr>
        <w:t xml:space="preserve">  </w:t>
      </w:r>
      <w:r w:rsidRPr="00B4527B">
        <w:rPr>
          <w:rFonts w:asciiTheme="majorHAnsi" w:hAnsiTheme="majorHAnsi"/>
          <w:b/>
          <w:bCs/>
          <w:sz w:val="22"/>
          <w:szCs w:val="22"/>
        </w:rPr>
        <w:t xml:space="preserve">w celu potwierdzenia spełniania warunku wskazanego w pkt. 7.2.4a) SWZ – </w:t>
      </w:r>
      <w:r w:rsidRPr="00B4527B">
        <w:rPr>
          <w:rFonts w:asciiTheme="majorHAnsi" w:hAnsiTheme="majorHAnsi"/>
          <w:bCs/>
          <w:sz w:val="22"/>
          <w:szCs w:val="22"/>
        </w:rPr>
        <w:t>w</w:t>
      </w:r>
      <w:r w:rsidRPr="00B4527B">
        <w:rPr>
          <w:rFonts w:asciiTheme="majorHAnsi" w:hAnsiTheme="majorHAnsi"/>
          <w:sz w:val="22"/>
          <w:szCs w:val="22"/>
        </w:rPr>
        <w:t xml:space="preserve">ykaz robót budowlanych spełniających wymagania określone w pkt. 7.2.4a) SWZ, wykonanych nie wcześniej niż w okresie ostatnich </w:t>
      </w:r>
      <w:r>
        <w:rPr>
          <w:rFonts w:asciiTheme="majorHAnsi" w:hAnsiTheme="majorHAnsi"/>
          <w:sz w:val="22"/>
          <w:szCs w:val="22"/>
        </w:rPr>
        <w:t>5</w:t>
      </w:r>
      <w:r w:rsidRPr="00B4527B">
        <w:rPr>
          <w:rFonts w:asciiTheme="majorHAnsi" w:hAnsiTheme="majorHAnsi"/>
          <w:sz w:val="22"/>
          <w:szCs w:val="22"/>
        </w:rPr>
        <w:t xml:space="preserve"> lat a jeżeli okres prowadzenia działalności jest krótszy - w tym okresie, porównywalnych z robotami budowlanymi stanowiącymi przedmiot zamówienia</w:t>
      </w:r>
      <w:r>
        <w:rPr>
          <w:rFonts w:asciiTheme="majorHAnsi" w:hAnsiTheme="majorHAnsi"/>
          <w:sz w:val="22"/>
          <w:szCs w:val="22"/>
        </w:rPr>
        <w:t xml:space="preserve"> </w:t>
      </w:r>
      <w:r>
        <w:rPr>
          <w:rFonts w:asciiTheme="majorHAnsi" w:eastAsia="Lucida Sans Unicode" w:hAnsiTheme="majorHAnsi" w:cstheme="majorHAnsi"/>
          <w:bCs/>
          <w:kern w:val="3"/>
          <w:sz w:val="22"/>
          <w:szCs w:val="22"/>
        </w:rPr>
        <w:t xml:space="preserve">tj.: </w:t>
      </w:r>
      <w:r w:rsidRPr="00D455D6">
        <w:rPr>
          <w:rFonts w:asciiTheme="majorHAnsi" w:hAnsiTheme="majorHAnsi" w:cstheme="majorHAnsi"/>
          <w:bCs/>
          <w:iCs/>
          <w:sz w:val="22"/>
          <w:szCs w:val="22"/>
        </w:rPr>
        <w:t>rozbudow</w:t>
      </w:r>
      <w:r>
        <w:rPr>
          <w:rFonts w:asciiTheme="majorHAnsi" w:hAnsiTheme="majorHAnsi" w:cstheme="majorHAnsi"/>
          <w:bCs/>
          <w:iCs/>
          <w:sz w:val="22"/>
          <w:szCs w:val="22"/>
        </w:rPr>
        <w:t>a/przebudowa dróg i placów o nawierzchni z kostki betonowej</w:t>
      </w:r>
      <w:r w:rsidRPr="00B4527B">
        <w:rPr>
          <w:rFonts w:asciiTheme="majorHAnsi" w:hAnsiTheme="majorHAnsi"/>
          <w:sz w:val="22"/>
          <w:szCs w:val="22"/>
        </w:rPr>
        <w:t xml:space="preserve"> wraz z podaniem ich rodzaju, wartości, daty, miejsca wykonania i podmiotów, na rzecz których te roboty budowlane zostały wykonane, oraz załączeniem dowodów określających czy te roboty budowlane zostały wykonane lub nadal są wykonywane należycie, przy czym dowodami, o których mowa, są referencje bądź inne dokumenty sporządzone przez podmiot, na rzecz którego roboty budowlane (były wykonane należycie) były wykonywane, a jeżeli z uzasadnionej przyczyny o obiektywnym charakterze wykonawca nie jest w stanie uzyskać tych dokumentów - inne odpowiednie dokumenty –  </w:t>
      </w:r>
      <w:r w:rsidRPr="00B4527B">
        <w:rPr>
          <w:rFonts w:asciiTheme="majorHAnsi" w:hAnsiTheme="majorHAnsi"/>
          <w:i/>
          <w:sz w:val="22"/>
          <w:szCs w:val="22"/>
        </w:rPr>
        <w:t>(wg. wzoru przedstawionego przez Zamawiającego na dalszym etapie postępowania)</w:t>
      </w:r>
      <w:r w:rsidR="00CC1637">
        <w:rPr>
          <w:rFonts w:asciiTheme="majorHAnsi" w:hAnsiTheme="majorHAnsi"/>
          <w:i/>
          <w:sz w:val="22"/>
          <w:szCs w:val="22"/>
        </w:rPr>
        <w:t>,</w:t>
      </w:r>
    </w:p>
    <w:p w14:paraId="7BF39F62" w14:textId="4EB0DC02" w:rsidR="00233DF6" w:rsidRDefault="009F19FA" w:rsidP="00CC1637">
      <w:pPr>
        <w:tabs>
          <w:tab w:val="left" w:pos="709"/>
        </w:tabs>
        <w:spacing w:before="120" w:line="276" w:lineRule="auto"/>
        <w:ind w:left="426" w:hanging="284"/>
        <w:jc w:val="both"/>
        <w:rPr>
          <w:rFonts w:asciiTheme="majorHAnsi" w:hAnsiTheme="majorHAnsi" w:cstheme="majorHAnsi"/>
          <w:i/>
          <w:sz w:val="22"/>
          <w:szCs w:val="22"/>
        </w:rPr>
      </w:pPr>
      <w:r w:rsidRPr="004E7080">
        <w:rPr>
          <w:rFonts w:asciiTheme="majorHAnsi" w:hAnsiTheme="majorHAnsi" w:cstheme="majorHAnsi"/>
          <w:b/>
          <w:bCs/>
          <w:sz w:val="22"/>
          <w:szCs w:val="22"/>
        </w:rPr>
        <w:t>9.</w:t>
      </w:r>
      <w:r w:rsidR="00CC1637">
        <w:rPr>
          <w:rFonts w:asciiTheme="majorHAnsi" w:hAnsiTheme="majorHAnsi" w:cstheme="majorHAnsi"/>
          <w:b/>
          <w:sz w:val="22"/>
          <w:szCs w:val="22"/>
        </w:rPr>
        <w:t>5</w:t>
      </w:r>
      <w:r w:rsidRPr="004E7080">
        <w:rPr>
          <w:rFonts w:asciiTheme="majorHAnsi" w:hAnsiTheme="majorHAnsi" w:cstheme="majorHAnsi"/>
          <w:b/>
          <w:sz w:val="22"/>
          <w:szCs w:val="22"/>
        </w:rPr>
        <w:t>.</w:t>
      </w:r>
      <w:r w:rsidR="000B2E6C">
        <w:rPr>
          <w:rFonts w:asciiTheme="majorHAnsi" w:hAnsiTheme="majorHAnsi" w:cstheme="majorHAnsi"/>
          <w:b/>
          <w:sz w:val="22"/>
          <w:szCs w:val="22"/>
        </w:rPr>
        <w:t>2</w:t>
      </w:r>
      <w:r w:rsidRPr="004E7080">
        <w:rPr>
          <w:rFonts w:asciiTheme="majorHAnsi" w:hAnsiTheme="majorHAnsi" w:cstheme="majorHAnsi"/>
          <w:b/>
          <w:sz w:val="22"/>
          <w:szCs w:val="22"/>
        </w:rPr>
        <w:t>.</w:t>
      </w:r>
      <w:r w:rsidRPr="004E7080">
        <w:rPr>
          <w:rFonts w:asciiTheme="majorHAnsi" w:hAnsiTheme="majorHAnsi" w:cstheme="majorHAnsi"/>
          <w:sz w:val="22"/>
          <w:szCs w:val="22"/>
        </w:rPr>
        <w:t xml:space="preserve"> </w:t>
      </w:r>
      <w:r w:rsidR="001F536A" w:rsidRPr="004E7080">
        <w:rPr>
          <w:rFonts w:asciiTheme="majorHAnsi" w:hAnsiTheme="majorHAnsi" w:cstheme="majorHAnsi"/>
          <w:b/>
          <w:sz w:val="22"/>
          <w:szCs w:val="22"/>
        </w:rPr>
        <w:t xml:space="preserve">w celu potwierdzenia spełniania warunku wskazanego w pkt. 7.2.4b) SWZ – </w:t>
      </w:r>
      <w:r w:rsidR="001F536A" w:rsidRPr="004E7080">
        <w:rPr>
          <w:rFonts w:asciiTheme="majorHAnsi" w:hAnsiTheme="majorHAnsi" w:cstheme="majorHAnsi"/>
          <w:sz w:val="22"/>
          <w:szCs w:val="22"/>
        </w:rPr>
        <w:t xml:space="preserve">wykaz osób, skierowanych przez wykonawcę do realizacji zamówienia publicznego, spełniających wymagania wskazane w pkt 7.2.4b) SWZ, wraz z informacjami na temat ich kwalifikacji zawodowych, uprawnień, niezbędnych do wykonania zamówienia publicznego, a także zakresu wykonywanych przez nie czynności, oraz informacją o podstawie do dysponowania tymi osobami </w:t>
      </w:r>
      <w:r w:rsidR="001F536A" w:rsidRPr="004E7080">
        <w:rPr>
          <w:rFonts w:asciiTheme="majorHAnsi" w:hAnsiTheme="majorHAnsi" w:cstheme="majorHAnsi"/>
          <w:i/>
          <w:sz w:val="22"/>
          <w:szCs w:val="22"/>
        </w:rPr>
        <w:t>(wg. wzoru przedstawionego przez Zamawiającego na dalszym etapie postępowania).</w:t>
      </w:r>
    </w:p>
    <w:p w14:paraId="77857E1D" w14:textId="03114B1C" w:rsidR="00D83928" w:rsidRPr="00BD7440" w:rsidRDefault="00D83928" w:rsidP="00BD7440">
      <w:pPr>
        <w:tabs>
          <w:tab w:val="left" w:pos="709"/>
        </w:tabs>
        <w:spacing w:before="120" w:line="276" w:lineRule="auto"/>
        <w:ind w:left="426" w:hanging="284"/>
        <w:jc w:val="both"/>
        <w:rPr>
          <w:rFonts w:asciiTheme="majorHAnsi" w:hAnsiTheme="majorHAnsi" w:cstheme="majorHAnsi"/>
          <w:sz w:val="22"/>
          <w:szCs w:val="22"/>
        </w:rPr>
      </w:pPr>
      <w:r w:rsidRPr="00BD7440">
        <w:rPr>
          <w:rFonts w:asciiTheme="majorHAnsi" w:hAnsiTheme="majorHAnsi" w:cstheme="majorHAnsi"/>
          <w:b/>
          <w:bCs/>
          <w:sz w:val="22"/>
          <w:szCs w:val="22"/>
        </w:rPr>
        <w:t>9.</w:t>
      </w:r>
      <w:r w:rsidRPr="00BD7440">
        <w:rPr>
          <w:rFonts w:asciiTheme="majorHAnsi" w:hAnsiTheme="majorHAnsi" w:cstheme="majorHAnsi"/>
          <w:b/>
          <w:sz w:val="22"/>
          <w:szCs w:val="22"/>
        </w:rPr>
        <w:t>5.2.</w:t>
      </w:r>
      <w:r w:rsidRPr="00BD7440">
        <w:rPr>
          <w:rFonts w:asciiTheme="majorHAnsi" w:hAnsiTheme="majorHAnsi" w:cstheme="majorHAnsi"/>
          <w:sz w:val="22"/>
          <w:szCs w:val="22"/>
        </w:rPr>
        <w:t xml:space="preserve"> </w:t>
      </w:r>
      <w:r w:rsidRPr="00BD7440">
        <w:rPr>
          <w:rFonts w:asciiTheme="majorHAnsi" w:hAnsiTheme="majorHAnsi" w:cstheme="majorHAnsi"/>
          <w:b/>
          <w:sz w:val="22"/>
          <w:szCs w:val="22"/>
        </w:rPr>
        <w:t>w celu potwierdzenia spełniania warunku wskazanego w pkt. 7.2.</w:t>
      </w:r>
      <w:r w:rsidR="00BD7440" w:rsidRPr="00BD7440">
        <w:rPr>
          <w:rFonts w:asciiTheme="majorHAnsi" w:hAnsiTheme="majorHAnsi" w:cstheme="majorHAnsi"/>
          <w:b/>
          <w:sz w:val="22"/>
          <w:szCs w:val="22"/>
        </w:rPr>
        <w:t>3</w:t>
      </w:r>
      <w:r w:rsidRPr="00BD7440">
        <w:rPr>
          <w:rFonts w:asciiTheme="majorHAnsi" w:hAnsiTheme="majorHAnsi" w:cstheme="majorHAnsi"/>
          <w:b/>
          <w:sz w:val="22"/>
          <w:szCs w:val="22"/>
        </w:rPr>
        <w:t xml:space="preserve">) SWZ – </w:t>
      </w:r>
      <w:r w:rsidR="00BD7440" w:rsidRPr="00BD7440">
        <w:rPr>
          <w:rFonts w:asciiTheme="majorHAnsi" w:hAnsiTheme="majorHAnsi" w:cstheme="majorHAnsi"/>
          <w:sz w:val="22"/>
          <w:szCs w:val="22"/>
        </w:rPr>
        <w:t xml:space="preserve">wykonawca przedłoży informację z banku lub spółdzielczej kasy oszczędnościowo-kredytowej, potwierdzającej wysokość posiadanych środków finansowych lub zdolność kredytową wykonawcy, w okresie nie wcześniejszym niż 3 miesiące przed jej złożeniem. Dokument powinien potwierdzać, że wykonawca dysponuje środkami nie mniejszymi, niż wskazane w warunku określonym w pkt. 7.2.3) – </w:t>
      </w:r>
      <w:r w:rsidR="00BD7440" w:rsidRPr="00BD7440">
        <w:rPr>
          <w:rFonts w:asciiTheme="majorHAnsi" w:hAnsiTheme="majorHAnsi" w:cstheme="majorHAnsi"/>
          <w:i/>
          <w:sz w:val="22"/>
          <w:szCs w:val="22"/>
        </w:rPr>
        <w:t>załącznik wykonawcy</w:t>
      </w:r>
      <w:r w:rsidR="00BD7440">
        <w:rPr>
          <w:rFonts w:asciiTheme="majorHAnsi" w:hAnsiTheme="majorHAnsi" w:cstheme="majorHAnsi"/>
          <w:sz w:val="22"/>
          <w:szCs w:val="22"/>
        </w:rPr>
        <w:t>.</w:t>
      </w:r>
    </w:p>
    <w:p w14:paraId="4C367EF1" w14:textId="4F579C11" w:rsidR="00FA0F8C" w:rsidRPr="004E7080" w:rsidRDefault="00FA0F8C" w:rsidP="00FA0F8C">
      <w:pPr>
        <w:pStyle w:val="pkt"/>
        <w:spacing w:before="120" w:after="0" w:line="276" w:lineRule="auto"/>
        <w:ind w:left="556" w:hanging="556"/>
        <w:rPr>
          <w:rFonts w:asciiTheme="majorHAnsi" w:hAnsiTheme="majorHAnsi" w:cstheme="majorHAnsi"/>
          <w:b/>
          <w:sz w:val="22"/>
          <w:szCs w:val="22"/>
        </w:rPr>
      </w:pPr>
      <w:r w:rsidRPr="004E7080">
        <w:rPr>
          <w:rFonts w:asciiTheme="majorHAnsi" w:hAnsiTheme="majorHAnsi" w:cstheme="majorHAnsi"/>
          <w:b/>
          <w:sz w:val="22"/>
          <w:szCs w:val="22"/>
        </w:rPr>
        <w:t>9.</w:t>
      </w:r>
      <w:r w:rsidR="00CC1637">
        <w:rPr>
          <w:rFonts w:asciiTheme="majorHAnsi" w:hAnsiTheme="majorHAnsi" w:cstheme="majorHAnsi"/>
          <w:b/>
          <w:sz w:val="22"/>
          <w:szCs w:val="22"/>
        </w:rPr>
        <w:t>6</w:t>
      </w:r>
      <w:r w:rsidRPr="004E7080">
        <w:rPr>
          <w:rFonts w:asciiTheme="majorHAnsi" w:hAnsiTheme="majorHAnsi" w:cstheme="majorHAnsi"/>
          <w:b/>
          <w:sz w:val="22"/>
          <w:szCs w:val="22"/>
        </w:rPr>
        <w:t>. Dokumenty podmiotów zagranicznych</w:t>
      </w:r>
    </w:p>
    <w:p w14:paraId="559AA8C6" w14:textId="30B1D0E9" w:rsidR="00D66DBF" w:rsidRPr="004E7080" w:rsidRDefault="00FA0F8C" w:rsidP="00E57C37">
      <w:pPr>
        <w:pStyle w:val="pkt"/>
        <w:tabs>
          <w:tab w:val="left" w:pos="142"/>
        </w:tabs>
        <w:spacing w:before="120" w:after="0" w:line="276" w:lineRule="auto"/>
        <w:ind w:left="556" w:hanging="414"/>
        <w:rPr>
          <w:rFonts w:asciiTheme="majorHAnsi" w:hAnsiTheme="majorHAnsi" w:cstheme="majorHAnsi"/>
          <w:sz w:val="22"/>
          <w:szCs w:val="22"/>
        </w:rPr>
      </w:pPr>
      <w:r w:rsidRPr="004E7080">
        <w:rPr>
          <w:rFonts w:asciiTheme="majorHAnsi" w:hAnsiTheme="majorHAnsi" w:cstheme="majorHAnsi"/>
          <w:b/>
          <w:sz w:val="22"/>
          <w:szCs w:val="22"/>
        </w:rPr>
        <w:t>9.</w:t>
      </w:r>
      <w:r w:rsidR="00CC1637">
        <w:rPr>
          <w:rFonts w:asciiTheme="majorHAnsi" w:hAnsiTheme="majorHAnsi" w:cstheme="majorHAnsi"/>
          <w:b/>
          <w:sz w:val="22"/>
          <w:szCs w:val="22"/>
        </w:rPr>
        <w:t>6</w:t>
      </w:r>
      <w:r w:rsidRPr="004E7080">
        <w:rPr>
          <w:rFonts w:asciiTheme="majorHAnsi" w:hAnsiTheme="majorHAnsi" w:cstheme="majorHAnsi"/>
          <w:b/>
          <w:sz w:val="22"/>
          <w:szCs w:val="22"/>
        </w:rPr>
        <w:t>.1</w:t>
      </w:r>
      <w:r w:rsidR="00AD7560" w:rsidRPr="004E7080">
        <w:rPr>
          <w:rFonts w:asciiTheme="majorHAnsi" w:hAnsiTheme="majorHAnsi" w:cstheme="majorHAnsi"/>
          <w:b/>
          <w:sz w:val="22"/>
          <w:szCs w:val="22"/>
        </w:rPr>
        <w:t>.</w:t>
      </w:r>
      <w:r w:rsidR="00AD7560" w:rsidRPr="004E7080">
        <w:rPr>
          <w:rFonts w:asciiTheme="majorHAnsi" w:hAnsiTheme="majorHAnsi" w:cstheme="majorHAnsi"/>
          <w:b/>
          <w:sz w:val="22"/>
          <w:szCs w:val="22"/>
        </w:rPr>
        <w:tab/>
      </w:r>
      <w:r w:rsidR="00AD7560" w:rsidRPr="004E7080">
        <w:rPr>
          <w:rFonts w:asciiTheme="majorHAnsi" w:hAnsiTheme="majorHAnsi" w:cstheme="majorHAnsi"/>
          <w:sz w:val="22"/>
          <w:szCs w:val="22"/>
        </w:rPr>
        <w:t>Jeżeli wykonawca ma siedzibę lub miejsce zamieszkania poza terytorium Rzeczypospolitej Polskiej, zamiast dokumentu, o których mowa w ust.</w:t>
      </w:r>
      <w:r w:rsidR="00233DF6" w:rsidRPr="004E7080">
        <w:rPr>
          <w:rFonts w:asciiTheme="majorHAnsi" w:hAnsiTheme="majorHAnsi" w:cstheme="majorHAnsi"/>
          <w:sz w:val="22"/>
          <w:szCs w:val="22"/>
        </w:rPr>
        <w:t xml:space="preserve"> </w:t>
      </w:r>
      <w:r w:rsidR="00833D25" w:rsidRPr="004E7080">
        <w:rPr>
          <w:rFonts w:asciiTheme="majorHAnsi" w:hAnsiTheme="majorHAnsi" w:cstheme="majorHAnsi"/>
          <w:sz w:val="22"/>
          <w:szCs w:val="22"/>
        </w:rPr>
        <w:t>11</w:t>
      </w:r>
      <w:r w:rsidR="0063141D" w:rsidRPr="004E7080">
        <w:rPr>
          <w:rFonts w:asciiTheme="majorHAnsi" w:hAnsiTheme="majorHAnsi" w:cstheme="majorHAnsi"/>
          <w:sz w:val="22"/>
          <w:szCs w:val="22"/>
        </w:rPr>
        <w:t xml:space="preserve"> </w:t>
      </w:r>
      <w:r w:rsidR="00233DF6" w:rsidRPr="004E7080">
        <w:rPr>
          <w:rFonts w:asciiTheme="majorHAnsi" w:hAnsiTheme="majorHAnsi" w:cstheme="majorHAnsi"/>
          <w:sz w:val="22"/>
          <w:szCs w:val="22"/>
        </w:rPr>
        <w:t xml:space="preserve">pkt </w:t>
      </w:r>
      <w:r w:rsidR="004958BF">
        <w:rPr>
          <w:rFonts w:asciiTheme="majorHAnsi" w:hAnsiTheme="majorHAnsi" w:cstheme="majorHAnsi"/>
          <w:sz w:val="22"/>
          <w:szCs w:val="22"/>
        </w:rPr>
        <w:t>2</w:t>
      </w:r>
      <w:r w:rsidR="00233DF6" w:rsidRPr="004E7080">
        <w:rPr>
          <w:rFonts w:asciiTheme="majorHAnsi" w:hAnsiTheme="majorHAnsi" w:cstheme="majorHAnsi"/>
          <w:sz w:val="22"/>
          <w:szCs w:val="22"/>
        </w:rPr>
        <w:t xml:space="preserve"> </w:t>
      </w:r>
      <w:proofErr w:type="spellStart"/>
      <w:r w:rsidR="00233DF6" w:rsidRPr="004E7080">
        <w:rPr>
          <w:rFonts w:asciiTheme="majorHAnsi" w:hAnsiTheme="majorHAnsi" w:cstheme="majorHAnsi"/>
          <w:sz w:val="22"/>
          <w:szCs w:val="22"/>
        </w:rPr>
        <w:t>ppkt</w:t>
      </w:r>
      <w:proofErr w:type="spellEnd"/>
      <w:r w:rsidR="00233DF6" w:rsidRPr="004E7080">
        <w:rPr>
          <w:rFonts w:asciiTheme="majorHAnsi" w:hAnsiTheme="majorHAnsi" w:cstheme="majorHAnsi"/>
          <w:sz w:val="22"/>
          <w:szCs w:val="22"/>
        </w:rPr>
        <w:t xml:space="preserve"> a), </w:t>
      </w:r>
      <w:r w:rsidR="00AD7560" w:rsidRPr="004E7080">
        <w:rPr>
          <w:rFonts w:asciiTheme="majorHAnsi" w:hAnsiTheme="majorHAnsi" w:cstheme="majorHAnsi"/>
          <w:sz w:val="22"/>
          <w:szCs w:val="22"/>
        </w:rPr>
        <w:t>składa dokument lub dokumenty wystawione w kraju, w którym wykonawca ma siedzibę lub miejsce zamieszkania</w:t>
      </w:r>
      <w:r w:rsidR="00E57C37" w:rsidRPr="004E7080">
        <w:rPr>
          <w:rFonts w:asciiTheme="majorHAnsi" w:hAnsiTheme="majorHAnsi" w:cstheme="majorHAnsi"/>
          <w:sz w:val="22"/>
          <w:szCs w:val="22"/>
        </w:rPr>
        <w:t xml:space="preserve">; </w:t>
      </w:r>
    </w:p>
    <w:p w14:paraId="2949945D" w14:textId="1971A7AD" w:rsidR="00AD7560" w:rsidRPr="004E7080" w:rsidRDefault="00FA0F8C" w:rsidP="00FA0F8C">
      <w:pPr>
        <w:pStyle w:val="pkt"/>
        <w:spacing w:before="120" w:after="0" w:line="276" w:lineRule="auto"/>
        <w:ind w:left="0" w:firstLine="0"/>
        <w:rPr>
          <w:rFonts w:asciiTheme="majorHAnsi" w:hAnsiTheme="majorHAnsi" w:cstheme="majorHAnsi"/>
          <w:sz w:val="22"/>
          <w:szCs w:val="22"/>
        </w:rPr>
      </w:pPr>
      <w:r w:rsidRPr="004E7080">
        <w:rPr>
          <w:rFonts w:asciiTheme="majorHAnsi" w:hAnsiTheme="majorHAnsi" w:cstheme="majorHAnsi"/>
          <w:b/>
          <w:sz w:val="22"/>
          <w:szCs w:val="22"/>
        </w:rPr>
        <w:t>9.</w:t>
      </w:r>
      <w:r w:rsidR="00CC1637">
        <w:rPr>
          <w:rFonts w:asciiTheme="majorHAnsi" w:hAnsiTheme="majorHAnsi" w:cstheme="majorHAnsi"/>
          <w:b/>
          <w:sz w:val="22"/>
          <w:szCs w:val="22"/>
        </w:rPr>
        <w:t>7</w:t>
      </w:r>
      <w:r w:rsidRPr="004E7080">
        <w:rPr>
          <w:rFonts w:asciiTheme="majorHAnsi" w:hAnsiTheme="majorHAnsi" w:cstheme="majorHAnsi"/>
          <w:b/>
          <w:sz w:val="22"/>
          <w:szCs w:val="22"/>
        </w:rPr>
        <w:t>.</w:t>
      </w:r>
      <w:r w:rsidR="00CC1637">
        <w:rPr>
          <w:rFonts w:asciiTheme="majorHAnsi" w:hAnsiTheme="majorHAnsi" w:cstheme="majorHAnsi"/>
          <w:b/>
          <w:sz w:val="22"/>
          <w:szCs w:val="22"/>
        </w:rPr>
        <w:t xml:space="preserve">   </w:t>
      </w:r>
      <w:r w:rsidR="00AD7560" w:rsidRPr="004E7080">
        <w:rPr>
          <w:rFonts w:asciiTheme="majorHAnsi" w:hAnsiTheme="majorHAnsi" w:cstheme="majorHAnsi"/>
          <w:sz w:val="22"/>
          <w:szCs w:val="22"/>
        </w:rPr>
        <w:t>Zamawiający nie wzywa do złożenia podmiotowych środków dowodowych, jeżeli:</w:t>
      </w:r>
    </w:p>
    <w:p w14:paraId="06CD84DD" w14:textId="5A84DE28" w:rsidR="00AD7560" w:rsidRPr="004E7080" w:rsidRDefault="00FA0F8C" w:rsidP="00FA0F8C">
      <w:pPr>
        <w:tabs>
          <w:tab w:val="left" w:pos="851"/>
        </w:tabs>
        <w:spacing w:before="120" w:line="276" w:lineRule="auto"/>
        <w:ind w:left="567" w:hanging="283"/>
        <w:jc w:val="both"/>
        <w:rPr>
          <w:rFonts w:asciiTheme="majorHAnsi" w:hAnsiTheme="majorHAnsi" w:cstheme="majorHAnsi"/>
          <w:sz w:val="22"/>
          <w:szCs w:val="22"/>
        </w:rPr>
      </w:pPr>
      <w:r w:rsidRPr="004E7080">
        <w:rPr>
          <w:rFonts w:asciiTheme="majorHAnsi" w:hAnsiTheme="majorHAnsi" w:cstheme="majorHAnsi"/>
          <w:b/>
          <w:sz w:val="22"/>
          <w:szCs w:val="22"/>
        </w:rPr>
        <w:lastRenderedPageBreak/>
        <w:t>9.</w:t>
      </w:r>
      <w:r w:rsidR="00CC1637">
        <w:rPr>
          <w:rFonts w:asciiTheme="majorHAnsi" w:hAnsiTheme="majorHAnsi" w:cstheme="majorHAnsi"/>
          <w:b/>
          <w:sz w:val="22"/>
          <w:szCs w:val="22"/>
        </w:rPr>
        <w:t>7</w:t>
      </w:r>
      <w:r w:rsidRPr="004E7080">
        <w:rPr>
          <w:rFonts w:asciiTheme="majorHAnsi" w:hAnsiTheme="majorHAnsi" w:cstheme="majorHAnsi"/>
          <w:b/>
          <w:sz w:val="22"/>
          <w:szCs w:val="22"/>
        </w:rPr>
        <w:t>.1.</w:t>
      </w:r>
      <w:r w:rsidR="00AD7560" w:rsidRPr="004E7080">
        <w:rPr>
          <w:rFonts w:asciiTheme="majorHAnsi" w:hAnsiTheme="majorHAnsi" w:cstheme="majorHAnsi"/>
          <w:sz w:val="22"/>
          <w:szCs w:val="22"/>
        </w:rPr>
        <w:tab/>
        <w:t xml:space="preserve">może je uzyskać za pomocą bezpłatnych i ogólnodostępnych baz danych, w szczególności rejestrów publicznych w rozumieniu ustawy z dnia 17.02.2005 r. o informatyzacji działalności podmiotów realizujących zadania publiczne, o ile wykonawca wskazał w </w:t>
      </w:r>
      <w:r w:rsidR="005A646B" w:rsidRPr="004E7080">
        <w:rPr>
          <w:rFonts w:asciiTheme="majorHAnsi" w:hAnsiTheme="majorHAnsi" w:cstheme="majorHAnsi"/>
          <w:sz w:val="22"/>
          <w:szCs w:val="22"/>
        </w:rPr>
        <w:t>formularzu ofertowym</w:t>
      </w:r>
      <w:r w:rsidR="00AD7560" w:rsidRPr="004E7080">
        <w:rPr>
          <w:rFonts w:asciiTheme="majorHAnsi" w:hAnsiTheme="majorHAnsi" w:cstheme="majorHAnsi"/>
          <w:sz w:val="22"/>
          <w:szCs w:val="22"/>
        </w:rPr>
        <w:t>,</w:t>
      </w:r>
      <w:r w:rsidR="00290507" w:rsidRPr="004E7080">
        <w:rPr>
          <w:rFonts w:asciiTheme="majorHAnsi" w:hAnsiTheme="majorHAnsi" w:cstheme="majorHAnsi"/>
          <w:sz w:val="22"/>
          <w:szCs w:val="22"/>
        </w:rPr>
        <w:t xml:space="preserve"> </w:t>
      </w:r>
      <w:r w:rsidR="00AD7560" w:rsidRPr="004E7080">
        <w:rPr>
          <w:rFonts w:asciiTheme="majorHAnsi" w:hAnsiTheme="majorHAnsi" w:cstheme="majorHAnsi"/>
          <w:sz w:val="22"/>
          <w:szCs w:val="22"/>
        </w:rPr>
        <w:t>o kt</w:t>
      </w:r>
      <w:r w:rsidR="00290507" w:rsidRPr="004E7080">
        <w:rPr>
          <w:rFonts w:asciiTheme="majorHAnsi" w:hAnsiTheme="majorHAnsi" w:cstheme="majorHAnsi"/>
          <w:sz w:val="22"/>
          <w:szCs w:val="22"/>
        </w:rPr>
        <w:t xml:space="preserve">órym mowa w art. 125 ust. 1 </w:t>
      </w:r>
      <w:proofErr w:type="spellStart"/>
      <w:r w:rsidR="00290507" w:rsidRPr="004E7080">
        <w:rPr>
          <w:rFonts w:asciiTheme="majorHAnsi" w:hAnsiTheme="majorHAnsi" w:cstheme="majorHAnsi"/>
          <w:sz w:val="22"/>
          <w:szCs w:val="22"/>
        </w:rPr>
        <w:t>pz</w:t>
      </w:r>
      <w:r w:rsidR="00AD7560" w:rsidRPr="004E7080">
        <w:rPr>
          <w:rFonts w:asciiTheme="majorHAnsi" w:hAnsiTheme="majorHAnsi" w:cstheme="majorHAnsi"/>
          <w:sz w:val="22"/>
          <w:szCs w:val="22"/>
        </w:rPr>
        <w:t>p</w:t>
      </w:r>
      <w:proofErr w:type="spellEnd"/>
      <w:r w:rsidR="00AD7560" w:rsidRPr="004E7080">
        <w:rPr>
          <w:rFonts w:asciiTheme="majorHAnsi" w:hAnsiTheme="majorHAnsi" w:cstheme="majorHAnsi"/>
          <w:sz w:val="22"/>
          <w:szCs w:val="22"/>
        </w:rPr>
        <w:t xml:space="preserve"> dane umożliwiające dostęp do tych środków;</w:t>
      </w:r>
    </w:p>
    <w:p w14:paraId="156EB3EE" w14:textId="0CB12C5B" w:rsidR="00AD7560" w:rsidRPr="004E7080" w:rsidRDefault="00FA0F8C" w:rsidP="00FA0F8C">
      <w:pPr>
        <w:pStyle w:val="pkt"/>
        <w:tabs>
          <w:tab w:val="left" w:pos="851"/>
        </w:tabs>
        <w:spacing w:before="120" w:after="0" w:line="276" w:lineRule="auto"/>
        <w:ind w:left="567" w:hanging="283"/>
        <w:rPr>
          <w:rFonts w:asciiTheme="majorHAnsi" w:hAnsiTheme="majorHAnsi" w:cstheme="majorHAnsi"/>
          <w:sz w:val="22"/>
          <w:szCs w:val="22"/>
        </w:rPr>
      </w:pPr>
      <w:r w:rsidRPr="004E7080">
        <w:rPr>
          <w:rFonts w:asciiTheme="majorHAnsi" w:hAnsiTheme="majorHAnsi" w:cstheme="majorHAnsi"/>
          <w:b/>
          <w:sz w:val="22"/>
          <w:szCs w:val="22"/>
        </w:rPr>
        <w:t>9.</w:t>
      </w:r>
      <w:r w:rsidR="00CC1637">
        <w:rPr>
          <w:rFonts w:asciiTheme="majorHAnsi" w:hAnsiTheme="majorHAnsi" w:cstheme="majorHAnsi"/>
          <w:b/>
          <w:sz w:val="22"/>
          <w:szCs w:val="22"/>
        </w:rPr>
        <w:t>7</w:t>
      </w:r>
      <w:r w:rsidRPr="004E7080">
        <w:rPr>
          <w:rFonts w:asciiTheme="majorHAnsi" w:hAnsiTheme="majorHAnsi" w:cstheme="majorHAnsi"/>
          <w:b/>
          <w:sz w:val="22"/>
          <w:szCs w:val="22"/>
        </w:rPr>
        <w:t>.</w:t>
      </w:r>
      <w:r w:rsidR="00233DF6" w:rsidRPr="004E7080">
        <w:rPr>
          <w:rFonts w:asciiTheme="majorHAnsi" w:hAnsiTheme="majorHAnsi" w:cstheme="majorHAnsi"/>
          <w:b/>
          <w:sz w:val="22"/>
          <w:szCs w:val="22"/>
        </w:rPr>
        <w:t>2</w:t>
      </w:r>
      <w:r w:rsidRPr="004E7080">
        <w:rPr>
          <w:rFonts w:asciiTheme="majorHAnsi" w:hAnsiTheme="majorHAnsi" w:cstheme="majorHAnsi"/>
          <w:b/>
          <w:sz w:val="22"/>
          <w:szCs w:val="22"/>
        </w:rPr>
        <w:t xml:space="preserve">. </w:t>
      </w:r>
      <w:r w:rsidR="00AD7560" w:rsidRPr="004E7080">
        <w:rPr>
          <w:rFonts w:asciiTheme="majorHAnsi" w:hAnsiTheme="majorHAnsi" w:cstheme="majorHAnsi"/>
          <w:b/>
          <w:sz w:val="22"/>
          <w:szCs w:val="22"/>
        </w:rPr>
        <w:tab/>
      </w:r>
      <w:r w:rsidR="00AD7560" w:rsidRPr="004E7080">
        <w:rPr>
          <w:rFonts w:asciiTheme="majorHAnsi" w:hAnsiTheme="majorHAnsi" w:cstheme="majorHAnsi"/>
          <w:sz w:val="22"/>
          <w:szCs w:val="22"/>
        </w:rPr>
        <w:t xml:space="preserve">Wykonawca nie jest zobowiązany do złożenia podmiotowych środków dowodowych, które </w:t>
      </w:r>
      <w:r w:rsidR="00A90935" w:rsidRPr="004E7080">
        <w:rPr>
          <w:rFonts w:asciiTheme="majorHAnsi" w:hAnsiTheme="majorHAnsi" w:cstheme="majorHAnsi"/>
          <w:sz w:val="22"/>
          <w:szCs w:val="22"/>
        </w:rPr>
        <w:t>Z</w:t>
      </w:r>
      <w:r w:rsidR="00AD7560" w:rsidRPr="004E7080">
        <w:rPr>
          <w:rFonts w:asciiTheme="majorHAnsi" w:hAnsiTheme="majorHAnsi" w:cstheme="majorHAnsi"/>
          <w:sz w:val="22"/>
          <w:szCs w:val="22"/>
        </w:rPr>
        <w:t>amawiający posiada, jeżeli wykonawca wskaże te środki oraz potwierdzi ich prawidłowość</w:t>
      </w:r>
      <w:r w:rsidR="000B404D">
        <w:rPr>
          <w:rFonts w:asciiTheme="majorHAnsi" w:hAnsiTheme="majorHAnsi" w:cstheme="majorHAnsi"/>
          <w:sz w:val="22"/>
          <w:szCs w:val="22"/>
        </w:rPr>
        <w:br/>
      </w:r>
      <w:r w:rsidR="00AD7560" w:rsidRPr="004E7080">
        <w:rPr>
          <w:rFonts w:asciiTheme="majorHAnsi" w:hAnsiTheme="majorHAnsi" w:cstheme="majorHAnsi"/>
          <w:sz w:val="22"/>
          <w:szCs w:val="22"/>
        </w:rPr>
        <w:t>i aktualność.</w:t>
      </w:r>
    </w:p>
    <w:p w14:paraId="52F97A4A" w14:textId="747E69E8" w:rsidR="00793AF8" w:rsidRPr="004E7080" w:rsidRDefault="00FA0F8C" w:rsidP="00FA0F8C">
      <w:pPr>
        <w:pStyle w:val="Akapitzlist"/>
        <w:tabs>
          <w:tab w:val="left" w:pos="851"/>
          <w:tab w:val="center" w:pos="6321"/>
          <w:tab w:val="center" w:pos="8483"/>
        </w:tabs>
        <w:spacing w:before="120" w:line="276" w:lineRule="auto"/>
        <w:ind w:left="567" w:hanging="283"/>
        <w:jc w:val="both"/>
        <w:rPr>
          <w:rFonts w:asciiTheme="majorHAnsi" w:hAnsiTheme="majorHAnsi" w:cstheme="majorHAnsi"/>
          <w:sz w:val="22"/>
          <w:szCs w:val="22"/>
        </w:rPr>
      </w:pPr>
      <w:r w:rsidRPr="004E7080">
        <w:rPr>
          <w:rFonts w:asciiTheme="majorHAnsi" w:hAnsiTheme="majorHAnsi" w:cstheme="majorHAnsi"/>
          <w:b/>
          <w:sz w:val="22"/>
          <w:szCs w:val="22"/>
        </w:rPr>
        <w:t>9.</w:t>
      </w:r>
      <w:r w:rsidR="00CC1637">
        <w:rPr>
          <w:rFonts w:asciiTheme="majorHAnsi" w:hAnsiTheme="majorHAnsi" w:cstheme="majorHAnsi"/>
          <w:b/>
          <w:sz w:val="22"/>
          <w:szCs w:val="22"/>
        </w:rPr>
        <w:t>7</w:t>
      </w:r>
      <w:r w:rsidRPr="004E7080">
        <w:rPr>
          <w:rFonts w:asciiTheme="majorHAnsi" w:hAnsiTheme="majorHAnsi" w:cstheme="majorHAnsi"/>
          <w:b/>
          <w:sz w:val="22"/>
          <w:szCs w:val="22"/>
        </w:rPr>
        <w:t>.</w:t>
      </w:r>
      <w:r w:rsidR="00A90935" w:rsidRPr="004E7080">
        <w:rPr>
          <w:rFonts w:asciiTheme="majorHAnsi" w:hAnsiTheme="majorHAnsi" w:cstheme="majorHAnsi"/>
          <w:b/>
          <w:sz w:val="22"/>
          <w:szCs w:val="22"/>
        </w:rPr>
        <w:t>3</w:t>
      </w:r>
      <w:r w:rsidRPr="004E7080">
        <w:rPr>
          <w:rFonts w:asciiTheme="majorHAnsi" w:hAnsiTheme="majorHAnsi" w:cstheme="majorHAnsi"/>
          <w:b/>
          <w:sz w:val="22"/>
          <w:szCs w:val="22"/>
        </w:rPr>
        <w:t xml:space="preserve">. </w:t>
      </w:r>
      <w:r w:rsidR="00AD7560" w:rsidRPr="004E7080">
        <w:rPr>
          <w:rFonts w:asciiTheme="majorHAnsi" w:hAnsiTheme="majorHAnsi" w:cstheme="majorHAnsi"/>
          <w:b/>
          <w:sz w:val="22"/>
          <w:szCs w:val="22"/>
        </w:rPr>
        <w:tab/>
      </w:r>
      <w:r w:rsidR="00AD7560" w:rsidRPr="004E7080">
        <w:rPr>
          <w:rFonts w:asciiTheme="majorHAnsi" w:hAnsiTheme="majorHAnsi" w:cstheme="majorHAnsi"/>
          <w:sz w:val="22"/>
          <w:szCs w:val="22"/>
        </w:rPr>
        <w:t xml:space="preserve">W zakresie nieuregulowanym ustawą </w:t>
      </w:r>
      <w:proofErr w:type="spellStart"/>
      <w:r w:rsidR="00A90935" w:rsidRPr="004E7080">
        <w:rPr>
          <w:rFonts w:asciiTheme="majorHAnsi" w:hAnsiTheme="majorHAnsi" w:cstheme="majorHAnsi"/>
          <w:sz w:val="22"/>
          <w:szCs w:val="22"/>
        </w:rPr>
        <w:t>P</w:t>
      </w:r>
      <w:r w:rsidR="00AD7560" w:rsidRPr="004E7080">
        <w:rPr>
          <w:rFonts w:asciiTheme="majorHAnsi" w:hAnsiTheme="majorHAnsi" w:cstheme="majorHAnsi"/>
          <w:sz w:val="22"/>
          <w:szCs w:val="22"/>
        </w:rPr>
        <w:t>zp</w:t>
      </w:r>
      <w:proofErr w:type="spellEnd"/>
      <w:r w:rsidR="00AD7560" w:rsidRPr="004E7080">
        <w:rPr>
          <w:rFonts w:asciiTheme="majorHAnsi" w:hAnsiTheme="majorHAnsi" w:cstheme="majorHAnsi"/>
          <w:sz w:val="22"/>
          <w:szCs w:val="22"/>
        </w:rPr>
        <w:t xml:space="preserve">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w:t>
      </w:r>
      <w:r w:rsidR="00A90935" w:rsidRPr="004E7080">
        <w:rPr>
          <w:rFonts w:asciiTheme="majorHAnsi" w:hAnsiTheme="majorHAnsi" w:cstheme="majorHAnsi"/>
          <w:sz w:val="22"/>
          <w:szCs w:val="22"/>
        </w:rPr>
        <w:t>Z</w:t>
      </w:r>
      <w:r w:rsidR="00AD7560" w:rsidRPr="004E7080">
        <w:rPr>
          <w:rFonts w:asciiTheme="majorHAnsi" w:hAnsiTheme="majorHAnsi" w:cstheme="majorHAnsi"/>
          <w:sz w:val="22"/>
          <w:szCs w:val="22"/>
        </w:rPr>
        <w:t xml:space="preserve">amawiający od wykonawcy oraz rozporządzenia Prezesa Rady Ministrów z dnia </w:t>
      </w:r>
      <w:r w:rsidRPr="004E7080">
        <w:rPr>
          <w:rFonts w:asciiTheme="majorHAnsi" w:hAnsiTheme="majorHAnsi" w:cstheme="majorHAnsi"/>
          <w:sz w:val="22"/>
          <w:szCs w:val="22"/>
        </w:rPr>
        <w:t xml:space="preserve">30 </w:t>
      </w:r>
      <w:r w:rsidR="00AD7560" w:rsidRPr="004E7080">
        <w:rPr>
          <w:rFonts w:asciiTheme="majorHAnsi" w:hAnsiTheme="majorHAnsi" w:cstheme="majorHAnsi"/>
          <w:sz w:val="22"/>
          <w:szCs w:val="22"/>
        </w:rPr>
        <w:t>grudnia 2020 r. w sprawie sposobu sporządzania i przekazywania informacji oraz wymagań technicznych dla dokumentów elektronicznych oraz środków komunikacji elektronicznej w postępowaniu</w:t>
      </w:r>
      <w:r w:rsidR="00290507" w:rsidRPr="004E7080">
        <w:rPr>
          <w:rFonts w:asciiTheme="majorHAnsi" w:hAnsiTheme="majorHAnsi" w:cstheme="majorHAnsi"/>
          <w:sz w:val="22"/>
          <w:szCs w:val="22"/>
        </w:rPr>
        <w:t xml:space="preserve"> </w:t>
      </w:r>
      <w:r w:rsidR="00AD7560" w:rsidRPr="004E7080">
        <w:rPr>
          <w:rFonts w:asciiTheme="majorHAnsi" w:hAnsiTheme="majorHAnsi" w:cstheme="majorHAnsi"/>
          <w:sz w:val="22"/>
          <w:szCs w:val="22"/>
        </w:rPr>
        <w:t>o udzielenie zamówienia publicznego lub konkursie.</w:t>
      </w:r>
    </w:p>
    <w:p w14:paraId="47D55800" w14:textId="77777777" w:rsidR="00AD7560" w:rsidRPr="004E7080" w:rsidRDefault="00AD7560" w:rsidP="00290507">
      <w:pPr>
        <w:pStyle w:val="Akapitzlist"/>
        <w:tabs>
          <w:tab w:val="center" w:pos="851"/>
          <w:tab w:val="center" w:pos="6321"/>
          <w:tab w:val="center" w:pos="8483"/>
        </w:tabs>
        <w:ind w:left="426"/>
        <w:jc w:val="both"/>
        <w:rPr>
          <w:rFonts w:asciiTheme="majorHAnsi" w:hAnsiTheme="majorHAnsi" w:cstheme="majorHAnsi"/>
          <w:b/>
          <w:sz w:val="22"/>
          <w:szCs w:val="22"/>
        </w:rPr>
      </w:pPr>
    </w:p>
    <w:p w14:paraId="5E9DE026" w14:textId="77777777" w:rsidR="00AD7560" w:rsidRPr="004E7080" w:rsidRDefault="00AD7560" w:rsidP="00841A1A">
      <w:pPr>
        <w:pStyle w:val="Akapitzlist"/>
        <w:numPr>
          <w:ilvl w:val="0"/>
          <w:numId w:val="1"/>
        </w:numPr>
        <w:tabs>
          <w:tab w:val="center" w:pos="851"/>
          <w:tab w:val="center" w:pos="6321"/>
          <w:tab w:val="center" w:pos="8483"/>
        </w:tabs>
        <w:jc w:val="both"/>
        <w:rPr>
          <w:rFonts w:asciiTheme="majorHAnsi" w:hAnsiTheme="majorHAnsi" w:cstheme="majorHAnsi"/>
          <w:b/>
          <w:highlight w:val="lightGray"/>
        </w:rPr>
      </w:pPr>
      <w:r w:rsidRPr="004E7080">
        <w:rPr>
          <w:rFonts w:asciiTheme="majorHAnsi" w:hAnsiTheme="majorHAnsi" w:cstheme="majorHAnsi"/>
          <w:b/>
          <w:highlight w:val="lightGray"/>
        </w:rPr>
        <w:t>Poleganie na zasobach innych podmiotów</w:t>
      </w:r>
    </w:p>
    <w:p w14:paraId="69ACFE13" w14:textId="77777777" w:rsidR="004D4624" w:rsidRPr="004E7080" w:rsidRDefault="004D4624" w:rsidP="00CA1928">
      <w:pPr>
        <w:pStyle w:val="pkt"/>
        <w:spacing w:before="120" w:after="0" w:line="276" w:lineRule="auto"/>
        <w:ind w:left="0" w:firstLine="0"/>
        <w:rPr>
          <w:rFonts w:asciiTheme="majorHAnsi" w:hAnsiTheme="majorHAnsi" w:cstheme="majorHAnsi"/>
          <w:sz w:val="22"/>
          <w:szCs w:val="22"/>
        </w:rPr>
      </w:pPr>
      <w:r w:rsidRPr="004E7080">
        <w:rPr>
          <w:rFonts w:asciiTheme="majorHAnsi" w:hAnsiTheme="majorHAnsi" w:cstheme="majorHAnsi"/>
          <w:b/>
          <w:sz w:val="22"/>
          <w:szCs w:val="22"/>
        </w:rPr>
        <w:t>10.1</w:t>
      </w:r>
      <w:r w:rsidRPr="004E7080">
        <w:rPr>
          <w:rFonts w:asciiTheme="majorHAnsi" w:hAnsiTheme="majorHAnsi" w:cstheme="majorHAnsi"/>
          <w:b/>
          <w:sz w:val="22"/>
          <w:szCs w:val="22"/>
        </w:rPr>
        <w:tab/>
      </w:r>
      <w:r w:rsidRPr="004E7080">
        <w:rPr>
          <w:rFonts w:asciiTheme="majorHAnsi" w:hAnsiTheme="majorHAnsi" w:cstheme="majorHAnsi"/>
          <w:sz w:val="22"/>
          <w:szCs w:val="22"/>
        </w:rPr>
        <w:t xml:space="preserve">Wykonawca może w celu potwierdzenia spełniania warunków udziału w </w:t>
      </w:r>
      <w:r w:rsidR="00B539D6" w:rsidRPr="004E7080">
        <w:rPr>
          <w:rFonts w:asciiTheme="majorHAnsi" w:hAnsiTheme="majorHAnsi" w:cstheme="majorHAnsi"/>
          <w:sz w:val="22"/>
          <w:szCs w:val="22"/>
        </w:rPr>
        <w:t xml:space="preserve">postępowaniu, </w:t>
      </w:r>
      <w:r w:rsidRPr="004E7080">
        <w:rPr>
          <w:rFonts w:asciiTheme="majorHAnsi" w:hAnsiTheme="majorHAnsi" w:cstheme="majorHAnsi"/>
          <w:sz w:val="22"/>
          <w:szCs w:val="22"/>
        </w:rPr>
        <w:t>polegać na zdolnościach technicznych lub zawodowych podmiotów udostępniających zasoby, niezależnie od charakteru prawnego łączących go z nimi stosunków prawnych.</w:t>
      </w:r>
    </w:p>
    <w:p w14:paraId="2C9C0ACD" w14:textId="77777777" w:rsidR="004D4624" w:rsidRPr="004E7080" w:rsidRDefault="004D4624" w:rsidP="00CA1928">
      <w:pPr>
        <w:pStyle w:val="pkt"/>
        <w:spacing w:before="120" w:after="0" w:line="276" w:lineRule="auto"/>
        <w:ind w:left="0" w:firstLine="0"/>
        <w:rPr>
          <w:rFonts w:asciiTheme="majorHAnsi" w:hAnsiTheme="majorHAnsi" w:cstheme="majorHAnsi"/>
          <w:sz w:val="22"/>
          <w:szCs w:val="22"/>
        </w:rPr>
      </w:pPr>
      <w:r w:rsidRPr="004E7080">
        <w:rPr>
          <w:rFonts w:asciiTheme="majorHAnsi" w:hAnsiTheme="majorHAnsi" w:cstheme="majorHAnsi"/>
          <w:b/>
          <w:sz w:val="22"/>
          <w:szCs w:val="22"/>
        </w:rPr>
        <w:t>10.2</w:t>
      </w:r>
      <w:r w:rsidRPr="004E7080">
        <w:rPr>
          <w:rFonts w:asciiTheme="majorHAnsi" w:hAnsiTheme="majorHAnsi" w:cstheme="majorHAnsi"/>
          <w:b/>
          <w:sz w:val="22"/>
          <w:szCs w:val="22"/>
        </w:rPr>
        <w:tab/>
      </w:r>
      <w:r w:rsidRPr="004E7080">
        <w:rPr>
          <w:rFonts w:asciiTheme="majorHAnsi" w:hAnsiTheme="majorHAnsi" w:cstheme="majorHAnsi"/>
          <w:sz w:val="22"/>
          <w:szCs w:val="22"/>
        </w:rPr>
        <w:t>W odniesieniu do warunków dotyczących doświadczenia, wykonawcy mogą polegać na zdolnościach podmiotów udostępniających zasoby, jeśli podmioty te wykonają świadczenie do realizacji którego te zdolności są wymagane.</w:t>
      </w:r>
    </w:p>
    <w:p w14:paraId="79572386" w14:textId="38CAD60D" w:rsidR="005A646B" w:rsidRPr="004E7080" w:rsidRDefault="004D4624" w:rsidP="000002FB">
      <w:pPr>
        <w:pStyle w:val="pkt"/>
        <w:spacing w:before="120" w:after="0" w:line="276" w:lineRule="auto"/>
        <w:ind w:left="0" w:firstLine="0"/>
        <w:rPr>
          <w:rFonts w:asciiTheme="majorHAnsi" w:hAnsiTheme="majorHAnsi" w:cstheme="majorHAnsi"/>
          <w:sz w:val="22"/>
          <w:szCs w:val="22"/>
        </w:rPr>
      </w:pPr>
      <w:r w:rsidRPr="004E7080">
        <w:rPr>
          <w:rFonts w:asciiTheme="majorHAnsi" w:hAnsiTheme="majorHAnsi" w:cstheme="majorHAnsi"/>
          <w:b/>
          <w:sz w:val="22"/>
          <w:szCs w:val="22"/>
        </w:rPr>
        <w:t>10.3</w:t>
      </w:r>
      <w:r w:rsidRPr="004E7080">
        <w:rPr>
          <w:rFonts w:asciiTheme="majorHAnsi" w:hAnsiTheme="majorHAnsi" w:cstheme="majorHAnsi"/>
          <w:b/>
          <w:sz w:val="22"/>
          <w:szCs w:val="22"/>
        </w:rPr>
        <w:tab/>
      </w:r>
      <w:r w:rsidRPr="004E7080">
        <w:rPr>
          <w:rFonts w:asciiTheme="majorHAnsi" w:hAnsiTheme="majorHAnsi" w:cstheme="majorHAnsi"/>
          <w:sz w:val="22"/>
          <w:szCs w:val="22"/>
        </w:rPr>
        <w:t xml:space="preserve">Wykonawca, który polega na zdolnościach lub sytuacji podmiotów udostępniających zasoby, składa, </w:t>
      </w:r>
      <w:r w:rsidRPr="004E7080">
        <w:rPr>
          <w:rFonts w:asciiTheme="majorHAnsi" w:hAnsiTheme="majorHAnsi" w:cstheme="majorHAnsi"/>
          <w:sz w:val="22"/>
          <w:szCs w:val="22"/>
          <w:u w:val="single"/>
        </w:rPr>
        <w:t>wraz z ofertą</w:t>
      </w:r>
      <w:r w:rsidRPr="004E7080">
        <w:rPr>
          <w:rFonts w:asciiTheme="majorHAnsi" w:hAnsiTheme="majorHAnsi" w:cstheme="majorHAnsi"/>
          <w:sz w:val="22"/>
          <w:szCs w:val="22"/>
        </w:rPr>
        <w:t>,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r w:rsidR="000002FB" w:rsidRPr="004E7080">
        <w:rPr>
          <w:rFonts w:asciiTheme="majorHAnsi" w:hAnsiTheme="majorHAnsi" w:cstheme="majorHAnsi"/>
          <w:sz w:val="22"/>
          <w:szCs w:val="22"/>
        </w:rPr>
        <w:t xml:space="preserve">. </w:t>
      </w:r>
      <w:r w:rsidRPr="004E7080">
        <w:rPr>
          <w:rFonts w:asciiTheme="majorHAnsi" w:hAnsiTheme="majorHAnsi" w:cstheme="majorHAnsi"/>
          <w:sz w:val="22"/>
          <w:szCs w:val="22"/>
        </w:rPr>
        <w:t xml:space="preserve">Wzór oświadczenia stanowi </w:t>
      </w:r>
      <w:r w:rsidR="005A646B" w:rsidRPr="004E7080">
        <w:rPr>
          <w:rFonts w:asciiTheme="majorHAnsi" w:hAnsiTheme="majorHAnsi" w:cstheme="majorHAnsi"/>
          <w:b/>
          <w:bCs/>
          <w:sz w:val="22"/>
          <w:szCs w:val="22"/>
        </w:rPr>
        <w:t>Z</w:t>
      </w:r>
      <w:r w:rsidRPr="004E7080">
        <w:rPr>
          <w:rFonts w:asciiTheme="majorHAnsi" w:hAnsiTheme="majorHAnsi" w:cstheme="majorHAnsi"/>
          <w:b/>
          <w:bCs/>
          <w:sz w:val="22"/>
          <w:szCs w:val="22"/>
        </w:rPr>
        <w:t xml:space="preserve">ałącznik nr </w:t>
      </w:r>
      <w:r w:rsidR="005A646B" w:rsidRPr="004E7080">
        <w:rPr>
          <w:rFonts w:asciiTheme="majorHAnsi" w:hAnsiTheme="majorHAnsi" w:cstheme="majorHAnsi"/>
          <w:b/>
          <w:bCs/>
          <w:sz w:val="22"/>
          <w:szCs w:val="22"/>
        </w:rPr>
        <w:t>4</w:t>
      </w:r>
      <w:r w:rsidRPr="004E7080">
        <w:rPr>
          <w:rFonts w:asciiTheme="majorHAnsi" w:hAnsiTheme="majorHAnsi" w:cstheme="majorHAnsi"/>
          <w:b/>
          <w:bCs/>
          <w:sz w:val="22"/>
          <w:szCs w:val="22"/>
        </w:rPr>
        <w:t xml:space="preserve"> do SWZ</w:t>
      </w:r>
      <w:r w:rsidR="005A646B" w:rsidRPr="004E7080">
        <w:rPr>
          <w:rFonts w:asciiTheme="majorHAnsi" w:hAnsiTheme="majorHAnsi" w:cstheme="majorHAnsi"/>
          <w:b/>
          <w:bCs/>
          <w:sz w:val="22"/>
          <w:szCs w:val="22"/>
        </w:rPr>
        <w:t xml:space="preserve"> </w:t>
      </w:r>
      <w:r w:rsidR="005A646B" w:rsidRPr="004E7080">
        <w:rPr>
          <w:rFonts w:asciiTheme="majorHAnsi" w:hAnsiTheme="majorHAnsi" w:cstheme="majorHAnsi"/>
          <w:sz w:val="22"/>
          <w:szCs w:val="22"/>
        </w:rPr>
        <w:t xml:space="preserve">oraz oświadczenie o niepodleganiu wykluczeniu z postępowania – którego wzór stanowi </w:t>
      </w:r>
      <w:r w:rsidR="005A646B" w:rsidRPr="004E7080">
        <w:rPr>
          <w:rFonts w:asciiTheme="majorHAnsi" w:hAnsiTheme="majorHAnsi" w:cstheme="majorHAnsi"/>
          <w:b/>
          <w:sz w:val="22"/>
          <w:szCs w:val="22"/>
        </w:rPr>
        <w:t xml:space="preserve">Załącznik </w:t>
      </w:r>
      <w:r w:rsidR="000E0CFB" w:rsidRPr="004E7080">
        <w:rPr>
          <w:rFonts w:asciiTheme="majorHAnsi" w:hAnsiTheme="majorHAnsi" w:cstheme="majorHAnsi"/>
          <w:b/>
          <w:sz w:val="22"/>
          <w:szCs w:val="22"/>
        </w:rPr>
        <w:t xml:space="preserve">nr </w:t>
      </w:r>
      <w:r w:rsidR="005A646B" w:rsidRPr="004E7080">
        <w:rPr>
          <w:rFonts w:asciiTheme="majorHAnsi" w:hAnsiTheme="majorHAnsi" w:cstheme="majorHAnsi"/>
          <w:b/>
          <w:sz w:val="22"/>
          <w:szCs w:val="22"/>
        </w:rPr>
        <w:t>4a.</w:t>
      </w:r>
      <w:r w:rsidR="005A646B" w:rsidRPr="004E7080">
        <w:rPr>
          <w:rFonts w:asciiTheme="majorHAnsi" w:hAnsiTheme="majorHAnsi" w:cstheme="majorHAnsi"/>
          <w:sz w:val="22"/>
          <w:szCs w:val="22"/>
        </w:rPr>
        <w:t xml:space="preserve"> </w:t>
      </w:r>
    </w:p>
    <w:p w14:paraId="1EFACFB5" w14:textId="5915CC23" w:rsidR="004D4624" w:rsidRPr="004E7080" w:rsidRDefault="004D4624" w:rsidP="00CA1928">
      <w:pPr>
        <w:pStyle w:val="pkt"/>
        <w:spacing w:before="120" w:after="0" w:line="276" w:lineRule="auto"/>
        <w:ind w:left="0" w:firstLine="0"/>
        <w:rPr>
          <w:rFonts w:asciiTheme="majorHAnsi" w:hAnsiTheme="majorHAnsi" w:cstheme="majorHAnsi"/>
          <w:sz w:val="22"/>
          <w:szCs w:val="22"/>
        </w:rPr>
      </w:pPr>
      <w:r w:rsidRPr="004E7080">
        <w:rPr>
          <w:rFonts w:asciiTheme="majorHAnsi" w:hAnsiTheme="majorHAnsi" w:cstheme="majorHAnsi"/>
          <w:b/>
          <w:sz w:val="22"/>
          <w:szCs w:val="22"/>
        </w:rPr>
        <w:t>10.</w:t>
      </w:r>
      <w:r w:rsidR="005565EB" w:rsidRPr="004E7080">
        <w:rPr>
          <w:rFonts w:asciiTheme="majorHAnsi" w:hAnsiTheme="majorHAnsi" w:cstheme="majorHAnsi"/>
          <w:b/>
          <w:sz w:val="22"/>
          <w:szCs w:val="22"/>
        </w:rPr>
        <w:t>4</w:t>
      </w:r>
      <w:r w:rsidRPr="004E7080">
        <w:rPr>
          <w:rFonts w:asciiTheme="majorHAnsi" w:hAnsiTheme="majorHAnsi" w:cstheme="majorHAnsi"/>
          <w:b/>
          <w:sz w:val="22"/>
          <w:szCs w:val="22"/>
        </w:rPr>
        <w:tab/>
      </w:r>
      <w:r w:rsidR="005A646B" w:rsidRPr="004E7080">
        <w:rPr>
          <w:rFonts w:asciiTheme="majorHAnsi" w:hAnsiTheme="majorHAnsi" w:cstheme="majorHAnsi"/>
          <w:sz w:val="22"/>
          <w:szCs w:val="22"/>
        </w:rPr>
        <w:t>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r w:rsidRPr="004E7080">
        <w:rPr>
          <w:rFonts w:asciiTheme="majorHAnsi" w:hAnsiTheme="majorHAnsi" w:cstheme="majorHAnsi"/>
          <w:sz w:val="22"/>
          <w:szCs w:val="22"/>
        </w:rPr>
        <w:t>.</w:t>
      </w:r>
    </w:p>
    <w:p w14:paraId="16FF0855" w14:textId="4CA38992" w:rsidR="004D4624" w:rsidRPr="004E7080" w:rsidRDefault="004D4624" w:rsidP="00CA1928">
      <w:pPr>
        <w:pStyle w:val="pkt"/>
        <w:spacing w:before="120" w:after="0" w:line="276" w:lineRule="auto"/>
        <w:ind w:left="0" w:firstLine="0"/>
        <w:rPr>
          <w:rFonts w:asciiTheme="majorHAnsi" w:hAnsiTheme="majorHAnsi" w:cstheme="majorHAnsi"/>
          <w:sz w:val="22"/>
          <w:szCs w:val="22"/>
        </w:rPr>
      </w:pPr>
      <w:r w:rsidRPr="004E7080">
        <w:rPr>
          <w:rFonts w:asciiTheme="majorHAnsi" w:hAnsiTheme="majorHAnsi" w:cstheme="majorHAnsi"/>
          <w:b/>
          <w:sz w:val="22"/>
          <w:szCs w:val="22"/>
        </w:rPr>
        <w:t>10.</w:t>
      </w:r>
      <w:r w:rsidR="005565EB" w:rsidRPr="004E7080">
        <w:rPr>
          <w:rFonts w:asciiTheme="majorHAnsi" w:hAnsiTheme="majorHAnsi" w:cstheme="majorHAnsi"/>
          <w:b/>
          <w:sz w:val="22"/>
          <w:szCs w:val="22"/>
        </w:rPr>
        <w:t>5</w:t>
      </w:r>
      <w:r w:rsidRPr="004E7080">
        <w:rPr>
          <w:rFonts w:asciiTheme="majorHAnsi" w:hAnsiTheme="majorHAnsi" w:cstheme="majorHAnsi"/>
          <w:b/>
          <w:sz w:val="22"/>
          <w:szCs w:val="22"/>
        </w:rPr>
        <w:tab/>
      </w:r>
      <w:r w:rsidR="005A646B" w:rsidRPr="004E7080">
        <w:rPr>
          <w:rFonts w:asciiTheme="majorHAnsi" w:hAnsiTheme="majorHAnsi" w:cstheme="majorHAnsi"/>
          <w:sz w:val="22"/>
          <w:szCs w:val="22"/>
        </w:rPr>
        <w:t>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r w:rsidRPr="004E7080">
        <w:rPr>
          <w:rFonts w:asciiTheme="majorHAnsi" w:hAnsiTheme="majorHAnsi" w:cstheme="majorHAnsi"/>
          <w:sz w:val="22"/>
          <w:szCs w:val="22"/>
        </w:rPr>
        <w:t>.</w:t>
      </w:r>
    </w:p>
    <w:p w14:paraId="50EF537C" w14:textId="40CB62F6" w:rsidR="00AD7560" w:rsidRPr="004E7080" w:rsidRDefault="004D4624" w:rsidP="004D4624">
      <w:pPr>
        <w:tabs>
          <w:tab w:val="center" w:pos="851"/>
          <w:tab w:val="center" w:pos="6321"/>
          <w:tab w:val="center" w:pos="8483"/>
        </w:tabs>
        <w:spacing w:before="120" w:line="276" w:lineRule="auto"/>
        <w:jc w:val="both"/>
        <w:rPr>
          <w:rFonts w:asciiTheme="majorHAnsi" w:hAnsiTheme="majorHAnsi" w:cstheme="majorHAnsi"/>
          <w:sz w:val="22"/>
          <w:szCs w:val="22"/>
        </w:rPr>
      </w:pPr>
      <w:r w:rsidRPr="004E7080">
        <w:rPr>
          <w:rFonts w:asciiTheme="majorHAnsi" w:hAnsiTheme="majorHAnsi" w:cstheme="majorHAnsi"/>
          <w:b/>
          <w:sz w:val="22"/>
          <w:szCs w:val="22"/>
        </w:rPr>
        <w:tab/>
        <w:t xml:space="preserve">UWAGA: </w:t>
      </w:r>
      <w:r w:rsidRPr="004E7080">
        <w:rPr>
          <w:rFonts w:asciiTheme="majorHAnsi" w:hAnsiTheme="majorHAnsi" w:cstheme="majorHAnsi"/>
          <w:sz w:val="22"/>
          <w:szCs w:val="22"/>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r w:rsidR="00437600" w:rsidRPr="004E7080">
        <w:rPr>
          <w:rFonts w:asciiTheme="majorHAnsi" w:hAnsiTheme="majorHAnsi" w:cstheme="majorHAnsi"/>
          <w:sz w:val="22"/>
          <w:szCs w:val="22"/>
        </w:rPr>
        <w:t>.</w:t>
      </w:r>
    </w:p>
    <w:p w14:paraId="08629524" w14:textId="26A432A5" w:rsidR="00034F9B" w:rsidRDefault="00034F9B" w:rsidP="00CA1928">
      <w:pPr>
        <w:pStyle w:val="pkt"/>
        <w:spacing w:before="120" w:after="0" w:line="276" w:lineRule="auto"/>
        <w:ind w:left="0" w:firstLine="0"/>
        <w:rPr>
          <w:rFonts w:asciiTheme="majorHAnsi" w:hAnsiTheme="majorHAnsi" w:cstheme="majorHAnsi"/>
          <w:sz w:val="22"/>
          <w:szCs w:val="22"/>
        </w:rPr>
      </w:pPr>
      <w:r w:rsidRPr="004E7080">
        <w:rPr>
          <w:rFonts w:asciiTheme="majorHAnsi" w:hAnsiTheme="majorHAnsi" w:cstheme="majorHAnsi"/>
          <w:b/>
          <w:sz w:val="22"/>
          <w:szCs w:val="22"/>
        </w:rPr>
        <w:lastRenderedPageBreak/>
        <w:t>10.</w:t>
      </w:r>
      <w:r w:rsidR="005565EB" w:rsidRPr="004E7080">
        <w:rPr>
          <w:rFonts w:asciiTheme="majorHAnsi" w:hAnsiTheme="majorHAnsi" w:cstheme="majorHAnsi"/>
          <w:b/>
          <w:sz w:val="22"/>
          <w:szCs w:val="22"/>
        </w:rPr>
        <w:t>6</w:t>
      </w:r>
      <w:r w:rsidRPr="004E7080">
        <w:rPr>
          <w:rFonts w:asciiTheme="majorHAnsi" w:hAnsiTheme="majorHAnsi" w:cstheme="majorHAnsi"/>
          <w:sz w:val="22"/>
          <w:szCs w:val="22"/>
        </w:rPr>
        <w:t xml:space="preserve"> Oświadczenia i dokumenty, potwierdzające brak podstaw do wykluczenia z post</w:t>
      </w:r>
      <w:r w:rsidR="00B539D6" w:rsidRPr="004E7080">
        <w:rPr>
          <w:rFonts w:asciiTheme="majorHAnsi" w:hAnsiTheme="majorHAnsi" w:cstheme="majorHAnsi"/>
          <w:sz w:val="22"/>
          <w:szCs w:val="22"/>
        </w:rPr>
        <w:t>ę</w:t>
      </w:r>
      <w:r w:rsidRPr="004E7080">
        <w:rPr>
          <w:rFonts w:asciiTheme="majorHAnsi" w:hAnsiTheme="majorHAnsi" w:cstheme="majorHAnsi"/>
          <w:sz w:val="22"/>
          <w:szCs w:val="22"/>
        </w:rPr>
        <w:t>powania oraz spełnienie warunków udziału w postępowaniu, składa każdy z wykonawców wspólnie ubiegających się</w:t>
      </w:r>
      <w:r w:rsidR="00290507" w:rsidRPr="004E7080">
        <w:rPr>
          <w:rFonts w:asciiTheme="majorHAnsi" w:hAnsiTheme="majorHAnsi" w:cstheme="majorHAnsi"/>
          <w:sz w:val="22"/>
          <w:szCs w:val="22"/>
        </w:rPr>
        <w:t xml:space="preserve"> </w:t>
      </w:r>
      <w:r w:rsidRPr="004E7080">
        <w:rPr>
          <w:rFonts w:asciiTheme="majorHAnsi" w:hAnsiTheme="majorHAnsi" w:cstheme="majorHAnsi"/>
          <w:sz w:val="22"/>
          <w:szCs w:val="22"/>
        </w:rPr>
        <w:t>o zamówienia.</w:t>
      </w:r>
    </w:p>
    <w:p w14:paraId="1AC8161A" w14:textId="77777777" w:rsidR="005B7F8B" w:rsidRPr="004E7080" w:rsidRDefault="005B7F8B" w:rsidP="008F6E22">
      <w:pPr>
        <w:pStyle w:val="pkt"/>
        <w:spacing w:before="0" w:after="0" w:line="276" w:lineRule="auto"/>
        <w:ind w:left="0" w:firstLine="0"/>
        <w:rPr>
          <w:rFonts w:asciiTheme="majorHAnsi" w:hAnsiTheme="majorHAnsi" w:cstheme="majorHAnsi"/>
          <w:sz w:val="22"/>
          <w:szCs w:val="22"/>
        </w:rPr>
      </w:pPr>
    </w:p>
    <w:p w14:paraId="466E62F0" w14:textId="48490542" w:rsidR="00C50ECF" w:rsidRPr="00C50ECF" w:rsidRDefault="00C50ECF" w:rsidP="00841A1A">
      <w:pPr>
        <w:pStyle w:val="Akapitzlist"/>
        <w:numPr>
          <w:ilvl w:val="0"/>
          <w:numId w:val="1"/>
        </w:numPr>
        <w:tabs>
          <w:tab w:val="center" w:pos="851"/>
          <w:tab w:val="center" w:pos="6321"/>
          <w:tab w:val="center" w:pos="8483"/>
        </w:tabs>
        <w:jc w:val="both"/>
        <w:rPr>
          <w:rFonts w:asciiTheme="majorHAnsi" w:hAnsiTheme="majorHAnsi" w:cstheme="majorHAnsi"/>
          <w:b/>
          <w:highlight w:val="lightGray"/>
        </w:rPr>
      </w:pPr>
      <w:r w:rsidRPr="00C50ECF">
        <w:rPr>
          <w:rFonts w:asciiTheme="majorHAnsi" w:hAnsiTheme="majorHAnsi" w:cstheme="majorHAnsi"/>
          <w:b/>
          <w:highlight w:val="lightGray"/>
        </w:rPr>
        <w:t>Składanie oferty przez podmioty wspólnie występujące:</w:t>
      </w:r>
    </w:p>
    <w:p w14:paraId="4E236EF6" w14:textId="383A62A0" w:rsidR="00C50ECF" w:rsidRPr="00C50ECF" w:rsidRDefault="00C50ECF" w:rsidP="00C50ECF">
      <w:pPr>
        <w:pStyle w:val="Standard"/>
        <w:widowControl/>
        <w:numPr>
          <w:ilvl w:val="1"/>
          <w:numId w:val="1"/>
        </w:numPr>
        <w:shd w:val="clear" w:color="auto" w:fill="FFFFFF"/>
        <w:spacing w:before="120" w:line="276" w:lineRule="auto"/>
        <w:ind w:left="0" w:right="28" w:firstLine="0"/>
        <w:jc w:val="both"/>
        <w:rPr>
          <w:rFonts w:asciiTheme="majorHAnsi" w:hAnsiTheme="majorHAnsi" w:cstheme="majorHAnsi"/>
          <w:sz w:val="22"/>
          <w:szCs w:val="22"/>
        </w:rPr>
      </w:pPr>
      <w:r>
        <w:rPr>
          <w:rFonts w:asciiTheme="majorHAnsi" w:hAnsiTheme="majorHAnsi" w:cstheme="majorHAnsi"/>
          <w:spacing w:val="1"/>
          <w:sz w:val="22"/>
          <w:szCs w:val="22"/>
        </w:rPr>
        <w:t xml:space="preserve"> </w:t>
      </w:r>
      <w:r w:rsidRPr="004E7080">
        <w:rPr>
          <w:rFonts w:asciiTheme="majorHAnsi" w:hAnsiTheme="majorHAnsi" w:cstheme="majorHAnsi"/>
          <w:spacing w:val="1"/>
          <w:sz w:val="22"/>
          <w:szCs w:val="22"/>
        </w:rPr>
        <w:t xml:space="preserve">Wykonawca ma prawo złożyć </w:t>
      </w:r>
      <w:r w:rsidRPr="004E7080">
        <w:rPr>
          <w:rFonts w:asciiTheme="majorHAnsi" w:hAnsiTheme="majorHAnsi" w:cstheme="majorHAnsi"/>
          <w:b/>
          <w:bCs/>
          <w:spacing w:val="1"/>
          <w:sz w:val="22"/>
          <w:szCs w:val="22"/>
        </w:rPr>
        <w:t xml:space="preserve">tylko jedną ofertę, </w:t>
      </w:r>
      <w:r w:rsidRPr="004E7080">
        <w:rPr>
          <w:rFonts w:asciiTheme="majorHAnsi" w:hAnsiTheme="majorHAnsi" w:cstheme="majorHAnsi"/>
          <w:spacing w:val="1"/>
          <w:sz w:val="22"/>
          <w:szCs w:val="22"/>
        </w:rPr>
        <w:t xml:space="preserve">jako osoba </w:t>
      </w:r>
      <w:r w:rsidRPr="004E7080">
        <w:rPr>
          <w:rFonts w:asciiTheme="majorHAnsi" w:hAnsiTheme="majorHAnsi" w:cstheme="majorHAnsi"/>
          <w:spacing w:val="3"/>
          <w:sz w:val="22"/>
          <w:szCs w:val="22"/>
        </w:rPr>
        <w:t xml:space="preserve">fizyczna, osoba prawna lub jednostka organizacyjna nie posiadająca osobowości </w:t>
      </w:r>
      <w:r w:rsidRPr="004E7080">
        <w:rPr>
          <w:rFonts w:asciiTheme="majorHAnsi" w:hAnsiTheme="majorHAnsi" w:cstheme="majorHAnsi"/>
          <w:sz w:val="22"/>
          <w:szCs w:val="22"/>
        </w:rPr>
        <w:t xml:space="preserve">prawnej, oraz podmioty te występujące wspólnie </w:t>
      </w:r>
      <w:r w:rsidRPr="004E7080">
        <w:rPr>
          <w:rFonts w:asciiTheme="majorHAnsi" w:hAnsiTheme="majorHAnsi" w:cstheme="majorHAnsi"/>
          <w:sz w:val="22"/>
          <w:szCs w:val="22"/>
          <w:u w:val="single"/>
        </w:rPr>
        <w:t>(np. konsorcjum, spółka cywilna)</w:t>
      </w:r>
      <w:r>
        <w:rPr>
          <w:rFonts w:asciiTheme="majorHAnsi" w:hAnsiTheme="majorHAnsi" w:cstheme="majorHAnsi"/>
          <w:sz w:val="22"/>
          <w:szCs w:val="22"/>
          <w:u w:val="single"/>
        </w:rPr>
        <w:t>.</w:t>
      </w:r>
    </w:p>
    <w:p w14:paraId="463CC57A" w14:textId="180698C7" w:rsidR="00C50ECF" w:rsidRDefault="00C50ECF" w:rsidP="00C50ECF">
      <w:pPr>
        <w:pStyle w:val="Standard"/>
        <w:widowControl/>
        <w:numPr>
          <w:ilvl w:val="1"/>
          <w:numId w:val="1"/>
        </w:numPr>
        <w:shd w:val="clear" w:color="auto" w:fill="FFFFFF"/>
        <w:spacing w:before="120" w:line="276" w:lineRule="auto"/>
        <w:ind w:left="0" w:right="28" w:firstLine="0"/>
        <w:jc w:val="both"/>
        <w:rPr>
          <w:rFonts w:asciiTheme="majorHAnsi" w:hAnsiTheme="majorHAnsi" w:cstheme="majorHAnsi"/>
          <w:sz w:val="22"/>
          <w:szCs w:val="22"/>
        </w:rPr>
      </w:pPr>
      <w:r w:rsidRPr="00C50ECF">
        <w:rPr>
          <w:rFonts w:asciiTheme="majorHAnsi" w:hAnsiTheme="majorHAnsi" w:cstheme="majorHAnsi"/>
          <w:sz w:val="22"/>
          <w:szCs w:val="22"/>
        </w:rPr>
        <w:t>W celu potwierdzenia, że osoba działająca w imieniu wykonawcy, jest umocowana do jego reprezentowania, należy dołączyć do oferty odpis z Krajowego Rejestru Sądowego lub Centralnej Ewidencji i Informacji o Działalności Gospodarczej lub innego właściwego rejestru. Wykonawca nie jest zobowiązany do złożenia wskazanych w zdaniu 1 dokumentów, jeżeli Zamawiający może je uzyskać za pomocą bezpłatnych i ogólnodostępnych baz danych, o ile wykonawca wskazał dane umożliwi</w:t>
      </w:r>
      <w:r>
        <w:rPr>
          <w:rFonts w:asciiTheme="majorHAnsi" w:hAnsiTheme="majorHAnsi" w:cstheme="majorHAnsi"/>
          <w:sz w:val="22"/>
          <w:szCs w:val="22"/>
        </w:rPr>
        <w:t>ające dostęp do tych dokumentów.</w:t>
      </w:r>
    </w:p>
    <w:p w14:paraId="2470B483" w14:textId="1532E782" w:rsidR="00C50ECF" w:rsidRDefault="00C50ECF" w:rsidP="00C50ECF">
      <w:pPr>
        <w:pStyle w:val="Standard"/>
        <w:widowControl/>
        <w:numPr>
          <w:ilvl w:val="1"/>
          <w:numId w:val="1"/>
        </w:numPr>
        <w:shd w:val="clear" w:color="auto" w:fill="FFFFFF"/>
        <w:spacing w:before="120" w:line="276" w:lineRule="auto"/>
        <w:ind w:left="0" w:right="28" w:firstLine="0"/>
        <w:jc w:val="both"/>
        <w:rPr>
          <w:rFonts w:asciiTheme="majorHAnsi" w:hAnsiTheme="majorHAnsi" w:cstheme="majorHAnsi"/>
          <w:sz w:val="22"/>
          <w:szCs w:val="22"/>
        </w:rPr>
      </w:pPr>
      <w:r w:rsidRPr="00C50ECF">
        <w:rPr>
          <w:rFonts w:asciiTheme="majorHAnsi" w:hAnsiTheme="majorHAnsi" w:cstheme="majorHAnsi"/>
          <w:sz w:val="22"/>
          <w:szCs w:val="22"/>
        </w:rPr>
        <w:t xml:space="preserve">Wykonawcy wspólnie ubiegający się o udzielenie zamówienia ustanowią </w:t>
      </w:r>
      <w:r w:rsidRPr="00C50ECF">
        <w:rPr>
          <w:rStyle w:val="Teksttreci22"/>
          <w:rFonts w:asciiTheme="majorHAnsi" w:hAnsiTheme="majorHAnsi" w:cstheme="majorHAnsi"/>
          <w:sz w:val="22"/>
          <w:szCs w:val="22"/>
        </w:rPr>
        <w:t>pełnomocnika</w:t>
      </w:r>
      <w:r w:rsidR="00920EAA">
        <w:rPr>
          <w:rStyle w:val="Teksttreci22"/>
          <w:rFonts w:asciiTheme="majorHAnsi" w:hAnsiTheme="majorHAnsi" w:cstheme="majorHAnsi"/>
          <w:sz w:val="22"/>
          <w:szCs w:val="22"/>
        </w:rPr>
        <w:t xml:space="preserve"> </w:t>
      </w:r>
      <w:r w:rsidRPr="00C50ECF">
        <w:rPr>
          <w:rFonts w:asciiTheme="majorHAnsi" w:hAnsiTheme="majorHAnsi" w:cstheme="majorHAnsi"/>
          <w:sz w:val="22"/>
          <w:szCs w:val="22"/>
        </w:rPr>
        <w:t>do reprezentowania ich w postępowaniu o udzielenie zamówienia albo reprezentowania</w:t>
      </w:r>
      <w:r w:rsidR="00920EAA">
        <w:rPr>
          <w:rFonts w:asciiTheme="majorHAnsi" w:hAnsiTheme="majorHAnsi" w:cstheme="majorHAnsi"/>
          <w:sz w:val="22"/>
          <w:szCs w:val="22"/>
        </w:rPr>
        <w:t xml:space="preserve"> </w:t>
      </w:r>
      <w:r w:rsidRPr="00C50ECF">
        <w:rPr>
          <w:rFonts w:asciiTheme="majorHAnsi" w:hAnsiTheme="majorHAnsi" w:cstheme="majorHAnsi"/>
          <w:sz w:val="22"/>
          <w:szCs w:val="22"/>
        </w:rPr>
        <w:t>w postępowaniu i zawarcia umowy w sprawie zamówienia publicznego, zgodnie z art. 58 ustawy</w:t>
      </w:r>
      <w:r w:rsidR="00920EAA">
        <w:rPr>
          <w:rFonts w:asciiTheme="majorHAnsi" w:hAnsiTheme="majorHAnsi" w:cstheme="majorHAnsi"/>
          <w:sz w:val="22"/>
          <w:szCs w:val="22"/>
        </w:rPr>
        <w:t xml:space="preserve"> </w:t>
      </w:r>
      <w:r w:rsidRPr="00C50ECF">
        <w:rPr>
          <w:rFonts w:asciiTheme="majorHAnsi" w:hAnsiTheme="majorHAnsi" w:cstheme="majorHAnsi"/>
          <w:sz w:val="22"/>
          <w:szCs w:val="22"/>
        </w:rPr>
        <w:t>i dołączą do oferty pełnomocnictwo wystawione w takiej samej formie jak oferta, obejmujące umocowanie w wyżej opisanym zakresie (lub ciąg pełnomocnictw)</w:t>
      </w:r>
      <w:r>
        <w:rPr>
          <w:rFonts w:asciiTheme="majorHAnsi" w:hAnsiTheme="majorHAnsi" w:cstheme="majorHAnsi"/>
          <w:sz w:val="22"/>
          <w:szCs w:val="22"/>
        </w:rPr>
        <w:t>.</w:t>
      </w:r>
    </w:p>
    <w:p w14:paraId="3FF2AA46" w14:textId="30CFDBAD" w:rsidR="00C50ECF" w:rsidRPr="00015EA3" w:rsidRDefault="00C50ECF" w:rsidP="00C50ECF">
      <w:pPr>
        <w:pStyle w:val="Standard"/>
        <w:widowControl/>
        <w:numPr>
          <w:ilvl w:val="1"/>
          <w:numId w:val="1"/>
        </w:numPr>
        <w:shd w:val="clear" w:color="auto" w:fill="FFFFFF"/>
        <w:spacing w:before="120" w:line="276" w:lineRule="auto"/>
        <w:ind w:left="0" w:right="28" w:firstLine="0"/>
        <w:jc w:val="both"/>
        <w:rPr>
          <w:rFonts w:asciiTheme="majorHAnsi" w:hAnsiTheme="majorHAnsi" w:cstheme="majorHAnsi"/>
          <w:sz w:val="22"/>
          <w:szCs w:val="22"/>
        </w:rPr>
      </w:pPr>
      <w:r>
        <w:rPr>
          <w:rFonts w:asciiTheme="majorHAnsi" w:hAnsiTheme="majorHAnsi" w:cstheme="majorHAnsi"/>
          <w:sz w:val="22"/>
          <w:szCs w:val="22"/>
        </w:rPr>
        <w:t xml:space="preserve"> </w:t>
      </w:r>
      <w:r w:rsidRPr="00C50ECF">
        <w:rPr>
          <w:rFonts w:asciiTheme="majorHAnsi" w:hAnsiTheme="majorHAnsi" w:cstheme="majorHAnsi"/>
          <w:sz w:val="22"/>
          <w:szCs w:val="22"/>
        </w:rPr>
        <w:t>Wszelka korespondencja oraz rozliczenia dokonywane będą wyłącznie z pełnomocni</w:t>
      </w:r>
      <w:r w:rsidRPr="00C50ECF">
        <w:rPr>
          <w:rFonts w:asciiTheme="majorHAnsi" w:hAnsiTheme="majorHAnsi" w:cstheme="majorHAnsi"/>
          <w:spacing w:val="7"/>
          <w:sz w:val="22"/>
          <w:szCs w:val="22"/>
        </w:rPr>
        <w:t>kiem (liderem).</w:t>
      </w:r>
    </w:p>
    <w:p w14:paraId="345B8B5F" w14:textId="77777777" w:rsidR="00C50ECF" w:rsidRPr="00C50ECF" w:rsidRDefault="00C50ECF" w:rsidP="00C50ECF">
      <w:pPr>
        <w:pStyle w:val="Akapitzlist"/>
        <w:tabs>
          <w:tab w:val="center" w:pos="851"/>
          <w:tab w:val="center" w:pos="6321"/>
          <w:tab w:val="center" w:pos="8483"/>
        </w:tabs>
        <w:ind w:left="1146"/>
        <w:jc w:val="both"/>
        <w:rPr>
          <w:rFonts w:asciiTheme="majorHAnsi" w:hAnsiTheme="majorHAnsi" w:cstheme="majorHAnsi"/>
          <w:b/>
          <w:i/>
          <w:highlight w:val="lightGray"/>
        </w:rPr>
      </w:pPr>
    </w:p>
    <w:p w14:paraId="2881B033" w14:textId="4AB615C7" w:rsidR="00A73262" w:rsidRPr="004E7080" w:rsidRDefault="0063137C" w:rsidP="00841A1A">
      <w:pPr>
        <w:pStyle w:val="Akapitzlist"/>
        <w:numPr>
          <w:ilvl w:val="0"/>
          <w:numId w:val="1"/>
        </w:numPr>
        <w:tabs>
          <w:tab w:val="center" w:pos="851"/>
          <w:tab w:val="center" w:pos="6321"/>
          <w:tab w:val="center" w:pos="8483"/>
        </w:tabs>
        <w:jc w:val="both"/>
        <w:rPr>
          <w:rFonts w:asciiTheme="majorHAnsi" w:hAnsiTheme="majorHAnsi" w:cstheme="majorHAnsi"/>
          <w:b/>
          <w:i/>
          <w:highlight w:val="lightGray"/>
        </w:rPr>
      </w:pPr>
      <w:r w:rsidRPr="004E7080">
        <w:rPr>
          <w:rFonts w:asciiTheme="majorHAnsi" w:hAnsiTheme="majorHAnsi" w:cstheme="majorHAnsi"/>
          <w:b/>
          <w:highlight w:val="lightGray"/>
        </w:rPr>
        <w:t>Opis sposobu przygotowania</w:t>
      </w:r>
      <w:r w:rsidR="005A646B" w:rsidRPr="004E7080">
        <w:rPr>
          <w:rFonts w:asciiTheme="majorHAnsi" w:hAnsiTheme="majorHAnsi" w:cstheme="majorHAnsi"/>
          <w:b/>
          <w:highlight w:val="lightGray"/>
        </w:rPr>
        <w:t xml:space="preserve"> i składania </w:t>
      </w:r>
      <w:r w:rsidRPr="004E7080">
        <w:rPr>
          <w:rFonts w:asciiTheme="majorHAnsi" w:hAnsiTheme="majorHAnsi" w:cstheme="majorHAnsi"/>
          <w:b/>
          <w:highlight w:val="lightGray"/>
        </w:rPr>
        <w:t xml:space="preserve">oferty: </w:t>
      </w:r>
    </w:p>
    <w:p w14:paraId="11A64EB9" w14:textId="77777777" w:rsidR="005247F9" w:rsidRPr="004E7080" w:rsidRDefault="005247F9" w:rsidP="005247F9">
      <w:pPr>
        <w:pStyle w:val="Standard"/>
        <w:widowControl/>
        <w:numPr>
          <w:ilvl w:val="1"/>
          <w:numId w:val="1"/>
        </w:numPr>
        <w:shd w:val="clear" w:color="auto" w:fill="FFFFFF"/>
        <w:tabs>
          <w:tab w:val="left" w:pos="0"/>
        </w:tabs>
        <w:spacing w:before="120" w:line="276" w:lineRule="auto"/>
        <w:ind w:left="0" w:firstLine="0"/>
        <w:jc w:val="both"/>
        <w:rPr>
          <w:rFonts w:asciiTheme="majorHAnsi" w:hAnsiTheme="majorHAnsi" w:cstheme="majorHAnsi"/>
          <w:sz w:val="22"/>
          <w:szCs w:val="22"/>
        </w:rPr>
      </w:pPr>
      <w:r>
        <w:rPr>
          <w:rFonts w:asciiTheme="majorHAnsi" w:hAnsiTheme="majorHAnsi" w:cstheme="majorHAnsi"/>
          <w:sz w:val="22"/>
          <w:szCs w:val="22"/>
        </w:rPr>
        <w:t>Wykonawca składa ofertę w</w:t>
      </w:r>
      <w:r w:rsidRPr="004E7080">
        <w:rPr>
          <w:rFonts w:asciiTheme="majorHAnsi" w:hAnsiTheme="majorHAnsi" w:cstheme="majorHAnsi"/>
          <w:sz w:val="22"/>
          <w:szCs w:val="22"/>
        </w:rPr>
        <w:t>ypełniając „formularz oferty”, składając oświadczenie o spełnieniu warunków udziału</w:t>
      </w:r>
      <w:r>
        <w:rPr>
          <w:rFonts w:asciiTheme="majorHAnsi" w:hAnsiTheme="majorHAnsi" w:cstheme="majorHAnsi"/>
          <w:sz w:val="22"/>
          <w:szCs w:val="22"/>
        </w:rPr>
        <w:t xml:space="preserve"> </w:t>
      </w:r>
      <w:r w:rsidRPr="004E7080">
        <w:rPr>
          <w:rFonts w:asciiTheme="majorHAnsi" w:hAnsiTheme="majorHAnsi" w:cstheme="majorHAnsi"/>
          <w:sz w:val="22"/>
          <w:szCs w:val="22"/>
        </w:rPr>
        <w:t>w postępowaniu, jak również wypełniając inne dokumenty powołujące się na „wykonawcę” w miejscu np. „nazwa i adres wykonawcy”, należy wpisać dane dotyczące odpowiednio pojedynczego Wykonawcy lub wszystkich wykonawców wspólnie ubiegających się o udzielenie zamówienia.</w:t>
      </w:r>
    </w:p>
    <w:p w14:paraId="3426D74A" w14:textId="77777777" w:rsidR="005247F9" w:rsidRPr="004E7080" w:rsidRDefault="005247F9" w:rsidP="005247F9">
      <w:pPr>
        <w:pStyle w:val="Akapitzlist"/>
        <w:widowControl/>
        <w:numPr>
          <w:ilvl w:val="2"/>
          <w:numId w:val="1"/>
        </w:numPr>
        <w:autoSpaceDN/>
        <w:spacing w:before="120" w:line="276" w:lineRule="auto"/>
        <w:ind w:left="426" w:hanging="426"/>
        <w:jc w:val="both"/>
        <w:textAlignment w:val="auto"/>
        <w:outlineLvl w:val="3"/>
        <w:rPr>
          <w:rFonts w:asciiTheme="majorHAnsi" w:eastAsia="Times New Roman" w:hAnsiTheme="majorHAnsi" w:cstheme="majorHAnsi"/>
          <w:bCs/>
          <w:kern w:val="0"/>
          <w:sz w:val="22"/>
          <w:szCs w:val="22"/>
          <w:u w:val="single"/>
        </w:rPr>
      </w:pPr>
      <w:r w:rsidRPr="004E7080">
        <w:rPr>
          <w:rFonts w:asciiTheme="majorHAnsi" w:eastAsia="Times New Roman" w:hAnsiTheme="majorHAnsi" w:cstheme="majorHAnsi"/>
          <w:b/>
          <w:bCs/>
          <w:kern w:val="0"/>
          <w:sz w:val="22"/>
          <w:szCs w:val="22"/>
        </w:rPr>
        <w:t>Ofertę oraz oświadczenia w zakresie art. 125 ustawy, o którym mowa w pkt. 9.1. SWZ, należy złożyć</w:t>
      </w:r>
      <w:r>
        <w:rPr>
          <w:rFonts w:asciiTheme="majorHAnsi" w:eastAsia="Times New Roman" w:hAnsiTheme="majorHAnsi" w:cstheme="majorHAnsi"/>
          <w:b/>
          <w:bCs/>
          <w:kern w:val="0"/>
          <w:sz w:val="22"/>
          <w:szCs w:val="22"/>
        </w:rPr>
        <w:br/>
      </w:r>
      <w:r w:rsidRPr="004E7080">
        <w:rPr>
          <w:rFonts w:asciiTheme="majorHAnsi" w:eastAsia="Times New Roman" w:hAnsiTheme="majorHAnsi" w:cstheme="majorHAnsi"/>
          <w:b/>
          <w:bCs/>
          <w:kern w:val="0"/>
          <w:sz w:val="22"/>
          <w:szCs w:val="22"/>
        </w:rPr>
        <w:t xml:space="preserve">w formie elektronicznej, </w:t>
      </w:r>
      <w:r w:rsidRPr="004E7080">
        <w:rPr>
          <w:rFonts w:asciiTheme="majorHAnsi" w:eastAsia="Times New Roman" w:hAnsiTheme="majorHAnsi" w:cstheme="majorHAnsi"/>
          <w:b/>
          <w:bCs/>
          <w:kern w:val="0"/>
          <w:sz w:val="22"/>
          <w:szCs w:val="22"/>
          <w:u w:val="single"/>
        </w:rPr>
        <w:t>opatrzonej podpisem zaufanym lub podpisem osobistym.</w:t>
      </w:r>
    </w:p>
    <w:p w14:paraId="511E01AE" w14:textId="77777777" w:rsidR="005247F9" w:rsidRPr="004E7080" w:rsidRDefault="005247F9" w:rsidP="005247F9">
      <w:pPr>
        <w:pStyle w:val="Akapitzlist"/>
        <w:widowControl/>
        <w:autoSpaceDN/>
        <w:spacing w:before="120" w:line="480" w:lineRule="auto"/>
        <w:ind w:left="425"/>
        <w:contextualSpacing w:val="0"/>
        <w:jc w:val="both"/>
        <w:textAlignment w:val="auto"/>
        <w:outlineLvl w:val="3"/>
        <w:rPr>
          <w:rFonts w:asciiTheme="majorHAnsi" w:eastAsia="Times New Roman" w:hAnsiTheme="majorHAnsi" w:cstheme="majorHAnsi"/>
          <w:bCs/>
          <w:i/>
          <w:kern w:val="0"/>
          <w:sz w:val="22"/>
          <w:szCs w:val="22"/>
          <w:u w:val="single"/>
        </w:rPr>
      </w:pPr>
      <w:r w:rsidRPr="004E7080">
        <w:rPr>
          <w:rFonts w:asciiTheme="majorHAnsi" w:eastAsia="Times New Roman" w:hAnsiTheme="majorHAnsi" w:cstheme="majorHAnsi"/>
          <w:b/>
          <w:bCs/>
          <w:i/>
          <w:kern w:val="0"/>
          <w:sz w:val="22"/>
          <w:szCs w:val="22"/>
          <w:u w:val="single"/>
        </w:rPr>
        <w:t>Zawsze dopuszczalny jest kwalifikowany podpis elektroniczny</w:t>
      </w:r>
      <w:r w:rsidRPr="004E7080">
        <w:rPr>
          <w:rFonts w:asciiTheme="majorHAnsi" w:eastAsia="Times New Roman" w:hAnsiTheme="majorHAnsi" w:cstheme="majorHAnsi"/>
          <w:bCs/>
          <w:i/>
          <w:kern w:val="0"/>
          <w:sz w:val="22"/>
          <w:szCs w:val="22"/>
          <w:u w:val="single"/>
        </w:rPr>
        <w:t xml:space="preserve">, </w:t>
      </w:r>
    </w:p>
    <w:p w14:paraId="07335B36" w14:textId="77777777" w:rsidR="005247F9" w:rsidRPr="004E7080" w:rsidRDefault="005247F9" w:rsidP="005247F9">
      <w:pPr>
        <w:widowControl/>
        <w:numPr>
          <w:ilvl w:val="2"/>
          <w:numId w:val="1"/>
        </w:numPr>
        <w:autoSpaceDN/>
        <w:spacing w:line="276" w:lineRule="auto"/>
        <w:ind w:left="426" w:hanging="426"/>
        <w:jc w:val="both"/>
        <w:textAlignment w:val="auto"/>
        <w:outlineLvl w:val="3"/>
        <w:rPr>
          <w:rFonts w:asciiTheme="majorHAnsi" w:eastAsia="Times New Roman" w:hAnsiTheme="majorHAnsi" w:cstheme="majorHAnsi"/>
          <w:bCs/>
          <w:kern w:val="0"/>
          <w:sz w:val="22"/>
          <w:szCs w:val="22"/>
        </w:rPr>
      </w:pPr>
      <w:r w:rsidRPr="004E7080">
        <w:rPr>
          <w:rFonts w:asciiTheme="majorHAnsi" w:eastAsia="Times New Roman" w:hAnsiTheme="majorHAnsi" w:cstheme="majorHAnsi"/>
          <w:bCs/>
          <w:kern w:val="0"/>
          <w:sz w:val="22"/>
          <w:szCs w:val="22"/>
        </w:rPr>
        <w:t>Podmiotowe środki dowodowe oraz inne dokumenty lub oświadczenia wchodzące w skład oferty mogą być przedstawione tylko w formie oryginałów w postaci dokumentów elektronicznych lub poświadczonych elektronicznie przez wykonawcę kopii za zgodność z oryginałem;</w:t>
      </w:r>
    </w:p>
    <w:p w14:paraId="583EE8C7" w14:textId="77777777" w:rsidR="005247F9" w:rsidRPr="004E7080" w:rsidRDefault="005247F9" w:rsidP="005247F9">
      <w:pPr>
        <w:widowControl/>
        <w:autoSpaceDN/>
        <w:spacing w:before="120" w:line="276" w:lineRule="auto"/>
        <w:jc w:val="both"/>
        <w:textAlignment w:val="auto"/>
        <w:outlineLvl w:val="3"/>
        <w:rPr>
          <w:rFonts w:asciiTheme="majorHAnsi" w:eastAsia="Times New Roman" w:hAnsiTheme="majorHAnsi" w:cstheme="majorHAnsi"/>
          <w:bCs/>
          <w:kern w:val="0"/>
          <w:sz w:val="22"/>
          <w:szCs w:val="22"/>
        </w:rPr>
      </w:pPr>
      <w:r w:rsidRPr="004E7080">
        <w:rPr>
          <w:rFonts w:asciiTheme="majorHAnsi" w:eastAsia="Times New Roman" w:hAnsiTheme="majorHAnsi" w:cstheme="majorHAnsi"/>
          <w:bCs/>
          <w:kern w:val="0"/>
          <w:sz w:val="22"/>
          <w:szCs w:val="22"/>
        </w:rPr>
        <w:t>Oświadczenia, w tym sporządzane na podstawie wzorów stanowiących załącznik do SWZ, powinny być złożone w oryginale i opatrzone podpisem elektronicznym. Zgodność z oryginałem wszystkich stron kopii dokumentów wchodzących w skład oferty musi być potwierdzona przez osobę (lub osoby jeśli do reprezentowania wykonawcy upoważnionych jest kilka osób) podpisującą (podpisujące) ofertę zgodnie</w:t>
      </w:r>
      <w:r>
        <w:rPr>
          <w:rFonts w:asciiTheme="majorHAnsi" w:eastAsia="Times New Roman" w:hAnsiTheme="majorHAnsi" w:cstheme="majorHAnsi"/>
          <w:bCs/>
          <w:kern w:val="0"/>
          <w:sz w:val="22"/>
          <w:szCs w:val="22"/>
        </w:rPr>
        <w:br/>
      </w:r>
      <w:r w:rsidRPr="004E7080">
        <w:rPr>
          <w:rFonts w:asciiTheme="majorHAnsi" w:eastAsia="Times New Roman" w:hAnsiTheme="majorHAnsi" w:cstheme="majorHAnsi"/>
          <w:bCs/>
          <w:kern w:val="0"/>
          <w:sz w:val="22"/>
          <w:szCs w:val="22"/>
        </w:rPr>
        <w:t>z treścią dokumentu określającego status prawny wykonawcy lub treścią załączonego do oferty pełnomocnictwa,</w:t>
      </w:r>
    </w:p>
    <w:p w14:paraId="0075030C" w14:textId="77777777" w:rsidR="005247F9" w:rsidRPr="004E7080" w:rsidRDefault="005247F9" w:rsidP="005247F9">
      <w:pPr>
        <w:widowControl/>
        <w:numPr>
          <w:ilvl w:val="2"/>
          <w:numId w:val="1"/>
        </w:numPr>
        <w:autoSpaceDN/>
        <w:spacing w:before="120" w:line="276" w:lineRule="auto"/>
        <w:ind w:left="426" w:hanging="426"/>
        <w:jc w:val="both"/>
        <w:textAlignment w:val="auto"/>
        <w:outlineLvl w:val="3"/>
        <w:rPr>
          <w:rFonts w:asciiTheme="majorHAnsi" w:eastAsia="Times New Roman" w:hAnsiTheme="majorHAnsi" w:cstheme="majorHAnsi"/>
          <w:bCs/>
          <w:kern w:val="0"/>
          <w:sz w:val="22"/>
          <w:szCs w:val="22"/>
        </w:rPr>
      </w:pPr>
      <w:r w:rsidRPr="004E7080">
        <w:rPr>
          <w:rFonts w:asciiTheme="majorHAnsi" w:eastAsia="Times New Roman" w:hAnsiTheme="majorHAnsi" w:cstheme="majorHAnsi"/>
          <w:bCs/>
          <w:kern w:val="0"/>
          <w:sz w:val="22"/>
          <w:szCs w:val="22"/>
        </w:rPr>
        <w:t>W przypadku przekazywania przez wykonawcę elektronicznej kopii dokumentu lub oświadczenia, opatrzenie jej podpisem zaufanym lub podpisem osobistym przez wykonawcę albo odpowiednio przez podmiot, na którego zdolnościach lub sytuacji polega Wykonawca na zasadach określonych</w:t>
      </w:r>
      <w:r w:rsidRPr="004E7080">
        <w:rPr>
          <w:rFonts w:asciiTheme="majorHAnsi" w:eastAsia="Times New Roman" w:hAnsiTheme="majorHAnsi" w:cstheme="majorHAnsi"/>
          <w:bCs/>
          <w:kern w:val="0"/>
          <w:sz w:val="22"/>
          <w:szCs w:val="22"/>
        </w:rPr>
        <w:br/>
        <w:t>w art. 118 ustawy, jest równoznaczne z poświadczeniem elektronicznej kopii dokumentu lub oświadczenia za zgodność z oryginałem.</w:t>
      </w:r>
    </w:p>
    <w:p w14:paraId="2402944A" w14:textId="77777777" w:rsidR="005247F9" w:rsidRPr="004E7080" w:rsidRDefault="005247F9" w:rsidP="005247F9">
      <w:pPr>
        <w:widowControl/>
        <w:numPr>
          <w:ilvl w:val="2"/>
          <w:numId w:val="1"/>
        </w:numPr>
        <w:autoSpaceDN/>
        <w:spacing w:before="120" w:line="276" w:lineRule="auto"/>
        <w:ind w:left="426" w:hanging="426"/>
        <w:jc w:val="both"/>
        <w:textAlignment w:val="auto"/>
        <w:outlineLvl w:val="3"/>
        <w:rPr>
          <w:rFonts w:asciiTheme="majorHAnsi" w:eastAsia="Times New Roman" w:hAnsiTheme="majorHAnsi" w:cstheme="majorHAnsi"/>
          <w:bCs/>
          <w:kern w:val="0"/>
          <w:sz w:val="22"/>
          <w:szCs w:val="22"/>
        </w:rPr>
      </w:pPr>
      <w:r w:rsidRPr="004E7080">
        <w:rPr>
          <w:rFonts w:asciiTheme="majorHAnsi" w:eastAsia="Times New Roman" w:hAnsiTheme="majorHAnsi" w:cstheme="majorHAnsi"/>
          <w:bCs/>
          <w:kern w:val="0"/>
          <w:sz w:val="22"/>
          <w:szCs w:val="22"/>
        </w:rPr>
        <w:lastRenderedPageBreak/>
        <w:t>Poświadczenia za zgodność z oryginałem dokonuje odpowiednio wykonawca, podmiot, na którego zdolnościach lub sytuacji polega wykonawca, wykonawcy wspólnie ubiegający się o udzielenie zamówienia publicznego, w zakresie dokumentów, które każdego z nich dotyczą.</w:t>
      </w:r>
    </w:p>
    <w:p w14:paraId="11FFA5D1" w14:textId="77777777" w:rsidR="005247F9" w:rsidRPr="004E7080" w:rsidRDefault="005247F9" w:rsidP="005247F9">
      <w:pPr>
        <w:widowControl/>
        <w:numPr>
          <w:ilvl w:val="2"/>
          <w:numId w:val="1"/>
        </w:numPr>
        <w:autoSpaceDN/>
        <w:spacing w:before="120" w:line="276" w:lineRule="auto"/>
        <w:ind w:left="426" w:hanging="426"/>
        <w:jc w:val="both"/>
        <w:textAlignment w:val="auto"/>
        <w:outlineLvl w:val="3"/>
        <w:rPr>
          <w:rFonts w:asciiTheme="majorHAnsi" w:eastAsia="Times New Roman" w:hAnsiTheme="majorHAnsi" w:cstheme="majorHAnsi"/>
          <w:bCs/>
          <w:kern w:val="0"/>
          <w:sz w:val="22"/>
          <w:szCs w:val="22"/>
        </w:rPr>
      </w:pPr>
      <w:r w:rsidRPr="004E7080">
        <w:rPr>
          <w:rFonts w:asciiTheme="majorHAnsi" w:eastAsia="Times New Roman" w:hAnsiTheme="majorHAnsi" w:cstheme="majorHAnsi"/>
          <w:b/>
          <w:bCs/>
          <w:kern w:val="0"/>
          <w:sz w:val="22"/>
          <w:szCs w:val="22"/>
        </w:rPr>
        <w:t>Poświadczenie</w:t>
      </w:r>
      <w:r w:rsidRPr="004E7080">
        <w:rPr>
          <w:rFonts w:asciiTheme="majorHAnsi" w:eastAsia="Times New Roman" w:hAnsiTheme="majorHAnsi" w:cstheme="majorHAnsi"/>
          <w:bCs/>
          <w:kern w:val="0"/>
          <w:sz w:val="22"/>
          <w:szCs w:val="22"/>
        </w:rPr>
        <w:t xml:space="preserve"> </w:t>
      </w:r>
      <w:r w:rsidRPr="004E7080">
        <w:rPr>
          <w:rFonts w:asciiTheme="majorHAnsi" w:eastAsia="Times New Roman" w:hAnsiTheme="majorHAnsi" w:cstheme="majorHAnsi"/>
          <w:b/>
          <w:bCs/>
          <w:kern w:val="0"/>
          <w:sz w:val="22"/>
          <w:szCs w:val="22"/>
        </w:rPr>
        <w:t>za zgodność z oryginałem elektronicznej kopii dokumentu lub oświadczenia</w:t>
      </w:r>
      <w:r w:rsidRPr="004E7080">
        <w:rPr>
          <w:rFonts w:asciiTheme="majorHAnsi" w:eastAsia="Times New Roman" w:hAnsiTheme="majorHAnsi" w:cstheme="majorHAnsi"/>
          <w:bCs/>
          <w:kern w:val="0"/>
          <w:sz w:val="22"/>
          <w:szCs w:val="22"/>
        </w:rPr>
        <w:t xml:space="preserve">, </w:t>
      </w:r>
      <w:r w:rsidRPr="004E7080">
        <w:rPr>
          <w:rFonts w:asciiTheme="majorHAnsi" w:eastAsia="Times New Roman" w:hAnsiTheme="majorHAnsi" w:cstheme="majorHAnsi"/>
          <w:b/>
          <w:bCs/>
          <w:kern w:val="0"/>
          <w:sz w:val="22"/>
          <w:szCs w:val="22"/>
        </w:rPr>
        <w:t xml:space="preserve">następuje przy użyciu podpisu zaufanego lub osobistego. </w:t>
      </w:r>
    </w:p>
    <w:p w14:paraId="1788F41E" w14:textId="77777777" w:rsidR="005247F9" w:rsidRPr="004E7080" w:rsidRDefault="005247F9" w:rsidP="005247F9">
      <w:pPr>
        <w:widowControl/>
        <w:numPr>
          <w:ilvl w:val="2"/>
          <w:numId w:val="1"/>
        </w:numPr>
        <w:autoSpaceDN/>
        <w:spacing w:before="120" w:line="276" w:lineRule="auto"/>
        <w:ind w:left="426" w:hanging="426"/>
        <w:jc w:val="both"/>
        <w:textAlignment w:val="auto"/>
        <w:outlineLvl w:val="3"/>
        <w:rPr>
          <w:rFonts w:asciiTheme="majorHAnsi" w:eastAsia="Times New Roman" w:hAnsiTheme="majorHAnsi" w:cstheme="majorHAnsi"/>
          <w:bCs/>
          <w:kern w:val="0"/>
          <w:sz w:val="22"/>
          <w:szCs w:val="22"/>
        </w:rPr>
      </w:pPr>
      <w:r w:rsidRPr="004E7080">
        <w:rPr>
          <w:rFonts w:asciiTheme="majorHAnsi" w:eastAsia="Times New Roman" w:hAnsiTheme="majorHAnsi" w:cstheme="majorHAnsi"/>
          <w:bCs/>
          <w:kern w:val="0"/>
          <w:sz w:val="22"/>
          <w:szCs w:val="22"/>
        </w:rPr>
        <w:t>Zamawiający może żądać przedstawienia oryginału lub notarialnie poświadczonej kopii dokumentu lub oświadczeń wyłącznie wtedy, gdy złożona przez wykonawcę kopia jest nieczytelna lub budzi wątpliwości co do jej prawdziwości.</w:t>
      </w:r>
    </w:p>
    <w:p w14:paraId="7C09F308" w14:textId="77777777" w:rsidR="005247F9" w:rsidRPr="004E7080" w:rsidRDefault="005247F9" w:rsidP="005247F9">
      <w:pPr>
        <w:widowControl/>
        <w:numPr>
          <w:ilvl w:val="2"/>
          <w:numId w:val="1"/>
        </w:numPr>
        <w:autoSpaceDN/>
        <w:spacing w:before="120" w:line="276" w:lineRule="auto"/>
        <w:ind w:left="426" w:hanging="426"/>
        <w:jc w:val="both"/>
        <w:textAlignment w:val="auto"/>
        <w:outlineLvl w:val="3"/>
        <w:rPr>
          <w:rFonts w:asciiTheme="majorHAnsi" w:eastAsia="Times New Roman" w:hAnsiTheme="majorHAnsi" w:cstheme="majorHAnsi"/>
          <w:bCs/>
          <w:kern w:val="0"/>
          <w:sz w:val="22"/>
          <w:szCs w:val="22"/>
        </w:rPr>
      </w:pPr>
      <w:r w:rsidRPr="004E7080">
        <w:rPr>
          <w:rFonts w:asciiTheme="majorHAnsi" w:eastAsia="Times New Roman" w:hAnsiTheme="majorHAnsi" w:cstheme="majorHAnsi"/>
          <w:bCs/>
          <w:kern w:val="0"/>
          <w:sz w:val="22"/>
          <w:szCs w:val="22"/>
        </w:rPr>
        <w:t>W przypadku wątpliwości co do treści dokumentu złożonego przez wykonawcę mającego siedzibę lub miejsce zamieszkania poza terytorium Rzeczypospolitej Polskiej, Zamawiający może zwrócić się do właściwych organów odpowiednio do miejsca zamieszkania osoby lub kraju, w którym Wykonawca ma siedzibę lub miejsce zamieszkania z wnioskiem o udzielenie niezbędnych informacji dotyczących przedłożonego dokumentu.</w:t>
      </w:r>
    </w:p>
    <w:p w14:paraId="24BD7115" w14:textId="77777777" w:rsidR="005247F9" w:rsidRPr="004E7080" w:rsidRDefault="005247F9" w:rsidP="005247F9">
      <w:pPr>
        <w:pStyle w:val="Standard"/>
        <w:widowControl/>
        <w:numPr>
          <w:ilvl w:val="1"/>
          <w:numId w:val="1"/>
        </w:numPr>
        <w:shd w:val="clear" w:color="auto" w:fill="FFFFFF"/>
        <w:tabs>
          <w:tab w:val="left" w:pos="0"/>
        </w:tabs>
        <w:spacing w:before="120" w:line="276" w:lineRule="auto"/>
        <w:ind w:left="567" w:hanging="567"/>
        <w:jc w:val="both"/>
        <w:rPr>
          <w:rFonts w:asciiTheme="majorHAnsi" w:hAnsiTheme="majorHAnsi" w:cstheme="majorHAnsi"/>
          <w:sz w:val="22"/>
          <w:szCs w:val="22"/>
        </w:rPr>
      </w:pPr>
      <w:r w:rsidRPr="004E7080">
        <w:rPr>
          <w:rFonts w:asciiTheme="majorHAnsi" w:hAnsiTheme="majorHAnsi" w:cstheme="majorHAnsi"/>
          <w:sz w:val="22"/>
          <w:szCs w:val="22"/>
        </w:rPr>
        <w:t>Treść złożonej oferty musi być zgodna ze Specyfikacją Warunków Zamówienia.</w:t>
      </w:r>
    </w:p>
    <w:p w14:paraId="12A7F58B" w14:textId="77777777" w:rsidR="005247F9" w:rsidRPr="004E7080" w:rsidRDefault="005247F9" w:rsidP="005247F9">
      <w:pPr>
        <w:pStyle w:val="Standard"/>
        <w:widowControl/>
        <w:numPr>
          <w:ilvl w:val="1"/>
          <w:numId w:val="1"/>
        </w:numPr>
        <w:shd w:val="clear" w:color="auto" w:fill="FFFFFF"/>
        <w:tabs>
          <w:tab w:val="left" w:pos="0"/>
          <w:tab w:val="left" w:pos="567"/>
        </w:tabs>
        <w:spacing w:before="120" w:line="276" w:lineRule="auto"/>
        <w:ind w:left="0" w:right="23" w:firstLine="0"/>
        <w:jc w:val="both"/>
        <w:rPr>
          <w:rFonts w:asciiTheme="majorHAnsi" w:hAnsiTheme="majorHAnsi" w:cstheme="majorHAnsi"/>
          <w:sz w:val="22"/>
          <w:szCs w:val="22"/>
        </w:rPr>
      </w:pPr>
      <w:r w:rsidRPr="004E7080">
        <w:rPr>
          <w:rFonts w:asciiTheme="majorHAnsi" w:hAnsiTheme="majorHAnsi" w:cstheme="majorHAnsi"/>
          <w:spacing w:val="-1"/>
          <w:sz w:val="22"/>
          <w:szCs w:val="22"/>
        </w:rPr>
        <w:t>Pod sformułowaniem</w:t>
      </w:r>
      <w:r w:rsidRPr="004E7080">
        <w:rPr>
          <w:rFonts w:asciiTheme="majorHAnsi" w:hAnsiTheme="majorHAnsi" w:cstheme="majorHAnsi"/>
          <w:b/>
          <w:bCs/>
          <w:spacing w:val="-1"/>
          <w:sz w:val="22"/>
          <w:szCs w:val="22"/>
        </w:rPr>
        <w:t xml:space="preserve"> </w:t>
      </w:r>
      <w:r w:rsidRPr="004E7080">
        <w:rPr>
          <w:rFonts w:asciiTheme="majorHAnsi" w:hAnsiTheme="majorHAnsi" w:cstheme="majorHAnsi"/>
          <w:b/>
          <w:bCs/>
          <w:spacing w:val="-1"/>
          <w:sz w:val="22"/>
          <w:szCs w:val="22"/>
          <w:u w:val="single"/>
        </w:rPr>
        <w:t xml:space="preserve">forma elektroniczna </w:t>
      </w:r>
      <w:r w:rsidRPr="004E7080">
        <w:rPr>
          <w:rFonts w:asciiTheme="majorHAnsi" w:hAnsiTheme="majorHAnsi" w:cstheme="majorHAnsi"/>
          <w:b/>
          <w:bCs/>
          <w:spacing w:val="-1"/>
          <w:sz w:val="22"/>
          <w:szCs w:val="22"/>
        </w:rPr>
        <w:t xml:space="preserve">– </w:t>
      </w:r>
      <w:r w:rsidRPr="004E7080">
        <w:rPr>
          <w:rFonts w:asciiTheme="majorHAnsi" w:hAnsiTheme="majorHAnsi" w:cstheme="majorHAnsi"/>
          <w:spacing w:val="-1"/>
          <w:sz w:val="22"/>
          <w:szCs w:val="22"/>
        </w:rPr>
        <w:t xml:space="preserve">Zamawiający rozumie dokumenty, </w:t>
      </w:r>
      <w:r w:rsidRPr="004E7080">
        <w:rPr>
          <w:rFonts w:asciiTheme="majorHAnsi" w:hAnsiTheme="majorHAnsi" w:cstheme="majorHAnsi"/>
          <w:sz w:val="22"/>
          <w:szCs w:val="22"/>
        </w:rPr>
        <w:t>oświadczenia woli złożone w postaci elektronicznej i opatrzone bezpiecznym podpisem elektronicznym weryfikowanym przy pomocy ważnego kwalifikowanego certyfikatu. Oświadczenie woli złożone w formie elektronicznej jest równoważne z oświadczeniem woli złożonym w formie pisemnej</w:t>
      </w:r>
      <w:r w:rsidRPr="004E7080">
        <w:rPr>
          <w:rFonts w:asciiTheme="majorHAnsi" w:hAnsiTheme="majorHAnsi" w:cstheme="majorHAnsi"/>
          <w:spacing w:val="-1"/>
          <w:sz w:val="22"/>
          <w:szCs w:val="22"/>
        </w:rPr>
        <w:t>.</w:t>
      </w:r>
    </w:p>
    <w:p w14:paraId="508390D7" w14:textId="77777777" w:rsidR="005247F9" w:rsidRDefault="005247F9" w:rsidP="005247F9">
      <w:pPr>
        <w:pStyle w:val="Standard"/>
        <w:widowControl/>
        <w:numPr>
          <w:ilvl w:val="1"/>
          <w:numId w:val="1"/>
        </w:numPr>
        <w:shd w:val="clear" w:color="auto" w:fill="FFFFFF"/>
        <w:spacing w:before="120" w:line="276" w:lineRule="auto"/>
        <w:ind w:left="0" w:firstLine="0"/>
        <w:jc w:val="both"/>
        <w:rPr>
          <w:rFonts w:asciiTheme="majorHAnsi" w:hAnsiTheme="majorHAnsi" w:cstheme="majorHAnsi"/>
          <w:sz w:val="22"/>
          <w:szCs w:val="22"/>
        </w:rPr>
      </w:pPr>
      <w:r w:rsidRPr="004E7080">
        <w:rPr>
          <w:rFonts w:asciiTheme="majorHAnsi" w:hAnsiTheme="majorHAnsi" w:cstheme="majorHAnsi"/>
          <w:b/>
          <w:sz w:val="22"/>
          <w:szCs w:val="22"/>
        </w:rPr>
        <w:t>Sposób sporządzenia dokumentów elektronicznych</w:t>
      </w:r>
      <w:r w:rsidRPr="004E7080">
        <w:rPr>
          <w:rFonts w:asciiTheme="majorHAnsi" w:hAnsiTheme="majorHAnsi" w:cstheme="majorHAnsi"/>
          <w:sz w:val="22"/>
          <w:szCs w:val="22"/>
        </w:rPr>
        <w:t>, oświadczeń lub cyfrowego odwzorowania dokumentów lub oświadczeń musi być zgodny z wymaganiami określonymi w rozporządzeniu Prezesa Rady Ministrów z dnia 30 grudnia 2020r. w sprawie sposobu sporządzania i przekazywania informacji oraz wymagań technicznych dla dokumentów elektronicznych oraz środków komunikacji elektronicznej w postępowaniu</w:t>
      </w:r>
      <w:r>
        <w:rPr>
          <w:rFonts w:asciiTheme="majorHAnsi" w:hAnsiTheme="majorHAnsi" w:cstheme="majorHAnsi"/>
          <w:sz w:val="22"/>
          <w:szCs w:val="22"/>
        </w:rPr>
        <w:br/>
      </w:r>
      <w:r w:rsidRPr="004E7080">
        <w:rPr>
          <w:rFonts w:asciiTheme="majorHAnsi" w:hAnsiTheme="majorHAnsi" w:cstheme="majorHAnsi"/>
          <w:sz w:val="22"/>
          <w:szCs w:val="22"/>
        </w:rPr>
        <w:t xml:space="preserve">o udzielenie zamówienia publicznego lub konkursie (Dz. U. z 2020 r, poz. 2452) dalej jako „Rozporządzenie”. Rozporządzenie określa dopuszczalny format kwalifikowanego podpisu elektronicznego jako: </w:t>
      </w:r>
    </w:p>
    <w:p w14:paraId="62585C8C" w14:textId="77777777" w:rsidR="005247F9" w:rsidRDefault="005247F9" w:rsidP="0016589E">
      <w:pPr>
        <w:pStyle w:val="Standard"/>
        <w:widowControl/>
        <w:numPr>
          <w:ilvl w:val="2"/>
          <w:numId w:val="27"/>
        </w:numPr>
        <w:shd w:val="clear" w:color="auto" w:fill="FFFFFF"/>
        <w:tabs>
          <w:tab w:val="left" w:pos="993"/>
        </w:tabs>
        <w:spacing w:before="120" w:line="276" w:lineRule="auto"/>
        <w:ind w:left="284" w:firstLine="0"/>
        <w:jc w:val="both"/>
        <w:rPr>
          <w:rFonts w:asciiTheme="majorHAnsi" w:hAnsiTheme="majorHAnsi" w:cstheme="majorHAnsi"/>
          <w:sz w:val="22"/>
          <w:szCs w:val="22"/>
        </w:rPr>
      </w:pPr>
      <w:r>
        <w:rPr>
          <w:rFonts w:asciiTheme="majorHAnsi" w:hAnsiTheme="majorHAnsi" w:cstheme="majorHAnsi"/>
          <w:sz w:val="22"/>
          <w:szCs w:val="22"/>
        </w:rPr>
        <w:t>D</w:t>
      </w:r>
      <w:r w:rsidRPr="004E7080">
        <w:rPr>
          <w:rFonts w:asciiTheme="majorHAnsi" w:hAnsiTheme="majorHAnsi" w:cstheme="majorHAnsi"/>
          <w:sz w:val="22"/>
          <w:szCs w:val="22"/>
        </w:rPr>
        <w:t xml:space="preserve">okumenty w formacie „pdf” należy podpisywać formatem </w:t>
      </w:r>
      <w:proofErr w:type="spellStart"/>
      <w:r w:rsidRPr="004E7080">
        <w:rPr>
          <w:rFonts w:asciiTheme="majorHAnsi" w:hAnsiTheme="majorHAnsi" w:cstheme="majorHAnsi"/>
          <w:sz w:val="22"/>
          <w:szCs w:val="22"/>
        </w:rPr>
        <w:t>PAdES</w:t>
      </w:r>
      <w:proofErr w:type="spellEnd"/>
      <w:r w:rsidRPr="004E7080">
        <w:rPr>
          <w:rFonts w:asciiTheme="majorHAnsi" w:hAnsiTheme="majorHAnsi" w:cstheme="majorHAnsi"/>
          <w:sz w:val="22"/>
          <w:szCs w:val="22"/>
        </w:rPr>
        <w:t xml:space="preserve"> lub </w:t>
      </w:r>
      <w:proofErr w:type="spellStart"/>
      <w:r w:rsidRPr="004E7080">
        <w:rPr>
          <w:rFonts w:asciiTheme="majorHAnsi" w:hAnsiTheme="majorHAnsi" w:cstheme="majorHAnsi"/>
          <w:sz w:val="22"/>
          <w:szCs w:val="22"/>
        </w:rPr>
        <w:t>XAdES</w:t>
      </w:r>
      <w:proofErr w:type="spellEnd"/>
      <w:r w:rsidRPr="004E7080">
        <w:rPr>
          <w:rFonts w:asciiTheme="majorHAnsi" w:hAnsiTheme="majorHAnsi" w:cstheme="majorHAnsi"/>
          <w:sz w:val="22"/>
          <w:szCs w:val="22"/>
        </w:rPr>
        <w:t xml:space="preserve">, </w:t>
      </w:r>
    </w:p>
    <w:p w14:paraId="72E35BE5" w14:textId="77777777" w:rsidR="005247F9" w:rsidRDefault="005247F9" w:rsidP="0016589E">
      <w:pPr>
        <w:pStyle w:val="Standard"/>
        <w:widowControl/>
        <w:numPr>
          <w:ilvl w:val="2"/>
          <w:numId w:val="27"/>
        </w:numPr>
        <w:shd w:val="clear" w:color="auto" w:fill="FFFFFF"/>
        <w:tabs>
          <w:tab w:val="left" w:pos="993"/>
        </w:tabs>
        <w:spacing w:before="120" w:line="276" w:lineRule="auto"/>
        <w:ind w:left="284" w:firstLine="0"/>
        <w:jc w:val="both"/>
        <w:rPr>
          <w:rFonts w:asciiTheme="majorHAnsi" w:hAnsiTheme="majorHAnsi" w:cstheme="majorHAnsi"/>
          <w:sz w:val="22"/>
          <w:szCs w:val="22"/>
        </w:rPr>
      </w:pPr>
      <w:r w:rsidRPr="00B276C0">
        <w:rPr>
          <w:rFonts w:asciiTheme="majorHAnsi" w:hAnsiTheme="majorHAnsi" w:cstheme="majorHAnsi"/>
          <w:sz w:val="22"/>
          <w:szCs w:val="22"/>
        </w:rPr>
        <w:t xml:space="preserve">Zamawiający dopuszcza podpisanie dokumentów w formacie innym niż „pdf”, wtedy należy podpisać formatem </w:t>
      </w:r>
      <w:proofErr w:type="spellStart"/>
      <w:r w:rsidRPr="00B276C0">
        <w:rPr>
          <w:rFonts w:asciiTheme="majorHAnsi" w:hAnsiTheme="majorHAnsi" w:cstheme="majorHAnsi"/>
          <w:sz w:val="22"/>
          <w:szCs w:val="22"/>
        </w:rPr>
        <w:t>XAdES</w:t>
      </w:r>
      <w:proofErr w:type="spellEnd"/>
      <w:r w:rsidRPr="00B276C0">
        <w:rPr>
          <w:rFonts w:asciiTheme="majorHAnsi" w:hAnsiTheme="majorHAnsi" w:cstheme="majorHAnsi"/>
          <w:sz w:val="22"/>
          <w:szCs w:val="22"/>
        </w:rPr>
        <w:t>.</w:t>
      </w:r>
    </w:p>
    <w:p w14:paraId="174955C2" w14:textId="77777777" w:rsidR="005247F9" w:rsidRPr="00B276C0" w:rsidRDefault="005247F9" w:rsidP="0016589E">
      <w:pPr>
        <w:pStyle w:val="Standard"/>
        <w:widowControl/>
        <w:numPr>
          <w:ilvl w:val="2"/>
          <w:numId w:val="27"/>
        </w:numPr>
        <w:shd w:val="clear" w:color="auto" w:fill="FFFFFF"/>
        <w:tabs>
          <w:tab w:val="left" w:pos="993"/>
        </w:tabs>
        <w:spacing w:before="120" w:line="276" w:lineRule="auto"/>
        <w:ind w:left="284" w:firstLine="0"/>
        <w:jc w:val="both"/>
        <w:rPr>
          <w:rFonts w:asciiTheme="majorHAnsi" w:hAnsiTheme="majorHAnsi" w:cstheme="majorHAnsi"/>
          <w:sz w:val="22"/>
          <w:szCs w:val="22"/>
        </w:rPr>
      </w:pPr>
      <w:r w:rsidRPr="00B276C0">
        <w:rPr>
          <w:rFonts w:asciiTheme="majorHAnsi" w:hAnsiTheme="majorHAnsi" w:cstheme="majorHAnsi"/>
          <w:sz w:val="22"/>
          <w:szCs w:val="22"/>
        </w:rPr>
        <w:t xml:space="preserve">Maksymalny rozmiar plików przesyłanych za pośrednictwem „Formularzy  do komunikacji” wynosi </w:t>
      </w:r>
      <w:r w:rsidRPr="00B276C0">
        <w:rPr>
          <w:rFonts w:asciiTheme="majorHAnsi" w:hAnsiTheme="majorHAnsi" w:cstheme="majorHAnsi"/>
          <w:b/>
          <w:sz w:val="22"/>
          <w:szCs w:val="22"/>
        </w:rPr>
        <w:t>150 MB</w:t>
      </w:r>
      <w:r w:rsidRPr="00B276C0">
        <w:rPr>
          <w:rFonts w:asciiTheme="majorHAnsi" w:hAnsiTheme="majorHAnsi" w:cstheme="majorHAnsi"/>
          <w:sz w:val="22"/>
          <w:szCs w:val="22"/>
        </w:rPr>
        <w:t xml:space="preserve"> (wielkość ta dotyczy plików przesyłanych  jako załączniki do jednego formularza).</w:t>
      </w:r>
    </w:p>
    <w:p w14:paraId="736BA6CD" w14:textId="77777777" w:rsidR="005247F9" w:rsidRPr="00AE7614" w:rsidRDefault="005247F9" w:rsidP="005247F9">
      <w:pPr>
        <w:pStyle w:val="Standard"/>
        <w:widowControl/>
        <w:numPr>
          <w:ilvl w:val="1"/>
          <w:numId w:val="1"/>
        </w:numPr>
        <w:shd w:val="clear" w:color="auto" w:fill="FFFFFF"/>
        <w:spacing w:before="120" w:line="276" w:lineRule="auto"/>
        <w:ind w:left="0" w:firstLine="0"/>
        <w:jc w:val="both"/>
        <w:rPr>
          <w:rFonts w:asciiTheme="majorHAnsi" w:hAnsiTheme="majorHAnsi" w:cstheme="majorHAnsi"/>
          <w:sz w:val="22"/>
          <w:szCs w:val="22"/>
        </w:rPr>
      </w:pPr>
      <w:r w:rsidRPr="00AE7614">
        <w:rPr>
          <w:rFonts w:asciiTheme="majorHAnsi" w:hAnsiTheme="majorHAnsi" w:cstheme="majorHAnsi"/>
          <w:sz w:val="22"/>
          <w:szCs w:val="22"/>
        </w:rPr>
        <w:t xml:space="preserve">Minimalne wymagania techniczne dotyczące sprzętu używanego w celu korzystania  z usług Platformy e-Zamówienia oraz informacje dotyczące specyfikacji połączenia określa </w:t>
      </w:r>
      <w:r w:rsidRPr="00AE7614">
        <w:rPr>
          <w:rFonts w:asciiTheme="majorHAnsi" w:hAnsiTheme="majorHAnsi" w:cstheme="majorHAnsi"/>
          <w:i/>
          <w:sz w:val="22"/>
          <w:szCs w:val="22"/>
        </w:rPr>
        <w:t>Regulamin Platformy e-Zamówienia.</w:t>
      </w:r>
    </w:p>
    <w:p w14:paraId="03EAF093" w14:textId="77777777" w:rsidR="005247F9" w:rsidRPr="00BC3C15" w:rsidRDefault="005247F9" w:rsidP="005247F9">
      <w:pPr>
        <w:pStyle w:val="Standard"/>
        <w:widowControl/>
        <w:numPr>
          <w:ilvl w:val="1"/>
          <w:numId w:val="1"/>
        </w:numPr>
        <w:shd w:val="clear" w:color="auto" w:fill="FFFFFF"/>
        <w:spacing w:before="120" w:line="276" w:lineRule="auto"/>
        <w:ind w:left="0" w:firstLine="0"/>
        <w:jc w:val="both"/>
        <w:rPr>
          <w:rFonts w:asciiTheme="majorHAnsi" w:hAnsiTheme="majorHAnsi" w:cstheme="majorHAnsi"/>
          <w:sz w:val="22"/>
          <w:szCs w:val="22"/>
        </w:rPr>
      </w:pPr>
      <w:r w:rsidRPr="004E7080">
        <w:rPr>
          <w:rFonts w:asciiTheme="majorHAnsi" w:hAnsiTheme="majorHAnsi" w:cstheme="majorHAnsi"/>
          <w:b/>
          <w:bCs/>
          <w:spacing w:val="3"/>
          <w:sz w:val="22"/>
          <w:szCs w:val="22"/>
        </w:rPr>
        <w:t>Zaleca się, aby Wykonawcy do sporządzenia oferty wykorzystali wzory zawarte</w:t>
      </w:r>
      <w:r>
        <w:rPr>
          <w:rFonts w:asciiTheme="majorHAnsi" w:hAnsiTheme="majorHAnsi" w:cstheme="majorHAnsi"/>
          <w:b/>
          <w:bCs/>
          <w:spacing w:val="3"/>
          <w:sz w:val="22"/>
          <w:szCs w:val="22"/>
        </w:rPr>
        <w:t xml:space="preserve"> </w:t>
      </w:r>
      <w:r w:rsidRPr="004E7080">
        <w:rPr>
          <w:rFonts w:asciiTheme="majorHAnsi" w:hAnsiTheme="majorHAnsi" w:cstheme="majorHAnsi"/>
          <w:b/>
          <w:bCs/>
          <w:spacing w:val="3"/>
          <w:sz w:val="22"/>
          <w:szCs w:val="22"/>
        </w:rPr>
        <w:t>w załącznikach stano</w:t>
      </w:r>
      <w:r w:rsidRPr="004E7080">
        <w:rPr>
          <w:rFonts w:asciiTheme="majorHAnsi" w:hAnsiTheme="majorHAnsi" w:cstheme="majorHAnsi"/>
          <w:b/>
          <w:bCs/>
          <w:spacing w:val="6"/>
          <w:sz w:val="22"/>
          <w:szCs w:val="22"/>
        </w:rPr>
        <w:t>wiące integralną część SWZ.</w:t>
      </w:r>
    </w:p>
    <w:p w14:paraId="671BF2AB" w14:textId="77777777" w:rsidR="005247F9" w:rsidRPr="00B276C0" w:rsidRDefault="005247F9" w:rsidP="005247F9">
      <w:pPr>
        <w:pStyle w:val="Standard"/>
        <w:widowControl/>
        <w:numPr>
          <w:ilvl w:val="1"/>
          <w:numId w:val="1"/>
        </w:numPr>
        <w:shd w:val="clear" w:color="auto" w:fill="FFFFFF"/>
        <w:spacing w:before="120" w:line="276" w:lineRule="auto"/>
        <w:ind w:left="0" w:firstLine="0"/>
        <w:jc w:val="both"/>
        <w:rPr>
          <w:rFonts w:asciiTheme="majorHAnsi" w:hAnsiTheme="majorHAnsi" w:cstheme="majorHAnsi"/>
          <w:sz w:val="22"/>
          <w:szCs w:val="22"/>
        </w:rPr>
      </w:pPr>
      <w:r w:rsidRPr="00BC3C15">
        <w:rPr>
          <w:rFonts w:asciiTheme="majorHAnsi" w:eastAsia="Calibri" w:hAnsiTheme="majorHAnsi" w:cstheme="majorHAnsi"/>
          <w:sz w:val="22"/>
          <w:szCs w:val="22"/>
        </w:rPr>
        <w:t>Ofertę w postępowaniu składa się pod rygorem nieważności w formie elektronicznej opatrzonej podpisem zaufanym lub podpisem osobistym lub kwalifikowanym podpisem elektronicznym.</w:t>
      </w:r>
    </w:p>
    <w:p w14:paraId="36397DF6" w14:textId="77777777" w:rsidR="005247F9" w:rsidRPr="00BC3C15" w:rsidRDefault="005247F9" w:rsidP="005247F9">
      <w:pPr>
        <w:pStyle w:val="Standard"/>
        <w:widowControl/>
        <w:numPr>
          <w:ilvl w:val="1"/>
          <w:numId w:val="1"/>
        </w:numPr>
        <w:shd w:val="clear" w:color="auto" w:fill="FFFFFF"/>
        <w:spacing w:before="120" w:line="276" w:lineRule="auto"/>
        <w:ind w:left="0" w:firstLine="0"/>
        <w:jc w:val="both"/>
        <w:rPr>
          <w:rFonts w:asciiTheme="majorHAnsi" w:hAnsiTheme="majorHAnsi" w:cstheme="majorHAnsi"/>
          <w:sz w:val="22"/>
          <w:szCs w:val="22"/>
        </w:rPr>
      </w:pPr>
      <w:r w:rsidRPr="00BC3C15">
        <w:rPr>
          <w:rFonts w:asciiTheme="majorHAnsi" w:hAnsiTheme="majorHAnsi" w:cstheme="majorHAnsi"/>
          <w:bCs/>
          <w:sz w:val="22"/>
          <w:szCs w:val="22"/>
        </w:rPr>
        <w:t>Wykonawca zamierzający wziąć udział w postępowaniu o udzielenie zamówienia publicznego musi posiadać konto na Platformie e-Zamówienia. Szczegółowe informacje na temat zakładania kont podmiotów oraz zasady i warunki korzystania z Platformy e-Zamówienia określa Regulamin Platformy</w:t>
      </w:r>
      <w:r>
        <w:rPr>
          <w:rFonts w:asciiTheme="majorHAnsi" w:hAnsiTheme="majorHAnsi" w:cstheme="majorHAnsi"/>
          <w:bCs/>
          <w:sz w:val="22"/>
          <w:szCs w:val="22"/>
        </w:rPr>
        <w:t xml:space="preserve"> </w:t>
      </w:r>
      <w:r w:rsidRPr="00BC3C15">
        <w:rPr>
          <w:rFonts w:asciiTheme="majorHAnsi" w:hAnsiTheme="majorHAnsi" w:cstheme="majorHAnsi"/>
          <w:bCs/>
          <w:sz w:val="22"/>
          <w:szCs w:val="22"/>
        </w:rPr>
        <w:t xml:space="preserve">e-Zamówienia, dostępny na stronie internetowej: </w:t>
      </w:r>
    </w:p>
    <w:p w14:paraId="56A21929" w14:textId="77777777" w:rsidR="005247F9" w:rsidRPr="004E7080" w:rsidRDefault="005247F9" w:rsidP="005247F9">
      <w:pPr>
        <w:pStyle w:val="Akapitzlist"/>
        <w:shd w:val="clear" w:color="auto" w:fill="FFFFFF"/>
        <w:tabs>
          <w:tab w:val="left" w:pos="0"/>
        </w:tabs>
        <w:spacing w:before="120" w:line="276" w:lineRule="auto"/>
        <w:ind w:left="0" w:right="11"/>
        <w:jc w:val="both"/>
        <w:rPr>
          <w:rFonts w:asciiTheme="majorHAnsi" w:hAnsiTheme="majorHAnsi" w:cstheme="majorHAnsi"/>
          <w:bCs/>
          <w:sz w:val="22"/>
          <w:szCs w:val="22"/>
        </w:rPr>
      </w:pPr>
      <w:r w:rsidRPr="004E7080">
        <w:rPr>
          <w:rFonts w:asciiTheme="majorHAnsi" w:hAnsiTheme="majorHAnsi" w:cstheme="majorHAnsi"/>
          <w:bCs/>
          <w:color w:val="0000FF"/>
          <w:sz w:val="22"/>
          <w:szCs w:val="22"/>
          <w:u w:val="single"/>
        </w:rPr>
        <w:t>https://ezamowienia.gov.pl</w:t>
      </w:r>
      <w:r w:rsidRPr="004E7080">
        <w:rPr>
          <w:rFonts w:asciiTheme="majorHAnsi" w:hAnsiTheme="majorHAnsi" w:cstheme="majorHAnsi"/>
          <w:bCs/>
          <w:color w:val="0000FF"/>
          <w:sz w:val="22"/>
          <w:szCs w:val="22"/>
        </w:rPr>
        <w:t xml:space="preserve"> </w:t>
      </w:r>
      <w:r w:rsidRPr="004E7080">
        <w:rPr>
          <w:rFonts w:asciiTheme="majorHAnsi" w:hAnsiTheme="majorHAnsi" w:cstheme="majorHAnsi"/>
          <w:bCs/>
          <w:sz w:val="22"/>
          <w:szCs w:val="22"/>
        </w:rPr>
        <w:t>oraz informacje zamieszczone w zakładce „Centrum Pomocy”.</w:t>
      </w:r>
    </w:p>
    <w:p w14:paraId="23AC2F16" w14:textId="77777777" w:rsidR="005247F9" w:rsidRPr="006A45B7" w:rsidRDefault="005247F9" w:rsidP="005247F9">
      <w:pPr>
        <w:pStyle w:val="Standard"/>
        <w:widowControl/>
        <w:numPr>
          <w:ilvl w:val="1"/>
          <w:numId w:val="1"/>
        </w:numPr>
        <w:shd w:val="clear" w:color="auto" w:fill="FFFFFF"/>
        <w:spacing w:before="120" w:line="276" w:lineRule="auto"/>
        <w:ind w:left="0" w:firstLine="0"/>
        <w:jc w:val="both"/>
        <w:rPr>
          <w:rFonts w:asciiTheme="majorHAnsi" w:hAnsiTheme="majorHAnsi" w:cstheme="majorHAnsi"/>
          <w:sz w:val="22"/>
          <w:szCs w:val="22"/>
        </w:rPr>
      </w:pPr>
      <w:r w:rsidRPr="00AE7614">
        <w:rPr>
          <w:rFonts w:asciiTheme="majorHAnsi" w:hAnsiTheme="majorHAnsi" w:cstheme="majorHAnsi"/>
          <w:b/>
          <w:sz w:val="22"/>
          <w:szCs w:val="22"/>
        </w:rPr>
        <w:lastRenderedPageBreak/>
        <w:t xml:space="preserve">Ofertę należy </w:t>
      </w:r>
      <w:r w:rsidRPr="00AE7614">
        <w:rPr>
          <w:rFonts w:asciiTheme="majorHAnsi" w:hAnsiTheme="majorHAnsi" w:cstheme="majorHAnsi"/>
          <w:b/>
          <w:bCs/>
          <w:sz w:val="22"/>
          <w:szCs w:val="22"/>
        </w:rPr>
        <w:t>złożyć za przy pomocy</w:t>
      </w:r>
      <w:r w:rsidRPr="006A45B7">
        <w:rPr>
          <w:rFonts w:asciiTheme="majorHAnsi" w:hAnsiTheme="majorHAnsi" w:cstheme="majorHAnsi"/>
          <w:bCs/>
          <w:sz w:val="22"/>
          <w:szCs w:val="22"/>
        </w:rPr>
        <w:t xml:space="preserve"> </w:t>
      </w:r>
      <w:r w:rsidRPr="00AE7614">
        <w:rPr>
          <w:rFonts w:asciiTheme="majorHAnsi" w:hAnsiTheme="majorHAnsi" w:cstheme="majorHAnsi"/>
          <w:b/>
          <w:bCs/>
          <w:sz w:val="22"/>
          <w:szCs w:val="22"/>
        </w:rPr>
        <w:t>interaktywnego „</w:t>
      </w:r>
      <w:r w:rsidRPr="006A45B7">
        <w:rPr>
          <w:rFonts w:asciiTheme="majorHAnsi" w:hAnsiTheme="majorHAnsi" w:cstheme="majorHAnsi"/>
          <w:b/>
          <w:bCs/>
          <w:sz w:val="22"/>
          <w:szCs w:val="22"/>
        </w:rPr>
        <w:t>Formularza ofertowego”</w:t>
      </w:r>
      <w:r w:rsidRPr="006A45B7">
        <w:rPr>
          <w:rFonts w:asciiTheme="majorHAnsi" w:hAnsiTheme="majorHAnsi" w:cstheme="majorHAnsi"/>
          <w:bCs/>
          <w:sz w:val="22"/>
          <w:szCs w:val="22"/>
        </w:rPr>
        <w:t xml:space="preserve"> udostępnionego przez Zamawiającego na Platformie e-Zamówienia i zamieszczonego w podglądzie postępowania w zakładce „Informacje podstawowe”.</w:t>
      </w:r>
    </w:p>
    <w:p w14:paraId="1F9715C4" w14:textId="77777777" w:rsidR="005247F9" w:rsidRPr="006A45B7" w:rsidRDefault="005247F9" w:rsidP="0016589E">
      <w:pPr>
        <w:pStyle w:val="Standard"/>
        <w:widowControl/>
        <w:numPr>
          <w:ilvl w:val="2"/>
          <w:numId w:val="28"/>
        </w:numPr>
        <w:shd w:val="clear" w:color="auto" w:fill="FFFFFF"/>
        <w:tabs>
          <w:tab w:val="left" w:pos="1134"/>
        </w:tabs>
        <w:spacing w:before="120" w:line="276" w:lineRule="auto"/>
        <w:ind w:left="426" w:hanging="66"/>
        <w:jc w:val="both"/>
        <w:rPr>
          <w:rFonts w:asciiTheme="majorHAnsi" w:hAnsiTheme="majorHAnsi" w:cstheme="majorHAnsi"/>
          <w:sz w:val="22"/>
          <w:szCs w:val="22"/>
        </w:rPr>
      </w:pPr>
      <w:r w:rsidRPr="006A45B7">
        <w:rPr>
          <w:rFonts w:asciiTheme="majorHAnsi" w:hAnsiTheme="majorHAnsi" w:cstheme="majorHAnsi"/>
          <w:bCs/>
          <w:sz w:val="22"/>
          <w:szCs w:val="22"/>
        </w:rPr>
        <w:t xml:space="preserve">Zalogowany wykonawca używając przycisku „Wypełnij” widocznego pod „Formularzem ofertowym” zobowiązany jest do zweryfikowania poprawności danych automatycznie pobranych przez system z jego konta i uzupełnienia pozostałych </w:t>
      </w:r>
      <w:r>
        <w:rPr>
          <w:rFonts w:asciiTheme="majorHAnsi" w:hAnsiTheme="majorHAnsi" w:cstheme="majorHAnsi"/>
          <w:bCs/>
          <w:sz w:val="22"/>
          <w:szCs w:val="22"/>
        </w:rPr>
        <w:t>i</w:t>
      </w:r>
      <w:r w:rsidRPr="006A45B7">
        <w:rPr>
          <w:rFonts w:asciiTheme="majorHAnsi" w:hAnsiTheme="majorHAnsi" w:cstheme="majorHAnsi"/>
          <w:bCs/>
          <w:sz w:val="22"/>
          <w:szCs w:val="22"/>
        </w:rPr>
        <w:t>nformacji dotyczących wykonawcy/</w:t>
      </w:r>
      <w:r>
        <w:rPr>
          <w:rFonts w:asciiTheme="majorHAnsi" w:hAnsiTheme="majorHAnsi" w:cstheme="majorHAnsi"/>
          <w:bCs/>
          <w:sz w:val="22"/>
          <w:szCs w:val="22"/>
        </w:rPr>
        <w:t xml:space="preserve"> </w:t>
      </w:r>
      <w:r w:rsidRPr="006A45B7">
        <w:rPr>
          <w:rFonts w:asciiTheme="majorHAnsi" w:hAnsiTheme="majorHAnsi" w:cstheme="majorHAnsi"/>
          <w:bCs/>
          <w:sz w:val="22"/>
          <w:szCs w:val="22"/>
        </w:rPr>
        <w:t>wykonawców wspólnie ubiegających się o udzielenie zamówienia</w:t>
      </w:r>
    </w:p>
    <w:p w14:paraId="022AD194" w14:textId="77777777" w:rsidR="005247F9" w:rsidRPr="006A45B7" w:rsidRDefault="005247F9" w:rsidP="0016589E">
      <w:pPr>
        <w:pStyle w:val="Standard"/>
        <w:widowControl/>
        <w:numPr>
          <w:ilvl w:val="2"/>
          <w:numId w:val="28"/>
        </w:numPr>
        <w:shd w:val="clear" w:color="auto" w:fill="FFFFFF"/>
        <w:tabs>
          <w:tab w:val="left" w:pos="1134"/>
        </w:tabs>
        <w:spacing w:before="120" w:line="276" w:lineRule="auto"/>
        <w:ind w:left="426" w:hanging="66"/>
        <w:jc w:val="both"/>
        <w:rPr>
          <w:rFonts w:asciiTheme="majorHAnsi" w:hAnsiTheme="majorHAnsi" w:cstheme="majorHAnsi"/>
          <w:sz w:val="22"/>
          <w:szCs w:val="22"/>
        </w:rPr>
      </w:pPr>
      <w:r w:rsidRPr="006A45B7">
        <w:rPr>
          <w:rFonts w:asciiTheme="majorHAnsi" w:hAnsiTheme="majorHAnsi" w:cstheme="majorHAnsi"/>
          <w:bCs/>
          <w:sz w:val="22"/>
          <w:szCs w:val="22"/>
        </w:rPr>
        <w:t xml:space="preserve">Następnie wykonawca powinien pobrać „Formularz ofertowy”, zapisać go na dysku komputera użytkownika, uzupełnić pozostałymi danymi wymaganymi przez Zamawiającego i ponownie zapisać na dysku komputera użytkownika oraz podpisać odpowiednim rodzajem podpisu </w:t>
      </w:r>
      <w:r>
        <w:rPr>
          <w:rFonts w:asciiTheme="majorHAnsi" w:hAnsiTheme="majorHAnsi" w:cstheme="majorHAnsi"/>
          <w:bCs/>
          <w:sz w:val="22"/>
          <w:szCs w:val="22"/>
        </w:rPr>
        <w:t>elektronicznego</w:t>
      </w:r>
      <w:r w:rsidRPr="006A45B7">
        <w:rPr>
          <w:rFonts w:asciiTheme="majorHAnsi" w:hAnsiTheme="majorHAnsi" w:cstheme="majorHAnsi"/>
          <w:bCs/>
          <w:sz w:val="22"/>
          <w:szCs w:val="22"/>
        </w:rPr>
        <w:t xml:space="preserve">. </w:t>
      </w:r>
    </w:p>
    <w:p w14:paraId="3FB6D848" w14:textId="77777777" w:rsidR="005247F9" w:rsidRDefault="005247F9" w:rsidP="005247F9">
      <w:pPr>
        <w:pStyle w:val="Standard"/>
        <w:widowControl/>
        <w:shd w:val="clear" w:color="auto" w:fill="FFFFFF"/>
        <w:tabs>
          <w:tab w:val="left" w:pos="1134"/>
        </w:tabs>
        <w:spacing w:before="120" w:line="276" w:lineRule="auto"/>
        <w:ind w:left="426" w:hanging="66"/>
        <w:jc w:val="both"/>
        <w:rPr>
          <w:rFonts w:asciiTheme="majorHAnsi" w:hAnsiTheme="majorHAnsi" w:cstheme="majorHAnsi"/>
          <w:bCs/>
          <w:sz w:val="22"/>
          <w:szCs w:val="22"/>
        </w:rPr>
      </w:pPr>
      <w:r w:rsidRPr="006A45B7">
        <w:rPr>
          <w:rFonts w:asciiTheme="majorHAnsi" w:hAnsiTheme="majorHAnsi" w:cstheme="majorHAnsi"/>
          <w:bCs/>
          <w:sz w:val="22"/>
          <w:szCs w:val="22"/>
          <w:u w:val="single"/>
        </w:rPr>
        <w:t>Uwaga! Nie należy zmieniać nazwy pliku nadanej przez Platformę e-Zamówienia.</w:t>
      </w:r>
      <w:r w:rsidRPr="006A45B7">
        <w:rPr>
          <w:rFonts w:asciiTheme="majorHAnsi" w:hAnsiTheme="majorHAnsi" w:cstheme="majorHAnsi"/>
          <w:bCs/>
          <w:sz w:val="22"/>
          <w:szCs w:val="22"/>
        </w:rPr>
        <w:t xml:space="preserve"> </w:t>
      </w:r>
    </w:p>
    <w:p w14:paraId="649420DE" w14:textId="77777777" w:rsidR="005247F9" w:rsidRPr="006A45B7" w:rsidRDefault="005247F9" w:rsidP="005247F9">
      <w:pPr>
        <w:pStyle w:val="Standard"/>
        <w:widowControl/>
        <w:shd w:val="clear" w:color="auto" w:fill="FFFFFF"/>
        <w:tabs>
          <w:tab w:val="left" w:pos="1134"/>
        </w:tabs>
        <w:spacing w:before="120" w:line="276" w:lineRule="auto"/>
        <w:ind w:left="426" w:hanging="66"/>
        <w:jc w:val="both"/>
        <w:rPr>
          <w:rFonts w:asciiTheme="majorHAnsi" w:hAnsiTheme="majorHAnsi" w:cstheme="majorHAnsi"/>
          <w:sz w:val="22"/>
          <w:szCs w:val="22"/>
        </w:rPr>
      </w:pPr>
      <w:r w:rsidRPr="006A45B7">
        <w:rPr>
          <w:rFonts w:asciiTheme="majorHAnsi" w:hAnsiTheme="majorHAnsi" w:cstheme="majorHAnsi"/>
          <w:bCs/>
          <w:sz w:val="22"/>
          <w:szCs w:val="22"/>
          <w:u w:val="single"/>
        </w:rPr>
        <w:t xml:space="preserve">Zapisany „Formularz ofertowy” należy zawsze otwierać w programie Adobe </w:t>
      </w:r>
      <w:proofErr w:type="spellStart"/>
      <w:r w:rsidRPr="006A45B7">
        <w:rPr>
          <w:rFonts w:asciiTheme="majorHAnsi" w:hAnsiTheme="majorHAnsi" w:cstheme="majorHAnsi"/>
          <w:bCs/>
          <w:sz w:val="22"/>
          <w:szCs w:val="22"/>
          <w:u w:val="single"/>
        </w:rPr>
        <w:t>Acrobat</w:t>
      </w:r>
      <w:proofErr w:type="spellEnd"/>
      <w:r w:rsidRPr="006A45B7">
        <w:rPr>
          <w:rFonts w:asciiTheme="majorHAnsi" w:hAnsiTheme="majorHAnsi" w:cstheme="majorHAnsi"/>
          <w:bCs/>
          <w:sz w:val="22"/>
          <w:szCs w:val="22"/>
        </w:rPr>
        <w:t xml:space="preserve"> </w:t>
      </w:r>
      <w:r w:rsidRPr="006A45B7">
        <w:rPr>
          <w:rFonts w:asciiTheme="majorHAnsi" w:hAnsiTheme="majorHAnsi" w:cstheme="majorHAnsi"/>
          <w:bCs/>
          <w:sz w:val="22"/>
          <w:szCs w:val="22"/>
          <w:u w:val="single"/>
        </w:rPr>
        <w:t>Reader DC.</w:t>
      </w:r>
    </w:p>
    <w:p w14:paraId="21BDC5E8" w14:textId="77777777" w:rsidR="005247F9" w:rsidRPr="006A45B7" w:rsidRDefault="005247F9" w:rsidP="0016589E">
      <w:pPr>
        <w:pStyle w:val="Standard"/>
        <w:widowControl/>
        <w:numPr>
          <w:ilvl w:val="2"/>
          <w:numId w:val="28"/>
        </w:numPr>
        <w:shd w:val="clear" w:color="auto" w:fill="FFFFFF"/>
        <w:tabs>
          <w:tab w:val="left" w:pos="1134"/>
        </w:tabs>
        <w:spacing w:before="120" w:line="276" w:lineRule="auto"/>
        <w:ind w:left="426" w:hanging="66"/>
        <w:jc w:val="both"/>
        <w:rPr>
          <w:rFonts w:asciiTheme="majorHAnsi" w:hAnsiTheme="majorHAnsi" w:cstheme="majorHAnsi"/>
          <w:sz w:val="22"/>
          <w:szCs w:val="22"/>
        </w:rPr>
      </w:pPr>
      <w:r w:rsidRPr="006A45B7">
        <w:rPr>
          <w:rFonts w:asciiTheme="majorHAnsi" w:hAnsiTheme="majorHAnsi" w:cstheme="majorHAnsi"/>
          <w:bCs/>
          <w:sz w:val="22"/>
          <w:szCs w:val="22"/>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6A45B7">
        <w:rPr>
          <w:rFonts w:asciiTheme="majorHAnsi" w:hAnsiTheme="majorHAnsi" w:cstheme="majorHAnsi"/>
          <w:bCs/>
          <w:sz w:val="22"/>
          <w:szCs w:val="22"/>
        </w:rPr>
        <w:t>drag&amp;drop</w:t>
      </w:r>
      <w:proofErr w:type="spellEnd"/>
      <w:r w:rsidRPr="006A45B7">
        <w:rPr>
          <w:rFonts w:asciiTheme="majorHAnsi" w:hAnsiTheme="majorHAnsi" w:cstheme="majorHAnsi"/>
          <w:bCs/>
          <w:sz w:val="22"/>
          <w:szCs w:val="22"/>
        </w:rPr>
        <w:t xml:space="preserve"> („przeciągnij” i „upuść”) służące do dodawania plików.</w:t>
      </w:r>
    </w:p>
    <w:p w14:paraId="085E2648" w14:textId="77777777" w:rsidR="005247F9" w:rsidRPr="00D9386F" w:rsidRDefault="005247F9" w:rsidP="0016589E">
      <w:pPr>
        <w:pStyle w:val="Standard"/>
        <w:widowControl/>
        <w:numPr>
          <w:ilvl w:val="2"/>
          <w:numId w:val="28"/>
        </w:numPr>
        <w:shd w:val="clear" w:color="auto" w:fill="FFFFFF"/>
        <w:tabs>
          <w:tab w:val="left" w:pos="1134"/>
        </w:tabs>
        <w:spacing w:before="120" w:line="276" w:lineRule="auto"/>
        <w:ind w:left="426" w:hanging="66"/>
        <w:jc w:val="both"/>
        <w:rPr>
          <w:rFonts w:asciiTheme="majorHAnsi" w:hAnsiTheme="majorHAnsi" w:cstheme="majorHAnsi"/>
          <w:sz w:val="22"/>
          <w:szCs w:val="22"/>
        </w:rPr>
      </w:pPr>
      <w:r>
        <w:rPr>
          <w:rFonts w:asciiTheme="majorHAnsi" w:hAnsiTheme="majorHAnsi" w:cstheme="majorHAnsi"/>
          <w:bCs/>
          <w:sz w:val="22"/>
          <w:szCs w:val="22"/>
        </w:rPr>
        <w:t xml:space="preserve"> </w:t>
      </w:r>
      <w:r w:rsidRPr="006A45B7">
        <w:rPr>
          <w:rFonts w:asciiTheme="majorHAnsi" w:hAnsiTheme="majorHAnsi" w:cstheme="majorHAnsi"/>
          <w:bCs/>
          <w:sz w:val="22"/>
          <w:szCs w:val="22"/>
        </w:rPr>
        <w:t>Wykonawca dodaje wybrany z dysku i uprzednio podpisany „Formularz oferty” w pierwszym polu („Wypełniony formularz oferty”). W kolejnym polu („Załączniki i inne dokumenty przedstawione w ofercie przez Wykonawcę”) wykonawca dodaje pozostałe pliki stanowiące ofertę</w:t>
      </w:r>
      <w:r>
        <w:rPr>
          <w:rFonts w:asciiTheme="majorHAnsi" w:hAnsiTheme="majorHAnsi" w:cstheme="majorHAnsi"/>
          <w:bCs/>
          <w:sz w:val="22"/>
          <w:szCs w:val="22"/>
        </w:rPr>
        <w:t xml:space="preserve"> </w:t>
      </w:r>
      <w:r>
        <w:rPr>
          <w:rFonts w:asciiTheme="majorHAnsi" w:hAnsiTheme="majorHAnsi" w:cstheme="majorHAnsi"/>
          <w:sz w:val="22"/>
          <w:szCs w:val="22"/>
        </w:rPr>
        <w:t>(jeśli są wymagane)</w:t>
      </w:r>
      <w:r w:rsidRPr="00D9386F">
        <w:rPr>
          <w:rFonts w:asciiTheme="majorHAnsi" w:hAnsiTheme="majorHAnsi" w:cstheme="majorHAnsi"/>
          <w:bCs/>
          <w:sz w:val="22"/>
          <w:szCs w:val="22"/>
        </w:rPr>
        <w:t>.</w:t>
      </w:r>
    </w:p>
    <w:p w14:paraId="1EEF5932" w14:textId="77777777" w:rsidR="005247F9" w:rsidRPr="00D24A35" w:rsidRDefault="005247F9" w:rsidP="0016589E">
      <w:pPr>
        <w:pStyle w:val="Standard"/>
        <w:widowControl/>
        <w:numPr>
          <w:ilvl w:val="2"/>
          <w:numId w:val="28"/>
        </w:numPr>
        <w:shd w:val="clear" w:color="auto" w:fill="FFFFFF"/>
        <w:tabs>
          <w:tab w:val="left" w:pos="1134"/>
        </w:tabs>
        <w:spacing w:before="120" w:line="276" w:lineRule="auto"/>
        <w:ind w:left="426" w:hanging="66"/>
        <w:jc w:val="both"/>
        <w:rPr>
          <w:rFonts w:asciiTheme="majorHAnsi" w:hAnsiTheme="majorHAnsi" w:cstheme="majorHAnsi"/>
          <w:sz w:val="22"/>
          <w:szCs w:val="22"/>
        </w:rPr>
      </w:pPr>
      <w:r w:rsidRPr="00D24A35">
        <w:rPr>
          <w:rFonts w:asciiTheme="majorHAnsi" w:hAnsiTheme="majorHAnsi" w:cstheme="majorHAnsi"/>
          <w:bCs/>
          <w:sz w:val="22"/>
          <w:szCs w:val="22"/>
        </w:rPr>
        <w:t xml:space="preserve"> </w:t>
      </w:r>
      <w:r w:rsidRPr="00D24A35">
        <w:rPr>
          <w:rFonts w:asciiTheme="majorHAnsi" w:hAnsiTheme="majorHAnsi" w:cstheme="majorHAnsi"/>
          <w:b/>
          <w:bCs/>
          <w:sz w:val="22"/>
          <w:szCs w:val="22"/>
        </w:rPr>
        <w:t>Formularz ofertowy</w:t>
      </w:r>
      <w:r w:rsidRPr="00D24A35">
        <w:rPr>
          <w:rFonts w:asciiTheme="majorHAnsi" w:hAnsiTheme="majorHAnsi" w:cstheme="majorHAnsi"/>
          <w:bCs/>
          <w:sz w:val="22"/>
          <w:szCs w:val="22"/>
        </w:rPr>
        <w:t xml:space="preserve"> podpisuje się kwalifikowanym podpisem elektronicznym, podpisem zaufanym lub podpisem osobistym w formacie </w:t>
      </w:r>
      <w:proofErr w:type="spellStart"/>
      <w:r w:rsidRPr="00D24A35">
        <w:rPr>
          <w:rFonts w:asciiTheme="majorHAnsi" w:hAnsiTheme="majorHAnsi" w:cstheme="majorHAnsi"/>
          <w:bCs/>
          <w:sz w:val="22"/>
          <w:szCs w:val="22"/>
        </w:rPr>
        <w:t>PAdES</w:t>
      </w:r>
      <w:proofErr w:type="spellEnd"/>
      <w:r w:rsidRPr="00D24A35">
        <w:rPr>
          <w:rFonts w:asciiTheme="majorHAnsi" w:hAnsiTheme="majorHAnsi" w:cstheme="majorHAnsi"/>
          <w:bCs/>
          <w:sz w:val="22"/>
          <w:szCs w:val="22"/>
        </w:rPr>
        <w:t xml:space="preserve"> typ wewnętrzny. </w:t>
      </w:r>
      <w:r w:rsidRPr="00D24A35">
        <w:rPr>
          <w:rFonts w:asciiTheme="majorHAnsi" w:hAnsiTheme="majorHAnsi" w:cstheme="majorHAnsi"/>
          <w:b/>
          <w:bCs/>
          <w:sz w:val="22"/>
          <w:szCs w:val="22"/>
        </w:rPr>
        <w:t>Pozostałe dokumenty</w:t>
      </w:r>
      <w:r w:rsidRPr="00D24A35">
        <w:rPr>
          <w:rFonts w:asciiTheme="majorHAnsi" w:hAnsiTheme="majorHAnsi" w:cstheme="majorHAnsi"/>
          <w:bCs/>
          <w:sz w:val="22"/>
          <w:szCs w:val="22"/>
        </w:rPr>
        <w:t xml:space="preserve"> wchodzące w skład oferty lub składane wraz z ofertą, które są zgodnie z ustawą </w:t>
      </w:r>
      <w:proofErr w:type="spellStart"/>
      <w:r w:rsidRPr="00D24A35">
        <w:rPr>
          <w:rFonts w:asciiTheme="majorHAnsi" w:hAnsiTheme="majorHAnsi" w:cstheme="majorHAnsi"/>
          <w:bCs/>
          <w:sz w:val="22"/>
          <w:szCs w:val="22"/>
        </w:rPr>
        <w:t>Pzp</w:t>
      </w:r>
      <w:proofErr w:type="spellEnd"/>
      <w:r w:rsidRPr="00D24A35">
        <w:rPr>
          <w:rFonts w:asciiTheme="majorHAnsi" w:hAnsiTheme="majorHAnsi" w:cstheme="majorHAnsi"/>
          <w:bCs/>
          <w:sz w:val="22"/>
          <w:szCs w:val="22"/>
        </w:rPr>
        <w:t xml:space="preserve"> lub rozporządzeniem Prezesa Rady Ministrów w sprawie wymagań dla dokumentów elektronicznych opatrzone kwalifikowanym podpisem elektronicznym, podpisem zaufanym lub podpisem osobistym, mogą być zgodnie z wyborem wykonawcy/ wykonawców wspólnie ubiegającego się o udzielenie zamówienia/podmiotu udostępniającego zasoby opatrzone </w:t>
      </w:r>
      <w:r w:rsidRPr="00D24A35">
        <w:rPr>
          <w:rFonts w:asciiTheme="majorHAnsi" w:hAnsiTheme="majorHAnsi" w:cstheme="majorHAnsi"/>
          <w:bCs/>
          <w:sz w:val="22"/>
          <w:szCs w:val="22"/>
          <w:u w:val="single"/>
        </w:rPr>
        <w:t>podpisem typu</w:t>
      </w:r>
      <w:r w:rsidRPr="00D24A35">
        <w:rPr>
          <w:rFonts w:asciiTheme="majorHAnsi" w:hAnsiTheme="majorHAnsi" w:cstheme="majorHAnsi"/>
          <w:bCs/>
          <w:sz w:val="22"/>
          <w:szCs w:val="22"/>
        </w:rPr>
        <w:t xml:space="preserve"> </w:t>
      </w:r>
      <w:r w:rsidRPr="00D24A35">
        <w:rPr>
          <w:rFonts w:asciiTheme="majorHAnsi" w:hAnsiTheme="majorHAnsi" w:cstheme="majorHAnsi"/>
          <w:bCs/>
          <w:sz w:val="22"/>
          <w:szCs w:val="22"/>
          <w:u w:val="single"/>
        </w:rPr>
        <w:t>zewnętrznego</w:t>
      </w:r>
      <w:r w:rsidRPr="00D24A35">
        <w:rPr>
          <w:rFonts w:asciiTheme="majorHAnsi" w:hAnsiTheme="majorHAnsi" w:cstheme="majorHAnsi"/>
          <w:bCs/>
          <w:sz w:val="22"/>
          <w:szCs w:val="22"/>
        </w:rPr>
        <w:t xml:space="preserve"> lub </w:t>
      </w:r>
      <w:r w:rsidRPr="00D24A35">
        <w:rPr>
          <w:rFonts w:asciiTheme="majorHAnsi" w:hAnsiTheme="majorHAnsi" w:cstheme="majorHAnsi"/>
          <w:bCs/>
          <w:sz w:val="22"/>
          <w:szCs w:val="22"/>
          <w:u w:val="single"/>
        </w:rPr>
        <w:t>wewnętrznego.</w:t>
      </w:r>
      <w:r w:rsidRPr="00D24A35">
        <w:rPr>
          <w:rFonts w:asciiTheme="majorHAnsi" w:hAnsiTheme="majorHAnsi" w:cstheme="majorHAnsi"/>
          <w:bCs/>
          <w:sz w:val="22"/>
          <w:szCs w:val="22"/>
        </w:rPr>
        <w:t xml:space="preserve">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t>
      </w:r>
    </w:p>
    <w:p w14:paraId="5F3DA01D" w14:textId="77777777" w:rsidR="005247F9" w:rsidRPr="00D24A35" w:rsidRDefault="005247F9" w:rsidP="0016589E">
      <w:pPr>
        <w:pStyle w:val="Standard"/>
        <w:widowControl/>
        <w:numPr>
          <w:ilvl w:val="2"/>
          <w:numId w:val="28"/>
        </w:numPr>
        <w:shd w:val="clear" w:color="auto" w:fill="FFFFFF"/>
        <w:tabs>
          <w:tab w:val="left" w:pos="1134"/>
        </w:tabs>
        <w:spacing w:before="120" w:line="276" w:lineRule="auto"/>
        <w:ind w:left="426" w:hanging="66"/>
        <w:jc w:val="both"/>
        <w:rPr>
          <w:rFonts w:asciiTheme="majorHAnsi" w:hAnsiTheme="majorHAnsi" w:cstheme="majorHAnsi"/>
          <w:sz w:val="22"/>
          <w:szCs w:val="22"/>
        </w:rPr>
      </w:pPr>
      <w:r w:rsidRPr="00D24A35">
        <w:rPr>
          <w:rFonts w:asciiTheme="majorHAnsi" w:hAnsiTheme="majorHAnsi" w:cstheme="majorHAnsi"/>
          <w:bCs/>
          <w:sz w:val="22"/>
          <w:szCs w:val="22"/>
        </w:rPr>
        <w:t xml:space="preserve">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 </w:t>
      </w:r>
    </w:p>
    <w:p w14:paraId="5A346747" w14:textId="77777777" w:rsidR="005247F9" w:rsidRPr="006A45B7" w:rsidRDefault="005247F9" w:rsidP="007A2BEE">
      <w:pPr>
        <w:pStyle w:val="Akapitzlist"/>
        <w:numPr>
          <w:ilvl w:val="2"/>
          <w:numId w:val="28"/>
        </w:numPr>
        <w:tabs>
          <w:tab w:val="left" w:pos="1134"/>
        </w:tabs>
        <w:spacing w:line="276" w:lineRule="auto"/>
        <w:ind w:left="426" w:hanging="66"/>
        <w:jc w:val="both"/>
        <w:rPr>
          <w:rFonts w:asciiTheme="majorHAnsi" w:eastAsia="Times New Roman" w:hAnsiTheme="majorHAnsi" w:cstheme="majorHAnsi"/>
          <w:sz w:val="22"/>
          <w:szCs w:val="22"/>
        </w:rPr>
      </w:pPr>
      <w:r w:rsidRPr="006A45B7">
        <w:rPr>
          <w:rFonts w:asciiTheme="majorHAnsi" w:eastAsia="Times New Roman" w:hAnsiTheme="majorHAnsi" w:cstheme="majorHAnsi"/>
          <w:sz w:val="22"/>
          <w:szCs w:val="22"/>
        </w:rPr>
        <w:t>System sprawdza, czy złożone pliki są podpisane i automatycznie je szyfruje, jednocześnie informując o tym wykonawcę. Potwierdzenie czasu przekazania i odbioru oferty znajduje się</w:t>
      </w:r>
      <w:r>
        <w:rPr>
          <w:rFonts w:asciiTheme="majorHAnsi" w:eastAsia="Times New Roman" w:hAnsiTheme="majorHAnsi" w:cstheme="majorHAnsi"/>
          <w:sz w:val="22"/>
          <w:szCs w:val="22"/>
        </w:rPr>
        <w:br/>
      </w:r>
      <w:r w:rsidRPr="006A45B7">
        <w:rPr>
          <w:rFonts w:asciiTheme="majorHAnsi" w:eastAsia="Times New Roman" w:hAnsiTheme="majorHAnsi" w:cstheme="majorHAnsi"/>
          <w:sz w:val="22"/>
          <w:szCs w:val="22"/>
        </w:rPr>
        <w:t xml:space="preserve">w Elektronicznym Potwierdzeniu Przesłania (EPP) i Elektronicznym Potwierdzeniu Odebrania (EPO). EPP i EPO dostępne są dla zalogowanego Wykonawcy w zakładce „Oferty/Wnioski”. </w:t>
      </w:r>
    </w:p>
    <w:p w14:paraId="276AFA77" w14:textId="77777777" w:rsidR="005247F9" w:rsidRDefault="005247F9" w:rsidP="0016589E">
      <w:pPr>
        <w:pStyle w:val="Standard"/>
        <w:widowControl/>
        <w:numPr>
          <w:ilvl w:val="2"/>
          <w:numId w:val="28"/>
        </w:numPr>
        <w:shd w:val="clear" w:color="auto" w:fill="FFFFFF"/>
        <w:spacing w:before="120" w:line="276" w:lineRule="auto"/>
        <w:ind w:left="1134" w:hanging="774"/>
        <w:jc w:val="both"/>
        <w:rPr>
          <w:rFonts w:asciiTheme="majorHAnsi" w:hAnsiTheme="majorHAnsi" w:cstheme="majorHAnsi"/>
          <w:sz w:val="22"/>
          <w:szCs w:val="22"/>
        </w:rPr>
      </w:pPr>
      <w:r w:rsidRPr="006A45B7">
        <w:rPr>
          <w:rFonts w:asciiTheme="majorHAnsi" w:hAnsiTheme="majorHAnsi" w:cstheme="majorHAnsi"/>
          <w:sz w:val="22"/>
          <w:szCs w:val="22"/>
        </w:rPr>
        <w:t>Oferta może być złożona tylko do upływu terminu składania ofert.</w:t>
      </w:r>
    </w:p>
    <w:p w14:paraId="4E1781BE" w14:textId="77777777" w:rsidR="005247F9" w:rsidRDefault="005247F9" w:rsidP="0016589E">
      <w:pPr>
        <w:pStyle w:val="Standard"/>
        <w:widowControl/>
        <w:numPr>
          <w:ilvl w:val="2"/>
          <w:numId w:val="28"/>
        </w:numPr>
        <w:shd w:val="clear" w:color="auto" w:fill="FFFFFF"/>
        <w:tabs>
          <w:tab w:val="left" w:pos="1134"/>
        </w:tabs>
        <w:spacing w:before="120" w:line="276" w:lineRule="auto"/>
        <w:ind w:left="426" w:hanging="66"/>
        <w:jc w:val="both"/>
        <w:rPr>
          <w:rFonts w:asciiTheme="majorHAnsi" w:hAnsiTheme="majorHAnsi" w:cstheme="majorHAnsi"/>
          <w:sz w:val="22"/>
          <w:szCs w:val="22"/>
        </w:rPr>
      </w:pPr>
      <w:r w:rsidRPr="00B276C0">
        <w:rPr>
          <w:rFonts w:asciiTheme="majorHAnsi" w:hAnsiTheme="majorHAnsi" w:cstheme="majorHAnsi"/>
          <w:sz w:val="22"/>
          <w:szCs w:val="22"/>
        </w:rPr>
        <w:t>Wykonawca może przed upływem terminu do składania ofert wycofać ofertę za pośrednictwem Formularza do złożenia lub wycofania oferty dostępnego na Platformie e-Zamówienia.</w:t>
      </w:r>
    </w:p>
    <w:p w14:paraId="76D9400B" w14:textId="77777777" w:rsidR="005247F9" w:rsidRPr="006A45B7" w:rsidRDefault="005247F9" w:rsidP="0016589E">
      <w:pPr>
        <w:pStyle w:val="Standard"/>
        <w:widowControl/>
        <w:numPr>
          <w:ilvl w:val="2"/>
          <w:numId w:val="28"/>
        </w:numPr>
        <w:shd w:val="clear" w:color="auto" w:fill="FFFFFF"/>
        <w:spacing w:before="120" w:line="276" w:lineRule="auto"/>
        <w:jc w:val="both"/>
        <w:rPr>
          <w:rFonts w:asciiTheme="majorHAnsi" w:hAnsiTheme="majorHAnsi" w:cstheme="majorHAnsi"/>
          <w:sz w:val="22"/>
          <w:szCs w:val="22"/>
        </w:rPr>
      </w:pPr>
      <w:r w:rsidRPr="00B276C0">
        <w:rPr>
          <w:rFonts w:asciiTheme="majorHAnsi" w:hAnsiTheme="majorHAnsi" w:cstheme="majorHAnsi"/>
          <w:sz w:val="22"/>
          <w:szCs w:val="22"/>
        </w:rPr>
        <w:lastRenderedPageBreak/>
        <w:t>Wykonawca po upływie terminu do składania ofert nie może skutecznie wycofać złożonej oferty</w:t>
      </w:r>
      <w:r>
        <w:rPr>
          <w:rFonts w:asciiTheme="majorHAnsi" w:hAnsiTheme="majorHAnsi" w:cstheme="majorHAnsi"/>
          <w:sz w:val="22"/>
          <w:szCs w:val="22"/>
        </w:rPr>
        <w:t xml:space="preserve">. </w:t>
      </w:r>
    </w:p>
    <w:p w14:paraId="077AE707" w14:textId="77777777" w:rsidR="005247F9" w:rsidRPr="00B276C0" w:rsidRDefault="005247F9" w:rsidP="0016589E">
      <w:pPr>
        <w:pStyle w:val="Akapitzlist"/>
        <w:numPr>
          <w:ilvl w:val="1"/>
          <w:numId w:val="28"/>
        </w:numPr>
        <w:tabs>
          <w:tab w:val="left" w:pos="0"/>
        </w:tabs>
        <w:spacing w:before="120" w:line="276" w:lineRule="auto"/>
        <w:ind w:left="0" w:firstLine="0"/>
        <w:jc w:val="both"/>
        <w:rPr>
          <w:rFonts w:asciiTheme="majorHAnsi" w:eastAsia="Calibri" w:hAnsiTheme="majorHAnsi" w:cstheme="majorHAnsi"/>
          <w:sz w:val="22"/>
          <w:szCs w:val="22"/>
        </w:rPr>
      </w:pPr>
      <w:r w:rsidRPr="00B276C0">
        <w:rPr>
          <w:rFonts w:asciiTheme="majorHAnsi" w:eastAsia="Calibri" w:hAnsiTheme="majorHAnsi" w:cstheme="majorHAnsi"/>
          <w:kern w:val="0"/>
          <w:sz w:val="22"/>
          <w:szCs w:val="22"/>
          <w:lang w:eastAsia="en-US"/>
        </w:rPr>
        <w:t>Wymagania techniczne i organizacyjne wysyłania i odbierania dokumentów elektronicznych, elektronicznych kopii dokumentów i oświadczeń oraz informacji przekazywanych przy ich użyciu opisane zostały w „interaktywnej instrukcji” dla użytkowników Platformy e-Zamówienia.</w:t>
      </w:r>
    </w:p>
    <w:p w14:paraId="10FDA2EE" w14:textId="77777777" w:rsidR="005247F9" w:rsidRPr="00A925A0" w:rsidRDefault="005247F9" w:rsidP="0016589E">
      <w:pPr>
        <w:pStyle w:val="Akapitzlist"/>
        <w:numPr>
          <w:ilvl w:val="1"/>
          <w:numId w:val="28"/>
        </w:numPr>
        <w:tabs>
          <w:tab w:val="left" w:pos="709"/>
        </w:tabs>
        <w:spacing w:before="120" w:line="276" w:lineRule="auto"/>
        <w:ind w:left="0" w:firstLine="0"/>
        <w:contextualSpacing w:val="0"/>
        <w:jc w:val="both"/>
        <w:rPr>
          <w:rFonts w:asciiTheme="majorHAnsi" w:eastAsia="Calibri" w:hAnsiTheme="majorHAnsi" w:cstheme="majorHAnsi"/>
          <w:sz w:val="22"/>
          <w:szCs w:val="22"/>
        </w:rPr>
      </w:pPr>
      <w:r w:rsidRPr="004E7080">
        <w:rPr>
          <w:rFonts w:asciiTheme="majorHAnsi" w:eastAsia="Calibri" w:hAnsiTheme="majorHAnsi" w:cstheme="majorHAnsi"/>
          <w:kern w:val="0"/>
          <w:sz w:val="22"/>
          <w:szCs w:val="22"/>
          <w:lang w:eastAsia="en-US"/>
        </w:rPr>
        <w:t>Wykonawca przystępując do niniejszego postępowania o udzielenie zamówienia publicznego, akceptuje warunki korzystania z Platformy e-Zamówienia określone w Regulaminie.</w:t>
      </w:r>
    </w:p>
    <w:p w14:paraId="6D603E74" w14:textId="77777777" w:rsidR="005247F9" w:rsidRPr="00A925A0" w:rsidRDefault="005247F9" w:rsidP="0016589E">
      <w:pPr>
        <w:pStyle w:val="Akapitzlist"/>
        <w:numPr>
          <w:ilvl w:val="1"/>
          <w:numId w:val="28"/>
        </w:numPr>
        <w:tabs>
          <w:tab w:val="left" w:pos="709"/>
        </w:tabs>
        <w:spacing w:before="120" w:line="276" w:lineRule="auto"/>
        <w:ind w:left="0" w:firstLine="0"/>
        <w:contextualSpacing w:val="0"/>
        <w:jc w:val="both"/>
        <w:rPr>
          <w:rFonts w:asciiTheme="majorHAnsi" w:eastAsia="Calibri" w:hAnsiTheme="majorHAnsi" w:cstheme="majorHAnsi"/>
          <w:sz w:val="22"/>
          <w:szCs w:val="22"/>
        </w:rPr>
      </w:pPr>
      <w:r w:rsidRPr="004E7080">
        <w:rPr>
          <w:rFonts w:asciiTheme="majorHAnsi" w:eastAsia="Calibri" w:hAnsiTheme="majorHAnsi" w:cstheme="majorHAnsi"/>
          <w:kern w:val="0"/>
          <w:sz w:val="22"/>
          <w:szCs w:val="22"/>
          <w:lang w:eastAsia="en-US"/>
        </w:rPr>
        <w:t>W przypadku problemów technicznych i awarii związanych z funkcjonowaniem Platformy</w:t>
      </w:r>
      <w:r w:rsidRPr="004E7080">
        <w:rPr>
          <w:rFonts w:asciiTheme="majorHAnsi" w:eastAsia="Calibri" w:hAnsiTheme="majorHAnsi" w:cstheme="majorHAnsi"/>
          <w:kern w:val="0"/>
          <w:sz w:val="22"/>
          <w:szCs w:val="22"/>
          <w:lang w:eastAsia="en-US"/>
        </w:rPr>
        <w:br/>
        <w:t xml:space="preserve">e- Zamówienia użytkownicy mogą skorzystać ze wsparcia technicznego dostępnego pod numerem telefonu (32) 77 88 999 lub drogą elektroniczną poprzez formularz udostępniony na stronie internetowej </w:t>
      </w:r>
      <w:r w:rsidRPr="004E7080">
        <w:rPr>
          <w:rFonts w:asciiTheme="majorHAnsi" w:eastAsia="Calibri" w:hAnsiTheme="majorHAnsi" w:cstheme="majorHAnsi"/>
          <w:color w:val="0000FF"/>
          <w:kern w:val="0"/>
          <w:sz w:val="22"/>
          <w:szCs w:val="22"/>
          <w:u w:val="single"/>
          <w:lang w:eastAsia="en-US"/>
        </w:rPr>
        <w:t>https://ezamowienia.gov.pl</w:t>
      </w:r>
      <w:r w:rsidRPr="004E7080">
        <w:rPr>
          <w:rFonts w:asciiTheme="majorHAnsi" w:eastAsia="Calibri" w:hAnsiTheme="majorHAnsi" w:cstheme="majorHAnsi"/>
          <w:color w:val="0000FF"/>
          <w:kern w:val="0"/>
          <w:sz w:val="22"/>
          <w:szCs w:val="22"/>
          <w:lang w:eastAsia="en-US"/>
        </w:rPr>
        <w:t xml:space="preserve"> </w:t>
      </w:r>
      <w:r w:rsidRPr="004E7080">
        <w:rPr>
          <w:rFonts w:asciiTheme="majorHAnsi" w:eastAsia="Calibri" w:hAnsiTheme="majorHAnsi" w:cstheme="majorHAnsi"/>
          <w:kern w:val="0"/>
          <w:sz w:val="22"/>
          <w:szCs w:val="22"/>
          <w:lang w:eastAsia="en-US"/>
        </w:rPr>
        <w:t>w zakładce „Zgłoś problem”.</w:t>
      </w:r>
    </w:p>
    <w:p w14:paraId="2048D89C" w14:textId="77777777" w:rsidR="005247F9" w:rsidRDefault="005247F9" w:rsidP="0016589E">
      <w:pPr>
        <w:pStyle w:val="Akapitzlist"/>
        <w:numPr>
          <w:ilvl w:val="1"/>
          <w:numId w:val="28"/>
        </w:numPr>
        <w:tabs>
          <w:tab w:val="left" w:pos="709"/>
        </w:tabs>
        <w:spacing w:before="120" w:line="276" w:lineRule="auto"/>
        <w:ind w:left="0" w:firstLine="0"/>
        <w:contextualSpacing w:val="0"/>
        <w:jc w:val="both"/>
        <w:rPr>
          <w:rFonts w:asciiTheme="majorHAnsi" w:eastAsia="Calibri" w:hAnsiTheme="majorHAnsi" w:cstheme="majorHAnsi"/>
          <w:sz w:val="22"/>
          <w:szCs w:val="22"/>
        </w:rPr>
      </w:pPr>
      <w:r w:rsidRPr="00CF1E89">
        <w:rPr>
          <w:rFonts w:asciiTheme="majorHAnsi" w:eastAsia="Calibri" w:hAnsiTheme="majorHAnsi" w:cstheme="majorHAnsi"/>
          <w:sz w:val="22"/>
          <w:szCs w:val="22"/>
        </w:rPr>
        <w:t>Ofertę należy złożyć w języku polskim.</w:t>
      </w:r>
    </w:p>
    <w:p w14:paraId="25AAA4E0" w14:textId="77777777" w:rsidR="005247F9" w:rsidRPr="00CF1E89" w:rsidRDefault="005247F9" w:rsidP="0016589E">
      <w:pPr>
        <w:pStyle w:val="Akapitzlist"/>
        <w:numPr>
          <w:ilvl w:val="1"/>
          <w:numId w:val="28"/>
        </w:numPr>
        <w:tabs>
          <w:tab w:val="left" w:pos="709"/>
        </w:tabs>
        <w:spacing w:before="120" w:line="276" w:lineRule="auto"/>
        <w:ind w:left="0" w:firstLine="0"/>
        <w:contextualSpacing w:val="0"/>
        <w:jc w:val="both"/>
        <w:rPr>
          <w:rFonts w:asciiTheme="majorHAnsi" w:eastAsia="Calibri" w:hAnsiTheme="majorHAnsi" w:cstheme="majorHAnsi"/>
          <w:sz w:val="22"/>
          <w:szCs w:val="22"/>
        </w:rPr>
      </w:pPr>
      <w:r>
        <w:rPr>
          <w:rFonts w:asciiTheme="majorHAnsi" w:hAnsiTheme="majorHAnsi" w:cstheme="majorHAnsi"/>
          <w:b/>
          <w:bCs/>
          <w:sz w:val="22"/>
          <w:szCs w:val="22"/>
          <w:u w:val="single"/>
        </w:rPr>
        <w:t>W</w:t>
      </w:r>
      <w:r w:rsidRPr="00CF1E89">
        <w:rPr>
          <w:rFonts w:asciiTheme="majorHAnsi" w:hAnsiTheme="majorHAnsi" w:cstheme="majorHAnsi"/>
          <w:b/>
          <w:bCs/>
          <w:sz w:val="22"/>
          <w:szCs w:val="22"/>
          <w:u w:val="single"/>
        </w:rPr>
        <w:t>raz z formularzem ofertowym, wykonawca składa:</w:t>
      </w:r>
    </w:p>
    <w:p w14:paraId="1E83F4CD" w14:textId="5725D35F" w:rsidR="005247F9" w:rsidRPr="004E7080" w:rsidRDefault="005247F9" w:rsidP="0016589E">
      <w:pPr>
        <w:pStyle w:val="Akapitzlist"/>
        <w:numPr>
          <w:ilvl w:val="2"/>
          <w:numId w:val="20"/>
        </w:numPr>
        <w:shd w:val="clear" w:color="auto" w:fill="FFFFFF"/>
        <w:tabs>
          <w:tab w:val="left" w:pos="426"/>
          <w:tab w:val="left" w:pos="1134"/>
        </w:tabs>
        <w:spacing w:before="120" w:line="276" w:lineRule="auto"/>
        <w:ind w:right="11" w:hanging="1286"/>
        <w:jc w:val="both"/>
        <w:rPr>
          <w:rFonts w:asciiTheme="majorHAnsi" w:hAnsiTheme="majorHAnsi" w:cstheme="majorHAnsi"/>
          <w:bCs/>
          <w:sz w:val="22"/>
          <w:szCs w:val="22"/>
        </w:rPr>
      </w:pPr>
      <w:r w:rsidRPr="004E7080">
        <w:rPr>
          <w:rFonts w:asciiTheme="majorHAnsi" w:hAnsiTheme="majorHAnsi" w:cstheme="majorHAnsi"/>
          <w:bCs/>
          <w:sz w:val="22"/>
          <w:szCs w:val="22"/>
        </w:rPr>
        <w:t>Oświadczenia, o których mowa w Rozdziale IX SWZ – pkt. 9.1,</w:t>
      </w:r>
    </w:p>
    <w:p w14:paraId="475324A1" w14:textId="77777777" w:rsidR="005247F9" w:rsidRPr="004E7080" w:rsidRDefault="005247F9" w:rsidP="0016589E">
      <w:pPr>
        <w:pStyle w:val="Akapitzlist"/>
        <w:numPr>
          <w:ilvl w:val="2"/>
          <w:numId w:val="20"/>
        </w:numPr>
        <w:shd w:val="clear" w:color="auto" w:fill="FFFFFF"/>
        <w:tabs>
          <w:tab w:val="left" w:pos="142"/>
          <w:tab w:val="left" w:pos="284"/>
          <w:tab w:val="left" w:pos="426"/>
          <w:tab w:val="left" w:pos="993"/>
        </w:tabs>
        <w:spacing w:before="120" w:line="276" w:lineRule="auto"/>
        <w:ind w:left="426" w:right="11" w:hanging="284"/>
        <w:jc w:val="both"/>
        <w:rPr>
          <w:rFonts w:asciiTheme="majorHAnsi" w:hAnsiTheme="majorHAnsi" w:cstheme="majorHAnsi"/>
          <w:bCs/>
          <w:sz w:val="22"/>
          <w:szCs w:val="22"/>
        </w:rPr>
      </w:pPr>
      <w:r w:rsidRPr="004E7080">
        <w:rPr>
          <w:rFonts w:asciiTheme="majorHAnsi" w:hAnsiTheme="majorHAnsi" w:cstheme="majorHAnsi"/>
          <w:bCs/>
          <w:sz w:val="22"/>
          <w:szCs w:val="22"/>
        </w:rPr>
        <w:t xml:space="preserve"> </w:t>
      </w:r>
      <w:r w:rsidRPr="004E7080">
        <w:rPr>
          <w:rFonts w:asciiTheme="majorHAnsi" w:eastAsia="Times New Roman" w:hAnsiTheme="majorHAnsi" w:cstheme="majorHAnsi"/>
          <w:sz w:val="22"/>
          <w:szCs w:val="22"/>
        </w:rPr>
        <w:t>Wykonawc</w:t>
      </w:r>
      <w:r>
        <w:rPr>
          <w:rFonts w:asciiTheme="majorHAnsi" w:eastAsia="Times New Roman" w:hAnsiTheme="majorHAnsi" w:cstheme="majorHAnsi"/>
          <w:sz w:val="22"/>
          <w:szCs w:val="22"/>
        </w:rPr>
        <w:t>y</w:t>
      </w:r>
      <w:r w:rsidRPr="004E7080">
        <w:rPr>
          <w:rFonts w:asciiTheme="majorHAnsi" w:eastAsia="Times New Roman" w:hAnsiTheme="majorHAnsi" w:cstheme="majorHAnsi"/>
          <w:sz w:val="22"/>
          <w:szCs w:val="22"/>
        </w:rPr>
        <w:t xml:space="preserve">, którzy wspólnie ubiegają się o udzielenie zamówienia, składają oświadczenie, z którego będzie wynikać zakres czynności, które będą wykonywać poszczególni wykonawcy (wzór stanowi </w:t>
      </w:r>
      <w:r w:rsidRPr="004E7080">
        <w:rPr>
          <w:rFonts w:asciiTheme="majorHAnsi" w:eastAsia="Times New Roman" w:hAnsiTheme="majorHAnsi" w:cstheme="majorHAnsi"/>
          <w:b/>
          <w:sz w:val="22"/>
          <w:szCs w:val="22"/>
        </w:rPr>
        <w:t xml:space="preserve">Załącznik nr </w:t>
      </w:r>
      <w:r w:rsidRPr="000B404D">
        <w:rPr>
          <w:rFonts w:asciiTheme="majorHAnsi" w:eastAsia="Times New Roman" w:hAnsiTheme="majorHAnsi" w:cstheme="majorHAnsi"/>
          <w:b/>
          <w:sz w:val="22"/>
          <w:szCs w:val="22"/>
        </w:rPr>
        <w:t>2 do SWZ</w:t>
      </w:r>
      <w:r w:rsidRPr="004E7080">
        <w:rPr>
          <w:rFonts w:asciiTheme="majorHAnsi" w:eastAsia="Times New Roman" w:hAnsiTheme="majorHAnsi" w:cstheme="majorHAnsi"/>
          <w:sz w:val="22"/>
          <w:szCs w:val="22"/>
        </w:rPr>
        <w:t>)</w:t>
      </w:r>
      <w:r w:rsidRPr="004E7080">
        <w:rPr>
          <w:rFonts w:asciiTheme="majorHAnsi" w:hAnsiTheme="majorHAnsi" w:cstheme="majorHAnsi"/>
          <w:bCs/>
          <w:sz w:val="22"/>
          <w:szCs w:val="22"/>
        </w:rPr>
        <w:t>, o którym mowa w Rozdziale VII SWZ – pkt. 7.3,</w:t>
      </w:r>
    </w:p>
    <w:p w14:paraId="5BB10B41" w14:textId="77777777" w:rsidR="005247F9" w:rsidRPr="004E7080" w:rsidRDefault="005247F9" w:rsidP="0016589E">
      <w:pPr>
        <w:pStyle w:val="Akapitzlist"/>
        <w:numPr>
          <w:ilvl w:val="2"/>
          <w:numId w:val="20"/>
        </w:numPr>
        <w:shd w:val="clear" w:color="auto" w:fill="FFFFFF"/>
        <w:tabs>
          <w:tab w:val="left" w:pos="142"/>
          <w:tab w:val="left" w:pos="284"/>
          <w:tab w:val="left" w:pos="426"/>
          <w:tab w:val="left" w:pos="993"/>
        </w:tabs>
        <w:spacing w:before="120" w:line="276" w:lineRule="auto"/>
        <w:ind w:left="426" w:right="11" w:hanging="284"/>
        <w:jc w:val="both"/>
        <w:rPr>
          <w:rFonts w:asciiTheme="majorHAnsi" w:hAnsiTheme="majorHAnsi" w:cstheme="majorHAnsi"/>
          <w:bCs/>
          <w:sz w:val="22"/>
          <w:szCs w:val="22"/>
        </w:rPr>
      </w:pPr>
      <w:r w:rsidRPr="004E7080">
        <w:rPr>
          <w:rFonts w:asciiTheme="majorHAnsi" w:eastAsia="Times New Roman" w:hAnsiTheme="majorHAnsi" w:cstheme="majorHAnsi"/>
          <w:sz w:val="22"/>
          <w:szCs w:val="22"/>
          <w:u w:val="single"/>
        </w:rPr>
        <w:t>W przypadku wspólnego ubiegania się o zamówienie przez Wykonawców</w:t>
      </w:r>
      <w:r w:rsidRPr="004E7080">
        <w:rPr>
          <w:rFonts w:asciiTheme="majorHAnsi" w:eastAsia="Times New Roman" w:hAnsiTheme="majorHAnsi" w:cstheme="majorHAnsi"/>
          <w:sz w:val="22"/>
          <w:szCs w:val="22"/>
        </w:rPr>
        <w:t xml:space="preserve">, oświadczenie o którym mowa </w:t>
      </w:r>
      <w:r w:rsidRPr="004E7080">
        <w:rPr>
          <w:rFonts w:asciiTheme="majorHAnsi" w:hAnsiTheme="majorHAnsi" w:cstheme="majorHAnsi"/>
          <w:bCs/>
          <w:sz w:val="22"/>
          <w:szCs w:val="22"/>
        </w:rPr>
        <w:t>w Rozdziale IX SWZ – pkt. 9.1</w:t>
      </w:r>
      <w:r w:rsidRPr="004E7080">
        <w:rPr>
          <w:rFonts w:asciiTheme="majorHAnsi" w:eastAsia="Times New Roman" w:hAnsiTheme="majorHAnsi" w:cstheme="majorHAnsi"/>
          <w:sz w:val="22"/>
          <w:szCs w:val="22"/>
        </w:rPr>
        <w:t xml:space="preserve"> składa każdy z wykonawców wspólnie ubiegający się o zamówienie. Oświadczenie to ma potwierdzać spełnienie warunków udziału w postępowaniu, brak podstaw wykluczenia w zakresie, w którym każdy z wykonawców wykazuje spełnianie warunków udziału</w:t>
      </w:r>
      <w:r w:rsidRPr="004E7080">
        <w:rPr>
          <w:rFonts w:asciiTheme="majorHAnsi" w:eastAsia="Times New Roman" w:hAnsiTheme="majorHAnsi" w:cstheme="majorHAnsi"/>
          <w:sz w:val="22"/>
          <w:szCs w:val="22"/>
        </w:rPr>
        <w:br/>
        <w:t>w postępowaniu i brak podstaw wykluczenia z postępowania.</w:t>
      </w:r>
    </w:p>
    <w:p w14:paraId="3209A37E" w14:textId="77777777" w:rsidR="005247F9" w:rsidRPr="000B404D" w:rsidRDefault="005247F9" w:rsidP="0016589E">
      <w:pPr>
        <w:pStyle w:val="Akapitzlist"/>
        <w:numPr>
          <w:ilvl w:val="2"/>
          <w:numId w:val="20"/>
        </w:numPr>
        <w:shd w:val="clear" w:color="auto" w:fill="FFFFFF"/>
        <w:tabs>
          <w:tab w:val="left" w:pos="284"/>
          <w:tab w:val="left" w:pos="426"/>
          <w:tab w:val="left" w:pos="1134"/>
        </w:tabs>
        <w:spacing w:before="120" w:line="276" w:lineRule="auto"/>
        <w:ind w:left="426" w:right="11" w:hanging="284"/>
        <w:jc w:val="both"/>
        <w:rPr>
          <w:rFonts w:asciiTheme="majorHAnsi" w:hAnsiTheme="majorHAnsi" w:cstheme="majorHAnsi"/>
          <w:bCs/>
          <w:sz w:val="22"/>
          <w:szCs w:val="22"/>
        </w:rPr>
      </w:pPr>
      <w:r w:rsidRPr="004E7080">
        <w:rPr>
          <w:rFonts w:asciiTheme="majorHAnsi" w:eastAsia="Times New Roman" w:hAnsiTheme="majorHAnsi" w:cstheme="majorHAnsi"/>
          <w:spacing w:val="-1"/>
          <w:sz w:val="22"/>
          <w:szCs w:val="22"/>
        </w:rPr>
        <w:t xml:space="preserve">Pełnomocnictwo (oryginał podpisany podpisem zaufanym lub podpisem osobistym) do reprezentowania Wykonawcy w postępowaniu i złożenia oferty, jeżeli </w:t>
      </w:r>
      <w:r w:rsidRPr="004E7080">
        <w:rPr>
          <w:rFonts w:asciiTheme="majorHAnsi" w:eastAsia="Times New Roman" w:hAnsiTheme="majorHAnsi" w:cstheme="majorHAnsi"/>
          <w:spacing w:val="3"/>
          <w:sz w:val="22"/>
          <w:szCs w:val="22"/>
        </w:rPr>
        <w:t xml:space="preserve">oferta nie została podpisana przez osoby upoważnione do tych czynności w dokumentach </w:t>
      </w:r>
      <w:r w:rsidRPr="004E7080">
        <w:rPr>
          <w:rFonts w:asciiTheme="majorHAnsi" w:eastAsia="Times New Roman" w:hAnsiTheme="majorHAnsi" w:cstheme="majorHAnsi"/>
          <w:spacing w:val="1"/>
          <w:sz w:val="22"/>
          <w:szCs w:val="22"/>
        </w:rPr>
        <w:t xml:space="preserve">rejestracyjnych lub </w:t>
      </w:r>
      <w:r w:rsidRPr="004E7080">
        <w:rPr>
          <w:rFonts w:asciiTheme="majorHAnsi" w:eastAsia="Times New Roman" w:hAnsiTheme="majorHAnsi" w:cstheme="majorHAnsi"/>
          <w:sz w:val="22"/>
          <w:szCs w:val="22"/>
        </w:rPr>
        <w:t xml:space="preserve">w przypadku oferty składanej przez Wykonawców występujących wspólnie, </w:t>
      </w:r>
      <w:r w:rsidRPr="004E7080">
        <w:rPr>
          <w:rFonts w:asciiTheme="majorHAnsi" w:eastAsia="Times New Roman" w:hAnsiTheme="majorHAnsi" w:cstheme="majorHAnsi"/>
          <w:sz w:val="22"/>
          <w:szCs w:val="22"/>
          <w:u w:val="single"/>
        </w:rPr>
        <w:t>pełnomocnictwo dla osoby podpisującej w ich imieniu ofertę</w:t>
      </w:r>
      <w:r w:rsidRPr="004E7080">
        <w:rPr>
          <w:rFonts w:asciiTheme="majorHAnsi" w:eastAsia="Times New Roman" w:hAnsiTheme="majorHAnsi" w:cstheme="majorHAnsi"/>
          <w:spacing w:val="-3"/>
          <w:sz w:val="22"/>
          <w:szCs w:val="22"/>
        </w:rPr>
        <w:t xml:space="preserve"> </w:t>
      </w:r>
      <w:r w:rsidRPr="004E7080">
        <w:rPr>
          <w:rFonts w:asciiTheme="majorHAnsi" w:eastAsia="Times New Roman" w:hAnsiTheme="majorHAnsi" w:cstheme="majorHAnsi"/>
          <w:spacing w:val="1"/>
          <w:sz w:val="22"/>
          <w:szCs w:val="22"/>
        </w:rPr>
        <w:t xml:space="preserve">- </w:t>
      </w:r>
      <w:r w:rsidRPr="004E7080">
        <w:rPr>
          <w:rFonts w:asciiTheme="majorHAnsi" w:eastAsia="Times New Roman" w:hAnsiTheme="majorHAnsi" w:cstheme="majorHAnsi"/>
          <w:b/>
          <w:bCs/>
          <w:spacing w:val="1"/>
          <w:sz w:val="22"/>
          <w:szCs w:val="22"/>
        </w:rPr>
        <w:t>załącznik Wykonawcy,</w:t>
      </w:r>
    </w:p>
    <w:p w14:paraId="36D1DB50" w14:textId="58570C0C" w:rsidR="005247F9" w:rsidRDefault="005247F9" w:rsidP="0016589E">
      <w:pPr>
        <w:pStyle w:val="Akapitzlist"/>
        <w:numPr>
          <w:ilvl w:val="2"/>
          <w:numId w:val="20"/>
        </w:numPr>
        <w:shd w:val="clear" w:color="auto" w:fill="FFFFFF"/>
        <w:tabs>
          <w:tab w:val="left" w:pos="142"/>
          <w:tab w:val="left" w:pos="284"/>
          <w:tab w:val="left" w:pos="426"/>
          <w:tab w:val="left" w:pos="993"/>
        </w:tabs>
        <w:spacing w:before="120" w:line="276" w:lineRule="auto"/>
        <w:ind w:left="426" w:right="11" w:hanging="284"/>
        <w:jc w:val="both"/>
        <w:rPr>
          <w:rFonts w:asciiTheme="majorHAnsi" w:hAnsiTheme="majorHAnsi" w:cstheme="majorHAnsi"/>
          <w:bCs/>
          <w:sz w:val="22"/>
          <w:szCs w:val="22"/>
        </w:rPr>
      </w:pPr>
      <w:r>
        <w:rPr>
          <w:rFonts w:asciiTheme="majorHAnsi" w:eastAsia="Times New Roman" w:hAnsiTheme="majorHAnsi" w:cstheme="majorHAnsi"/>
          <w:b/>
          <w:bCs/>
          <w:spacing w:val="1"/>
          <w:sz w:val="22"/>
          <w:szCs w:val="22"/>
        </w:rPr>
        <w:t xml:space="preserve"> </w:t>
      </w:r>
      <w:r w:rsidRPr="004E7080">
        <w:rPr>
          <w:rFonts w:asciiTheme="majorHAnsi" w:eastAsia="Times New Roman" w:hAnsiTheme="majorHAnsi" w:cstheme="majorHAnsi"/>
          <w:sz w:val="22"/>
          <w:szCs w:val="22"/>
        </w:rPr>
        <w:t xml:space="preserve">Wykonawca, który polega na zdolnościach lub sytuacji innych podmiotów, zobowiązany jest złożyć dowody, </w:t>
      </w:r>
      <w:r>
        <w:rPr>
          <w:rFonts w:asciiTheme="majorHAnsi" w:eastAsia="Times New Roman" w:hAnsiTheme="majorHAnsi" w:cstheme="majorHAnsi"/>
          <w:sz w:val="22"/>
          <w:szCs w:val="22"/>
        </w:rPr>
        <w:t>iż</w:t>
      </w:r>
      <w:r w:rsidRPr="004E7080">
        <w:rPr>
          <w:rFonts w:asciiTheme="majorHAnsi" w:eastAsia="Times New Roman" w:hAnsiTheme="majorHAnsi" w:cstheme="majorHAnsi"/>
          <w:sz w:val="22"/>
          <w:szCs w:val="22"/>
        </w:rPr>
        <w:t xml:space="preserve"> realizując zamówienie będzie dysponował niezbędnymi zasobami tych podmiotów,</w:t>
      </w:r>
      <w:r w:rsidRPr="004E7080">
        <w:rPr>
          <w:rFonts w:asciiTheme="majorHAnsi" w:eastAsia="Times New Roman" w:hAnsiTheme="majorHAnsi" w:cstheme="majorHAnsi"/>
          <w:sz w:val="22"/>
          <w:szCs w:val="22"/>
        </w:rPr>
        <w:br/>
        <w:t xml:space="preserve">w szczególności przedstawiając zobowiązanie tych podmiotów do oddania do dyspozycji Wykonawcy niezbędnych zasobów na potrzeby realizacji zamówienia (wzór stanowi </w:t>
      </w:r>
      <w:r w:rsidRPr="004E7080">
        <w:rPr>
          <w:rFonts w:asciiTheme="majorHAnsi" w:eastAsia="Times New Roman" w:hAnsiTheme="majorHAnsi" w:cstheme="majorHAnsi"/>
          <w:b/>
          <w:sz w:val="22"/>
          <w:szCs w:val="22"/>
        </w:rPr>
        <w:t>Załącznik nr 4 oraz 4a</w:t>
      </w:r>
      <w:r w:rsidRPr="004E7080">
        <w:rPr>
          <w:rFonts w:asciiTheme="majorHAnsi" w:eastAsia="Times New Roman" w:hAnsiTheme="majorHAnsi" w:cstheme="majorHAnsi"/>
          <w:sz w:val="22"/>
          <w:szCs w:val="22"/>
        </w:rPr>
        <w:t xml:space="preserve"> </w:t>
      </w:r>
      <w:r w:rsidRPr="000B404D">
        <w:rPr>
          <w:rFonts w:asciiTheme="majorHAnsi" w:eastAsia="Times New Roman" w:hAnsiTheme="majorHAnsi" w:cstheme="majorHAnsi"/>
          <w:b/>
          <w:sz w:val="22"/>
          <w:szCs w:val="22"/>
        </w:rPr>
        <w:t>do SWZ</w:t>
      </w:r>
      <w:r w:rsidRPr="004E7080">
        <w:rPr>
          <w:rFonts w:asciiTheme="majorHAnsi" w:eastAsia="Times New Roman" w:hAnsiTheme="majorHAnsi" w:cstheme="majorHAnsi"/>
          <w:sz w:val="22"/>
          <w:szCs w:val="22"/>
        </w:rPr>
        <w:t>)</w:t>
      </w:r>
      <w:r w:rsidRPr="004E7080">
        <w:rPr>
          <w:rFonts w:asciiTheme="majorHAnsi" w:hAnsiTheme="majorHAnsi" w:cstheme="majorHAnsi"/>
          <w:bCs/>
          <w:sz w:val="22"/>
          <w:szCs w:val="22"/>
        </w:rPr>
        <w:t>, o którym mowa w Rozdziale X SWZ – pkt. 10.3</w:t>
      </w:r>
      <w:r w:rsidR="00791225">
        <w:rPr>
          <w:rFonts w:asciiTheme="majorHAnsi" w:hAnsiTheme="majorHAnsi" w:cstheme="majorHAnsi"/>
          <w:bCs/>
          <w:sz w:val="22"/>
          <w:szCs w:val="22"/>
        </w:rPr>
        <w:t>,</w:t>
      </w:r>
    </w:p>
    <w:p w14:paraId="1E76074C" w14:textId="2284A27F" w:rsidR="00791225" w:rsidRDefault="00791225" w:rsidP="0016589E">
      <w:pPr>
        <w:pStyle w:val="Akapitzlist"/>
        <w:numPr>
          <w:ilvl w:val="2"/>
          <w:numId w:val="20"/>
        </w:numPr>
        <w:shd w:val="clear" w:color="auto" w:fill="FFFFFF"/>
        <w:tabs>
          <w:tab w:val="left" w:pos="142"/>
          <w:tab w:val="left" w:pos="284"/>
          <w:tab w:val="left" w:pos="426"/>
          <w:tab w:val="left" w:pos="993"/>
        </w:tabs>
        <w:spacing w:before="120" w:line="276" w:lineRule="auto"/>
        <w:ind w:left="426" w:right="11" w:hanging="284"/>
        <w:jc w:val="both"/>
        <w:rPr>
          <w:rFonts w:asciiTheme="majorHAnsi" w:hAnsiTheme="majorHAnsi" w:cstheme="majorHAnsi"/>
          <w:bCs/>
          <w:sz w:val="22"/>
          <w:szCs w:val="22"/>
        </w:rPr>
      </w:pPr>
      <w:r>
        <w:rPr>
          <w:rFonts w:asciiTheme="majorHAnsi" w:hAnsiTheme="majorHAnsi" w:cstheme="majorHAnsi"/>
          <w:bCs/>
          <w:sz w:val="22"/>
          <w:szCs w:val="22"/>
        </w:rPr>
        <w:t>Potwierdzenie wniesienia wadium.</w:t>
      </w:r>
    </w:p>
    <w:p w14:paraId="2BD74AEE" w14:textId="13593989" w:rsidR="005247F9" w:rsidRPr="004E7080" w:rsidRDefault="005247F9" w:rsidP="0016589E">
      <w:pPr>
        <w:pStyle w:val="Standard"/>
        <w:widowControl/>
        <w:numPr>
          <w:ilvl w:val="1"/>
          <w:numId w:val="28"/>
        </w:numPr>
        <w:shd w:val="clear" w:color="auto" w:fill="FFFFFF"/>
        <w:tabs>
          <w:tab w:val="left" w:pos="0"/>
        </w:tabs>
        <w:spacing w:before="120" w:line="276" w:lineRule="auto"/>
        <w:ind w:left="0" w:firstLine="0"/>
        <w:jc w:val="both"/>
        <w:rPr>
          <w:rFonts w:asciiTheme="majorHAnsi" w:hAnsiTheme="majorHAnsi" w:cstheme="majorHAnsi"/>
          <w:bCs/>
          <w:sz w:val="22"/>
          <w:szCs w:val="22"/>
        </w:rPr>
      </w:pPr>
      <w:r w:rsidRPr="004E7080">
        <w:rPr>
          <w:rFonts w:asciiTheme="majorHAnsi" w:hAnsiTheme="majorHAnsi" w:cstheme="majorHAnsi"/>
          <w:bCs/>
          <w:sz w:val="22"/>
          <w:szCs w:val="22"/>
        </w:rPr>
        <w:t>Zamawiający informuje, iż zgodnie z Ustawą Prawo zamówień publicznych, oferty składane</w:t>
      </w:r>
      <w:r w:rsidRPr="004E7080">
        <w:rPr>
          <w:rFonts w:asciiTheme="majorHAnsi" w:hAnsiTheme="majorHAnsi" w:cstheme="majorHAnsi"/>
          <w:bCs/>
          <w:sz w:val="22"/>
          <w:szCs w:val="22"/>
        </w:rPr>
        <w:br/>
        <w:t>w post</w:t>
      </w:r>
      <w:r w:rsidR="00791225">
        <w:rPr>
          <w:rFonts w:asciiTheme="majorHAnsi" w:hAnsiTheme="majorHAnsi" w:cstheme="majorHAnsi"/>
          <w:bCs/>
          <w:sz w:val="22"/>
          <w:szCs w:val="22"/>
        </w:rPr>
        <w:t>ę</w:t>
      </w:r>
      <w:r w:rsidRPr="004E7080">
        <w:rPr>
          <w:rFonts w:asciiTheme="majorHAnsi" w:hAnsiTheme="majorHAnsi" w:cstheme="majorHAnsi"/>
          <w:bCs/>
          <w:sz w:val="22"/>
          <w:szCs w:val="22"/>
        </w:rPr>
        <w:t>powaniu o zamówienie publiczne są jawne i podlegają udostępnieniu od chwili ich otwarcia.</w:t>
      </w:r>
    </w:p>
    <w:p w14:paraId="7D624F25" w14:textId="77777777" w:rsidR="005247F9" w:rsidRPr="004E7080" w:rsidRDefault="005247F9" w:rsidP="0016589E">
      <w:pPr>
        <w:pStyle w:val="Standard"/>
        <w:widowControl/>
        <w:numPr>
          <w:ilvl w:val="1"/>
          <w:numId w:val="28"/>
        </w:numPr>
        <w:shd w:val="clear" w:color="auto" w:fill="FFFFFF"/>
        <w:tabs>
          <w:tab w:val="left" w:pos="0"/>
        </w:tabs>
        <w:spacing w:before="120" w:line="276" w:lineRule="auto"/>
        <w:ind w:left="0" w:firstLine="0"/>
        <w:jc w:val="both"/>
        <w:rPr>
          <w:rFonts w:asciiTheme="majorHAnsi" w:hAnsiTheme="majorHAnsi" w:cstheme="majorHAnsi"/>
          <w:bCs/>
          <w:sz w:val="22"/>
          <w:szCs w:val="22"/>
        </w:rPr>
      </w:pPr>
      <w:r w:rsidRPr="004E7080">
        <w:rPr>
          <w:rFonts w:asciiTheme="majorHAnsi" w:eastAsia="Calibri" w:hAnsiTheme="majorHAnsi" w:cstheme="majorHAnsi"/>
          <w:sz w:val="22"/>
          <w:szCs w:val="22"/>
        </w:rPr>
        <w:t>Wszelkie informacje stanowiące tajemnicę przedsiębiorstwa w rozumieniu ustawy z dnia 16 kwietnia 1993 r. o zwalczaniu nieuczciwej konkurencji, które Wykonawca zastrzeże jako tajemnicę przedsiębiorstwa, powinny zostać złożone w osobnym pliku wraz z jednoczesnym zaznaczeniem polecenia „</w:t>
      </w:r>
      <w:r w:rsidRPr="004E7080">
        <w:rPr>
          <w:rFonts w:asciiTheme="majorHAnsi" w:eastAsia="Calibri" w:hAnsiTheme="majorHAnsi" w:cstheme="majorHAnsi"/>
          <w:b/>
          <w:i/>
          <w:sz w:val="22"/>
          <w:szCs w:val="22"/>
        </w:rPr>
        <w:t>Załącznik stanowiący tajemnicę przedsiębiorstwa</w:t>
      </w:r>
      <w:r w:rsidRPr="004E7080">
        <w:rPr>
          <w:rFonts w:asciiTheme="majorHAnsi" w:eastAsia="Calibri" w:hAnsiTheme="majorHAnsi" w:cstheme="majorHAnsi"/>
          <w:sz w:val="22"/>
          <w:szCs w:val="22"/>
        </w:rPr>
        <w:t>” a następnie wraz z plikami stanowiącymi jawną część skompresowane do jednego pliku archiwum (ZIP).</w:t>
      </w:r>
    </w:p>
    <w:p w14:paraId="3F83319B" w14:textId="77777777" w:rsidR="005247F9" w:rsidRPr="004E7080" w:rsidRDefault="005247F9" w:rsidP="0016589E">
      <w:pPr>
        <w:pStyle w:val="Standard"/>
        <w:widowControl/>
        <w:numPr>
          <w:ilvl w:val="1"/>
          <w:numId w:val="28"/>
        </w:numPr>
        <w:shd w:val="clear" w:color="auto" w:fill="FFFFFF"/>
        <w:tabs>
          <w:tab w:val="left" w:pos="0"/>
        </w:tabs>
        <w:spacing w:before="120" w:line="276" w:lineRule="auto"/>
        <w:ind w:left="0" w:firstLine="0"/>
        <w:jc w:val="both"/>
        <w:rPr>
          <w:rFonts w:asciiTheme="majorHAnsi" w:hAnsiTheme="majorHAnsi" w:cstheme="majorHAnsi"/>
          <w:bCs/>
          <w:sz w:val="22"/>
          <w:szCs w:val="22"/>
        </w:rPr>
      </w:pPr>
      <w:r w:rsidRPr="004E7080">
        <w:rPr>
          <w:rFonts w:asciiTheme="majorHAnsi" w:hAnsiTheme="majorHAnsi" w:cstheme="majorHAnsi"/>
          <w:kern w:val="0"/>
          <w:sz w:val="22"/>
          <w:szCs w:val="22"/>
          <w:lang w:eastAsia="zh-CN"/>
        </w:rPr>
        <w:t>Przez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w:t>
      </w:r>
      <w:r>
        <w:rPr>
          <w:rFonts w:asciiTheme="majorHAnsi" w:hAnsiTheme="majorHAnsi" w:cstheme="majorHAnsi"/>
          <w:kern w:val="0"/>
          <w:sz w:val="22"/>
          <w:szCs w:val="22"/>
          <w:lang w:eastAsia="zh-CN"/>
        </w:rPr>
        <w:t xml:space="preserve"> </w:t>
      </w:r>
      <w:r w:rsidRPr="004E7080">
        <w:rPr>
          <w:rFonts w:asciiTheme="majorHAnsi" w:hAnsiTheme="majorHAnsi" w:cstheme="majorHAnsi"/>
          <w:kern w:val="0"/>
          <w:sz w:val="22"/>
          <w:szCs w:val="22"/>
          <w:lang w:eastAsia="zh-CN"/>
        </w:rPr>
        <w:t xml:space="preserve">z informacji lub </w:t>
      </w:r>
      <w:r w:rsidRPr="004E7080">
        <w:rPr>
          <w:rFonts w:asciiTheme="majorHAnsi" w:hAnsiTheme="majorHAnsi" w:cstheme="majorHAnsi"/>
          <w:kern w:val="0"/>
          <w:sz w:val="22"/>
          <w:szCs w:val="22"/>
          <w:lang w:eastAsia="zh-CN"/>
        </w:rPr>
        <w:lastRenderedPageBreak/>
        <w:t>rozporządzania nimi podjął, przy zachowaniu należytej staranności, działania w celu utrzymania ich</w:t>
      </w:r>
      <w:r>
        <w:rPr>
          <w:rFonts w:asciiTheme="majorHAnsi" w:hAnsiTheme="majorHAnsi" w:cstheme="majorHAnsi"/>
          <w:kern w:val="0"/>
          <w:sz w:val="22"/>
          <w:szCs w:val="22"/>
          <w:lang w:eastAsia="zh-CN"/>
        </w:rPr>
        <w:br/>
      </w:r>
      <w:r w:rsidRPr="004E7080">
        <w:rPr>
          <w:rFonts w:asciiTheme="majorHAnsi" w:hAnsiTheme="majorHAnsi" w:cstheme="majorHAnsi"/>
          <w:kern w:val="0"/>
          <w:sz w:val="22"/>
          <w:szCs w:val="22"/>
          <w:lang w:eastAsia="zh-CN"/>
        </w:rPr>
        <w:t xml:space="preserve">w poufności. </w:t>
      </w:r>
    </w:p>
    <w:p w14:paraId="2712E831" w14:textId="77777777" w:rsidR="005247F9" w:rsidRPr="004E7080" w:rsidRDefault="005247F9" w:rsidP="0016589E">
      <w:pPr>
        <w:pStyle w:val="Standard"/>
        <w:widowControl/>
        <w:numPr>
          <w:ilvl w:val="1"/>
          <w:numId w:val="28"/>
        </w:numPr>
        <w:shd w:val="clear" w:color="auto" w:fill="FFFFFF"/>
        <w:tabs>
          <w:tab w:val="left" w:pos="0"/>
        </w:tabs>
        <w:spacing w:before="120" w:line="276" w:lineRule="auto"/>
        <w:ind w:left="0" w:firstLine="0"/>
        <w:jc w:val="both"/>
        <w:rPr>
          <w:rFonts w:asciiTheme="majorHAnsi" w:hAnsiTheme="majorHAnsi" w:cstheme="majorHAnsi"/>
          <w:bCs/>
          <w:sz w:val="22"/>
          <w:szCs w:val="22"/>
        </w:rPr>
      </w:pPr>
      <w:r w:rsidRPr="004E7080">
        <w:rPr>
          <w:rFonts w:asciiTheme="majorHAnsi" w:hAnsiTheme="majorHAnsi" w:cstheme="majorHAnsi"/>
          <w:bCs/>
          <w:kern w:val="0"/>
          <w:sz w:val="22"/>
          <w:szCs w:val="22"/>
        </w:rPr>
        <w:t xml:space="preserve">Brak jednoznacznego wskazania, które informacje stanowią tajemnicę przedsiębiorstwa oznaczać będzie, że wszelkie oświadczenia i zaświadczenia składane w trakcie niniejszego postępowania są jawne bez zastrzeżeń. </w:t>
      </w:r>
    </w:p>
    <w:p w14:paraId="1B627453" w14:textId="6B7BF8B2" w:rsidR="005247F9" w:rsidRPr="004E7080" w:rsidRDefault="005247F9" w:rsidP="0016589E">
      <w:pPr>
        <w:pStyle w:val="Standard"/>
        <w:widowControl/>
        <w:numPr>
          <w:ilvl w:val="1"/>
          <w:numId w:val="28"/>
        </w:numPr>
        <w:shd w:val="clear" w:color="auto" w:fill="FFFFFF"/>
        <w:tabs>
          <w:tab w:val="left" w:pos="0"/>
        </w:tabs>
        <w:spacing w:before="120" w:line="276" w:lineRule="auto"/>
        <w:ind w:left="0" w:firstLine="0"/>
        <w:jc w:val="both"/>
        <w:rPr>
          <w:rFonts w:asciiTheme="majorHAnsi" w:hAnsiTheme="majorHAnsi" w:cstheme="majorHAnsi"/>
          <w:bCs/>
          <w:sz w:val="22"/>
          <w:szCs w:val="22"/>
        </w:rPr>
      </w:pPr>
      <w:r w:rsidRPr="004E7080">
        <w:rPr>
          <w:rFonts w:asciiTheme="majorHAnsi" w:hAnsiTheme="majorHAnsi" w:cstheme="majorHAnsi"/>
          <w:bCs/>
          <w:kern w:val="0"/>
          <w:sz w:val="22"/>
          <w:szCs w:val="22"/>
        </w:rPr>
        <w:t>Zgodnie z art. 18 ust. 3 ustawy z dnia 11 września 2019 r. Prawo zamówień publicznych /Dz. U. z 20</w:t>
      </w:r>
      <w:r>
        <w:rPr>
          <w:rFonts w:asciiTheme="majorHAnsi" w:hAnsiTheme="majorHAnsi" w:cstheme="majorHAnsi"/>
          <w:bCs/>
          <w:kern w:val="0"/>
          <w:sz w:val="22"/>
          <w:szCs w:val="22"/>
        </w:rPr>
        <w:t>2</w:t>
      </w:r>
      <w:r w:rsidR="006D7D5A">
        <w:rPr>
          <w:rFonts w:asciiTheme="majorHAnsi" w:hAnsiTheme="majorHAnsi" w:cstheme="majorHAnsi"/>
          <w:bCs/>
          <w:kern w:val="0"/>
          <w:sz w:val="22"/>
          <w:szCs w:val="22"/>
        </w:rPr>
        <w:t>2</w:t>
      </w:r>
      <w:r w:rsidRPr="004E7080">
        <w:rPr>
          <w:rFonts w:asciiTheme="majorHAnsi" w:hAnsiTheme="majorHAnsi" w:cstheme="majorHAnsi"/>
          <w:bCs/>
          <w:kern w:val="0"/>
          <w:sz w:val="22"/>
          <w:szCs w:val="22"/>
        </w:rPr>
        <w:t xml:space="preserve"> r poz. </w:t>
      </w:r>
      <w:r w:rsidR="006D7D5A">
        <w:rPr>
          <w:rFonts w:asciiTheme="majorHAnsi" w:hAnsiTheme="majorHAnsi" w:cstheme="majorHAnsi"/>
          <w:bCs/>
          <w:kern w:val="0"/>
          <w:sz w:val="22"/>
          <w:szCs w:val="22"/>
        </w:rPr>
        <w:t>1710</w:t>
      </w:r>
      <w:r w:rsidR="00BD7440">
        <w:rPr>
          <w:rFonts w:asciiTheme="majorHAnsi" w:hAnsiTheme="majorHAnsi" w:cstheme="majorHAnsi"/>
          <w:bCs/>
          <w:kern w:val="0"/>
          <w:sz w:val="22"/>
          <w:szCs w:val="22"/>
        </w:rPr>
        <w:t xml:space="preserve"> ze zm.</w:t>
      </w:r>
      <w:r w:rsidRPr="004E7080">
        <w:rPr>
          <w:rFonts w:asciiTheme="majorHAnsi" w:hAnsiTheme="majorHAnsi" w:cstheme="majorHAnsi"/>
          <w:bCs/>
          <w:kern w:val="0"/>
          <w:sz w:val="22"/>
          <w:szCs w:val="22"/>
        </w:rPr>
        <w:t>/, „nie ujawnia się informacji stanowiących tajemnicę przedsiębiorstwa w rozumieniu przepisów ustawy z dnia 16 kwietnia 1993 r. o zwalczaniu nieuczciwej konkurencji (Dz. U. z 2019 r. poz. 1010 i 1649), jeżeli wykonawca, wraz z przekazaniem takich informacji, zastrzegł, że nie mogą być one udostępniane oraz wykazał, że zastrzeżone informacje stanowią tajemnicę przedsiębiorstwa”</w:t>
      </w:r>
    </w:p>
    <w:p w14:paraId="69C8C466" w14:textId="2FAE9A3F" w:rsidR="005247F9" w:rsidRDefault="005247F9" w:rsidP="0016589E">
      <w:pPr>
        <w:pStyle w:val="Standard"/>
        <w:widowControl/>
        <w:numPr>
          <w:ilvl w:val="1"/>
          <w:numId w:val="28"/>
        </w:numPr>
        <w:shd w:val="clear" w:color="auto" w:fill="FFFFFF"/>
        <w:tabs>
          <w:tab w:val="left" w:pos="0"/>
        </w:tabs>
        <w:spacing w:before="120" w:line="276" w:lineRule="auto"/>
        <w:ind w:left="0" w:firstLine="0"/>
        <w:jc w:val="both"/>
        <w:rPr>
          <w:rFonts w:asciiTheme="majorHAnsi" w:hAnsiTheme="majorHAnsi" w:cstheme="majorHAnsi"/>
          <w:sz w:val="22"/>
          <w:szCs w:val="22"/>
        </w:rPr>
      </w:pPr>
      <w:r w:rsidRPr="004E7080">
        <w:rPr>
          <w:rFonts w:asciiTheme="majorHAnsi" w:hAnsiTheme="majorHAnsi" w:cstheme="majorHAnsi"/>
          <w:sz w:val="22"/>
          <w:szCs w:val="22"/>
        </w:rPr>
        <w:t>Wykonawca nie może zastrzec informacji, o których mowa w art. 222.5 ustawy Prawo Zamówień Publicznych.</w:t>
      </w:r>
    </w:p>
    <w:p w14:paraId="7E58C6A7" w14:textId="7AB2D685" w:rsidR="00412E02" w:rsidRPr="005247F9" w:rsidRDefault="005247F9" w:rsidP="0016589E">
      <w:pPr>
        <w:pStyle w:val="Standard"/>
        <w:widowControl/>
        <w:numPr>
          <w:ilvl w:val="1"/>
          <w:numId w:val="28"/>
        </w:numPr>
        <w:shd w:val="clear" w:color="auto" w:fill="FFFFFF"/>
        <w:tabs>
          <w:tab w:val="left" w:pos="0"/>
        </w:tabs>
        <w:spacing w:before="120" w:line="276" w:lineRule="auto"/>
        <w:ind w:left="0" w:firstLine="0"/>
        <w:jc w:val="both"/>
        <w:rPr>
          <w:rFonts w:asciiTheme="majorHAnsi" w:hAnsiTheme="majorHAnsi" w:cstheme="majorHAnsi"/>
          <w:sz w:val="22"/>
          <w:szCs w:val="22"/>
        </w:rPr>
      </w:pPr>
      <w:r w:rsidRPr="005247F9">
        <w:rPr>
          <w:rFonts w:asciiTheme="majorHAnsi" w:hAnsiTheme="majorHAnsi" w:cstheme="majorHAnsi"/>
          <w:kern w:val="0"/>
          <w:sz w:val="22"/>
          <w:szCs w:val="22"/>
          <w:lang w:eastAsia="zh-CN"/>
        </w:rPr>
        <w:t>Zastrzeżenie informacji, które nie stanowią tajemnicy przedsiębiorstwa w rozumieniu ustawy o zwalczaniu nieuczciwej konkurencji, będzie traktowane jako bezskuteczne i skutkować będzie ich odtajnieniem (uchwała SN z 20 października 2005 r., sygn. III CZP 74/05)</w:t>
      </w:r>
      <w:r w:rsidR="00412E02" w:rsidRPr="005247F9">
        <w:rPr>
          <w:rFonts w:asciiTheme="majorHAnsi" w:hAnsiTheme="majorHAnsi" w:cstheme="majorHAnsi"/>
          <w:kern w:val="0"/>
          <w:sz w:val="22"/>
          <w:szCs w:val="22"/>
          <w:lang w:eastAsia="zh-CN"/>
        </w:rPr>
        <w:t xml:space="preserve">. </w:t>
      </w:r>
    </w:p>
    <w:p w14:paraId="6CE9401B" w14:textId="77777777" w:rsidR="002F6FBE" w:rsidRPr="004E7080" w:rsidRDefault="002F6FBE" w:rsidP="00290507">
      <w:pPr>
        <w:tabs>
          <w:tab w:val="center" w:pos="851"/>
          <w:tab w:val="center" w:pos="6321"/>
          <w:tab w:val="center" w:pos="8483"/>
        </w:tabs>
        <w:jc w:val="both"/>
        <w:rPr>
          <w:rFonts w:asciiTheme="majorHAnsi" w:hAnsiTheme="majorHAnsi" w:cstheme="majorHAnsi"/>
          <w:b/>
          <w:sz w:val="22"/>
          <w:szCs w:val="22"/>
        </w:rPr>
      </w:pPr>
    </w:p>
    <w:p w14:paraId="4B4D3F1F" w14:textId="44218FC9" w:rsidR="002F6FBE" w:rsidRPr="004E7080" w:rsidRDefault="008C25E2" w:rsidP="00841A1A">
      <w:pPr>
        <w:tabs>
          <w:tab w:val="center" w:pos="993"/>
          <w:tab w:val="left" w:pos="1134"/>
          <w:tab w:val="center" w:pos="6321"/>
          <w:tab w:val="center" w:pos="8483"/>
        </w:tabs>
        <w:ind w:firstLine="426"/>
        <w:jc w:val="both"/>
        <w:rPr>
          <w:rFonts w:asciiTheme="majorHAnsi" w:hAnsiTheme="majorHAnsi" w:cstheme="majorHAnsi"/>
          <w:b/>
        </w:rPr>
      </w:pPr>
      <w:r w:rsidRPr="004E7080">
        <w:rPr>
          <w:rFonts w:asciiTheme="majorHAnsi" w:hAnsiTheme="majorHAnsi" w:cstheme="majorHAnsi"/>
          <w:b/>
          <w:sz w:val="22"/>
          <w:szCs w:val="22"/>
          <w:highlight w:val="lightGray"/>
        </w:rPr>
        <w:t>XI</w:t>
      </w:r>
      <w:r w:rsidR="00BC3C15">
        <w:rPr>
          <w:rFonts w:asciiTheme="majorHAnsi" w:hAnsiTheme="majorHAnsi" w:cstheme="majorHAnsi"/>
          <w:b/>
          <w:sz w:val="22"/>
          <w:szCs w:val="22"/>
          <w:highlight w:val="lightGray"/>
        </w:rPr>
        <w:t>I</w:t>
      </w:r>
      <w:r w:rsidRPr="004E7080">
        <w:rPr>
          <w:rFonts w:asciiTheme="majorHAnsi" w:hAnsiTheme="majorHAnsi" w:cstheme="majorHAnsi"/>
          <w:b/>
          <w:sz w:val="22"/>
          <w:szCs w:val="22"/>
          <w:highlight w:val="lightGray"/>
        </w:rPr>
        <w:t>I</w:t>
      </w:r>
      <w:r w:rsidR="003875DD" w:rsidRPr="004E7080">
        <w:rPr>
          <w:rFonts w:asciiTheme="majorHAnsi" w:hAnsiTheme="majorHAnsi" w:cstheme="majorHAnsi"/>
          <w:b/>
          <w:sz w:val="22"/>
          <w:szCs w:val="22"/>
          <w:highlight w:val="lightGray"/>
        </w:rPr>
        <w:t>.</w:t>
      </w:r>
      <w:r w:rsidR="009F06A6" w:rsidRPr="004E7080">
        <w:rPr>
          <w:rFonts w:asciiTheme="majorHAnsi" w:hAnsiTheme="majorHAnsi" w:cstheme="majorHAnsi"/>
          <w:b/>
          <w:sz w:val="22"/>
          <w:szCs w:val="22"/>
          <w:highlight w:val="lightGray"/>
        </w:rPr>
        <w:tab/>
      </w:r>
      <w:r w:rsidR="003875DD" w:rsidRPr="004E7080">
        <w:rPr>
          <w:rFonts w:asciiTheme="majorHAnsi" w:hAnsiTheme="majorHAnsi" w:cstheme="majorHAnsi"/>
          <w:b/>
          <w:sz w:val="22"/>
          <w:szCs w:val="22"/>
          <w:highlight w:val="lightGray"/>
        </w:rPr>
        <w:tab/>
      </w:r>
      <w:r w:rsidRPr="004E7080">
        <w:rPr>
          <w:rFonts w:asciiTheme="majorHAnsi" w:hAnsiTheme="majorHAnsi" w:cstheme="majorHAnsi"/>
          <w:b/>
          <w:highlight w:val="lightGray"/>
        </w:rPr>
        <w:t>S</w:t>
      </w:r>
      <w:r w:rsidR="002F6FBE" w:rsidRPr="004E7080">
        <w:rPr>
          <w:rFonts w:asciiTheme="majorHAnsi" w:hAnsiTheme="majorHAnsi" w:cstheme="majorHAnsi"/>
          <w:b/>
          <w:highlight w:val="lightGray"/>
        </w:rPr>
        <w:t xml:space="preserve">posób komunikacji oraz wyjaśnienia treści SWZ </w:t>
      </w:r>
    </w:p>
    <w:p w14:paraId="2FBA5B9E" w14:textId="77777777" w:rsidR="005247F9" w:rsidRPr="00B276C0" w:rsidRDefault="005247F9" w:rsidP="0016589E">
      <w:pPr>
        <w:pStyle w:val="Akapitzlist"/>
        <w:widowControl/>
        <w:numPr>
          <w:ilvl w:val="1"/>
          <w:numId w:val="21"/>
        </w:numPr>
        <w:autoSpaceDN/>
        <w:spacing w:before="120" w:line="276" w:lineRule="auto"/>
        <w:ind w:left="0" w:firstLine="0"/>
        <w:jc w:val="both"/>
        <w:textAlignment w:val="auto"/>
        <w:rPr>
          <w:rFonts w:asciiTheme="majorHAnsi" w:hAnsiTheme="majorHAnsi" w:cstheme="majorHAnsi"/>
          <w:sz w:val="22"/>
          <w:szCs w:val="22"/>
        </w:rPr>
      </w:pPr>
      <w:r w:rsidRPr="00BC3C15">
        <w:rPr>
          <w:rFonts w:asciiTheme="majorHAnsi" w:hAnsiTheme="majorHAnsi" w:cstheme="majorHAnsi"/>
          <w:sz w:val="22"/>
          <w:szCs w:val="22"/>
        </w:rPr>
        <w:t xml:space="preserve">Komunikacja </w:t>
      </w:r>
      <w:r>
        <w:rPr>
          <w:rFonts w:asciiTheme="majorHAnsi" w:hAnsiTheme="majorHAnsi" w:cstheme="majorHAnsi"/>
          <w:sz w:val="22"/>
          <w:szCs w:val="22"/>
        </w:rPr>
        <w:t xml:space="preserve">(z wyłączeniem składania ofert w postępowaniu/ lub ofert ostatecznych), </w:t>
      </w:r>
      <w:r w:rsidRPr="00BC3C15">
        <w:rPr>
          <w:rFonts w:asciiTheme="majorHAnsi" w:hAnsiTheme="majorHAnsi" w:cstheme="majorHAnsi"/>
          <w:sz w:val="22"/>
          <w:szCs w:val="22"/>
        </w:rPr>
        <w:t xml:space="preserve">pomiędzy Zamawiającym a wykonawcami, zgodnie z wyborem Zamawiającego, odbywa się </w:t>
      </w:r>
      <w:r w:rsidRPr="00B276C0">
        <w:rPr>
          <w:rFonts w:asciiTheme="majorHAnsi" w:hAnsiTheme="majorHAnsi" w:cstheme="majorHAnsi"/>
          <w:sz w:val="22"/>
          <w:szCs w:val="22"/>
          <w:u w:val="single"/>
        </w:rPr>
        <w:t>drogą elektroniczną</w:t>
      </w:r>
      <w:r w:rsidRPr="00BC3C15">
        <w:rPr>
          <w:rFonts w:asciiTheme="majorHAnsi" w:hAnsiTheme="majorHAnsi" w:cstheme="majorHAnsi"/>
          <w:sz w:val="22"/>
          <w:szCs w:val="22"/>
        </w:rPr>
        <w:t xml:space="preserve">, tj. przy użyciu </w:t>
      </w:r>
      <w:r>
        <w:rPr>
          <w:rFonts w:asciiTheme="majorHAnsi" w:hAnsiTheme="majorHAnsi" w:cstheme="majorHAnsi"/>
          <w:sz w:val="22"/>
          <w:szCs w:val="22"/>
        </w:rPr>
        <w:t xml:space="preserve">Platformy e-Zamówienia lub </w:t>
      </w:r>
      <w:r w:rsidRPr="00DB1104">
        <w:rPr>
          <w:rFonts w:asciiTheme="majorHAnsi" w:hAnsiTheme="majorHAnsi" w:cstheme="majorHAnsi"/>
          <w:b/>
          <w:sz w:val="22"/>
          <w:szCs w:val="22"/>
        </w:rPr>
        <w:t xml:space="preserve">poczty elektronicznej Zamawiającego </w:t>
      </w:r>
      <w:r w:rsidRPr="00DB1104">
        <w:rPr>
          <w:rFonts w:asciiTheme="majorHAnsi" w:hAnsiTheme="majorHAnsi" w:cstheme="majorHAnsi"/>
          <w:b/>
          <w:i/>
          <w:sz w:val="22"/>
          <w:szCs w:val="22"/>
        </w:rPr>
        <w:t>(zalecane</w:t>
      </w:r>
      <w:r w:rsidRPr="001D102D">
        <w:rPr>
          <w:rFonts w:asciiTheme="majorHAnsi" w:hAnsiTheme="majorHAnsi" w:cstheme="majorHAnsi"/>
          <w:i/>
          <w:sz w:val="22"/>
          <w:szCs w:val="22"/>
        </w:rPr>
        <w:t>):</w:t>
      </w:r>
    </w:p>
    <w:p w14:paraId="1B597832" w14:textId="77777777" w:rsidR="005247F9" w:rsidRPr="00B276C0" w:rsidRDefault="005247F9" w:rsidP="005247F9">
      <w:pPr>
        <w:pStyle w:val="Akapitzlist"/>
        <w:widowControl/>
        <w:autoSpaceDN/>
        <w:spacing w:before="120" w:line="276" w:lineRule="auto"/>
        <w:ind w:left="420"/>
        <w:jc w:val="both"/>
        <w:textAlignment w:val="auto"/>
        <w:rPr>
          <w:rFonts w:asciiTheme="majorHAnsi" w:hAnsiTheme="majorHAnsi" w:cstheme="majorHAnsi"/>
          <w:bCs/>
          <w:sz w:val="22"/>
          <w:szCs w:val="22"/>
        </w:rPr>
      </w:pPr>
      <w:r w:rsidRPr="00B276C0">
        <w:rPr>
          <w:rFonts w:asciiTheme="majorHAnsi" w:hAnsiTheme="majorHAnsi" w:cstheme="majorHAnsi"/>
          <w:bCs/>
          <w:sz w:val="22"/>
          <w:szCs w:val="22"/>
        </w:rPr>
        <w:t xml:space="preserve">- </w:t>
      </w:r>
      <w:r w:rsidRPr="00B276C0">
        <w:rPr>
          <w:rFonts w:asciiTheme="majorHAnsi" w:eastAsia="Calibri" w:hAnsiTheme="majorHAnsi" w:cstheme="majorHAnsi"/>
          <w:color w:val="0000FF"/>
          <w:kern w:val="0"/>
          <w:sz w:val="22"/>
          <w:szCs w:val="22"/>
          <w:u w:val="single"/>
          <w:lang w:eastAsia="en-US"/>
        </w:rPr>
        <w:t>https://ezamowienia.gov.pl</w:t>
      </w:r>
    </w:p>
    <w:p w14:paraId="5264C7B1" w14:textId="77777777" w:rsidR="005247F9" w:rsidRPr="00B276C0" w:rsidRDefault="005247F9" w:rsidP="005247F9">
      <w:pPr>
        <w:pStyle w:val="Akapitzlist"/>
        <w:widowControl/>
        <w:autoSpaceDN/>
        <w:spacing w:before="120" w:line="276" w:lineRule="auto"/>
        <w:ind w:left="420"/>
        <w:jc w:val="both"/>
        <w:textAlignment w:val="auto"/>
        <w:rPr>
          <w:rFonts w:asciiTheme="majorHAnsi" w:hAnsiTheme="majorHAnsi" w:cstheme="majorHAnsi"/>
          <w:b/>
          <w:bCs/>
          <w:sz w:val="22"/>
          <w:szCs w:val="22"/>
        </w:rPr>
      </w:pPr>
      <w:r w:rsidRPr="00B276C0">
        <w:rPr>
          <w:rFonts w:asciiTheme="majorHAnsi" w:hAnsiTheme="majorHAnsi" w:cstheme="majorHAnsi"/>
          <w:bCs/>
          <w:sz w:val="22"/>
          <w:szCs w:val="22"/>
        </w:rPr>
        <w:t xml:space="preserve">- </w:t>
      </w:r>
      <w:r w:rsidRPr="00B276C0">
        <w:rPr>
          <w:rFonts w:asciiTheme="majorHAnsi" w:hAnsiTheme="majorHAnsi" w:cstheme="majorHAnsi"/>
          <w:b/>
          <w:bCs/>
          <w:i/>
          <w:sz w:val="22"/>
          <w:szCs w:val="22"/>
        </w:rPr>
        <w:t>poczty elektronicznej</w:t>
      </w:r>
      <w:r w:rsidRPr="00B276C0">
        <w:rPr>
          <w:rFonts w:asciiTheme="majorHAnsi" w:hAnsiTheme="majorHAnsi" w:cstheme="majorHAnsi"/>
          <w:bCs/>
          <w:sz w:val="22"/>
          <w:szCs w:val="22"/>
        </w:rPr>
        <w:t xml:space="preserve">: </w:t>
      </w:r>
      <w:hyperlink r:id="rId12" w:history="1">
        <w:r w:rsidRPr="00B276C0">
          <w:rPr>
            <w:rStyle w:val="Hipercze"/>
            <w:rFonts w:asciiTheme="majorHAnsi" w:hAnsiTheme="majorHAnsi" w:cstheme="majorHAnsi"/>
            <w:b/>
            <w:bCs/>
            <w:color w:val="0000FF"/>
            <w:sz w:val="22"/>
            <w:szCs w:val="22"/>
          </w:rPr>
          <w:t>zam.publ@raszyn.pl</w:t>
        </w:r>
      </w:hyperlink>
      <w:r w:rsidRPr="00B276C0">
        <w:rPr>
          <w:rFonts w:asciiTheme="majorHAnsi" w:hAnsiTheme="majorHAnsi" w:cstheme="majorHAnsi"/>
          <w:b/>
          <w:bCs/>
          <w:color w:val="0000FF"/>
          <w:sz w:val="22"/>
          <w:szCs w:val="22"/>
        </w:rPr>
        <w:t xml:space="preserve"> </w:t>
      </w:r>
    </w:p>
    <w:p w14:paraId="7F4DAD9C" w14:textId="77777777" w:rsidR="005247F9" w:rsidRDefault="005247F9" w:rsidP="0016589E">
      <w:pPr>
        <w:pStyle w:val="Akapitzlist"/>
        <w:numPr>
          <w:ilvl w:val="1"/>
          <w:numId w:val="21"/>
        </w:numPr>
        <w:spacing w:before="120" w:line="276" w:lineRule="auto"/>
        <w:ind w:left="0" w:firstLine="0"/>
        <w:contextualSpacing w:val="0"/>
        <w:jc w:val="both"/>
        <w:rPr>
          <w:rFonts w:asciiTheme="majorHAnsi" w:hAnsiTheme="majorHAnsi" w:cstheme="majorHAnsi"/>
          <w:sz w:val="22"/>
          <w:szCs w:val="22"/>
        </w:rPr>
      </w:pPr>
      <w:r>
        <w:rPr>
          <w:rFonts w:asciiTheme="majorHAnsi" w:hAnsiTheme="majorHAnsi" w:cstheme="majorHAnsi"/>
          <w:sz w:val="22"/>
          <w:szCs w:val="22"/>
        </w:rPr>
        <w:t xml:space="preserve">Komunikacja za pośrednictwem Platformy e-Zamówienia, tj. za pośrednictwem formularzy do komunikacji </w:t>
      </w:r>
      <w:r w:rsidRPr="00B276C0">
        <w:rPr>
          <w:rFonts w:asciiTheme="majorHAnsi" w:hAnsiTheme="majorHAnsi" w:cstheme="majorHAnsi"/>
          <w:sz w:val="22"/>
          <w:szCs w:val="22"/>
        </w:rPr>
        <w:t>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t>
      </w:r>
      <w:r>
        <w:rPr>
          <w:rFonts w:asciiTheme="majorHAnsi" w:hAnsiTheme="majorHAnsi" w:cstheme="majorHAnsi"/>
          <w:sz w:val="22"/>
          <w:szCs w:val="22"/>
        </w:rPr>
        <w:t xml:space="preserve"> </w:t>
      </w:r>
      <w:r w:rsidRPr="00B276C0">
        <w:rPr>
          <w:rFonts w:asciiTheme="majorHAnsi" w:hAnsiTheme="majorHAnsi" w:cstheme="majorHAnsi"/>
          <w:sz w:val="22"/>
          <w:szCs w:val="22"/>
        </w:rPr>
        <w:t xml:space="preserve">W przypadku załączników, które są zgodnie z ustawą </w:t>
      </w:r>
      <w:proofErr w:type="spellStart"/>
      <w:r w:rsidRPr="00B276C0">
        <w:rPr>
          <w:rFonts w:asciiTheme="majorHAnsi" w:hAnsiTheme="majorHAnsi" w:cstheme="majorHAnsi"/>
          <w:sz w:val="22"/>
          <w:szCs w:val="22"/>
        </w:rPr>
        <w:t>Pzp</w:t>
      </w:r>
      <w:proofErr w:type="spellEnd"/>
      <w:r w:rsidRPr="00B276C0">
        <w:rPr>
          <w:rFonts w:asciiTheme="majorHAnsi" w:hAnsiTheme="majorHAnsi" w:cstheme="majorHAnsi"/>
          <w:sz w:val="22"/>
          <w:szCs w:val="22"/>
        </w:rP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w:t>
      </w:r>
      <w:r w:rsidRPr="00B276C0">
        <w:rPr>
          <w:rFonts w:asciiTheme="majorHAnsi" w:hAnsiTheme="majorHAnsi" w:cstheme="majorHAnsi"/>
          <w:sz w:val="22"/>
          <w:szCs w:val="22"/>
          <w:u w:val="single"/>
        </w:rPr>
        <w:t>podpisem typu zewnętrznego</w:t>
      </w:r>
      <w:r w:rsidRPr="00B276C0">
        <w:rPr>
          <w:rFonts w:asciiTheme="majorHAnsi" w:hAnsiTheme="majorHAnsi" w:cstheme="majorHAnsi"/>
          <w:sz w:val="22"/>
          <w:szCs w:val="22"/>
        </w:rPr>
        <w:t xml:space="preserve"> lub </w:t>
      </w:r>
      <w:r w:rsidRPr="00B276C0">
        <w:rPr>
          <w:rFonts w:asciiTheme="majorHAnsi" w:hAnsiTheme="majorHAnsi" w:cstheme="majorHAnsi"/>
          <w:sz w:val="22"/>
          <w:szCs w:val="22"/>
          <w:u w:val="single"/>
        </w:rPr>
        <w:t>wewnętrznego.</w:t>
      </w:r>
      <w:r>
        <w:rPr>
          <w:rFonts w:asciiTheme="majorHAnsi" w:hAnsiTheme="majorHAnsi" w:cstheme="majorHAnsi"/>
          <w:sz w:val="22"/>
          <w:szCs w:val="22"/>
          <w:u w:val="single"/>
        </w:rPr>
        <w:br/>
      </w:r>
      <w:r w:rsidRPr="00B276C0">
        <w:rPr>
          <w:rFonts w:asciiTheme="majorHAnsi" w:hAnsiTheme="majorHAnsi" w:cstheme="majorHAnsi"/>
          <w:sz w:val="22"/>
          <w:szCs w:val="22"/>
        </w:rPr>
        <w:t>W zależności od rodzaju podpisu i jego typu (zewnętrzny, wewnętrzny) dodaje się uprzednio podpisane dokumenty wraz z wygenerowanym plikiem podpisu (typ zewnętrzny) lub dokument z wszytym podpisem (typ wewnętrzny</w:t>
      </w:r>
      <w:r>
        <w:rPr>
          <w:rFonts w:asciiTheme="majorHAnsi" w:hAnsiTheme="majorHAnsi" w:cstheme="majorHAnsi"/>
          <w:sz w:val="22"/>
          <w:szCs w:val="22"/>
        </w:rPr>
        <w:t>).</w:t>
      </w:r>
    </w:p>
    <w:p w14:paraId="620A317B" w14:textId="77777777" w:rsidR="005247F9" w:rsidRPr="00B276C0" w:rsidRDefault="005247F9" w:rsidP="0016589E">
      <w:pPr>
        <w:pStyle w:val="Akapitzlist"/>
        <w:numPr>
          <w:ilvl w:val="1"/>
          <w:numId w:val="21"/>
        </w:numPr>
        <w:spacing w:before="120" w:line="276" w:lineRule="auto"/>
        <w:ind w:left="0" w:firstLine="0"/>
        <w:contextualSpacing w:val="0"/>
        <w:jc w:val="both"/>
        <w:rPr>
          <w:rFonts w:asciiTheme="majorHAnsi" w:hAnsiTheme="majorHAnsi" w:cstheme="majorHAnsi"/>
          <w:sz w:val="22"/>
          <w:szCs w:val="22"/>
        </w:rPr>
      </w:pPr>
      <w:r w:rsidRPr="00B276C0">
        <w:rPr>
          <w:rFonts w:asciiTheme="majorHAnsi" w:eastAsia="Calibri" w:hAnsiTheme="majorHAnsi" w:cstheme="majorHAnsi"/>
          <w:b/>
          <w:kern w:val="0"/>
          <w:sz w:val="22"/>
          <w:szCs w:val="22"/>
          <w:lang w:eastAsia="en-US"/>
        </w:rPr>
        <w:t>Możliwość korzystania w postępowaniu z „Formularzy do komunikacji” w pełnym zakresie wymaga posiadania konta „Wykonawcy” na Platformie e-Zamówienia oraz zalogowania się na Platformie</w:t>
      </w:r>
      <w:r>
        <w:rPr>
          <w:rFonts w:asciiTheme="majorHAnsi" w:eastAsia="Calibri" w:hAnsiTheme="majorHAnsi" w:cstheme="majorHAnsi"/>
          <w:b/>
          <w:kern w:val="0"/>
          <w:sz w:val="22"/>
          <w:szCs w:val="22"/>
          <w:lang w:eastAsia="en-US"/>
        </w:rPr>
        <w:br/>
      </w:r>
      <w:r w:rsidRPr="00B276C0">
        <w:rPr>
          <w:rFonts w:asciiTheme="majorHAnsi" w:eastAsia="Calibri" w:hAnsiTheme="majorHAnsi" w:cstheme="majorHAnsi"/>
          <w:b/>
          <w:kern w:val="0"/>
          <w:sz w:val="22"/>
          <w:szCs w:val="22"/>
          <w:lang w:eastAsia="en-US"/>
        </w:rPr>
        <w:t>e-Zamówienia. Do korzystania z „Formularzy  do komunikacji” służących do zadawania pytań dotyczących treści dokumentów zamówienia wystarczające jest posiadanie tzw. konta uproszczonego na Platformie</w:t>
      </w:r>
      <w:r>
        <w:rPr>
          <w:rFonts w:asciiTheme="majorHAnsi" w:eastAsia="Calibri" w:hAnsiTheme="majorHAnsi" w:cstheme="majorHAnsi"/>
          <w:b/>
          <w:kern w:val="0"/>
          <w:sz w:val="22"/>
          <w:szCs w:val="22"/>
          <w:lang w:eastAsia="en-US"/>
        </w:rPr>
        <w:br/>
      </w:r>
      <w:r w:rsidRPr="00B276C0">
        <w:rPr>
          <w:rFonts w:asciiTheme="majorHAnsi" w:eastAsia="Calibri" w:hAnsiTheme="majorHAnsi" w:cstheme="majorHAnsi"/>
          <w:b/>
          <w:kern w:val="0"/>
          <w:sz w:val="22"/>
          <w:szCs w:val="22"/>
          <w:lang w:eastAsia="en-US"/>
        </w:rPr>
        <w:t>e-Zamówienia.</w:t>
      </w:r>
    </w:p>
    <w:p w14:paraId="3C19269B" w14:textId="77777777" w:rsidR="005247F9" w:rsidRPr="00DB1104" w:rsidRDefault="005247F9" w:rsidP="0016589E">
      <w:pPr>
        <w:pStyle w:val="Akapitzlist"/>
        <w:numPr>
          <w:ilvl w:val="1"/>
          <w:numId w:val="21"/>
        </w:numPr>
        <w:spacing w:before="120" w:line="276" w:lineRule="auto"/>
        <w:ind w:left="0" w:firstLine="0"/>
        <w:contextualSpacing w:val="0"/>
        <w:jc w:val="both"/>
        <w:rPr>
          <w:rFonts w:asciiTheme="majorHAnsi" w:hAnsiTheme="majorHAnsi" w:cstheme="majorHAnsi"/>
          <w:sz w:val="22"/>
          <w:szCs w:val="22"/>
        </w:rPr>
      </w:pPr>
      <w:r w:rsidRPr="00DB1104">
        <w:rPr>
          <w:rFonts w:asciiTheme="majorHAnsi" w:eastAsia="Calibri" w:hAnsiTheme="majorHAnsi" w:cstheme="majorHAnsi"/>
          <w:kern w:val="0"/>
          <w:sz w:val="22"/>
          <w:szCs w:val="22"/>
          <w:lang w:eastAsia="en-US"/>
        </w:rPr>
        <w:t>Wszystkie wysłane i odebrane w postępowaniu przez wykonawcę wiadomości widoczne są po zalogowaniu w podglądzie postępowania w zakładce „Komunikacja”.</w:t>
      </w:r>
    </w:p>
    <w:p w14:paraId="2BEAE9DE" w14:textId="77777777" w:rsidR="005247F9" w:rsidRDefault="005247F9" w:rsidP="0016589E">
      <w:pPr>
        <w:pStyle w:val="Akapitzlist"/>
        <w:widowControl/>
        <w:numPr>
          <w:ilvl w:val="1"/>
          <w:numId w:val="21"/>
        </w:numPr>
        <w:autoSpaceDN/>
        <w:spacing w:before="120" w:line="276" w:lineRule="auto"/>
        <w:ind w:left="0" w:firstLine="0"/>
        <w:contextualSpacing w:val="0"/>
        <w:jc w:val="both"/>
        <w:textAlignment w:val="auto"/>
        <w:rPr>
          <w:rFonts w:asciiTheme="majorHAnsi" w:eastAsia="Times New Roman" w:hAnsiTheme="majorHAnsi" w:cstheme="majorHAnsi"/>
          <w:sz w:val="22"/>
          <w:szCs w:val="22"/>
        </w:rPr>
      </w:pPr>
      <w:r w:rsidRPr="00B276C0">
        <w:rPr>
          <w:rFonts w:asciiTheme="majorHAnsi" w:eastAsia="Times New Roman" w:hAnsiTheme="majorHAnsi" w:cstheme="majorHAnsi"/>
          <w:sz w:val="22"/>
          <w:szCs w:val="22"/>
        </w:rPr>
        <w:t>Wykonawca może zwrócić się do Zamawiającego z wnioskiem o wyjaśnienie treści SWZ – zgodnie</w:t>
      </w:r>
      <w:r>
        <w:rPr>
          <w:rFonts w:asciiTheme="majorHAnsi" w:eastAsia="Times New Roman" w:hAnsiTheme="majorHAnsi" w:cstheme="majorHAnsi"/>
          <w:sz w:val="22"/>
          <w:szCs w:val="22"/>
        </w:rPr>
        <w:br/>
      </w:r>
      <w:r w:rsidRPr="00B276C0">
        <w:rPr>
          <w:rFonts w:asciiTheme="majorHAnsi" w:eastAsia="Times New Roman" w:hAnsiTheme="majorHAnsi" w:cstheme="majorHAnsi"/>
          <w:sz w:val="22"/>
          <w:szCs w:val="22"/>
        </w:rPr>
        <w:t xml:space="preserve">z art. 284 ust. 1 ustawy. </w:t>
      </w:r>
    </w:p>
    <w:p w14:paraId="6E1AB027" w14:textId="77777777" w:rsidR="005247F9" w:rsidRDefault="005247F9" w:rsidP="0016589E">
      <w:pPr>
        <w:pStyle w:val="Akapitzlist"/>
        <w:widowControl/>
        <w:numPr>
          <w:ilvl w:val="1"/>
          <w:numId w:val="21"/>
        </w:numPr>
        <w:autoSpaceDE w:val="0"/>
        <w:autoSpaceDN/>
        <w:spacing w:before="120" w:line="276" w:lineRule="auto"/>
        <w:ind w:left="0" w:firstLine="0"/>
        <w:contextualSpacing w:val="0"/>
        <w:jc w:val="both"/>
        <w:textAlignment w:val="auto"/>
        <w:rPr>
          <w:rFonts w:asciiTheme="majorHAnsi" w:eastAsia="Times New Roman" w:hAnsiTheme="majorHAnsi" w:cstheme="majorHAnsi"/>
          <w:sz w:val="22"/>
          <w:szCs w:val="22"/>
        </w:rPr>
      </w:pPr>
      <w:r w:rsidRPr="00B276C0">
        <w:rPr>
          <w:rFonts w:asciiTheme="majorHAnsi" w:eastAsia="Times New Roman" w:hAnsiTheme="majorHAnsi" w:cstheme="majorHAnsi"/>
          <w:sz w:val="22"/>
          <w:szCs w:val="22"/>
        </w:rPr>
        <w:lastRenderedPageBreak/>
        <w:t xml:space="preserve">Zamawiający udzieli niezwłocznie odpowiedzi, </w:t>
      </w:r>
      <w:r w:rsidRPr="00B276C0">
        <w:rPr>
          <w:rFonts w:asciiTheme="majorHAnsi" w:eastAsia="Times New Roman" w:hAnsiTheme="majorHAnsi" w:cstheme="majorHAnsi"/>
          <w:sz w:val="22"/>
          <w:szCs w:val="22"/>
          <w:u w:val="single"/>
        </w:rPr>
        <w:t xml:space="preserve">jednak nie później niż na </w:t>
      </w:r>
      <w:r w:rsidRPr="00B276C0">
        <w:rPr>
          <w:rFonts w:asciiTheme="majorHAnsi" w:eastAsia="Times New Roman" w:hAnsiTheme="majorHAnsi" w:cstheme="majorHAnsi"/>
          <w:b/>
          <w:sz w:val="22"/>
          <w:szCs w:val="22"/>
          <w:u w:val="single"/>
        </w:rPr>
        <w:t>2 dni robocze</w:t>
      </w:r>
      <w:r w:rsidRPr="00B276C0">
        <w:rPr>
          <w:rFonts w:asciiTheme="majorHAnsi" w:eastAsia="Times New Roman" w:hAnsiTheme="majorHAnsi" w:cstheme="majorHAnsi"/>
          <w:sz w:val="22"/>
          <w:szCs w:val="22"/>
          <w:u w:val="single"/>
        </w:rPr>
        <w:t xml:space="preserve"> przed upływem terminu składania ofert</w:t>
      </w:r>
      <w:r w:rsidRPr="00B276C0">
        <w:rPr>
          <w:rFonts w:asciiTheme="majorHAnsi" w:eastAsia="Times New Roman" w:hAnsiTheme="majorHAnsi" w:cstheme="majorHAnsi"/>
          <w:sz w:val="22"/>
          <w:szCs w:val="22"/>
        </w:rPr>
        <w:t>, jeżeli wniosek o wyjaśnienie treści SWZ wpłynie do Zamawiającego nie później niż na 4 dni przed upływem terminu składania ofert.</w:t>
      </w:r>
    </w:p>
    <w:p w14:paraId="10E4C574" w14:textId="77777777" w:rsidR="005247F9" w:rsidRPr="00B276C0" w:rsidRDefault="005247F9" w:rsidP="0016589E">
      <w:pPr>
        <w:pStyle w:val="Akapitzlist"/>
        <w:widowControl/>
        <w:numPr>
          <w:ilvl w:val="1"/>
          <w:numId w:val="21"/>
        </w:numPr>
        <w:autoSpaceDE w:val="0"/>
        <w:autoSpaceDN/>
        <w:spacing w:before="120" w:line="276" w:lineRule="auto"/>
        <w:ind w:left="0" w:firstLine="0"/>
        <w:contextualSpacing w:val="0"/>
        <w:jc w:val="both"/>
        <w:textAlignment w:val="auto"/>
        <w:rPr>
          <w:rFonts w:asciiTheme="majorHAnsi" w:eastAsia="Times New Roman" w:hAnsiTheme="majorHAnsi" w:cstheme="majorHAnsi"/>
          <w:sz w:val="22"/>
          <w:szCs w:val="22"/>
        </w:rPr>
      </w:pPr>
      <w:r w:rsidRPr="00B276C0">
        <w:rPr>
          <w:rFonts w:asciiTheme="majorHAnsi" w:eastAsia="Times New Roman" w:hAnsiTheme="majorHAnsi" w:cstheme="majorHAnsi"/>
          <w:b/>
          <w:sz w:val="22"/>
          <w:szCs w:val="22"/>
        </w:rPr>
        <w:t>Ewentualne przedłużenie terminu składania ofert nie wpływa na bieg terminu składania wniosku</w:t>
      </w:r>
      <w:r w:rsidRPr="00B276C0">
        <w:rPr>
          <w:rFonts w:asciiTheme="majorHAnsi" w:eastAsia="Times New Roman" w:hAnsiTheme="majorHAnsi" w:cstheme="majorHAnsi"/>
          <w:b/>
          <w:sz w:val="22"/>
          <w:szCs w:val="22"/>
        </w:rPr>
        <w:br/>
        <w:t>o wyjaśnienia.</w:t>
      </w:r>
    </w:p>
    <w:p w14:paraId="33779B3A" w14:textId="77777777" w:rsidR="005247F9" w:rsidRDefault="005247F9" w:rsidP="0016589E">
      <w:pPr>
        <w:pStyle w:val="Akapitzlist"/>
        <w:widowControl/>
        <w:numPr>
          <w:ilvl w:val="1"/>
          <w:numId w:val="21"/>
        </w:numPr>
        <w:autoSpaceDE w:val="0"/>
        <w:autoSpaceDN/>
        <w:spacing w:before="120" w:line="276" w:lineRule="auto"/>
        <w:ind w:left="0" w:firstLine="0"/>
        <w:contextualSpacing w:val="0"/>
        <w:jc w:val="both"/>
        <w:textAlignment w:val="auto"/>
        <w:rPr>
          <w:rFonts w:asciiTheme="majorHAnsi" w:eastAsia="Times New Roman" w:hAnsiTheme="majorHAnsi" w:cstheme="majorHAnsi"/>
          <w:sz w:val="22"/>
          <w:szCs w:val="22"/>
        </w:rPr>
      </w:pPr>
      <w:r w:rsidRPr="00B276C0">
        <w:rPr>
          <w:rFonts w:asciiTheme="majorHAnsi" w:eastAsia="Times New Roman" w:hAnsiTheme="majorHAnsi" w:cstheme="majorHAnsi"/>
          <w:sz w:val="22"/>
          <w:szCs w:val="22"/>
        </w:rPr>
        <w:t>Jeżeli wniosek o wyjaśnienie treści SWZ wpłynie po upływie wskazanego terminu, Zamawiający może udzielić wyjaśnień albo pozostawić wniosek bez rozpatrzenia.</w:t>
      </w:r>
      <w:r>
        <w:rPr>
          <w:rFonts w:asciiTheme="majorHAnsi" w:eastAsia="Times New Roman" w:hAnsiTheme="majorHAnsi" w:cstheme="majorHAnsi"/>
          <w:sz w:val="22"/>
          <w:szCs w:val="22"/>
        </w:rPr>
        <w:t xml:space="preserve"> </w:t>
      </w:r>
    </w:p>
    <w:p w14:paraId="0E8AE0BB" w14:textId="77777777" w:rsidR="005247F9" w:rsidRPr="00B276C0" w:rsidRDefault="005247F9" w:rsidP="0016589E">
      <w:pPr>
        <w:pStyle w:val="Akapitzlist"/>
        <w:widowControl/>
        <w:numPr>
          <w:ilvl w:val="1"/>
          <w:numId w:val="21"/>
        </w:numPr>
        <w:autoSpaceDE w:val="0"/>
        <w:autoSpaceDN/>
        <w:spacing w:before="120" w:line="276" w:lineRule="auto"/>
        <w:ind w:left="0" w:firstLine="0"/>
        <w:contextualSpacing w:val="0"/>
        <w:jc w:val="both"/>
        <w:textAlignment w:val="auto"/>
        <w:rPr>
          <w:rFonts w:asciiTheme="majorHAnsi" w:eastAsia="Times New Roman" w:hAnsiTheme="majorHAnsi" w:cstheme="majorHAnsi"/>
          <w:b/>
          <w:sz w:val="22"/>
          <w:szCs w:val="22"/>
        </w:rPr>
      </w:pPr>
      <w:r w:rsidRPr="00B276C0">
        <w:rPr>
          <w:rFonts w:asciiTheme="majorHAnsi" w:eastAsia="Times New Roman" w:hAnsiTheme="majorHAnsi" w:cstheme="majorHAnsi"/>
          <w:sz w:val="22"/>
          <w:szCs w:val="22"/>
        </w:rPr>
        <w:t xml:space="preserve">Treść zapytań wraz z wyjaśnieniami Zamawiający zamieści </w:t>
      </w:r>
      <w:r w:rsidRPr="00B276C0">
        <w:rPr>
          <w:rFonts w:asciiTheme="majorHAnsi" w:eastAsia="Times New Roman" w:hAnsiTheme="majorHAnsi" w:cstheme="majorHAnsi"/>
          <w:b/>
          <w:sz w:val="22"/>
          <w:szCs w:val="22"/>
        </w:rPr>
        <w:t>na stronie internetowej prowadzonego postępowania</w:t>
      </w:r>
      <w:r w:rsidRPr="00B276C0">
        <w:rPr>
          <w:rFonts w:asciiTheme="majorHAnsi" w:eastAsia="Times New Roman" w:hAnsiTheme="majorHAnsi" w:cstheme="majorHAnsi"/>
          <w:sz w:val="22"/>
          <w:szCs w:val="22"/>
        </w:rPr>
        <w:t xml:space="preserve"> – </w:t>
      </w:r>
      <w:hyperlink r:id="rId13" w:history="1">
        <w:r w:rsidRPr="00FA343F">
          <w:rPr>
            <w:rStyle w:val="Hipercze"/>
            <w:rFonts w:asciiTheme="majorHAnsi" w:eastAsia="Times New Roman" w:hAnsiTheme="majorHAnsi" w:cstheme="majorHAnsi"/>
            <w:b/>
            <w:sz w:val="22"/>
            <w:szCs w:val="22"/>
          </w:rPr>
          <w:t>https://ezamowienia.gov.pl/pl/</w:t>
        </w:r>
      </w:hyperlink>
    </w:p>
    <w:p w14:paraId="00DC258D" w14:textId="77777777" w:rsidR="005247F9" w:rsidRDefault="005247F9" w:rsidP="0016589E">
      <w:pPr>
        <w:pStyle w:val="Akapitzlist"/>
        <w:widowControl/>
        <w:numPr>
          <w:ilvl w:val="1"/>
          <w:numId w:val="21"/>
        </w:numPr>
        <w:autoSpaceDE w:val="0"/>
        <w:autoSpaceDN/>
        <w:spacing w:before="120" w:line="276" w:lineRule="auto"/>
        <w:ind w:left="0" w:firstLine="0"/>
        <w:contextualSpacing w:val="0"/>
        <w:jc w:val="both"/>
        <w:textAlignment w:val="auto"/>
        <w:rPr>
          <w:rFonts w:asciiTheme="majorHAnsi" w:eastAsia="Times New Roman" w:hAnsiTheme="majorHAnsi" w:cstheme="majorHAnsi"/>
          <w:sz w:val="22"/>
          <w:szCs w:val="22"/>
        </w:rPr>
      </w:pPr>
      <w:r w:rsidRPr="00B276C0">
        <w:rPr>
          <w:rFonts w:asciiTheme="majorHAnsi" w:eastAsia="Times New Roman" w:hAnsiTheme="majorHAnsi" w:cstheme="majorHAnsi"/>
          <w:sz w:val="22"/>
          <w:szCs w:val="22"/>
          <w:shd w:val="clear" w:color="auto" w:fill="FFFFFF"/>
        </w:rPr>
        <w:t>Zamawiający nie przewiduje zorganizowania zebrania z wykonawcami</w:t>
      </w:r>
      <w:r w:rsidRPr="00B276C0">
        <w:rPr>
          <w:rFonts w:asciiTheme="majorHAnsi" w:eastAsia="Times New Roman" w:hAnsiTheme="majorHAnsi" w:cstheme="majorHAnsi"/>
          <w:sz w:val="22"/>
          <w:szCs w:val="22"/>
        </w:rPr>
        <w:t>.</w:t>
      </w:r>
    </w:p>
    <w:p w14:paraId="18994DDE" w14:textId="77777777" w:rsidR="005247F9" w:rsidRPr="00B276C0" w:rsidRDefault="005247F9" w:rsidP="0016589E">
      <w:pPr>
        <w:pStyle w:val="Akapitzlist"/>
        <w:widowControl/>
        <w:numPr>
          <w:ilvl w:val="1"/>
          <w:numId w:val="21"/>
        </w:numPr>
        <w:shd w:val="clear" w:color="auto" w:fill="FFFFFF"/>
        <w:autoSpaceDE w:val="0"/>
        <w:autoSpaceDN/>
        <w:spacing w:before="120" w:line="276" w:lineRule="auto"/>
        <w:ind w:left="0" w:firstLine="0"/>
        <w:contextualSpacing w:val="0"/>
        <w:jc w:val="both"/>
        <w:textAlignment w:val="auto"/>
        <w:rPr>
          <w:rFonts w:asciiTheme="majorHAnsi" w:eastAsia="Times New Roman" w:hAnsiTheme="majorHAnsi" w:cstheme="majorHAnsi"/>
          <w:sz w:val="22"/>
          <w:szCs w:val="22"/>
        </w:rPr>
      </w:pPr>
      <w:r w:rsidRPr="00B276C0">
        <w:rPr>
          <w:rFonts w:asciiTheme="majorHAnsi" w:eastAsia="Times New Roman" w:hAnsiTheme="majorHAnsi" w:cstheme="majorHAnsi"/>
          <w:b/>
          <w:sz w:val="22"/>
          <w:szCs w:val="22"/>
        </w:rPr>
        <w:t>Zamawiający dopuszcza możliwość przesłania drogą elektroniczną:</w:t>
      </w:r>
    </w:p>
    <w:p w14:paraId="4C4D079A" w14:textId="77777777" w:rsidR="005247F9" w:rsidRPr="00B276C0" w:rsidRDefault="005247F9" w:rsidP="005247F9">
      <w:pPr>
        <w:pStyle w:val="Akapitzlist"/>
        <w:widowControl/>
        <w:shd w:val="clear" w:color="auto" w:fill="FFFFFF"/>
        <w:autoSpaceDE w:val="0"/>
        <w:spacing w:before="120" w:line="276" w:lineRule="auto"/>
        <w:ind w:left="420"/>
        <w:jc w:val="both"/>
        <w:rPr>
          <w:rFonts w:asciiTheme="majorHAnsi" w:eastAsia="Times New Roman" w:hAnsiTheme="majorHAnsi" w:cstheme="majorHAnsi"/>
          <w:sz w:val="22"/>
          <w:szCs w:val="22"/>
        </w:rPr>
      </w:pPr>
      <w:r w:rsidRPr="00B276C0">
        <w:rPr>
          <w:rFonts w:asciiTheme="majorHAnsi" w:eastAsia="Times New Roman" w:hAnsiTheme="majorHAnsi" w:cstheme="majorHAnsi"/>
          <w:sz w:val="22"/>
          <w:szCs w:val="22"/>
        </w:rPr>
        <w:t xml:space="preserve">- </w:t>
      </w:r>
      <w:r w:rsidRPr="00B276C0">
        <w:rPr>
          <w:rFonts w:asciiTheme="majorHAnsi" w:eastAsia="Times New Roman" w:hAnsiTheme="majorHAnsi" w:cstheme="majorHAnsi"/>
          <w:b/>
          <w:sz w:val="22"/>
          <w:szCs w:val="22"/>
        </w:rPr>
        <w:t>wniosków (zapytań) do SWZ,</w:t>
      </w:r>
    </w:p>
    <w:p w14:paraId="42298F00" w14:textId="77777777" w:rsidR="005247F9" w:rsidRPr="00B276C0" w:rsidRDefault="005247F9" w:rsidP="005247F9">
      <w:pPr>
        <w:pStyle w:val="Akapitzlist"/>
        <w:widowControl/>
        <w:shd w:val="clear" w:color="auto" w:fill="FFFFFF"/>
        <w:autoSpaceDE w:val="0"/>
        <w:spacing w:before="120" w:line="276" w:lineRule="auto"/>
        <w:ind w:left="420"/>
        <w:jc w:val="both"/>
        <w:rPr>
          <w:rFonts w:asciiTheme="majorHAnsi" w:eastAsia="Times New Roman" w:hAnsiTheme="majorHAnsi" w:cstheme="majorHAnsi"/>
          <w:sz w:val="22"/>
          <w:szCs w:val="22"/>
        </w:rPr>
      </w:pPr>
      <w:r w:rsidRPr="00B276C0">
        <w:rPr>
          <w:rFonts w:asciiTheme="majorHAnsi" w:eastAsia="Times New Roman" w:hAnsiTheme="majorHAnsi" w:cstheme="majorHAnsi"/>
          <w:sz w:val="22"/>
          <w:szCs w:val="22"/>
        </w:rPr>
        <w:t xml:space="preserve">- </w:t>
      </w:r>
      <w:r w:rsidRPr="00B276C0">
        <w:rPr>
          <w:rFonts w:asciiTheme="majorHAnsi" w:eastAsia="Times New Roman" w:hAnsiTheme="majorHAnsi" w:cstheme="majorHAnsi"/>
          <w:b/>
          <w:sz w:val="22"/>
          <w:szCs w:val="22"/>
        </w:rPr>
        <w:t>odpowiedzi na pytania,</w:t>
      </w:r>
    </w:p>
    <w:p w14:paraId="4F5FD24F" w14:textId="77777777" w:rsidR="005247F9" w:rsidRPr="00B276C0" w:rsidRDefault="005247F9" w:rsidP="005247F9">
      <w:pPr>
        <w:pStyle w:val="Akapitzlist"/>
        <w:widowControl/>
        <w:shd w:val="clear" w:color="auto" w:fill="FFFFFF"/>
        <w:autoSpaceDE w:val="0"/>
        <w:spacing w:before="120" w:line="276" w:lineRule="auto"/>
        <w:ind w:left="420"/>
        <w:jc w:val="both"/>
        <w:rPr>
          <w:rFonts w:asciiTheme="majorHAnsi" w:eastAsia="Times New Roman" w:hAnsiTheme="majorHAnsi" w:cstheme="majorHAnsi"/>
          <w:b/>
          <w:sz w:val="22"/>
          <w:szCs w:val="22"/>
        </w:rPr>
      </w:pPr>
      <w:r w:rsidRPr="00B276C0">
        <w:rPr>
          <w:rFonts w:asciiTheme="majorHAnsi" w:eastAsia="Times New Roman" w:hAnsiTheme="majorHAnsi" w:cstheme="majorHAnsi"/>
          <w:b/>
          <w:sz w:val="22"/>
          <w:szCs w:val="22"/>
        </w:rPr>
        <w:t>- informacji o wyborze oferty/odrzuceniu/ unieważnieniu postępowania,</w:t>
      </w:r>
    </w:p>
    <w:p w14:paraId="2A13FC57" w14:textId="77777777" w:rsidR="005247F9" w:rsidRPr="00B276C0" w:rsidRDefault="005247F9" w:rsidP="005247F9">
      <w:pPr>
        <w:pStyle w:val="Akapitzlist"/>
        <w:widowControl/>
        <w:shd w:val="clear" w:color="auto" w:fill="FFFFFF"/>
        <w:autoSpaceDE w:val="0"/>
        <w:spacing w:before="120" w:line="276" w:lineRule="auto"/>
        <w:ind w:left="420"/>
        <w:jc w:val="both"/>
        <w:rPr>
          <w:rFonts w:asciiTheme="majorHAnsi" w:eastAsia="Times New Roman" w:hAnsiTheme="majorHAnsi" w:cstheme="majorHAnsi"/>
          <w:b/>
          <w:sz w:val="22"/>
          <w:szCs w:val="22"/>
        </w:rPr>
      </w:pPr>
      <w:r w:rsidRPr="00B276C0">
        <w:rPr>
          <w:rFonts w:asciiTheme="majorHAnsi" w:eastAsia="Times New Roman" w:hAnsiTheme="majorHAnsi" w:cstheme="majorHAnsi"/>
          <w:b/>
          <w:sz w:val="22"/>
          <w:szCs w:val="22"/>
        </w:rPr>
        <w:t xml:space="preserve">- wyjaśnień składanych przez wykonawcę. </w:t>
      </w:r>
    </w:p>
    <w:p w14:paraId="5BC44EB3" w14:textId="77777777" w:rsidR="005247F9" w:rsidRPr="00B276C0" w:rsidRDefault="005247F9" w:rsidP="0016589E">
      <w:pPr>
        <w:pStyle w:val="Akapitzlist"/>
        <w:widowControl/>
        <w:numPr>
          <w:ilvl w:val="1"/>
          <w:numId w:val="21"/>
        </w:numPr>
        <w:shd w:val="clear" w:color="auto" w:fill="FFFFFF"/>
        <w:autoSpaceDE w:val="0"/>
        <w:autoSpaceDN/>
        <w:spacing w:before="120" w:line="276" w:lineRule="auto"/>
        <w:ind w:left="0" w:firstLine="0"/>
        <w:contextualSpacing w:val="0"/>
        <w:jc w:val="both"/>
        <w:textAlignment w:val="auto"/>
        <w:rPr>
          <w:rFonts w:asciiTheme="majorHAnsi" w:eastAsia="Times New Roman" w:hAnsiTheme="majorHAnsi" w:cstheme="majorHAnsi"/>
          <w:sz w:val="22"/>
          <w:szCs w:val="22"/>
        </w:rPr>
      </w:pPr>
      <w:r w:rsidRPr="00B276C0">
        <w:rPr>
          <w:rFonts w:asciiTheme="majorHAnsi" w:hAnsiTheme="majorHAnsi" w:cstheme="majorHAnsi"/>
          <w:b/>
          <w:sz w:val="22"/>
          <w:szCs w:val="22"/>
        </w:rPr>
        <w:t xml:space="preserve">Zamawiający wskazuje formę elektroniczną </w:t>
      </w:r>
      <w:r w:rsidRPr="00B276C0">
        <w:rPr>
          <w:rFonts w:asciiTheme="majorHAnsi" w:eastAsia="Times New Roman" w:hAnsiTheme="majorHAnsi" w:cstheme="majorHAnsi"/>
          <w:bCs/>
          <w:kern w:val="0"/>
          <w:sz w:val="22"/>
          <w:szCs w:val="22"/>
        </w:rPr>
        <w:t xml:space="preserve">dla dokumentów, oświadczeń lub elektronicznych kopii dokumentów lub oświadczeń. Powyższe, składane są przez wykonawcę za pośrednictwem Formularza do komunikacji jako załączniki. Zamawiający dopuszcza również możliwość składania dokumentów elektronicznych, oświadczeń lub elektronicznych kopii dokumentów lub oświadczeń za pomocą poczty elektronicznej, na wskazane adresy email. </w:t>
      </w:r>
    </w:p>
    <w:p w14:paraId="150C129B" w14:textId="77777777" w:rsidR="005247F9" w:rsidRDefault="005247F9" w:rsidP="0016589E">
      <w:pPr>
        <w:pStyle w:val="Akapitzlist"/>
        <w:widowControl/>
        <w:numPr>
          <w:ilvl w:val="1"/>
          <w:numId w:val="21"/>
        </w:numPr>
        <w:shd w:val="clear" w:color="auto" w:fill="FFFFFF"/>
        <w:autoSpaceDE w:val="0"/>
        <w:autoSpaceDN/>
        <w:spacing w:before="120" w:line="276" w:lineRule="auto"/>
        <w:ind w:left="0" w:firstLine="0"/>
        <w:contextualSpacing w:val="0"/>
        <w:jc w:val="both"/>
        <w:textAlignment w:val="auto"/>
        <w:rPr>
          <w:rFonts w:asciiTheme="majorHAnsi" w:eastAsia="Times New Roman" w:hAnsiTheme="majorHAnsi" w:cstheme="majorHAnsi"/>
          <w:sz w:val="22"/>
          <w:szCs w:val="22"/>
        </w:rPr>
      </w:pPr>
      <w:r w:rsidRPr="00B276C0">
        <w:rPr>
          <w:rFonts w:asciiTheme="majorHAnsi" w:eastAsia="Times New Roman" w:hAnsiTheme="majorHAnsi" w:cstheme="majorHAnsi"/>
          <w:sz w:val="22"/>
          <w:szCs w:val="22"/>
        </w:rPr>
        <w:t>W przypadku przekazywania informacji lub dokumentów zawierających oświadczenia i wnioski za pomocą drogi elektronicznej, każda ze stron na żądanie przekazującego informacje lub dokumenty – jest obowiązana do niezwłocznego potwierdzenia drugiej stronie faktu ich otrzymania.</w:t>
      </w:r>
    </w:p>
    <w:p w14:paraId="21633B48" w14:textId="0B32752A" w:rsidR="002F6FBE" w:rsidRPr="004E7080" w:rsidRDefault="005247F9" w:rsidP="005247F9">
      <w:pPr>
        <w:widowControl/>
        <w:shd w:val="clear" w:color="auto" w:fill="FFFFFF"/>
        <w:tabs>
          <w:tab w:val="left" w:pos="559"/>
        </w:tabs>
        <w:autoSpaceDE w:val="0"/>
        <w:spacing w:before="120" w:line="276" w:lineRule="auto"/>
        <w:jc w:val="both"/>
        <w:rPr>
          <w:rFonts w:asciiTheme="majorHAnsi" w:eastAsia="Times New Roman" w:hAnsiTheme="majorHAnsi" w:cstheme="majorHAnsi"/>
          <w:b/>
          <w:bCs/>
          <w:spacing w:val="-4"/>
          <w:sz w:val="22"/>
          <w:szCs w:val="22"/>
          <w:u w:val="single"/>
        </w:rPr>
      </w:pPr>
      <w:r w:rsidRPr="00B276C0">
        <w:rPr>
          <w:rFonts w:asciiTheme="majorHAnsi" w:eastAsia="Times New Roman" w:hAnsiTheme="majorHAnsi" w:cstheme="majorHAnsi"/>
          <w:sz w:val="22"/>
          <w:szCs w:val="22"/>
        </w:rPr>
        <w:t>W przypadku braku potwierdzenia otrzymania wiadomości przez wykonawcę domniemywa się, iż pismo przesłane przez Zamawiającego na ostatni znany adres, adres poczty elektronicznej podany przez wykonawcę zostało mu doręczone w sposób umożliwiający zapoznanie się Wykonawcy z tym pismem. Strony obowiązane są informować siebie nawzajem o każdej zmianie adresów</w:t>
      </w:r>
      <w:r w:rsidR="002F6FBE" w:rsidRPr="004E7080">
        <w:rPr>
          <w:rFonts w:asciiTheme="majorHAnsi" w:eastAsia="Times New Roman" w:hAnsiTheme="majorHAnsi" w:cstheme="majorHAnsi"/>
          <w:sz w:val="22"/>
          <w:szCs w:val="22"/>
        </w:rPr>
        <w:t xml:space="preserve">. </w:t>
      </w:r>
    </w:p>
    <w:p w14:paraId="76E5ED87" w14:textId="77777777" w:rsidR="00A73262" w:rsidRPr="004E7080" w:rsidRDefault="00A73262" w:rsidP="00841A1A">
      <w:pPr>
        <w:tabs>
          <w:tab w:val="center" w:pos="851"/>
          <w:tab w:val="center" w:pos="6321"/>
          <w:tab w:val="center" w:pos="8483"/>
        </w:tabs>
        <w:jc w:val="both"/>
        <w:rPr>
          <w:rFonts w:asciiTheme="majorHAnsi" w:hAnsiTheme="majorHAnsi" w:cstheme="majorHAnsi"/>
          <w:b/>
          <w:sz w:val="22"/>
          <w:szCs w:val="22"/>
        </w:rPr>
      </w:pPr>
    </w:p>
    <w:p w14:paraId="6DD652F8" w14:textId="6E842400" w:rsidR="00A7091E" w:rsidRPr="00BC3C15" w:rsidRDefault="00BC3C15" w:rsidP="00BC3C15">
      <w:pPr>
        <w:tabs>
          <w:tab w:val="center" w:pos="1134"/>
          <w:tab w:val="center" w:pos="6321"/>
          <w:tab w:val="center" w:pos="8483"/>
        </w:tabs>
        <w:ind w:left="426"/>
        <w:jc w:val="both"/>
        <w:rPr>
          <w:rFonts w:asciiTheme="majorHAnsi" w:hAnsiTheme="majorHAnsi" w:cstheme="majorHAnsi"/>
          <w:b/>
          <w:i/>
          <w:sz w:val="22"/>
          <w:szCs w:val="22"/>
          <w:highlight w:val="lightGray"/>
          <w:u w:val="single"/>
        </w:rPr>
      </w:pPr>
      <w:r>
        <w:rPr>
          <w:rFonts w:asciiTheme="majorHAnsi" w:eastAsia="Times New Roman" w:hAnsiTheme="majorHAnsi" w:cstheme="majorHAnsi"/>
          <w:b/>
          <w:bCs/>
          <w:highlight w:val="lightGray"/>
          <w:u w:val="single"/>
        </w:rPr>
        <w:t>XIV Osob</w:t>
      </w:r>
      <w:r w:rsidR="00A7091E" w:rsidRPr="00BC3C15">
        <w:rPr>
          <w:rFonts w:asciiTheme="majorHAnsi" w:eastAsia="Times New Roman" w:hAnsiTheme="majorHAnsi" w:cstheme="majorHAnsi"/>
          <w:b/>
          <w:bCs/>
          <w:highlight w:val="lightGray"/>
          <w:u w:val="single"/>
        </w:rPr>
        <w:t>y uprawnione do kontaktowania się z wykonawcami</w:t>
      </w:r>
    </w:p>
    <w:p w14:paraId="1C1BAB2F" w14:textId="51EFB20F" w:rsidR="00B3100C" w:rsidRPr="004E7080" w:rsidRDefault="00A7091E" w:rsidP="002C1E22">
      <w:pPr>
        <w:shd w:val="clear" w:color="auto" w:fill="FFFFFF"/>
        <w:spacing w:before="120" w:line="276" w:lineRule="auto"/>
        <w:ind w:left="142" w:right="23" w:hanging="131"/>
        <w:jc w:val="both"/>
        <w:rPr>
          <w:rFonts w:asciiTheme="majorHAnsi" w:hAnsiTheme="majorHAnsi" w:cstheme="majorHAnsi"/>
          <w:sz w:val="22"/>
          <w:szCs w:val="22"/>
        </w:rPr>
      </w:pPr>
      <w:r w:rsidRPr="004E7080">
        <w:rPr>
          <w:rFonts w:asciiTheme="majorHAnsi" w:hAnsiTheme="majorHAnsi" w:cstheme="majorHAnsi"/>
          <w:b/>
          <w:bCs/>
          <w:sz w:val="22"/>
          <w:szCs w:val="22"/>
        </w:rPr>
        <w:t>1</w:t>
      </w:r>
      <w:r w:rsidR="00BC3C15">
        <w:rPr>
          <w:rFonts w:asciiTheme="majorHAnsi" w:hAnsiTheme="majorHAnsi" w:cstheme="majorHAnsi"/>
          <w:b/>
          <w:bCs/>
          <w:sz w:val="22"/>
          <w:szCs w:val="22"/>
        </w:rPr>
        <w:t>4</w:t>
      </w:r>
      <w:r w:rsidRPr="004E7080">
        <w:rPr>
          <w:rFonts w:asciiTheme="majorHAnsi" w:hAnsiTheme="majorHAnsi" w:cstheme="majorHAnsi"/>
          <w:b/>
          <w:bCs/>
          <w:sz w:val="22"/>
          <w:szCs w:val="22"/>
        </w:rPr>
        <w:t xml:space="preserve">.1 </w:t>
      </w:r>
      <w:r w:rsidR="002C1E22" w:rsidRPr="004E7080">
        <w:rPr>
          <w:rFonts w:asciiTheme="majorHAnsi" w:hAnsiTheme="majorHAnsi" w:cstheme="majorHAnsi"/>
          <w:sz w:val="22"/>
          <w:szCs w:val="22"/>
        </w:rPr>
        <w:t>W sprawach ewentualnych wyjaśnień dotyczących przedmiotu zamówienia należy kontaktować się</w:t>
      </w:r>
      <w:r w:rsidR="002E6FCC">
        <w:rPr>
          <w:rFonts w:asciiTheme="majorHAnsi" w:hAnsiTheme="majorHAnsi" w:cstheme="majorHAnsi"/>
          <w:sz w:val="22"/>
          <w:szCs w:val="22"/>
        </w:rPr>
        <w:t xml:space="preserve"> z Referatem </w:t>
      </w:r>
      <w:r w:rsidR="006C7A0D">
        <w:rPr>
          <w:rFonts w:asciiTheme="majorHAnsi" w:hAnsiTheme="majorHAnsi" w:cstheme="majorHAnsi"/>
          <w:sz w:val="22"/>
          <w:szCs w:val="22"/>
        </w:rPr>
        <w:t>Drogownictwa</w:t>
      </w:r>
      <w:r w:rsidR="002E6FCC">
        <w:rPr>
          <w:rFonts w:asciiTheme="majorHAnsi" w:hAnsiTheme="majorHAnsi" w:cstheme="majorHAnsi"/>
          <w:sz w:val="22"/>
          <w:szCs w:val="22"/>
        </w:rPr>
        <w:t xml:space="preserve"> </w:t>
      </w:r>
      <w:r w:rsidR="002C1E22" w:rsidRPr="004E7080">
        <w:rPr>
          <w:rFonts w:asciiTheme="majorHAnsi" w:hAnsiTheme="majorHAnsi" w:cstheme="majorHAnsi"/>
          <w:sz w:val="22"/>
          <w:szCs w:val="22"/>
        </w:rPr>
        <w:t xml:space="preserve">w godzinach pracy Urzędu: w poniedziałki </w:t>
      </w:r>
      <w:r w:rsidR="005247F9">
        <w:rPr>
          <w:rFonts w:asciiTheme="majorHAnsi" w:hAnsiTheme="majorHAnsi" w:cstheme="majorHAnsi"/>
          <w:sz w:val="22"/>
          <w:szCs w:val="22"/>
        </w:rPr>
        <w:t>0</w:t>
      </w:r>
      <w:r w:rsidR="002C1E22" w:rsidRPr="004E7080">
        <w:rPr>
          <w:rFonts w:asciiTheme="majorHAnsi" w:hAnsiTheme="majorHAnsi" w:cstheme="majorHAnsi"/>
          <w:sz w:val="22"/>
          <w:szCs w:val="22"/>
        </w:rPr>
        <w:t xml:space="preserve">8 – 18, wtorek – czwartek: </w:t>
      </w:r>
      <w:r w:rsidR="005247F9">
        <w:rPr>
          <w:rFonts w:asciiTheme="majorHAnsi" w:hAnsiTheme="majorHAnsi" w:cstheme="majorHAnsi"/>
          <w:sz w:val="22"/>
          <w:szCs w:val="22"/>
        </w:rPr>
        <w:t>0</w:t>
      </w:r>
      <w:r w:rsidR="002C1E22" w:rsidRPr="004E7080">
        <w:rPr>
          <w:rFonts w:asciiTheme="majorHAnsi" w:hAnsiTheme="majorHAnsi" w:cstheme="majorHAnsi"/>
          <w:sz w:val="22"/>
          <w:szCs w:val="22"/>
        </w:rPr>
        <w:t xml:space="preserve">8-16, piątek: </w:t>
      </w:r>
      <w:r w:rsidR="005247F9">
        <w:rPr>
          <w:rFonts w:asciiTheme="majorHAnsi" w:hAnsiTheme="majorHAnsi" w:cstheme="majorHAnsi"/>
          <w:sz w:val="22"/>
          <w:szCs w:val="22"/>
        </w:rPr>
        <w:t>0</w:t>
      </w:r>
      <w:r w:rsidR="002C1E22" w:rsidRPr="004E7080">
        <w:rPr>
          <w:rFonts w:asciiTheme="majorHAnsi" w:hAnsiTheme="majorHAnsi" w:cstheme="majorHAnsi"/>
          <w:sz w:val="22"/>
          <w:szCs w:val="22"/>
        </w:rPr>
        <w:t xml:space="preserve">8-14, z: </w:t>
      </w:r>
    </w:p>
    <w:p w14:paraId="095D985F" w14:textId="5CD01E33" w:rsidR="002E6FCC" w:rsidRPr="005B4D07" w:rsidRDefault="00694E59" w:rsidP="00575D43">
      <w:pPr>
        <w:shd w:val="clear" w:color="auto" w:fill="FFFFFF"/>
        <w:autoSpaceDE w:val="0"/>
        <w:adjustRightInd w:val="0"/>
        <w:spacing w:before="120"/>
        <w:ind w:left="360" w:right="23"/>
        <w:jc w:val="both"/>
        <w:rPr>
          <w:rFonts w:asciiTheme="majorHAnsi" w:hAnsiTheme="majorHAnsi" w:cstheme="majorHAnsi"/>
          <w:b/>
          <w:bCs/>
          <w:color w:val="0000FF"/>
          <w:sz w:val="22"/>
          <w:szCs w:val="22"/>
        </w:rPr>
      </w:pPr>
      <w:r w:rsidRPr="004E7080">
        <w:rPr>
          <w:rFonts w:asciiTheme="majorHAnsi" w:hAnsiTheme="majorHAnsi" w:cstheme="majorHAnsi"/>
          <w:b/>
          <w:bCs/>
          <w:sz w:val="22"/>
          <w:szCs w:val="22"/>
        </w:rPr>
        <w:t xml:space="preserve">p. </w:t>
      </w:r>
      <w:r w:rsidR="004761DD">
        <w:rPr>
          <w:rFonts w:asciiTheme="majorHAnsi" w:hAnsiTheme="majorHAnsi" w:cstheme="majorHAnsi"/>
          <w:b/>
          <w:bCs/>
          <w:sz w:val="22"/>
          <w:szCs w:val="22"/>
        </w:rPr>
        <w:t>Pawłem Kostrzewskim</w:t>
      </w:r>
      <w:r w:rsidR="002E6FCC">
        <w:rPr>
          <w:rFonts w:asciiTheme="majorHAnsi" w:hAnsiTheme="majorHAnsi" w:cstheme="majorHAnsi"/>
          <w:b/>
          <w:bCs/>
          <w:sz w:val="22"/>
          <w:szCs w:val="22"/>
        </w:rPr>
        <w:t xml:space="preserve"> –Kierownik</w:t>
      </w:r>
      <w:r w:rsidR="004761DD">
        <w:rPr>
          <w:rFonts w:asciiTheme="majorHAnsi" w:hAnsiTheme="majorHAnsi" w:cstheme="majorHAnsi"/>
          <w:b/>
          <w:bCs/>
          <w:sz w:val="22"/>
          <w:szCs w:val="22"/>
        </w:rPr>
        <w:t>iem</w:t>
      </w:r>
      <w:r w:rsidR="005B4D07">
        <w:rPr>
          <w:rFonts w:asciiTheme="majorHAnsi" w:hAnsiTheme="majorHAnsi" w:cstheme="majorHAnsi"/>
          <w:b/>
          <w:bCs/>
          <w:sz w:val="22"/>
          <w:szCs w:val="22"/>
        </w:rPr>
        <w:t xml:space="preserve"> Referatu</w:t>
      </w:r>
      <w:r w:rsidR="002E6FCC">
        <w:rPr>
          <w:rFonts w:asciiTheme="majorHAnsi" w:hAnsiTheme="majorHAnsi" w:cstheme="majorHAnsi"/>
          <w:b/>
          <w:bCs/>
          <w:sz w:val="22"/>
          <w:szCs w:val="22"/>
        </w:rPr>
        <w:t xml:space="preserve"> </w:t>
      </w:r>
      <w:r w:rsidR="002E6FCC" w:rsidRPr="005B4D07">
        <w:rPr>
          <w:rFonts w:asciiTheme="majorHAnsi" w:hAnsiTheme="majorHAnsi" w:cstheme="majorHAnsi"/>
          <w:b/>
          <w:bCs/>
          <w:color w:val="0000FF"/>
          <w:sz w:val="22"/>
          <w:szCs w:val="22"/>
        </w:rPr>
        <w:t>(</w:t>
      </w:r>
      <w:hyperlink r:id="rId14" w:history="1">
        <w:r w:rsidR="004761DD" w:rsidRPr="003408DA">
          <w:rPr>
            <w:rStyle w:val="Hipercze"/>
            <w:rFonts w:asciiTheme="majorHAnsi" w:hAnsiTheme="majorHAnsi" w:cstheme="majorHAnsi"/>
            <w:b/>
            <w:bCs/>
            <w:sz w:val="22"/>
            <w:szCs w:val="22"/>
          </w:rPr>
          <w:t>pkostrzewski@raszyn.pl</w:t>
        </w:r>
      </w:hyperlink>
      <w:r w:rsidR="002E6FCC" w:rsidRPr="005B4D07">
        <w:rPr>
          <w:rFonts w:asciiTheme="majorHAnsi" w:hAnsiTheme="majorHAnsi" w:cstheme="majorHAnsi"/>
          <w:b/>
          <w:bCs/>
          <w:color w:val="0000FF"/>
          <w:sz w:val="22"/>
          <w:szCs w:val="22"/>
        </w:rPr>
        <w:t>)</w:t>
      </w:r>
    </w:p>
    <w:p w14:paraId="1F6CDDA4" w14:textId="3EEB5696" w:rsidR="00B71F9D" w:rsidRPr="004761DD" w:rsidRDefault="00B71F9D" w:rsidP="00575D43">
      <w:pPr>
        <w:shd w:val="clear" w:color="auto" w:fill="FFFFFF"/>
        <w:autoSpaceDE w:val="0"/>
        <w:adjustRightInd w:val="0"/>
        <w:spacing w:before="120"/>
        <w:ind w:left="360" w:right="23"/>
        <w:jc w:val="both"/>
        <w:rPr>
          <w:rFonts w:asciiTheme="majorHAnsi" w:hAnsiTheme="majorHAnsi" w:cstheme="majorHAnsi"/>
          <w:spacing w:val="-2"/>
          <w:sz w:val="22"/>
          <w:szCs w:val="22"/>
        </w:rPr>
      </w:pPr>
      <w:r>
        <w:rPr>
          <w:rFonts w:asciiTheme="majorHAnsi" w:hAnsiTheme="majorHAnsi" w:cstheme="majorHAnsi"/>
          <w:b/>
          <w:bCs/>
          <w:sz w:val="22"/>
          <w:szCs w:val="22"/>
        </w:rPr>
        <w:t xml:space="preserve">p </w:t>
      </w:r>
      <w:r w:rsidR="00791225">
        <w:rPr>
          <w:rFonts w:asciiTheme="majorHAnsi" w:hAnsiTheme="majorHAnsi" w:cstheme="majorHAnsi"/>
          <w:b/>
          <w:bCs/>
          <w:sz w:val="22"/>
          <w:szCs w:val="22"/>
        </w:rPr>
        <w:t>Piotrem Gąsiorowskim</w:t>
      </w:r>
      <w:r>
        <w:rPr>
          <w:rFonts w:asciiTheme="majorHAnsi" w:hAnsiTheme="majorHAnsi" w:cstheme="majorHAnsi"/>
          <w:b/>
          <w:bCs/>
          <w:sz w:val="22"/>
          <w:szCs w:val="22"/>
        </w:rPr>
        <w:t xml:space="preserve"> – </w:t>
      </w:r>
      <w:r w:rsidR="00BD7440">
        <w:rPr>
          <w:rFonts w:asciiTheme="majorHAnsi" w:hAnsiTheme="majorHAnsi" w:cstheme="majorHAnsi"/>
          <w:b/>
          <w:bCs/>
          <w:sz w:val="22"/>
          <w:szCs w:val="22"/>
        </w:rPr>
        <w:t>Inspektorem</w:t>
      </w:r>
      <w:r>
        <w:rPr>
          <w:rFonts w:asciiTheme="majorHAnsi" w:hAnsiTheme="majorHAnsi" w:cstheme="majorHAnsi"/>
          <w:b/>
          <w:bCs/>
          <w:sz w:val="22"/>
          <w:szCs w:val="22"/>
        </w:rPr>
        <w:t xml:space="preserve"> (</w:t>
      </w:r>
      <w:hyperlink r:id="rId15" w:history="1">
        <w:r w:rsidR="00791225" w:rsidRPr="00D51FBE">
          <w:rPr>
            <w:rStyle w:val="Hipercze"/>
            <w:rFonts w:asciiTheme="majorHAnsi" w:hAnsiTheme="majorHAnsi" w:cstheme="majorHAnsi"/>
            <w:b/>
            <w:bCs/>
            <w:sz w:val="22"/>
            <w:szCs w:val="22"/>
          </w:rPr>
          <w:t>pgasiorowski@raszyn.pl</w:t>
        </w:r>
      </w:hyperlink>
      <w:r>
        <w:rPr>
          <w:rFonts w:asciiTheme="majorHAnsi" w:hAnsiTheme="majorHAnsi" w:cstheme="majorHAnsi"/>
          <w:b/>
          <w:bCs/>
          <w:sz w:val="22"/>
          <w:szCs w:val="22"/>
        </w:rPr>
        <w:t xml:space="preserve">) </w:t>
      </w:r>
    </w:p>
    <w:p w14:paraId="55B2105B" w14:textId="310BD751" w:rsidR="002C1E22" w:rsidRPr="005B4D07" w:rsidRDefault="005B25FA" w:rsidP="005B4D07">
      <w:pPr>
        <w:shd w:val="clear" w:color="auto" w:fill="FFFFFF"/>
        <w:autoSpaceDE w:val="0"/>
        <w:adjustRightInd w:val="0"/>
        <w:spacing w:before="120" w:line="276" w:lineRule="auto"/>
        <w:ind w:left="142" w:right="23" w:hanging="142"/>
        <w:jc w:val="both"/>
        <w:rPr>
          <w:rFonts w:asciiTheme="majorHAnsi" w:hAnsiTheme="majorHAnsi" w:cstheme="majorHAnsi"/>
          <w:b/>
          <w:color w:val="0000FF"/>
          <w:sz w:val="22"/>
          <w:szCs w:val="22"/>
        </w:rPr>
      </w:pPr>
      <w:r w:rsidRPr="004E7080">
        <w:rPr>
          <w:rFonts w:asciiTheme="majorHAnsi" w:hAnsiTheme="majorHAnsi" w:cstheme="majorHAnsi"/>
          <w:b/>
          <w:bCs/>
          <w:sz w:val="22"/>
          <w:szCs w:val="22"/>
        </w:rPr>
        <w:t>1</w:t>
      </w:r>
      <w:r w:rsidR="00BC3C15">
        <w:rPr>
          <w:rFonts w:asciiTheme="majorHAnsi" w:hAnsiTheme="majorHAnsi" w:cstheme="majorHAnsi"/>
          <w:b/>
          <w:bCs/>
          <w:sz w:val="22"/>
          <w:szCs w:val="22"/>
        </w:rPr>
        <w:t>4</w:t>
      </w:r>
      <w:r w:rsidR="00A7091E" w:rsidRPr="004E7080">
        <w:rPr>
          <w:rFonts w:asciiTheme="majorHAnsi" w:hAnsiTheme="majorHAnsi" w:cstheme="majorHAnsi"/>
          <w:b/>
          <w:bCs/>
          <w:sz w:val="22"/>
          <w:szCs w:val="22"/>
        </w:rPr>
        <w:t>.2</w:t>
      </w:r>
      <w:r w:rsidR="00A7091E" w:rsidRPr="004E7080">
        <w:rPr>
          <w:rFonts w:asciiTheme="majorHAnsi" w:hAnsiTheme="majorHAnsi" w:cstheme="majorHAnsi"/>
          <w:sz w:val="22"/>
          <w:szCs w:val="22"/>
        </w:rPr>
        <w:t xml:space="preserve"> </w:t>
      </w:r>
      <w:r w:rsidR="002C1E22" w:rsidRPr="004E7080">
        <w:rPr>
          <w:rFonts w:asciiTheme="majorHAnsi" w:hAnsiTheme="majorHAnsi" w:cstheme="majorHAnsi"/>
          <w:sz w:val="22"/>
          <w:szCs w:val="22"/>
        </w:rPr>
        <w:t xml:space="preserve">W sprawie procedury przetargowej należy kontaktować się z Referatem Zamówień Publicznych </w:t>
      </w:r>
      <w:r w:rsidR="002C1E22" w:rsidRPr="00A8473A">
        <w:rPr>
          <w:rFonts w:asciiTheme="majorHAnsi" w:hAnsiTheme="majorHAnsi" w:cstheme="majorHAnsi"/>
          <w:b/>
          <w:color w:val="0000FF"/>
          <w:sz w:val="22"/>
          <w:szCs w:val="22"/>
        </w:rPr>
        <w:t>(</w:t>
      </w:r>
      <w:hyperlink r:id="rId16" w:history="1">
        <w:r w:rsidR="005B4D07" w:rsidRPr="00A8473A">
          <w:rPr>
            <w:rStyle w:val="Hipercze"/>
            <w:rFonts w:asciiTheme="majorHAnsi" w:hAnsiTheme="majorHAnsi" w:cstheme="majorHAnsi"/>
            <w:b/>
            <w:color w:val="0000FF"/>
            <w:sz w:val="22"/>
            <w:szCs w:val="22"/>
          </w:rPr>
          <w:t>zam.publ@raszyn.pl</w:t>
        </w:r>
      </w:hyperlink>
      <w:r w:rsidR="002C1E22" w:rsidRPr="00A8473A">
        <w:rPr>
          <w:rFonts w:asciiTheme="majorHAnsi" w:hAnsiTheme="majorHAnsi" w:cstheme="majorHAnsi"/>
          <w:b/>
          <w:color w:val="0000FF"/>
          <w:sz w:val="22"/>
          <w:szCs w:val="22"/>
        </w:rPr>
        <w:t xml:space="preserve">)  </w:t>
      </w:r>
    </w:p>
    <w:p w14:paraId="2B2A4C00" w14:textId="77777777" w:rsidR="002C1E22" w:rsidRPr="004E7080" w:rsidRDefault="002C1E22" w:rsidP="00575D43">
      <w:pPr>
        <w:shd w:val="clear" w:color="auto" w:fill="FFFFFF"/>
        <w:autoSpaceDE w:val="0"/>
        <w:adjustRightInd w:val="0"/>
        <w:spacing w:before="120"/>
        <w:ind w:right="11" w:firstLine="426"/>
        <w:jc w:val="both"/>
        <w:rPr>
          <w:rFonts w:asciiTheme="majorHAnsi" w:hAnsiTheme="majorHAnsi" w:cstheme="majorHAnsi"/>
          <w:b/>
          <w:bCs/>
          <w:sz w:val="22"/>
          <w:szCs w:val="22"/>
        </w:rPr>
      </w:pPr>
      <w:r w:rsidRPr="004E7080">
        <w:rPr>
          <w:rFonts w:asciiTheme="majorHAnsi" w:hAnsiTheme="majorHAnsi" w:cstheme="majorHAnsi"/>
          <w:b/>
          <w:bCs/>
          <w:sz w:val="22"/>
          <w:szCs w:val="22"/>
        </w:rPr>
        <w:t>p. Dorotą Czajkowską – Kierownikiem Referatu</w:t>
      </w:r>
    </w:p>
    <w:p w14:paraId="1BC52C28" w14:textId="79C5CA38" w:rsidR="00A7091E" w:rsidRPr="004E7080" w:rsidRDefault="002C1E22" w:rsidP="00575D43">
      <w:pPr>
        <w:shd w:val="clear" w:color="auto" w:fill="FFFFFF"/>
        <w:spacing w:before="120"/>
        <w:ind w:left="562" w:right="11" w:hanging="136"/>
        <w:jc w:val="both"/>
        <w:rPr>
          <w:rFonts w:asciiTheme="majorHAnsi" w:hAnsiTheme="majorHAnsi" w:cstheme="majorHAnsi"/>
          <w:spacing w:val="-2"/>
          <w:sz w:val="22"/>
          <w:szCs w:val="22"/>
        </w:rPr>
      </w:pPr>
      <w:r w:rsidRPr="004E7080">
        <w:rPr>
          <w:rFonts w:asciiTheme="majorHAnsi" w:hAnsiTheme="majorHAnsi" w:cstheme="majorHAnsi"/>
          <w:b/>
          <w:bCs/>
          <w:sz w:val="22"/>
          <w:szCs w:val="22"/>
        </w:rPr>
        <w:t xml:space="preserve">p. Iwoną Wójcik – </w:t>
      </w:r>
      <w:r w:rsidR="006D7D5A">
        <w:rPr>
          <w:rFonts w:asciiTheme="majorHAnsi" w:hAnsiTheme="majorHAnsi" w:cstheme="majorHAnsi"/>
          <w:b/>
          <w:bCs/>
          <w:sz w:val="22"/>
          <w:szCs w:val="22"/>
        </w:rPr>
        <w:t>I</w:t>
      </w:r>
      <w:r w:rsidRPr="004E7080">
        <w:rPr>
          <w:rFonts w:asciiTheme="majorHAnsi" w:hAnsiTheme="majorHAnsi" w:cstheme="majorHAnsi"/>
          <w:b/>
          <w:bCs/>
          <w:sz w:val="22"/>
          <w:szCs w:val="22"/>
        </w:rPr>
        <w:t>nspektorem</w:t>
      </w:r>
    </w:p>
    <w:p w14:paraId="44319082" w14:textId="77777777" w:rsidR="005B7F8B" w:rsidRPr="004E7080" w:rsidRDefault="005B7F8B" w:rsidP="00841A1A">
      <w:pPr>
        <w:shd w:val="clear" w:color="auto" w:fill="FFFFFF"/>
        <w:tabs>
          <w:tab w:val="left" w:pos="442"/>
        </w:tabs>
        <w:autoSpaceDE w:val="0"/>
        <w:spacing w:line="276" w:lineRule="auto"/>
        <w:jc w:val="both"/>
        <w:rPr>
          <w:rFonts w:asciiTheme="majorHAnsi" w:eastAsia="Times New Roman" w:hAnsiTheme="majorHAnsi" w:cstheme="majorHAnsi"/>
          <w:b/>
          <w:bCs/>
          <w:spacing w:val="-5"/>
          <w:u w:val="single"/>
        </w:rPr>
      </w:pPr>
    </w:p>
    <w:p w14:paraId="6DFEECD2" w14:textId="63B41EBD" w:rsidR="00EA261E" w:rsidRPr="00BC3C15" w:rsidRDefault="00BC3C15" w:rsidP="0016589E">
      <w:pPr>
        <w:pStyle w:val="Akapitzlist"/>
        <w:numPr>
          <w:ilvl w:val="0"/>
          <w:numId w:val="22"/>
        </w:numPr>
        <w:shd w:val="clear" w:color="auto" w:fill="FFFFFF"/>
        <w:tabs>
          <w:tab w:val="left" w:pos="442"/>
        </w:tabs>
        <w:autoSpaceDE w:val="0"/>
        <w:spacing w:line="276" w:lineRule="auto"/>
        <w:jc w:val="both"/>
        <w:rPr>
          <w:rFonts w:asciiTheme="majorHAnsi" w:eastAsia="Times New Roman" w:hAnsiTheme="majorHAnsi" w:cstheme="majorHAnsi"/>
          <w:b/>
          <w:bCs/>
          <w:spacing w:val="-5"/>
          <w:highlight w:val="lightGray"/>
          <w:u w:val="single"/>
        </w:rPr>
      </w:pPr>
      <w:r>
        <w:rPr>
          <w:rFonts w:asciiTheme="majorHAnsi" w:eastAsia="Times New Roman" w:hAnsiTheme="majorHAnsi" w:cstheme="majorHAnsi"/>
          <w:b/>
          <w:bCs/>
          <w:spacing w:val="-5"/>
          <w:highlight w:val="lightGray"/>
          <w:u w:val="single"/>
        </w:rPr>
        <w:t>Te</w:t>
      </w:r>
      <w:r w:rsidR="00EA261E" w:rsidRPr="00BC3C15">
        <w:rPr>
          <w:rFonts w:asciiTheme="majorHAnsi" w:eastAsia="Times New Roman" w:hAnsiTheme="majorHAnsi" w:cstheme="majorHAnsi"/>
          <w:b/>
          <w:bCs/>
          <w:spacing w:val="-5"/>
          <w:highlight w:val="lightGray"/>
          <w:u w:val="single"/>
        </w:rPr>
        <w:t>rmin składania i otwarcia ofert</w:t>
      </w:r>
      <w:r w:rsidR="008F73F7" w:rsidRPr="00BC3C15">
        <w:rPr>
          <w:rFonts w:asciiTheme="majorHAnsi" w:eastAsia="Times New Roman" w:hAnsiTheme="majorHAnsi" w:cstheme="majorHAnsi"/>
          <w:b/>
          <w:bCs/>
          <w:spacing w:val="-5"/>
          <w:highlight w:val="lightGray"/>
          <w:u w:val="single"/>
        </w:rPr>
        <w:t>)</w:t>
      </w:r>
    </w:p>
    <w:p w14:paraId="67D038FC" w14:textId="5CCFE260" w:rsidR="00EA261E" w:rsidRPr="00BC3C15" w:rsidRDefault="00EA261E" w:rsidP="0016589E">
      <w:pPr>
        <w:pStyle w:val="Akapitzlist"/>
        <w:numPr>
          <w:ilvl w:val="1"/>
          <w:numId w:val="22"/>
        </w:numPr>
        <w:shd w:val="clear" w:color="auto" w:fill="FFFFFF"/>
        <w:tabs>
          <w:tab w:val="left" w:pos="0"/>
        </w:tabs>
        <w:autoSpaceDE w:val="0"/>
        <w:spacing w:before="120" w:line="276" w:lineRule="auto"/>
        <w:ind w:left="709" w:hanging="709"/>
        <w:jc w:val="both"/>
        <w:rPr>
          <w:rFonts w:asciiTheme="majorHAnsi" w:eastAsia="Times New Roman" w:hAnsiTheme="majorHAnsi" w:cstheme="majorHAnsi"/>
          <w:b/>
          <w:bCs/>
          <w:sz w:val="22"/>
          <w:szCs w:val="22"/>
        </w:rPr>
      </w:pPr>
      <w:r w:rsidRPr="00BC3C15">
        <w:rPr>
          <w:rFonts w:asciiTheme="majorHAnsi" w:eastAsia="Times New Roman" w:hAnsiTheme="majorHAnsi" w:cstheme="majorHAnsi"/>
          <w:b/>
          <w:bCs/>
          <w:sz w:val="22"/>
          <w:szCs w:val="22"/>
        </w:rPr>
        <w:t xml:space="preserve">Termin składania ofert upływa dnia </w:t>
      </w:r>
      <w:r w:rsidR="00C1034A">
        <w:rPr>
          <w:rFonts w:asciiTheme="majorHAnsi" w:eastAsia="Times New Roman" w:hAnsiTheme="majorHAnsi" w:cstheme="majorHAnsi"/>
          <w:b/>
          <w:bCs/>
          <w:sz w:val="22"/>
          <w:szCs w:val="22"/>
        </w:rPr>
        <w:t>22-03-2023</w:t>
      </w:r>
      <w:r w:rsidRPr="00BC3C15">
        <w:rPr>
          <w:rFonts w:asciiTheme="majorHAnsi" w:eastAsia="Times New Roman" w:hAnsiTheme="majorHAnsi" w:cstheme="majorHAnsi"/>
          <w:b/>
          <w:bCs/>
          <w:sz w:val="22"/>
          <w:szCs w:val="22"/>
        </w:rPr>
        <w:t xml:space="preserve"> r. o godz. </w:t>
      </w:r>
      <w:r w:rsidR="002E6FCC">
        <w:rPr>
          <w:rFonts w:asciiTheme="majorHAnsi" w:eastAsia="Times New Roman" w:hAnsiTheme="majorHAnsi" w:cstheme="majorHAnsi"/>
          <w:b/>
          <w:bCs/>
          <w:sz w:val="22"/>
          <w:szCs w:val="22"/>
        </w:rPr>
        <w:t>09</w:t>
      </w:r>
      <w:r w:rsidR="002C1E22" w:rsidRPr="00BC3C15">
        <w:rPr>
          <w:rFonts w:asciiTheme="majorHAnsi" w:eastAsia="Times New Roman" w:hAnsiTheme="majorHAnsi" w:cstheme="majorHAnsi"/>
          <w:b/>
          <w:bCs/>
          <w:sz w:val="22"/>
          <w:szCs w:val="22"/>
        </w:rPr>
        <w:t>:</w:t>
      </w:r>
      <w:r w:rsidRPr="00BC3C15">
        <w:rPr>
          <w:rFonts w:asciiTheme="majorHAnsi" w:eastAsia="Times New Roman" w:hAnsiTheme="majorHAnsi" w:cstheme="majorHAnsi"/>
          <w:b/>
          <w:bCs/>
          <w:sz w:val="22"/>
          <w:szCs w:val="22"/>
        </w:rPr>
        <w:t>00.</w:t>
      </w:r>
      <w:r w:rsidR="002022E9" w:rsidRPr="00BC3C15">
        <w:rPr>
          <w:rFonts w:asciiTheme="majorHAnsi" w:eastAsia="Times New Roman" w:hAnsiTheme="majorHAnsi" w:cstheme="majorHAnsi"/>
          <w:b/>
          <w:bCs/>
          <w:sz w:val="22"/>
          <w:szCs w:val="22"/>
        </w:rPr>
        <w:t xml:space="preserve">  </w:t>
      </w:r>
    </w:p>
    <w:p w14:paraId="3A270FC3" w14:textId="58AF505C" w:rsidR="00EA261E" w:rsidRPr="00BC3C15" w:rsidRDefault="00754049" w:rsidP="0016589E">
      <w:pPr>
        <w:pStyle w:val="Akapitzlist"/>
        <w:numPr>
          <w:ilvl w:val="1"/>
          <w:numId w:val="22"/>
        </w:numPr>
        <w:shd w:val="clear" w:color="auto" w:fill="FFFFFF"/>
        <w:tabs>
          <w:tab w:val="left" w:pos="0"/>
        </w:tabs>
        <w:autoSpaceDE w:val="0"/>
        <w:spacing w:before="120" w:line="276" w:lineRule="auto"/>
        <w:ind w:left="0" w:firstLine="0"/>
        <w:jc w:val="both"/>
        <w:rPr>
          <w:rFonts w:asciiTheme="majorHAnsi" w:eastAsia="Times New Roman" w:hAnsiTheme="majorHAnsi" w:cstheme="majorHAnsi"/>
          <w:b/>
          <w:bCs/>
          <w:sz w:val="22"/>
          <w:szCs w:val="22"/>
        </w:rPr>
      </w:pPr>
      <w:r w:rsidRPr="00BC3C15">
        <w:rPr>
          <w:rFonts w:asciiTheme="majorHAnsi" w:eastAsia="Times New Roman" w:hAnsiTheme="majorHAnsi" w:cstheme="majorHAnsi"/>
          <w:b/>
          <w:bCs/>
          <w:sz w:val="22"/>
          <w:szCs w:val="22"/>
        </w:rPr>
        <w:lastRenderedPageBreak/>
        <w:t xml:space="preserve"> </w:t>
      </w:r>
      <w:r w:rsidR="00EA261E" w:rsidRPr="00BC3C15">
        <w:rPr>
          <w:rFonts w:asciiTheme="majorHAnsi" w:eastAsia="Times New Roman" w:hAnsiTheme="majorHAnsi" w:cstheme="majorHAnsi"/>
          <w:bCs/>
          <w:sz w:val="22"/>
          <w:szCs w:val="22"/>
        </w:rPr>
        <w:t>Zamawiający nie ponosi odpowiedzialności za złożenie przez Wykonawcę oferty po terminie składania ofert określonym w pkt. 1</w:t>
      </w:r>
      <w:r w:rsidR="005247F9">
        <w:rPr>
          <w:rFonts w:asciiTheme="majorHAnsi" w:eastAsia="Times New Roman" w:hAnsiTheme="majorHAnsi" w:cstheme="majorHAnsi"/>
          <w:bCs/>
          <w:sz w:val="22"/>
          <w:szCs w:val="22"/>
        </w:rPr>
        <w:t>5</w:t>
      </w:r>
      <w:r w:rsidR="00EA261E" w:rsidRPr="00BC3C15">
        <w:rPr>
          <w:rFonts w:asciiTheme="majorHAnsi" w:eastAsia="Times New Roman" w:hAnsiTheme="majorHAnsi" w:cstheme="majorHAnsi"/>
          <w:bCs/>
          <w:sz w:val="22"/>
          <w:szCs w:val="22"/>
        </w:rPr>
        <w:t>.1 oraz za złożenie oferty w inn</w:t>
      </w:r>
      <w:r w:rsidR="008F73F7" w:rsidRPr="00BC3C15">
        <w:rPr>
          <w:rFonts w:asciiTheme="majorHAnsi" w:eastAsia="Times New Roman" w:hAnsiTheme="majorHAnsi" w:cstheme="majorHAnsi"/>
          <w:bCs/>
          <w:sz w:val="22"/>
          <w:szCs w:val="22"/>
        </w:rPr>
        <w:t>y</w:t>
      </w:r>
      <w:r w:rsidR="00EA261E" w:rsidRPr="00BC3C15">
        <w:rPr>
          <w:rFonts w:asciiTheme="majorHAnsi" w:eastAsia="Times New Roman" w:hAnsiTheme="majorHAnsi" w:cstheme="majorHAnsi"/>
          <w:bCs/>
          <w:sz w:val="22"/>
          <w:szCs w:val="22"/>
        </w:rPr>
        <w:t xml:space="preserve"> niż określon</w:t>
      </w:r>
      <w:r w:rsidR="008F73F7" w:rsidRPr="00BC3C15">
        <w:rPr>
          <w:rFonts w:asciiTheme="majorHAnsi" w:eastAsia="Times New Roman" w:hAnsiTheme="majorHAnsi" w:cstheme="majorHAnsi"/>
          <w:bCs/>
          <w:sz w:val="22"/>
          <w:szCs w:val="22"/>
        </w:rPr>
        <w:t>y</w:t>
      </w:r>
      <w:r w:rsidR="00EA261E" w:rsidRPr="00BC3C15">
        <w:rPr>
          <w:rFonts w:asciiTheme="majorHAnsi" w:eastAsia="Times New Roman" w:hAnsiTheme="majorHAnsi" w:cstheme="majorHAnsi"/>
          <w:bCs/>
          <w:sz w:val="22"/>
          <w:szCs w:val="22"/>
        </w:rPr>
        <w:t xml:space="preserve"> w pkt. 12.1</w:t>
      </w:r>
      <w:r w:rsidR="002731C0" w:rsidRPr="00BC3C15">
        <w:rPr>
          <w:rFonts w:asciiTheme="majorHAnsi" w:eastAsia="Times New Roman" w:hAnsiTheme="majorHAnsi" w:cstheme="majorHAnsi"/>
          <w:bCs/>
          <w:sz w:val="22"/>
          <w:szCs w:val="22"/>
        </w:rPr>
        <w:t xml:space="preserve"> </w:t>
      </w:r>
      <w:r w:rsidR="008F73F7" w:rsidRPr="00BC3C15">
        <w:rPr>
          <w:rFonts w:asciiTheme="majorHAnsi" w:eastAsia="Times New Roman" w:hAnsiTheme="majorHAnsi" w:cstheme="majorHAnsi"/>
          <w:bCs/>
          <w:sz w:val="22"/>
          <w:szCs w:val="22"/>
        </w:rPr>
        <w:t>sposób</w:t>
      </w:r>
      <w:r w:rsidR="00EA261E" w:rsidRPr="00BC3C15">
        <w:rPr>
          <w:rFonts w:asciiTheme="majorHAnsi" w:eastAsia="Times New Roman" w:hAnsiTheme="majorHAnsi" w:cstheme="majorHAnsi"/>
          <w:bCs/>
          <w:sz w:val="22"/>
          <w:szCs w:val="22"/>
        </w:rPr>
        <w:t>.</w:t>
      </w:r>
    </w:p>
    <w:p w14:paraId="07947B1E" w14:textId="66880D63" w:rsidR="00EA261E" w:rsidRPr="004E7080" w:rsidRDefault="00754049" w:rsidP="0016589E">
      <w:pPr>
        <w:pStyle w:val="Akapitzlist"/>
        <w:numPr>
          <w:ilvl w:val="1"/>
          <w:numId w:val="22"/>
        </w:numPr>
        <w:shd w:val="clear" w:color="auto" w:fill="FFFFFF"/>
        <w:tabs>
          <w:tab w:val="left" w:pos="0"/>
        </w:tabs>
        <w:autoSpaceDE w:val="0"/>
        <w:spacing w:before="120" w:line="276" w:lineRule="auto"/>
        <w:ind w:left="0" w:firstLine="0"/>
        <w:contextualSpacing w:val="0"/>
        <w:jc w:val="both"/>
        <w:rPr>
          <w:rFonts w:asciiTheme="majorHAnsi" w:eastAsia="Times New Roman" w:hAnsiTheme="majorHAnsi" w:cstheme="majorHAnsi"/>
          <w:b/>
          <w:bCs/>
          <w:sz w:val="22"/>
          <w:szCs w:val="22"/>
        </w:rPr>
      </w:pPr>
      <w:r w:rsidRPr="004E7080">
        <w:rPr>
          <w:rFonts w:asciiTheme="majorHAnsi" w:eastAsia="Times New Roman" w:hAnsiTheme="majorHAnsi" w:cstheme="majorHAnsi"/>
          <w:bCs/>
          <w:sz w:val="22"/>
          <w:szCs w:val="22"/>
        </w:rPr>
        <w:t xml:space="preserve"> </w:t>
      </w:r>
      <w:r w:rsidR="00EA261E" w:rsidRPr="004E7080">
        <w:rPr>
          <w:rFonts w:asciiTheme="majorHAnsi" w:eastAsia="Times New Roman" w:hAnsiTheme="majorHAnsi" w:cstheme="majorHAnsi"/>
          <w:b/>
          <w:spacing w:val="-1"/>
          <w:sz w:val="22"/>
          <w:szCs w:val="22"/>
        </w:rPr>
        <w:t xml:space="preserve">Otwarcie ofert nastąpi w dniu </w:t>
      </w:r>
      <w:r w:rsidR="00C1034A">
        <w:rPr>
          <w:rFonts w:asciiTheme="majorHAnsi" w:eastAsia="Times New Roman" w:hAnsiTheme="majorHAnsi" w:cstheme="majorHAnsi"/>
          <w:b/>
          <w:spacing w:val="-1"/>
          <w:sz w:val="22"/>
          <w:szCs w:val="22"/>
        </w:rPr>
        <w:t>22-03-2023</w:t>
      </w:r>
      <w:r w:rsidR="00EA261E" w:rsidRPr="004E7080">
        <w:rPr>
          <w:rFonts w:asciiTheme="majorHAnsi" w:eastAsia="Times New Roman" w:hAnsiTheme="majorHAnsi" w:cstheme="majorHAnsi"/>
          <w:b/>
          <w:bCs/>
          <w:spacing w:val="-1"/>
          <w:sz w:val="22"/>
          <w:szCs w:val="22"/>
        </w:rPr>
        <w:t xml:space="preserve"> r. o godz. </w:t>
      </w:r>
      <w:r w:rsidR="002C1E22" w:rsidRPr="004E7080">
        <w:rPr>
          <w:rFonts w:asciiTheme="majorHAnsi" w:eastAsia="Times New Roman" w:hAnsiTheme="majorHAnsi" w:cstheme="majorHAnsi"/>
          <w:b/>
          <w:bCs/>
          <w:spacing w:val="-1"/>
          <w:sz w:val="22"/>
          <w:szCs w:val="22"/>
        </w:rPr>
        <w:t>10:</w:t>
      </w:r>
      <w:r w:rsidR="002E6FCC">
        <w:rPr>
          <w:rFonts w:asciiTheme="majorHAnsi" w:eastAsia="Times New Roman" w:hAnsiTheme="majorHAnsi" w:cstheme="majorHAnsi"/>
          <w:b/>
          <w:bCs/>
          <w:spacing w:val="-1"/>
          <w:sz w:val="22"/>
          <w:szCs w:val="22"/>
        </w:rPr>
        <w:t>0</w:t>
      </w:r>
      <w:r w:rsidR="002C1E22" w:rsidRPr="004E7080">
        <w:rPr>
          <w:rFonts w:asciiTheme="majorHAnsi" w:eastAsia="Times New Roman" w:hAnsiTheme="majorHAnsi" w:cstheme="majorHAnsi"/>
          <w:b/>
          <w:bCs/>
          <w:spacing w:val="-1"/>
          <w:sz w:val="22"/>
          <w:szCs w:val="22"/>
        </w:rPr>
        <w:t>0</w:t>
      </w:r>
      <w:r w:rsidR="00C90DA0" w:rsidRPr="004E7080">
        <w:rPr>
          <w:rFonts w:asciiTheme="majorHAnsi" w:eastAsia="Times New Roman" w:hAnsiTheme="majorHAnsi" w:cstheme="majorHAnsi"/>
          <w:spacing w:val="1"/>
          <w:sz w:val="22"/>
          <w:szCs w:val="22"/>
        </w:rPr>
        <w:t>.</w:t>
      </w:r>
    </w:p>
    <w:p w14:paraId="6643E81E" w14:textId="5C2C56EB" w:rsidR="00EA261E" w:rsidRPr="004E7080" w:rsidRDefault="00754049" w:rsidP="0016589E">
      <w:pPr>
        <w:pStyle w:val="Akapitzlist"/>
        <w:numPr>
          <w:ilvl w:val="1"/>
          <w:numId w:val="22"/>
        </w:numPr>
        <w:shd w:val="clear" w:color="auto" w:fill="FFFFFF"/>
        <w:tabs>
          <w:tab w:val="left" w:pos="0"/>
        </w:tabs>
        <w:autoSpaceDE w:val="0"/>
        <w:spacing w:before="120" w:line="276" w:lineRule="auto"/>
        <w:ind w:left="0" w:firstLine="0"/>
        <w:contextualSpacing w:val="0"/>
        <w:jc w:val="both"/>
        <w:rPr>
          <w:rFonts w:asciiTheme="majorHAnsi" w:eastAsia="Times New Roman" w:hAnsiTheme="majorHAnsi" w:cstheme="majorHAnsi"/>
          <w:b/>
          <w:bCs/>
          <w:sz w:val="22"/>
          <w:szCs w:val="22"/>
        </w:rPr>
      </w:pPr>
      <w:r w:rsidRPr="004E7080">
        <w:rPr>
          <w:rFonts w:asciiTheme="majorHAnsi" w:eastAsia="Times New Roman" w:hAnsiTheme="majorHAnsi" w:cstheme="majorHAnsi"/>
          <w:bCs/>
          <w:sz w:val="22"/>
          <w:szCs w:val="22"/>
        </w:rPr>
        <w:t xml:space="preserve"> </w:t>
      </w:r>
      <w:r w:rsidR="00A233F8" w:rsidRPr="004E7080">
        <w:rPr>
          <w:rFonts w:asciiTheme="majorHAnsi" w:eastAsia="Times New Roman" w:hAnsiTheme="majorHAnsi" w:cstheme="majorHAnsi"/>
          <w:sz w:val="22"/>
          <w:szCs w:val="22"/>
        </w:rPr>
        <w:t>P</w:t>
      </w:r>
      <w:r w:rsidR="00EA261E" w:rsidRPr="004E7080">
        <w:rPr>
          <w:rFonts w:asciiTheme="majorHAnsi" w:eastAsia="Times New Roman" w:hAnsiTheme="majorHAnsi" w:cstheme="majorHAnsi"/>
          <w:sz w:val="22"/>
          <w:szCs w:val="22"/>
        </w:rPr>
        <w:t xml:space="preserve">rzed otwarciem ofert Zamawiający </w:t>
      </w:r>
      <w:r w:rsidR="00A233F8" w:rsidRPr="004E7080">
        <w:rPr>
          <w:rFonts w:asciiTheme="majorHAnsi" w:eastAsia="Times New Roman" w:hAnsiTheme="majorHAnsi" w:cstheme="majorHAnsi"/>
          <w:sz w:val="22"/>
          <w:szCs w:val="22"/>
        </w:rPr>
        <w:t>zamieści na stronie internetowej prowadzonego postępowania informację o kwocie, jaką zamierza przeznaczyć na sfinansowanie zamówienia – zgodnie z art. 222 ust. 4 ustawy</w:t>
      </w:r>
      <w:r w:rsidR="00EA261E" w:rsidRPr="004E7080">
        <w:rPr>
          <w:rFonts w:asciiTheme="majorHAnsi" w:eastAsia="Times New Roman" w:hAnsiTheme="majorHAnsi" w:cstheme="majorHAnsi"/>
          <w:sz w:val="22"/>
          <w:szCs w:val="22"/>
        </w:rPr>
        <w:t>.</w:t>
      </w:r>
    </w:p>
    <w:p w14:paraId="09E59B6A" w14:textId="0CD9452F" w:rsidR="00EA261E" w:rsidRPr="004E7080" w:rsidRDefault="00EA261E" w:rsidP="0016589E">
      <w:pPr>
        <w:pStyle w:val="Akapitzlist"/>
        <w:numPr>
          <w:ilvl w:val="1"/>
          <w:numId w:val="22"/>
        </w:numPr>
        <w:shd w:val="clear" w:color="auto" w:fill="FFFFFF"/>
        <w:tabs>
          <w:tab w:val="left" w:pos="0"/>
        </w:tabs>
        <w:autoSpaceDE w:val="0"/>
        <w:spacing w:before="120" w:line="276" w:lineRule="auto"/>
        <w:ind w:left="0" w:firstLine="0"/>
        <w:contextualSpacing w:val="0"/>
        <w:jc w:val="both"/>
        <w:rPr>
          <w:rFonts w:asciiTheme="majorHAnsi" w:eastAsia="Times New Roman" w:hAnsiTheme="majorHAnsi" w:cstheme="majorHAnsi"/>
          <w:b/>
          <w:bCs/>
          <w:sz w:val="22"/>
          <w:szCs w:val="22"/>
        </w:rPr>
      </w:pPr>
      <w:r w:rsidRPr="004E7080">
        <w:rPr>
          <w:rFonts w:asciiTheme="majorHAnsi" w:eastAsia="Times New Roman" w:hAnsiTheme="majorHAnsi" w:cstheme="majorHAnsi"/>
          <w:bCs/>
          <w:sz w:val="22"/>
          <w:szCs w:val="22"/>
        </w:rPr>
        <w:t>Oferty będą otwierane w kolejności ich wpływu.</w:t>
      </w:r>
    </w:p>
    <w:p w14:paraId="06891E63" w14:textId="045A0D87" w:rsidR="00733862" w:rsidRPr="004E7080" w:rsidRDefault="00733862" w:rsidP="0016589E">
      <w:pPr>
        <w:pStyle w:val="Akapitzlist"/>
        <w:numPr>
          <w:ilvl w:val="1"/>
          <w:numId w:val="22"/>
        </w:numPr>
        <w:shd w:val="clear" w:color="auto" w:fill="FFFFFF"/>
        <w:tabs>
          <w:tab w:val="left" w:pos="0"/>
        </w:tabs>
        <w:autoSpaceDE w:val="0"/>
        <w:spacing w:before="120" w:line="276" w:lineRule="auto"/>
        <w:ind w:left="0" w:firstLine="0"/>
        <w:contextualSpacing w:val="0"/>
        <w:jc w:val="both"/>
        <w:rPr>
          <w:rFonts w:asciiTheme="majorHAnsi" w:eastAsia="Times New Roman" w:hAnsiTheme="majorHAnsi" w:cstheme="majorHAnsi"/>
          <w:b/>
          <w:bCs/>
          <w:sz w:val="22"/>
          <w:szCs w:val="22"/>
        </w:rPr>
      </w:pPr>
      <w:r>
        <w:rPr>
          <w:rFonts w:asciiTheme="majorHAnsi" w:eastAsia="Times New Roman" w:hAnsiTheme="majorHAnsi" w:cstheme="majorHAnsi"/>
          <w:b/>
          <w:bCs/>
          <w:sz w:val="22"/>
          <w:szCs w:val="22"/>
        </w:rPr>
        <w:t>N</w:t>
      </w:r>
      <w:r w:rsidRPr="004E7080">
        <w:rPr>
          <w:rFonts w:asciiTheme="majorHAnsi" w:eastAsia="Times New Roman" w:hAnsiTheme="majorHAnsi" w:cstheme="majorHAnsi"/>
          <w:b/>
          <w:bCs/>
          <w:sz w:val="22"/>
          <w:szCs w:val="22"/>
        </w:rPr>
        <w:t xml:space="preserve">iezwłocznie po otwarciu ofert, zgodnie z zapisami art. 222 pkt 5 ustawy PZP, </w:t>
      </w:r>
      <w:r w:rsidR="00C1034A" w:rsidRPr="001977E0">
        <w:rPr>
          <w:rFonts w:ascii="Calibri Light" w:eastAsia="Times New Roman" w:hAnsi="Calibri Light" w:cstheme="minorHAnsi"/>
          <w:b/>
          <w:bCs/>
          <w:sz w:val="22"/>
          <w:szCs w:val="22"/>
        </w:rPr>
        <w:t xml:space="preserve">Zamawiający zamieści na swojej stronie internetowej prowadzonego postępowania informacje </w:t>
      </w:r>
      <w:r w:rsidRPr="004E7080">
        <w:rPr>
          <w:rFonts w:asciiTheme="majorHAnsi" w:eastAsia="Times New Roman" w:hAnsiTheme="majorHAnsi" w:cstheme="majorHAnsi"/>
          <w:b/>
          <w:bCs/>
          <w:sz w:val="22"/>
          <w:szCs w:val="22"/>
        </w:rPr>
        <w:t xml:space="preserve">o: </w:t>
      </w:r>
    </w:p>
    <w:p w14:paraId="555F7582" w14:textId="77777777" w:rsidR="00733862" w:rsidRPr="004E7080" w:rsidRDefault="00733862" w:rsidP="00733862">
      <w:pPr>
        <w:pStyle w:val="Akapitzlist"/>
        <w:shd w:val="clear" w:color="auto" w:fill="FFFFFF"/>
        <w:autoSpaceDE w:val="0"/>
        <w:spacing w:before="120" w:line="276" w:lineRule="auto"/>
        <w:ind w:left="284" w:right="11"/>
        <w:contextualSpacing w:val="0"/>
        <w:jc w:val="both"/>
        <w:rPr>
          <w:rFonts w:asciiTheme="majorHAnsi" w:eastAsia="Times New Roman" w:hAnsiTheme="majorHAnsi" w:cstheme="majorHAnsi"/>
          <w:bCs/>
          <w:sz w:val="22"/>
          <w:szCs w:val="22"/>
        </w:rPr>
      </w:pPr>
      <w:r w:rsidRPr="004E7080">
        <w:rPr>
          <w:rFonts w:asciiTheme="majorHAnsi" w:eastAsia="Times New Roman" w:hAnsiTheme="majorHAnsi" w:cstheme="majorHAnsi"/>
          <w:bCs/>
          <w:sz w:val="22"/>
          <w:szCs w:val="22"/>
        </w:rPr>
        <w:t xml:space="preserve">a) nazwach albo imionach i nazwiskach oraz siedzibach lub miejscach prowadzonej działalności gospodarczej albo miejscach zamieszkania wykonawców, których oferty zostały otwarte; </w:t>
      </w:r>
    </w:p>
    <w:p w14:paraId="4A2BE93F" w14:textId="77777777" w:rsidR="00733862" w:rsidRPr="004E7080" w:rsidRDefault="00733862" w:rsidP="00733862">
      <w:pPr>
        <w:pStyle w:val="Akapitzlist"/>
        <w:shd w:val="clear" w:color="auto" w:fill="FFFFFF"/>
        <w:autoSpaceDE w:val="0"/>
        <w:spacing w:before="120" w:line="276" w:lineRule="auto"/>
        <w:ind w:left="284" w:right="11"/>
        <w:contextualSpacing w:val="0"/>
        <w:jc w:val="both"/>
        <w:rPr>
          <w:rFonts w:asciiTheme="majorHAnsi" w:eastAsia="Times New Roman" w:hAnsiTheme="majorHAnsi" w:cstheme="majorHAnsi"/>
          <w:bCs/>
          <w:sz w:val="22"/>
          <w:szCs w:val="22"/>
        </w:rPr>
      </w:pPr>
      <w:r w:rsidRPr="004E7080">
        <w:rPr>
          <w:rFonts w:asciiTheme="majorHAnsi" w:eastAsia="Times New Roman" w:hAnsiTheme="majorHAnsi" w:cstheme="majorHAnsi"/>
          <w:bCs/>
          <w:sz w:val="22"/>
          <w:szCs w:val="22"/>
        </w:rPr>
        <w:t>b) cenach lub kosztach zawartych w ofertach.</w:t>
      </w:r>
    </w:p>
    <w:p w14:paraId="74346C32" w14:textId="711A7D9C" w:rsidR="00733862" w:rsidRPr="00733862" w:rsidRDefault="00733862" w:rsidP="0016589E">
      <w:pPr>
        <w:pStyle w:val="Akapitzlist"/>
        <w:widowControl/>
        <w:numPr>
          <w:ilvl w:val="1"/>
          <w:numId w:val="22"/>
        </w:numPr>
        <w:shd w:val="clear" w:color="auto" w:fill="FFFFFF"/>
        <w:tabs>
          <w:tab w:val="left" w:pos="0"/>
        </w:tabs>
        <w:suppressAutoHyphens w:val="0"/>
        <w:autoSpaceDE w:val="0"/>
        <w:adjustRightInd w:val="0"/>
        <w:spacing w:before="120" w:line="276" w:lineRule="auto"/>
        <w:ind w:left="0" w:firstLine="0"/>
        <w:contextualSpacing w:val="0"/>
        <w:jc w:val="both"/>
        <w:textAlignment w:val="auto"/>
        <w:rPr>
          <w:rFonts w:asciiTheme="majorHAnsi" w:eastAsiaTheme="minorHAnsi" w:hAnsiTheme="majorHAnsi" w:cs="Calibri"/>
          <w:color w:val="000000"/>
          <w:kern w:val="0"/>
          <w:sz w:val="22"/>
          <w:szCs w:val="22"/>
          <w:lang w:eastAsia="en-US"/>
        </w:rPr>
      </w:pPr>
      <w:r w:rsidRPr="00733862">
        <w:rPr>
          <w:rFonts w:asciiTheme="majorHAnsi" w:eastAsiaTheme="minorHAnsi" w:hAnsiTheme="majorHAnsi" w:cs="Calibri"/>
          <w:color w:val="000000"/>
          <w:kern w:val="0"/>
          <w:sz w:val="22"/>
          <w:szCs w:val="22"/>
          <w:lang w:eastAsia="en-US"/>
        </w:rPr>
        <w:t>W przypadku wystąpienia awarii systemu teleinformatycznego, która spowoduje brak możliwości otwarcia ofert w terminie określonym przez Zamawiającego, otwarcie nastąpi niezwłocznie po usunięciu awarii</w:t>
      </w:r>
      <w:r w:rsidR="00C1034A">
        <w:rPr>
          <w:rFonts w:asciiTheme="majorHAnsi" w:eastAsiaTheme="minorHAnsi" w:hAnsiTheme="majorHAnsi" w:cs="Calibri"/>
          <w:color w:val="000000"/>
          <w:kern w:val="0"/>
          <w:sz w:val="22"/>
          <w:szCs w:val="22"/>
          <w:lang w:eastAsia="en-US"/>
        </w:rPr>
        <w:t>.</w:t>
      </w:r>
    </w:p>
    <w:p w14:paraId="2BBD9886" w14:textId="77777777" w:rsidR="00A233F8" w:rsidRPr="004E7080" w:rsidRDefault="00A233F8" w:rsidP="00290507">
      <w:pPr>
        <w:pStyle w:val="Akapitzlist"/>
        <w:shd w:val="clear" w:color="auto" w:fill="FFFFFF"/>
        <w:autoSpaceDE w:val="0"/>
        <w:spacing w:line="276" w:lineRule="auto"/>
        <w:ind w:left="284" w:right="11"/>
        <w:jc w:val="both"/>
        <w:rPr>
          <w:rFonts w:asciiTheme="majorHAnsi" w:eastAsia="Times New Roman" w:hAnsiTheme="majorHAnsi" w:cstheme="majorHAnsi"/>
          <w:b/>
          <w:bCs/>
          <w:sz w:val="22"/>
          <w:szCs w:val="22"/>
        </w:rPr>
      </w:pPr>
    </w:p>
    <w:p w14:paraId="2391155D" w14:textId="0A09C17B" w:rsidR="00EA261E" w:rsidRPr="00BC3C15" w:rsidRDefault="00BC3C15" w:rsidP="00BC3C15">
      <w:pPr>
        <w:shd w:val="clear" w:color="auto" w:fill="FFFFFF"/>
        <w:tabs>
          <w:tab w:val="left" w:pos="559"/>
        </w:tabs>
        <w:autoSpaceDE w:val="0"/>
        <w:spacing w:line="276" w:lineRule="auto"/>
        <w:ind w:left="426"/>
        <w:jc w:val="both"/>
        <w:rPr>
          <w:rFonts w:asciiTheme="majorHAnsi" w:eastAsia="Times New Roman" w:hAnsiTheme="majorHAnsi" w:cstheme="majorHAnsi"/>
          <w:highlight w:val="lightGray"/>
        </w:rPr>
      </w:pPr>
      <w:r>
        <w:rPr>
          <w:rFonts w:asciiTheme="majorHAnsi" w:eastAsia="Times New Roman" w:hAnsiTheme="majorHAnsi" w:cstheme="majorHAnsi"/>
          <w:b/>
          <w:bCs/>
          <w:spacing w:val="-1"/>
          <w:highlight w:val="lightGray"/>
          <w:u w:val="single"/>
        </w:rPr>
        <w:t>XVI Term</w:t>
      </w:r>
      <w:r w:rsidR="00EA261E" w:rsidRPr="00BC3C15">
        <w:rPr>
          <w:rFonts w:asciiTheme="majorHAnsi" w:eastAsia="Times New Roman" w:hAnsiTheme="majorHAnsi" w:cstheme="majorHAnsi"/>
          <w:b/>
          <w:bCs/>
          <w:spacing w:val="-1"/>
          <w:highlight w:val="lightGray"/>
          <w:u w:val="single"/>
        </w:rPr>
        <w:t>in związania ofertą</w:t>
      </w:r>
    </w:p>
    <w:p w14:paraId="0FED4B9B" w14:textId="4FE7DC7B" w:rsidR="005B25FA" w:rsidRPr="00BC3C15" w:rsidRDefault="00EA261E" w:rsidP="0016589E">
      <w:pPr>
        <w:pStyle w:val="Akapitzlist"/>
        <w:numPr>
          <w:ilvl w:val="1"/>
          <w:numId w:val="23"/>
        </w:numPr>
        <w:autoSpaceDE w:val="0"/>
        <w:spacing w:before="120" w:line="276" w:lineRule="auto"/>
        <w:ind w:left="709" w:hanging="709"/>
        <w:jc w:val="both"/>
        <w:rPr>
          <w:rFonts w:asciiTheme="majorHAnsi" w:eastAsia="Times New Roman" w:hAnsiTheme="majorHAnsi" w:cstheme="majorHAnsi"/>
          <w:b/>
          <w:sz w:val="22"/>
          <w:szCs w:val="22"/>
        </w:rPr>
      </w:pPr>
      <w:r w:rsidRPr="00BC3C15">
        <w:rPr>
          <w:rFonts w:asciiTheme="majorHAnsi" w:eastAsia="Times New Roman" w:hAnsiTheme="majorHAnsi" w:cstheme="majorHAnsi"/>
          <w:sz w:val="22"/>
          <w:szCs w:val="22"/>
        </w:rPr>
        <w:t xml:space="preserve">Wykonawca pozostaje związany złożoną ofertą przez </w:t>
      </w:r>
      <w:r w:rsidRPr="00BC3C15">
        <w:rPr>
          <w:rFonts w:asciiTheme="majorHAnsi" w:eastAsia="Times New Roman" w:hAnsiTheme="majorHAnsi" w:cstheme="majorHAnsi"/>
          <w:b/>
          <w:bCs/>
          <w:sz w:val="22"/>
          <w:szCs w:val="22"/>
        </w:rPr>
        <w:t>30</w:t>
      </w:r>
      <w:r w:rsidRPr="00BC3C15">
        <w:rPr>
          <w:rFonts w:asciiTheme="majorHAnsi" w:eastAsia="Times New Roman" w:hAnsiTheme="majorHAnsi" w:cstheme="majorHAnsi"/>
          <w:sz w:val="22"/>
          <w:szCs w:val="22"/>
        </w:rPr>
        <w:t xml:space="preserve"> dni, tj. do dnia</w:t>
      </w:r>
      <w:r w:rsidR="00F23777" w:rsidRPr="00BC3C15">
        <w:rPr>
          <w:rFonts w:asciiTheme="majorHAnsi" w:eastAsia="Times New Roman" w:hAnsiTheme="majorHAnsi" w:cstheme="majorHAnsi"/>
          <w:sz w:val="22"/>
          <w:szCs w:val="22"/>
        </w:rPr>
        <w:t>:</w:t>
      </w:r>
      <w:r w:rsidRPr="00BC3C15">
        <w:rPr>
          <w:rFonts w:asciiTheme="majorHAnsi" w:eastAsia="Times New Roman" w:hAnsiTheme="majorHAnsi" w:cstheme="majorHAnsi"/>
          <w:sz w:val="22"/>
          <w:szCs w:val="22"/>
        </w:rPr>
        <w:t xml:space="preserve"> </w:t>
      </w:r>
      <w:r w:rsidR="00C1034A">
        <w:rPr>
          <w:rFonts w:asciiTheme="majorHAnsi" w:eastAsia="Times New Roman" w:hAnsiTheme="majorHAnsi" w:cstheme="majorHAnsi"/>
          <w:b/>
          <w:sz w:val="22"/>
          <w:szCs w:val="22"/>
        </w:rPr>
        <w:t>20-04-2023</w:t>
      </w:r>
      <w:r w:rsidR="005B25FA" w:rsidRPr="00BC3C15">
        <w:rPr>
          <w:rFonts w:asciiTheme="majorHAnsi" w:eastAsia="Times New Roman" w:hAnsiTheme="majorHAnsi" w:cstheme="majorHAnsi"/>
          <w:b/>
          <w:sz w:val="22"/>
          <w:szCs w:val="22"/>
        </w:rPr>
        <w:t xml:space="preserve"> r.</w:t>
      </w:r>
    </w:p>
    <w:p w14:paraId="1D7A4357" w14:textId="2EC7B63C" w:rsidR="00EA261E" w:rsidRPr="00BC3C15" w:rsidRDefault="00EA261E" w:rsidP="0016589E">
      <w:pPr>
        <w:pStyle w:val="Akapitzlist"/>
        <w:numPr>
          <w:ilvl w:val="1"/>
          <w:numId w:val="23"/>
        </w:numPr>
        <w:autoSpaceDE w:val="0"/>
        <w:spacing w:before="120" w:line="276" w:lineRule="auto"/>
        <w:ind w:left="0" w:firstLine="0"/>
        <w:jc w:val="both"/>
        <w:rPr>
          <w:rFonts w:asciiTheme="majorHAnsi" w:eastAsia="Times New Roman" w:hAnsiTheme="majorHAnsi" w:cstheme="majorHAnsi"/>
          <w:b/>
          <w:sz w:val="22"/>
          <w:szCs w:val="22"/>
        </w:rPr>
      </w:pPr>
      <w:r w:rsidRPr="00BC3C15">
        <w:rPr>
          <w:rFonts w:asciiTheme="majorHAnsi" w:eastAsia="Times New Roman" w:hAnsiTheme="majorHAnsi" w:cstheme="majorHAnsi"/>
          <w:sz w:val="22"/>
          <w:szCs w:val="22"/>
        </w:rPr>
        <w:t>Bieg terminu związania ofertą rozpoczyna się wraz z upływem terminu składania ofert</w:t>
      </w:r>
      <w:r w:rsidR="005B4D07">
        <w:rPr>
          <w:rFonts w:asciiTheme="majorHAnsi" w:eastAsia="Times New Roman" w:hAnsiTheme="majorHAnsi" w:cstheme="majorHAnsi"/>
          <w:sz w:val="22"/>
          <w:szCs w:val="22"/>
        </w:rPr>
        <w:t xml:space="preserve"> – </w:t>
      </w:r>
      <w:r w:rsidRPr="00BC3C15">
        <w:rPr>
          <w:rFonts w:asciiTheme="majorHAnsi" w:eastAsia="Times New Roman" w:hAnsiTheme="majorHAnsi" w:cstheme="majorHAnsi"/>
          <w:sz w:val="22"/>
          <w:szCs w:val="22"/>
        </w:rPr>
        <w:t>zgodnie z art. 307 ust. 1</w:t>
      </w:r>
      <w:r w:rsidR="00754049" w:rsidRPr="00BC3C15">
        <w:rPr>
          <w:rFonts w:asciiTheme="majorHAnsi" w:eastAsia="Times New Roman" w:hAnsiTheme="majorHAnsi" w:cstheme="majorHAnsi"/>
          <w:sz w:val="22"/>
          <w:szCs w:val="22"/>
        </w:rPr>
        <w:t>.</w:t>
      </w:r>
    </w:p>
    <w:p w14:paraId="767625C3" w14:textId="2C38436C" w:rsidR="00EA261E" w:rsidRPr="004E7080" w:rsidRDefault="00EA261E" w:rsidP="0016589E">
      <w:pPr>
        <w:pStyle w:val="Akapitzlist"/>
        <w:numPr>
          <w:ilvl w:val="1"/>
          <w:numId w:val="23"/>
        </w:numPr>
        <w:autoSpaceDE w:val="0"/>
        <w:spacing w:before="120" w:line="276" w:lineRule="auto"/>
        <w:ind w:left="0" w:firstLine="0"/>
        <w:jc w:val="both"/>
        <w:rPr>
          <w:rFonts w:asciiTheme="majorHAnsi" w:eastAsia="Times New Roman" w:hAnsiTheme="majorHAnsi" w:cstheme="majorHAnsi"/>
          <w:b/>
          <w:sz w:val="22"/>
          <w:szCs w:val="22"/>
        </w:rPr>
      </w:pPr>
      <w:r w:rsidRPr="004E7080">
        <w:rPr>
          <w:rFonts w:asciiTheme="majorHAnsi" w:hAnsiTheme="majorHAnsi" w:cstheme="majorHAnsi"/>
          <w:sz w:val="22"/>
          <w:szCs w:val="22"/>
        </w:rPr>
        <w:t>W przypadku</w:t>
      </w:r>
      <w:r w:rsidR="008F73F7" w:rsidRPr="004E7080">
        <w:rPr>
          <w:rFonts w:asciiTheme="majorHAnsi" w:hAnsiTheme="majorHAnsi" w:cstheme="majorHAnsi"/>
          <w:sz w:val="22"/>
          <w:szCs w:val="22"/>
        </w:rPr>
        <w:t>,</w:t>
      </w:r>
      <w:r w:rsidRPr="004E7080">
        <w:rPr>
          <w:rFonts w:asciiTheme="majorHAnsi" w:hAnsiTheme="majorHAnsi" w:cstheme="majorHAnsi"/>
          <w:sz w:val="22"/>
          <w:szCs w:val="22"/>
        </w:rPr>
        <w:t xml:space="preserve"> gdy wybór najkorzystniejszej oferty nie nastąpi przed upływem terminu związania ofertą wskazanego w ust. 1, Zamawiający przed upływem terminu związania ofertą</w:t>
      </w:r>
      <w:r w:rsidR="008F73F7" w:rsidRPr="004E7080">
        <w:rPr>
          <w:rFonts w:asciiTheme="majorHAnsi" w:hAnsiTheme="majorHAnsi" w:cstheme="majorHAnsi"/>
          <w:sz w:val="22"/>
          <w:szCs w:val="22"/>
        </w:rPr>
        <w:t>,</w:t>
      </w:r>
      <w:r w:rsidRPr="004E7080">
        <w:rPr>
          <w:rFonts w:asciiTheme="majorHAnsi" w:hAnsiTheme="majorHAnsi" w:cstheme="majorHAnsi"/>
          <w:sz w:val="22"/>
          <w:szCs w:val="22"/>
        </w:rPr>
        <w:t xml:space="preserve"> zwraca się jednokrotnie do wykonawców o wyrażenie zgody na przedłużenie tego terminu o wskazywany przez niego okres, nie dłuższy niż 30 dni. </w:t>
      </w:r>
    </w:p>
    <w:p w14:paraId="2D939CC8" w14:textId="025EC6C9" w:rsidR="00EA261E" w:rsidRPr="004E7080" w:rsidRDefault="00EA261E" w:rsidP="0016589E">
      <w:pPr>
        <w:pStyle w:val="Akapitzlist"/>
        <w:numPr>
          <w:ilvl w:val="1"/>
          <w:numId w:val="23"/>
        </w:numPr>
        <w:autoSpaceDE w:val="0"/>
        <w:spacing w:before="120" w:line="276" w:lineRule="auto"/>
        <w:ind w:left="0" w:firstLine="0"/>
        <w:jc w:val="both"/>
        <w:rPr>
          <w:rFonts w:asciiTheme="majorHAnsi" w:eastAsia="Times New Roman" w:hAnsiTheme="majorHAnsi" w:cstheme="majorHAnsi"/>
          <w:b/>
          <w:sz w:val="22"/>
          <w:szCs w:val="22"/>
        </w:rPr>
      </w:pPr>
      <w:r w:rsidRPr="004E7080">
        <w:rPr>
          <w:rFonts w:asciiTheme="majorHAnsi" w:eastAsia="Arial, 'Times New Roman'" w:hAnsiTheme="majorHAnsi" w:cstheme="majorHAnsi"/>
          <w:sz w:val="22"/>
          <w:szCs w:val="22"/>
        </w:rPr>
        <w:t>Prz</w:t>
      </w:r>
      <w:r w:rsidRPr="004E7080">
        <w:rPr>
          <w:rFonts w:asciiTheme="majorHAnsi" w:hAnsiTheme="majorHAnsi" w:cstheme="majorHAnsi"/>
          <w:sz w:val="22"/>
          <w:szCs w:val="22"/>
        </w:rPr>
        <w:t>edłużenie terminu związania ofertą wymaga złożenia przez wykonawcę pisemnego oświadczenia o wyrażeniu zgody na przedłużenie terminu związania ofertą</w:t>
      </w:r>
      <w:r w:rsidRPr="004E7080">
        <w:rPr>
          <w:rFonts w:asciiTheme="majorHAnsi" w:eastAsia="Times New Roman" w:hAnsiTheme="majorHAnsi" w:cstheme="majorHAnsi"/>
          <w:color w:val="000000"/>
          <w:sz w:val="22"/>
          <w:szCs w:val="22"/>
        </w:rPr>
        <w:t>.</w:t>
      </w:r>
    </w:p>
    <w:p w14:paraId="12F270B6" w14:textId="18D7612E" w:rsidR="00EA261E" w:rsidRPr="004E7080" w:rsidRDefault="00EA261E" w:rsidP="0016589E">
      <w:pPr>
        <w:pStyle w:val="Akapitzlist"/>
        <w:numPr>
          <w:ilvl w:val="1"/>
          <w:numId w:val="23"/>
        </w:numPr>
        <w:autoSpaceDE w:val="0"/>
        <w:spacing w:before="120" w:line="276" w:lineRule="auto"/>
        <w:ind w:left="0" w:firstLine="0"/>
        <w:jc w:val="both"/>
        <w:rPr>
          <w:rFonts w:asciiTheme="majorHAnsi" w:eastAsia="Times New Roman" w:hAnsiTheme="majorHAnsi" w:cstheme="majorHAnsi"/>
          <w:b/>
          <w:sz w:val="22"/>
          <w:szCs w:val="22"/>
        </w:rPr>
      </w:pPr>
      <w:r w:rsidRPr="004E7080">
        <w:rPr>
          <w:rFonts w:asciiTheme="majorHAnsi" w:eastAsia="Times New Roman" w:hAnsiTheme="majorHAnsi" w:cstheme="majorHAnsi"/>
          <w:color w:val="000000"/>
          <w:sz w:val="22"/>
          <w:szCs w:val="22"/>
        </w:rPr>
        <w:t xml:space="preserve">Przedłużenie terminu związania ofertą jest dopuszczalne tylko z jednoczesnym przedłużeniem okresu ważności wadium albo, jeżeli nie jest to możliwe, z wniesieniem nowego wadium na przedłużony okres związania ofertą. </w:t>
      </w:r>
    </w:p>
    <w:p w14:paraId="79DAB79A" w14:textId="7C79AE70" w:rsidR="00EA261E" w:rsidRPr="004E7080" w:rsidRDefault="00EA261E" w:rsidP="0016589E">
      <w:pPr>
        <w:pStyle w:val="Akapitzlist"/>
        <w:numPr>
          <w:ilvl w:val="1"/>
          <w:numId w:val="23"/>
        </w:numPr>
        <w:autoSpaceDE w:val="0"/>
        <w:spacing w:before="120" w:line="276" w:lineRule="auto"/>
        <w:ind w:left="0" w:firstLine="0"/>
        <w:jc w:val="both"/>
        <w:rPr>
          <w:rFonts w:asciiTheme="majorHAnsi" w:eastAsia="Times New Roman" w:hAnsiTheme="majorHAnsi" w:cstheme="majorHAnsi"/>
          <w:b/>
          <w:sz w:val="22"/>
          <w:szCs w:val="22"/>
        </w:rPr>
      </w:pPr>
      <w:r w:rsidRPr="004E7080">
        <w:rPr>
          <w:rFonts w:asciiTheme="majorHAnsi" w:eastAsia="Times New Roman" w:hAnsiTheme="majorHAnsi" w:cstheme="majorHAnsi"/>
          <w:color w:val="000000"/>
          <w:sz w:val="22"/>
          <w:szCs w:val="22"/>
        </w:rPr>
        <w:t>Odmowa wyrażenia zgody na przedłużenie terminu związania ofertą, nie powoduje utraty wadium.</w:t>
      </w:r>
    </w:p>
    <w:p w14:paraId="63C0D77F" w14:textId="27555F3C" w:rsidR="00126038" w:rsidRPr="004E7080" w:rsidRDefault="00126038" w:rsidP="00290507">
      <w:pPr>
        <w:pStyle w:val="Akapitzlist"/>
        <w:autoSpaceDE w:val="0"/>
        <w:spacing w:line="276" w:lineRule="auto"/>
        <w:ind w:left="0"/>
        <w:jc w:val="both"/>
        <w:rPr>
          <w:rFonts w:asciiTheme="majorHAnsi" w:eastAsia="Times New Roman" w:hAnsiTheme="majorHAnsi" w:cstheme="majorHAnsi"/>
          <w:b/>
          <w:sz w:val="22"/>
          <w:szCs w:val="22"/>
        </w:rPr>
      </w:pPr>
    </w:p>
    <w:p w14:paraId="7F9046D8" w14:textId="7FF8F9F7" w:rsidR="0063137C" w:rsidRPr="00BC3C15" w:rsidRDefault="00BC3C15" w:rsidP="00BC3C15">
      <w:pPr>
        <w:shd w:val="clear" w:color="auto" w:fill="FFFFFF"/>
        <w:tabs>
          <w:tab w:val="center" w:pos="851"/>
          <w:tab w:val="center" w:pos="6321"/>
          <w:tab w:val="center" w:pos="8483"/>
        </w:tabs>
        <w:autoSpaceDE w:val="0"/>
        <w:spacing w:line="276" w:lineRule="auto"/>
        <w:ind w:left="426" w:right="11"/>
        <w:jc w:val="both"/>
        <w:rPr>
          <w:rFonts w:asciiTheme="majorHAnsi" w:eastAsia="Times New Roman" w:hAnsiTheme="majorHAnsi" w:cstheme="majorHAnsi"/>
          <w:highlight w:val="lightGray"/>
        </w:rPr>
      </w:pPr>
      <w:r>
        <w:rPr>
          <w:rFonts w:asciiTheme="majorHAnsi" w:eastAsia="Times New Roman" w:hAnsiTheme="majorHAnsi" w:cstheme="majorHAnsi"/>
          <w:b/>
          <w:bCs/>
          <w:spacing w:val="-1"/>
          <w:highlight w:val="lightGray"/>
        </w:rPr>
        <w:t>XVII Wy</w:t>
      </w:r>
      <w:r w:rsidR="0063137C" w:rsidRPr="00BC3C15">
        <w:rPr>
          <w:rFonts w:asciiTheme="majorHAnsi" w:eastAsia="Times New Roman" w:hAnsiTheme="majorHAnsi" w:cstheme="majorHAnsi"/>
          <w:b/>
          <w:bCs/>
          <w:spacing w:val="-1"/>
          <w:highlight w:val="lightGray"/>
        </w:rPr>
        <w:t xml:space="preserve">magania dotyczące wadium: </w:t>
      </w:r>
    </w:p>
    <w:p w14:paraId="2264B153" w14:textId="77777777" w:rsidR="00216A6D" w:rsidRPr="0053706F" w:rsidRDefault="00216A6D" w:rsidP="00216A6D">
      <w:pPr>
        <w:pStyle w:val="Akapitzlist"/>
        <w:widowControl/>
        <w:numPr>
          <w:ilvl w:val="1"/>
          <w:numId w:val="30"/>
        </w:numPr>
        <w:spacing w:before="120" w:line="276" w:lineRule="auto"/>
        <w:ind w:right="50"/>
        <w:rPr>
          <w:rFonts w:asciiTheme="majorHAnsi" w:hAnsiTheme="majorHAnsi" w:cstheme="majorHAnsi"/>
          <w:sz w:val="22"/>
          <w:szCs w:val="22"/>
        </w:rPr>
      </w:pPr>
      <w:r w:rsidRPr="0053706F">
        <w:rPr>
          <w:rFonts w:asciiTheme="majorHAnsi" w:hAnsiTheme="majorHAnsi" w:cstheme="majorHAnsi"/>
          <w:sz w:val="22"/>
          <w:szCs w:val="22"/>
        </w:rPr>
        <w:t>Wykonawca zobowiązany jest do zabezpieczenia swojej oferty wadium w wysokości:</w:t>
      </w:r>
    </w:p>
    <w:p w14:paraId="0BF377AD" w14:textId="77777777" w:rsidR="00216A6D" w:rsidRPr="0053706F" w:rsidRDefault="00216A6D" w:rsidP="00216A6D">
      <w:pPr>
        <w:pStyle w:val="Akapitzlist"/>
        <w:widowControl/>
        <w:spacing w:before="120" w:line="276" w:lineRule="auto"/>
        <w:ind w:left="927" w:right="50"/>
        <w:rPr>
          <w:rFonts w:asciiTheme="majorHAnsi" w:hAnsiTheme="majorHAnsi" w:cstheme="majorHAnsi"/>
          <w:sz w:val="22"/>
          <w:szCs w:val="22"/>
        </w:rPr>
      </w:pPr>
    </w:p>
    <w:p w14:paraId="1642ED02" w14:textId="4F5D1B7F" w:rsidR="00216A6D" w:rsidRPr="0053706F" w:rsidRDefault="00E849B1" w:rsidP="00216A6D">
      <w:pPr>
        <w:pStyle w:val="Akapitzlist"/>
        <w:widowControl/>
        <w:spacing w:before="120" w:line="276" w:lineRule="auto"/>
        <w:ind w:left="927" w:right="50"/>
        <w:jc w:val="both"/>
        <w:rPr>
          <w:rFonts w:asciiTheme="majorHAnsi" w:hAnsiTheme="majorHAnsi" w:cstheme="majorHAnsi"/>
          <w:b/>
          <w:sz w:val="22"/>
          <w:szCs w:val="22"/>
        </w:rPr>
      </w:pPr>
      <w:r>
        <w:rPr>
          <w:rFonts w:asciiTheme="majorHAnsi" w:hAnsiTheme="majorHAnsi" w:cstheme="majorHAnsi"/>
          <w:b/>
          <w:sz w:val="22"/>
          <w:szCs w:val="22"/>
        </w:rPr>
        <w:t>50 000,00</w:t>
      </w:r>
      <w:r w:rsidR="00216A6D" w:rsidRPr="0053706F">
        <w:rPr>
          <w:rFonts w:asciiTheme="majorHAnsi" w:hAnsiTheme="majorHAnsi" w:cstheme="majorHAnsi"/>
          <w:b/>
          <w:sz w:val="22"/>
          <w:szCs w:val="22"/>
        </w:rPr>
        <w:t xml:space="preserve"> zł </w:t>
      </w:r>
      <w:r w:rsidR="00216A6D" w:rsidRPr="0053706F">
        <w:rPr>
          <w:rFonts w:asciiTheme="majorHAnsi" w:hAnsiTheme="majorHAnsi" w:cstheme="majorHAnsi"/>
          <w:sz w:val="22"/>
          <w:szCs w:val="22"/>
        </w:rPr>
        <w:t xml:space="preserve">(słownie: </w:t>
      </w:r>
      <w:r>
        <w:rPr>
          <w:rFonts w:asciiTheme="majorHAnsi" w:hAnsiTheme="majorHAnsi" w:cstheme="majorHAnsi"/>
          <w:sz w:val="22"/>
          <w:szCs w:val="22"/>
        </w:rPr>
        <w:t>pięćdziesiąt tysięcy</w:t>
      </w:r>
      <w:r w:rsidR="00216A6D">
        <w:rPr>
          <w:rFonts w:asciiTheme="majorHAnsi" w:hAnsiTheme="majorHAnsi" w:cstheme="majorHAnsi"/>
          <w:sz w:val="22"/>
          <w:szCs w:val="22"/>
        </w:rPr>
        <w:t xml:space="preserve"> 0/00</w:t>
      </w:r>
      <w:r w:rsidR="00216A6D" w:rsidRPr="0053706F">
        <w:rPr>
          <w:rFonts w:asciiTheme="majorHAnsi" w:hAnsiTheme="majorHAnsi" w:cstheme="majorHAnsi"/>
          <w:sz w:val="22"/>
          <w:szCs w:val="22"/>
        </w:rPr>
        <w:t>)</w:t>
      </w:r>
    </w:p>
    <w:p w14:paraId="208B324E" w14:textId="77777777" w:rsidR="00216A6D" w:rsidRPr="0053706F" w:rsidRDefault="00216A6D" w:rsidP="00216A6D">
      <w:pPr>
        <w:pStyle w:val="Akapitzlist"/>
        <w:widowControl/>
        <w:spacing w:before="120" w:line="276" w:lineRule="auto"/>
        <w:ind w:left="927" w:right="50"/>
        <w:rPr>
          <w:rFonts w:asciiTheme="majorHAnsi" w:hAnsiTheme="majorHAnsi" w:cstheme="majorHAnsi"/>
          <w:sz w:val="22"/>
          <w:szCs w:val="22"/>
        </w:rPr>
      </w:pPr>
    </w:p>
    <w:p w14:paraId="1715A63E" w14:textId="77777777" w:rsidR="00216A6D" w:rsidRPr="0053706F" w:rsidRDefault="00216A6D" w:rsidP="00216A6D">
      <w:pPr>
        <w:pStyle w:val="Akapitzlist"/>
        <w:widowControl/>
        <w:numPr>
          <w:ilvl w:val="1"/>
          <w:numId w:val="30"/>
        </w:numPr>
        <w:spacing w:before="120" w:line="276" w:lineRule="auto"/>
        <w:ind w:left="0" w:right="51" w:firstLine="0"/>
        <w:contextualSpacing w:val="0"/>
        <w:jc w:val="both"/>
        <w:rPr>
          <w:rFonts w:asciiTheme="majorHAnsi" w:hAnsiTheme="majorHAnsi" w:cstheme="majorHAnsi"/>
          <w:sz w:val="22"/>
          <w:szCs w:val="22"/>
        </w:rPr>
      </w:pPr>
      <w:r w:rsidRPr="0053706F">
        <w:rPr>
          <w:rFonts w:asciiTheme="majorHAnsi" w:hAnsiTheme="majorHAnsi" w:cstheme="majorHAnsi"/>
          <w:sz w:val="22"/>
          <w:szCs w:val="22"/>
        </w:rPr>
        <w:t>Wadium wnosi się przed upływem terminu składania ofert i utrzymuje nieprzerwanie do dnia upływu terminu związania ofertą, z wyjątkiem przypadków, o których mowa w art. 98 ust. 1 pkt 2 i 3 oraz ust. 2.</w:t>
      </w:r>
    </w:p>
    <w:p w14:paraId="34974C13" w14:textId="77777777" w:rsidR="00216A6D" w:rsidRPr="0053706F" w:rsidRDefault="00216A6D" w:rsidP="00216A6D">
      <w:pPr>
        <w:pStyle w:val="Akapitzlist"/>
        <w:widowControl/>
        <w:numPr>
          <w:ilvl w:val="1"/>
          <w:numId w:val="30"/>
        </w:numPr>
        <w:spacing w:before="120" w:line="276" w:lineRule="auto"/>
        <w:ind w:right="50"/>
        <w:jc w:val="both"/>
        <w:rPr>
          <w:rFonts w:asciiTheme="majorHAnsi" w:hAnsiTheme="majorHAnsi" w:cstheme="majorHAnsi"/>
          <w:sz w:val="22"/>
          <w:szCs w:val="22"/>
        </w:rPr>
      </w:pPr>
      <w:r w:rsidRPr="0053706F">
        <w:rPr>
          <w:rFonts w:asciiTheme="majorHAnsi" w:hAnsiTheme="majorHAnsi" w:cstheme="majorHAnsi"/>
          <w:sz w:val="22"/>
          <w:szCs w:val="22"/>
        </w:rPr>
        <w:t xml:space="preserve"> Wadium może być wnoszone w jednej lub kilku następujących formach:</w:t>
      </w:r>
    </w:p>
    <w:p w14:paraId="2B4E4D8B" w14:textId="77777777" w:rsidR="00216A6D" w:rsidRPr="0053706F" w:rsidRDefault="00216A6D" w:rsidP="00216A6D">
      <w:pPr>
        <w:pStyle w:val="Akapitzlist"/>
        <w:widowControl/>
        <w:spacing w:before="120" w:line="276" w:lineRule="auto"/>
        <w:ind w:left="709" w:right="50" w:hanging="425"/>
        <w:jc w:val="both"/>
        <w:rPr>
          <w:rFonts w:asciiTheme="majorHAnsi" w:hAnsiTheme="majorHAnsi" w:cstheme="majorHAnsi"/>
          <w:sz w:val="22"/>
          <w:szCs w:val="22"/>
        </w:rPr>
      </w:pPr>
      <w:r w:rsidRPr="0053706F">
        <w:rPr>
          <w:rFonts w:asciiTheme="majorHAnsi" w:hAnsiTheme="majorHAnsi" w:cstheme="majorHAnsi"/>
          <w:sz w:val="22"/>
          <w:szCs w:val="22"/>
        </w:rPr>
        <w:t>1)</w:t>
      </w:r>
      <w:r w:rsidRPr="0053706F">
        <w:rPr>
          <w:rFonts w:asciiTheme="majorHAnsi" w:hAnsiTheme="majorHAnsi" w:cstheme="majorHAnsi"/>
          <w:sz w:val="22"/>
          <w:szCs w:val="22"/>
        </w:rPr>
        <w:tab/>
        <w:t>pieniądzu</w:t>
      </w:r>
    </w:p>
    <w:p w14:paraId="7601A2C3" w14:textId="77777777" w:rsidR="00216A6D" w:rsidRPr="0053706F" w:rsidRDefault="00216A6D" w:rsidP="00216A6D">
      <w:pPr>
        <w:pStyle w:val="Akapitzlist"/>
        <w:numPr>
          <w:ilvl w:val="0"/>
          <w:numId w:val="7"/>
        </w:numPr>
        <w:spacing w:before="120" w:line="276" w:lineRule="auto"/>
        <w:ind w:left="709" w:hanging="425"/>
        <w:jc w:val="both"/>
        <w:rPr>
          <w:rFonts w:asciiTheme="majorHAnsi" w:hAnsiTheme="majorHAnsi" w:cstheme="majorHAnsi"/>
          <w:sz w:val="22"/>
          <w:szCs w:val="22"/>
        </w:rPr>
      </w:pPr>
      <w:r w:rsidRPr="0053706F">
        <w:rPr>
          <w:rFonts w:asciiTheme="majorHAnsi" w:hAnsiTheme="majorHAnsi" w:cstheme="majorHAnsi"/>
          <w:sz w:val="22"/>
          <w:szCs w:val="22"/>
        </w:rPr>
        <w:t>gwarancjach bankowych,</w:t>
      </w:r>
    </w:p>
    <w:p w14:paraId="37CE07CE" w14:textId="77777777" w:rsidR="00216A6D" w:rsidRPr="0053706F" w:rsidRDefault="00216A6D" w:rsidP="00216A6D">
      <w:pPr>
        <w:pStyle w:val="Akapitzlist"/>
        <w:numPr>
          <w:ilvl w:val="0"/>
          <w:numId w:val="7"/>
        </w:numPr>
        <w:spacing w:before="120" w:line="276" w:lineRule="auto"/>
        <w:ind w:left="709" w:hanging="425"/>
        <w:jc w:val="both"/>
        <w:rPr>
          <w:rFonts w:asciiTheme="majorHAnsi" w:hAnsiTheme="majorHAnsi" w:cstheme="majorHAnsi"/>
          <w:sz w:val="22"/>
          <w:szCs w:val="22"/>
        </w:rPr>
      </w:pPr>
      <w:r w:rsidRPr="0053706F">
        <w:rPr>
          <w:rFonts w:asciiTheme="majorHAnsi" w:hAnsiTheme="majorHAnsi" w:cstheme="majorHAnsi"/>
          <w:sz w:val="22"/>
          <w:szCs w:val="22"/>
        </w:rPr>
        <w:t>gwarancjach ubezpieczeniowych,</w:t>
      </w:r>
    </w:p>
    <w:p w14:paraId="760E3224" w14:textId="77777777" w:rsidR="00216A6D" w:rsidRPr="0053706F" w:rsidRDefault="00216A6D" w:rsidP="00216A6D">
      <w:pPr>
        <w:pStyle w:val="Akapitzlist"/>
        <w:numPr>
          <w:ilvl w:val="0"/>
          <w:numId w:val="7"/>
        </w:numPr>
        <w:spacing w:before="120" w:line="276" w:lineRule="auto"/>
        <w:ind w:left="709" w:hanging="425"/>
        <w:jc w:val="both"/>
        <w:rPr>
          <w:rFonts w:asciiTheme="majorHAnsi" w:hAnsiTheme="majorHAnsi" w:cstheme="majorHAnsi"/>
          <w:sz w:val="22"/>
          <w:szCs w:val="22"/>
        </w:rPr>
      </w:pPr>
      <w:r w:rsidRPr="0053706F">
        <w:rPr>
          <w:rFonts w:asciiTheme="majorHAnsi" w:hAnsiTheme="majorHAnsi" w:cstheme="majorHAnsi"/>
          <w:sz w:val="22"/>
          <w:szCs w:val="22"/>
        </w:rPr>
        <w:lastRenderedPageBreak/>
        <w:t>poręczeniach udzielanych przez podmioty, o których mowa w art.6 b ust.5 pkt.2 ustawy z dnia 9 listopada 2000 r. o utworzeniu Polskiej Agencji Rozwoju Przedsiębiorczości /Dz. U. z 2020 r. poz. 299 ze zm./</w:t>
      </w:r>
    </w:p>
    <w:p w14:paraId="19A673C9" w14:textId="62ED5256" w:rsidR="00216A6D" w:rsidRPr="0053706F" w:rsidRDefault="00216A6D" w:rsidP="00216A6D">
      <w:pPr>
        <w:pStyle w:val="Akapitzlist"/>
        <w:widowControl/>
        <w:numPr>
          <w:ilvl w:val="1"/>
          <w:numId w:val="30"/>
        </w:numPr>
        <w:spacing w:before="120" w:line="276" w:lineRule="auto"/>
        <w:ind w:left="0" w:right="51" w:firstLine="0"/>
        <w:contextualSpacing w:val="0"/>
        <w:jc w:val="both"/>
        <w:rPr>
          <w:rFonts w:asciiTheme="majorHAnsi" w:hAnsiTheme="majorHAnsi" w:cstheme="majorHAnsi"/>
          <w:b/>
          <w:bCs/>
          <w:i/>
          <w:sz w:val="22"/>
          <w:szCs w:val="22"/>
        </w:rPr>
      </w:pPr>
      <w:r w:rsidRPr="0053706F">
        <w:rPr>
          <w:rFonts w:asciiTheme="majorHAnsi" w:hAnsiTheme="majorHAnsi" w:cstheme="majorHAnsi"/>
          <w:bCs/>
          <w:sz w:val="22"/>
          <w:szCs w:val="22"/>
        </w:rPr>
        <w:t>Wadium wnoszone w formie pieniężnej należy wnieść przelewem na konto Zamawiającego</w:t>
      </w:r>
      <w:r w:rsidRPr="0053706F">
        <w:rPr>
          <w:rFonts w:asciiTheme="majorHAnsi" w:hAnsiTheme="majorHAnsi" w:cstheme="majorHAnsi"/>
          <w:b/>
          <w:bCs/>
          <w:sz w:val="22"/>
          <w:szCs w:val="22"/>
        </w:rPr>
        <w:t xml:space="preserve">: </w:t>
      </w:r>
      <w:r>
        <w:rPr>
          <w:rFonts w:asciiTheme="majorHAnsi" w:hAnsiTheme="majorHAnsi" w:cstheme="majorHAnsi"/>
          <w:b/>
          <w:bCs/>
          <w:sz w:val="22"/>
          <w:szCs w:val="22"/>
        </w:rPr>
        <w:br/>
      </w:r>
      <w:r w:rsidRPr="0053706F">
        <w:rPr>
          <w:rFonts w:asciiTheme="majorHAnsi" w:hAnsiTheme="majorHAnsi" w:cstheme="majorHAnsi"/>
          <w:b/>
          <w:bCs/>
          <w:sz w:val="22"/>
          <w:szCs w:val="22"/>
        </w:rPr>
        <w:t xml:space="preserve">Nr konta: 05 8004 0002 2001 0000 0316 0014, </w:t>
      </w:r>
      <w:r w:rsidRPr="0053706F">
        <w:rPr>
          <w:rFonts w:asciiTheme="majorHAnsi" w:hAnsiTheme="majorHAnsi" w:cstheme="majorHAnsi"/>
          <w:bCs/>
          <w:sz w:val="22"/>
          <w:szCs w:val="22"/>
        </w:rPr>
        <w:t xml:space="preserve">z dopiskiem: </w:t>
      </w:r>
      <w:r w:rsidRPr="0053706F">
        <w:rPr>
          <w:rFonts w:asciiTheme="majorHAnsi" w:hAnsiTheme="majorHAnsi" w:cstheme="majorHAnsi"/>
          <w:b/>
          <w:bCs/>
          <w:i/>
          <w:sz w:val="22"/>
          <w:szCs w:val="22"/>
        </w:rPr>
        <w:t>wadium na: „</w:t>
      </w:r>
      <w:r w:rsidR="00E849B1" w:rsidRPr="00E849B1">
        <w:rPr>
          <w:rFonts w:asciiTheme="majorHAnsi" w:hAnsiTheme="majorHAnsi" w:cstheme="majorHAnsi"/>
          <w:b/>
          <w:bCs/>
          <w:i/>
          <w:sz w:val="22"/>
          <w:szCs w:val="22"/>
        </w:rPr>
        <w:t>Rozbudow</w:t>
      </w:r>
      <w:r w:rsidR="00E849B1">
        <w:rPr>
          <w:rFonts w:asciiTheme="majorHAnsi" w:hAnsiTheme="majorHAnsi" w:cstheme="majorHAnsi"/>
          <w:b/>
          <w:bCs/>
          <w:i/>
          <w:sz w:val="22"/>
          <w:szCs w:val="22"/>
        </w:rPr>
        <w:t>ę</w:t>
      </w:r>
      <w:r w:rsidR="00E849B1" w:rsidRPr="00E849B1">
        <w:rPr>
          <w:rFonts w:asciiTheme="majorHAnsi" w:hAnsiTheme="majorHAnsi" w:cstheme="majorHAnsi"/>
          <w:b/>
          <w:bCs/>
          <w:i/>
          <w:sz w:val="22"/>
          <w:szCs w:val="22"/>
        </w:rPr>
        <w:t xml:space="preserve"> drogi </w:t>
      </w:r>
      <w:r w:rsidR="009948EC">
        <w:rPr>
          <w:rFonts w:asciiTheme="majorHAnsi" w:hAnsiTheme="majorHAnsi" w:cstheme="majorHAnsi"/>
          <w:b/>
          <w:bCs/>
          <w:i/>
          <w:sz w:val="22"/>
          <w:szCs w:val="22"/>
        </w:rPr>
        <w:t xml:space="preserve">w ciągu ul. </w:t>
      </w:r>
      <w:proofErr w:type="spellStart"/>
      <w:r w:rsidR="00E849B1" w:rsidRPr="00E849B1">
        <w:rPr>
          <w:rFonts w:asciiTheme="majorHAnsi" w:hAnsiTheme="majorHAnsi" w:cstheme="majorHAnsi"/>
          <w:b/>
          <w:bCs/>
          <w:i/>
          <w:sz w:val="22"/>
          <w:szCs w:val="22"/>
        </w:rPr>
        <w:t>Opaczewskiej</w:t>
      </w:r>
      <w:proofErr w:type="spellEnd"/>
      <w:r>
        <w:rPr>
          <w:rFonts w:asciiTheme="majorHAnsi" w:hAnsiTheme="majorHAnsi" w:cstheme="majorHAnsi"/>
          <w:b/>
          <w:bCs/>
          <w:i/>
          <w:sz w:val="22"/>
          <w:szCs w:val="22"/>
        </w:rPr>
        <w:t xml:space="preserve"> </w:t>
      </w:r>
      <w:r w:rsidRPr="0053706F">
        <w:rPr>
          <w:rFonts w:asciiTheme="majorHAnsi" w:hAnsiTheme="majorHAnsi" w:cstheme="majorHAnsi"/>
          <w:b/>
          <w:bCs/>
          <w:i/>
          <w:sz w:val="22"/>
          <w:szCs w:val="22"/>
        </w:rPr>
        <w:t>– ZP-</w:t>
      </w:r>
      <w:r w:rsidR="00E849B1">
        <w:rPr>
          <w:rFonts w:asciiTheme="majorHAnsi" w:hAnsiTheme="majorHAnsi" w:cstheme="majorHAnsi"/>
          <w:b/>
          <w:bCs/>
          <w:i/>
          <w:sz w:val="22"/>
          <w:szCs w:val="22"/>
        </w:rPr>
        <w:t>8</w:t>
      </w:r>
      <w:r w:rsidRPr="0053706F">
        <w:rPr>
          <w:rFonts w:asciiTheme="majorHAnsi" w:hAnsiTheme="majorHAnsi" w:cstheme="majorHAnsi"/>
          <w:b/>
          <w:bCs/>
          <w:i/>
          <w:sz w:val="22"/>
          <w:szCs w:val="22"/>
        </w:rPr>
        <w:t xml:space="preserve">”  </w:t>
      </w:r>
    </w:p>
    <w:p w14:paraId="21B49E4B" w14:textId="58C9D8CC" w:rsidR="00216A6D" w:rsidRPr="0053706F" w:rsidRDefault="00216A6D" w:rsidP="00216A6D">
      <w:pPr>
        <w:pStyle w:val="Akapitzlist"/>
        <w:widowControl/>
        <w:numPr>
          <w:ilvl w:val="1"/>
          <w:numId w:val="30"/>
        </w:numPr>
        <w:spacing w:before="120" w:line="276" w:lineRule="auto"/>
        <w:ind w:left="0" w:right="51" w:firstLine="0"/>
        <w:contextualSpacing w:val="0"/>
        <w:jc w:val="both"/>
        <w:rPr>
          <w:rFonts w:asciiTheme="majorHAnsi" w:hAnsiTheme="majorHAnsi" w:cstheme="majorHAnsi"/>
          <w:b/>
          <w:bCs/>
          <w:i/>
          <w:sz w:val="22"/>
          <w:szCs w:val="22"/>
        </w:rPr>
      </w:pPr>
      <w:r w:rsidRPr="0053706F">
        <w:rPr>
          <w:rFonts w:asciiTheme="majorHAnsi" w:hAnsiTheme="majorHAnsi" w:cstheme="majorHAnsi"/>
          <w:sz w:val="22"/>
          <w:szCs w:val="22"/>
        </w:rPr>
        <w:t xml:space="preserve">Za skuteczne wniesienie wadium w formie pieniężnej, zostanie przyjęte wadium, które w terminie składania ofert, tj.: </w:t>
      </w:r>
      <w:r w:rsidRPr="0053706F">
        <w:rPr>
          <w:rFonts w:asciiTheme="majorHAnsi" w:hAnsiTheme="majorHAnsi" w:cstheme="majorHAnsi"/>
          <w:b/>
          <w:sz w:val="22"/>
          <w:szCs w:val="22"/>
          <w:u w:val="single"/>
        </w:rPr>
        <w:t xml:space="preserve">do dnia </w:t>
      </w:r>
      <w:r w:rsidR="00E849B1">
        <w:rPr>
          <w:rFonts w:asciiTheme="majorHAnsi" w:hAnsiTheme="majorHAnsi" w:cstheme="majorHAnsi"/>
          <w:b/>
          <w:sz w:val="22"/>
          <w:szCs w:val="22"/>
          <w:u w:val="single"/>
        </w:rPr>
        <w:t>22.03</w:t>
      </w:r>
      <w:r w:rsidRPr="0053706F">
        <w:rPr>
          <w:rFonts w:asciiTheme="majorHAnsi" w:hAnsiTheme="majorHAnsi" w:cstheme="majorHAnsi"/>
          <w:b/>
          <w:sz w:val="22"/>
          <w:szCs w:val="22"/>
          <w:u w:val="single"/>
        </w:rPr>
        <w:t>.202</w:t>
      </w:r>
      <w:r>
        <w:rPr>
          <w:rFonts w:asciiTheme="majorHAnsi" w:hAnsiTheme="majorHAnsi" w:cstheme="majorHAnsi"/>
          <w:b/>
          <w:sz w:val="22"/>
          <w:szCs w:val="22"/>
          <w:u w:val="single"/>
        </w:rPr>
        <w:t>3</w:t>
      </w:r>
      <w:r w:rsidRPr="0053706F">
        <w:rPr>
          <w:rFonts w:asciiTheme="majorHAnsi" w:hAnsiTheme="majorHAnsi" w:cstheme="majorHAnsi"/>
          <w:b/>
          <w:sz w:val="22"/>
          <w:szCs w:val="22"/>
          <w:u w:val="single"/>
        </w:rPr>
        <w:t xml:space="preserve"> do godz. 09:00, </w:t>
      </w:r>
      <w:r w:rsidRPr="0053706F">
        <w:rPr>
          <w:rFonts w:asciiTheme="majorHAnsi" w:hAnsiTheme="majorHAnsi" w:cstheme="majorHAnsi"/>
          <w:sz w:val="22"/>
          <w:szCs w:val="22"/>
          <w:u w:val="single"/>
        </w:rPr>
        <w:t>znajdzie się na koncie Zamawiającego.</w:t>
      </w:r>
      <w:r w:rsidRPr="0053706F">
        <w:rPr>
          <w:rFonts w:asciiTheme="majorHAnsi" w:hAnsiTheme="majorHAnsi" w:cstheme="majorHAnsi"/>
          <w:b/>
          <w:sz w:val="22"/>
          <w:szCs w:val="22"/>
          <w:u w:val="single"/>
        </w:rPr>
        <w:t xml:space="preserve"> </w:t>
      </w:r>
    </w:p>
    <w:p w14:paraId="29296689" w14:textId="77777777" w:rsidR="00216A6D" w:rsidRPr="0053706F" w:rsidRDefault="00216A6D" w:rsidP="00216A6D">
      <w:pPr>
        <w:pStyle w:val="Akapitzlist"/>
        <w:widowControl/>
        <w:numPr>
          <w:ilvl w:val="1"/>
          <w:numId w:val="30"/>
        </w:numPr>
        <w:spacing w:before="120" w:line="276" w:lineRule="auto"/>
        <w:ind w:left="0" w:right="51" w:firstLine="0"/>
        <w:contextualSpacing w:val="0"/>
        <w:jc w:val="both"/>
        <w:rPr>
          <w:rFonts w:asciiTheme="majorHAnsi" w:hAnsiTheme="majorHAnsi" w:cstheme="majorHAnsi"/>
          <w:b/>
          <w:bCs/>
          <w:i/>
          <w:sz w:val="22"/>
          <w:szCs w:val="22"/>
        </w:rPr>
      </w:pPr>
      <w:r w:rsidRPr="0053706F">
        <w:rPr>
          <w:rFonts w:asciiTheme="majorHAnsi" w:hAnsiTheme="majorHAnsi" w:cstheme="majorHAnsi"/>
          <w:sz w:val="22"/>
          <w:szCs w:val="22"/>
        </w:rPr>
        <w:t>Wadium, wniesione w innej formie niż pieniężnej musi spełniać co najmniej poniższe wymagania:</w:t>
      </w:r>
    </w:p>
    <w:p w14:paraId="344F4D98" w14:textId="77777777" w:rsidR="00216A6D" w:rsidRPr="0053706F" w:rsidRDefault="00216A6D" w:rsidP="00216A6D">
      <w:pPr>
        <w:pStyle w:val="Akapitzlist"/>
        <w:widowControl/>
        <w:spacing w:before="120"/>
        <w:ind w:left="709" w:right="51" w:hanging="284"/>
        <w:contextualSpacing w:val="0"/>
        <w:jc w:val="both"/>
        <w:rPr>
          <w:rFonts w:asciiTheme="majorHAnsi" w:hAnsiTheme="majorHAnsi" w:cstheme="majorHAnsi"/>
          <w:sz w:val="22"/>
          <w:szCs w:val="22"/>
        </w:rPr>
      </w:pPr>
      <w:r w:rsidRPr="0053706F">
        <w:rPr>
          <w:rFonts w:asciiTheme="majorHAnsi" w:hAnsiTheme="majorHAnsi" w:cstheme="majorHAnsi"/>
          <w:b/>
          <w:sz w:val="22"/>
          <w:szCs w:val="22"/>
        </w:rPr>
        <w:t>1)</w:t>
      </w:r>
      <w:r w:rsidRPr="0053706F">
        <w:rPr>
          <w:rFonts w:asciiTheme="majorHAnsi" w:hAnsiTheme="majorHAnsi" w:cstheme="majorHAnsi"/>
          <w:sz w:val="22"/>
          <w:szCs w:val="22"/>
        </w:rPr>
        <w:tab/>
        <w:t>musi obejmować odpowiedzialność poręczyciela lub gwaranta za wszystkie przypadki powodujące utratę wadium przez Wykonawcę określone w ustawie, bez potwierdzania tych okoliczności;</w:t>
      </w:r>
    </w:p>
    <w:p w14:paraId="6160800E" w14:textId="77777777" w:rsidR="00216A6D" w:rsidRPr="0053706F" w:rsidRDefault="00216A6D" w:rsidP="00216A6D">
      <w:pPr>
        <w:pStyle w:val="Akapitzlist"/>
        <w:widowControl/>
        <w:spacing w:before="120"/>
        <w:ind w:left="709" w:right="51" w:hanging="284"/>
        <w:contextualSpacing w:val="0"/>
        <w:jc w:val="both"/>
        <w:rPr>
          <w:rFonts w:asciiTheme="majorHAnsi" w:hAnsiTheme="majorHAnsi" w:cstheme="majorHAnsi"/>
          <w:sz w:val="22"/>
          <w:szCs w:val="22"/>
        </w:rPr>
      </w:pPr>
      <w:r w:rsidRPr="0053706F">
        <w:rPr>
          <w:rFonts w:asciiTheme="majorHAnsi" w:hAnsiTheme="majorHAnsi" w:cstheme="majorHAnsi"/>
          <w:b/>
          <w:sz w:val="22"/>
          <w:szCs w:val="22"/>
        </w:rPr>
        <w:t>2)</w:t>
      </w:r>
      <w:r w:rsidRPr="0053706F">
        <w:rPr>
          <w:rFonts w:asciiTheme="majorHAnsi" w:hAnsiTheme="majorHAnsi" w:cstheme="majorHAnsi"/>
          <w:sz w:val="22"/>
          <w:szCs w:val="22"/>
        </w:rPr>
        <w:tab/>
        <w:t>z jej treści powinno jednoznaczn</w:t>
      </w:r>
      <w:r>
        <w:rPr>
          <w:rFonts w:asciiTheme="majorHAnsi" w:hAnsiTheme="majorHAnsi" w:cstheme="majorHAnsi"/>
          <w:sz w:val="22"/>
          <w:szCs w:val="22"/>
        </w:rPr>
        <w:t>ie</w:t>
      </w:r>
      <w:r w:rsidRPr="0053706F">
        <w:rPr>
          <w:rFonts w:asciiTheme="majorHAnsi" w:hAnsiTheme="majorHAnsi" w:cstheme="majorHAnsi"/>
          <w:sz w:val="22"/>
          <w:szCs w:val="22"/>
        </w:rPr>
        <w:t xml:space="preserve"> wynikać zobowiązanie gwaranta bądź poręczyciela do zapłaty całej kwoty wadium;</w:t>
      </w:r>
    </w:p>
    <w:p w14:paraId="4E1D8FFF" w14:textId="77777777" w:rsidR="00216A6D" w:rsidRPr="0053706F" w:rsidRDefault="00216A6D" w:rsidP="00216A6D">
      <w:pPr>
        <w:pStyle w:val="Akapitzlist"/>
        <w:widowControl/>
        <w:spacing w:before="120"/>
        <w:ind w:left="709" w:right="51" w:hanging="284"/>
        <w:contextualSpacing w:val="0"/>
        <w:jc w:val="both"/>
        <w:rPr>
          <w:rFonts w:asciiTheme="majorHAnsi" w:hAnsiTheme="majorHAnsi" w:cstheme="majorHAnsi"/>
          <w:sz w:val="22"/>
          <w:szCs w:val="22"/>
        </w:rPr>
      </w:pPr>
      <w:r w:rsidRPr="0053706F">
        <w:rPr>
          <w:rFonts w:asciiTheme="majorHAnsi" w:hAnsiTheme="majorHAnsi" w:cstheme="majorHAnsi"/>
          <w:b/>
          <w:sz w:val="22"/>
          <w:szCs w:val="22"/>
        </w:rPr>
        <w:t>3)</w:t>
      </w:r>
      <w:r w:rsidRPr="0053706F">
        <w:rPr>
          <w:rFonts w:asciiTheme="majorHAnsi" w:hAnsiTheme="majorHAnsi" w:cstheme="majorHAnsi"/>
          <w:sz w:val="22"/>
          <w:szCs w:val="22"/>
        </w:rPr>
        <w:tab/>
        <w:t>powinno być nieodwołalne i bezwarunkowe oraz płatne na pierwsze żądanie;</w:t>
      </w:r>
    </w:p>
    <w:p w14:paraId="5F2A0D97" w14:textId="77777777" w:rsidR="00216A6D" w:rsidRPr="0053706F" w:rsidRDefault="00216A6D" w:rsidP="00216A6D">
      <w:pPr>
        <w:pStyle w:val="Akapitzlist"/>
        <w:widowControl/>
        <w:spacing w:before="120"/>
        <w:ind w:left="709" w:right="51" w:hanging="284"/>
        <w:contextualSpacing w:val="0"/>
        <w:jc w:val="both"/>
        <w:rPr>
          <w:rFonts w:asciiTheme="majorHAnsi" w:hAnsiTheme="majorHAnsi" w:cstheme="majorHAnsi"/>
          <w:sz w:val="22"/>
          <w:szCs w:val="22"/>
        </w:rPr>
      </w:pPr>
      <w:r w:rsidRPr="0053706F">
        <w:rPr>
          <w:rFonts w:asciiTheme="majorHAnsi" w:hAnsiTheme="majorHAnsi" w:cstheme="majorHAnsi"/>
          <w:b/>
          <w:sz w:val="22"/>
          <w:szCs w:val="22"/>
        </w:rPr>
        <w:t>4)</w:t>
      </w:r>
      <w:r w:rsidRPr="0053706F">
        <w:rPr>
          <w:rFonts w:asciiTheme="majorHAnsi" w:hAnsiTheme="majorHAnsi" w:cstheme="majorHAnsi"/>
          <w:sz w:val="22"/>
          <w:szCs w:val="22"/>
        </w:rPr>
        <w:tab/>
        <w:t>termin obowiązywania poręczenia lub gwarancji nie może być krótszy niż termin związania ofertą</w:t>
      </w:r>
      <w:r w:rsidRPr="0053706F">
        <w:rPr>
          <w:rFonts w:asciiTheme="majorHAnsi" w:hAnsiTheme="majorHAnsi" w:cstheme="majorHAnsi"/>
          <w:sz w:val="22"/>
          <w:szCs w:val="22"/>
        </w:rPr>
        <w:br/>
        <w:t xml:space="preserve">(z uwzględnieniem, iż pierwszym dniem związania ofertą jest dzień składania ofert); </w:t>
      </w:r>
    </w:p>
    <w:p w14:paraId="6B583F88" w14:textId="77777777" w:rsidR="00216A6D" w:rsidRPr="0053706F" w:rsidRDefault="00216A6D" w:rsidP="00216A6D">
      <w:pPr>
        <w:pStyle w:val="Akapitzlist"/>
        <w:widowControl/>
        <w:spacing w:before="120"/>
        <w:ind w:left="709" w:right="51" w:hanging="284"/>
        <w:contextualSpacing w:val="0"/>
        <w:jc w:val="both"/>
        <w:rPr>
          <w:rFonts w:asciiTheme="majorHAnsi" w:hAnsiTheme="majorHAnsi" w:cstheme="majorHAnsi"/>
          <w:sz w:val="22"/>
          <w:szCs w:val="22"/>
        </w:rPr>
      </w:pPr>
      <w:r w:rsidRPr="0053706F">
        <w:rPr>
          <w:rFonts w:asciiTheme="majorHAnsi" w:hAnsiTheme="majorHAnsi" w:cstheme="majorHAnsi"/>
          <w:b/>
          <w:sz w:val="22"/>
          <w:szCs w:val="22"/>
        </w:rPr>
        <w:t>5)</w:t>
      </w:r>
      <w:r w:rsidRPr="0053706F">
        <w:rPr>
          <w:rFonts w:asciiTheme="majorHAnsi" w:hAnsiTheme="majorHAnsi" w:cstheme="majorHAnsi"/>
          <w:sz w:val="22"/>
          <w:szCs w:val="22"/>
        </w:rPr>
        <w:tab/>
        <w:t>w treści poręczenia lub gwarancji powinna znaleźć się nazwa oraz numer przedmiotowego postępowania;</w:t>
      </w:r>
    </w:p>
    <w:p w14:paraId="338A30E7" w14:textId="77777777" w:rsidR="00216A6D" w:rsidRPr="0053706F" w:rsidRDefault="00216A6D" w:rsidP="00216A6D">
      <w:pPr>
        <w:pStyle w:val="Akapitzlist"/>
        <w:widowControl/>
        <w:spacing w:before="120"/>
        <w:ind w:left="709" w:right="51" w:hanging="284"/>
        <w:contextualSpacing w:val="0"/>
        <w:jc w:val="both"/>
        <w:rPr>
          <w:rFonts w:asciiTheme="majorHAnsi" w:hAnsiTheme="majorHAnsi" w:cstheme="majorHAnsi"/>
          <w:sz w:val="22"/>
          <w:szCs w:val="22"/>
        </w:rPr>
      </w:pPr>
      <w:r w:rsidRPr="0053706F">
        <w:rPr>
          <w:rFonts w:asciiTheme="majorHAnsi" w:hAnsiTheme="majorHAnsi" w:cstheme="majorHAnsi"/>
          <w:b/>
          <w:sz w:val="22"/>
          <w:szCs w:val="22"/>
        </w:rPr>
        <w:t>6)</w:t>
      </w:r>
      <w:r w:rsidRPr="0053706F">
        <w:rPr>
          <w:rFonts w:asciiTheme="majorHAnsi" w:hAnsiTheme="majorHAnsi" w:cstheme="majorHAnsi"/>
          <w:sz w:val="22"/>
          <w:szCs w:val="22"/>
        </w:rPr>
        <w:tab/>
        <w:t xml:space="preserve">beneficjentem poręczenia lub gwarancji jest: Zamawiający, tj. Gmina Raszyn; </w:t>
      </w:r>
    </w:p>
    <w:p w14:paraId="5782E85B" w14:textId="77777777" w:rsidR="00216A6D" w:rsidRPr="0053706F" w:rsidRDefault="00216A6D" w:rsidP="00216A6D">
      <w:pPr>
        <w:pStyle w:val="Akapitzlist"/>
        <w:widowControl/>
        <w:spacing w:before="120"/>
        <w:ind w:left="709" w:right="51" w:hanging="284"/>
        <w:contextualSpacing w:val="0"/>
        <w:jc w:val="both"/>
        <w:rPr>
          <w:rFonts w:asciiTheme="majorHAnsi" w:hAnsiTheme="majorHAnsi" w:cstheme="majorHAnsi"/>
          <w:sz w:val="22"/>
          <w:szCs w:val="22"/>
        </w:rPr>
      </w:pPr>
      <w:r w:rsidRPr="0053706F">
        <w:rPr>
          <w:rFonts w:asciiTheme="majorHAnsi" w:hAnsiTheme="majorHAnsi" w:cstheme="majorHAnsi"/>
          <w:b/>
          <w:sz w:val="22"/>
          <w:szCs w:val="22"/>
        </w:rPr>
        <w:t>7)</w:t>
      </w:r>
      <w:r w:rsidRPr="0053706F">
        <w:rPr>
          <w:rFonts w:asciiTheme="majorHAnsi" w:hAnsiTheme="majorHAnsi" w:cstheme="majorHAnsi"/>
          <w:sz w:val="22"/>
          <w:szCs w:val="22"/>
        </w:rPr>
        <w:tab/>
        <w:t>w przypadku Wykonawców wspólnie ubiegających się o udzielenie zamówienia (art. 58 ustawy), Zamawiający wymaga, aby poręczenie lub gwarancja obejmowała swą treścią (tj. zobowiązanych z tytułu poręczenia lub gwarancji) wszystkich Wykonawców wspólnie ubiegających się o udzielenie zamówienia lub aby z jej treści wynikało, że zabezpiecza ofertę Wykonawców wspólnie ubiegających się o udzielenie zamówienia (konsorcjum);</w:t>
      </w:r>
    </w:p>
    <w:p w14:paraId="5418CE1D" w14:textId="77777777" w:rsidR="00216A6D" w:rsidRPr="0053706F" w:rsidRDefault="00216A6D" w:rsidP="00216A6D">
      <w:pPr>
        <w:pStyle w:val="Akapitzlist"/>
        <w:widowControl/>
        <w:spacing w:before="120"/>
        <w:ind w:left="709" w:right="51" w:hanging="284"/>
        <w:contextualSpacing w:val="0"/>
        <w:jc w:val="both"/>
        <w:rPr>
          <w:rFonts w:asciiTheme="majorHAnsi" w:hAnsiTheme="majorHAnsi" w:cstheme="majorHAnsi"/>
          <w:sz w:val="22"/>
          <w:szCs w:val="22"/>
        </w:rPr>
      </w:pPr>
      <w:r w:rsidRPr="0053706F">
        <w:rPr>
          <w:rFonts w:asciiTheme="majorHAnsi" w:hAnsiTheme="majorHAnsi" w:cstheme="majorHAnsi"/>
          <w:b/>
          <w:sz w:val="22"/>
          <w:szCs w:val="22"/>
        </w:rPr>
        <w:t>8)</w:t>
      </w:r>
      <w:r w:rsidRPr="0053706F">
        <w:rPr>
          <w:rFonts w:asciiTheme="majorHAnsi" w:hAnsiTheme="majorHAnsi" w:cstheme="majorHAnsi"/>
          <w:b/>
          <w:sz w:val="22"/>
          <w:szCs w:val="22"/>
        </w:rPr>
        <w:tab/>
      </w:r>
      <w:r w:rsidRPr="0053706F">
        <w:rPr>
          <w:rFonts w:asciiTheme="majorHAnsi" w:hAnsiTheme="majorHAnsi" w:cstheme="majorHAnsi"/>
          <w:sz w:val="22"/>
          <w:szCs w:val="22"/>
        </w:rPr>
        <w:t>musi zostać złożone w postaci elektronicznej, opatrzone kwalifikowanym podpisem elektronicznym przez wystawcę poręczenia lub gwarancji.</w:t>
      </w:r>
    </w:p>
    <w:p w14:paraId="56A80D52" w14:textId="77777777" w:rsidR="00216A6D" w:rsidRPr="0053706F" w:rsidRDefault="00216A6D" w:rsidP="00216A6D">
      <w:pPr>
        <w:pStyle w:val="Akapitzlist"/>
        <w:widowControl/>
        <w:numPr>
          <w:ilvl w:val="1"/>
          <w:numId w:val="30"/>
        </w:numPr>
        <w:spacing w:before="120" w:line="276" w:lineRule="auto"/>
        <w:ind w:left="0" w:right="51" w:firstLine="0"/>
        <w:contextualSpacing w:val="0"/>
        <w:jc w:val="both"/>
        <w:rPr>
          <w:rFonts w:asciiTheme="majorHAnsi" w:hAnsiTheme="majorHAnsi" w:cstheme="majorHAnsi"/>
          <w:b/>
          <w:bCs/>
          <w:i/>
          <w:sz w:val="22"/>
          <w:szCs w:val="22"/>
        </w:rPr>
      </w:pPr>
      <w:r w:rsidRPr="0053706F">
        <w:rPr>
          <w:rFonts w:asciiTheme="majorHAnsi" w:hAnsiTheme="majorHAnsi" w:cstheme="majorHAnsi"/>
          <w:sz w:val="22"/>
          <w:szCs w:val="22"/>
        </w:rPr>
        <w:t>Oferta wykonawcy, który nie wniesie wadium lub wniesie w sposób nieprawidłowy lub nie utrzymywał wadium nieprzerwanie do upływu terminu związania ofertą lub złoży wniosek o zwrot wadium w przypadku, o którym mowa w art. 98 ust. 2 pkt 3 ustawy zostanie odrzucona.</w:t>
      </w:r>
    </w:p>
    <w:p w14:paraId="0813D404" w14:textId="77777777" w:rsidR="00216A6D" w:rsidRPr="001F70B0" w:rsidRDefault="00216A6D" w:rsidP="00216A6D">
      <w:pPr>
        <w:pStyle w:val="Akapitzlist"/>
        <w:widowControl/>
        <w:numPr>
          <w:ilvl w:val="1"/>
          <w:numId w:val="30"/>
        </w:numPr>
        <w:spacing w:before="120" w:line="276" w:lineRule="auto"/>
        <w:ind w:right="51"/>
        <w:contextualSpacing w:val="0"/>
        <w:jc w:val="both"/>
        <w:rPr>
          <w:rFonts w:asciiTheme="majorHAnsi" w:hAnsiTheme="majorHAnsi" w:cstheme="majorHAnsi"/>
          <w:b/>
          <w:bCs/>
          <w:i/>
          <w:sz w:val="22"/>
          <w:szCs w:val="22"/>
        </w:rPr>
      </w:pPr>
      <w:r w:rsidRPr="0053706F">
        <w:rPr>
          <w:rFonts w:asciiTheme="majorHAnsi" w:hAnsiTheme="majorHAnsi" w:cstheme="majorHAnsi"/>
          <w:sz w:val="22"/>
          <w:szCs w:val="22"/>
        </w:rPr>
        <w:t>W przypadku wniesienia wadium w formie:</w:t>
      </w:r>
    </w:p>
    <w:p w14:paraId="7BB94D07" w14:textId="77777777" w:rsidR="00216A6D" w:rsidRPr="0053706F" w:rsidRDefault="00216A6D" w:rsidP="00216A6D">
      <w:pPr>
        <w:pStyle w:val="Akapitzlist"/>
        <w:widowControl/>
        <w:spacing w:before="120" w:line="276" w:lineRule="auto"/>
        <w:ind w:left="420" w:right="50"/>
        <w:jc w:val="both"/>
        <w:rPr>
          <w:rFonts w:asciiTheme="majorHAnsi" w:hAnsiTheme="majorHAnsi" w:cstheme="majorHAnsi"/>
          <w:sz w:val="22"/>
          <w:szCs w:val="22"/>
        </w:rPr>
      </w:pPr>
      <w:r w:rsidRPr="0053706F">
        <w:rPr>
          <w:rFonts w:asciiTheme="majorHAnsi" w:hAnsiTheme="majorHAnsi" w:cstheme="majorHAnsi"/>
          <w:b/>
          <w:sz w:val="22"/>
          <w:szCs w:val="22"/>
        </w:rPr>
        <w:t>1)</w:t>
      </w:r>
      <w:r w:rsidRPr="0053706F">
        <w:rPr>
          <w:rFonts w:asciiTheme="majorHAnsi" w:hAnsiTheme="majorHAnsi" w:cstheme="majorHAnsi"/>
          <w:sz w:val="22"/>
          <w:szCs w:val="22"/>
        </w:rPr>
        <w:tab/>
        <w:t>pieniężnej - zaleca się, by dowód dokonania przelewu został dołączony do oferty;</w:t>
      </w:r>
    </w:p>
    <w:p w14:paraId="633C9E09" w14:textId="244C1CCE" w:rsidR="00216A6D" w:rsidRPr="00216A6D" w:rsidRDefault="00216A6D" w:rsidP="00216A6D">
      <w:pPr>
        <w:pStyle w:val="Akapitzlist"/>
        <w:widowControl/>
        <w:spacing w:before="120" w:line="276" w:lineRule="auto"/>
        <w:ind w:left="420" w:right="50"/>
        <w:jc w:val="both"/>
        <w:rPr>
          <w:rFonts w:asciiTheme="majorHAnsi" w:hAnsiTheme="majorHAnsi" w:cstheme="majorHAnsi"/>
          <w:sz w:val="22"/>
          <w:szCs w:val="22"/>
        </w:rPr>
      </w:pPr>
      <w:r w:rsidRPr="0053706F">
        <w:rPr>
          <w:rFonts w:asciiTheme="majorHAnsi" w:hAnsiTheme="majorHAnsi" w:cstheme="majorHAnsi"/>
          <w:b/>
          <w:sz w:val="22"/>
          <w:szCs w:val="22"/>
        </w:rPr>
        <w:t>2)</w:t>
      </w:r>
      <w:r w:rsidRPr="0053706F">
        <w:rPr>
          <w:rFonts w:asciiTheme="majorHAnsi" w:hAnsiTheme="majorHAnsi" w:cstheme="majorHAnsi"/>
          <w:sz w:val="22"/>
          <w:szCs w:val="22"/>
        </w:rPr>
        <w:tab/>
        <w:t xml:space="preserve">poręczeń lub gwarancji - wymaga się, by oryginał dokumentu został złożony wraz z ofertą zgodnie z pkt. 16.7 </w:t>
      </w:r>
      <w:proofErr w:type="spellStart"/>
      <w:r w:rsidRPr="0053706F">
        <w:rPr>
          <w:rFonts w:asciiTheme="majorHAnsi" w:hAnsiTheme="majorHAnsi" w:cstheme="majorHAnsi"/>
          <w:sz w:val="22"/>
          <w:szCs w:val="22"/>
        </w:rPr>
        <w:t>ppkt</w:t>
      </w:r>
      <w:proofErr w:type="spellEnd"/>
      <w:r w:rsidRPr="0053706F">
        <w:rPr>
          <w:rFonts w:asciiTheme="majorHAnsi" w:hAnsiTheme="majorHAnsi" w:cstheme="majorHAnsi"/>
          <w:sz w:val="22"/>
          <w:szCs w:val="22"/>
        </w:rPr>
        <w:t xml:space="preserve"> 8) powyżej.</w:t>
      </w:r>
    </w:p>
    <w:p w14:paraId="1D534926" w14:textId="3419135A" w:rsidR="00216A6D" w:rsidRDefault="00216A6D" w:rsidP="00216A6D">
      <w:pPr>
        <w:widowControl/>
        <w:autoSpaceDE w:val="0"/>
        <w:spacing w:line="276" w:lineRule="auto"/>
        <w:jc w:val="both"/>
        <w:rPr>
          <w:rFonts w:asciiTheme="majorHAnsi" w:hAnsiTheme="majorHAnsi" w:cstheme="majorHAnsi"/>
          <w:sz w:val="22"/>
          <w:szCs w:val="22"/>
        </w:rPr>
      </w:pPr>
      <w:r>
        <w:rPr>
          <w:rFonts w:asciiTheme="majorHAnsi" w:hAnsiTheme="majorHAnsi" w:cstheme="majorHAnsi"/>
          <w:sz w:val="22"/>
          <w:szCs w:val="22"/>
        </w:rPr>
        <w:t xml:space="preserve"> </w:t>
      </w:r>
      <w:r w:rsidRPr="00EE1E4F">
        <w:rPr>
          <w:rFonts w:asciiTheme="majorHAnsi" w:hAnsiTheme="majorHAnsi" w:cstheme="majorHAnsi"/>
          <w:b/>
          <w:sz w:val="22"/>
          <w:szCs w:val="22"/>
        </w:rPr>
        <w:t>17.9</w:t>
      </w:r>
      <w:r>
        <w:rPr>
          <w:rFonts w:asciiTheme="majorHAnsi" w:hAnsiTheme="majorHAnsi" w:cstheme="majorHAnsi"/>
          <w:sz w:val="22"/>
          <w:szCs w:val="22"/>
        </w:rPr>
        <w:t xml:space="preserve">  </w:t>
      </w:r>
      <w:r w:rsidRPr="001F70B0">
        <w:rPr>
          <w:rFonts w:asciiTheme="majorHAnsi" w:hAnsiTheme="majorHAnsi" w:cstheme="majorHAnsi"/>
          <w:sz w:val="22"/>
          <w:szCs w:val="22"/>
        </w:rPr>
        <w:t>Zasady zwrotu oraz okoliczności zatrzymania wadium określa ustawa</w:t>
      </w:r>
      <w:r>
        <w:rPr>
          <w:rFonts w:asciiTheme="majorHAnsi" w:hAnsiTheme="majorHAnsi" w:cstheme="majorHAnsi"/>
          <w:sz w:val="22"/>
          <w:szCs w:val="22"/>
        </w:rPr>
        <w:t>.</w:t>
      </w:r>
    </w:p>
    <w:p w14:paraId="40F7725A" w14:textId="77777777" w:rsidR="00216A6D" w:rsidRPr="004E7080" w:rsidRDefault="00216A6D" w:rsidP="00216A6D">
      <w:pPr>
        <w:widowControl/>
        <w:autoSpaceDE w:val="0"/>
        <w:spacing w:line="276" w:lineRule="auto"/>
        <w:jc w:val="both"/>
        <w:rPr>
          <w:rFonts w:asciiTheme="majorHAnsi" w:eastAsia="Times New Roman" w:hAnsiTheme="majorHAnsi" w:cstheme="majorHAnsi"/>
          <w:sz w:val="22"/>
          <w:szCs w:val="22"/>
        </w:rPr>
      </w:pPr>
    </w:p>
    <w:p w14:paraId="04A5C66F" w14:textId="2BC015B5" w:rsidR="0063137C" w:rsidRPr="00BC3C15" w:rsidRDefault="00BC3C15" w:rsidP="00BC3C15">
      <w:pPr>
        <w:widowControl/>
        <w:spacing w:line="276" w:lineRule="auto"/>
        <w:ind w:left="426"/>
        <w:jc w:val="both"/>
        <w:rPr>
          <w:rFonts w:asciiTheme="majorHAnsi" w:eastAsia="Times New Roman" w:hAnsiTheme="majorHAnsi" w:cstheme="majorHAnsi"/>
          <w:highlight w:val="lightGray"/>
          <w:u w:val="single"/>
        </w:rPr>
      </w:pPr>
      <w:r>
        <w:rPr>
          <w:rFonts w:asciiTheme="majorHAnsi" w:eastAsia="Times New Roman" w:hAnsiTheme="majorHAnsi" w:cstheme="majorHAnsi"/>
          <w:b/>
          <w:bCs/>
          <w:sz w:val="22"/>
          <w:szCs w:val="22"/>
          <w:u w:val="single"/>
        </w:rPr>
        <w:t>XVIII</w:t>
      </w:r>
      <w:r w:rsidR="0063137C" w:rsidRPr="00BC3C15">
        <w:rPr>
          <w:rFonts w:asciiTheme="majorHAnsi" w:eastAsia="Times New Roman" w:hAnsiTheme="majorHAnsi" w:cstheme="majorHAnsi"/>
          <w:b/>
          <w:bCs/>
          <w:sz w:val="22"/>
          <w:szCs w:val="22"/>
          <w:u w:val="single"/>
        </w:rPr>
        <w:t xml:space="preserve"> </w:t>
      </w:r>
      <w:r w:rsidR="0063137C" w:rsidRPr="00BC3C15">
        <w:rPr>
          <w:rFonts w:asciiTheme="majorHAnsi" w:eastAsia="Times New Roman" w:hAnsiTheme="majorHAnsi" w:cstheme="majorHAnsi"/>
          <w:b/>
          <w:bCs/>
          <w:highlight w:val="lightGray"/>
          <w:u w:val="single"/>
        </w:rPr>
        <w:t>Zamawiający wymaga wniesienia z</w:t>
      </w:r>
      <w:r w:rsidR="0063137C" w:rsidRPr="00BC3C15">
        <w:rPr>
          <w:rFonts w:asciiTheme="majorHAnsi" w:eastAsia="Times New Roman" w:hAnsiTheme="majorHAnsi" w:cstheme="majorHAnsi"/>
          <w:b/>
          <w:highlight w:val="lightGray"/>
          <w:u w:val="single"/>
        </w:rPr>
        <w:t>abezpieczeni</w:t>
      </w:r>
      <w:r w:rsidR="009F526C" w:rsidRPr="00BC3C15">
        <w:rPr>
          <w:rFonts w:asciiTheme="majorHAnsi" w:eastAsia="Times New Roman" w:hAnsiTheme="majorHAnsi" w:cstheme="majorHAnsi"/>
          <w:b/>
          <w:highlight w:val="lightGray"/>
          <w:u w:val="single"/>
        </w:rPr>
        <w:t>a</w:t>
      </w:r>
      <w:r w:rsidR="0063137C" w:rsidRPr="00BC3C15">
        <w:rPr>
          <w:rFonts w:asciiTheme="majorHAnsi" w:eastAsia="Times New Roman" w:hAnsiTheme="majorHAnsi" w:cstheme="majorHAnsi"/>
          <w:b/>
          <w:highlight w:val="lightGray"/>
          <w:u w:val="single"/>
        </w:rPr>
        <w:t xml:space="preserve"> należytego wykonania umowy</w:t>
      </w:r>
    </w:p>
    <w:p w14:paraId="6EFF1C9D" w14:textId="16241D40" w:rsidR="009F06A6" w:rsidRDefault="009F06A6" w:rsidP="0016589E">
      <w:pPr>
        <w:pStyle w:val="Akapitzlist"/>
        <w:numPr>
          <w:ilvl w:val="1"/>
          <w:numId w:val="24"/>
        </w:numPr>
        <w:tabs>
          <w:tab w:val="left" w:pos="567"/>
        </w:tabs>
        <w:spacing w:before="120" w:line="276" w:lineRule="auto"/>
        <w:ind w:left="0" w:firstLine="0"/>
        <w:jc w:val="both"/>
        <w:rPr>
          <w:rFonts w:asciiTheme="majorHAnsi" w:hAnsiTheme="majorHAnsi" w:cstheme="majorHAnsi"/>
          <w:sz w:val="22"/>
          <w:szCs w:val="22"/>
        </w:rPr>
      </w:pPr>
      <w:r w:rsidRPr="00BC3C15">
        <w:rPr>
          <w:rFonts w:asciiTheme="majorHAnsi" w:hAnsiTheme="majorHAnsi" w:cstheme="majorHAnsi"/>
          <w:sz w:val="22"/>
          <w:szCs w:val="22"/>
        </w:rPr>
        <w:t xml:space="preserve">Od wykonawcy, którego oferta zostanie uznana jako najkorzystniejsza, wymagane jest wniesienie przed podpisaniem umowy zabezpieczenia należytego wykonania umowy w wysokości </w:t>
      </w:r>
      <w:r w:rsidR="004F012C">
        <w:rPr>
          <w:rFonts w:asciiTheme="majorHAnsi" w:hAnsiTheme="majorHAnsi" w:cstheme="majorHAnsi"/>
          <w:b/>
          <w:sz w:val="22"/>
          <w:szCs w:val="22"/>
        </w:rPr>
        <w:t>3</w:t>
      </w:r>
      <w:r w:rsidRPr="00BC3C15">
        <w:rPr>
          <w:rFonts w:asciiTheme="majorHAnsi" w:hAnsiTheme="majorHAnsi" w:cstheme="majorHAnsi"/>
          <w:b/>
          <w:bCs/>
          <w:sz w:val="22"/>
          <w:szCs w:val="22"/>
          <w:highlight w:val="white"/>
        </w:rPr>
        <w:t xml:space="preserve">% </w:t>
      </w:r>
      <w:r w:rsidRPr="00BC3C15">
        <w:rPr>
          <w:rFonts w:asciiTheme="majorHAnsi" w:hAnsiTheme="majorHAnsi" w:cstheme="majorHAnsi"/>
          <w:sz w:val="22"/>
          <w:szCs w:val="22"/>
          <w:highlight w:val="white"/>
        </w:rPr>
        <w:t>ceny ofertowej brutto podanej w ofercie</w:t>
      </w:r>
      <w:r w:rsidRPr="00BC3C15">
        <w:rPr>
          <w:rFonts w:asciiTheme="majorHAnsi" w:hAnsiTheme="majorHAnsi" w:cstheme="majorHAnsi"/>
          <w:sz w:val="22"/>
          <w:szCs w:val="22"/>
        </w:rPr>
        <w:t>.</w:t>
      </w:r>
    </w:p>
    <w:p w14:paraId="4BF99664" w14:textId="73AE89D0" w:rsidR="009F06A6" w:rsidRPr="00BC3C15" w:rsidRDefault="009F06A6" w:rsidP="0016589E">
      <w:pPr>
        <w:pStyle w:val="Akapitzlist"/>
        <w:numPr>
          <w:ilvl w:val="1"/>
          <w:numId w:val="24"/>
        </w:numPr>
        <w:tabs>
          <w:tab w:val="left" w:pos="567"/>
        </w:tabs>
        <w:spacing w:before="120" w:line="276" w:lineRule="auto"/>
        <w:ind w:left="0" w:firstLine="0"/>
        <w:jc w:val="both"/>
        <w:rPr>
          <w:rFonts w:asciiTheme="majorHAnsi" w:hAnsiTheme="majorHAnsi" w:cstheme="majorHAnsi"/>
          <w:sz w:val="22"/>
          <w:szCs w:val="22"/>
        </w:rPr>
      </w:pPr>
      <w:r w:rsidRPr="00BC3C15">
        <w:rPr>
          <w:rFonts w:asciiTheme="majorHAnsi" w:hAnsiTheme="majorHAnsi" w:cstheme="majorHAnsi"/>
          <w:sz w:val="22"/>
          <w:szCs w:val="22"/>
        </w:rPr>
        <w:t>Zabezpieczenie należytego wykonania umowy wnoszone jest w jednej lub kilku następujących formach:</w:t>
      </w:r>
    </w:p>
    <w:p w14:paraId="410B4EC6" w14:textId="77777777" w:rsidR="009F06A6" w:rsidRPr="004E7080" w:rsidRDefault="009F06A6" w:rsidP="0016589E">
      <w:pPr>
        <w:numPr>
          <w:ilvl w:val="0"/>
          <w:numId w:val="19"/>
        </w:numPr>
        <w:tabs>
          <w:tab w:val="left" w:pos="644"/>
        </w:tabs>
        <w:autoSpaceDE w:val="0"/>
        <w:adjustRightInd w:val="0"/>
        <w:spacing w:before="60" w:line="276" w:lineRule="auto"/>
        <w:ind w:left="470" w:hanging="357"/>
        <w:jc w:val="both"/>
        <w:textAlignment w:val="auto"/>
        <w:rPr>
          <w:rFonts w:asciiTheme="majorHAnsi" w:hAnsiTheme="majorHAnsi" w:cstheme="majorHAnsi"/>
          <w:sz w:val="22"/>
          <w:szCs w:val="22"/>
        </w:rPr>
      </w:pPr>
      <w:r w:rsidRPr="004E7080">
        <w:rPr>
          <w:rFonts w:asciiTheme="majorHAnsi" w:hAnsiTheme="majorHAnsi" w:cstheme="majorHAnsi"/>
          <w:sz w:val="22"/>
          <w:szCs w:val="22"/>
        </w:rPr>
        <w:t>pieniądzu,</w:t>
      </w:r>
    </w:p>
    <w:p w14:paraId="69D9D09A" w14:textId="77777777" w:rsidR="009F06A6" w:rsidRPr="004E7080" w:rsidRDefault="009F06A6" w:rsidP="0016589E">
      <w:pPr>
        <w:numPr>
          <w:ilvl w:val="0"/>
          <w:numId w:val="19"/>
        </w:numPr>
        <w:tabs>
          <w:tab w:val="left" w:pos="644"/>
        </w:tabs>
        <w:autoSpaceDE w:val="0"/>
        <w:adjustRightInd w:val="0"/>
        <w:spacing w:before="60" w:line="276" w:lineRule="auto"/>
        <w:ind w:left="470" w:hanging="357"/>
        <w:jc w:val="both"/>
        <w:textAlignment w:val="auto"/>
        <w:rPr>
          <w:rFonts w:asciiTheme="majorHAnsi" w:hAnsiTheme="majorHAnsi" w:cstheme="majorHAnsi"/>
          <w:sz w:val="22"/>
          <w:szCs w:val="22"/>
        </w:rPr>
      </w:pPr>
      <w:r w:rsidRPr="004E7080">
        <w:rPr>
          <w:rFonts w:asciiTheme="majorHAnsi" w:hAnsiTheme="majorHAnsi" w:cstheme="majorHAnsi"/>
          <w:sz w:val="22"/>
          <w:szCs w:val="22"/>
        </w:rPr>
        <w:t xml:space="preserve">poręczeniach bankowych lub poręczeniach spółdzielczej kasy oszczędnościowo-kredytowej, z tym że </w:t>
      </w:r>
      <w:r w:rsidRPr="004E7080">
        <w:rPr>
          <w:rFonts w:asciiTheme="majorHAnsi" w:hAnsiTheme="majorHAnsi" w:cstheme="majorHAnsi"/>
          <w:sz w:val="22"/>
          <w:szCs w:val="22"/>
        </w:rPr>
        <w:lastRenderedPageBreak/>
        <w:t>zobowiązanie kasy jest zawsze zobowiązaniem pieniężnym,</w:t>
      </w:r>
    </w:p>
    <w:p w14:paraId="64249982" w14:textId="77777777" w:rsidR="009F06A6" w:rsidRPr="004E7080" w:rsidRDefault="009F06A6" w:rsidP="0016589E">
      <w:pPr>
        <w:numPr>
          <w:ilvl w:val="0"/>
          <w:numId w:val="19"/>
        </w:numPr>
        <w:tabs>
          <w:tab w:val="left" w:pos="644"/>
        </w:tabs>
        <w:autoSpaceDE w:val="0"/>
        <w:adjustRightInd w:val="0"/>
        <w:spacing w:before="60" w:line="276" w:lineRule="auto"/>
        <w:ind w:left="470" w:hanging="357"/>
        <w:jc w:val="both"/>
        <w:textAlignment w:val="auto"/>
        <w:rPr>
          <w:rFonts w:asciiTheme="majorHAnsi" w:hAnsiTheme="majorHAnsi" w:cstheme="majorHAnsi"/>
          <w:sz w:val="22"/>
          <w:szCs w:val="22"/>
        </w:rPr>
      </w:pPr>
      <w:r w:rsidRPr="004E7080">
        <w:rPr>
          <w:rFonts w:asciiTheme="majorHAnsi" w:hAnsiTheme="majorHAnsi" w:cstheme="majorHAnsi"/>
          <w:sz w:val="22"/>
          <w:szCs w:val="22"/>
        </w:rPr>
        <w:t xml:space="preserve">gwarancjach bankowych, </w:t>
      </w:r>
    </w:p>
    <w:p w14:paraId="6B21E9D7" w14:textId="77777777" w:rsidR="009F06A6" w:rsidRPr="004E7080" w:rsidRDefault="009F06A6" w:rsidP="0016589E">
      <w:pPr>
        <w:numPr>
          <w:ilvl w:val="0"/>
          <w:numId w:val="19"/>
        </w:numPr>
        <w:tabs>
          <w:tab w:val="left" w:pos="644"/>
        </w:tabs>
        <w:autoSpaceDE w:val="0"/>
        <w:adjustRightInd w:val="0"/>
        <w:spacing w:before="60" w:line="276" w:lineRule="auto"/>
        <w:ind w:left="470" w:hanging="357"/>
        <w:jc w:val="both"/>
        <w:textAlignment w:val="auto"/>
        <w:rPr>
          <w:rFonts w:asciiTheme="majorHAnsi" w:hAnsiTheme="majorHAnsi" w:cstheme="majorHAnsi"/>
          <w:sz w:val="22"/>
          <w:szCs w:val="22"/>
        </w:rPr>
      </w:pPr>
      <w:r w:rsidRPr="004E7080">
        <w:rPr>
          <w:rFonts w:asciiTheme="majorHAnsi" w:hAnsiTheme="majorHAnsi" w:cstheme="majorHAnsi"/>
          <w:sz w:val="22"/>
          <w:szCs w:val="22"/>
        </w:rPr>
        <w:t>gwarancjach ubezpieczeniowych</w:t>
      </w:r>
    </w:p>
    <w:p w14:paraId="0F14C03D" w14:textId="3D1A7000" w:rsidR="009F06A6" w:rsidRPr="004E7080" w:rsidRDefault="009F06A6" w:rsidP="0016589E">
      <w:pPr>
        <w:numPr>
          <w:ilvl w:val="0"/>
          <w:numId w:val="19"/>
        </w:numPr>
        <w:tabs>
          <w:tab w:val="left" w:pos="644"/>
        </w:tabs>
        <w:autoSpaceDE w:val="0"/>
        <w:adjustRightInd w:val="0"/>
        <w:spacing w:before="60" w:line="276" w:lineRule="auto"/>
        <w:ind w:left="470" w:hanging="357"/>
        <w:jc w:val="both"/>
        <w:textAlignment w:val="auto"/>
        <w:rPr>
          <w:rFonts w:asciiTheme="majorHAnsi" w:hAnsiTheme="majorHAnsi" w:cstheme="majorHAnsi"/>
          <w:sz w:val="22"/>
          <w:szCs w:val="22"/>
          <w:highlight w:val="white"/>
        </w:rPr>
      </w:pPr>
      <w:r w:rsidRPr="004E7080">
        <w:rPr>
          <w:rFonts w:asciiTheme="majorHAnsi" w:hAnsiTheme="majorHAnsi" w:cstheme="majorHAnsi"/>
          <w:sz w:val="22"/>
          <w:szCs w:val="22"/>
        </w:rPr>
        <w:t>poręczeniach udzielanych przez podmioty, o których mowa w art. 6b ust.5 pkt 2 ustawy z dnia</w:t>
      </w:r>
      <w:r w:rsidR="00841A1A" w:rsidRPr="004E7080">
        <w:rPr>
          <w:rFonts w:asciiTheme="majorHAnsi" w:hAnsiTheme="majorHAnsi" w:cstheme="majorHAnsi"/>
          <w:sz w:val="22"/>
          <w:szCs w:val="22"/>
        </w:rPr>
        <w:t xml:space="preserve"> </w:t>
      </w:r>
      <w:smartTag w:uri="urn:schemas-microsoft-com:office:smarttags" w:element="metricconverter">
        <w:smartTagPr>
          <w:attr w:name="ProductID" w:val="2 a"/>
        </w:smartTagPr>
        <w:smartTag w:uri="urn:schemas-microsoft-com:office:smarttags" w:element="date">
          <w:smartTagPr>
            <w:attr w:name="Year" w:val="2000"/>
            <w:attr w:name="Day" w:val="9"/>
            <w:attr w:name="Month" w:val="11"/>
            <w:attr w:name="ls" w:val="trans"/>
          </w:smartTagPr>
          <w:r w:rsidRPr="004E7080">
            <w:rPr>
              <w:rFonts w:asciiTheme="majorHAnsi" w:hAnsiTheme="majorHAnsi" w:cstheme="majorHAnsi"/>
              <w:sz w:val="22"/>
              <w:szCs w:val="22"/>
            </w:rPr>
            <w:t>9 listopada 2000 r.</w:t>
          </w:r>
        </w:smartTag>
      </w:smartTag>
      <w:r w:rsidRPr="004E7080">
        <w:rPr>
          <w:rFonts w:asciiTheme="majorHAnsi" w:hAnsiTheme="majorHAnsi" w:cstheme="majorHAnsi"/>
          <w:sz w:val="22"/>
          <w:szCs w:val="22"/>
        </w:rPr>
        <w:t xml:space="preserve"> o utworzeniu Polskiej Agencji Rozwoju Przedsiębiorczości (Dz. U z 2020 r poz. 299 ze zm.).</w:t>
      </w:r>
    </w:p>
    <w:p w14:paraId="2A1FA3A0" w14:textId="712E8090" w:rsidR="009F06A6" w:rsidRPr="004E7080" w:rsidRDefault="009F06A6" w:rsidP="004D766E">
      <w:pPr>
        <w:spacing w:before="120" w:line="276" w:lineRule="auto"/>
        <w:jc w:val="both"/>
        <w:rPr>
          <w:rFonts w:asciiTheme="majorHAnsi" w:hAnsiTheme="majorHAnsi" w:cstheme="majorHAnsi"/>
          <w:sz w:val="22"/>
          <w:szCs w:val="22"/>
        </w:rPr>
      </w:pPr>
      <w:r w:rsidRPr="004E7080">
        <w:rPr>
          <w:rFonts w:asciiTheme="majorHAnsi" w:hAnsiTheme="majorHAnsi" w:cstheme="majorHAnsi"/>
          <w:b/>
          <w:bCs/>
          <w:sz w:val="22"/>
          <w:szCs w:val="22"/>
          <w:highlight w:val="white"/>
        </w:rPr>
        <w:t>1</w:t>
      </w:r>
      <w:r w:rsidR="0085182F">
        <w:rPr>
          <w:rFonts w:asciiTheme="majorHAnsi" w:hAnsiTheme="majorHAnsi" w:cstheme="majorHAnsi"/>
          <w:b/>
          <w:bCs/>
          <w:sz w:val="22"/>
          <w:szCs w:val="22"/>
          <w:highlight w:val="white"/>
        </w:rPr>
        <w:t>8</w:t>
      </w:r>
      <w:r w:rsidRPr="004E7080">
        <w:rPr>
          <w:rFonts w:asciiTheme="majorHAnsi" w:hAnsiTheme="majorHAnsi" w:cstheme="majorHAnsi"/>
          <w:b/>
          <w:bCs/>
          <w:sz w:val="22"/>
          <w:szCs w:val="22"/>
          <w:highlight w:val="white"/>
        </w:rPr>
        <w:t>.3</w:t>
      </w:r>
      <w:r w:rsidRPr="004E7080">
        <w:rPr>
          <w:rFonts w:asciiTheme="majorHAnsi" w:hAnsiTheme="majorHAnsi" w:cstheme="majorHAnsi"/>
          <w:sz w:val="22"/>
          <w:szCs w:val="22"/>
          <w:highlight w:val="white"/>
        </w:rPr>
        <w:t xml:space="preserve"> Zamawiający nie wyraża zgody na wniesienie zabezpieczenia należytego wykonania umowy w innych formach</w:t>
      </w:r>
      <w:r w:rsidRPr="004E7080">
        <w:rPr>
          <w:rFonts w:asciiTheme="majorHAnsi" w:hAnsiTheme="majorHAnsi" w:cstheme="majorHAnsi"/>
          <w:sz w:val="22"/>
          <w:szCs w:val="22"/>
        </w:rPr>
        <w:t xml:space="preserve">. </w:t>
      </w:r>
    </w:p>
    <w:p w14:paraId="1AD50532" w14:textId="57212DBC" w:rsidR="009F06A6" w:rsidRPr="004E7080" w:rsidRDefault="009F06A6" w:rsidP="004D766E">
      <w:pPr>
        <w:spacing w:before="120" w:line="276" w:lineRule="auto"/>
        <w:jc w:val="both"/>
        <w:rPr>
          <w:rFonts w:asciiTheme="majorHAnsi" w:hAnsiTheme="majorHAnsi" w:cstheme="majorHAnsi"/>
          <w:sz w:val="22"/>
          <w:szCs w:val="22"/>
        </w:rPr>
      </w:pPr>
      <w:r w:rsidRPr="004E7080">
        <w:rPr>
          <w:rFonts w:asciiTheme="majorHAnsi" w:hAnsiTheme="majorHAnsi" w:cstheme="majorHAnsi"/>
          <w:b/>
          <w:bCs/>
          <w:sz w:val="22"/>
          <w:szCs w:val="22"/>
        </w:rPr>
        <w:t>1</w:t>
      </w:r>
      <w:r w:rsidR="0085182F">
        <w:rPr>
          <w:rFonts w:asciiTheme="majorHAnsi" w:hAnsiTheme="majorHAnsi" w:cstheme="majorHAnsi"/>
          <w:b/>
          <w:bCs/>
          <w:sz w:val="22"/>
          <w:szCs w:val="22"/>
        </w:rPr>
        <w:t>8</w:t>
      </w:r>
      <w:r w:rsidRPr="004E7080">
        <w:rPr>
          <w:rFonts w:asciiTheme="majorHAnsi" w:hAnsiTheme="majorHAnsi" w:cstheme="majorHAnsi"/>
          <w:b/>
          <w:bCs/>
          <w:sz w:val="22"/>
          <w:szCs w:val="22"/>
        </w:rPr>
        <w:t>.4</w:t>
      </w:r>
      <w:r w:rsidRPr="004E7080">
        <w:rPr>
          <w:rFonts w:asciiTheme="majorHAnsi" w:hAnsiTheme="majorHAnsi" w:cstheme="majorHAnsi"/>
          <w:sz w:val="22"/>
          <w:szCs w:val="22"/>
        </w:rPr>
        <w:t xml:space="preserve"> Zabezpieczenie służy pokryciu roszczeń z tytułu niewykonania lub nienależytego wykonania umowy.</w:t>
      </w:r>
    </w:p>
    <w:p w14:paraId="7935215B" w14:textId="3480F136" w:rsidR="009F06A6" w:rsidRPr="004E7080" w:rsidRDefault="009F06A6" w:rsidP="004D766E">
      <w:pPr>
        <w:spacing w:before="120" w:line="276" w:lineRule="auto"/>
        <w:jc w:val="both"/>
        <w:rPr>
          <w:rFonts w:asciiTheme="majorHAnsi" w:hAnsiTheme="majorHAnsi" w:cstheme="majorHAnsi"/>
          <w:sz w:val="22"/>
          <w:szCs w:val="22"/>
        </w:rPr>
      </w:pPr>
      <w:r w:rsidRPr="004E7080">
        <w:rPr>
          <w:rFonts w:asciiTheme="majorHAnsi" w:hAnsiTheme="majorHAnsi" w:cstheme="majorHAnsi"/>
          <w:b/>
          <w:sz w:val="22"/>
          <w:szCs w:val="22"/>
        </w:rPr>
        <w:t>1</w:t>
      </w:r>
      <w:r w:rsidR="0085182F">
        <w:rPr>
          <w:rFonts w:asciiTheme="majorHAnsi" w:hAnsiTheme="majorHAnsi" w:cstheme="majorHAnsi"/>
          <w:b/>
          <w:sz w:val="22"/>
          <w:szCs w:val="22"/>
        </w:rPr>
        <w:t>8</w:t>
      </w:r>
      <w:r w:rsidRPr="004E7080">
        <w:rPr>
          <w:rFonts w:asciiTheme="majorHAnsi" w:hAnsiTheme="majorHAnsi" w:cstheme="majorHAnsi"/>
          <w:b/>
          <w:sz w:val="22"/>
          <w:szCs w:val="22"/>
        </w:rPr>
        <w:t>.5</w:t>
      </w:r>
      <w:r w:rsidRPr="004E7080">
        <w:rPr>
          <w:rFonts w:asciiTheme="majorHAnsi" w:hAnsiTheme="majorHAnsi" w:cstheme="majorHAnsi"/>
          <w:sz w:val="22"/>
          <w:szCs w:val="22"/>
        </w:rPr>
        <w:t xml:space="preserve"> W przypadku wniesienia </w:t>
      </w:r>
      <w:r w:rsidR="003017D5" w:rsidRPr="004E7080">
        <w:rPr>
          <w:rFonts w:asciiTheme="majorHAnsi" w:hAnsiTheme="majorHAnsi" w:cstheme="majorHAnsi"/>
          <w:sz w:val="22"/>
          <w:szCs w:val="22"/>
          <w:highlight w:val="white"/>
        </w:rPr>
        <w:t xml:space="preserve">zabezpieczenia należytego wykonania umowy </w:t>
      </w:r>
      <w:r w:rsidRPr="004E7080">
        <w:rPr>
          <w:rFonts w:asciiTheme="majorHAnsi" w:hAnsiTheme="majorHAnsi" w:cstheme="majorHAnsi"/>
          <w:sz w:val="22"/>
          <w:szCs w:val="22"/>
        </w:rPr>
        <w:t xml:space="preserve">w pieniądzu Zamawiający dopuszcza możliwość wyrażenia zgody na zaliczenie kwoty </w:t>
      </w:r>
      <w:r w:rsidR="003017D5" w:rsidRPr="004E7080">
        <w:rPr>
          <w:rFonts w:asciiTheme="majorHAnsi" w:hAnsiTheme="majorHAnsi" w:cstheme="majorHAnsi"/>
          <w:sz w:val="22"/>
          <w:szCs w:val="22"/>
          <w:highlight w:val="white"/>
        </w:rPr>
        <w:t xml:space="preserve">zabezpieczenia należytego wykonania umowy </w:t>
      </w:r>
      <w:r w:rsidRPr="004E7080">
        <w:rPr>
          <w:rFonts w:asciiTheme="majorHAnsi" w:hAnsiTheme="majorHAnsi" w:cstheme="majorHAnsi"/>
          <w:sz w:val="22"/>
          <w:szCs w:val="22"/>
        </w:rPr>
        <w:t>na poczet zabezpieczenia na pisemny wniosek wykonawcy.</w:t>
      </w:r>
    </w:p>
    <w:p w14:paraId="064DAA3B" w14:textId="7A955F0E" w:rsidR="009F06A6" w:rsidRPr="004E7080" w:rsidRDefault="009F06A6" w:rsidP="004D766E">
      <w:pPr>
        <w:spacing w:before="120" w:line="276" w:lineRule="auto"/>
        <w:jc w:val="both"/>
        <w:rPr>
          <w:rFonts w:asciiTheme="majorHAnsi" w:hAnsiTheme="majorHAnsi" w:cstheme="majorHAnsi"/>
          <w:sz w:val="22"/>
          <w:szCs w:val="22"/>
        </w:rPr>
      </w:pPr>
      <w:r w:rsidRPr="004E7080">
        <w:rPr>
          <w:rFonts w:asciiTheme="majorHAnsi" w:hAnsiTheme="majorHAnsi" w:cstheme="majorHAnsi"/>
          <w:b/>
          <w:sz w:val="22"/>
          <w:szCs w:val="22"/>
        </w:rPr>
        <w:t>1</w:t>
      </w:r>
      <w:r w:rsidR="0085182F">
        <w:rPr>
          <w:rFonts w:asciiTheme="majorHAnsi" w:hAnsiTheme="majorHAnsi" w:cstheme="majorHAnsi"/>
          <w:b/>
          <w:sz w:val="22"/>
          <w:szCs w:val="22"/>
        </w:rPr>
        <w:t>8</w:t>
      </w:r>
      <w:r w:rsidRPr="004E7080">
        <w:rPr>
          <w:rFonts w:asciiTheme="majorHAnsi" w:hAnsiTheme="majorHAnsi" w:cstheme="majorHAnsi"/>
          <w:b/>
          <w:sz w:val="22"/>
          <w:szCs w:val="22"/>
        </w:rPr>
        <w:t>.6</w:t>
      </w:r>
      <w:r w:rsidRPr="004E7080">
        <w:rPr>
          <w:rFonts w:asciiTheme="majorHAnsi" w:hAnsiTheme="majorHAnsi" w:cstheme="majorHAnsi"/>
          <w:sz w:val="22"/>
          <w:szCs w:val="22"/>
        </w:rPr>
        <w:t xml:space="preserve"> W trakcie realizacji umowy wykonawca może dokonać zmiany formy zabezpieczenia.</w:t>
      </w:r>
    </w:p>
    <w:p w14:paraId="140F9268" w14:textId="43B73CE8" w:rsidR="00A7091E" w:rsidRPr="004E7080" w:rsidRDefault="009F06A6" w:rsidP="003017D5">
      <w:pPr>
        <w:spacing w:before="120" w:line="276" w:lineRule="auto"/>
        <w:jc w:val="both"/>
        <w:rPr>
          <w:rFonts w:asciiTheme="majorHAnsi" w:hAnsiTheme="majorHAnsi" w:cstheme="majorHAnsi"/>
          <w:sz w:val="22"/>
          <w:szCs w:val="22"/>
        </w:rPr>
      </w:pPr>
      <w:r w:rsidRPr="004E7080">
        <w:rPr>
          <w:rFonts w:asciiTheme="majorHAnsi" w:hAnsiTheme="majorHAnsi" w:cstheme="majorHAnsi"/>
          <w:b/>
          <w:sz w:val="22"/>
          <w:szCs w:val="22"/>
        </w:rPr>
        <w:t>1</w:t>
      </w:r>
      <w:r w:rsidR="0085182F">
        <w:rPr>
          <w:rFonts w:asciiTheme="majorHAnsi" w:hAnsiTheme="majorHAnsi" w:cstheme="majorHAnsi"/>
          <w:b/>
          <w:sz w:val="22"/>
          <w:szCs w:val="22"/>
        </w:rPr>
        <w:t>8</w:t>
      </w:r>
      <w:r w:rsidRPr="004E7080">
        <w:rPr>
          <w:rFonts w:asciiTheme="majorHAnsi" w:hAnsiTheme="majorHAnsi" w:cstheme="majorHAnsi"/>
          <w:b/>
          <w:sz w:val="22"/>
          <w:szCs w:val="22"/>
        </w:rPr>
        <w:t>.7</w:t>
      </w:r>
      <w:r w:rsidRPr="004E7080">
        <w:rPr>
          <w:rFonts w:asciiTheme="majorHAnsi" w:hAnsiTheme="majorHAnsi" w:cstheme="majorHAnsi"/>
          <w:sz w:val="22"/>
          <w:szCs w:val="22"/>
        </w:rPr>
        <w:t xml:space="preserve"> Zamawiający zwraca zabezpieczenie należytego wykonania umowy zgodnie z zasadami</w:t>
      </w:r>
      <w:r w:rsidR="003017D5" w:rsidRPr="004E7080">
        <w:rPr>
          <w:rFonts w:asciiTheme="majorHAnsi" w:hAnsiTheme="majorHAnsi" w:cstheme="majorHAnsi"/>
          <w:sz w:val="22"/>
          <w:szCs w:val="22"/>
        </w:rPr>
        <w:t xml:space="preserve"> określonymi w art. 453 ustawy.</w:t>
      </w:r>
    </w:p>
    <w:p w14:paraId="1B3DC827" w14:textId="77777777" w:rsidR="00841A1A" w:rsidRPr="004E7080" w:rsidRDefault="00841A1A" w:rsidP="00841A1A">
      <w:pPr>
        <w:spacing w:line="276" w:lineRule="auto"/>
        <w:jc w:val="both"/>
        <w:rPr>
          <w:rFonts w:asciiTheme="majorHAnsi" w:hAnsiTheme="majorHAnsi" w:cstheme="majorHAnsi"/>
          <w:sz w:val="22"/>
          <w:szCs w:val="22"/>
        </w:rPr>
      </w:pPr>
    </w:p>
    <w:p w14:paraId="3470495E" w14:textId="30A173F3" w:rsidR="005F1CD4" w:rsidRPr="004E7080" w:rsidRDefault="0085182F" w:rsidP="0016589E">
      <w:pPr>
        <w:pStyle w:val="Akapitzlist"/>
        <w:numPr>
          <w:ilvl w:val="0"/>
          <w:numId w:val="25"/>
        </w:numPr>
        <w:shd w:val="clear" w:color="auto" w:fill="FFFFFF"/>
        <w:tabs>
          <w:tab w:val="left" w:pos="569"/>
        </w:tabs>
        <w:autoSpaceDE w:val="0"/>
        <w:spacing w:line="276" w:lineRule="auto"/>
        <w:ind w:left="1134" w:hanging="567"/>
        <w:jc w:val="both"/>
        <w:rPr>
          <w:rFonts w:asciiTheme="majorHAnsi" w:eastAsia="Times New Roman" w:hAnsiTheme="majorHAnsi" w:cstheme="majorHAnsi"/>
          <w:highlight w:val="lightGray"/>
        </w:rPr>
      </w:pPr>
      <w:r>
        <w:rPr>
          <w:rFonts w:asciiTheme="majorHAnsi" w:eastAsia="Times New Roman" w:hAnsiTheme="majorHAnsi" w:cstheme="majorHAnsi"/>
          <w:b/>
          <w:bCs/>
          <w:spacing w:val="-1"/>
          <w:highlight w:val="lightGray"/>
          <w:u w:val="single"/>
        </w:rPr>
        <w:t>S</w:t>
      </w:r>
      <w:r w:rsidR="005F1CD4" w:rsidRPr="004E7080">
        <w:rPr>
          <w:rFonts w:asciiTheme="majorHAnsi" w:eastAsia="Times New Roman" w:hAnsiTheme="majorHAnsi" w:cstheme="majorHAnsi"/>
          <w:b/>
          <w:bCs/>
          <w:spacing w:val="-1"/>
          <w:highlight w:val="lightGray"/>
          <w:u w:val="single"/>
        </w:rPr>
        <w:t>posób obliczenia ceny oferty:</w:t>
      </w:r>
    </w:p>
    <w:p w14:paraId="23AB493C" w14:textId="528EE9B8" w:rsidR="00D033EF" w:rsidRPr="00D033EF" w:rsidRDefault="00333E0E" w:rsidP="0016589E">
      <w:pPr>
        <w:pStyle w:val="Akapitzlist"/>
        <w:numPr>
          <w:ilvl w:val="1"/>
          <w:numId w:val="25"/>
        </w:numPr>
        <w:shd w:val="clear" w:color="auto" w:fill="FFFFFF"/>
        <w:spacing w:before="120" w:line="276" w:lineRule="auto"/>
        <w:ind w:left="0" w:right="23" w:firstLine="0"/>
        <w:contextualSpacing w:val="0"/>
        <w:jc w:val="both"/>
        <w:rPr>
          <w:rFonts w:asciiTheme="majorHAnsi" w:hAnsiTheme="majorHAnsi" w:cstheme="majorHAnsi"/>
          <w:spacing w:val="-1"/>
          <w:sz w:val="22"/>
          <w:szCs w:val="22"/>
        </w:rPr>
      </w:pPr>
      <w:r w:rsidRPr="00385821">
        <w:rPr>
          <w:rFonts w:asciiTheme="majorHAnsi" w:hAnsiTheme="majorHAnsi" w:cstheme="majorHAnsi"/>
          <w:sz w:val="22"/>
          <w:szCs w:val="22"/>
        </w:rPr>
        <w:t>Zamawiający zaleca, aby Wykonawca określił wysokość</w:t>
      </w:r>
      <w:r w:rsidR="00207657">
        <w:rPr>
          <w:rFonts w:asciiTheme="majorHAnsi" w:hAnsiTheme="majorHAnsi" w:cstheme="majorHAnsi"/>
          <w:sz w:val="22"/>
          <w:szCs w:val="22"/>
        </w:rPr>
        <w:t xml:space="preserve"> </w:t>
      </w:r>
      <w:r w:rsidRPr="00385821">
        <w:rPr>
          <w:rFonts w:asciiTheme="majorHAnsi" w:hAnsiTheme="majorHAnsi" w:cstheme="majorHAnsi"/>
          <w:sz w:val="22"/>
          <w:szCs w:val="22"/>
        </w:rPr>
        <w:t>wynagrodzenia brutto</w:t>
      </w:r>
      <w:r w:rsidR="00405524">
        <w:rPr>
          <w:rFonts w:asciiTheme="majorHAnsi" w:hAnsiTheme="majorHAnsi" w:cstheme="majorHAnsi"/>
          <w:sz w:val="22"/>
          <w:szCs w:val="22"/>
        </w:rPr>
        <w:t xml:space="preserve"> </w:t>
      </w:r>
      <w:r w:rsidRPr="00385821">
        <w:rPr>
          <w:rFonts w:asciiTheme="majorHAnsi" w:hAnsiTheme="majorHAnsi" w:cstheme="majorHAnsi"/>
          <w:sz w:val="22"/>
          <w:szCs w:val="22"/>
        </w:rPr>
        <w:t>na „</w:t>
      </w:r>
      <w:r w:rsidRPr="00BA1F0A">
        <w:rPr>
          <w:rFonts w:asciiTheme="majorHAnsi" w:hAnsiTheme="majorHAnsi" w:cstheme="majorHAnsi"/>
          <w:b/>
          <w:sz w:val="22"/>
          <w:szCs w:val="22"/>
        </w:rPr>
        <w:t>formularzu ofert</w:t>
      </w:r>
      <w:r w:rsidR="00D033EF" w:rsidRPr="00BA1F0A">
        <w:rPr>
          <w:rFonts w:asciiTheme="majorHAnsi" w:hAnsiTheme="majorHAnsi" w:cstheme="majorHAnsi"/>
          <w:b/>
          <w:sz w:val="22"/>
          <w:szCs w:val="22"/>
        </w:rPr>
        <w:t>y</w:t>
      </w:r>
      <w:r w:rsidRPr="00385821">
        <w:rPr>
          <w:rFonts w:asciiTheme="majorHAnsi" w:hAnsiTheme="majorHAnsi" w:cstheme="majorHAnsi"/>
          <w:sz w:val="22"/>
          <w:szCs w:val="22"/>
        </w:rPr>
        <w:t>”</w:t>
      </w:r>
      <w:r w:rsidR="00207657">
        <w:rPr>
          <w:rFonts w:asciiTheme="majorHAnsi" w:hAnsiTheme="majorHAnsi" w:cstheme="majorHAnsi"/>
          <w:sz w:val="22"/>
          <w:szCs w:val="22"/>
        </w:rPr>
        <w:t>,</w:t>
      </w:r>
      <w:r w:rsidRPr="00385821">
        <w:rPr>
          <w:rFonts w:asciiTheme="majorHAnsi" w:hAnsiTheme="majorHAnsi" w:cstheme="majorHAnsi"/>
          <w:sz w:val="22"/>
          <w:szCs w:val="22"/>
        </w:rPr>
        <w:t xml:space="preserve"> </w:t>
      </w:r>
      <w:r w:rsidR="00207657" w:rsidRPr="00385821">
        <w:rPr>
          <w:rFonts w:asciiTheme="majorHAnsi" w:hAnsiTheme="majorHAnsi" w:cstheme="majorHAnsi"/>
          <w:sz w:val="22"/>
          <w:szCs w:val="22"/>
        </w:rPr>
        <w:t>przy zastosowaniu należnej stawki podatku VAT, obowiązującej na dzień, w którym upływa termin składania ofert</w:t>
      </w:r>
      <w:r w:rsidR="00207657">
        <w:rPr>
          <w:rFonts w:asciiTheme="majorHAnsi" w:hAnsiTheme="majorHAnsi" w:cstheme="majorHAnsi"/>
          <w:sz w:val="22"/>
          <w:szCs w:val="22"/>
        </w:rPr>
        <w:t xml:space="preserve">. </w:t>
      </w:r>
    </w:p>
    <w:p w14:paraId="26934539" w14:textId="570DE18E" w:rsidR="00A37B1B" w:rsidRPr="00BF241D" w:rsidRDefault="007877F7" w:rsidP="0016589E">
      <w:pPr>
        <w:pStyle w:val="Akapitzlist"/>
        <w:numPr>
          <w:ilvl w:val="1"/>
          <w:numId w:val="25"/>
        </w:numPr>
        <w:shd w:val="clear" w:color="auto" w:fill="FFFFFF"/>
        <w:spacing w:before="120" w:line="276" w:lineRule="auto"/>
        <w:ind w:left="0" w:right="24" w:firstLine="0"/>
        <w:contextualSpacing w:val="0"/>
        <w:jc w:val="both"/>
        <w:rPr>
          <w:rFonts w:asciiTheme="majorHAnsi" w:hAnsiTheme="majorHAnsi" w:cstheme="majorHAnsi"/>
          <w:spacing w:val="-1"/>
          <w:sz w:val="22"/>
          <w:szCs w:val="22"/>
        </w:rPr>
      </w:pPr>
      <w:r w:rsidRPr="00385821">
        <w:rPr>
          <w:rFonts w:asciiTheme="majorHAnsi" w:hAnsiTheme="majorHAnsi" w:cstheme="majorHAnsi"/>
          <w:b/>
          <w:sz w:val="22"/>
          <w:szCs w:val="22"/>
        </w:rPr>
        <w:t>Cena za wykonanie zamówienia</w:t>
      </w:r>
      <w:r w:rsidR="00405524">
        <w:rPr>
          <w:rFonts w:asciiTheme="majorHAnsi" w:hAnsiTheme="majorHAnsi" w:cstheme="majorHAnsi"/>
          <w:b/>
          <w:sz w:val="22"/>
          <w:szCs w:val="22"/>
        </w:rPr>
        <w:t xml:space="preserve">, </w:t>
      </w:r>
      <w:r w:rsidRPr="00385821">
        <w:rPr>
          <w:rFonts w:asciiTheme="majorHAnsi" w:hAnsiTheme="majorHAnsi" w:cstheme="majorHAnsi"/>
          <w:bCs/>
          <w:sz w:val="22"/>
          <w:szCs w:val="22"/>
        </w:rPr>
        <w:t xml:space="preserve">powinna obejmować wszystkie koszty związane z realizacją robót (materiał, robocizna, transport) oraz koszty pozostałych czynności, wynikających ze szczegółowego opisu przedmiotu zamówienia, specyfikacji technicznych wykonania i odbioru robót (w tym m.in. </w:t>
      </w:r>
      <w:r w:rsidR="00E849B1" w:rsidRPr="00E849B1">
        <w:rPr>
          <w:rFonts w:asciiTheme="majorHAnsi" w:hAnsiTheme="majorHAnsi" w:cstheme="majorHAnsi"/>
          <w:bCs/>
          <w:sz w:val="22"/>
          <w:szCs w:val="22"/>
        </w:rPr>
        <w:t>ewentualnego odwodnienia wykopów, wymiany gruntu, robót rozbiórkowych, obsługi geodezyjnej, sporządzenia inwentaryzacji powykonawczej, wdrożenia i utrzymania organizacji ruchu na czas budowy, organizacji budowy i wykonania robót oraz rozwiązań organizacyjnych Wykonawcy, zajęcia pasa drogowego, zlecenia i opłacenia niezbędnych nadzorów specjalistycznych, usunięcia kolizji z istniejącym uzbrojeniem terenu a także zaleceń nałożonych przez organy uprawnione na każdym etapie procesu inwestycyjnego</w:t>
      </w:r>
      <w:r w:rsidRPr="00385821">
        <w:rPr>
          <w:rFonts w:asciiTheme="majorHAnsi" w:hAnsiTheme="majorHAnsi" w:cstheme="majorHAnsi"/>
          <w:bCs/>
          <w:sz w:val="22"/>
          <w:szCs w:val="22"/>
        </w:rPr>
        <w:t>). Wynagrodzenie obejmuje także opłaty związane z kosztem robocizny, materiałów, pracy sprzętu i środków transportu technologicznego niezbędnego do wykonania robót, koszt robót nieprzewidzianych a niezbędnych do wykonania zamówienia oraz wszystkie inne koszty, które będą musiały być poniesione przy wykonaniu zamówienia</w:t>
      </w:r>
      <w:r w:rsidR="003B389A" w:rsidRPr="00BF241D">
        <w:rPr>
          <w:rFonts w:asciiTheme="majorHAnsi" w:hAnsiTheme="majorHAnsi" w:cstheme="majorHAnsi"/>
          <w:spacing w:val="-1"/>
          <w:sz w:val="22"/>
          <w:szCs w:val="22"/>
        </w:rPr>
        <w:t>.</w:t>
      </w:r>
    </w:p>
    <w:p w14:paraId="79C7CD20" w14:textId="15409000" w:rsidR="003004E4" w:rsidRDefault="007877F7" w:rsidP="0016589E">
      <w:pPr>
        <w:pStyle w:val="Akapitzlist"/>
        <w:numPr>
          <w:ilvl w:val="1"/>
          <w:numId w:val="25"/>
        </w:numPr>
        <w:shd w:val="clear" w:color="auto" w:fill="FFFFFF"/>
        <w:spacing w:before="120" w:line="276" w:lineRule="auto"/>
        <w:ind w:left="0" w:right="24" w:firstLine="0"/>
        <w:contextualSpacing w:val="0"/>
        <w:jc w:val="both"/>
        <w:rPr>
          <w:rFonts w:asciiTheme="majorHAnsi" w:hAnsiTheme="majorHAnsi" w:cstheme="majorHAnsi"/>
          <w:spacing w:val="-1"/>
          <w:sz w:val="22"/>
          <w:szCs w:val="22"/>
        </w:rPr>
      </w:pPr>
      <w:r w:rsidRPr="00385821">
        <w:rPr>
          <w:rFonts w:asciiTheme="majorHAnsi" w:hAnsiTheme="majorHAnsi" w:cstheme="majorHAnsi"/>
          <w:sz w:val="22"/>
          <w:szCs w:val="22"/>
        </w:rPr>
        <w:t>Wynagrodzenie winno być określone w oparciu o dokumentację projektową, specyfikację techniczną wykonania i odbioru robót budowlanych oraz wiedzę własną, po zapoznaniu się z warunkami realizacyjnymi w terenie (jako materiał pomocniczy Zamawiający dostarcza przedmiar robót, który Wykonawca jest zobowiązany sprawdzić</w:t>
      </w:r>
      <w:r>
        <w:rPr>
          <w:rFonts w:asciiTheme="majorHAnsi" w:hAnsiTheme="majorHAnsi" w:cstheme="majorHAnsi"/>
          <w:sz w:val="22"/>
          <w:szCs w:val="22"/>
        </w:rPr>
        <w:t>)</w:t>
      </w:r>
      <w:r w:rsidR="003004E4" w:rsidRPr="0085182F">
        <w:rPr>
          <w:rFonts w:asciiTheme="majorHAnsi" w:hAnsiTheme="majorHAnsi" w:cstheme="majorHAnsi"/>
          <w:spacing w:val="-1"/>
          <w:sz w:val="22"/>
          <w:szCs w:val="22"/>
        </w:rPr>
        <w:t xml:space="preserve">. </w:t>
      </w:r>
    </w:p>
    <w:p w14:paraId="6A9F0174" w14:textId="6B8F577F" w:rsidR="00D61763" w:rsidRPr="0085182F" w:rsidRDefault="004B7549" w:rsidP="0016589E">
      <w:pPr>
        <w:pStyle w:val="Akapitzlist"/>
        <w:numPr>
          <w:ilvl w:val="1"/>
          <w:numId w:val="25"/>
        </w:numPr>
        <w:shd w:val="clear" w:color="auto" w:fill="FFFFFF"/>
        <w:spacing w:before="120" w:line="276" w:lineRule="auto"/>
        <w:ind w:left="0" w:right="24" w:firstLine="0"/>
        <w:contextualSpacing w:val="0"/>
        <w:jc w:val="both"/>
        <w:rPr>
          <w:rFonts w:asciiTheme="majorHAnsi" w:hAnsiTheme="majorHAnsi" w:cstheme="majorHAnsi"/>
          <w:spacing w:val="-1"/>
          <w:sz w:val="22"/>
          <w:szCs w:val="22"/>
        </w:rPr>
      </w:pPr>
      <w:r w:rsidRPr="0085182F">
        <w:rPr>
          <w:rFonts w:asciiTheme="majorHAnsi" w:hAnsiTheme="majorHAnsi" w:cstheme="majorHAnsi"/>
          <w:sz w:val="22"/>
          <w:szCs w:val="22"/>
        </w:rPr>
        <w:t>Wynagrodzenie, określone przez wykonawcę</w:t>
      </w:r>
      <w:r w:rsidRPr="0085182F">
        <w:rPr>
          <w:rFonts w:asciiTheme="majorHAnsi" w:hAnsiTheme="majorHAnsi" w:cstheme="majorHAnsi"/>
          <w:b/>
          <w:sz w:val="22"/>
          <w:szCs w:val="22"/>
        </w:rPr>
        <w:t xml:space="preserve"> </w:t>
      </w:r>
      <w:r w:rsidRPr="0085182F">
        <w:rPr>
          <w:rFonts w:asciiTheme="majorHAnsi" w:hAnsiTheme="majorHAnsi" w:cstheme="majorHAnsi"/>
          <w:bCs/>
          <w:sz w:val="22"/>
          <w:szCs w:val="22"/>
        </w:rPr>
        <w:t xml:space="preserve">w formularzu oferty, </w:t>
      </w:r>
      <w:r w:rsidR="00264C5C" w:rsidRPr="0085182F">
        <w:rPr>
          <w:rFonts w:asciiTheme="majorHAnsi" w:hAnsiTheme="majorHAnsi" w:cstheme="majorHAnsi"/>
          <w:bCs/>
          <w:sz w:val="22"/>
          <w:szCs w:val="22"/>
        </w:rPr>
        <w:t xml:space="preserve">tj. </w:t>
      </w:r>
      <w:r w:rsidR="00264C5C" w:rsidRPr="0085182F">
        <w:rPr>
          <w:rFonts w:asciiTheme="majorHAnsi" w:hAnsiTheme="majorHAnsi" w:cstheme="majorHAnsi"/>
          <w:b/>
          <w:bCs/>
          <w:i/>
          <w:iCs/>
          <w:sz w:val="22"/>
          <w:szCs w:val="22"/>
          <w:u w:val="single"/>
        </w:rPr>
        <w:t xml:space="preserve">łączna kwota brutto </w:t>
      </w:r>
      <w:r w:rsidR="00264C5C" w:rsidRPr="0085182F">
        <w:rPr>
          <w:rFonts w:asciiTheme="majorHAnsi" w:hAnsiTheme="majorHAnsi" w:cstheme="majorHAnsi"/>
          <w:sz w:val="22"/>
          <w:szCs w:val="22"/>
        </w:rPr>
        <w:t xml:space="preserve">(podana cyfrą i słownie) </w:t>
      </w:r>
      <w:r w:rsidR="00F32C5A">
        <w:rPr>
          <w:rFonts w:asciiTheme="majorHAnsi" w:hAnsiTheme="majorHAnsi" w:cstheme="majorHAnsi"/>
          <w:sz w:val="22"/>
          <w:szCs w:val="22"/>
        </w:rPr>
        <w:t>oraz kwot</w:t>
      </w:r>
      <w:r w:rsidR="00DE6290">
        <w:rPr>
          <w:rFonts w:asciiTheme="majorHAnsi" w:hAnsiTheme="majorHAnsi" w:cstheme="majorHAnsi"/>
          <w:sz w:val="22"/>
          <w:szCs w:val="22"/>
        </w:rPr>
        <w:t>a</w:t>
      </w:r>
      <w:r w:rsidR="00F32C5A">
        <w:rPr>
          <w:rFonts w:asciiTheme="majorHAnsi" w:hAnsiTheme="majorHAnsi" w:cstheme="majorHAnsi"/>
          <w:sz w:val="22"/>
          <w:szCs w:val="22"/>
        </w:rPr>
        <w:t xml:space="preserve"> za realizację umowy </w:t>
      </w:r>
      <w:r w:rsidR="00264C5C" w:rsidRPr="0085182F">
        <w:rPr>
          <w:rFonts w:asciiTheme="majorHAnsi" w:hAnsiTheme="majorHAnsi" w:cstheme="majorHAnsi"/>
          <w:spacing w:val="1"/>
          <w:sz w:val="22"/>
          <w:szCs w:val="22"/>
        </w:rPr>
        <w:t xml:space="preserve">za wykonanie przedmiotu zamówienia winna być </w:t>
      </w:r>
      <w:r w:rsidR="00264C5C" w:rsidRPr="0085182F">
        <w:rPr>
          <w:rFonts w:asciiTheme="majorHAnsi" w:hAnsiTheme="majorHAnsi" w:cstheme="majorHAnsi"/>
          <w:sz w:val="22"/>
          <w:szCs w:val="22"/>
        </w:rPr>
        <w:t>zaokrąglona do dwóch miejsc po przecinku</w:t>
      </w:r>
      <w:r w:rsidR="00F32C5A">
        <w:rPr>
          <w:rFonts w:asciiTheme="majorHAnsi" w:hAnsiTheme="majorHAnsi" w:cstheme="majorHAnsi"/>
          <w:sz w:val="22"/>
          <w:szCs w:val="22"/>
        </w:rPr>
        <w:t>.</w:t>
      </w:r>
    </w:p>
    <w:p w14:paraId="7107B573" w14:textId="59D2DB58" w:rsidR="008F42B5" w:rsidRPr="0085182F" w:rsidRDefault="008F42B5" w:rsidP="0016589E">
      <w:pPr>
        <w:pStyle w:val="Akapitzlist"/>
        <w:numPr>
          <w:ilvl w:val="1"/>
          <w:numId w:val="25"/>
        </w:numPr>
        <w:shd w:val="clear" w:color="auto" w:fill="FFFFFF"/>
        <w:spacing w:before="120" w:line="276" w:lineRule="auto"/>
        <w:ind w:left="0" w:right="24" w:firstLine="0"/>
        <w:contextualSpacing w:val="0"/>
        <w:jc w:val="both"/>
        <w:rPr>
          <w:rFonts w:asciiTheme="majorHAnsi" w:hAnsiTheme="majorHAnsi" w:cstheme="majorHAnsi"/>
          <w:spacing w:val="-1"/>
          <w:sz w:val="22"/>
          <w:szCs w:val="22"/>
        </w:rPr>
      </w:pPr>
      <w:r w:rsidRPr="0085182F">
        <w:rPr>
          <w:rFonts w:asciiTheme="majorHAnsi" w:hAnsiTheme="majorHAnsi" w:cstheme="majorHAnsi"/>
          <w:sz w:val="22"/>
          <w:szCs w:val="22"/>
          <w:highlight w:val="white"/>
        </w:rPr>
        <w:t xml:space="preserve">Ewentualne upusty muszą być zawarte w całkowitej </w:t>
      </w:r>
      <w:r w:rsidR="00476655" w:rsidRPr="0085182F">
        <w:rPr>
          <w:rFonts w:asciiTheme="majorHAnsi" w:hAnsiTheme="majorHAnsi" w:cstheme="majorHAnsi"/>
          <w:sz w:val="22"/>
          <w:szCs w:val="22"/>
          <w:highlight w:val="white"/>
        </w:rPr>
        <w:t>kwocie oferty</w:t>
      </w:r>
      <w:r w:rsidRPr="0085182F">
        <w:rPr>
          <w:rFonts w:asciiTheme="majorHAnsi" w:hAnsiTheme="majorHAnsi" w:cstheme="majorHAnsi"/>
          <w:sz w:val="22"/>
          <w:szCs w:val="22"/>
          <w:highlight w:val="white"/>
        </w:rPr>
        <w:t xml:space="preserve"> brutto</w:t>
      </w:r>
      <w:r w:rsidR="00476655" w:rsidRPr="0085182F">
        <w:rPr>
          <w:rFonts w:asciiTheme="majorHAnsi" w:hAnsiTheme="majorHAnsi" w:cstheme="majorHAnsi"/>
          <w:sz w:val="22"/>
          <w:szCs w:val="22"/>
        </w:rPr>
        <w:t>.</w:t>
      </w:r>
    </w:p>
    <w:p w14:paraId="2F8A6934" w14:textId="490AB765" w:rsidR="00754049" w:rsidRPr="0085182F" w:rsidRDefault="00526905" w:rsidP="0016589E">
      <w:pPr>
        <w:pStyle w:val="Akapitzlist"/>
        <w:numPr>
          <w:ilvl w:val="1"/>
          <w:numId w:val="25"/>
        </w:numPr>
        <w:shd w:val="clear" w:color="auto" w:fill="FFFFFF"/>
        <w:spacing w:before="120" w:line="276" w:lineRule="auto"/>
        <w:ind w:left="0" w:right="24" w:firstLine="0"/>
        <w:contextualSpacing w:val="0"/>
        <w:jc w:val="both"/>
        <w:rPr>
          <w:rFonts w:asciiTheme="majorHAnsi" w:hAnsiTheme="majorHAnsi" w:cstheme="majorHAnsi"/>
          <w:spacing w:val="-1"/>
          <w:sz w:val="22"/>
          <w:szCs w:val="22"/>
        </w:rPr>
      </w:pPr>
      <w:r w:rsidRPr="0085182F">
        <w:rPr>
          <w:rFonts w:asciiTheme="majorHAnsi" w:hAnsiTheme="majorHAnsi" w:cstheme="majorHAnsi"/>
          <w:sz w:val="22"/>
          <w:szCs w:val="22"/>
        </w:rPr>
        <w:t xml:space="preserve">Zamawiający dopuszcza płatność fakturami przejściowymi </w:t>
      </w:r>
      <w:r w:rsidR="00C10A2A" w:rsidRPr="0085182F">
        <w:rPr>
          <w:rFonts w:asciiTheme="majorHAnsi" w:hAnsiTheme="majorHAnsi" w:cstheme="majorHAnsi"/>
          <w:sz w:val="22"/>
          <w:szCs w:val="22"/>
        </w:rPr>
        <w:t xml:space="preserve">(częściowymi) </w:t>
      </w:r>
      <w:r w:rsidRPr="0085182F">
        <w:rPr>
          <w:rFonts w:asciiTheme="majorHAnsi" w:hAnsiTheme="majorHAnsi" w:cstheme="majorHAnsi"/>
          <w:sz w:val="22"/>
          <w:szCs w:val="22"/>
        </w:rPr>
        <w:t>za wykonane elementy, zgodnie</w:t>
      </w:r>
      <w:r w:rsidR="00C10A2A" w:rsidRPr="0085182F">
        <w:rPr>
          <w:rFonts w:asciiTheme="majorHAnsi" w:hAnsiTheme="majorHAnsi" w:cstheme="majorHAnsi"/>
          <w:sz w:val="22"/>
          <w:szCs w:val="22"/>
        </w:rPr>
        <w:t xml:space="preserve"> </w:t>
      </w:r>
      <w:r w:rsidRPr="0085182F">
        <w:rPr>
          <w:rFonts w:asciiTheme="majorHAnsi" w:hAnsiTheme="majorHAnsi" w:cstheme="majorHAnsi"/>
          <w:sz w:val="22"/>
          <w:szCs w:val="22"/>
        </w:rPr>
        <w:t>z zapisami zawartymi w</w:t>
      </w:r>
      <w:r w:rsidR="00754049" w:rsidRPr="0085182F">
        <w:rPr>
          <w:rFonts w:asciiTheme="majorHAnsi" w:hAnsiTheme="majorHAnsi" w:cstheme="majorHAnsi"/>
          <w:sz w:val="22"/>
          <w:szCs w:val="22"/>
        </w:rPr>
        <w:t xml:space="preserve"> projektowanych postanowieniach umowy. </w:t>
      </w:r>
    </w:p>
    <w:p w14:paraId="6215A7CE" w14:textId="6B206B09" w:rsidR="00B45DBA" w:rsidRPr="0085182F" w:rsidRDefault="00526905" w:rsidP="0016589E">
      <w:pPr>
        <w:pStyle w:val="Akapitzlist"/>
        <w:numPr>
          <w:ilvl w:val="1"/>
          <w:numId w:val="25"/>
        </w:numPr>
        <w:shd w:val="clear" w:color="auto" w:fill="FFFFFF"/>
        <w:spacing w:before="120" w:line="276" w:lineRule="auto"/>
        <w:ind w:left="0" w:right="24" w:firstLine="0"/>
        <w:contextualSpacing w:val="0"/>
        <w:jc w:val="both"/>
        <w:rPr>
          <w:rFonts w:asciiTheme="majorHAnsi" w:hAnsiTheme="majorHAnsi" w:cstheme="majorHAnsi"/>
          <w:spacing w:val="-1"/>
          <w:sz w:val="22"/>
          <w:szCs w:val="22"/>
        </w:rPr>
      </w:pPr>
      <w:r w:rsidRPr="0085182F">
        <w:rPr>
          <w:rFonts w:asciiTheme="majorHAnsi" w:hAnsiTheme="majorHAnsi" w:cstheme="majorHAnsi"/>
          <w:spacing w:val="-1"/>
          <w:sz w:val="22"/>
          <w:szCs w:val="22"/>
        </w:rPr>
        <w:t>Rozliczenia między Zamawiającym a Wykonawcą prowadzone będą w złotych polskich.</w:t>
      </w:r>
    </w:p>
    <w:p w14:paraId="3B051D4C" w14:textId="77777777" w:rsidR="00526905" w:rsidRPr="004E7080" w:rsidRDefault="00526905" w:rsidP="00841A1A">
      <w:pPr>
        <w:pStyle w:val="Standard"/>
        <w:shd w:val="clear" w:color="auto" w:fill="FFFFFF"/>
        <w:spacing w:line="300" w:lineRule="exact"/>
        <w:ind w:right="11"/>
        <w:rPr>
          <w:rFonts w:asciiTheme="majorHAnsi" w:hAnsiTheme="majorHAnsi" w:cstheme="majorHAnsi"/>
          <w:b/>
          <w:bCs/>
          <w:spacing w:val="-4"/>
          <w:sz w:val="22"/>
          <w:szCs w:val="22"/>
          <w:u w:val="single"/>
        </w:rPr>
      </w:pPr>
    </w:p>
    <w:p w14:paraId="4E41B4C4" w14:textId="000B8E6D" w:rsidR="00526905" w:rsidRPr="0085182F" w:rsidRDefault="00936B82" w:rsidP="0016589E">
      <w:pPr>
        <w:pStyle w:val="Akapitzlist"/>
        <w:numPr>
          <w:ilvl w:val="0"/>
          <w:numId w:val="25"/>
        </w:numPr>
        <w:shd w:val="clear" w:color="auto" w:fill="FFFFFF"/>
        <w:tabs>
          <w:tab w:val="center" w:pos="851"/>
          <w:tab w:val="center" w:pos="6321"/>
          <w:tab w:val="center" w:pos="8483"/>
        </w:tabs>
        <w:autoSpaceDE w:val="0"/>
        <w:spacing w:line="276" w:lineRule="auto"/>
        <w:ind w:left="1276" w:right="11" w:hanging="425"/>
        <w:jc w:val="both"/>
        <w:rPr>
          <w:rFonts w:asciiTheme="majorHAnsi" w:eastAsia="Times New Roman" w:hAnsiTheme="majorHAnsi" w:cstheme="majorHAnsi"/>
          <w:b/>
          <w:highlight w:val="lightGray"/>
          <w:u w:val="single"/>
        </w:rPr>
      </w:pPr>
      <w:r w:rsidRPr="0085182F">
        <w:rPr>
          <w:rFonts w:asciiTheme="majorHAnsi" w:eastAsia="Times New Roman" w:hAnsiTheme="majorHAnsi" w:cstheme="majorHAnsi"/>
          <w:b/>
          <w:highlight w:val="lightGray"/>
          <w:u w:val="single"/>
        </w:rPr>
        <w:t xml:space="preserve">Ocena ofert </w:t>
      </w:r>
    </w:p>
    <w:p w14:paraId="49C099F8" w14:textId="751CA403" w:rsidR="00526905" w:rsidRPr="004E7080" w:rsidRDefault="00526905" w:rsidP="0016589E">
      <w:pPr>
        <w:pStyle w:val="Standard"/>
        <w:numPr>
          <w:ilvl w:val="1"/>
          <w:numId w:val="25"/>
        </w:numPr>
        <w:spacing w:line="300" w:lineRule="exact"/>
        <w:ind w:left="0" w:right="72" w:firstLine="0"/>
        <w:jc w:val="both"/>
        <w:rPr>
          <w:rFonts w:asciiTheme="majorHAnsi" w:hAnsiTheme="majorHAnsi" w:cstheme="majorHAnsi"/>
          <w:sz w:val="22"/>
          <w:szCs w:val="22"/>
        </w:rPr>
      </w:pPr>
      <w:r w:rsidRPr="004E7080">
        <w:rPr>
          <w:rFonts w:asciiTheme="majorHAnsi" w:hAnsiTheme="majorHAnsi" w:cstheme="majorHAnsi"/>
          <w:sz w:val="22"/>
          <w:szCs w:val="22"/>
        </w:rPr>
        <w:t>W niniejszym postępowaniu przy wyborze najkorzystniejszej oferty</w:t>
      </w:r>
      <w:r w:rsidR="003A0520" w:rsidRPr="004E7080">
        <w:rPr>
          <w:rFonts w:asciiTheme="majorHAnsi" w:hAnsiTheme="majorHAnsi" w:cstheme="majorHAnsi"/>
          <w:sz w:val="22"/>
          <w:szCs w:val="22"/>
        </w:rPr>
        <w:t xml:space="preserve"> </w:t>
      </w:r>
      <w:r w:rsidRPr="004E7080">
        <w:rPr>
          <w:rFonts w:asciiTheme="majorHAnsi" w:hAnsiTheme="majorHAnsi" w:cstheme="majorHAnsi"/>
          <w:sz w:val="22"/>
          <w:szCs w:val="22"/>
        </w:rPr>
        <w:t>Zamawiający będzie kierował się niżej podanymi kryteriami i ich wagą:</w:t>
      </w:r>
    </w:p>
    <w:p w14:paraId="7CDFA5F8" w14:textId="2A584BBC" w:rsidR="00526905" w:rsidRPr="004E7080" w:rsidRDefault="00526905" w:rsidP="00BA2EE1">
      <w:pPr>
        <w:pStyle w:val="Standard"/>
        <w:spacing w:before="120" w:line="300" w:lineRule="exact"/>
        <w:ind w:right="72" w:firstLine="284"/>
        <w:jc w:val="both"/>
        <w:rPr>
          <w:rFonts w:asciiTheme="majorHAnsi" w:hAnsiTheme="majorHAnsi" w:cstheme="majorHAnsi"/>
          <w:b/>
          <w:sz w:val="22"/>
          <w:szCs w:val="22"/>
        </w:rPr>
      </w:pPr>
      <w:r w:rsidRPr="004E7080">
        <w:rPr>
          <w:rFonts w:asciiTheme="majorHAnsi" w:hAnsiTheme="majorHAnsi" w:cstheme="majorHAnsi"/>
          <w:b/>
          <w:sz w:val="22"/>
          <w:szCs w:val="22"/>
        </w:rPr>
        <w:t>Cena</w:t>
      </w:r>
      <w:r w:rsidRPr="004E7080">
        <w:rPr>
          <w:rFonts w:asciiTheme="majorHAnsi" w:hAnsiTheme="majorHAnsi" w:cstheme="majorHAnsi"/>
          <w:sz w:val="22"/>
          <w:szCs w:val="22"/>
        </w:rPr>
        <w:t xml:space="preserve">- waga kryterium </w:t>
      </w:r>
      <w:r w:rsidR="00476655" w:rsidRPr="004E7080">
        <w:rPr>
          <w:rFonts w:asciiTheme="majorHAnsi" w:hAnsiTheme="majorHAnsi" w:cstheme="majorHAnsi"/>
          <w:b/>
          <w:sz w:val="22"/>
          <w:szCs w:val="22"/>
        </w:rPr>
        <w:t>60</w:t>
      </w:r>
      <w:r w:rsidRPr="004E7080">
        <w:rPr>
          <w:rFonts w:asciiTheme="majorHAnsi" w:hAnsiTheme="majorHAnsi" w:cstheme="majorHAnsi"/>
          <w:b/>
          <w:sz w:val="22"/>
          <w:szCs w:val="22"/>
        </w:rPr>
        <w:t>%</w:t>
      </w:r>
    </w:p>
    <w:p w14:paraId="2AEF03FF" w14:textId="4DDCBBF7" w:rsidR="002C6FBB" w:rsidRPr="004E7080" w:rsidRDefault="004A3552" w:rsidP="002C6FBB">
      <w:pPr>
        <w:pStyle w:val="Standard"/>
        <w:spacing w:before="60" w:line="300" w:lineRule="exact"/>
        <w:ind w:right="72" w:firstLine="284"/>
        <w:jc w:val="both"/>
        <w:rPr>
          <w:rFonts w:asciiTheme="majorHAnsi" w:hAnsiTheme="majorHAnsi" w:cstheme="majorHAnsi"/>
          <w:b/>
          <w:sz w:val="22"/>
          <w:szCs w:val="22"/>
        </w:rPr>
      </w:pPr>
      <w:r w:rsidRPr="004E7080">
        <w:rPr>
          <w:rFonts w:asciiTheme="majorHAnsi" w:hAnsiTheme="majorHAnsi" w:cstheme="majorHAnsi"/>
          <w:b/>
          <w:sz w:val="22"/>
          <w:szCs w:val="22"/>
        </w:rPr>
        <w:t xml:space="preserve">Okres </w:t>
      </w:r>
      <w:r w:rsidR="007877F7">
        <w:rPr>
          <w:rFonts w:asciiTheme="majorHAnsi" w:hAnsiTheme="majorHAnsi" w:cstheme="majorHAnsi"/>
          <w:b/>
          <w:sz w:val="22"/>
          <w:szCs w:val="22"/>
        </w:rPr>
        <w:t xml:space="preserve">udzielonej </w:t>
      </w:r>
      <w:r w:rsidRPr="004E7080">
        <w:rPr>
          <w:rFonts w:asciiTheme="majorHAnsi" w:hAnsiTheme="majorHAnsi" w:cstheme="majorHAnsi"/>
          <w:b/>
          <w:sz w:val="22"/>
          <w:szCs w:val="22"/>
        </w:rPr>
        <w:t>gwarancji</w:t>
      </w:r>
      <w:r w:rsidR="00154B1E" w:rsidRPr="004E7080">
        <w:rPr>
          <w:rFonts w:asciiTheme="majorHAnsi" w:hAnsiTheme="majorHAnsi" w:cstheme="majorHAnsi"/>
          <w:bCs/>
          <w:sz w:val="22"/>
          <w:szCs w:val="22"/>
        </w:rPr>
        <w:t xml:space="preserve"> </w:t>
      </w:r>
      <w:r w:rsidR="002C6FBB" w:rsidRPr="004E7080">
        <w:rPr>
          <w:rFonts w:asciiTheme="majorHAnsi" w:hAnsiTheme="majorHAnsi" w:cstheme="majorHAnsi"/>
          <w:b/>
          <w:sz w:val="22"/>
          <w:szCs w:val="22"/>
        </w:rPr>
        <w:t xml:space="preserve">– </w:t>
      </w:r>
      <w:r w:rsidR="002C6FBB" w:rsidRPr="004E7080">
        <w:rPr>
          <w:rFonts w:asciiTheme="majorHAnsi" w:hAnsiTheme="majorHAnsi" w:cstheme="majorHAnsi"/>
          <w:sz w:val="22"/>
          <w:szCs w:val="22"/>
        </w:rPr>
        <w:t>waga kryterium</w:t>
      </w:r>
      <w:r w:rsidR="00990038" w:rsidRPr="004E7080">
        <w:rPr>
          <w:rFonts w:asciiTheme="majorHAnsi" w:hAnsiTheme="majorHAnsi" w:cstheme="majorHAnsi"/>
          <w:b/>
          <w:sz w:val="22"/>
          <w:szCs w:val="22"/>
        </w:rPr>
        <w:t xml:space="preserve"> 40</w:t>
      </w:r>
      <w:r w:rsidR="002C6FBB" w:rsidRPr="004E7080">
        <w:rPr>
          <w:rFonts w:asciiTheme="majorHAnsi" w:hAnsiTheme="majorHAnsi" w:cstheme="majorHAnsi"/>
          <w:b/>
          <w:sz w:val="22"/>
          <w:szCs w:val="22"/>
        </w:rPr>
        <w:t xml:space="preserve">% </w:t>
      </w:r>
    </w:p>
    <w:p w14:paraId="74E1738C" w14:textId="0F652FBA" w:rsidR="00526905" w:rsidRPr="004E7080" w:rsidRDefault="00526905" w:rsidP="00841A1A">
      <w:pPr>
        <w:pStyle w:val="Standard"/>
        <w:spacing w:line="300" w:lineRule="exact"/>
        <w:ind w:right="72"/>
        <w:jc w:val="both"/>
        <w:rPr>
          <w:rFonts w:asciiTheme="majorHAnsi" w:hAnsiTheme="majorHAnsi" w:cstheme="majorHAnsi"/>
          <w:b/>
          <w:sz w:val="22"/>
          <w:szCs w:val="22"/>
        </w:rPr>
      </w:pPr>
    </w:p>
    <w:p w14:paraId="081AB507" w14:textId="3A6E71EE" w:rsidR="00526905" w:rsidRPr="004E7080" w:rsidRDefault="00526905" w:rsidP="0016589E">
      <w:pPr>
        <w:pStyle w:val="Tekstpodstawowywcity3"/>
        <w:numPr>
          <w:ilvl w:val="1"/>
          <w:numId w:val="25"/>
        </w:numPr>
        <w:tabs>
          <w:tab w:val="left" w:pos="284"/>
        </w:tabs>
        <w:spacing w:before="120" w:line="300" w:lineRule="exact"/>
        <w:ind w:left="709" w:hanging="709"/>
        <w:rPr>
          <w:rFonts w:asciiTheme="majorHAnsi" w:hAnsiTheme="majorHAnsi" w:cstheme="majorHAnsi"/>
          <w:sz w:val="22"/>
          <w:szCs w:val="22"/>
        </w:rPr>
      </w:pPr>
      <w:r w:rsidRPr="004E7080">
        <w:rPr>
          <w:rFonts w:asciiTheme="majorHAnsi" w:hAnsiTheme="majorHAnsi" w:cstheme="majorHAnsi"/>
          <w:sz w:val="22"/>
          <w:szCs w:val="22"/>
        </w:rPr>
        <w:t xml:space="preserve"> Punkty za poszczególne kryteria badanej oferty będą obliczone wg wzoru:</w:t>
      </w:r>
    </w:p>
    <w:p w14:paraId="17D14B6F" w14:textId="77777777" w:rsidR="00D90578" w:rsidRPr="004E7080" w:rsidRDefault="00D90578" w:rsidP="00A67A89">
      <w:pPr>
        <w:spacing w:line="300" w:lineRule="exact"/>
        <w:rPr>
          <w:rFonts w:asciiTheme="majorHAnsi" w:hAnsiTheme="majorHAnsi" w:cstheme="majorHAnsi"/>
          <w:sz w:val="22"/>
          <w:szCs w:val="22"/>
        </w:rPr>
      </w:pPr>
    </w:p>
    <w:p w14:paraId="1A33A256" w14:textId="41BA0151" w:rsidR="00526905" w:rsidRPr="004E7080" w:rsidRDefault="00526905" w:rsidP="00526905">
      <w:pPr>
        <w:spacing w:line="300" w:lineRule="exact"/>
        <w:ind w:firstLine="720"/>
        <w:rPr>
          <w:rFonts w:asciiTheme="majorHAnsi" w:hAnsiTheme="majorHAnsi" w:cstheme="majorHAnsi"/>
          <w:sz w:val="22"/>
          <w:szCs w:val="22"/>
        </w:rPr>
      </w:pPr>
      <w:r w:rsidRPr="004E7080">
        <w:rPr>
          <w:rFonts w:asciiTheme="majorHAnsi" w:hAnsiTheme="majorHAnsi" w:cstheme="majorHAnsi"/>
          <w:sz w:val="22"/>
          <w:szCs w:val="22"/>
        </w:rPr>
        <w:t>C oferty = P1 + P2</w:t>
      </w:r>
    </w:p>
    <w:p w14:paraId="27DA37F0" w14:textId="3E925B0E" w:rsidR="00D90578" w:rsidRDefault="00D90578" w:rsidP="00526905">
      <w:pPr>
        <w:pStyle w:val="Tekstpodstawowywcity3"/>
        <w:tabs>
          <w:tab w:val="left" w:pos="284"/>
        </w:tabs>
        <w:spacing w:line="300" w:lineRule="exact"/>
        <w:ind w:left="540" w:hanging="540"/>
        <w:rPr>
          <w:rFonts w:asciiTheme="majorHAnsi" w:hAnsiTheme="majorHAnsi" w:cstheme="majorHAnsi"/>
          <w:b/>
          <w:sz w:val="22"/>
          <w:szCs w:val="22"/>
        </w:rPr>
      </w:pPr>
    </w:p>
    <w:p w14:paraId="0FBBFC89" w14:textId="77777777" w:rsidR="00C90B43" w:rsidRPr="004E7080" w:rsidRDefault="00C90B43" w:rsidP="00526905">
      <w:pPr>
        <w:pStyle w:val="Tekstpodstawowywcity3"/>
        <w:tabs>
          <w:tab w:val="left" w:pos="284"/>
        </w:tabs>
        <w:spacing w:line="300" w:lineRule="exact"/>
        <w:ind w:left="540" w:hanging="540"/>
        <w:rPr>
          <w:rFonts w:asciiTheme="majorHAnsi" w:hAnsiTheme="majorHAnsi" w:cstheme="majorHAnsi"/>
          <w:b/>
          <w:sz w:val="22"/>
          <w:szCs w:val="22"/>
        </w:rPr>
      </w:pPr>
    </w:p>
    <w:p w14:paraId="4E3B1BC2" w14:textId="69637707" w:rsidR="00526905" w:rsidRPr="004E7080" w:rsidRDefault="00526905" w:rsidP="00526905">
      <w:pPr>
        <w:pStyle w:val="Tekstpodstawowywcity3"/>
        <w:tabs>
          <w:tab w:val="left" w:pos="284"/>
        </w:tabs>
        <w:spacing w:line="300" w:lineRule="exact"/>
        <w:ind w:left="540" w:hanging="540"/>
        <w:rPr>
          <w:rFonts w:asciiTheme="majorHAnsi" w:hAnsiTheme="majorHAnsi" w:cstheme="majorHAnsi"/>
          <w:sz w:val="22"/>
          <w:szCs w:val="22"/>
        </w:rPr>
      </w:pPr>
      <w:r w:rsidRPr="004E7080">
        <w:rPr>
          <w:rFonts w:asciiTheme="majorHAnsi" w:hAnsiTheme="majorHAnsi" w:cstheme="majorHAnsi"/>
          <w:b/>
          <w:sz w:val="22"/>
          <w:szCs w:val="22"/>
        </w:rPr>
        <w:t xml:space="preserve">Kryterium nr 1 </w:t>
      </w:r>
    </w:p>
    <w:p w14:paraId="4CA4BB77" w14:textId="77777777" w:rsidR="00526905" w:rsidRPr="004E7080" w:rsidRDefault="00526905" w:rsidP="00526905">
      <w:pPr>
        <w:pStyle w:val="Tekstpodstawowywcity3"/>
        <w:tabs>
          <w:tab w:val="left" w:pos="284"/>
        </w:tabs>
        <w:spacing w:line="300" w:lineRule="exact"/>
        <w:ind w:left="0" w:firstLine="0"/>
        <w:rPr>
          <w:rFonts w:asciiTheme="majorHAnsi" w:hAnsiTheme="majorHAnsi" w:cstheme="majorHAnsi"/>
          <w:sz w:val="22"/>
          <w:szCs w:val="22"/>
        </w:rPr>
      </w:pPr>
    </w:p>
    <w:p w14:paraId="66B8A3D6" w14:textId="77777777" w:rsidR="00526905" w:rsidRPr="004E7080" w:rsidRDefault="00526905" w:rsidP="00526905">
      <w:pPr>
        <w:spacing w:line="300" w:lineRule="exact"/>
        <w:ind w:firstLine="720"/>
        <w:rPr>
          <w:rFonts w:asciiTheme="majorHAnsi" w:hAnsiTheme="majorHAnsi" w:cstheme="majorHAnsi"/>
          <w:sz w:val="22"/>
          <w:szCs w:val="22"/>
        </w:rPr>
      </w:pPr>
      <w:r w:rsidRPr="004E7080">
        <w:rPr>
          <w:rFonts w:asciiTheme="majorHAnsi" w:hAnsiTheme="majorHAnsi" w:cstheme="majorHAnsi"/>
          <w:sz w:val="22"/>
          <w:szCs w:val="22"/>
        </w:rPr>
        <w:t xml:space="preserve">            C min      </w:t>
      </w:r>
    </w:p>
    <w:p w14:paraId="54724040" w14:textId="0659BE43" w:rsidR="00526905" w:rsidRPr="004E7080" w:rsidRDefault="00526905" w:rsidP="00526905">
      <w:pPr>
        <w:spacing w:line="300" w:lineRule="exact"/>
        <w:ind w:firstLine="720"/>
        <w:rPr>
          <w:rFonts w:asciiTheme="majorHAnsi" w:hAnsiTheme="majorHAnsi" w:cstheme="majorHAnsi"/>
          <w:sz w:val="22"/>
          <w:szCs w:val="22"/>
        </w:rPr>
      </w:pPr>
      <w:r w:rsidRPr="004E7080">
        <w:rPr>
          <w:rFonts w:asciiTheme="majorHAnsi" w:hAnsiTheme="majorHAnsi" w:cstheme="majorHAnsi"/>
          <w:b/>
          <w:noProof/>
          <w:sz w:val="22"/>
          <w:szCs w:val="22"/>
        </w:rPr>
        <mc:AlternateContent>
          <mc:Choice Requires="wps">
            <w:drawing>
              <wp:anchor distT="0" distB="0" distL="114300" distR="114300" simplePos="0" relativeHeight="251659264" behindDoc="0" locked="0" layoutInCell="0" allowOverlap="1" wp14:anchorId="31D4F5E8" wp14:editId="51EA8B30">
                <wp:simplePos x="0" y="0"/>
                <wp:positionH relativeFrom="column">
                  <wp:posOffset>838200</wp:posOffset>
                </wp:positionH>
                <wp:positionV relativeFrom="paragraph">
                  <wp:posOffset>59690</wp:posOffset>
                </wp:positionV>
                <wp:extent cx="457200" cy="0"/>
                <wp:effectExtent l="5080" t="8255" r="13970" b="10795"/>
                <wp:wrapNone/>
                <wp:docPr id="1" name="Łącznik prosty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line w14:anchorId="179D25DC" id="Łącznik prosty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6pt,4.7pt" to="102pt,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" o:allowincell="f"/>
            </w:pict>
          </mc:Fallback>
        </mc:AlternateContent>
      </w:r>
      <w:r w:rsidRPr="004E7080">
        <w:rPr>
          <w:rFonts w:asciiTheme="majorHAnsi" w:hAnsiTheme="majorHAnsi" w:cstheme="majorHAnsi"/>
          <w:b/>
          <w:sz w:val="22"/>
          <w:szCs w:val="22"/>
        </w:rPr>
        <w:t xml:space="preserve">P1 </w:t>
      </w:r>
      <w:r w:rsidRPr="004E7080">
        <w:rPr>
          <w:rFonts w:asciiTheme="majorHAnsi" w:hAnsiTheme="majorHAnsi" w:cstheme="majorHAnsi"/>
          <w:sz w:val="22"/>
          <w:szCs w:val="22"/>
        </w:rPr>
        <w:t xml:space="preserve">= </w:t>
      </w:r>
      <w:r w:rsidR="002C6FBB" w:rsidRPr="004E7080">
        <w:rPr>
          <w:rFonts w:asciiTheme="majorHAnsi" w:hAnsiTheme="majorHAnsi" w:cstheme="majorHAnsi"/>
          <w:sz w:val="22"/>
          <w:szCs w:val="22"/>
        </w:rPr>
        <w:t xml:space="preserve">                </w:t>
      </w:r>
      <w:r w:rsidR="00A67A89" w:rsidRPr="004E7080">
        <w:rPr>
          <w:rFonts w:asciiTheme="majorHAnsi" w:hAnsiTheme="majorHAnsi" w:cstheme="majorHAnsi"/>
          <w:sz w:val="22"/>
          <w:szCs w:val="22"/>
        </w:rPr>
        <w:t xml:space="preserve">    </w:t>
      </w:r>
      <w:r w:rsidR="002C6FBB" w:rsidRPr="004E7080">
        <w:rPr>
          <w:rFonts w:asciiTheme="majorHAnsi" w:hAnsiTheme="majorHAnsi" w:cstheme="majorHAnsi"/>
          <w:sz w:val="22"/>
          <w:szCs w:val="22"/>
        </w:rPr>
        <w:t>x  100 pkt. x 6</w:t>
      </w:r>
      <w:r w:rsidRPr="004E7080">
        <w:rPr>
          <w:rFonts w:asciiTheme="majorHAnsi" w:hAnsiTheme="majorHAnsi" w:cstheme="majorHAnsi"/>
          <w:sz w:val="22"/>
          <w:szCs w:val="22"/>
        </w:rPr>
        <w:t>0%</w:t>
      </w:r>
    </w:p>
    <w:p w14:paraId="3E17CC97" w14:textId="77777777" w:rsidR="00526905" w:rsidRPr="004E7080" w:rsidRDefault="00526905" w:rsidP="00526905">
      <w:pPr>
        <w:spacing w:line="300" w:lineRule="exact"/>
        <w:ind w:firstLine="720"/>
        <w:rPr>
          <w:rFonts w:asciiTheme="majorHAnsi" w:hAnsiTheme="majorHAnsi" w:cstheme="majorHAnsi"/>
          <w:sz w:val="22"/>
          <w:szCs w:val="22"/>
        </w:rPr>
      </w:pPr>
      <w:r w:rsidRPr="004E7080">
        <w:rPr>
          <w:rFonts w:asciiTheme="majorHAnsi" w:hAnsiTheme="majorHAnsi" w:cstheme="majorHAnsi"/>
          <w:sz w:val="22"/>
          <w:szCs w:val="22"/>
        </w:rPr>
        <w:t xml:space="preserve">             C n</w:t>
      </w:r>
    </w:p>
    <w:p w14:paraId="32108191" w14:textId="77777777" w:rsidR="00526905" w:rsidRPr="004E7080" w:rsidRDefault="00526905" w:rsidP="00526905">
      <w:pPr>
        <w:spacing w:line="300" w:lineRule="exact"/>
        <w:ind w:firstLine="720"/>
        <w:rPr>
          <w:rFonts w:asciiTheme="majorHAnsi" w:hAnsiTheme="majorHAnsi" w:cstheme="majorHAnsi"/>
          <w:sz w:val="22"/>
          <w:szCs w:val="22"/>
        </w:rPr>
      </w:pPr>
    </w:p>
    <w:p w14:paraId="3E4760CE" w14:textId="77777777" w:rsidR="00526905" w:rsidRPr="004E7080" w:rsidRDefault="00526905" w:rsidP="00526905">
      <w:pPr>
        <w:spacing w:line="300" w:lineRule="exact"/>
        <w:rPr>
          <w:rFonts w:asciiTheme="majorHAnsi" w:hAnsiTheme="majorHAnsi" w:cstheme="majorHAnsi"/>
          <w:sz w:val="22"/>
          <w:szCs w:val="22"/>
        </w:rPr>
      </w:pPr>
      <w:r w:rsidRPr="004E7080">
        <w:rPr>
          <w:rFonts w:asciiTheme="majorHAnsi" w:hAnsiTheme="majorHAnsi" w:cstheme="majorHAnsi"/>
          <w:sz w:val="22"/>
          <w:szCs w:val="22"/>
        </w:rPr>
        <w:t>gdzie:</w:t>
      </w:r>
    </w:p>
    <w:p w14:paraId="5359A377" w14:textId="77777777" w:rsidR="00526905" w:rsidRPr="004E7080" w:rsidRDefault="00526905" w:rsidP="00526905">
      <w:pPr>
        <w:spacing w:line="300" w:lineRule="exact"/>
        <w:ind w:firstLine="720"/>
        <w:rPr>
          <w:rFonts w:asciiTheme="majorHAnsi" w:hAnsiTheme="majorHAnsi" w:cstheme="majorHAnsi"/>
          <w:sz w:val="22"/>
          <w:szCs w:val="22"/>
        </w:rPr>
      </w:pPr>
      <w:r w:rsidRPr="004E7080">
        <w:rPr>
          <w:rFonts w:asciiTheme="majorHAnsi" w:hAnsiTheme="majorHAnsi" w:cstheme="majorHAnsi"/>
          <w:sz w:val="22"/>
          <w:szCs w:val="22"/>
        </w:rPr>
        <w:t xml:space="preserve">P1 – punkty uzyskane za dane kryterium przez </w:t>
      </w:r>
      <w:r w:rsidR="00281BA2" w:rsidRPr="004E7080">
        <w:rPr>
          <w:rFonts w:asciiTheme="majorHAnsi" w:hAnsiTheme="majorHAnsi" w:cstheme="majorHAnsi"/>
          <w:sz w:val="22"/>
          <w:szCs w:val="22"/>
        </w:rPr>
        <w:t>w</w:t>
      </w:r>
      <w:r w:rsidRPr="004E7080">
        <w:rPr>
          <w:rFonts w:asciiTheme="majorHAnsi" w:hAnsiTheme="majorHAnsi" w:cstheme="majorHAnsi"/>
          <w:sz w:val="22"/>
          <w:szCs w:val="22"/>
        </w:rPr>
        <w:t>ykonawcę badanego „n”</w:t>
      </w:r>
    </w:p>
    <w:p w14:paraId="30E0E3E6" w14:textId="77777777" w:rsidR="00526905" w:rsidRPr="004E7080" w:rsidRDefault="00526905" w:rsidP="00526905">
      <w:pPr>
        <w:spacing w:line="300" w:lineRule="exact"/>
        <w:ind w:firstLine="720"/>
        <w:rPr>
          <w:rFonts w:asciiTheme="majorHAnsi" w:hAnsiTheme="majorHAnsi" w:cstheme="majorHAnsi"/>
          <w:sz w:val="22"/>
          <w:szCs w:val="22"/>
        </w:rPr>
      </w:pPr>
      <w:proofErr w:type="spellStart"/>
      <w:r w:rsidRPr="004E7080">
        <w:rPr>
          <w:rFonts w:asciiTheme="majorHAnsi" w:hAnsiTheme="majorHAnsi" w:cstheme="majorHAnsi"/>
          <w:sz w:val="22"/>
          <w:szCs w:val="22"/>
        </w:rPr>
        <w:t>Cmin</w:t>
      </w:r>
      <w:proofErr w:type="spellEnd"/>
      <w:r w:rsidRPr="004E7080">
        <w:rPr>
          <w:rFonts w:asciiTheme="majorHAnsi" w:hAnsiTheme="majorHAnsi" w:cstheme="majorHAnsi"/>
          <w:sz w:val="22"/>
          <w:szCs w:val="22"/>
        </w:rPr>
        <w:t xml:space="preserve"> – najniższa cena wśród zaoferowanych przez </w:t>
      </w:r>
      <w:r w:rsidR="00281BA2" w:rsidRPr="004E7080">
        <w:rPr>
          <w:rFonts w:asciiTheme="majorHAnsi" w:hAnsiTheme="majorHAnsi" w:cstheme="majorHAnsi"/>
          <w:sz w:val="22"/>
          <w:szCs w:val="22"/>
        </w:rPr>
        <w:t>w</w:t>
      </w:r>
      <w:r w:rsidRPr="004E7080">
        <w:rPr>
          <w:rFonts w:asciiTheme="majorHAnsi" w:hAnsiTheme="majorHAnsi" w:cstheme="majorHAnsi"/>
          <w:sz w:val="22"/>
          <w:szCs w:val="22"/>
        </w:rPr>
        <w:t>ykonawców,</w:t>
      </w:r>
    </w:p>
    <w:p w14:paraId="3E93B5F6" w14:textId="77777777" w:rsidR="00526905" w:rsidRPr="004E7080" w:rsidRDefault="00526905" w:rsidP="00526905">
      <w:pPr>
        <w:spacing w:line="300" w:lineRule="exact"/>
        <w:ind w:firstLine="720"/>
        <w:rPr>
          <w:rFonts w:asciiTheme="majorHAnsi" w:hAnsiTheme="majorHAnsi" w:cstheme="majorHAnsi"/>
          <w:sz w:val="22"/>
          <w:szCs w:val="22"/>
        </w:rPr>
      </w:pPr>
      <w:proofErr w:type="spellStart"/>
      <w:r w:rsidRPr="004E7080">
        <w:rPr>
          <w:rFonts w:asciiTheme="majorHAnsi" w:hAnsiTheme="majorHAnsi" w:cstheme="majorHAnsi"/>
          <w:sz w:val="22"/>
          <w:szCs w:val="22"/>
        </w:rPr>
        <w:t>Cn</w:t>
      </w:r>
      <w:proofErr w:type="spellEnd"/>
      <w:r w:rsidRPr="004E7080">
        <w:rPr>
          <w:rFonts w:asciiTheme="majorHAnsi" w:hAnsiTheme="majorHAnsi" w:cstheme="majorHAnsi"/>
          <w:sz w:val="22"/>
          <w:szCs w:val="22"/>
        </w:rPr>
        <w:t xml:space="preserve"> – cena zaoferowana przez </w:t>
      </w:r>
      <w:r w:rsidR="00281BA2" w:rsidRPr="004E7080">
        <w:rPr>
          <w:rFonts w:asciiTheme="majorHAnsi" w:hAnsiTheme="majorHAnsi" w:cstheme="majorHAnsi"/>
          <w:sz w:val="22"/>
          <w:szCs w:val="22"/>
        </w:rPr>
        <w:t>w</w:t>
      </w:r>
      <w:r w:rsidRPr="004E7080">
        <w:rPr>
          <w:rFonts w:asciiTheme="majorHAnsi" w:hAnsiTheme="majorHAnsi" w:cstheme="majorHAnsi"/>
          <w:sz w:val="22"/>
          <w:szCs w:val="22"/>
        </w:rPr>
        <w:t>ykonawcę badanego „n”,</w:t>
      </w:r>
    </w:p>
    <w:p w14:paraId="43B87C2D" w14:textId="2EC4E07B" w:rsidR="00526905" w:rsidRDefault="00526905" w:rsidP="00526905">
      <w:pPr>
        <w:spacing w:line="300" w:lineRule="exact"/>
        <w:ind w:firstLine="720"/>
        <w:rPr>
          <w:rFonts w:asciiTheme="majorHAnsi" w:hAnsiTheme="majorHAnsi" w:cstheme="majorHAnsi"/>
          <w:sz w:val="22"/>
          <w:szCs w:val="22"/>
        </w:rPr>
      </w:pPr>
    </w:p>
    <w:p w14:paraId="51E48B60" w14:textId="77777777" w:rsidR="0060466C" w:rsidRPr="004E7080" w:rsidRDefault="0060466C" w:rsidP="00526905">
      <w:pPr>
        <w:spacing w:line="300" w:lineRule="exact"/>
        <w:ind w:firstLine="720"/>
        <w:rPr>
          <w:rFonts w:asciiTheme="majorHAnsi" w:hAnsiTheme="majorHAnsi" w:cstheme="majorHAnsi"/>
          <w:sz w:val="22"/>
          <w:szCs w:val="22"/>
        </w:rPr>
      </w:pPr>
    </w:p>
    <w:p w14:paraId="3F88FBB1" w14:textId="77777777" w:rsidR="00526905" w:rsidRPr="004E7080" w:rsidRDefault="00526905" w:rsidP="00841A1A">
      <w:pPr>
        <w:pStyle w:val="Tekstpodstawowy33"/>
        <w:tabs>
          <w:tab w:val="left" w:pos="2552"/>
        </w:tabs>
        <w:suppressAutoHyphens/>
        <w:spacing w:after="0" w:line="300" w:lineRule="exact"/>
        <w:ind w:left="567" w:hanging="567"/>
        <w:rPr>
          <w:rFonts w:asciiTheme="majorHAnsi" w:hAnsiTheme="majorHAnsi" w:cstheme="majorHAnsi"/>
          <w:sz w:val="22"/>
          <w:szCs w:val="22"/>
        </w:rPr>
      </w:pPr>
      <w:r w:rsidRPr="004E7080">
        <w:rPr>
          <w:rFonts w:asciiTheme="majorHAnsi" w:hAnsiTheme="majorHAnsi" w:cstheme="majorHAnsi"/>
          <w:bCs/>
          <w:sz w:val="22"/>
          <w:szCs w:val="22"/>
        </w:rPr>
        <w:t>Kryterium nr 2</w:t>
      </w:r>
    </w:p>
    <w:p w14:paraId="53A72A6E" w14:textId="77777777" w:rsidR="007877F7" w:rsidRPr="00385821" w:rsidRDefault="007877F7" w:rsidP="007877F7">
      <w:pPr>
        <w:widowControl/>
        <w:tabs>
          <w:tab w:val="left" w:pos="2552"/>
        </w:tabs>
        <w:suppressAutoHyphens w:val="0"/>
        <w:autoSpaceDN/>
        <w:spacing w:before="120" w:line="300" w:lineRule="exact"/>
        <w:jc w:val="both"/>
        <w:textAlignment w:val="auto"/>
        <w:rPr>
          <w:rFonts w:asciiTheme="majorHAnsi" w:eastAsia="Times New Roman" w:hAnsiTheme="majorHAnsi" w:cstheme="majorHAnsi"/>
          <w:kern w:val="0"/>
          <w:sz w:val="22"/>
          <w:szCs w:val="22"/>
        </w:rPr>
      </w:pPr>
      <w:r w:rsidRPr="00385821">
        <w:rPr>
          <w:rFonts w:asciiTheme="majorHAnsi" w:eastAsia="Times New Roman" w:hAnsiTheme="majorHAnsi" w:cstheme="majorHAnsi"/>
          <w:kern w:val="0"/>
          <w:sz w:val="22"/>
          <w:szCs w:val="22"/>
        </w:rPr>
        <w:t>Wykonawca w treści formularza ofertowego poda okres udzielonej gwarancji.</w:t>
      </w:r>
    </w:p>
    <w:p w14:paraId="4F138D76" w14:textId="77777777" w:rsidR="007877F7" w:rsidRPr="00385821" w:rsidRDefault="007877F7" w:rsidP="007877F7">
      <w:pPr>
        <w:autoSpaceDE w:val="0"/>
        <w:adjustRightInd w:val="0"/>
        <w:spacing w:line="300" w:lineRule="exact"/>
        <w:jc w:val="both"/>
        <w:rPr>
          <w:rFonts w:asciiTheme="majorHAnsi" w:hAnsiTheme="majorHAnsi" w:cstheme="majorHAnsi"/>
          <w:sz w:val="22"/>
          <w:szCs w:val="22"/>
        </w:rPr>
      </w:pPr>
      <w:r w:rsidRPr="00385821">
        <w:rPr>
          <w:rFonts w:asciiTheme="majorHAnsi" w:hAnsiTheme="majorHAnsi" w:cstheme="majorHAnsi"/>
          <w:sz w:val="22"/>
          <w:szCs w:val="22"/>
        </w:rPr>
        <w:t xml:space="preserve">Oferta z zaoferowanym najdłuższym okresem gwarancji otrzyma najwyższą ilość punktów, tj. </w:t>
      </w:r>
      <w:r w:rsidRPr="00385821">
        <w:rPr>
          <w:rFonts w:asciiTheme="majorHAnsi" w:hAnsiTheme="majorHAnsi" w:cstheme="majorHAnsi"/>
          <w:b/>
          <w:bCs/>
          <w:sz w:val="22"/>
          <w:szCs w:val="22"/>
        </w:rPr>
        <w:t>40 pkt</w:t>
      </w:r>
      <w:r w:rsidRPr="00385821">
        <w:rPr>
          <w:rFonts w:asciiTheme="majorHAnsi" w:hAnsiTheme="majorHAnsi" w:cstheme="majorHAnsi"/>
          <w:sz w:val="22"/>
          <w:szCs w:val="22"/>
        </w:rPr>
        <w:t>.</w:t>
      </w:r>
    </w:p>
    <w:p w14:paraId="3C26B6FE" w14:textId="77777777" w:rsidR="007877F7" w:rsidRPr="00385821" w:rsidRDefault="007877F7" w:rsidP="007877F7">
      <w:pPr>
        <w:autoSpaceDE w:val="0"/>
        <w:adjustRightInd w:val="0"/>
        <w:spacing w:line="300" w:lineRule="exact"/>
        <w:jc w:val="both"/>
        <w:rPr>
          <w:rFonts w:asciiTheme="majorHAnsi" w:hAnsiTheme="majorHAnsi" w:cstheme="majorHAnsi"/>
          <w:sz w:val="22"/>
          <w:szCs w:val="22"/>
        </w:rPr>
      </w:pPr>
      <w:r w:rsidRPr="00385821">
        <w:rPr>
          <w:rFonts w:asciiTheme="majorHAnsi" w:hAnsiTheme="majorHAnsi" w:cstheme="majorHAnsi"/>
          <w:sz w:val="22"/>
          <w:szCs w:val="22"/>
        </w:rPr>
        <w:t>i oceniana będzie odpowiednio:</w:t>
      </w:r>
    </w:p>
    <w:p w14:paraId="344700EC" w14:textId="77777777" w:rsidR="007877F7" w:rsidRPr="00385821" w:rsidRDefault="007877F7" w:rsidP="007877F7">
      <w:pPr>
        <w:autoSpaceDE w:val="0"/>
        <w:adjustRightInd w:val="0"/>
        <w:spacing w:line="300" w:lineRule="exact"/>
        <w:jc w:val="both"/>
        <w:rPr>
          <w:rFonts w:asciiTheme="majorHAnsi" w:hAnsiTheme="majorHAnsi" w:cstheme="majorHAnsi"/>
          <w:sz w:val="22"/>
          <w:szCs w:val="22"/>
        </w:rPr>
      </w:pPr>
    </w:p>
    <w:p w14:paraId="22FB1EA0" w14:textId="77777777" w:rsidR="007877F7" w:rsidRPr="00385821" w:rsidRDefault="007877F7" w:rsidP="007877F7">
      <w:pPr>
        <w:autoSpaceDE w:val="0"/>
        <w:adjustRightInd w:val="0"/>
        <w:spacing w:line="300" w:lineRule="exact"/>
        <w:jc w:val="both"/>
        <w:rPr>
          <w:rFonts w:asciiTheme="majorHAnsi" w:hAnsiTheme="majorHAnsi" w:cstheme="majorHAnsi"/>
          <w:b/>
          <w:bCs/>
          <w:sz w:val="22"/>
          <w:szCs w:val="22"/>
        </w:rPr>
      </w:pPr>
      <w:r w:rsidRPr="00385821">
        <w:rPr>
          <w:rFonts w:asciiTheme="majorHAnsi" w:hAnsiTheme="majorHAnsi" w:cstheme="majorHAnsi"/>
          <w:sz w:val="22"/>
          <w:szCs w:val="22"/>
        </w:rPr>
        <w:t xml:space="preserve">- </w:t>
      </w:r>
      <w:r w:rsidRPr="00385821">
        <w:rPr>
          <w:rFonts w:asciiTheme="majorHAnsi" w:hAnsiTheme="majorHAnsi" w:cstheme="majorHAnsi"/>
          <w:b/>
          <w:bCs/>
          <w:sz w:val="22"/>
          <w:szCs w:val="22"/>
        </w:rPr>
        <w:t xml:space="preserve">zaoferowany okres gwarancji 5 lat – </w:t>
      </w:r>
      <w:r w:rsidRPr="00385821">
        <w:rPr>
          <w:rFonts w:asciiTheme="majorHAnsi" w:hAnsiTheme="majorHAnsi" w:cstheme="majorHAnsi"/>
          <w:sz w:val="22"/>
          <w:szCs w:val="22"/>
        </w:rPr>
        <w:t xml:space="preserve">oferta otrzyma </w:t>
      </w:r>
      <w:r w:rsidRPr="00385821">
        <w:rPr>
          <w:rFonts w:asciiTheme="majorHAnsi" w:hAnsiTheme="majorHAnsi" w:cstheme="majorHAnsi"/>
          <w:b/>
          <w:bCs/>
          <w:sz w:val="22"/>
          <w:szCs w:val="22"/>
        </w:rPr>
        <w:t>40 pkt,</w:t>
      </w:r>
    </w:p>
    <w:p w14:paraId="16D29F24" w14:textId="77777777" w:rsidR="007877F7" w:rsidRPr="00385821" w:rsidRDefault="007877F7" w:rsidP="007877F7">
      <w:pPr>
        <w:autoSpaceDE w:val="0"/>
        <w:adjustRightInd w:val="0"/>
        <w:spacing w:before="120" w:line="300" w:lineRule="exact"/>
        <w:jc w:val="both"/>
        <w:rPr>
          <w:rFonts w:asciiTheme="majorHAnsi" w:hAnsiTheme="majorHAnsi" w:cstheme="majorHAnsi"/>
          <w:b/>
          <w:bCs/>
          <w:sz w:val="22"/>
          <w:szCs w:val="22"/>
        </w:rPr>
      </w:pPr>
      <w:r w:rsidRPr="00385821">
        <w:rPr>
          <w:rFonts w:asciiTheme="majorHAnsi" w:hAnsiTheme="majorHAnsi" w:cstheme="majorHAnsi"/>
          <w:sz w:val="22"/>
          <w:szCs w:val="22"/>
        </w:rPr>
        <w:t xml:space="preserve">- </w:t>
      </w:r>
      <w:r w:rsidRPr="00385821">
        <w:rPr>
          <w:rFonts w:asciiTheme="majorHAnsi" w:hAnsiTheme="majorHAnsi" w:cstheme="majorHAnsi"/>
          <w:b/>
          <w:bCs/>
          <w:sz w:val="22"/>
          <w:szCs w:val="22"/>
        </w:rPr>
        <w:t xml:space="preserve">zaoferowany okres gwarancji 4 lata – </w:t>
      </w:r>
      <w:r w:rsidRPr="00385821">
        <w:rPr>
          <w:rFonts w:asciiTheme="majorHAnsi" w:hAnsiTheme="majorHAnsi" w:cstheme="majorHAnsi"/>
          <w:sz w:val="22"/>
          <w:szCs w:val="22"/>
        </w:rPr>
        <w:t xml:space="preserve">oferta otrzyma </w:t>
      </w:r>
      <w:r w:rsidRPr="00385821">
        <w:rPr>
          <w:rFonts w:asciiTheme="majorHAnsi" w:hAnsiTheme="majorHAnsi" w:cstheme="majorHAnsi"/>
          <w:b/>
          <w:bCs/>
          <w:sz w:val="22"/>
          <w:szCs w:val="22"/>
        </w:rPr>
        <w:t>20 pkt,</w:t>
      </w:r>
    </w:p>
    <w:p w14:paraId="292FF8B4" w14:textId="77777777" w:rsidR="007877F7" w:rsidRPr="00385821" w:rsidRDefault="007877F7" w:rsidP="007877F7">
      <w:pPr>
        <w:autoSpaceDE w:val="0"/>
        <w:adjustRightInd w:val="0"/>
        <w:spacing w:before="120" w:line="300" w:lineRule="exact"/>
        <w:jc w:val="both"/>
        <w:rPr>
          <w:rFonts w:asciiTheme="majorHAnsi" w:hAnsiTheme="majorHAnsi" w:cstheme="majorHAnsi"/>
          <w:b/>
          <w:bCs/>
          <w:sz w:val="22"/>
          <w:szCs w:val="22"/>
        </w:rPr>
      </w:pPr>
      <w:r w:rsidRPr="00385821">
        <w:rPr>
          <w:rFonts w:asciiTheme="majorHAnsi" w:hAnsiTheme="majorHAnsi" w:cstheme="majorHAnsi"/>
          <w:sz w:val="22"/>
          <w:szCs w:val="22"/>
        </w:rPr>
        <w:t xml:space="preserve">- </w:t>
      </w:r>
      <w:r w:rsidRPr="00385821">
        <w:rPr>
          <w:rFonts w:asciiTheme="majorHAnsi" w:hAnsiTheme="majorHAnsi" w:cstheme="majorHAnsi"/>
          <w:b/>
          <w:bCs/>
          <w:sz w:val="22"/>
          <w:szCs w:val="22"/>
        </w:rPr>
        <w:t xml:space="preserve">zaoferowany okres gwarancji 3 lata – </w:t>
      </w:r>
      <w:r w:rsidRPr="00385821">
        <w:rPr>
          <w:rFonts w:asciiTheme="majorHAnsi" w:hAnsiTheme="majorHAnsi" w:cstheme="majorHAnsi"/>
          <w:sz w:val="22"/>
          <w:szCs w:val="22"/>
        </w:rPr>
        <w:t xml:space="preserve">oferta otrzyma </w:t>
      </w:r>
      <w:r w:rsidRPr="00385821">
        <w:rPr>
          <w:rFonts w:asciiTheme="majorHAnsi" w:hAnsiTheme="majorHAnsi" w:cstheme="majorHAnsi"/>
          <w:b/>
          <w:sz w:val="22"/>
          <w:szCs w:val="22"/>
        </w:rPr>
        <w:t>1</w:t>
      </w:r>
      <w:r w:rsidRPr="00385821">
        <w:rPr>
          <w:rFonts w:asciiTheme="majorHAnsi" w:hAnsiTheme="majorHAnsi" w:cstheme="majorHAnsi"/>
          <w:b/>
          <w:bCs/>
          <w:sz w:val="22"/>
          <w:szCs w:val="22"/>
        </w:rPr>
        <w:t>0 pkt.</w:t>
      </w:r>
    </w:p>
    <w:p w14:paraId="6CCDA50E" w14:textId="3064D5F4" w:rsidR="00656007" w:rsidRPr="004E7080" w:rsidRDefault="007877F7" w:rsidP="008F6E22">
      <w:pPr>
        <w:pStyle w:val="Tekstpodstawowy33"/>
        <w:tabs>
          <w:tab w:val="left" w:pos="2552"/>
        </w:tabs>
        <w:spacing w:before="120" w:after="0" w:line="300" w:lineRule="exact"/>
        <w:rPr>
          <w:rFonts w:asciiTheme="majorHAnsi" w:hAnsiTheme="majorHAnsi" w:cstheme="majorHAnsi"/>
          <w:b w:val="0"/>
          <w:sz w:val="22"/>
          <w:szCs w:val="22"/>
        </w:rPr>
      </w:pPr>
      <w:r w:rsidRPr="00385821">
        <w:rPr>
          <w:rFonts w:asciiTheme="majorHAnsi" w:hAnsiTheme="majorHAnsi" w:cstheme="majorHAnsi"/>
          <w:sz w:val="22"/>
          <w:szCs w:val="22"/>
        </w:rPr>
        <w:t>UWAGA: Dla potrzeb oceny ofert, Zamawiający przyjmuje, iż 1 pkt = 1%</w:t>
      </w:r>
      <w:r w:rsidR="00C91062" w:rsidRPr="004E7080">
        <w:rPr>
          <w:rFonts w:asciiTheme="majorHAnsi" w:hAnsiTheme="majorHAnsi" w:cstheme="majorHAnsi"/>
          <w:b w:val="0"/>
          <w:sz w:val="22"/>
          <w:szCs w:val="22"/>
        </w:rPr>
        <w:t>.</w:t>
      </w:r>
    </w:p>
    <w:p w14:paraId="40AE855D" w14:textId="51BF15FF" w:rsidR="00C91062" w:rsidRDefault="00C91062" w:rsidP="00841A1A">
      <w:pPr>
        <w:pStyle w:val="Tekstpodstawowy33"/>
        <w:tabs>
          <w:tab w:val="left" w:pos="2552"/>
        </w:tabs>
        <w:spacing w:after="0" w:line="300" w:lineRule="exact"/>
        <w:rPr>
          <w:rFonts w:asciiTheme="majorHAnsi" w:hAnsiTheme="majorHAnsi" w:cstheme="majorHAnsi"/>
          <w:b w:val="0"/>
          <w:sz w:val="22"/>
          <w:szCs w:val="22"/>
        </w:rPr>
      </w:pPr>
    </w:p>
    <w:p w14:paraId="2E5FADCE" w14:textId="77777777" w:rsidR="005372BC" w:rsidRDefault="00DE6290" w:rsidP="00DE6290">
      <w:pPr>
        <w:pStyle w:val="Tekstpodstawowy33"/>
        <w:tabs>
          <w:tab w:val="left" w:pos="2552"/>
        </w:tabs>
        <w:spacing w:line="300" w:lineRule="exact"/>
        <w:rPr>
          <w:rFonts w:asciiTheme="majorHAnsi" w:hAnsiTheme="majorHAnsi" w:cstheme="majorHAnsi"/>
          <w:b w:val="0"/>
          <w:sz w:val="22"/>
          <w:szCs w:val="22"/>
        </w:rPr>
      </w:pPr>
      <w:r w:rsidRPr="00DE6290">
        <w:rPr>
          <w:rFonts w:asciiTheme="majorHAnsi" w:hAnsiTheme="majorHAnsi" w:cstheme="majorHAnsi"/>
          <w:b w:val="0"/>
          <w:sz w:val="22"/>
          <w:szCs w:val="22"/>
        </w:rPr>
        <w:t xml:space="preserve">Wykonawca na wykonany przedmiot zamówienia udzieli gwarancji w wymiarze co najmniej 36 miesięcy (maksymalny okres gwarancji to 72 miesiące) od dnia odbioru końcowego robót. </w:t>
      </w:r>
    </w:p>
    <w:p w14:paraId="141123F7" w14:textId="77777777" w:rsidR="005372BC" w:rsidRDefault="00DE6290" w:rsidP="00DE6290">
      <w:pPr>
        <w:pStyle w:val="Tekstpodstawowy33"/>
        <w:tabs>
          <w:tab w:val="left" w:pos="2552"/>
        </w:tabs>
        <w:spacing w:line="300" w:lineRule="exact"/>
        <w:rPr>
          <w:rFonts w:asciiTheme="majorHAnsi" w:hAnsiTheme="majorHAnsi" w:cstheme="majorHAnsi"/>
          <w:b w:val="0"/>
          <w:sz w:val="22"/>
          <w:szCs w:val="22"/>
        </w:rPr>
      </w:pPr>
      <w:r w:rsidRPr="00DE6290">
        <w:rPr>
          <w:rFonts w:asciiTheme="majorHAnsi" w:hAnsiTheme="majorHAnsi" w:cstheme="majorHAnsi"/>
          <w:b w:val="0"/>
          <w:sz w:val="22"/>
          <w:szCs w:val="22"/>
        </w:rPr>
        <w:t xml:space="preserve">W przypadku zaoferowania przez Wykonawcę dłuższego niż 72 miesiące okresu gwarancji, do porównania złożonych ofert zostanie przyjęty maksymalny okres określony w SWZ, tj. 72 miesiące, natomiast w umowie uwzględniony będzie okres gwarancji zgodny ze złożoną ofertą. </w:t>
      </w:r>
    </w:p>
    <w:p w14:paraId="2ABBA5F0" w14:textId="709D795E" w:rsidR="00DE6290" w:rsidRPr="005372BC" w:rsidRDefault="00DE6290" w:rsidP="00DE6290">
      <w:pPr>
        <w:pStyle w:val="Tekstpodstawowy33"/>
        <w:tabs>
          <w:tab w:val="left" w:pos="2552"/>
        </w:tabs>
        <w:spacing w:line="300" w:lineRule="exact"/>
        <w:rPr>
          <w:rFonts w:asciiTheme="majorHAnsi" w:hAnsiTheme="majorHAnsi" w:cstheme="majorHAnsi"/>
          <w:sz w:val="22"/>
          <w:szCs w:val="22"/>
        </w:rPr>
      </w:pPr>
      <w:r w:rsidRPr="005372BC">
        <w:rPr>
          <w:rFonts w:asciiTheme="majorHAnsi" w:hAnsiTheme="majorHAnsi" w:cstheme="majorHAnsi"/>
          <w:sz w:val="22"/>
          <w:szCs w:val="22"/>
        </w:rPr>
        <w:t>W przypadku zaoferowania okresu gwarancji krótszego niż 36 miesięcy, oferta zostanie odrzucona</w:t>
      </w:r>
      <w:r w:rsidR="005372BC">
        <w:rPr>
          <w:rFonts w:asciiTheme="majorHAnsi" w:hAnsiTheme="majorHAnsi" w:cstheme="majorHAnsi"/>
          <w:sz w:val="22"/>
          <w:szCs w:val="22"/>
        </w:rPr>
        <w:t>.</w:t>
      </w:r>
    </w:p>
    <w:p w14:paraId="5074CA71" w14:textId="633C789C" w:rsidR="00526905" w:rsidRPr="004E7080" w:rsidRDefault="00526905" w:rsidP="0016589E">
      <w:pPr>
        <w:pStyle w:val="Tekstpodstawowy23"/>
        <w:numPr>
          <w:ilvl w:val="1"/>
          <w:numId w:val="25"/>
        </w:numPr>
        <w:spacing w:before="120" w:line="300" w:lineRule="exact"/>
        <w:ind w:left="0" w:firstLine="0"/>
        <w:jc w:val="both"/>
        <w:rPr>
          <w:rFonts w:asciiTheme="majorHAnsi" w:hAnsiTheme="majorHAnsi" w:cstheme="majorHAnsi"/>
          <w:sz w:val="22"/>
          <w:szCs w:val="22"/>
        </w:rPr>
      </w:pPr>
      <w:r w:rsidRPr="004E7080">
        <w:rPr>
          <w:rFonts w:asciiTheme="majorHAnsi" w:hAnsiTheme="majorHAnsi" w:cstheme="majorHAnsi"/>
          <w:sz w:val="22"/>
          <w:szCs w:val="22"/>
        </w:rPr>
        <w:t xml:space="preserve">O wyborze najkorzystniejszej oferty zadecyduje najwyższa ilość punktów uzyskanych łącznie </w:t>
      </w:r>
      <w:r w:rsidR="002C6FBB" w:rsidRPr="004E7080">
        <w:rPr>
          <w:rFonts w:asciiTheme="majorHAnsi" w:hAnsiTheme="majorHAnsi" w:cstheme="majorHAnsi"/>
          <w:sz w:val="22"/>
          <w:szCs w:val="22"/>
        </w:rPr>
        <w:t>w</w:t>
      </w:r>
      <w:r w:rsidR="006271E1" w:rsidRPr="004E7080">
        <w:rPr>
          <w:rFonts w:asciiTheme="majorHAnsi" w:hAnsiTheme="majorHAnsi" w:cstheme="majorHAnsi"/>
          <w:sz w:val="22"/>
          <w:szCs w:val="22"/>
        </w:rPr>
        <w:t xml:space="preserve"> obu </w:t>
      </w:r>
      <w:r w:rsidR="002C6FBB" w:rsidRPr="004E7080">
        <w:rPr>
          <w:rFonts w:asciiTheme="majorHAnsi" w:hAnsiTheme="majorHAnsi" w:cstheme="majorHAnsi"/>
          <w:sz w:val="22"/>
          <w:szCs w:val="22"/>
        </w:rPr>
        <w:t xml:space="preserve">kryteriach. </w:t>
      </w:r>
    </w:p>
    <w:p w14:paraId="2B873994" w14:textId="77777777" w:rsidR="00526905" w:rsidRPr="004E7080" w:rsidRDefault="00526905" w:rsidP="0016589E">
      <w:pPr>
        <w:pStyle w:val="Tekstpodstawowy23"/>
        <w:numPr>
          <w:ilvl w:val="1"/>
          <w:numId w:val="25"/>
        </w:numPr>
        <w:spacing w:line="300" w:lineRule="exact"/>
        <w:ind w:left="0" w:firstLine="0"/>
        <w:jc w:val="both"/>
        <w:rPr>
          <w:rFonts w:asciiTheme="majorHAnsi" w:hAnsiTheme="majorHAnsi" w:cstheme="majorHAnsi"/>
          <w:sz w:val="22"/>
          <w:szCs w:val="22"/>
        </w:rPr>
      </w:pPr>
      <w:r w:rsidRPr="004E7080">
        <w:rPr>
          <w:rFonts w:asciiTheme="majorHAnsi" w:hAnsiTheme="majorHAnsi" w:cstheme="majorHAnsi"/>
          <w:sz w:val="22"/>
          <w:szCs w:val="22"/>
        </w:rPr>
        <w:t xml:space="preserve">W toku badania i oceny ofert, Zamawiający może żądać od wykonawców wyjaśnień dotyczących </w:t>
      </w:r>
      <w:r w:rsidRPr="004E7080">
        <w:rPr>
          <w:rFonts w:asciiTheme="majorHAnsi" w:hAnsiTheme="majorHAnsi" w:cstheme="majorHAnsi"/>
          <w:sz w:val="22"/>
          <w:szCs w:val="22"/>
        </w:rPr>
        <w:lastRenderedPageBreak/>
        <w:t>treści złożonej oferty, w tym zaoferowanej ceny.</w:t>
      </w:r>
    </w:p>
    <w:p w14:paraId="7DB8A526" w14:textId="77777777" w:rsidR="009527E9" w:rsidRPr="004E7080" w:rsidRDefault="009527E9" w:rsidP="00841A1A">
      <w:pPr>
        <w:widowControl/>
        <w:shd w:val="clear" w:color="auto" w:fill="FFFFFF"/>
        <w:tabs>
          <w:tab w:val="left" w:pos="442"/>
        </w:tabs>
        <w:autoSpaceDE w:val="0"/>
        <w:spacing w:line="276" w:lineRule="auto"/>
        <w:jc w:val="both"/>
        <w:rPr>
          <w:rFonts w:asciiTheme="majorHAnsi" w:eastAsia="Times New Roman" w:hAnsiTheme="majorHAnsi" w:cstheme="majorHAnsi"/>
          <w:b/>
          <w:bCs/>
          <w:spacing w:val="-5"/>
          <w:sz w:val="22"/>
          <w:szCs w:val="22"/>
          <w:u w:val="single"/>
        </w:rPr>
      </w:pPr>
    </w:p>
    <w:p w14:paraId="2FA4A076" w14:textId="35556F50" w:rsidR="00526905" w:rsidRPr="004E7080" w:rsidRDefault="00526905" w:rsidP="0016589E">
      <w:pPr>
        <w:pStyle w:val="Akapitzlist"/>
        <w:widowControl/>
        <w:numPr>
          <w:ilvl w:val="0"/>
          <w:numId w:val="25"/>
        </w:numPr>
        <w:shd w:val="clear" w:color="auto" w:fill="FFFFFF"/>
        <w:tabs>
          <w:tab w:val="left" w:pos="442"/>
        </w:tabs>
        <w:autoSpaceDE w:val="0"/>
        <w:spacing w:line="276" w:lineRule="auto"/>
        <w:ind w:left="993" w:hanging="567"/>
        <w:jc w:val="both"/>
        <w:rPr>
          <w:rFonts w:asciiTheme="majorHAnsi" w:eastAsia="Times New Roman" w:hAnsiTheme="majorHAnsi" w:cstheme="majorHAnsi"/>
          <w:b/>
          <w:bCs/>
          <w:spacing w:val="-5"/>
          <w:highlight w:val="lightGray"/>
          <w:u w:val="single"/>
        </w:rPr>
      </w:pPr>
      <w:r w:rsidRPr="004E7080">
        <w:rPr>
          <w:rFonts w:asciiTheme="majorHAnsi" w:eastAsia="Times New Roman" w:hAnsiTheme="majorHAnsi" w:cstheme="majorHAnsi"/>
          <w:b/>
          <w:bCs/>
          <w:spacing w:val="-5"/>
          <w:highlight w:val="lightGray"/>
          <w:u w:val="single"/>
        </w:rPr>
        <w:t xml:space="preserve">Prowadzenie </w:t>
      </w:r>
      <w:r w:rsidR="00BB7775" w:rsidRPr="004E7080">
        <w:rPr>
          <w:rFonts w:asciiTheme="majorHAnsi" w:eastAsia="Times New Roman" w:hAnsiTheme="majorHAnsi" w:cstheme="majorHAnsi"/>
          <w:b/>
          <w:bCs/>
          <w:spacing w:val="-5"/>
          <w:highlight w:val="lightGray"/>
          <w:u w:val="single"/>
        </w:rPr>
        <w:t>negocjacji z wykonawcami</w:t>
      </w:r>
      <w:r w:rsidRPr="004E7080">
        <w:rPr>
          <w:rFonts w:asciiTheme="majorHAnsi" w:eastAsia="Times New Roman" w:hAnsiTheme="majorHAnsi" w:cstheme="majorHAnsi"/>
          <w:b/>
          <w:bCs/>
          <w:spacing w:val="-5"/>
          <w:highlight w:val="lightGray"/>
          <w:u w:val="single"/>
        </w:rPr>
        <w:t>:</w:t>
      </w:r>
    </w:p>
    <w:p w14:paraId="5ABFDE4B" w14:textId="0B365EFE" w:rsidR="007A0B14" w:rsidRPr="004E7080" w:rsidRDefault="005372BC" w:rsidP="0016589E">
      <w:pPr>
        <w:pStyle w:val="Akapitzlist"/>
        <w:widowControl/>
        <w:numPr>
          <w:ilvl w:val="1"/>
          <w:numId w:val="25"/>
        </w:numPr>
        <w:shd w:val="clear" w:color="auto" w:fill="FFFFFF"/>
        <w:tabs>
          <w:tab w:val="left" w:pos="0"/>
        </w:tabs>
        <w:autoSpaceDE w:val="0"/>
        <w:spacing w:line="276" w:lineRule="auto"/>
        <w:ind w:left="0" w:firstLine="0"/>
        <w:jc w:val="both"/>
        <w:rPr>
          <w:rFonts w:asciiTheme="majorHAnsi" w:hAnsiTheme="majorHAnsi" w:cstheme="majorHAnsi"/>
          <w:sz w:val="22"/>
          <w:szCs w:val="22"/>
        </w:rPr>
      </w:pPr>
      <w:r w:rsidRPr="0050178E">
        <w:rPr>
          <w:rFonts w:asciiTheme="majorHAnsi" w:eastAsia="Times New Roman" w:hAnsiTheme="majorHAnsi" w:cstheme="majorHAnsi"/>
          <w:bCs/>
          <w:spacing w:val="-4"/>
          <w:sz w:val="22"/>
          <w:szCs w:val="22"/>
        </w:rPr>
        <w:t xml:space="preserve">Zamawiający </w:t>
      </w:r>
      <w:r>
        <w:rPr>
          <w:rFonts w:asciiTheme="majorHAnsi" w:eastAsia="Times New Roman" w:hAnsiTheme="majorHAnsi" w:cstheme="majorHAnsi"/>
          <w:bCs/>
          <w:spacing w:val="-4"/>
          <w:sz w:val="22"/>
          <w:szCs w:val="22"/>
        </w:rPr>
        <w:t xml:space="preserve">nie przewiduje prowadzenia </w:t>
      </w:r>
      <w:r w:rsidRPr="00DC232E">
        <w:rPr>
          <w:rFonts w:asciiTheme="majorHAnsi" w:eastAsia="Times New Roman" w:hAnsiTheme="majorHAnsi" w:cstheme="majorHAnsi"/>
          <w:bCs/>
          <w:spacing w:val="-4"/>
          <w:sz w:val="22"/>
          <w:szCs w:val="22"/>
        </w:rPr>
        <w:t>negocjacji z wykonawcami, o</w:t>
      </w:r>
      <w:r w:rsidRPr="0050178E">
        <w:rPr>
          <w:rFonts w:asciiTheme="majorHAnsi" w:eastAsia="Times New Roman" w:hAnsiTheme="majorHAnsi" w:cstheme="majorHAnsi"/>
          <w:bCs/>
          <w:spacing w:val="-4"/>
          <w:sz w:val="22"/>
          <w:szCs w:val="22"/>
        </w:rPr>
        <w:t xml:space="preserve"> których mowa w art. 275 ust. 2 ustawy</w:t>
      </w:r>
      <w:r w:rsidR="007A0B14" w:rsidRPr="004E7080">
        <w:rPr>
          <w:rFonts w:asciiTheme="majorHAnsi" w:hAnsiTheme="majorHAnsi" w:cstheme="majorHAnsi"/>
          <w:sz w:val="22"/>
          <w:szCs w:val="22"/>
        </w:rPr>
        <w:t xml:space="preserve">. </w:t>
      </w:r>
    </w:p>
    <w:p w14:paraId="5111F86C" w14:textId="6F206DB6" w:rsidR="00211355" w:rsidRPr="004E7080" w:rsidRDefault="00211355" w:rsidP="00150429">
      <w:pPr>
        <w:tabs>
          <w:tab w:val="num" w:pos="426"/>
        </w:tabs>
        <w:spacing w:line="300" w:lineRule="exact"/>
        <w:jc w:val="both"/>
        <w:rPr>
          <w:rFonts w:asciiTheme="majorHAnsi" w:hAnsiTheme="majorHAnsi" w:cstheme="majorHAnsi"/>
          <w:b/>
          <w:sz w:val="22"/>
          <w:szCs w:val="22"/>
        </w:rPr>
      </w:pPr>
    </w:p>
    <w:p w14:paraId="0EF9AFD9" w14:textId="77777777" w:rsidR="00FD1D00" w:rsidRPr="004E7080" w:rsidRDefault="00F23F38" w:rsidP="0016589E">
      <w:pPr>
        <w:pStyle w:val="Akapitzlist"/>
        <w:numPr>
          <w:ilvl w:val="0"/>
          <w:numId w:val="25"/>
        </w:numPr>
        <w:spacing w:line="300" w:lineRule="exact"/>
        <w:ind w:left="1134" w:hanging="567"/>
        <w:jc w:val="both"/>
        <w:rPr>
          <w:rFonts w:asciiTheme="majorHAnsi" w:hAnsiTheme="majorHAnsi" w:cstheme="majorHAnsi"/>
          <w:b/>
          <w:highlight w:val="lightGray"/>
        </w:rPr>
      </w:pPr>
      <w:r w:rsidRPr="004E7080">
        <w:rPr>
          <w:rFonts w:asciiTheme="majorHAnsi" w:hAnsiTheme="majorHAnsi" w:cstheme="majorHAnsi"/>
          <w:b/>
          <w:highlight w:val="lightGray"/>
        </w:rPr>
        <w:t>Informacje o formalnościach, jakie powinny być dopełnione po wyborze najkorzystniejszej oferty w celu zawarcia umowy o udzielenie zamówienia publicznego</w:t>
      </w:r>
    </w:p>
    <w:p w14:paraId="1BDBE2EA" w14:textId="28BAD2FC" w:rsidR="00E64B72" w:rsidRPr="004E7080" w:rsidRDefault="00E64B72" w:rsidP="0016589E">
      <w:pPr>
        <w:pStyle w:val="Standard"/>
        <w:numPr>
          <w:ilvl w:val="1"/>
          <w:numId w:val="25"/>
        </w:numPr>
        <w:tabs>
          <w:tab w:val="left" w:pos="-567"/>
        </w:tabs>
        <w:spacing w:before="120" w:line="276" w:lineRule="auto"/>
        <w:ind w:left="0" w:firstLine="0"/>
        <w:jc w:val="both"/>
        <w:textAlignment w:val="auto"/>
        <w:rPr>
          <w:rFonts w:asciiTheme="majorHAnsi" w:hAnsiTheme="majorHAnsi" w:cstheme="majorHAnsi"/>
          <w:sz w:val="22"/>
          <w:szCs w:val="22"/>
        </w:rPr>
      </w:pPr>
      <w:r w:rsidRPr="004E7080">
        <w:rPr>
          <w:rFonts w:asciiTheme="majorHAnsi" w:hAnsiTheme="majorHAnsi" w:cstheme="majorHAnsi"/>
          <w:sz w:val="22"/>
          <w:szCs w:val="22"/>
        </w:rPr>
        <w:t xml:space="preserve">Przed zawarciem umowy </w:t>
      </w:r>
      <w:r w:rsidR="00281BA2" w:rsidRPr="004E7080">
        <w:rPr>
          <w:rFonts w:asciiTheme="majorHAnsi" w:hAnsiTheme="majorHAnsi" w:cstheme="majorHAnsi"/>
          <w:sz w:val="22"/>
          <w:szCs w:val="22"/>
        </w:rPr>
        <w:t>w</w:t>
      </w:r>
      <w:r w:rsidRPr="004E7080">
        <w:rPr>
          <w:rFonts w:asciiTheme="majorHAnsi" w:hAnsiTheme="majorHAnsi" w:cstheme="majorHAnsi"/>
          <w:sz w:val="22"/>
          <w:szCs w:val="22"/>
        </w:rPr>
        <w:t xml:space="preserve">ykonawcy występujący wspólnie przedstawią Zamawiającemu umowę konsorcjum spełniającą następujące wymagania: powinna być sporządzona w formie pisemnej i zawierać co najmniej: </w:t>
      </w:r>
    </w:p>
    <w:p w14:paraId="5D9CDEA2" w14:textId="77777777" w:rsidR="00E64B72" w:rsidRPr="004E7080" w:rsidRDefault="00E64B72" w:rsidP="00BC3C15">
      <w:pPr>
        <w:pStyle w:val="WW-Tekstpodstawowywcity3"/>
        <w:numPr>
          <w:ilvl w:val="2"/>
          <w:numId w:val="10"/>
        </w:numPr>
        <w:tabs>
          <w:tab w:val="clear" w:pos="2340"/>
          <w:tab w:val="num" w:pos="993"/>
        </w:tabs>
        <w:spacing w:line="276" w:lineRule="auto"/>
        <w:ind w:left="567" w:hanging="425"/>
        <w:textAlignment w:val="auto"/>
        <w:rPr>
          <w:rFonts w:asciiTheme="majorHAnsi" w:hAnsiTheme="majorHAnsi" w:cstheme="majorHAnsi"/>
          <w:sz w:val="22"/>
          <w:szCs w:val="22"/>
        </w:rPr>
      </w:pPr>
      <w:r w:rsidRPr="004E7080">
        <w:rPr>
          <w:rFonts w:asciiTheme="majorHAnsi" w:hAnsiTheme="majorHAnsi" w:cstheme="majorHAnsi"/>
          <w:sz w:val="22"/>
          <w:szCs w:val="22"/>
        </w:rPr>
        <w:t xml:space="preserve">oznaczenie stron (firma (nazwa), adres, formę organizacyjno-prawną, wskazanie rejestrów lub ewidencji działalności gospodarczej), </w:t>
      </w:r>
    </w:p>
    <w:p w14:paraId="6615CC75" w14:textId="77777777" w:rsidR="00E64B72" w:rsidRPr="004E7080" w:rsidRDefault="00E64B72" w:rsidP="00BC3C15">
      <w:pPr>
        <w:pStyle w:val="WW-Tekstpodstawowywcity3"/>
        <w:numPr>
          <w:ilvl w:val="2"/>
          <w:numId w:val="10"/>
        </w:numPr>
        <w:tabs>
          <w:tab w:val="clear" w:pos="2340"/>
          <w:tab w:val="num" w:pos="993"/>
        </w:tabs>
        <w:spacing w:line="276" w:lineRule="auto"/>
        <w:ind w:left="567" w:hanging="425"/>
        <w:textAlignment w:val="auto"/>
        <w:rPr>
          <w:rFonts w:asciiTheme="majorHAnsi" w:hAnsiTheme="majorHAnsi" w:cstheme="majorHAnsi"/>
          <w:sz w:val="22"/>
          <w:szCs w:val="22"/>
        </w:rPr>
      </w:pPr>
      <w:r w:rsidRPr="004E7080">
        <w:rPr>
          <w:rFonts w:asciiTheme="majorHAnsi" w:hAnsiTheme="majorHAnsi" w:cstheme="majorHAnsi"/>
          <w:sz w:val="22"/>
          <w:szCs w:val="22"/>
        </w:rPr>
        <w:t xml:space="preserve">cel gospodarczy, </w:t>
      </w:r>
    </w:p>
    <w:p w14:paraId="6D519C03" w14:textId="77777777" w:rsidR="00E64B72" w:rsidRPr="004E7080" w:rsidRDefault="00E64B72" w:rsidP="00BC3C15">
      <w:pPr>
        <w:pStyle w:val="WW-Tekstpodstawowywcity3"/>
        <w:numPr>
          <w:ilvl w:val="2"/>
          <w:numId w:val="10"/>
        </w:numPr>
        <w:tabs>
          <w:tab w:val="clear" w:pos="2340"/>
          <w:tab w:val="num" w:pos="993"/>
        </w:tabs>
        <w:spacing w:line="276" w:lineRule="auto"/>
        <w:ind w:left="567" w:hanging="425"/>
        <w:textAlignment w:val="auto"/>
        <w:rPr>
          <w:rFonts w:asciiTheme="majorHAnsi" w:hAnsiTheme="majorHAnsi" w:cstheme="majorHAnsi"/>
          <w:sz w:val="22"/>
          <w:szCs w:val="22"/>
        </w:rPr>
      </w:pPr>
      <w:r w:rsidRPr="004E7080">
        <w:rPr>
          <w:rFonts w:asciiTheme="majorHAnsi" w:hAnsiTheme="majorHAnsi" w:cstheme="majorHAnsi"/>
          <w:sz w:val="22"/>
          <w:szCs w:val="22"/>
        </w:rPr>
        <w:t xml:space="preserve">zakresy zadań poszczególnych uczestników konsorcjum, </w:t>
      </w:r>
    </w:p>
    <w:p w14:paraId="6EDB146D" w14:textId="77777777" w:rsidR="00E64B72" w:rsidRPr="004E7080" w:rsidRDefault="00E64B72" w:rsidP="00BC3C15">
      <w:pPr>
        <w:pStyle w:val="WW-Tekstpodstawowywcity3"/>
        <w:numPr>
          <w:ilvl w:val="2"/>
          <w:numId w:val="10"/>
        </w:numPr>
        <w:tabs>
          <w:tab w:val="clear" w:pos="2340"/>
          <w:tab w:val="num" w:pos="993"/>
        </w:tabs>
        <w:spacing w:line="276" w:lineRule="auto"/>
        <w:ind w:left="567" w:hanging="425"/>
        <w:textAlignment w:val="auto"/>
        <w:rPr>
          <w:rFonts w:asciiTheme="majorHAnsi" w:hAnsiTheme="majorHAnsi" w:cstheme="majorHAnsi"/>
          <w:sz w:val="22"/>
          <w:szCs w:val="22"/>
        </w:rPr>
      </w:pPr>
      <w:r w:rsidRPr="004E7080">
        <w:rPr>
          <w:rFonts w:asciiTheme="majorHAnsi" w:hAnsiTheme="majorHAnsi" w:cstheme="majorHAnsi"/>
          <w:sz w:val="22"/>
          <w:szCs w:val="22"/>
        </w:rPr>
        <w:t xml:space="preserve">odpowiedzialność solidarną uczestników konsorcjum, </w:t>
      </w:r>
    </w:p>
    <w:p w14:paraId="65AB84D1" w14:textId="77777777" w:rsidR="00E64B72" w:rsidRPr="004E7080" w:rsidRDefault="00E64B72" w:rsidP="00BC3C15">
      <w:pPr>
        <w:pStyle w:val="WW-Tekstpodstawowywcity3"/>
        <w:numPr>
          <w:ilvl w:val="2"/>
          <w:numId w:val="10"/>
        </w:numPr>
        <w:tabs>
          <w:tab w:val="clear" w:pos="2340"/>
          <w:tab w:val="num" w:pos="993"/>
        </w:tabs>
        <w:spacing w:line="276" w:lineRule="auto"/>
        <w:ind w:left="567" w:hanging="425"/>
        <w:textAlignment w:val="auto"/>
        <w:rPr>
          <w:rFonts w:asciiTheme="majorHAnsi" w:hAnsiTheme="majorHAnsi" w:cstheme="majorHAnsi"/>
          <w:sz w:val="22"/>
          <w:szCs w:val="22"/>
        </w:rPr>
      </w:pPr>
      <w:r w:rsidRPr="004E7080">
        <w:rPr>
          <w:rFonts w:asciiTheme="majorHAnsi" w:hAnsiTheme="majorHAnsi" w:cstheme="majorHAnsi"/>
          <w:sz w:val="22"/>
          <w:szCs w:val="22"/>
        </w:rPr>
        <w:t xml:space="preserve">okres obowiązywania umowy, </w:t>
      </w:r>
    </w:p>
    <w:p w14:paraId="0013436F" w14:textId="77777777" w:rsidR="00E64B72" w:rsidRPr="004E7080" w:rsidRDefault="00E64B72" w:rsidP="00BC3C15">
      <w:pPr>
        <w:pStyle w:val="WW-Tekstpodstawowywcity3"/>
        <w:numPr>
          <w:ilvl w:val="2"/>
          <w:numId w:val="10"/>
        </w:numPr>
        <w:tabs>
          <w:tab w:val="clear" w:pos="2340"/>
          <w:tab w:val="num" w:pos="993"/>
        </w:tabs>
        <w:spacing w:line="276" w:lineRule="auto"/>
        <w:ind w:left="567" w:hanging="425"/>
        <w:textAlignment w:val="auto"/>
        <w:rPr>
          <w:rFonts w:asciiTheme="majorHAnsi" w:hAnsiTheme="majorHAnsi" w:cstheme="majorHAnsi"/>
          <w:sz w:val="22"/>
          <w:szCs w:val="22"/>
        </w:rPr>
      </w:pPr>
      <w:r w:rsidRPr="004E7080">
        <w:rPr>
          <w:rFonts w:asciiTheme="majorHAnsi" w:hAnsiTheme="majorHAnsi" w:cstheme="majorHAnsi"/>
          <w:sz w:val="22"/>
          <w:szCs w:val="22"/>
        </w:rPr>
        <w:t xml:space="preserve">zasady partycypacji w zyskach oraz kosztach związanych z realizacją wspólnego celu gospodarczego, </w:t>
      </w:r>
    </w:p>
    <w:p w14:paraId="7E0EB650" w14:textId="77777777" w:rsidR="00E64B72" w:rsidRPr="004E7080" w:rsidRDefault="00E64B72" w:rsidP="00BC3C15">
      <w:pPr>
        <w:pStyle w:val="WW-Tekstpodstawowywcity3"/>
        <w:numPr>
          <w:ilvl w:val="2"/>
          <w:numId w:val="10"/>
        </w:numPr>
        <w:tabs>
          <w:tab w:val="clear" w:pos="2340"/>
          <w:tab w:val="num" w:pos="993"/>
        </w:tabs>
        <w:spacing w:line="276" w:lineRule="auto"/>
        <w:ind w:left="567" w:hanging="425"/>
        <w:textAlignment w:val="auto"/>
        <w:rPr>
          <w:rFonts w:asciiTheme="majorHAnsi" w:hAnsiTheme="majorHAnsi" w:cstheme="majorHAnsi"/>
          <w:sz w:val="22"/>
          <w:szCs w:val="22"/>
        </w:rPr>
      </w:pPr>
      <w:r w:rsidRPr="004E7080">
        <w:rPr>
          <w:rFonts w:asciiTheme="majorHAnsi" w:hAnsiTheme="majorHAnsi" w:cstheme="majorHAnsi"/>
          <w:sz w:val="22"/>
          <w:szCs w:val="22"/>
        </w:rPr>
        <w:t xml:space="preserve">określenie sposobu reprezentacji konsorcjum, </w:t>
      </w:r>
    </w:p>
    <w:p w14:paraId="157515B9" w14:textId="14A6FBCF" w:rsidR="00E64B72" w:rsidRPr="004E7080" w:rsidRDefault="00E64B72" w:rsidP="00BC3C15">
      <w:pPr>
        <w:pStyle w:val="WW-Tekstpodstawowywcity3"/>
        <w:numPr>
          <w:ilvl w:val="2"/>
          <w:numId w:val="10"/>
        </w:numPr>
        <w:tabs>
          <w:tab w:val="clear" w:pos="2340"/>
          <w:tab w:val="num" w:pos="993"/>
        </w:tabs>
        <w:spacing w:line="276" w:lineRule="auto"/>
        <w:ind w:left="567" w:hanging="425"/>
        <w:textAlignment w:val="auto"/>
        <w:rPr>
          <w:rFonts w:asciiTheme="majorHAnsi" w:hAnsiTheme="majorHAnsi" w:cstheme="majorHAnsi"/>
          <w:sz w:val="22"/>
          <w:szCs w:val="22"/>
        </w:rPr>
      </w:pPr>
      <w:r w:rsidRPr="004E7080">
        <w:rPr>
          <w:rFonts w:asciiTheme="majorHAnsi" w:hAnsiTheme="majorHAnsi" w:cstheme="majorHAnsi"/>
          <w:sz w:val="22"/>
          <w:szCs w:val="22"/>
        </w:rPr>
        <w:t>zakaz dokonywania zmian umowy bez zgody Zamawiającego.</w:t>
      </w:r>
    </w:p>
    <w:p w14:paraId="47CF28A8" w14:textId="1AF4BF22" w:rsidR="00E64B72" w:rsidRPr="004E7080" w:rsidRDefault="00E64B72" w:rsidP="0016589E">
      <w:pPr>
        <w:pStyle w:val="WW-Tekstpodstawowywcity3"/>
        <w:numPr>
          <w:ilvl w:val="1"/>
          <w:numId w:val="25"/>
        </w:numPr>
        <w:spacing w:before="120" w:line="276" w:lineRule="auto"/>
        <w:ind w:left="0" w:firstLine="0"/>
        <w:textAlignment w:val="auto"/>
        <w:rPr>
          <w:rFonts w:asciiTheme="majorHAnsi" w:hAnsiTheme="majorHAnsi" w:cstheme="majorHAnsi"/>
          <w:sz w:val="22"/>
          <w:szCs w:val="22"/>
        </w:rPr>
      </w:pPr>
      <w:r w:rsidRPr="004E7080">
        <w:rPr>
          <w:rFonts w:asciiTheme="majorHAnsi" w:hAnsiTheme="majorHAnsi" w:cstheme="majorHAnsi"/>
          <w:sz w:val="22"/>
          <w:szCs w:val="22"/>
        </w:rPr>
        <w:t xml:space="preserve">Przed zawarciem umowy </w:t>
      </w:r>
      <w:r w:rsidR="00281BA2" w:rsidRPr="004E7080">
        <w:rPr>
          <w:rFonts w:asciiTheme="majorHAnsi" w:hAnsiTheme="majorHAnsi" w:cstheme="majorHAnsi"/>
          <w:sz w:val="22"/>
          <w:szCs w:val="22"/>
        </w:rPr>
        <w:t>w</w:t>
      </w:r>
      <w:r w:rsidRPr="004E7080">
        <w:rPr>
          <w:rFonts w:asciiTheme="majorHAnsi" w:hAnsiTheme="majorHAnsi" w:cstheme="majorHAnsi"/>
          <w:sz w:val="22"/>
          <w:szCs w:val="22"/>
        </w:rPr>
        <w:t xml:space="preserve">ykonawcy prowadzący wspólnie działalność na podstawie </w:t>
      </w:r>
      <w:r w:rsidRPr="004E7080">
        <w:rPr>
          <w:rFonts w:asciiTheme="majorHAnsi" w:hAnsiTheme="majorHAnsi" w:cstheme="majorHAnsi"/>
          <w:b/>
          <w:sz w:val="22"/>
          <w:szCs w:val="22"/>
        </w:rPr>
        <w:t>umowy spółki cywilnej</w:t>
      </w:r>
      <w:r w:rsidRPr="004E7080">
        <w:rPr>
          <w:rFonts w:asciiTheme="majorHAnsi" w:hAnsiTheme="majorHAnsi" w:cstheme="majorHAnsi"/>
          <w:sz w:val="22"/>
          <w:szCs w:val="22"/>
        </w:rPr>
        <w:t xml:space="preserve"> zobowiązani są do przedstawienia umowy spółki cywilnej.</w:t>
      </w:r>
    </w:p>
    <w:p w14:paraId="715795B0" w14:textId="79F2E24E" w:rsidR="00E64B72" w:rsidRDefault="00E64B72" w:rsidP="0016589E">
      <w:pPr>
        <w:pStyle w:val="WW-Tekstpodstawowywcity3"/>
        <w:numPr>
          <w:ilvl w:val="1"/>
          <w:numId w:val="25"/>
        </w:numPr>
        <w:spacing w:before="120" w:line="276" w:lineRule="auto"/>
        <w:ind w:left="0" w:firstLine="0"/>
        <w:textAlignment w:val="auto"/>
        <w:rPr>
          <w:rFonts w:asciiTheme="majorHAnsi" w:hAnsiTheme="majorHAnsi" w:cstheme="majorHAnsi"/>
          <w:sz w:val="22"/>
          <w:szCs w:val="22"/>
        </w:rPr>
      </w:pPr>
      <w:r w:rsidRPr="004E7080">
        <w:rPr>
          <w:rFonts w:asciiTheme="majorHAnsi" w:hAnsiTheme="majorHAnsi" w:cstheme="majorHAnsi"/>
          <w:sz w:val="22"/>
          <w:szCs w:val="22"/>
        </w:rPr>
        <w:t xml:space="preserve">Przed zawarciem umowy, </w:t>
      </w:r>
      <w:r w:rsidR="00281BA2" w:rsidRPr="004E7080">
        <w:rPr>
          <w:rFonts w:asciiTheme="majorHAnsi" w:hAnsiTheme="majorHAnsi" w:cstheme="majorHAnsi"/>
          <w:sz w:val="22"/>
          <w:szCs w:val="22"/>
        </w:rPr>
        <w:t>w</w:t>
      </w:r>
      <w:r w:rsidRPr="004E7080">
        <w:rPr>
          <w:rFonts w:asciiTheme="majorHAnsi" w:hAnsiTheme="majorHAnsi" w:cstheme="majorHAnsi"/>
          <w:sz w:val="22"/>
          <w:szCs w:val="22"/>
        </w:rPr>
        <w:t xml:space="preserve">ykonawca dostarczy Zamawiającemu </w:t>
      </w:r>
      <w:r w:rsidRPr="004E7080">
        <w:rPr>
          <w:rFonts w:asciiTheme="majorHAnsi" w:hAnsiTheme="majorHAnsi" w:cstheme="majorHAnsi"/>
          <w:b/>
          <w:sz w:val="22"/>
          <w:szCs w:val="22"/>
        </w:rPr>
        <w:t>kserokopie uprawnień osób</w:t>
      </w:r>
      <w:r w:rsidRPr="004E7080">
        <w:rPr>
          <w:rFonts w:asciiTheme="majorHAnsi" w:hAnsiTheme="majorHAnsi" w:cstheme="majorHAnsi"/>
          <w:sz w:val="22"/>
          <w:szCs w:val="22"/>
        </w:rPr>
        <w:t xml:space="preserve"> wskazanych przez </w:t>
      </w:r>
      <w:r w:rsidR="00281BA2" w:rsidRPr="004E7080">
        <w:rPr>
          <w:rFonts w:asciiTheme="majorHAnsi" w:hAnsiTheme="majorHAnsi" w:cstheme="majorHAnsi"/>
          <w:sz w:val="22"/>
          <w:szCs w:val="22"/>
        </w:rPr>
        <w:t>w</w:t>
      </w:r>
      <w:r w:rsidRPr="004E7080">
        <w:rPr>
          <w:rFonts w:asciiTheme="majorHAnsi" w:hAnsiTheme="majorHAnsi" w:cstheme="majorHAnsi"/>
          <w:sz w:val="22"/>
          <w:szCs w:val="22"/>
        </w:rPr>
        <w:t>ykonawcę w wykazie osób</w:t>
      </w:r>
      <w:r w:rsidR="003D4C26">
        <w:rPr>
          <w:rFonts w:asciiTheme="majorHAnsi" w:hAnsiTheme="majorHAnsi" w:cstheme="majorHAnsi"/>
          <w:sz w:val="22"/>
          <w:szCs w:val="22"/>
        </w:rPr>
        <w:t>, które będą brały udział w realizacji umowy</w:t>
      </w:r>
      <w:r w:rsidRPr="004E7080">
        <w:rPr>
          <w:rFonts w:asciiTheme="majorHAnsi" w:hAnsiTheme="majorHAnsi" w:cstheme="majorHAnsi"/>
          <w:sz w:val="22"/>
          <w:szCs w:val="22"/>
        </w:rPr>
        <w:t xml:space="preserve"> oraz dokumenty potwierdzające, że osoby te są objęte obowiązkowym ubezpieczeniem odpowiedzialności cywilnej inżynierów budownictwa.</w:t>
      </w:r>
    </w:p>
    <w:p w14:paraId="75E0B555" w14:textId="41412871" w:rsidR="007877F7" w:rsidRDefault="007877F7" w:rsidP="0016589E">
      <w:pPr>
        <w:pStyle w:val="WW-Tekstpodstawowywcity3"/>
        <w:numPr>
          <w:ilvl w:val="1"/>
          <w:numId w:val="25"/>
        </w:numPr>
        <w:spacing w:before="120" w:line="276" w:lineRule="auto"/>
        <w:ind w:left="0" w:firstLine="0"/>
        <w:textAlignment w:val="auto"/>
        <w:rPr>
          <w:rFonts w:asciiTheme="majorHAnsi" w:hAnsiTheme="majorHAnsi" w:cstheme="majorHAnsi"/>
          <w:sz w:val="22"/>
          <w:szCs w:val="22"/>
        </w:rPr>
      </w:pPr>
      <w:r w:rsidRPr="00385821">
        <w:rPr>
          <w:rFonts w:asciiTheme="majorHAnsi" w:hAnsiTheme="majorHAnsi" w:cstheme="majorHAnsi"/>
          <w:sz w:val="22"/>
          <w:szCs w:val="22"/>
        </w:rPr>
        <w:t xml:space="preserve">Przed zawarciem umowy, wykonawca dostarczy Zamawiającemu </w:t>
      </w:r>
      <w:r w:rsidRPr="00385821">
        <w:rPr>
          <w:rFonts w:asciiTheme="majorHAnsi" w:hAnsiTheme="majorHAnsi" w:cstheme="majorHAnsi"/>
          <w:b/>
          <w:sz w:val="22"/>
          <w:szCs w:val="22"/>
        </w:rPr>
        <w:t xml:space="preserve">dokument potwierdzający, </w:t>
      </w:r>
      <w:r w:rsidRPr="00385821">
        <w:rPr>
          <w:rFonts w:asciiTheme="majorHAnsi" w:hAnsiTheme="majorHAnsi" w:cstheme="majorHAnsi"/>
          <w:sz w:val="22"/>
          <w:szCs w:val="22"/>
        </w:rPr>
        <w:t xml:space="preserve">że wykonawca jest </w:t>
      </w:r>
      <w:r w:rsidRPr="00385821">
        <w:rPr>
          <w:rFonts w:asciiTheme="majorHAnsi" w:hAnsiTheme="majorHAnsi" w:cstheme="majorHAnsi"/>
          <w:b/>
          <w:sz w:val="22"/>
          <w:szCs w:val="22"/>
        </w:rPr>
        <w:t xml:space="preserve">ubezpieczony </w:t>
      </w:r>
      <w:r w:rsidRPr="00385821">
        <w:rPr>
          <w:rFonts w:asciiTheme="majorHAnsi" w:hAnsiTheme="majorHAnsi" w:cstheme="majorHAnsi"/>
          <w:sz w:val="22"/>
          <w:szCs w:val="22"/>
        </w:rPr>
        <w:t xml:space="preserve">od odpowiedzialności cywilnej w zakresie prowadzonej działalności gospodarczej (tj. </w:t>
      </w:r>
      <w:r w:rsidRPr="00385821">
        <w:rPr>
          <w:rFonts w:asciiTheme="majorHAnsi" w:hAnsiTheme="majorHAnsi" w:cstheme="majorHAnsi"/>
          <w:b/>
          <w:sz w:val="22"/>
          <w:szCs w:val="22"/>
        </w:rPr>
        <w:t>Polisę OC</w:t>
      </w:r>
      <w:r w:rsidRPr="00385821">
        <w:rPr>
          <w:rFonts w:asciiTheme="majorHAnsi" w:hAnsiTheme="majorHAnsi" w:cstheme="majorHAnsi"/>
          <w:sz w:val="22"/>
          <w:szCs w:val="22"/>
        </w:rPr>
        <w:t>)</w:t>
      </w:r>
      <w:r>
        <w:rPr>
          <w:rFonts w:asciiTheme="majorHAnsi" w:hAnsiTheme="majorHAnsi" w:cstheme="majorHAnsi"/>
          <w:sz w:val="22"/>
          <w:szCs w:val="22"/>
        </w:rPr>
        <w:t>.</w:t>
      </w:r>
    </w:p>
    <w:p w14:paraId="7BB95B60" w14:textId="67AB4CBB" w:rsidR="007877F7" w:rsidRPr="004E7080" w:rsidRDefault="007877F7" w:rsidP="0016589E">
      <w:pPr>
        <w:pStyle w:val="WW-Tekstpodstawowywcity3"/>
        <w:numPr>
          <w:ilvl w:val="1"/>
          <w:numId w:val="25"/>
        </w:numPr>
        <w:spacing w:before="120" w:line="276" w:lineRule="auto"/>
        <w:ind w:left="0" w:firstLine="0"/>
        <w:textAlignment w:val="auto"/>
        <w:rPr>
          <w:rFonts w:asciiTheme="majorHAnsi" w:hAnsiTheme="majorHAnsi" w:cstheme="majorHAnsi"/>
          <w:sz w:val="22"/>
          <w:szCs w:val="22"/>
        </w:rPr>
      </w:pPr>
      <w:r w:rsidRPr="00385821">
        <w:rPr>
          <w:rFonts w:asciiTheme="majorHAnsi" w:hAnsiTheme="majorHAnsi" w:cstheme="majorHAnsi"/>
          <w:sz w:val="22"/>
          <w:szCs w:val="22"/>
        </w:rPr>
        <w:t xml:space="preserve">Przed zawarciem umowy w sprawie zamówienia publicznego, wykonawca wybrany do realizacji zamówienia, składa </w:t>
      </w:r>
      <w:r w:rsidRPr="00385821">
        <w:rPr>
          <w:rFonts w:asciiTheme="majorHAnsi" w:hAnsiTheme="majorHAnsi" w:cstheme="majorHAnsi"/>
          <w:b/>
          <w:sz w:val="22"/>
          <w:szCs w:val="22"/>
        </w:rPr>
        <w:t xml:space="preserve">Kosztorys ofertowy </w:t>
      </w:r>
      <w:r w:rsidRPr="00385821">
        <w:rPr>
          <w:rFonts w:asciiTheme="majorHAnsi" w:hAnsiTheme="majorHAnsi" w:cstheme="majorHAnsi"/>
          <w:sz w:val="22"/>
          <w:szCs w:val="22"/>
        </w:rPr>
        <w:t xml:space="preserve">wraz z </w:t>
      </w:r>
      <w:r w:rsidRPr="00385821">
        <w:rPr>
          <w:rFonts w:asciiTheme="majorHAnsi" w:hAnsiTheme="majorHAnsi" w:cstheme="majorHAnsi"/>
          <w:b/>
          <w:sz w:val="22"/>
          <w:szCs w:val="22"/>
          <w:u w:val="single"/>
        </w:rPr>
        <w:t xml:space="preserve">harmonogramem rzeczowo-finansowym </w:t>
      </w:r>
      <w:r w:rsidRPr="00385821">
        <w:rPr>
          <w:rFonts w:asciiTheme="majorHAnsi" w:hAnsiTheme="majorHAnsi" w:cstheme="majorHAnsi"/>
          <w:sz w:val="22"/>
          <w:szCs w:val="22"/>
        </w:rPr>
        <w:t>realizacji przedmiotu zamówienia</w:t>
      </w:r>
      <w:r>
        <w:rPr>
          <w:rFonts w:asciiTheme="majorHAnsi" w:hAnsiTheme="majorHAnsi" w:cstheme="majorHAnsi"/>
          <w:sz w:val="22"/>
          <w:szCs w:val="22"/>
        </w:rPr>
        <w:t>.</w:t>
      </w:r>
    </w:p>
    <w:p w14:paraId="5671A047" w14:textId="4D2A6486" w:rsidR="00E64B72" w:rsidRDefault="00E64B72" w:rsidP="0016589E">
      <w:pPr>
        <w:pStyle w:val="WW-Tekstpodstawowywcity3"/>
        <w:numPr>
          <w:ilvl w:val="1"/>
          <w:numId w:val="25"/>
        </w:numPr>
        <w:spacing w:line="276" w:lineRule="auto"/>
        <w:ind w:left="0" w:firstLine="0"/>
        <w:textAlignment w:val="auto"/>
        <w:rPr>
          <w:rFonts w:asciiTheme="majorHAnsi" w:hAnsiTheme="majorHAnsi" w:cstheme="majorHAnsi"/>
          <w:sz w:val="22"/>
          <w:szCs w:val="22"/>
        </w:rPr>
      </w:pPr>
      <w:r w:rsidRPr="004E7080">
        <w:rPr>
          <w:rFonts w:asciiTheme="majorHAnsi" w:hAnsiTheme="majorHAnsi" w:cstheme="majorHAnsi"/>
          <w:sz w:val="22"/>
          <w:szCs w:val="22"/>
        </w:rPr>
        <w:t xml:space="preserve">Przed zawarciem umowy w sprawie zamówienia publicznego, </w:t>
      </w:r>
      <w:r w:rsidR="00281BA2" w:rsidRPr="004E7080">
        <w:rPr>
          <w:rFonts w:asciiTheme="majorHAnsi" w:hAnsiTheme="majorHAnsi" w:cstheme="majorHAnsi"/>
          <w:sz w:val="22"/>
          <w:szCs w:val="22"/>
        </w:rPr>
        <w:t>w</w:t>
      </w:r>
      <w:r w:rsidRPr="004E7080">
        <w:rPr>
          <w:rFonts w:asciiTheme="majorHAnsi" w:hAnsiTheme="majorHAnsi" w:cstheme="majorHAnsi"/>
          <w:sz w:val="22"/>
          <w:szCs w:val="22"/>
        </w:rPr>
        <w:t xml:space="preserve">ykonawca wybrany do realizacji zamówienia, składa </w:t>
      </w:r>
      <w:r w:rsidRPr="004E7080">
        <w:rPr>
          <w:rFonts w:asciiTheme="majorHAnsi" w:hAnsiTheme="majorHAnsi" w:cstheme="majorHAnsi"/>
          <w:b/>
          <w:sz w:val="22"/>
          <w:szCs w:val="22"/>
          <w:u w:val="single"/>
        </w:rPr>
        <w:t>listę podwykonawców</w:t>
      </w:r>
      <w:r w:rsidRPr="004E7080">
        <w:rPr>
          <w:rFonts w:asciiTheme="majorHAnsi" w:hAnsiTheme="majorHAnsi" w:cstheme="majorHAnsi"/>
          <w:sz w:val="22"/>
          <w:szCs w:val="22"/>
        </w:rPr>
        <w:t xml:space="preserve"> wraz ze wskazaniem nazwy podwykonawcy, adresu jego siedziby oraz numeru NIP, którym powierza realizację części zamówienia</w:t>
      </w:r>
      <w:r w:rsidR="00B63A29" w:rsidRPr="004E7080">
        <w:rPr>
          <w:rFonts w:asciiTheme="majorHAnsi" w:hAnsiTheme="majorHAnsi" w:cstheme="majorHAnsi"/>
          <w:sz w:val="22"/>
          <w:szCs w:val="22"/>
        </w:rPr>
        <w:t>, w zakresie, w którym podwykonawcy są mu znani</w:t>
      </w:r>
      <w:r w:rsidRPr="004E7080">
        <w:rPr>
          <w:rFonts w:asciiTheme="majorHAnsi" w:hAnsiTheme="majorHAnsi" w:cstheme="majorHAnsi"/>
          <w:sz w:val="22"/>
          <w:szCs w:val="22"/>
        </w:rPr>
        <w:t xml:space="preserve">. </w:t>
      </w:r>
    </w:p>
    <w:p w14:paraId="6E5F4CC8" w14:textId="77777777" w:rsidR="007877F7" w:rsidRPr="007877F7" w:rsidRDefault="007877F7" w:rsidP="008F6E22">
      <w:pPr>
        <w:pStyle w:val="WW-Tekstpodstawowywcity3"/>
        <w:spacing w:line="276" w:lineRule="auto"/>
        <w:ind w:left="0" w:firstLine="0"/>
        <w:textAlignment w:val="auto"/>
        <w:rPr>
          <w:rFonts w:asciiTheme="majorHAnsi" w:hAnsiTheme="majorHAnsi" w:cstheme="majorHAnsi"/>
          <w:sz w:val="22"/>
          <w:szCs w:val="22"/>
        </w:rPr>
      </w:pPr>
    </w:p>
    <w:p w14:paraId="601EA439" w14:textId="78273DE2" w:rsidR="00E64B72" w:rsidRPr="004E7080" w:rsidRDefault="00E64B72" w:rsidP="0016589E">
      <w:pPr>
        <w:pStyle w:val="Standard"/>
        <w:numPr>
          <w:ilvl w:val="0"/>
          <w:numId w:val="25"/>
        </w:numPr>
        <w:tabs>
          <w:tab w:val="left" w:pos="-567"/>
        </w:tabs>
        <w:spacing w:line="300" w:lineRule="exact"/>
        <w:ind w:left="1276" w:hanging="709"/>
        <w:jc w:val="both"/>
        <w:rPr>
          <w:rFonts w:asciiTheme="majorHAnsi" w:hAnsiTheme="majorHAnsi" w:cstheme="majorHAnsi"/>
          <w:b/>
          <w:sz w:val="24"/>
          <w:szCs w:val="24"/>
          <w:highlight w:val="lightGray"/>
          <w:u w:val="single"/>
        </w:rPr>
      </w:pPr>
      <w:r w:rsidRPr="004E7080">
        <w:rPr>
          <w:rFonts w:asciiTheme="majorHAnsi" w:hAnsiTheme="majorHAnsi" w:cstheme="majorHAnsi"/>
          <w:b/>
          <w:sz w:val="24"/>
          <w:szCs w:val="24"/>
          <w:highlight w:val="lightGray"/>
          <w:u w:val="single"/>
        </w:rPr>
        <w:t>Umowa</w:t>
      </w:r>
    </w:p>
    <w:p w14:paraId="128F1625" w14:textId="23634305" w:rsidR="007A1328" w:rsidRPr="0085182F" w:rsidRDefault="007A1328" w:rsidP="0016589E">
      <w:pPr>
        <w:pStyle w:val="Akapitzlist"/>
        <w:numPr>
          <w:ilvl w:val="1"/>
          <w:numId w:val="25"/>
        </w:numPr>
        <w:spacing w:before="120" w:line="300" w:lineRule="exact"/>
        <w:ind w:left="0" w:firstLine="0"/>
        <w:jc w:val="both"/>
        <w:rPr>
          <w:rFonts w:asciiTheme="majorHAnsi" w:hAnsiTheme="majorHAnsi" w:cstheme="majorHAnsi"/>
          <w:sz w:val="22"/>
          <w:szCs w:val="22"/>
        </w:rPr>
      </w:pPr>
      <w:r w:rsidRPr="0085182F">
        <w:rPr>
          <w:rFonts w:asciiTheme="majorHAnsi" w:hAnsiTheme="majorHAnsi" w:cstheme="majorHAnsi"/>
          <w:sz w:val="22"/>
          <w:szCs w:val="22"/>
        </w:rPr>
        <w:t xml:space="preserve">Zgodnie z art. 308 ust. 1, </w:t>
      </w:r>
      <w:r w:rsidR="00E64B72" w:rsidRPr="0085182F">
        <w:rPr>
          <w:rFonts w:asciiTheme="majorHAnsi" w:hAnsiTheme="majorHAnsi" w:cstheme="majorHAnsi"/>
          <w:sz w:val="22"/>
          <w:szCs w:val="22"/>
        </w:rPr>
        <w:t>Zamawiający zawrze umowę z wykonawcą w sprawie zamówienia publicznego, z zastrzeżeniem</w:t>
      </w:r>
      <w:r w:rsidRPr="0085182F">
        <w:rPr>
          <w:rFonts w:asciiTheme="majorHAnsi" w:hAnsiTheme="majorHAnsi" w:cstheme="majorHAnsi"/>
          <w:sz w:val="22"/>
          <w:szCs w:val="22"/>
        </w:rPr>
        <w:t xml:space="preserve"> </w:t>
      </w:r>
      <w:r w:rsidR="00E64B72" w:rsidRPr="0085182F">
        <w:rPr>
          <w:rFonts w:asciiTheme="majorHAnsi" w:hAnsiTheme="majorHAnsi" w:cstheme="majorHAnsi"/>
          <w:sz w:val="22"/>
          <w:szCs w:val="22"/>
        </w:rPr>
        <w:t xml:space="preserve">art. 577 ustawy Prawo zamówień publicznych, w terminie nie krótszym niż </w:t>
      </w:r>
      <w:r w:rsidR="00E64B72" w:rsidRPr="0085182F">
        <w:rPr>
          <w:rFonts w:asciiTheme="majorHAnsi" w:hAnsiTheme="majorHAnsi" w:cstheme="majorHAnsi"/>
          <w:b/>
          <w:sz w:val="22"/>
          <w:szCs w:val="22"/>
        </w:rPr>
        <w:t>5 dni</w:t>
      </w:r>
      <w:r w:rsidR="00E64B72" w:rsidRPr="0085182F">
        <w:rPr>
          <w:rFonts w:asciiTheme="majorHAnsi" w:hAnsiTheme="majorHAnsi" w:cstheme="majorHAnsi"/>
          <w:sz w:val="22"/>
          <w:szCs w:val="22"/>
        </w:rPr>
        <w:t xml:space="preserve"> od dnia przesłania zawiadomienia o wyborze najkorzystniejszej oferty, </w:t>
      </w:r>
    </w:p>
    <w:p w14:paraId="16515173" w14:textId="0B755021" w:rsidR="00E64B72" w:rsidRPr="004E7080" w:rsidRDefault="007A1328" w:rsidP="0016589E">
      <w:pPr>
        <w:pStyle w:val="Akapitzlist"/>
        <w:numPr>
          <w:ilvl w:val="1"/>
          <w:numId w:val="25"/>
        </w:numPr>
        <w:spacing w:before="120" w:line="276" w:lineRule="auto"/>
        <w:ind w:left="0" w:firstLine="0"/>
        <w:jc w:val="both"/>
        <w:rPr>
          <w:rFonts w:asciiTheme="majorHAnsi" w:hAnsiTheme="majorHAnsi" w:cstheme="majorHAnsi"/>
          <w:sz w:val="22"/>
          <w:szCs w:val="22"/>
        </w:rPr>
      </w:pPr>
      <w:r w:rsidRPr="004E7080">
        <w:rPr>
          <w:rFonts w:asciiTheme="majorHAnsi" w:hAnsiTheme="majorHAnsi" w:cstheme="majorHAnsi"/>
          <w:sz w:val="22"/>
          <w:szCs w:val="22"/>
        </w:rPr>
        <w:t xml:space="preserve">Jeżeli w postępowaniu o udzielenie zamówienia złożono tylko jedną ofertę, zgodnie z art. 308 ust. 3 pkt. 1a) </w:t>
      </w:r>
      <w:r w:rsidR="00E64B72" w:rsidRPr="004E7080">
        <w:rPr>
          <w:rFonts w:asciiTheme="majorHAnsi" w:hAnsiTheme="majorHAnsi" w:cstheme="majorHAnsi"/>
          <w:sz w:val="22"/>
          <w:szCs w:val="22"/>
        </w:rPr>
        <w:t>Zamawiający może zawrzeć umowę w sprawie zamówienia publicznego przed upływem terminów,</w:t>
      </w:r>
      <w:r w:rsidRPr="004E7080">
        <w:rPr>
          <w:rFonts w:asciiTheme="majorHAnsi" w:hAnsiTheme="majorHAnsi" w:cstheme="majorHAnsi"/>
          <w:sz w:val="22"/>
          <w:szCs w:val="22"/>
        </w:rPr>
        <w:t xml:space="preserve"> </w:t>
      </w:r>
      <w:r w:rsidR="00E64B72" w:rsidRPr="004E7080">
        <w:rPr>
          <w:rFonts w:asciiTheme="majorHAnsi" w:hAnsiTheme="majorHAnsi" w:cstheme="majorHAnsi"/>
          <w:sz w:val="22"/>
          <w:szCs w:val="22"/>
        </w:rPr>
        <w:t xml:space="preserve">o których mowa w pkt. </w:t>
      </w:r>
      <w:r w:rsidR="002F685A" w:rsidRPr="004E7080">
        <w:rPr>
          <w:rFonts w:asciiTheme="majorHAnsi" w:hAnsiTheme="majorHAnsi" w:cstheme="majorHAnsi"/>
          <w:sz w:val="22"/>
          <w:szCs w:val="22"/>
        </w:rPr>
        <w:t>308 ust. 2 ustawy</w:t>
      </w:r>
      <w:r w:rsidR="00E64B72" w:rsidRPr="004E7080">
        <w:rPr>
          <w:rFonts w:asciiTheme="majorHAnsi" w:hAnsiTheme="majorHAnsi" w:cstheme="majorHAnsi"/>
          <w:sz w:val="22"/>
          <w:szCs w:val="22"/>
        </w:rPr>
        <w:t>.</w:t>
      </w:r>
    </w:p>
    <w:p w14:paraId="48AE719C" w14:textId="77777777" w:rsidR="0029052A" w:rsidRPr="004E7080" w:rsidRDefault="0029052A" w:rsidP="0016589E">
      <w:pPr>
        <w:pStyle w:val="Akapitzlist"/>
        <w:numPr>
          <w:ilvl w:val="1"/>
          <w:numId w:val="25"/>
        </w:numPr>
        <w:spacing w:before="120" w:line="300" w:lineRule="exact"/>
        <w:ind w:left="0" w:firstLine="0"/>
        <w:jc w:val="both"/>
        <w:rPr>
          <w:rFonts w:asciiTheme="majorHAnsi" w:hAnsiTheme="majorHAnsi" w:cstheme="majorHAnsi"/>
          <w:sz w:val="22"/>
          <w:szCs w:val="22"/>
        </w:rPr>
      </w:pPr>
      <w:r w:rsidRPr="004E7080">
        <w:rPr>
          <w:rFonts w:asciiTheme="majorHAnsi" w:hAnsiTheme="majorHAnsi" w:cstheme="majorHAnsi"/>
          <w:sz w:val="22"/>
          <w:szCs w:val="22"/>
        </w:rPr>
        <w:lastRenderedPageBreak/>
        <w:t xml:space="preserve">Wykonawca, którego oferta została wybrana jako najkorzystniejsza, zostanie poinformowany przez Zamawiającego (komórkę merytoryczną, która będzie nadzorowała realizację umowy) o miejscu i terminie podpisania umowy. </w:t>
      </w:r>
    </w:p>
    <w:p w14:paraId="6749366D" w14:textId="77777777" w:rsidR="0029052A" w:rsidRPr="004E7080" w:rsidRDefault="00E64B72" w:rsidP="0016589E">
      <w:pPr>
        <w:pStyle w:val="Akapitzlist"/>
        <w:numPr>
          <w:ilvl w:val="1"/>
          <w:numId w:val="25"/>
        </w:numPr>
        <w:spacing w:before="120" w:line="300" w:lineRule="exact"/>
        <w:ind w:left="0" w:firstLine="0"/>
        <w:jc w:val="both"/>
        <w:rPr>
          <w:rFonts w:asciiTheme="majorHAnsi" w:hAnsiTheme="majorHAnsi" w:cstheme="majorHAnsi"/>
          <w:sz w:val="22"/>
          <w:szCs w:val="22"/>
        </w:rPr>
      </w:pPr>
      <w:r w:rsidRPr="004E7080">
        <w:rPr>
          <w:rFonts w:asciiTheme="majorHAnsi" w:hAnsiTheme="majorHAnsi" w:cstheme="majorHAnsi"/>
          <w:sz w:val="22"/>
          <w:szCs w:val="22"/>
        </w:rPr>
        <w:t>Umowa zostanie zawarta z uwzględnieniem postanowień wynikających z treści niniejszej specyfikacj</w:t>
      </w:r>
      <w:r w:rsidR="002F685A" w:rsidRPr="004E7080">
        <w:rPr>
          <w:rFonts w:asciiTheme="majorHAnsi" w:hAnsiTheme="majorHAnsi" w:cstheme="majorHAnsi"/>
          <w:sz w:val="22"/>
          <w:szCs w:val="22"/>
        </w:rPr>
        <w:t xml:space="preserve">i, w tym </w:t>
      </w:r>
      <w:r w:rsidR="0029052A" w:rsidRPr="004E7080">
        <w:rPr>
          <w:rFonts w:asciiTheme="majorHAnsi" w:hAnsiTheme="majorHAnsi" w:cstheme="majorHAnsi"/>
          <w:sz w:val="22"/>
          <w:szCs w:val="22"/>
        </w:rPr>
        <w:t>projektowanych postanowieniach umowy – stanowiących załącznik do niniejszej SWZ. Umowa zostanie uzupełniona o zapisy wynikające ze złożonej oferty przez wybranego wykonawcę.</w:t>
      </w:r>
    </w:p>
    <w:p w14:paraId="7EB9DBBF" w14:textId="77777777" w:rsidR="00E64B72" w:rsidRPr="004E7080" w:rsidRDefault="002F685A" w:rsidP="0016589E">
      <w:pPr>
        <w:pStyle w:val="Akapitzlist"/>
        <w:numPr>
          <w:ilvl w:val="1"/>
          <w:numId w:val="25"/>
        </w:numPr>
        <w:spacing w:before="120" w:line="276" w:lineRule="auto"/>
        <w:ind w:left="0" w:firstLine="0"/>
        <w:jc w:val="both"/>
        <w:rPr>
          <w:rFonts w:asciiTheme="majorHAnsi" w:hAnsiTheme="majorHAnsi" w:cstheme="majorHAnsi"/>
          <w:sz w:val="22"/>
          <w:szCs w:val="22"/>
        </w:rPr>
      </w:pPr>
      <w:r w:rsidRPr="004E7080">
        <w:rPr>
          <w:rFonts w:asciiTheme="majorHAnsi" w:hAnsiTheme="majorHAnsi" w:cstheme="majorHAnsi"/>
          <w:sz w:val="22"/>
          <w:szCs w:val="22"/>
        </w:rPr>
        <w:t xml:space="preserve">Jeżeli wykonawca, którego oferta została wybrana, uchyla się od zawarcia umowy w sprawie zamówienia publicznego lub nie wnosi wymaganego zabezpieczenia należytego wykonania umowy, zamawiający może dokonać ponownego badania i oceny spośród ofert pozostałych w postępowaniu wykonawców lub unieważnić postepowanie – zgodnie z art. 263 </w:t>
      </w:r>
      <w:r w:rsidR="00E64B72" w:rsidRPr="004E7080">
        <w:rPr>
          <w:rFonts w:asciiTheme="majorHAnsi" w:hAnsiTheme="majorHAnsi" w:cstheme="majorHAnsi"/>
          <w:sz w:val="22"/>
          <w:szCs w:val="22"/>
        </w:rPr>
        <w:t>ustawy</w:t>
      </w:r>
      <w:r w:rsidR="0029052A" w:rsidRPr="004E7080">
        <w:rPr>
          <w:rFonts w:asciiTheme="majorHAnsi" w:hAnsiTheme="majorHAnsi" w:cstheme="majorHAnsi"/>
          <w:sz w:val="22"/>
          <w:szCs w:val="22"/>
        </w:rPr>
        <w:t>.</w:t>
      </w:r>
    </w:p>
    <w:p w14:paraId="3B301AA9" w14:textId="4B152527" w:rsidR="00E64B72" w:rsidRDefault="00E64B72" w:rsidP="0016589E">
      <w:pPr>
        <w:pStyle w:val="Akapitzlist"/>
        <w:numPr>
          <w:ilvl w:val="1"/>
          <w:numId w:val="25"/>
        </w:numPr>
        <w:spacing w:before="120" w:line="300" w:lineRule="exact"/>
        <w:ind w:left="0" w:right="50" w:firstLine="0"/>
        <w:jc w:val="both"/>
        <w:rPr>
          <w:rFonts w:asciiTheme="majorHAnsi" w:hAnsiTheme="majorHAnsi" w:cstheme="majorHAnsi"/>
          <w:b/>
          <w:bCs/>
          <w:sz w:val="22"/>
          <w:szCs w:val="22"/>
        </w:rPr>
      </w:pPr>
      <w:r w:rsidRPr="004E7080">
        <w:rPr>
          <w:rFonts w:asciiTheme="majorHAnsi" w:hAnsiTheme="majorHAnsi" w:cstheme="majorHAnsi"/>
          <w:b/>
          <w:bCs/>
          <w:sz w:val="22"/>
          <w:szCs w:val="22"/>
        </w:rPr>
        <w:t>Warunki zmiany umowy.</w:t>
      </w:r>
    </w:p>
    <w:p w14:paraId="3F7B8B01" w14:textId="123B4F3E" w:rsidR="00D26602" w:rsidRPr="0085182F" w:rsidRDefault="00E64B72" w:rsidP="0016589E">
      <w:pPr>
        <w:pStyle w:val="Akapitzlist"/>
        <w:numPr>
          <w:ilvl w:val="2"/>
          <w:numId w:val="25"/>
        </w:numPr>
        <w:spacing w:before="120" w:line="300" w:lineRule="exact"/>
        <w:ind w:left="0" w:right="50" w:firstLine="0"/>
        <w:jc w:val="both"/>
        <w:rPr>
          <w:rFonts w:asciiTheme="majorHAnsi" w:hAnsiTheme="majorHAnsi" w:cstheme="majorHAnsi"/>
          <w:b/>
          <w:bCs/>
          <w:sz w:val="22"/>
          <w:szCs w:val="22"/>
        </w:rPr>
      </w:pPr>
      <w:r w:rsidRPr="0085182F">
        <w:rPr>
          <w:rFonts w:asciiTheme="majorHAnsi" w:hAnsiTheme="majorHAnsi" w:cstheme="majorHAnsi"/>
          <w:sz w:val="22"/>
          <w:szCs w:val="22"/>
        </w:rPr>
        <w:t xml:space="preserve">Zakazuje się zmian postanowień zawartej umowy w stosunku do treści oferty, na podstawie której dokonano wyboru </w:t>
      </w:r>
      <w:r w:rsidR="00281BA2" w:rsidRPr="0085182F">
        <w:rPr>
          <w:rFonts w:asciiTheme="majorHAnsi" w:hAnsiTheme="majorHAnsi" w:cstheme="majorHAnsi"/>
          <w:sz w:val="22"/>
          <w:szCs w:val="22"/>
        </w:rPr>
        <w:t>w</w:t>
      </w:r>
      <w:r w:rsidR="00EA3083" w:rsidRPr="0085182F">
        <w:rPr>
          <w:rFonts w:asciiTheme="majorHAnsi" w:hAnsiTheme="majorHAnsi" w:cstheme="majorHAnsi"/>
          <w:sz w:val="22"/>
          <w:szCs w:val="22"/>
        </w:rPr>
        <w:t>ykonawcy</w:t>
      </w:r>
      <w:r w:rsidR="00D26602" w:rsidRPr="0085182F">
        <w:rPr>
          <w:rFonts w:asciiTheme="majorHAnsi" w:hAnsiTheme="majorHAnsi" w:cstheme="majorHAnsi"/>
          <w:sz w:val="22"/>
          <w:szCs w:val="22"/>
        </w:rPr>
        <w:t xml:space="preserve">, z wyjątkiem przewidzianych przez Zamawiającego okoliczności, tj.: </w:t>
      </w:r>
    </w:p>
    <w:p w14:paraId="01907564" w14:textId="3DF07FDF" w:rsidR="00A05A96" w:rsidRPr="004E7080" w:rsidRDefault="00A05A96" w:rsidP="0016589E">
      <w:pPr>
        <w:pStyle w:val="Akapitzlist"/>
        <w:numPr>
          <w:ilvl w:val="0"/>
          <w:numId w:val="17"/>
        </w:numPr>
        <w:spacing w:before="120" w:line="300" w:lineRule="exact"/>
        <w:ind w:right="50"/>
        <w:jc w:val="both"/>
        <w:rPr>
          <w:rFonts w:asciiTheme="majorHAnsi" w:hAnsiTheme="majorHAnsi" w:cstheme="majorHAnsi"/>
          <w:sz w:val="22"/>
          <w:szCs w:val="22"/>
        </w:rPr>
      </w:pPr>
      <w:r w:rsidRPr="004E7080">
        <w:rPr>
          <w:rFonts w:asciiTheme="majorHAnsi" w:hAnsiTheme="majorHAnsi" w:cstheme="majorHAnsi"/>
          <w:sz w:val="22"/>
          <w:szCs w:val="22"/>
        </w:rPr>
        <w:t>możliwości zmiany zawartej umowy w stosunku do treści oferty w zakresie uregulowanym w art. 4</w:t>
      </w:r>
      <w:r w:rsidR="004E73AE" w:rsidRPr="004E7080">
        <w:rPr>
          <w:rFonts w:asciiTheme="majorHAnsi" w:hAnsiTheme="majorHAnsi" w:cstheme="majorHAnsi"/>
          <w:sz w:val="22"/>
          <w:szCs w:val="22"/>
        </w:rPr>
        <w:t xml:space="preserve">54 – 455 </w:t>
      </w:r>
      <w:proofErr w:type="spellStart"/>
      <w:r w:rsidR="004E73AE" w:rsidRPr="004E7080">
        <w:rPr>
          <w:rFonts w:asciiTheme="majorHAnsi" w:hAnsiTheme="majorHAnsi" w:cstheme="majorHAnsi"/>
          <w:sz w:val="22"/>
          <w:szCs w:val="22"/>
        </w:rPr>
        <w:t>Pzp</w:t>
      </w:r>
      <w:proofErr w:type="spellEnd"/>
      <w:r w:rsidR="004E73AE" w:rsidRPr="004E7080">
        <w:rPr>
          <w:rFonts w:asciiTheme="majorHAnsi" w:hAnsiTheme="majorHAnsi" w:cstheme="majorHAnsi"/>
          <w:sz w:val="22"/>
          <w:szCs w:val="22"/>
        </w:rPr>
        <w:t>.,</w:t>
      </w:r>
    </w:p>
    <w:p w14:paraId="1DF43082" w14:textId="4F3A8019" w:rsidR="00A05A96" w:rsidRPr="004E7080" w:rsidRDefault="00A05A96" w:rsidP="0016589E">
      <w:pPr>
        <w:pStyle w:val="Akapitzlist"/>
        <w:numPr>
          <w:ilvl w:val="0"/>
          <w:numId w:val="17"/>
        </w:numPr>
        <w:spacing w:before="120" w:line="300" w:lineRule="exact"/>
        <w:ind w:right="50"/>
        <w:jc w:val="both"/>
        <w:rPr>
          <w:rFonts w:asciiTheme="majorHAnsi" w:hAnsiTheme="majorHAnsi" w:cstheme="majorHAnsi"/>
          <w:sz w:val="22"/>
          <w:szCs w:val="22"/>
        </w:rPr>
      </w:pPr>
      <w:r w:rsidRPr="004E7080">
        <w:rPr>
          <w:rFonts w:asciiTheme="majorHAnsi" w:hAnsiTheme="majorHAnsi" w:cstheme="majorHAnsi"/>
          <w:sz w:val="22"/>
          <w:szCs w:val="22"/>
        </w:rPr>
        <w:t>okoliczności wskazanych w załączniku do SWZ – Projektowanych postanowieniach umowy</w:t>
      </w:r>
      <w:r w:rsidR="00C47F1F" w:rsidRPr="004E7080">
        <w:rPr>
          <w:rFonts w:asciiTheme="majorHAnsi" w:hAnsiTheme="majorHAnsi" w:cstheme="majorHAnsi"/>
          <w:sz w:val="22"/>
          <w:szCs w:val="22"/>
        </w:rPr>
        <w:t>.</w:t>
      </w:r>
    </w:p>
    <w:p w14:paraId="592F588E" w14:textId="2D022851" w:rsidR="00F02BFD" w:rsidRPr="000B2E6C" w:rsidRDefault="00C212A8" w:rsidP="0016589E">
      <w:pPr>
        <w:pStyle w:val="Akapitzlist"/>
        <w:widowControl/>
        <w:numPr>
          <w:ilvl w:val="1"/>
          <w:numId w:val="25"/>
        </w:numPr>
        <w:tabs>
          <w:tab w:val="num" w:pos="426"/>
        </w:tabs>
        <w:suppressAutoHyphens w:val="0"/>
        <w:autoSpaceDN/>
        <w:spacing w:before="120" w:line="276" w:lineRule="auto"/>
        <w:ind w:left="0" w:firstLine="0"/>
        <w:jc w:val="both"/>
        <w:textAlignment w:val="auto"/>
        <w:rPr>
          <w:rFonts w:asciiTheme="majorHAnsi" w:eastAsia="Times New Roman" w:hAnsiTheme="majorHAnsi" w:cstheme="majorHAnsi"/>
          <w:spacing w:val="4"/>
          <w:kern w:val="0"/>
          <w:sz w:val="22"/>
          <w:szCs w:val="22"/>
        </w:rPr>
      </w:pPr>
      <w:r w:rsidRPr="00731B13">
        <w:rPr>
          <w:rFonts w:asciiTheme="majorHAnsi" w:eastAsia="Times New Roman" w:hAnsiTheme="majorHAnsi" w:cstheme="majorHAnsi"/>
          <w:spacing w:val="4"/>
          <w:kern w:val="0"/>
          <w:sz w:val="22"/>
          <w:szCs w:val="22"/>
        </w:rPr>
        <w:t xml:space="preserve">Wszelkie zmiany umowy wymagają zachowania formy pisemnej pod rygorem nieważności. </w:t>
      </w:r>
    </w:p>
    <w:p w14:paraId="3EE03CFB" w14:textId="77777777" w:rsidR="003D4C26" w:rsidRPr="004E7080" w:rsidRDefault="003D4C26" w:rsidP="009005CB">
      <w:pPr>
        <w:pStyle w:val="Standard"/>
        <w:tabs>
          <w:tab w:val="left" w:pos="-567"/>
        </w:tabs>
        <w:spacing w:line="300" w:lineRule="exact"/>
        <w:ind w:left="1080"/>
        <w:jc w:val="both"/>
        <w:rPr>
          <w:rFonts w:asciiTheme="majorHAnsi" w:hAnsiTheme="majorHAnsi" w:cstheme="majorHAnsi"/>
          <w:sz w:val="22"/>
          <w:szCs w:val="22"/>
        </w:rPr>
      </w:pPr>
    </w:p>
    <w:p w14:paraId="08651B01" w14:textId="082296D2" w:rsidR="00E64B72" w:rsidRPr="004E7080" w:rsidRDefault="0074757D" w:rsidP="0016589E">
      <w:pPr>
        <w:pStyle w:val="Standard"/>
        <w:numPr>
          <w:ilvl w:val="0"/>
          <w:numId w:val="25"/>
        </w:numPr>
        <w:tabs>
          <w:tab w:val="left" w:pos="-567"/>
        </w:tabs>
        <w:spacing w:line="300" w:lineRule="exact"/>
        <w:ind w:left="1276" w:hanging="709"/>
        <w:jc w:val="both"/>
        <w:rPr>
          <w:rFonts w:asciiTheme="majorHAnsi" w:hAnsiTheme="majorHAnsi" w:cstheme="majorHAnsi"/>
          <w:b/>
          <w:sz w:val="24"/>
          <w:szCs w:val="24"/>
          <w:highlight w:val="lightGray"/>
          <w:u w:val="single"/>
        </w:rPr>
      </w:pPr>
      <w:r w:rsidRPr="004E7080">
        <w:rPr>
          <w:rFonts w:asciiTheme="majorHAnsi" w:hAnsiTheme="majorHAnsi" w:cstheme="majorHAnsi"/>
          <w:b/>
          <w:sz w:val="24"/>
          <w:szCs w:val="24"/>
          <w:highlight w:val="lightGray"/>
          <w:u w:val="single"/>
        </w:rPr>
        <w:t>Pouczenie o środkach ochrony prawnej</w:t>
      </w:r>
    </w:p>
    <w:p w14:paraId="542A8200" w14:textId="65AF6990" w:rsidR="00754049" w:rsidRPr="00731B13" w:rsidRDefault="00025284" w:rsidP="0016589E">
      <w:pPr>
        <w:pStyle w:val="Akapitzlist"/>
        <w:numPr>
          <w:ilvl w:val="1"/>
          <w:numId w:val="25"/>
        </w:numPr>
        <w:spacing w:before="120" w:line="276" w:lineRule="auto"/>
        <w:ind w:left="0" w:right="50" w:firstLine="0"/>
        <w:jc w:val="both"/>
        <w:rPr>
          <w:rFonts w:asciiTheme="majorHAnsi" w:eastAsia="Trebuchet MS" w:hAnsiTheme="majorHAnsi" w:cstheme="majorHAnsi"/>
          <w:color w:val="000000"/>
          <w:kern w:val="0"/>
          <w:sz w:val="22"/>
          <w:szCs w:val="22"/>
        </w:rPr>
      </w:pPr>
      <w:r w:rsidRPr="00731B13">
        <w:rPr>
          <w:rFonts w:asciiTheme="majorHAnsi" w:eastAsia="Trebuchet MS" w:hAnsiTheme="majorHAnsi" w:cstheme="majorHAnsi"/>
          <w:color w:val="000000"/>
          <w:kern w:val="0"/>
          <w:sz w:val="22"/>
          <w:szCs w:val="22"/>
        </w:rPr>
        <w:t>Środki ochrony prawnej przysługują wykonawcy, jeżeli ma lub miał interes w uzyskaniu zamówienia oraz poniósł lub może ponieść szkodę w wyniku naruszenia przez Zamawiającego przepisów Ustawy</w:t>
      </w:r>
      <w:r w:rsidR="00754049" w:rsidRPr="00731B13">
        <w:rPr>
          <w:rFonts w:asciiTheme="majorHAnsi" w:eastAsia="Trebuchet MS" w:hAnsiTheme="majorHAnsi" w:cstheme="majorHAnsi"/>
          <w:color w:val="000000"/>
          <w:kern w:val="0"/>
          <w:sz w:val="22"/>
          <w:szCs w:val="22"/>
        </w:rPr>
        <w:t>.</w:t>
      </w:r>
    </w:p>
    <w:p w14:paraId="3614AC29" w14:textId="19CC7AA0" w:rsidR="00025284" w:rsidRPr="004E7080" w:rsidRDefault="00025284" w:rsidP="0016589E">
      <w:pPr>
        <w:pStyle w:val="Akapitzlist"/>
        <w:numPr>
          <w:ilvl w:val="1"/>
          <w:numId w:val="25"/>
        </w:numPr>
        <w:spacing w:before="120"/>
        <w:ind w:left="0" w:right="50" w:firstLine="0"/>
        <w:jc w:val="both"/>
        <w:rPr>
          <w:rFonts w:asciiTheme="majorHAnsi" w:eastAsia="Trebuchet MS" w:hAnsiTheme="majorHAnsi" w:cstheme="majorHAnsi"/>
          <w:color w:val="000000"/>
          <w:kern w:val="0"/>
          <w:sz w:val="22"/>
          <w:szCs w:val="22"/>
        </w:rPr>
      </w:pPr>
      <w:r w:rsidRPr="004E7080">
        <w:rPr>
          <w:rFonts w:asciiTheme="majorHAnsi" w:eastAsia="Trebuchet MS" w:hAnsiTheme="majorHAnsi" w:cstheme="majorHAnsi"/>
          <w:color w:val="000000"/>
          <w:kern w:val="0"/>
          <w:sz w:val="22"/>
          <w:szCs w:val="22"/>
        </w:rPr>
        <w:t xml:space="preserve">Odwołanie przysługuje na: </w:t>
      </w:r>
    </w:p>
    <w:p w14:paraId="521D76FD" w14:textId="75DB04E1" w:rsidR="00025284" w:rsidRPr="004E7080" w:rsidRDefault="00025284" w:rsidP="0016589E">
      <w:pPr>
        <w:pStyle w:val="Akapitzlist"/>
        <w:numPr>
          <w:ilvl w:val="0"/>
          <w:numId w:val="16"/>
        </w:numPr>
        <w:spacing w:before="120"/>
        <w:ind w:right="50"/>
        <w:jc w:val="both"/>
        <w:rPr>
          <w:rFonts w:asciiTheme="majorHAnsi" w:eastAsia="Trebuchet MS" w:hAnsiTheme="majorHAnsi" w:cstheme="majorHAnsi"/>
          <w:color w:val="000000"/>
          <w:kern w:val="0"/>
          <w:sz w:val="22"/>
          <w:szCs w:val="22"/>
        </w:rPr>
      </w:pPr>
      <w:r w:rsidRPr="004E7080">
        <w:rPr>
          <w:rFonts w:asciiTheme="majorHAnsi" w:eastAsia="Trebuchet MS" w:hAnsiTheme="majorHAnsi" w:cstheme="majorHAnsi"/>
          <w:color w:val="000000"/>
          <w:kern w:val="0"/>
          <w:sz w:val="22"/>
          <w:szCs w:val="22"/>
        </w:rPr>
        <w:t>niezgodną</w:t>
      </w:r>
      <w:r w:rsidRPr="004E7080">
        <w:rPr>
          <w:rFonts w:asciiTheme="majorHAnsi" w:eastAsia="Arial" w:hAnsiTheme="majorHAnsi" w:cstheme="majorHAnsi"/>
          <w:color w:val="000000"/>
          <w:kern w:val="0"/>
          <w:sz w:val="22"/>
          <w:szCs w:val="22"/>
        </w:rPr>
        <w:t xml:space="preserve"> </w:t>
      </w:r>
      <w:r w:rsidRPr="004E7080">
        <w:rPr>
          <w:rFonts w:asciiTheme="majorHAnsi" w:eastAsia="Trebuchet MS" w:hAnsiTheme="majorHAnsi" w:cstheme="majorHAnsi"/>
          <w:color w:val="000000"/>
          <w:kern w:val="0"/>
          <w:sz w:val="22"/>
          <w:szCs w:val="22"/>
        </w:rPr>
        <w:t>z przepisami ustawy czynność Zamawiającego podjętą w postępowaniu</w:t>
      </w:r>
      <w:r w:rsidR="00841A1A" w:rsidRPr="004E7080">
        <w:rPr>
          <w:rFonts w:asciiTheme="majorHAnsi" w:eastAsia="Trebuchet MS" w:hAnsiTheme="majorHAnsi" w:cstheme="majorHAnsi"/>
          <w:color w:val="000000"/>
          <w:kern w:val="0"/>
          <w:sz w:val="22"/>
          <w:szCs w:val="22"/>
        </w:rPr>
        <w:t xml:space="preserve"> </w:t>
      </w:r>
      <w:r w:rsidRPr="004E7080">
        <w:rPr>
          <w:rFonts w:asciiTheme="majorHAnsi" w:eastAsia="Trebuchet MS" w:hAnsiTheme="majorHAnsi" w:cstheme="majorHAnsi"/>
          <w:color w:val="000000"/>
          <w:kern w:val="0"/>
          <w:sz w:val="22"/>
          <w:szCs w:val="22"/>
        </w:rPr>
        <w:t>o udzielenie zamówienia, w tym na p</w:t>
      </w:r>
      <w:r w:rsidR="004E73AE" w:rsidRPr="004E7080">
        <w:rPr>
          <w:rFonts w:asciiTheme="majorHAnsi" w:eastAsia="Trebuchet MS" w:hAnsiTheme="majorHAnsi" w:cstheme="majorHAnsi"/>
          <w:color w:val="000000"/>
          <w:kern w:val="0"/>
          <w:sz w:val="22"/>
          <w:szCs w:val="22"/>
        </w:rPr>
        <w:t>rojektowane postanowieni</w:t>
      </w:r>
      <w:r w:rsidR="009005CB" w:rsidRPr="004E7080">
        <w:rPr>
          <w:rFonts w:asciiTheme="majorHAnsi" w:eastAsia="Trebuchet MS" w:hAnsiTheme="majorHAnsi" w:cstheme="majorHAnsi"/>
          <w:color w:val="000000"/>
          <w:kern w:val="0"/>
          <w:sz w:val="22"/>
          <w:szCs w:val="22"/>
        </w:rPr>
        <w:t>a</w:t>
      </w:r>
      <w:r w:rsidR="004E73AE" w:rsidRPr="004E7080">
        <w:rPr>
          <w:rFonts w:asciiTheme="majorHAnsi" w:eastAsia="Trebuchet MS" w:hAnsiTheme="majorHAnsi" w:cstheme="majorHAnsi"/>
          <w:color w:val="000000"/>
          <w:kern w:val="0"/>
          <w:sz w:val="22"/>
          <w:szCs w:val="22"/>
        </w:rPr>
        <w:t xml:space="preserve"> umowy,</w:t>
      </w:r>
    </w:p>
    <w:p w14:paraId="4F6A966F" w14:textId="27C49874" w:rsidR="00025284" w:rsidRPr="004E7080" w:rsidRDefault="00025284" w:rsidP="0016589E">
      <w:pPr>
        <w:pStyle w:val="Akapitzlist"/>
        <w:numPr>
          <w:ilvl w:val="0"/>
          <w:numId w:val="16"/>
        </w:numPr>
        <w:spacing w:before="120"/>
        <w:ind w:right="50"/>
        <w:jc w:val="both"/>
        <w:rPr>
          <w:rFonts w:asciiTheme="majorHAnsi" w:eastAsia="Trebuchet MS" w:hAnsiTheme="majorHAnsi" w:cstheme="majorHAnsi"/>
          <w:color w:val="000000"/>
          <w:kern w:val="0"/>
          <w:sz w:val="22"/>
          <w:szCs w:val="22"/>
        </w:rPr>
      </w:pPr>
      <w:r w:rsidRPr="004E7080">
        <w:rPr>
          <w:rFonts w:asciiTheme="majorHAnsi" w:eastAsia="Trebuchet MS" w:hAnsiTheme="majorHAnsi" w:cstheme="majorHAnsi"/>
          <w:color w:val="000000"/>
          <w:kern w:val="0"/>
          <w:sz w:val="22"/>
          <w:szCs w:val="22"/>
        </w:rPr>
        <w:t>zaniechanie czynności w postepowaniu o udzielenie zamówienia do której Zamawiający był obowiązany</w:t>
      </w:r>
      <w:r w:rsidRPr="004E7080">
        <w:rPr>
          <w:rFonts w:asciiTheme="majorHAnsi" w:eastAsia="Arial" w:hAnsiTheme="majorHAnsi" w:cstheme="majorHAnsi"/>
          <w:color w:val="000000"/>
          <w:kern w:val="0"/>
          <w:sz w:val="22"/>
          <w:szCs w:val="22"/>
        </w:rPr>
        <w:t>̨</w:t>
      </w:r>
      <w:r w:rsidRPr="004E7080">
        <w:rPr>
          <w:rFonts w:asciiTheme="majorHAnsi" w:eastAsia="Trebuchet MS" w:hAnsiTheme="majorHAnsi" w:cstheme="majorHAnsi"/>
          <w:color w:val="000000"/>
          <w:kern w:val="0"/>
          <w:sz w:val="22"/>
          <w:szCs w:val="22"/>
        </w:rPr>
        <w:t xml:space="preserve"> na podstawie ustawy</w:t>
      </w:r>
      <w:r w:rsidR="00FB42FE" w:rsidRPr="004E7080">
        <w:rPr>
          <w:rFonts w:asciiTheme="majorHAnsi" w:eastAsia="Trebuchet MS" w:hAnsiTheme="majorHAnsi" w:cstheme="majorHAnsi"/>
          <w:color w:val="000000"/>
          <w:kern w:val="0"/>
          <w:sz w:val="22"/>
          <w:szCs w:val="22"/>
        </w:rPr>
        <w:t>.</w:t>
      </w:r>
    </w:p>
    <w:p w14:paraId="471A07F3" w14:textId="15C8D3A7" w:rsidR="00025284" w:rsidRPr="004E7080" w:rsidRDefault="00FB42FE" w:rsidP="0016589E">
      <w:pPr>
        <w:pStyle w:val="Akapitzlist"/>
        <w:numPr>
          <w:ilvl w:val="1"/>
          <w:numId w:val="25"/>
        </w:numPr>
        <w:spacing w:before="120" w:line="300" w:lineRule="exact"/>
        <w:ind w:left="0" w:right="50" w:firstLine="0"/>
        <w:jc w:val="both"/>
        <w:rPr>
          <w:rFonts w:asciiTheme="majorHAnsi" w:eastAsia="Trebuchet MS" w:hAnsiTheme="majorHAnsi" w:cstheme="majorHAnsi"/>
          <w:color w:val="000000"/>
          <w:kern w:val="0"/>
          <w:sz w:val="22"/>
          <w:szCs w:val="22"/>
        </w:rPr>
      </w:pPr>
      <w:r w:rsidRPr="004E7080">
        <w:rPr>
          <w:rFonts w:asciiTheme="majorHAnsi" w:eastAsia="Trebuchet MS" w:hAnsiTheme="majorHAnsi" w:cstheme="majorHAnsi"/>
          <w:color w:val="000000"/>
          <w:kern w:val="0"/>
          <w:sz w:val="22"/>
          <w:szCs w:val="22"/>
        </w:rPr>
        <w:t>Odwołanie wnosi się</w:t>
      </w:r>
      <w:r w:rsidRPr="004E7080">
        <w:rPr>
          <w:rFonts w:asciiTheme="majorHAnsi" w:eastAsia="Arial" w:hAnsiTheme="majorHAnsi" w:cstheme="majorHAnsi"/>
          <w:color w:val="000000"/>
          <w:kern w:val="0"/>
          <w:sz w:val="22"/>
          <w:szCs w:val="22"/>
        </w:rPr>
        <w:t xml:space="preserve"> </w:t>
      </w:r>
      <w:r w:rsidRPr="004E7080">
        <w:rPr>
          <w:rFonts w:asciiTheme="majorHAnsi" w:eastAsia="Trebuchet MS" w:hAnsiTheme="majorHAnsi" w:cstheme="majorHAnsi"/>
          <w:color w:val="000000"/>
          <w:kern w:val="0"/>
          <w:sz w:val="22"/>
          <w:szCs w:val="22"/>
        </w:rPr>
        <w:t>do Prezesa Krajowej Izby Odwoławczej w formie pisemnej albo w formie elektronicznej albo w postaci elektronicznej opatrzone podpisem zaufanym.</w:t>
      </w:r>
    </w:p>
    <w:p w14:paraId="4CAFD722" w14:textId="77777777" w:rsidR="00FB42FE" w:rsidRPr="004E7080" w:rsidRDefault="00FB42FE" w:rsidP="0016589E">
      <w:pPr>
        <w:pStyle w:val="Akapitzlist"/>
        <w:numPr>
          <w:ilvl w:val="1"/>
          <w:numId w:val="25"/>
        </w:numPr>
        <w:spacing w:before="120" w:line="276" w:lineRule="auto"/>
        <w:ind w:left="0" w:right="50" w:firstLine="0"/>
        <w:jc w:val="both"/>
        <w:rPr>
          <w:rFonts w:asciiTheme="majorHAnsi" w:eastAsia="Trebuchet MS" w:hAnsiTheme="majorHAnsi" w:cstheme="majorHAnsi"/>
          <w:color w:val="000000"/>
          <w:kern w:val="0"/>
          <w:sz w:val="22"/>
          <w:szCs w:val="22"/>
        </w:rPr>
      </w:pPr>
      <w:r w:rsidRPr="004E7080">
        <w:rPr>
          <w:rFonts w:asciiTheme="majorHAnsi" w:eastAsia="Trebuchet MS" w:hAnsiTheme="majorHAnsi" w:cstheme="majorHAnsi"/>
          <w:color w:val="000000"/>
          <w:kern w:val="0"/>
          <w:sz w:val="22"/>
          <w:szCs w:val="22"/>
        </w:rPr>
        <w:t xml:space="preserve">Na orzeczenie Krajowej Izby Odwoławczej oraz postanowienie Prezesa Krajowej Izby Odwoławczej, o którym mowa w art. 519 ust. 1 </w:t>
      </w:r>
      <w:proofErr w:type="spellStart"/>
      <w:r w:rsidRPr="004E7080">
        <w:rPr>
          <w:rFonts w:asciiTheme="majorHAnsi" w:eastAsia="Trebuchet MS" w:hAnsiTheme="majorHAnsi" w:cstheme="majorHAnsi"/>
          <w:color w:val="000000"/>
          <w:kern w:val="0"/>
          <w:sz w:val="22"/>
          <w:szCs w:val="22"/>
        </w:rPr>
        <w:t>pzp</w:t>
      </w:r>
      <w:proofErr w:type="spellEnd"/>
      <w:r w:rsidRPr="004E7080">
        <w:rPr>
          <w:rFonts w:asciiTheme="majorHAnsi" w:eastAsia="Trebuchet MS" w:hAnsiTheme="majorHAnsi" w:cstheme="majorHAnsi"/>
          <w:color w:val="000000"/>
          <w:kern w:val="0"/>
          <w:sz w:val="22"/>
          <w:szCs w:val="22"/>
        </w:rPr>
        <w:t>, stronom oraz uczestnikom postepowani</w:t>
      </w:r>
      <w:r w:rsidR="00B539D6" w:rsidRPr="004E7080">
        <w:rPr>
          <w:rFonts w:asciiTheme="majorHAnsi" w:eastAsia="Arial" w:hAnsiTheme="majorHAnsi" w:cstheme="majorHAnsi"/>
          <w:color w:val="000000"/>
          <w:kern w:val="0"/>
          <w:sz w:val="22"/>
          <w:szCs w:val="22"/>
        </w:rPr>
        <w:t xml:space="preserve">a </w:t>
      </w:r>
      <w:r w:rsidRPr="004E7080">
        <w:rPr>
          <w:rFonts w:asciiTheme="majorHAnsi" w:eastAsia="Trebuchet MS" w:hAnsiTheme="majorHAnsi" w:cstheme="majorHAnsi"/>
          <w:color w:val="000000"/>
          <w:kern w:val="0"/>
          <w:sz w:val="22"/>
          <w:szCs w:val="22"/>
        </w:rPr>
        <w:t>odwoławczego przysługuje skarga do s</w:t>
      </w:r>
      <w:r w:rsidR="00B539D6" w:rsidRPr="004E7080">
        <w:rPr>
          <w:rFonts w:asciiTheme="majorHAnsi" w:eastAsia="Trebuchet MS" w:hAnsiTheme="majorHAnsi" w:cstheme="majorHAnsi"/>
          <w:color w:val="000000"/>
          <w:kern w:val="0"/>
          <w:sz w:val="22"/>
          <w:szCs w:val="22"/>
        </w:rPr>
        <w:t>ą</w:t>
      </w:r>
      <w:r w:rsidRPr="004E7080">
        <w:rPr>
          <w:rFonts w:asciiTheme="majorHAnsi" w:eastAsia="Trebuchet MS" w:hAnsiTheme="majorHAnsi" w:cstheme="majorHAnsi"/>
          <w:color w:val="000000"/>
          <w:kern w:val="0"/>
          <w:sz w:val="22"/>
          <w:szCs w:val="22"/>
        </w:rPr>
        <w:t>du. Skargę wnosi się do S</w:t>
      </w:r>
      <w:r w:rsidR="00B539D6" w:rsidRPr="004E7080">
        <w:rPr>
          <w:rFonts w:asciiTheme="majorHAnsi" w:eastAsia="Trebuchet MS" w:hAnsiTheme="majorHAnsi" w:cstheme="majorHAnsi"/>
          <w:color w:val="000000"/>
          <w:kern w:val="0"/>
          <w:sz w:val="22"/>
          <w:szCs w:val="22"/>
        </w:rPr>
        <w:t>ą</w:t>
      </w:r>
      <w:r w:rsidRPr="004E7080">
        <w:rPr>
          <w:rFonts w:asciiTheme="majorHAnsi" w:eastAsia="Trebuchet MS" w:hAnsiTheme="majorHAnsi" w:cstheme="majorHAnsi"/>
          <w:color w:val="000000"/>
          <w:kern w:val="0"/>
          <w:sz w:val="22"/>
          <w:szCs w:val="22"/>
        </w:rPr>
        <w:t>d</w:t>
      </w:r>
      <w:r w:rsidR="00B539D6" w:rsidRPr="004E7080">
        <w:rPr>
          <w:rFonts w:asciiTheme="majorHAnsi" w:eastAsia="Trebuchet MS" w:hAnsiTheme="majorHAnsi" w:cstheme="majorHAnsi"/>
          <w:color w:val="000000"/>
          <w:kern w:val="0"/>
          <w:sz w:val="22"/>
          <w:szCs w:val="22"/>
        </w:rPr>
        <w:t>u</w:t>
      </w:r>
      <w:r w:rsidRPr="004E7080">
        <w:rPr>
          <w:rFonts w:asciiTheme="majorHAnsi" w:eastAsia="Trebuchet MS" w:hAnsiTheme="majorHAnsi" w:cstheme="majorHAnsi"/>
          <w:color w:val="000000"/>
          <w:kern w:val="0"/>
          <w:sz w:val="22"/>
          <w:szCs w:val="22"/>
        </w:rPr>
        <w:t xml:space="preserve"> Okręgowego w Warszawie za pośrednictwem Prezesa Krajowej Izby Odwoławczej.</w:t>
      </w:r>
    </w:p>
    <w:p w14:paraId="0C9793BC" w14:textId="434A4058" w:rsidR="00FB42FE" w:rsidRPr="004E7080" w:rsidRDefault="00FB42FE" w:rsidP="0016589E">
      <w:pPr>
        <w:pStyle w:val="Akapitzlist"/>
        <w:numPr>
          <w:ilvl w:val="1"/>
          <w:numId w:val="25"/>
        </w:numPr>
        <w:spacing w:before="120" w:line="276" w:lineRule="auto"/>
        <w:ind w:left="0" w:right="50" w:firstLine="0"/>
        <w:jc w:val="both"/>
        <w:rPr>
          <w:rFonts w:asciiTheme="majorHAnsi" w:eastAsia="Trebuchet MS" w:hAnsiTheme="majorHAnsi" w:cstheme="majorHAnsi"/>
          <w:color w:val="000000"/>
          <w:kern w:val="0"/>
          <w:sz w:val="22"/>
          <w:szCs w:val="22"/>
        </w:rPr>
      </w:pPr>
      <w:r w:rsidRPr="004E7080">
        <w:rPr>
          <w:rFonts w:asciiTheme="majorHAnsi" w:eastAsia="Trebuchet MS" w:hAnsiTheme="majorHAnsi" w:cstheme="majorHAnsi"/>
          <w:color w:val="000000"/>
          <w:kern w:val="0"/>
          <w:sz w:val="22"/>
          <w:szCs w:val="22"/>
        </w:rPr>
        <w:t xml:space="preserve">Szczegółowe informacje dotyczące środków ochrony prawnej określone są w Dziale IX „Środki ochrony prawnej” </w:t>
      </w:r>
      <w:proofErr w:type="spellStart"/>
      <w:r w:rsidRPr="004E7080">
        <w:rPr>
          <w:rFonts w:asciiTheme="majorHAnsi" w:eastAsia="Trebuchet MS" w:hAnsiTheme="majorHAnsi" w:cstheme="majorHAnsi"/>
          <w:color w:val="000000"/>
          <w:kern w:val="0"/>
          <w:sz w:val="22"/>
          <w:szCs w:val="22"/>
        </w:rPr>
        <w:t>pzp</w:t>
      </w:r>
      <w:proofErr w:type="spellEnd"/>
      <w:r w:rsidRPr="004E7080">
        <w:rPr>
          <w:rFonts w:asciiTheme="majorHAnsi" w:eastAsia="Trebuchet MS" w:hAnsiTheme="majorHAnsi" w:cstheme="majorHAnsi"/>
          <w:color w:val="000000"/>
          <w:kern w:val="0"/>
          <w:sz w:val="22"/>
          <w:szCs w:val="22"/>
        </w:rPr>
        <w:t>.</w:t>
      </w:r>
    </w:p>
    <w:p w14:paraId="12934730" w14:textId="10F4C150" w:rsidR="009005CB" w:rsidRDefault="009005CB" w:rsidP="009005CB">
      <w:pPr>
        <w:pStyle w:val="Akapitzlist"/>
        <w:spacing w:before="240" w:line="276" w:lineRule="auto"/>
        <w:ind w:left="0" w:right="50"/>
        <w:jc w:val="both"/>
        <w:rPr>
          <w:rFonts w:asciiTheme="majorHAnsi" w:eastAsia="Trebuchet MS" w:hAnsiTheme="majorHAnsi" w:cstheme="majorHAnsi"/>
          <w:color w:val="000000"/>
          <w:kern w:val="0"/>
          <w:sz w:val="22"/>
          <w:szCs w:val="22"/>
        </w:rPr>
      </w:pPr>
    </w:p>
    <w:p w14:paraId="18A8C3F3" w14:textId="77777777" w:rsidR="007835FB" w:rsidRPr="004E7080" w:rsidRDefault="007835FB" w:rsidP="009005CB">
      <w:pPr>
        <w:pStyle w:val="Akapitzlist"/>
        <w:spacing w:before="240" w:line="276" w:lineRule="auto"/>
        <w:ind w:left="0" w:right="50"/>
        <w:jc w:val="both"/>
        <w:rPr>
          <w:rFonts w:asciiTheme="majorHAnsi" w:eastAsia="Trebuchet MS" w:hAnsiTheme="majorHAnsi" w:cstheme="majorHAnsi"/>
          <w:color w:val="000000"/>
          <w:kern w:val="0"/>
          <w:sz w:val="22"/>
          <w:szCs w:val="22"/>
        </w:rPr>
      </w:pPr>
    </w:p>
    <w:p w14:paraId="2E0B3CE2" w14:textId="7912A9ED" w:rsidR="0074757D" w:rsidRPr="004E7080" w:rsidRDefault="0074757D" w:rsidP="0016589E">
      <w:pPr>
        <w:pStyle w:val="Akapitzlist"/>
        <w:numPr>
          <w:ilvl w:val="0"/>
          <w:numId w:val="25"/>
        </w:numPr>
        <w:spacing w:line="300" w:lineRule="exact"/>
        <w:ind w:left="1276" w:right="51"/>
        <w:jc w:val="both"/>
        <w:rPr>
          <w:rFonts w:asciiTheme="majorHAnsi" w:hAnsiTheme="majorHAnsi" w:cstheme="majorHAnsi"/>
          <w:highlight w:val="lightGray"/>
        </w:rPr>
      </w:pPr>
      <w:r w:rsidRPr="004E7080">
        <w:rPr>
          <w:rFonts w:asciiTheme="majorHAnsi" w:hAnsiTheme="majorHAnsi" w:cstheme="majorHAnsi"/>
          <w:b/>
          <w:bCs/>
          <w:highlight w:val="lightGray"/>
          <w:u w:val="single"/>
        </w:rPr>
        <w:t>Postanowienia końcowe:</w:t>
      </w:r>
    </w:p>
    <w:p w14:paraId="002B7CAD" w14:textId="7E31CC2F" w:rsidR="0074757D" w:rsidRPr="00731B13" w:rsidRDefault="0074757D" w:rsidP="0016589E">
      <w:pPr>
        <w:pStyle w:val="Akapitzlist"/>
        <w:numPr>
          <w:ilvl w:val="1"/>
          <w:numId w:val="25"/>
        </w:numPr>
        <w:shd w:val="clear" w:color="auto" w:fill="FFFFFF"/>
        <w:spacing w:before="120" w:line="300" w:lineRule="exact"/>
        <w:ind w:left="0" w:firstLine="0"/>
        <w:rPr>
          <w:rFonts w:asciiTheme="majorHAnsi" w:hAnsiTheme="majorHAnsi" w:cstheme="majorHAnsi"/>
          <w:sz w:val="22"/>
          <w:szCs w:val="22"/>
        </w:rPr>
      </w:pPr>
      <w:r w:rsidRPr="00731B13">
        <w:rPr>
          <w:rFonts w:asciiTheme="majorHAnsi" w:hAnsiTheme="majorHAnsi" w:cstheme="majorHAnsi"/>
          <w:sz w:val="22"/>
          <w:szCs w:val="22"/>
        </w:rPr>
        <w:t xml:space="preserve"> W sprawach nieuregulowanych w niniejszej Specyfikacji mają zastosowanie przepisy Ustawy Prawo Zamówień Publicznych i przepisy Kodeksu Cywilnego oraz inne właściwe normy prawne.</w:t>
      </w:r>
      <w:r w:rsidRPr="00731B13">
        <w:rPr>
          <w:rFonts w:asciiTheme="majorHAnsi" w:hAnsiTheme="majorHAnsi" w:cstheme="majorHAnsi"/>
          <w:sz w:val="22"/>
          <w:szCs w:val="22"/>
        </w:rPr>
        <w:tab/>
        <w:t xml:space="preserve"> </w:t>
      </w:r>
    </w:p>
    <w:p w14:paraId="1F5AB2C5" w14:textId="77777777" w:rsidR="0074757D" w:rsidRPr="004E7080" w:rsidRDefault="0074757D" w:rsidP="00841A1A">
      <w:pPr>
        <w:pStyle w:val="Standard"/>
        <w:tabs>
          <w:tab w:val="left" w:pos="-567"/>
        </w:tabs>
        <w:spacing w:line="300" w:lineRule="exact"/>
        <w:ind w:left="1080"/>
        <w:jc w:val="both"/>
        <w:rPr>
          <w:rFonts w:asciiTheme="majorHAnsi" w:hAnsiTheme="majorHAnsi" w:cstheme="majorHAnsi"/>
          <w:sz w:val="22"/>
          <w:szCs w:val="22"/>
        </w:rPr>
      </w:pPr>
    </w:p>
    <w:p w14:paraId="7588F2B3" w14:textId="77777777" w:rsidR="00A05A96" w:rsidRPr="004E7080" w:rsidRDefault="00A05A96" w:rsidP="00841A1A">
      <w:pPr>
        <w:pStyle w:val="Standard"/>
        <w:tabs>
          <w:tab w:val="left" w:pos="-567"/>
        </w:tabs>
        <w:spacing w:line="300" w:lineRule="exact"/>
        <w:ind w:left="1080" w:hanging="796"/>
        <w:jc w:val="both"/>
        <w:rPr>
          <w:rFonts w:asciiTheme="majorHAnsi" w:hAnsiTheme="majorHAnsi" w:cstheme="majorHAnsi"/>
          <w:b/>
          <w:sz w:val="22"/>
          <w:szCs w:val="22"/>
        </w:rPr>
      </w:pPr>
      <w:r w:rsidRPr="004E7080">
        <w:rPr>
          <w:rFonts w:asciiTheme="majorHAnsi" w:hAnsiTheme="majorHAnsi" w:cstheme="majorHAnsi"/>
          <w:b/>
          <w:sz w:val="22"/>
          <w:szCs w:val="22"/>
        </w:rPr>
        <w:t>Załącznikami do SWZ są:</w:t>
      </w:r>
    </w:p>
    <w:p w14:paraId="21D3C207" w14:textId="77777777" w:rsidR="00A05A96" w:rsidRPr="004E7080" w:rsidRDefault="00A05A96" w:rsidP="00F02BFD">
      <w:pPr>
        <w:pStyle w:val="Standard"/>
        <w:tabs>
          <w:tab w:val="left" w:pos="-567"/>
        </w:tabs>
        <w:spacing w:before="80" w:line="276" w:lineRule="auto"/>
        <w:ind w:left="1080" w:hanging="796"/>
        <w:jc w:val="both"/>
        <w:rPr>
          <w:rFonts w:asciiTheme="majorHAnsi" w:hAnsiTheme="majorHAnsi" w:cstheme="majorHAnsi"/>
          <w:sz w:val="22"/>
          <w:szCs w:val="22"/>
        </w:rPr>
      </w:pPr>
      <w:r w:rsidRPr="004E7080">
        <w:rPr>
          <w:rFonts w:asciiTheme="majorHAnsi" w:hAnsiTheme="majorHAnsi" w:cstheme="majorHAnsi"/>
          <w:sz w:val="22"/>
          <w:szCs w:val="22"/>
        </w:rPr>
        <w:t>Załącznik nr 1 – Oświadczenie wykonawcy składane na podstawie art. 125 ust. 1 ustawy,</w:t>
      </w:r>
    </w:p>
    <w:p w14:paraId="36F31F5C" w14:textId="2A6D0B06" w:rsidR="0060466C" w:rsidRPr="004E7080" w:rsidRDefault="0060466C" w:rsidP="0060466C">
      <w:pPr>
        <w:pStyle w:val="Standard"/>
        <w:tabs>
          <w:tab w:val="left" w:pos="-567"/>
        </w:tabs>
        <w:spacing w:before="80" w:line="276" w:lineRule="auto"/>
        <w:ind w:left="1080" w:hanging="796"/>
        <w:jc w:val="both"/>
        <w:rPr>
          <w:rFonts w:asciiTheme="majorHAnsi" w:hAnsiTheme="majorHAnsi" w:cstheme="majorHAnsi"/>
          <w:sz w:val="22"/>
          <w:szCs w:val="22"/>
        </w:rPr>
      </w:pPr>
      <w:r w:rsidRPr="004E7080">
        <w:rPr>
          <w:rFonts w:asciiTheme="majorHAnsi" w:hAnsiTheme="majorHAnsi" w:cstheme="majorHAnsi"/>
          <w:sz w:val="22"/>
          <w:szCs w:val="22"/>
        </w:rPr>
        <w:t xml:space="preserve">Załącznik nr </w:t>
      </w:r>
      <w:r>
        <w:rPr>
          <w:rFonts w:asciiTheme="majorHAnsi" w:hAnsiTheme="majorHAnsi" w:cstheme="majorHAnsi"/>
          <w:sz w:val="22"/>
          <w:szCs w:val="22"/>
        </w:rPr>
        <w:t>2</w:t>
      </w:r>
      <w:r w:rsidRPr="004E7080">
        <w:rPr>
          <w:rFonts w:asciiTheme="majorHAnsi" w:hAnsiTheme="majorHAnsi" w:cstheme="majorHAnsi"/>
          <w:sz w:val="22"/>
          <w:szCs w:val="22"/>
        </w:rPr>
        <w:t xml:space="preserve"> – Oświadczenie wykonawc</w:t>
      </w:r>
      <w:r>
        <w:rPr>
          <w:rFonts w:asciiTheme="majorHAnsi" w:hAnsiTheme="majorHAnsi" w:cstheme="majorHAnsi"/>
          <w:sz w:val="22"/>
          <w:szCs w:val="22"/>
        </w:rPr>
        <w:t>ów wspólnie ubiegających się o udzielenie zamówienia,</w:t>
      </w:r>
    </w:p>
    <w:p w14:paraId="53C749E7" w14:textId="36E7652D" w:rsidR="00A05A96" w:rsidRPr="004E7080" w:rsidRDefault="00A05A96" w:rsidP="00F02BFD">
      <w:pPr>
        <w:pStyle w:val="Standard"/>
        <w:tabs>
          <w:tab w:val="left" w:pos="-567"/>
        </w:tabs>
        <w:spacing w:before="80" w:line="276" w:lineRule="auto"/>
        <w:ind w:left="1080" w:hanging="796"/>
        <w:jc w:val="both"/>
        <w:rPr>
          <w:rFonts w:asciiTheme="majorHAnsi" w:hAnsiTheme="majorHAnsi" w:cstheme="majorHAnsi"/>
          <w:sz w:val="22"/>
          <w:szCs w:val="22"/>
        </w:rPr>
      </w:pPr>
      <w:r w:rsidRPr="004E7080">
        <w:rPr>
          <w:rFonts w:asciiTheme="majorHAnsi" w:hAnsiTheme="majorHAnsi" w:cstheme="majorHAnsi"/>
          <w:sz w:val="22"/>
          <w:szCs w:val="22"/>
        </w:rPr>
        <w:t xml:space="preserve">Załącznik nr </w:t>
      </w:r>
      <w:r w:rsidR="0060466C">
        <w:rPr>
          <w:rFonts w:asciiTheme="majorHAnsi" w:hAnsiTheme="majorHAnsi" w:cstheme="majorHAnsi"/>
          <w:sz w:val="22"/>
          <w:szCs w:val="22"/>
        </w:rPr>
        <w:t xml:space="preserve">3a </w:t>
      </w:r>
      <w:r w:rsidRPr="004E7080">
        <w:rPr>
          <w:rFonts w:asciiTheme="majorHAnsi" w:hAnsiTheme="majorHAnsi" w:cstheme="majorHAnsi"/>
          <w:sz w:val="22"/>
          <w:szCs w:val="22"/>
        </w:rPr>
        <w:t xml:space="preserve">– Oświadczenie wykonawcy dot. przynależności do grupy kapitałowej, </w:t>
      </w:r>
    </w:p>
    <w:p w14:paraId="1F6B0813" w14:textId="77777777" w:rsidR="00A05A96" w:rsidRPr="004E7080" w:rsidRDefault="00A05A96" w:rsidP="00F02BFD">
      <w:pPr>
        <w:pStyle w:val="Standard"/>
        <w:tabs>
          <w:tab w:val="left" w:pos="-567"/>
        </w:tabs>
        <w:spacing w:before="80" w:line="276" w:lineRule="auto"/>
        <w:ind w:left="1080" w:hanging="796"/>
        <w:jc w:val="both"/>
        <w:rPr>
          <w:rFonts w:asciiTheme="majorHAnsi" w:hAnsiTheme="majorHAnsi" w:cstheme="majorHAnsi"/>
          <w:sz w:val="22"/>
          <w:szCs w:val="22"/>
        </w:rPr>
      </w:pPr>
      <w:r w:rsidRPr="004E7080">
        <w:rPr>
          <w:rFonts w:asciiTheme="majorHAnsi" w:hAnsiTheme="majorHAnsi" w:cstheme="majorHAnsi"/>
          <w:sz w:val="22"/>
          <w:szCs w:val="22"/>
        </w:rPr>
        <w:t xml:space="preserve">Załącznik nr 3 – Oświadczenie wykonawcy o aktualności informacji, </w:t>
      </w:r>
    </w:p>
    <w:p w14:paraId="68217C9E" w14:textId="35971354" w:rsidR="00A05A96" w:rsidRPr="004E7080" w:rsidRDefault="00A05A96" w:rsidP="00F02BFD">
      <w:pPr>
        <w:pStyle w:val="Standard"/>
        <w:tabs>
          <w:tab w:val="left" w:pos="-567"/>
        </w:tabs>
        <w:spacing w:before="80" w:line="276" w:lineRule="auto"/>
        <w:ind w:left="1080" w:hanging="796"/>
        <w:jc w:val="both"/>
        <w:rPr>
          <w:rFonts w:asciiTheme="majorHAnsi" w:hAnsiTheme="majorHAnsi" w:cstheme="majorHAnsi"/>
          <w:sz w:val="22"/>
          <w:szCs w:val="22"/>
        </w:rPr>
      </w:pPr>
      <w:r w:rsidRPr="004E7080">
        <w:rPr>
          <w:rFonts w:asciiTheme="majorHAnsi" w:hAnsiTheme="majorHAnsi" w:cstheme="majorHAnsi"/>
          <w:sz w:val="22"/>
          <w:szCs w:val="22"/>
        </w:rPr>
        <w:t>Załącznik nr 4 – Zobowiązanie „innego podmiotu”</w:t>
      </w:r>
      <w:r w:rsidR="008F732E" w:rsidRPr="004E7080">
        <w:rPr>
          <w:rFonts w:asciiTheme="majorHAnsi" w:hAnsiTheme="majorHAnsi" w:cstheme="majorHAnsi"/>
          <w:sz w:val="22"/>
          <w:szCs w:val="22"/>
        </w:rPr>
        <w:t>,</w:t>
      </w:r>
    </w:p>
    <w:p w14:paraId="67B6B0AF" w14:textId="77777777" w:rsidR="00A05A96" w:rsidRPr="004E7080" w:rsidRDefault="00A05A96" w:rsidP="00F02BFD">
      <w:pPr>
        <w:pStyle w:val="Standard"/>
        <w:tabs>
          <w:tab w:val="left" w:pos="-567"/>
        </w:tabs>
        <w:spacing w:before="80" w:line="276" w:lineRule="auto"/>
        <w:ind w:left="1080" w:hanging="796"/>
        <w:jc w:val="both"/>
        <w:rPr>
          <w:rFonts w:asciiTheme="majorHAnsi" w:hAnsiTheme="majorHAnsi" w:cstheme="majorHAnsi"/>
          <w:sz w:val="22"/>
          <w:szCs w:val="22"/>
        </w:rPr>
      </w:pPr>
      <w:r w:rsidRPr="004E7080">
        <w:rPr>
          <w:rFonts w:asciiTheme="majorHAnsi" w:hAnsiTheme="majorHAnsi" w:cstheme="majorHAnsi"/>
          <w:sz w:val="22"/>
          <w:szCs w:val="22"/>
        </w:rPr>
        <w:lastRenderedPageBreak/>
        <w:t>Załącznik nr 4a – Oświadczenie „innego podmiotu”,</w:t>
      </w:r>
    </w:p>
    <w:p w14:paraId="66A50A01" w14:textId="3FE6E913" w:rsidR="00A05A96" w:rsidRPr="004E7080" w:rsidRDefault="00A05A96" w:rsidP="00F02BFD">
      <w:pPr>
        <w:pStyle w:val="Standard"/>
        <w:tabs>
          <w:tab w:val="left" w:pos="-567"/>
        </w:tabs>
        <w:spacing w:before="80" w:line="276" w:lineRule="auto"/>
        <w:ind w:left="1080" w:hanging="796"/>
        <w:jc w:val="both"/>
        <w:rPr>
          <w:rFonts w:asciiTheme="majorHAnsi" w:hAnsiTheme="majorHAnsi" w:cstheme="majorHAnsi"/>
          <w:sz w:val="22"/>
          <w:szCs w:val="22"/>
        </w:rPr>
      </w:pPr>
      <w:r w:rsidRPr="004E7080">
        <w:rPr>
          <w:rFonts w:asciiTheme="majorHAnsi" w:hAnsiTheme="majorHAnsi" w:cstheme="majorHAnsi"/>
          <w:sz w:val="22"/>
          <w:szCs w:val="22"/>
        </w:rPr>
        <w:t xml:space="preserve">Załącznik nr 5 – </w:t>
      </w:r>
      <w:r w:rsidR="006D56A7" w:rsidRPr="004E7080">
        <w:rPr>
          <w:rFonts w:asciiTheme="majorHAnsi" w:hAnsiTheme="majorHAnsi" w:cstheme="majorHAnsi"/>
          <w:sz w:val="22"/>
          <w:szCs w:val="22"/>
        </w:rPr>
        <w:t xml:space="preserve">Projektowane </w:t>
      </w:r>
      <w:r w:rsidRPr="004E7080">
        <w:rPr>
          <w:rFonts w:asciiTheme="majorHAnsi" w:hAnsiTheme="majorHAnsi" w:cstheme="majorHAnsi"/>
          <w:sz w:val="22"/>
          <w:szCs w:val="22"/>
        </w:rPr>
        <w:t>postanowienia umowy</w:t>
      </w:r>
      <w:r w:rsidR="008F732E" w:rsidRPr="004E7080">
        <w:rPr>
          <w:rFonts w:asciiTheme="majorHAnsi" w:hAnsiTheme="majorHAnsi" w:cstheme="majorHAnsi"/>
          <w:sz w:val="22"/>
          <w:szCs w:val="22"/>
        </w:rPr>
        <w:t>,</w:t>
      </w:r>
    </w:p>
    <w:p w14:paraId="781DF44E" w14:textId="357078DE" w:rsidR="00C47F1F" w:rsidRPr="004E7080" w:rsidRDefault="00C47F1F" w:rsidP="00C47F1F">
      <w:pPr>
        <w:pStyle w:val="Standard"/>
        <w:tabs>
          <w:tab w:val="left" w:pos="-567"/>
        </w:tabs>
        <w:spacing w:before="80" w:line="276" w:lineRule="auto"/>
        <w:ind w:left="1080" w:hanging="796"/>
        <w:jc w:val="both"/>
        <w:rPr>
          <w:rFonts w:asciiTheme="majorHAnsi" w:hAnsiTheme="majorHAnsi" w:cstheme="majorHAnsi"/>
          <w:sz w:val="22"/>
          <w:szCs w:val="22"/>
        </w:rPr>
      </w:pPr>
      <w:r w:rsidRPr="004E7080">
        <w:rPr>
          <w:rFonts w:asciiTheme="majorHAnsi" w:hAnsiTheme="majorHAnsi" w:cstheme="majorHAnsi"/>
          <w:sz w:val="22"/>
          <w:szCs w:val="22"/>
        </w:rPr>
        <w:t xml:space="preserve">Załącznik nr </w:t>
      </w:r>
      <w:r w:rsidR="00C17754" w:rsidRPr="004E7080">
        <w:rPr>
          <w:rFonts w:asciiTheme="majorHAnsi" w:hAnsiTheme="majorHAnsi" w:cstheme="majorHAnsi"/>
          <w:sz w:val="22"/>
          <w:szCs w:val="22"/>
        </w:rPr>
        <w:t>6</w:t>
      </w:r>
      <w:r w:rsidRPr="004E7080">
        <w:rPr>
          <w:rFonts w:asciiTheme="majorHAnsi" w:hAnsiTheme="majorHAnsi" w:cstheme="majorHAnsi"/>
          <w:sz w:val="22"/>
          <w:szCs w:val="22"/>
        </w:rPr>
        <w:t xml:space="preserve"> –</w:t>
      </w:r>
      <w:r w:rsidR="00BB22A9" w:rsidRPr="004E7080">
        <w:rPr>
          <w:rFonts w:asciiTheme="majorHAnsi" w:hAnsiTheme="majorHAnsi" w:cstheme="majorHAnsi"/>
          <w:sz w:val="22"/>
          <w:szCs w:val="22"/>
        </w:rPr>
        <w:t xml:space="preserve"> </w:t>
      </w:r>
      <w:r w:rsidR="00C10A2A" w:rsidRPr="004E7080">
        <w:rPr>
          <w:rFonts w:asciiTheme="majorHAnsi" w:hAnsiTheme="majorHAnsi" w:cstheme="majorHAnsi"/>
          <w:sz w:val="22"/>
          <w:szCs w:val="22"/>
        </w:rPr>
        <w:t>Szczegółowy o</w:t>
      </w:r>
      <w:r w:rsidR="00BB22A9" w:rsidRPr="004E7080">
        <w:rPr>
          <w:rFonts w:asciiTheme="majorHAnsi" w:hAnsiTheme="majorHAnsi" w:cstheme="majorHAnsi"/>
          <w:sz w:val="22"/>
          <w:szCs w:val="22"/>
        </w:rPr>
        <w:t>pis przedmiotu zamówienia</w:t>
      </w:r>
      <w:r w:rsidR="008F732E" w:rsidRPr="004E7080">
        <w:rPr>
          <w:rFonts w:asciiTheme="majorHAnsi" w:hAnsiTheme="majorHAnsi" w:cstheme="majorHAnsi"/>
          <w:sz w:val="22"/>
          <w:szCs w:val="22"/>
        </w:rPr>
        <w:t>,</w:t>
      </w:r>
    </w:p>
    <w:p w14:paraId="5A25A71D" w14:textId="1556CBBA" w:rsidR="00183F7D" w:rsidRPr="004E7080" w:rsidRDefault="007877F7" w:rsidP="00C47F1F">
      <w:pPr>
        <w:pStyle w:val="Standard"/>
        <w:tabs>
          <w:tab w:val="left" w:pos="-567"/>
        </w:tabs>
        <w:spacing w:before="80" w:line="276" w:lineRule="auto"/>
        <w:ind w:left="1080" w:hanging="796"/>
        <w:jc w:val="both"/>
        <w:rPr>
          <w:rFonts w:asciiTheme="majorHAnsi" w:hAnsiTheme="majorHAnsi" w:cstheme="majorHAnsi"/>
          <w:sz w:val="22"/>
          <w:szCs w:val="22"/>
        </w:rPr>
      </w:pPr>
      <w:r w:rsidRPr="00385821">
        <w:rPr>
          <w:rFonts w:asciiTheme="majorHAnsi" w:hAnsiTheme="majorHAnsi" w:cstheme="majorHAnsi"/>
          <w:sz w:val="22"/>
          <w:szCs w:val="22"/>
        </w:rPr>
        <w:t>Załącznik nr 7 – Dokumentacja projektowa</w:t>
      </w:r>
      <w:r w:rsidR="00AB1846">
        <w:rPr>
          <w:rFonts w:asciiTheme="majorHAnsi" w:hAnsiTheme="majorHAnsi" w:cstheme="majorHAnsi"/>
          <w:sz w:val="22"/>
          <w:szCs w:val="22"/>
        </w:rPr>
        <w:t>.</w:t>
      </w:r>
    </w:p>
    <w:sectPr w:rsidR="00183F7D" w:rsidRPr="004E7080" w:rsidSect="004E7080">
      <w:headerReference w:type="default" r:id="rId17"/>
      <w:footerReference w:type="default" r:id="rId18"/>
      <w:headerReference w:type="first" r:id="rId19"/>
      <w:pgSz w:w="11906" w:h="16838"/>
      <w:pgMar w:top="1276" w:right="991" w:bottom="851" w:left="1417" w:header="708" w:footer="708"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F3A721" w16cex:dateUtc="2021-03-10T19:14:00Z"/>
  <w16cex:commentExtensible w16cex:durableId="23F3A779" w16cex:dateUtc="2021-03-10T19:15:00Z"/>
  <w16cex:commentExtensible w16cex:durableId="23F3A7A4" w16cex:dateUtc="2021-03-10T19:16:00Z"/>
  <w16cex:commentExtensible w16cex:durableId="23F49362" w16cex:dateUtc="2021-03-11T12:02:00Z"/>
  <w16cex:commentExtensible w16cex:durableId="23F3A7F5" w16cex:dateUtc="2021-03-10T19:17:00Z"/>
  <w16cex:commentExtensible w16cex:durableId="23F3A81C" w16cex:dateUtc="2021-03-10T19:18:00Z"/>
  <w16cex:commentExtensible w16cex:durableId="23F3A82F" w16cex:dateUtc="2021-03-10T19:18:00Z"/>
  <w16cex:commentExtensible w16cex:durableId="23F3A8C4" w16cex:dateUtc="2021-03-10T19:21:00Z"/>
  <w16cex:commentExtensible w16cex:durableId="23F49393" w16cex:dateUtc="2021-03-11T12:03:00Z"/>
  <w16cex:commentExtensible w16cex:durableId="23F3A8D5" w16cex:dateUtc="2021-03-10T19:21:00Z"/>
  <w16cex:commentExtensible w16cex:durableId="23F493B7" w16cex:dateUtc="2021-03-11T12:03:00Z"/>
  <w16cex:commentExtensible w16cex:durableId="23F3A8F3" w16cex:dateUtc="2021-03-10T19:22:00Z"/>
  <w16cex:commentExtensible w16cex:durableId="23F3AF78" w16cex:dateUtc="2021-03-10T19:50:00Z"/>
  <w16cex:commentExtensible w16cex:durableId="23F3AFA0" w16cex:dateUtc="2021-03-10T19:50:00Z"/>
  <w16cex:commentExtensible w16cex:durableId="23F3AFB6" w16cex:dateUtc="2021-03-10T19:51:00Z"/>
  <w16cex:commentExtensible w16cex:durableId="23F3AFFD" w16cex:dateUtc="2021-03-10T19:52:00Z"/>
  <w16cex:commentExtensible w16cex:durableId="23F3B116" w16cex:dateUtc="2021-03-10T19:56:00Z"/>
  <w16cex:commentExtensible w16cex:durableId="23F3B1A3" w16cex:dateUtc="2021-03-10T19:59:00Z"/>
  <w16cex:commentExtensible w16cex:durableId="23F3B21F" w16cex:dateUtc="2021-03-10T20:01:00Z"/>
  <w16cex:commentExtensible w16cex:durableId="23F49434" w16cex:dateUtc="2021-03-11T12:05:00Z"/>
  <w16cex:commentExtensible w16cex:durableId="23F3B235" w16cex:dateUtc="2021-03-10T20:01: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14E4798" w14:textId="77777777" w:rsidR="00AD183F" w:rsidRDefault="00AD183F" w:rsidP="00067D7E">
      <w:r>
        <w:separator/>
      </w:r>
    </w:p>
  </w:endnote>
  <w:endnote w:type="continuationSeparator" w:id="0">
    <w:p w14:paraId="15AB67F8" w14:textId="77777777" w:rsidR="00AD183F" w:rsidRDefault="00AD183F" w:rsidP="00067D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Times New Roman'">
    <w:altName w:val="Arial"/>
    <w:charset w:val="00"/>
    <w:family w:val="auto"/>
    <w:pitch w:val="default"/>
  </w:font>
  <w:font w:name="Arial">
    <w:panose1 w:val="020B0604020202020204"/>
    <w:charset w:val="EE"/>
    <w:family w:val="swiss"/>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Consolas">
    <w:panose1 w:val="020B0609020204030204"/>
    <w:charset w:val="EE"/>
    <w:family w:val="modern"/>
    <w:pitch w:val="fixed"/>
    <w:sig w:usb0="E10002FF" w:usb1="4000FCFF" w:usb2="00000009" w:usb3="00000000" w:csb0="0000019F" w:csb1="00000000"/>
  </w:font>
  <w:font w:name="Segoe UI">
    <w:panose1 w:val="020B0502040204020203"/>
    <w:charset w:val="EE"/>
    <w:family w:val="swiss"/>
    <w:pitch w:val="variable"/>
    <w:sig w:usb0="E4002EFF" w:usb1="C000E47F" w:usb2="00000009" w:usb3="00000000" w:csb0="000001FF" w:csb1="00000000"/>
  </w:font>
  <w:font w:name="Open Sans">
    <w:charset w:val="EE"/>
    <w:family w:val="swiss"/>
    <w:pitch w:val="variable"/>
    <w:sig w:usb0="E00002EF" w:usb1="4000205B" w:usb2="00000028" w:usb3="00000000" w:csb0="0000019F" w:csb1="00000000"/>
  </w:font>
  <w:font w:name="Trebuchet MS">
    <w:panose1 w:val="020B0603020202020204"/>
    <w:charset w:val="EE"/>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ajorHAnsi" w:eastAsiaTheme="majorEastAsia" w:hAnsiTheme="majorHAnsi" w:cstheme="majorHAnsi"/>
        <w:sz w:val="28"/>
        <w:szCs w:val="28"/>
      </w:rPr>
      <w:id w:val="-1261991695"/>
      <w:docPartObj>
        <w:docPartGallery w:val="Page Numbers (Bottom of Page)"/>
        <w:docPartUnique/>
      </w:docPartObj>
    </w:sdtPr>
    <w:sdtEndPr>
      <w:rPr>
        <w:sz w:val="18"/>
        <w:szCs w:val="18"/>
      </w:rPr>
    </w:sdtEndPr>
    <w:sdtContent>
      <w:p w14:paraId="174F6DA0" w14:textId="3666492F" w:rsidR="00AD183F" w:rsidRPr="007877F7" w:rsidRDefault="00AD183F">
        <w:pPr>
          <w:pStyle w:val="Stopka"/>
          <w:jc w:val="right"/>
          <w:rPr>
            <w:rFonts w:asciiTheme="majorHAnsi" w:eastAsiaTheme="majorEastAsia" w:hAnsiTheme="majorHAnsi" w:cstheme="majorHAnsi"/>
            <w:sz w:val="18"/>
            <w:szCs w:val="18"/>
          </w:rPr>
        </w:pPr>
        <w:r w:rsidRPr="007877F7">
          <w:rPr>
            <w:rFonts w:asciiTheme="majorHAnsi" w:eastAsiaTheme="majorEastAsia" w:hAnsiTheme="majorHAnsi" w:cstheme="majorHAnsi"/>
            <w:sz w:val="18"/>
            <w:szCs w:val="18"/>
          </w:rPr>
          <w:t xml:space="preserve">str. </w:t>
        </w:r>
        <w:r w:rsidRPr="007877F7">
          <w:rPr>
            <w:rFonts w:asciiTheme="majorHAnsi" w:eastAsiaTheme="minorEastAsia" w:hAnsiTheme="majorHAnsi" w:cstheme="majorHAnsi"/>
            <w:sz w:val="18"/>
            <w:szCs w:val="18"/>
          </w:rPr>
          <w:fldChar w:fldCharType="begin"/>
        </w:r>
        <w:r w:rsidRPr="007877F7">
          <w:rPr>
            <w:rFonts w:asciiTheme="majorHAnsi" w:hAnsiTheme="majorHAnsi" w:cstheme="majorHAnsi"/>
            <w:sz w:val="18"/>
            <w:szCs w:val="18"/>
          </w:rPr>
          <w:instrText>PAGE    \* MERGEFORMAT</w:instrText>
        </w:r>
        <w:r w:rsidRPr="007877F7">
          <w:rPr>
            <w:rFonts w:asciiTheme="majorHAnsi" w:eastAsiaTheme="minorEastAsia" w:hAnsiTheme="majorHAnsi" w:cstheme="majorHAnsi"/>
            <w:sz w:val="18"/>
            <w:szCs w:val="18"/>
          </w:rPr>
          <w:fldChar w:fldCharType="separate"/>
        </w:r>
        <w:r w:rsidR="00F77956" w:rsidRPr="00F77956">
          <w:rPr>
            <w:rFonts w:asciiTheme="majorHAnsi" w:eastAsiaTheme="majorEastAsia" w:hAnsiTheme="majorHAnsi" w:cstheme="majorHAnsi"/>
            <w:noProof/>
            <w:sz w:val="18"/>
            <w:szCs w:val="18"/>
          </w:rPr>
          <w:t>20</w:t>
        </w:r>
        <w:r w:rsidRPr="007877F7">
          <w:rPr>
            <w:rFonts w:asciiTheme="majorHAnsi" w:eastAsiaTheme="majorEastAsia" w:hAnsiTheme="majorHAnsi" w:cstheme="majorHAnsi"/>
            <w:sz w:val="18"/>
            <w:szCs w:val="18"/>
          </w:rPr>
          <w:fldChar w:fldCharType="end"/>
        </w:r>
      </w:p>
    </w:sdtContent>
  </w:sdt>
  <w:p w14:paraId="5D2D603A" w14:textId="77777777" w:rsidR="00AD183F" w:rsidRDefault="00AD183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BF5905" w14:textId="77777777" w:rsidR="00AD183F" w:rsidRDefault="00AD183F" w:rsidP="00067D7E">
      <w:r>
        <w:separator/>
      </w:r>
    </w:p>
  </w:footnote>
  <w:footnote w:type="continuationSeparator" w:id="0">
    <w:p w14:paraId="3EB11A69" w14:textId="77777777" w:rsidR="00AD183F" w:rsidRDefault="00AD183F" w:rsidP="00067D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5AF85B" w14:textId="5D751D4A" w:rsidR="00AD183F" w:rsidRPr="00303E95" w:rsidRDefault="00AD183F" w:rsidP="00FA71BD">
    <w:pPr>
      <w:pStyle w:val="Nagwek"/>
      <w:tabs>
        <w:tab w:val="left" w:pos="3149"/>
        <w:tab w:val="right" w:pos="9356"/>
      </w:tabs>
      <w:rPr>
        <w:color w:val="A6A6A6" w:themeColor="background1" w:themeShade="A6"/>
        <w:sz w:val="20"/>
        <w:szCs w:val="20"/>
      </w:rPr>
    </w:pPr>
    <w:r>
      <w:rPr>
        <w:color w:val="A6A6A6" w:themeColor="background1" w:themeShade="A6"/>
        <w:sz w:val="20"/>
        <w:szCs w:val="20"/>
      </w:rPr>
      <w:tab/>
    </w:r>
    <w:r>
      <w:rPr>
        <w:color w:val="A6A6A6" w:themeColor="background1" w:themeShade="A6"/>
        <w:sz w:val="20"/>
        <w:szCs w:val="20"/>
      </w:rPr>
      <w:tab/>
    </w:r>
    <w:r>
      <w:rPr>
        <w:color w:val="A6A6A6" w:themeColor="background1" w:themeShade="A6"/>
        <w:sz w:val="20"/>
        <w:szCs w:val="20"/>
      </w:rPr>
      <w:tab/>
    </w:r>
    <w:r w:rsidRPr="00303E95">
      <w:rPr>
        <w:color w:val="A6A6A6" w:themeColor="background1" w:themeShade="A6"/>
        <w:sz w:val="20"/>
        <w:szCs w:val="20"/>
      </w:rPr>
      <w:t>ZP.271.1.</w:t>
    </w:r>
    <w:r>
      <w:rPr>
        <w:color w:val="A6A6A6" w:themeColor="background1" w:themeShade="A6"/>
        <w:sz w:val="20"/>
        <w:szCs w:val="20"/>
      </w:rPr>
      <w:t>8</w:t>
    </w:r>
    <w:r w:rsidRPr="00303E95">
      <w:rPr>
        <w:color w:val="A6A6A6" w:themeColor="background1" w:themeShade="A6"/>
        <w:sz w:val="20"/>
        <w:szCs w:val="20"/>
      </w:rPr>
      <w:t>.202</w:t>
    </w:r>
    <w:r>
      <w:rPr>
        <w:color w:val="A6A6A6" w:themeColor="background1" w:themeShade="A6"/>
        <w:sz w:val="20"/>
        <w:szCs w:val="20"/>
      </w:rPr>
      <w:t>3</w:t>
    </w:r>
    <w:r w:rsidRPr="00303E95">
      <w:rPr>
        <w:color w:val="A6A6A6" w:themeColor="background1" w:themeShade="A6"/>
        <w:sz w:val="20"/>
        <w:szCs w:val="20"/>
      </w:rPr>
      <w:t>.</w:t>
    </w:r>
    <w:r>
      <w:rPr>
        <w:color w:val="A6A6A6" w:themeColor="background1" w:themeShade="A6"/>
        <w:sz w:val="20"/>
        <w:szCs w:val="20"/>
      </w:rPr>
      <w:t>IW</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FC2293" w14:textId="20308AD9" w:rsidR="00AD183F" w:rsidRPr="00CD7360" w:rsidRDefault="00AD183F" w:rsidP="00CD7360">
    <w:pPr>
      <w:pStyle w:val="Nagwek"/>
      <w:rPr>
        <w:rFonts w:cs="Times New Roman"/>
        <w:kern w:val="0"/>
      </w:rPr>
    </w:pPr>
    <w:r>
      <w:rPr>
        <w:rFonts w:cs="Times New Roman"/>
        <w:kern w:val="0"/>
      </w:rPr>
      <w:tab/>
    </w:r>
    <w:r>
      <w:rPr>
        <w:rFonts w:cs="Times New Roman"/>
        <w:kern w:val="0"/>
      </w:rPr>
      <w:tab/>
    </w:r>
    <w:r w:rsidRPr="00CD7360">
      <w:rPr>
        <w:rFonts w:cs="Times New Roman"/>
        <w:kern w:val="0"/>
      </w:rPr>
      <w:tab/>
    </w:r>
  </w:p>
  <w:p w14:paraId="18A1F4C7" w14:textId="4E415337" w:rsidR="00AD183F" w:rsidRPr="007B0234" w:rsidRDefault="00AD183F" w:rsidP="007B0234">
    <w:pPr>
      <w:widowControl/>
      <w:autoSpaceDN/>
      <w:spacing w:line="360" w:lineRule="auto"/>
      <w:textAlignment w:val="auto"/>
      <w:outlineLvl w:val="0"/>
      <w:rPr>
        <w:rFonts w:asciiTheme="minorHAnsi" w:eastAsia="Times New Roman" w:hAnsiTheme="minorHAnsi" w:cs="Calibri"/>
        <w:b/>
        <w:spacing w:val="20"/>
        <w:kern w:val="0"/>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F3352"/>
    <w:multiLevelType w:val="multilevel"/>
    <w:tmpl w:val="3EA0DF9A"/>
    <w:lvl w:ilvl="0">
      <w:start w:val="18"/>
      <w:numFmt w:val="decimal"/>
      <w:lvlText w:val="%1"/>
      <w:lvlJc w:val="left"/>
      <w:pPr>
        <w:ind w:left="435" w:hanging="435"/>
      </w:pPr>
      <w:rPr>
        <w:rFonts w:hint="default"/>
        <w:b/>
      </w:rPr>
    </w:lvl>
    <w:lvl w:ilvl="1">
      <w:start w:val="1"/>
      <w:numFmt w:val="decimal"/>
      <w:lvlText w:val="%1.%2"/>
      <w:lvlJc w:val="left"/>
      <w:pPr>
        <w:ind w:left="795" w:hanging="435"/>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320" w:hanging="1440"/>
      </w:pPr>
      <w:rPr>
        <w:rFonts w:hint="default"/>
        <w:b/>
      </w:rPr>
    </w:lvl>
  </w:abstractNum>
  <w:abstractNum w:abstractNumId="1" w15:restartNumberingAfterBreak="0">
    <w:nsid w:val="0EE50BD3"/>
    <w:multiLevelType w:val="multilevel"/>
    <w:tmpl w:val="7856162C"/>
    <w:lvl w:ilvl="0">
      <w:start w:val="12"/>
      <w:numFmt w:val="decimal"/>
      <w:lvlText w:val="%1."/>
      <w:lvlJc w:val="left"/>
      <w:pPr>
        <w:ind w:left="660" w:hanging="660"/>
      </w:pPr>
      <w:rPr>
        <w:rFonts w:hint="default"/>
      </w:rPr>
    </w:lvl>
    <w:lvl w:ilvl="1">
      <w:start w:val="9"/>
      <w:numFmt w:val="decimal"/>
      <w:lvlText w:val="%1.%2."/>
      <w:lvlJc w:val="left"/>
      <w:pPr>
        <w:ind w:left="840" w:hanging="660"/>
      </w:pPr>
      <w:rPr>
        <w:rFonts w:hint="default"/>
        <w:b/>
      </w:rPr>
    </w:lvl>
    <w:lvl w:ilvl="2">
      <w:start w:val="1"/>
      <w:numFmt w:val="decimal"/>
      <w:lvlText w:val="%1.%2.%3."/>
      <w:lvlJc w:val="left"/>
      <w:pPr>
        <w:ind w:left="1080" w:hanging="720"/>
      </w:pPr>
      <w:rPr>
        <w:rFonts w:hint="default"/>
        <w:b/>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2" w15:restartNumberingAfterBreak="0">
    <w:nsid w:val="16363F9E"/>
    <w:multiLevelType w:val="hybridMultilevel"/>
    <w:tmpl w:val="2DC09CC8"/>
    <w:lvl w:ilvl="0" w:tplc="55368064">
      <w:start w:val="1"/>
      <w:numFmt w:val="lowerLetter"/>
      <w:lvlText w:val="%1)"/>
      <w:lvlJc w:val="left"/>
      <w:pPr>
        <w:tabs>
          <w:tab w:val="num" w:pos="2580"/>
        </w:tabs>
        <w:ind w:left="2580" w:hanging="600"/>
      </w:pPr>
      <w:rPr>
        <w:rFonts w:hint="default"/>
      </w:rPr>
    </w:lvl>
    <w:lvl w:ilvl="1" w:tplc="03309674">
      <w:start w:val="1"/>
      <w:numFmt w:val="bullet"/>
      <w:lvlText w:val=""/>
      <w:lvlJc w:val="left"/>
      <w:pPr>
        <w:tabs>
          <w:tab w:val="num" w:pos="1440"/>
        </w:tabs>
        <w:ind w:left="1440" w:hanging="360"/>
      </w:pPr>
      <w:rPr>
        <w:rFonts w:ascii="Symbol" w:hAnsi="Symbol" w:hint="default"/>
      </w:rPr>
    </w:lvl>
    <w:lvl w:ilvl="2" w:tplc="4A784416">
      <w:start w:val="1"/>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 w15:restartNumberingAfterBreak="0">
    <w:nsid w:val="1B164556"/>
    <w:multiLevelType w:val="hybridMultilevel"/>
    <w:tmpl w:val="D27EA15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D783AAB"/>
    <w:multiLevelType w:val="multilevel"/>
    <w:tmpl w:val="CAACBBCC"/>
    <w:styleLink w:val="WW8Num27"/>
    <w:lvl w:ilvl="0">
      <w:start w:val="1"/>
      <w:numFmt w:val="lowerLetter"/>
      <w:lvlText w:val="%1)"/>
      <w:lvlJc w:val="left"/>
      <w:pPr>
        <w:ind w:left="720" w:hanging="360"/>
      </w:pPr>
      <w:rPr>
        <w:rFonts w:cs="Times New Roman"/>
        <w:color w:val="000000"/>
      </w:rPr>
    </w:lvl>
    <w:lvl w:ilvl="1">
      <w:start w:val="1"/>
      <w:numFmt w:val="lowerLetter"/>
      <w:lvlText w:val="%2."/>
      <w:lvlJc w:val="left"/>
      <w:pPr>
        <w:ind w:left="1440" w:hanging="360"/>
      </w:pPr>
      <w:rPr>
        <w:rFonts w:cs="Times New Roman"/>
      </w:rPr>
    </w:lvl>
    <w:lvl w:ilvl="2">
      <w:start w:val="1"/>
      <w:numFmt w:val="lowerRoman"/>
      <w:lvlText w:val="%3."/>
      <w:lvlJc w:val="right"/>
      <w:pPr>
        <w:ind w:left="2160" w:hanging="216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432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6480"/>
      </w:pPr>
      <w:rPr>
        <w:rFonts w:cs="Times New Roman"/>
      </w:rPr>
    </w:lvl>
  </w:abstractNum>
  <w:abstractNum w:abstractNumId="6" w15:restartNumberingAfterBreak="0">
    <w:nsid w:val="1D922644"/>
    <w:multiLevelType w:val="multilevel"/>
    <w:tmpl w:val="9CB08888"/>
    <w:lvl w:ilvl="0">
      <w:start w:val="8"/>
      <w:numFmt w:val="decimal"/>
      <w:lvlText w:val="%1"/>
      <w:lvlJc w:val="left"/>
      <w:pPr>
        <w:ind w:left="480" w:hanging="480"/>
      </w:pPr>
      <w:rPr>
        <w:rFonts w:hint="default"/>
      </w:rPr>
    </w:lvl>
    <w:lvl w:ilvl="1">
      <w:start w:val="1"/>
      <w:numFmt w:val="decimal"/>
      <w:lvlText w:val="%1.%2"/>
      <w:lvlJc w:val="left"/>
      <w:pPr>
        <w:ind w:left="660" w:hanging="480"/>
      </w:pPr>
      <w:rPr>
        <w:rFonts w:hint="default"/>
        <w:b/>
      </w:rPr>
    </w:lvl>
    <w:lvl w:ilvl="2">
      <w:start w:val="1"/>
      <w:numFmt w:val="decimal"/>
      <w:lvlText w:val="%1.%2.%3"/>
      <w:lvlJc w:val="left"/>
      <w:pPr>
        <w:ind w:left="1080" w:hanging="720"/>
      </w:pPr>
      <w:rPr>
        <w:rFonts w:hint="default"/>
        <w:b/>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abstractNum w:abstractNumId="7" w15:restartNumberingAfterBreak="0">
    <w:nsid w:val="28E63B5A"/>
    <w:multiLevelType w:val="multilevel"/>
    <w:tmpl w:val="B3F09526"/>
    <w:lvl w:ilvl="0">
      <w:start w:val="16"/>
      <w:numFmt w:val="decimal"/>
      <w:lvlText w:val="%1"/>
      <w:lvlJc w:val="left"/>
      <w:pPr>
        <w:ind w:left="420" w:hanging="420"/>
      </w:pPr>
      <w:rPr>
        <w:rFonts w:hint="default"/>
        <w:b w:val="0"/>
      </w:rPr>
    </w:lvl>
    <w:lvl w:ilvl="1">
      <w:start w:val="1"/>
      <w:numFmt w:val="decimal"/>
      <w:lvlText w:val="%1.%2"/>
      <w:lvlJc w:val="left"/>
      <w:pPr>
        <w:ind w:left="420" w:hanging="42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8" w15:restartNumberingAfterBreak="0">
    <w:nsid w:val="29B70582"/>
    <w:multiLevelType w:val="multilevel"/>
    <w:tmpl w:val="71D0A7C4"/>
    <w:lvl w:ilvl="0">
      <w:start w:val="19"/>
      <w:numFmt w:val="upperRoman"/>
      <w:lvlText w:val="%1."/>
      <w:lvlJc w:val="left"/>
      <w:pPr>
        <w:ind w:left="2280" w:hanging="720"/>
      </w:pPr>
      <w:rPr>
        <w:rFonts w:hint="default"/>
        <w:b/>
        <w:u w:val="single"/>
      </w:rPr>
    </w:lvl>
    <w:lvl w:ilvl="1">
      <w:start w:val="1"/>
      <w:numFmt w:val="decimal"/>
      <w:isLgl/>
      <w:lvlText w:val="%1.%2"/>
      <w:lvlJc w:val="left"/>
      <w:pPr>
        <w:ind w:left="1980" w:hanging="420"/>
      </w:pPr>
      <w:rPr>
        <w:rFonts w:hint="default"/>
        <w:b/>
      </w:rPr>
    </w:lvl>
    <w:lvl w:ilvl="2">
      <w:start w:val="1"/>
      <w:numFmt w:val="decimal"/>
      <w:isLgl/>
      <w:lvlText w:val="%1.%2.%3"/>
      <w:lvlJc w:val="left"/>
      <w:pPr>
        <w:ind w:left="2280" w:hanging="720"/>
      </w:pPr>
      <w:rPr>
        <w:rFonts w:hint="default"/>
      </w:rPr>
    </w:lvl>
    <w:lvl w:ilvl="3">
      <w:start w:val="1"/>
      <w:numFmt w:val="decimal"/>
      <w:isLgl/>
      <w:lvlText w:val="%1.%2.%3.%4"/>
      <w:lvlJc w:val="left"/>
      <w:pPr>
        <w:ind w:left="2280" w:hanging="720"/>
      </w:pPr>
      <w:rPr>
        <w:rFonts w:hint="default"/>
      </w:rPr>
    </w:lvl>
    <w:lvl w:ilvl="4">
      <w:start w:val="1"/>
      <w:numFmt w:val="decimal"/>
      <w:isLgl/>
      <w:lvlText w:val="%1.%2.%3.%4.%5"/>
      <w:lvlJc w:val="left"/>
      <w:pPr>
        <w:ind w:left="2640" w:hanging="1080"/>
      </w:pPr>
      <w:rPr>
        <w:rFonts w:hint="default"/>
      </w:rPr>
    </w:lvl>
    <w:lvl w:ilvl="5">
      <w:start w:val="1"/>
      <w:numFmt w:val="decimal"/>
      <w:isLgl/>
      <w:lvlText w:val="%1.%2.%3.%4.%5.%6"/>
      <w:lvlJc w:val="left"/>
      <w:pPr>
        <w:ind w:left="2640" w:hanging="1080"/>
      </w:pPr>
      <w:rPr>
        <w:rFonts w:hint="default"/>
      </w:rPr>
    </w:lvl>
    <w:lvl w:ilvl="6">
      <w:start w:val="1"/>
      <w:numFmt w:val="decimal"/>
      <w:isLgl/>
      <w:lvlText w:val="%1.%2.%3.%4.%5.%6.%7"/>
      <w:lvlJc w:val="left"/>
      <w:pPr>
        <w:ind w:left="2640" w:hanging="1080"/>
      </w:pPr>
      <w:rPr>
        <w:rFonts w:hint="default"/>
      </w:rPr>
    </w:lvl>
    <w:lvl w:ilvl="7">
      <w:start w:val="1"/>
      <w:numFmt w:val="decimal"/>
      <w:isLgl/>
      <w:lvlText w:val="%1.%2.%3.%4.%5.%6.%7.%8"/>
      <w:lvlJc w:val="left"/>
      <w:pPr>
        <w:ind w:left="3000" w:hanging="1440"/>
      </w:pPr>
      <w:rPr>
        <w:rFonts w:hint="default"/>
      </w:rPr>
    </w:lvl>
    <w:lvl w:ilvl="8">
      <w:start w:val="1"/>
      <w:numFmt w:val="decimal"/>
      <w:isLgl/>
      <w:lvlText w:val="%1.%2.%3.%4.%5.%6.%7.%8.%9"/>
      <w:lvlJc w:val="left"/>
      <w:pPr>
        <w:ind w:left="3000" w:hanging="1440"/>
      </w:pPr>
      <w:rPr>
        <w:rFonts w:hint="default"/>
      </w:rPr>
    </w:lvl>
  </w:abstractNum>
  <w:abstractNum w:abstractNumId="9" w15:restartNumberingAfterBreak="0">
    <w:nsid w:val="2F644EBD"/>
    <w:multiLevelType w:val="multilevel"/>
    <w:tmpl w:val="E0D6FDB6"/>
    <w:lvl w:ilvl="0">
      <w:start w:val="13"/>
      <w:numFmt w:val="decimal"/>
      <w:lvlText w:val="%1"/>
      <w:lvlJc w:val="left"/>
      <w:pPr>
        <w:ind w:left="420" w:hanging="420"/>
      </w:pPr>
      <w:rPr>
        <w:rFonts w:hint="default"/>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28D75B8"/>
    <w:multiLevelType w:val="hybridMultilevel"/>
    <w:tmpl w:val="E662FB38"/>
    <w:lvl w:ilvl="0" w:tplc="D8F244F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2" w15:restartNumberingAfterBreak="0">
    <w:nsid w:val="35083DC3"/>
    <w:multiLevelType w:val="multilevel"/>
    <w:tmpl w:val="43AA4FBA"/>
    <w:lvl w:ilvl="0">
      <w:start w:val="7"/>
      <w:numFmt w:val="decimal"/>
      <w:lvlText w:val="%1."/>
      <w:lvlJc w:val="left"/>
      <w:pPr>
        <w:ind w:left="540" w:hanging="540"/>
      </w:pPr>
      <w:rPr>
        <w:rFonts w:hint="default"/>
      </w:rPr>
    </w:lvl>
    <w:lvl w:ilvl="1">
      <w:start w:val="2"/>
      <w:numFmt w:val="decimal"/>
      <w:lvlText w:val="%1.%2."/>
      <w:lvlJc w:val="left"/>
      <w:pPr>
        <w:ind w:left="753" w:hanging="54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13" w15:restartNumberingAfterBreak="0">
    <w:nsid w:val="35D161FC"/>
    <w:multiLevelType w:val="multilevel"/>
    <w:tmpl w:val="BE985C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2EF00B4"/>
    <w:multiLevelType w:val="multilevel"/>
    <w:tmpl w:val="9E907526"/>
    <w:styleLink w:val="WW8Num13"/>
    <w:lvl w:ilvl="0">
      <w:start w:val="1"/>
      <w:numFmt w:val="lowerLetter"/>
      <w:lvlText w:val="%1)"/>
      <w:lvlJc w:val="left"/>
      <w:rPr>
        <w:rFonts w:ascii="Times New Roman" w:hAnsi="Times New Roman" w:cs="Times New Roman"/>
        <w:b/>
        <w:bC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5" w15:restartNumberingAfterBreak="0">
    <w:nsid w:val="443560CD"/>
    <w:multiLevelType w:val="multilevel"/>
    <w:tmpl w:val="DF986794"/>
    <w:styleLink w:val="WW8Num34"/>
    <w:lvl w:ilvl="0">
      <w:start w:val="2"/>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216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432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6480"/>
      </w:pPr>
      <w:rPr>
        <w:rFonts w:cs="Times New Roman"/>
      </w:rPr>
    </w:lvl>
  </w:abstractNum>
  <w:abstractNum w:abstractNumId="16" w15:restartNumberingAfterBreak="0">
    <w:nsid w:val="4A630E8F"/>
    <w:multiLevelType w:val="hybridMultilevel"/>
    <w:tmpl w:val="6F86E2FC"/>
    <w:styleLink w:val="WW8Num21"/>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4F802F12"/>
    <w:multiLevelType w:val="hybridMultilevel"/>
    <w:tmpl w:val="F5789874"/>
    <w:lvl w:ilvl="0" w:tplc="D944B23E">
      <w:start w:val="1"/>
      <w:numFmt w:val="bullet"/>
      <w:lvlText w:val="−"/>
      <w:lvlJc w:val="left"/>
      <w:pPr>
        <w:ind w:left="720" w:hanging="360"/>
      </w:pPr>
      <w:rPr>
        <w:rFonts w:ascii="Times New Roman" w:hAnsi="Times New Roman" w:cs="Times New Roman"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500D4393"/>
    <w:multiLevelType w:val="multilevel"/>
    <w:tmpl w:val="DE9A6FAA"/>
    <w:styleLink w:val="WW8Num16"/>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216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432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6480"/>
      </w:pPr>
      <w:rPr>
        <w:rFonts w:cs="Times New Roman"/>
      </w:rPr>
    </w:lvl>
  </w:abstractNum>
  <w:abstractNum w:abstractNumId="19" w15:restartNumberingAfterBreak="0">
    <w:nsid w:val="50E6505F"/>
    <w:multiLevelType w:val="multilevel"/>
    <w:tmpl w:val="2D50AA4A"/>
    <w:lvl w:ilvl="0">
      <w:start w:val="11"/>
      <w:numFmt w:val="decimal"/>
      <w:lvlText w:val="%1"/>
      <w:lvlJc w:val="left"/>
      <w:pPr>
        <w:ind w:left="585" w:hanging="585"/>
      </w:pPr>
      <w:rPr>
        <w:rFonts w:hint="default"/>
      </w:rPr>
    </w:lvl>
    <w:lvl w:ilvl="1">
      <w:start w:val="7"/>
      <w:numFmt w:val="decimal"/>
      <w:lvlText w:val="%1.%2"/>
      <w:lvlJc w:val="left"/>
      <w:pPr>
        <w:ind w:left="939" w:hanging="585"/>
      </w:pPr>
      <w:rPr>
        <w:rFonts w:hint="default"/>
        <w:b/>
      </w:rPr>
    </w:lvl>
    <w:lvl w:ilvl="2">
      <w:start w:val="1"/>
      <w:numFmt w:val="decimal"/>
      <w:lvlText w:val="%3."/>
      <w:lvlJc w:val="left"/>
      <w:pPr>
        <w:ind w:left="1428" w:hanging="720"/>
      </w:pPr>
      <w:rPr>
        <w:rFonts w:asciiTheme="majorHAnsi" w:eastAsia="Lucida Sans Unicode" w:hAnsiTheme="majorHAnsi" w:cstheme="majorHAnsi"/>
        <w:b/>
        <w:color w:val="auto"/>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272" w:hanging="1440"/>
      </w:pPr>
      <w:rPr>
        <w:rFonts w:hint="default"/>
      </w:rPr>
    </w:lvl>
  </w:abstractNum>
  <w:abstractNum w:abstractNumId="20" w15:restartNumberingAfterBreak="0">
    <w:nsid w:val="545342EA"/>
    <w:multiLevelType w:val="multilevel"/>
    <w:tmpl w:val="18A60ABA"/>
    <w:lvl w:ilvl="0">
      <w:start w:val="1"/>
      <w:numFmt w:val="upperRoman"/>
      <w:lvlText w:val="%1."/>
      <w:lvlJc w:val="left"/>
      <w:pPr>
        <w:ind w:left="1146" w:hanging="720"/>
      </w:pPr>
      <w:rPr>
        <w:rFonts w:hint="default"/>
        <w:b/>
        <w:i w:val="0"/>
      </w:rPr>
    </w:lvl>
    <w:lvl w:ilvl="1">
      <w:start w:val="1"/>
      <w:numFmt w:val="decimal"/>
      <w:isLgl/>
      <w:lvlText w:val="%1.%2."/>
      <w:lvlJc w:val="left"/>
      <w:pPr>
        <w:ind w:left="780" w:hanging="420"/>
      </w:pPr>
      <w:rPr>
        <w:rFonts w:eastAsia="Times New Roman" w:hint="default"/>
        <w:b/>
        <w:color w:val="auto"/>
      </w:rPr>
    </w:lvl>
    <w:lvl w:ilvl="2">
      <w:start w:val="1"/>
      <w:numFmt w:val="lowerLetter"/>
      <w:lvlText w:val="%3)"/>
      <w:lvlJc w:val="left"/>
      <w:pPr>
        <w:ind w:left="1080" w:hanging="720"/>
      </w:pPr>
      <w:rPr>
        <w:rFonts w:hint="default"/>
        <w:b w:val="0"/>
      </w:rPr>
    </w:lvl>
    <w:lvl w:ilvl="3">
      <w:start w:val="1"/>
      <w:numFmt w:val="decimal"/>
      <w:isLgl/>
      <w:lvlText w:val="%1.%2.%3.%4."/>
      <w:lvlJc w:val="left"/>
      <w:pPr>
        <w:ind w:left="1080" w:hanging="720"/>
      </w:pPr>
      <w:rPr>
        <w:rFonts w:eastAsia="Times New Roman" w:hint="default"/>
      </w:rPr>
    </w:lvl>
    <w:lvl w:ilvl="4">
      <w:start w:val="1"/>
      <w:numFmt w:val="decimal"/>
      <w:isLgl/>
      <w:lvlText w:val="%1.%2.%3.%4.%5."/>
      <w:lvlJc w:val="left"/>
      <w:pPr>
        <w:ind w:left="1440" w:hanging="1080"/>
      </w:pPr>
      <w:rPr>
        <w:rFonts w:eastAsia="Times New Roman" w:hint="default"/>
      </w:rPr>
    </w:lvl>
    <w:lvl w:ilvl="5">
      <w:start w:val="1"/>
      <w:numFmt w:val="decimal"/>
      <w:isLgl/>
      <w:lvlText w:val="%1.%2.%3.%4.%5.%6."/>
      <w:lvlJc w:val="left"/>
      <w:pPr>
        <w:ind w:left="1440" w:hanging="1080"/>
      </w:pPr>
      <w:rPr>
        <w:rFonts w:eastAsia="Times New Roman" w:hint="default"/>
      </w:rPr>
    </w:lvl>
    <w:lvl w:ilvl="6">
      <w:start w:val="1"/>
      <w:numFmt w:val="decimal"/>
      <w:isLgl/>
      <w:lvlText w:val="%1.%2.%3.%4.%5.%6.%7."/>
      <w:lvlJc w:val="left"/>
      <w:pPr>
        <w:ind w:left="1800" w:hanging="1440"/>
      </w:pPr>
      <w:rPr>
        <w:rFonts w:eastAsia="Times New Roman" w:hint="default"/>
      </w:rPr>
    </w:lvl>
    <w:lvl w:ilvl="7">
      <w:start w:val="1"/>
      <w:numFmt w:val="decimal"/>
      <w:isLgl/>
      <w:lvlText w:val="%1.%2.%3.%4.%5.%6.%7.%8."/>
      <w:lvlJc w:val="left"/>
      <w:pPr>
        <w:ind w:left="1800" w:hanging="1440"/>
      </w:pPr>
      <w:rPr>
        <w:rFonts w:eastAsia="Times New Roman" w:hint="default"/>
      </w:rPr>
    </w:lvl>
    <w:lvl w:ilvl="8">
      <w:start w:val="1"/>
      <w:numFmt w:val="decimal"/>
      <w:isLgl/>
      <w:lvlText w:val="%1.%2.%3.%4.%5.%6.%7.%8.%9."/>
      <w:lvlJc w:val="left"/>
      <w:pPr>
        <w:ind w:left="2160" w:hanging="1800"/>
      </w:pPr>
      <w:rPr>
        <w:rFonts w:eastAsia="Times New Roman" w:hint="default"/>
      </w:rPr>
    </w:lvl>
  </w:abstractNum>
  <w:abstractNum w:abstractNumId="21" w15:restartNumberingAfterBreak="0">
    <w:nsid w:val="56F4299F"/>
    <w:multiLevelType w:val="multilevel"/>
    <w:tmpl w:val="1F8A4122"/>
    <w:lvl w:ilvl="0">
      <w:start w:val="15"/>
      <w:numFmt w:val="upperRoman"/>
      <w:lvlText w:val="%1."/>
      <w:lvlJc w:val="left"/>
      <w:pPr>
        <w:ind w:left="1146" w:hanging="720"/>
      </w:pPr>
      <w:rPr>
        <w:rFonts w:hint="default"/>
      </w:rPr>
    </w:lvl>
    <w:lvl w:ilvl="1">
      <w:start w:val="1"/>
      <w:numFmt w:val="decimal"/>
      <w:isLgl/>
      <w:lvlText w:val="%1.%2"/>
      <w:lvlJc w:val="left"/>
      <w:pPr>
        <w:ind w:left="1581" w:hanging="435"/>
      </w:pPr>
      <w:rPr>
        <w:rFonts w:hint="default"/>
        <w:b/>
      </w:rPr>
    </w:lvl>
    <w:lvl w:ilvl="2">
      <w:start w:val="1"/>
      <w:numFmt w:val="decimal"/>
      <w:isLgl/>
      <w:lvlText w:val="%1.%2.%3"/>
      <w:lvlJc w:val="left"/>
      <w:pPr>
        <w:ind w:left="2586" w:hanging="720"/>
      </w:pPr>
      <w:rPr>
        <w:rFonts w:hint="default"/>
      </w:rPr>
    </w:lvl>
    <w:lvl w:ilvl="3">
      <w:start w:val="1"/>
      <w:numFmt w:val="decimal"/>
      <w:isLgl/>
      <w:lvlText w:val="%1.%2.%3.%4"/>
      <w:lvlJc w:val="left"/>
      <w:pPr>
        <w:ind w:left="3306" w:hanging="720"/>
      </w:pPr>
      <w:rPr>
        <w:rFonts w:hint="default"/>
      </w:rPr>
    </w:lvl>
    <w:lvl w:ilvl="4">
      <w:start w:val="1"/>
      <w:numFmt w:val="decimal"/>
      <w:isLgl/>
      <w:lvlText w:val="%1.%2.%3.%4.%5"/>
      <w:lvlJc w:val="left"/>
      <w:pPr>
        <w:ind w:left="4386" w:hanging="1080"/>
      </w:pPr>
      <w:rPr>
        <w:rFonts w:hint="default"/>
      </w:rPr>
    </w:lvl>
    <w:lvl w:ilvl="5">
      <w:start w:val="1"/>
      <w:numFmt w:val="decimal"/>
      <w:isLgl/>
      <w:lvlText w:val="%1.%2.%3.%4.%5.%6"/>
      <w:lvlJc w:val="left"/>
      <w:pPr>
        <w:ind w:left="5106" w:hanging="1080"/>
      </w:pPr>
      <w:rPr>
        <w:rFonts w:hint="default"/>
      </w:rPr>
    </w:lvl>
    <w:lvl w:ilvl="6">
      <w:start w:val="1"/>
      <w:numFmt w:val="decimal"/>
      <w:isLgl/>
      <w:lvlText w:val="%1.%2.%3.%4.%5.%6.%7"/>
      <w:lvlJc w:val="left"/>
      <w:pPr>
        <w:ind w:left="5826" w:hanging="1080"/>
      </w:pPr>
      <w:rPr>
        <w:rFonts w:hint="default"/>
      </w:rPr>
    </w:lvl>
    <w:lvl w:ilvl="7">
      <w:start w:val="1"/>
      <w:numFmt w:val="decimal"/>
      <w:isLgl/>
      <w:lvlText w:val="%1.%2.%3.%4.%5.%6.%7.%8"/>
      <w:lvlJc w:val="left"/>
      <w:pPr>
        <w:ind w:left="6906" w:hanging="1440"/>
      </w:pPr>
      <w:rPr>
        <w:rFonts w:hint="default"/>
      </w:rPr>
    </w:lvl>
    <w:lvl w:ilvl="8">
      <w:start w:val="1"/>
      <w:numFmt w:val="decimal"/>
      <w:isLgl/>
      <w:lvlText w:val="%1.%2.%3.%4.%5.%6.%7.%8.%9"/>
      <w:lvlJc w:val="left"/>
      <w:pPr>
        <w:ind w:left="7626" w:hanging="1440"/>
      </w:pPr>
      <w:rPr>
        <w:rFonts w:hint="default"/>
      </w:rPr>
    </w:lvl>
  </w:abstractNum>
  <w:abstractNum w:abstractNumId="22" w15:restartNumberingAfterBreak="0">
    <w:nsid w:val="594A3F35"/>
    <w:multiLevelType w:val="hybridMultilevel"/>
    <w:tmpl w:val="03EEFA2E"/>
    <w:lvl w:ilvl="0" w:tplc="8C96FFC6">
      <w:start w:val="1"/>
      <w:numFmt w:val="decimal"/>
      <w:lvlText w:val="%1)"/>
      <w:lvlJc w:val="left"/>
      <w:pPr>
        <w:tabs>
          <w:tab w:val="num" w:pos="473"/>
        </w:tabs>
        <w:ind w:left="473" w:hanging="360"/>
      </w:pPr>
      <w:rPr>
        <w:rFonts w:cs="Times New Roman"/>
      </w:rPr>
    </w:lvl>
    <w:lvl w:ilvl="1" w:tplc="04150019">
      <w:start w:val="1"/>
      <w:numFmt w:val="lowerLetter"/>
      <w:lvlText w:val="%2."/>
      <w:lvlJc w:val="left"/>
      <w:pPr>
        <w:tabs>
          <w:tab w:val="num" w:pos="1193"/>
        </w:tabs>
        <w:ind w:left="1193" w:hanging="360"/>
      </w:pPr>
      <w:rPr>
        <w:rFonts w:cs="Times New Roman"/>
      </w:rPr>
    </w:lvl>
    <w:lvl w:ilvl="2" w:tplc="0415001B">
      <w:start w:val="1"/>
      <w:numFmt w:val="lowerRoman"/>
      <w:lvlText w:val="%3."/>
      <w:lvlJc w:val="right"/>
      <w:pPr>
        <w:tabs>
          <w:tab w:val="num" w:pos="1913"/>
        </w:tabs>
        <w:ind w:left="1913" w:hanging="180"/>
      </w:pPr>
      <w:rPr>
        <w:rFonts w:cs="Times New Roman"/>
      </w:rPr>
    </w:lvl>
    <w:lvl w:ilvl="3" w:tplc="0415000F">
      <w:start w:val="1"/>
      <w:numFmt w:val="decimal"/>
      <w:lvlText w:val="%4."/>
      <w:lvlJc w:val="left"/>
      <w:pPr>
        <w:tabs>
          <w:tab w:val="num" w:pos="2633"/>
        </w:tabs>
        <w:ind w:left="2633" w:hanging="360"/>
      </w:pPr>
      <w:rPr>
        <w:rFonts w:cs="Times New Roman"/>
      </w:rPr>
    </w:lvl>
    <w:lvl w:ilvl="4" w:tplc="04150019">
      <w:start w:val="1"/>
      <w:numFmt w:val="lowerLetter"/>
      <w:lvlText w:val="%5."/>
      <w:lvlJc w:val="left"/>
      <w:pPr>
        <w:tabs>
          <w:tab w:val="num" w:pos="3353"/>
        </w:tabs>
        <w:ind w:left="3353" w:hanging="360"/>
      </w:pPr>
      <w:rPr>
        <w:rFonts w:cs="Times New Roman"/>
      </w:rPr>
    </w:lvl>
    <w:lvl w:ilvl="5" w:tplc="0415001B">
      <w:start w:val="1"/>
      <w:numFmt w:val="lowerRoman"/>
      <w:lvlText w:val="%6."/>
      <w:lvlJc w:val="right"/>
      <w:pPr>
        <w:tabs>
          <w:tab w:val="num" w:pos="4073"/>
        </w:tabs>
        <w:ind w:left="4073" w:hanging="180"/>
      </w:pPr>
      <w:rPr>
        <w:rFonts w:cs="Times New Roman"/>
      </w:rPr>
    </w:lvl>
    <w:lvl w:ilvl="6" w:tplc="0415000F">
      <w:start w:val="1"/>
      <w:numFmt w:val="decimal"/>
      <w:lvlText w:val="%7."/>
      <w:lvlJc w:val="left"/>
      <w:pPr>
        <w:tabs>
          <w:tab w:val="num" w:pos="4793"/>
        </w:tabs>
        <w:ind w:left="4793" w:hanging="360"/>
      </w:pPr>
      <w:rPr>
        <w:rFonts w:cs="Times New Roman"/>
      </w:rPr>
    </w:lvl>
    <w:lvl w:ilvl="7" w:tplc="04150019">
      <w:start w:val="1"/>
      <w:numFmt w:val="lowerLetter"/>
      <w:lvlText w:val="%8."/>
      <w:lvlJc w:val="left"/>
      <w:pPr>
        <w:tabs>
          <w:tab w:val="num" w:pos="5513"/>
        </w:tabs>
        <w:ind w:left="5513" w:hanging="360"/>
      </w:pPr>
      <w:rPr>
        <w:rFonts w:cs="Times New Roman"/>
      </w:rPr>
    </w:lvl>
    <w:lvl w:ilvl="8" w:tplc="0415001B">
      <w:start w:val="1"/>
      <w:numFmt w:val="lowerRoman"/>
      <w:lvlText w:val="%9."/>
      <w:lvlJc w:val="right"/>
      <w:pPr>
        <w:tabs>
          <w:tab w:val="num" w:pos="6233"/>
        </w:tabs>
        <w:ind w:left="6233" w:hanging="180"/>
      </w:pPr>
      <w:rPr>
        <w:rFonts w:cs="Times New Roman"/>
      </w:rPr>
    </w:lvl>
  </w:abstractNum>
  <w:abstractNum w:abstractNumId="23" w15:restartNumberingAfterBreak="0">
    <w:nsid w:val="5E970C4D"/>
    <w:multiLevelType w:val="hybridMultilevel"/>
    <w:tmpl w:val="1D0A5DAE"/>
    <w:lvl w:ilvl="0" w:tplc="B88A33E2">
      <w:start w:val="2"/>
      <w:numFmt w:val="lowerLetter"/>
      <w:lvlText w:val="%1)"/>
      <w:lvlJc w:val="left"/>
      <w:pPr>
        <w:ind w:left="144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96171AF"/>
    <w:multiLevelType w:val="multilevel"/>
    <w:tmpl w:val="6D6A0C20"/>
    <w:lvl w:ilvl="0">
      <w:start w:val="17"/>
      <w:numFmt w:val="decimal"/>
      <w:lvlText w:val="%1"/>
      <w:lvlJc w:val="left"/>
      <w:pPr>
        <w:ind w:left="420" w:hanging="420"/>
      </w:pPr>
      <w:rPr>
        <w:rFonts w:hint="default"/>
      </w:rPr>
    </w:lvl>
    <w:lvl w:ilvl="1">
      <w:start w:val="1"/>
      <w:numFmt w:val="decimal"/>
      <w:lvlText w:val="%1.%2"/>
      <w:lvlJc w:val="left"/>
      <w:pPr>
        <w:ind w:left="420" w:hanging="4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6E451580"/>
    <w:multiLevelType w:val="hybridMultilevel"/>
    <w:tmpl w:val="0D9ECABE"/>
    <w:lvl w:ilvl="0" w:tplc="D944B23E">
      <w:start w:val="1"/>
      <w:numFmt w:val="bullet"/>
      <w:lvlText w:val="−"/>
      <w:lvlJc w:val="left"/>
      <w:pPr>
        <w:ind w:left="720" w:hanging="360"/>
      </w:pPr>
      <w:rPr>
        <w:rFonts w:ascii="Times New Roman" w:hAnsi="Times New Roman" w:cs="Times New Roman"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70413EF6"/>
    <w:multiLevelType w:val="hybridMultilevel"/>
    <w:tmpl w:val="A156D622"/>
    <w:lvl w:ilvl="0" w:tplc="95401F92">
      <w:start w:val="1"/>
      <w:numFmt w:val="decimal"/>
      <w:lvlText w:val="%1."/>
      <w:lvlJc w:val="left"/>
      <w:pPr>
        <w:ind w:left="720" w:hanging="360"/>
      </w:pPr>
      <w:rPr>
        <w:rFonts w:hint="default"/>
        <w:b/>
      </w:rPr>
    </w:lvl>
    <w:lvl w:ilvl="1" w:tplc="8BF48852">
      <w:start w:val="1"/>
      <w:numFmt w:val="lowerLetter"/>
      <w:lvlText w:val="%2)"/>
      <w:lvlJc w:val="left"/>
      <w:pPr>
        <w:ind w:left="1440" w:hanging="360"/>
      </w:pPr>
      <w:rPr>
        <w:rFonts w:hint="default"/>
        <w:b/>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5075B47"/>
    <w:multiLevelType w:val="multilevel"/>
    <w:tmpl w:val="19321606"/>
    <w:lvl w:ilvl="0">
      <w:start w:val="12"/>
      <w:numFmt w:val="decimal"/>
      <w:lvlText w:val="%1."/>
      <w:lvlJc w:val="left"/>
      <w:pPr>
        <w:ind w:left="660" w:hanging="660"/>
      </w:pPr>
      <w:rPr>
        <w:rFonts w:hint="default"/>
        <w:b/>
      </w:rPr>
    </w:lvl>
    <w:lvl w:ilvl="1">
      <w:start w:val="4"/>
      <w:numFmt w:val="decimal"/>
      <w:lvlText w:val="%1.%2."/>
      <w:lvlJc w:val="left"/>
      <w:pPr>
        <w:ind w:left="1050" w:hanging="660"/>
      </w:pPr>
      <w:rPr>
        <w:rFonts w:hint="default"/>
        <w:b/>
      </w:rPr>
    </w:lvl>
    <w:lvl w:ilvl="2">
      <w:start w:val="1"/>
      <w:numFmt w:val="decimal"/>
      <w:lvlText w:val="%1.%2.%3."/>
      <w:lvlJc w:val="left"/>
      <w:pPr>
        <w:ind w:left="1500" w:hanging="720"/>
      </w:pPr>
      <w:rPr>
        <w:rFonts w:hint="default"/>
        <w:b/>
      </w:rPr>
    </w:lvl>
    <w:lvl w:ilvl="3">
      <w:start w:val="1"/>
      <w:numFmt w:val="decimal"/>
      <w:lvlText w:val="%1.%2.%3.%4."/>
      <w:lvlJc w:val="left"/>
      <w:pPr>
        <w:ind w:left="1890" w:hanging="720"/>
      </w:pPr>
      <w:rPr>
        <w:rFonts w:hint="default"/>
        <w:b/>
      </w:rPr>
    </w:lvl>
    <w:lvl w:ilvl="4">
      <w:start w:val="1"/>
      <w:numFmt w:val="decimal"/>
      <w:lvlText w:val="%1.%2.%3.%4.%5."/>
      <w:lvlJc w:val="left"/>
      <w:pPr>
        <w:ind w:left="2640" w:hanging="1080"/>
      </w:pPr>
      <w:rPr>
        <w:rFonts w:hint="default"/>
        <w:b/>
      </w:rPr>
    </w:lvl>
    <w:lvl w:ilvl="5">
      <w:start w:val="1"/>
      <w:numFmt w:val="decimal"/>
      <w:lvlText w:val="%1.%2.%3.%4.%5.%6."/>
      <w:lvlJc w:val="left"/>
      <w:pPr>
        <w:ind w:left="3030" w:hanging="1080"/>
      </w:pPr>
      <w:rPr>
        <w:rFonts w:hint="default"/>
        <w:b/>
      </w:rPr>
    </w:lvl>
    <w:lvl w:ilvl="6">
      <w:start w:val="1"/>
      <w:numFmt w:val="decimal"/>
      <w:lvlText w:val="%1.%2.%3.%4.%5.%6.%7."/>
      <w:lvlJc w:val="left"/>
      <w:pPr>
        <w:ind w:left="3780" w:hanging="1440"/>
      </w:pPr>
      <w:rPr>
        <w:rFonts w:hint="default"/>
        <w:b/>
      </w:rPr>
    </w:lvl>
    <w:lvl w:ilvl="7">
      <w:start w:val="1"/>
      <w:numFmt w:val="decimal"/>
      <w:lvlText w:val="%1.%2.%3.%4.%5.%6.%7.%8."/>
      <w:lvlJc w:val="left"/>
      <w:pPr>
        <w:ind w:left="4170" w:hanging="1440"/>
      </w:pPr>
      <w:rPr>
        <w:rFonts w:hint="default"/>
        <w:b/>
      </w:rPr>
    </w:lvl>
    <w:lvl w:ilvl="8">
      <w:start w:val="1"/>
      <w:numFmt w:val="decimal"/>
      <w:lvlText w:val="%1.%2.%3.%4.%5.%6.%7.%8.%9."/>
      <w:lvlJc w:val="left"/>
      <w:pPr>
        <w:ind w:left="4920" w:hanging="1800"/>
      </w:pPr>
      <w:rPr>
        <w:rFonts w:hint="default"/>
        <w:b/>
      </w:rPr>
    </w:lvl>
  </w:abstractNum>
  <w:abstractNum w:abstractNumId="28" w15:restartNumberingAfterBreak="0">
    <w:nsid w:val="7B7E6E75"/>
    <w:multiLevelType w:val="multilevel"/>
    <w:tmpl w:val="C2C69794"/>
    <w:lvl w:ilvl="0">
      <w:start w:val="8"/>
      <w:numFmt w:val="decimal"/>
      <w:lvlText w:val="%1."/>
      <w:lvlJc w:val="left"/>
      <w:pPr>
        <w:ind w:left="540" w:hanging="540"/>
      </w:pPr>
      <w:rPr>
        <w:rFonts w:hint="default"/>
      </w:rPr>
    </w:lvl>
    <w:lvl w:ilvl="1">
      <w:start w:val="1"/>
      <w:numFmt w:val="decimal"/>
      <w:lvlText w:val="%1.%2."/>
      <w:lvlJc w:val="left"/>
      <w:pPr>
        <w:ind w:left="900" w:hanging="540"/>
      </w:pPr>
      <w:rPr>
        <w:rFonts w:hint="default"/>
      </w:rPr>
    </w:lvl>
    <w:lvl w:ilvl="2">
      <w:start w:val="2"/>
      <w:numFmt w:val="decimal"/>
      <w:lvlText w:val="%1.%2.%3."/>
      <w:lvlJc w:val="left"/>
      <w:pPr>
        <w:ind w:left="1440" w:hanging="720"/>
      </w:pPr>
      <w:rPr>
        <w:rFonts w:hint="default"/>
        <w:b/>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9" w15:restartNumberingAfterBreak="0">
    <w:nsid w:val="7DA85D38"/>
    <w:multiLevelType w:val="multilevel"/>
    <w:tmpl w:val="DE46A9FA"/>
    <w:styleLink w:val="WW8Num2"/>
    <w:lvl w:ilvl="0">
      <w:start w:val="1"/>
      <w:numFmt w:val="decimal"/>
      <w:lvlText w:val="6.2.%1"/>
      <w:lvlJc w:val="left"/>
      <w:rPr>
        <w:rFonts w:ascii="Times New Roman" w:hAnsi="Times New Roman" w:cs="Times New Roman"/>
        <w:b/>
        <w:bCs w:val="0"/>
        <w:i w:val="0"/>
        <w:iCs w:val="0"/>
        <w:caps w:val="0"/>
        <w:smallCaps w:val="0"/>
        <w:strike w:val="0"/>
        <w:dstrike w:val="0"/>
        <w:color w:val="000000"/>
        <w:spacing w:val="0"/>
        <w:w w:val="100"/>
        <w:position w:val="0"/>
        <w:sz w:val="21"/>
        <w:szCs w:val="21"/>
        <w:u w:val="none"/>
        <w:vertAlign w:val="baseline"/>
      </w:rPr>
    </w:lvl>
    <w:lvl w:ilvl="1">
      <w:start w:val="1"/>
      <w:numFmt w:val="decimal"/>
      <w:lvlText w:val="%2)"/>
      <w:lvlJc w:val="left"/>
      <w:rPr>
        <w:rFonts w:ascii="Times New Roman" w:hAnsi="Times New Roman" w:cs="Times New Roman"/>
        <w:b w:val="0"/>
        <w:bCs w:val="0"/>
        <w:i w:val="0"/>
        <w:iCs w:val="0"/>
        <w:caps w:val="0"/>
        <w:smallCaps w:val="0"/>
        <w:strike w:val="0"/>
        <w:dstrike w:val="0"/>
        <w:color w:val="000000"/>
        <w:spacing w:val="0"/>
        <w:w w:val="100"/>
        <w:position w:val="0"/>
        <w:sz w:val="21"/>
        <w:szCs w:val="21"/>
        <w:u w:val="none"/>
        <w:vertAlign w:val="baseline"/>
      </w:rPr>
    </w:lvl>
    <w:lvl w:ilvl="2">
      <w:start w:val="1"/>
      <w:numFmt w:val="lowerLetter"/>
      <w:lvlText w:val="%3)"/>
      <w:lvlJc w:val="left"/>
      <w:rPr>
        <w:rFonts w:ascii="Times New Roman" w:hAnsi="Times New Roman" w:cs="Times New Roman"/>
        <w:b/>
        <w:bCs w:val="0"/>
        <w:i w:val="0"/>
        <w:iCs w:val="0"/>
        <w:caps w:val="0"/>
        <w:smallCaps w:val="0"/>
        <w:strike w:val="0"/>
        <w:dstrike w:val="0"/>
        <w:color w:val="000000"/>
        <w:spacing w:val="0"/>
        <w:w w:val="100"/>
        <w:position w:val="0"/>
        <w:sz w:val="21"/>
        <w:szCs w:val="21"/>
        <w:u w:val="none"/>
        <w:vertAlign w:val="baseline"/>
      </w:rPr>
    </w:lvl>
    <w:lvl w:ilvl="3">
      <w:start w:val="1"/>
      <w:numFmt w:val="lowerLetter"/>
      <w:lvlText w:val="%4)"/>
      <w:lvlJc w:val="left"/>
      <w:rPr>
        <w:rFonts w:ascii="Times New Roman" w:hAnsi="Times New Roman" w:cs="Times New Roman"/>
        <w:b w:val="0"/>
        <w:bCs w:val="0"/>
        <w:i w:val="0"/>
        <w:iCs w:val="0"/>
        <w:caps w:val="0"/>
        <w:smallCaps w:val="0"/>
        <w:strike w:val="0"/>
        <w:dstrike w:val="0"/>
        <w:color w:val="000000"/>
        <w:spacing w:val="0"/>
        <w:w w:val="100"/>
        <w:position w:val="0"/>
        <w:sz w:val="21"/>
        <w:szCs w:val="21"/>
        <w:u w:val="none"/>
        <w:vertAlign w:val="baseline"/>
      </w:rPr>
    </w:lvl>
    <w:lvl w:ilvl="4">
      <w:start w:val="1"/>
      <w:numFmt w:val="lowerLetter"/>
      <w:lvlText w:val="%5)"/>
      <w:lvlJc w:val="left"/>
      <w:rPr>
        <w:rFonts w:ascii="Times New Roman" w:hAnsi="Times New Roman" w:cs="Times New Roman"/>
        <w:b w:val="0"/>
        <w:bCs w:val="0"/>
        <w:i w:val="0"/>
        <w:iCs w:val="0"/>
        <w:caps w:val="0"/>
        <w:smallCaps w:val="0"/>
        <w:strike w:val="0"/>
        <w:dstrike w:val="0"/>
        <w:color w:val="000000"/>
        <w:spacing w:val="0"/>
        <w:w w:val="100"/>
        <w:position w:val="0"/>
        <w:sz w:val="21"/>
        <w:szCs w:val="21"/>
        <w:u w:val="none"/>
        <w:vertAlign w:val="baseline"/>
      </w:rPr>
    </w:lvl>
    <w:lvl w:ilvl="5">
      <w:start w:val="1"/>
      <w:numFmt w:val="lowerLetter"/>
      <w:lvlText w:val="%6)"/>
      <w:lvlJc w:val="left"/>
      <w:rPr>
        <w:rFonts w:ascii="Times New Roman" w:hAnsi="Times New Roman" w:cs="Times New Roman"/>
        <w:b w:val="0"/>
        <w:bCs w:val="0"/>
        <w:i w:val="0"/>
        <w:iCs w:val="0"/>
        <w:caps w:val="0"/>
        <w:smallCaps w:val="0"/>
        <w:strike w:val="0"/>
        <w:dstrike w:val="0"/>
        <w:color w:val="000000"/>
        <w:spacing w:val="0"/>
        <w:w w:val="100"/>
        <w:position w:val="0"/>
        <w:sz w:val="21"/>
        <w:szCs w:val="21"/>
        <w:u w:val="none"/>
        <w:vertAlign w:val="baseline"/>
      </w:rPr>
    </w:lvl>
    <w:lvl w:ilvl="6">
      <w:start w:val="1"/>
      <w:numFmt w:val="lowerLetter"/>
      <w:lvlText w:val="%7)"/>
      <w:lvlJc w:val="left"/>
      <w:rPr>
        <w:rFonts w:ascii="Times New Roman" w:hAnsi="Times New Roman" w:cs="Times New Roman"/>
        <w:b w:val="0"/>
        <w:bCs w:val="0"/>
        <w:i w:val="0"/>
        <w:iCs w:val="0"/>
        <w:caps w:val="0"/>
        <w:smallCaps w:val="0"/>
        <w:strike w:val="0"/>
        <w:dstrike w:val="0"/>
        <w:color w:val="000000"/>
        <w:spacing w:val="0"/>
        <w:w w:val="100"/>
        <w:position w:val="0"/>
        <w:sz w:val="21"/>
        <w:szCs w:val="21"/>
        <w:u w:val="none"/>
        <w:vertAlign w:val="baseline"/>
      </w:rPr>
    </w:lvl>
    <w:lvl w:ilvl="7">
      <w:start w:val="1"/>
      <w:numFmt w:val="lowerLetter"/>
      <w:lvlText w:val="%8)"/>
      <w:lvlJc w:val="left"/>
      <w:rPr>
        <w:rFonts w:ascii="Times New Roman" w:hAnsi="Times New Roman" w:cs="Times New Roman"/>
        <w:b w:val="0"/>
        <w:bCs w:val="0"/>
        <w:i w:val="0"/>
        <w:iCs w:val="0"/>
        <w:caps w:val="0"/>
        <w:smallCaps w:val="0"/>
        <w:strike w:val="0"/>
        <w:dstrike w:val="0"/>
        <w:color w:val="000000"/>
        <w:spacing w:val="0"/>
        <w:w w:val="100"/>
        <w:position w:val="0"/>
        <w:sz w:val="21"/>
        <w:szCs w:val="21"/>
        <w:u w:val="none"/>
        <w:vertAlign w:val="baseline"/>
      </w:rPr>
    </w:lvl>
    <w:lvl w:ilvl="8">
      <w:start w:val="1"/>
      <w:numFmt w:val="lowerLetter"/>
      <w:lvlText w:val="%9)"/>
      <w:lvlJc w:val="left"/>
      <w:rPr>
        <w:rFonts w:ascii="Times New Roman" w:hAnsi="Times New Roman" w:cs="Times New Roman"/>
        <w:b w:val="0"/>
        <w:bCs w:val="0"/>
        <w:i w:val="0"/>
        <w:iCs w:val="0"/>
        <w:caps w:val="0"/>
        <w:smallCaps w:val="0"/>
        <w:strike w:val="0"/>
        <w:dstrike w:val="0"/>
        <w:color w:val="000000"/>
        <w:spacing w:val="0"/>
        <w:w w:val="100"/>
        <w:position w:val="0"/>
        <w:sz w:val="21"/>
        <w:szCs w:val="21"/>
        <w:u w:val="none"/>
        <w:vertAlign w:val="baseline"/>
      </w:rPr>
    </w:lvl>
  </w:abstractNum>
  <w:num w:numId="1">
    <w:abstractNumId w:val="20"/>
  </w:num>
  <w:num w:numId="2">
    <w:abstractNumId w:val="16"/>
  </w:num>
  <w:num w:numId="3">
    <w:abstractNumId w:val="3"/>
  </w:num>
  <w:num w:numId="4">
    <w:abstractNumId w:val="11"/>
  </w:num>
  <w:num w:numId="5">
    <w:abstractNumId w:val="26"/>
  </w:num>
  <w:num w:numId="6">
    <w:abstractNumId w:val="10"/>
  </w:num>
  <w:num w:numId="7">
    <w:abstractNumId w:val="15"/>
  </w:num>
  <w:num w:numId="8">
    <w:abstractNumId w:val="18"/>
  </w:num>
  <w:num w:numId="9">
    <w:abstractNumId w:val="5"/>
  </w:num>
  <w:num w:numId="10">
    <w:abstractNumId w:val="2"/>
  </w:num>
  <w:num w:numId="11">
    <w:abstractNumId w:val="14"/>
  </w:num>
  <w:num w:numId="12">
    <w:abstractNumId w:val="12"/>
  </w:num>
  <w:num w:numId="13">
    <w:abstractNumId w:val="6"/>
  </w:num>
  <w:num w:numId="14">
    <w:abstractNumId w:val="28"/>
  </w:num>
  <w:num w:numId="15">
    <w:abstractNumId w:val="4"/>
  </w:num>
  <w:num w:numId="16">
    <w:abstractNumId w:val="17"/>
  </w:num>
  <w:num w:numId="17">
    <w:abstractNumId w:val="25"/>
  </w:num>
  <w:num w:numId="18">
    <w:abstractNumId w:val="29"/>
  </w:num>
  <w:num w:numId="1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num>
  <w:num w:numId="21">
    <w:abstractNumId w:val="9"/>
  </w:num>
  <w:num w:numId="22">
    <w:abstractNumId w:val="21"/>
  </w:num>
  <w:num w:numId="23">
    <w:abstractNumId w:val="7"/>
  </w:num>
  <w:num w:numId="24">
    <w:abstractNumId w:val="0"/>
  </w:num>
  <w:num w:numId="25">
    <w:abstractNumId w:val="8"/>
  </w:num>
  <w:num w:numId="26">
    <w:abstractNumId w:val="13"/>
  </w:num>
  <w:num w:numId="27">
    <w:abstractNumId w:val="27"/>
  </w:num>
  <w:num w:numId="28">
    <w:abstractNumId w:val="1"/>
  </w:num>
  <w:num w:numId="29">
    <w:abstractNumId w:val="23"/>
  </w:num>
  <w:num w:numId="30">
    <w:abstractNumId w:val="24"/>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1413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05B5"/>
    <w:rsid w:val="000002FB"/>
    <w:rsid w:val="0000493D"/>
    <w:rsid w:val="00005216"/>
    <w:rsid w:val="000071B8"/>
    <w:rsid w:val="000126F0"/>
    <w:rsid w:val="00015EA3"/>
    <w:rsid w:val="0002360B"/>
    <w:rsid w:val="00025284"/>
    <w:rsid w:val="00030986"/>
    <w:rsid w:val="00033284"/>
    <w:rsid w:val="00034F9B"/>
    <w:rsid w:val="0005409C"/>
    <w:rsid w:val="000545EB"/>
    <w:rsid w:val="00067D7E"/>
    <w:rsid w:val="000727FA"/>
    <w:rsid w:val="00086236"/>
    <w:rsid w:val="00093E1C"/>
    <w:rsid w:val="000A24ED"/>
    <w:rsid w:val="000A2F23"/>
    <w:rsid w:val="000A6923"/>
    <w:rsid w:val="000B2E6C"/>
    <w:rsid w:val="000B404D"/>
    <w:rsid w:val="000B4D89"/>
    <w:rsid w:val="000B6F5C"/>
    <w:rsid w:val="000C2869"/>
    <w:rsid w:val="000C4E7D"/>
    <w:rsid w:val="000C7A52"/>
    <w:rsid w:val="000D39FD"/>
    <w:rsid w:val="000E0CFB"/>
    <w:rsid w:val="000E1124"/>
    <w:rsid w:val="000E4868"/>
    <w:rsid w:val="000F2B7E"/>
    <w:rsid w:val="000F32F3"/>
    <w:rsid w:val="000F361C"/>
    <w:rsid w:val="000F43B6"/>
    <w:rsid w:val="000F43C8"/>
    <w:rsid w:val="00102E10"/>
    <w:rsid w:val="00106C14"/>
    <w:rsid w:val="0010727F"/>
    <w:rsid w:val="00114152"/>
    <w:rsid w:val="0011442B"/>
    <w:rsid w:val="00116F56"/>
    <w:rsid w:val="00120DC3"/>
    <w:rsid w:val="00121293"/>
    <w:rsid w:val="00126038"/>
    <w:rsid w:val="00131C22"/>
    <w:rsid w:val="0013304B"/>
    <w:rsid w:val="001352E1"/>
    <w:rsid w:val="00141E61"/>
    <w:rsid w:val="00150429"/>
    <w:rsid w:val="00153134"/>
    <w:rsid w:val="00154B1E"/>
    <w:rsid w:val="00160A64"/>
    <w:rsid w:val="00163F4D"/>
    <w:rsid w:val="0016589E"/>
    <w:rsid w:val="00165D4D"/>
    <w:rsid w:val="00167665"/>
    <w:rsid w:val="00170207"/>
    <w:rsid w:val="00173007"/>
    <w:rsid w:val="00176D3A"/>
    <w:rsid w:val="001779F4"/>
    <w:rsid w:val="00183F7D"/>
    <w:rsid w:val="0019019F"/>
    <w:rsid w:val="00195DD6"/>
    <w:rsid w:val="001970AE"/>
    <w:rsid w:val="001A2872"/>
    <w:rsid w:val="001B3118"/>
    <w:rsid w:val="001C2504"/>
    <w:rsid w:val="001C6A12"/>
    <w:rsid w:val="001D102D"/>
    <w:rsid w:val="001D4ADF"/>
    <w:rsid w:val="001D561F"/>
    <w:rsid w:val="001D705A"/>
    <w:rsid w:val="001E42B4"/>
    <w:rsid w:val="001F536A"/>
    <w:rsid w:val="002022E9"/>
    <w:rsid w:val="00202CF5"/>
    <w:rsid w:val="00203427"/>
    <w:rsid w:val="002040E9"/>
    <w:rsid w:val="00207657"/>
    <w:rsid w:val="00211355"/>
    <w:rsid w:val="0021411D"/>
    <w:rsid w:val="00216A6D"/>
    <w:rsid w:val="00220F5E"/>
    <w:rsid w:val="00222C31"/>
    <w:rsid w:val="0022537F"/>
    <w:rsid w:val="00231F34"/>
    <w:rsid w:val="00233DF6"/>
    <w:rsid w:val="00235C27"/>
    <w:rsid w:val="00246341"/>
    <w:rsid w:val="002500A2"/>
    <w:rsid w:val="00252BFA"/>
    <w:rsid w:val="002568A3"/>
    <w:rsid w:val="002623AD"/>
    <w:rsid w:val="002627C0"/>
    <w:rsid w:val="00263B89"/>
    <w:rsid w:val="00264C5C"/>
    <w:rsid w:val="0026565E"/>
    <w:rsid w:val="002731C0"/>
    <w:rsid w:val="00276FC6"/>
    <w:rsid w:val="0028183A"/>
    <w:rsid w:val="00281BA2"/>
    <w:rsid w:val="00281CE6"/>
    <w:rsid w:val="00287BA7"/>
    <w:rsid w:val="00290507"/>
    <w:rsid w:val="0029052A"/>
    <w:rsid w:val="00290A47"/>
    <w:rsid w:val="00291E5B"/>
    <w:rsid w:val="002933E8"/>
    <w:rsid w:val="002A166C"/>
    <w:rsid w:val="002A1755"/>
    <w:rsid w:val="002A639A"/>
    <w:rsid w:val="002A6A0E"/>
    <w:rsid w:val="002C1E22"/>
    <w:rsid w:val="002C5767"/>
    <w:rsid w:val="002C6FBB"/>
    <w:rsid w:val="002D1181"/>
    <w:rsid w:val="002D6838"/>
    <w:rsid w:val="002E6FCC"/>
    <w:rsid w:val="002F685A"/>
    <w:rsid w:val="002F6FBE"/>
    <w:rsid w:val="002F7AFC"/>
    <w:rsid w:val="003004E4"/>
    <w:rsid w:val="003017D5"/>
    <w:rsid w:val="003023B8"/>
    <w:rsid w:val="00303E95"/>
    <w:rsid w:val="00306CC5"/>
    <w:rsid w:val="00317837"/>
    <w:rsid w:val="00320BFA"/>
    <w:rsid w:val="00322645"/>
    <w:rsid w:val="00331C81"/>
    <w:rsid w:val="00333E0E"/>
    <w:rsid w:val="0033666A"/>
    <w:rsid w:val="00356C33"/>
    <w:rsid w:val="00357221"/>
    <w:rsid w:val="0035797C"/>
    <w:rsid w:val="00360610"/>
    <w:rsid w:val="003765CB"/>
    <w:rsid w:val="00382D01"/>
    <w:rsid w:val="0038495F"/>
    <w:rsid w:val="003875DD"/>
    <w:rsid w:val="00392B71"/>
    <w:rsid w:val="003953FF"/>
    <w:rsid w:val="003A0520"/>
    <w:rsid w:val="003A14E6"/>
    <w:rsid w:val="003B389A"/>
    <w:rsid w:val="003B69E6"/>
    <w:rsid w:val="003D0FDE"/>
    <w:rsid w:val="003D4C26"/>
    <w:rsid w:val="003E27A8"/>
    <w:rsid w:val="003F1C5C"/>
    <w:rsid w:val="003F28DB"/>
    <w:rsid w:val="003F405A"/>
    <w:rsid w:val="003F4506"/>
    <w:rsid w:val="0040490C"/>
    <w:rsid w:val="00405524"/>
    <w:rsid w:val="0041043B"/>
    <w:rsid w:val="00411696"/>
    <w:rsid w:val="00412E02"/>
    <w:rsid w:val="004156ED"/>
    <w:rsid w:val="00417870"/>
    <w:rsid w:val="004221DE"/>
    <w:rsid w:val="00426627"/>
    <w:rsid w:val="00426829"/>
    <w:rsid w:val="00432DEE"/>
    <w:rsid w:val="00437600"/>
    <w:rsid w:val="00441DF3"/>
    <w:rsid w:val="00444DC5"/>
    <w:rsid w:val="00445668"/>
    <w:rsid w:val="00456CFF"/>
    <w:rsid w:val="00460363"/>
    <w:rsid w:val="00462817"/>
    <w:rsid w:val="0046313D"/>
    <w:rsid w:val="004677D7"/>
    <w:rsid w:val="00470606"/>
    <w:rsid w:val="004761DD"/>
    <w:rsid w:val="00476655"/>
    <w:rsid w:val="00493209"/>
    <w:rsid w:val="004958BF"/>
    <w:rsid w:val="004A3552"/>
    <w:rsid w:val="004A4BA0"/>
    <w:rsid w:val="004A532C"/>
    <w:rsid w:val="004A71C4"/>
    <w:rsid w:val="004B7549"/>
    <w:rsid w:val="004C1BEF"/>
    <w:rsid w:val="004C2DAD"/>
    <w:rsid w:val="004D4624"/>
    <w:rsid w:val="004D766E"/>
    <w:rsid w:val="004E43F3"/>
    <w:rsid w:val="004E6A80"/>
    <w:rsid w:val="004E7080"/>
    <w:rsid w:val="004E73AE"/>
    <w:rsid w:val="004F012C"/>
    <w:rsid w:val="004F18D0"/>
    <w:rsid w:val="004F6B49"/>
    <w:rsid w:val="00502E6F"/>
    <w:rsid w:val="005106DC"/>
    <w:rsid w:val="00510B17"/>
    <w:rsid w:val="00511580"/>
    <w:rsid w:val="0051162D"/>
    <w:rsid w:val="00517446"/>
    <w:rsid w:val="005247F9"/>
    <w:rsid w:val="00526905"/>
    <w:rsid w:val="00527BA3"/>
    <w:rsid w:val="00533272"/>
    <w:rsid w:val="005372BC"/>
    <w:rsid w:val="00542165"/>
    <w:rsid w:val="00544AEC"/>
    <w:rsid w:val="00544CDC"/>
    <w:rsid w:val="0054586D"/>
    <w:rsid w:val="00550B46"/>
    <w:rsid w:val="0055187B"/>
    <w:rsid w:val="00551EA3"/>
    <w:rsid w:val="00555C9F"/>
    <w:rsid w:val="005565EB"/>
    <w:rsid w:val="00564CB0"/>
    <w:rsid w:val="00564DED"/>
    <w:rsid w:val="00572310"/>
    <w:rsid w:val="00574404"/>
    <w:rsid w:val="00575D43"/>
    <w:rsid w:val="00580B3D"/>
    <w:rsid w:val="0058326D"/>
    <w:rsid w:val="00585653"/>
    <w:rsid w:val="0058785E"/>
    <w:rsid w:val="005916E4"/>
    <w:rsid w:val="0059379A"/>
    <w:rsid w:val="00597342"/>
    <w:rsid w:val="005A646B"/>
    <w:rsid w:val="005B091E"/>
    <w:rsid w:val="005B25FA"/>
    <w:rsid w:val="005B3D9B"/>
    <w:rsid w:val="005B4D07"/>
    <w:rsid w:val="005B7F8B"/>
    <w:rsid w:val="005D0F26"/>
    <w:rsid w:val="005E06DF"/>
    <w:rsid w:val="005E52C1"/>
    <w:rsid w:val="005F047C"/>
    <w:rsid w:val="005F1CD4"/>
    <w:rsid w:val="005F282C"/>
    <w:rsid w:val="0060466C"/>
    <w:rsid w:val="00611E0E"/>
    <w:rsid w:val="00621DAE"/>
    <w:rsid w:val="006228C4"/>
    <w:rsid w:val="006271E1"/>
    <w:rsid w:val="0063137C"/>
    <w:rsid w:val="0063141D"/>
    <w:rsid w:val="0063417A"/>
    <w:rsid w:val="00635595"/>
    <w:rsid w:val="00642C54"/>
    <w:rsid w:val="006452C6"/>
    <w:rsid w:val="00645434"/>
    <w:rsid w:val="00656007"/>
    <w:rsid w:val="00660307"/>
    <w:rsid w:val="00666C84"/>
    <w:rsid w:val="00666F3F"/>
    <w:rsid w:val="00667F4A"/>
    <w:rsid w:val="00673EB3"/>
    <w:rsid w:val="006758AD"/>
    <w:rsid w:val="0068032B"/>
    <w:rsid w:val="00691BF5"/>
    <w:rsid w:val="00694E59"/>
    <w:rsid w:val="006A12C9"/>
    <w:rsid w:val="006A1535"/>
    <w:rsid w:val="006A45B7"/>
    <w:rsid w:val="006C3ADA"/>
    <w:rsid w:val="006C76AE"/>
    <w:rsid w:val="006C7A0D"/>
    <w:rsid w:val="006D0D38"/>
    <w:rsid w:val="006D56A7"/>
    <w:rsid w:val="006D7D5A"/>
    <w:rsid w:val="006E1F86"/>
    <w:rsid w:val="006E70FE"/>
    <w:rsid w:val="006F484E"/>
    <w:rsid w:val="00700B9D"/>
    <w:rsid w:val="00701AB0"/>
    <w:rsid w:val="007022F5"/>
    <w:rsid w:val="007125C8"/>
    <w:rsid w:val="0071515B"/>
    <w:rsid w:val="007165E5"/>
    <w:rsid w:val="00726D98"/>
    <w:rsid w:val="007316CF"/>
    <w:rsid w:val="00731B13"/>
    <w:rsid w:val="00733862"/>
    <w:rsid w:val="00735D46"/>
    <w:rsid w:val="00735FAC"/>
    <w:rsid w:val="0074338E"/>
    <w:rsid w:val="00743F05"/>
    <w:rsid w:val="0074757D"/>
    <w:rsid w:val="00752BF3"/>
    <w:rsid w:val="00754049"/>
    <w:rsid w:val="00756297"/>
    <w:rsid w:val="00763FE4"/>
    <w:rsid w:val="00764A62"/>
    <w:rsid w:val="007659F6"/>
    <w:rsid w:val="00780EEB"/>
    <w:rsid w:val="00781066"/>
    <w:rsid w:val="0078147C"/>
    <w:rsid w:val="007835FB"/>
    <w:rsid w:val="007877F7"/>
    <w:rsid w:val="00790386"/>
    <w:rsid w:val="00791225"/>
    <w:rsid w:val="00793AF8"/>
    <w:rsid w:val="00796826"/>
    <w:rsid w:val="007A0B14"/>
    <w:rsid w:val="007A1328"/>
    <w:rsid w:val="007A1ABF"/>
    <w:rsid w:val="007A2BEE"/>
    <w:rsid w:val="007A37DB"/>
    <w:rsid w:val="007B007A"/>
    <w:rsid w:val="007B0234"/>
    <w:rsid w:val="007B0AD3"/>
    <w:rsid w:val="007B4CB9"/>
    <w:rsid w:val="007B4E1A"/>
    <w:rsid w:val="007C507B"/>
    <w:rsid w:val="007E255C"/>
    <w:rsid w:val="007E2A1B"/>
    <w:rsid w:val="007E2C4F"/>
    <w:rsid w:val="007E50CA"/>
    <w:rsid w:val="007E64B1"/>
    <w:rsid w:val="007E6563"/>
    <w:rsid w:val="007E6807"/>
    <w:rsid w:val="00801E1F"/>
    <w:rsid w:val="00803CEC"/>
    <w:rsid w:val="00811DCB"/>
    <w:rsid w:val="008131FD"/>
    <w:rsid w:val="00821B10"/>
    <w:rsid w:val="00824457"/>
    <w:rsid w:val="00826F6F"/>
    <w:rsid w:val="00833D25"/>
    <w:rsid w:val="0083429F"/>
    <w:rsid w:val="00841A1A"/>
    <w:rsid w:val="00843734"/>
    <w:rsid w:val="0085182F"/>
    <w:rsid w:val="00855839"/>
    <w:rsid w:val="00857650"/>
    <w:rsid w:val="008624E0"/>
    <w:rsid w:val="0087643D"/>
    <w:rsid w:val="00883B7D"/>
    <w:rsid w:val="00884AB1"/>
    <w:rsid w:val="00885A17"/>
    <w:rsid w:val="0089553A"/>
    <w:rsid w:val="008979F4"/>
    <w:rsid w:val="008A15ED"/>
    <w:rsid w:val="008A70C6"/>
    <w:rsid w:val="008A7E48"/>
    <w:rsid w:val="008B1556"/>
    <w:rsid w:val="008B63D8"/>
    <w:rsid w:val="008B6AAD"/>
    <w:rsid w:val="008C223A"/>
    <w:rsid w:val="008C25E2"/>
    <w:rsid w:val="008C70B1"/>
    <w:rsid w:val="008D776A"/>
    <w:rsid w:val="008E1812"/>
    <w:rsid w:val="008E1E00"/>
    <w:rsid w:val="008E41CD"/>
    <w:rsid w:val="008F045D"/>
    <w:rsid w:val="008F42B5"/>
    <w:rsid w:val="008F6E22"/>
    <w:rsid w:val="008F71E2"/>
    <w:rsid w:val="008F732E"/>
    <w:rsid w:val="008F73F7"/>
    <w:rsid w:val="009005CB"/>
    <w:rsid w:val="009072B6"/>
    <w:rsid w:val="00914E43"/>
    <w:rsid w:val="00920EAA"/>
    <w:rsid w:val="0092150E"/>
    <w:rsid w:val="009246D3"/>
    <w:rsid w:val="009300DA"/>
    <w:rsid w:val="00936B82"/>
    <w:rsid w:val="00941A85"/>
    <w:rsid w:val="009427CE"/>
    <w:rsid w:val="00943FC4"/>
    <w:rsid w:val="009527E9"/>
    <w:rsid w:val="009575BF"/>
    <w:rsid w:val="00962765"/>
    <w:rsid w:val="009745DD"/>
    <w:rsid w:val="00984065"/>
    <w:rsid w:val="009859E6"/>
    <w:rsid w:val="00987737"/>
    <w:rsid w:val="00987823"/>
    <w:rsid w:val="00990038"/>
    <w:rsid w:val="009948EC"/>
    <w:rsid w:val="00994BAC"/>
    <w:rsid w:val="00997FC7"/>
    <w:rsid w:val="009A0F99"/>
    <w:rsid w:val="009A2CB6"/>
    <w:rsid w:val="009A656E"/>
    <w:rsid w:val="009A6EE7"/>
    <w:rsid w:val="009B01B4"/>
    <w:rsid w:val="009C2CEE"/>
    <w:rsid w:val="009C45FA"/>
    <w:rsid w:val="009D7906"/>
    <w:rsid w:val="009E0463"/>
    <w:rsid w:val="009E0F8E"/>
    <w:rsid w:val="009E2283"/>
    <w:rsid w:val="009E4105"/>
    <w:rsid w:val="009E5EE0"/>
    <w:rsid w:val="009F06A6"/>
    <w:rsid w:val="009F15CC"/>
    <w:rsid w:val="009F19FA"/>
    <w:rsid w:val="009F4993"/>
    <w:rsid w:val="009F526C"/>
    <w:rsid w:val="00A05A96"/>
    <w:rsid w:val="00A1377E"/>
    <w:rsid w:val="00A233F8"/>
    <w:rsid w:val="00A35BEA"/>
    <w:rsid w:val="00A36825"/>
    <w:rsid w:val="00A37235"/>
    <w:rsid w:val="00A37B1B"/>
    <w:rsid w:val="00A4011C"/>
    <w:rsid w:val="00A44BCA"/>
    <w:rsid w:val="00A45F67"/>
    <w:rsid w:val="00A46DFF"/>
    <w:rsid w:val="00A571D3"/>
    <w:rsid w:val="00A67A89"/>
    <w:rsid w:val="00A706DB"/>
    <w:rsid w:val="00A7091E"/>
    <w:rsid w:val="00A73262"/>
    <w:rsid w:val="00A748AE"/>
    <w:rsid w:val="00A8473A"/>
    <w:rsid w:val="00A855B6"/>
    <w:rsid w:val="00A90935"/>
    <w:rsid w:val="00A90D2A"/>
    <w:rsid w:val="00A925A0"/>
    <w:rsid w:val="00A970B7"/>
    <w:rsid w:val="00AA31CF"/>
    <w:rsid w:val="00AB152D"/>
    <w:rsid w:val="00AB15A5"/>
    <w:rsid w:val="00AB180A"/>
    <w:rsid w:val="00AB1846"/>
    <w:rsid w:val="00AC1AFE"/>
    <w:rsid w:val="00AD183F"/>
    <w:rsid w:val="00AD2BA6"/>
    <w:rsid w:val="00AD7560"/>
    <w:rsid w:val="00AE2B5B"/>
    <w:rsid w:val="00AE7614"/>
    <w:rsid w:val="00AF65B9"/>
    <w:rsid w:val="00B015EB"/>
    <w:rsid w:val="00B11B72"/>
    <w:rsid w:val="00B126F2"/>
    <w:rsid w:val="00B12CF0"/>
    <w:rsid w:val="00B20F1B"/>
    <w:rsid w:val="00B251C9"/>
    <w:rsid w:val="00B25FF2"/>
    <w:rsid w:val="00B30546"/>
    <w:rsid w:val="00B3100C"/>
    <w:rsid w:val="00B31371"/>
    <w:rsid w:val="00B31426"/>
    <w:rsid w:val="00B31DDE"/>
    <w:rsid w:val="00B322BD"/>
    <w:rsid w:val="00B3741E"/>
    <w:rsid w:val="00B45DBA"/>
    <w:rsid w:val="00B50BDE"/>
    <w:rsid w:val="00B539D6"/>
    <w:rsid w:val="00B62A2F"/>
    <w:rsid w:val="00B632C4"/>
    <w:rsid w:val="00B63A29"/>
    <w:rsid w:val="00B70710"/>
    <w:rsid w:val="00B71F9D"/>
    <w:rsid w:val="00B7400E"/>
    <w:rsid w:val="00B8053B"/>
    <w:rsid w:val="00B8580D"/>
    <w:rsid w:val="00B85992"/>
    <w:rsid w:val="00B93DCB"/>
    <w:rsid w:val="00B95587"/>
    <w:rsid w:val="00BA1F0A"/>
    <w:rsid w:val="00BA2EE1"/>
    <w:rsid w:val="00BA3998"/>
    <w:rsid w:val="00BA595F"/>
    <w:rsid w:val="00BB22A9"/>
    <w:rsid w:val="00BB2A6D"/>
    <w:rsid w:val="00BB7317"/>
    <w:rsid w:val="00BB7775"/>
    <w:rsid w:val="00BC05CA"/>
    <w:rsid w:val="00BC3C15"/>
    <w:rsid w:val="00BD7440"/>
    <w:rsid w:val="00BE1539"/>
    <w:rsid w:val="00BF0524"/>
    <w:rsid w:val="00BF1C36"/>
    <w:rsid w:val="00BF241D"/>
    <w:rsid w:val="00BF40E4"/>
    <w:rsid w:val="00BF5002"/>
    <w:rsid w:val="00C000CE"/>
    <w:rsid w:val="00C1034A"/>
    <w:rsid w:val="00C10A2A"/>
    <w:rsid w:val="00C17754"/>
    <w:rsid w:val="00C212A8"/>
    <w:rsid w:val="00C22D2A"/>
    <w:rsid w:val="00C34422"/>
    <w:rsid w:val="00C43A43"/>
    <w:rsid w:val="00C44B9C"/>
    <w:rsid w:val="00C47F1F"/>
    <w:rsid w:val="00C50ECF"/>
    <w:rsid w:val="00C537BF"/>
    <w:rsid w:val="00C5663C"/>
    <w:rsid w:val="00C56E28"/>
    <w:rsid w:val="00C67D86"/>
    <w:rsid w:val="00C7201B"/>
    <w:rsid w:val="00C72A26"/>
    <w:rsid w:val="00C749AF"/>
    <w:rsid w:val="00C7510A"/>
    <w:rsid w:val="00C82612"/>
    <w:rsid w:val="00C829FA"/>
    <w:rsid w:val="00C90B43"/>
    <w:rsid w:val="00C90DA0"/>
    <w:rsid w:val="00C91062"/>
    <w:rsid w:val="00C926A8"/>
    <w:rsid w:val="00C92784"/>
    <w:rsid w:val="00CA1928"/>
    <w:rsid w:val="00CA4337"/>
    <w:rsid w:val="00CA7CB6"/>
    <w:rsid w:val="00CB102F"/>
    <w:rsid w:val="00CC1637"/>
    <w:rsid w:val="00CD4008"/>
    <w:rsid w:val="00CD4A3A"/>
    <w:rsid w:val="00CD6ABB"/>
    <w:rsid w:val="00CD7360"/>
    <w:rsid w:val="00CE581F"/>
    <w:rsid w:val="00CF0596"/>
    <w:rsid w:val="00CF05B5"/>
    <w:rsid w:val="00CF0DBE"/>
    <w:rsid w:val="00CF1D9C"/>
    <w:rsid w:val="00CF1E89"/>
    <w:rsid w:val="00CF36C5"/>
    <w:rsid w:val="00D01EDC"/>
    <w:rsid w:val="00D033EF"/>
    <w:rsid w:val="00D109B3"/>
    <w:rsid w:val="00D10CF6"/>
    <w:rsid w:val="00D124D9"/>
    <w:rsid w:val="00D12946"/>
    <w:rsid w:val="00D16346"/>
    <w:rsid w:val="00D224CC"/>
    <w:rsid w:val="00D26602"/>
    <w:rsid w:val="00D276AB"/>
    <w:rsid w:val="00D27EC5"/>
    <w:rsid w:val="00D36D57"/>
    <w:rsid w:val="00D44AD9"/>
    <w:rsid w:val="00D465FE"/>
    <w:rsid w:val="00D55B52"/>
    <w:rsid w:val="00D61763"/>
    <w:rsid w:val="00D637ED"/>
    <w:rsid w:val="00D64C84"/>
    <w:rsid w:val="00D66DBF"/>
    <w:rsid w:val="00D82233"/>
    <w:rsid w:val="00D83928"/>
    <w:rsid w:val="00D90578"/>
    <w:rsid w:val="00D9398D"/>
    <w:rsid w:val="00DA4526"/>
    <w:rsid w:val="00DC1024"/>
    <w:rsid w:val="00DC4CCA"/>
    <w:rsid w:val="00DD3D0C"/>
    <w:rsid w:val="00DD5DA1"/>
    <w:rsid w:val="00DE103D"/>
    <w:rsid w:val="00DE3B43"/>
    <w:rsid w:val="00DE4EB5"/>
    <w:rsid w:val="00DE6290"/>
    <w:rsid w:val="00DE713D"/>
    <w:rsid w:val="00DF3216"/>
    <w:rsid w:val="00DF5A3C"/>
    <w:rsid w:val="00DF6B1B"/>
    <w:rsid w:val="00E00FE2"/>
    <w:rsid w:val="00E109D6"/>
    <w:rsid w:val="00E128A2"/>
    <w:rsid w:val="00E1387D"/>
    <w:rsid w:val="00E2447B"/>
    <w:rsid w:val="00E361E6"/>
    <w:rsid w:val="00E57C37"/>
    <w:rsid w:val="00E607DE"/>
    <w:rsid w:val="00E63562"/>
    <w:rsid w:val="00E64B72"/>
    <w:rsid w:val="00E656F8"/>
    <w:rsid w:val="00E666CE"/>
    <w:rsid w:val="00E674C6"/>
    <w:rsid w:val="00E849B1"/>
    <w:rsid w:val="00E87597"/>
    <w:rsid w:val="00EA19E1"/>
    <w:rsid w:val="00EA261E"/>
    <w:rsid w:val="00EA3083"/>
    <w:rsid w:val="00EA3254"/>
    <w:rsid w:val="00EB0616"/>
    <w:rsid w:val="00EB0EFE"/>
    <w:rsid w:val="00EB4B24"/>
    <w:rsid w:val="00EB5B56"/>
    <w:rsid w:val="00EC3180"/>
    <w:rsid w:val="00EC4A24"/>
    <w:rsid w:val="00EC4E2D"/>
    <w:rsid w:val="00EE0C98"/>
    <w:rsid w:val="00EE1E4F"/>
    <w:rsid w:val="00EE6F93"/>
    <w:rsid w:val="00EE7AD2"/>
    <w:rsid w:val="00EF2415"/>
    <w:rsid w:val="00F02BFD"/>
    <w:rsid w:val="00F056D6"/>
    <w:rsid w:val="00F1469C"/>
    <w:rsid w:val="00F15E1B"/>
    <w:rsid w:val="00F23777"/>
    <w:rsid w:val="00F23F38"/>
    <w:rsid w:val="00F30AAB"/>
    <w:rsid w:val="00F32C5A"/>
    <w:rsid w:val="00F35547"/>
    <w:rsid w:val="00F37146"/>
    <w:rsid w:val="00F45EBA"/>
    <w:rsid w:val="00F51E00"/>
    <w:rsid w:val="00F52FE8"/>
    <w:rsid w:val="00F56BE2"/>
    <w:rsid w:val="00F67063"/>
    <w:rsid w:val="00F676DE"/>
    <w:rsid w:val="00F71C77"/>
    <w:rsid w:val="00F7478B"/>
    <w:rsid w:val="00F75B0B"/>
    <w:rsid w:val="00F77956"/>
    <w:rsid w:val="00F83E30"/>
    <w:rsid w:val="00F910D6"/>
    <w:rsid w:val="00F93998"/>
    <w:rsid w:val="00F942AF"/>
    <w:rsid w:val="00F94CF3"/>
    <w:rsid w:val="00FA0F8C"/>
    <w:rsid w:val="00FA5040"/>
    <w:rsid w:val="00FA58D5"/>
    <w:rsid w:val="00FA71BD"/>
    <w:rsid w:val="00FB29CE"/>
    <w:rsid w:val="00FB386E"/>
    <w:rsid w:val="00FB3AA0"/>
    <w:rsid w:val="00FB42FE"/>
    <w:rsid w:val="00FB59F3"/>
    <w:rsid w:val="00FB7C25"/>
    <w:rsid w:val="00FC0247"/>
    <w:rsid w:val="00FC3425"/>
    <w:rsid w:val="00FC4522"/>
    <w:rsid w:val="00FC4EA6"/>
    <w:rsid w:val="00FC57BB"/>
    <w:rsid w:val="00FC6C54"/>
    <w:rsid w:val="00FC7420"/>
    <w:rsid w:val="00FD0414"/>
    <w:rsid w:val="00FD1D00"/>
    <w:rsid w:val="00FD24C5"/>
    <w:rsid w:val="00FD318F"/>
    <w:rsid w:val="00FE1171"/>
    <w:rsid w:val="00FE3C87"/>
    <w:rsid w:val="00FF1C4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date"/>
  <w:smartTagType w:namespaceuri="urn:schemas-microsoft-com:office:smarttags" w:name="phone"/>
  <w:shapeDefaults>
    <o:shapedefaults v:ext="edit" spidmax="141313"/>
    <o:shapelayout v:ext="edit">
      <o:idmap v:ext="edit" data="1"/>
    </o:shapelayout>
  </w:shapeDefaults>
  <w:decimalSymbol w:val=","/>
  <w:listSeparator w:val=";"/>
  <w14:docId w14:val="05FCC8E0"/>
  <w15:chartTrackingRefBased/>
  <w15:docId w15:val="{FD35B63E-0168-45C2-B566-8B182AD634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2"/>
        <w:szCs w:val="22"/>
        <w:u w:val="words"/>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E361E6"/>
    <w:pPr>
      <w:widowControl w:val="0"/>
      <w:suppressAutoHyphens/>
      <w:autoSpaceDN w:val="0"/>
      <w:spacing w:after="0" w:line="240" w:lineRule="auto"/>
      <w:textAlignment w:val="baseline"/>
    </w:pPr>
    <w:rPr>
      <w:rFonts w:eastAsia="Lucida Sans Unicode" w:cs="Tahoma"/>
      <w:kern w:val="3"/>
      <w:sz w:val="24"/>
      <w:szCs w:val="24"/>
      <w:u w:val="none"/>
      <w:lang w:eastAsia="pl-PL"/>
    </w:rPr>
  </w:style>
  <w:style w:type="paragraph" w:styleId="Nagwek1">
    <w:name w:val="heading 1"/>
    <w:basedOn w:val="Normalny"/>
    <w:next w:val="Normalny"/>
    <w:link w:val="Nagwek1Znak"/>
    <w:uiPriority w:val="9"/>
    <w:qFormat/>
    <w:rsid w:val="00D124D9"/>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semiHidden/>
    <w:unhideWhenUsed/>
    <w:qFormat/>
    <w:rsid w:val="00793AF8"/>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link w:val="StandardZnak"/>
    <w:rsid w:val="00CF05B5"/>
    <w:pPr>
      <w:widowControl w:val="0"/>
      <w:suppressAutoHyphens/>
      <w:autoSpaceDE w:val="0"/>
      <w:autoSpaceDN w:val="0"/>
      <w:spacing w:after="0" w:line="240" w:lineRule="auto"/>
      <w:textAlignment w:val="baseline"/>
    </w:pPr>
    <w:rPr>
      <w:rFonts w:ascii="Arial, 'Times New Roman'" w:eastAsia="Times New Roman" w:hAnsi="Arial, 'Times New Roman'" w:cs="Arial, 'Times New Roman'"/>
      <w:kern w:val="3"/>
      <w:sz w:val="20"/>
      <w:szCs w:val="20"/>
      <w:u w:val="none"/>
      <w:lang w:eastAsia="pl-PL"/>
    </w:rPr>
  </w:style>
  <w:style w:type="paragraph" w:styleId="Akapitzlist">
    <w:name w:val="List Paragraph"/>
    <w:aliases w:val="L1,Numerowanie,2 heading,A_wyliczenie,K-P_odwolanie,Akapit z listą5,maz_wyliczenie,opis dzialania"/>
    <w:basedOn w:val="Normalny"/>
    <w:link w:val="AkapitzlistZnak"/>
    <w:uiPriority w:val="34"/>
    <w:qFormat/>
    <w:rsid w:val="007125C8"/>
    <w:pPr>
      <w:ind w:left="720"/>
      <w:contextualSpacing/>
    </w:pPr>
  </w:style>
  <w:style w:type="character" w:customStyle="1" w:styleId="Internetlink">
    <w:name w:val="Internet link"/>
    <w:rsid w:val="00B015EB"/>
    <w:rPr>
      <w:rFonts w:cs="Times New Roman"/>
      <w:color w:val="0000FF"/>
      <w:u w:val="single"/>
    </w:rPr>
  </w:style>
  <w:style w:type="paragraph" w:customStyle="1" w:styleId="pkt">
    <w:name w:val="pkt"/>
    <w:basedOn w:val="Normalny"/>
    <w:link w:val="pktZnak"/>
    <w:rsid w:val="00067D7E"/>
    <w:pPr>
      <w:widowControl/>
      <w:suppressAutoHyphens w:val="0"/>
      <w:autoSpaceDN/>
      <w:spacing w:before="60" w:after="60"/>
      <w:ind w:left="851" w:hanging="295"/>
      <w:jc w:val="both"/>
      <w:textAlignment w:val="auto"/>
    </w:pPr>
    <w:rPr>
      <w:rFonts w:eastAsiaTheme="minorEastAsia" w:cs="Times New Roman"/>
      <w:kern w:val="0"/>
      <w:szCs w:val="20"/>
    </w:rPr>
  </w:style>
  <w:style w:type="character" w:customStyle="1" w:styleId="pktZnak">
    <w:name w:val="pkt Znak"/>
    <w:link w:val="pkt"/>
    <w:locked/>
    <w:rsid w:val="00067D7E"/>
    <w:rPr>
      <w:rFonts w:eastAsiaTheme="minorEastAsia" w:cs="Times New Roman"/>
      <w:sz w:val="24"/>
      <w:szCs w:val="20"/>
      <w:u w:val="none"/>
      <w:lang w:eastAsia="pl-PL"/>
    </w:rPr>
  </w:style>
  <w:style w:type="paragraph" w:styleId="Tekstprzypisudolnego">
    <w:name w:val="footnote text"/>
    <w:aliases w:val="Podrozdział"/>
    <w:basedOn w:val="Normalny"/>
    <w:link w:val="TekstprzypisudolnegoZnak"/>
    <w:uiPriority w:val="99"/>
    <w:semiHidden/>
    <w:rsid w:val="00067D7E"/>
    <w:pPr>
      <w:widowControl/>
      <w:suppressAutoHyphens w:val="0"/>
      <w:autoSpaceDN/>
      <w:textAlignment w:val="auto"/>
    </w:pPr>
    <w:rPr>
      <w:rFonts w:ascii="Tahoma" w:eastAsiaTheme="minorEastAsia" w:hAnsi="Tahoma" w:cs="Times New Roman"/>
      <w:kern w:val="0"/>
      <w:sz w:val="20"/>
      <w:szCs w:val="20"/>
    </w:rPr>
  </w:style>
  <w:style w:type="character" w:customStyle="1" w:styleId="TekstprzypisudolnegoZnak">
    <w:name w:val="Tekst przypisu dolnego Znak"/>
    <w:aliases w:val="Podrozdział Znak"/>
    <w:basedOn w:val="Domylnaczcionkaakapitu"/>
    <w:link w:val="Tekstprzypisudolnego"/>
    <w:uiPriority w:val="99"/>
    <w:semiHidden/>
    <w:rsid w:val="00067D7E"/>
    <w:rPr>
      <w:rFonts w:ascii="Tahoma" w:eastAsiaTheme="minorEastAsia" w:hAnsi="Tahoma" w:cs="Times New Roman"/>
      <w:sz w:val="20"/>
      <w:szCs w:val="20"/>
      <w:u w:val="none"/>
      <w:lang w:eastAsia="pl-PL"/>
    </w:rPr>
  </w:style>
  <w:style w:type="character" w:styleId="Odwoanieprzypisudolnego">
    <w:name w:val="footnote reference"/>
    <w:basedOn w:val="Domylnaczcionkaakapitu"/>
    <w:uiPriority w:val="99"/>
    <w:rsid w:val="00067D7E"/>
    <w:rPr>
      <w:rFonts w:cs="Times New Roman"/>
      <w:sz w:val="20"/>
      <w:vertAlign w:val="superscript"/>
    </w:rPr>
  </w:style>
  <w:style w:type="character" w:styleId="Hipercze">
    <w:name w:val="Hyperlink"/>
    <w:basedOn w:val="Domylnaczcionkaakapitu"/>
    <w:uiPriority w:val="99"/>
    <w:unhideWhenUsed/>
    <w:rsid w:val="00FB3AA0"/>
    <w:rPr>
      <w:color w:val="0563C1" w:themeColor="hyperlink"/>
      <w:u w:val="single"/>
    </w:rPr>
  </w:style>
  <w:style w:type="paragraph" w:customStyle="1" w:styleId="Default">
    <w:name w:val="Default"/>
    <w:rsid w:val="00E00FE2"/>
    <w:pPr>
      <w:widowControl w:val="0"/>
      <w:suppressAutoHyphens/>
      <w:autoSpaceDE w:val="0"/>
      <w:autoSpaceDN w:val="0"/>
      <w:spacing w:after="0" w:line="240" w:lineRule="auto"/>
      <w:textAlignment w:val="baseline"/>
    </w:pPr>
    <w:rPr>
      <w:rFonts w:ascii="Arial, 'Times New Roman'" w:eastAsia="Arial, 'Times New Roman'" w:hAnsi="Arial, 'Times New Roman'" w:cs="Arial, 'Times New Roman'"/>
      <w:color w:val="000000"/>
      <w:kern w:val="3"/>
      <w:sz w:val="24"/>
      <w:szCs w:val="24"/>
      <w:u w:val="none"/>
      <w:lang w:eastAsia="pl-PL"/>
    </w:rPr>
  </w:style>
  <w:style w:type="paragraph" w:customStyle="1" w:styleId="Domylnytekst">
    <w:name w:val="Domyœlny tekst"/>
    <w:basedOn w:val="Standard"/>
    <w:rsid w:val="00E00FE2"/>
    <w:pPr>
      <w:widowControl/>
      <w:autoSpaceDE/>
    </w:pPr>
    <w:rPr>
      <w:rFonts w:ascii="Times New Roman" w:hAnsi="Times New Roman" w:cs="Times New Roman"/>
      <w:sz w:val="24"/>
    </w:rPr>
  </w:style>
  <w:style w:type="paragraph" w:customStyle="1" w:styleId="StylStandardArial">
    <w:name w:val="Styl Standard + Arial"/>
    <w:basedOn w:val="Standard"/>
    <w:next w:val="Standard"/>
    <w:link w:val="StylStandardArialZnak"/>
    <w:rsid w:val="00E00FE2"/>
    <w:pPr>
      <w:widowControl/>
      <w:suppressAutoHyphens w:val="0"/>
      <w:adjustRightInd w:val="0"/>
      <w:textAlignment w:val="auto"/>
    </w:pPr>
    <w:rPr>
      <w:rFonts w:ascii="Arial" w:hAnsi="Arial" w:cs="Times New Roman"/>
      <w:b/>
      <w:kern w:val="0"/>
    </w:rPr>
  </w:style>
  <w:style w:type="character" w:customStyle="1" w:styleId="StylStandardArialZnak">
    <w:name w:val="Styl Standard + Arial Znak"/>
    <w:link w:val="StylStandardArial"/>
    <w:rsid w:val="00E00FE2"/>
    <w:rPr>
      <w:rFonts w:ascii="Arial" w:eastAsia="Times New Roman" w:hAnsi="Arial" w:cs="Times New Roman"/>
      <w:b/>
      <w:sz w:val="20"/>
      <w:szCs w:val="20"/>
      <w:u w:val="none"/>
      <w:lang w:eastAsia="pl-PL"/>
    </w:rPr>
  </w:style>
  <w:style w:type="character" w:customStyle="1" w:styleId="Nagwek1Znak">
    <w:name w:val="Nagłówek 1 Znak"/>
    <w:basedOn w:val="Domylnaczcionkaakapitu"/>
    <w:link w:val="Nagwek1"/>
    <w:rsid w:val="00D124D9"/>
    <w:rPr>
      <w:rFonts w:asciiTheme="majorHAnsi" w:eastAsiaTheme="majorEastAsia" w:hAnsiTheme="majorHAnsi" w:cstheme="majorBidi"/>
      <w:color w:val="2E74B5" w:themeColor="accent1" w:themeShade="BF"/>
      <w:kern w:val="3"/>
      <w:sz w:val="32"/>
      <w:szCs w:val="32"/>
      <w:u w:val="none"/>
      <w:lang w:eastAsia="pl-PL"/>
    </w:rPr>
  </w:style>
  <w:style w:type="character" w:customStyle="1" w:styleId="Nagwek2Znak">
    <w:name w:val="Nagłówek 2 Znak"/>
    <w:basedOn w:val="Domylnaczcionkaakapitu"/>
    <w:link w:val="Nagwek2"/>
    <w:uiPriority w:val="9"/>
    <w:rsid w:val="00793AF8"/>
    <w:rPr>
      <w:rFonts w:asciiTheme="majorHAnsi" w:eastAsiaTheme="majorEastAsia" w:hAnsiTheme="majorHAnsi" w:cstheme="majorBidi"/>
      <w:color w:val="2E74B5" w:themeColor="accent1" w:themeShade="BF"/>
      <w:kern w:val="3"/>
      <w:sz w:val="26"/>
      <w:szCs w:val="26"/>
      <w:u w:val="none"/>
      <w:lang w:eastAsia="pl-PL"/>
    </w:rPr>
  </w:style>
  <w:style w:type="character" w:customStyle="1" w:styleId="AkapitzlistZnak">
    <w:name w:val="Akapit z listą Znak"/>
    <w:aliases w:val="L1 Znak,Numerowanie Znak,2 heading Znak,A_wyliczenie Znak,K-P_odwolanie Znak,Akapit z listą5 Znak,maz_wyliczenie Znak,opis dzialania Znak"/>
    <w:link w:val="Akapitzlist"/>
    <w:uiPriority w:val="34"/>
    <w:qFormat/>
    <w:locked/>
    <w:rsid w:val="00AD7560"/>
    <w:rPr>
      <w:rFonts w:eastAsia="Lucida Sans Unicode" w:cs="Tahoma"/>
      <w:kern w:val="3"/>
      <w:sz w:val="24"/>
      <w:szCs w:val="24"/>
      <w:u w:val="none"/>
      <w:lang w:eastAsia="pl-PL"/>
    </w:rPr>
  </w:style>
  <w:style w:type="paragraph" w:styleId="Zwykytekst">
    <w:name w:val="Plain Text"/>
    <w:basedOn w:val="Normalny"/>
    <w:link w:val="ZwykytekstZnak"/>
    <w:uiPriority w:val="99"/>
    <w:semiHidden/>
    <w:unhideWhenUsed/>
    <w:rsid w:val="002F6FBE"/>
    <w:pPr>
      <w:widowControl/>
      <w:suppressAutoHyphens w:val="0"/>
      <w:autoSpaceDN/>
      <w:textAlignment w:val="auto"/>
    </w:pPr>
    <w:rPr>
      <w:rFonts w:ascii="Georgia" w:eastAsiaTheme="minorHAnsi" w:hAnsi="Georgia" w:cs="Consolas"/>
      <w:color w:val="002060"/>
      <w:kern w:val="0"/>
      <w:szCs w:val="21"/>
      <w:lang w:eastAsia="en-US"/>
    </w:rPr>
  </w:style>
  <w:style w:type="character" w:customStyle="1" w:styleId="ZwykytekstZnak">
    <w:name w:val="Zwykły tekst Znak"/>
    <w:basedOn w:val="Domylnaczcionkaakapitu"/>
    <w:link w:val="Zwykytekst"/>
    <w:uiPriority w:val="99"/>
    <w:semiHidden/>
    <w:rsid w:val="002F6FBE"/>
    <w:rPr>
      <w:rFonts w:ascii="Georgia" w:hAnsi="Georgia" w:cs="Consolas"/>
      <w:color w:val="002060"/>
      <w:sz w:val="24"/>
      <w:szCs w:val="21"/>
      <w:u w:val="none"/>
    </w:rPr>
  </w:style>
  <w:style w:type="numbering" w:customStyle="1" w:styleId="WW8Num13">
    <w:name w:val="WW8Num13"/>
    <w:basedOn w:val="Bezlisty"/>
    <w:rsid w:val="00A7091E"/>
    <w:pPr>
      <w:numPr>
        <w:numId w:val="11"/>
      </w:numPr>
    </w:pPr>
  </w:style>
  <w:style w:type="paragraph" w:customStyle="1" w:styleId="Teksttreci1">
    <w:name w:val="Tekst treści1"/>
    <w:basedOn w:val="Standard"/>
    <w:rsid w:val="0063137C"/>
    <w:pPr>
      <w:widowControl/>
      <w:shd w:val="clear" w:color="auto" w:fill="FFFFFF"/>
      <w:autoSpaceDE/>
      <w:spacing w:line="317" w:lineRule="exact"/>
      <w:ind w:hanging="720"/>
    </w:pPr>
    <w:rPr>
      <w:rFonts w:ascii="Times New Roman" w:hAnsi="Times New Roman" w:cs="Times New Roman"/>
      <w:sz w:val="21"/>
      <w:szCs w:val="21"/>
    </w:rPr>
  </w:style>
  <w:style w:type="character" w:customStyle="1" w:styleId="Teksttreci22">
    <w:name w:val="Tekst treści22"/>
    <w:rsid w:val="0063137C"/>
    <w:rPr>
      <w:rFonts w:ascii="Times New Roman" w:hAnsi="Times New Roman" w:cs="Times New Roman"/>
      <w:spacing w:val="0"/>
      <w:sz w:val="21"/>
      <w:szCs w:val="21"/>
      <w:u w:val="single"/>
    </w:rPr>
  </w:style>
  <w:style w:type="character" w:customStyle="1" w:styleId="Teksttreci23">
    <w:name w:val="Tekst treści23"/>
    <w:rsid w:val="0063137C"/>
    <w:rPr>
      <w:rFonts w:ascii="Times New Roman" w:hAnsi="Times New Roman" w:cs="Times New Roman"/>
      <w:spacing w:val="0"/>
      <w:sz w:val="21"/>
      <w:szCs w:val="21"/>
      <w:shd w:val="clear" w:color="auto" w:fill="FFFFFF"/>
    </w:rPr>
  </w:style>
  <w:style w:type="character" w:customStyle="1" w:styleId="Teksttreci21">
    <w:name w:val="Tekst treści21"/>
    <w:rsid w:val="0063137C"/>
    <w:rPr>
      <w:rFonts w:ascii="Times New Roman" w:hAnsi="Times New Roman" w:cs="Times New Roman"/>
      <w:spacing w:val="0"/>
      <w:sz w:val="21"/>
      <w:szCs w:val="21"/>
      <w:u w:val="single"/>
    </w:rPr>
  </w:style>
  <w:style w:type="numbering" w:customStyle="1" w:styleId="WW8Num2">
    <w:name w:val="WW8Num2"/>
    <w:basedOn w:val="Bezlisty"/>
    <w:rsid w:val="0063137C"/>
    <w:pPr>
      <w:numPr>
        <w:numId w:val="18"/>
      </w:numPr>
    </w:pPr>
  </w:style>
  <w:style w:type="numbering" w:customStyle="1" w:styleId="WW8Num21">
    <w:name w:val="WW8Num21"/>
    <w:basedOn w:val="Bezlisty"/>
    <w:rsid w:val="0063137C"/>
    <w:pPr>
      <w:numPr>
        <w:numId w:val="2"/>
      </w:numPr>
    </w:pPr>
  </w:style>
  <w:style w:type="numbering" w:customStyle="1" w:styleId="WW8Num16">
    <w:name w:val="WW8Num16"/>
    <w:basedOn w:val="Bezlisty"/>
    <w:rsid w:val="0063137C"/>
    <w:pPr>
      <w:numPr>
        <w:numId w:val="8"/>
      </w:numPr>
    </w:pPr>
  </w:style>
  <w:style w:type="numbering" w:customStyle="1" w:styleId="WW8Num34">
    <w:name w:val="WW8Num34"/>
    <w:basedOn w:val="Bezlisty"/>
    <w:rsid w:val="0063137C"/>
    <w:pPr>
      <w:numPr>
        <w:numId w:val="7"/>
      </w:numPr>
    </w:pPr>
  </w:style>
  <w:style w:type="numbering" w:customStyle="1" w:styleId="WW8Num131">
    <w:name w:val="WW8Num131"/>
    <w:basedOn w:val="Bezlisty"/>
    <w:rsid w:val="00526905"/>
  </w:style>
  <w:style w:type="paragraph" w:customStyle="1" w:styleId="Tekstpodstawowywcity3">
    <w:name w:val="Tekst podstawowy wci?ty 3"/>
    <w:basedOn w:val="Normalny"/>
    <w:rsid w:val="00526905"/>
    <w:pPr>
      <w:widowControl/>
      <w:overflowPunct w:val="0"/>
      <w:autoSpaceDE w:val="0"/>
      <w:autoSpaceDN/>
      <w:ind w:left="720" w:firstLine="1"/>
      <w:jc w:val="both"/>
    </w:pPr>
    <w:rPr>
      <w:rFonts w:eastAsia="Times New Roman" w:cs="Times New Roman"/>
      <w:kern w:val="0"/>
      <w:szCs w:val="20"/>
    </w:rPr>
  </w:style>
  <w:style w:type="paragraph" w:customStyle="1" w:styleId="Tekstpodstawowy33">
    <w:name w:val="Tekst podstawowy 33"/>
    <w:basedOn w:val="Normalny"/>
    <w:rsid w:val="00526905"/>
    <w:pPr>
      <w:widowControl/>
      <w:suppressAutoHyphens w:val="0"/>
      <w:autoSpaceDN/>
      <w:spacing w:after="120" w:line="360" w:lineRule="auto"/>
      <w:jc w:val="both"/>
      <w:textAlignment w:val="auto"/>
    </w:pPr>
    <w:rPr>
      <w:rFonts w:eastAsia="Times New Roman" w:cs="Times New Roman"/>
      <w:b/>
      <w:kern w:val="0"/>
      <w:szCs w:val="20"/>
    </w:rPr>
  </w:style>
  <w:style w:type="paragraph" w:customStyle="1" w:styleId="Tekstpodstawowy23">
    <w:name w:val="Tekst podstawowy 23"/>
    <w:basedOn w:val="Normalny"/>
    <w:rsid w:val="00526905"/>
    <w:pPr>
      <w:autoSpaceDN/>
      <w:textAlignment w:val="auto"/>
    </w:pPr>
    <w:rPr>
      <w:rFonts w:eastAsia="Times New Roman" w:cs="Times New Roman"/>
      <w:kern w:val="0"/>
      <w:sz w:val="28"/>
      <w:szCs w:val="20"/>
    </w:rPr>
  </w:style>
  <w:style w:type="numbering" w:customStyle="1" w:styleId="WW8Num27">
    <w:name w:val="WW8Num27"/>
    <w:basedOn w:val="Bezlisty"/>
    <w:rsid w:val="00F23F38"/>
    <w:pPr>
      <w:numPr>
        <w:numId w:val="9"/>
      </w:numPr>
    </w:pPr>
  </w:style>
  <w:style w:type="paragraph" w:customStyle="1" w:styleId="WW-Tekstpodstawowywcity3">
    <w:name w:val="WW-Tekst podstawowy wcięty 3"/>
    <w:basedOn w:val="Normalny"/>
    <w:rsid w:val="00E64B72"/>
    <w:pPr>
      <w:widowControl/>
      <w:overflowPunct w:val="0"/>
      <w:autoSpaceDE w:val="0"/>
      <w:autoSpaceDN/>
      <w:ind w:left="851" w:hanging="709"/>
      <w:jc w:val="both"/>
    </w:pPr>
    <w:rPr>
      <w:rFonts w:eastAsia="Times New Roman" w:cs="Times New Roman"/>
      <w:kern w:val="0"/>
      <w:szCs w:val="20"/>
    </w:rPr>
  </w:style>
  <w:style w:type="paragraph" w:styleId="Tekstpodstawowy">
    <w:name w:val="Body Text"/>
    <w:basedOn w:val="Normalny"/>
    <w:link w:val="TekstpodstawowyZnak"/>
    <w:rsid w:val="0074757D"/>
    <w:pPr>
      <w:spacing w:after="120"/>
    </w:pPr>
  </w:style>
  <w:style w:type="character" w:customStyle="1" w:styleId="TekstpodstawowyZnak">
    <w:name w:val="Tekst podstawowy Znak"/>
    <w:basedOn w:val="Domylnaczcionkaakapitu"/>
    <w:link w:val="Tekstpodstawowy"/>
    <w:rsid w:val="0074757D"/>
    <w:rPr>
      <w:rFonts w:eastAsia="Lucida Sans Unicode" w:cs="Tahoma"/>
      <w:kern w:val="3"/>
      <w:sz w:val="24"/>
      <w:szCs w:val="24"/>
      <w:u w:val="none"/>
      <w:lang w:eastAsia="pl-PL"/>
    </w:rPr>
  </w:style>
  <w:style w:type="paragraph" w:styleId="Tekstdymka">
    <w:name w:val="Balloon Text"/>
    <w:basedOn w:val="Normalny"/>
    <w:link w:val="TekstdymkaZnak"/>
    <w:uiPriority w:val="99"/>
    <w:semiHidden/>
    <w:unhideWhenUsed/>
    <w:rsid w:val="00555C9F"/>
    <w:rPr>
      <w:rFonts w:ascii="Segoe UI" w:hAnsi="Segoe UI" w:cs="Segoe UI"/>
      <w:sz w:val="18"/>
      <w:szCs w:val="18"/>
    </w:rPr>
  </w:style>
  <w:style w:type="character" w:customStyle="1" w:styleId="TekstdymkaZnak">
    <w:name w:val="Tekst dymka Znak"/>
    <w:basedOn w:val="Domylnaczcionkaakapitu"/>
    <w:link w:val="Tekstdymka"/>
    <w:uiPriority w:val="99"/>
    <w:semiHidden/>
    <w:rsid w:val="00555C9F"/>
    <w:rPr>
      <w:rFonts w:ascii="Segoe UI" w:eastAsia="Lucida Sans Unicode" w:hAnsi="Segoe UI" w:cs="Segoe UI"/>
      <w:kern w:val="3"/>
      <w:sz w:val="18"/>
      <w:szCs w:val="18"/>
      <w:u w:val="none"/>
      <w:lang w:eastAsia="pl-PL"/>
    </w:rPr>
  </w:style>
  <w:style w:type="paragraph" w:styleId="Nagwek">
    <w:name w:val="header"/>
    <w:basedOn w:val="Normalny"/>
    <w:link w:val="NagwekZnak"/>
    <w:uiPriority w:val="99"/>
    <w:unhideWhenUsed/>
    <w:rsid w:val="00555C9F"/>
    <w:pPr>
      <w:tabs>
        <w:tab w:val="center" w:pos="4536"/>
        <w:tab w:val="right" w:pos="9072"/>
      </w:tabs>
    </w:pPr>
  </w:style>
  <w:style w:type="character" w:customStyle="1" w:styleId="NagwekZnak">
    <w:name w:val="Nagłówek Znak"/>
    <w:basedOn w:val="Domylnaczcionkaakapitu"/>
    <w:link w:val="Nagwek"/>
    <w:uiPriority w:val="99"/>
    <w:rsid w:val="00555C9F"/>
    <w:rPr>
      <w:rFonts w:eastAsia="Lucida Sans Unicode" w:cs="Tahoma"/>
      <w:kern w:val="3"/>
      <w:sz w:val="24"/>
      <w:szCs w:val="24"/>
      <w:u w:val="none"/>
      <w:lang w:eastAsia="pl-PL"/>
    </w:rPr>
  </w:style>
  <w:style w:type="paragraph" w:styleId="Stopka">
    <w:name w:val="footer"/>
    <w:basedOn w:val="Normalny"/>
    <w:link w:val="StopkaZnak"/>
    <w:uiPriority w:val="99"/>
    <w:unhideWhenUsed/>
    <w:rsid w:val="00555C9F"/>
    <w:pPr>
      <w:tabs>
        <w:tab w:val="center" w:pos="4536"/>
        <w:tab w:val="right" w:pos="9072"/>
      </w:tabs>
    </w:pPr>
  </w:style>
  <w:style w:type="character" w:customStyle="1" w:styleId="StopkaZnak">
    <w:name w:val="Stopka Znak"/>
    <w:basedOn w:val="Domylnaczcionkaakapitu"/>
    <w:link w:val="Stopka"/>
    <w:uiPriority w:val="99"/>
    <w:rsid w:val="00555C9F"/>
    <w:rPr>
      <w:rFonts w:eastAsia="Lucida Sans Unicode" w:cs="Tahoma"/>
      <w:kern w:val="3"/>
      <w:sz w:val="24"/>
      <w:szCs w:val="24"/>
      <w:u w:val="none"/>
      <w:lang w:eastAsia="pl-PL"/>
    </w:rPr>
  </w:style>
  <w:style w:type="numbering" w:customStyle="1" w:styleId="WW8Num132">
    <w:name w:val="WW8Num132"/>
    <w:basedOn w:val="Bezlisty"/>
    <w:rsid w:val="00BF5002"/>
  </w:style>
  <w:style w:type="character" w:styleId="Odwoaniedokomentarza">
    <w:name w:val="annotation reference"/>
    <w:basedOn w:val="Domylnaczcionkaakapitu"/>
    <w:uiPriority w:val="99"/>
    <w:semiHidden/>
    <w:unhideWhenUsed/>
    <w:rsid w:val="00093E1C"/>
    <w:rPr>
      <w:sz w:val="16"/>
      <w:szCs w:val="16"/>
    </w:rPr>
  </w:style>
  <w:style w:type="paragraph" w:styleId="Tekstkomentarza">
    <w:name w:val="annotation text"/>
    <w:basedOn w:val="Normalny"/>
    <w:link w:val="TekstkomentarzaZnak"/>
    <w:uiPriority w:val="99"/>
    <w:semiHidden/>
    <w:unhideWhenUsed/>
    <w:rsid w:val="00093E1C"/>
    <w:rPr>
      <w:sz w:val="20"/>
      <w:szCs w:val="20"/>
    </w:rPr>
  </w:style>
  <w:style w:type="character" w:customStyle="1" w:styleId="TekstkomentarzaZnak">
    <w:name w:val="Tekst komentarza Znak"/>
    <w:basedOn w:val="Domylnaczcionkaakapitu"/>
    <w:link w:val="Tekstkomentarza"/>
    <w:uiPriority w:val="99"/>
    <w:semiHidden/>
    <w:rsid w:val="00093E1C"/>
    <w:rPr>
      <w:rFonts w:eastAsia="Lucida Sans Unicode" w:cs="Tahoma"/>
      <w:kern w:val="3"/>
      <w:sz w:val="20"/>
      <w:szCs w:val="20"/>
      <w:u w:val="none"/>
      <w:lang w:eastAsia="pl-PL"/>
    </w:rPr>
  </w:style>
  <w:style w:type="paragraph" w:styleId="Tematkomentarza">
    <w:name w:val="annotation subject"/>
    <w:basedOn w:val="Tekstkomentarza"/>
    <w:next w:val="Tekstkomentarza"/>
    <w:link w:val="TematkomentarzaZnak"/>
    <w:uiPriority w:val="99"/>
    <w:semiHidden/>
    <w:unhideWhenUsed/>
    <w:rsid w:val="00093E1C"/>
    <w:rPr>
      <w:b/>
      <w:bCs/>
    </w:rPr>
  </w:style>
  <w:style w:type="character" w:customStyle="1" w:styleId="TematkomentarzaZnak">
    <w:name w:val="Temat komentarza Znak"/>
    <w:basedOn w:val="TekstkomentarzaZnak"/>
    <w:link w:val="Tematkomentarza"/>
    <w:uiPriority w:val="99"/>
    <w:semiHidden/>
    <w:rsid w:val="00093E1C"/>
    <w:rPr>
      <w:rFonts w:eastAsia="Lucida Sans Unicode" w:cs="Tahoma"/>
      <w:b/>
      <w:bCs/>
      <w:kern w:val="3"/>
      <w:sz w:val="20"/>
      <w:szCs w:val="20"/>
      <w:u w:val="none"/>
      <w:lang w:eastAsia="pl-PL"/>
    </w:rPr>
  </w:style>
  <w:style w:type="paragraph" w:customStyle="1" w:styleId="ZnakZnak6">
    <w:name w:val="Znak Znak6"/>
    <w:basedOn w:val="Normalny"/>
    <w:rsid w:val="000A2F23"/>
    <w:pPr>
      <w:widowControl/>
      <w:suppressAutoHyphens w:val="0"/>
      <w:autoSpaceDN/>
      <w:textAlignment w:val="auto"/>
    </w:pPr>
    <w:rPr>
      <w:rFonts w:eastAsia="Times New Roman" w:cs="Times New Roman"/>
      <w:kern w:val="0"/>
    </w:rPr>
  </w:style>
  <w:style w:type="paragraph" w:styleId="Tekstpodstawowywcity">
    <w:name w:val="Body Text Indent"/>
    <w:basedOn w:val="Normalny"/>
    <w:link w:val="TekstpodstawowywcityZnak"/>
    <w:uiPriority w:val="99"/>
    <w:semiHidden/>
    <w:unhideWhenUsed/>
    <w:rsid w:val="00990038"/>
    <w:pPr>
      <w:spacing w:after="120"/>
      <w:ind w:left="283"/>
    </w:pPr>
  </w:style>
  <w:style w:type="character" w:customStyle="1" w:styleId="TekstpodstawowywcityZnak">
    <w:name w:val="Tekst podstawowy wcięty Znak"/>
    <w:basedOn w:val="Domylnaczcionkaakapitu"/>
    <w:link w:val="Tekstpodstawowywcity"/>
    <w:uiPriority w:val="99"/>
    <w:semiHidden/>
    <w:rsid w:val="00990038"/>
    <w:rPr>
      <w:rFonts w:eastAsia="Lucida Sans Unicode" w:cs="Tahoma"/>
      <w:kern w:val="3"/>
      <w:sz w:val="24"/>
      <w:szCs w:val="24"/>
      <w:u w:val="none"/>
      <w:lang w:eastAsia="pl-PL"/>
    </w:rPr>
  </w:style>
  <w:style w:type="character" w:customStyle="1" w:styleId="StandardZnak">
    <w:name w:val="Standard Znak"/>
    <w:link w:val="Standard"/>
    <w:rsid w:val="00B126F2"/>
    <w:rPr>
      <w:rFonts w:ascii="Arial, 'Times New Roman'" w:eastAsia="Times New Roman" w:hAnsi="Arial, 'Times New Roman'" w:cs="Arial, 'Times New Roman'"/>
      <w:kern w:val="3"/>
      <w:sz w:val="20"/>
      <w:szCs w:val="20"/>
      <w:u w:val="none"/>
      <w:lang w:eastAsia="pl-PL"/>
    </w:rPr>
  </w:style>
  <w:style w:type="character" w:customStyle="1" w:styleId="Nierozpoznanawzmianka1">
    <w:name w:val="Nierozpoznana wzmianka1"/>
    <w:basedOn w:val="Domylnaczcionkaakapitu"/>
    <w:uiPriority w:val="99"/>
    <w:semiHidden/>
    <w:unhideWhenUsed/>
    <w:rsid w:val="002C1E22"/>
    <w:rPr>
      <w:color w:val="605E5C"/>
      <w:shd w:val="clear" w:color="auto" w:fill="E1DFDD"/>
    </w:rPr>
  </w:style>
  <w:style w:type="numbering" w:customStyle="1" w:styleId="WW8Num341">
    <w:name w:val="WW8Num341"/>
    <w:basedOn w:val="Bezlisty"/>
    <w:rsid w:val="00412E02"/>
  </w:style>
  <w:style w:type="paragraph" w:styleId="NormalnyWeb">
    <w:name w:val="Normal (Web)"/>
    <w:basedOn w:val="Normalny"/>
    <w:uiPriority w:val="99"/>
    <w:semiHidden/>
    <w:unhideWhenUsed/>
    <w:rsid w:val="00DF5A3C"/>
    <w:rPr>
      <w:rFonts w:cs="Times New Roman"/>
    </w:rPr>
  </w:style>
  <w:style w:type="character" w:customStyle="1" w:styleId="Nierozpoznanawzmianka2">
    <w:name w:val="Nierozpoznana wzmianka2"/>
    <w:basedOn w:val="Domylnaczcionkaakapitu"/>
    <w:uiPriority w:val="99"/>
    <w:semiHidden/>
    <w:unhideWhenUsed/>
    <w:rsid w:val="002E6FCC"/>
    <w:rPr>
      <w:color w:val="605E5C"/>
      <w:shd w:val="clear" w:color="auto" w:fill="E1DFDD"/>
    </w:rPr>
  </w:style>
  <w:style w:type="character" w:customStyle="1" w:styleId="Nierozpoznanawzmianka3">
    <w:name w:val="Nierozpoznana wzmianka3"/>
    <w:basedOn w:val="Domylnaczcionkaakapitu"/>
    <w:uiPriority w:val="99"/>
    <w:semiHidden/>
    <w:unhideWhenUsed/>
    <w:rsid w:val="004761DD"/>
    <w:rPr>
      <w:color w:val="605E5C"/>
      <w:shd w:val="clear" w:color="auto" w:fill="E1DFDD"/>
    </w:rPr>
  </w:style>
  <w:style w:type="character" w:customStyle="1" w:styleId="Nierozpoznanawzmianka4">
    <w:name w:val="Nierozpoznana wzmianka4"/>
    <w:basedOn w:val="Domylnaczcionkaakapitu"/>
    <w:uiPriority w:val="99"/>
    <w:semiHidden/>
    <w:unhideWhenUsed/>
    <w:rsid w:val="00B71F9D"/>
    <w:rPr>
      <w:color w:val="605E5C"/>
      <w:shd w:val="clear" w:color="auto" w:fill="E1DFDD"/>
    </w:rPr>
  </w:style>
  <w:style w:type="character" w:customStyle="1" w:styleId="Nierozpoznanawzmianka5">
    <w:name w:val="Nierozpoznana wzmianka5"/>
    <w:basedOn w:val="Domylnaczcionkaakapitu"/>
    <w:uiPriority w:val="99"/>
    <w:semiHidden/>
    <w:unhideWhenUsed/>
    <w:rsid w:val="007912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2131857">
      <w:bodyDiv w:val="1"/>
      <w:marLeft w:val="0"/>
      <w:marRight w:val="0"/>
      <w:marTop w:val="0"/>
      <w:marBottom w:val="0"/>
      <w:divBdr>
        <w:top w:val="none" w:sz="0" w:space="0" w:color="auto"/>
        <w:left w:val="none" w:sz="0" w:space="0" w:color="auto"/>
        <w:bottom w:val="none" w:sz="0" w:space="0" w:color="auto"/>
        <w:right w:val="none" w:sz="0" w:space="0" w:color="auto"/>
      </w:divBdr>
    </w:div>
    <w:div w:id="299111691">
      <w:bodyDiv w:val="1"/>
      <w:marLeft w:val="0"/>
      <w:marRight w:val="0"/>
      <w:marTop w:val="0"/>
      <w:marBottom w:val="0"/>
      <w:divBdr>
        <w:top w:val="none" w:sz="0" w:space="0" w:color="auto"/>
        <w:left w:val="none" w:sz="0" w:space="0" w:color="auto"/>
        <w:bottom w:val="none" w:sz="0" w:space="0" w:color="auto"/>
        <w:right w:val="none" w:sz="0" w:space="0" w:color="auto"/>
      </w:divBdr>
    </w:div>
    <w:div w:id="321157916">
      <w:bodyDiv w:val="1"/>
      <w:marLeft w:val="0"/>
      <w:marRight w:val="0"/>
      <w:marTop w:val="0"/>
      <w:marBottom w:val="0"/>
      <w:divBdr>
        <w:top w:val="none" w:sz="0" w:space="0" w:color="auto"/>
        <w:left w:val="none" w:sz="0" w:space="0" w:color="auto"/>
        <w:bottom w:val="none" w:sz="0" w:space="0" w:color="auto"/>
        <w:right w:val="none" w:sz="0" w:space="0" w:color="auto"/>
      </w:divBdr>
    </w:div>
    <w:div w:id="718942538">
      <w:bodyDiv w:val="1"/>
      <w:marLeft w:val="0"/>
      <w:marRight w:val="0"/>
      <w:marTop w:val="0"/>
      <w:marBottom w:val="0"/>
      <w:divBdr>
        <w:top w:val="none" w:sz="0" w:space="0" w:color="auto"/>
        <w:left w:val="none" w:sz="0" w:space="0" w:color="auto"/>
        <w:bottom w:val="none" w:sz="0" w:space="0" w:color="auto"/>
        <w:right w:val="none" w:sz="0" w:space="0" w:color="auto"/>
      </w:divBdr>
    </w:div>
    <w:div w:id="727922584">
      <w:bodyDiv w:val="1"/>
      <w:marLeft w:val="0"/>
      <w:marRight w:val="0"/>
      <w:marTop w:val="0"/>
      <w:marBottom w:val="0"/>
      <w:divBdr>
        <w:top w:val="none" w:sz="0" w:space="0" w:color="auto"/>
        <w:left w:val="none" w:sz="0" w:space="0" w:color="auto"/>
        <w:bottom w:val="none" w:sz="0" w:space="0" w:color="auto"/>
        <w:right w:val="none" w:sz="0" w:space="0" w:color="auto"/>
      </w:divBdr>
    </w:div>
    <w:div w:id="850996555">
      <w:bodyDiv w:val="1"/>
      <w:marLeft w:val="0"/>
      <w:marRight w:val="0"/>
      <w:marTop w:val="0"/>
      <w:marBottom w:val="0"/>
      <w:divBdr>
        <w:top w:val="none" w:sz="0" w:space="0" w:color="auto"/>
        <w:left w:val="none" w:sz="0" w:space="0" w:color="auto"/>
        <w:bottom w:val="none" w:sz="0" w:space="0" w:color="auto"/>
        <w:right w:val="none" w:sz="0" w:space="0" w:color="auto"/>
      </w:divBdr>
    </w:div>
    <w:div w:id="1030423075">
      <w:bodyDiv w:val="1"/>
      <w:marLeft w:val="0"/>
      <w:marRight w:val="0"/>
      <w:marTop w:val="0"/>
      <w:marBottom w:val="0"/>
      <w:divBdr>
        <w:top w:val="none" w:sz="0" w:space="0" w:color="auto"/>
        <w:left w:val="none" w:sz="0" w:space="0" w:color="auto"/>
        <w:bottom w:val="none" w:sz="0" w:space="0" w:color="auto"/>
        <w:right w:val="none" w:sz="0" w:space="0" w:color="auto"/>
      </w:divBdr>
    </w:div>
    <w:div w:id="1838811935">
      <w:bodyDiv w:val="1"/>
      <w:marLeft w:val="0"/>
      <w:marRight w:val="0"/>
      <w:marTop w:val="0"/>
      <w:marBottom w:val="0"/>
      <w:divBdr>
        <w:top w:val="none" w:sz="0" w:space="0" w:color="auto"/>
        <w:left w:val="none" w:sz="0" w:space="0" w:color="auto"/>
        <w:bottom w:val="none" w:sz="0" w:space="0" w:color="auto"/>
        <w:right w:val="none" w:sz="0" w:space="0" w:color="auto"/>
      </w:divBdr>
    </w:div>
    <w:div w:id="1976569314">
      <w:bodyDiv w:val="1"/>
      <w:marLeft w:val="0"/>
      <w:marRight w:val="0"/>
      <w:marTop w:val="0"/>
      <w:marBottom w:val="0"/>
      <w:divBdr>
        <w:top w:val="none" w:sz="0" w:space="0" w:color="auto"/>
        <w:left w:val="none" w:sz="0" w:space="0" w:color="auto"/>
        <w:bottom w:val="none" w:sz="0" w:space="0" w:color="auto"/>
        <w:right w:val="none" w:sz="0" w:space="0" w:color="auto"/>
      </w:divBdr>
    </w:div>
    <w:div w:id="2025084951">
      <w:bodyDiv w:val="1"/>
      <w:marLeft w:val="0"/>
      <w:marRight w:val="0"/>
      <w:marTop w:val="0"/>
      <w:marBottom w:val="0"/>
      <w:divBdr>
        <w:top w:val="none" w:sz="0" w:space="0" w:color="auto"/>
        <w:left w:val="none" w:sz="0" w:space="0" w:color="auto"/>
        <w:bottom w:val="none" w:sz="0" w:space="0" w:color="auto"/>
        <w:right w:val="none" w:sz="0" w:space="0" w:color="auto"/>
      </w:divBdr>
    </w:div>
    <w:div w:id="2074351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m.publ@raszyn.pl" TargetMode="External"/><Relationship Id="rId13" Type="http://schemas.openxmlformats.org/officeDocument/2006/relationships/hyperlink" Target="https://ezamowienia.gov.pl/pl/"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zam.publ@raszyn.pl"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zam.publ@raszyn.p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od@raszyn.pl" TargetMode="External"/><Relationship Id="rId5" Type="http://schemas.openxmlformats.org/officeDocument/2006/relationships/webSettings" Target="webSettings.xml"/><Relationship Id="rId15" Type="http://schemas.openxmlformats.org/officeDocument/2006/relationships/hyperlink" Target="mailto:pgasiorowski@raszyn.pl" TargetMode="External"/><Relationship Id="rId28" Type="http://schemas.microsoft.com/office/2018/08/relationships/commentsExtensible" Target="commentsExtensible.xml"/><Relationship Id="rId10" Type="http://schemas.openxmlformats.org/officeDocument/2006/relationships/hyperlink" Target="https://epuap.gov.pl/wps/portal/strefa-klienta/katalog-spraw/profil-urzedu/y2m823fydf"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www.bip.raszyn.pl" TargetMode="External"/><Relationship Id="rId14" Type="http://schemas.openxmlformats.org/officeDocument/2006/relationships/hyperlink" Target="mailto:pkostrzewski@raszyn.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B601D4-D175-4A49-8350-8834515476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675</TotalTime>
  <Pages>23</Pages>
  <Words>9366</Words>
  <Characters>56196</Characters>
  <Application>Microsoft Office Word</Application>
  <DocSecurity>0</DocSecurity>
  <Lines>468</Lines>
  <Paragraphs>130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65432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Dorota Czajkowska</dc:creator>
  <cp:keywords/>
  <dc:description/>
  <cp:lastModifiedBy>Iwona Wójcik</cp:lastModifiedBy>
  <cp:revision>10</cp:revision>
  <cp:lastPrinted>2023-03-07T14:38:00Z</cp:lastPrinted>
  <dcterms:created xsi:type="dcterms:W3CDTF">2023-03-06T09:35:00Z</dcterms:created>
  <dcterms:modified xsi:type="dcterms:W3CDTF">2023-03-07T14:42:00Z</dcterms:modified>
</cp:coreProperties>
</file>