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7C678" w14:textId="77777777" w:rsidR="00EE0D3E" w:rsidRPr="00B12FD0" w:rsidRDefault="00EE0D3E" w:rsidP="002B06D3">
      <w:pPr>
        <w:spacing w:after="0" w:line="276" w:lineRule="auto"/>
        <w:contextualSpacing/>
        <w:rPr>
          <w:rFonts w:ascii="Times New Roman" w:hAnsi="Times New Roman" w:cs="Times New Roman"/>
          <w:b/>
          <w:sz w:val="24"/>
        </w:rPr>
      </w:pPr>
      <w:r w:rsidRPr="00B12FD0">
        <w:rPr>
          <w:rFonts w:ascii="Times New Roman" w:hAnsi="Times New Roman" w:cs="Times New Roman"/>
          <w:b/>
          <w:sz w:val="24"/>
        </w:rPr>
        <w:t xml:space="preserve">Zatwierdził </w:t>
      </w:r>
      <w:r w:rsidRPr="00B12FD0">
        <w:rPr>
          <w:rFonts w:ascii="Times New Roman" w:hAnsi="Times New Roman" w:cs="Times New Roman"/>
          <w:b/>
          <w:sz w:val="24"/>
        </w:rPr>
        <w:tab/>
      </w:r>
      <w:r w:rsidRPr="00B12FD0">
        <w:rPr>
          <w:rFonts w:ascii="Times New Roman" w:hAnsi="Times New Roman" w:cs="Times New Roman"/>
          <w:b/>
          <w:sz w:val="24"/>
        </w:rPr>
        <w:tab/>
      </w:r>
      <w:r w:rsidRPr="00B12FD0">
        <w:rPr>
          <w:rFonts w:ascii="Times New Roman" w:hAnsi="Times New Roman" w:cs="Times New Roman"/>
          <w:b/>
          <w:sz w:val="24"/>
        </w:rPr>
        <w:tab/>
      </w:r>
    </w:p>
    <w:p w14:paraId="6035B33F" w14:textId="77777777" w:rsidR="00EE0D3E" w:rsidRPr="00B12FD0" w:rsidRDefault="00EE0D3E" w:rsidP="002B06D3">
      <w:pPr>
        <w:spacing w:after="0" w:line="276" w:lineRule="auto"/>
        <w:contextualSpacing/>
        <w:rPr>
          <w:rFonts w:ascii="Times New Roman" w:eastAsia="SimSun" w:hAnsi="Times New Roman" w:cs="Times New Roman"/>
          <w:b/>
          <w:sz w:val="24"/>
        </w:rPr>
      </w:pPr>
      <w:r w:rsidRPr="00B12FD0">
        <w:rPr>
          <w:rFonts w:ascii="Times New Roman" w:eastAsia="SimSun" w:hAnsi="Times New Roman" w:cs="Times New Roman"/>
          <w:b/>
          <w:sz w:val="24"/>
        </w:rPr>
        <w:t>Z-ca Wójta Gminy Leżajsk</w:t>
      </w:r>
    </w:p>
    <w:p w14:paraId="072A66EF" w14:textId="77777777" w:rsidR="00EE0D3E" w:rsidRPr="00B12FD0" w:rsidRDefault="00EE0D3E" w:rsidP="002B06D3">
      <w:pPr>
        <w:spacing w:after="0" w:line="276" w:lineRule="auto"/>
        <w:contextualSpacing/>
        <w:rPr>
          <w:rFonts w:ascii="Times New Roman" w:eastAsia="SimSun" w:hAnsi="Times New Roman" w:cs="Times New Roman"/>
          <w:b/>
          <w:sz w:val="24"/>
        </w:rPr>
      </w:pPr>
      <w:r w:rsidRPr="00B12FD0">
        <w:rPr>
          <w:rFonts w:ascii="Times New Roman" w:eastAsia="SimSun" w:hAnsi="Times New Roman" w:cs="Times New Roman"/>
          <w:b/>
          <w:sz w:val="24"/>
        </w:rPr>
        <w:t>mgr inż. Bolesław Pawlus</w:t>
      </w:r>
    </w:p>
    <w:p w14:paraId="0A3E18EB" w14:textId="77777777" w:rsidR="00712737" w:rsidRPr="00987506" w:rsidRDefault="00712737" w:rsidP="002B06D3">
      <w:pPr>
        <w:spacing w:after="0" w:line="276" w:lineRule="auto"/>
        <w:contextualSpacing/>
        <w:rPr>
          <w:rFonts w:ascii="Times New Roman" w:hAnsi="Times New Roman" w:cs="Times New Roman"/>
          <w:b/>
          <w:sz w:val="24"/>
        </w:rPr>
      </w:pPr>
    </w:p>
    <w:p w14:paraId="5E1CF20F" w14:textId="76DEADBE" w:rsidR="00121E6A" w:rsidRPr="00987506" w:rsidRDefault="005346ED" w:rsidP="002B06D3">
      <w:pPr>
        <w:spacing w:after="0" w:line="276" w:lineRule="auto"/>
        <w:contextualSpacing/>
        <w:rPr>
          <w:rFonts w:ascii="Times New Roman" w:hAnsi="Times New Roman"/>
          <w:b/>
          <w:sz w:val="24"/>
        </w:rPr>
      </w:pPr>
      <w:r w:rsidRPr="00987506">
        <w:rPr>
          <w:rFonts w:ascii="Times New Roman" w:hAnsi="Times New Roman"/>
          <w:b/>
          <w:sz w:val="24"/>
        </w:rPr>
        <w:t>2</w:t>
      </w:r>
      <w:r w:rsidR="000A76E1" w:rsidRPr="00987506">
        <w:rPr>
          <w:rFonts w:ascii="Times New Roman" w:hAnsi="Times New Roman"/>
          <w:b/>
          <w:sz w:val="24"/>
        </w:rPr>
        <w:t>3</w:t>
      </w:r>
      <w:r w:rsidR="00FF2DBC" w:rsidRPr="00987506">
        <w:rPr>
          <w:rFonts w:ascii="Times New Roman" w:hAnsi="Times New Roman"/>
          <w:b/>
          <w:sz w:val="24"/>
        </w:rPr>
        <w:t>.</w:t>
      </w:r>
      <w:r w:rsidR="00344EAD" w:rsidRPr="00987506">
        <w:rPr>
          <w:rFonts w:ascii="Times New Roman" w:hAnsi="Times New Roman"/>
          <w:b/>
          <w:sz w:val="24"/>
        </w:rPr>
        <w:t>02</w:t>
      </w:r>
      <w:r w:rsidR="003927F4" w:rsidRPr="00987506">
        <w:rPr>
          <w:rFonts w:ascii="Times New Roman" w:hAnsi="Times New Roman"/>
          <w:b/>
          <w:sz w:val="24"/>
        </w:rPr>
        <w:t>.</w:t>
      </w:r>
      <w:r w:rsidR="001B194C" w:rsidRPr="00987506">
        <w:rPr>
          <w:rFonts w:ascii="Times New Roman" w:hAnsi="Times New Roman"/>
          <w:b/>
          <w:sz w:val="24"/>
        </w:rPr>
        <w:t>202</w:t>
      </w:r>
      <w:r w:rsidR="003A40E3" w:rsidRPr="00987506">
        <w:rPr>
          <w:rFonts w:ascii="Times New Roman" w:hAnsi="Times New Roman"/>
          <w:b/>
          <w:sz w:val="24"/>
        </w:rPr>
        <w:t>3</w:t>
      </w:r>
      <w:r w:rsidR="00121E6A" w:rsidRPr="00987506">
        <w:rPr>
          <w:rFonts w:ascii="Times New Roman" w:hAnsi="Times New Roman"/>
          <w:b/>
          <w:sz w:val="24"/>
        </w:rPr>
        <w:t xml:space="preserve"> r. </w:t>
      </w:r>
    </w:p>
    <w:p w14:paraId="177F24DC" w14:textId="77777777" w:rsidR="002E3163" w:rsidRPr="00987506" w:rsidRDefault="002E3163" w:rsidP="002B06D3">
      <w:pPr>
        <w:spacing w:after="0" w:line="276" w:lineRule="auto"/>
        <w:contextualSpacing/>
        <w:jc w:val="both"/>
        <w:rPr>
          <w:rFonts w:ascii="Times New Roman" w:hAnsi="Times New Roman" w:cs="Times New Roman"/>
          <w:strike/>
        </w:rPr>
      </w:pPr>
    </w:p>
    <w:p w14:paraId="416BA885" w14:textId="77777777" w:rsidR="00710018" w:rsidRPr="00987506" w:rsidRDefault="00710018" w:rsidP="002B06D3">
      <w:pPr>
        <w:spacing w:after="0" w:line="276" w:lineRule="auto"/>
        <w:contextualSpacing/>
        <w:jc w:val="both"/>
        <w:rPr>
          <w:rFonts w:ascii="Times New Roman" w:hAnsi="Times New Roman" w:cs="Times New Roman"/>
          <w:strike/>
        </w:rPr>
      </w:pPr>
    </w:p>
    <w:tbl>
      <w:tblPr>
        <w:tblW w:w="5000" w:type="pct"/>
        <w:tblCellMar>
          <w:left w:w="70" w:type="dxa"/>
          <w:right w:w="70" w:type="dxa"/>
        </w:tblCellMar>
        <w:tblLook w:val="0000" w:firstRow="0" w:lastRow="0" w:firstColumn="0" w:lastColumn="0" w:noHBand="0" w:noVBand="0"/>
      </w:tblPr>
      <w:tblGrid>
        <w:gridCol w:w="9628"/>
      </w:tblGrid>
      <w:tr w:rsidR="00E45A2B" w:rsidRPr="00B35E6E" w14:paraId="0111A96D"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5C59F" w14:textId="77777777" w:rsidR="00121E6A" w:rsidRPr="00B35E6E" w:rsidRDefault="00121E6A" w:rsidP="002B06D3">
            <w:pPr>
              <w:pStyle w:val="Nagwek2"/>
              <w:snapToGrid w:val="0"/>
              <w:spacing w:line="276" w:lineRule="auto"/>
              <w:contextualSpacing/>
              <w:jc w:val="both"/>
              <w:rPr>
                <w:rFonts w:ascii="Times New Roman" w:hAnsi="Times New Roman" w:cs="Times New Roman"/>
                <w:color w:val="FF0000"/>
                <w:sz w:val="32"/>
              </w:rPr>
            </w:pPr>
          </w:p>
          <w:p w14:paraId="6F6B12FD" w14:textId="77777777" w:rsidR="00121E6A" w:rsidRPr="00344EAD" w:rsidRDefault="00121E6A" w:rsidP="002B06D3">
            <w:pPr>
              <w:pStyle w:val="Nagwek2"/>
              <w:spacing w:line="276" w:lineRule="auto"/>
              <w:contextualSpacing/>
              <w:jc w:val="center"/>
              <w:rPr>
                <w:rFonts w:ascii="Times New Roman" w:hAnsi="Times New Roman" w:cs="Times New Roman"/>
                <w:b/>
                <w:sz w:val="32"/>
              </w:rPr>
            </w:pPr>
            <w:r w:rsidRPr="00344EAD">
              <w:rPr>
                <w:rFonts w:ascii="Times New Roman" w:hAnsi="Times New Roman" w:cs="Times New Roman"/>
                <w:b/>
                <w:sz w:val="32"/>
              </w:rPr>
              <w:t>SPECYFIKACJA WARUNKÓW ZAMÓWIENIA</w:t>
            </w:r>
          </w:p>
          <w:p w14:paraId="79C476E2" w14:textId="77777777" w:rsidR="00121E6A" w:rsidRPr="00B35E6E" w:rsidRDefault="00121E6A" w:rsidP="002B06D3">
            <w:pPr>
              <w:spacing w:after="0" w:line="276" w:lineRule="auto"/>
              <w:contextualSpacing/>
              <w:jc w:val="both"/>
              <w:rPr>
                <w:rFonts w:ascii="Times New Roman" w:hAnsi="Times New Roman" w:cs="Times New Roman"/>
                <w:color w:val="FF0000"/>
                <w:sz w:val="24"/>
              </w:rPr>
            </w:pPr>
          </w:p>
        </w:tc>
      </w:tr>
    </w:tbl>
    <w:p w14:paraId="1D9D6EAD" w14:textId="77777777" w:rsidR="00121E6A" w:rsidRDefault="00121E6A" w:rsidP="002B06D3">
      <w:pPr>
        <w:spacing w:after="0" w:line="276" w:lineRule="auto"/>
        <w:contextualSpacing/>
        <w:rPr>
          <w:rFonts w:ascii="Times New Roman" w:hAnsi="Times New Roman" w:cs="Times New Roman"/>
          <w:color w:val="FF0000"/>
          <w:sz w:val="24"/>
        </w:rPr>
      </w:pPr>
    </w:p>
    <w:p w14:paraId="5A2CD95F" w14:textId="77777777" w:rsidR="00710018" w:rsidRPr="00B35E6E" w:rsidRDefault="00710018" w:rsidP="002B06D3">
      <w:pPr>
        <w:spacing w:after="0" w:line="276" w:lineRule="auto"/>
        <w:contextualSpacing/>
        <w:rPr>
          <w:rFonts w:ascii="Times New Roman" w:hAnsi="Times New Roman" w:cs="Times New Roman"/>
          <w:color w:val="FF0000"/>
          <w:sz w:val="24"/>
        </w:rPr>
      </w:pPr>
    </w:p>
    <w:p w14:paraId="5EC9AD2E" w14:textId="542BFAB0" w:rsidR="001B194C" w:rsidRPr="00BB2B87" w:rsidRDefault="001B194C" w:rsidP="002B06D3">
      <w:pPr>
        <w:spacing w:after="0" w:line="276" w:lineRule="auto"/>
        <w:contextualSpacing/>
        <w:jc w:val="both"/>
        <w:rPr>
          <w:rFonts w:ascii="Times New Roman" w:hAnsi="Times New Roman" w:cs="Times New Roman"/>
          <w:sz w:val="24"/>
        </w:rPr>
      </w:pPr>
      <w:r w:rsidRPr="00BB2B87">
        <w:rPr>
          <w:rFonts w:ascii="Times New Roman" w:hAnsi="Times New Roman" w:cs="Times New Roman"/>
          <w:b/>
          <w:sz w:val="24"/>
        </w:rPr>
        <w:t>Tryb zamówienia</w:t>
      </w:r>
      <w:r w:rsidRPr="00BB2B87">
        <w:rPr>
          <w:rFonts w:ascii="Times New Roman" w:hAnsi="Times New Roman" w:cs="Times New Roman"/>
          <w:sz w:val="24"/>
        </w:rPr>
        <w:t xml:space="preserve">: tryb podstawowy z możliwością przeprowadzenia negocjacji treści ofert w celu ich ulepszenia, o którym mowa w art. 275 pkt 2 ustawy z dnia 11 września 2019 r. Prawo zamówień publicznych </w:t>
      </w:r>
      <w:r w:rsidR="00E45A2B" w:rsidRPr="00BB2B87">
        <w:rPr>
          <w:rFonts w:ascii="Times New Roman" w:hAnsi="Times New Roman" w:cs="Times New Roman"/>
          <w:sz w:val="24"/>
        </w:rPr>
        <w:t>(</w:t>
      </w:r>
      <w:proofErr w:type="spellStart"/>
      <w:r w:rsidR="00E45A2B" w:rsidRPr="00BB2B87">
        <w:rPr>
          <w:rFonts w:ascii="Times New Roman" w:hAnsi="Times New Roman" w:cs="Times New Roman"/>
          <w:sz w:val="24"/>
        </w:rPr>
        <w:t>t.j</w:t>
      </w:r>
      <w:proofErr w:type="spellEnd"/>
      <w:r w:rsidR="00E45A2B" w:rsidRPr="00BB2B87">
        <w:rPr>
          <w:rFonts w:ascii="Times New Roman" w:hAnsi="Times New Roman" w:cs="Times New Roman"/>
          <w:sz w:val="24"/>
        </w:rPr>
        <w:t xml:space="preserve">. Dz.U. z 2022 r. poz. 1710 z </w:t>
      </w:r>
      <w:proofErr w:type="spellStart"/>
      <w:r w:rsidR="00E45A2B" w:rsidRPr="00BB2B87">
        <w:rPr>
          <w:rFonts w:ascii="Times New Roman" w:hAnsi="Times New Roman" w:cs="Times New Roman"/>
          <w:sz w:val="24"/>
        </w:rPr>
        <w:t>późn</w:t>
      </w:r>
      <w:proofErr w:type="spellEnd"/>
      <w:r w:rsidR="00E45A2B" w:rsidRPr="00BB2B87">
        <w:rPr>
          <w:rFonts w:ascii="Times New Roman" w:hAnsi="Times New Roman" w:cs="Times New Roman"/>
          <w:sz w:val="24"/>
        </w:rPr>
        <w:t>. zm.)</w:t>
      </w:r>
      <w:r w:rsidR="00CA1E66" w:rsidRPr="00BB2B87">
        <w:rPr>
          <w:rFonts w:ascii="Times New Roman" w:hAnsi="Times New Roman" w:cs="Times New Roman"/>
          <w:sz w:val="24"/>
        </w:rPr>
        <w:t xml:space="preserve"> </w:t>
      </w:r>
      <w:r w:rsidRPr="00BB2B87">
        <w:rPr>
          <w:rFonts w:ascii="Times New Roman" w:hAnsi="Times New Roman" w:cs="Times New Roman"/>
          <w:sz w:val="24"/>
        </w:rPr>
        <w:t>zwanej dalej u</w:t>
      </w:r>
      <w:r w:rsidR="000E7090" w:rsidRPr="00BB2B87">
        <w:rPr>
          <w:rFonts w:ascii="Times New Roman" w:hAnsi="Times New Roman" w:cs="Times New Roman"/>
          <w:sz w:val="24"/>
        </w:rPr>
        <w:t xml:space="preserve">stawą </w:t>
      </w:r>
      <w:proofErr w:type="spellStart"/>
      <w:r w:rsidRPr="00BB2B87">
        <w:rPr>
          <w:rFonts w:ascii="Times New Roman" w:hAnsi="Times New Roman" w:cs="Times New Roman"/>
          <w:sz w:val="24"/>
        </w:rPr>
        <w:t>Pzp</w:t>
      </w:r>
      <w:proofErr w:type="spellEnd"/>
      <w:r w:rsidRPr="00BB2B87">
        <w:rPr>
          <w:rFonts w:ascii="Times New Roman" w:hAnsi="Times New Roman" w:cs="Times New Roman"/>
          <w:sz w:val="24"/>
        </w:rPr>
        <w:t>. W postępowaniu będą miały m.in. zastosowanie przepisy u</w:t>
      </w:r>
      <w:r w:rsidR="000E7090" w:rsidRPr="00BB2B87">
        <w:rPr>
          <w:rFonts w:ascii="Times New Roman" w:hAnsi="Times New Roman" w:cs="Times New Roman"/>
          <w:sz w:val="24"/>
        </w:rPr>
        <w:t xml:space="preserve">stawy </w:t>
      </w:r>
      <w:proofErr w:type="spellStart"/>
      <w:r w:rsidRPr="00BB2B87">
        <w:rPr>
          <w:rFonts w:ascii="Times New Roman" w:hAnsi="Times New Roman" w:cs="Times New Roman"/>
          <w:sz w:val="24"/>
        </w:rPr>
        <w:t>Pzp</w:t>
      </w:r>
      <w:proofErr w:type="spellEnd"/>
      <w:r w:rsidRPr="00BB2B87">
        <w:rPr>
          <w:rFonts w:ascii="Times New Roman" w:hAnsi="Times New Roman" w:cs="Times New Roman"/>
          <w:sz w:val="24"/>
        </w:rPr>
        <w:t xml:space="preserve"> wskazane w dziale III.</w:t>
      </w:r>
    </w:p>
    <w:p w14:paraId="42145B6B" w14:textId="77777777" w:rsidR="00121E6A" w:rsidRDefault="00121E6A" w:rsidP="002B06D3">
      <w:pPr>
        <w:spacing w:after="0" w:line="276" w:lineRule="auto"/>
        <w:contextualSpacing/>
        <w:rPr>
          <w:rFonts w:ascii="Times New Roman" w:hAnsi="Times New Roman" w:cs="Times New Roman"/>
          <w:b/>
          <w:sz w:val="24"/>
        </w:rPr>
      </w:pPr>
    </w:p>
    <w:p w14:paraId="059BFDF0" w14:textId="77777777" w:rsidR="00710018" w:rsidRPr="00BB2B87" w:rsidRDefault="00710018" w:rsidP="002B06D3">
      <w:pPr>
        <w:spacing w:after="0" w:line="276" w:lineRule="auto"/>
        <w:contextualSpacing/>
        <w:rPr>
          <w:rFonts w:ascii="Times New Roman" w:hAnsi="Times New Roman" w:cs="Times New Roman"/>
          <w:b/>
          <w:sz w:val="24"/>
        </w:rPr>
      </w:pPr>
    </w:p>
    <w:p w14:paraId="2203F7C8" w14:textId="299C94CB" w:rsidR="00121E6A" w:rsidRPr="00BB2B87" w:rsidRDefault="00121E6A" w:rsidP="002B06D3">
      <w:pPr>
        <w:spacing w:after="0" w:line="276" w:lineRule="auto"/>
        <w:contextualSpacing/>
        <w:jc w:val="both"/>
        <w:rPr>
          <w:rFonts w:ascii="Times New Roman" w:hAnsi="Times New Roman" w:cs="Times New Roman"/>
          <w:sz w:val="24"/>
        </w:rPr>
      </w:pPr>
      <w:r w:rsidRPr="00BB2B87">
        <w:rPr>
          <w:rFonts w:ascii="Times New Roman" w:hAnsi="Times New Roman" w:cs="Times New Roman"/>
          <w:b/>
          <w:sz w:val="24"/>
        </w:rPr>
        <w:t>Nr postępowania nada</w:t>
      </w:r>
      <w:r w:rsidR="00F47FDD" w:rsidRPr="00BB2B87">
        <w:rPr>
          <w:rFonts w:ascii="Times New Roman" w:hAnsi="Times New Roman" w:cs="Times New Roman"/>
          <w:b/>
          <w:sz w:val="24"/>
        </w:rPr>
        <w:t>ny przez Zamawiającego: ZP.271.</w:t>
      </w:r>
      <w:r w:rsidR="00BB2B87" w:rsidRPr="00BB2B87">
        <w:rPr>
          <w:rFonts w:ascii="Times New Roman" w:hAnsi="Times New Roman" w:cs="Times New Roman"/>
          <w:b/>
          <w:sz w:val="24"/>
        </w:rPr>
        <w:t>4</w:t>
      </w:r>
      <w:r w:rsidR="003A40E3" w:rsidRPr="00BB2B87">
        <w:rPr>
          <w:rFonts w:ascii="Times New Roman" w:hAnsi="Times New Roman" w:cs="Times New Roman"/>
          <w:b/>
          <w:sz w:val="24"/>
        </w:rPr>
        <w:t>.2023</w:t>
      </w:r>
    </w:p>
    <w:p w14:paraId="0D457A51" w14:textId="77777777" w:rsidR="00121E6A" w:rsidRPr="00BB2B87" w:rsidRDefault="00121E6A" w:rsidP="002B06D3">
      <w:pPr>
        <w:spacing w:after="0" w:line="276" w:lineRule="auto"/>
        <w:contextualSpacing/>
        <w:jc w:val="both"/>
        <w:rPr>
          <w:rFonts w:ascii="Times New Roman" w:hAnsi="Times New Roman" w:cs="Times New Roman"/>
          <w:sz w:val="24"/>
        </w:rPr>
      </w:pPr>
    </w:p>
    <w:p w14:paraId="613E8494" w14:textId="7B19E745" w:rsidR="00607A65" w:rsidRPr="00BB2B87" w:rsidRDefault="00121E6A" w:rsidP="002B06D3">
      <w:pPr>
        <w:spacing w:after="0" w:line="276" w:lineRule="auto"/>
        <w:contextualSpacing/>
        <w:jc w:val="both"/>
        <w:rPr>
          <w:rFonts w:ascii="Times New Roman" w:hAnsi="Times New Roman" w:cs="Times New Roman"/>
          <w:sz w:val="24"/>
        </w:rPr>
      </w:pPr>
      <w:r w:rsidRPr="00BB2B87">
        <w:rPr>
          <w:rFonts w:ascii="Times New Roman" w:hAnsi="Times New Roman" w:cs="Times New Roman"/>
          <w:sz w:val="24"/>
        </w:rPr>
        <w:t xml:space="preserve">Nazwa zadania: </w:t>
      </w:r>
    </w:p>
    <w:p w14:paraId="2BCA3D66" w14:textId="77777777" w:rsidR="007907DB" w:rsidRPr="00B35E6E" w:rsidRDefault="007907DB" w:rsidP="002B06D3">
      <w:pPr>
        <w:spacing w:after="0" w:line="276" w:lineRule="auto"/>
        <w:contextualSpacing/>
        <w:jc w:val="both"/>
        <w:rPr>
          <w:rFonts w:ascii="Times New Roman" w:hAnsi="Times New Roman" w:cs="Times New Roman"/>
          <w:color w:val="FF0000"/>
          <w:sz w:val="24"/>
        </w:rPr>
      </w:pPr>
    </w:p>
    <w:p w14:paraId="633C68B5" w14:textId="1B1EBC05" w:rsidR="00CB70D7" w:rsidRPr="00785BEA" w:rsidRDefault="00785BEA" w:rsidP="002B06D3">
      <w:pPr>
        <w:spacing w:after="0" w:line="276" w:lineRule="auto"/>
        <w:contextualSpacing/>
        <w:jc w:val="center"/>
        <w:rPr>
          <w:rFonts w:ascii="Times New Roman" w:hAnsi="Times New Roman" w:cs="Times New Roman"/>
          <w:b/>
          <w:sz w:val="28"/>
          <w:szCs w:val="28"/>
        </w:rPr>
      </w:pPr>
      <w:r>
        <w:rPr>
          <w:rFonts w:ascii="Times New Roman" w:hAnsi="Times New Roman" w:cs="Times New Roman"/>
          <w:b/>
          <w:sz w:val="28"/>
          <w:szCs w:val="28"/>
        </w:rPr>
        <w:t>„</w:t>
      </w:r>
      <w:r w:rsidRPr="00785BEA">
        <w:rPr>
          <w:rFonts w:ascii="Times New Roman" w:hAnsi="Times New Roman" w:cs="Times New Roman"/>
          <w:b/>
          <w:sz w:val="28"/>
          <w:szCs w:val="28"/>
        </w:rPr>
        <w:t>Budowa budynku żłobka wraz z niezbędną infrastrukturą w miejscowości Giedlarowa  w s</w:t>
      </w:r>
      <w:r>
        <w:rPr>
          <w:rFonts w:ascii="Times New Roman" w:hAnsi="Times New Roman" w:cs="Times New Roman"/>
          <w:b/>
          <w:sz w:val="28"/>
          <w:szCs w:val="28"/>
        </w:rPr>
        <w:t>ystemie ,,zaprojektuj i wybuduj”</w:t>
      </w:r>
      <w:r w:rsidR="00CB70D7" w:rsidRPr="00785BEA">
        <w:rPr>
          <w:rFonts w:ascii="Times New Roman" w:hAnsi="Times New Roman" w:cs="Times New Roman"/>
          <w:b/>
          <w:sz w:val="28"/>
          <w:szCs w:val="28"/>
        </w:rPr>
        <w:t>”</w:t>
      </w:r>
    </w:p>
    <w:p w14:paraId="209730EB" w14:textId="77777777" w:rsidR="00CB70D7" w:rsidRPr="00B35E6E" w:rsidRDefault="00CB70D7" w:rsidP="002B06D3">
      <w:pPr>
        <w:spacing w:after="0" w:line="276" w:lineRule="auto"/>
        <w:contextualSpacing/>
        <w:jc w:val="center"/>
        <w:rPr>
          <w:rFonts w:ascii="Times New Roman" w:hAnsi="Times New Roman" w:cs="Times New Roman"/>
          <w:b/>
          <w:color w:val="FF0000"/>
          <w:sz w:val="24"/>
          <w:szCs w:val="28"/>
        </w:rPr>
      </w:pPr>
    </w:p>
    <w:p w14:paraId="4C698D4B" w14:textId="77777777" w:rsidR="00710018" w:rsidRDefault="00710018" w:rsidP="002B06D3">
      <w:pPr>
        <w:tabs>
          <w:tab w:val="left" w:pos="993"/>
        </w:tabs>
        <w:spacing w:after="0" w:line="276" w:lineRule="auto"/>
        <w:ind w:left="4320" w:hanging="4320"/>
        <w:contextualSpacing/>
        <w:rPr>
          <w:rFonts w:ascii="Times New Roman" w:hAnsi="Times New Roman" w:cs="Times New Roman"/>
          <w:b/>
          <w:bCs/>
          <w:sz w:val="24"/>
          <w:lang w:eastAsia="pl-PL"/>
        </w:rPr>
      </w:pPr>
    </w:p>
    <w:p w14:paraId="085E5D6D" w14:textId="77777777" w:rsidR="00710018" w:rsidRDefault="00710018" w:rsidP="002B06D3">
      <w:pPr>
        <w:tabs>
          <w:tab w:val="left" w:pos="993"/>
        </w:tabs>
        <w:spacing w:after="0" w:line="276" w:lineRule="auto"/>
        <w:ind w:left="4320" w:hanging="4320"/>
        <w:contextualSpacing/>
        <w:rPr>
          <w:rFonts w:ascii="Times New Roman" w:hAnsi="Times New Roman" w:cs="Times New Roman"/>
          <w:b/>
          <w:bCs/>
          <w:sz w:val="24"/>
          <w:lang w:eastAsia="pl-PL"/>
        </w:rPr>
      </w:pPr>
    </w:p>
    <w:p w14:paraId="3FB84F88" w14:textId="77777777" w:rsidR="00121E6A" w:rsidRPr="005346ED" w:rsidRDefault="00121E6A" w:rsidP="002B06D3">
      <w:pPr>
        <w:tabs>
          <w:tab w:val="left" w:pos="993"/>
        </w:tabs>
        <w:spacing w:after="0" w:line="276" w:lineRule="auto"/>
        <w:ind w:left="4320" w:hanging="4320"/>
        <w:contextualSpacing/>
        <w:rPr>
          <w:rFonts w:ascii="Times New Roman" w:hAnsi="Times New Roman" w:cs="Times New Roman"/>
          <w:b/>
          <w:bCs/>
          <w:sz w:val="24"/>
          <w:lang w:eastAsia="pl-PL"/>
        </w:rPr>
      </w:pPr>
      <w:r w:rsidRPr="005346ED">
        <w:rPr>
          <w:rFonts w:ascii="Times New Roman" w:hAnsi="Times New Roman" w:cs="Times New Roman"/>
          <w:b/>
          <w:bCs/>
          <w:sz w:val="24"/>
          <w:lang w:eastAsia="pl-PL"/>
        </w:rPr>
        <w:t xml:space="preserve">CPV: </w:t>
      </w:r>
    </w:p>
    <w:p w14:paraId="672CF6A2" w14:textId="77777777" w:rsidR="00AC012E" w:rsidRPr="005346ED" w:rsidRDefault="00AC012E" w:rsidP="002B06D3">
      <w:pPr>
        <w:spacing w:after="0" w:line="276" w:lineRule="auto"/>
        <w:ind w:left="1985" w:hanging="1276"/>
        <w:contextualSpacing/>
        <w:rPr>
          <w:rFonts w:ascii="Times New Roman" w:eastAsia="Times New Roman" w:hAnsi="Times New Roman" w:cs="Times New Roman"/>
          <w:b/>
          <w:bCs/>
          <w:sz w:val="24"/>
          <w:lang w:eastAsia="pl-PL"/>
        </w:rPr>
      </w:pPr>
      <w:r w:rsidRPr="005346ED">
        <w:rPr>
          <w:rFonts w:ascii="Times New Roman" w:eastAsia="Times New Roman" w:hAnsi="Times New Roman" w:cs="Times New Roman"/>
          <w:b/>
          <w:bCs/>
          <w:sz w:val="24"/>
          <w:lang w:eastAsia="pl-PL"/>
        </w:rPr>
        <w:t>45000000-7</w:t>
      </w:r>
      <w:r w:rsidRPr="005346ED">
        <w:rPr>
          <w:rFonts w:ascii="Times New Roman" w:eastAsia="Times New Roman" w:hAnsi="Times New Roman" w:cs="Times New Roman"/>
          <w:b/>
          <w:bCs/>
          <w:sz w:val="24"/>
          <w:lang w:eastAsia="pl-PL"/>
        </w:rPr>
        <w:tab/>
        <w:t>-</w:t>
      </w:r>
      <w:r w:rsidRPr="005346ED">
        <w:rPr>
          <w:rFonts w:ascii="Times New Roman" w:eastAsia="Times New Roman" w:hAnsi="Times New Roman" w:cs="Times New Roman"/>
          <w:b/>
          <w:bCs/>
          <w:sz w:val="24"/>
          <w:lang w:eastAsia="pl-PL"/>
        </w:rPr>
        <w:tab/>
        <w:t>Roboty budowlane</w:t>
      </w:r>
    </w:p>
    <w:p w14:paraId="50547FF2" w14:textId="1DDBF538" w:rsidR="00980834" w:rsidRPr="005346ED" w:rsidRDefault="00735A1A" w:rsidP="002B06D3">
      <w:pPr>
        <w:spacing w:after="0" w:line="276" w:lineRule="auto"/>
        <w:ind w:left="1985" w:hanging="1276"/>
        <w:contextualSpacing/>
        <w:rPr>
          <w:rFonts w:ascii="Times New Roman" w:eastAsia="Times New Roman" w:hAnsi="Times New Roman" w:cs="Times New Roman"/>
          <w:b/>
          <w:bCs/>
          <w:sz w:val="24"/>
          <w:lang w:eastAsia="pl-PL"/>
        </w:rPr>
      </w:pPr>
      <w:r>
        <w:rPr>
          <w:rFonts w:ascii="Times New Roman" w:eastAsia="Times New Roman" w:hAnsi="Times New Roman" w:cs="Times New Roman"/>
          <w:b/>
          <w:bCs/>
          <w:sz w:val="24"/>
          <w:lang w:eastAsia="pl-PL"/>
        </w:rPr>
        <w:t>71220000-6 - Usługi</w:t>
      </w:r>
      <w:r w:rsidR="00980834" w:rsidRPr="005346ED">
        <w:rPr>
          <w:rFonts w:ascii="Times New Roman" w:eastAsia="Times New Roman" w:hAnsi="Times New Roman" w:cs="Times New Roman"/>
          <w:b/>
          <w:bCs/>
          <w:sz w:val="24"/>
          <w:lang w:eastAsia="pl-PL"/>
        </w:rPr>
        <w:t xml:space="preserve"> projektowania architektonicznego </w:t>
      </w:r>
    </w:p>
    <w:p w14:paraId="54BD3537" w14:textId="2F808979" w:rsidR="00980834" w:rsidRPr="005346ED" w:rsidRDefault="00735A1A" w:rsidP="002B06D3">
      <w:pPr>
        <w:spacing w:after="0" w:line="276" w:lineRule="auto"/>
        <w:ind w:left="1985" w:hanging="1276"/>
        <w:contextualSpacing/>
        <w:rPr>
          <w:rFonts w:ascii="Times New Roman" w:eastAsia="Times New Roman" w:hAnsi="Times New Roman" w:cs="Times New Roman"/>
          <w:b/>
          <w:bCs/>
          <w:sz w:val="24"/>
          <w:lang w:eastAsia="pl-PL"/>
        </w:rPr>
      </w:pPr>
      <w:r>
        <w:rPr>
          <w:rFonts w:ascii="Times New Roman" w:eastAsia="Times New Roman" w:hAnsi="Times New Roman" w:cs="Times New Roman"/>
          <w:b/>
          <w:bCs/>
          <w:sz w:val="24"/>
          <w:lang w:eastAsia="pl-PL"/>
        </w:rPr>
        <w:t>71221000-3</w:t>
      </w:r>
      <w:r w:rsidR="00980834" w:rsidRPr="005346ED">
        <w:rPr>
          <w:rFonts w:ascii="Times New Roman" w:eastAsia="Times New Roman" w:hAnsi="Times New Roman" w:cs="Times New Roman"/>
          <w:b/>
          <w:bCs/>
          <w:sz w:val="24"/>
          <w:lang w:eastAsia="pl-PL"/>
        </w:rPr>
        <w:t xml:space="preserve"> - Usługi </w:t>
      </w:r>
      <w:r>
        <w:rPr>
          <w:rFonts w:ascii="Times New Roman" w:eastAsia="Times New Roman" w:hAnsi="Times New Roman" w:cs="Times New Roman"/>
          <w:b/>
          <w:bCs/>
          <w:sz w:val="24"/>
          <w:lang w:eastAsia="pl-PL"/>
        </w:rPr>
        <w:t>architektoniczne w zakresie obiektów budowlanych</w:t>
      </w:r>
      <w:r w:rsidR="00980834" w:rsidRPr="005346ED">
        <w:rPr>
          <w:rFonts w:ascii="Times New Roman" w:eastAsia="Times New Roman" w:hAnsi="Times New Roman" w:cs="Times New Roman"/>
          <w:b/>
          <w:bCs/>
          <w:sz w:val="24"/>
          <w:lang w:eastAsia="pl-PL"/>
        </w:rPr>
        <w:t xml:space="preserve"> </w:t>
      </w:r>
    </w:p>
    <w:p w14:paraId="79AF51B3" w14:textId="77777777" w:rsidR="00980834" w:rsidRPr="005346ED" w:rsidRDefault="00980834" w:rsidP="002B06D3">
      <w:pPr>
        <w:spacing w:after="0" w:line="276" w:lineRule="auto"/>
        <w:ind w:left="1985" w:hanging="1276"/>
        <w:contextualSpacing/>
        <w:rPr>
          <w:rFonts w:ascii="Times New Roman" w:eastAsia="Times New Roman" w:hAnsi="Times New Roman" w:cs="Times New Roman"/>
          <w:b/>
          <w:bCs/>
          <w:sz w:val="24"/>
          <w:lang w:eastAsia="pl-PL"/>
        </w:rPr>
      </w:pPr>
      <w:r w:rsidRPr="005346ED">
        <w:rPr>
          <w:rFonts w:ascii="Times New Roman" w:eastAsia="Times New Roman" w:hAnsi="Times New Roman" w:cs="Times New Roman"/>
          <w:b/>
          <w:bCs/>
          <w:sz w:val="24"/>
          <w:lang w:eastAsia="pl-PL"/>
        </w:rPr>
        <w:t xml:space="preserve">45100000-8 - Przygotowanie terenu pod budowę </w:t>
      </w:r>
    </w:p>
    <w:p w14:paraId="55DE2E3F" w14:textId="3F83FF0A" w:rsidR="00980834" w:rsidRPr="005346ED" w:rsidRDefault="00980834" w:rsidP="002B06D3">
      <w:pPr>
        <w:spacing w:after="0" w:line="276" w:lineRule="auto"/>
        <w:ind w:left="1985" w:hanging="1276"/>
        <w:contextualSpacing/>
        <w:rPr>
          <w:rFonts w:ascii="Times New Roman" w:eastAsia="Times New Roman" w:hAnsi="Times New Roman" w:cs="Times New Roman"/>
          <w:b/>
          <w:bCs/>
          <w:sz w:val="24"/>
          <w:lang w:eastAsia="pl-PL"/>
        </w:rPr>
      </w:pPr>
      <w:r w:rsidRPr="005346ED">
        <w:rPr>
          <w:rFonts w:ascii="Times New Roman" w:eastAsia="Times New Roman" w:hAnsi="Times New Roman" w:cs="Times New Roman"/>
          <w:b/>
          <w:bCs/>
          <w:sz w:val="24"/>
          <w:lang w:eastAsia="pl-PL"/>
        </w:rPr>
        <w:t xml:space="preserve">45200000-9 - Roboty budowlane w zakresie wznoszenia kompletnych obiektów budowlanych lub ich części oraz roboty w zakresie inżynierii lądowej i wodnej </w:t>
      </w:r>
    </w:p>
    <w:p w14:paraId="47A10838" w14:textId="77777777" w:rsidR="00980834" w:rsidRPr="005346ED" w:rsidRDefault="00980834" w:rsidP="002B06D3">
      <w:pPr>
        <w:spacing w:after="0" w:line="276" w:lineRule="auto"/>
        <w:ind w:left="1985" w:hanging="1276"/>
        <w:contextualSpacing/>
        <w:rPr>
          <w:rFonts w:ascii="Times New Roman" w:eastAsia="Times New Roman" w:hAnsi="Times New Roman" w:cs="Times New Roman"/>
          <w:b/>
          <w:bCs/>
          <w:sz w:val="24"/>
          <w:lang w:eastAsia="pl-PL"/>
        </w:rPr>
      </w:pPr>
      <w:r w:rsidRPr="005346ED">
        <w:rPr>
          <w:rFonts w:ascii="Times New Roman" w:eastAsia="Times New Roman" w:hAnsi="Times New Roman" w:cs="Times New Roman"/>
          <w:b/>
          <w:bCs/>
          <w:sz w:val="24"/>
          <w:lang w:eastAsia="pl-PL"/>
        </w:rPr>
        <w:t xml:space="preserve">45210000-2 - Roboty budowlane w zakresie budynków </w:t>
      </w:r>
    </w:p>
    <w:p w14:paraId="2000E383" w14:textId="131E31E7" w:rsidR="00980834" w:rsidRPr="005346ED" w:rsidRDefault="00980834" w:rsidP="002B06D3">
      <w:pPr>
        <w:spacing w:after="0" w:line="276" w:lineRule="auto"/>
        <w:ind w:left="1985" w:hanging="1276"/>
        <w:contextualSpacing/>
        <w:rPr>
          <w:rFonts w:ascii="Times New Roman" w:eastAsia="Times New Roman" w:hAnsi="Times New Roman" w:cs="Times New Roman"/>
          <w:b/>
          <w:bCs/>
          <w:sz w:val="24"/>
          <w:lang w:eastAsia="pl-PL"/>
        </w:rPr>
      </w:pPr>
      <w:r w:rsidRPr="005346ED">
        <w:rPr>
          <w:rFonts w:ascii="Times New Roman" w:eastAsia="Times New Roman" w:hAnsi="Times New Roman" w:cs="Times New Roman"/>
          <w:b/>
          <w:bCs/>
          <w:sz w:val="24"/>
          <w:lang w:eastAsia="pl-PL"/>
        </w:rPr>
        <w:t xml:space="preserve">45260000-7 - Roboty w zakresie wykonywania pokryć i konstrukcji dachowych </w:t>
      </w:r>
      <w:r w:rsidR="00735A1A">
        <w:rPr>
          <w:rFonts w:ascii="Times New Roman" w:eastAsia="Times New Roman" w:hAnsi="Times New Roman" w:cs="Times New Roman"/>
          <w:b/>
          <w:bCs/>
          <w:sz w:val="24"/>
          <w:lang w:eastAsia="pl-PL"/>
        </w:rPr>
        <w:t>i inne podobne roboty specjalistyczne</w:t>
      </w:r>
    </w:p>
    <w:p w14:paraId="5D24DD73" w14:textId="1B9BD7A9" w:rsidR="00980834" w:rsidRPr="005346ED" w:rsidRDefault="00735A1A" w:rsidP="002B06D3">
      <w:pPr>
        <w:spacing w:after="0" w:line="276" w:lineRule="auto"/>
        <w:ind w:left="1985" w:hanging="1276"/>
        <w:contextualSpacing/>
        <w:rPr>
          <w:rFonts w:ascii="Times New Roman" w:eastAsia="Times New Roman" w:hAnsi="Times New Roman" w:cs="Times New Roman"/>
          <w:b/>
          <w:bCs/>
          <w:sz w:val="24"/>
          <w:lang w:eastAsia="pl-PL"/>
        </w:rPr>
      </w:pPr>
      <w:r>
        <w:rPr>
          <w:rFonts w:ascii="Times New Roman" w:eastAsia="Times New Roman" w:hAnsi="Times New Roman" w:cs="Times New Roman"/>
          <w:b/>
          <w:bCs/>
          <w:sz w:val="24"/>
          <w:lang w:eastAsia="pl-PL"/>
        </w:rPr>
        <w:t>45300000-0 - Roboty instalacyjne w budynkach</w:t>
      </w:r>
    </w:p>
    <w:p w14:paraId="7B3BB437" w14:textId="6A505BD7" w:rsidR="00F36585" w:rsidRPr="005346ED" w:rsidRDefault="00980834" w:rsidP="002B06D3">
      <w:pPr>
        <w:spacing w:after="0" w:line="276" w:lineRule="auto"/>
        <w:ind w:left="1985" w:hanging="1276"/>
        <w:contextualSpacing/>
        <w:rPr>
          <w:rFonts w:ascii="Times New Roman" w:eastAsia="Times New Roman" w:hAnsi="Times New Roman" w:cs="Times New Roman"/>
          <w:b/>
          <w:bCs/>
          <w:sz w:val="24"/>
          <w:lang w:eastAsia="pl-PL"/>
        </w:rPr>
      </w:pPr>
      <w:r w:rsidRPr="005346ED">
        <w:rPr>
          <w:rFonts w:ascii="Times New Roman" w:eastAsia="Times New Roman" w:hAnsi="Times New Roman" w:cs="Times New Roman"/>
          <w:b/>
          <w:bCs/>
          <w:sz w:val="24"/>
          <w:lang w:eastAsia="pl-PL"/>
        </w:rPr>
        <w:t>45400000-1 - Roboty wykończeniowe w zakresie obiektów budowlanych</w:t>
      </w:r>
    </w:p>
    <w:p w14:paraId="27E049DB" w14:textId="77777777" w:rsidR="00980834" w:rsidRPr="00B35E6E" w:rsidRDefault="00980834" w:rsidP="002B06D3">
      <w:pPr>
        <w:spacing w:after="0" w:line="276" w:lineRule="auto"/>
        <w:ind w:left="1985" w:hanging="1276"/>
        <w:contextualSpacing/>
        <w:rPr>
          <w:rFonts w:ascii="Times New Roman" w:eastAsia="Times New Roman" w:hAnsi="Times New Roman" w:cs="Times New Roman"/>
          <w:b/>
          <w:bCs/>
          <w:color w:val="FF0000"/>
          <w:sz w:val="24"/>
          <w:szCs w:val="24"/>
          <w:lang w:eastAsia="pl-PL"/>
        </w:rPr>
      </w:pPr>
    </w:p>
    <w:p w14:paraId="3A500828" w14:textId="77777777" w:rsidR="00285FD8" w:rsidRDefault="00285FD8" w:rsidP="002B06D3">
      <w:pPr>
        <w:spacing w:after="0" w:line="276" w:lineRule="auto"/>
        <w:contextualSpacing/>
        <w:rPr>
          <w:rFonts w:ascii="Times New Roman" w:hAnsi="Times New Roman" w:cs="Times New Roman"/>
          <w:b/>
          <w:sz w:val="24"/>
          <w:szCs w:val="24"/>
        </w:rPr>
      </w:pPr>
    </w:p>
    <w:p w14:paraId="2B55A9BE" w14:textId="77777777" w:rsidR="00285FD8" w:rsidRDefault="00285FD8" w:rsidP="002B06D3">
      <w:pPr>
        <w:spacing w:after="0" w:line="276" w:lineRule="auto"/>
        <w:contextualSpacing/>
        <w:rPr>
          <w:rFonts w:ascii="Times New Roman" w:hAnsi="Times New Roman" w:cs="Times New Roman"/>
          <w:b/>
          <w:sz w:val="24"/>
          <w:szCs w:val="24"/>
        </w:rPr>
      </w:pPr>
    </w:p>
    <w:p w14:paraId="105DB53E" w14:textId="77777777" w:rsidR="00285FD8" w:rsidRDefault="00285FD8" w:rsidP="002B06D3">
      <w:pPr>
        <w:spacing w:after="0" w:line="276" w:lineRule="auto"/>
        <w:contextualSpacing/>
        <w:rPr>
          <w:rFonts w:ascii="Times New Roman" w:hAnsi="Times New Roman" w:cs="Times New Roman"/>
          <w:b/>
          <w:sz w:val="24"/>
          <w:szCs w:val="24"/>
        </w:rPr>
      </w:pPr>
    </w:p>
    <w:p w14:paraId="7DC475D2" w14:textId="1A9DE06E" w:rsidR="00763B35" w:rsidRPr="00111AD4" w:rsidRDefault="00AC010B" w:rsidP="002B06D3">
      <w:pPr>
        <w:spacing w:after="0" w:line="276" w:lineRule="auto"/>
        <w:contextualSpacing/>
        <w:rPr>
          <w:sz w:val="24"/>
          <w:szCs w:val="24"/>
        </w:rPr>
      </w:pPr>
      <w:r w:rsidRPr="00111AD4">
        <w:rPr>
          <w:rFonts w:ascii="Times New Roman" w:hAnsi="Times New Roman" w:cs="Times New Roman"/>
          <w:b/>
          <w:sz w:val="24"/>
          <w:szCs w:val="24"/>
        </w:rPr>
        <w:t>Załączniki do Specyfikacji Warunków Zamówienia:</w:t>
      </w:r>
    </w:p>
    <w:p w14:paraId="69093485" w14:textId="0DDBF314" w:rsidR="00763B35" w:rsidRPr="00111AD4" w:rsidRDefault="00C51C2F" w:rsidP="002B06D3">
      <w:pPr>
        <w:numPr>
          <w:ilvl w:val="0"/>
          <w:numId w:val="7"/>
        </w:numPr>
        <w:suppressAutoHyphens/>
        <w:spacing w:after="0" w:line="276" w:lineRule="auto"/>
        <w:contextualSpacing/>
        <w:jc w:val="both"/>
        <w:rPr>
          <w:strike/>
        </w:rPr>
      </w:pPr>
      <w:r w:rsidRPr="00111AD4">
        <w:rPr>
          <w:rFonts w:ascii="Times New Roman" w:hAnsi="Times New Roman" w:cs="Times New Roman"/>
          <w:sz w:val="24"/>
          <w:szCs w:val="24"/>
        </w:rPr>
        <w:t>Załącznik  nr 1</w:t>
      </w:r>
      <w:r w:rsidR="00763B35" w:rsidRPr="00111AD4">
        <w:rPr>
          <w:rFonts w:ascii="Times New Roman" w:hAnsi="Times New Roman" w:cs="Times New Roman"/>
          <w:sz w:val="24"/>
          <w:szCs w:val="24"/>
        </w:rPr>
        <w:t>: Formularz oferty</w:t>
      </w:r>
      <w:r w:rsidRPr="00111AD4">
        <w:rPr>
          <w:rFonts w:ascii="Times New Roman" w:hAnsi="Times New Roman" w:cs="Times New Roman"/>
          <w:sz w:val="24"/>
          <w:szCs w:val="24"/>
        </w:rPr>
        <w:t>;</w:t>
      </w:r>
    </w:p>
    <w:p w14:paraId="2130D1D9" w14:textId="77777777" w:rsidR="00763B35" w:rsidRPr="00111AD4" w:rsidRDefault="00763B35" w:rsidP="002B06D3">
      <w:pPr>
        <w:numPr>
          <w:ilvl w:val="0"/>
          <w:numId w:val="7"/>
        </w:numPr>
        <w:suppressAutoHyphens/>
        <w:spacing w:after="0" w:line="276" w:lineRule="auto"/>
        <w:contextualSpacing/>
        <w:jc w:val="both"/>
        <w:rPr>
          <w:rFonts w:ascii="Times New Roman" w:hAnsi="Times New Roman" w:cs="Times New Roman"/>
          <w:sz w:val="24"/>
          <w:szCs w:val="24"/>
        </w:rPr>
      </w:pPr>
      <w:r w:rsidRPr="00111AD4">
        <w:rPr>
          <w:rFonts w:ascii="Times New Roman" w:hAnsi="Times New Roman" w:cs="Times New Roman"/>
          <w:sz w:val="24"/>
          <w:szCs w:val="24"/>
        </w:rPr>
        <w:t>Załącznik nr 2: Oświadczenie, że Wykonawca nie podlega wykluczeniu i spełnia warunki udziału w postępowaniu;</w:t>
      </w:r>
    </w:p>
    <w:p w14:paraId="68EF2B26" w14:textId="77777777" w:rsidR="00763B35" w:rsidRPr="00111AD4" w:rsidRDefault="00763B35" w:rsidP="002B06D3">
      <w:pPr>
        <w:numPr>
          <w:ilvl w:val="0"/>
          <w:numId w:val="7"/>
        </w:numPr>
        <w:suppressAutoHyphens/>
        <w:spacing w:after="0" w:line="276" w:lineRule="auto"/>
        <w:contextualSpacing/>
        <w:jc w:val="both"/>
        <w:rPr>
          <w:rFonts w:ascii="Times New Roman" w:hAnsi="Times New Roman" w:cs="Times New Roman"/>
          <w:sz w:val="24"/>
          <w:szCs w:val="24"/>
        </w:rPr>
      </w:pPr>
      <w:r w:rsidRPr="00111AD4">
        <w:rPr>
          <w:rFonts w:ascii="Times New Roman" w:hAnsi="Times New Roman" w:cs="Times New Roman"/>
          <w:sz w:val="24"/>
          <w:szCs w:val="24"/>
        </w:rPr>
        <w:t xml:space="preserve">Załącznik nr 3: Oświadczenie Wykonawców wspólnie ubiegających się o udzielnie zamówienia (składane na podstawie art. 117 ust. 4 ustawy </w:t>
      </w:r>
      <w:proofErr w:type="spellStart"/>
      <w:r w:rsidRPr="00111AD4">
        <w:rPr>
          <w:rFonts w:ascii="Times New Roman" w:hAnsi="Times New Roman" w:cs="Times New Roman"/>
          <w:sz w:val="24"/>
          <w:szCs w:val="24"/>
        </w:rPr>
        <w:t>Pzp</w:t>
      </w:r>
      <w:proofErr w:type="spellEnd"/>
      <w:r w:rsidRPr="00111AD4">
        <w:rPr>
          <w:rFonts w:ascii="Times New Roman" w:hAnsi="Times New Roman" w:cs="Times New Roman"/>
          <w:sz w:val="24"/>
          <w:szCs w:val="24"/>
        </w:rPr>
        <w:t>);</w:t>
      </w:r>
    </w:p>
    <w:p w14:paraId="3A574F49" w14:textId="77777777" w:rsidR="00763B35" w:rsidRPr="00111AD4" w:rsidRDefault="00763B35" w:rsidP="002B06D3">
      <w:pPr>
        <w:numPr>
          <w:ilvl w:val="0"/>
          <w:numId w:val="7"/>
        </w:numPr>
        <w:suppressAutoHyphens/>
        <w:spacing w:after="0" w:line="276" w:lineRule="auto"/>
        <w:contextualSpacing/>
        <w:jc w:val="both"/>
        <w:rPr>
          <w:rFonts w:ascii="Times New Roman" w:hAnsi="Times New Roman" w:cs="Times New Roman"/>
          <w:sz w:val="24"/>
          <w:szCs w:val="24"/>
        </w:rPr>
      </w:pPr>
      <w:r w:rsidRPr="00111AD4">
        <w:rPr>
          <w:rFonts w:ascii="Times New Roman" w:hAnsi="Times New Roman" w:cs="Times New Roman"/>
          <w:sz w:val="24"/>
          <w:szCs w:val="24"/>
        </w:rPr>
        <w:t>Załącznik nr 4: Wykaz robót budowlanych;</w:t>
      </w:r>
    </w:p>
    <w:p w14:paraId="6B43CECF" w14:textId="77777777" w:rsidR="00761BEC" w:rsidRPr="00111AD4" w:rsidRDefault="00952115" w:rsidP="002B06D3">
      <w:pPr>
        <w:numPr>
          <w:ilvl w:val="0"/>
          <w:numId w:val="7"/>
        </w:numPr>
        <w:suppressAutoHyphens/>
        <w:spacing w:after="0" w:line="276" w:lineRule="auto"/>
        <w:contextualSpacing/>
        <w:jc w:val="both"/>
        <w:rPr>
          <w:rFonts w:ascii="Times New Roman" w:hAnsi="Times New Roman" w:cs="Times New Roman"/>
          <w:sz w:val="24"/>
          <w:szCs w:val="24"/>
        </w:rPr>
      </w:pPr>
      <w:r w:rsidRPr="00111AD4">
        <w:rPr>
          <w:rFonts w:ascii="Times New Roman" w:hAnsi="Times New Roman" w:cs="Times New Roman"/>
          <w:sz w:val="24"/>
          <w:szCs w:val="24"/>
        </w:rPr>
        <w:t>Załącznik nr 5</w:t>
      </w:r>
      <w:r w:rsidR="00761BEC" w:rsidRPr="00111AD4">
        <w:rPr>
          <w:rFonts w:ascii="Times New Roman" w:hAnsi="Times New Roman" w:cs="Times New Roman"/>
          <w:sz w:val="24"/>
          <w:szCs w:val="24"/>
        </w:rPr>
        <w:t>: Wykaz osób, skierowanych przez wykonawcę do realizacji zamówienia publicznego;</w:t>
      </w:r>
    </w:p>
    <w:p w14:paraId="2D5C1DF6" w14:textId="580853CE" w:rsidR="00763B35" w:rsidRPr="00111AD4" w:rsidRDefault="00761BEC" w:rsidP="002B06D3">
      <w:pPr>
        <w:numPr>
          <w:ilvl w:val="0"/>
          <w:numId w:val="7"/>
        </w:numPr>
        <w:suppressAutoHyphens/>
        <w:spacing w:after="0" w:line="276" w:lineRule="auto"/>
        <w:contextualSpacing/>
        <w:jc w:val="both"/>
        <w:rPr>
          <w:rFonts w:ascii="Times New Roman" w:hAnsi="Times New Roman" w:cs="Times New Roman"/>
          <w:sz w:val="24"/>
          <w:szCs w:val="24"/>
        </w:rPr>
      </w:pPr>
      <w:r w:rsidRPr="00111AD4">
        <w:rPr>
          <w:rFonts w:ascii="Times New Roman" w:hAnsi="Times New Roman" w:cs="Times New Roman"/>
          <w:sz w:val="24"/>
          <w:szCs w:val="24"/>
        </w:rPr>
        <w:t xml:space="preserve">Załącznik nr 6: </w:t>
      </w:r>
      <w:r w:rsidR="00763B35" w:rsidRPr="00111AD4">
        <w:rPr>
          <w:rFonts w:ascii="Times New Roman" w:hAnsi="Times New Roman" w:cs="Times New Roman"/>
          <w:sz w:val="24"/>
          <w:szCs w:val="24"/>
        </w:rPr>
        <w:t>Zobowiązanie podmiotu udostępniającego zasoby do oddania Wykonawcy do dyspozycji niezbędnych zasobów na potrzeby realizacji zamówienia;</w:t>
      </w:r>
    </w:p>
    <w:p w14:paraId="41F62BFA" w14:textId="26F80F3B" w:rsidR="00763B35" w:rsidRPr="00111AD4" w:rsidRDefault="00761BEC" w:rsidP="002B06D3">
      <w:pPr>
        <w:numPr>
          <w:ilvl w:val="0"/>
          <w:numId w:val="7"/>
        </w:numPr>
        <w:suppressAutoHyphens/>
        <w:spacing w:after="0" w:line="276" w:lineRule="auto"/>
        <w:contextualSpacing/>
        <w:jc w:val="both"/>
        <w:rPr>
          <w:rFonts w:ascii="Times New Roman" w:hAnsi="Times New Roman" w:cs="Times New Roman"/>
          <w:sz w:val="24"/>
          <w:szCs w:val="24"/>
        </w:rPr>
      </w:pPr>
      <w:r w:rsidRPr="00111AD4">
        <w:rPr>
          <w:rFonts w:ascii="Times New Roman" w:hAnsi="Times New Roman" w:cs="Times New Roman"/>
          <w:sz w:val="24"/>
          <w:szCs w:val="24"/>
        </w:rPr>
        <w:t>Załącznik nr 7</w:t>
      </w:r>
      <w:r w:rsidR="00763B35" w:rsidRPr="00111AD4">
        <w:rPr>
          <w:rFonts w:ascii="Times New Roman" w:hAnsi="Times New Roman" w:cs="Times New Roman"/>
          <w:sz w:val="24"/>
          <w:szCs w:val="24"/>
        </w:rPr>
        <w:t>: Oświadczenie o braku podstaw do wykluczenia i spełnianiu warunków udziału w postępowaniu podmiotu udostępniającego zasoby;</w:t>
      </w:r>
    </w:p>
    <w:p w14:paraId="76429D77" w14:textId="137D8C7D" w:rsidR="00763B35" w:rsidRPr="00111AD4" w:rsidRDefault="00761BEC" w:rsidP="002B06D3">
      <w:pPr>
        <w:numPr>
          <w:ilvl w:val="0"/>
          <w:numId w:val="7"/>
        </w:numPr>
        <w:suppressAutoHyphens/>
        <w:spacing w:after="0" w:line="276" w:lineRule="auto"/>
        <w:contextualSpacing/>
        <w:jc w:val="both"/>
        <w:rPr>
          <w:rFonts w:ascii="Times New Roman" w:hAnsi="Times New Roman" w:cs="Times New Roman"/>
          <w:sz w:val="24"/>
          <w:szCs w:val="24"/>
        </w:rPr>
      </w:pPr>
      <w:r w:rsidRPr="00111AD4">
        <w:rPr>
          <w:rFonts w:ascii="Times New Roman" w:hAnsi="Times New Roman" w:cs="Times New Roman"/>
          <w:sz w:val="24"/>
          <w:szCs w:val="24"/>
        </w:rPr>
        <w:t>Załącznik nr 8</w:t>
      </w:r>
      <w:r w:rsidR="00763B35" w:rsidRPr="00111AD4">
        <w:rPr>
          <w:rFonts w:ascii="Times New Roman" w:hAnsi="Times New Roman" w:cs="Times New Roman"/>
          <w:sz w:val="24"/>
          <w:szCs w:val="24"/>
        </w:rPr>
        <w:t xml:space="preserve">: Oświadczenie o aktualności informacji zawartych w oświadczeniu, o którym mowa w art. 125 ustawy </w:t>
      </w:r>
      <w:proofErr w:type="spellStart"/>
      <w:r w:rsidR="00763B35" w:rsidRPr="00111AD4">
        <w:rPr>
          <w:rFonts w:ascii="Times New Roman" w:hAnsi="Times New Roman" w:cs="Times New Roman"/>
          <w:sz w:val="24"/>
          <w:szCs w:val="24"/>
        </w:rPr>
        <w:t>Pzp</w:t>
      </w:r>
      <w:proofErr w:type="spellEnd"/>
      <w:r w:rsidR="00763B35" w:rsidRPr="00111AD4">
        <w:rPr>
          <w:rFonts w:ascii="Times New Roman" w:hAnsi="Times New Roman" w:cs="Times New Roman"/>
          <w:sz w:val="24"/>
          <w:szCs w:val="24"/>
        </w:rPr>
        <w:t xml:space="preserve"> w zakresie podstaw wykluczenia z postępowania;</w:t>
      </w:r>
    </w:p>
    <w:p w14:paraId="1C01E5D9" w14:textId="13F36016" w:rsidR="00763B35" w:rsidRPr="00111AD4" w:rsidRDefault="00952115" w:rsidP="002B06D3">
      <w:pPr>
        <w:numPr>
          <w:ilvl w:val="0"/>
          <w:numId w:val="7"/>
        </w:numPr>
        <w:suppressAutoHyphens/>
        <w:spacing w:after="0" w:line="276" w:lineRule="auto"/>
        <w:contextualSpacing/>
        <w:jc w:val="both"/>
        <w:rPr>
          <w:rFonts w:ascii="Times New Roman" w:hAnsi="Times New Roman" w:cs="Times New Roman"/>
          <w:sz w:val="24"/>
          <w:szCs w:val="24"/>
        </w:rPr>
      </w:pPr>
      <w:r w:rsidRPr="00111AD4">
        <w:rPr>
          <w:rFonts w:ascii="Times New Roman" w:hAnsi="Times New Roman" w:cs="Times New Roman"/>
          <w:sz w:val="24"/>
          <w:szCs w:val="24"/>
        </w:rPr>
        <w:t xml:space="preserve">Załącznik nr </w:t>
      </w:r>
      <w:r w:rsidR="00761BEC" w:rsidRPr="00111AD4">
        <w:rPr>
          <w:rFonts w:ascii="Times New Roman" w:hAnsi="Times New Roman" w:cs="Times New Roman"/>
          <w:sz w:val="24"/>
          <w:szCs w:val="24"/>
        </w:rPr>
        <w:t>9</w:t>
      </w:r>
      <w:r w:rsidR="00763B35" w:rsidRPr="00111AD4">
        <w:rPr>
          <w:rFonts w:ascii="Times New Roman" w:hAnsi="Times New Roman" w:cs="Times New Roman"/>
          <w:sz w:val="24"/>
          <w:szCs w:val="24"/>
        </w:rPr>
        <w:t>: Wzór umowy;</w:t>
      </w:r>
    </w:p>
    <w:p w14:paraId="62209E08" w14:textId="47CA4FC0" w:rsidR="00763B35" w:rsidRPr="00111AD4" w:rsidRDefault="00952115" w:rsidP="002B06D3">
      <w:pPr>
        <w:pStyle w:val="Akapitzlist"/>
        <w:numPr>
          <w:ilvl w:val="0"/>
          <w:numId w:val="7"/>
        </w:numPr>
        <w:spacing w:line="276" w:lineRule="auto"/>
        <w:rPr>
          <w:rFonts w:eastAsiaTheme="minorHAnsi"/>
          <w:kern w:val="0"/>
          <w:lang w:eastAsia="en-US"/>
        </w:rPr>
      </w:pPr>
      <w:r w:rsidRPr="00111AD4">
        <w:rPr>
          <w:rFonts w:eastAsiaTheme="minorHAnsi"/>
          <w:kern w:val="0"/>
          <w:lang w:eastAsia="en-US"/>
        </w:rPr>
        <w:t>Załącznik n</w:t>
      </w:r>
      <w:r w:rsidR="00761BEC" w:rsidRPr="00111AD4">
        <w:rPr>
          <w:rFonts w:eastAsiaTheme="minorHAnsi"/>
          <w:kern w:val="0"/>
          <w:lang w:eastAsia="en-US"/>
        </w:rPr>
        <w:t>r 10</w:t>
      </w:r>
      <w:r w:rsidRPr="00111AD4">
        <w:rPr>
          <w:rFonts w:eastAsiaTheme="minorHAnsi"/>
          <w:kern w:val="0"/>
          <w:lang w:eastAsia="en-US"/>
        </w:rPr>
        <w:t>:</w:t>
      </w:r>
      <w:r w:rsidR="003A40E3" w:rsidRPr="00111AD4">
        <w:rPr>
          <w:rFonts w:eastAsiaTheme="minorHAnsi"/>
          <w:kern w:val="0"/>
          <w:lang w:eastAsia="en-US"/>
        </w:rPr>
        <w:t xml:space="preserve"> Program </w:t>
      </w:r>
      <w:proofErr w:type="spellStart"/>
      <w:r w:rsidR="003A40E3" w:rsidRPr="00111AD4">
        <w:rPr>
          <w:rFonts w:eastAsiaTheme="minorHAnsi"/>
          <w:kern w:val="0"/>
          <w:lang w:eastAsia="en-US"/>
        </w:rPr>
        <w:t>funkcjonalno</w:t>
      </w:r>
      <w:proofErr w:type="spellEnd"/>
      <w:r w:rsidR="003A40E3" w:rsidRPr="00111AD4">
        <w:rPr>
          <w:rFonts w:eastAsiaTheme="minorHAnsi"/>
          <w:kern w:val="0"/>
          <w:lang w:eastAsia="en-US"/>
        </w:rPr>
        <w:t xml:space="preserve"> użytkowy</w:t>
      </w:r>
      <w:r w:rsidR="00763B35" w:rsidRPr="00111AD4">
        <w:rPr>
          <w:rFonts w:eastAsiaTheme="minorHAnsi"/>
          <w:kern w:val="0"/>
          <w:lang w:eastAsia="en-US"/>
        </w:rPr>
        <w:t>;</w:t>
      </w:r>
    </w:p>
    <w:p w14:paraId="5083EEE7" w14:textId="7DE8000E" w:rsidR="004D1E3A" w:rsidRPr="00111AD4" w:rsidRDefault="004D1E3A" w:rsidP="002B06D3">
      <w:pPr>
        <w:pStyle w:val="Akapitzlist"/>
        <w:numPr>
          <w:ilvl w:val="0"/>
          <w:numId w:val="7"/>
        </w:numPr>
        <w:spacing w:line="276" w:lineRule="auto"/>
        <w:rPr>
          <w:rFonts w:eastAsiaTheme="minorHAnsi"/>
          <w:kern w:val="0"/>
          <w:lang w:eastAsia="en-US"/>
        </w:rPr>
      </w:pPr>
      <w:r w:rsidRPr="00111AD4">
        <w:rPr>
          <w:rFonts w:eastAsiaTheme="minorHAnsi"/>
          <w:kern w:val="0"/>
          <w:lang w:eastAsia="en-US"/>
        </w:rPr>
        <w:t>Załącznik nr 11: Zestawienie kosztów robót budowlanych;</w:t>
      </w:r>
    </w:p>
    <w:p w14:paraId="27B96001" w14:textId="689932B4" w:rsidR="00385F62" w:rsidRDefault="00385F62" w:rsidP="002B06D3">
      <w:pPr>
        <w:suppressAutoHyphens/>
        <w:spacing w:after="0" w:line="276" w:lineRule="auto"/>
        <w:ind w:left="720"/>
        <w:contextualSpacing/>
        <w:jc w:val="both"/>
        <w:rPr>
          <w:rFonts w:ascii="Times New Roman" w:hAnsi="Times New Roman" w:cs="Times New Roman"/>
          <w:strike/>
          <w:color w:val="FF0000"/>
          <w:sz w:val="24"/>
          <w:szCs w:val="24"/>
        </w:rPr>
      </w:pPr>
    </w:p>
    <w:p w14:paraId="5F69CB9D"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78B53560"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5ACDA0EE"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1DA3AA72"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2ACEA50B"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549E515D"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58A449BB"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31AD68D2"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649B0A9E"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2AF3306F"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4E95CE6B"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641CAC45"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3B09C542"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00E147ED"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5D91057E"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1F8CAE09"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72FD467D"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79862497"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2A36A660"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0D996B8C"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51BF95F3"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3DE87F0B"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1B5E94D3"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1680359A"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p w14:paraId="4F950B58" w14:textId="77777777" w:rsidR="004D1E3A" w:rsidRDefault="004D1E3A" w:rsidP="002B06D3">
      <w:pPr>
        <w:suppressAutoHyphens/>
        <w:spacing w:after="0" w:line="276" w:lineRule="auto"/>
        <w:ind w:left="720"/>
        <w:contextualSpacing/>
        <w:jc w:val="both"/>
        <w:rPr>
          <w:rFonts w:ascii="Times New Roman" w:hAnsi="Times New Roman" w:cs="Times New Roman"/>
          <w:strike/>
          <w:color w:val="FF0000"/>
          <w:sz w:val="24"/>
          <w:szCs w:val="24"/>
        </w:rPr>
      </w:pPr>
    </w:p>
    <w:tbl>
      <w:tblPr>
        <w:tblW w:w="5000" w:type="pct"/>
        <w:tblCellMar>
          <w:left w:w="70" w:type="dxa"/>
          <w:right w:w="70" w:type="dxa"/>
        </w:tblCellMar>
        <w:tblLook w:val="0000" w:firstRow="0" w:lastRow="0" w:firstColumn="0" w:lastColumn="0" w:noHBand="0" w:noVBand="0"/>
      </w:tblPr>
      <w:tblGrid>
        <w:gridCol w:w="9628"/>
      </w:tblGrid>
      <w:tr w:rsidR="0077782F" w:rsidRPr="0077782F" w14:paraId="73210C8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B7F438" w14:textId="34010784" w:rsidR="00121E6A" w:rsidRPr="0077782F" w:rsidRDefault="0043680C" w:rsidP="002B06D3">
            <w:pPr>
              <w:spacing w:after="0" w:line="276" w:lineRule="auto"/>
              <w:contextualSpacing/>
              <w:jc w:val="both"/>
              <w:rPr>
                <w:rFonts w:ascii="Times New Roman" w:hAnsi="Times New Roman" w:cs="Times New Roman"/>
                <w:sz w:val="24"/>
              </w:rPr>
            </w:pPr>
            <w:r w:rsidRPr="0077782F">
              <w:rPr>
                <w:rFonts w:ascii="Times New Roman" w:hAnsi="Times New Roman" w:cs="Times New Roman"/>
                <w:b/>
                <w:bCs/>
                <w:sz w:val="28"/>
              </w:rPr>
              <w:t>I</w:t>
            </w:r>
            <w:r w:rsidR="00121E6A" w:rsidRPr="0077782F">
              <w:rPr>
                <w:rFonts w:ascii="Times New Roman" w:hAnsi="Times New Roman" w:cs="Times New Roman"/>
                <w:b/>
                <w:bCs/>
                <w:sz w:val="28"/>
              </w:rPr>
              <w:t>. Informacje ogólne</w:t>
            </w:r>
          </w:p>
        </w:tc>
      </w:tr>
    </w:tbl>
    <w:p w14:paraId="55EA0DAD" w14:textId="77777777" w:rsidR="00121E6A" w:rsidRPr="00B35E6E" w:rsidRDefault="00121E6A" w:rsidP="002B06D3">
      <w:pPr>
        <w:spacing w:after="0" w:line="276" w:lineRule="auto"/>
        <w:contextualSpacing/>
        <w:jc w:val="both"/>
        <w:rPr>
          <w:rFonts w:ascii="Times New Roman" w:hAnsi="Times New Roman" w:cs="Times New Roman"/>
          <w:color w:val="FF0000"/>
          <w:sz w:val="24"/>
        </w:rPr>
      </w:pPr>
    </w:p>
    <w:p w14:paraId="0F1B8B14" w14:textId="6709F486" w:rsidR="00121E6A" w:rsidRPr="0077782F" w:rsidRDefault="00121E6A" w:rsidP="002B06D3">
      <w:pPr>
        <w:numPr>
          <w:ilvl w:val="1"/>
          <w:numId w:val="9"/>
        </w:numPr>
        <w:suppressAutoHyphens/>
        <w:spacing w:after="0" w:line="276" w:lineRule="auto"/>
        <w:ind w:left="284" w:hanging="290"/>
        <w:contextualSpacing/>
        <w:jc w:val="both"/>
        <w:rPr>
          <w:rFonts w:ascii="Times New Roman" w:hAnsi="Times New Roman" w:cs="Times New Roman"/>
          <w:sz w:val="24"/>
        </w:rPr>
      </w:pPr>
      <w:r w:rsidRPr="0077782F">
        <w:rPr>
          <w:rFonts w:ascii="Times New Roman" w:hAnsi="Times New Roman" w:cs="Times New Roman"/>
          <w:sz w:val="24"/>
        </w:rPr>
        <w:t>W sprawach nieuregulowanych w niniejszej specyfikacji mają zastosowanie przepisy u</w:t>
      </w:r>
      <w:r w:rsidR="000E7090" w:rsidRPr="0077782F">
        <w:rPr>
          <w:rFonts w:ascii="Times New Roman" w:hAnsi="Times New Roman" w:cs="Times New Roman"/>
          <w:sz w:val="24"/>
        </w:rPr>
        <w:t xml:space="preserve">stawy </w:t>
      </w:r>
      <w:proofErr w:type="spellStart"/>
      <w:r w:rsidRPr="0077782F">
        <w:rPr>
          <w:rFonts w:ascii="Times New Roman" w:hAnsi="Times New Roman" w:cs="Times New Roman"/>
          <w:sz w:val="24"/>
        </w:rPr>
        <w:t>Pzp</w:t>
      </w:r>
      <w:proofErr w:type="spellEnd"/>
      <w:r w:rsidRPr="0077782F">
        <w:rPr>
          <w:rFonts w:ascii="Times New Roman" w:hAnsi="Times New Roman" w:cs="Times New Roman"/>
          <w:sz w:val="24"/>
        </w:rPr>
        <w:t xml:space="preserve"> oraz obowiązujące przepisy wykonawcze do ustawy.</w:t>
      </w:r>
    </w:p>
    <w:p w14:paraId="2EB340F4" w14:textId="29D1FE1A" w:rsidR="00121E6A" w:rsidRPr="0077782F" w:rsidRDefault="00121E6A" w:rsidP="002B06D3">
      <w:pPr>
        <w:numPr>
          <w:ilvl w:val="1"/>
          <w:numId w:val="9"/>
        </w:numPr>
        <w:suppressAutoHyphens/>
        <w:spacing w:after="0" w:line="276" w:lineRule="auto"/>
        <w:ind w:left="284" w:hanging="290"/>
        <w:contextualSpacing/>
        <w:jc w:val="both"/>
        <w:rPr>
          <w:rFonts w:ascii="Times New Roman" w:hAnsi="Times New Roman" w:cs="Times New Roman"/>
          <w:sz w:val="24"/>
        </w:rPr>
      </w:pPr>
      <w:r w:rsidRPr="0077782F">
        <w:rPr>
          <w:rFonts w:ascii="Times New Roman" w:hAnsi="Times New Roman" w:cs="Times New Roman"/>
          <w:sz w:val="24"/>
        </w:rPr>
        <w:t xml:space="preserve">Niniejsza specyfikacja warunków zamówienia zwana jest w dalszej treści </w:t>
      </w:r>
      <w:r w:rsidR="00AC7E49" w:rsidRPr="0077782F">
        <w:rPr>
          <w:rFonts w:ascii="Times New Roman" w:hAnsi="Times New Roman" w:cs="Times New Roman"/>
          <w:sz w:val="24"/>
        </w:rPr>
        <w:t>SWZ</w:t>
      </w:r>
      <w:r w:rsidRPr="0077782F">
        <w:rPr>
          <w:rFonts w:ascii="Times New Roman" w:hAnsi="Times New Roman" w:cs="Times New Roman"/>
          <w:sz w:val="24"/>
        </w:rPr>
        <w:t xml:space="preserve"> lub specyfikacją.</w:t>
      </w:r>
    </w:p>
    <w:p w14:paraId="2DCF9D72" w14:textId="77777777" w:rsidR="00121E6A" w:rsidRPr="00B35E6E" w:rsidRDefault="00121E6A" w:rsidP="002B06D3">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C1688A" w:rsidRPr="00C1688A" w14:paraId="43A73D79"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D7D8DD" w14:textId="1C5E4B02" w:rsidR="00121E6A" w:rsidRPr="00C1688A" w:rsidRDefault="0043680C" w:rsidP="002B06D3">
            <w:pPr>
              <w:spacing w:after="0" w:line="276" w:lineRule="auto"/>
              <w:ind w:left="284" w:hanging="284"/>
              <w:contextualSpacing/>
              <w:jc w:val="both"/>
              <w:rPr>
                <w:rFonts w:ascii="Times New Roman" w:hAnsi="Times New Roman" w:cs="Times New Roman"/>
                <w:sz w:val="24"/>
              </w:rPr>
            </w:pPr>
            <w:r w:rsidRPr="00C1688A">
              <w:rPr>
                <w:rFonts w:ascii="Times New Roman" w:hAnsi="Times New Roman" w:cs="Times New Roman"/>
                <w:b/>
                <w:bCs/>
                <w:sz w:val="28"/>
              </w:rPr>
              <w:t>II</w:t>
            </w:r>
            <w:r w:rsidR="00121E6A" w:rsidRPr="00C1688A">
              <w:rPr>
                <w:rFonts w:ascii="Times New Roman" w:hAnsi="Times New Roman" w:cs="Times New Roman"/>
                <w:b/>
                <w:bCs/>
                <w:sz w:val="28"/>
              </w:rPr>
              <w:t xml:space="preserve">. Nazwa oraz adres Zamawiającego, numer telefonu, adres poczty elektronicznej </w:t>
            </w:r>
            <w:r w:rsidR="00121E6A" w:rsidRPr="00C1688A">
              <w:rPr>
                <w:rFonts w:ascii="Times New Roman" w:hAnsi="Times New Roman" w:cs="Times New Roman"/>
                <w:b/>
                <w:sz w:val="28"/>
                <w:szCs w:val="28"/>
              </w:rPr>
              <w:t xml:space="preserve">oraz </w:t>
            </w:r>
            <w:r w:rsidR="00121E6A" w:rsidRPr="00C1688A">
              <w:rPr>
                <w:rFonts w:ascii="Times New Roman" w:hAnsi="Times New Roman" w:cs="Times New Roman"/>
                <w:b/>
                <w:bCs/>
                <w:sz w:val="28"/>
              </w:rPr>
              <w:t xml:space="preserve">adres strony internetowej </w:t>
            </w:r>
            <w:r w:rsidR="00121E6A" w:rsidRPr="00C1688A">
              <w:rPr>
                <w:rFonts w:ascii="Times New Roman" w:hAnsi="Times New Roman" w:cs="Times New Roman"/>
                <w:b/>
                <w:sz w:val="28"/>
                <w:szCs w:val="28"/>
              </w:rPr>
              <w:t>prowadzonego postępowania</w:t>
            </w:r>
          </w:p>
        </w:tc>
      </w:tr>
    </w:tbl>
    <w:p w14:paraId="01EE24BA" w14:textId="77777777" w:rsidR="00121E6A" w:rsidRPr="00B35E6E" w:rsidRDefault="00121E6A" w:rsidP="002B06D3">
      <w:pPr>
        <w:spacing w:after="0" w:line="276" w:lineRule="auto"/>
        <w:contextualSpacing/>
        <w:rPr>
          <w:rFonts w:ascii="Times New Roman" w:hAnsi="Times New Roman" w:cs="Times New Roman"/>
          <w:b/>
          <w:color w:val="FF0000"/>
          <w:sz w:val="24"/>
        </w:rPr>
      </w:pPr>
    </w:p>
    <w:p w14:paraId="280397EA" w14:textId="77777777" w:rsidR="00121E6A" w:rsidRPr="00C1688A" w:rsidRDefault="00121E6A" w:rsidP="002B06D3">
      <w:pPr>
        <w:spacing w:after="0" w:line="276" w:lineRule="auto"/>
        <w:contextualSpacing/>
        <w:rPr>
          <w:rFonts w:ascii="Times New Roman" w:hAnsi="Times New Roman" w:cs="Times New Roman"/>
          <w:b/>
          <w:sz w:val="28"/>
        </w:rPr>
      </w:pPr>
      <w:r w:rsidRPr="00C1688A">
        <w:rPr>
          <w:rFonts w:ascii="Times New Roman" w:hAnsi="Times New Roman" w:cs="Times New Roman"/>
          <w:b/>
          <w:sz w:val="28"/>
        </w:rPr>
        <w:t>Gmina Leżajsk</w:t>
      </w:r>
    </w:p>
    <w:p w14:paraId="2CE7A329" w14:textId="77777777" w:rsidR="00121E6A" w:rsidRPr="00C1688A" w:rsidRDefault="00121E6A" w:rsidP="002B06D3">
      <w:pPr>
        <w:spacing w:after="0" w:line="276" w:lineRule="auto"/>
        <w:contextualSpacing/>
        <w:rPr>
          <w:rFonts w:ascii="Times New Roman" w:hAnsi="Times New Roman" w:cs="Times New Roman"/>
          <w:b/>
        </w:rPr>
      </w:pPr>
      <w:r w:rsidRPr="00C1688A">
        <w:rPr>
          <w:rFonts w:ascii="Times New Roman" w:hAnsi="Times New Roman" w:cs="Times New Roman"/>
          <w:b/>
          <w:sz w:val="28"/>
        </w:rPr>
        <w:t>ul. Łukasza Opalińskiego 2,  37-300 Leżajsk</w:t>
      </w:r>
    </w:p>
    <w:p w14:paraId="4D6B1A62" w14:textId="77777777" w:rsidR="00121E6A" w:rsidRPr="00C1688A" w:rsidRDefault="00121E6A" w:rsidP="002B06D3">
      <w:pPr>
        <w:spacing w:after="0" w:line="276" w:lineRule="auto"/>
        <w:contextualSpacing/>
        <w:rPr>
          <w:rFonts w:ascii="Times New Roman" w:hAnsi="Times New Roman" w:cs="Times New Roman"/>
          <w:b/>
          <w:sz w:val="24"/>
        </w:rPr>
      </w:pPr>
    </w:p>
    <w:p w14:paraId="45289D86" w14:textId="77777777" w:rsidR="007E7123" w:rsidRPr="00C1688A" w:rsidRDefault="007E7123" w:rsidP="002B06D3">
      <w:pPr>
        <w:spacing w:after="0" w:line="276" w:lineRule="auto"/>
        <w:contextualSpacing/>
        <w:rPr>
          <w:rFonts w:ascii="Times New Roman" w:hAnsi="Times New Roman" w:cs="Times New Roman"/>
          <w:b/>
          <w:sz w:val="24"/>
        </w:rPr>
      </w:pPr>
      <w:r w:rsidRPr="00C1688A">
        <w:rPr>
          <w:rFonts w:ascii="Times New Roman" w:hAnsi="Times New Roman" w:cs="Times New Roman"/>
          <w:b/>
          <w:sz w:val="24"/>
        </w:rPr>
        <w:t>Regon:</w:t>
      </w:r>
      <w:r w:rsidRPr="00C1688A">
        <w:rPr>
          <w:rFonts w:ascii="Times New Roman" w:hAnsi="Times New Roman" w:cs="Times New Roman"/>
          <w:sz w:val="24"/>
        </w:rPr>
        <w:t xml:space="preserve"> </w:t>
      </w:r>
      <w:r w:rsidRPr="00C1688A">
        <w:rPr>
          <w:rFonts w:ascii="Times New Roman" w:hAnsi="Times New Roman" w:cs="Times New Roman"/>
          <w:sz w:val="24"/>
          <w:lang w:val="de-DE"/>
        </w:rPr>
        <w:t>690581732,</w:t>
      </w:r>
      <w:r w:rsidRPr="00C1688A">
        <w:rPr>
          <w:rFonts w:ascii="Times New Roman" w:hAnsi="Times New Roman" w:cs="Times New Roman"/>
          <w:sz w:val="24"/>
        </w:rPr>
        <w:t xml:space="preserve">  </w:t>
      </w:r>
    </w:p>
    <w:p w14:paraId="422FF0DA" w14:textId="77777777" w:rsidR="007E7123" w:rsidRPr="00C1688A" w:rsidRDefault="007E7123" w:rsidP="002B06D3">
      <w:pPr>
        <w:spacing w:after="0" w:line="276" w:lineRule="auto"/>
        <w:contextualSpacing/>
        <w:rPr>
          <w:rFonts w:ascii="Times New Roman" w:hAnsi="Times New Roman" w:cs="Times New Roman"/>
          <w:b/>
          <w:sz w:val="24"/>
        </w:rPr>
      </w:pPr>
      <w:r w:rsidRPr="00C1688A">
        <w:rPr>
          <w:rFonts w:ascii="Times New Roman" w:hAnsi="Times New Roman" w:cs="Times New Roman"/>
          <w:b/>
          <w:sz w:val="24"/>
        </w:rPr>
        <w:t xml:space="preserve">NIP: </w:t>
      </w:r>
      <w:r w:rsidRPr="00C1688A">
        <w:rPr>
          <w:rFonts w:ascii="Times New Roman" w:hAnsi="Times New Roman" w:cs="Times New Roman"/>
          <w:sz w:val="24"/>
        </w:rPr>
        <w:t>816-15-93-943,</w:t>
      </w:r>
    </w:p>
    <w:p w14:paraId="4437A680" w14:textId="77777777" w:rsidR="007E7123" w:rsidRPr="00C1688A" w:rsidRDefault="007E7123" w:rsidP="002B06D3">
      <w:pPr>
        <w:spacing w:after="0" w:line="276" w:lineRule="auto"/>
        <w:contextualSpacing/>
        <w:rPr>
          <w:rFonts w:ascii="Times New Roman" w:hAnsi="Times New Roman" w:cs="Times New Roman"/>
          <w:sz w:val="24"/>
        </w:rPr>
      </w:pPr>
      <w:r w:rsidRPr="00C1688A">
        <w:rPr>
          <w:rFonts w:ascii="Times New Roman" w:hAnsi="Times New Roman" w:cs="Times New Roman"/>
          <w:b/>
          <w:sz w:val="24"/>
        </w:rPr>
        <w:t>Telefon:</w:t>
      </w:r>
      <w:r w:rsidRPr="00C1688A">
        <w:rPr>
          <w:rFonts w:ascii="Times New Roman" w:hAnsi="Times New Roman" w:cs="Times New Roman"/>
          <w:sz w:val="24"/>
        </w:rPr>
        <w:t xml:space="preserve"> 17 240 62 00,</w:t>
      </w:r>
    </w:p>
    <w:p w14:paraId="61164F8B" w14:textId="77777777" w:rsidR="00BB1DF6" w:rsidRPr="00C1688A" w:rsidRDefault="00BB1DF6" w:rsidP="002B06D3">
      <w:pPr>
        <w:spacing w:after="0" w:line="276" w:lineRule="auto"/>
        <w:contextualSpacing/>
        <w:rPr>
          <w:rFonts w:ascii="Times New Roman" w:hAnsi="Times New Roman" w:cs="Times New Roman"/>
          <w:sz w:val="24"/>
        </w:rPr>
      </w:pPr>
    </w:p>
    <w:p w14:paraId="503577F9" w14:textId="5038187B" w:rsidR="00BF2780" w:rsidRPr="00C1688A" w:rsidRDefault="007E7123" w:rsidP="002B06D3">
      <w:pPr>
        <w:spacing w:after="0" w:line="276" w:lineRule="auto"/>
        <w:contextualSpacing/>
        <w:jc w:val="both"/>
        <w:rPr>
          <w:rFonts w:ascii="Times New Roman" w:hAnsi="Times New Roman" w:cs="Times New Roman"/>
          <w:i/>
          <w:sz w:val="24"/>
        </w:rPr>
      </w:pPr>
      <w:r w:rsidRPr="00C1688A">
        <w:rPr>
          <w:rFonts w:ascii="Times New Roman" w:hAnsi="Times New Roman" w:cs="Times New Roman"/>
          <w:b/>
          <w:sz w:val="24"/>
        </w:rPr>
        <w:t xml:space="preserve">Adres strony internetowej prowadzonego postępowania: </w:t>
      </w:r>
    </w:p>
    <w:p w14:paraId="77171BA2" w14:textId="3A69C5C1" w:rsidR="0066377D" w:rsidRPr="0066377D" w:rsidRDefault="00D86846" w:rsidP="002B06D3">
      <w:pPr>
        <w:pStyle w:val="Default"/>
        <w:spacing w:line="276" w:lineRule="auto"/>
        <w:contextualSpacing/>
        <w:rPr>
          <w:rStyle w:val="Hipercze"/>
          <w:rFonts w:eastAsiaTheme="minorHAnsi"/>
          <w:b/>
          <w:szCs w:val="22"/>
          <w:lang w:eastAsia="en-US"/>
        </w:rPr>
      </w:pPr>
      <w:hyperlink r:id="rId8" w:history="1">
        <w:r w:rsidR="0066377D" w:rsidRPr="000A6673">
          <w:rPr>
            <w:rStyle w:val="Hipercze"/>
            <w:rFonts w:eastAsiaTheme="minorHAnsi"/>
            <w:b/>
            <w:szCs w:val="22"/>
            <w:lang w:eastAsia="en-US"/>
          </w:rPr>
          <w:t>https://ezamowienia.gov.pl/mp-client/search/list/</w:t>
        </w:r>
        <w:r w:rsidR="0066377D" w:rsidRPr="0066377D">
          <w:rPr>
            <w:rStyle w:val="Hipercze"/>
            <w:rFonts w:eastAsiaTheme="minorHAnsi"/>
            <w:b/>
            <w:szCs w:val="22"/>
            <w:lang w:eastAsia="en-US"/>
          </w:rPr>
          <w:t>ocds-148610-949886d6-ad0c-11ed-9236-36fed59ea7dd</w:t>
        </w:r>
      </w:hyperlink>
    </w:p>
    <w:p w14:paraId="523BC783" w14:textId="77777777" w:rsidR="0066377D" w:rsidRDefault="0066377D" w:rsidP="002B06D3">
      <w:pPr>
        <w:pStyle w:val="Default"/>
        <w:spacing w:line="276" w:lineRule="auto"/>
        <w:contextualSpacing/>
        <w:rPr>
          <w:rStyle w:val="Hipercze"/>
          <w:rFonts w:eastAsiaTheme="minorHAnsi"/>
          <w:b/>
          <w:color w:val="FF0000"/>
          <w:szCs w:val="22"/>
          <w:lang w:eastAsia="en-US"/>
        </w:rPr>
      </w:pPr>
    </w:p>
    <w:p w14:paraId="21A43F88" w14:textId="4C8C208B" w:rsidR="00FC1F8D" w:rsidRPr="00FC21C1" w:rsidRDefault="00FC1F8D" w:rsidP="002B06D3">
      <w:pPr>
        <w:pStyle w:val="Default"/>
        <w:spacing w:line="276" w:lineRule="auto"/>
        <w:contextualSpacing/>
        <w:rPr>
          <w:color w:val="auto"/>
        </w:rPr>
      </w:pPr>
      <w:r w:rsidRPr="00FC21C1">
        <w:rPr>
          <w:color w:val="auto"/>
        </w:rPr>
        <w:t xml:space="preserve">Postępowanie można wyszukać również ze strony głównej Platformy e-Zamówienia dostępnej pod adresem </w:t>
      </w:r>
      <w:hyperlink r:id="rId9" w:history="1">
        <w:r w:rsidRPr="00FC21C1">
          <w:rPr>
            <w:rStyle w:val="Hipercze"/>
            <w:color w:val="auto"/>
          </w:rPr>
          <w:t>https://ezamowienia.gov.pl</w:t>
        </w:r>
      </w:hyperlink>
      <w:r w:rsidR="004A188E" w:rsidRPr="00FC21C1">
        <w:rPr>
          <w:color w:val="auto"/>
        </w:rPr>
        <w:t xml:space="preserve"> </w:t>
      </w:r>
      <w:r w:rsidRPr="00FC21C1">
        <w:rPr>
          <w:color w:val="auto"/>
        </w:rPr>
        <w:t xml:space="preserve"> (przycisk „Przeglądaj postępowania/konkursy”).</w:t>
      </w:r>
    </w:p>
    <w:p w14:paraId="13100EB0" w14:textId="77777777" w:rsidR="00475522" w:rsidRPr="00B35E6E" w:rsidRDefault="00475522" w:rsidP="002B06D3">
      <w:pPr>
        <w:pStyle w:val="Default"/>
        <w:spacing w:line="276" w:lineRule="auto"/>
        <w:contextualSpacing/>
        <w:rPr>
          <w:color w:val="FF0000"/>
        </w:rPr>
      </w:pPr>
    </w:p>
    <w:p w14:paraId="4B29C3ED" w14:textId="77777777" w:rsidR="00E47830" w:rsidRPr="00FC21C1" w:rsidRDefault="00E47830" w:rsidP="002B06D3">
      <w:pPr>
        <w:pStyle w:val="Default"/>
        <w:spacing w:line="276" w:lineRule="auto"/>
        <w:contextualSpacing/>
        <w:rPr>
          <w:b/>
          <w:color w:val="auto"/>
        </w:rPr>
      </w:pPr>
      <w:r w:rsidRPr="00FC21C1">
        <w:rPr>
          <w:b/>
          <w:color w:val="auto"/>
        </w:rPr>
        <w:t>Identyfikator (ID) postępowania na Platformie e-Zamówienia:</w:t>
      </w:r>
    </w:p>
    <w:p w14:paraId="6A102DE8" w14:textId="4C177535" w:rsidR="00475522" w:rsidRPr="00FC21C1" w:rsidRDefault="00FC21C1" w:rsidP="002B06D3">
      <w:pPr>
        <w:pStyle w:val="Default"/>
        <w:spacing w:line="276" w:lineRule="auto"/>
        <w:contextualSpacing/>
        <w:rPr>
          <w:b/>
          <w:color w:val="auto"/>
        </w:rPr>
      </w:pPr>
      <w:r w:rsidRPr="00FC21C1">
        <w:rPr>
          <w:b/>
          <w:color w:val="auto"/>
        </w:rPr>
        <w:t>ocds-148610-949886d6-ad0c-11ed-9236-36fed59ea7dd</w:t>
      </w:r>
    </w:p>
    <w:p w14:paraId="07011043" w14:textId="77777777" w:rsidR="00FC21C1" w:rsidRPr="00B35E6E" w:rsidRDefault="00FC21C1" w:rsidP="002B06D3">
      <w:pPr>
        <w:pStyle w:val="Default"/>
        <w:spacing w:line="276" w:lineRule="auto"/>
        <w:contextualSpacing/>
        <w:rPr>
          <w:b/>
          <w:color w:val="FF0000"/>
        </w:rPr>
      </w:pPr>
    </w:p>
    <w:p w14:paraId="33628476" w14:textId="2AAA3E39" w:rsidR="007E7123" w:rsidRDefault="00FC1F8D" w:rsidP="002B06D3">
      <w:pPr>
        <w:spacing w:after="0" w:line="276" w:lineRule="auto"/>
        <w:contextualSpacing/>
        <w:jc w:val="both"/>
        <w:rPr>
          <w:rStyle w:val="Hipercze"/>
          <w:rFonts w:ascii="Times New Roman" w:hAnsi="Times New Roman" w:cs="Times New Roman"/>
          <w:color w:val="FF0000"/>
          <w:sz w:val="24"/>
        </w:rPr>
      </w:pPr>
      <w:r w:rsidRPr="00FC21C1">
        <w:rPr>
          <w:rFonts w:ascii="Times New Roman" w:hAnsi="Times New Roman" w:cs="Times New Roman"/>
          <w:sz w:val="24"/>
        </w:rPr>
        <w:t>Z</w:t>
      </w:r>
      <w:r w:rsidR="007E7123" w:rsidRPr="00FC21C1">
        <w:rPr>
          <w:rFonts w:ascii="Times New Roman" w:hAnsi="Times New Roman" w:cs="Times New Roman"/>
          <w:sz w:val="24"/>
        </w:rPr>
        <w:t>miany i wyjaśnienia treści SWZ oraz inne dokumenty zam</w:t>
      </w:r>
      <w:r w:rsidRPr="00FC21C1">
        <w:rPr>
          <w:rFonts w:ascii="Times New Roman" w:hAnsi="Times New Roman" w:cs="Times New Roman"/>
          <w:sz w:val="24"/>
        </w:rPr>
        <w:t>ówienia bezpośrednio związane z </w:t>
      </w:r>
      <w:r w:rsidR="007E7123" w:rsidRPr="00FC21C1">
        <w:rPr>
          <w:rFonts w:ascii="Times New Roman" w:hAnsi="Times New Roman" w:cs="Times New Roman"/>
          <w:sz w:val="24"/>
        </w:rPr>
        <w:t>postęp</w:t>
      </w:r>
      <w:r w:rsidRPr="00FC21C1">
        <w:rPr>
          <w:rFonts w:ascii="Times New Roman" w:hAnsi="Times New Roman" w:cs="Times New Roman"/>
          <w:sz w:val="24"/>
        </w:rPr>
        <w:t>owaniem o udzielenie zamówienia</w:t>
      </w:r>
      <w:r w:rsidR="007E7123" w:rsidRPr="00FC21C1">
        <w:rPr>
          <w:rFonts w:ascii="Times New Roman" w:hAnsi="Times New Roman" w:cs="Times New Roman"/>
          <w:sz w:val="24"/>
        </w:rPr>
        <w:t xml:space="preserve"> </w:t>
      </w:r>
      <w:r w:rsidRPr="00FC21C1">
        <w:rPr>
          <w:rFonts w:ascii="Times New Roman" w:hAnsi="Times New Roman" w:cs="Times New Roman"/>
          <w:sz w:val="24"/>
        </w:rPr>
        <w:t xml:space="preserve">udostępniane są na strony internetowej prowadzonego postępowania: </w:t>
      </w:r>
      <w:hyperlink r:id="rId10" w:history="1">
        <w:r w:rsidR="00FC21C1" w:rsidRPr="000A6673">
          <w:rPr>
            <w:rStyle w:val="Hipercze"/>
            <w:rFonts w:ascii="Times New Roman" w:hAnsi="Times New Roman" w:cs="Times New Roman"/>
            <w:sz w:val="24"/>
          </w:rPr>
          <w:t>https://ezamowienia.gov.pl/mp-client/search/list/ocds-148610-949886d6-ad0c-11ed-9236-36fed59ea7dd</w:t>
        </w:r>
      </w:hyperlink>
    </w:p>
    <w:p w14:paraId="44263383" w14:textId="3524A8B7" w:rsidR="00BF2780" w:rsidRDefault="00BF2780" w:rsidP="002B06D3">
      <w:pPr>
        <w:spacing w:after="0" w:line="276" w:lineRule="auto"/>
        <w:contextualSpacing/>
        <w:rPr>
          <w:rStyle w:val="Hipercze"/>
          <w:rFonts w:ascii="Times New Roman" w:hAnsi="Times New Roman" w:cs="Times New Roman"/>
          <w:color w:val="auto"/>
          <w:sz w:val="24"/>
        </w:rPr>
      </w:pPr>
      <w:r w:rsidRPr="00673987">
        <w:rPr>
          <w:rFonts w:ascii="Times New Roman" w:hAnsi="Times New Roman" w:cs="Times New Roman"/>
          <w:b/>
          <w:sz w:val="24"/>
        </w:rPr>
        <w:t xml:space="preserve">Adres poczty elektronicznej prowadzonego postępowania: </w:t>
      </w:r>
      <w:hyperlink r:id="rId11" w:history="1">
        <w:r w:rsidR="00673987" w:rsidRPr="000A6673">
          <w:rPr>
            <w:rStyle w:val="Hipercze"/>
            <w:rFonts w:ascii="Times New Roman" w:hAnsi="Times New Roman" w:cs="Times New Roman"/>
            <w:sz w:val="24"/>
          </w:rPr>
          <w:t>zamowieniapubliczne@poczta.gminalezajsk.pl</w:t>
        </w:r>
      </w:hyperlink>
    </w:p>
    <w:p w14:paraId="6919A6D6" w14:textId="77777777" w:rsidR="00BD5BAE" w:rsidRPr="00673987" w:rsidRDefault="00BD5BAE" w:rsidP="002B06D3">
      <w:pPr>
        <w:spacing w:after="0" w:line="276" w:lineRule="auto"/>
        <w:contextualSpacing/>
        <w:rPr>
          <w:rFonts w:ascii="Times New Roman" w:hAnsi="Times New Roman" w:cs="Times New Roman"/>
          <w:sz w:val="24"/>
        </w:rPr>
      </w:pPr>
    </w:p>
    <w:p w14:paraId="6580767C" w14:textId="77777777" w:rsidR="007E7123" w:rsidRPr="00673987" w:rsidRDefault="007E7123" w:rsidP="002B06D3">
      <w:pPr>
        <w:spacing w:after="0" w:line="276" w:lineRule="auto"/>
        <w:contextualSpacing/>
        <w:jc w:val="both"/>
        <w:rPr>
          <w:rFonts w:ascii="Times New Roman" w:hAnsi="Times New Roman" w:cs="Times New Roman"/>
          <w:b/>
          <w:sz w:val="24"/>
        </w:rPr>
      </w:pPr>
      <w:r w:rsidRPr="00673987">
        <w:rPr>
          <w:rFonts w:ascii="Times New Roman" w:hAnsi="Times New Roman" w:cs="Times New Roman"/>
          <w:b/>
          <w:sz w:val="24"/>
        </w:rPr>
        <w:t>Adres skrzynki e-</w:t>
      </w:r>
      <w:proofErr w:type="spellStart"/>
      <w:r w:rsidRPr="00673987">
        <w:rPr>
          <w:rFonts w:ascii="Times New Roman" w:hAnsi="Times New Roman" w:cs="Times New Roman"/>
          <w:b/>
          <w:sz w:val="24"/>
        </w:rPr>
        <w:t>puap</w:t>
      </w:r>
      <w:proofErr w:type="spellEnd"/>
      <w:r w:rsidRPr="00673987">
        <w:rPr>
          <w:rFonts w:ascii="Times New Roman" w:hAnsi="Times New Roman" w:cs="Times New Roman"/>
          <w:b/>
          <w:sz w:val="24"/>
        </w:rPr>
        <w:t>:</w:t>
      </w:r>
      <w:r w:rsidRPr="00673987">
        <w:rPr>
          <w:rFonts w:ascii="Times New Roman" w:hAnsi="Times New Roman" w:cs="Times New Roman"/>
          <w:sz w:val="24"/>
        </w:rPr>
        <w:t xml:space="preserve"> /mo6hpf2145/</w:t>
      </w:r>
      <w:proofErr w:type="spellStart"/>
      <w:r w:rsidRPr="00673987">
        <w:rPr>
          <w:rFonts w:ascii="Times New Roman" w:hAnsi="Times New Roman" w:cs="Times New Roman"/>
          <w:sz w:val="24"/>
        </w:rPr>
        <w:t>skrytkaESP</w:t>
      </w:r>
      <w:proofErr w:type="spellEnd"/>
      <w:r w:rsidRPr="00673987">
        <w:rPr>
          <w:rFonts w:ascii="Times New Roman" w:hAnsi="Times New Roman" w:cs="Times New Roman"/>
          <w:sz w:val="24"/>
        </w:rPr>
        <w:t xml:space="preserve"> (nazwa – Urząd Gminy Leżajsk)</w:t>
      </w:r>
    </w:p>
    <w:p w14:paraId="73AC96F8" w14:textId="77777777" w:rsidR="00121E6A" w:rsidRPr="00673987" w:rsidRDefault="00121E6A" w:rsidP="002B06D3">
      <w:pPr>
        <w:spacing w:after="0" w:line="276" w:lineRule="auto"/>
        <w:contextualSpacing/>
        <w:rPr>
          <w:rFonts w:ascii="Times New Roman" w:hAnsi="Times New Roman" w:cs="Times New Roman"/>
          <w:b/>
          <w:sz w:val="24"/>
        </w:rPr>
      </w:pPr>
    </w:p>
    <w:p w14:paraId="3F289929" w14:textId="3390D553" w:rsidR="00121E6A" w:rsidRPr="00673987" w:rsidRDefault="00121E6A" w:rsidP="002B06D3">
      <w:pPr>
        <w:spacing w:after="0" w:line="276" w:lineRule="auto"/>
        <w:contextualSpacing/>
        <w:rPr>
          <w:rFonts w:ascii="Times New Roman" w:hAnsi="Times New Roman" w:cs="Times New Roman"/>
          <w:b/>
          <w:sz w:val="24"/>
        </w:rPr>
      </w:pPr>
      <w:r w:rsidRPr="00673987">
        <w:rPr>
          <w:rFonts w:ascii="Times New Roman" w:hAnsi="Times New Roman" w:cs="Times New Roman"/>
          <w:b/>
          <w:sz w:val="24"/>
        </w:rPr>
        <w:t xml:space="preserve">Zasady kontaktu i porozumiewania się określa </w:t>
      </w:r>
      <w:r w:rsidR="00B17C2C" w:rsidRPr="00673987">
        <w:rPr>
          <w:rFonts w:ascii="Times New Roman" w:hAnsi="Times New Roman" w:cs="Times New Roman"/>
          <w:b/>
          <w:sz w:val="24"/>
        </w:rPr>
        <w:t>rozdz. XIII</w:t>
      </w:r>
      <w:r w:rsidRPr="00673987">
        <w:rPr>
          <w:rFonts w:ascii="Times New Roman" w:hAnsi="Times New Roman" w:cs="Times New Roman"/>
          <w:b/>
          <w:sz w:val="24"/>
        </w:rPr>
        <w:t xml:space="preserve"> SWZ</w:t>
      </w:r>
    </w:p>
    <w:p w14:paraId="1388977C" w14:textId="77777777" w:rsidR="00121E6A" w:rsidRPr="00B35E6E" w:rsidRDefault="00121E6A" w:rsidP="002B06D3">
      <w:pPr>
        <w:spacing w:after="0" w:line="276" w:lineRule="auto"/>
        <w:contextualSpacing/>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F613F1" w:rsidRPr="00F613F1" w14:paraId="7027060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281E80" w14:textId="3096233F" w:rsidR="00121E6A" w:rsidRPr="00F613F1" w:rsidRDefault="0043680C" w:rsidP="002B06D3">
            <w:pPr>
              <w:spacing w:after="0" w:line="276" w:lineRule="auto"/>
              <w:contextualSpacing/>
              <w:jc w:val="both"/>
              <w:rPr>
                <w:rFonts w:ascii="Times New Roman" w:hAnsi="Times New Roman" w:cs="Times New Roman"/>
                <w:sz w:val="24"/>
              </w:rPr>
            </w:pPr>
            <w:r w:rsidRPr="00F613F1">
              <w:rPr>
                <w:rFonts w:ascii="Times New Roman" w:hAnsi="Times New Roman" w:cs="Times New Roman"/>
                <w:b/>
                <w:bCs/>
                <w:sz w:val="28"/>
              </w:rPr>
              <w:t>III.</w:t>
            </w:r>
            <w:r w:rsidR="00121E6A" w:rsidRPr="00F613F1">
              <w:rPr>
                <w:rFonts w:ascii="Times New Roman" w:hAnsi="Times New Roman" w:cs="Times New Roman"/>
                <w:b/>
                <w:bCs/>
                <w:sz w:val="28"/>
              </w:rPr>
              <w:t xml:space="preserve"> Tryb udzielenia zamówienia</w:t>
            </w:r>
          </w:p>
        </w:tc>
      </w:tr>
    </w:tbl>
    <w:p w14:paraId="241EA87D" w14:textId="77777777" w:rsidR="00121E6A" w:rsidRPr="00B35E6E" w:rsidRDefault="00121E6A" w:rsidP="002B06D3">
      <w:pPr>
        <w:spacing w:after="0" w:line="276" w:lineRule="auto"/>
        <w:contextualSpacing/>
        <w:jc w:val="both"/>
        <w:rPr>
          <w:rFonts w:ascii="Times New Roman" w:hAnsi="Times New Roman" w:cs="Times New Roman"/>
          <w:color w:val="FF0000"/>
          <w:sz w:val="24"/>
        </w:rPr>
      </w:pPr>
    </w:p>
    <w:p w14:paraId="5131F8E3" w14:textId="77777777" w:rsidR="0040154E" w:rsidRPr="00F613F1" w:rsidRDefault="0040154E" w:rsidP="002B06D3">
      <w:pPr>
        <w:numPr>
          <w:ilvl w:val="1"/>
          <w:numId w:val="3"/>
        </w:numPr>
        <w:suppressAutoHyphens/>
        <w:spacing w:after="0" w:line="276" w:lineRule="auto"/>
        <w:contextualSpacing/>
        <w:jc w:val="both"/>
        <w:rPr>
          <w:rFonts w:ascii="Times New Roman" w:eastAsia="Arial Unicode MS" w:hAnsi="Times New Roman" w:cs="Times New Roman"/>
          <w:sz w:val="24"/>
        </w:rPr>
      </w:pPr>
      <w:r w:rsidRPr="00F613F1">
        <w:rPr>
          <w:rFonts w:ascii="Times New Roman" w:eastAsia="Arial Unicode MS" w:hAnsi="Times New Roman" w:cs="Times New Roman"/>
          <w:sz w:val="24"/>
        </w:rPr>
        <w:t>Niniejsze postępowanie jest prowadzone</w:t>
      </w:r>
      <w:r w:rsidRPr="00F613F1">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w:t>
      </w:r>
      <w:proofErr w:type="spellStart"/>
      <w:r w:rsidRPr="00F613F1">
        <w:rPr>
          <w:rFonts w:ascii="Times New Roman" w:eastAsia="Arial Unicode MS" w:hAnsi="Times New Roman" w:cs="Times New Roman"/>
          <w:b/>
          <w:sz w:val="24"/>
        </w:rPr>
        <w:t>Pzp</w:t>
      </w:r>
      <w:proofErr w:type="spellEnd"/>
      <w:r w:rsidRPr="00F613F1">
        <w:rPr>
          <w:rFonts w:ascii="Times New Roman" w:eastAsia="Arial Unicode MS" w:hAnsi="Times New Roman" w:cs="Times New Roman"/>
          <w:b/>
          <w:sz w:val="24"/>
        </w:rPr>
        <w:t xml:space="preserve">, </w:t>
      </w:r>
      <w:r w:rsidRPr="00F613F1">
        <w:rPr>
          <w:rFonts w:ascii="Times New Roman" w:eastAsia="Arial Unicode MS" w:hAnsi="Times New Roman" w:cs="Times New Roman"/>
          <w:sz w:val="24"/>
        </w:rPr>
        <w:t>zgodnie z ustawą z dnia 11 września 2019 r. Prawo zamówień publicznych  (</w:t>
      </w:r>
      <w:proofErr w:type="spellStart"/>
      <w:r w:rsidRPr="00F613F1">
        <w:rPr>
          <w:rFonts w:ascii="Times New Roman" w:eastAsia="Arial Unicode MS" w:hAnsi="Times New Roman" w:cs="Times New Roman"/>
          <w:sz w:val="24"/>
        </w:rPr>
        <w:t>t.j</w:t>
      </w:r>
      <w:proofErr w:type="spellEnd"/>
      <w:r w:rsidRPr="00F613F1">
        <w:rPr>
          <w:rFonts w:ascii="Times New Roman" w:eastAsia="Arial Unicode MS" w:hAnsi="Times New Roman" w:cs="Times New Roman"/>
          <w:sz w:val="24"/>
        </w:rPr>
        <w:t xml:space="preserve">. Dz.U. z 2022 r. poz. 1710 z </w:t>
      </w:r>
      <w:proofErr w:type="spellStart"/>
      <w:r w:rsidRPr="00F613F1">
        <w:rPr>
          <w:rFonts w:ascii="Times New Roman" w:eastAsia="Arial Unicode MS" w:hAnsi="Times New Roman" w:cs="Times New Roman"/>
          <w:sz w:val="24"/>
        </w:rPr>
        <w:t>późn</w:t>
      </w:r>
      <w:proofErr w:type="spellEnd"/>
      <w:r w:rsidRPr="00F613F1">
        <w:rPr>
          <w:rFonts w:ascii="Times New Roman" w:eastAsia="Arial Unicode MS" w:hAnsi="Times New Roman" w:cs="Times New Roman"/>
          <w:sz w:val="24"/>
        </w:rPr>
        <w:t xml:space="preserve">. zm.) oraz aktów wykonawczych do tej ustawy. </w:t>
      </w:r>
    </w:p>
    <w:p w14:paraId="6E38EBDE" w14:textId="50D02BD4" w:rsidR="00042D36" w:rsidRPr="00F613F1" w:rsidRDefault="00042D36" w:rsidP="002B06D3">
      <w:pPr>
        <w:pStyle w:val="Akapitzlist"/>
        <w:numPr>
          <w:ilvl w:val="1"/>
          <w:numId w:val="3"/>
        </w:numPr>
        <w:tabs>
          <w:tab w:val="left" w:pos="1638"/>
        </w:tabs>
        <w:spacing w:line="276" w:lineRule="auto"/>
        <w:jc w:val="both"/>
        <w:rPr>
          <w:rFonts w:eastAsia="Arial Unicode MS"/>
          <w:kern w:val="0"/>
          <w:szCs w:val="22"/>
          <w:lang w:eastAsia="en-US"/>
        </w:rPr>
      </w:pPr>
      <w:r w:rsidRPr="00F613F1">
        <w:rPr>
          <w:rFonts w:eastAsia="Arial Unicode MS"/>
          <w:kern w:val="0"/>
          <w:szCs w:val="22"/>
          <w:lang w:eastAsia="en-US"/>
        </w:rPr>
        <w:t>Zamawiający nie przewiduje możliwości ograniczenia liczby wykonawców biorących udział w  negocjacjach.</w:t>
      </w:r>
    </w:p>
    <w:p w14:paraId="74F8A305" w14:textId="77777777" w:rsidR="00042D36" w:rsidRPr="00987506" w:rsidRDefault="00042D36" w:rsidP="002B06D3">
      <w:pPr>
        <w:numPr>
          <w:ilvl w:val="1"/>
          <w:numId w:val="3"/>
        </w:numPr>
        <w:suppressAutoHyphens/>
        <w:spacing w:after="0" w:line="276" w:lineRule="auto"/>
        <w:contextualSpacing/>
        <w:jc w:val="both"/>
        <w:rPr>
          <w:rFonts w:ascii="Times New Roman" w:eastAsia="Arial Unicode MS" w:hAnsi="Times New Roman" w:cs="Times New Roman"/>
          <w:kern w:val="1"/>
          <w:sz w:val="24"/>
        </w:rPr>
      </w:pPr>
      <w:r w:rsidRPr="00F613F1">
        <w:rPr>
          <w:rFonts w:ascii="Times New Roman" w:eastAsia="Arial Unicode MS" w:hAnsi="Times New Roman" w:cs="Times New Roman"/>
          <w:kern w:val="1"/>
          <w:sz w:val="24"/>
        </w:rPr>
        <w:t>W przypadku skorzystania przez Zamawiającego z możliwości negocjowania treści ofert, negocjacje dotyczyć będą wyłącznie tych elementów treści ofert, które podlegają ocenie w </w:t>
      </w:r>
      <w:r w:rsidRPr="00987506">
        <w:rPr>
          <w:rFonts w:ascii="Times New Roman" w:eastAsia="Arial Unicode MS" w:hAnsi="Times New Roman" w:cs="Times New Roman"/>
          <w:kern w:val="1"/>
          <w:sz w:val="24"/>
        </w:rPr>
        <w:t>ramach kryteriów oceny ofert, o których mowa w rozdziale XX niniejszej SWZ.</w:t>
      </w:r>
    </w:p>
    <w:p w14:paraId="0192E950" w14:textId="5EB8D50F" w:rsidR="00042D36" w:rsidRPr="00987506" w:rsidRDefault="00042D36" w:rsidP="002B06D3">
      <w:pPr>
        <w:numPr>
          <w:ilvl w:val="1"/>
          <w:numId w:val="3"/>
        </w:numPr>
        <w:suppressAutoHyphens/>
        <w:spacing w:after="0" w:line="276" w:lineRule="auto"/>
        <w:contextualSpacing/>
        <w:jc w:val="both"/>
        <w:rPr>
          <w:rFonts w:ascii="Times New Roman" w:hAnsi="Times New Roman" w:cs="Times New Roman"/>
          <w:sz w:val="24"/>
        </w:rPr>
      </w:pPr>
      <w:r w:rsidRPr="00987506">
        <w:rPr>
          <w:rFonts w:ascii="Times New Roman" w:hAnsi="Times New Roman" w:cs="Times New Roman"/>
          <w:sz w:val="24"/>
        </w:rPr>
        <w:t xml:space="preserve"> </w:t>
      </w:r>
      <w:r w:rsidRPr="00987506">
        <w:rPr>
          <w:rFonts w:ascii="Times New Roman" w:eastAsia="Arial Unicode MS" w:hAnsi="Times New Roman" w:cs="Times New Roman"/>
          <w:sz w:val="24"/>
        </w:rPr>
        <w:t xml:space="preserve">Ogłoszenie o zamówieniu zostało zamieszczone w Biuletynie Zamówień Publicznych w dniu </w:t>
      </w:r>
      <w:r w:rsidR="003769C3" w:rsidRPr="00987506">
        <w:rPr>
          <w:rFonts w:ascii="Times New Roman" w:eastAsia="Arial Unicode MS" w:hAnsi="Times New Roman" w:cs="Times New Roman"/>
          <w:b/>
          <w:sz w:val="24"/>
        </w:rPr>
        <w:t>23</w:t>
      </w:r>
      <w:r w:rsidR="00F613F1" w:rsidRPr="00987506">
        <w:rPr>
          <w:rFonts w:ascii="Times New Roman" w:eastAsia="Arial Unicode MS" w:hAnsi="Times New Roman" w:cs="Times New Roman"/>
          <w:b/>
          <w:sz w:val="24"/>
        </w:rPr>
        <w:t>.02</w:t>
      </w:r>
      <w:r w:rsidRPr="00987506">
        <w:rPr>
          <w:rFonts w:ascii="Times New Roman" w:eastAsia="Arial Unicode MS" w:hAnsi="Times New Roman" w:cs="Times New Roman"/>
          <w:b/>
          <w:sz w:val="24"/>
        </w:rPr>
        <w:t>.</w:t>
      </w:r>
      <w:r w:rsidRPr="00987506">
        <w:rPr>
          <w:rFonts w:ascii="Times New Roman" w:hAnsi="Times New Roman" w:cs="Times New Roman"/>
          <w:b/>
          <w:sz w:val="24"/>
        </w:rPr>
        <w:t>202</w:t>
      </w:r>
      <w:r w:rsidR="00A71B0E" w:rsidRPr="00987506">
        <w:rPr>
          <w:rFonts w:ascii="Times New Roman" w:hAnsi="Times New Roman" w:cs="Times New Roman"/>
          <w:b/>
          <w:sz w:val="24"/>
        </w:rPr>
        <w:t>3</w:t>
      </w:r>
      <w:r w:rsidRPr="00987506">
        <w:rPr>
          <w:rFonts w:ascii="Times New Roman" w:hAnsi="Times New Roman" w:cs="Times New Roman"/>
          <w:b/>
          <w:sz w:val="24"/>
        </w:rPr>
        <w:t xml:space="preserve"> r.</w:t>
      </w:r>
      <w:r w:rsidRPr="00987506">
        <w:rPr>
          <w:rFonts w:ascii="Times New Roman" w:hAnsi="Times New Roman" w:cs="Times New Roman"/>
          <w:sz w:val="24"/>
        </w:rPr>
        <w:t xml:space="preserve"> oraz opublikowane: </w:t>
      </w:r>
    </w:p>
    <w:p w14:paraId="7C0D4FB1" w14:textId="70A0ECE6" w:rsidR="00042D36" w:rsidRPr="00987506" w:rsidRDefault="00042D36" w:rsidP="002B06D3">
      <w:pPr>
        <w:numPr>
          <w:ilvl w:val="0"/>
          <w:numId w:val="2"/>
        </w:numPr>
        <w:suppressAutoHyphens/>
        <w:spacing w:after="0" w:line="276" w:lineRule="auto"/>
        <w:contextualSpacing/>
        <w:jc w:val="both"/>
        <w:rPr>
          <w:rFonts w:ascii="Times New Roman" w:eastAsia="Arial Unicode MS" w:hAnsi="Times New Roman" w:cs="Times New Roman"/>
          <w:sz w:val="24"/>
        </w:rPr>
      </w:pPr>
      <w:r w:rsidRPr="00987506">
        <w:rPr>
          <w:rFonts w:ascii="Times New Roman" w:hAnsi="Times New Roman" w:cs="Times New Roman"/>
          <w:sz w:val="24"/>
        </w:rPr>
        <w:t xml:space="preserve">od dnia </w:t>
      </w:r>
      <w:r w:rsidR="001130A1" w:rsidRPr="00987506">
        <w:rPr>
          <w:rFonts w:ascii="Times New Roman" w:eastAsia="Arial Unicode MS" w:hAnsi="Times New Roman" w:cs="Times New Roman"/>
          <w:b/>
          <w:sz w:val="24"/>
        </w:rPr>
        <w:t>2</w:t>
      </w:r>
      <w:r w:rsidR="003769C3" w:rsidRPr="00987506">
        <w:rPr>
          <w:rFonts w:ascii="Times New Roman" w:eastAsia="Arial Unicode MS" w:hAnsi="Times New Roman" w:cs="Times New Roman"/>
          <w:b/>
          <w:sz w:val="24"/>
        </w:rPr>
        <w:t>3</w:t>
      </w:r>
      <w:r w:rsidR="00F613F1" w:rsidRPr="00987506">
        <w:rPr>
          <w:rFonts w:ascii="Times New Roman" w:eastAsia="Arial Unicode MS" w:hAnsi="Times New Roman" w:cs="Times New Roman"/>
          <w:b/>
          <w:sz w:val="24"/>
        </w:rPr>
        <w:t>.02</w:t>
      </w:r>
      <w:r w:rsidR="00A71B0E" w:rsidRPr="00987506">
        <w:rPr>
          <w:rFonts w:ascii="Times New Roman" w:eastAsia="Arial Unicode MS" w:hAnsi="Times New Roman" w:cs="Times New Roman"/>
          <w:b/>
          <w:sz w:val="24"/>
        </w:rPr>
        <w:t>.</w:t>
      </w:r>
      <w:r w:rsidR="00A71B0E" w:rsidRPr="00987506">
        <w:rPr>
          <w:rFonts w:ascii="Times New Roman" w:hAnsi="Times New Roman" w:cs="Times New Roman"/>
          <w:b/>
          <w:sz w:val="24"/>
        </w:rPr>
        <w:t>2023 r.</w:t>
      </w:r>
      <w:r w:rsidR="00A71B0E" w:rsidRPr="00987506">
        <w:rPr>
          <w:rFonts w:ascii="Times New Roman" w:hAnsi="Times New Roman" w:cs="Times New Roman"/>
          <w:sz w:val="24"/>
        </w:rPr>
        <w:t xml:space="preserve"> </w:t>
      </w:r>
      <w:r w:rsidRPr="00987506">
        <w:rPr>
          <w:rFonts w:ascii="Times New Roman" w:eastAsia="Arial Unicode MS" w:hAnsi="Times New Roman" w:cs="Times New Roman"/>
          <w:sz w:val="24"/>
        </w:rPr>
        <w:t>na stronie internetowej prowadzonego postępowania</w:t>
      </w:r>
      <w:r w:rsidR="006429BA" w:rsidRPr="00987506">
        <w:rPr>
          <w:rFonts w:ascii="Times New Roman" w:eastAsia="Arial Unicode MS" w:hAnsi="Times New Roman" w:cs="Times New Roman"/>
          <w:sz w:val="24"/>
        </w:rPr>
        <w:t>.</w:t>
      </w:r>
    </w:p>
    <w:p w14:paraId="04497433" w14:textId="15C01ACC" w:rsidR="00EC2ED4" w:rsidRPr="00F613F1" w:rsidRDefault="00042D36" w:rsidP="002B06D3">
      <w:pPr>
        <w:numPr>
          <w:ilvl w:val="1"/>
          <w:numId w:val="3"/>
        </w:numPr>
        <w:tabs>
          <w:tab w:val="num" w:pos="851"/>
        </w:tabs>
        <w:suppressAutoHyphens/>
        <w:spacing w:after="0" w:line="276" w:lineRule="auto"/>
        <w:contextualSpacing/>
        <w:jc w:val="both"/>
        <w:rPr>
          <w:rFonts w:ascii="Times New Roman" w:eastAsia="Arial Unicode MS" w:hAnsi="Times New Roman" w:cs="Times New Roman"/>
          <w:sz w:val="24"/>
        </w:rPr>
      </w:pPr>
      <w:r w:rsidRPr="00987506">
        <w:rPr>
          <w:rFonts w:ascii="Times New Roman" w:eastAsia="Arial Unicode MS" w:hAnsi="Times New Roman" w:cs="Times New Roman"/>
          <w:sz w:val="24"/>
        </w:rPr>
        <w:t xml:space="preserve">Specyfikacja (SWZ) została zamieszczona </w:t>
      </w:r>
      <w:r w:rsidRPr="00F613F1">
        <w:rPr>
          <w:rFonts w:ascii="Times New Roman" w:eastAsia="Arial Unicode MS" w:hAnsi="Times New Roman" w:cs="Times New Roman"/>
          <w:sz w:val="24"/>
        </w:rPr>
        <w:t>i udostępniona na stronie internet</w:t>
      </w:r>
      <w:r w:rsidR="006429BA" w:rsidRPr="00F613F1">
        <w:rPr>
          <w:rFonts w:ascii="Times New Roman" w:eastAsia="Arial Unicode MS" w:hAnsi="Times New Roman" w:cs="Times New Roman"/>
          <w:sz w:val="24"/>
        </w:rPr>
        <w:t xml:space="preserve">owej prowadzonego postępowania </w:t>
      </w:r>
      <w:r w:rsidRPr="00F613F1">
        <w:rPr>
          <w:rFonts w:ascii="Times New Roman" w:eastAsia="Arial Unicode MS" w:hAnsi="Times New Roman" w:cs="Times New Roman"/>
          <w:sz w:val="24"/>
        </w:rPr>
        <w:t>od dnia publikacji ogłoszenia o zamówieniu w </w:t>
      </w:r>
      <w:r w:rsidR="006429BA" w:rsidRPr="00F613F1">
        <w:rPr>
          <w:rFonts w:ascii="Times New Roman" w:eastAsia="Arial Unicode MS" w:hAnsi="Times New Roman" w:cs="Times New Roman"/>
          <w:sz w:val="24"/>
        </w:rPr>
        <w:t>Biuletynie Zamówień Publicznych.</w:t>
      </w:r>
    </w:p>
    <w:p w14:paraId="5EFC7277" w14:textId="77777777" w:rsidR="006429BA" w:rsidRPr="00F613F1" w:rsidRDefault="006429BA" w:rsidP="002B06D3">
      <w:pPr>
        <w:suppressAutoHyphens/>
        <w:spacing w:after="0" w:line="276" w:lineRule="auto"/>
        <w:contextualSpacing/>
        <w:jc w:val="both"/>
        <w:rPr>
          <w:rFonts w:ascii="Times New Roman" w:eastAsia="Arial Unicode MS"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6B3385" w:rsidRPr="006B3385" w14:paraId="19FF2D7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FB7689" w14:textId="5A274310" w:rsidR="00121E6A" w:rsidRPr="006B3385" w:rsidRDefault="0043680C" w:rsidP="002B06D3">
            <w:pPr>
              <w:spacing w:after="0" w:line="276" w:lineRule="auto"/>
              <w:contextualSpacing/>
              <w:jc w:val="both"/>
              <w:rPr>
                <w:rFonts w:ascii="Times New Roman" w:hAnsi="Times New Roman" w:cs="Times New Roman"/>
                <w:sz w:val="24"/>
              </w:rPr>
            </w:pPr>
            <w:r w:rsidRPr="006B3385">
              <w:rPr>
                <w:rFonts w:ascii="Times New Roman" w:hAnsi="Times New Roman" w:cs="Times New Roman"/>
                <w:b/>
                <w:bCs/>
                <w:sz w:val="28"/>
              </w:rPr>
              <w:t>IV</w:t>
            </w:r>
            <w:r w:rsidR="00121E6A" w:rsidRPr="006B3385">
              <w:rPr>
                <w:rFonts w:ascii="Times New Roman" w:hAnsi="Times New Roman" w:cs="Times New Roman"/>
                <w:b/>
                <w:bCs/>
                <w:sz w:val="28"/>
              </w:rPr>
              <w:t>. Opis przedmiotu zamówienia</w:t>
            </w:r>
          </w:p>
        </w:tc>
      </w:tr>
    </w:tbl>
    <w:p w14:paraId="1A4A655F" w14:textId="77777777" w:rsidR="00F50186" w:rsidRPr="00B35E6E" w:rsidRDefault="00F50186" w:rsidP="002B06D3">
      <w:pPr>
        <w:suppressAutoHyphens/>
        <w:spacing w:after="0" w:line="276" w:lineRule="auto"/>
        <w:ind w:left="426"/>
        <w:contextualSpacing/>
        <w:jc w:val="both"/>
        <w:rPr>
          <w:rFonts w:ascii="Times New Roman" w:eastAsia="SimSun" w:hAnsi="Times New Roman" w:cs="Times New Roman"/>
          <w:color w:val="FF0000"/>
          <w:sz w:val="24"/>
          <w:szCs w:val="24"/>
          <w:lang w:eastAsia="zh-CN"/>
        </w:rPr>
      </w:pPr>
    </w:p>
    <w:p w14:paraId="2FBC39B6" w14:textId="3EFD51A0" w:rsidR="004C454C" w:rsidRPr="00B35E6E" w:rsidRDefault="004C454C" w:rsidP="002B06D3">
      <w:pPr>
        <w:numPr>
          <w:ilvl w:val="1"/>
          <w:numId w:val="102"/>
        </w:numPr>
        <w:suppressAutoHyphens/>
        <w:spacing w:after="0" w:line="276" w:lineRule="auto"/>
        <w:contextualSpacing/>
        <w:jc w:val="both"/>
        <w:rPr>
          <w:rFonts w:ascii="Times New Roman" w:eastAsia="Arial Unicode MS" w:hAnsi="Times New Roman" w:cs="Times New Roman"/>
          <w:color w:val="FF0000"/>
          <w:sz w:val="24"/>
        </w:rPr>
      </w:pPr>
      <w:r w:rsidRPr="006B3385">
        <w:rPr>
          <w:rFonts w:ascii="Times New Roman" w:eastAsia="Arial Unicode MS" w:hAnsi="Times New Roman" w:cs="Times New Roman"/>
          <w:sz w:val="24"/>
        </w:rPr>
        <w:t xml:space="preserve">Przedmiotem zamówienia jest </w:t>
      </w:r>
      <w:r w:rsidR="009F0BE9" w:rsidRPr="006B3385">
        <w:rPr>
          <w:rFonts w:ascii="Times New Roman" w:eastAsia="Arial Unicode MS" w:hAnsi="Times New Roman" w:cs="Times New Roman"/>
          <w:sz w:val="24"/>
        </w:rPr>
        <w:t>„</w:t>
      </w:r>
      <w:r w:rsidR="006B3385" w:rsidRPr="006B3385">
        <w:rPr>
          <w:rFonts w:ascii="Times New Roman" w:eastAsia="Arial Unicode MS" w:hAnsi="Times New Roman" w:cs="Times New Roman"/>
          <w:sz w:val="24"/>
        </w:rPr>
        <w:t xml:space="preserve">Budowa budynku żłobka wraz z niezbędną infrastrukturą w miejscowości </w:t>
      </w:r>
      <w:r w:rsidR="006B3385" w:rsidRPr="001130A1">
        <w:rPr>
          <w:rFonts w:ascii="Times New Roman" w:eastAsia="Arial Unicode MS" w:hAnsi="Times New Roman" w:cs="Times New Roman"/>
          <w:sz w:val="24"/>
        </w:rPr>
        <w:t>Giedlarowa w systemie zaprojektuj i wybuduj”</w:t>
      </w:r>
      <w:r w:rsidR="009F0BE9" w:rsidRPr="001130A1">
        <w:rPr>
          <w:rFonts w:ascii="Times New Roman" w:eastAsia="Arial Unicode MS" w:hAnsi="Times New Roman" w:cs="Times New Roman"/>
          <w:sz w:val="24"/>
        </w:rPr>
        <w:t xml:space="preserve">” </w:t>
      </w:r>
      <w:r w:rsidRPr="001130A1">
        <w:rPr>
          <w:rFonts w:ascii="Times New Roman" w:eastAsia="Arial Unicode MS" w:hAnsi="Times New Roman" w:cs="Times New Roman"/>
          <w:sz w:val="24"/>
        </w:rPr>
        <w:t>– dofinansowana z Rządowego Funduszu Polski Ład: Pr</w:t>
      </w:r>
      <w:r w:rsidR="009F0BE9" w:rsidRPr="001130A1">
        <w:rPr>
          <w:rFonts w:ascii="Times New Roman" w:eastAsia="Arial Unicode MS" w:hAnsi="Times New Roman" w:cs="Times New Roman"/>
          <w:sz w:val="24"/>
        </w:rPr>
        <w:t>ogram Inwestycji Strategicznych.</w:t>
      </w:r>
    </w:p>
    <w:p w14:paraId="0B9A0492" w14:textId="6FBF4EE3" w:rsidR="006B3385" w:rsidRPr="006B3385" w:rsidRDefault="0098082A" w:rsidP="002B06D3">
      <w:pPr>
        <w:pStyle w:val="Akapitzlist"/>
        <w:numPr>
          <w:ilvl w:val="1"/>
          <w:numId w:val="102"/>
        </w:numPr>
        <w:spacing w:line="276" w:lineRule="auto"/>
        <w:jc w:val="both"/>
        <w:rPr>
          <w:rFonts w:eastAsia="Arial Unicode MS"/>
          <w:kern w:val="0"/>
          <w:szCs w:val="22"/>
          <w:lang w:eastAsia="en-US"/>
        </w:rPr>
      </w:pPr>
      <w:r>
        <w:rPr>
          <w:rFonts w:eastAsia="Arial Unicode MS"/>
          <w:kern w:val="0"/>
          <w:szCs w:val="22"/>
          <w:lang w:eastAsia="en-US"/>
        </w:rPr>
        <w:t>Zadanie obejmuje</w:t>
      </w:r>
      <w:r w:rsidR="006B3385" w:rsidRPr="006B3385">
        <w:rPr>
          <w:rFonts w:eastAsia="Arial Unicode MS"/>
          <w:kern w:val="0"/>
          <w:szCs w:val="22"/>
          <w:lang w:eastAsia="en-US"/>
        </w:rPr>
        <w:t xml:space="preserve"> budowę budynku żłobka wraz z niezbędną infrastrukturą w systemie zaprojektuj i wybuduj” na dz.  ew. 1151/2  w Giedlarowej, gm. Leżajsk.</w:t>
      </w:r>
    </w:p>
    <w:p w14:paraId="1DE8FF42" w14:textId="2C27C2E9" w:rsidR="006B3385" w:rsidRPr="006B3385" w:rsidRDefault="00A31A74" w:rsidP="002B06D3">
      <w:pPr>
        <w:numPr>
          <w:ilvl w:val="1"/>
          <w:numId w:val="102"/>
        </w:numPr>
        <w:suppressAutoHyphens/>
        <w:spacing w:after="0" w:line="276" w:lineRule="auto"/>
        <w:contextualSpacing/>
        <w:jc w:val="both"/>
        <w:rPr>
          <w:rFonts w:ascii="Times New Roman" w:eastAsia="Arial Unicode MS" w:hAnsi="Times New Roman" w:cs="Times New Roman"/>
          <w:sz w:val="24"/>
        </w:rPr>
      </w:pPr>
      <w:r w:rsidRPr="00A31A74">
        <w:rPr>
          <w:rFonts w:ascii="Times New Roman" w:eastAsia="Arial Unicode MS" w:hAnsi="Times New Roman" w:cs="Times New Roman"/>
          <w:sz w:val="24"/>
        </w:rPr>
        <w:t>Zakres prac w ramach wyżej wymienionego zadania obejmuje w szczególności:</w:t>
      </w:r>
      <w:r w:rsidR="006B3385" w:rsidRPr="006B3385">
        <w:rPr>
          <w:rFonts w:ascii="Times New Roman" w:eastAsia="Arial Unicode MS" w:hAnsi="Times New Roman" w:cs="Times New Roman"/>
          <w:sz w:val="24"/>
        </w:rPr>
        <w:t xml:space="preserve"> </w:t>
      </w:r>
    </w:p>
    <w:p w14:paraId="50AFB375" w14:textId="7B09FB67" w:rsidR="00850D46" w:rsidRPr="00850D46" w:rsidRDefault="00850D46" w:rsidP="002B06D3">
      <w:pPr>
        <w:numPr>
          <w:ilvl w:val="0"/>
          <w:numId w:val="126"/>
        </w:numPr>
        <w:spacing w:after="0" w:line="276" w:lineRule="auto"/>
        <w:ind w:left="709" w:hanging="283"/>
        <w:contextualSpacing/>
        <w:jc w:val="both"/>
        <w:rPr>
          <w:rFonts w:ascii="Times New Roman" w:hAnsi="Times New Roman" w:cs="Times New Roman"/>
          <w:sz w:val="24"/>
          <w:szCs w:val="24"/>
          <w:lang w:eastAsia="ar-SA"/>
        </w:rPr>
      </w:pPr>
      <w:r w:rsidRPr="00850D46">
        <w:rPr>
          <w:rFonts w:ascii="Times New Roman" w:hAnsi="Times New Roman" w:cs="Times New Roman"/>
          <w:sz w:val="24"/>
          <w:szCs w:val="24"/>
          <w:lang w:eastAsia="ar-SA"/>
        </w:rPr>
        <w:t>opracowanie dokumentacji projektowej na budowę budynku żłobka wraz z niezbędną infrastrukturą w szczególności: projekt koncepcyjny, projekt budowl</w:t>
      </w:r>
      <w:r w:rsidR="00435222">
        <w:rPr>
          <w:rFonts w:ascii="Times New Roman" w:hAnsi="Times New Roman" w:cs="Times New Roman"/>
          <w:sz w:val="24"/>
          <w:szCs w:val="24"/>
          <w:lang w:eastAsia="ar-SA"/>
        </w:rPr>
        <w:t>a</w:t>
      </w:r>
      <w:r w:rsidRPr="00850D46">
        <w:rPr>
          <w:rFonts w:ascii="Times New Roman" w:hAnsi="Times New Roman" w:cs="Times New Roman"/>
          <w:sz w:val="24"/>
          <w:szCs w:val="24"/>
          <w:lang w:eastAsia="ar-SA"/>
        </w:rPr>
        <w:t>ny, projekt wykonawczy obejmujący wszystkie branże,</w:t>
      </w:r>
    </w:p>
    <w:p w14:paraId="7F847255" w14:textId="19CE7BBD" w:rsidR="00850D46" w:rsidRPr="00850D46" w:rsidRDefault="00850D46" w:rsidP="002B06D3">
      <w:pPr>
        <w:numPr>
          <w:ilvl w:val="0"/>
          <w:numId w:val="126"/>
        </w:numPr>
        <w:spacing w:after="0" w:line="276" w:lineRule="auto"/>
        <w:ind w:left="709" w:hanging="283"/>
        <w:contextualSpacing/>
        <w:jc w:val="both"/>
        <w:rPr>
          <w:rFonts w:ascii="Times New Roman" w:hAnsi="Times New Roman" w:cs="Times New Roman"/>
          <w:sz w:val="24"/>
          <w:szCs w:val="24"/>
          <w:lang w:eastAsia="ar-SA"/>
        </w:rPr>
      </w:pPr>
      <w:r w:rsidRPr="00850D46">
        <w:rPr>
          <w:rFonts w:ascii="Times New Roman" w:hAnsi="Times New Roman" w:cs="Times New Roman"/>
          <w:sz w:val="24"/>
          <w:szCs w:val="24"/>
          <w:lang w:eastAsia="ar-SA"/>
        </w:rPr>
        <w:t xml:space="preserve">przygotowanie dokumentów potrzebnych do uzyskania pozwolenia </w:t>
      </w:r>
      <w:r w:rsidR="00945808" w:rsidRPr="00496D5F">
        <w:rPr>
          <w:rFonts w:ascii="Times New Roman" w:hAnsi="Times New Roman" w:cs="Times New Roman"/>
          <w:sz w:val="24"/>
          <w:szCs w:val="24"/>
          <w:lang w:eastAsia="ar-SA"/>
        </w:rPr>
        <w:t>na budowę wraz z </w:t>
      </w:r>
      <w:r w:rsidRPr="00850D46">
        <w:rPr>
          <w:rFonts w:ascii="Times New Roman" w:hAnsi="Times New Roman" w:cs="Times New Roman"/>
          <w:sz w:val="24"/>
          <w:szCs w:val="24"/>
          <w:lang w:eastAsia="ar-SA"/>
        </w:rPr>
        <w:t xml:space="preserve">uzyskaniem prawomocnej decyzji pozwolenia na budowę. </w:t>
      </w:r>
    </w:p>
    <w:p w14:paraId="17231720" w14:textId="39EC1A52" w:rsidR="00850D46" w:rsidRPr="00850D46" w:rsidRDefault="00850D46" w:rsidP="002B06D3">
      <w:pPr>
        <w:spacing w:after="0" w:line="276" w:lineRule="auto"/>
        <w:ind w:left="709"/>
        <w:contextualSpacing/>
        <w:jc w:val="both"/>
        <w:rPr>
          <w:rFonts w:ascii="Times New Roman" w:hAnsi="Times New Roman" w:cs="Times New Roman"/>
          <w:b/>
          <w:sz w:val="24"/>
          <w:szCs w:val="24"/>
          <w:lang w:eastAsia="ar-SA"/>
        </w:rPr>
      </w:pPr>
      <w:r w:rsidRPr="00850D46">
        <w:rPr>
          <w:rFonts w:ascii="Times New Roman" w:hAnsi="Times New Roman" w:cs="Times New Roman"/>
          <w:b/>
          <w:sz w:val="24"/>
          <w:szCs w:val="24"/>
          <w:lang w:eastAsia="ar-SA"/>
        </w:rPr>
        <w:t>Wykonawca w ciągu 7 od dnia uzyskania decyzji pozwolenia na budowę przekaże Zamawiającemu komplet dokumentacji projektowej w szczególności:</w:t>
      </w:r>
    </w:p>
    <w:p w14:paraId="383ADDFF" w14:textId="003B2E5E" w:rsidR="00850D46" w:rsidRPr="00850D46" w:rsidRDefault="00850D46" w:rsidP="002B06D3">
      <w:pPr>
        <w:numPr>
          <w:ilvl w:val="0"/>
          <w:numId w:val="129"/>
        </w:numPr>
        <w:spacing w:after="0" w:line="276" w:lineRule="auto"/>
        <w:ind w:left="1134" w:hanging="284"/>
        <w:contextualSpacing/>
        <w:jc w:val="both"/>
        <w:rPr>
          <w:rFonts w:ascii="Times New Roman" w:hAnsi="Times New Roman" w:cs="Times New Roman"/>
          <w:b/>
          <w:sz w:val="24"/>
          <w:szCs w:val="24"/>
          <w:lang w:eastAsia="ar-SA"/>
        </w:rPr>
      </w:pPr>
      <w:r w:rsidRPr="00850D46">
        <w:rPr>
          <w:rFonts w:ascii="Times New Roman" w:hAnsi="Times New Roman" w:cs="Times New Roman"/>
          <w:b/>
          <w:sz w:val="24"/>
          <w:szCs w:val="24"/>
          <w:lang w:eastAsia="ar-SA"/>
        </w:rPr>
        <w:t>projekt budowl</w:t>
      </w:r>
      <w:r w:rsidR="00F05E69">
        <w:rPr>
          <w:rFonts w:ascii="Times New Roman" w:hAnsi="Times New Roman" w:cs="Times New Roman"/>
          <w:b/>
          <w:sz w:val="24"/>
          <w:szCs w:val="24"/>
          <w:lang w:eastAsia="ar-SA"/>
        </w:rPr>
        <w:t>a</w:t>
      </w:r>
      <w:r w:rsidRPr="00850D46">
        <w:rPr>
          <w:rFonts w:ascii="Times New Roman" w:hAnsi="Times New Roman" w:cs="Times New Roman"/>
          <w:b/>
          <w:sz w:val="24"/>
          <w:szCs w:val="24"/>
          <w:lang w:eastAsia="ar-SA"/>
        </w:rPr>
        <w:t>ny w tym: projekt zagospodarowania terenu oraz projekt architektoniczno-budowl</w:t>
      </w:r>
      <w:r w:rsidR="00F05E69">
        <w:rPr>
          <w:rFonts w:ascii="Times New Roman" w:hAnsi="Times New Roman" w:cs="Times New Roman"/>
          <w:b/>
          <w:sz w:val="24"/>
          <w:szCs w:val="24"/>
          <w:lang w:eastAsia="ar-SA"/>
        </w:rPr>
        <w:t>a</w:t>
      </w:r>
      <w:r w:rsidRPr="00850D46">
        <w:rPr>
          <w:rFonts w:ascii="Times New Roman" w:hAnsi="Times New Roman" w:cs="Times New Roman"/>
          <w:b/>
          <w:sz w:val="24"/>
          <w:szCs w:val="24"/>
          <w:lang w:eastAsia="ar-SA"/>
        </w:rPr>
        <w:t>ny (oryginał lub kserokopię opieczętowanej przez Starostwo Powiatowe w Leżajsku dokumentacji projektowej</w:t>
      </w:r>
      <w:r w:rsidR="00945808" w:rsidRPr="00496D5F">
        <w:rPr>
          <w:rFonts w:ascii="Times New Roman" w:hAnsi="Times New Roman" w:cs="Times New Roman"/>
          <w:b/>
          <w:sz w:val="24"/>
          <w:szCs w:val="24"/>
          <w:lang w:eastAsia="ar-SA"/>
        </w:rPr>
        <w:t>), projekt techniczny,</w:t>
      </w:r>
    </w:p>
    <w:p w14:paraId="45636264" w14:textId="46CA56DA" w:rsidR="00850D46" w:rsidRPr="00850D46" w:rsidRDefault="00945808" w:rsidP="002B06D3">
      <w:pPr>
        <w:numPr>
          <w:ilvl w:val="0"/>
          <w:numId w:val="129"/>
        </w:numPr>
        <w:spacing w:after="0" w:line="276" w:lineRule="auto"/>
        <w:ind w:left="1134" w:hanging="284"/>
        <w:contextualSpacing/>
        <w:jc w:val="both"/>
        <w:rPr>
          <w:rFonts w:ascii="Times New Roman" w:hAnsi="Times New Roman" w:cs="Times New Roman"/>
          <w:b/>
          <w:sz w:val="24"/>
          <w:szCs w:val="24"/>
          <w:lang w:eastAsia="ar-SA"/>
        </w:rPr>
      </w:pPr>
      <w:r w:rsidRPr="00496D5F">
        <w:rPr>
          <w:rFonts w:ascii="Times New Roman" w:hAnsi="Times New Roman" w:cs="Times New Roman"/>
          <w:b/>
          <w:sz w:val="24"/>
          <w:szCs w:val="24"/>
          <w:lang w:eastAsia="ar-SA"/>
        </w:rPr>
        <w:t>projekt wykonawczy.</w:t>
      </w:r>
    </w:p>
    <w:p w14:paraId="0E304D89" w14:textId="77777777" w:rsidR="00F862EC" w:rsidRPr="007C6A66" w:rsidRDefault="00F862EC" w:rsidP="002B06D3">
      <w:pPr>
        <w:numPr>
          <w:ilvl w:val="0"/>
          <w:numId w:val="126"/>
        </w:numPr>
        <w:spacing w:after="0" w:line="276" w:lineRule="auto"/>
        <w:ind w:left="709" w:hanging="283"/>
        <w:contextualSpacing/>
        <w:jc w:val="both"/>
        <w:rPr>
          <w:rFonts w:ascii="Times New Roman" w:hAnsi="Times New Roman" w:cs="Times New Roman"/>
          <w:sz w:val="24"/>
          <w:szCs w:val="24"/>
          <w:lang w:eastAsia="ar-SA"/>
        </w:rPr>
      </w:pPr>
      <w:r w:rsidRPr="007C6A66">
        <w:rPr>
          <w:rFonts w:ascii="Times New Roman" w:hAnsi="Times New Roman" w:cs="Times New Roman"/>
          <w:sz w:val="24"/>
          <w:szCs w:val="24"/>
          <w:lang w:eastAsia="ar-SA"/>
        </w:rPr>
        <w:t>zarejestrowanie dziennika budowy</w:t>
      </w:r>
    </w:p>
    <w:p w14:paraId="6E1B3BBC" w14:textId="77777777" w:rsidR="00F862EC" w:rsidRPr="007C6A66" w:rsidRDefault="00F862EC" w:rsidP="002B06D3">
      <w:pPr>
        <w:numPr>
          <w:ilvl w:val="0"/>
          <w:numId w:val="126"/>
        </w:numPr>
        <w:spacing w:after="0" w:line="276" w:lineRule="auto"/>
        <w:ind w:left="709" w:hanging="283"/>
        <w:contextualSpacing/>
        <w:jc w:val="both"/>
        <w:rPr>
          <w:rFonts w:ascii="Times New Roman" w:hAnsi="Times New Roman" w:cs="Times New Roman"/>
          <w:sz w:val="24"/>
          <w:szCs w:val="24"/>
          <w:lang w:eastAsia="ar-SA"/>
        </w:rPr>
      </w:pPr>
      <w:r w:rsidRPr="007C6A66">
        <w:rPr>
          <w:rFonts w:ascii="Times New Roman" w:hAnsi="Times New Roman" w:cs="Times New Roman"/>
          <w:sz w:val="24"/>
          <w:szCs w:val="24"/>
          <w:lang w:eastAsia="ar-SA"/>
        </w:rPr>
        <w:t>złożenie zawiadomienia o zamierzonym terminie rozpoczęcia robót budowlanych do powiatowego inspektoratu nadzoru budowlanego,</w:t>
      </w:r>
    </w:p>
    <w:p w14:paraId="25CF99A1" w14:textId="77777777" w:rsidR="00F862EC" w:rsidRPr="007C6A66" w:rsidRDefault="00F862EC" w:rsidP="002B06D3">
      <w:pPr>
        <w:numPr>
          <w:ilvl w:val="0"/>
          <w:numId w:val="126"/>
        </w:numPr>
        <w:spacing w:after="0" w:line="276" w:lineRule="auto"/>
        <w:ind w:left="709" w:hanging="283"/>
        <w:contextualSpacing/>
        <w:jc w:val="both"/>
        <w:rPr>
          <w:rFonts w:ascii="Times New Roman" w:hAnsi="Times New Roman" w:cs="Times New Roman"/>
          <w:sz w:val="24"/>
          <w:szCs w:val="24"/>
          <w:lang w:eastAsia="ar-SA"/>
        </w:rPr>
      </w:pPr>
      <w:r w:rsidRPr="007C6A66">
        <w:rPr>
          <w:rFonts w:ascii="Times New Roman" w:hAnsi="Times New Roman" w:cs="Times New Roman"/>
          <w:sz w:val="24"/>
          <w:szCs w:val="24"/>
          <w:lang w:eastAsia="ar-SA"/>
        </w:rPr>
        <w:t>przygotowanie dokumentacji niezbędnej do zakończenia budowy</w:t>
      </w:r>
    </w:p>
    <w:p w14:paraId="2845728E" w14:textId="77777777" w:rsidR="00F862EC" w:rsidRPr="007C6A66" w:rsidRDefault="00F862EC" w:rsidP="002B06D3">
      <w:pPr>
        <w:numPr>
          <w:ilvl w:val="0"/>
          <w:numId w:val="126"/>
        </w:numPr>
        <w:spacing w:after="0" w:line="276" w:lineRule="auto"/>
        <w:ind w:left="709" w:hanging="283"/>
        <w:contextualSpacing/>
        <w:jc w:val="both"/>
        <w:rPr>
          <w:rFonts w:ascii="Times New Roman" w:hAnsi="Times New Roman" w:cs="Times New Roman"/>
          <w:sz w:val="24"/>
          <w:szCs w:val="24"/>
          <w:lang w:eastAsia="ar-SA"/>
        </w:rPr>
      </w:pPr>
      <w:r w:rsidRPr="007C6A66">
        <w:rPr>
          <w:rFonts w:ascii="Times New Roman" w:hAnsi="Times New Roman" w:cs="Times New Roman"/>
          <w:sz w:val="24"/>
          <w:szCs w:val="24"/>
          <w:lang w:eastAsia="ar-SA"/>
        </w:rPr>
        <w:t xml:space="preserve">uzyskanie </w:t>
      </w:r>
      <w:r>
        <w:rPr>
          <w:rFonts w:ascii="Times New Roman" w:hAnsi="Times New Roman" w:cs="Times New Roman"/>
          <w:sz w:val="24"/>
          <w:szCs w:val="24"/>
          <w:lang w:eastAsia="ar-SA"/>
        </w:rPr>
        <w:t xml:space="preserve">w imieniu Zamawiającego </w:t>
      </w:r>
      <w:r w:rsidRPr="007C6A66">
        <w:rPr>
          <w:rFonts w:ascii="Times New Roman" w:hAnsi="Times New Roman" w:cs="Times New Roman"/>
          <w:sz w:val="24"/>
          <w:szCs w:val="24"/>
          <w:lang w:eastAsia="ar-SA"/>
        </w:rPr>
        <w:t>decyzji pozwolenia na użytkowanie/zgłoszenia zakończenia budowy,</w:t>
      </w:r>
    </w:p>
    <w:p w14:paraId="0B488CDA" w14:textId="77777777" w:rsidR="00F862EC" w:rsidRPr="00F862EC" w:rsidRDefault="00F862EC" w:rsidP="002B06D3">
      <w:pPr>
        <w:numPr>
          <w:ilvl w:val="0"/>
          <w:numId w:val="126"/>
        </w:numPr>
        <w:spacing w:after="0" w:line="276" w:lineRule="auto"/>
        <w:ind w:left="709" w:hanging="283"/>
        <w:contextualSpacing/>
        <w:jc w:val="both"/>
        <w:rPr>
          <w:rFonts w:ascii="Times New Roman" w:hAnsi="Times New Roman" w:cs="Times New Roman"/>
          <w:sz w:val="24"/>
          <w:szCs w:val="24"/>
          <w:lang w:eastAsia="ar-SA"/>
        </w:rPr>
      </w:pPr>
      <w:r w:rsidRPr="00F862EC">
        <w:rPr>
          <w:rFonts w:ascii="Times New Roman" w:hAnsi="Times New Roman" w:cs="Times New Roman"/>
          <w:sz w:val="24"/>
          <w:szCs w:val="24"/>
          <w:lang w:eastAsia="ar-SA"/>
        </w:rPr>
        <w:t>Likwidacja/demontaż murów po starym budynku wraz z jego utylizacją</w:t>
      </w:r>
    </w:p>
    <w:p w14:paraId="795043CF" w14:textId="77777777" w:rsidR="00F862EC" w:rsidRPr="00F862EC" w:rsidRDefault="00F862EC" w:rsidP="002B06D3">
      <w:pPr>
        <w:numPr>
          <w:ilvl w:val="0"/>
          <w:numId w:val="126"/>
        </w:numPr>
        <w:spacing w:after="0" w:line="276" w:lineRule="auto"/>
        <w:ind w:left="709" w:hanging="283"/>
        <w:contextualSpacing/>
        <w:jc w:val="both"/>
        <w:rPr>
          <w:rFonts w:ascii="Times New Roman" w:hAnsi="Times New Roman" w:cs="Times New Roman"/>
          <w:b/>
          <w:sz w:val="24"/>
          <w:szCs w:val="24"/>
          <w:lang w:eastAsia="ar-SA"/>
        </w:rPr>
      </w:pPr>
      <w:r w:rsidRPr="00F862EC">
        <w:rPr>
          <w:rFonts w:ascii="Times New Roman" w:hAnsi="Times New Roman" w:cs="Times New Roman"/>
          <w:b/>
          <w:sz w:val="24"/>
          <w:szCs w:val="24"/>
          <w:lang w:eastAsia="ar-SA"/>
        </w:rPr>
        <w:t>Roboty ogólnobudowlane:</w:t>
      </w:r>
    </w:p>
    <w:p w14:paraId="17465A62" w14:textId="77777777" w:rsidR="00F862EC" w:rsidRPr="00B61CE1" w:rsidRDefault="00F862EC" w:rsidP="002B06D3">
      <w:pPr>
        <w:pStyle w:val="Akapitzlist"/>
        <w:widowControl/>
        <w:numPr>
          <w:ilvl w:val="0"/>
          <w:numId w:val="128"/>
        </w:numPr>
        <w:suppressAutoHyphens w:val="0"/>
        <w:spacing w:line="276" w:lineRule="auto"/>
        <w:ind w:left="1134" w:hanging="141"/>
      </w:pPr>
      <w:r w:rsidRPr="00B61CE1">
        <w:t xml:space="preserve"> Roboty przygotowawcze i ziemne,</w:t>
      </w:r>
    </w:p>
    <w:p w14:paraId="01061096" w14:textId="77777777" w:rsidR="00F862EC" w:rsidRPr="00B61CE1" w:rsidRDefault="00F862EC" w:rsidP="002B06D3">
      <w:pPr>
        <w:pStyle w:val="Akapitzlist"/>
        <w:widowControl/>
        <w:numPr>
          <w:ilvl w:val="0"/>
          <w:numId w:val="128"/>
        </w:numPr>
        <w:suppressAutoHyphens w:val="0"/>
        <w:spacing w:line="276" w:lineRule="auto"/>
        <w:ind w:left="1134" w:hanging="141"/>
      </w:pPr>
      <w:r w:rsidRPr="00B61CE1">
        <w:t xml:space="preserve"> Roboty betonowe,</w:t>
      </w:r>
    </w:p>
    <w:p w14:paraId="60B6F9B2" w14:textId="77777777" w:rsidR="00F862EC" w:rsidRDefault="00F862EC" w:rsidP="002B06D3">
      <w:pPr>
        <w:pStyle w:val="Akapitzlist"/>
        <w:widowControl/>
        <w:numPr>
          <w:ilvl w:val="0"/>
          <w:numId w:val="128"/>
        </w:numPr>
        <w:suppressAutoHyphens w:val="0"/>
        <w:spacing w:line="276" w:lineRule="auto"/>
        <w:ind w:left="1134" w:hanging="141"/>
      </w:pPr>
      <w:r w:rsidRPr="00B61CE1">
        <w:t xml:space="preserve"> Roboty murowe </w:t>
      </w:r>
      <w:r>
        <w:t>z pustaków ceramicznych/betonu komórkowego</w:t>
      </w:r>
    </w:p>
    <w:p w14:paraId="66960C23" w14:textId="77777777" w:rsidR="00F862EC" w:rsidRPr="00B61CE1" w:rsidRDefault="00F862EC" w:rsidP="002B06D3">
      <w:pPr>
        <w:pStyle w:val="Akapitzlist"/>
        <w:widowControl/>
        <w:numPr>
          <w:ilvl w:val="0"/>
          <w:numId w:val="128"/>
        </w:numPr>
        <w:suppressAutoHyphens w:val="0"/>
        <w:spacing w:line="276" w:lineRule="auto"/>
        <w:ind w:left="1134" w:hanging="141"/>
      </w:pPr>
      <w:r>
        <w:t xml:space="preserve"> </w:t>
      </w:r>
      <w:r w:rsidRPr="00B61CE1">
        <w:t>Konstrukcja i pokrycie dachu,</w:t>
      </w:r>
    </w:p>
    <w:p w14:paraId="255C844A" w14:textId="77777777" w:rsidR="00F862EC" w:rsidRPr="00B61CE1" w:rsidRDefault="00F862EC" w:rsidP="002B06D3">
      <w:pPr>
        <w:pStyle w:val="Akapitzlist"/>
        <w:widowControl/>
        <w:numPr>
          <w:ilvl w:val="0"/>
          <w:numId w:val="128"/>
        </w:numPr>
        <w:suppressAutoHyphens w:val="0"/>
        <w:spacing w:line="276" w:lineRule="auto"/>
        <w:ind w:left="1134" w:hanging="141"/>
      </w:pPr>
      <w:r w:rsidRPr="00B61CE1">
        <w:t xml:space="preserve"> Izolacje,</w:t>
      </w:r>
    </w:p>
    <w:p w14:paraId="694BE219" w14:textId="77777777" w:rsidR="00F862EC" w:rsidRPr="00B61CE1" w:rsidRDefault="00F862EC" w:rsidP="002B06D3">
      <w:pPr>
        <w:pStyle w:val="Akapitzlist"/>
        <w:widowControl/>
        <w:numPr>
          <w:ilvl w:val="0"/>
          <w:numId w:val="128"/>
        </w:numPr>
        <w:suppressAutoHyphens w:val="0"/>
        <w:spacing w:line="276" w:lineRule="auto"/>
        <w:ind w:left="1134" w:hanging="141"/>
      </w:pPr>
      <w:r w:rsidRPr="00B61CE1">
        <w:t xml:space="preserve"> Posadzki, warstwy podbudowy,</w:t>
      </w:r>
    </w:p>
    <w:p w14:paraId="1F2DC368" w14:textId="77777777" w:rsidR="00F862EC" w:rsidRPr="00B61CE1" w:rsidRDefault="00F862EC" w:rsidP="002B06D3">
      <w:pPr>
        <w:pStyle w:val="Akapitzlist"/>
        <w:widowControl/>
        <w:numPr>
          <w:ilvl w:val="0"/>
          <w:numId w:val="128"/>
        </w:numPr>
        <w:suppressAutoHyphens w:val="0"/>
        <w:spacing w:line="276" w:lineRule="auto"/>
        <w:ind w:left="1134" w:hanging="141"/>
      </w:pPr>
      <w:r w:rsidRPr="00B61CE1">
        <w:t xml:space="preserve"> Tynki wewnętrzne i okładziny,</w:t>
      </w:r>
    </w:p>
    <w:p w14:paraId="39AE3CF5" w14:textId="77777777" w:rsidR="00F862EC" w:rsidRPr="00B61CE1" w:rsidRDefault="00F862EC" w:rsidP="002B06D3">
      <w:pPr>
        <w:pStyle w:val="Akapitzlist"/>
        <w:widowControl/>
        <w:numPr>
          <w:ilvl w:val="0"/>
          <w:numId w:val="128"/>
        </w:numPr>
        <w:suppressAutoHyphens w:val="0"/>
        <w:spacing w:line="276" w:lineRule="auto"/>
        <w:ind w:left="1134" w:hanging="141"/>
      </w:pPr>
      <w:r w:rsidRPr="00B61CE1">
        <w:t xml:space="preserve"> Stolarka okienna i drzwiowa,</w:t>
      </w:r>
    </w:p>
    <w:p w14:paraId="6C65441D" w14:textId="77777777" w:rsidR="00F862EC" w:rsidRPr="00B61CE1" w:rsidRDefault="00F862EC" w:rsidP="002B06D3">
      <w:pPr>
        <w:pStyle w:val="Akapitzlist"/>
        <w:widowControl/>
        <w:numPr>
          <w:ilvl w:val="0"/>
          <w:numId w:val="128"/>
        </w:numPr>
        <w:suppressAutoHyphens w:val="0"/>
        <w:spacing w:line="276" w:lineRule="auto"/>
        <w:ind w:left="1134" w:hanging="141"/>
      </w:pPr>
      <w:r w:rsidRPr="00B61CE1">
        <w:t>Roboty pozostałe,</w:t>
      </w:r>
    </w:p>
    <w:p w14:paraId="03F306D2" w14:textId="77777777" w:rsidR="00F862EC" w:rsidRPr="00B61CE1" w:rsidRDefault="00F862EC" w:rsidP="002B06D3">
      <w:pPr>
        <w:pStyle w:val="Akapitzlist"/>
        <w:widowControl/>
        <w:numPr>
          <w:ilvl w:val="0"/>
          <w:numId w:val="128"/>
        </w:numPr>
        <w:suppressAutoHyphens w:val="0"/>
        <w:spacing w:line="276" w:lineRule="auto"/>
        <w:ind w:left="1134" w:hanging="141"/>
      </w:pPr>
      <w:r w:rsidRPr="00B61CE1">
        <w:t xml:space="preserve"> Elewacja, </w:t>
      </w:r>
    </w:p>
    <w:p w14:paraId="1D596A8D" w14:textId="77777777" w:rsidR="00F862EC" w:rsidRPr="00B61CE1" w:rsidRDefault="00F862EC" w:rsidP="002B06D3">
      <w:pPr>
        <w:pStyle w:val="Akapitzlist"/>
        <w:widowControl/>
        <w:numPr>
          <w:ilvl w:val="0"/>
          <w:numId w:val="128"/>
        </w:numPr>
        <w:suppressAutoHyphens w:val="0"/>
        <w:spacing w:line="276" w:lineRule="auto"/>
        <w:ind w:left="1134" w:hanging="141"/>
      </w:pPr>
      <w:r w:rsidRPr="00B61CE1">
        <w:t xml:space="preserve">Zagospodarowanie terenu. </w:t>
      </w:r>
    </w:p>
    <w:p w14:paraId="0A5968E9" w14:textId="77777777" w:rsidR="00F862EC" w:rsidRPr="00F862EC" w:rsidRDefault="00F862EC" w:rsidP="002B06D3">
      <w:pPr>
        <w:numPr>
          <w:ilvl w:val="0"/>
          <w:numId w:val="126"/>
        </w:numPr>
        <w:spacing w:after="0" w:line="276" w:lineRule="auto"/>
        <w:ind w:left="709" w:hanging="283"/>
        <w:contextualSpacing/>
        <w:jc w:val="both"/>
        <w:rPr>
          <w:rFonts w:ascii="Times New Roman" w:hAnsi="Times New Roman" w:cs="Times New Roman"/>
          <w:b/>
          <w:sz w:val="24"/>
          <w:szCs w:val="24"/>
          <w:lang w:eastAsia="ar-SA"/>
        </w:rPr>
      </w:pPr>
      <w:r w:rsidRPr="00F862EC">
        <w:rPr>
          <w:rFonts w:ascii="Times New Roman" w:hAnsi="Times New Roman" w:cs="Times New Roman"/>
          <w:b/>
          <w:sz w:val="24"/>
          <w:szCs w:val="24"/>
          <w:lang w:eastAsia="ar-SA"/>
        </w:rPr>
        <w:t>Roboty przyłączeniowe</w:t>
      </w:r>
    </w:p>
    <w:p w14:paraId="231A6346" w14:textId="77777777" w:rsidR="00F862EC" w:rsidRPr="00B61CE1" w:rsidRDefault="00F862EC" w:rsidP="002B06D3">
      <w:pPr>
        <w:pStyle w:val="Akapitzlist"/>
        <w:widowControl/>
        <w:numPr>
          <w:ilvl w:val="0"/>
          <w:numId w:val="127"/>
        </w:numPr>
        <w:suppressAutoHyphens w:val="0"/>
        <w:spacing w:line="276" w:lineRule="auto"/>
        <w:ind w:left="1134" w:hanging="141"/>
      </w:pPr>
      <w:r>
        <w:t xml:space="preserve"> Przyłącze</w:t>
      </w:r>
      <w:r w:rsidRPr="00B61CE1">
        <w:t xml:space="preserve"> wodociągowe,</w:t>
      </w:r>
    </w:p>
    <w:p w14:paraId="465F49D9" w14:textId="77777777" w:rsidR="00F862EC" w:rsidRDefault="00F862EC" w:rsidP="002B06D3">
      <w:pPr>
        <w:pStyle w:val="Akapitzlist"/>
        <w:widowControl/>
        <w:numPr>
          <w:ilvl w:val="0"/>
          <w:numId w:val="127"/>
        </w:numPr>
        <w:suppressAutoHyphens w:val="0"/>
        <w:spacing w:line="276" w:lineRule="auto"/>
        <w:ind w:left="1134" w:hanging="141"/>
      </w:pPr>
      <w:r w:rsidRPr="00B61CE1">
        <w:t xml:space="preserve"> </w:t>
      </w:r>
      <w:r>
        <w:t>Przyłącze kanalizacji sanitarnej</w:t>
      </w:r>
    </w:p>
    <w:p w14:paraId="50A0E65E" w14:textId="77777777" w:rsidR="00F862EC" w:rsidRPr="00F862EC" w:rsidRDefault="00F862EC" w:rsidP="002B06D3">
      <w:pPr>
        <w:numPr>
          <w:ilvl w:val="0"/>
          <w:numId w:val="126"/>
        </w:numPr>
        <w:spacing w:after="0" w:line="276" w:lineRule="auto"/>
        <w:ind w:left="709" w:hanging="283"/>
        <w:contextualSpacing/>
        <w:jc w:val="both"/>
        <w:rPr>
          <w:rFonts w:ascii="Times New Roman" w:hAnsi="Times New Roman" w:cs="Times New Roman"/>
          <w:b/>
          <w:sz w:val="24"/>
          <w:szCs w:val="24"/>
          <w:lang w:eastAsia="ar-SA"/>
        </w:rPr>
      </w:pPr>
      <w:r w:rsidRPr="00F862EC">
        <w:rPr>
          <w:rFonts w:ascii="Times New Roman" w:hAnsi="Times New Roman" w:cs="Times New Roman"/>
          <w:b/>
          <w:sz w:val="24"/>
          <w:szCs w:val="24"/>
          <w:lang w:eastAsia="ar-SA"/>
        </w:rPr>
        <w:t>Instalacje sanitarne:</w:t>
      </w:r>
    </w:p>
    <w:p w14:paraId="47B28A80" w14:textId="77777777" w:rsidR="00F862EC" w:rsidRDefault="00F862EC" w:rsidP="002B06D3">
      <w:pPr>
        <w:pStyle w:val="Akapitzlist"/>
        <w:widowControl/>
        <w:numPr>
          <w:ilvl w:val="0"/>
          <w:numId w:val="125"/>
        </w:numPr>
        <w:suppressAutoHyphens w:val="0"/>
        <w:spacing w:line="276" w:lineRule="auto"/>
        <w:ind w:left="1134" w:hanging="141"/>
      </w:pPr>
      <w:r w:rsidRPr="00B61CE1">
        <w:t xml:space="preserve">Instalacja wody zimnej i ciepłej z cyrkulacją </w:t>
      </w:r>
    </w:p>
    <w:p w14:paraId="27782EFD" w14:textId="77777777" w:rsidR="00F862EC" w:rsidRDefault="00F862EC" w:rsidP="002B06D3">
      <w:pPr>
        <w:pStyle w:val="Akapitzlist"/>
        <w:widowControl/>
        <w:numPr>
          <w:ilvl w:val="0"/>
          <w:numId w:val="125"/>
        </w:numPr>
        <w:suppressAutoHyphens w:val="0"/>
        <w:spacing w:line="276" w:lineRule="auto"/>
        <w:ind w:left="1134" w:hanging="141"/>
      </w:pPr>
      <w:r w:rsidRPr="00EC0365">
        <w:t>Instalacja kanalizac</w:t>
      </w:r>
      <w:r>
        <w:t>ji</w:t>
      </w:r>
      <w:r w:rsidRPr="00EC0365">
        <w:t xml:space="preserve"> sanitarnej</w:t>
      </w:r>
    </w:p>
    <w:p w14:paraId="48AF5542" w14:textId="77777777" w:rsidR="00F862EC" w:rsidRDefault="00F862EC" w:rsidP="002B06D3">
      <w:pPr>
        <w:pStyle w:val="Akapitzlist"/>
        <w:widowControl/>
        <w:numPr>
          <w:ilvl w:val="0"/>
          <w:numId w:val="125"/>
        </w:numPr>
        <w:suppressAutoHyphens w:val="0"/>
        <w:spacing w:line="276" w:lineRule="auto"/>
        <w:ind w:left="1134" w:hanging="141"/>
      </w:pPr>
      <w:r>
        <w:t>Odprowadzenie wód opadowych z połaci dachu oraz terenu utwardzonego do projektowanych studni chłonnych lub skrzynek chłonnych</w:t>
      </w:r>
    </w:p>
    <w:p w14:paraId="0966AB68" w14:textId="77777777" w:rsidR="00F862EC" w:rsidRDefault="00F862EC" w:rsidP="002B06D3">
      <w:pPr>
        <w:pStyle w:val="Akapitzlist"/>
        <w:widowControl/>
        <w:numPr>
          <w:ilvl w:val="0"/>
          <w:numId w:val="125"/>
        </w:numPr>
        <w:suppressAutoHyphens w:val="0"/>
        <w:spacing w:line="276" w:lineRule="auto"/>
        <w:ind w:left="1134" w:hanging="141"/>
      </w:pPr>
      <w:r>
        <w:t>Inst</w:t>
      </w:r>
      <w:r w:rsidRPr="00EC0365">
        <w:t>alacja centralnego ogrzewania</w:t>
      </w:r>
    </w:p>
    <w:p w14:paraId="42CA73DF" w14:textId="77777777" w:rsidR="00F862EC" w:rsidRPr="00EC0365" w:rsidRDefault="00F862EC" w:rsidP="002B06D3">
      <w:pPr>
        <w:pStyle w:val="Akapitzlist"/>
        <w:widowControl/>
        <w:numPr>
          <w:ilvl w:val="0"/>
          <w:numId w:val="125"/>
        </w:numPr>
        <w:suppressAutoHyphens w:val="0"/>
        <w:spacing w:line="276" w:lineRule="auto"/>
        <w:ind w:left="1134" w:hanging="141"/>
      </w:pPr>
      <w:r>
        <w:t>Instalacja p.poż.</w:t>
      </w:r>
    </w:p>
    <w:p w14:paraId="6BCC099A" w14:textId="77777777" w:rsidR="00F862EC" w:rsidRDefault="00F862EC" w:rsidP="002B06D3">
      <w:pPr>
        <w:pStyle w:val="Akapitzlist"/>
        <w:widowControl/>
        <w:numPr>
          <w:ilvl w:val="0"/>
          <w:numId w:val="125"/>
        </w:numPr>
        <w:suppressAutoHyphens w:val="0"/>
        <w:spacing w:line="276" w:lineRule="auto"/>
        <w:ind w:left="1134" w:hanging="141"/>
      </w:pPr>
      <w:r>
        <w:t>Instalacja wentylacji</w:t>
      </w:r>
      <w:r w:rsidRPr="00B61CE1">
        <w:t xml:space="preserve"> mechaniczn</w:t>
      </w:r>
      <w:r>
        <w:t>ej z rekuperacją</w:t>
      </w:r>
    </w:p>
    <w:p w14:paraId="0D993FC0" w14:textId="77777777" w:rsidR="00F862EC" w:rsidRDefault="00F862EC" w:rsidP="002B06D3">
      <w:pPr>
        <w:pStyle w:val="Akapitzlist"/>
        <w:widowControl/>
        <w:numPr>
          <w:ilvl w:val="0"/>
          <w:numId w:val="125"/>
        </w:numPr>
        <w:suppressAutoHyphens w:val="0"/>
        <w:spacing w:line="276" w:lineRule="auto"/>
        <w:ind w:left="1134" w:hanging="141"/>
      </w:pPr>
      <w:r>
        <w:t>Instalacja solarna</w:t>
      </w:r>
    </w:p>
    <w:p w14:paraId="4B2F6451" w14:textId="77777777" w:rsidR="00F862EC" w:rsidRDefault="00F862EC" w:rsidP="002B06D3">
      <w:pPr>
        <w:pStyle w:val="Akapitzlist"/>
        <w:widowControl/>
        <w:numPr>
          <w:ilvl w:val="0"/>
          <w:numId w:val="125"/>
        </w:numPr>
        <w:suppressAutoHyphens w:val="0"/>
        <w:spacing w:line="276" w:lineRule="auto"/>
        <w:ind w:left="1134" w:hanging="141"/>
      </w:pPr>
      <w:r w:rsidRPr="00B61CE1">
        <w:t>Instalacja gazowa, kotłownia gazowa</w:t>
      </w:r>
      <w:r>
        <w:t>, detekcja gazu</w:t>
      </w:r>
    </w:p>
    <w:p w14:paraId="742860C6" w14:textId="77777777" w:rsidR="00F862EC" w:rsidRPr="00F862EC" w:rsidRDefault="00F862EC" w:rsidP="002B06D3">
      <w:pPr>
        <w:numPr>
          <w:ilvl w:val="0"/>
          <w:numId w:val="126"/>
        </w:numPr>
        <w:spacing w:after="0" w:line="276" w:lineRule="auto"/>
        <w:ind w:left="709" w:hanging="283"/>
        <w:contextualSpacing/>
        <w:jc w:val="both"/>
        <w:rPr>
          <w:rFonts w:ascii="Times New Roman" w:hAnsi="Times New Roman" w:cs="Times New Roman"/>
          <w:b/>
          <w:sz w:val="24"/>
          <w:szCs w:val="24"/>
          <w:lang w:eastAsia="ar-SA"/>
        </w:rPr>
      </w:pPr>
      <w:r w:rsidRPr="00F862EC">
        <w:rPr>
          <w:rFonts w:ascii="Times New Roman" w:hAnsi="Times New Roman" w:cs="Times New Roman"/>
          <w:b/>
          <w:sz w:val="24"/>
          <w:szCs w:val="24"/>
          <w:lang w:eastAsia="ar-SA"/>
        </w:rPr>
        <w:t>Instalacje elektryczne:</w:t>
      </w:r>
    </w:p>
    <w:p w14:paraId="4C15749B" w14:textId="77777777" w:rsidR="00F862EC" w:rsidRPr="00B61CE1" w:rsidRDefault="00F862EC" w:rsidP="002B06D3">
      <w:pPr>
        <w:pStyle w:val="Akapitzlist"/>
        <w:widowControl/>
        <w:numPr>
          <w:ilvl w:val="0"/>
          <w:numId w:val="125"/>
        </w:numPr>
        <w:suppressAutoHyphens w:val="0"/>
        <w:spacing w:line="276" w:lineRule="auto"/>
        <w:ind w:left="1134" w:hanging="141"/>
      </w:pPr>
      <w:r w:rsidRPr="00B61CE1">
        <w:t>Instalacja elektryczna oświetleniowa</w:t>
      </w:r>
      <w:r>
        <w:t xml:space="preserve"> wewnętrznego i zewnętrznego</w:t>
      </w:r>
      <w:r w:rsidRPr="00B61CE1">
        <w:t>, gniazd wtykowych, oświetlenie ewakuacyjne i awaryjne</w:t>
      </w:r>
    </w:p>
    <w:p w14:paraId="6E272EB4" w14:textId="77777777" w:rsidR="00F862EC" w:rsidRPr="00B61CE1" w:rsidRDefault="00F862EC" w:rsidP="002B06D3">
      <w:pPr>
        <w:pStyle w:val="Akapitzlist"/>
        <w:widowControl/>
        <w:numPr>
          <w:ilvl w:val="0"/>
          <w:numId w:val="125"/>
        </w:numPr>
        <w:suppressAutoHyphens w:val="0"/>
        <w:spacing w:line="276" w:lineRule="auto"/>
        <w:ind w:left="1134" w:hanging="141"/>
      </w:pPr>
      <w:r w:rsidRPr="00B61CE1">
        <w:t>Instalacja teletechniczna/multimedialna (rzutnik z ekranem, sieć internetowa LAN)</w:t>
      </w:r>
    </w:p>
    <w:p w14:paraId="7037ABC5" w14:textId="77777777" w:rsidR="00F862EC" w:rsidRPr="00B61CE1" w:rsidRDefault="00F862EC" w:rsidP="002B06D3">
      <w:pPr>
        <w:pStyle w:val="Akapitzlist"/>
        <w:widowControl/>
        <w:numPr>
          <w:ilvl w:val="0"/>
          <w:numId w:val="125"/>
        </w:numPr>
        <w:suppressAutoHyphens w:val="0"/>
        <w:spacing w:line="276" w:lineRule="auto"/>
        <w:ind w:left="1134" w:hanging="141"/>
      </w:pPr>
      <w:r w:rsidRPr="00B61CE1">
        <w:t>Instalacja odgromowa</w:t>
      </w:r>
    </w:p>
    <w:p w14:paraId="22C5927D" w14:textId="77777777" w:rsidR="00F862EC" w:rsidRPr="00B61CE1" w:rsidRDefault="00F862EC" w:rsidP="002B06D3">
      <w:pPr>
        <w:pStyle w:val="Akapitzlist"/>
        <w:widowControl/>
        <w:numPr>
          <w:ilvl w:val="0"/>
          <w:numId w:val="125"/>
        </w:numPr>
        <w:suppressAutoHyphens w:val="0"/>
        <w:spacing w:line="276" w:lineRule="auto"/>
        <w:ind w:left="1134" w:hanging="141"/>
      </w:pPr>
      <w:r w:rsidRPr="00B61CE1">
        <w:t>Instalacja fotowoltaiczna</w:t>
      </w:r>
    </w:p>
    <w:p w14:paraId="10918ADF" w14:textId="77777777" w:rsidR="00F862EC" w:rsidRPr="00B11A58" w:rsidRDefault="00F862EC" w:rsidP="002B06D3">
      <w:pPr>
        <w:pStyle w:val="Akapitzlist"/>
        <w:widowControl/>
        <w:numPr>
          <w:ilvl w:val="0"/>
          <w:numId w:val="125"/>
        </w:numPr>
        <w:suppressAutoHyphens w:val="0"/>
        <w:spacing w:line="276" w:lineRule="auto"/>
        <w:ind w:left="1134" w:hanging="141"/>
      </w:pPr>
      <w:r w:rsidRPr="00B11A58">
        <w:t xml:space="preserve">instalacja połączeń wyrównawczych, </w:t>
      </w:r>
    </w:p>
    <w:p w14:paraId="3A894F19" w14:textId="77777777" w:rsidR="00F862EC" w:rsidRPr="00B11A58" w:rsidRDefault="00F862EC" w:rsidP="002B06D3">
      <w:pPr>
        <w:pStyle w:val="Akapitzlist"/>
        <w:widowControl/>
        <w:numPr>
          <w:ilvl w:val="0"/>
          <w:numId w:val="125"/>
        </w:numPr>
        <w:suppressAutoHyphens w:val="0"/>
        <w:spacing w:line="276" w:lineRule="auto"/>
        <w:ind w:left="1134" w:hanging="141"/>
      </w:pPr>
      <w:r w:rsidRPr="00B11A58">
        <w:t xml:space="preserve">instalacja video domofonowa </w:t>
      </w:r>
    </w:p>
    <w:p w14:paraId="40AC53DD" w14:textId="77777777" w:rsidR="00F862EC" w:rsidRPr="00B11A58" w:rsidRDefault="00F862EC" w:rsidP="002B06D3">
      <w:pPr>
        <w:pStyle w:val="Akapitzlist"/>
        <w:widowControl/>
        <w:numPr>
          <w:ilvl w:val="0"/>
          <w:numId w:val="125"/>
        </w:numPr>
        <w:suppressAutoHyphens w:val="0"/>
        <w:spacing w:line="276" w:lineRule="auto"/>
        <w:ind w:left="1134" w:hanging="141"/>
      </w:pPr>
      <w:r w:rsidRPr="00B11A58">
        <w:t xml:space="preserve">instalacja antywłamaniowa </w:t>
      </w:r>
    </w:p>
    <w:p w14:paraId="2E1A20B3" w14:textId="77777777" w:rsidR="00F862EC" w:rsidRPr="00B11A58" w:rsidRDefault="00F862EC" w:rsidP="002B06D3">
      <w:pPr>
        <w:pStyle w:val="Akapitzlist"/>
        <w:widowControl/>
        <w:numPr>
          <w:ilvl w:val="0"/>
          <w:numId w:val="125"/>
        </w:numPr>
        <w:suppressAutoHyphens w:val="0"/>
        <w:spacing w:line="276" w:lineRule="auto"/>
        <w:ind w:left="1134" w:hanging="141"/>
      </w:pPr>
      <w:r w:rsidRPr="00B11A58">
        <w:t xml:space="preserve">instalacja monitoringu wizyjnego </w:t>
      </w:r>
    </w:p>
    <w:p w14:paraId="3B653D95" w14:textId="77777777" w:rsidR="00F862EC" w:rsidRPr="00B11A58" w:rsidRDefault="00F862EC" w:rsidP="002B06D3">
      <w:pPr>
        <w:pStyle w:val="Akapitzlist"/>
        <w:widowControl/>
        <w:numPr>
          <w:ilvl w:val="0"/>
          <w:numId w:val="125"/>
        </w:numPr>
        <w:suppressAutoHyphens w:val="0"/>
        <w:spacing w:line="276" w:lineRule="auto"/>
        <w:ind w:left="1134" w:hanging="141"/>
      </w:pPr>
      <w:r w:rsidRPr="00B11A58">
        <w:t xml:space="preserve">instalacja systemu sygnalizacji pożaru </w:t>
      </w:r>
    </w:p>
    <w:p w14:paraId="35F84CB4" w14:textId="77777777" w:rsidR="00F862EC" w:rsidRDefault="00F862EC" w:rsidP="002B06D3">
      <w:pPr>
        <w:pStyle w:val="Akapitzlist"/>
        <w:widowControl/>
        <w:numPr>
          <w:ilvl w:val="0"/>
          <w:numId w:val="125"/>
        </w:numPr>
        <w:suppressAutoHyphens w:val="0"/>
        <w:spacing w:line="276" w:lineRule="auto"/>
        <w:ind w:left="1134" w:hanging="141"/>
      </w:pPr>
      <w:r w:rsidRPr="00B11A58">
        <w:t>instalacja oddymiania (o ile wymagana)</w:t>
      </w:r>
    </w:p>
    <w:p w14:paraId="11A36B7D" w14:textId="77777777" w:rsidR="00F862EC" w:rsidRPr="002B06D3" w:rsidRDefault="00F862EC" w:rsidP="002B06D3">
      <w:pPr>
        <w:pStyle w:val="Akapitzlist"/>
        <w:widowControl/>
        <w:numPr>
          <w:ilvl w:val="0"/>
          <w:numId w:val="125"/>
        </w:numPr>
        <w:suppressAutoHyphens w:val="0"/>
        <w:spacing w:line="276" w:lineRule="auto"/>
        <w:ind w:left="1134" w:hanging="141"/>
      </w:pPr>
      <w:r w:rsidRPr="00D637BA">
        <w:rPr>
          <w:rFonts w:eastAsia="Times New Roman"/>
          <w:bCs/>
          <w:color w:val="000000"/>
        </w:rPr>
        <w:t>Instalacja telewizyjna DVB-T, DVB-S</w:t>
      </w:r>
    </w:p>
    <w:p w14:paraId="3FCF1DDE" w14:textId="77777777" w:rsidR="002B06D3" w:rsidRPr="00934C29" w:rsidRDefault="002B06D3" w:rsidP="002B06D3">
      <w:pPr>
        <w:spacing w:after="0" w:line="276" w:lineRule="auto"/>
        <w:contextualSpacing/>
      </w:pPr>
    </w:p>
    <w:p w14:paraId="5415D8F1" w14:textId="466D2405" w:rsidR="007C1DB3" w:rsidRPr="00934C29" w:rsidRDefault="007C1DB3" w:rsidP="002B06D3">
      <w:pPr>
        <w:shd w:val="clear" w:color="auto" w:fill="FFFFFF" w:themeFill="background1"/>
        <w:spacing w:after="0" w:line="276" w:lineRule="auto"/>
        <w:ind w:left="720"/>
        <w:contextualSpacing/>
        <w:jc w:val="both"/>
        <w:rPr>
          <w:rFonts w:ascii="Times New Roman" w:eastAsia="Times New Roman" w:hAnsi="Times New Roman" w:cs="Times New Roman"/>
          <w:sz w:val="24"/>
          <w:szCs w:val="24"/>
          <w:lang w:eastAsia="zh-CN"/>
        </w:rPr>
      </w:pPr>
      <w:r w:rsidRPr="00934C29">
        <w:rPr>
          <w:rFonts w:ascii="Times New Roman" w:eastAsia="Times New Roman" w:hAnsi="Times New Roman" w:cs="Times New Roman"/>
          <w:sz w:val="24"/>
          <w:szCs w:val="24"/>
          <w:lang w:eastAsia="zh-CN"/>
        </w:rPr>
        <w:t>Opisany zakres robót nie wprowadza żadnych barier dostępności dla osób niepełnosprawnych oraz jest zaprojektowany z przeznaczeniem dla wszystkich użytkowników.</w:t>
      </w:r>
    </w:p>
    <w:p w14:paraId="71AC29D1" w14:textId="77777777" w:rsidR="008F08F3" w:rsidRPr="00DE5529" w:rsidRDefault="008F08F3" w:rsidP="002B06D3">
      <w:pPr>
        <w:shd w:val="clear" w:color="auto" w:fill="FFFFFF" w:themeFill="background1"/>
        <w:spacing w:after="0" w:line="276" w:lineRule="auto"/>
        <w:ind w:left="720"/>
        <w:contextualSpacing/>
        <w:jc w:val="both"/>
        <w:rPr>
          <w:rFonts w:ascii="Times New Roman" w:eastAsia="Times New Roman" w:hAnsi="Times New Roman" w:cs="Times New Roman"/>
          <w:sz w:val="24"/>
          <w:szCs w:val="24"/>
          <w:lang w:eastAsia="zh-CN"/>
        </w:rPr>
      </w:pPr>
    </w:p>
    <w:p w14:paraId="5A7D9AEC" w14:textId="4DE55FFB" w:rsidR="00BC6B5D" w:rsidRPr="00DE5529" w:rsidRDefault="00DE5529" w:rsidP="002B06D3">
      <w:pPr>
        <w:numPr>
          <w:ilvl w:val="1"/>
          <w:numId w:val="102"/>
        </w:numPr>
        <w:suppressAutoHyphens/>
        <w:spacing w:after="0" w:line="276" w:lineRule="auto"/>
        <w:contextualSpacing/>
        <w:jc w:val="both"/>
        <w:rPr>
          <w:rFonts w:ascii="Times New Roman" w:hAnsi="Times New Roman" w:cs="Times New Roman"/>
          <w:sz w:val="24"/>
        </w:rPr>
      </w:pPr>
      <w:r w:rsidRPr="00DE5529">
        <w:rPr>
          <w:rFonts w:ascii="Times New Roman" w:hAnsi="Times New Roman" w:cs="Times New Roman"/>
          <w:sz w:val="24"/>
        </w:rPr>
        <w:t xml:space="preserve">W budynku należy zapewnić dostęp do budynku dla osób niepełnosprawnych wejściem głównym bezpośrednio z poziomu terenu przyległego do budynku, </w:t>
      </w:r>
      <w:proofErr w:type="spellStart"/>
      <w:r w:rsidRPr="00DE5529">
        <w:rPr>
          <w:rFonts w:ascii="Times New Roman" w:hAnsi="Times New Roman" w:cs="Times New Roman"/>
          <w:sz w:val="24"/>
        </w:rPr>
        <w:t>bezprogowe</w:t>
      </w:r>
      <w:proofErr w:type="spellEnd"/>
      <w:r w:rsidRPr="00DE5529">
        <w:rPr>
          <w:rFonts w:ascii="Times New Roman" w:hAnsi="Times New Roman" w:cs="Times New Roman"/>
          <w:sz w:val="24"/>
        </w:rPr>
        <w:t xml:space="preserve"> przechodzenie pomiędzy pomieszczeniami, toaletę dla osób niepełnosprawnych, zamontowanie drzwi do pomieszczeń ogólnodostępnych o szerokości min. 90 cm w świetle skrzydła otwartego.</w:t>
      </w:r>
    </w:p>
    <w:p w14:paraId="596891C3" w14:textId="77777777" w:rsidR="001D66B7" w:rsidRPr="00DE5529" w:rsidRDefault="001D66B7" w:rsidP="002B06D3">
      <w:pPr>
        <w:numPr>
          <w:ilvl w:val="1"/>
          <w:numId w:val="102"/>
        </w:numPr>
        <w:suppressAutoHyphens/>
        <w:spacing w:after="0" w:line="276" w:lineRule="auto"/>
        <w:contextualSpacing/>
        <w:jc w:val="both"/>
        <w:rPr>
          <w:rFonts w:ascii="Times New Roman" w:hAnsi="Times New Roman" w:cs="Times New Roman"/>
          <w:sz w:val="24"/>
        </w:rPr>
      </w:pPr>
      <w:r w:rsidRPr="00DE5529">
        <w:rPr>
          <w:rFonts w:ascii="Times New Roman" w:hAnsi="Times New Roman" w:cs="Times New Roman"/>
          <w:sz w:val="24"/>
        </w:rPr>
        <w:t>Rozwiązania równoważne:</w:t>
      </w:r>
    </w:p>
    <w:p w14:paraId="1BACD4BC" w14:textId="53B59A66" w:rsidR="001D66B7" w:rsidRPr="00DE5529" w:rsidRDefault="001D66B7" w:rsidP="002B06D3">
      <w:pPr>
        <w:suppressAutoHyphens/>
        <w:spacing w:after="0" w:line="276" w:lineRule="auto"/>
        <w:ind w:left="360"/>
        <w:contextualSpacing/>
        <w:jc w:val="both"/>
        <w:rPr>
          <w:rFonts w:ascii="Times New Roman" w:hAnsi="Times New Roman" w:cs="Times New Roman"/>
          <w:sz w:val="24"/>
        </w:rPr>
      </w:pPr>
      <w:r w:rsidRPr="00DE5529">
        <w:rPr>
          <w:rFonts w:ascii="Times New Roman" w:hAnsi="Times New Roman" w:cs="Times New Roman"/>
          <w:sz w:val="24"/>
        </w:rPr>
        <w:t>W każdym przypadku użycia w opisie przedmiotu zamówienia lub załącznikach norm, ocen technicznych, specyfikacji technicznych i systemów referencji</w:t>
      </w:r>
      <w:r w:rsidR="0089737D" w:rsidRPr="00DE5529">
        <w:rPr>
          <w:rFonts w:ascii="Times New Roman" w:hAnsi="Times New Roman" w:cs="Times New Roman"/>
          <w:sz w:val="24"/>
        </w:rPr>
        <w:t xml:space="preserve"> technicznych, o których mowa w </w:t>
      </w:r>
      <w:r w:rsidRPr="00DE5529">
        <w:rPr>
          <w:rFonts w:ascii="Times New Roman" w:hAnsi="Times New Roman" w:cs="Times New Roman"/>
          <w:sz w:val="24"/>
        </w:rPr>
        <w:t xml:space="preserve">art. 101 ust. 1 pkt. 2 oraz ust. 3 ustawy </w:t>
      </w:r>
      <w:proofErr w:type="spellStart"/>
      <w:r w:rsidRPr="00DE5529">
        <w:rPr>
          <w:rFonts w:ascii="Times New Roman" w:hAnsi="Times New Roman" w:cs="Times New Roman"/>
          <w:sz w:val="24"/>
        </w:rPr>
        <w:t>Pzp</w:t>
      </w:r>
      <w:proofErr w:type="spellEnd"/>
      <w:r w:rsidRPr="00DE5529">
        <w:rPr>
          <w:rFonts w:ascii="Times New Roman" w:hAnsi="Times New Roman" w:cs="Times New Roman"/>
          <w:sz w:val="24"/>
        </w:rPr>
        <w:t xml:space="preserve">, Zamawiający dopuszcza rozwiązania równoważne opisywanym. Wykonawca analizując program funkcjonalno-użytkowy powinien założyć, że każdemu odniesieniu, o którym mowa w art. 101 ust. 1 pkt. 2 oraz ust. 3 ustawy </w:t>
      </w:r>
      <w:proofErr w:type="spellStart"/>
      <w:r w:rsidRPr="00DE5529">
        <w:rPr>
          <w:rFonts w:ascii="Times New Roman" w:hAnsi="Times New Roman" w:cs="Times New Roman"/>
          <w:sz w:val="24"/>
        </w:rPr>
        <w:t>Pzp</w:t>
      </w:r>
      <w:proofErr w:type="spellEnd"/>
      <w:r w:rsidRPr="00DE5529">
        <w:rPr>
          <w:rFonts w:ascii="Times New Roman" w:hAnsi="Times New Roman" w:cs="Times New Roman"/>
          <w:sz w:val="24"/>
        </w:rPr>
        <w:t xml:space="preserve"> użytemu w</w:t>
      </w:r>
      <w:r w:rsidR="00C76584" w:rsidRPr="00DE5529">
        <w:rPr>
          <w:rFonts w:ascii="Times New Roman" w:hAnsi="Times New Roman" w:cs="Times New Roman"/>
          <w:sz w:val="24"/>
        </w:rPr>
        <w:t> </w:t>
      </w:r>
      <w:r w:rsidRPr="00DE5529">
        <w:rPr>
          <w:rFonts w:ascii="Times New Roman" w:hAnsi="Times New Roman" w:cs="Times New Roman"/>
          <w:sz w:val="24"/>
        </w:rPr>
        <w:t>dokumentacji towarzyszy wyraz „lub równoważne". Wszys</w:t>
      </w:r>
      <w:r w:rsidR="00C76584" w:rsidRPr="00DE5529">
        <w:rPr>
          <w:rFonts w:ascii="Times New Roman" w:hAnsi="Times New Roman" w:cs="Times New Roman"/>
          <w:sz w:val="24"/>
        </w:rPr>
        <w:t>tkie kryteria i cechy opisane w </w:t>
      </w:r>
      <w:r w:rsidRPr="00DE5529">
        <w:rPr>
          <w:rFonts w:ascii="Times New Roman" w:hAnsi="Times New Roman" w:cs="Times New Roman"/>
          <w:sz w:val="24"/>
        </w:rPr>
        <w:t>normach, ocenach technicznych, specyfikacjach technicznych i systemach referencji technicznych wyznaczają minimalne standardy, które musi spełnić oferowany produkt lub usługa.</w:t>
      </w:r>
    </w:p>
    <w:p w14:paraId="506A038B" w14:textId="24A8FC79" w:rsidR="001D66B7" w:rsidRPr="00DE5529" w:rsidRDefault="001D66B7" w:rsidP="002B06D3">
      <w:pPr>
        <w:suppressAutoHyphens/>
        <w:spacing w:after="0" w:line="276" w:lineRule="auto"/>
        <w:ind w:left="360"/>
        <w:contextualSpacing/>
        <w:jc w:val="both"/>
        <w:rPr>
          <w:rFonts w:ascii="Times New Roman" w:hAnsi="Times New Roman" w:cs="Times New Roman"/>
          <w:sz w:val="24"/>
        </w:rPr>
      </w:pPr>
      <w:r w:rsidRPr="00DE5529">
        <w:rPr>
          <w:rFonts w:ascii="Times New Roman" w:hAnsi="Times New Roman" w:cs="Times New Roman"/>
          <w:sz w:val="24"/>
        </w:rPr>
        <w:t xml:space="preserve">Określone w programie </w:t>
      </w:r>
      <w:proofErr w:type="spellStart"/>
      <w:r w:rsidRPr="00DE5529">
        <w:rPr>
          <w:rFonts w:ascii="Times New Roman" w:hAnsi="Times New Roman" w:cs="Times New Roman"/>
          <w:sz w:val="24"/>
        </w:rPr>
        <w:t>funkcjonalno</w:t>
      </w:r>
      <w:proofErr w:type="spellEnd"/>
      <w:r w:rsidRPr="00DE5529">
        <w:rPr>
          <w:rFonts w:ascii="Times New Roman" w:hAnsi="Times New Roman" w:cs="Times New Roman"/>
          <w:sz w:val="24"/>
        </w:rPr>
        <w:t xml:space="preserve"> – użytkowym typy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materiały i urządzenia równoważne odpowiedzialny jest za sprawdzenie możliwości ich zastosowania w realizacji przedmiotu zamówienia pod każdym względem (w tym </w:t>
      </w:r>
      <w:proofErr w:type="spellStart"/>
      <w:r w:rsidRPr="00DE5529">
        <w:rPr>
          <w:rFonts w:ascii="Times New Roman" w:hAnsi="Times New Roman" w:cs="Times New Roman"/>
          <w:sz w:val="24"/>
        </w:rPr>
        <w:t>np</w:t>
      </w:r>
      <w:proofErr w:type="spellEnd"/>
      <w:r w:rsidRPr="00DE5529">
        <w:rPr>
          <w:rFonts w:ascii="Times New Roman" w:hAnsi="Times New Roman" w:cs="Times New Roman"/>
          <w:sz w:val="24"/>
        </w:rPr>
        <w:t>: właściwości, wymiarów, ciężaru, sposobu transportu i montażu).</w:t>
      </w:r>
    </w:p>
    <w:p w14:paraId="0E16BDC5" w14:textId="2154A975" w:rsidR="001D66B7" w:rsidRPr="00DE5529" w:rsidRDefault="001D66B7" w:rsidP="002B06D3">
      <w:pPr>
        <w:suppressAutoHyphens/>
        <w:spacing w:after="0" w:line="276" w:lineRule="auto"/>
        <w:ind w:left="360"/>
        <w:contextualSpacing/>
        <w:jc w:val="both"/>
        <w:rPr>
          <w:rFonts w:ascii="Times New Roman" w:hAnsi="Times New Roman" w:cs="Times New Roman"/>
          <w:sz w:val="24"/>
        </w:rPr>
      </w:pPr>
      <w:r w:rsidRPr="00DE5529">
        <w:rPr>
          <w:rFonts w:ascii="Times New Roman" w:hAnsi="Times New Roman" w:cs="Times New Roman"/>
          <w:sz w:val="24"/>
        </w:rPr>
        <w:t>Wykonawca, który powołuje się na rozwiązania równoważne jest obowiązany wykazać, że oferowane przez niego rozwiązania spełniają wymagania o</w:t>
      </w:r>
      <w:r w:rsidR="006817F9" w:rsidRPr="00DE5529">
        <w:rPr>
          <w:rFonts w:ascii="Times New Roman" w:hAnsi="Times New Roman" w:cs="Times New Roman"/>
          <w:sz w:val="24"/>
        </w:rPr>
        <w:t>kreślone przez Zamawiającego. W </w:t>
      </w:r>
      <w:r w:rsidRPr="00DE5529">
        <w:rPr>
          <w:rFonts w:ascii="Times New Roman" w:hAnsi="Times New Roman" w:cs="Times New Roman"/>
          <w:sz w:val="24"/>
        </w:rPr>
        <w:t xml:space="preserve">takim przypadku, wykonawca załącza do oferty wykaz rozwiązań równoważnych wraz z jego opisem lub normami. </w:t>
      </w:r>
    </w:p>
    <w:p w14:paraId="197AF2FB" w14:textId="77777777" w:rsidR="001D66B7" w:rsidRPr="00DE5529" w:rsidRDefault="001D66B7" w:rsidP="002B06D3">
      <w:pPr>
        <w:numPr>
          <w:ilvl w:val="1"/>
          <w:numId w:val="102"/>
        </w:numPr>
        <w:suppressAutoHyphens/>
        <w:spacing w:after="0" w:line="276" w:lineRule="auto"/>
        <w:contextualSpacing/>
        <w:jc w:val="both"/>
        <w:rPr>
          <w:rFonts w:ascii="Times New Roman" w:hAnsi="Times New Roman" w:cs="Times New Roman"/>
          <w:sz w:val="24"/>
        </w:rPr>
      </w:pPr>
      <w:r w:rsidRPr="00DE5529">
        <w:rPr>
          <w:rFonts w:ascii="Times New Roman" w:hAnsi="Times New Roman" w:cs="Times New Roman"/>
          <w:sz w:val="24"/>
        </w:rPr>
        <w:t xml:space="preserve">Materiały budowlane stosowane do wykonywania przedmiotu zamówienia muszą spełniać wymogi art. 10 ustawy z dnia 7 lipca 1994 r. Prawo Budowlane. </w:t>
      </w:r>
    </w:p>
    <w:p w14:paraId="259D447D" w14:textId="6BCFD5B9" w:rsidR="00CE51CC" w:rsidRDefault="00871352" w:rsidP="002B06D3">
      <w:pPr>
        <w:numPr>
          <w:ilvl w:val="1"/>
          <w:numId w:val="102"/>
        </w:numPr>
        <w:suppressAutoHyphens/>
        <w:spacing w:after="0" w:line="276" w:lineRule="auto"/>
        <w:contextualSpacing/>
        <w:jc w:val="both"/>
        <w:rPr>
          <w:rFonts w:ascii="Times New Roman" w:hAnsi="Times New Roman" w:cs="Times New Roman"/>
          <w:b/>
          <w:sz w:val="24"/>
        </w:rPr>
      </w:pPr>
      <w:r w:rsidRPr="00DE5529">
        <w:rPr>
          <w:rFonts w:ascii="Times New Roman" w:hAnsi="Times New Roman" w:cs="Times New Roman"/>
          <w:b/>
          <w:sz w:val="24"/>
        </w:rPr>
        <w:t>Dokładny zakres oraz inne informacje niezbę</w:t>
      </w:r>
      <w:r w:rsidR="00233080" w:rsidRPr="00DE5529">
        <w:rPr>
          <w:rFonts w:ascii="Times New Roman" w:hAnsi="Times New Roman" w:cs="Times New Roman"/>
          <w:b/>
          <w:sz w:val="24"/>
        </w:rPr>
        <w:t xml:space="preserve">dne do wyceny robót przedstawia </w:t>
      </w:r>
      <w:r w:rsidRPr="00DE5529">
        <w:rPr>
          <w:rFonts w:ascii="Times New Roman" w:hAnsi="Times New Roman" w:cs="Times New Roman"/>
          <w:b/>
          <w:sz w:val="24"/>
        </w:rPr>
        <w:t xml:space="preserve">program </w:t>
      </w:r>
      <w:proofErr w:type="spellStart"/>
      <w:r w:rsidRPr="00DE5529">
        <w:rPr>
          <w:rFonts w:ascii="Times New Roman" w:hAnsi="Times New Roman" w:cs="Times New Roman"/>
          <w:b/>
          <w:sz w:val="24"/>
        </w:rPr>
        <w:t>funkcjonalno</w:t>
      </w:r>
      <w:proofErr w:type="spellEnd"/>
      <w:r w:rsidR="00233080" w:rsidRPr="00DE5529">
        <w:rPr>
          <w:rFonts w:ascii="Times New Roman" w:hAnsi="Times New Roman" w:cs="Times New Roman"/>
          <w:b/>
          <w:sz w:val="24"/>
        </w:rPr>
        <w:t xml:space="preserve"> użytkowy.</w:t>
      </w:r>
    </w:p>
    <w:p w14:paraId="08EE8867" w14:textId="4407652A" w:rsidR="00DE5529" w:rsidRDefault="00DE5529" w:rsidP="002B06D3">
      <w:pPr>
        <w:numPr>
          <w:ilvl w:val="1"/>
          <w:numId w:val="102"/>
        </w:numPr>
        <w:suppressAutoHyphens/>
        <w:spacing w:after="0" w:line="276" w:lineRule="auto"/>
        <w:contextualSpacing/>
        <w:jc w:val="both"/>
        <w:rPr>
          <w:rFonts w:ascii="Times New Roman" w:hAnsi="Times New Roman" w:cs="Times New Roman"/>
          <w:sz w:val="24"/>
        </w:rPr>
      </w:pPr>
      <w:r w:rsidRPr="00DE5529">
        <w:rPr>
          <w:rFonts w:ascii="Times New Roman" w:hAnsi="Times New Roman" w:cs="Times New Roman"/>
          <w:sz w:val="24"/>
        </w:rPr>
        <w:t xml:space="preserve">Wykonawca w imieniu Zamawiającego złoży zawiadomienie o zakończeniu robót budowlanych i uzyska decyzje na użytkowanie lub brak sprzeciwu na użytkowanie obiektu oraz przekaże komplet dokumentów (protokoły, inwentaryzację powykonawczą, dziennik budowy, aprobaty, certyfikaty i deklaracje zgodności na wbudowane materiały, odpadów, instrukcja p.poż). </w:t>
      </w:r>
    </w:p>
    <w:p w14:paraId="2B600185" w14:textId="41F39948" w:rsidR="00DE5529" w:rsidRPr="00934C29" w:rsidRDefault="00DE5529" w:rsidP="002B06D3">
      <w:pPr>
        <w:numPr>
          <w:ilvl w:val="1"/>
          <w:numId w:val="102"/>
        </w:numPr>
        <w:suppressAutoHyphens/>
        <w:spacing w:after="0" w:line="276" w:lineRule="auto"/>
        <w:contextualSpacing/>
        <w:jc w:val="both"/>
        <w:rPr>
          <w:rFonts w:ascii="Times New Roman" w:hAnsi="Times New Roman" w:cs="Times New Roman"/>
          <w:sz w:val="24"/>
        </w:rPr>
      </w:pPr>
      <w:r w:rsidRPr="00DE5529">
        <w:rPr>
          <w:rFonts w:ascii="Times New Roman" w:hAnsi="Times New Roman" w:cs="Times New Roman"/>
          <w:sz w:val="24"/>
        </w:rPr>
        <w:t xml:space="preserve">Wykonawca zobowiązany jest do przekazania odpadów powstałych w trakcie realizacji przedmiotu umowy podmiotowi uprawnionemu do unieszkodliwiania odpadów oraz dostarczenie </w:t>
      </w:r>
      <w:r w:rsidRPr="00934C29">
        <w:rPr>
          <w:rFonts w:ascii="Times New Roman" w:hAnsi="Times New Roman" w:cs="Times New Roman"/>
          <w:sz w:val="24"/>
        </w:rPr>
        <w:t xml:space="preserve">Zamawiającemu dokumentu potwierdzającego tę czynność (Karta przekazania odpadów). </w:t>
      </w:r>
    </w:p>
    <w:p w14:paraId="27EFD646" w14:textId="1FAFC877" w:rsidR="005A11D9" w:rsidRPr="00934C29" w:rsidRDefault="005A11D9" w:rsidP="005A11D9">
      <w:pPr>
        <w:numPr>
          <w:ilvl w:val="1"/>
          <w:numId w:val="102"/>
        </w:numPr>
        <w:suppressAutoHyphens/>
        <w:spacing w:after="0" w:line="276" w:lineRule="auto"/>
        <w:contextualSpacing/>
        <w:jc w:val="both"/>
        <w:rPr>
          <w:rFonts w:ascii="Times New Roman" w:hAnsi="Times New Roman" w:cs="Times New Roman"/>
          <w:b/>
          <w:sz w:val="24"/>
        </w:rPr>
      </w:pPr>
      <w:r w:rsidRPr="00934C29">
        <w:rPr>
          <w:rFonts w:ascii="Times New Roman" w:hAnsi="Times New Roman" w:cs="Times New Roman"/>
          <w:sz w:val="24"/>
        </w:rPr>
        <w:t xml:space="preserve">Wykonawca przed złożeniem wniosku o uzyskanie decyzji pozwolenia na budowę przedstawi Zamawiającemu świadectwo charakterystyki energetycznej potwierdzające osiągnięcie wartości </w:t>
      </w:r>
      <w:r w:rsidR="0029292C" w:rsidRPr="00934C29">
        <w:rPr>
          <w:rFonts w:ascii="Times New Roman" w:hAnsi="Times New Roman" w:cs="Times New Roman"/>
          <w:sz w:val="24"/>
        </w:rPr>
        <w:t xml:space="preserve">wskaźnika </w:t>
      </w:r>
      <w:r w:rsidRPr="00934C29">
        <w:rPr>
          <w:rFonts w:ascii="Times New Roman" w:hAnsi="Times New Roman" w:cs="Times New Roman"/>
          <w:sz w:val="24"/>
        </w:rPr>
        <w:t>zaopatrzenia na nieodnawialną energię pierwotną, którą zadeklarował w ofercie sporządzoną zgodnie z przepisami rozporządzenia Ministra Infrastruktury i Rozwoju z dnia 25 luty 2015 r. w sprawie metodologii wykonania charakterystyki energetycznej budynku lub jego części oraz świadectw charakterystyki energetycznej oraz komplet dokumentacji projektowej (projekt budowlany, projekt wykonawczy). Zamawiający w ciągu 14 dni od dnia otrzymania ww. dokumentów zweryfikuj</w:t>
      </w:r>
      <w:r w:rsidR="00F05E69" w:rsidRPr="00934C29">
        <w:rPr>
          <w:rFonts w:ascii="Times New Roman" w:hAnsi="Times New Roman" w:cs="Times New Roman"/>
          <w:sz w:val="24"/>
        </w:rPr>
        <w:t>e</w:t>
      </w:r>
      <w:r w:rsidRPr="00934C29">
        <w:rPr>
          <w:rFonts w:ascii="Times New Roman" w:hAnsi="Times New Roman" w:cs="Times New Roman"/>
          <w:sz w:val="24"/>
        </w:rPr>
        <w:t xml:space="preserve"> poprawność wyliczenia wartości wskaźnika rocznego zapotrzebowania na nieodnawialną energię pierwotną i o wynikach poinformuje Wykonawcę pisemnie. W przypadku poprawności wykonania obliczeń zaakceptuje ww. przedstawioną dokumentację, jeżeli zaofero</w:t>
      </w:r>
      <w:r w:rsidR="0029292C" w:rsidRPr="00934C29">
        <w:rPr>
          <w:rFonts w:ascii="Times New Roman" w:hAnsi="Times New Roman" w:cs="Times New Roman"/>
          <w:sz w:val="24"/>
        </w:rPr>
        <w:t>wany przez Wykonawcę wskaźnik</w:t>
      </w:r>
      <w:r w:rsidRPr="00934C29">
        <w:rPr>
          <w:rFonts w:ascii="Times New Roman" w:hAnsi="Times New Roman" w:cs="Times New Roman"/>
          <w:sz w:val="24"/>
        </w:rPr>
        <w:t xml:space="preserve"> nie zostanie osiągnięty Zamawiający zobowiąże Wykonawcę do wprowadzenia zmian w dokumentacji tak, aby ww. ws</w:t>
      </w:r>
      <w:r w:rsidR="0029292C" w:rsidRPr="00934C29">
        <w:rPr>
          <w:rFonts w:ascii="Times New Roman" w:hAnsi="Times New Roman" w:cs="Times New Roman"/>
          <w:sz w:val="24"/>
        </w:rPr>
        <w:t>kaźnik</w:t>
      </w:r>
      <w:r w:rsidRPr="00934C29">
        <w:rPr>
          <w:rFonts w:ascii="Times New Roman" w:hAnsi="Times New Roman" w:cs="Times New Roman"/>
          <w:sz w:val="24"/>
        </w:rPr>
        <w:t xml:space="preserve"> został osiągnięty.</w:t>
      </w:r>
    </w:p>
    <w:p w14:paraId="4BE455E7" w14:textId="36FC11F9" w:rsidR="00B32241" w:rsidRPr="00934C29" w:rsidRDefault="00B32241" w:rsidP="005A11D9">
      <w:pPr>
        <w:numPr>
          <w:ilvl w:val="1"/>
          <w:numId w:val="102"/>
        </w:numPr>
        <w:suppressAutoHyphens/>
        <w:spacing w:after="0" w:line="276" w:lineRule="auto"/>
        <w:contextualSpacing/>
        <w:jc w:val="both"/>
        <w:rPr>
          <w:rFonts w:ascii="Times New Roman" w:hAnsi="Times New Roman" w:cs="Times New Roman"/>
          <w:b/>
          <w:sz w:val="24"/>
        </w:rPr>
      </w:pPr>
      <w:r w:rsidRPr="00934C29">
        <w:rPr>
          <w:rFonts w:ascii="Times New Roman" w:hAnsi="Times New Roman" w:cs="Times New Roman"/>
          <w:b/>
          <w:sz w:val="24"/>
        </w:rPr>
        <w:t>Wykonawca będzie zobowiązany do wykonania przedmiotu zamówienia zgodnie z</w:t>
      </w:r>
      <w:r w:rsidR="00C53333" w:rsidRPr="00934C29">
        <w:rPr>
          <w:rFonts w:ascii="Times New Roman" w:hAnsi="Times New Roman" w:cs="Times New Roman"/>
          <w:b/>
          <w:sz w:val="24"/>
        </w:rPr>
        <w:t> </w:t>
      </w:r>
      <w:r w:rsidR="006C0BF3" w:rsidRPr="00934C29">
        <w:rPr>
          <w:rFonts w:ascii="Times New Roman" w:hAnsi="Times New Roman" w:cs="Times New Roman"/>
          <w:b/>
          <w:sz w:val="24"/>
        </w:rPr>
        <w:t>programem funkcjonalno-użytkowym</w:t>
      </w:r>
      <w:r w:rsidRPr="00934C29">
        <w:rPr>
          <w:rFonts w:ascii="Times New Roman" w:hAnsi="Times New Roman" w:cs="Times New Roman"/>
          <w:b/>
          <w:sz w:val="24"/>
        </w:rPr>
        <w:t xml:space="preserve"> i obowiązującymi warunkami technicznymi. Obiekt w chwili odbioru musi nadawać się do użytkowania w rozumieniu przepisów ustawy Prawo budowlane</w:t>
      </w:r>
      <w:r w:rsidR="00C53333" w:rsidRPr="00934C29">
        <w:rPr>
          <w:rFonts w:ascii="Times New Roman" w:hAnsi="Times New Roman" w:cs="Times New Roman"/>
          <w:b/>
          <w:sz w:val="24"/>
        </w:rPr>
        <w:t>.</w:t>
      </w:r>
    </w:p>
    <w:p w14:paraId="359B24A7" w14:textId="77777777" w:rsidR="0075740A" w:rsidRPr="00B35E6E" w:rsidRDefault="0075740A" w:rsidP="002B06D3">
      <w:pPr>
        <w:suppressAutoHyphens/>
        <w:spacing w:after="0" w:line="276" w:lineRule="auto"/>
        <w:contextualSpacing/>
        <w:jc w:val="both"/>
        <w:rPr>
          <w:rFonts w:ascii="Times New Roman" w:eastAsia="Times New Roman" w:hAnsi="Times New Roman" w:cs="Times New Roman"/>
          <w:color w:val="FF0000"/>
          <w:sz w:val="24"/>
          <w:szCs w:val="24"/>
          <w:lang w:eastAsia="pl-PL"/>
        </w:rPr>
      </w:pPr>
    </w:p>
    <w:tbl>
      <w:tblPr>
        <w:tblW w:w="5000" w:type="pct"/>
        <w:tblCellMar>
          <w:left w:w="70" w:type="dxa"/>
          <w:right w:w="70" w:type="dxa"/>
        </w:tblCellMar>
        <w:tblLook w:val="0000" w:firstRow="0" w:lastRow="0" w:firstColumn="0" w:lastColumn="0" w:noHBand="0" w:noVBand="0"/>
      </w:tblPr>
      <w:tblGrid>
        <w:gridCol w:w="9628"/>
      </w:tblGrid>
      <w:tr w:rsidR="00B65678" w:rsidRPr="009163AE" w14:paraId="5F91CE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565DB0F" w14:textId="03F69405" w:rsidR="00121E6A" w:rsidRPr="009163AE" w:rsidRDefault="0043680C" w:rsidP="002B06D3">
            <w:pPr>
              <w:spacing w:after="0" w:line="276" w:lineRule="auto"/>
              <w:ind w:left="289" w:hanging="289"/>
              <w:contextualSpacing/>
              <w:jc w:val="both"/>
              <w:rPr>
                <w:rFonts w:ascii="Times New Roman" w:hAnsi="Times New Roman" w:cs="Times New Roman"/>
                <w:sz w:val="24"/>
              </w:rPr>
            </w:pPr>
            <w:r w:rsidRPr="009163AE">
              <w:rPr>
                <w:rFonts w:ascii="Times New Roman" w:hAnsi="Times New Roman" w:cs="Times New Roman"/>
                <w:b/>
                <w:bCs/>
                <w:sz w:val="28"/>
              </w:rPr>
              <w:t>V</w:t>
            </w:r>
            <w:r w:rsidR="00121E6A" w:rsidRPr="009163AE">
              <w:rPr>
                <w:rFonts w:ascii="Times New Roman" w:hAnsi="Times New Roman" w:cs="Times New Roman"/>
                <w:b/>
                <w:bCs/>
                <w:sz w:val="28"/>
              </w:rPr>
              <w:t>. Wymagania w zakresie zatrudnienia na podstawie stosunku pracy, w okolicznościach, o których mowa w art. 95 u</w:t>
            </w:r>
            <w:r w:rsidR="000E7090" w:rsidRPr="009163AE">
              <w:rPr>
                <w:rFonts w:ascii="Times New Roman" w:hAnsi="Times New Roman" w:cs="Times New Roman"/>
                <w:b/>
                <w:bCs/>
                <w:sz w:val="28"/>
              </w:rPr>
              <w:t xml:space="preserve">stawy </w:t>
            </w:r>
            <w:proofErr w:type="spellStart"/>
            <w:r w:rsidR="00121E6A" w:rsidRPr="009163AE">
              <w:rPr>
                <w:rFonts w:ascii="Times New Roman" w:hAnsi="Times New Roman" w:cs="Times New Roman"/>
                <w:b/>
                <w:bCs/>
                <w:sz w:val="28"/>
              </w:rPr>
              <w:t>Pzp</w:t>
            </w:r>
            <w:proofErr w:type="spellEnd"/>
          </w:p>
        </w:tc>
      </w:tr>
    </w:tbl>
    <w:p w14:paraId="77ABEEAC" w14:textId="77777777" w:rsidR="00121E6A" w:rsidRPr="009163AE" w:rsidRDefault="00121E6A" w:rsidP="002B06D3">
      <w:pPr>
        <w:spacing w:after="0" w:line="276" w:lineRule="auto"/>
        <w:contextualSpacing/>
        <w:jc w:val="both"/>
        <w:rPr>
          <w:rFonts w:ascii="Times New Roman" w:eastAsia="Calibri" w:hAnsi="Times New Roman" w:cs="Times New Roman"/>
          <w:b/>
          <w:sz w:val="24"/>
        </w:rPr>
      </w:pPr>
    </w:p>
    <w:p w14:paraId="19F02516" w14:textId="77777777" w:rsidR="00121E6A" w:rsidRPr="009163AE" w:rsidRDefault="00121E6A" w:rsidP="002B06D3">
      <w:pPr>
        <w:pStyle w:val="Akapitzlist"/>
        <w:widowControl/>
        <w:numPr>
          <w:ilvl w:val="0"/>
          <w:numId w:val="102"/>
        </w:numPr>
        <w:spacing w:line="276" w:lineRule="auto"/>
        <w:jc w:val="both"/>
        <w:rPr>
          <w:rFonts w:eastAsia="SimSun"/>
          <w:b/>
          <w:vanish/>
          <w:kern w:val="0"/>
          <w:sz w:val="28"/>
        </w:rPr>
      </w:pPr>
    </w:p>
    <w:p w14:paraId="27BB465C" w14:textId="3258B236" w:rsidR="00836CDB" w:rsidRPr="00D05C1C" w:rsidRDefault="00121E6A" w:rsidP="002B06D3">
      <w:pPr>
        <w:numPr>
          <w:ilvl w:val="1"/>
          <w:numId w:val="102"/>
        </w:numPr>
        <w:spacing w:after="0" w:line="276" w:lineRule="auto"/>
        <w:contextualSpacing/>
        <w:jc w:val="both"/>
        <w:rPr>
          <w:rFonts w:ascii="Times New Roman" w:eastAsia="Calibri" w:hAnsi="Times New Roman" w:cs="Times New Roman"/>
          <w:b/>
          <w:sz w:val="24"/>
        </w:rPr>
      </w:pPr>
      <w:r w:rsidRPr="009163AE">
        <w:rPr>
          <w:rFonts w:ascii="Times New Roman" w:eastAsia="Arial Unicode MS" w:hAnsi="Times New Roman" w:cs="Times New Roman"/>
          <w:b/>
          <w:sz w:val="24"/>
        </w:rPr>
        <w:t>Stosownie</w:t>
      </w:r>
      <w:r w:rsidRPr="009163AE">
        <w:rPr>
          <w:rFonts w:ascii="Times New Roman" w:eastAsia="Calibri" w:hAnsi="Times New Roman" w:cs="Times New Roman"/>
          <w:b/>
          <w:sz w:val="24"/>
        </w:rPr>
        <w:t xml:space="preserve"> do treści art. 95 ust. 1 u</w:t>
      </w:r>
      <w:r w:rsidR="000E7090" w:rsidRPr="009163AE">
        <w:rPr>
          <w:rFonts w:ascii="Times New Roman" w:eastAsia="Calibri" w:hAnsi="Times New Roman" w:cs="Times New Roman"/>
          <w:b/>
          <w:sz w:val="24"/>
        </w:rPr>
        <w:t xml:space="preserve">stawy </w:t>
      </w:r>
      <w:proofErr w:type="spellStart"/>
      <w:r w:rsidRPr="009163AE">
        <w:rPr>
          <w:rFonts w:ascii="Times New Roman" w:eastAsia="Calibri" w:hAnsi="Times New Roman" w:cs="Times New Roman"/>
          <w:b/>
          <w:sz w:val="24"/>
        </w:rPr>
        <w:t>Pzp</w:t>
      </w:r>
      <w:proofErr w:type="spellEnd"/>
      <w:r w:rsidRPr="009163AE">
        <w:rPr>
          <w:rFonts w:ascii="Times New Roman" w:eastAsia="Calibri" w:hAnsi="Times New Roman" w:cs="Times New Roman"/>
          <w:b/>
          <w:sz w:val="24"/>
        </w:rPr>
        <w:t xml:space="preserve"> Zamawiający wymaga</w:t>
      </w:r>
      <w:r w:rsidR="00A46BFA" w:rsidRPr="009163AE">
        <w:rPr>
          <w:rFonts w:ascii="Times New Roman" w:eastAsia="Calibri" w:hAnsi="Times New Roman" w:cs="Times New Roman"/>
          <w:b/>
          <w:sz w:val="24"/>
        </w:rPr>
        <w:t xml:space="preserve"> zatrudnienia przez Wykonawcę i </w:t>
      </w:r>
      <w:r w:rsidRPr="009163AE">
        <w:rPr>
          <w:rFonts w:ascii="Times New Roman" w:eastAsia="Calibri" w:hAnsi="Times New Roman" w:cs="Times New Roman"/>
          <w:b/>
          <w:sz w:val="24"/>
        </w:rPr>
        <w:t xml:space="preserve">podwykonawcę na podstawie stosunku pracy osób wykonujących czynności w zakresie realizacji zamówienia w sposób określony w art. </w:t>
      </w:r>
      <w:r w:rsidR="00D97651" w:rsidRPr="009163AE">
        <w:rPr>
          <w:rFonts w:ascii="Times New Roman" w:eastAsia="Calibri" w:hAnsi="Times New Roman" w:cs="Times New Roman"/>
          <w:b/>
          <w:sz w:val="24"/>
        </w:rPr>
        <w:t>22 § 1 ustawy z 26 czerwca 1974 </w:t>
      </w:r>
      <w:r w:rsidRPr="009163AE">
        <w:rPr>
          <w:rFonts w:ascii="Times New Roman" w:eastAsia="Calibri" w:hAnsi="Times New Roman" w:cs="Times New Roman"/>
          <w:b/>
          <w:sz w:val="24"/>
        </w:rPr>
        <w:t xml:space="preserve">r. – </w:t>
      </w:r>
      <w:r w:rsidRPr="00D05C1C">
        <w:rPr>
          <w:rFonts w:ascii="Times New Roman" w:eastAsia="Calibri" w:hAnsi="Times New Roman" w:cs="Times New Roman"/>
          <w:b/>
          <w:sz w:val="24"/>
        </w:rPr>
        <w:t>Kodeks pracy, tj. pracowników wykonujących następujące czynności:</w:t>
      </w:r>
      <w:r w:rsidR="00836CDB" w:rsidRPr="00D05C1C">
        <w:rPr>
          <w:rFonts w:ascii="Times New Roman" w:eastAsia="Calibri" w:hAnsi="Times New Roman" w:cs="Times New Roman"/>
          <w:b/>
          <w:sz w:val="24"/>
        </w:rPr>
        <w:t xml:space="preserve"> </w:t>
      </w:r>
      <w:r w:rsidR="00DD7DEA" w:rsidRPr="00D05C1C">
        <w:rPr>
          <w:rFonts w:ascii="Times New Roman" w:eastAsia="Calibri" w:hAnsi="Times New Roman" w:cs="Times New Roman"/>
          <w:b/>
          <w:sz w:val="24"/>
        </w:rPr>
        <w:t xml:space="preserve">roboty </w:t>
      </w:r>
      <w:r w:rsidR="009163AE" w:rsidRPr="00D05C1C">
        <w:rPr>
          <w:rFonts w:ascii="Times New Roman" w:eastAsia="Calibri" w:hAnsi="Times New Roman" w:cs="Times New Roman"/>
          <w:b/>
          <w:sz w:val="24"/>
        </w:rPr>
        <w:t xml:space="preserve">budowlane, </w:t>
      </w:r>
      <w:r w:rsidR="00836CDB" w:rsidRPr="00D05C1C">
        <w:rPr>
          <w:rFonts w:ascii="Times New Roman" w:eastAsia="Calibri" w:hAnsi="Times New Roman" w:cs="Times New Roman"/>
          <w:b/>
          <w:sz w:val="24"/>
        </w:rPr>
        <w:t>instalacyjne, wykończeniowe, montażowe przez cały okres wykonywania tych czynności.</w:t>
      </w:r>
    </w:p>
    <w:p w14:paraId="16EDD781" w14:textId="2C95A631" w:rsidR="00121E6A" w:rsidRPr="009163AE" w:rsidRDefault="00121E6A" w:rsidP="002B06D3">
      <w:pPr>
        <w:numPr>
          <w:ilvl w:val="1"/>
          <w:numId w:val="102"/>
        </w:numPr>
        <w:spacing w:after="0" w:line="276" w:lineRule="auto"/>
        <w:contextualSpacing/>
        <w:jc w:val="both"/>
        <w:rPr>
          <w:rFonts w:ascii="Times New Roman" w:eastAsia="Arial Unicode MS" w:hAnsi="Times New Roman" w:cs="Times New Roman"/>
          <w:sz w:val="24"/>
        </w:rPr>
      </w:pPr>
      <w:r w:rsidRPr="00D05C1C">
        <w:rPr>
          <w:rFonts w:ascii="Times New Roman" w:eastAsia="Arial Unicode MS" w:hAnsi="Times New Roman" w:cs="Times New Roman"/>
          <w:sz w:val="24"/>
        </w:rPr>
        <w:t xml:space="preserve">W trakcie realizacji zamówienia Zamawiający uprawniony jest do wykonywania czynności kontrolnych wobec Wykonawcy </w:t>
      </w:r>
      <w:r w:rsidRPr="009163AE">
        <w:rPr>
          <w:rFonts w:ascii="Times New Roman" w:eastAsia="Arial Unicode MS" w:hAnsi="Times New Roman" w:cs="Times New Roman"/>
          <w:sz w:val="24"/>
        </w:rPr>
        <w:t xml:space="preserve">odnośnie spełniania przez Wykonawcę lub podwykonawcę wymogu zatrudnienia na podstawie umowy o pracę osób wykonujących wskazane w </w:t>
      </w:r>
      <w:r w:rsidR="008F2F1E" w:rsidRPr="009163AE">
        <w:rPr>
          <w:rFonts w:ascii="Times New Roman" w:eastAsia="Arial Unicode MS" w:hAnsi="Times New Roman" w:cs="Times New Roman"/>
          <w:sz w:val="24"/>
        </w:rPr>
        <w:t>pkt</w:t>
      </w:r>
      <w:r w:rsidRPr="009163AE">
        <w:rPr>
          <w:rFonts w:ascii="Times New Roman" w:eastAsia="Arial Unicode MS" w:hAnsi="Times New Roman" w:cs="Times New Roman"/>
          <w:sz w:val="24"/>
        </w:rPr>
        <w:t xml:space="preserve"> 1 czynności. Zamawiający uprawniony jest w szczególności do: </w:t>
      </w:r>
    </w:p>
    <w:p w14:paraId="3D713B2B" w14:textId="77777777" w:rsidR="00121E6A" w:rsidRPr="009163AE" w:rsidRDefault="00121E6A" w:rsidP="002B06D3">
      <w:pPr>
        <w:numPr>
          <w:ilvl w:val="0"/>
          <w:numId w:val="63"/>
        </w:numPr>
        <w:spacing w:after="0" w:line="276" w:lineRule="auto"/>
        <w:ind w:left="993"/>
        <w:contextualSpacing/>
        <w:jc w:val="both"/>
        <w:rPr>
          <w:rFonts w:ascii="Times New Roman" w:eastAsia="Cambria" w:hAnsi="Times New Roman" w:cs="Times New Roman"/>
          <w:kern w:val="2"/>
          <w:sz w:val="24"/>
          <w:lang w:eastAsia="pl-PL" w:bidi="hi-IN"/>
        </w:rPr>
      </w:pPr>
      <w:r w:rsidRPr="009163AE">
        <w:rPr>
          <w:rFonts w:ascii="Times New Roman" w:eastAsia="Cambria" w:hAnsi="Times New Roman" w:cs="Times New Roman"/>
          <w:kern w:val="2"/>
          <w:sz w:val="24"/>
          <w:lang w:eastAsia="pl-PL" w:bidi="hi-IN"/>
        </w:rPr>
        <w:t>żądania oświadczeń i dokumentów w zakresie potwierdzenia spełniania ww. wymogów i dokonywania ich oceny,</w:t>
      </w:r>
    </w:p>
    <w:p w14:paraId="3BF7A927" w14:textId="77777777" w:rsidR="00121E6A" w:rsidRPr="009163AE" w:rsidRDefault="00121E6A" w:rsidP="002B06D3">
      <w:pPr>
        <w:numPr>
          <w:ilvl w:val="0"/>
          <w:numId w:val="63"/>
        </w:numPr>
        <w:spacing w:after="0" w:line="276" w:lineRule="auto"/>
        <w:ind w:left="993"/>
        <w:contextualSpacing/>
        <w:jc w:val="both"/>
        <w:rPr>
          <w:rFonts w:ascii="Times New Roman" w:eastAsia="Cambria" w:hAnsi="Times New Roman" w:cs="Times New Roman"/>
          <w:kern w:val="2"/>
          <w:sz w:val="24"/>
          <w:lang w:eastAsia="pl-PL" w:bidi="hi-IN"/>
        </w:rPr>
      </w:pPr>
      <w:r w:rsidRPr="009163AE">
        <w:rPr>
          <w:rFonts w:ascii="Times New Roman" w:eastAsia="Cambria" w:hAnsi="Times New Roman" w:cs="Times New Roman"/>
          <w:kern w:val="2"/>
          <w:sz w:val="24"/>
          <w:lang w:eastAsia="pl-PL" w:bidi="hi-IN"/>
        </w:rPr>
        <w:t>żądania wyjaśnień w przypadku wątpliwości w zakresie potwierdzenia spełniania ww. wymogów.</w:t>
      </w:r>
    </w:p>
    <w:p w14:paraId="2721106A" w14:textId="77777777" w:rsidR="00121E6A" w:rsidRPr="009163AE" w:rsidRDefault="00121E6A" w:rsidP="002B06D3">
      <w:pPr>
        <w:numPr>
          <w:ilvl w:val="1"/>
          <w:numId w:val="102"/>
        </w:numPr>
        <w:spacing w:after="0" w:line="276" w:lineRule="auto"/>
        <w:contextualSpacing/>
        <w:jc w:val="both"/>
        <w:rPr>
          <w:rFonts w:ascii="Times New Roman" w:eastAsia="Arial Unicode MS" w:hAnsi="Times New Roman" w:cs="Times New Roman"/>
          <w:sz w:val="24"/>
        </w:rPr>
      </w:pPr>
      <w:r w:rsidRPr="009163AE">
        <w:rPr>
          <w:rFonts w:ascii="Times New Roman" w:eastAsia="Arial Unicode MS" w:hAnsi="Times New Roman" w:cs="Times New Roman"/>
          <w:sz w:val="24"/>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3A7F84C8" w14:textId="77777777" w:rsidR="00121E6A" w:rsidRPr="009163AE" w:rsidRDefault="00121E6A" w:rsidP="002B06D3">
      <w:pPr>
        <w:numPr>
          <w:ilvl w:val="1"/>
          <w:numId w:val="59"/>
        </w:numPr>
        <w:spacing w:after="0" w:line="276" w:lineRule="auto"/>
        <w:ind w:left="709" w:hanging="283"/>
        <w:contextualSpacing/>
        <w:jc w:val="both"/>
        <w:rPr>
          <w:rFonts w:ascii="Times New Roman" w:eastAsia="Cambria" w:hAnsi="Times New Roman" w:cs="Times New Roman"/>
          <w:kern w:val="2"/>
          <w:sz w:val="24"/>
          <w:lang w:eastAsia="pl-PL" w:bidi="hi-IN"/>
        </w:rPr>
      </w:pPr>
      <w:r w:rsidRPr="009163AE">
        <w:rPr>
          <w:rFonts w:ascii="Times New Roman" w:eastAsia="Cambria" w:hAnsi="Times New Roman" w:cs="Times New Roman"/>
          <w:kern w:val="2"/>
          <w:sz w:val="24"/>
          <w:lang w:eastAsia="pl-PL" w:bidi="hi-IN"/>
        </w:rPr>
        <w:t>oświadczenie zatrudnionego pracownika, lub</w:t>
      </w:r>
    </w:p>
    <w:p w14:paraId="4915B111" w14:textId="77777777" w:rsidR="00121E6A" w:rsidRPr="009163AE" w:rsidRDefault="00121E6A" w:rsidP="002B06D3">
      <w:pPr>
        <w:numPr>
          <w:ilvl w:val="1"/>
          <w:numId w:val="59"/>
        </w:numPr>
        <w:spacing w:after="0" w:line="276" w:lineRule="auto"/>
        <w:ind w:left="709" w:hanging="283"/>
        <w:contextualSpacing/>
        <w:jc w:val="both"/>
        <w:rPr>
          <w:rFonts w:ascii="Times New Roman" w:eastAsia="Cambria" w:hAnsi="Times New Roman" w:cs="Times New Roman"/>
          <w:kern w:val="2"/>
          <w:sz w:val="24"/>
          <w:lang w:eastAsia="pl-PL" w:bidi="hi-IN"/>
        </w:rPr>
      </w:pPr>
      <w:r w:rsidRPr="009163AE">
        <w:rPr>
          <w:rFonts w:ascii="Times New Roman" w:eastAsia="Cambria" w:hAnsi="Times New Roman" w:cs="Times New Roman"/>
          <w:kern w:val="2"/>
          <w:sz w:val="24"/>
          <w:lang w:eastAsia="pl-PL" w:bidi="hi-IN"/>
        </w:rPr>
        <w:t>oświadczenie wykonawcy lub podwykonawcy o zatrudnieniu prac</w:t>
      </w:r>
      <w:r w:rsidR="00A46BFA" w:rsidRPr="009163AE">
        <w:rPr>
          <w:rFonts w:ascii="Times New Roman" w:eastAsia="Cambria" w:hAnsi="Times New Roman" w:cs="Times New Roman"/>
          <w:kern w:val="2"/>
          <w:sz w:val="24"/>
          <w:lang w:eastAsia="pl-PL" w:bidi="hi-IN"/>
        </w:rPr>
        <w:t>ownika na podstawie umowy o </w:t>
      </w:r>
      <w:r w:rsidRPr="009163AE">
        <w:rPr>
          <w:rFonts w:ascii="Times New Roman" w:eastAsia="Cambria" w:hAnsi="Times New Roman" w:cs="Times New Roman"/>
          <w:kern w:val="2"/>
          <w:sz w:val="24"/>
          <w:lang w:eastAsia="pl-PL" w:bidi="hi-IN"/>
        </w:rPr>
        <w:t>pracę,</w:t>
      </w:r>
    </w:p>
    <w:p w14:paraId="6036ACCB" w14:textId="77777777" w:rsidR="00121E6A" w:rsidRPr="009163AE" w:rsidRDefault="00121E6A" w:rsidP="002B06D3">
      <w:pPr>
        <w:spacing w:after="0" w:line="276" w:lineRule="auto"/>
        <w:ind w:left="426"/>
        <w:contextualSpacing/>
        <w:jc w:val="both"/>
        <w:rPr>
          <w:rFonts w:ascii="Times New Roman" w:eastAsia="Cambria" w:hAnsi="Times New Roman" w:cs="Times New Roman"/>
          <w:sz w:val="24"/>
          <w:lang w:eastAsia="pl-PL"/>
        </w:rPr>
      </w:pPr>
      <w:r w:rsidRPr="009163AE">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w:t>
      </w:r>
      <w:r w:rsidR="00A46BFA" w:rsidRPr="009163AE">
        <w:rPr>
          <w:rFonts w:ascii="Times New Roman" w:eastAsia="Cambria" w:hAnsi="Times New Roman" w:cs="Times New Roman"/>
          <w:sz w:val="24"/>
          <w:lang w:eastAsia="pl-PL"/>
        </w:rPr>
        <w:t> </w:t>
      </w:r>
      <w:r w:rsidRPr="009163AE">
        <w:rPr>
          <w:rFonts w:ascii="Times New Roman" w:eastAsia="Cambria" w:hAnsi="Times New Roman" w:cs="Times New Roman"/>
          <w:sz w:val="24"/>
          <w:lang w:eastAsia="pl-PL"/>
        </w:rPr>
        <w:t>pracę, rodzaj umowy o pracę i zakres obowiązków pracownika, określenie podmiotu składającego oświadczenie, datę złożenia oświadczenia oraz podpis osoby uprawni</w:t>
      </w:r>
      <w:r w:rsidR="00A46BFA" w:rsidRPr="009163AE">
        <w:rPr>
          <w:rFonts w:ascii="Times New Roman" w:eastAsia="Cambria" w:hAnsi="Times New Roman" w:cs="Times New Roman"/>
          <w:sz w:val="24"/>
          <w:lang w:eastAsia="pl-PL"/>
        </w:rPr>
        <w:t>onej do złożenia oświadczenia w </w:t>
      </w:r>
      <w:r w:rsidRPr="009163AE">
        <w:rPr>
          <w:rFonts w:ascii="Times New Roman" w:eastAsia="Cambria" w:hAnsi="Times New Roman" w:cs="Times New Roman"/>
          <w:sz w:val="24"/>
          <w:lang w:eastAsia="pl-PL"/>
        </w:rPr>
        <w:t>imieniu Wykonawcy lub podwykonawcy.</w:t>
      </w:r>
    </w:p>
    <w:p w14:paraId="2C8FDCDC" w14:textId="51FF7206" w:rsidR="00121E6A" w:rsidRPr="009163AE" w:rsidRDefault="00121E6A" w:rsidP="002B06D3">
      <w:pPr>
        <w:numPr>
          <w:ilvl w:val="1"/>
          <w:numId w:val="102"/>
        </w:numPr>
        <w:spacing w:after="0" w:line="276" w:lineRule="auto"/>
        <w:contextualSpacing/>
        <w:jc w:val="both"/>
        <w:rPr>
          <w:rFonts w:ascii="Times New Roman" w:eastAsia="Arial Unicode MS" w:hAnsi="Times New Roman" w:cs="Times New Roman"/>
          <w:sz w:val="24"/>
        </w:rPr>
      </w:pPr>
      <w:r w:rsidRPr="009163AE">
        <w:rPr>
          <w:rFonts w:ascii="Times New Roman" w:eastAsia="Arial Unicode MS" w:hAnsi="Times New Roman" w:cs="Times New Roman"/>
          <w:sz w:val="24"/>
        </w:rPr>
        <w:t>Z tytułu niespełnienia przez Wykonawcę lub podwykonawcę wymogu zatrudnienia na podstawie umowy o pracę osób wykonujących wskazane w pkt. 1 czynności Zamawiający przewiduje sankcję w postaci obowiązku zapłaty przez Wykonawcę kary umownej w wysokości określonej w § 12 wzoru umowy</w:t>
      </w:r>
      <w:r w:rsidR="00AE3816" w:rsidRPr="009163AE">
        <w:rPr>
          <w:rFonts w:ascii="Times New Roman" w:eastAsia="Arial Unicode MS" w:hAnsi="Times New Roman" w:cs="Times New Roman"/>
          <w:sz w:val="24"/>
        </w:rPr>
        <w:t xml:space="preserve">, stanowiącego </w:t>
      </w:r>
      <w:r w:rsidR="00AE3816" w:rsidRPr="009163AE">
        <w:rPr>
          <w:rFonts w:ascii="Times New Roman" w:eastAsia="Arial Unicode MS" w:hAnsi="Times New Roman" w:cs="Times New Roman"/>
          <w:i/>
          <w:sz w:val="24"/>
        </w:rPr>
        <w:t xml:space="preserve">załącznik nr </w:t>
      </w:r>
      <w:r w:rsidR="00215C6E" w:rsidRPr="009163AE">
        <w:rPr>
          <w:rFonts w:ascii="Times New Roman" w:eastAsia="Arial Unicode MS" w:hAnsi="Times New Roman" w:cs="Times New Roman"/>
          <w:i/>
          <w:sz w:val="24"/>
        </w:rPr>
        <w:t>8</w:t>
      </w:r>
      <w:r w:rsidR="00AC7E49" w:rsidRPr="009163AE">
        <w:rPr>
          <w:rFonts w:ascii="Times New Roman" w:eastAsia="Arial Unicode MS" w:hAnsi="Times New Roman" w:cs="Times New Roman"/>
          <w:i/>
          <w:sz w:val="24"/>
        </w:rPr>
        <w:t xml:space="preserve"> do SWZ</w:t>
      </w:r>
      <w:r w:rsidRPr="009163AE">
        <w:rPr>
          <w:rFonts w:ascii="Times New Roman" w:eastAsia="Arial Unicode MS" w:hAnsi="Times New Roman" w:cs="Times New Roman"/>
          <w:sz w:val="24"/>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w:t>
      </w:r>
      <w:r w:rsidR="00A46BFA" w:rsidRPr="009163AE">
        <w:rPr>
          <w:rFonts w:ascii="Times New Roman" w:eastAsia="Arial Unicode MS" w:hAnsi="Times New Roman" w:cs="Times New Roman"/>
          <w:sz w:val="24"/>
        </w:rPr>
        <w:t>trudnienia na podstawie umowy o </w:t>
      </w:r>
      <w:r w:rsidRPr="009163AE">
        <w:rPr>
          <w:rFonts w:ascii="Times New Roman" w:eastAsia="Arial Unicode MS" w:hAnsi="Times New Roman" w:cs="Times New Roman"/>
          <w:sz w:val="24"/>
        </w:rPr>
        <w:t xml:space="preserve">pracę osób wykonujących wskazane powyżej czynności. </w:t>
      </w:r>
    </w:p>
    <w:p w14:paraId="2618BA17" w14:textId="77777777" w:rsidR="00121E6A" w:rsidRDefault="00121E6A" w:rsidP="002B06D3">
      <w:pPr>
        <w:spacing w:after="0" w:line="276" w:lineRule="auto"/>
        <w:contextualSpacing/>
        <w:jc w:val="both"/>
        <w:rPr>
          <w:rFonts w:ascii="Times New Roman" w:eastAsia="Times New Roman" w:hAnsi="Times New Roman" w:cs="Times New Roman"/>
          <w:color w:val="FF0000"/>
          <w:sz w:val="24"/>
          <w:lang w:eastAsia="pl-PL"/>
        </w:rPr>
      </w:pPr>
    </w:p>
    <w:tbl>
      <w:tblPr>
        <w:tblW w:w="5000" w:type="pct"/>
        <w:tblCellMar>
          <w:left w:w="70" w:type="dxa"/>
          <w:right w:w="70" w:type="dxa"/>
        </w:tblCellMar>
        <w:tblLook w:val="0000" w:firstRow="0" w:lastRow="0" w:firstColumn="0" w:lastColumn="0" w:noHBand="0" w:noVBand="0"/>
      </w:tblPr>
      <w:tblGrid>
        <w:gridCol w:w="9628"/>
      </w:tblGrid>
      <w:tr w:rsidR="001E7E47" w:rsidRPr="009163AE" w14:paraId="4B5D3D56"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DA7D9DA" w14:textId="3615126A" w:rsidR="00121E6A" w:rsidRPr="009163AE" w:rsidRDefault="0043680C" w:rsidP="002B06D3">
            <w:pPr>
              <w:spacing w:after="0" w:line="276" w:lineRule="auto"/>
              <w:contextualSpacing/>
              <w:jc w:val="both"/>
              <w:rPr>
                <w:rFonts w:ascii="Times New Roman" w:hAnsi="Times New Roman" w:cs="Times New Roman"/>
                <w:sz w:val="24"/>
              </w:rPr>
            </w:pPr>
            <w:r w:rsidRPr="009163AE">
              <w:rPr>
                <w:rFonts w:ascii="Times New Roman" w:hAnsi="Times New Roman" w:cs="Times New Roman"/>
                <w:b/>
                <w:bCs/>
                <w:sz w:val="28"/>
              </w:rPr>
              <w:t>VI</w:t>
            </w:r>
            <w:r w:rsidR="00121E6A" w:rsidRPr="009163AE">
              <w:rPr>
                <w:rFonts w:ascii="Times New Roman" w:hAnsi="Times New Roman" w:cs="Times New Roman"/>
                <w:b/>
                <w:bCs/>
                <w:sz w:val="28"/>
              </w:rPr>
              <w:t>. Termin wykonania zamówienia</w:t>
            </w:r>
          </w:p>
        </w:tc>
      </w:tr>
    </w:tbl>
    <w:p w14:paraId="5306EE79" w14:textId="77777777" w:rsidR="00121E6A" w:rsidRPr="00B35E6E" w:rsidRDefault="00121E6A" w:rsidP="002B06D3">
      <w:pPr>
        <w:pStyle w:val="Tekstpodstawowy"/>
        <w:spacing w:line="276" w:lineRule="auto"/>
        <w:contextualSpacing/>
        <w:jc w:val="both"/>
        <w:rPr>
          <w:b w:val="0"/>
          <w:bCs w:val="0"/>
          <w:color w:val="FF0000"/>
          <w:sz w:val="28"/>
        </w:rPr>
      </w:pPr>
    </w:p>
    <w:p w14:paraId="4BF776D1" w14:textId="77777777" w:rsidR="00121E6A" w:rsidRPr="00B35E6E" w:rsidRDefault="00121E6A" w:rsidP="002B06D3">
      <w:pPr>
        <w:pStyle w:val="Akapitzlist"/>
        <w:widowControl/>
        <w:numPr>
          <w:ilvl w:val="0"/>
          <w:numId w:val="102"/>
        </w:numPr>
        <w:suppressAutoHyphens w:val="0"/>
        <w:spacing w:line="276" w:lineRule="auto"/>
        <w:jc w:val="both"/>
        <w:rPr>
          <w:rFonts w:eastAsia="SimSun"/>
          <w:vanish/>
          <w:color w:val="FF0000"/>
          <w:kern w:val="0"/>
          <w:sz w:val="28"/>
          <w:u w:val="single"/>
        </w:rPr>
      </w:pPr>
    </w:p>
    <w:p w14:paraId="6F96081D" w14:textId="5781EC91" w:rsidR="00121E6A" w:rsidRPr="009163AE" w:rsidRDefault="00121E6A" w:rsidP="002B06D3">
      <w:pPr>
        <w:numPr>
          <w:ilvl w:val="1"/>
          <w:numId w:val="102"/>
        </w:numPr>
        <w:spacing w:after="0" w:line="276" w:lineRule="auto"/>
        <w:contextualSpacing/>
        <w:jc w:val="both"/>
        <w:rPr>
          <w:rFonts w:ascii="Times New Roman" w:hAnsi="Times New Roman" w:cs="Times New Roman"/>
          <w:sz w:val="24"/>
          <w:u w:val="single"/>
        </w:rPr>
      </w:pPr>
      <w:r w:rsidRPr="009163AE">
        <w:rPr>
          <w:rFonts w:ascii="Times New Roman" w:eastAsia="Arial Unicode MS" w:hAnsi="Times New Roman" w:cs="Times New Roman"/>
          <w:sz w:val="24"/>
          <w:u w:val="single"/>
        </w:rPr>
        <w:t>Termin</w:t>
      </w:r>
      <w:r w:rsidRPr="009163AE">
        <w:rPr>
          <w:rFonts w:ascii="Times New Roman" w:hAnsi="Times New Roman" w:cs="Times New Roman"/>
          <w:sz w:val="24"/>
          <w:u w:val="single"/>
        </w:rPr>
        <w:t xml:space="preserve"> rozpoczęcia realizacji zamówienia:</w:t>
      </w:r>
      <w:r w:rsidRPr="009163AE">
        <w:rPr>
          <w:rFonts w:ascii="Times New Roman" w:hAnsi="Times New Roman" w:cs="Times New Roman"/>
          <w:sz w:val="24"/>
        </w:rPr>
        <w:t xml:space="preserve"> </w:t>
      </w:r>
      <w:r w:rsidRPr="009163AE">
        <w:rPr>
          <w:rFonts w:ascii="Times New Roman" w:hAnsi="Times New Roman" w:cs="Times New Roman"/>
          <w:b/>
          <w:sz w:val="24"/>
        </w:rPr>
        <w:t xml:space="preserve">w dniu </w:t>
      </w:r>
      <w:r w:rsidR="00DD4FA0" w:rsidRPr="009163AE">
        <w:rPr>
          <w:rFonts w:ascii="Times New Roman" w:hAnsi="Times New Roman" w:cs="Times New Roman"/>
          <w:b/>
          <w:sz w:val="24"/>
        </w:rPr>
        <w:t>podpisania umowy</w:t>
      </w:r>
      <w:r w:rsidRPr="009163AE">
        <w:rPr>
          <w:rFonts w:ascii="Times New Roman" w:hAnsi="Times New Roman" w:cs="Times New Roman"/>
          <w:b/>
          <w:sz w:val="24"/>
        </w:rPr>
        <w:t>.</w:t>
      </w:r>
    </w:p>
    <w:p w14:paraId="048080E3" w14:textId="78EBE3CD" w:rsidR="0006251B" w:rsidRPr="009163AE" w:rsidRDefault="00121E6A" w:rsidP="002B06D3">
      <w:pPr>
        <w:numPr>
          <w:ilvl w:val="1"/>
          <w:numId w:val="102"/>
        </w:numPr>
        <w:spacing w:after="0" w:line="276" w:lineRule="auto"/>
        <w:contextualSpacing/>
        <w:jc w:val="both"/>
      </w:pPr>
      <w:r w:rsidRPr="009163AE">
        <w:rPr>
          <w:rFonts w:ascii="Times New Roman" w:hAnsi="Times New Roman" w:cs="Times New Roman"/>
          <w:sz w:val="24"/>
          <w:u w:val="single"/>
        </w:rPr>
        <w:t>Termin zakończenia realizacji zamówienia:</w:t>
      </w:r>
      <w:r w:rsidR="00E54974" w:rsidRPr="009163AE">
        <w:t xml:space="preserve"> </w:t>
      </w:r>
      <w:r w:rsidR="009163AE" w:rsidRPr="009163AE">
        <w:rPr>
          <w:rFonts w:ascii="Times New Roman" w:hAnsi="Times New Roman" w:cs="Times New Roman"/>
          <w:b/>
          <w:sz w:val="24"/>
        </w:rPr>
        <w:t>24 miesiące</w:t>
      </w:r>
      <w:r w:rsidR="002A258D" w:rsidRPr="009163AE">
        <w:rPr>
          <w:rFonts w:ascii="Times New Roman" w:hAnsi="Times New Roman" w:cs="Times New Roman"/>
          <w:b/>
          <w:sz w:val="24"/>
        </w:rPr>
        <w:t xml:space="preserve"> </w:t>
      </w:r>
      <w:r w:rsidR="006141F5" w:rsidRPr="009163AE">
        <w:rPr>
          <w:rFonts w:ascii="Times New Roman" w:hAnsi="Times New Roman" w:cs="Times New Roman"/>
          <w:b/>
          <w:sz w:val="24"/>
        </w:rPr>
        <w:t>od dnia zawarcia umowy</w:t>
      </w:r>
      <w:r w:rsidR="00001AEC" w:rsidRPr="009163AE">
        <w:rPr>
          <w:rFonts w:ascii="Times New Roman" w:hAnsi="Times New Roman" w:cs="Times New Roman"/>
          <w:b/>
          <w:sz w:val="24"/>
        </w:rPr>
        <w:t>.</w:t>
      </w:r>
    </w:p>
    <w:p w14:paraId="5B06D22B" w14:textId="6BD50E02" w:rsidR="00121E6A" w:rsidRPr="00721163" w:rsidRDefault="002A258D" w:rsidP="002B06D3">
      <w:pPr>
        <w:numPr>
          <w:ilvl w:val="1"/>
          <w:numId w:val="102"/>
        </w:numPr>
        <w:spacing w:after="0" w:line="276" w:lineRule="auto"/>
        <w:contextualSpacing/>
        <w:jc w:val="both"/>
        <w:rPr>
          <w:rFonts w:ascii="Times New Roman" w:hAnsi="Times New Roman" w:cs="Times New Roman"/>
          <w:sz w:val="24"/>
        </w:rPr>
      </w:pPr>
      <w:r w:rsidRPr="009163AE">
        <w:rPr>
          <w:rFonts w:ascii="Times New Roman" w:hAnsi="Times New Roman" w:cs="Times New Roman"/>
          <w:sz w:val="24"/>
        </w:rPr>
        <w:t>Termin oznaczony w miesiącach kończy się z upływem dnia, który datą odpowiada początkowemu dniowi terminu, a gdyby takiego dnia w ostatnim miesiącu nie było - w ostatnim dniu tego miesiąca</w:t>
      </w:r>
      <w:r w:rsidR="00121E6A" w:rsidRPr="009163AE">
        <w:rPr>
          <w:rFonts w:ascii="Times New Roman" w:hAnsi="Times New Roman" w:cs="Times New Roman"/>
          <w:sz w:val="24"/>
        </w:rPr>
        <w:t>.</w:t>
      </w:r>
    </w:p>
    <w:p w14:paraId="4E75687C" w14:textId="77777777" w:rsidR="000612D3" w:rsidRDefault="000612D3" w:rsidP="002B06D3">
      <w:pPr>
        <w:spacing w:after="0" w:line="276" w:lineRule="auto"/>
        <w:ind w:left="360"/>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1E7E47" w:rsidRPr="00721163" w14:paraId="08DD2F8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6DA19A" w14:textId="2978CAD4" w:rsidR="00121E6A" w:rsidRPr="00721163" w:rsidRDefault="0043680C" w:rsidP="002B06D3">
            <w:pPr>
              <w:spacing w:after="0" w:line="276" w:lineRule="auto"/>
              <w:contextualSpacing/>
              <w:jc w:val="both"/>
              <w:rPr>
                <w:rFonts w:ascii="Times New Roman" w:hAnsi="Times New Roman" w:cs="Times New Roman"/>
                <w:sz w:val="24"/>
              </w:rPr>
            </w:pPr>
            <w:r w:rsidRPr="00721163">
              <w:rPr>
                <w:rFonts w:ascii="Times New Roman" w:hAnsi="Times New Roman" w:cs="Times New Roman"/>
                <w:b/>
                <w:bCs/>
                <w:sz w:val="28"/>
              </w:rPr>
              <w:t>VII</w:t>
            </w:r>
            <w:r w:rsidR="00121E6A" w:rsidRPr="00721163">
              <w:rPr>
                <w:rFonts w:ascii="Times New Roman" w:hAnsi="Times New Roman" w:cs="Times New Roman"/>
                <w:b/>
                <w:bCs/>
                <w:sz w:val="28"/>
              </w:rPr>
              <w:t>. Podstawy wykluczenia z postępowania  o  udzielenie zamówienia</w:t>
            </w:r>
          </w:p>
        </w:tc>
      </w:tr>
    </w:tbl>
    <w:p w14:paraId="2874B8FE" w14:textId="77777777" w:rsidR="00121E6A" w:rsidRPr="00721163" w:rsidRDefault="00121E6A" w:rsidP="002B06D3">
      <w:pPr>
        <w:spacing w:after="0" w:line="276" w:lineRule="auto"/>
        <w:contextualSpacing/>
        <w:jc w:val="both"/>
        <w:rPr>
          <w:rFonts w:ascii="Times New Roman" w:hAnsi="Times New Roman" w:cs="Times New Roman"/>
          <w:b/>
          <w:bCs/>
          <w:sz w:val="24"/>
        </w:rPr>
      </w:pPr>
    </w:p>
    <w:p w14:paraId="20E9A5AE" w14:textId="77777777" w:rsidR="00121E6A" w:rsidRPr="00721163" w:rsidRDefault="00121E6A" w:rsidP="002B06D3">
      <w:pPr>
        <w:pStyle w:val="Akapitzlist"/>
        <w:widowControl/>
        <w:numPr>
          <w:ilvl w:val="0"/>
          <w:numId w:val="102"/>
        </w:numPr>
        <w:suppressAutoHyphens w:val="0"/>
        <w:spacing w:line="276" w:lineRule="auto"/>
        <w:jc w:val="both"/>
        <w:rPr>
          <w:rFonts w:eastAsia="SimSun"/>
          <w:b/>
          <w:bCs/>
          <w:vanish/>
          <w:kern w:val="0"/>
          <w:sz w:val="28"/>
          <w:lang w:eastAsia="ar-SA"/>
        </w:rPr>
      </w:pPr>
    </w:p>
    <w:p w14:paraId="3E85C549" w14:textId="04550E1E" w:rsidR="00121E6A" w:rsidRPr="00721163" w:rsidRDefault="00121E6A" w:rsidP="002B06D3">
      <w:pPr>
        <w:numPr>
          <w:ilvl w:val="1"/>
          <w:numId w:val="102"/>
        </w:numPr>
        <w:spacing w:after="0" w:line="276" w:lineRule="auto"/>
        <w:contextualSpacing/>
        <w:jc w:val="both"/>
        <w:rPr>
          <w:rFonts w:ascii="Times New Roman" w:hAnsi="Times New Roman" w:cs="Times New Roman"/>
          <w:b/>
          <w:bCs/>
          <w:sz w:val="24"/>
          <w:lang w:eastAsia="ar-SA"/>
        </w:rPr>
      </w:pPr>
      <w:r w:rsidRPr="00721163">
        <w:rPr>
          <w:rFonts w:ascii="Times New Roman" w:hAnsi="Times New Roman" w:cs="Times New Roman"/>
          <w:b/>
          <w:bCs/>
          <w:sz w:val="24"/>
          <w:lang w:eastAsia="ar-SA"/>
        </w:rPr>
        <w:t xml:space="preserve">O </w:t>
      </w:r>
      <w:r w:rsidRPr="00721163">
        <w:rPr>
          <w:rFonts w:ascii="Times New Roman" w:hAnsi="Times New Roman" w:cs="Times New Roman"/>
          <w:b/>
          <w:sz w:val="24"/>
        </w:rPr>
        <w:t>udzielenie</w:t>
      </w:r>
      <w:r w:rsidRPr="00721163">
        <w:rPr>
          <w:rFonts w:ascii="Times New Roman" w:hAnsi="Times New Roman" w:cs="Times New Roman"/>
          <w:b/>
          <w:bCs/>
          <w:sz w:val="24"/>
          <w:lang w:eastAsia="ar-SA"/>
        </w:rPr>
        <w:t xml:space="preserve"> zamówienia mogą ubiegać się wykonawcy, któ</w:t>
      </w:r>
      <w:r w:rsidR="00A46BFA" w:rsidRPr="00721163">
        <w:rPr>
          <w:rFonts w:ascii="Times New Roman" w:hAnsi="Times New Roman" w:cs="Times New Roman"/>
          <w:b/>
          <w:bCs/>
          <w:sz w:val="24"/>
          <w:lang w:eastAsia="ar-SA"/>
        </w:rPr>
        <w:t>rzy nie podlegają wykluczeniu z </w:t>
      </w:r>
      <w:r w:rsidRPr="00721163">
        <w:rPr>
          <w:rFonts w:ascii="Times New Roman" w:hAnsi="Times New Roman" w:cs="Times New Roman"/>
          <w:b/>
          <w:bCs/>
          <w:sz w:val="24"/>
          <w:lang w:eastAsia="ar-SA"/>
        </w:rPr>
        <w:t>postępowania w okolicznościach, o których mowa w art. 108 ust. 1 u</w:t>
      </w:r>
      <w:r w:rsidR="000E7090" w:rsidRPr="00721163">
        <w:rPr>
          <w:rFonts w:ascii="Times New Roman" w:hAnsi="Times New Roman" w:cs="Times New Roman"/>
          <w:b/>
          <w:bCs/>
          <w:sz w:val="24"/>
          <w:lang w:eastAsia="ar-SA"/>
        </w:rPr>
        <w:t xml:space="preserve">stawy </w:t>
      </w:r>
      <w:proofErr w:type="spellStart"/>
      <w:r w:rsidRPr="00721163">
        <w:rPr>
          <w:rFonts w:ascii="Times New Roman" w:hAnsi="Times New Roman" w:cs="Times New Roman"/>
          <w:b/>
          <w:bCs/>
          <w:sz w:val="24"/>
          <w:lang w:eastAsia="ar-SA"/>
        </w:rPr>
        <w:t>Pzp</w:t>
      </w:r>
      <w:proofErr w:type="spellEnd"/>
      <w:r w:rsidRPr="00721163">
        <w:rPr>
          <w:rFonts w:ascii="Times New Roman" w:hAnsi="Times New Roman" w:cs="Times New Roman"/>
          <w:b/>
          <w:bCs/>
          <w:sz w:val="24"/>
          <w:lang w:eastAsia="ar-SA"/>
        </w:rPr>
        <w:t>.</w:t>
      </w:r>
    </w:p>
    <w:p w14:paraId="2CEE6523" w14:textId="4E0B4441" w:rsidR="00121E6A" w:rsidRPr="00721163" w:rsidRDefault="00121E6A" w:rsidP="002B06D3">
      <w:pPr>
        <w:numPr>
          <w:ilvl w:val="1"/>
          <w:numId w:val="102"/>
        </w:numPr>
        <w:spacing w:after="0" w:line="276" w:lineRule="auto"/>
        <w:contextualSpacing/>
        <w:jc w:val="both"/>
        <w:rPr>
          <w:rFonts w:ascii="Times New Roman" w:hAnsi="Times New Roman" w:cs="Times New Roman"/>
          <w:bCs/>
          <w:sz w:val="24"/>
          <w:lang w:eastAsia="ar-SA"/>
        </w:rPr>
      </w:pPr>
      <w:r w:rsidRPr="00721163">
        <w:rPr>
          <w:rFonts w:ascii="Times New Roman" w:hAnsi="Times New Roman" w:cs="Times New Roman"/>
          <w:bCs/>
          <w:sz w:val="24"/>
          <w:lang w:eastAsia="ar-SA"/>
        </w:rPr>
        <w:t>Zgodnie z art. 108 ust. 1 u</w:t>
      </w:r>
      <w:r w:rsidR="000E7090" w:rsidRPr="00721163">
        <w:rPr>
          <w:rFonts w:ascii="Times New Roman" w:hAnsi="Times New Roman" w:cs="Times New Roman"/>
          <w:bCs/>
          <w:sz w:val="24"/>
          <w:lang w:eastAsia="ar-SA"/>
        </w:rPr>
        <w:t xml:space="preserve">stawy </w:t>
      </w:r>
      <w:proofErr w:type="spellStart"/>
      <w:r w:rsidRPr="00721163">
        <w:rPr>
          <w:rFonts w:ascii="Times New Roman" w:hAnsi="Times New Roman" w:cs="Times New Roman"/>
          <w:bCs/>
          <w:sz w:val="24"/>
          <w:lang w:eastAsia="ar-SA"/>
        </w:rPr>
        <w:t>Pzp</w:t>
      </w:r>
      <w:proofErr w:type="spellEnd"/>
      <w:r w:rsidRPr="00721163">
        <w:rPr>
          <w:rFonts w:ascii="Times New Roman" w:hAnsi="Times New Roman" w:cs="Times New Roman"/>
          <w:bCs/>
          <w:sz w:val="24"/>
          <w:lang w:eastAsia="ar-SA"/>
        </w:rPr>
        <w:t xml:space="preserve"> z postępowania o udzielenie zamówienia wyklucza się wykonawcę:</w:t>
      </w:r>
    </w:p>
    <w:p w14:paraId="50AAC92E" w14:textId="77777777" w:rsidR="00121E6A" w:rsidRPr="00721163" w:rsidRDefault="00121E6A" w:rsidP="002B06D3">
      <w:pPr>
        <w:numPr>
          <w:ilvl w:val="0"/>
          <w:numId w:val="10"/>
        </w:numPr>
        <w:suppressAutoHyphens/>
        <w:spacing w:after="0" w:line="276" w:lineRule="auto"/>
        <w:ind w:left="426" w:firstLine="0"/>
        <w:contextualSpacing/>
        <w:jc w:val="both"/>
        <w:rPr>
          <w:rFonts w:ascii="Times New Roman" w:hAnsi="Times New Roman" w:cs="Times New Roman"/>
          <w:sz w:val="24"/>
        </w:rPr>
      </w:pPr>
      <w:r w:rsidRPr="00721163">
        <w:rPr>
          <w:rFonts w:ascii="Times New Roman" w:hAnsi="Times New Roman" w:cs="Times New Roman"/>
          <w:sz w:val="24"/>
        </w:rPr>
        <w:t xml:space="preserve">będącego osobą fizyczną, którego prawomocnie skazano za przestępstwo: </w:t>
      </w:r>
    </w:p>
    <w:p w14:paraId="430F3D40" w14:textId="77777777" w:rsidR="00925128" w:rsidRPr="00721163" w:rsidRDefault="00925128" w:rsidP="002B06D3">
      <w:pPr>
        <w:numPr>
          <w:ilvl w:val="0"/>
          <w:numId w:val="115"/>
        </w:numPr>
        <w:suppressAutoHyphens/>
        <w:spacing w:after="0" w:line="276" w:lineRule="auto"/>
        <w:ind w:left="1134"/>
        <w:contextualSpacing/>
        <w:jc w:val="both"/>
        <w:rPr>
          <w:rFonts w:ascii="Times New Roman" w:hAnsi="Times New Roman" w:cs="Times New Roman"/>
          <w:sz w:val="24"/>
        </w:rPr>
      </w:pPr>
      <w:r w:rsidRPr="00721163">
        <w:rPr>
          <w:rFonts w:ascii="Times New Roman" w:hAnsi="Times New Roman" w:cs="Times New Roman"/>
          <w:sz w:val="24"/>
        </w:rPr>
        <w:t>udziału w zorganizowanej grupie przestępczej albo związku mającym na celu popełnienie przestępstwa lub przestępstwa skarbowego, o którym mowa w art. 258 Kodeksu karnego,</w:t>
      </w:r>
    </w:p>
    <w:p w14:paraId="3AAD990A" w14:textId="77777777" w:rsidR="00925128" w:rsidRPr="00721163" w:rsidRDefault="00925128" w:rsidP="002B06D3">
      <w:pPr>
        <w:numPr>
          <w:ilvl w:val="0"/>
          <w:numId w:val="115"/>
        </w:numPr>
        <w:suppressAutoHyphens/>
        <w:spacing w:after="0" w:line="276" w:lineRule="auto"/>
        <w:ind w:left="1134"/>
        <w:contextualSpacing/>
        <w:jc w:val="both"/>
        <w:rPr>
          <w:rFonts w:ascii="Times New Roman" w:hAnsi="Times New Roman" w:cs="Times New Roman"/>
          <w:sz w:val="24"/>
        </w:rPr>
      </w:pPr>
      <w:r w:rsidRPr="00721163">
        <w:rPr>
          <w:rFonts w:ascii="Times New Roman" w:hAnsi="Times New Roman" w:cs="Times New Roman"/>
          <w:sz w:val="24"/>
        </w:rPr>
        <w:t xml:space="preserve">handlu ludźmi, o którym mowa w art. 189a Kodeksu karnego, </w:t>
      </w:r>
    </w:p>
    <w:p w14:paraId="30D4F7D7" w14:textId="4891CFD1" w:rsidR="00925128" w:rsidRPr="00721163" w:rsidRDefault="00925128" w:rsidP="002B06D3">
      <w:pPr>
        <w:numPr>
          <w:ilvl w:val="0"/>
          <w:numId w:val="115"/>
        </w:numPr>
        <w:suppressAutoHyphens/>
        <w:spacing w:after="0" w:line="276" w:lineRule="auto"/>
        <w:ind w:left="1134"/>
        <w:contextualSpacing/>
        <w:jc w:val="both"/>
        <w:rPr>
          <w:rFonts w:ascii="Times New Roman" w:hAnsi="Times New Roman" w:cs="Times New Roman"/>
          <w:sz w:val="24"/>
        </w:rPr>
      </w:pPr>
      <w:r w:rsidRPr="00721163">
        <w:rPr>
          <w:rFonts w:ascii="Times New Roman" w:hAnsi="Times New Roman" w:cs="Times New Roman"/>
          <w:sz w:val="24"/>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w:t>
      </w:r>
      <w:r w:rsidR="00093989" w:rsidRPr="00721163">
        <w:rPr>
          <w:rFonts w:ascii="Times New Roman" w:hAnsi="Times New Roman" w:cs="Times New Roman"/>
          <w:sz w:val="24"/>
        </w:rPr>
        <w:t>go oraz wyrobów medycznych (Dz. </w:t>
      </w:r>
      <w:r w:rsidRPr="00721163">
        <w:rPr>
          <w:rFonts w:ascii="Times New Roman" w:hAnsi="Times New Roman" w:cs="Times New Roman"/>
          <w:sz w:val="24"/>
        </w:rPr>
        <w:t xml:space="preserve">U. z 2022 r. poz. 463, 583 i 974), </w:t>
      </w:r>
    </w:p>
    <w:p w14:paraId="7534B976" w14:textId="37477461" w:rsidR="00925128" w:rsidRPr="00721163" w:rsidRDefault="00925128" w:rsidP="002B06D3">
      <w:pPr>
        <w:numPr>
          <w:ilvl w:val="0"/>
          <w:numId w:val="115"/>
        </w:numPr>
        <w:suppressAutoHyphens/>
        <w:spacing w:after="0" w:line="276" w:lineRule="auto"/>
        <w:ind w:left="1134"/>
        <w:contextualSpacing/>
        <w:jc w:val="both"/>
        <w:rPr>
          <w:rFonts w:ascii="Times New Roman" w:hAnsi="Times New Roman" w:cs="Times New Roman"/>
          <w:sz w:val="24"/>
        </w:rPr>
      </w:pPr>
      <w:r w:rsidRPr="00721163">
        <w:rPr>
          <w:rFonts w:ascii="Times New Roman" w:hAnsi="Times New Roman" w:cs="Times New Roman"/>
          <w:sz w:val="24"/>
        </w:rPr>
        <w:t>finansowania przestępstwa o charakterze terrorystycznym, o którym mowa w art. 165a Kodeksu karnego, lub przestępstwo udaremniania lub utrudniania stwierdzenia przestępnego pochodzenia pieniędzy lub ukrywania i</w:t>
      </w:r>
      <w:r w:rsidR="0089737D" w:rsidRPr="00721163">
        <w:rPr>
          <w:rFonts w:ascii="Times New Roman" w:hAnsi="Times New Roman" w:cs="Times New Roman"/>
          <w:sz w:val="24"/>
        </w:rPr>
        <w:t>ch pochodzenia, o którym mowa w </w:t>
      </w:r>
      <w:r w:rsidRPr="00721163">
        <w:rPr>
          <w:rFonts w:ascii="Times New Roman" w:hAnsi="Times New Roman" w:cs="Times New Roman"/>
          <w:sz w:val="24"/>
        </w:rPr>
        <w:t xml:space="preserve">art. 299 Kodeksu karnego, </w:t>
      </w:r>
    </w:p>
    <w:p w14:paraId="02BBD337" w14:textId="77777777" w:rsidR="00925128" w:rsidRPr="00721163" w:rsidRDefault="00925128" w:rsidP="002B06D3">
      <w:pPr>
        <w:numPr>
          <w:ilvl w:val="0"/>
          <w:numId w:val="115"/>
        </w:numPr>
        <w:suppressAutoHyphens/>
        <w:spacing w:after="0" w:line="276" w:lineRule="auto"/>
        <w:ind w:left="1134"/>
        <w:contextualSpacing/>
        <w:jc w:val="both"/>
        <w:rPr>
          <w:rFonts w:ascii="Times New Roman" w:hAnsi="Times New Roman" w:cs="Times New Roman"/>
          <w:sz w:val="24"/>
        </w:rPr>
      </w:pPr>
      <w:r w:rsidRPr="00721163">
        <w:rPr>
          <w:rFonts w:ascii="Times New Roman" w:hAnsi="Times New Roman" w:cs="Times New Roman"/>
          <w:sz w:val="24"/>
        </w:rPr>
        <w:t xml:space="preserve">o charakterze terrorystycznym, o którym mowa w art. 115 § 20 Kodeksu karnego, lub mające na celu popełnienie tego przestępstwa, </w:t>
      </w:r>
    </w:p>
    <w:p w14:paraId="7AA29575" w14:textId="77777777" w:rsidR="00925128" w:rsidRPr="00721163" w:rsidRDefault="00925128" w:rsidP="002B06D3">
      <w:pPr>
        <w:numPr>
          <w:ilvl w:val="0"/>
          <w:numId w:val="115"/>
        </w:numPr>
        <w:suppressAutoHyphens/>
        <w:spacing w:after="0" w:line="276" w:lineRule="auto"/>
        <w:ind w:left="1134"/>
        <w:contextualSpacing/>
        <w:jc w:val="both"/>
        <w:rPr>
          <w:rFonts w:ascii="Times New Roman" w:hAnsi="Times New Roman" w:cs="Times New Roman"/>
          <w:sz w:val="24"/>
        </w:rPr>
      </w:pPr>
      <w:r w:rsidRPr="00721163">
        <w:rPr>
          <w:rFonts w:ascii="Times New Roman" w:hAnsi="Times New Roman" w:cs="Times New Roman"/>
          <w:sz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4A4C975A" w14:textId="77777777" w:rsidR="00925128" w:rsidRPr="00721163" w:rsidRDefault="00925128" w:rsidP="002B06D3">
      <w:pPr>
        <w:numPr>
          <w:ilvl w:val="0"/>
          <w:numId w:val="115"/>
        </w:numPr>
        <w:suppressAutoHyphens/>
        <w:spacing w:after="0" w:line="276" w:lineRule="auto"/>
        <w:ind w:left="1134"/>
        <w:contextualSpacing/>
        <w:jc w:val="both"/>
        <w:rPr>
          <w:rFonts w:ascii="Times New Roman" w:hAnsi="Times New Roman" w:cs="Times New Roman"/>
          <w:sz w:val="24"/>
        </w:rPr>
      </w:pPr>
      <w:r w:rsidRPr="00721163">
        <w:rPr>
          <w:rFonts w:ascii="Times New Roman" w:hAnsi="Times New Roman" w:cs="Times New Roman"/>
          <w:sz w:val="24"/>
        </w:rPr>
        <w:t xml:space="preserve">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14:paraId="77572D2F" w14:textId="77777777" w:rsidR="00925128" w:rsidRPr="00721163" w:rsidRDefault="00925128" w:rsidP="002B06D3">
      <w:pPr>
        <w:numPr>
          <w:ilvl w:val="0"/>
          <w:numId w:val="115"/>
        </w:numPr>
        <w:suppressAutoHyphens/>
        <w:spacing w:after="0" w:line="276" w:lineRule="auto"/>
        <w:ind w:left="1134"/>
        <w:contextualSpacing/>
        <w:jc w:val="both"/>
        <w:rPr>
          <w:rFonts w:ascii="Times New Roman" w:hAnsi="Times New Roman" w:cs="Times New Roman"/>
          <w:sz w:val="24"/>
          <w:szCs w:val="24"/>
        </w:rPr>
      </w:pPr>
      <w:r w:rsidRPr="00721163">
        <w:rPr>
          <w:rFonts w:ascii="Times New Roman" w:hAnsi="Times New Roman" w:cs="Times New Roman"/>
          <w:sz w:val="24"/>
        </w:rPr>
        <w:t xml:space="preserve">o którym mowa w art. 9 ust. 1 i 3 lub art. 10 ustawy z dnia 15 czerwca 2012 r. o skutkach powierzania wykonywania pracy cudzoziemcom przebywającym </w:t>
      </w:r>
      <w:r w:rsidRPr="00721163">
        <w:rPr>
          <w:rFonts w:ascii="Times New Roman" w:hAnsi="Times New Roman" w:cs="Times New Roman"/>
          <w:sz w:val="24"/>
          <w:szCs w:val="24"/>
        </w:rPr>
        <w:t>wbrew przepisom na terytorium Rzeczypospolitej Polskiej</w:t>
      </w:r>
    </w:p>
    <w:p w14:paraId="666D6DF1" w14:textId="77777777" w:rsidR="00925128" w:rsidRPr="00721163" w:rsidRDefault="00925128" w:rsidP="002B06D3">
      <w:pPr>
        <w:spacing w:after="0" w:line="276" w:lineRule="auto"/>
        <w:ind w:left="851"/>
        <w:contextualSpacing/>
        <w:jc w:val="both"/>
        <w:rPr>
          <w:rFonts w:ascii="Times New Roman" w:hAnsi="Times New Roman" w:cs="Times New Roman"/>
          <w:sz w:val="24"/>
          <w:szCs w:val="24"/>
        </w:rPr>
      </w:pPr>
      <w:r w:rsidRPr="00721163">
        <w:rPr>
          <w:rFonts w:ascii="Times New Roman" w:hAnsi="Times New Roman" w:cs="Times New Roman"/>
          <w:sz w:val="24"/>
          <w:szCs w:val="24"/>
        </w:rPr>
        <w:t>- lub za odpowiedni czyn zabroniony określony w przepisach prawa obcego;</w:t>
      </w:r>
    </w:p>
    <w:p w14:paraId="341BCA76" w14:textId="77777777" w:rsidR="006D46FD" w:rsidRPr="00721163" w:rsidRDefault="006D46FD" w:rsidP="002B06D3">
      <w:pPr>
        <w:numPr>
          <w:ilvl w:val="0"/>
          <w:numId w:val="10"/>
        </w:numPr>
        <w:suppressAutoHyphens/>
        <w:spacing w:after="0" w:line="276" w:lineRule="auto"/>
        <w:ind w:left="709" w:hanging="283"/>
        <w:contextualSpacing/>
        <w:jc w:val="both"/>
        <w:rPr>
          <w:rFonts w:ascii="Times New Roman" w:hAnsi="Times New Roman" w:cs="Times New Roman"/>
          <w:sz w:val="24"/>
        </w:rPr>
      </w:pPr>
      <w:r w:rsidRPr="00721163">
        <w:rPr>
          <w:rFonts w:ascii="Times New Roman" w:hAnsi="Times New Roman" w:cs="Times New Roman"/>
          <w:sz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932E23E" w14:textId="4AD98AA0" w:rsidR="006D46FD" w:rsidRPr="00721163" w:rsidRDefault="006D46FD" w:rsidP="002B06D3">
      <w:pPr>
        <w:numPr>
          <w:ilvl w:val="0"/>
          <w:numId w:val="10"/>
        </w:numPr>
        <w:suppressAutoHyphens/>
        <w:spacing w:after="0" w:line="276" w:lineRule="auto"/>
        <w:ind w:left="709" w:hanging="283"/>
        <w:contextualSpacing/>
        <w:jc w:val="both"/>
        <w:rPr>
          <w:rFonts w:ascii="Times New Roman" w:hAnsi="Times New Roman" w:cs="Times New Roman"/>
          <w:sz w:val="24"/>
        </w:rPr>
      </w:pPr>
      <w:r w:rsidRPr="00721163">
        <w:rPr>
          <w:rFonts w:ascii="Times New Roman" w:hAnsi="Times New Roman" w:cs="Times New Roman"/>
          <w:sz w:val="24"/>
        </w:rPr>
        <w:t>wobec którego wydano prawomocny wyrok sądu lub ostat</w:t>
      </w:r>
      <w:r w:rsidR="0089737D" w:rsidRPr="00721163">
        <w:rPr>
          <w:rFonts w:ascii="Times New Roman" w:hAnsi="Times New Roman" w:cs="Times New Roman"/>
          <w:sz w:val="24"/>
        </w:rPr>
        <w:t>eczną decyzję administracyjną o </w:t>
      </w:r>
      <w:r w:rsidRPr="00721163">
        <w:rPr>
          <w:rFonts w:ascii="Times New Roman" w:hAnsi="Times New Roman" w:cs="Times New Roman"/>
          <w:sz w:val="24"/>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01E220B" w14:textId="77777777" w:rsidR="006D46FD" w:rsidRPr="00721163" w:rsidRDefault="006D46FD" w:rsidP="002B06D3">
      <w:pPr>
        <w:numPr>
          <w:ilvl w:val="0"/>
          <w:numId w:val="10"/>
        </w:numPr>
        <w:suppressAutoHyphens/>
        <w:spacing w:after="0" w:line="276" w:lineRule="auto"/>
        <w:ind w:left="709" w:hanging="283"/>
        <w:contextualSpacing/>
        <w:jc w:val="both"/>
        <w:rPr>
          <w:rFonts w:ascii="Times New Roman" w:hAnsi="Times New Roman" w:cs="Times New Roman"/>
          <w:sz w:val="24"/>
        </w:rPr>
      </w:pPr>
      <w:r w:rsidRPr="00721163">
        <w:rPr>
          <w:rFonts w:ascii="Times New Roman" w:hAnsi="Times New Roman" w:cs="Times New Roman"/>
          <w:sz w:val="24"/>
        </w:rPr>
        <w:t xml:space="preserve">wobec którego prawomocnie orzeczono zakaz ubiegania się o zamówienia publiczne; </w:t>
      </w:r>
    </w:p>
    <w:p w14:paraId="3F0CB858" w14:textId="5914C0FE" w:rsidR="006D46FD" w:rsidRPr="00721163" w:rsidRDefault="006D46FD" w:rsidP="002B06D3">
      <w:pPr>
        <w:numPr>
          <w:ilvl w:val="0"/>
          <w:numId w:val="10"/>
        </w:numPr>
        <w:suppressAutoHyphens/>
        <w:spacing w:after="0" w:line="276" w:lineRule="auto"/>
        <w:ind w:left="709" w:hanging="283"/>
        <w:contextualSpacing/>
        <w:jc w:val="both"/>
        <w:rPr>
          <w:rFonts w:ascii="Times New Roman" w:hAnsi="Times New Roman" w:cs="Times New Roman"/>
          <w:sz w:val="24"/>
        </w:rPr>
      </w:pPr>
      <w:r w:rsidRPr="00721163">
        <w:rPr>
          <w:rFonts w:ascii="Times New Roman" w:hAnsi="Times New Roman" w:cs="Times New Roman"/>
          <w:sz w:val="24"/>
        </w:rPr>
        <w:t>jeżeli zamawiający może stwierdzić, na podstawie wiarygodnych przesłanek, że wykonawca zawarł z innymi wykonawcami porozumienie mające na</w:t>
      </w:r>
      <w:r w:rsidR="0089737D" w:rsidRPr="00721163">
        <w:rPr>
          <w:rFonts w:ascii="Times New Roman" w:hAnsi="Times New Roman" w:cs="Times New Roman"/>
          <w:sz w:val="24"/>
        </w:rPr>
        <w:t xml:space="preserve"> celu zakłócenie konkurencji, w </w:t>
      </w:r>
      <w:r w:rsidRPr="00721163">
        <w:rPr>
          <w:rFonts w:ascii="Times New Roman" w:hAnsi="Times New Roman" w:cs="Times New Roman"/>
          <w:sz w:val="24"/>
        </w:rPr>
        <w:t xml:space="preserve">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08AEDF5" w14:textId="69D4C8AD" w:rsidR="006D46FD" w:rsidRPr="00721163" w:rsidRDefault="006D46FD" w:rsidP="002B06D3">
      <w:pPr>
        <w:numPr>
          <w:ilvl w:val="0"/>
          <w:numId w:val="10"/>
        </w:numPr>
        <w:suppressAutoHyphens/>
        <w:spacing w:after="0" w:line="276" w:lineRule="auto"/>
        <w:ind w:left="709" w:hanging="283"/>
        <w:contextualSpacing/>
        <w:jc w:val="both"/>
        <w:rPr>
          <w:rFonts w:ascii="Times New Roman" w:hAnsi="Times New Roman" w:cs="Times New Roman"/>
          <w:sz w:val="24"/>
        </w:rPr>
      </w:pPr>
      <w:r w:rsidRPr="00721163">
        <w:rPr>
          <w:rFonts w:ascii="Times New Roman" w:hAnsi="Times New Roman" w:cs="Times New Roman"/>
          <w:sz w:val="24"/>
        </w:rPr>
        <w:t>jeżeli, w przypadkach, o których mowa w art. 85 ust. 1, doszło do zakłócenia konkurencji wynikającego z wcześniejszego zaangażowania tego wykonawcy lub podmiotu, który należy z wykonawcą do tej samej grupy kapitałowej w rozumieniu us</w:t>
      </w:r>
      <w:r w:rsidR="0089737D" w:rsidRPr="00721163">
        <w:rPr>
          <w:rFonts w:ascii="Times New Roman" w:hAnsi="Times New Roman" w:cs="Times New Roman"/>
          <w:sz w:val="24"/>
        </w:rPr>
        <w:t>tawy z dnia 16 lutego 2007 r. o </w:t>
      </w:r>
      <w:r w:rsidRPr="00721163">
        <w:rPr>
          <w:rFonts w:ascii="Times New Roman" w:hAnsi="Times New Roman" w:cs="Times New Roman"/>
          <w:sz w:val="24"/>
        </w:rPr>
        <w:t>ochronie konkurencji i konsumentów, chyba że spowodowane tym zakłócenie konkurencji może być wyeliminowane w inny sposób niż przez wy</w:t>
      </w:r>
      <w:r w:rsidR="0089737D" w:rsidRPr="00721163">
        <w:rPr>
          <w:rFonts w:ascii="Times New Roman" w:hAnsi="Times New Roman" w:cs="Times New Roman"/>
          <w:sz w:val="24"/>
        </w:rPr>
        <w:t>kluczenie wykonawcy z udziału w </w:t>
      </w:r>
      <w:r w:rsidRPr="00721163">
        <w:rPr>
          <w:rFonts w:ascii="Times New Roman" w:hAnsi="Times New Roman" w:cs="Times New Roman"/>
          <w:sz w:val="24"/>
        </w:rPr>
        <w:t>postępowaniu o udzielenie zamówienia</w:t>
      </w:r>
    </w:p>
    <w:p w14:paraId="032B5711" w14:textId="77777777" w:rsidR="00DD3E28" w:rsidRPr="00721163" w:rsidRDefault="00DD3E28" w:rsidP="002B06D3">
      <w:pPr>
        <w:numPr>
          <w:ilvl w:val="1"/>
          <w:numId w:val="102"/>
        </w:numPr>
        <w:tabs>
          <w:tab w:val="clear" w:pos="360"/>
        </w:tabs>
        <w:spacing w:after="0" w:line="276" w:lineRule="auto"/>
        <w:contextualSpacing/>
        <w:jc w:val="both"/>
        <w:rPr>
          <w:rFonts w:ascii="Times New Roman" w:hAnsi="Times New Roman" w:cs="Times New Roman"/>
          <w:bCs/>
          <w:sz w:val="24"/>
          <w:lang w:eastAsia="ar-SA"/>
        </w:rPr>
      </w:pPr>
      <w:r w:rsidRPr="00721163">
        <w:rPr>
          <w:rFonts w:ascii="Times New Roman" w:hAnsi="Times New Roman" w:cs="Times New Roman"/>
          <w:bCs/>
          <w:sz w:val="24"/>
          <w:lang w:eastAsia="ar-SA"/>
        </w:rPr>
        <w:t>Z uwagi na wartość zamówienia przesłanka wykluczania, o której mowa w art. 108 ust. 2 ustawy nie ma zastosowania w niniejszym postępowaniu.</w:t>
      </w:r>
    </w:p>
    <w:p w14:paraId="30B7C97F" w14:textId="77777777" w:rsidR="00DD3E28" w:rsidRPr="00721163" w:rsidRDefault="00DD3E28" w:rsidP="002B06D3">
      <w:pPr>
        <w:numPr>
          <w:ilvl w:val="1"/>
          <w:numId w:val="102"/>
        </w:numPr>
        <w:tabs>
          <w:tab w:val="clear" w:pos="360"/>
        </w:tabs>
        <w:spacing w:after="0" w:line="276" w:lineRule="auto"/>
        <w:contextualSpacing/>
        <w:jc w:val="both"/>
        <w:rPr>
          <w:rFonts w:ascii="Times New Roman" w:hAnsi="Times New Roman" w:cs="Times New Roman"/>
          <w:bCs/>
          <w:sz w:val="24"/>
          <w:lang w:eastAsia="ar-SA"/>
        </w:rPr>
      </w:pPr>
      <w:r w:rsidRPr="00721163">
        <w:rPr>
          <w:rFonts w:ascii="Times New Roman" w:hAnsi="Times New Roman" w:cs="Times New Roman"/>
          <w:bCs/>
          <w:sz w:val="24"/>
          <w:lang w:eastAsia="ar-SA"/>
        </w:rPr>
        <w:t xml:space="preserve">Wykluczenie Wykonawcy następuje na okres, o którym mowa w art. 111 ustawy </w:t>
      </w:r>
      <w:proofErr w:type="spellStart"/>
      <w:r w:rsidRPr="00721163">
        <w:rPr>
          <w:rFonts w:ascii="Times New Roman" w:hAnsi="Times New Roman" w:cs="Times New Roman"/>
          <w:bCs/>
          <w:sz w:val="24"/>
          <w:lang w:eastAsia="ar-SA"/>
        </w:rPr>
        <w:t>Pzp</w:t>
      </w:r>
      <w:proofErr w:type="spellEnd"/>
      <w:r w:rsidRPr="00721163">
        <w:rPr>
          <w:rFonts w:ascii="Times New Roman" w:hAnsi="Times New Roman" w:cs="Times New Roman"/>
          <w:bCs/>
          <w:sz w:val="24"/>
          <w:lang w:eastAsia="ar-SA"/>
        </w:rPr>
        <w:t>.</w:t>
      </w:r>
    </w:p>
    <w:p w14:paraId="15B9C7F6" w14:textId="77777777" w:rsidR="00DD3E28" w:rsidRPr="00721163" w:rsidRDefault="00DD3E28" w:rsidP="002B06D3">
      <w:pPr>
        <w:numPr>
          <w:ilvl w:val="1"/>
          <w:numId w:val="102"/>
        </w:numPr>
        <w:tabs>
          <w:tab w:val="clear" w:pos="360"/>
        </w:tabs>
        <w:spacing w:after="0" w:line="276" w:lineRule="auto"/>
        <w:contextualSpacing/>
        <w:jc w:val="both"/>
        <w:rPr>
          <w:rFonts w:ascii="Times New Roman" w:hAnsi="Times New Roman" w:cs="Times New Roman"/>
          <w:bCs/>
          <w:sz w:val="24"/>
          <w:lang w:eastAsia="ar-SA"/>
        </w:rPr>
      </w:pPr>
      <w:r w:rsidRPr="00721163">
        <w:rPr>
          <w:rFonts w:ascii="Times New Roman" w:hAnsi="Times New Roman" w:cs="Times New Roman"/>
          <w:bCs/>
          <w:sz w:val="24"/>
          <w:lang w:eastAsia="ar-SA"/>
        </w:rPr>
        <w:t>Wykonawca może zostać wykluczony przez Zamawiającego na każdym etapie postępowania o udzielenie zamówienia.</w:t>
      </w:r>
    </w:p>
    <w:p w14:paraId="29C7B702" w14:textId="77777777" w:rsidR="009D1D49" w:rsidRPr="00B35E6E" w:rsidRDefault="009D1D49" w:rsidP="002B06D3">
      <w:pPr>
        <w:spacing w:after="0" w:line="276" w:lineRule="auto"/>
        <w:contextualSpacing/>
        <w:jc w:val="both"/>
        <w:rPr>
          <w:rFonts w:ascii="Times New Roman" w:hAnsi="Times New Roman" w:cs="Times New Roman"/>
          <w:bCs/>
          <w:color w:val="FF0000"/>
          <w:sz w:val="24"/>
          <w:lang w:eastAsia="ar-SA"/>
        </w:rPr>
      </w:pPr>
    </w:p>
    <w:tbl>
      <w:tblPr>
        <w:tblStyle w:val="Tabela-Siatka"/>
        <w:tblW w:w="0" w:type="auto"/>
        <w:tblLook w:val="04A0" w:firstRow="1" w:lastRow="0" w:firstColumn="1" w:lastColumn="0" w:noHBand="0" w:noVBand="1"/>
      </w:tblPr>
      <w:tblGrid>
        <w:gridCol w:w="9628"/>
      </w:tblGrid>
      <w:tr w:rsidR="005479C3" w:rsidRPr="00721163" w14:paraId="1F0E58A6" w14:textId="77777777" w:rsidTr="00002A40">
        <w:tc>
          <w:tcPr>
            <w:tcW w:w="9628" w:type="dxa"/>
          </w:tcPr>
          <w:p w14:paraId="36881EB2" w14:textId="77777777" w:rsidR="005479C3" w:rsidRPr="00721163" w:rsidRDefault="005479C3" w:rsidP="002B06D3">
            <w:pPr>
              <w:spacing w:line="276" w:lineRule="auto"/>
              <w:ind w:left="1021" w:hanging="1021"/>
              <w:contextualSpacing/>
              <w:jc w:val="both"/>
              <w:rPr>
                <w:rFonts w:ascii="Times New Roman" w:hAnsi="Times New Roman"/>
                <w:b/>
                <w:bCs/>
                <w:sz w:val="24"/>
                <w:lang w:eastAsia="ar-SA"/>
              </w:rPr>
            </w:pPr>
            <w:r w:rsidRPr="00721163">
              <w:rPr>
                <w:rFonts w:ascii="Times New Roman" w:hAnsi="Times New Roman"/>
                <w:b/>
                <w:bCs/>
                <w:sz w:val="28"/>
                <w:lang w:eastAsia="ar-SA"/>
              </w:rPr>
              <w:t>VII-A. Dodatkowe podstawy wykluczenia z postępowania o udzielenie zamówienia</w:t>
            </w:r>
          </w:p>
        </w:tc>
      </w:tr>
    </w:tbl>
    <w:p w14:paraId="046BA4CF" w14:textId="77777777" w:rsidR="005479C3" w:rsidRPr="00721163" w:rsidRDefault="005479C3" w:rsidP="002B06D3">
      <w:pPr>
        <w:spacing w:after="0" w:line="276" w:lineRule="auto"/>
        <w:contextualSpacing/>
        <w:jc w:val="both"/>
        <w:rPr>
          <w:rFonts w:ascii="Times New Roman" w:hAnsi="Times New Roman" w:cs="Times New Roman"/>
          <w:bCs/>
          <w:sz w:val="24"/>
          <w:lang w:eastAsia="ar-SA"/>
        </w:rPr>
      </w:pPr>
    </w:p>
    <w:p w14:paraId="309E5E22" w14:textId="6943AF29" w:rsidR="005479C3" w:rsidRPr="00721163" w:rsidRDefault="005479C3" w:rsidP="002B06D3">
      <w:pPr>
        <w:numPr>
          <w:ilvl w:val="1"/>
          <w:numId w:val="107"/>
        </w:numPr>
        <w:tabs>
          <w:tab w:val="clear" w:pos="360"/>
        </w:tabs>
        <w:spacing w:after="0" w:line="276" w:lineRule="auto"/>
        <w:ind w:left="426"/>
        <w:contextualSpacing/>
        <w:jc w:val="both"/>
        <w:rPr>
          <w:rFonts w:ascii="Times New Roman" w:hAnsi="Times New Roman" w:cs="Times New Roman"/>
          <w:bCs/>
          <w:sz w:val="24"/>
          <w:lang w:eastAsia="ar-SA"/>
        </w:rPr>
      </w:pPr>
      <w:r w:rsidRPr="00721163">
        <w:rPr>
          <w:rFonts w:ascii="Times New Roman" w:hAnsi="Times New Roman" w:cs="Times New Roman"/>
          <w:bCs/>
          <w:sz w:val="24"/>
          <w:lang w:eastAsia="ar-SA"/>
        </w:rPr>
        <w:t xml:space="preserve">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w:t>
      </w:r>
      <w:r w:rsidR="00721163" w:rsidRPr="00721163">
        <w:rPr>
          <w:rFonts w:ascii="Times New Roman" w:hAnsi="Times New Roman" w:cs="Times New Roman"/>
          <w:bCs/>
          <w:sz w:val="24"/>
          <w:lang w:eastAsia="ar-SA"/>
        </w:rPr>
        <w:t>(</w:t>
      </w:r>
      <w:proofErr w:type="spellStart"/>
      <w:r w:rsidR="00721163" w:rsidRPr="00721163">
        <w:rPr>
          <w:rFonts w:ascii="Times New Roman" w:hAnsi="Times New Roman" w:cs="Times New Roman"/>
          <w:bCs/>
          <w:sz w:val="24"/>
          <w:lang w:eastAsia="ar-SA"/>
        </w:rPr>
        <w:t>t.j</w:t>
      </w:r>
      <w:proofErr w:type="spellEnd"/>
      <w:r w:rsidR="00721163" w:rsidRPr="00721163">
        <w:rPr>
          <w:rFonts w:ascii="Times New Roman" w:hAnsi="Times New Roman" w:cs="Times New Roman"/>
          <w:bCs/>
          <w:sz w:val="24"/>
          <w:lang w:eastAsia="ar-SA"/>
        </w:rPr>
        <w:t>. Dz.U. z 2023 r. poz. 129)</w:t>
      </w:r>
      <w:r w:rsidRPr="00721163">
        <w:rPr>
          <w:rFonts w:ascii="Times New Roman" w:hAnsi="Times New Roman" w:cs="Times New Roman"/>
          <w:bCs/>
          <w:sz w:val="24"/>
          <w:lang w:eastAsia="ar-SA"/>
        </w:rPr>
        <w:t xml:space="preserve">. </w:t>
      </w:r>
    </w:p>
    <w:p w14:paraId="468E1C63" w14:textId="77777777" w:rsidR="005479C3" w:rsidRPr="00721163" w:rsidRDefault="005479C3" w:rsidP="002B06D3">
      <w:pPr>
        <w:numPr>
          <w:ilvl w:val="1"/>
          <w:numId w:val="107"/>
        </w:numPr>
        <w:tabs>
          <w:tab w:val="clear" w:pos="360"/>
        </w:tabs>
        <w:spacing w:after="0" w:line="276" w:lineRule="auto"/>
        <w:ind w:left="426"/>
        <w:contextualSpacing/>
        <w:jc w:val="both"/>
        <w:rPr>
          <w:rFonts w:ascii="Times New Roman" w:hAnsi="Times New Roman" w:cs="Times New Roman"/>
          <w:bCs/>
          <w:sz w:val="24"/>
          <w:szCs w:val="24"/>
          <w:lang w:eastAsia="ar-SA"/>
        </w:rPr>
      </w:pPr>
      <w:r w:rsidRPr="00721163">
        <w:rPr>
          <w:rFonts w:ascii="Times New Roman" w:hAnsi="Times New Roman" w:cs="Times New Roman"/>
          <w:bCs/>
          <w:sz w:val="24"/>
          <w:lang w:eastAsia="ar-SA"/>
        </w:rPr>
        <w:t xml:space="preserve">Zgodnie </w:t>
      </w:r>
      <w:r w:rsidRPr="00721163">
        <w:rPr>
          <w:rFonts w:ascii="Times New Roman" w:hAnsi="Times New Roman" w:cs="Times New Roman"/>
          <w:bCs/>
          <w:sz w:val="24"/>
          <w:szCs w:val="24"/>
          <w:lang w:eastAsia="ar-SA"/>
        </w:rPr>
        <w:t>z art. 7 ust. 1 ww. ustawy z postępowania o udzielenie zamówienia wyklucza się:</w:t>
      </w:r>
    </w:p>
    <w:p w14:paraId="718C07CE" w14:textId="77777777" w:rsidR="00721163" w:rsidRPr="00721163" w:rsidRDefault="00721163" w:rsidP="002B06D3">
      <w:pPr>
        <w:numPr>
          <w:ilvl w:val="0"/>
          <w:numId w:val="106"/>
        </w:numPr>
        <w:spacing w:after="0" w:line="276" w:lineRule="auto"/>
        <w:ind w:left="993" w:hanging="357"/>
        <w:contextualSpacing/>
        <w:jc w:val="both"/>
        <w:rPr>
          <w:rFonts w:ascii="Times New Roman" w:hAnsi="Times New Roman" w:cs="Times New Roman"/>
          <w:sz w:val="24"/>
          <w:szCs w:val="24"/>
        </w:rPr>
      </w:pPr>
      <w:r w:rsidRPr="00721163">
        <w:rPr>
          <w:rFonts w:ascii="Times New Roman" w:hAnsi="Times New Roman" w:cs="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145429" w14:textId="77777777" w:rsidR="00721163" w:rsidRPr="00721163" w:rsidRDefault="00721163" w:rsidP="002B06D3">
      <w:pPr>
        <w:numPr>
          <w:ilvl w:val="0"/>
          <w:numId w:val="106"/>
        </w:numPr>
        <w:spacing w:after="0" w:line="276" w:lineRule="auto"/>
        <w:ind w:left="993"/>
        <w:contextualSpacing/>
        <w:jc w:val="both"/>
        <w:rPr>
          <w:rFonts w:ascii="Times New Roman" w:hAnsi="Times New Roman" w:cs="Times New Roman"/>
          <w:sz w:val="24"/>
          <w:szCs w:val="24"/>
        </w:rPr>
      </w:pPr>
      <w:r w:rsidRPr="00721163">
        <w:rPr>
          <w:rFonts w:ascii="Times New Roman" w:hAnsi="Times New Roman" w:cs="Times New Roman"/>
          <w:sz w:val="24"/>
          <w:szCs w:val="24"/>
        </w:rPr>
        <w:t>wykonawcę oraz uczestnika konkursu, 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AED7925" w14:textId="77777777" w:rsidR="00721163" w:rsidRPr="00D75094" w:rsidRDefault="00721163" w:rsidP="002B06D3">
      <w:pPr>
        <w:numPr>
          <w:ilvl w:val="0"/>
          <w:numId w:val="106"/>
        </w:numPr>
        <w:spacing w:after="0" w:line="276" w:lineRule="auto"/>
        <w:ind w:left="993"/>
        <w:contextualSpacing/>
        <w:jc w:val="both"/>
        <w:rPr>
          <w:rFonts w:ascii="Times New Roman" w:hAnsi="Times New Roman" w:cs="Times New Roman"/>
          <w:sz w:val="24"/>
          <w:szCs w:val="24"/>
        </w:rPr>
      </w:pPr>
      <w:r w:rsidRPr="00721163">
        <w:rPr>
          <w:rFonts w:ascii="Times New Roman" w:hAnsi="Times New Roman" w:cs="Times New Roman"/>
          <w:sz w:val="24"/>
          <w:szCs w:val="24"/>
        </w:rPr>
        <w:t xml:space="preserve">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w:t>
      </w:r>
      <w:r w:rsidRPr="00D75094">
        <w:rPr>
          <w:rFonts w:ascii="Times New Roman" w:hAnsi="Times New Roman" w:cs="Times New Roman"/>
          <w:sz w:val="24"/>
          <w:szCs w:val="24"/>
        </w:rPr>
        <w:t>decyzji w sprawie wpisu na listę rozstrzygającej o zastosowaniu środka, o którym mowa w art. 1 pkt 3 ustawy.</w:t>
      </w:r>
    </w:p>
    <w:p w14:paraId="0FE0E25E" w14:textId="77777777" w:rsidR="005479C3" w:rsidRPr="00D75094" w:rsidRDefault="005479C3" w:rsidP="002B06D3">
      <w:pPr>
        <w:numPr>
          <w:ilvl w:val="1"/>
          <w:numId w:val="107"/>
        </w:numPr>
        <w:tabs>
          <w:tab w:val="clear" w:pos="360"/>
        </w:tabs>
        <w:spacing w:after="0" w:line="276" w:lineRule="auto"/>
        <w:ind w:left="426"/>
        <w:contextualSpacing/>
        <w:jc w:val="both"/>
        <w:rPr>
          <w:rFonts w:ascii="Times New Roman" w:hAnsi="Times New Roman" w:cs="Times New Roman"/>
          <w:bCs/>
          <w:sz w:val="24"/>
          <w:lang w:eastAsia="ar-SA"/>
        </w:rPr>
      </w:pPr>
      <w:r w:rsidRPr="00D75094">
        <w:rPr>
          <w:rFonts w:ascii="Times New Roman" w:hAnsi="Times New Roman" w:cs="Times New Roman"/>
          <w:bCs/>
          <w:sz w:val="24"/>
          <w:lang w:eastAsia="ar-SA"/>
        </w:rPr>
        <w:t>Wykluczenie następuje na okres trwania ww. okoliczności.</w:t>
      </w:r>
    </w:p>
    <w:p w14:paraId="4158F921" w14:textId="77777777" w:rsidR="005479C3" w:rsidRPr="007502EE" w:rsidRDefault="005479C3" w:rsidP="002B06D3">
      <w:pPr>
        <w:numPr>
          <w:ilvl w:val="1"/>
          <w:numId w:val="107"/>
        </w:numPr>
        <w:tabs>
          <w:tab w:val="clear" w:pos="360"/>
        </w:tabs>
        <w:spacing w:after="0" w:line="276" w:lineRule="auto"/>
        <w:ind w:left="426"/>
        <w:contextualSpacing/>
        <w:jc w:val="both"/>
        <w:rPr>
          <w:rFonts w:ascii="Times New Roman" w:hAnsi="Times New Roman" w:cs="Times New Roman"/>
          <w:bCs/>
          <w:sz w:val="24"/>
          <w:lang w:eastAsia="ar-SA"/>
        </w:rPr>
      </w:pPr>
      <w:r w:rsidRPr="00D75094">
        <w:rPr>
          <w:rFonts w:ascii="Times New Roman" w:hAnsi="Times New Roman" w:cs="Times New Roman"/>
          <w:bCs/>
          <w:sz w:val="24"/>
          <w:lang w:eastAsia="ar-SA"/>
        </w:rPr>
        <w:t>Wykonawca może zostać wykluczony przez Zamawiającego na każdym etapie postępowania o udzielenie zamówienia.</w:t>
      </w:r>
    </w:p>
    <w:p w14:paraId="2CC14BFE" w14:textId="77777777" w:rsidR="00121E6A" w:rsidRPr="007502EE" w:rsidRDefault="00121E6A" w:rsidP="002B06D3">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121E6A" w:rsidRPr="00893E34" w14:paraId="585250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E8D285E" w14:textId="08B0B2B2" w:rsidR="00121E6A" w:rsidRPr="00893E34" w:rsidRDefault="0043680C" w:rsidP="002B06D3">
            <w:pPr>
              <w:spacing w:after="0" w:line="276" w:lineRule="auto"/>
              <w:contextualSpacing/>
              <w:jc w:val="both"/>
              <w:rPr>
                <w:rFonts w:ascii="Times New Roman" w:hAnsi="Times New Roman" w:cs="Times New Roman"/>
                <w:sz w:val="24"/>
              </w:rPr>
            </w:pPr>
            <w:r w:rsidRPr="00893E34">
              <w:rPr>
                <w:rFonts w:ascii="Times New Roman" w:hAnsi="Times New Roman" w:cs="Times New Roman"/>
                <w:b/>
                <w:bCs/>
                <w:sz w:val="28"/>
              </w:rPr>
              <w:t>VIII</w:t>
            </w:r>
            <w:r w:rsidR="00121E6A" w:rsidRPr="00893E34">
              <w:rPr>
                <w:rFonts w:ascii="Times New Roman" w:hAnsi="Times New Roman" w:cs="Times New Roman"/>
                <w:b/>
                <w:bCs/>
                <w:sz w:val="28"/>
              </w:rPr>
              <w:t xml:space="preserve">. </w:t>
            </w:r>
            <w:r w:rsidR="00121E6A" w:rsidRPr="00893E34">
              <w:rPr>
                <w:rFonts w:ascii="Times New Roman" w:hAnsi="Times New Roman" w:cs="Times New Roman"/>
                <w:b/>
                <w:bCs/>
                <w:sz w:val="28"/>
                <w:szCs w:val="28"/>
              </w:rPr>
              <w:t>Podstawy wykluczenia, o których mowa w art. 109 ust. 1 ustawy</w:t>
            </w:r>
          </w:p>
        </w:tc>
      </w:tr>
    </w:tbl>
    <w:p w14:paraId="68E71ABC" w14:textId="77777777" w:rsidR="00121E6A" w:rsidRPr="00893E34" w:rsidRDefault="00121E6A" w:rsidP="002B06D3">
      <w:pPr>
        <w:spacing w:after="0" w:line="276" w:lineRule="auto"/>
        <w:contextualSpacing/>
        <w:rPr>
          <w:rFonts w:ascii="Times New Roman" w:hAnsi="Times New Roman" w:cs="Times New Roman"/>
          <w:sz w:val="24"/>
          <w:szCs w:val="23"/>
        </w:rPr>
      </w:pPr>
    </w:p>
    <w:p w14:paraId="04F98F25" w14:textId="1F9E8044" w:rsidR="00121E6A" w:rsidRPr="00893E34" w:rsidRDefault="00121E6A" w:rsidP="002B06D3">
      <w:pPr>
        <w:spacing w:after="0" w:line="276" w:lineRule="auto"/>
        <w:contextualSpacing/>
        <w:rPr>
          <w:rFonts w:ascii="Times New Roman" w:hAnsi="Times New Roman" w:cs="Times New Roman"/>
          <w:sz w:val="24"/>
        </w:rPr>
      </w:pPr>
      <w:r w:rsidRPr="00893E34">
        <w:rPr>
          <w:rFonts w:ascii="Times New Roman" w:hAnsi="Times New Roman" w:cs="Times New Roman"/>
          <w:sz w:val="24"/>
        </w:rPr>
        <w:t xml:space="preserve">Zamawiający nie przewiduje wykluczenia Wykonawcy na podstawie art. </w:t>
      </w:r>
      <w:r w:rsidRPr="00893E34">
        <w:rPr>
          <w:rFonts w:ascii="Times New Roman" w:hAnsi="Times New Roman" w:cs="Times New Roman"/>
          <w:bCs/>
          <w:sz w:val="24"/>
        </w:rPr>
        <w:t>109 ust. 1</w:t>
      </w:r>
      <w:r w:rsidRPr="00893E34">
        <w:rPr>
          <w:rFonts w:ascii="Times New Roman" w:hAnsi="Times New Roman" w:cs="Times New Roman"/>
          <w:b/>
          <w:bCs/>
          <w:sz w:val="32"/>
          <w:szCs w:val="28"/>
        </w:rPr>
        <w:t xml:space="preserve"> </w:t>
      </w:r>
      <w:r w:rsidRPr="00893E34">
        <w:rPr>
          <w:rFonts w:ascii="Times New Roman" w:hAnsi="Times New Roman" w:cs="Times New Roman"/>
          <w:sz w:val="24"/>
        </w:rPr>
        <w:t>u</w:t>
      </w:r>
      <w:r w:rsidR="000E7090" w:rsidRPr="00893E34">
        <w:rPr>
          <w:rFonts w:ascii="Times New Roman" w:hAnsi="Times New Roman" w:cs="Times New Roman"/>
          <w:sz w:val="24"/>
        </w:rPr>
        <w:t xml:space="preserve">stawy </w:t>
      </w:r>
      <w:proofErr w:type="spellStart"/>
      <w:r w:rsidRPr="00893E34">
        <w:rPr>
          <w:rFonts w:ascii="Times New Roman" w:hAnsi="Times New Roman" w:cs="Times New Roman"/>
          <w:sz w:val="24"/>
        </w:rPr>
        <w:t>Pzp</w:t>
      </w:r>
      <w:proofErr w:type="spellEnd"/>
      <w:r w:rsidRPr="00893E34">
        <w:rPr>
          <w:rFonts w:ascii="Times New Roman" w:hAnsi="Times New Roman" w:cs="Times New Roman"/>
          <w:sz w:val="24"/>
        </w:rPr>
        <w:t>.</w:t>
      </w:r>
    </w:p>
    <w:p w14:paraId="74F520AE" w14:textId="77777777" w:rsidR="00121E6A" w:rsidRPr="00B35E6E" w:rsidRDefault="00121E6A" w:rsidP="002B06D3">
      <w:pPr>
        <w:spacing w:after="0" w:line="276" w:lineRule="auto"/>
        <w:contextualSpacing/>
        <w:jc w:val="both"/>
        <w:rPr>
          <w:rFonts w:ascii="Times New Roman" w:hAnsi="Times New Roman" w:cs="Times New Roman"/>
          <w:bCs/>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752ABF" w:rsidRPr="00893E34" w14:paraId="72451A8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F3B3C9" w14:textId="67245D76" w:rsidR="00121E6A" w:rsidRPr="00893E34" w:rsidRDefault="0043680C" w:rsidP="002B06D3">
            <w:pPr>
              <w:spacing w:after="0" w:line="276" w:lineRule="auto"/>
              <w:contextualSpacing/>
              <w:jc w:val="both"/>
              <w:rPr>
                <w:rFonts w:ascii="Times New Roman" w:hAnsi="Times New Roman" w:cs="Times New Roman"/>
                <w:sz w:val="24"/>
              </w:rPr>
            </w:pPr>
            <w:r w:rsidRPr="00893E34">
              <w:rPr>
                <w:rFonts w:ascii="Times New Roman" w:hAnsi="Times New Roman" w:cs="Times New Roman"/>
                <w:b/>
                <w:bCs/>
                <w:sz w:val="28"/>
              </w:rPr>
              <w:t>IX</w:t>
            </w:r>
            <w:r w:rsidR="00121E6A" w:rsidRPr="00893E34">
              <w:rPr>
                <w:rFonts w:ascii="Times New Roman" w:hAnsi="Times New Roman" w:cs="Times New Roman"/>
                <w:b/>
                <w:bCs/>
                <w:sz w:val="28"/>
              </w:rPr>
              <w:t>. Warunki udziału w postępowaniu</w:t>
            </w:r>
          </w:p>
        </w:tc>
      </w:tr>
    </w:tbl>
    <w:p w14:paraId="6017BEA1" w14:textId="77777777" w:rsidR="00121E6A" w:rsidRPr="00EC1F1B" w:rsidRDefault="00121E6A" w:rsidP="002B06D3">
      <w:pPr>
        <w:spacing w:after="0" w:line="276" w:lineRule="auto"/>
        <w:contextualSpacing/>
        <w:jc w:val="both"/>
        <w:rPr>
          <w:rFonts w:ascii="Times New Roman" w:hAnsi="Times New Roman" w:cs="Times New Roman"/>
          <w:b/>
          <w:bCs/>
          <w:sz w:val="24"/>
          <w:lang w:eastAsia="ar-SA"/>
        </w:rPr>
      </w:pPr>
    </w:p>
    <w:p w14:paraId="09F8FDA2" w14:textId="77777777" w:rsidR="00121E6A" w:rsidRPr="00EC1F1B" w:rsidRDefault="00121E6A" w:rsidP="002B06D3">
      <w:pPr>
        <w:pStyle w:val="Akapitzlist"/>
        <w:widowControl/>
        <w:numPr>
          <w:ilvl w:val="0"/>
          <w:numId w:val="102"/>
        </w:numPr>
        <w:suppressAutoHyphens w:val="0"/>
        <w:spacing w:line="276" w:lineRule="auto"/>
        <w:jc w:val="both"/>
        <w:rPr>
          <w:rFonts w:eastAsia="SimSun"/>
          <w:bCs/>
          <w:vanish/>
          <w:kern w:val="0"/>
          <w:sz w:val="28"/>
          <w:lang w:eastAsia="ar-SA"/>
        </w:rPr>
      </w:pPr>
    </w:p>
    <w:p w14:paraId="3026ECD8" w14:textId="77777777" w:rsidR="00121E6A" w:rsidRPr="00EC1F1B" w:rsidRDefault="00121E6A" w:rsidP="002B06D3">
      <w:pPr>
        <w:numPr>
          <w:ilvl w:val="1"/>
          <w:numId w:val="102"/>
        </w:numPr>
        <w:spacing w:after="0" w:line="276" w:lineRule="auto"/>
        <w:contextualSpacing/>
        <w:jc w:val="both"/>
        <w:rPr>
          <w:rFonts w:ascii="Times New Roman" w:hAnsi="Times New Roman" w:cs="Times New Roman"/>
          <w:bCs/>
          <w:sz w:val="24"/>
          <w:lang w:eastAsia="ar-SA"/>
        </w:rPr>
      </w:pPr>
      <w:r w:rsidRPr="00EC1F1B">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6058EEC3" w14:textId="77777777" w:rsidR="00121E6A" w:rsidRPr="00EC1F1B" w:rsidRDefault="00121E6A" w:rsidP="002B06D3">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EC1F1B">
        <w:rPr>
          <w:rFonts w:ascii="Times New Roman" w:hAnsi="Times New Roman" w:cs="Times New Roman"/>
          <w:b/>
          <w:bCs/>
          <w:sz w:val="24"/>
          <w:lang w:eastAsia="ar-SA"/>
        </w:rPr>
        <w:t>zdolności do występowania w obrocie gospodarczym;</w:t>
      </w:r>
    </w:p>
    <w:p w14:paraId="4ECC95F1" w14:textId="77777777" w:rsidR="00121E6A" w:rsidRPr="00EC1F1B" w:rsidRDefault="00121E6A" w:rsidP="002B06D3">
      <w:pPr>
        <w:spacing w:after="0" w:line="276" w:lineRule="auto"/>
        <w:ind w:left="709"/>
        <w:contextualSpacing/>
        <w:jc w:val="both"/>
        <w:rPr>
          <w:rFonts w:ascii="Times New Roman" w:hAnsi="Times New Roman" w:cs="Times New Roman"/>
          <w:bCs/>
          <w:sz w:val="24"/>
          <w:lang w:eastAsia="ar-SA"/>
        </w:rPr>
      </w:pPr>
      <w:r w:rsidRPr="00EC1F1B">
        <w:rPr>
          <w:rFonts w:ascii="Times New Roman" w:hAnsi="Times New Roman" w:cs="Times New Roman"/>
          <w:bCs/>
          <w:sz w:val="24"/>
          <w:lang w:eastAsia="ar-SA"/>
        </w:rPr>
        <w:t>Zamawiający nie określa.</w:t>
      </w:r>
    </w:p>
    <w:p w14:paraId="19A115FF" w14:textId="77777777" w:rsidR="00121E6A" w:rsidRPr="00EC1F1B" w:rsidRDefault="00121E6A" w:rsidP="002B06D3">
      <w:pPr>
        <w:numPr>
          <w:ilvl w:val="1"/>
          <w:numId w:val="11"/>
        </w:numPr>
        <w:suppressAutoHyphens/>
        <w:spacing w:after="0" w:line="276" w:lineRule="auto"/>
        <w:ind w:left="709" w:hanging="283"/>
        <w:contextualSpacing/>
        <w:jc w:val="both"/>
        <w:rPr>
          <w:rFonts w:ascii="Times New Roman" w:hAnsi="Times New Roman" w:cs="Times New Roman"/>
          <w:b/>
          <w:bCs/>
          <w:sz w:val="24"/>
          <w:lang w:eastAsia="ar-SA"/>
        </w:rPr>
      </w:pPr>
      <w:r w:rsidRPr="00EC1F1B">
        <w:rPr>
          <w:rFonts w:ascii="Times New Roman" w:hAnsi="Times New Roman" w:cs="Times New Roman"/>
          <w:b/>
          <w:bCs/>
          <w:sz w:val="24"/>
          <w:lang w:eastAsia="ar-SA"/>
        </w:rPr>
        <w:t>uprawnień do prowadzenia określonej działalności gospodarczej lub zawodowej, o ile wynika to z odrębnych przepisów;</w:t>
      </w:r>
    </w:p>
    <w:p w14:paraId="53D58A23" w14:textId="77777777" w:rsidR="00121E6A" w:rsidRPr="00EC1F1B" w:rsidRDefault="00121E6A" w:rsidP="002B06D3">
      <w:pPr>
        <w:spacing w:after="0" w:line="276" w:lineRule="auto"/>
        <w:ind w:left="709"/>
        <w:contextualSpacing/>
        <w:jc w:val="both"/>
        <w:rPr>
          <w:rFonts w:ascii="Times New Roman" w:hAnsi="Times New Roman" w:cs="Times New Roman"/>
          <w:bCs/>
          <w:sz w:val="24"/>
          <w:lang w:eastAsia="ar-SA"/>
        </w:rPr>
      </w:pPr>
      <w:r w:rsidRPr="00EC1F1B">
        <w:rPr>
          <w:rFonts w:ascii="Times New Roman" w:hAnsi="Times New Roman" w:cs="Times New Roman"/>
          <w:bCs/>
          <w:sz w:val="24"/>
          <w:lang w:eastAsia="ar-SA"/>
        </w:rPr>
        <w:t>Zamawiający nie określa.</w:t>
      </w:r>
    </w:p>
    <w:p w14:paraId="42214AE3" w14:textId="77777777" w:rsidR="00121E6A" w:rsidRPr="00EC1F1B" w:rsidRDefault="00121E6A" w:rsidP="002B06D3">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EC1F1B">
        <w:rPr>
          <w:rFonts w:ascii="Times New Roman" w:hAnsi="Times New Roman" w:cs="Times New Roman"/>
          <w:b/>
          <w:bCs/>
          <w:sz w:val="24"/>
          <w:lang w:eastAsia="ar-SA"/>
        </w:rPr>
        <w:t>sytuacji ekonomicznej lub finansowej;</w:t>
      </w:r>
    </w:p>
    <w:p w14:paraId="1242CF11" w14:textId="77777777" w:rsidR="00121E6A" w:rsidRPr="00EC1F1B" w:rsidRDefault="00121E6A" w:rsidP="002B06D3">
      <w:pPr>
        <w:spacing w:after="0" w:line="276" w:lineRule="auto"/>
        <w:ind w:left="709"/>
        <w:contextualSpacing/>
        <w:jc w:val="both"/>
        <w:rPr>
          <w:rFonts w:ascii="Times New Roman" w:hAnsi="Times New Roman" w:cs="Times New Roman"/>
          <w:bCs/>
          <w:sz w:val="24"/>
          <w:lang w:eastAsia="ar-SA"/>
        </w:rPr>
      </w:pPr>
      <w:r w:rsidRPr="00EC1F1B">
        <w:rPr>
          <w:rFonts w:ascii="Times New Roman" w:hAnsi="Times New Roman" w:cs="Times New Roman"/>
          <w:bCs/>
          <w:sz w:val="24"/>
          <w:lang w:eastAsia="ar-SA"/>
        </w:rPr>
        <w:t>Zamawiający nie określa.</w:t>
      </w:r>
    </w:p>
    <w:p w14:paraId="280E8888" w14:textId="77777777" w:rsidR="00121E6A" w:rsidRPr="00EC1F1B" w:rsidRDefault="00121E6A" w:rsidP="002B06D3">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EC1F1B">
        <w:rPr>
          <w:rFonts w:ascii="Times New Roman" w:hAnsi="Times New Roman" w:cs="Times New Roman"/>
          <w:b/>
          <w:bCs/>
          <w:sz w:val="24"/>
          <w:lang w:eastAsia="ar-SA"/>
        </w:rPr>
        <w:t>zdolności technicznej lub zawodowej;</w:t>
      </w:r>
    </w:p>
    <w:p w14:paraId="50989C93" w14:textId="77777777" w:rsidR="00121E6A" w:rsidRPr="00EC1F1B" w:rsidRDefault="00E71FB1" w:rsidP="002B06D3">
      <w:pPr>
        <w:spacing w:after="0" w:line="276" w:lineRule="auto"/>
        <w:ind w:left="709"/>
        <w:contextualSpacing/>
        <w:jc w:val="both"/>
        <w:rPr>
          <w:rFonts w:ascii="Times New Roman" w:hAnsi="Times New Roman" w:cs="Times New Roman"/>
          <w:bCs/>
          <w:sz w:val="24"/>
          <w:lang w:eastAsia="ar-SA"/>
        </w:rPr>
      </w:pPr>
      <w:r w:rsidRPr="00EC1F1B">
        <w:rPr>
          <w:rFonts w:ascii="Times New Roman" w:hAnsi="Times New Roman" w:cs="Times New Roman"/>
          <w:bCs/>
          <w:sz w:val="24"/>
          <w:lang w:eastAsia="ar-SA"/>
        </w:rPr>
        <w:t>Zamawiający określa w</w:t>
      </w:r>
      <w:r w:rsidR="00121E6A" w:rsidRPr="00EC1F1B">
        <w:rPr>
          <w:rFonts w:ascii="Times New Roman" w:hAnsi="Times New Roman" w:cs="Times New Roman"/>
          <w:bCs/>
          <w:sz w:val="24"/>
          <w:lang w:eastAsia="ar-SA"/>
        </w:rPr>
        <w:t>ymagania, opis poniżej.</w:t>
      </w:r>
    </w:p>
    <w:p w14:paraId="1D9F6FCB" w14:textId="77777777" w:rsidR="00613D3E" w:rsidRPr="00744311" w:rsidRDefault="00613D3E" w:rsidP="002B06D3">
      <w:pPr>
        <w:spacing w:after="0" w:line="276" w:lineRule="auto"/>
        <w:ind w:left="709"/>
        <w:contextualSpacing/>
        <w:jc w:val="both"/>
        <w:rPr>
          <w:rFonts w:ascii="Times New Roman" w:hAnsi="Times New Roman" w:cs="Times New Roman"/>
          <w:bCs/>
          <w:sz w:val="24"/>
          <w:lang w:eastAsia="ar-SA"/>
        </w:rPr>
      </w:pPr>
    </w:p>
    <w:p w14:paraId="5BD7940C" w14:textId="77777777" w:rsidR="00534843" w:rsidRPr="00744311" w:rsidRDefault="00534843" w:rsidP="002B06D3">
      <w:pPr>
        <w:spacing w:after="0" w:line="276" w:lineRule="auto"/>
        <w:ind w:left="709"/>
        <w:contextualSpacing/>
        <w:jc w:val="both"/>
        <w:rPr>
          <w:rFonts w:ascii="Times New Roman" w:hAnsi="Times New Roman" w:cs="Times New Roman"/>
          <w:bCs/>
          <w:sz w:val="24"/>
          <w:lang w:eastAsia="ar-SA"/>
        </w:rPr>
      </w:pPr>
      <w:r w:rsidRPr="00744311">
        <w:rPr>
          <w:rFonts w:ascii="Times New Roman" w:hAnsi="Times New Roman" w:cs="Times New Roman"/>
          <w:bCs/>
          <w:sz w:val="24"/>
          <w:lang w:eastAsia="ar-SA"/>
        </w:rPr>
        <w:t>W celu potwierdzenia spełnienia tego warunku Wykonawca wykaże, że:</w:t>
      </w:r>
    </w:p>
    <w:p w14:paraId="1BAD4127" w14:textId="77777777" w:rsidR="00EC1F1B" w:rsidRPr="00D05C1C" w:rsidRDefault="00EC1F1B" w:rsidP="002B06D3">
      <w:pPr>
        <w:numPr>
          <w:ilvl w:val="0"/>
          <w:numId w:val="130"/>
        </w:numPr>
        <w:suppressAutoHyphens/>
        <w:spacing w:after="0" w:line="276" w:lineRule="auto"/>
        <w:ind w:left="1134"/>
        <w:contextualSpacing/>
        <w:jc w:val="both"/>
        <w:rPr>
          <w:rFonts w:ascii="Times New Roman" w:hAnsi="Times New Roman" w:cs="Times New Roman"/>
          <w:b/>
          <w:bCs/>
          <w:sz w:val="24"/>
          <w:u w:val="single"/>
          <w:lang w:eastAsia="ar-SA"/>
        </w:rPr>
      </w:pPr>
      <w:r w:rsidRPr="00DE5CEC">
        <w:rPr>
          <w:rFonts w:ascii="Times New Roman" w:hAnsi="Times New Roman" w:cs="Times New Roman"/>
          <w:bCs/>
          <w:sz w:val="24"/>
          <w:lang w:eastAsia="ar-SA"/>
        </w:rPr>
        <w:t xml:space="preserve">dysponuje lub będzie dysponował osobą przewidzianą na stanowisko kierownika budowy, posiadającą uprawnienia budowlane do kierowania robotami budowlanymi bez ograniczeń w specjalności </w:t>
      </w:r>
      <w:proofErr w:type="spellStart"/>
      <w:r w:rsidRPr="00DE5CEC">
        <w:rPr>
          <w:rFonts w:ascii="Times New Roman" w:hAnsi="Times New Roman" w:cs="Times New Roman"/>
          <w:bCs/>
          <w:sz w:val="24"/>
          <w:lang w:eastAsia="ar-SA"/>
        </w:rPr>
        <w:t>konstrukcyjno</w:t>
      </w:r>
      <w:proofErr w:type="spellEnd"/>
      <w:r w:rsidRPr="00DE5CEC">
        <w:rPr>
          <w:rFonts w:ascii="Times New Roman" w:hAnsi="Times New Roman" w:cs="Times New Roman"/>
          <w:bCs/>
          <w:sz w:val="24"/>
          <w:lang w:eastAsia="ar-SA"/>
        </w:rPr>
        <w:t xml:space="preserve"> - budowlanej zgodnie z ustawą z dnia 7 lipca 1994 r. Prawo budowlane (</w:t>
      </w:r>
      <w:proofErr w:type="spellStart"/>
      <w:r w:rsidRPr="00DE5CEC">
        <w:rPr>
          <w:rFonts w:ascii="Times New Roman" w:hAnsi="Times New Roman" w:cs="Times New Roman"/>
          <w:bCs/>
          <w:sz w:val="24"/>
          <w:lang w:eastAsia="ar-SA"/>
        </w:rPr>
        <w:t>t.j</w:t>
      </w:r>
      <w:proofErr w:type="spellEnd"/>
      <w:r w:rsidRPr="00DE5CEC">
        <w:rPr>
          <w:rFonts w:ascii="Times New Roman" w:hAnsi="Times New Roman" w:cs="Times New Roman"/>
          <w:bCs/>
          <w:sz w:val="24"/>
          <w:lang w:eastAsia="ar-SA"/>
        </w:rPr>
        <w:t xml:space="preserve">. Dz.U. z 2021 r. poz. 2351 z </w:t>
      </w:r>
      <w:proofErr w:type="spellStart"/>
      <w:r w:rsidRPr="00DE5CEC">
        <w:rPr>
          <w:rFonts w:ascii="Times New Roman" w:hAnsi="Times New Roman" w:cs="Times New Roman"/>
          <w:bCs/>
          <w:sz w:val="24"/>
          <w:lang w:eastAsia="ar-SA"/>
        </w:rPr>
        <w:t>późn</w:t>
      </w:r>
      <w:proofErr w:type="spellEnd"/>
      <w:r w:rsidRPr="00DE5CEC">
        <w:rPr>
          <w:rFonts w:ascii="Times New Roman" w:hAnsi="Times New Roman" w:cs="Times New Roman"/>
          <w:bCs/>
          <w:sz w:val="24"/>
          <w:lang w:eastAsia="ar-SA"/>
        </w:rPr>
        <w:t xml:space="preserve">. zm.) lub uprawnienia budowlane do kierowania robotami budowlanymi wydane na podstawie wcześniej </w:t>
      </w:r>
      <w:r w:rsidRPr="00D05C1C">
        <w:rPr>
          <w:rFonts w:ascii="Times New Roman" w:hAnsi="Times New Roman" w:cs="Times New Roman"/>
          <w:bCs/>
          <w:sz w:val="24"/>
          <w:lang w:eastAsia="ar-SA"/>
        </w:rPr>
        <w:t xml:space="preserve">obowiązujących przepisów, które są wystarczające do pełnienia funkcji kierownika budowy zgodnie z ustawą prawo budowlane w czasie realizacji przedmiotu zamówienia </w:t>
      </w:r>
      <w:r w:rsidRPr="00D05C1C">
        <w:rPr>
          <w:rFonts w:ascii="Times New Roman" w:hAnsi="Times New Roman" w:cs="Times New Roman"/>
          <w:bCs/>
          <w:i/>
          <w:sz w:val="24"/>
          <w:lang w:eastAsia="ar-SA"/>
        </w:rPr>
        <w:t>(wg załącznika nr 5 do SWZ);</w:t>
      </w:r>
      <w:r w:rsidRPr="00D05C1C">
        <w:rPr>
          <w:rFonts w:ascii="Times New Roman" w:hAnsi="Times New Roman" w:cs="Times New Roman"/>
          <w:b/>
          <w:i/>
          <w:sz w:val="24"/>
        </w:rPr>
        <w:t xml:space="preserve"> </w:t>
      </w:r>
    </w:p>
    <w:p w14:paraId="60A9305C" w14:textId="77777777" w:rsidR="00EC1F1B" w:rsidRPr="00D05C1C" w:rsidRDefault="00EC1F1B" w:rsidP="002B06D3">
      <w:pPr>
        <w:spacing w:after="0" w:line="276" w:lineRule="auto"/>
        <w:ind w:left="1134"/>
        <w:contextualSpacing/>
        <w:jc w:val="both"/>
        <w:rPr>
          <w:rFonts w:ascii="Times New Roman" w:hAnsi="Times New Roman" w:cs="Times New Roman"/>
          <w:b/>
          <w:bCs/>
          <w:sz w:val="24"/>
          <w:lang w:eastAsia="ar-SA"/>
        </w:rPr>
      </w:pPr>
    </w:p>
    <w:p w14:paraId="55B1264B" w14:textId="77777777" w:rsidR="00EC1F1B" w:rsidRPr="00216363" w:rsidRDefault="00EC1F1B" w:rsidP="002B06D3">
      <w:pPr>
        <w:spacing w:after="0" w:line="276" w:lineRule="auto"/>
        <w:ind w:left="1134"/>
        <w:contextualSpacing/>
        <w:jc w:val="both"/>
        <w:rPr>
          <w:rFonts w:ascii="Times New Roman" w:hAnsi="Times New Roman" w:cs="Times New Roman"/>
          <w:bCs/>
          <w:sz w:val="24"/>
          <w:lang w:eastAsia="ar-SA"/>
        </w:rPr>
      </w:pPr>
      <w:r w:rsidRPr="00D05C1C">
        <w:rPr>
          <w:rFonts w:ascii="Times New Roman" w:hAnsi="Times New Roman" w:cs="Times New Roman"/>
          <w:bCs/>
          <w:sz w:val="24"/>
          <w:lang w:eastAsia="ar-SA"/>
        </w:rPr>
        <w:t xml:space="preserve">W przypadku </w:t>
      </w:r>
      <w:r w:rsidRPr="00216363">
        <w:rPr>
          <w:rFonts w:ascii="Times New Roman" w:hAnsi="Times New Roman" w:cs="Times New Roman"/>
          <w:bCs/>
          <w:sz w:val="24"/>
          <w:lang w:eastAsia="ar-SA"/>
        </w:rPr>
        <w:t>Wykonawców zagranicznych dopuszcza się kwalifikacje równoważne do przedstawionych powyżej, zdobyte w innych państwach na zasadach określonych w art. 12a ustawy Prawo budowlane (</w:t>
      </w:r>
      <w:proofErr w:type="spellStart"/>
      <w:r w:rsidRPr="00216363">
        <w:rPr>
          <w:rFonts w:ascii="Times New Roman" w:hAnsi="Times New Roman" w:cs="Times New Roman"/>
          <w:bCs/>
          <w:sz w:val="24"/>
          <w:lang w:eastAsia="ar-SA"/>
        </w:rPr>
        <w:t>t.j</w:t>
      </w:r>
      <w:proofErr w:type="spellEnd"/>
      <w:r w:rsidRPr="00216363">
        <w:rPr>
          <w:rFonts w:ascii="Times New Roman" w:hAnsi="Times New Roman" w:cs="Times New Roman"/>
          <w:bCs/>
          <w:sz w:val="24"/>
          <w:lang w:eastAsia="ar-SA"/>
        </w:rPr>
        <w:t xml:space="preserve">. Dz.U. z 2021 r. poz. 2351 z </w:t>
      </w:r>
      <w:proofErr w:type="spellStart"/>
      <w:r w:rsidRPr="00216363">
        <w:rPr>
          <w:rFonts w:ascii="Times New Roman" w:hAnsi="Times New Roman" w:cs="Times New Roman"/>
          <w:bCs/>
          <w:sz w:val="24"/>
          <w:lang w:eastAsia="ar-SA"/>
        </w:rPr>
        <w:t>późn</w:t>
      </w:r>
      <w:proofErr w:type="spellEnd"/>
      <w:r w:rsidRPr="00216363">
        <w:rPr>
          <w:rFonts w:ascii="Times New Roman" w:hAnsi="Times New Roman" w:cs="Times New Roman"/>
          <w:bCs/>
          <w:sz w:val="24"/>
          <w:lang w:eastAsia="ar-SA"/>
        </w:rPr>
        <w:t>. zm.)</w:t>
      </w:r>
      <w:r w:rsidRPr="00216363">
        <w:rPr>
          <w:bCs/>
          <w:sz w:val="24"/>
          <w:lang w:eastAsia="ar-SA"/>
        </w:rPr>
        <w:t xml:space="preserve"> </w:t>
      </w:r>
      <w:r w:rsidRPr="00216363">
        <w:rPr>
          <w:rFonts w:ascii="Times New Roman" w:hAnsi="Times New Roman" w:cs="Times New Roman"/>
          <w:bCs/>
          <w:sz w:val="24"/>
          <w:lang w:eastAsia="ar-SA"/>
        </w:rPr>
        <w:t>w związku z przepisami ustawy z dnia 22 grudnia 2015 r. o zasadach uznawania kwalifikacji zawodowych nabytych w państwach członkowskich Unii Europejskiej  (</w:t>
      </w:r>
      <w:proofErr w:type="spellStart"/>
      <w:r w:rsidRPr="00216363">
        <w:rPr>
          <w:rFonts w:ascii="Times New Roman" w:hAnsi="Times New Roman" w:cs="Times New Roman"/>
          <w:bCs/>
          <w:sz w:val="24"/>
          <w:lang w:eastAsia="ar-SA"/>
        </w:rPr>
        <w:t>t.j</w:t>
      </w:r>
      <w:proofErr w:type="spellEnd"/>
      <w:r w:rsidRPr="00216363">
        <w:rPr>
          <w:rFonts w:ascii="Times New Roman" w:hAnsi="Times New Roman" w:cs="Times New Roman"/>
          <w:bCs/>
          <w:sz w:val="24"/>
          <w:lang w:eastAsia="ar-SA"/>
        </w:rPr>
        <w:t>. Dz.U. 2021 r. poz. 1646) lub art. 20a ustawy z dnia 15 grudnia 2000 r. o samorządach zawodowych architektów, inżynierów budownictwa oraz urbanistów (</w:t>
      </w:r>
      <w:proofErr w:type="spellStart"/>
      <w:r w:rsidRPr="00216363">
        <w:rPr>
          <w:rFonts w:ascii="Times New Roman" w:hAnsi="Times New Roman" w:cs="Times New Roman"/>
          <w:bCs/>
          <w:sz w:val="24"/>
          <w:lang w:eastAsia="ar-SA"/>
        </w:rPr>
        <w:t>t.j</w:t>
      </w:r>
      <w:proofErr w:type="spellEnd"/>
      <w:r w:rsidRPr="00216363">
        <w:rPr>
          <w:rFonts w:ascii="Times New Roman" w:hAnsi="Times New Roman" w:cs="Times New Roman"/>
          <w:bCs/>
          <w:sz w:val="24"/>
          <w:lang w:eastAsia="ar-SA"/>
        </w:rPr>
        <w:t>. Dz.U. z 2019 r. poz. 1117).</w:t>
      </w:r>
    </w:p>
    <w:p w14:paraId="0816E22B" w14:textId="77777777" w:rsidR="00EC1F1B" w:rsidRPr="00216363" w:rsidRDefault="00EC1F1B" w:rsidP="002B06D3">
      <w:pPr>
        <w:spacing w:after="0" w:line="276" w:lineRule="auto"/>
        <w:ind w:left="1134"/>
        <w:contextualSpacing/>
        <w:jc w:val="both"/>
        <w:rPr>
          <w:rFonts w:ascii="Times New Roman" w:hAnsi="Times New Roman" w:cs="Times New Roman"/>
          <w:bCs/>
          <w:sz w:val="24"/>
          <w:lang w:eastAsia="ar-SA"/>
        </w:rPr>
      </w:pPr>
    </w:p>
    <w:p w14:paraId="70EF33B4" w14:textId="14A90528" w:rsidR="00EC1F1B" w:rsidRPr="00D05C1C" w:rsidRDefault="00EC1F1B" w:rsidP="002B06D3">
      <w:pPr>
        <w:numPr>
          <w:ilvl w:val="0"/>
          <w:numId w:val="130"/>
        </w:numPr>
        <w:suppressAutoHyphens/>
        <w:spacing w:after="0" w:line="276" w:lineRule="auto"/>
        <w:ind w:left="1134"/>
        <w:contextualSpacing/>
        <w:jc w:val="both"/>
        <w:rPr>
          <w:rFonts w:ascii="Times New Roman" w:hAnsi="Times New Roman" w:cs="Times New Roman"/>
          <w:bCs/>
          <w:sz w:val="24"/>
          <w:lang w:eastAsia="ar-SA"/>
        </w:rPr>
      </w:pPr>
      <w:r w:rsidRPr="00216363">
        <w:rPr>
          <w:rFonts w:ascii="Times New Roman" w:hAnsi="Times New Roman" w:cs="Times New Roman"/>
          <w:bCs/>
          <w:sz w:val="24"/>
          <w:lang w:eastAsia="ar-SA"/>
        </w:rPr>
        <w:t>posiada doświadczenie w wykonaniu co najmniej jednej</w:t>
      </w:r>
      <w:r w:rsidR="00A050EB">
        <w:rPr>
          <w:rFonts w:ascii="Times New Roman" w:hAnsi="Times New Roman" w:cs="Times New Roman"/>
          <w:bCs/>
          <w:sz w:val="24"/>
          <w:lang w:eastAsia="ar-SA"/>
        </w:rPr>
        <w:t xml:space="preserve"> roboty polegającej na budowie </w:t>
      </w:r>
      <w:r w:rsidRPr="00216363">
        <w:rPr>
          <w:rFonts w:ascii="Times New Roman" w:hAnsi="Times New Roman" w:cs="Times New Roman"/>
          <w:bCs/>
          <w:sz w:val="24"/>
          <w:lang w:eastAsia="ar-SA"/>
        </w:rPr>
        <w:t xml:space="preserve">budynku użyteczności publicznej lub zamieszkania zbiorowego o powierzchni użytkowej </w:t>
      </w:r>
      <w:r w:rsidR="00A050EB">
        <w:rPr>
          <w:rFonts w:ascii="Times New Roman" w:hAnsi="Times New Roman" w:cs="Times New Roman"/>
          <w:bCs/>
          <w:sz w:val="24"/>
          <w:lang w:eastAsia="ar-SA"/>
        </w:rPr>
        <w:t>nie mniej niż 4</w:t>
      </w:r>
      <w:r w:rsidRPr="00216363">
        <w:rPr>
          <w:rFonts w:ascii="Times New Roman" w:hAnsi="Times New Roman" w:cs="Times New Roman"/>
          <w:bCs/>
          <w:sz w:val="24"/>
          <w:lang w:eastAsia="ar-SA"/>
        </w:rPr>
        <w:t>00 m</w:t>
      </w:r>
      <w:r w:rsidRPr="00216363">
        <w:rPr>
          <w:rFonts w:ascii="Times New Roman" w:hAnsi="Times New Roman" w:cs="Times New Roman"/>
          <w:bCs/>
          <w:sz w:val="24"/>
          <w:vertAlign w:val="superscript"/>
          <w:lang w:eastAsia="ar-SA"/>
        </w:rPr>
        <w:t>2</w:t>
      </w:r>
      <w:r w:rsidRPr="00216363">
        <w:rPr>
          <w:rFonts w:ascii="Times New Roman" w:hAnsi="Times New Roman" w:cs="Times New Roman"/>
          <w:bCs/>
          <w:sz w:val="24"/>
          <w:lang w:eastAsia="ar-SA"/>
        </w:rPr>
        <w:t xml:space="preserve"> lub dwóch budynków użyteczności publicznej lub zamieszkania zbiorowego o powierzchni użytkowej </w:t>
      </w:r>
      <w:r w:rsidR="00A050EB">
        <w:rPr>
          <w:rFonts w:ascii="Times New Roman" w:hAnsi="Times New Roman" w:cs="Times New Roman"/>
          <w:bCs/>
          <w:sz w:val="24"/>
          <w:lang w:eastAsia="ar-SA"/>
        </w:rPr>
        <w:t xml:space="preserve">każdego z nich </w:t>
      </w:r>
      <w:r w:rsidRPr="00216363">
        <w:rPr>
          <w:rFonts w:ascii="Times New Roman" w:hAnsi="Times New Roman" w:cs="Times New Roman"/>
          <w:bCs/>
          <w:sz w:val="24"/>
          <w:lang w:eastAsia="ar-SA"/>
        </w:rPr>
        <w:t xml:space="preserve">nie mniejszej niż </w:t>
      </w:r>
      <w:r w:rsidR="00A050EB">
        <w:rPr>
          <w:rFonts w:ascii="Times New Roman" w:hAnsi="Times New Roman" w:cs="Times New Roman"/>
          <w:bCs/>
          <w:sz w:val="24"/>
          <w:lang w:eastAsia="ar-SA"/>
        </w:rPr>
        <w:t>2</w:t>
      </w:r>
      <w:r w:rsidRPr="00216363">
        <w:rPr>
          <w:rFonts w:ascii="Times New Roman" w:hAnsi="Times New Roman" w:cs="Times New Roman"/>
          <w:bCs/>
          <w:sz w:val="24"/>
          <w:lang w:eastAsia="ar-SA"/>
        </w:rPr>
        <w:t>00 m</w:t>
      </w:r>
      <w:r w:rsidRPr="00216363">
        <w:rPr>
          <w:rFonts w:ascii="Times New Roman" w:hAnsi="Times New Roman" w:cs="Times New Roman"/>
          <w:bCs/>
          <w:sz w:val="24"/>
          <w:vertAlign w:val="superscript"/>
          <w:lang w:eastAsia="ar-SA"/>
        </w:rPr>
        <w:t>2</w:t>
      </w:r>
      <w:r w:rsidRPr="00216363">
        <w:rPr>
          <w:rFonts w:ascii="Times New Roman" w:hAnsi="Times New Roman" w:cs="Times New Roman"/>
          <w:bCs/>
          <w:sz w:val="24"/>
          <w:lang w:eastAsia="ar-SA"/>
        </w:rPr>
        <w:t xml:space="preserve">, wykonanej/wykonanych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w:t>
      </w:r>
      <w:r w:rsidRPr="00D05C1C">
        <w:rPr>
          <w:rFonts w:ascii="Times New Roman" w:hAnsi="Times New Roman" w:cs="Times New Roman"/>
          <w:bCs/>
          <w:sz w:val="24"/>
          <w:lang w:eastAsia="ar-SA"/>
        </w:rPr>
        <w:t xml:space="preserve">niezależnych od niego, nie jest wstanie uzyskać tych dokumentów – inne odpowiednie dokumenty; </w:t>
      </w:r>
      <w:r w:rsidRPr="00D05C1C">
        <w:rPr>
          <w:rFonts w:ascii="Times New Roman" w:hAnsi="Times New Roman" w:cs="Times New Roman"/>
          <w:bCs/>
          <w:i/>
          <w:sz w:val="24"/>
          <w:lang w:eastAsia="ar-SA"/>
        </w:rPr>
        <w:t>(wg załącznika nr 4 do SWZ).</w:t>
      </w:r>
      <w:r w:rsidRPr="00D05C1C">
        <w:rPr>
          <w:rFonts w:ascii="Times New Roman" w:hAnsi="Times New Roman" w:cs="Times New Roman"/>
          <w:bCs/>
          <w:sz w:val="24"/>
          <w:lang w:eastAsia="ar-SA"/>
        </w:rPr>
        <w:t xml:space="preserve">     </w:t>
      </w:r>
    </w:p>
    <w:p w14:paraId="239F876A" w14:textId="77777777" w:rsidR="00EC1F1B" w:rsidRPr="00D05C1C" w:rsidRDefault="00EC1F1B" w:rsidP="002B06D3">
      <w:pPr>
        <w:spacing w:after="0" w:line="276" w:lineRule="auto"/>
        <w:ind w:left="1134"/>
        <w:contextualSpacing/>
        <w:jc w:val="both"/>
        <w:rPr>
          <w:rFonts w:ascii="Times New Roman" w:hAnsi="Times New Roman" w:cs="Times New Roman"/>
          <w:bCs/>
          <w:sz w:val="24"/>
          <w:lang w:eastAsia="ar-SA"/>
        </w:rPr>
      </w:pPr>
      <w:r w:rsidRPr="00D05C1C">
        <w:rPr>
          <w:rFonts w:ascii="Times New Roman" w:hAnsi="Times New Roman" w:cs="Times New Roman"/>
          <w:bCs/>
          <w:sz w:val="24"/>
          <w:lang w:eastAsia="ar-SA"/>
        </w:rPr>
        <w:t xml:space="preserve">               </w:t>
      </w:r>
    </w:p>
    <w:p w14:paraId="3A1AAD46" w14:textId="77777777" w:rsidR="00EC1F1B" w:rsidRPr="00161547" w:rsidRDefault="00EC1F1B" w:rsidP="002B06D3">
      <w:pPr>
        <w:spacing w:after="0" w:line="276" w:lineRule="auto"/>
        <w:ind w:left="1134"/>
        <w:contextualSpacing/>
        <w:jc w:val="both"/>
        <w:rPr>
          <w:rFonts w:ascii="Times New Roman" w:hAnsi="Times New Roman" w:cs="Times New Roman"/>
          <w:bCs/>
          <w:sz w:val="24"/>
          <w:lang w:eastAsia="ar-SA"/>
        </w:rPr>
      </w:pPr>
      <w:r w:rsidRPr="00D05C1C">
        <w:rPr>
          <w:rFonts w:ascii="Times New Roman" w:hAnsi="Times New Roman" w:cs="Times New Roman"/>
          <w:bCs/>
          <w:sz w:val="24"/>
          <w:lang w:eastAsia="ar-SA"/>
        </w:rPr>
        <w:t>Okres wyrażony w latach, o którym mowa powyżej,</w:t>
      </w:r>
      <w:r w:rsidRPr="00161547">
        <w:rPr>
          <w:rFonts w:ascii="Times New Roman" w:hAnsi="Times New Roman" w:cs="Times New Roman"/>
          <w:bCs/>
          <w:sz w:val="24"/>
          <w:lang w:eastAsia="ar-SA"/>
        </w:rPr>
        <w:t xml:space="preserve"> liczy się wstecz od dnia:</w:t>
      </w:r>
    </w:p>
    <w:p w14:paraId="2C762003" w14:textId="77777777" w:rsidR="00EC1F1B" w:rsidRPr="00161547" w:rsidRDefault="00EC1F1B" w:rsidP="002B06D3">
      <w:pPr>
        <w:numPr>
          <w:ilvl w:val="0"/>
          <w:numId w:val="89"/>
        </w:numPr>
        <w:tabs>
          <w:tab w:val="left" w:pos="426"/>
        </w:tabs>
        <w:suppressAutoHyphens/>
        <w:spacing w:after="0" w:line="276" w:lineRule="auto"/>
        <w:ind w:left="1276" w:hanging="283"/>
        <w:contextualSpacing/>
        <w:jc w:val="both"/>
        <w:rPr>
          <w:rFonts w:ascii="Times New Roman" w:hAnsi="Times New Roman" w:cs="Times New Roman"/>
          <w:bCs/>
          <w:sz w:val="24"/>
        </w:rPr>
      </w:pPr>
      <w:r w:rsidRPr="00161547">
        <w:rPr>
          <w:rFonts w:ascii="Times New Roman" w:hAnsi="Times New Roman" w:cs="Times New Roman"/>
          <w:bCs/>
          <w:sz w:val="24"/>
        </w:rPr>
        <w:t xml:space="preserve">w którym upływa termin składania ofert; </w:t>
      </w:r>
    </w:p>
    <w:p w14:paraId="4AB6D4CD" w14:textId="77777777" w:rsidR="00EC1F1B" w:rsidRPr="00161547" w:rsidRDefault="00EC1F1B" w:rsidP="002B06D3">
      <w:pPr>
        <w:numPr>
          <w:ilvl w:val="0"/>
          <w:numId w:val="89"/>
        </w:numPr>
        <w:tabs>
          <w:tab w:val="left" w:pos="426"/>
        </w:tabs>
        <w:suppressAutoHyphens/>
        <w:spacing w:after="0" w:line="276" w:lineRule="auto"/>
        <w:ind w:left="1276" w:hanging="283"/>
        <w:contextualSpacing/>
        <w:jc w:val="both"/>
        <w:rPr>
          <w:rFonts w:ascii="Times New Roman" w:hAnsi="Times New Roman" w:cs="Times New Roman"/>
          <w:bCs/>
          <w:sz w:val="24"/>
        </w:rPr>
      </w:pPr>
      <w:r w:rsidRPr="00161547">
        <w:rPr>
          <w:rFonts w:ascii="Times New Roman" w:hAnsi="Times New Roman" w:cs="Times New Roman"/>
          <w:bCs/>
          <w:sz w:val="24"/>
        </w:rPr>
        <w:t>złożenia podmiotowego środka dowodowego, w przypadkach, o których mowa w art.  455 ust. 1 pkt 2 lit. b oraz art. 462 ust. 7 u</w:t>
      </w:r>
      <w:r>
        <w:rPr>
          <w:rFonts w:ascii="Times New Roman" w:hAnsi="Times New Roman" w:cs="Times New Roman"/>
          <w:bCs/>
          <w:sz w:val="24"/>
        </w:rPr>
        <w:t xml:space="preserve">stawy </w:t>
      </w:r>
      <w:proofErr w:type="spellStart"/>
      <w:r w:rsidRPr="00161547">
        <w:rPr>
          <w:rFonts w:ascii="Times New Roman" w:hAnsi="Times New Roman" w:cs="Times New Roman"/>
          <w:bCs/>
          <w:sz w:val="24"/>
        </w:rPr>
        <w:t>Pzp</w:t>
      </w:r>
      <w:proofErr w:type="spellEnd"/>
      <w:r w:rsidRPr="00161547">
        <w:rPr>
          <w:rFonts w:ascii="Times New Roman" w:hAnsi="Times New Roman" w:cs="Times New Roman"/>
          <w:bCs/>
          <w:sz w:val="24"/>
        </w:rPr>
        <w:t>.</w:t>
      </w:r>
    </w:p>
    <w:p w14:paraId="1ADC9783" w14:textId="77777777" w:rsidR="00EC1F1B" w:rsidRPr="00B35E6E" w:rsidRDefault="00EC1F1B" w:rsidP="002B06D3">
      <w:pPr>
        <w:spacing w:after="0" w:line="276" w:lineRule="auto"/>
        <w:ind w:left="709"/>
        <w:contextualSpacing/>
        <w:jc w:val="both"/>
        <w:rPr>
          <w:rFonts w:ascii="Times New Roman" w:hAnsi="Times New Roman" w:cs="Times New Roman"/>
          <w:bCs/>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7032AD" w:rsidRPr="007032AD" w14:paraId="43A06D5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962854C" w14:textId="368288F5" w:rsidR="00121E6A" w:rsidRPr="007032AD" w:rsidRDefault="0043680C" w:rsidP="002B06D3">
            <w:pPr>
              <w:spacing w:after="0" w:line="276" w:lineRule="auto"/>
              <w:ind w:left="431" w:hanging="431"/>
              <w:contextualSpacing/>
              <w:jc w:val="both"/>
              <w:rPr>
                <w:rFonts w:ascii="Times New Roman" w:hAnsi="Times New Roman" w:cs="Times New Roman"/>
                <w:sz w:val="24"/>
              </w:rPr>
            </w:pPr>
            <w:r w:rsidRPr="007032AD">
              <w:rPr>
                <w:rFonts w:ascii="Times New Roman" w:hAnsi="Times New Roman" w:cs="Times New Roman"/>
                <w:b/>
                <w:bCs/>
                <w:sz w:val="28"/>
              </w:rPr>
              <w:t>X</w:t>
            </w:r>
            <w:r w:rsidR="00121E6A" w:rsidRPr="007032AD">
              <w:rPr>
                <w:rFonts w:ascii="Times New Roman" w:hAnsi="Times New Roman" w:cs="Times New Roman"/>
                <w:b/>
                <w:bCs/>
                <w:sz w:val="28"/>
              </w:rPr>
              <w:t>. Wykaz oświadczeń lub dokumentów, potwierdzających spełnianie warunków udziału w postępowaniu oraz brak podstaw wykluczenia</w:t>
            </w:r>
          </w:p>
        </w:tc>
      </w:tr>
    </w:tbl>
    <w:p w14:paraId="7C8F1C9C" w14:textId="77777777" w:rsidR="00121E6A" w:rsidRPr="00D91008" w:rsidRDefault="00121E6A" w:rsidP="002B06D3">
      <w:pPr>
        <w:pStyle w:val="Tekstpodstawowy"/>
        <w:spacing w:line="276" w:lineRule="auto"/>
        <w:contextualSpacing/>
        <w:jc w:val="both"/>
        <w:rPr>
          <w:bCs w:val="0"/>
          <w:sz w:val="28"/>
        </w:rPr>
      </w:pPr>
    </w:p>
    <w:p w14:paraId="1949787F" w14:textId="77777777" w:rsidR="00121E6A" w:rsidRPr="00D91008" w:rsidRDefault="00121E6A" w:rsidP="002B06D3">
      <w:pPr>
        <w:pStyle w:val="Tekstpodstawowy"/>
        <w:numPr>
          <w:ilvl w:val="0"/>
          <w:numId w:val="12"/>
        </w:numPr>
        <w:tabs>
          <w:tab w:val="clear" w:pos="708"/>
          <w:tab w:val="num" w:pos="426"/>
        </w:tabs>
        <w:spacing w:line="276" w:lineRule="auto"/>
        <w:ind w:left="426" w:hanging="284"/>
        <w:contextualSpacing/>
        <w:jc w:val="both"/>
      </w:pPr>
      <w:r w:rsidRPr="00D91008">
        <w:rPr>
          <w:bCs w:val="0"/>
          <w:u w:val="single"/>
        </w:rPr>
        <w:t>ETAP SKŁADANIA OFERT</w:t>
      </w:r>
      <w:r w:rsidRPr="00D91008">
        <w:rPr>
          <w:b w:val="0"/>
          <w:u w:val="single"/>
        </w:rPr>
        <w:t xml:space="preserve"> - </w:t>
      </w:r>
      <w:r w:rsidRPr="00D91008">
        <w:rPr>
          <w:u w:val="single"/>
        </w:rPr>
        <w:t>Do oferty Wykonawca zobowiązany jest dołączyć:</w:t>
      </w:r>
    </w:p>
    <w:p w14:paraId="32A0624D" w14:textId="77777777" w:rsidR="00121E6A" w:rsidRPr="00D91008" w:rsidRDefault="00121E6A" w:rsidP="002B06D3">
      <w:pPr>
        <w:pStyle w:val="Tekstpodstawowy"/>
        <w:spacing w:line="276" w:lineRule="auto"/>
        <w:contextualSpacing/>
        <w:jc w:val="both"/>
        <w:rPr>
          <w:bCs w:val="0"/>
          <w:sz w:val="28"/>
        </w:rPr>
      </w:pPr>
    </w:p>
    <w:p w14:paraId="4DE7E65C" w14:textId="1E86FDD2" w:rsidR="00121E6A" w:rsidRPr="00D05C1C" w:rsidRDefault="00121E6A" w:rsidP="002B06D3">
      <w:pPr>
        <w:numPr>
          <w:ilvl w:val="0"/>
          <w:numId w:val="8"/>
        </w:numPr>
        <w:spacing w:after="0" w:line="276" w:lineRule="auto"/>
        <w:contextualSpacing/>
        <w:jc w:val="both"/>
        <w:rPr>
          <w:rFonts w:ascii="Times New Roman" w:hAnsi="Times New Roman" w:cs="Times New Roman"/>
          <w:sz w:val="24"/>
          <w:lang w:eastAsia="pl-PL"/>
        </w:rPr>
      </w:pPr>
      <w:r w:rsidRPr="00D91008">
        <w:rPr>
          <w:rFonts w:ascii="Times New Roman" w:hAnsi="Times New Roman" w:cs="Times New Roman"/>
          <w:b/>
          <w:sz w:val="24"/>
        </w:rPr>
        <w:t>Oświadczenie o niepodleganiu wykluczeniu</w:t>
      </w:r>
      <w:r w:rsidR="00161547" w:rsidRPr="00D91008">
        <w:rPr>
          <w:rFonts w:ascii="Times New Roman" w:hAnsi="Times New Roman" w:cs="Times New Roman"/>
          <w:b/>
          <w:sz w:val="24"/>
        </w:rPr>
        <w:t xml:space="preserve"> z postępowania</w:t>
      </w:r>
      <w:r w:rsidRPr="00D91008">
        <w:rPr>
          <w:rFonts w:ascii="Times New Roman" w:hAnsi="Times New Roman" w:cs="Times New Roman"/>
          <w:b/>
          <w:sz w:val="24"/>
        </w:rPr>
        <w:t xml:space="preserve"> oraz spełnianiu w</w:t>
      </w:r>
      <w:r w:rsidR="00161547" w:rsidRPr="00D91008">
        <w:rPr>
          <w:rFonts w:ascii="Times New Roman" w:hAnsi="Times New Roman" w:cs="Times New Roman"/>
          <w:b/>
          <w:sz w:val="24"/>
        </w:rPr>
        <w:t xml:space="preserve">arunków udziału w postępowaniu </w:t>
      </w:r>
      <w:r w:rsidRPr="00D05C1C">
        <w:rPr>
          <w:rFonts w:ascii="Times New Roman" w:hAnsi="Times New Roman" w:cs="Times New Roman"/>
          <w:b/>
          <w:sz w:val="24"/>
        </w:rPr>
        <w:t xml:space="preserve">- </w:t>
      </w:r>
      <w:r w:rsidRPr="00D05C1C">
        <w:rPr>
          <w:rFonts w:ascii="Times New Roman" w:hAnsi="Times New Roman" w:cs="Times New Roman"/>
          <w:i/>
          <w:sz w:val="24"/>
        </w:rPr>
        <w:t xml:space="preserve">(wg załącznika nr 2 do </w:t>
      </w:r>
      <w:r w:rsidR="00AC7E49" w:rsidRPr="00D05C1C">
        <w:rPr>
          <w:rFonts w:ascii="Times New Roman" w:hAnsi="Times New Roman" w:cs="Times New Roman"/>
          <w:i/>
          <w:sz w:val="24"/>
        </w:rPr>
        <w:t>SWZ</w:t>
      </w:r>
      <w:r w:rsidRPr="00D05C1C">
        <w:rPr>
          <w:rFonts w:ascii="Times New Roman" w:hAnsi="Times New Roman" w:cs="Times New Roman"/>
          <w:sz w:val="24"/>
        </w:rPr>
        <w:t>)</w:t>
      </w:r>
      <w:r w:rsidRPr="00D05C1C">
        <w:rPr>
          <w:rFonts w:ascii="Times New Roman" w:hAnsi="Times New Roman" w:cs="Times New Roman"/>
          <w:sz w:val="24"/>
          <w:lang w:eastAsia="pl-PL"/>
        </w:rPr>
        <w:t>, stanowiące dowód potwierdzający brak podstaw wykluczenia, spełniania warunków udziału w postępowaniu, odpowiednio na dzień składania ofert, tymczasowo zastępujący wymagane przez Zamawiającego podmiotowe środki dowodowe.</w:t>
      </w:r>
    </w:p>
    <w:p w14:paraId="547D2EB6" w14:textId="77777777" w:rsidR="00121E6A" w:rsidRPr="00D05C1C" w:rsidRDefault="00121E6A" w:rsidP="002B06D3">
      <w:pPr>
        <w:spacing w:after="0" w:line="276" w:lineRule="auto"/>
        <w:ind w:left="720"/>
        <w:contextualSpacing/>
        <w:jc w:val="both"/>
        <w:rPr>
          <w:rFonts w:ascii="Times New Roman" w:hAnsi="Times New Roman" w:cs="Times New Roman"/>
          <w:sz w:val="24"/>
          <w:lang w:eastAsia="pl-PL"/>
        </w:rPr>
      </w:pPr>
    </w:p>
    <w:p w14:paraId="6175ED68" w14:textId="77777777" w:rsidR="00121E6A" w:rsidRPr="00D91008" w:rsidRDefault="00121E6A" w:rsidP="002B06D3">
      <w:pPr>
        <w:spacing w:after="0" w:line="276" w:lineRule="auto"/>
        <w:ind w:left="708"/>
        <w:contextualSpacing/>
        <w:jc w:val="both"/>
        <w:rPr>
          <w:rFonts w:ascii="Times New Roman" w:hAnsi="Times New Roman" w:cs="Times New Roman"/>
          <w:sz w:val="24"/>
        </w:rPr>
      </w:pPr>
      <w:r w:rsidRPr="00D91008">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D91008">
        <w:rPr>
          <w:rFonts w:ascii="Times New Roman" w:hAnsi="Times New Roman" w:cs="Times New Roman"/>
          <w:sz w:val="24"/>
        </w:rPr>
        <w:t xml:space="preserve"> Oświadczenia te potwierdzają brak podstaw wykluczenia z postępowania ora</w:t>
      </w:r>
      <w:r w:rsidR="00611A54" w:rsidRPr="00D91008">
        <w:rPr>
          <w:rFonts w:ascii="Times New Roman" w:hAnsi="Times New Roman" w:cs="Times New Roman"/>
          <w:sz w:val="24"/>
        </w:rPr>
        <w:t>z spełnianie warunków udziału w </w:t>
      </w:r>
      <w:r w:rsidRPr="00D91008">
        <w:rPr>
          <w:rFonts w:ascii="Times New Roman" w:hAnsi="Times New Roman" w:cs="Times New Roman"/>
          <w:sz w:val="24"/>
        </w:rPr>
        <w:t>postępowaniu w zakresie, w jakim każdy z wykonawców wykazuj</w:t>
      </w:r>
      <w:r w:rsidR="00611A54" w:rsidRPr="00D91008">
        <w:rPr>
          <w:rFonts w:ascii="Times New Roman" w:hAnsi="Times New Roman" w:cs="Times New Roman"/>
          <w:sz w:val="24"/>
        </w:rPr>
        <w:t>e spełnianie warunków udziału w </w:t>
      </w:r>
      <w:r w:rsidRPr="00D91008">
        <w:rPr>
          <w:rFonts w:ascii="Times New Roman" w:hAnsi="Times New Roman" w:cs="Times New Roman"/>
          <w:sz w:val="24"/>
        </w:rPr>
        <w:t>postępowaniu.</w:t>
      </w:r>
    </w:p>
    <w:p w14:paraId="0421A133" w14:textId="77777777" w:rsidR="00121E6A" w:rsidRDefault="00121E6A" w:rsidP="002B06D3">
      <w:pPr>
        <w:spacing w:after="0" w:line="276" w:lineRule="auto"/>
        <w:contextualSpacing/>
        <w:jc w:val="both"/>
        <w:rPr>
          <w:rFonts w:ascii="Times New Roman" w:hAnsi="Times New Roman" w:cs="Times New Roman"/>
          <w:sz w:val="24"/>
        </w:rPr>
      </w:pPr>
    </w:p>
    <w:p w14:paraId="1931E304" w14:textId="77777777" w:rsidR="00121E6A" w:rsidRPr="00D91008" w:rsidRDefault="00121E6A" w:rsidP="002B06D3">
      <w:pPr>
        <w:spacing w:after="0" w:line="276" w:lineRule="auto"/>
        <w:ind w:left="709"/>
        <w:contextualSpacing/>
        <w:jc w:val="both"/>
        <w:rPr>
          <w:rFonts w:ascii="Times New Roman" w:hAnsi="Times New Roman" w:cs="Times New Roman"/>
          <w:i/>
          <w:sz w:val="24"/>
        </w:rPr>
      </w:pPr>
      <w:r w:rsidRPr="00D91008">
        <w:rPr>
          <w:rFonts w:ascii="Times New Roman" w:hAnsi="Times New Roman" w:cs="Times New Roman"/>
          <w:i/>
          <w:sz w:val="24"/>
        </w:rPr>
        <w:t>Wymagana forma:</w:t>
      </w:r>
      <w:r w:rsidRPr="00D91008">
        <w:rPr>
          <w:rFonts w:ascii="Times New Roman" w:hAnsi="Times New Roman" w:cs="Times New Roman"/>
          <w:b/>
          <w:i/>
          <w:sz w:val="24"/>
        </w:rPr>
        <w:t xml:space="preserve"> </w:t>
      </w:r>
    </w:p>
    <w:p w14:paraId="29DEE0DA" w14:textId="01BFA165" w:rsidR="00121E6A" w:rsidRPr="00D91008" w:rsidRDefault="00121E6A" w:rsidP="002B06D3">
      <w:pPr>
        <w:spacing w:after="0" w:line="276" w:lineRule="auto"/>
        <w:ind w:left="709"/>
        <w:contextualSpacing/>
        <w:jc w:val="both"/>
        <w:rPr>
          <w:rFonts w:ascii="Times New Roman" w:hAnsi="Times New Roman" w:cs="Times New Roman"/>
          <w:b/>
          <w:i/>
          <w:sz w:val="24"/>
        </w:rPr>
      </w:pPr>
      <w:r w:rsidRPr="00D91008">
        <w:rPr>
          <w:rFonts w:ascii="Times New Roman" w:hAnsi="Times New Roman" w:cs="Times New Roman"/>
          <w:i/>
          <w:sz w:val="24"/>
        </w:rPr>
        <w:t xml:space="preserve">Oświadczenie musi być złożone w formie elektronicznej lub w postaci elektronicznej opatrzonej podpisem zaufanym lub podpisem osobistym osoby upoważnionej do reprezentowania wykonawców. Szczegóły i wymagania określono w rozdziale </w:t>
      </w:r>
      <w:r w:rsidR="00D51A09" w:rsidRPr="00D91008">
        <w:rPr>
          <w:rFonts w:ascii="Times New Roman" w:hAnsi="Times New Roman" w:cs="Times New Roman"/>
          <w:i/>
          <w:sz w:val="24"/>
        </w:rPr>
        <w:t>XII</w:t>
      </w:r>
      <w:r w:rsidR="00AC7E49" w:rsidRPr="00D91008">
        <w:rPr>
          <w:rFonts w:ascii="Times New Roman" w:hAnsi="Times New Roman" w:cs="Times New Roman"/>
          <w:i/>
          <w:sz w:val="24"/>
        </w:rPr>
        <w:t xml:space="preserve"> SWZ</w:t>
      </w:r>
      <w:r w:rsidR="00EC2ED4" w:rsidRPr="00D91008">
        <w:rPr>
          <w:rFonts w:ascii="Times New Roman" w:hAnsi="Times New Roman" w:cs="Times New Roman"/>
          <w:i/>
          <w:sz w:val="24"/>
        </w:rPr>
        <w:t>.</w:t>
      </w:r>
    </w:p>
    <w:p w14:paraId="6664E136" w14:textId="77777777" w:rsidR="00121E6A" w:rsidRPr="00B35E6E" w:rsidRDefault="00121E6A" w:rsidP="002B06D3">
      <w:pPr>
        <w:spacing w:after="0" w:line="276" w:lineRule="auto"/>
        <w:contextualSpacing/>
        <w:jc w:val="both"/>
        <w:rPr>
          <w:rFonts w:ascii="Times New Roman" w:hAnsi="Times New Roman" w:cs="Times New Roman"/>
          <w:color w:val="FF0000"/>
          <w:sz w:val="24"/>
        </w:rPr>
      </w:pPr>
    </w:p>
    <w:p w14:paraId="4720C289" w14:textId="1DF53E2B" w:rsidR="00121E6A" w:rsidRPr="00D05C1C" w:rsidRDefault="00121E6A" w:rsidP="002B06D3">
      <w:pPr>
        <w:pStyle w:val="Akapitzlist"/>
        <w:numPr>
          <w:ilvl w:val="0"/>
          <w:numId w:val="8"/>
        </w:numPr>
        <w:autoSpaceDE w:val="0"/>
        <w:spacing w:line="276" w:lineRule="auto"/>
        <w:jc w:val="both"/>
        <w:rPr>
          <w:rFonts w:eastAsia="SimSun"/>
          <w:b/>
          <w:i/>
          <w:u w:val="single"/>
        </w:rPr>
      </w:pPr>
      <w:r w:rsidRPr="00464B1F">
        <w:rPr>
          <w:rFonts w:eastAsia="SimSun"/>
          <w:b/>
        </w:rPr>
        <w:t>Zobowiązanie podmiotu udostępniającego zasoby</w:t>
      </w:r>
      <w:r w:rsidRPr="00464B1F">
        <w:rPr>
          <w:rFonts w:eastAsia="SimSun"/>
        </w:rPr>
        <w:t xml:space="preserve"> do oddania Wykonawcy do dyspozycji niezbędnych zasobów na potrzeby realizacji zamówienia lub </w:t>
      </w:r>
      <w:r w:rsidRPr="00464B1F">
        <w:rPr>
          <w:rFonts w:eastAsia="SimSun"/>
          <w:b/>
        </w:rPr>
        <w:t>inny podmiotowy środek dowodowy</w:t>
      </w:r>
      <w:r w:rsidRPr="00464B1F">
        <w:rPr>
          <w:rFonts w:eastAsia="SimSun"/>
        </w:rPr>
        <w:t xml:space="preserve"> potwierdzający, że Wykonawca realizując zamówienie, będzie dysponował niezbędnymi zasobami tych </w:t>
      </w:r>
      <w:r w:rsidRPr="00D05C1C">
        <w:rPr>
          <w:rFonts w:eastAsia="SimSun"/>
        </w:rPr>
        <w:t xml:space="preserve">podmiotów </w:t>
      </w:r>
      <w:r w:rsidRPr="00D05C1C">
        <w:rPr>
          <w:i/>
        </w:rPr>
        <w:t xml:space="preserve">(wg </w:t>
      </w:r>
      <w:r w:rsidR="00EE713C" w:rsidRPr="00D05C1C">
        <w:rPr>
          <w:i/>
        </w:rPr>
        <w:t xml:space="preserve">załącznika nr </w:t>
      </w:r>
      <w:r w:rsidR="00464B1F" w:rsidRPr="00D05C1C">
        <w:rPr>
          <w:i/>
        </w:rPr>
        <w:t>6</w:t>
      </w:r>
      <w:r w:rsidR="00AC7E49" w:rsidRPr="00D05C1C">
        <w:rPr>
          <w:i/>
        </w:rPr>
        <w:t xml:space="preserve"> do SWZ</w:t>
      </w:r>
      <w:r w:rsidRPr="00D05C1C">
        <w:rPr>
          <w:i/>
        </w:rPr>
        <w:t>),</w:t>
      </w:r>
      <w:r w:rsidRPr="00D05C1C">
        <w:rPr>
          <w:b/>
        </w:rPr>
        <w:t xml:space="preserve"> </w:t>
      </w:r>
      <w:r w:rsidRPr="00D05C1C">
        <w:rPr>
          <w:rFonts w:eastAsia="SimSun"/>
          <w:b/>
          <w:i/>
        </w:rPr>
        <w:t>(</w:t>
      </w:r>
      <w:r w:rsidRPr="00D05C1C">
        <w:rPr>
          <w:b/>
          <w:i/>
        </w:rPr>
        <w:t>jeśli dotyczy tj. w przypadku polegania przez Wykonawcę na zdolnościach lub sytuacji podmiotów udostępniających zasoby</w:t>
      </w:r>
      <w:r w:rsidRPr="00D05C1C">
        <w:rPr>
          <w:rFonts w:eastAsia="SimSun"/>
          <w:b/>
          <w:i/>
        </w:rPr>
        <w:t>).</w:t>
      </w:r>
    </w:p>
    <w:p w14:paraId="48647E9B" w14:textId="77777777" w:rsidR="0042660A" w:rsidRPr="00464B1F" w:rsidRDefault="0042660A" w:rsidP="002B06D3">
      <w:pPr>
        <w:autoSpaceDE w:val="0"/>
        <w:spacing w:after="0" w:line="276" w:lineRule="auto"/>
        <w:contextualSpacing/>
        <w:jc w:val="both"/>
        <w:rPr>
          <w:rFonts w:eastAsia="SimSun"/>
          <w:b/>
          <w:i/>
          <w:u w:val="single"/>
        </w:rPr>
      </w:pPr>
    </w:p>
    <w:p w14:paraId="334BC270" w14:textId="77777777" w:rsidR="00121E6A" w:rsidRPr="00464B1F" w:rsidRDefault="00121E6A" w:rsidP="002B06D3">
      <w:pPr>
        <w:spacing w:after="0" w:line="276" w:lineRule="auto"/>
        <w:ind w:firstLine="708"/>
        <w:contextualSpacing/>
        <w:jc w:val="both"/>
        <w:rPr>
          <w:rFonts w:ascii="Times New Roman" w:eastAsia="Times New Roman" w:hAnsi="Times New Roman" w:cs="Times New Roman"/>
          <w:i/>
          <w:sz w:val="24"/>
          <w:lang w:eastAsia="pl-PL"/>
        </w:rPr>
      </w:pPr>
      <w:r w:rsidRPr="00464B1F">
        <w:rPr>
          <w:rFonts w:ascii="Times New Roman" w:eastAsia="Times New Roman" w:hAnsi="Times New Roman" w:cs="Times New Roman"/>
          <w:i/>
          <w:sz w:val="24"/>
          <w:lang w:eastAsia="pl-PL"/>
        </w:rPr>
        <w:t>Wymagana forma:</w:t>
      </w:r>
      <w:bookmarkStart w:id="0" w:name="_Hlk62401269"/>
      <w:r w:rsidRPr="00464B1F">
        <w:rPr>
          <w:rFonts w:ascii="Times New Roman" w:eastAsia="Times New Roman" w:hAnsi="Times New Roman" w:cs="Times New Roman"/>
          <w:b/>
          <w:i/>
          <w:sz w:val="24"/>
          <w:lang w:eastAsia="pl-PL"/>
        </w:rPr>
        <w:t xml:space="preserve"> </w:t>
      </w:r>
    </w:p>
    <w:p w14:paraId="7C6F0239" w14:textId="77777777" w:rsidR="00121E6A" w:rsidRPr="00464B1F" w:rsidRDefault="00121E6A" w:rsidP="002B06D3">
      <w:pPr>
        <w:spacing w:after="0" w:line="276" w:lineRule="auto"/>
        <w:ind w:left="709"/>
        <w:contextualSpacing/>
        <w:jc w:val="both"/>
        <w:rPr>
          <w:rFonts w:ascii="Times New Roman" w:eastAsia="Times New Roman" w:hAnsi="Times New Roman" w:cs="Times New Roman"/>
          <w:b/>
          <w:i/>
          <w:sz w:val="24"/>
          <w:lang w:eastAsia="pl-PL"/>
        </w:rPr>
      </w:pPr>
      <w:r w:rsidRPr="00464B1F">
        <w:rPr>
          <w:rFonts w:ascii="Times New Roman" w:eastAsia="Times New Roman" w:hAnsi="Times New Roman" w:cs="Times New Roman"/>
          <w:i/>
          <w:sz w:val="24"/>
          <w:lang w:eastAsia="pl-PL"/>
        </w:rPr>
        <w:t>Zobowiązanie musi być złożone w formie elektronicznej lub w postaci elektronicznej opatrzonej podpisem zaufanym lub podpisem osobistym.</w:t>
      </w:r>
    </w:p>
    <w:p w14:paraId="49B5461C" w14:textId="77777777" w:rsidR="00121E6A" w:rsidRPr="00464B1F" w:rsidRDefault="00121E6A" w:rsidP="002B06D3">
      <w:pPr>
        <w:spacing w:after="0" w:line="276" w:lineRule="auto"/>
        <w:ind w:left="709"/>
        <w:contextualSpacing/>
        <w:jc w:val="both"/>
        <w:rPr>
          <w:rFonts w:ascii="Times New Roman" w:eastAsia="Times New Roman" w:hAnsi="Times New Roman" w:cs="Times New Roman"/>
          <w:i/>
          <w:sz w:val="24"/>
          <w:lang w:eastAsia="pl-PL"/>
        </w:rPr>
      </w:pPr>
      <w:r w:rsidRPr="00464B1F">
        <w:rPr>
          <w:rFonts w:ascii="Times New Roman" w:eastAsia="Times New Roman" w:hAnsi="Times New Roman" w:cs="Times New Roman"/>
          <w:i/>
          <w:sz w:val="24"/>
          <w:lang w:eastAsia="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w:t>
      </w:r>
      <w:r w:rsidR="00DE4990" w:rsidRPr="00464B1F">
        <w:rPr>
          <w:rFonts w:ascii="Times New Roman" w:eastAsia="Times New Roman" w:hAnsi="Times New Roman" w:cs="Times New Roman"/>
          <w:i/>
          <w:sz w:val="24"/>
          <w:lang w:eastAsia="pl-PL"/>
        </w:rPr>
        <w:t>nawca wspólnie ubiegający się o </w:t>
      </w:r>
      <w:r w:rsidRPr="00464B1F">
        <w:rPr>
          <w:rFonts w:ascii="Times New Roman" w:eastAsia="Times New Roman" w:hAnsi="Times New Roman" w:cs="Times New Roman"/>
          <w:i/>
          <w:sz w:val="24"/>
          <w:lang w:eastAsia="pl-PL"/>
        </w:rPr>
        <w:t>udzielenie zamówienia lub notariusz.</w:t>
      </w:r>
    </w:p>
    <w:bookmarkEnd w:id="0"/>
    <w:p w14:paraId="4A4F6E52" w14:textId="77777777" w:rsidR="00121E6A" w:rsidRPr="00464B1F" w:rsidRDefault="00121E6A" w:rsidP="002B06D3">
      <w:pPr>
        <w:pStyle w:val="Akapitzlist"/>
        <w:spacing w:line="276" w:lineRule="auto"/>
        <w:rPr>
          <w:rFonts w:eastAsia="SimSun"/>
          <w:b/>
          <w:i/>
          <w:sz w:val="28"/>
          <w:u w:val="single"/>
        </w:rPr>
      </w:pPr>
    </w:p>
    <w:p w14:paraId="64482AEF" w14:textId="37C43EC7" w:rsidR="00121E6A" w:rsidRPr="00D05C1C" w:rsidRDefault="00121E6A" w:rsidP="002B06D3">
      <w:pPr>
        <w:numPr>
          <w:ilvl w:val="0"/>
          <w:numId w:val="8"/>
        </w:numPr>
        <w:suppressAutoHyphens/>
        <w:spacing w:after="0" w:line="276" w:lineRule="auto"/>
        <w:ind w:left="709"/>
        <w:contextualSpacing/>
        <w:jc w:val="both"/>
        <w:rPr>
          <w:rFonts w:ascii="Times New Roman" w:hAnsi="Times New Roman" w:cs="Times New Roman"/>
          <w:b/>
          <w:sz w:val="24"/>
        </w:rPr>
      </w:pPr>
      <w:r w:rsidRPr="00464B1F">
        <w:rPr>
          <w:rFonts w:ascii="Times New Roman" w:hAnsi="Times New Roman" w:cs="Times New Roman"/>
          <w:sz w:val="24"/>
        </w:rPr>
        <w:t xml:space="preserve">Oświadczenie podmiotu udostępniającego zasoby, potwierdzające brak podstaw wykluczenia tego podmiotu oraz odpowiednio spełnianie warunków udziału w postępowaniu, w zakresie, w jakim Wykonawca powołuje się na </w:t>
      </w:r>
      <w:r w:rsidRPr="00D05C1C">
        <w:rPr>
          <w:rFonts w:ascii="Times New Roman" w:hAnsi="Times New Roman" w:cs="Times New Roman"/>
          <w:sz w:val="24"/>
        </w:rPr>
        <w:t xml:space="preserve">jego zasoby </w:t>
      </w:r>
      <w:r w:rsidRPr="00D05C1C">
        <w:rPr>
          <w:rFonts w:ascii="Times New Roman" w:hAnsi="Times New Roman" w:cs="Times New Roman"/>
          <w:i/>
          <w:sz w:val="24"/>
        </w:rPr>
        <w:t>(</w:t>
      </w:r>
      <w:r w:rsidR="00C0504D" w:rsidRPr="00D05C1C">
        <w:rPr>
          <w:rFonts w:ascii="Times New Roman" w:hAnsi="Times New Roman" w:cs="Times New Roman"/>
          <w:i/>
          <w:sz w:val="24"/>
        </w:rPr>
        <w:t xml:space="preserve">wg </w:t>
      </w:r>
      <w:r w:rsidR="00C0504D" w:rsidRPr="00D05C1C">
        <w:rPr>
          <w:rFonts w:ascii="Times New Roman" w:eastAsia="Lucida Sans Unicode" w:hAnsi="Times New Roman" w:cs="Times New Roman"/>
          <w:i/>
          <w:kern w:val="1"/>
          <w:sz w:val="24"/>
          <w:szCs w:val="24"/>
          <w:lang w:eastAsia="zh-CN"/>
        </w:rPr>
        <w:t xml:space="preserve">załącznika nr </w:t>
      </w:r>
      <w:r w:rsidR="00464B1F" w:rsidRPr="00D05C1C">
        <w:rPr>
          <w:rFonts w:ascii="Times New Roman" w:eastAsia="Lucida Sans Unicode" w:hAnsi="Times New Roman" w:cs="Times New Roman"/>
          <w:i/>
          <w:kern w:val="1"/>
          <w:sz w:val="24"/>
          <w:szCs w:val="24"/>
          <w:lang w:eastAsia="zh-CN"/>
        </w:rPr>
        <w:t>7</w:t>
      </w:r>
      <w:r w:rsidR="00AC7E49" w:rsidRPr="00D05C1C">
        <w:rPr>
          <w:rFonts w:ascii="Times New Roman" w:hAnsi="Times New Roman" w:cs="Times New Roman"/>
          <w:i/>
          <w:sz w:val="24"/>
        </w:rPr>
        <w:t xml:space="preserve"> do SWZ</w:t>
      </w:r>
      <w:r w:rsidRPr="00D05C1C">
        <w:rPr>
          <w:rFonts w:ascii="Times New Roman" w:hAnsi="Times New Roman" w:cs="Times New Roman"/>
          <w:i/>
          <w:sz w:val="24"/>
        </w:rPr>
        <w:t xml:space="preserve">), </w:t>
      </w:r>
      <w:r w:rsidRPr="00D05C1C">
        <w:rPr>
          <w:rFonts w:ascii="Times New Roman" w:hAnsi="Times New Roman" w:cs="Times New Roman"/>
          <w:b/>
          <w:i/>
          <w:sz w:val="24"/>
        </w:rPr>
        <w:t xml:space="preserve">(jeśli dotyczy tj. w przypadku polegania przez Wykonawcę na zdolnościach lub sytuacji podmiotów udostępniających zasoby) </w:t>
      </w:r>
    </w:p>
    <w:p w14:paraId="3FA40949" w14:textId="77777777" w:rsidR="00121E6A" w:rsidRPr="00464B1F" w:rsidRDefault="00121E6A" w:rsidP="002B06D3">
      <w:pPr>
        <w:spacing w:after="0" w:line="276" w:lineRule="auto"/>
        <w:ind w:left="709"/>
        <w:contextualSpacing/>
        <w:jc w:val="both"/>
        <w:rPr>
          <w:rFonts w:ascii="Times New Roman" w:hAnsi="Times New Roman" w:cs="Times New Roman"/>
          <w:i/>
          <w:sz w:val="24"/>
        </w:rPr>
      </w:pPr>
    </w:p>
    <w:p w14:paraId="13051608" w14:textId="77777777" w:rsidR="00121E6A" w:rsidRPr="00464B1F" w:rsidRDefault="00121E6A" w:rsidP="002B06D3">
      <w:pPr>
        <w:spacing w:after="0" w:line="276" w:lineRule="auto"/>
        <w:ind w:left="709"/>
        <w:contextualSpacing/>
        <w:jc w:val="both"/>
        <w:rPr>
          <w:rFonts w:ascii="Times New Roman" w:hAnsi="Times New Roman" w:cs="Times New Roman"/>
          <w:i/>
          <w:sz w:val="24"/>
        </w:rPr>
      </w:pPr>
      <w:r w:rsidRPr="00464B1F">
        <w:rPr>
          <w:rFonts w:ascii="Times New Roman" w:hAnsi="Times New Roman" w:cs="Times New Roman"/>
          <w:i/>
          <w:sz w:val="24"/>
        </w:rPr>
        <w:t>Wymagana forma:</w:t>
      </w:r>
      <w:r w:rsidRPr="00464B1F">
        <w:rPr>
          <w:rFonts w:ascii="Times New Roman" w:hAnsi="Times New Roman" w:cs="Times New Roman"/>
          <w:b/>
          <w:i/>
          <w:sz w:val="24"/>
        </w:rPr>
        <w:t xml:space="preserve"> </w:t>
      </w:r>
    </w:p>
    <w:p w14:paraId="452AE295" w14:textId="61076C47" w:rsidR="00121E6A" w:rsidRPr="00464B1F" w:rsidRDefault="00121E6A" w:rsidP="002B06D3">
      <w:pPr>
        <w:pStyle w:val="Akapitzlist"/>
        <w:spacing w:line="276" w:lineRule="auto"/>
        <w:ind w:left="709"/>
        <w:jc w:val="both"/>
        <w:rPr>
          <w:rFonts w:eastAsia="SimSun"/>
          <w:b/>
          <w:i/>
          <w:sz w:val="28"/>
          <w:u w:val="single"/>
        </w:rPr>
      </w:pPr>
      <w:r w:rsidRPr="00464B1F">
        <w:rPr>
          <w:i/>
          <w:szCs w:val="22"/>
        </w:rPr>
        <w:t>Oświadczenie musi być złożone w formie elektronicznej lub w postaci elektronicznej opatrzonej podpisem zaufanym lub podpisem osobistym</w:t>
      </w:r>
      <w:r w:rsidRPr="00464B1F">
        <w:rPr>
          <w:sz w:val="28"/>
        </w:rPr>
        <w:t xml:space="preserve"> </w:t>
      </w:r>
      <w:r w:rsidRPr="00464B1F">
        <w:rPr>
          <w:i/>
          <w:szCs w:val="22"/>
        </w:rPr>
        <w:t xml:space="preserve">osoby upoważnionej do reprezentowania podmiotu udostępniającego zasoby. Szczegóły i wymagania określono w rozdziale </w:t>
      </w:r>
      <w:r w:rsidR="002E2E18" w:rsidRPr="00464B1F">
        <w:rPr>
          <w:i/>
          <w:szCs w:val="22"/>
        </w:rPr>
        <w:t>XII</w:t>
      </w:r>
      <w:r w:rsidR="00AC7E49" w:rsidRPr="00464B1F">
        <w:rPr>
          <w:i/>
          <w:szCs w:val="22"/>
        </w:rPr>
        <w:t xml:space="preserve"> SWZ</w:t>
      </w:r>
      <w:r w:rsidR="00B131E6" w:rsidRPr="00464B1F">
        <w:rPr>
          <w:i/>
          <w:szCs w:val="22"/>
        </w:rPr>
        <w:t>.</w:t>
      </w:r>
    </w:p>
    <w:p w14:paraId="19435861" w14:textId="77777777" w:rsidR="00121E6A" w:rsidRPr="00B35E6E" w:rsidRDefault="00121E6A" w:rsidP="002B06D3">
      <w:pPr>
        <w:pStyle w:val="Akapitzlist"/>
        <w:spacing w:line="276" w:lineRule="auto"/>
        <w:rPr>
          <w:rFonts w:eastAsia="SimSun"/>
          <w:b/>
          <w:i/>
          <w:strike/>
          <w:color w:val="FF0000"/>
          <w:sz w:val="28"/>
          <w:u w:val="single"/>
        </w:rPr>
      </w:pPr>
    </w:p>
    <w:p w14:paraId="47A24A71" w14:textId="311ABFC7" w:rsidR="00121E6A" w:rsidRPr="00D05C1C" w:rsidRDefault="00121E6A" w:rsidP="002B06D3">
      <w:pPr>
        <w:pStyle w:val="Akapitzlist"/>
        <w:numPr>
          <w:ilvl w:val="0"/>
          <w:numId w:val="8"/>
        </w:numPr>
        <w:autoSpaceDE w:val="0"/>
        <w:spacing w:line="276" w:lineRule="auto"/>
        <w:jc w:val="both"/>
        <w:rPr>
          <w:rFonts w:eastAsia="SimSun"/>
          <w:i/>
        </w:rPr>
      </w:pPr>
      <w:r w:rsidRPr="005674CC">
        <w:rPr>
          <w:b/>
        </w:rPr>
        <w:t>Oświadczenie</w:t>
      </w:r>
      <w:r w:rsidRPr="005674CC">
        <w:rPr>
          <w:rFonts w:eastAsia="SimSun"/>
        </w:rPr>
        <w:t xml:space="preserve"> </w:t>
      </w:r>
      <w:r w:rsidRPr="005674CC">
        <w:rPr>
          <w:rFonts w:eastAsia="SimSun"/>
          <w:b/>
        </w:rPr>
        <w:t>wykonawców wspólnie ubiegających się o udzielenie zamówienia, o którym mowa w art. 117 ust. 4 u</w:t>
      </w:r>
      <w:r w:rsidR="000E7090" w:rsidRPr="005674CC">
        <w:rPr>
          <w:rFonts w:eastAsia="SimSun"/>
          <w:b/>
        </w:rPr>
        <w:t xml:space="preserve">stawy </w:t>
      </w:r>
      <w:proofErr w:type="spellStart"/>
      <w:r w:rsidRPr="00D05C1C">
        <w:rPr>
          <w:rFonts w:eastAsia="SimSun"/>
          <w:b/>
        </w:rPr>
        <w:t>Pzp</w:t>
      </w:r>
      <w:proofErr w:type="spellEnd"/>
      <w:r w:rsidRPr="00D05C1C">
        <w:rPr>
          <w:rFonts w:eastAsia="SimSun"/>
          <w:b/>
        </w:rPr>
        <w:t xml:space="preserve"> -</w:t>
      </w:r>
      <w:r w:rsidRPr="00D05C1C">
        <w:rPr>
          <w:rFonts w:eastAsia="SimSun"/>
        </w:rPr>
        <w:t xml:space="preserve"> oświadczenie, z którego wynika, które roboty budowlane wykonają poszczególni wykonawcy</w:t>
      </w:r>
      <w:r w:rsidRPr="00D05C1C">
        <w:rPr>
          <w:rFonts w:eastAsia="SimSun"/>
          <w:i/>
        </w:rPr>
        <w:t xml:space="preserve"> (</w:t>
      </w:r>
      <w:r w:rsidRPr="00D05C1C">
        <w:rPr>
          <w:i/>
        </w:rPr>
        <w:t xml:space="preserve">wg </w:t>
      </w:r>
      <w:r w:rsidR="00EE713C" w:rsidRPr="00D05C1C">
        <w:rPr>
          <w:i/>
        </w:rPr>
        <w:t>załącznika nr 3</w:t>
      </w:r>
      <w:r w:rsidR="00AC7E49" w:rsidRPr="00D05C1C">
        <w:rPr>
          <w:i/>
        </w:rPr>
        <w:t xml:space="preserve"> do SWZ</w:t>
      </w:r>
      <w:r w:rsidRPr="00D05C1C">
        <w:rPr>
          <w:rFonts w:eastAsia="SimSun"/>
          <w:i/>
        </w:rPr>
        <w:t xml:space="preserve">), </w:t>
      </w:r>
    </w:p>
    <w:p w14:paraId="380EBCA6" w14:textId="77777777" w:rsidR="00121E6A" w:rsidRPr="005674CC" w:rsidRDefault="00121E6A" w:rsidP="002B06D3">
      <w:pPr>
        <w:pStyle w:val="Akapitzlist"/>
        <w:autoSpaceDE w:val="0"/>
        <w:spacing w:line="276" w:lineRule="auto"/>
        <w:jc w:val="both"/>
        <w:rPr>
          <w:rFonts w:eastAsia="SimSun"/>
          <w:b/>
          <w:i/>
        </w:rPr>
      </w:pPr>
      <w:r w:rsidRPr="00D05C1C">
        <w:rPr>
          <w:rFonts w:eastAsia="SimSun"/>
          <w:b/>
          <w:i/>
        </w:rPr>
        <w:t>(</w:t>
      </w:r>
      <w:r w:rsidRPr="00D05C1C">
        <w:rPr>
          <w:b/>
          <w:i/>
        </w:rPr>
        <w:t xml:space="preserve">jeśli dotyczy tj. </w:t>
      </w:r>
      <w:r w:rsidRPr="00D05C1C">
        <w:rPr>
          <w:rFonts w:eastAsia="SimSun"/>
          <w:b/>
          <w:i/>
        </w:rPr>
        <w:t xml:space="preserve">wykonawcy wspólnie ubiegający </w:t>
      </w:r>
      <w:r w:rsidRPr="005674CC">
        <w:rPr>
          <w:rFonts w:eastAsia="SimSun"/>
          <w:b/>
          <w:i/>
        </w:rPr>
        <w:t xml:space="preserve">się o udzielenie zamówienia mogą polegać na zdolnościach tych z wykonawców, którzy wykonają roboty budowlane, do realizacji których te zdolności są wymagane). </w:t>
      </w:r>
    </w:p>
    <w:p w14:paraId="43F70B55" w14:textId="77777777" w:rsidR="00174D54" w:rsidRDefault="00174D54" w:rsidP="002B06D3">
      <w:pPr>
        <w:spacing w:after="0" w:line="276" w:lineRule="auto"/>
        <w:ind w:right="20" w:firstLine="709"/>
        <w:contextualSpacing/>
        <w:jc w:val="both"/>
        <w:rPr>
          <w:rFonts w:ascii="Times New Roman" w:eastAsia="Times New Roman" w:hAnsi="Times New Roman" w:cs="Times New Roman"/>
          <w:i/>
          <w:sz w:val="24"/>
          <w:lang w:eastAsia="pl-PL"/>
        </w:rPr>
      </w:pPr>
    </w:p>
    <w:p w14:paraId="38CF15FA" w14:textId="77777777" w:rsidR="00121E6A" w:rsidRPr="005674CC" w:rsidRDefault="00121E6A" w:rsidP="002B06D3">
      <w:pPr>
        <w:spacing w:after="0" w:line="276" w:lineRule="auto"/>
        <w:ind w:right="20" w:firstLine="709"/>
        <w:contextualSpacing/>
        <w:jc w:val="both"/>
        <w:rPr>
          <w:rFonts w:ascii="Times New Roman" w:eastAsia="Times New Roman" w:hAnsi="Times New Roman" w:cs="Times New Roman"/>
          <w:i/>
          <w:sz w:val="24"/>
          <w:lang w:eastAsia="pl-PL"/>
        </w:rPr>
      </w:pPr>
      <w:r w:rsidRPr="005674CC">
        <w:rPr>
          <w:rFonts w:ascii="Times New Roman" w:eastAsia="Times New Roman" w:hAnsi="Times New Roman" w:cs="Times New Roman"/>
          <w:i/>
          <w:sz w:val="24"/>
          <w:lang w:eastAsia="pl-PL"/>
        </w:rPr>
        <w:t>Wymagana forma:</w:t>
      </w:r>
    </w:p>
    <w:p w14:paraId="7B8AF21B" w14:textId="77777777" w:rsidR="00121E6A" w:rsidRPr="005674CC" w:rsidRDefault="00121E6A" w:rsidP="002B06D3">
      <w:pPr>
        <w:spacing w:after="0" w:line="276" w:lineRule="auto"/>
        <w:ind w:left="709" w:right="20"/>
        <w:contextualSpacing/>
        <w:jc w:val="both"/>
        <w:rPr>
          <w:rFonts w:ascii="Times New Roman" w:eastAsia="Times New Roman" w:hAnsi="Times New Roman" w:cs="Times New Roman"/>
          <w:i/>
          <w:sz w:val="24"/>
          <w:lang w:eastAsia="pl-PL"/>
        </w:rPr>
      </w:pPr>
      <w:r w:rsidRPr="005674CC">
        <w:rPr>
          <w:rFonts w:ascii="Times New Roman" w:eastAsia="Times New Roman" w:hAnsi="Times New Roman" w:cs="Times New Roman"/>
          <w:i/>
          <w:sz w:val="24"/>
          <w:lang w:eastAsia="pl-PL"/>
        </w:rPr>
        <w:t xml:space="preserve">Oświadczenie przekazuje się w postaci elektronicznej i opatruje się kwalifikowanym podpisem elektronicznym, podpisem zaufanym lub podpisem osobistym osoby upoważnionej do reprezentowania wykonawców. </w:t>
      </w:r>
    </w:p>
    <w:p w14:paraId="1C76F14B" w14:textId="77777777" w:rsidR="00121E6A" w:rsidRPr="005674CC" w:rsidRDefault="00121E6A" w:rsidP="002B06D3">
      <w:pPr>
        <w:spacing w:after="0" w:line="276" w:lineRule="auto"/>
        <w:ind w:left="709" w:right="20"/>
        <w:contextualSpacing/>
        <w:jc w:val="both"/>
        <w:rPr>
          <w:rFonts w:ascii="Times New Roman" w:eastAsia="Times New Roman" w:hAnsi="Times New Roman" w:cs="Times New Roman"/>
          <w:i/>
          <w:sz w:val="24"/>
          <w:lang w:eastAsia="pl-PL"/>
        </w:rPr>
      </w:pPr>
      <w:r w:rsidRPr="005674CC">
        <w:rPr>
          <w:rFonts w:ascii="Times New Roman" w:eastAsia="Times New Roman" w:hAnsi="Times New Roman" w:cs="Times New Roman"/>
          <w:i/>
          <w:sz w:val="24"/>
          <w:lang w:eastAsia="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A138AE9" w14:textId="77777777" w:rsidR="00121E6A" w:rsidRPr="005674CC" w:rsidRDefault="00121E6A" w:rsidP="002B06D3">
      <w:pPr>
        <w:spacing w:after="0" w:line="276" w:lineRule="auto"/>
        <w:ind w:left="709"/>
        <w:contextualSpacing/>
        <w:jc w:val="both"/>
        <w:rPr>
          <w:rFonts w:ascii="Times New Roman" w:hAnsi="Times New Roman" w:cs="Times New Roman"/>
          <w:i/>
          <w:sz w:val="24"/>
        </w:rPr>
      </w:pPr>
      <w:r w:rsidRPr="005674CC">
        <w:rPr>
          <w:rFonts w:ascii="Times New Roman" w:eastAsia="Times New Roman" w:hAnsi="Times New Roman" w:cs="Times New Roman"/>
          <w:i/>
          <w:sz w:val="24"/>
          <w:lang w:eastAsia="pl-PL"/>
        </w:rPr>
        <w:t>Poświadczenia zgodności cyfrowego odwzorowania z dokumentem w postaci papierowej, dokonuje odpowiednio wykonawca lub wykonawca wspólnie ubiegający się o udzielenie zamówienia lub notariusz</w:t>
      </w:r>
      <w:r w:rsidR="00B131E6" w:rsidRPr="005674CC">
        <w:rPr>
          <w:rFonts w:ascii="Times New Roman" w:eastAsia="Times New Roman" w:hAnsi="Times New Roman" w:cs="Times New Roman"/>
          <w:i/>
          <w:sz w:val="24"/>
          <w:lang w:eastAsia="pl-PL"/>
        </w:rPr>
        <w:t>.</w:t>
      </w:r>
    </w:p>
    <w:p w14:paraId="5C4F9D8E" w14:textId="77777777" w:rsidR="00F36585" w:rsidRPr="005674CC" w:rsidRDefault="00F36585" w:rsidP="002B06D3">
      <w:pPr>
        <w:spacing w:after="0" w:line="276" w:lineRule="auto"/>
        <w:contextualSpacing/>
        <w:jc w:val="both"/>
        <w:rPr>
          <w:rFonts w:ascii="Times New Roman" w:hAnsi="Times New Roman" w:cs="Times New Roman"/>
          <w:strike/>
          <w:sz w:val="24"/>
        </w:rPr>
      </w:pPr>
    </w:p>
    <w:p w14:paraId="22B95BFA" w14:textId="77777777" w:rsidR="00121E6A" w:rsidRPr="005674CC" w:rsidRDefault="00121E6A" w:rsidP="002B06D3">
      <w:pPr>
        <w:pStyle w:val="Tekstpodstawowy"/>
        <w:numPr>
          <w:ilvl w:val="0"/>
          <w:numId w:val="12"/>
        </w:numPr>
        <w:tabs>
          <w:tab w:val="clear" w:pos="708"/>
          <w:tab w:val="num" w:pos="426"/>
        </w:tabs>
        <w:spacing w:line="276" w:lineRule="auto"/>
        <w:ind w:left="426" w:hanging="284"/>
        <w:contextualSpacing/>
        <w:jc w:val="both"/>
        <w:rPr>
          <w:bCs w:val="0"/>
          <w:u w:val="single"/>
        </w:rPr>
      </w:pPr>
      <w:r w:rsidRPr="005674CC">
        <w:rPr>
          <w:bCs w:val="0"/>
          <w:u w:val="single"/>
        </w:rPr>
        <w:t xml:space="preserve">ETAP PO DOKONANIU WSTĘPNEJ OCENY OFERT  - Informacja  o  podmiotowych  środkach dowodowych </w:t>
      </w:r>
    </w:p>
    <w:p w14:paraId="3C0A529F" w14:textId="77777777" w:rsidR="00121E6A" w:rsidRPr="00B35E6E" w:rsidRDefault="00121E6A" w:rsidP="002B06D3">
      <w:pPr>
        <w:pStyle w:val="Akapitzlist"/>
        <w:suppressAutoHyphens w:val="0"/>
        <w:autoSpaceDE w:val="0"/>
        <w:spacing w:line="276" w:lineRule="auto"/>
        <w:ind w:left="709"/>
        <w:jc w:val="both"/>
        <w:rPr>
          <w:rFonts w:eastAsia="SimSun"/>
          <w:b/>
          <w:color w:val="FF0000"/>
          <w:u w:val="single"/>
        </w:rPr>
      </w:pPr>
    </w:p>
    <w:p w14:paraId="53080699" w14:textId="77777777" w:rsidR="00796F40" w:rsidRPr="00791824" w:rsidRDefault="00796F40" w:rsidP="002B06D3">
      <w:pPr>
        <w:pStyle w:val="Akapitzlist"/>
        <w:numPr>
          <w:ilvl w:val="1"/>
          <w:numId w:val="13"/>
        </w:numPr>
        <w:suppressAutoHyphens w:val="0"/>
        <w:autoSpaceDE w:val="0"/>
        <w:spacing w:line="276" w:lineRule="auto"/>
        <w:ind w:left="851"/>
        <w:jc w:val="both"/>
        <w:rPr>
          <w:b/>
          <w:bCs/>
        </w:rPr>
      </w:pPr>
      <w:r w:rsidRPr="00791824">
        <w:rPr>
          <w:b/>
          <w:bCs/>
        </w:rPr>
        <w:t>Zamawiający wezwie wykonawcę, którego oferta zostanie najwyżej oceniona do złożenia w wyznaczonym terminie, nie krótszym niż 5 dni od dnia wezwania następujących podmiotowych środków dowodowych potwierdzających brak podstaw wykluczenia z postępowania:</w:t>
      </w:r>
    </w:p>
    <w:p w14:paraId="75F2047B" w14:textId="7D118F71" w:rsidR="00796F40" w:rsidRPr="00A65564" w:rsidRDefault="00796F40" w:rsidP="002B06D3">
      <w:pPr>
        <w:pStyle w:val="Akapitzlist"/>
        <w:numPr>
          <w:ilvl w:val="0"/>
          <w:numId w:val="108"/>
        </w:numPr>
        <w:suppressAutoHyphens w:val="0"/>
        <w:autoSpaceDE w:val="0"/>
        <w:spacing w:line="276" w:lineRule="auto"/>
        <w:ind w:left="1134" w:hanging="283"/>
        <w:jc w:val="both"/>
        <w:rPr>
          <w:b/>
          <w:bCs/>
        </w:rPr>
      </w:pPr>
      <w:r w:rsidRPr="00791824">
        <w:rPr>
          <w:b/>
          <w:bCs/>
        </w:rPr>
        <w:t xml:space="preserve">oświadczenia Wykonawcy o aktualności informacji zawartych w oświadczeniu, o którym </w:t>
      </w:r>
      <w:r w:rsidRPr="00A65564">
        <w:rPr>
          <w:b/>
          <w:bCs/>
        </w:rPr>
        <w:t xml:space="preserve">mowa w art. 125 ustawy </w:t>
      </w:r>
      <w:proofErr w:type="spellStart"/>
      <w:r w:rsidRPr="00A65564">
        <w:rPr>
          <w:b/>
          <w:bCs/>
        </w:rPr>
        <w:t>Pzp</w:t>
      </w:r>
      <w:proofErr w:type="spellEnd"/>
      <w:r w:rsidRPr="00A65564">
        <w:rPr>
          <w:b/>
          <w:bCs/>
        </w:rPr>
        <w:t xml:space="preserve"> w zakresie podstaw wykluczenia z  postępowania </w:t>
      </w:r>
      <w:r w:rsidRPr="00A65564">
        <w:rPr>
          <w:bCs/>
          <w:i/>
        </w:rPr>
        <w:t>– (wg z</w:t>
      </w:r>
      <w:r w:rsidR="009502E3" w:rsidRPr="00A65564">
        <w:rPr>
          <w:bCs/>
          <w:i/>
        </w:rPr>
        <w:t xml:space="preserve">ałącznika nr </w:t>
      </w:r>
      <w:r w:rsidR="00791824" w:rsidRPr="00A65564">
        <w:rPr>
          <w:bCs/>
          <w:i/>
        </w:rPr>
        <w:t>8</w:t>
      </w:r>
      <w:r w:rsidRPr="00A65564">
        <w:rPr>
          <w:bCs/>
          <w:i/>
        </w:rPr>
        <w:t xml:space="preserve"> do SWZ)</w:t>
      </w:r>
    </w:p>
    <w:p w14:paraId="60A2C7E9" w14:textId="77777777" w:rsidR="00796F40" w:rsidRPr="00A65564" w:rsidRDefault="00796F40" w:rsidP="002B06D3">
      <w:pPr>
        <w:pStyle w:val="Akapitzlist"/>
        <w:suppressAutoHyphens w:val="0"/>
        <w:autoSpaceDE w:val="0"/>
        <w:spacing w:line="276" w:lineRule="auto"/>
        <w:ind w:left="1134"/>
        <w:jc w:val="both"/>
        <w:rPr>
          <w:b/>
          <w:bCs/>
        </w:rPr>
      </w:pPr>
    </w:p>
    <w:p w14:paraId="5FDC1EC4" w14:textId="77777777" w:rsidR="00796F40" w:rsidRPr="00791824" w:rsidRDefault="00796F40" w:rsidP="002B06D3">
      <w:pPr>
        <w:spacing w:after="0" w:line="276" w:lineRule="auto"/>
        <w:ind w:left="851"/>
        <w:contextualSpacing/>
        <w:jc w:val="both"/>
        <w:rPr>
          <w:rFonts w:ascii="Times New Roman" w:hAnsi="Times New Roman" w:cs="Times New Roman"/>
          <w:sz w:val="24"/>
        </w:rPr>
      </w:pPr>
      <w:r w:rsidRPr="00A65564">
        <w:rPr>
          <w:rFonts w:ascii="Times New Roman" w:hAnsi="Times New Roman" w:cs="Times New Roman"/>
          <w:sz w:val="24"/>
          <w:u w:val="single"/>
        </w:rPr>
        <w:t xml:space="preserve">W przypadku wspólnego </w:t>
      </w:r>
      <w:r w:rsidRPr="00791824">
        <w:rPr>
          <w:rFonts w:ascii="Times New Roman" w:hAnsi="Times New Roman" w:cs="Times New Roman"/>
          <w:sz w:val="24"/>
          <w:u w:val="single"/>
        </w:rPr>
        <w:t>ubiegania się o zamówienie przez wykonawców (dotyczy również wspólników spółki cywilnej), oświadczenie składa każdy z wykonawców.</w:t>
      </w:r>
      <w:r w:rsidRPr="00791824">
        <w:rPr>
          <w:rFonts w:ascii="Times New Roman" w:hAnsi="Times New Roman" w:cs="Times New Roman"/>
          <w:sz w:val="24"/>
        </w:rPr>
        <w:t xml:space="preserve"> </w:t>
      </w:r>
    </w:p>
    <w:p w14:paraId="5DD74DEB" w14:textId="77777777" w:rsidR="00A36EE6" w:rsidRPr="00791824" w:rsidRDefault="00A36EE6" w:rsidP="002B06D3">
      <w:pPr>
        <w:pStyle w:val="Default"/>
        <w:spacing w:line="276" w:lineRule="auto"/>
        <w:contextualSpacing/>
        <w:jc w:val="both"/>
        <w:rPr>
          <w:b/>
          <w:color w:val="auto"/>
        </w:rPr>
      </w:pPr>
    </w:p>
    <w:p w14:paraId="27D5239D" w14:textId="1F4CEBEB" w:rsidR="00A36EE6" w:rsidRPr="00791824" w:rsidRDefault="00EF4967" w:rsidP="002B06D3">
      <w:pPr>
        <w:spacing w:after="0" w:line="276" w:lineRule="auto"/>
        <w:ind w:left="709" w:hanging="349"/>
        <w:contextualSpacing/>
        <w:jc w:val="both"/>
        <w:rPr>
          <w:b/>
          <w:strike/>
        </w:rPr>
      </w:pPr>
      <w:r w:rsidRPr="00791824">
        <w:rPr>
          <w:rFonts w:ascii="Times New Roman" w:hAnsi="Times New Roman" w:cs="Times New Roman"/>
          <w:sz w:val="24"/>
          <w:szCs w:val="24"/>
        </w:rPr>
        <w:t>2)</w:t>
      </w:r>
      <w:r w:rsidRPr="00791824">
        <w:rPr>
          <w:rFonts w:ascii="Times New Roman" w:eastAsia="Lucida Sans Unicode" w:hAnsi="Times New Roman" w:cs="Times New Roman"/>
          <w:b/>
          <w:bCs/>
          <w:kern w:val="1"/>
          <w:sz w:val="24"/>
          <w:szCs w:val="24"/>
          <w:lang w:eastAsia="zh-CN"/>
        </w:rPr>
        <w:t xml:space="preserve"> </w:t>
      </w:r>
      <w:r w:rsidR="00A36EE6" w:rsidRPr="00791824">
        <w:rPr>
          <w:rFonts w:ascii="Times New Roman" w:eastAsia="Lucida Sans Unicode" w:hAnsi="Times New Roman" w:cs="Times New Roman"/>
          <w:b/>
          <w:bCs/>
          <w:kern w:val="1"/>
          <w:sz w:val="24"/>
          <w:szCs w:val="24"/>
          <w:lang w:eastAsia="zh-CN"/>
        </w:rPr>
        <w:t>Zamawiający wezwie wykonawcę, którego oferta zostanie najwyżej oceniona do złożenia w wyznaczonym terminie, nie krótszym niż 5 dni od dnia wezwania następujących podmiotowych środków dowodowych potwierdzających spełnienie warunków udziału w postępowaniu:</w:t>
      </w:r>
      <w:r w:rsidR="00A36EE6" w:rsidRPr="00791824">
        <w:rPr>
          <w:rFonts w:ascii="Times New Roman" w:eastAsia="Lucida Sans Unicode" w:hAnsi="Times New Roman" w:cs="Times New Roman"/>
          <w:b/>
          <w:bCs/>
          <w:strike/>
          <w:kern w:val="1"/>
          <w:sz w:val="24"/>
          <w:szCs w:val="24"/>
          <w:lang w:eastAsia="zh-CN"/>
        </w:rPr>
        <w:t xml:space="preserve"> </w:t>
      </w:r>
    </w:p>
    <w:p w14:paraId="36C3FF73" w14:textId="77777777" w:rsidR="00A36EE6" w:rsidRPr="00B35E6E" w:rsidRDefault="00A36EE6" w:rsidP="002B06D3">
      <w:pPr>
        <w:pStyle w:val="Akapitzlist"/>
        <w:suppressAutoHyphens w:val="0"/>
        <w:autoSpaceDE w:val="0"/>
        <w:spacing w:line="276" w:lineRule="auto"/>
        <w:ind w:left="709"/>
        <w:jc w:val="both"/>
        <w:rPr>
          <w:strike/>
          <w:color w:val="FF0000"/>
        </w:rPr>
      </w:pPr>
    </w:p>
    <w:p w14:paraId="02FFE630" w14:textId="5146F5D4" w:rsidR="005674CC" w:rsidRPr="00A65564" w:rsidRDefault="005674CC" w:rsidP="002B06D3">
      <w:pPr>
        <w:numPr>
          <w:ilvl w:val="0"/>
          <w:numId w:val="131"/>
        </w:numPr>
        <w:suppressAutoHyphens/>
        <w:spacing w:after="0" w:line="276" w:lineRule="auto"/>
        <w:ind w:left="1276"/>
        <w:contextualSpacing/>
        <w:jc w:val="both"/>
        <w:rPr>
          <w:rFonts w:ascii="Times New Roman" w:hAnsi="Times New Roman" w:cs="Times New Roman"/>
          <w:b/>
          <w:sz w:val="24"/>
        </w:rPr>
      </w:pPr>
      <w:r w:rsidRPr="00E42710">
        <w:rPr>
          <w:rFonts w:ascii="Times New Roman" w:hAnsi="Times New Roman" w:cs="Times New Roman"/>
          <w:b/>
          <w:sz w:val="24"/>
        </w:rPr>
        <w:t>Wykaz osób,</w:t>
      </w:r>
      <w:r w:rsidRPr="00E42710">
        <w:rPr>
          <w:rFonts w:ascii="Times New Roman" w:hAnsi="Times New Roman" w:cs="Times New Roman"/>
          <w:sz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w:t>
      </w:r>
      <w:r w:rsidRPr="00A65564">
        <w:rPr>
          <w:rFonts w:ascii="Times New Roman" w:hAnsi="Times New Roman" w:cs="Times New Roman"/>
          <w:sz w:val="24"/>
        </w:rPr>
        <w:t xml:space="preserve">osobami; </w:t>
      </w:r>
      <w:r w:rsidRPr="00A65564">
        <w:rPr>
          <w:rFonts w:ascii="Times New Roman" w:hAnsi="Times New Roman" w:cs="Times New Roman"/>
          <w:b/>
          <w:sz w:val="24"/>
        </w:rPr>
        <w:t xml:space="preserve">(zgodnie z warunkiem określonym w Rozdziale IX – pkt 1 </w:t>
      </w:r>
      <w:proofErr w:type="spellStart"/>
      <w:r w:rsidRPr="00A65564">
        <w:rPr>
          <w:rFonts w:ascii="Times New Roman" w:hAnsi="Times New Roman" w:cs="Times New Roman"/>
          <w:b/>
          <w:sz w:val="24"/>
        </w:rPr>
        <w:t>ppkt</w:t>
      </w:r>
      <w:proofErr w:type="spellEnd"/>
      <w:r w:rsidRPr="00A65564">
        <w:rPr>
          <w:rFonts w:ascii="Times New Roman" w:hAnsi="Times New Roman" w:cs="Times New Roman"/>
          <w:b/>
          <w:sz w:val="24"/>
        </w:rPr>
        <w:t xml:space="preserve"> 4 lit. a) SWZ</w:t>
      </w:r>
      <w:r w:rsidRPr="00A65564">
        <w:rPr>
          <w:rFonts w:ascii="Times New Roman" w:hAnsi="Times New Roman" w:cs="Times New Roman"/>
          <w:sz w:val="24"/>
        </w:rPr>
        <w:t xml:space="preserve"> </w:t>
      </w:r>
      <w:r w:rsidRPr="00A65564">
        <w:rPr>
          <w:rFonts w:ascii="Times New Roman" w:hAnsi="Times New Roman" w:cs="Times New Roman"/>
          <w:i/>
          <w:sz w:val="24"/>
        </w:rPr>
        <w:t>(wg za</w:t>
      </w:r>
      <w:r w:rsidR="00CC0A7F" w:rsidRPr="00A65564">
        <w:rPr>
          <w:rFonts w:ascii="Times New Roman" w:hAnsi="Times New Roman" w:cs="Times New Roman"/>
          <w:i/>
          <w:sz w:val="24"/>
        </w:rPr>
        <w:t>łącznika nr 5</w:t>
      </w:r>
      <w:r w:rsidRPr="00A65564">
        <w:rPr>
          <w:rFonts w:ascii="Times New Roman" w:hAnsi="Times New Roman" w:cs="Times New Roman"/>
          <w:i/>
          <w:sz w:val="24"/>
        </w:rPr>
        <w:t xml:space="preserve"> do SWZ</w:t>
      </w:r>
      <w:r w:rsidRPr="00A65564">
        <w:rPr>
          <w:rFonts w:ascii="Times New Roman" w:hAnsi="Times New Roman" w:cs="Times New Roman"/>
          <w:sz w:val="24"/>
        </w:rPr>
        <w:t>).</w:t>
      </w:r>
    </w:p>
    <w:p w14:paraId="35907C5E" w14:textId="77777777" w:rsidR="005674CC" w:rsidRPr="00A65564" w:rsidRDefault="005674CC" w:rsidP="002B06D3">
      <w:pPr>
        <w:pStyle w:val="Akapitzlist"/>
        <w:suppressAutoHyphens w:val="0"/>
        <w:autoSpaceDE w:val="0"/>
        <w:spacing w:line="276" w:lineRule="auto"/>
        <w:ind w:left="1134"/>
        <w:jc w:val="both"/>
        <w:rPr>
          <w:b/>
        </w:rPr>
      </w:pPr>
    </w:p>
    <w:p w14:paraId="523783ED" w14:textId="33D4782A" w:rsidR="00833210" w:rsidRPr="00A65564" w:rsidRDefault="00833210" w:rsidP="002B06D3">
      <w:pPr>
        <w:numPr>
          <w:ilvl w:val="0"/>
          <w:numId w:val="131"/>
        </w:numPr>
        <w:suppressAutoHyphens/>
        <w:spacing w:after="0" w:line="276" w:lineRule="auto"/>
        <w:ind w:left="1276"/>
        <w:contextualSpacing/>
        <w:jc w:val="both"/>
        <w:rPr>
          <w:rFonts w:ascii="Times New Roman" w:hAnsi="Times New Roman" w:cs="Times New Roman"/>
          <w:b/>
          <w:sz w:val="24"/>
          <w:szCs w:val="24"/>
        </w:rPr>
      </w:pPr>
      <w:r w:rsidRPr="00A65564">
        <w:rPr>
          <w:rFonts w:ascii="Times New Roman" w:hAnsi="Times New Roman" w:cs="Times New Roman"/>
          <w:b/>
          <w:sz w:val="24"/>
          <w:szCs w:val="24"/>
        </w:rPr>
        <w:t>Wykaz robót budowlanych</w:t>
      </w:r>
      <w:r w:rsidRPr="00A65564">
        <w:rPr>
          <w:rFonts w:ascii="Times New Roman" w:hAnsi="Times New Roman" w:cs="Times New Roman"/>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00CC0A7F" w:rsidRPr="00A65564">
        <w:rPr>
          <w:rFonts w:ascii="Times New Roman" w:hAnsi="Times New Roman" w:cs="Times New Roman"/>
          <w:b/>
          <w:sz w:val="24"/>
          <w:szCs w:val="24"/>
        </w:rPr>
        <w:t>(zgodnie z </w:t>
      </w:r>
      <w:r w:rsidRPr="00A65564">
        <w:rPr>
          <w:rFonts w:ascii="Times New Roman" w:hAnsi="Times New Roman" w:cs="Times New Roman"/>
          <w:b/>
          <w:sz w:val="24"/>
          <w:szCs w:val="24"/>
        </w:rPr>
        <w:t>warunkiem określonym w Ro</w:t>
      </w:r>
      <w:r w:rsidR="004D2298" w:rsidRPr="00A65564">
        <w:rPr>
          <w:rFonts w:ascii="Times New Roman" w:hAnsi="Times New Roman" w:cs="Times New Roman"/>
          <w:b/>
          <w:sz w:val="24"/>
          <w:szCs w:val="24"/>
        </w:rPr>
        <w:t xml:space="preserve">zdziale 9 - pkt 1 </w:t>
      </w:r>
      <w:proofErr w:type="spellStart"/>
      <w:r w:rsidR="004D2298" w:rsidRPr="00A65564">
        <w:rPr>
          <w:rFonts w:ascii="Times New Roman" w:hAnsi="Times New Roman" w:cs="Times New Roman"/>
          <w:b/>
          <w:sz w:val="24"/>
          <w:szCs w:val="24"/>
        </w:rPr>
        <w:t>ppkt</w:t>
      </w:r>
      <w:proofErr w:type="spellEnd"/>
      <w:r w:rsidR="004D2298" w:rsidRPr="00A65564">
        <w:rPr>
          <w:rFonts w:ascii="Times New Roman" w:hAnsi="Times New Roman" w:cs="Times New Roman"/>
          <w:b/>
          <w:sz w:val="24"/>
          <w:szCs w:val="24"/>
        </w:rPr>
        <w:t xml:space="preserve"> 4</w:t>
      </w:r>
      <w:r w:rsidRPr="00A65564">
        <w:rPr>
          <w:rFonts w:ascii="Times New Roman" w:hAnsi="Times New Roman" w:cs="Times New Roman"/>
          <w:b/>
          <w:sz w:val="24"/>
          <w:szCs w:val="24"/>
        </w:rPr>
        <w:t xml:space="preserve"> </w:t>
      </w:r>
      <w:r w:rsidR="00CC0A7F" w:rsidRPr="00A65564">
        <w:rPr>
          <w:rFonts w:ascii="Times New Roman" w:hAnsi="Times New Roman" w:cs="Times New Roman"/>
          <w:b/>
          <w:sz w:val="24"/>
        </w:rPr>
        <w:t xml:space="preserve">lit. b) </w:t>
      </w:r>
      <w:r w:rsidRPr="00A65564">
        <w:rPr>
          <w:rFonts w:ascii="Times New Roman" w:hAnsi="Times New Roman" w:cs="Times New Roman"/>
          <w:b/>
          <w:sz w:val="24"/>
          <w:szCs w:val="24"/>
        </w:rPr>
        <w:t xml:space="preserve">SWZ </w:t>
      </w:r>
      <w:r w:rsidR="00AC7E49" w:rsidRPr="00A65564">
        <w:rPr>
          <w:rFonts w:ascii="Times New Roman" w:hAnsi="Times New Roman" w:cs="Times New Roman"/>
          <w:i/>
          <w:sz w:val="24"/>
          <w:szCs w:val="24"/>
        </w:rPr>
        <w:t>(wg załącznika nr 4 do SWZ</w:t>
      </w:r>
      <w:r w:rsidRPr="00A65564">
        <w:rPr>
          <w:rFonts w:ascii="Times New Roman" w:hAnsi="Times New Roman" w:cs="Times New Roman"/>
          <w:i/>
          <w:sz w:val="24"/>
          <w:szCs w:val="24"/>
        </w:rPr>
        <w:t>);</w:t>
      </w:r>
    </w:p>
    <w:p w14:paraId="36CCFDDB" w14:textId="77777777" w:rsidR="00833210" w:rsidRPr="00A65564" w:rsidRDefault="00833210" w:rsidP="002B06D3">
      <w:pPr>
        <w:spacing w:after="0" w:line="276" w:lineRule="auto"/>
        <w:ind w:left="993"/>
        <w:contextualSpacing/>
        <w:jc w:val="both"/>
        <w:rPr>
          <w:rFonts w:ascii="Times New Roman" w:hAnsi="Times New Roman" w:cs="Times New Roman"/>
          <w:sz w:val="24"/>
        </w:rPr>
      </w:pPr>
    </w:p>
    <w:p w14:paraId="71337D78" w14:textId="77777777" w:rsidR="00833210" w:rsidRPr="00CC5EE6" w:rsidRDefault="00833210" w:rsidP="002B06D3">
      <w:pPr>
        <w:spacing w:after="0" w:line="276" w:lineRule="auto"/>
        <w:ind w:left="993"/>
        <w:contextualSpacing/>
        <w:jc w:val="both"/>
        <w:rPr>
          <w:rFonts w:ascii="Times New Roman" w:hAnsi="Times New Roman" w:cs="Times New Roman"/>
          <w:b/>
          <w:i/>
          <w:sz w:val="24"/>
        </w:rPr>
      </w:pPr>
      <w:r w:rsidRPr="00CC5EE6">
        <w:rPr>
          <w:rFonts w:ascii="Times New Roman" w:hAnsi="Times New Roman" w:cs="Times New Roman"/>
          <w:b/>
          <w:i/>
          <w:sz w:val="24"/>
        </w:rPr>
        <w:t xml:space="preserve">Informacja: </w:t>
      </w:r>
    </w:p>
    <w:p w14:paraId="5F61464C" w14:textId="1F9C1FDD" w:rsidR="00833210" w:rsidRPr="00CC5EE6" w:rsidRDefault="00833210" w:rsidP="002B06D3">
      <w:pPr>
        <w:spacing w:after="0" w:line="276" w:lineRule="auto"/>
        <w:ind w:left="1276" w:hanging="283"/>
        <w:contextualSpacing/>
        <w:jc w:val="both"/>
        <w:rPr>
          <w:rFonts w:ascii="Times New Roman" w:hAnsi="Times New Roman" w:cs="Times New Roman"/>
          <w:i/>
          <w:sz w:val="24"/>
        </w:rPr>
      </w:pPr>
      <w:r w:rsidRPr="00CC5EE6">
        <w:rPr>
          <w:rFonts w:ascii="Times New Roman" w:hAnsi="Times New Roman" w:cs="Times New Roman"/>
          <w:i/>
          <w:sz w:val="24"/>
        </w:rPr>
        <w:sym w:font="Symbol" w:char="F0B7"/>
      </w:r>
      <w:r w:rsidRPr="00CC5EE6">
        <w:rPr>
          <w:rFonts w:ascii="Times New Roman" w:hAnsi="Times New Roman" w:cs="Times New Roman"/>
          <w:i/>
          <w:sz w:val="24"/>
        </w:rPr>
        <w:t xml:space="preserve"> Jeżeli wykonawca powołuje się na doświadczenie w realizacji robót budowlanych, wykonywanych wspólnie z innymi wykonawcami, to wykaz o którym mowa </w:t>
      </w:r>
      <w:r w:rsidR="00791A56" w:rsidRPr="00CC5EE6">
        <w:rPr>
          <w:rFonts w:ascii="Times New Roman" w:hAnsi="Times New Roman" w:cs="Times New Roman"/>
          <w:i/>
          <w:sz w:val="24"/>
        </w:rPr>
        <w:t>powyżej</w:t>
      </w:r>
      <w:r w:rsidRPr="00CC5EE6">
        <w:rPr>
          <w:rFonts w:ascii="Times New Roman" w:hAnsi="Times New Roman" w:cs="Times New Roman"/>
          <w:i/>
          <w:sz w:val="24"/>
        </w:rPr>
        <w:t xml:space="preserve"> dotyczy robót budowlanych, w których wykonaniu Wykonawca ten bezpośrednio uczestniczył (</w:t>
      </w:r>
      <w:r w:rsidRPr="00CC5EE6">
        <w:rPr>
          <w:rFonts w:ascii="Times New Roman" w:hAnsi="Times New Roman" w:cs="Times New Roman"/>
          <w:bCs/>
          <w:i/>
          <w:sz w:val="24"/>
          <w:lang w:eastAsia="ar-SA"/>
        </w:rPr>
        <w:t>Zamawiający zastrzega możliwość zwrócenia się do wykonawcy o wyjaśnienia w zakresie faktycznie i konkretnie wykonywanego zakresu prac oraz przedstawienia stosownych dowodów np. umowy konsorcjum, z której wynika zakres obowiązków czy wystawionych przez wykonawcę faktur).</w:t>
      </w:r>
    </w:p>
    <w:p w14:paraId="31D2CC6B" w14:textId="77777777" w:rsidR="00833210" w:rsidRPr="00CC5EE6" w:rsidRDefault="00833210" w:rsidP="002B06D3">
      <w:pPr>
        <w:spacing w:after="0" w:line="276" w:lineRule="auto"/>
        <w:ind w:left="1276" w:hanging="283"/>
        <w:contextualSpacing/>
        <w:jc w:val="both"/>
        <w:rPr>
          <w:rFonts w:ascii="Times New Roman" w:hAnsi="Times New Roman" w:cs="Times New Roman"/>
          <w:i/>
          <w:sz w:val="24"/>
        </w:rPr>
      </w:pPr>
      <w:r w:rsidRPr="00CC5EE6">
        <w:rPr>
          <w:rFonts w:ascii="Times New Roman" w:hAnsi="Times New Roman" w:cs="Times New Roman"/>
          <w:i/>
          <w:sz w:val="24"/>
        </w:rPr>
        <w:sym w:font="Symbol" w:char="F0B7"/>
      </w:r>
      <w:r w:rsidRPr="00CC5EE6">
        <w:rPr>
          <w:rFonts w:ascii="Times New Roman" w:hAnsi="Times New Roman" w:cs="Times New Roman"/>
          <w:i/>
          <w:sz w:val="24"/>
        </w:rPr>
        <w:t xml:space="preserve"> Jeżeli z uzasadnionej przyczyny Wykonawca nie może złożyć podmiotowych środków dowodowych, o których mowa powyżej Wykonawca składa inne podmiotowe środki dowodowe, które w wystarczający sposób potwierdzają spełnianie opisanego przez Zamawiającego warunku udziału w postępowaniu dotyczącego zdolności technicznej lub zawodowej.</w:t>
      </w:r>
    </w:p>
    <w:p w14:paraId="01B98A24" w14:textId="77777777" w:rsidR="00112960" w:rsidRPr="00892F20" w:rsidRDefault="00112960" w:rsidP="002B06D3">
      <w:pPr>
        <w:spacing w:after="0" w:line="276" w:lineRule="auto"/>
        <w:ind w:left="1276" w:hanging="283"/>
        <w:contextualSpacing/>
        <w:jc w:val="both"/>
        <w:rPr>
          <w:rFonts w:ascii="Times New Roman" w:hAnsi="Times New Roman" w:cs="Times New Roman"/>
          <w:i/>
          <w:sz w:val="24"/>
        </w:rPr>
      </w:pPr>
    </w:p>
    <w:p w14:paraId="29B671E4" w14:textId="77777777" w:rsidR="00121E6A" w:rsidRPr="00892F20" w:rsidRDefault="00121E6A" w:rsidP="002B06D3">
      <w:pPr>
        <w:pStyle w:val="Tekstpodstawowy"/>
        <w:numPr>
          <w:ilvl w:val="0"/>
          <w:numId w:val="12"/>
        </w:numPr>
        <w:tabs>
          <w:tab w:val="clear" w:pos="708"/>
          <w:tab w:val="num" w:pos="426"/>
        </w:tabs>
        <w:spacing w:line="276" w:lineRule="auto"/>
        <w:ind w:left="426" w:hanging="284"/>
        <w:contextualSpacing/>
        <w:jc w:val="both"/>
        <w:rPr>
          <w:bCs w:val="0"/>
          <w:u w:val="single"/>
        </w:rPr>
      </w:pPr>
      <w:r w:rsidRPr="00892F20">
        <w:rPr>
          <w:bCs w:val="0"/>
          <w:u w:val="single"/>
        </w:rPr>
        <w:t>INFORMACJE DODATKOWE</w:t>
      </w:r>
    </w:p>
    <w:p w14:paraId="6C618314" w14:textId="77777777" w:rsidR="00121E6A" w:rsidRPr="00892F20" w:rsidRDefault="00121E6A" w:rsidP="002B06D3">
      <w:pPr>
        <w:pStyle w:val="Akapitzlist"/>
        <w:numPr>
          <w:ilvl w:val="0"/>
          <w:numId w:val="14"/>
        </w:numPr>
        <w:suppressAutoHyphens w:val="0"/>
        <w:autoSpaceDE w:val="0"/>
        <w:spacing w:line="276" w:lineRule="auto"/>
        <w:ind w:left="709" w:hanging="283"/>
        <w:jc w:val="both"/>
        <w:rPr>
          <w:bCs/>
        </w:rPr>
      </w:pPr>
      <w:r w:rsidRPr="00892F20">
        <w:rPr>
          <w:bCs/>
        </w:rPr>
        <w:t xml:space="preserve">Wykonawca nie jest zobowiązany do złożenia podmiotowych środków dowodowych, które zamawiający posiada, jeżeli wykonawca wskaże te środki oraz potwierdzi ich prawidłowość i aktualność. </w:t>
      </w:r>
    </w:p>
    <w:p w14:paraId="73EE8801" w14:textId="6A3C1606" w:rsidR="00121E6A" w:rsidRPr="00892F20" w:rsidRDefault="00121E6A" w:rsidP="002B06D3">
      <w:pPr>
        <w:pStyle w:val="Akapitzlist"/>
        <w:numPr>
          <w:ilvl w:val="0"/>
          <w:numId w:val="14"/>
        </w:numPr>
        <w:suppressAutoHyphens w:val="0"/>
        <w:autoSpaceDE w:val="0"/>
        <w:spacing w:line="276" w:lineRule="auto"/>
        <w:ind w:left="709" w:hanging="283"/>
        <w:jc w:val="both"/>
        <w:rPr>
          <w:bCs/>
        </w:rPr>
      </w:pPr>
      <w:r w:rsidRPr="00892F20">
        <w:rPr>
          <w:bCs/>
        </w:rPr>
        <w:t>W zakresie nieuregulowanym u</w:t>
      </w:r>
      <w:r w:rsidR="000E7090" w:rsidRPr="00892F20">
        <w:rPr>
          <w:bCs/>
        </w:rPr>
        <w:t xml:space="preserve">stawy </w:t>
      </w:r>
      <w:proofErr w:type="spellStart"/>
      <w:r w:rsidRPr="00892F20">
        <w:rPr>
          <w:bCs/>
        </w:rPr>
        <w:t>Pzp</w:t>
      </w:r>
      <w:proofErr w:type="spellEnd"/>
      <w:r w:rsidRPr="00892F20">
        <w:rPr>
          <w:bCs/>
        </w:rPr>
        <w:t xml:space="preserve"> lub niniejszą SWZ do oświadczeń i dokumentów składanych przez Wykonawcę w postępowaniu zastosowanie mają w szczególności przepisy:</w:t>
      </w:r>
    </w:p>
    <w:p w14:paraId="20E48461" w14:textId="77777777" w:rsidR="00121E6A" w:rsidRPr="00892F20" w:rsidRDefault="00121E6A" w:rsidP="002B06D3">
      <w:pPr>
        <w:numPr>
          <w:ilvl w:val="0"/>
          <w:numId w:val="15"/>
        </w:numPr>
        <w:suppressAutoHyphens/>
        <w:spacing w:after="0" w:line="276" w:lineRule="auto"/>
        <w:ind w:left="1418" w:hanging="284"/>
        <w:contextualSpacing/>
        <w:jc w:val="both"/>
        <w:rPr>
          <w:rFonts w:ascii="Times New Roman" w:hAnsi="Times New Roman" w:cs="Times New Roman"/>
          <w:i/>
          <w:sz w:val="24"/>
        </w:rPr>
      </w:pPr>
      <w:r w:rsidRPr="00892F20">
        <w:rPr>
          <w:rFonts w:ascii="Times New Roman" w:hAnsi="Times New Roman" w:cs="Times New Roman"/>
          <w:i/>
          <w:sz w:val="24"/>
        </w:rPr>
        <w:t xml:space="preserve">Rozporządzenia Ministra Rozwoju, Pracy i Technologii z dnia 23 grudnia 2020 r. w sprawie podmiotowych środków dowodowych oraz innych dokumentów lub oświadczeń, jakich może żądać zamawiający od wykonawcy </w:t>
      </w:r>
    </w:p>
    <w:p w14:paraId="79B73402" w14:textId="77777777" w:rsidR="00121E6A" w:rsidRPr="00892F20" w:rsidRDefault="00121E6A" w:rsidP="002B06D3">
      <w:pPr>
        <w:numPr>
          <w:ilvl w:val="0"/>
          <w:numId w:val="15"/>
        </w:numPr>
        <w:suppressAutoHyphens/>
        <w:spacing w:after="0" w:line="276" w:lineRule="auto"/>
        <w:ind w:left="1418" w:hanging="284"/>
        <w:contextualSpacing/>
        <w:jc w:val="both"/>
        <w:rPr>
          <w:rFonts w:ascii="Times New Roman" w:hAnsi="Times New Roman" w:cs="Times New Roman"/>
          <w:i/>
          <w:sz w:val="24"/>
        </w:rPr>
      </w:pPr>
      <w:r w:rsidRPr="00892F20">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532877"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05441AE6" w14:textId="6C19EE87" w:rsidR="00121E6A" w:rsidRPr="00F07718" w:rsidRDefault="00121E6A" w:rsidP="002B06D3">
      <w:pPr>
        <w:pStyle w:val="Tekstpodstawowy"/>
        <w:numPr>
          <w:ilvl w:val="0"/>
          <w:numId w:val="12"/>
        </w:numPr>
        <w:tabs>
          <w:tab w:val="clear" w:pos="708"/>
          <w:tab w:val="num" w:pos="426"/>
        </w:tabs>
        <w:spacing w:line="276" w:lineRule="auto"/>
        <w:ind w:left="426" w:hanging="284"/>
        <w:contextualSpacing/>
        <w:jc w:val="both"/>
        <w:rPr>
          <w:bCs w:val="0"/>
          <w:u w:val="single"/>
        </w:rPr>
      </w:pPr>
      <w:r w:rsidRPr="00F07718">
        <w:rPr>
          <w:bCs w:val="0"/>
          <w:u w:val="single"/>
        </w:rPr>
        <w:t>INFORMACJA DLA WYKONAWCÓW POLEGAJĄCYCH NA ZASOBACH INNYCH PODMIOTÓW, NA ZASAD</w:t>
      </w:r>
      <w:r w:rsidR="00D36DE6" w:rsidRPr="00F07718">
        <w:rPr>
          <w:bCs w:val="0"/>
          <w:u w:val="single"/>
        </w:rPr>
        <w:t>A</w:t>
      </w:r>
      <w:r w:rsidRPr="00F07718">
        <w:rPr>
          <w:bCs w:val="0"/>
          <w:u w:val="single"/>
        </w:rPr>
        <w:t>CH OKREŚLONYCH W ART. 118-123 U</w:t>
      </w:r>
      <w:r w:rsidR="00BF5E95" w:rsidRPr="00F07718">
        <w:rPr>
          <w:bCs w:val="0"/>
          <w:u w:val="single"/>
        </w:rPr>
        <w:t xml:space="preserve">STAWY </w:t>
      </w:r>
      <w:r w:rsidRPr="00F07718">
        <w:rPr>
          <w:bCs w:val="0"/>
          <w:u w:val="single"/>
        </w:rPr>
        <w:t>PZP ORAZ ZAMIERZAJĄCYCH POWIERZYĆ WYKONANIE CZĘŚCI ZAMÓWIENIA PODWYKONAWCOM</w:t>
      </w:r>
    </w:p>
    <w:p w14:paraId="20C8AFD7" w14:textId="77777777" w:rsidR="00121E6A" w:rsidRPr="00F07718" w:rsidRDefault="00121E6A" w:rsidP="002B06D3">
      <w:pPr>
        <w:pStyle w:val="Akapitzlist"/>
        <w:suppressAutoHyphens w:val="0"/>
        <w:autoSpaceDE w:val="0"/>
        <w:spacing w:line="276" w:lineRule="auto"/>
        <w:ind w:left="851"/>
        <w:jc w:val="both"/>
        <w:rPr>
          <w:bCs/>
        </w:rPr>
      </w:pPr>
    </w:p>
    <w:p w14:paraId="4E0E8D1E" w14:textId="1E25D121" w:rsidR="00121E6A" w:rsidRPr="00F07718" w:rsidRDefault="00121E6A" w:rsidP="002B06D3">
      <w:pPr>
        <w:pStyle w:val="Akapitzlist"/>
        <w:numPr>
          <w:ilvl w:val="0"/>
          <w:numId w:val="16"/>
        </w:numPr>
        <w:tabs>
          <w:tab w:val="left" w:pos="709"/>
        </w:tabs>
        <w:suppressAutoHyphens w:val="0"/>
        <w:autoSpaceDE w:val="0"/>
        <w:spacing w:line="276" w:lineRule="auto"/>
        <w:ind w:left="851" w:hanging="425"/>
        <w:jc w:val="both"/>
        <w:rPr>
          <w:rFonts w:eastAsia="Times New Roman"/>
          <w:bCs/>
        </w:rPr>
      </w:pPr>
      <w:r w:rsidRPr="00F07718">
        <w:rPr>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F07718">
        <w:rPr>
          <w:rFonts w:eastAsia="Times New Roman"/>
          <w:bCs/>
        </w:rPr>
        <w:t xml:space="preserve"> (na</w:t>
      </w:r>
      <w:r w:rsidR="009E4351" w:rsidRPr="00F07718">
        <w:rPr>
          <w:rFonts w:eastAsia="Times New Roman"/>
          <w:bCs/>
        </w:rPr>
        <w:t xml:space="preserve"> zasadach określonych w art. 118</w:t>
      </w:r>
      <w:r w:rsidRPr="00F07718">
        <w:rPr>
          <w:rFonts w:eastAsia="Times New Roman"/>
          <w:bCs/>
        </w:rPr>
        <w:t xml:space="preserve"> - 123 u</w:t>
      </w:r>
      <w:r w:rsidR="000E7090" w:rsidRPr="00F07718">
        <w:rPr>
          <w:rFonts w:eastAsia="Times New Roman"/>
          <w:bCs/>
        </w:rPr>
        <w:t xml:space="preserve">stawy </w:t>
      </w:r>
      <w:proofErr w:type="spellStart"/>
      <w:r w:rsidRPr="00F07718">
        <w:rPr>
          <w:rFonts w:eastAsia="Times New Roman"/>
          <w:bCs/>
        </w:rPr>
        <w:t>Pzp</w:t>
      </w:r>
      <w:proofErr w:type="spellEnd"/>
      <w:r w:rsidRPr="00F07718">
        <w:rPr>
          <w:rFonts w:eastAsia="Times New Roman"/>
          <w:bCs/>
        </w:rPr>
        <w:t>).</w:t>
      </w:r>
    </w:p>
    <w:p w14:paraId="3E312FA7" w14:textId="77777777" w:rsidR="00121E6A" w:rsidRPr="00F07718" w:rsidRDefault="00121E6A" w:rsidP="002B06D3">
      <w:pPr>
        <w:pStyle w:val="Akapitzlist"/>
        <w:numPr>
          <w:ilvl w:val="0"/>
          <w:numId w:val="16"/>
        </w:numPr>
        <w:tabs>
          <w:tab w:val="left" w:pos="851"/>
        </w:tabs>
        <w:suppressAutoHyphens w:val="0"/>
        <w:autoSpaceDE w:val="0"/>
        <w:spacing w:line="276" w:lineRule="auto"/>
        <w:ind w:left="851" w:hanging="425"/>
        <w:jc w:val="both"/>
        <w:rPr>
          <w:b/>
          <w:bCs/>
        </w:rPr>
      </w:pPr>
      <w:r w:rsidRPr="00F07718">
        <w:rPr>
          <w:bCs/>
        </w:rPr>
        <w:t xml:space="preserve">Wykonawca, który polega na zdolnościach lub sytuacji podmiotów udostępniających zasoby, składa, wraz z ofertą, </w:t>
      </w:r>
      <w:r w:rsidRPr="00F07718">
        <w:rPr>
          <w:b/>
          <w:bCs/>
        </w:rPr>
        <w:t xml:space="preserve">zobowiązanie podmiotu udostępniającego zasoby do oddania mu do dyspozycji niezbędnych zasobów na potrzeby realizacji danego zamówienia </w:t>
      </w:r>
      <w:r w:rsidRPr="00F07718">
        <w:rPr>
          <w:bCs/>
        </w:rPr>
        <w:t>lub</w:t>
      </w:r>
      <w:r w:rsidRPr="00F07718">
        <w:rPr>
          <w:b/>
          <w:bCs/>
        </w:rPr>
        <w:t xml:space="preserve"> inny podmiotowy środek dowodowy potwierdzający, że wykonawca realizując zamówienie, będzie dysponował niezbędnymi zasobami tych podmiotów.</w:t>
      </w:r>
    </w:p>
    <w:p w14:paraId="7FFDE3D8" w14:textId="77777777" w:rsidR="00121E6A" w:rsidRPr="00F07718" w:rsidRDefault="00121E6A" w:rsidP="002B06D3">
      <w:pPr>
        <w:pStyle w:val="Akapitzlist"/>
        <w:numPr>
          <w:ilvl w:val="0"/>
          <w:numId w:val="16"/>
        </w:numPr>
        <w:tabs>
          <w:tab w:val="left" w:pos="851"/>
        </w:tabs>
        <w:suppressAutoHyphens w:val="0"/>
        <w:autoSpaceDE w:val="0"/>
        <w:spacing w:line="276" w:lineRule="auto"/>
        <w:ind w:left="851" w:hanging="425"/>
        <w:jc w:val="both"/>
        <w:rPr>
          <w:b/>
          <w:bCs/>
        </w:rPr>
      </w:pPr>
      <w:r w:rsidRPr="00F07718">
        <w:rPr>
          <w:rFonts w:eastAsia="Times New Roman"/>
          <w:bCs/>
        </w:rPr>
        <w:t>Zobowiązanie podmiotu udostępniającego zasoby, o którym mowa powyżej, potwierdza, że stosunek łączący wykonawcę z podmiotami udostępniającymi zasoby gwarantuje rzeczywisty dostęp do tych zasobów oraz określa w szczególności:</w:t>
      </w:r>
    </w:p>
    <w:p w14:paraId="4A1ACEED" w14:textId="77777777" w:rsidR="00121E6A" w:rsidRPr="00F07718" w:rsidRDefault="00121E6A" w:rsidP="002B06D3">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F07718">
        <w:rPr>
          <w:rFonts w:ascii="Times New Roman" w:eastAsia="Times New Roman" w:hAnsi="Times New Roman" w:cs="Times New Roman"/>
          <w:bCs/>
          <w:sz w:val="24"/>
        </w:rPr>
        <w:t>zakres dostępnych wykonawcy zasobów podmiotu udostępniającego zasoby;</w:t>
      </w:r>
    </w:p>
    <w:p w14:paraId="018144E0" w14:textId="77777777" w:rsidR="00121E6A" w:rsidRPr="00F07718" w:rsidRDefault="00121E6A" w:rsidP="002B06D3">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F07718">
        <w:rPr>
          <w:rFonts w:ascii="Times New Roman" w:eastAsia="Times New Roman" w:hAnsi="Times New Roman" w:cs="Times New Roman"/>
          <w:bCs/>
          <w:sz w:val="24"/>
        </w:rPr>
        <w:t>sposób i okres udostępnienia wykonawcy i wykorzystania przez niego zasobów podmiotu udostępniającego te zasoby przy wykonywaniu zamówienia;</w:t>
      </w:r>
    </w:p>
    <w:p w14:paraId="573BF2A1" w14:textId="77777777" w:rsidR="00121E6A" w:rsidRPr="00F07718" w:rsidRDefault="00121E6A" w:rsidP="002B06D3">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F07718">
        <w:rPr>
          <w:rFonts w:ascii="Times New Roman" w:eastAsia="Times New Roman" w:hAnsi="Times New Roman" w:cs="Times New Roman"/>
          <w:bCs/>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D7FF9B" w14:textId="77777777" w:rsidR="00121E6A" w:rsidRPr="00F07718" w:rsidRDefault="00121E6A" w:rsidP="002B06D3">
      <w:pPr>
        <w:pStyle w:val="Akapitzlist"/>
        <w:numPr>
          <w:ilvl w:val="0"/>
          <w:numId w:val="16"/>
        </w:numPr>
        <w:tabs>
          <w:tab w:val="left" w:pos="851"/>
        </w:tabs>
        <w:suppressAutoHyphens w:val="0"/>
        <w:autoSpaceDE w:val="0"/>
        <w:spacing w:line="276" w:lineRule="auto"/>
        <w:ind w:left="851" w:hanging="425"/>
        <w:jc w:val="both"/>
        <w:rPr>
          <w:rFonts w:eastAsia="Times New Roman"/>
          <w:b/>
          <w:bCs/>
        </w:rPr>
      </w:pPr>
      <w:r w:rsidRPr="00F07718">
        <w:rPr>
          <w:bCs/>
        </w:rPr>
        <w:t xml:space="preserve">W </w:t>
      </w:r>
      <w:r w:rsidRPr="00F07718">
        <w:rPr>
          <w:rFonts w:eastAsia="Times New Roman"/>
          <w:bCs/>
        </w:rPr>
        <w:t>odniesieniu</w:t>
      </w:r>
      <w:r w:rsidRPr="00F07718">
        <w:rPr>
          <w:bCs/>
        </w:rPr>
        <w:t xml:space="preserve">  do  warunków  dotyczących  wykształcenia,  kwalifikacji  zawodowych  lub doświadczenia, Wykonawcy mogą polegać na zdolnościach podmiotów udostępniających zasoby,</w:t>
      </w:r>
      <w:r w:rsidRPr="00F07718">
        <w:rPr>
          <w:rFonts w:eastAsia="Times New Roman"/>
          <w:bCs/>
        </w:rPr>
        <w:t xml:space="preserve"> </w:t>
      </w:r>
      <w:r w:rsidRPr="00F07718">
        <w:rPr>
          <w:rFonts w:eastAsia="Times New Roman"/>
          <w:b/>
          <w:bCs/>
        </w:rPr>
        <w:t>jeśli podmioty te wykonają roboty budowlane lub usługi, do realizacji których te zdolności są wymagane.</w:t>
      </w:r>
    </w:p>
    <w:p w14:paraId="0073DF31" w14:textId="799CCC29" w:rsidR="00D62A90" w:rsidRPr="00A65564" w:rsidRDefault="00D62A90" w:rsidP="002B06D3">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684E5D">
        <w:rPr>
          <w:rFonts w:eastAsia="Times New Roman"/>
          <w:bCs/>
        </w:rPr>
        <w:t>Wykonawca</w:t>
      </w:r>
      <w:r w:rsidRPr="00684E5D">
        <w:rPr>
          <w:bCs/>
        </w:rPr>
        <w:t xml:space="preserve">, w przypadku polegania na zdolnościach lub sytuacji podmiotów udostępniających zasoby, przedstawia, wraz z oświadczeniem, o którym </w:t>
      </w:r>
      <w:r w:rsidR="00AC7E49" w:rsidRPr="00684E5D">
        <w:rPr>
          <w:bCs/>
        </w:rPr>
        <w:t xml:space="preserve">mowa w rozdz. X pkt 1 </w:t>
      </w:r>
      <w:proofErr w:type="spellStart"/>
      <w:r w:rsidR="00AC7E49" w:rsidRPr="00684E5D">
        <w:rPr>
          <w:bCs/>
        </w:rPr>
        <w:t>ppkt</w:t>
      </w:r>
      <w:proofErr w:type="spellEnd"/>
      <w:r w:rsidR="00AC7E49" w:rsidRPr="00684E5D">
        <w:rPr>
          <w:bCs/>
        </w:rPr>
        <w:t xml:space="preserve"> 1 SWZ</w:t>
      </w:r>
      <w:r w:rsidRPr="00684E5D">
        <w:rPr>
          <w:bCs/>
        </w:rPr>
        <w:t xml:space="preserve">, także </w:t>
      </w:r>
      <w:r w:rsidRPr="00684E5D">
        <w:rPr>
          <w:rFonts w:eastAsia="Times New Roman"/>
          <w:b/>
          <w:bCs/>
        </w:rPr>
        <w:t xml:space="preserve">oświadczenie podmiotu udostępniającego zasoby, potwierdzające brak podstaw wykluczenia tego </w:t>
      </w:r>
      <w:r w:rsidRPr="00A65564">
        <w:rPr>
          <w:rFonts w:eastAsia="Times New Roman"/>
          <w:b/>
          <w:bCs/>
        </w:rPr>
        <w:t xml:space="preserve">podmiotu </w:t>
      </w:r>
      <w:r w:rsidRPr="00A65564">
        <w:rPr>
          <w:b/>
        </w:rPr>
        <w:t>(art. 108 ust. 1 u</w:t>
      </w:r>
      <w:r w:rsidR="000E7090" w:rsidRPr="00A65564">
        <w:rPr>
          <w:b/>
        </w:rPr>
        <w:t xml:space="preserve">stawy </w:t>
      </w:r>
      <w:proofErr w:type="spellStart"/>
      <w:r w:rsidRPr="00A65564">
        <w:rPr>
          <w:b/>
        </w:rPr>
        <w:t>Pzp</w:t>
      </w:r>
      <w:proofErr w:type="spellEnd"/>
      <w:r w:rsidRPr="00A65564">
        <w:rPr>
          <w:b/>
        </w:rPr>
        <w:t xml:space="preserve">) </w:t>
      </w:r>
      <w:r w:rsidRPr="00A65564">
        <w:rPr>
          <w:rFonts w:eastAsia="Times New Roman"/>
          <w:b/>
          <w:bCs/>
        </w:rPr>
        <w:t>oraz odpowiednio spełnianie warunków udziału w postępowaniu, w zakresie, w jakim wykonawca powołuje się na jego zasoby</w:t>
      </w:r>
      <w:r w:rsidRPr="00A65564">
        <w:rPr>
          <w:rFonts w:eastAsia="Times New Roman"/>
          <w:bCs/>
        </w:rPr>
        <w:t xml:space="preserve">, stanowiące </w:t>
      </w:r>
      <w:r w:rsidR="00AC7E49" w:rsidRPr="00A65564">
        <w:rPr>
          <w:rFonts w:eastAsia="Times New Roman"/>
          <w:bCs/>
          <w:i/>
        </w:rPr>
        <w:t xml:space="preserve">załącznik nr </w:t>
      </w:r>
      <w:r w:rsidR="00F07718" w:rsidRPr="00A65564">
        <w:rPr>
          <w:rFonts w:eastAsia="Times New Roman"/>
          <w:bCs/>
          <w:i/>
        </w:rPr>
        <w:t>7</w:t>
      </w:r>
      <w:r w:rsidR="00AC7E49" w:rsidRPr="00A65564">
        <w:rPr>
          <w:rFonts w:eastAsia="Times New Roman"/>
          <w:bCs/>
          <w:i/>
        </w:rPr>
        <w:t xml:space="preserve"> do SWZ</w:t>
      </w:r>
      <w:r w:rsidRPr="00A65564">
        <w:rPr>
          <w:rFonts w:eastAsia="Times New Roman"/>
          <w:bCs/>
        </w:rPr>
        <w:t>.</w:t>
      </w:r>
    </w:p>
    <w:p w14:paraId="56DE8FB3" w14:textId="16609B2C" w:rsidR="005735EA" w:rsidRPr="003B5CED" w:rsidRDefault="005735EA" w:rsidP="002B06D3">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A65564">
        <w:rPr>
          <w:rFonts w:eastAsia="Times New Roman"/>
          <w:bCs/>
        </w:rPr>
        <w:t xml:space="preserve">Zamawiający ocenia, czy udostępniane wykonawcy przez podmioty udostępniające zasoby zdolności techniczne lub zawodowe lub ich sytuacja finansowa </w:t>
      </w:r>
      <w:r w:rsidRPr="00684E5D">
        <w:rPr>
          <w:rFonts w:eastAsia="Times New Roman"/>
          <w:bCs/>
        </w:rPr>
        <w:t xml:space="preserve">lub ekonomiczna, pozwalają na wykazanie przez wykonawcę spełniania warunków udziału w postępowaniu, a także bada, czy nie zachodzą wobec tego podmiotu podstawy wykluczenia, które zostały </w:t>
      </w:r>
      <w:r w:rsidRPr="003B5CED">
        <w:rPr>
          <w:rFonts w:eastAsia="Times New Roman"/>
          <w:bCs/>
        </w:rPr>
        <w:t>przewidziane względem wykonawcy.</w:t>
      </w:r>
    </w:p>
    <w:p w14:paraId="46759894" w14:textId="164856D5" w:rsidR="00121E6A" w:rsidRPr="003B5CED" w:rsidRDefault="00121E6A" w:rsidP="002B06D3">
      <w:pPr>
        <w:pStyle w:val="Akapitzlist"/>
        <w:numPr>
          <w:ilvl w:val="0"/>
          <w:numId w:val="16"/>
        </w:numPr>
        <w:tabs>
          <w:tab w:val="left" w:pos="851"/>
        </w:tabs>
        <w:suppressAutoHyphens w:val="0"/>
        <w:autoSpaceDE w:val="0"/>
        <w:spacing w:line="276" w:lineRule="auto"/>
        <w:ind w:left="851" w:hanging="425"/>
        <w:jc w:val="both"/>
        <w:rPr>
          <w:bCs/>
        </w:rPr>
      </w:pPr>
      <w:r w:rsidRPr="003B5CED">
        <w:rPr>
          <w:rFonts w:eastAsia="Times New Roman"/>
          <w:bCs/>
        </w:rPr>
        <w:t>Wykonawca</w:t>
      </w:r>
      <w:r w:rsidRPr="003B5CED">
        <w:rPr>
          <w:bCs/>
        </w:rPr>
        <w:t xml:space="preserve">,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(Wykonawca zamieszcza informacje w tym zakresie </w:t>
      </w:r>
      <w:r w:rsidR="00457555" w:rsidRPr="003B5CED">
        <w:rPr>
          <w:bCs/>
        </w:rPr>
        <w:t>w formularzu oferty</w:t>
      </w:r>
      <w:r w:rsidRPr="003B5CED">
        <w:rPr>
          <w:bCs/>
        </w:rPr>
        <w:t>).</w:t>
      </w:r>
    </w:p>
    <w:p w14:paraId="51DC4C60" w14:textId="77777777" w:rsidR="00B25965" w:rsidRPr="00B35E6E" w:rsidRDefault="00B25965" w:rsidP="002B06D3">
      <w:pPr>
        <w:pStyle w:val="Tekstpodstawowy"/>
        <w:spacing w:line="276" w:lineRule="auto"/>
        <w:ind w:left="426"/>
        <w:contextualSpacing/>
        <w:jc w:val="both"/>
        <w:rPr>
          <w:bCs w:val="0"/>
          <w:color w:val="FF0000"/>
          <w:u w:val="single"/>
        </w:rPr>
      </w:pPr>
    </w:p>
    <w:p w14:paraId="3399A452" w14:textId="77777777" w:rsidR="00121E6A" w:rsidRPr="00CD56A3" w:rsidRDefault="00121E6A" w:rsidP="002B06D3">
      <w:pPr>
        <w:pStyle w:val="Tekstpodstawowy"/>
        <w:numPr>
          <w:ilvl w:val="0"/>
          <w:numId w:val="12"/>
        </w:numPr>
        <w:tabs>
          <w:tab w:val="clear" w:pos="708"/>
          <w:tab w:val="num" w:pos="426"/>
        </w:tabs>
        <w:spacing w:line="276" w:lineRule="auto"/>
        <w:ind w:left="426" w:hanging="284"/>
        <w:contextualSpacing/>
        <w:jc w:val="both"/>
        <w:rPr>
          <w:bCs w:val="0"/>
          <w:u w:val="single"/>
        </w:rPr>
      </w:pPr>
      <w:r w:rsidRPr="00CD56A3">
        <w:rPr>
          <w:bCs w:val="0"/>
          <w:u w:val="single"/>
        </w:rPr>
        <w:t>INFORMACJE DODATKOWE DLA W</w:t>
      </w:r>
      <w:r w:rsidR="00E94D7D" w:rsidRPr="00CD56A3">
        <w:rPr>
          <w:bCs w:val="0"/>
          <w:u w:val="single"/>
        </w:rPr>
        <w:t xml:space="preserve">YKONAWCÓW WSPÓLNIE UBIEGAJĄCYCH </w:t>
      </w:r>
      <w:r w:rsidRPr="00CD56A3">
        <w:rPr>
          <w:bCs w:val="0"/>
          <w:u w:val="single"/>
        </w:rPr>
        <w:t>SIĘ O UDZIELENIE ZAMÓWIENIA (KONSORCJA/ SPÓŁKI CYWILNE)</w:t>
      </w:r>
    </w:p>
    <w:p w14:paraId="2841AC9E" w14:textId="77777777" w:rsidR="00121E6A" w:rsidRPr="00B35E6E" w:rsidRDefault="00121E6A" w:rsidP="002B06D3">
      <w:pPr>
        <w:spacing w:after="0" w:line="276" w:lineRule="auto"/>
        <w:contextualSpacing/>
        <w:jc w:val="both"/>
        <w:rPr>
          <w:rFonts w:ascii="Times New Roman" w:hAnsi="Times New Roman" w:cs="Times New Roman"/>
          <w:b/>
          <w:color w:val="FF0000"/>
        </w:rPr>
      </w:pPr>
    </w:p>
    <w:p w14:paraId="7A87E02B" w14:textId="77777777" w:rsidR="00121E6A" w:rsidRPr="00CD56A3" w:rsidRDefault="00121E6A" w:rsidP="002B06D3">
      <w:pPr>
        <w:pStyle w:val="Akapitzlist"/>
        <w:numPr>
          <w:ilvl w:val="0"/>
          <w:numId w:val="18"/>
        </w:numPr>
        <w:tabs>
          <w:tab w:val="left" w:pos="851"/>
        </w:tabs>
        <w:suppressAutoHyphens w:val="0"/>
        <w:autoSpaceDE w:val="0"/>
        <w:spacing w:line="276" w:lineRule="auto"/>
        <w:ind w:left="851"/>
        <w:jc w:val="both"/>
        <w:rPr>
          <w:bCs/>
        </w:rPr>
      </w:pPr>
      <w:r w:rsidRPr="00CD56A3">
        <w:rPr>
          <w:bCs/>
        </w:rPr>
        <w:t>Wykonawcy mogą wspólnie ubiegać się o udzielenie zamówienia.</w:t>
      </w:r>
    </w:p>
    <w:p w14:paraId="49AFC95B" w14:textId="77777777" w:rsidR="00121E6A" w:rsidRPr="00CD56A3" w:rsidRDefault="00121E6A" w:rsidP="002B06D3">
      <w:pPr>
        <w:pStyle w:val="Akapitzlist"/>
        <w:numPr>
          <w:ilvl w:val="0"/>
          <w:numId w:val="18"/>
        </w:numPr>
        <w:tabs>
          <w:tab w:val="left" w:pos="851"/>
        </w:tabs>
        <w:suppressAutoHyphens w:val="0"/>
        <w:autoSpaceDE w:val="0"/>
        <w:spacing w:line="276" w:lineRule="auto"/>
        <w:ind w:left="851"/>
        <w:jc w:val="both"/>
        <w:rPr>
          <w:bCs/>
        </w:rPr>
      </w:pPr>
      <w:r w:rsidRPr="00CD56A3">
        <w:rPr>
          <w:bCs/>
        </w:rPr>
        <w:t>Przepisy dotyczące wykonawcy stosuje się odpowiednio do wykonawców, o których mowa w pkt 1.</w:t>
      </w:r>
    </w:p>
    <w:p w14:paraId="77CC8C16" w14:textId="1688D86B" w:rsidR="00121E6A" w:rsidRPr="00CD56A3" w:rsidRDefault="00121E6A" w:rsidP="002B06D3">
      <w:pPr>
        <w:pStyle w:val="Akapitzlist"/>
        <w:numPr>
          <w:ilvl w:val="0"/>
          <w:numId w:val="18"/>
        </w:numPr>
        <w:tabs>
          <w:tab w:val="left" w:pos="851"/>
        </w:tabs>
        <w:suppressAutoHyphens w:val="0"/>
        <w:autoSpaceDE w:val="0"/>
        <w:spacing w:line="276" w:lineRule="auto"/>
        <w:ind w:left="851"/>
        <w:jc w:val="both"/>
        <w:rPr>
          <w:bCs/>
        </w:rPr>
      </w:pPr>
      <w:r w:rsidRPr="00CD56A3">
        <w:rPr>
          <w:bCs/>
        </w:rPr>
        <w:t>W przypadku Wykonawców wspólnie ubiegających się o udzielenie zam</w:t>
      </w:r>
      <w:r w:rsidR="00EB3A87" w:rsidRPr="00CD56A3">
        <w:rPr>
          <w:bCs/>
        </w:rPr>
        <w:t>ówienia, oświadczenie, o którym</w:t>
      </w:r>
      <w:r w:rsidRPr="00CD56A3">
        <w:rPr>
          <w:bCs/>
        </w:rPr>
        <w:t xml:space="preserve"> mowa w </w:t>
      </w:r>
      <w:r w:rsidR="003933FC" w:rsidRPr="00CD56A3">
        <w:rPr>
          <w:bCs/>
        </w:rPr>
        <w:t xml:space="preserve">rozdz. X </w:t>
      </w:r>
      <w:r w:rsidR="008F2F1E" w:rsidRPr="00CD56A3">
        <w:rPr>
          <w:bCs/>
        </w:rPr>
        <w:t xml:space="preserve">pkt </w:t>
      </w:r>
      <w:r w:rsidR="003933FC" w:rsidRPr="00CD56A3">
        <w:rPr>
          <w:bCs/>
        </w:rPr>
        <w:t>1</w:t>
      </w:r>
      <w:r w:rsidRPr="00CD56A3">
        <w:rPr>
          <w:bCs/>
        </w:rPr>
        <w:t xml:space="preserve"> </w:t>
      </w:r>
      <w:proofErr w:type="spellStart"/>
      <w:r w:rsidR="008F2F1E" w:rsidRPr="00CD56A3">
        <w:rPr>
          <w:bCs/>
        </w:rPr>
        <w:t>p</w:t>
      </w:r>
      <w:r w:rsidRPr="00CD56A3">
        <w:rPr>
          <w:bCs/>
        </w:rPr>
        <w:t>pkt</w:t>
      </w:r>
      <w:proofErr w:type="spellEnd"/>
      <w:r w:rsidRPr="00CD56A3">
        <w:rPr>
          <w:bCs/>
        </w:rPr>
        <w:t xml:space="preserve"> 1 </w:t>
      </w:r>
      <w:r w:rsidR="00AC7E49" w:rsidRPr="00CD56A3">
        <w:rPr>
          <w:bCs/>
        </w:rPr>
        <w:t>SWZ</w:t>
      </w:r>
      <w:r w:rsidRPr="00CD56A3">
        <w:rPr>
          <w:bCs/>
        </w:rPr>
        <w:t xml:space="preserve"> składa każdy z wykonawców. Oświadczenia te potwierdzają brak podstaw wykluczenia oraz spełnianie warunków udziału w postępowaniu w zakresie, w jakim każdy z wykonawców wykazuje spełnianie warunków udziału w postępowaniu.</w:t>
      </w:r>
    </w:p>
    <w:p w14:paraId="7D2714A3" w14:textId="77777777" w:rsidR="00121E6A" w:rsidRPr="00CD56A3" w:rsidRDefault="00121E6A" w:rsidP="002B06D3">
      <w:pPr>
        <w:pStyle w:val="Akapitzlist"/>
        <w:numPr>
          <w:ilvl w:val="0"/>
          <w:numId w:val="18"/>
        </w:numPr>
        <w:tabs>
          <w:tab w:val="left" w:pos="851"/>
        </w:tabs>
        <w:suppressAutoHyphens w:val="0"/>
        <w:autoSpaceDE w:val="0"/>
        <w:spacing w:line="276" w:lineRule="auto"/>
        <w:ind w:left="851"/>
        <w:jc w:val="both"/>
        <w:rPr>
          <w:bCs/>
        </w:rPr>
      </w:pPr>
      <w:r w:rsidRPr="00CD56A3">
        <w:rPr>
          <w:bC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F4F99BD" w14:textId="77777777" w:rsidR="00121E6A" w:rsidRPr="00CD56A3" w:rsidRDefault="00121E6A" w:rsidP="002B06D3">
      <w:pPr>
        <w:spacing w:after="0" w:line="276" w:lineRule="auto"/>
        <w:ind w:left="851"/>
        <w:contextualSpacing/>
        <w:jc w:val="both"/>
        <w:rPr>
          <w:rFonts w:ascii="Times New Roman" w:hAnsi="Times New Roman" w:cs="Times New Roman"/>
          <w:sz w:val="24"/>
          <w:u w:val="single"/>
        </w:rPr>
      </w:pPr>
      <w:r w:rsidRPr="00CD56A3">
        <w:rPr>
          <w:rFonts w:ascii="Times New Roman" w:hAnsi="Times New Roman" w:cs="Times New Roman"/>
          <w:sz w:val="24"/>
          <w:u w:val="single"/>
        </w:rPr>
        <w:t>W przypadku, o którym mowa powyżej, wykonawcy wspólnie ubiegający się o udzielenie zamówienia dołączają odpowiednio do oferty oświadczenie, z którego wynika, które roboty budowlane, dostawy lub usługi wykonają poszczególni wykonawcy.</w:t>
      </w:r>
    </w:p>
    <w:p w14:paraId="0BC9D07D" w14:textId="77777777" w:rsidR="00121E6A" w:rsidRPr="00CD56A3" w:rsidRDefault="00121E6A" w:rsidP="002B06D3">
      <w:pPr>
        <w:pStyle w:val="Akapitzlist"/>
        <w:numPr>
          <w:ilvl w:val="0"/>
          <w:numId w:val="18"/>
        </w:numPr>
        <w:tabs>
          <w:tab w:val="left" w:pos="851"/>
        </w:tabs>
        <w:suppressAutoHyphens w:val="0"/>
        <w:autoSpaceDE w:val="0"/>
        <w:spacing w:line="276" w:lineRule="auto"/>
        <w:ind w:left="851"/>
        <w:jc w:val="both"/>
        <w:rPr>
          <w:bCs/>
        </w:rPr>
      </w:pPr>
      <w:r w:rsidRPr="00CD56A3">
        <w:rPr>
          <w:bCs/>
        </w:rPr>
        <w:t>Wykonawcy składający ofertę wspólną ustanawiają pełnomocnika do reprezentowania ich w postępowaniu lub do reprezentowania ich w postępowaniu i zawarcia umowy</w:t>
      </w:r>
      <w:r w:rsidR="00C3782A" w:rsidRPr="00CD56A3">
        <w:rPr>
          <w:bCs/>
        </w:rPr>
        <w:t xml:space="preserve"> w sprawie przedmiotowego </w:t>
      </w:r>
      <w:r w:rsidR="0054615D" w:rsidRPr="00CD56A3">
        <w:rPr>
          <w:bCs/>
        </w:rPr>
        <w:t>zamówienia</w:t>
      </w:r>
      <w:r w:rsidRPr="00CD56A3">
        <w:rPr>
          <w:bCs/>
        </w:rPr>
        <w:t xml:space="preserve">. Pełnomocnictwo lub inny dokument ustanawiający pełnomocnika winno być załączone do oferty. </w:t>
      </w:r>
    </w:p>
    <w:p w14:paraId="5850034E" w14:textId="77777777" w:rsidR="00121E6A" w:rsidRPr="00CD56A3" w:rsidRDefault="00121E6A" w:rsidP="002B06D3">
      <w:pPr>
        <w:pStyle w:val="Akapitzlist"/>
        <w:tabs>
          <w:tab w:val="left" w:pos="851"/>
        </w:tabs>
        <w:suppressAutoHyphens w:val="0"/>
        <w:autoSpaceDE w:val="0"/>
        <w:spacing w:line="276" w:lineRule="auto"/>
        <w:ind w:left="851"/>
        <w:jc w:val="both"/>
        <w:rPr>
          <w:bCs/>
        </w:rPr>
      </w:pPr>
      <w:r w:rsidRPr="00CD56A3">
        <w:rPr>
          <w:bCs/>
        </w:rPr>
        <w:t>Pełnomocnictwo winno:</w:t>
      </w:r>
    </w:p>
    <w:p w14:paraId="109BB482" w14:textId="77777777" w:rsidR="00121E6A" w:rsidRPr="00CD56A3" w:rsidRDefault="00121E6A" w:rsidP="002B06D3">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CD56A3">
        <w:rPr>
          <w:rFonts w:ascii="Times New Roman" w:hAnsi="Times New Roman" w:cs="Times New Roman"/>
          <w:sz w:val="24"/>
        </w:rPr>
        <w:t>określać do jakiego postępowania ma zastosowanie,</w:t>
      </w:r>
    </w:p>
    <w:p w14:paraId="4068ABA7" w14:textId="77777777" w:rsidR="00121E6A" w:rsidRPr="00CD56A3" w:rsidRDefault="00121E6A" w:rsidP="002B06D3">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CD56A3">
        <w:rPr>
          <w:rFonts w:ascii="Times New Roman" w:hAnsi="Times New Roman" w:cs="Times New Roman"/>
          <w:sz w:val="24"/>
        </w:rPr>
        <w:t>wskazywać pełnomocnika oraz zakres jego umocowania,</w:t>
      </w:r>
    </w:p>
    <w:p w14:paraId="0A8E0A00" w14:textId="77777777" w:rsidR="00121E6A" w:rsidRPr="00CD56A3" w:rsidRDefault="00121E6A" w:rsidP="002B06D3">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CD56A3">
        <w:rPr>
          <w:rFonts w:ascii="Times New Roman" w:hAnsi="Times New Roman" w:cs="Times New Roman"/>
          <w:sz w:val="24"/>
        </w:rPr>
        <w:t>zawierać nazwę z określeniem adresu i siedziby wszystkich Wykonawców ubiegających się wspólnie o udzielenie niniejszego zamówienia.</w:t>
      </w:r>
    </w:p>
    <w:p w14:paraId="06225DCC" w14:textId="77777777" w:rsidR="00121E6A" w:rsidRPr="00CD56A3" w:rsidRDefault="00121E6A" w:rsidP="002B06D3">
      <w:pPr>
        <w:pStyle w:val="Akapitzlist"/>
        <w:numPr>
          <w:ilvl w:val="0"/>
          <w:numId w:val="18"/>
        </w:numPr>
        <w:tabs>
          <w:tab w:val="left" w:pos="851"/>
        </w:tabs>
        <w:suppressAutoHyphens w:val="0"/>
        <w:autoSpaceDE w:val="0"/>
        <w:spacing w:line="276" w:lineRule="auto"/>
        <w:ind w:left="851"/>
        <w:jc w:val="both"/>
        <w:rPr>
          <w:bCs/>
        </w:rPr>
      </w:pPr>
      <w:r w:rsidRPr="00CD56A3">
        <w:rPr>
          <w:bCs/>
        </w:rPr>
        <w:t>Zaleca się, aby Pełnomocnikiem był jeden z Wykonawców wspólnie ubiegających się o udzielenie zamówienia.</w:t>
      </w:r>
    </w:p>
    <w:p w14:paraId="6F750CA2" w14:textId="77777777" w:rsidR="00121E6A" w:rsidRPr="00CD56A3" w:rsidRDefault="00121E6A" w:rsidP="002B06D3">
      <w:pPr>
        <w:pStyle w:val="Akapitzlist"/>
        <w:numPr>
          <w:ilvl w:val="0"/>
          <w:numId w:val="18"/>
        </w:numPr>
        <w:tabs>
          <w:tab w:val="left" w:pos="851"/>
        </w:tabs>
        <w:suppressAutoHyphens w:val="0"/>
        <w:autoSpaceDE w:val="0"/>
        <w:spacing w:line="276" w:lineRule="auto"/>
        <w:ind w:left="851"/>
        <w:jc w:val="both"/>
        <w:rPr>
          <w:bCs/>
        </w:rPr>
      </w:pPr>
      <w:r w:rsidRPr="00CD56A3">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7872A586" w14:textId="77777777" w:rsidR="00121E6A" w:rsidRPr="00CD56A3" w:rsidRDefault="00121E6A" w:rsidP="002B06D3">
      <w:pPr>
        <w:pStyle w:val="Akapitzlist"/>
        <w:numPr>
          <w:ilvl w:val="0"/>
          <w:numId w:val="18"/>
        </w:numPr>
        <w:tabs>
          <w:tab w:val="left" w:pos="851"/>
        </w:tabs>
        <w:suppressAutoHyphens w:val="0"/>
        <w:autoSpaceDE w:val="0"/>
        <w:spacing w:line="276" w:lineRule="auto"/>
        <w:ind w:left="851"/>
        <w:jc w:val="both"/>
        <w:rPr>
          <w:bCs/>
        </w:rPr>
      </w:pPr>
      <w:r w:rsidRPr="00CD56A3">
        <w:rPr>
          <w:bCs/>
        </w:rPr>
        <w:t>Pełnomocnik pozostaje w kontakcie z Zamawiającym, w toku postępowania zwraca się do Zamawiającego z wszelkimi sprawami i do niego Zamawiający kieruje informacje, korespondencję itp.</w:t>
      </w:r>
    </w:p>
    <w:p w14:paraId="6144FD7D" w14:textId="77777777" w:rsidR="00121E6A" w:rsidRPr="00CD56A3" w:rsidRDefault="00121E6A" w:rsidP="002B06D3">
      <w:pPr>
        <w:pStyle w:val="Akapitzlist"/>
        <w:numPr>
          <w:ilvl w:val="0"/>
          <w:numId w:val="18"/>
        </w:numPr>
        <w:tabs>
          <w:tab w:val="left" w:pos="851"/>
        </w:tabs>
        <w:suppressAutoHyphens w:val="0"/>
        <w:autoSpaceDE w:val="0"/>
        <w:spacing w:line="276" w:lineRule="auto"/>
        <w:ind w:left="851"/>
        <w:jc w:val="both"/>
        <w:rPr>
          <w:bCs/>
        </w:rPr>
      </w:pPr>
      <w:r w:rsidRPr="00CD56A3">
        <w:rPr>
          <w:bCs/>
        </w:rPr>
        <w:t>Wspólnicy spółki cywilnej/uczestnicy konsorcjum są traktowani jak Wykonawcy składający ofertę wspólną.</w:t>
      </w:r>
    </w:p>
    <w:p w14:paraId="2EBD8F56" w14:textId="77777777" w:rsidR="00121E6A" w:rsidRPr="00CD56A3" w:rsidRDefault="00121E6A" w:rsidP="002B06D3">
      <w:pPr>
        <w:pStyle w:val="Akapitzlist"/>
        <w:numPr>
          <w:ilvl w:val="0"/>
          <w:numId w:val="18"/>
        </w:numPr>
        <w:tabs>
          <w:tab w:val="left" w:pos="851"/>
        </w:tabs>
        <w:suppressAutoHyphens w:val="0"/>
        <w:autoSpaceDE w:val="0"/>
        <w:spacing w:line="276" w:lineRule="auto"/>
        <w:ind w:left="851"/>
        <w:jc w:val="both"/>
        <w:rPr>
          <w:bCs/>
        </w:rPr>
      </w:pPr>
      <w:r w:rsidRPr="00CD56A3">
        <w:rPr>
          <w:bCs/>
        </w:rPr>
        <w:t>Przed podpisaniem umowy (w przypadku wyboru oferty wspólnej jako najkorzystniejszej) Wykonawcy składający ofertę wspólną mają obowiązek przedstawić Zamawiającemu umowę konsorcjum/umowę spółki cywilnej.</w:t>
      </w:r>
    </w:p>
    <w:p w14:paraId="39309170" w14:textId="77777777" w:rsidR="00121E6A" w:rsidRPr="00004597" w:rsidRDefault="00121E6A" w:rsidP="002B06D3">
      <w:pPr>
        <w:autoSpaceDE w:val="0"/>
        <w:spacing w:after="0" w:line="276" w:lineRule="auto"/>
        <w:contextualSpacing/>
        <w:jc w:val="both"/>
        <w:rPr>
          <w:rFonts w:ascii="Times New Roman" w:hAnsi="Times New Roman" w:cs="Times New Roman"/>
        </w:rPr>
      </w:pPr>
    </w:p>
    <w:p w14:paraId="17483C33" w14:textId="77777777" w:rsidR="00121E6A" w:rsidRPr="00004597" w:rsidRDefault="00121E6A" w:rsidP="002B06D3">
      <w:pPr>
        <w:pStyle w:val="Tekstpodstawowy"/>
        <w:numPr>
          <w:ilvl w:val="0"/>
          <w:numId w:val="12"/>
        </w:numPr>
        <w:tabs>
          <w:tab w:val="clear" w:pos="708"/>
          <w:tab w:val="num" w:pos="426"/>
        </w:tabs>
        <w:spacing w:line="276" w:lineRule="auto"/>
        <w:ind w:left="426" w:hanging="284"/>
        <w:contextualSpacing/>
        <w:jc w:val="both"/>
        <w:rPr>
          <w:bCs w:val="0"/>
          <w:u w:val="single"/>
        </w:rPr>
      </w:pPr>
      <w:r w:rsidRPr="00004597">
        <w:rPr>
          <w:bCs w:val="0"/>
          <w:u w:val="single"/>
        </w:rPr>
        <w:t>INFORMACJA O PRZEDMIOTOWYCH ŚRODKACH DOWODOWYCH</w:t>
      </w:r>
    </w:p>
    <w:p w14:paraId="56146CEC" w14:textId="175CD77E" w:rsidR="00121E6A" w:rsidRPr="00004597" w:rsidRDefault="00121E6A" w:rsidP="002B06D3">
      <w:pPr>
        <w:autoSpaceDE w:val="0"/>
        <w:spacing w:after="0" w:line="276" w:lineRule="auto"/>
        <w:ind w:firstLine="426"/>
        <w:contextualSpacing/>
        <w:jc w:val="both"/>
        <w:rPr>
          <w:rFonts w:ascii="Times New Roman" w:hAnsi="Times New Roman" w:cs="Times New Roman"/>
          <w:sz w:val="24"/>
        </w:rPr>
      </w:pPr>
      <w:r w:rsidRPr="00004597">
        <w:rPr>
          <w:rFonts w:ascii="Times New Roman" w:hAnsi="Times New Roman" w:cs="Times New Roman"/>
          <w:sz w:val="24"/>
        </w:rPr>
        <w:t>Zamawiający nie wymaga złożenia przedmiotowych środków dowodowych.</w:t>
      </w:r>
    </w:p>
    <w:p w14:paraId="6AC6DBA0" w14:textId="77777777" w:rsidR="001E3BAC" w:rsidRPr="00B35E6E" w:rsidRDefault="001E3BAC" w:rsidP="002B06D3">
      <w:pPr>
        <w:autoSpaceDE w:val="0"/>
        <w:spacing w:after="0" w:line="276" w:lineRule="auto"/>
        <w:ind w:firstLine="709"/>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C86D4E" w:rsidRPr="009E26BD" w14:paraId="63674B1F"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8A37FB6" w14:textId="7B593DCB" w:rsidR="00121E6A" w:rsidRPr="009E26BD" w:rsidRDefault="0043680C" w:rsidP="002B06D3">
            <w:pPr>
              <w:spacing w:after="0" w:line="276" w:lineRule="auto"/>
              <w:contextualSpacing/>
              <w:jc w:val="both"/>
              <w:rPr>
                <w:rFonts w:ascii="Times New Roman" w:hAnsi="Times New Roman" w:cs="Times New Roman"/>
                <w:sz w:val="24"/>
              </w:rPr>
            </w:pPr>
            <w:r w:rsidRPr="009E26BD">
              <w:rPr>
                <w:rFonts w:ascii="Times New Roman" w:hAnsi="Times New Roman" w:cs="Times New Roman"/>
                <w:b/>
                <w:bCs/>
                <w:sz w:val="28"/>
              </w:rPr>
              <w:t>XI</w:t>
            </w:r>
            <w:r w:rsidR="00121E6A" w:rsidRPr="009E26BD">
              <w:rPr>
                <w:rFonts w:ascii="Times New Roman" w:hAnsi="Times New Roman" w:cs="Times New Roman"/>
                <w:b/>
                <w:bCs/>
                <w:sz w:val="28"/>
              </w:rPr>
              <w:t xml:space="preserve">. </w:t>
            </w:r>
            <w:r w:rsidR="00121E6A" w:rsidRPr="009E26BD">
              <w:rPr>
                <w:rFonts w:ascii="Times New Roman" w:hAnsi="Times New Roman" w:cs="Times New Roman"/>
                <w:b/>
                <w:sz w:val="28"/>
                <w:szCs w:val="28"/>
              </w:rPr>
              <w:t>Inne dokumenty, które należy dołączyć do oferty</w:t>
            </w:r>
            <w:r w:rsidR="00121E6A" w:rsidRPr="009E26BD">
              <w:rPr>
                <w:rFonts w:ascii="Times New Roman" w:hAnsi="Times New Roman" w:cs="Times New Roman"/>
                <w:b/>
              </w:rPr>
              <w:t xml:space="preserve"> </w:t>
            </w:r>
          </w:p>
        </w:tc>
      </w:tr>
    </w:tbl>
    <w:p w14:paraId="0CB9D495" w14:textId="77777777" w:rsidR="00121E6A" w:rsidRPr="009E26BD" w:rsidRDefault="00121E6A" w:rsidP="002B06D3">
      <w:pPr>
        <w:pStyle w:val="Tekstpodstawowy"/>
        <w:spacing w:line="276" w:lineRule="auto"/>
        <w:ind w:left="1080"/>
        <w:contextualSpacing/>
        <w:jc w:val="both"/>
        <w:rPr>
          <w:bCs w:val="0"/>
          <w:sz w:val="28"/>
          <w:u w:val="single"/>
        </w:rPr>
      </w:pPr>
    </w:p>
    <w:p w14:paraId="501D1652" w14:textId="77777777" w:rsidR="00121E6A" w:rsidRPr="009E26BD" w:rsidRDefault="00121E6A" w:rsidP="002B06D3">
      <w:pPr>
        <w:pStyle w:val="Tekstpodstawowy"/>
        <w:numPr>
          <w:ilvl w:val="0"/>
          <w:numId w:val="98"/>
        </w:numPr>
        <w:spacing w:line="276" w:lineRule="auto"/>
        <w:ind w:left="426"/>
        <w:contextualSpacing/>
        <w:jc w:val="both"/>
      </w:pPr>
      <w:r w:rsidRPr="009E26BD">
        <w:rPr>
          <w:bCs w:val="0"/>
          <w:u w:val="single"/>
        </w:rPr>
        <w:t>ETAP SKŁADANIA OFERT - Wraz z ofertą należy złożyć:</w:t>
      </w:r>
    </w:p>
    <w:p w14:paraId="06EE187E" w14:textId="12F770E4" w:rsidR="00121E6A" w:rsidRPr="009E26BD" w:rsidRDefault="00604DBE" w:rsidP="002B06D3">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9E26BD">
        <w:rPr>
          <w:rFonts w:ascii="Times New Roman" w:hAnsi="Times New Roman" w:cs="Times New Roman"/>
          <w:b/>
          <w:sz w:val="24"/>
        </w:rPr>
        <w:t>Formularz ofertowy</w:t>
      </w:r>
    </w:p>
    <w:p w14:paraId="5D06ADA4" w14:textId="77777777" w:rsidR="00987506" w:rsidRPr="009E26BD" w:rsidRDefault="00987506" w:rsidP="002B06D3">
      <w:pPr>
        <w:autoSpaceDE w:val="0"/>
        <w:spacing w:after="0" w:line="276" w:lineRule="auto"/>
        <w:ind w:left="851"/>
        <w:contextualSpacing/>
        <w:jc w:val="both"/>
        <w:rPr>
          <w:rFonts w:ascii="Times New Roman" w:hAnsi="Times New Roman" w:cs="Times New Roman"/>
          <w:i/>
          <w:sz w:val="24"/>
        </w:rPr>
      </w:pPr>
    </w:p>
    <w:p w14:paraId="772E3EEF" w14:textId="77777777" w:rsidR="00121E6A" w:rsidRPr="009E26BD" w:rsidRDefault="00121E6A" w:rsidP="002B06D3">
      <w:pPr>
        <w:autoSpaceDE w:val="0"/>
        <w:spacing w:after="0" w:line="276" w:lineRule="auto"/>
        <w:ind w:left="851"/>
        <w:contextualSpacing/>
        <w:jc w:val="both"/>
        <w:rPr>
          <w:rFonts w:ascii="Times New Roman" w:hAnsi="Times New Roman" w:cs="Times New Roman"/>
          <w:i/>
          <w:sz w:val="24"/>
        </w:rPr>
      </w:pPr>
      <w:r w:rsidRPr="009E26BD">
        <w:rPr>
          <w:rFonts w:ascii="Times New Roman" w:hAnsi="Times New Roman" w:cs="Times New Roman"/>
          <w:i/>
          <w:sz w:val="24"/>
        </w:rPr>
        <w:t>Wymagana forma:</w:t>
      </w:r>
    </w:p>
    <w:p w14:paraId="44315AA0" w14:textId="77777777" w:rsidR="00121E6A" w:rsidRPr="009E26BD" w:rsidRDefault="00121E6A" w:rsidP="002B06D3">
      <w:pPr>
        <w:autoSpaceDE w:val="0"/>
        <w:spacing w:after="0" w:line="276" w:lineRule="auto"/>
        <w:ind w:left="851"/>
        <w:contextualSpacing/>
        <w:jc w:val="both"/>
        <w:rPr>
          <w:rFonts w:ascii="Times New Roman" w:hAnsi="Times New Roman" w:cs="Times New Roman"/>
          <w:i/>
          <w:sz w:val="24"/>
        </w:rPr>
      </w:pPr>
      <w:r w:rsidRPr="009E26BD">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2E293DD" w14:textId="77777777" w:rsidR="00FF62F9" w:rsidRPr="009E26BD" w:rsidRDefault="00FF62F9" w:rsidP="002B06D3">
      <w:pPr>
        <w:autoSpaceDE w:val="0"/>
        <w:spacing w:after="0" w:line="276" w:lineRule="auto"/>
        <w:ind w:left="851"/>
        <w:contextualSpacing/>
        <w:jc w:val="both"/>
        <w:rPr>
          <w:rFonts w:ascii="Times New Roman" w:hAnsi="Times New Roman" w:cs="Times New Roman"/>
          <w:i/>
          <w:sz w:val="24"/>
        </w:rPr>
      </w:pPr>
    </w:p>
    <w:p w14:paraId="2A3453F4" w14:textId="77777777" w:rsidR="004D71BD" w:rsidRPr="009E26BD" w:rsidRDefault="004D71BD" w:rsidP="002B06D3">
      <w:pPr>
        <w:numPr>
          <w:ilvl w:val="0"/>
          <w:numId w:val="5"/>
        </w:numPr>
        <w:suppressAutoHyphens/>
        <w:autoSpaceDE w:val="0"/>
        <w:spacing w:after="0" w:line="276" w:lineRule="auto"/>
        <w:ind w:left="851"/>
        <w:contextualSpacing/>
        <w:jc w:val="both"/>
        <w:rPr>
          <w:rFonts w:ascii="Times New Roman" w:hAnsi="Times New Roman" w:cs="Times New Roman"/>
          <w:sz w:val="24"/>
          <w:szCs w:val="24"/>
        </w:rPr>
      </w:pPr>
      <w:r w:rsidRPr="009E26BD">
        <w:rPr>
          <w:rFonts w:ascii="Times New Roman" w:hAnsi="Times New Roman" w:cs="Times New Roman"/>
          <w:b/>
          <w:sz w:val="24"/>
        </w:rPr>
        <w:t>Dokumenty</w:t>
      </w:r>
      <w:r w:rsidRPr="009E26BD">
        <w:rPr>
          <w:rFonts w:ascii="Times New Roman" w:hAnsi="Times New Roman" w:cs="Times New Roman"/>
          <w:b/>
          <w:sz w:val="24"/>
          <w:szCs w:val="24"/>
        </w:rPr>
        <w:t xml:space="preserve"> potwierdzające umocowanie do reprezentowania Wykonawcy </w:t>
      </w:r>
      <w:r w:rsidRPr="009E26BD">
        <w:rPr>
          <w:rFonts w:ascii="Times New Roman" w:hAnsi="Times New Roman" w:cs="Times New Roman"/>
          <w:sz w:val="24"/>
          <w:szCs w:val="24"/>
        </w:rPr>
        <w:t>w celu potwierdzenia, że osoba działająca w imieniu Wykonawcy jest umocowana do jego reprezentowania:</w:t>
      </w:r>
    </w:p>
    <w:p w14:paraId="3485765B" w14:textId="77777777" w:rsidR="004D71BD" w:rsidRPr="009E26BD" w:rsidRDefault="004D71BD" w:rsidP="002B06D3">
      <w:pPr>
        <w:autoSpaceDE w:val="0"/>
        <w:spacing w:after="0" w:line="276" w:lineRule="auto"/>
        <w:ind w:left="1134" w:hanging="284"/>
        <w:contextualSpacing/>
        <w:jc w:val="both"/>
        <w:rPr>
          <w:rFonts w:ascii="Times New Roman" w:hAnsi="Times New Roman" w:cs="Times New Roman"/>
          <w:sz w:val="24"/>
          <w:szCs w:val="24"/>
        </w:rPr>
      </w:pPr>
    </w:p>
    <w:p w14:paraId="7F1A5C2B" w14:textId="73A99B1E" w:rsidR="004D71BD" w:rsidRPr="009E26BD" w:rsidRDefault="004D71BD" w:rsidP="002B06D3">
      <w:pPr>
        <w:pStyle w:val="Akapitzlist"/>
        <w:numPr>
          <w:ilvl w:val="0"/>
          <w:numId w:val="94"/>
        </w:numPr>
        <w:autoSpaceDE w:val="0"/>
        <w:spacing w:line="276" w:lineRule="auto"/>
        <w:ind w:left="1134"/>
        <w:jc w:val="both"/>
      </w:pPr>
      <w:r w:rsidRPr="009E26BD">
        <w:rPr>
          <w:u w:val="single"/>
        </w:rPr>
        <w:t>odpis lub informacja z Krajowego Rejestru Sądowego lub z Centralnej Ewidencji i Informacji o Działalności Gospodarczej lub innego właściwego rejestru.</w:t>
      </w:r>
      <w:r w:rsidRPr="009E26BD">
        <w:t xml:space="preserve"> </w:t>
      </w:r>
    </w:p>
    <w:p w14:paraId="314ED907" w14:textId="116B349E" w:rsidR="004D71BD" w:rsidRPr="009E26BD" w:rsidRDefault="004D71BD" w:rsidP="002B06D3">
      <w:pPr>
        <w:autoSpaceDE w:val="0"/>
        <w:spacing w:after="0" w:line="276" w:lineRule="auto"/>
        <w:ind w:left="1134"/>
        <w:contextualSpacing/>
        <w:jc w:val="both"/>
        <w:rPr>
          <w:rFonts w:ascii="Times New Roman" w:hAnsi="Times New Roman" w:cs="Times New Roman"/>
          <w:sz w:val="24"/>
          <w:szCs w:val="24"/>
        </w:rPr>
      </w:pPr>
      <w:r w:rsidRPr="009E26BD">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38E8C1AD" w14:textId="77777777" w:rsidR="004D71BD" w:rsidRPr="009E26BD" w:rsidRDefault="004D71BD" w:rsidP="002B06D3">
      <w:pPr>
        <w:autoSpaceDE w:val="0"/>
        <w:spacing w:after="0" w:line="276" w:lineRule="auto"/>
        <w:ind w:left="1134" w:hanging="283"/>
        <w:contextualSpacing/>
        <w:jc w:val="both"/>
        <w:rPr>
          <w:rFonts w:ascii="Times New Roman" w:hAnsi="Times New Roman" w:cs="Times New Roman"/>
          <w:sz w:val="24"/>
          <w:szCs w:val="24"/>
        </w:rPr>
      </w:pPr>
    </w:p>
    <w:p w14:paraId="545AE569" w14:textId="42B62F2E" w:rsidR="004D71BD" w:rsidRPr="009E26BD" w:rsidRDefault="004D71BD" w:rsidP="002B06D3">
      <w:pPr>
        <w:pStyle w:val="Akapitzlist"/>
        <w:numPr>
          <w:ilvl w:val="0"/>
          <w:numId w:val="94"/>
        </w:numPr>
        <w:autoSpaceDE w:val="0"/>
        <w:spacing w:line="276" w:lineRule="auto"/>
        <w:ind w:left="1134"/>
        <w:jc w:val="both"/>
      </w:pPr>
      <w:r w:rsidRPr="009E26BD">
        <w:t xml:space="preserve">jeżeli w imieniu wykonawcy działa osoba, której umocowanie do jego reprezentowania nie wynika z dokumentów, o których mowa w </w:t>
      </w:r>
      <w:proofErr w:type="spellStart"/>
      <w:r w:rsidRPr="009E26BD">
        <w:t>ppkt</w:t>
      </w:r>
      <w:proofErr w:type="spellEnd"/>
      <w:r w:rsidRPr="009E26BD">
        <w:t xml:space="preserve"> a), Zamawiający żąda od Wykonawcy </w:t>
      </w:r>
      <w:r w:rsidRPr="009E26BD">
        <w:rPr>
          <w:u w:val="single"/>
        </w:rPr>
        <w:t>pełnomocnictwa lub innego dokumentu potwierdzającego umocowanie do reprezentowania wykonawcy.</w:t>
      </w:r>
    </w:p>
    <w:p w14:paraId="3E1FC5A3" w14:textId="77777777" w:rsidR="004D71BD" w:rsidRPr="009E26BD" w:rsidRDefault="004D71BD" w:rsidP="002B06D3">
      <w:pPr>
        <w:autoSpaceDE w:val="0"/>
        <w:spacing w:after="0" w:line="276" w:lineRule="auto"/>
        <w:ind w:left="1134" w:hanging="283"/>
        <w:contextualSpacing/>
        <w:jc w:val="both"/>
        <w:rPr>
          <w:rFonts w:ascii="Times New Roman" w:hAnsi="Times New Roman" w:cs="Times New Roman"/>
          <w:sz w:val="24"/>
          <w:szCs w:val="24"/>
        </w:rPr>
      </w:pPr>
    </w:p>
    <w:p w14:paraId="63EDC58B" w14:textId="77777777" w:rsidR="004D71BD" w:rsidRPr="009E26BD" w:rsidRDefault="004D71BD" w:rsidP="002B06D3">
      <w:pPr>
        <w:autoSpaceDE w:val="0"/>
        <w:spacing w:after="0" w:line="276" w:lineRule="auto"/>
        <w:ind w:left="1134"/>
        <w:contextualSpacing/>
        <w:jc w:val="both"/>
        <w:rPr>
          <w:rFonts w:ascii="Times New Roman" w:hAnsi="Times New Roman" w:cs="Times New Roman"/>
          <w:sz w:val="24"/>
          <w:szCs w:val="24"/>
        </w:rPr>
      </w:pPr>
      <w:r w:rsidRPr="009E26BD">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4EE828B9" w14:textId="77777777" w:rsidR="00D61F14" w:rsidRPr="009E26BD" w:rsidRDefault="00D61F14" w:rsidP="002B06D3">
      <w:pPr>
        <w:autoSpaceDE w:val="0"/>
        <w:spacing w:after="0" w:line="276" w:lineRule="auto"/>
        <w:contextualSpacing/>
        <w:jc w:val="both"/>
        <w:rPr>
          <w:rFonts w:ascii="Times New Roman" w:hAnsi="Times New Roman" w:cs="Times New Roman"/>
          <w:b/>
          <w:sz w:val="24"/>
          <w:szCs w:val="24"/>
          <w:u w:val="single"/>
        </w:rPr>
      </w:pPr>
    </w:p>
    <w:p w14:paraId="76975ADF" w14:textId="77777777" w:rsidR="004D71BD" w:rsidRPr="009E26BD" w:rsidRDefault="004D71BD" w:rsidP="002B06D3">
      <w:pPr>
        <w:autoSpaceDE w:val="0"/>
        <w:spacing w:after="0" w:line="276" w:lineRule="auto"/>
        <w:ind w:left="851"/>
        <w:contextualSpacing/>
        <w:jc w:val="both"/>
        <w:rPr>
          <w:rFonts w:ascii="Times New Roman" w:hAnsi="Times New Roman" w:cs="Times New Roman"/>
          <w:i/>
          <w:sz w:val="24"/>
          <w:szCs w:val="24"/>
        </w:rPr>
      </w:pPr>
      <w:r w:rsidRPr="009E26BD">
        <w:rPr>
          <w:rFonts w:ascii="Times New Roman" w:hAnsi="Times New Roman" w:cs="Times New Roman"/>
          <w:i/>
          <w:sz w:val="24"/>
          <w:szCs w:val="24"/>
        </w:rPr>
        <w:t xml:space="preserve">Wymagana forma: </w:t>
      </w:r>
    </w:p>
    <w:p w14:paraId="278601CB" w14:textId="39C10570" w:rsidR="004D71BD" w:rsidRPr="009E26BD" w:rsidRDefault="004D71BD" w:rsidP="002B06D3">
      <w:pPr>
        <w:autoSpaceDE w:val="0"/>
        <w:spacing w:after="0" w:line="276" w:lineRule="auto"/>
        <w:ind w:left="851"/>
        <w:contextualSpacing/>
        <w:jc w:val="both"/>
        <w:rPr>
          <w:rFonts w:ascii="Times New Roman" w:hAnsi="Times New Roman" w:cs="Times New Roman"/>
          <w:bCs/>
          <w:i/>
          <w:sz w:val="24"/>
          <w:szCs w:val="24"/>
        </w:rPr>
      </w:pPr>
      <w:r w:rsidRPr="009E26BD">
        <w:rPr>
          <w:rFonts w:ascii="Times New Roman" w:hAnsi="Times New Roman" w:cs="Times New Roman"/>
          <w:i/>
          <w:sz w:val="24"/>
          <w:szCs w:val="24"/>
        </w:rPr>
        <w:t>Dokumenty potwierdzające umocowanie do reprezentowania Wykonawcy muszą być złożone zgodnie</w:t>
      </w:r>
      <w:r w:rsidRPr="009E26BD">
        <w:rPr>
          <w:rFonts w:ascii="Times New Roman" w:hAnsi="Times New Roman" w:cs="Times New Roman"/>
          <w:bCs/>
          <w:i/>
          <w:sz w:val="24"/>
          <w:szCs w:val="24"/>
        </w:rPr>
        <w:t xml:space="preserve"> z zasadami wskazanymi w </w:t>
      </w:r>
      <w:r w:rsidR="003933FC" w:rsidRPr="009E26BD">
        <w:rPr>
          <w:rFonts w:ascii="Times New Roman" w:hAnsi="Times New Roman" w:cs="Times New Roman"/>
          <w:bCs/>
          <w:i/>
          <w:sz w:val="24"/>
          <w:szCs w:val="24"/>
        </w:rPr>
        <w:t xml:space="preserve">Rozdziale XII  </w:t>
      </w:r>
      <w:r w:rsidR="008F2F1E" w:rsidRPr="009E26BD">
        <w:rPr>
          <w:rFonts w:ascii="Times New Roman" w:hAnsi="Times New Roman" w:cs="Times New Roman"/>
          <w:bCs/>
          <w:i/>
          <w:sz w:val="24"/>
          <w:szCs w:val="24"/>
        </w:rPr>
        <w:t>pkt</w:t>
      </w:r>
      <w:r w:rsidRPr="009E26BD">
        <w:rPr>
          <w:rFonts w:ascii="Times New Roman" w:hAnsi="Times New Roman" w:cs="Times New Roman"/>
          <w:bCs/>
          <w:i/>
          <w:sz w:val="24"/>
          <w:szCs w:val="24"/>
        </w:rPr>
        <w:t xml:space="preserve"> 7-17 SWZ.</w:t>
      </w:r>
    </w:p>
    <w:p w14:paraId="5AFF880F" w14:textId="77777777" w:rsidR="004D71BD" w:rsidRPr="009E26BD" w:rsidRDefault="004D71BD" w:rsidP="002B06D3">
      <w:pPr>
        <w:pStyle w:val="Akapitzlist"/>
        <w:tabs>
          <w:tab w:val="left" w:pos="851"/>
        </w:tabs>
        <w:suppressAutoHyphens w:val="0"/>
        <w:autoSpaceDE w:val="0"/>
        <w:spacing w:line="276" w:lineRule="auto"/>
        <w:ind w:left="426"/>
        <w:jc w:val="both"/>
        <w:rPr>
          <w:bCs/>
          <w:i/>
        </w:rPr>
      </w:pPr>
    </w:p>
    <w:p w14:paraId="181393F3" w14:textId="77777777" w:rsidR="004D71BD" w:rsidRPr="009E26BD" w:rsidRDefault="004D71BD" w:rsidP="002B06D3">
      <w:pPr>
        <w:autoSpaceDE w:val="0"/>
        <w:spacing w:after="0" w:line="276" w:lineRule="auto"/>
        <w:ind w:left="851"/>
        <w:contextualSpacing/>
        <w:jc w:val="both"/>
        <w:rPr>
          <w:rFonts w:ascii="Times New Roman" w:hAnsi="Times New Roman" w:cs="Times New Roman"/>
          <w:i/>
          <w:sz w:val="24"/>
          <w:szCs w:val="24"/>
        </w:rPr>
      </w:pPr>
      <w:r w:rsidRPr="009E26BD">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421F855A" w14:textId="77777777" w:rsidR="004D71BD" w:rsidRPr="009E26BD" w:rsidRDefault="004D71BD" w:rsidP="002B06D3">
      <w:pPr>
        <w:autoSpaceDE w:val="0"/>
        <w:spacing w:after="0" w:line="276" w:lineRule="auto"/>
        <w:ind w:left="851"/>
        <w:contextualSpacing/>
        <w:jc w:val="both"/>
        <w:rPr>
          <w:rFonts w:ascii="Times New Roman" w:hAnsi="Times New Roman" w:cs="Times New Roman"/>
          <w:bCs/>
          <w:i/>
          <w:sz w:val="24"/>
          <w:szCs w:val="24"/>
        </w:rPr>
      </w:pPr>
      <w:r w:rsidRPr="009E26BD">
        <w:rPr>
          <w:rFonts w:ascii="Times New Roman" w:hAnsi="Times New Roman" w:cs="Times New Roman"/>
          <w:i/>
          <w:sz w:val="24"/>
          <w:szCs w:val="24"/>
        </w:rPr>
        <w:t>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w:t>
      </w:r>
      <w:r w:rsidRPr="009E26BD">
        <w:rPr>
          <w:rFonts w:ascii="Times New Roman" w:hAnsi="Times New Roman" w:cs="Times New Roman"/>
          <w:bCs/>
          <w:i/>
          <w:sz w:val="24"/>
          <w:szCs w:val="24"/>
        </w:rPr>
        <w:t xml:space="preserve"> zgodności cyfrowego odwzorowania z dokumentem w postaci papierowej dokonuje mocodawca lub notariusz.</w:t>
      </w:r>
    </w:p>
    <w:p w14:paraId="60EFA18A" w14:textId="77777777" w:rsidR="00546DDF" w:rsidRPr="009E26BD" w:rsidRDefault="00546DDF" w:rsidP="002B06D3">
      <w:pPr>
        <w:pStyle w:val="Akapitzlist"/>
        <w:tabs>
          <w:tab w:val="left" w:pos="426"/>
        </w:tabs>
        <w:suppressAutoHyphens w:val="0"/>
        <w:autoSpaceDE w:val="0"/>
        <w:spacing w:line="276" w:lineRule="auto"/>
        <w:ind w:left="426"/>
        <w:jc w:val="both"/>
        <w:rPr>
          <w:bCs/>
          <w:i/>
        </w:rPr>
      </w:pPr>
    </w:p>
    <w:p w14:paraId="19914669" w14:textId="34B66C3B" w:rsidR="00546DDF" w:rsidRPr="009E26BD" w:rsidRDefault="00546DDF" w:rsidP="002B06D3">
      <w:pPr>
        <w:numPr>
          <w:ilvl w:val="0"/>
          <w:numId w:val="5"/>
        </w:numPr>
        <w:suppressAutoHyphens/>
        <w:autoSpaceDE w:val="0"/>
        <w:spacing w:after="0" w:line="276" w:lineRule="auto"/>
        <w:ind w:left="851"/>
        <w:contextualSpacing/>
        <w:jc w:val="both"/>
        <w:rPr>
          <w:rFonts w:ascii="Times New Roman" w:hAnsi="Times New Roman" w:cs="Times New Roman"/>
          <w:bCs/>
          <w:i/>
          <w:sz w:val="24"/>
          <w:szCs w:val="24"/>
        </w:rPr>
      </w:pPr>
      <w:r w:rsidRPr="009E26BD">
        <w:rPr>
          <w:rFonts w:ascii="Times New Roman" w:eastAsia="Times New Roman" w:hAnsi="Times New Roman" w:cs="Times New Roman"/>
          <w:b/>
          <w:sz w:val="24"/>
          <w:szCs w:val="24"/>
          <w:lang w:eastAsia="pl-PL"/>
        </w:rPr>
        <w:t>Zastrzeżenie tajemnicy przedsiębiorstwa</w:t>
      </w:r>
      <w:r w:rsidRPr="009E26BD">
        <w:rPr>
          <w:rFonts w:ascii="Times New Roman" w:eastAsia="Times New Roman" w:hAnsi="Times New Roman" w:cs="Times New Roman"/>
          <w:sz w:val="24"/>
          <w:szCs w:val="24"/>
          <w:lang w:eastAsia="pl-PL"/>
        </w:rPr>
        <w:t xml:space="preserve"> – </w:t>
      </w:r>
      <w:r w:rsidRPr="009E26BD">
        <w:rPr>
          <w:rFonts w:ascii="Times New Roman" w:eastAsia="Times New Roman" w:hAnsi="Times New Roman" w:cs="Times New Roman"/>
          <w:i/>
          <w:sz w:val="24"/>
          <w:szCs w:val="24"/>
          <w:lang w:eastAsia="pl-PL"/>
        </w:rPr>
        <w:t>(jeśli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E96FDA9" w14:textId="77777777" w:rsidR="00546DDF" w:rsidRPr="009E26BD" w:rsidRDefault="00546DDF" w:rsidP="002B06D3">
      <w:pPr>
        <w:pStyle w:val="Akapitzlist"/>
        <w:tabs>
          <w:tab w:val="left" w:pos="851"/>
        </w:tabs>
        <w:suppressAutoHyphens w:val="0"/>
        <w:autoSpaceDE w:val="0"/>
        <w:spacing w:line="276" w:lineRule="auto"/>
        <w:ind w:left="425"/>
        <w:jc w:val="both"/>
        <w:rPr>
          <w:bCs/>
          <w:i/>
        </w:rPr>
      </w:pPr>
    </w:p>
    <w:p w14:paraId="3CB37749" w14:textId="77777777" w:rsidR="00546DDF" w:rsidRPr="009E26BD" w:rsidRDefault="00546DDF" w:rsidP="002B06D3">
      <w:pPr>
        <w:autoSpaceDE w:val="0"/>
        <w:spacing w:after="0" w:line="276" w:lineRule="auto"/>
        <w:ind w:left="851"/>
        <w:contextualSpacing/>
        <w:jc w:val="both"/>
        <w:rPr>
          <w:rFonts w:ascii="Times New Roman" w:hAnsi="Times New Roman" w:cs="Times New Roman"/>
          <w:i/>
          <w:sz w:val="24"/>
          <w:szCs w:val="24"/>
        </w:rPr>
      </w:pPr>
      <w:r w:rsidRPr="009E26BD">
        <w:rPr>
          <w:rFonts w:ascii="Times New Roman" w:hAnsi="Times New Roman" w:cs="Times New Roman"/>
          <w:i/>
          <w:sz w:val="24"/>
          <w:szCs w:val="24"/>
        </w:rPr>
        <w:t>Wymagana forma:</w:t>
      </w:r>
    </w:p>
    <w:p w14:paraId="4BF3FC38" w14:textId="77777777" w:rsidR="00546DDF" w:rsidRPr="009E26BD" w:rsidRDefault="00546DDF" w:rsidP="002B06D3">
      <w:pPr>
        <w:autoSpaceDE w:val="0"/>
        <w:spacing w:after="0" w:line="276" w:lineRule="auto"/>
        <w:ind w:left="851"/>
        <w:contextualSpacing/>
        <w:jc w:val="both"/>
        <w:rPr>
          <w:rFonts w:ascii="Times New Roman" w:hAnsi="Times New Roman" w:cs="Times New Roman"/>
          <w:bCs/>
          <w:i/>
          <w:sz w:val="24"/>
          <w:szCs w:val="24"/>
        </w:rPr>
      </w:pPr>
      <w:r w:rsidRPr="009E26BD">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sidRPr="009E26BD">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2FAEAB28" w14:textId="77777777" w:rsidR="00DF3583" w:rsidRDefault="00DF3583" w:rsidP="002B06D3">
      <w:pPr>
        <w:pStyle w:val="Akapitzlist"/>
        <w:tabs>
          <w:tab w:val="left" w:pos="426"/>
        </w:tabs>
        <w:suppressAutoHyphens w:val="0"/>
        <w:autoSpaceDE w:val="0"/>
        <w:spacing w:line="276" w:lineRule="auto"/>
        <w:ind w:left="426"/>
        <w:jc w:val="both"/>
        <w:rPr>
          <w:bCs/>
          <w:i/>
          <w:color w:val="FF0000"/>
          <w:szCs w:val="22"/>
        </w:rPr>
      </w:pPr>
    </w:p>
    <w:p w14:paraId="208D5E2B" w14:textId="77777777" w:rsidR="002375C0" w:rsidRPr="00B35E6E" w:rsidRDefault="002375C0" w:rsidP="002B06D3">
      <w:pPr>
        <w:pStyle w:val="Akapitzlist"/>
        <w:tabs>
          <w:tab w:val="left" w:pos="426"/>
        </w:tabs>
        <w:suppressAutoHyphens w:val="0"/>
        <w:autoSpaceDE w:val="0"/>
        <w:spacing w:line="276" w:lineRule="auto"/>
        <w:ind w:left="426"/>
        <w:jc w:val="both"/>
        <w:rPr>
          <w:bCs/>
          <w:i/>
          <w:color w:val="FF0000"/>
          <w:szCs w:val="22"/>
        </w:rPr>
      </w:pPr>
    </w:p>
    <w:tbl>
      <w:tblPr>
        <w:tblW w:w="5000" w:type="pct"/>
        <w:tblCellMar>
          <w:left w:w="70" w:type="dxa"/>
          <w:right w:w="70" w:type="dxa"/>
        </w:tblCellMar>
        <w:tblLook w:val="0000" w:firstRow="0" w:lastRow="0" w:firstColumn="0" w:lastColumn="0" w:noHBand="0" w:noVBand="0"/>
      </w:tblPr>
      <w:tblGrid>
        <w:gridCol w:w="9628"/>
      </w:tblGrid>
      <w:tr w:rsidR="00BD608C" w:rsidRPr="009E26BD" w14:paraId="5BC0F5D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C4E87EA" w14:textId="61108C6E" w:rsidR="00121E6A" w:rsidRPr="009E26BD" w:rsidRDefault="0043680C" w:rsidP="002B06D3">
            <w:pPr>
              <w:widowControl w:val="0"/>
              <w:autoSpaceDE w:val="0"/>
              <w:spacing w:after="0" w:line="276" w:lineRule="auto"/>
              <w:ind w:left="426" w:hanging="426"/>
              <w:contextualSpacing/>
              <w:jc w:val="both"/>
              <w:rPr>
                <w:rFonts w:ascii="Times New Roman" w:eastAsia="Lucida Sans Unicode" w:hAnsi="Times New Roman" w:cs="Times New Roman"/>
                <w:b/>
                <w:bCs/>
                <w:kern w:val="1"/>
                <w:sz w:val="24"/>
                <w:lang w:eastAsia="pl-PL"/>
              </w:rPr>
            </w:pPr>
            <w:r w:rsidRPr="009E26BD">
              <w:rPr>
                <w:rFonts w:ascii="Times New Roman" w:hAnsi="Times New Roman" w:cs="Times New Roman"/>
                <w:b/>
                <w:bCs/>
                <w:sz w:val="28"/>
              </w:rPr>
              <w:t>XII</w:t>
            </w:r>
            <w:r w:rsidR="00121E6A" w:rsidRPr="009E26BD">
              <w:rPr>
                <w:rFonts w:ascii="Times New Roman" w:hAnsi="Times New Roman" w:cs="Times New Roman"/>
                <w:b/>
                <w:bCs/>
                <w:sz w:val="28"/>
              </w:rPr>
              <w:t xml:space="preserve">. </w:t>
            </w:r>
            <w:r w:rsidR="00121E6A" w:rsidRPr="009E26BD">
              <w:rPr>
                <w:rFonts w:ascii="Times New Roman" w:eastAsia="Lucida Sans Unicode" w:hAnsi="Times New Roman" w:cs="Times New Roman"/>
                <w:b/>
                <w:kern w:val="1"/>
                <w:sz w:val="28"/>
                <w:szCs w:val="28"/>
                <w:lang w:eastAsia="pl-PL"/>
              </w:rPr>
              <w:t>Forma i postać składanych oświadczeń i dokumentów oraz oferty</w:t>
            </w:r>
          </w:p>
        </w:tc>
      </w:tr>
    </w:tbl>
    <w:p w14:paraId="14A45782" w14:textId="77777777" w:rsidR="00121E6A" w:rsidRPr="00B35E6E" w:rsidRDefault="00121E6A" w:rsidP="002B06D3">
      <w:pPr>
        <w:spacing w:after="0" w:line="276" w:lineRule="auto"/>
        <w:contextualSpacing/>
        <w:rPr>
          <w:rFonts w:ascii="Times New Roman" w:hAnsi="Times New Roman" w:cs="Times New Roman"/>
          <w:color w:val="FF0000"/>
          <w:sz w:val="24"/>
        </w:rPr>
      </w:pPr>
    </w:p>
    <w:p w14:paraId="3508D331" w14:textId="1E28F59E" w:rsidR="00AE4099" w:rsidRPr="00B02CEA" w:rsidRDefault="00AE4099" w:rsidP="002B06D3">
      <w:pPr>
        <w:numPr>
          <w:ilvl w:val="1"/>
          <w:numId w:val="19"/>
        </w:numPr>
        <w:suppressAutoHyphens/>
        <w:spacing w:after="0" w:line="276" w:lineRule="auto"/>
        <w:ind w:left="426"/>
        <w:contextualSpacing/>
        <w:jc w:val="both"/>
        <w:rPr>
          <w:rFonts w:ascii="Times New Roman" w:hAnsi="Times New Roman" w:cs="Times New Roman"/>
          <w:sz w:val="24"/>
          <w:u w:val="single"/>
        </w:rPr>
      </w:pPr>
      <w:r w:rsidRPr="00B02CEA">
        <w:rPr>
          <w:rFonts w:ascii="Times New Roman" w:hAnsi="Times New Roman" w:cs="Times New Roman"/>
          <w:sz w:val="24"/>
        </w:rPr>
        <w:t>Ofertę, oświadczenie o niepodleganiu wykluczeniu oraz spełnianiu warunków udziału w postępowaniu</w:t>
      </w:r>
      <w:r w:rsidRPr="00B02CEA">
        <w:rPr>
          <w:rFonts w:ascii="Times New Roman" w:hAnsi="Times New Roman" w:cs="Times New Roman"/>
          <w:b/>
          <w:sz w:val="24"/>
        </w:rPr>
        <w:t xml:space="preserve"> składa się pod rygorem nieważności </w:t>
      </w:r>
      <w:r w:rsidRPr="00B02CEA">
        <w:rPr>
          <w:rFonts w:ascii="Times New Roman" w:hAnsi="Times New Roman" w:cs="Times New Roman"/>
          <w:b/>
          <w:sz w:val="24"/>
          <w:u w:val="single"/>
        </w:rPr>
        <w:t>w formie elektronicznej lub w postaci elektronicznej opatrzonej podpisem zaufanym lub podpisem osobistym.</w:t>
      </w:r>
    </w:p>
    <w:p w14:paraId="4487920E" w14:textId="77777777" w:rsidR="009E26BD" w:rsidRPr="00B02CEA" w:rsidRDefault="009E26BD" w:rsidP="002B06D3">
      <w:pPr>
        <w:numPr>
          <w:ilvl w:val="1"/>
          <w:numId w:val="19"/>
        </w:numPr>
        <w:suppressAutoHyphens/>
        <w:spacing w:after="0" w:line="276" w:lineRule="auto"/>
        <w:ind w:left="426"/>
        <w:contextualSpacing/>
        <w:jc w:val="both"/>
        <w:rPr>
          <w:rFonts w:ascii="Times New Roman" w:hAnsi="Times New Roman" w:cs="Times New Roman"/>
          <w:b/>
          <w:sz w:val="24"/>
        </w:rPr>
      </w:pPr>
      <w:r w:rsidRPr="00B02CEA">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044DCA93" w14:textId="42F72F3E" w:rsidR="00AE4099" w:rsidRPr="00B02CEA" w:rsidRDefault="009E26BD" w:rsidP="002B06D3">
      <w:pPr>
        <w:autoSpaceDE w:val="0"/>
        <w:autoSpaceDN w:val="0"/>
        <w:adjustRightInd w:val="0"/>
        <w:spacing w:after="0" w:line="276" w:lineRule="auto"/>
        <w:ind w:left="426"/>
        <w:contextualSpacing/>
        <w:jc w:val="both"/>
        <w:rPr>
          <w:rFonts w:ascii="Times New Roman" w:hAnsi="Times New Roman" w:cs="Times New Roman"/>
          <w:bCs/>
          <w:sz w:val="24"/>
          <w:lang w:eastAsia="pl-PL"/>
        </w:rPr>
      </w:pPr>
      <w:r w:rsidRPr="00B02CEA">
        <w:rPr>
          <w:rFonts w:ascii="Times New Roman" w:hAnsi="Times New Roman" w:cs="Times New Roman"/>
          <w:sz w:val="24"/>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w:t>
      </w:r>
      <w:r w:rsidRPr="00B02CEA">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t>
      </w:r>
      <w:r w:rsidR="00811227" w:rsidRPr="00811227">
        <w:rPr>
          <w:rFonts w:ascii="Times New Roman" w:hAnsi="Times New Roman" w:cs="Times New Roman"/>
          <w:bCs/>
          <w:sz w:val="24"/>
          <w:lang w:eastAsia="pl-PL"/>
        </w:rPr>
        <w:t xml:space="preserve">w sprawie sposobu sporządzania i przekazywania informacji oraz wymagań technicznych dla dokumentów elektronicznych oraz środków komunikacji elektronicznej w postępowaniu o udzielenie zamówienia publicznego lub konkursie </w:t>
      </w:r>
      <w:r w:rsidR="00AE4099" w:rsidRPr="00B02CEA">
        <w:rPr>
          <w:rFonts w:ascii="Times New Roman" w:hAnsi="Times New Roman" w:cs="Times New Roman"/>
          <w:bCs/>
          <w:sz w:val="24"/>
          <w:lang w:eastAsia="pl-PL"/>
        </w:rPr>
        <w:t xml:space="preserve">(Dz.U. poz. 2452) zwane dalej </w:t>
      </w:r>
      <w:r w:rsidR="00AE4099" w:rsidRPr="00B02CEA">
        <w:rPr>
          <w:rFonts w:ascii="Times New Roman" w:hAnsi="Times New Roman" w:cs="Times New Roman"/>
          <w:bCs/>
          <w:i/>
          <w:sz w:val="24"/>
          <w:lang w:eastAsia="pl-PL"/>
        </w:rPr>
        <w:t>„Rozporządzeniem”.</w:t>
      </w:r>
    </w:p>
    <w:p w14:paraId="37611EE7" w14:textId="4FB27EDB" w:rsidR="00AE4099" w:rsidRPr="00701855" w:rsidRDefault="00AE4099" w:rsidP="002B06D3">
      <w:pPr>
        <w:numPr>
          <w:ilvl w:val="1"/>
          <w:numId w:val="19"/>
        </w:numPr>
        <w:suppressAutoHyphens/>
        <w:spacing w:after="0" w:line="276" w:lineRule="auto"/>
        <w:ind w:left="426"/>
        <w:contextualSpacing/>
        <w:jc w:val="both"/>
        <w:rPr>
          <w:rFonts w:ascii="Times New Roman" w:hAnsi="Times New Roman" w:cs="Times New Roman"/>
          <w:bCs/>
          <w:sz w:val="24"/>
          <w:lang w:eastAsia="pl-PL"/>
        </w:rPr>
      </w:pPr>
      <w:r w:rsidRPr="00701855">
        <w:rPr>
          <w:rFonts w:ascii="Times New Roman" w:hAnsi="Times New Roman" w:cs="Times New Roman"/>
          <w:bCs/>
          <w:sz w:val="24"/>
          <w:u w:val="single"/>
          <w:lang w:eastAsia="pl-PL"/>
        </w:rPr>
        <w:t xml:space="preserve">Ofertę, oświadczenie, o których mowa w art. 125 ust. 1 ustawy </w:t>
      </w:r>
      <w:proofErr w:type="spellStart"/>
      <w:r w:rsidRPr="00701855">
        <w:rPr>
          <w:rFonts w:ascii="Times New Roman" w:hAnsi="Times New Roman" w:cs="Times New Roman"/>
          <w:bCs/>
          <w:sz w:val="24"/>
          <w:u w:val="single"/>
          <w:lang w:eastAsia="pl-PL"/>
        </w:rPr>
        <w:t>Pzp</w:t>
      </w:r>
      <w:proofErr w:type="spellEnd"/>
      <w:r w:rsidRPr="00701855">
        <w:rPr>
          <w:rFonts w:ascii="Times New Roman" w:hAnsi="Times New Roman" w:cs="Times New Roman"/>
          <w:bCs/>
          <w:sz w:val="24"/>
          <w:u w:val="single"/>
          <w:lang w:eastAsia="pl-PL"/>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sidRPr="00701855">
        <w:rPr>
          <w:rFonts w:ascii="Times New Roman" w:hAnsi="Times New Roman" w:cs="Times New Roman"/>
          <w:bCs/>
          <w:sz w:val="24"/>
          <w:lang w:eastAsia="pl-PL"/>
        </w:rPr>
        <w:t xml:space="preserve">, sporządza się </w:t>
      </w:r>
      <w:r w:rsidRPr="00701855">
        <w:rPr>
          <w:rFonts w:ascii="Times New Roman" w:hAnsi="Times New Roman" w:cs="Times New Roman"/>
          <w:bCs/>
          <w:sz w:val="24"/>
          <w:u w:val="single"/>
          <w:lang w:eastAsia="pl-PL"/>
        </w:rPr>
        <w:t>w postaci elektronicznej</w:t>
      </w:r>
      <w:r w:rsidRPr="00701855">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1" w:name="mip57178904"/>
      <w:bookmarkEnd w:id="1"/>
      <w:r w:rsidRPr="00701855">
        <w:rPr>
          <w:rFonts w:ascii="Times New Roman" w:hAnsi="Times New Roman" w:cs="Times New Roman"/>
          <w:bCs/>
          <w:sz w:val="24"/>
          <w:lang w:eastAsia="pl-PL"/>
        </w:rPr>
        <w:t xml:space="preserve"> </w:t>
      </w:r>
      <w:r w:rsidRPr="00701855">
        <w:rPr>
          <w:rFonts w:ascii="Times New Roman" w:hAnsi="Times New Roman" w:cs="Times New Roman"/>
          <w:i/>
          <w:sz w:val="24"/>
          <w:szCs w:val="24"/>
        </w:rPr>
        <w:t xml:space="preserve">(§ 2 ust. 1 </w:t>
      </w:r>
      <w:proofErr w:type="spellStart"/>
      <w:r w:rsidRPr="00701855">
        <w:rPr>
          <w:rFonts w:ascii="Times New Roman" w:hAnsi="Times New Roman" w:cs="Times New Roman"/>
          <w:i/>
          <w:sz w:val="24"/>
          <w:szCs w:val="24"/>
        </w:rPr>
        <w:t>Rozporzadzenia</w:t>
      </w:r>
      <w:proofErr w:type="spellEnd"/>
      <w:r w:rsidRPr="00701855">
        <w:rPr>
          <w:rFonts w:ascii="Times New Roman" w:hAnsi="Times New Roman" w:cs="Times New Roman"/>
          <w:i/>
          <w:sz w:val="24"/>
          <w:szCs w:val="24"/>
        </w:rPr>
        <w:t>)</w:t>
      </w:r>
    </w:p>
    <w:p w14:paraId="23EB51EC" w14:textId="77777777" w:rsidR="00AE4099" w:rsidRPr="00B93A2B" w:rsidRDefault="00AE4099" w:rsidP="002B06D3">
      <w:pPr>
        <w:numPr>
          <w:ilvl w:val="1"/>
          <w:numId w:val="19"/>
        </w:numPr>
        <w:suppressAutoHyphens/>
        <w:autoSpaceDE w:val="0"/>
        <w:autoSpaceDN w:val="0"/>
        <w:adjustRightInd w:val="0"/>
        <w:spacing w:after="0" w:line="276" w:lineRule="auto"/>
        <w:ind w:left="426"/>
        <w:contextualSpacing/>
        <w:jc w:val="both"/>
        <w:rPr>
          <w:rFonts w:ascii="Times New Roman" w:hAnsi="Times New Roman" w:cs="Times New Roman"/>
          <w:sz w:val="24"/>
          <w:lang w:eastAsia="pl-PL"/>
        </w:rPr>
      </w:pPr>
      <w:r w:rsidRPr="00B93A2B">
        <w:rPr>
          <w:rFonts w:ascii="Times New Roman" w:hAnsi="Times New Roman" w:cs="Times New Roman"/>
          <w:sz w:val="24"/>
          <w:u w:val="single"/>
          <w:lang w:eastAsia="pl-PL"/>
        </w:rPr>
        <w:t>Informacje, oświadczenia lub dokumenty, inne niż określone w pkt 3, przekazywane w postępowaniu,</w:t>
      </w:r>
      <w:r w:rsidRPr="00B93A2B">
        <w:rPr>
          <w:rFonts w:ascii="Times New Roman" w:hAnsi="Times New Roman" w:cs="Times New Roman"/>
          <w:sz w:val="24"/>
          <w:lang w:eastAsia="pl-PL"/>
        </w:rPr>
        <w:t xml:space="preserve"> </w:t>
      </w:r>
      <w:r w:rsidRPr="00B93A2B">
        <w:rPr>
          <w:rFonts w:ascii="Times New Roman" w:hAnsi="Times New Roman" w:cs="Times New Roman"/>
          <w:sz w:val="24"/>
          <w:u w:val="single"/>
          <w:lang w:eastAsia="pl-PL"/>
        </w:rPr>
        <w:t>sporządza się w postaci elektronicznej</w:t>
      </w:r>
      <w:r w:rsidRPr="00B93A2B">
        <w:rPr>
          <w:rFonts w:ascii="Times New Roman" w:hAnsi="Times New Roman" w:cs="Times New Roman"/>
          <w:sz w:val="24"/>
          <w:lang w:eastAsia="pl-PL"/>
        </w:rPr>
        <w:t xml:space="preserve">, w formatach danych określonych w przepisach wydanych na podstawie </w:t>
      </w:r>
      <w:hyperlink r:id="rId12" w:history="1">
        <w:r w:rsidRPr="00B93A2B">
          <w:rPr>
            <w:rFonts w:ascii="Times New Roman" w:hAnsi="Times New Roman" w:cs="Times New Roman"/>
            <w:sz w:val="24"/>
            <w:lang w:eastAsia="pl-PL"/>
          </w:rPr>
          <w:t>art. 18</w:t>
        </w:r>
      </w:hyperlink>
      <w:r w:rsidRPr="00B93A2B">
        <w:rPr>
          <w:rFonts w:ascii="Times New Roman" w:hAnsi="Times New Roman" w:cs="Times New Roman"/>
          <w:sz w:val="24"/>
          <w:lang w:eastAsia="pl-PL"/>
        </w:rPr>
        <w:t xml:space="preserve"> ustawy z dnia 17 lutego 2005 r. o informatyzacji działalności podmiotów realizujących zadania publiczne </w:t>
      </w:r>
      <w:r w:rsidRPr="00B93A2B">
        <w:rPr>
          <w:rFonts w:ascii="Times New Roman" w:hAnsi="Times New Roman" w:cs="Times New Roman"/>
          <w:sz w:val="24"/>
          <w:u w:val="single"/>
          <w:lang w:eastAsia="pl-PL"/>
        </w:rPr>
        <w:t>lub jako tekst wpisany bezpośrednio do wiadomości przekazywanej przy użyciu środków komunikacji elektronicznej,</w:t>
      </w:r>
      <w:r w:rsidRPr="00B93A2B">
        <w:rPr>
          <w:rFonts w:ascii="Times New Roman" w:hAnsi="Times New Roman" w:cs="Times New Roman"/>
          <w:sz w:val="24"/>
          <w:lang w:eastAsia="pl-PL"/>
        </w:rPr>
        <w:t xml:space="preserve"> o których mowa </w:t>
      </w:r>
      <w:r w:rsidRPr="00B93A2B">
        <w:rPr>
          <w:rFonts w:ascii="Times New Roman" w:hAnsi="Times New Roman" w:cs="Times New Roman"/>
          <w:i/>
          <w:sz w:val="24"/>
          <w:lang w:eastAsia="pl-PL"/>
        </w:rPr>
        <w:t xml:space="preserve">w </w:t>
      </w:r>
      <w:hyperlink r:id="rId13" w:history="1">
        <w:r w:rsidRPr="00B93A2B">
          <w:rPr>
            <w:rFonts w:ascii="Times New Roman" w:hAnsi="Times New Roman" w:cs="Times New Roman"/>
            <w:i/>
            <w:sz w:val="24"/>
            <w:lang w:eastAsia="pl-PL"/>
          </w:rPr>
          <w:t>§ 3 ust. 1</w:t>
        </w:r>
      </w:hyperlink>
      <w:r w:rsidRPr="00B93A2B">
        <w:rPr>
          <w:rFonts w:ascii="Times New Roman" w:hAnsi="Times New Roman" w:cs="Times New Roman"/>
          <w:i/>
          <w:sz w:val="24"/>
          <w:lang w:eastAsia="pl-PL"/>
        </w:rPr>
        <w:t xml:space="preserve"> Rozporządzenia.</w:t>
      </w:r>
    </w:p>
    <w:p w14:paraId="15B28196" w14:textId="77777777" w:rsidR="00AE4099" w:rsidRPr="00B93A2B" w:rsidRDefault="00AE4099" w:rsidP="002B06D3">
      <w:pPr>
        <w:numPr>
          <w:ilvl w:val="1"/>
          <w:numId w:val="19"/>
        </w:numPr>
        <w:suppressAutoHyphens/>
        <w:spacing w:after="0" w:line="276" w:lineRule="auto"/>
        <w:ind w:left="426"/>
        <w:contextualSpacing/>
        <w:jc w:val="both"/>
        <w:rPr>
          <w:rFonts w:ascii="Times New Roman" w:hAnsi="Times New Roman" w:cs="Times New Roman"/>
          <w:sz w:val="24"/>
        </w:rPr>
      </w:pPr>
      <w:r w:rsidRPr="00B93A2B">
        <w:rPr>
          <w:rFonts w:ascii="Times New Roman" w:hAnsi="Times New Roman" w:cs="Times New Roman"/>
          <w:sz w:val="24"/>
        </w:rPr>
        <w:t xml:space="preserve">W przypadku, gdy dokumenty elektroniczne w postępowaniu, przekazywane przy użyciu środków komunikacji elektronicznej, zawierają </w:t>
      </w:r>
      <w:r w:rsidRPr="00B93A2B">
        <w:rPr>
          <w:rFonts w:ascii="Times New Roman" w:hAnsi="Times New Roman" w:cs="Times New Roman"/>
          <w:sz w:val="24"/>
          <w:u w:val="single"/>
        </w:rPr>
        <w:t xml:space="preserve">informacje stanowiące tajemnicę przedsiębiorstwa </w:t>
      </w:r>
      <w:r w:rsidRPr="00B93A2B">
        <w:rPr>
          <w:rFonts w:ascii="Times New Roman" w:hAnsi="Times New Roman" w:cs="Times New Roman"/>
          <w:sz w:val="24"/>
        </w:rPr>
        <w:t xml:space="preserve">w rozumieniu przepisów ustawy z dnia 16 kwietnia 1993 r. o zwalczaniu nieuczciwej konkurencji (Dz. U. z 2020 r. poz. 1913), wykonawca, w celu utrzymania w poufności tych informacji, </w:t>
      </w:r>
      <w:r w:rsidRPr="00B93A2B">
        <w:rPr>
          <w:rFonts w:ascii="Times New Roman" w:hAnsi="Times New Roman" w:cs="Times New Roman"/>
          <w:sz w:val="24"/>
          <w:u w:val="single"/>
        </w:rPr>
        <w:t>przekazuje je w wydzielonym i odpowiednio oznaczonym pliku</w:t>
      </w:r>
      <w:r w:rsidRPr="00B93A2B">
        <w:rPr>
          <w:rFonts w:ascii="Times New Roman" w:hAnsi="Times New Roman" w:cs="Times New Roman"/>
          <w:sz w:val="24"/>
        </w:rPr>
        <w:t xml:space="preserve">. </w:t>
      </w:r>
      <w:r w:rsidRPr="00B93A2B">
        <w:rPr>
          <w:rFonts w:ascii="Times New Roman" w:hAnsi="Times New Roman" w:cs="Times New Roman"/>
          <w:i/>
          <w:sz w:val="24"/>
          <w:szCs w:val="24"/>
        </w:rPr>
        <w:t xml:space="preserve">(§ 4 ust. 1 </w:t>
      </w:r>
      <w:proofErr w:type="spellStart"/>
      <w:r w:rsidRPr="00B93A2B">
        <w:rPr>
          <w:rFonts w:ascii="Times New Roman" w:hAnsi="Times New Roman" w:cs="Times New Roman"/>
          <w:i/>
          <w:sz w:val="24"/>
          <w:szCs w:val="24"/>
        </w:rPr>
        <w:t>Rozporzadzenia</w:t>
      </w:r>
      <w:proofErr w:type="spellEnd"/>
      <w:r w:rsidRPr="00B93A2B">
        <w:rPr>
          <w:rFonts w:ascii="Times New Roman" w:hAnsi="Times New Roman" w:cs="Times New Roman"/>
          <w:i/>
          <w:sz w:val="24"/>
          <w:szCs w:val="24"/>
        </w:rPr>
        <w:t>)</w:t>
      </w:r>
    </w:p>
    <w:p w14:paraId="7C220977" w14:textId="2A637537" w:rsidR="00AE4099" w:rsidRPr="004D51C5" w:rsidRDefault="00AE4099" w:rsidP="002B06D3">
      <w:pPr>
        <w:numPr>
          <w:ilvl w:val="1"/>
          <w:numId w:val="19"/>
        </w:numPr>
        <w:suppressAutoHyphens/>
        <w:spacing w:after="0" w:line="276" w:lineRule="auto"/>
        <w:ind w:left="425" w:hanging="431"/>
        <w:contextualSpacing/>
        <w:jc w:val="both"/>
        <w:rPr>
          <w:rFonts w:ascii="Times New Roman" w:hAnsi="Times New Roman" w:cs="Times New Roman"/>
          <w:sz w:val="24"/>
          <w:u w:val="single"/>
        </w:rPr>
      </w:pPr>
      <w:r w:rsidRPr="004D51C5">
        <w:rPr>
          <w:rFonts w:ascii="Times New Roman" w:hAnsi="Times New Roman" w:cs="Times New Roman"/>
          <w:sz w:val="24"/>
          <w:u w:val="single"/>
        </w:rPr>
        <w:t xml:space="preserve">Podmiotowe środki dowodowe, przedmiotowe środki dowodowe oraz inne dokumenty lub oświadczenia, sporządzone w języku obcym przekazuje się wraz </w:t>
      </w:r>
      <w:r w:rsidR="004D51C5" w:rsidRPr="004D51C5">
        <w:rPr>
          <w:rFonts w:ascii="Times New Roman" w:hAnsi="Times New Roman" w:cs="Times New Roman"/>
          <w:sz w:val="24"/>
          <w:u w:val="single"/>
        </w:rPr>
        <w:t xml:space="preserve">z tłumaczeniem na język polski. </w:t>
      </w:r>
      <w:r w:rsidRPr="004D51C5">
        <w:rPr>
          <w:rFonts w:ascii="Times New Roman" w:hAnsi="Times New Roman" w:cs="Times New Roman"/>
          <w:i/>
          <w:sz w:val="24"/>
          <w:szCs w:val="24"/>
        </w:rPr>
        <w:t xml:space="preserve">(§ 5 </w:t>
      </w:r>
      <w:proofErr w:type="spellStart"/>
      <w:r w:rsidRPr="004D51C5">
        <w:rPr>
          <w:rFonts w:ascii="Times New Roman" w:hAnsi="Times New Roman" w:cs="Times New Roman"/>
          <w:i/>
          <w:sz w:val="24"/>
          <w:szCs w:val="24"/>
        </w:rPr>
        <w:t>Rozporzadzenia</w:t>
      </w:r>
      <w:proofErr w:type="spellEnd"/>
      <w:r w:rsidRPr="004D51C5">
        <w:rPr>
          <w:rFonts w:ascii="Times New Roman" w:hAnsi="Times New Roman" w:cs="Times New Roman"/>
          <w:i/>
          <w:sz w:val="24"/>
          <w:szCs w:val="24"/>
        </w:rPr>
        <w:t>)</w:t>
      </w:r>
    </w:p>
    <w:p w14:paraId="40D2205A" w14:textId="77777777" w:rsidR="00AE4099" w:rsidRPr="004D51C5" w:rsidRDefault="00AE4099" w:rsidP="002B06D3">
      <w:pPr>
        <w:numPr>
          <w:ilvl w:val="1"/>
          <w:numId w:val="19"/>
        </w:numPr>
        <w:suppressAutoHyphens/>
        <w:spacing w:after="0" w:line="276" w:lineRule="auto"/>
        <w:ind w:left="425" w:hanging="431"/>
        <w:contextualSpacing/>
        <w:jc w:val="both"/>
        <w:rPr>
          <w:rFonts w:ascii="Times New Roman" w:hAnsi="Times New Roman" w:cs="Times New Roman"/>
          <w:sz w:val="24"/>
          <w:szCs w:val="24"/>
          <w:u w:val="single"/>
        </w:rPr>
      </w:pPr>
      <w:r w:rsidRPr="004D51C5">
        <w:rPr>
          <w:rFonts w:ascii="Times New Roman" w:hAnsi="Times New Roman" w:cs="Times New Roman"/>
          <w:sz w:val="24"/>
          <w:szCs w:val="24"/>
        </w:rPr>
        <w:t xml:space="preserve">W przypadku gdy podmiotowe środki dowodowe, przedmiotowe środki dowodowe, inne dokumenty, w tym dokumenty, o których mowa w </w:t>
      </w:r>
      <w:hyperlink r:id="rId14" w:history="1">
        <w:r w:rsidRPr="004D51C5">
          <w:rPr>
            <w:rFonts w:ascii="Times New Roman" w:hAnsi="Times New Roman" w:cs="Times New Roman"/>
            <w:sz w:val="24"/>
            <w:szCs w:val="24"/>
          </w:rPr>
          <w:t>art. 94 ust. 2</w:t>
        </w:r>
      </w:hyperlink>
      <w:r w:rsidRPr="004D51C5">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5" w:history="1">
        <w:r w:rsidRPr="004D51C5">
          <w:rPr>
            <w:rFonts w:ascii="Times New Roman" w:hAnsi="Times New Roman" w:cs="Times New Roman"/>
            <w:sz w:val="24"/>
            <w:szCs w:val="24"/>
          </w:rPr>
          <w:t>art. 118</w:t>
        </w:r>
      </w:hyperlink>
      <w:r w:rsidRPr="004D51C5">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sidRPr="004D51C5">
        <w:rPr>
          <w:rFonts w:ascii="Times New Roman" w:hAnsi="Times New Roman" w:cs="Times New Roman"/>
          <w:sz w:val="24"/>
          <w:szCs w:val="24"/>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4D51C5">
        <w:rPr>
          <w:rFonts w:ascii="Times New Roman" w:hAnsi="Times New Roman" w:cs="Times New Roman"/>
          <w:i/>
          <w:sz w:val="24"/>
          <w:szCs w:val="24"/>
        </w:rPr>
        <w:t xml:space="preserve">(§ 6 ust. 1 </w:t>
      </w:r>
      <w:proofErr w:type="spellStart"/>
      <w:r w:rsidRPr="004D51C5">
        <w:rPr>
          <w:rFonts w:ascii="Times New Roman" w:hAnsi="Times New Roman" w:cs="Times New Roman"/>
          <w:i/>
          <w:sz w:val="24"/>
          <w:szCs w:val="24"/>
        </w:rPr>
        <w:t>Rozporzadzenia</w:t>
      </w:r>
      <w:proofErr w:type="spellEnd"/>
      <w:r w:rsidRPr="004D51C5">
        <w:rPr>
          <w:rFonts w:ascii="Times New Roman" w:hAnsi="Times New Roman" w:cs="Times New Roman"/>
          <w:i/>
          <w:sz w:val="24"/>
          <w:szCs w:val="24"/>
        </w:rPr>
        <w:t>)</w:t>
      </w:r>
    </w:p>
    <w:p w14:paraId="582FFBEE" w14:textId="77777777" w:rsidR="00AE4099" w:rsidRPr="004D51C5" w:rsidRDefault="00AE4099" w:rsidP="002B06D3">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2" w:name="mip57178915"/>
      <w:bookmarkEnd w:id="2"/>
      <w:r w:rsidRPr="004D51C5">
        <w:rPr>
          <w:rFonts w:ascii="Times New Roman" w:hAnsi="Times New Roman" w:cs="Times New Roman"/>
          <w:sz w:val="24"/>
        </w:rPr>
        <w:t xml:space="preserve">W przypadku gdy podmiotowe środki dowodowe, przedmiotowe środki dowodowe, inne dokumenty, w tym dokumenty, o których mowa w </w:t>
      </w:r>
      <w:hyperlink r:id="rId16" w:history="1">
        <w:r w:rsidRPr="004D51C5">
          <w:rPr>
            <w:rFonts w:ascii="Times New Roman" w:hAnsi="Times New Roman" w:cs="Times New Roman"/>
            <w:sz w:val="24"/>
          </w:rPr>
          <w:t>art. 94 ust. 2</w:t>
        </w:r>
      </w:hyperlink>
      <w:r w:rsidRPr="004D51C5">
        <w:rPr>
          <w:rFonts w:ascii="Times New Roman" w:hAnsi="Times New Roman" w:cs="Times New Roman"/>
          <w:sz w:val="24"/>
        </w:rPr>
        <w:t xml:space="preserve"> ustawy, lub dokumenty potwierdzające umocowanie do reprezentowania, zostały </w:t>
      </w:r>
      <w:r w:rsidRPr="004D51C5">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sidRPr="004D51C5">
        <w:rPr>
          <w:rFonts w:ascii="Times New Roman" w:hAnsi="Times New Roman" w:cs="Times New Roman"/>
          <w:sz w:val="24"/>
        </w:rPr>
        <w:t xml:space="preserve">poświadczające zgodność cyfrowego odwzorowania z dokumentem w postaci papierowej. </w:t>
      </w:r>
      <w:r w:rsidRPr="004D51C5">
        <w:rPr>
          <w:rFonts w:ascii="Times New Roman" w:hAnsi="Times New Roman" w:cs="Times New Roman"/>
          <w:i/>
          <w:sz w:val="24"/>
          <w:szCs w:val="24"/>
        </w:rPr>
        <w:t xml:space="preserve">(§ 6 ust. 2 </w:t>
      </w:r>
      <w:proofErr w:type="spellStart"/>
      <w:r w:rsidRPr="004D51C5">
        <w:rPr>
          <w:rFonts w:ascii="Times New Roman" w:hAnsi="Times New Roman" w:cs="Times New Roman"/>
          <w:i/>
          <w:sz w:val="24"/>
          <w:szCs w:val="24"/>
        </w:rPr>
        <w:t>Rozporzadzenia</w:t>
      </w:r>
      <w:proofErr w:type="spellEnd"/>
      <w:r w:rsidRPr="004D51C5">
        <w:rPr>
          <w:rFonts w:ascii="Times New Roman" w:hAnsi="Times New Roman" w:cs="Times New Roman"/>
          <w:i/>
          <w:sz w:val="24"/>
          <w:szCs w:val="24"/>
        </w:rPr>
        <w:t>)</w:t>
      </w:r>
    </w:p>
    <w:p w14:paraId="43E0AE21" w14:textId="77777777" w:rsidR="00AE4099" w:rsidRPr="004D51C5" w:rsidRDefault="00AE4099" w:rsidP="002B06D3">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3" w:name="mip57178922"/>
      <w:bookmarkEnd w:id="3"/>
      <w:r w:rsidRPr="004D51C5">
        <w:rPr>
          <w:rFonts w:ascii="Times New Roman" w:hAnsi="Times New Roman" w:cs="Times New Roman"/>
          <w:sz w:val="24"/>
        </w:rPr>
        <w:t xml:space="preserve">Przez </w:t>
      </w:r>
      <w:r w:rsidRPr="004D51C5">
        <w:rPr>
          <w:rFonts w:ascii="Times New Roman" w:hAnsi="Times New Roman" w:cs="Times New Roman"/>
          <w:sz w:val="24"/>
          <w:u w:val="single"/>
        </w:rPr>
        <w:t>cyfrowe odwzorowanie</w:t>
      </w:r>
      <w:r w:rsidRPr="004D51C5">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sidRPr="004D51C5">
        <w:rPr>
          <w:rFonts w:ascii="Times New Roman" w:hAnsi="Times New Roman" w:cs="Times New Roman"/>
          <w:i/>
          <w:sz w:val="24"/>
          <w:szCs w:val="24"/>
        </w:rPr>
        <w:t xml:space="preserve">(§ 6 ust. 5 </w:t>
      </w:r>
      <w:proofErr w:type="spellStart"/>
      <w:r w:rsidRPr="004D51C5">
        <w:rPr>
          <w:rFonts w:ascii="Times New Roman" w:hAnsi="Times New Roman" w:cs="Times New Roman"/>
          <w:i/>
          <w:sz w:val="24"/>
          <w:szCs w:val="24"/>
        </w:rPr>
        <w:t>Rozporzadzenia</w:t>
      </w:r>
      <w:proofErr w:type="spellEnd"/>
      <w:r w:rsidRPr="004D51C5">
        <w:rPr>
          <w:rFonts w:ascii="Times New Roman" w:hAnsi="Times New Roman" w:cs="Times New Roman"/>
          <w:i/>
          <w:sz w:val="24"/>
          <w:szCs w:val="24"/>
        </w:rPr>
        <w:t>)</w:t>
      </w:r>
    </w:p>
    <w:p w14:paraId="1D850B92" w14:textId="77777777" w:rsidR="00AE4099" w:rsidRPr="004D51C5" w:rsidRDefault="00AE4099" w:rsidP="002B06D3">
      <w:pPr>
        <w:numPr>
          <w:ilvl w:val="1"/>
          <w:numId w:val="19"/>
        </w:numPr>
        <w:suppressAutoHyphens/>
        <w:spacing w:after="0" w:line="276" w:lineRule="auto"/>
        <w:ind w:left="426"/>
        <w:contextualSpacing/>
        <w:jc w:val="both"/>
        <w:rPr>
          <w:rFonts w:ascii="Times New Roman" w:hAnsi="Times New Roman" w:cs="Times New Roman"/>
          <w:sz w:val="24"/>
        </w:rPr>
      </w:pPr>
      <w:r w:rsidRPr="004D51C5">
        <w:rPr>
          <w:rFonts w:ascii="Times New Roman" w:hAnsi="Times New Roman" w:cs="Times New Roman"/>
          <w:sz w:val="24"/>
        </w:rPr>
        <w:t xml:space="preserve">Zgodnie z </w:t>
      </w:r>
      <w:r w:rsidRPr="004D51C5">
        <w:rPr>
          <w:rFonts w:ascii="Times New Roman" w:hAnsi="Times New Roman" w:cs="Times New Roman"/>
          <w:i/>
          <w:sz w:val="24"/>
        </w:rPr>
        <w:t>§ 6 ust. 3 Rozporządzenia</w:t>
      </w:r>
      <w:r w:rsidRPr="004D51C5">
        <w:rPr>
          <w:rFonts w:ascii="Times New Roman" w:hAnsi="Times New Roman" w:cs="Times New Roman"/>
          <w:sz w:val="24"/>
        </w:rPr>
        <w:t xml:space="preserve"> poświadczenia zgodności cyfrowego odwzorowania z dokumentem w postaci papierowej, o którym mowa w pkt 8 (</w:t>
      </w:r>
      <w:r w:rsidRPr="004D51C5">
        <w:rPr>
          <w:rFonts w:ascii="Times New Roman" w:hAnsi="Times New Roman" w:cs="Times New Roman"/>
          <w:i/>
          <w:sz w:val="24"/>
        </w:rPr>
        <w:t>w § 6 ust. 2 Rozporządzenia</w:t>
      </w:r>
      <w:r w:rsidRPr="004D51C5">
        <w:rPr>
          <w:rFonts w:ascii="Times New Roman" w:hAnsi="Times New Roman" w:cs="Times New Roman"/>
          <w:sz w:val="24"/>
        </w:rPr>
        <w:t>) dokonuje w przypadku:</w:t>
      </w:r>
    </w:p>
    <w:p w14:paraId="1419A2E1" w14:textId="77777777" w:rsidR="00AE4099" w:rsidRPr="004D51C5" w:rsidRDefault="00AE4099" w:rsidP="002B06D3">
      <w:pPr>
        <w:numPr>
          <w:ilvl w:val="1"/>
          <w:numId w:val="99"/>
        </w:numPr>
        <w:suppressAutoHyphens/>
        <w:spacing w:after="0" w:line="276" w:lineRule="auto"/>
        <w:ind w:left="851" w:hanging="290"/>
        <w:contextualSpacing/>
        <w:jc w:val="both"/>
        <w:rPr>
          <w:rFonts w:ascii="Times New Roman" w:hAnsi="Times New Roman" w:cs="Times New Roman"/>
          <w:sz w:val="24"/>
        </w:rPr>
      </w:pPr>
      <w:r w:rsidRPr="004D51C5">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68A461D" w14:textId="77777777" w:rsidR="00AE4099" w:rsidRPr="004D51C5" w:rsidRDefault="00AE4099" w:rsidP="002B06D3">
      <w:pPr>
        <w:numPr>
          <w:ilvl w:val="1"/>
          <w:numId w:val="99"/>
        </w:numPr>
        <w:suppressAutoHyphens/>
        <w:spacing w:after="0" w:line="276" w:lineRule="auto"/>
        <w:ind w:left="851" w:hanging="290"/>
        <w:contextualSpacing/>
        <w:jc w:val="both"/>
        <w:rPr>
          <w:rFonts w:ascii="Times New Roman" w:hAnsi="Times New Roman" w:cs="Times New Roman"/>
          <w:sz w:val="24"/>
        </w:rPr>
      </w:pPr>
      <w:r w:rsidRPr="004D51C5">
        <w:rPr>
          <w:rFonts w:ascii="Times New Roman" w:hAnsi="Times New Roman" w:cs="Times New Roman"/>
          <w:sz w:val="24"/>
        </w:rPr>
        <w:t>przedmiotowych środków dowodowych - odpowiednio wykonawca lub wykonawca wspólnie ubiegający się o udzielenie zamówienia;</w:t>
      </w:r>
    </w:p>
    <w:p w14:paraId="71B09F19" w14:textId="77777777" w:rsidR="00AE4099" w:rsidRPr="00123C81" w:rsidRDefault="00AE4099" w:rsidP="002B06D3">
      <w:pPr>
        <w:numPr>
          <w:ilvl w:val="1"/>
          <w:numId w:val="99"/>
        </w:numPr>
        <w:suppressAutoHyphens/>
        <w:spacing w:after="0" w:line="276" w:lineRule="auto"/>
        <w:ind w:left="851" w:hanging="290"/>
        <w:contextualSpacing/>
        <w:jc w:val="both"/>
        <w:rPr>
          <w:rFonts w:ascii="Times New Roman" w:hAnsi="Times New Roman" w:cs="Times New Roman"/>
          <w:sz w:val="24"/>
        </w:rPr>
      </w:pPr>
      <w:r w:rsidRPr="004D51C5">
        <w:rPr>
          <w:rFonts w:ascii="Times New Roman" w:hAnsi="Times New Roman" w:cs="Times New Roman"/>
          <w:sz w:val="24"/>
        </w:rPr>
        <w:t>innych dokumentów, w tym dokumentów, o których mowa w art. 94 ust. 2 ustawy - odpowiednio wykonawca lub wykonawca wspólnie ubiegający się o udzielenie zamówienia, w zakresie dokumentów, które każdego z nich dotyczą.</w:t>
      </w:r>
    </w:p>
    <w:p w14:paraId="1FD476BF" w14:textId="77777777" w:rsidR="00AE4099" w:rsidRPr="00123C81" w:rsidRDefault="00AE4099" w:rsidP="002B06D3">
      <w:pPr>
        <w:numPr>
          <w:ilvl w:val="1"/>
          <w:numId w:val="19"/>
        </w:numPr>
        <w:suppressAutoHyphens/>
        <w:spacing w:after="0" w:line="276" w:lineRule="auto"/>
        <w:ind w:left="426"/>
        <w:contextualSpacing/>
        <w:jc w:val="both"/>
        <w:rPr>
          <w:rFonts w:ascii="Times New Roman" w:hAnsi="Times New Roman" w:cs="Times New Roman"/>
          <w:sz w:val="24"/>
        </w:rPr>
      </w:pPr>
      <w:r w:rsidRPr="00123C81">
        <w:rPr>
          <w:rFonts w:ascii="Times New Roman" w:hAnsi="Times New Roman" w:cs="Times New Roman"/>
          <w:sz w:val="24"/>
        </w:rPr>
        <w:t>Poświadczenia zgodności cyfrowego odwzorowania z dokumentem w postaci papierowej, o którym mowa w pkt 8 (</w:t>
      </w:r>
      <w:r w:rsidRPr="00123C81">
        <w:rPr>
          <w:rFonts w:ascii="Times New Roman" w:hAnsi="Times New Roman" w:cs="Times New Roman"/>
          <w:i/>
          <w:sz w:val="24"/>
        </w:rPr>
        <w:t>w § 6 ust. 2 Rozporządzenia</w:t>
      </w:r>
      <w:r w:rsidRPr="00123C81">
        <w:rPr>
          <w:rFonts w:ascii="Times New Roman" w:hAnsi="Times New Roman" w:cs="Times New Roman"/>
          <w:sz w:val="24"/>
        </w:rPr>
        <w:t>), może dokonać również notariusz.</w:t>
      </w:r>
    </w:p>
    <w:p w14:paraId="34DC502F" w14:textId="77777777" w:rsidR="00AE4099" w:rsidRPr="00123C81" w:rsidRDefault="00AE4099" w:rsidP="002B06D3">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4" w:name="mip57178924"/>
      <w:bookmarkEnd w:id="4"/>
      <w:r w:rsidRPr="00123C81">
        <w:rPr>
          <w:rFonts w:ascii="Times New Roman" w:hAnsi="Times New Roman" w:cs="Times New Roman"/>
          <w:sz w:val="24"/>
        </w:rPr>
        <w:t xml:space="preserve">Podmiotowe środki dowodowe, w tym oświadczenie, o którym mowa w </w:t>
      </w:r>
      <w:hyperlink r:id="rId17" w:history="1">
        <w:r w:rsidRPr="00123C81">
          <w:rPr>
            <w:rFonts w:ascii="Times New Roman" w:hAnsi="Times New Roman" w:cs="Times New Roman"/>
            <w:sz w:val="24"/>
          </w:rPr>
          <w:t>art. 117 ust. 4</w:t>
        </w:r>
      </w:hyperlink>
      <w:r w:rsidRPr="00123C81">
        <w:rPr>
          <w:rFonts w:ascii="Times New Roman" w:hAnsi="Times New Roman" w:cs="Times New Roman"/>
          <w:sz w:val="24"/>
        </w:rPr>
        <w:t xml:space="preserve"> ustawy, oraz zobowiązanie podmiotu udostępniającego zasoby, przedmiotowe środki dowodowe, dokumenty, o których mowa w </w:t>
      </w:r>
      <w:hyperlink r:id="rId18" w:history="1">
        <w:r w:rsidRPr="00123C81">
          <w:rPr>
            <w:rFonts w:ascii="Times New Roman" w:hAnsi="Times New Roman" w:cs="Times New Roman"/>
            <w:sz w:val="24"/>
          </w:rPr>
          <w:t>art. 94 ust. 2</w:t>
        </w:r>
      </w:hyperlink>
      <w:r w:rsidRPr="00123C81">
        <w:rPr>
          <w:rFonts w:ascii="Times New Roman" w:hAnsi="Times New Roman" w:cs="Times New Roman"/>
          <w:sz w:val="24"/>
        </w:rPr>
        <w:t xml:space="preserve"> ustawy, </w:t>
      </w:r>
      <w:r w:rsidRPr="00123C81">
        <w:rPr>
          <w:rFonts w:ascii="Times New Roman" w:hAnsi="Times New Roman" w:cs="Times New Roman"/>
          <w:sz w:val="24"/>
          <w:u w:val="single"/>
        </w:rPr>
        <w:t>niewystawione przez upoważnione podmioty, oraz pełnomocnictwo przekazuje się w postaci elektronicznej i opatruje się kwalifikowanym podpisem elektronicznym, podpisem zaufanym lub podpisem osobistym</w:t>
      </w:r>
      <w:r w:rsidRPr="00123C81">
        <w:rPr>
          <w:rFonts w:ascii="Times New Roman" w:hAnsi="Times New Roman" w:cs="Times New Roman"/>
          <w:sz w:val="24"/>
        </w:rPr>
        <w:t xml:space="preserve">. </w:t>
      </w:r>
      <w:r w:rsidRPr="00123C81">
        <w:rPr>
          <w:rFonts w:ascii="Times New Roman" w:hAnsi="Times New Roman" w:cs="Times New Roman"/>
          <w:i/>
          <w:sz w:val="24"/>
          <w:szCs w:val="24"/>
        </w:rPr>
        <w:t xml:space="preserve">(§ 7 ust. 1 </w:t>
      </w:r>
      <w:proofErr w:type="spellStart"/>
      <w:r w:rsidRPr="00123C81">
        <w:rPr>
          <w:rFonts w:ascii="Times New Roman" w:hAnsi="Times New Roman" w:cs="Times New Roman"/>
          <w:i/>
          <w:sz w:val="24"/>
          <w:szCs w:val="24"/>
        </w:rPr>
        <w:t>Rozporzadzenia</w:t>
      </w:r>
      <w:proofErr w:type="spellEnd"/>
      <w:r w:rsidRPr="00123C81">
        <w:rPr>
          <w:rFonts w:ascii="Times New Roman" w:hAnsi="Times New Roman" w:cs="Times New Roman"/>
          <w:i/>
          <w:sz w:val="24"/>
          <w:szCs w:val="24"/>
        </w:rPr>
        <w:t>)</w:t>
      </w:r>
    </w:p>
    <w:p w14:paraId="02FCE9E7" w14:textId="77777777" w:rsidR="00AE4099" w:rsidRPr="00123C81" w:rsidRDefault="00AE4099" w:rsidP="002B06D3">
      <w:pPr>
        <w:numPr>
          <w:ilvl w:val="1"/>
          <w:numId w:val="19"/>
        </w:numPr>
        <w:suppressAutoHyphens/>
        <w:spacing w:after="0" w:line="276" w:lineRule="auto"/>
        <w:ind w:left="425" w:hanging="431"/>
        <w:contextualSpacing/>
        <w:jc w:val="both"/>
        <w:rPr>
          <w:rFonts w:ascii="Times New Roman" w:hAnsi="Times New Roman" w:cs="Times New Roman"/>
          <w:sz w:val="24"/>
        </w:rPr>
      </w:pPr>
      <w:r w:rsidRPr="00123C81">
        <w:rPr>
          <w:rFonts w:ascii="Times New Roman" w:hAnsi="Times New Roman" w:cs="Times New Roman"/>
          <w:sz w:val="24"/>
        </w:rPr>
        <w:t xml:space="preserve">W przypadku gdy podmiotowe środki dowodowe, w tym oświadczenie, o którym mowa w </w:t>
      </w:r>
      <w:hyperlink r:id="rId19" w:history="1">
        <w:r w:rsidRPr="00123C81">
          <w:rPr>
            <w:rFonts w:ascii="Times New Roman" w:hAnsi="Times New Roman" w:cs="Times New Roman"/>
          </w:rPr>
          <w:t>art. 117 ust. 4</w:t>
        </w:r>
      </w:hyperlink>
      <w:r w:rsidRPr="00123C81">
        <w:rPr>
          <w:rFonts w:ascii="Times New Roman" w:hAnsi="Times New Roman" w:cs="Times New Roman"/>
          <w:sz w:val="24"/>
        </w:rPr>
        <w:t xml:space="preserve"> ustawy, oraz zobowiązanie podmiotu udostępniającego zasoby, przedmiotowe środki dowodowe, dokumenty, o których mowa w </w:t>
      </w:r>
      <w:hyperlink r:id="rId20" w:history="1">
        <w:r w:rsidRPr="00123C81">
          <w:rPr>
            <w:rFonts w:ascii="Times New Roman" w:hAnsi="Times New Roman" w:cs="Times New Roman"/>
          </w:rPr>
          <w:t>art. 94 ust. 2</w:t>
        </w:r>
      </w:hyperlink>
      <w:r w:rsidRPr="00123C81">
        <w:rPr>
          <w:rFonts w:ascii="Times New Roman" w:hAnsi="Times New Roman" w:cs="Times New Roman"/>
          <w:sz w:val="24"/>
        </w:rPr>
        <w:t xml:space="preserve"> ustawy, </w:t>
      </w:r>
      <w:r w:rsidRPr="00123C81">
        <w:rPr>
          <w:rFonts w:ascii="Times New Roman" w:hAnsi="Times New Roman" w:cs="Times New Roman"/>
          <w:sz w:val="24"/>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123C81">
        <w:rPr>
          <w:rFonts w:ascii="Times New Roman" w:hAnsi="Times New Roman" w:cs="Times New Roman"/>
          <w:i/>
          <w:sz w:val="24"/>
          <w:szCs w:val="24"/>
        </w:rPr>
        <w:t xml:space="preserve">(§ 7 ust. 2 </w:t>
      </w:r>
      <w:proofErr w:type="spellStart"/>
      <w:r w:rsidRPr="00123C81">
        <w:rPr>
          <w:rFonts w:ascii="Times New Roman" w:hAnsi="Times New Roman" w:cs="Times New Roman"/>
          <w:i/>
          <w:sz w:val="24"/>
          <w:szCs w:val="24"/>
        </w:rPr>
        <w:t>Rozporzadzenia</w:t>
      </w:r>
      <w:proofErr w:type="spellEnd"/>
      <w:r w:rsidRPr="00123C81">
        <w:rPr>
          <w:rFonts w:ascii="Times New Roman" w:hAnsi="Times New Roman" w:cs="Times New Roman"/>
          <w:i/>
          <w:sz w:val="24"/>
          <w:szCs w:val="24"/>
        </w:rPr>
        <w:t>)</w:t>
      </w:r>
    </w:p>
    <w:p w14:paraId="3BA5F9B1" w14:textId="77777777" w:rsidR="00AE4099" w:rsidRPr="00123C81" w:rsidRDefault="00AE4099" w:rsidP="002B06D3">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5" w:name="mip57178926"/>
      <w:bookmarkEnd w:id="5"/>
      <w:r w:rsidRPr="00123C81">
        <w:rPr>
          <w:rFonts w:ascii="Times New Roman" w:hAnsi="Times New Roman" w:cs="Times New Roman"/>
          <w:sz w:val="24"/>
        </w:rPr>
        <w:t xml:space="preserve">Zgodnie z </w:t>
      </w:r>
      <w:r w:rsidRPr="00123C81">
        <w:rPr>
          <w:rFonts w:ascii="Times New Roman" w:hAnsi="Times New Roman" w:cs="Times New Roman"/>
          <w:i/>
          <w:sz w:val="24"/>
        </w:rPr>
        <w:t>§ 7 ust. 3 Rozporządzenia</w:t>
      </w:r>
      <w:r w:rsidRPr="00123C81">
        <w:rPr>
          <w:rFonts w:ascii="Times New Roman" w:hAnsi="Times New Roman" w:cs="Times New Roman"/>
          <w:sz w:val="24"/>
        </w:rPr>
        <w:t xml:space="preserve"> poświadczenia zgodności cyfrowego odwzorowania z dokumentem w postaci papierowej, o którym mowa w pkt 13 (</w:t>
      </w:r>
      <w:r w:rsidRPr="00123C81">
        <w:rPr>
          <w:rFonts w:ascii="Times New Roman" w:hAnsi="Times New Roman" w:cs="Times New Roman"/>
          <w:i/>
          <w:sz w:val="24"/>
        </w:rPr>
        <w:t>w § 7 ust. 2 Rozporządzenia</w:t>
      </w:r>
      <w:r w:rsidRPr="00123C81">
        <w:rPr>
          <w:rFonts w:ascii="Times New Roman" w:hAnsi="Times New Roman" w:cs="Times New Roman"/>
          <w:sz w:val="24"/>
        </w:rPr>
        <w:t>), dokonuje w przypadku:</w:t>
      </w:r>
    </w:p>
    <w:p w14:paraId="6968CCAC" w14:textId="77777777" w:rsidR="00AE4099" w:rsidRPr="00123C81" w:rsidRDefault="00AE4099" w:rsidP="002B06D3">
      <w:pPr>
        <w:numPr>
          <w:ilvl w:val="1"/>
          <w:numId w:val="100"/>
        </w:numPr>
        <w:suppressAutoHyphens/>
        <w:spacing w:after="0" w:line="276" w:lineRule="auto"/>
        <w:contextualSpacing/>
        <w:jc w:val="both"/>
        <w:rPr>
          <w:rFonts w:ascii="Times New Roman" w:hAnsi="Times New Roman" w:cs="Times New Roman"/>
          <w:sz w:val="24"/>
        </w:rPr>
      </w:pPr>
      <w:r w:rsidRPr="00123C81">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7480DD5D" w14:textId="77777777" w:rsidR="00AE4099" w:rsidRPr="00182CB9" w:rsidRDefault="00AE4099" w:rsidP="002B06D3">
      <w:pPr>
        <w:numPr>
          <w:ilvl w:val="1"/>
          <w:numId w:val="100"/>
        </w:numPr>
        <w:suppressAutoHyphens/>
        <w:spacing w:after="0" w:line="276" w:lineRule="auto"/>
        <w:contextualSpacing/>
        <w:jc w:val="both"/>
        <w:rPr>
          <w:rFonts w:ascii="Times New Roman" w:hAnsi="Times New Roman" w:cs="Times New Roman"/>
          <w:sz w:val="24"/>
        </w:rPr>
      </w:pPr>
      <w:r w:rsidRPr="00123C81">
        <w:rPr>
          <w:rFonts w:ascii="Times New Roman" w:hAnsi="Times New Roman" w:cs="Times New Roman"/>
          <w:sz w:val="24"/>
        </w:rPr>
        <w:t xml:space="preserve">przedmiotowego środka dowodowego, dokumentu, o którym mowa w art. 94 ust. 2 ustawy, oświadczenia, o którym mowa w art. 117 ust. 4 ustawy, lub zobowiązania podmiotu udostępniającego zasoby - odpowiednio wykonawca lub wykonawca </w:t>
      </w:r>
      <w:r w:rsidRPr="00182CB9">
        <w:rPr>
          <w:rFonts w:ascii="Times New Roman" w:hAnsi="Times New Roman" w:cs="Times New Roman"/>
          <w:sz w:val="24"/>
        </w:rPr>
        <w:t>wspólnie ubiegający się o udzielenie zamówienia;</w:t>
      </w:r>
    </w:p>
    <w:p w14:paraId="0EB934CB" w14:textId="77777777" w:rsidR="00AE4099" w:rsidRPr="00182CB9" w:rsidRDefault="00AE4099" w:rsidP="002B06D3">
      <w:pPr>
        <w:numPr>
          <w:ilvl w:val="1"/>
          <w:numId w:val="100"/>
        </w:numPr>
        <w:suppressAutoHyphens/>
        <w:spacing w:after="0" w:line="276" w:lineRule="auto"/>
        <w:contextualSpacing/>
        <w:jc w:val="both"/>
        <w:rPr>
          <w:rFonts w:ascii="Times New Roman" w:hAnsi="Times New Roman" w:cs="Times New Roman"/>
          <w:sz w:val="24"/>
        </w:rPr>
      </w:pPr>
      <w:r w:rsidRPr="00182CB9">
        <w:rPr>
          <w:rFonts w:ascii="Times New Roman" w:hAnsi="Times New Roman" w:cs="Times New Roman"/>
          <w:sz w:val="24"/>
        </w:rPr>
        <w:t>pełnomocnictwa - mocodawca.</w:t>
      </w:r>
    </w:p>
    <w:p w14:paraId="722B1AE5" w14:textId="0081BE62" w:rsidR="00AE4099" w:rsidRPr="00945DEB" w:rsidRDefault="00AE4099" w:rsidP="002B06D3">
      <w:pPr>
        <w:numPr>
          <w:ilvl w:val="1"/>
          <w:numId w:val="19"/>
        </w:numPr>
        <w:suppressAutoHyphens/>
        <w:spacing w:after="0" w:line="276" w:lineRule="auto"/>
        <w:ind w:left="425" w:hanging="431"/>
        <w:contextualSpacing/>
        <w:jc w:val="both"/>
        <w:rPr>
          <w:rFonts w:ascii="Times New Roman" w:hAnsi="Times New Roman" w:cs="Times New Roman"/>
          <w:sz w:val="24"/>
        </w:rPr>
      </w:pPr>
      <w:r w:rsidRPr="00182CB9">
        <w:rPr>
          <w:rFonts w:ascii="Times New Roman" w:hAnsi="Times New Roman" w:cs="Times New Roman"/>
          <w:sz w:val="24"/>
        </w:rPr>
        <w:t xml:space="preserve">Poświadczenia zgodności </w:t>
      </w:r>
      <w:r w:rsidRPr="00945DEB">
        <w:rPr>
          <w:rFonts w:ascii="Times New Roman" w:hAnsi="Times New Roman" w:cs="Times New Roman"/>
          <w:sz w:val="24"/>
        </w:rPr>
        <w:t>cyfrowego odwzorowania z dokumentem w postaci papierowej, o którym mowa w pkt 13 (</w:t>
      </w:r>
      <w:r w:rsidRPr="00945DEB">
        <w:rPr>
          <w:rFonts w:ascii="Times New Roman" w:hAnsi="Times New Roman" w:cs="Times New Roman"/>
          <w:i/>
          <w:sz w:val="24"/>
        </w:rPr>
        <w:t>w § 7 ust. 2 Rozporządzenia</w:t>
      </w:r>
      <w:r w:rsidRPr="00945DEB">
        <w:rPr>
          <w:rFonts w:ascii="Times New Roman" w:hAnsi="Times New Roman" w:cs="Times New Roman"/>
          <w:sz w:val="24"/>
        </w:rPr>
        <w:t>), może dokonać również notariusz</w:t>
      </w:r>
      <w:r w:rsidR="00182CB9" w:rsidRPr="00945DEB">
        <w:rPr>
          <w:rFonts w:ascii="Times New Roman" w:hAnsi="Times New Roman" w:cs="Times New Roman"/>
          <w:sz w:val="24"/>
        </w:rPr>
        <w:t>.</w:t>
      </w:r>
    </w:p>
    <w:p w14:paraId="7AB3CA82" w14:textId="77777777" w:rsidR="00AE4099" w:rsidRPr="00945DEB" w:rsidRDefault="00AE4099" w:rsidP="002B06D3">
      <w:pPr>
        <w:numPr>
          <w:ilvl w:val="1"/>
          <w:numId w:val="19"/>
        </w:numPr>
        <w:suppressAutoHyphens/>
        <w:spacing w:after="0" w:line="276" w:lineRule="auto"/>
        <w:ind w:left="426"/>
        <w:contextualSpacing/>
        <w:jc w:val="both"/>
        <w:rPr>
          <w:rFonts w:ascii="Times New Roman" w:hAnsi="Times New Roman" w:cs="Times New Roman"/>
          <w:sz w:val="24"/>
        </w:rPr>
      </w:pPr>
      <w:r w:rsidRPr="00945DEB">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945DEB">
        <w:rPr>
          <w:rFonts w:ascii="Times New Roman" w:hAnsi="Times New Roman" w:cs="Times New Roman"/>
          <w:i/>
          <w:sz w:val="24"/>
        </w:rPr>
        <w:t>w § 8 Rozporządzenia</w:t>
      </w:r>
      <w:r w:rsidRPr="00945DEB">
        <w:rPr>
          <w:rFonts w:ascii="Times New Roman" w:hAnsi="Times New Roman" w:cs="Times New Roman"/>
          <w:sz w:val="24"/>
        </w:rPr>
        <w:t>)</w:t>
      </w:r>
    </w:p>
    <w:p w14:paraId="5E6CDF3A" w14:textId="77777777" w:rsidR="00AE4099" w:rsidRPr="00945DEB" w:rsidRDefault="00AE4099" w:rsidP="002B06D3">
      <w:pPr>
        <w:numPr>
          <w:ilvl w:val="1"/>
          <w:numId w:val="19"/>
        </w:numPr>
        <w:suppressAutoHyphens/>
        <w:spacing w:after="0" w:line="276" w:lineRule="auto"/>
        <w:ind w:left="426"/>
        <w:contextualSpacing/>
        <w:jc w:val="both"/>
        <w:rPr>
          <w:rFonts w:ascii="Times New Roman" w:hAnsi="Times New Roman" w:cs="Times New Roman"/>
          <w:sz w:val="24"/>
        </w:rPr>
      </w:pPr>
      <w:r w:rsidRPr="00945DEB">
        <w:rPr>
          <w:rFonts w:ascii="Times New Roman" w:hAnsi="Times New Roman" w:cs="Times New Roman"/>
          <w:sz w:val="24"/>
        </w:rPr>
        <w:t xml:space="preserve">Zgodnie z </w:t>
      </w:r>
      <w:r w:rsidRPr="00945DEB">
        <w:rPr>
          <w:rFonts w:ascii="Times New Roman" w:hAnsi="Times New Roman" w:cs="Times New Roman"/>
          <w:i/>
          <w:sz w:val="24"/>
        </w:rPr>
        <w:t>§ 10 Rozporządzenia</w:t>
      </w:r>
      <w:r w:rsidRPr="00945DEB">
        <w:rPr>
          <w:rFonts w:ascii="Times New Roman" w:hAnsi="Times New Roman" w:cs="Times New Roman"/>
          <w:sz w:val="24"/>
        </w:rPr>
        <w:t xml:space="preserve"> dokumenty elektroniczne w postępowaniu muszą spełniać łącznie następujące wymagania: </w:t>
      </w:r>
    </w:p>
    <w:p w14:paraId="11BC939B" w14:textId="77777777" w:rsidR="00AE4099" w:rsidRPr="00945DEB" w:rsidRDefault="00AE4099" w:rsidP="002B06D3">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945DEB">
        <w:rPr>
          <w:rFonts w:ascii="Times New Roman" w:hAnsi="Times New Roman" w:cs="Times New Roman"/>
          <w:sz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0A776B7E" w14:textId="77777777" w:rsidR="00AE4099" w:rsidRPr="00945DEB" w:rsidRDefault="00AE4099" w:rsidP="002B06D3">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945DEB">
        <w:rPr>
          <w:rFonts w:ascii="Times New Roman" w:hAnsi="Times New Roman" w:cs="Times New Roman"/>
          <w:sz w:val="24"/>
          <w:lang w:eastAsia="pl-PL"/>
        </w:rPr>
        <w:t xml:space="preserve">muszą umożliwiać prezentację treści w postaci elektronicznej, w szczególności przez wyświetlenie tej treści na monitorze ekranowym; </w:t>
      </w:r>
    </w:p>
    <w:p w14:paraId="22636D82" w14:textId="77777777" w:rsidR="00AE4099" w:rsidRPr="00945DEB" w:rsidRDefault="00AE4099" w:rsidP="002B06D3">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945DEB">
        <w:rPr>
          <w:rFonts w:ascii="Times New Roman" w:hAnsi="Times New Roman" w:cs="Times New Roman"/>
          <w:sz w:val="24"/>
          <w:lang w:eastAsia="pl-PL"/>
        </w:rPr>
        <w:t xml:space="preserve">muszą umożliwiać prezentację treści w postaci papierowej, w szczególności za pomocą wydruku; </w:t>
      </w:r>
    </w:p>
    <w:p w14:paraId="5B6CD88F" w14:textId="77777777" w:rsidR="00AE4099" w:rsidRPr="00945DEB" w:rsidRDefault="00AE4099" w:rsidP="002B06D3">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945DEB">
        <w:rPr>
          <w:rFonts w:ascii="Times New Roman" w:hAnsi="Times New Roman" w:cs="Times New Roman"/>
          <w:sz w:val="24"/>
          <w:lang w:eastAsia="pl-PL"/>
        </w:rPr>
        <w:t xml:space="preserve">muszą zawierać dane w układzie niepozostawiającym wątpliwości co do treści i kontekstu zapisanych informacji. </w:t>
      </w:r>
    </w:p>
    <w:p w14:paraId="710BBC2F" w14:textId="77777777" w:rsidR="00121E6A" w:rsidRPr="00B35E6E" w:rsidRDefault="00121E6A" w:rsidP="002B06D3">
      <w:pPr>
        <w:spacing w:after="0" w:line="276" w:lineRule="auto"/>
        <w:contextualSpacing/>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B35E6E" w:rsidRPr="0079095E" w14:paraId="1A85963C" w14:textId="77777777" w:rsidTr="002070B9">
        <w:trPr>
          <w:trHeight w:val="157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A3F53FA" w14:textId="340731E6" w:rsidR="00121E6A" w:rsidRPr="0079095E" w:rsidRDefault="0043680C" w:rsidP="002B06D3">
            <w:pPr>
              <w:spacing w:after="0" w:line="276" w:lineRule="auto"/>
              <w:ind w:left="289" w:hanging="289"/>
              <w:contextualSpacing/>
              <w:jc w:val="both"/>
              <w:rPr>
                <w:rFonts w:ascii="Times New Roman" w:hAnsi="Times New Roman" w:cs="Times New Roman"/>
                <w:b/>
                <w:bCs/>
                <w:sz w:val="24"/>
              </w:rPr>
            </w:pPr>
            <w:r w:rsidRPr="0079095E">
              <w:rPr>
                <w:rFonts w:ascii="Times New Roman" w:hAnsi="Times New Roman" w:cs="Times New Roman"/>
                <w:b/>
                <w:bCs/>
                <w:sz w:val="28"/>
              </w:rPr>
              <w:t>XIII</w:t>
            </w:r>
            <w:r w:rsidR="00121E6A" w:rsidRPr="0079095E">
              <w:rPr>
                <w:rFonts w:ascii="Times New Roman" w:hAnsi="Times New Roman" w:cs="Times New Roman"/>
                <w:b/>
                <w:bCs/>
                <w:sz w:val="28"/>
              </w:rPr>
              <w:t>. </w:t>
            </w:r>
            <w:r w:rsidR="00121E6A" w:rsidRPr="0079095E">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2997B557" w14:textId="6EA51BC3" w:rsidR="00226046" w:rsidRPr="00B35E6E" w:rsidRDefault="00121E6A" w:rsidP="002B06D3">
      <w:pPr>
        <w:spacing w:after="0" w:line="276" w:lineRule="auto"/>
        <w:contextualSpacing/>
        <w:jc w:val="both"/>
        <w:rPr>
          <w:rFonts w:ascii="Times New Roman" w:hAnsi="Times New Roman" w:cs="Times New Roman"/>
          <w:color w:val="FF0000"/>
          <w:sz w:val="24"/>
        </w:rPr>
      </w:pPr>
      <w:r w:rsidRPr="00B35E6E">
        <w:rPr>
          <w:rFonts w:ascii="Times New Roman" w:hAnsi="Times New Roman" w:cs="Times New Roman"/>
          <w:color w:val="FF0000"/>
          <w:sz w:val="24"/>
        </w:rPr>
        <w:t xml:space="preserve"> </w:t>
      </w:r>
    </w:p>
    <w:p w14:paraId="1E276018" w14:textId="50EA1913" w:rsidR="00C00C5F" w:rsidRPr="0079095E" w:rsidRDefault="00C00C5F" w:rsidP="002B06D3">
      <w:pPr>
        <w:pStyle w:val="Tekstpodstawowy"/>
        <w:numPr>
          <w:ilvl w:val="0"/>
          <w:numId w:val="21"/>
        </w:numPr>
        <w:spacing w:line="276" w:lineRule="auto"/>
        <w:contextualSpacing/>
        <w:jc w:val="both"/>
        <w:rPr>
          <w:bCs w:val="0"/>
          <w:u w:val="single"/>
        </w:rPr>
      </w:pPr>
      <w:r w:rsidRPr="0079095E">
        <w:rPr>
          <w:bCs w:val="0"/>
          <w:u w:val="single"/>
        </w:rPr>
        <w:t>Informacje ogólne</w:t>
      </w:r>
      <w:r w:rsidR="001A37A0" w:rsidRPr="0079095E">
        <w:rPr>
          <w:bCs w:val="0"/>
          <w:u w:val="single"/>
        </w:rPr>
        <w:t xml:space="preserve"> oraz komunikacja w postępowaniu, z wyłączeniem składania ofert</w:t>
      </w:r>
    </w:p>
    <w:p w14:paraId="00F8DB69" w14:textId="533476DB" w:rsidR="00DE7433" w:rsidRPr="0079095E" w:rsidRDefault="00DE7433"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79095E">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21" w:history="1">
        <w:r w:rsidR="005E594F" w:rsidRPr="0079095E">
          <w:rPr>
            <w:rStyle w:val="Hipercze"/>
            <w:rFonts w:ascii="Times New Roman" w:hAnsi="Times New Roman" w:cs="Times New Roman"/>
            <w:color w:val="auto"/>
            <w:sz w:val="24"/>
            <w:szCs w:val="24"/>
          </w:rPr>
          <w:t>https://ezamowienia.gov.pl</w:t>
        </w:r>
      </w:hyperlink>
      <w:r w:rsidR="005E594F" w:rsidRPr="0079095E">
        <w:rPr>
          <w:rFonts w:ascii="Times New Roman" w:hAnsi="Times New Roman" w:cs="Times New Roman"/>
          <w:sz w:val="24"/>
          <w:szCs w:val="24"/>
        </w:rPr>
        <w:t xml:space="preserve"> </w:t>
      </w:r>
    </w:p>
    <w:p w14:paraId="4847812B" w14:textId="43F740B1" w:rsidR="00451AC2" w:rsidRPr="0079095E" w:rsidRDefault="00DE7433"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79095E">
        <w:rPr>
          <w:rFonts w:ascii="Times New Roman" w:hAnsi="Times New Roman" w:cs="Times New Roman"/>
          <w:sz w:val="24"/>
          <w:szCs w:val="24"/>
        </w:rPr>
        <w:t>Korzystanie z Platformy e-Zamówienia jest bezpłatne.</w:t>
      </w:r>
    </w:p>
    <w:p w14:paraId="4F9BFD2B" w14:textId="71BF43D5" w:rsidR="00DE7433" w:rsidRPr="0079095E" w:rsidRDefault="00DE7433"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79095E">
        <w:rPr>
          <w:rFonts w:ascii="Times New Roman" w:hAnsi="Times New Roman" w:cs="Times New Roman"/>
          <w:b/>
          <w:sz w:val="24"/>
          <w:szCs w:val="24"/>
        </w:rPr>
        <w:t>Adres strony internetowej prowadzonego postępowania:</w:t>
      </w:r>
      <w:r w:rsidRPr="0079095E">
        <w:rPr>
          <w:rFonts w:ascii="Times New Roman" w:hAnsi="Times New Roman" w:cs="Times New Roman"/>
          <w:sz w:val="24"/>
          <w:szCs w:val="24"/>
        </w:rPr>
        <w:t xml:space="preserve"> </w:t>
      </w:r>
    </w:p>
    <w:p w14:paraId="17EAE63E" w14:textId="5FC98863" w:rsidR="00362BB7" w:rsidRDefault="00D86846" w:rsidP="002B06D3">
      <w:pPr>
        <w:suppressAutoHyphens/>
        <w:spacing w:after="0" w:line="276" w:lineRule="auto"/>
        <w:ind w:left="993"/>
        <w:contextualSpacing/>
        <w:jc w:val="both"/>
        <w:rPr>
          <w:rStyle w:val="Hipercze"/>
          <w:rFonts w:ascii="Times New Roman" w:hAnsi="Times New Roman" w:cs="Times New Roman"/>
          <w:b/>
          <w:color w:val="FF0000"/>
          <w:sz w:val="24"/>
          <w:szCs w:val="24"/>
        </w:rPr>
      </w:pPr>
      <w:hyperlink r:id="rId22" w:history="1">
        <w:r w:rsidR="00362BB7" w:rsidRPr="000A6673">
          <w:rPr>
            <w:rStyle w:val="Hipercze"/>
            <w:rFonts w:ascii="Times New Roman" w:hAnsi="Times New Roman" w:cs="Times New Roman"/>
            <w:b/>
            <w:sz w:val="24"/>
            <w:szCs w:val="24"/>
          </w:rPr>
          <w:t>https://ezamowienia.gov.pl/mp-client/search/list/ocds-148610-949886d6-ad0c-11ed-9236-36fed59ea7dd</w:t>
        </w:r>
      </w:hyperlink>
    </w:p>
    <w:p w14:paraId="35485535" w14:textId="298F96B7" w:rsidR="00DE7433" w:rsidRPr="00795BA4" w:rsidRDefault="00DE7433" w:rsidP="002B06D3">
      <w:pPr>
        <w:suppressAutoHyphens/>
        <w:spacing w:after="0" w:line="276" w:lineRule="auto"/>
        <w:ind w:left="993"/>
        <w:contextualSpacing/>
        <w:jc w:val="both"/>
        <w:rPr>
          <w:rFonts w:ascii="Times New Roman" w:hAnsi="Times New Roman" w:cs="Times New Roman"/>
          <w:sz w:val="24"/>
          <w:szCs w:val="24"/>
        </w:rPr>
      </w:pPr>
      <w:r w:rsidRPr="00362BB7">
        <w:rPr>
          <w:rFonts w:ascii="Times New Roman" w:hAnsi="Times New Roman" w:cs="Times New Roman"/>
          <w:sz w:val="24"/>
          <w:szCs w:val="24"/>
        </w:rPr>
        <w:t>Postępowanie można wyszukać również ze strony głównej Platformy e-Zamówienia (przycisk „Przeglądaj postępowania/konkursy”).</w:t>
      </w:r>
    </w:p>
    <w:p w14:paraId="6FB11616" w14:textId="77777777" w:rsidR="003A7584" w:rsidRPr="00795BA4" w:rsidRDefault="003A7584" w:rsidP="002B06D3">
      <w:pPr>
        <w:numPr>
          <w:ilvl w:val="1"/>
          <w:numId w:val="95"/>
        </w:numPr>
        <w:suppressAutoHyphens/>
        <w:spacing w:after="0" w:line="276" w:lineRule="auto"/>
        <w:ind w:left="993"/>
        <w:contextualSpacing/>
        <w:jc w:val="both"/>
        <w:rPr>
          <w:rFonts w:ascii="Times New Roman" w:hAnsi="Times New Roman" w:cs="Times New Roman"/>
          <w:b/>
          <w:sz w:val="24"/>
          <w:szCs w:val="24"/>
        </w:rPr>
      </w:pPr>
      <w:r w:rsidRPr="00795BA4">
        <w:rPr>
          <w:rFonts w:ascii="Times New Roman" w:hAnsi="Times New Roman" w:cs="Times New Roman"/>
          <w:b/>
          <w:sz w:val="24"/>
          <w:szCs w:val="24"/>
        </w:rPr>
        <w:t>Identyfikator (ID) postępowania na Platformie e-Zamówienia:</w:t>
      </w:r>
    </w:p>
    <w:p w14:paraId="74379AD0" w14:textId="59A37B9E" w:rsidR="00362BB7" w:rsidRPr="00795BA4" w:rsidRDefault="00362BB7" w:rsidP="002B06D3">
      <w:pPr>
        <w:suppressAutoHyphens/>
        <w:spacing w:after="0" w:line="276" w:lineRule="auto"/>
        <w:ind w:left="993"/>
        <w:contextualSpacing/>
        <w:jc w:val="both"/>
        <w:rPr>
          <w:rFonts w:ascii="Times New Roman" w:hAnsi="Times New Roman" w:cs="Times New Roman"/>
          <w:b/>
          <w:sz w:val="24"/>
          <w:szCs w:val="24"/>
        </w:rPr>
      </w:pPr>
      <w:r w:rsidRPr="00795BA4">
        <w:rPr>
          <w:rFonts w:ascii="Times New Roman" w:hAnsi="Times New Roman" w:cs="Times New Roman"/>
          <w:b/>
          <w:sz w:val="24"/>
          <w:szCs w:val="24"/>
        </w:rPr>
        <w:t>ocds-148610-949886d6-ad0c-11ed-9236-36fed59ea7dd</w:t>
      </w:r>
    </w:p>
    <w:p w14:paraId="005B0C91" w14:textId="62B081C5" w:rsidR="005E594F" w:rsidRPr="00D25691" w:rsidRDefault="005E594F"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D25691">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3" w:history="1">
        <w:r w:rsidRPr="00D25691">
          <w:rPr>
            <w:rStyle w:val="Hipercze"/>
            <w:rFonts w:ascii="Times New Roman" w:hAnsi="Times New Roman" w:cs="Times New Roman"/>
            <w:color w:val="auto"/>
            <w:sz w:val="24"/>
            <w:szCs w:val="24"/>
          </w:rPr>
          <w:t>https://ezamowienia.gov.pl</w:t>
        </w:r>
      </w:hyperlink>
      <w:r w:rsidRPr="00D25691">
        <w:rPr>
          <w:rFonts w:ascii="Times New Roman" w:hAnsi="Times New Roman" w:cs="Times New Roman"/>
          <w:sz w:val="24"/>
          <w:szCs w:val="24"/>
        </w:rPr>
        <w:t xml:space="preserve"> oraz informacje zamieszczone w zakładce „Centrum Pomocy”.</w:t>
      </w:r>
    </w:p>
    <w:p w14:paraId="7A3328AF" w14:textId="2DD9F037" w:rsidR="00451AC2" w:rsidRPr="00D25691" w:rsidRDefault="005E594F"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D25691">
        <w:rPr>
          <w:rFonts w:ascii="Times New Roman" w:hAnsi="Times New Roman" w:cs="Times New Roman"/>
          <w:sz w:val="24"/>
          <w:szCs w:val="24"/>
        </w:rPr>
        <w:t>Przeglądanie i pobieranie publicznej treści dokumentacji postępowania nie wymaga posiadania konta na Platformie e-Zamówienia ani logowania.</w:t>
      </w:r>
    </w:p>
    <w:p w14:paraId="66AFC506" w14:textId="6B22A35E" w:rsidR="0053314F" w:rsidRPr="00C317C3" w:rsidRDefault="0053314F"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D25691">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sidRPr="00D25691">
        <w:rPr>
          <w:rFonts w:ascii="Calibri" w:hAnsi="Calibri" w:cs="Calibri"/>
          <w:sz w:val="24"/>
          <w:szCs w:val="24"/>
        </w:rPr>
        <w:t xml:space="preserve"> </w:t>
      </w:r>
      <w:r w:rsidRPr="00D25691">
        <w:rPr>
          <w:rFonts w:ascii="Times New Roman" w:hAnsi="Times New Roman" w:cs="Times New Roman"/>
          <w:sz w:val="24"/>
          <w:szCs w:val="24"/>
        </w:rPr>
        <w:t xml:space="preserve">Prezesa Rady Ministrów z </w:t>
      </w:r>
      <w:r w:rsidRPr="00C317C3">
        <w:rPr>
          <w:rFonts w:ascii="Times New Roman" w:hAnsi="Times New Roman" w:cs="Times New Roman"/>
          <w:sz w:val="24"/>
          <w:szCs w:val="24"/>
        </w:rPr>
        <w:t xml:space="preserve">dnia 30 grudnia 2020 r. w sprawie sposobu sporządzania i przekazywania informacji oraz wymagań technicznych dla dokumentów elektronicznych oraz środków komunikacji elektronicznej w postępowaniu o udzielenie zamówienia publicznego lub </w:t>
      </w:r>
      <w:r w:rsidR="00C317C3" w:rsidRPr="00C317C3">
        <w:rPr>
          <w:rFonts w:ascii="Times New Roman" w:hAnsi="Times New Roman" w:cs="Times New Roman"/>
          <w:sz w:val="24"/>
          <w:szCs w:val="24"/>
        </w:rPr>
        <w:t>w konkursie (Dz. U. poz. 2452).</w:t>
      </w:r>
    </w:p>
    <w:p w14:paraId="17ACA827" w14:textId="24441398" w:rsidR="00451AC2" w:rsidRPr="00C317C3" w:rsidRDefault="001A37A0"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C317C3">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0247339" w14:textId="3711302C" w:rsidR="001A37A0" w:rsidRPr="00C317C3" w:rsidRDefault="001A37A0"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C317C3">
        <w:rPr>
          <w:rFonts w:ascii="Times New Roman" w:hAnsi="Times New Roman" w:cs="Times New Roman"/>
          <w:sz w:val="24"/>
          <w:szCs w:val="24"/>
          <w:u w:val="single"/>
        </w:rPr>
        <w:t>Komunikacja w postępowaniu, z wyłączeniem składania ofert</w:t>
      </w:r>
      <w:r w:rsidRPr="00C317C3">
        <w:rPr>
          <w:rFonts w:ascii="Times New Roman" w:hAnsi="Times New Roman" w:cs="Times New Roman"/>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5BBAD45" w14:textId="3E98D55A" w:rsidR="00451AC2" w:rsidRPr="00C317C3" w:rsidRDefault="001A37A0" w:rsidP="002B06D3">
      <w:pPr>
        <w:suppressAutoHyphens/>
        <w:spacing w:after="0" w:line="276" w:lineRule="auto"/>
        <w:ind w:left="993"/>
        <w:contextualSpacing/>
        <w:jc w:val="both"/>
        <w:rPr>
          <w:rFonts w:ascii="Times New Roman" w:hAnsi="Times New Roman" w:cs="Times New Roman"/>
          <w:sz w:val="24"/>
          <w:szCs w:val="24"/>
        </w:rPr>
      </w:pPr>
      <w:r w:rsidRPr="00C317C3">
        <w:rPr>
          <w:rFonts w:ascii="Times New Roman" w:hAnsi="Times New Roman" w:cs="Times New Roman"/>
          <w:sz w:val="24"/>
          <w:szCs w:val="24"/>
        </w:rPr>
        <w:t xml:space="preserve">W przypadku załączników, które są zgodnie z ustawą </w:t>
      </w:r>
      <w:proofErr w:type="spellStart"/>
      <w:r w:rsidRPr="00C317C3">
        <w:rPr>
          <w:rFonts w:ascii="Times New Roman" w:hAnsi="Times New Roman" w:cs="Times New Roman"/>
          <w:sz w:val="24"/>
          <w:szCs w:val="24"/>
        </w:rPr>
        <w:t>Pzp</w:t>
      </w:r>
      <w:proofErr w:type="spellEnd"/>
      <w:r w:rsidRPr="00C317C3">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87B23B" w14:textId="6531A423" w:rsidR="00864B00" w:rsidRPr="00C317C3" w:rsidRDefault="00864B00"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C317C3">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0945998" w14:textId="6DB54944" w:rsidR="00113E0E" w:rsidRPr="00C317C3" w:rsidRDefault="00113E0E"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C317C3">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7E49844E" w14:textId="0F9C802C" w:rsidR="00113E0E" w:rsidRPr="00C317C3" w:rsidRDefault="00113E0E"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C317C3">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3EC9F627" w14:textId="3E67DCC0" w:rsidR="00E962E0" w:rsidRPr="00C317C3" w:rsidRDefault="008B7D6B"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C317C3">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C317C3">
        <w:rPr>
          <w:rFonts w:ascii="Times New Roman" w:hAnsi="Times New Roman" w:cs="Times New Roman"/>
          <w:i/>
          <w:sz w:val="24"/>
          <w:szCs w:val="24"/>
        </w:rPr>
        <w:t>Regulamin Platformy e-Zamówienia</w:t>
      </w:r>
      <w:r w:rsidRPr="00C317C3">
        <w:rPr>
          <w:rFonts w:ascii="Times New Roman" w:hAnsi="Times New Roman" w:cs="Times New Roman"/>
          <w:sz w:val="24"/>
          <w:szCs w:val="24"/>
        </w:rPr>
        <w:t>.</w:t>
      </w:r>
    </w:p>
    <w:p w14:paraId="61E7A513" w14:textId="40841507" w:rsidR="00BA34D7" w:rsidRPr="00B97E54" w:rsidRDefault="00BA34D7" w:rsidP="002B06D3">
      <w:pPr>
        <w:numPr>
          <w:ilvl w:val="1"/>
          <w:numId w:val="95"/>
        </w:numPr>
        <w:suppressAutoHyphens/>
        <w:spacing w:after="0" w:line="276" w:lineRule="auto"/>
        <w:ind w:left="993"/>
        <w:contextualSpacing/>
        <w:jc w:val="both"/>
        <w:rPr>
          <w:rFonts w:ascii="Times New Roman" w:hAnsi="Times New Roman" w:cs="Times New Roman"/>
          <w:b/>
          <w:sz w:val="24"/>
          <w:szCs w:val="24"/>
        </w:rPr>
      </w:pPr>
      <w:r w:rsidRPr="00B97E54">
        <w:rPr>
          <w:rFonts w:ascii="Times New Roman" w:hAnsi="Times New Roman" w:cs="Times New Roman"/>
          <w:sz w:val="24"/>
          <w:szCs w:val="24"/>
        </w:rPr>
        <w:t xml:space="preserve">W przypadku </w:t>
      </w:r>
      <w:r w:rsidRPr="00B97E54">
        <w:rPr>
          <w:rFonts w:ascii="Times New Roman" w:hAnsi="Times New Roman" w:cs="Times New Roman"/>
          <w:b/>
          <w:sz w:val="24"/>
          <w:szCs w:val="24"/>
        </w:rPr>
        <w:t>problemów technicznych i awarii związanych z funkcjonowaniem Platformy e-Zamówienia</w:t>
      </w:r>
      <w:r w:rsidRPr="00B97E54">
        <w:rPr>
          <w:rFonts w:ascii="Times New Roman" w:hAnsi="Times New Roman" w:cs="Times New Roman"/>
          <w:i/>
          <w:sz w:val="24"/>
          <w:szCs w:val="24"/>
        </w:rPr>
        <w:t xml:space="preserve"> </w:t>
      </w:r>
      <w:r w:rsidRPr="00B97E54">
        <w:rPr>
          <w:rFonts w:ascii="Times New Roman" w:hAnsi="Times New Roman" w:cs="Times New Roman"/>
          <w:sz w:val="24"/>
          <w:szCs w:val="24"/>
        </w:rPr>
        <w:t xml:space="preserve">użytkownicy mogą skorzystać ze wsparcia technicznego dostępnego pod numerem </w:t>
      </w:r>
      <w:r w:rsidRPr="00B97E54">
        <w:rPr>
          <w:rFonts w:ascii="Times New Roman" w:hAnsi="Times New Roman" w:cs="Times New Roman"/>
          <w:b/>
          <w:sz w:val="24"/>
          <w:szCs w:val="24"/>
        </w:rPr>
        <w:t>telefonu</w:t>
      </w:r>
      <w:r w:rsidR="00E20EEA" w:rsidRPr="00B97E54">
        <w:rPr>
          <w:rFonts w:ascii="Times New Roman" w:hAnsi="Times New Roman" w:cs="Times New Roman"/>
          <w:b/>
          <w:sz w:val="24"/>
          <w:szCs w:val="24"/>
        </w:rPr>
        <w:t>: 22 485 77 99</w:t>
      </w:r>
      <w:r w:rsidR="00E20EEA" w:rsidRPr="00B97E54">
        <w:t xml:space="preserve"> </w:t>
      </w:r>
      <w:r w:rsidRPr="00B97E54">
        <w:rPr>
          <w:rFonts w:ascii="Times New Roman" w:hAnsi="Times New Roman" w:cs="Times New Roman"/>
          <w:sz w:val="24"/>
          <w:szCs w:val="24"/>
        </w:rPr>
        <w:t xml:space="preserve">lub drogą elektroniczną poprzez formularz udostępniony na </w:t>
      </w:r>
      <w:r w:rsidRPr="00B97E54">
        <w:rPr>
          <w:rFonts w:ascii="Times New Roman" w:hAnsi="Times New Roman" w:cs="Times New Roman"/>
          <w:b/>
          <w:sz w:val="24"/>
          <w:szCs w:val="24"/>
        </w:rPr>
        <w:t>stronie internetowej https://ezamowienia.gov.pl w zakładce „Zgłoś problem”.</w:t>
      </w:r>
    </w:p>
    <w:p w14:paraId="3A288ABE" w14:textId="1EA76171" w:rsidR="00281E61" w:rsidRPr="00B97E54" w:rsidRDefault="00281E61" w:rsidP="002B06D3">
      <w:pPr>
        <w:numPr>
          <w:ilvl w:val="1"/>
          <w:numId w:val="95"/>
        </w:numPr>
        <w:suppressAutoHyphens/>
        <w:spacing w:after="0" w:line="276" w:lineRule="auto"/>
        <w:ind w:left="993"/>
        <w:contextualSpacing/>
        <w:jc w:val="both"/>
        <w:rPr>
          <w:rFonts w:ascii="Times New Roman" w:hAnsi="Times New Roman" w:cs="Times New Roman"/>
          <w:b/>
          <w:sz w:val="24"/>
          <w:szCs w:val="24"/>
        </w:rPr>
      </w:pPr>
      <w:r w:rsidRPr="00B97E54">
        <w:rPr>
          <w:rFonts w:ascii="Times New Roman" w:hAnsi="Times New Roman" w:cs="Times New Roman"/>
          <w:sz w:val="24"/>
          <w:szCs w:val="24"/>
          <w:u w:val="single"/>
        </w:rPr>
        <w:t>W szczególnie uzasadnionych przypadkach uniemożliwiających komunikację wykonawcy i Zamawiającego za pośrednictwem Platformy e-Zamówienia</w:t>
      </w:r>
      <w:r w:rsidRPr="00B97E54">
        <w:rPr>
          <w:rFonts w:ascii="Times New Roman" w:hAnsi="Times New Roman" w:cs="Times New Roman"/>
          <w:sz w:val="24"/>
          <w:szCs w:val="24"/>
        </w:rPr>
        <w:t>, Zamawiający dopuszcza komunikację za pomocą poczty elektronicznej na adres e-mail:</w:t>
      </w:r>
      <w:r w:rsidRPr="00B97E54">
        <w:rPr>
          <w:rFonts w:ascii="Times New Roman" w:hAnsi="Times New Roman" w:cs="Times New Roman"/>
          <w:sz w:val="24"/>
          <w:u w:val="single"/>
        </w:rPr>
        <w:t xml:space="preserve"> </w:t>
      </w:r>
      <w:hyperlink r:id="rId24" w:history="1">
        <w:r w:rsidRPr="00B97E54">
          <w:rPr>
            <w:rStyle w:val="Hipercze"/>
            <w:rFonts w:ascii="Times New Roman" w:hAnsi="Times New Roman" w:cs="Times New Roman"/>
            <w:color w:val="auto"/>
            <w:sz w:val="24"/>
            <w:szCs w:val="24"/>
          </w:rPr>
          <w:t>zamowieniapubliczne@poczta.gminalezajsk.pl</w:t>
        </w:r>
      </w:hyperlink>
      <w:r w:rsidRPr="00B97E54">
        <w:rPr>
          <w:rFonts w:ascii="Times New Roman" w:hAnsi="Times New Roman" w:cs="Times New Roman"/>
          <w:sz w:val="24"/>
          <w:szCs w:val="24"/>
        </w:rPr>
        <w:t xml:space="preserve"> lub poprzez e-</w:t>
      </w:r>
      <w:proofErr w:type="spellStart"/>
      <w:r w:rsidRPr="00B97E54">
        <w:rPr>
          <w:rFonts w:ascii="Times New Roman" w:hAnsi="Times New Roman" w:cs="Times New Roman"/>
          <w:sz w:val="24"/>
          <w:szCs w:val="24"/>
        </w:rPr>
        <w:t>puap</w:t>
      </w:r>
      <w:proofErr w:type="spellEnd"/>
      <w:r w:rsidRPr="00B97E54">
        <w:rPr>
          <w:rFonts w:ascii="Times New Roman" w:hAnsi="Times New Roman" w:cs="Times New Roman"/>
          <w:sz w:val="24"/>
          <w:szCs w:val="24"/>
        </w:rPr>
        <w:t xml:space="preserve"> - adres skrzynki: /mo6hpf2145/</w:t>
      </w:r>
      <w:proofErr w:type="spellStart"/>
      <w:r w:rsidRPr="00B97E54">
        <w:rPr>
          <w:rFonts w:ascii="Times New Roman" w:hAnsi="Times New Roman" w:cs="Times New Roman"/>
          <w:sz w:val="24"/>
          <w:szCs w:val="24"/>
        </w:rPr>
        <w:t>skrytkaESP</w:t>
      </w:r>
      <w:proofErr w:type="spellEnd"/>
      <w:r w:rsidRPr="00B97E54">
        <w:rPr>
          <w:rFonts w:ascii="Times New Roman" w:hAnsi="Times New Roman" w:cs="Times New Roman"/>
          <w:sz w:val="24"/>
          <w:szCs w:val="24"/>
        </w:rPr>
        <w:t xml:space="preserve"> (nazwa – Urząd Gminy Leżajsk) (</w:t>
      </w:r>
      <w:r w:rsidRPr="00B97E54">
        <w:rPr>
          <w:rFonts w:ascii="Times New Roman" w:hAnsi="Times New Roman" w:cs="Times New Roman"/>
          <w:b/>
          <w:sz w:val="24"/>
          <w:szCs w:val="24"/>
        </w:rPr>
        <w:t>nie dotyczy składania ofert</w:t>
      </w:r>
      <w:r w:rsidRPr="00B97E54">
        <w:rPr>
          <w:rFonts w:ascii="Times New Roman" w:hAnsi="Times New Roman" w:cs="Times New Roman"/>
          <w:sz w:val="24"/>
          <w:szCs w:val="24"/>
        </w:rPr>
        <w:t>).</w:t>
      </w:r>
    </w:p>
    <w:p w14:paraId="4E2322B4" w14:textId="77111D3C" w:rsidR="009B212E" w:rsidRPr="00B97E54" w:rsidRDefault="009B212E" w:rsidP="002B06D3">
      <w:pPr>
        <w:suppressAutoHyphens/>
        <w:spacing w:after="0" w:line="276" w:lineRule="auto"/>
        <w:ind w:left="993"/>
        <w:contextualSpacing/>
        <w:jc w:val="both"/>
        <w:rPr>
          <w:rFonts w:ascii="Times New Roman" w:hAnsi="Times New Roman" w:cs="Times New Roman"/>
          <w:sz w:val="24"/>
          <w:szCs w:val="24"/>
        </w:rPr>
      </w:pPr>
      <w:r w:rsidRPr="00B97E54">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w:t>
      </w:r>
      <w:r w:rsidR="004622D2" w:rsidRPr="00B97E54">
        <w:rPr>
          <w:rFonts w:ascii="Times New Roman" w:hAnsi="Times New Roman" w:cs="Times New Roman"/>
          <w:sz w:val="24"/>
          <w:szCs w:val="24"/>
        </w:rPr>
        <w:t>poprzez e-</w:t>
      </w:r>
      <w:proofErr w:type="spellStart"/>
      <w:r w:rsidR="004622D2" w:rsidRPr="00B97E54">
        <w:rPr>
          <w:rFonts w:ascii="Times New Roman" w:hAnsi="Times New Roman" w:cs="Times New Roman"/>
          <w:sz w:val="24"/>
          <w:szCs w:val="24"/>
        </w:rPr>
        <w:t>puap</w:t>
      </w:r>
      <w:proofErr w:type="spellEnd"/>
      <w:r w:rsidRPr="00B97E54">
        <w:rPr>
          <w:rFonts w:ascii="Times New Roman" w:hAnsi="Times New Roman" w:cs="Times New Roman"/>
          <w:sz w:val="24"/>
          <w:szCs w:val="24"/>
        </w:rPr>
        <w:t xml:space="preserve"> opisane zostały w </w:t>
      </w:r>
      <w:r w:rsidRPr="00B97E54">
        <w:rPr>
          <w:rFonts w:ascii="Times New Roman" w:hAnsi="Times New Roman" w:cs="Times New Roman"/>
          <w:i/>
          <w:sz w:val="24"/>
          <w:szCs w:val="24"/>
        </w:rPr>
        <w:t>Warunkach korzystania z elektronicznej platformy usług administracji publicznej (</w:t>
      </w:r>
      <w:proofErr w:type="spellStart"/>
      <w:r w:rsidRPr="00B97E54">
        <w:rPr>
          <w:rFonts w:ascii="Times New Roman" w:hAnsi="Times New Roman" w:cs="Times New Roman"/>
          <w:i/>
          <w:sz w:val="24"/>
          <w:szCs w:val="24"/>
        </w:rPr>
        <w:t>ePUAP</w:t>
      </w:r>
      <w:proofErr w:type="spellEnd"/>
      <w:r w:rsidRPr="00B97E54">
        <w:rPr>
          <w:rFonts w:ascii="Times New Roman" w:hAnsi="Times New Roman" w:cs="Times New Roman"/>
          <w:i/>
          <w:sz w:val="24"/>
          <w:szCs w:val="24"/>
        </w:rPr>
        <w:t>)</w:t>
      </w:r>
      <w:r w:rsidRPr="00B97E54">
        <w:rPr>
          <w:rFonts w:ascii="Times New Roman" w:hAnsi="Times New Roman" w:cs="Times New Roman"/>
          <w:sz w:val="24"/>
          <w:szCs w:val="24"/>
        </w:rPr>
        <w:t xml:space="preserve">. </w:t>
      </w:r>
    </w:p>
    <w:p w14:paraId="6AC0336F" w14:textId="6ADACEC8" w:rsidR="00392AD5" w:rsidRPr="00B97E54" w:rsidRDefault="00392AD5" w:rsidP="002B06D3">
      <w:pPr>
        <w:suppressAutoHyphens/>
        <w:spacing w:after="0" w:line="276" w:lineRule="auto"/>
        <w:ind w:left="993"/>
        <w:contextualSpacing/>
        <w:jc w:val="both"/>
        <w:rPr>
          <w:rFonts w:ascii="Times New Roman" w:hAnsi="Times New Roman" w:cs="Times New Roman"/>
          <w:sz w:val="24"/>
          <w:szCs w:val="24"/>
        </w:rPr>
      </w:pPr>
      <w:r w:rsidRPr="00B97E54">
        <w:rPr>
          <w:rFonts w:ascii="Times New Roman" w:hAnsi="Times New Roman" w:cs="Times New Roman"/>
          <w:sz w:val="24"/>
          <w:szCs w:val="24"/>
        </w:rPr>
        <w:t>Pojemność jednej wiadomości na skrzynce e-mail - do 10 MB. Wiadomości przekazywane za pomocą poczty elektronicznej powinny w sposób jednoznaczny wskazywać dane identyfikujące Wykonawcę</w:t>
      </w:r>
      <w:r w:rsidR="00B97E54" w:rsidRPr="00B97E54">
        <w:rPr>
          <w:rFonts w:ascii="Times New Roman" w:hAnsi="Times New Roman" w:cs="Times New Roman"/>
          <w:sz w:val="24"/>
          <w:szCs w:val="24"/>
        </w:rPr>
        <w:t xml:space="preserve"> oraz temat wiadomości: ZP.271.4</w:t>
      </w:r>
      <w:r w:rsidRPr="00B97E54">
        <w:rPr>
          <w:rFonts w:ascii="Times New Roman" w:hAnsi="Times New Roman" w:cs="Times New Roman"/>
          <w:sz w:val="24"/>
          <w:szCs w:val="24"/>
        </w:rPr>
        <w:t>.2023.</w:t>
      </w:r>
    </w:p>
    <w:p w14:paraId="73B43525" w14:textId="485E0A38" w:rsidR="00392AD5" w:rsidRPr="00B97E54" w:rsidRDefault="00392AD5"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B97E54">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6367C7EC" w14:textId="31F12428" w:rsidR="00392AD5" w:rsidRPr="00B97E54" w:rsidRDefault="00392AD5"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B97E54">
        <w:rPr>
          <w:rFonts w:ascii="Times New Roman" w:hAnsi="Times New Roman" w:cs="Times New Roman"/>
          <w:sz w:val="24"/>
          <w:szCs w:val="24"/>
        </w:rPr>
        <w:t>W przypadku podmiotów wspólnych wszelka korespondencja prowadzona będzie wyłącznie z pełnomocnikiem.</w:t>
      </w:r>
    </w:p>
    <w:p w14:paraId="19B1D84D" w14:textId="190F4F39" w:rsidR="00392AD5" w:rsidRPr="00B97E54" w:rsidRDefault="00392AD5" w:rsidP="002B06D3">
      <w:pPr>
        <w:numPr>
          <w:ilvl w:val="1"/>
          <w:numId w:val="95"/>
        </w:numPr>
        <w:suppressAutoHyphens/>
        <w:spacing w:after="0" w:line="276" w:lineRule="auto"/>
        <w:ind w:left="993"/>
        <w:contextualSpacing/>
        <w:jc w:val="both"/>
        <w:rPr>
          <w:rFonts w:ascii="Times New Roman" w:hAnsi="Times New Roman" w:cs="Times New Roman"/>
          <w:sz w:val="24"/>
          <w:szCs w:val="24"/>
        </w:rPr>
      </w:pPr>
      <w:r w:rsidRPr="00B97E54">
        <w:rPr>
          <w:rFonts w:ascii="Times New Roman" w:hAnsi="Times New Roman" w:cs="Times New Roman"/>
          <w:sz w:val="24"/>
          <w:szCs w:val="24"/>
        </w:rPr>
        <w:t>Negocjacje, w przypadku ich zastosowania przez zamawiającego odbywać będą się w sposób ustny, a ich treść zostanie udokumentowana.</w:t>
      </w:r>
    </w:p>
    <w:p w14:paraId="3E1890A4" w14:textId="77777777" w:rsidR="00BF5AA2" w:rsidRPr="00B97E54" w:rsidRDefault="00BF5AA2" w:rsidP="002B06D3">
      <w:pPr>
        <w:pStyle w:val="Tekstpodstawowy"/>
        <w:spacing w:line="276" w:lineRule="auto"/>
        <w:ind w:left="1080"/>
        <w:contextualSpacing/>
        <w:jc w:val="both"/>
        <w:rPr>
          <w:bCs w:val="0"/>
          <w:u w:val="single"/>
        </w:rPr>
      </w:pPr>
    </w:p>
    <w:p w14:paraId="7A923A18" w14:textId="77777777" w:rsidR="00576598" w:rsidRPr="00B97E54" w:rsidRDefault="00576598" w:rsidP="002B06D3">
      <w:pPr>
        <w:numPr>
          <w:ilvl w:val="0"/>
          <w:numId w:val="21"/>
        </w:numPr>
        <w:suppressAutoHyphens/>
        <w:spacing w:after="0" w:line="276" w:lineRule="auto"/>
        <w:contextualSpacing/>
        <w:jc w:val="both"/>
        <w:rPr>
          <w:rFonts w:ascii="Times New Roman" w:eastAsia="SimSun" w:hAnsi="Times New Roman" w:cs="Times New Roman"/>
          <w:b/>
          <w:sz w:val="24"/>
          <w:szCs w:val="24"/>
          <w:u w:val="single"/>
          <w:lang w:eastAsia="zh-CN"/>
        </w:rPr>
      </w:pPr>
      <w:r w:rsidRPr="00B97E54">
        <w:rPr>
          <w:rFonts w:ascii="Times New Roman" w:eastAsia="SimSun" w:hAnsi="Times New Roman" w:cs="Times New Roman"/>
          <w:b/>
          <w:sz w:val="24"/>
          <w:szCs w:val="24"/>
          <w:u w:val="single"/>
          <w:lang w:eastAsia="zh-CN"/>
        </w:rPr>
        <w:t>Komunikacja w postępowaniu w odniesieniu do składania ofert</w:t>
      </w:r>
    </w:p>
    <w:p w14:paraId="4C97804B" w14:textId="77777777"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sz w:val="24"/>
          <w:szCs w:val="24"/>
        </w:rPr>
      </w:pPr>
      <w:r w:rsidRPr="00B97E54">
        <w:rPr>
          <w:rFonts w:ascii="Times New Roman" w:hAnsi="Times New Roman" w:cs="Times New Roman"/>
          <w:sz w:val="24"/>
          <w:szCs w:val="24"/>
        </w:rPr>
        <w:t xml:space="preserve">Ofertę należy sporządzić w języku polskim. </w:t>
      </w:r>
    </w:p>
    <w:p w14:paraId="6B21A5C5" w14:textId="77777777"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sz w:val="24"/>
          <w:szCs w:val="24"/>
        </w:rPr>
      </w:pPr>
      <w:r w:rsidRPr="00B97E54">
        <w:rPr>
          <w:rFonts w:ascii="Times New Roman" w:hAnsi="Times New Roman" w:cs="Times New Roman"/>
          <w:sz w:val="24"/>
          <w:szCs w:val="24"/>
        </w:rPr>
        <w:t xml:space="preserve">Wykonawca przygotowuje ofertę przy pomocy interaktywnego </w:t>
      </w:r>
      <w:r w:rsidRPr="00B97E54">
        <w:rPr>
          <w:rFonts w:ascii="Times New Roman" w:hAnsi="Times New Roman" w:cs="Times New Roman"/>
          <w:b/>
          <w:sz w:val="24"/>
          <w:szCs w:val="24"/>
        </w:rPr>
        <w:t>„Formularza ofertowego”</w:t>
      </w:r>
      <w:r w:rsidRPr="00B97E54">
        <w:rPr>
          <w:rFonts w:ascii="Times New Roman" w:hAnsi="Times New Roman" w:cs="Times New Roman"/>
          <w:sz w:val="24"/>
          <w:szCs w:val="24"/>
        </w:rPr>
        <w:t xml:space="preserve"> </w:t>
      </w:r>
      <w:r w:rsidRPr="00B97E54">
        <w:rPr>
          <w:rFonts w:ascii="Times New Roman" w:hAnsi="Times New Roman" w:cs="Times New Roman"/>
          <w:b/>
          <w:sz w:val="24"/>
          <w:szCs w:val="24"/>
        </w:rPr>
        <w:t>udostępnionego przez Zamawiającego na Platformie e-Zamówienia</w:t>
      </w:r>
      <w:r w:rsidRPr="00B97E54">
        <w:rPr>
          <w:rFonts w:ascii="Times New Roman" w:hAnsi="Times New Roman" w:cs="Times New Roman"/>
          <w:sz w:val="24"/>
          <w:szCs w:val="24"/>
        </w:rPr>
        <w:t xml:space="preserve">. </w:t>
      </w:r>
    </w:p>
    <w:p w14:paraId="04E15F52" w14:textId="77777777"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b/>
          <w:sz w:val="24"/>
          <w:szCs w:val="24"/>
        </w:rPr>
      </w:pPr>
      <w:r w:rsidRPr="00B97E54">
        <w:rPr>
          <w:rFonts w:ascii="Times New Roman" w:hAnsi="Times New Roman" w:cs="Times New Roman"/>
          <w:sz w:val="24"/>
          <w:szCs w:val="24"/>
        </w:rPr>
        <w:t xml:space="preserve">Wykonawca </w:t>
      </w:r>
      <w:r w:rsidRPr="00B97E54">
        <w:rPr>
          <w:rFonts w:ascii="Times New Roman" w:hAnsi="Times New Roman" w:cs="Times New Roman"/>
          <w:b/>
          <w:sz w:val="24"/>
          <w:szCs w:val="24"/>
        </w:rPr>
        <w:t>składa ofertę za pośrednictwem zakładki „Oferty/wnioski”</w:t>
      </w:r>
      <w:r w:rsidRPr="00B97E54">
        <w:rPr>
          <w:rFonts w:ascii="Times New Roman" w:hAnsi="Times New Roman" w:cs="Times New Roman"/>
          <w:sz w:val="24"/>
          <w:szCs w:val="24"/>
        </w:rPr>
        <w:t xml:space="preserve">, widocznej w podglądzie postępowania po zalogowaniu się na konto Wykonawcy. </w:t>
      </w:r>
    </w:p>
    <w:p w14:paraId="55127DDE" w14:textId="77777777"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b/>
          <w:sz w:val="24"/>
          <w:szCs w:val="24"/>
        </w:rPr>
      </w:pPr>
      <w:r w:rsidRPr="00B97E54">
        <w:rPr>
          <w:rFonts w:ascii="Times New Roman" w:hAnsi="Times New Roman" w:cs="Times New Roman"/>
          <w:b/>
          <w:sz w:val="24"/>
          <w:szCs w:val="24"/>
        </w:rPr>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14:paraId="41738683" w14:textId="77777777"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strike/>
          <w:sz w:val="24"/>
          <w:szCs w:val="24"/>
        </w:rPr>
      </w:pPr>
      <w:r w:rsidRPr="00B97E54">
        <w:rPr>
          <w:rFonts w:ascii="Times New Roman" w:hAnsi="Times New Roman" w:cs="Times New Roman"/>
          <w:sz w:val="24"/>
          <w:szCs w:val="24"/>
        </w:rPr>
        <w:t xml:space="preserve">Formularz ofertowy podpisuje się kwalifikowanym podpisem elektronicznym, podpisem zaufanym lub podpisem osobistym. </w:t>
      </w:r>
    </w:p>
    <w:p w14:paraId="07FC39C4" w14:textId="77777777"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sz w:val="24"/>
          <w:szCs w:val="24"/>
        </w:rPr>
      </w:pPr>
      <w:r w:rsidRPr="00B97E54">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rsidRPr="00B97E54">
        <w:t xml:space="preserve"> </w:t>
      </w:r>
      <w:r w:rsidRPr="00B97E54">
        <w:rPr>
          <w:rFonts w:ascii="Times New Roman" w:hAnsi="Times New Roman" w:cs="Times New Roman"/>
          <w:sz w:val="24"/>
          <w:szCs w:val="24"/>
        </w:rPr>
        <w:t xml:space="preserve">potwierdzenie czasu przekazania i odbioru oferty. </w:t>
      </w:r>
    </w:p>
    <w:p w14:paraId="7240D670" w14:textId="77777777"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sz w:val="24"/>
          <w:szCs w:val="24"/>
        </w:rPr>
      </w:pPr>
      <w:r w:rsidRPr="00B97E54">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3C6F7668" w14:textId="77777777"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sz w:val="24"/>
          <w:szCs w:val="24"/>
        </w:rPr>
      </w:pPr>
      <w:r w:rsidRPr="00B97E54">
        <w:rPr>
          <w:rFonts w:ascii="Times New Roman" w:hAnsi="Times New Roman" w:cs="Times New Roman"/>
          <w:sz w:val="24"/>
          <w:szCs w:val="24"/>
        </w:rPr>
        <w:t>Oferta może być złożona tylko do upływu terminu składania ofert.</w:t>
      </w:r>
    </w:p>
    <w:p w14:paraId="1B1E4707" w14:textId="77777777"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sz w:val="24"/>
          <w:szCs w:val="24"/>
        </w:rPr>
      </w:pPr>
      <w:r w:rsidRPr="00B97E54">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397A9D0" w14:textId="77777777"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sz w:val="24"/>
          <w:szCs w:val="24"/>
        </w:rPr>
      </w:pPr>
      <w:r w:rsidRPr="00B97E54">
        <w:rPr>
          <w:rFonts w:ascii="Times New Roman" w:hAnsi="Times New Roman" w:cs="Times New Roman"/>
          <w:sz w:val="24"/>
          <w:szCs w:val="24"/>
        </w:rPr>
        <w:t>Maksymalny łączny rozmiar plików stanowiących ofertę lub składanych wraz z ofertą to 250 MB.</w:t>
      </w:r>
    </w:p>
    <w:p w14:paraId="1C5A7B56" w14:textId="563A65F0" w:rsidR="00FC6335" w:rsidRPr="00B97E54" w:rsidRDefault="00FC6335" w:rsidP="002B06D3">
      <w:pPr>
        <w:numPr>
          <w:ilvl w:val="1"/>
          <w:numId w:val="123"/>
        </w:numPr>
        <w:suppressAutoHyphens/>
        <w:spacing w:after="0" w:line="276" w:lineRule="auto"/>
        <w:ind w:left="993" w:hanging="426"/>
        <w:contextualSpacing/>
        <w:jc w:val="both"/>
        <w:rPr>
          <w:rFonts w:ascii="Times New Roman" w:hAnsi="Times New Roman" w:cs="Times New Roman"/>
          <w:sz w:val="24"/>
          <w:szCs w:val="24"/>
        </w:rPr>
      </w:pPr>
      <w:r w:rsidRPr="00B97E54">
        <w:rPr>
          <w:rFonts w:ascii="Times New Roman" w:hAnsi="Times New Roman" w:cs="Times New Roman"/>
          <w:sz w:val="24"/>
          <w:szCs w:val="24"/>
        </w:rPr>
        <w:t>Dokładny opis sposobu przygotowania i składania oferty znajduje się w rozdz. XVI SWZ.</w:t>
      </w:r>
    </w:p>
    <w:p w14:paraId="3E9E31CC" w14:textId="77777777" w:rsidR="0014606B" w:rsidRPr="00B97E54" w:rsidRDefault="0014606B" w:rsidP="002B06D3">
      <w:pPr>
        <w:suppressAutoHyphens/>
        <w:spacing w:after="0" w:line="276" w:lineRule="auto"/>
        <w:ind w:left="993"/>
        <w:contextualSpacing/>
        <w:jc w:val="both"/>
        <w:rPr>
          <w:rFonts w:ascii="Times New Roman" w:hAnsi="Times New Roman" w:cs="Times New Roman"/>
          <w:sz w:val="24"/>
          <w:szCs w:val="24"/>
        </w:rPr>
      </w:pPr>
    </w:p>
    <w:tbl>
      <w:tblPr>
        <w:tblW w:w="5000" w:type="pct"/>
        <w:tblCellMar>
          <w:left w:w="70" w:type="dxa"/>
          <w:right w:w="70" w:type="dxa"/>
        </w:tblCellMar>
        <w:tblLook w:val="0000" w:firstRow="0" w:lastRow="0" w:firstColumn="0" w:lastColumn="0" w:noHBand="0" w:noVBand="0"/>
      </w:tblPr>
      <w:tblGrid>
        <w:gridCol w:w="9628"/>
      </w:tblGrid>
      <w:tr w:rsidR="00121E6A" w:rsidRPr="001269CA" w14:paraId="4EAB861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4FCBB55" w14:textId="396F9700" w:rsidR="00121E6A" w:rsidRPr="001269CA" w:rsidRDefault="0043680C" w:rsidP="002B06D3">
            <w:pPr>
              <w:spacing w:after="0" w:line="276" w:lineRule="auto"/>
              <w:contextualSpacing/>
              <w:jc w:val="both"/>
              <w:rPr>
                <w:rFonts w:ascii="Times New Roman" w:hAnsi="Times New Roman" w:cs="Times New Roman"/>
                <w:sz w:val="24"/>
              </w:rPr>
            </w:pPr>
            <w:r w:rsidRPr="001269CA">
              <w:rPr>
                <w:rFonts w:ascii="Times New Roman" w:hAnsi="Times New Roman" w:cs="Times New Roman"/>
                <w:b/>
                <w:bCs/>
                <w:sz w:val="28"/>
              </w:rPr>
              <w:t>XIV</w:t>
            </w:r>
            <w:r w:rsidR="00121E6A" w:rsidRPr="001269CA">
              <w:rPr>
                <w:rFonts w:ascii="Times New Roman" w:hAnsi="Times New Roman" w:cs="Times New Roman"/>
                <w:b/>
                <w:bCs/>
                <w:sz w:val="28"/>
              </w:rPr>
              <w:t>. Wskazanie osób uprawnionych do komunikowania się z wykonawcami</w:t>
            </w:r>
          </w:p>
        </w:tc>
      </w:tr>
    </w:tbl>
    <w:p w14:paraId="254414DF" w14:textId="77777777" w:rsidR="00121E6A" w:rsidRPr="001269CA" w:rsidRDefault="00121E6A" w:rsidP="002B06D3">
      <w:pPr>
        <w:spacing w:after="0" w:line="276" w:lineRule="auto"/>
        <w:contextualSpacing/>
        <w:jc w:val="both"/>
        <w:rPr>
          <w:rFonts w:ascii="Times New Roman" w:eastAsia="Times New Roman" w:hAnsi="Times New Roman" w:cs="Times New Roman"/>
          <w:b/>
          <w:sz w:val="24"/>
          <w:szCs w:val="28"/>
          <w:lang w:eastAsia="ar-SA"/>
        </w:rPr>
      </w:pPr>
    </w:p>
    <w:p w14:paraId="3FE173CC" w14:textId="77777777" w:rsidR="00121E6A" w:rsidRPr="001269CA" w:rsidRDefault="00121E6A" w:rsidP="002B06D3">
      <w:pPr>
        <w:numPr>
          <w:ilvl w:val="1"/>
          <w:numId w:val="22"/>
        </w:numPr>
        <w:tabs>
          <w:tab w:val="left" w:pos="0"/>
          <w:tab w:val="left" w:pos="284"/>
        </w:tabs>
        <w:suppressAutoHyphens/>
        <w:spacing w:after="0" w:line="276" w:lineRule="auto"/>
        <w:ind w:left="0" w:firstLine="0"/>
        <w:contextualSpacing/>
        <w:jc w:val="both"/>
        <w:rPr>
          <w:rFonts w:ascii="Times New Roman" w:hAnsi="Times New Roman" w:cs="Times New Roman"/>
          <w:sz w:val="24"/>
        </w:rPr>
      </w:pPr>
      <w:r w:rsidRPr="001269CA">
        <w:rPr>
          <w:rFonts w:ascii="Times New Roman" w:hAnsi="Times New Roman" w:cs="Times New Roman"/>
          <w:sz w:val="24"/>
        </w:rPr>
        <w:t xml:space="preserve">Osobami uprawnionymi do porozumiewania się z Wykonawcami są: </w:t>
      </w:r>
    </w:p>
    <w:p w14:paraId="47242935" w14:textId="12DFD066" w:rsidR="00121E6A" w:rsidRPr="001269CA" w:rsidRDefault="00121E6A" w:rsidP="002B06D3">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1269CA">
        <w:rPr>
          <w:rFonts w:ascii="Times New Roman" w:eastAsia="Times New Roman" w:hAnsi="Times New Roman" w:cs="Times New Roman"/>
          <w:sz w:val="24"/>
          <w:lang w:eastAsia="ar-SA"/>
        </w:rPr>
        <w:t>w zakresie przedmiotu zamówienia – Pan</w:t>
      </w:r>
      <w:r w:rsidR="00890431" w:rsidRPr="001269CA">
        <w:rPr>
          <w:rFonts w:ascii="Times New Roman" w:eastAsia="Times New Roman" w:hAnsi="Times New Roman" w:cs="Times New Roman"/>
          <w:sz w:val="24"/>
          <w:lang w:eastAsia="ar-SA"/>
        </w:rPr>
        <w:t xml:space="preserve">i </w:t>
      </w:r>
      <w:r w:rsidR="00146592" w:rsidRPr="001269CA">
        <w:rPr>
          <w:rFonts w:ascii="Times New Roman" w:eastAsia="Times New Roman" w:hAnsi="Times New Roman" w:cs="Times New Roman"/>
          <w:sz w:val="24"/>
          <w:lang w:eastAsia="ar-SA"/>
        </w:rPr>
        <w:t>Ewelina Bednarska,</w:t>
      </w:r>
      <w:r w:rsidR="00890431" w:rsidRPr="001269CA">
        <w:rPr>
          <w:rFonts w:ascii="Times New Roman" w:eastAsia="Times New Roman" w:hAnsi="Times New Roman" w:cs="Times New Roman"/>
          <w:sz w:val="24"/>
          <w:lang w:eastAsia="ar-SA"/>
        </w:rPr>
        <w:t xml:space="preserve"> Pan</w:t>
      </w:r>
      <w:r w:rsidR="007511BC" w:rsidRPr="001269CA">
        <w:rPr>
          <w:rFonts w:ascii="Times New Roman" w:eastAsia="Times New Roman" w:hAnsi="Times New Roman" w:cs="Times New Roman"/>
          <w:sz w:val="24"/>
          <w:lang w:eastAsia="ar-SA"/>
        </w:rPr>
        <w:t xml:space="preserve"> </w:t>
      </w:r>
      <w:r w:rsidR="00040BDE" w:rsidRPr="001269CA">
        <w:rPr>
          <w:rFonts w:ascii="Times New Roman" w:eastAsia="Times New Roman" w:hAnsi="Times New Roman" w:cs="Times New Roman"/>
          <w:sz w:val="24"/>
          <w:lang w:eastAsia="ar-SA"/>
        </w:rPr>
        <w:t xml:space="preserve">Waldemar Cisło, </w:t>
      </w:r>
    </w:p>
    <w:p w14:paraId="514DB6C3" w14:textId="2DE3FA4D" w:rsidR="00ED589C" w:rsidRPr="001269CA" w:rsidRDefault="00226046" w:rsidP="002B06D3">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1269CA">
        <w:rPr>
          <w:rFonts w:ascii="Times New Roman" w:eastAsia="Times New Roman" w:hAnsi="Times New Roman" w:cs="Times New Roman"/>
          <w:sz w:val="24"/>
          <w:lang w:eastAsia="ar-SA"/>
        </w:rPr>
        <w:t xml:space="preserve">w zakresie </w:t>
      </w:r>
      <w:proofErr w:type="spellStart"/>
      <w:r w:rsidRPr="001269CA">
        <w:rPr>
          <w:rFonts w:ascii="Times New Roman" w:eastAsia="Times New Roman" w:hAnsi="Times New Roman" w:cs="Times New Roman"/>
          <w:sz w:val="24"/>
          <w:lang w:eastAsia="ar-SA"/>
        </w:rPr>
        <w:t>formalno</w:t>
      </w:r>
      <w:proofErr w:type="spellEnd"/>
      <w:r w:rsidRPr="001269CA">
        <w:rPr>
          <w:rFonts w:ascii="Times New Roman" w:eastAsia="Times New Roman" w:hAnsi="Times New Roman" w:cs="Times New Roman"/>
          <w:sz w:val="24"/>
          <w:lang w:eastAsia="ar-SA"/>
        </w:rPr>
        <w:t xml:space="preserve"> – prawnym</w:t>
      </w:r>
      <w:r w:rsidR="00121E6A" w:rsidRPr="001269CA">
        <w:rPr>
          <w:rFonts w:ascii="Times New Roman" w:eastAsia="Times New Roman" w:hAnsi="Times New Roman" w:cs="Times New Roman"/>
          <w:sz w:val="24"/>
          <w:lang w:eastAsia="ar-SA"/>
        </w:rPr>
        <w:t xml:space="preserve"> –  </w:t>
      </w:r>
      <w:r w:rsidR="00040BDE" w:rsidRPr="001269CA">
        <w:rPr>
          <w:rFonts w:ascii="Times New Roman" w:eastAsia="Times New Roman" w:hAnsi="Times New Roman" w:cs="Times New Roman"/>
          <w:sz w:val="24"/>
          <w:lang w:eastAsia="ar-SA"/>
        </w:rPr>
        <w:t>Pani Karolina Siwek,</w:t>
      </w:r>
      <w:r w:rsidR="000338FF" w:rsidRPr="001269CA">
        <w:rPr>
          <w:rFonts w:ascii="Times New Roman" w:eastAsia="Times New Roman" w:hAnsi="Times New Roman" w:cs="Times New Roman"/>
          <w:sz w:val="24"/>
          <w:lang w:eastAsia="ar-SA"/>
        </w:rPr>
        <w:t xml:space="preserve"> </w:t>
      </w:r>
    </w:p>
    <w:p w14:paraId="373857FD" w14:textId="77777777" w:rsidR="00121E6A" w:rsidRPr="001269CA" w:rsidRDefault="00121E6A" w:rsidP="002B06D3">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1269CA">
        <w:rPr>
          <w:rFonts w:ascii="Times New Roman" w:hAnsi="Times New Roman" w:cs="Times New Roman"/>
          <w:sz w:val="24"/>
        </w:rPr>
        <w:t xml:space="preserve">Zgodnie z art. 20 ust. 1 ustawie </w:t>
      </w:r>
      <w:proofErr w:type="spellStart"/>
      <w:r w:rsidRPr="001269CA">
        <w:rPr>
          <w:rFonts w:ascii="Times New Roman" w:hAnsi="Times New Roman" w:cs="Times New Roman"/>
          <w:sz w:val="24"/>
        </w:rPr>
        <w:t>Pzp</w:t>
      </w:r>
      <w:proofErr w:type="spellEnd"/>
      <w:r w:rsidRPr="001269CA">
        <w:rPr>
          <w:rFonts w:ascii="Times New Roman" w:hAnsi="Times New Roman" w:cs="Times New Roman"/>
          <w:sz w:val="24"/>
        </w:rPr>
        <w:t xml:space="preserve"> postępowanie o udzielenie zamówienia, z zastrzeżeniem wyjątków przewidzianych w ustawie </w:t>
      </w:r>
      <w:proofErr w:type="spellStart"/>
      <w:r w:rsidRPr="001269CA">
        <w:rPr>
          <w:rFonts w:ascii="Times New Roman" w:hAnsi="Times New Roman" w:cs="Times New Roman"/>
          <w:sz w:val="24"/>
        </w:rPr>
        <w:t>Pzp</w:t>
      </w:r>
      <w:proofErr w:type="spellEnd"/>
      <w:r w:rsidRPr="001269CA">
        <w:rPr>
          <w:rFonts w:ascii="Times New Roman" w:hAnsi="Times New Roman" w:cs="Times New Roman"/>
          <w:sz w:val="24"/>
        </w:rPr>
        <w:t xml:space="preserve">, prowadzi się pisemnie. </w:t>
      </w:r>
    </w:p>
    <w:p w14:paraId="26CE46C8" w14:textId="77777777" w:rsidR="001B54E9" w:rsidRPr="001269CA" w:rsidRDefault="00A5244B" w:rsidP="002B06D3">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1269CA">
        <w:rPr>
          <w:rFonts w:ascii="Times New Roman" w:hAnsi="Times New Roman" w:cs="Times New Roman"/>
          <w:sz w:val="24"/>
        </w:rPr>
        <w:t xml:space="preserve">Komunikacja, w tym składanie ofert, wymiana informacji oraz przekazywanie dokumentów lub oświadczeń między zamawiającym a wykonawcą, z uwzględnieniem wyjątków określonych w ustawie </w:t>
      </w:r>
      <w:proofErr w:type="spellStart"/>
      <w:r w:rsidRPr="001269CA">
        <w:rPr>
          <w:rFonts w:ascii="Times New Roman" w:hAnsi="Times New Roman" w:cs="Times New Roman"/>
          <w:sz w:val="24"/>
        </w:rPr>
        <w:t>Pzp</w:t>
      </w:r>
      <w:proofErr w:type="spellEnd"/>
      <w:r w:rsidRPr="001269CA">
        <w:rPr>
          <w:rFonts w:ascii="Times New Roman" w:hAnsi="Times New Roman" w:cs="Times New Roman"/>
          <w:sz w:val="24"/>
        </w:rPr>
        <w:t xml:space="preserve"> oraz z wyjątkiem prowadzenia negocjacji odbywa się przy użyciu środków komunikacji elektronicznej. </w:t>
      </w:r>
      <w:r w:rsidR="00121E6A" w:rsidRPr="001269CA">
        <w:rPr>
          <w:rFonts w:ascii="Times New Roman" w:eastAsia="Times New Roman" w:hAnsi="Times New Roman" w:cs="Times New Roman"/>
          <w:sz w:val="24"/>
          <w:lang w:eastAsia="ar-SA"/>
        </w:rPr>
        <w:t xml:space="preserve">        </w:t>
      </w:r>
    </w:p>
    <w:p w14:paraId="5F859A21" w14:textId="2B8D9FA6" w:rsidR="00121E6A" w:rsidRPr="00B35E6E" w:rsidRDefault="00121E6A" w:rsidP="002B06D3">
      <w:pPr>
        <w:tabs>
          <w:tab w:val="left" w:pos="284"/>
        </w:tabs>
        <w:suppressAutoHyphens/>
        <w:spacing w:after="0" w:line="276" w:lineRule="auto"/>
        <w:contextualSpacing/>
        <w:jc w:val="both"/>
        <w:rPr>
          <w:rFonts w:ascii="Times New Roman" w:hAnsi="Times New Roman" w:cs="Times New Roman"/>
          <w:color w:val="FF0000"/>
          <w:sz w:val="24"/>
        </w:rPr>
      </w:pPr>
      <w:r w:rsidRPr="00B35E6E">
        <w:rPr>
          <w:rFonts w:ascii="Times New Roman" w:eastAsia="Times New Roman" w:hAnsi="Times New Roman" w:cs="Times New Roman"/>
          <w:color w:val="FF0000"/>
          <w:sz w:val="24"/>
          <w:lang w:eastAsia="ar-SA"/>
        </w:rPr>
        <w:t xml:space="preserve">                              </w:t>
      </w:r>
    </w:p>
    <w:tbl>
      <w:tblPr>
        <w:tblW w:w="5000" w:type="pct"/>
        <w:tblCellMar>
          <w:left w:w="70" w:type="dxa"/>
          <w:right w:w="70" w:type="dxa"/>
        </w:tblCellMar>
        <w:tblLook w:val="0000" w:firstRow="0" w:lastRow="0" w:firstColumn="0" w:lastColumn="0" w:noHBand="0" w:noVBand="0"/>
      </w:tblPr>
      <w:tblGrid>
        <w:gridCol w:w="9628"/>
      </w:tblGrid>
      <w:tr w:rsidR="00691411" w:rsidRPr="005B6A35" w14:paraId="222B885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376DDE6" w14:textId="7C45E0D7" w:rsidR="00121E6A" w:rsidRPr="005B6A35" w:rsidRDefault="0043680C" w:rsidP="002B06D3">
            <w:pPr>
              <w:spacing w:after="0" w:line="276" w:lineRule="auto"/>
              <w:contextualSpacing/>
              <w:jc w:val="both"/>
              <w:rPr>
                <w:rFonts w:ascii="Times New Roman" w:hAnsi="Times New Roman" w:cs="Times New Roman"/>
              </w:rPr>
            </w:pPr>
            <w:r w:rsidRPr="005B6A35">
              <w:rPr>
                <w:rFonts w:ascii="Times New Roman" w:hAnsi="Times New Roman" w:cs="Times New Roman"/>
                <w:b/>
                <w:bCs/>
                <w:sz w:val="28"/>
              </w:rPr>
              <w:t>XV</w:t>
            </w:r>
            <w:r w:rsidR="00121E6A" w:rsidRPr="005B6A35">
              <w:rPr>
                <w:rFonts w:ascii="Times New Roman" w:hAnsi="Times New Roman" w:cs="Times New Roman"/>
                <w:b/>
                <w:bCs/>
                <w:sz w:val="28"/>
              </w:rPr>
              <w:t>. Wymagania dotyczące wadium</w:t>
            </w:r>
          </w:p>
        </w:tc>
      </w:tr>
    </w:tbl>
    <w:p w14:paraId="7B1A2587" w14:textId="77777777" w:rsidR="00121E6A" w:rsidRPr="00B35E6E" w:rsidRDefault="00121E6A" w:rsidP="002B06D3">
      <w:pPr>
        <w:pStyle w:val="Akapitzlist"/>
        <w:tabs>
          <w:tab w:val="num" w:pos="0"/>
        </w:tabs>
        <w:spacing w:line="276" w:lineRule="auto"/>
        <w:ind w:left="0"/>
        <w:jc w:val="both"/>
        <w:rPr>
          <w:color w:val="FF0000"/>
        </w:rPr>
      </w:pPr>
    </w:p>
    <w:p w14:paraId="64511627" w14:textId="03593885" w:rsidR="00130A03"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 xml:space="preserve">Przystępując </w:t>
      </w:r>
      <w:r w:rsidRPr="00CC7B09">
        <w:rPr>
          <w:rFonts w:ascii="Times New Roman" w:hAnsi="Times New Roman" w:cs="Times New Roman"/>
          <w:sz w:val="24"/>
          <w:szCs w:val="24"/>
        </w:rPr>
        <w:t xml:space="preserve">do niniejszego postępowania każdy Wykonawca </w:t>
      </w:r>
      <w:r w:rsidR="000633A9" w:rsidRPr="00CC7B09">
        <w:rPr>
          <w:rFonts w:ascii="Times New Roman" w:hAnsi="Times New Roman" w:cs="Times New Roman"/>
          <w:sz w:val="24"/>
          <w:szCs w:val="24"/>
        </w:rPr>
        <w:t xml:space="preserve">przed upływem terminu składania ofert </w:t>
      </w:r>
      <w:r w:rsidRPr="00CC7B09">
        <w:rPr>
          <w:rFonts w:ascii="Times New Roman" w:hAnsi="Times New Roman" w:cs="Times New Roman"/>
          <w:sz w:val="24"/>
          <w:szCs w:val="24"/>
        </w:rPr>
        <w:t xml:space="preserve">zobowiązany jest wnieść wadium w wysokości: </w:t>
      </w:r>
      <w:r w:rsidR="005B6A35" w:rsidRPr="00CC7B09">
        <w:rPr>
          <w:rFonts w:ascii="Times New Roman" w:hAnsi="Times New Roman" w:cs="Times New Roman"/>
          <w:b/>
          <w:sz w:val="24"/>
          <w:szCs w:val="24"/>
        </w:rPr>
        <w:t>50</w:t>
      </w:r>
      <w:r w:rsidR="00130A03" w:rsidRPr="00CC7B09">
        <w:rPr>
          <w:rFonts w:ascii="Times New Roman" w:hAnsi="Times New Roman" w:cs="Times New Roman"/>
          <w:b/>
          <w:sz w:val="24"/>
          <w:szCs w:val="24"/>
        </w:rPr>
        <w:t xml:space="preserve"> 000,00</w:t>
      </w:r>
      <w:r w:rsidR="00130A03" w:rsidRPr="00CC7B09">
        <w:rPr>
          <w:rFonts w:ascii="Times New Roman" w:hAnsi="Times New Roman" w:cs="Times New Roman"/>
          <w:sz w:val="24"/>
          <w:szCs w:val="24"/>
        </w:rPr>
        <w:t xml:space="preserve"> </w:t>
      </w:r>
      <w:r w:rsidR="00130A03" w:rsidRPr="00CC7B09">
        <w:rPr>
          <w:rFonts w:ascii="Times New Roman" w:hAnsi="Times New Roman" w:cs="Times New Roman"/>
          <w:b/>
          <w:sz w:val="24"/>
          <w:szCs w:val="24"/>
        </w:rPr>
        <w:t xml:space="preserve">zł </w:t>
      </w:r>
      <w:r w:rsidR="00130A03" w:rsidRPr="00CC7B09">
        <w:rPr>
          <w:rFonts w:ascii="Times New Roman" w:hAnsi="Times New Roman" w:cs="Times New Roman"/>
          <w:sz w:val="24"/>
          <w:szCs w:val="24"/>
        </w:rPr>
        <w:t>(słownie:</w:t>
      </w:r>
      <w:r w:rsidR="00D86846">
        <w:rPr>
          <w:rFonts w:ascii="Times New Roman" w:hAnsi="Times New Roman" w:cs="Times New Roman"/>
          <w:sz w:val="24"/>
          <w:szCs w:val="24"/>
        </w:rPr>
        <w:t xml:space="preserve"> </w:t>
      </w:r>
      <w:r w:rsidR="005B6A35" w:rsidRPr="00CC7B09">
        <w:rPr>
          <w:rFonts w:ascii="Times New Roman" w:hAnsi="Times New Roman" w:cs="Times New Roman"/>
          <w:sz w:val="24"/>
          <w:szCs w:val="24"/>
        </w:rPr>
        <w:t>pięćdziesiąt tysięcy</w:t>
      </w:r>
      <w:r w:rsidR="00691411" w:rsidRPr="00CC7B09">
        <w:rPr>
          <w:rFonts w:ascii="Times New Roman" w:hAnsi="Times New Roman" w:cs="Times New Roman"/>
          <w:sz w:val="24"/>
          <w:szCs w:val="24"/>
        </w:rPr>
        <w:t xml:space="preserve"> złotych).</w:t>
      </w:r>
    </w:p>
    <w:p w14:paraId="740DA6B4" w14:textId="41EEFAE0" w:rsidR="00121E6A"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Wadium należy wnieść w jednej lub kilku następujących formach przewidzianych w art. 97 ust. 7 u</w:t>
      </w:r>
      <w:r w:rsidR="000E7090" w:rsidRPr="00CC7B09">
        <w:rPr>
          <w:rFonts w:ascii="Times New Roman" w:hAnsi="Times New Roman" w:cs="Times New Roman"/>
          <w:sz w:val="24"/>
        </w:rPr>
        <w:t xml:space="preserve">stawy </w:t>
      </w:r>
      <w:proofErr w:type="spellStart"/>
      <w:r w:rsidRPr="00CC7B09">
        <w:rPr>
          <w:rFonts w:ascii="Times New Roman" w:hAnsi="Times New Roman" w:cs="Times New Roman"/>
          <w:sz w:val="24"/>
        </w:rPr>
        <w:t>Pzp</w:t>
      </w:r>
      <w:proofErr w:type="spellEnd"/>
      <w:r w:rsidRPr="00CC7B09">
        <w:rPr>
          <w:rFonts w:ascii="Times New Roman" w:hAnsi="Times New Roman" w:cs="Times New Roman"/>
          <w:sz w:val="24"/>
        </w:rPr>
        <w:t>, tj.:</w:t>
      </w:r>
    </w:p>
    <w:p w14:paraId="4AC13E3A" w14:textId="77777777" w:rsidR="00121E6A" w:rsidRPr="00CC7B09" w:rsidRDefault="00121E6A" w:rsidP="002B06D3">
      <w:pPr>
        <w:widowControl w:val="0"/>
        <w:numPr>
          <w:ilvl w:val="1"/>
          <w:numId w:val="25"/>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CC7B09">
        <w:rPr>
          <w:rFonts w:ascii="Times New Roman" w:hAnsi="Times New Roman" w:cs="Times New Roman"/>
          <w:sz w:val="24"/>
        </w:rPr>
        <w:t>pieniądzu;</w:t>
      </w:r>
    </w:p>
    <w:p w14:paraId="727D1434" w14:textId="77777777" w:rsidR="00121E6A" w:rsidRPr="00CC7B09" w:rsidRDefault="00121E6A" w:rsidP="002B06D3">
      <w:pPr>
        <w:widowControl w:val="0"/>
        <w:numPr>
          <w:ilvl w:val="1"/>
          <w:numId w:val="25"/>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CC7B09">
        <w:rPr>
          <w:rFonts w:ascii="Times New Roman" w:hAnsi="Times New Roman" w:cs="Times New Roman"/>
          <w:sz w:val="24"/>
        </w:rPr>
        <w:t>gwarancjach bankowych;</w:t>
      </w:r>
    </w:p>
    <w:p w14:paraId="437D06A0" w14:textId="77777777" w:rsidR="00121E6A" w:rsidRPr="00CC7B09" w:rsidRDefault="00121E6A" w:rsidP="002B06D3">
      <w:pPr>
        <w:widowControl w:val="0"/>
        <w:numPr>
          <w:ilvl w:val="1"/>
          <w:numId w:val="25"/>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CC7B09">
        <w:rPr>
          <w:rFonts w:ascii="Times New Roman" w:hAnsi="Times New Roman" w:cs="Times New Roman"/>
          <w:sz w:val="24"/>
        </w:rPr>
        <w:t>gwarancjach ubezpieczeniowych;</w:t>
      </w:r>
    </w:p>
    <w:p w14:paraId="40CC2490" w14:textId="7D6F398E" w:rsidR="00CE7D99" w:rsidRPr="00CC7B09" w:rsidRDefault="00CE7D99" w:rsidP="002B06D3">
      <w:pPr>
        <w:widowControl w:val="0"/>
        <w:numPr>
          <w:ilvl w:val="1"/>
          <w:numId w:val="25"/>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CC7B09">
        <w:rPr>
          <w:rFonts w:ascii="Times New Roman" w:hAnsi="Times New Roman" w:cs="Times New Roman"/>
          <w:sz w:val="24"/>
        </w:rPr>
        <w:t>poręczeniach udzielanych przez podmioty, o których mowa w art. 6b ust. 5 pkt 2 ustawy z dnia 9 listopada 2000 r. o utworzeniu Polskiej Agencji Rozwoju Przedsiębiorczości (Dz. U. z 2020 r. poz. 299 oraz z 2022 r. poz. 807 i 1079).</w:t>
      </w:r>
    </w:p>
    <w:p w14:paraId="350320D1" w14:textId="081B30C8" w:rsidR="00121E6A"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Wykonawca zobowiązany jest wnieść wadium przed upływem terminu składania ofert i  utrzymać  nieprzerwanie  do  dnia upływu terminu związania ofertą, z wyjątki</w:t>
      </w:r>
      <w:r w:rsidR="00EC7BB8" w:rsidRPr="00CC7B09">
        <w:rPr>
          <w:rFonts w:ascii="Times New Roman" w:hAnsi="Times New Roman" w:cs="Times New Roman"/>
          <w:sz w:val="24"/>
        </w:rPr>
        <w:t>em przypadków, o których mowa w </w:t>
      </w:r>
      <w:r w:rsidRPr="00CC7B09">
        <w:rPr>
          <w:rFonts w:ascii="Times New Roman" w:hAnsi="Times New Roman" w:cs="Times New Roman"/>
          <w:sz w:val="24"/>
        </w:rPr>
        <w:t>art. 98 ust. 1 pkt 2 i 3 oraz ust. 2 u</w:t>
      </w:r>
      <w:r w:rsidR="000E7090" w:rsidRPr="00CC7B09">
        <w:rPr>
          <w:rFonts w:ascii="Times New Roman" w:hAnsi="Times New Roman" w:cs="Times New Roman"/>
          <w:sz w:val="24"/>
        </w:rPr>
        <w:t xml:space="preserve">stawy </w:t>
      </w:r>
      <w:proofErr w:type="spellStart"/>
      <w:r w:rsidRPr="00CC7B09">
        <w:rPr>
          <w:rFonts w:ascii="Times New Roman" w:hAnsi="Times New Roman" w:cs="Times New Roman"/>
          <w:sz w:val="24"/>
        </w:rPr>
        <w:t>Pzp</w:t>
      </w:r>
      <w:proofErr w:type="spellEnd"/>
      <w:r w:rsidRPr="00CC7B09">
        <w:rPr>
          <w:rFonts w:ascii="Times New Roman" w:hAnsi="Times New Roman" w:cs="Times New Roman"/>
          <w:sz w:val="24"/>
        </w:rPr>
        <w:t>.</w:t>
      </w:r>
    </w:p>
    <w:p w14:paraId="540EB3F0" w14:textId="77777777" w:rsidR="00121E6A" w:rsidRPr="00CC7B09" w:rsidRDefault="00121E6A" w:rsidP="002B06D3">
      <w:pPr>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Wadium w pieniądzu należy przelać na konto Zamawiającego:</w:t>
      </w:r>
    </w:p>
    <w:p w14:paraId="5319D900" w14:textId="77777777" w:rsidR="00121E6A" w:rsidRPr="00CC7B09" w:rsidRDefault="00121E6A" w:rsidP="002B06D3">
      <w:pPr>
        <w:widowControl w:val="0"/>
        <w:tabs>
          <w:tab w:val="left" w:pos="0"/>
          <w:tab w:val="left" w:pos="900"/>
          <w:tab w:val="left" w:pos="1134"/>
        </w:tabs>
        <w:spacing w:after="0" w:line="276" w:lineRule="auto"/>
        <w:contextualSpacing/>
        <w:jc w:val="both"/>
        <w:rPr>
          <w:rFonts w:ascii="Times New Roman" w:hAnsi="Times New Roman" w:cs="Times New Roman"/>
          <w:kern w:val="1"/>
          <w:sz w:val="24"/>
        </w:rPr>
      </w:pPr>
    </w:p>
    <w:p w14:paraId="21A6B489" w14:textId="77777777" w:rsidR="00121E6A" w:rsidRPr="00CC7B09" w:rsidRDefault="00121E6A" w:rsidP="002B06D3">
      <w:pPr>
        <w:tabs>
          <w:tab w:val="left" w:pos="0"/>
        </w:tabs>
        <w:spacing w:after="0" w:line="276" w:lineRule="auto"/>
        <w:contextualSpacing/>
        <w:jc w:val="center"/>
        <w:rPr>
          <w:rFonts w:ascii="Times New Roman" w:hAnsi="Times New Roman" w:cs="Times New Roman"/>
          <w:b/>
          <w:sz w:val="24"/>
        </w:rPr>
      </w:pPr>
      <w:r w:rsidRPr="00CC7B09">
        <w:rPr>
          <w:rFonts w:ascii="Times New Roman" w:hAnsi="Times New Roman" w:cs="Times New Roman"/>
          <w:b/>
          <w:sz w:val="24"/>
        </w:rPr>
        <w:t>Bank Pekao SA I O. w Leżajsku nr 45 1240 2630 1111 0000 3637 1846</w:t>
      </w:r>
    </w:p>
    <w:p w14:paraId="1368B5F4" w14:textId="77777777" w:rsidR="00121E6A" w:rsidRPr="00CC7B09" w:rsidRDefault="00121E6A" w:rsidP="002B06D3">
      <w:pPr>
        <w:spacing w:after="0" w:line="276" w:lineRule="auto"/>
        <w:ind w:left="426"/>
        <w:contextualSpacing/>
        <w:jc w:val="both"/>
        <w:rPr>
          <w:rFonts w:ascii="Times New Roman" w:hAnsi="Times New Roman" w:cs="Times New Roman"/>
          <w:sz w:val="24"/>
        </w:rPr>
      </w:pPr>
    </w:p>
    <w:p w14:paraId="3318FE60" w14:textId="162B0E20" w:rsidR="00121E6A"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 xml:space="preserve">W przypadku wadium wnoszonego w pieniądzu za termin wpłynięcia wadium uznaje się termin jego ,,wniesienia”. Przez ,,wniesienie” rozumie się uznanie kwoty wadium przez rachunek Zamawiającego. </w:t>
      </w:r>
      <w:r w:rsidRPr="00CC7B09">
        <w:rPr>
          <w:rFonts w:ascii="Times New Roman" w:hAnsi="Times New Roman" w:cs="Times New Roman"/>
          <w:b/>
          <w:sz w:val="24"/>
        </w:rPr>
        <w:t>Wadium wnoszone w pieniądzu powinno fizycznie znajdować się na koncie Zamawiającego przed upływem terminu składania ofert pod rygorem odrzucenia oferty (art. 266 ust. 1 pkt 14 u</w:t>
      </w:r>
      <w:r w:rsidR="000E7090" w:rsidRPr="00CC7B09">
        <w:rPr>
          <w:rFonts w:ascii="Times New Roman" w:hAnsi="Times New Roman" w:cs="Times New Roman"/>
          <w:b/>
          <w:sz w:val="24"/>
        </w:rPr>
        <w:t xml:space="preserve">stawy </w:t>
      </w:r>
      <w:proofErr w:type="spellStart"/>
      <w:r w:rsidRPr="00CC7B09">
        <w:rPr>
          <w:rFonts w:ascii="Times New Roman" w:hAnsi="Times New Roman" w:cs="Times New Roman"/>
          <w:b/>
          <w:sz w:val="24"/>
        </w:rPr>
        <w:t>Pzp</w:t>
      </w:r>
      <w:proofErr w:type="spellEnd"/>
      <w:r w:rsidRPr="00CC7B09">
        <w:rPr>
          <w:rFonts w:ascii="Times New Roman" w:hAnsi="Times New Roman" w:cs="Times New Roman"/>
          <w:b/>
          <w:sz w:val="24"/>
        </w:rPr>
        <w:t>).</w:t>
      </w:r>
    </w:p>
    <w:p w14:paraId="60E36D35" w14:textId="77777777" w:rsidR="00121E6A"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b/>
          <w:sz w:val="24"/>
        </w:rPr>
      </w:pPr>
      <w:r w:rsidRPr="00CC7B09">
        <w:rPr>
          <w:rFonts w:ascii="Times New Roman" w:hAnsi="Times New Roman" w:cs="Times New Roman"/>
          <w:sz w:val="24"/>
        </w:rPr>
        <w:t xml:space="preserve">W przypadku </w:t>
      </w:r>
      <w:r w:rsidRPr="00CC7B09">
        <w:rPr>
          <w:rFonts w:ascii="Times New Roman" w:hAnsi="Times New Roman" w:cs="Times New Roman"/>
          <w:b/>
          <w:sz w:val="24"/>
        </w:rPr>
        <w:t>wadium wnoszonego w formie gwarancji lub poręczenia, Wykonawca przekazuje Zamawiającemu oryginał gwarancji lub poręczenia, w postaci elektronicznej.</w:t>
      </w:r>
    </w:p>
    <w:p w14:paraId="0FE17D46" w14:textId="77777777" w:rsidR="00121E6A"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Wadium wniesione w formie innej niż pieniężna musi spełniać następujące wymagania:</w:t>
      </w:r>
    </w:p>
    <w:p w14:paraId="588F92F0" w14:textId="77777777" w:rsidR="00121E6A" w:rsidRPr="00CC7B09" w:rsidRDefault="00121E6A" w:rsidP="002B06D3">
      <w:pPr>
        <w:numPr>
          <w:ilvl w:val="0"/>
          <w:numId w:val="26"/>
        </w:numPr>
        <w:tabs>
          <w:tab w:val="left" w:pos="851"/>
        </w:tabs>
        <w:suppressAutoHyphens/>
        <w:spacing w:after="0" w:line="276" w:lineRule="auto"/>
        <w:ind w:left="851" w:hanging="425"/>
        <w:contextualSpacing/>
        <w:jc w:val="both"/>
        <w:rPr>
          <w:rFonts w:ascii="Times New Roman" w:eastAsia="Arial Unicode MS" w:hAnsi="Times New Roman" w:cs="Times New Roman"/>
          <w:sz w:val="24"/>
        </w:rPr>
      </w:pPr>
      <w:r w:rsidRPr="00CC7B09">
        <w:rPr>
          <w:rFonts w:ascii="Times New Roman" w:eastAsia="Arial Unicode MS" w:hAnsi="Times New Roman" w:cs="Times New Roman"/>
          <w:sz w:val="24"/>
        </w:rPr>
        <w:t>odpowiadać co do wartości wysokości wadium określonej w niniejszej SWZ,</w:t>
      </w:r>
    </w:p>
    <w:p w14:paraId="1704D6FC" w14:textId="77777777" w:rsidR="00121E6A" w:rsidRPr="00CC7B09" w:rsidRDefault="00121E6A" w:rsidP="002B06D3">
      <w:pPr>
        <w:numPr>
          <w:ilvl w:val="0"/>
          <w:numId w:val="26"/>
        </w:numPr>
        <w:tabs>
          <w:tab w:val="left" w:pos="851"/>
        </w:tabs>
        <w:suppressAutoHyphens/>
        <w:spacing w:after="0" w:line="276" w:lineRule="auto"/>
        <w:ind w:left="851" w:hanging="425"/>
        <w:contextualSpacing/>
        <w:jc w:val="both"/>
        <w:rPr>
          <w:rFonts w:ascii="Times New Roman" w:eastAsia="Arial Unicode MS" w:hAnsi="Times New Roman" w:cs="Times New Roman"/>
          <w:sz w:val="24"/>
        </w:rPr>
      </w:pPr>
      <w:r w:rsidRPr="00CC7B09">
        <w:rPr>
          <w:rFonts w:ascii="Times New Roman" w:eastAsia="Arial Unicode MS" w:hAnsi="Times New Roman" w:cs="Times New Roman"/>
          <w:sz w:val="24"/>
        </w:rPr>
        <w:t>musi odpowiadać co do terminu ważności terminowi związania ofertą określonemu w niniejszej SWZ,</w:t>
      </w:r>
    </w:p>
    <w:p w14:paraId="2FB83433" w14:textId="0CC98E36" w:rsidR="00121E6A" w:rsidRPr="00CC7B09" w:rsidRDefault="00121E6A" w:rsidP="002B06D3">
      <w:pPr>
        <w:numPr>
          <w:ilvl w:val="0"/>
          <w:numId w:val="26"/>
        </w:numPr>
        <w:tabs>
          <w:tab w:val="left" w:pos="851"/>
        </w:tabs>
        <w:suppressAutoHyphens/>
        <w:spacing w:after="0" w:line="276" w:lineRule="auto"/>
        <w:ind w:left="851" w:hanging="425"/>
        <w:contextualSpacing/>
        <w:jc w:val="both"/>
        <w:rPr>
          <w:rFonts w:ascii="Times New Roman" w:eastAsia="Arial Unicode MS" w:hAnsi="Times New Roman" w:cs="Times New Roman"/>
          <w:sz w:val="24"/>
        </w:rPr>
      </w:pPr>
      <w:r w:rsidRPr="00CC7B09">
        <w:rPr>
          <w:rFonts w:ascii="Times New Roman" w:eastAsia="Arial Unicode MS" w:hAnsi="Times New Roman" w:cs="Times New Roman"/>
          <w:sz w:val="24"/>
        </w:rPr>
        <w:t xml:space="preserve">zawierać w swej treści okoliczności </w:t>
      </w:r>
      <w:r w:rsidRPr="00CC7B09">
        <w:rPr>
          <w:rFonts w:ascii="Times New Roman" w:eastAsia="Arial Unicode MS" w:hAnsi="Times New Roman" w:cs="Times New Roman"/>
          <w:b/>
          <w:sz w:val="24"/>
        </w:rPr>
        <w:t>zgodne z art. 98 ust. 6 u</w:t>
      </w:r>
      <w:r w:rsidR="000E7090" w:rsidRPr="00CC7B09">
        <w:rPr>
          <w:rFonts w:ascii="Times New Roman" w:eastAsia="Arial Unicode MS" w:hAnsi="Times New Roman" w:cs="Times New Roman"/>
          <w:b/>
          <w:sz w:val="24"/>
        </w:rPr>
        <w:t xml:space="preserve">stawy </w:t>
      </w:r>
      <w:proofErr w:type="spellStart"/>
      <w:r w:rsidRPr="00CC7B09">
        <w:rPr>
          <w:rFonts w:ascii="Times New Roman" w:eastAsia="Arial Unicode MS" w:hAnsi="Times New Roman" w:cs="Times New Roman"/>
          <w:b/>
          <w:sz w:val="24"/>
        </w:rPr>
        <w:t>Pzp</w:t>
      </w:r>
      <w:proofErr w:type="spellEnd"/>
      <w:r w:rsidRPr="00CC7B09">
        <w:rPr>
          <w:rFonts w:ascii="Times New Roman" w:eastAsia="Arial Unicode MS" w:hAnsi="Times New Roman" w:cs="Times New Roman"/>
          <w:b/>
          <w:sz w:val="24"/>
        </w:rPr>
        <w:t>,</w:t>
      </w:r>
      <w:r w:rsidRPr="00CC7B09">
        <w:rPr>
          <w:rFonts w:ascii="Times New Roman" w:eastAsia="Arial Unicode MS" w:hAnsi="Times New Roman" w:cs="Times New Roman"/>
          <w:sz w:val="24"/>
        </w:rPr>
        <w:t xml:space="preserve"> w których gwarant (poręczyciel) wypłaci kwotę wadium Zamawiającemu, wraz z klauzulą mówiącą, że wypłata nastąpi na pierwsze żądanie Zamawiającego bez protestu gwaranta (poręczyciela).</w:t>
      </w:r>
    </w:p>
    <w:p w14:paraId="48B75A46" w14:textId="77777777" w:rsidR="00121E6A"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Zamawiający zwróci wadium niezwłocznie, nie później jednak niż w terminie 7 dni od dnia wystąpienia jednej z okoliczności:</w:t>
      </w:r>
    </w:p>
    <w:p w14:paraId="3D0F0FCA" w14:textId="77777777" w:rsidR="00121E6A" w:rsidRPr="00CC7B09" w:rsidRDefault="00121E6A" w:rsidP="002B06D3">
      <w:pPr>
        <w:numPr>
          <w:ilvl w:val="1"/>
          <w:numId w:val="27"/>
        </w:numPr>
        <w:suppressAutoHyphens/>
        <w:spacing w:after="0" w:line="276" w:lineRule="auto"/>
        <w:ind w:left="993"/>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upływu terminu związania ofertą;</w:t>
      </w:r>
    </w:p>
    <w:p w14:paraId="05DD827E" w14:textId="77777777" w:rsidR="00121E6A" w:rsidRPr="00CC7B09" w:rsidRDefault="00121E6A" w:rsidP="002B06D3">
      <w:pPr>
        <w:numPr>
          <w:ilvl w:val="1"/>
          <w:numId w:val="27"/>
        </w:numPr>
        <w:suppressAutoHyphens/>
        <w:spacing w:after="0" w:line="276" w:lineRule="auto"/>
        <w:ind w:left="993"/>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zawarcia umowy w sprawie zamówienia publicznego;</w:t>
      </w:r>
    </w:p>
    <w:p w14:paraId="1DE3C18A" w14:textId="77777777" w:rsidR="00121E6A" w:rsidRPr="00CC7B09" w:rsidRDefault="00121E6A" w:rsidP="002B06D3">
      <w:pPr>
        <w:numPr>
          <w:ilvl w:val="1"/>
          <w:numId w:val="27"/>
        </w:numPr>
        <w:suppressAutoHyphens/>
        <w:spacing w:after="0" w:line="276" w:lineRule="auto"/>
        <w:ind w:left="993"/>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unieważnienia postępowania o udzielenie zamówienia, z wyjątkiem sytuacji gdy nie zostało rozstrzygnięte odwołanie na czynność unieważnienia albo nie upłynął termin do jego wniesienia.</w:t>
      </w:r>
    </w:p>
    <w:p w14:paraId="45849397" w14:textId="4D5D3197" w:rsidR="00121E6A"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 xml:space="preserve">Zamawiający, niezwłocznie, nie później jednak niż w terminie 7 dni od dnia złożenia wniosku (wg zasad komunikacji wskazanej w </w:t>
      </w:r>
      <w:r w:rsidR="00120614" w:rsidRPr="00CC7B09">
        <w:rPr>
          <w:rFonts w:ascii="Times New Roman" w:hAnsi="Times New Roman" w:cs="Times New Roman"/>
          <w:sz w:val="24"/>
        </w:rPr>
        <w:t>rozdziale XIII</w:t>
      </w:r>
      <w:r w:rsidRPr="00CC7B09">
        <w:rPr>
          <w:rFonts w:ascii="Times New Roman" w:hAnsi="Times New Roman" w:cs="Times New Roman"/>
          <w:sz w:val="24"/>
        </w:rPr>
        <w:t xml:space="preserve"> SWZ), zwróci wadium wykonawcy:</w:t>
      </w:r>
    </w:p>
    <w:p w14:paraId="0A1ED423" w14:textId="77777777" w:rsidR="00121E6A" w:rsidRPr="00CC7B09" w:rsidRDefault="00121E6A" w:rsidP="002B06D3">
      <w:pPr>
        <w:numPr>
          <w:ilvl w:val="0"/>
          <w:numId w:val="28"/>
        </w:numPr>
        <w:suppressAutoHyphens/>
        <w:spacing w:after="0" w:line="276" w:lineRule="auto"/>
        <w:ind w:left="993"/>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który wycofał ofertę przed upływem terminu składania ofert;</w:t>
      </w:r>
    </w:p>
    <w:p w14:paraId="5BBCF2BE" w14:textId="77777777" w:rsidR="00121E6A" w:rsidRPr="00CC7B09" w:rsidRDefault="00121E6A" w:rsidP="002B06D3">
      <w:pPr>
        <w:numPr>
          <w:ilvl w:val="0"/>
          <w:numId w:val="28"/>
        </w:numPr>
        <w:suppressAutoHyphens/>
        <w:spacing w:after="0" w:line="276" w:lineRule="auto"/>
        <w:ind w:left="993"/>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którego oferta została odrzucona;</w:t>
      </w:r>
    </w:p>
    <w:p w14:paraId="7AB94D6B" w14:textId="77777777" w:rsidR="00121E6A" w:rsidRPr="00CC7B09" w:rsidRDefault="00121E6A" w:rsidP="002B06D3">
      <w:pPr>
        <w:numPr>
          <w:ilvl w:val="0"/>
          <w:numId w:val="28"/>
        </w:numPr>
        <w:suppressAutoHyphens/>
        <w:spacing w:after="0" w:line="276" w:lineRule="auto"/>
        <w:ind w:left="993"/>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po wyborze najkorzystniejszej oferty, z wyjątkiem wykonawcy, którego oferta została wybrana jako najkorzystniejsza;</w:t>
      </w:r>
    </w:p>
    <w:p w14:paraId="31DBFF61" w14:textId="77777777" w:rsidR="00121E6A" w:rsidRPr="00CC7B09" w:rsidRDefault="00121E6A" w:rsidP="002B06D3">
      <w:pPr>
        <w:numPr>
          <w:ilvl w:val="0"/>
          <w:numId w:val="28"/>
        </w:numPr>
        <w:suppressAutoHyphens/>
        <w:spacing w:after="0" w:line="276" w:lineRule="auto"/>
        <w:ind w:left="993"/>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po unieważnieniu postępowania, w przypadku, gdy nie zostało rozstrzygnięte odwołanie na czynność unieważnienia albo nie upłynął termin do jego wniesienia.</w:t>
      </w:r>
    </w:p>
    <w:p w14:paraId="5FE0E94E" w14:textId="77777777" w:rsidR="00D27784" w:rsidRPr="00CC7B09" w:rsidRDefault="00D27784" w:rsidP="002B06D3">
      <w:pPr>
        <w:numPr>
          <w:ilvl w:val="1"/>
          <w:numId w:val="24"/>
        </w:numPr>
        <w:suppressAutoHyphens/>
        <w:spacing w:after="0" w:line="276" w:lineRule="auto"/>
        <w:ind w:left="426"/>
        <w:contextualSpacing/>
        <w:jc w:val="both"/>
        <w:rPr>
          <w:rFonts w:ascii="Times New Roman" w:eastAsia="Arial Unicode MS" w:hAnsi="Times New Roman" w:cs="Times New Roman"/>
          <w:bCs/>
          <w:sz w:val="24"/>
        </w:rPr>
      </w:pPr>
      <w:r w:rsidRPr="00CC7B09">
        <w:rPr>
          <w:rFonts w:ascii="Times New Roman" w:hAnsi="Times New Roman" w:cs="Times New Roman"/>
          <w:sz w:val="24"/>
        </w:rPr>
        <w:t>Zamawiający</w:t>
      </w:r>
      <w:r w:rsidRPr="00CC7B09">
        <w:rPr>
          <w:rFonts w:ascii="Times New Roman" w:eastAsia="Arial Unicode MS" w:hAnsi="Times New Roman" w:cs="Times New Roman"/>
          <w:bCs/>
          <w:sz w:val="24"/>
        </w:rPr>
        <w:t xml:space="preserve"> zwraca wadium wniesione w innej formie niż w pieniądzu poprzez złożenie gwarantowi lub poręczycielowi oświadczenia o zwolnieniu wadium.</w:t>
      </w:r>
    </w:p>
    <w:p w14:paraId="52633099" w14:textId="16BB4824" w:rsidR="00121E6A"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Złożenie wniosku o zwrot wadium, o którym mowa powyżej, powoduje rozwiązanie stosunku prawnego z wykonawcą wraz z utratą przez niego prawa do korzystania ze środków ochrony prawnej, o których mowa w ustawie</w:t>
      </w:r>
      <w:r w:rsidR="00B12E4C" w:rsidRPr="00CC7B09">
        <w:rPr>
          <w:rFonts w:ascii="Times New Roman" w:hAnsi="Times New Roman" w:cs="Times New Roman"/>
          <w:sz w:val="24"/>
        </w:rPr>
        <w:t xml:space="preserve"> </w:t>
      </w:r>
      <w:proofErr w:type="spellStart"/>
      <w:r w:rsidR="00B12E4C" w:rsidRPr="00CC7B09">
        <w:rPr>
          <w:rFonts w:ascii="Times New Roman" w:hAnsi="Times New Roman" w:cs="Times New Roman"/>
          <w:sz w:val="24"/>
        </w:rPr>
        <w:t>P</w:t>
      </w:r>
      <w:r w:rsidRPr="00CC7B09">
        <w:rPr>
          <w:rFonts w:ascii="Times New Roman" w:hAnsi="Times New Roman" w:cs="Times New Roman"/>
          <w:sz w:val="24"/>
        </w:rPr>
        <w:t>zp</w:t>
      </w:r>
      <w:proofErr w:type="spellEnd"/>
      <w:r w:rsidRPr="00CC7B09">
        <w:rPr>
          <w:rFonts w:ascii="Times New Roman" w:hAnsi="Times New Roman" w:cs="Times New Roman"/>
          <w:sz w:val="24"/>
        </w:rPr>
        <w:t>.</w:t>
      </w:r>
    </w:p>
    <w:p w14:paraId="424C4090" w14:textId="0D71FA66" w:rsidR="00121E6A"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Zgodnie z art. 98 ust. 6 u</w:t>
      </w:r>
      <w:r w:rsidR="000E7090" w:rsidRPr="00CC7B09">
        <w:rPr>
          <w:rFonts w:ascii="Times New Roman" w:hAnsi="Times New Roman" w:cs="Times New Roman"/>
          <w:sz w:val="24"/>
        </w:rPr>
        <w:t xml:space="preserve">stawy </w:t>
      </w:r>
      <w:proofErr w:type="spellStart"/>
      <w:r w:rsidRPr="00CC7B09">
        <w:rPr>
          <w:rFonts w:ascii="Times New Roman" w:hAnsi="Times New Roman" w:cs="Times New Roman"/>
          <w:sz w:val="24"/>
        </w:rPr>
        <w:t>Pzp</w:t>
      </w:r>
      <w:proofErr w:type="spellEnd"/>
      <w:r w:rsidRPr="00CC7B09">
        <w:rPr>
          <w:rFonts w:ascii="Times New Roman" w:hAnsi="Times New Roman" w:cs="Times New Roman"/>
          <w:sz w:val="24"/>
        </w:rPr>
        <w:t xml:space="preserve"> Zamawiający zatrzy</w:t>
      </w:r>
      <w:r w:rsidR="004429B6" w:rsidRPr="00CC7B09">
        <w:rPr>
          <w:rFonts w:ascii="Times New Roman" w:hAnsi="Times New Roman" w:cs="Times New Roman"/>
          <w:sz w:val="24"/>
        </w:rPr>
        <w:t>ma wadium wraz z odsetkami, a w </w:t>
      </w:r>
      <w:r w:rsidRPr="00CC7B09">
        <w:rPr>
          <w:rFonts w:ascii="Times New Roman" w:hAnsi="Times New Roman" w:cs="Times New Roman"/>
          <w:sz w:val="24"/>
        </w:rPr>
        <w:t>przypadku wadium wniesionego w formie gwarancji lub poręczenia, wystąpi odpowiednio</w:t>
      </w:r>
      <w:r w:rsidR="00EC7BB8" w:rsidRPr="00CC7B09">
        <w:rPr>
          <w:rFonts w:ascii="Times New Roman" w:hAnsi="Times New Roman" w:cs="Times New Roman"/>
          <w:sz w:val="24"/>
        </w:rPr>
        <w:t xml:space="preserve"> do gwaranta lub poręczyciela z </w:t>
      </w:r>
      <w:r w:rsidRPr="00CC7B09">
        <w:rPr>
          <w:rFonts w:ascii="Times New Roman" w:hAnsi="Times New Roman" w:cs="Times New Roman"/>
          <w:sz w:val="24"/>
        </w:rPr>
        <w:t>żądaniem zapłaty wadium, jeżeli:</w:t>
      </w:r>
    </w:p>
    <w:p w14:paraId="0255AC22" w14:textId="77777777" w:rsidR="00121E6A" w:rsidRPr="00CC7B09" w:rsidRDefault="00121E6A" w:rsidP="002B06D3">
      <w:pPr>
        <w:numPr>
          <w:ilvl w:val="0"/>
          <w:numId w:val="29"/>
        </w:numPr>
        <w:suppressAutoHyphens/>
        <w:spacing w:after="0" w:line="276" w:lineRule="auto"/>
        <w:ind w:left="993"/>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wykonawca w odpowiedzi na wezwanie, o którym mowa w art. 10</w:t>
      </w:r>
      <w:r w:rsidR="00EC7BB8" w:rsidRPr="00CC7B09">
        <w:rPr>
          <w:rFonts w:ascii="Times New Roman" w:eastAsia="Arial Unicode MS" w:hAnsi="Times New Roman" w:cs="Times New Roman"/>
          <w:bCs/>
          <w:sz w:val="24"/>
        </w:rPr>
        <w:t>7 ust. 2 lub art. 128 ust. 1, z </w:t>
      </w:r>
      <w:r w:rsidRPr="00CC7B09">
        <w:rPr>
          <w:rFonts w:ascii="Times New Roman" w:eastAsia="Arial Unicode MS" w:hAnsi="Times New Roman" w:cs="Times New Roman"/>
          <w:bCs/>
          <w:sz w:val="24"/>
        </w:rPr>
        <w:t>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2BB94355" w14:textId="77777777" w:rsidR="00121E6A" w:rsidRPr="00CC7B09" w:rsidRDefault="00121E6A" w:rsidP="002B06D3">
      <w:pPr>
        <w:numPr>
          <w:ilvl w:val="0"/>
          <w:numId w:val="29"/>
        </w:numPr>
        <w:suppressAutoHyphens/>
        <w:spacing w:after="0" w:line="276" w:lineRule="auto"/>
        <w:ind w:left="993"/>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wykonawca, którego oferta została wybrana:</w:t>
      </w:r>
    </w:p>
    <w:p w14:paraId="7D58E972" w14:textId="77777777" w:rsidR="00121E6A" w:rsidRPr="00CC7B09" w:rsidRDefault="00121E6A" w:rsidP="002B06D3">
      <w:pPr>
        <w:numPr>
          <w:ilvl w:val="0"/>
          <w:numId w:val="30"/>
        </w:numPr>
        <w:suppressAutoHyphens/>
        <w:spacing w:after="0" w:line="276" w:lineRule="auto"/>
        <w:ind w:left="1418"/>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odmówił podpisania umowy w sprawie zamówienia publicznego na warunkach określonych w ofercie,</w:t>
      </w:r>
    </w:p>
    <w:p w14:paraId="5700BBE4" w14:textId="77777777" w:rsidR="00121E6A" w:rsidRPr="00CC7B09" w:rsidRDefault="00121E6A" w:rsidP="002B06D3">
      <w:pPr>
        <w:numPr>
          <w:ilvl w:val="0"/>
          <w:numId w:val="30"/>
        </w:numPr>
        <w:suppressAutoHyphens/>
        <w:spacing w:after="0" w:line="276" w:lineRule="auto"/>
        <w:ind w:left="1418"/>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nie wniósł wymaganego zabezpieczenia należytego wykonania umowy;</w:t>
      </w:r>
    </w:p>
    <w:p w14:paraId="5234EEDF" w14:textId="77777777" w:rsidR="00121E6A" w:rsidRPr="00CC7B09" w:rsidRDefault="00121E6A" w:rsidP="002B06D3">
      <w:pPr>
        <w:numPr>
          <w:ilvl w:val="0"/>
          <w:numId w:val="29"/>
        </w:numPr>
        <w:suppressAutoHyphens/>
        <w:spacing w:after="0" w:line="276" w:lineRule="auto"/>
        <w:ind w:left="993"/>
        <w:contextualSpacing/>
        <w:jc w:val="both"/>
        <w:rPr>
          <w:rFonts w:ascii="Times New Roman" w:eastAsia="Arial Unicode MS" w:hAnsi="Times New Roman" w:cs="Times New Roman"/>
          <w:bCs/>
          <w:sz w:val="24"/>
        </w:rPr>
      </w:pPr>
      <w:r w:rsidRPr="00CC7B09">
        <w:rPr>
          <w:rFonts w:ascii="Times New Roman" w:eastAsia="Arial Unicode MS" w:hAnsi="Times New Roman" w:cs="Times New Roman"/>
          <w:bCs/>
          <w:sz w:val="24"/>
        </w:rPr>
        <w:t>zawarcie umowy w sprawie zamówienia publicznego stało się niemożliwe z przyczyn leżących po stronie wykonawcy, którego oferta została wybrana.</w:t>
      </w:r>
    </w:p>
    <w:p w14:paraId="53BCC112" w14:textId="77777777" w:rsidR="00121E6A" w:rsidRPr="00CC7B09" w:rsidRDefault="00121E6A" w:rsidP="002B06D3">
      <w:pPr>
        <w:numPr>
          <w:ilvl w:val="1"/>
          <w:numId w:val="24"/>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Wykonawca lub podmiot wystawiający gwarancję bankową/ubezpieczeniową nie może uzależnić dokonania zapłaty od spełnienia jakichkolwiek dodatkowych warunków lub wykonania czynności, jak również od przedłożenia dodatkowej dokumentacji, dodatkowych oświadczeń złożonych przez wykonawcę lub inny podmiot pod rygorem odrzucenia oferty Wykonawcy.</w:t>
      </w:r>
    </w:p>
    <w:p w14:paraId="0B47A423" w14:textId="77777777" w:rsidR="00121E6A" w:rsidRPr="00B35E6E" w:rsidRDefault="00121E6A" w:rsidP="002B06D3">
      <w:pPr>
        <w:tabs>
          <w:tab w:val="left" w:pos="993"/>
        </w:tabs>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A4028" w:rsidRPr="00CC7B09" w14:paraId="364332B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7088F6" w14:textId="7B7D1026" w:rsidR="00121E6A" w:rsidRPr="00CC7B09" w:rsidRDefault="0043680C" w:rsidP="002B06D3">
            <w:pPr>
              <w:spacing w:after="0" w:line="276" w:lineRule="auto"/>
              <w:contextualSpacing/>
              <w:jc w:val="both"/>
              <w:rPr>
                <w:rFonts w:ascii="Times New Roman" w:hAnsi="Times New Roman" w:cs="Times New Roman"/>
                <w:sz w:val="24"/>
              </w:rPr>
            </w:pPr>
            <w:r w:rsidRPr="00CC7B09">
              <w:rPr>
                <w:rFonts w:ascii="Times New Roman" w:hAnsi="Times New Roman" w:cs="Times New Roman"/>
                <w:b/>
                <w:bCs/>
                <w:sz w:val="28"/>
              </w:rPr>
              <w:t>XVI</w:t>
            </w:r>
            <w:r w:rsidR="00121E6A" w:rsidRPr="00CC7B09">
              <w:rPr>
                <w:rFonts w:ascii="Times New Roman" w:hAnsi="Times New Roman" w:cs="Times New Roman"/>
                <w:b/>
                <w:bCs/>
                <w:sz w:val="28"/>
              </w:rPr>
              <w:t>. Termin związania ofertą</w:t>
            </w:r>
          </w:p>
        </w:tc>
      </w:tr>
    </w:tbl>
    <w:p w14:paraId="4AFC644D" w14:textId="77777777" w:rsidR="00121E6A" w:rsidRPr="00CC7B09" w:rsidRDefault="00121E6A" w:rsidP="002B06D3">
      <w:pPr>
        <w:spacing w:after="0" w:line="276" w:lineRule="auto"/>
        <w:contextualSpacing/>
        <w:jc w:val="both"/>
        <w:rPr>
          <w:rFonts w:ascii="Times New Roman" w:hAnsi="Times New Roman" w:cs="Times New Roman"/>
          <w:sz w:val="24"/>
        </w:rPr>
      </w:pPr>
    </w:p>
    <w:p w14:paraId="4FA0BA0F" w14:textId="77777777" w:rsidR="00121E6A" w:rsidRPr="00987506" w:rsidRDefault="00121E6A" w:rsidP="002B06D3">
      <w:pPr>
        <w:numPr>
          <w:ilvl w:val="1"/>
          <w:numId w:val="31"/>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 xml:space="preserve">Termin związania ofertą wynosi 30 dni od dnia upływu terminu składania ofert, przy czym </w:t>
      </w:r>
      <w:r w:rsidRPr="00987506">
        <w:rPr>
          <w:rFonts w:ascii="Times New Roman" w:hAnsi="Times New Roman" w:cs="Times New Roman"/>
          <w:sz w:val="24"/>
        </w:rPr>
        <w:t>pierwszym dniem terminu związania ofertą jest dzień, w którym upływa termin składania ofert.</w:t>
      </w:r>
    </w:p>
    <w:p w14:paraId="640EB45A" w14:textId="1C95979C" w:rsidR="00121E6A" w:rsidRPr="00987506" w:rsidRDefault="00BC4EBE" w:rsidP="002B06D3">
      <w:pPr>
        <w:numPr>
          <w:ilvl w:val="1"/>
          <w:numId w:val="31"/>
        </w:numPr>
        <w:suppressAutoHyphens/>
        <w:spacing w:after="0" w:line="276" w:lineRule="auto"/>
        <w:ind w:left="426"/>
        <w:contextualSpacing/>
        <w:jc w:val="both"/>
        <w:rPr>
          <w:rFonts w:ascii="Times New Roman" w:hAnsi="Times New Roman" w:cs="Times New Roman"/>
          <w:b/>
          <w:sz w:val="24"/>
        </w:rPr>
      </w:pPr>
      <w:r w:rsidRPr="00987506">
        <w:rPr>
          <w:rFonts w:ascii="Times New Roman" w:hAnsi="Times New Roman" w:cs="Times New Roman"/>
          <w:b/>
          <w:sz w:val="24"/>
        </w:rPr>
        <w:t xml:space="preserve">Wykonawca jest związany </w:t>
      </w:r>
      <w:r w:rsidR="00121E6A" w:rsidRPr="00987506">
        <w:rPr>
          <w:rFonts w:ascii="Times New Roman" w:hAnsi="Times New Roman" w:cs="Times New Roman"/>
          <w:b/>
          <w:sz w:val="24"/>
        </w:rPr>
        <w:t xml:space="preserve">ofertą do dnia </w:t>
      </w:r>
      <w:r w:rsidR="002375C0" w:rsidRPr="00987506">
        <w:rPr>
          <w:rFonts w:ascii="Times New Roman" w:hAnsi="Times New Roman" w:cs="Times New Roman"/>
          <w:b/>
          <w:sz w:val="24"/>
        </w:rPr>
        <w:t>0</w:t>
      </w:r>
      <w:r w:rsidR="00AF57E5" w:rsidRPr="00987506">
        <w:rPr>
          <w:rFonts w:ascii="Times New Roman" w:hAnsi="Times New Roman" w:cs="Times New Roman"/>
          <w:b/>
          <w:sz w:val="24"/>
        </w:rPr>
        <w:t>8</w:t>
      </w:r>
      <w:r w:rsidR="00CC7B09" w:rsidRPr="00987506">
        <w:rPr>
          <w:rFonts w:ascii="Times New Roman" w:hAnsi="Times New Roman" w:cs="Times New Roman"/>
          <w:b/>
          <w:sz w:val="24"/>
        </w:rPr>
        <w:t>.</w:t>
      </w:r>
      <w:r w:rsidR="003A4028" w:rsidRPr="00987506">
        <w:rPr>
          <w:rFonts w:ascii="Times New Roman" w:hAnsi="Times New Roman" w:cs="Times New Roman"/>
          <w:b/>
          <w:sz w:val="24"/>
        </w:rPr>
        <w:t>0</w:t>
      </w:r>
      <w:r w:rsidR="00D52013" w:rsidRPr="00987506">
        <w:rPr>
          <w:rFonts w:ascii="Times New Roman" w:hAnsi="Times New Roman" w:cs="Times New Roman"/>
          <w:b/>
          <w:sz w:val="24"/>
        </w:rPr>
        <w:t>4</w:t>
      </w:r>
      <w:r w:rsidR="00121E6A" w:rsidRPr="00987506">
        <w:rPr>
          <w:rFonts w:ascii="Times New Roman" w:hAnsi="Times New Roman" w:cs="Times New Roman"/>
          <w:b/>
          <w:sz w:val="24"/>
        </w:rPr>
        <w:t>.202</w:t>
      </w:r>
      <w:r w:rsidR="00571309" w:rsidRPr="00987506">
        <w:rPr>
          <w:rFonts w:ascii="Times New Roman" w:hAnsi="Times New Roman" w:cs="Times New Roman"/>
          <w:b/>
          <w:sz w:val="24"/>
        </w:rPr>
        <w:t>3</w:t>
      </w:r>
      <w:r w:rsidR="00121E6A" w:rsidRPr="00987506">
        <w:rPr>
          <w:rFonts w:ascii="Times New Roman" w:hAnsi="Times New Roman" w:cs="Times New Roman"/>
          <w:b/>
          <w:sz w:val="24"/>
        </w:rPr>
        <w:t xml:space="preserve"> r. </w:t>
      </w:r>
    </w:p>
    <w:p w14:paraId="2329D7E9" w14:textId="5246C259" w:rsidR="00121E6A" w:rsidRPr="00CC7B09" w:rsidRDefault="00121E6A" w:rsidP="002B06D3">
      <w:pPr>
        <w:numPr>
          <w:ilvl w:val="1"/>
          <w:numId w:val="31"/>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Na podstawie art. 307 ust. 2 u</w:t>
      </w:r>
      <w:r w:rsidR="000E7090" w:rsidRPr="00CC7B09">
        <w:rPr>
          <w:rFonts w:ascii="Times New Roman" w:hAnsi="Times New Roman" w:cs="Times New Roman"/>
          <w:sz w:val="24"/>
        </w:rPr>
        <w:t xml:space="preserve">stawy </w:t>
      </w:r>
      <w:proofErr w:type="spellStart"/>
      <w:r w:rsidRPr="00CC7B09">
        <w:rPr>
          <w:rFonts w:ascii="Times New Roman" w:hAnsi="Times New Roman" w:cs="Times New Roman"/>
          <w:sz w:val="24"/>
        </w:rPr>
        <w:t>Pzp</w:t>
      </w:r>
      <w:proofErr w:type="spellEnd"/>
      <w:r w:rsidRPr="00CC7B09">
        <w:rPr>
          <w:rFonts w:ascii="Times New Roman" w:hAnsi="Times New Roman" w:cs="Times New Roman"/>
          <w:sz w:val="24"/>
        </w:rPr>
        <w:t>, w przypadku gdy wybór najkorzystniejszej oferty nie nastąpi przed upływem terminu związania ofertą, o którym mowa powyżej, Zamawiający przed upływem terminu związania ofertą zwróci się jednokrotnie do Wykonawców o wyrażenie zgody na przedłużenie tego terminu o wskazywany przez niego okres,</w:t>
      </w:r>
      <w:r w:rsidR="00EC7BB8" w:rsidRPr="00CC7B09">
        <w:rPr>
          <w:rFonts w:ascii="Times New Roman" w:hAnsi="Times New Roman" w:cs="Times New Roman"/>
          <w:sz w:val="24"/>
        </w:rPr>
        <w:t xml:space="preserve"> </w:t>
      </w:r>
      <w:r w:rsidRPr="00CC7B09">
        <w:rPr>
          <w:rFonts w:ascii="Times New Roman" w:hAnsi="Times New Roman" w:cs="Times New Roman"/>
          <w:sz w:val="24"/>
        </w:rPr>
        <w:t>nie dłuższy niż 30 dni.</w:t>
      </w:r>
    </w:p>
    <w:p w14:paraId="174CB8C0" w14:textId="533DC55F" w:rsidR="00121E6A" w:rsidRPr="00CC7B09" w:rsidRDefault="00121E6A" w:rsidP="002B06D3">
      <w:pPr>
        <w:numPr>
          <w:ilvl w:val="1"/>
          <w:numId w:val="31"/>
        </w:numPr>
        <w:suppressAutoHyphens/>
        <w:spacing w:after="0" w:line="276" w:lineRule="auto"/>
        <w:ind w:left="426"/>
        <w:contextualSpacing/>
        <w:jc w:val="both"/>
        <w:rPr>
          <w:rFonts w:ascii="Times New Roman" w:hAnsi="Times New Roman" w:cs="Times New Roman"/>
          <w:sz w:val="24"/>
          <w:u w:val="single"/>
        </w:rPr>
      </w:pPr>
      <w:r w:rsidRPr="00CC7B09">
        <w:rPr>
          <w:rFonts w:ascii="Times New Roman" w:hAnsi="Times New Roman" w:cs="Times New Roman"/>
          <w:sz w:val="24"/>
          <w:u w:val="single"/>
        </w:rPr>
        <w:t xml:space="preserve">Przedłużenie terminu związania ofertą, o którym mowa </w:t>
      </w:r>
      <w:r w:rsidR="008F2F1E" w:rsidRPr="00CC7B09">
        <w:rPr>
          <w:rFonts w:ascii="Times New Roman" w:hAnsi="Times New Roman" w:cs="Times New Roman"/>
          <w:sz w:val="24"/>
          <w:u w:val="single"/>
        </w:rPr>
        <w:t>pkt</w:t>
      </w:r>
      <w:r w:rsidR="00120614" w:rsidRPr="00CC7B09">
        <w:rPr>
          <w:rFonts w:ascii="Times New Roman" w:hAnsi="Times New Roman" w:cs="Times New Roman"/>
          <w:sz w:val="24"/>
          <w:u w:val="single"/>
        </w:rPr>
        <w:t xml:space="preserve"> 3</w:t>
      </w:r>
      <w:r w:rsidRPr="00CC7B09">
        <w:rPr>
          <w:rFonts w:ascii="Times New Roman" w:hAnsi="Times New Roman" w:cs="Times New Roman"/>
          <w:sz w:val="24"/>
          <w:u w:val="single"/>
        </w:rPr>
        <w:t xml:space="preserve"> wymaga złożenia przez Wykonawcę pisemnego oświadczenia o wyrażeniu zgody na przedłużenie terminu związania ofertą.</w:t>
      </w:r>
    </w:p>
    <w:p w14:paraId="75584C94" w14:textId="4147F090" w:rsidR="00121E6A" w:rsidRPr="00CC7B09" w:rsidRDefault="00121E6A" w:rsidP="002B06D3">
      <w:pPr>
        <w:numPr>
          <w:ilvl w:val="1"/>
          <w:numId w:val="31"/>
        </w:numPr>
        <w:suppressAutoHyphens/>
        <w:spacing w:after="0" w:line="276" w:lineRule="auto"/>
        <w:ind w:left="426"/>
        <w:contextualSpacing/>
        <w:jc w:val="both"/>
        <w:rPr>
          <w:rFonts w:ascii="Times New Roman" w:hAnsi="Times New Roman" w:cs="Times New Roman"/>
          <w:sz w:val="24"/>
        </w:rPr>
      </w:pPr>
      <w:r w:rsidRPr="00CC7B09">
        <w:rPr>
          <w:rFonts w:ascii="Times New Roman" w:hAnsi="Times New Roman" w:cs="Times New Roman"/>
          <w:sz w:val="24"/>
        </w:rPr>
        <w:t xml:space="preserve">Przedłużenie terminu związania ofertą, o którym mowa w </w:t>
      </w:r>
      <w:r w:rsidR="008F2F1E" w:rsidRPr="00CC7B09">
        <w:rPr>
          <w:rFonts w:ascii="Times New Roman" w:hAnsi="Times New Roman" w:cs="Times New Roman"/>
          <w:sz w:val="24"/>
        </w:rPr>
        <w:t>pkt</w:t>
      </w:r>
      <w:r w:rsidR="00120614" w:rsidRPr="00CC7B09">
        <w:rPr>
          <w:rFonts w:ascii="Times New Roman" w:hAnsi="Times New Roman" w:cs="Times New Roman"/>
          <w:sz w:val="24"/>
        </w:rPr>
        <w:t xml:space="preserve"> 3 </w:t>
      </w:r>
      <w:r w:rsidRPr="00CC7B09">
        <w:rPr>
          <w:rFonts w:ascii="Times New Roman" w:hAnsi="Times New Roman" w:cs="Times New Roman"/>
          <w:sz w:val="24"/>
        </w:rPr>
        <w:t>SWZ, następuje wraz z przedłużeniem okresu ważności wadium albo, jeżeli nie jest to możliwe, z wniesieniem nowego wadium na przedłużony okres związania ofertą.</w:t>
      </w:r>
    </w:p>
    <w:p w14:paraId="38DF6389" w14:textId="77777777" w:rsidR="00F13F8D" w:rsidRPr="00B35E6E" w:rsidRDefault="00F13F8D" w:rsidP="002B06D3">
      <w:pPr>
        <w:spacing w:after="0" w:line="276" w:lineRule="auto"/>
        <w:contextualSpacing/>
        <w:jc w:val="both"/>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610E61" w:rsidRPr="00B35E6E" w14:paraId="7EAEB52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35C8031" w14:textId="547A299C" w:rsidR="00121E6A" w:rsidRPr="00D30F1C" w:rsidRDefault="0043680C" w:rsidP="002B06D3">
            <w:pPr>
              <w:spacing w:after="0" w:line="276" w:lineRule="auto"/>
              <w:contextualSpacing/>
              <w:jc w:val="both"/>
              <w:rPr>
                <w:rFonts w:ascii="Times New Roman" w:hAnsi="Times New Roman" w:cs="Times New Roman"/>
                <w:sz w:val="24"/>
              </w:rPr>
            </w:pPr>
            <w:r w:rsidRPr="00D30F1C">
              <w:rPr>
                <w:rFonts w:ascii="Times New Roman" w:hAnsi="Times New Roman" w:cs="Times New Roman"/>
                <w:b/>
                <w:bCs/>
                <w:sz w:val="28"/>
              </w:rPr>
              <w:t>XVII</w:t>
            </w:r>
            <w:r w:rsidR="00121E6A" w:rsidRPr="00D30F1C">
              <w:rPr>
                <w:rFonts w:ascii="Times New Roman" w:hAnsi="Times New Roman" w:cs="Times New Roman"/>
                <w:b/>
                <w:bCs/>
                <w:sz w:val="28"/>
              </w:rPr>
              <w:t>. Opis sposobu przygotowania ofert</w:t>
            </w:r>
            <w:r w:rsidR="00576598" w:rsidRPr="00D30F1C">
              <w:rPr>
                <w:rFonts w:ascii="Times New Roman" w:hAnsi="Times New Roman" w:cs="Times New Roman"/>
                <w:b/>
                <w:bCs/>
                <w:sz w:val="28"/>
              </w:rPr>
              <w:t xml:space="preserve"> i składania ofert</w:t>
            </w:r>
          </w:p>
        </w:tc>
      </w:tr>
    </w:tbl>
    <w:p w14:paraId="0F68CC2D" w14:textId="77777777" w:rsidR="00121E6A" w:rsidRPr="00B35E6E" w:rsidRDefault="00121E6A" w:rsidP="002B06D3">
      <w:pPr>
        <w:spacing w:after="0" w:line="276" w:lineRule="auto"/>
        <w:contextualSpacing/>
        <w:jc w:val="both"/>
        <w:rPr>
          <w:rFonts w:ascii="Times New Roman" w:hAnsi="Times New Roman" w:cs="Times New Roman"/>
          <w:color w:val="FF0000"/>
          <w:sz w:val="24"/>
        </w:rPr>
      </w:pPr>
    </w:p>
    <w:p w14:paraId="4B5BC025" w14:textId="0C66B4AF" w:rsidR="008A49AD" w:rsidRPr="001302A3" w:rsidRDefault="008A49AD" w:rsidP="002B06D3">
      <w:pPr>
        <w:numPr>
          <w:ilvl w:val="1"/>
          <w:numId w:val="32"/>
        </w:numPr>
        <w:suppressAutoHyphens/>
        <w:spacing w:after="0" w:line="276" w:lineRule="auto"/>
        <w:ind w:left="426"/>
        <w:contextualSpacing/>
        <w:jc w:val="both"/>
        <w:rPr>
          <w:rFonts w:ascii="Times New Roman" w:hAnsi="Times New Roman" w:cs="Times New Roman"/>
          <w:sz w:val="24"/>
        </w:rPr>
      </w:pPr>
      <w:r w:rsidRPr="001302A3">
        <w:rPr>
          <w:rFonts w:ascii="Times New Roman" w:hAnsi="Times New Roman" w:cs="Times New Roman"/>
          <w:sz w:val="24"/>
        </w:rPr>
        <w:t>Każdy Wykonawca może złożyć tylko jedną ofertę zgodną z wymogami niniejszej specyfikacji.</w:t>
      </w:r>
    </w:p>
    <w:p w14:paraId="7F906D33" w14:textId="39481E9B" w:rsidR="00121E6A" w:rsidRPr="001302A3" w:rsidRDefault="00121E6A" w:rsidP="002B06D3">
      <w:pPr>
        <w:numPr>
          <w:ilvl w:val="1"/>
          <w:numId w:val="32"/>
        </w:numPr>
        <w:suppressAutoHyphens/>
        <w:spacing w:after="0" w:line="276" w:lineRule="auto"/>
        <w:ind w:left="426"/>
        <w:contextualSpacing/>
        <w:jc w:val="both"/>
        <w:rPr>
          <w:rFonts w:ascii="Times New Roman" w:hAnsi="Times New Roman" w:cs="Times New Roman"/>
          <w:sz w:val="24"/>
        </w:rPr>
      </w:pPr>
      <w:r w:rsidRPr="001302A3">
        <w:rPr>
          <w:rFonts w:ascii="Times New Roman" w:hAnsi="Times New Roman" w:cs="Times New Roman"/>
          <w:sz w:val="24"/>
        </w:rPr>
        <w:t>Ofertę należy przygotować ściśle według wyma</w:t>
      </w:r>
      <w:r w:rsidR="00AC7E49" w:rsidRPr="001302A3">
        <w:rPr>
          <w:rFonts w:ascii="Times New Roman" w:hAnsi="Times New Roman" w:cs="Times New Roman"/>
          <w:sz w:val="24"/>
        </w:rPr>
        <w:t>gań określonych w niniejszej SWZ</w:t>
      </w:r>
      <w:r w:rsidR="00E92B2B" w:rsidRPr="001302A3">
        <w:rPr>
          <w:rFonts w:ascii="Times New Roman" w:hAnsi="Times New Roman" w:cs="Times New Roman"/>
          <w:sz w:val="24"/>
        </w:rPr>
        <w:t>.</w:t>
      </w:r>
    </w:p>
    <w:p w14:paraId="4A87C0BF" w14:textId="77777777" w:rsidR="00E92B2B" w:rsidRPr="001302A3" w:rsidRDefault="00E92B2B" w:rsidP="002B06D3">
      <w:pPr>
        <w:numPr>
          <w:ilvl w:val="1"/>
          <w:numId w:val="32"/>
        </w:numPr>
        <w:suppressAutoHyphens/>
        <w:spacing w:after="0" w:line="276" w:lineRule="auto"/>
        <w:ind w:left="426"/>
        <w:contextualSpacing/>
        <w:jc w:val="both"/>
        <w:rPr>
          <w:rFonts w:ascii="Times New Roman" w:hAnsi="Times New Roman" w:cs="Times New Roman"/>
          <w:sz w:val="24"/>
        </w:rPr>
      </w:pPr>
      <w:r w:rsidRPr="001302A3">
        <w:rPr>
          <w:rFonts w:ascii="Times New Roman" w:hAnsi="Times New Roman" w:cs="Times New Roman"/>
          <w:sz w:val="24"/>
        </w:rPr>
        <w:t>Do przygotowania oferty konieczne jest posiadanie przez osobę upoważnioną do reprezentowania Wykonawcy kwalifikowanego podpisu elektronicznego, podpisu osobistego lub podpisu zaufanego.</w:t>
      </w:r>
    </w:p>
    <w:p w14:paraId="7E44C940" w14:textId="4FD51F62" w:rsidR="00E92B2B" w:rsidRPr="001302A3" w:rsidRDefault="00E92B2B" w:rsidP="002B06D3">
      <w:pPr>
        <w:numPr>
          <w:ilvl w:val="1"/>
          <w:numId w:val="32"/>
        </w:numPr>
        <w:suppressAutoHyphens/>
        <w:spacing w:after="0" w:line="276" w:lineRule="auto"/>
        <w:ind w:left="426"/>
        <w:contextualSpacing/>
        <w:jc w:val="both"/>
        <w:rPr>
          <w:rFonts w:ascii="Times New Roman" w:hAnsi="Times New Roman" w:cs="Times New Roman"/>
          <w:sz w:val="24"/>
        </w:rPr>
      </w:pPr>
      <w:r w:rsidRPr="001302A3">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w:t>
      </w:r>
      <w:proofErr w:type="spellStart"/>
      <w:r w:rsidRPr="001302A3">
        <w:rPr>
          <w:rFonts w:ascii="Times New Roman" w:hAnsi="Times New Roman" w:cs="Times New Roman"/>
          <w:sz w:val="24"/>
        </w:rPr>
        <w:t>doc</w:t>
      </w:r>
      <w:proofErr w:type="spellEnd"/>
      <w:r w:rsidRPr="001302A3">
        <w:rPr>
          <w:rFonts w:ascii="Times New Roman" w:hAnsi="Times New Roman" w:cs="Times New Roman"/>
          <w:sz w:val="24"/>
        </w:rPr>
        <w:t>, .</w:t>
      </w:r>
      <w:proofErr w:type="spellStart"/>
      <w:r w:rsidRPr="001302A3">
        <w:rPr>
          <w:rFonts w:ascii="Times New Roman" w:hAnsi="Times New Roman" w:cs="Times New Roman"/>
          <w:sz w:val="24"/>
        </w:rPr>
        <w:t>docx</w:t>
      </w:r>
      <w:proofErr w:type="spellEnd"/>
      <w:r w:rsidRPr="001302A3">
        <w:rPr>
          <w:rFonts w:ascii="Times New Roman" w:hAnsi="Times New Roman" w:cs="Times New Roman"/>
          <w:sz w:val="24"/>
        </w:rPr>
        <w:t xml:space="preserve"> lub .pdf) i podpisana kwalifikowanym podpisem elektronicznym, podpisem zaufanym lub podpisem osobistym przez osobę/osoby uprawnioną/uprawnione do reprezentowania Wykonawcy, pod rygorem nieważności.</w:t>
      </w:r>
    </w:p>
    <w:p w14:paraId="315D3039" w14:textId="77777777" w:rsidR="002768AB" w:rsidRPr="009D1374" w:rsidRDefault="002768AB" w:rsidP="002B06D3">
      <w:pPr>
        <w:numPr>
          <w:ilvl w:val="1"/>
          <w:numId w:val="32"/>
        </w:numPr>
        <w:suppressAutoHyphens/>
        <w:spacing w:after="0" w:line="276" w:lineRule="auto"/>
        <w:ind w:left="426"/>
        <w:contextualSpacing/>
        <w:jc w:val="both"/>
        <w:rPr>
          <w:rFonts w:ascii="Times New Roman" w:hAnsi="Times New Roman" w:cs="Times New Roman"/>
          <w:sz w:val="24"/>
        </w:rPr>
      </w:pPr>
      <w:r w:rsidRPr="009D1374">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760AAB80" w14:textId="631CDA15"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rPr>
        <w:t>Wykonawca</w:t>
      </w:r>
      <w:r w:rsidRPr="009D1374">
        <w:rPr>
          <w:rFonts w:ascii="Times New Roman" w:hAnsi="Times New Roman" w:cs="Times New Roman"/>
          <w:sz w:val="24"/>
          <w:szCs w:val="24"/>
        </w:rPr>
        <w:t xml:space="preserve"> przygotowuje ofertę przy pomocy interaktywnego </w:t>
      </w:r>
      <w:r w:rsidRPr="009D1374">
        <w:rPr>
          <w:rFonts w:ascii="Times New Roman" w:hAnsi="Times New Roman" w:cs="Times New Roman"/>
          <w:b/>
          <w:sz w:val="24"/>
          <w:szCs w:val="24"/>
        </w:rPr>
        <w:t>„Formularza ofertowego”</w:t>
      </w:r>
      <w:r w:rsidRPr="009D1374">
        <w:rPr>
          <w:rFonts w:ascii="Times New Roman" w:hAnsi="Times New Roman" w:cs="Times New Roman"/>
          <w:sz w:val="24"/>
          <w:szCs w:val="24"/>
        </w:rPr>
        <w:t xml:space="preserve"> udostępnionego przez Zamawiającego na Platformie e-Zamówienia i  </w:t>
      </w:r>
      <w:r w:rsidR="00822961" w:rsidRPr="009D1374">
        <w:rPr>
          <w:rFonts w:ascii="Times New Roman" w:hAnsi="Times New Roman" w:cs="Times New Roman"/>
          <w:sz w:val="24"/>
          <w:szCs w:val="24"/>
        </w:rPr>
        <w:t>zamieszczonego w </w:t>
      </w:r>
      <w:r w:rsidRPr="009D1374">
        <w:rPr>
          <w:rFonts w:ascii="Times New Roman" w:hAnsi="Times New Roman" w:cs="Times New Roman"/>
          <w:sz w:val="24"/>
          <w:szCs w:val="24"/>
        </w:rPr>
        <w:t xml:space="preserve">podglądzie postępowania w zakładce „Informacje podstawowe”. </w:t>
      </w:r>
    </w:p>
    <w:p w14:paraId="12624982" w14:textId="77777777"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rPr>
        <w:t>Zalogowany</w:t>
      </w:r>
      <w:r w:rsidRPr="009D1374">
        <w:rPr>
          <w:rFonts w:ascii="Times New Roman" w:hAnsi="Times New Roman" w:cs="Times New Roman"/>
          <w:sz w:val="24"/>
          <w:szCs w:val="24"/>
        </w:rPr>
        <w:t xml:space="preserve">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FAACB61" w14:textId="6A1BB4AD"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 xml:space="preserve">Następnie </w:t>
      </w:r>
      <w:r w:rsidRPr="009D1374">
        <w:rPr>
          <w:rFonts w:ascii="Times New Roman" w:hAnsi="Times New Roman" w:cs="Times New Roman"/>
          <w:sz w:val="24"/>
        </w:rPr>
        <w:t>wykonawca</w:t>
      </w:r>
      <w:r w:rsidRPr="009D1374">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A05091" w:rsidRPr="009D1374">
        <w:rPr>
          <w:rFonts w:ascii="Times New Roman" w:hAnsi="Times New Roman" w:cs="Times New Roman"/>
          <w:sz w:val="24"/>
          <w:szCs w:val="24"/>
        </w:rPr>
        <w:t>1</w:t>
      </w:r>
      <w:r w:rsidR="002768AB" w:rsidRPr="009D1374">
        <w:rPr>
          <w:rFonts w:ascii="Times New Roman" w:hAnsi="Times New Roman" w:cs="Times New Roman"/>
          <w:sz w:val="24"/>
          <w:szCs w:val="24"/>
        </w:rPr>
        <w:t>2</w:t>
      </w:r>
      <w:r w:rsidRPr="009D1374">
        <w:rPr>
          <w:rFonts w:ascii="Times New Roman" w:hAnsi="Times New Roman" w:cs="Times New Roman"/>
          <w:sz w:val="24"/>
          <w:szCs w:val="24"/>
        </w:rPr>
        <w:t xml:space="preserve">. </w:t>
      </w:r>
    </w:p>
    <w:p w14:paraId="36492932" w14:textId="77777777" w:rsidR="00576598" w:rsidRPr="009D1374" w:rsidRDefault="00576598" w:rsidP="002B06D3">
      <w:p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b/>
          <w:sz w:val="24"/>
          <w:szCs w:val="24"/>
          <w:u w:val="single"/>
        </w:rPr>
        <w:t xml:space="preserve">Uwaga! Nie należy zmieniać nazwy pliku nadanej przez Platformę e-Zamówienia. Zapisany „Formularz ofertowy” należy zawsze otwierać w programie Adobe </w:t>
      </w:r>
      <w:proofErr w:type="spellStart"/>
      <w:r w:rsidRPr="009D1374">
        <w:rPr>
          <w:rFonts w:ascii="Times New Roman" w:hAnsi="Times New Roman" w:cs="Times New Roman"/>
          <w:b/>
          <w:sz w:val="24"/>
          <w:szCs w:val="24"/>
          <w:u w:val="single"/>
        </w:rPr>
        <w:t>Acrobat</w:t>
      </w:r>
      <w:proofErr w:type="spellEnd"/>
      <w:r w:rsidRPr="009D1374">
        <w:rPr>
          <w:rFonts w:ascii="Times New Roman" w:hAnsi="Times New Roman" w:cs="Times New Roman"/>
          <w:b/>
          <w:sz w:val="24"/>
          <w:szCs w:val="24"/>
          <w:u w:val="single"/>
        </w:rPr>
        <w:t xml:space="preserve"> Reader DC</w:t>
      </w:r>
      <w:r w:rsidRPr="009D1374">
        <w:rPr>
          <w:rFonts w:ascii="Times New Roman" w:hAnsi="Times New Roman" w:cs="Times New Roman"/>
          <w:sz w:val="24"/>
          <w:szCs w:val="24"/>
        </w:rPr>
        <w:t>.</w:t>
      </w:r>
    </w:p>
    <w:p w14:paraId="2FBE3EA7" w14:textId="77777777"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D1374">
        <w:rPr>
          <w:rFonts w:ascii="Times New Roman" w:hAnsi="Times New Roman" w:cs="Times New Roman"/>
          <w:sz w:val="24"/>
          <w:szCs w:val="24"/>
        </w:rPr>
        <w:t>drag&amp;drop</w:t>
      </w:r>
      <w:proofErr w:type="spellEnd"/>
      <w:r w:rsidRPr="009D1374">
        <w:rPr>
          <w:rFonts w:ascii="Times New Roman" w:hAnsi="Times New Roman" w:cs="Times New Roman"/>
          <w:sz w:val="24"/>
          <w:szCs w:val="24"/>
        </w:rPr>
        <w:t xml:space="preserve"> („przeciągnij” i „upuść”) służące do dodawania plików.</w:t>
      </w:r>
    </w:p>
    <w:p w14:paraId="30765E31" w14:textId="77777777"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b/>
          <w:sz w:val="24"/>
          <w:szCs w:val="24"/>
        </w:rPr>
      </w:pPr>
      <w:r w:rsidRPr="009D1374">
        <w:rPr>
          <w:rFonts w:ascii="Times New Roman" w:hAnsi="Times New Roman" w:cs="Times New Roman"/>
          <w:b/>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8084941" w14:textId="17445908"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822961" w:rsidRPr="009D1374">
        <w:rPr>
          <w:rFonts w:ascii="Times New Roman" w:hAnsi="Times New Roman" w:cs="Times New Roman"/>
          <w:sz w:val="24"/>
          <w:szCs w:val="24"/>
        </w:rPr>
        <w:t> </w:t>
      </w:r>
      <w:r w:rsidRPr="009D1374">
        <w:rPr>
          <w:rFonts w:ascii="Times New Roman" w:hAnsi="Times New Roman" w:cs="Times New Roman"/>
          <w:sz w:val="24"/>
          <w:szCs w:val="24"/>
        </w:rPr>
        <w:t>uzasadnienie zastrzeżenia tajemnicy przedsiębiorstwa należy dodać w polu „Załączniki i inne dokumenty przedstawione w ofercie przez Wykonawcę”.</w:t>
      </w:r>
    </w:p>
    <w:p w14:paraId="00EF1916" w14:textId="58732F7F"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 xml:space="preserve">Formularz ofertowy podpisuje się kwalifikowanym podpisem elektronicznym, podpisem zaufanym lub podpisem osobistym. </w:t>
      </w:r>
      <w:r w:rsidRPr="009D1374">
        <w:rPr>
          <w:rFonts w:ascii="Times New Roman" w:hAnsi="Times New Roman" w:cs="Times New Roman"/>
          <w:b/>
          <w:sz w:val="24"/>
          <w:szCs w:val="24"/>
        </w:rPr>
        <w:t>Rekomendowanym wariantem podpisu jest typ wewnętrzny</w:t>
      </w:r>
      <w:r w:rsidRPr="009D1374">
        <w:rPr>
          <w:rFonts w:ascii="Times New Roman" w:hAnsi="Times New Roman" w:cs="Times New Roman"/>
          <w:sz w:val="24"/>
          <w:szCs w:val="24"/>
        </w:rPr>
        <w:t>. Podpis formularza ofertowego wariantem podpisu w typie zewnętrznym również jest możliwy, tylko w tym przypadku, powstały oddzielny plik podpisu dla te</w:t>
      </w:r>
      <w:r w:rsidR="00822961" w:rsidRPr="009D1374">
        <w:rPr>
          <w:rFonts w:ascii="Times New Roman" w:hAnsi="Times New Roman" w:cs="Times New Roman"/>
          <w:sz w:val="24"/>
          <w:szCs w:val="24"/>
        </w:rPr>
        <w:t>go formularza należy załączyć w </w:t>
      </w:r>
      <w:r w:rsidRPr="009D1374">
        <w:rPr>
          <w:rFonts w:ascii="Times New Roman" w:hAnsi="Times New Roman" w:cs="Times New Roman"/>
          <w:sz w:val="24"/>
          <w:szCs w:val="24"/>
        </w:rPr>
        <w:t>polu „Załączniki i inne dokumenty przedstawione w ofercie przez Wykonawcę”.</w:t>
      </w:r>
    </w:p>
    <w:p w14:paraId="6FA205A1" w14:textId="3537D7A2" w:rsidR="00576598" w:rsidRPr="009D1374" w:rsidRDefault="00576598" w:rsidP="002B06D3">
      <w:p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Pozostałe dokumenty wchodzące w skład oferty lub składane w</w:t>
      </w:r>
      <w:r w:rsidR="00822961" w:rsidRPr="009D1374">
        <w:rPr>
          <w:rFonts w:ascii="Times New Roman" w:hAnsi="Times New Roman" w:cs="Times New Roman"/>
          <w:sz w:val="24"/>
          <w:szCs w:val="24"/>
        </w:rPr>
        <w:t>raz z ofertą, które są zgodne z </w:t>
      </w:r>
      <w:r w:rsidRPr="009D1374">
        <w:rPr>
          <w:rFonts w:ascii="Times New Roman" w:hAnsi="Times New Roman" w:cs="Times New Roman"/>
          <w:sz w:val="24"/>
          <w:szCs w:val="24"/>
        </w:rPr>
        <w:t xml:space="preserve">ustawą </w:t>
      </w:r>
      <w:proofErr w:type="spellStart"/>
      <w:r w:rsidRPr="009D1374">
        <w:rPr>
          <w:rFonts w:ascii="Times New Roman" w:hAnsi="Times New Roman" w:cs="Times New Roman"/>
          <w:sz w:val="24"/>
          <w:szCs w:val="24"/>
        </w:rPr>
        <w:t>Pzp</w:t>
      </w:r>
      <w:proofErr w:type="spellEnd"/>
      <w:r w:rsidRPr="009D1374">
        <w:rPr>
          <w:rFonts w:ascii="Times New Roman" w:hAnsi="Times New Roman" w:cs="Times New Roman"/>
          <w:sz w:val="24"/>
          <w:szCs w:val="24"/>
        </w:rPr>
        <w:t xml:space="preserve"> lub rozporządzeniem Prezesa Rady Ministrów w sprawie </w:t>
      </w:r>
      <w:r w:rsidR="00822961" w:rsidRPr="009D1374">
        <w:rPr>
          <w:rFonts w:ascii="Times New Roman" w:hAnsi="Times New Roman" w:cs="Times New Roman"/>
          <w:sz w:val="24"/>
          <w:szCs w:val="24"/>
        </w:rPr>
        <w:t>sposobu sporządzania i </w:t>
      </w:r>
      <w:r w:rsidRPr="009D1374">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BEEAE0" w14:textId="62973F61" w:rsidR="00576598" w:rsidRPr="009D1374" w:rsidRDefault="00576598" w:rsidP="002B06D3">
      <w:p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w:t>
      </w:r>
      <w:r w:rsidR="00822961" w:rsidRPr="009D1374">
        <w:rPr>
          <w:rFonts w:ascii="Times New Roman" w:hAnsi="Times New Roman" w:cs="Times New Roman"/>
          <w:sz w:val="24"/>
          <w:szCs w:val="24"/>
        </w:rPr>
        <w:t xml:space="preserve"> osobistym, jest równoznaczne z </w:t>
      </w:r>
      <w:r w:rsidRPr="009D1374">
        <w:rPr>
          <w:rFonts w:ascii="Times New Roman" w:hAnsi="Times New Roman" w:cs="Times New Roman"/>
          <w:sz w:val="24"/>
          <w:szCs w:val="24"/>
        </w:rPr>
        <w:t>opatrzeniem wszystkich dokumentów zawartych w tym pliku odpowiednio kwalifikowanym podpisem elektronicznym, podpisem zaufanym lub podpisem osobistym.</w:t>
      </w:r>
    </w:p>
    <w:p w14:paraId="78455C47" w14:textId="6DB8FF33"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 xml:space="preserve">System sprawdza, czy złożone pliki są podpisane i automatycznie je szyfruje, jednocześnie informując o tym wykonawcę. Potwierdzenie czasu przekazania </w:t>
      </w:r>
      <w:r w:rsidR="00822961" w:rsidRPr="009D1374">
        <w:rPr>
          <w:rFonts w:ascii="Times New Roman" w:hAnsi="Times New Roman" w:cs="Times New Roman"/>
          <w:sz w:val="24"/>
          <w:szCs w:val="24"/>
        </w:rPr>
        <w:t>i odbioru oferty znajduje się w </w:t>
      </w:r>
      <w:r w:rsidRPr="009D1374">
        <w:rPr>
          <w:rFonts w:ascii="Times New Roman" w:hAnsi="Times New Roman" w:cs="Times New Roman"/>
          <w:sz w:val="24"/>
          <w:szCs w:val="24"/>
        </w:rPr>
        <w:t>Elektronicznym Potwierdzeniu Przesłania (EPP) i Elektronicznym Potwierdzeniu Odebrania (EPO). EPP i EPO dostępne są dla zalogowanego Wykonawcy w zakładce „Oferty/Wnioski”.</w:t>
      </w:r>
    </w:p>
    <w:p w14:paraId="17F205E2" w14:textId="77777777"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Oferta może być złożona tylko do upływu terminu składania ofert.</w:t>
      </w:r>
    </w:p>
    <w:p w14:paraId="3AD86CC5" w14:textId="77777777"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1BD187DA" w14:textId="0EA75038" w:rsidR="00576598" w:rsidRPr="009D1374" w:rsidRDefault="00576598"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Maksymalny łączny rozmiar plików stanowiących ofertę lub s</w:t>
      </w:r>
      <w:r w:rsidR="00CF3329" w:rsidRPr="009D1374">
        <w:rPr>
          <w:rFonts w:ascii="Times New Roman" w:hAnsi="Times New Roman" w:cs="Times New Roman"/>
          <w:sz w:val="24"/>
          <w:szCs w:val="24"/>
        </w:rPr>
        <w:t>kładanych wraz z ofertą to 250 </w:t>
      </w:r>
      <w:r w:rsidRPr="009D1374">
        <w:rPr>
          <w:rFonts w:ascii="Times New Roman" w:hAnsi="Times New Roman" w:cs="Times New Roman"/>
          <w:sz w:val="24"/>
          <w:szCs w:val="24"/>
        </w:rPr>
        <w:t>MB.</w:t>
      </w:r>
    </w:p>
    <w:p w14:paraId="2E7C2BA9" w14:textId="13651101" w:rsidR="007A2E14" w:rsidRPr="009D1374" w:rsidRDefault="007A2E14"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6CA3AF29" w14:textId="77777777" w:rsidR="007A2E14" w:rsidRPr="009D1374" w:rsidRDefault="007A2E14" w:rsidP="002B06D3">
      <w:pPr>
        <w:numPr>
          <w:ilvl w:val="1"/>
          <w:numId w:val="32"/>
        </w:numPr>
        <w:suppressAutoHyphens/>
        <w:spacing w:after="0" w:line="276" w:lineRule="auto"/>
        <w:ind w:left="426"/>
        <w:contextualSpacing/>
        <w:jc w:val="both"/>
        <w:rPr>
          <w:rFonts w:ascii="Times New Roman" w:hAnsi="Times New Roman" w:cs="Times New Roman"/>
          <w:sz w:val="24"/>
          <w:szCs w:val="24"/>
        </w:rPr>
      </w:pPr>
      <w:r w:rsidRPr="009D1374">
        <w:rPr>
          <w:rFonts w:ascii="Times New Roman" w:hAnsi="Times New Roman" w:cs="Times New Roman"/>
          <w:sz w:val="24"/>
          <w:szCs w:val="24"/>
        </w:rPr>
        <w:t xml:space="preserve">Wykonawca ponosi wszelkie koszty związane z przygotowaniem i przedłożeniem swojej oferty. </w:t>
      </w:r>
    </w:p>
    <w:p w14:paraId="37C7C969" w14:textId="77777777" w:rsidR="007A2E14" w:rsidRPr="009D1374" w:rsidRDefault="007A2E14" w:rsidP="002B06D3">
      <w:pPr>
        <w:numPr>
          <w:ilvl w:val="1"/>
          <w:numId w:val="32"/>
        </w:numPr>
        <w:suppressAutoHyphens/>
        <w:spacing w:after="0" w:line="276" w:lineRule="auto"/>
        <w:ind w:left="426"/>
        <w:contextualSpacing/>
        <w:jc w:val="both"/>
        <w:rPr>
          <w:rFonts w:ascii="Times New Roman" w:hAnsi="Times New Roman" w:cs="Times New Roman"/>
          <w:sz w:val="24"/>
        </w:rPr>
      </w:pPr>
      <w:r w:rsidRPr="009D1374">
        <w:rPr>
          <w:rFonts w:ascii="Times New Roman" w:hAnsi="Times New Roman" w:cs="Times New Roman"/>
          <w:b/>
          <w:sz w:val="24"/>
          <w:u w:val="single"/>
        </w:rPr>
        <w:t>Oferta winna zawierać następujące dokumenty:</w:t>
      </w:r>
    </w:p>
    <w:p w14:paraId="06868EB3" w14:textId="5D54013C" w:rsidR="007A2E14" w:rsidRPr="00AE08CA" w:rsidRDefault="007A2E14" w:rsidP="002B06D3">
      <w:pPr>
        <w:pStyle w:val="Akapitzlist"/>
        <w:numPr>
          <w:ilvl w:val="0"/>
          <w:numId w:val="91"/>
        </w:numPr>
        <w:spacing w:line="276" w:lineRule="auto"/>
        <w:ind w:left="851"/>
        <w:jc w:val="both"/>
        <w:rPr>
          <w:b/>
          <w:strike/>
        </w:rPr>
      </w:pPr>
      <w:r w:rsidRPr="00AE08CA">
        <w:rPr>
          <w:b/>
        </w:rPr>
        <w:t xml:space="preserve">wypełniony formularz oferty, </w:t>
      </w:r>
    </w:p>
    <w:p w14:paraId="731D1C6D" w14:textId="77777777" w:rsidR="007A2E14" w:rsidRPr="00AE08CA" w:rsidRDefault="007A2E14" w:rsidP="002B06D3">
      <w:pPr>
        <w:pStyle w:val="Akapitzlist"/>
        <w:numPr>
          <w:ilvl w:val="0"/>
          <w:numId w:val="91"/>
        </w:numPr>
        <w:spacing w:line="276" w:lineRule="auto"/>
        <w:ind w:left="851"/>
        <w:jc w:val="both"/>
        <w:rPr>
          <w:b/>
        </w:rPr>
      </w:pPr>
      <w:r w:rsidRPr="00AE08CA">
        <w:rPr>
          <w:b/>
        </w:rPr>
        <w:t>oświadczenie o niepodleganiu wykluczeniu oraz spełnianiu warunków udziału w postępowaniu</w:t>
      </w:r>
      <w:r w:rsidRPr="00AE08CA">
        <w:rPr>
          <w:i/>
        </w:rPr>
        <w:t>, wg załącznika nr 2 do SWZ;</w:t>
      </w:r>
    </w:p>
    <w:p w14:paraId="3ED872AA" w14:textId="77777777" w:rsidR="007A2E14" w:rsidRPr="00AE08CA" w:rsidRDefault="007A2E14" w:rsidP="002B06D3">
      <w:pPr>
        <w:pStyle w:val="Akapitzlist"/>
        <w:numPr>
          <w:ilvl w:val="0"/>
          <w:numId w:val="91"/>
        </w:numPr>
        <w:spacing w:line="276" w:lineRule="auto"/>
        <w:ind w:left="851"/>
        <w:jc w:val="both"/>
        <w:rPr>
          <w:b/>
        </w:rPr>
      </w:pPr>
      <w:r w:rsidRPr="00AE08CA">
        <w:rPr>
          <w:b/>
        </w:rPr>
        <w:t>dokument/y potwierdzający/e umocowanie do reprezentowania Wykonawcy, w tym pełnomocnictwo lub inny dokument potwierdzający umocowanie do reprezentowania wykonawcy.</w:t>
      </w:r>
    </w:p>
    <w:p w14:paraId="10B3C159" w14:textId="77777777" w:rsidR="007A2E14" w:rsidRPr="00AE08CA" w:rsidRDefault="007A2E14" w:rsidP="002B06D3">
      <w:pPr>
        <w:pStyle w:val="Akapitzlist"/>
        <w:numPr>
          <w:ilvl w:val="0"/>
          <w:numId w:val="91"/>
        </w:numPr>
        <w:spacing w:line="276" w:lineRule="auto"/>
        <w:ind w:left="851"/>
        <w:jc w:val="both"/>
        <w:rPr>
          <w:b/>
        </w:rPr>
      </w:pPr>
      <w:r w:rsidRPr="00AE08CA">
        <w:rPr>
          <w:b/>
        </w:rPr>
        <w:t>w przypadku oferty wspólnej, należy do oferty załączyć pełnomocnictwo lub inny dokument ustanawiający pełnomocnika do reprezentowania wykonawców wspólnie ubiegających się o udzielenie niniejszego zamówienia albo reprezentowania w postępowaniu i zawarcia umowy w sprawie niniejszego zamówienia;</w:t>
      </w:r>
    </w:p>
    <w:p w14:paraId="5B0D21C9" w14:textId="77777777" w:rsidR="007A2E14" w:rsidRPr="00AE08CA" w:rsidRDefault="007A2E14" w:rsidP="002B06D3">
      <w:pPr>
        <w:pStyle w:val="Akapitzlist"/>
        <w:numPr>
          <w:ilvl w:val="0"/>
          <w:numId w:val="91"/>
        </w:numPr>
        <w:spacing w:line="276" w:lineRule="auto"/>
        <w:ind w:left="851"/>
        <w:jc w:val="both"/>
        <w:rPr>
          <w:b/>
        </w:rPr>
      </w:pPr>
      <w:r w:rsidRPr="00AE08CA">
        <w:rPr>
          <w:b/>
        </w:rPr>
        <w:t xml:space="preserve">oświadczenie Wykonawców wspólnie ubiegających się  o udzielenie zamówienia,  o którym mowa w art. 117 ust. 4 ustawy </w:t>
      </w:r>
      <w:proofErr w:type="spellStart"/>
      <w:r w:rsidRPr="00AE08CA">
        <w:rPr>
          <w:b/>
        </w:rPr>
        <w:t>Pzp</w:t>
      </w:r>
      <w:proofErr w:type="spellEnd"/>
      <w:r w:rsidRPr="00AE08CA">
        <w:rPr>
          <w:b/>
        </w:rPr>
        <w:t xml:space="preserve">, </w:t>
      </w:r>
      <w:r w:rsidRPr="00AE08CA">
        <w:t xml:space="preserve">wg </w:t>
      </w:r>
      <w:r w:rsidRPr="00AE08CA">
        <w:rPr>
          <w:i/>
        </w:rPr>
        <w:t>załącznika nr 3 do SWZ</w:t>
      </w:r>
      <w:r w:rsidRPr="00AE08CA">
        <w:rPr>
          <w:b/>
        </w:rPr>
        <w:t xml:space="preserve"> </w:t>
      </w:r>
      <w:r w:rsidRPr="00AE08CA">
        <w:t>(jeżeli dotyczy).</w:t>
      </w:r>
    </w:p>
    <w:p w14:paraId="21D60D8A" w14:textId="4CD0795B" w:rsidR="007A2E14" w:rsidRPr="00AE08CA" w:rsidRDefault="007A2E14" w:rsidP="002B06D3">
      <w:pPr>
        <w:pStyle w:val="Akapitzlist"/>
        <w:numPr>
          <w:ilvl w:val="0"/>
          <w:numId w:val="91"/>
        </w:numPr>
        <w:spacing w:line="276" w:lineRule="auto"/>
        <w:ind w:left="851"/>
        <w:jc w:val="both"/>
      </w:pPr>
      <w:r w:rsidRPr="00AE08CA">
        <w:rPr>
          <w:b/>
        </w:rPr>
        <w:t xml:space="preserve">zobowiązanie podmiotu udostępniającego zasoby lub inny podmiotowy środek dowodowy potwierdzający, że Wykonawca realizując zamówienie, będzie dysponował niezbędnymi zasobami tych podmiotów, </w:t>
      </w:r>
      <w:r w:rsidRPr="00AE08CA">
        <w:t xml:space="preserve">wg </w:t>
      </w:r>
      <w:r w:rsidRPr="00AE08CA">
        <w:rPr>
          <w:i/>
        </w:rPr>
        <w:t>załącznika nr</w:t>
      </w:r>
      <w:r w:rsidR="009D1374" w:rsidRPr="00AE08CA">
        <w:rPr>
          <w:i/>
        </w:rPr>
        <w:t xml:space="preserve"> 6</w:t>
      </w:r>
      <w:r w:rsidRPr="00AE08CA">
        <w:rPr>
          <w:i/>
        </w:rPr>
        <w:t xml:space="preserve"> do SWZ</w:t>
      </w:r>
      <w:r w:rsidRPr="00AE08CA">
        <w:rPr>
          <w:b/>
        </w:rPr>
        <w:t xml:space="preserve"> </w:t>
      </w:r>
      <w:r w:rsidRPr="00AE08CA">
        <w:t>(jeżeli dotyczy);</w:t>
      </w:r>
    </w:p>
    <w:p w14:paraId="2BD221BA" w14:textId="64DAF7F6" w:rsidR="007A2E14" w:rsidRPr="00AE08CA" w:rsidRDefault="007A2E14" w:rsidP="002B06D3">
      <w:pPr>
        <w:pStyle w:val="Akapitzlist"/>
        <w:numPr>
          <w:ilvl w:val="0"/>
          <w:numId w:val="91"/>
        </w:numPr>
        <w:spacing w:line="276" w:lineRule="auto"/>
        <w:ind w:left="851"/>
        <w:jc w:val="both"/>
      </w:pPr>
      <w:r w:rsidRPr="00AE08CA">
        <w:rPr>
          <w:b/>
        </w:rPr>
        <w:t xml:space="preserve">oświadczenie podmiotu udostępniającego zasoby, potwierdzające brak podstaw wykluczenia tego podmiotu oraz odpowiednio spełnianie warunków udziału w postępowaniu, w zakresie, w jakim Wykonawca powołuje się na jego zasoby, </w:t>
      </w:r>
      <w:r w:rsidRPr="00AE08CA">
        <w:t xml:space="preserve">wg </w:t>
      </w:r>
      <w:r w:rsidRPr="00AE08CA">
        <w:rPr>
          <w:i/>
        </w:rPr>
        <w:t>załą</w:t>
      </w:r>
      <w:r w:rsidR="009D1374" w:rsidRPr="00AE08CA">
        <w:rPr>
          <w:i/>
        </w:rPr>
        <w:t>cznika nr 7</w:t>
      </w:r>
      <w:r w:rsidRPr="00AE08CA">
        <w:rPr>
          <w:i/>
        </w:rPr>
        <w:t xml:space="preserve"> do SWZ</w:t>
      </w:r>
      <w:r w:rsidRPr="00AE08CA">
        <w:rPr>
          <w:b/>
        </w:rPr>
        <w:t xml:space="preserve"> </w:t>
      </w:r>
      <w:r w:rsidRPr="00AE08CA">
        <w:t>(jeżeli dotyczy);</w:t>
      </w:r>
    </w:p>
    <w:p w14:paraId="3764B80F" w14:textId="77777777" w:rsidR="007A2E14" w:rsidRPr="00AE08CA" w:rsidRDefault="007A2E14" w:rsidP="002B06D3">
      <w:pPr>
        <w:pStyle w:val="Akapitzlist"/>
        <w:numPr>
          <w:ilvl w:val="0"/>
          <w:numId w:val="91"/>
        </w:numPr>
        <w:spacing w:line="276" w:lineRule="auto"/>
        <w:ind w:left="851"/>
        <w:jc w:val="both"/>
        <w:rPr>
          <w:b/>
        </w:rPr>
      </w:pPr>
      <w:r w:rsidRPr="00AE08CA">
        <w:rPr>
          <w:b/>
        </w:rPr>
        <w:t xml:space="preserve">zastrzeżenie tajemnicy przedsiębiorstwa </w:t>
      </w:r>
      <w:r w:rsidRPr="00AE08CA">
        <w:t>(jeżeli dotyczy);</w:t>
      </w:r>
    </w:p>
    <w:p w14:paraId="50D1AE8E" w14:textId="05FBA258" w:rsidR="00EC4D95" w:rsidRPr="00B35E6E" w:rsidRDefault="00EC4D95" w:rsidP="002B06D3">
      <w:pPr>
        <w:pStyle w:val="Akapitzlist"/>
        <w:spacing w:line="276" w:lineRule="auto"/>
        <w:ind w:left="851"/>
        <w:jc w:val="both"/>
        <w:rPr>
          <w:b/>
          <w:color w:val="FF0000"/>
        </w:rPr>
      </w:pPr>
    </w:p>
    <w:tbl>
      <w:tblPr>
        <w:tblW w:w="5000" w:type="pct"/>
        <w:tblCellMar>
          <w:left w:w="70" w:type="dxa"/>
          <w:right w:w="70" w:type="dxa"/>
        </w:tblCellMar>
        <w:tblLook w:val="0000" w:firstRow="0" w:lastRow="0" w:firstColumn="0" w:lastColumn="0" w:noHBand="0" w:noVBand="0"/>
      </w:tblPr>
      <w:tblGrid>
        <w:gridCol w:w="9628"/>
      </w:tblGrid>
      <w:tr w:rsidR="002531ED" w:rsidRPr="00D52013" w14:paraId="0212373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225B38" w14:textId="1DD39D02" w:rsidR="00121E6A" w:rsidRPr="00D52013" w:rsidRDefault="0043680C" w:rsidP="002B06D3">
            <w:pPr>
              <w:spacing w:after="0" w:line="276" w:lineRule="auto"/>
              <w:contextualSpacing/>
              <w:jc w:val="both"/>
              <w:rPr>
                <w:rFonts w:ascii="Times New Roman" w:hAnsi="Times New Roman" w:cs="Times New Roman"/>
                <w:sz w:val="24"/>
              </w:rPr>
            </w:pPr>
            <w:r w:rsidRPr="00D52013">
              <w:rPr>
                <w:rFonts w:ascii="Times New Roman" w:hAnsi="Times New Roman" w:cs="Times New Roman"/>
                <w:b/>
                <w:bCs/>
                <w:sz w:val="28"/>
              </w:rPr>
              <w:t>XVIII</w:t>
            </w:r>
            <w:r w:rsidR="00121E6A" w:rsidRPr="00D52013">
              <w:rPr>
                <w:rFonts w:ascii="Times New Roman" w:hAnsi="Times New Roman" w:cs="Times New Roman"/>
                <w:b/>
                <w:bCs/>
                <w:sz w:val="28"/>
              </w:rPr>
              <w:t>. Sposób oraz termin składania i termin otwarcia ofert</w:t>
            </w:r>
          </w:p>
        </w:tc>
      </w:tr>
    </w:tbl>
    <w:p w14:paraId="0FDD9BA4" w14:textId="77777777" w:rsidR="00121E6A" w:rsidRPr="00B35E6E" w:rsidRDefault="00121E6A" w:rsidP="002B06D3">
      <w:pPr>
        <w:spacing w:after="0" w:line="276" w:lineRule="auto"/>
        <w:contextualSpacing/>
        <w:rPr>
          <w:rFonts w:ascii="Times New Roman" w:hAnsi="Times New Roman" w:cs="Times New Roman"/>
          <w:b/>
          <w:bCs/>
          <w:color w:val="FF0000"/>
          <w:sz w:val="24"/>
        </w:rPr>
      </w:pPr>
    </w:p>
    <w:p w14:paraId="43A8A7D0" w14:textId="77777777" w:rsidR="00121E6A" w:rsidRPr="00496974" w:rsidRDefault="00121E6A" w:rsidP="002B06D3">
      <w:pPr>
        <w:numPr>
          <w:ilvl w:val="1"/>
          <w:numId w:val="33"/>
        </w:numPr>
        <w:suppressAutoHyphens/>
        <w:spacing w:after="0" w:line="276" w:lineRule="auto"/>
        <w:ind w:left="426"/>
        <w:contextualSpacing/>
        <w:jc w:val="both"/>
        <w:rPr>
          <w:rFonts w:ascii="Times New Roman" w:hAnsi="Times New Roman" w:cs="Times New Roman"/>
          <w:b/>
          <w:sz w:val="24"/>
        </w:rPr>
      </w:pPr>
      <w:r w:rsidRPr="00496974">
        <w:rPr>
          <w:rFonts w:ascii="Times New Roman" w:hAnsi="Times New Roman" w:cs="Times New Roman"/>
          <w:b/>
          <w:sz w:val="24"/>
        </w:rPr>
        <w:t xml:space="preserve">Składanie ofert </w:t>
      </w:r>
    </w:p>
    <w:p w14:paraId="383AC11D" w14:textId="30D770BB" w:rsidR="00121E6A" w:rsidRPr="00496974" w:rsidRDefault="00121E6A" w:rsidP="002B06D3">
      <w:pPr>
        <w:spacing w:after="0" w:line="276" w:lineRule="auto"/>
        <w:ind w:left="360"/>
        <w:contextualSpacing/>
        <w:jc w:val="both"/>
        <w:rPr>
          <w:rFonts w:ascii="Times New Roman" w:hAnsi="Times New Roman" w:cs="Times New Roman"/>
          <w:b/>
          <w:sz w:val="24"/>
        </w:rPr>
      </w:pPr>
      <w:r w:rsidRPr="00496974">
        <w:rPr>
          <w:rFonts w:ascii="Times New Roman" w:hAnsi="Times New Roman" w:cs="Times New Roman"/>
          <w:sz w:val="24"/>
        </w:rPr>
        <w:t xml:space="preserve">Wykonawca </w:t>
      </w:r>
      <w:r w:rsidR="005A449F" w:rsidRPr="00496974">
        <w:rPr>
          <w:rFonts w:ascii="Times New Roman" w:hAnsi="Times New Roman" w:cs="Times New Roman"/>
          <w:sz w:val="24"/>
          <w:lang w:eastAsia="pl-PL"/>
        </w:rPr>
        <w:t>składa ofertę za pośrednictwem zakładki „Oferty/wnioski”, widocznej w podglądzie postępowania po zalogowaniu się na konto Wykonawcy</w:t>
      </w:r>
      <w:r w:rsidR="00D566E4" w:rsidRPr="00496974">
        <w:rPr>
          <w:rFonts w:ascii="Times New Roman" w:hAnsi="Times New Roman" w:cs="Times New Roman"/>
          <w:sz w:val="24"/>
          <w:lang w:eastAsia="pl-PL"/>
        </w:rPr>
        <w:t xml:space="preserve"> na stronie internetowej prowadzonego postępowania</w:t>
      </w:r>
      <w:r w:rsidRPr="00496974">
        <w:rPr>
          <w:rFonts w:ascii="Times New Roman" w:hAnsi="Times New Roman" w:cs="Times New Roman"/>
          <w:sz w:val="24"/>
          <w:lang w:eastAsia="pl-PL"/>
        </w:rPr>
        <w:t xml:space="preserve">. </w:t>
      </w:r>
    </w:p>
    <w:p w14:paraId="410F3440" w14:textId="77777777" w:rsidR="00121E6A" w:rsidRPr="00496974" w:rsidRDefault="00121E6A" w:rsidP="002B06D3">
      <w:pPr>
        <w:spacing w:after="0" w:line="276" w:lineRule="auto"/>
        <w:ind w:left="360"/>
        <w:contextualSpacing/>
        <w:jc w:val="both"/>
        <w:rPr>
          <w:rFonts w:ascii="Times New Roman" w:hAnsi="Times New Roman" w:cs="Times New Roman"/>
          <w:sz w:val="24"/>
        </w:rPr>
      </w:pPr>
    </w:p>
    <w:p w14:paraId="7F54565C" w14:textId="6A1BAE64" w:rsidR="00121E6A" w:rsidRPr="00987506" w:rsidRDefault="00121E6A" w:rsidP="002B06D3">
      <w:pPr>
        <w:spacing w:after="0" w:line="276" w:lineRule="auto"/>
        <w:ind w:left="360"/>
        <w:contextualSpacing/>
        <w:jc w:val="both"/>
        <w:rPr>
          <w:rFonts w:ascii="Times New Roman" w:hAnsi="Times New Roman" w:cs="Times New Roman"/>
          <w:b/>
          <w:bCs/>
          <w:sz w:val="24"/>
        </w:rPr>
      </w:pPr>
      <w:r w:rsidRPr="00496974">
        <w:rPr>
          <w:rFonts w:ascii="Times New Roman" w:hAnsi="Times New Roman" w:cs="Times New Roman"/>
          <w:sz w:val="24"/>
        </w:rPr>
        <w:t>Termin złożenia oferty</w:t>
      </w:r>
      <w:r w:rsidRPr="00987506">
        <w:rPr>
          <w:rFonts w:ascii="Times New Roman" w:hAnsi="Times New Roman" w:cs="Times New Roman"/>
          <w:sz w:val="24"/>
        </w:rPr>
        <w:t xml:space="preserve">: </w:t>
      </w:r>
      <w:r w:rsidR="00825CFF" w:rsidRPr="00987506">
        <w:rPr>
          <w:rFonts w:ascii="Times New Roman" w:hAnsi="Times New Roman" w:cs="Times New Roman"/>
          <w:b/>
          <w:sz w:val="24"/>
          <w:u w:val="single"/>
        </w:rPr>
        <w:t xml:space="preserve">do dnia </w:t>
      </w:r>
      <w:r w:rsidR="00350187" w:rsidRPr="00987506">
        <w:rPr>
          <w:rFonts w:ascii="Times New Roman" w:hAnsi="Times New Roman" w:cs="Times New Roman"/>
          <w:b/>
          <w:sz w:val="24"/>
          <w:u w:val="single"/>
        </w:rPr>
        <w:t>10</w:t>
      </w:r>
      <w:r w:rsidR="00D52013" w:rsidRPr="00987506">
        <w:rPr>
          <w:rFonts w:ascii="Times New Roman" w:hAnsi="Times New Roman" w:cs="Times New Roman"/>
          <w:b/>
          <w:sz w:val="24"/>
          <w:u w:val="single"/>
        </w:rPr>
        <w:t>.03</w:t>
      </w:r>
      <w:r w:rsidR="008F0C47" w:rsidRPr="00987506">
        <w:rPr>
          <w:rFonts w:ascii="Times New Roman" w:hAnsi="Times New Roman" w:cs="Times New Roman"/>
          <w:b/>
          <w:sz w:val="24"/>
          <w:u w:val="single"/>
        </w:rPr>
        <w:t>.</w:t>
      </w:r>
      <w:r w:rsidR="00825CFF" w:rsidRPr="00987506">
        <w:rPr>
          <w:rFonts w:ascii="Times New Roman" w:hAnsi="Times New Roman" w:cs="Times New Roman"/>
          <w:b/>
          <w:sz w:val="24"/>
          <w:u w:val="single"/>
        </w:rPr>
        <w:t>2023</w:t>
      </w:r>
      <w:r w:rsidR="00D52013" w:rsidRPr="00987506">
        <w:rPr>
          <w:rFonts w:ascii="Times New Roman" w:hAnsi="Times New Roman" w:cs="Times New Roman"/>
          <w:b/>
          <w:sz w:val="24"/>
          <w:u w:val="single"/>
        </w:rPr>
        <w:t xml:space="preserve"> r. do godz. 10</w:t>
      </w:r>
      <w:r w:rsidRPr="00987506">
        <w:rPr>
          <w:rFonts w:ascii="Times New Roman" w:hAnsi="Times New Roman" w:cs="Times New Roman"/>
          <w:b/>
          <w:sz w:val="24"/>
          <w:u w:val="single"/>
          <w:vertAlign w:val="superscript"/>
        </w:rPr>
        <w:t>00</w:t>
      </w:r>
      <w:r w:rsidRPr="00987506">
        <w:rPr>
          <w:rFonts w:ascii="Times New Roman" w:hAnsi="Times New Roman" w:cs="Times New Roman"/>
          <w:b/>
          <w:sz w:val="24"/>
          <w:u w:val="single"/>
        </w:rPr>
        <w:t xml:space="preserve"> </w:t>
      </w:r>
    </w:p>
    <w:p w14:paraId="618202D4" w14:textId="77777777" w:rsidR="00121E6A" w:rsidRPr="00987506" w:rsidRDefault="00121E6A" w:rsidP="002B06D3">
      <w:pPr>
        <w:spacing w:after="0" w:line="276" w:lineRule="auto"/>
        <w:contextualSpacing/>
        <w:rPr>
          <w:rFonts w:ascii="Times New Roman" w:hAnsi="Times New Roman" w:cs="Times New Roman"/>
          <w:b/>
          <w:bCs/>
          <w:sz w:val="24"/>
        </w:rPr>
      </w:pPr>
    </w:p>
    <w:p w14:paraId="53B35F26" w14:textId="77777777" w:rsidR="00121E6A" w:rsidRPr="00987506" w:rsidRDefault="00121E6A" w:rsidP="002B06D3">
      <w:pPr>
        <w:numPr>
          <w:ilvl w:val="1"/>
          <w:numId w:val="33"/>
        </w:numPr>
        <w:suppressAutoHyphens/>
        <w:spacing w:after="0" w:line="276" w:lineRule="auto"/>
        <w:ind w:left="426"/>
        <w:contextualSpacing/>
        <w:jc w:val="both"/>
        <w:rPr>
          <w:rFonts w:ascii="Times New Roman" w:hAnsi="Times New Roman" w:cs="Times New Roman"/>
          <w:b/>
          <w:sz w:val="24"/>
        </w:rPr>
      </w:pPr>
      <w:r w:rsidRPr="00987506">
        <w:rPr>
          <w:rFonts w:ascii="Times New Roman" w:hAnsi="Times New Roman" w:cs="Times New Roman"/>
          <w:b/>
          <w:sz w:val="24"/>
        </w:rPr>
        <w:t xml:space="preserve">Otwarcie ofert </w:t>
      </w:r>
    </w:p>
    <w:p w14:paraId="3190CCE6" w14:textId="00721E81" w:rsidR="00D94C8E" w:rsidRPr="00987506" w:rsidRDefault="00D94C8E" w:rsidP="002B06D3">
      <w:pPr>
        <w:pStyle w:val="Akapitzlist"/>
        <w:spacing w:line="276" w:lineRule="auto"/>
        <w:ind w:left="360"/>
        <w:jc w:val="both"/>
      </w:pPr>
      <w:r w:rsidRPr="00987506">
        <w:t>Zamawiający przed otwarciem ofert udostępni na stronie internetowej prowadzonego postępowania kwotę</w:t>
      </w:r>
      <w:r w:rsidR="009C7D6D" w:rsidRPr="00987506">
        <w:t>,</w:t>
      </w:r>
      <w:r w:rsidRPr="00987506">
        <w:t xml:space="preserve"> jaką zamierza przeznaczyć na realizację zamówienia.</w:t>
      </w:r>
    </w:p>
    <w:p w14:paraId="37BEBEA4" w14:textId="77777777" w:rsidR="00121E6A" w:rsidRPr="00987506" w:rsidRDefault="00121E6A" w:rsidP="002B06D3">
      <w:pPr>
        <w:spacing w:after="0" w:line="276" w:lineRule="auto"/>
        <w:contextualSpacing/>
        <w:jc w:val="both"/>
        <w:rPr>
          <w:rFonts w:ascii="Times New Roman" w:eastAsia="Times New Roman" w:hAnsi="Times New Roman" w:cs="Times New Roman"/>
          <w:sz w:val="24"/>
          <w:lang w:eastAsia="ar-SA"/>
        </w:rPr>
      </w:pPr>
    </w:p>
    <w:p w14:paraId="16B4B1B0" w14:textId="2AD754BF" w:rsidR="00D94C8E" w:rsidRPr="00987506" w:rsidRDefault="00121E6A" w:rsidP="002B06D3">
      <w:pPr>
        <w:pStyle w:val="Akapitzlist"/>
        <w:spacing w:line="276" w:lineRule="auto"/>
        <w:ind w:left="360"/>
        <w:jc w:val="both"/>
        <w:rPr>
          <w:rFonts w:eastAsia="Times New Roman"/>
          <w:lang w:eastAsia="ar-SA"/>
        </w:rPr>
      </w:pPr>
      <w:r w:rsidRPr="00987506">
        <w:t>Otwarcie</w:t>
      </w:r>
      <w:r w:rsidRPr="00987506">
        <w:rPr>
          <w:rFonts w:eastAsia="Times New Roman"/>
          <w:lang w:eastAsia="ar-SA"/>
        </w:rPr>
        <w:t xml:space="preserve"> ofert nastąpi w</w:t>
      </w:r>
      <w:r w:rsidR="00825CFF" w:rsidRPr="00987506">
        <w:rPr>
          <w:rFonts w:eastAsia="Times New Roman"/>
          <w:lang w:eastAsia="ar-SA"/>
        </w:rPr>
        <w:t xml:space="preserve"> siedzibie Zamawiającego w dniu </w:t>
      </w:r>
      <w:r w:rsidR="00350187" w:rsidRPr="00987506">
        <w:rPr>
          <w:b/>
          <w:u w:val="single"/>
        </w:rPr>
        <w:t>10</w:t>
      </w:r>
      <w:r w:rsidR="00496974" w:rsidRPr="00987506">
        <w:rPr>
          <w:b/>
          <w:u w:val="single"/>
        </w:rPr>
        <w:t>.03</w:t>
      </w:r>
      <w:r w:rsidR="00514443" w:rsidRPr="00987506">
        <w:rPr>
          <w:b/>
          <w:u w:val="single"/>
        </w:rPr>
        <w:t>.</w:t>
      </w:r>
      <w:r w:rsidR="003613AE" w:rsidRPr="00987506">
        <w:rPr>
          <w:b/>
          <w:u w:val="single"/>
        </w:rPr>
        <w:t>2023</w:t>
      </w:r>
      <w:r w:rsidR="00650847" w:rsidRPr="00987506">
        <w:rPr>
          <w:b/>
          <w:u w:val="single"/>
        </w:rPr>
        <w:t xml:space="preserve"> r. </w:t>
      </w:r>
      <w:r w:rsidR="00C46545" w:rsidRPr="00987506">
        <w:rPr>
          <w:rFonts w:eastAsia="Times New Roman"/>
          <w:b/>
          <w:u w:val="single"/>
          <w:lang w:eastAsia="ar-SA"/>
        </w:rPr>
        <w:t>o godz.</w:t>
      </w:r>
      <w:r w:rsidRPr="00987506">
        <w:rPr>
          <w:rFonts w:eastAsia="Times New Roman"/>
          <w:b/>
          <w:u w:val="single"/>
          <w:lang w:eastAsia="ar-SA"/>
        </w:rPr>
        <w:t xml:space="preserve"> </w:t>
      </w:r>
      <w:r w:rsidR="00C46545" w:rsidRPr="00987506">
        <w:rPr>
          <w:b/>
          <w:u w:val="single"/>
        </w:rPr>
        <w:t>11</w:t>
      </w:r>
      <w:r w:rsidR="00C46545" w:rsidRPr="00987506">
        <w:rPr>
          <w:b/>
          <w:u w:val="single"/>
          <w:vertAlign w:val="superscript"/>
        </w:rPr>
        <w:t>0</w:t>
      </w:r>
      <w:r w:rsidRPr="00987506">
        <w:rPr>
          <w:b/>
          <w:u w:val="single"/>
          <w:vertAlign w:val="superscript"/>
        </w:rPr>
        <w:t>0</w:t>
      </w:r>
    </w:p>
    <w:p w14:paraId="5C26A17C" w14:textId="77777777" w:rsidR="00121E6A" w:rsidRPr="00B35E6E" w:rsidRDefault="00121E6A" w:rsidP="002B06D3">
      <w:pPr>
        <w:spacing w:after="0" w:line="276" w:lineRule="auto"/>
        <w:contextualSpacing/>
        <w:jc w:val="both"/>
        <w:rPr>
          <w:rFonts w:ascii="Times New Roman" w:eastAsia="Times New Roman" w:hAnsi="Times New Roman" w:cs="Times New Roman"/>
          <w:color w:val="FF0000"/>
          <w:sz w:val="24"/>
          <w:lang w:eastAsia="ar-SA"/>
        </w:rPr>
      </w:pPr>
    </w:p>
    <w:p w14:paraId="510DFFE4" w14:textId="08F9FA85" w:rsidR="00121E6A" w:rsidRPr="00496974" w:rsidRDefault="00121E6A" w:rsidP="002B06D3">
      <w:pPr>
        <w:spacing w:after="0" w:line="276" w:lineRule="auto"/>
        <w:ind w:left="426"/>
        <w:contextualSpacing/>
        <w:jc w:val="both"/>
        <w:rPr>
          <w:rFonts w:ascii="Times New Roman" w:eastAsia="Times New Roman" w:hAnsi="Times New Roman" w:cs="Times New Roman"/>
          <w:sz w:val="24"/>
          <w:lang w:eastAsia="ar-SA"/>
        </w:rPr>
      </w:pPr>
      <w:r w:rsidRPr="00496974">
        <w:rPr>
          <w:rFonts w:ascii="Times New Roman" w:eastAsia="Times New Roman" w:hAnsi="Times New Roman" w:cs="Times New Roman"/>
          <w:sz w:val="24"/>
          <w:lang w:eastAsia="ar-SA"/>
        </w:rPr>
        <w:t>Otwarcie</w:t>
      </w:r>
      <w:r w:rsidR="00D442EA" w:rsidRPr="00496974">
        <w:rPr>
          <w:rFonts w:ascii="Times New Roman" w:eastAsia="Times New Roman" w:hAnsi="Times New Roman" w:cs="Times New Roman"/>
          <w:sz w:val="24"/>
          <w:lang w:eastAsia="ar-SA"/>
        </w:rPr>
        <w:t xml:space="preserve"> oraz odszyfrowanie ofert </w:t>
      </w:r>
      <w:r w:rsidRPr="00496974">
        <w:rPr>
          <w:rFonts w:ascii="Times New Roman" w:eastAsia="Times New Roman" w:hAnsi="Times New Roman" w:cs="Times New Roman"/>
          <w:sz w:val="24"/>
          <w:lang w:eastAsia="ar-SA"/>
        </w:rPr>
        <w:t xml:space="preserve">następuje </w:t>
      </w:r>
      <w:r w:rsidR="00D442EA" w:rsidRPr="00496974">
        <w:rPr>
          <w:rFonts w:ascii="Times New Roman" w:eastAsia="Times New Roman" w:hAnsi="Times New Roman" w:cs="Times New Roman"/>
          <w:sz w:val="24"/>
          <w:lang w:eastAsia="ar-SA"/>
        </w:rPr>
        <w:t xml:space="preserve">automatycznie po upływie terminu otwarcia i zatwierdzeniu przez Zamawiającego polecenia otwarcia etapu postępowania po zalogowaniu się przez niego do konta użytkownika na Platformie e-Zamówienia. </w:t>
      </w:r>
    </w:p>
    <w:p w14:paraId="398559D9" w14:textId="77777777" w:rsidR="00E81119" w:rsidRPr="00496974" w:rsidRDefault="00121E6A" w:rsidP="002B06D3">
      <w:pPr>
        <w:spacing w:after="0" w:line="276" w:lineRule="auto"/>
        <w:ind w:left="426"/>
        <w:contextualSpacing/>
        <w:jc w:val="both"/>
        <w:rPr>
          <w:rFonts w:eastAsia="Times New Roman"/>
          <w:lang w:eastAsia="ar-SA"/>
        </w:rPr>
      </w:pPr>
      <w:r w:rsidRPr="00496974">
        <w:rPr>
          <w:rFonts w:ascii="Times New Roman" w:eastAsia="Times New Roman" w:hAnsi="Times New Roman" w:cs="Times New Roman"/>
          <w:sz w:val="24"/>
          <w:lang w:eastAsia="ar-SA"/>
        </w:rPr>
        <w:t>W przypadku awarii systemu teleinformatycznego przy użyciu którego następuję otwarcie, która powoduje brak możliwości otwarcia ofert w powyżej określonym terminie, otwarcie ofert nastąpi niezwłocznie po usunięciu awarii.</w:t>
      </w:r>
      <w:r w:rsidR="00E81119" w:rsidRPr="00496974">
        <w:rPr>
          <w:rFonts w:ascii="Times New Roman" w:eastAsia="Times New Roman" w:hAnsi="Times New Roman" w:cs="Times New Roman"/>
          <w:sz w:val="24"/>
          <w:lang w:eastAsia="ar-SA"/>
        </w:rPr>
        <w:t xml:space="preserve"> Zamawiający poinformuje o zmianie terminu otwarcia ofert na stronie internetowej prowadzonego postępowania.</w:t>
      </w:r>
    </w:p>
    <w:p w14:paraId="31B6C9EA" w14:textId="77777777" w:rsidR="00121E6A" w:rsidRPr="00496974" w:rsidRDefault="00121E6A" w:rsidP="002B06D3">
      <w:pPr>
        <w:numPr>
          <w:ilvl w:val="1"/>
          <w:numId w:val="33"/>
        </w:numPr>
        <w:suppressAutoHyphens/>
        <w:spacing w:after="0" w:line="276" w:lineRule="auto"/>
        <w:ind w:left="426"/>
        <w:contextualSpacing/>
        <w:jc w:val="both"/>
        <w:rPr>
          <w:rFonts w:ascii="Times New Roman" w:hAnsi="Times New Roman" w:cs="Times New Roman"/>
          <w:sz w:val="24"/>
        </w:rPr>
      </w:pPr>
      <w:r w:rsidRPr="00496974">
        <w:rPr>
          <w:rFonts w:ascii="Times New Roman" w:hAnsi="Times New Roman" w:cs="Times New Roman"/>
          <w:sz w:val="24"/>
        </w:rPr>
        <w:t xml:space="preserve">Zamawiający, niezwłocznie po otwarciu ofert, udostępni na stronie internetowej prowadzonego postępowania informacje o: </w:t>
      </w:r>
    </w:p>
    <w:p w14:paraId="4C6CD52C" w14:textId="77777777" w:rsidR="00121E6A" w:rsidRPr="00496974" w:rsidRDefault="00121E6A" w:rsidP="002B06D3">
      <w:pPr>
        <w:numPr>
          <w:ilvl w:val="1"/>
          <w:numId w:val="34"/>
        </w:numPr>
        <w:suppressAutoHyphens/>
        <w:spacing w:after="0" w:line="276" w:lineRule="auto"/>
        <w:ind w:left="993"/>
        <w:contextualSpacing/>
        <w:jc w:val="both"/>
        <w:rPr>
          <w:rFonts w:ascii="Times New Roman" w:eastAsia="Times New Roman" w:hAnsi="Times New Roman" w:cs="Times New Roman"/>
          <w:sz w:val="24"/>
          <w:lang w:eastAsia="ar-SA"/>
        </w:rPr>
      </w:pPr>
      <w:r w:rsidRPr="00496974">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063AD78C" w14:textId="77777777" w:rsidR="00121E6A" w:rsidRPr="00496974" w:rsidRDefault="00121E6A" w:rsidP="002B06D3">
      <w:pPr>
        <w:numPr>
          <w:ilvl w:val="1"/>
          <w:numId w:val="34"/>
        </w:numPr>
        <w:suppressAutoHyphens/>
        <w:spacing w:after="0" w:line="276" w:lineRule="auto"/>
        <w:ind w:left="993"/>
        <w:contextualSpacing/>
        <w:jc w:val="both"/>
        <w:rPr>
          <w:rFonts w:ascii="Times New Roman" w:eastAsia="Times New Roman" w:hAnsi="Times New Roman" w:cs="Times New Roman"/>
          <w:sz w:val="24"/>
          <w:lang w:eastAsia="ar-SA"/>
        </w:rPr>
      </w:pPr>
      <w:r w:rsidRPr="00496974">
        <w:rPr>
          <w:rFonts w:ascii="Times New Roman" w:eastAsia="Times New Roman" w:hAnsi="Times New Roman" w:cs="Times New Roman"/>
          <w:sz w:val="24"/>
          <w:lang w:eastAsia="ar-SA"/>
        </w:rPr>
        <w:t>cenach zawartych w ofertach.</w:t>
      </w:r>
    </w:p>
    <w:p w14:paraId="1A6BD22E" w14:textId="77777777" w:rsidR="00121E6A" w:rsidRDefault="00121E6A" w:rsidP="002B06D3">
      <w:pPr>
        <w:spacing w:after="0" w:line="276" w:lineRule="auto"/>
        <w:contextualSpacing/>
        <w:jc w:val="both"/>
        <w:rPr>
          <w:rFonts w:ascii="Times New Roman" w:hAnsi="Times New Roman" w:cs="Times New Roman"/>
          <w:color w:val="FF0000"/>
          <w:sz w:val="24"/>
        </w:rPr>
      </w:pPr>
    </w:p>
    <w:p w14:paraId="333127CA" w14:textId="77777777" w:rsidR="001F3973" w:rsidRPr="00B35E6E" w:rsidRDefault="001F3973" w:rsidP="002B06D3">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717C1" w:rsidRPr="00985024" w14:paraId="61B8EE7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6AEAA8" w14:textId="77879436" w:rsidR="00121E6A" w:rsidRPr="00985024" w:rsidRDefault="0043680C" w:rsidP="002B06D3">
            <w:pPr>
              <w:spacing w:after="0" w:line="276" w:lineRule="auto"/>
              <w:contextualSpacing/>
              <w:jc w:val="both"/>
              <w:rPr>
                <w:rFonts w:ascii="Times New Roman" w:hAnsi="Times New Roman" w:cs="Times New Roman"/>
                <w:sz w:val="24"/>
              </w:rPr>
            </w:pPr>
            <w:r w:rsidRPr="00985024">
              <w:rPr>
                <w:rFonts w:ascii="Times New Roman" w:hAnsi="Times New Roman" w:cs="Times New Roman"/>
                <w:b/>
                <w:bCs/>
                <w:sz w:val="28"/>
              </w:rPr>
              <w:t>XIX</w:t>
            </w:r>
            <w:r w:rsidR="00121E6A" w:rsidRPr="00985024">
              <w:rPr>
                <w:rFonts w:ascii="Times New Roman" w:hAnsi="Times New Roman" w:cs="Times New Roman"/>
                <w:b/>
                <w:bCs/>
                <w:sz w:val="28"/>
              </w:rPr>
              <w:t>. Opis sposobu obliczania ceny oferty</w:t>
            </w:r>
          </w:p>
        </w:tc>
      </w:tr>
    </w:tbl>
    <w:p w14:paraId="0EA25236" w14:textId="77777777" w:rsidR="00121E6A" w:rsidRPr="00B35E6E" w:rsidRDefault="00121E6A" w:rsidP="002B06D3">
      <w:pPr>
        <w:spacing w:after="0" w:line="276" w:lineRule="auto"/>
        <w:contextualSpacing/>
        <w:jc w:val="both"/>
        <w:rPr>
          <w:rFonts w:ascii="Times New Roman" w:hAnsi="Times New Roman" w:cs="Times New Roman"/>
          <w:color w:val="FF0000"/>
          <w:sz w:val="24"/>
        </w:rPr>
      </w:pPr>
    </w:p>
    <w:p w14:paraId="267697E5" w14:textId="0C6EF27F" w:rsidR="001E18A7" w:rsidRPr="00985024" w:rsidRDefault="001E18A7" w:rsidP="002B06D3">
      <w:pPr>
        <w:numPr>
          <w:ilvl w:val="1"/>
          <w:numId w:val="109"/>
        </w:numPr>
        <w:suppressAutoHyphens/>
        <w:spacing w:after="0" w:line="276" w:lineRule="auto"/>
        <w:ind w:left="426"/>
        <w:contextualSpacing/>
        <w:jc w:val="both"/>
        <w:rPr>
          <w:rFonts w:ascii="Times New Roman" w:hAnsi="Times New Roman" w:cs="Times New Roman"/>
          <w:sz w:val="24"/>
          <w:szCs w:val="24"/>
        </w:rPr>
      </w:pPr>
      <w:r w:rsidRPr="00985024">
        <w:rPr>
          <w:rFonts w:ascii="Times New Roman" w:hAnsi="Times New Roman" w:cs="Times New Roman"/>
          <w:sz w:val="24"/>
          <w:szCs w:val="24"/>
        </w:rPr>
        <w:t xml:space="preserve">Opis </w:t>
      </w:r>
      <w:r w:rsidRPr="00985024">
        <w:rPr>
          <w:rFonts w:ascii="Times New Roman" w:hAnsi="Times New Roman" w:cs="Times New Roman"/>
          <w:sz w:val="24"/>
        </w:rPr>
        <w:t>sposobu</w:t>
      </w:r>
      <w:r w:rsidRPr="00985024">
        <w:rPr>
          <w:rFonts w:ascii="Times New Roman" w:hAnsi="Times New Roman" w:cs="Times New Roman"/>
          <w:sz w:val="24"/>
          <w:szCs w:val="24"/>
        </w:rPr>
        <w:t xml:space="preserve"> obliczania ceny oferty</w:t>
      </w:r>
      <w:r w:rsidR="00113756" w:rsidRPr="00985024">
        <w:rPr>
          <w:rFonts w:ascii="Times New Roman" w:hAnsi="Times New Roman" w:cs="Times New Roman"/>
          <w:sz w:val="24"/>
          <w:szCs w:val="24"/>
        </w:rPr>
        <w:t>:</w:t>
      </w:r>
    </w:p>
    <w:p w14:paraId="2EADE7C3" w14:textId="77777777" w:rsidR="001E18A7" w:rsidRPr="00985024" w:rsidRDefault="001E18A7" w:rsidP="002B06D3">
      <w:pPr>
        <w:numPr>
          <w:ilvl w:val="1"/>
          <w:numId w:val="116"/>
        </w:numPr>
        <w:suppressAutoHyphens/>
        <w:spacing w:after="0" w:line="276" w:lineRule="auto"/>
        <w:ind w:left="993"/>
        <w:contextualSpacing/>
        <w:jc w:val="both"/>
        <w:rPr>
          <w:rFonts w:ascii="Times New Roman" w:hAnsi="Times New Roman" w:cs="Times New Roman"/>
          <w:sz w:val="24"/>
          <w:szCs w:val="24"/>
        </w:rPr>
      </w:pPr>
      <w:r w:rsidRPr="00985024">
        <w:rPr>
          <w:rFonts w:ascii="Times New Roman" w:hAnsi="Times New Roman" w:cs="Times New Roman"/>
          <w:sz w:val="24"/>
          <w:szCs w:val="24"/>
        </w:rPr>
        <w:t>Należy podać cenę brutto za całość zamówienia (cena winna obejmować wszystkie koszty). Ceną oferty jest ceną brutto podaną w formularzu ofertowym.</w:t>
      </w:r>
    </w:p>
    <w:p w14:paraId="57E4A178" w14:textId="77777777" w:rsidR="00F90B61" w:rsidRPr="00985024" w:rsidRDefault="00F90B61" w:rsidP="002B06D3">
      <w:pPr>
        <w:numPr>
          <w:ilvl w:val="1"/>
          <w:numId w:val="116"/>
        </w:numPr>
        <w:suppressAutoHyphens/>
        <w:spacing w:after="0" w:line="276" w:lineRule="auto"/>
        <w:ind w:left="993"/>
        <w:contextualSpacing/>
        <w:jc w:val="both"/>
        <w:rPr>
          <w:rFonts w:ascii="Times New Roman" w:hAnsi="Times New Roman" w:cs="Times New Roman"/>
          <w:b/>
          <w:sz w:val="24"/>
          <w:szCs w:val="24"/>
        </w:rPr>
      </w:pPr>
      <w:r w:rsidRPr="00985024">
        <w:rPr>
          <w:rFonts w:ascii="Times New Roman" w:hAnsi="Times New Roman" w:cs="Times New Roman"/>
          <w:b/>
          <w:sz w:val="24"/>
          <w:szCs w:val="24"/>
        </w:rPr>
        <w:t>Zamawiający określa ryczałtowy sposób rozliczenia.</w:t>
      </w:r>
    </w:p>
    <w:p w14:paraId="791358F3" w14:textId="77777777" w:rsidR="00F90B61" w:rsidRPr="00985024" w:rsidRDefault="00F90B61" w:rsidP="002B06D3">
      <w:pPr>
        <w:numPr>
          <w:ilvl w:val="1"/>
          <w:numId w:val="116"/>
        </w:numPr>
        <w:suppressAutoHyphens/>
        <w:spacing w:after="0" w:line="276" w:lineRule="auto"/>
        <w:ind w:left="993"/>
        <w:contextualSpacing/>
        <w:jc w:val="both"/>
        <w:rPr>
          <w:rFonts w:ascii="Times New Roman" w:hAnsi="Times New Roman" w:cs="Times New Roman"/>
          <w:b/>
          <w:sz w:val="24"/>
          <w:szCs w:val="24"/>
        </w:rPr>
      </w:pPr>
      <w:r w:rsidRPr="00985024">
        <w:rPr>
          <w:rFonts w:ascii="Times New Roman" w:hAnsi="Times New Roman" w:cs="Times New Roman"/>
          <w:b/>
          <w:sz w:val="24"/>
          <w:szCs w:val="24"/>
        </w:rPr>
        <w:t>Za realizację przedmiotu umowy Wykonawca otrzyma wynagrodzenie ryczałtowe.</w:t>
      </w:r>
    </w:p>
    <w:p w14:paraId="587307D6" w14:textId="1D9024C2" w:rsidR="001E18A7" w:rsidRPr="00985024" w:rsidRDefault="001E18A7" w:rsidP="002B06D3">
      <w:pPr>
        <w:numPr>
          <w:ilvl w:val="1"/>
          <w:numId w:val="116"/>
        </w:numPr>
        <w:suppressAutoHyphens/>
        <w:spacing w:after="0" w:line="276" w:lineRule="auto"/>
        <w:ind w:left="993"/>
        <w:contextualSpacing/>
        <w:jc w:val="both"/>
        <w:rPr>
          <w:rFonts w:ascii="Times New Roman" w:hAnsi="Times New Roman" w:cs="Times New Roman"/>
          <w:sz w:val="24"/>
          <w:szCs w:val="24"/>
        </w:rPr>
      </w:pPr>
      <w:r w:rsidRPr="00985024">
        <w:rPr>
          <w:rFonts w:ascii="Times New Roman" w:hAnsi="Times New Roman" w:cs="Times New Roman"/>
          <w:sz w:val="24"/>
          <w:szCs w:val="24"/>
        </w:rPr>
        <w:t>Wykonawca określa cenę realizacji zamówienia zgodnie z ustawą o informowaniu o cenach towarów i usług z dnia 9 maja 2014 r. (</w:t>
      </w:r>
      <w:proofErr w:type="spellStart"/>
      <w:r w:rsidRPr="00985024">
        <w:rPr>
          <w:rFonts w:ascii="Times New Roman" w:hAnsi="Times New Roman" w:cs="Times New Roman"/>
          <w:sz w:val="24"/>
          <w:szCs w:val="24"/>
        </w:rPr>
        <w:t>t.j</w:t>
      </w:r>
      <w:proofErr w:type="spellEnd"/>
      <w:r w:rsidRPr="00985024">
        <w:rPr>
          <w:rFonts w:ascii="Times New Roman" w:hAnsi="Times New Roman" w:cs="Times New Roman"/>
          <w:sz w:val="24"/>
          <w:szCs w:val="24"/>
        </w:rPr>
        <w:t xml:space="preserve">. Dz.U. 2019 r. poz. 178) </w:t>
      </w:r>
      <w:proofErr w:type="spellStart"/>
      <w:r w:rsidRPr="00985024">
        <w:rPr>
          <w:rFonts w:ascii="Times New Roman" w:hAnsi="Times New Roman" w:cs="Times New Roman"/>
          <w:sz w:val="24"/>
          <w:szCs w:val="24"/>
        </w:rPr>
        <w:t>popoprzez</w:t>
      </w:r>
      <w:proofErr w:type="spellEnd"/>
      <w:r w:rsidRPr="00985024">
        <w:rPr>
          <w:rFonts w:ascii="Times New Roman" w:hAnsi="Times New Roman" w:cs="Times New Roman"/>
          <w:sz w:val="24"/>
          <w:szCs w:val="24"/>
        </w:rPr>
        <w:t xml:space="preserve"> wskazanie w formularzu oferty ceny </w:t>
      </w:r>
      <w:r w:rsidR="00A00105" w:rsidRPr="00985024">
        <w:rPr>
          <w:rFonts w:ascii="Times New Roman" w:hAnsi="Times New Roman" w:cs="Times New Roman"/>
          <w:sz w:val="24"/>
          <w:szCs w:val="24"/>
        </w:rPr>
        <w:t>za całość realizacji zamówienia.</w:t>
      </w:r>
    </w:p>
    <w:p w14:paraId="08975896" w14:textId="3B1352B5" w:rsidR="006945A9" w:rsidRPr="00AE1342" w:rsidRDefault="006945A9" w:rsidP="002B06D3">
      <w:pPr>
        <w:numPr>
          <w:ilvl w:val="1"/>
          <w:numId w:val="109"/>
        </w:numPr>
        <w:suppressAutoHyphens/>
        <w:spacing w:after="0" w:line="276" w:lineRule="auto"/>
        <w:ind w:left="426"/>
        <w:contextualSpacing/>
        <w:jc w:val="both"/>
        <w:rPr>
          <w:rFonts w:ascii="Times New Roman" w:hAnsi="Times New Roman" w:cs="Times New Roman"/>
          <w:sz w:val="24"/>
        </w:rPr>
      </w:pPr>
      <w:r w:rsidRPr="00AE1342">
        <w:rPr>
          <w:rFonts w:ascii="Times New Roman" w:hAnsi="Times New Roman" w:cs="Times New Roman"/>
          <w:sz w:val="24"/>
        </w:rPr>
        <w:t>Podana w ofercie cena musi być wyrażona w PLN. Cena musi uwzględniać w</w:t>
      </w:r>
      <w:r w:rsidR="00AC7E49" w:rsidRPr="00AE1342">
        <w:rPr>
          <w:rFonts w:ascii="Times New Roman" w:hAnsi="Times New Roman" w:cs="Times New Roman"/>
          <w:sz w:val="24"/>
        </w:rPr>
        <w:t>szystkie wymagania niniejszej SWZ</w:t>
      </w:r>
      <w:r w:rsidRPr="00AE1342">
        <w:rPr>
          <w:rFonts w:ascii="Times New Roman" w:hAnsi="Times New Roman" w:cs="Times New Roman"/>
          <w:sz w:val="24"/>
        </w:rPr>
        <w:t xml:space="preserve"> oraz obejmować wszelkie koszty, które Wykonawca winien ponieść z tytułu należytej oraz zgodnej z obowiązującymi przepisami i wymaganiami niniejszej specyfikacji realizacji przedmiotu zamówienia.</w:t>
      </w:r>
    </w:p>
    <w:p w14:paraId="19B087D6" w14:textId="72DB46EF" w:rsidR="00121E6A" w:rsidRPr="00AE1342" w:rsidRDefault="006705EA" w:rsidP="002B06D3">
      <w:pPr>
        <w:numPr>
          <w:ilvl w:val="1"/>
          <w:numId w:val="109"/>
        </w:numPr>
        <w:suppressAutoHyphens/>
        <w:spacing w:after="0" w:line="276" w:lineRule="auto"/>
        <w:ind w:left="426"/>
        <w:contextualSpacing/>
        <w:jc w:val="both"/>
        <w:rPr>
          <w:rFonts w:ascii="Times New Roman" w:hAnsi="Times New Roman" w:cs="Times New Roman"/>
          <w:sz w:val="24"/>
        </w:rPr>
      </w:pPr>
      <w:r w:rsidRPr="00AE1342">
        <w:rPr>
          <w:rFonts w:ascii="Times New Roman" w:hAnsi="Times New Roman" w:cs="Times New Roman"/>
          <w:sz w:val="24"/>
        </w:rPr>
        <w:t>W</w:t>
      </w:r>
      <w:r w:rsidR="00697A0A" w:rsidRPr="00AE1342">
        <w:rPr>
          <w:rFonts w:ascii="Times New Roman" w:hAnsi="Times New Roman" w:cs="Times New Roman"/>
          <w:sz w:val="24"/>
        </w:rPr>
        <w:t>szystkie w</w:t>
      </w:r>
      <w:r w:rsidR="00121E6A" w:rsidRPr="00AE1342">
        <w:rPr>
          <w:rFonts w:ascii="Times New Roman" w:hAnsi="Times New Roman" w:cs="Times New Roman"/>
          <w:sz w:val="24"/>
        </w:rPr>
        <w:t>artości powinny być naliczane z dokładnością do dwóch miejsc po przecinku.</w:t>
      </w:r>
    </w:p>
    <w:p w14:paraId="2457EA38" w14:textId="7F9AA273" w:rsidR="00121E6A" w:rsidRPr="00AE1342" w:rsidRDefault="00121E6A" w:rsidP="002B06D3">
      <w:pPr>
        <w:numPr>
          <w:ilvl w:val="1"/>
          <w:numId w:val="109"/>
        </w:numPr>
        <w:suppressAutoHyphens/>
        <w:spacing w:after="0" w:line="276" w:lineRule="auto"/>
        <w:ind w:left="426"/>
        <w:contextualSpacing/>
        <w:jc w:val="both"/>
        <w:rPr>
          <w:rFonts w:ascii="Times New Roman" w:hAnsi="Times New Roman" w:cs="Times New Roman"/>
          <w:sz w:val="24"/>
        </w:rPr>
      </w:pPr>
      <w:r w:rsidRPr="00AE1342">
        <w:rPr>
          <w:rFonts w:ascii="Times New Roman" w:hAnsi="Times New Roman" w:cs="Times New Roman"/>
          <w:sz w:val="24"/>
        </w:rPr>
        <w:t>Zamawiający poprawi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stosownie do treści art. 223 ust. 2 u</w:t>
      </w:r>
      <w:r w:rsidR="000E7090" w:rsidRPr="00AE1342">
        <w:rPr>
          <w:rFonts w:ascii="Times New Roman" w:hAnsi="Times New Roman" w:cs="Times New Roman"/>
          <w:sz w:val="24"/>
        </w:rPr>
        <w:t xml:space="preserve">stawy </w:t>
      </w:r>
      <w:proofErr w:type="spellStart"/>
      <w:r w:rsidRPr="00AE1342">
        <w:rPr>
          <w:rFonts w:ascii="Times New Roman" w:hAnsi="Times New Roman" w:cs="Times New Roman"/>
          <w:sz w:val="24"/>
        </w:rPr>
        <w:t>Pzp</w:t>
      </w:r>
      <w:proofErr w:type="spellEnd"/>
      <w:r w:rsidRPr="00AE1342">
        <w:rPr>
          <w:rFonts w:ascii="Times New Roman" w:hAnsi="Times New Roman" w:cs="Times New Roman"/>
          <w:sz w:val="24"/>
        </w:rPr>
        <w:t>.</w:t>
      </w:r>
    </w:p>
    <w:p w14:paraId="5BC13923" w14:textId="6A5718F9" w:rsidR="00121E6A" w:rsidRPr="00AE1342" w:rsidRDefault="00121E6A" w:rsidP="002B06D3">
      <w:pPr>
        <w:numPr>
          <w:ilvl w:val="1"/>
          <w:numId w:val="109"/>
        </w:numPr>
        <w:suppressAutoHyphens/>
        <w:spacing w:after="0" w:line="276" w:lineRule="auto"/>
        <w:ind w:left="426"/>
        <w:contextualSpacing/>
        <w:jc w:val="both"/>
        <w:rPr>
          <w:rFonts w:ascii="Times New Roman" w:hAnsi="Times New Roman" w:cs="Times New Roman"/>
          <w:sz w:val="24"/>
        </w:rPr>
      </w:pPr>
      <w:r w:rsidRPr="00AE1342">
        <w:rPr>
          <w:rFonts w:ascii="Times New Roman" w:hAnsi="Times New Roman" w:cs="Times New Roman"/>
          <w:sz w:val="24"/>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określonym w art. 224 ust. 3 u</w:t>
      </w:r>
      <w:r w:rsidR="000E7090" w:rsidRPr="00AE1342">
        <w:rPr>
          <w:rFonts w:ascii="Times New Roman" w:hAnsi="Times New Roman" w:cs="Times New Roman"/>
          <w:sz w:val="24"/>
        </w:rPr>
        <w:t xml:space="preserve">stawy </w:t>
      </w:r>
      <w:proofErr w:type="spellStart"/>
      <w:r w:rsidRPr="00AE1342">
        <w:rPr>
          <w:rFonts w:ascii="Times New Roman" w:hAnsi="Times New Roman" w:cs="Times New Roman"/>
          <w:sz w:val="24"/>
        </w:rPr>
        <w:t>Pzp</w:t>
      </w:r>
      <w:proofErr w:type="spellEnd"/>
      <w:r w:rsidRPr="00AE1342">
        <w:rPr>
          <w:rFonts w:ascii="Times New Roman" w:hAnsi="Times New Roman" w:cs="Times New Roman"/>
          <w:sz w:val="24"/>
        </w:rPr>
        <w:t>.</w:t>
      </w:r>
    </w:p>
    <w:p w14:paraId="1EB9E8E8" w14:textId="0290D8F4" w:rsidR="00121E6A" w:rsidRPr="00AE1342" w:rsidRDefault="00121E6A" w:rsidP="002B06D3">
      <w:pPr>
        <w:numPr>
          <w:ilvl w:val="1"/>
          <w:numId w:val="109"/>
        </w:numPr>
        <w:suppressAutoHyphens/>
        <w:spacing w:after="0" w:line="276" w:lineRule="auto"/>
        <w:ind w:left="426"/>
        <w:contextualSpacing/>
        <w:jc w:val="both"/>
        <w:rPr>
          <w:rFonts w:ascii="Times New Roman" w:hAnsi="Times New Roman" w:cs="Times New Roman"/>
          <w:sz w:val="24"/>
        </w:rPr>
      </w:pPr>
      <w:r w:rsidRPr="00AE1342">
        <w:rPr>
          <w:rFonts w:ascii="Times New Roman" w:hAnsi="Times New Roman" w:cs="Times New Roman"/>
          <w:sz w:val="24"/>
        </w:rPr>
        <w:t xml:space="preserve">W przypadku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w </w:t>
      </w:r>
      <w:r w:rsidR="008F2F1E" w:rsidRPr="00AE1342">
        <w:rPr>
          <w:rFonts w:ascii="Times New Roman" w:hAnsi="Times New Roman" w:cs="Times New Roman"/>
          <w:sz w:val="24"/>
        </w:rPr>
        <w:t>pkt</w:t>
      </w:r>
      <w:r w:rsidRPr="00AE1342">
        <w:rPr>
          <w:rFonts w:ascii="Times New Roman" w:hAnsi="Times New Roman" w:cs="Times New Roman"/>
          <w:sz w:val="24"/>
        </w:rPr>
        <w:t xml:space="preserve"> 1, chyba że rozbieżność wynika z okoliczności oczywistych, które nie wymagają wyjaśnienia.</w:t>
      </w:r>
    </w:p>
    <w:p w14:paraId="5D28C30D" w14:textId="77777777" w:rsidR="00121E6A" w:rsidRPr="00AE1342" w:rsidRDefault="00121E6A" w:rsidP="002B06D3">
      <w:pPr>
        <w:numPr>
          <w:ilvl w:val="1"/>
          <w:numId w:val="109"/>
        </w:numPr>
        <w:suppressAutoHyphens/>
        <w:spacing w:after="0" w:line="276" w:lineRule="auto"/>
        <w:ind w:left="426"/>
        <w:contextualSpacing/>
        <w:jc w:val="both"/>
        <w:rPr>
          <w:rFonts w:ascii="Times New Roman" w:hAnsi="Times New Roman" w:cs="Times New Roman"/>
          <w:sz w:val="24"/>
        </w:rPr>
      </w:pPr>
      <w:r w:rsidRPr="00AE1342">
        <w:rPr>
          <w:rFonts w:ascii="Times New Roman" w:hAnsi="Times New Roman" w:cs="Times New Roman"/>
          <w:sz w:val="24"/>
        </w:rPr>
        <w:t>Odrzuceniu, jako oferta z rażąco niską ceną, podlega oferta wykonawcy</w:t>
      </w:r>
      <w:r w:rsidR="00567948" w:rsidRPr="00AE1342">
        <w:rPr>
          <w:rFonts w:ascii="Times New Roman" w:hAnsi="Times New Roman" w:cs="Times New Roman"/>
          <w:sz w:val="24"/>
        </w:rPr>
        <w:t>, który nie udzieli wyjaśnień w </w:t>
      </w:r>
      <w:r w:rsidRPr="00AE1342">
        <w:rPr>
          <w:rFonts w:ascii="Times New Roman" w:hAnsi="Times New Roman" w:cs="Times New Roman"/>
          <w:sz w:val="24"/>
        </w:rPr>
        <w:t>wyznaczonym terminie, lub jeżeli złożone wyjaśnienia wraz z dow</w:t>
      </w:r>
      <w:r w:rsidR="00567948" w:rsidRPr="00AE1342">
        <w:rPr>
          <w:rFonts w:ascii="Times New Roman" w:hAnsi="Times New Roman" w:cs="Times New Roman"/>
          <w:sz w:val="24"/>
        </w:rPr>
        <w:t>odami nie uzasadniają podanej w </w:t>
      </w:r>
      <w:r w:rsidRPr="00AE1342">
        <w:rPr>
          <w:rFonts w:ascii="Times New Roman" w:hAnsi="Times New Roman" w:cs="Times New Roman"/>
          <w:sz w:val="24"/>
        </w:rPr>
        <w:t>ofercie ceny.</w:t>
      </w:r>
    </w:p>
    <w:p w14:paraId="4DE8053D" w14:textId="77777777" w:rsidR="00086EEA" w:rsidRPr="00AE1342" w:rsidRDefault="00CE2AB4" w:rsidP="002B06D3">
      <w:pPr>
        <w:numPr>
          <w:ilvl w:val="1"/>
          <w:numId w:val="109"/>
        </w:numPr>
        <w:suppressAutoHyphens/>
        <w:spacing w:after="0" w:line="276" w:lineRule="auto"/>
        <w:ind w:left="426"/>
        <w:contextualSpacing/>
        <w:jc w:val="both"/>
        <w:rPr>
          <w:rFonts w:ascii="Times New Roman" w:hAnsi="Times New Roman" w:cs="Times New Roman"/>
          <w:sz w:val="24"/>
        </w:rPr>
      </w:pPr>
      <w:r w:rsidRPr="00AE1342">
        <w:rPr>
          <w:rFonts w:ascii="Times New Roman" w:hAnsi="Times New Roman" w:cs="Times New Roman"/>
          <w:sz w:val="24"/>
        </w:rPr>
        <w:t>Cenę oferty należy określić przy założeniu, że zgodnie z Rozporzą</w:t>
      </w:r>
      <w:r w:rsidR="00086EEA" w:rsidRPr="00AE1342">
        <w:rPr>
          <w:rFonts w:ascii="Times New Roman" w:hAnsi="Times New Roman" w:cs="Times New Roman"/>
          <w:sz w:val="24"/>
        </w:rPr>
        <w:t>dzeniem Rady Ministrów z dnia 15</w:t>
      </w:r>
      <w:r w:rsidRPr="00AE1342">
        <w:rPr>
          <w:rFonts w:ascii="Times New Roman" w:hAnsi="Times New Roman" w:cs="Times New Roman"/>
          <w:sz w:val="24"/>
        </w:rPr>
        <w:t xml:space="preserve"> września 202</w:t>
      </w:r>
      <w:r w:rsidR="00086EEA" w:rsidRPr="00AE1342">
        <w:rPr>
          <w:rFonts w:ascii="Times New Roman" w:hAnsi="Times New Roman" w:cs="Times New Roman"/>
          <w:sz w:val="24"/>
        </w:rPr>
        <w:t>2</w:t>
      </w:r>
      <w:r w:rsidRPr="00AE1342">
        <w:rPr>
          <w:rFonts w:ascii="Times New Roman" w:hAnsi="Times New Roman" w:cs="Times New Roman"/>
          <w:sz w:val="24"/>
        </w:rPr>
        <w:t xml:space="preserve"> r. w sprawie wysokości minimalnego wynagrodzenia za pracę oraz wysokości minimalnej stawki godzinowej w 202</w:t>
      </w:r>
      <w:r w:rsidR="00086EEA" w:rsidRPr="00AE1342">
        <w:rPr>
          <w:rFonts w:ascii="Times New Roman" w:hAnsi="Times New Roman" w:cs="Times New Roman"/>
          <w:sz w:val="24"/>
        </w:rPr>
        <w:t>3 r.:</w:t>
      </w:r>
    </w:p>
    <w:p w14:paraId="42857343" w14:textId="6D9B2086" w:rsidR="00CE2AB4" w:rsidRPr="00AE1342" w:rsidRDefault="00086EEA" w:rsidP="002B06D3">
      <w:pPr>
        <w:pStyle w:val="Akapitzlist"/>
        <w:numPr>
          <w:ilvl w:val="0"/>
          <w:numId w:val="121"/>
        </w:numPr>
        <w:spacing w:line="276" w:lineRule="auto"/>
        <w:ind w:left="993"/>
        <w:jc w:val="both"/>
      </w:pPr>
      <w:r w:rsidRPr="00AE1342">
        <w:t>od dnia 1 stycznia 2023</w:t>
      </w:r>
      <w:r w:rsidR="00CE2AB4" w:rsidRPr="00AE1342">
        <w:t xml:space="preserve"> r. ustala się minimalne wynagrodzenie za pracę w wysokości </w:t>
      </w:r>
      <w:r w:rsidRPr="00AE1342">
        <w:t>3490 </w:t>
      </w:r>
      <w:r w:rsidR="00CE2AB4" w:rsidRPr="00AE1342">
        <w:t xml:space="preserve">zł, natomiast minimalną </w:t>
      </w:r>
      <w:r w:rsidRPr="00AE1342">
        <w:t>stawkę godzinową w wysokości 22,80 zł,</w:t>
      </w:r>
    </w:p>
    <w:p w14:paraId="0CFCA106" w14:textId="658B384E" w:rsidR="00086EEA" w:rsidRPr="00AE1342" w:rsidRDefault="00086EEA" w:rsidP="002B06D3">
      <w:pPr>
        <w:pStyle w:val="Akapitzlist"/>
        <w:numPr>
          <w:ilvl w:val="0"/>
          <w:numId w:val="121"/>
        </w:numPr>
        <w:spacing w:line="276" w:lineRule="auto"/>
        <w:ind w:left="993"/>
        <w:jc w:val="both"/>
      </w:pPr>
      <w:r w:rsidRPr="00AE1342">
        <w:t>od dnia 1 lipca 2023 r. ustala się minimalne wynagrodzenie za pracę w wysokości 3600 zł, natomiast minimalną stawkę godzinową w wysokości 23,50 zł.</w:t>
      </w:r>
    </w:p>
    <w:p w14:paraId="603D8962" w14:textId="5ECC8393" w:rsidR="00121E6A" w:rsidRPr="00AE1342" w:rsidRDefault="00770F04" w:rsidP="002B06D3">
      <w:pPr>
        <w:numPr>
          <w:ilvl w:val="1"/>
          <w:numId w:val="109"/>
        </w:numPr>
        <w:suppressAutoHyphens/>
        <w:spacing w:after="0" w:line="276" w:lineRule="auto"/>
        <w:ind w:left="426"/>
        <w:contextualSpacing/>
        <w:jc w:val="both"/>
        <w:rPr>
          <w:rFonts w:ascii="Times New Roman" w:hAnsi="Times New Roman" w:cs="Times New Roman"/>
          <w:sz w:val="24"/>
        </w:rPr>
      </w:pPr>
      <w:r w:rsidRPr="00AE1342">
        <w:rPr>
          <w:rFonts w:ascii="Times New Roman" w:hAnsi="Times New Roman" w:cs="Times New Roman"/>
          <w:sz w:val="24"/>
        </w:rPr>
        <w:t>Jeżeli została złożona oferta, której wybór prowadziłby do powstania u zamawiającego obowiązku podatkowego zgodnie z ustawą z dnia 11 marca 2004 r. o podatku od towarów i u</w:t>
      </w:r>
      <w:r w:rsidR="00C86845" w:rsidRPr="00AE1342">
        <w:rPr>
          <w:rFonts w:ascii="Times New Roman" w:hAnsi="Times New Roman" w:cs="Times New Roman"/>
          <w:sz w:val="24"/>
        </w:rPr>
        <w:t xml:space="preserve">sług (Dz. U. z 2022 r. poz. 931 z </w:t>
      </w:r>
      <w:proofErr w:type="spellStart"/>
      <w:r w:rsidR="00C86845" w:rsidRPr="00AE1342">
        <w:rPr>
          <w:rFonts w:ascii="Times New Roman" w:hAnsi="Times New Roman" w:cs="Times New Roman"/>
          <w:sz w:val="24"/>
        </w:rPr>
        <w:t>późn</w:t>
      </w:r>
      <w:proofErr w:type="spellEnd"/>
      <w:r w:rsidR="00C86845" w:rsidRPr="00AE1342">
        <w:rPr>
          <w:rFonts w:ascii="Times New Roman" w:hAnsi="Times New Roman" w:cs="Times New Roman"/>
          <w:sz w:val="24"/>
        </w:rPr>
        <w:t>. zm.</w:t>
      </w:r>
      <w:r w:rsidRPr="00AE1342">
        <w:rPr>
          <w:rFonts w:ascii="Times New Roman" w:hAnsi="Times New Roman" w:cs="Times New Roman"/>
          <w:sz w:val="24"/>
        </w:rPr>
        <w:t>), dla celów zastosowania kryterium ceny lub kosztu zamawiający dolicza do przedstawionej w tej ofercie ceny kwotę podatku od towarów i usług, którą miałby obowiązek rozliczyć</w:t>
      </w:r>
      <w:r w:rsidR="00121E6A" w:rsidRPr="00AE1342">
        <w:rPr>
          <w:rFonts w:ascii="Times New Roman" w:hAnsi="Times New Roman" w:cs="Times New Roman"/>
          <w:sz w:val="24"/>
        </w:rPr>
        <w:t>.</w:t>
      </w:r>
    </w:p>
    <w:p w14:paraId="33CC5363" w14:textId="77777777" w:rsidR="00121E6A" w:rsidRPr="00AE1342" w:rsidRDefault="00121E6A" w:rsidP="002B06D3">
      <w:pPr>
        <w:spacing w:after="0" w:line="276" w:lineRule="auto"/>
        <w:ind w:left="426"/>
        <w:contextualSpacing/>
        <w:jc w:val="both"/>
        <w:rPr>
          <w:rFonts w:ascii="Times New Roman" w:eastAsia="Calibri" w:hAnsi="Times New Roman" w:cs="Times New Roman"/>
          <w:sz w:val="24"/>
        </w:rPr>
      </w:pPr>
      <w:r w:rsidRPr="00AE1342">
        <w:rPr>
          <w:rFonts w:ascii="Times New Roman" w:eastAsia="Calibri" w:hAnsi="Times New Roman" w:cs="Times New Roman"/>
          <w:sz w:val="24"/>
        </w:rPr>
        <w:t>W powyższym przypadku wykonawca ma obowiązek w formularzu oferty:</w:t>
      </w:r>
    </w:p>
    <w:p w14:paraId="452D0250" w14:textId="7C08C28C" w:rsidR="00E102C9" w:rsidRPr="00AE1342" w:rsidRDefault="00E102C9" w:rsidP="002B06D3">
      <w:pPr>
        <w:pStyle w:val="Akapitzlist"/>
        <w:numPr>
          <w:ilvl w:val="0"/>
          <w:numId w:val="124"/>
        </w:numPr>
        <w:spacing w:line="276" w:lineRule="auto"/>
        <w:ind w:left="993"/>
        <w:jc w:val="both"/>
        <w:rPr>
          <w:rFonts w:eastAsia="Calibri"/>
        </w:rPr>
      </w:pPr>
      <w:r w:rsidRPr="00AE1342">
        <w:rPr>
          <w:rFonts w:eastAsia="Calibri"/>
        </w:rPr>
        <w:t>poinformowania zamawiającego, że wybór jego oferty będzie prowadził do powstania u zamawiającego obowiązku podatkowego;</w:t>
      </w:r>
    </w:p>
    <w:p w14:paraId="6ABE9DDD" w14:textId="7329E633" w:rsidR="00E102C9" w:rsidRPr="00AE1342" w:rsidRDefault="00E102C9" w:rsidP="002B06D3">
      <w:pPr>
        <w:pStyle w:val="Akapitzlist"/>
        <w:numPr>
          <w:ilvl w:val="0"/>
          <w:numId w:val="124"/>
        </w:numPr>
        <w:spacing w:line="276" w:lineRule="auto"/>
        <w:ind w:left="993"/>
        <w:jc w:val="both"/>
        <w:rPr>
          <w:rFonts w:eastAsia="Calibri"/>
        </w:rPr>
      </w:pPr>
      <w:r w:rsidRPr="00AE1342">
        <w:rPr>
          <w:rFonts w:eastAsia="Calibri"/>
        </w:rPr>
        <w:t>wskazania nazwy (rodzaju) towaru lub usługi, których dostawa lub świadczenie będą prowadziły do powstania obowiązku podatkowego;</w:t>
      </w:r>
    </w:p>
    <w:p w14:paraId="2DBB0938" w14:textId="7397854D" w:rsidR="00E102C9" w:rsidRPr="00AE1342" w:rsidRDefault="00E102C9" w:rsidP="002B06D3">
      <w:pPr>
        <w:pStyle w:val="Akapitzlist"/>
        <w:numPr>
          <w:ilvl w:val="0"/>
          <w:numId w:val="124"/>
        </w:numPr>
        <w:spacing w:line="276" w:lineRule="auto"/>
        <w:ind w:left="993"/>
        <w:jc w:val="both"/>
        <w:rPr>
          <w:rFonts w:eastAsia="Calibri"/>
        </w:rPr>
      </w:pPr>
      <w:r w:rsidRPr="00AE1342">
        <w:rPr>
          <w:rFonts w:eastAsia="Calibri"/>
        </w:rPr>
        <w:t>wskazania wartości towaru lub usługi objętego obowiązkiem podatkowym zamawiającego, bez kwoty podatku;</w:t>
      </w:r>
    </w:p>
    <w:p w14:paraId="7B5D6C54" w14:textId="49BFA4B4" w:rsidR="00E102C9" w:rsidRPr="00AE1342" w:rsidRDefault="00E102C9" w:rsidP="002B06D3">
      <w:pPr>
        <w:pStyle w:val="Akapitzlist"/>
        <w:numPr>
          <w:ilvl w:val="0"/>
          <w:numId w:val="124"/>
        </w:numPr>
        <w:spacing w:line="276" w:lineRule="auto"/>
        <w:ind w:left="993"/>
        <w:jc w:val="both"/>
        <w:rPr>
          <w:rFonts w:eastAsia="Calibri"/>
        </w:rPr>
      </w:pPr>
      <w:r w:rsidRPr="00AE1342">
        <w:rPr>
          <w:rFonts w:eastAsia="Calibri"/>
        </w:rPr>
        <w:t>wskazania stawki podatku od towarów i usług, która zgodnie z wiedzą wykonawcy, będzie miała zastosowanie.</w:t>
      </w:r>
    </w:p>
    <w:p w14:paraId="25B57CE1" w14:textId="77777777" w:rsidR="00400BFC" w:rsidRPr="00B35E6E" w:rsidRDefault="00400BFC" w:rsidP="002B06D3">
      <w:pPr>
        <w:spacing w:after="0" w:line="276" w:lineRule="auto"/>
        <w:ind w:left="993"/>
        <w:contextualSpacing/>
        <w:jc w:val="both"/>
        <w:rPr>
          <w:rFonts w:ascii="Times New Roman" w:eastAsia="Calibri"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121E6A" w:rsidRPr="00AE1342" w14:paraId="398A39B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448D7C3" w14:textId="718F321B" w:rsidR="00121E6A" w:rsidRPr="00AE1342" w:rsidRDefault="0043680C" w:rsidP="002B06D3">
            <w:pPr>
              <w:tabs>
                <w:tab w:val="left" w:pos="765"/>
              </w:tabs>
              <w:spacing w:after="0" w:line="276" w:lineRule="auto"/>
              <w:ind w:left="431" w:hanging="431"/>
              <w:contextualSpacing/>
              <w:jc w:val="both"/>
              <w:rPr>
                <w:rFonts w:ascii="Times New Roman" w:hAnsi="Times New Roman" w:cs="Times New Roman"/>
                <w:sz w:val="24"/>
              </w:rPr>
            </w:pPr>
            <w:r w:rsidRPr="00AE1342">
              <w:rPr>
                <w:rFonts w:ascii="Times New Roman" w:hAnsi="Times New Roman" w:cs="Times New Roman"/>
                <w:b/>
                <w:bCs/>
                <w:sz w:val="28"/>
              </w:rPr>
              <w:t>XX</w:t>
            </w:r>
            <w:r w:rsidR="00121E6A" w:rsidRPr="00AE1342">
              <w:rPr>
                <w:rFonts w:ascii="Times New Roman" w:hAnsi="Times New Roman" w:cs="Times New Roman"/>
                <w:b/>
                <w:bCs/>
                <w:sz w:val="28"/>
              </w:rPr>
              <w:t>. Opis kryteriów oceny ofert wraz z podaniem wag tych kryteriów i sposobu oceny ofert</w:t>
            </w:r>
          </w:p>
        </w:tc>
      </w:tr>
    </w:tbl>
    <w:p w14:paraId="06D60911" w14:textId="77777777" w:rsidR="00121E6A" w:rsidRPr="00AE1342" w:rsidRDefault="00121E6A" w:rsidP="002B06D3">
      <w:pPr>
        <w:spacing w:after="0" w:line="276" w:lineRule="auto"/>
        <w:contextualSpacing/>
        <w:jc w:val="both"/>
        <w:rPr>
          <w:rFonts w:ascii="Times New Roman" w:hAnsi="Times New Roman" w:cs="Times New Roman"/>
          <w:sz w:val="24"/>
        </w:rPr>
      </w:pPr>
    </w:p>
    <w:p w14:paraId="5C2678E3" w14:textId="5E979007" w:rsidR="00121E6A" w:rsidRPr="00AE1342" w:rsidRDefault="00121E6A" w:rsidP="002B06D3">
      <w:pPr>
        <w:numPr>
          <w:ilvl w:val="1"/>
          <w:numId w:val="35"/>
        </w:numPr>
        <w:suppressAutoHyphens/>
        <w:spacing w:after="0" w:line="276" w:lineRule="auto"/>
        <w:ind w:left="426"/>
        <w:contextualSpacing/>
        <w:jc w:val="both"/>
        <w:rPr>
          <w:rFonts w:ascii="Times New Roman" w:hAnsi="Times New Roman" w:cs="Times New Roman"/>
          <w:sz w:val="24"/>
        </w:rPr>
      </w:pPr>
      <w:r w:rsidRPr="00AE1342">
        <w:rPr>
          <w:rFonts w:ascii="Times New Roman" w:hAnsi="Times New Roman" w:cs="Times New Roman"/>
          <w:sz w:val="24"/>
        </w:rPr>
        <w:t>Przy dokonywaniu  wyboru najkorzystniejszej oferty Zamawiający stosować będzie następujące kryteria:</w:t>
      </w:r>
    </w:p>
    <w:p w14:paraId="4AF880A5" w14:textId="77777777" w:rsidR="00121E6A" w:rsidRPr="00AE1342" w:rsidRDefault="00121E6A" w:rsidP="002B06D3">
      <w:pPr>
        <w:spacing w:after="0" w:line="276" w:lineRule="auto"/>
        <w:ind w:left="426"/>
        <w:contextualSpacing/>
        <w:jc w:val="both"/>
        <w:rPr>
          <w:rFonts w:ascii="Times New Roman" w:hAnsi="Times New Roman" w:cs="Times New Roman"/>
          <w:sz w:val="24"/>
        </w:rPr>
      </w:pPr>
    </w:p>
    <w:p w14:paraId="3A6C0E29" w14:textId="63E34916" w:rsidR="00121E6A" w:rsidRPr="00AE1342" w:rsidRDefault="00655259" w:rsidP="002B06D3">
      <w:pPr>
        <w:numPr>
          <w:ilvl w:val="1"/>
          <w:numId w:val="36"/>
        </w:numPr>
        <w:suppressAutoHyphens/>
        <w:spacing w:after="0" w:line="276" w:lineRule="auto"/>
        <w:ind w:left="709"/>
        <w:contextualSpacing/>
        <w:jc w:val="both"/>
        <w:rPr>
          <w:rFonts w:ascii="Times New Roman" w:hAnsi="Times New Roman" w:cs="Times New Roman"/>
          <w:sz w:val="24"/>
          <w:u w:val="single"/>
        </w:rPr>
      </w:pPr>
      <w:r w:rsidRPr="00AE1342">
        <w:rPr>
          <w:rFonts w:ascii="Times New Roman" w:eastAsia="Calibri" w:hAnsi="Times New Roman" w:cs="Times New Roman"/>
          <w:b/>
          <w:sz w:val="24"/>
          <w:u w:val="single"/>
        </w:rPr>
        <w:t>C</w:t>
      </w:r>
      <w:r w:rsidR="00121E6A" w:rsidRPr="00AE1342">
        <w:rPr>
          <w:rFonts w:ascii="Times New Roman" w:eastAsia="Calibri" w:hAnsi="Times New Roman" w:cs="Times New Roman"/>
          <w:b/>
          <w:sz w:val="24"/>
          <w:u w:val="single"/>
        </w:rPr>
        <w:t xml:space="preserve">ena (waga 60%) </w:t>
      </w:r>
    </w:p>
    <w:p w14:paraId="5E681B07" w14:textId="77777777" w:rsidR="00121E6A" w:rsidRPr="00AE1342" w:rsidRDefault="00121E6A" w:rsidP="002B06D3">
      <w:pPr>
        <w:spacing w:after="0" w:line="276" w:lineRule="auto"/>
        <w:ind w:left="709"/>
        <w:contextualSpacing/>
        <w:jc w:val="both"/>
        <w:rPr>
          <w:rFonts w:ascii="Times New Roman" w:hAnsi="Times New Roman" w:cs="Times New Roman"/>
          <w:sz w:val="24"/>
        </w:rPr>
      </w:pPr>
      <w:r w:rsidRPr="00AE1342">
        <w:rPr>
          <w:rFonts w:ascii="Times New Roman" w:hAnsi="Times New Roman" w:cs="Times New Roman"/>
          <w:sz w:val="24"/>
        </w:rPr>
        <w:t xml:space="preserve">Kryterium – „cena” – poszczególnym ofertom zostaną przyznane punkty za cenę w skali </w:t>
      </w:r>
      <w:r w:rsidRPr="00AE1342">
        <w:rPr>
          <w:rFonts w:ascii="Times New Roman" w:hAnsi="Times New Roman" w:cs="Times New Roman"/>
          <w:sz w:val="24"/>
        </w:rPr>
        <w:br/>
        <w:t>1-60 obliczone według wzoru:</w:t>
      </w:r>
    </w:p>
    <w:tbl>
      <w:tblPr>
        <w:tblW w:w="12646" w:type="dxa"/>
        <w:tblLayout w:type="fixed"/>
        <w:tblLook w:val="0000" w:firstRow="0" w:lastRow="0" w:firstColumn="0" w:lastColumn="0" w:noHBand="0" w:noVBand="0"/>
      </w:tblPr>
      <w:tblGrid>
        <w:gridCol w:w="9498"/>
        <w:gridCol w:w="3148"/>
      </w:tblGrid>
      <w:tr w:rsidR="00B35E6E" w:rsidRPr="00AE1342" w14:paraId="404B0C42" w14:textId="77777777" w:rsidTr="00803593">
        <w:tc>
          <w:tcPr>
            <w:tcW w:w="9498" w:type="dxa"/>
            <w:shd w:val="clear" w:color="auto" w:fill="auto"/>
            <w:vAlign w:val="center"/>
          </w:tcPr>
          <w:p w14:paraId="203A5F4D" w14:textId="77777777" w:rsidR="00121E6A" w:rsidRPr="00AE1342" w:rsidRDefault="00121E6A" w:rsidP="002B06D3">
            <w:pPr>
              <w:spacing w:after="0" w:line="276" w:lineRule="auto"/>
              <w:contextualSpacing/>
              <w:rPr>
                <w:rFonts w:ascii="Times New Roman" w:hAnsi="Times New Roman" w:cs="Times New Roman"/>
                <w:b/>
                <w:sz w:val="24"/>
                <w:szCs w:val="24"/>
              </w:rPr>
            </w:pPr>
          </w:p>
          <w:p w14:paraId="24AE9F63" w14:textId="155C221E" w:rsidR="00B259E4" w:rsidRPr="00AE1342" w:rsidRDefault="00B259E4" w:rsidP="002B06D3">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c</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Najniższa oferowana cena brutto </m:t>
                    </m:r>
                  </m:num>
                  <m:den>
                    <m:r>
                      <m:rPr>
                        <m:sty m:val="bi"/>
                      </m:rPr>
                      <w:rPr>
                        <w:rFonts w:ascii="Cambria Math" w:hAnsi="Cambria Math" w:cs="Times New Roman"/>
                        <w:szCs w:val="24"/>
                      </w:rPr>
                      <m:t>Cena badanej oferty brutto</m:t>
                    </m:r>
                  </m:den>
                </m:f>
                <m:r>
                  <m:rPr>
                    <m:sty m:val="bi"/>
                  </m:rPr>
                  <w:rPr>
                    <w:rFonts w:ascii="Cambria Math" w:hAnsi="Cambria Math" w:cs="Times New Roman"/>
                    <w:szCs w:val="24"/>
                  </w:rPr>
                  <m:t>x 60 pkt</m:t>
                </m:r>
              </m:oMath>
            </m:oMathPara>
          </w:p>
          <w:p w14:paraId="48472B44" w14:textId="77777777" w:rsidR="00121E6A" w:rsidRPr="00AE1342" w:rsidRDefault="00121E6A" w:rsidP="002B06D3">
            <w:pPr>
              <w:spacing w:after="0" w:line="276" w:lineRule="auto"/>
              <w:ind w:left="851" w:right="-142"/>
              <w:contextualSpacing/>
              <w:jc w:val="center"/>
              <w:rPr>
                <w:rFonts w:ascii="Times New Roman" w:hAnsi="Times New Roman" w:cs="Times New Roman"/>
                <w:sz w:val="24"/>
                <w:lang w:eastAsia="pl-PL"/>
              </w:rPr>
            </w:pPr>
          </w:p>
        </w:tc>
        <w:tc>
          <w:tcPr>
            <w:tcW w:w="3148" w:type="dxa"/>
            <w:shd w:val="clear" w:color="auto" w:fill="auto"/>
            <w:vAlign w:val="center"/>
          </w:tcPr>
          <w:p w14:paraId="6D53BB73" w14:textId="5B1B0743" w:rsidR="00121E6A" w:rsidRPr="00AE1342" w:rsidRDefault="00121E6A" w:rsidP="002B06D3">
            <w:pPr>
              <w:spacing w:after="0" w:line="276" w:lineRule="auto"/>
              <w:contextualSpacing/>
              <w:rPr>
                <w:rFonts w:ascii="Times New Roman" w:hAnsi="Times New Roman" w:cs="Times New Roman"/>
                <w:sz w:val="24"/>
                <w:lang w:eastAsia="pl-PL"/>
              </w:rPr>
            </w:pPr>
          </w:p>
        </w:tc>
      </w:tr>
    </w:tbl>
    <w:p w14:paraId="1A2225F5" w14:textId="77777777" w:rsidR="00121E6A" w:rsidRPr="00AE1342" w:rsidRDefault="00121E6A" w:rsidP="002B06D3">
      <w:pPr>
        <w:spacing w:after="0" w:line="276" w:lineRule="auto"/>
        <w:ind w:left="709"/>
        <w:contextualSpacing/>
        <w:rPr>
          <w:rFonts w:ascii="Times New Roman" w:eastAsia="Calibri" w:hAnsi="Times New Roman" w:cs="Times New Roman"/>
          <w:sz w:val="24"/>
        </w:rPr>
      </w:pPr>
      <w:proofErr w:type="spellStart"/>
      <w:r w:rsidRPr="00AE1342">
        <w:rPr>
          <w:rFonts w:ascii="Times New Roman" w:eastAsia="Calibri" w:hAnsi="Times New Roman" w:cs="Times New Roman"/>
          <w:sz w:val="24"/>
        </w:rPr>
        <w:t>P</w:t>
      </w:r>
      <w:r w:rsidRPr="00AE1342">
        <w:rPr>
          <w:rFonts w:ascii="Times New Roman" w:eastAsia="Calibri" w:hAnsi="Times New Roman" w:cs="Times New Roman"/>
          <w:sz w:val="24"/>
          <w:vertAlign w:val="subscript"/>
        </w:rPr>
        <w:t>c</w:t>
      </w:r>
      <w:proofErr w:type="spellEnd"/>
      <w:r w:rsidRPr="00AE1342">
        <w:rPr>
          <w:rFonts w:ascii="Times New Roman" w:eastAsia="Calibri" w:hAnsi="Times New Roman" w:cs="Times New Roman"/>
          <w:sz w:val="24"/>
        </w:rPr>
        <w:t xml:space="preserve"> – ilość punktów przyznanych Wykonawcy dla kryterium „Cena”</w:t>
      </w:r>
    </w:p>
    <w:p w14:paraId="2B16E3A6" w14:textId="77777777" w:rsidR="00121E6A" w:rsidRPr="00B35E6E" w:rsidRDefault="00121E6A" w:rsidP="002B06D3">
      <w:pPr>
        <w:spacing w:after="0" w:line="276" w:lineRule="auto"/>
        <w:contextualSpacing/>
        <w:rPr>
          <w:rFonts w:ascii="Times New Roman" w:eastAsia="Calibri" w:hAnsi="Times New Roman" w:cs="Times New Roman"/>
          <w:color w:val="FF0000"/>
          <w:sz w:val="24"/>
        </w:rPr>
      </w:pPr>
    </w:p>
    <w:p w14:paraId="05D47CBA" w14:textId="3AFA0A8E" w:rsidR="009E52C8" w:rsidRPr="00617287" w:rsidRDefault="00655259" w:rsidP="002B06D3">
      <w:pPr>
        <w:numPr>
          <w:ilvl w:val="1"/>
          <w:numId w:val="36"/>
        </w:numPr>
        <w:suppressAutoHyphens/>
        <w:spacing w:after="0" w:line="276" w:lineRule="auto"/>
        <w:ind w:left="709"/>
        <w:contextualSpacing/>
        <w:jc w:val="both"/>
        <w:rPr>
          <w:rFonts w:ascii="Times New Roman" w:eastAsia="Calibri" w:hAnsi="Times New Roman" w:cs="Times New Roman"/>
          <w:b/>
          <w:sz w:val="24"/>
          <w:u w:val="single"/>
        </w:rPr>
      </w:pPr>
      <w:r w:rsidRPr="00617287">
        <w:rPr>
          <w:rFonts w:ascii="Times New Roman" w:eastAsia="Calibri" w:hAnsi="Times New Roman" w:cs="Times New Roman"/>
          <w:b/>
          <w:sz w:val="24"/>
          <w:u w:val="single"/>
        </w:rPr>
        <w:t>O</w:t>
      </w:r>
      <w:r w:rsidR="00196AB2" w:rsidRPr="00617287">
        <w:rPr>
          <w:rFonts w:ascii="Times New Roman" w:eastAsia="Calibri" w:hAnsi="Times New Roman" w:cs="Times New Roman"/>
          <w:b/>
          <w:sz w:val="24"/>
          <w:u w:val="single"/>
        </w:rPr>
        <w:t>kre</w:t>
      </w:r>
      <w:r w:rsidR="00617287" w:rsidRPr="00617287">
        <w:rPr>
          <w:rFonts w:ascii="Times New Roman" w:eastAsia="Calibri" w:hAnsi="Times New Roman" w:cs="Times New Roman"/>
          <w:b/>
          <w:sz w:val="24"/>
          <w:u w:val="single"/>
        </w:rPr>
        <w:t>s gwarancji (waga 2</w:t>
      </w:r>
      <w:r w:rsidR="00121E6A" w:rsidRPr="00617287">
        <w:rPr>
          <w:rFonts w:ascii="Times New Roman" w:eastAsia="Calibri" w:hAnsi="Times New Roman" w:cs="Times New Roman"/>
          <w:b/>
          <w:sz w:val="24"/>
          <w:u w:val="single"/>
        </w:rPr>
        <w:t xml:space="preserve">0%) </w:t>
      </w:r>
    </w:p>
    <w:p w14:paraId="096CF6F0" w14:textId="43C192FC" w:rsidR="00D35CF4" w:rsidRPr="00617287" w:rsidRDefault="00121E6A" w:rsidP="002B06D3">
      <w:pPr>
        <w:suppressAutoHyphens/>
        <w:spacing w:after="0" w:line="276" w:lineRule="auto"/>
        <w:ind w:left="709"/>
        <w:contextualSpacing/>
        <w:jc w:val="both"/>
        <w:rPr>
          <w:rFonts w:ascii="Times New Roman" w:eastAsia="Calibri" w:hAnsi="Times New Roman" w:cs="Times New Roman"/>
          <w:b/>
          <w:sz w:val="24"/>
        </w:rPr>
      </w:pPr>
      <w:r w:rsidRPr="00617287">
        <w:rPr>
          <w:rFonts w:ascii="Times New Roman" w:eastAsia="Calibri" w:hAnsi="Times New Roman" w:cs="Times New Roman"/>
          <w:b/>
          <w:sz w:val="24"/>
        </w:rPr>
        <w:t xml:space="preserve">– </w:t>
      </w:r>
      <w:r w:rsidR="00482920" w:rsidRPr="00617287">
        <w:rPr>
          <w:rFonts w:ascii="Times New Roman" w:eastAsia="Calibri" w:hAnsi="Times New Roman" w:cs="Times New Roman"/>
          <w:b/>
          <w:sz w:val="24"/>
        </w:rPr>
        <w:t>nie może być on krótszy niż 36 miesięcy</w:t>
      </w:r>
      <w:r w:rsidR="00726152" w:rsidRPr="00617287">
        <w:rPr>
          <w:rFonts w:ascii="Times New Roman" w:eastAsia="Calibri" w:hAnsi="Times New Roman" w:cs="Times New Roman"/>
          <w:b/>
          <w:sz w:val="24"/>
        </w:rPr>
        <w:t xml:space="preserve"> i nie dłuższy niż 60 miesięcy</w:t>
      </w:r>
      <w:r w:rsidR="00D35CF4" w:rsidRPr="00617287">
        <w:rPr>
          <w:rFonts w:ascii="Times New Roman" w:eastAsia="Calibri" w:hAnsi="Times New Roman" w:cs="Times New Roman"/>
          <w:b/>
          <w:sz w:val="24"/>
        </w:rPr>
        <w:t xml:space="preserve"> od dnia odbioru końcowego </w:t>
      </w:r>
    </w:p>
    <w:p w14:paraId="2690C588" w14:textId="64598710" w:rsidR="00121E6A" w:rsidRPr="00617287" w:rsidRDefault="00121E6A" w:rsidP="002B06D3">
      <w:pPr>
        <w:spacing w:after="0" w:line="276" w:lineRule="auto"/>
        <w:ind w:left="709"/>
        <w:contextualSpacing/>
        <w:jc w:val="both"/>
        <w:rPr>
          <w:rFonts w:ascii="Times New Roman" w:eastAsia="Times New Roman" w:hAnsi="Times New Roman" w:cs="Times New Roman"/>
          <w:sz w:val="24"/>
        </w:rPr>
      </w:pPr>
      <w:r w:rsidRPr="00617287">
        <w:rPr>
          <w:rFonts w:ascii="Times New Roman" w:eastAsia="Times New Roman" w:hAnsi="Times New Roman" w:cs="Times New Roman"/>
          <w:sz w:val="24"/>
        </w:rPr>
        <w:t>Kryterium – „Okres gwarancji” – poszczególnym ofertom zostaną przyznane punkty</w:t>
      </w:r>
      <w:r w:rsidR="00617287" w:rsidRPr="00617287">
        <w:rPr>
          <w:rFonts w:ascii="Times New Roman" w:eastAsia="Times New Roman" w:hAnsi="Times New Roman" w:cs="Times New Roman"/>
          <w:sz w:val="24"/>
        </w:rPr>
        <w:t xml:space="preserve"> za okres gwarancji w skali do 2</w:t>
      </w:r>
      <w:r w:rsidRPr="00617287">
        <w:rPr>
          <w:rFonts w:ascii="Times New Roman" w:eastAsia="Times New Roman" w:hAnsi="Times New Roman" w:cs="Times New Roman"/>
          <w:sz w:val="24"/>
        </w:rPr>
        <w:t>0 pkt obliczone według wzoru:</w:t>
      </w:r>
    </w:p>
    <w:p w14:paraId="0C9D28DB" w14:textId="77777777" w:rsidR="00455A56" w:rsidRPr="00617287" w:rsidRDefault="00455A56" w:rsidP="002B06D3">
      <w:pPr>
        <w:spacing w:after="0" w:line="276" w:lineRule="auto"/>
        <w:ind w:left="709"/>
        <w:contextualSpacing/>
        <w:jc w:val="both"/>
        <w:rPr>
          <w:rFonts w:ascii="Times New Roman" w:eastAsia="Times New Roman" w:hAnsi="Times New Roman" w:cs="Times New Roman"/>
          <w:sz w:val="24"/>
        </w:rPr>
      </w:pPr>
    </w:p>
    <w:p w14:paraId="2E4FEFD0" w14:textId="77777777" w:rsidR="00993C60" w:rsidRPr="00617287" w:rsidRDefault="00993C60" w:rsidP="002B06D3">
      <w:pPr>
        <w:spacing w:after="0" w:line="276" w:lineRule="auto"/>
        <w:ind w:left="709"/>
        <w:contextualSpacing/>
        <w:jc w:val="both"/>
        <w:rPr>
          <w:rFonts w:ascii="Times New Roman" w:eastAsia="Times New Roman" w:hAnsi="Times New Roman" w:cs="Times New Roman"/>
          <w:sz w:val="24"/>
        </w:rPr>
      </w:pPr>
    </w:p>
    <w:p w14:paraId="5CF7ED1A" w14:textId="50AEE6F1" w:rsidR="00993C60" w:rsidRPr="00617287" w:rsidRDefault="00993C60" w:rsidP="002B06D3">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g</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Okres gwarancji na wykonane roboty budowlane badanej oferty </m:t>
              </m:r>
            </m:num>
            <m:den>
              <m:r>
                <m:rPr>
                  <m:sty m:val="bi"/>
                </m:rPr>
                <w:rPr>
                  <w:rFonts w:ascii="Cambria Math" w:hAnsi="Cambria Math" w:cs="Times New Roman"/>
                  <w:szCs w:val="24"/>
                </w:rPr>
                <m:t>Najdłuższy okres gwarancji z otrzymanych ofert</m:t>
              </m:r>
            </m:den>
          </m:f>
          <m:r>
            <m:rPr>
              <m:sty m:val="bi"/>
            </m:rPr>
            <w:rPr>
              <w:rFonts w:ascii="Cambria Math" w:hAnsi="Cambria Math" w:cs="Times New Roman"/>
              <w:szCs w:val="24"/>
            </w:rPr>
            <m:t>x 20 pkt</m:t>
          </m:r>
        </m:oMath>
      </m:oMathPara>
    </w:p>
    <w:p w14:paraId="61CFA5F5" w14:textId="77777777" w:rsidR="00824A1C" w:rsidRPr="00076113" w:rsidRDefault="00824A1C" w:rsidP="002B06D3">
      <w:pPr>
        <w:spacing w:after="0" w:line="276" w:lineRule="auto"/>
        <w:contextualSpacing/>
        <w:jc w:val="both"/>
        <w:rPr>
          <w:rFonts w:ascii="Times New Roman" w:eastAsia="Times New Roman" w:hAnsi="Times New Roman" w:cs="Times New Roman"/>
          <w:sz w:val="24"/>
        </w:rPr>
      </w:pPr>
    </w:p>
    <w:p w14:paraId="7CB7978D" w14:textId="77777777" w:rsidR="00121E6A" w:rsidRPr="00076113" w:rsidRDefault="00121E6A" w:rsidP="002B06D3">
      <w:pPr>
        <w:spacing w:after="0" w:line="276" w:lineRule="auto"/>
        <w:ind w:left="709"/>
        <w:contextualSpacing/>
        <w:rPr>
          <w:rFonts w:ascii="Times New Roman" w:eastAsia="Calibri" w:hAnsi="Times New Roman" w:cs="Times New Roman"/>
          <w:sz w:val="24"/>
        </w:rPr>
      </w:pPr>
      <w:proofErr w:type="spellStart"/>
      <w:r w:rsidRPr="00076113">
        <w:rPr>
          <w:rFonts w:ascii="Times New Roman" w:eastAsia="Calibri" w:hAnsi="Times New Roman" w:cs="Times New Roman"/>
          <w:sz w:val="24"/>
        </w:rPr>
        <w:t>P</w:t>
      </w:r>
      <w:r w:rsidRPr="00076113">
        <w:rPr>
          <w:rFonts w:ascii="Times New Roman" w:eastAsia="Calibri" w:hAnsi="Times New Roman" w:cs="Times New Roman"/>
          <w:sz w:val="24"/>
          <w:vertAlign w:val="subscript"/>
        </w:rPr>
        <w:t>g</w:t>
      </w:r>
      <w:proofErr w:type="spellEnd"/>
      <w:r w:rsidRPr="00076113">
        <w:rPr>
          <w:rFonts w:ascii="Times New Roman" w:eastAsia="Calibri" w:hAnsi="Times New Roman" w:cs="Times New Roman"/>
          <w:sz w:val="24"/>
        </w:rPr>
        <w:t xml:space="preserve"> – ilość punktów przyznanych Wykonawcy dla kryterium „okres gwarancji”</w:t>
      </w:r>
    </w:p>
    <w:p w14:paraId="2A3DF6F5" w14:textId="77777777" w:rsidR="00121E6A" w:rsidRPr="00076113" w:rsidRDefault="00121E6A" w:rsidP="002B06D3">
      <w:pPr>
        <w:spacing w:after="0" w:line="276" w:lineRule="auto"/>
        <w:contextualSpacing/>
        <w:rPr>
          <w:rFonts w:ascii="Times New Roman" w:eastAsia="Calibri" w:hAnsi="Times New Roman" w:cs="Times New Roman"/>
          <w:sz w:val="24"/>
        </w:rPr>
      </w:pPr>
    </w:p>
    <w:p w14:paraId="1A6BAF50" w14:textId="47C9FF4E" w:rsidR="006E3CAA" w:rsidRPr="00076113" w:rsidRDefault="006E3CAA" w:rsidP="002B06D3">
      <w:pPr>
        <w:tabs>
          <w:tab w:val="left" w:pos="993"/>
        </w:tabs>
        <w:spacing w:after="0" w:line="276" w:lineRule="auto"/>
        <w:ind w:left="709"/>
        <w:contextualSpacing/>
        <w:jc w:val="both"/>
        <w:rPr>
          <w:rFonts w:ascii="Times New Roman" w:eastAsia="Calibri" w:hAnsi="Times New Roman" w:cs="Times New Roman"/>
          <w:b/>
          <w:sz w:val="24"/>
        </w:rPr>
      </w:pPr>
      <w:r w:rsidRPr="00076113">
        <w:rPr>
          <w:rFonts w:ascii="Times New Roman" w:eastAsia="Calibri" w:hAnsi="Times New Roman" w:cs="Times New Roman"/>
          <w:b/>
          <w:sz w:val="24"/>
        </w:rPr>
        <w:t>Wymagany</w:t>
      </w:r>
      <w:r w:rsidR="00185F2D" w:rsidRPr="00076113">
        <w:rPr>
          <w:rFonts w:ascii="Times New Roman" w:eastAsia="Calibri" w:hAnsi="Times New Roman" w:cs="Times New Roman"/>
          <w:b/>
          <w:sz w:val="24"/>
        </w:rPr>
        <w:t xml:space="preserve"> minimalny okres gwarancji to 36 miesięcy</w:t>
      </w:r>
      <w:r w:rsidRPr="00076113">
        <w:rPr>
          <w:rFonts w:ascii="Times New Roman" w:eastAsia="Calibri" w:hAnsi="Times New Roman" w:cs="Times New Roman"/>
          <w:b/>
          <w:sz w:val="24"/>
        </w:rPr>
        <w:t>.</w:t>
      </w:r>
    </w:p>
    <w:p w14:paraId="7644C063" w14:textId="7F3E950B" w:rsidR="00E538F2" w:rsidRPr="00076113" w:rsidRDefault="00E538F2" w:rsidP="002B06D3">
      <w:pPr>
        <w:spacing w:after="0" w:line="276" w:lineRule="auto"/>
        <w:ind w:left="709"/>
        <w:contextualSpacing/>
        <w:jc w:val="both"/>
        <w:rPr>
          <w:rFonts w:ascii="Times New Roman" w:eastAsia="Calibri" w:hAnsi="Times New Roman" w:cs="Times New Roman"/>
          <w:sz w:val="24"/>
        </w:rPr>
      </w:pPr>
      <w:r w:rsidRPr="00076113">
        <w:rPr>
          <w:rFonts w:ascii="Times New Roman" w:eastAsia="Calibri" w:hAnsi="Times New Roman" w:cs="Times New Roman"/>
          <w:sz w:val="24"/>
        </w:rPr>
        <w:t>W przypadku niepodania przez Wykonawcę okresu gwarancji, Zamawiający przyjmie minimalny</w:t>
      </w:r>
      <w:r w:rsidR="00185F2D" w:rsidRPr="00076113">
        <w:rPr>
          <w:rFonts w:ascii="Times New Roman" w:eastAsia="Calibri" w:hAnsi="Times New Roman" w:cs="Times New Roman"/>
          <w:sz w:val="24"/>
        </w:rPr>
        <w:t xml:space="preserve"> okres gwarancji jakości, tj. 36</w:t>
      </w:r>
      <w:r w:rsidRPr="00076113">
        <w:rPr>
          <w:rFonts w:ascii="Times New Roman" w:eastAsia="Calibri" w:hAnsi="Times New Roman" w:cs="Times New Roman"/>
          <w:sz w:val="24"/>
        </w:rPr>
        <w:t xml:space="preserve"> miesi</w:t>
      </w:r>
      <w:r w:rsidR="00185F2D" w:rsidRPr="00076113">
        <w:rPr>
          <w:rFonts w:ascii="Times New Roman" w:eastAsia="Calibri" w:hAnsi="Times New Roman" w:cs="Times New Roman"/>
          <w:sz w:val="24"/>
        </w:rPr>
        <w:t>ęcy</w:t>
      </w:r>
      <w:r w:rsidRPr="00076113">
        <w:rPr>
          <w:rFonts w:ascii="Times New Roman" w:eastAsia="Calibri" w:hAnsi="Times New Roman" w:cs="Times New Roman"/>
          <w:sz w:val="24"/>
        </w:rPr>
        <w:t xml:space="preserve"> od daty odbioru końcowego przedmiotu umowy. Jeżeli Wykonawca zaproponuje okres gwara</w:t>
      </w:r>
      <w:r w:rsidR="00185F2D" w:rsidRPr="00076113">
        <w:rPr>
          <w:rFonts w:ascii="Times New Roman" w:eastAsia="Calibri" w:hAnsi="Times New Roman" w:cs="Times New Roman"/>
          <w:sz w:val="24"/>
        </w:rPr>
        <w:t>ncji dłuższy niż 60 miesięcy</w:t>
      </w:r>
      <w:r w:rsidRPr="00076113">
        <w:rPr>
          <w:rFonts w:ascii="Times New Roman" w:eastAsia="Calibri" w:hAnsi="Times New Roman" w:cs="Times New Roman"/>
          <w:sz w:val="24"/>
        </w:rPr>
        <w:t>, do obliczenia punktów za t</w:t>
      </w:r>
      <w:r w:rsidR="00185F2D" w:rsidRPr="00076113">
        <w:rPr>
          <w:rFonts w:ascii="Times New Roman" w:eastAsia="Calibri" w:hAnsi="Times New Roman" w:cs="Times New Roman"/>
          <w:sz w:val="24"/>
        </w:rPr>
        <w:t>o kryterium zostanie przyjęty 60-</w:t>
      </w:r>
      <w:r w:rsidRPr="00076113">
        <w:rPr>
          <w:rFonts w:ascii="Times New Roman" w:eastAsia="Calibri" w:hAnsi="Times New Roman" w:cs="Times New Roman"/>
          <w:sz w:val="24"/>
        </w:rPr>
        <w:t xml:space="preserve">miesięczny okres gwarancji jako maksymalny odpowiadający wymaganiom Zamawiającego. Oferowany okres gwarancji należy podać w pełnych miesiącach. </w:t>
      </w:r>
    </w:p>
    <w:p w14:paraId="469584B5" w14:textId="77777777" w:rsidR="00E538F2" w:rsidRPr="00076113" w:rsidRDefault="00E538F2" w:rsidP="002B06D3">
      <w:pPr>
        <w:spacing w:after="0" w:line="276" w:lineRule="auto"/>
        <w:ind w:left="709"/>
        <w:contextualSpacing/>
        <w:jc w:val="both"/>
        <w:rPr>
          <w:rFonts w:ascii="Times New Roman" w:eastAsia="Calibri" w:hAnsi="Times New Roman" w:cs="Times New Roman"/>
          <w:sz w:val="24"/>
        </w:rPr>
      </w:pPr>
      <w:r w:rsidRPr="00076113">
        <w:rPr>
          <w:rFonts w:ascii="Times New Roman" w:eastAsia="Calibri" w:hAnsi="Times New Roman" w:cs="Times New Roman"/>
          <w:sz w:val="24"/>
        </w:rPr>
        <w:t>Zamawiający do oceny kryterium „okres gwarancji” pobierze dane z oferty Wykonawcy.</w:t>
      </w:r>
    </w:p>
    <w:p w14:paraId="254D4C7C" w14:textId="77777777" w:rsidR="00121E6A" w:rsidRPr="00B35E6E" w:rsidRDefault="00121E6A" w:rsidP="002B06D3">
      <w:pPr>
        <w:spacing w:after="0" w:line="276" w:lineRule="auto"/>
        <w:ind w:left="709"/>
        <w:contextualSpacing/>
        <w:jc w:val="both"/>
        <w:rPr>
          <w:rFonts w:ascii="Times New Roman" w:eastAsia="Calibri" w:hAnsi="Times New Roman" w:cs="Times New Roman"/>
          <w:b/>
          <w:color w:val="FF0000"/>
          <w:sz w:val="24"/>
        </w:rPr>
      </w:pPr>
    </w:p>
    <w:p w14:paraId="53F499B9" w14:textId="087D99E3" w:rsidR="00076113" w:rsidRPr="00076113" w:rsidRDefault="00076113" w:rsidP="002B06D3">
      <w:pPr>
        <w:numPr>
          <w:ilvl w:val="1"/>
          <w:numId w:val="36"/>
        </w:numPr>
        <w:suppressAutoHyphens/>
        <w:spacing w:after="0" w:line="276" w:lineRule="auto"/>
        <w:ind w:left="709"/>
        <w:contextualSpacing/>
        <w:jc w:val="both"/>
        <w:rPr>
          <w:rFonts w:ascii="Times New Roman" w:eastAsia="Calibri" w:hAnsi="Times New Roman" w:cs="Times New Roman"/>
          <w:b/>
          <w:sz w:val="24"/>
          <w:u w:val="single"/>
        </w:rPr>
      </w:pPr>
      <w:r w:rsidRPr="00076113">
        <w:rPr>
          <w:rFonts w:ascii="Times New Roman" w:eastAsia="Calibri" w:hAnsi="Times New Roman" w:cs="Times New Roman"/>
          <w:b/>
          <w:sz w:val="24"/>
          <w:u w:val="single"/>
        </w:rPr>
        <w:t>Wartość wskaźnika rocznego zapotrzebowania na nieodnawialną energię pierwotną EP</w:t>
      </w:r>
      <w:r>
        <w:rPr>
          <w:rFonts w:ascii="Times New Roman" w:eastAsia="Calibri" w:hAnsi="Times New Roman" w:cs="Times New Roman"/>
          <w:b/>
          <w:sz w:val="24"/>
          <w:u w:val="single"/>
        </w:rPr>
        <w:t xml:space="preserve"> (waga 20%)</w:t>
      </w:r>
    </w:p>
    <w:p w14:paraId="7F139540" w14:textId="77777777" w:rsidR="00076113" w:rsidRDefault="00076113" w:rsidP="002B06D3">
      <w:pPr>
        <w:suppressAutoHyphens/>
        <w:spacing w:after="0" w:line="276" w:lineRule="auto"/>
        <w:ind w:left="709"/>
        <w:contextualSpacing/>
        <w:jc w:val="both"/>
        <w:rPr>
          <w:rFonts w:ascii="Times New Roman" w:eastAsia="Calibri" w:hAnsi="Times New Roman" w:cs="Times New Roman"/>
          <w:b/>
          <w:color w:val="FF0000"/>
          <w:sz w:val="24"/>
          <w:u w:val="single"/>
        </w:rPr>
      </w:pPr>
    </w:p>
    <w:p w14:paraId="67DDDA77" w14:textId="714205B3" w:rsidR="00E27ED0" w:rsidRDefault="00E27ED0" w:rsidP="002B06D3">
      <w:pPr>
        <w:spacing w:after="0" w:line="276" w:lineRule="auto"/>
        <w:ind w:left="709"/>
        <w:contextualSpacing/>
        <w:jc w:val="both"/>
        <w:rPr>
          <w:rFonts w:ascii="Times New Roman" w:eastAsia="Times New Roman" w:hAnsi="Times New Roman" w:cs="Times New Roman"/>
          <w:sz w:val="24"/>
        </w:rPr>
      </w:pPr>
      <w:r w:rsidRPr="00617287">
        <w:rPr>
          <w:rFonts w:ascii="Times New Roman" w:eastAsia="Times New Roman" w:hAnsi="Times New Roman" w:cs="Times New Roman"/>
          <w:sz w:val="24"/>
        </w:rPr>
        <w:t>Kryterium – „</w:t>
      </w:r>
      <w:r w:rsidRPr="00E27ED0">
        <w:rPr>
          <w:rFonts w:ascii="Times New Roman" w:eastAsia="Times New Roman" w:hAnsi="Times New Roman" w:cs="Times New Roman"/>
          <w:sz w:val="24"/>
        </w:rPr>
        <w:t>Wartość wskaźnika rocznego zapotrzebowania na nieodnawialną energię pierwotną EP</w:t>
      </w:r>
      <w:r w:rsidRPr="00617287">
        <w:rPr>
          <w:rFonts w:ascii="Times New Roman" w:eastAsia="Times New Roman" w:hAnsi="Times New Roman" w:cs="Times New Roman"/>
          <w:sz w:val="24"/>
        </w:rPr>
        <w:t>” – poszczególnym ofertom zostaną przyznane punkty</w:t>
      </w:r>
      <w:r>
        <w:rPr>
          <w:rFonts w:ascii="Times New Roman" w:eastAsia="Times New Roman" w:hAnsi="Times New Roman" w:cs="Times New Roman"/>
          <w:sz w:val="24"/>
        </w:rPr>
        <w:t xml:space="preserve"> za okres gwarancji w </w:t>
      </w:r>
      <w:r w:rsidRPr="00617287">
        <w:rPr>
          <w:rFonts w:ascii="Times New Roman" w:eastAsia="Times New Roman" w:hAnsi="Times New Roman" w:cs="Times New Roman"/>
          <w:sz w:val="24"/>
        </w:rPr>
        <w:t>skali do 20 pkt obliczone według wzoru:</w:t>
      </w:r>
    </w:p>
    <w:p w14:paraId="0CE192DA" w14:textId="77777777" w:rsidR="00E27ED0" w:rsidRDefault="00E27ED0" w:rsidP="002B06D3">
      <w:pPr>
        <w:spacing w:after="0" w:line="276" w:lineRule="auto"/>
        <w:ind w:left="709"/>
        <w:contextualSpacing/>
        <w:jc w:val="both"/>
        <w:rPr>
          <w:rFonts w:ascii="Times New Roman" w:eastAsia="Times New Roman" w:hAnsi="Times New Roman" w:cs="Times New Roman"/>
          <w:sz w:val="24"/>
        </w:rPr>
      </w:pPr>
    </w:p>
    <w:p w14:paraId="44CB5B2F" w14:textId="7D58553D" w:rsidR="00E27ED0" w:rsidRPr="00B56C9C" w:rsidRDefault="002B0594" w:rsidP="002B06D3">
      <w:pPr>
        <w:spacing w:after="0" w:line="276" w:lineRule="auto"/>
        <w:ind w:left="709"/>
        <w:contextualSpacing/>
        <w:jc w:val="center"/>
        <w:rPr>
          <w:rFonts w:ascii="Times New Roman" w:eastAsia="Times New Roman" w:hAnsi="Times New Roman" w:cs="Times New Roman"/>
          <w:i/>
          <w:sz w:val="32"/>
        </w:rPr>
      </w:pPr>
      <w:r w:rsidRPr="00B56C9C">
        <w:rPr>
          <w:rFonts w:ascii="Times New Roman" w:eastAsia="Times New Roman" w:hAnsi="Times New Roman" w:cs="Times New Roman"/>
          <w:b/>
          <w:sz w:val="28"/>
          <w:szCs w:val="24"/>
          <w:vertAlign w:val="subscript"/>
        </w:rPr>
        <w:t>„</w:t>
      </w:r>
      <m:oMath>
        <m:sSub>
          <m:sSubPr>
            <m:ctrlPr>
              <w:rPr>
                <w:rFonts w:ascii="Cambria Math" w:hAnsi="Cambria Math" w:cs="Times New Roman"/>
                <w:b/>
                <w:i/>
                <w:sz w:val="28"/>
                <w:szCs w:val="24"/>
                <w:vertAlign w:val="subscript"/>
              </w:rPr>
            </m:ctrlPr>
          </m:sSubPr>
          <m:e>
            <m:r>
              <m:rPr>
                <m:sty m:val="bi"/>
              </m:rPr>
              <w:rPr>
                <w:rFonts w:ascii="Cambria Math" w:hAnsi="Cambria Math" w:cs="Times New Roman"/>
                <w:sz w:val="28"/>
                <w:szCs w:val="24"/>
                <w:vertAlign w:val="subscript"/>
              </w:rPr>
              <m:t>P</m:t>
            </m:r>
          </m:e>
          <m:sub>
            <m:r>
              <m:rPr>
                <m:sty m:val="bi"/>
              </m:rPr>
              <w:rPr>
                <w:rFonts w:ascii="Cambria Math" w:hAnsi="Cambria Math" w:cs="Times New Roman"/>
                <w:sz w:val="28"/>
                <w:szCs w:val="24"/>
                <w:vertAlign w:val="subscript"/>
              </w:rPr>
              <m:t>w</m:t>
            </m:r>
          </m:sub>
        </m:sSub>
        <m:r>
          <m:rPr>
            <m:sty m:val="bi"/>
          </m:rPr>
          <w:rPr>
            <w:rFonts w:ascii="Cambria Math" w:hAnsi="Cambria Math" w:cs="Times New Roman"/>
            <w:sz w:val="28"/>
            <w:szCs w:val="24"/>
          </w:rPr>
          <m:t xml:space="preserve">”:  </m:t>
        </m:r>
        <m:f>
          <m:fPr>
            <m:ctrlPr>
              <w:rPr>
                <w:rFonts w:ascii="Cambria Math" w:hAnsi="Cambria Math" w:cs="Times New Roman"/>
                <w:b/>
                <w:i/>
                <w:sz w:val="28"/>
                <w:szCs w:val="24"/>
              </w:rPr>
            </m:ctrlPr>
          </m:fPr>
          <m:num>
            <m:r>
              <m:rPr>
                <m:sty m:val="bi"/>
              </m:rPr>
              <w:rPr>
                <w:rFonts w:ascii="Cambria Math" w:hAnsi="Cambria Math" w:cs="Times New Roman"/>
                <w:sz w:val="28"/>
                <w:szCs w:val="24"/>
                <w:u w:val="single"/>
                <w:lang w:eastAsia="pl-PL"/>
              </w:rPr>
              <m:t xml:space="preserve">Najniższy wskaźnik  </m:t>
            </m:r>
            <m:r>
              <m:rPr>
                <m:sty m:val="bi"/>
              </m:rPr>
              <w:rPr>
                <w:rFonts w:ascii="Cambria Math" w:eastAsia="Calibri" w:hAnsi="Cambria Math" w:cs="Times New Roman"/>
                <w:sz w:val="32"/>
                <w:u w:val="single"/>
              </w:rPr>
              <m:t>EP sposród</m:t>
            </m:r>
            <m:r>
              <m:rPr>
                <m:sty m:val="bi"/>
              </m:rPr>
              <w:rPr>
                <w:rFonts w:ascii="Cambria Math" w:eastAsia="Calibri" w:hAnsi="Cambria Math" w:cs="Times New Roman"/>
                <w:sz w:val="32"/>
                <w:u w:val="single"/>
                <w:vertAlign w:val="subscript"/>
              </w:rPr>
              <m:t xml:space="preserve"> </m:t>
            </m:r>
            <m:r>
              <m:rPr>
                <m:sty m:val="bi"/>
              </m:rPr>
              <w:rPr>
                <w:rFonts w:ascii="Cambria Math" w:hAnsi="Cambria Math" w:cs="Times New Roman"/>
                <w:sz w:val="28"/>
                <w:szCs w:val="24"/>
                <w:u w:val="single"/>
                <w:lang w:eastAsia="pl-PL"/>
              </w:rPr>
              <m:t xml:space="preserve">zdeklarowanych przez Wykonawców </m:t>
            </m:r>
          </m:num>
          <m:den>
            <m:r>
              <m:rPr>
                <m:sty m:val="bi"/>
              </m:rPr>
              <w:rPr>
                <w:rFonts w:ascii="Cambria Math" w:hAnsi="Cambria Math" w:cs="Times New Roman"/>
                <w:sz w:val="28"/>
                <w:szCs w:val="24"/>
              </w:rPr>
              <m:t>Wskaźnik EP badanej oferty</m:t>
            </m:r>
          </m:den>
        </m:f>
        <m:r>
          <m:rPr>
            <m:sty m:val="bi"/>
          </m:rPr>
          <w:rPr>
            <w:rFonts w:ascii="Cambria Math" w:hAnsi="Cambria Math" w:cs="Times New Roman"/>
            <w:sz w:val="28"/>
            <w:szCs w:val="24"/>
          </w:rPr>
          <m:t>x 20 pkt</m:t>
        </m:r>
      </m:oMath>
    </w:p>
    <w:p w14:paraId="596C126C" w14:textId="77777777" w:rsidR="00E27ED0" w:rsidRPr="006530F2" w:rsidRDefault="00E27ED0" w:rsidP="002B06D3">
      <w:pPr>
        <w:spacing w:after="0" w:line="276" w:lineRule="auto"/>
        <w:contextualSpacing/>
        <w:jc w:val="both"/>
        <w:rPr>
          <w:rFonts w:ascii="Times New Roman" w:eastAsia="Times New Roman" w:hAnsi="Times New Roman" w:cs="Times New Roman"/>
          <w:sz w:val="24"/>
        </w:rPr>
      </w:pPr>
    </w:p>
    <w:p w14:paraId="1F2B1EFB" w14:textId="16FC43AA" w:rsidR="00E27ED0" w:rsidRDefault="00E27ED0" w:rsidP="002B06D3">
      <w:pPr>
        <w:spacing w:after="0" w:line="276" w:lineRule="auto"/>
        <w:ind w:left="1276" w:hanging="567"/>
        <w:contextualSpacing/>
        <w:jc w:val="both"/>
        <w:rPr>
          <w:rFonts w:ascii="Times New Roman" w:eastAsia="Calibri" w:hAnsi="Times New Roman" w:cs="Times New Roman"/>
          <w:sz w:val="24"/>
        </w:rPr>
      </w:pPr>
      <w:proofErr w:type="spellStart"/>
      <w:r w:rsidRPr="006530F2">
        <w:rPr>
          <w:rFonts w:ascii="Times New Roman" w:eastAsia="Calibri" w:hAnsi="Times New Roman" w:cs="Times New Roman"/>
          <w:sz w:val="24"/>
        </w:rPr>
        <w:t>P</w:t>
      </w:r>
      <w:r w:rsidRPr="00AD11BD">
        <w:rPr>
          <w:rFonts w:ascii="Times New Roman" w:eastAsia="Calibri" w:hAnsi="Times New Roman" w:cs="Times New Roman"/>
          <w:sz w:val="24"/>
          <w:vertAlign w:val="subscript"/>
        </w:rPr>
        <w:t>w</w:t>
      </w:r>
      <w:proofErr w:type="spellEnd"/>
      <w:r w:rsidRPr="006530F2">
        <w:rPr>
          <w:rFonts w:ascii="Times New Roman" w:eastAsia="Calibri" w:hAnsi="Times New Roman" w:cs="Times New Roman"/>
          <w:sz w:val="24"/>
        </w:rPr>
        <w:t xml:space="preserve"> – ilość punktów przyznanych Wykonawcy dla kryterium „</w:t>
      </w:r>
      <w:r w:rsidRPr="00E27ED0">
        <w:rPr>
          <w:rFonts w:ascii="Times New Roman" w:eastAsia="Calibri" w:hAnsi="Times New Roman" w:cs="Times New Roman"/>
          <w:sz w:val="24"/>
        </w:rPr>
        <w:t>Wartość wskaźnika rocznego zapotrzebowania na nieodnawialną energię pierwotną EP</w:t>
      </w:r>
      <w:r w:rsidRPr="006530F2">
        <w:rPr>
          <w:rFonts w:ascii="Times New Roman" w:eastAsia="Calibri" w:hAnsi="Times New Roman" w:cs="Times New Roman"/>
          <w:sz w:val="24"/>
        </w:rPr>
        <w:t>”</w:t>
      </w:r>
      <w:r>
        <w:rPr>
          <w:rFonts w:ascii="Times New Roman" w:eastAsia="Calibri" w:hAnsi="Times New Roman" w:cs="Times New Roman"/>
          <w:sz w:val="24"/>
        </w:rPr>
        <w:t xml:space="preserve">, </w:t>
      </w:r>
      <w:r w:rsidRPr="00E27ED0">
        <w:rPr>
          <w:rFonts w:ascii="Times New Roman" w:eastAsia="Calibri" w:hAnsi="Times New Roman" w:cs="Times New Roman"/>
          <w:sz w:val="24"/>
        </w:rPr>
        <w:t>gdzie</w:t>
      </w:r>
      <w:r>
        <w:rPr>
          <w:rFonts w:ascii="Times New Roman" w:eastAsia="Calibri" w:hAnsi="Times New Roman" w:cs="Times New Roman"/>
          <w:sz w:val="24"/>
        </w:rPr>
        <w:t>:</w:t>
      </w:r>
    </w:p>
    <w:p w14:paraId="48E433F6" w14:textId="49860A01" w:rsidR="009F5FE4" w:rsidRDefault="009F5FE4" w:rsidP="002B06D3">
      <w:pPr>
        <w:spacing w:after="0" w:line="276" w:lineRule="auto"/>
        <w:ind w:left="1276" w:hanging="567"/>
        <w:contextualSpacing/>
        <w:jc w:val="center"/>
        <w:rPr>
          <w:rFonts w:ascii="Times New Roman" w:eastAsia="Calibri" w:hAnsi="Times New Roman" w:cs="Times New Roman"/>
          <w:i/>
          <w:sz w:val="24"/>
        </w:rPr>
      </w:pPr>
      <m:oMath>
        <m:r>
          <w:rPr>
            <w:rFonts w:ascii="Cambria Math" w:eastAsia="Calibri" w:hAnsi="Cambria Math" w:cs="Times New Roman"/>
            <w:sz w:val="24"/>
          </w:rPr>
          <m:t>EP=</m:t>
        </m:r>
        <m:sSub>
          <m:sSubPr>
            <m:ctrlPr>
              <w:rPr>
                <w:rFonts w:ascii="Cambria Math" w:eastAsia="Calibri" w:hAnsi="Cambria Math" w:cs="Times New Roman"/>
                <w:i/>
                <w:sz w:val="24"/>
              </w:rPr>
            </m:ctrlPr>
          </m:sSubPr>
          <m:e>
            <m:r>
              <w:rPr>
                <w:rFonts w:ascii="Cambria Math" w:eastAsia="Calibri" w:hAnsi="Cambria Math" w:cs="Times New Roman"/>
                <w:sz w:val="24"/>
              </w:rPr>
              <m:t>EP</m:t>
            </m:r>
          </m:e>
          <m:sub>
            <m:r>
              <w:rPr>
                <w:rFonts w:ascii="Cambria Math" w:eastAsia="Calibri" w:hAnsi="Cambria Math" w:cs="Times New Roman"/>
                <w:sz w:val="24"/>
                <w:vertAlign w:val="subscript"/>
              </w:rPr>
              <m:t>H+W</m:t>
            </m:r>
          </m:sub>
        </m:sSub>
        <m:r>
          <w:rPr>
            <w:rFonts w:ascii="Cambria Math" w:eastAsia="Calibri" w:hAnsi="Cambria Math" w:cs="Times New Roman"/>
            <w:sz w:val="24"/>
          </w:rPr>
          <m:t>+</m:t>
        </m:r>
        <m:sSub>
          <m:sSubPr>
            <m:ctrlPr>
              <w:rPr>
                <w:rFonts w:ascii="Cambria Math" w:eastAsia="Calibri" w:hAnsi="Cambria Math" w:cs="Times New Roman"/>
                <w:i/>
                <w:sz w:val="24"/>
              </w:rPr>
            </m:ctrlPr>
          </m:sSubPr>
          <m:e>
            <m:r>
              <w:rPr>
                <w:rFonts w:ascii="Cambria Math" w:eastAsia="Calibri" w:hAnsi="Cambria Math" w:cs="Times New Roman"/>
                <w:sz w:val="24"/>
              </w:rPr>
              <m:t>ΔEP</m:t>
            </m:r>
          </m:e>
          <m:sub>
            <m:r>
              <w:rPr>
                <w:rFonts w:ascii="Cambria Math" w:eastAsia="Calibri" w:hAnsi="Cambria Math" w:cs="Times New Roman"/>
                <w:sz w:val="24"/>
                <w:vertAlign w:val="subscript"/>
              </w:rPr>
              <m:t>L</m:t>
            </m:r>
          </m:sub>
        </m:sSub>
        <m:r>
          <w:rPr>
            <w:rFonts w:ascii="Cambria Math" w:eastAsia="Calibri" w:hAnsi="Cambria Math" w:cs="Times New Roman"/>
            <w:sz w:val="24"/>
          </w:rPr>
          <m:t xml:space="preserve">≤95,0 </m:t>
        </m:r>
        <m:d>
          <m:dPr>
            <m:begChr m:val="["/>
            <m:endChr m:val="]"/>
            <m:ctrlPr>
              <w:rPr>
                <w:rFonts w:ascii="Cambria Math" w:eastAsia="Calibri" w:hAnsi="Cambria Math" w:cs="Times New Roman"/>
                <w:i/>
                <w:sz w:val="24"/>
              </w:rPr>
            </m:ctrlPr>
          </m:dPr>
          <m:e>
            <m:r>
              <w:rPr>
                <w:rFonts w:ascii="Cambria Math" w:eastAsia="Calibri" w:hAnsi="Cambria Math" w:cs="Times New Roman"/>
                <w:sz w:val="24"/>
              </w:rPr>
              <m:t>kWh/(</m:t>
            </m:r>
            <m:sSup>
              <m:sSupPr>
                <m:ctrlPr>
                  <w:rPr>
                    <w:rFonts w:ascii="Cambria Math" w:eastAsia="Calibri" w:hAnsi="Cambria Math" w:cs="Times New Roman"/>
                    <w:i/>
                    <w:sz w:val="24"/>
                  </w:rPr>
                </m:ctrlPr>
              </m:sSupPr>
              <m:e>
                <m:r>
                  <w:rPr>
                    <w:rFonts w:ascii="Cambria Math" w:eastAsia="Calibri" w:hAnsi="Cambria Math" w:cs="Times New Roman"/>
                    <w:sz w:val="24"/>
                  </w:rPr>
                  <m:t>m</m:t>
                </m:r>
              </m:e>
              <m:sup>
                <m:r>
                  <w:rPr>
                    <w:rFonts w:ascii="Cambria Math" w:eastAsia="Calibri" w:hAnsi="Cambria Math" w:cs="Times New Roman"/>
                    <w:sz w:val="24"/>
                  </w:rPr>
                  <m:t>2</m:t>
                </m:r>
              </m:sup>
            </m:sSup>
            <m:r>
              <w:rPr>
                <w:rFonts w:ascii="Cambria Math" w:eastAsia="Calibri" w:hAnsi="Cambria Math" w:cs="Times New Roman"/>
                <w:sz w:val="24"/>
              </w:rPr>
              <m:t>∙rok)</m:t>
            </m:r>
          </m:e>
        </m:d>
      </m:oMath>
      <w:r w:rsidRPr="009F5FE4">
        <w:rPr>
          <w:rFonts w:ascii="Times New Roman" w:eastAsia="Calibri" w:hAnsi="Times New Roman" w:cs="Times New Roman"/>
          <w:i/>
          <w:sz w:val="24"/>
        </w:rPr>
        <w:t>*</w:t>
      </w:r>
    </w:p>
    <w:p w14:paraId="13D358F5" w14:textId="4DCF0274" w:rsidR="009F5FE4" w:rsidRPr="009F5FE4" w:rsidRDefault="00D86846" w:rsidP="002B06D3">
      <w:pPr>
        <w:spacing w:after="0" w:line="276" w:lineRule="auto"/>
        <w:ind w:left="1276" w:hanging="567"/>
        <w:contextualSpacing/>
        <w:jc w:val="both"/>
        <w:rPr>
          <w:rFonts w:ascii="Times New Roman" w:eastAsia="Calibri" w:hAnsi="Times New Roman" w:cs="Times New Roman"/>
          <w:i/>
          <w:sz w:val="24"/>
        </w:rPr>
      </w:pPr>
      <m:oMath>
        <m:sSub>
          <m:sSubPr>
            <m:ctrlPr>
              <w:rPr>
                <w:rFonts w:ascii="Cambria Math" w:eastAsia="Calibri" w:hAnsi="Cambria Math" w:cs="Times New Roman"/>
                <w:i/>
                <w:sz w:val="24"/>
              </w:rPr>
            </m:ctrlPr>
          </m:sSubPr>
          <m:e>
            <m:r>
              <w:rPr>
                <w:rFonts w:ascii="Cambria Math" w:eastAsia="Calibri" w:hAnsi="Cambria Math" w:cs="Times New Roman"/>
                <w:sz w:val="24"/>
              </w:rPr>
              <m:t>EP</m:t>
            </m:r>
          </m:e>
          <m:sub>
            <m:r>
              <w:rPr>
                <w:rFonts w:ascii="Cambria Math" w:eastAsia="Calibri" w:hAnsi="Cambria Math" w:cs="Times New Roman"/>
                <w:sz w:val="24"/>
                <w:vertAlign w:val="subscript"/>
              </w:rPr>
              <m:t>H+W</m:t>
            </m:r>
          </m:sub>
        </m:sSub>
      </m:oMath>
      <w:r w:rsidR="009F5FE4">
        <w:rPr>
          <w:rFonts w:ascii="Times New Roman" w:eastAsia="Calibri" w:hAnsi="Times New Roman" w:cs="Times New Roman"/>
          <w:i/>
          <w:sz w:val="24"/>
        </w:rPr>
        <w:t xml:space="preserve"> </w:t>
      </w:r>
      <w:r w:rsidR="009F5FE4" w:rsidRPr="009F5FE4">
        <w:rPr>
          <w:rFonts w:ascii="Times New Roman" w:eastAsia="Calibri" w:hAnsi="Times New Roman" w:cs="Times New Roman"/>
          <w:sz w:val="24"/>
        </w:rPr>
        <w:t>- cząstkowa wartość wskaźnika EP na potrzeby ogrzewania, wentylacji oraz przygotowania ciepłej wody użytkowej, gdzie</w:t>
      </w:r>
      <w:r w:rsidR="009F5FE4">
        <w:rPr>
          <w:rFonts w:ascii="Times New Roman" w:eastAsia="Calibri" w:hAnsi="Times New Roman" w:cs="Times New Roman"/>
          <w:i/>
          <w:sz w:val="24"/>
        </w:rPr>
        <w:t xml:space="preserve"> </w:t>
      </w:r>
      <m:oMath>
        <m:sSub>
          <m:sSubPr>
            <m:ctrlPr>
              <w:rPr>
                <w:rFonts w:ascii="Cambria Math" w:eastAsia="Calibri" w:hAnsi="Cambria Math" w:cs="Times New Roman"/>
                <w:i/>
                <w:sz w:val="24"/>
              </w:rPr>
            </m:ctrlPr>
          </m:sSubPr>
          <m:e>
            <m:r>
              <w:rPr>
                <w:rFonts w:ascii="Cambria Math" w:eastAsia="Calibri" w:hAnsi="Cambria Math" w:cs="Times New Roman"/>
                <w:sz w:val="24"/>
              </w:rPr>
              <m:t>EP</m:t>
            </m:r>
          </m:e>
          <m:sub>
            <m:r>
              <w:rPr>
                <w:rFonts w:ascii="Cambria Math" w:eastAsia="Calibri" w:hAnsi="Cambria Math" w:cs="Times New Roman"/>
                <w:sz w:val="24"/>
                <w:vertAlign w:val="subscript"/>
              </w:rPr>
              <m:t>H+W</m:t>
            </m:r>
          </m:sub>
        </m:sSub>
        <m:r>
          <w:rPr>
            <w:rFonts w:ascii="Cambria Math" w:eastAsia="Calibri" w:hAnsi="Cambria Math" w:cs="Times New Roman"/>
            <w:sz w:val="24"/>
          </w:rPr>
          <m:t>≤45</m:t>
        </m:r>
        <m:d>
          <m:dPr>
            <m:begChr m:val="["/>
            <m:endChr m:val="]"/>
            <m:ctrlPr>
              <w:rPr>
                <w:rFonts w:ascii="Cambria Math" w:eastAsia="Calibri" w:hAnsi="Cambria Math" w:cs="Times New Roman"/>
                <w:i/>
                <w:sz w:val="24"/>
              </w:rPr>
            </m:ctrlPr>
          </m:dPr>
          <m:e>
            <m:r>
              <w:rPr>
                <w:rFonts w:ascii="Cambria Math" w:eastAsia="Calibri" w:hAnsi="Cambria Math" w:cs="Times New Roman"/>
                <w:sz w:val="24"/>
              </w:rPr>
              <m:t>kWh/(</m:t>
            </m:r>
            <m:sSup>
              <m:sSupPr>
                <m:ctrlPr>
                  <w:rPr>
                    <w:rFonts w:ascii="Cambria Math" w:eastAsia="Calibri" w:hAnsi="Cambria Math" w:cs="Times New Roman"/>
                    <w:i/>
                    <w:sz w:val="24"/>
                  </w:rPr>
                </m:ctrlPr>
              </m:sSupPr>
              <m:e>
                <m:r>
                  <w:rPr>
                    <w:rFonts w:ascii="Cambria Math" w:eastAsia="Calibri" w:hAnsi="Cambria Math" w:cs="Times New Roman"/>
                    <w:sz w:val="24"/>
                  </w:rPr>
                  <m:t>m</m:t>
                </m:r>
              </m:e>
              <m:sup>
                <m:r>
                  <w:rPr>
                    <w:rFonts w:ascii="Cambria Math" w:eastAsia="Calibri" w:hAnsi="Cambria Math" w:cs="Times New Roman"/>
                    <w:sz w:val="24"/>
                  </w:rPr>
                  <m:t>2</m:t>
                </m:r>
              </m:sup>
            </m:sSup>
            <m:r>
              <w:rPr>
                <w:rFonts w:ascii="Cambria Math" w:eastAsia="Calibri" w:hAnsi="Cambria Math" w:cs="Times New Roman"/>
                <w:sz w:val="24"/>
              </w:rPr>
              <m:t>∙rok)</m:t>
            </m:r>
          </m:e>
        </m:d>
      </m:oMath>
      <w:r w:rsidR="009F5FE4">
        <w:rPr>
          <w:rFonts w:ascii="Times New Roman" w:eastAsia="Calibri" w:hAnsi="Times New Roman" w:cs="Times New Roman"/>
          <w:i/>
          <w:sz w:val="24"/>
        </w:rPr>
        <w:t>*</w:t>
      </w:r>
    </w:p>
    <w:p w14:paraId="65ED305C" w14:textId="3F65DB67" w:rsidR="009B1580" w:rsidRDefault="00D86846" w:rsidP="002B06D3">
      <w:pPr>
        <w:spacing w:after="0" w:line="276" w:lineRule="auto"/>
        <w:ind w:left="1276" w:hanging="567"/>
        <w:contextualSpacing/>
        <w:jc w:val="both"/>
        <w:rPr>
          <w:rFonts w:ascii="Times New Roman" w:eastAsia="Calibri" w:hAnsi="Times New Roman" w:cs="Times New Roman"/>
          <w:sz w:val="24"/>
        </w:rPr>
      </w:pPr>
      <m:oMath>
        <m:sSub>
          <m:sSubPr>
            <m:ctrlPr>
              <w:rPr>
                <w:rFonts w:ascii="Cambria Math" w:eastAsia="Calibri" w:hAnsi="Cambria Math" w:cs="Times New Roman"/>
                <w:i/>
                <w:sz w:val="24"/>
              </w:rPr>
            </m:ctrlPr>
          </m:sSubPr>
          <m:e>
            <m:r>
              <w:rPr>
                <w:rFonts w:ascii="Cambria Math" w:eastAsia="Calibri" w:hAnsi="Cambria Math" w:cs="Times New Roman"/>
                <w:sz w:val="24"/>
              </w:rPr>
              <m:t>ΔEP</m:t>
            </m:r>
          </m:e>
          <m:sub>
            <m:r>
              <w:rPr>
                <w:rFonts w:ascii="Cambria Math" w:eastAsia="Calibri" w:hAnsi="Cambria Math" w:cs="Times New Roman"/>
                <w:sz w:val="24"/>
                <w:vertAlign w:val="subscript"/>
              </w:rPr>
              <m:t>L</m:t>
            </m:r>
          </m:sub>
        </m:sSub>
      </m:oMath>
      <w:r w:rsidR="009F5FE4">
        <w:rPr>
          <w:rFonts w:ascii="Times New Roman" w:eastAsia="Calibri" w:hAnsi="Times New Roman" w:cs="Times New Roman"/>
          <w:sz w:val="24"/>
        </w:rPr>
        <w:t xml:space="preserve"> - </w:t>
      </w:r>
      <w:r w:rsidR="009F5FE4" w:rsidRPr="009F5FE4">
        <w:rPr>
          <w:rFonts w:ascii="Times New Roman" w:eastAsia="Calibri" w:hAnsi="Times New Roman" w:cs="Times New Roman"/>
          <w:sz w:val="24"/>
        </w:rPr>
        <w:t>cząstkowa wartość wskaźnika EP na potrzeby oświetlenia, gdzie</w:t>
      </w:r>
      <w:r w:rsidR="007F54C8">
        <w:rPr>
          <w:rFonts w:ascii="Times New Roman" w:eastAsia="Calibri" w:hAnsi="Times New Roman" w:cs="Times New Roman"/>
          <w:sz w:val="24"/>
        </w:rPr>
        <w:t xml:space="preserve"> </w:t>
      </w:r>
    </w:p>
    <w:p w14:paraId="66BC93BE" w14:textId="4F5893DD" w:rsidR="00E27ED0" w:rsidRPr="009F5FE4" w:rsidRDefault="009B1580" w:rsidP="002B06D3">
      <w:pPr>
        <w:spacing w:after="0" w:line="276" w:lineRule="auto"/>
        <w:ind w:left="1985" w:hanging="567"/>
        <w:contextualSpacing/>
        <w:rPr>
          <w:rFonts w:ascii="Times New Roman" w:eastAsia="Calibri" w:hAnsi="Times New Roman" w:cs="Times New Roman"/>
          <w:sz w:val="24"/>
        </w:rPr>
      </w:pPr>
      <w:r>
        <w:rPr>
          <w:rFonts w:ascii="Times New Roman" w:eastAsia="Calibri" w:hAnsi="Times New Roman" w:cs="Times New Roman"/>
          <w:sz w:val="24"/>
        </w:rPr>
        <w:t xml:space="preserve"> </w:t>
      </w:r>
      <m:oMath>
        <m:sSub>
          <m:sSubPr>
            <m:ctrlPr>
              <w:rPr>
                <w:rFonts w:ascii="Cambria Math" w:eastAsia="Calibri" w:hAnsi="Cambria Math" w:cs="Times New Roman"/>
                <w:i/>
                <w:sz w:val="24"/>
              </w:rPr>
            </m:ctrlPr>
          </m:sSubPr>
          <m:e>
            <m:r>
              <w:rPr>
                <w:rFonts w:ascii="Cambria Math" w:eastAsia="Calibri" w:hAnsi="Cambria Math" w:cs="Times New Roman"/>
                <w:sz w:val="24"/>
              </w:rPr>
              <m:t>ΔEP</m:t>
            </m:r>
          </m:e>
          <m:sub>
            <m:r>
              <w:rPr>
                <w:rFonts w:ascii="Cambria Math" w:eastAsia="Calibri" w:hAnsi="Cambria Math" w:cs="Times New Roman"/>
                <w:sz w:val="24"/>
                <w:vertAlign w:val="subscript"/>
              </w:rPr>
              <m:t>L</m:t>
            </m:r>
          </m:sub>
        </m:sSub>
        <m:r>
          <w:rPr>
            <w:rFonts w:ascii="Cambria Math" w:eastAsia="Calibri" w:hAnsi="Cambria Math" w:cs="Times New Roman"/>
            <w:sz w:val="24"/>
          </w:rPr>
          <m:t xml:space="preserve">≤50 </m:t>
        </m:r>
        <m:d>
          <m:dPr>
            <m:begChr m:val="["/>
            <m:endChr m:val="]"/>
            <m:ctrlPr>
              <w:rPr>
                <w:rFonts w:ascii="Cambria Math" w:eastAsia="Calibri" w:hAnsi="Cambria Math" w:cs="Times New Roman"/>
                <w:i/>
                <w:sz w:val="24"/>
              </w:rPr>
            </m:ctrlPr>
          </m:dPr>
          <m:e>
            <m:r>
              <w:rPr>
                <w:rFonts w:ascii="Cambria Math" w:eastAsia="Calibri" w:hAnsi="Cambria Math" w:cs="Times New Roman"/>
                <w:sz w:val="24"/>
              </w:rPr>
              <m:t>kWh/(</m:t>
            </m:r>
            <m:sSup>
              <m:sSupPr>
                <m:ctrlPr>
                  <w:rPr>
                    <w:rFonts w:ascii="Cambria Math" w:eastAsia="Calibri" w:hAnsi="Cambria Math" w:cs="Times New Roman"/>
                    <w:i/>
                    <w:sz w:val="24"/>
                  </w:rPr>
                </m:ctrlPr>
              </m:sSupPr>
              <m:e>
                <m:r>
                  <w:rPr>
                    <w:rFonts w:ascii="Cambria Math" w:eastAsia="Calibri" w:hAnsi="Cambria Math" w:cs="Times New Roman"/>
                    <w:sz w:val="24"/>
                  </w:rPr>
                  <m:t>m</m:t>
                </m:r>
              </m:e>
              <m:sup>
                <m:r>
                  <w:rPr>
                    <w:rFonts w:ascii="Cambria Math" w:eastAsia="Calibri" w:hAnsi="Cambria Math" w:cs="Times New Roman"/>
                    <w:sz w:val="24"/>
                  </w:rPr>
                  <m:t>2</m:t>
                </m:r>
              </m:sup>
            </m:sSup>
            <m:r>
              <w:rPr>
                <w:rFonts w:ascii="Cambria Math" w:eastAsia="Calibri" w:hAnsi="Cambria Math" w:cs="Times New Roman"/>
                <w:sz w:val="24"/>
              </w:rPr>
              <m:t>∙rok)</m:t>
            </m:r>
          </m:e>
        </m:d>
      </m:oMath>
      <w:r w:rsidR="00B47549">
        <w:rPr>
          <w:rFonts w:ascii="Times New Roman" w:eastAsia="Calibri" w:hAnsi="Times New Roman" w:cs="Times New Roman"/>
          <w:sz w:val="24"/>
        </w:rPr>
        <w:t>*</w:t>
      </w:r>
    </w:p>
    <w:p w14:paraId="380E2F40" w14:textId="77777777" w:rsidR="004B6534" w:rsidRDefault="004B6534" w:rsidP="002B06D3">
      <w:pPr>
        <w:spacing w:after="0" w:line="276" w:lineRule="auto"/>
        <w:ind w:left="1134" w:hanging="425"/>
        <w:contextualSpacing/>
        <w:jc w:val="both"/>
        <w:rPr>
          <w:rFonts w:ascii="Times New Roman" w:eastAsia="Calibri" w:hAnsi="Times New Roman" w:cs="Times New Roman"/>
          <w:i/>
          <w:sz w:val="20"/>
        </w:rPr>
      </w:pPr>
    </w:p>
    <w:p w14:paraId="142D53BD" w14:textId="3F3102FE" w:rsidR="00B47549" w:rsidRPr="008333FF" w:rsidRDefault="005E408B" w:rsidP="002B06D3">
      <w:pPr>
        <w:spacing w:after="0" w:line="276" w:lineRule="auto"/>
        <w:ind w:left="1134" w:hanging="425"/>
        <w:contextualSpacing/>
        <w:jc w:val="both"/>
        <w:rPr>
          <w:rFonts w:ascii="Times New Roman" w:eastAsia="Calibri" w:hAnsi="Times New Roman" w:cs="Times New Roman"/>
        </w:rPr>
      </w:pPr>
      <w:r>
        <w:rPr>
          <w:rFonts w:ascii="Times New Roman" w:eastAsia="Calibri" w:hAnsi="Times New Roman" w:cs="Times New Roman"/>
          <w:i/>
          <w:sz w:val="20"/>
        </w:rPr>
        <w:t xml:space="preserve">* - </w:t>
      </w:r>
      <w:r w:rsidR="00B47549" w:rsidRPr="008333FF">
        <w:rPr>
          <w:rFonts w:ascii="Times New Roman" w:eastAsia="Calibri" w:hAnsi="Times New Roman" w:cs="Times New Roman"/>
          <w:i/>
          <w:sz w:val="20"/>
        </w:rPr>
        <w:t xml:space="preserve"> Maksymalna wartość współczynników: EP, E</w:t>
      </w:r>
      <w:r w:rsidR="00B47549" w:rsidRPr="00FF279B">
        <w:rPr>
          <w:rFonts w:ascii="Times New Roman" w:eastAsia="Calibri" w:hAnsi="Times New Roman" w:cs="Times New Roman"/>
          <w:i/>
          <w:sz w:val="20"/>
        </w:rPr>
        <w:t>P</w:t>
      </w:r>
      <w:r w:rsidR="00B47549" w:rsidRPr="008333FF">
        <w:rPr>
          <w:rFonts w:ascii="Times New Roman" w:eastAsia="Calibri" w:hAnsi="Times New Roman" w:cs="Times New Roman"/>
          <w:i/>
          <w:sz w:val="20"/>
          <w:vertAlign w:val="subscript"/>
        </w:rPr>
        <w:t>H+W</w:t>
      </w:r>
      <w:r w:rsidR="00FF279B">
        <w:rPr>
          <w:rFonts w:ascii="Times New Roman" w:eastAsia="Calibri" w:hAnsi="Times New Roman" w:cs="Times New Roman"/>
          <w:i/>
          <w:sz w:val="20"/>
        </w:rPr>
        <w:t>,</w:t>
      </w:r>
      <w:r w:rsidR="00FF279B">
        <w:rPr>
          <w:rFonts w:ascii="Arial" w:hAnsi="Arial" w:cs="Arial"/>
          <w:color w:val="28323C"/>
          <w:sz w:val="23"/>
          <w:szCs w:val="23"/>
          <w:shd w:val="clear" w:color="auto" w:fill="F5F9FA"/>
        </w:rPr>
        <w:t> </w:t>
      </w:r>
      <w:r w:rsidR="00FF279B" w:rsidRPr="00FF279B">
        <w:rPr>
          <w:rFonts w:ascii="Times New Roman" w:eastAsia="Calibri" w:hAnsi="Times New Roman" w:cs="Times New Roman"/>
          <w:i/>
          <w:sz w:val="20"/>
        </w:rPr>
        <w:t>Δ</w:t>
      </w:r>
      <w:r w:rsidR="00B47549" w:rsidRPr="008333FF">
        <w:rPr>
          <w:rFonts w:ascii="Times New Roman" w:eastAsia="Calibri" w:hAnsi="Times New Roman" w:cs="Times New Roman"/>
          <w:i/>
          <w:sz w:val="20"/>
        </w:rPr>
        <w:t>E</w:t>
      </w:r>
      <w:r w:rsidR="00B47549" w:rsidRPr="00FF279B">
        <w:rPr>
          <w:rFonts w:ascii="Times New Roman" w:eastAsia="Calibri" w:hAnsi="Times New Roman" w:cs="Times New Roman"/>
          <w:i/>
          <w:sz w:val="20"/>
        </w:rPr>
        <w:t>P</w:t>
      </w:r>
      <w:r w:rsidR="00B47549" w:rsidRPr="008333FF">
        <w:rPr>
          <w:rFonts w:ascii="Times New Roman" w:eastAsia="Calibri" w:hAnsi="Times New Roman" w:cs="Times New Roman"/>
          <w:i/>
          <w:sz w:val="20"/>
          <w:vertAlign w:val="subscript"/>
        </w:rPr>
        <w:t>L</w:t>
      </w:r>
      <w:r w:rsidR="00B47549" w:rsidRPr="008333FF">
        <w:rPr>
          <w:rFonts w:ascii="Times New Roman" w:eastAsia="Calibri" w:hAnsi="Times New Roman" w:cs="Times New Roman"/>
          <w:i/>
          <w:sz w:val="20"/>
        </w:rPr>
        <w:t xml:space="preserve"> zgodnie z Rozporządzeniem Ministra Infrastruktury </w:t>
      </w:r>
      <w:r w:rsidR="008333FF">
        <w:rPr>
          <w:rFonts w:ascii="Times New Roman" w:eastAsia="Calibri" w:hAnsi="Times New Roman" w:cs="Times New Roman"/>
          <w:i/>
          <w:sz w:val="20"/>
        </w:rPr>
        <w:t>z </w:t>
      </w:r>
      <w:r w:rsidR="00B47549" w:rsidRPr="008333FF">
        <w:rPr>
          <w:rFonts w:ascii="Times New Roman" w:eastAsia="Calibri" w:hAnsi="Times New Roman" w:cs="Times New Roman"/>
          <w:i/>
          <w:sz w:val="20"/>
        </w:rPr>
        <w:t>dnia 12 kwietnia 2002 r. w sprawie warunków technicznych, jakim powinny odpowiadać budynki i ich usytuowanie (Dz.U. z 2022 r. poz. 1225</w:t>
      </w:r>
      <w:r w:rsidR="00B47549" w:rsidRPr="008333FF">
        <w:rPr>
          <w:rFonts w:ascii="Times New Roman" w:eastAsia="Calibri" w:hAnsi="Times New Roman" w:cs="Times New Roman"/>
        </w:rPr>
        <w:t>)</w:t>
      </w:r>
    </w:p>
    <w:p w14:paraId="008098CF" w14:textId="77777777" w:rsidR="009F5FE4" w:rsidRPr="00E27ED0" w:rsidRDefault="009F5FE4" w:rsidP="002B06D3">
      <w:pPr>
        <w:spacing w:after="0" w:line="276" w:lineRule="auto"/>
        <w:ind w:left="1276" w:hanging="567"/>
        <w:contextualSpacing/>
        <w:jc w:val="both"/>
        <w:rPr>
          <w:rFonts w:ascii="Times New Roman" w:eastAsia="Calibri" w:hAnsi="Times New Roman" w:cs="Times New Roman"/>
          <w:sz w:val="24"/>
        </w:rPr>
      </w:pPr>
    </w:p>
    <w:p w14:paraId="217BF96E" w14:textId="77777777" w:rsidR="00121E6A" w:rsidRPr="008778DD" w:rsidRDefault="00121E6A" w:rsidP="002B06D3">
      <w:pPr>
        <w:numPr>
          <w:ilvl w:val="1"/>
          <w:numId w:val="36"/>
        </w:numPr>
        <w:suppressAutoHyphens/>
        <w:spacing w:after="0" w:line="276" w:lineRule="auto"/>
        <w:ind w:left="709"/>
        <w:contextualSpacing/>
        <w:jc w:val="both"/>
        <w:rPr>
          <w:rFonts w:ascii="Times New Roman" w:eastAsia="Calibri" w:hAnsi="Times New Roman" w:cs="Times New Roman"/>
          <w:b/>
          <w:sz w:val="24"/>
          <w:u w:val="single"/>
        </w:rPr>
      </w:pPr>
      <w:r w:rsidRPr="008778DD">
        <w:rPr>
          <w:rFonts w:ascii="Times New Roman" w:eastAsia="Calibri" w:hAnsi="Times New Roman" w:cs="Times New Roman"/>
          <w:b/>
          <w:sz w:val="24"/>
          <w:u w:val="single"/>
        </w:rPr>
        <w:t>Łączna ocena oferty:</w:t>
      </w:r>
    </w:p>
    <w:p w14:paraId="2C1CB645" w14:textId="77777777" w:rsidR="00121E6A" w:rsidRPr="008778DD" w:rsidRDefault="00121E6A" w:rsidP="002B06D3">
      <w:pPr>
        <w:spacing w:after="0" w:line="276" w:lineRule="auto"/>
        <w:ind w:left="709"/>
        <w:contextualSpacing/>
        <w:jc w:val="both"/>
        <w:rPr>
          <w:rFonts w:ascii="Times New Roman" w:eastAsia="Calibri" w:hAnsi="Times New Roman" w:cs="Times New Roman"/>
          <w:b/>
          <w:sz w:val="24"/>
        </w:rPr>
      </w:pPr>
    </w:p>
    <w:p w14:paraId="64894F94" w14:textId="5BD93697" w:rsidR="00121E6A" w:rsidRPr="008778DD" w:rsidRDefault="00121E6A" w:rsidP="002B06D3">
      <w:pPr>
        <w:spacing w:after="0" w:line="276" w:lineRule="auto"/>
        <w:contextualSpacing/>
        <w:jc w:val="center"/>
        <w:rPr>
          <w:rFonts w:ascii="Times New Roman" w:eastAsia="Calibri" w:hAnsi="Times New Roman" w:cs="Times New Roman"/>
          <w:b/>
          <w:sz w:val="32"/>
          <w:szCs w:val="28"/>
        </w:rPr>
      </w:pPr>
      <w:r w:rsidRPr="008778DD">
        <w:rPr>
          <w:rFonts w:ascii="Times New Roman" w:eastAsia="Calibri" w:hAnsi="Times New Roman" w:cs="Times New Roman"/>
          <w:b/>
          <w:sz w:val="28"/>
          <w:szCs w:val="28"/>
        </w:rPr>
        <w:t>P</w:t>
      </w:r>
      <w:r w:rsidRPr="008778DD">
        <w:rPr>
          <w:rFonts w:ascii="Times New Roman" w:eastAsia="Calibri" w:hAnsi="Times New Roman" w:cs="Times New Roman"/>
          <w:sz w:val="28"/>
          <w:szCs w:val="28"/>
        </w:rPr>
        <w:t xml:space="preserve"> = </w:t>
      </w:r>
      <w:proofErr w:type="spellStart"/>
      <w:r w:rsidRPr="008778DD">
        <w:rPr>
          <w:rFonts w:ascii="Times New Roman" w:eastAsia="Calibri" w:hAnsi="Times New Roman" w:cs="Times New Roman"/>
          <w:b/>
          <w:sz w:val="28"/>
          <w:szCs w:val="28"/>
        </w:rPr>
        <w:t>P</w:t>
      </w:r>
      <w:r w:rsidRPr="008778DD">
        <w:rPr>
          <w:rFonts w:ascii="Times New Roman" w:eastAsia="Calibri" w:hAnsi="Times New Roman" w:cs="Times New Roman"/>
          <w:b/>
          <w:sz w:val="32"/>
          <w:szCs w:val="28"/>
          <w:vertAlign w:val="subscript"/>
        </w:rPr>
        <w:t>c</w:t>
      </w:r>
      <w:proofErr w:type="spellEnd"/>
      <w:r w:rsidRPr="008778DD">
        <w:rPr>
          <w:rFonts w:ascii="Times New Roman" w:eastAsia="Calibri" w:hAnsi="Times New Roman" w:cs="Times New Roman"/>
          <w:b/>
          <w:sz w:val="32"/>
          <w:szCs w:val="28"/>
          <w:vertAlign w:val="subscript"/>
        </w:rPr>
        <w:t xml:space="preserve"> </w:t>
      </w:r>
      <w:r w:rsidRPr="008778DD">
        <w:rPr>
          <w:rFonts w:ascii="Times New Roman" w:eastAsia="Calibri" w:hAnsi="Times New Roman" w:cs="Times New Roman"/>
          <w:b/>
          <w:sz w:val="32"/>
          <w:szCs w:val="28"/>
        </w:rPr>
        <w:t xml:space="preserve">+ </w:t>
      </w:r>
      <w:proofErr w:type="spellStart"/>
      <w:r w:rsidRPr="008778DD">
        <w:rPr>
          <w:rFonts w:ascii="Times New Roman" w:eastAsia="Calibri" w:hAnsi="Times New Roman" w:cs="Times New Roman"/>
          <w:b/>
          <w:sz w:val="28"/>
          <w:szCs w:val="28"/>
        </w:rPr>
        <w:t>P</w:t>
      </w:r>
      <w:r w:rsidRPr="008778DD">
        <w:rPr>
          <w:rFonts w:ascii="Times New Roman" w:eastAsia="Calibri" w:hAnsi="Times New Roman" w:cs="Times New Roman"/>
          <w:b/>
          <w:sz w:val="32"/>
          <w:szCs w:val="28"/>
          <w:vertAlign w:val="subscript"/>
        </w:rPr>
        <w:t>g</w:t>
      </w:r>
      <w:proofErr w:type="spellEnd"/>
      <w:r w:rsidR="00696D16" w:rsidRPr="008778DD">
        <w:rPr>
          <w:rFonts w:ascii="Times New Roman" w:eastAsia="Calibri" w:hAnsi="Times New Roman" w:cs="Times New Roman"/>
          <w:b/>
          <w:sz w:val="32"/>
          <w:szCs w:val="28"/>
          <w:vertAlign w:val="subscript"/>
        </w:rPr>
        <w:t xml:space="preserve"> </w:t>
      </w:r>
      <w:r w:rsidR="00696D16" w:rsidRPr="008778DD">
        <w:rPr>
          <w:rFonts w:ascii="Times New Roman" w:eastAsia="Calibri" w:hAnsi="Times New Roman" w:cs="Times New Roman"/>
          <w:b/>
          <w:sz w:val="32"/>
          <w:szCs w:val="28"/>
        </w:rPr>
        <w:t xml:space="preserve">+ </w:t>
      </w:r>
      <w:proofErr w:type="spellStart"/>
      <w:r w:rsidR="00696D16" w:rsidRPr="008778DD">
        <w:rPr>
          <w:rFonts w:ascii="Times New Roman" w:eastAsia="Calibri" w:hAnsi="Times New Roman" w:cs="Times New Roman"/>
          <w:b/>
          <w:sz w:val="28"/>
          <w:szCs w:val="28"/>
        </w:rPr>
        <w:t>P</w:t>
      </w:r>
      <w:r w:rsidR="00696D16" w:rsidRPr="008778DD">
        <w:rPr>
          <w:rFonts w:ascii="Times New Roman" w:eastAsia="Calibri" w:hAnsi="Times New Roman" w:cs="Times New Roman"/>
          <w:b/>
          <w:sz w:val="32"/>
          <w:szCs w:val="28"/>
          <w:vertAlign w:val="subscript"/>
        </w:rPr>
        <w:t>w</w:t>
      </w:r>
      <w:proofErr w:type="spellEnd"/>
    </w:p>
    <w:p w14:paraId="02BECACB" w14:textId="77777777" w:rsidR="0062317D" w:rsidRPr="008778DD" w:rsidRDefault="0062317D" w:rsidP="002B06D3">
      <w:pPr>
        <w:spacing w:after="0" w:line="276" w:lineRule="auto"/>
        <w:contextualSpacing/>
        <w:jc w:val="both"/>
        <w:rPr>
          <w:rFonts w:ascii="Times New Roman" w:eastAsia="Calibri" w:hAnsi="Times New Roman" w:cs="Times New Roman"/>
          <w:sz w:val="24"/>
        </w:rPr>
      </w:pPr>
    </w:p>
    <w:p w14:paraId="6C76820B" w14:textId="77777777" w:rsidR="00121E6A" w:rsidRPr="008778DD" w:rsidRDefault="00121E6A" w:rsidP="002B06D3">
      <w:pPr>
        <w:spacing w:after="0" w:line="276" w:lineRule="auto"/>
        <w:ind w:left="709"/>
        <w:contextualSpacing/>
        <w:rPr>
          <w:rFonts w:ascii="Times New Roman" w:eastAsia="Calibri" w:hAnsi="Times New Roman" w:cs="Times New Roman"/>
          <w:sz w:val="24"/>
        </w:rPr>
      </w:pPr>
      <w:r w:rsidRPr="008778DD">
        <w:rPr>
          <w:rFonts w:ascii="Times New Roman" w:eastAsia="Calibri" w:hAnsi="Times New Roman" w:cs="Times New Roman"/>
          <w:sz w:val="24"/>
        </w:rPr>
        <w:t>P – sumaryczna ilość punktów</w:t>
      </w:r>
    </w:p>
    <w:p w14:paraId="1967D7F6" w14:textId="77777777" w:rsidR="00121E6A" w:rsidRPr="008778DD" w:rsidRDefault="00121E6A" w:rsidP="002B06D3">
      <w:pPr>
        <w:spacing w:after="0" w:line="276" w:lineRule="auto"/>
        <w:ind w:left="709"/>
        <w:contextualSpacing/>
        <w:rPr>
          <w:rFonts w:ascii="Times New Roman" w:eastAsia="Calibri" w:hAnsi="Times New Roman" w:cs="Times New Roman"/>
          <w:sz w:val="24"/>
        </w:rPr>
      </w:pPr>
      <w:proofErr w:type="spellStart"/>
      <w:r w:rsidRPr="008778DD">
        <w:rPr>
          <w:rFonts w:ascii="Times New Roman" w:eastAsia="Calibri" w:hAnsi="Times New Roman" w:cs="Times New Roman"/>
          <w:sz w:val="24"/>
        </w:rPr>
        <w:t>P</w:t>
      </w:r>
      <w:r w:rsidRPr="008778DD">
        <w:rPr>
          <w:rFonts w:ascii="Times New Roman" w:eastAsia="Calibri" w:hAnsi="Times New Roman" w:cs="Times New Roman"/>
          <w:sz w:val="24"/>
          <w:vertAlign w:val="subscript"/>
        </w:rPr>
        <w:t>c</w:t>
      </w:r>
      <w:proofErr w:type="spellEnd"/>
      <w:r w:rsidRPr="008778DD">
        <w:rPr>
          <w:rFonts w:ascii="Times New Roman" w:eastAsia="Calibri" w:hAnsi="Times New Roman" w:cs="Times New Roman"/>
          <w:sz w:val="24"/>
        </w:rPr>
        <w:t xml:space="preserve"> – ilość punktów przyznanych Wykonawcy dla kryterium „Cena”</w:t>
      </w:r>
    </w:p>
    <w:p w14:paraId="3FD4BB6E" w14:textId="77777777" w:rsidR="00121E6A" w:rsidRPr="008778DD" w:rsidRDefault="00121E6A" w:rsidP="002B06D3">
      <w:pPr>
        <w:spacing w:after="0" w:line="276" w:lineRule="auto"/>
        <w:ind w:left="709"/>
        <w:contextualSpacing/>
        <w:rPr>
          <w:rFonts w:ascii="Times New Roman" w:eastAsia="Calibri" w:hAnsi="Times New Roman" w:cs="Times New Roman"/>
          <w:sz w:val="24"/>
        </w:rPr>
      </w:pPr>
      <w:proofErr w:type="spellStart"/>
      <w:r w:rsidRPr="008778DD">
        <w:rPr>
          <w:rFonts w:ascii="Times New Roman" w:eastAsia="Calibri" w:hAnsi="Times New Roman" w:cs="Times New Roman"/>
          <w:sz w:val="24"/>
        </w:rPr>
        <w:t>P</w:t>
      </w:r>
      <w:r w:rsidRPr="008778DD">
        <w:rPr>
          <w:rFonts w:ascii="Times New Roman" w:eastAsia="Calibri" w:hAnsi="Times New Roman" w:cs="Times New Roman"/>
          <w:sz w:val="24"/>
          <w:vertAlign w:val="subscript"/>
        </w:rPr>
        <w:t>g</w:t>
      </w:r>
      <w:proofErr w:type="spellEnd"/>
      <w:r w:rsidRPr="008778DD">
        <w:rPr>
          <w:rFonts w:ascii="Times New Roman" w:eastAsia="Calibri" w:hAnsi="Times New Roman" w:cs="Times New Roman"/>
          <w:sz w:val="24"/>
        </w:rPr>
        <w:t xml:space="preserve"> – ilość punktów przyznanych Wykonawcy dla kryterium „Okres gwarancji”</w:t>
      </w:r>
    </w:p>
    <w:p w14:paraId="68AF8D5C" w14:textId="28140496" w:rsidR="002B0594" w:rsidRPr="008778DD" w:rsidRDefault="002B0594" w:rsidP="002B06D3">
      <w:pPr>
        <w:spacing w:after="0" w:line="276" w:lineRule="auto"/>
        <w:ind w:left="1276" w:hanging="567"/>
        <w:contextualSpacing/>
        <w:rPr>
          <w:rFonts w:ascii="Times New Roman" w:eastAsia="Calibri" w:hAnsi="Times New Roman" w:cs="Times New Roman"/>
          <w:sz w:val="24"/>
        </w:rPr>
      </w:pPr>
      <w:proofErr w:type="spellStart"/>
      <w:r w:rsidRPr="008778DD">
        <w:rPr>
          <w:rFonts w:ascii="Times New Roman" w:eastAsia="Calibri" w:hAnsi="Times New Roman" w:cs="Times New Roman"/>
          <w:sz w:val="24"/>
        </w:rPr>
        <w:t>P</w:t>
      </w:r>
      <w:r w:rsidRPr="008778DD">
        <w:rPr>
          <w:rFonts w:ascii="Times New Roman" w:eastAsia="Calibri" w:hAnsi="Times New Roman" w:cs="Times New Roman"/>
          <w:sz w:val="24"/>
          <w:vertAlign w:val="subscript"/>
        </w:rPr>
        <w:t>w</w:t>
      </w:r>
      <w:proofErr w:type="spellEnd"/>
      <w:r w:rsidRPr="008778DD">
        <w:rPr>
          <w:rFonts w:ascii="Times New Roman" w:eastAsia="Calibri" w:hAnsi="Times New Roman" w:cs="Times New Roman"/>
          <w:sz w:val="24"/>
        </w:rPr>
        <w:t xml:space="preserve"> – ilość punktów przyznanych Wykonawcy dla kryterium „Wartość wskaźnika rocznego zapotrzebowania na nieodnawialną energię pierwotną EP”</w:t>
      </w:r>
    </w:p>
    <w:p w14:paraId="5F27343D" w14:textId="77777777" w:rsidR="00121E6A" w:rsidRPr="008778DD" w:rsidRDefault="00121E6A" w:rsidP="002B06D3">
      <w:pPr>
        <w:spacing w:after="0" w:line="276" w:lineRule="auto"/>
        <w:ind w:left="709"/>
        <w:contextualSpacing/>
        <w:rPr>
          <w:rFonts w:ascii="Times New Roman" w:eastAsia="Calibri" w:hAnsi="Times New Roman" w:cs="Times New Roman"/>
          <w:sz w:val="24"/>
        </w:rPr>
      </w:pPr>
    </w:p>
    <w:p w14:paraId="7E0BFAB9" w14:textId="77777777" w:rsidR="00121E6A" w:rsidRPr="008778DD" w:rsidRDefault="00121E6A" w:rsidP="002B06D3">
      <w:pPr>
        <w:spacing w:after="0" w:line="276" w:lineRule="auto"/>
        <w:ind w:left="709"/>
        <w:contextualSpacing/>
        <w:jc w:val="both"/>
        <w:rPr>
          <w:rFonts w:ascii="Times New Roman" w:hAnsi="Times New Roman" w:cs="Times New Roman"/>
          <w:sz w:val="24"/>
          <w:lang w:eastAsia="ar-SA"/>
        </w:rPr>
      </w:pPr>
      <w:r w:rsidRPr="008778DD">
        <w:rPr>
          <w:rFonts w:ascii="Times New Roman" w:hAnsi="Times New Roman" w:cs="Times New Roman"/>
          <w:sz w:val="24"/>
        </w:rPr>
        <w:t>Suma punktów uzyskanych za wszystkie kryteria oceny stanowić będzie końcową ocenę danej oferty.</w:t>
      </w:r>
    </w:p>
    <w:p w14:paraId="2C9E80FF" w14:textId="77777777" w:rsidR="00121E6A" w:rsidRPr="008778DD" w:rsidRDefault="00121E6A" w:rsidP="002B06D3">
      <w:pPr>
        <w:spacing w:after="0" w:line="276" w:lineRule="auto"/>
        <w:ind w:left="709"/>
        <w:contextualSpacing/>
        <w:jc w:val="both"/>
        <w:rPr>
          <w:rFonts w:ascii="Times New Roman" w:hAnsi="Times New Roman" w:cs="Times New Roman"/>
          <w:sz w:val="24"/>
          <w:lang w:eastAsia="ar-SA"/>
        </w:rPr>
      </w:pPr>
      <w:r w:rsidRPr="008778DD">
        <w:rPr>
          <w:rFonts w:ascii="Times New Roman" w:hAnsi="Times New Roman" w:cs="Times New Roman"/>
          <w:sz w:val="24"/>
          <w:lang w:eastAsia="ar-SA"/>
        </w:rPr>
        <w:t>Zamawiający zastosuje zaokrąglenie każdego wyniku do dwóch miejsc po przecinku.</w:t>
      </w:r>
    </w:p>
    <w:p w14:paraId="57C77ECB" w14:textId="77777777" w:rsidR="00121E6A" w:rsidRPr="00B35E6E" w:rsidRDefault="00121E6A" w:rsidP="002B06D3">
      <w:pPr>
        <w:spacing w:after="0" w:line="276" w:lineRule="auto"/>
        <w:ind w:left="709"/>
        <w:contextualSpacing/>
        <w:jc w:val="both"/>
        <w:rPr>
          <w:rFonts w:ascii="Times New Roman" w:eastAsia="Calibri" w:hAnsi="Times New Roman" w:cs="Times New Roman"/>
          <w:color w:val="FF0000"/>
          <w:sz w:val="24"/>
        </w:rPr>
      </w:pPr>
    </w:p>
    <w:p w14:paraId="1B580884" w14:textId="19E26D59" w:rsidR="00121E6A" w:rsidRPr="0090353E" w:rsidRDefault="009A63B6" w:rsidP="002B06D3">
      <w:pPr>
        <w:numPr>
          <w:ilvl w:val="1"/>
          <w:numId w:val="35"/>
        </w:numPr>
        <w:suppressAutoHyphens/>
        <w:spacing w:after="0" w:line="276" w:lineRule="auto"/>
        <w:ind w:left="426"/>
        <w:contextualSpacing/>
        <w:jc w:val="both"/>
        <w:rPr>
          <w:rFonts w:ascii="Times New Roman" w:hAnsi="Times New Roman" w:cs="Times New Roman"/>
          <w:sz w:val="24"/>
        </w:rPr>
      </w:pPr>
      <w:r w:rsidRPr="0090353E">
        <w:rPr>
          <w:rFonts w:ascii="Times New Roman" w:hAnsi="Times New Roman" w:cs="Times New Roman"/>
          <w:sz w:val="24"/>
        </w:rPr>
        <w:t xml:space="preserve">Zamawiający udzieli zamówienia </w:t>
      </w:r>
      <w:r w:rsidR="00121E6A" w:rsidRPr="0090353E">
        <w:rPr>
          <w:rFonts w:ascii="Times New Roman" w:hAnsi="Times New Roman" w:cs="Times New Roman"/>
          <w:sz w:val="24"/>
        </w:rPr>
        <w:t>Wykonawcy, którego oferta zostanie oceniona jako najkorzystniejsza</w:t>
      </w:r>
      <w:r w:rsidR="00565737" w:rsidRPr="0090353E">
        <w:rPr>
          <w:rFonts w:ascii="Times New Roman" w:hAnsi="Times New Roman" w:cs="Times New Roman"/>
          <w:sz w:val="24"/>
        </w:rPr>
        <w:t>,</w:t>
      </w:r>
      <w:r w:rsidR="00121E6A" w:rsidRPr="0090353E">
        <w:rPr>
          <w:rFonts w:ascii="Times New Roman" w:hAnsi="Times New Roman" w:cs="Times New Roman"/>
          <w:sz w:val="24"/>
        </w:rPr>
        <w:t xml:space="preserve"> tzn. uzyska najwyższą liczbę punktów w</w:t>
      </w:r>
      <w:r w:rsidR="00141A87" w:rsidRPr="0090353E">
        <w:rPr>
          <w:rFonts w:ascii="Times New Roman" w:hAnsi="Times New Roman" w:cs="Times New Roman"/>
          <w:sz w:val="24"/>
        </w:rPr>
        <w:t xml:space="preserve"> łącznej ocenie ofert. Oferta w </w:t>
      </w:r>
      <w:r w:rsidR="00121E6A" w:rsidRPr="0090353E">
        <w:rPr>
          <w:rFonts w:ascii="Times New Roman" w:hAnsi="Times New Roman" w:cs="Times New Roman"/>
          <w:sz w:val="24"/>
        </w:rPr>
        <w:t>łącznej ocenie oferty może uzyskać maksymalnie 100 pkt.</w:t>
      </w:r>
    </w:p>
    <w:p w14:paraId="639B27A3" w14:textId="38A3F80B" w:rsidR="00541ADD" w:rsidRPr="0090353E" w:rsidRDefault="00541ADD" w:rsidP="002B06D3">
      <w:pPr>
        <w:numPr>
          <w:ilvl w:val="1"/>
          <w:numId w:val="35"/>
        </w:numPr>
        <w:suppressAutoHyphens/>
        <w:spacing w:after="0" w:line="276" w:lineRule="auto"/>
        <w:ind w:left="426"/>
        <w:contextualSpacing/>
        <w:jc w:val="both"/>
        <w:rPr>
          <w:rFonts w:ascii="Times New Roman" w:hAnsi="Times New Roman" w:cs="Times New Roman"/>
          <w:sz w:val="24"/>
        </w:rPr>
      </w:pPr>
      <w:r w:rsidRPr="0090353E">
        <w:rPr>
          <w:rFonts w:ascii="Times New Roman" w:hAnsi="Times New Roman" w:cs="Times New Roman"/>
          <w:sz w:val="24"/>
        </w:rPr>
        <w:t>Ocenie punktowej będą podlegać jedynie oferty niepodlegające odrzuceniu i których wykonawca nie został wykluczony z postępowania.</w:t>
      </w:r>
    </w:p>
    <w:p w14:paraId="1B4B7078" w14:textId="77777777" w:rsidR="00121E6A" w:rsidRPr="0090353E" w:rsidRDefault="00121E6A" w:rsidP="002B06D3">
      <w:pPr>
        <w:numPr>
          <w:ilvl w:val="1"/>
          <w:numId w:val="35"/>
        </w:numPr>
        <w:suppressAutoHyphens/>
        <w:spacing w:after="0" w:line="276" w:lineRule="auto"/>
        <w:ind w:left="426"/>
        <w:contextualSpacing/>
        <w:jc w:val="both"/>
        <w:rPr>
          <w:rFonts w:ascii="Times New Roman" w:hAnsi="Times New Roman" w:cs="Times New Roman"/>
          <w:sz w:val="24"/>
        </w:rPr>
      </w:pPr>
      <w:r w:rsidRPr="0090353E">
        <w:rPr>
          <w:rFonts w:ascii="Times New Roman" w:hAnsi="Times New Roman" w:cs="Times New Roman"/>
          <w:sz w:val="24"/>
        </w:rPr>
        <w:t xml:space="preserve">Zamawiający zastosuje zaokrąglanie wyników oceny do dwóch miejsc po przecinku. </w:t>
      </w:r>
    </w:p>
    <w:p w14:paraId="3240991C" w14:textId="77777777" w:rsidR="00352E6F" w:rsidRPr="00B35E6E" w:rsidRDefault="00352E6F" w:rsidP="002B06D3">
      <w:pPr>
        <w:suppressAutoHyphens/>
        <w:spacing w:after="0" w:line="276" w:lineRule="auto"/>
        <w:ind w:left="426"/>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122C15" w:rsidRPr="00122C15" w14:paraId="1DDCA00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5BCD38" w14:textId="7CE89970" w:rsidR="00121E6A" w:rsidRPr="00122C15" w:rsidRDefault="0043680C" w:rsidP="002B06D3">
            <w:pPr>
              <w:spacing w:after="0" w:line="276" w:lineRule="auto"/>
              <w:ind w:left="289" w:hanging="289"/>
              <w:contextualSpacing/>
              <w:jc w:val="both"/>
              <w:rPr>
                <w:rFonts w:ascii="Times New Roman" w:hAnsi="Times New Roman" w:cs="Times New Roman"/>
                <w:sz w:val="24"/>
              </w:rPr>
            </w:pPr>
            <w:r w:rsidRPr="00122C15">
              <w:rPr>
                <w:rFonts w:ascii="Times New Roman" w:hAnsi="Times New Roman" w:cs="Times New Roman"/>
                <w:b/>
                <w:bCs/>
                <w:sz w:val="28"/>
              </w:rPr>
              <w:t>XXI</w:t>
            </w:r>
            <w:r w:rsidR="00121E6A" w:rsidRPr="00122C15">
              <w:rPr>
                <w:rFonts w:ascii="Times New Roman" w:hAnsi="Times New Roman" w:cs="Times New Roman"/>
                <w:b/>
                <w:bCs/>
                <w:sz w:val="28"/>
              </w:rPr>
              <w:t xml:space="preserve">. Informacje o formalnościach, jakie muszą zostać dopełnione po wyborze oferty w celu zawarcia umowy w sprawie zamówienia publicznego </w:t>
            </w:r>
          </w:p>
        </w:tc>
      </w:tr>
    </w:tbl>
    <w:p w14:paraId="33F41FB5" w14:textId="77777777" w:rsidR="00121E6A" w:rsidRPr="00B35E6E" w:rsidRDefault="00121E6A" w:rsidP="002B06D3">
      <w:pPr>
        <w:tabs>
          <w:tab w:val="left" w:pos="0"/>
        </w:tabs>
        <w:spacing w:after="0" w:line="276" w:lineRule="auto"/>
        <w:contextualSpacing/>
        <w:jc w:val="both"/>
        <w:rPr>
          <w:rFonts w:ascii="Times New Roman" w:eastAsia="Arial Unicode MS" w:hAnsi="Times New Roman" w:cs="Times New Roman"/>
          <w:b/>
          <w:color w:val="FF0000"/>
          <w:sz w:val="24"/>
        </w:rPr>
      </w:pPr>
    </w:p>
    <w:p w14:paraId="37714390" w14:textId="2D983193" w:rsidR="00121E6A" w:rsidRPr="00122C15" w:rsidRDefault="00121E6A" w:rsidP="002B06D3">
      <w:pPr>
        <w:numPr>
          <w:ilvl w:val="1"/>
          <w:numId w:val="37"/>
        </w:numPr>
        <w:suppressAutoHyphens/>
        <w:spacing w:after="0" w:line="276" w:lineRule="auto"/>
        <w:ind w:left="426"/>
        <w:contextualSpacing/>
        <w:jc w:val="both"/>
        <w:rPr>
          <w:rFonts w:ascii="Times New Roman" w:hAnsi="Times New Roman" w:cs="Times New Roman"/>
          <w:sz w:val="24"/>
        </w:rPr>
      </w:pPr>
      <w:r w:rsidRPr="00122C15">
        <w:rPr>
          <w:rFonts w:ascii="Times New Roman" w:hAnsi="Times New Roman" w:cs="Times New Roman"/>
          <w:sz w:val="24"/>
        </w:rPr>
        <w:t xml:space="preserve">Zamawiający udzieli zamówienia Wykonawcy, którego oferta została </w:t>
      </w:r>
      <w:r w:rsidR="005107EC" w:rsidRPr="00122C15">
        <w:rPr>
          <w:rFonts w:ascii="Times New Roman" w:hAnsi="Times New Roman" w:cs="Times New Roman"/>
          <w:sz w:val="24"/>
        </w:rPr>
        <w:t>uznana za najkorzystniejszą</w:t>
      </w:r>
      <w:r w:rsidR="006853AE" w:rsidRPr="00122C15">
        <w:rPr>
          <w:rFonts w:ascii="Times New Roman" w:hAnsi="Times New Roman" w:cs="Times New Roman"/>
          <w:sz w:val="24"/>
        </w:rPr>
        <w:t>.</w:t>
      </w:r>
    </w:p>
    <w:p w14:paraId="0F39B8DE" w14:textId="66C3A410" w:rsidR="00121E6A" w:rsidRPr="001F3973" w:rsidRDefault="00121E6A" w:rsidP="002B06D3">
      <w:pPr>
        <w:numPr>
          <w:ilvl w:val="1"/>
          <w:numId w:val="37"/>
        </w:numPr>
        <w:suppressAutoHyphens/>
        <w:spacing w:after="0" w:line="276" w:lineRule="auto"/>
        <w:ind w:left="426"/>
        <w:contextualSpacing/>
        <w:jc w:val="both"/>
        <w:rPr>
          <w:rFonts w:ascii="Times New Roman" w:hAnsi="Times New Roman" w:cs="Times New Roman"/>
          <w:b/>
          <w:sz w:val="24"/>
        </w:rPr>
      </w:pPr>
      <w:r w:rsidRPr="00122C15">
        <w:rPr>
          <w:rFonts w:ascii="Times New Roman" w:hAnsi="Times New Roman" w:cs="Times New Roman"/>
          <w:sz w:val="24"/>
        </w:rPr>
        <w:t xml:space="preserve">Wykonawca, którego oferta zostanie wybrana, zobowiązany będzie do podpisania umowy </w:t>
      </w:r>
      <w:r w:rsidR="00F47FA8" w:rsidRPr="00122C15">
        <w:rPr>
          <w:rFonts w:ascii="Times New Roman" w:hAnsi="Times New Roman" w:cs="Times New Roman"/>
          <w:sz w:val="24"/>
        </w:rPr>
        <w:t>w </w:t>
      </w:r>
      <w:r w:rsidR="00F47FA8" w:rsidRPr="001F3973">
        <w:rPr>
          <w:rFonts w:ascii="Times New Roman" w:hAnsi="Times New Roman" w:cs="Times New Roman"/>
          <w:sz w:val="24"/>
        </w:rPr>
        <w:t>wyznaczonym przez Zamawiającego terminie i miejscu</w:t>
      </w:r>
      <w:r w:rsidRPr="001F3973">
        <w:rPr>
          <w:rFonts w:ascii="Times New Roman" w:hAnsi="Times New Roman" w:cs="Times New Roman"/>
          <w:sz w:val="24"/>
        </w:rPr>
        <w:t xml:space="preserve">, na warunkach określonych we wzorze umowy </w:t>
      </w:r>
      <w:r w:rsidR="00EE713C" w:rsidRPr="001F3973">
        <w:rPr>
          <w:rFonts w:ascii="Times New Roman" w:hAnsi="Times New Roman" w:cs="Times New Roman"/>
          <w:sz w:val="24"/>
        </w:rPr>
        <w:t>stanowiącym</w:t>
      </w:r>
      <w:r w:rsidRPr="001F3973">
        <w:rPr>
          <w:rFonts w:ascii="Times New Roman" w:hAnsi="Times New Roman" w:cs="Times New Roman"/>
          <w:sz w:val="24"/>
        </w:rPr>
        <w:t xml:space="preserve"> </w:t>
      </w:r>
      <w:r w:rsidR="00EE713C" w:rsidRPr="001F3973">
        <w:rPr>
          <w:rFonts w:ascii="Times New Roman" w:hAnsi="Times New Roman" w:cs="Times New Roman"/>
          <w:i/>
          <w:sz w:val="24"/>
        </w:rPr>
        <w:t xml:space="preserve">załącznik nr </w:t>
      </w:r>
      <w:r w:rsidR="00122C15" w:rsidRPr="001F3973">
        <w:rPr>
          <w:rFonts w:ascii="Times New Roman" w:hAnsi="Times New Roman" w:cs="Times New Roman"/>
          <w:i/>
          <w:sz w:val="24"/>
        </w:rPr>
        <w:t>9</w:t>
      </w:r>
      <w:r w:rsidR="00AC7E49" w:rsidRPr="001F3973">
        <w:rPr>
          <w:rFonts w:ascii="Times New Roman" w:hAnsi="Times New Roman" w:cs="Times New Roman"/>
          <w:i/>
          <w:sz w:val="24"/>
        </w:rPr>
        <w:t xml:space="preserve"> do SWZ</w:t>
      </w:r>
      <w:r w:rsidRPr="001F3973">
        <w:rPr>
          <w:rFonts w:ascii="Times New Roman" w:hAnsi="Times New Roman" w:cs="Times New Roman"/>
          <w:sz w:val="24"/>
        </w:rPr>
        <w:t>.</w:t>
      </w:r>
      <w:r w:rsidRPr="001F3973">
        <w:rPr>
          <w:rFonts w:ascii="Times New Roman" w:hAnsi="Times New Roman" w:cs="Times New Roman"/>
          <w:b/>
          <w:sz w:val="24"/>
        </w:rPr>
        <w:t xml:space="preserve"> </w:t>
      </w:r>
    </w:p>
    <w:p w14:paraId="3475D00D" w14:textId="36F03A44" w:rsidR="00121E6A" w:rsidRPr="001F3973" w:rsidRDefault="00121E6A" w:rsidP="002B06D3">
      <w:pPr>
        <w:numPr>
          <w:ilvl w:val="1"/>
          <w:numId w:val="37"/>
        </w:numPr>
        <w:suppressAutoHyphens/>
        <w:spacing w:after="0" w:line="276" w:lineRule="auto"/>
        <w:ind w:left="426"/>
        <w:contextualSpacing/>
        <w:jc w:val="both"/>
        <w:rPr>
          <w:rFonts w:ascii="Times New Roman" w:hAnsi="Times New Roman" w:cs="Times New Roman"/>
          <w:b/>
          <w:sz w:val="24"/>
        </w:rPr>
      </w:pPr>
      <w:r w:rsidRPr="001F3973">
        <w:rPr>
          <w:rFonts w:ascii="Times New Roman" w:hAnsi="Times New Roman" w:cs="Times New Roman"/>
          <w:sz w:val="24"/>
        </w:rPr>
        <w:t xml:space="preserve">Zgodnie z art. 432 ustawy </w:t>
      </w:r>
      <w:proofErr w:type="spellStart"/>
      <w:r w:rsidRPr="001F3973">
        <w:rPr>
          <w:rFonts w:ascii="Times New Roman" w:hAnsi="Times New Roman" w:cs="Times New Roman"/>
          <w:sz w:val="24"/>
        </w:rPr>
        <w:t>Pzp</w:t>
      </w:r>
      <w:proofErr w:type="spellEnd"/>
      <w:r w:rsidRPr="001F3973">
        <w:rPr>
          <w:rFonts w:ascii="Times New Roman" w:hAnsi="Times New Roman" w:cs="Times New Roman"/>
          <w:sz w:val="24"/>
        </w:rPr>
        <w:t xml:space="preserve"> </w:t>
      </w:r>
      <w:r w:rsidR="00666130" w:rsidRPr="001F3973">
        <w:rPr>
          <w:rFonts w:ascii="Times New Roman" w:hAnsi="Times New Roman" w:cs="Times New Roman"/>
          <w:b/>
          <w:sz w:val="24"/>
        </w:rPr>
        <w:t>u</w:t>
      </w:r>
      <w:r w:rsidRPr="001F3973">
        <w:rPr>
          <w:rFonts w:ascii="Times New Roman" w:hAnsi="Times New Roman" w:cs="Times New Roman"/>
          <w:b/>
          <w:sz w:val="24"/>
        </w:rPr>
        <w:t>mowa wymaga, pod rygorem nieważności, zachowania formy pisemnej.</w:t>
      </w:r>
    </w:p>
    <w:p w14:paraId="26BB4D6E" w14:textId="77777777" w:rsidR="00121E6A" w:rsidRPr="00122C15" w:rsidRDefault="00121E6A" w:rsidP="002B06D3">
      <w:pPr>
        <w:numPr>
          <w:ilvl w:val="1"/>
          <w:numId w:val="37"/>
        </w:numPr>
        <w:suppressAutoHyphens/>
        <w:spacing w:after="0" w:line="276" w:lineRule="auto"/>
        <w:ind w:left="426"/>
        <w:contextualSpacing/>
        <w:jc w:val="both"/>
        <w:rPr>
          <w:rFonts w:ascii="Times New Roman" w:hAnsi="Times New Roman" w:cs="Times New Roman"/>
          <w:sz w:val="24"/>
        </w:rPr>
      </w:pPr>
      <w:r w:rsidRPr="00122C15">
        <w:rPr>
          <w:rFonts w:ascii="Times New Roman" w:hAnsi="Times New Roman" w:cs="Times New Roman"/>
          <w:sz w:val="24"/>
        </w:rPr>
        <w:t xml:space="preserve">Niezwłocznie po wyborze najkorzystniejszej oferty, Zamawiający dokona czynności określonych w art. 253 ustawy </w:t>
      </w:r>
      <w:proofErr w:type="spellStart"/>
      <w:r w:rsidRPr="00122C15">
        <w:rPr>
          <w:rFonts w:ascii="Times New Roman" w:hAnsi="Times New Roman" w:cs="Times New Roman"/>
          <w:sz w:val="24"/>
        </w:rPr>
        <w:t>Pzp</w:t>
      </w:r>
      <w:proofErr w:type="spellEnd"/>
      <w:r w:rsidRPr="00122C15">
        <w:rPr>
          <w:rFonts w:ascii="Times New Roman" w:hAnsi="Times New Roman" w:cs="Times New Roman"/>
          <w:sz w:val="24"/>
        </w:rPr>
        <w:t xml:space="preserve">. </w:t>
      </w:r>
    </w:p>
    <w:p w14:paraId="7A962C1B" w14:textId="20943BDF" w:rsidR="00121E6A" w:rsidRPr="00122C15" w:rsidRDefault="00121E6A" w:rsidP="002B06D3">
      <w:pPr>
        <w:numPr>
          <w:ilvl w:val="1"/>
          <w:numId w:val="37"/>
        </w:numPr>
        <w:suppressAutoHyphens/>
        <w:spacing w:after="0" w:line="276" w:lineRule="auto"/>
        <w:ind w:left="426"/>
        <w:contextualSpacing/>
        <w:jc w:val="both"/>
        <w:rPr>
          <w:rFonts w:ascii="Times New Roman" w:hAnsi="Times New Roman" w:cs="Times New Roman"/>
          <w:sz w:val="24"/>
        </w:rPr>
      </w:pPr>
      <w:r w:rsidRPr="00122C15">
        <w:rPr>
          <w:rFonts w:ascii="Times New Roman" w:hAnsi="Times New Roman" w:cs="Times New Roman"/>
          <w:sz w:val="24"/>
        </w:rPr>
        <w:t>Zamawiający zawiera umowę w sprawie zamówienia publicznego z Wykonawcą, którego oferta została wybrana jako najkorzystniejsza</w:t>
      </w:r>
      <w:r w:rsidR="00C900E2" w:rsidRPr="00122C15">
        <w:rPr>
          <w:rFonts w:ascii="Times New Roman" w:hAnsi="Times New Roman" w:cs="Times New Roman"/>
          <w:sz w:val="24"/>
        </w:rPr>
        <w:t>, zawarcie umowy następuje w </w:t>
      </w:r>
      <w:r w:rsidRPr="00122C15">
        <w:rPr>
          <w:rFonts w:ascii="Times New Roman" w:hAnsi="Times New Roman" w:cs="Times New Roman"/>
          <w:sz w:val="24"/>
        </w:rPr>
        <w:t xml:space="preserve">terminie i na zasadach określonych w art. 308 ust. 2 ustawy </w:t>
      </w:r>
      <w:proofErr w:type="spellStart"/>
      <w:r w:rsidRPr="00122C15">
        <w:rPr>
          <w:rFonts w:ascii="Times New Roman" w:hAnsi="Times New Roman" w:cs="Times New Roman"/>
          <w:sz w:val="24"/>
        </w:rPr>
        <w:t>Pzp</w:t>
      </w:r>
      <w:proofErr w:type="spellEnd"/>
      <w:r w:rsidRPr="00122C15">
        <w:rPr>
          <w:rFonts w:ascii="Times New Roman" w:hAnsi="Times New Roman" w:cs="Times New Roman"/>
          <w:sz w:val="24"/>
        </w:rPr>
        <w:t>.</w:t>
      </w:r>
    </w:p>
    <w:p w14:paraId="6E26FC05" w14:textId="77777777" w:rsidR="00121E6A" w:rsidRPr="00122C15" w:rsidRDefault="00121E6A" w:rsidP="002B06D3">
      <w:pPr>
        <w:numPr>
          <w:ilvl w:val="1"/>
          <w:numId w:val="37"/>
        </w:numPr>
        <w:suppressAutoHyphens/>
        <w:spacing w:after="0" w:line="276" w:lineRule="auto"/>
        <w:ind w:left="426"/>
        <w:contextualSpacing/>
        <w:jc w:val="both"/>
        <w:rPr>
          <w:rFonts w:ascii="Times New Roman" w:hAnsi="Times New Roman" w:cs="Times New Roman"/>
          <w:sz w:val="24"/>
        </w:rPr>
      </w:pPr>
      <w:r w:rsidRPr="00122C15">
        <w:rPr>
          <w:rFonts w:ascii="Times New Roman" w:hAnsi="Times New Roman" w:cs="Times New Roman"/>
          <w:sz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w:t>
      </w:r>
      <w:r w:rsidR="00567948" w:rsidRPr="00122C15">
        <w:rPr>
          <w:rFonts w:ascii="Times New Roman" w:hAnsi="Times New Roman" w:cs="Times New Roman"/>
          <w:sz w:val="24"/>
        </w:rPr>
        <w:t>zostałych w </w:t>
      </w:r>
      <w:r w:rsidRPr="00122C15">
        <w:rPr>
          <w:rFonts w:ascii="Times New Roman" w:hAnsi="Times New Roman" w:cs="Times New Roman"/>
          <w:sz w:val="24"/>
        </w:rPr>
        <w:t>postępowaniu Wykonawców oraz wybrać najkorzystniejszą ofertę albo unieważnić postępowanie.</w:t>
      </w:r>
    </w:p>
    <w:p w14:paraId="689F4187" w14:textId="7A79F2F8" w:rsidR="00121E6A" w:rsidRPr="00122C15" w:rsidRDefault="00121E6A" w:rsidP="002B06D3">
      <w:pPr>
        <w:numPr>
          <w:ilvl w:val="1"/>
          <w:numId w:val="37"/>
        </w:numPr>
        <w:suppressAutoHyphens/>
        <w:spacing w:after="0" w:line="276" w:lineRule="auto"/>
        <w:ind w:left="426"/>
        <w:contextualSpacing/>
        <w:jc w:val="both"/>
        <w:rPr>
          <w:rFonts w:ascii="Times New Roman" w:hAnsi="Times New Roman" w:cs="Times New Roman"/>
          <w:sz w:val="24"/>
        </w:rPr>
      </w:pPr>
      <w:r w:rsidRPr="00122C15">
        <w:rPr>
          <w:rFonts w:ascii="Times New Roman" w:hAnsi="Times New Roman" w:cs="Times New Roman"/>
          <w:sz w:val="24"/>
        </w:rPr>
        <w:t>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w:t>
      </w:r>
      <w:r w:rsidR="000E7090" w:rsidRPr="00122C15">
        <w:rPr>
          <w:rFonts w:ascii="Times New Roman" w:hAnsi="Times New Roman" w:cs="Times New Roman"/>
          <w:sz w:val="24"/>
        </w:rPr>
        <w:t xml:space="preserve">stawy </w:t>
      </w:r>
      <w:proofErr w:type="spellStart"/>
      <w:r w:rsidRPr="00122C15">
        <w:rPr>
          <w:rFonts w:ascii="Times New Roman" w:hAnsi="Times New Roman" w:cs="Times New Roman"/>
          <w:sz w:val="24"/>
        </w:rPr>
        <w:t>Pzp</w:t>
      </w:r>
      <w:proofErr w:type="spellEnd"/>
      <w:r w:rsidRPr="00122C15">
        <w:rPr>
          <w:rFonts w:ascii="Times New Roman" w:hAnsi="Times New Roman" w:cs="Times New Roman"/>
          <w:sz w:val="24"/>
        </w:rPr>
        <w:t>).</w:t>
      </w:r>
    </w:p>
    <w:p w14:paraId="40A1BFAB" w14:textId="77777777" w:rsidR="00121E6A" w:rsidRPr="00122C15" w:rsidRDefault="00121E6A" w:rsidP="002B06D3">
      <w:pPr>
        <w:numPr>
          <w:ilvl w:val="1"/>
          <w:numId w:val="37"/>
        </w:numPr>
        <w:suppressAutoHyphens/>
        <w:spacing w:after="0" w:line="276" w:lineRule="auto"/>
        <w:ind w:left="426"/>
        <w:contextualSpacing/>
        <w:jc w:val="both"/>
        <w:rPr>
          <w:rFonts w:ascii="Times New Roman" w:hAnsi="Times New Roman" w:cs="Times New Roman"/>
          <w:b/>
          <w:sz w:val="24"/>
        </w:rPr>
      </w:pPr>
      <w:r w:rsidRPr="00122C15">
        <w:rPr>
          <w:rFonts w:ascii="Times New Roman" w:hAnsi="Times New Roman" w:cs="Times New Roman"/>
          <w:b/>
          <w:sz w:val="24"/>
        </w:rPr>
        <w:t>Przed podpisaniem umowy Wykonawca zobowiązany będzie do:</w:t>
      </w:r>
    </w:p>
    <w:p w14:paraId="1842E4FB" w14:textId="2E189779" w:rsidR="00C900E2" w:rsidRPr="00122C15" w:rsidRDefault="00121E6A" w:rsidP="002B06D3">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122C15">
        <w:rPr>
          <w:rFonts w:ascii="Times New Roman" w:eastAsia="Arial Unicode MS" w:hAnsi="Times New Roman" w:cs="Times New Roman"/>
          <w:b/>
          <w:sz w:val="24"/>
        </w:rPr>
        <w:t>wniesienia zabezpiecz</w:t>
      </w:r>
      <w:r w:rsidR="00935C5B" w:rsidRPr="00122C15">
        <w:rPr>
          <w:rFonts w:ascii="Times New Roman" w:eastAsia="Arial Unicode MS" w:hAnsi="Times New Roman" w:cs="Times New Roman"/>
          <w:b/>
          <w:sz w:val="24"/>
        </w:rPr>
        <w:t xml:space="preserve">enia należytego wykonania umowy, </w:t>
      </w:r>
      <w:r w:rsidRPr="00122C15">
        <w:rPr>
          <w:rFonts w:ascii="Times New Roman" w:eastAsia="Arial Unicode MS" w:hAnsi="Times New Roman" w:cs="Times New Roman"/>
          <w:b/>
          <w:sz w:val="24"/>
        </w:rPr>
        <w:t xml:space="preserve">według </w:t>
      </w:r>
      <w:r w:rsidR="0076231B" w:rsidRPr="00122C15">
        <w:rPr>
          <w:rFonts w:ascii="Times New Roman" w:eastAsia="Arial Unicode MS" w:hAnsi="Times New Roman" w:cs="Times New Roman"/>
          <w:b/>
          <w:sz w:val="24"/>
        </w:rPr>
        <w:t>rozdz. XXII</w:t>
      </w:r>
      <w:r w:rsidR="00AC7E49" w:rsidRPr="00122C15">
        <w:rPr>
          <w:rFonts w:ascii="Times New Roman" w:eastAsia="Arial Unicode MS" w:hAnsi="Times New Roman" w:cs="Times New Roman"/>
          <w:b/>
          <w:sz w:val="24"/>
        </w:rPr>
        <w:t xml:space="preserve"> SWZ</w:t>
      </w:r>
      <w:r w:rsidR="00C900E2" w:rsidRPr="00122C15">
        <w:rPr>
          <w:rFonts w:ascii="Times New Roman" w:eastAsia="Arial Unicode MS" w:hAnsi="Times New Roman" w:cs="Times New Roman"/>
          <w:b/>
          <w:sz w:val="24"/>
        </w:rPr>
        <w:t>,</w:t>
      </w:r>
    </w:p>
    <w:p w14:paraId="006DEA54" w14:textId="0F901884" w:rsidR="00121E6A" w:rsidRPr="00122C15" w:rsidRDefault="00121E6A" w:rsidP="002B06D3">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122C15">
        <w:rPr>
          <w:rFonts w:ascii="Times New Roman" w:eastAsia="Arial Unicode MS" w:hAnsi="Times New Roman" w:cs="Times New Roman"/>
          <w:b/>
          <w:sz w:val="24"/>
        </w:rPr>
        <w:t> dołączenia dokumentu lub dokumentów potwierdzających prawo osób składających podpisy pod umową do występowania w imieniu wykonawcy i możliwości zawarcia umowy z zamawiającym (np. pełnomocnictwo) (jeżeli dotyczy),</w:t>
      </w:r>
    </w:p>
    <w:p w14:paraId="13C3421B" w14:textId="1AEF42A3" w:rsidR="00121E6A" w:rsidRPr="001F3973" w:rsidRDefault="00121E6A" w:rsidP="002B06D3">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122C15">
        <w:rPr>
          <w:rFonts w:ascii="Times New Roman" w:eastAsia="Arial Unicode MS" w:hAnsi="Times New Roman" w:cs="Times New Roman"/>
          <w:b/>
          <w:sz w:val="24"/>
        </w:rPr>
        <w:t>dołączenia umowy regulującej współpracę członków konsorcjum/wspólników spółki cywilnej (jeżeli za najkorzystniejszą ofertę zostanie wybrana oferta złożona przez</w:t>
      </w:r>
      <w:r w:rsidR="007B0AFD" w:rsidRPr="00122C15">
        <w:rPr>
          <w:rFonts w:ascii="Times New Roman" w:eastAsia="Arial Unicode MS" w:hAnsi="Times New Roman" w:cs="Times New Roman"/>
          <w:b/>
          <w:sz w:val="24"/>
        </w:rPr>
        <w:t xml:space="preserve"> </w:t>
      </w:r>
      <w:r w:rsidR="007B0AFD" w:rsidRPr="001F3973">
        <w:rPr>
          <w:rFonts w:ascii="Times New Roman" w:eastAsia="Arial Unicode MS" w:hAnsi="Times New Roman" w:cs="Times New Roman"/>
          <w:b/>
          <w:sz w:val="24"/>
        </w:rPr>
        <w:t>konsorcjum lub spółkę cywilną)</w:t>
      </w:r>
    </w:p>
    <w:p w14:paraId="3CB75C32" w14:textId="77777777" w:rsidR="00063FC2" w:rsidRPr="001F3973" w:rsidRDefault="00063FC2" w:rsidP="002B06D3">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1F3973">
        <w:rPr>
          <w:rFonts w:ascii="Times New Roman" w:eastAsia="Arial Unicode MS" w:hAnsi="Times New Roman" w:cs="Times New Roman"/>
          <w:b/>
          <w:sz w:val="24"/>
        </w:rPr>
        <w:t>dołączenia kopii uprawnień budowlanych osoby przewidzianej na stanowisko kierownika budowy wraz z wpisem  do właściwej izby,</w:t>
      </w:r>
    </w:p>
    <w:p w14:paraId="6158B95D" w14:textId="343F83FD" w:rsidR="00063FC2" w:rsidRPr="001F3973" w:rsidRDefault="00063FC2" w:rsidP="002B06D3">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1F3973">
        <w:rPr>
          <w:rFonts w:ascii="Times New Roman" w:eastAsia="Arial Unicode MS" w:hAnsi="Times New Roman" w:cs="Times New Roman"/>
          <w:b/>
          <w:sz w:val="24"/>
        </w:rPr>
        <w:t xml:space="preserve">dostarczenie zestawienia kosztów robót budowlanych </w:t>
      </w:r>
      <w:r w:rsidR="001F3973" w:rsidRPr="001F3973">
        <w:rPr>
          <w:rFonts w:ascii="Times New Roman" w:eastAsia="Arial Unicode MS" w:hAnsi="Times New Roman" w:cs="Times New Roman"/>
          <w:i/>
          <w:sz w:val="24"/>
        </w:rPr>
        <w:t>(wg załącznika nr 11</w:t>
      </w:r>
      <w:r w:rsidRPr="001F3973">
        <w:rPr>
          <w:rFonts w:ascii="Times New Roman" w:eastAsia="Arial Unicode MS" w:hAnsi="Times New Roman" w:cs="Times New Roman"/>
          <w:i/>
          <w:sz w:val="24"/>
        </w:rPr>
        <w:t xml:space="preserve"> do SWZ)</w:t>
      </w:r>
    </w:p>
    <w:p w14:paraId="56F82862" w14:textId="05FC7383" w:rsidR="00063FC2" w:rsidRPr="001F3973" w:rsidRDefault="00063FC2" w:rsidP="002B06D3">
      <w:pPr>
        <w:numPr>
          <w:ilvl w:val="0"/>
          <w:numId w:val="38"/>
        </w:numPr>
        <w:suppressAutoHyphens/>
        <w:spacing w:after="0" w:line="276" w:lineRule="auto"/>
        <w:ind w:left="851" w:hanging="284"/>
        <w:contextualSpacing/>
        <w:jc w:val="both"/>
        <w:rPr>
          <w:rFonts w:ascii="Times New Roman" w:eastAsia="Arial Unicode MS" w:hAnsi="Times New Roman" w:cs="Times New Roman"/>
          <w:sz w:val="24"/>
        </w:rPr>
      </w:pPr>
      <w:r w:rsidRPr="001F3973">
        <w:rPr>
          <w:rFonts w:ascii="Times New Roman" w:eastAsia="Arial Unicode MS" w:hAnsi="Times New Roman" w:cs="Times New Roman"/>
          <w:b/>
          <w:sz w:val="24"/>
        </w:rPr>
        <w:t xml:space="preserve">dostarczenia harmonogramu rzeczowo-finansowego, </w:t>
      </w:r>
      <w:r w:rsidRPr="001F3973">
        <w:rPr>
          <w:rFonts w:ascii="Times New Roman" w:eastAsia="Arial Unicode MS" w:hAnsi="Times New Roman" w:cs="Times New Roman"/>
          <w:sz w:val="24"/>
        </w:rPr>
        <w:t xml:space="preserve">przygotowanego zgodnie z zestawieniem kosztów robót budowlanych </w:t>
      </w:r>
      <w:r w:rsidRPr="001F3973">
        <w:rPr>
          <w:rFonts w:ascii="Times New Roman" w:eastAsia="Arial Unicode MS" w:hAnsi="Times New Roman" w:cs="Times New Roman"/>
          <w:i/>
          <w:sz w:val="24"/>
        </w:rPr>
        <w:t xml:space="preserve">(załącznik nr </w:t>
      </w:r>
      <w:r w:rsidR="001F3973" w:rsidRPr="001F3973">
        <w:rPr>
          <w:rFonts w:ascii="Times New Roman" w:eastAsia="Arial Unicode MS" w:hAnsi="Times New Roman" w:cs="Times New Roman"/>
          <w:i/>
          <w:sz w:val="24"/>
        </w:rPr>
        <w:t xml:space="preserve">11 </w:t>
      </w:r>
      <w:r w:rsidRPr="001F3973">
        <w:rPr>
          <w:rFonts w:ascii="Times New Roman" w:eastAsia="Arial Unicode MS" w:hAnsi="Times New Roman" w:cs="Times New Roman"/>
          <w:i/>
          <w:sz w:val="24"/>
        </w:rPr>
        <w:t xml:space="preserve">do SWZ) </w:t>
      </w:r>
      <w:r w:rsidRPr="001F3973">
        <w:rPr>
          <w:rFonts w:ascii="Times New Roman" w:eastAsia="Arial Unicode MS" w:hAnsi="Times New Roman" w:cs="Times New Roman"/>
          <w:sz w:val="24"/>
        </w:rPr>
        <w:t>oraz</w:t>
      </w:r>
      <w:r w:rsidRPr="001F3973">
        <w:rPr>
          <w:rFonts w:ascii="Times New Roman" w:eastAsia="Arial Unicode MS" w:hAnsi="Times New Roman" w:cs="Times New Roman"/>
          <w:i/>
          <w:sz w:val="24"/>
        </w:rPr>
        <w:t xml:space="preserve"> </w:t>
      </w:r>
      <w:r w:rsidRPr="001F3973">
        <w:rPr>
          <w:rFonts w:ascii="Times New Roman" w:eastAsia="Arial Unicode MS" w:hAnsi="Times New Roman" w:cs="Times New Roman"/>
          <w:sz w:val="24"/>
        </w:rPr>
        <w:t xml:space="preserve"> uwzględniającego podział na 3 etapy (narastająco): od momentu podpisania umowy do 8, 16, 24 miesięcy realizacji, z tym że zakres robót zgodny z </w:t>
      </w:r>
      <w:r w:rsidRPr="001F3973">
        <w:rPr>
          <w:rFonts w:ascii="Times New Roman" w:hAnsi="Times New Roman" w:cs="Times New Roman"/>
          <w:sz w:val="24"/>
        </w:rPr>
        <w:t>§2 ust. 5 wzoru umowy.</w:t>
      </w:r>
    </w:p>
    <w:p w14:paraId="78E4008E" w14:textId="77777777" w:rsidR="00245635" w:rsidRDefault="00245635" w:rsidP="002B06D3">
      <w:pPr>
        <w:suppressAutoHyphens/>
        <w:spacing w:after="0" w:line="276" w:lineRule="auto"/>
        <w:contextualSpacing/>
        <w:jc w:val="both"/>
        <w:rPr>
          <w:rFonts w:ascii="Times New Roman" w:eastAsia="Arial Unicode MS" w:hAnsi="Times New Roman" w:cs="Times New Roman"/>
          <w:b/>
          <w:color w:val="FF0000"/>
          <w:sz w:val="24"/>
          <w:lang w:eastAsia="ar-SA"/>
        </w:rPr>
      </w:pPr>
    </w:p>
    <w:p w14:paraId="3EFF0ED6" w14:textId="77777777" w:rsidR="007D6F4D" w:rsidRDefault="007D6F4D" w:rsidP="002B06D3">
      <w:pPr>
        <w:suppressAutoHyphens/>
        <w:spacing w:after="0" w:line="276" w:lineRule="auto"/>
        <w:contextualSpacing/>
        <w:jc w:val="both"/>
        <w:rPr>
          <w:rFonts w:ascii="Times New Roman" w:eastAsia="Arial Unicode MS" w:hAnsi="Times New Roman" w:cs="Times New Roman"/>
          <w:b/>
          <w:color w:val="FF0000"/>
          <w:sz w:val="24"/>
          <w:lang w:eastAsia="ar-SA"/>
        </w:rPr>
      </w:pPr>
    </w:p>
    <w:p w14:paraId="59E90793" w14:textId="77777777" w:rsidR="007D6F4D" w:rsidRPr="00B35E6E" w:rsidRDefault="007D6F4D" w:rsidP="002B06D3">
      <w:pPr>
        <w:suppressAutoHyphens/>
        <w:spacing w:after="0" w:line="276" w:lineRule="auto"/>
        <w:contextualSpacing/>
        <w:jc w:val="both"/>
        <w:rPr>
          <w:rFonts w:ascii="Times New Roman" w:eastAsia="Arial Unicode MS" w:hAnsi="Times New Roman" w:cs="Times New Roman"/>
          <w:b/>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4938A4" w:rsidRPr="002864F1" w14:paraId="59636C8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51608FC" w14:textId="5306886B" w:rsidR="00121E6A" w:rsidRPr="002864F1" w:rsidRDefault="0043680C" w:rsidP="002B06D3">
            <w:pPr>
              <w:spacing w:after="0" w:line="276" w:lineRule="auto"/>
              <w:contextualSpacing/>
              <w:jc w:val="both"/>
              <w:rPr>
                <w:rFonts w:ascii="Times New Roman" w:hAnsi="Times New Roman" w:cs="Times New Roman"/>
                <w:sz w:val="24"/>
              </w:rPr>
            </w:pPr>
            <w:r w:rsidRPr="002864F1">
              <w:rPr>
                <w:rFonts w:ascii="Times New Roman" w:hAnsi="Times New Roman" w:cs="Times New Roman"/>
                <w:b/>
                <w:bCs/>
                <w:sz w:val="28"/>
              </w:rPr>
              <w:t>XXII</w:t>
            </w:r>
            <w:r w:rsidR="00121E6A" w:rsidRPr="002864F1">
              <w:rPr>
                <w:rFonts w:ascii="Times New Roman" w:hAnsi="Times New Roman" w:cs="Times New Roman"/>
                <w:b/>
                <w:bCs/>
                <w:sz w:val="28"/>
              </w:rPr>
              <w:t>. Wymagania dotyczące zabezpieczenia należytego wykonania umowy</w:t>
            </w:r>
          </w:p>
        </w:tc>
      </w:tr>
    </w:tbl>
    <w:p w14:paraId="5646A392" w14:textId="77777777" w:rsidR="00121E6A" w:rsidRPr="00B35E6E" w:rsidRDefault="00121E6A" w:rsidP="002B06D3">
      <w:pPr>
        <w:spacing w:after="0" w:line="276" w:lineRule="auto"/>
        <w:ind w:left="426"/>
        <w:contextualSpacing/>
        <w:jc w:val="both"/>
        <w:rPr>
          <w:rFonts w:ascii="Times New Roman" w:hAnsi="Times New Roman" w:cs="Times New Roman"/>
          <w:color w:val="FF0000"/>
          <w:sz w:val="24"/>
        </w:rPr>
      </w:pPr>
    </w:p>
    <w:p w14:paraId="6EFE0AE7" w14:textId="77777777" w:rsidR="00121E6A" w:rsidRPr="002864F1"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2864F1">
        <w:rPr>
          <w:rFonts w:ascii="Times New Roman" w:hAnsi="Times New Roman" w:cs="Times New Roman"/>
          <w:sz w:val="24"/>
        </w:rPr>
        <w:t>Zabezpieczenie należytego wykonania umowy służy pokryciu roszczeń z tytułu niewykonania lub nienależytego wykonania umowy.</w:t>
      </w:r>
    </w:p>
    <w:p w14:paraId="22F52B38" w14:textId="77777777" w:rsidR="00121E6A" w:rsidRPr="002864F1"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2864F1">
        <w:rPr>
          <w:rFonts w:ascii="Times New Roman" w:hAnsi="Times New Roman" w:cs="Times New Roman"/>
          <w:sz w:val="24"/>
        </w:rPr>
        <w:t>Wykonawca, którego oferta została wybrana jako najkorzystniejsza wnosi zabezpieczenie należytego wykonania umowy przed zawarciem umowy.</w:t>
      </w:r>
    </w:p>
    <w:p w14:paraId="3287BB04" w14:textId="48690A52" w:rsidR="00121E6A" w:rsidRPr="002864F1"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2864F1">
        <w:rPr>
          <w:rFonts w:ascii="Times New Roman" w:hAnsi="Times New Roman" w:cs="Times New Roman"/>
          <w:sz w:val="24"/>
        </w:rPr>
        <w:t xml:space="preserve">Wymagana wysokość zabezpieczenia należytego wykonania umowy ustala się w wysokości 5% ceny </w:t>
      </w:r>
      <w:r w:rsidR="00823A12" w:rsidRPr="002864F1">
        <w:rPr>
          <w:rFonts w:ascii="Times New Roman" w:hAnsi="Times New Roman" w:cs="Times New Roman"/>
          <w:sz w:val="24"/>
        </w:rPr>
        <w:t>całkowitej podanej w ofercie</w:t>
      </w:r>
      <w:r w:rsidRPr="002864F1">
        <w:rPr>
          <w:rFonts w:ascii="Times New Roman" w:hAnsi="Times New Roman" w:cs="Times New Roman"/>
          <w:sz w:val="24"/>
        </w:rPr>
        <w:t>.</w:t>
      </w:r>
    </w:p>
    <w:p w14:paraId="1C1E60B9" w14:textId="77777777" w:rsidR="00121E6A" w:rsidRPr="002864F1"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2864F1">
        <w:rPr>
          <w:rFonts w:ascii="Times New Roman" w:hAnsi="Times New Roman" w:cs="Times New Roman"/>
          <w:sz w:val="24"/>
        </w:rPr>
        <w:t>Zabezpieczenie może być wnoszone, według wyboru wykonawcy, w jednej lub w kilku następujących formach:</w:t>
      </w:r>
    </w:p>
    <w:p w14:paraId="54714BA2" w14:textId="77777777" w:rsidR="00121E6A" w:rsidRPr="002864F1" w:rsidRDefault="00121E6A" w:rsidP="002B06D3">
      <w:pPr>
        <w:spacing w:after="0" w:line="276" w:lineRule="auto"/>
        <w:ind w:left="851" w:hanging="284"/>
        <w:contextualSpacing/>
        <w:jc w:val="both"/>
        <w:rPr>
          <w:rFonts w:ascii="Times New Roman" w:hAnsi="Times New Roman" w:cs="Times New Roman"/>
          <w:sz w:val="24"/>
        </w:rPr>
      </w:pPr>
      <w:r w:rsidRPr="002864F1">
        <w:rPr>
          <w:rFonts w:ascii="Times New Roman" w:hAnsi="Times New Roman" w:cs="Times New Roman"/>
          <w:sz w:val="24"/>
        </w:rPr>
        <w:t>1) pieniądzu;</w:t>
      </w:r>
    </w:p>
    <w:p w14:paraId="196F690F" w14:textId="77777777" w:rsidR="00121E6A" w:rsidRPr="002864F1" w:rsidRDefault="00121E6A" w:rsidP="002B06D3">
      <w:pPr>
        <w:spacing w:after="0" w:line="276" w:lineRule="auto"/>
        <w:ind w:left="851" w:hanging="284"/>
        <w:contextualSpacing/>
        <w:jc w:val="both"/>
        <w:rPr>
          <w:rFonts w:ascii="Times New Roman" w:hAnsi="Times New Roman" w:cs="Times New Roman"/>
          <w:sz w:val="24"/>
        </w:rPr>
      </w:pPr>
      <w:r w:rsidRPr="002864F1">
        <w:rPr>
          <w:rFonts w:ascii="Times New Roman" w:hAnsi="Times New Roman" w:cs="Times New Roman"/>
          <w:sz w:val="24"/>
        </w:rPr>
        <w:t>2) poręczeniach bankowych lub poręczeniach spółdzielczej kasy oszczędnościowo - kredytowej, z tym że zobowiązanie kasy jest zawsze zobowiązaniem pieniężnym;</w:t>
      </w:r>
    </w:p>
    <w:p w14:paraId="621E2ACE" w14:textId="77777777" w:rsidR="00121E6A" w:rsidRPr="002864F1" w:rsidRDefault="00121E6A" w:rsidP="002B06D3">
      <w:pPr>
        <w:spacing w:after="0" w:line="276" w:lineRule="auto"/>
        <w:ind w:left="851" w:hanging="284"/>
        <w:contextualSpacing/>
        <w:jc w:val="both"/>
        <w:rPr>
          <w:rFonts w:ascii="Times New Roman" w:hAnsi="Times New Roman" w:cs="Times New Roman"/>
          <w:sz w:val="24"/>
        </w:rPr>
      </w:pPr>
      <w:r w:rsidRPr="002864F1">
        <w:rPr>
          <w:rFonts w:ascii="Times New Roman" w:hAnsi="Times New Roman" w:cs="Times New Roman"/>
          <w:sz w:val="24"/>
        </w:rPr>
        <w:t>3) gwarancjach bankowych;</w:t>
      </w:r>
    </w:p>
    <w:p w14:paraId="3A5D102E" w14:textId="77777777" w:rsidR="00121E6A" w:rsidRPr="002864F1" w:rsidRDefault="00121E6A" w:rsidP="002B06D3">
      <w:pPr>
        <w:spacing w:after="0" w:line="276" w:lineRule="auto"/>
        <w:ind w:left="851" w:hanging="284"/>
        <w:contextualSpacing/>
        <w:jc w:val="both"/>
        <w:rPr>
          <w:rFonts w:ascii="Times New Roman" w:hAnsi="Times New Roman" w:cs="Times New Roman"/>
          <w:sz w:val="24"/>
        </w:rPr>
      </w:pPr>
      <w:r w:rsidRPr="002864F1">
        <w:rPr>
          <w:rFonts w:ascii="Times New Roman" w:hAnsi="Times New Roman" w:cs="Times New Roman"/>
          <w:sz w:val="24"/>
        </w:rPr>
        <w:t>4) gwarancjach ubezpieczeniowych;</w:t>
      </w:r>
    </w:p>
    <w:p w14:paraId="1F428B68" w14:textId="77777777" w:rsidR="00121E6A" w:rsidRPr="002864F1" w:rsidRDefault="00121E6A" w:rsidP="002B06D3">
      <w:pPr>
        <w:spacing w:after="0" w:line="276" w:lineRule="auto"/>
        <w:ind w:left="851" w:hanging="284"/>
        <w:contextualSpacing/>
        <w:jc w:val="both"/>
        <w:rPr>
          <w:rFonts w:ascii="Times New Roman" w:hAnsi="Times New Roman" w:cs="Times New Roman"/>
          <w:sz w:val="24"/>
        </w:rPr>
      </w:pPr>
      <w:r w:rsidRPr="002864F1">
        <w:rPr>
          <w:rFonts w:ascii="Times New Roman" w:hAnsi="Times New Roman" w:cs="Times New Roman"/>
          <w:sz w:val="24"/>
        </w:rPr>
        <w:t>5) poręczeniach udzielanych przez podmioty, o których mowa w art. 6b ust. 5 pkt 2 ustawy z dnia 9 listopada 2000 r. o utworzeniu Polskiej Agencji Rozwoju Przedsiębiorczości.</w:t>
      </w:r>
    </w:p>
    <w:p w14:paraId="56EACE53" w14:textId="77777777"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2864F1">
        <w:rPr>
          <w:rFonts w:ascii="Times New Roman" w:hAnsi="Times New Roman" w:cs="Times New Roman"/>
          <w:sz w:val="24"/>
        </w:rPr>
        <w:t xml:space="preserve">W trakcie realizacji umowy wykonawca może dokonać zmiany formy zabezpieczenia na jedną lub kilka form, o których mowa </w:t>
      </w:r>
      <w:r w:rsidRPr="00AF51DB">
        <w:rPr>
          <w:rFonts w:ascii="Times New Roman" w:hAnsi="Times New Roman" w:cs="Times New Roman"/>
          <w:sz w:val="24"/>
        </w:rPr>
        <w:t>w pkt 4. Zmiana formy zabezpieczenia jest dokonywana z zachowaniem ciągłości zabezpieczenia i bez zmniejszenia jego wysokości.</w:t>
      </w:r>
    </w:p>
    <w:p w14:paraId="08FA332D" w14:textId="4720B381"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AF51DB">
        <w:rPr>
          <w:rFonts w:ascii="Times New Roman" w:hAnsi="Times New Roman" w:cs="Times New Roman"/>
          <w:sz w:val="24"/>
        </w:rPr>
        <w:t>Zamawiający nie wyraża zgody na wniesienie zabezpieczenia należytego wykonania umowy w formach wymienionych w art. 450 ust. 2 u</w:t>
      </w:r>
      <w:r w:rsidR="000E7090" w:rsidRPr="00AF51DB">
        <w:rPr>
          <w:rFonts w:ascii="Times New Roman" w:hAnsi="Times New Roman" w:cs="Times New Roman"/>
          <w:sz w:val="24"/>
        </w:rPr>
        <w:t xml:space="preserve">stawy </w:t>
      </w:r>
      <w:proofErr w:type="spellStart"/>
      <w:r w:rsidRPr="00AF51DB">
        <w:rPr>
          <w:rFonts w:ascii="Times New Roman" w:hAnsi="Times New Roman" w:cs="Times New Roman"/>
          <w:sz w:val="24"/>
        </w:rPr>
        <w:t>Pzp</w:t>
      </w:r>
      <w:proofErr w:type="spellEnd"/>
      <w:r w:rsidRPr="00AF51DB">
        <w:rPr>
          <w:rFonts w:ascii="Times New Roman" w:hAnsi="Times New Roman" w:cs="Times New Roman"/>
          <w:sz w:val="24"/>
        </w:rPr>
        <w:t>.</w:t>
      </w:r>
    </w:p>
    <w:p w14:paraId="018A03D8" w14:textId="77777777"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AF51DB">
        <w:rPr>
          <w:rFonts w:ascii="Times New Roman" w:hAnsi="Times New Roman" w:cs="Times New Roman"/>
          <w:sz w:val="24"/>
        </w:rPr>
        <w:t xml:space="preserve">Zabezpieczenie wnoszone w pieniądzu Wykonawca wpłaca przelewem na rachunek bankowy: </w:t>
      </w:r>
    </w:p>
    <w:p w14:paraId="26C21551" w14:textId="77777777" w:rsidR="00121E6A" w:rsidRPr="00AF51DB" w:rsidRDefault="00121E6A" w:rsidP="002B06D3">
      <w:pPr>
        <w:spacing w:after="0" w:line="276" w:lineRule="auto"/>
        <w:ind w:left="567"/>
        <w:contextualSpacing/>
        <w:jc w:val="both"/>
        <w:rPr>
          <w:rFonts w:ascii="Times New Roman" w:hAnsi="Times New Roman" w:cs="Times New Roman"/>
          <w:b/>
          <w:sz w:val="24"/>
        </w:rPr>
      </w:pPr>
      <w:r w:rsidRPr="00AF51DB">
        <w:rPr>
          <w:rFonts w:ascii="Times New Roman" w:hAnsi="Times New Roman" w:cs="Times New Roman"/>
          <w:b/>
          <w:sz w:val="24"/>
        </w:rPr>
        <w:t>Bank Pekao SA I O. w Leżajsku o numerze: 38 1240 2630 1111 0000 3637 1875</w:t>
      </w:r>
    </w:p>
    <w:p w14:paraId="7EB87F78" w14:textId="77777777"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AF51DB">
        <w:rPr>
          <w:rFonts w:ascii="Times New Roman" w:hAnsi="Times New Roman" w:cs="Times New Roman"/>
          <w:sz w:val="24"/>
        </w:rPr>
        <w:t>Na wniosek Wykonawcy wadium wniesione w pieniądzu zostanie zaliczone na poczet zabezpieczenia należytego wykonania umowy.</w:t>
      </w:r>
    </w:p>
    <w:p w14:paraId="01317D9E" w14:textId="77777777"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AF51DB">
        <w:rPr>
          <w:rFonts w:ascii="Times New Roman" w:hAnsi="Times New Roman" w:cs="Times New Roman"/>
          <w:sz w:val="24"/>
        </w:rPr>
        <w:t>Zabezpieczenie wnoszone w postaci poręczenia lub gwarancji ma zawierać w szczególności następujące elementy:</w:t>
      </w:r>
    </w:p>
    <w:p w14:paraId="62ACD184" w14:textId="77777777" w:rsidR="00121E6A" w:rsidRPr="00AF51DB" w:rsidRDefault="00121E6A" w:rsidP="002B06D3">
      <w:pPr>
        <w:numPr>
          <w:ilvl w:val="2"/>
          <w:numId w:val="40"/>
        </w:numPr>
        <w:suppressAutoHyphens/>
        <w:spacing w:after="0" w:line="276" w:lineRule="auto"/>
        <w:ind w:left="993" w:hanging="359"/>
        <w:contextualSpacing/>
        <w:jc w:val="both"/>
        <w:rPr>
          <w:rFonts w:ascii="Times New Roman" w:hAnsi="Times New Roman" w:cs="Times New Roman"/>
          <w:sz w:val="24"/>
        </w:rPr>
      </w:pPr>
      <w:r w:rsidRPr="00AF51DB">
        <w:rPr>
          <w:rFonts w:ascii="Times New Roman" w:hAnsi="Times New Roman" w:cs="Times New Roman"/>
          <w:sz w:val="24"/>
        </w:rPr>
        <w:t>nazwę Wykonawcy i jego siedzibę (adres),</w:t>
      </w:r>
    </w:p>
    <w:p w14:paraId="1AEEA65B" w14:textId="77777777" w:rsidR="00121E6A" w:rsidRPr="00AF51DB" w:rsidRDefault="00121E6A" w:rsidP="002B06D3">
      <w:pPr>
        <w:numPr>
          <w:ilvl w:val="2"/>
          <w:numId w:val="40"/>
        </w:numPr>
        <w:suppressAutoHyphens/>
        <w:spacing w:after="0" w:line="276" w:lineRule="auto"/>
        <w:ind w:left="993" w:hanging="359"/>
        <w:contextualSpacing/>
        <w:jc w:val="both"/>
        <w:rPr>
          <w:rFonts w:ascii="Times New Roman" w:hAnsi="Times New Roman" w:cs="Times New Roman"/>
          <w:sz w:val="24"/>
        </w:rPr>
      </w:pPr>
      <w:r w:rsidRPr="00AF51DB">
        <w:rPr>
          <w:rFonts w:ascii="Times New Roman" w:hAnsi="Times New Roman" w:cs="Times New Roman"/>
          <w:sz w:val="24"/>
        </w:rPr>
        <w:t>nazwa beneficjenta (Zamawiającego),</w:t>
      </w:r>
    </w:p>
    <w:p w14:paraId="5070C3C7" w14:textId="77777777" w:rsidR="00121E6A" w:rsidRPr="00AF51DB" w:rsidRDefault="00121E6A" w:rsidP="002B06D3">
      <w:pPr>
        <w:numPr>
          <w:ilvl w:val="2"/>
          <w:numId w:val="40"/>
        </w:numPr>
        <w:suppressAutoHyphens/>
        <w:spacing w:after="0" w:line="276" w:lineRule="auto"/>
        <w:ind w:left="993" w:hanging="359"/>
        <w:contextualSpacing/>
        <w:jc w:val="both"/>
        <w:rPr>
          <w:rFonts w:ascii="Times New Roman" w:hAnsi="Times New Roman" w:cs="Times New Roman"/>
          <w:sz w:val="24"/>
        </w:rPr>
      </w:pPr>
      <w:r w:rsidRPr="00AF51DB">
        <w:rPr>
          <w:rFonts w:ascii="Times New Roman" w:hAnsi="Times New Roman" w:cs="Times New Roman"/>
          <w:sz w:val="24"/>
        </w:rPr>
        <w:t>nazwa gwaranta lub poręczyciela,</w:t>
      </w:r>
    </w:p>
    <w:p w14:paraId="11139784" w14:textId="77777777" w:rsidR="00121E6A" w:rsidRPr="00AF51DB" w:rsidRDefault="00121E6A" w:rsidP="002B06D3">
      <w:pPr>
        <w:numPr>
          <w:ilvl w:val="2"/>
          <w:numId w:val="40"/>
        </w:numPr>
        <w:suppressAutoHyphens/>
        <w:spacing w:after="0" w:line="276" w:lineRule="auto"/>
        <w:ind w:left="993" w:hanging="359"/>
        <w:contextualSpacing/>
        <w:jc w:val="both"/>
        <w:rPr>
          <w:rFonts w:ascii="Times New Roman" w:hAnsi="Times New Roman" w:cs="Times New Roman"/>
          <w:sz w:val="24"/>
        </w:rPr>
      </w:pPr>
      <w:r w:rsidRPr="00AF51DB">
        <w:rPr>
          <w:rFonts w:ascii="Times New Roman" w:hAnsi="Times New Roman" w:cs="Times New Roman"/>
          <w:sz w:val="24"/>
        </w:rPr>
        <w:t>określać wierzytelność, która ma być zabezpieczona gwarancją,</w:t>
      </w:r>
    </w:p>
    <w:p w14:paraId="37A85DD9" w14:textId="77777777" w:rsidR="00121E6A" w:rsidRPr="00AF51DB" w:rsidRDefault="00121E6A" w:rsidP="002B06D3">
      <w:pPr>
        <w:numPr>
          <w:ilvl w:val="2"/>
          <w:numId w:val="40"/>
        </w:numPr>
        <w:suppressAutoHyphens/>
        <w:spacing w:after="0" w:line="276" w:lineRule="auto"/>
        <w:ind w:left="993" w:hanging="359"/>
        <w:contextualSpacing/>
        <w:jc w:val="both"/>
        <w:rPr>
          <w:rFonts w:ascii="Times New Roman" w:hAnsi="Times New Roman" w:cs="Times New Roman"/>
          <w:sz w:val="24"/>
        </w:rPr>
      </w:pPr>
      <w:r w:rsidRPr="00AF51DB">
        <w:rPr>
          <w:rFonts w:ascii="Times New Roman" w:hAnsi="Times New Roman" w:cs="Times New Roman"/>
          <w:sz w:val="24"/>
        </w:rPr>
        <w:t>sformułowanie zobowiązania gwaranta do nieodwołalnego, bezwarunkowego zapłacenia kwoty zobowiązania na pierwsze żądanie zapłaty w przypadku, gdy Wykonawca:</w:t>
      </w:r>
    </w:p>
    <w:p w14:paraId="51251ED4" w14:textId="77777777" w:rsidR="00121E6A" w:rsidRPr="00AF51DB" w:rsidRDefault="00121E6A" w:rsidP="002B06D3">
      <w:pPr>
        <w:numPr>
          <w:ilvl w:val="2"/>
          <w:numId w:val="41"/>
        </w:numPr>
        <w:suppressAutoHyphens/>
        <w:spacing w:after="0" w:line="276" w:lineRule="auto"/>
        <w:ind w:left="1276"/>
        <w:contextualSpacing/>
        <w:jc w:val="both"/>
        <w:rPr>
          <w:rFonts w:ascii="Times New Roman" w:hAnsi="Times New Roman" w:cs="Times New Roman"/>
          <w:sz w:val="24"/>
        </w:rPr>
      </w:pPr>
      <w:r w:rsidRPr="00AF51DB">
        <w:rPr>
          <w:rFonts w:ascii="Times New Roman" w:hAnsi="Times New Roman" w:cs="Times New Roman"/>
          <w:sz w:val="24"/>
        </w:rPr>
        <w:t>nie wykonał przedmiotu zamówienia,</w:t>
      </w:r>
    </w:p>
    <w:p w14:paraId="181C926B" w14:textId="77777777" w:rsidR="00121E6A" w:rsidRPr="00AF51DB" w:rsidRDefault="00121E6A" w:rsidP="002B06D3">
      <w:pPr>
        <w:numPr>
          <w:ilvl w:val="2"/>
          <w:numId w:val="41"/>
        </w:numPr>
        <w:suppressAutoHyphens/>
        <w:spacing w:after="0" w:line="276" w:lineRule="auto"/>
        <w:ind w:left="1276"/>
        <w:contextualSpacing/>
        <w:jc w:val="both"/>
        <w:rPr>
          <w:rFonts w:ascii="Times New Roman" w:hAnsi="Times New Roman" w:cs="Times New Roman"/>
          <w:sz w:val="24"/>
        </w:rPr>
      </w:pPr>
      <w:r w:rsidRPr="00AF51DB">
        <w:rPr>
          <w:rFonts w:ascii="Times New Roman" w:hAnsi="Times New Roman" w:cs="Times New Roman"/>
          <w:sz w:val="24"/>
        </w:rPr>
        <w:t>wykonał przedmiot zamówienia objęty umową z nienależytą starannością,</w:t>
      </w:r>
    </w:p>
    <w:p w14:paraId="1B29DFD3" w14:textId="77777777" w:rsidR="00121E6A" w:rsidRPr="00AF51DB" w:rsidRDefault="00121E6A" w:rsidP="002B06D3">
      <w:pPr>
        <w:numPr>
          <w:ilvl w:val="2"/>
          <w:numId w:val="41"/>
        </w:numPr>
        <w:suppressAutoHyphens/>
        <w:spacing w:after="0" w:line="276" w:lineRule="auto"/>
        <w:ind w:left="1276"/>
        <w:contextualSpacing/>
        <w:jc w:val="both"/>
        <w:rPr>
          <w:rFonts w:ascii="Times New Roman" w:hAnsi="Times New Roman" w:cs="Times New Roman"/>
          <w:sz w:val="24"/>
        </w:rPr>
      </w:pPr>
      <w:r w:rsidRPr="00AF51DB">
        <w:rPr>
          <w:rFonts w:ascii="Times New Roman" w:hAnsi="Times New Roman" w:cs="Times New Roman"/>
          <w:sz w:val="24"/>
        </w:rPr>
        <w:t>nie wywiązuje się z obowiązków wynikających z rękojmi,</w:t>
      </w:r>
    </w:p>
    <w:p w14:paraId="307C6A09" w14:textId="77777777"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AF51DB">
        <w:rPr>
          <w:rFonts w:ascii="Times New Roman" w:hAnsi="Times New Roman" w:cs="Times New Roman"/>
          <w:sz w:val="24"/>
        </w:rPr>
        <w:t>W przypadku przedłożenia gwarancji nie zawierającej wymienionych wyżej elementów lub wprowadzenia do jej treści zapisów (warunków) innych niż dopuszczalne, Zamawiający uzna, iż Wykonawca nie wniósł zabezpieczenia należytego wykonania umowy.</w:t>
      </w:r>
    </w:p>
    <w:p w14:paraId="2FFCA094" w14:textId="70E17327"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AF51DB">
        <w:rPr>
          <w:rFonts w:ascii="Times New Roman" w:hAnsi="Times New Roman" w:cs="Times New Roman"/>
          <w:sz w:val="24"/>
        </w:rPr>
        <w:t>Z chwilą zaistnienia przynajmniej jednego z przypadków wymienionych w pkt</w:t>
      </w:r>
      <w:r w:rsidR="00B61B32" w:rsidRPr="00AF51DB">
        <w:rPr>
          <w:rFonts w:ascii="Times New Roman" w:hAnsi="Times New Roman" w:cs="Times New Roman"/>
          <w:sz w:val="24"/>
        </w:rPr>
        <w:t xml:space="preserve"> 9</w:t>
      </w:r>
      <w:r w:rsidRPr="00AF51DB">
        <w:rPr>
          <w:rFonts w:ascii="Times New Roman" w:hAnsi="Times New Roman" w:cs="Times New Roman"/>
          <w:sz w:val="24"/>
        </w:rPr>
        <w:t xml:space="preserve"> </w:t>
      </w:r>
      <w:proofErr w:type="spellStart"/>
      <w:r w:rsidRPr="00AF51DB">
        <w:rPr>
          <w:rFonts w:ascii="Times New Roman" w:hAnsi="Times New Roman" w:cs="Times New Roman"/>
          <w:sz w:val="24"/>
        </w:rPr>
        <w:t>ppkt</w:t>
      </w:r>
      <w:proofErr w:type="spellEnd"/>
      <w:r w:rsidRPr="00AF51DB">
        <w:rPr>
          <w:rFonts w:ascii="Times New Roman" w:hAnsi="Times New Roman" w:cs="Times New Roman"/>
          <w:sz w:val="24"/>
        </w:rPr>
        <w:t> e, Zamawiający wystąpi do gwaranta z pisemnym żądaniem zapłacenia kwoty stanowiącej zabezpieczenie należytego wykonania umowy. Żądanie zawierać będzie uzasadnienie faktyczne i prawne.</w:t>
      </w:r>
    </w:p>
    <w:p w14:paraId="09A92848" w14:textId="77777777"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AF51DB">
        <w:rPr>
          <w:rFonts w:ascii="Times New Roman" w:hAnsi="Times New Roman" w:cs="Times New Roman"/>
          <w:sz w:val="24"/>
        </w:rPr>
        <w:t>Dokumentami uzasadniającymi żądanie roszczeń mogą być ponadto:</w:t>
      </w:r>
    </w:p>
    <w:p w14:paraId="397B15D1" w14:textId="77777777" w:rsidR="00121E6A" w:rsidRPr="00AF51DB" w:rsidRDefault="00121E6A" w:rsidP="002B06D3">
      <w:pPr>
        <w:numPr>
          <w:ilvl w:val="0"/>
          <w:numId w:val="42"/>
        </w:numPr>
        <w:suppressAutoHyphens/>
        <w:spacing w:after="0" w:line="276" w:lineRule="auto"/>
        <w:ind w:left="993"/>
        <w:contextualSpacing/>
        <w:jc w:val="both"/>
        <w:rPr>
          <w:rFonts w:ascii="Times New Roman" w:hAnsi="Times New Roman" w:cs="Times New Roman"/>
          <w:sz w:val="24"/>
        </w:rPr>
      </w:pPr>
      <w:r w:rsidRPr="00AF51DB">
        <w:rPr>
          <w:rFonts w:ascii="Times New Roman" w:hAnsi="Times New Roman" w:cs="Times New Roman"/>
          <w:sz w:val="24"/>
        </w:rPr>
        <w:t>wykaz niewykonanych lub nienależycie wykonanych elementów stanowiących przedmiot umowy,</w:t>
      </w:r>
    </w:p>
    <w:p w14:paraId="4200CD97" w14:textId="77777777" w:rsidR="00121E6A" w:rsidRPr="00AF51DB" w:rsidRDefault="00121E6A" w:rsidP="002B06D3">
      <w:pPr>
        <w:numPr>
          <w:ilvl w:val="0"/>
          <w:numId w:val="42"/>
        </w:numPr>
        <w:suppressAutoHyphens/>
        <w:spacing w:after="0" w:line="276" w:lineRule="auto"/>
        <w:ind w:left="993"/>
        <w:contextualSpacing/>
        <w:jc w:val="both"/>
        <w:rPr>
          <w:rFonts w:ascii="Times New Roman" w:hAnsi="Times New Roman" w:cs="Times New Roman"/>
          <w:sz w:val="24"/>
        </w:rPr>
      </w:pPr>
      <w:r w:rsidRPr="00AF51DB">
        <w:rPr>
          <w:rFonts w:ascii="Times New Roman" w:hAnsi="Times New Roman" w:cs="Times New Roman"/>
          <w:sz w:val="24"/>
        </w:rPr>
        <w:t>kopia pisma/pism wzywających Wykonawcę do należytego wykonania umowy,</w:t>
      </w:r>
    </w:p>
    <w:p w14:paraId="33DBEB74" w14:textId="77777777" w:rsidR="00121E6A" w:rsidRPr="00AF51DB" w:rsidRDefault="00121E6A" w:rsidP="002B06D3">
      <w:pPr>
        <w:numPr>
          <w:ilvl w:val="0"/>
          <w:numId w:val="42"/>
        </w:numPr>
        <w:suppressAutoHyphens/>
        <w:spacing w:after="0" w:line="276" w:lineRule="auto"/>
        <w:ind w:left="993"/>
        <w:contextualSpacing/>
        <w:jc w:val="both"/>
        <w:rPr>
          <w:rFonts w:ascii="Times New Roman" w:hAnsi="Times New Roman" w:cs="Times New Roman"/>
          <w:sz w:val="24"/>
        </w:rPr>
      </w:pPr>
      <w:r w:rsidRPr="00AF51DB">
        <w:rPr>
          <w:rFonts w:ascii="Times New Roman" w:hAnsi="Times New Roman" w:cs="Times New Roman"/>
          <w:sz w:val="24"/>
        </w:rPr>
        <w:t>oświadczenie Zamawiającego, że pomimo skierowania pism wykonawca nie wykonał należycie przedmiotu umowy.</w:t>
      </w:r>
    </w:p>
    <w:p w14:paraId="16E49391" w14:textId="77777777"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u w:val="single"/>
        </w:rPr>
      </w:pPr>
      <w:r w:rsidRPr="00AF51DB">
        <w:rPr>
          <w:rFonts w:ascii="Times New Roman" w:hAnsi="Times New Roman" w:cs="Times New Roman"/>
          <w:sz w:val="24"/>
          <w:u w:val="single"/>
        </w:rPr>
        <w:t>Gwarant nie może uzależnić dokonania zapłaty od spełnienia jakichkolwiek dodatkowych warunków lub wykonania czynności, jak również od przedłożenia dodatkowej dokumentacji, dodatkowych oświadczeń złożonych przez wykonawcę.</w:t>
      </w:r>
    </w:p>
    <w:p w14:paraId="59FDCDA8" w14:textId="3C64FBA4"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AF51DB">
        <w:rPr>
          <w:rFonts w:ascii="Times New Roman" w:hAnsi="Times New Roman" w:cs="Times New Roman"/>
          <w:sz w:val="24"/>
        </w:rPr>
        <w:t>W sytuacji, gdy wystąpi konieczność przedłużenia terminu realizacji umowy określonego w </w:t>
      </w:r>
      <w:r w:rsidR="0076231B" w:rsidRPr="00AF51DB">
        <w:rPr>
          <w:rFonts w:ascii="Times New Roman" w:hAnsi="Times New Roman" w:cs="Times New Roman"/>
          <w:sz w:val="24"/>
        </w:rPr>
        <w:t>rozdz. VI</w:t>
      </w:r>
      <w:r w:rsidR="00AC7E49" w:rsidRPr="00AF51DB">
        <w:rPr>
          <w:rFonts w:ascii="Times New Roman" w:hAnsi="Times New Roman" w:cs="Times New Roman"/>
          <w:sz w:val="24"/>
        </w:rPr>
        <w:t xml:space="preserve"> niniejszej SWZ</w:t>
      </w:r>
      <w:r w:rsidRPr="00AF51DB">
        <w:rPr>
          <w:rFonts w:ascii="Times New Roman" w:hAnsi="Times New Roman" w:cs="Times New Roman"/>
          <w:sz w:val="24"/>
        </w:rPr>
        <w:t xml:space="preserve">,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78C797C5" w14:textId="77777777"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AF51DB">
        <w:rPr>
          <w:rFonts w:ascii="Times New Roman" w:hAnsi="Times New Roman" w:cs="Times New Roman"/>
          <w:sz w:val="24"/>
        </w:rPr>
        <w:t xml:space="preserve">Postanawia się, że 70% wniesionego zabezpieczenia należytego wykonania umowy zwrócone zostanie </w:t>
      </w:r>
      <w:r w:rsidR="00567948" w:rsidRPr="00AF51DB">
        <w:rPr>
          <w:rFonts w:ascii="Times New Roman" w:hAnsi="Times New Roman" w:cs="Times New Roman"/>
          <w:sz w:val="24"/>
        </w:rPr>
        <w:t>w </w:t>
      </w:r>
      <w:r w:rsidRPr="00AF51DB">
        <w:rPr>
          <w:rFonts w:ascii="Times New Roman" w:hAnsi="Times New Roman" w:cs="Times New Roman"/>
          <w:sz w:val="24"/>
        </w:rPr>
        <w:t>terminie 30 dni od dnia wykonania zamówienia i uznania przez zamawiającego za należycie wykonane.</w:t>
      </w:r>
    </w:p>
    <w:p w14:paraId="1C16566E" w14:textId="77777777" w:rsidR="00121E6A" w:rsidRPr="00AF51DB" w:rsidRDefault="00121E6A" w:rsidP="002B06D3">
      <w:pPr>
        <w:numPr>
          <w:ilvl w:val="0"/>
          <w:numId w:val="39"/>
        </w:numPr>
        <w:suppressAutoHyphens/>
        <w:spacing w:after="0" w:line="276" w:lineRule="auto"/>
        <w:ind w:left="426"/>
        <w:contextualSpacing/>
        <w:jc w:val="both"/>
        <w:rPr>
          <w:rFonts w:ascii="Times New Roman" w:hAnsi="Times New Roman" w:cs="Times New Roman"/>
          <w:sz w:val="24"/>
        </w:rPr>
      </w:pPr>
      <w:r w:rsidRPr="00AF51DB">
        <w:rPr>
          <w:rFonts w:ascii="Times New Roman" w:hAnsi="Times New Roman" w:cs="Times New Roman"/>
          <w:sz w:val="24"/>
        </w:rPr>
        <w:t>Kwota pozostawiona na zabezpieczenie roszczeń z tytułu rękojmi za wady, wynosząca 30% wysokości zabezpieczenia zostanie zwrócona w terminie do 15. dni po upływie okresu rękojmi za wady.</w:t>
      </w:r>
    </w:p>
    <w:p w14:paraId="3EC6B0F6" w14:textId="77777777" w:rsidR="008D47BF" w:rsidRPr="00B35E6E" w:rsidRDefault="008D47BF" w:rsidP="002B06D3">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657561" w:rsidRPr="009C734E" w14:paraId="7340C9D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9355C" w14:textId="1496F839" w:rsidR="00121E6A" w:rsidRPr="009C734E" w:rsidRDefault="0043680C" w:rsidP="002B06D3">
            <w:pPr>
              <w:spacing w:after="0" w:line="276" w:lineRule="auto"/>
              <w:ind w:left="567" w:hanging="567"/>
              <w:contextualSpacing/>
              <w:jc w:val="both"/>
              <w:rPr>
                <w:rFonts w:ascii="Times New Roman" w:hAnsi="Times New Roman" w:cs="Times New Roman"/>
                <w:sz w:val="24"/>
              </w:rPr>
            </w:pPr>
            <w:r w:rsidRPr="009C734E">
              <w:rPr>
                <w:rFonts w:ascii="Times New Roman" w:hAnsi="Times New Roman" w:cs="Times New Roman"/>
                <w:b/>
                <w:bCs/>
                <w:sz w:val="28"/>
              </w:rPr>
              <w:t>XXIII</w:t>
            </w:r>
            <w:r w:rsidR="00121E6A" w:rsidRPr="009C734E">
              <w:rPr>
                <w:rFonts w:ascii="Times New Roman" w:hAnsi="Times New Roman" w:cs="Times New Roman"/>
                <w:b/>
                <w:bCs/>
                <w:sz w:val="28"/>
              </w:rPr>
              <w:t>. Istotne dla stron postanowienia dotyczące treści zawieranej umowy w sprawie zamówienia publicznego, wzór umowy</w:t>
            </w:r>
          </w:p>
        </w:tc>
      </w:tr>
    </w:tbl>
    <w:p w14:paraId="178B14A9" w14:textId="77777777" w:rsidR="00121E6A" w:rsidRPr="009C734E" w:rsidRDefault="00121E6A" w:rsidP="002B06D3">
      <w:pPr>
        <w:spacing w:after="0" w:line="276" w:lineRule="auto"/>
        <w:contextualSpacing/>
        <w:jc w:val="both"/>
        <w:rPr>
          <w:rFonts w:ascii="Times New Roman" w:hAnsi="Times New Roman" w:cs="Times New Roman"/>
          <w:sz w:val="24"/>
        </w:rPr>
      </w:pPr>
    </w:p>
    <w:p w14:paraId="4DA45582" w14:textId="77777777" w:rsidR="00121E6A" w:rsidRPr="009C734E" w:rsidRDefault="00121E6A" w:rsidP="002B06D3">
      <w:pPr>
        <w:numPr>
          <w:ilvl w:val="0"/>
          <w:numId w:val="43"/>
        </w:numPr>
        <w:suppressAutoHyphens/>
        <w:spacing w:after="0" w:line="276" w:lineRule="auto"/>
        <w:ind w:left="284" w:hanging="284"/>
        <w:contextualSpacing/>
        <w:jc w:val="both"/>
        <w:rPr>
          <w:rFonts w:ascii="Times New Roman" w:hAnsi="Times New Roman" w:cs="Times New Roman"/>
          <w:sz w:val="24"/>
        </w:rPr>
      </w:pPr>
      <w:r w:rsidRPr="009C734E">
        <w:rPr>
          <w:rFonts w:ascii="Times New Roman" w:hAnsi="Times New Roman" w:cs="Times New Roman"/>
          <w:sz w:val="24"/>
        </w:rPr>
        <w:t>Umowa zostanie zawarta w wyznaczonym przez Zamawiającego terminie i miejscu.</w:t>
      </w:r>
    </w:p>
    <w:p w14:paraId="34714C52" w14:textId="3A196962" w:rsidR="00121E6A" w:rsidRPr="009D4E94" w:rsidRDefault="00121E6A" w:rsidP="002B06D3">
      <w:pPr>
        <w:numPr>
          <w:ilvl w:val="0"/>
          <w:numId w:val="43"/>
        </w:numPr>
        <w:suppressAutoHyphens/>
        <w:spacing w:after="0" w:line="276" w:lineRule="auto"/>
        <w:ind w:left="284" w:hanging="284"/>
        <w:contextualSpacing/>
        <w:jc w:val="both"/>
        <w:rPr>
          <w:rFonts w:ascii="Times New Roman" w:hAnsi="Times New Roman" w:cs="Times New Roman"/>
          <w:sz w:val="24"/>
        </w:rPr>
      </w:pPr>
      <w:r w:rsidRPr="009C734E">
        <w:rPr>
          <w:rFonts w:ascii="Times New Roman" w:hAnsi="Times New Roman" w:cs="Times New Roman"/>
          <w:sz w:val="24"/>
        </w:rPr>
        <w:t xml:space="preserve">Zamawiający wymaga, aby Wykonawca </w:t>
      </w:r>
      <w:r w:rsidRPr="009D4E94">
        <w:rPr>
          <w:rFonts w:ascii="Times New Roman" w:hAnsi="Times New Roman" w:cs="Times New Roman"/>
          <w:sz w:val="24"/>
        </w:rPr>
        <w:t xml:space="preserve">zawarł z nim umowę na zasadach określonych we wzorze umowy, będącym załącznikiem do specyfikacji warunków zamówienia </w:t>
      </w:r>
      <w:r w:rsidRPr="009D4E94">
        <w:rPr>
          <w:rFonts w:ascii="Times New Roman" w:hAnsi="Times New Roman" w:cs="Times New Roman"/>
          <w:i/>
          <w:sz w:val="24"/>
        </w:rPr>
        <w:t xml:space="preserve">(załącznik nr </w:t>
      </w:r>
      <w:r w:rsidR="009C734E" w:rsidRPr="009D4E94">
        <w:rPr>
          <w:rFonts w:ascii="Times New Roman" w:hAnsi="Times New Roman" w:cs="Times New Roman"/>
          <w:i/>
          <w:sz w:val="24"/>
        </w:rPr>
        <w:t>9</w:t>
      </w:r>
      <w:r w:rsidRPr="009D4E94">
        <w:rPr>
          <w:rFonts w:ascii="Times New Roman" w:hAnsi="Times New Roman" w:cs="Times New Roman"/>
          <w:i/>
          <w:sz w:val="24"/>
        </w:rPr>
        <w:t xml:space="preserve"> do </w:t>
      </w:r>
      <w:r w:rsidR="00AC7E49" w:rsidRPr="009D4E94">
        <w:rPr>
          <w:rFonts w:ascii="Times New Roman" w:hAnsi="Times New Roman" w:cs="Times New Roman"/>
          <w:i/>
          <w:sz w:val="24"/>
        </w:rPr>
        <w:t>SWZ</w:t>
      </w:r>
      <w:r w:rsidRPr="009D4E94">
        <w:rPr>
          <w:rFonts w:ascii="Times New Roman" w:hAnsi="Times New Roman" w:cs="Times New Roman"/>
          <w:i/>
          <w:sz w:val="24"/>
        </w:rPr>
        <w:t xml:space="preserve">). </w:t>
      </w:r>
      <w:r w:rsidRPr="009D4E94">
        <w:rPr>
          <w:rFonts w:ascii="Times New Roman" w:hAnsi="Times New Roman" w:cs="Times New Roman"/>
          <w:sz w:val="24"/>
        </w:rPr>
        <w:t>Zap</w:t>
      </w:r>
      <w:r w:rsidR="00AC7E49" w:rsidRPr="009D4E94">
        <w:rPr>
          <w:rFonts w:ascii="Times New Roman" w:hAnsi="Times New Roman" w:cs="Times New Roman"/>
          <w:sz w:val="24"/>
        </w:rPr>
        <w:t>isy wzoru umowy dołączonego do SWZ</w:t>
      </w:r>
      <w:r w:rsidRPr="009D4E94">
        <w:rPr>
          <w:rFonts w:ascii="Times New Roman" w:hAnsi="Times New Roman" w:cs="Times New Roman"/>
          <w:sz w:val="24"/>
        </w:rPr>
        <w:t xml:space="preserve"> zostaną dostosowane do treści złożonej przez Wykonawcę oferty.</w:t>
      </w:r>
    </w:p>
    <w:p w14:paraId="7989B56F" w14:textId="40BF244D" w:rsidR="00121E6A" w:rsidRPr="009D4E94" w:rsidRDefault="00121E6A" w:rsidP="002B06D3">
      <w:pPr>
        <w:numPr>
          <w:ilvl w:val="0"/>
          <w:numId w:val="43"/>
        </w:numPr>
        <w:suppressAutoHyphens/>
        <w:spacing w:after="0" w:line="276" w:lineRule="auto"/>
        <w:ind w:left="284" w:hanging="284"/>
        <w:contextualSpacing/>
        <w:jc w:val="both"/>
        <w:rPr>
          <w:rFonts w:ascii="Times New Roman" w:hAnsi="Times New Roman" w:cs="Times New Roman"/>
          <w:sz w:val="24"/>
        </w:rPr>
      </w:pPr>
      <w:r w:rsidRPr="009D4E94">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w:t>
      </w:r>
      <w:proofErr w:type="spellStart"/>
      <w:r w:rsidRPr="009D4E94">
        <w:rPr>
          <w:rFonts w:ascii="Times New Roman" w:hAnsi="Times New Roman" w:cs="Times New Roman"/>
          <w:sz w:val="24"/>
        </w:rPr>
        <w:t>Pzp</w:t>
      </w:r>
      <w:proofErr w:type="spellEnd"/>
      <w:r w:rsidRPr="009D4E94">
        <w:rPr>
          <w:rFonts w:ascii="Times New Roman" w:hAnsi="Times New Roman" w:cs="Times New Roman"/>
          <w:sz w:val="24"/>
        </w:rPr>
        <w:t xml:space="preserve">, a także okoliczności, które przemawiają za koniecznością zmiany postanowień umowy określone we wzorze umowy </w:t>
      </w:r>
      <w:r w:rsidR="00722299" w:rsidRPr="009D4E94">
        <w:rPr>
          <w:rFonts w:ascii="Times New Roman" w:hAnsi="Times New Roman" w:cs="Times New Roman"/>
          <w:i/>
          <w:sz w:val="24"/>
        </w:rPr>
        <w:t xml:space="preserve">wg załącznika nr </w:t>
      </w:r>
      <w:r w:rsidR="009C734E" w:rsidRPr="009D4E94">
        <w:rPr>
          <w:rFonts w:ascii="Times New Roman" w:hAnsi="Times New Roman" w:cs="Times New Roman"/>
          <w:i/>
          <w:sz w:val="24"/>
        </w:rPr>
        <w:t>9</w:t>
      </w:r>
      <w:r w:rsidR="00AC7E49" w:rsidRPr="009D4E94">
        <w:rPr>
          <w:rFonts w:ascii="Times New Roman" w:hAnsi="Times New Roman" w:cs="Times New Roman"/>
          <w:i/>
          <w:sz w:val="24"/>
        </w:rPr>
        <w:t xml:space="preserve"> do SWZ</w:t>
      </w:r>
      <w:r w:rsidRPr="009D4E94">
        <w:rPr>
          <w:rFonts w:ascii="Times New Roman" w:hAnsi="Times New Roman" w:cs="Times New Roman"/>
          <w:i/>
          <w:sz w:val="24"/>
        </w:rPr>
        <w:t>.</w:t>
      </w:r>
    </w:p>
    <w:p w14:paraId="330266C0" w14:textId="50BCA732" w:rsidR="00121E6A" w:rsidRPr="009D4E94" w:rsidRDefault="00121E6A" w:rsidP="002B06D3">
      <w:pPr>
        <w:numPr>
          <w:ilvl w:val="0"/>
          <w:numId w:val="43"/>
        </w:numPr>
        <w:suppressAutoHyphens/>
        <w:spacing w:after="0" w:line="276" w:lineRule="auto"/>
        <w:ind w:left="284" w:hanging="284"/>
        <w:contextualSpacing/>
        <w:jc w:val="both"/>
        <w:rPr>
          <w:rFonts w:ascii="Times New Roman" w:hAnsi="Times New Roman" w:cs="Times New Roman"/>
          <w:sz w:val="24"/>
        </w:rPr>
      </w:pPr>
      <w:r w:rsidRPr="009D4E94">
        <w:rPr>
          <w:rFonts w:ascii="Times New Roman" w:hAnsi="Times New Roman" w:cs="Times New Roman"/>
          <w:sz w:val="24"/>
        </w:rPr>
        <w:t>Warunkiem wprowadzenia zmian w umowie</w:t>
      </w:r>
      <w:r w:rsidR="00B062D8" w:rsidRPr="009D4E94">
        <w:rPr>
          <w:rFonts w:ascii="Times New Roman" w:hAnsi="Times New Roman" w:cs="Times New Roman"/>
          <w:sz w:val="24"/>
        </w:rPr>
        <w:t xml:space="preserve"> z inicjatywy Wykonawcy jest pisemny wniosek o </w:t>
      </w:r>
      <w:r w:rsidRPr="009D4E94">
        <w:rPr>
          <w:rFonts w:ascii="Times New Roman" w:hAnsi="Times New Roman" w:cs="Times New Roman"/>
          <w:sz w:val="24"/>
        </w:rPr>
        <w:t>zmianę umowy (zawarcie aneksu) złożony przez Wykonawcę.</w:t>
      </w:r>
    </w:p>
    <w:p w14:paraId="7E2C9E4D" w14:textId="77777777" w:rsidR="00121E6A" w:rsidRPr="009D4E94" w:rsidRDefault="00121E6A" w:rsidP="002B06D3">
      <w:pPr>
        <w:numPr>
          <w:ilvl w:val="0"/>
          <w:numId w:val="43"/>
        </w:numPr>
        <w:suppressAutoHyphens/>
        <w:spacing w:after="0" w:line="276" w:lineRule="auto"/>
        <w:ind w:left="284" w:hanging="284"/>
        <w:contextualSpacing/>
        <w:jc w:val="both"/>
        <w:rPr>
          <w:rFonts w:ascii="Times New Roman" w:hAnsi="Times New Roman" w:cs="Times New Roman"/>
          <w:sz w:val="24"/>
        </w:rPr>
      </w:pPr>
      <w:r w:rsidRPr="009D4E94">
        <w:rPr>
          <w:rFonts w:ascii="Times New Roman" w:hAnsi="Times New Roman" w:cs="Times New Roman"/>
          <w:sz w:val="24"/>
        </w:rPr>
        <w:t>Wykonawca zobowiązany jest wykazać zaistnienie okoliczności wskazanych we wzorze umowy poprzez przedłożenie stosownych ekspertyz, opinii, dokumentów, itp. z których będzie wynikać konieczność zmiany umowy.</w:t>
      </w:r>
    </w:p>
    <w:p w14:paraId="10C1E5EA" w14:textId="77777777" w:rsidR="00121E6A" w:rsidRPr="009D4E94" w:rsidRDefault="00121E6A" w:rsidP="002B06D3">
      <w:pPr>
        <w:numPr>
          <w:ilvl w:val="0"/>
          <w:numId w:val="43"/>
        </w:numPr>
        <w:suppressAutoHyphens/>
        <w:spacing w:after="0" w:line="276" w:lineRule="auto"/>
        <w:ind w:left="284" w:hanging="284"/>
        <w:contextualSpacing/>
        <w:jc w:val="both"/>
        <w:rPr>
          <w:rFonts w:ascii="Times New Roman" w:hAnsi="Times New Roman" w:cs="Times New Roman"/>
          <w:sz w:val="24"/>
        </w:rPr>
      </w:pPr>
      <w:r w:rsidRPr="009D4E94">
        <w:rPr>
          <w:rFonts w:ascii="Times New Roman" w:hAnsi="Times New Roman" w:cs="Times New Roman"/>
          <w:sz w:val="24"/>
        </w:rPr>
        <w:t>Wszelkie zmiany treści umowy wymagają zgody obydwu stron i formy pisemnej w postaci aneksu pod rygorem nieważności.</w:t>
      </w:r>
    </w:p>
    <w:p w14:paraId="799DF1E2" w14:textId="77777777" w:rsidR="00121E6A" w:rsidRPr="009C734E" w:rsidRDefault="00121E6A" w:rsidP="002B06D3">
      <w:pPr>
        <w:numPr>
          <w:ilvl w:val="0"/>
          <w:numId w:val="43"/>
        </w:numPr>
        <w:suppressAutoHyphens/>
        <w:spacing w:after="0" w:line="276" w:lineRule="auto"/>
        <w:ind w:left="284" w:hanging="284"/>
        <w:contextualSpacing/>
        <w:jc w:val="both"/>
        <w:rPr>
          <w:rFonts w:ascii="Times New Roman" w:hAnsi="Times New Roman" w:cs="Times New Roman"/>
          <w:sz w:val="24"/>
        </w:rPr>
      </w:pPr>
      <w:r w:rsidRPr="009D4E94">
        <w:rPr>
          <w:rFonts w:ascii="Times New Roman" w:hAnsi="Times New Roman" w:cs="Times New Roman"/>
          <w:sz w:val="24"/>
        </w:rPr>
        <w:t xml:space="preserve">Podpisanie aneksu do umowy wprowadzającego zmiany spowodowane zaistnieniem okoliczności wskazanych we wzorze umowy powinno być poprzedzone, pod rygorem nieważności, sporządzeniem protokołu konieczności zawierającego </w:t>
      </w:r>
      <w:r w:rsidRPr="009C734E">
        <w:rPr>
          <w:rFonts w:ascii="Times New Roman" w:hAnsi="Times New Roman" w:cs="Times New Roman"/>
          <w:sz w:val="24"/>
        </w:rPr>
        <w:t>uzasadnienie.</w:t>
      </w:r>
    </w:p>
    <w:p w14:paraId="3B556DED" w14:textId="77777777" w:rsidR="00121E6A" w:rsidRPr="009C734E" w:rsidRDefault="00121E6A" w:rsidP="002B06D3">
      <w:pPr>
        <w:numPr>
          <w:ilvl w:val="0"/>
          <w:numId w:val="43"/>
        </w:numPr>
        <w:suppressAutoHyphens/>
        <w:spacing w:after="0" w:line="276" w:lineRule="auto"/>
        <w:ind w:left="284" w:hanging="284"/>
        <w:contextualSpacing/>
        <w:jc w:val="both"/>
        <w:rPr>
          <w:rFonts w:ascii="Times New Roman" w:hAnsi="Times New Roman" w:cs="Times New Roman"/>
          <w:sz w:val="24"/>
        </w:rPr>
      </w:pPr>
      <w:r w:rsidRPr="009C734E">
        <w:rPr>
          <w:rFonts w:ascii="Times New Roman" w:hAnsi="Times New Roman" w:cs="Times New Roman"/>
          <w:sz w:val="24"/>
        </w:rPr>
        <w:t>Konsekwencją zmiany umowy (aneksowania) może być w szczególności zmiana terminu zakończenia realizacji zadania, wydłużenie terminów obowiązywania zabezpieczenia należytego wykonania umowy.</w:t>
      </w:r>
    </w:p>
    <w:p w14:paraId="5766FCA1"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96682F" w:rsidRPr="009C734E" w14:paraId="23F30F0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4F69D08" w14:textId="2A43263E" w:rsidR="00121E6A" w:rsidRPr="009C734E" w:rsidRDefault="0043680C" w:rsidP="002B06D3">
            <w:pPr>
              <w:spacing w:after="0" w:line="276" w:lineRule="auto"/>
              <w:ind w:left="426" w:hanging="426"/>
              <w:contextualSpacing/>
              <w:jc w:val="both"/>
              <w:rPr>
                <w:rFonts w:ascii="Times New Roman" w:hAnsi="Times New Roman" w:cs="Times New Roman"/>
                <w:sz w:val="24"/>
              </w:rPr>
            </w:pPr>
            <w:r w:rsidRPr="009C734E">
              <w:rPr>
                <w:rFonts w:ascii="Times New Roman" w:hAnsi="Times New Roman" w:cs="Times New Roman"/>
                <w:b/>
                <w:bCs/>
                <w:sz w:val="28"/>
              </w:rPr>
              <w:t>XXIV</w:t>
            </w:r>
            <w:r w:rsidR="00121E6A" w:rsidRPr="009C734E">
              <w:rPr>
                <w:rFonts w:ascii="Times New Roman" w:hAnsi="Times New Roman" w:cs="Times New Roman"/>
                <w:b/>
                <w:bCs/>
                <w:sz w:val="28"/>
              </w:rPr>
              <w:t>. Pouczenie o środkach ochrony prawnej przysługujących Wykonawcy w</w:t>
            </w:r>
            <w:r w:rsidR="00722299" w:rsidRPr="009C734E">
              <w:rPr>
                <w:rFonts w:ascii="Times New Roman" w:hAnsi="Times New Roman" w:cs="Times New Roman"/>
                <w:b/>
                <w:bCs/>
                <w:sz w:val="28"/>
              </w:rPr>
              <w:t> </w:t>
            </w:r>
            <w:r w:rsidR="00121E6A" w:rsidRPr="009C734E">
              <w:rPr>
                <w:rFonts w:ascii="Times New Roman" w:hAnsi="Times New Roman" w:cs="Times New Roman"/>
                <w:b/>
                <w:bCs/>
                <w:sz w:val="28"/>
              </w:rPr>
              <w:t>toku postępowania o udzielenie zamówienia publicznego</w:t>
            </w:r>
          </w:p>
        </w:tc>
      </w:tr>
    </w:tbl>
    <w:p w14:paraId="3E935DB3" w14:textId="77777777" w:rsidR="00121E6A" w:rsidRPr="009C734E" w:rsidRDefault="00121E6A" w:rsidP="002B06D3">
      <w:pPr>
        <w:spacing w:after="0" w:line="276" w:lineRule="auto"/>
        <w:contextualSpacing/>
        <w:jc w:val="both"/>
        <w:rPr>
          <w:rFonts w:ascii="Times New Roman" w:hAnsi="Times New Roman" w:cs="Times New Roman"/>
          <w:b/>
          <w:sz w:val="24"/>
          <w:lang w:eastAsia="ar-SA"/>
        </w:rPr>
      </w:pPr>
    </w:p>
    <w:p w14:paraId="367E68AE" w14:textId="77777777" w:rsidR="00121E6A" w:rsidRPr="009C734E" w:rsidRDefault="00121E6A" w:rsidP="002B06D3">
      <w:pPr>
        <w:numPr>
          <w:ilvl w:val="0"/>
          <w:numId w:val="44"/>
        </w:numPr>
        <w:suppressAutoHyphens/>
        <w:spacing w:after="0" w:line="276" w:lineRule="auto"/>
        <w:ind w:left="426"/>
        <w:contextualSpacing/>
        <w:jc w:val="both"/>
        <w:rPr>
          <w:rFonts w:ascii="Times New Roman" w:hAnsi="Times New Roman" w:cs="Times New Roman"/>
          <w:b/>
          <w:sz w:val="24"/>
        </w:rPr>
      </w:pPr>
      <w:r w:rsidRPr="009C734E">
        <w:rPr>
          <w:rFonts w:ascii="Times New Roman" w:hAnsi="Times New Roman" w:cs="Times New Roman"/>
          <w:b/>
          <w:sz w:val="24"/>
        </w:rPr>
        <w:t>INFORMACJE OGÓLNE</w:t>
      </w:r>
    </w:p>
    <w:p w14:paraId="2A82AE15" w14:textId="77777777" w:rsidR="00121E6A" w:rsidRPr="009C734E" w:rsidRDefault="00121E6A" w:rsidP="002B06D3">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9C734E">
        <w:rPr>
          <w:rFonts w:ascii="Times New Roman" w:eastAsia="Times New Roman" w:hAnsi="Times New Roman" w:cs="Times New Roman"/>
          <w:sz w:val="24"/>
          <w:lang w:eastAsia="pl-PL"/>
        </w:rPr>
        <w:t>Pzp</w:t>
      </w:r>
      <w:proofErr w:type="spellEnd"/>
      <w:r w:rsidRPr="009C734E">
        <w:rPr>
          <w:rFonts w:ascii="Times New Roman" w:eastAsia="Times New Roman" w:hAnsi="Times New Roman" w:cs="Times New Roman"/>
          <w:sz w:val="24"/>
          <w:lang w:eastAsia="pl-PL"/>
        </w:rPr>
        <w:t>.</w:t>
      </w:r>
    </w:p>
    <w:p w14:paraId="725D316B" w14:textId="77777777" w:rsidR="00121E6A" w:rsidRPr="009C734E" w:rsidRDefault="00121E6A" w:rsidP="002B06D3">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9C734E">
        <w:rPr>
          <w:rFonts w:ascii="Times New Roman" w:eastAsia="Times New Roman" w:hAnsi="Times New Roman" w:cs="Times New Roman"/>
          <w:sz w:val="24"/>
          <w:lang w:eastAsia="pl-PL"/>
        </w:rPr>
        <w:t>Pzp</w:t>
      </w:r>
      <w:proofErr w:type="spellEnd"/>
      <w:r w:rsidRPr="009C734E">
        <w:rPr>
          <w:rFonts w:ascii="Times New Roman" w:eastAsia="Times New Roman" w:hAnsi="Times New Roman" w:cs="Times New Roman"/>
          <w:sz w:val="24"/>
          <w:lang w:eastAsia="pl-PL"/>
        </w:rPr>
        <w:t>, oraz Rzecznikowi Małych i Średnich Przedsiębiorców.</w:t>
      </w:r>
    </w:p>
    <w:p w14:paraId="7C3DD53F" w14:textId="77777777" w:rsidR="00121E6A" w:rsidRPr="009C734E" w:rsidRDefault="00121E6A" w:rsidP="002B06D3">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Postępowanie odwoławcze jest prowadzone w języku polskim.</w:t>
      </w:r>
    </w:p>
    <w:p w14:paraId="6B2AC9FF" w14:textId="77777777" w:rsidR="00121E6A" w:rsidRPr="009C734E" w:rsidRDefault="00121E6A" w:rsidP="002B06D3">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63941C11" w14:textId="77777777" w:rsidR="00121E6A" w:rsidRPr="009C734E" w:rsidRDefault="00121E6A" w:rsidP="002B06D3">
      <w:pPr>
        <w:numPr>
          <w:ilvl w:val="1"/>
          <w:numId w:val="45"/>
        </w:numPr>
        <w:suppressAutoHyphens/>
        <w:spacing w:after="0" w:line="276" w:lineRule="auto"/>
        <w:ind w:left="709" w:hanging="425"/>
        <w:contextualSpacing/>
        <w:jc w:val="both"/>
        <w:rPr>
          <w:rFonts w:ascii="Times New Roman" w:hAnsi="Times New Roman" w:cs="Times New Roman"/>
          <w:sz w:val="24"/>
          <w:lang w:eastAsia="ar-SA"/>
        </w:rPr>
      </w:pPr>
      <w:r w:rsidRPr="009C734E">
        <w:rPr>
          <w:rFonts w:ascii="Times New Roman" w:hAnsi="Times New Roman" w:cs="Times New Roman"/>
          <w:sz w:val="24"/>
          <w:lang w:eastAsia="ar-SA"/>
        </w:rPr>
        <w:t>Środkami ochrony prawnej są:</w:t>
      </w:r>
    </w:p>
    <w:p w14:paraId="4405AFB0" w14:textId="77777777" w:rsidR="00121E6A" w:rsidRPr="009C734E" w:rsidRDefault="00121E6A" w:rsidP="002B06D3">
      <w:pPr>
        <w:numPr>
          <w:ilvl w:val="0"/>
          <w:numId w:val="46"/>
        </w:numPr>
        <w:suppressAutoHyphens/>
        <w:spacing w:after="0" w:line="276" w:lineRule="auto"/>
        <w:ind w:left="993"/>
        <w:contextualSpacing/>
        <w:jc w:val="both"/>
        <w:rPr>
          <w:rFonts w:ascii="Times New Roman" w:hAnsi="Times New Roman" w:cs="Times New Roman"/>
          <w:sz w:val="24"/>
          <w:lang w:eastAsia="ar-SA"/>
        </w:rPr>
      </w:pPr>
      <w:r w:rsidRPr="009C734E">
        <w:rPr>
          <w:rFonts w:ascii="Times New Roman" w:hAnsi="Times New Roman" w:cs="Times New Roman"/>
          <w:sz w:val="24"/>
          <w:lang w:eastAsia="ar-SA"/>
        </w:rPr>
        <w:t>odwołanie,</w:t>
      </w:r>
    </w:p>
    <w:p w14:paraId="2931C1EA" w14:textId="77777777" w:rsidR="00121E6A" w:rsidRPr="009C734E" w:rsidRDefault="00121E6A" w:rsidP="002B06D3">
      <w:pPr>
        <w:numPr>
          <w:ilvl w:val="0"/>
          <w:numId w:val="46"/>
        </w:numPr>
        <w:suppressAutoHyphens/>
        <w:spacing w:after="0" w:line="276" w:lineRule="auto"/>
        <w:ind w:left="993"/>
        <w:contextualSpacing/>
        <w:jc w:val="both"/>
        <w:rPr>
          <w:rFonts w:ascii="Times New Roman" w:hAnsi="Times New Roman" w:cs="Times New Roman"/>
          <w:sz w:val="24"/>
          <w:lang w:eastAsia="ar-SA"/>
        </w:rPr>
      </w:pPr>
      <w:r w:rsidRPr="009C734E">
        <w:rPr>
          <w:rFonts w:ascii="Times New Roman" w:hAnsi="Times New Roman" w:cs="Times New Roman"/>
          <w:sz w:val="24"/>
          <w:lang w:eastAsia="ar-SA"/>
        </w:rPr>
        <w:t>skarga do sądu.</w:t>
      </w:r>
    </w:p>
    <w:p w14:paraId="74E8F2B7" w14:textId="77777777" w:rsidR="00121E6A" w:rsidRPr="009C734E" w:rsidRDefault="00121E6A" w:rsidP="002B06D3">
      <w:pPr>
        <w:spacing w:after="0" w:line="276" w:lineRule="auto"/>
        <w:contextualSpacing/>
        <w:jc w:val="both"/>
        <w:rPr>
          <w:rFonts w:ascii="Times New Roman" w:hAnsi="Times New Roman" w:cs="Times New Roman"/>
          <w:b/>
          <w:sz w:val="24"/>
        </w:rPr>
      </w:pPr>
    </w:p>
    <w:p w14:paraId="27B445FA" w14:textId="77777777" w:rsidR="00121E6A" w:rsidRPr="009C734E" w:rsidRDefault="00121E6A" w:rsidP="002B06D3">
      <w:pPr>
        <w:numPr>
          <w:ilvl w:val="0"/>
          <w:numId w:val="44"/>
        </w:numPr>
        <w:suppressAutoHyphens/>
        <w:spacing w:after="0" w:line="276" w:lineRule="auto"/>
        <w:ind w:left="426"/>
        <w:contextualSpacing/>
        <w:jc w:val="both"/>
        <w:rPr>
          <w:rFonts w:ascii="Times New Roman" w:hAnsi="Times New Roman" w:cs="Times New Roman"/>
          <w:b/>
          <w:sz w:val="24"/>
        </w:rPr>
      </w:pPr>
      <w:r w:rsidRPr="009C734E">
        <w:rPr>
          <w:rFonts w:ascii="Times New Roman" w:hAnsi="Times New Roman" w:cs="Times New Roman"/>
          <w:b/>
          <w:sz w:val="24"/>
        </w:rPr>
        <w:t>ODWOŁANIE</w:t>
      </w:r>
    </w:p>
    <w:p w14:paraId="49ED4616" w14:textId="77777777" w:rsidR="00121E6A" w:rsidRPr="009C734E" w:rsidRDefault="00121E6A" w:rsidP="002B06D3">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Odwołanie przysługuje na:</w:t>
      </w:r>
    </w:p>
    <w:p w14:paraId="2EA691A9" w14:textId="77777777" w:rsidR="00121E6A" w:rsidRPr="009C734E" w:rsidRDefault="00121E6A" w:rsidP="002B06D3">
      <w:pPr>
        <w:numPr>
          <w:ilvl w:val="0"/>
          <w:numId w:val="48"/>
        </w:numPr>
        <w:suppressAutoHyphens/>
        <w:spacing w:after="0" w:line="276" w:lineRule="auto"/>
        <w:ind w:left="993"/>
        <w:contextualSpacing/>
        <w:jc w:val="both"/>
        <w:rPr>
          <w:rFonts w:ascii="Times New Roman" w:hAnsi="Times New Roman" w:cs="Times New Roman"/>
          <w:sz w:val="24"/>
          <w:lang w:eastAsia="ar-SA"/>
        </w:rPr>
      </w:pPr>
      <w:r w:rsidRPr="009C734E">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472EC7CD" w14:textId="77777777" w:rsidR="00121E6A" w:rsidRPr="009C734E" w:rsidRDefault="00121E6A" w:rsidP="002B06D3">
      <w:pPr>
        <w:numPr>
          <w:ilvl w:val="0"/>
          <w:numId w:val="48"/>
        </w:numPr>
        <w:suppressAutoHyphens/>
        <w:spacing w:after="0" w:line="276" w:lineRule="auto"/>
        <w:ind w:left="993"/>
        <w:contextualSpacing/>
        <w:jc w:val="both"/>
        <w:rPr>
          <w:rFonts w:ascii="Times New Roman" w:hAnsi="Times New Roman" w:cs="Times New Roman"/>
          <w:sz w:val="24"/>
          <w:lang w:eastAsia="ar-SA"/>
        </w:rPr>
      </w:pPr>
      <w:r w:rsidRPr="009C734E">
        <w:rPr>
          <w:rFonts w:ascii="Times New Roman" w:hAnsi="Times New Roman" w:cs="Times New Roman"/>
          <w:sz w:val="24"/>
          <w:lang w:eastAsia="ar-SA"/>
        </w:rPr>
        <w:t>zaniechanie czynności w postępowaniu o udzielenie zamówienia, do której zamawiający był obowiązany na podstawie ustawy;</w:t>
      </w:r>
    </w:p>
    <w:p w14:paraId="68B3E148" w14:textId="77777777" w:rsidR="00121E6A" w:rsidRPr="009C734E" w:rsidRDefault="00121E6A" w:rsidP="002B06D3">
      <w:pPr>
        <w:numPr>
          <w:ilvl w:val="0"/>
          <w:numId w:val="48"/>
        </w:numPr>
        <w:suppressAutoHyphens/>
        <w:spacing w:after="0" w:line="276" w:lineRule="auto"/>
        <w:ind w:left="993"/>
        <w:contextualSpacing/>
        <w:jc w:val="both"/>
        <w:rPr>
          <w:rFonts w:ascii="Times New Roman" w:hAnsi="Times New Roman" w:cs="Times New Roman"/>
          <w:sz w:val="24"/>
          <w:lang w:eastAsia="ar-SA"/>
        </w:rPr>
      </w:pPr>
      <w:r w:rsidRPr="009C734E">
        <w:rPr>
          <w:rFonts w:ascii="Times New Roman" w:hAnsi="Times New Roman" w:cs="Times New Roman"/>
          <w:sz w:val="24"/>
          <w:lang w:eastAsia="ar-SA"/>
        </w:rPr>
        <w:t>zaniechanie przeprowadzenia postępowania o udzielenie zamówienia, mimo że zamawiający był do tego obowiązany.</w:t>
      </w:r>
    </w:p>
    <w:p w14:paraId="57D670E1" w14:textId="77777777" w:rsidR="00121E6A" w:rsidRPr="009C734E" w:rsidRDefault="00121E6A" w:rsidP="002B06D3">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8B54CE4" w14:textId="77777777" w:rsidR="00121E6A" w:rsidRPr="009C734E" w:rsidRDefault="00121E6A" w:rsidP="002B06D3">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Odwołanie wnosi się w terminie:</w:t>
      </w:r>
    </w:p>
    <w:p w14:paraId="3E53A8E9" w14:textId="77777777" w:rsidR="00121E6A" w:rsidRPr="009C734E" w:rsidRDefault="00121E6A" w:rsidP="002B06D3">
      <w:pPr>
        <w:numPr>
          <w:ilvl w:val="0"/>
          <w:numId w:val="49"/>
        </w:numPr>
        <w:suppressAutoHyphens/>
        <w:spacing w:after="0" w:line="276" w:lineRule="auto"/>
        <w:ind w:left="993"/>
        <w:contextualSpacing/>
        <w:jc w:val="both"/>
        <w:rPr>
          <w:rFonts w:ascii="Times New Roman" w:hAnsi="Times New Roman" w:cs="Times New Roman"/>
          <w:sz w:val="24"/>
          <w:lang w:eastAsia="ar-SA"/>
        </w:rPr>
      </w:pPr>
      <w:r w:rsidRPr="009C734E">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2A83C392" w14:textId="77777777" w:rsidR="00121E6A" w:rsidRPr="009C734E" w:rsidRDefault="00121E6A" w:rsidP="002B06D3">
      <w:pPr>
        <w:numPr>
          <w:ilvl w:val="0"/>
          <w:numId w:val="49"/>
        </w:numPr>
        <w:suppressAutoHyphens/>
        <w:spacing w:after="0" w:line="276" w:lineRule="auto"/>
        <w:ind w:left="993"/>
        <w:contextualSpacing/>
        <w:jc w:val="both"/>
        <w:rPr>
          <w:rFonts w:ascii="Times New Roman" w:hAnsi="Times New Roman" w:cs="Times New Roman"/>
          <w:sz w:val="24"/>
          <w:lang w:eastAsia="ar-SA"/>
        </w:rPr>
      </w:pPr>
      <w:r w:rsidRPr="009C734E">
        <w:rPr>
          <w:rFonts w:ascii="Times New Roman" w:hAnsi="Times New Roman" w:cs="Times New Roman"/>
          <w:sz w:val="24"/>
          <w:lang w:eastAsia="ar-SA"/>
        </w:rPr>
        <w:t>10 dni od dnia przekazania informacji o czynności zamawiającego stanowiącej podstawę jego wniesienia, jeżeli informacja została przekazana w sposób inny niż określony w lit. a.</w:t>
      </w:r>
    </w:p>
    <w:p w14:paraId="1BF2721C" w14:textId="77777777" w:rsidR="00121E6A" w:rsidRPr="009C734E" w:rsidRDefault="00121E6A" w:rsidP="002B06D3">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F106D3F" w14:textId="77777777" w:rsidR="00121E6A" w:rsidRPr="009C734E" w:rsidRDefault="00121E6A" w:rsidP="002B06D3">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Odwołanie w przypadkach innych niż określone powyżej wnosi się w terminie 5 dni od dnia, w którym powzięto lub przy zachowaniu należytej staranności</w:t>
      </w:r>
      <w:r w:rsidR="00BB1EB4" w:rsidRPr="009C734E">
        <w:rPr>
          <w:rFonts w:ascii="Times New Roman" w:eastAsia="Times New Roman" w:hAnsi="Times New Roman" w:cs="Times New Roman"/>
          <w:sz w:val="24"/>
          <w:lang w:eastAsia="pl-PL"/>
        </w:rPr>
        <w:t xml:space="preserve"> </w:t>
      </w:r>
      <w:r w:rsidR="00567948" w:rsidRPr="009C734E">
        <w:rPr>
          <w:rFonts w:ascii="Times New Roman" w:eastAsia="Times New Roman" w:hAnsi="Times New Roman" w:cs="Times New Roman"/>
          <w:sz w:val="24"/>
          <w:lang w:eastAsia="pl-PL"/>
        </w:rPr>
        <w:t>można było powziąć wiadomość o </w:t>
      </w:r>
      <w:r w:rsidRPr="009C734E">
        <w:rPr>
          <w:rFonts w:ascii="Times New Roman" w:eastAsia="Times New Roman" w:hAnsi="Times New Roman" w:cs="Times New Roman"/>
          <w:sz w:val="24"/>
          <w:lang w:eastAsia="pl-PL"/>
        </w:rPr>
        <w:t>okolicznościach stanowiących podstawę jego wniesienia.</w:t>
      </w:r>
    </w:p>
    <w:p w14:paraId="743BD1E4" w14:textId="77777777" w:rsidR="00121E6A" w:rsidRPr="009C734E" w:rsidRDefault="00121E6A" w:rsidP="002B06D3">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 xml:space="preserve">Szczegółowe kwestie związane z wniesieniem odwołania zawarte są w art. 516-521 ustawy </w:t>
      </w:r>
      <w:proofErr w:type="spellStart"/>
      <w:r w:rsidRPr="009C734E">
        <w:rPr>
          <w:rFonts w:ascii="Times New Roman" w:eastAsia="Times New Roman" w:hAnsi="Times New Roman" w:cs="Times New Roman"/>
          <w:sz w:val="24"/>
          <w:lang w:eastAsia="pl-PL"/>
        </w:rPr>
        <w:t>Pzp</w:t>
      </w:r>
      <w:proofErr w:type="spellEnd"/>
      <w:r w:rsidRPr="009C734E">
        <w:rPr>
          <w:rFonts w:ascii="Times New Roman" w:eastAsia="Times New Roman" w:hAnsi="Times New Roman" w:cs="Times New Roman"/>
          <w:sz w:val="24"/>
          <w:lang w:eastAsia="pl-PL"/>
        </w:rPr>
        <w:t>.</w:t>
      </w:r>
    </w:p>
    <w:p w14:paraId="76CDC338" w14:textId="77777777" w:rsidR="00F16AFC" w:rsidRPr="009C734E" w:rsidRDefault="00F16AFC" w:rsidP="002B06D3">
      <w:pPr>
        <w:autoSpaceDE w:val="0"/>
        <w:autoSpaceDN w:val="0"/>
        <w:adjustRightInd w:val="0"/>
        <w:spacing w:after="0" w:line="276" w:lineRule="auto"/>
        <w:ind w:left="284" w:hanging="284"/>
        <w:contextualSpacing/>
        <w:jc w:val="both"/>
        <w:rPr>
          <w:rFonts w:ascii="Times New Roman" w:eastAsia="Times New Roman" w:hAnsi="Times New Roman" w:cs="Times New Roman"/>
          <w:sz w:val="24"/>
          <w:lang w:eastAsia="pl-PL"/>
        </w:rPr>
      </w:pPr>
    </w:p>
    <w:p w14:paraId="544A39EF" w14:textId="77777777" w:rsidR="00121E6A" w:rsidRPr="009C734E" w:rsidRDefault="00121E6A" w:rsidP="002B06D3">
      <w:pPr>
        <w:numPr>
          <w:ilvl w:val="0"/>
          <w:numId w:val="44"/>
        </w:numPr>
        <w:suppressAutoHyphens/>
        <w:spacing w:after="0" w:line="276" w:lineRule="auto"/>
        <w:ind w:left="426"/>
        <w:contextualSpacing/>
        <w:jc w:val="both"/>
        <w:rPr>
          <w:rFonts w:ascii="Times New Roman" w:hAnsi="Times New Roman" w:cs="Times New Roman"/>
          <w:b/>
          <w:sz w:val="24"/>
        </w:rPr>
      </w:pPr>
      <w:r w:rsidRPr="009C734E">
        <w:rPr>
          <w:rFonts w:ascii="Times New Roman" w:hAnsi="Times New Roman" w:cs="Times New Roman"/>
          <w:b/>
          <w:sz w:val="24"/>
        </w:rPr>
        <w:t>SKARGA DO SĄDU</w:t>
      </w:r>
    </w:p>
    <w:p w14:paraId="3E9D6DFA" w14:textId="77777777" w:rsidR="00121E6A" w:rsidRPr="009C734E" w:rsidRDefault="00121E6A" w:rsidP="002B06D3">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 xml:space="preserve">Na orzeczenie Izby oraz postanowienie Prezesa Izby, o którym mowa w art. 519 ust. 1 ustawy </w:t>
      </w:r>
      <w:proofErr w:type="spellStart"/>
      <w:r w:rsidRPr="009C734E">
        <w:rPr>
          <w:rFonts w:ascii="Times New Roman" w:eastAsia="Times New Roman" w:hAnsi="Times New Roman" w:cs="Times New Roman"/>
          <w:sz w:val="24"/>
          <w:lang w:eastAsia="pl-PL"/>
        </w:rPr>
        <w:t>Pzp</w:t>
      </w:r>
      <w:proofErr w:type="spellEnd"/>
      <w:r w:rsidRPr="009C734E">
        <w:rPr>
          <w:rFonts w:ascii="Times New Roman" w:eastAsia="Times New Roman" w:hAnsi="Times New Roman" w:cs="Times New Roman"/>
          <w:sz w:val="24"/>
          <w:lang w:eastAsia="pl-PL"/>
        </w:rPr>
        <w:t>, stronom oraz uczestnikom postępowania odwoławczego przysługu</w:t>
      </w:r>
      <w:r w:rsidR="00BB1EB4" w:rsidRPr="009C734E">
        <w:rPr>
          <w:rFonts w:ascii="Times New Roman" w:eastAsia="Times New Roman" w:hAnsi="Times New Roman" w:cs="Times New Roman"/>
          <w:sz w:val="24"/>
          <w:lang w:eastAsia="pl-PL"/>
        </w:rPr>
        <w:t>je skarga do sądu na zasadach i </w:t>
      </w:r>
      <w:r w:rsidRPr="009C734E">
        <w:rPr>
          <w:rFonts w:ascii="Times New Roman" w:eastAsia="Times New Roman" w:hAnsi="Times New Roman" w:cs="Times New Roman"/>
          <w:sz w:val="24"/>
          <w:lang w:eastAsia="pl-PL"/>
        </w:rPr>
        <w:t xml:space="preserve">warunkach określonych w art. 579 i następnych ustawy </w:t>
      </w:r>
      <w:proofErr w:type="spellStart"/>
      <w:r w:rsidRPr="009C734E">
        <w:rPr>
          <w:rFonts w:ascii="Times New Roman" w:eastAsia="Times New Roman" w:hAnsi="Times New Roman" w:cs="Times New Roman"/>
          <w:sz w:val="24"/>
          <w:lang w:eastAsia="pl-PL"/>
        </w:rPr>
        <w:t>Pzp</w:t>
      </w:r>
      <w:proofErr w:type="spellEnd"/>
      <w:r w:rsidRPr="009C734E">
        <w:rPr>
          <w:rFonts w:ascii="Times New Roman" w:eastAsia="Times New Roman" w:hAnsi="Times New Roman" w:cs="Times New Roman"/>
          <w:sz w:val="24"/>
          <w:lang w:eastAsia="pl-PL"/>
        </w:rPr>
        <w:t>.</w:t>
      </w:r>
    </w:p>
    <w:p w14:paraId="3890D5BB" w14:textId="77777777" w:rsidR="00121E6A" w:rsidRPr="009C734E" w:rsidRDefault="00121E6A" w:rsidP="002B06D3">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W postępowaniu toczącym się wskutek wniesienia skargi stosuje si</w:t>
      </w:r>
      <w:r w:rsidR="00BB1EB4" w:rsidRPr="009C734E">
        <w:rPr>
          <w:rFonts w:ascii="Times New Roman" w:eastAsia="Times New Roman" w:hAnsi="Times New Roman" w:cs="Times New Roman"/>
          <w:sz w:val="24"/>
          <w:lang w:eastAsia="pl-PL"/>
        </w:rPr>
        <w:t>ę odpowiednio przepisy ustawy z </w:t>
      </w:r>
      <w:r w:rsidRPr="009C734E">
        <w:rPr>
          <w:rFonts w:ascii="Times New Roman" w:eastAsia="Times New Roman" w:hAnsi="Times New Roman" w:cs="Times New Roman"/>
          <w:sz w:val="24"/>
          <w:lang w:eastAsia="pl-PL"/>
        </w:rPr>
        <w:t>dnia 17 listopada 1964 r. – Kodeks postępowania cywilnego o apelacji, jeżeli przepisy niniejszego rozdziału nie stanowią inaczej.</w:t>
      </w:r>
    </w:p>
    <w:p w14:paraId="27642C78" w14:textId="77777777" w:rsidR="00121E6A" w:rsidRPr="009C734E" w:rsidRDefault="00121E6A" w:rsidP="002B06D3">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490AC0A6" w14:textId="77777777" w:rsidR="00121E6A" w:rsidRPr="009C734E" w:rsidRDefault="00121E6A" w:rsidP="002B06D3">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w:t>
      </w:r>
      <w:r w:rsidR="00BB1EB4" w:rsidRPr="009C734E">
        <w:rPr>
          <w:rFonts w:ascii="Times New Roman" w:eastAsia="Times New Roman" w:hAnsi="Times New Roman" w:cs="Times New Roman"/>
          <w:sz w:val="24"/>
          <w:lang w:eastAsia="pl-PL"/>
        </w:rPr>
        <w:t>ztowej operatora wyznaczonego w </w:t>
      </w:r>
      <w:r w:rsidRPr="009C734E">
        <w:rPr>
          <w:rFonts w:ascii="Times New Roman" w:eastAsia="Times New Roman" w:hAnsi="Times New Roman" w:cs="Times New Roman"/>
          <w:sz w:val="24"/>
          <w:lang w:eastAsia="pl-PL"/>
        </w:rPr>
        <w:t>rozumieniu ustawy z dnia 23 listopada 2012 r. – Prawo pocztowe jest równoznaczne z jej wniesieniem.</w:t>
      </w:r>
    </w:p>
    <w:p w14:paraId="3C8D7DF7" w14:textId="6B5FB5FA" w:rsidR="00121E6A" w:rsidRPr="009C734E" w:rsidRDefault="00121E6A" w:rsidP="002B06D3">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9C734E">
        <w:rPr>
          <w:rFonts w:ascii="Times New Roman" w:eastAsia="Times New Roman" w:hAnsi="Times New Roman" w:cs="Times New Roman"/>
          <w:sz w:val="24"/>
          <w:lang w:eastAsia="pl-PL"/>
        </w:rPr>
        <w:t>Prezes Izby przekazuje skargę wraz z aktami postępowania odwoławczego do sądu zamówień publicznych w terminie 7</w:t>
      </w:r>
      <w:r w:rsidR="001B6CF4" w:rsidRPr="009C734E">
        <w:rPr>
          <w:rFonts w:ascii="Times New Roman" w:eastAsia="Times New Roman" w:hAnsi="Times New Roman" w:cs="Times New Roman"/>
          <w:sz w:val="24"/>
          <w:lang w:eastAsia="pl-PL"/>
        </w:rPr>
        <w:t xml:space="preserve"> </w:t>
      </w:r>
      <w:r w:rsidRPr="009C734E">
        <w:rPr>
          <w:rFonts w:ascii="Times New Roman" w:eastAsia="Times New Roman" w:hAnsi="Times New Roman" w:cs="Times New Roman"/>
          <w:sz w:val="24"/>
          <w:lang w:eastAsia="pl-PL"/>
        </w:rPr>
        <w:t>dni od dnia jej otrzymania.</w:t>
      </w:r>
    </w:p>
    <w:p w14:paraId="1B264885" w14:textId="77777777" w:rsidR="00121E6A" w:rsidRPr="009C734E" w:rsidRDefault="00121E6A" w:rsidP="002B06D3">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F0090A" w:rsidRPr="00A91236" w14:paraId="1D1080A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6B8DD5A" w14:textId="01AE3A57" w:rsidR="00121E6A" w:rsidRPr="00A91236" w:rsidRDefault="0043680C" w:rsidP="002B06D3">
            <w:pPr>
              <w:spacing w:after="0" w:line="276" w:lineRule="auto"/>
              <w:contextualSpacing/>
              <w:jc w:val="both"/>
              <w:rPr>
                <w:rFonts w:ascii="Times New Roman" w:hAnsi="Times New Roman" w:cs="Times New Roman"/>
                <w:sz w:val="24"/>
              </w:rPr>
            </w:pPr>
            <w:r w:rsidRPr="00A91236">
              <w:rPr>
                <w:rFonts w:ascii="Times New Roman" w:hAnsi="Times New Roman" w:cs="Times New Roman"/>
                <w:b/>
                <w:bCs/>
                <w:sz w:val="28"/>
              </w:rPr>
              <w:t>XXV</w:t>
            </w:r>
            <w:r w:rsidR="00121E6A" w:rsidRPr="00A91236">
              <w:rPr>
                <w:rFonts w:ascii="Times New Roman" w:hAnsi="Times New Roman" w:cs="Times New Roman"/>
                <w:b/>
                <w:bCs/>
                <w:sz w:val="28"/>
              </w:rPr>
              <w:t>. Liczba części zamówienia, na którą wykonawca może złożyć ofertę</w:t>
            </w:r>
          </w:p>
        </w:tc>
      </w:tr>
    </w:tbl>
    <w:p w14:paraId="1D078CE2" w14:textId="77777777" w:rsidR="00F754D4" w:rsidRPr="00A91236" w:rsidRDefault="00F754D4" w:rsidP="002B06D3">
      <w:pPr>
        <w:autoSpaceDE w:val="0"/>
        <w:autoSpaceDN w:val="0"/>
        <w:adjustRightInd w:val="0"/>
        <w:spacing w:after="0" w:line="276" w:lineRule="auto"/>
        <w:contextualSpacing/>
        <w:rPr>
          <w:rFonts w:ascii="Times New Roman" w:hAnsi="Times New Roman" w:cs="Times New Roman"/>
          <w:sz w:val="24"/>
          <w:szCs w:val="24"/>
        </w:rPr>
      </w:pPr>
    </w:p>
    <w:p w14:paraId="7F534A2E" w14:textId="77777777" w:rsidR="00BE02B0" w:rsidRPr="00A91236" w:rsidRDefault="00BE02B0" w:rsidP="002B06D3">
      <w:pPr>
        <w:numPr>
          <w:ilvl w:val="0"/>
          <w:numId w:val="122"/>
        </w:numPr>
        <w:suppressAutoHyphens/>
        <w:spacing w:after="0" w:line="276" w:lineRule="auto"/>
        <w:ind w:left="426"/>
        <w:contextualSpacing/>
        <w:jc w:val="both"/>
        <w:rPr>
          <w:rFonts w:ascii="Times New Roman" w:eastAsia="SimSun" w:hAnsi="Times New Roman" w:cs="Times New Roman"/>
          <w:sz w:val="24"/>
          <w:szCs w:val="24"/>
          <w:lang w:eastAsia="zh-CN"/>
        </w:rPr>
      </w:pPr>
      <w:r w:rsidRPr="00A91236">
        <w:rPr>
          <w:rFonts w:ascii="Times New Roman" w:eastAsia="SimSun" w:hAnsi="Times New Roman" w:cs="Times New Roman"/>
          <w:sz w:val="24"/>
          <w:szCs w:val="24"/>
          <w:lang w:eastAsia="zh-CN"/>
        </w:rPr>
        <w:t>Zamawiający nie dopuszcza składania ofert częściowych.</w:t>
      </w:r>
    </w:p>
    <w:p w14:paraId="3951C2DE" w14:textId="77777777" w:rsidR="00BE02B0" w:rsidRPr="00A91236" w:rsidRDefault="00BE02B0" w:rsidP="002B06D3">
      <w:pPr>
        <w:numPr>
          <w:ilvl w:val="0"/>
          <w:numId w:val="122"/>
        </w:numPr>
        <w:suppressAutoHyphens/>
        <w:spacing w:after="0" w:line="276" w:lineRule="auto"/>
        <w:ind w:left="426"/>
        <w:contextualSpacing/>
        <w:jc w:val="both"/>
        <w:rPr>
          <w:rFonts w:ascii="Times New Roman" w:eastAsia="SimSun" w:hAnsi="Times New Roman" w:cs="Times New Roman"/>
          <w:sz w:val="24"/>
          <w:szCs w:val="24"/>
          <w:lang w:eastAsia="zh-CN"/>
        </w:rPr>
      </w:pPr>
      <w:r w:rsidRPr="00A91236">
        <w:rPr>
          <w:rFonts w:ascii="Times New Roman" w:eastAsia="SimSun" w:hAnsi="Times New Roman" w:cs="Times New Roman"/>
          <w:sz w:val="24"/>
          <w:szCs w:val="24"/>
          <w:lang w:eastAsia="zh-CN"/>
        </w:rPr>
        <w:t>Powody niedokonania podziału zamówienia na części:</w:t>
      </w:r>
    </w:p>
    <w:p w14:paraId="1F41959B" w14:textId="77777777" w:rsidR="00557CD2" w:rsidRPr="00A91236" w:rsidRDefault="00F0090A" w:rsidP="002B06D3">
      <w:pPr>
        <w:suppressAutoHyphens/>
        <w:spacing w:after="0" w:line="276" w:lineRule="auto"/>
        <w:ind w:left="426"/>
        <w:contextualSpacing/>
        <w:jc w:val="both"/>
        <w:rPr>
          <w:rFonts w:ascii="Times New Roman" w:eastAsia="SimSun" w:hAnsi="Times New Roman" w:cs="Times New Roman"/>
          <w:sz w:val="24"/>
          <w:szCs w:val="24"/>
          <w:lang w:eastAsia="zh-CN"/>
        </w:rPr>
      </w:pPr>
      <w:r w:rsidRPr="00A91236">
        <w:rPr>
          <w:rFonts w:ascii="Times New Roman" w:eastAsia="SimSun" w:hAnsi="Times New Roman" w:cs="Times New Roman"/>
          <w:sz w:val="24"/>
          <w:szCs w:val="24"/>
          <w:lang w:eastAsia="zh-CN"/>
        </w:rPr>
        <w:t xml:space="preserve">Budowa dotyczy jednego obiektu, a więc przedmiot zamówienia stanowi integralną całość. Skoordynowanie prac różnych wykonawców mogłoby poważnie zagrozić właściwemu zrealizowaniu całości zamówienia. </w:t>
      </w:r>
    </w:p>
    <w:p w14:paraId="1549F1F0" w14:textId="77777777" w:rsidR="00924835" w:rsidRPr="00A91236" w:rsidRDefault="00924835" w:rsidP="002B06D3">
      <w:pPr>
        <w:spacing w:after="0" w:line="276" w:lineRule="auto"/>
        <w:ind w:left="709"/>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5C0D7D" w:rsidRPr="00A91236" w14:paraId="3417881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CDC8CEE" w14:textId="7ADF0F49" w:rsidR="00121E6A" w:rsidRPr="00A91236" w:rsidRDefault="0043680C" w:rsidP="002B06D3">
            <w:pPr>
              <w:spacing w:after="0" w:line="276" w:lineRule="auto"/>
              <w:contextualSpacing/>
              <w:jc w:val="both"/>
              <w:rPr>
                <w:rFonts w:ascii="Times New Roman" w:hAnsi="Times New Roman" w:cs="Times New Roman"/>
                <w:sz w:val="24"/>
              </w:rPr>
            </w:pPr>
            <w:r w:rsidRPr="00A91236">
              <w:rPr>
                <w:rFonts w:ascii="Times New Roman" w:hAnsi="Times New Roman" w:cs="Times New Roman"/>
                <w:b/>
                <w:bCs/>
                <w:sz w:val="28"/>
              </w:rPr>
              <w:t>XXVI</w:t>
            </w:r>
            <w:r w:rsidR="00121E6A" w:rsidRPr="00A91236">
              <w:rPr>
                <w:rFonts w:ascii="Times New Roman" w:hAnsi="Times New Roman" w:cs="Times New Roman"/>
                <w:b/>
                <w:bCs/>
                <w:sz w:val="28"/>
              </w:rPr>
              <w:t>. Podwykonawcy</w:t>
            </w:r>
          </w:p>
        </w:tc>
      </w:tr>
    </w:tbl>
    <w:p w14:paraId="05CC9720" w14:textId="77777777" w:rsidR="00121E6A" w:rsidRPr="00A91236" w:rsidRDefault="00121E6A" w:rsidP="002B06D3">
      <w:pPr>
        <w:spacing w:after="0" w:line="276" w:lineRule="auto"/>
        <w:contextualSpacing/>
        <w:jc w:val="both"/>
        <w:rPr>
          <w:rFonts w:ascii="Times New Roman" w:hAnsi="Times New Roman" w:cs="Times New Roman"/>
          <w:sz w:val="24"/>
        </w:rPr>
      </w:pPr>
    </w:p>
    <w:p w14:paraId="14CE6604" w14:textId="6DC7A491" w:rsidR="00121E6A" w:rsidRPr="009D4E94" w:rsidRDefault="00121E6A" w:rsidP="002B06D3">
      <w:pPr>
        <w:numPr>
          <w:ilvl w:val="0"/>
          <w:numId w:val="51"/>
        </w:numPr>
        <w:spacing w:after="0" w:line="276" w:lineRule="auto"/>
        <w:ind w:left="426"/>
        <w:contextualSpacing/>
        <w:jc w:val="both"/>
        <w:rPr>
          <w:rFonts w:ascii="Times New Roman" w:hAnsi="Times New Roman" w:cs="Times New Roman"/>
          <w:sz w:val="24"/>
        </w:rPr>
      </w:pPr>
      <w:r w:rsidRPr="009D4E94">
        <w:rPr>
          <w:rFonts w:ascii="Times New Roman" w:hAnsi="Times New Roman" w:cs="Times New Roman"/>
          <w:sz w:val="24"/>
        </w:rPr>
        <w:t xml:space="preserve">Wykonawca może powierzyć wykonanie części zamówienia podwykonawcy (zgodnie z wzorem umowy </w:t>
      </w:r>
      <w:r w:rsidR="002917AA" w:rsidRPr="009D4E94">
        <w:rPr>
          <w:rFonts w:ascii="Times New Roman" w:hAnsi="Times New Roman" w:cs="Times New Roman"/>
          <w:i/>
          <w:sz w:val="24"/>
        </w:rPr>
        <w:t xml:space="preserve">wg załącznika nr </w:t>
      </w:r>
      <w:r w:rsidR="00A91236" w:rsidRPr="009D4E94">
        <w:rPr>
          <w:rFonts w:ascii="Times New Roman" w:hAnsi="Times New Roman" w:cs="Times New Roman"/>
          <w:i/>
          <w:sz w:val="24"/>
        </w:rPr>
        <w:t>9</w:t>
      </w:r>
      <w:r w:rsidR="002C2942" w:rsidRPr="009D4E94">
        <w:rPr>
          <w:rFonts w:ascii="Times New Roman" w:hAnsi="Times New Roman" w:cs="Times New Roman"/>
          <w:i/>
          <w:sz w:val="24"/>
        </w:rPr>
        <w:t xml:space="preserve"> </w:t>
      </w:r>
      <w:r w:rsidRPr="009D4E94">
        <w:rPr>
          <w:rFonts w:ascii="Times New Roman" w:hAnsi="Times New Roman" w:cs="Times New Roman"/>
          <w:i/>
          <w:sz w:val="24"/>
        </w:rPr>
        <w:t xml:space="preserve">do </w:t>
      </w:r>
      <w:r w:rsidR="00AC7E49" w:rsidRPr="009D4E94">
        <w:rPr>
          <w:rFonts w:ascii="Times New Roman" w:hAnsi="Times New Roman" w:cs="Times New Roman"/>
          <w:i/>
          <w:sz w:val="24"/>
        </w:rPr>
        <w:t>SWZ</w:t>
      </w:r>
      <w:r w:rsidRPr="009D4E94">
        <w:rPr>
          <w:rFonts w:ascii="Times New Roman" w:hAnsi="Times New Roman" w:cs="Times New Roman"/>
          <w:sz w:val="24"/>
        </w:rPr>
        <w:t xml:space="preserve">). </w:t>
      </w:r>
    </w:p>
    <w:p w14:paraId="4D2C748E" w14:textId="7E477D59" w:rsidR="00121E6A" w:rsidRPr="00A91236" w:rsidRDefault="00121E6A" w:rsidP="002B06D3">
      <w:pPr>
        <w:numPr>
          <w:ilvl w:val="0"/>
          <w:numId w:val="51"/>
        </w:numPr>
        <w:suppressAutoHyphens/>
        <w:spacing w:after="0" w:line="276" w:lineRule="auto"/>
        <w:ind w:left="426"/>
        <w:contextualSpacing/>
        <w:jc w:val="both"/>
        <w:rPr>
          <w:rFonts w:ascii="Times New Roman" w:hAnsi="Times New Roman" w:cs="Times New Roman"/>
          <w:b/>
          <w:sz w:val="24"/>
        </w:rPr>
      </w:pPr>
      <w:r w:rsidRPr="009D4E94">
        <w:rPr>
          <w:rFonts w:ascii="Times New Roman" w:hAnsi="Times New Roman" w:cs="Times New Roman"/>
          <w:b/>
          <w:sz w:val="24"/>
        </w:rPr>
        <w:t xml:space="preserve">Wykonawca, który zamierza powierzyć wykonanie części zamówienia podwykonawcom, na etapie </w:t>
      </w:r>
      <w:r w:rsidRPr="00A91236">
        <w:rPr>
          <w:rFonts w:ascii="Times New Roman" w:hAnsi="Times New Roman" w:cs="Times New Roman"/>
          <w:b/>
          <w:sz w:val="24"/>
        </w:rPr>
        <w:t xml:space="preserve">postępowania o udzielenie zamówienia publicznego jest zobowiązany wskazać w ofercie części zamówienia, których wykonanie zamierza powierzyć podwykonawcom oraz jeżeli są już znani, podać nazwy ewentualnych podwykonawców </w:t>
      </w:r>
      <w:r w:rsidRPr="00A91236">
        <w:rPr>
          <w:rFonts w:ascii="Times New Roman" w:hAnsi="Times New Roman" w:cs="Times New Roman"/>
          <w:sz w:val="24"/>
        </w:rPr>
        <w:t xml:space="preserve">(Wykonawca zamieszcza informacje w tym zakresie w </w:t>
      </w:r>
      <w:r w:rsidR="00381071" w:rsidRPr="00A91236">
        <w:rPr>
          <w:rFonts w:ascii="Times New Roman" w:hAnsi="Times New Roman" w:cs="Times New Roman"/>
          <w:sz w:val="24"/>
        </w:rPr>
        <w:t>formularzu oferty</w:t>
      </w:r>
      <w:r w:rsidRPr="00A91236">
        <w:rPr>
          <w:rFonts w:ascii="Times New Roman" w:hAnsi="Times New Roman" w:cs="Times New Roman"/>
          <w:sz w:val="24"/>
        </w:rPr>
        <w:t>).</w:t>
      </w:r>
    </w:p>
    <w:p w14:paraId="3D8041E7" w14:textId="0CE34607" w:rsidR="00121E6A" w:rsidRPr="009D4E94" w:rsidRDefault="00121E6A" w:rsidP="002B06D3">
      <w:pPr>
        <w:numPr>
          <w:ilvl w:val="0"/>
          <w:numId w:val="51"/>
        </w:numPr>
        <w:suppressAutoHyphens/>
        <w:spacing w:after="0" w:line="276" w:lineRule="auto"/>
        <w:ind w:left="426"/>
        <w:contextualSpacing/>
        <w:jc w:val="both"/>
        <w:rPr>
          <w:rFonts w:ascii="Times New Roman" w:hAnsi="Times New Roman" w:cs="Times New Roman"/>
          <w:i/>
          <w:sz w:val="24"/>
        </w:rPr>
      </w:pPr>
      <w:r w:rsidRPr="00A91236">
        <w:rPr>
          <w:rFonts w:ascii="Times New Roman" w:hAnsi="Times New Roman" w:cs="Times New Roman"/>
          <w:sz w:val="24"/>
        </w:rPr>
        <w:t xml:space="preserve">Do zawarcia przez Wykonawcę umowy o roboty </w:t>
      </w:r>
      <w:r w:rsidRPr="009D4E94">
        <w:rPr>
          <w:rFonts w:ascii="Times New Roman" w:hAnsi="Times New Roman" w:cs="Times New Roman"/>
          <w:sz w:val="24"/>
        </w:rPr>
        <w:t>budowlane z podwykonawcą wymagana jest zgoda Zamawiającego na zasadach określonych we wzorze umowy stanowiący</w:t>
      </w:r>
      <w:r w:rsidR="0063205B" w:rsidRPr="009D4E94">
        <w:rPr>
          <w:rFonts w:ascii="Times New Roman" w:hAnsi="Times New Roman" w:cs="Times New Roman"/>
          <w:sz w:val="24"/>
        </w:rPr>
        <w:t>m</w:t>
      </w:r>
      <w:r w:rsidRPr="009D4E94">
        <w:rPr>
          <w:rFonts w:ascii="Times New Roman" w:hAnsi="Times New Roman" w:cs="Times New Roman"/>
          <w:sz w:val="24"/>
        </w:rPr>
        <w:t xml:space="preserve"> </w:t>
      </w:r>
      <w:r w:rsidRPr="009D4E94">
        <w:rPr>
          <w:rFonts w:ascii="Times New Roman" w:hAnsi="Times New Roman" w:cs="Times New Roman"/>
          <w:i/>
          <w:sz w:val="24"/>
        </w:rPr>
        <w:t xml:space="preserve">załącznik nr </w:t>
      </w:r>
      <w:r w:rsidR="00A91236" w:rsidRPr="009D4E94">
        <w:rPr>
          <w:rFonts w:ascii="Times New Roman" w:hAnsi="Times New Roman" w:cs="Times New Roman"/>
          <w:i/>
          <w:sz w:val="24"/>
        </w:rPr>
        <w:t>9</w:t>
      </w:r>
      <w:r w:rsidRPr="009D4E94">
        <w:rPr>
          <w:rFonts w:ascii="Times New Roman" w:hAnsi="Times New Roman" w:cs="Times New Roman"/>
          <w:i/>
          <w:sz w:val="24"/>
        </w:rPr>
        <w:t xml:space="preserve"> do </w:t>
      </w:r>
      <w:r w:rsidR="00AC7E49" w:rsidRPr="009D4E94">
        <w:rPr>
          <w:rFonts w:ascii="Times New Roman" w:hAnsi="Times New Roman" w:cs="Times New Roman"/>
          <w:i/>
          <w:sz w:val="24"/>
        </w:rPr>
        <w:t>SWZ</w:t>
      </w:r>
      <w:r w:rsidRPr="009D4E94">
        <w:rPr>
          <w:rFonts w:ascii="Times New Roman" w:hAnsi="Times New Roman" w:cs="Times New Roman"/>
          <w:i/>
          <w:sz w:val="24"/>
        </w:rPr>
        <w:t>.</w:t>
      </w:r>
    </w:p>
    <w:p w14:paraId="7C6D1E58" w14:textId="77777777" w:rsidR="00121E6A" w:rsidRPr="00A91236" w:rsidRDefault="00121E6A" w:rsidP="002B06D3">
      <w:pPr>
        <w:numPr>
          <w:ilvl w:val="0"/>
          <w:numId w:val="51"/>
        </w:numPr>
        <w:suppressAutoHyphens/>
        <w:spacing w:after="0" w:line="276" w:lineRule="auto"/>
        <w:ind w:left="426"/>
        <w:contextualSpacing/>
        <w:jc w:val="both"/>
        <w:rPr>
          <w:rFonts w:ascii="Times New Roman" w:hAnsi="Times New Roman" w:cs="Times New Roman"/>
          <w:sz w:val="24"/>
        </w:rPr>
      </w:pPr>
      <w:r w:rsidRPr="009D4E94">
        <w:rPr>
          <w:rFonts w:ascii="Times New Roman" w:hAnsi="Times New Roman" w:cs="Times New Roman"/>
          <w:sz w:val="24"/>
        </w:rPr>
        <w:t xml:space="preserve">Powierzenie wykonania części zamówienia podwykonawcom </w:t>
      </w:r>
      <w:r w:rsidRPr="00A91236">
        <w:rPr>
          <w:rFonts w:ascii="Times New Roman" w:hAnsi="Times New Roman" w:cs="Times New Roman"/>
          <w:sz w:val="24"/>
        </w:rPr>
        <w:t>nie zwalnia wykonawcy z odpowiedzialności za należyte wykonanie tego zamówienia.</w:t>
      </w:r>
    </w:p>
    <w:p w14:paraId="01321799" w14:textId="77777777" w:rsidR="00121E6A" w:rsidRPr="00A91236" w:rsidRDefault="00121E6A" w:rsidP="002B06D3">
      <w:pPr>
        <w:numPr>
          <w:ilvl w:val="0"/>
          <w:numId w:val="51"/>
        </w:numPr>
        <w:suppressAutoHyphens/>
        <w:spacing w:after="0" w:line="276" w:lineRule="auto"/>
        <w:ind w:left="426"/>
        <w:contextualSpacing/>
        <w:jc w:val="both"/>
        <w:rPr>
          <w:rFonts w:ascii="Times New Roman" w:hAnsi="Times New Roman" w:cs="Times New Roman"/>
          <w:sz w:val="24"/>
        </w:rPr>
      </w:pPr>
      <w:r w:rsidRPr="00A91236">
        <w:rPr>
          <w:rFonts w:ascii="Times New Roman" w:hAnsi="Times New Roman" w:cs="Times New Roman"/>
          <w:sz w:val="24"/>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w:t>
      </w:r>
      <w:r w:rsidR="00BB1EB4" w:rsidRPr="00A91236">
        <w:rPr>
          <w:rFonts w:ascii="Times New Roman" w:hAnsi="Times New Roman" w:cs="Times New Roman"/>
          <w:sz w:val="24"/>
        </w:rPr>
        <w:t>a w </w:t>
      </w:r>
      <w:r w:rsidRPr="00A91236">
        <w:rPr>
          <w:rFonts w:ascii="Times New Roman" w:hAnsi="Times New Roman" w:cs="Times New Roman"/>
          <w:sz w:val="24"/>
        </w:rPr>
        <w:t>zdaniu pierwszym, w trakcie realizacji zamówienia, a także przekazuje wymagane informacje na temat nowych podwykonawców, którym w późniejszym okresie zamierza powierzyć realizację robót budowlanych lub usług.</w:t>
      </w:r>
    </w:p>
    <w:p w14:paraId="61E10DD0" w14:textId="77777777" w:rsidR="00646702" w:rsidRPr="00B35E6E" w:rsidRDefault="00646702" w:rsidP="002B06D3">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1F39EE" w:rsidRPr="00D30504" w14:paraId="6EF4DDA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9A0D16" w14:textId="0434F27D" w:rsidR="00121E6A" w:rsidRPr="00D30504" w:rsidRDefault="0043680C" w:rsidP="002B06D3">
            <w:pPr>
              <w:spacing w:after="0" w:line="276" w:lineRule="auto"/>
              <w:contextualSpacing/>
              <w:jc w:val="both"/>
              <w:rPr>
                <w:rFonts w:ascii="Times New Roman" w:hAnsi="Times New Roman" w:cs="Times New Roman"/>
                <w:strike/>
                <w:sz w:val="24"/>
              </w:rPr>
            </w:pPr>
            <w:r w:rsidRPr="00D30504">
              <w:rPr>
                <w:rFonts w:ascii="Times New Roman" w:hAnsi="Times New Roman" w:cs="Times New Roman"/>
                <w:b/>
                <w:bCs/>
                <w:sz w:val="28"/>
              </w:rPr>
              <w:t>XXVII</w:t>
            </w:r>
            <w:r w:rsidR="00121E6A" w:rsidRPr="00D30504">
              <w:rPr>
                <w:rFonts w:ascii="Times New Roman" w:hAnsi="Times New Roman" w:cs="Times New Roman"/>
                <w:b/>
                <w:bCs/>
                <w:sz w:val="28"/>
              </w:rPr>
              <w:t>. Tajemnica przedsiębiorstwa</w:t>
            </w:r>
          </w:p>
        </w:tc>
      </w:tr>
    </w:tbl>
    <w:p w14:paraId="42E7651F" w14:textId="77777777" w:rsidR="00121E6A" w:rsidRPr="00B35E6E" w:rsidRDefault="00121E6A" w:rsidP="002B06D3">
      <w:pPr>
        <w:tabs>
          <w:tab w:val="left" w:pos="993"/>
        </w:tabs>
        <w:spacing w:after="0" w:line="276" w:lineRule="auto"/>
        <w:ind w:left="567" w:hanging="567"/>
        <w:contextualSpacing/>
        <w:jc w:val="both"/>
        <w:rPr>
          <w:rFonts w:ascii="Times New Roman" w:hAnsi="Times New Roman" w:cs="Times New Roman"/>
          <w:color w:val="FF0000"/>
          <w:sz w:val="24"/>
        </w:rPr>
      </w:pPr>
    </w:p>
    <w:p w14:paraId="421F2503" w14:textId="77777777" w:rsidR="00121E6A" w:rsidRPr="00D30504" w:rsidRDefault="00121E6A" w:rsidP="002B06D3">
      <w:pPr>
        <w:numPr>
          <w:ilvl w:val="0"/>
          <w:numId w:val="52"/>
        </w:numPr>
        <w:suppressAutoHyphens/>
        <w:spacing w:after="0" w:line="276" w:lineRule="auto"/>
        <w:ind w:left="284" w:hanging="284"/>
        <w:contextualSpacing/>
        <w:jc w:val="both"/>
        <w:rPr>
          <w:rFonts w:ascii="Times New Roman" w:hAnsi="Times New Roman" w:cs="Times New Roman"/>
          <w:sz w:val="24"/>
        </w:rPr>
      </w:pPr>
      <w:r w:rsidRPr="00D30504">
        <w:rPr>
          <w:rFonts w:ascii="Times New Roman" w:hAnsi="Times New Roman" w:cs="Times New Roman"/>
          <w:sz w:val="24"/>
        </w:rPr>
        <w:t>Przez tajemnicę przedsiębiorstwa rozumie się informacje techniczne, technologiczne, organizacyjne przedsiębiorstwa lub inne informacje posiadające wartość gospo</w:t>
      </w:r>
      <w:r w:rsidR="00BB1EB4" w:rsidRPr="00D30504">
        <w:rPr>
          <w:rFonts w:ascii="Times New Roman" w:hAnsi="Times New Roman" w:cs="Times New Roman"/>
          <w:sz w:val="24"/>
        </w:rPr>
        <w:t>darczą, które jako całość lub w </w:t>
      </w:r>
      <w:r w:rsidRPr="00D30504">
        <w:rPr>
          <w:rFonts w:ascii="Times New Roman" w:hAnsi="Times New Roman" w:cs="Times New Roman"/>
          <w:sz w:val="24"/>
        </w:rPr>
        <w:t xml:space="preserve">szczególnym zestawieniu i zbiorze ich elementów nie są powszechnie znane osobom zwykle zajmującym się tym rodzajem informacji albo nie są łatwo dostępne dla takich osób, o </w:t>
      </w:r>
      <w:r w:rsidR="00BB1EB4" w:rsidRPr="00D30504">
        <w:rPr>
          <w:rFonts w:ascii="Times New Roman" w:hAnsi="Times New Roman" w:cs="Times New Roman"/>
          <w:sz w:val="24"/>
        </w:rPr>
        <w:t>ile uprawniony do korzystania z </w:t>
      </w:r>
      <w:r w:rsidRPr="00D30504">
        <w:rPr>
          <w:rFonts w:ascii="Times New Roman" w:hAnsi="Times New Roman" w:cs="Times New Roman"/>
          <w:sz w:val="24"/>
        </w:rPr>
        <w:t>informacji lub rozporządzania nimi podjął, przy zachowaniu należytej staranności, działania w celu utrzymania ich w poufności.</w:t>
      </w:r>
    </w:p>
    <w:p w14:paraId="3FDBBA42" w14:textId="77777777" w:rsidR="00121E6A" w:rsidRPr="00D30504" w:rsidRDefault="00121E6A" w:rsidP="002B06D3">
      <w:pPr>
        <w:numPr>
          <w:ilvl w:val="0"/>
          <w:numId w:val="52"/>
        </w:numPr>
        <w:suppressAutoHyphens/>
        <w:spacing w:after="0" w:line="276" w:lineRule="auto"/>
        <w:ind w:left="284" w:hanging="284"/>
        <w:contextualSpacing/>
        <w:jc w:val="both"/>
        <w:rPr>
          <w:rFonts w:ascii="Times New Roman" w:hAnsi="Times New Roman" w:cs="Times New Roman"/>
          <w:sz w:val="24"/>
        </w:rPr>
      </w:pPr>
      <w:r w:rsidRPr="00D30504">
        <w:rPr>
          <w:rFonts w:ascii="Times New Roman" w:hAnsi="Times New Roman" w:cs="Times New Roman"/>
          <w:sz w:val="24"/>
          <w:u w:val="single"/>
        </w:rPr>
        <w:t>Nie ujawnia się informacji stanowiących tajemnicę przedsiębiorstwa</w:t>
      </w:r>
      <w:r w:rsidRPr="00D30504">
        <w:rPr>
          <w:rFonts w:ascii="Times New Roman" w:hAnsi="Times New Roman" w:cs="Times New Roman"/>
          <w:sz w:val="24"/>
        </w:rPr>
        <w:t xml:space="preserve"> </w:t>
      </w:r>
      <w:r w:rsidR="00BB1EB4" w:rsidRPr="00D30504">
        <w:rPr>
          <w:rFonts w:ascii="Times New Roman" w:hAnsi="Times New Roman" w:cs="Times New Roman"/>
          <w:sz w:val="24"/>
        </w:rPr>
        <w:t>w rozumieniu przepisów ustawy z </w:t>
      </w:r>
      <w:r w:rsidRPr="00D30504">
        <w:rPr>
          <w:rFonts w:ascii="Times New Roman" w:hAnsi="Times New Roman" w:cs="Times New Roman"/>
          <w:sz w:val="24"/>
        </w:rPr>
        <w:t xml:space="preserve">dnia 16 kwietnia 1993 r. o zwalczaniu nieuczciwej konkurencji, </w:t>
      </w:r>
      <w:r w:rsidRPr="00D30504">
        <w:rPr>
          <w:rFonts w:ascii="Times New Roman" w:hAnsi="Times New Roman" w:cs="Times New Roman"/>
          <w:sz w:val="24"/>
          <w:u w:val="single"/>
        </w:rPr>
        <w:t xml:space="preserve">jeżeli wykonawca, wraz z przekazaniem takich informacji, zastrzegł, że nie mogą być one udostępniane oraz wykazał, że zastrzeżone informacje stanowią tajemnicę przedsiębiorstwa. </w:t>
      </w:r>
    </w:p>
    <w:p w14:paraId="6B854B78" w14:textId="77777777" w:rsidR="00121E6A" w:rsidRPr="00D30504" w:rsidRDefault="00121E6A" w:rsidP="002B06D3">
      <w:pPr>
        <w:numPr>
          <w:ilvl w:val="0"/>
          <w:numId w:val="52"/>
        </w:numPr>
        <w:suppressAutoHyphens/>
        <w:spacing w:after="0" w:line="276" w:lineRule="auto"/>
        <w:ind w:left="284" w:hanging="284"/>
        <w:contextualSpacing/>
        <w:jc w:val="both"/>
        <w:rPr>
          <w:rFonts w:ascii="Times New Roman" w:hAnsi="Times New Roman" w:cs="Times New Roman"/>
          <w:sz w:val="24"/>
        </w:rPr>
      </w:pPr>
      <w:r w:rsidRPr="00D30504">
        <w:rPr>
          <w:rFonts w:ascii="Times New Roman" w:hAnsi="Times New Roman" w:cs="Times New Roman"/>
          <w:sz w:val="24"/>
        </w:rPr>
        <w:t xml:space="preserve">Wykonawca nie może zastrzec informacji, o których mowa w art. 222 ust. 5 </w:t>
      </w:r>
      <w:proofErr w:type="spellStart"/>
      <w:r w:rsidRPr="00D30504">
        <w:rPr>
          <w:rFonts w:ascii="Times New Roman" w:hAnsi="Times New Roman" w:cs="Times New Roman"/>
          <w:sz w:val="24"/>
        </w:rPr>
        <w:t>Pzp</w:t>
      </w:r>
      <w:proofErr w:type="spellEnd"/>
      <w:r w:rsidRPr="00D30504">
        <w:rPr>
          <w:rFonts w:ascii="Times New Roman" w:hAnsi="Times New Roman" w:cs="Times New Roman"/>
          <w:sz w:val="24"/>
        </w:rPr>
        <w:t xml:space="preserve">, tj. dotyczących: </w:t>
      </w:r>
    </w:p>
    <w:p w14:paraId="73AD1E18" w14:textId="77777777" w:rsidR="00121E6A" w:rsidRPr="00D30504" w:rsidRDefault="00121E6A" w:rsidP="002B06D3">
      <w:pPr>
        <w:numPr>
          <w:ilvl w:val="1"/>
          <w:numId w:val="53"/>
        </w:numPr>
        <w:tabs>
          <w:tab w:val="left" w:pos="567"/>
        </w:tabs>
        <w:suppressAutoHyphens/>
        <w:spacing w:after="0" w:line="276" w:lineRule="auto"/>
        <w:ind w:left="567" w:hanging="284"/>
        <w:contextualSpacing/>
        <w:jc w:val="both"/>
        <w:rPr>
          <w:rFonts w:ascii="Times New Roman" w:hAnsi="Times New Roman" w:cs="Times New Roman"/>
          <w:sz w:val="24"/>
        </w:rPr>
      </w:pPr>
      <w:r w:rsidRPr="00D30504">
        <w:rPr>
          <w:rFonts w:ascii="Times New Roman" w:hAnsi="Times New Roman" w:cs="Times New Roman"/>
          <w:sz w:val="24"/>
        </w:rPr>
        <w:t>nazwy albo imion i nazwisk oraz siedziby lub miejsca prowadzonej działalności gospodarczej albo miejscach zamieszkania wykonawcy,</w:t>
      </w:r>
    </w:p>
    <w:p w14:paraId="53688750" w14:textId="77777777" w:rsidR="00121E6A" w:rsidRPr="00D30504" w:rsidRDefault="00121E6A" w:rsidP="002B06D3">
      <w:pPr>
        <w:numPr>
          <w:ilvl w:val="1"/>
          <w:numId w:val="53"/>
        </w:numPr>
        <w:tabs>
          <w:tab w:val="left" w:pos="567"/>
        </w:tabs>
        <w:suppressAutoHyphens/>
        <w:spacing w:after="0" w:line="276" w:lineRule="auto"/>
        <w:ind w:left="567" w:hanging="284"/>
        <w:contextualSpacing/>
        <w:jc w:val="both"/>
        <w:rPr>
          <w:rFonts w:ascii="Times New Roman" w:hAnsi="Times New Roman" w:cs="Times New Roman"/>
          <w:sz w:val="24"/>
        </w:rPr>
      </w:pPr>
      <w:r w:rsidRPr="00D30504">
        <w:rPr>
          <w:rFonts w:ascii="Times New Roman" w:hAnsi="Times New Roman" w:cs="Times New Roman"/>
          <w:sz w:val="24"/>
        </w:rPr>
        <w:t>cen lub kosztów zawartych w ofercie.</w:t>
      </w:r>
    </w:p>
    <w:p w14:paraId="6C1BE6FF" w14:textId="4C933494" w:rsidR="00121E6A" w:rsidRPr="00D30504" w:rsidRDefault="00121E6A" w:rsidP="002B06D3">
      <w:pPr>
        <w:numPr>
          <w:ilvl w:val="0"/>
          <w:numId w:val="52"/>
        </w:numPr>
        <w:suppressAutoHyphens/>
        <w:spacing w:after="0" w:line="276" w:lineRule="auto"/>
        <w:ind w:left="284" w:hanging="284"/>
        <w:contextualSpacing/>
        <w:jc w:val="both"/>
        <w:rPr>
          <w:rFonts w:ascii="Times New Roman" w:hAnsi="Times New Roman" w:cs="Times New Roman"/>
          <w:sz w:val="24"/>
        </w:rPr>
      </w:pPr>
      <w:r w:rsidRPr="00D30504">
        <w:rPr>
          <w:rFonts w:ascii="Times New Roman" w:hAnsi="Times New Roman" w:cs="Times New Roman"/>
          <w:sz w:val="24"/>
        </w:rPr>
        <w:t>W sytuacji, gdy Wykonawca zastrzeże w ofercie informacje, które nie stanowią tajemnicy przedsiębiorstwa lub są jawne na podstawie przepisów u</w:t>
      </w:r>
      <w:r w:rsidR="000E7090" w:rsidRPr="00D30504">
        <w:rPr>
          <w:rFonts w:ascii="Times New Roman" w:hAnsi="Times New Roman" w:cs="Times New Roman"/>
          <w:sz w:val="24"/>
        </w:rPr>
        <w:t xml:space="preserve">stawy </w:t>
      </w:r>
      <w:proofErr w:type="spellStart"/>
      <w:r w:rsidRPr="00D30504">
        <w:rPr>
          <w:rFonts w:ascii="Times New Roman" w:hAnsi="Times New Roman" w:cs="Times New Roman"/>
          <w:sz w:val="24"/>
        </w:rPr>
        <w:t>Pzp</w:t>
      </w:r>
      <w:proofErr w:type="spellEnd"/>
      <w:r w:rsidRPr="00D30504">
        <w:rPr>
          <w:rFonts w:ascii="Times New Roman" w:hAnsi="Times New Roman" w:cs="Times New Roman"/>
          <w:sz w:val="24"/>
        </w:rPr>
        <w:t xml:space="preserve"> lub odrębnych przepisów, informacje te będą podlegały udostępnieniu na takich samych zasadach, jak pozostałe niezastrzeżone dokumenty.</w:t>
      </w:r>
    </w:p>
    <w:p w14:paraId="0579A3CD" w14:textId="63D81122" w:rsidR="00121E6A" w:rsidRPr="00D30504" w:rsidRDefault="00121E6A" w:rsidP="002B06D3">
      <w:pPr>
        <w:numPr>
          <w:ilvl w:val="0"/>
          <w:numId w:val="52"/>
        </w:numPr>
        <w:suppressAutoHyphens/>
        <w:spacing w:after="0" w:line="276" w:lineRule="auto"/>
        <w:ind w:left="284" w:hanging="284"/>
        <w:contextualSpacing/>
        <w:jc w:val="both"/>
        <w:rPr>
          <w:rFonts w:ascii="Times New Roman" w:hAnsi="Times New Roman" w:cs="Times New Roman"/>
          <w:sz w:val="24"/>
        </w:rPr>
      </w:pPr>
      <w:r w:rsidRPr="00D30504">
        <w:rPr>
          <w:rFonts w:ascii="Times New Roman" w:hAnsi="Times New Roman" w:cs="Times New Roman"/>
          <w:sz w:val="24"/>
        </w:rPr>
        <w:t>W przypadku gdy dokumenty elektroniczne w postępowaniu, przekazywane przy użyciu środków komunikacji elektronicznej, zawierają informacje stanowią</w:t>
      </w:r>
      <w:r w:rsidR="006C59A4" w:rsidRPr="00D30504">
        <w:rPr>
          <w:rFonts w:ascii="Times New Roman" w:hAnsi="Times New Roman" w:cs="Times New Roman"/>
          <w:sz w:val="24"/>
        </w:rPr>
        <w:t>ce tajemnicę przedsiębiorstwa w </w:t>
      </w:r>
      <w:r w:rsidRPr="00D30504">
        <w:rPr>
          <w:rFonts w:ascii="Times New Roman" w:hAnsi="Times New Roman" w:cs="Times New Roman"/>
          <w:sz w:val="24"/>
        </w:rPr>
        <w:t xml:space="preserve">rozumieniu przepisów ustawy z dnia 16 kwietnia 1993 r. o zwalczaniu nieuczciwej konkurencji </w:t>
      </w:r>
      <w:r w:rsidR="00966B6F" w:rsidRPr="00D30504">
        <w:rPr>
          <w:rFonts w:ascii="Times New Roman" w:hAnsi="Times New Roman" w:cs="Times New Roman"/>
          <w:sz w:val="24"/>
        </w:rPr>
        <w:t>(</w:t>
      </w:r>
      <w:proofErr w:type="spellStart"/>
      <w:r w:rsidR="00966B6F" w:rsidRPr="00D30504">
        <w:rPr>
          <w:rFonts w:ascii="Times New Roman" w:hAnsi="Times New Roman" w:cs="Times New Roman"/>
          <w:sz w:val="24"/>
        </w:rPr>
        <w:t>t.j</w:t>
      </w:r>
      <w:proofErr w:type="spellEnd"/>
      <w:r w:rsidR="00966B6F" w:rsidRPr="00D30504">
        <w:rPr>
          <w:rFonts w:ascii="Times New Roman" w:hAnsi="Times New Roman" w:cs="Times New Roman"/>
          <w:sz w:val="24"/>
        </w:rPr>
        <w:t>. Dz.U. z 2022 r. poz. 1233</w:t>
      </w:r>
      <w:r w:rsidRPr="00D30504">
        <w:rPr>
          <w:rFonts w:ascii="Times New Roman" w:hAnsi="Times New Roman" w:cs="Times New Roman"/>
          <w:sz w:val="24"/>
        </w:rPr>
        <w:t>), wykonawca, w celu utrzymania w poufności tych informacji</w:t>
      </w:r>
      <w:r w:rsidR="00BB1EB4" w:rsidRPr="00D30504">
        <w:rPr>
          <w:rFonts w:ascii="Times New Roman" w:hAnsi="Times New Roman" w:cs="Times New Roman"/>
          <w:sz w:val="24"/>
        </w:rPr>
        <w:t>, przekazuje je w wydzielonym i </w:t>
      </w:r>
      <w:r w:rsidRPr="00D30504">
        <w:rPr>
          <w:rFonts w:ascii="Times New Roman" w:hAnsi="Times New Roman" w:cs="Times New Roman"/>
          <w:sz w:val="24"/>
        </w:rPr>
        <w:t xml:space="preserve">odpowiednio oznaczonym pliku, </w:t>
      </w:r>
      <w:r w:rsidR="00E9661D" w:rsidRPr="00D30504">
        <w:rPr>
          <w:rFonts w:ascii="Times New Roman" w:hAnsi="Times New Roman" w:cs="Times New Roman"/>
          <w:sz w:val="24"/>
        </w:rPr>
        <w:t>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68D96F6" w14:textId="699C1689" w:rsidR="00121E6A" w:rsidRPr="00D30504" w:rsidRDefault="00121E6A" w:rsidP="002B06D3">
      <w:pPr>
        <w:numPr>
          <w:ilvl w:val="0"/>
          <w:numId w:val="52"/>
        </w:numPr>
        <w:suppressAutoHyphens/>
        <w:spacing w:after="0" w:line="276" w:lineRule="auto"/>
        <w:ind w:left="284" w:hanging="284"/>
        <w:contextualSpacing/>
        <w:jc w:val="both"/>
        <w:rPr>
          <w:rFonts w:ascii="Times New Roman" w:hAnsi="Times New Roman" w:cs="Times New Roman"/>
          <w:sz w:val="24"/>
        </w:rPr>
      </w:pPr>
      <w:r w:rsidRPr="00D30504">
        <w:rPr>
          <w:rFonts w:ascii="Times New Roman" w:hAnsi="Times New Roman" w:cs="Times New Roman"/>
          <w:sz w:val="24"/>
          <w:u w:val="single"/>
        </w:rPr>
        <w:t>Wykonawca zobowiązany jest wraz z przekazaniem tych informacji do złożenia</w:t>
      </w:r>
      <w:r w:rsidR="00EF3C1A" w:rsidRPr="00D30504">
        <w:rPr>
          <w:rFonts w:ascii="Times New Roman" w:hAnsi="Times New Roman" w:cs="Times New Roman"/>
          <w:sz w:val="24"/>
          <w:u w:val="single"/>
        </w:rPr>
        <w:t xml:space="preserve"> uzasadnienia</w:t>
      </w:r>
      <w:r w:rsidRPr="00D30504">
        <w:rPr>
          <w:rFonts w:ascii="Times New Roman" w:hAnsi="Times New Roman" w:cs="Times New Roman"/>
          <w:sz w:val="24"/>
          <w:u w:val="single"/>
        </w:rPr>
        <w:t xml:space="preserve">, </w:t>
      </w:r>
      <w:r w:rsidR="00651F55" w:rsidRPr="00D30504">
        <w:rPr>
          <w:rFonts w:ascii="Times New Roman" w:hAnsi="Times New Roman" w:cs="Times New Roman"/>
          <w:sz w:val="24"/>
          <w:u w:val="single"/>
        </w:rPr>
        <w:t>iż </w:t>
      </w:r>
      <w:r w:rsidRPr="00D30504">
        <w:rPr>
          <w:rFonts w:ascii="Times New Roman" w:hAnsi="Times New Roman" w:cs="Times New Roman"/>
          <w:sz w:val="24"/>
          <w:u w:val="single"/>
        </w:rPr>
        <w:t xml:space="preserve">zastrzeżone informacje stanowią tajemnicę przedsiębiorstwa. </w:t>
      </w:r>
      <w:r w:rsidR="004C0B91" w:rsidRPr="00D30504">
        <w:rPr>
          <w:rFonts w:ascii="Times New Roman" w:hAnsi="Times New Roman" w:cs="Times New Roman"/>
          <w:sz w:val="24"/>
        </w:rPr>
        <w:t>W przypadku nie</w:t>
      </w:r>
      <w:r w:rsidRPr="00D30504">
        <w:rPr>
          <w:rFonts w:ascii="Times New Roman" w:hAnsi="Times New Roman" w:cs="Times New Roman"/>
          <w:sz w:val="24"/>
        </w:rPr>
        <w:t>wykazania przez Wykonawcę wraz z przekazaniem informacji, iż zastrzeżone informacje stanowią tajemnice przedsiębiorstwa, lub gdy Zamawiający uzna zastrzeżenia za nieprawidłowe, informacje te mogą zostać odtajnione.</w:t>
      </w:r>
    </w:p>
    <w:p w14:paraId="13DB24ED" w14:textId="77777777" w:rsidR="005F3C61" w:rsidRPr="00D30504" w:rsidRDefault="005F3C61" w:rsidP="002B06D3">
      <w:pPr>
        <w:tabs>
          <w:tab w:val="left" w:pos="993"/>
        </w:tabs>
        <w:spacing w:after="0" w:line="276" w:lineRule="auto"/>
        <w:ind w:left="567" w:hanging="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D30504" w:rsidRPr="00D30504" w14:paraId="60D621E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2A1B62A" w14:textId="4B982A41" w:rsidR="00121E6A" w:rsidRPr="00D30504" w:rsidRDefault="0043680C" w:rsidP="002B06D3">
            <w:pPr>
              <w:tabs>
                <w:tab w:val="left" w:pos="993"/>
              </w:tabs>
              <w:spacing w:after="0" w:line="276" w:lineRule="auto"/>
              <w:ind w:left="426" w:hanging="426"/>
              <w:contextualSpacing/>
              <w:jc w:val="both"/>
              <w:rPr>
                <w:rFonts w:ascii="Times New Roman" w:hAnsi="Times New Roman" w:cs="Times New Roman"/>
                <w:sz w:val="24"/>
              </w:rPr>
            </w:pPr>
            <w:r w:rsidRPr="00D30504">
              <w:rPr>
                <w:rFonts w:ascii="Times New Roman" w:hAnsi="Times New Roman" w:cs="Times New Roman"/>
                <w:b/>
                <w:bCs/>
                <w:sz w:val="28"/>
              </w:rPr>
              <w:t>XXVIII</w:t>
            </w:r>
            <w:r w:rsidR="00121E6A" w:rsidRPr="00D30504">
              <w:rPr>
                <w:rFonts w:ascii="Times New Roman" w:hAnsi="Times New Roman" w:cs="Times New Roman"/>
                <w:b/>
                <w:bCs/>
                <w:sz w:val="28"/>
              </w:rPr>
              <w:t>. Protokół z postępowania, jawność postępowania, dostęp do przetwarzanych danych osobowych, prawo do sprostowania danych</w:t>
            </w:r>
          </w:p>
        </w:tc>
      </w:tr>
    </w:tbl>
    <w:p w14:paraId="11DF810C" w14:textId="77777777" w:rsidR="00121E6A" w:rsidRPr="00D30504" w:rsidRDefault="00121E6A" w:rsidP="002B06D3">
      <w:pPr>
        <w:tabs>
          <w:tab w:val="left" w:pos="993"/>
        </w:tabs>
        <w:spacing w:after="0" w:line="276" w:lineRule="auto"/>
        <w:ind w:left="567" w:hanging="567"/>
        <w:contextualSpacing/>
        <w:jc w:val="both"/>
        <w:rPr>
          <w:rFonts w:ascii="Times New Roman" w:hAnsi="Times New Roman" w:cs="Times New Roman"/>
          <w:sz w:val="24"/>
        </w:rPr>
      </w:pPr>
    </w:p>
    <w:p w14:paraId="466672F0"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Postępowanie o udzielenie zamówienia jest jawne.</w:t>
      </w:r>
    </w:p>
    <w:p w14:paraId="63544943"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Zamawiający dokumentuje przebieg postępowania o udzielenie zamówienia, sporządzając w jego toku protokół postępowania.</w:t>
      </w:r>
    </w:p>
    <w:p w14:paraId="338B74A5"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Załączniki do protokołu postępowania stanowią: oferty, opinie biegł</w:t>
      </w:r>
      <w:r w:rsidR="00BB1EB4" w:rsidRPr="00D30504">
        <w:rPr>
          <w:rFonts w:ascii="Times New Roman" w:hAnsi="Times New Roman" w:cs="Times New Roman"/>
          <w:sz w:val="24"/>
        </w:rPr>
        <w:t>ych, oświadczenia, informacja z </w:t>
      </w:r>
      <w:r w:rsidRPr="00D30504">
        <w:rPr>
          <w:rFonts w:ascii="Times New Roman" w:hAnsi="Times New Roman" w:cs="Times New Roman"/>
          <w:sz w:val="24"/>
        </w:rPr>
        <w:t>zebrania z wykonawcami, zawiadomienia, wnioski, dowód przekazania ogłoszenia Urzędowi Publikacji Unii Europejskiej, inne dokumenty i informacje składane przez zamawiającego i wykonawców oraz umowa w sprawie zamówienia publicznego.</w:t>
      </w:r>
    </w:p>
    <w:p w14:paraId="0806A79A"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Protokół postępowania jest jawny i udostępniany na wniosek.</w:t>
      </w:r>
    </w:p>
    <w:p w14:paraId="02586144"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13982886"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W przypadku gdy wniesienie żądania dotyczącego prawa, o którym mowa w art. 18 ust. 1 rozporządzenia 2016/679, spowoduje ograniczenie przetwarzan</w:t>
      </w:r>
      <w:r w:rsidR="00BB1EB4" w:rsidRPr="00D30504">
        <w:rPr>
          <w:rFonts w:ascii="Times New Roman" w:hAnsi="Times New Roman" w:cs="Times New Roman"/>
          <w:sz w:val="24"/>
        </w:rPr>
        <w:t>ia danych osobowych zawartych w </w:t>
      </w:r>
      <w:r w:rsidRPr="00D30504">
        <w:rPr>
          <w:rFonts w:ascii="Times New Roman" w:hAnsi="Times New Roman" w:cs="Times New Roman"/>
          <w:sz w:val="24"/>
        </w:rPr>
        <w:t xml:space="preserve">protokole postępowania lub załącznikach do tego protokołu, od </w:t>
      </w:r>
      <w:r w:rsidR="00BB1EB4" w:rsidRPr="00D30504">
        <w:rPr>
          <w:rFonts w:ascii="Times New Roman" w:hAnsi="Times New Roman" w:cs="Times New Roman"/>
          <w:sz w:val="24"/>
        </w:rPr>
        <w:t>dnia zakończenia postępowania o </w:t>
      </w:r>
      <w:r w:rsidRPr="00D30504">
        <w:rPr>
          <w:rFonts w:ascii="Times New Roman" w:hAnsi="Times New Roman" w:cs="Times New Roman"/>
          <w:sz w:val="24"/>
        </w:rPr>
        <w:t xml:space="preserve">udzielenie zamówienia zamawiający nie udostępnia tych danych, </w:t>
      </w:r>
      <w:r w:rsidR="00BB1EB4" w:rsidRPr="00D30504">
        <w:rPr>
          <w:rFonts w:ascii="Times New Roman" w:hAnsi="Times New Roman" w:cs="Times New Roman"/>
          <w:sz w:val="24"/>
        </w:rPr>
        <w:t>chyba że zachodzą przesłanki, o </w:t>
      </w:r>
      <w:r w:rsidRPr="00D30504">
        <w:rPr>
          <w:rFonts w:ascii="Times New Roman" w:hAnsi="Times New Roman" w:cs="Times New Roman"/>
          <w:sz w:val="24"/>
        </w:rPr>
        <w:t>których mowa w art. 18 ust. 2 rozporządzenia 2016/679.</w:t>
      </w:r>
    </w:p>
    <w:p w14:paraId="4F5766B6"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Udostępnianie, o którym mowa w pkt 4 i 5 ma zastosowanie do w</w:t>
      </w:r>
      <w:r w:rsidR="00BB1EB4" w:rsidRPr="00D30504">
        <w:rPr>
          <w:rFonts w:ascii="Times New Roman" w:hAnsi="Times New Roman" w:cs="Times New Roman"/>
          <w:sz w:val="24"/>
        </w:rPr>
        <w:t>szystkich danych osobowych, z </w:t>
      </w:r>
      <w:r w:rsidRPr="00D30504">
        <w:rPr>
          <w:rFonts w:ascii="Times New Roman" w:hAnsi="Times New Roman" w:cs="Times New Roman"/>
          <w:sz w:val="24"/>
        </w:rPr>
        <w:t>wyjątkiem danych, o których mowa w art. 9 ust. 1 rozpo</w:t>
      </w:r>
      <w:r w:rsidR="009347B8" w:rsidRPr="00D30504">
        <w:rPr>
          <w:rFonts w:ascii="Times New Roman" w:hAnsi="Times New Roman" w:cs="Times New Roman"/>
          <w:sz w:val="24"/>
        </w:rPr>
        <w:t>rządzenia 2016/679, zebranych w </w:t>
      </w:r>
      <w:r w:rsidRPr="00D30504">
        <w:rPr>
          <w:rFonts w:ascii="Times New Roman" w:hAnsi="Times New Roman" w:cs="Times New Roman"/>
          <w:sz w:val="24"/>
        </w:rPr>
        <w:t xml:space="preserve">toku postępowania o udzielenie zamówienia. Ograniczenia zasady jawności, o których mowa w pkt 6 i art. 18 ust. 3-6 ustawy </w:t>
      </w:r>
      <w:proofErr w:type="spellStart"/>
      <w:r w:rsidRPr="00D30504">
        <w:rPr>
          <w:rFonts w:ascii="Times New Roman" w:hAnsi="Times New Roman" w:cs="Times New Roman"/>
          <w:sz w:val="24"/>
        </w:rPr>
        <w:t>Pzp</w:t>
      </w:r>
      <w:proofErr w:type="spellEnd"/>
      <w:r w:rsidRPr="00D30504">
        <w:rPr>
          <w:rFonts w:ascii="Times New Roman" w:hAnsi="Times New Roman" w:cs="Times New Roman"/>
          <w:sz w:val="24"/>
        </w:rPr>
        <w:t>, stosuje się odpowiednio.</w:t>
      </w:r>
    </w:p>
    <w:p w14:paraId="670C3047"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W przypadku korzystania przez osobę, której dane osobowe są prze</w:t>
      </w:r>
      <w:r w:rsidR="00BB1EB4" w:rsidRPr="00D30504">
        <w:rPr>
          <w:rFonts w:ascii="Times New Roman" w:hAnsi="Times New Roman" w:cs="Times New Roman"/>
          <w:sz w:val="24"/>
        </w:rPr>
        <w:t>twarzane przez zamawiającego, z </w:t>
      </w:r>
      <w:r w:rsidRPr="00D30504">
        <w:rPr>
          <w:rFonts w:ascii="Times New Roman" w:hAnsi="Times New Roman" w:cs="Times New Roman"/>
          <w:sz w:val="24"/>
        </w:rPr>
        <w:t>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59A4FDAA"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9A455D9"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Protokół postępowania lub załączniki do protokołu postępowania udostępnia się w oryginale lub kopii.</w:t>
      </w:r>
    </w:p>
    <w:p w14:paraId="207E3FAC"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Udostępnianie protokołu postępowania lub załączników do protokołu postępowania  następuje przy użyciu środków komunikacji elektronicznej.</w:t>
      </w:r>
    </w:p>
    <w:p w14:paraId="265D7B28"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 xml:space="preserve">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w:t>
      </w:r>
      <w:proofErr w:type="spellStart"/>
      <w:r w:rsidRPr="00D30504">
        <w:rPr>
          <w:rFonts w:ascii="Times New Roman" w:hAnsi="Times New Roman" w:cs="Times New Roman"/>
          <w:sz w:val="24"/>
        </w:rPr>
        <w:t>Pzp</w:t>
      </w:r>
      <w:proofErr w:type="spellEnd"/>
      <w:r w:rsidRPr="00D30504">
        <w:rPr>
          <w:rFonts w:ascii="Times New Roman" w:hAnsi="Times New Roman" w:cs="Times New Roman"/>
          <w:sz w:val="24"/>
        </w:rPr>
        <w:t>.</w:t>
      </w:r>
    </w:p>
    <w:p w14:paraId="6B4A86EB" w14:textId="77777777"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 xml:space="preserve">Nie ujawnia się informacji stanowiących tajemnicę przedsiębiorstwa </w:t>
      </w:r>
      <w:r w:rsidR="00EE7E81" w:rsidRPr="00D30504">
        <w:rPr>
          <w:rFonts w:ascii="Times New Roman" w:hAnsi="Times New Roman" w:cs="Times New Roman"/>
          <w:sz w:val="24"/>
        </w:rPr>
        <w:t>w rozumieniu przepisów ustawy z </w:t>
      </w:r>
      <w:r w:rsidRPr="00D30504">
        <w:rPr>
          <w:rFonts w:ascii="Times New Roman" w:hAnsi="Times New Roman" w:cs="Times New Roman"/>
          <w:sz w:val="24"/>
        </w:rPr>
        <w:t xml:space="preserve">dnia 16 kwietnia 1993 r. o zwalczaniu nieuczciwej konkurencji (Dz. U. z 2019 r. poz. 1010 i 1649), jeżeli wykonawca, wraz z przekazaniem takich informacji, zastrzegł, że nie mogą być one udostępniane oraz wykazał, że zastrzeżone informacje stanowią tajemnicę przedsiębiorstwa. </w:t>
      </w:r>
    </w:p>
    <w:p w14:paraId="5E847E1E" w14:textId="57D0E15B" w:rsidR="00121E6A" w:rsidRPr="00D30504" w:rsidRDefault="00121E6A" w:rsidP="002B06D3">
      <w:pPr>
        <w:numPr>
          <w:ilvl w:val="0"/>
          <w:numId w:val="54"/>
        </w:numPr>
        <w:suppressAutoHyphens/>
        <w:spacing w:after="0" w:line="276" w:lineRule="auto"/>
        <w:ind w:left="567"/>
        <w:contextualSpacing/>
        <w:jc w:val="both"/>
        <w:rPr>
          <w:rFonts w:ascii="Times New Roman" w:hAnsi="Times New Roman" w:cs="Times New Roman"/>
          <w:sz w:val="24"/>
        </w:rPr>
      </w:pPr>
      <w:r w:rsidRPr="00D30504">
        <w:rPr>
          <w:rFonts w:ascii="Times New Roman" w:hAnsi="Times New Roman" w:cs="Times New Roman"/>
          <w:sz w:val="24"/>
        </w:rPr>
        <w:t>Zamawiający udostępnia dane osobowe, o których mowa w art. 10 rozporządzenia Parlamentu Europejskiego i Rady (UE) 2016/679 z dnia 27 kwietnia 2016 r. w sp</w:t>
      </w:r>
      <w:r w:rsidR="00EE7E81" w:rsidRPr="00D30504">
        <w:rPr>
          <w:rFonts w:ascii="Times New Roman" w:hAnsi="Times New Roman" w:cs="Times New Roman"/>
          <w:sz w:val="24"/>
        </w:rPr>
        <w:t>rawie ochrony osób fizycznych w </w:t>
      </w:r>
      <w:r w:rsidRPr="00D30504">
        <w:rPr>
          <w:rFonts w:ascii="Times New Roman" w:hAnsi="Times New Roman" w:cs="Times New Roman"/>
          <w:sz w:val="24"/>
        </w:rPr>
        <w:t>związku z przetwarzaniem danych osobowych i w sprawie swobodnego przepływu takich danych oraz uchylenia dyrektywy 95</w:t>
      </w:r>
      <w:r w:rsidR="00E83781" w:rsidRPr="00D30504">
        <w:rPr>
          <w:rFonts w:ascii="Times New Roman" w:hAnsi="Times New Roman" w:cs="Times New Roman"/>
          <w:sz w:val="24"/>
        </w:rPr>
        <w:t>/46/WE (ogólne rozporządzenie o </w:t>
      </w:r>
      <w:r w:rsidRPr="00D30504">
        <w:rPr>
          <w:rFonts w:ascii="Times New Roman" w:hAnsi="Times New Roman" w:cs="Times New Roman"/>
          <w:sz w:val="24"/>
        </w:rPr>
        <w:t>ochron</w:t>
      </w:r>
      <w:r w:rsidR="00EE7E81" w:rsidRPr="00D30504">
        <w:rPr>
          <w:rFonts w:ascii="Times New Roman" w:hAnsi="Times New Roman" w:cs="Times New Roman"/>
          <w:sz w:val="24"/>
        </w:rPr>
        <w:t>ie danych) (Dz. Urz. UE L 119 z </w:t>
      </w:r>
      <w:r w:rsidRPr="00D30504">
        <w:rPr>
          <w:rFonts w:ascii="Times New Roman" w:hAnsi="Times New Roman" w:cs="Times New Roman"/>
          <w:sz w:val="24"/>
        </w:rPr>
        <w:t xml:space="preserve">04.05.2016, str. 1, z </w:t>
      </w:r>
      <w:proofErr w:type="spellStart"/>
      <w:r w:rsidRPr="00D30504">
        <w:rPr>
          <w:rFonts w:ascii="Times New Roman" w:hAnsi="Times New Roman" w:cs="Times New Roman"/>
          <w:sz w:val="24"/>
        </w:rPr>
        <w:t>późn</w:t>
      </w:r>
      <w:proofErr w:type="spellEnd"/>
      <w:r w:rsidRPr="00D30504">
        <w:rPr>
          <w:rFonts w:ascii="Times New Roman" w:hAnsi="Times New Roman" w:cs="Times New Roman"/>
          <w:sz w:val="24"/>
        </w:rPr>
        <w:t>. zm.), zwanego dalej "rozporządzeniem 2016/679", w celu umożliwienia korzystania ze środków ochrony prawnej, o których mowa w dziale IX, do upływu terminu na ich wniesienie.</w:t>
      </w:r>
    </w:p>
    <w:p w14:paraId="14A95AE9" w14:textId="77777777" w:rsidR="00F06748" w:rsidRPr="00D30504" w:rsidRDefault="00F06748" w:rsidP="002B06D3">
      <w:pPr>
        <w:suppressAutoHyphens/>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C535F5" w:rsidRPr="00D30504" w14:paraId="103F000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BE7373E" w14:textId="2269061F" w:rsidR="00121E6A" w:rsidRPr="00D30504" w:rsidRDefault="0043680C" w:rsidP="002B06D3">
            <w:pPr>
              <w:tabs>
                <w:tab w:val="left" w:pos="993"/>
              </w:tabs>
              <w:spacing w:after="0" w:line="276" w:lineRule="auto"/>
              <w:ind w:left="426" w:hanging="426"/>
              <w:contextualSpacing/>
              <w:jc w:val="both"/>
              <w:rPr>
                <w:rFonts w:ascii="Times New Roman" w:hAnsi="Times New Roman" w:cs="Times New Roman"/>
                <w:sz w:val="24"/>
              </w:rPr>
            </w:pPr>
            <w:r w:rsidRPr="00D30504">
              <w:rPr>
                <w:rFonts w:ascii="Times New Roman" w:hAnsi="Times New Roman" w:cs="Times New Roman"/>
                <w:b/>
                <w:bCs/>
                <w:sz w:val="28"/>
              </w:rPr>
              <w:t>XXIX</w:t>
            </w:r>
            <w:r w:rsidR="00121E6A" w:rsidRPr="00D30504">
              <w:rPr>
                <w:rFonts w:ascii="Times New Roman" w:hAnsi="Times New Roman" w:cs="Times New Roman"/>
                <w:b/>
                <w:bCs/>
                <w:sz w:val="28"/>
              </w:rPr>
              <w:t xml:space="preserve">. Wyjaśnienia dotyczące treści </w:t>
            </w:r>
            <w:r w:rsidR="00AC7E49" w:rsidRPr="00D30504">
              <w:rPr>
                <w:rFonts w:ascii="Times New Roman" w:hAnsi="Times New Roman" w:cs="Times New Roman"/>
                <w:b/>
                <w:bCs/>
                <w:sz w:val="28"/>
              </w:rPr>
              <w:t>SWZ</w:t>
            </w:r>
            <w:r w:rsidR="00121E6A" w:rsidRPr="00D30504">
              <w:rPr>
                <w:rFonts w:ascii="Times New Roman" w:hAnsi="Times New Roman" w:cs="Times New Roman"/>
                <w:b/>
                <w:bCs/>
                <w:sz w:val="28"/>
              </w:rPr>
              <w:t xml:space="preserve">, zmiana treści </w:t>
            </w:r>
            <w:r w:rsidR="00AC7E49" w:rsidRPr="00D30504">
              <w:rPr>
                <w:rFonts w:ascii="Times New Roman" w:hAnsi="Times New Roman" w:cs="Times New Roman"/>
                <w:b/>
                <w:bCs/>
                <w:sz w:val="28"/>
              </w:rPr>
              <w:t>SWZ</w:t>
            </w:r>
          </w:p>
        </w:tc>
      </w:tr>
    </w:tbl>
    <w:p w14:paraId="5BF17A84" w14:textId="77777777" w:rsidR="00121E6A" w:rsidRPr="00D30504" w:rsidRDefault="00121E6A" w:rsidP="002B06D3">
      <w:pPr>
        <w:tabs>
          <w:tab w:val="left" w:pos="993"/>
        </w:tabs>
        <w:spacing w:after="0" w:line="276" w:lineRule="auto"/>
        <w:ind w:left="709" w:hanging="283"/>
        <w:contextualSpacing/>
        <w:jc w:val="both"/>
        <w:rPr>
          <w:rFonts w:ascii="Times New Roman" w:hAnsi="Times New Roman" w:cs="Times New Roman"/>
          <w:sz w:val="24"/>
          <w:lang w:eastAsia="pl-PL"/>
        </w:rPr>
      </w:pPr>
    </w:p>
    <w:p w14:paraId="59F5EF98" w14:textId="77777777" w:rsidR="00121E6A" w:rsidRPr="00D30504" w:rsidRDefault="00121E6A" w:rsidP="002B06D3">
      <w:pPr>
        <w:numPr>
          <w:ilvl w:val="0"/>
          <w:numId w:val="55"/>
        </w:numPr>
        <w:suppressAutoHyphens/>
        <w:spacing w:after="0" w:line="276" w:lineRule="auto"/>
        <w:ind w:left="567"/>
        <w:contextualSpacing/>
        <w:jc w:val="both"/>
        <w:rPr>
          <w:rFonts w:ascii="Times New Roman" w:hAnsi="Times New Roman" w:cs="Times New Roman"/>
          <w:b/>
          <w:sz w:val="24"/>
        </w:rPr>
      </w:pPr>
      <w:r w:rsidRPr="00D30504">
        <w:rPr>
          <w:rFonts w:ascii="Times New Roman" w:hAnsi="Times New Roman" w:cs="Times New Roman"/>
          <w:b/>
          <w:sz w:val="24"/>
        </w:rPr>
        <w:t>WYJAŚNIENIE TREŚCI SWZ:</w:t>
      </w:r>
    </w:p>
    <w:p w14:paraId="4AF58BA9" w14:textId="77777777" w:rsidR="00121E6A" w:rsidRPr="00D30504" w:rsidRDefault="00121E6A" w:rsidP="002B06D3">
      <w:pPr>
        <w:numPr>
          <w:ilvl w:val="1"/>
          <w:numId w:val="5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D30504">
        <w:rPr>
          <w:rFonts w:ascii="Times New Roman" w:hAnsi="Times New Roman" w:cs="Times New Roman"/>
          <w:sz w:val="24"/>
        </w:rPr>
        <w:t>Wykonawca może zwrócić się do zamawiającego z wnioskiem o wyjaśnienie treści SWZ.</w:t>
      </w:r>
    </w:p>
    <w:p w14:paraId="48FBAC62" w14:textId="77777777" w:rsidR="00121E6A" w:rsidRPr="00D30504" w:rsidRDefault="00121E6A" w:rsidP="002B06D3">
      <w:pPr>
        <w:numPr>
          <w:ilvl w:val="1"/>
          <w:numId w:val="56"/>
        </w:numPr>
        <w:tabs>
          <w:tab w:val="left" w:pos="1134"/>
          <w:tab w:val="left" w:pos="9638"/>
        </w:tabs>
        <w:suppressAutoHyphens/>
        <w:autoSpaceDE w:val="0"/>
        <w:spacing w:after="0" w:line="276" w:lineRule="auto"/>
        <w:ind w:left="1134"/>
        <w:contextualSpacing/>
        <w:jc w:val="both"/>
        <w:rPr>
          <w:rFonts w:ascii="Times New Roman" w:hAnsi="Times New Roman" w:cs="Times New Roman"/>
          <w:sz w:val="24"/>
        </w:rPr>
      </w:pPr>
      <w:r w:rsidRPr="00D30504">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A110B35" w14:textId="77777777" w:rsidR="00121E6A" w:rsidRPr="00D30504" w:rsidRDefault="00121E6A" w:rsidP="002B06D3">
      <w:pPr>
        <w:numPr>
          <w:ilvl w:val="1"/>
          <w:numId w:val="5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D30504">
        <w:rPr>
          <w:rFonts w:ascii="Times New Roman" w:hAnsi="Times New Roman" w:cs="Times New Roman"/>
          <w:sz w:val="24"/>
        </w:rPr>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7AE7E7C3" w14:textId="77777777" w:rsidR="00121E6A" w:rsidRPr="00D30504" w:rsidRDefault="00121E6A" w:rsidP="002B06D3">
      <w:pPr>
        <w:numPr>
          <w:ilvl w:val="1"/>
          <w:numId w:val="5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D30504">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2DB31941" w14:textId="77777777" w:rsidR="00121E6A" w:rsidRPr="00D30504" w:rsidRDefault="00121E6A" w:rsidP="002B06D3">
      <w:pPr>
        <w:numPr>
          <w:ilvl w:val="1"/>
          <w:numId w:val="56"/>
        </w:numPr>
        <w:tabs>
          <w:tab w:val="left" w:pos="1134"/>
        </w:tabs>
        <w:suppressAutoHyphens/>
        <w:spacing w:after="0" w:line="276" w:lineRule="auto"/>
        <w:ind w:left="1134"/>
        <w:contextualSpacing/>
        <w:jc w:val="both"/>
        <w:rPr>
          <w:rFonts w:ascii="Times New Roman" w:hAnsi="Times New Roman" w:cs="Times New Roman"/>
          <w:sz w:val="24"/>
        </w:rPr>
      </w:pPr>
      <w:r w:rsidRPr="00D30504">
        <w:rPr>
          <w:rFonts w:ascii="Times New Roman" w:hAnsi="Times New Roman" w:cs="Times New Roman"/>
          <w:sz w:val="24"/>
        </w:rPr>
        <w:t>Przedłużenie terminu składania ofert nie wpływa na bieg terminu składania wniosku o wyjaśnienie treści SWZ.</w:t>
      </w:r>
    </w:p>
    <w:p w14:paraId="0CB44821" w14:textId="34431F32" w:rsidR="00A847DC" w:rsidRPr="00D30504" w:rsidRDefault="00121E6A" w:rsidP="002B06D3">
      <w:pPr>
        <w:numPr>
          <w:ilvl w:val="1"/>
          <w:numId w:val="56"/>
        </w:numPr>
        <w:tabs>
          <w:tab w:val="left" w:pos="1134"/>
        </w:tabs>
        <w:suppressAutoHyphens/>
        <w:spacing w:after="0" w:line="276" w:lineRule="auto"/>
        <w:ind w:left="1134"/>
        <w:contextualSpacing/>
        <w:jc w:val="both"/>
        <w:rPr>
          <w:rFonts w:ascii="Times New Roman" w:hAnsi="Times New Roman" w:cs="Times New Roman"/>
          <w:sz w:val="24"/>
        </w:rPr>
      </w:pPr>
      <w:r w:rsidRPr="00D30504">
        <w:rPr>
          <w:rFonts w:ascii="Times New Roman" w:hAnsi="Times New Roman" w:cs="Times New Roman"/>
          <w:b/>
          <w:sz w:val="24"/>
        </w:rPr>
        <w:t>Treść zapytań wraz z wyjaśnieniami zamawiający udostępnia, bez ujawniania źródła zapytania na stronie internetowej prowadzonego postępowania.</w:t>
      </w:r>
    </w:p>
    <w:p w14:paraId="7B3FD481" w14:textId="77777777" w:rsidR="00121E6A" w:rsidRPr="00D30504" w:rsidRDefault="00121E6A" w:rsidP="002B06D3">
      <w:pPr>
        <w:numPr>
          <w:ilvl w:val="0"/>
          <w:numId w:val="55"/>
        </w:numPr>
        <w:suppressAutoHyphens/>
        <w:spacing w:after="0" w:line="276" w:lineRule="auto"/>
        <w:ind w:left="567"/>
        <w:contextualSpacing/>
        <w:jc w:val="both"/>
        <w:rPr>
          <w:rFonts w:ascii="Times New Roman" w:hAnsi="Times New Roman" w:cs="Times New Roman"/>
          <w:b/>
          <w:sz w:val="24"/>
        </w:rPr>
      </w:pPr>
      <w:r w:rsidRPr="00D30504">
        <w:rPr>
          <w:rFonts w:ascii="Times New Roman" w:hAnsi="Times New Roman" w:cs="Times New Roman"/>
          <w:b/>
          <w:sz w:val="24"/>
        </w:rPr>
        <w:t>ZMIANA TREŚCI SWZ:</w:t>
      </w:r>
    </w:p>
    <w:p w14:paraId="5AC853BF" w14:textId="77777777" w:rsidR="00121E6A" w:rsidRPr="00D30504" w:rsidRDefault="00121E6A" w:rsidP="002B06D3">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D30504">
        <w:rPr>
          <w:rFonts w:ascii="Times New Roman" w:hAnsi="Times New Roman" w:cs="Times New Roman"/>
          <w:sz w:val="24"/>
        </w:rPr>
        <w:t>W uzasadnionych przypadkach zamawiający może przed upływem terminu składania ofert zmienić treść SWZ.</w:t>
      </w:r>
    </w:p>
    <w:p w14:paraId="52419C07" w14:textId="77777777" w:rsidR="00121E6A" w:rsidRPr="00D30504" w:rsidRDefault="00121E6A" w:rsidP="002B06D3">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D30504">
        <w:rPr>
          <w:rFonts w:ascii="Times New Roman" w:hAnsi="Times New Roman" w:cs="Times New Roman"/>
          <w:sz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A0BA9FC" w14:textId="77777777" w:rsidR="00121E6A" w:rsidRPr="00D30504" w:rsidRDefault="00121E6A" w:rsidP="002B06D3">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D30504">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6C850289" w14:textId="77777777" w:rsidR="00121E6A" w:rsidRDefault="00121E6A" w:rsidP="002B06D3">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D30504">
        <w:rPr>
          <w:rFonts w:ascii="Times New Roman" w:hAnsi="Times New Roman" w:cs="Times New Roman"/>
          <w:sz w:val="24"/>
        </w:rPr>
        <w:t>Dokonaną zmianę treści SWZ zamawiający udostępnia na stronie internetowej prowadzonego postępowania.</w:t>
      </w:r>
    </w:p>
    <w:p w14:paraId="608B3926" w14:textId="77777777" w:rsidR="00F16AFC" w:rsidRDefault="00F16AFC" w:rsidP="00F16AFC">
      <w:pPr>
        <w:tabs>
          <w:tab w:val="left" w:pos="1134"/>
        </w:tabs>
        <w:suppressAutoHyphens/>
        <w:autoSpaceDE w:val="0"/>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5F3C61" w:rsidRPr="00D30504" w14:paraId="2591A59E" w14:textId="77777777" w:rsidTr="00DB0D69">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3078A7" w14:textId="5B2D0749" w:rsidR="00431E46" w:rsidRPr="00D30504" w:rsidRDefault="00431E46" w:rsidP="002B06D3">
            <w:pPr>
              <w:spacing w:after="0" w:line="276" w:lineRule="auto"/>
              <w:ind w:left="567" w:hanging="567"/>
              <w:contextualSpacing/>
              <w:jc w:val="both"/>
              <w:rPr>
                <w:rFonts w:ascii="Times New Roman" w:hAnsi="Times New Roman" w:cs="Times New Roman"/>
                <w:sz w:val="24"/>
              </w:rPr>
            </w:pPr>
            <w:r w:rsidRPr="00D30504">
              <w:rPr>
                <w:rFonts w:ascii="Times New Roman" w:hAnsi="Times New Roman" w:cs="Times New Roman"/>
                <w:b/>
                <w:sz w:val="28"/>
                <w:szCs w:val="28"/>
              </w:rPr>
              <w:t>XXX. Informacje dotyczące prowadzenia procedury w przypadku zastosowania negocjacji w celu ulepszenia treści ofert</w:t>
            </w:r>
          </w:p>
        </w:tc>
      </w:tr>
    </w:tbl>
    <w:p w14:paraId="26EB6BA8" w14:textId="77777777" w:rsidR="00431E46" w:rsidRPr="00D30504" w:rsidRDefault="00431E46" w:rsidP="002B06D3">
      <w:pPr>
        <w:tabs>
          <w:tab w:val="left" w:pos="1134"/>
        </w:tabs>
        <w:suppressAutoHyphens/>
        <w:autoSpaceDE w:val="0"/>
        <w:spacing w:after="0" w:line="276" w:lineRule="auto"/>
        <w:contextualSpacing/>
        <w:jc w:val="both"/>
        <w:rPr>
          <w:rFonts w:ascii="Times New Roman" w:hAnsi="Times New Roman" w:cs="Times New Roman"/>
          <w:sz w:val="24"/>
        </w:rPr>
      </w:pPr>
    </w:p>
    <w:p w14:paraId="1DD00605"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Zamawiający może prowadzić negocjacje w celu ulepszenia treści ofert, które podlegać będą ocenie w ramach kryteriów oceny ofert, a po zakończeniu negocjacji zaprosić Wykonawców do składania ofert dodatkowych.</w:t>
      </w:r>
    </w:p>
    <w:p w14:paraId="50839E4B"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645C9117"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Gdy Zamawiający nie będzie prowadził negocjacji, dokona wyboru najkorzystniejszej oferty spośród niepodlegających odrzuceniu ofert złożonych w odpowiedzi na ogłoszenie o zamówieniu.</w:t>
      </w:r>
    </w:p>
    <w:p w14:paraId="4E370422"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Zamawiający informuje, iż nie przewiduje ograniczenia liczby Wykonawców, których zaprosi do negocjacji.</w:t>
      </w:r>
    </w:p>
    <w:p w14:paraId="2FA671F5"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1F6E832C" w14:textId="77777777" w:rsidR="002E0C9C" w:rsidRPr="00D30504" w:rsidRDefault="002E0C9C" w:rsidP="002B06D3">
      <w:pPr>
        <w:numPr>
          <w:ilvl w:val="0"/>
          <w:numId w:val="111"/>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6DAAE72E" w14:textId="77777777" w:rsidR="002E0C9C" w:rsidRPr="00D30504" w:rsidRDefault="002E0C9C" w:rsidP="002B06D3">
      <w:pPr>
        <w:numPr>
          <w:ilvl w:val="0"/>
          <w:numId w:val="111"/>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których oferty zostały odrzucone, </w:t>
      </w:r>
    </w:p>
    <w:p w14:paraId="5073B264" w14:textId="77777777" w:rsidR="002E0C9C" w:rsidRPr="00D30504" w:rsidRDefault="002E0C9C" w:rsidP="002B06D3">
      <w:pPr>
        <w:autoSpaceDE w:val="0"/>
        <w:autoSpaceDN w:val="0"/>
        <w:adjustRightInd w:val="0"/>
        <w:spacing w:after="0" w:line="276" w:lineRule="auto"/>
        <w:ind w:left="567"/>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podając uzasadnienie faktyczne i prawne.</w:t>
      </w:r>
    </w:p>
    <w:p w14:paraId="018F88B7"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W przypadku podjęcia decyzji o prowadzeniu negocjacji zamawiający zaprosi jednocześnie wykonawców do negocjacji ofert złożonych w odpowiedzi na ogłoszenie o zamówieniu, jeżeli nie podlegały one odrzuceniu.</w:t>
      </w:r>
    </w:p>
    <w:p w14:paraId="7A7C748C"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1390152D"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1989172C"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Po zakończeniu negocjacji Zamawiający poinformuje równocześnie wszystkich wykonawców, których oferty nie zostały odrzucone, o zakończeniu negocjacji oraz zaprosi ich do składania ofert dodatkowych. </w:t>
      </w:r>
    </w:p>
    <w:p w14:paraId="3B4AB2D3"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Zaproszenie do złożenia ofert dodatkowych będzie zawierać co najmniej: </w:t>
      </w:r>
    </w:p>
    <w:p w14:paraId="3BBB1933" w14:textId="77777777" w:rsidR="002E0C9C" w:rsidRPr="00D30504" w:rsidRDefault="002E0C9C" w:rsidP="002B06D3">
      <w:pPr>
        <w:numPr>
          <w:ilvl w:val="0"/>
          <w:numId w:val="112"/>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13C29D7C" w14:textId="77777777" w:rsidR="002E0C9C" w:rsidRPr="00D30504" w:rsidRDefault="002E0C9C" w:rsidP="002B06D3">
      <w:pPr>
        <w:numPr>
          <w:ilvl w:val="0"/>
          <w:numId w:val="112"/>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sposób i termin składania ofert dodatkowych oraz język lub języki, w jakich muszą one być sporządzone, oraz termin otwarcia tych ofert. </w:t>
      </w:r>
    </w:p>
    <w:p w14:paraId="2C205D5D"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70AA7EEA"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57D3D7CF"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750B0354" w14:textId="77777777" w:rsidR="002E0C9C" w:rsidRPr="00D30504" w:rsidRDefault="002E0C9C" w:rsidP="002B06D3">
      <w:pPr>
        <w:numPr>
          <w:ilvl w:val="0"/>
          <w:numId w:val="110"/>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D30504">
        <w:rPr>
          <w:rFonts w:ascii="Times New Roman" w:hAnsi="Times New Roman" w:cs="Times New Roman"/>
          <w:sz w:val="24"/>
          <w:lang w:eastAsia="pl-PL"/>
        </w:rPr>
        <w:t xml:space="preserve">Oferta dodatkowa, która jest mniej korzystna w którymkolwiek z kryteriów oceny ofert wskazanych w zaproszeniu do negocjacji niż oferta złożona w odpowiedzi na ogłoszenie o zamówieniu, podlega odrzuceniu. </w:t>
      </w:r>
    </w:p>
    <w:p w14:paraId="022BF9E3" w14:textId="77777777" w:rsidR="000612D3" w:rsidRPr="00B35E6E" w:rsidRDefault="000612D3" w:rsidP="002B06D3">
      <w:pPr>
        <w:tabs>
          <w:tab w:val="left" w:pos="993"/>
        </w:tabs>
        <w:spacing w:after="0" w:line="276" w:lineRule="auto"/>
        <w:contextualSpacing/>
        <w:jc w:val="both"/>
        <w:rPr>
          <w:rFonts w:ascii="Times New Roman" w:hAnsi="Times New Roman" w:cs="Times New Roman"/>
          <w:color w:val="FF0000"/>
          <w:sz w:val="24"/>
        </w:rPr>
      </w:pPr>
    </w:p>
    <w:tbl>
      <w:tblPr>
        <w:tblW w:w="5000" w:type="pct"/>
        <w:tblLook w:val="0000" w:firstRow="0" w:lastRow="0" w:firstColumn="0" w:lastColumn="0" w:noHBand="0" w:noVBand="0"/>
      </w:tblPr>
      <w:tblGrid>
        <w:gridCol w:w="9628"/>
      </w:tblGrid>
      <w:tr w:rsidR="00121E6A" w:rsidRPr="008300BA" w14:paraId="00D53FF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0705763" w14:textId="1C6608E1" w:rsidR="00121E6A" w:rsidRPr="008300BA" w:rsidRDefault="0043680C" w:rsidP="002B06D3">
            <w:pPr>
              <w:spacing w:after="0" w:line="276" w:lineRule="auto"/>
              <w:ind w:left="567" w:hanging="567"/>
              <w:contextualSpacing/>
              <w:rPr>
                <w:rFonts w:ascii="Times New Roman" w:hAnsi="Times New Roman" w:cs="Times New Roman"/>
                <w:sz w:val="24"/>
              </w:rPr>
            </w:pPr>
            <w:r w:rsidRPr="008300BA">
              <w:rPr>
                <w:rFonts w:ascii="Times New Roman" w:hAnsi="Times New Roman" w:cs="Times New Roman"/>
                <w:b/>
                <w:sz w:val="28"/>
                <w:szCs w:val="28"/>
              </w:rPr>
              <w:t>XXX</w:t>
            </w:r>
            <w:r w:rsidR="00431E46" w:rsidRPr="008300BA">
              <w:rPr>
                <w:rFonts w:ascii="Times New Roman" w:hAnsi="Times New Roman" w:cs="Times New Roman"/>
                <w:b/>
                <w:sz w:val="28"/>
                <w:szCs w:val="28"/>
              </w:rPr>
              <w:t>I</w:t>
            </w:r>
            <w:r w:rsidR="00121E6A" w:rsidRPr="008300BA">
              <w:rPr>
                <w:rFonts w:ascii="Times New Roman" w:hAnsi="Times New Roman" w:cs="Times New Roman"/>
                <w:b/>
                <w:sz w:val="28"/>
                <w:szCs w:val="28"/>
              </w:rPr>
              <w:t>. Postanowienia końcowe</w:t>
            </w:r>
          </w:p>
        </w:tc>
      </w:tr>
    </w:tbl>
    <w:p w14:paraId="1002C543" w14:textId="77777777" w:rsidR="00121E6A" w:rsidRPr="008300BA" w:rsidRDefault="00121E6A" w:rsidP="002B06D3">
      <w:pPr>
        <w:spacing w:after="0" w:line="276" w:lineRule="auto"/>
        <w:contextualSpacing/>
        <w:jc w:val="both"/>
        <w:rPr>
          <w:rFonts w:ascii="Times New Roman" w:hAnsi="Times New Roman" w:cs="Times New Roman"/>
          <w:strike/>
          <w:sz w:val="24"/>
        </w:rPr>
      </w:pPr>
    </w:p>
    <w:p w14:paraId="55566478"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Zamawiający nie dopuszcza składania ofert wariantowych.</w:t>
      </w:r>
    </w:p>
    <w:p w14:paraId="6E593FB9"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Zamawiający  nie przewiduje zawarcia umowy ramowej.</w:t>
      </w:r>
    </w:p>
    <w:p w14:paraId="70EE828E"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 xml:space="preserve">Zamawiający nie przewiduje udzielania zamówień, o których mowa w art. 214 ust. 1 pkt 7 ustawy </w:t>
      </w:r>
      <w:proofErr w:type="spellStart"/>
      <w:r w:rsidRPr="008300BA">
        <w:rPr>
          <w:rFonts w:ascii="Times New Roman" w:hAnsi="Times New Roman" w:cs="Times New Roman"/>
          <w:sz w:val="24"/>
        </w:rPr>
        <w:t>Pzp</w:t>
      </w:r>
      <w:proofErr w:type="spellEnd"/>
      <w:r w:rsidRPr="008300BA">
        <w:rPr>
          <w:rFonts w:ascii="Times New Roman" w:hAnsi="Times New Roman" w:cs="Times New Roman"/>
          <w:sz w:val="24"/>
        </w:rPr>
        <w:t>.</w:t>
      </w:r>
    </w:p>
    <w:p w14:paraId="09138696"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 xml:space="preserve">Zamawiający nie wymaga, ani nie przewiduje możliwości złożenia oferty po odbyciu wizji lokalnej lub sprawdzeniu dokumentów, o których mowa w art. 131 ust. 2 ustawy </w:t>
      </w:r>
      <w:proofErr w:type="spellStart"/>
      <w:r w:rsidRPr="008300BA">
        <w:rPr>
          <w:rFonts w:ascii="Times New Roman" w:hAnsi="Times New Roman" w:cs="Times New Roman"/>
          <w:sz w:val="24"/>
        </w:rPr>
        <w:t>Pzp</w:t>
      </w:r>
      <w:proofErr w:type="spellEnd"/>
      <w:r w:rsidRPr="008300BA">
        <w:rPr>
          <w:rFonts w:ascii="Times New Roman" w:hAnsi="Times New Roman" w:cs="Times New Roman"/>
          <w:sz w:val="24"/>
        </w:rPr>
        <w:t>.</w:t>
      </w:r>
    </w:p>
    <w:p w14:paraId="4D1EEBDA"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Zamawiający nie przewiduje rozliczenia w walutach obcych.</w:t>
      </w:r>
    </w:p>
    <w:p w14:paraId="364AEF59"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Zamawiający nie przewiduje zastosowania aukcji elektronicznej.</w:t>
      </w:r>
    </w:p>
    <w:p w14:paraId="73CD0B69"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Zamawiający nie przewiduje ustanowienia dynamicznego systemu zakupów.</w:t>
      </w:r>
    </w:p>
    <w:p w14:paraId="1C3BB26F"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Zamawiający nie przewiduje zwrotu kosztów udziału w postępowaniu.</w:t>
      </w:r>
    </w:p>
    <w:p w14:paraId="39390665"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Zamawiający nie przewiduje wymagań w zakresie zatrudnienia osób, o których mowa w art. 96 ust. 2 pkt 2.</w:t>
      </w:r>
    </w:p>
    <w:p w14:paraId="5BB721C3" w14:textId="4654EE01"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Zamawiający nie zastrzega, że o udzielenie zamówienia mogą ubi</w:t>
      </w:r>
      <w:r w:rsidR="00EE7E81" w:rsidRPr="008300BA">
        <w:rPr>
          <w:rFonts w:ascii="Times New Roman" w:hAnsi="Times New Roman" w:cs="Times New Roman"/>
          <w:sz w:val="24"/>
        </w:rPr>
        <w:t>egać się wyłącznie wykonawcy, o </w:t>
      </w:r>
      <w:r w:rsidRPr="008300BA">
        <w:rPr>
          <w:rFonts w:ascii="Times New Roman" w:hAnsi="Times New Roman" w:cs="Times New Roman"/>
          <w:sz w:val="24"/>
        </w:rPr>
        <w:t>których mowa w art. 94 u</w:t>
      </w:r>
      <w:r w:rsidR="000E7090" w:rsidRPr="008300BA">
        <w:rPr>
          <w:rFonts w:ascii="Times New Roman" w:hAnsi="Times New Roman" w:cs="Times New Roman"/>
          <w:sz w:val="24"/>
        </w:rPr>
        <w:t xml:space="preserve">stawy </w:t>
      </w:r>
      <w:proofErr w:type="spellStart"/>
      <w:r w:rsidRPr="008300BA">
        <w:rPr>
          <w:rFonts w:ascii="Times New Roman" w:hAnsi="Times New Roman" w:cs="Times New Roman"/>
          <w:sz w:val="24"/>
        </w:rPr>
        <w:t>Pzp</w:t>
      </w:r>
      <w:proofErr w:type="spellEnd"/>
      <w:r w:rsidRPr="008300BA">
        <w:rPr>
          <w:rFonts w:ascii="Times New Roman" w:hAnsi="Times New Roman" w:cs="Times New Roman"/>
          <w:sz w:val="24"/>
        </w:rPr>
        <w:t>.</w:t>
      </w:r>
    </w:p>
    <w:p w14:paraId="1B972436"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Zamawiający nie zastrzega osobistego wykonania przez wykonawcę kluczowych zadań, zgodnie z art. 60 i art. 121.</w:t>
      </w:r>
    </w:p>
    <w:p w14:paraId="1054F473" w14:textId="77777777" w:rsidR="00121E6A" w:rsidRPr="008300BA" w:rsidRDefault="00121E6A" w:rsidP="002B06D3">
      <w:pPr>
        <w:numPr>
          <w:ilvl w:val="0"/>
          <w:numId w:val="64"/>
        </w:numPr>
        <w:suppressAutoHyphens/>
        <w:spacing w:after="0" w:line="276" w:lineRule="auto"/>
        <w:ind w:left="567"/>
        <w:contextualSpacing/>
        <w:jc w:val="both"/>
        <w:rPr>
          <w:rFonts w:ascii="Times New Roman" w:hAnsi="Times New Roman" w:cs="Times New Roman"/>
          <w:sz w:val="24"/>
        </w:rPr>
      </w:pPr>
      <w:r w:rsidRPr="008300BA">
        <w:rPr>
          <w:rFonts w:ascii="Times New Roman" w:hAnsi="Times New Roman" w:cs="Times New Roman"/>
          <w:sz w:val="24"/>
        </w:rPr>
        <w:t>Zamawiający nie zastrzega wymogu ani nie dopuszcza możliwości złożenia ofert w postaci katalogów elektronicznych lub dołączenia katalogów elektronicznych do oferty.</w:t>
      </w:r>
    </w:p>
    <w:p w14:paraId="2632A889" w14:textId="77777777" w:rsidR="00121E6A" w:rsidRPr="00B35E6E" w:rsidRDefault="00121E6A" w:rsidP="002B06D3">
      <w:pPr>
        <w:spacing w:after="0" w:line="276" w:lineRule="auto"/>
        <w:ind w:left="567"/>
        <w:contextualSpacing/>
        <w:jc w:val="both"/>
        <w:rPr>
          <w:rFonts w:ascii="Times New Roman" w:hAnsi="Times New Roman" w:cs="Times New Roman"/>
          <w:strike/>
          <w:color w:val="FF0000"/>
          <w:sz w:val="24"/>
        </w:rPr>
      </w:pPr>
    </w:p>
    <w:tbl>
      <w:tblPr>
        <w:tblW w:w="5000" w:type="pct"/>
        <w:tblLook w:val="0000" w:firstRow="0" w:lastRow="0" w:firstColumn="0" w:lastColumn="0" w:noHBand="0" w:noVBand="0"/>
      </w:tblPr>
      <w:tblGrid>
        <w:gridCol w:w="9628"/>
      </w:tblGrid>
      <w:tr w:rsidR="003060CE" w:rsidRPr="00E92CAA" w14:paraId="22DDA0D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785190" w14:textId="5E41462B" w:rsidR="00121E6A" w:rsidRPr="00E92CAA" w:rsidRDefault="0043680C" w:rsidP="002B06D3">
            <w:pPr>
              <w:spacing w:after="0" w:line="276" w:lineRule="auto"/>
              <w:ind w:left="567" w:hanging="567"/>
              <w:contextualSpacing/>
              <w:rPr>
                <w:rFonts w:ascii="Times New Roman" w:hAnsi="Times New Roman" w:cs="Times New Roman"/>
                <w:sz w:val="24"/>
              </w:rPr>
            </w:pPr>
            <w:r w:rsidRPr="00E92CAA">
              <w:rPr>
                <w:rFonts w:ascii="Times New Roman" w:hAnsi="Times New Roman" w:cs="Times New Roman"/>
                <w:b/>
                <w:sz w:val="28"/>
                <w:szCs w:val="28"/>
              </w:rPr>
              <w:t>XXXI</w:t>
            </w:r>
            <w:r w:rsidR="00FB40CE" w:rsidRPr="00E92CAA">
              <w:rPr>
                <w:rFonts w:ascii="Times New Roman" w:hAnsi="Times New Roman" w:cs="Times New Roman"/>
                <w:b/>
                <w:sz w:val="28"/>
                <w:szCs w:val="28"/>
              </w:rPr>
              <w:t>I</w:t>
            </w:r>
            <w:r w:rsidR="00121E6A" w:rsidRPr="00E92CAA">
              <w:rPr>
                <w:rFonts w:ascii="Times New Roman" w:hAnsi="Times New Roman" w:cs="Times New Roman"/>
                <w:b/>
                <w:sz w:val="28"/>
                <w:szCs w:val="28"/>
              </w:rPr>
              <w:t>. Ochrona danych osobowych</w:t>
            </w:r>
          </w:p>
        </w:tc>
      </w:tr>
    </w:tbl>
    <w:p w14:paraId="2B70DD75" w14:textId="77777777" w:rsidR="00121E6A" w:rsidRPr="00E92CAA" w:rsidRDefault="00121E6A" w:rsidP="002B06D3">
      <w:pPr>
        <w:spacing w:after="0" w:line="276" w:lineRule="auto"/>
        <w:contextualSpacing/>
        <w:jc w:val="both"/>
        <w:rPr>
          <w:rFonts w:ascii="Times New Roman" w:hAnsi="Times New Roman" w:cs="Times New Roman"/>
          <w:sz w:val="24"/>
          <w:szCs w:val="24"/>
          <w:lang w:eastAsia="pl-PL"/>
        </w:rPr>
      </w:pPr>
    </w:p>
    <w:p w14:paraId="1D9AB36B" w14:textId="77777777" w:rsidR="0061578A" w:rsidRPr="00E92CAA" w:rsidRDefault="0061578A" w:rsidP="002B06D3">
      <w:pPr>
        <w:spacing w:after="0" w:line="276" w:lineRule="auto"/>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 xml:space="preserve">Zgodnie z art. 13 ust. 1 i 2 </w:t>
      </w:r>
      <w:r w:rsidRPr="00E92CAA">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w:t>
      </w:r>
      <w:r w:rsidRPr="00E92CAA">
        <w:rPr>
          <w:rFonts w:ascii="Times New Roman" w:hAnsi="Times New Roman" w:cs="Times New Roman"/>
          <w:sz w:val="24"/>
          <w:szCs w:val="24"/>
        </w:rPr>
        <w:t xml:space="preserve">2016 </w:t>
      </w:r>
      <w:r w:rsidRPr="00E92CAA">
        <w:rPr>
          <w:rFonts w:ascii="Times New Roman" w:eastAsia="Calibri" w:hAnsi="Times New Roman" w:cs="Times New Roman"/>
          <w:sz w:val="24"/>
          <w:szCs w:val="24"/>
        </w:rPr>
        <w:t xml:space="preserve">z późniejszymi zmianami), </w:t>
      </w:r>
      <w:r w:rsidRPr="00E92CAA">
        <w:rPr>
          <w:rFonts w:ascii="Times New Roman" w:hAnsi="Times New Roman" w:cs="Times New Roman"/>
          <w:sz w:val="24"/>
          <w:szCs w:val="24"/>
          <w:lang w:eastAsia="pl-PL"/>
        </w:rPr>
        <w:t xml:space="preserve">dalej </w:t>
      </w:r>
      <w:r w:rsidRPr="00E92CAA">
        <w:rPr>
          <w:rFonts w:ascii="Times New Roman" w:hAnsi="Times New Roman" w:cs="Times New Roman"/>
          <w:i/>
          <w:iCs/>
          <w:sz w:val="24"/>
          <w:szCs w:val="24"/>
          <w:lang w:eastAsia="pl-PL"/>
        </w:rPr>
        <w:t>„RODO”,</w:t>
      </w:r>
      <w:r w:rsidRPr="00E92CAA">
        <w:rPr>
          <w:rFonts w:ascii="Times New Roman" w:hAnsi="Times New Roman" w:cs="Times New Roman"/>
          <w:sz w:val="24"/>
          <w:szCs w:val="24"/>
          <w:lang w:eastAsia="pl-PL"/>
        </w:rPr>
        <w:t xml:space="preserve"> Zamawiający informuje, że: </w:t>
      </w:r>
    </w:p>
    <w:p w14:paraId="52E1D63A" w14:textId="77777777" w:rsidR="0061578A" w:rsidRPr="00E92CAA" w:rsidRDefault="0061578A" w:rsidP="002B06D3">
      <w:pPr>
        <w:numPr>
          <w:ilvl w:val="0"/>
          <w:numId w:val="96"/>
        </w:numPr>
        <w:spacing w:after="0" w:line="276" w:lineRule="auto"/>
        <w:ind w:left="709" w:hanging="425"/>
        <w:contextualSpacing/>
        <w:jc w:val="both"/>
        <w:rPr>
          <w:rFonts w:ascii="Times New Roman" w:hAnsi="Times New Roman" w:cs="Times New Roman"/>
          <w:i/>
          <w:sz w:val="24"/>
          <w:szCs w:val="24"/>
          <w:lang w:eastAsia="pl-PL"/>
        </w:rPr>
      </w:pPr>
      <w:r w:rsidRPr="00E92CAA">
        <w:rPr>
          <w:rFonts w:ascii="Times New Roman" w:hAnsi="Times New Roman" w:cs="Times New Roman"/>
          <w:sz w:val="24"/>
          <w:szCs w:val="24"/>
          <w:lang w:eastAsia="pl-PL"/>
        </w:rPr>
        <w:t xml:space="preserve"> Jest administratorem danych osobowych Wykonawcy oraz osób, których dane Wykonawca przekazał w niniejszym postępowaniu</w:t>
      </w:r>
      <w:r w:rsidRPr="00E92CAA">
        <w:rPr>
          <w:rFonts w:ascii="Times New Roman" w:eastAsia="Calibri" w:hAnsi="Times New Roman" w:cs="Times New Roman"/>
          <w:i/>
          <w:sz w:val="24"/>
          <w:szCs w:val="24"/>
        </w:rPr>
        <w:t>;</w:t>
      </w:r>
    </w:p>
    <w:p w14:paraId="3CE45E6A" w14:textId="4DFBB6F6" w:rsidR="0061578A" w:rsidRPr="00E92CAA" w:rsidRDefault="0061578A" w:rsidP="002B06D3">
      <w:pPr>
        <w:numPr>
          <w:ilvl w:val="0"/>
          <w:numId w:val="96"/>
        </w:numPr>
        <w:spacing w:after="0" w:line="276" w:lineRule="auto"/>
        <w:contextualSpacing/>
        <w:jc w:val="both"/>
        <w:rPr>
          <w:rFonts w:ascii="Times New Roman" w:hAnsi="Times New Roman" w:cs="Times New Roman"/>
          <w:i/>
          <w:sz w:val="24"/>
          <w:szCs w:val="24"/>
          <w:lang w:eastAsia="pl-PL"/>
        </w:rPr>
      </w:pPr>
      <w:r w:rsidRPr="00E92CAA">
        <w:rPr>
          <w:rFonts w:ascii="Times New Roman" w:hAnsi="Times New Roman" w:cs="Times New Roman"/>
          <w:sz w:val="24"/>
          <w:szCs w:val="24"/>
          <w:lang w:eastAsia="pl-PL"/>
        </w:rPr>
        <w:t>dane osobowe Wykonawcy przetwarzane będą na podstawie art. 6 ust. 1 lit. c</w:t>
      </w:r>
      <w:r w:rsidRPr="00E92CAA">
        <w:rPr>
          <w:rFonts w:ascii="Times New Roman" w:hAnsi="Times New Roman" w:cs="Times New Roman"/>
          <w:i/>
          <w:sz w:val="24"/>
          <w:szCs w:val="24"/>
          <w:lang w:eastAsia="pl-PL"/>
        </w:rPr>
        <w:t xml:space="preserve"> </w:t>
      </w:r>
      <w:r w:rsidRPr="00E92CAA">
        <w:rPr>
          <w:rFonts w:ascii="Times New Roman" w:hAnsi="Times New Roman" w:cs="Times New Roman"/>
          <w:sz w:val="24"/>
          <w:szCs w:val="24"/>
          <w:lang w:eastAsia="pl-PL"/>
        </w:rPr>
        <w:t xml:space="preserve">RODO w celu </w:t>
      </w:r>
      <w:r w:rsidRPr="00E92CAA">
        <w:rPr>
          <w:rFonts w:ascii="Times New Roman" w:eastAsia="Calibri" w:hAnsi="Times New Roman" w:cs="Times New Roman"/>
          <w:sz w:val="24"/>
          <w:szCs w:val="24"/>
        </w:rPr>
        <w:t xml:space="preserve">związanym z postępowaniem o udzielenie zamówienia </w:t>
      </w:r>
      <w:r w:rsidR="00CD519A" w:rsidRPr="00E92CAA">
        <w:rPr>
          <w:rFonts w:ascii="Times New Roman" w:hAnsi="Times New Roman" w:cs="Times New Roman"/>
          <w:i/>
          <w:sz w:val="24"/>
          <w:szCs w:val="24"/>
        </w:rPr>
        <w:t>„</w:t>
      </w:r>
      <w:r w:rsidR="008300BA" w:rsidRPr="00E92CAA">
        <w:rPr>
          <w:rFonts w:ascii="Times New Roman" w:hAnsi="Times New Roman" w:cs="Times New Roman"/>
          <w:i/>
          <w:sz w:val="24"/>
          <w:szCs w:val="24"/>
        </w:rPr>
        <w:t>Budowa budynku żłobka wraz z niezbędną infrastrukturą w miejscowości Giedlarowa  w systemie ,,zaprojektuj i wybuduj"</w:t>
      </w:r>
      <w:r w:rsidRPr="00E92CAA">
        <w:rPr>
          <w:rFonts w:ascii="Times New Roman" w:hAnsi="Times New Roman" w:cs="Times New Roman"/>
          <w:i/>
          <w:sz w:val="24"/>
          <w:szCs w:val="24"/>
        </w:rPr>
        <w:t xml:space="preserve">” </w:t>
      </w:r>
      <w:r w:rsidRPr="00E92CAA">
        <w:rPr>
          <w:rFonts w:ascii="Times New Roman" w:eastAsia="Calibri" w:hAnsi="Times New Roman" w:cs="Times New Roman"/>
          <w:sz w:val="24"/>
          <w:szCs w:val="24"/>
        </w:rPr>
        <w:t>prowadzonym w trybie podstawowym</w:t>
      </w:r>
      <w:r w:rsidR="0070299B" w:rsidRPr="00E92CAA">
        <w:rPr>
          <w:rFonts w:ascii="Times New Roman" w:hAnsi="Times New Roman" w:cs="Times New Roman"/>
          <w:sz w:val="24"/>
        </w:rPr>
        <w:t xml:space="preserve"> </w:t>
      </w:r>
      <w:r w:rsidR="0070299B" w:rsidRPr="00E92CAA">
        <w:rPr>
          <w:rFonts w:ascii="Times New Roman" w:eastAsia="Calibri" w:hAnsi="Times New Roman" w:cs="Times New Roman"/>
          <w:sz w:val="24"/>
          <w:szCs w:val="24"/>
        </w:rPr>
        <w:t>z możliwością przeprowadzenia negocjacji treści ofert w celu ich ulepszenia</w:t>
      </w:r>
      <w:r w:rsidRPr="00E92CAA">
        <w:rPr>
          <w:rFonts w:ascii="Times New Roman" w:eastAsia="Calibri" w:hAnsi="Times New Roman" w:cs="Times New Roman"/>
          <w:sz w:val="24"/>
          <w:szCs w:val="24"/>
        </w:rPr>
        <w:t>;</w:t>
      </w:r>
    </w:p>
    <w:p w14:paraId="2006DF34" w14:textId="77777777" w:rsidR="0061578A" w:rsidRPr="00E92CAA" w:rsidRDefault="0061578A" w:rsidP="002B06D3">
      <w:pPr>
        <w:numPr>
          <w:ilvl w:val="0"/>
          <w:numId w:val="96"/>
        </w:numPr>
        <w:spacing w:after="0" w:line="276" w:lineRule="auto"/>
        <w:ind w:left="709" w:hanging="425"/>
        <w:contextualSpacing/>
        <w:jc w:val="both"/>
        <w:rPr>
          <w:rFonts w:ascii="Times New Roman" w:hAnsi="Times New Roman" w:cs="Times New Roman"/>
          <w:i/>
          <w:sz w:val="24"/>
          <w:szCs w:val="24"/>
          <w:lang w:eastAsia="pl-PL"/>
        </w:rPr>
      </w:pPr>
      <w:r w:rsidRPr="00E92CAA">
        <w:rPr>
          <w:rFonts w:ascii="Times New Roman" w:hAnsi="Times New Roman" w:cs="Times New Roman"/>
          <w:sz w:val="24"/>
          <w:szCs w:val="24"/>
          <w:lang w:eastAsia="pl-PL"/>
        </w:rPr>
        <w:t xml:space="preserve">odbiorcami danych osobowych Wykonawcy będą osoby lub podmioty, którym udostępniona zostanie dokumentacja postępowania w oparciu o przepisy ustawy z dnia 11 września 2019 r. Prawo zamówień publicznych (Dz.U. z 2019 r. poz. 2019 z </w:t>
      </w:r>
      <w:proofErr w:type="spellStart"/>
      <w:r w:rsidRPr="00E92CAA">
        <w:rPr>
          <w:rFonts w:ascii="Times New Roman" w:hAnsi="Times New Roman" w:cs="Times New Roman"/>
          <w:sz w:val="24"/>
          <w:szCs w:val="24"/>
          <w:lang w:eastAsia="pl-PL"/>
        </w:rPr>
        <w:t>późn</w:t>
      </w:r>
      <w:proofErr w:type="spellEnd"/>
      <w:r w:rsidRPr="00E92CAA">
        <w:rPr>
          <w:rFonts w:ascii="Times New Roman" w:hAnsi="Times New Roman" w:cs="Times New Roman"/>
          <w:sz w:val="24"/>
          <w:szCs w:val="24"/>
          <w:lang w:eastAsia="pl-PL"/>
        </w:rPr>
        <w:t xml:space="preserve">. zm.), dalej „ustawa </w:t>
      </w:r>
      <w:proofErr w:type="spellStart"/>
      <w:r w:rsidRPr="00E92CAA">
        <w:rPr>
          <w:rFonts w:ascii="Times New Roman" w:hAnsi="Times New Roman" w:cs="Times New Roman"/>
          <w:sz w:val="24"/>
          <w:szCs w:val="24"/>
          <w:lang w:eastAsia="pl-PL"/>
        </w:rPr>
        <w:t>Pzp</w:t>
      </w:r>
      <w:proofErr w:type="spellEnd"/>
      <w:r w:rsidRPr="00E92CAA">
        <w:rPr>
          <w:rFonts w:ascii="Times New Roman" w:hAnsi="Times New Roman" w:cs="Times New Roman"/>
          <w:sz w:val="24"/>
          <w:szCs w:val="24"/>
          <w:lang w:eastAsia="pl-PL"/>
        </w:rPr>
        <w:t xml:space="preserve">”;  </w:t>
      </w:r>
    </w:p>
    <w:p w14:paraId="42AD8770" w14:textId="77777777" w:rsidR="0061578A" w:rsidRPr="00E92CAA" w:rsidRDefault="0061578A" w:rsidP="002B06D3">
      <w:pPr>
        <w:numPr>
          <w:ilvl w:val="0"/>
          <w:numId w:val="96"/>
        </w:numPr>
        <w:spacing w:after="0" w:line="276" w:lineRule="auto"/>
        <w:ind w:left="709" w:hanging="425"/>
        <w:contextualSpacing/>
        <w:jc w:val="both"/>
        <w:rPr>
          <w:rFonts w:ascii="Times New Roman" w:hAnsi="Times New Roman" w:cs="Times New Roman"/>
          <w:i/>
          <w:sz w:val="24"/>
          <w:szCs w:val="24"/>
          <w:lang w:eastAsia="pl-PL"/>
        </w:rPr>
      </w:pPr>
      <w:r w:rsidRPr="00E92CAA">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16319A59" w14:textId="77777777" w:rsidR="0061578A" w:rsidRPr="00E92CAA" w:rsidRDefault="0061578A" w:rsidP="002B06D3">
      <w:pPr>
        <w:numPr>
          <w:ilvl w:val="0"/>
          <w:numId w:val="96"/>
        </w:numPr>
        <w:spacing w:after="0" w:line="276" w:lineRule="auto"/>
        <w:ind w:left="709" w:hanging="425"/>
        <w:contextualSpacing/>
        <w:jc w:val="both"/>
        <w:rPr>
          <w:rFonts w:ascii="Times New Roman" w:hAnsi="Times New Roman" w:cs="Times New Roman"/>
          <w:i/>
          <w:sz w:val="24"/>
          <w:szCs w:val="24"/>
          <w:lang w:eastAsia="pl-PL"/>
        </w:rPr>
      </w:pPr>
      <w:r w:rsidRPr="00E92CAA">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sidRPr="00E92CAA">
        <w:rPr>
          <w:rFonts w:ascii="Times New Roman" w:hAnsi="Times New Roman" w:cs="Times New Roman"/>
          <w:sz w:val="24"/>
          <w:szCs w:val="24"/>
          <w:lang w:eastAsia="pl-PL"/>
        </w:rPr>
        <w:t>Pzp</w:t>
      </w:r>
      <w:proofErr w:type="spellEnd"/>
      <w:r w:rsidRPr="00E92CAA">
        <w:rPr>
          <w:rFonts w:ascii="Times New Roman" w:hAnsi="Times New Roman" w:cs="Times New Roman"/>
          <w:sz w:val="24"/>
          <w:szCs w:val="24"/>
          <w:lang w:eastAsia="pl-PL"/>
        </w:rPr>
        <w:t xml:space="preserve">, związanym z udziałem w postępowaniu o udzielenie zamówienia; konsekwencje niepodania określonych danych wynikają z ustawy </w:t>
      </w:r>
      <w:proofErr w:type="spellStart"/>
      <w:r w:rsidRPr="00E92CAA">
        <w:rPr>
          <w:rFonts w:ascii="Times New Roman" w:hAnsi="Times New Roman" w:cs="Times New Roman"/>
          <w:sz w:val="24"/>
          <w:szCs w:val="24"/>
          <w:lang w:eastAsia="pl-PL"/>
        </w:rPr>
        <w:t>Pzp</w:t>
      </w:r>
      <w:proofErr w:type="spellEnd"/>
      <w:r w:rsidRPr="00E92CAA">
        <w:rPr>
          <w:rFonts w:ascii="Times New Roman" w:hAnsi="Times New Roman" w:cs="Times New Roman"/>
          <w:sz w:val="24"/>
          <w:szCs w:val="24"/>
          <w:lang w:eastAsia="pl-PL"/>
        </w:rPr>
        <w:t xml:space="preserve">;  </w:t>
      </w:r>
    </w:p>
    <w:p w14:paraId="07FB06D3" w14:textId="77777777" w:rsidR="0061578A" w:rsidRPr="00E92CAA" w:rsidRDefault="0061578A" w:rsidP="002B06D3">
      <w:pPr>
        <w:numPr>
          <w:ilvl w:val="0"/>
          <w:numId w:val="96"/>
        </w:numPr>
        <w:spacing w:after="0" w:line="276" w:lineRule="auto"/>
        <w:ind w:left="709" w:hanging="425"/>
        <w:contextualSpacing/>
        <w:jc w:val="both"/>
        <w:rPr>
          <w:rFonts w:ascii="Times New Roman" w:hAnsi="Times New Roman" w:cs="Times New Roman"/>
          <w:i/>
          <w:sz w:val="24"/>
          <w:szCs w:val="24"/>
          <w:lang w:eastAsia="pl-PL"/>
        </w:rPr>
      </w:pPr>
      <w:r w:rsidRPr="00E92CAA">
        <w:rPr>
          <w:rFonts w:ascii="Times New Roman" w:hAnsi="Times New Roman" w:cs="Times New Roman"/>
          <w:sz w:val="24"/>
          <w:szCs w:val="24"/>
          <w:lang w:eastAsia="pl-PL"/>
        </w:rPr>
        <w:t>w odniesieniu do danych osobowych Wykonawcy decyzje nie będą podejmowane w sposób zautomatyzowany, stosowanie do art. 22 RODO;</w:t>
      </w:r>
    </w:p>
    <w:p w14:paraId="444192DC" w14:textId="77777777" w:rsidR="0061578A" w:rsidRPr="00E92CAA" w:rsidRDefault="0061578A" w:rsidP="002B06D3">
      <w:pPr>
        <w:numPr>
          <w:ilvl w:val="0"/>
          <w:numId w:val="96"/>
        </w:numPr>
        <w:spacing w:after="0" w:line="276" w:lineRule="auto"/>
        <w:ind w:left="709" w:hanging="425"/>
        <w:contextualSpacing/>
        <w:jc w:val="both"/>
        <w:rPr>
          <w:rFonts w:ascii="Times New Roman" w:hAnsi="Times New Roman" w:cs="Times New Roman"/>
          <w:i/>
          <w:sz w:val="24"/>
          <w:szCs w:val="24"/>
          <w:lang w:eastAsia="pl-PL"/>
        </w:rPr>
      </w:pPr>
      <w:r w:rsidRPr="00E92CAA">
        <w:rPr>
          <w:rFonts w:ascii="Times New Roman" w:hAnsi="Times New Roman" w:cs="Times New Roman"/>
          <w:sz w:val="24"/>
          <w:szCs w:val="24"/>
          <w:lang w:eastAsia="pl-PL"/>
        </w:rPr>
        <w:t>Wykonawca posiada:</w:t>
      </w:r>
    </w:p>
    <w:p w14:paraId="22ABE355" w14:textId="77777777" w:rsidR="0061578A" w:rsidRPr="00E92CAA" w:rsidRDefault="0061578A" w:rsidP="002B06D3">
      <w:pPr>
        <w:numPr>
          <w:ilvl w:val="0"/>
          <w:numId w:val="97"/>
        </w:numPr>
        <w:spacing w:after="0" w:line="276" w:lineRule="auto"/>
        <w:ind w:left="993" w:hanging="284"/>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na podstawie art. 15 RODO prawo dostępu do danych osobowych dotyczących Wykonawcy;</w:t>
      </w:r>
    </w:p>
    <w:p w14:paraId="373CEC73" w14:textId="77777777" w:rsidR="0061578A" w:rsidRPr="00E92CAA" w:rsidRDefault="0061578A" w:rsidP="002B06D3">
      <w:pPr>
        <w:numPr>
          <w:ilvl w:val="0"/>
          <w:numId w:val="97"/>
        </w:numPr>
        <w:spacing w:after="0" w:line="276" w:lineRule="auto"/>
        <w:ind w:left="993" w:hanging="284"/>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 xml:space="preserve">na podstawie art. 16 RODO prawo do sprostowania danych osobowych, o ile ich zmiana nie skutkuje zmianą </w:t>
      </w:r>
      <w:r w:rsidRPr="00E92CAA">
        <w:rPr>
          <w:rFonts w:ascii="Times New Roman" w:eastAsia="Calibri" w:hAnsi="Times New Roman" w:cs="Times New Roman"/>
          <w:sz w:val="24"/>
          <w:szCs w:val="24"/>
        </w:rPr>
        <w:t xml:space="preserve">wyniku postępowania o udzielenie zamówienia ani zmianą postanowień umowy w zakresie niezgodnym z ustawą </w:t>
      </w:r>
      <w:proofErr w:type="spellStart"/>
      <w:r w:rsidRPr="00E92CAA">
        <w:rPr>
          <w:rFonts w:ascii="Times New Roman" w:eastAsia="Calibri" w:hAnsi="Times New Roman" w:cs="Times New Roman"/>
          <w:sz w:val="24"/>
          <w:szCs w:val="24"/>
        </w:rPr>
        <w:t>Pzp</w:t>
      </w:r>
      <w:proofErr w:type="spellEnd"/>
      <w:r w:rsidRPr="00E92CAA">
        <w:rPr>
          <w:rFonts w:ascii="Times New Roman" w:eastAsia="Calibri" w:hAnsi="Times New Roman" w:cs="Times New Roman"/>
          <w:sz w:val="24"/>
          <w:szCs w:val="24"/>
        </w:rPr>
        <w:t xml:space="preserve"> oraz nie narusza integralności protokołu oraz jego załączników</w:t>
      </w:r>
      <w:r w:rsidRPr="00E92CAA">
        <w:rPr>
          <w:rFonts w:ascii="Times New Roman" w:hAnsi="Times New Roman" w:cs="Times New Roman"/>
          <w:sz w:val="24"/>
          <w:szCs w:val="24"/>
          <w:lang w:eastAsia="pl-PL"/>
        </w:rPr>
        <w:t>;</w:t>
      </w:r>
    </w:p>
    <w:p w14:paraId="3747D6F0" w14:textId="77777777" w:rsidR="0061578A" w:rsidRPr="00E92CAA" w:rsidRDefault="0061578A" w:rsidP="002B06D3">
      <w:pPr>
        <w:numPr>
          <w:ilvl w:val="0"/>
          <w:numId w:val="97"/>
        </w:numPr>
        <w:spacing w:after="0" w:line="276" w:lineRule="auto"/>
        <w:ind w:left="993" w:hanging="284"/>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5A0D82E3" w14:textId="77777777" w:rsidR="0061578A" w:rsidRPr="00E92CAA" w:rsidRDefault="0061578A" w:rsidP="002B06D3">
      <w:pPr>
        <w:numPr>
          <w:ilvl w:val="0"/>
          <w:numId w:val="97"/>
        </w:numPr>
        <w:spacing w:after="0" w:line="276" w:lineRule="auto"/>
        <w:ind w:left="993" w:hanging="284"/>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363262A" w14:textId="77777777" w:rsidR="0061578A" w:rsidRPr="00E92CAA" w:rsidRDefault="0061578A" w:rsidP="002B06D3">
      <w:pPr>
        <w:numPr>
          <w:ilvl w:val="0"/>
          <w:numId w:val="96"/>
        </w:numPr>
        <w:spacing w:after="0" w:line="276" w:lineRule="auto"/>
        <w:ind w:left="709" w:hanging="425"/>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Wykonawcy nie przysługuje:</w:t>
      </w:r>
    </w:p>
    <w:p w14:paraId="1DBC0216" w14:textId="77777777" w:rsidR="0061578A" w:rsidRPr="00E92CAA" w:rsidRDefault="0061578A" w:rsidP="002B06D3">
      <w:pPr>
        <w:numPr>
          <w:ilvl w:val="0"/>
          <w:numId w:val="97"/>
        </w:numPr>
        <w:spacing w:after="0" w:line="276" w:lineRule="auto"/>
        <w:ind w:left="993" w:hanging="284"/>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w związku z art. 17 ust. 3 lit. b, d lub e RODO prawo do usunięcia danych osobowych;</w:t>
      </w:r>
    </w:p>
    <w:p w14:paraId="50A8BDE3" w14:textId="77777777" w:rsidR="0061578A" w:rsidRPr="00E92CAA" w:rsidRDefault="0061578A" w:rsidP="002B06D3">
      <w:pPr>
        <w:numPr>
          <w:ilvl w:val="0"/>
          <w:numId w:val="97"/>
        </w:numPr>
        <w:spacing w:after="0" w:line="276" w:lineRule="auto"/>
        <w:ind w:left="993" w:hanging="284"/>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prawo do przenoszenia danych osobowych, o którym mowa w art. 20 RODO;</w:t>
      </w:r>
    </w:p>
    <w:p w14:paraId="74899AA2" w14:textId="77777777" w:rsidR="0061578A" w:rsidRPr="00E92CAA" w:rsidRDefault="0061578A" w:rsidP="002B06D3">
      <w:pPr>
        <w:numPr>
          <w:ilvl w:val="0"/>
          <w:numId w:val="97"/>
        </w:numPr>
        <w:spacing w:after="0" w:line="276" w:lineRule="auto"/>
        <w:ind w:left="993" w:hanging="284"/>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5DFE2BA4" w14:textId="77777777" w:rsidR="0061578A" w:rsidRPr="00E92CAA" w:rsidRDefault="0061578A" w:rsidP="002B06D3">
      <w:pPr>
        <w:numPr>
          <w:ilvl w:val="0"/>
          <w:numId w:val="96"/>
        </w:numPr>
        <w:spacing w:after="0" w:line="276" w:lineRule="auto"/>
        <w:ind w:left="851" w:hanging="425"/>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W przypadku, gdy wykonanie obowiązków, o których mowa w art. 15 ust. 1-3 RODO, wymagałoby niewspółmiernie dużego wysiłku,</w:t>
      </w:r>
      <w:r w:rsidRPr="00E92CAA">
        <w:rPr>
          <w:rFonts w:ascii="Times New Roman" w:eastAsia="Times New Roman" w:hAnsi="Times New Roman" w:cs="Times New Roman"/>
          <w:sz w:val="24"/>
          <w:szCs w:val="24"/>
          <w:lang w:eastAsia="pl-PL"/>
        </w:rPr>
        <w:t xml:space="preserve"> </w:t>
      </w:r>
      <w:r w:rsidRPr="00E92CAA">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7ADD16E7" w14:textId="77777777" w:rsidR="0061578A" w:rsidRPr="00E92CAA" w:rsidRDefault="0061578A" w:rsidP="002B06D3">
      <w:pPr>
        <w:numPr>
          <w:ilvl w:val="0"/>
          <w:numId w:val="96"/>
        </w:numPr>
        <w:spacing w:after="0" w:line="276" w:lineRule="auto"/>
        <w:ind w:left="851" w:hanging="425"/>
        <w:contextualSpacing/>
        <w:jc w:val="both"/>
        <w:rPr>
          <w:rFonts w:ascii="Times New Roman" w:hAnsi="Times New Roman" w:cs="Times New Roman"/>
          <w:sz w:val="24"/>
          <w:szCs w:val="24"/>
          <w:lang w:eastAsia="pl-PL"/>
        </w:rPr>
      </w:pPr>
      <w:r w:rsidRPr="00E92CAA">
        <w:rPr>
          <w:rFonts w:ascii="Times New Roman" w:hAnsi="Times New Roman" w:cs="Times New Roman"/>
          <w:sz w:val="24"/>
          <w:szCs w:val="24"/>
          <w:lang w:eastAsia="pl-PL"/>
        </w:rPr>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0EC4A471" w14:textId="77777777" w:rsidR="0061578A" w:rsidRPr="00E92CAA" w:rsidRDefault="0061578A" w:rsidP="002B06D3">
      <w:pPr>
        <w:numPr>
          <w:ilvl w:val="0"/>
          <w:numId w:val="96"/>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E92CAA">
        <w:rPr>
          <w:rFonts w:ascii="Times New Roman" w:hAnsi="Times New Roman" w:cs="Times New Roman"/>
          <w:kern w:val="2"/>
          <w:sz w:val="24"/>
          <w:szCs w:val="24"/>
          <w:lang w:eastAsia="pl-PL"/>
        </w:rPr>
        <w:t xml:space="preserve">Zgłoszenie żądania ograniczenia przetwarzania, o którym mowa w art. 18 ust. 1 RODO, </w:t>
      </w:r>
      <w:r w:rsidRPr="00E92CAA">
        <w:rPr>
          <w:rFonts w:ascii="Times New Roman" w:eastAsia="Lucida Sans Unicode" w:hAnsi="Times New Roman" w:cs="Times New Roman"/>
          <w:kern w:val="2"/>
          <w:sz w:val="24"/>
          <w:szCs w:val="24"/>
          <w:lang w:eastAsia="pl-PL"/>
        </w:rPr>
        <w:t>nie ogranicza przetwarzania danych osobowych do czasu zakończenia postępowania o udzielenie zamówienia.</w:t>
      </w:r>
    </w:p>
    <w:p w14:paraId="28E534BB" w14:textId="77777777" w:rsidR="0061578A" w:rsidRPr="00E92CAA" w:rsidRDefault="0061578A" w:rsidP="002B06D3">
      <w:pPr>
        <w:numPr>
          <w:ilvl w:val="0"/>
          <w:numId w:val="96"/>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E92CAA">
        <w:rPr>
          <w:rFonts w:ascii="Times New Roman" w:hAnsi="Times New Roman" w:cs="Times New Roman"/>
          <w:kern w:val="2"/>
          <w:sz w:val="24"/>
          <w:szCs w:val="24"/>
          <w:lang w:eastAsia="pl-PL"/>
        </w:rPr>
        <w:t xml:space="preserve">W przypadku danych osobowych zamieszczonych przez Zamawiającego w Biuletynie Zamówień Publicznych, prawa, o których mowa w art. 15 i art. 16 RODO, są wykonywane w drodze żądania skierowanego do Zamawiającego. </w:t>
      </w:r>
    </w:p>
    <w:p w14:paraId="7C24ADD1" w14:textId="77777777" w:rsidR="0061578A" w:rsidRPr="00E92CAA" w:rsidRDefault="0061578A" w:rsidP="002B06D3">
      <w:pPr>
        <w:pBdr>
          <w:bottom w:val="single" w:sz="12" w:space="1" w:color="auto"/>
        </w:pBdr>
        <w:spacing w:after="0" w:line="276" w:lineRule="auto"/>
        <w:contextualSpacing/>
        <w:rPr>
          <w:rFonts w:ascii="Times New Roman" w:eastAsia="Times New Roman" w:hAnsi="Times New Roman" w:cs="Times New Roman"/>
          <w:bCs/>
          <w:sz w:val="24"/>
          <w:szCs w:val="24"/>
        </w:rPr>
      </w:pPr>
    </w:p>
    <w:p w14:paraId="262D1A7F" w14:textId="77777777" w:rsidR="0061578A" w:rsidRPr="00E92CAA" w:rsidRDefault="0061578A" w:rsidP="002B06D3">
      <w:pPr>
        <w:spacing w:after="0" w:line="276" w:lineRule="auto"/>
        <w:contextualSpacing/>
        <w:jc w:val="both"/>
        <w:rPr>
          <w:rFonts w:ascii="Times New Roman" w:eastAsia="Times New Roman" w:hAnsi="Times New Roman" w:cs="Times New Roman"/>
          <w:bCs/>
          <w:i/>
          <w:szCs w:val="24"/>
        </w:rPr>
      </w:pPr>
      <w:r w:rsidRPr="00E92CAA">
        <w:rPr>
          <w:rFonts w:ascii="Times New Roman" w:eastAsia="Times New Roman" w:hAnsi="Times New Roman" w:cs="Times New Roman"/>
          <w:bCs/>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F19626" w14:textId="77777777" w:rsidR="00121E6A" w:rsidRPr="00E92CAA" w:rsidRDefault="00121E6A" w:rsidP="002B06D3">
      <w:pPr>
        <w:spacing w:after="0" w:line="276" w:lineRule="auto"/>
        <w:contextualSpacing/>
        <w:rPr>
          <w:rFonts w:ascii="Times New Roman" w:eastAsia="Times New Roman" w:hAnsi="Times New Roman" w:cs="Times New Roman"/>
          <w:b/>
          <w:bCs/>
          <w:sz w:val="24"/>
        </w:rPr>
      </w:pPr>
    </w:p>
    <w:p w14:paraId="7EB46703" w14:textId="77777777" w:rsidR="00471BFA" w:rsidRPr="00B35E6E" w:rsidRDefault="00471BFA" w:rsidP="002B06D3">
      <w:pPr>
        <w:pStyle w:val="Tekstpodstawowy"/>
        <w:spacing w:line="276" w:lineRule="auto"/>
        <w:contextualSpacing/>
        <w:jc w:val="right"/>
        <w:rPr>
          <w:color w:val="FF0000"/>
        </w:rPr>
      </w:pPr>
    </w:p>
    <w:p w14:paraId="69E0DDFD" w14:textId="77777777" w:rsidR="00471BFA" w:rsidRPr="00B35E6E" w:rsidRDefault="00471BFA" w:rsidP="002B06D3">
      <w:pPr>
        <w:pStyle w:val="Tekstpodstawowy"/>
        <w:spacing w:line="276" w:lineRule="auto"/>
        <w:contextualSpacing/>
        <w:jc w:val="right"/>
        <w:rPr>
          <w:color w:val="FF0000"/>
        </w:rPr>
      </w:pPr>
    </w:p>
    <w:p w14:paraId="72B13582" w14:textId="77777777" w:rsidR="00471BFA" w:rsidRPr="00B35E6E" w:rsidRDefault="00471BFA" w:rsidP="002B06D3">
      <w:pPr>
        <w:pStyle w:val="Tekstpodstawowy"/>
        <w:spacing w:line="276" w:lineRule="auto"/>
        <w:contextualSpacing/>
        <w:jc w:val="right"/>
        <w:rPr>
          <w:color w:val="FF0000"/>
        </w:rPr>
      </w:pPr>
    </w:p>
    <w:p w14:paraId="135EAD12" w14:textId="77777777" w:rsidR="00471BFA" w:rsidRPr="00B35E6E" w:rsidRDefault="00471BFA" w:rsidP="002B06D3">
      <w:pPr>
        <w:pStyle w:val="Tekstpodstawowy"/>
        <w:spacing w:line="276" w:lineRule="auto"/>
        <w:contextualSpacing/>
        <w:jc w:val="right"/>
        <w:rPr>
          <w:color w:val="FF0000"/>
        </w:rPr>
      </w:pPr>
    </w:p>
    <w:p w14:paraId="581C4FB4" w14:textId="77777777" w:rsidR="00F16AFC" w:rsidRDefault="00F16AFC" w:rsidP="002B06D3">
      <w:pPr>
        <w:pStyle w:val="Tekstpodstawowy"/>
        <w:spacing w:line="276" w:lineRule="auto"/>
        <w:contextualSpacing/>
        <w:jc w:val="right"/>
        <w:rPr>
          <w:i/>
        </w:rPr>
      </w:pPr>
    </w:p>
    <w:p w14:paraId="512A919E" w14:textId="77777777" w:rsidR="00F16AFC" w:rsidRDefault="00F16AFC" w:rsidP="002B06D3">
      <w:pPr>
        <w:pStyle w:val="Tekstpodstawowy"/>
        <w:spacing w:line="276" w:lineRule="auto"/>
        <w:contextualSpacing/>
        <w:jc w:val="right"/>
        <w:rPr>
          <w:i/>
        </w:rPr>
      </w:pPr>
    </w:p>
    <w:p w14:paraId="69214372" w14:textId="77777777" w:rsidR="00F16AFC" w:rsidRDefault="00F16AFC" w:rsidP="002B06D3">
      <w:pPr>
        <w:pStyle w:val="Tekstpodstawowy"/>
        <w:spacing w:line="276" w:lineRule="auto"/>
        <w:contextualSpacing/>
        <w:jc w:val="right"/>
        <w:rPr>
          <w:i/>
        </w:rPr>
      </w:pPr>
    </w:p>
    <w:p w14:paraId="3C255F94" w14:textId="77777777" w:rsidR="00F16AFC" w:rsidRDefault="00F16AFC" w:rsidP="002B06D3">
      <w:pPr>
        <w:pStyle w:val="Tekstpodstawowy"/>
        <w:spacing w:line="276" w:lineRule="auto"/>
        <w:contextualSpacing/>
        <w:jc w:val="right"/>
        <w:rPr>
          <w:i/>
        </w:rPr>
      </w:pPr>
    </w:p>
    <w:p w14:paraId="00D09194" w14:textId="77777777" w:rsidR="00F16AFC" w:rsidRDefault="00F16AFC" w:rsidP="002B06D3">
      <w:pPr>
        <w:pStyle w:val="Tekstpodstawowy"/>
        <w:spacing w:line="276" w:lineRule="auto"/>
        <w:contextualSpacing/>
        <w:jc w:val="right"/>
        <w:rPr>
          <w:i/>
        </w:rPr>
      </w:pPr>
    </w:p>
    <w:p w14:paraId="5C6D81F4" w14:textId="77777777" w:rsidR="00F16AFC" w:rsidRDefault="00F16AFC" w:rsidP="002B06D3">
      <w:pPr>
        <w:pStyle w:val="Tekstpodstawowy"/>
        <w:spacing w:line="276" w:lineRule="auto"/>
        <w:contextualSpacing/>
        <w:jc w:val="right"/>
        <w:rPr>
          <w:i/>
        </w:rPr>
      </w:pPr>
    </w:p>
    <w:p w14:paraId="701F4767" w14:textId="77777777" w:rsidR="00F16AFC" w:rsidRDefault="00F16AFC" w:rsidP="002B06D3">
      <w:pPr>
        <w:pStyle w:val="Tekstpodstawowy"/>
        <w:spacing w:line="276" w:lineRule="auto"/>
        <w:contextualSpacing/>
        <w:jc w:val="right"/>
        <w:rPr>
          <w:i/>
        </w:rPr>
      </w:pPr>
    </w:p>
    <w:p w14:paraId="7B0336F2" w14:textId="77777777" w:rsidR="00F16AFC" w:rsidRDefault="00F16AFC" w:rsidP="002B06D3">
      <w:pPr>
        <w:pStyle w:val="Tekstpodstawowy"/>
        <w:spacing w:line="276" w:lineRule="auto"/>
        <w:contextualSpacing/>
        <w:jc w:val="right"/>
        <w:rPr>
          <w:i/>
        </w:rPr>
      </w:pPr>
    </w:p>
    <w:p w14:paraId="455FDDEC" w14:textId="77777777" w:rsidR="00F16AFC" w:rsidRDefault="00F16AFC" w:rsidP="002B06D3">
      <w:pPr>
        <w:pStyle w:val="Tekstpodstawowy"/>
        <w:spacing w:line="276" w:lineRule="auto"/>
        <w:contextualSpacing/>
        <w:jc w:val="right"/>
        <w:rPr>
          <w:i/>
        </w:rPr>
      </w:pPr>
    </w:p>
    <w:p w14:paraId="09D171E4" w14:textId="77777777" w:rsidR="00F16AFC" w:rsidRDefault="00F16AFC" w:rsidP="002B06D3">
      <w:pPr>
        <w:pStyle w:val="Tekstpodstawowy"/>
        <w:spacing w:line="276" w:lineRule="auto"/>
        <w:contextualSpacing/>
        <w:jc w:val="right"/>
        <w:rPr>
          <w:i/>
        </w:rPr>
      </w:pPr>
    </w:p>
    <w:p w14:paraId="430AF26C" w14:textId="77777777" w:rsidR="00F16AFC" w:rsidRDefault="00F16AFC" w:rsidP="002B06D3">
      <w:pPr>
        <w:pStyle w:val="Tekstpodstawowy"/>
        <w:spacing w:line="276" w:lineRule="auto"/>
        <w:contextualSpacing/>
        <w:jc w:val="right"/>
        <w:rPr>
          <w:i/>
        </w:rPr>
      </w:pPr>
    </w:p>
    <w:p w14:paraId="1602F4BA" w14:textId="77777777" w:rsidR="00F16AFC" w:rsidRDefault="00F16AFC" w:rsidP="002B06D3">
      <w:pPr>
        <w:pStyle w:val="Tekstpodstawowy"/>
        <w:spacing w:line="276" w:lineRule="auto"/>
        <w:contextualSpacing/>
        <w:jc w:val="right"/>
        <w:rPr>
          <w:i/>
        </w:rPr>
      </w:pPr>
    </w:p>
    <w:p w14:paraId="0A732EBC" w14:textId="77777777" w:rsidR="00F16AFC" w:rsidRDefault="00F16AFC" w:rsidP="002B06D3">
      <w:pPr>
        <w:pStyle w:val="Tekstpodstawowy"/>
        <w:spacing w:line="276" w:lineRule="auto"/>
        <w:contextualSpacing/>
        <w:jc w:val="right"/>
        <w:rPr>
          <w:i/>
        </w:rPr>
      </w:pPr>
    </w:p>
    <w:p w14:paraId="7FD48762" w14:textId="77777777" w:rsidR="00F16AFC" w:rsidRDefault="00F16AFC" w:rsidP="002B06D3">
      <w:pPr>
        <w:pStyle w:val="Tekstpodstawowy"/>
        <w:spacing w:line="276" w:lineRule="auto"/>
        <w:contextualSpacing/>
        <w:jc w:val="right"/>
        <w:rPr>
          <w:i/>
        </w:rPr>
      </w:pPr>
    </w:p>
    <w:p w14:paraId="175AB76F" w14:textId="77777777" w:rsidR="00F16AFC" w:rsidRDefault="00F16AFC" w:rsidP="002B06D3">
      <w:pPr>
        <w:pStyle w:val="Tekstpodstawowy"/>
        <w:spacing w:line="276" w:lineRule="auto"/>
        <w:contextualSpacing/>
        <w:jc w:val="right"/>
        <w:rPr>
          <w:i/>
        </w:rPr>
      </w:pPr>
    </w:p>
    <w:p w14:paraId="0E3BE87B" w14:textId="77777777" w:rsidR="00F16AFC" w:rsidRDefault="00F16AFC" w:rsidP="002B06D3">
      <w:pPr>
        <w:pStyle w:val="Tekstpodstawowy"/>
        <w:spacing w:line="276" w:lineRule="auto"/>
        <w:contextualSpacing/>
        <w:jc w:val="right"/>
        <w:rPr>
          <w:i/>
        </w:rPr>
      </w:pPr>
    </w:p>
    <w:p w14:paraId="2B527147" w14:textId="77777777" w:rsidR="00F16AFC" w:rsidRDefault="00F16AFC" w:rsidP="002B06D3">
      <w:pPr>
        <w:pStyle w:val="Tekstpodstawowy"/>
        <w:spacing w:line="276" w:lineRule="auto"/>
        <w:contextualSpacing/>
        <w:jc w:val="right"/>
        <w:rPr>
          <w:i/>
        </w:rPr>
      </w:pPr>
    </w:p>
    <w:p w14:paraId="14D08C49" w14:textId="77777777" w:rsidR="00F16AFC" w:rsidRDefault="00F16AFC" w:rsidP="002B06D3">
      <w:pPr>
        <w:pStyle w:val="Tekstpodstawowy"/>
        <w:spacing w:line="276" w:lineRule="auto"/>
        <w:contextualSpacing/>
        <w:jc w:val="right"/>
        <w:rPr>
          <w:i/>
        </w:rPr>
      </w:pPr>
    </w:p>
    <w:p w14:paraId="1FA277AE" w14:textId="77777777" w:rsidR="00F16AFC" w:rsidRDefault="00F16AFC" w:rsidP="002B06D3">
      <w:pPr>
        <w:pStyle w:val="Tekstpodstawowy"/>
        <w:spacing w:line="276" w:lineRule="auto"/>
        <w:contextualSpacing/>
        <w:jc w:val="right"/>
        <w:rPr>
          <w:i/>
        </w:rPr>
      </w:pPr>
    </w:p>
    <w:p w14:paraId="36D619AA" w14:textId="77777777" w:rsidR="00F16AFC" w:rsidRDefault="00F16AFC" w:rsidP="002B06D3">
      <w:pPr>
        <w:pStyle w:val="Tekstpodstawowy"/>
        <w:spacing w:line="276" w:lineRule="auto"/>
        <w:contextualSpacing/>
        <w:jc w:val="right"/>
        <w:rPr>
          <w:i/>
        </w:rPr>
      </w:pPr>
    </w:p>
    <w:p w14:paraId="4EA36539" w14:textId="77777777" w:rsidR="00F16AFC" w:rsidRDefault="00F16AFC" w:rsidP="002B06D3">
      <w:pPr>
        <w:pStyle w:val="Tekstpodstawowy"/>
        <w:spacing w:line="276" w:lineRule="auto"/>
        <w:contextualSpacing/>
        <w:jc w:val="right"/>
        <w:rPr>
          <w:i/>
        </w:rPr>
      </w:pPr>
    </w:p>
    <w:p w14:paraId="6D6F2D12" w14:textId="77777777" w:rsidR="00F16AFC" w:rsidRDefault="00F16AFC" w:rsidP="002B06D3">
      <w:pPr>
        <w:pStyle w:val="Tekstpodstawowy"/>
        <w:spacing w:line="276" w:lineRule="auto"/>
        <w:contextualSpacing/>
        <w:jc w:val="right"/>
        <w:rPr>
          <w:i/>
        </w:rPr>
      </w:pPr>
    </w:p>
    <w:p w14:paraId="646A225E" w14:textId="77777777" w:rsidR="00060B91" w:rsidRDefault="00060B91" w:rsidP="002B06D3">
      <w:pPr>
        <w:pStyle w:val="Tekstpodstawowy"/>
        <w:spacing w:line="276" w:lineRule="auto"/>
        <w:contextualSpacing/>
        <w:jc w:val="right"/>
        <w:rPr>
          <w:i/>
        </w:rPr>
      </w:pPr>
    </w:p>
    <w:p w14:paraId="56B568B5" w14:textId="77777777" w:rsidR="00060B91" w:rsidRDefault="00060B91" w:rsidP="002B06D3">
      <w:pPr>
        <w:pStyle w:val="Tekstpodstawowy"/>
        <w:spacing w:line="276" w:lineRule="auto"/>
        <w:contextualSpacing/>
        <w:jc w:val="right"/>
        <w:rPr>
          <w:i/>
        </w:rPr>
      </w:pPr>
    </w:p>
    <w:p w14:paraId="087ECB90" w14:textId="77777777" w:rsidR="00060B91" w:rsidRDefault="00060B91" w:rsidP="002B06D3">
      <w:pPr>
        <w:pStyle w:val="Tekstpodstawowy"/>
        <w:spacing w:line="276" w:lineRule="auto"/>
        <w:contextualSpacing/>
        <w:jc w:val="right"/>
        <w:rPr>
          <w:i/>
        </w:rPr>
      </w:pPr>
    </w:p>
    <w:p w14:paraId="035404B2" w14:textId="77777777" w:rsidR="00060B91" w:rsidRDefault="00060B91" w:rsidP="002B06D3">
      <w:pPr>
        <w:pStyle w:val="Tekstpodstawowy"/>
        <w:spacing w:line="276" w:lineRule="auto"/>
        <w:contextualSpacing/>
        <w:jc w:val="right"/>
        <w:rPr>
          <w:i/>
        </w:rPr>
      </w:pPr>
    </w:p>
    <w:p w14:paraId="4944C8AD" w14:textId="77777777" w:rsidR="00060B91" w:rsidRDefault="00060B91" w:rsidP="002B06D3">
      <w:pPr>
        <w:pStyle w:val="Tekstpodstawowy"/>
        <w:spacing w:line="276" w:lineRule="auto"/>
        <w:contextualSpacing/>
        <w:jc w:val="right"/>
        <w:rPr>
          <w:i/>
        </w:rPr>
      </w:pPr>
    </w:p>
    <w:p w14:paraId="6ED36E89" w14:textId="77777777" w:rsidR="00060B91" w:rsidRDefault="00060B91" w:rsidP="002B06D3">
      <w:pPr>
        <w:pStyle w:val="Tekstpodstawowy"/>
        <w:spacing w:line="276" w:lineRule="auto"/>
        <w:contextualSpacing/>
        <w:jc w:val="right"/>
        <w:rPr>
          <w:i/>
        </w:rPr>
      </w:pPr>
    </w:p>
    <w:p w14:paraId="5D2104EC" w14:textId="77777777" w:rsidR="00F16AFC" w:rsidRDefault="00F16AFC" w:rsidP="002B06D3">
      <w:pPr>
        <w:pStyle w:val="Tekstpodstawowy"/>
        <w:spacing w:line="276" w:lineRule="auto"/>
        <w:contextualSpacing/>
        <w:jc w:val="right"/>
        <w:rPr>
          <w:i/>
        </w:rPr>
      </w:pPr>
    </w:p>
    <w:p w14:paraId="22052F2E" w14:textId="29CAEE8A" w:rsidR="00121E6A" w:rsidRPr="00432729" w:rsidRDefault="00214071" w:rsidP="002B06D3">
      <w:pPr>
        <w:pStyle w:val="Tekstpodstawowy"/>
        <w:spacing w:line="276" w:lineRule="auto"/>
        <w:contextualSpacing/>
        <w:jc w:val="right"/>
        <w:rPr>
          <w:i/>
          <w:sz w:val="28"/>
          <w:szCs w:val="28"/>
          <w:u w:val="single"/>
        </w:rPr>
      </w:pPr>
      <w:r w:rsidRPr="00432729">
        <w:rPr>
          <w:i/>
        </w:rPr>
        <w:t>Załącznik nr 1</w:t>
      </w:r>
    </w:p>
    <w:p w14:paraId="3BEFC08B" w14:textId="77777777" w:rsidR="00121E6A" w:rsidRPr="00432729" w:rsidRDefault="00121E6A" w:rsidP="002B06D3">
      <w:pPr>
        <w:pStyle w:val="Nagwek6"/>
        <w:numPr>
          <w:ilvl w:val="5"/>
          <w:numId w:val="60"/>
        </w:numPr>
        <w:spacing w:before="0" w:after="0" w:line="276" w:lineRule="auto"/>
        <w:contextualSpacing/>
        <w:jc w:val="center"/>
      </w:pPr>
    </w:p>
    <w:p w14:paraId="43984867" w14:textId="77777777" w:rsidR="00121E6A" w:rsidRPr="00432729" w:rsidRDefault="00121E6A" w:rsidP="002B06D3">
      <w:pPr>
        <w:pStyle w:val="Nagwek6"/>
        <w:numPr>
          <w:ilvl w:val="5"/>
          <w:numId w:val="60"/>
        </w:numPr>
        <w:spacing w:before="0" w:after="0" w:line="276" w:lineRule="auto"/>
        <w:contextualSpacing/>
        <w:jc w:val="center"/>
      </w:pPr>
    </w:p>
    <w:p w14:paraId="441E5D7A" w14:textId="54F82213" w:rsidR="00121E6A" w:rsidRPr="00432729" w:rsidRDefault="00B9012A" w:rsidP="002B06D3">
      <w:pPr>
        <w:pStyle w:val="Nagwek6"/>
        <w:numPr>
          <w:ilvl w:val="5"/>
          <w:numId w:val="60"/>
        </w:numPr>
        <w:spacing w:before="0" w:after="0" w:line="276" w:lineRule="auto"/>
        <w:contextualSpacing/>
        <w:jc w:val="center"/>
        <w:rPr>
          <w:i/>
          <w:sz w:val="28"/>
          <w:szCs w:val="28"/>
        </w:rPr>
      </w:pPr>
      <w:r w:rsidRPr="00432729">
        <w:rPr>
          <w:i/>
          <w:sz w:val="24"/>
          <w:szCs w:val="28"/>
        </w:rPr>
        <w:t>Formularz Oferty</w:t>
      </w:r>
    </w:p>
    <w:p w14:paraId="1547FC52" w14:textId="77777777" w:rsidR="00E24B1F" w:rsidRPr="00432729" w:rsidRDefault="00E24B1F" w:rsidP="002B06D3">
      <w:pPr>
        <w:spacing w:after="0" w:line="276" w:lineRule="auto"/>
        <w:contextualSpacing/>
        <w:rPr>
          <w:i/>
          <w:lang w:eastAsia="zh-CN"/>
        </w:rPr>
      </w:pPr>
    </w:p>
    <w:p w14:paraId="05A7934F" w14:textId="4E400E3D" w:rsidR="00E24B1F" w:rsidRPr="00432729" w:rsidRDefault="00E24B1F" w:rsidP="002B06D3">
      <w:pPr>
        <w:spacing w:after="0" w:line="276" w:lineRule="auto"/>
        <w:contextualSpacing/>
        <w:jc w:val="both"/>
        <w:rPr>
          <w:rFonts w:ascii="Times New Roman" w:hAnsi="Times New Roman" w:cs="Times New Roman"/>
          <w:i/>
          <w:sz w:val="24"/>
        </w:rPr>
      </w:pPr>
      <w:r w:rsidRPr="00432729">
        <w:rPr>
          <w:rFonts w:ascii="Times New Roman" w:hAnsi="Times New Roman" w:cs="Times New Roman"/>
          <w:i/>
          <w:sz w:val="24"/>
        </w:rPr>
        <w:t xml:space="preserve">Wykonawca przygotowuje ofertę przy pomocy interaktywnego „Formularza ofertowego” udostępnionego przez Zamawiającego na </w:t>
      </w:r>
      <w:r w:rsidRPr="00432729">
        <w:rPr>
          <w:rFonts w:ascii="Times New Roman" w:hAnsi="Times New Roman" w:cs="Times New Roman"/>
          <w:b/>
          <w:i/>
          <w:sz w:val="24"/>
        </w:rPr>
        <w:t>Platformie e-Zamówienia</w:t>
      </w:r>
      <w:r w:rsidRPr="00432729">
        <w:rPr>
          <w:rFonts w:ascii="Times New Roman" w:hAnsi="Times New Roman" w:cs="Times New Roman"/>
          <w:i/>
          <w:sz w:val="24"/>
        </w:rPr>
        <w:t xml:space="preserve"> i zamieszczonego w podglądzie postępowania w </w:t>
      </w:r>
      <w:r w:rsidRPr="00432729">
        <w:rPr>
          <w:rFonts w:ascii="Times New Roman" w:hAnsi="Times New Roman" w:cs="Times New Roman"/>
          <w:b/>
          <w:i/>
          <w:sz w:val="24"/>
        </w:rPr>
        <w:t>zakładce „Informacje podstawowe”</w:t>
      </w:r>
      <w:r w:rsidRPr="00432729">
        <w:rPr>
          <w:rFonts w:ascii="Times New Roman" w:hAnsi="Times New Roman" w:cs="Times New Roman"/>
          <w:i/>
          <w:sz w:val="24"/>
        </w:rPr>
        <w:t>.</w:t>
      </w:r>
    </w:p>
    <w:p w14:paraId="5BF4E4CA" w14:textId="64C919DD" w:rsidR="00121E6A" w:rsidRPr="00B35E6E" w:rsidRDefault="00121E6A" w:rsidP="002B06D3">
      <w:pPr>
        <w:spacing w:after="0" w:line="276" w:lineRule="auto"/>
        <w:contextualSpacing/>
        <w:jc w:val="right"/>
        <w:rPr>
          <w:rFonts w:ascii="Times New Roman" w:hAnsi="Times New Roman" w:cs="Times New Roman"/>
          <w:color w:val="FF0000"/>
          <w:sz w:val="24"/>
        </w:rPr>
      </w:pPr>
      <w:r w:rsidRPr="00B35E6E">
        <w:rPr>
          <w:rFonts w:ascii="Times New Roman" w:hAnsi="Times New Roman" w:cs="Times New Roman"/>
          <w:color w:val="FF0000"/>
          <w:sz w:val="24"/>
        </w:rPr>
        <w:t xml:space="preserve">                                                                                                  </w:t>
      </w:r>
    </w:p>
    <w:p w14:paraId="4932A73D" w14:textId="77777777" w:rsidR="00B9012A" w:rsidRPr="00B35E6E" w:rsidRDefault="00B9012A" w:rsidP="002B06D3">
      <w:pPr>
        <w:spacing w:after="0" w:line="276" w:lineRule="auto"/>
        <w:contextualSpacing/>
        <w:jc w:val="right"/>
        <w:rPr>
          <w:rFonts w:ascii="Times New Roman" w:hAnsi="Times New Roman" w:cs="Times New Roman"/>
          <w:color w:val="FF0000"/>
          <w:sz w:val="24"/>
        </w:rPr>
      </w:pPr>
    </w:p>
    <w:p w14:paraId="7C7AB66E" w14:textId="77777777" w:rsidR="00540E0C" w:rsidRPr="00432729" w:rsidRDefault="00540E0C" w:rsidP="002B06D3">
      <w:pPr>
        <w:spacing w:after="0" w:line="276" w:lineRule="auto"/>
        <w:ind w:left="4956"/>
        <w:contextualSpacing/>
        <w:jc w:val="center"/>
        <w:rPr>
          <w:rFonts w:ascii="Times New Roman" w:eastAsia="Times New Roman" w:hAnsi="Times New Roman" w:cs="Times New Roman"/>
          <w:szCs w:val="20"/>
          <w:lang w:eastAsia="pl-PL"/>
        </w:rPr>
      </w:pPr>
    </w:p>
    <w:p w14:paraId="02E81B57" w14:textId="77777777" w:rsidR="001B54E9" w:rsidRPr="00432729" w:rsidRDefault="001B54E9" w:rsidP="002B06D3">
      <w:pPr>
        <w:tabs>
          <w:tab w:val="left" w:pos="6720"/>
        </w:tabs>
        <w:spacing w:after="0" w:line="276" w:lineRule="auto"/>
        <w:contextualSpacing/>
        <w:jc w:val="center"/>
        <w:rPr>
          <w:rFonts w:ascii="Times New Roman" w:hAnsi="Times New Roman" w:cs="Times New Roman"/>
          <w:bCs/>
          <w:i/>
          <w:sz w:val="20"/>
          <w:u w:val="single"/>
        </w:rPr>
      </w:pPr>
    </w:p>
    <w:p w14:paraId="1AB604DF" w14:textId="77777777" w:rsidR="006C2A4F" w:rsidRPr="00432729" w:rsidRDefault="00440759" w:rsidP="002B06D3">
      <w:pPr>
        <w:tabs>
          <w:tab w:val="left" w:pos="6720"/>
        </w:tabs>
        <w:spacing w:after="0" w:line="276" w:lineRule="auto"/>
        <w:contextualSpacing/>
        <w:rPr>
          <w:rFonts w:ascii="Times New Roman" w:hAnsi="Times New Roman" w:cs="Times New Roman"/>
          <w:bCs/>
          <w:i/>
          <w:sz w:val="20"/>
          <w:u w:val="single"/>
        </w:rPr>
      </w:pPr>
      <w:r w:rsidRPr="00432729">
        <w:rPr>
          <w:rFonts w:ascii="Times New Roman" w:hAnsi="Times New Roman" w:cs="Times New Roman"/>
          <w:bCs/>
          <w:i/>
          <w:sz w:val="20"/>
          <w:u w:val="single"/>
        </w:rPr>
        <w:t>Pouczenie</w:t>
      </w:r>
    </w:p>
    <w:p w14:paraId="53E5A42B" w14:textId="77777777" w:rsidR="00121E6A" w:rsidRPr="00432729" w:rsidRDefault="00121E6A" w:rsidP="002B06D3">
      <w:pPr>
        <w:spacing w:after="0" w:line="276" w:lineRule="auto"/>
        <w:contextualSpacing/>
        <w:jc w:val="both"/>
        <w:rPr>
          <w:rFonts w:ascii="Times New Roman" w:eastAsia="Times New Roman" w:hAnsi="Times New Roman" w:cs="Times New Roman"/>
          <w:i/>
          <w:iCs/>
          <w:sz w:val="20"/>
          <w:lang w:eastAsia="pl-PL"/>
        </w:rPr>
      </w:pPr>
      <w:r w:rsidRPr="00432729">
        <w:rPr>
          <w:rFonts w:ascii="Times New Roman" w:eastAsia="Times New Roman" w:hAnsi="Times New Roman" w:cs="Times New Roman"/>
          <w:i/>
          <w:iCs/>
          <w:sz w:val="20"/>
          <w:lang w:eastAsia="pl-PL"/>
        </w:rPr>
        <w:t xml:space="preserve">Oferta musi być złożona  pod rygorem nieważności </w:t>
      </w:r>
      <w:r w:rsidRPr="00432729">
        <w:rPr>
          <w:rFonts w:ascii="Times New Roman" w:eastAsia="Times New Roman" w:hAnsi="Times New Roman" w:cs="Times New Roman"/>
          <w:b/>
          <w:i/>
          <w:iCs/>
          <w:sz w:val="20"/>
          <w:u w:val="single"/>
          <w:lang w:eastAsia="pl-PL"/>
        </w:rPr>
        <w:t xml:space="preserve">w formie elektronicznej, </w:t>
      </w:r>
      <w:r w:rsidRPr="00432729">
        <w:rPr>
          <w:rFonts w:ascii="Times New Roman" w:eastAsia="Times New Roman" w:hAnsi="Times New Roman" w:cs="Times New Roman"/>
          <w:i/>
          <w:iCs/>
          <w:sz w:val="20"/>
          <w:u w:val="single"/>
          <w:lang w:eastAsia="pl-PL"/>
        </w:rPr>
        <w:t>tj</w:t>
      </w:r>
      <w:r w:rsidRPr="00432729">
        <w:rPr>
          <w:rFonts w:ascii="Times New Roman" w:eastAsia="Times New Roman" w:hAnsi="Times New Roman" w:cs="Times New Roman"/>
          <w:iCs/>
          <w:sz w:val="20"/>
          <w:u w:val="single"/>
          <w:lang w:eastAsia="pl-PL"/>
        </w:rPr>
        <w:t>.</w:t>
      </w:r>
      <w:r w:rsidRPr="00432729">
        <w:rPr>
          <w:rFonts w:ascii="Times New Roman" w:eastAsia="Times New Roman" w:hAnsi="Times New Roman" w:cs="Times New Roman"/>
          <w:b/>
          <w:i/>
          <w:iCs/>
          <w:sz w:val="20"/>
          <w:u w:val="single"/>
          <w:lang w:eastAsia="pl-PL"/>
        </w:rPr>
        <w:t xml:space="preserve"> </w:t>
      </w:r>
      <w:r w:rsidRPr="00432729">
        <w:rPr>
          <w:rFonts w:ascii="Times New Roman" w:eastAsia="Times New Roman" w:hAnsi="Times New Roman" w:cs="Times New Roman"/>
          <w:bCs/>
          <w:i/>
          <w:iCs/>
          <w:sz w:val="20"/>
          <w:u w:val="single"/>
          <w:lang w:eastAsia="pl-PL"/>
        </w:rPr>
        <w:t>w postaci elektronicznej opatrzonej</w:t>
      </w:r>
      <w:r w:rsidRPr="00432729">
        <w:rPr>
          <w:rFonts w:ascii="Times New Roman" w:eastAsia="Times New Roman" w:hAnsi="Times New Roman" w:cs="Times New Roman"/>
          <w:i/>
          <w:iCs/>
          <w:sz w:val="20"/>
          <w:u w:val="single"/>
          <w:lang w:eastAsia="pl-PL"/>
        </w:rPr>
        <w:t xml:space="preserve"> kwalifikowanym podpisem elektronicznym  lub </w:t>
      </w:r>
      <w:r w:rsidRPr="00432729">
        <w:rPr>
          <w:rFonts w:ascii="Times New Roman" w:eastAsia="Times New Roman" w:hAnsi="Times New Roman" w:cs="Times New Roman"/>
          <w:b/>
          <w:i/>
          <w:iCs/>
          <w:sz w:val="20"/>
          <w:u w:val="single"/>
          <w:lang w:eastAsia="pl-PL"/>
        </w:rPr>
        <w:t xml:space="preserve">w postaci elektronicznej </w:t>
      </w:r>
      <w:r w:rsidRPr="00432729">
        <w:rPr>
          <w:rFonts w:ascii="Times New Roman" w:eastAsia="Times New Roman" w:hAnsi="Times New Roman" w:cs="Times New Roman"/>
          <w:i/>
          <w:iCs/>
          <w:sz w:val="20"/>
          <w:u w:val="single"/>
          <w:lang w:eastAsia="pl-PL"/>
        </w:rPr>
        <w:t>opatrzonej podpisem zaufanym lub podpisem osobistym</w:t>
      </w:r>
    </w:p>
    <w:p w14:paraId="0AB58530"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70C33337"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0B90A857"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4796BFB0"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7D44919C"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4A93033C"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04EFEE7D"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039CF526"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37756E13"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2F0C9C61"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11D8080A"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27B91019"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01AB45DC"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22A3B3EF"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7D3A9557"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4B802051"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0D64AB0E"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6A02F394"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0E475726"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61E7133C"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78D9DB1B"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58B793BE"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15ABC076"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79031993"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06F90AC7"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1B1F16D6"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12BBDF78" w14:textId="77777777" w:rsidR="00540E0C" w:rsidRDefault="00540E0C" w:rsidP="002B06D3">
      <w:pPr>
        <w:spacing w:after="0" w:line="276" w:lineRule="auto"/>
        <w:contextualSpacing/>
        <w:jc w:val="right"/>
        <w:rPr>
          <w:rFonts w:ascii="Times New Roman" w:hAnsi="Times New Roman" w:cs="Times New Roman"/>
          <w:b/>
          <w:color w:val="FF0000"/>
          <w:sz w:val="24"/>
        </w:rPr>
      </w:pPr>
    </w:p>
    <w:p w14:paraId="5F018C90" w14:textId="77777777" w:rsidR="00F16AFC" w:rsidRPr="00B35E6E" w:rsidRDefault="00F16AFC" w:rsidP="002B06D3">
      <w:pPr>
        <w:spacing w:after="0" w:line="276" w:lineRule="auto"/>
        <w:contextualSpacing/>
        <w:jc w:val="right"/>
        <w:rPr>
          <w:rFonts w:ascii="Times New Roman" w:hAnsi="Times New Roman" w:cs="Times New Roman"/>
          <w:b/>
          <w:color w:val="FF0000"/>
          <w:sz w:val="24"/>
        </w:rPr>
      </w:pPr>
    </w:p>
    <w:p w14:paraId="4C78BC42"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4EDB1C9F" w14:textId="77777777" w:rsidR="00540E0C" w:rsidRPr="00B35E6E" w:rsidRDefault="00540E0C" w:rsidP="002B06D3">
      <w:pPr>
        <w:spacing w:after="0" w:line="276" w:lineRule="auto"/>
        <w:contextualSpacing/>
        <w:jc w:val="right"/>
        <w:rPr>
          <w:rFonts w:ascii="Times New Roman" w:hAnsi="Times New Roman" w:cs="Times New Roman"/>
          <w:b/>
          <w:color w:val="FF0000"/>
          <w:sz w:val="24"/>
        </w:rPr>
      </w:pPr>
    </w:p>
    <w:p w14:paraId="5B255F0B" w14:textId="77777777" w:rsidR="00121E6A" w:rsidRPr="000E4B95" w:rsidRDefault="00121E6A" w:rsidP="002B06D3">
      <w:pPr>
        <w:spacing w:after="0" w:line="276" w:lineRule="auto"/>
        <w:contextualSpacing/>
        <w:jc w:val="right"/>
        <w:rPr>
          <w:rFonts w:ascii="Times New Roman" w:hAnsi="Times New Roman" w:cs="Times New Roman"/>
          <w:b/>
          <w:sz w:val="24"/>
        </w:rPr>
      </w:pPr>
      <w:r w:rsidRPr="000E4B95">
        <w:rPr>
          <w:rFonts w:ascii="Times New Roman" w:hAnsi="Times New Roman" w:cs="Times New Roman"/>
          <w:b/>
          <w:sz w:val="24"/>
        </w:rPr>
        <w:t>Załącznik nr 2</w:t>
      </w:r>
    </w:p>
    <w:p w14:paraId="1E07E5F4" w14:textId="77777777" w:rsidR="00121E6A" w:rsidRPr="000E4B95" w:rsidRDefault="00121E6A" w:rsidP="002B06D3">
      <w:pPr>
        <w:spacing w:after="0" w:line="276" w:lineRule="auto"/>
        <w:contextualSpacing/>
        <w:jc w:val="right"/>
        <w:rPr>
          <w:rFonts w:ascii="Times New Roman" w:hAnsi="Times New Roman" w:cs="Times New Roman"/>
          <w:b/>
          <w:sz w:val="24"/>
        </w:rPr>
      </w:pPr>
    </w:p>
    <w:p w14:paraId="300D781D" w14:textId="77777777" w:rsidR="00121E6A" w:rsidRPr="000E4B95" w:rsidRDefault="00121E6A" w:rsidP="002B06D3">
      <w:pPr>
        <w:spacing w:after="0" w:line="276" w:lineRule="auto"/>
        <w:contextualSpacing/>
        <w:jc w:val="right"/>
        <w:rPr>
          <w:rFonts w:ascii="Times New Roman" w:hAnsi="Times New Roman" w:cs="Times New Roman"/>
          <w:b/>
          <w:sz w:val="24"/>
        </w:rPr>
      </w:pPr>
    </w:p>
    <w:p w14:paraId="5151A4F3" w14:textId="77777777" w:rsidR="00121E6A" w:rsidRPr="000E4B95" w:rsidRDefault="00121E6A" w:rsidP="002B06D3">
      <w:pPr>
        <w:spacing w:after="0" w:line="276" w:lineRule="auto"/>
        <w:contextualSpacing/>
        <w:jc w:val="right"/>
        <w:rPr>
          <w:rFonts w:ascii="Times New Roman" w:hAnsi="Times New Roman" w:cs="Times New Roman"/>
        </w:rPr>
      </w:pPr>
      <w:r w:rsidRPr="000E4B95">
        <w:rPr>
          <w:rFonts w:ascii="Times New Roman" w:hAnsi="Times New Roman" w:cs="Times New Roman"/>
        </w:rPr>
        <w:t>…….…............................</w:t>
      </w:r>
    </w:p>
    <w:p w14:paraId="4431DE09" w14:textId="77777777" w:rsidR="00121E6A" w:rsidRPr="000E4B95" w:rsidRDefault="00121E6A" w:rsidP="002B06D3">
      <w:pPr>
        <w:spacing w:after="0" w:line="276" w:lineRule="auto"/>
        <w:contextualSpacing/>
        <w:jc w:val="right"/>
        <w:rPr>
          <w:rFonts w:ascii="Times New Roman" w:hAnsi="Times New Roman" w:cs="Times New Roman"/>
          <w:b/>
          <w:i/>
          <w:sz w:val="28"/>
        </w:rPr>
      </w:pPr>
      <w:r w:rsidRPr="000E4B95">
        <w:rPr>
          <w:rFonts w:ascii="Times New Roman" w:hAnsi="Times New Roman" w:cs="Times New Roman"/>
          <w:sz w:val="20"/>
        </w:rPr>
        <w:t xml:space="preserve">                                                                                                                    </w:t>
      </w:r>
      <w:r w:rsidRPr="000E4B95">
        <w:rPr>
          <w:rFonts w:ascii="Times New Roman" w:hAnsi="Times New Roman" w:cs="Times New Roman"/>
          <w:i/>
          <w:sz w:val="24"/>
        </w:rPr>
        <w:t xml:space="preserve">     </w:t>
      </w:r>
      <w:r w:rsidRPr="000E4B95">
        <w:rPr>
          <w:rFonts w:ascii="Times New Roman" w:hAnsi="Times New Roman" w:cs="Times New Roman"/>
          <w:i/>
          <w:sz w:val="28"/>
        </w:rPr>
        <w:t xml:space="preserve"> </w:t>
      </w:r>
      <w:r w:rsidRPr="000E4B95">
        <w:rPr>
          <w:rFonts w:ascii="Times New Roman" w:hAnsi="Times New Roman" w:cs="Times New Roman"/>
          <w:i/>
          <w:sz w:val="20"/>
        </w:rPr>
        <w:t>miejscowość, data</w:t>
      </w:r>
    </w:p>
    <w:p w14:paraId="481FDE5A" w14:textId="77777777" w:rsidR="00121E6A" w:rsidRPr="000E4B95" w:rsidRDefault="00121E6A" w:rsidP="002B06D3">
      <w:pPr>
        <w:spacing w:after="0" w:line="276" w:lineRule="auto"/>
        <w:contextualSpacing/>
        <w:rPr>
          <w:rFonts w:ascii="Times New Roman" w:hAnsi="Times New Roman" w:cs="Times New Roman"/>
          <w:sz w:val="24"/>
        </w:rPr>
      </w:pPr>
      <w:r w:rsidRPr="000E4B95">
        <w:rPr>
          <w:rFonts w:ascii="Times New Roman" w:hAnsi="Times New Roman" w:cs="Times New Roman"/>
          <w:b/>
          <w:sz w:val="24"/>
        </w:rPr>
        <w:t>Wykonawca:</w:t>
      </w:r>
    </w:p>
    <w:p w14:paraId="09A20FCB" w14:textId="77777777" w:rsidR="00121E6A" w:rsidRPr="000E4B95" w:rsidRDefault="00121E6A" w:rsidP="002B06D3">
      <w:pPr>
        <w:spacing w:after="0" w:line="276" w:lineRule="auto"/>
        <w:ind w:right="5954"/>
        <w:contextualSpacing/>
        <w:rPr>
          <w:rFonts w:ascii="Times New Roman" w:hAnsi="Times New Roman" w:cs="Times New Roman"/>
          <w:i/>
          <w:sz w:val="24"/>
        </w:rPr>
      </w:pPr>
      <w:r w:rsidRPr="000E4B95">
        <w:rPr>
          <w:rFonts w:ascii="Times New Roman" w:hAnsi="Times New Roman" w:cs="Times New Roman"/>
          <w:sz w:val="24"/>
        </w:rPr>
        <w:t>………………………………………………………………………………</w:t>
      </w:r>
    </w:p>
    <w:p w14:paraId="2944A435" w14:textId="77777777" w:rsidR="00121E6A" w:rsidRPr="000E4B95" w:rsidRDefault="00121E6A" w:rsidP="002B06D3">
      <w:pPr>
        <w:tabs>
          <w:tab w:val="right" w:pos="9638"/>
        </w:tabs>
        <w:spacing w:after="0" w:line="276" w:lineRule="auto"/>
        <w:contextualSpacing/>
        <w:jc w:val="both"/>
        <w:rPr>
          <w:rFonts w:ascii="Times New Roman" w:hAnsi="Times New Roman" w:cs="Times New Roman"/>
          <w:i/>
          <w:sz w:val="20"/>
          <w:lang w:eastAsia="pl-PL"/>
        </w:rPr>
      </w:pPr>
      <w:r w:rsidRPr="000E4B95">
        <w:rPr>
          <w:rFonts w:ascii="Times New Roman" w:hAnsi="Times New Roman" w:cs="Times New Roman"/>
          <w:i/>
          <w:sz w:val="20"/>
          <w:lang w:eastAsia="pl-PL"/>
        </w:rPr>
        <w:t xml:space="preserve">(pełna nazwa/firma, adres,                </w:t>
      </w:r>
    </w:p>
    <w:p w14:paraId="392B8CC5" w14:textId="77777777" w:rsidR="009620D1" w:rsidRPr="000E4B95" w:rsidRDefault="00121E6A" w:rsidP="002B06D3">
      <w:pPr>
        <w:tabs>
          <w:tab w:val="right" w:pos="9638"/>
        </w:tabs>
        <w:spacing w:after="0" w:line="276" w:lineRule="auto"/>
        <w:contextualSpacing/>
        <w:jc w:val="both"/>
        <w:rPr>
          <w:rFonts w:ascii="Times New Roman" w:hAnsi="Times New Roman" w:cs="Times New Roman"/>
          <w:b/>
          <w:bCs/>
          <w:sz w:val="32"/>
        </w:rPr>
      </w:pPr>
      <w:r w:rsidRPr="000E4B95">
        <w:rPr>
          <w:rFonts w:ascii="Times New Roman" w:hAnsi="Times New Roman" w:cs="Times New Roman"/>
          <w:i/>
          <w:sz w:val="20"/>
          <w:lang w:eastAsia="pl-PL"/>
        </w:rPr>
        <w:t xml:space="preserve"> w zależności od </w:t>
      </w:r>
      <w:r w:rsidR="009620D1" w:rsidRPr="000E4B95">
        <w:rPr>
          <w:rFonts w:ascii="Times New Roman" w:hAnsi="Times New Roman" w:cs="Times New Roman"/>
          <w:i/>
          <w:sz w:val="20"/>
          <w:lang w:eastAsia="pl-PL"/>
        </w:rPr>
        <w:t>podmiotu: NIP/PESEL, KRS/</w:t>
      </w:r>
      <w:proofErr w:type="spellStart"/>
      <w:r w:rsidR="009620D1" w:rsidRPr="000E4B95">
        <w:rPr>
          <w:rFonts w:ascii="Times New Roman" w:hAnsi="Times New Roman" w:cs="Times New Roman"/>
          <w:i/>
          <w:sz w:val="20"/>
          <w:lang w:eastAsia="pl-PL"/>
        </w:rPr>
        <w:t>CEiDG</w:t>
      </w:r>
      <w:proofErr w:type="spellEnd"/>
      <w:r w:rsidR="009620D1" w:rsidRPr="000E4B95">
        <w:rPr>
          <w:rFonts w:ascii="Times New Roman" w:hAnsi="Times New Roman" w:cs="Times New Roman"/>
          <w:i/>
          <w:sz w:val="20"/>
          <w:lang w:eastAsia="pl-PL"/>
        </w:rPr>
        <w:t>)</w:t>
      </w:r>
      <w:r w:rsidRPr="000E4B95">
        <w:rPr>
          <w:rFonts w:ascii="Times New Roman" w:hAnsi="Times New Roman" w:cs="Times New Roman"/>
          <w:b/>
          <w:bCs/>
          <w:sz w:val="32"/>
        </w:rPr>
        <w:t xml:space="preserve">        </w:t>
      </w:r>
    </w:p>
    <w:p w14:paraId="7429B662" w14:textId="56C43496" w:rsidR="00121E6A" w:rsidRPr="000E4B95" w:rsidRDefault="00121E6A" w:rsidP="002B06D3">
      <w:pPr>
        <w:tabs>
          <w:tab w:val="right" w:pos="9638"/>
        </w:tabs>
        <w:spacing w:after="0" w:line="276" w:lineRule="auto"/>
        <w:contextualSpacing/>
        <w:jc w:val="both"/>
        <w:rPr>
          <w:rFonts w:ascii="Times New Roman" w:hAnsi="Times New Roman" w:cs="Times New Roman"/>
          <w:i/>
          <w:sz w:val="18"/>
          <w:lang w:eastAsia="pl-PL"/>
        </w:rPr>
      </w:pPr>
      <w:r w:rsidRPr="000E4B95">
        <w:rPr>
          <w:rFonts w:ascii="Times New Roman" w:hAnsi="Times New Roman" w:cs="Times New Roman"/>
          <w:b/>
          <w:bCs/>
          <w:sz w:val="28"/>
        </w:rPr>
        <w:t xml:space="preserve">                                                                        </w:t>
      </w:r>
    </w:p>
    <w:p w14:paraId="14C494DC" w14:textId="77777777" w:rsidR="0054344B" w:rsidRPr="000E4B95" w:rsidRDefault="0054344B" w:rsidP="002B06D3">
      <w:pPr>
        <w:spacing w:after="0" w:line="276" w:lineRule="auto"/>
        <w:ind w:left="6379"/>
        <w:contextualSpacing/>
        <w:rPr>
          <w:rFonts w:ascii="Times New Roman" w:hAnsi="Times New Roman" w:cs="Times New Roman"/>
          <w:b/>
          <w:bCs/>
          <w:sz w:val="28"/>
        </w:rPr>
      </w:pPr>
    </w:p>
    <w:p w14:paraId="7F46CF60" w14:textId="77777777" w:rsidR="00121E6A" w:rsidRPr="000E4B95" w:rsidRDefault="00121E6A" w:rsidP="002B06D3">
      <w:pPr>
        <w:spacing w:after="0" w:line="276" w:lineRule="auto"/>
        <w:ind w:left="6804"/>
        <w:contextualSpacing/>
        <w:rPr>
          <w:rFonts w:ascii="Times New Roman" w:hAnsi="Times New Roman" w:cs="Times New Roman"/>
          <w:b/>
          <w:bCs/>
          <w:sz w:val="24"/>
        </w:rPr>
      </w:pPr>
      <w:r w:rsidRPr="000E4B95">
        <w:rPr>
          <w:rFonts w:ascii="Times New Roman" w:hAnsi="Times New Roman" w:cs="Times New Roman"/>
          <w:b/>
          <w:bCs/>
          <w:sz w:val="24"/>
        </w:rPr>
        <w:t xml:space="preserve">Gmina Leżajsk </w:t>
      </w:r>
    </w:p>
    <w:p w14:paraId="5A8E86CA" w14:textId="77777777" w:rsidR="00121E6A" w:rsidRPr="000E4B95" w:rsidRDefault="00121E6A" w:rsidP="002B06D3">
      <w:pPr>
        <w:spacing w:after="0" w:line="276" w:lineRule="auto"/>
        <w:ind w:left="6804"/>
        <w:contextualSpacing/>
        <w:rPr>
          <w:rFonts w:ascii="Times New Roman" w:hAnsi="Times New Roman" w:cs="Times New Roman"/>
          <w:b/>
          <w:bCs/>
          <w:sz w:val="24"/>
        </w:rPr>
      </w:pPr>
      <w:r w:rsidRPr="000E4B95">
        <w:rPr>
          <w:rFonts w:ascii="Times New Roman" w:hAnsi="Times New Roman" w:cs="Times New Roman"/>
          <w:b/>
          <w:bCs/>
          <w:sz w:val="24"/>
        </w:rPr>
        <w:t xml:space="preserve">37 – 300 Leżajsk </w:t>
      </w:r>
    </w:p>
    <w:p w14:paraId="28D5E966" w14:textId="77777777" w:rsidR="00121E6A" w:rsidRPr="000E4B95" w:rsidRDefault="00121E6A" w:rsidP="002B06D3">
      <w:pPr>
        <w:spacing w:after="0" w:line="276" w:lineRule="auto"/>
        <w:ind w:left="6804"/>
        <w:contextualSpacing/>
        <w:rPr>
          <w:rFonts w:ascii="Times New Roman" w:hAnsi="Times New Roman" w:cs="Times New Roman"/>
          <w:b/>
          <w:bCs/>
          <w:sz w:val="28"/>
        </w:rPr>
      </w:pPr>
      <w:r w:rsidRPr="000E4B95">
        <w:rPr>
          <w:rFonts w:ascii="Times New Roman" w:hAnsi="Times New Roman" w:cs="Times New Roman"/>
          <w:b/>
          <w:bCs/>
          <w:sz w:val="24"/>
        </w:rPr>
        <w:t>ul. Łukasza Opalińskiego 2</w:t>
      </w:r>
    </w:p>
    <w:p w14:paraId="6ABF2289" w14:textId="77777777" w:rsidR="0054344B" w:rsidRPr="000E4B95" w:rsidRDefault="0054344B" w:rsidP="002B06D3">
      <w:pPr>
        <w:spacing w:after="0" w:line="276" w:lineRule="auto"/>
        <w:contextualSpacing/>
        <w:jc w:val="center"/>
        <w:rPr>
          <w:rFonts w:ascii="Times New Roman" w:hAnsi="Times New Roman" w:cs="Times New Roman"/>
          <w:b/>
          <w:sz w:val="28"/>
          <w:szCs w:val="28"/>
          <w:u w:val="single"/>
        </w:rPr>
      </w:pPr>
    </w:p>
    <w:p w14:paraId="23B23CED" w14:textId="77777777" w:rsidR="002D4F18" w:rsidRPr="000E4B95" w:rsidRDefault="002D4F18" w:rsidP="002B06D3">
      <w:pPr>
        <w:spacing w:after="0" w:line="276" w:lineRule="auto"/>
        <w:contextualSpacing/>
        <w:jc w:val="center"/>
        <w:rPr>
          <w:rFonts w:ascii="Times New Roman" w:hAnsi="Times New Roman" w:cs="Times New Roman"/>
          <w:b/>
          <w:sz w:val="28"/>
          <w:szCs w:val="28"/>
          <w:u w:val="single"/>
        </w:rPr>
      </w:pPr>
    </w:p>
    <w:p w14:paraId="3799EEF5" w14:textId="77777777" w:rsidR="0054344B" w:rsidRPr="000E4B95" w:rsidRDefault="0054344B" w:rsidP="002B06D3">
      <w:pPr>
        <w:spacing w:after="0" w:line="276" w:lineRule="auto"/>
        <w:contextualSpacing/>
        <w:jc w:val="center"/>
        <w:rPr>
          <w:rFonts w:ascii="Times New Roman" w:hAnsi="Times New Roman" w:cs="Times New Roman"/>
          <w:b/>
          <w:sz w:val="28"/>
          <w:szCs w:val="28"/>
          <w:u w:val="single"/>
        </w:rPr>
      </w:pPr>
      <w:r w:rsidRPr="000E4B95">
        <w:rPr>
          <w:rFonts w:ascii="Times New Roman" w:hAnsi="Times New Roman" w:cs="Times New Roman"/>
          <w:b/>
          <w:sz w:val="28"/>
          <w:szCs w:val="28"/>
          <w:u w:val="single"/>
        </w:rPr>
        <w:t>OŚWIADCZENIE WYKONAWCY</w:t>
      </w:r>
    </w:p>
    <w:p w14:paraId="2A55C3E1" w14:textId="6C31F41D" w:rsidR="0054344B" w:rsidRPr="000E4B95" w:rsidRDefault="0054344B" w:rsidP="002B06D3">
      <w:pPr>
        <w:spacing w:after="0" w:line="276" w:lineRule="auto"/>
        <w:contextualSpacing/>
        <w:jc w:val="center"/>
        <w:rPr>
          <w:rFonts w:ascii="Times New Roman" w:hAnsi="Times New Roman" w:cs="Times New Roman"/>
          <w:b/>
          <w:sz w:val="24"/>
        </w:rPr>
      </w:pPr>
      <w:r w:rsidRPr="000E4B95">
        <w:rPr>
          <w:rFonts w:ascii="Times New Roman" w:hAnsi="Times New Roman" w:cs="Times New Roman"/>
          <w:b/>
          <w:sz w:val="24"/>
        </w:rPr>
        <w:t>składane na podstawie art. 125 ust. 1 ustawy z dnia 11 września 2019 r.  Prawo zamówień publicznych (dalej jako: ustawa u</w:t>
      </w:r>
      <w:r w:rsidR="000E7090" w:rsidRPr="000E4B95">
        <w:rPr>
          <w:rFonts w:ascii="Times New Roman" w:hAnsi="Times New Roman" w:cs="Times New Roman"/>
          <w:b/>
          <w:sz w:val="24"/>
        </w:rPr>
        <w:t xml:space="preserve">stawy </w:t>
      </w:r>
      <w:proofErr w:type="spellStart"/>
      <w:r w:rsidRPr="000E4B95">
        <w:rPr>
          <w:rFonts w:ascii="Times New Roman" w:hAnsi="Times New Roman" w:cs="Times New Roman"/>
          <w:b/>
          <w:sz w:val="24"/>
        </w:rPr>
        <w:t>Pzp</w:t>
      </w:r>
      <w:proofErr w:type="spellEnd"/>
      <w:r w:rsidRPr="000E4B95">
        <w:rPr>
          <w:rFonts w:ascii="Times New Roman" w:hAnsi="Times New Roman" w:cs="Times New Roman"/>
          <w:b/>
          <w:sz w:val="24"/>
        </w:rPr>
        <w:t xml:space="preserve">), </w:t>
      </w:r>
    </w:p>
    <w:p w14:paraId="37484656" w14:textId="77777777" w:rsidR="0054344B" w:rsidRPr="000E4B95" w:rsidRDefault="0054344B" w:rsidP="002B06D3">
      <w:pPr>
        <w:spacing w:after="0" w:line="276" w:lineRule="auto"/>
        <w:contextualSpacing/>
        <w:jc w:val="center"/>
        <w:rPr>
          <w:rFonts w:ascii="Times New Roman" w:hAnsi="Times New Roman" w:cs="Times New Roman"/>
          <w:b/>
          <w:sz w:val="24"/>
        </w:rPr>
      </w:pPr>
      <w:r w:rsidRPr="000E4B95">
        <w:rPr>
          <w:rFonts w:ascii="Times New Roman" w:hAnsi="Times New Roman" w:cs="Times New Roman"/>
          <w:b/>
          <w:sz w:val="24"/>
        </w:rPr>
        <w:t>DOTYCZĄCE SPEŁNIANIA WARUNKÓW UDZIAŁU W POSTĘPOWANIU I PRZESŁANEK WYKLUCZENIA Z POSTĘPOWANIA</w:t>
      </w:r>
    </w:p>
    <w:p w14:paraId="2A54953F" w14:textId="77777777" w:rsidR="00121E6A" w:rsidRPr="000E4B95" w:rsidRDefault="00121E6A" w:rsidP="002B06D3">
      <w:pPr>
        <w:spacing w:after="0" w:line="276" w:lineRule="auto"/>
        <w:contextualSpacing/>
        <w:jc w:val="center"/>
        <w:rPr>
          <w:rFonts w:ascii="Times New Roman" w:hAnsi="Times New Roman" w:cs="Times New Roman"/>
          <w:sz w:val="24"/>
        </w:rPr>
      </w:pPr>
    </w:p>
    <w:p w14:paraId="07D81A6E" w14:textId="77777777" w:rsidR="002D4F18" w:rsidRPr="000E4B95" w:rsidRDefault="002D4F18" w:rsidP="002B06D3">
      <w:pPr>
        <w:spacing w:after="0" w:line="276" w:lineRule="auto"/>
        <w:contextualSpacing/>
        <w:jc w:val="center"/>
        <w:rPr>
          <w:rFonts w:ascii="Times New Roman" w:hAnsi="Times New Roman" w:cs="Times New Roman"/>
          <w:sz w:val="24"/>
        </w:rPr>
      </w:pPr>
    </w:p>
    <w:p w14:paraId="09EE5121" w14:textId="7C980E49" w:rsidR="00121E6A" w:rsidRPr="000E4B95" w:rsidRDefault="00121E6A" w:rsidP="002B06D3">
      <w:pPr>
        <w:spacing w:after="0" w:line="276" w:lineRule="auto"/>
        <w:contextualSpacing/>
        <w:jc w:val="both"/>
        <w:rPr>
          <w:rFonts w:ascii="Times New Roman" w:hAnsi="Times New Roman" w:cs="Times New Roman"/>
          <w:sz w:val="24"/>
        </w:rPr>
      </w:pPr>
      <w:r w:rsidRPr="000E4B95">
        <w:rPr>
          <w:rFonts w:ascii="Times New Roman" w:hAnsi="Times New Roman" w:cs="Times New Roman"/>
          <w:sz w:val="24"/>
        </w:rPr>
        <w:t>Na potrzeby postępowania o udzielenie zamówienia</w:t>
      </w:r>
      <w:r w:rsidR="008B65B1" w:rsidRPr="000E4B95">
        <w:rPr>
          <w:rFonts w:ascii="Times New Roman" w:hAnsi="Times New Roman" w:cs="Times New Roman"/>
          <w:sz w:val="24"/>
        </w:rPr>
        <w:t xml:space="preserve"> publicznego</w:t>
      </w:r>
      <w:r w:rsidRPr="000E4B95">
        <w:rPr>
          <w:rFonts w:ascii="Times New Roman" w:hAnsi="Times New Roman" w:cs="Times New Roman"/>
          <w:sz w:val="24"/>
        </w:rPr>
        <w:t xml:space="preserve"> pn.:</w:t>
      </w:r>
      <w:r w:rsidRPr="000E4B95">
        <w:rPr>
          <w:rFonts w:ascii="Times New Roman" w:hAnsi="Times New Roman" w:cs="Times New Roman"/>
          <w:b/>
          <w:sz w:val="24"/>
        </w:rPr>
        <w:t xml:space="preserve"> </w:t>
      </w:r>
      <w:r w:rsidR="002D6077" w:rsidRPr="000E4B95">
        <w:rPr>
          <w:rFonts w:ascii="Times New Roman" w:hAnsi="Times New Roman" w:cs="Times New Roman"/>
          <w:b/>
          <w:sz w:val="24"/>
        </w:rPr>
        <w:t>„</w:t>
      </w:r>
      <w:r w:rsidR="000E4B95" w:rsidRPr="000E4B95">
        <w:rPr>
          <w:rFonts w:ascii="Times New Roman" w:hAnsi="Times New Roman" w:cs="Times New Roman"/>
          <w:b/>
          <w:sz w:val="24"/>
          <w:szCs w:val="24"/>
        </w:rPr>
        <w:t>Budowa budynku żłobka wraz z niezbędną infrastrukturą w miejscowości Giedlarowa w systemie ,,zaprojektuj i wybuduj”</w:t>
      </w:r>
      <w:r w:rsidR="002D6077" w:rsidRPr="000E4B95">
        <w:rPr>
          <w:rFonts w:ascii="Times New Roman" w:hAnsi="Times New Roman" w:cs="Times New Roman"/>
          <w:b/>
          <w:sz w:val="24"/>
          <w:szCs w:val="24"/>
        </w:rPr>
        <w:t xml:space="preserve">” </w:t>
      </w:r>
      <w:r w:rsidRPr="000E4B95">
        <w:rPr>
          <w:rFonts w:ascii="Times New Roman" w:hAnsi="Times New Roman" w:cs="Times New Roman"/>
          <w:sz w:val="24"/>
        </w:rPr>
        <w:t xml:space="preserve">prowadzonego przez </w:t>
      </w:r>
      <w:r w:rsidR="00712762" w:rsidRPr="000E4B95">
        <w:rPr>
          <w:rFonts w:ascii="Times New Roman" w:hAnsi="Times New Roman" w:cs="Times New Roman"/>
          <w:b/>
          <w:sz w:val="24"/>
        </w:rPr>
        <w:t xml:space="preserve">Gminę Leżajsk, </w:t>
      </w:r>
      <w:r w:rsidRPr="000E4B95">
        <w:rPr>
          <w:rFonts w:ascii="Times New Roman" w:hAnsi="Times New Roman" w:cs="Times New Roman"/>
          <w:b/>
          <w:sz w:val="24"/>
        </w:rPr>
        <w:t>ul. Łukasza Opalińskiego 2, 37-300 Leżajsk</w:t>
      </w:r>
      <w:r w:rsidRPr="000E4B95">
        <w:rPr>
          <w:rFonts w:ascii="Times New Roman" w:hAnsi="Times New Roman" w:cs="Times New Roman"/>
          <w:i/>
          <w:sz w:val="24"/>
        </w:rPr>
        <w:t xml:space="preserve">, </w:t>
      </w:r>
      <w:r w:rsidRPr="000E4B95">
        <w:rPr>
          <w:rFonts w:ascii="Times New Roman" w:hAnsi="Times New Roman" w:cs="Times New Roman"/>
          <w:sz w:val="24"/>
        </w:rPr>
        <w:t>oświadczam, co następuje:</w:t>
      </w:r>
    </w:p>
    <w:p w14:paraId="16AB1E28" w14:textId="77777777" w:rsidR="00121E6A" w:rsidRPr="000E4B95" w:rsidRDefault="00121E6A" w:rsidP="002B06D3">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0E4B95" w14:paraId="3B796E40"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DB09CBA" w14:textId="77777777" w:rsidR="00121E6A" w:rsidRPr="000E4B95" w:rsidRDefault="00121E6A" w:rsidP="002B06D3">
            <w:pPr>
              <w:spacing w:after="0" w:line="276" w:lineRule="auto"/>
              <w:contextualSpacing/>
              <w:rPr>
                <w:rFonts w:ascii="Times New Roman" w:hAnsi="Times New Roman" w:cs="Times New Roman"/>
                <w:sz w:val="24"/>
              </w:rPr>
            </w:pPr>
            <w:r w:rsidRPr="000E4B95">
              <w:rPr>
                <w:rFonts w:ascii="Times New Roman" w:hAnsi="Times New Roman" w:cs="Times New Roman"/>
                <w:b/>
                <w:sz w:val="28"/>
                <w:szCs w:val="28"/>
              </w:rPr>
              <w:t>Oświadczenie dotyczące Wykonawcy</w:t>
            </w:r>
          </w:p>
        </w:tc>
      </w:tr>
    </w:tbl>
    <w:p w14:paraId="3C876F8E" w14:textId="77777777" w:rsidR="00121E6A" w:rsidRPr="000E4B95" w:rsidRDefault="00121E6A" w:rsidP="002B06D3">
      <w:pPr>
        <w:spacing w:after="0" w:line="276" w:lineRule="auto"/>
        <w:contextualSpacing/>
        <w:jc w:val="both"/>
        <w:rPr>
          <w:rFonts w:ascii="Times New Roman" w:eastAsia="Lucida Sans Unicode" w:hAnsi="Times New Roman" w:cs="Times New Roman"/>
          <w:kern w:val="2"/>
          <w:sz w:val="24"/>
        </w:rPr>
      </w:pPr>
    </w:p>
    <w:p w14:paraId="32CF806A" w14:textId="242D6F2E" w:rsidR="00121E6A" w:rsidRPr="000E4B95" w:rsidRDefault="00121E6A" w:rsidP="002B06D3">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0E4B95">
        <w:rPr>
          <w:rFonts w:ascii="Times New Roman" w:eastAsia="Lucida Sans Unicode" w:hAnsi="Times New Roman" w:cs="Times New Roman"/>
          <w:kern w:val="2"/>
          <w:sz w:val="24"/>
        </w:rPr>
        <w:t xml:space="preserve">Oświadczam, że odpowiednio na dzień składania ofert spełniam warunki udziału w postępowaniu określone przez Zamawiającego w </w:t>
      </w:r>
      <w:r w:rsidR="006A11AF" w:rsidRPr="000E4B95">
        <w:rPr>
          <w:rFonts w:ascii="Times New Roman" w:eastAsia="Lucida Sans Unicode" w:hAnsi="Times New Roman" w:cs="Times New Roman"/>
          <w:kern w:val="2"/>
          <w:sz w:val="24"/>
        </w:rPr>
        <w:t>Rozdziale IX</w:t>
      </w:r>
      <w:r w:rsidR="00AC7E49" w:rsidRPr="000E4B95">
        <w:rPr>
          <w:rFonts w:ascii="Times New Roman" w:eastAsia="Lucida Sans Unicode" w:hAnsi="Times New Roman" w:cs="Times New Roman"/>
          <w:kern w:val="2"/>
          <w:sz w:val="24"/>
        </w:rPr>
        <w:t xml:space="preserve"> SWZ</w:t>
      </w:r>
      <w:r w:rsidRPr="000E4B95">
        <w:rPr>
          <w:rFonts w:ascii="Times New Roman" w:eastAsia="Lucida Sans Unicode" w:hAnsi="Times New Roman" w:cs="Times New Roman"/>
          <w:kern w:val="2"/>
          <w:sz w:val="24"/>
        </w:rPr>
        <w:t>.</w:t>
      </w:r>
    </w:p>
    <w:p w14:paraId="5D7E3693" w14:textId="77777777" w:rsidR="00121E6A" w:rsidRPr="000E4B95" w:rsidRDefault="00121E6A" w:rsidP="002B06D3">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E009DF6" w14:textId="77777777" w:rsidR="00121E6A" w:rsidRPr="000E4B95" w:rsidRDefault="00121E6A" w:rsidP="002B06D3">
      <w:pPr>
        <w:spacing w:after="0" w:line="276" w:lineRule="auto"/>
        <w:contextualSpacing/>
        <w:jc w:val="both"/>
        <w:rPr>
          <w:rFonts w:ascii="Times New Roman" w:eastAsia="Lucida Sans Unicode" w:hAnsi="Times New Roman" w:cs="Times New Roman"/>
          <w:kern w:val="2"/>
          <w:sz w:val="24"/>
        </w:rPr>
      </w:pPr>
      <w:r w:rsidRPr="000E4B95">
        <w:rPr>
          <w:rFonts w:ascii="Times New Roman" w:hAnsi="Times New Roman" w:cs="Times New Roman"/>
          <w:sz w:val="24"/>
        </w:rPr>
        <w:tab/>
      </w:r>
      <w:r w:rsidRPr="000E4B95">
        <w:rPr>
          <w:rFonts w:ascii="Times New Roman" w:hAnsi="Times New Roman" w:cs="Times New Roman"/>
          <w:sz w:val="24"/>
        </w:rPr>
        <w:tab/>
      </w:r>
      <w:r w:rsidRPr="000E4B95">
        <w:rPr>
          <w:rFonts w:ascii="Times New Roman" w:hAnsi="Times New Roman" w:cs="Times New Roman"/>
          <w:sz w:val="24"/>
        </w:rPr>
        <w:tab/>
      </w:r>
      <w:r w:rsidRPr="000E4B95">
        <w:rPr>
          <w:rFonts w:ascii="Times New Roman" w:hAnsi="Times New Roman" w:cs="Times New Roman"/>
          <w:sz w:val="24"/>
        </w:rPr>
        <w:tab/>
      </w:r>
      <w:r w:rsidRPr="000E4B95">
        <w:rPr>
          <w:rFonts w:ascii="Times New Roman" w:hAnsi="Times New Roman" w:cs="Times New Roman"/>
          <w:sz w:val="24"/>
        </w:rPr>
        <w:tab/>
      </w:r>
      <w:r w:rsidRPr="000E4B95">
        <w:rPr>
          <w:rFonts w:ascii="Times New Roman" w:hAnsi="Times New Roman" w:cs="Times New Roman"/>
          <w:sz w:val="24"/>
        </w:rPr>
        <w:tab/>
      </w:r>
      <w:r w:rsidRPr="000E4B95">
        <w:rPr>
          <w:rFonts w:ascii="Times New Roman" w:hAnsi="Times New Roman" w:cs="Times New Roman"/>
          <w:sz w:val="24"/>
        </w:rPr>
        <w:tab/>
      </w:r>
    </w:p>
    <w:p w14:paraId="08B8CA2D" w14:textId="536EF10C" w:rsidR="00121E6A" w:rsidRPr="000E4B95" w:rsidRDefault="00121E6A" w:rsidP="002B06D3">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0E4B95">
        <w:rPr>
          <w:rFonts w:ascii="Times New Roman" w:eastAsia="Lucida Sans Unicode" w:hAnsi="Times New Roman" w:cs="Times New Roman"/>
          <w:kern w:val="2"/>
          <w:sz w:val="24"/>
        </w:rPr>
        <w:t>Oświadczam, że na dzień składania ofert nie podlegam wykluczeniu z postępowania na podstawie art. 108 ust. 1 u</w:t>
      </w:r>
      <w:r w:rsidR="000E7090" w:rsidRPr="000E4B95">
        <w:rPr>
          <w:rFonts w:ascii="Times New Roman" w:eastAsia="Lucida Sans Unicode" w:hAnsi="Times New Roman" w:cs="Times New Roman"/>
          <w:kern w:val="2"/>
          <w:sz w:val="24"/>
        </w:rPr>
        <w:t xml:space="preserve">stawy </w:t>
      </w:r>
      <w:proofErr w:type="spellStart"/>
      <w:r w:rsidRPr="000E4B95">
        <w:rPr>
          <w:rFonts w:ascii="Times New Roman" w:eastAsia="Lucida Sans Unicode" w:hAnsi="Times New Roman" w:cs="Times New Roman"/>
          <w:kern w:val="2"/>
          <w:sz w:val="24"/>
        </w:rPr>
        <w:t>Pzp</w:t>
      </w:r>
      <w:proofErr w:type="spellEnd"/>
      <w:r w:rsidRPr="000E4B95">
        <w:rPr>
          <w:rFonts w:ascii="Times New Roman" w:eastAsia="Lucida Sans Unicode" w:hAnsi="Times New Roman" w:cs="Times New Roman"/>
          <w:kern w:val="2"/>
          <w:sz w:val="24"/>
        </w:rPr>
        <w:t>.</w:t>
      </w:r>
    </w:p>
    <w:p w14:paraId="3430D1BA" w14:textId="77777777" w:rsidR="00121E6A" w:rsidRPr="000E4B95" w:rsidRDefault="00121E6A" w:rsidP="002B06D3">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FEA9AF2" w14:textId="77777777" w:rsidR="00121E6A" w:rsidRPr="000E4B95" w:rsidRDefault="00121E6A" w:rsidP="002B06D3">
      <w:pPr>
        <w:spacing w:after="0" w:line="276" w:lineRule="auto"/>
        <w:contextualSpacing/>
        <w:jc w:val="both"/>
        <w:rPr>
          <w:rFonts w:ascii="Times New Roman" w:hAnsi="Times New Roman" w:cs="Times New Roman"/>
          <w:i/>
          <w:sz w:val="24"/>
        </w:rPr>
      </w:pPr>
      <w:r w:rsidRPr="000E4B95">
        <w:rPr>
          <w:rFonts w:ascii="Times New Roman" w:hAnsi="Times New Roman" w:cs="Times New Roman"/>
          <w:sz w:val="24"/>
        </w:rPr>
        <w:tab/>
      </w:r>
      <w:r w:rsidRPr="000E4B95">
        <w:rPr>
          <w:rFonts w:ascii="Times New Roman" w:hAnsi="Times New Roman" w:cs="Times New Roman"/>
          <w:sz w:val="24"/>
        </w:rPr>
        <w:tab/>
      </w:r>
      <w:r w:rsidRPr="000E4B95">
        <w:rPr>
          <w:rFonts w:ascii="Times New Roman" w:hAnsi="Times New Roman" w:cs="Times New Roman"/>
          <w:sz w:val="24"/>
        </w:rPr>
        <w:tab/>
      </w:r>
      <w:r w:rsidRPr="000E4B95">
        <w:rPr>
          <w:rFonts w:ascii="Times New Roman" w:hAnsi="Times New Roman" w:cs="Times New Roman"/>
          <w:sz w:val="24"/>
        </w:rPr>
        <w:tab/>
      </w:r>
      <w:r w:rsidRPr="000E4B95">
        <w:rPr>
          <w:rFonts w:ascii="Times New Roman" w:hAnsi="Times New Roman" w:cs="Times New Roman"/>
          <w:sz w:val="24"/>
        </w:rPr>
        <w:tab/>
      </w:r>
    </w:p>
    <w:p w14:paraId="76470F9A" w14:textId="44585D8D" w:rsidR="00121E6A" w:rsidRPr="000E4B95" w:rsidRDefault="00121E6A" w:rsidP="002B06D3">
      <w:pPr>
        <w:spacing w:after="0" w:line="276" w:lineRule="auto"/>
        <w:contextualSpacing/>
        <w:jc w:val="both"/>
        <w:rPr>
          <w:rFonts w:ascii="Times New Roman" w:hAnsi="Times New Roman" w:cs="Times New Roman"/>
          <w:sz w:val="24"/>
        </w:rPr>
      </w:pPr>
      <w:r w:rsidRPr="000E4B95">
        <w:rPr>
          <w:rFonts w:ascii="Times New Roman" w:hAnsi="Times New Roman" w:cs="Times New Roman"/>
          <w:sz w:val="24"/>
        </w:rPr>
        <w:t>* Oświadczam, że zachodzą w stosunku do mnie podstawy wykluczenia z postępowania na podstawie art. …………. u</w:t>
      </w:r>
      <w:r w:rsidR="000E7090" w:rsidRPr="000E4B95">
        <w:rPr>
          <w:rFonts w:ascii="Times New Roman" w:hAnsi="Times New Roman" w:cs="Times New Roman"/>
          <w:sz w:val="24"/>
        </w:rPr>
        <w:t xml:space="preserve">stawy </w:t>
      </w:r>
      <w:proofErr w:type="spellStart"/>
      <w:r w:rsidRPr="000E4B95">
        <w:rPr>
          <w:rFonts w:ascii="Times New Roman" w:hAnsi="Times New Roman" w:cs="Times New Roman"/>
          <w:sz w:val="24"/>
        </w:rPr>
        <w:t>Pzp</w:t>
      </w:r>
      <w:proofErr w:type="spellEnd"/>
      <w:r w:rsidRPr="000E4B95">
        <w:rPr>
          <w:rFonts w:ascii="Times New Roman" w:hAnsi="Times New Roman" w:cs="Times New Roman"/>
          <w:sz w:val="24"/>
        </w:rPr>
        <w:t xml:space="preserve"> </w:t>
      </w:r>
      <w:r w:rsidRPr="000E4B95">
        <w:rPr>
          <w:rFonts w:ascii="Times New Roman" w:hAnsi="Times New Roman" w:cs="Times New Roman"/>
          <w:i/>
          <w:sz w:val="20"/>
        </w:rPr>
        <w:t>(podać mającą zastosowanie podstawę wykluczenia spośród wymienionych w</w:t>
      </w:r>
      <w:r w:rsidR="00F41E91" w:rsidRPr="000E4B95">
        <w:rPr>
          <w:rFonts w:ascii="Times New Roman" w:hAnsi="Times New Roman" w:cs="Times New Roman"/>
          <w:i/>
          <w:sz w:val="20"/>
        </w:rPr>
        <w:t> </w:t>
      </w:r>
      <w:r w:rsidRPr="000E4B95">
        <w:rPr>
          <w:rFonts w:ascii="Times New Roman" w:hAnsi="Times New Roman" w:cs="Times New Roman"/>
          <w:i/>
          <w:sz w:val="20"/>
        </w:rPr>
        <w:t>art.</w:t>
      </w:r>
      <w:r w:rsidR="00520DA2" w:rsidRPr="000E4B95">
        <w:rPr>
          <w:rFonts w:ascii="Times New Roman" w:hAnsi="Times New Roman" w:cs="Times New Roman"/>
          <w:i/>
          <w:sz w:val="20"/>
        </w:rPr>
        <w:t xml:space="preserve"> 108 ust 1  pkt</w:t>
      </w:r>
      <w:r w:rsidR="00B51A3E" w:rsidRPr="000E4B95">
        <w:rPr>
          <w:rFonts w:ascii="Times New Roman" w:hAnsi="Times New Roman" w:cs="Times New Roman"/>
          <w:i/>
          <w:sz w:val="20"/>
        </w:rPr>
        <w:t xml:space="preserve"> 1,</w:t>
      </w:r>
      <w:r w:rsidR="001729DB" w:rsidRPr="000E4B95">
        <w:rPr>
          <w:rFonts w:ascii="Times New Roman" w:hAnsi="Times New Roman" w:cs="Times New Roman"/>
          <w:i/>
          <w:sz w:val="20"/>
        </w:rPr>
        <w:t xml:space="preserve"> </w:t>
      </w:r>
      <w:r w:rsidR="00B51A3E" w:rsidRPr="000E4B95">
        <w:rPr>
          <w:rFonts w:ascii="Times New Roman" w:hAnsi="Times New Roman" w:cs="Times New Roman"/>
          <w:i/>
          <w:sz w:val="20"/>
        </w:rPr>
        <w:t>2,</w:t>
      </w:r>
      <w:r w:rsidR="001729DB" w:rsidRPr="000E4B95">
        <w:rPr>
          <w:rFonts w:ascii="Times New Roman" w:hAnsi="Times New Roman" w:cs="Times New Roman"/>
          <w:i/>
          <w:sz w:val="20"/>
        </w:rPr>
        <w:t xml:space="preserve"> </w:t>
      </w:r>
      <w:r w:rsidR="00B51A3E" w:rsidRPr="000E4B95">
        <w:rPr>
          <w:rFonts w:ascii="Times New Roman" w:hAnsi="Times New Roman" w:cs="Times New Roman"/>
          <w:i/>
          <w:sz w:val="20"/>
        </w:rPr>
        <w:t>5</w:t>
      </w:r>
      <w:r w:rsidR="00440759" w:rsidRPr="000E4B95">
        <w:rPr>
          <w:rFonts w:ascii="Times New Roman" w:hAnsi="Times New Roman" w:cs="Times New Roman"/>
          <w:i/>
          <w:sz w:val="20"/>
        </w:rPr>
        <w:t xml:space="preserve"> u</w:t>
      </w:r>
      <w:r w:rsidR="000E7090" w:rsidRPr="000E4B95">
        <w:rPr>
          <w:rFonts w:ascii="Times New Roman" w:hAnsi="Times New Roman" w:cs="Times New Roman"/>
          <w:i/>
          <w:sz w:val="20"/>
        </w:rPr>
        <w:t xml:space="preserve">stawy </w:t>
      </w:r>
      <w:proofErr w:type="spellStart"/>
      <w:r w:rsidR="00440759" w:rsidRPr="000E4B95">
        <w:rPr>
          <w:rFonts w:ascii="Times New Roman" w:hAnsi="Times New Roman" w:cs="Times New Roman"/>
          <w:i/>
          <w:sz w:val="20"/>
        </w:rPr>
        <w:t>Pzp</w:t>
      </w:r>
      <w:proofErr w:type="spellEnd"/>
      <w:r w:rsidR="00440759" w:rsidRPr="000E4B95">
        <w:rPr>
          <w:rFonts w:ascii="Times New Roman" w:hAnsi="Times New Roman" w:cs="Times New Roman"/>
          <w:i/>
          <w:sz w:val="20"/>
        </w:rPr>
        <w:t xml:space="preserve">). </w:t>
      </w:r>
      <w:r w:rsidRPr="000E4B95">
        <w:rPr>
          <w:rFonts w:ascii="Times New Roman" w:hAnsi="Times New Roman" w:cs="Times New Roman"/>
          <w:sz w:val="24"/>
        </w:rPr>
        <w:t>Jednocześnie oświadczam, że w związku z ww. okolicznością, na podstawie art. 110 u</w:t>
      </w:r>
      <w:r w:rsidR="000E7090" w:rsidRPr="000E4B95">
        <w:rPr>
          <w:rFonts w:ascii="Times New Roman" w:hAnsi="Times New Roman" w:cs="Times New Roman"/>
          <w:sz w:val="24"/>
        </w:rPr>
        <w:t xml:space="preserve">stawy </w:t>
      </w:r>
      <w:proofErr w:type="spellStart"/>
      <w:r w:rsidRPr="000E4B95">
        <w:rPr>
          <w:rFonts w:ascii="Times New Roman" w:hAnsi="Times New Roman" w:cs="Times New Roman"/>
          <w:sz w:val="24"/>
        </w:rPr>
        <w:t>Pzp</w:t>
      </w:r>
      <w:proofErr w:type="spellEnd"/>
      <w:r w:rsidRPr="000E4B95">
        <w:rPr>
          <w:rFonts w:ascii="Times New Roman" w:hAnsi="Times New Roman" w:cs="Times New Roman"/>
          <w:sz w:val="24"/>
        </w:rPr>
        <w:t xml:space="preserve"> podjąłem następujące środki naprawcze:</w:t>
      </w:r>
    </w:p>
    <w:p w14:paraId="1F2E710C" w14:textId="77777777" w:rsidR="00121E6A" w:rsidRPr="000E4B95" w:rsidRDefault="00121E6A" w:rsidP="002B06D3">
      <w:pPr>
        <w:spacing w:after="0" w:line="276" w:lineRule="auto"/>
        <w:contextualSpacing/>
        <w:jc w:val="both"/>
        <w:rPr>
          <w:rFonts w:ascii="Times New Roman" w:hAnsi="Times New Roman" w:cs="Times New Roman"/>
          <w:sz w:val="24"/>
        </w:rPr>
      </w:pPr>
      <w:r w:rsidRPr="000E4B95">
        <w:rPr>
          <w:rFonts w:ascii="Times New Roman" w:hAnsi="Times New Roman" w:cs="Times New Roman"/>
          <w:sz w:val="24"/>
        </w:rPr>
        <w:t>…………………………………………………………………………………………………………</w:t>
      </w:r>
    </w:p>
    <w:p w14:paraId="788F809D" w14:textId="7106ED5C" w:rsidR="00D861C3" w:rsidRPr="000E4B95" w:rsidRDefault="00121E6A" w:rsidP="002B06D3">
      <w:pPr>
        <w:spacing w:after="0" w:line="276" w:lineRule="auto"/>
        <w:ind w:left="142"/>
        <w:contextualSpacing/>
        <w:jc w:val="both"/>
        <w:rPr>
          <w:rFonts w:ascii="Times New Roman" w:eastAsia="Calibri" w:hAnsi="Times New Roman" w:cs="Times New Roman"/>
          <w:i/>
          <w:sz w:val="20"/>
        </w:rPr>
      </w:pPr>
      <w:r w:rsidRPr="000E4B95">
        <w:rPr>
          <w:rFonts w:ascii="Times New Roman" w:eastAsia="Calibri" w:hAnsi="Times New Roman" w:cs="Times New Roman"/>
          <w:i/>
          <w:sz w:val="20"/>
        </w:rPr>
        <w:t>* (Wypełnić</w:t>
      </w:r>
      <w:r w:rsidR="00F41E91" w:rsidRPr="000E4B95">
        <w:rPr>
          <w:rFonts w:ascii="Times New Roman" w:eastAsia="Calibri" w:hAnsi="Times New Roman" w:cs="Times New Roman"/>
          <w:i/>
          <w:sz w:val="20"/>
        </w:rPr>
        <w:t xml:space="preserve">, </w:t>
      </w:r>
      <w:r w:rsidRPr="000E4B95">
        <w:rPr>
          <w:rFonts w:ascii="Times New Roman" w:eastAsia="Calibri" w:hAnsi="Times New Roman" w:cs="Times New Roman"/>
          <w:i/>
          <w:sz w:val="20"/>
        </w:rPr>
        <w:t>tylko w przypadku</w:t>
      </w:r>
      <w:r w:rsidR="00F41E91" w:rsidRPr="000E4B95">
        <w:rPr>
          <w:rFonts w:ascii="Times New Roman" w:eastAsia="Calibri" w:hAnsi="Times New Roman" w:cs="Times New Roman"/>
          <w:i/>
          <w:sz w:val="20"/>
        </w:rPr>
        <w:t>,</w:t>
      </w:r>
      <w:r w:rsidR="00D04B15" w:rsidRPr="000E4B95">
        <w:rPr>
          <w:rFonts w:ascii="Times New Roman" w:eastAsia="Calibri" w:hAnsi="Times New Roman" w:cs="Times New Roman"/>
          <w:i/>
          <w:sz w:val="20"/>
        </w:rPr>
        <w:t xml:space="preserve"> gdy dotyczy)</w:t>
      </w:r>
      <w:r w:rsidR="00D861C3" w:rsidRPr="000E4B95">
        <w:rPr>
          <w:rFonts w:ascii="Times New Roman" w:hAnsi="Times New Roman" w:cs="Times New Roman"/>
          <w:sz w:val="24"/>
        </w:rPr>
        <w:tab/>
      </w:r>
    </w:p>
    <w:p w14:paraId="3445FAE0" w14:textId="77777777" w:rsidR="00D861C3" w:rsidRPr="000E4B95" w:rsidRDefault="00D861C3" w:rsidP="002B06D3">
      <w:pPr>
        <w:pBdr>
          <w:bottom w:val="single" w:sz="12" w:space="1" w:color="auto"/>
        </w:pBdr>
        <w:spacing w:after="0" w:line="276" w:lineRule="auto"/>
        <w:contextualSpacing/>
        <w:jc w:val="both"/>
        <w:rPr>
          <w:rFonts w:ascii="Times New Roman" w:eastAsia="Lucida Sans Unicode" w:hAnsi="Times New Roman" w:cs="Times New Roman"/>
          <w:kern w:val="2"/>
          <w:sz w:val="24"/>
        </w:rPr>
      </w:pPr>
    </w:p>
    <w:p w14:paraId="4E419A03" w14:textId="77777777" w:rsidR="00D861C3" w:rsidRPr="000E4B95" w:rsidRDefault="00D861C3" w:rsidP="002B06D3">
      <w:pPr>
        <w:spacing w:after="0" w:line="276" w:lineRule="auto"/>
        <w:ind w:left="142"/>
        <w:contextualSpacing/>
        <w:jc w:val="both"/>
        <w:rPr>
          <w:rFonts w:ascii="Times New Roman" w:eastAsia="Lucida Sans Unicode" w:hAnsi="Times New Roman" w:cs="Times New Roman"/>
          <w:kern w:val="2"/>
          <w:sz w:val="24"/>
        </w:rPr>
      </w:pPr>
    </w:p>
    <w:p w14:paraId="7C24F451" w14:textId="7395F381" w:rsidR="00D861C3" w:rsidRPr="00B35E6E" w:rsidRDefault="00D861C3" w:rsidP="002B06D3">
      <w:pPr>
        <w:spacing w:after="0" w:line="276" w:lineRule="auto"/>
        <w:ind w:left="142"/>
        <w:contextualSpacing/>
        <w:jc w:val="both"/>
        <w:rPr>
          <w:rFonts w:ascii="Times New Roman" w:eastAsia="Lucida Sans Unicode" w:hAnsi="Times New Roman" w:cs="Times New Roman"/>
          <w:color w:val="FF0000"/>
          <w:kern w:val="2"/>
          <w:sz w:val="24"/>
        </w:rPr>
      </w:pPr>
      <w:r w:rsidRPr="000E4B95">
        <w:rPr>
          <w:rFonts w:ascii="Times New Roman" w:eastAsia="Lucida Sans Unicode" w:hAnsi="Times New Roman" w:cs="Times New Roman"/>
          <w:kern w:val="2"/>
          <w:sz w:val="24"/>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0E4B95" w:rsidRPr="000E4B95">
        <w:rPr>
          <w:rFonts w:ascii="Times New Roman" w:eastAsia="Lucida Sans Unicode" w:hAnsi="Times New Roman" w:cs="Times New Roman"/>
          <w:kern w:val="2"/>
          <w:sz w:val="24"/>
        </w:rPr>
        <w:t>(</w:t>
      </w:r>
      <w:proofErr w:type="spellStart"/>
      <w:r w:rsidR="000E4B95" w:rsidRPr="000E4B95">
        <w:rPr>
          <w:rFonts w:ascii="Times New Roman" w:eastAsia="Lucida Sans Unicode" w:hAnsi="Times New Roman" w:cs="Times New Roman"/>
          <w:kern w:val="2"/>
          <w:sz w:val="24"/>
        </w:rPr>
        <w:t>t.j</w:t>
      </w:r>
      <w:proofErr w:type="spellEnd"/>
      <w:r w:rsidR="000E4B95" w:rsidRPr="000E4B95">
        <w:rPr>
          <w:rFonts w:ascii="Times New Roman" w:eastAsia="Lucida Sans Unicode" w:hAnsi="Times New Roman" w:cs="Times New Roman"/>
          <w:kern w:val="2"/>
          <w:sz w:val="24"/>
        </w:rPr>
        <w:t>. Dz.U. z 2023 r. poz. 129).</w:t>
      </w:r>
    </w:p>
    <w:p w14:paraId="20D72A45" w14:textId="77777777" w:rsidR="00D861C3" w:rsidRPr="00FC4FA0" w:rsidRDefault="00D861C3" w:rsidP="002B06D3">
      <w:pPr>
        <w:spacing w:after="0" w:line="276" w:lineRule="auto"/>
        <w:ind w:left="142"/>
        <w:contextualSpacing/>
        <w:jc w:val="both"/>
        <w:rPr>
          <w:rFonts w:ascii="Times New Roman" w:eastAsia="Calibri" w:hAnsi="Times New Roman" w:cs="Times New Roman"/>
          <w:i/>
        </w:rPr>
      </w:pPr>
    </w:p>
    <w:tbl>
      <w:tblPr>
        <w:tblW w:w="5000" w:type="pct"/>
        <w:tblLook w:val="04A0" w:firstRow="1" w:lastRow="0" w:firstColumn="1" w:lastColumn="0" w:noHBand="0" w:noVBand="1"/>
      </w:tblPr>
      <w:tblGrid>
        <w:gridCol w:w="9628"/>
      </w:tblGrid>
      <w:tr w:rsidR="00817930" w:rsidRPr="00FC4FA0" w14:paraId="5EDE397F"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84C36C7" w14:textId="77777777" w:rsidR="00121E6A" w:rsidRPr="00FC4FA0" w:rsidRDefault="00121E6A" w:rsidP="002B06D3">
            <w:pPr>
              <w:spacing w:after="0" w:line="276" w:lineRule="auto"/>
              <w:contextualSpacing/>
              <w:rPr>
                <w:rFonts w:ascii="Times New Roman" w:hAnsi="Times New Roman" w:cs="Times New Roman"/>
                <w:sz w:val="24"/>
              </w:rPr>
            </w:pPr>
            <w:r w:rsidRPr="00FC4FA0">
              <w:rPr>
                <w:rFonts w:ascii="Times New Roman" w:hAnsi="Times New Roman" w:cs="Times New Roman"/>
                <w:b/>
                <w:sz w:val="28"/>
                <w:szCs w:val="28"/>
              </w:rPr>
              <w:t>Oświadczenie dotyczące podanych informacji</w:t>
            </w:r>
          </w:p>
        </w:tc>
      </w:tr>
    </w:tbl>
    <w:p w14:paraId="0E50A8BD" w14:textId="77777777" w:rsidR="00121E6A" w:rsidRPr="00FC4FA0" w:rsidRDefault="00121E6A" w:rsidP="002B06D3">
      <w:pPr>
        <w:spacing w:after="0" w:line="276" w:lineRule="auto"/>
        <w:contextualSpacing/>
        <w:jc w:val="both"/>
        <w:rPr>
          <w:rFonts w:ascii="Times New Roman" w:hAnsi="Times New Roman" w:cs="Times New Roman"/>
          <w:sz w:val="24"/>
        </w:rPr>
      </w:pPr>
    </w:p>
    <w:p w14:paraId="476607D7" w14:textId="77777777" w:rsidR="00121E6A" w:rsidRPr="00FC4FA0" w:rsidRDefault="00121E6A" w:rsidP="002B06D3">
      <w:pPr>
        <w:spacing w:after="0" w:line="276" w:lineRule="auto"/>
        <w:contextualSpacing/>
        <w:jc w:val="both"/>
        <w:rPr>
          <w:rFonts w:ascii="Times New Roman" w:hAnsi="Times New Roman" w:cs="Times New Roman"/>
          <w:sz w:val="24"/>
        </w:rPr>
      </w:pPr>
      <w:r w:rsidRPr="00FC4FA0">
        <w:rPr>
          <w:rFonts w:ascii="Times New Roman" w:hAnsi="Times New Roman" w:cs="Times New Roman"/>
          <w:sz w:val="24"/>
        </w:rPr>
        <w:t xml:space="preserve">Oświadczam, że wszystkie informacje podane w powyższych oświadczeniach są aktualne </w:t>
      </w:r>
      <w:r w:rsidRPr="00FC4FA0">
        <w:rPr>
          <w:rFonts w:ascii="Times New Roman" w:hAnsi="Times New Roman" w:cs="Times New Roman"/>
          <w:sz w:val="24"/>
        </w:rPr>
        <w:br/>
        <w:t>i zgodne z prawdą oraz zostały przedstawione z pełną świadomością konsekwencji wprowadzenia zamawiającego w błąd przy przedstawianiu informacji.</w:t>
      </w:r>
    </w:p>
    <w:p w14:paraId="52CAF520" w14:textId="77777777" w:rsidR="00117680" w:rsidRPr="00B35E6E" w:rsidRDefault="00117680" w:rsidP="002B06D3">
      <w:pPr>
        <w:tabs>
          <w:tab w:val="left" w:pos="6720"/>
        </w:tabs>
        <w:spacing w:after="0" w:line="276" w:lineRule="auto"/>
        <w:contextualSpacing/>
        <w:jc w:val="center"/>
        <w:rPr>
          <w:rFonts w:ascii="Times New Roman" w:hAnsi="Times New Roman" w:cs="Times New Roman"/>
          <w:bCs/>
          <w:i/>
          <w:color w:val="FF0000"/>
          <w:u w:val="single"/>
        </w:rPr>
      </w:pPr>
    </w:p>
    <w:p w14:paraId="5348801A"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1F67504C"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598027D5"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2485075F"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1E789E0E"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1454510F"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01B67B5A"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50A6E96F"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2E563AF1"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3D200472"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10575B8A"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025F739C"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22E2DD2C"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744BAEFC"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1684EDC3"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04A22131"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5AE015FD"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61B865CC"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7A26299C"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25173218"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05E99645"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6D36767B"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5D6C4D56"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1EDFB170"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06A6DD53"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4A855F24"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799FC570"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01663FF8"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4AB0BE52"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79823697" w14:textId="77777777" w:rsidR="00A34B8F" w:rsidRPr="00B35E6E" w:rsidRDefault="00A34B8F" w:rsidP="002B06D3">
      <w:pPr>
        <w:tabs>
          <w:tab w:val="left" w:pos="6720"/>
        </w:tabs>
        <w:spacing w:after="0" w:line="276" w:lineRule="auto"/>
        <w:contextualSpacing/>
        <w:jc w:val="center"/>
        <w:rPr>
          <w:rFonts w:ascii="Times New Roman" w:hAnsi="Times New Roman" w:cs="Times New Roman"/>
          <w:bCs/>
          <w:i/>
          <w:color w:val="FF0000"/>
          <w:sz w:val="20"/>
          <w:u w:val="single"/>
        </w:rPr>
      </w:pPr>
    </w:p>
    <w:p w14:paraId="13752C41" w14:textId="77777777" w:rsidR="00A34B8F" w:rsidRPr="00FC4FA0" w:rsidRDefault="00A34B8F" w:rsidP="002B06D3">
      <w:pPr>
        <w:tabs>
          <w:tab w:val="left" w:pos="6720"/>
        </w:tabs>
        <w:spacing w:after="0" w:line="276" w:lineRule="auto"/>
        <w:contextualSpacing/>
        <w:jc w:val="center"/>
        <w:rPr>
          <w:rFonts w:ascii="Times New Roman" w:hAnsi="Times New Roman" w:cs="Times New Roman"/>
          <w:bCs/>
          <w:i/>
          <w:sz w:val="20"/>
          <w:u w:val="single"/>
        </w:rPr>
      </w:pPr>
    </w:p>
    <w:p w14:paraId="112F7496" w14:textId="77777777" w:rsidR="00A34B8F" w:rsidRPr="00FC4FA0" w:rsidRDefault="00A34B8F" w:rsidP="002B06D3">
      <w:pPr>
        <w:tabs>
          <w:tab w:val="left" w:pos="6720"/>
        </w:tabs>
        <w:spacing w:after="0" w:line="276" w:lineRule="auto"/>
        <w:contextualSpacing/>
        <w:jc w:val="center"/>
        <w:rPr>
          <w:rFonts w:ascii="Times New Roman" w:hAnsi="Times New Roman" w:cs="Times New Roman"/>
          <w:bCs/>
          <w:i/>
          <w:sz w:val="20"/>
          <w:u w:val="single"/>
        </w:rPr>
      </w:pPr>
    </w:p>
    <w:p w14:paraId="64985018" w14:textId="77777777" w:rsidR="00A34B8F" w:rsidRPr="00FC4FA0" w:rsidRDefault="00A34B8F" w:rsidP="002B06D3">
      <w:pPr>
        <w:tabs>
          <w:tab w:val="left" w:pos="6720"/>
        </w:tabs>
        <w:spacing w:after="0" w:line="276" w:lineRule="auto"/>
        <w:contextualSpacing/>
        <w:jc w:val="center"/>
        <w:rPr>
          <w:rFonts w:ascii="Times New Roman" w:hAnsi="Times New Roman" w:cs="Times New Roman"/>
          <w:bCs/>
          <w:i/>
          <w:sz w:val="20"/>
          <w:u w:val="single"/>
        </w:rPr>
      </w:pPr>
    </w:p>
    <w:p w14:paraId="42458C00" w14:textId="77777777" w:rsidR="00A34B8F" w:rsidRPr="00FC4FA0" w:rsidRDefault="00A34B8F" w:rsidP="002B06D3">
      <w:pPr>
        <w:tabs>
          <w:tab w:val="left" w:pos="6720"/>
        </w:tabs>
        <w:spacing w:after="0" w:line="276" w:lineRule="auto"/>
        <w:contextualSpacing/>
        <w:jc w:val="center"/>
        <w:rPr>
          <w:rFonts w:ascii="Times New Roman" w:hAnsi="Times New Roman" w:cs="Times New Roman"/>
          <w:bCs/>
          <w:i/>
          <w:sz w:val="20"/>
          <w:u w:val="single"/>
        </w:rPr>
      </w:pPr>
    </w:p>
    <w:p w14:paraId="0118A955" w14:textId="77777777" w:rsidR="00A34B8F" w:rsidRPr="00FC4FA0" w:rsidRDefault="00A34B8F" w:rsidP="002B06D3">
      <w:pPr>
        <w:tabs>
          <w:tab w:val="left" w:pos="6720"/>
        </w:tabs>
        <w:spacing w:after="0" w:line="276" w:lineRule="auto"/>
        <w:contextualSpacing/>
        <w:jc w:val="center"/>
        <w:rPr>
          <w:rFonts w:ascii="Times New Roman" w:hAnsi="Times New Roman" w:cs="Times New Roman"/>
          <w:bCs/>
          <w:i/>
          <w:sz w:val="20"/>
          <w:u w:val="single"/>
        </w:rPr>
      </w:pPr>
    </w:p>
    <w:p w14:paraId="2674CB45" w14:textId="77777777" w:rsidR="00121E6A" w:rsidRPr="00FC4FA0" w:rsidRDefault="00121E6A" w:rsidP="002B06D3">
      <w:pPr>
        <w:tabs>
          <w:tab w:val="left" w:pos="6720"/>
        </w:tabs>
        <w:spacing w:after="0" w:line="276" w:lineRule="auto"/>
        <w:contextualSpacing/>
        <w:jc w:val="center"/>
        <w:rPr>
          <w:rFonts w:ascii="Times New Roman" w:hAnsi="Times New Roman" w:cs="Times New Roman"/>
          <w:bCs/>
          <w:i/>
          <w:sz w:val="20"/>
          <w:u w:val="single"/>
        </w:rPr>
      </w:pPr>
      <w:r w:rsidRPr="00FC4FA0">
        <w:rPr>
          <w:rFonts w:ascii="Times New Roman" w:hAnsi="Times New Roman" w:cs="Times New Roman"/>
          <w:bCs/>
          <w:i/>
          <w:sz w:val="20"/>
          <w:u w:val="single"/>
        </w:rPr>
        <w:t>Pouczenie</w:t>
      </w:r>
    </w:p>
    <w:p w14:paraId="11486BCE" w14:textId="39D1C869" w:rsidR="00BB468B" w:rsidRPr="00FC4FA0" w:rsidRDefault="00121E6A" w:rsidP="002B06D3">
      <w:pPr>
        <w:tabs>
          <w:tab w:val="left" w:pos="6720"/>
        </w:tabs>
        <w:spacing w:after="0" w:line="276" w:lineRule="auto"/>
        <w:contextualSpacing/>
        <w:jc w:val="both"/>
        <w:rPr>
          <w:rFonts w:ascii="Times New Roman" w:hAnsi="Times New Roman" w:cs="Times New Roman"/>
          <w:bCs/>
          <w:i/>
          <w:sz w:val="20"/>
        </w:rPr>
      </w:pPr>
      <w:r w:rsidRPr="00FC4FA0">
        <w:rPr>
          <w:rFonts w:ascii="Times New Roman" w:hAnsi="Times New Roman" w:cs="Times New Roman"/>
          <w:bCs/>
          <w:i/>
          <w:sz w:val="20"/>
        </w:rPr>
        <w:t xml:space="preserve">W przypadku wspólnego ubiegania się o zamówienie przez wykonawców oświadczenie składa każdy </w:t>
      </w:r>
      <w:r w:rsidRPr="00FC4FA0">
        <w:rPr>
          <w:rFonts w:ascii="Times New Roman" w:hAnsi="Times New Roman" w:cs="Times New Roman"/>
          <w:bCs/>
          <w:i/>
          <w:sz w:val="20"/>
        </w:rPr>
        <w:br/>
        <w:t>z wykonawców wspólnie ubiegających się o zamówienie.</w:t>
      </w:r>
    </w:p>
    <w:p w14:paraId="40141DC6" w14:textId="77777777" w:rsidR="00121E6A" w:rsidRPr="00FC4FA0" w:rsidRDefault="00121E6A" w:rsidP="002B06D3">
      <w:pPr>
        <w:spacing w:after="0" w:line="276" w:lineRule="auto"/>
        <w:contextualSpacing/>
        <w:jc w:val="right"/>
        <w:rPr>
          <w:rFonts w:ascii="Times New Roman" w:hAnsi="Times New Roman" w:cs="Times New Roman"/>
          <w:b/>
          <w:sz w:val="24"/>
        </w:rPr>
      </w:pPr>
      <w:r w:rsidRPr="00FC4FA0">
        <w:rPr>
          <w:rFonts w:ascii="Times New Roman" w:hAnsi="Times New Roman" w:cs="Times New Roman"/>
          <w:b/>
          <w:sz w:val="24"/>
        </w:rPr>
        <w:t>Załącznik nr 3</w:t>
      </w:r>
    </w:p>
    <w:p w14:paraId="5EC708D9" w14:textId="77777777" w:rsidR="00121E6A" w:rsidRPr="00FC4FA0" w:rsidRDefault="00121E6A" w:rsidP="002B06D3">
      <w:pPr>
        <w:spacing w:after="0" w:line="276" w:lineRule="auto"/>
        <w:contextualSpacing/>
        <w:jc w:val="right"/>
        <w:rPr>
          <w:rFonts w:ascii="Times New Roman" w:hAnsi="Times New Roman" w:cs="Times New Roman"/>
          <w:b/>
          <w:sz w:val="24"/>
        </w:rPr>
      </w:pPr>
    </w:p>
    <w:p w14:paraId="14AB5775" w14:textId="77777777" w:rsidR="00121E6A" w:rsidRPr="00FC4FA0" w:rsidRDefault="00121E6A" w:rsidP="002B06D3">
      <w:pPr>
        <w:spacing w:after="0" w:line="276" w:lineRule="auto"/>
        <w:contextualSpacing/>
        <w:jc w:val="right"/>
        <w:rPr>
          <w:rFonts w:ascii="Times New Roman" w:hAnsi="Times New Roman" w:cs="Times New Roman"/>
          <w:b/>
          <w:sz w:val="24"/>
        </w:rPr>
      </w:pPr>
    </w:p>
    <w:p w14:paraId="279085FA" w14:textId="77777777" w:rsidR="000D489F" w:rsidRPr="00FC4FA0" w:rsidRDefault="000D489F" w:rsidP="002B06D3">
      <w:pPr>
        <w:spacing w:after="0" w:line="276" w:lineRule="auto"/>
        <w:contextualSpacing/>
        <w:jc w:val="right"/>
        <w:rPr>
          <w:rFonts w:ascii="Times New Roman" w:hAnsi="Times New Roman" w:cs="Times New Roman"/>
        </w:rPr>
      </w:pPr>
      <w:r w:rsidRPr="00FC4FA0">
        <w:rPr>
          <w:rFonts w:ascii="Times New Roman" w:hAnsi="Times New Roman" w:cs="Times New Roman"/>
        </w:rPr>
        <w:t>…….…............................</w:t>
      </w:r>
    </w:p>
    <w:p w14:paraId="6E70802A" w14:textId="77777777" w:rsidR="000D489F" w:rsidRPr="00FC4FA0" w:rsidRDefault="000D489F" w:rsidP="002B06D3">
      <w:pPr>
        <w:spacing w:after="0" w:line="276" w:lineRule="auto"/>
        <w:contextualSpacing/>
        <w:jc w:val="right"/>
        <w:rPr>
          <w:rFonts w:ascii="Times New Roman" w:hAnsi="Times New Roman" w:cs="Times New Roman"/>
          <w:b/>
          <w:i/>
          <w:sz w:val="28"/>
        </w:rPr>
      </w:pPr>
      <w:r w:rsidRPr="00FC4FA0">
        <w:rPr>
          <w:rFonts w:ascii="Times New Roman" w:hAnsi="Times New Roman" w:cs="Times New Roman"/>
          <w:sz w:val="20"/>
        </w:rPr>
        <w:t xml:space="preserve">                                                                                                                    </w:t>
      </w:r>
      <w:r w:rsidRPr="00FC4FA0">
        <w:rPr>
          <w:rFonts w:ascii="Times New Roman" w:hAnsi="Times New Roman" w:cs="Times New Roman"/>
          <w:i/>
          <w:sz w:val="24"/>
        </w:rPr>
        <w:t xml:space="preserve">     </w:t>
      </w:r>
      <w:r w:rsidRPr="00FC4FA0">
        <w:rPr>
          <w:rFonts w:ascii="Times New Roman" w:hAnsi="Times New Roman" w:cs="Times New Roman"/>
          <w:i/>
          <w:sz w:val="28"/>
        </w:rPr>
        <w:t xml:space="preserve"> </w:t>
      </w:r>
      <w:r w:rsidRPr="00FC4FA0">
        <w:rPr>
          <w:rFonts w:ascii="Times New Roman" w:hAnsi="Times New Roman" w:cs="Times New Roman"/>
          <w:i/>
          <w:sz w:val="20"/>
        </w:rPr>
        <w:t>miejscowość, data</w:t>
      </w:r>
    </w:p>
    <w:p w14:paraId="6CF1BBDF" w14:textId="77777777" w:rsidR="000D489F" w:rsidRPr="00FC4FA0" w:rsidRDefault="000D489F" w:rsidP="002B06D3">
      <w:pPr>
        <w:spacing w:after="0" w:line="276" w:lineRule="auto"/>
        <w:contextualSpacing/>
        <w:rPr>
          <w:rFonts w:ascii="Times New Roman" w:hAnsi="Times New Roman" w:cs="Times New Roman"/>
          <w:sz w:val="24"/>
        </w:rPr>
      </w:pPr>
      <w:r w:rsidRPr="00FC4FA0">
        <w:rPr>
          <w:rFonts w:ascii="Times New Roman" w:hAnsi="Times New Roman" w:cs="Times New Roman"/>
          <w:b/>
          <w:sz w:val="24"/>
        </w:rPr>
        <w:t>Wykonawca:</w:t>
      </w:r>
    </w:p>
    <w:p w14:paraId="10C15A84" w14:textId="77777777" w:rsidR="000D489F" w:rsidRPr="00FC4FA0" w:rsidRDefault="000D489F" w:rsidP="002B06D3">
      <w:pPr>
        <w:spacing w:after="0" w:line="276" w:lineRule="auto"/>
        <w:ind w:right="5954"/>
        <w:contextualSpacing/>
        <w:rPr>
          <w:rFonts w:ascii="Times New Roman" w:hAnsi="Times New Roman" w:cs="Times New Roman"/>
          <w:i/>
          <w:sz w:val="24"/>
        </w:rPr>
      </w:pPr>
      <w:r w:rsidRPr="00FC4FA0">
        <w:rPr>
          <w:rFonts w:ascii="Times New Roman" w:hAnsi="Times New Roman" w:cs="Times New Roman"/>
          <w:sz w:val="24"/>
        </w:rPr>
        <w:t>………………………………………………………………………………</w:t>
      </w:r>
    </w:p>
    <w:p w14:paraId="64BA4135" w14:textId="77777777" w:rsidR="000D489F" w:rsidRPr="00FC4FA0" w:rsidRDefault="000D489F" w:rsidP="002B06D3">
      <w:pPr>
        <w:tabs>
          <w:tab w:val="right" w:pos="9638"/>
        </w:tabs>
        <w:spacing w:after="0" w:line="276" w:lineRule="auto"/>
        <w:contextualSpacing/>
        <w:jc w:val="both"/>
        <w:rPr>
          <w:rFonts w:ascii="Times New Roman" w:hAnsi="Times New Roman" w:cs="Times New Roman"/>
          <w:i/>
          <w:sz w:val="20"/>
          <w:lang w:eastAsia="pl-PL"/>
        </w:rPr>
      </w:pPr>
      <w:r w:rsidRPr="00FC4FA0">
        <w:rPr>
          <w:rFonts w:ascii="Times New Roman" w:hAnsi="Times New Roman" w:cs="Times New Roman"/>
          <w:i/>
          <w:sz w:val="20"/>
          <w:lang w:eastAsia="pl-PL"/>
        </w:rPr>
        <w:t xml:space="preserve">(pełna nazwa/firma, adres,                </w:t>
      </w:r>
    </w:p>
    <w:p w14:paraId="5864847D" w14:textId="77777777" w:rsidR="000D489F" w:rsidRPr="00FC4FA0" w:rsidRDefault="000D489F" w:rsidP="002B06D3">
      <w:pPr>
        <w:tabs>
          <w:tab w:val="right" w:pos="9638"/>
        </w:tabs>
        <w:spacing w:after="0" w:line="276" w:lineRule="auto"/>
        <w:contextualSpacing/>
        <w:jc w:val="both"/>
        <w:rPr>
          <w:rFonts w:ascii="Times New Roman" w:hAnsi="Times New Roman" w:cs="Times New Roman"/>
          <w:b/>
          <w:bCs/>
          <w:sz w:val="32"/>
        </w:rPr>
      </w:pPr>
      <w:r w:rsidRPr="00FC4FA0">
        <w:rPr>
          <w:rFonts w:ascii="Times New Roman" w:hAnsi="Times New Roman" w:cs="Times New Roman"/>
          <w:i/>
          <w:sz w:val="20"/>
          <w:lang w:eastAsia="pl-PL"/>
        </w:rPr>
        <w:t xml:space="preserve"> w zależności od podmiotu: NIP/PESEL, KRS/</w:t>
      </w:r>
      <w:proofErr w:type="spellStart"/>
      <w:r w:rsidRPr="00FC4FA0">
        <w:rPr>
          <w:rFonts w:ascii="Times New Roman" w:hAnsi="Times New Roman" w:cs="Times New Roman"/>
          <w:i/>
          <w:sz w:val="20"/>
          <w:lang w:eastAsia="pl-PL"/>
        </w:rPr>
        <w:t>CEiDG</w:t>
      </w:r>
      <w:proofErr w:type="spellEnd"/>
      <w:r w:rsidRPr="00FC4FA0">
        <w:rPr>
          <w:rFonts w:ascii="Times New Roman" w:hAnsi="Times New Roman" w:cs="Times New Roman"/>
          <w:i/>
          <w:sz w:val="20"/>
          <w:lang w:eastAsia="pl-PL"/>
        </w:rPr>
        <w:t>)</w:t>
      </w:r>
      <w:r w:rsidRPr="00FC4FA0">
        <w:rPr>
          <w:rFonts w:ascii="Times New Roman" w:hAnsi="Times New Roman" w:cs="Times New Roman"/>
          <w:b/>
          <w:bCs/>
          <w:sz w:val="32"/>
        </w:rPr>
        <w:t xml:space="preserve">        </w:t>
      </w:r>
    </w:p>
    <w:p w14:paraId="233BA161" w14:textId="77777777" w:rsidR="000D489F" w:rsidRPr="00FC4FA0" w:rsidRDefault="000D489F" w:rsidP="002B06D3">
      <w:pPr>
        <w:tabs>
          <w:tab w:val="right" w:pos="9638"/>
        </w:tabs>
        <w:spacing w:after="0" w:line="276" w:lineRule="auto"/>
        <w:contextualSpacing/>
        <w:jc w:val="both"/>
        <w:rPr>
          <w:rFonts w:ascii="Times New Roman" w:hAnsi="Times New Roman" w:cs="Times New Roman"/>
          <w:i/>
          <w:sz w:val="18"/>
          <w:lang w:eastAsia="pl-PL"/>
        </w:rPr>
      </w:pPr>
      <w:r w:rsidRPr="00FC4FA0">
        <w:rPr>
          <w:rFonts w:ascii="Times New Roman" w:hAnsi="Times New Roman" w:cs="Times New Roman"/>
          <w:b/>
          <w:bCs/>
          <w:sz w:val="28"/>
        </w:rPr>
        <w:t xml:space="preserve">                                                                        </w:t>
      </w:r>
    </w:p>
    <w:p w14:paraId="41AAC447" w14:textId="77777777" w:rsidR="000D489F" w:rsidRPr="00FC4FA0" w:rsidRDefault="000D489F" w:rsidP="002B06D3">
      <w:pPr>
        <w:spacing w:after="0" w:line="276" w:lineRule="auto"/>
        <w:ind w:left="6379"/>
        <w:contextualSpacing/>
        <w:rPr>
          <w:rFonts w:ascii="Times New Roman" w:hAnsi="Times New Roman" w:cs="Times New Roman"/>
          <w:b/>
          <w:bCs/>
          <w:sz w:val="28"/>
        </w:rPr>
      </w:pPr>
    </w:p>
    <w:p w14:paraId="4F38C0EB" w14:textId="77777777" w:rsidR="000D489F" w:rsidRPr="00FC4FA0" w:rsidRDefault="000D489F" w:rsidP="002B06D3">
      <w:pPr>
        <w:spacing w:after="0" w:line="276" w:lineRule="auto"/>
        <w:ind w:left="6804"/>
        <w:contextualSpacing/>
        <w:rPr>
          <w:rFonts w:ascii="Times New Roman" w:hAnsi="Times New Roman" w:cs="Times New Roman"/>
          <w:b/>
          <w:bCs/>
          <w:sz w:val="24"/>
        </w:rPr>
      </w:pPr>
      <w:r w:rsidRPr="00FC4FA0">
        <w:rPr>
          <w:rFonts w:ascii="Times New Roman" w:hAnsi="Times New Roman" w:cs="Times New Roman"/>
          <w:b/>
          <w:bCs/>
          <w:sz w:val="24"/>
        </w:rPr>
        <w:t xml:space="preserve">Gmina Leżajsk </w:t>
      </w:r>
    </w:p>
    <w:p w14:paraId="4F4DCB24" w14:textId="77777777" w:rsidR="000D489F" w:rsidRPr="00FC4FA0" w:rsidRDefault="000D489F" w:rsidP="002B06D3">
      <w:pPr>
        <w:spacing w:after="0" w:line="276" w:lineRule="auto"/>
        <w:ind w:left="6804"/>
        <w:contextualSpacing/>
        <w:rPr>
          <w:rFonts w:ascii="Times New Roman" w:hAnsi="Times New Roman" w:cs="Times New Roman"/>
          <w:b/>
          <w:bCs/>
          <w:sz w:val="24"/>
        </w:rPr>
      </w:pPr>
      <w:r w:rsidRPr="00FC4FA0">
        <w:rPr>
          <w:rFonts w:ascii="Times New Roman" w:hAnsi="Times New Roman" w:cs="Times New Roman"/>
          <w:b/>
          <w:bCs/>
          <w:sz w:val="24"/>
        </w:rPr>
        <w:t xml:space="preserve">37 – 300 Leżajsk </w:t>
      </w:r>
    </w:p>
    <w:p w14:paraId="767700C3" w14:textId="77777777" w:rsidR="000D489F" w:rsidRPr="00FC4FA0" w:rsidRDefault="000D489F" w:rsidP="002B06D3">
      <w:pPr>
        <w:spacing w:after="0" w:line="276" w:lineRule="auto"/>
        <w:ind w:left="6804"/>
        <w:contextualSpacing/>
        <w:rPr>
          <w:rFonts w:ascii="Times New Roman" w:hAnsi="Times New Roman" w:cs="Times New Roman"/>
          <w:b/>
          <w:bCs/>
          <w:sz w:val="28"/>
        </w:rPr>
      </w:pPr>
      <w:r w:rsidRPr="00FC4FA0">
        <w:rPr>
          <w:rFonts w:ascii="Times New Roman" w:hAnsi="Times New Roman" w:cs="Times New Roman"/>
          <w:b/>
          <w:bCs/>
          <w:sz w:val="24"/>
        </w:rPr>
        <w:t>ul. Łukasza Opalińskiego 2</w:t>
      </w:r>
    </w:p>
    <w:p w14:paraId="4E652D21" w14:textId="77777777" w:rsidR="000D489F" w:rsidRPr="00FC4FA0" w:rsidRDefault="000D489F" w:rsidP="002B06D3">
      <w:pPr>
        <w:spacing w:after="0" w:line="276" w:lineRule="auto"/>
        <w:contextualSpacing/>
        <w:jc w:val="center"/>
        <w:rPr>
          <w:rFonts w:ascii="Times New Roman" w:hAnsi="Times New Roman" w:cs="Times New Roman"/>
          <w:b/>
          <w:sz w:val="28"/>
          <w:szCs w:val="28"/>
          <w:u w:val="single"/>
        </w:rPr>
      </w:pPr>
    </w:p>
    <w:p w14:paraId="02EBCC47" w14:textId="77777777" w:rsidR="00A24F3A" w:rsidRPr="00FC4FA0" w:rsidRDefault="00A24F3A" w:rsidP="002B06D3">
      <w:pPr>
        <w:spacing w:after="0" w:line="276" w:lineRule="auto"/>
        <w:contextualSpacing/>
        <w:jc w:val="center"/>
        <w:rPr>
          <w:rFonts w:ascii="Times New Roman" w:hAnsi="Times New Roman" w:cs="Times New Roman"/>
          <w:b/>
          <w:sz w:val="28"/>
          <w:szCs w:val="28"/>
          <w:u w:val="single"/>
        </w:rPr>
      </w:pPr>
    </w:p>
    <w:p w14:paraId="6929C808" w14:textId="77777777" w:rsidR="00A24F3A" w:rsidRPr="00FC4FA0" w:rsidRDefault="00A24F3A" w:rsidP="002B06D3">
      <w:pPr>
        <w:spacing w:after="0" w:line="276" w:lineRule="auto"/>
        <w:contextualSpacing/>
        <w:jc w:val="center"/>
        <w:rPr>
          <w:rFonts w:ascii="Times New Roman" w:hAnsi="Times New Roman" w:cs="Times New Roman"/>
          <w:b/>
          <w:sz w:val="28"/>
          <w:szCs w:val="28"/>
          <w:u w:val="single"/>
        </w:rPr>
      </w:pPr>
      <w:r w:rsidRPr="00FC4FA0">
        <w:rPr>
          <w:rFonts w:ascii="Times New Roman" w:hAnsi="Times New Roman" w:cs="Times New Roman"/>
          <w:b/>
          <w:sz w:val="28"/>
          <w:szCs w:val="28"/>
          <w:u w:val="single"/>
        </w:rPr>
        <w:t>OŚWIADCZENIE WYKONAWCÓW WSPÓLNIE UBIEGAJĄCYCH SIĘ  O UDZIELNIE ZAMÓWIENIA*</w:t>
      </w:r>
    </w:p>
    <w:p w14:paraId="54215A0D" w14:textId="0D09C2A4" w:rsidR="00121E6A" w:rsidRPr="00FC4FA0" w:rsidRDefault="00121E6A" w:rsidP="002B06D3">
      <w:pPr>
        <w:spacing w:after="0" w:line="276" w:lineRule="auto"/>
        <w:contextualSpacing/>
        <w:jc w:val="center"/>
        <w:rPr>
          <w:rFonts w:ascii="Times New Roman" w:hAnsi="Times New Roman" w:cs="Times New Roman"/>
          <w:b/>
          <w:sz w:val="24"/>
        </w:rPr>
      </w:pPr>
      <w:r w:rsidRPr="00FC4FA0">
        <w:rPr>
          <w:rFonts w:ascii="Times New Roman" w:hAnsi="Times New Roman" w:cs="Times New Roman"/>
          <w:b/>
          <w:sz w:val="24"/>
        </w:rPr>
        <w:t xml:space="preserve">składane na podstawie art. 117 ust. 4 ustawy z dnia 11 września 2019 r. </w:t>
      </w:r>
      <w:r w:rsidR="00A24F3A" w:rsidRPr="00FC4FA0">
        <w:rPr>
          <w:rFonts w:ascii="Times New Roman" w:hAnsi="Times New Roman" w:cs="Times New Roman"/>
          <w:b/>
          <w:sz w:val="24"/>
        </w:rPr>
        <w:t xml:space="preserve"> </w:t>
      </w:r>
      <w:r w:rsidRPr="00FC4FA0">
        <w:rPr>
          <w:rFonts w:ascii="Times New Roman" w:hAnsi="Times New Roman" w:cs="Times New Roman"/>
          <w:b/>
          <w:sz w:val="24"/>
        </w:rPr>
        <w:t>Prawo zamówień publicznych (dalej jako: ustawa u</w:t>
      </w:r>
      <w:r w:rsidR="000E7090" w:rsidRPr="00FC4FA0">
        <w:rPr>
          <w:rFonts w:ascii="Times New Roman" w:hAnsi="Times New Roman" w:cs="Times New Roman"/>
          <w:b/>
          <w:sz w:val="24"/>
        </w:rPr>
        <w:t xml:space="preserve">stawy </w:t>
      </w:r>
      <w:proofErr w:type="spellStart"/>
      <w:r w:rsidRPr="00FC4FA0">
        <w:rPr>
          <w:rFonts w:ascii="Times New Roman" w:hAnsi="Times New Roman" w:cs="Times New Roman"/>
          <w:b/>
          <w:sz w:val="24"/>
        </w:rPr>
        <w:t>Pzp</w:t>
      </w:r>
      <w:proofErr w:type="spellEnd"/>
      <w:r w:rsidRPr="00FC4FA0">
        <w:rPr>
          <w:rFonts w:ascii="Times New Roman" w:hAnsi="Times New Roman" w:cs="Times New Roman"/>
          <w:b/>
          <w:sz w:val="24"/>
        </w:rPr>
        <w:t xml:space="preserve">) </w:t>
      </w:r>
    </w:p>
    <w:p w14:paraId="1E88762C" w14:textId="77777777" w:rsidR="00121E6A" w:rsidRPr="00FC4FA0" w:rsidRDefault="00121E6A" w:rsidP="002B06D3">
      <w:pPr>
        <w:spacing w:after="0" w:line="276" w:lineRule="auto"/>
        <w:contextualSpacing/>
        <w:jc w:val="center"/>
        <w:rPr>
          <w:rFonts w:ascii="Times New Roman" w:hAnsi="Times New Roman" w:cs="Times New Roman"/>
          <w:b/>
          <w:sz w:val="24"/>
        </w:rPr>
      </w:pPr>
    </w:p>
    <w:p w14:paraId="03047202" w14:textId="77777777" w:rsidR="00A24F3A" w:rsidRPr="00FC4FA0" w:rsidRDefault="00A24F3A" w:rsidP="002B06D3">
      <w:pPr>
        <w:spacing w:after="0" w:line="276" w:lineRule="auto"/>
        <w:contextualSpacing/>
        <w:jc w:val="center"/>
        <w:rPr>
          <w:rFonts w:ascii="Times New Roman" w:hAnsi="Times New Roman" w:cs="Times New Roman"/>
          <w:b/>
          <w:sz w:val="24"/>
        </w:rPr>
      </w:pPr>
    </w:p>
    <w:p w14:paraId="742A3A77" w14:textId="4B32F2C3" w:rsidR="00121E6A" w:rsidRPr="00FC4FA0" w:rsidRDefault="00121E6A" w:rsidP="002B06D3">
      <w:pPr>
        <w:spacing w:after="0" w:line="276" w:lineRule="auto"/>
        <w:contextualSpacing/>
        <w:jc w:val="both"/>
        <w:rPr>
          <w:rFonts w:ascii="Times New Roman" w:hAnsi="Times New Roman" w:cs="Times New Roman"/>
          <w:b/>
          <w:sz w:val="24"/>
        </w:rPr>
      </w:pPr>
      <w:r w:rsidRPr="00FC4FA0">
        <w:rPr>
          <w:rFonts w:ascii="Times New Roman" w:hAnsi="Times New Roman" w:cs="Times New Roman"/>
          <w:sz w:val="24"/>
        </w:rPr>
        <w:t>Na potrzeby postępowania o udzielenie zamówienia pn.:</w:t>
      </w:r>
      <w:r w:rsidRPr="00FC4FA0">
        <w:rPr>
          <w:rFonts w:ascii="Times New Roman" w:hAnsi="Times New Roman" w:cs="Times New Roman"/>
          <w:b/>
          <w:sz w:val="24"/>
        </w:rPr>
        <w:t xml:space="preserve"> </w:t>
      </w:r>
      <w:r w:rsidR="00FC4FA0" w:rsidRPr="00FC4FA0">
        <w:rPr>
          <w:rFonts w:ascii="Times New Roman" w:hAnsi="Times New Roman" w:cs="Times New Roman"/>
          <w:b/>
          <w:sz w:val="24"/>
          <w:szCs w:val="24"/>
        </w:rPr>
        <w:t xml:space="preserve">„Budowa budynku żłobka wraz z niezbędną infrastrukturą w miejscowości Giedlarowa w systemie ,,zaprojektuj i wybuduj”” </w:t>
      </w:r>
      <w:r w:rsidRPr="00FC4FA0">
        <w:rPr>
          <w:rFonts w:ascii="Times New Roman" w:hAnsi="Times New Roman" w:cs="Times New Roman"/>
          <w:sz w:val="24"/>
        </w:rPr>
        <w:t xml:space="preserve">prowadzonego przez </w:t>
      </w:r>
      <w:r w:rsidRPr="00FC4FA0">
        <w:rPr>
          <w:rFonts w:ascii="Times New Roman" w:hAnsi="Times New Roman" w:cs="Times New Roman"/>
          <w:b/>
          <w:sz w:val="24"/>
        </w:rPr>
        <w:t>Gminę Leżajsk, ul. Łukasza Opalińskiego 2, 37-300 Leżajsk</w:t>
      </w:r>
      <w:r w:rsidRPr="00FC4FA0">
        <w:rPr>
          <w:rFonts w:ascii="Times New Roman" w:hAnsi="Times New Roman" w:cs="Times New Roman"/>
          <w:i/>
          <w:sz w:val="24"/>
        </w:rPr>
        <w:t xml:space="preserve">, </w:t>
      </w:r>
      <w:r w:rsidR="009F628D" w:rsidRPr="00FC4FA0">
        <w:rPr>
          <w:rFonts w:ascii="Times New Roman" w:hAnsi="Times New Roman" w:cs="Times New Roman"/>
          <w:sz w:val="24"/>
        </w:rPr>
        <w:t>jako W</w:t>
      </w:r>
      <w:r w:rsidRPr="00FC4FA0">
        <w:rPr>
          <w:rFonts w:ascii="Times New Roman" w:hAnsi="Times New Roman" w:cs="Times New Roman"/>
          <w:sz w:val="24"/>
        </w:rPr>
        <w:t>yko</w:t>
      </w:r>
      <w:r w:rsidR="001435E5" w:rsidRPr="00FC4FA0">
        <w:rPr>
          <w:rFonts w:ascii="Times New Roman" w:hAnsi="Times New Roman" w:cs="Times New Roman"/>
          <w:sz w:val="24"/>
        </w:rPr>
        <w:t>nawcy ubiegający się wspólnie o </w:t>
      </w:r>
      <w:r w:rsidRPr="00FC4FA0">
        <w:rPr>
          <w:rFonts w:ascii="Times New Roman" w:hAnsi="Times New Roman" w:cs="Times New Roman"/>
          <w:sz w:val="24"/>
        </w:rPr>
        <w:t>udzielnie zamówienia zgodnie z art. 117 u</w:t>
      </w:r>
      <w:r w:rsidR="000E7090" w:rsidRPr="00FC4FA0">
        <w:rPr>
          <w:rFonts w:ascii="Times New Roman" w:hAnsi="Times New Roman" w:cs="Times New Roman"/>
          <w:sz w:val="24"/>
        </w:rPr>
        <w:t xml:space="preserve">stawy </w:t>
      </w:r>
      <w:proofErr w:type="spellStart"/>
      <w:r w:rsidRPr="00FC4FA0">
        <w:rPr>
          <w:rFonts w:ascii="Times New Roman" w:hAnsi="Times New Roman" w:cs="Times New Roman"/>
          <w:sz w:val="24"/>
        </w:rPr>
        <w:t>Pzp</w:t>
      </w:r>
      <w:proofErr w:type="spellEnd"/>
      <w:r w:rsidRPr="00FC4FA0">
        <w:rPr>
          <w:rFonts w:ascii="Times New Roman" w:hAnsi="Times New Roman" w:cs="Times New Roman"/>
          <w:sz w:val="24"/>
        </w:rPr>
        <w:t xml:space="preserve"> oświadczamy, że:</w:t>
      </w:r>
    </w:p>
    <w:p w14:paraId="1311E82F" w14:textId="77777777" w:rsidR="00F43AB5" w:rsidRPr="00FC4FA0" w:rsidRDefault="00F43AB5" w:rsidP="002B06D3">
      <w:pPr>
        <w:spacing w:after="0" w:line="276" w:lineRule="auto"/>
        <w:contextualSpacing/>
        <w:jc w:val="both"/>
        <w:rPr>
          <w:rFonts w:ascii="Times New Roman" w:hAnsi="Times New Roman" w:cs="Times New Roman"/>
          <w:sz w:val="24"/>
        </w:rPr>
      </w:pPr>
    </w:p>
    <w:p w14:paraId="31051DC7" w14:textId="77777777" w:rsidR="00121E6A" w:rsidRPr="00FC4FA0" w:rsidRDefault="00121E6A" w:rsidP="002B06D3">
      <w:pPr>
        <w:pStyle w:val="NormalnyWeb"/>
        <w:numPr>
          <w:ilvl w:val="0"/>
          <w:numId w:val="86"/>
        </w:numPr>
        <w:spacing w:before="0" w:beforeAutospacing="0" w:after="0" w:line="276" w:lineRule="auto"/>
        <w:ind w:left="284" w:hanging="284"/>
        <w:contextualSpacing/>
      </w:pPr>
      <w:bookmarkStart w:id="6" w:name="_Hlk63063705"/>
      <w:r w:rsidRPr="00FC4FA0">
        <w:t>roboty polegające na: ……………………………………………………………………………… wykona …………………………………………………………………...……………….………..</w:t>
      </w:r>
    </w:p>
    <w:bookmarkEnd w:id="6"/>
    <w:p w14:paraId="2C5438CE" w14:textId="77777777" w:rsidR="00121E6A" w:rsidRPr="00FC4FA0" w:rsidRDefault="00121E6A" w:rsidP="002B06D3">
      <w:pPr>
        <w:pStyle w:val="NormalnyWeb"/>
        <w:numPr>
          <w:ilvl w:val="0"/>
          <w:numId w:val="86"/>
        </w:numPr>
        <w:spacing w:before="0" w:beforeAutospacing="0" w:after="0" w:line="276" w:lineRule="auto"/>
        <w:ind w:left="284" w:hanging="284"/>
        <w:contextualSpacing/>
      </w:pPr>
      <w:r w:rsidRPr="00FC4FA0">
        <w:t>roboty polegające na: ……………………………………………………………………………… wykona …………………………………………………………………...……………….………..</w:t>
      </w:r>
    </w:p>
    <w:p w14:paraId="361404B0" w14:textId="77777777" w:rsidR="00121E6A" w:rsidRPr="00FC4FA0" w:rsidRDefault="00121E6A" w:rsidP="002B06D3">
      <w:pPr>
        <w:pStyle w:val="NormalnyWeb"/>
        <w:numPr>
          <w:ilvl w:val="0"/>
          <w:numId w:val="86"/>
        </w:numPr>
        <w:spacing w:before="0" w:beforeAutospacing="0" w:after="0" w:line="276" w:lineRule="auto"/>
        <w:ind w:left="284" w:hanging="284"/>
        <w:contextualSpacing/>
      </w:pPr>
      <w:bookmarkStart w:id="7" w:name="_Hlk63081021"/>
      <w:r w:rsidRPr="00FC4FA0">
        <w:t>roboty polegające na: ……………………………………………………………………………… wykona …………………………………………………………………...……………….………..</w:t>
      </w:r>
    </w:p>
    <w:p w14:paraId="3904A336" w14:textId="77777777" w:rsidR="00121E6A" w:rsidRPr="00FC4FA0" w:rsidRDefault="00121E6A" w:rsidP="002B06D3">
      <w:pPr>
        <w:tabs>
          <w:tab w:val="right" w:pos="9638"/>
        </w:tabs>
        <w:spacing w:after="0" w:line="276" w:lineRule="auto"/>
        <w:contextualSpacing/>
        <w:jc w:val="both"/>
        <w:rPr>
          <w:rFonts w:ascii="Times New Roman" w:hAnsi="Times New Roman" w:cs="Times New Roman"/>
          <w:i/>
          <w:sz w:val="18"/>
          <w:lang w:eastAsia="pl-PL"/>
        </w:rPr>
      </w:pPr>
      <w:r w:rsidRPr="00FC4FA0">
        <w:rPr>
          <w:rFonts w:ascii="Times New Roman" w:hAnsi="Times New Roman" w:cs="Times New Roman"/>
          <w:i/>
          <w:sz w:val="20"/>
          <w:shd w:val="clear" w:color="auto" w:fill="FFFFFF"/>
        </w:rPr>
        <w:t xml:space="preserve"> (należy określić odpowiedni zakres dla wskazanego podmiotu i wpisać nazwę podmiotu)</w:t>
      </w:r>
    </w:p>
    <w:bookmarkEnd w:id="7"/>
    <w:p w14:paraId="01F62F34" w14:textId="77777777" w:rsidR="00121E6A" w:rsidRPr="00FC4FA0" w:rsidRDefault="00121E6A" w:rsidP="002B06D3">
      <w:pPr>
        <w:spacing w:after="0" w:line="276" w:lineRule="auto"/>
        <w:contextualSpacing/>
        <w:jc w:val="right"/>
        <w:rPr>
          <w:rFonts w:ascii="Times New Roman" w:hAnsi="Times New Roman" w:cs="Times New Roman"/>
          <w:b/>
        </w:rPr>
      </w:pPr>
    </w:p>
    <w:p w14:paraId="5C7D9689" w14:textId="77777777" w:rsidR="00F43AB5" w:rsidRPr="00FC4FA0" w:rsidRDefault="00F43AB5" w:rsidP="002B06D3">
      <w:pPr>
        <w:spacing w:after="0" w:line="276" w:lineRule="auto"/>
        <w:contextualSpacing/>
        <w:jc w:val="right"/>
        <w:rPr>
          <w:rFonts w:ascii="Times New Roman" w:hAnsi="Times New Roman" w:cs="Times New Roman"/>
          <w:b/>
        </w:rPr>
      </w:pPr>
    </w:p>
    <w:p w14:paraId="5904EBE6" w14:textId="77777777" w:rsidR="00121E6A" w:rsidRPr="00FC4FA0" w:rsidRDefault="00121E6A" w:rsidP="002B06D3">
      <w:pPr>
        <w:spacing w:after="0" w:line="276" w:lineRule="auto"/>
        <w:contextualSpacing/>
        <w:rPr>
          <w:rFonts w:ascii="Times New Roman" w:hAnsi="Times New Roman" w:cs="Times New Roman"/>
          <w:i/>
          <w:sz w:val="20"/>
        </w:rPr>
      </w:pPr>
      <w:r w:rsidRPr="00FC4FA0">
        <w:rPr>
          <w:rFonts w:ascii="Times New Roman" w:hAnsi="Times New Roman" w:cs="Times New Roman"/>
          <w:i/>
          <w:sz w:val="20"/>
        </w:rPr>
        <w:t>* wypełniają tylko wykonawcy wspólnie ubiegający się o udzielenie zamówienia</w:t>
      </w:r>
    </w:p>
    <w:p w14:paraId="2CDAB724" w14:textId="77777777" w:rsidR="00121E6A" w:rsidRPr="00FC4FA0" w:rsidRDefault="00121E6A" w:rsidP="002B06D3">
      <w:pPr>
        <w:spacing w:after="0" w:line="276" w:lineRule="auto"/>
        <w:contextualSpacing/>
        <w:jc w:val="right"/>
        <w:rPr>
          <w:rFonts w:ascii="Times New Roman" w:hAnsi="Times New Roman" w:cs="Times New Roman"/>
          <w:b/>
        </w:rPr>
      </w:pPr>
    </w:p>
    <w:p w14:paraId="5DB098B9" w14:textId="77777777" w:rsidR="00121E6A" w:rsidRPr="00FC4FA0" w:rsidRDefault="00121E6A" w:rsidP="002B06D3">
      <w:pPr>
        <w:spacing w:after="0" w:line="276" w:lineRule="auto"/>
        <w:contextualSpacing/>
        <w:jc w:val="right"/>
        <w:rPr>
          <w:rFonts w:ascii="Times New Roman" w:hAnsi="Times New Roman" w:cs="Times New Roman"/>
          <w:b/>
        </w:rPr>
      </w:pPr>
    </w:p>
    <w:p w14:paraId="5ADFD755" w14:textId="77777777" w:rsidR="00CA4617" w:rsidRPr="00FC4FA0" w:rsidRDefault="00CA4617" w:rsidP="002B06D3">
      <w:pPr>
        <w:spacing w:after="0" w:line="276" w:lineRule="auto"/>
        <w:contextualSpacing/>
        <w:jc w:val="right"/>
        <w:rPr>
          <w:rFonts w:ascii="Times New Roman" w:eastAsia="Times New Roman" w:hAnsi="Times New Roman" w:cs="Times New Roman"/>
          <w:i/>
          <w:sz w:val="20"/>
          <w:szCs w:val="20"/>
          <w:lang w:eastAsia="pl-PL"/>
        </w:rPr>
      </w:pPr>
    </w:p>
    <w:p w14:paraId="40023EF5" w14:textId="77777777" w:rsidR="006F0F6F" w:rsidRPr="00FC4FA0" w:rsidRDefault="006F0F6F" w:rsidP="002B06D3">
      <w:pPr>
        <w:spacing w:after="0" w:line="276" w:lineRule="auto"/>
        <w:contextualSpacing/>
        <w:jc w:val="right"/>
        <w:rPr>
          <w:rFonts w:ascii="Times New Roman" w:hAnsi="Times New Roman" w:cs="Times New Roman"/>
          <w:b/>
          <w:sz w:val="24"/>
        </w:rPr>
      </w:pPr>
    </w:p>
    <w:p w14:paraId="31361C8A" w14:textId="77777777" w:rsidR="006F0F6F" w:rsidRPr="00B35E6E" w:rsidRDefault="006F0F6F" w:rsidP="002B06D3">
      <w:pPr>
        <w:spacing w:after="0" w:line="276" w:lineRule="auto"/>
        <w:contextualSpacing/>
        <w:jc w:val="right"/>
        <w:rPr>
          <w:rFonts w:ascii="Times New Roman" w:hAnsi="Times New Roman" w:cs="Times New Roman"/>
          <w:b/>
          <w:color w:val="FF0000"/>
          <w:sz w:val="24"/>
        </w:rPr>
      </w:pPr>
    </w:p>
    <w:p w14:paraId="6707DC57" w14:textId="77777777" w:rsidR="006C7D22" w:rsidRPr="00B35E6E" w:rsidRDefault="006C7D22" w:rsidP="002B06D3">
      <w:pPr>
        <w:spacing w:after="0" w:line="276" w:lineRule="auto"/>
        <w:contextualSpacing/>
        <w:jc w:val="right"/>
        <w:rPr>
          <w:rFonts w:ascii="Times New Roman" w:hAnsi="Times New Roman" w:cs="Times New Roman"/>
          <w:b/>
          <w:color w:val="FF0000"/>
          <w:sz w:val="24"/>
        </w:rPr>
      </w:pPr>
    </w:p>
    <w:p w14:paraId="5FBB349F" w14:textId="77777777" w:rsidR="00691A1F" w:rsidRPr="00063FC2" w:rsidRDefault="00691A1F" w:rsidP="002B06D3">
      <w:pPr>
        <w:spacing w:after="0" w:line="276" w:lineRule="auto"/>
        <w:contextualSpacing/>
        <w:jc w:val="right"/>
        <w:rPr>
          <w:rFonts w:ascii="Times New Roman" w:hAnsi="Times New Roman" w:cs="Times New Roman"/>
          <w:b/>
          <w:sz w:val="24"/>
        </w:rPr>
      </w:pPr>
      <w:r w:rsidRPr="00063FC2">
        <w:rPr>
          <w:rFonts w:ascii="Times New Roman" w:hAnsi="Times New Roman" w:cs="Times New Roman"/>
          <w:b/>
          <w:sz w:val="24"/>
        </w:rPr>
        <w:t>Załącznik nr 4</w:t>
      </w:r>
    </w:p>
    <w:p w14:paraId="714C875D" w14:textId="125EFDA6" w:rsidR="00691A1F" w:rsidRPr="00063FC2" w:rsidRDefault="00691A1F" w:rsidP="002B06D3">
      <w:pPr>
        <w:spacing w:after="0" w:line="276" w:lineRule="auto"/>
        <w:contextualSpacing/>
        <w:rPr>
          <w:rFonts w:ascii="Times New Roman" w:hAnsi="Times New Roman" w:cs="Times New Roman"/>
          <w:sz w:val="20"/>
        </w:rPr>
      </w:pPr>
      <w:r w:rsidRPr="00063FC2">
        <w:rPr>
          <w:rFonts w:ascii="Times New Roman" w:hAnsi="Times New Roman" w:cs="Times New Roman"/>
          <w:sz w:val="24"/>
        </w:rPr>
        <w:t xml:space="preserve">                                                                                                  </w:t>
      </w:r>
    </w:p>
    <w:p w14:paraId="21DA6636" w14:textId="77777777" w:rsidR="00691A1F" w:rsidRPr="00063FC2" w:rsidRDefault="00691A1F" w:rsidP="002B06D3">
      <w:pPr>
        <w:spacing w:after="0" w:line="276" w:lineRule="auto"/>
        <w:contextualSpacing/>
        <w:rPr>
          <w:rFonts w:ascii="Times New Roman" w:hAnsi="Times New Roman" w:cs="Times New Roman"/>
          <w:b/>
          <w:sz w:val="24"/>
        </w:rPr>
      </w:pPr>
    </w:p>
    <w:p w14:paraId="4E40E5B8" w14:textId="77777777" w:rsidR="008F69E1" w:rsidRPr="00063FC2" w:rsidRDefault="008F69E1" w:rsidP="002B06D3">
      <w:pPr>
        <w:spacing w:after="0" w:line="276" w:lineRule="auto"/>
        <w:contextualSpacing/>
        <w:jc w:val="right"/>
        <w:rPr>
          <w:rFonts w:ascii="Times New Roman" w:hAnsi="Times New Roman" w:cs="Times New Roman"/>
        </w:rPr>
      </w:pPr>
      <w:r w:rsidRPr="00063FC2">
        <w:rPr>
          <w:rFonts w:ascii="Times New Roman" w:hAnsi="Times New Roman" w:cs="Times New Roman"/>
        </w:rPr>
        <w:t>…….…............................</w:t>
      </w:r>
    </w:p>
    <w:p w14:paraId="2AB998E4" w14:textId="77777777" w:rsidR="008F69E1" w:rsidRPr="00063FC2" w:rsidRDefault="008F69E1" w:rsidP="002B06D3">
      <w:pPr>
        <w:spacing w:after="0" w:line="276" w:lineRule="auto"/>
        <w:contextualSpacing/>
        <w:jc w:val="right"/>
        <w:rPr>
          <w:rFonts w:ascii="Times New Roman" w:hAnsi="Times New Roman" w:cs="Times New Roman"/>
          <w:b/>
          <w:i/>
          <w:sz w:val="28"/>
        </w:rPr>
      </w:pPr>
      <w:r w:rsidRPr="00063FC2">
        <w:rPr>
          <w:rFonts w:ascii="Times New Roman" w:hAnsi="Times New Roman" w:cs="Times New Roman"/>
          <w:sz w:val="20"/>
        </w:rPr>
        <w:t xml:space="preserve">                                                                                                                    </w:t>
      </w:r>
      <w:r w:rsidRPr="00063FC2">
        <w:rPr>
          <w:rFonts w:ascii="Times New Roman" w:hAnsi="Times New Roman" w:cs="Times New Roman"/>
          <w:i/>
          <w:sz w:val="24"/>
        </w:rPr>
        <w:t xml:space="preserve">     </w:t>
      </w:r>
      <w:r w:rsidRPr="00063FC2">
        <w:rPr>
          <w:rFonts w:ascii="Times New Roman" w:hAnsi="Times New Roman" w:cs="Times New Roman"/>
          <w:i/>
          <w:sz w:val="28"/>
        </w:rPr>
        <w:t xml:space="preserve"> </w:t>
      </w:r>
      <w:r w:rsidRPr="00063FC2">
        <w:rPr>
          <w:rFonts w:ascii="Times New Roman" w:hAnsi="Times New Roman" w:cs="Times New Roman"/>
          <w:i/>
          <w:sz w:val="20"/>
        </w:rPr>
        <w:t>miejscowość, data</w:t>
      </w:r>
    </w:p>
    <w:p w14:paraId="2D2B27FD" w14:textId="77777777" w:rsidR="008F69E1" w:rsidRPr="00063FC2" w:rsidRDefault="008F69E1" w:rsidP="002B06D3">
      <w:pPr>
        <w:spacing w:after="0" w:line="276" w:lineRule="auto"/>
        <w:contextualSpacing/>
        <w:rPr>
          <w:rFonts w:ascii="Times New Roman" w:hAnsi="Times New Roman" w:cs="Times New Roman"/>
          <w:sz w:val="24"/>
        </w:rPr>
      </w:pPr>
      <w:r w:rsidRPr="00063FC2">
        <w:rPr>
          <w:rFonts w:ascii="Times New Roman" w:hAnsi="Times New Roman" w:cs="Times New Roman"/>
          <w:b/>
          <w:sz w:val="24"/>
        </w:rPr>
        <w:t>Wykonawca:</w:t>
      </w:r>
    </w:p>
    <w:p w14:paraId="6BA9E17C" w14:textId="77777777" w:rsidR="008F69E1" w:rsidRPr="00063FC2" w:rsidRDefault="008F69E1" w:rsidP="002B06D3">
      <w:pPr>
        <w:spacing w:after="0" w:line="276" w:lineRule="auto"/>
        <w:ind w:right="5954"/>
        <w:contextualSpacing/>
        <w:rPr>
          <w:rFonts w:ascii="Times New Roman" w:hAnsi="Times New Roman" w:cs="Times New Roman"/>
          <w:i/>
          <w:sz w:val="24"/>
        </w:rPr>
      </w:pPr>
      <w:r w:rsidRPr="00063FC2">
        <w:rPr>
          <w:rFonts w:ascii="Times New Roman" w:hAnsi="Times New Roman" w:cs="Times New Roman"/>
          <w:sz w:val="24"/>
        </w:rPr>
        <w:t>………………………………………………………………………………</w:t>
      </w:r>
    </w:p>
    <w:p w14:paraId="6F3C444F" w14:textId="77777777" w:rsidR="008F69E1" w:rsidRPr="00063FC2" w:rsidRDefault="008F69E1" w:rsidP="002B06D3">
      <w:pPr>
        <w:tabs>
          <w:tab w:val="right" w:pos="9638"/>
        </w:tabs>
        <w:spacing w:after="0" w:line="276" w:lineRule="auto"/>
        <w:contextualSpacing/>
        <w:jc w:val="both"/>
        <w:rPr>
          <w:rFonts w:ascii="Times New Roman" w:hAnsi="Times New Roman" w:cs="Times New Roman"/>
          <w:i/>
          <w:sz w:val="20"/>
          <w:lang w:eastAsia="pl-PL"/>
        </w:rPr>
      </w:pPr>
      <w:r w:rsidRPr="00063FC2">
        <w:rPr>
          <w:rFonts w:ascii="Times New Roman" w:hAnsi="Times New Roman" w:cs="Times New Roman"/>
          <w:i/>
          <w:sz w:val="20"/>
          <w:lang w:eastAsia="pl-PL"/>
        </w:rPr>
        <w:t xml:space="preserve">(pełna nazwa/firma, adres,                </w:t>
      </w:r>
    </w:p>
    <w:p w14:paraId="76158B0C" w14:textId="77777777" w:rsidR="008F69E1" w:rsidRPr="00063FC2" w:rsidRDefault="008F69E1" w:rsidP="002B06D3">
      <w:pPr>
        <w:tabs>
          <w:tab w:val="right" w:pos="9638"/>
        </w:tabs>
        <w:spacing w:after="0" w:line="276" w:lineRule="auto"/>
        <w:contextualSpacing/>
        <w:jc w:val="both"/>
        <w:rPr>
          <w:rFonts w:ascii="Times New Roman" w:hAnsi="Times New Roman" w:cs="Times New Roman"/>
          <w:b/>
          <w:bCs/>
          <w:sz w:val="32"/>
        </w:rPr>
      </w:pPr>
      <w:r w:rsidRPr="00063FC2">
        <w:rPr>
          <w:rFonts w:ascii="Times New Roman" w:hAnsi="Times New Roman" w:cs="Times New Roman"/>
          <w:i/>
          <w:sz w:val="20"/>
          <w:lang w:eastAsia="pl-PL"/>
        </w:rPr>
        <w:t xml:space="preserve"> w zależności od podmiotu: NIP/PESEL, KRS/</w:t>
      </w:r>
      <w:proofErr w:type="spellStart"/>
      <w:r w:rsidRPr="00063FC2">
        <w:rPr>
          <w:rFonts w:ascii="Times New Roman" w:hAnsi="Times New Roman" w:cs="Times New Roman"/>
          <w:i/>
          <w:sz w:val="20"/>
          <w:lang w:eastAsia="pl-PL"/>
        </w:rPr>
        <w:t>CEiDG</w:t>
      </w:r>
      <w:proofErr w:type="spellEnd"/>
      <w:r w:rsidRPr="00063FC2">
        <w:rPr>
          <w:rFonts w:ascii="Times New Roman" w:hAnsi="Times New Roman" w:cs="Times New Roman"/>
          <w:i/>
          <w:sz w:val="20"/>
          <w:lang w:eastAsia="pl-PL"/>
        </w:rPr>
        <w:t>)</w:t>
      </w:r>
      <w:r w:rsidRPr="00063FC2">
        <w:rPr>
          <w:rFonts w:ascii="Times New Roman" w:hAnsi="Times New Roman" w:cs="Times New Roman"/>
          <w:b/>
          <w:bCs/>
          <w:sz w:val="32"/>
        </w:rPr>
        <w:t xml:space="preserve">        </w:t>
      </w:r>
    </w:p>
    <w:p w14:paraId="33845168" w14:textId="77777777" w:rsidR="008F69E1" w:rsidRPr="00063FC2" w:rsidRDefault="008F69E1" w:rsidP="002B06D3">
      <w:pPr>
        <w:tabs>
          <w:tab w:val="right" w:pos="9638"/>
        </w:tabs>
        <w:spacing w:after="0" w:line="276" w:lineRule="auto"/>
        <w:contextualSpacing/>
        <w:jc w:val="both"/>
        <w:rPr>
          <w:rFonts w:ascii="Times New Roman" w:hAnsi="Times New Roman" w:cs="Times New Roman"/>
          <w:i/>
          <w:sz w:val="18"/>
          <w:lang w:eastAsia="pl-PL"/>
        </w:rPr>
      </w:pPr>
      <w:r w:rsidRPr="00063FC2">
        <w:rPr>
          <w:rFonts w:ascii="Times New Roman" w:hAnsi="Times New Roman" w:cs="Times New Roman"/>
          <w:b/>
          <w:bCs/>
          <w:sz w:val="28"/>
        </w:rPr>
        <w:t xml:space="preserve">                                                                        </w:t>
      </w:r>
    </w:p>
    <w:p w14:paraId="7633DAF8" w14:textId="77777777" w:rsidR="008F69E1" w:rsidRPr="00063FC2" w:rsidRDefault="008F69E1" w:rsidP="002B06D3">
      <w:pPr>
        <w:spacing w:after="0" w:line="276" w:lineRule="auto"/>
        <w:ind w:left="6379"/>
        <w:contextualSpacing/>
        <w:rPr>
          <w:rFonts w:ascii="Times New Roman" w:hAnsi="Times New Roman" w:cs="Times New Roman"/>
          <w:b/>
          <w:bCs/>
          <w:sz w:val="28"/>
        </w:rPr>
      </w:pPr>
    </w:p>
    <w:p w14:paraId="3E645447" w14:textId="77777777" w:rsidR="008F69E1" w:rsidRPr="00063FC2" w:rsidRDefault="008F69E1" w:rsidP="002B06D3">
      <w:pPr>
        <w:spacing w:after="0" w:line="276" w:lineRule="auto"/>
        <w:ind w:left="6804"/>
        <w:contextualSpacing/>
        <w:rPr>
          <w:rFonts w:ascii="Times New Roman" w:hAnsi="Times New Roman" w:cs="Times New Roman"/>
          <w:b/>
          <w:bCs/>
          <w:sz w:val="24"/>
        </w:rPr>
      </w:pPr>
      <w:r w:rsidRPr="00063FC2">
        <w:rPr>
          <w:rFonts w:ascii="Times New Roman" w:hAnsi="Times New Roman" w:cs="Times New Roman"/>
          <w:b/>
          <w:bCs/>
          <w:sz w:val="24"/>
        </w:rPr>
        <w:t xml:space="preserve">Gmina Leżajsk </w:t>
      </w:r>
    </w:p>
    <w:p w14:paraId="2A020F1F" w14:textId="77777777" w:rsidR="008F69E1" w:rsidRPr="00063FC2" w:rsidRDefault="008F69E1" w:rsidP="002B06D3">
      <w:pPr>
        <w:spacing w:after="0" w:line="276" w:lineRule="auto"/>
        <w:ind w:left="6804"/>
        <w:contextualSpacing/>
        <w:rPr>
          <w:rFonts w:ascii="Times New Roman" w:hAnsi="Times New Roman" w:cs="Times New Roman"/>
          <w:b/>
          <w:bCs/>
          <w:sz w:val="24"/>
        </w:rPr>
      </w:pPr>
      <w:r w:rsidRPr="00063FC2">
        <w:rPr>
          <w:rFonts w:ascii="Times New Roman" w:hAnsi="Times New Roman" w:cs="Times New Roman"/>
          <w:b/>
          <w:bCs/>
          <w:sz w:val="24"/>
        </w:rPr>
        <w:t xml:space="preserve">37 – 300 Leżajsk </w:t>
      </w:r>
    </w:p>
    <w:p w14:paraId="2C0ADE3F" w14:textId="77777777" w:rsidR="008F69E1" w:rsidRPr="00063FC2" w:rsidRDefault="008F69E1" w:rsidP="002B06D3">
      <w:pPr>
        <w:spacing w:after="0" w:line="276" w:lineRule="auto"/>
        <w:ind w:left="6804"/>
        <w:contextualSpacing/>
        <w:rPr>
          <w:rFonts w:ascii="Times New Roman" w:hAnsi="Times New Roman" w:cs="Times New Roman"/>
          <w:b/>
          <w:bCs/>
          <w:sz w:val="28"/>
        </w:rPr>
      </w:pPr>
      <w:r w:rsidRPr="00063FC2">
        <w:rPr>
          <w:rFonts w:ascii="Times New Roman" w:hAnsi="Times New Roman" w:cs="Times New Roman"/>
          <w:b/>
          <w:bCs/>
          <w:sz w:val="24"/>
        </w:rPr>
        <w:t>ul. Łukasza Opalińskiego 2</w:t>
      </w:r>
    </w:p>
    <w:p w14:paraId="2C429BB3" w14:textId="77777777" w:rsidR="00691A1F" w:rsidRPr="00063FC2" w:rsidRDefault="00691A1F" w:rsidP="002B06D3">
      <w:pPr>
        <w:spacing w:after="0" w:line="276" w:lineRule="auto"/>
        <w:contextualSpacing/>
        <w:rPr>
          <w:rFonts w:ascii="Times New Roman" w:eastAsia="Calibri" w:hAnsi="Times New Roman" w:cs="Times New Roman"/>
          <w:b/>
          <w:sz w:val="24"/>
        </w:rPr>
      </w:pPr>
    </w:p>
    <w:p w14:paraId="6220EF6B" w14:textId="77777777" w:rsidR="00691A1F" w:rsidRPr="00063FC2" w:rsidRDefault="00691A1F" w:rsidP="002B06D3">
      <w:pPr>
        <w:spacing w:after="0" w:line="276" w:lineRule="auto"/>
        <w:contextualSpacing/>
        <w:jc w:val="center"/>
        <w:rPr>
          <w:rFonts w:ascii="Times New Roman" w:eastAsia="Calibri" w:hAnsi="Times New Roman" w:cs="Times New Roman"/>
          <w:b/>
          <w:bCs/>
          <w:sz w:val="28"/>
          <w:szCs w:val="28"/>
          <w:u w:val="single"/>
        </w:rPr>
      </w:pPr>
    </w:p>
    <w:p w14:paraId="283DB3A1" w14:textId="77777777" w:rsidR="00691A1F" w:rsidRPr="00063FC2" w:rsidRDefault="00691A1F" w:rsidP="002B06D3">
      <w:pPr>
        <w:spacing w:after="0" w:line="276" w:lineRule="auto"/>
        <w:contextualSpacing/>
        <w:jc w:val="center"/>
        <w:rPr>
          <w:rFonts w:ascii="Times New Roman" w:eastAsia="Calibri" w:hAnsi="Times New Roman" w:cs="Times New Roman"/>
          <w:b/>
          <w:bCs/>
          <w:sz w:val="28"/>
          <w:szCs w:val="28"/>
          <w:u w:val="single"/>
        </w:rPr>
      </w:pPr>
      <w:r w:rsidRPr="00063FC2">
        <w:rPr>
          <w:rFonts w:ascii="Times New Roman" w:eastAsia="Calibri" w:hAnsi="Times New Roman" w:cs="Times New Roman"/>
          <w:b/>
          <w:bCs/>
          <w:sz w:val="28"/>
          <w:szCs w:val="28"/>
          <w:u w:val="single"/>
        </w:rPr>
        <w:t>WYKAZ ROBÓT BUDOWALANYCH*</w:t>
      </w:r>
    </w:p>
    <w:p w14:paraId="6C0E5A03" w14:textId="23C156FD" w:rsidR="00691A1F" w:rsidRPr="00063FC2" w:rsidRDefault="00691A1F" w:rsidP="002B06D3">
      <w:pPr>
        <w:spacing w:after="0" w:line="276" w:lineRule="auto"/>
        <w:contextualSpacing/>
        <w:jc w:val="both"/>
        <w:rPr>
          <w:rFonts w:ascii="Times New Roman" w:eastAsia="Calibri" w:hAnsi="Times New Roman" w:cs="Times New Roman"/>
          <w:b/>
          <w:bCs/>
          <w:sz w:val="24"/>
        </w:rPr>
      </w:pPr>
      <w:r w:rsidRPr="00063FC2">
        <w:rPr>
          <w:rFonts w:ascii="Times New Roman" w:eastAsia="Calibri" w:hAnsi="Times New Roman" w:cs="Times New Roman"/>
          <w:sz w:val="24"/>
        </w:rPr>
        <w:t xml:space="preserve">w zakresie niezbędnym do wykazania spełniania warunków wiedzy i doświadczenia na zadaniu </w:t>
      </w:r>
      <w:r w:rsidRPr="00063FC2">
        <w:rPr>
          <w:rFonts w:ascii="Times New Roman" w:eastAsia="Calibri" w:hAnsi="Times New Roman" w:cs="Times New Roman"/>
          <w:bCs/>
          <w:sz w:val="24"/>
        </w:rPr>
        <w:t xml:space="preserve">pn.: </w:t>
      </w:r>
      <w:r w:rsidR="00FC4FA0" w:rsidRPr="00063FC2">
        <w:rPr>
          <w:rFonts w:ascii="Times New Roman" w:eastAsia="Calibri" w:hAnsi="Times New Roman" w:cs="Times New Roman"/>
          <w:b/>
          <w:bCs/>
          <w:sz w:val="24"/>
        </w:rPr>
        <w:t>„Budowa budynku żłobka wraz z niezbędną infrastrukturą w miejscowości Giedlarowa w systemie ,,zaprojektuj i wybuduj””</w:t>
      </w:r>
    </w:p>
    <w:p w14:paraId="7DA005AB" w14:textId="77777777" w:rsidR="00691A1F" w:rsidRPr="00B35E6E" w:rsidRDefault="00691A1F" w:rsidP="002B06D3">
      <w:pPr>
        <w:spacing w:after="0" w:line="276" w:lineRule="auto"/>
        <w:contextualSpacing/>
        <w:jc w:val="both"/>
        <w:rPr>
          <w:rFonts w:ascii="Times New Roman" w:eastAsia="Calibri" w:hAnsi="Times New Roman" w:cs="Times New Roman"/>
          <w:b/>
          <w:color w:val="FF0000"/>
          <w:sz w:val="24"/>
        </w:rPr>
      </w:pPr>
    </w:p>
    <w:p w14:paraId="40A3770E" w14:textId="7DAFA197" w:rsidR="006F4AD4" w:rsidRPr="00B35E6E" w:rsidRDefault="006F4AD4" w:rsidP="002B06D3">
      <w:pPr>
        <w:pStyle w:val="Akapitzlist"/>
        <w:spacing w:line="276" w:lineRule="auto"/>
        <w:ind w:left="425"/>
        <w:jc w:val="both"/>
        <w:rPr>
          <w:rFonts w:eastAsia="Calibri"/>
          <w:b/>
          <w:color w:val="FF0000"/>
        </w:rPr>
      </w:pPr>
    </w:p>
    <w:tbl>
      <w:tblPr>
        <w:tblW w:w="5000" w:type="pct"/>
        <w:tblLook w:val="0000" w:firstRow="0" w:lastRow="0" w:firstColumn="0" w:lastColumn="0" w:noHBand="0" w:noVBand="0"/>
      </w:tblPr>
      <w:tblGrid>
        <w:gridCol w:w="541"/>
        <w:gridCol w:w="2189"/>
        <w:gridCol w:w="2218"/>
        <w:gridCol w:w="1701"/>
        <w:gridCol w:w="1416"/>
        <w:gridCol w:w="1543"/>
      </w:tblGrid>
      <w:tr w:rsidR="00B35E6E" w:rsidRPr="009D4F50" w14:paraId="6EFACBC8" w14:textId="77777777" w:rsidTr="006F4AD4">
        <w:trPr>
          <w:trHeight w:val="1116"/>
        </w:trPr>
        <w:tc>
          <w:tcPr>
            <w:tcW w:w="282" w:type="pct"/>
            <w:tcBorders>
              <w:top w:val="single" w:sz="12" w:space="0" w:color="auto"/>
              <w:left w:val="single" w:sz="12" w:space="0" w:color="auto"/>
              <w:bottom w:val="single" w:sz="12" w:space="0" w:color="auto"/>
            </w:tcBorders>
            <w:shd w:val="clear" w:color="auto" w:fill="auto"/>
            <w:vAlign w:val="center"/>
          </w:tcPr>
          <w:p w14:paraId="7F067691" w14:textId="77777777" w:rsidR="00F20D7C" w:rsidRPr="009D4F50" w:rsidRDefault="00F20D7C" w:rsidP="002B06D3">
            <w:pPr>
              <w:snapToGrid w:val="0"/>
              <w:spacing w:after="0" w:line="276" w:lineRule="auto"/>
              <w:contextualSpacing/>
              <w:jc w:val="center"/>
              <w:rPr>
                <w:rFonts w:ascii="Times New Roman" w:eastAsia="Calibri" w:hAnsi="Times New Roman" w:cs="Times New Roman"/>
                <w:b/>
              </w:rPr>
            </w:pPr>
            <w:r w:rsidRPr="009D4F50">
              <w:rPr>
                <w:rFonts w:ascii="Times New Roman" w:eastAsia="Calibri" w:hAnsi="Times New Roman" w:cs="Times New Roman"/>
                <w:b/>
              </w:rPr>
              <w:t>Lp.</w:t>
            </w:r>
          </w:p>
        </w:tc>
        <w:tc>
          <w:tcPr>
            <w:tcW w:w="1139" w:type="pct"/>
            <w:tcBorders>
              <w:top w:val="single" w:sz="12" w:space="0" w:color="auto"/>
              <w:left w:val="single" w:sz="4" w:space="0" w:color="000000"/>
              <w:bottom w:val="single" w:sz="12" w:space="0" w:color="auto"/>
            </w:tcBorders>
            <w:shd w:val="clear" w:color="auto" w:fill="auto"/>
            <w:vAlign w:val="center"/>
          </w:tcPr>
          <w:p w14:paraId="35FF85D9" w14:textId="77777777" w:rsidR="00F20D7C" w:rsidRPr="009D4F50" w:rsidRDefault="00F20D7C" w:rsidP="002B06D3">
            <w:pPr>
              <w:snapToGrid w:val="0"/>
              <w:spacing w:after="0" w:line="276" w:lineRule="auto"/>
              <w:contextualSpacing/>
              <w:jc w:val="center"/>
              <w:rPr>
                <w:rFonts w:ascii="Times New Roman" w:eastAsia="Calibri" w:hAnsi="Times New Roman" w:cs="Times New Roman"/>
                <w:b/>
              </w:rPr>
            </w:pPr>
            <w:r w:rsidRPr="009D4F50">
              <w:rPr>
                <w:rFonts w:ascii="Times New Roman" w:eastAsia="Calibri" w:hAnsi="Times New Roman" w:cs="Times New Roman"/>
                <w:b/>
              </w:rPr>
              <w:t xml:space="preserve">Rodzaj (zgodnie z Rozdziałem IX – </w:t>
            </w:r>
          </w:p>
          <w:p w14:paraId="26BEA256" w14:textId="593715F6" w:rsidR="00F20D7C" w:rsidRPr="009D4F50" w:rsidRDefault="00F21DDB" w:rsidP="002B06D3">
            <w:pPr>
              <w:snapToGrid w:val="0"/>
              <w:spacing w:after="0" w:line="276" w:lineRule="auto"/>
              <w:contextualSpacing/>
              <w:jc w:val="center"/>
              <w:rPr>
                <w:rFonts w:ascii="Times New Roman" w:eastAsia="Calibri" w:hAnsi="Times New Roman" w:cs="Times New Roman"/>
                <w:b/>
              </w:rPr>
            </w:pPr>
            <w:r w:rsidRPr="009D4F50">
              <w:rPr>
                <w:rFonts w:ascii="Times New Roman" w:eastAsia="Calibri" w:hAnsi="Times New Roman" w:cs="Times New Roman"/>
                <w:b/>
              </w:rPr>
              <w:t xml:space="preserve">pkt 1 </w:t>
            </w:r>
            <w:proofErr w:type="spellStart"/>
            <w:r w:rsidRPr="009D4F50">
              <w:rPr>
                <w:rFonts w:ascii="Times New Roman" w:eastAsia="Calibri" w:hAnsi="Times New Roman" w:cs="Times New Roman"/>
                <w:b/>
              </w:rPr>
              <w:t>ppkt</w:t>
            </w:r>
            <w:proofErr w:type="spellEnd"/>
            <w:r w:rsidRPr="009D4F50">
              <w:rPr>
                <w:rFonts w:ascii="Times New Roman" w:eastAsia="Calibri" w:hAnsi="Times New Roman" w:cs="Times New Roman"/>
                <w:b/>
              </w:rPr>
              <w:t xml:space="preserve"> 4 SWZ</w:t>
            </w:r>
            <w:r w:rsidR="00F20D7C" w:rsidRPr="009D4F50">
              <w:rPr>
                <w:rFonts w:ascii="Times New Roman" w:eastAsia="Calibri" w:hAnsi="Times New Roman" w:cs="Times New Roman"/>
                <w:b/>
              </w:rPr>
              <w:t xml:space="preserve">) i miejsce wykonania zadania </w:t>
            </w:r>
          </w:p>
        </w:tc>
        <w:tc>
          <w:tcPr>
            <w:tcW w:w="1154" w:type="pct"/>
            <w:tcBorders>
              <w:top w:val="single" w:sz="12" w:space="0" w:color="auto"/>
              <w:left w:val="single" w:sz="4" w:space="0" w:color="000000"/>
              <w:bottom w:val="single" w:sz="12" w:space="0" w:color="auto"/>
              <w:right w:val="single" w:sz="4" w:space="0" w:color="000000"/>
            </w:tcBorders>
            <w:vAlign w:val="center"/>
          </w:tcPr>
          <w:p w14:paraId="60B7830B" w14:textId="546AB2CC" w:rsidR="00F20D7C" w:rsidRPr="009D4F50" w:rsidRDefault="00F20D7C" w:rsidP="002B06D3">
            <w:pPr>
              <w:snapToGrid w:val="0"/>
              <w:spacing w:after="0" w:line="276" w:lineRule="auto"/>
              <w:contextualSpacing/>
              <w:jc w:val="center"/>
              <w:rPr>
                <w:rFonts w:ascii="Times New Roman" w:eastAsia="Calibri" w:hAnsi="Times New Roman" w:cs="Times New Roman"/>
                <w:b/>
              </w:rPr>
            </w:pPr>
            <w:r w:rsidRPr="009D4F50">
              <w:rPr>
                <w:rFonts w:ascii="Times New Roman" w:eastAsia="Calibri" w:hAnsi="Times New Roman" w:cs="Times New Roman"/>
                <w:b/>
              </w:rPr>
              <w:t xml:space="preserve">Powierzchnia </w:t>
            </w:r>
            <w:r w:rsidR="00900E72" w:rsidRPr="009D4F50">
              <w:rPr>
                <w:rFonts w:ascii="Times New Roman" w:eastAsia="Calibri" w:hAnsi="Times New Roman" w:cs="Times New Roman"/>
                <w:b/>
              </w:rPr>
              <w:t>użytkowa budynku</w:t>
            </w:r>
            <w:r w:rsidR="009D4F50" w:rsidRPr="009D4F50">
              <w:rPr>
                <w:rFonts w:ascii="Times New Roman" w:eastAsia="Calibri" w:hAnsi="Times New Roman" w:cs="Times New Roman"/>
                <w:b/>
              </w:rPr>
              <w:t xml:space="preserve"> / budynków</w:t>
            </w:r>
            <w:r w:rsidR="006F4AD4" w:rsidRPr="009D4F50">
              <w:rPr>
                <w:rFonts w:ascii="Times New Roman" w:eastAsia="Calibri" w:hAnsi="Times New Roman" w:cs="Times New Roman"/>
                <w:b/>
              </w:rPr>
              <w:t xml:space="preserve"> </w:t>
            </w:r>
            <w:r w:rsidRPr="009D4F50">
              <w:rPr>
                <w:rFonts w:ascii="Times New Roman" w:eastAsia="Calibri" w:hAnsi="Times New Roman" w:cs="Times New Roman"/>
                <w:b/>
              </w:rPr>
              <w:t>[m</w:t>
            </w:r>
            <w:r w:rsidRPr="009D4F50">
              <w:rPr>
                <w:rFonts w:ascii="Times New Roman" w:eastAsia="Calibri" w:hAnsi="Times New Roman" w:cs="Times New Roman"/>
                <w:b/>
                <w:vertAlign w:val="superscript"/>
              </w:rPr>
              <w:t>2</w:t>
            </w:r>
            <w:r w:rsidRPr="009D4F50">
              <w:rPr>
                <w:rFonts w:ascii="Times New Roman" w:eastAsia="Calibri" w:hAnsi="Times New Roman" w:cs="Times New Roman"/>
                <w:b/>
              </w:rPr>
              <w:t>]</w:t>
            </w:r>
          </w:p>
          <w:p w14:paraId="03E3D0C7" w14:textId="315269D1" w:rsidR="00F20D7C" w:rsidRPr="009D4F50" w:rsidRDefault="00F20D7C" w:rsidP="002B06D3">
            <w:pPr>
              <w:snapToGrid w:val="0"/>
              <w:spacing w:after="0" w:line="276" w:lineRule="auto"/>
              <w:ind w:hanging="17"/>
              <w:contextualSpacing/>
              <w:jc w:val="center"/>
              <w:rPr>
                <w:rFonts w:ascii="Times New Roman" w:eastAsia="Calibri" w:hAnsi="Times New Roman" w:cs="Times New Roman"/>
                <w:b/>
              </w:rPr>
            </w:pPr>
            <w:r w:rsidRPr="009D4F50">
              <w:rPr>
                <w:rFonts w:ascii="Times New Roman" w:eastAsia="Calibri" w:hAnsi="Times New Roman" w:cs="Times New Roman"/>
                <w:b/>
              </w:rPr>
              <w:t xml:space="preserve">(zgodnie z Rozdziałem IX – </w:t>
            </w:r>
            <w:r w:rsidR="00F21DDB" w:rsidRPr="009D4F50">
              <w:rPr>
                <w:rFonts w:ascii="Times New Roman" w:eastAsia="Calibri" w:hAnsi="Times New Roman" w:cs="Times New Roman"/>
                <w:b/>
              </w:rPr>
              <w:t xml:space="preserve">pkt 1 </w:t>
            </w:r>
            <w:proofErr w:type="spellStart"/>
            <w:r w:rsidR="00F21DDB" w:rsidRPr="009D4F50">
              <w:rPr>
                <w:rFonts w:ascii="Times New Roman" w:eastAsia="Calibri" w:hAnsi="Times New Roman" w:cs="Times New Roman"/>
                <w:b/>
              </w:rPr>
              <w:t>ppkt</w:t>
            </w:r>
            <w:proofErr w:type="spellEnd"/>
            <w:r w:rsidR="00F21DDB" w:rsidRPr="009D4F50">
              <w:rPr>
                <w:rFonts w:ascii="Times New Roman" w:eastAsia="Calibri" w:hAnsi="Times New Roman" w:cs="Times New Roman"/>
                <w:b/>
              </w:rPr>
              <w:t xml:space="preserve"> 4 SWZ</w:t>
            </w:r>
            <w:r w:rsidRPr="009D4F50">
              <w:rPr>
                <w:rFonts w:ascii="Times New Roman" w:eastAsia="Calibri" w:hAnsi="Times New Roman" w:cs="Times New Roman"/>
                <w:b/>
              </w:rPr>
              <w:t>)</w:t>
            </w:r>
          </w:p>
        </w:tc>
        <w:tc>
          <w:tcPr>
            <w:tcW w:w="885" w:type="pct"/>
            <w:tcBorders>
              <w:top w:val="single" w:sz="12" w:space="0" w:color="auto"/>
              <w:left w:val="single" w:sz="4" w:space="0" w:color="000000"/>
              <w:bottom w:val="single" w:sz="12" w:space="0" w:color="auto"/>
            </w:tcBorders>
            <w:shd w:val="clear" w:color="auto" w:fill="auto"/>
            <w:vAlign w:val="center"/>
          </w:tcPr>
          <w:p w14:paraId="7A66822C" w14:textId="233358D6" w:rsidR="00F20D7C" w:rsidRPr="009D4F50" w:rsidRDefault="00F20D7C" w:rsidP="002B06D3">
            <w:pPr>
              <w:snapToGrid w:val="0"/>
              <w:spacing w:after="0" w:line="276" w:lineRule="auto"/>
              <w:contextualSpacing/>
              <w:jc w:val="center"/>
              <w:rPr>
                <w:rFonts w:ascii="Times New Roman" w:eastAsia="Calibri" w:hAnsi="Times New Roman" w:cs="Times New Roman"/>
                <w:b/>
              </w:rPr>
            </w:pPr>
            <w:r w:rsidRPr="009D4F50">
              <w:rPr>
                <w:rFonts w:ascii="Times New Roman" w:eastAsia="Calibri" w:hAnsi="Times New Roman" w:cs="Times New Roman"/>
                <w:b/>
              </w:rPr>
              <w:t>Nazwa i adres podmiotu, na rzecz którego roboty te zostały wykonane</w:t>
            </w:r>
          </w:p>
        </w:tc>
        <w:tc>
          <w:tcPr>
            <w:tcW w:w="737" w:type="pct"/>
            <w:tcBorders>
              <w:top w:val="single" w:sz="12" w:space="0" w:color="auto"/>
              <w:left w:val="single" w:sz="4" w:space="0" w:color="000000"/>
              <w:bottom w:val="single" w:sz="12" w:space="0" w:color="auto"/>
            </w:tcBorders>
            <w:shd w:val="clear" w:color="auto" w:fill="auto"/>
            <w:vAlign w:val="center"/>
          </w:tcPr>
          <w:p w14:paraId="499CD662" w14:textId="71B4F876" w:rsidR="00F20D7C" w:rsidRPr="009D4F50" w:rsidRDefault="00F20D7C" w:rsidP="002B06D3">
            <w:pPr>
              <w:snapToGrid w:val="0"/>
              <w:spacing w:after="0" w:line="276" w:lineRule="auto"/>
              <w:ind w:hanging="176"/>
              <w:contextualSpacing/>
              <w:jc w:val="center"/>
              <w:rPr>
                <w:rFonts w:ascii="Times New Roman" w:eastAsia="Calibri" w:hAnsi="Times New Roman" w:cs="Times New Roman"/>
                <w:b/>
              </w:rPr>
            </w:pPr>
            <w:r w:rsidRPr="009D4F50">
              <w:rPr>
                <w:rFonts w:ascii="Times New Roman" w:eastAsia="Calibri" w:hAnsi="Times New Roman" w:cs="Times New Roman"/>
                <w:b/>
              </w:rPr>
              <w:t xml:space="preserve">Wartość wykonanych robót – zł brutto </w:t>
            </w:r>
          </w:p>
          <w:p w14:paraId="20D945F2" w14:textId="40A61451" w:rsidR="00F20D7C" w:rsidRPr="009D4F50" w:rsidRDefault="00F20D7C" w:rsidP="002B06D3">
            <w:pPr>
              <w:snapToGrid w:val="0"/>
              <w:spacing w:after="0" w:line="276" w:lineRule="auto"/>
              <w:contextualSpacing/>
              <w:jc w:val="center"/>
              <w:rPr>
                <w:rFonts w:ascii="Times New Roman" w:eastAsia="Calibri" w:hAnsi="Times New Roman" w:cs="Times New Roman"/>
                <w:b/>
              </w:rPr>
            </w:pPr>
          </w:p>
        </w:tc>
        <w:tc>
          <w:tcPr>
            <w:tcW w:w="803" w:type="pct"/>
            <w:tcBorders>
              <w:top w:val="single" w:sz="12" w:space="0" w:color="auto"/>
              <w:left w:val="single" w:sz="4" w:space="0" w:color="000000"/>
              <w:bottom w:val="single" w:sz="12" w:space="0" w:color="auto"/>
              <w:right w:val="single" w:sz="12" w:space="0" w:color="auto"/>
            </w:tcBorders>
            <w:shd w:val="clear" w:color="auto" w:fill="auto"/>
            <w:vAlign w:val="center"/>
          </w:tcPr>
          <w:p w14:paraId="4A5D0E4F" w14:textId="77777777" w:rsidR="00F20D7C" w:rsidRPr="009D4F50" w:rsidRDefault="00F20D7C" w:rsidP="002B06D3">
            <w:pPr>
              <w:snapToGrid w:val="0"/>
              <w:spacing w:after="0" w:line="276" w:lineRule="auto"/>
              <w:contextualSpacing/>
              <w:jc w:val="center"/>
              <w:rPr>
                <w:rFonts w:ascii="Times New Roman" w:hAnsi="Times New Roman" w:cs="Times New Roman"/>
              </w:rPr>
            </w:pPr>
            <w:r w:rsidRPr="009D4F50">
              <w:rPr>
                <w:rFonts w:ascii="Times New Roman" w:eastAsia="Calibri" w:hAnsi="Times New Roman" w:cs="Times New Roman"/>
                <w:b/>
              </w:rPr>
              <w:t>Data wykonania zadania</w:t>
            </w:r>
          </w:p>
        </w:tc>
      </w:tr>
      <w:tr w:rsidR="006E34D0" w:rsidRPr="009D4F50" w14:paraId="2B599F1B" w14:textId="77777777" w:rsidTr="006F4AD4">
        <w:trPr>
          <w:trHeight w:val="271"/>
        </w:trPr>
        <w:tc>
          <w:tcPr>
            <w:tcW w:w="282" w:type="pct"/>
            <w:tcBorders>
              <w:top w:val="single" w:sz="12" w:space="0" w:color="auto"/>
              <w:left w:val="single" w:sz="4" w:space="0" w:color="000000"/>
              <w:bottom w:val="single" w:sz="4" w:space="0" w:color="000000"/>
            </w:tcBorders>
            <w:shd w:val="clear" w:color="auto" w:fill="auto"/>
          </w:tcPr>
          <w:p w14:paraId="2668A4C1" w14:textId="77777777" w:rsidR="00F20D7C" w:rsidRPr="009D4F50" w:rsidRDefault="00F20D7C" w:rsidP="002B06D3">
            <w:pPr>
              <w:snapToGrid w:val="0"/>
              <w:spacing w:after="0" w:line="276" w:lineRule="auto"/>
              <w:contextualSpacing/>
              <w:jc w:val="both"/>
              <w:rPr>
                <w:rFonts w:ascii="Times New Roman" w:eastAsia="Calibri" w:hAnsi="Times New Roman" w:cs="Times New Roman"/>
                <w:b/>
                <w:sz w:val="24"/>
              </w:rPr>
            </w:pPr>
          </w:p>
        </w:tc>
        <w:tc>
          <w:tcPr>
            <w:tcW w:w="1139" w:type="pct"/>
            <w:tcBorders>
              <w:top w:val="single" w:sz="12" w:space="0" w:color="auto"/>
              <w:left w:val="single" w:sz="4" w:space="0" w:color="000000"/>
              <w:bottom w:val="single" w:sz="4" w:space="0" w:color="000000"/>
            </w:tcBorders>
            <w:shd w:val="clear" w:color="auto" w:fill="auto"/>
          </w:tcPr>
          <w:p w14:paraId="17854593" w14:textId="77777777" w:rsidR="00F20D7C" w:rsidRPr="009D4F50" w:rsidRDefault="00F20D7C" w:rsidP="002B06D3">
            <w:pPr>
              <w:snapToGrid w:val="0"/>
              <w:spacing w:after="0" w:line="276" w:lineRule="auto"/>
              <w:contextualSpacing/>
              <w:jc w:val="both"/>
              <w:rPr>
                <w:rFonts w:ascii="Times New Roman" w:eastAsia="Calibri" w:hAnsi="Times New Roman" w:cs="Times New Roman"/>
                <w:sz w:val="24"/>
              </w:rPr>
            </w:pPr>
          </w:p>
          <w:p w14:paraId="6ECADA7D" w14:textId="77777777" w:rsidR="00F20D7C" w:rsidRPr="009D4F50" w:rsidRDefault="00F20D7C" w:rsidP="002B06D3">
            <w:pPr>
              <w:spacing w:after="0" w:line="276" w:lineRule="auto"/>
              <w:contextualSpacing/>
              <w:jc w:val="both"/>
              <w:rPr>
                <w:rFonts w:ascii="Times New Roman" w:eastAsia="Calibri" w:hAnsi="Times New Roman" w:cs="Times New Roman"/>
                <w:sz w:val="24"/>
              </w:rPr>
            </w:pPr>
          </w:p>
        </w:tc>
        <w:tc>
          <w:tcPr>
            <w:tcW w:w="1154" w:type="pct"/>
            <w:tcBorders>
              <w:top w:val="single" w:sz="12" w:space="0" w:color="auto"/>
              <w:left w:val="single" w:sz="4" w:space="0" w:color="000000"/>
              <w:bottom w:val="single" w:sz="4" w:space="0" w:color="000000"/>
              <w:right w:val="single" w:sz="4" w:space="0" w:color="000000"/>
            </w:tcBorders>
          </w:tcPr>
          <w:p w14:paraId="38E86B4E" w14:textId="77777777" w:rsidR="00F20D7C" w:rsidRPr="009D4F50" w:rsidRDefault="00F20D7C" w:rsidP="002B06D3">
            <w:pPr>
              <w:snapToGrid w:val="0"/>
              <w:spacing w:after="0" w:line="276" w:lineRule="auto"/>
              <w:contextualSpacing/>
              <w:jc w:val="both"/>
              <w:rPr>
                <w:rFonts w:ascii="Times New Roman" w:eastAsia="Calibri" w:hAnsi="Times New Roman" w:cs="Times New Roman"/>
                <w:sz w:val="24"/>
              </w:rPr>
            </w:pPr>
          </w:p>
        </w:tc>
        <w:tc>
          <w:tcPr>
            <w:tcW w:w="885" w:type="pct"/>
            <w:tcBorders>
              <w:top w:val="single" w:sz="12" w:space="0" w:color="auto"/>
              <w:left w:val="single" w:sz="4" w:space="0" w:color="000000"/>
              <w:bottom w:val="single" w:sz="4" w:space="0" w:color="000000"/>
            </w:tcBorders>
            <w:shd w:val="clear" w:color="auto" w:fill="auto"/>
          </w:tcPr>
          <w:p w14:paraId="772CCF30" w14:textId="55CD1D43" w:rsidR="00F20D7C" w:rsidRPr="009D4F50" w:rsidRDefault="00F20D7C" w:rsidP="002B06D3">
            <w:pPr>
              <w:snapToGrid w:val="0"/>
              <w:spacing w:after="0" w:line="276" w:lineRule="auto"/>
              <w:contextualSpacing/>
              <w:jc w:val="both"/>
              <w:rPr>
                <w:rFonts w:ascii="Times New Roman" w:eastAsia="Calibri" w:hAnsi="Times New Roman" w:cs="Times New Roman"/>
                <w:sz w:val="24"/>
              </w:rPr>
            </w:pPr>
          </w:p>
        </w:tc>
        <w:tc>
          <w:tcPr>
            <w:tcW w:w="737" w:type="pct"/>
            <w:tcBorders>
              <w:top w:val="single" w:sz="12" w:space="0" w:color="auto"/>
              <w:left w:val="single" w:sz="4" w:space="0" w:color="000000"/>
              <w:bottom w:val="single" w:sz="4" w:space="0" w:color="000000"/>
            </w:tcBorders>
            <w:shd w:val="clear" w:color="auto" w:fill="auto"/>
          </w:tcPr>
          <w:p w14:paraId="0D15664B" w14:textId="77777777" w:rsidR="00F20D7C" w:rsidRPr="009D4F50" w:rsidRDefault="00F20D7C" w:rsidP="002B06D3">
            <w:pPr>
              <w:snapToGrid w:val="0"/>
              <w:spacing w:after="0" w:line="276" w:lineRule="auto"/>
              <w:contextualSpacing/>
              <w:jc w:val="both"/>
              <w:rPr>
                <w:rFonts w:ascii="Times New Roman" w:eastAsia="Calibri" w:hAnsi="Times New Roman" w:cs="Times New Roman"/>
                <w:sz w:val="24"/>
              </w:rPr>
            </w:pPr>
          </w:p>
        </w:tc>
        <w:tc>
          <w:tcPr>
            <w:tcW w:w="803" w:type="pct"/>
            <w:tcBorders>
              <w:top w:val="single" w:sz="12" w:space="0" w:color="auto"/>
              <w:left w:val="single" w:sz="4" w:space="0" w:color="000000"/>
              <w:bottom w:val="single" w:sz="4" w:space="0" w:color="000000"/>
              <w:right w:val="single" w:sz="4" w:space="0" w:color="000000"/>
            </w:tcBorders>
            <w:shd w:val="clear" w:color="auto" w:fill="auto"/>
          </w:tcPr>
          <w:p w14:paraId="0901F67C" w14:textId="77777777" w:rsidR="00F20D7C" w:rsidRPr="009D4F50" w:rsidRDefault="00F20D7C" w:rsidP="002B06D3">
            <w:pPr>
              <w:snapToGrid w:val="0"/>
              <w:spacing w:after="0" w:line="276" w:lineRule="auto"/>
              <w:contextualSpacing/>
              <w:jc w:val="both"/>
              <w:rPr>
                <w:rFonts w:ascii="Times New Roman" w:eastAsia="Calibri" w:hAnsi="Times New Roman" w:cs="Times New Roman"/>
                <w:sz w:val="24"/>
              </w:rPr>
            </w:pPr>
          </w:p>
        </w:tc>
      </w:tr>
    </w:tbl>
    <w:p w14:paraId="0896B0CB" w14:textId="77777777" w:rsidR="00691A1F" w:rsidRPr="00B35E6E" w:rsidRDefault="00691A1F" w:rsidP="002B06D3">
      <w:pPr>
        <w:spacing w:after="0" w:line="276" w:lineRule="auto"/>
        <w:contextualSpacing/>
        <w:jc w:val="both"/>
        <w:rPr>
          <w:rFonts w:ascii="Times New Roman" w:eastAsia="Calibri" w:hAnsi="Times New Roman" w:cs="Times New Roman"/>
          <w:color w:val="FF0000"/>
          <w:sz w:val="24"/>
        </w:rPr>
      </w:pPr>
    </w:p>
    <w:p w14:paraId="2DADB00C" w14:textId="77777777" w:rsidR="004E6AB0" w:rsidRPr="00B35E6E" w:rsidRDefault="004E6AB0" w:rsidP="002B06D3">
      <w:pPr>
        <w:spacing w:after="0" w:line="276" w:lineRule="auto"/>
        <w:ind w:left="142" w:hanging="142"/>
        <w:contextualSpacing/>
        <w:jc w:val="both"/>
        <w:rPr>
          <w:rFonts w:ascii="Times New Roman" w:eastAsia="Calibri" w:hAnsi="Times New Roman" w:cs="Times New Roman"/>
          <w:b/>
          <w:bCs/>
          <w:i/>
          <w:color w:val="FF0000"/>
          <w:sz w:val="20"/>
        </w:rPr>
      </w:pPr>
    </w:p>
    <w:p w14:paraId="55D71598" w14:textId="77777777" w:rsidR="00A7095E" w:rsidRPr="00B35E6E" w:rsidRDefault="00A7095E" w:rsidP="002B06D3">
      <w:pPr>
        <w:spacing w:after="0" w:line="276" w:lineRule="auto"/>
        <w:ind w:left="142" w:hanging="142"/>
        <w:contextualSpacing/>
        <w:jc w:val="both"/>
        <w:rPr>
          <w:rFonts w:ascii="Times New Roman" w:eastAsia="Calibri" w:hAnsi="Times New Roman" w:cs="Times New Roman"/>
          <w:b/>
          <w:bCs/>
          <w:i/>
          <w:color w:val="FF0000"/>
          <w:sz w:val="20"/>
        </w:rPr>
      </w:pPr>
    </w:p>
    <w:p w14:paraId="37643CD0" w14:textId="77777777" w:rsidR="00A7095E" w:rsidRPr="00B35E6E" w:rsidRDefault="00A7095E" w:rsidP="002B06D3">
      <w:pPr>
        <w:spacing w:after="0" w:line="276" w:lineRule="auto"/>
        <w:ind w:left="142" w:hanging="142"/>
        <w:contextualSpacing/>
        <w:jc w:val="both"/>
        <w:rPr>
          <w:rFonts w:ascii="Times New Roman" w:eastAsia="Calibri" w:hAnsi="Times New Roman" w:cs="Times New Roman"/>
          <w:b/>
          <w:bCs/>
          <w:i/>
          <w:color w:val="FF0000"/>
          <w:sz w:val="20"/>
        </w:rPr>
      </w:pPr>
    </w:p>
    <w:p w14:paraId="1B7DD42D" w14:textId="77777777" w:rsidR="00A7095E" w:rsidRPr="00B35E6E" w:rsidRDefault="00A7095E" w:rsidP="002B06D3">
      <w:pPr>
        <w:spacing w:after="0" w:line="276" w:lineRule="auto"/>
        <w:ind w:left="142" w:hanging="142"/>
        <w:contextualSpacing/>
        <w:jc w:val="both"/>
        <w:rPr>
          <w:rFonts w:ascii="Times New Roman" w:eastAsia="Calibri" w:hAnsi="Times New Roman" w:cs="Times New Roman"/>
          <w:b/>
          <w:bCs/>
          <w:i/>
          <w:color w:val="FF0000"/>
          <w:sz w:val="20"/>
        </w:rPr>
      </w:pPr>
    </w:p>
    <w:p w14:paraId="4541894E" w14:textId="77777777" w:rsidR="00A7095E" w:rsidRPr="00B35E6E" w:rsidRDefault="00A7095E" w:rsidP="002B06D3">
      <w:pPr>
        <w:spacing w:after="0" w:line="276" w:lineRule="auto"/>
        <w:ind w:left="142" w:hanging="142"/>
        <w:contextualSpacing/>
        <w:jc w:val="both"/>
        <w:rPr>
          <w:rFonts w:ascii="Times New Roman" w:eastAsia="Calibri" w:hAnsi="Times New Roman" w:cs="Times New Roman"/>
          <w:b/>
          <w:bCs/>
          <w:i/>
          <w:color w:val="FF0000"/>
          <w:sz w:val="20"/>
        </w:rPr>
      </w:pPr>
    </w:p>
    <w:p w14:paraId="7E3D4FB2" w14:textId="77777777" w:rsidR="00A7095E" w:rsidRPr="00B35E6E" w:rsidRDefault="00A7095E" w:rsidP="002B06D3">
      <w:pPr>
        <w:spacing w:after="0" w:line="276" w:lineRule="auto"/>
        <w:ind w:left="142" w:hanging="142"/>
        <w:contextualSpacing/>
        <w:jc w:val="both"/>
        <w:rPr>
          <w:rFonts w:ascii="Times New Roman" w:eastAsia="Calibri" w:hAnsi="Times New Roman" w:cs="Times New Roman"/>
          <w:b/>
          <w:bCs/>
          <w:i/>
          <w:color w:val="FF0000"/>
          <w:sz w:val="20"/>
        </w:rPr>
      </w:pPr>
    </w:p>
    <w:p w14:paraId="1127621E" w14:textId="77777777" w:rsidR="00A7095E" w:rsidRPr="00B35E6E" w:rsidRDefault="00A7095E" w:rsidP="002B06D3">
      <w:pPr>
        <w:spacing w:after="0" w:line="276" w:lineRule="auto"/>
        <w:ind w:left="142" w:hanging="142"/>
        <w:contextualSpacing/>
        <w:jc w:val="both"/>
        <w:rPr>
          <w:rFonts w:ascii="Times New Roman" w:eastAsia="Calibri" w:hAnsi="Times New Roman" w:cs="Times New Roman"/>
          <w:b/>
          <w:bCs/>
          <w:i/>
          <w:color w:val="FF0000"/>
          <w:sz w:val="20"/>
        </w:rPr>
      </w:pPr>
    </w:p>
    <w:p w14:paraId="2EEBD584" w14:textId="77777777" w:rsidR="00A7095E" w:rsidRPr="00B35E6E" w:rsidRDefault="00A7095E" w:rsidP="002B06D3">
      <w:pPr>
        <w:spacing w:after="0" w:line="276" w:lineRule="auto"/>
        <w:ind w:left="142" w:hanging="142"/>
        <w:contextualSpacing/>
        <w:jc w:val="both"/>
        <w:rPr>
          <w:rFonts w:ascii="Times New Roman" w:eastAsia="Calibri" w:hAnsi="Times New Roman" w:cs="Times New Roman"/>
          <w:b/>
          <w:bCs/>
          <w:i/>
          <w:color w:val="FF0000"/>
          <w:sz w:val="20"/>
        </w:rPr>
      </w:pPr>
    </w:p>
    <w:p w14:paraId="286B00C5" w14:textId="77777777" w:rsidR="00A7095E" w:rsidRPr="00B35E6E" w:rsidRDefault="00A7095E" w:rsidP="002B06D3">
      <w:pPr>
        <w:spacing w:after="0" w:line="276" w:lineRule="auto"/>
        <w:ind w:left="142" w:hanging="142"/>
        <w:contextualSpacing/>
        <w:jc w:val="both"/>
        <w:rPr>
          <w:rFonts w:ascii="Times New Roman" w:eastAsia="Calibri" w:hAnsi="Times New Roman" w:cs="Times New Roman"/>
          <w:b/>
          <w:bCs/>
          <w:i/>
          <w:color w:val="FF0000"/>
          <w:sz w:val="20"/>
        </w:rPr>
      </w:pPr>
    </w:p>
    <w:p w14:paraId="2C095AE9" w14:textId="77777777" w:rsidR="00A7095E" w:rsidRPr="00495826" w:rsidRDefault="00A7095E" w:rsidP="002B06D3">
      <w:pPr>
        <w:spacing w:after="0" w:line="276" w:lineRule="auto"/>
        <w:ind w:left="142" w:hanging="142"/>
        <w:contextualSpacing/>
        <w:jc w:val="both"/>
        <w:rPr>
          <w:rFonts w:ascii="Times New Roman" w:eastAsia="Calibri" w:hAnsi="Times New Roman" w:cs="Times New Roman"/>
          <w:b/>
          <w:bCs/>
          <w:i/>
          <w:sz w:val="20"/>
        </w:rPr>
      </w:pPr>
    </w:p>
    <w:p w14:paraId="7DF17236" w14:textId="77777777" w:rsidR="00A7095E" w:rsidRPr="00495826" w:rsidRDefault="00A7095E" w:rsidP="002B06D3">
      <w:pPr>
        <w:spacing w:after="0" w:line="276" w:lineRule="auto"/>
        <w:ind w:left="142" w:hanging="142"/>
        <w:contextualSpacing/>
        <w:jc w:val="both"/>
        <w:rPr>
          <w:rFonts w:ascii="Times New Roman" w:eastAsia="Calibri" w:hAnsi="Times New Roman" w:cs="Times New Roman"/>
          <w:b/>
          <w:bCs/>
          <w:i/>
          <w:sz w:val="20"/>
        </w:rPr>
      </w:pPr>
    </w:p>
    <w:p w14:paraId="172C9484" w14:textId="77777777" w:rsidR="00691A1F" w:rsidRPr="00495826" w:rsidRDefault="00691A1F" w:rsidP="002B06D3">
      <w:pPr>
        <w:spacing w:after="0" w:line="276" w:lineRule="auto"/>
        <w:ind w:left="142" w:hanging="142"/>
        <w:contextualSpacing/>
        <w:jc w:val="both"/>
        <w:rPr>
          <w:rFonts w:ascii="Times New Roman" w:hAnsi="Times New Roman" w:cs="Times New Roman"/>
          <w:b/>
          <w:i/>
          <w:sz w:val="20"/>
        </w:rPr>
      </w:pPr>
      <w:r w:rsidRPr="00495826">
        <w:rPr>
          <w:rFonts w:ascii="Times New Roman" w:eastAsia="Calibri" w:hAnsi="Times New Roman" w:cs="Times New Roman"/>
          <w:b/>
          <w:bCs/>
          <w:i/>
          <w:sz w:val="20"/>
        </w:rPr>
        <w:t xml:space="preserve">* </w:t>
      </w:r>
      <w:r w:rsidRPr="00495826">
        <w:rPr>
          <w:rFonts w:ascii="Times New Roman" w:eastAsia="Calibri" w:hAnsi="Times New Roman" w:cs="Times New Roman"/>
          <w:bCs/>
          <w:i/>
          <w:sz w:val="20"/>
          <w:u w:val="single"/>
        </w:rPr>
        <w:t>Wykaz należy złożyć wraz 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wstanie uzyskać tych dokumentów – inne odpowiednie dokumenty</w:t>
      </w:r>
    </w:p>
    <w:p w14:paraId="31B92057" w14:textId="77777777" w:rsidR="00AE3B17" w:rsidRDefault="00AE3B17" w:rsidP="002B06D3">
      <w:pPr>
        <w:spacing w:after="0" w:line="276" w:lineRule="auto"/>
        <w:contextualSpacing/>
        <w:jc w:val="right"/>
        <w:rPr>
          <w:rFonts w:ascii="Times New Roman" w:hAnsi="Times New Roman" w:cs="Times New Roman"/>
          <w:b/>
          <w:color w:val="FF0000"/>
          <w:sz w:val="24"/>
        </w:rPr>
      </w:pPr>
    </w:p>
    <w:p w14:paraId="44EDB93A" w14:textId="77777777" w:rsidR="00A55F8D" w:rsidRPr="008F4FF4" w:rsidRDefault="00A55F8D" w:rsidP="002B06D3">
      <w:pPr>
        <w:spacing w:after="0" w:line="276" w:lineRule="auto"/>
        <w:contextualSpacing/>
        <w:jc w:val="right"/>
        <w:rPr>
          <w:rFonts w:ascii="Times New Roman" w:hAnsi="Times New Roman" w:cs="Times New Roman"/>
          <w:b/>
          <w:sz w:val="24"/>
        </w:rPr>
      </w:pPr>
      <w:r w:rsidRPr="008F4FF4">
        <w:rPr>
          <w:rFonts w:ascii="Times New Roman" w:hAnsi="Times New Roman" w:cs="Times New Roman"/>
          <w:b/>
          <w:sz w:val="24"/>
        </w:rPr>
        <w:t>Załącznik nr 5</w:t>
      </w:r>
    </w:p>
    <w:p w14:paraId="6EE7B39E" w14:textId="77777777" w:rsidR="00A55F8D" w:rsidRPr="008F4FF4" w:rsidRDefault="00A55F8D" w:rsidP="002B06D3">
      <w:pPr>
        <w:spacing w:after="0" w:line="276" w:lineRule="auto"/>
        <w:contextualSpacing/>
        <w:rPr>
          <w:rFonts w:ascii="Times New Roman" w:hAnsi="Times New Roman" w:cs="Times New Roman"/>
          <w:sz w:val="20"/>
        </w:rPr>
      </w:pPr>
      <w:r w:rsidRPr="008F4FF4">
        <w:rPr>
          <w:rFonts w:ascii="Times New Roman" w:hAnsi="Times New Roman" w:cs="Times New Roman"/>
          <w:sz w:val="24"/>
        </w:rPr>
        <w:t xml:space="preserve">                                                                                                   </w:t>
      </w:r>
    </w:p>
    <w:p w14:paraId="49E2B487" w14:textId="77777777" w:rsidR="00A55F8D" w:rsidRPr="008F4FF4" w:rsidRDefault="00A55F8D" w:rsidP="002B06D3">
      <w:pPr>
        <w:spacing w:after="0" w:line="276" w:lineRule="auto"/>
        <w:contextualSpacing/>
        <w:jc w:val="right"/>
        <w:rPr>
          <w:rFonts w:ascii="Times New Roman" w:hAnsi="Times New Roman" w:cs="Times New Roman"/>
          <w:sz w:val="32"/>
          <w:szCs w:val="28"/>
        </w:rPr>
      </w:pPr>
    </w:p>
    <w:p w14:paraId="5902CC1C" w14:textId="77777777" w:rsidR="00332565" w:rsidRPr="00063FC2" w:rsidRDefault="00332565" w:rsidP="002B06D3">
      <w:pPr>
        <w:spacing w:after="0" w:line="276" w:lineRule="auto"/>
        <w:contextualSpacing/>
        <w:jc w:val="right"/>
        <w:rPr>
          <w:rFonts w:ascii="Times New Roman" w:hAnsi="Times New Roman" w:cs="Times New Roman"/>
        </w:rPr>
      </w:pPr>
      <w:r w:rsidRPr="00063FC2">
        <w:rPr>
          <w:rFonts w:ascii="Times New Roman" w:hAnsi="Times New Roman" w:cs="Times New Roman"/>
        </w:rPr>
        <w:t>…….…............................</w:t>
      </w:r>
    </w:p>
    <w:p w14:paraId="5B5D4216" w14:textId="77777777" w:rsidR="00332565" w:rsidRPr="00063FC2" w:rsidRDefault="00332565" w:rsidP="002B06D3">
      <w:pPr>
        <w:spacing w:after="0" w:line="276" w:lineRule="auto"/>
        <w:contextualSpacing/>
        <w:jc w:val="right"/>
        <w:rPr>
          <w:rFonts w:ascii="Times New Roman" w:hAnsi="Times New Roman" w:cs="Times New Roman"/>
          <w:b/>
          <w:i/>
          <w:sz w:val="28"/>
        </w:rPr>
      </w:pPr>
      <w:r w:rsidRPr="00063FC2">
        <w:rPr>
          <w:rFonts w:ascii="Times New Roman" w:hAnsi="Times New Roman" w:cs="Times New Roman"/>
          <w:sz w:val="20"/>
        </w:rPr>
        <w:t xml:space="preserve">                                                                                                                    </w:t>
      </w:r>
      <w:r w:rsidRPr="00063FC2">
        <w:rPr>
          <w:rFonts w:ascii="Times New Roman" w:hAnsi="Times New Roman" w:cs="Times New Roman"/>
          <w:i/>
          <w:sz w:val="24"/>
        </w:rPr>
        <w:t xml:space="preserve">     </w:t>
      </w:r>
      <w:r w:rsidRPr="00063FC2">
        <w:rPr>
          <w:rFonts w:ascii="Times New Roman" w:hAnsi="Times New Roman" w:cs="Times New Roman"/>
          <w:i/>
          <w:sz w:val="28"/>
        </w:rPr>
        <w:t xml:space="preserve"> </w:t>
      </w:r>
      <w:r w:rsidRPr="00063FC2">
        <w:rPr>
          <w:rFonts w:ascii="Times New Roman" w:hAnsi="Times New Roman" w:cs="Times New Roman"/>
          <w:i/>
          <w:sz w:val="20"/>
        </w:rPr>
        <w:t>miejscowość, data</w:t>
      </w:r>
    </w:p>
    <w:p w14:paraId="23BD1FC2" w14:textId="77777777" w:rsidR="00332565" w:rsidRPr="00063FC2" w:rsidRDefault="00332565" w:rsidP="002B06D3">
      <w:pPr>
        <w:spacing w:after="0" w:line="276" w:lineRule="auto"/>
        <w:contextualSpacing/>
        <w:rPr>
          <w:rFonts w:ascii="Times New Roman" w:hAnsi="Times New Roman" w:cs="Times New Roman"/>
          <w:sz w:val="24"/>
        </w:rPr>
      </w:pPr>
      <w:r w:rsidRPr="00063FC2">
        <w:rPr>
          <w:rFonts w:ascii="Times New Roman" w:hAnsi="Times New Roman" w:cs="Times New Roman"/>
          <w:b/>
          <w:sz w:val="24"/>
        </w:rPr>
        <w:t>Wykonawca:</w:t>
      </w:r>
    </w:p>
    <w:p w14:paraId="2978202F" w14:textId="77777777" w:rsidR="00332565" w:rsidRPr="00063FC2" w:rsidRDefault="00332565" w:rsidP="002B06D3">
      <w:pPr>
        <w:spacing w:after="0" w:line="276" w:lineRule="auto"/>
        <w:ind w:right="5954"/>
        <w:contextualSpacing/>
        <w:rPr>
          <w:rFonts w:ascii="Times New Roman" w:hAnsi="Times New Roman" w:cs="Times New Roman"/>
          <w:i/>
          <w:sz w:val="24"/>
        </w:rPr>
      </w:pPr>
      <w:r w:rsidRPr="00063FC2">
        <w:rPr>
          <w:rFonts w:ascii="Times New Roman" w:hAnsi="Times New Roman" w:cs="Times New Roman"/>
          <w:sz w:val="24"/>
        </w:rPr>
        <w:t>………………………………………………………………………………</w:t>
      </w:r>
    </w:p>
    <w:p w14:paraId="0077623A" w14:textId="77777777" w:rsidR="00332565" w:rsidRPr="00063FC2" w:rsidRDefault="00332565" w:rsidP="002B06D3">
      <w:pPr>
        <w:tabs>
          <w:tab w:val="right" w:pos="9638"/>
        </w:tabs>
        <w:spacing w:after="0" w:line="276" w:lineRule="auto"/>
        <w:contextualSpacing/>
        <w:jc w:val="both"/>
        <w:rPr>
          <w:rFonts w:ascii="Times New Roman" w:hAnsi="Times New Roman" w:cs="Times New Roman"/>
          <w:i/>
          <w:sz w:val="20"/>
          <w:lang w:eastAsia="pl-PL"/>
        </w:rPr>
      </w:pPr>
      <w:r w:rsidRPr="00063FC2">
        <w:rPr>
          <w:rFonts w:ascii="Times New Roman" w:hAnsi="Times New Roman" w:cs="Times New Roman"/>
          <w:i/>
          <w:sz w:val="20"/>
          <w:lang w:eastAsia="pl-PL"/>
        </w:rPr>
        <w:t xml:space="preserve">(pełna nazwa/firma, adres,                </w:t>
      </w:r>
    </w:p>
    <w:p w14:paraId="7EFFF28E" w14:textId="77777777" w:rsidR="00332565" w:rsidRPr="00063FC2" w:rsidRDefault="00332565" w:rsidP="002B06D3">
      <w:pPr>
        <w:tabs>
          <w:tab w:val="right" w:pos="9638"/>
        </w:tabs>
        <w:spacing w:after="0" w:line="276" w:lineRule="auto"/>
        <w:contextualSpacing/>
        <w:jc w:val="both"/>
        <w:rPr>
          <w:rFonts w:ascii="Times New Roman" w:hAnsi="Times New Roman" w:cs="Times New Roman"/>
          <w:b/>
          <w:bCs/>
          <w:sz w:val="32"/>
        </w:rPr>
      </w:pPr>
      <w:r w:rsidRPr="00063FC2">
        <w:rPr>
          <w:rFonts w:ascii="Times New Roman" w:hAnsi="Times New Roman" w:cs="Times New Roman"/>
          <w:i/>
          <w:sz w:val="20"/>
          <w:lang w:eastAsia="pl-PL"/>
        </w:rPr>
        <w:t xml:space="preserve"> w zależności od podmiotu: NIP/PESEL, KRS/</w:t>
      </w:r>
      <w:proofErr w:type="spellStart"/>
      <w:r w:rsidRPr="00063FC2">
        <w:rPr>
          <w:rFonts w:ascii="Times New Roman" w:hAnsi="Times New Roman" w:cs="Times New Roman"/>
          <w:i/>
          <w:sz w:val="20"/>
          <w:lang w:eastAsia="pl-PL"/>
        </w:rPr>
        <w:t>CEiDG</w:t>
      </w:r>
      <w:proofErr w:type="spellEnd"/>
      <w:r w:rsidRPr="00063FC2">
        <w:rPr>
          <w:rFonts w:ascii="Times New Roman" w:hAnsi="Times New Roman" w:cs="Times New Roman"/>
          <w:i/>
          <w:sz w:val="20"/>
          <w:lang w:eastAsia="pl-PL"/>
        </w:rPr>
        <w:t>)</w:t>
      </w:r>
      <w:r w:rsidRPr="00063FC2">
        <w:rPr>
          <w:rFonts w:ascii="Times New Roman" w:hAnsi="Times New Roman" w:cs="Times New Roman"/>
          <w:b/>
          <w:bCs/>
          <w:sz w:val="32"/>
        </w:rPr>
        <w:t xml:space="preserve">        </w:t>
      </w:r>
    </w:p>
    <w:p w14:paraId="3C09273A" w14:textId="77777777" w:rsidR="00332565" w:rsidRPr="00063FC2" w:rsidRDefault="00332565" w:rsidP="002B06D3">
      <w:pPr>
        <w:tabs>
          <w:tab w:val="right" w:pos="9638"/>
        </w:tabs>
        <w:spacing w:after="0" w:line="276" w:lineRule="auto"/>
        <w:contextualSpacing/>
        <w:jc w:val="both"/>
        <w:rPr>
          <w:rFonts w:ascii="Times New Roman" w:hAnsi="Times New Roman" w:cs="Times New Roman"/>
          <w:i/>
          <w:sz w:val="18"/>
          <w:lang w:eastAsia="pl-PL"/>
        </w:rPr>
      </w:pPr>
      <w:r w:rsidRPr="00063FC2">
        <w:rPr>
          <w:rFonts w:ascii="Times New Roman" w:hAnsi="Times New Roman" w:cs="Times New Roman"/>
          <w:b/>
          <w:bCs/>
          <w:sz w:val="28"/>
        </w:rPr>
        <w:t xml:space="preserve">                                                                        </w:t>
      </w:r>
    </w:p>
    <w:p w14:paraId="4632A1D4" w14:textId="77777777" w:rsidR="00332565" w:rsidRPr="00063FC2" w:rsidRDefault="00332565" w:rsidP="002B06D3">
      <w:pPr>
        <w:spacing w:after="0" w:line="276" w:lineRule="auto"/>
        <w:ind w:left="6379"/>
        <w:contextualSpacing/>
        <w:rPr>
          <w:rFonts w:ascii="Times New Roman" w:hAnsi="Times New Roman" w:cs="Times New Roman"/>
          <w:b/>
          <w:bCs/>
          <w:sz w:val="28"/>
        </w:rPr>
      </w:pPr>
    </w:p>
    <w:p w14:paraId="1F771FFA" w14:textId="77777777" w:rsidR="00332565" w:rsidRPr="00063FC2" w:rsidRDefault="00332565" w:rsidP="002B06D3">
      <w:pPr>
        <w:spacing w:after="0" w:line="276" w:lineRule="auto"/>
        <w:ind w:left="6804"/>
        <w:contextualSpacing/>
        <w:rPr>
          <w:rFonts w:ascii="Times New Roman" w:hAnsi="Times New Roman" w:cs="Times New Roman"/>
          <w:b/>
          <w:bCs/>
          <w:sz w:val="24"/>
        </w:rPr>
      </w:pPr>
      <w:r w:rsidRPr="00063FC2">
        <w:rPr>
          <w:rFonts w:ascii="Times New Roman" w:hAnsi="Times New Roman" w:cs="Times New Roman"/>
          <w:b/>
          <w:bCs/>
          <w:sz w:val="24"/>
        </w:rPr>
        <w:t xml:space="preserve">Gmina Leżajsk </w:t>
      </w:r>
    </w:p>
    <w:p w14:paraId="38128B1E" w14:textId="77777777" w:rsidR="00332565" w:rsidRPr="00063FC2" w:rsidRDefault="00332565" w:rsidP="002B06D3">
      <w:pPr>
        <w:spacing w:after="0" w:line="276" w:lineRule="auto"/>
        <w:ind w:left="6804"/>
        <w:contextualSpacing/>
        <w:rPr>
          <w:rFonts w:ascii="Times New Roman" w:hAnsi="Times New Roman" w:cs="Times New Roman"/>
          <w:b/>
          <w:bCs/>
          <w:sz w:val="24"/>
        </w:rPr>
      </w:pPr>
      <w:r w:rsidRPr="00063FC2">
        <w:rPr>
          <w:rFonts w:ascii="Times New Roman" w:hAnsi="Times New Roman" w:cs="Times New Roman"/>
          <w:b/>
          <w:bCs/>
          <w:sz w:val="24"/>
        </w:rPr>
        <w:t xml:space="preserve">37 – 300 Leżajsk </w:t>
      </w:r>
    </w:p>
    <w:p w14:paraId="3A6FDACF" w14:textId="77777777" w:rsidR="00332565" w:rsidRPr="00063FC2" w:rsidRDefault="00332565" w:rsidP="002B06D3">
      <w:pPr>
        <w:spacing w:after="0" w:line="276" w:lineRule="auto"/>
        <w:ind w:left="6804"/>
        <w:contextualSpacing/>
        <w:rPr>
          <w:rFonts w:ascii="Times New Roman" w:hAnsi="Times New Roman" w:cs="Times New Roman"/>
          <w:b/>
          <w:bCs/>
          <w:sz w:val="28"/>
        </w:rPr>
      </w:pPr>
      <w:r w:rsidRPr="00063FC2">
        <w:rPr>
          <w:rFonts w:ascii="Times New Roman" w:hAnsi="Times New Roman" w:cs="Times New Roman"/>
          <w:b/>
          <w:bCs/>
          <w:sz w:val="24"/>
        </w:rPr>
        <w:t>ul. Łukasza Opalińskiego 2</w:t>
      </w:r>
    </w:p>
    <w:p w14:paraId="00195B7A" w14:textId="77777777" w:rsidR="00A55F8D" w:rsidRPr="00500417" w:rsidRDefault="00A55F8D" w:rsidP="002B06D3">
      <w:pPr>
        <w:spacing w:after="0" w:line="276" w:lineRule="auto"/>
        <w:contextualSpacing/>
        <w:jc w:val="center"/>
        <w:rPr>
          <w:rFonts w:ascii="Times New Roman" w:hAnsi="Times New Roman" w:cs="Times New Roman"/>
          <w:color w:val="FF0000"/>
          <w:sz w:val="24"/>
        </w:rPr>
      </w:pPr>
    </w:p>
    <w:p w14:paraId="67D6F8BC" w14:textId="77777777" w:rsidR="00A55F8D" w:rsidRPr="00500417" w:rsidRDefault="00A55F8D" w:rsidP="002B06D3">
      <w:pPr>
        <w:spacing w:after="0" w:line="276" w:lineRule="auto"/>
        <w:contextualSpacing/>
        <w:jc w:val="center"/>
        <w:rPr>
          <w:rFonts w:ascii="Times New Roman" w:hAnsi="Times New Roman" w:cs="Times New Roman"/>
          <w:b/>
          <w:bCs/>
          <w:color w:val="FF0000"/>
          <w:sz w:val="28"/>
          <w:szCs w:val="28"/>
          <w:u w:val="single"/>
        </w:rPr>
      </w:pPr>
    </w:p>
    <w:p w14:paraId="3D1144F3" w14:textId="77777777" w:rsidR="00A55F8D" w:rsidRPr="007B7860" w:rsidRDefault="00A55F8D" w:rsidP="002B06D3">
      <w:pPr>
        <w:spacing w:after="0" w:line="276" w:lineRule="auto"/>
        <w:contextualSpacing/>
        <w:jc w:val="center"/>
        <w:rPr>
          <w:rFonts w:ascii="Times New Roman" w:hAnsi="Times New Roman" w:cs="Times New Roman"/>
          <w:b/>
          <w:bCs/>
          <w:sz w:val="28"/>
          <w:szCs w:val="28"/>
          <w:u w:val="single"/>
        </w:rPr>
      </w:pPr>
      <w:r w:rsidRPr="007B7860">
        <w:rPr>
          <w:rFonts w:ascii="Times New Roman" w:hAnsi="Times New Roman" w:cs="Times New Roman"/>
          <w:b/>
          <w:bCs/>
          <w:sz w:val="28"/>
          <w:szCs w:val="28"/>
          <w:u w:val="single"/>
        </w:rPr>
        <w:t>WYKAZ OSÓB SKIEROWANYCH PRZEZ WYKONAWCĘ DO REALIZACJI ZAMÓWIENIA PUBLICZNEGO</w:t>
      </w:r>
    </w:p>
    <w:p w14:paraId="5A8F0108" w14:textId="736EC1F6" w:rsidR="00A55F8D" w:rsidRPr="007B7860" w:rsidRDefault="00A55F8D" w:rsidP="002B06D3">
      <w:pPr>
        <w:spacing w:after="0" w:line="276" w:lineRule="auto"/>
        <w:contextualSpacing/>
        <w:jc w:val="center"/>
        <w:rPr>
          <w:rFonts w:ascii="Times New Roman" w:hAnsi="Times New Roman" w:cs="Times New Roman"/>
          <w:sz w:val="24"/>
        </w:rPr>
      </w:pPr>
      <w:r w:rsidRPr="007B7860">
        <w:rPr>
          <w:rFonts w:ascii="Times New Roman" w:eastAsia="Calibri" w:hAnsi="Times New Roman" w:cs="Times New Roman"/>
          <w:b/>
          <w:bCs/>
          <w:sz w:val="24"/>
        </w:rPr>
        <w:t xml:space="preserve"> „</w:t>
      </w:r>
      <w:r w:rsidR="00E77357" w:rsidRPr="00E77357">
        <w:rPr>
          <w:rFonts w:ascii="Times New Roman" w:eastAsia="Calibri" w:hAnsi="Times New Roman" w:cs="Times New Roman"/>
          <w:b/>
          <w:bCs/>
          <w:sz w:val="24"/>
        </w:rPr>
        <w:t>Budowa budynku żłobka wraz z niezbędną infrastruktu</w:t>
      </w:r>
      <w:r w:rsidR="00E77357">
        <w:rPr>
          <w:rFonts w:ascii="Times New Roman" w:eastAsia="Calibri" w:hAnsi="Times New Roman" w:cs="Times New Roman"/>
          <w:b/>
          <w:bCs/>
          <w:sz w:val="24"/>
        </w:rPr>
        <w:t>rą w miejscowości Giedlarowa  w </w:t>
      </w:r>
      <w:r w:rsidR="00E77357" w:rsidRPr="00E77357">
        <w:rPr>
          <w:rFonts w:ascii="Times New Roman" w:eastAsia="Calibri" w:hAnsi="Times New Roman" w:cs="Times New Roman"/>
          <w:b/>
          <w:bCs/>
          <w:sz w:val="24"/>
        </w:rPr>
        <w:t>systemie ,,zaprojektuj i wybud</w:t>
      </w:r>
      <w:r w:rsidR="00E77357">
        <w:rPr>
          <w:rFonts w:ascii="Times New Roman" w:eastAsia="Calibri" w:hAnsi="Times New Roman" w:cs="Times New Roman"/>
          <w:b/>
          <w:bCs/>
          <w:sz w:val="24"/>
        </w:rPr>
        <w:t>uj”</w:t>
      </w:r>
      <w:r w:rsidRPr="007B7860">
        <w:rPr>
          <w:rFonts w:ascii="Times New Roman" w:eastAsia="Calibri" w:hAnsi="Times New Roman" w:cs="Times New Roman"/>
          <w:b/>
          <w:bCs/>
          <w:sz w:val="24"/>
        </w:rPr>
        <w:t>”</w:t>
      </w:r>
    </w:p>
    <w:p w14:paraId="3B27792E" w14:textId="77777777" w:rsidR="00A55F8D" w:rsidRPr="007B7860" w:rsidRDefault="00A55F8D" w:rsidP="002B06D3">
      <w:pPr>
        <w:spacing w:after="0" w:line="276" w:lineRule="auto"/>
        <w:contextualSpacing/>
        <w:jc w:val="center"/>
        <w:rPr>
          <w:rFonts w:ascii="Times New Roman" w:hAnsi="Times New Roman" w:cs="Times New Roman"/>
          <w:sz w:val="24"/>
        </w:rPr>
      </w:pPr>
    </w:p>
    <w:p w14:paraId="7460BB6A" w14:textId="77777777" w:rsidR="00A55F8D" w:rsidRPr="007B7860" w:rsidRDefault="00A55F8D" w:rsidP="002B06D3">
      <w:pPr>
        <w:spacing w:after="0" w:line="276" w:lineRule="auto"/>
        <w:contextualSpacing/>
        <w:rPr>
          <w:rFonts w:ascii="Times New Roman" w:hAnsi="Times New Roman" w:cs="Times New Roman"/>
          <w:sz w:val="24"/>
        </w:rPr>
      </w:pPr>
      <w:r w:rsidRPr="007B7860">
        <w:rPr>
          <w:rFonts w:ascii="Times New Roman" w:hAnsi="Times New Roman" w:cs="Times New Roman"/>
          <w:b/>
          <w:bCs/>
          <w:sz w:val="24"/>
        </w:rPr>
        <w:t xml:space="preserve">Osoba przewidziana na stanowisko kierownika budowy </w:t>
      </w:r>
    </w:p>
    <w:p w14:paraId="3E02CC51" w14:textId="77777777" w:rsidR="00A55F8D" w:rsidRPr="007B7860" w:rsidRDefault="00A55F8D" w:rsidP="002B06D3">
      <w:pPr>
        <w:spacing w:after="0" w:line="276" w:lineRule="auto"/>
        <w:contextualSpacing/>
        <w:jc w:val="center"/>
        <w:rPr>
          <w:rFonts w:ascii="Times New Roman" w:hAnsi="Times New Roman" w:cs="Times New Roman"/>
          <w:sz w:val="24"/>
        </w:rPr>
      </w:pPr>
    </w:p>
    <w:p w14:paraId="0C650E2E" w14:textId="77777777" w:rsidR="00A55F8D" w:rsidRPr="007B7860" w:rsidRDefault="00A55F8D" w:rsidP="002B06D3">
      <w:pPr>
        <w:numPr>
          <w:ilvl w:val="0"/>
          <w:numId w:val="132"/>
        </w:numPr>
        <w:suppressAutoHyphens/>
        <w:spacing w:after="0" w:line="276" w:lineRule="auto"/>
        <w:contextualSpacing/>
        <w:jc w:val="both"/>
        <w:rPr>
          <w:rFonts w:ascii="Times New Roman" w:hAnsi="Times New Roman" w:cs="Times New Roman"/>
          <w:bCs/>
          <w:sz w:val="24"/>
        </w:rPr>
      </w:pPr>
      <w:r w:rsidRPr="007B7860">
        <w:rPr>
          <w:rFonts w:ascii="Times New Roman" w:hAnsi="Times New Roman" w:cs="Times New Roman"/>
          <w:bCs/>
          <w:sz w:val="24"/>
        </w:rPr>
        <w:t>Nazwisko i imię: …………………………………………..…………………………………..</w:t>
      </w:r>
    </w:p>
    <w:p w14:paraId="1BDDAA85" w14:textId="77777777" w:rsidR="00A55F8D" w:rsidRPr="007B7860" w:rsidRDefault="00A55F8D" w:rsidP="002B06D3">
      <w:pPr>
        <w:numPr>
          <w:ilvl w:val="0"/>
          <w:numId w:val="132"/>
        </w:numPr>
        <w:suppressAutoHyphens/>
        <w:spacing w:after="0" w:line="276" w:lineRule="auto"/>
        <w:contextualSpacing/>
        <w:jc w:val="both"/>
        <w:rPr>
          <w:rFonts w:ascii="Times New Roman" w:hAnsi="Times New Roman" w:cs="Times New Roman"/>
          <w:bCs/>
          <w:sz w:val="24"/>
        </w:rPr>
      </w:pPr>
      <w:r w:rsidRPr="007B7860">
        <w:rPr>
          <w:rFonts w:ascii="Times New Roman" w:hAnsi="Times New Roman" w:cs="Times New Roman"/>
          <w:bCs/>
          <w:sz w:val="24"/>
        </w:rPr>
        <w:t>Wykształcenie: ……………………………………………..…………………………………</w:t>
      </w:r>
    </w:p>
    <w:p w14:paraId="21E35F73" w14:textId="77777777" w:rsidR="00A55F8D" w:rsidRPr="007B7860" w:rsidRDefault="00A55F8D" w:rsidP="002B06D3">
      <w:pPr>
        <w:numPr>
          <w:ilvl w:val="0"/>
          <w:numId w:val="132"/>
        </w:numPr>
        <w:suppressAutoHyphens/>
        <w:spacing w:after="0" w:line="276" w:lineRule="auto"/>
        <w:contextualSpacing/>
        <w:jc w:val="both"/>
        <w:rPr>
          <w:rFonts w:ascii="Times New Roman" w:hAnsi="Times New Roman" w:cs="Times New Roman"/>
          <w:sz w:val="24"/>
        </w:rPr>
      </w:pPr>
      <w:r w:rsidRPr="007B7860">
        <w:rPr>
          <w:rFonts w:ascii="Times New Roman" w:hAnsi="Times New Roman" w:cs="Times New Roman"/>
          <w:bCs/>
          <w:sz w:val="24"/>
        </w:rPr>
        <w:t>Uprawnienia budowlane (numer, zakres, data wydania……………………………………….</w:t>
      </w:r>
    </w:p>
    <w:p w14:paraId="2AD17BEC" w14:textId="77777777" w:rsidR="00A55F8D" w:rsidRPr="007B7860" w:rsidRDefault="00A55F8D" w:rsidP="002B06D3">
      <w:pPr>
        <w:spacing w:after="0" w:line="276" w:lineRule="auto"/>
        <w:ind w:left="720"/>
        <w:contextualSpacing/>
        <w:jc w:val="both"/>
        <w:rPr>
          <w:rFonts w:ascii="Times New Roman" w:hAnsi="Times New Roman" w:cs="Times New Roman"/>
          <w:sz w:val="24"/>
        </w:rPr>
      </w:pPr>
      <w:r w:rsidRPr="007B7860">
        <w:rPr>
          <w:rFonts w:ascii="Times New Roman" w:hAnsi="Times New Roman" w:cs="Times New Roman"/>
          <w:bCs/>
          <w:sz w:val="24"/>
        </w:rPr>
        <w:t>…………………………………………………………………………………………………………………………………………………………………………………….……………...</w:t>
      </w:r>
    </w:p>
    <w:p w14:paraId="418BC89A" w14:textId="77777777" w:rsidR="00A55F8D" w:rsidRPr="007B7860" w:rsidRDefault="00A55F8D" w:rsidP="002B06D3">
      <w:pPr>
        <w:numPr>
          <w:ilvl w:val="0"/>
          <w:numId w:val="132"/>
        </w:numPr>
        <w:suppressAutoHyphens/>
        <w:spacing w:after="0" w:line="276" w:lineRule="auto"/>
        <w:contextualSpacing/>
        <w:jc w:val="both"/>
        <w:rPr>
          <w:rFonts w:ascii="Times New Roman" w:hAnsi="Times New Roman" w:cs="Times New Roman"/>
          <w:bCs/>
          <w:sz w:val="24"/>
        </w:rPr>
      </w:pPr>
      <w:r w:rsidRPr="007B7860">
        <w:rPr>
          <w:rFonts w:ascii="Times New Roman" w:hAnsi="Times New Roman" w:cs="Times New Roman"/>
          <w:bCs/>
          <w:sz w:val="24"/>
        </w:rPr>
        <w:t>Informacja o podstawie dysponowania osobą przez Wykonawcę (np. umowa o pracę, zlecenia itp.): …………………………………………………………………....................................</w:t>
      </w:r>
    </w:p>
    <w:p w14:paraId="2A9B9ACE" w14:textId="77777777" w:rsidR="00A55F8D" w:rsidRPr="007B7860" w:rsidRDefault="00A55F8D" w:rsidP="002B06D3">
      <w:pPr>
        <w:spacing w:after="0" w:line="276" w:lineRule="auto"/>
        <w:contextualSpacing/>
        <w:jc w:val="both"/>
        <w:rPr>
          <w:rFonts w:ascii="Times New Roman" w:hAnsi="Times New Roman" w:cs="Times New Roman"/>
          <w:sz w:val="24"/>
        </w:rPr>
      </w:pPr>
    </w:p>
    <w:p w14:paraId="2E8EA907" w14:textId="77777777" w:rsidR="00A55F8D" w:rsidRPr="007B7860" w:rsidRDefault="00A55F8D" w:rsidP="002B06D3">
      <w:pPr>
        <w:spacing w:after="0" w:line="276" w:lineRule="auto"/>
        <w:contextualSpacing/>
        <w:jc w:val="both"/>
        <w:rPr>
          <w:rFonts w:ascii="Times New Roman" w:hAnsi="Times New Roman" w:cs="Times New Roman"/>
          <w:sz w:val="24"/>
        </w:rPr>
      </w:pPr>
    </w:p>
    <w:p w14:paraId="31F7435E" w14:textId="77777777" w:rsidR="00A55F8D" w:rsidRDefault="00A55F8D" w:rsidP="002B06D3">
      <w:pPr>
        <w:spacing w:after="0" w:line="276" w:lineRule="auto"/>
        <w:contextualSpacing/>
        <w:jc w:val="both"/>
        <w:rPr>
          <w:rFonts w:ascii="Times New Roman" w:hAnsi="Times New Roman" w:cs="Times New Roman"/>
          <w:sz w:val="24"/>
        </w:rPr>
      </w:pPr>
      <w:r w:rsidRPr="007B7860">
        <w:rPr>
          <w:rFonts w:ascii="Times New Roman" w:hAnsi="Times New Roman" w:cs="Times New Roman"/>
          <w:sz w:val="24"/>
        </w:rPr>
        <w:tab/>
      </w:r>
      <w:r w:rsidRPr="007B7860">
        <w:rPr>
          <w:rFonts w:ascii="Times New Roman" w:hAnsi="Times New Roman" w:cs="Times New Roman"/>
          <w:sz w:val="24"/>
        </w:rPr>
        <w:tab/>
      </w:r>
    </w:p>
    <w:p w14:paraId="75E02E1C" w14:textId="77777777" w:rsidR="00A55F8D" w:rsidRDefault="00A55F8D" w:rsidP="002B06D3">
      <w:pPr>
        <w:spacing w:after="0" w:line="276" w:lineRule="auto"/>
        <w:contextualSpacing/>
        <w:jc w:val="both"/>
        <w:rPr>
          <w:rFonts w:ascii="Times New Roman" w:hAnsi="Times New Roman" w:cs="Times New Roman"/>
          <w:sz w:val="24"/>
        </w:rPr>
      </w:pPr>
    </w:p>
    <w:p w14:paraId="26D0C913" w14:textId="77777777" w:rsidR="003F3476" w:rsidRDefault="003F3476" w:rsidP="002B06D3">
      <w:pPr>
        <w:spacing w:after="0" w:line="276" w:lineRule="auto"/>
        <w:contextualSpacing/>
        <w:jc w:val="both"/>
        <w:rPr>
          <w:rFonts w:ascii="Times New Roman" w:hAnsi="Times New Roman" w:cs="Times New Roman"/>
          <w:sz w:val="24"/>
        </w:rPr>
      </w:pPr>
    </w:p>
    <w:p w14:paraId="3455D485" w14:textId="77777777" w:rsidR="00A55F8D" w:rsidRDefault="00A55F8D" w:rsidP="002B06D3">
      <w:pPr>
        <w:spacing w:after="0" w:line="276" w:lineRule="auto"/>
        <w:contextualSpacing/>
        <w:jc w:val="both"/>
        <w:rPr>
          <w:rFonts w:ascii="Times New Roman" w:hAnsi="Times New Roman" w:cs="Times New Roman"/>
          <w:sz w:val="24"/>
        </w:rPr>
      </w:pPr>
    </w:p>
    <w:p w14:paraId="5BC6BEF7" w14:textId="77777777" w:rsidR="00A55F8D" w:rsidRDefault="00A55F8D" w:rsidP="002B06D3">
      <w:pPr>
        <w:spacing w:after="0" w:line="276" w:lineRule="auto"/>
        <w:contextualSpacing/>
        <w:jc w:val="both"/>
        <w:rPr>
          <w:rFonts w:ascii="Times New Roman" w:hAnsi="Times New Roman" w:cs="Times New Roman"/>
          <w:sz w:val="24"/>
        </w:rPr>
      </w:pPr>
    </w:p>
    <w:p w14:paraId="729902F6" w14:textId="77777777" w:rsidR="00A55F8D" w:rsidRDefault="00A55F8D" w:rsidP="002B06D3">
      <w:pPr>
        <w:spacing w:after="0" w:line="276" w:lineRule="auto"/>
        <w:contextualSpacing/>
        <w:jc w:val="both"/>
        <w:rPr>
          <w:rFonts w:ascii="Times New Roman" w:hAnsi="Times New Roman" w:cs="Times New Roman"/>
          <w:sz w:val="24"/>
        </w:rPr>
      </w:pPr>
    </w:p>
    <w:p w14:paraId="73139385" w14:textId="77777777" w:rsidR="00A55F8D" w:rsidRPr="007B7860" w:rsidRDefault="00A55F8D" w:rsidP="002B06D3">
      <w:pPr>
        <w:spacing w:after="0" w:line="276" w:lineRule="auto"/>
        <w:contextualSpacing/>
        <w:jc w:val="both"/>
        <w:rPr>
          <w:rFonts w:ascii="Times New Roman" w:hAnsi="Times New Roman" w:cs="Times New Roman"/>
          <w:sz w:val="24"/>
          <w:lang w:eastAsia="ar-SA"/>
        </w:rPr>
      </w:pPr>
      <w:r w:rsidRPr="007B7860">
        <w:rPr>
          <w:rFonts w:ascii="Times New Roman" w:hAnsi="Times New Roman" w:cs="Times New Roman"/>
          <w:sz w:val="24"/>
        </w:rPr>
        <w:tab/>
      </w:r>
      <w:r w:rsidRPr="007B7860">
        <w:rPr>
          <w:rFonts w:ascii="Times New Roman" w:hAnsi="Times New Roman" w:cs="Times New Roman"/>
          <w:sz w:val="24"/>
        </w:rPr>
        <w:tab/>
      </w:r>
      <w:r w:rsidRPr="007B7860">
        <w:rPr>
          <w:rFonts w:ascii="Times New Roman" w:hAnsi="Times New Roman" w:cs="Times New Roman"/>
          <w:sz w:val="24"/>
        </w:rPr>
        <w:tab/>
        <w:t xml:space="preserve">           </w:t>
      </w:r>
      <w:r w:rsidRPr="007B7860">
        <w:rPr>
          <w:rFonts w:ascii="Times New Roman" w:hAnsi="Times New Roman" w:cs="Times New Roman"/>
          <w:sz w:val="24"/>
        </w:rPr>
        <w:tab/>
        <w:t xml:space="preserve">   </w:t>
      </w:r>
    </w:p>
    <w:p w14:paraId="510F54C5" w14:textId="0BAC40EA" w:rsidR="00A55F8D" w:rsidRPr="007B7860" w:rsidRDefault="00A55F8D" w:rsidP="002B06D3">
      <w:pPr>
        <w:spacing w:after="0" w:line="276" w:lineRule="auto"/>
        <w:ind w:left="142" w:hanging="142"/>
        <w:contextualSpacing/>
        <w:jc w:val="both"/>
        <w:rPr>
          <w:rFonts w:ascii="Times New Roman" w:hAnsi="Times New Roman" w:cs="Times New Roman"/>
          <w:i/>
          <w:szCs w:val="20"/>
          <w:lang w:eastAsia="ar-SA"/>
        </w:rPr>
      </w:pPr>
      <w:r w:rsidRPr="007B7860">
        <w:rPr>
          <w:rFonts w:ascii="Times New Roman" w:hAnsi="Times New Roman" w:cs="Times New Roman"/>
          <w:i/>
          <w:szCs w:val="20"/>
          <w:lang w:eastAsia="ar-SA"/>
        </w:rPr>
        <w:t xml:space="preserve">* </w:t>
      </w:r>
      <w:r w:rsidRPr="00BE45AC">
        <w:rPr>
          <w:rFonts w:ascii="Times New Roman" w:hAnsi="Times New Roman" w:cs="Times New Roman"/>
          <w:i/>
          <w:sz w:val="20"/>
          <w:szCs w:val="20"/>
          <w:lang w:eastAsia="ar-SA"/>
        </w:rPr>
        <w:t>Jeżeli Wykonawca polegał będzie na osobach zdolnych do wykonania zamówienia innych podmiotów, to zobowiązany będzie udowodnić Zamawiającemu, iż będzie dysponował tymi osobami niezbędn</w:t>
      </w:r>
      <w:r w:rsidR="003F3476">
        <w:rPr>
          <w:rFonts w:ascii="Times New Roman" w:hAnsi="Times New Roman" w:cs="Times New Roman"/>
          <w:i/>
          <w:sz w:val="20"/>
          <w:szCs w:val="20"/>
          <w:lang w:eastAsia="ar-SA"/>
        </w:rPr>
        <w:t>ymi do realizacji zamówienia, w </w:t>
      </w:r>
      <w:r w:rsidRPr="00BE45AC">
        <w:rPr>
          <w:rFonts w:ascii="Times New Roman" w:hAnsi="Times New Roman" w:cs="Times New Roman"/>
          <w:i/>
          <w:sz w:val="20"/>
          <w:szCs w:val="20"/>
          <w:lang w:eastAsia="ar-SA"/>
        </w:rPr>
        <w:t>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14:paraId="618B59D8" w14:textId="2ADD881B" w:rsidR="00121E6A" w:rsidRPr="001C3652" w:rsidRDefault="00121E6A" w:rsidP="002B06D3">
      <w:pPr>
        <w:spacing w:after="0" w:line="276" w:lineRule="auto"/>
        <w:contextualSpacing/>
        <w:jc w:val="right"/>
        <w:rPr>
          <w:rFonts w:ascii="Times New Roman" w:hAnsi="Times New Roman" w:cs="Times New Roman"/>
          <w:b/>
          <w:sz w:val="24"/>
        </w:rPr>
      </w:pPr>
      <w:r w:rsidRPr="001C3652">
        <w:rPr>
          <w:rFonts w:ascii="Times New Roman" w:hAnsi="Times New Roman" w:cs="Times New Roman"/>
          <w:b/>
          <w:sz w:val="24"/>
        </w:rPr>
        <w:t xml:space="preserve">Załącznik nr </w:t>
      </w:r>
      <w:r w:rsidR="00BE45AC" w:rsidRPr="001C3652">
        <w:rPr>
          <w:rFonts w:ascii="Times New Roman" w:hAnsi="Times New Roman" w:cs="Times New Roman"/>
          <w:b/>
          <w:sz w:val="24"/>
        </w:rPr>
        <w:t>6</w:t>
      </w:r>
    </w:p>
    <w:p w14:paraId="3A029EB1" w14:textId="77777777" w:rsidR="00121E6A" w:rsidRPr="001C3652" w:rsidRDefault="00121E6A" w:rsidP="002B06D3">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1FE56530" w14:textId="77777777" w:rsidR="00121E6A" w:rsidRPr="001C3652" w:rsidRDefault="00121E6A" w:rsidP="002B06D3">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32"/>
          <w:szCs w:val="28"/>
          <w:lang w:eastAsia="pl-PL"/>
        </w:rPr>
      </w:pPr>
    </w:p>
    <w:p w14:paraId="635A26F5" w14:textId="77777777" w:rsidR="00481611" w:rsidRPr="001C3652" w:rsidRDefault="00481611" w:rsidP="002B06D3">
      <w:pPr>
        <w:spacing w:after="0" w:line="276" w:lineRule="auto"/>
        <w:contextualSpacing/>
        <w:jc w:val="right"/>
        <w:rPr>
          <w:rFonts w:ascii="Times New Roman" w:hAnsi="Times New Roman" w:cs="Times New Roman"/>
        </w:rPr>
      </w:pPr>
      <w:r w:rsidRPr="001C3652">
        <w:rPr>
          <w:rFonts w:ascii="Times New Roman" w:hAnsi="Times New Roman" w:cs="Times New Roman"/>
        </w:rPr>
        <w:t>…….…............................</w:t>
      </w:r>
    </w:p>
    <w:p w14:paraId="1495764C" w14:textId="77777777" w:rsidR="00481611" w:rsidRPr="001C3652" w:rsidRDefault="00481611" w:rsidP="002B06D3">
      <w:pPr>
        <w:spacing w:after="0" w:line="276" w:lineRule="auto"/>
        <w:contextualSpacing/>
        <w:jc w:val="right"/>
        <w:rPr>
          <w:rFonts w:ascii="Times New Roman" w:hAnsi="Times New Roman" w:cs="Times New Roman"/>
          <w:b/>
          <w:i/>
          <w:sz w:val="28"/>
        </w:rPr>
      </w:pPr>
      <w:r w:rsidRPr="001C3652">
        <w:rPr>
          <w:rFonts w:ascii="Times New Roman" w:hAnsi="Times New Roman" w:cs="Times New Roman"/>
          <w:sz w:val="20"/>
        </w:rPr>
        <w:t xml:space="preserve">                                                                                                                    </w:t>
      </w:r>
      <w:r w:rsidRPr="001C3652">
        <w:rPr>
          <w:rFonts w:ascii="Times New Roman" w:hAnsi="Times New Roman" w:cs="Times New Roman"/>
          <w:i/>
          <w:sz w:val="24"/>
        </w:rPr>
        <w:t xml:space="preserve">     </w:t>
      </w:r>
      <w:r w:rsidRPr="001C3652">
        <w:rPr>
          <w:rFonts w:ascii="Times New Roman" w:hAnsi="Times New Roman" w:cs="Times New Roman"/>
          <w:i/>
          <w:sz w:val="28"/>
        </w:rPr>
        <w:t xml:space="preserve"> </w:t>
      </w:r>
      <w:r w:rsidRPr="001C3652">
        <w:rPr>
          <w:rFonts w:ascii="Times New Roman" w:hAnsi="Times New Roman" w:cs="Times New Roman"/>
          <w:i/>
          <w:sz w:val="20"/>
        </w:rPr>
        <w:t>miejscowość, data</w:t>
      </w:r>
    </w:p>
    <w:p w14:paraId="01EE6E0C" w14:textId="77777777" w:rsidR="000505DF" w:rsidRPr="001C3652" w:rsidRDefault="000505DF" w:rsidP="002B06D3">
      <w:pPr>
        <w:spacing w:after="0" w:line="276" w:lineRule="auto"/>
        <w:ind w:right="5954"/>
        <w:contextualSpacing/>
        <w:rPr>
          <w:rFonts w:ascii="Times New Roman" w:hAnsi="Times New Roman" w:cs="Times New Roman"/>
          <w:b/>
          <w:sz w:val="24"/>
        </w:rPr>
      </w:pPr>
    </w:p>
    <w:p w14:paraId="33007397" w14:textId="77777777" w:rsidR="000505DF" w:rsidRPr="001C3652" w:rsidRDefault="000505DF" w:rsidP="002B06D3">
      <w:pPr>
        <w:spacing w:after="0" w:line="276" w:lineRule="auto"/>
        <w:ind w:right="5954"/>
        <w:contextualSpacing/>
        <w:rPr>
          <w:rFonts w:ascii="Times New Roman" w:hAnsi="Times New Roman" w:cs="Times New Roman"/>
          <w:b/>
          <w:sz w:val="24"/>
        </w:rPr>
      </w:pPr>
      <w:r w:rsidRPr="001C3652">
        <w:rPr>
          <w:rFonts w:ascii="Times New Roman" w:hAnsi="Times New Roman" w:cs="Times New Roman"/>
          <w:b/>
          <w:sz w:val="24"/>
        </w:rPr>
        <w:t>Podmiot udostępniający zasoby:</w:t>
      </w:r>
    </w:p>
    <w:p w14:paraId="335F284C" w14:textId="77777777" w:rsidR="000505DF" w:rsidRPr="001C3652" w:rsidRDefault="000505DF" w:rsidP="002B06D3">
      <w:pPr>
        <w:spacing w:after="0" w:line="276" w:lineRule="auto"/>
        <w:ind w:right="5954"/>
        <w:contextualSpacing/>
        <w:rPr>
          <w:rFonts w:ascii="Times New Roman" w:hAnsi="Times New Roman" w:cs="Times New Roman"/>
          <w:i/>
          <w:sz w:val="24"/>
        </w:rPr>
      </w:pPr>
      <w:r w:rsidRPr="001C3652">
        <w:rPr>
          <w:rFonts w:ascii="Times New Roman" w:hAnsi="Times New Roman" w:cs="Times New Roman"/>
          <w:sz w:val="24"/>
        </w:rPr>
        <w:t>………………………………………………………………………………</w:t>
      </w:r>
    </w:p>
    <w:p w14:paraId="6499BE2E" w14:textId="77777777" w:rsidR="000505DF" w:rsidRPr="001C3652" w:rsidRDefault="000505DF" w:rsidP="002B06D3">
      <w:pPr>
        <w:tabs>
          <w:tab w:val="right" w:pos="9638"/>
        </w:tabs>
        <w:spacing w:after="0" w:line="276" w:lineRule="auto"/>
        <w:contextualSpacing/>
        <w:jc w:val="both"/>
        <w:rPr>
          <w:rFonts w:ascii="Times New Roman" w:hAnsi="Times New Roman" w:cs="Times New Roman"/>
          <w:i/>
          <w:sz w:val="20"/>
          <w:lang w:eastAsia="pl-PL"/>
        </w:rPr>
      </w:pPr>
      <w:r w:rsidRPr="001C3652">
        <w:rPr>
          <w:rFonts w:ascii="Times New Roman" w:hAnsi="Times New Roman" w:cs="Times New Roman"/>
          <w:i/>
          <w:sz w:val="20"/>
          <w:lang w:eastAsia="pl-PL"/>
        </w:rPr>
        <w:t xml:space="preserve">(pełna nazwa/firma, adres,                </w:t>
      </w:r>
    </w:p>
    <w:p w14:paraId="712330B0" w14:textId="08058FA4" w:rsidR="00481611" w:rsidRPr="001C3652" w:rsidRDefault="000505DF" w:rsidP="002B06D3">
      <w:pPr>
        <w:tabs>
          <w:tab w:val="right" w:pos="9638"/>
        </w:tabs>
        <w:spacing w:after="0" w:line="276" w:lineRule="auto"/>
        <w:contextualSpacing/>
        <w:jc w:val="both"/>
        <w:rPr>
          <w:rFonts w:ascii="Times New Roman" w:hAnsi="Times New Roman" w:cs="Times New Roman"/>
          <w:i/>
          <w:sz w:val="18"/>
          <w:lang w:eastAsia="pl-PL"/>
        </w:rPr>
      </w:pPr>
      <w:r w:rsidRPr="001C3652">
        <w:rPr>
          <w:rFonts w:ascii="Times New Roman" w:hAnsi="Times New Roman" w:cs="Times New Roman"/>
          <w:i/>
          <w:sz w:val="20"/>
          <w:lang w:eastAsia="pl-PL"/>
        </w:rPr>
        <w:t xml:space="preserve"> w zależności od podmiotu: NIP/PESEL, KRS/</w:t>
      </w:r>
      <w:proofErr w:type="spellStart"/>
      <w:r w:rsidRPr="001C3652">
        <w:rPr>
          <w:rFonts w:ascii="Times New Roman" w:hAnsi="Times New Roman" w:cs="Times New Roman"/>
          <w:i/>
          <w:sz w:val="20"/>
          <w:lang w:eastAsia="pl-PL"/>
        </w:rPr>
        <w:t>CEiDG</w:t>
      </w:r>
      <w:proofErr w:type="spellEnd"/>
      <w:r w:rsidRPr="001C3652">
        <w:rPr>
          <w:rFonts w:ascii="Times New Roman" w:hAnsi="Times New Roman" w:cs="Times New Roman"/>
          <w:i/>
          <w:sz w:val="20"/>
          <w:lang w:eastAsia="pl-PL"/>
        </w:rPr>
        <w:t>)</w:t>
      </w:r>
      <w:r w:rsidRPr="001C3652">
        <w:rPr>
          <w:rFonts w:ascii="Times New Roman" w:hAnsi="Times New Roman" w:cs="Times New Roman"/>
          <w:b/>
          <w:bCs/>
          <w:sz w:val="28"/>
        </w:rPr>
        <w:t xml:space="preserve">      </w:t>
      </w:r>
      <w:r w:rsidR="00481611" w:rsidRPr="001C3652">
        <w:rPr>
          <w:rFonts w:ascii="Times New Roman" w:hAnsi="Times New Roman" w:cs="Times New Roman"/>
          <w:b/>
          <w:bCs/>
          <w:sz w:val="28"/>
        </w:rPr>
        <w:t xml:space="preserve">                                                                      </w:t>
      </w:r>
    </w:p>
    <w:p w14:paraId="6E0FBBAF" w14:textId="77777777" w:rsidR="00481611" w:rsidRPr="001C3652" w:rsidRDefault="00481611" w:rsidP="002B06D3">
      <w:pPr>
        <w:spacing w:after="0" w:line="276" w:lineRule="auto"/>
        <w:ind w:left="6379"/>
        <w:contextualSpacing/>
        <w:rPr>
          <w:rFonts w:ascii="Times New Roman" w:hAnsi="Times New Roman" w:cs="Times New Roman"/>
          <w:b/>
          <w:bCs/>
          <w:sz w:val="28"/>
        </w:rPr>
      </w:pPr>
    </w:p>
    <w:p w14:paraId="6CA00A34" w14:textId="77777777" w:rsidR="00481611" w:rsidRPr="001C3652" w:rsidRDefault="00481611" w:rsidP="002B06D3">
      <w:pPr>
        <w:spacing w:after="0" w:line="276" w:lineRule="auto"/>
        <w:ind w:left="6804"/>
        <w:contextualSpacing/>
        <w:rPr>
          <w:rFonts w:ascii="Times New Roman" w:hAnsi="Times New Roman" w:cs="Times New Roman"/>
          <w:b/>
          <w:bCs/>
          <w:sz w:val="24"/>
        </w:rPr>
      </w:pPr>
      <w:r w:rsidRPr="001C3652">
        <w:rPr>
          <w:rFonts w:ascii="Times New Roman" w:hAnsi="Times New Roman" w:cs="Times New Roman"/>
          <w:b/>
          <w:bCs/>
          <w:sz w:val="24"/>
        </w:rPr>
        <w:t xml:space="preserve">Gmina Leżajsk </w:t>
      </w:r>
    </w:p>
    <w:p w14:paraId="52B460CE" w14:textId="77777777" w:rsidR="00481611" w:rsidRPr="001C3652" w:rsidRDefault="00481611" w:rsidP="002B06D3">
      <w:pPr>
        <w:spacing w:after="0" w:line="276" w:lineRule="auto"/>
        <w:ind w:left="6804"/>
        <w:contextualSpacing/>
        <w:rPr>
          <w:rFonts w:ascii="Times New Roman" w:hAnsi="Times New Roman" w:cs="Times New Roman"/>
          <w:b/>
          <w:bCs/>
          <w:sz w:val="24"/>
        </w:rPr>
      </w:pPr>
      <w:r w:rsidRPr="001C3652">
        <w:rPr>
          <w:rFonts w:ascii="Times New Roman" w:hAnsi="Times New Roman" w:cs="Times New Roman"/>
          <w:b/>
          <w:bCs/>
          <w:sz w:val="24"/>
        </w:rPr>
        <w:t xml:space="preserve">37 – 300 Leżajsk </w:t>
      </w:r>
    </w:p>
    <w:p w14:paraId="6CF298AC" w14:textId="77777777" w:rsidR="00481611" w:rsidRPr="001C3652" w:rsidRDefault="00481611" w:rsidP="002B06D3">
      <w:pPr>
        <w:spacing w:after="0" w:line="276" w:lineRule="auto"/>
        <w:ind w:left="6804"/>
        <w:contextualSpacing/>
        <w:rPr>
          <w:rFonts w:ascii="Times New Roman" w:hAnsi="Times New Roman" w:cs="Times New Roman"/>
          <w:b/>
          <w:bCs/>
          <w:sz w:val="28"/>
        </w:rPr>
      </w:pPr>
      <w:r w:rsidRPr="001C3652">
        <w:rPr>
          <w:rFonts w:ascii="Times New Roman" w:hAnsi="Times New Roman" w:cs="Times New Roman"/>
          <w:b/>
          <w:bCs/>
          <w:sz w:val="24"/>
        </w:rPr>
        <w:t>ul. Łukasza Opalińskiego 2</w:t>
      </w:r>
    </w:p>
    <w:p w14:paraId="5E9CE3C7" w14:textId="77777777" w:rsidR="00EF62C4" w:rsidRPr="001C3652" w:rsidRDefault="00EF62C4" w:rsidP="002B06D3">
      <w:pPr>
        <w:spacing w:after="0" w:line="276" w:lineRule="auto"/>
        <w:ind w:left="6804"/>
        <w:contextualSpacing/>
        <w:rPr>
          <w:rFonts w:ascii="Times New Roman" w:hAnsi="Times New Roman" w:cs="Times New Roman"/>
          <w:b/>
          <w:bCs/>
          <w:sz w:val="24"/>
        </w:rPr>
      </w:pPr>
    </w:p>
    <w:p w14:paraId="4A4F9078" w14:textId="77777777" w:rsidR="00EF62C4" w:rsidRPr="001C3652" w:rsidRDefault="00EF62C4" w:rsidP="002B06D3">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69662E92" w14:textId="77777777" w:rsidR="00EF62C4" w:rsidRPr="001C3652" w:rsidRDefault="00EF62C4" w:rsidP="002B06D3">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1C3652">
        <w:rPr>
          <w:rFonts w:ascii="Times New Roman" w:eastAsia="Times New Roman" w:hAnsi="Times New Roman" w:cs="Times New Roman"/>
          <w:b/>
          <w:bCs/>
          <w:iCs/>
          <w:sz w:val="28"/>
          <w:szCs w:val="28"/>
          <w:lang w:eastAsia="pl-PL"/>
        </w:rPr>
        <w:t xml:space="preserve">Zobowiązanie podmiotu udostępniającego zasoby do oddania Wykonawcy do dyspozycji niezbędnych zasobów na potrzeby realizacji zamówienia </w:t>
      </w:r>
    </w:p>
    <w:p w14:paraId="43DB2CB9" w14:textId="77777777" w:rsidR="00EF62C4" w:rsidRPr="001C3652" w:rsidRDefault="00EF62C4" w:rsidP="002B06D3">
      <w:pPr>
        <w:spacing w:after="0" w:line="276" w:lineRule="auto"/>
        <w:ind w:left="6804"/>
        <w:contextualSpacing/>
        <w:rPr>
          <w:rFonts w:ascii="Times New Roman" w:hAnsi="Times New Roman" w:cs="Times New Roman"/>
          <w:b/>
          <w:bCs/>
          <w:sz w:val="24"/>
        </w:rPr>
      </w:pPr>
    </w:p>
    <w:p w14:paraId="205BEEAD"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p>
    <w:p w14:paraId="01E0198D"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1C3652">
        <w:rPr>
          <w:rFonts w:ascii="Times New Roman" w:eastAsia="Times New Roman" w:hAnsi="Times New Roman" w:cs="Times New Roman"/>
          <w:sz w:val="24"/>
          <w:lang w:eastAsia="pl-PL"/>
        </w:rPr>
        <w:t>Ja(/My) niżej podpisany(/ni) ………………….……………………..………………</w:t>
      </w:r>
      <w:r w:rsidR="000C56BD" w:rsidRPr="001C3652">
        <w:rPr>
          <w:rFonts w:ascii="Times New Roman" w:eastAsia="Times New Roman" w:hAnsi="Times New Roman" w:cs="Times New Roman"/>
          <w:sz w:val="24"/>
          <w:lang w:eastAsia="pl-PL"/>
        </w:rPr>
        <w:t>…………..</w:t>
      </w:r>
      <w:r w:rsidRPr="001C3652">
        <w:rPr>
          <w:rFonts w:ascii="Times New Roman" w:eastAsia="Times New Roman" w:hAnsi="Times New Roman" w:cs="Times New Roman"/>
          <w:sz w:val="24"/>
          <w:lang w:eastAsia="pl-PL"/>
        </w:rPr>
        <w:t xml:space="preserve"> będąc upoważnionym(/mi) do reprezentowania:</w:t>
      </w:r>
    </w:p>
    <w:p w14:paraId="0D40DA44"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C3652">
        <w:rPr>
          <w:rFonts w:ascii="Times New Roman" w:eastAsia="Times New Roman" w:hAnsi="Times New Roman" w:cs="Times New Roman"/>
          <w:szCs w:val="21"/>
          <w:lang w:eastAsia="pl-PL"/>
        </w:rPr>
        <w:t>…………………………….………………………………….………………………………………………</w:t>
      </w:r>
      <w:r w:rsidR="000C56BD" w:rsidRPr="001C3652">
        <w:rPr>
          <w:rFonts w:ascii="Times New Roman" w:eastAsia="Times New Roman" w:hAnsi="Times New Roman" w:cs="Times New Roman"/>
          <w:szCs w:val="21"/>
          <w:lang w:eastAsia="pl-PL"/>
        </w:rPr>
        <w:t>..</w:t>
      </w:r>
    </w:p>
    <w:p w14:paraId="0C022459" w14:textId="77777777" w:rsidR="000C56BD" w:rsidRPr="001C3652" w:rsidRDefault="000C56BD" w:rsidP="002B06D3">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C3652">
        <w:rPr>
          <w:rFonts w:ascii="Times New Roman" w:eastAsia="Times New Roman" w:hAnsi="Times New Roman" w:cs="Times New Roman"/>
          <w:szCs w:val="21"/>
          <w:lang w:eastAsia="pl-PL"/>
        </w:rPr>
        <w:t>…………………………….………………………………….………………………………………………..</w:t>
      </w:r>
    </w:p>
    <w:p w14:paraId="493912EF" w14:textId="77777777" w:rsidR="00121E6A" w:rsidRPr="001C3652" w:rsidRDefault="00121E6A" w:rsidP="002B06D3">
      <w:pPr>
        <w:tabs>
          <w:tab w:val="right" w:pos="9638"/>
        </w:tabs>
        <w:spacing w:after="0" w:line="276" w:lineRule="auto"/>
        <w:contextualSpacing/>
        <w:jc w:val="both"/>
        <w:rPr>
          <w:rFonts w:ascii="Times New Roman" w:hAnsi="Times New Roman" w:cs="Times New Roman"/>
          <w:i/>
          <w:sz w:val="20"/>
          <w:lang w:eastAsia="pl-PL"/>
        </w:rPr>
      </w:pPr>
      <w:r w:rsidRPr="001C3652">
        <w:rPr>
          <w:rFonts w:ascii="Times New Roman" w:hAnsi="Times New Roman" w:cs="Times New Roman"/>
          <w:i/>
          <w:sz w:val="20"/>
          <w:lang w:eastAsia="pl-PL"/>
        </w:rPr>
        <w:t>(pełna nazwa/firma, adres, w zależności od podmiotu: NIP/PESEL, KRS/</w:t>
      </w:r>
      <w:proofErr w:type="spellStart"/>
      <w:r w:rsidRPr="001C3652">
        <w:rPr>
          <w:rFonts w:ascii="Times New Roman" w:hAnsi="Times New Roman" w:cs="Times New Roman"/>
          <w:i/>
          <w:sz w:val="20"/>
          <w:lang w:eastAsia="pl-PL"/>
        </w:rPr>
        <w:t>CEiDG</w:t>
      </w:r>
      <w:proofErr w:type="spellEnd"/>
      <w:r w:rsidRPr="001C3652">
        <w:rPr>
          <w:rFonts w:ascii="Times New Roman" w:hAnsi="Times New Roman" w:cs="Times New Roman"/>
          <w:i/>
          <w:sz w:val="20"/>
          <w:lang w:eastAsia="pl-PL"/>
        </w:rPr>
        <w:t xml:space="preserve"> podmiotu udostępniającego zasoby)</w:t>
      </w:r>
    </w:p>
    <w:p w14:paraId="2D9836A4"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3750007"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A8EED32" w14:textId="40DF259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1C3652">
        <w:rPr>
          <w:rFonts w:ascii="Times New Roman" w:eastAsia="Times New Roman" w:hAnsi="Times New Roman" w:cs="Times New Roman"/>
          <w:b/>
          <w:bCs/>
          <w:sz w:val="24"/>
          <w:lang w:eastAsia="pl-PL"/>
        </w:rPr>
        <w:t>oświadczam(/y)</w:t>
      </w:r>
      <w:r w:rsidRPr="001C3652">
        <w:rPr>
          <w:rFonts w:ascii="Times New Roman" w:eastAsia="Times New Roman" w:hAnsi="Times New Roman" w:cs="Times New Roman"/>
          <w:sz w:val="24"/>
          <w:lang w:eastAsia="pl-PL"/>
        </w:rPr>
        <w:t xml:space="preserve">, </w:t>
      </w:r>
      <w:r w:rsidRPr="001C3652">
        <w:rPr>
          <w:rFonts w:ascii="Times New Roman" w:eastAsia="Times New Roman" w:hAnsi="Times New Roman" w:cs="Times New Roman"/>
          <w:b/>
          <w:sz w:val="24"/>
          <w:lang w:eastAsia="pl-PL"/>
        </w:rPr>
        <w:t>że stosunek łączący nas z Wykonawcą gwarantuje rzeczywisty dostęp do udostępnionych/wskazanych  zasobów oraz oświadczamy że, stosownie do art. 118 ustawy z dnia 11 września 2019 Prawo zamówień publicznych</w:t>
      </w:r>
      <w:r w:rsidRPr="001C3652">
        <w:rPr>
          <w:rFonts w:ascii="Times New Roman" w:eastAsia="Times New Roman" w:hAnsi="Times New Roman" w:cs="Times New Roman"/>
          <w:sz w:val="24"/>
          <w:lang w:eastAsia="pl-PL"/>
        </w:rPr>
        <w:t xml:space="preserve"> </w:t>
      </w:r>
      <w:r w:rsidR="006A012E" w:rsidRPr="001C3652">
        <w:rPr>
          <w:rFonts w:ascii="Times New Roman" w:eastAsia="Times New Roman" w:hAnsi="Times New Roman" w:cs="Times New Roman"/>
          <w:sz w:val="24"/>
          <w:lang w:eastAsia="pl-PL"/>
        </w:rPr>
        <w:t>(</w:t>
      </w:r>
      <w:proofErr w:type="spellStart"/>
      <w:r w:rsidR="006A012E" w:rsidRPr="001C3652">
        <w:rPr>
          <w:rFonts w:ascii="Times New Roman" w:eastAsia="Times New Roman" w:hAnsi="Times New Roman" w:cs="Times New Roman"/>
          <w:sz w:val="24"/>
          <w:lang w:eastAsia="pl-PL"/>
        </w:rPr>
        <w:t>t.j</w:t>
      </w:r>
      <w:proofErr w:type="spellEnd"/>
      <w:r w:rsidR="006A012E" w:rsidRPr="001C3652">
        <w:rPr>
          <w:rFonts w:ascii="Times New Roman" w:eastAsia="Times New Roman" w:hAnsi="Times New Roman" w:cs="Times New Roman"/>
          <w:sz w:val="24"/>
          <w:lang w:eastAsia="pl-PL"/>
        </w:rPr>
        <w:t xml:space="preserve">. Dz.U. z 2022 r. poz. 1710 z </w:t>
      </w:r>
      <w:proofErr w:type="spellStart"/>
      <w:r w:rsidR="006A012E" w:rsidRPr="001C3652">
        <w:rPr>
          <w:rFonts w:ascii="Times New Roman" w:eastAsia="Times New Roman" w:hAnsi="Times New Roman" w:cs="Times New Roman"/>
          <w:sz w:val="24"/>
          <w:lang w:eastAsia="pl-PL"/>
        </w:rPr>
        <w:t>późn</w:t>
      </w:r>
      <w:proofErr w:type="spellEnd"/>
      <w:r w:rsidR="006A012E" w:rsidRPr="001C3652">
        <w:rPr>
          <w:rFonts w:ascii="Times New Roman" w:eastAsia="Times New Roman" w:hAnsi="Times New Roman" w:cs="Times New Roman"/>
          <w:sz w:val="24"/>
          <w:lang w:eastAsia="pl-PL"/>
        </w:rPr>
        <w:t xml:space="preserve">. zm.) </w:t>
      </w:r>
      <w:r w:rsidRPr="001C3652">
        <w:rPr>
          <w:rFonts w:ascii="Times New Roman" w:eastAsia="Times New Roman" w:hAnsi="Times New Roman" w:cs="Times New Roman"/>
          <w:b/>
          <w:sz w:val="24"/>
          <w:lang w:eastAsia="pl-PL"/>
        </w:rPr>
        <w:t>udostępnimy Wykonawcy</w:t>
      </w:r>
    </w:p>
    <w:p w14:paraId="582EA381"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10436DF3"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1C3652">
        <w:rPr>
          <w:rFonts w:ascii="Times New Roman" w:eastAsia="Times New Roman" w:hAnsi="Times New Roman" w:cs="Times New Roman"/>
          <w:sz w:val="20"/>
          <w:szCs w:val="21"/>
          <w:lang w:eastAsia="pl-PL"/>
        </w:rPr>
        <w:t>…………………………………………………………………....…………………………….……………………..…….</w:t>
      </w:r>
    </w:p>
    <w:p w14:paraId="05DDADD7" w14:textId="77777777" w:rsidR="00121E6A" w:rsidRPr="001C3652" w:rsidRDefault="00121E6A" w:rsidP="002B06D3">
      <w:pPr>
        <w:tabs>
          <w:tab w:val="right" w:pos="9638"/>
        </w:tabs>
        <w:spacing w:after="0" w:line="276" w:lineRule="auto"/>
        <w:contextualSpacing/>
        <w:jc w:val="center"/>
        <w:rPr>
          <w:rFonts w:ascii="Times New Roman" w:hAnsi="Times New Roman" w:cs="Times New Roman"/>
          <w:i/>
          <w:sz w:val="20"/>
          <w:lang w:eastAsia="pl-PL"/>
        </w:rPr>
      </w:pPr>
      <w:r w:rsidRPr="001C3652">
        <w:rPr>
          <w:rFonts w:ascii="Times New Roman" w:hAnsi="Times New Roman" w:cs="Times New Roman"/>
          <w:i/>
          <w:sz w:val="20"/>
          <w:lang w:eastAsia="pl-PL"/>
        </w:rPr>
        <w:t>(pełna nazwa i adres Wykonawcy składającego ofertę)</w:t>
      </w:r>
    </w:p>
    <w:p w14:paraId="2462CB2D"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D194E6B"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EE24D3D"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1C3652">
        <w:rPr>
          <w:rFonts w:ascii="Times New Roman" w:eastAsia="Times New Roman" w:hAnsi="Times New Roman" w:cs="Times New Roman"/>
          <w:sz w:val="24"/>
          <w:lang w:eastAsia="pl-PL"/>
        </w:rPr>
        <w:t xml:space="preserve">niezbędne zasoby, tj. </w:t>
      </w:r>
      <w:r w:rsidRPr="001C3652">
        <w:rPr>
          <w:rFonts w:ascii="Times New Roman" w:eastAsia="Times New Roman" w:hAnsi="Times New Roman" w:cs="Times New Roman"/>
          <w:szCs w:val="21"/>
          <w:lang w:eastAsia="pl-PL"/>
        </w:rPr>
        <w:t xml:space="preserve"> </w:t>
      </w:r>
      <w:r w:rsidRPr="001C3652">
        <w:rPr>
          <w:rFonts w:ascii="Times New Roman" w:eastAsia="Times New Roman" w:hAnsi="Times New Roman" w:cs="Times New Roman"/>
          <w:szCs w:val="21"/>
          <w:vertAlign w:val="superscript"/>
          <w:lang w:eastAsia="pl-PL"/>
        </w:rPr>
        <w:t>1</w:t>
      </w:r>
      <w:r w:rsidRPr="001C3652">
        <w:rPr>
          <w:rFonts w:ascii="Times New Roman" w:eastAsia="Times New Roman" w:hAnsi="Times New Roman" w:cs="Times New Roman"/>
          <w:sz w:val="20"/>
          <w:szCs w:val="21"/>
          <w:lang w:eastAsia="pl-PL"/>
        </w:rPr>
        <w:t>…………………………………………………………………………………………………</w:t>
      </w:r>
    </w:p>
    <w:p w14:paraId="5ABA0C6D" w14:textId="7DD3489A" w:rsidR="00121E6A" w:rsidRPr="001C3652" w:rsidRDefault="00121E6A" w:rsidP="002B06D3">
      <w:pPr>
        <w:tabs>
          <w:tab w:val="right" w:pos="9638"/>
        </w:tabs>
        <w:spacing w:after="0" w:line="276" w:lineRule="auto"/>
        <w:contextualSpacing/>
        <w:jc w:val="center"/>
        <w:rPr>
          <w:rFonts w:ascii="Times New Roman" w:hAnsi="Times New Roman" w:cs="Times New Roman"/>
          <w:i/>
          <w:sz w:val="20"/>
          <w:lang w:eastAsia="pl-PL"/>
        </w:rPr>
      </w:pPr>
      <w:r w:rsidRPr="001C3652">
        <w:rPr>
          <w:rFonts w:ascii="Times New Roman" w:hAnsi="Times New Roman" w:cs="Times New Roman"/>
          <w:i/>
          <w:sz w:val="20"/>
          <w:lang w:eastAsia="pl-PL"/>
        </w:rPr>
        <w:t>(zakres dostępnych wykonawcy zasobów podmiotu udostępniającego zasoby)</w:t>
      </w:r>
    </w:p>
    <w:p w14:paraId="2E7BA7B0" w14:textId="77777777" w:rsidR="00121E6A" w:rsidRPr="001C3652" w:rsidRDefault="00121E6A" w:rsidP="002B06D3">
      <w:pPr>
        <w:widowControl w:val="0"/>
        <w:tabs>
          <w:tab w:val="left" w:pos="5130"/>
        </w:tabs>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C3652">
        <w:rPr>
          <w:rFonts w:ascii="Times New Roman" w:eastAsia="Times New Roman" w:hAnsi="Times New Roman" w:cs="Times New Roman"/>
          <w:szCs w:val="21"/>
          <w:lang w:eastAsia="pl-PL"/>
        </w:rPr>
        <w:tab/>
      </w:r>
    </w:p>
    <w:p w14:paraId="58DCC89A" w14:textId="77777777" w:rsidR="00121E6A" w:rsidRPr="001C3652" w:rsidRDefault="00121E6A" w:rsidP="002B06D3">
      <w:pPr>
        <w:spacing w:after="0" w:line="276" w:lineRule="auto"/>
        <w:contextualSpacing/>
        <w:jc w:val="both"/>
        <w:rPr>
          <w:rFonts w:ascii="Times New Roman" w:eastAsia="Times New Roman" w:hAnsi="Times New Roman" w:cs="Times New Roman"/>
          <w:sz w:val="20"/>
          <w:szCs w:val="21"/>
        </w:rPr>
      </w:pPr>
      <w:r w:rsidRPr="001C3652">
        <w:rPr>
          <w:rFonts w:ascii="Times New Roman" w:eastAsia="Times New Roman" w:hAnsi="Times New Roman" w:cs="Times New Roman"/>
          <w:sz w:val="24"/>
        </w:rPr>
        <w:t>na okres korzystania z nich</w:t>
      </w:r>
      <w:r w:rsidRPr="001C3652">
        <w:rPr>
          <w:rFonts w:ascii="Times New Roman" w:eastAsia="Times New Roman" w:hAnsi="Times New Roman" w:cs="Times New Roman"/>
          <w:szCs w:val="21"/>
        </w:rPr>
        <w:t xml:space="preserve">  </w:t>
      </w:r>
      <w:r w:rsidRPr="001C3652">
        <w:rPr>
          <w:rFonts w:ascii="Times New Roman" w:eastAsia="Times New Roman" w:hAnsi="Times New Roman" w:cs="Times New Roman"/>
          <w:sz w:val="20"/>
          <w:szCs w:val="21"/>
        </w:rPr>
        <w:t>…………………………………………………………………………………………</w:t>
      </w:r>
    </w:p>
    <w:p w14:paraId="2908A898" w14:textId="77777777" w:rsidR="00121E6A" w:rsidRPr="001C3652" w:rsidRDefault="00121E6A" w:rsidP="002B06D3">
      <w:pPr>
        <w:tabs>
          <w:tab w:val="right" w:pos="9638"/>
        </w:tabs>
        <w:spacing w:after="0" w:line="276" w:lineRule="auto"/>
        <w:contextualSpacing/>
        <w:jc w:val="center"/>
        <w:rPr>
          <w:rFonts w:ascii="Times New Roman" w:hAnsi="Times New Roman" w:cs="Times New Roman"/>
          <w:i/>
          <w:sz w:val="20"/>
          <w:lang w:eastAsia="pl-PL"/>
        </w:rPr>
      </w:pPr>
      <w:r w:rsidRPr="001C3652">
        <w:rPr>
          <w:rFonts w:ascii="Times New Roman" w:hAnsi="Times New Roman" w:cs="Times New Roman"/>
          <w:i/>
          <w:sz w:val="20"/>
          <w:lang w:eastAsia="pl-PL"/>
        </w:rPr>
        <w:t>(podać okres udostępnienia zasobów)</w:t>
      </w:r>
    </w:p>
    <w:p w14:paraId="4BB1EE3E" w14:textId="77777777" w:rsidR="006A012E" w:rsidRPr="001C3652" w:rsidRDefault="006A012E" w:rsidP="002B06D3">
      <w:pPr>
        <w:tabs>
          <w:tab w:val="right" w:pos="9638"/>
        </w:tabs>
        <w:spacing w:after="0" w:line="276" w:lineRule="auto"/>
        <w:contextualSpacing/>
        <w:jc w:val="center"/>
        <w:rPr>
          <w:rFonts w:ascii="Times New Roman" w:hAnsi="Times New Roman" w:cs="Times New Roman"/>
          <w:i/>
          <w:sz w:val="20"/>
          <w:lang w:eastAsia="pl-PL"/>
        </w:rPr>
      </w:pPr>
    </w:p>
    <w:p w14:paraId="4C38913B" w14:textId="0C4517CE" w:rsidR="000C56BD" w:rsidRPr="001C3652" w:rsidRDefault="00121E6A" w:rsidP="002B06D3">
      <w:pPr>
        <w:spacing w:after="0" w:line="276" w:lineRule="auto"/>
        <w:contextualSpacing/>
        <w:jc w:val="both"/>
        <w:rPr>
          <w:rFonts w:ascii="Times New Roman" w:eastAsia="Times New Roman" w:hAnsi="Times New Roman" w:cs="Times New Roman"/>
          <w:i/>
          <w:sz w:val="24"/>
        </w:rPr>
      </w:pPr>
      <w:r w:rsidRPr="001C3652">
        <w:rPr>
          <w:rFonts w:ascii="Times New Roman" w:eastAsia="Times New Roman" w:hAnsi="Times New Roman" w:cs="Times New Roman"/>
          <w:sz w:val="24"/>
        </w:rPr>
        <w:t>przy wykonywaniu zamówienia pn.</w:t>
      </w:r>
      <w:r w:rsidRPr="001C3652">
        <w:rPr>
          <w:rFonts w:ascii="Times New Roman" w:eastAsia="Times New Roman" w:hAnsi="Times New Roman" w:cs="Times New Roman"/>
          <w:szCs w:val="21"/>
        </w:rPr>
        <w:t xml:space="preserve">: </w:t>
      </w:r>
      <w:r w:rsidR="00606AD1" w:rsidRPr="001C3652">
        <w:rPr>
          <w:rFonts w:ascii="Times New Roman" w:eastAsia="Times New Roman" w:hAnsi="Times New Roman" w:cs="Times New Roman"/>
          <w:b/>
          <w:bCs/>
          <w:i/>
          <w:sz w:val="24"/>
        </w:rPr>
        <w:t>„</w:t>
      </w:r>
      <w:r w:rsidR="009A18A2" w:rsidRPr="001C3652">
        <w:rPr>
          <w:rFonts w:ascii="Times New Roman" w:eastAsia="Times New Roman" w:hAnsi="Times New Roman" w:cs="Times New Roman"/>
          <w:b/>
          <w:bCs/>
          <w:i/>
          <w:sz w:val="24"/>
        </w:rPr>
        <w:t>Budowa budynku żłobka wraz z niezbędną infrastrukturą w </w:t>
      </w:r>
      <w:r w:rsidR="00532E66">
        <w:rPr>
          <w:rFonts w:ascii="Times New Roman" w:eastAsia="Times New Roman" w:hAnsi="Times New Roman" w:cs="Times New Roman"/>
          <w:b/>
          <w:bCs/>
          <w:i/>
          <w:sz w:val="24"/>
        </w:rPr>
        <w:t>miejscowości Giedlarowa</w:t>
      </w:r>
      <w:r w:rsidR="009A18A2" w:rsidRPr="001C3652">
        <w:rPr>
          <w:rFonts w:ascii="Times New Roman" w:eastAsia="Times New Roman" w:hAnsi="Times New Roman" w:cs="Times New Roman"/>
          <w:b/>
          <w:bCs/>
          <w:i/>
          <w:sz w:val="24"/>
        </w:rPr>
        <w:t xml:space="preserve"> w systemie ,,zaprojektuj i wybuduj”</w:t>
      </w:r>
      <w:r w:rsidR="00606AD1" w:rsidRPr="001C3652">
        <w:rPr>
          <w:rFonts w:ascii="Times New Roman" w:eastAsia="Times New Roman" w:hAnsi="Times New Roman" w:cs="Times New Roman"/>
          <w:b/>
          <w:bCs/>
          <w:i/>
          <w:sz w:val="24"/>
        </w:rPr>
        <w:t>”</w:t>
      </w:r>
    </w:p>
    <w:p w14:paraId="31285F3F" w14:textId="77777777" w:rsidR="00121E6A" w:rsidRPr="001C3652" w:rsidRDefault="00121E6A" w:rsidP="002B06D3">
      <w:pPr>
        <w:spacing w:after="0" w:line="276" w:lineRule="auto"/>
        <w:contextualSpacing/>
        <w:jc w:val="both"/>
        <w:rPr>
          <w:rFonts w:ascii="Times New Roman" w:eastAsia="Times New Roman" w:hAnsi="Times New Roman" w:cs="Times New Roman"/>
          <w:sz w:val="24"/>
        </w:rPr>
      </w:pPr>
      <w:r w:rsidRPr="001C3652">
        <w:rPr>
          <w:rFonts w:ascii="Times New Roman" w:eastAsia="Times New Roman" w:hAnsi="Times New Roman" w:cs="Times New Roman"/>
          <w:sz w:val="24"/>
        </w:rPr>
        <w:t>na potrzeby realizacji ww. zamówienia.</w:t>
      </w:r>
    </w:p>
    <w:p w14:paraId="6A680C07" w14:textId="77777777" w:rsidR="00606AD1" w:rsidRPr="001C3652" w:rsidRDefault="00606AD1" w:rsidP="002B06D3">
      <w:pPr>
        <w:spacing w:after="0" w:line="276" w:lineRule="auto"/>
        <w:contextualSpacing/>
        <w:jc w:val="both"/>
        <w:rPr>
          <w:rFonts w:ascii="Times New Roman" w:eastAsia="Times New Roman" w:hAnsi="Times New Roman" w:cs="Times New Roman"/>
          <w:i/>
          <w:iCs/>
          <w:sz w:val="24"/>
        </w:rPr>
      </w:pPr>
    </w:p>
    <w:p w14:paraId="7C2FD5C0"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C3652">
        <w:rPr>
          <w:rFonts w:ascii="Times New Roman" w:eastAsia="Times New Roman" w:hAnsi="Times New Roman" w:cs="Times New Roman"/>
          <w:sz w:val="24"/>
          <w:lang w:eastAsia="pl-PL"/>
        </w:rPr>
        <w:t>Sposób udostępnienia wykonawcy i wykorzystania przez wykonawcę  ww. zasobów przy wykonywaniu zamówienia to</w:t>
      </w:r>
      <w:r w:rsidRPr="001C3652">
        <w:rPr>
          <w:rFonts w:ascii="Times New Roman" w:eastAsia="Times New Roman" w:hAnsi="Times New Roman" w:cs="Times New Roman"/>
          <w:szCs w:val="21"/>
          <w:lang w:eastAsia="pl-PL"/>
        </w:rPr>
        <w:t xml:space="preserve"> </w:t>
      </w:r>
      <w:r w:rsidRPr="001C3652">
        <w:rPr>
          <w:rFonts w:ascii="Times New Roman" w:eastAsia="Times New Roman" w:hAnsi="Times New Roman" w:cs="Times New Roman"/>
          <w:szCs w:val="21"/>
          <w:vertAlign w:val="superscript"/>
          <w:lang w:eastAsia="pl-PL"/>
        </w:rPr>
        <w:t>2</w:t>
      </w:r>
      <w:r w:rsidRPr="001C3652">
        <w:rPr>
          <w:rFonts w:ascii="Times New Roman" w:eastAsia="Times New Roman" w:hAnsi="Times New Roman" w:cs="Times New Roman"/>
          <w:szCs w:val="21"/>
          <w:lang w:eastAsia="pl-PL"/>
        </w:rPr>
        <w:t>: ……………………………………..…………………………………</w:t>
      </w:r>
      <w:r w:rsidR="003575DD" w:rsidRPr="001C3652">
        <w:rPr>
          <w:rFonts w:ascii="Times New Roman" w:eastAsia="Times New Roman" w:hAnsi="Times New Roman" w:cs="Times New Roman"/>
          <w:szCs w:val="21"/>
          <w:lang w:eastAsia="pl-PL"/>
        </w:rPr>
        <w:t>…….</w:t>
      </w:r>
    </w:p>
    <w:p w14:paraId="52281F62"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C3652">
        <w:rPr>
          <w:rFonts w:ascii="Times New Roman" w:eastAsia="Times New Roman" w:hAnsi="Times New Roman" w:cs="Times New Roman"/>
          <w:szCs w:val="21"/>
          <w:lang w:eastAsia="pl-PL"/>
        </w:rPr>
        <w:t>…………………………………………………………………………………………………………………...</w:t>
      </w:r>
    </w:p>
    <w:p w14:paraId="6848DD86"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4E673F3C"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C3652">
        <w:rPr>
          <w:rFonts w:ascii="Times New Roman" w:eastAsia="Times New Roman" w:hAnsi="Times New Roman" w:cs="Times New Roman"/>
          <w:sz w:val="24"/>
          <w:lang w:eastAsia="pl-PL"/>
        </w:rPr>
        <w:t xml:space="preserve">Zakres zamówienia, który zamierzam realizować </w:t>
      </w:r>
      <w:r w:rsidRPr="001C3652">
        <w:rPr>
          <w:rFonts w:ascii="Times New Roman" w:eastAsia="Times New Roman" w:hAnsi="Times New Roman" w:cs="Times New Roman"/>
          <w:szCs w:val="21"/>
          <w:vertAlign w:val="superscript"/>
          <w:lang w:eastAsia="pl-PL"/>
        </w:rPr>
        <w:t>3</w:t>
      </w:r>
      <w:r w:rsidRPr="001C3652">
        <w:rPr>
          <w:rFonts w:ascii="Times New Roman" w:eastAsia="Times New Roman" w:hAnsi="Times New Roman" w:cs="Times New Roman"/>
          <w:szCs w:val="21"/>
          <w:lang w:eastAsia="pl-PL"/>
        </w:rPr>
        <w:t>: ………………………………………………</w:t>
      </w:r>
      <w:r w:rsidR="003575DD" w:rsidRPr="001C3652">
        <w:rPr>
          <w:rFonts w:ascii="Times New Roman" w:eastAsia="Times New Roman" w:hAnsi="Times New Roman" w:cs="Times New Roman"/>
          <w:szCs w:val="21"/>
          <w:lang w:eastAsia="pl-PL"/>
        </w:rPr>
        <w:t>…</w:t>
      </w:r>
      <w:r w:rsidRPr="001C3652">
        <w:rPr>
          <w:rFonts w:ascii="Times New Roman" w:eastAsia="Times New Roman" w:hAnsi="Times New Roman" w:cs="Times New Roman"/>
          <w:szCs w:val="21"/>
          <w:lang w:eastAsia="pl-PL"/>
        </w:rPr>
        <w:t>……</w:t>
      </w:r>
    </w:p>
    <w:p w14:paraId="69F1CDAA"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C3652">
        <w:rPr>
          <w:rFonts w:ascii="Times New Roman" w:eastAsia="Times New Roman" w:hAnsi="Times New Roman" w:cs="Times New Roman"/>
          <w:szCs w:val="21"/>
          <w:lang w:eastAsia="pl-PL"/>
        </w:rPr>
        <w:t>…………………………………………………………………………………………………………………</w:t>
      </w:r>
      <w:r w:rsidR="003575DD" w:rsidRPr="001C3652">
        <w:rPr>
          <w:rFonts w:ascii="Times New Roman" w:eastAsia="Times New Roman" w:hAnsi="Times New Roman" w:cs="Times New Roman"/>
          <w:szCs w:val="21"/>
          <w:lang w:eastAsia="pl-PL"/>
        </w:rPr>
        <w:t>...</w:t>
      </w:r>
    </w:p>
    <w:p w14:paraId="7C6BF009"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53E47E15"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7FC5CC5C"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C3652">
        <w:rPr>
          <w:rFonts w:ascii="Times New Roman" w:eastAsia="Times New Roman" w:hAnsi="Times New Roman" w:cs="Times New Roman"/>
          <w:sz w:val="24"/>
          <w:lang w:eastAsia="pl-PL"/>
        </w:rPr>
        <w:t>Charakter stosunku, jaki będzie łączył nas z wykonawcą</w:t>
      </w:r>
      <w:r w:rsidRPr="001C3652">
        <w:rPr>
          <w:rFonts w:ascii="Times New Roman" w:eastAsia="Times New Roman" w:hAnsi="Times New Roman" w:cs="Times New Roman"/>
          <w:szCs w:val="21"/>
          <w:lang w:eastAsia="pl-PL"/>
        </w:rPr>
        <w:t xml:space="preserve"> </w:t>
      </w:r>
      <w:r w:rsidRPr="001C3652">
        <w:rPr>
          <w:rFonts w:ascii="Times New Roman" w:eastAsia="Times New Roman" w:hAnsi="Times New Roman" w:cs="Times New Roman"/>
          <w:szCs w:val="21"/>
          <w:vertAlign w:val="superscript"/>
          <w:lang w:eastAsia="pl-PL"/>
        </w:rPr>
        <w:t>4</w:t>
      </w:r>
      <w:r w:rsidRPr="001C3652">
        <w:rPr>
          <w:rFonts w:ascii="Times New Roman" w:eastAsia="Times New Roman" w:hAnsi="Times New Roman" w:cs="Times New Roman"/>
          <w:szCs w:val="21"/>
          <w:lang w:eastAsia="pl-PL"/>
        </w:rPr>
        <w:t>: ………</w:t>
      </w:r>
      <w:r w:rsidR="003575DD" w:rsidRPr="001C3652">
        <w:rPr>
          <w:rFonts w:ascii="Times New Roman" w:eastAsia="Times New Roman" w:hAnsi="Times New Roman" w:cs="Times New Roman"/>
          <w:szCs w:val="21"/>
          <w:lang w:eastAsia="pl-PL"/>
        </w:rPr>
        <w:t>……………………………………….</w:t>
      </w:r>
    </w:p>
    <w:p w14:paraId="623DD25E" w14:textId="77777777" w:rsidR="00121E6A" w:rsidRPr="001C3652" w:rsidRDefault="00121E6A" w:rsidP="002B06D3">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1C3652">
        <w:rPr>
          <w:rFonts w:ascii="Times New Roman" w:eastAsia="Times New Roman" w:hAnsi="Times New Roman" w:cs="Times New Roman"/>
          <w:szCs w:val="21"/>
          <w:lang w:eastAsia="pl-PL"/>
        </w:rPr>
        <w:t>…………………………………………………………………………………………………………………</w:t>
      </w:r>
    </w:p>
    <w:p w14:paraId="78BC3E2E" w14:textId="77777777" w:rsidR="00121E6A" w:rsidRPr="001C3652" w:rsidRDefault="00121E6A" w:rsidP="002B06D3">
      <w:pPr>
        <w:widowControl w:val="0"/>
        <w:spacing w:after="0" w:line="276" w:lineRule="auto"/>
        <w:contextualSpacing/>
        <w:jc w:val="both"/>
        <w:rPr>
          <w:rFonts w:ascii="Times New Roman" w:eastAsia="Times New Roman" w:hAnsi="Times New Roman" w:cs="Times New Roman"/>
          <w:sz w:val="18"/>
          <w:szCs w:val="16"/>
          <w:lang w:eastAsia="pl-PL"/>
        </w:rPr>
      </w:pPr>
    </w:p>
    <w:p w14:paraId="68AA6956" w14:textId="77777777" w:rsidR="00121E6A" w:rsidRPr="001C3652" w:rsidRDefault="00121E6A" w:rsidP="002B06D3">
      <w:pPr>
        <w:widowControl w:val="0"/>
        <w:numPr>
          <w:ilvl w:val="0"/>
          <w:numId w:val="87"/>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1C3652">
        <w:rPr>
          <w:rFonts w:ascii="Times New Roman" w:eastAsia="Times New Roman" w:hAnsi="Times New Roman" w:cs="Times New Roman"/>
          <w:i/>
          <w:sz w:val="20"/>
          <w:szCs w:val="16"/>
          <w:lang w:eastAsia="pl-PL"/>
        </w:rPr>
        <w:t>zakres udostępnianych zasobów niezbędnych do potwierdzenia spełniania warunku zdolności techniczne lub zawodowe (np. doświadczenie, osoby zdolne do wykonania zamówienia)</w:t>
      </w:r>
    </w:p>
    <w:p w14:paraId="6C98078B" w14:textId="77777777" w:rsidR="00121E6A" w:rsidRPr="001C3652" w:rsidRDefault="00121E6A" w:rsidP="002B06D3">
      <w:pPr>
        <w:widowControl w:val="0"/>
        <w:numPr>
          <w:ilvl w:val="0"/>
          <w:numId w:val="87"/>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1C3652">
        <w:rPr>
          <w:rFonts w:ascii="Times New Roman" w:eastAsia="Times New Roman" w:hAnsi="Times New Roman" w:cs="Times New Roman"/>
          <w:i/>
          <w:sz w:val="20"/>
          <w:szCs w:val="16"/>
          <w:lang w:eastAsia="pl-PL"/>
        </w:rPr>
        <w:t>np. udostępnienie osób, udostępnienie koparki, podwykonawstwo, co najmniej na czas realizacji zamówienia.</w:t>
      </w:r>
    </w:p>
    <w:p w14:paraId="1F6650A4" w14:textId="77777777" w:rsidR="00121E6A" w:rsidRPr="001C3652" w:rsidRDefault="00121E6A" w:rsidP="002B06D3">
      <w:pPr>
        <w:widowControl w:val="0"/>
        <w:numPr>
          <w:ilvl w:val="0"/>
          <w:numId w:val="87"/>
        </w:numPr>
        <w:suppressAutoHyphens/>
        <w:spacing w:after="0" w:line="276" w:lineRule="auto"/>
        <w:ind w:left="284" w:hanging="284"/>
        <w:contextualSpacing/>
        <w:jc w:val="both"/>
        <w:rPr>
          <w:rFonts w:ascii="Times New Roman" w:eastAsia="Times New Roman" w:hAnsi="Times New Roman" w:cs="Times New Roman"/>
          <w:i/>
          <w:strike/>
          <w:sz w:val="20"/>
          <w:szCs w:val="16"/>
          <w:lang w:eastAsia="pl-PL"/>
        </w:rPr>
      </w:pPr>
      <w:r w:rsidRPr="001C3652">
        <w:rPr>
          <w:rFonts w:ascii="Times New Roman" w:eastAsia="Times New Roman" w:hAnsi="Times New Roman" w:cs="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3061D8" w14:textId="77777777" w:rsidR="00121E6A" w:rsidRPr="001C3652" w:rsidRDefault="00121E6A" w:rsidP="002B06D3">
      <w:pPr>
        <w:widowControl w:val="0"/>
        <w:numPr>
          <w:ilvl w:val="0"/>
          <w:numId w:val="87"/>
        </w:numPr>
        <w:suppressAutoHyphens/>
        <w:spacing w:after="0" w:line="276" w:lineRule="auto"/>
        <w:ind w:left="284" w:hanging="284"/>
        <w:contextualSpacing/>
        <w:jc w:val="both"/>
        <w:rPr>
          <w:rFonts w:ascii="Times New Roman" w:eastAsia="Times New Roman" w:hAnsi="Times New Roman" w:cs="Times New Roman"/>
          <w:i/>
          <w:sz w:val="24"/>
          <w:szCs w:val="20"/>
          <w:lang w:eastAsia="pl-PL"/>
        </w:rPr>
      </w:pPr>
      <w:r w:rsidRPr="001C3652">
        <w:rPr>
          <w:rFonts w:ascii="Times New Roman" w:eastAsia="Times New Roman" w:hAnsi="Times New Roman" w:cs="Times New Roman"/>
          <w:i/>
          <w:sz w:val="20"/>
          <w:szCs w:val="16"/>
          <w:lang w:eastAsia="pl-PL"/>
        </w:rPr>
        <w:t>np. umowa cywilno-prawna, umowa o współpracy.</w:t>
      </w:r>
    </w:p>
    <w:p w14:paraId="62267322" w14:textId="77777777" w:rsidR="00D31FD7" w:rsidRPr="001C3652" w:rsidRDefault="00D31FD7" w:rsidP="002B06D3">
      <w:pPr>
        <w:widowControl w:val="0"/>
        <w:suppressAutoHyphens/>
        <w:spacing w:after="0" w:line="276" w:lineRule="auto"/>
        <w:contextualSpacing/>
        <w:jc w:val="both"/>
        <w:rPr>
          <w:rFonts w:ascii="Times New Roman" w:eastAsia="Times New Roman" w:hAnsi="Times New Roman" w:cs="Times New Roman"/>
          <w:i/>
          <w:szCs w:val="16"/>
          <w:lang w:eastAsia="pl-PL"/>
        </w:rPr>
      </w:pPr>
    </w:p>
    <w:p w14:paraId="781BCD1E" w14:textId="77777777" w:rsidR="00D31FD7" w:rsidRPr="001C3652" w:rsidRDefault="00D31FD7" w:rsidP="002B06D3">
      <w:pPr>
        <w:widowControl w:val="0"/>
        <w:suppressAutoHyphens/>
        <w:spacing w:after="0" w:line="276" w:lineRule="auto"/>
        <w:contextualSpacing/>
        <w:jc w:val="both"/>
        <w:rPr>
          <w:rFonts w:ascii="Times New Roman" w:eastAsia="Times New Roman" w:hAnsi="Times New Roman" w:cs="Times New Roman"/>
          <w:i/>
          <w:sz w:val="28"/>
          <w:szCs w:val="20"/>
          <w:lang w:eastAsia="pl-PL"/>
        </w:rPr>
      </w:pPr>
    </w:p>
    <w:p w14:paraId="5D98FC12" w14:textId="77777777" w:rsidR="00121E6A" w:rsidRPr="001C3652" w:rsidRDefault="00121E6A" w:rsidP="002B06D3">
      <w:pPr>
        <w:widowControl w:val="0"/>
        <w:spacing w:after="0" w:line="276" w:lineRule="auto"/>
        <w:contextualSpacing/>
        <w:jc w:val="both"/>
        <w:rPr>
          <w:rFonts w:ascii="Times New Roman" w:eastAsia="Times New Roman" w:hAnsi="Times New Roman" w:cs="Times New Roman"/>
          <w:sz w:val="20"/>
          <w:szCs w:val="16"/>
          <w:lang w:eastAsia="pl-PL"/>
        </w:rPr>
      </w:pPr>
    </w:p>
    <w:p w14:paraId="510B2843" w14:textId="1848DCA2" w:rsidR="00121E6A" w:rsidRPr="001C3652" w:rsidRDefault="00121E6A" w:rsidP="002B06D3">
      <w:pPr>
        <w:widowControl w:val="0"/>
        <w:autoSpaceDE w:val="0"/>
        <w:autoSpaceDN w:val="0"/>
        <w:adjustRightInd w:val="0"/>
        <w:spacing w:after="0" w:line="276" w:lineRule="auto"/>
        <w:ind w:left="4248" w:firstLine="708"/>
        <w:contextualSpacing/>
        <w:jc w:val="right"/>
        <w:rPr>
          <w:rFonts w:ascii="Times New Roman" w:eastAsia="Times New Roman" w:hAnsi="Times New Roman" w:cs="Times New Roman"/>
          <w:b/>
          <w:i/>
          <w:sz w:val="16"/>
          <w:szCs w:val="16"/>
          <w:lang w:eastAsia="pl-PL"/>
        </w:rPr>
      </w:pPr>
      <w:r w:rsidRPr="001C3652">
        <w:rPr>
          <w:rFonts w:ascii="Times New Roman" w:eastAsia="Times New Roman" w:hAnsi="Times New Roman" w:cs="Times New Roman"/>
          <w:b/>
          <w:i/>
          <w:sz w:val="20"/>
          <w:szCs w:val="19"/>
          <w:lang w:eastAsia="pl-PL"/>
        </w:rPr>
        <w:t>………………….…………………..……………………</w:t>
      </w:r>
    </w:p>
    <w:p w14:paraId="3414777E" w14:textId="77777777" w:rsidR="00121E6A" w:rsidRPr="001C3652" w:rsidRDefault="00121E6A" w:rsidP="002B06D3">
      <w:pPr>
        <w:spacing w:after="0" w:line="276" w:lineRule="auto"/>
        <w:ind w:left="4248"/>
        <w:contextualSpacing/>
        <w:jc w:val="right"/>
        <w:rPr>
          <w:rFonts w:ascii="Times New Roman" w:eastAsia="Times New Roman" w:hAnsi="Times New Roman" w:cs="Times New Roman"/>
          <w:bCs/>
          <w:i/>
          <w:iCs/>
          <w:sz w:val="20"/>
          <w:szCs w:val="20"/>
          <w:lang w:eastAsia="pl-PL"/>
        </w:rPr>
      </w:pPr>
      <w:r w:rsidRPr="001C3652">
        <w:rPr>
          <w:rFonts w:ascii="Times New Roman" w:eastAsia="Times New Roman" w:hAnsi="Times New Roman" w:cs="Times New Roman"/>
          <w:bCs/>
          <w:i/>
          <w:iCs/>
          <w:sz w:val="20"/>
          <w:szCs w:val="20"/>
          <w:lang w:eastAsia="pl-PL"/>
        </w:rPr>
        <w:t>Podpis osoby uprawnionej do reprezentacji podmiotu udostepniającego zasoby</w:t>
      </w:r>
    </w:p>
    <w:p w14:paraId="1038FEDC" w14:textId="77777777" w:rsidR="00121E6A" w:rsidRPr="001C3652" w:rsidRDefault="00121E6A" w:rsidP="002B06D3">
      <w:pPr>
        <w:spacing w:after="0" w:line="276" w:lineRule="auto"/>
        <w:contextualSpacing/>
        <w:jc w:val="right"/>
        <w:rPr>
          <w:rFonts w:ascii="Times New Roman" w:hAnsi="Times New Roman" w:cs="Times New Roman"/>
          <w:b/>
          <w:sz w:val="24"/>
        </w:rPr>
      </w:pPr>
    </w:p>
    <w:p w14:paraId="7595E87A"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1304971F"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32262B0C"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7D4E3A55"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3D20B9F4"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2B8A8ED9"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7D96E010"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201EBFB9"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56ADE410"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68131B11"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40025289"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3425392C"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130F19F0"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4562D491"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7B81AA58"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3870F2D9"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3361E384" w14:textId="77777777" w:rsidR="00056A07" w:rsidRDefault="00056A07" w:rsidP="002B06D3">
      <w:pPr>
        <w:spacing w:after="0" w:line="276" w:lineRule="auto"/>
        <w:contextualSpacing/>
        <w:jc w:val="right"/>
        <w:rPr>
          <w:rFonts w:ascii="Times New Roman" w:hAnsi="Times New Roman" w:cs="Times New Roman"/>
          <w:b/>
          <w:color w:val="FF0000"/>
          <w:sz w:val="24"/>
        </w:rPr>
      </w:pPr>
    </w:p>
    <w:p w14:paraId="751049A7" w14:textId="77777777" w:rsidR="00E95242" w:rsidRPr="00B35E6E" w:rsidRDefault="00E95242" w:rsidP="002B06D3">
      <w:pPr>
        <w:spacing w:after="0" w:line="276" w:lineRule="auto"/>
        <w:contextualSpacing/>
        <w:jc w:val="right"/>
        <w:rPr>
          <w:rFonts w:ascii="Times New Roman" w:hAnsi="Times New Roman" w:cs="Times New Roman"/>
          <w:b/>
          <w:color w:val="FF0000"/>
          <w:sz w:val="24"/>
        </w:rPr>
      </w:pPr>
    </w:p>
    <w:p w14:paraId="6021327E"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749AE66F"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75872848" w14:textId="77777777" w:rsidR="00121E6A" w:rsidRPr="00B35E6E" w:rsidRDefault="00121E6A" w:rsidP="002B06D3">
      <w:pPr>
        <w:spacing w:after="0" w:line="276" w:lineRule="auto"/>
        <w:contextualSpacing/>
        <w:jc w:val="right"/>
        <w:rPr>
          <w:rFonts w:ascii="Times New Roman" w:hAnsi="Times New Roman" w:cs="Times New Roman"/>
          <w:b/>
          <w:color w:val="FF0000"/>
          <w:sz w:val="24"/>
        </w:rPr>
      </w:pPr>
    </w:p>
    <w:p w14:paraId="23E56DDA" w14:textId="00ADFD13" w:rsidR="009F0A52" w:rsidRPr="0014237C" w:rsidRDefault="00E95242" w:rsidP="002B06D3">
      <w:pPr>
        <w:spacing w:after="0" w:line="276" w:lineRule="auto"/>
        <w:contextualSpacing/>
        <w:jc w:val="right"/>
        <w:rPr>
          <w:rFonts w:ascii="Times New Roman" w:hAnsi="Times New Roman" w:cs="Times New Roman"/>
          <w:b/>
          <w:sz w:val="24"/>
        </w:rPr>
      </w:pPr>
      <w:r w:rsidRPr="0014237C">
        <w:rPr>
          <w:rFonts w:ascii="Times New Roman" w:hAnsi="Times New Roman" w:cs="Times New Roman"/>
          <w:b/>
          <w:sz w:val="24"/>
        </w:rPr>
        <w:t>Załącznik nr 7</w:t>
      </w:r>
    </w:p>
    <w:p w14:paraId="33B3FEB7" w14:textId="77777777" w:rsidR="00121E6A" w:rsidRPr="0014237C" w:rsidRDefault="00121E6A" w:rsidP="002B06D3">
      <w:pPr>
        <w:spacing w:after="0" w:line="276" w:lineRule="auto"/>
        <w:contextualSpacing/>
        <w:jc w:val="right"/>
        <w:rPr>
          <w:rFonts w:ascii="Times New Roman" w:hAnsi="Times New Roman" w:cs="Times New Roman"/>
          <w:b/>
          <w:sz w:val="24"/>
        </w:rPr>
      </w:pPr>
    </w:p>
    <w:p w14:paraId="5AF8E505" w14:textId="77777777" w:rsidR="009F0A52" w:rsidRPr="0014237C" w:rsidRDefault="009F0A52" w:rsidP="002B06D3">
      <w:pPr>
        <w:spacing w:after="0" w:line="276" w:lineRule="auto"/>
        <w:contextualSpacing/>
        <w:jc w:val="right"/>
        <w:rPr>
          <w:rFonts w:ascii="Times New Roman" w:hAnsi="Times New Roman" w:cs="Times New Roman"/>
          <w:sz w:val="24"/>
        </w:rPr>
      </w:pPr>
    </w:p>
    <w:p w14:paraId="1976CAF5" w14:textId="77777777" w:rsidR="00121E6A" w:rsidRPr="0014237C" w:rsidRDefault="00121E6A" w:rsidP="002B06D3">
      <w:pPr>
        <w:spacing w:after="0" w:line="276" w:lineRule="auto"/>
        <w:contextualSpacing/>
        <w:jc w:val="right"/>
        <w:rPr>
          <w:rFonts w:ascii="Times New Roman" w:hAnsi="Times New Roman" w:cs="Times New Roman"/>
          <w:sz w:val="24"/>
        </w:rPr>
      </w:pPr>
      <w:r w:rsidRPr="0014237C">
        <w:rPr>
          <w:rFonts w:ascii="Times New Roman" w:hAnsi="Times New Roman" w:cs="Times New Roman"/>
          <w:sz w:val="24"/>
        </w:rPr>
        <w:t>…….…............................</w:t>
      </w:r>
    </w:p>
    <w:p w14:paraId="7D54E02F" w14:textId="77777777" w:rsidR="00121E6A" w:rsidRPr="0014237C" w:rsidRDefault="00121E6A" w:rsidP="002B06D3">
      <w:pPr>
        <w:spacing w:after="0" w:line="276" w:lineRule="auto"/>
        <w:contextualSpacing/>
        <w:jc w:val="right"/>
        <w:rPr>
          <w:rFonts w:ascii="Times New Roman" w:hAnsi="Times New Roman" w:cs="Times New Roman"/>
          <w:b/>
          <w:i/>
          <w:sz w:val="28"/>
        </w:rPr>
      </w:pPr>
      <w:r w:rsidRPr="0014237C">
        <w:rPr>
          <w:rFonts w:ascii="Times New Roman" w:hAnsi="Times New Roman" w:cs="Times New Roman"/>
        </w:rPr>
        <w:t xml:space="preserve">                                                                                                                    </w:t>
      </w:r>
      <w:r w:rsidRPr="0014237C">
        <w:rPr>
          <w:rFonts w:ascii="Times New Roman" w:hAnsi="Times New Roman" w:cs="Times New Roman"/>
          <w:i/>
          <w:sz w:val="28"/>
        </w:rPr>
        <w:t xml:space="preserve">      </w:t>
      </w:r>
      <w:r w:rsidRPr="0014237C">
        <w:rPr>
          <w:rFonts w:ascii="Times New Roman" w:hAnsi="Times New Roman" w:cs="Times New Roman"/>
          <w:i/>
          <w:sz w:val="20"/>
        </w:rPr>
        <w:t>miejscowość, data</w:t>
      </w:r>
    </w:p>
    <w:p w14:paraId="3C295A58" w14:textId="77777777" w:rsidR="00121E6A" w:rsidRPr="0014237C" w:rsidRDefault="00121E6A" w:rsidP="002B06D3">
      <w:pPr>
        <w:spacing w:after="0" w:line="276" w:lineRule="auto"/>
        <w:ind w:right="5954"/>
        <w:contextualSpacing/>
        <w:rPr>
          <w:rFonts w:ascii="Times New Roman" w:hAnsi="Times New Roman" w:cs="Times New Roman"/>
          <w:b/>
          <w:sz w:val="24"/>
        </w:rPr>
      </w:pPr>
    </w:p>
    <w:p w14:paraId="197BB1C5" w14:textId="77777777" w:rsidR="00121E6A" w:rsidRPr="0014237C" w:rsidRDefault="00121E6A" w:rsidP="002B06D3">
      <w:pPr>
        <w:spacing w:after="0" w:line="276" w:lineRule="auto"/>
        <w:ind w:right="5954"/>
        <w:contextualSpacing/>
        <w:rPr>
          <w:rFonts w:ascii="Times New Roman" w:hAnsi="Times New Roman" w:cs="Times New Roman"/>
          <w:b/>
          <w:sz w:val="24"/>
        </w:rPr>
      </w:pPr>
      <w:r w:rsidRPr="0014237C">
        <w:rPr>
          <w:rFonts w:ascii="Times New Roman" w:hAnsi="Times New Roman" w:cs="Times New Roman"/>
          <w:b/>
          <w:sz w:val="24"/>
        </w:rPr>
        <w:t>Podmiot udostępniający zasoby:</w:t>
      </w:r>
    </w:p>
    <w:p w14:paraId="395F9734" w14:textId="77777777" w:rsidR="00121E6A" w:rsidRPr="0014237C" w:rsidRDefault="00121E6A" w:rsidP="002B06D3">
      <w:pPr>
        <w:spacing w:after="0" w:line="276" w:lineRule="auto"/>
        <w:ind w:right="5954"/>
        <w:contextualSpacing/>
        <w:rPr>
          <w:rFonts w:ascii="Times New Roman" w:hAnsi="Times New Roman" w:cs="Times New Roman"/>
          <w:i/>
          <w:sz w:val="24"/>
        </w:rPr>
      </w:pPr>
      <w:r w:rsidRPr="0014237C">
        <w:rPr>
          <w:rFonts w:ascii="Times New Roman" w:hAnsi="Times New Roman" w:cs="Times New Roman"/>
          <w:sz w:val="24"/>
        </w:rPr>
        <w:t>………………………………………………………………………………</w:t>
      </w:r>
    </w:p>
    <w:p w14:paraId="2338680E" w14:textId="77777777" w:rsidR="00121E6A" w:rsidRPr="0014237C" w:rsidRDefault="00121E6A" w:rsidP="002B06D3">
      <w:pPr>
        <w:tabs>
          <w:tab w:val="right" w:pos="9638"/>
        </w:tabs>
        <w:spacing w:after="0" w:line="276" w:lineRule="auto"/>
        <w:contextualSpacing/>
        <w:jc w:val="both"/>
        <w:rPr>
          <w:rFonts w:ascii="Times New Roman" w:hAnsi="Times New Roman" w:cs="Times New Roman"/>
          <w:i/>
          <w:sz w:val="20"/>
          <w:lang w:eastAsia="pl-PL"/>
        </w:rPr>
      </w:pPr>
      <w:r w:rsidRPr="0014237C">
        <w:rPr>
          <w:rFonts w:ascii="Times New Roman" w:hAnsi="Times New Roman" w:cs="Times New Roman"/>
          <w:i/>
          <w:sz w:val="20"/>
          <w:lang w:eastAsia="pl-PL"/>
        </w:rPr>
        <w:t xml:space="preserve">(pełna nazwa/firma, adres,                </w:t>
      </w:r>
    </w:p>
    <w:p w14:paraId="08183041" w14:textId="46EA057C" w:rsidR="00121E6A" w:rsidRPr="0014237C" w:rsidRDefault="00121E6A" w:rsidP="002B06D3">
      <w:pPr>
        <w:tabs>
          <w:tab w:val="right" w:pos="9638"/>
        </w:tabs>
        <w:spacing w:after="0" w:line="276" w:lineRule="auto"/>
        <w:contextualSpacing/>
        <w:jc w:val="both"/>
        <w:rPr>
          <w:rFonts w:ascii="Times New Roman" w:hAnsi="Times New Roman" w:cs="Times New Roman"/>
          <w:i/>
          <w:sz w:val="20"/>
          <w:lang w:eastAsia="pl-PL"/>
        </w:rPr>
      </w:pPr>
      <w:r w:rsidRPr="0014237C">
        <w:rPr>
          <w:rFonts w:ascii="Times New Roman" w:hAnsi="Times New Roman" w:cs="Times New Roman"/>
          <w:i/>
          <w:sz w:val="20"/>
          <w:lang w:eastAsia="pl-PL"/>
        </w:rPr>
        <w:t xml:space="preserve"> w zależności od </w:t>
      </w:r>
      <w:r w:rsidR="00F76180" w:rsidRPr="0014237C">
        <w:rPr>
          <w:rFonts w:ascii="Times New Roman" w:hAnsi="Times New Roman" w:cs="Times New Roman"/>
          <w:i/>
          <w:sz w:val="20"/>
          <w:lang w:eastAsia="pl-PL"/>
        </w:rPr>
        <w:t>podmiotu: NIP/PESEL, KRS/</w:t>
      </w:r>
      <w:proofErr w:type="spellStart"/>
      <w:r w:rsidR="00F76180" w:rsidRPr="0014237C">
        <w:rPr>
          <w:rFonts w:ascii="Times New Roman" w:hAnsi="Times New Roman" w:cs="Times New Roman"/>
          <w:i/>
          <w:sz w:val="20"/>
          <w:lang w:eastAsia="pl-PL"/>
        </w:rPr>
        <w:t>CEiDG</w:t>
      </w:r>
      <w:proofErr w:type="spellEnd"/>
      <w:r w:rsidR="00F76180" w:rsidRPr="0014237C">
        <w:rPr>
          <w:rFonts w:ascii="Times New Roman" w:hAnsi="Times New Roman" w:cs="Times New Roman"/>
          <w:i/>
          <w:sz w:val="20"/>
          <w:lang w:eastAsia="pl-PL"/>
        </w:rPr>
        <w:t>)</w:t>
      </w:r>
      <w:r w:rsidRPr="0014237C">
        <w:rPr>
          <w:rFonts w:ascii="Times New Roman" w:hAnsi="Times New Roman" w:cs="Times New Roman"/>
          <w:b/>
          <w:bCs/>
          <w:sz w:val="28"/>
        </w:rPr>
        <w:t xml:space="preserve">                                                                            </w:t>
      </w:r>
    </w:p>
    <w:p w14:paraId="549E8AC9" w14:textId="77777777" w:rsidR="00FD43A2" w:rsidRPr="0014237C" w:rsidRDefault="00FD43A2" w:rsidP="002B06D3">
      <w:pPr>
        <w:spacing w:after="0" w:line="276" w:lineRule="auto"/>
        <w:ind w:left="6804"/>
        <w:contextualSpacing/>
        <w:rPr>
          <w:rFonts w:ascii="Times New Roman" w:hAnsi="Times New Roman" w:cs="Times New Roman"/>
          <w:b/>
          <w:bCs/>
          <w:sz w:val="24"/>
        </w:rPr>
      </w:pPr>
    </w:p>
    <w:p w14:paraId="22FFD22E" w14:textId="77777777" w:rsidR="00121E6A" w:rsidRPr="0014237C" w:rsidRDefault="00121E6A" w:rsidP="002B06D3">
      <w:pPr>
        <w:spacing w:after="0" w:line="276" w:lineRule="auto"/>
        <w:ind w:left="6804"/>
        <w:contextualSpacing/>
        <w:rPr>
          <w:rFonts w:ascii="Times New Roman" w:hAnsi="Times New Roman" w:cs="Times New Roman"/>
          <w:b/>
          <w:bCs/>
          <w:sz w:val="24"/>
        </w:rPr>
      </w:pPr>
      <w:r w:rsidRPr="0014237C">
        <w:rPr>
          <w:rFonts w:ascii="Times New Roman" w:hAnsi="Times New Roman" w:cs="Times New Roman"/>
          <w:b/>
          <w:bCs/>
          <w:sz w:val="24"/>
        </w:rPr>
        <w:t xml:space="preserve">Gmina Leżajsk </w:t>
      </w:r>
    </w:p>
    <w:p w14:paraId="4B2EFAC3" w14:textId="77777777" w:rsidR="00121E6A" w:rsidRPr="0014237C" w:rsidRDefault="00121E6A" w:rsidP="002B06D3">
      <w:pPr>
        <w:spacing w:after="0" w:line="276" w:lineRule="auto"/>
        <w:ind w:left="6804"/>
        <w:contextualSpacing/>
        <w:rPr>
          <w:rFonts w:ascii="Times New Roman" w:hAnsi="Times New Roman" w:cs="Times New Roman"/>
          <w:b/>
          <w:bCs/>
          <w:sz w:val="24"/>
        </w:rPr>
      </w:pPr>
      <w:r w:rsidRPr="0014237C">
        <w:rPr>
          <w:rFonts w:ascii="Times New Roman" w:hAnsi="Times New Roman" w:cs="Times New Roman"/>
          <w:b/>
          <w:bCs/>
          <w:sz w:val="24"/>
        </w:rPr>
        <w:t xml:space="preserve">37 – 300 Leżajsk </w:t>
      </w:r>
    </w:p>
    <w:p w14:paraId="6456F2B0" w14:textId="77777777" w:rsidR="00121E6A" w:rsidRPr="0014237C" w:rsidRDefault="00121E6A" w:rsidP="002B06D3">
      <w:pPr>
        <w:spacing w:after="0" w:line="276" w:lineRule="auto"/>
        <w:ind w:left="6804"/>
        <w:contextualSpacing/>
        <w:rPr>
          <w:rFonts w:ascii="Times New Roman" w:hAnsi="Times New Roman" w:cs="Times New Roman"/>
          <w:b/>
          <w:bCs/>
          <w:sz w:val="24"/>
        </w:rPr>
      </w:pPr>
      <w:r w:rsidRPr="0014237C">
        <w:rPr>
          <w:rFonts w:ascii="Times New Roman" w:hAnsi="Times New Roman" w:cs="Times New Roman"/>
          <w:b/>
          <w:bCs/>
          <w:sz w:val="24"/>
        </w:rPr>
        <w:t>ul. Łukasza Opalińskiego 2</w:t>
      </w:r>
    </w:p>
    <w:p w14:paraId="76A940B2" w14:textId="77777777" w:rsidR="00121E6A" w:rsidRPr="0014237C" w:rsidRDefault="00121E6A" w:rsidP="002B06D3">
      <w:pPr>
        <w:spacing w:after="0" w:line="276" w:lineRule="auto"/>
        <w:contextualSpacing/>
        <w:rPr>
          <w:rFonts w:ascii="Times New Roman" w:hAnsi="Times New Roman" w:cs="Times New Roman"/>
          <w:sz w:val="24"/>
        </w:rPr>
      </w:pPr>
    </w:p>
    <w:p w14:paraId="4BF36CB7" w14:textId="77777777" w:rsidR="00FD43A2" w:rsidRPr="0014237C" w:rsidRDefault="00FD43A2" w:rsidP="002B06D3">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p>
    <w:p w14:paraId="09EE45B4" w14:textId="77777777" w:rsidR="00EF62C4" w:rsidRPr="0014237C" w:rsidRDefault="00EF62C4" w:rsidP="002B06D3">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14237C">
        <w:rPr>
          <w:rFonts w:ascii="Times New Roman" w:eastAsia="Times New Roman" w:hAnsi="Times New Roman" w:cs="Times New Roman"/>
          <w:b/>
          <w:bCs/>
          <w:iCs/>
          <w:sz w:val="28"/>
          <w:szCs w:val="28"/>
          <w:lang w:eastAsia="pl-PL"/>
        </w:rPr>
        <w:t xml:space="preserve">Oświadczenie o braku podstaw do wykluczenia i spełnianiu warunków udziału w postępowaniu podmiotu udostępniającego zasoby </w:t>
      </w:r>
    </w:p>
    <w:p w14:paraId="158454C2" w14:textId="30F57184" w:rsidR="00121E6A" w:rsidRPr="0014237C" w:rsidRDefault="00121E6A" w:rsidP="002B06D3">
      <w:pPr>
        <w:spacing w:after="0" w:line="276" w:lineRule="auto"/>
        <w:contextualSpacing/>
        <w:jc w:val="center"/>
        <w:rPr>
          <w:rFonts w:ascii="Times New Roman" w:hAnsi="Times New Roman" w:cs="Times New Roman"/>
          <w:b/>
          <w:sz w:val="24"/>
        </w:rPr>
      </w:pPr>
      <w:r w:rsidRPr="0014237C">
        <w:rPr>
          <w:rFonts w:ascii="Times New Roman" w:hAnsi="Times New Roman" w:cs="Times New Roman"/>
          <w:b/>
          <w:sz w:val="24"/>
        </w:rPr>
        <w:t xml:space="preserve">składane na podstawie art. 125 ust. 5 ustawy z dnia 11 września 2019 r. </w:t>
      </w:r>
      <w:r w:rsidR="00EF62C4" w:rsidRPr="0014237C">
        <w:rPr>
          <w:rFonts w:ascii="Times New Roman" w:hAnsi="Times New Roman" w:cs="Times New Roman"/>
          <w:b/>
          <w:sz w:val="24"/>
        </w:rPr>
        <w:t xml:space="preserve"> </w:t>
      </w:r>
      <w:r w:rsidRPr="0014237C">
        <w:rPr>
          <w:rFonts w:ascii="Times New Roman" w:hAnsi="Times New Roman" w:cs="Times New Roman"/>
          <w:b/>
          <w:sz w:val="24"/>
        </w:rPr>
        <w:t>Prawo zamówień publicznych (dalej jako: ustawa u</w:t>
      </w:r>
      <w:r w:rsidR="000E7090" w:rsidRPr="0014237C">
        <w:rPr>
          <w:rFonts w:ascii="Times New Roman" w:hAnsi="Times New Roman" w:cs="Times New Roman"/>
          <w:b/>
          <w:sz w:val="24"/>
        </w:rPr>
        <w:t xml:space="preserve">stawy </w:t>
      </w:r>
      <w:proofErr w:type="spellStart"/>
      <w:r w:rsidRPr="0014237C">
        <w:rPr>
          <w:rFonts w:ascii="Times New Roman" w:hAnsi="Times New Roman" w:cs="Times New Roman"/>
          <w:b/>
          <w:sz w:val="24"/>
        </w:rPr>
        <w:t>Pzp</w:t>
      </w:r>
      <w:proofErr w:type="spellEnd"/>
      <w:r w:rsidRPr="0014237C">
        <w:rPr>
          <w:rFonts w:ascii="Times New Roman" w:hAnsi="Times New Roman" w:cs="Times New Roman"/>
          <w:b/>
          <w:sz w:val="24"/>
        </w:rPr>
        <w:t xml:space="preserve">) </w:t>
      </w:r>
    </w:p>
    <w:p w14:paraId="10B45199" w14:textId="77777777" w:rsidR="00121E6A" w:rsidRPr="0014237C" w:rsidRDefault="00121E6A" w:rsidP="002B06D3">
      <w:pPr>
        <w:spacing w:after="0" w:line="276" w:lineRule="auto"/>
        <w:contextualSpacing/>
        <w:jc w:val="center"/>
        <w:rPr>
          <w:rFonts w:ascii="Times New Roman" w:hAnsi="Times New Roman" w:cs="Times New Roman"/>
          <w:sz w:val="24"/>
        </w:rPr>
      </w:pPr>
    </w:p>
    <w:p w14:paraId="613F26D8" w14:textId="77777777" w:rsidR="00FD43A2" w:rsidRPr="0014237C" w:rsidRDefault="00FD43A2" w:rsidP="002B06D3">
      <w:pPr>
        <w:spacing w:after="0" w:line="276" w:lineRule="auto"/>
        <w:contextualSpacing/>
        <w:jc w:val="center"/>
        <w:rPr>
          <w:rFonts w:ascii="Times New Roman" w:hAnsi="Times New Roman" w:cs="Times New Roman"/>
          <w:sz w:val="24"/>
        </w:rPr>
      </w:pPr>
    </w:p>
    <w:p w14:paraId="4A7F5D8D" w14:textId="77777777" w:rsidR="006618B7" w:rsidRPr="0014237C" w:rsidRDefault="006618B7" w:rsidP="002B06D3">
      <w:pPr>
        <w:spacing w:after="0" w:line="276" w:lineRule="auto"/>
        <w:contextualSpacing/>
        <w:jc w:val="center"/>
        <w:rPr>
          <w:rFonts w:ascii="Times New Roman" w:hAnsi="Times New Roman" w:cs="Times New Roman"/>
          <w:sz w:val="24"/>
        </w:rPr>
      </w:pPr>
    </w:p>
    <w:p w14:paraId="70AB1A1E" w14:textId="08151DD3" w:rsidR="00121E6A" w:rsidRPr="0014237C" w:rsidRDefault="00121E6A" w:rsidP="002B06D3">
      <w:pPr>
        <w:spacing w:after="0" w:line="276" w:lineRule="auto"/>
        <w:contextualSpacing/>
        <w:jc w:val="both"/>
        <w:rPr>
          <w:rFonts w:ascii="Times New Roman" w:hAnsi="Times New Roman" w:cs="Times New Roman"/>
          <w:sz w:val="24"/>
        </w:rPr>
      </w:pPr>
      <w:r w:rsidRPr="0014237C">
        <w:rPr>
          <w:rFonts w:ascii="Times New Roman" w:hAnsi="Times New Roman" w:cs="Times New Roman"/>
          <w:sz w:val="24"/>
        </w:rPr>
        <w:t>Na potrzeby postępowania o udzielenie zamówienia pn.:</w:t>
      </w:r>
      <w:r w:rsidR="005969EE" w:rsidRPr="0014237C">
        <w:rPr>
          <w:rFonts w:ascii="Times New Roman" w:hAnsi="Times New Roman" w:cs="Times New Roman"/>
          <w:b/>
          <w:sz w:val="24"/>
        </w:rPr>
        <w:t xml:space="preserve"> </w:t>
      </w:r>
      <w:r w:rsidR="00532E66" w:rsidRPr="0014237C">
        <w:rPr>
          <w:rFonts w:ascii="Times New Roman" w:hAnsi="Times New Roman" w:cs="Times New Roman"/>
          <w:b/>
          <w:sz w:val="24"/>
        </w:rPr>
        <w:t xml:space="preserve">„Budowa budynku żłobka wraz z niezbędną infrastrukturą w miejscowości Giedlarowa w systemie ,,zaprojektuj i wybuduj”” </w:t>
      </w:r>
      <w:r w:rsidRPr="0014237C">
        <w:rPr>
          <w:rFonts w:ascii="Times New Roman" w:hAnsi="Times New Roman" w:cs="Times New Roman"/>
          <w:sz w:val="24"/>
        </w:rPr>
        <w:t xml:space="preserve">prowadzonego przez </w:t>
      </w:r>
      <w:r w:rsidR="00F76180" w:rsidRPr="0014237C">
        <w:rPr>
          <w:rFonts w:ascii="Times New Roman" w:hAnsi="Times New Roman" w:cs="Times New Roman"/>
          <w:b/>
          <w:sz w:val="24"/>
        </w:rPr>
        <w:t>Gminę Leżajsk, ul. </w:t>
      </w:r>
      <w:r w:rsidRPr="0014237C">
        <w:rPr>
          <w:rFonts w:ascii="Times New Roman" w:hAnsi="Times New Roman" w:cs="Times New Roman"/>
          <w:b/>
          <w:sz w:val="24"/>
        </w:rPr>
        <w:t>Łukasza Opalińskiego 2, 37-300 Leżajsk</w:t>
      </w:r>
      <w:r w:rsidRPr="0014237C">
        <w:rPr>
          <w:rFonts w:ascii="Times New Roman" w:hAnsi="Times New Roman" w:cs="Times New Roman"/>
          <w:i/>
          <w:sz w:val="24"/>
        </w:rPr>
        <w:t xml:space="preserve">, </w:t>
      </w:r>
      <w:r w:rsidRPr="0014237C">
        <w:rPr>
          <w:rFonts w:ascii="Times New Roman" w:hAnsi="Times New Roman" w:cs="Times New Roman"/>
          <w:sz w:val="24"/>
        </w:rPr>
        <w:t>oświadczam, co następuje:</w:t>
      </w:r>
    </w:p>
    <w:p w14:paraId="6F15F24C" w14:textId="77777777" w:rsidR="00121E6A" w:rsidRPr="0014237C" w:rsidRDefault="00121E6A" w:rsidP="002B06D3">
      <w:pPr>
        <w:widowControl w:val="0"/>
        <w:spacing w:after="0" w:line="276" w:lineRule="auto"/>
        <w:contextualSpacing/>
        <w:rPr>
          <w:rFonts w:ascii="Times New Roman" w:eastAsia="Times New Roman" w:hAnsi="Times New Roman" w:cs="Times New Roman"/>
          <w:b/>
          <w:szCs w:val="20"/>
          <w:u w:val="single"/>
          <w:lang w:eastAsia="pl-PL"/>
        </w:rPr>
      </w:pPr>
    </w:p>
    <w:tbl>
      <w:tblPr>
        <w:tblW w:w="5000" w:type="pct"/>
        <w:tblLook w:val="04A0" w:firstRow="1" w:lastRow="0" w:firstColumn="1" w:lastColumn="0" w:noHBand="0" w:noVBand="1"/>
      </w:tblPr>
      <w:tblGrid>
        <w:gridCol w:w="9628"/>
      </w:tblGrid>
      <w:tr w:rsidR="00121E6A" w:rsidRPr="0014237C" w14:paraId="09DE8A7D" w14:textId="77777777" w:rsidTr="00DE6B2E">
        <w:tc>
          <w:tcPr>
            <w:tcW w:w="5000" w:type="pct"/>
            <w:tcBorders>
              <w:top w:val="single" w:sz="4" w:space="0" w:color="000000"/>
              <w:left w:val="single" w:sz="4" w:space="0" w:color="000000"/>
              <w:bottom w:val="single" w:sz="4" w:space="0" w:color="000000"/>
              <w:right w:val="single" w:sz="4" w:space="0" w:color="000000"/>
            </w:tcBorders>
            <w:hideMark/>
          </w:tcPr>
          <w:p w14:paraId="37FD4220" w14:textId="77777777" w:rsidR="00121E6A" w:rsidRPr="0014237C" w:rsidRDefault="00121E6A" w:rsidP="002B06D3">
            <w:pPr>
              <w:spacing w:after="0" w:line="276" w:lineRule="auto"/>
              <w:contextualSpacing/>
              <w:rPr>
                <w:rFonts w:ascii="Times New Roman" w:hAnsi="Times New Roman" w:cs="Times New Roman"/>
                <w:sz w:val="24"/>
              </w:rPr>
            </w:pPr>
            <w:r w:rsidRPr="0014237C">
              <w:rPr>
                <w:rFonts w:ascii="Times New Roman" w:eastAsia="Times New Roman" w:hAnsi="Times New Roman" w:cs="Times New Roman"/>
                <w:b/>
                <w:sz w:val="28"/>
                <w:szCs w:val="28"/>
                <w:lang w:eastAsia="pl-PL"/>
              </w:rPr>
              <w:t>Oświadczenie o braku podstaw do wykluczenia</w:t>
            </w:r>
          </w:p>
        </w:tc>
      </w:tr>
    </w:tbl>
    <w:p w14:paraId="39738E1D" w14:textId="77777777" w:rsidR="00121E6A" w:rsidRPr="0014237C" w:rsidRDefault="00121E6A" w:rsidP="002B06D3">
      <w:pPr>
        <w:spacing w:after="0" w:line="276" w:lineRule="auto"/>
        <w:contextualSpacing/>
        <w:jc w:val="both"/>
        <w:rPr>
          <w:rFonts w:ascii="Times New Roman" w:eastAsia="Lucida Sans Unicode" w:hAnsi="Times New Roman" w:cs="Times New Roman"/>
          <w:kern w:val="2"/>
          <w:sz w:val="24"/>
        </w:rPr>
      </w:pPr>
    </w:p>
    <w:p w14:paraId="211FCAED" w14:textId="53109C0F" w:rsidR="00121E6A" w:rsidRPr="0014237C" w:rsidRDefault="00121E6A" w:rsidP="002B06D3">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14237C">
        <w:rPr>
          <w:rFonts w:ascii="Times New Roman" w:eastAsia="Lucida Sans Unicode" w:hAnsi="Times New Roman" w:cs="Times New Roman"/>
          <w:kern w:val="2"/>
          <w:sz w:val="24"/>
        </w:rPr>
        <w:t>Oświadczam, że nie podlegam wykluczeniu z postępowania na podstawie art. 108 ust. 1 u</w:t>
      </w:r>
      <w:r w:rsidR="000E7090" w:rsidRPr="0014237C">
        <w:rPr>
          <w:rFonts w:ascii="Times New Roman" w:eastAsia="Lucida Sans Unicode" w:hAnsi="Times New Roman" w:cs="Times New Roman"/>
          <w:kern w:val="2"/>
          <w:sz w:val="24"/>
        </w:rPr>
        <w:t xml:space="preserve">stawy </w:t>
      </w:r>
      <w:proofErr w:type="spellStart"/>
      <w:r w:rsidRPr="0014237C">
        <w:rPr>
          <w:rFonts w:ascii="Times New Roman" w:eastAsia="Lucida Sans Unicode" w:hAnsi="Times New Roman" w:cs="Times New Roman"/>
          <w:kern w:val="2"/>
          <w:sz w:val="24"/>
        </w:rPr>
        <w:t>Pzp</w:t>
      </w:r>
      <w:proofErr w:type="spellEnd"/>
      <w:r w:rsidRPr="0014237C">
        <w:rPr>
          <w:rFonts w:ascii="Times New Roman" w:eastAsia="Lucida Sans Unicode" w:hAnsi="Times New Roman" w:cs="Times New Roman"/>
          <w:kern w:val="2"/>
          <w:sz w:val="24"/>
        </w:rPr>
        <w:t>.</w:t>
      </w:r>
    </w:p>
    <w:p w14:paraId="5BB89826" w14:textId="77777777" w:rsidR="00522068" w:rsidRPr="0014237C" w:rsidRDefault="00522068" w:rsidP="002B06D3">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53B1D088" w14:textId="77777777" w:rsidR="00522068" w:rsidRPr="0014237C" w:rsidRDefault="00522068" w:rsidP="002B06D3">
      <w:pPr>
        <w:widowControl w:val="0"/>
        <w:spacing w:after="0" w:line="276" w:lineRule="auto"/>
        <w:contextualSpacing/>
        <w:jc w:val="both"/>
        <w:rPr>
          <w:rFonts w:ascii="Times New Roman" w:eastAsia="Times New Roman" w:hAnsi="Times New Roman" w:cs="Times New Roman"/>
          <w:bCs/>
          <w:szCs w:val="20"/>
          <w:lang w:eastAsia="pl-PL"/>
        </w:rPr>
      </w:pPr>
    </w:p>
    <w:p w14:paraId="6799CC5E" w14:textId="5AD9EADF" w:rsidR="00522068" w:rsidRPr="0014237C" w:rsidRDefault="00522068" w:rsidP="002B06D3">
      <w:pPr>
        <w:spacing w:after="0" w:line="276" w:lineRule="auto"/>
        <w:contextualSpacing/>
        <w:jc w:val="both"/>
        <w:rPr>
          <w:rFonts w:ascii="Times New Roman" w:hAnsi="Times New Roman" w:cs="Times New Roman"/>
          <w:sz w:val="24"/>
        </w:rPr>
      </w:pPr>
      <w:r w:rsidRPr="0014237C">
        <w:rPr>
          <w:rFonts w:ascii="Times New Roman" w:hAnsi="Times New Roman" w:cs="Times New Roman"/>
          <w:sz w:val="24"/>
        </w:rPr>
        <w:t>* Oświadczam, że zachodzą w stosunku do mnie podstawy wykluczenia z postępowania na podstawie art. …………. u</w:t>
      </w:r>
      <w:r w:rsidR="000E7090" w:rsidRPr="0014237C">
        <w:rPr>
          <w:rFonts w:ascii="Times New Roman" w:hAnsi="Times New Roman" w:cs="Times New Roman"/>
          <w:sz w:val="24"/>
        </w:rPr>
        <w:t xml:space="preserve">stawy </w:t>
      </w:r>
      <w:proofErr w:type="spellStart"/>
      <w:r w:rsidRPr="0014237C">
        <w:rPr>
          <w:rFonts w:ascii="Times New Roman" w:hAnsi="Times New Roman" w:cs="Times New Roman"/>
          <w:sz w:val="24"/>
        </w:rPr>
        <w:t>Pzp</w:t>
      </w:r>
      <w:proofErr w:type="spellEnd"/>
      <w:r w:rsidRPr="0014237C">
        <w:rPr>
          <w:rFonts w:ascii="Times New Roman" w:hAnsi="Times New Roman" w:cs="Times New Roman"/>
          <w:sz w:val="24"/>
        </w:rPr>
        <w:t xml:space="preserve"> </w:t>
      </w:r>
      <w:r w:rsidRPr="0014237C">
        <w:rPr>
          <w:rFonts w:ascii="Times New Roman" w:hAnsi="Times New Roman" w:cs="Times New Roman"/>
          <w:i/>
          <w:sz w:val="20"/>
        </w:rPr>
        <w:t>(podać mającą zastosowanie podstawę wykluczenia spośród wymienionych w art.</w:t>
      </w:r>
      <w:r w:rsidR="003D3379" w:rsidRPr="0014237C">
        <w:rPr>
          <w:rFonts w:ascii="Times New Roman" w:hAnsi="Times New Roman" w:cs="Times New Roman"/>
          <w:i/>
          <w:sz w:val="20"/>
        </w:rPr>
        <w:t xml:space="preserve"> 108 ust 1  pkt. 1,2,5</w:t>
      </w:r>
      <w:r w:rsidR="00600AA4" w:rsidRPr="0014237C">
        <w:rPr>
          <w:rFonts w:ascii="Times New Roman" w:hAnsi="Times New Roman" w:cs="Times New Roman"/>
          <w:i/>
          <w:sz w:val="20"/>
        </w:rPr>
        <w:t xml:space="preserve"> u</w:t>
      </w:r>
      <w:r w:rsidR="000E7090" w:rsidRPr="0014237C">
        <w:rPr>
          <w:rFonts w:ascii="Times New Roman" w:hAnsi="Times New Roman" w:cs="Times New Roman"/>
          <w:i/>
          <w:sz w:val="20"/>
        </w:rPr>
        <w:t xml:space="preserve">stawy </w:t>
      </w:r>
      <w:proofErr w:type="spellStart"/>
      <w:r w:rsidR="00600AA4" w:rsidRPr="0014237C">
        <w:rPr>
          <w:rFonts w:ascii="Times New Roman" w:hAnsi="Times New Roman" w:cs="Times New Roman"/>
          <w:i/>
          <w:sz w:val="20"/>
        </w:rPr>
        <w:t>Pzp</w:t>
      </w:r>
      <w:proofErr w:type="spellEnd"/>
      <w:r w:rsidR="00600AA4" w:rsidRPr="0014237C">
        <w:rPr>
          <w:rFonts w:ascii="Times New Roman" w:hAnsi="Times New Roman" w:cs="Times New Roman"/>
          <w:i/>
          <w:sz w:val="20"/>
        </w:rPr>
        <w:t xml:space="preserve">). </w:t>
      </w:r>
      <w:r w:rsidRPr="0014237C">
        <w:rPr>
          <w:rFonts w:ascii="Times New Roman" w:hAnsi="Times New Roman" w:cs="Times New Roman"/>
          <w:sz w:val="24"/>
        </w:rPr>
        <w:t xml:space="preserve">Jednocześnie oświadczam, że w związku z ww. okolicznością, </w:t>
      </w:r>
      <w:r w:rsidR="00600AA4" w:rsidRPr="0014237C">
        <w:rPr>
          <w:rFonts w:ascii="Times New Roman" w:hAnsi="Times New Roman" w:cs="Times New Roman"/>
          <w:sz w:val="24"/>
        </w:rPr>
        <w:t xml:space="preserve"> </w:t>
      </w:r>
      <w:r w:rsidRPr="0014237C">
        <w:rPr>
          <w:rFonts w:ascii="Times New Roman" w:hAnsi="Times New Roman" w:cs="Times New Roman"/>
          <w:sz w:val="24"/>
        </w:rPr>
        <w:t>na podstawie art. 110 u</w:t>
      </w:r>
      <w:r w:rsidR="000E7090" w:rsidRPr="0014237C">
        <w:rPr>
          <w:rFonts w:ascii="Times New Roman" w:hAnsi="Times New Roman" w:cs="Times New Roman"/>
          <w:sz w:val="24"/>
        </w:rPr>
        <w:t xml:space="preserve">stawy </w:t>
      </w:r>
      <w:proofErr w:type="spellStart"/>
      <w:r w:rsidRPr="0014237C">
        <w:rPr>
          <w:rFonts w:ascii="Times New Roman" w:hAnsi="Times New Roman" w:cs="Times New Roman"/>
          <w:sz w:val="24"/>
        </w:rPr>
        <w:t>Pzp</w:t>
      </w:r>
      <w:proofErr w:type="spellEnd"/>
      <w:r w:rsidRPr="0014237C">
        <w:rPr>
          <w:rFonts w:ascii="Times New Roman" w:hAnsi="Times New Roman" w:cs="Times New Roman"/>
          <w:sz w:val="24"/>
        </w:rPr>
        <w:t xml:space="preserve"> podjąłem następujące środki naprawcze:</w:t>
      </w:r>
    </w:p>
    <w:p w14:paraId="12421F9F" w14:textId="77777777" w:rsidR="00522068" w:rsidRPr="0014237C" w:rsidRDefault="00522068" w:rsidP="002B06D3">
      <w:pPr>
        <w:spacing w:after="0" w:line="276" w:lineRule="auto"/>
        <w:contextualSpacing/>
        <w:jc w:val="both"/>
        <w:rPr>
          <w:rFonts w:ascii="Times New Roman" w:hAnsi="Times New Roman" w:cs="Times New Roman"/>
          <w:sz w:val="24"/>
        </w:rPr>
      </w:pPr>
      <w:r w:rsidRPr="0014237C">
        <w:rPr>
          <w:rFonts w:ascii="Times New Roman" w:hAnsi="Times New Roman" w:cs="Times New Roman"/>
          <w:sz w:val="24"/>
        </w:rPr>
        <w:t>…………………………………………………………………………………………………………</w:t>
      </w:r>
    </w:p>
    <w:p w14:paraId="0DC3D8B4" w14:textId="77777777" w:rsidR="00C92578" w:rsidRPr="0014237C" w:rsidRDefault="00C92578" w:rsidP="002B06D3">
      <w:pPr>
        <w:spacing w:after="0" w:line="276" w:lineRule="auto"/>
        <w:ind w:left="142"/>
        <w:contextualSpacing/>
        <w:jc w:val="both"/>
        <w:rPr>
          <w:rFonts w:ascii="Times New Roman" w:eastAsia="Calibri" w:hAnsi="Times New Roman" w:cs="Times New Roman"/>
          <w:i/>
        </w:rPr>
      </w:pPr>
    </w:p>
    <w:p w14:paraId="2D5D1EE0" w14:textId="77777777" w:rsidR="00522068" w:rsidRPr="0014237C" w:rsidRDefault="00522068" w:rsidP="002B06D3">
      <w:pPr>
        <w:spacing w:after="0" w:line="276" w:lineRule="auto"/>
        <w:ind w:left="142"/>
        <w:contextualSpacing/>
        <w:jc w:val="both"/>
        <w:rPr>
          <w:rFonts w:ascii="Times New Roman" w:eastAsia="Calibri" w:hAnsi="Times New Roman" w:cs="Times New Roman"/>
          <w:i/>
        </w:rPr>
      </w:pPr>
      <w:r w:rsidRPr="0014237C">
        <w:rPr>
          <w:rFonts w:ascii="Times New Roman" w:eastAsia="Calibri" w:hAnsi="Times New Roman" w:cs="Times New Roman"/>
          <w:i/>
          <w:sz w:val="20"/>
        </w:rPr>
        <w:t>* (Wypełnić, tylko w przypadku, gdy dotyczy)</w:t>
      </w:r>
    </w:p>
    <w:p w14:paraId="279F45A3" w14:textId="77777777" w:rsidR="00E9175A" w:rsidRPr="0014237C" w:rsidRDefault="00E9175A" w:rsidP="002B06D3">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66D229ED" w14:textId="407C77C1" w:rsidR="00E9175A" w:rsidRPr="0014237C" w:rsidRDefault="00E9175A" w:rsidP="002B06D3">
      <w:pPr>
        <w:spacing w:after="0" w:line="276" w:lineRule="auto"/>
        <w:contextualSpacing/>
        <w:jc w:val="both"/>
        <w:rPr>
          <w:rFonts w:ascii="Times New Roman" w:hAnsi="Times New Roman" w:cs="Times New Roman"/>
          <w:sz w:val="24"/>
        </w:rPr>
      </w:pPr>
      <w:r w:rsidRPr="0014237C">
        <w:rPr>
          <w:rFonts w:ascii="Times New Roman" w:eastAsia="Lucida Sans Unicode" w:hAnsi="Times New Roman" w:cs="Times New Roman"/>
          <w:kern w:val="2"/>
          <w:sz w:val="24"/>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0014237C" w:rsidRPr="0014237C">
        <w:rPr>
          <w:rFonts w:ascii="Times New Roman" w:eastAsia="Lucida Sans Unicode" w:hAnsi="Times New Roman" w:cs="Times New Roman"/>
          <w:kern w:val="2"/>
          <w:sz w:val="24"/>
        </w:rPr>
        <w:t>(</w:t>
      </w:r>
      <w:proofErr w:type="spellStart"/>
      <w:r w:rsidR="0014237C" w:rsidRPr="0014237C">
        <w:rPr>
          <w:rFonts w:ascii="Times New Roman" w:eastAsia="Lucida Sans Unicode" w:hAnsi="Times New Roman" w:cs="Times New Roman"/>
          <w:kern w:val="2"/>
          <w:sz w:val="24"/>
        </w:rPr>
        <w:t>t.j</w:t>
      </w:r>
      <w:proofErr w:type="spellEnd"/>
      <w:r w:rsidR="0014237C" w:rsidRPr="0014237C">
        <w:rPr>
          <w:rFonts w:ascii="Times New Roman" w:eastAsia="Lucida Sans Unicode" w:hAnsi="Times New Roman" w:cs="Times New Roman"/>
          <w:kern w:val="2"/>
          <w:sz w:val="24"/>
        </w:rPr>
        <w:t>. Dz.U. z 2023 r. poz. 129).</w:t>
      </w:r>
    </w:p>
    <w:p w14:paraId="694437A4" w14:textId="77777777" w:rsidR="006618B7" w:rsidRPr="0014237C" w:rsidRDefault="006618B7" w:rsidP="002B06D3">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14237C" w14:paraId="60B9F5B8" w14:textId="77777777" w:rsidTr="00292480">
        <w:trPr>
          <w:trHeight w:val="416"/>
        </w:trPr>
        <w:tc>
          <w:tcPr>
            <w:tcW w:w="5000" w:type="pct"/>
            <w:tcBorders>
              <w:top w:val="single" w:sz="4" w:space="0" w:color="000000"/>
              <w:left w:val="single" w:sz="4" w:space="0" w:color="000000"/>
              <w:bottom w:val="single" w:sz="4" w:space="0" w:color="000000"/>
              <w:right w:val="single" w:sz="4" w:space="0" w:color="000000"/>
            </w:tcBorders>
            <w:hideMark/>
          </w:tcPr>
          <w:p w14:paraId="10993604" w14:textId="77777777" w:rsidR="00121E6A" w:rsidRPr="0014237C" w:rsidRDefault="00121E6A" w:rsidP="002B06D3">
            <w:pPr>
              <w:spacing w:after="0" w:line="276" w:lineRule="auto"/>
              <w:contextualSpacing/>
              <w:rPr>
                <w:rFonts w:ascii="Times New Roman" w:hAnsi="Times New Roman" w:cs="Times New Roman"/>
                <w:sz w:val="24"/>
              </w:rPr>
            </w:pPr>
            <w:r w:rsidRPr="0014237C">
              <w:rPr>
                <w:rFonts w:ascii="Times New Roman" w:eastAsia="Times New Roman" w:hAnsi="Times New Roman" w:cs="Times New Roman"/>
                <w:b/>
                <w:sz w:val="28"/>
                <w:szCs w:val="28"/>
                <w:lang w:eastAsia="pl-PL"/>
              </w:rPr>
              <w:t>Oświadczenie o spełnianiu warunków udziału w postępowaniu</w:t>
            </w:r>
          </w:p>
        </w:tc>
      </w:tr>
    </w:tbl>
    <w:p w14:paraId="59146B82" w14:textId="77777777" w:rsidR="00121E6A" w:rsidRPr="0014237C" w:rsidRDefault="00121E6A" w:rsidP="002B06D3">
      <w:pPr>
        <w:spacing w:after="0" w:line="276" w:lineRule="auto"/>
        <w:contextualSpacing/>
        <w:jc w:val="both"/>
        <w:rPr>
          <w:rFonts w:ascii="Times New Roman" w:eastAsia="Lucida Sans Unicode" w:hAnsi="Times New Roman" w:cs="Times New Roman"/>
          <w:kern w:val="2"/>
          <w:sz w:val="24"/>
        </w:rPr>
      </w:pPr>
    </w:p>
    <w:p w14:paraId="7F6D47FE" w14:textId="1C04AF91" w:rsidR="00121E6A" w:rsidRPr="0014237C" w:rsidRDefault="00121E6A" w:rsidP="002B06D3">
      <w:pPr>
        <w:tabs>
          <w:tab w:val="left" w:pos="284"/>
        </w:tabs>
        <w:spacing w:after="0" w:line="276" w:lineRule="auto"/>
        <w:contextualSpacing/>
        <w:jc w:val="both"/>
        <w:rPr>
          <w:rFonts w:ascii="Times New Roman" w:eastAsia="Calibri" w:hAnsi="Times New Roman" w:cs="Times New Roman"/>
          <w:bCs/>
          <w:sz w:val="24"/>
        </w:rPr>
      </w:pPr>
      <w:r w:rsidRPr="0014237C">
        <w:rPr>
          <w:rFonts w:ascii="Times New Roman" w:eastAsia="Calibri" w:hAnsi="Times New Roman" w:cs="Times New Roman"/>
          <w:bCs/>
          <w:sz w:val="24"/>
        </w:rPr>
        <w:t xml:space="preserve">Oświadczam, że </w:t>
      </w:r>
      <w:r w:rsidRPr="0014237C">
        <w:rPr>
          <w:rFonts w:ascii="Times New Roman" w:eastAsia="Times New Roman" w:hAnsi="Times New Roman" w:cs="Times New Roman"/>
          <w:iCs/>
          <w:sz w:val="24"/>
          <w:lang w:eastAsia="pl-PL"/>
        </w:rPr>
        <w:t xml:space="preserve">spełniam warunki udziału w postępowaniu </w:t>
      </w:r>
      <w:r w:rsidR="00DE6B2E" w:rsidRPr="0014237C">
        <w:rPr>
          <w:rFonts w:ascii="Times New Roman" w:eastAsia="Times New Roman" w:hAnsi="Times New Roman" w:cs="Times New Roman"/>
          <w:iCs/>
          <w:sz w:val="24"/>
          <w:lang w:eastAsia="pl-PL"/>
        </w:rPr>
        <w:t>określone przez Zamawiającego w </w:t>
      </w:r>
      <w:r w:rsidR="00292480" w:rsidRPr="0014237C">
        <w:rPr>
          <w:rFonts w:ascii="Times New Roman" w:eastAsia="Times New Roman" w:hAnsi="Times New Roman" w:cs="Times New Roman"/>
          <w:iCs/>
          <w:sz w:val="24"/>
          <w:lang w:eastAsia="pl-PL"/>
        </w:rPr>
        <w:t>Rozdziale IX</w:t>
      </w:r>
      <w:r w:rsidRPr="0014237C">
        <w:rPr>
          <w:rFonts w:ascii="Times New Roman" w:eastAsia="Times New Roman" w:hAnsi="Times New Roman" w:cs="Times New Roman"/>
          <w:iCs/>
          <w:sz w:val="24"/>
          <w:lang w:eastAsia="pl-PL"/>
        </w:rPr>
        <w:t xml:space="preserve"> </w:t>
      </w:r>
      <w:r w:rsidR="00AC7E49" w:rsidRPr="0014237C">
        <w:rPr>
          <w:rFonts w:ascii="Times New Roman" w:eastAsia="Times New Roman" w:hAnsi="Times New Roman" w:cs="Times New Roman"/>
          <w:iCs/>
          <w:sz w:val="24"/>
          <w:lang w:eastAsia="pl-PL"/>
        </w:rPr>
        <w:t>SWZ</w:t>
      </w:r>
      <w:r w:rsidRPr="0014237C">
        <w:rPr>
          <w:rFonts w:ascii="Times New Roman" w:eastAsia="Calibri" w:hAnsi="Times New Roman" w:cs="Times New Roman"/>
          <w:bCs/>
          <w:sz w:val="24"/>
        </w:rPr>
        <w:t xml:space="preserve"> – w zakresie w jakim Wykonawca powołuje się na moje zasoby.</w:t>
      </w:r>
    </w:p>
    <w:p w14:paraId="769ABAE7" w14:textId="77777777" w:rsidR="00C2706A" w:rsidRPr="0014237C" w:rsidRDefault="00C2706A" w:rsidP="002B06D3">
      <w:pPr>
        <w:widowControl w:val="0"/>
        <w:spacing w:after="0" w:line="276" w:lineRule="auto"/>
        <w:contextualSpacing/>
        <w:rPr>
          <w:rFonts w:ascii="Times New Roman" w:eastAsia="Times New Roman" w:hAnsi="Times New Roman" w:cs="Times New Roman"/>
          <w:i/>
          <w:iCs/>
          <w:szCs w:val="20"/>
          <w:lang w:eastAsia="pl-PL"/>
        </w:rPr>
      </w:pPr>
    </w:p>
    <w:tbl>
      <w:tblPr>
        <w:tblW w:w="5000" w:type="pct"/>
        <w:tblLook w:val="04A0" w:firstRow="1" w:lastRow="0" w:firstColumn="1" w:lastColumn="0" w:noHBand="0" w:noVBand="1"/>
      </w:tblPr>
      <w:tblGrid>
        <w:gridCol w:w="9628"/>
      </w:tblGrid>
      <w:tr w:rsidR="00C2706A" w:rsidRPr="0014237C" w14:paraId="54896287" w14:textId="77777777" w:rsidTr="008E4918">
        <w:tc>
          <w:tcPr>
            <w:tcW w:w="5000" w:type="pct"/>
            <w:tcBorders>
              <w:top w:val="single" w:sz="4" w:space="0" w:color="000000"/>
              <w:left w:val="single" w:sz="4" w:space="0" w:color="000000"/>
              <w:bottom w:val="single" w:sz="4" w:space="0" w:color="000000"/>
              <w:right w:val="single" w:sz="4" w:space="0" w:color="000000"/>
            </w:tcBorders>
            <w:hideMark/>
          </w:tcPr>
          <w:p w14:paraId="2F0456F9" w14:textId="77777777" w:rsidR="00C2706A" w:rsidRPr="0014237C" w:rsidRDefault="00C2706A" w:rsidP="002B06D3">
            <w:pPr>
              <w:spacing w:after="0" w:line="276" w:lineRule="auto"/>
              <w:contextualSpacing/>
              <w:rPr>
                <w:rFonts w:ascii="Times New Roman" w:hAnsi="Times New Roman" w:cs="Times New Roman"/>
                <w:sz w:val="24"/>
              </w:rPr>
            </w:pPr>
            <w:r w:rsidRPr="0014237C">
              <w:rPr>
                <w:rFonts w:ascii="Times New Roman" w:hAnsi="Times New Roman" w:cs="Times New Roman"/>
                <w:b/>
                <w:sz w:val="28"/>
                <w:szCs w:val="28"/>
              </w:rPr>
              <w:t>Oświadczenie dotyczące podanych informacji</w:t>
            </w:r>
          </w:p>
        </w:tc>
      </w:tr>
    </w:tbl>
    <w:p w14:paraId="3595A73E" w14:textId="77777777" w:rsidR="00C2706A" w:rsidRPr="0014237C" w:rsidRDefault="00C2706A" w:rsidP="002B06D3">
      <w:pPr>
        <w:spacing w:after="0" w:line="276" w:lineRule="auto"/>
        <w:contextualSpacing/>
        <w:jc w:val="both"/>
        <w:rPr>
          <w:rFonts w:ascii="Times New Roman" w:hAnsi="Times New Roman" w:cs="Times New Roman"/>
          <w:sz w:val="24"/>
        </w:rPr>
      </w:pPr>
    </w:p>
    <w:p w14:paraId="493DB2F7" w14:textId="77777777" w:rsidR="00C2706A" w:rsidRPr="0014237C" w:rsidRDefault="00C2706A" w:rsidP="002B06D3">
      <w:pPr>
        <w:spacing w:after="0" w:line="276" w:lineRule="auto"/>
        <w:contextualSpacing/>
        <w:jc w:val="both"/>
        <w:rPr>
          <w:rFonts w:ascii="Times New Roman" w:hAnsi="Times New Roman" w:cs="Times New Roman"/>
          <w:sz w:val="24"/>
        </w:rPr>
      </w:pPr>
      <w:r w:rsidRPr="0014237C">
        <w:rPr>
          <w:rFonts w:ascii="Times New Roman" w:hAnsi="Times New Roman" w:cs="Times New Roman"/>
          <w:sz w:val="24"/>
        </w:rPr>
        <w:t xml:space="preserve">Oświadczam, że wszystkie informacje podane w powyższych oświadczeniach są aktualne </w:t>
      </w:r>
      <w:r w:rsidRPr="0014237C">
        <w:rPr>
          <w:rFonts w:ascii="Times New Roman" w:hAnsi="Times New Roman" w:cs="Times New Roman"/>
          <w:sz w:val="24"/>
        </w:rPr>
        <w:br/>
        <w:t>i zgodne z prawdą oraz zostały przedstawione z pełną świadomością konsekwencji wprowadzenia zamawiającego w błąd przy przedstawianiu informacji.</w:t>
      </w:r>
    </w:p>
    <w:p w14:paraId="2901396A" w14:textId="77777777" w:rsidR="00C2706A" w:rsidRPr="0014237C" w:rsidRDefault="00C2706A" w:rsidP="002B06D3">
      <w:pPr>
        <w:widowControl w:val="0"/>
        <w:spacing w:after="0" w:line="276" w:lineRule="auto"/>
        <w:contextualSpacing/>
        <w:rPr>
          <w:rFonts w:ascii="Times New Roman" w:eastAsia="Times New Roman" w:hAnsi="Times New Roman" w:cs="Times New Roman"/>
          <w:i/>
          <w:iCs/>
          <w:szCs w:val="20"/>
          <w:lang w:eastAsia="pl-PL"/>
        </w:rPr>
      </w:pPr>
    </w:p>
    <w:p w14:paraId="44DC0223" w14:textId="77777777" w:rsidR="00121E6A" w:rsidRPr="0014237C" w:rsidRDefault="00121E6A" w:rsidP="002B06D3">
      <w:pPr>
        <w:widowControl w:val="0"/>
        <w:spacing w:after="0" w:line="276" w:lineRule="auto"/>
        <w:contextualSpacing/>
        <w:rPr>
          <w:rFonts w:ascii="Times New Roman" w:eastAsia="Times New Roman" w:hAnsi="Times New Roman" w:cs="Times New Roman"/>
          <w:szCs w:val="20"/>
          <w:lang w:eastAsia="pl-PL"/>
        </w:rPr>
      </w:pPr>
    </w:p>
    <w:p w14:paraId="1E2E6FBB" w14:textId="77777777" w:rsidR="00121E6A" w:rsidRPr="0014237C" w:rsidRDefault="00121E6A" w:rsidP="002B06D3">
      <w:pPr>
        <w:widowControl w:val="0"/>
        <w:autoSpaceDE w:val="0"/>
        <w:autoSpaceDN w:val="0"/>
        <w:adjustRightInd w:val="0"/>
        <w:spacing w:after="0" w:line="276" w:lineRule="auto"/>
        <w:contextualSpacing/>
        <w:jc w:val="right"/>
        <w:rPr>
          <w:rFonts w:ascii="Times New Roman" w:eastAsia="Times New Roman" w:hAnsi="Times New Roman" w:cs="Times New Roman"/>
          <w:b/>
          <w:i/>
          <w:sz w:val="14"/>
          <w:szCs w:val="16"/>
          <w:lang w:eastAsia="pl-PL"/>
        </w:rPr>
      </w:pPr>
      <w:r w:rsidRPr="0014237C">
        <w:rPr>
          <w:rFonts w:ascii="Times New Roman" w:eastAsia="Times New Roman" w:hAnsi="Times New Roman" w:cs="Times New Roman"/>
          <w:i/>
          <w:sz w:val="20"/>
          <w:szCs w:val="19"/>
          <w:lang w:eastAsia="pl-PL"/>
        </w:rPr>
        <w:t xml:space="preserve">                                                                                        </w:t>
      </w:r>
      <w:r w:rsidRPr="0014237C">
        <w:rPr>
          <w:rFonts w:ascii="Times New Roman" w:eastAsia="Times New Roman" w:hAnsi="Times New Roman" w:cs="Times New Roman"/>
          <w:i/>
          <w:sz w:val="20"/>
          <w:szCs w:val="19"/>
          <w:lang w:eastAsia="pl-PL"/>
        </w:rPr>
        <w:tab/>
      </w:r>
      <w:r w:rsidRPr="0014237C">
        <w:rPr>
          <w:rFonts w:ascii="Times New Roman" w:eastAsia="Times New Roman" w:hAnsi="Times New Roman" w:cs="Times New Roman"/>
          <w:i/>
          <w:sz w:val="20"/>
          <w:szCs w:val="19"/>
          <w:lang w:eastAsia="pl-PL"/>
        </w:rPr>
        <w:tab/>
      </w:r>
      <w:r w:rsidRPr="0014237C">
        <w:rPr>
          <w:rFonts w:ascii="Times New Roman" w:eastAsia="Times New Roman" w:hAnsi="Times New Roman" w:cs="Times New Roman"/>
          <w:b/>
          <w:i/>
          <w:sz w:val="18"/>
          <w:szCs w:val="19"/>
          <w:lang w:eastAsia="pl-PL"/>
        </w:rPr>
        <w:t>………………….…………………..………………………</w:t>
      </w:r>
    </w:p>
    <w:p w14:paraId="768129DA" w14:textId="77777777" w:rsidR="00121E6A" w:rsidRPr="0014237C" w:rsidRDefault="00121E6A" w:rsidP="002B06D3">
      <w:pPr>
        <w:spacing w:after="0" w:line="276" w:lineRule="auto"/>
        <w:ind w:left="4248"/>
        <w:contextualSpacing/>
        <w:jc w:val="right"/>
        <w:rPr>
          <w:rFonts w:ascii="Times New Roman" w:eastAsia="Times New Roman" w:hAnsi="Times New Roman" w:cs="Times New Roman"/>
          <w:bCs/>
          <w:i/>
          <w:iCs/>
          <w:sz w:val="20"/>
          <w:szCs w:val="20"/>
          <w:lang w:eastAsia="pl-PL"/>
        </w:rPr>
      </w:pPr>
      <w:r w:rsidRPr="0014237C">
        <w:rPr>
          <w:rFonts w:ascii="Times New Roman" w:eastAsia="Times New Roman" w:hAnsi="Times New Roman" w:cs="Times New Roman"/>
          <w:bCs/>
          <w:i/>
          <w:iCs/>
          <w:sz w:val="20"/>
          <w:szCs w:val="20"/>
          <w:lang w:eastAsia="pl-PL"/>
        </w:rPr>
        <w:t>Podpis osoby uprawnionej do reprezentacji podmiotu udostepniającego zasoby</w:t>
      </w:r>
    </w:p>
    <w:p w14:paraId="542F96FE" w14:textId="77777777" w:rsidR="00121E6A" w:rsidRPr="0014237C" w:rsidRDefault="00121E6A" w:rsidP="002B06D3">
      <w:pPr>
        <w:spacing w:after="0" w:line="276" w:lineRule="auto"/>
        <w:ind w:left="4248"/>
        <w:contextualSpacing/>
        <w:jc w:val="center"/>
        <w:rPr>
          <w:rFonts w:ascii="Times New Roman" w:eastAsia="Times New Roman" w:hAnsi="Times New Roman" w:cs="Times New Roman"/>
          <w:bCs/>
          <w:i/>
          <w:iCs/>
          <w:szCs w:val="20"/>
          <w:lang w:eastAsia="pl-PL"/>
        </w:rPr>
      </w:pPr>
    </w:p>
    <w:p w14:paraId="40C05F6C" w14:textId="77777777" w:rsidR="00A2018F" w:rsidRPr="00B35E6E" w:rsidRDefault="00A2018F" w:rsidP="002B06D3">
      <w:pPr>
        <w:widowControl w:val="0"/>
        <w:spacing w:after="0" w:line="276" w:lineRule="auto"/>
        <w:ind w:left="142" w:hanging="142"/>
        <w:contextualSpacing/>
        <w:jc w:val="both"/>
        <w:rPr>
          <w:rFonts w:ascii="Times New Roman" w:eastAsia="Times New Roman" w:hAnsi="Times New Roman" w:cs="Times New Roman"/>
          <w:b/>
          <w:i/>
          <w:iCs/>
          <w:color w:val="FF0000"/>
          <w:szCs w:val="20"/>
          <w:lang w:eastAsia="pl-PL"/>
        </w:rPr>
      </w:pPr>
    </w:p>
    <w:p w14:paraId="2F198136" w14:textId="77777777" w:rsidR="00600AA4" w:rsidRPr="00B35E6E" w:rsidRDefault="00600AA4" w:rsidP="002B06D3">
      <w:pPr>
        <w:widowControl w:val="0"/>
        <w:spacing w:after="0" w:line="276" w:lineRule="auto"/>
        <w:ind w:left="142" w:hanging="142"/>
        <w:contextualSpacing/>
        <w:jc w:val="both"/>
        <w:rPr>
          <w:rFonts w:ascii="Times New Roman" w:eastAsia="Times New Roman" w:hAnsi="Times New Roman" w:cs="Times New Roman"/>
          <w:b/>
          <w:i/>
          <w:iCs/>
          <w:color w:val="FF0000"/>
          <w:szCs w:val="20"/>
          <w:lang w:eastAsia="pl-PL"/>
        </w:rPr>
      </w:pPr>
    </w:p>
    <w:p w14:paraId="189894A6" w14:textId="77777777" w:rsidR="00121E6A" w:rsidRPr="00B35E6E" w:rsidRDefault="00121E6A" w:rsidP="002B06D3">
      <w:pPr>
        <w:widowControl w:val="0"/>
        <w:autoSpaceDE w:val="0"/>
        <w:autoSpaceDN w:val="0"/>
        <w:adjustRightInd w:val="0"/>
        <w:spacing w:after="0" w:line="276" w:lineRule="auto"/>
        <w:contextualSpacing/>
        <w:rPr>
          <w:rFonts w:ascii="Times New Roman" w:eastAsia="Times New Roman" w:hAnsi="Times New Roman" w:cs="Times New Roman"/>
          <w:color w:val="FF0000"/>
          <w:szCs w:val="20"/>
          <w:lang w:eastAsia="pl-PL"/>
        </w:rPr>
      </w:pPr>
    </w:p>
    <w:p w14:paraId="308B6293" w14:textId="77777777" w:rsidR="00121E6A" w:rsidRPr="00B35E6E" w:rsidRDefault="00121E6A" w:rsidP="002B06D3">
      <w:pPr>
        <w:widowControl w:val="0"/>
        <w:autoSpaceDE w:val="0"/>
        <w:autoSpaceDN w:val="0"/>
        <w:adjustRightInd w:val="0"/>
        <w:spacing w:after="0" w:line="276" w:lineRule="auto"/>
        <w:contextualSpacing/>
        <w:rPr>
          <w:rFonts w:ascii="Times New Roman" w:eastAsia="Times New Roman" w:hAnsi="Times New Roman" w:cs="Times New Roman"/>
          <w:color w:val="FF0000"/>
          <w:szCs w:val="20"/>
          <w:lang w:eastAsia="pl-PL"/>
        </w:rPr>
      </w:pPr>
    </w:p>
    <w:p w14:paraId="6E515E34" w14:textId="77777777" w:rsidR="00121E6A" w:rsidRPr="00B35E6E" w:rsidRDefault="00121E6A" w:rsidP="002B06D3">
      <w:pPr>
        <w:spacing w:after="0" w:line="276" w:lineRule="auto"/>
        <w:contextualSpacing/>
        <w:jc w:val="right"/>
        <w:rPr>
          <w:rFonts w:ascii="Times New Roman" w:eastAsia="Calibri" w:hAnsi="Times New Roman" w:cs="Times New Roman"/>
          <w:b/>
          <w:color w:val="FF0000"/>
          <w:sz w:val="24"/>
        </w:rPr>
      </w:pPr>
    </w:p>
    <w:p w14:paraId="4297ED4F"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5977CE08"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6427FD0B"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6D237DAA"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0598C777"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5128D880"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27069027"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41D4DFFD"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1EA1D31D"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412CD015"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6F379995"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430BCECF"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3709A168"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0781F431"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1F81B460"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4DF17FAC" w14:textId="77777777" w:rsidR="00121E6A" w:rsidRPr="00B35E6E" w:rsidRDefault="00121E6A" w:rsidP="002B06D3">
      <w:pPr>
        <w:spacing w:after="0" w:line="276" w:lineRule="auto"/>
        <w:contextualSpacing/>
        <w:jc w:val="both"/>
        <w:rPr>
          <w:rFonts w:ascii="Times New Roman" w:hAnsi="Times New Roman" w:cs="Times New Roman"/>
          <w:b/>
          <w:color w:val="FF0000"/>
          <w:sz w:val="24"/>
        </w:rPr>
      </w:pPr>
    </w:p>
    <w:p w14:paraId="7B762B94" w14:textId="77777777" w:rsidR="005969EE" w:rsidRPr="00B35E6E" w:rsidRDefault="005969EE" w:rsidP="002B06D3">
      <w:pPr>
        <w:spacing w:after="0" w:line="276" w:lineRule="auto"/>
        <w:contextualSpacing/>
        <w:jc w:val="both"/>
        <w:rPr>
          <w:rFonts w:ascii="Times New Roman" w:hAnsi="Times New Roman" w:cs="Times New Roman"/>
          <w:b/>
          <w:color w:val="FF0000"/>
          <w:sz w:val="24"/>
        </w:rPr>
      </w:pPr>
    </w:p>
    <w:p w14:paraId="44BBB72F" w14:textId="77777777" w:rsidR="00121E6A" w:rsidRDefault="00121E6A" w:rsidP="002B06D3">
      <w:pPr>
        <w:spacing w:after="0" w:line="276" w:lineRule="auto"/>
        <w:contextualSpacing/>
        <w:jc w:val="both"/>
        <w:rPr>
          <w:rFonts w:ascii="Times New Roman" w:hAnsi="Times New Roman" w:cs="Times New Roman"/>
          <w:b/>
          <w:color w:val="FF0000"/>
          <w:sz w:val="24"/>
        </w:rPr>
      </w:pPr>
    </w:p>
    <w:p w14:paraId="597A4CC6" w14:textId="77777777" w:rsidR="00F16AFC" w:rsidRDefault="00F16AFC" w:rsidP="002B06D3">
      <w:pPr>
        <w:spacing w:after="0" w:line="276" w:lineRule="auto"/>
        <w:contextualSpacing/>
        <w:jc w:val="both"/>
        <w:rPr>
          <w:rFonts w:ascii="Times New Roman" w:hAnsi="Times New Roman" w:cs="Times New Roman"/>
          <w:b/>
          <w:color w:val="FF0000"/>
          <w:sz w:val="24"/>
        </w:rPr>
      </w:pPr>
    </w:p>
    <w:p w14:paraId="43E02750" w14:textId="77777777" w:rsidR="00F16AFC" w:rsidRDefault="00F16AFC" w:rsidP="002B06D3">
      <w:pPr>
        <w:spacing w:after="0" w:line="276" w:lineRule="auto"/>
        <w:contextualSpacing/>
        <w:jc w:val="both"/>
        <w:rPr>
          <w:rFonts w:ascii="Times New Roman" w:hAnsi="Times New Roman" w:cs="Times New Roman"/>
          <w:b/>
          <w:color w:val="FF0000"/>
          <w:sz w:val="24"/>
        </w:rPr>
      </w:pPr>
    </w:p>
    <w:p w14:paraId="09510AAC" w14:textId="77777777" w:rsidR="00F16AFC" w:rsidRPr="00B35E6E" w:rsidRDefault="00F16AFC" w:rsidP="002B06D3">
      <w:pPr>
        <w:spacing w:after="0" w:line="276" w:lineRule="auto"/>
        <w:contextualSpacing/>
        <w:jc w:val="both"/>
        <w:rPr>
          <w:rFonts w:ascii="Times New Roman" w:hAnsi="Times New Roman" w:cs="Times New Roman"/>
          <w:b/>
          <w:color w:val="FF0000"/>
          <w:sz w:val="24"/>
        </w:rPr>
      </w:pPr>
    </w:p>
    <w:p w14:paraId="4F5A752C" w14:textId="77777777" w:rsidR="006F0F6F" w:rsidRPr="00B35E6E" w:rsidRDefault="006F0F6F" w:rsidP="002B06D3">
      <w:pPr>
        <w:spacing w:after="0" w:line="276" w:lineRule="auto"/>
        <w:contextualSpacing/>
        <w:jc w:val="right"/>
        <w:rPr>
          <w:rFonts w:ascii="Times New Roman" w:hAnsi="Times New Roman" w:cs="Times New Roman"/>
          <w:b/>
          <w:color w:val="FF0000"/>
          <w:sz w:val="24"/>
        </w:rPr>
      </w:pPr>
    </w:p>
    <w:p w14:paraId="65DA072B" w14:textId="2D58B656" w:rsidR="009C533A" w:rsidRPr="007E5ADF" w:rsidRDefault="00A36EE6" w:rsidP="002B06D3">
      <w:pPr>
        <w:spacing w:after="0" w:line="276" w:lineRule="auto"/>
        <w:contextualSpacing/>
        <w:jc w:val="right"/>
        <w:rPr>
          <w:rFonts w:ascii="Times New Roman" w:hAnsi="Times New Roman" w:cs="Times New Roman"/>
          <w:b/>
          <w:sz w:val="24"/>
        </w:rPr>
      </w:pPr>
      <w:r w:rsidRPr="007E5ADF">
        <w:rPr>
          <w:rFonts w:ascii="Times New Roman" w:hAnsi="Times New Roman" w:cs="Times New Roman"/>
          <w:b/>
          <w:sz w:val="24"/>
        </w:rPr>
        <w:t xml:space="preserve">Załącznik nr </w:t>
      </w:r>
      <w:r w:rsidR="0014237C" w:rsidRPr="007E5ADF">
        <w:rPr>
          <w:rFonts w:ascii="Times New Roman" w:hAnsi="Times New Roman" w:cs="Times New Roman"/>
          <w:b/>
          <w:sz w:val="24"/>
        </w:rPr>
        <w:t>8</w:t>
      </w:r>
    </w:p>
    <w:p w14:paraId="53F4B1DA" w14:textId="77777777" w:rsidR="00E326DB" w:rsidRPr="007E5ADF" w:rsidRDefault="00E326DB" w:rsidP="002B06D3">
      <w:pPr>
        <w:spacing w:after="0" w:line="276" w:lineRule="auto"/>
        <w:contextualSpacing/>
        <w:jc w:val="right"/>
        <w:rPr>
          <w:rFonts w:ascii="Times New Roman" w:hAnsi="Times New Roman" w:cs="Times New Roman"/>
          <w:b/>
          <w:sz w:val="24"/>
        </w:rPr>
      </w:pPr>
    </w:p>
    <w:p w14:paraId="38C2996E" w14:textId="77777777" w:rsidR="00E326DB" w:rsidRPr="007E5ADF" w:rsidRDefault="00E326DB" w:rsidP="002B06D3">
      <w:pPr>
        <w:suppressAutoHyphens/>
        <w:spacing w:after="0" w:line="276" w:lineRule="auto"/>
        <w:contextualSpacing/>
        <w:jc w:val="right"/>
        <w:rPr>
          <w:rFonts w:ascii="Times New Roman" w:hAnsi="Times New Roman" w:cs="Times New Roman"/>
          <w:sz w:val="24"/>
          <w:szCs w:val="24"/>
          <w:lang w:eastAsia="zh-CN"/>
        </w:rPr>
      </w:pPr>
      <w:r w:rsidRPr="007E5ADF">
        <w:rPr>
          <w:rFonts w:ascii="Times New Roman" w:hAnsi="Times New Roman" w:cs="Times New Roman"/>
          <w:sz w:val="24"/>
          <w:szCs w:val="24"/>
          <w:lang w:eastAsia="zh-CN"/>
        </w:rPr>
        <w:t>…….…............................</w:t>
      </w:r>
    </w:p>
    <w:p w14:paraId="1C84DAC5" w14:textId="77777777" w:rsidR="00E326DB" w:rsidRPr="007E5ADF" w:rsidRDefault="00E326DB" w:rsidP="002B06D3">
      <w:pPr>
        <w:suppressAutoHyphens/>
        <w:spacing w:after="0" w:line="276" w:lineRule="auto"/>
        <w:contextualSpacing/>
        <w:jc w:val="right"/>
        <w:rPr>
          <w:rFonts w:ascii="Times New Roman" w:hAnsi="Times New Roman" w:cs="Times New Roman"/>
          <w:b/>
          <w:i/>
          <w:sz w:val="24"/>
          <w:szCs w:val="24"/>
          <w:lang w:eastAsia="zh-CN"/>
        </w:rPr>
      </w:pPr>
      <w:r w:rsidRPr="007E5ADF">
        <w:rPr>
          <w:rFonts w:ascii="Times New Roman" w:hAnsi="Times New Roman" w:cs="Times New Roman"/>
          <w:sz w:val="20"/>
          <w:szCs w:val="24"/>
          <w:lang w:eastAsia="zh-CN"/>
        </w:rPr>
        <w:t xml:space="preserve">                                                                                                                    </w:t>
      </w:r>
      <w:r w:rsidRPr="007E5ADF">
        <w:rPr>
          <w:rFonts w:ascii="Times New Roman" w:hAnsi="Times New Roman" w:cs="Times New Roman"/>
          <w:i/>
          <w:sz w:val="24"/>
          <w:szCs w:val="24"/>
          <w:lang w:eastAsia="zh-CN"/>
        </w:rPr>
        <w:t xml:space="preserve">      </w:t>
      </w:r>
      <w:r w:rsidRPr="007E5ADF">
        <w:rPr>
          <w:rFonts w:ascii="Times New Roman" w:hAnsi="Times New Roman" w:cs="Times New Roman"/>
          <w:i/>
          <w:sz w:val="20"/>
          <w:szCs w:val="24"/>
          <w:lang w:eastAsia="zh-CN"/>
        </w:rPr>
        <w:t>miejscowość, data</w:t>
      </w:r>
    </w:p>
    <w:p w14:paraId="2FC967D2" w14:textId="77777777" w:rsidR="00E326DB" w:rsidRPr="007E5ADF" w:rsidRDefault="00E326DB" w:rsidP="002B06D3">
      <w:pPr>
        <w:suppressAutoHyphens/>
        <w:spacing w:after="0" w:line="276" w:lineRule="auto"/>
        <w:contextualSpacing/>
        <w:rPr>
          <w:rFonts w:ascii="Times New Roman" w:hAnsi="Times New Roman" w:cs="Times New Roman"/>
          <w:sz w:val="24"/>
          <w:szCs w:val="24"/>
          <w:lang w:eastAsia="zh-CN"/>
        </w:rPr>
      </w:pPr>
      <w:r w:rsidRPr="007E5ADF">
        <w:rPr>
          <w:rFonts w:ascii="Times New Roman" w:hAnsi="Times New Roman" w:cs="Times New Roman"/>
          <w:b/>
          <w:sz w:val="24"/>
          <w:szCs w:val="24"/>
          <w:lang w:eastAsia="zh-CN"/>
        </w:rPr>
        <w:t>Wykonawca:</w:t>
      </w:r>
    </w:p>
    <w:p w14:paraId="5CA0BC3A" w14:textId="77777777" w:rsidR="00E326DB" w:rsidRPr="007E5ADF" w:rsidRDefault="00E326DB" w:rsidP="002B06D3">
      <w:pPr>
        <w:suppressAutoHyphens/>
        <w:spacing w:after="0" w:line="276" w:lineRule="auto"/>
        <w:ind w:right="5954"/>
        <w:contextualSpacing/>
        <w:rPr>
          <w:rFonts w:ascii="Times New Roman" w:hAnsi="Times New Roman" w:cs="Times New Roman"/>
          <w:i/>
          <w:sz w:val="24"/>
          <w:szCs w:val="24"/>
          <w:lang w:eastAsia="zh-CN"/>
        </w:rPr>
      </w:pPr>
      <w:r w:rsidRPr="007E5ADF">
        <w:rPr>
          <w:rFonts w:ascii="Times New Roman" w:hAnsi="Times New Roman" w:cs="Times New Roman"/>
          <w:sz w:val="24"/>
          <w:szCs w:val="24"/>
          <w:lang w:eastAsia="zh-CN"/>
        </w:rPr>
        <w:t>………………………………………………………………………………</w:t>
      </w:r>
    </w:p>
    <w:p w14:paraId="1D61EE37" w14:textId="77777777" w:rsidR="00E326DB" w:rsidRPr="007E5ADF" w:rsidRDefault="00E326DB" w:rsidP="002B06D3">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7E5ADF">
        <w:rPr>
          <w:rFonts w:ascii="Times New Roman" w:hAnsi="Times New Roman" w:cs="Times New Roman"/>
          <w:i/>
          <w:sz w:val="20"/>
          <w:szCs w:val="24"/>
          <w:lang w:eastAsia="pl-PL"/>
        </w:rPr>
        <w:t xml:space="preserve">(pełna nazwa/firma, adres,                </w:t>
      </w:r>
    </w:p>
    <w:p w14:paraId="50FC7218" w14:textId="77777777" w:rsidR="00E326DB" w:rsidRPr="007E5ADF" w:rsidRDefault="00E326DB" w:rsidP="002B06D3">
      <w:pPr>
        <w:tabs>
          <w:tab w:val="right" w:pos="9638"/>
        </w:tabs>
        <w:suppressAutoHyphens/>
        <w:spacing w:after="0" w:line="276" w:lineRule="auto"/>
        <w:contextualSpacing/>
        <w:jc w:val="both"/>
        <w:rPr>
          <w:rFonts w:ascii="Times New Roman" w:hAnsi="Times New Roman" w:cs="Times New Roman"/>
          <w:b/>
          <w:bCs/>
          <w:sz w:val="28"/>
          <w:szCs w:val="24"/>
          <w:lang w:eastAsia="zh-CN"/>
        </w:rPr>
      </w:pPr>
      <w:r w:rsidRPr="007E5ADF">
        <w:rPr>
          <w:rFonts w:ascii="Times New Roman" w:hAnsi="Times New Roman" w:cs="Times New Roman"/>
          <w:i/>
          <w:sz w:val="20"/>
          <w:szCs w:val="24"/>
          <w:lang w:eastAsia="pl-PL"/>
        </w:rPr>
        <w:t xml:space="preserve"> w zależności od podmiotu: NIP/PESEL, KRS/</w:t>
      </w:r>
      <w:proofErr w:type="spellStart"/>
      <w:r w:rsidRPr="007E5ADF">
        <w:rPr>
          <w:rFonts w:ascii="Times New Roman" w:hAnsi="Times New Roman" w:cs="Times New Roman"/>
          <w:i/>
          <w:sz w:val="20"/>
          <w:szCs w:val="24"/>
          <w:lang w:eastAsia="pl-PL"/>
        </w:rPr>
        <w:t>CEiDG</w:t>
      </w:r>
      <w:proofErr w:type="spellEnd"/>
      <w:r w:rsidRPr="007E5ADF">
        <w:rPr>
          <w:rFonts w:ascii="Times New Roman" w:hAnsi="Times New Roman" w:cs="Times New Roman"/>
          <w:i/>
          <w:sz w:val="20"/>
          <w:szCs w:val="24"/>
          <w:lang w:eastAsia="pl-PL"/>
        </w:rPr>
        <w:t>)</w:t>
      </w:r>
      <w:r w:rsidRPr="007E5ADF">
        <w:rPr>
          <w:rFonts w:ascii="Times New Roman" w:hAnsi="Times New Roman" w:cs="Times New Roman"/>
          <w:b/>
          <w:bCs/>
          <w:sz w:val="28"/>
          <w:szCs w:val="24"/>
          <w:lang w:eastAsia="zh-CN"/>
        </w:rPr>
        <w:t xml:space="preserve">                    </w:t>
      </w:r>
    </w:p>
    <w:p w14:paraId="7FB1F2CF" w14:textId="77777777" w:rsidR="00E326DB" w:rsidRPr="007E5ADF" w:rsidRDefault="00E326DB" w:rsidP="002B06D3">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7E5ADF">
        <w:rPr>
          <w:rFonts w:ascii="Times New Roman" w:hAnsi="Times New Roman" w:cs="Times New Roman"/>
          <w:b/>
          <w:bCs/>
          <w:sz w:val="28"/>
          <w:szCs w:val="24"/>
          <w:lang w:eastAsia="zh-CN"/>
        </w:rPr>
        <w:t xml:space="preserve">                                                           </w:t>
      </w:r>
    </w:p>
    <w:p w14:paraId="68BCE536" w14:textId="77777777" w:rsidR="00E326DB" w:rsidRPr="007E5ADF" w:rsidRDefault="00E326DB" w:rsidP="002B06D3">
      <w:pPr>
        <w:suppressAutoHyphens/>
        <w:spacing w:after="0" w:line="276" w:lineRule="auto"/>
        <w:ind w:left="6804"/>
        <w:contextualSpacing/>
        <w:rPr>
          <w:rFonts w:ascii="Times New Roman" w:hAnsi="Times New Roman" w:cs="Times New Roman"/>
          <w:b/>
          <w:bCs/>
          <w:sz w:val="24"/>
          <w:szCs w:val="24"/>
          <w:lang w:eastAsia="zh-CN"/>
        </w:rPr>
      </w:pPr>
      <w:r w:rsidRPr="007E5ADF">
        <w:rPr>
          <w:rFonts w:ascii="Times New Roman" w:hAnsi="Times New Roman" w:cs="Times New Roman"/>
          <w:b/>
          <w:bCs/>
          <w:sz w:val="24"/>
          <w:szCs w:val="24"/>
          <w:lang w:eastAsia="zh-CN"/>
        </w:rPr>
        <w:t xml:space="preserve">Gmina Leżajsk </w:t>
      </w:r>
    </w:p>
    <w:p w14:paraId="31B225C1" w14:textId="77777777" w:rsidR="00E326DB" w:rsidRPr="007E5ADF" w:rsidRDefault="00E326DB" w:rsidP="002B06D3">
      <w:pPr>
        <w:suppressAutoHyphens/>
        <w:spacing w:after="0" w:line="276" w:lineRule="auto"/>
        <w:ind w:left="6804"/>
        <w:contextualSpacing/>
        <w:rPr>
          <w:rFonts w:ascii="Times New Roman" w:hAnsi="Times New Roman" w:cs="Times New Roman"/>
          <w:b/>
          <w:bCs/>
          <w:sz w:val="24"/>
          <w:szCs w:val="24"/>
          <w:lang w:eastAsia="zh-CN"/>
        </w:rPr>
      </w:pPr>
      <w:r w:rsidRPr="007E5ADF">
        <w:rPr>
          <w:rFonts w:ascii="Times New Roman" w:hAnsi="Times New Roman" w:cs="Times New Roman"/>
          <w:b/>
          <w:bCs/>
          <w:sz w:val="24"/>
          <w:szCs w:val="24"/>
          <w:lang w:eastAsia="zh-CN"/>
        </w:rPr>
        <w:t xml:space="preserve">37 – 300 Leżajsk </w:t>
      </w:r>
    </w:p>
    <w:p w14:paraId="1A5F2E7D" w14:textId="77777777" w:rsidR="00E326DB" w:rsidRPr="007E5ADF" w:rsidRDefault="00E326DB" w:rsidP="002B06D3">
      <w:pPr>
        <w:suppressAutoHyphens/>
        <w:spacing w:after="0" w:line="276" w:lineRule="auto"/>
        <w:ind w:left="6804"/>
        <w:contextualSpacing/>
        <w:rPr>
          <w:rFonts w:ascii="Times New Roman" w:hAnsi="Times New Roman" w:cs="Times New Roman"/>
          <w:b/>
          <w:bCs/>
          <w:sz w:val="24"/>
          <w:szCs w:val="24"/>
          <w:lang w:eastAsia="zh-CN"/>
        </w:rPr>
      </w:pPr>
      <w:r w:rsidRPr="007E5ADF">
        <w:rPr>
          <w:rFonts w:ascii="Times New Roman" w:hAnsi="Times New Roman" w:cs="Times New Roman"/>
          <w:b/>
          <w:bCs/>
          <w:sz w:val="24"/>
          <w:szCs w:val="24"/>
          <w:lang w:eastAsia="zh-CN"/>
        </w:rPr>
        <w:t>ul. Łukasza Opalińskiego 2</w:t>
      </w:r>
    </w:p>
    <w:p w14:paraId="50872EED" w14:textId="77777777" w:rsidR="00E326DB" w:rsidRPr="007E5ADF" w:rsidRDefault="00E326DB" w:rsidP="002B06D3">
      <w:pPr>
        <w:suppressAutoHyphens/>
        <w:spacing w:after="0" w:line="276" w:lineRule="auto"/>
        <w:ind w:left="6379"/>
        <w:contextualSpacing/>
        <w:rPr>
          <w:rFonts w:ascii="Times New Roman" w:hAnsi="Times New Roman" w:cs="Times New Roman"/>
          <w:b/>
          <w:bCs/>
          <w:sz w:val="28"/>
          <w:szCs w:val="24"/>
          <w:lang w:eastAsia="zh-CN"/>
        </w:rPr>
      </w:pPr>
    </w:p>
    <w:p w14:paraId="6D2018CE" w14:textId="77777777" w:rsidR="00E326DB" w:rsidRPr="007E5ADF" w:rsidRDefault="00E326DB" w:rsidP="002B06D3">
      <w:pPr>
        <w:suppressAutoHyphens/>
        <w:spacing w:after="0" w:line="276" w:lineRule="auto"/>
        <w:contextualSpacing/>
        <w:jc w:val="center"/>
        <w:rPr>
          <w:rFonts w:ascii="Times New Roman" w:hAnsi="Times New Roman" w:cs="Times New Roman"/>
          <w:b/>
          <w:sz w:val="28"/>
          <w:szCs w:val="28"/>
          <w:u w:val="single"/>
          <w:lang w:eastAsia="zh-CN"/>
        </w:rPr>
      </w:pPr>
    </w:p>
    <w:p w14:paraId="6D49C33D" w14:textId="77777777" w:rsidR="00EC46AD" w:rsidRPr="007E5ADF" w:rsidRDefault="00EC46AD" w:rsidP="002B06D3">
      <w:pPr>
        <w:suppressAutoHyphens/>
        <w:spacing w:after="0" w:line="276" w:lineRule="auto"/>
        <w:contextualSpacing/>
        <w:jc w:val="center"/>
        <w:rPr>
          <w:rFonts w:ascii="Times New Roman" w:hAnsi="Times New Roman" w:cs="Times New Roman"/>
          <w:b/>
          <w:sz w:val="28"/>
          <w:szCs w:val="28"/>
          <w:u w:val="single"/>
          <w:lang w:eastAsia="zh-CN"/>
        </w:rPr>
      </w:pPr>
    </w:p>
    <w:p w14:paraId="03648775" w14:textId="77777777" w:rsidR="00E326DB" w:rsidRPr="007E5ADF" w:rsidRDefault="00E326DB" w:rsidP="002B06D3">
      <w:pPr>
        <w:suppressAutoHyphens/>
        <w:spacing w:after="0" w:line="276" w:lineRule="auto"/>
        <w:contextualSpacing/>
        <w:jc w:val="center"/>
        <w:rPr>
          <w:rFonts w:ascii="Times New Roman" w:hAnsi="Times New Roman" w:cs="Times New Roman"/>
          <w:b/>
          <w:sz w:val="28"/>
          <w:szCs w:val="28"/>
          <w:u w:val="single"/>
          <w:lang w:eastAsia="zh-CN"/>
        </w:rPr>
      </w:pPr>
      <w:r w:rsidRPr="007E5ADF">
        <w:rPr>
          <w:rFonts w:ascii="Times New Roman" w:hAnsi="Times New Roman" w:cs="Times New Roman"/>
          <w:b/>
          <w:sz w:val="28"/>
          <w:szCs w:val="28"/>
          <w:u w:val="single"/>
          <w:lang w:eastAsia="zh-CN"/>
        </w:rPr>
        <w:t xml:space="preserve">Oświadczenie o aktualności informacji </w:t>
      </w:r>
    </w:p>
    <w:p w14:paraId="42AD4748" w14:textId="3D719CA6" w:rsidR="00E326DB" w:rsidRPr="007E5ADF" w:rsidRDefault="00E326DB" w:rsidP="002B06D3">
      <w:pPr>
        <w:suppressAutoHyphens/>
        <w:spacing w:after="0" w:line="276" w:lineRule="auto"/>
        <w:contextualSpacing/>
        <w:jc w:val="center"/>
        <w:rPr>
          <w:rFonts w:ascii="Times New Roman" w:hAnsi="Times New Roman" w:cs="Times New Roman"/>
          <w:b/>
          <w:sz w:val="24"/>
          <w:szCs w:val="28"/>
          <w:lang w:eastAsia="zh-CN"/>
        </w:rPr>
      </w:pPr>
      <w:r w:rsidRPr="007E5ADF">
        <w:rPr>
          <w:rFonts w:ascii="Times New Roman" w:hAnsi="Times New Roman" w:cs="Times New Roman"/>
          <w:b/>
          <w:sz w:val="24"/>
          <w:szCs w:val="28"/>
          <w:lang w:eastAsia="zh-CN"/>
        </w:rPr>
        <w:t>zawartych w oświadc</w:t>
      </w:r>
      <w:r w:rsidR="00BD32AC" w:rsidRPr="007E5ADF">
        <w:rPr>
          <w:rFonts w:ascii="Times New Roman" w:hAnsi="Times New Roman" w:cs="Times New Roman"/>
          <w:b/>
          <w:sz w:val="24"/>
          <w:szCs w:val="28"/>
          <w:lang w:eastAsia="zh-CN"/>
        </w:rPr>
        <w:t>zeniu, o którym mowa w art. 125</w:t>
      </w:r>
      <w:r w:rsidRPr="007E5ADF">
        <w:rPr>
          <w:rFonts w:ascii="Times New Roman" w:hAnsi="Times New Roman" w:cs="Times New Roman"/>
          <w:b/>
          <w:sz w:val="24"/>
          <w:szCs w:val="28"/>
          <w:lang w:eastAsia="zh-CN"/>
        </w:rPr>
        <w:t xml:space="preserve"> ustawy </w:t>
      </w:r>
      <w:proofErr w:type="spellStart"/>
      <w:r w:rsidRPr="007E5ADF">
        <w:rPr>
          <w:rFonts w:ascii="Times New Roman" w:hAnsi="Times New Roman" w:cs="Times New Roman"/>
          <w:b/>
          <w:sz w:val="24"/>
          <w:szCs w:val="28"/>
          <w:lang w:eastAsia="zh-CN"/>
        </w:rPr>
        <w:t>Pzp</w:t>
      </w:r>
      <w:proofErr w:type="spellEnd"/>
      <w:r w:rsidRPr="007E5ADF">
        <w:rPr>
          <w:rFonts w:ascii="Times New Roman" w:hAnsi="Times New Roman" w:cs="Times New Roman"/>
          <w:b/>
          <w:sz w:val="24"/>
          <w:szCs w:val="28"/>
          <w:lang w:eastAsia="zh-CN"/>
        </w:rPr>
        <w:t xml:space="preserve"> </w:t>
      </w:r>
    </w:p>
    <w:p w14:paraId="0C945C57" w14:textId="77777777" w:rsidR="00E326DB" w:rsidRPr="007E5ADF" w:rsidRDefault="00E326DB" w:rsidP="002B06D3">
      <w:pPr>
        <w:suppressAutoHyphens/>
        <w:spacing w:after="0" w:line="276" w:lineRule="auto"/>
        <w:contextualSpacing/>
        <w:jc w:val="center"/>
        <w:rPr>
          <w:rFonts w:ascii="Times New Roman" w:hAnsi="Times New Roman" w:cs="Times New Roman"/>
          <w:b/>
          <w:sz w:val="24"/>
          <w:szCs w:val="28"/>
          <w:lang w:eastAsia="zh-CN"/>
        </w:rPr>
      </w:pPr>
      <w:r w:rsidRPr="007E5ADF">
        <w:rPr>
          <w:rFonts w:ascii="Times New Roman" w:hAnsi="Times New Roman" w:cs="Times New Roman"/>
          <w:b/>
          <w:sz w:val="24"/>
          <w:szCs w:val="28"/>
          <w:lang w:eastAsia="zh-CN"/>
        </w:rPr>
        <w:t>w zakresie podstaw wykluczenia z postępowania</w:t>
      </w:r>
    </w:p>
    <w:p w14:paraId="32A73E83" w14:textId="77777777" w:rsidR="00E326DB" w:rsidRPr="007E5ADF" w:rsidRDefault="00E326DB" w:rsidP="002B06D3">
      <w:pPr>
        <w:suppressAutoHyphens/>
        <w:spacing w:after="0" w:line="276" w:lineRule="auto"/>
        <w:contextualSpacing/>
        <w:jc w:val="center"/>
        <w:rPr>
          <w:rFonts w:ascii="Times New Roman" w:hAnsi="Times New Roman" w:cs="Times New Roman"/>
          <w:b/>
          <w:sz w:val="24"/>
          <w:szCs w:val="24"/>
          <w:lang w:eastAsia="zh-CN"/>
        </w:rPr>
      </w:pPr>
    </w:p>
    <w:p w14:paraId="2B2CB5DE" w14:textId="77777777" w:rsidR="00EC46AD" w:rsidRPr="007E5ADF" w:rsidRDefault="00EC46AD" w:rsidP="002B06D3">
      <w:pPr>
        <w:suppressAutoHyphens/>
        <w:spacing w:after="0" w:line="276" w:lineRule="auto"/>
        <w:contextualSpacing/>
        <w:jc w:val="center"/>
        <w:rPr>
          <w:rFonts w:ascii="Times New Roman" w:hAnsi="Times New Roman" w:cs="Times New Roman"/>
          <w:b/>
          <w:sz w:val="24"/>
          <w:szCs w:val="24"/>
          <w:lang w:eastAsia="zh-CN"/>
        </w:rPr>
      </w:pPr>
    </w:p>
    <w:p w14:paraId="5515F750" w14:textId="5F926DB6" w:rsidR="00E326DB" w:rsidRPr="007E5ADF" w:rsidRDefault="00E326DB" w:rsidP="002B06D3">
      <w:pPr>
        <w:suppressAutoHyphens/>
        <w:spacing w:after="0" w:line="276" w:lineRule="auto"/>
        <w:contextualSpacing/>
        <w:jc w:val="both"/>
        <w:rPr>
          <w:rFonts w:ascii="Times New Roman" w:hAnsi="Times New Roman" w:cs="Times New Roman"/>
          <w:sz w:val="24"/>
          <w:szCs w:val="24"/>
          <w:lang w:eastAsia="zh-CN"/>
        </w:rPr>
      </w:pPr>
      <w:r w:rsidRPr="007E5ADF">
        <w:rPr>
          <w:rFonts w:ascii="Times New Roman" w:hAnsi="Times New Roman" w:cs="Times New Roman"/>
          <w:sz w:val="24"/>
          <w:szCs w:val="24"/>
          <w:lang w:eastAsia="zh-CN"/>
        </w:rPr>
        <w:t>Na potrzeby postępowania o udzielenie zamówienia pn.:</w:t>
      </w:r>
      <w:r w:rsidRPr="007E5ADF">
        <w:rPr>
          <w:rFonts w:ascii="Times New Roman" w:hAnsi="Times New Roman" w:cs="Times New Roman"/>
          <w:b/>
          <w:i/>
          <w:sz w:val="24"/>
          <w:szCs w:val="24"/>
          <w:lang w:eastAsia="zh-CN"/>
        </w:rPr>
        <w:t xml:space="preserve"> </w:t>
      </w:r>
      <w:r w:rsidR="0014237C" w:rsidRPr="007E5ADF">
        <w:rPr>
          <w:rFonts w:ascii="Times New Roman" w:hAnsi="Times New Roman" w:cs="Times New Roman"/>
          <w:b/>
          <w:sz w:val="24"/>
          <w:szCs w:val="24"/>
          <w:lang w:eastAsia="zh-CN"/>
        </w:rPr>
        <w:t xml:space="preserve">„Budowa budynku żłobka wraz z niezbędną infrastrukturą w miejscowości Giedlarowa w systemie ,,zaprojektuj i wybuduj”” </w:t>
      </w:r>
      <w:r w:rsidRPr="007E5ADF">
        <w:rPr>
          <w:rFonts w:ascii="Times New Roman" w:hAnsi="Times New Roman" w:cs="Times New Roman"/>
          <w:sz w:val="24"/>
          <w:szCs w:val="24"/>
          <w:lang w:eastAsia="zh-CN"/>
        </w:rPr>
        <w:t xml:space="preserve">prowadzonego przez </w:t>
      </w:r>
      <w:r w:rsidRPr="007E5ADF">
        <w:rPr>
          <w:rFonts w:ascii="Times New Roman" w:hAnsi="Times New Roman" w:cs="Times New Roman"/>
          <w:b/>
          <w:sz w:val="24"/>
          <w:szCs w:val="24"/>
          <w:lang w:eastAsia="zh-CN"/>
        </w:rPr>
        <w:t>Gminę Leżajsk, ul. Łukasza Opalińskiego 2, 37-300 Leżajsk</w:t>
      </w:r>
      <w:r w:rsidRPr="007E5ADF">
        <w:rPr>
          <w:rFonts w:ascii="Times New Roman" w:hAnsi="Times New Roman" w:cs="Times New Roman"/>
          <w:i/>
          <w:sz w:val="24"/>
          <w:szCs w:val="24"/>
          <w:lang w:eastAsia="zh-CN"/>
        </w:rPr>
        <w:t>,</w:t>
      </w:r>
      <w:r w:rsidRPr="007E5ADF">
        <w:rPr>
          <w:rFonts w:ascii="Times New Roman" w:hAnsi="Times New Roman" w:cs="Times New Roman"/>
          <w:sz w:val="24"/>
          <w:szCs w:val="24"/>
          <w:lang w:eastAsia="zh-CN"/>
        </w:rPr>
        <w:t xml:space="preserve"> oświadczam/y, że:</w:t>
      </w:r>
    </w:p>
    <w:p w14:paraId="46BD9C17" w14:textId="77777777" w:rsidR="00E326DB" w:rsidRPr="007E5ADF" w:rsidRDefault="00E326DB" w:rsidP="002B06D3">
      <w:pPr>
        <w:suppressAutoHyphens/>
        <w:spacing w:after="0" w:line="276" w:lineRule="auto"/>
        <w:contextualSpacing/>
        <w:jc w:val="both"/>
        <w:rPr>
          <w:rFonts w:ascii="Times New Roman" w:hAnsi="Times New Roman" w:cs="Times New Roman"/>
          <w:sz w:val="24"/>
          <w:szCs w:val="24"/>
          <w:lang w:eastAsia="zh-CN"/>
        </w:rPr>
      </w:pPr>
    </w:p>
    <w:p w14:paraId="731A0B00" w14:textId="26162C91" w:rsidR="00E326DB" w:rsidRPr="007E5ADF" w:rsidRDefault="00E326DB" w:rsidP="002B06D3">
      <w:pPr>
        <w:suppressAutoHyphens/>
        <w:spacing w:after="0" w:line="276" w:lineRule="auto"/>
        <w:contextualSpacing/>
        <w:jc w:val="both"/>
        <w:rPr>
          <w:rFonts w:ascii="Times New Roman" w:hAnsi="Times New Roman" w:cs="Times New Roman"/>
          <w:sz w:val="24"/>
          <w:szCs w:val="24"/>
          <w:lang w:eastAsia="zh-CN"/>
        </w:rPr>
      </w:pPr>
      <w:r w:rsidRPr="007E5ADF">
        <w:rPr>
          <w:rFonts w:ascii="Times New Roman" w:hAnsi="Times New Roman" w:cs="Times New Roman"/>
          <w:sz w:val="24"/>
          <w:szCs w:val="24"/>
          <w:lang w:eastAsia="zh-CN"/>
        </w:rPr>
        <w:t>Informacje zawarte w oświadc</w:t>
      </w:r>
      <w:r w:rsidR="00BD32AC" w:rsidRPr="007E5ADF">
        <w:rPr>
          <w:rFonts w:ascii="Times New Roman" w:hAnsi="Times New Roman" w:cs="Times New Roman"/>
          <w:sz w:val="24"/>
          <w:szCs w:val="24"/>
          <w:lang w:eastAsia="zh-CN"/>
        </w:rPr>
        <w:t xml:space="preserve">zeniu, o którym mowa w art. 125 ustawy </w:t>
      </w:r>
      <w:proofErr w:type="spellStart"/>
      <w:r w:rsidR="00BD32AC" w:rsidRPr="007E5ADF">
        <w:rPr>
          <w:rFonts w:ascii="Times New Roman" w:hAnsi="Times New Roman" w:cs="Times New Roman"/>
          <w:sz w:val="24"/>
          <w:szCs w:val="24"/>
          <w:lang w:eastAsia="zh-CN"/>
        </w:rPr>
        <w:t>Pzp</w:t>
      </w:r>
      <w:proofErr w:type="spellEnd"/>
      <w:r w:rsidRPr="007E5ADF">
        <w:rPr>
          <w:rFonts w:ascii="Times New Roman" w:hAnsi="Times New Roman" w:cs="Times New Roman"/>
          <w:sz w:val="24"/>
          <w:szCs w:val="24"/>
          <w:lang w:eastAsia="zh-CN"/>
        </w:rPr>
        <w:t xml:space="preserve"> w zakresie </w:t>
      </w:r>
      <w:r w:rsidR="00C76DCC" w:rsidRPr="007E5ADF">
        <w:rPr>
          <w:rFonts w:ascii="Times New Roman" w:hAnsi="Times New Roman" w:cs="Times New Roman"/>
          <w:sz w:val="24"/>
          <w:szCs w:val="24"/>
          <w:lang w:eastAsia="zh-CN"/>
        </w:rPr>
        <w:t xml:space="preserve">wskazanych przez zamawiającego </w:t>
      </w:r>
      <w:r w:rsidRPr="007E5ADF">
        <w:rPr>
          <w:rFonts w:ascii="Times New Roman" w:hAnsi="Times New Roman" w:cs="Times New Roman"/>
          <w:sz w:val="24"/>
          <w:szCs w:val="24"/>
          <w:lang w:eastAsia="zh-CN"/>
        </w:rPr>
        <w:t>podstaw wykluczenia</w:t>
      </w:r>
      <w:r w:rsidR="00C76DCC" w:rsidRPr="007E5ADF">
        <w:rPr>
          <w:rFonts w:ascii="Times New Roman" w:hAnsi="Times New Roman" w:cs="Times New Roman"/>
          <w:sz w:val="24"/>
          <w:szCs w:val="24"/>
          <w:lang w:eastAsia="zh-CN"/>
        </w:rPr>
        <w:t xml:space="preserve"> z</w:t>
      </w:r>
      <w:r w:rsidRPr="007E5ADF">
        <w:rPr>
          <w:rFonts w:ascii="Times New Roman" w:hAnsi="Times New Roman" w:cs="Times New Roman"/>
          <w:b/>
          <w:sz w:val="24"/>
          <w:szCs w:val="24"/>
          <w:lang w:eastAsia="zh-CN"/>
        </w:rPr>
        <w:t xml:space="preserve"> </w:t>
      </w:r>
      <w:r w:rsidRPr="007E5ADF">
        <w:rPr>
          <w:rFonts w:ascii="Times New Roman" w:hAnsi="Times New Roman" w:cs="Times New Roman"/>
          <w:sz w:val="24"/>
          <w:szCs w:val="24"/>
          <w:lang w:eastAsia="zh-CN"/>
        </w:rPr>
        <w:t>postępowania, o których mowa w:</w:t>
      </w:r>
    </w:p>
    <w:p w14:paraId="4924E760" w14:textId="22BCA7B9" w:rsidR="00E326DB" w:rsidRPr="007E5ADF" w:rsidRDefault="00E326DB" w:rsidP="002B06D3">
      <w:pPr>
        <w:numPr>
          <w:ilvl w:val="0"/>
          <w:numId w:val="113"/>
        </w:numPr>
        <w:suppressAutoHyphens/>
        <w:spacing w:after="0" w:line="276" w:lineRule="auto"/>
        <w:ind w:left="567"/>
        <w:contextualSpacing/>
        <w:jc w:val="both"/>
        <w:rPr>
          <w:rFonts w:ascii="Times New Roman" w:hAnsi="Times New Roman" w:cs="Times New Roman"/>
          <w:sz w:val="24"/>
          <w:szCs w:val="24"/>
          <w:lang w:eastAsia="zh-CN"/>
        </w:rPr>
      </w:pPr>
      <w:r w:rsidRPr="007E5ADF">
        <w:rPr>
          <w:rFonts w:ascii="Times New Roman" w:hAnsi="Times New Roman" w:cs="Times New Roman"/>
          <w:sz w:val="24"/>
          <w:szCs w:val="24"/>
          <w:lang w:eastAsia="zh-CN"/>
        </w:rPr>
        <w:t xml:space="preserve">art. 108 ust. 1 ustawy z dnia 11 września 2019 r. Prawo zamówień publicznych </w:t>
      </w:r>
      <w:r w:rsidR="006151D8" w:rsidRPr="007E5ADF">
        <w:rPr>
          <w:rFonts w:ascii="Times New Roman" w:hAnsi="Times New Roman" w:cs="Times New Roman"/>
          <w:sz w:val="24"/>
          <w:szCs w:val="24"/>
          <w:lang w:eastAsia="zh-CN"/>
        </w:rPr>
        <w:t>(</w:t>
      </w:r>
      <w:proofErr w:type="spellStart"/>
      <w:r w:rsidR="006151D8" w:rsidRPr="007E5ADF">
        <w:rPr>
          <w:rFonts w:ascii="Times New Roman" w:hAnsi="Times New Roman" w:cs="Times New Roman"/>
          <w:sz w:val="24"/>
          <w:szCs w:val="24"/>
          <w:lang w:eastAsia="zh-CN"/>
        </w:rPr>
        <w:t>t.j</w:t>
      </w:r>
      <w:proofErr w:type="spellEnd"/>
      <w:r w:rsidR="006151D8" w:rsidRPr="007E5ADF">
        <w:rPr>
          <w:rFonts w:ascii="Times New Roman" w:hAnsi="Times New Roman" w:cs="Times New Roman"/>
          <w:sz w:val="24"/>
          <w:szCs w:val="24"/>
          <w:lang w:eastAsia="zh-CN"/>
        </w:rPr>
        <w:t xml:space="preserve">. Dz.U. z 2022 r. poz. 1710 z </w:t>
      </w:r>
      <w:proofErr w:type="spellStart"/>
      <w:r w:rsidR="006151D8" w:rsidRPr="007E5ADF">
        <w:rPr>
          <w:rFonts w:ascii="Times New Roman" w:hAnsi="Times New Roman" w:cs="Times New Roman"/>
          <w:sz w:val="24"/>
          <w:szCs w:val="24"/>
          <w:lang w:eastAsia="zh-CN"/>
        </w:rPr>
        <w:t>późn</w:t>
      </w:r>
      <w:proofErr w:type="spellEnd"/>
      <w:r w:rsidR="006151D8" w:rsidRPr="007E5ADF">
        <w:rPr>
          <w:rFonts w:ascii="Times New Roman" w:hAnsi="Times New Roman" w:cs="Times New Roman"/>
          <w:sz w:val="24"/>
          <w:szCs w:val="24"/>
          <w:lang w:eastAsia="zh-CN"/>
        </w:rPr>
        <w:t>. zm.)</w:t>
      </w:r>
      <w:r w:rsidRPr="007E5ADF">
        <w:rPr>
          <w:rFonts w:ascii="Times New Roman" w:hAnsi="Times New Roman" w:cs="Times New Roman"/>
          <w:sz w:val="24"/>
          <w:szCs w:val="24"/>
          <w:lang w:eastAsia="zh-CN"/>
        </w:rPr>
        <w:t>,</w:t>
      </w:r>
    </w:p>
    <w:p w14:paraId="27CD28C4" w14:textId="47413364" w:rsidR="00E326DB" w:rsidRPr="007E5ADF" w:rsidRDefault="00E326DB" w:rsidP="002B06D3">
      <w:pPr>
        <w:numPr>
          <w:ilvl w:val="0"/>
          <w:numId w:val="113"/>
        </w:numPr>
        <w:suppressAutoHyphens/>
        <w:spacing w:after="0" w:line="276" w:lineRule="auto"/>
        <w:ind w:left="567"/>
        <w:contextualSpacing/>
        <w:jc w:val="both"/>
        <w:rPr>
          <w:rFonts w:ascii="Times New Roman" w:hAnsi="Times New Roman" w:cs="Times New Roman"/>
          <w:bCs/>
          <w:sz w:val="24"/>
          <w:szCs w:val="24"/>
          <w:lang w:eastAsia="zh-CN"/>
        </w:rPr>
      </w:pPr>
      <w:r w:rsidRPr="007E5ADF">
        <w:rPr>
          <w:rFonts w:ascii="Times New Roman" w:hAnsi="Times New Roman" w:cs="Times New Roman"/>
          <w:bCs/>
          <w:sz w:val="24"/>
          <w:szCs w:val="24"/>
          <w:lang w:eastAsia="zh-CN"/>
        </w:rPr>
        <w:t xml:space="preserve">art. 7 ust. 1 ustawy z dnia 13 kwietnia 2022 r. o szczególnych rozwiązaniach w zakresie przeciwdziałania wspieraniu agresji na Ukrainę oraz służących ochronie bezpieczeństwa narodowego </w:t>
      </w:r>
      <w:r w:rsidR="0014237C" w:rsidRPr="007E5ADF">
        <w:rPr>
          <w:rFonts w:ascii="Times New Roman" w:hAnsi="Times New Roman" w:cs="Times New Roman"/>
          <w:bCs/>
          <w:sz w:val="24"/>
          <w:szCs w:val="24"/>
          <w:lang w:eastAsia="zh-CN"/>
        </w:rPr>
        <w:t>(</w:t>
      </w:r>
      <w:proofErr w:type="spellStart"/>
      <w:r w:rsidR="0014237C" w:rsidRPr="007E5ADF">
        <w:rPr>
          <w:rFonts w:ascii="Times New Roman" w:hAnsi="Times New Roman" w:cs="Times New Roman"/>
          <w:bCs/>
          <w:sz w:val="24"/>
          <w:szCs w:val="24"/>
          <w:lang w:eastAsia="zh-CN"/>
        </w:rPr>
        <w:t>t.j</w:t>
      </w:r>
      <w:proofErr w:type="spellEnd"/>
      <w:r w:rsidR="0014237C" w:rsidRPr="007E5ADF">
        <w:rPr>
          <w:rFonts w:ascii="Times New Roman" w:hAnsi="Times New Roman" w:cs="Times New Roman"/>
          <w:bCs/>
          <w:sz w:val="24"/>
          <w:szCs w:val="24"/>
          <w:lang w:eastAsia="zh-CN"/>
        </w:rPr>
        <w:t>. Dz.U. z 2023 r. poz. 129).</w:t>
      </w:r>
    </w:p>
    <w:p w14:paraId="04A1A758" w14:textId="77777777" w:rsidR="00E326DB" w:rsidRPr="007E5ADF" w:rsidRDefault="00E326DB" w:rsidP="002B06D3">
      <w:pPr>
        <w:suppressAutoHyphens/>
        <w:spacing w:after="0" w:line="276" w:lineRule="auto"/>
        <w:contextualSpacing/>
        <w:jc w:val="both"/>
        <w:rPr>
          <w:rFonts w:ascii="Times New Roman" w:hAnsi="Times New Roman" w:cs="Times New Roman"/>
          <w:b/>
          <w:bCs/>
          <w:sz w:val="24"/>
          <w:szCs w:val="24"/>
          <w:lang w:eastAsia="zh-CN"/>
        </w:rPr>
      </w:pPr>
      <w:r w:rsidRPr="007E5ADF">
        <w:rPr>
          <w:rFonts w:ascii="Times New Roman" w:hAnsi="Times New Roman" w:cs="Times New Roman"/>
          <w:b/>
          <w:bCs/>
          <w:sz w:val="24"/>
          <w:szCs w:val="24"/>
          <w:lang w:eastAsia="zh-CN"/>
        </w:rPr>
        <w:t>są aktualne / są nieaktualne*</w:t>
      </w:r>
    </w:p>
    <w:p w14:paraId="489DA107" w14:textId="77777777" w:rsidR="00E326DB" w:rsidRPr="007E5ADF" w:rsidRDefault="00E326DB" w:rsidP="002B06D3">
      <w:pPr>
        <w:suppressAutoHyphens/>
        <w:spacing w:after="0" w:line="276" w:lineRule="auto"/>
        <w:contextualSpacing/>
        <w:jc w:val="both"/>
        <w:rPr>
          <w:rFonts w:ascii="Times New Roman" w:hAnsi="Times New Roman" w:cs="Times New Roman"/>
          <w:b/>
          <w:bCs/>
          <w:sz w:val="24"/>
          <w:szCs w:val="24"/>
          <w:lang w:eastAsia="zh-CN"/>
        </w:rPr>
      </w:pPr>
    </w:p>
    <w:p w14:paraId="62375D03" w14:textId="77777777" w:rsidR="00E326DB" w:rsidRPr="007E5ADF" w:rsidRDefault="00E326DB" w:rsidP="002B06D3">
      <w:pPr>
        <w:suppressAutoHyphens/>
        <w:spacing w:after="0" w:line="276" w:lineRule="auto"/>
        <w:ind w:left="142" w:hanging="142"/>
        <w:contextualSpacing/>
        <w:jc w:val="both"/>
        <w:rPr>
          <w:rFonts w:ascii="Times New Roman" w:hAnsi="Times New Roman" w:cs="Times New Roman"/>
          <w:i/>
          <w:sz w:val="20"/>
          <w:szCs w:val="24"/>
          <w:lang w:eastAsia="zh-CN"/>
        </w:rPr>
      </w:pPr>
      <w:r w:rsidRPr="007E5ADF">
        <w:rPr>
          <w:rFonts w:ascii="Times New Roman" w:hAnsi="Times New Roman" w:cs="Times New Roman"/>
          <w:i/>
          <w:sz w:val="20"/>
          <w:szCs w:val="24"/>
          <w:lang w:eastAsia="zh-CN"/>
        </w:rPr>
        <w:t>* Skreślić niepotrzebne. W przypadku braku aktualności podanych uprzednio informacji dodatkowo należy złożyć stosowną informację w tym zakresie, w szczególności określić jakich danych dotyczy zmiana i wskazać jej zakres.</w:t>
      </w:r>
    </w:p>
    <w:p w14:paraId="00F82345" w14:textId="77777777" w:rsidR="00E326DB" w:rsidRPr="007E5ADF" w:rsidRDefault="00E326DB" w:rsidP="002B06D3">
      <w:pPr>
        <w:suppressAutoHyphens/>
        <w:spacing w:after="0" w:line="276" w:lineRule="auto"/>
        <w:ind w:left="142" w:hanging="142"/>
        <w:contextualSpacing/>
        <w:jc w:val="both"/>
        <w:rPr>
          <w:rFonts w:ascii="Times New Roman" w:hAnsi="Times New Roman" w:cs="Times New Roman"/>
          <w:i/>
          <w:szCs w:val="24"/>
          <w:lang w:eastAsia="zh-CN"/>
        </w:rPr>
      </w:pPr>
    </w:p>
    <w:p w14:paraId="4A6DC61D" w14:textId="77777777" w:rsidR="00E326DB" w:rsidRPr="007E5ADF" w:rsidRDefault="00E326DB" w:rsidP="002B06D3">
      <w:pPr>
        <w:suppressAutoHyphens/>
        <w:spacing w:after="0" w:line="276" w:lineRule="auto"/>
        <w:contextualSpacing/>
        <w:jc w:val="both"/>
        <w:rPr>
          <w:rFonts w:ascii="Times New Roman" w:hAnsi="Times New Roman" w:cs="Times New Roman"/>
          <w:sz w:val="24"/>
          <w:szCs w:val="24"/>
          <w:lang w:eastAsia="zh-CN"/>
        </w:rPr>
      </w:pPr>
      <w:r w:rsidRPr="007E5ADF">
        <w:rPr>
          <w:rFonts w:ascii="Times New Roman" w:hAnsi="Times New Roman" w:cs="Times New Roman"/>
          <w:sz w:val="24"/>
          <w:szCs w:val="24"/>
          <w:lang w:eastAsia="zh-CN"/>
        </w:rPr>
        <w:t xml:space="preserve">Oświadczam/y, że wszystkie informacje podane w powyższym oświadczeniu są aktualne </w:t>
      </w:r>
      <w:r w:rsidRPr="007E5ADF">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5DFE83F8" w14:textId="77777777" w:rsidR="00E326DB" w:rsidRPr="00B35E6E" w:rsidRDefault="00E326DB" w:rsidP="002B06D3">
      <w:pPr>
        <w:spacing w:after="0" w:line="276" w:lineRule="auto"/>
        <w:contextualSpacing/>
        <w:jc w:val="right"/>
        <w:rPr>
          <w:rFonts w:ascii="Times New Roman" w:hAnsi="Times New Roman" w:cs="Times New Roman"/>
          <w:b/>
          <w:color w:val="FF0000"/>
          <w:sz w:val="24"/>
        </w:rPr>
      </w:pPr>
    </w:p>
    <w:p w14:paraId="0819B8D5" w14:textId="77777777" w:rsidR="00E326DB" w:rsidRPr="00B35E6E" w:rsidRDefault="00E326DB" w:rsidP="002B06D3">
      <w:pPr>
        <w:spacing w:after="0" w:line="276" w:lineRule="auto"/>
        <w:contextualSpacing/>
        <w:jc w:val="right"/>
        <w:rPr>
          <w:rFonts w:ascii="Times New Roman" w:hAnsi="Times New Roman" w:cs="Times New Roman"/>
          <w:b/>
          <w:color w:val="FF0000"/>
          <w:sz w:val="24"/>
        </w:rPr>
      </w:pPr>
    </w:p>
    <w:p w14:paraId="5DD480E5" w14:textId="77777777" w:rsidR="00E326DB" w:rsidRPr="00B35E6E" w:rsidRDefault="00E326DB" w:rsidP="002B06D3">
      <w:pPr>
        <w:spacing w:after="0" w:line="276" w:lineRule="auto"/>
        <w:contextualSpacing/>
        <w:jc w:val="right"/>
        <w:rPr>
          <w:rFonts w:ascii="Times New Roman" w:hAnsi="Times New Roman" w:cs="Times New Roman"/>
          <w:b/>
          <w:color w:val="FF0000"/>
          <w:sz w:val="24"/>
        </w:rPr>
      </w:pPr>
    </w:p>
    <w:p w14:paraId="30963915" w14:textId="77777777" w:rsidR="00C27454" w:rsidRPr="00B35E6E" w:rsidRDefault="00C27454" w:rsidP="002B06D3">
      <w:pPr>
        <w:spacing w:after="0" w:line="276" w:lineRule="auto"/>
        <w:contextualSpacing/>
        <w:jc w:val="right"/>
        <w:rPr>
          <w:rFonts w:ascii="Times New Roman" w:hAnsi="Times New Roman" w:cs="Times New Roman"/>
          <w:b/>
          <w:color w:val="FF0000"/>
          <w:sz w:val="24"/>
        </w:rPr>
      </w:pPr>
    </w:p>
    <w:p w14:paraId="326168CE" w14:textId="21BB918F" w:rsidR="00E326DB" w:rsidRPr="004303D7" w:rsidRDefault="00E326DB" w:rsidP="002B06D3">
      <w:pPr>
        <w:spacing w:after="0" w:line="276" w:lineRule="auto"/>
        <w:contextualSpacing/>
        <w:jc w:val="right"/>
        <w:rPr>
          <w:rFonts w:ascii="Times New Roman" w:hAnsi="Times New Roman" w:cs="Times New Roman"/>
          <w:b/>
          <w:sz w:val="24"/>
        </w:rPr>
      </w:pPr>
      <w:r w:rsidRPr="004303D7">
        <w:rPr>
          <w:rFonts w:ascii="Times New Roman" w:hAnsi="Times New Roman" w:cs="Times New Roman"/>
          <w:b/>
          <w:sz w:val="24"/>
        </w:rPr>
        <w:t xml:space="preserve">Załącznik nr </w:t>
      </w:r>
      <w:r w:rsidR="004303D7" w:rsidRPr="004303D7">
        <w:rPr>
          <w:rFonts w:ascii="Times New Roman" w:hAnsi="Times New Roman" w:cs="Times New Roman"/>
          <w:b/>
          <w:sz w:val="24"/>
        </w:rPr>
        <w:t>9</w:t>
      </w:r>
    </w:p>
    <w:p w14:paraId="6D57E7FC" w14:textId="77777777" w:rsidR="00E326DB" w:rsidRPr="004303D7" w:rsidRDefault="00E326DB" w:rsidP="002B06D3">
      <w:pPr>
        <w:spacing w:after="0" w:line="276" w:lineRule="auto"/>
        <w:contextualSpacing/>
        <w:jc w:val="right"/>
        <w:rPr>
          <w:rFonts w:ascii="Times New Roman" w:hAnsi="Times New Roman" w:cs="Times New Roman"/>
          <w:sz w:val="24"/>
        </w:rPr>
      </w:pPr>
    </w:p>
    <w:p w14:paraId="7851F4E1" w14:textId="77777777" w:rsidR="009C533A" w:rsidRPr="004303D7" w:rsidRDefault="009C533A" w:rsidP="002B06D3">
      <w:pPr>
        <w:spacing w:after="0" w:line="276" w:lineRule="auto"/>
        <w:contextualSpacing/>
        <w:jc w:val="both"/>
        <w:rPr>
          <w:rFonts w:ascii="Times New Roman" w:hAnsi="Times New Roman" w:cs="Times New Roman"/>
          <w:sz w:val="24"/>
        </w:rPr>
      </w:pPr>
    </w:p>
    <w:p w14:paraId="7B2C4A08" w14:textId="77777777" w:rsidR="009C533A" w:rsidRPr="004303D7" w:rsidRDefault="009C533A" w:rsidP="002B06D3">
      <w:pPr>
        <w:pStyle w:val="Tekstpodstawowy"/>
        <w:tabs>
          <w:tab w:val="right" w:pos="9072"/>
        </w:tabs>
        <w:spacing w:line="276" w:lineRule="auto"/>
        <w:contextualSpacing/>
        <w:rPr>
          <w:sz w:val="28"/>
        </w:rPr>
      </w:pPr>
      <w:r w:rsidRPr="004303D7">
        <w:rPr>
          <w:sz w:val="28"/>
        </w:rPr>
        <w:t xml:space="preserve"> </w:t>
      </w:r>
    </w:p>
    <w:p w14:paraId="259BCE4E" w14:textId="0CBC5B3B" w:rsidR="009C533A" w:rsidRPr="004303D7" w:rsidRDefault="009C533A" w:rsidP="002B06D3">
      <w:pPr>
        <w:spacing w:after="0" w:line="276" w:lineRule="auto"/>
        <w:contextualSpacing/>
        <w:jc w:val="right"/>
        <w:rPr>
          <w:rFonts w:ascii="Times New Roman" w:hAnsi="Times New Roman" w:cs="Times New Roman"/>
          <w:b/>
          <w:sz w:val="24"/>
          <w:u w:val="single"/>
        </w:rPr>
      </w:pPr>
      <w:r w:rsidRPr="004303D7">
        <w:rPr>
          <w:rFonts w:ascii="Times New Roman" w:hAnsi="Times New Roman" w:cs="Times New Roman"/>
          <w:sz w:val="24"/>
        </w:rPr>
        <w:t xml:space="preserve">Nr Egz. ...... </w:t>
      </w:r>
    </w:p>
    <w:p w14:paraId="65464ECA" w14:textId="73AACD46" w:rsidR="009C533A" w:rsidRPr="004303D7" w:rsidRDefault="00D94ADB" w:rsidP="002B06D3">
      <w:pPr>
        <w:spacing w:after="0" w:line="276" w:lineRule="auto"/>
        <w:ind w:firstLine="708"/>
        <w:contextualSpacing/>
        <w:jc w:val="center"/>
        <w:rPr>
          <w:rFonts w:ascii="Times New Roman" w:hAnsi="Times New Roman" w:cs="Times New Roman"/>
          <w:sz w:val="24"/>
        </w:rPr>
      </w:pPr>
      <w:r w:rsidRPr="004303D7">
        <w:rPr>
          <w:rFonts w:ascii="Times New Roman" w:hAnsi="Times New Roman" w:cs="Times New Roman"/>
          <w:b/>
          <w:sz w:val="24"/>
          <w:u w:val="single"/>
        </w:rPr>
        <w:t>WZÓR UMOWY NR ZP.272…….2023</w:t>
      </w:r>
      <w:r w:rsidR="009C533A" w:rsidRPr="004303D7">
        <w:rPr>
          <w:rFonts w:ascii="Times New Roman" w:hAnsi="Times New Roman" w:cs="Times New Roman"/>
          <w:b/>
          <w:sz w:val="24"/>
          <w:u w:val="single"/>
        </w:rPr>
        <w:t xml:space="preserve"> </w:t>
      </w:r>
    </w:p>
    <w:p w14:paraId="55498E06" w14:textId="77777777" w:rsidR="009C533A" w:rsidRPr="004303D7" w:rsidRDefault="009C533A" w:rsidP="002B06D3">
      <w:pPr>
        <w:spacing w:after="0" w:line="276" w:lineRule="auto"/>
        <w:ind w:firstLine="708"/>
        <w:contextualSpacing/>
        <w:jc w:val="center"/>
        <w:rPr>
          <w:rFonts w:ascii="Times New Roman" w:hAnsi="Times New Roman" w:cs="Times New Roman"/>
          <w:b/>
          <w:sz w:val="24"/>
          <w:u w:val="single"/>
        </w:rPr>
      </w:pPr>
    </w:p>
    <w:p w14:paraId="01DA5293" w14:textId="77777777" w:rsidR="009C533A" w:rsidRPr="004303D7" w:rsidRDefault="009C533A" w:rsidP="002B06D3">
      <w:pPr>
        <w:spacing w:after="0" w:line="276" w:lineRule="auto"/>
        <w:ind w:firstLine="708"/>
        <w:contextualSpacing/>
        <w:jc w:val="both"/>
        <w:rPr>
          <w:rFonts w:ascii="Times New Roman" w:hAnsi="Times New Roman" w:cs="Times New Roman"/>
          <w:b/>
          <w:sz w:val="24"/>
        </w:rPr>
      </w:pPr>
    </w:p>
    <w:p w14:paraId="2F9E9570" w14:textId="77777777" w:rsidR="009C533A" w:rsidRPr="004303D7" w:rsidRDefault="009C533A" w:rsidP="002B06D3">
      <w:pPr>
        <w:spacing w:after="0" w:line="276" w:lineRule="auto"/>
        <w:contextualSpacing/>
        <w:jc w:val="both"/>
        <w:rPr>
          <w:rFonts w:ascii="Times New Roman" w:hAnsi="Times New Roman" w:cs="Times New Roman"/>
          <w:sz w:val="24"/>
          <w:lang w:eastAsia="pl-PL"/>
        </w:rPr>
      </w:pPr>
      <w:r w:rsidRPr="004303D7">
        <w:rPr>
          <w:rFonts w:ascii="Times New Roman" w:hAnsi="Times New Roman" w:cs="Times New Roman"/>
          <w:sz w:val="24"/>
          <w:lang w:eastAsia="pl-PL"/>
        </w:rPr>
        <w:t>W dniu ……………………… w Urzędzie Gminy Leżajsk, pomiędzy:</w:t>
      </w:r>
    </w:p>
    <w:p w14:paraId="71D7C0D4" w14:textId="77777777" w:rsidR="009C533A" w:rsidRPr="004303D7" w:rsidRDefault="009C533A" w:rsidP="002B06D3">
      <w:pPr>
        <w:spacing w:after="0" w:line="276" w:lineRule="auto"/>
        <w:contextualSpacing/>
        <w:jc w:val="both"/>
        <w:rPr>
          <w:rFonts w:ascii="Times New Roman" w:hAnsi="Times New Roman" w:cs="Times New Roman"/>
          <w:sz w:val="24"/>
          <w:lang w:eastAsia="pl-PL"/>
        </w:rPr>
      </w:pPr>
    </w:p>
    <w:p w14:paraId="7D0D7F5F" w14:textId="346DCB3B" w:rsidR="009C533A" w:rsidRPr="004303D7" w:rsidRDefault="009C533A" w:rsidP="002B06D3">
      <w:pPr>
        <w:spacing w:after="0" w:line="276" w:lineRule="auto"/>
        <w:contextualSpacing/>
        <w:jc w:val="both"/>
        <w:rPr>
          <w:rFonts w:ascii="Times New Roman" w:hAnsi="Times New Roman" w:cs="Times New Roman"/>
          <w:sz w:val="24"/>
          <w:lang w:eastAsia="pl-PL"/>
        </w:rPr>
      </w:pPr>
      <w:r w:rsidRPr="004303D7">
        <w:rPr>
          <w:rFonts w:ascii="Times New Roman" w:hAnsi="Times New Roman" w:cs="Times New Roman"/>
          <w:b/>
          <w:sz w:val="24"/>
          <w:lang w:eastAsia="pl-PL"/>
        </w:rPr>
        <w:t>Gminą Leżajsk</w:t>
      </w:r>
      <w:r w:rsidRPr="004303D7">
        <w:rPr>
          <w:rFonts w:ascii="Times New Roman" w:hAnsi="Times New Roman" w:cs="Times New Roman"/>
          <w:sz w:val="24"/>
          <w:lang w:eastAsia="pl-PL"/>
        </w:rPr>
        <w:t xml:space="preserve"> reprezentowaną przez Wójta Gminy Leżajsk z siedzibą w Leżajsku, ul. Opalińskiego 2, NIP: 816-15-93-943,</w:t>
      </w:r>
      <w:r w:rsidR="00AB1893" w:rsidRPr="004303D7">
        <w:t xml:space="preserve"> </w:t>
      </w:r>
      <w:r w:rsidR="00AB1893" w:rsidRPr="004303D7">
        <w:rPr>
          <w:rFonts w:ascii="Times New Roman" w:hAnsi="Times New Roman" w:cs="Times New Roman"/>
          <w:sz w:val="24"/>
          <w:lang w:eastAsia="pl-PL"/>
        </w:rPr>
        <w:t>Regon: 690581732,</w:t>
      </w:r>
      <w:r w:rsidRPr="004303D7">
        <w:rPr>
          <w:rFonts w:ascii="Times New Roman" w:hAnsi="Times New Roman" w:cs="Times New Roman"/>
          <w:sz w:val="24"/>
          <w:lang w:eastAsia="pl-PL"/>
        </w:rPr>
        <w:t xml:space="preserve"> w ramach którego działa na podstawie upoważnienia Wójta Gminy z dnia 28.05.2019 r. nr ROA.077.66.2019 </w:t>
      </w:r>
      <w:r w:rsidRPr="004303D7">
        <w:rPr>
          <w:rFonts w:ascii="Times New Roman" w:hAnsi="Times New Roman" w:cs="Times New Roman"/>
          <w:b/>
          <w:sz w:val="24"/>
          <w:lang w:eastAsia="pl-PL"/>
        </w:rPr>
        <w:t>Zastępca Wójta - Bolesław Pawlus,</w:t>
      </w:r>
      <w:r w:rsidRPr="004303D7">
        <w:rPr>
          <w:rFonts w:ascii="Times New Roman" w:hAnsi="Times New Roman" w:cs="Times New Roman"/>
          <w:sz w:val="24"/>
          <w:lang w:eastAsia="pl-PL"/>
        </w:rPr>
        <w:t xml:space="preserve"> </w:t>
      </w:r>
    </w:p>
    <w:p w14:paraId="09DC512E" w14:textId="77777777" w:rsidR="009C533A" w:rsidRPr="004303D7" w:rsidRDefault="009C533A" w:rsidP="002B06D3">
      <w:pPr>
        <w:spacing w:after="0" w:line="276" w:lineRule="auto"/>
        <w:contextualSpacing/>
        <w:jc w:val="both"/>
        <w:rPr>
          <w:rFonts w:ascii="Times New Roman" w:hAnsi="Times New Roman" w:cs="Times New Roman"/>
          <w:b/>
          <w:sz w:val="24"/>
          <w:lang w:eastAsia="pl-PL"/>
        </w:rPr>
      </w:pPr>
      <w:r w:rsidRPr="004303D7">
        <w:rPr>
          <w:rFonts w:ascii="Times New Roman" w:hAnsi="Times New Roman" w:cs="Times New Roman"/>
          <w:sz w:val="24"/>
          <w:lang w:eastAsia="pl-PL"/>
        </w:rPr>
        <w:t xml:space="preserve">zwaną w dalszej treści umowy </w:t>
      </w:r>
      <w:r w:rsidRPr="004303D7">
        <w:rPr>
          <w:rFonts w:ascii="Times New Roman" w:hAnsi="Times New Roman" w:cs="Times New Roman"/>
          <w:b/>
          <w:sz w:val="24"/>
          <w:lang w:eastAsia="pl-PL"/>
        </w:rPr>
        <w:t>Zamawiającym,</w:t>
      </w:r>
    </w:p>
    <w:p w14:paraId="64231A51" w14:textId="77777777" w:rsidR="009C533A" w:rsidRPr="004303D7" w:rsidRDefault="009C533A" w:rsidP="002B06D3">
      <w:pPr>
        <w:spacing w:after="0" w:line="276" w:lineRule="auto"/>
        <w:contextualSpacing/>
        <w:jc w:val="both"/>
        <w:rPr>
          <w:rFonts w:ascii="Times New Roman" w:hAnsi="Times New Roman" w:cs="Times New Roman"/>
          <w:sz w:val="24"/>
          <w:lang w:eastAsia="pl-PL"/>
        </w:rPr>
      </w:pPr>
    </w:p>
    <w:p w14:paraId="31B56FA4" w14:textId="77777777" w:rsidR="009C533A" w:rsidRPr="004303D7" w:rsidRDefault="009C533A" w:rsidP="002B06D3">
      <w:pPr>
        <w:spacing w:after="0" w:line="276" w:lineRule="auto"/>
        <w:contextualSpacing/>
        <w:jc w:val="both"/>
        <w:rPr>
          <w:rFonts w:ascii="Times New Roman" w:hAnsi="Times New Roman" w:cs="Times New Roman"/>
          <w:sz w:val="24"/>
          <w:lang w:eastAsia="pl-PL"/>
        </w:rPr>
      </w:pPr>
      <w:r w:rsidRPr="004303D7">
        <w:rPr>
          <w:rFonts w:ascii="Times New Roman" w:hAnsi="Times New Roman" w:cs="Times New Roman"/>
          <w:sz w:val="24"/>
          <w:lang w:eastAsia="pl-PL"/>
        </w:rPr>
        <w:t>a …………………………………………………. z siedzibą: ……………………………………,</w:t>
      </w:r>
      <w:r w:rsidRPr="004303D7">
        <w:rPr>
          <w:rFonts w:ascii="Times New Roman" w:hAnsi="Times New Roman" w:cs="Times New Roman"/>
          <w:b/>
          <w:sz w:val="24"/>
          <w:lang w:eastAsia="pl-PL"/>
        </w:rPr>
        <w:t xml:space="preserve"> </w:t>
      </w:r>
      <w:r w:rsidRPr="004303D7">
        <w:rPr>
          <w:rFonts w:ascii="Times New Roman" w:hAnsi="Times New Roman" w:cs="Times New Roman"/>
          <w:sz w:val="24"/>
          <w:lang w:eastAsia="pl-PL"/>
        </w:rPr>
        <w:t>…………………………...……………………………………………………………………………, NIP: …………………, REGON: …………………, reprezentowanym przez: …………………... …………………………………………………………………………………………………...……,</w:t>
      </w:r>
    </w:p>
    <w:p w14:paraId="1888B4BB" w14:textId="77777777" w:rsidR="009C533A" w:rsidRPr="004303D7" w:rsidRDefault="009C533A" w:rsidP="002B06D3">
      <w:pPr>
        <w:spacing w:after="0" w:line="276" w:lineRule="auto"/>
        <w:contextualSpacing/>
        <w:jc w:val="both"/>
        <w:rPr>
          <w:rFonts w:ascii="Times New Roman" w:hAnsi="Times New Roman" w:cs="Times New Roman"/>
          <w:sz w:val="24"/>
          <w:lang w:eastAsia="pl-PL"/>
        </w:rPr>
      </w:pPr>
      <w:r w:rsidRPr="004303D7">
        <w:rPr>
          <w:rFonts w:ascii="Times New Roman" w:hAnsi="Times New Roman" w:cs="Times New Roman"/>
          <w:sz w:val="24"/>
          <w:lang w:eastAsia="pl-PL"/>
        </w:rPr>
        <w:t xml:space="preserve">zwanym w dalszej części </w:t>
      </w:r>
      <w:r w:rsidRPr="004303D7">
        <w:rPr>
          <w:rFonts w:ascii="Times New Roman" w:hAnsi="Times New Roman" w:cs="Times New Roman"/>
          <w:b/>
          <w:sz w:val="24"/>
          <w:lang w:eastAsia="pl-PL"/>
        </w:rPr>
        <w:t>Wykonawcą</w:t>
      </w:r>
      <w:r w:rsidRPr="004303D7">
        <w:rPr>
          <w:rFonts w:ascii="Times New Roman" w:hAnsi="Times New Roman" w:cs="Times New Roman"/>
          <w:sz w:val="24"/>
          <w:lang w:eastAsia="pl-PL"/>
        </w:rPr>
        <w:t xml:space="preserve">, </w:t>
      </w:r>
    </w:p>
    <w:p w14:paraId="4F8A2EB8" w14:textId="77777777" w:rsidR="009C533A" w:rsidRPr="004303D7" w:rsidRDefault="009C533A" w:rsidP="002B06D3">
      <w:pPr>
        <w:spacing w:after="0" w:line="276" w:lineRule="auto"/>
        <w:contextualSpacing/>
        <w:jc w:val="both"/>
        <w:rPr>
          <w:rFonts w:ascii="Times New Roman" w:hAnsi="Times New Roman" w:cs="Times New Roman"/>
          <w:sz w:val="24"/>
          <w:lang w:eastAsia="pl-PL"/>
        </w:rPr>
      </w:pPr>
    </w:p>
    <w:p w14:paraId="4C8E7C1D" w14:textId="77777777" w:rsidR="00572529" w:rsidRPr="004303D7" w:rsidRDefault="00572529" w:rsidP="002B06D3">
      <w:pPr>
        <w:spacing w:after="0" w:line="276" w:lineRule="auto"/>
        <w:contextualSpacing/>
        <w:jc w:val="both"/>
        <w:rPr>
          <w:rFonts w:ascii="Times New Roman" w:hAnsi="Times New Roman" w:cs="Times New Roman"/>
          <w:sz w:val="24"/>
          <w:lang w:eastAsia="pl-PL"/>
        </w:rPr>
      </w:pPr>
    </w:p>
    <w:p w14:paraId="032F18F2" w14:textId="275C4DA4" w:rsidR="009C533A" w:rsidRPr="004303D7" w:rsidRDefault="009C533A" w:rsidP="002B06D3">
      <w:pPr>
        <w:spacing w:after="0" w:line="276" w:lineRule="auto"/>
        <w:contextualSpacing/>
        <w:jc w:val="both"/>
        <w:rPr>
          <w:rFonts w:ascii="Times New Roman" w:hAnsi="Times New Roman" w:cs="Times New Roman"/>
          <w:sz w:val="24"/>
          <w:lang w:eastAsia="pl-PL"/>
        </w:rPr>
      </w:pPr>
      <w:r w:rsidRPr="004303D7">
        <w:rPr>
          <w:rFonts w:ascii="Times New Roman" w:hAnsi="Times New Roman" w:cs="Times New Roman"/>
          <w:sz w:val="24"/>
          <w:lang w:eastAsia="pl-PL"/>
        </w:rPr>
        <w:t>na mocy przepisów ustawy z dnia 11 września 2019 r.</w:t>
      </w:r>
      <w:r w:rsidR="005B2EC0" w:rsidRPr="004303D7">
        <w:rPr>
          <w:rFonts w:ascii="Times New Roman" w:hAnsi="Times New Roman" w:cs="Times New Roman"/>
          <w:sz w:val="24"/>
          <w:lang w:eastAsia="pl-PL"/>
        </w:rPr>
        <w:t xml:space="preserve"> - Prawo zamówień publicznych (</w:t>
      </w:r>
      <w:proofErr w:type="spellStart"/>
      <w:r w:rsidR="005B2EC0" w:rsidRPr="004303D7">
        <w:rPr>
          <w:rFonts w:ascii="Times New Roman" w:hAnsi="Times New Roman" w:cs="Times New Roman"/>
          <w:sz w:val="24"/>
          <w:lang w:eastAsia="pl-PL"/>
        </w:rPr>
        <w:t>t.j</w:t>
      </w:r>
      <w:proofErr w:type="spellEnd"/>
      <w:r w:rsidR="005B2EC0" w:rsidRPr="004303D7">
        <w:rPr>
          <w:rFonts w:ascii="Times New Roman" w:hAnsi="Times New Roman" w:cs="Times New Roman"/>
          <w:sz w:val="24"/>
          <w:lang w:eastAsia="pl-PL"/>
        </w:rPr>
        <w:t xml:space="preserve">. Dz.U. z 2022 r. poz. 1710 z </w:t>
      </w:r>
      <w:proofErr w:type="spellStart"/>
      <w:r w:rsidR="005B2EC0" w:rsidRPr="004303D7">
        <w:rPr>
          <w:rFonts w:ascii="Times New Roman" w:hAnsi="Times New Roman" w:cs="Times New Roman"/>
          <w:sz w:val="24"/>
          <w:lang w:eastAsia="pl-PL"/>
        </w:rPr>
        <w:t>późn</w:t>
      </w:r>
      <w:proofErr w:type="spellEnd"/>
      <w:r w:rsidR="005B2EC0" w:rsidRPr="004303D7">
        <w:rPr>
          <w:rFonts w:ascii="Times New Roman" w:hAnsi="Times New Roman" w:cs="Times New Roman"/>
          <w:sz w:val="24"/>
          <w:lang w:eastAsia="pl-PL"/>
        </w:rPr>
        <w:t>. zm.)</w:t>
      </w:r>
      <w:r w:rsidRPr="004303D7">
        <w:rPr>
          <w:rFonts w:ascii="Times New Roman" w:hAnsi="Times New Roman" w:cs="Times New Roman"/>
          <w:sz w:val="24"/>
          <w:lang w:eastAsia="pl-PL"/>
        </w:rPr>
        <w:t>,</w:t>
      </w:r>
      <w:r w:rsidR="00C16E9E" w:rsidRPr="004303D7">
        <w:t xml:space="preserve"> </w:t>
      </w:r>
      <w:r w:rsidR="00C16E9E" w:rsidRPr="004303D7">
        <w:rPr>
          <w:rFonts w:ascii="Times New Roman" w:hAnsi="Times New Roman" w:cs="Times New Roman"/>
          <w:sz w:val="24"/>
          <w:lang w:eastAsia="pl-PL"/>
        </w:rPr>
        <w:t>dalej jako u</w:t>
      </w:r>
      <w:r w:rsidR="000E7090" w:rsidRPr="004303D7">
        <w:rPr>
          <w:rFonts w:ascii="Times New Roman" w:hAnsi="Times New Roman" w:cs="Times New Roman"/>
          <w:sz w:val="24"/>
          <w:lang w:eastAsia="pl-PL"/>
        </w:rPr>
        <w:t xml:space="preserve">stawy </w:t>
      </w:r>
      <w:proofErr w:type="spellStart"/>
      <w:r w:rsidR="00C16E9E" w:rsidRPr="004303D7">
        <w:rPr>
          <w:rFonts w:ascii="Times New Roman" w:hAnsi="Times New Roman" w:cs="Times New Roman"/>
          <w:sz w:val="24"/>
          <w:lang w:eastAsia="pl-PL"/>
        </w:rPr>
        <w:t>Pzp</w:t>
      </w:r>
      <w:proofErr w:type="spellEnd"/>
      <w:r w:rsidR="00C16E9E" w:rsidRPr="004303D7">
        <w:rPr>
          <w:rFonts w:ascii="Times New Roman" w:hAnsi="Times New Roman" w:cs="Times New Roman"/>
          <w:sz w:val="24"/>
          <w:lang w:eastAsia="pl-PL"/>
        </w:rPr>
        <w:t>,</w:t>
      </w:r>
      <w:r w:rsidRPr="004303D7">
        <w:rPr>
          <w:rFonts w:ascii="Times New Roman" w:hAnsi="Times New Roman" w:cs="Times New Roman"/>
          <w:sz w:val="24"/>
          <w:lang w:eastAsia="pl-PL"/>
        </w:rPr>
        <w:t xml:space="preserve"> po</w:t>
      </w:r>
      <w:r w:rsidR="00C16E9E" w:rsidRPr="004303D7">
        <w:rPr>
          <w:rFonts w:ascii="Times New Roman" w:hAnsi="Times New Roman" w:cs="Times New Roman"/>
          <w:sz w:val="24"/>
          <w:lang w:eastAsia="pl-PL"/>
        </w:rPr>
        <w:t xml:space="preserve"> przeprowadzeniu postępowania o </w:t>
      </w:r>
      <w:r w:rsidRPr="004303D7">
        <w:rPr>
          <w:rFonts w:ascii="Times New Roman" w:hAnsi="Times New Roman" w:cs="Times New Roman"/>
          <w:sz w:val="24"/>
          <w:lang w:eastAsia="pl-PL"/>
        </w:rPr>
        <w:t>udzielenie zamówienia w trybie podstawowym została zawarta umowa następującej treści:</w:t>
      </w:r>
    </w:p>
    <w:p w14:paraId="40DCB60F" w14:textId="77777777" w:rsidR="009C533A" w:rsidRPr="00B35E6E" w:rsidRDefault="009C533A" w:rsidP="002B06D3">
      <w:pPr>
        <w:spacing w:after="0" w:line="276" w:lineRule="auto"/>
        <w:contextualSpacing/>
        <w:rPr>
          <w:rFonts w:ascii="Times New Roman" w:hAnsi="Times New Roman" w:cs="Times New Roman"/>
          <w:color w:val="FF0000"/>
          <w:sz w:val="24"/>
        </w:rPr>
      </w:pPr>
    </w:p>
    <w:p w14:paraId="6E41357D" w14:textId="77777777" w:rsidR="009C533A" w:rsidRPr="00E001B1" w:rsidRDefault="009C533A" w:rsidP="002B06D3">
      <w:pPr>
        <w:pStyle w:val="Nagwek"/>
        <w:tabs>
          <w:tab w:val="left" w:pos="708"/>
        </w:tabs>
        <w:spacing w:line="276" w:lineRule="auto"/>
        <w:contextualSpacing/>
        <w:jc w:val="center"/>
      </w:pPr>
      <w:r w:rsidRPr="00E001B1">
        <w:rPr>
          <w:b/>
        </w:rPr>
        <w:t>I. Przedmiot umowy</w:t>
      </w:r>
    </w:p>
    <w:p w14:paraId="56ADFDA9" w14:textId="77777777" w:rsidR="009C533A" w:rsidRPr="00E001B1" w:rsidRDefault="009C533A" w:rsidP="002B06D3">
      <w:pPr>
        <w:spacing w:after="0" w:line="276" w:lineRule="auto"/>
        <w:ind w:left="284" w:hanging="284"/>
        <w:contextualSpacing/>
        <w:jc w:val="center"/>
        <w:rPr>
          <w:rFonts w:ascii="Times New Roman" w:hAnsi="Times New Roman" w:cs="Times New Roman"/>
          <w:sz w:val="24"/>
        </w:rPr>
      </w:pPr>
      <w:r w:rsidRPr="00E001B1">
        <w:rPr>
          <w:rFonts w:ascii="Times New Roman" w:hAnsi="Times New Roman" w:cs="Times New Roman"/>
          <w:b/>
          <w:sz w:val="24"/>
        </w:rPr>
        <w:t xml:space="preserve">§ 1 </w:t>
      </w:r>
    </w:p>
    <w:p w14:paraId="2DDCB220" w14:textId="56761655" w:rsidR="00E75B0F" w:rsidRPr="00E001B1" w:rsidRDefault="00756C69" w:rsidP="002B06D3">
      <w:pPr>
        <w:numPr>
          <w:ilvl w:val="0"/>
          <w:numId w:val="66"/>
        </w:numPr>
        <w:spacing w:after="0" w:line="276" w:lineRule="auto"/>
        <w:ind w:left="284" w:hanging="284"/>
        <w:contextualSpacing/>
        <w:jc w:val="both"/>
        <w:rPr>
          <w:b/>
          <w:bCs/>
        </w:rPr>
      </w:pPr>
      <w:r w:rsidRPr="00E001B1">
        <w:rPr>
          <w:rFonts w:ascii="Times New Roman" w:hAnsi="Times New Roman" w:cs="Times New Roman"/>
          <w:bCs/>
          <w:sz w:val="24"/>
          <w:szCs w:val="24"/>
        </w:rPr>
        <w:t>Umowa dotyczy realizacji</w:t>
      </w:r>
      <w:r w:rsidR="009C533A" w:rsidRPr="00E001B1">
        <w:rPr>
          <w:rFonts w:ascii="Times New Roman" w:hAnsi="Times New Roman" w:cs="Times New Roman"/>
          <w:bCs/>
          <w:sz w:val="24"/>
          <w:szCs w:val="24"/>
        </w:rPr>
        <w:t xml:space="preserve"> zadania pn.: </w:t>
      </w:r>
      <w:r w:rsidR="00E001B1" w:rsidRPr="00E001B1">
        <w:rPr>
          <w:rFonts w:ascii="Times New Roman" w:hAnsi="Times New Roman" w:cs="Times New Roman"/>
          <w:b/>
          <w:bCs/>
          <w:sz w:val="24"/>
          <w:szCs w:val="24"/>
        </w:rPr>
        <w:t>„Budowa budynku żłobka wraz z niezbędną infrastrukturą w miejscowości Giedlarowa w systemie ,,zaprojektuj i wybuduj””</w:t>
      </w:r>
      <w:r w:rsidR="00E75B0F" w:rsidRPr="00E001B1">
        <w:rPr>
          <w:rFonts w:ascii="Times New Roman" w:hAnsi="Times New Roman" w:cs="Times New Roman"/>
          <w:b/>
          <w:bCs/>
          <w:sz w:val="24"/>
          <w:szCs w:val="24"/>
        </w:rPr>
        <w:t>.</w:t>
      </w:r>
    </w:p>
    <w:p w14:paraId="77A8D22E" w14:textId="77777777" w:rsidR="000272D3" w:rsidRPr="006B3385" w:rsidRDefault="000272D3" w:rsidP="000272D3">
      <w:pPr>
        <w:pStyle w:val="Akapitzlist"/>
        <w:numPr>
          <w:ilvl w:val="1"/>
          <w:numId w:val="102"/>
        </w:numPr>
        <w:spacing w:line="276" w:lineRule="auto"/>
        <w:jc w:val="both"/>
        <w:rPr>
          <w:rFonts w:eastAsia="Arial Unicode MS"/>
          <w:kern w:val="0"/>
          <w:szCs w:val="22"/>
          <w:lang w:eastAsia="en-US"/>
        </w:rPr>
      </w:pPr>
      <w:r>
        <w:rPr>
          <w:rFonts w:eastAsia="Arial Unicode MS"/>
          <w:kern w:val="0"/>
          <w:szCs w:val="22"/>
          <w:lang w:eastAsia="en-US"/>
        </w:rPr>
        <w:t>Zadanie obejmuje</w:t>
      </w:r>
      <w:r w:rsidRPr="006B3385">
        <w:rPr>
          <w:rFonts w:eastAsia="Arial Unicode MS"/>
          <w:kern w:val="0"/>
          <w:szCs w:val="22"/>
          <w:lang w:eastAsia="en-US"/>
        </w:rPr>
        <w:t xml:space="preserve"> budowę budynku żłobka wraz z niezbędną infrastrukturą w systemie zaprojektuj i wybuduj” na dz.  ew. 1151/2  w Giedlarowej, gm. Leżajsk.</w:t>
      </w:r>
    </w:p>
    <w:p w14:paraId="22943270" w14:textId="77777777" w:rsidR="000272D3" w:rsidRPr="006B3385" w:rsidRDefault="000272D3" w:rsidP="000272D3">
      <w:pPr>
        <w:numPr>
          <w:ilvl w:val="1"/>
          <w:numId w:val="102"/>
        </w:numPr>
        <w:suppressAutoHyphens/>
        <w:spacing w:after="0" w:line="276" w:lineRule="auto"/>
        <w:contextualSpacing/>
        <w:jc w:val="both"/>
        <w:rPr>
          <w:rFonts w:ascii="Times New Roman" w:eastAsia="Arial Unicode MS" w:hAnsi="Times New Roman" w:cs="Times New Roman"/>
          <w:sz w:val="24"/>
        </w:rPr>
      </w:pPr>
      <w:r w:rsidRPr="00A31A74">
        <w:rPr>
          <w:rFonts w:ascii="Times New Roman" w:eastAsia="Arial Unicode MS" w:hAnsi="Times New Roman" w:cs="Times New Roman"/>
          <w:sz w:val="24"/>
        </w:rPr>
        <w:t>Zakres prac w ramach wyżej wymienionego zadania obejmuje w szczególności:</w:t>
      </w:r>
      <w:r w:rsidRPr="006B3385">
        <w:rPr>
          <w:rFonts w:ascii="Times New Roman" w:eastAsia="Arial Unicode MS" w:hAnsi="Times New Roman" w:cs="Times New Roman"/>
          <w:sz w:val="24"/>
        </w:rPr>
        <w:t xml:space="preserve"> </w:t>
      </w:r>
    </w:p>
    <w:p w14:paraId="2A5FBE24" w14:textId="77777777" w:rsidR="000272D3" w:rsidRPr="00850D46" w:rsidRDefault="000272D3" w:rsidP="000272D3">
      <w:pPr>
        <w:numPr>
          <w:ilvl w:val="0"/>
          <w:numId w:val="141"/>
        </w:numPr>
        <w:spacing w:after="0" w:line="276" w:lineRule="auto"/>
        <w:ind w:left="709" w:hanging="283"/>
        <w:contextualSpacing/>
        <w:jc w:val="both"/>
        <w:rPr>
          <w:rFonts w:ascii="Times New Roman" w:hAnsi="Times New Roman" w:cs="Times New Roman"/>
          <w:sz w:val="24"/>
          <w:szCs w:val="24"/>
          <w:lang w:eastAsia="ar-SA"/>
        </w:rPr>
      </w:pPr>
      <w:r w:rsidRPr="00850D46">
        <w:rPr>
          <w:rFonts w:ascii="Times New Roman" w:hAnsi="Times New Roman" w:cs="Times New Roman"/>
          <w:sz w:val="24"/>
          <w:szCs w:val="24"/>
          <w:lang w:eastAsia="ar-SA"/>
        </w:rPr>
        <w:t>opracowanie dokumentacji projektowej na budowę budynku żłobka wraz z niezbędną infrastrukturą w szczególności: projekt koncepcyjny, projekt budowl</w:t>
      </w:r>
      <w:r>
        <w:rPr>
          <w:rFonts w:ascii="Times New Roman" w:hAnsi="Times New Roman" w:cs="Times New Roman"/>
          <w:sz w:val="24"/>
          <w:szCs w:val="24"/>
          <w:lang w:eastAsia="ar-SA"/>
        </w:rPr>
        <w:t>a</w:t>
      </w:r>
      <w:r w:rsidRPr="00850D46">
        <w:rPr>
          <w:rFonts w:ascii="Times New Roman" w:hAnsi="Times New Roman" w:cs="Times New Roman"/>
          <w:sz w:val="24"/>
          <w:szCs w:val="24"/>
          <w:lang w:eastAsia="ar-SA"/>
        </w:rPr>
        <w:t>ny, projekt wykonawczy obejmujący wszystkie branże,</w:t>
      </w:r>
    </w:p>
    <w:p w14:paraId="360E418C" w14:textId="77777777" w:rsidR="000272D3" w:rsidRPr="00850D46" w:rsidRDefault="000272D3" w:rsidP="000272D3">
      <w:pPr>
        <w:numPr>
          <w:ilvl w:val="0"/>
          <w:numId w:val="141"/>
        </w:numPr>
        <w:spacing w:after="0" w:line="276" w:lineRule="auto"/>
        <w:ind w:left="709" w:hanging="283"/>
        <w:contextualSpacing/>
        <w:jc w:val="both"/>
        <w:rPr>
          <w:rFonts w:ascii="Times New Roman" w:hAnsi="Times New Roman" w:cs="Times New Roman"/>
          <w:sz w:val="24"/>
          <w:szCs w:val="24"/>
          <w:lang w:eastAsia="ar-SA"/>
        </w:rPr>
      </w:pPr>
      <w:r w:rsidRPr="00850D46">
        <w:rPr>
          <w:rFonts w:ascii="Times New Roman" w:hAnsi="Times New Roman" w:cs="Times New Roman"/>
          <w:sz w:val="24"/>
          <w:szCs w:val="24"/>
          <w:lang w:eastAsia="ar-SA"/>
        </w:rPr>
        <w:t xml:space="preserve">przygotowanie dokumentów potrzebnych do uzyskania pozwolenia </w:t>
      </w:r>
      <w:r w:rsidRPr="00496D5F">
        <w:rPr>
          <w:rFonts w:ascii="Times New Roman" w:hAnsi="Times New Roman" w:cs="Times New Roman"/>
          <w:sz w:val="24"/>
          <w:szCs w:val="24"/>
          <w:lang w:eastAsia="ar-SA"/>
        </w:rPr>
        <w:t>na budowę wraz z </w:t>
      </w:r>
      <w:r w:rsidRPr="00850D46">
        <w:rPr>
          <w:rFonts w:ascii="Times New Roman" w:hAnsi="Times New Roman" w:cs="Times New Roman"/>
          <w:sz w:val="24"/>
          <w:szCs w:val="24"/>
          <w:lang w:eastAsia="ar-SA"/>
        </w:rPr>
        <w:t xml:space="preserve">uzyskaniem prawomocnej decyzji pozwolenia na budowę. </w:t>
      </w:r>
    </w:p>
    <w:p w14:paraId="5BF562DC" w14:textId="77777777" w:rsidR="000272D3" w:rsidRPr="00850D46" w:rsidRDefault="000272D3" w:rsidP="000272D3">
      <w:pPr>
        <w:spacing w:after="0" w:line="276" w:lineRule="auto"/>
        <w:ind w:left="709"/>
        <w:contextualSpacing/>
        <w:jc w:val="both"/>
        <w:rPr>
          <w:rFonts w:ascii="Times New Roman" w:hAnsi="Times New Roman" w:cs="Times New Roman"/>
          <w:b/>
          <w:sz w:val="24"/>
          <w:szCs w:val="24"/>
          <w:lang w:eastAsia="ar-SA"/>
        </w:rPr>
      </w:pPr>
      <w:r w:rsidRPr="00850D46">
        <w:rPr>
          <w:rFonts w:ascii="Times New Roman" w:hAnsi="Times New Roman" w:cs="Times New Roman"/>
          <w:b/>
          <w:sz w:val="24"/>
          <w:szCs w:val="24"/>
          <w:lang w:eastAsia="ar-SA"/>
        </w:rPr>
        <w:t>Wykonawca w ciągu 7 od dnia uzyskania decyzji pozwolenia na budowę przekaże Zamawiającemu komplet dokumentacji projektowej w szczególności:</w:t>
      </w:r>
    </w:p>
    <w:p w14:paraId="6FDE8B4E" w14:textId="77777777" w:rsidR="000272D3" w:rsidRPr="00850D46" w:rsidRDefault="000272D3" w:rsidP="000272D3">
      <w:pPr>
        <w:numPr>
          <w:ilvl w:val="0"/>
          <w:numId w:val="129"/>
        </w:numPr>
        <w:spacing w:after="0" w:line="276" w:lineRule="auto"/>
        <w:ind w:left="1134" w:hanging="284"/>
        <w:contextualSpacing/>
        <w:jc w:val="both"/>
        <w:rPr>
          <w:rFonts w:ascii="Times New Roman" w:hAnsi="Times New Roman" w:cs="Times New Roman"/>
          <w:b/>
          <w:sz w:val="24"/>
          <w:szCs w:val="24"/>
          <w:lang w:eastAsia="ar-SA"/>
        </w:rPr>
      </w:pPr>
      <w:r w:rsidRPr="00850D46">
        <w:rPr>
          <w:rFonts w:ascii="Times New Roman" w:hAnsi="Times New Roman" w:cs="Times New Roman"/>
          <w:b/>
          <w:sz w:val="24"/>
          <w:szCs w:val="24"/>
          <w:lang w:eastAsia="ar-SA"/>
        </w:rPr>
        <w:t>projekt budowl</w:t>
      </w:r>
      <w:r>
        <w:rPr>
          <w:rFonts w:ascii="Times New Roman" w:hAnsi="Times New Roman" w:cs="Times New Roman"/>
          <w:b/>
          <w:sz w:val="24"/>
          <w:szCs w:val="24"/>
          <w:lang w:eastAsia="ar-SA"/>
        </w:rPr>
        <w:t>a</w:t>
      </w:r>
      <w:r w:rsidRPr="00850D46">
        <w:rPr>
          <w:rFonts w:ascii="Times New Roman" w:hAnsi="Times New Roman" w:cs="Times New Roman"/>
          <w:b/>
          <w:sz w:val="24"/>
          <w:szCs w:val="24"/>
          <w:lang w:eastAsia="ar-SA"/>
        </w:rPr>
        <w:t>ny w tym: projekt zagospodarowania terenu oraz projekt architektoniczno-budowl</w:t>
      </w:r>
      <w:r>
        <w:rPr>
          <w:rFonts w:ascii="Times New Roman" w:hAnsi="Times New Roman" w:cs="Times New Roman"/>
          <w:b/>
          <w:sz w:val="24"/>
          <w:szCs w:val="24"/>
          <w:lang w:eastAsia="ar-SA"/>
        </w:rPr>
        <w:t>a</w:t>
      </w:r>
      <w:r w:rsidRPr="00850D46">
        <w:rPr>
          <w:rFonts w:ascii="Times New Roman" w:hAnsi="Times New Roman" w:cs="Times New Roman"/>
          <w:b/>
          <w:sz w:val="24"/>
          <w:szCs w:val="24"/>
          <w:lang w:eastAsia="ar-SA"/>
        </w:rPr>
        <w:t>ny (oryginał lub kserokopię opieczętowanej przez Starostwo Powiatowe w Leżajsku dokumentacji projektowej</w:t>
      </w:r>
      <w:r w:rsidRPr="00496D5F">
        <w:rPr>
          <w:rFonts w:ascii="Times New Roman" w:hAnsi="Times New Roman" w:cs="Times New Roman"/>
          <w:b/>
          <w:sz w:val="24"/>
          <w:szCs w:val="24"/>
          <w:lang w:eastAsia="ar-SA"/>
        </w:rPr>
        <w:t>), projekt techniczny,</w:t>
      </w:r>
    </w:p>
    <w:p w14:paraId="47931311" w14:textId="77777777" w:rsidR="000272D3" w:rsidRPr="00850D46" w:rsidRDefault="000272D3" w:rsidP="000272D3">
      <w:pPr>
        <w:numPr>
          <w:ilvl w:val="0"/>
          <w:numId w:val="129"/>
        </w:numPr>
        <w:spacing w:after="0" w:line="276" w:lineRule="auto"/>
        <w:ind w:left="1134" w:hanging="284"/>
        <w:contextualSpacing/>
        <w:jc w:val="both"/>
        <w:rPr>
          <w:rFonts w:ascii="Times New Roman" w:hAnsi="Times New Roman" w:cs="Times New Roman"/>
          <w:b/>
          <w:sz w:val="24"/>
          <w:szCs w:val="24"/>
          <w:lang w:eastAsia="ar-SA"/>
        </w:rPr>
      </w:pPr>
      <w:r w:rsidRPr="00496D5F">
        <w:rPr>
          <w:rFonts w:ascii="Times New Roman" w:hAnsi="Times New Roman" w:cs="Times New Roman"/>
          <w:b/>
          <w:sz w:val="24"/>
          <w:szCs w:val="24"/>
          <w:lang w:eastAsia="ar-SA"/>
        </w:rPr>
        <w:t>projekt wykonawczy.</w:t>
      </w:r>
    </w:p>
    <w:p w14:paraId="704F4405" w14:textId="77777777" w:rsidR="000272D3" w:rsidRPr="007C6A66" w:rsidRDefault="000272D3" w:rsidP="000272D3">
      <w:pPr>
        <w:numPr>
          <w:ilvl w:val="0"/>
          <w:numId w:val="141"/>
        </w:numPr>
        <w:spacing w:after="0" w:line="276" w:lineRule="auto"/>
        <w:ind w:left="709" w:hanging="283"/>
        <w:contextualSpacing/>
        <w:jc w:val="both"/>
        <w:rPr>
          <w:rFonts w:ascii="Times New Roman" w:hAnsi="Times New Roman" w:cs="Times New Roman"/>
          <w:sz w:val="24"/>
          <w:szCs w:val="24"/>
          <w:lang w:eastAsia="ar-SA"/>
        </w:rPr>
      </w:pPr>
      <w:r w:rsidRPr="007C6A66">
        <w:rPr>
          <w:rFonts w:ascii="Times New Roman" w:hAnsi="Times New Roman" w:cs="Times New Roman"/>
          <w:sz w:val="24"/>
          <w:szCs w:val="24"/>
          <w:lang w:eastAsia="ar-SA"/>
        </w:rPr>
        <w:t>zarejestrowanie dziennika budowy</w:t>
      </w:r>
    </w:p>
    <w:p w14:paraId="2BF173A5" w14:textId="77777777" w:rsidR="000272D3" w:rsidRPr="007C6A66" w:rsidRDefault="000272D3" w:rsidP="000272D3">
      <w:pPr>
        <w:numPr>
          <w:ilvl w:val="0"/>
          <w:numId w:val="141"/>
        </w:numPr>
        <w:spacing w:after="0" w:line="276" w:lineRule="auto"/>
        <w:ind w:left="709" w:hanging="283"/>
        <w:contextualSpacing/>
        <w:jc w:val="both"/>
        <w:rPr>
          <w:rFonts w:ascii="Times New Roman" w:hAnsi="Times New Roman" w:cs="Times New Roman"/>
          <w:sz w:val="24"/>
          <w:szCs w:val="24"/>
          <w:lang w:eastAsia="ar-SA"/>
        </w:rPr>
      </w:pPr>
      <w:r w:rsidRPr="007C6A66">
        <w:rPr>
          <w:rFonts w:ascii="Times New Roman" w:hAnsi="Times New Roman" w:cs="Times New Roman"/>
          <w:sz w:val="24"/>
          <w:szCs w:val="24"/>
          <w:lang w:eastAsia="ar-SA"/>
        </w:rPr>
        <w:t>złożenie zawiadomienia o zamierzonym terminie rozpoczęcia robót budowlanych do powiatowego inspektoratu nadzoru budowlanego,</w:t>
      </w:r>
    </w:p>
    <w:p w14:paraId="68EE5648" w14:textId="77777777" w:rsidR="000272D3" w:rsidRPr="007C6A66" w:rsidRDefault="000272D3" w:rsidP="000272D3">
      <w:pPr>
        <w:numPr>
          <w:ilvl w:val="0"/>
          <w:numId w:val="141"/>
        </w:numPr>
        <w:spacing w:after="0" w:line="276" w:lineRule="auto"/>
        <w:ind w:left="709" w:hanging="283"/>
        <w:contextualSpacing/>
        <w:jc w:val="both"/>
        <w:rPr>
          <w:rFonts w:ascii="Times New Roman" w:hAnsi="Times New Roman" w:cs="Times New Roman"/>
          <w:sz w:val="24"/>
          <w:szCs w:val="24"/>
          <w:lang w:eastAsia="ar-SA"/>
        </w:rPr>
      </w:pPr>
      <w:r w:rsidRPr="007C6A66">
        <w:rPr>
          <w:rFonts w:ascii="Times New Roman" w:hAnsi="Times New Roman" w:cs="Times New Roman"/>
          <w:sz w:val="24"/>
          <w:szCs w:val="24"/>
          <w:lang w:eastAsia="ar-SA"/>
        </w:rPr>
        <w:t>przygotowanie dokumentacji niezbędnej do zakończenia budowy</w:t>
      </w:r>
    </w:p>
    <w:p w14:paraId="1A710417" w14:textId="77777777" w:rsidR="000272D3" w:rsidRPr="007C6A66" w:rsidRDefault="000272D3" w:rsidP="000272D3">
      <w:pPr>
        <w:numPr>
          <w:ilvl w:val="0"/>
          <w:numId w:val="141"/>
        </w:numPr>
        <w:spacing w:after="0" w:line="276" w:lineRule="auto"/>
        <w:ind w:left="709" w:hanging="283"/>
        <w:contextualSpacing/>
        <w:jc w:val="both"/>
        <w:rPr>
          <w:rFonts w:ascii="Times New Roman" w:hAnsi="Times New Roman" w:cs="Times New Roman"/>
          <w:sz w:val="24"/>
          <w:szCs w:val="24"/>
          <w:lang w:eastAsia="ar-SA"/>
        </w:rPr>
      </w:pPr>
      <w:r w:rsidRPr="007C6A66">
        <w:rPr>
          <w:rFonts w:ascii="Times New Roman" w:hAnsi="Times New Roman" w:cs="Times New Roman"/>
          <w:sz w:val="24"/>
          <w:szCs w:val="24"/>
          <w:lang w:eastAsia="ar-SA"/>
        </w:rPr>
        <w:t xml:space="preserve">uzyskanie </w:t>
      </w:r>
      <w:r>
        <w:rPr>
          <w:rFonts w:ascii="Times New Roman" w:hAnsi="Times New Roman" w:cs="Times New Roman"/>
          <w:sz w:val="24"/>
          <w:szCs w:val="24"/>
          <w:lang w:eastAsia="ar-SA"/>
        </w:rPr>
        <w:t xml:space="preserve">w imieniu Zamawiającego </w:t>
      </w:r>
      <w:r w:rsidRPr="007C6A66">
        <w:rPr>
          <w:rFonts w:ascii="Times New Roman" w:hAnsi="Times New Roman" w:cs="Times New Roman"/>
          <w:sz w:val="24"/>
          <w:szCs w:val="24"/>
          <w:lang w:eastAsia="ar-SA"/>
        </w:rPr>
        <w:t>decyzji pozwolenia na użytkowanie/zgłoszenia zakończenia budowy,</w:t>
      </w:r>
    </w:p>
    <w:p w14:paraId="7CB6AA76" w14:textId="77777777" w:rsidR="000272D3" w:rsidRPr="00F862EC" w:rsidRDefault="000272D3" w:rsidP="000272D3">
      <w:pPr>
        <w:numPr>
          <w:ilvl w:val="0"/>
          <w:numId w:val="141"/>
        </w:numPr>
        <w:spacing w:after="0" w:line="276" w:lineRule="auto"/>
        <w:ind w:left="709" w:hanging="283"/>
        <w:contextualSpacing/>
        <w:jc w:val="both"/>
        <w:rPr>
          <w:rFonts w:ascii="Times New Roman" w:hAnsi="Times New Roman" w:cs="Times New Roman"/>
          <w:sz w:val="24"/>
          <w:szCs w:val="24"/>
          <w:lang w:eastAsia="ar-SA"/>
        </w:rPr>
      </w:pPr>
      <w:r w:rsidRPr="00F862EC">
        <w:rPr>
          <w:rFonts w:ascii="Times New Roman" w:hAnsi="Times New Roman" w:cs="Times New Roman"/>
          <w:sz w:val="24"/>
          <w:szCs w:val="24"/>
          <w:lang w:eastAsia="ar-SA"/>
        </w:rPr>
        <w:t>Likwidacja/demontaż murów po starym budynku wraz z jego utylizacją</w:t>
      </w:r>
    </w:p>
    <w:p w14:paraId="06B67558" w14:textId="77777777" w:rsidR="000272D3" w:rsidRPr="00F862EC" w:rsidRDefault="000272D3" w:rsidP="000272D3">
      <w:pPr>
        <w:numPr>
          <w:ilvl w:val="0"/>
          <w:numId w:val="141"/>
        </w:numPr>
        <w:spacing w:after="0" w:line="276" w:lineRule="auto"/>
        <w:ind w:left="709" w:hanging="283"/>
        <w:contextualSpacing/>
        <w:jc w:val="both"/>
        <w:rPr>
          <w:rFonts w:ascii="Times New Roman" w:hAnsi="Times New Roman" w:cs="Times New Roman"/>
          <w:b/>
          <w:sz w:val="24"/>
          <w:szCs w:val="24"/>
          <w:lang w:eastAsia="ar-SA"/>
        </w:rPr>
      </w:pPr>
      <w:r w:rsidRPr="00F862EC">
        <w:rPr>
          <w:rFonts w:ascii="Times New Roman" w:hAnsi="Times New Roman" w:cs="Times New Roman"/>
          <w:b/>
          <w:sz w:val="24"/>
          <w:szCs w:val="24"/>
          <w:lang w:eastAsia="ar-SA"/>
        </w:rPr>
        <w:t>Roboty ogólnobudowlane:</w:t>
      </w:r>
    </w:p>
    <w:p w14:paraId="20C069D7" w14:textId="77777777" w:rsidR="000272D3" w:rsidRPr="00B61CE1" w:rsidRDefault="000272D3" w:rsidP="000272D3">
      <w:pPr>
        <w:pStyle w:val="Akapitzlist"/>
        <w:widowControl/>
        <w:numPr>
          <w:ilvl w:val="0"/>
          <w:numId w:val="128"/>
        </w:numPr>
        <w:suppressAutoHyphens w:val="0"/>
        <w:spacing w:line="276" w:lineRule="auto"/>
        <w:ind w:left="1134" w:hanging="141"/>
      </w:pPr>
      <w:r w:rsidRPr="00B61CE1">
        <w:t xml:space="preserve"> Roboty przygotowawcze i ziemne,</w:t>
      </w:r>
    </w:p>
    <w:p w14:paraId="10A931C7" w14:textId="77777777" w:rsidR="000272D3" w:rsidRPr="00B61CE1" w:rsidRDefault="000272D3" w:rsidP="000272D3">
      <w:pPr>
        <w:pStyle w:val="Akapitzlist"/>
        <w:widowControl/>
        <w:numPr>
          <w:ilvl w:val="0"/>
          <w:numId w:val="128"/>
        </w:numPr>
        <w:suppressAutoHyphens w:val="0"/>
        <w:spacing w:line="276" w:lineRule="auto"/>
        <w:ind w:left="1134" w:hanging="141"/>
      </w:pPr>
      <w:r w:rsidRPr="00B61CE1">
        <w:t xml:space="preserve"> Roboty betonowe,</w:t>
      </w:r>
    </w:p>
    <w:p w14:paraId="45E75C82" w14:textId="77777777" w:rsidR="000272D3" w:rsidRDefault="000272D3" w:rsidP="000272D3">
      <w:pPr>
        <w:pStyle w:val="Akapitzlist"/>
        <w:widowControl/>
        <w:numPr>
          <w:ilvl w:val="0"/>
          <w:numId w:val="128"/>
        </w:numPr>
        <w:suppressAutoHyphens w:val="0"/>
        <w:spacing w:line="276" w:lineRule="auto"/>
        <w:ind w:left="1134" w:hanging="141"/>
      </w:pPr>
      <w:r w:rsidRPr="00B61CE1">
        <w:t xml:space="preserve"> Roboty murowe </w:t>
      </w:r>
      <w:r>
        <w:t>z pustaków ceramicznych/betonu komórkowego</w:t>
      </w:r>
    </w:p>
    <w:p w14:paraId="57D4D06D" w14:textId="77777777" w:rsidR="000272D3" w:rsidRPr="00B61CE1" w:rsidRDefault="000272D3" w:rsidP="000272D3">
      <w:pPr>
        <w:pStyle w:val="Akapitzlist"/>
        <w:widowControl/>
        <w:numPr>
          <w:ilvl w:val="0"/>
          <w:numId w:val="128"/>
        </w:numPr>
        <w:suppressAutoHyphens w:val="0"/>
        <w:spacing w:line="276" w:lineRule="auto"/>
        <w:ind w:left="1134" w:hanging="141"/>
      </w:pPr>
      <w:r>
        <w:t xml:space="preserve"> </w:t>
      </w:r>
      <w:r w:rsidRPr="00B61CE1">
        <w:t>Konstrukcja i pokrycie dachu,</w:t>
      </w:r>
    </w:p>
    <w:p w14:paraId="1A4CC057" w14:textId="77777777" w:rsidR="000272D3" w:rsidRPr="00B61CE1" w:rsidRDefault="000272D3" w:rsidP="000272D3">
      <w:pPr>
        <w:pStyle w:val="Akapitzlist"/>
        <w:widowControl/>
        <w:numPr>
          <w:ilvl w:val="0"/>
          <w:numId w:val="128"/>
        </w:numPr>
        <w:suppressAutoHyphens w:val="0"/>
        <w:spacing w:line="276" w:lineRule="auto"/>
        <w:ind w:left="1134" w:hanging="141"/>
      </w:pPr>
      <w:r w:rsidRPr="00B61CE1">
        <w:t xml:space="preserve"> Izolacje,</w:t>
      </w:r>
    </w:p>
    <w:p w14:paraId="0D7B7BD0" w14:textId="77777777" w:rsidR="000272D3" w:rsidRPr="00B61CE1" w:rsidRDefault="000272D3" w:rsidP="000272D3">
      <w:pPr>
        <w:pStyle w:val="Akapitzlist"/>
        <w:widowControl/>
        <w:numPr>
          <w:ilvl w:val="0"/>
          <w:numId w:val="128"/>
        </w:numPr>
        <w:suppressAutoHyphens w:val="0"/>
        <w:spacing w:line="276" w:lineRule="auto"/>
        <w:ind w:left="1134" w:hanging="141"/>
      </w:pPr>
      <w:r w:rsidRPr="00B61CE1">
        <w:t xml:space="preserve"> Posadzki, warstwy podbudowy,</w:t>
      </w:r>
    </w:p>
    <w:p w14:paraId="55498280" w14:textId="77777777" w:rsidR="000272D3" w:rsidRPr="00B61CE1" w:rsidRDefault="000272D3" w:rsidP="000272D3">
      <w:pPr>
        <w:pStyle w:val="Akapitzlist"/>
        <w:widowControl/>
        <w:numPr>
          <w:ilvl w:val="0"/>
          <w:numId w:val="128"/>
        </w:numPr>
        <w:suppressAutoHyphens w:val="0"/>
        <w:spacing w:line="276" w:lineRule="auto"/>
        <w:ind w:left="1134" w:hanging="141"/>
      </w:pPr>
      <w:r w:rsidRPr="00B61CE1">
        <w:t xml:space="preserve"> Tynki wewnętrzne i okładziny,</w:t>
      </w:r>
    </w:p>
    <w:p w14:paraId="00203B3A" w14:textId="77777777" w:rsidR="000272D3" w:rsidRPr="00B61CE1" w:rsidRDefault="000272D3" w:rsidP="000272D3">
      <w:pPr>
        <w:pStyle w:val="Akapitzlist"/>
        <w:widowControl/>
        <w:numPr>
          <w:ilvl w:val="0"/>
          <w:numId w:val="128"/>
        </w:numPr>
        <w:suppressAutoHyphens w:val="0"/>
        <w:spacing w:line="276" w:lineRule="auto"/>
        <w:ind w:left="1134" w:hanging="141"/>
      </w:pPr>
      <w:r w:rsidRPr="00B61CE1">
        <w:t xml:space="preserve"> Stolarka okienna i drzwiowa,</w:t>
      </w:r>
    </w:p>
    <w:p w14:paraId="6F8CC190" w14:textId="77777777" w:rsidR="000272D3" w:rsidRPr="00B61CE1" w:rsidRDefault="000272D3" w:rsidP="000272D3">
      <w:pPr>
        <w:pStyle w:val="Akapitzlist"/>
        <w:widowControl/>
        <w:numPr>
          <w:ilvl w:val="0"/>
          <w:numId w:val="128"/>
        </w:numPr>
        <w:suppressAutoHyphens w:val="0"/>
        <w:spacing w:line="276" w:lineRule="auto"/>
        <w:ind w:left="1134" w:hanging="141"/>
      </w:pPr>
      <w:r w:rsidRPr="00B61CE1">
        <w:t>Roboty pozostałe,</w:t>
      </w:r>
    </w:p>
    <w:p w14:paraId="05EA9293" w14:textId="77777777" w:rsidR="000272D3" w:rsidRPr="00B61CE1" w:rsidRDefault="000272D3" w:rsidP="000272D3">
      <w:pPr>
        <w:pStyle w:val="Akapitzlist"/>
        <w:widowControl/>
        <w:numPr>
          <w:ilvl w:val="0"/>
          <w:numId w:val="128"/>
        </w:numPr>
        <w:suppressAutoHyphens w:val="0"/>
        <w:spacing w:line="276" w:lineRule="auto"/>
        <w:ind w:left="1134" w:hanging="141"/>
      </w:pPr>
      <w:r w:rsidRPr="00B61CE1">
        <w:t xml:space="preserve"> Elewacja, </w:t>
      </w:r>
    </w:p>
    <w:p w14:paraId="1305CA6D" w14:textId="77777777" w:rsidR="000272D3" w:rsidRPr="00B61CE1" w:rsidRDefault="000272D3" w:rsidP="000272D3">
      <w:pPr>
        <w:pStyle w:val="Akapitzlist"/>
        <w:widowControl/>
        <w:numPr>
          <w:ilvl w:val="0"/>
          <w:numId w:val="128"/>
        </w:numPr>
        <w:suppressAutoHyphens w:val="0"/>
        <w:spacing w:line="276" w:lineRule="auto"/>
        <w:ind w:left="1134" w:hanging="141"/>
      </w:pPr>
      <w:r w:rsidRPr="00B61CE1">
        <w:t xml:space="preserve">Zagospodarowanie terenu. </w:t>
      </w:r>
    </w:p>
    <w:p w14:paraId="603373D7" w14:textId="77777777" w:rsidR="000272D3" w:rsidRPr="00F862EC" w:rsidRDefault="000272D3" w:rsidP="000272D3">
      <w:pPr>
        <w:numPr>
          <w:ilvl w:val="0"/>
          <w:numId w:val="141"/>
        </w:numPr>
        <w:spacing w:after="0" w:line="276" w:lineRule="auto"/>
        <w:ind w:left="709" w:hanging="283"/>
        <w:contextualSpacing/>
        <w:jc w:val="both"/>
        <w:rPr>
          <w:rFonts w:ascii="Times New Roman" w:hAnsi="Times New Roman" w:cs="Times New Roman"/>
          <w:b/>
          <w:sz w:val="24"/>
          <w:szCs w:val="24"/>
          <w:lang w:eastAsia="ar-SA"/>
        </w:rPr>
      </w:pPr>
      <w:r w:rsidRPr="00F862EC">
        <w:rPr>
          <w:rFonts w:ascii="Times New Roman" w:hAnsi="Times New Roman" w:cs="Times New Roman"/>
          <w:b/>
          <w:sz w:val="24"/>
          <w:szCs w:val="24"/>
          <w:lang w:eastAsia="ar-SA"/>
        </w:rPr>
        <w:t>Roboty przyłączeniowe</w:t>
      </w:r>
    </w:p>
    <w:p w14:paraId="30EFDA72" w14:textId="77777777" w:rsidR="000272D3" w:rsidRPr="00B61CE1" w:rsidRDefault="000272D3" w:rsidP="000272D3">
      <w:pPr>
        <w:pStyle w:val="Akapitzlist"/>
        <w:widowControl/>
        <w:numPr>
          <w:ilvl w:val="0"/>
          <w:numId w:val="127"/>
        </w:numPr>
        <w:suppressAutoHyphens w:val="0"/>
        <w:spacing w:line="276" w:lineRule="auto"/>
        <w:ind w:left="1134" w:hanging="141"/>
      </w:pPr>
      <w:r>
        <w:t xml:space="preserve"> Przyłącze</w:t>
      </w:r>
      <w:r w:rsidRPr="00B61CE1">
        <w:t xml:space="preserve"> wodociągowe,</w:t>
      </w:r>
    </w:p>
    <w:p w14:paraId="7C9C0AFF" w14:textId="77777777" w:rsidR="000272D3" w:rsidRDefault="000272D3" w:rsidP="000272D3">
      <w:pPr>
        <w:pStyle w:val="Akapitzlist"/>
        <w:widowControl/>
        <w:numPr>
          <w:ilvl w:val="0"/>
          <w:numId w:val="127"/>
        </w:numPr>
        <w:suppressAutoHyphens w:val="0"/>
        <w:spacing w:line="276" w:lineRule="auto"/>
        <w:ind w:left="1134" w:hanging="141"/>
      </w:pPr>
      <w:r w:rsidRPr="00B61CE1">
        <w:t xml:space="preserve"> </w:t>
      </w:r>
      <w:r>
        <w:t>Przyłącze kanalizacji sanitarnej</w:t>
      </w:r>
    </w:p>
    <w:p w14:paraId="095ED2B3" w14:textId="77777777" w:rsidR="000272D3" w:rsidRPr="00F862EC" w:rsidRDefault="000272D3" w:rsidP="000272D3">
      <w:pPr>
        <w:numPr>
          <w:ilvl w:val="0"/>
          <w:numId w:val="141"/>
        </w:numPr>
        <w:spacing w:after="0" w:line="276" w:lineRule="auto"/>
        <w:ind w:left="709" w:hanging="283"/>
        <w:contextualSpacing/>
        <w:jc w:val="both"/>
        <w:rPr>
          <w:rFonts w:ascii="Times New Roman" w:hAnsi="Times New Roman" w:cs="Times New Roman"/>
          <w:b/>
          <w:sz w:val="24"/>
          <w:szCs w:val="24"/>
          <w:lang w:eastAsia="ar-SA"/>
        </w:rPr>
      </w:pPr>
      <w:r w:rsidRPr="00F862EC">
        <w:rPr>
          <w:rFonts w:ascii="Times New Roman" w:hAnsi="Times New Roman" w:cs="Times New Roman"/>
          <w:b/>
          <w:sz w:val="24"/>
          <w:szCs w:val="24"/>
          <w:lang w:eastAsia="ar-SA"/>
        </w:rPr>
        <w:t>Instalacje sanitarne:</w:t>
      </w:r>
    </w:p>
    <w:p w14:paraId="15C5CC76" w14:textId="77777777" w:rsidR="000272D3" w:rsidRDefault="000272D3" w:rsidP="000272D3">
      <w:pPr>
        <w:pStyle w:val="Akapitzlist"/>
        <w:widowControl/>
        <w:numPr>
          <w:ilvl w:val="0"/>
          <w:numId w:val="125"/>
        </w:numPr>
        <w:suppressAutoHyphens w:val="0"/>
        <w:spacing w:line="276" w:lineRule="auto"/>
        <w:ind w:left="1134" w:hanging="141"/>
      </w:pPr>
      <w:r w:rsidRPr="00B61CE1">
        <w:t xml:space="preserve">Instalacja wody zimnej i ciepłej z cyrkulacją </w:t>
      </w:r>
    </w:p>
    <w:p w14:paraId="60417D84" w14:textId="77777777" w:rsidR="000272D3" w:rsidRDefault="000272D3" w:rsidP="000272D3">
      <w:pPr>
        <w:pStyle w:val="Akapitzlist"/>
        <w:widowControl/>
        <w:numPr>
          <w:ilvl w:val="0"/>
          <w:numId w:val="125"/>
        </w:numPr>
        <w:suppressAutoHyphens w:val="0"/>
        <w:spacing w:line="276" w:lineRule="auto"/>
        <w:ind w:left="1134" w:hanging="141"/>
      </w:pPr>
      <w:r w:rsidRPr="00EC0365">
        <w:t>Instalacja kanalizac</w:t>
      </w:r>
      <w:r>
        <w:t>ji</w:t>
      </w:r>
      <w:r w:rsidRPr="00EC0365">
        <w:t xml:space="preserve"> sanitarnej</w:t>
      </w:r>
    </w:p>
    <w:p w14:paraId="4B792910" w14:textId="77777777" w:rsidR="000272D3" w:rsidRDefault="000272D3" w:rsidP="000272D3">
      <w:pPr>
        <w:pStyle w:val="Akapitzlist"/>
        <w:widowControl/>
        <w:numPr>
          <w:ilvl w:val="0"/>
          <w:numId w:val="125"/>
        </w:numPr>
        <w:suppressAutoHyphens w:val="0"/>
        <w:spacing w:line="276" w:lineRule="auto"/>
        <w:ind w:left="1134" w:hanging="141"/>
      </w:pPr>
      <w:r>
        <w:t>Odprowadzenie wód opadowych z połaci dachu oraz terenu utwardzonego do projektowanych studni chłonnych lub skrzynek chłonnych</w:t>
      </w:r>
    </w:p>
    <w:p w14:paraId="02292B2D" w14:textId="77777777" w:rsidR="000272D3" w:rsidRDefault="000272D3" w:rsidP="000272D3">
      <w:pPr>
        <w:pStyle w:val="Akapitzlist"/>
        <w:widowControl/>
        <w:numPr>
          <w:ilvl w:val="0"/>
          <w:numId w:val="125"/>
        </w:numPr>
        <w:suppressAutoHyphens w:val="0"/>
        <w:spacing w:line="276" w:lineRule="auto"/>
        <w:ind w:left="1134" w:hanging="141"/>
      </w:pPr>
      <w:r>
        <w:t>Inst</w:t>
      </w:r>
      <w:r w:rsidRPr="00EC0365">
        <w:t>alacja centralnego ogrzewania</w:t>
      </w:r>
    </w:p>
    <w:p w14:paraId="006A0118" w14:textId="77777777" w:rsidR="000272D3" w:rsidRPr="00EC0365" w:rsidRDefault="000272D3" w:rsidP="000272D3">
      <w:pPr>
        <w:pStyle w:val="Akapitzlist"/>
        <w:widowControl/>
        <w:numPr>
          <w:ilvl w:val="0"/>
          <w:numId w:val="125"/>
        </w:numPr>
        <w:suppressAutoHyphens w:val="0"/>
        <w:spacing w:line="276" w:lineRule="auto"/>
        <w:ind w:left="1134" w:hanging="141"/>
      </w:pPr>
      <w:r>
        <w:t>Instalacja p.poż.</w:t>
      </w:r>
    </w:p>
    <w:p w14:paraId="7DB89B7B" w14:textId="77777777" w:rsidR="000272D3" w:rsidRDefault="000272D3" w:rsidP="000272D3">
      <w:pPr>
        <w:pStyle w:val="Akapitzlist"/>
        <w:widowControl/>
        <w:numPr>
          <w:ilvl w:val="0"/>
          <w:numId w:val="125"/>
        </w:numPr>
        <w:suppressAutoHyphens w:val="0"/>
        <w:spacing w:line="276" w:lineRule="auto"/>
        <w:ind w:left="1134" w:hanging="141"/>
      </w:pPr>
      <w:r>
        <w:t>Instalacja wentylacji</w:t>
      </w:r>
      <w:r w:rsidRPr="00B61CE1">
        <w:t xml:space="preserve"> mechaniczn</w:t>
      </w:r>
      <w:r>
        <w:t>ej z rekuperacją</w:t>
      </w:r>
    </w:p>
    <w:p w14:paraId="2E31C380" w14:textId="77777777" w:rsidR="000272D3" w:rsidRDefault="000272D3" w:rsidP="000272D3">
      <w:pPr>
        <w:pStyle w:val="Akapitzlist"/>
        <w:widowControl/>
        <w:numPr>
          <w:ilvl w:val="0"/>
          <w:numId w:val="125"/>
        </w:numPr>
        <w:suppressAutoHyphens w:val="0"/>
        <w:spacing w:line="276" w:lineRule="auto"/>
        <w:ind w:left="1134" w:hanging="141"/>
      </w:pPr>
      <w:r>
        <w:t>Instalacja solarna</w:t>
      </w:r>
    </w:p>
    <w:p w14:paraId="4625DEE4" w14:textId="77777777" w:rsidR="000272D3" w:rsidRDefault="000272D3" w:rsidP="000272D3">
      <w:pPr>
        <w:pStyle w:val="Akapitzlist"/>
        <w:widowControl/>
        <w:numPr>
          <w:ilvl w:val="0"/>
          <w:numId w:val="125"/>
        </w:numPr>
        <w:suppressAutoHyphens w:val="0"/>
        <w:spacing w:line="276" w:lineRule="auto"/>
        <w:ind w:left="1134" w:hanging="141"/>
      </w:pPr>
      <w:r w:rsidRPr="00B61CE1">
        <w:t>Instalacja gazowa, kotłownia gazowa</w:t>
      </w:r>
      <w:r>
        <w:t>, detekcja gazu</w:t>
      </w:r>
    </w:p>
    <w:p w14:paraId="35E49F0E" w14:textId="77777777" w:rsidR="000272D3" w:rsidRPr="00F862EC" w:rsidRDefault="000272D3" w:rsidP="000272D3">
      <w:pPr>
        <w:numPr>
          <w:ilvl w:val="0"/>
          <w:numId w:val="141"/>
        </w:numPr>
        <w:spacing w:after="0" w:line="276" w:lineRule="auto"/>
        <w:ind w:left="709" w:hanging="283"/>
        <w:contextualSpacing/>
        <w:jc w:val="both"/>
        <w:rPr>
          <w:rFonts w:ascii="Times New Roman" w:hAnsi="Times New Roman" w:cs="Times New Roman"/>
          <w:b/>
          <w:sz w:val="24"/>
          <w:szCs w:val="24"/>
          <w:lang w:eastAsia="ar-SA"/>
        </w:rPr>
      </w:pPr>
      <w:r w:rsidRPr="00F862EC">
        <w:rPr>
          <w:rFonts w:ascii="Times New Roman" w:hAnsi="Times New Roman" w:cs="Times New Roman"/>
          <w:b/>
          <w:sz w:val="24"/>
          <w:szCs w:val="24"/>
          <w:lang w:eastAsia="ar-SA"/>
        </w:rPr>
        <w:t>Instalacje elektryczne:</w:t>
      </w:r>
    </w:p>
    <w:p w14:paraId="1EB6A7D7" w14:textId="77777777" w:rsidR="000272D3" w:rsidRPr="00B61CE1" w:rsidRDefault="000272D3" w:rsidP="000272D3">
      <w:pPr>
        <w:pStyle w:val="Akapitzlist"/>
        <w:widowControl/>
        <w:numPr>
          <w:ilvl w:val="0"/>
          <w:numId w:val="125"/>
        </w:numPr>
        <w:suppressAutoHyphens w:val="0"/>
        <w:spacing w:line="276" w:lineRule="auto"/>
        <w:ind w:left="1134" w:hanging="141"/>
      </w:pPr>
      <w:r w:rsidRPr="00B61CE1">
        <w:t>Instalacja elektryczna oświetleniowa</w:t>
      </w:r>
      <w:r>
        <w:t xml:space="preserve"> wewnętrznego i zewnętrznego</w:t>
      </w:r>
      <w:r w:rsidRPr="00B61CE1">
        <w:t>, gniazd wtykowych, oświetlenie ewakuacyjne i awaryjne</w:t>
      </w:r>
    </w:p>
    <w:p w14:paraId="6051AF15" w14:textId="77777777" w:rsidR="000272D3" w:rsidRPr="00B61CE1" w:rsidRDefault="000272D3" w:rsidP="000272D3">
      <w:pPr>
        <w:pStyle w:val="Akapitzlist"/>
        <w:widowControl/>
        <w:numPr>
          <w:ilvl w:val="0"/>
          <w:numId w:val="125"/>
        </w:numPr>
        <w:suppressAutoHyphens w:val="0"/>
        <w:spacing w:line="276" w:lineRule="auto"/>
        <w:ind w:left="1134" w:hanging="141"/>
      </w:pPr>
      <w:r w:rsidRPr="00B61CE1">
        <w:t>Instalacja teletechniczna/multimedialna (rzutnik z ekranem, sieć internetowa LAN)</w:t>
      </w:r>
    </w:p>
    <w:p w14:paraId="38B69983" w14:textId="77777777" w:rsidR="000272D3" w:rsidRPr="00B61CE1" w:rsidRDefault="000272D3" w:rsidP="000272D3">
      <w:pPr>
        <w:pStyle w:val="Akapitzlist"/>
        <w:widowControl/>
        <w:numPr>
          <w:ilvl w:val="0"/>
          <w:numId w:val="125"/>
        </w:numPr>
        <w:suppressAutoHyphens w:val="0"/>
        <w:spacing w:line="276" w:lineRule="auto"/>
        <w:ind w:left="1134" w:hanging="141"/>
      </w:pPr>
      <w:r w:rsidRPr="00B61CE1">
        <w:t>Instalacja odgromowa</w:t>
      </w:r>
    </w:p>
    <w:p w14:paraId="502C0B1C" w14:textId="77777777" w:rsidR="000272D3" w:rsidRPr="00B61CE1" w:rsidRDefault="000272D3" w:rsidP="000272D3">
      <w:pPr>
        <w:pStyle w:val="Akapitzlist"/>
        <w:widowControl/>
        <w:numPr>
          <w:ilvl w:val="0"/>
          <w:numId w:val="125"/>
        </w:numPr>
        <w:suppressAutoHyphens w:val="0"/>
        <w:spacing w:line="276" w:lineRule="auto"/>
        <w:ind w:left="1134" w:hanging="141"/>
      </w:pPr>
      <w:r w:rsidRPr="00B61CE1">
        <w:t>Instalacja fotowoltaiczna</w:t>
      </w:r>
    </w:p>
    <w:p w14:paraId="44B306D1" w14:textId="77777777" w:rsidR="000272D3" w:rsidRPr="00B11A58" w:rsidRDefault="000272D3" w:rsidP="000272D3">
      <w:pPr>
        <w:pStyle w:val="Akapitzlist"/>
        <w:widowControl/>
        <w:numPr>
          <w:ilvl w:val="0"/>
          <w:numId w:val="125"/>
        </w:numPr>
        <w:suppressAutoHyphens w:val="0"/>
        <w:spacing w:line="276" w:lineRule="auto"/>
        <w:ind w:left="1134" w:hanging="141"/>
      </w:pPr>
      <w:r w:rsidRPr="00B11A58">
        <w:t xml:space="preserve">instalacja połączeń wyrównawczych, </w:t>
      </w:r>
    </w:p>
    <w:p w14:paraId="23194B02" w14:textId="77777777" w:rsidR="000272D3" w:rsidRPr="00B11A58" w:rsidRDefault="000272D3" w:rsidP="000272D3">
      <w:pPr>
        <w:pStyle w:val="Akapitzlist"/>
        <w:widowControl/>
        <w:numPr>
          <w:ilvl w:val="0"/>
          <w:numId w:val="125"/>
        </w:numPr>
        <w:suppressAutoHyphens w:val="0"/>
        <w:spacing w:line="276" w:lineRule="auto"/>
        <w:ind w:left="1134" w:hanging="141"/>
      </w:pPr>
      <w:r w:rsidRPr="00B11A58">
        <w:t xml:space="preserve">instalacja video domofonowa </w:t>
      </w:r>
    </w:p>
    <w:p w14:paraId="1C5F3F5B" w14:textId="77777777" w:rsidR="000272D3" w:rsidRPr="00B11A58" w:rsidRDefault="000272D3" w:rsidP="000272D3">
      <w:pPr>
        <w:pStyle w:val="Akapitzlist"/>
        <w:widowControl/>
        <w:numPr>
          <w:ilvl w:val="0"/>
          <w:numId w:val="125"/>
        </w:numPr>
        <w:suppressAutoHyphens w:val="0"/>
        <w:spacing w:line="276" w:lineRule="auto"/>
        <w:ind w:left="1134" w:hanging="141"/>
      </w:pPr>
      <w:r w:rsidRPr="00B11A58">
        <w:t xml:space="preserve">instalacja antywłamaniowa </w:t>
      </w:r>
    </w:p>
    <w:p w14:paraId="0D0E3F4F" w14:textId="77777777" w:rsidR="000272D3" w:rsidRPr="00B11A58" w:rsidRDefault="000272D3" w:rsidP="000272D3">
      <w:pPr>
        <w:pStyle w:val="Akapitzlist"/>
        <w:widowControl/>
        <w:numPr>
          <w:ilvl w:val="0"/>
          <w:numId w:val="125"/>
        </w:numPr>
        <w:suppressAutoHyphens w:val="0"/>
        <w:spacing w:line="276" w:lineRule="auto"/>
        <w:ind w:left="1134" w:hanging="141"/>
      </w:pPr>
      <w:r w:rsidRPr="00B11A58">
        <w:t xml:space="preserve">instalacja monitoringu wizyjnego </w:t>
      </w:r>
    </w:p>
    <w:p w14:paraId="769F647B" w14:textId="77777777" w:rsidR="000272D3" w:rsidRPr="00B11A58" w:rsidRDefault="000272D3" w:rsidP="000272D3">
      <w:pPr>
        <w:pStyle w:val="Akapitzlist"/>
        <w:widowControl/>
        <w:numPr>
          <w:ilvl w:val="0"/>
          <w:numId w:val="125"/>
        </w:numPr>
        <w:suppressAutoHyphens w:val="0"/>
        <w:spacing w:line="276" w:lineRule="auto"/>
        <w:ind w:left="1134" w:hanging="141"/>
      </w:pPr>
      <w:r w:rsidRPr="00B11A58">
        <w:t xml:space="preserve">instalacja systemu sygnalizacji pożaru </w:t>
      </w:r>
    </w:p>
    <w:p w14:paraId="5BDEB805" w14:textId="77777777" w:rsidR="000272D3" w:rsidRDefault="000272D3" w:rsidP="000272D3">
      <w:pPr>
        <w:pStyle w:val="Akapitzlist"/>
        <w:widowControl/>
        <w:numPr>
          <w:ilvl w:val="0"/>
          <w:numId w:val="125"/>
        </w:numPr>
        <w:suppressAutoHyphens w:val="0"/>
        <w:spacing w:line="276" w:lineRule="auto"/>
        <w:ind w:left="1134" w:hanging="141"/>
      </w:pPr>
      <w:r w:rsidRPr="00B11A58">
        <w:t>instalacja oddymiania (o ile wymagana)</w:t>
      </w:r>
    </w:p>
    <w:p w14:paraId="0A46830B" w14:textId="77777777" w:rsidR="000272D3" w:rsidRPr="002B06D3" w:rsidRDefault="000272D3" w:rsidP="000272D3">
      <w:pPr>
        <w:pStyle w:val="Akapitzlist"/>
        <w:widowControl/>
        <w:numPr>
          <w:ilvl w:val="0"/>
          <w:numId w:val="125"/>
        </w:numPr>
        <w:suppressAutoHyphens w:val="0"/>
        <w:spacing w:line="276" w:lineRule="auto"/>
        <w:ind w:left="1134" w:hanging="141"/>
      </w:pPr>
      <w:r w:rsidRPr="00D637BA">
        <w:rPr>
          <w:rFonts w:eastAsia="Times New Roman"/>
          <w:bCs/>
          <w:color w:val="000000"/>
        </w:rPr>
        <w:t>Instalacja telewizyjna DVB-T, DVB-S</w:t>
      </w:r>
    </w:p>
    <w:p w14:paraId="4E1DEDB3" w14:textId="77777777" w:rsidR="000272D3" w:rsidRPr="00934C29" w:rsidRDefault="000272D3" w:rsidP="000272D3">
      <w:pPr>
        <w:spacing w:after="0" w:line="276" w:lineRule="auto"/>
        <w:contextualSpacing/>
      </w:pPr>
    </w:p>
    <w:p w14:paraId="6D34C869" w14:textId="77777777" w:rsidR="000272D3" w:rsidRPr="00934C29" w:rsidRDefault="000272D3" w:rsidP="000272D3">
      <w:pPr>
        <w:shd w:val="clear" w:color="auto" w:fill="FFFFFF" w:themeFill="background1"/>
        <w:spacing w:after="0" w:line="276" w:lineRule="auto"/>
        <w:ind w:left="720"/>
        <w:contextualSpacing/>
        <w:jc w:val="both"/>
        <w:rPr>
          <w:rFonts w:ascii="Times New Roman" w:eastAsia="Times New Roman" w:hAnsi="Times New Roman" w:cs="Times New Roman"/>
          <w:sz w:val="24"/>
          <w:szCs w:val="24"/>
          <w:lang w:eastAsia="zh-CN"/>
        </w:rPr>
      </w:pPr>
      <w:r w:rsidRPr="00934C29">
        <w:rPr>
          <w:rFonts w:ascii="Times New Roman" w:eastAsia="Times New Roman" w:hAnsi="Times New Roman" w:cs="Times New Roman"/>
          <w:sz w:val="24"/>
          <w:szCs w:val="24"/>
          <w:lang w:eastAsia="zh-CN"/>
        </w:rPr>
        <w:t>Opisany zakres robót nie wprowadza żadnych barier dostępności dla osób niepełnosprawnych oraz jest zaprojektowany z przeznaczeniem dla wszystkich użytkowników.</w:t>
      </w:r>
    </w:p>
    <w:p w14:paraId="2654DE77" w14:textId="77777777" w:rsidR="000272D3" w:rsidRPr="00DE5529" w:rsidRDefault="000272D3" w:rsidP="000272D3">
      <w:pPr>
        <w:numPr>
          <w:ilvl w:val="1"/>
          <w:numId w:val="102"/>
        </w:numPr>
        <w:suppressAutoHyphens/>
        <w:spacing w:after="0" w:line="276" w:lineRule="auto"/>
        <w:contextualSpacing/>
        <w:jc w:val="both"/>
        <w:rPr>
          <w:rFonts w:ascii="Times New Roman" w:hAnsi="Times New Roman" w:cs="Times New Roman"/>
          <w:sz w:val="24"/>
        </w:rPr>
      </w:pPr>
      <w:r w:rsidRPr="00DE5529">
        <w:rPr>
          <w:rFonts w:ascii="Times New Roman" w:hAnsi="Times New Roman" w:cs="Times New Roman"/>
          <w:sz w:val="24"/>
        </w:rPr>
        <w:t xml:space="preserve">W budynku należy zapewnić dostęp do budynku dla osób niepełnosprawnych wejściem głównym bezpośrednio z poziomu terenu przyległego do budynku, </w:t>
      </w:r>
      <w:proofErr w:type="spellStart"/>
      <w:r w:rsidRPr="00DE5529">
        <w:rPr>
          <w:rFonts w:ascii="Times New Roman" w:hAnsi="Times New Roman" w:cs="Times New Roman"/>
          <w:sz w:val="24"/>
        </w:rPr>
        <w:t>bezprogowe</w:t>
      </w:r>
      <w:proofErr w:type="spellEnd"/>
      <w:r w:rsidRPr="00DE5529">
        <w:rPr>
          <w:rFonts w:ascii="Times New Roman" w:hAnsi="Times New Roman" w:cs="Times New Roman"/>
          <w:sz w:val="24"/>
        </w:rPr>
        <w:t xml:space="preserve"> przechodzenie pomiędzy pomieszczeniami, toaletę dla osób niepełnosprawnych, zamontowanie drzwi do pomieszczeń ogólnodostępnych o szerokości min. 90 cm w świetle skrzydła otwartego.</w:t>
      </w:r>
    </w:p>
    <w:p w14:paraId="6AA3C5F7" w14:textId="224F29A4" w:rsidR="009C533A" w:rsidRPr="00023E07" w:rsidRDefault="009C533A" w:rsidP="002B06D3">
      <w:pPr>
        <w:numPr>
          <w:ilvl w:val="0"/>
          <w:numId w:val="66"/>
        </w:numPr>
        <w:spacing w:after="0" w:line="276" w:lineRule="auto"/>
        <w:ind w:left="284" w:hanging="284"/>
        <w:contextualSpacing/>
        <w:jc w:val="both"/>
        <w:rPr>
          <w:rFonts w:ascii="Times New Roman" w:eastAsia="Arial Unicode MS" w:hAnsi="Times New Roman" w:cs="Times New Roman"/>
          <w:sz w:val="24"/>
          <w:szCs w:val="24"/>
        </w:rPr>
      </w:pPr>
      <w:r w:rsidRPr="00023E07">
        <w:rPr>
          <w:rFonts w:ascii="Times New Roman" w:eastAsia="Times New Roman" w:hAnsi="Times New Roman" w:cs="Times New Roman"/>
          <w:sz w:val="24"/>
          <w:szCs w:val="24"/>
          <w:lang w:eastAsia="zh-CN"/>
        </w:rPr>
        <w:t>Integralną</w:t>
      </w:r>
      <w:r w:rsidRPr="00023E07">
        <w:rPr>
          <w:rFonts w:ascii="Times New Roman" w:eastAsia="Arial Unicode MS" w:hAnsi="Times New Roman" w:cs="Times New Roman"/>
          <w:sz w:val="24"/>
          <w:szCs w:val="24"/>
        </w:rPr>
        <w:t xml:space="preserve"> część umowy stanowią:</w:t>
      </w:r>
    </w:p>
    <w:p w14:paraId="27EE802E" w14:textId="77777777" w:rsidR="009C533A" w:rsidRPr="00023E07" w:rsidRDefault="009C533A" w:rsidP="002B06D3">
      <w:pPr>
        <w:numPr>
          <w:ilvl w:val="1"/>
          <w:numId w:val="67"/>
        </w:numPr>
        <w:suppressAutoHyphens/>
        <w:spacing w:after="0" w:line="276" w:lineRule="auto"/>
        <w:ind w:left="709" w:hanging="284"/>
        <w:contextualSpacing/>
        <w:rPr>
          <w:rFonts w:ascii="Times New Roman" w:hAnsi="Times New Roman" w:cs="Times New Roman"/>
          <w:sz w:val="24"/>
          <w:szCs w:val="24"/>
        </w:rPr>
      </w:pPr>
      <w:r w:rsidRPr="00023E07">
        <w:rPr>
          <w:rFonts w:ascii="Times New Roman" w:hAnsi="Times New Roman" w:cs="Times New Roman"/>
          <w:sz w:val="24"/>
          <w:szCs w:val="24"/>
        </w:rPr>
        <w:t>specyfikacja warunków zamówienia,</w:t>
      </w:r>
    </w:p>
    <w:p w14:paraId="375DC49C" w14:textId="77777777" w:rsidR="00D620D2" w:rsidRPr="00023E07" w:rsidRDefault="00D620D2" w:rsidP="002B06D3">
      <w:pPr>
        <w:numPr>
          <w:ilvl w:val="1"/>
          <w:numId w:val="67"/>
        </w:numPr>
        <w:suppressAutoHyphens/>
        <w:spacing w:after="0" w:line="276" w:lineRule="auto"/>
        <w:ind w:left="709" w:hanging="284"/>
        <w:contextualSpacing/>
        <w:rPr>
          <w:rFonts w:ascii="Times New Roman" w:hAnsi="Times New Roman" w:cs="Times New Roman"/>
          <w:sz w:val="24"/>
          <w:szCs w:val="24"/>
        </w:rPr>
      </w:pPr>
      <w:r w:rsidRPr="00023E07">
        <w:rPr>
          <w:rFonts w:ascii="Times New Roman" w:hAnsi="Times New Roman" w:cs="Times New Roman"/>
          <w:sz w:val="24"/>
          <w:szCs w:val="24"/>
        </w:rPr>
        <w:t xml:space="preserve">program funkcjonalno-użytkowy, </w:t>
      </w:r>
    </w:p>
    <w:p w14:paraId="659B141A" w14:textId="77777777" w:rsidR="009C533A" w:rsidRPr="00023E07" w:rsidRDefault="009C533A" w:rsidP="002B06D3">
      <w:pPr>
        <w:numPr>
          <w:ilvl w:val="1"/>
          <w:numId w:val="67"/>
        </w:numPr>
        <w:suppressAutoHyphens/>
        <w:spacing w:after="0" w:line="276" w:lineRule="auto"/>
        <w:ind w:left="709" w:hanging="284"/>
        <w:contextualSpacing/>
        <w:rPr>
          <w:rFonts w:ascii="Times New Roman" w:hAnsi="Times New Roman" w:cs="Times New Roman"/>
          <w:sz w:val="24"/>
          <w:szCs w:val="24"/>
        </w:rPr>
      </w:pPr>
      <w:r w:rsidRPr="00023E07">
        <w:rPr>
          <w:rFonts w:ascii="Times New Roman" w:hAnsi="Times New Roman" w:cs="Times New Roman"/>
          <w:sz w:val="24"/>
          <w:szCs w:val="24"/>
        </w:rPr>
        <w:t>oferta Wykonawcy.</w:t>
      </w:r>
    </w:p>
    <w:p w14:paraId="4C1F985C" w14:textId="77777777" w:rsidR="00C27454" w:rsidRPr="00A503A5" w:rsidRDefault="00C27454" w:rsidP="002B06D3">
      <w:pPr>
        <w:pStyle w:val="Nagwek"/>
        <w:tabs>
          <w:tab w:val="left" w:pos="708"/>
        </w:tabs>
        <w:spacing w:line="276" w:lineRule="auto"/>
        <w:contextualSpacing/>
        <w:jc w:val="center"/>
        <w:rPr>
          <w:b/>
        </w:rPr>
      </w:pPr>
    </w:p>
    <w:p w14:paraId="1D66F52F" w14:textId="77777777" w:rsidR="009C533A" w:rsidRPr="0024636D" w:rsidRDefault="009C533A" w:rsidP="002B06D3">
      <w:pPr>
        <w:pStyle w:val="Nagwek"/>
        <w:tabs>
          <w:tab w:val="left" w:pos="708"/>
        </w:tabs>
        <w:spacing w:line="276" w:lineRule="auto"/>
        <w:contextualSpacing/>
        <w:jc w:val="center"/>
        <w:rPr>
          <w:sz w:val="28"/>
        </w:rPr>
      </w:pPr>
      <w:r w:rsidRPr="0024636D">
        <w:rPr>
          <w:b/>
          <w:sz w:val="28"/>
        </w:rPr>
        <w:t xml:space="preserve"> </w:t>
      </w:r>
      <w:r w:rsidRPr="0024636D">
        <w:rPr>
          <w:b/>
        </w:rPr>
        <w:t>II. Termin wykonania</w:t>
      </w:r>
    </w:p>
    <w:p w14:paraId="11D8D8CE" w14:textId="77777777" w:rsidR="009C533A" w:rsidRPr="0024636D" w:rsidRDefault="009C533A" w:rsidP="002B06D3">
      <w:pPr>
        <w:spacing w:after="0" w:line="276" w:lineRule="auto"/>
        <w:contextualSpacing/>
        <w:jc w:val="center"/>
        <w:rPr>
          <w:rFonts w:ascii="Times New Roman" w:hAnsi="Times New Roman" w:cs="Times New Roman"/>
          <w:sz w:val="24"/>
        </w:rPr>
      </w:pPr>
      <w:r w:rsidRPr="0024636D">
        <w:rPr>
          <w:rFonts w:ascii="Times New Roman" w:hAnsi="Times New Roman" w:cs="Times New Roman"/>
          <w:b/>
          <w:sz w:val="24"/>
        </w:rPr>
        <w:t>§ 2</w:t>
      </w:r>
    </w:p>
    <w:p w14:paraId="785A98CB" w14:textId="77777777" w:rsidR="00F007B5" w:rsidRPr="0024636D" w:rsidRDefault="00F007B5" w:rsidP="002B06D3">
      <w:pPr>
        <w:numPr>
          <w:ilvl w:val="1"/>
          <w:numId w:val="117"/>
        </w:numPr>
        <w:spacing w:after="0" w:line="276" w:lineRule="auto"/>
        <w:contextualSpacing/>
        <w:jc w:val="both"/>
        <w:rPr>
          <w:rFonts w:ascii="Times New Roman" w:hAnsi="Times New Roman" w:cs="Times New Roman"/>
          <w:sz w:val="24"/>
          <w:u w:val="single"/>
        </w:rPr>
      </w:pPr>
      <w:r w:rsidRPr="0024636D">
        <w:rPr>
          <w:rFonts w:ascii="Times New Roman" w:eastAsia="Arial Unicode MS" w:hAnsi="Times New Roman" w:cs="Times New Roman"/>
          <w:sz w:val="24"/>
          <w:u w:val="single"/>
        </w:rPr>
        <w:t>Termin</w:t>
      </w:r>
      <w:r w:rsidRPr="0024636D">
        <w:rPr>
          <w:rFonts w:ascii="Times New Roman" w:hAnsi="Times New Roman" w:cs="Times New Roman"/>
          <w:sz w:val="24"/>
          <w:u w:val="single"/>
        </w:rPr>
        <w:t xml:space="preserve"> rozpoczęcia realizacji zamówienia:</w:t>
      </w:r>
      <w:r w:rsidRPr="0024636D">
        <w:rPr>
          <w:rFonts w:ascii="Times New Roman" w:hAnsi="Times New Roman" w:cs="Times New Roman"/>
          <w:sz w:val="24"/>
        </w:rPr>
        <w:t xml:space="preserve"> </w:t>
      </w:r>
      <w:r w:rsidRPr="0024636D">
        <w:rPr>
          <w:rFonts w:ascii="Times New Roman" w:hAnsi="Times New Roman" w:cs="Times New Roman"/>
          <w:b/>
          <w:sz w:val="24"/>
        </w:rPr>
        <w:t>w dniu podpisania umowy.</w:t>
      </w:r>
    </w:p>
    <w:p w14:paraId="46A494E3" w14:textId="71E6AE06" w:rsidR="00F007B5" w:rsidRPr="0024636D" w:rsidRDefault="00F007B5" w:rsidP="002B06D3">
      <w:pPr>
        <w:numPr>
          <w:ilvl w:val="1"/>
          <w:numId w:val="117"/>
        </w:numPr>
        <w:spacing w:after="0" w:line="276" w:lineRule="auto"/>
        <w:contextualSpacing/>
        <w:jc w:val="both"/>
      </w:pPr>
      <w:r w:rsidRPr="0024636D">
        <w:rPr>
          <w:rFonts w:ascii="Times New Roman" w:hAnsi="Times New Roman" w:cs="Times New Roman"/>
          <w:sz w:val="24"/>
          <w:u w:val="single"/>
        </w:rPr>
        <w:t>Termin zakończenia realizacji zamówienia:</w:t>
      </w:r>
      <w:r w:rsidRPr="0024636D">
        <w:t xml:space="preserve"> </w:t>
      </w:r>
      <w:r w:rsidR="00023E07" w:rsidRPr="0024636D">
        <w:rPr>
          <w:rFonts w:ascii="Times New Roman" w:hAnsi="Times New Roman" w:cs="Times New Roman"/>
          <w:b/>
          <w:sz w:val="24"/>
        </w:rPr>
        <w:t>24</w:t>
      </w:r>
      <w:r w:rsidRPr="0024636D">
        <w:rPr>
          <w:rFonts w:ascii="Times New Roman" w:hAnsi="Times New Roman" w:cs="Times New Roman"/>
          <w:b/>
          <w:sz w:val="24"/>
        </w:rPr>
        <w:t xml:space="preserve"> </w:t>
      </w:r>
      <w:r w:rsidR="00023E07" w:rsidRPr="0024636D">
        <w:rPr>
          <w:rFonts w:ascii="Times New Roman" w:hAnsi="Times New Roman" w:cs="Times New Roman"/>
          <w:b/>
          <w:sz w:val="24"/>
        </w:rPr>
        <w:t>miesiące</w:t>
      </w:r>
      <w:r w:rsidR="007C45C7" w:rsidRPr="0024636D">
        <w:rPr>
          <w:rFonts w:ascii="Times New Roman" w:hAnsi="Times New Roman" w:cs="Times New Roman"/>
          <w:b/>
          <w:sz w:val="24"/>
        </w:rPr>
        <w:t xml:space="preserve"> od dnia zawarcia umowy</w:t>
      </w:r>
      <w:r w:rsidR="007C45C7" w:rsidRPr="0024636D">
        <w:rPr>
          <w:rFonts w:ascii="Times New Roman" w:hAnsi="Times New Roman" w:cs="Times New Roman"/>
          <w:sz w:val="24"/>
        </w:rPr>
        <w:t>.</w:t>
      </w:r>
    </w:p>
    <w:p w14:paraId="32F0AD18" w14:textId="77777777" w:rsidR="00F007B5" w:rsidRPr="001C204B" w:rsidRDefault="00F007B5" w:rsidP="002B06D3">
      <w:pPr>
        <w:numPr>
          <w:ilvl w:val="1"/>
          <w:numId w:val="117"/>
        </w:numPr>
        <w:spacing w:after="0" w:line="276" w:lineRule="auto"/>
        <w:contextualSpacing/>
        <w:jc w:val="both"/>
        <w:rPr>
          <w:rFonts w:ascii="Times New Roman" w:hAnsi="Times New Roman" w:cs="Times New Roman"/>
          <w:sz w:val="24"/>
        </w:rPr>
      </w:pPr>
      <w:r w:rsidRPr="0024636D">
        <w:rPr>
          <w:rFonts w:ascii="Times New Roman" w:hAnsi="Times New Roman" w:cs="Times New Roman"/>
          <w:sz w:val="24"/>
        </w:rPr>
        <w:t xml:space="preserve">Termin oznaczony w miesiącach kończy się z upływem dnia, który datą odpowiada </w:t>
      </w:r>
      <w:r w:rsidRPr="001C204B">
        <w:rPr>
          <w:rFonts w:ascii="Times New Roman" w:hAnsi="Times New Roman" w:cs="Times New Roman"/>
          <w:sz w:val="24"/>
        </w:rPr>
        <w:t>początkowemu dniowi terminu, a gdyby takiego dnia w ostatnim miesiącu nie było - w ostatnim dniu tego miesiąca.</w:t>
      </w:r>
    </w:p>
    <w:p w14:paraId="245FAE9E" w14:textId="3086EE77" w:rsidR="001E7F53" w:rsidRPr="001C204B" w:rsidRDefault="001E7F53" w:rsidP="002B06D3">
      <w:pPr>
        <w:numPr>
          <w:ilvl w:val="1"/>
          <w:numId w:val="117"/>
        </w:numPr>
        <w:spacing w:after="0" w:line="276" w:lineRule="auto"/>
        <w:contextualSpacing/>
        <w:jc w:val="both"/>
        <w:rPr>
          <w:rFonts w:ascii="Times New Roman" w:hAnsi="Times New Roman" w:cs="Times New Roman"/>
          <w:sz w:val="24"/>
        </w:rPr>
      </w:pPr>
      <w:r w:rsidRPr="001C204B">
        <w:rPr>
          <w:rFonts w:ascii="Times New Roman" w:hAnsi="Times New Roman" w:cs="Times New Roman"/>
          <w:sz w:val="24"/>
        </w:rPr>
        <w:t xml:space="preserve">Zamawiający przekaże Wykonawcy plac budowy w terminie </w:t>
      </w:r>
      <w:r w:rsidR="000058C4" w:rsidRPr="001C204B">
        <w:rPr>
          <w:rFonts w:ascii="Times New Roman" w:hAnsi="Times New Roman" w:cs="Times New Roman"/>
          <w:sz w:val="24"/>
        </w:rPr>
        <w:t xml:space="preserve">do </w:t>
      </w:r>
      <w:r w:rsidRPr="001C204B">
        <w:rPr>
          <w:rFonts w:ascii="Times New Roman" w:hAnsi="Times New Roman" w:cs="Times New Roman"/>
          <w:sz w:val="24"/>
        </w:rPr>
        <w:t>7 dni od daty zawarcia umowy.</w:t>
      </w:r>
    </w:p>
    <w:p w14:paraId="05BA9A7A" w14:textId="77777777" w:rsidR="001E7F53" w:rsidRPr="001C204B" w:rsidRDefault="001E7F53" w:rsidP="002B06D3">
      <w:pPr>
        <w:numPr>
          <w:ilvl w:val="1"/>
          <w:numId w:val="117"/>
        </w:numPr>
        <w:spacing w:after="0" w:line="276" w:lineRule="auto"/>
        <w:contextualSpacing/>
        <w:jc w:val="both"/>
        <w:rPr>
          <w:rFonts w:ascii="Times New Roman" w:hAnsi="Times New Roman" w:cs="Times New Roman"/>
          <w:sz w:val="24"/>
        </w:rPr>
      </w:pPr>
      <w:r w:rsidRPr="001C204B">
        <w:rPr>
          <w:rFonts w:ascii="Times New Roman" w:hAnsi="Times New Roman" w:cs="Times New Roman"/>
          <w:sz w:val="24"/>
        </w:rPr>
        <w:t>Zamawiający wyznacza następujące terminy odbiorów częściowych:</w:t>
      </w:r>
    </w:p>
    <w:p w14:paraId="350C3D80" w14:textId="47066DAD" w:rsidR="001E7F53" w:rsidRPr="001C204B" w:rsidRDefault="001E7F53" w:rsidP="002B06D3">
      <w:pPr>
        <w:widowControl w:val="0"/>
        <w:numPr>
          <w:ilvl w:val="0"/>
          <w:numId w:val="135"/>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1C204B">
        <w:rPr>
          <w:rFonts w:ascii="Times New Roman" w:eastAsia="Lucida Sans Unicode" w:hAnsi="Times New Roman" w:cs="Times New Roman"/>
          <w:kern w:val="1"/>
          <w:sz w:val="24"/>
          <w:szCs w:val="24"/>
          <w:lang w:eastAsia="zh-CN"/>
        </w:rPr>
        <w:t xml:space="preserve">Etap I – obejmujący wykonanie </w:t>
      </w:r>
      <w:r w:rsidR="004A51F4" w:rsidRPr="001C204B">
        <w:rPr>
          <w:rFonts w:ascii="Times New Roman" w:eastAsia="Lucida Sans Unicode" w:hAnsi="Times New Roman" w:cs="Times New Roman"/>
          <w:kern w:val="1"/>
          <w:sz w:val="24"/>
          <w:szCs w:val="24"/>
          <w:lang w:eastAsia="zh-CN"/>
        </w:rPr>
        <w:t>przedmiotu umowy</w:t>
      </w:r>
      <w:r w:rsidRPr="001C204B">
        <w:rPr>
          <w:rFonts w:ascii="Times New Roman" w:eastAsia="Lucida Sans Unicode" w:hAnsi="Times New Roman" w:cs="Times New Roman"/>
          <w:kern w:val="1"/>
          <w:sz w:val="24"/>
          <w:szCs w:val="24"/>
          <w:lang w:eastAsia="zh-CN"/>
        </w:rPr>
        <w:t xml:space="preserve"> w terminie do </w:t>
      </w:r>
      <w:r w:rsidR="0024636D" w:rsidRPr="001C204B">
        <w:rPr>
          <w:rFonts w:ascii="Times New Roman" w:eastAsia="Lucida Sans Unicode" w:hAnsi="Times New Roman" w:cs="Times New Roman"/>
          <w:kern w:val="1"/>
          <w:sz w:val="24"/>
          <w:szCs w:val="24"/>
          <w:lang w:eastAsia="zh-CN"/>
        </w:rPr>
        <w:t>8</w:t>
      </w:r>
      <w:r w:rsidRPr="001C204B">
        <w:rPr>
          <w:rFonts w:ascii="Times New Roman" w:eastAsia="Lucida Sans Unicode" w:hAnsi="Times New Roman" w:cs="Times New Roman"/>
          <w:kern w:val="1"/>
          <w:sz w:val="24"/>
          <w:szCs w:val="24"/>
          <w:lang w:eastAsia="zh-CN"/>
        </w:rPr>
        <w:t xml:space="preserve"> miesięcy od dnia podpisania umowy.</w:t>
      </w:r>
      <w:r w:rsidR="004A51F4" w:rsidRPr="001C204B">
        <w:rPr>
          <w:rFonts w:ascii="Times New Roman" w:eastAsia="Lucida Sans Unicode" w:hAnsi="Times New Roman" w:cs="Times New Roman"/>
          <w:kern w:val="1"/>
          <w:sz w:val="24"/>
          <w:szCs w:val="24"/>
          <w:lang w:eastAsia="zh-CN"/>
        </w:rPr>
        <w:t xml:space="preserve"> </w:t>
      </w:r>
      <w:r w:rsidRPr="001C204B">
        <w:rPr>
          <w:rFonts w:ascii="Times New Roman" w:eastAsia="Lucida Sans Unicode" w:hAnsi="Times New Roman" w:cs="Times New Roman"/>
          <w:kern w:val="1"/>
          <w:sz w:val="24"/>
          <w:szCs w:val="24"/>
          <w:lang w:eastAsia="zh-CN"/>
        </w:rPr>
        <w:t xml:space="preserve">Zamawiający wymaga, aby w ramach etapu I Wykonawca wykonał </w:t>
      </w:r>
      <w:r w:rsidR="004A51F4" w:rsidRPr="001C204B">
        <w:rPr>
          <w:rFonts w:ascii="Times New Roman" w:eastAsia="Lucida Sans Unicode" w:hAnsi="Times New Roman" w:cs="Times New Roman"/>
          <w:kern w:val="1"/>
          <w:sz w:val="24"/>
          <w:szCs w:val="24"/>
          <w:lang w:eastAsia="zh-CN"/>
        </w:rPr>
        <w:t xml:space="preserve">zakres </w:t>
      </w:r>
      <w:r w:rsidRPr="001C204B">
        <w:rPr>
          <w:rFonts w:ascii="Times New Roman" w:eastAsia="Lucida Sans Unicode" w:hAnsi="Times New Roman" w:cs="Times New Roman"/>
          <w:kern w:val="1"/>
          <w:sz w:val="24"/>
          <w:szCs w:val="24"/>
          <w:lang w:eastAsia="zh-CN"/>
        </w:rPr>
        <w:t xml:space="preserve">o wartości </w:t>
      </w:r>
      <w:r w:rsidR="00375FF5" w:rsidRPr="001C204B">
        <w:rPr>
          <w:rFonts w:ascii="Times New Roman" w:eastAsia="Lucida Sans Unicode" w:hAnsi="Times New Roman" w:cs="Times New Roman"/>
          <w:kern w:val="1"/>
          <w:sz w:val="24"/>
          <w:szCs w:val="24"/>
          <w:lang w:eastAsia="zh-CN"/>
        </w:rPr>
        <w:t>od 13</w:t>
      </w:r>
      <w:r w:rsidR="0024636D" w:rsidRPr="001C204B">
        <w:rPr>
          <w:rFonts w:ascii="Times New Roman" w:eastAsia="Lucida Sans Unicode" w:hAnsi="Times New Roman" w:cs="Times New Roman"/>
          <w:kern w:val="1"/>
          <w:sz w:val="24"/>
          <w:szCs w:val="24"/>
          <w:lang w:eastAsia="zh-CN"/>
        </w:rPr>
        <w:t xml:space="preserve">% do </w:t>
      </w:r>
      <w:r w:rsidRPr="001C204B">
        <w:rPr>
          <w:rFonts w:ascii="Times New Roman" w:eastAsia="Lucida Sans Unicode" w:hAnsi="Times New Roman" w:cs="Times New Roman"/>
          <w:kern w:val="1"/>
          <w:sz w:val="24"/>
          <w:szCs w:val="24"/>
          <w:lang w:eastAsia="zh-CN"/>
        </w:rPr>
        <w:t>15% wartości umowy,</w:t>
      </w:r>
    </w:p>
    <w:p w14:paraId="6A85FD48" w14:textId="7B55997D" w:rsidR="001E7F53" w:rsidRPr="001C204B" w:rsidRDefault="001E7F53" w:rsidP="002B06D3">
      <w:pPr>
        <w:widowControl w:val="0"/>
        <w:numPr>
          <w:ilvl w:val="0"/>
          <w:numId w:val="135"/>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1C204B">
        <w:rPr>
          <w:rFonts w:ascii="Times New Roman" w:eastAsia="Lucida Sans Unicode" w:hAnsi="Times New Roman" w:cs="Times New Roman"/>
          <w:kern w:val="1"/>
          <w:sz w:val="24"/>
          <w:szCs w:val="24"/>
          <w:lang w:eastAsia="zh-CN"/>
        </w:rPr>
        <w:t>Etap II – obejmujący</w:t>
      </w:r>
      <w:r w:rsidR="004A51F4" w:rsidRPr="001C204B">
        <w:rPr>
          <w:rFonts w:ascii="Times New Roman" w:eastAsia="Lucida Sans Unicode" w:hAnsi="Times New Roman" w:cs="Times New Roman"/>
          <w:kern w:val="1"/>
          <w:sz w:val="24"/>
          <w:szCs w:val="24"/>
          <w:lang w:eastAsia="zh-CN"/>
        </w:rPr>
        <w:t xml:space="preserve"> wykonanie przedmiotu umowy w terminie do 16</w:t>
      </w:r>
      <w:r w:rsidRPr="001C204B">
        <w:rPr>
          <w:rFonts w:ascii="Times New Roman" w:eastAsia="Lucida Sans Unicode" w:hAnsi="Times New Roman" w:cs="Times New Roman"/>
          <w:kern w:val="1"/>
          <w:sz w:val="24"/>
          <w:szCs w:val="24"/>
          <w:lang w:eastAsia="zh-CN"/>
        </w:rPr>
        <w:t xml:space="preserve"> miesięcy od dnia podpisania umowy.</w:t>
      </w:r>
      <w:r w:rsidR="004A51F4" w:rsidRPr="001C204B">
        <w:rPr>
          <w:rFonts w:ascii="Times New Roman" w:eastAsia="Lucida Sans Unicode" w:hAnsi="Times New Roman" w:cs="Times New Roman"/>
          <w:kern w:val="1"/>
          <w:sz w:val="24"/>
          <w:szCs w:val="24"/>
          <w:lang w:eastAsia="zh-CN"/>
        </w:rPr>
        <w:t xml:space="preserve"> </w:t>
      </w:r>
      <w:r w:rsidRPr="001C204B">
        <w:rPr>
          <w:rFonts w:ascii="Times New Roman" w:eastAsia="Lucida Sans Unicode" w:hAnsi="Times New Roman" w:cs="Times New Roman"/>
          <w:kern w:val="1"/>
          <w:sz w:val="24"/>
          <w:szCs w:val="24"/>
          <w:lang w:eastAsia="zh-CN"/>
        </w:rPr>
        <w:t xml:space="preserve">Zamawiający wymaga, aby </w:t>
      </w:r>
      <w:r w:rsidR="003F28E2" w:rsidRPr="001C204B">
        <w:rPr>
          <w:rFonts w:ascii="Times New Roman" w:eastAsia="Lucida Sans Unicode" w:hAnsi="Times New Roman" w:cs="Times New Roman"/>
          <w:kern w:val="1"/>
          <w:sz w:val="24"/>
          <w:szCs w:val="24"/>
          <w:lang w:eastAsia="zh-CN"/>
        </w:rPr>
        <w:t xml:space="preserve">w ramach etapu </w:t>
      </w:r>
      <w:r w:rsidRPr="001C204B">
        <w:rPr>
          <w:rFonts w:ascii="Times New Roman" w:eastAsia="Lucida Sans Unicode" w:hAnsi="Times New Roman" w:cs="Times New Roman"/>
          <w:kern w:val="1"/>
          <w:sz w:val="24"/>
          <w:szCs w:val="24"/>
          <w:lang w:eastAsia="zh-CN"/>
        </w:rPr>
        <w:t xml:space="preserve">II </w:t>
      </w:r>
      <w:r w:rsidR="004A51F4" w:rsidRPr="001C204B">
        <w:rPr>
          <w:rFonts w:ascii="Times New Roman" w:eastAsia="Lucida Sans Unicode" w:hAnsi="Times New Roman" w:cs="Times New Roman"/>
          <w:kern w:val="1"/>
          <w:sz w:val="24"/>
          <w:szCs w:val="24"/>
          <w:lang w:eastAsia="zh-CN"/>
        </w:rPr>
        <w:t xml:space="preserve">Wykonawca </w:t>
      </w:r>
      <w:r w:rsidRPr="001C204B">
        <w:rPr>
          <w:rFonts w:ascii="Times New Roman" w:eastAsia="Lucida Sans Unicode" w:hAnsi="Times New Roman" w:cs="Times New Roman"/>
          <w:kern w:val="1"/>
          <w:sz w:val="24"/>
          <w:szCs w:val="24"/>
          <w:lang w:eastAsia="zh-CN"/>
        </w:rPr>
        <w:t>zrealizowa</w:t>
      </w:r>
      <w:r w:rsidR="004A51F4" w:rsidRPr="001C204B">
        <w:rPr>
          <w:rFonts w:ascii="Times New Roman" w:eastAsia="Lucida Sans Unicode" w:hAnsi="Times New Roman" w:cs="Times New Roman"/>
          <w:kern w:val="1"/>
          <w:sz w:val="24"/>
          <w:szCs w:val="24"/>
          <w:lang w:eastAsia="zh-CN"/>
        </w:rPr>
        <w:t>ł</w:t>
      </w:r>
      <w:r w:rsidRPr="001C204B">
        <w:rPr>
          <w:rFonts w:ascii="Times New Roman" w:eastAsia="Lucida Sans Unicode" w:hAnsi="Times New Roman" w:cs="Times New Roman"/>
          <w:kern w:val="1"/>
          <w:sz w:val="24"/>
          <w:szCs w:val="24"/>
          <w:lang w:eastAsia="zh-CN"/>
        </w:rPr>
        <w:t xml:space="preserve"> </w:t>
      </w:r>
      <w:r w:rsidR="004A51F4" w:rsidRPr="001C204B">
        <w:rPr>
          <w:rFonts w:ascii="Times New Roman" w:eastAsia="Lucida Sans Unicode" w:hAnsi="Times New Roman" w:cs="Times New Roman"/>
          <w:kern w:val="1"/>
          <w:sz w:val="24"/>
          <w:szCs w:val="24"/>
          <w:lang w:eastAsia="zh-CN"/>
        </w:rPr>
        <w:t>zakres</w:t>
      </w:r>
      <w:r w:rsidRPr="001C204B">
        <w:rPr>
          <w:rFonts w:ascii="Times New Roman" w:eastAsia="Lucida Sans Unicode" w:hAnsi="Times New Roman" w:cs="Times New Roman"/>
          <w:kern w:val="1"/>
          <w:sz w:val="24"/>
          <w:szCs w:val="24"/>
          <w:lang w:eastAsia="zh-CN"/>
        </w:rPr>
        <w:t xml:space="preserve"> o wartości </w:t>
      </w:r>
      <w:r w:rsidR="00375FF5" w:rsidRPr="001C204B">
        <w:rPr>
          <w:rFonts w:ascii="Times New Roman" w:eastAsia="Lucida Sans Unicode" w:hAnsi="Times New Roman" w:cs="Times New Roman"/>
          <w:kern w:val="1"/>
          <w:sz w:val="24"/>
          <w:szCs w:val="24"/>
          <w:lang w:eastAsia="zh-CN"/>
        </w:rPr>
        <w:t>od 38</w:t>
      </w:r>
      <w:r w:rsidRPr="001C204B">
        <w:rPr>
          <w:rFonts w:ascii="Times New Roman" w:eastAsia="Lucida Sans Unicode" w:hAnsi="Times New Roman" w:cs="Times New Roman"/>
          <w:kern w:val="1"/>
          <w:sz w:val="24"/>
          <w:szCs w:val="24"/>
          <w:lang w:eastAsia="zh-CN"/>
        </w:rPr>
        <w:t xml:space="preserve">% </w:t>
      </w:r>
      <w:r w:rsidR="004A51F4" w:rsidRPr="001C204B">
        <w:rPr>
          <w:rFonts w:ascii="Times New Roman" w:eastAsia="Lucida Sans Unicode" w:hAnsi="Times New Roman" w:cs="Times New Roman"/>
          <w:kern w:val="1"/>
          <w:sz w:val="24"/>
          <w:szCs w:val="24"/>
          <w:lang w:eastAsia="zh-CN"/>
        </w:rPr>
        <w:t>do 4</w:t>
      </w:r>
      <w:r w:rsidR="00375FF5" w:rsidRPr="001C204B">
        <w:rPr>
          <w:rFonts w:ascii="Times New Roman" w:eastAsia="Lucida Sans Unicode" w:hAnsi="Times New Roman" w:cs="Times New Roman"/>
          <w:kern w:val="1"/>
          <w:sz w:val="24"/>
          <w:szCs w:val="24"/>
          <w:lang w:eastAsia="zh-CN"/>
        </w:rPr>
        <w:t>2</w:t>
      </w:r>
      <w:r w:rsidR="004A51F4" w:rsidRPr="001C204B">
        <w:rPr>
          <w:rFonts w:ascii="Times New Roman" w:eastAsia="Lucida Sans Unicode" w:hAnsi="Times New Roman" w:cs="Times New Roman"/>
          <w:kern w:val="1"/>
          <w:sz w:val="24"/>
          <w:szCs w:val="24"/>
          <w:lang w:eastAsia="zh-CN"/>
        </w:rPr>
        <w:t xml:space="preserve">% </w:t>
      </w:r>
      <w:r w:rsidRPr="001C204B">
        <w:rPr>
          <w:rFonts w:ascii="Times New Roman" w:eastAsia="Lucida Sans Unicode" w:hAnsi="Times New Roman" w:cs="Times New Roman"/>
          <w:kern w:val="1"/>
          <w:sz w:val="24"/>
          <w:szCs w:val="24"/>
          <w:lang w:eastAsia="zh-CN"/>
        </w:rPr>
        <w:t>wartości umowy,</w:t>
      </w:r>
    </w:p>
    <w:p w14:paraId="3152ADE4" w14:textId="79128C3E" w:rsidR="001E7F53" w:rsidRPr="001C204B" w:rsidRDefault="001E7F53" w:rsidP="002B06D3">
      <w:pPr>
        <w:widowControl w:val="0"/>
        <w:numPr>
          <w:ilvl w:val="0"/>
          <w:numId w:val="135"/>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1C204B">
        <w:rPr>
          <w:rFonts w:ascii="Times New Roman" w:eastAsia="Lucida Sans Unicode" w:hAnsi="Times New Roman" w:cs="Times New Roman"/>
          <w:kern w:val="1"/>
          <w:sz w:val="24"/>
          <w:szCs w:val="24"/>
          <w:lang w:eastAsia="zh-CN"/>
        </w:rPr>
        <w:t>Etap III – obejmujący wykonanie po</w:t>
      </w:r>
      <w:r w:rsidR="004A51F4" w:rsidRPr="001C204B">
        <w:rPr>
          <w:rFonts w:ascii="Times New Roman" w:eastAsia="Lucida Sans Unicode" w:hAnsi="Times New Roman" w:cs="Times New Roman"/>
          <w:kern w:val="1"/>
          <w:sz w:val="24"/>
          <w:szCs w:val="24"/>
          <w:lang w:eastAsia="zh-CN"/>
        </w:rPr>
        <w:t>zostałych robót w terminie do 24</w:t>
      </w:r>
      <w:r w:rsidRPr="001C204B">
        <w:rPr>
          <w:rFonts w:ascii="Times New Roman" w:eastAsia="Lucida Sans Unicode" w:hAnsi="Times New Roman" w:cs="Times New Roman"/>
          <w:kern w:val="1"/>
          <w:sz w:val="24"/>
          <w:szCs w:val="24"/>
          <w:lang w:eastAsia="zh-CN"/>
        </w:rPr>
        <w:t xml:space="preserve"> miesięcy od dnia zawarcia umowy.</w:t>
      </w:r>
    </w:p>
    <w:p w14:paraId="4BE5CB89" w14:textId="77777777" w:rsidR="001E7F53" w:rsidRPr="001C204B" w:rsidRDefault="001E7F53" w:rsidP="002B06D3">
      <w:pPr>
        <w:numPr>
          <w:ilvl w:val="1"/>
          <w:numId w:val="117"/>
        </w:numPr>
        <w:spacing w:after="0" w:line="276" w:lineRule="auto"/>
        <w:contextualSpacing/>
        <w:jc w:val="both"/>
        <w:rPr>
          <w:rFonts w:ascii="Times New Roman" w:hAnsi="Times New Roman" w:cs="Times New Roman"/>
          <w:sz w:val="24"/>
        </w:rPr>
      </w:pPr>
      <w:r w:rsidRPr="001C204B">
        <w:rPr>
          <w:rFonts w:ascii="Times New Roman" w:hAnsi="Times New Roman" w:cs="Times New Roman"/>
          <w:sz w:val="24"/>
        </w:rPr>
        <w:t>Terminy określone w ust. 2 oraz 5 oznacza datę wpływu do siedziby Zamawiającemu odrębnego pisma Wykonawcy informującego o gotowości do odbioru.</w:t>
      </w:r>
    </w:p>
    <w:p w14:paraId="6C324111" w14:textId="2E5477C6" w:rsidR="009C533A" w:rsidRDefault="001E7F53" w:rsidP="002B06D3">
      <w:pPr>
        <w:numPr>
          <w:ilvl w:val="1"/>
          <w:numId w:val="117"/>
        </w:numPr>
        <w:spacing w:after="0" w:line="276" w:lineRule="auto"/>
        <w:contextualSpacing/>
        <w:jc w:val="both"/>
        <w:rPr>
          <w:rFonts w:ascii="Times New Roman" w:hAnsi="Times New Roman" w:cs="Times New Roman"/>
          <w:sz w:val="24"/>
        </w:rPr>
      </w:pPr>
      <w:r w:rsidRPr="001C204B">
        <w:rPr>
          <w:rFonts w:ascii="Times New Roman" w:hAnsi="Times New Roman" w:cs="Times New Roman"/>
          <w:sz w:val="24"/>
        </w:rPr>
        <w:t xml:space="preserve">W przypadku zwłoki w realizacji poszczególnych etapów Zamawiający będzie naliczał kary umowne zgodnie z § 12 ust. 1 niniejszej umowy. Wysokość kar umownych za zwłokę w realizacji zamówienia będzie naliczana od </w:t>
      </w:r>
      <w:r w:rsidRPr="001E7F53">
        <w:rPr>
          <w:rFonts w:ascii="Times New Roman" w:hAnsi="Times New Roman" w:cs="Times New Roman"/>
          <w:sz w:val="24"/>
        </w:rPr>
        <w:t>wartości brutto umowy</w:t>
      </w:r>
      <w:r w:rsidR="004748EB">
        <w:rPr>
          <w:rFonts w:ascii="Times New Roman" w:hAnsi="Times New Roman" w:cs="Times New Roman"/>
          <w:sz w:val="24"/>
        </w:rPr>
        <w:t>.</w:t>
      </w:r>
    </w:p>
    <w:p w14:paraId="13255433" w14:textId="77777777" w:rsidR="00B27047" w:rsidRPr="001E7F53" w:rsidRDefault="00B27047" w:rsidP="002B06D3">
      <w:pPr>
        <w:spacing w:after="0" w:line="276" w:lineRule="auto"/>
        <w:ind w:left="360"/>
        <w:contextualSpacing/>
        <w:jc w:val="both"/>
        <w:rPr>
          <w:rFonts w:ascii="Times New Roman" w:hAnsi="Times New Roman" w:cs="Times New Roman"/>
          <w:sz w:val="24"/>
        </w:rPr>
      </w:pPr>
    </w:p>
    <w:p w14:paraId="5EF70A0E" w14:textId="77777777" w:rsidR="009C533A" w:rsidRPr="00DF0158" w:rsidRDefault="009C533A" w:rsidP="002B06D3">
      <w:pPr>
        <w:pStyle w:val="Nagwek"/>
        <w:tabs>
          <w:tab w:val="left" w:pos="708"/>
        </w:tabs>
        <w:spacing w:line="276" w:lineRule="auto"/>
        <w:contextualSpacing/>
        <w:jc w:val="center"/>
      </w:pPr>
      <w:r w:rsidRPr="00DF0158">
        <w:rPr>
          <w:b/>
        </w:rPr>
        <w:t>III. Przedstawiciele stron</w:t>
      </w:r>
    </w:p>
    <w:p w14:paraId="4649B60B" w14:textId="77777777" w:rsidR="009C533A" w:rsidRPr="00DF0158" w:rsidRDefault="009C533A" w:rsidP="002B06D3">
      <w:pPr>
        <w:spacing w:after="0" w:line="276" w:lineRule="auto"/>
        <w:contextualSpacing/>
        <w:jc w:val="center"/>
        <w:rPr>
          <w:rFonts w:ascii="Times New Roman" w:hAnsi="Times New Roman" w:cs="Times New Roman"/>
          <w:b/>
          <w:sz w:val="24"/>
        </w:rPr>
      </w:pPr>
      <w:r w:rsidRPr="00DF0158">
        <w:rPr>
          <w:rFonts w:ascii="Times New Roman" w:hAnsi="Times New Roman" w:cs="Times New Roman"/>
          <w:b/>
          <w:sz w:val="24"/>
        </w:rPr>
        <w:t>§ 3</w:t>
      </w:r>
    </w:p>
    <w:p w14:paraId="714D8E8F" w14:textId="0A9581B2" w:rsidR="00DF0158" w:rsidRPr="00AA1A11" w:rsidRDefault="00DF0158" w:rsidP="002B06D3">
      <w:pPr>
        <w:pStyle w:val="Default"/>
        <w:numPr>
          <w:ilvl w:val="0"/>
          <w:numId w:val="101"/>
        </w:numPr>
        <w:suppressAutoHyphens/>
        <w:autoSpaceDN/>
        <w:adjustRightInd/>
        <w:spacing w:line="276" w:lineRule="auto"/>
        <w:ind w:left="426"/>
        <w:contextualSpacing/>
        <w:jc w:val="both"/>
        <w:rPr>
          <w:color w:val="auto"/>
          <w:lang w:eastAsia="zh-CN"/>
        </w:rPr>
      </w:pPr>
      <w:r w:rsidRPr="00AA1A11">
        <w:rPr>
          <w:color w:val="auto"/>
        </w:rPr>
        <w:t xml:space="preserve">Przedstawicielami Zamawiającego na budowie są pracownik </w:t>
      </w:r>
      <w:r w:rsidR="00AA1A11" w:rsidRPr="00AA1A11">
        <w:rPr>
          <w:color w:val="auto"/>
        </w:rPr>
        <w:t>upoważniony przez Zamawiającego</w:t>
      </w:r>
      <w:r w:rsidRPr="00AA1A11">
        <w:rPr>
          <w:color w:val="auto"/>
        </w:rPr>
        <w:t xml:space="preserve"> oraz i</w:t>
      </w:r>
      <w:r w:rsidR="00AA1A11" w:rsidRPr="00AA1A11">
        <w:rPr>
          <w:color w:val="auto"/>
        </w:rPr>
        <w:t>nspektor nadzoru inwestorskiego.</w:t>
      </w:r>
    </w:p>
    <w:p w14:paraId="476309B2" w14:textId="77777777" w:rsidR="00DF0158" w:rsidRPr="00C71101" w:rsidRDefault="00DF0158" w:rsidP="002B06D3">
      <w:pPr>
        <w:pStyle w:val="Default"/>
        <w:numPr>
          <w:ilvl w:val="0"/>
          <w:numId w:val="101"/>
        </w:numPr>
        <w:suppressAutoHyphens/>
        <w:autoSpaceDN/>
        <w:adjustRightInd/>
        <w:spacing w:line="276" w:lineRule="auto"/>
        <w:ind w:left="426"/>
        <w:contextualSpacing/>
        <w:jc w:val="both"/>
        <w:rPr>
          <w:color w:val="auto"/>
          <w:lang w:eastAsia="zh-CN"/>
        </w:rPr>
      </w:pPr>
      <w:r w:rsidRPr="00C71101">
        <w:rPr>
          <w:color w:val="auto"/>
          <w:lang w:eastAsia="zh-CN"/>
        </w:rPr>
        <w:t>Przedstawicielem Wykonawcy na budowie jest Kierownik budowy w osobie: …………………..………………….., posiadający uprawnienia budowlane nr …………………………………………….…..…</w:t>
      </w:r>
    </w:p>
    <w:p w14:paraId="3D77D458" w14:textId="77777777" w:rsidR="00DF0158" w:rsidRPr="00C71101" w:rsidRDefault="00DF0158" w:rsidP="002B06D3">
      <w:pPr>
        <w:pStyle w:val="Default"/>
        <w:numPr>
          <w:ilvl w:val="0"/>
          <w:numId w:val="101"/>
        </w:numPr>
        <w:suppressAutoHyphens/>
        <w:autoSpaceDN/>
        <w:adjustRightInd/>
        <w:spacing w:line="276" w:lineRule="auto"/>
        <w:ind w:left="426"/>
        <w:contextualSpacing/>
        <w:jc w:val="both"/>
        <w:rPr>
          <w:color w:val="auto"/>
          <w:lang w:eastAsia="zh-CN"/>
        </w:rPr>
      </w:pPr>
      <w:r w:rsidRPr="00C71101">
        <w:rPr>
          <w:color w:val="auto"/>
          <w:lang w:eastAsia="zh-CN"/>
        </w:rPr>
        <w:t>Zamawiający dopuszcza zmianę osoby, o której mowa w ust. 2. W przypadku zmiany kierownika budowy, Wykonawca zobowiązany będzie wykazać Zamawiającemu, że proponowana przez niego osoba legitymuje się co najmniej równoważnymi uprawnieniami co osoba, której ta zmiana dotyczy.</w:t>
      </w:r>
    </w:p>
    <w:p w14:paraId="38910280" w14:textId="77777777" w:rsidR="00C66561" w:rsidRPr="00B35E6E" w:rsidRDefault="00C66561" w:rsidP="002B06D3">
      <w:pPr>
        <w:spacing w:after="0" w:line="276" w:lineRule="auto"/>
        <w:contextualSpacing/>
        <w:jc w:val="center"/>
        <w:rPr>
          <w:rFonts w:ascii="Times New Roman" w:hAnsi="Times New Roman" w:cs="Times New Roman"/>
          <w:b/>
          <w:color w:val="FF0000"/>
          <w:sz w:val="24"/>
        </w:rPr>
      </w:pPr>
    </w:p>
    <w:p w14:paraId="5F8424CD" w14:textId="77777777" w:rsidR="009C533A" w:rsidRPr="00A40C5A" w:rsidRDefault="009C533A" w:rsidP="002B06D3">
      <w:pPr>
        <w:spacing w:after="0" w:line="276" w:lineRule="auto"/>
        <w:contextualSpacing/>
        <w:jc w:val="center"/>
        <w:rPr>
          <w:rFonts w:ascii="Times New Roman" w:hAnsi="Times New Roman" w:cs="Times New Roman"/>
          <w:sz w:val="24"/>
        </w:rPr>
      </w:pPr>
      <w:r w:rsidRPr="00A40C5A">
        <w:rPr>
          <w:rFonts w:ascii="Times New Roman" w:hAnsi="Times New Roman" w:cs="Times New Roman"/>
          <w:b/>
          <w:sz w:val="24"/>
        </w:rPr>
        <w:t>IV. Obowiązki Zamawiającego</w:t>
      </w:r>
    </w:p>
    <w:p w14:paraId="6B84BB70" w14:textId="338E8346" w:rsidR="009C533A" w:rsidRPr="00A40C5A" w:rsidRDefault="008830B8" w:rsidP="002B06D3">
      <w:pPr>
        <w:spacing w:after="0" w:line="276" w:lineRule="auto"/>
        <w:contextualSpacing/>
        <w:jc w:val="center"/>
        <w:rPr>
          <w:rFonts w:ascii="Times New Roman" w:hAnsi="Times New Roman" w:cs="Times New Roman"/>
          <w:sz w:val="24"/>
        </w:rPr>
      </w:pPr>
      <w:r w:rsidRPr="00A40C5A">
        <w:rPr>
          <w:rFonts w:ascii="Times New Roman" w:hAnsi="Times New Roman" w:cs="Times New Roman"/>
          <w:b/>
          <w:sz w:val="24"/>
        </w:rPr>
        <w:t>§ 4</w:t>
      </w:r>
    </w:p>
    <w:p w14:paraId="5E17B843" w14:textId="77777777" w:rsidR="009C533A" w:rsidRPr="00A40C5A" w:rsidRDefault="009C533A" w:rsidP="002B06D3">
      <w:pPr>
        <w:spacing w:after="0" w:line="276" w:lineRule="auto"/>
        <w:contextualSpacing/>
        <w:rPr>
          <w:rFonts w:ascii="Times New Roman" w:hAnsi="Times New Roman" w:cs="Times New Roman"/>
          <w:sz w:val="24"/>
        </w:rPr>
      </w:pPr>
      <w:r w:rsidRPr="00A40C5A">
        <w:rPr>
          <w:rFonts w:ascii="Times New Roman" w:hAnsi="Times New Roman" w:cs="Times New Roman"/>
          <w:sz w:val="24"/>
        </w:rPr>
        <w:t>Do obowiązków Zamawiającego należy:</w:t>
      </w:r>
    </w:p>
    <w:p w14:paraId="3BCAAB0D" w14:textId="3B44E1F4" w:rsidR="000058C4" w:rsidRPr="00B03260" w:rsidRDefault="009C533A" w:rsidP="002B06D3">
      <w:pPr>
        <w:numPr>
          <w:ilvl w:val="1"/>
          <w:numId w:val="68"/>
        </w:numPr>
        <w:suppressAutoHyphens/>
        <w:spacing w:after="0" w:line="276" w:lineRule="auto"/>
        <w:ind w:left="426"/>
        <w:contextualSpacing/>
        <w:jc w:val="both"/>
        <w:rPr>
          <w:rFonts w:ascii="Times New Roman" w:hAnsi="Times New Roman" w:cs="Times New Roman"/>
          <w:sz w:val="24"/>
        </w:rPr>
      </w:pPr>
      <w:r w:rsidRPr="00A40C5A">
        <w:rPr>
          <w:rFonts w:ascii="Times New Roman" w:hAnsi="Times New Roman" w:cs="Times New Roman"/>
          <w:sz w:val="24"/>
        </w:rPr>
        <w:t>protokol</w:t>
      </w:r>
      <w:r w:rsidR="002D4ADE" w:rsidRPr="00A40C5A">
        <w:rPr>
          <w:rFonts w:ascii="Times New Roman" w:hAnsi="Times New Roman" w:cs="Times New Roman"/>
          <w:sz w:val="24"/>
        </w:rPr>
        <w:t xml:space="preserve">arne </w:t>
      </w:r>
      <w:r w:rsidR="002D4ADE" w:rsidRPr="00B03260">
        <w:rPr>
          <w:rFonts w:ascii="Times New Roman" w:hAnsi="Times New Roman" w:cs="Times New Roman"/>
          <w:sz w:val="24"/>
        </w:rPr>
        <w:t>przekazanie</w:t>
      </w:r>
      <w:r w:rsidR="00254A98" w:rsidRPr="00B03260">
        <w:rPr>
          <w:rFonts w:ascii="Times New Roman" w:hAnsi="Times New Roman" w:cs="Times New Roman"/>
          <w:sz w:val="24"/>
        </w:rPr>
        <w:t xml:space="preserve"> Wykonawcy</w:t>
      </w:r>
      <w:r w:rsidR="002D4ADE" w:rsidRPr="00B03260">
        <w:rPr>
          <w:rFonts w:ascii="Times New Roman" w:hAnsi="Times New Roman" w:cs="Times New Roman"/>
          <w:sz w:val="24"/>
        </w:rPr>
        <w:t xml:space="preserve"> placu budowy w </w:t>
      </w:r>
      <w:r w:rsidRPr="00B03260">
        <w:rPr>
          <w:rFonts w:ascii="Times New Roman" w:hAnsi="Times New Roman" w:cs="Times New Roman"/>
          <w:sz w:val="24"/>
        </w:rPr>
        <w:t xml:space="preserve">terminie </w:t>
      </w:r>
      <w:r w:rsidR="000058C4" w:rsidRPr="00B03260">
        <w:rPr>
          <w:rFonts w:ascii="Times New Roman" w:hAnsi="Times New Roman" w:cs="Times New Roman"/>
          <w:sz w:val="24"/>
        </w:rPr>
        <w:t>do 7 dni od daty zawarcia umowy.</w:t>
      </w:r>
    </w:p>
    <w:p w14:paraId="5C9D2741" w14:textId="58638DBA" w:rsidR="00AA4C7A" w:rsidRPr="00B03260" w:rsidRDefault="00AA4C7A" w:rsidP="002B06D3">
      <w:pPr>
        <w:numPr>
          <w:ilvl w:val="1"/>
          <w:numId w:val="68"/>
        </w:numPr>
        <w:suppressAutoHyphens/>
        <w:spacing w:after="0" w:line="276" w:lineRule="auto"/>
        <w:ind w:left="426"/>
        <w:contextualSpacing/>
        <w:jc w:val="both"/>
        <w:rPr>
          <w:rFonts w:ascii="Times New Roman" w:hAnsi="Times New Roman" w:cs="Times New Roman"/>
          <w:sz w:val="24"/>
        </w:rPr>
      </w:pPr>
      <w:r w:rsidRPr="00B03260">
        <w:rPr>
          <w:rFonts w:ascii="Times New Roman" w:hAnsi="Times New Roman" w:cs="Times New Roman"/>
          <w:sz w:val="24"/>
        </w:rPr>
        <w:t>zajęcie stanowiska w sprawie przedstawionej koncepcji żłobka w ciągu 7 dni od jej otrzymania,</w:t>
      </w:r>
    </w:p>
    <w:p w14:paraId="78533279" w14:textId="248F27D9" w:rsidR="009C1244" w:rsidRPr="00B03260" w:rsidRDefault="009C1244" w:rsidP="002B06D3">
      <w:pPr>
        <w:numPr>
          <w:ilvl w:val="1"/>
          <w:numId w:val="68"/>
        </w:numPr>
        <w:suppressAutoHyphens/>
        <w:spacing w:after="0" w:line="276" w:lineRule="auto"/>
        <w:ind w:left="426"/>
        <w:contextualSpacing/>
        <w:jc w:val="both"/>
        <w:rPr>
          <w:rFonts w:ascii="Times New Roman" w:hAnsi="Times New Roman" w:cs="Times New Roman"/>
          <w:sz w:val="24"/>
        </w:rPr>
      </w:pPr>
      <w:r w:rsidRPr="00B03260">
        <w:rPr>
          <w:rFonts w:ascii="Times New Roman" w:hAnsi="Times New Roman" w:cs="Times New Roman"/>
          <w:sz w:val="24"/>
        </w:rPr>
        <w:t>weryfikacja poprawności wyliczenia wartości wskaźnika rocznego zapotrzebowania na nieodnawialną energię pierwotną i poinformowanie o wynikach ww. weryfikacji Wykonawcy, w ciągu 14 dni od dnia otrzymania dokumentów od  Wykonawcy, w sposób pisemny.</w:t>
      </w:r>
    </w:p>
    <w:p w14:paraId="07B35459" w14:textId="0D817DFA" w:rsidR="009C533A" w:rsidRPr="00B03260" w:rsidRDefault="009C533A" w:rsidP="002B06D3">
      <w:pPr>
        <w:numPr>
          <w:ilvl w:val="1"/>
          <w:numId w:val="68"/>
        </w:numPr>
        <w:suppressAutoHyphens/>
        <w:spacing w:after="0" w:line="276" w:lineRule="auto"/>
        <w:ind w:left="426"/>
        <w:contextualSpacing/>
        <w:jc w:val="both"/>
        <w:rPr>
          <w:rFonts w:ascii="Times New Roman" w:hAnsi="Times New Roman" w:cs="Times New Roman"/>
          <w:sz w:val="24"/>
        </w:rPr>
      </w:pPr>
      <w:r w:rsidRPr="00B03260">
        <w:rPr>
          <w:rFonts w:ascii="Times New Roman" w:hAnsi="Times New Roman" w:cs="Times New Roman"/>
          <w:sz w:val="24"/>
        </w:rPr>
        <w:t>protokolarne rozpoczęcie odbioru wykonanych robót w terminie 14 dni od dnia zgłoszenia przez Wykonawcę gotowości do odbioru.</w:t>
      </w:r>
    </w:p>
    <w:p w14:paraId="05B78412" w14:textId="77777777" w:rsidR="009C533A" w:rsidRPr="00B35E6E" w:rsidRDefault="009C533A" w:rsidP="002B06D3">
      <w:pPr>
        <w:numPr>
          <w:ilvl w:val="1"/>
          <w:numId w:val="68"/>
        </w:numPr>
        <w:suppressAutoHyphens/>
        <w:spacing w:after="0" w:line="276" w:lineRule="auto"/>
        <w:ind w:left="426"/>
        <w:contextualSpacing/>
        <w:jc w:val="both"/>
        <w:rPr>
          <w:rFonts w:ascii="Times New Roman" w:hAnsi="Times New Roman" w:cs="Times New Roman"/>
          <w:color w:val="FF0000"/>
          <w:sz w:val="24"/>
        </w:rPr>
      </w:pPr>
      <w:r w:rsidRPr="00A40C5A">
        <w:rPr>
          <w:rFonts w:ascii="Times New Roman" w:hAnsi="Times New Roman" w:cs="Times New Roman"/>
          <w:sz w:val="24"/>
        </w:rPr>
        <w:t>zapłata Wykonawcy wynagrodzenia za wykonane i odebrane roboty</w:t>
      </w:r>
      <w:r w:rsidRPr="00B35E6E">
        <w:rPr>
          <w:rFonts w:ascii="Times New Roman" w:hAnsi="Times New Roman" w:cs="Times New Roman"/>
          <w:color w:val="FF0000"/>
          <w:sz w:val="24"/>
        </w:rPr>
        <w:t>.</w:t>
      </w:r>
    </w:p>
    <w:p w14:paraId="53B5EE34" w14:textId="77777777" w:rsidR="00C73A3C" w:rsidRPr="00D95ED9" w:rsidRDefault="00C73A3C" w:rsidP="002B06D3">
      <w:pPr>
        <w:suppressAutoHyphens/>
        <w:spacing w:after="0" w:line="276" w:lineRule="auto"/>
        <w:ind w:left="426"/>
        <w:contextualSpacing/>
        <w:jc w:val="both"/>
        <w:rPr>
          <w:rFonts w:ascii="Times New Roman" w:hAnsi="Times New Roman" w:cs="Times New Roman"/>
          <w:sz w:val="24"/>
        </w:rPr>
      </w:pPr>
    </w:p>
    <w:p w14:paraId="2F53F19E" w14:textId="77777777" w:rsidR="009C533A" w:rsidRPr="00D95ED9" w:rsidRDefault="009C533A" w:rsidP="002B06D3">
      <w:pPr>
        <w:spacing w:after="0" w:line="276" w:lineRule="auto"/>
        <w:contextualSpacing/>
        <w:jc w:val="center"/>
        <w:rPr>
          <w:rFonts w:ascii="Times New Roman" w:hAnsi="Times New Roman" w:cs="Times New Roman"/>
          <w:sz w:val="24"/>
        </w:rPr>
      </w:pPr>
      <w:r w:rsidRPr="00D95ED9">
        <w:rPr>
          <w:rFonts w:ascii="Times New Roman" w:hAnsi="Times New Roman" w:cs="Times New Roman"/>
          <w:b/>
          <w:sz w:val="24"/>
        </w:rPr>
        <w:t>V. Obowiązki Wykonawcy</w:t>
      </w:r>
    </w:p>
    <w:p w14:paraId="4268FE5C" w14:textId="59035422" w:rsidR="009C533A" w:rsidRPr="00182221" w:rsidRDefault="008830B8" w:rsidP="002B06D3">
      <w:pPr>
        <w:spacing w:after="0" w:line="276" w:lineRule="auto"/>
        <w:contextualSpacing/>
        <w:jc w:val="center"/>
        <w:rPr>
          <w:rFonts w:ascii="Times New Roman" w:hAnsi="Times New Roman" w:cs="Times New Roman"/>
          <w:sz w:val="24"/>
        </w:rPr>
      </w:pPr>
      <w:r w:rsidRPr="00182221">
        <w:rPr>
          <w:rFonts w:ascii="Times New Roman" w:hAnsi="Times New Roman" w:cs="Times New Roman"/>
          <w:b/>
          <w:sz w:val="24"/>
        </w:rPr>
        <w:t>§ 5</w:t>
      </w:r>
    </w:p>
    <w:p w14:paraId="34EE7493" w14:textId="77777777" w:rsidR="00D35B9B" w:rsidRPr="00182221" w:rsidRDefault="00D35B9B" w:rsidP="002B06D3">
      <w:pPr>
        <w:widowControl w:val="0"/>
        <w:numPr>
          <w:ilvl w:val="0"/>
          <w:numId w:val="118"/>
        </w:numPr>
        <w:suppressAutoHyphens/>
        <w:autoSpaceDE w:val="0"/>
        <w:autoSpaceDN w:val="0"/>
        <w:adjustRightInd w:val="0"/>
        <w:spacing w:after="0" w:line="276" w:lineRule="auto"/>
        <w:ind w:left="426"/>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Do obowiązków Wykonawcy należy:</w:t>
      </w:r>
    </w:p>
    <w:p w14:paraId="3AFB07CA" w14:textId="7E40FD45" w:rsidR="00D35B9B" w:rsidRPr="00182221" w:rsidRDefault="00D35B9B"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przedstawienie Zamawiającemu do zatwierdzenia</w:t>
      </w:r>
      <w:r w:rsidR="00393F27" w:rsidRPr="00182221">
        <w:rPr>
          <w:rFonts w:ascii="Times New Roman" w:eastAsia="Lucida Sans Unicode" w:hAnsi="Times New Roman" w:cs="Times New Roman"/>
          <w:kern w:val="1"/>
          <w:sz w:val="24"/>
          <w:szCs w:val="24"/>
          <w:lang w:eastAsia="zh-CN"/>
        </w:rPr>
        <w:t xml:space="preserve"> koncepcji zaprojektowanego </w:t>
      </w:r>
      <w:r w:rsidR="00D95ED9" w:rsidRPr="00182221">
        <w:rPr>
          <w:rFonts w:ascii="Times New Roman" w:eastAsia="Lucida Sans Unicode" w:hAnsi="Times New Roman" w:cs="Times New Roman"/>
          <w:kern w:val="1"/>
          <w:sz w:val="24"/>
          <w:szCs w:val="24"/>
          <w:lang w:eastAsia="zh-CN"/>
        </w:rPr>
        <w:t>budynku</w:t>
      </w:r>
      <w:r w:rsidRPr="00182221">
        <w:rPr>
          <w:rFonts w:ascii="Times New Roman" w:eastAsia="Lucida Sans Unicode" w:hAnsi="Times New Roman" w:cs="Times New Roman"/>
          <w:kern w:val="1"/>
          <w:sz w:val="24"/>
          <w:szCs w:val="24"/>
          <w:lang w:eastAsia="zh-CN"/>
        </w:rPr>
        <w:t>,</w:t>
      </w:r>
    </w:p>
    <w:p w14:paraId="5D94C173" w14:textId="2E671861" w:rsidR="005C4638" w:rsidRPr="00182221" w:rsidRDefault="00D35B9B"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uzyskanie</w:t>
      </w:r>
      <w:r w:rsidR="00393F27" w:rsidRPr="00182221">
        <w:rPr>
          <w:rFonts w:ascii="Times New Roman" w:eastAsia="Lucida Sans Unicode" w:hAnsi="Times New Roman" w:cs="Times New Roman"/>
          <w:kern w:val="1"/>
          <w:sz w:val="24"/>
          <w:szCs w:val="24"/>
          <w:lang w:eastAsia="zh-CN"/>
        </w:rPr>
        <w:t xml:space="preserve"> decyzji o pozwoleniu na budowę</w:t>
      </w:r>
      <w:r w:rsidR="005C4638" w:rsidRPr="00182221">
        <w:rPr>
          <w:rFonts w:ascii="Times New Roman" w:eastAsia="Lucida Sans Unicode" w:hAnsi="Times New Roman" w:cs="Times New Roman"/>
          <w:kern w:val="1"/>
          <w:sz w:val="24"/>
          <w:szCs w:val="24"/>
          <w:lang w:eastAsia="zh-CN"/>
        </w:rPr>
        <w:t>; przekazanie Zamawiającemu w ciągu 7 od dnia uzyskania decyzji pozwolenia na budowę</w:t>
      </w:r>
      <w:r w:rsidR="00AA1852" w:rsidRPr="00182221">
        <w:rPr>
          <w:rFonts w:ascii="Times New Roman" w:eastAsia="Lucida Sans Unicode" w:hAnsi="Times New Roman" w:cs="Times New Roman"/>
          <w:kern w:val="1"/>
          <w:sz w:val="24"/>
          <w:szCs w:val="24"/>
          <w:lang w:eastAsia="zh-CN"/>
        </w:rPr>
        <w:t xml:space="preserve">, </w:t>
      </w:r>
      <w:r w:rsidR="005C4638" w:rsidRPr="00182221">
        <w:rPr>
          <w:rFonts w:ascii="Times New Roman" w:eastAsia="Lucida Sans Unicode" w:hAnsi="Times New Roman" w:cs="Times New Roman"/>
          <w:kern w:val="1"/>
          <w:sz w:val="24"/>
          <w:szCs w:val="24"/>
          <w:lang w:eastAsia="zh-CN"/>
        </w:rPr>
        <w:t>komplet</w:t>
      </w:r>
      <w:r w:rsidR="00AA1852" w:rsidRPr="00182221">
        <w:rPr>
          <w:rFonts w:ascii="Times New Roman" w:eastAsia="Lucida Sans Unicode" w:hAnsi="Times New Roman" w:cs="Times New Roman"/>
          <w:kern w:val="1"/>
          <w:sz w:val="24"/>
          <w:szCs w:val="24"/>
          <w:lang w:eastAsia="zh-CN"/>
        </w:rPr>
        <w:t>u</w:t>
      </w:r>
      <w:r w:rsidR="005C4638" w:rsidRPr="00182221">
        <w:rPr>
          <w:rFonts w:ascii="Times New Roman" w:eastAsia="Lucida Sans Unicode" w:hAnsi="Times New Roman" w:cs="Times New Roman"/>
          <w:kern w:val="1"/>
          <w:sz w:val="24"/>
          <w:szCs w:val="24"/>
          <w:lang w:eastAsia="zh-CN"/>
        </w:rPr>
        <w:t xml:space="preserve"> dokumentacji projektowej</w:t>
      </w:r>
      <w:r w:rsidR="00AA1852" w:rsidRPr="00182221">
        <w:rPr>
          <w:rFonts w:ascii="Times New Roman" w:eastAsia="Lucida Sans Unicode" w:hAnsi="Times New Roman" w:cs="Times New Roman"/>
          <w:kern w:val="1"/>
          <w:sz w:val="24"/>
          <w:szCs w:val="24"/>
          <w:lang w:eastAsia="zh-CN"/>
        </w:rPr>
        <w:t>, w </w:t>
      </w:r>
      <w:r w:rsidR="005C4638" w:rsidRPr="00182221">
        <w:rPr>
          <w:rFonts w:ascii="Times New Roman" w:eastAsia="Lucida Sans Unicode" w:hAnsi="Times New Roman" w:cs="Times New Roman"/>
          <w:kern w:val="1"/>
          <w:sz w:val="24"/>
          <w:szCs w:val="24"/>
          <w:lang w:eastAsia="zh-CN"/>
        </w:rPr>
        <w:t>szczególności:</w:t>
      </w:r>
    </w:p>
    <w:p w14:paraId="2ECE3ADC" w14:textId="58DD5403" w:rsidR="005C4638" w:rsidRPr="00182221" w:rsidRDefault="005C4638" w:rsidP="002B06D3">
      <w:pPr>
        <w:pStyle w:val="Akapitzlist"/>
        <w:numPr>
          <w:ilvl w:val="0"/>
          <w:numId w:val="137"/>
        </w:numPr>
        <w:autoSpaceDE w:val="0"/>
        <w:autoSpaceDN w:val="0"/>
        <w:adjustRightInd w:val="0"/>
        <w:spacing w:line="276" w:lineRule="auto"/>
        <w:ind w:left="1701"/>
        <w:jc w:val="both"/>
      </w:pPr>
      <w:r w:rsidRPr="00182221">
        <w:t>projekt</w:t>
      </w:r>
      <w:r w:rsidR="00AA1852" w:rsidRPr="00182221">
        <w:t xml:space="preserve"> budowalny, </w:t>
      </w:r>
      <w:r w:rsidRPr="00182221">
        <w:t>w tym: projekt zagospodarowania terenu oraz projekt architektoniczno-budowaln</w:t>
      </w:r>
      <w:r w:rsidR="00AA1852" w:rsidRPr="00182221">
        <w:t>y</w:t>
      </w:r>
      <w:r w:rsidRPr="00182221">
        <w:t xml:space="preserve"> (orygin</w:t>
      </w:r>
      <w:r w:rsidR="00AA1852" w:rsidRPr="00182221">
        <w:t>ał lub kserokopię opieczętowaną</w:t>
      </w:r>
      <w:r w:rsidRPr="00182221">
        <w:t xml:space="preserve"> przez Starostwo Powiatowe w Leżajsku dokumentacji projektowej), projekt techniczny,</w:t>
      </w:r>
    </w:p>
    <w:p w14:paraId="03E5E3AB" w14:textId="7D4E1EF4" w:rsidR="005C4638" w:rsidRPr="00182221" w:rsidRDefault="005C4638" w:rsidP="002B06D3">
      <w:pPr>
        <w:pStyle w:val="Akapitzlist"/>
        <w:numPr>
          <w:ilvl w:val="0"/>
          <w:numId w:val="137"/>
        </w:numPr>
        <w:autoSpaceDE w:val="0"/>
        <w:autoSpaceDN w:val="0"/>
        <w:adjustRightInd w:val="0"/>
        <w:spacing w:line="276" w:lineRule="auto"/>
        <w:ind w:left="1701"/>
        <w:jc w:val="both"/>
      </w:pPr>
      <w:r w:rsidRPr="00182221">
        <w:t>projekt wykonawczy.</w:t>
      </w:r>
    </w:p>
    <w:p w14:paraId="70AE6386" w14:textId="70464F4D" w:rsidR="00D95ED9" w:rsidRPr="00182221" w:rsidRDefault="00D95ED9"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likwidacja/demontaż murów po starym budynku wraz z ich utylizacją,</w:t>
      </w:r>
    </w:p>
    <w:p w14:paraId="3C6680D6" w14:textId="77777777" w:rsidR="00D35B9B" w:rsidRPr="00182221" w:rsidRDefault="00D35B9B"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wykonanie robót budowlanych na podstawie dokumentacji,</w:t>
      </w:r>
    </w:p>
    <w:p w14:paraId="756FBC8E" w14:textId="286F5755" w:rsidR="00427BCD" w:rsidRPr="00182221" w:rsidRDefault="00427BCD"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ponoszenie kosztów zużycia mediów w okresie realizacji robót, stosownie do potrzeb budowy,</w:t>
      </w:r>
    </w:p>
    <w:p w14:paraId="5934CF4C" w14:textId="77777777" w:rsidR="00427BCD" w:rsidRPr="00182221" w:rsidRDefault="00427BCD"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ponoszenie kosztów utrzymania budowy oraz konserwacji urządzeń obiektów tymczasowych na terenie budowy;</w:t>
      </w:r>
    </w:p>
    <w:p w14:paraId="5A018A13" w14:textId="77777777" w:rsidR="00427BCD" w:rsidRPr="00182221" w:rsidRDefault="00427BCD"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prawidłowe zabezpieczenie mienia wymienionego w protokole przekazania placu budowy;</w:t>
      </w:r>
    </w:p>
    <w:p w14:paraId="081AD139" w14:textId="77777777" w:rsidR="00427BCD" w:rsidRPr="00182221" w:rsidRDefault="00427BCD"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zabezpieczenie i oznakowanie robót oraz dbanie o stan techniczny i prawidłowość oznakowania terenu robót przez cały okres realizacji zadania;</w:t>
      </w:r>
    </w:p>
    <w:p w14:paraId="07D934C7" w14:textId="77777777" w:rsidR="00427BCD" w:rsidRPr="00182221" w:rsidRDefault="00427BCD"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utrzymywanie terenu budowy w stanie wolnym od przeszkód komunikacyjnych oraz usuwanie i składowanie wszelkich urządzeń pomocniczych, zbędnych materiałów, odpadów i śmieci oraz niepotrzebnych urządzeń prowizorycznych;</w:t>
      </w:r>
    </w:p>
    <w:p w14:paraId="32CA6B32" w14:textId="77777777" w:rsidR="00427BCD" w:rsidRPr="00182221" w:rsidRDefault="00427BCD"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rejestrowanie w formie wpisów do dziennika budowy przebiegu robót budowlanych oraz wszelkich innych faktów związanych z prowadzonymi robotami,</w:t>
      </w:r>
    </w:p>
    <w:p w14:paraId="1A7F19C9" w14:textId="77777777" w:rsidR="00427BCD" w:rsidRPr="00182221" w:rsidRDefault="00427BCD"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zapewnienie Przedstawicielowi Zamawiającego pełnej dostępności do wykonywanych robót;</w:t>
      </w:r>
    </w:p>
    <w:p w14:paraId="190CE57A" w14:textId="77777777" w:rsidR="00427BCD" w:rsidRPr="00182221" w:rsidRDefault="00427BCD"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uporządkowanie terenu budowy po zakończeniu robót i przekazanie go Zamawiającemu w dniu odbioru robót.</w:t>
      </w:r>
    </w:p>
    <w:p w14:paraId="6987DA0A" w14:textId="28D71CD7" w:rsidR="00F82C72" w:rsidRPr="00182221" w:rsidRDefault="00D95ED9" w:rsidP="002B06D3">
      <w:pPr>
        <w:widowControl w:val="0"/>
        <w:numPr>
          <w:ilvl w:val="1"/>
          <w:numId w:val="66"/>
        </w:numPr>
        <w:suppressAutoHyphens/>
        <w:autoSpaceDE w:val="0"/>
        <w:autoSpaceDN w:val="0"/>
        <w:adjustRightInd w:val="0"/>
        <w:spacing w:after="0" w:line="276" w:lineRule="auto"/>
        <w:ind w:left="1134" w:hanging="357"/>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uzyskanie w imieniu Zamawiającego decyzji pozwolenia na użytkowanie/zgłoszenia zakończenia budowy</w:t>
      </w:r>
      <w:r w:rsidR="00F82C72" w:rsidRPr="00182221">
        <w:rPr>
          <w:rFonts w:ascii="Times New Roman" w:eastAsia="Lucida Sans Unicode" w:hAnsi="Times New Roman" w:cs="Times New Roman"/>
          <w:kern w:val="1"/>
          <w:sz w:val="24"/>
          <w:szCs w:val="24"/>
          <w:lang w:eastAsia="zh-CN"/>
        </w:rPr>
        <w:t>,</w:t>
      </w:r>
    </w:p>
    <w:p w14:paraId="3E7C22DC" w14:textId="1BC4A8FF" w:rsidR="00D35B9B" w:rsidRPr="00182221" w:rsidRDefault="00D35B9B" w:rsidP="002B06D3">
      <w:pPr>
        <w:widowControl w:val="0"/>
        <w:numPr>
          <w:ilvl w:val="0"/>
          <w:numId w:val="118"/>
        </w:numPr>
        <w:suppressAutoHyphens/>
        <w:autoSpaceDE w:val="0"/>
        <w:autoSpaceDN w:val="0"/>
        <w:adjustRightInd w:val="0"/>
        <w:spacing w:after="0" w:line="276" w:lineRule="auto"/>
        <w:ind w:left="426"/>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Szczegółowy zakres i sposób realizacji zamówienia określa program funkcjonalno-użytkowy.</w:t>
      </w:r>
    </w:p>
    <w:p w14:paraId="4E2CB6B3" w14:textId="711C3A13" w:rsidR="0078102E" w:rsidRPr="00182221" w:rsidRDefault="0078102E" w:rsidP="0078102E">
      <w:pPr>
        <w:widowControl w:val="0"/>
        <w:numPr>
          <w:ilvl w:val="0"/>
          <w:numId w:val="118"/>
        </w:numPr>
        <w:suppressAutoHyphens/>
        <w:autoSpaceDE w:val="0"/>
        <w:autoSpaceDN w:val="0"/>
        <w:adjustRightInd w:val="0"/>
        <w:spacing w:after="0" w:line="276" w:lineRule="auto"/>
        <w:ind w:left="426"/>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 xml:space="preserve">Wykonawca przed złożeniem wniosku o uzyskanie decyzji pozwolenia na budowę przedstawi Zamawiającemu świadectwo charakterystyki energetycznej potwierdzające osiągnięcie wartości </w:t>
      </w:r>
      <w:r w:rsidR="0029292C" w:rsidRPr="00182221">
        <w:rPr>
          <w:rFonts w:ascii="Times New Roman" w:eastAsia="Lucida Sans Unicode" w:hAnsi="Times New Roman" w:cs="Times New Roman"/>
          <w:kern w:val="1"/>
          <w:sz w:val="24"/>
          <w:szCs w:val="24"/>
          <w:lang w:eastAsia="zh-CN"/>
        </w:rPr>
        <w:t xml:space="preserve">wskaźnika </w:t>
      </w:r>
      <w:r w:rsidRPr="00182221">
        <w:rPr>
          <w:rFonts w:ascii="Times New Roman" w:eastAsia="Lucida Sans Unicode" w:hAnsi="Times New Roman" w:cs="Times New Roman"/>
          <w:kern w:val="1"/>
          <w:sz w:val="24"/>
          <w:szCs w:val="24"/>
          <w:lang w:eastAsia="zh-CN"/>
        </w:rPr>
        <w:t xml:space="preserve">zaopatrzenia na nieodnawialną energię pierwotną, którą zadeklarował w ofercie sporządzoną zgodnie z przepisami rozporządzenia Ministra Infrastruktury i Rozwoju z dnia 25 luty 2015 r. w sprawie metodologii wykonania charakterystyki energetycznej budynku lub jego części oraz świadectw charakterystyki energetycznej oraz komplet dokumentacji projektowej (projekt </w:t>
      </w:r>
      <w:r w:rsidR="007B0534" w:rsidRPr="00182221">
        <w:rPr>
          <w:rFonts w:ascii="Times New Roman" w:eastAsia="Lucida Sans Unicode" w:hAnsi="Times New Roman" w:cs="Times New Roman"/>
          <w:kern w:val="1"/>
          <w:sz w:val="24"/>
          <w:szCs w:val="24"/>
          <w:lang w:eastAsia="zh-CN"/>
        </w:rPr>
        <w:t xml:space="preserve">budowlany, projekt wykonawczy). W przypadku, kiedy zaoferowana przez Wykonawcę </w:t>
      </w:r>
      <w:r w:rsidR="0029292C" w:rsidRPr="00182221">
        <w:rPr>
          <w:rFonts w:ascii="Times New Roman" w:eastAsia="Lucida Sans Unicode" w:hAnsi="Times New Roman" w:cs="Times New Roman"/>
          <w:kern w:val="1"/>
          <w:sz w:val="24"/>
          <w:szCs w:val="24"/>
          <w:lang w:eastAsia="zh-CN"/>
        </w:rPr>
        <w:t>w </w:t>
      </w:r>
      <w:r w:rsidR="007B0534" w:rsidRPr="00182221">
        <w:rPr>
          <w:rFonts w:ascii="Times New Roman" w:eastAsia="Lucida Sans Unicode" w:hAnsi="Times New Roman" w:cs="Times New Roman"/>
          <w:kern w:val="1"/>
          <w:sz w:val="24"/>
          <w:szCs w:val="24"/>
          <w:lang w:eastAsia="zh-CN"/>
        </w:rPr>
        <w:t>ofercie wartość</w:t>
      </w:r>
      <w:r w:rsidR="0029292C" w:rsidRPr="00182221">
        <w:rPr>
          <w:rFonts w:ascii="Times New Roman" w:eastAsia="Lucida Sans Unicode" w:hAnsi="Times New Roman" w:cs="Times New Roman"/>
          <w:kern w:val="1"/>
          <w:sz w:val="24"/>
          <w:szCs w:val="24"/>
          <w:lang w:eastAsia="zh-CN"/>
        </w:rPr>
        <w:t xml:space="preserve"> wskaźni</w:t>
      </w:r>
      <w:r w:rsidR="007B0534" w:rsidRPr="00182221">
        <w:rPr>
          <w:rFonts w:ascii="Times New Roman" w:eastAsia="Lucida Sans Unicode" w:hAnsi="Times New Roman" w:cs="Times New Roman"/>
          <w:kern w:val="1"/>
          <w:sz w:val="24"/>
          <w:szCs w:val="24"/>
          <w:lang w:eastAsia="zh-CN"/>
        </w:rPr>
        <w:t>ka nie zostanie osiągnięta, Wykonawca na polecenie Zamawiającego zobowiązany będzie do wprowadzenia takich zmian w dokumentacji, aby ww.</w:t>
      </w:r>
      <w:r w:rsidR="0029292C" w:rsidRPr="00182221">
        <w:rPr>
          <w:rFonts w:ascii="Times New Roman" w:eastAsia="Lucida Sans Unicode" w:hAnsi="Times New Roman" w:cs="Times New Roman"/>
          <w:kern w:val="1"/>
          <w:sz w:val="24"/>
          <w:szCs w:val="24"/>
          <w:lang w:eastAsia="zh-CN"/>
        </w:rPr>
        <w:t xml:space="preserve"> </w:t>
      </w:r>
      <w:proofErr w:type="spellStart"/>
      <w:r w:rsidR="0029292C" w:rsidRPr="00182221">
        <w:rPr>
          <w:rFonts w:ascii="Times New Roman" w:eastAsia="Lucida Sans Unicode" w:hAnsi="Times New Roman" w:cs="Times New Roman"/>
          <w:kern w:val="1"/>
          <w:sz w:val="24"/>
          <w:szCs w:val="24"/>
          <w:lang w:eastAsia="zh-CN"/>
        </w:rPr>
        <w:t>wskaźn</w:t>
      </w:r>
      <w:r w:rsidR="007B0534" w:rsidRPr="00182221">
        <w:rPr>
          <w:rFonts w:ascii="Times New Roman" w:eastAsia="Lucida Sans Unicode" w:hAnsi="Times New Roman" w:cs="Times New Roman"/>
          <w:kern w:val="1"/>
          <w:sz w:val="24"/>
          <w:szCs w:val="24"/>
          <w:lang w:eastAsia="zh-CN"/>
        </w:rPr>
        <w:t>k</w:t>
      </w:r>
      <w:proofErr w:type="spellEnd"/>
      <w:r w:rsidR="007B0534" w:rsidRPr="00182221">
        <w:rPr>
          <w:rFonts w:ascii="Times New Roman" w:eastAsia="Lucida Sans Unicode" w:hAnsi="Times New Roman" w:cs="Times New Roman"/>
          <w:kern w:val="1"/>
          <w:sz w:val="24"/>
          <w:szCs w:val="24"/>
          <w:lang w:eastAsia="zh-CN"/>
        </w:rPr>
        <w:t xml:space="preserve"> został osiągnięty.</w:t>
      </w:r>
      <w:r w:rsidRPr="00182221">
        <w:rPr>
          <w:rFonts w:ascii="Times New Roman" w:eastAsia="Lucida Sans Unicode" w:hAnsi="Times New Roman" w:cs="Times New Roman"/>
          <w:kern w:val="1"/>
          <w:sz w:val="24"/>
          <w:szCs w:val="24"/>
          <w:lang w:eastAsia="zh-CN"/>
        </w:rPr>
        <w:t xml:space="preserve"> </w:t>
      </w:r>
    </w:p>
    <w:p w14:paraId="6DC9456C" w14:textId="79C75823" w:rsidR="00621B6B" w:rsidRPr="00182221" w:rsidRDefault="00D35B9B" w:rsidP="002B06D3">
      <w:pPr>
        <w:widowControl w:val="0"/>
        <w:numPr>
          <w:ilvl w:val="0"/>
          <w:numId w:val="118"/>
        </w:numPr>
        <w:suppressAutoHyphens/>
        <w:autoSpaceDE w:val="0"/>
        <w:autoSpaceDN w:val="0"/>
        <w:adjustRightInd w:val="0"/>
        <w:spacing w:after="0" w:line="276" w:lineRule="auto"/>
        <w:ind w:left="426"/>
        <w:contextualSpacing/>
        <w:jc w:val="both"/>
        <w:rPr>
          <w:rFonts w:ascii="Times New Roman" w:eastAsia="Lucida Sans Unicode" w:hAnsi="Times New Roman" w:cs="Times New Roman"/>
          <w:kern w:val="1"/>
          <w:sz w:val="24"/>
          <w:szCs w:val="24"/>
          <w:lang w:eastAsia="zh-CN"/>
        </w:rPr>
      </w:pPr>
      <w:r w:rsidRPr="00182221">
        <w:rPr>
          <w:rFonts w:ascii="Times New Roman" w:eastAsia="Lucida Sans Unicode" w:hAnsi="Times New Roman" w:cs="Times New Roman"/>
          <w:kern w:val="1"/>
          <w:sz w:val="24"/>
          <w:szCs w:val="24"/>
          <w:lang w:eastAsia="zh-CN"/>
        </w:rPr>
        <w:t>Po zakończeniu całości danej części Wykonawca przedstawi Zamawiającemu komplet dokumentów potwierdzających prawidłowe i zgodne z umową oraz warunkami postępowania wykonanie robót</w:t>
      </w:r>
      <w:r w:rsidR="0043163B" w:rsidRPr="00182221">
        <w:rPr>
          <w:rFonts w:ascii="Times New Roman" w:eastAsia="Lucida Sans Unicode" w:hAnsi="Times New Roman" w:cs="Times New Roman"/>
          <w:kern w:val="1"/>
          <w:sz w:val="24"/>
          <w:szCs w:val="24"/>
          <w:lang w:eastAsia="zh-CN"/>
        </w:rPr>
        <w:t>,</w:t>
      </w:r>
      <w:r w:rsidRPr="00182221">
        <w:rPr>
          <w:rFonts w:ascii="Times New Roman" w:eastAsia="Lucida Sans Unicode" w:hAnsi="Times New Roman" w:cs="Times New Roman"/>
          <w:kern w:val="1"/>
          <w:sz w:val="24"/>
          <w:szCs w:val="24"/>
          <w:lang w:eastAsia="zh-CN"/>
        </w:rPr>
        <w:t xml:space="preserve"> zawierający w szczególności:</w:t>
      </w:r>
      <w:r w:rsidR="00D81DDD" w:rsidRPr="00182221">
        <w:rPr>
          <w:rFonts w:ascii="Times New Roman" w:eastAsia="Lucida Sans Unicode" w:hAnsi="Times New Roman" w:cs="Times New Roman"/>
          <w:kern w:val="1"/>
          <w:sz w:val="24"/>
          <w:szCs w:val="24"/>
          <w:lang w:eastAsia="zh-CN"/>
        </w:rPr>
        <w:t xml:space="preserve"> </w:t>
      </w:r>
      <w:r w:rsidR="00F82C72" w:rsidRPr="00182221">
        <w:rPr>
          <w:rFonts w:ascii="Times New Roman" w:eastAsia="Arial" w:hAnsi="Times New Roman" w:cs="Times New Roman"/>
          <w:kern w:val="1"/>
          <w:sz w:val="24"/>
          <w:szCs w:val="24"/>
          <w:lang w:eastAsia="zh-CN"/>
        </w:rPr>
        <w:t>dokumentację</w:t>
      </w:r>
      <w:r w:rsidR="00D81DDD" w:rsidRPr="00182221">
        <w:rPr>
          <w:rFonts w:ascii="Times New Roman" w:eastAsia="Arial" w:hAnsi="Times New Roman" w:cs="Times New Roman"/>
          <w:kern w:val="1"/>
          <w:sz w:val="24"/>
          <w:szCs w:val="24"/>
          <w:lang w:eastAsia="zh-CN"/>
        </w:rPr>
        <w:t xml:space="preserve"> do uzyskania decyzji o </w:t>
      </w:r>
      <w:r w:rsidR="00F82C72" w:rsidRPr="00182221">
        <w:rPr>
          <w:rFonts w:ascii="Times New Roman" w:eastAsia="Arial" w:hAnsi="Times New Roman" w:cs="Times New Roman"/>
          <w:kern w:val="1"/>
          <w:sz w:val="24"/>
          <w:szCs w:val="24"/>
          <w:lang w:eastAsia="zh-CN"/>
        </w:rPr>
        <w:t>pozwoleniu na użytkowanie / zgłoszenia zakończenia budowy</w:t>
      </w:r>
      <w:r w:rsidRPr="00182221">
        <w:rPr>
          <w:rFonts w:ascii="Times New Roman" w:eastAsia="Arial" w:hAnsi="Times New Roman" w:cs="Times New Roman"/>
          <w:kern w:val="1"/>
          <w:sz w:val="24"/>
          <w:szCs w:val="24"/>
          <w:lang w:eastAsia="zh-CN"/>
        </w:rPr>
        <w:t xml:space="preserve">, </w:t>
      </w:r>
      <w:r w:rsidRPr="00182221">
        <w:rPr>
          <w:rFonts w:ascii="Times New Roman" w:eastAsia="Lucida Sans Unicode" w:hAnsi="Times New Roman" w:cs="Times New Roman"/>
          <w:kern w:val="1"/>
          <w:sz w:val="24"/>
          <w:szCs w:val="24"/>
          <w:lang w:eastAsia="zh-CN"/>
        </w:rPr>
        <w:t>dokumenty potwierdzające dopuszczenie zastosowanych materiałów i urządze</w:t>
      </w:r>
      <w:r w:rsidR="0011553B" w:rsidRPr="00182221">
        <w:rPr>
          <w:rFonts w:ascii="Times New Roman" w:eastAsia="Lucida Sans Unicode" w:hAnsi="Times New Roman" w:cs="Times New Roman"/>
          <w:kern w:val="1"/>
          <w:sz w:val="24"/>
          <w:szCs w:val="24"/>
          <w:lang w:eastAsia="zh-CN"/>
        </w:rPr>
        <w:t>ń do stosowania w budownictwie</w:t>
      </w:r>
      <w:r w:rsidRPr="00182221">
        <w:rPr>
          <w:rFonts w:ascii="Times New Roman" w:eastAsia="Lucida Sans Unicode" w:hAnsi="Times New Roman" w:cs="Times New Roman"/>
          <w:kern w:val="1"/>
          <w:sz w:val="24"/>
          <w:szCs w:val="24"/>
          <w:lang w:eastAsia="zh-CN"/>
        </w:rPr>
        <w:t>, rysunki ze zmianami</w:t>
      </w:r>
      <w:r w:rsidR="00621B6B" w:rsidRPr="00182221">
        <w:rPr>
          <w:rFonts w:ascii="Times New Roman" w:eastAsia="Lucida Sans Unicode" w:hAnsi="Times New Roman" w:cs="Times New Roman"/>
          <w:kern w:val="1"/>
          <w:sz w:val="24"/>
          <w:szCs w:val="24"/>
          <w:lang w:eastAsia="zh-CN"/>
        </w:rPr>
        <w:t>, zestawienie certyfikatów i deklaracji zgodności, protokoły pod rygorem odmowy dokonania odbioru końcowego.</w:t>
      </w:r>
    </w:p>
    <w:p w14:paraId="2FA95F69" w14:textId="337B0780" w:rsidR="006412AB" w:rsidRPr="00182221" w:rsidRDefault="006412AB" w:rsidP="002B06D3">
      <w:pPr>
        <w:widowControl w:val="0"/>
        <w:numPr>
          <w:ilvl w:val="0"/>
          <w:numId w:val="118"/>
        </w:numPr>
        <w:tabs>
          <w:tab w:val="left" w:pos="426"/>
        </w:tabs>
        <w:suppressAutoHyphens/>
        <w:autoSpaceDE w:val="0"/>
        <w:autoSpaceDN w:val="0"/>
        <w:adjustRightInd w:val="0"/>
        <w:spacing w:after="0" w:line="276" w:lineRule="auto"/>
        <w:ind w:left="426"/>
        <w:contextualSpacing/>
        <w:jc w:val="both"/>
        <w:rPr>
          <w:rFonts w:ascii="Times New Roman" w:hAnsi="Times New Roman" w:cs="Times New Roman"/>
          <w:sz w:val="24"/>
        </w:rPr>
      </w:pPr>
      <w:r w:rsidRPr="00182221">
        <w:rPr>
          <w:rFonts w:ascii="Times New Roman" w:eastAsia="Lucida Sans Unicode" w:hAnsi="Times New Roman" w:cs="Times New Roman"/>
          <w:kern w:val="1"/>
          <w:sz w:val="24"/>
          <w:szCs w:val="24"/>
          <w:lang w:eastAsia="zh-CN"/>
        </w:rPr>
        <w:t>Wykonawca</w:t>
      </w:r>
      <w:r w:rsidRPr="00182221">
        <w:rPr>
          <w:rFonts w:ascii="Times New Roman" w:hAnsi="Times New Roman" w:cs="Times New Roman"/>
          <w:sz w:val="24"/>
        </w:rPr>
        <w:t xml:space="preserve"> zobowiązuje się zapewnić bezpieczeństwo na terenie budowy i ponosi odpowiedzialność za ewentualne szkody powstałe</w:t>
      </w:r>
      <w:r w:rsidR="00F20BD7" w:rsidRPr="00182221">
        <w:rPr>
          <w:rFonts w:ascii="Times New Roman" w:hAnsi="Times New Roman" w:cs="Times New Roman"/>
          <w:sz w:val="24"/>
        </w:rPr>
        <w:t xml:space="preserve"> w związku z wykonywaniem robót </w:t>
      </w:r>
      <w:r w:rsidRPr="00182221">
        <w:rPr>
          <w:rFonts w:ascii="Times New Roman" w:hAnsi="Times New Roman" w:cs="Times New Roman"/>
          <w:sz w:val="24"/>
        </w:rPr>
        <w:t>w</w:t>
      </w:r>
      <w:r w:rsidR="00F20BD7" w:rsidRPr="00182221">
        <w:rPr>
          <w:rFonts w:ascii="Times New Roman" w:hAnsi="Times New Roman" w:cs="Times New Roman"/>
          <w:sz w:val="24"/>
        </w:rPr>
        <w:t> </w:t>
      </w:r>
      <w:r w:rsidRPr="00182221">
        <w:rPr>
          <w:rFonts w:ascii="Times New Roman" w:hAnsi="Times New Roman" w:cs="Times New Roman"/>
          <w:sz w:val="24"/>
        </w:rPr>
        <w:t>stosunku do osób trzecich.</w:t>
      </w:r>
    </w:p>
    <w:p w14:paraId="0145B04C" w14:textId="404B49E1" w:rsidR="004145CD" w:rsidRPr="00182221" w:rsidRDefault="004145CD" w:rsidP="002B06D3">
      <w:pPr>
        <w:widowControl w:val="0"/>
        <w:numPr>
          <w:ilvl w:val="0"/>
          <w:numId w:val="118"/>
        </w:numPr>
        <w:tabs>
          <w:tab w:val="left" w:pos="426"/>
        </w:tabs>
        <w:suppressAutoHyphens/>
        <w:autoSpaceDE w:val="0"/>
        <w:autoSpaceDN w:val="0"/>
        <w:adjustRightInd w:val="0"/>
        <w:spacing w:after="0" w:line="276" w:lineRule="auto"/>
        <w:ind w:left="426"/>
        <w:contextualSpacing/>
        <w:jc w:val="both"/>
        <w:rPr>
          <w:rFonts w:ascii="Times New Roman" w:hAnsi="Times New Roman" w:cs="Times New Roman"/>
          <w:sz w:val="24"/>
        </w:rPr>
      </w:pPr>
      <w:r w:rsidRPr="00182221">
        <w:rPr>
          <w:rFonts w:ascii="Times New Roman" w:eastAsia="Lucida Sans Unicode" w:hAnsi="Times New Roman" w:cs="Times New Roman"/>
          <w:kern w:val="1"/>
          <w:sz w:val="24"/>
          <w:szCs w:val="24"/>
          <w:lang w:eastAsia="zh-CN"/>
        </w:rPr>
        <w:t>Wykonawca</w:t>
      </w:r>
      <w:r w:rsidRPr="00182221">
        <w:rPr>
          <w:rFonts w:ascii="Times New Roman" w:hAnsi="Times New Roman" w:cs="Times New Roman"/>
          <w:sz w:val="24"/>
        </w:rPr>
        <w:t xml:space="preserve"> będzie stosował właściwe materiały i technologie zgodnie z art. 10 ustawy</w:t>
      </w:r>
      <w:r w:rsidR="00207220" w:rsidRPr="00182221">
        <w:rPr>
          <w:rFonts w:ascii="Times New Roman" w:hAnsi="Times New Roman" w:cs="Times New Roman"/>
          <w:sz w:val="24"/>
        </w:rPr>
        <w:t xml:space="preserve"> z dnia 7 </w:t>
      </w:r>
      <w:r w:rsidR="00207220" w:rsidRPr="00182221">
        <w:rPr>
          <w:rFonts w:ascii="Times New Roman" w:eastAsia="Lucida Sans Unicode" w:hAnsi="Times New Roman" w:cs="Times New Roman"/>
          <w:kern w:val="1"/>
          <w:sz w:val="24"/>
          <w:szCs w:val="24"/>
          <w:lang w:eastAsia="zh-CN"/>
        </w:rPr>
        <w:t>lipca</w:t>
      </w:r>
      <w:r w:rsidR="00207220" w:rsidRPr="00182221">
        <w:rPr>
          <w:rFonts w:ascii="Times New Roman" w:hAnsi="Times New Roman" w:cs="Times New Roman"/>
          <w:sz w:val="24"/>
        </w:rPr>
        <w:t xml:space="preserve"> 1994 r. </w:t>
      </w:r>
      <w:r w:rsidRPr="00182221">
        <w:rPr>
          <w:rFonts w:ascii="Times New Roman" w:hAnsi="Times New Roman" w:cs="Times New Roman"/>
          <w:sz w:val="24"/>
        </w:rPr>
        <w:t xml:space="preserve"> Prawo budowlane </w:t>
      </w:r>
      <w:r w:rsidR="00207220" w:rsidRPr="00182221">
        <w:rPr>
          <w:rFonts w:ascii="Times New Roman" w:hAnsi="Times New Roman" w:cs="Times New Roman"/>
          <w:sz w:val="24"/>
        </w:rPr>
        <w:t xml:space="preserve">oraz zgodnie z normami, o których mowa w art. 101 </w:t>
      </w:r>
      <w:r w:rsidRPr="00182221">
        <w:rPr>
          <w:rFonts w:ascii="Times New Roman" w:hAnsi="Times New Roman" w:cs="Times New Roman"/>
          <w:sz w:val="24"/>
        </w:rPr>
        <w:t>u</w:t>
      </w:r>
      <w:r w:rsidR="000E7090" w:rsidRPr="00182221">
        <w:rPr>
          <w:rFonts w:ascii="Times New Roman" w:hAnsi="Times New Roman" w:cs="Times New Roman"/>
          <w:sz w:val="24"/>
        </w:rPr>
        <w:t xml:space="preserve">stawy </w:t>
      </w:r>
      <w:proofErr w:type="spellStart"/>
      <w:r w:rsidRPr="00182221">
        <w:rPr>
          <w:rFonts w:ascii="Times New Roman" w:hAnsi="Times New Roman" w:cs="Times New Roman"/>
          <w:sz w:val="24"/>
        </w:rPr>
        <w:t>Pzp</w:t>
      </w:r>
      <w:proofErr w:type="spellEnd"/>
      <w:r w:rsidRPr="00182221">
        <w:rPr>
          <w:rFonts w:ascii="Times New Roman" w:hAnsi="Times New Roman" w:cs="Times New Roman"/>
          <w:sz w:val="24"/>
        </w:rPr>
        <w:t xml:space="preserve"> </w:t>
      </w:r>
      <w:r w:rsidR="00E67B77" w:rsidRPr="00182221">
        <w:rPr>
          <w:rFonts w:ascii="Times New Roman" w:hAnsi="Times New Roman" w:cs="Times New Roman"/>
          <w:sz w:val="24"/>
        </w:rPr>
        <w:t xml:space="preserve">oraz </w:t>
      </w:r>
      <w:r w:rsidRPr="00182221">
        <w:rPr>
          <w:rFonts w:ascii="Times New Roman" w:hAnsi="Times New Roman" w:cs="Times New Roman"/>
          <w:sz w:val="24"/>
        </w:rPr>
        <w:t xml:space="preserve">będzie wykonywał roboty przez uprawnionych pracowników. </w:t>
      </w:r>
    </w:p>
    <w:p w14:paraId="3922FCC4" w14:textId="521E2796" w:rsidR="008F32F7" w:rsidRPr="00182221" w:rsidRDefault="008F32F7" w:rsidP="002B06D3">
      <w:pPr>
        <w:widowControl w:val="0"/>
        <w:numPr>
          <w:ilvl w:val="0"/>
          <w:numId w:val="118"/>
        </w:numPr>
        <w:tabs>
          <w:tab w:val="left" w:pos="426"/>
        </w:tabs>
        <w:suppressAutoHyphens/>
        <w:autoSpaceDE w:val="0"/>
        <w:autoSpaceDN w:val="0"/>
        <w:adjustRightInd w:val="0"/>
        <w:spacing w:after="0" w:line="276" w:lineRule="auto"/>
        <w:ind w:left="426"/>
        <w:contextualSpacing/>
        <w:jc w:val="both"/>
        <w:rPr>
          <w:rFonts w:ascii="Times New Roman" w:hAnsi="Times New Roman" w:cs="Times New Roman"/>
          <w:sz w:val="24"/>
        </w:rPr>
      </w:pPr>
      <w:r w:rsidRPr="00182221">
        <w:rPr>
          <w:rFonts w:ascii="Times New Roman" w:eastAsia="Lucida Sans Unicode" w:hAnsi="Times New Roman" w:cs="Times New Roman"/>
          <w:kern w:val="1"/>
          <w:sz w:val="24"/>
          <w:szCs w:val="24"/>
          <w:lang w:eastAsia="zh-CN"/>
        </w:rPr>
        <w:t>Wykonawca</w:t>
      </w:r>
      <w:r w:rsidRPr="00182221">
        <w:rPr>
          <w:rFonts w:ascii="Times New Roman" w:hAnsi="Times New Roman" w:cs="Times New Roman"/>
          <w:sz w:val="24"/>
          <w:szCs w:val="24"/>
        </w:rPr>
        <w:t xml:space="preserve">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w:t>
      </w:r>
      <w:proofErr w:type="spellStart"/>
      <w:r w:rsidRPr="00182221">
        <w:rPr>
          <w:rFonts w:ascii="Times New Roman" w:hAnsi="Times New Roman" w:cs="Times New Roman"/>
          <w:sz w:val="24"/>
          <w:szCs w:val="24"/>
        </w:rPr>
        <w:t>t.j</w:t>
      </w:r>
      <w:proofErr w:type="spellEnd"/>
      <w:r w:rsidRPr="00182221">
        <w:rPr>
          <w:rFonts w:ascii="Times New Roman" w:hAnsi="Times New Roman" w:cs="Times New Roman"/>
          <w:sz w:val="24"/>
          <w:szCs w:val="24"/>
        </w:rPr>
        <w:t>. Dz. U. z 2021 r. poz. 1213) na wbudowywane materiały.</w:t>
      </w:r>
      <w:r w:rsidRPr="00182221">
        <w:rPr>
          <w:rFonts w:ascii="Times New Roman" w:hAnsi="Times New Roman" w:cs="Times New Roman"/>
          <w:sz w:val="24"/>
        </w:rPr>
        <w:t xml:space="preserve"> </w:t>
      </w:r>
    </w:p>
    <w:p w14:paraId="6988F40D" w14:textId="77777777" w:rsidR="004145CD" w:rsidRPr="00182221" w:rsidRDefault="004145CD" w:rsidP="002B06D3">
      <w:pPr>
        <w:widowControl w:val="0"/>
        <w:numPr>
          <w:ilvl w:val="0"/>
          <w:numId w:val="118"/>
        </w:numPr>
        <w:tabs>
          <w:tab w:val="left" w:pos="426"/>
        </w:tabs>
        <w:suppressAutoHyphens/>
        <w:autoSpaceDE w:val="0"/>
        <w:autoSpaceDN w:val="0"/>
        <w:adjustRightInd w:val="0"/>
        <w:spacing w:after="0" w:line="276" w:lineRule="auto"/>
        <w:ind w:left="426"/>
        <w:contextualSpacing/>
        <w:jc w:val="both"/>
        <w:rPr>
          <w:rFonts w:ascii="Times New Roman" w:hAnsi="Times New Roman" w:cs="Times New Roman"/>
          <w:sz w:val="24"/>
        </w:rPr>
      </w:pPr>
      <w:r w:rsidRPr="00182221">
        <w:rPr>
          <w:rFonts w:ascii="Times New Roman" w:hAnsi="Times New Roman" w:cs="Times New Roman"/>
          <w:sz w:val="24"/>
        </w:rPr>
        <w:t xml:space="preserve">Przy </w:t>
      </w:r>
      <w:r w:rsidRPr="00182221">
        <w:rPr>
          <w:rFonts w:ascii="Times New Roman" w:eastAsia="Lucida Sans Unicode" w:hAnsi="Times New Roman" w:cs="Times New Roman"/>
          <w:kern w:val="1"/>
          <w:sz w:val="24"/>
          <w:szCs w:val="24"/>
          <w:lang w:eastAsia="zh-CN"/>
        </w:rPr>
        <w:t>odbiorze</w:t>
      </w:r>
      <w:r w:rsidRPr="00182221">
        <w:rPr>
          <w:rFonts w:ascii="Times New Roman" w:hAnsi="Times New Roman" w:cs="Times New Roman"/>
          <w:sz w:val="24"/>
        </w:rPr>
        <w:t xml:space="preserve"> końcowym Wykonawca przekaże Zamawiającemu kserokopię ,,karty przekazania odpadów” potwierdzonej za zgodność z oryginałem przez Wykonawcę. ,,Karta przekazania odpadów” będzie potwierdzeniem, że Wykonawca złożył odpady w przedsiębiorstwie zajmującym się unieszkodliwianiem odpadów. Koszt złożenia odpadów w miejscu ich unieszkodliwiania ponosi Wykonawca.</w:t>
      </w:r>
    </w:p>
    <w:p w14:paraId="6B620440" w14:textId="77777777" w:rsidR="009C533A" w:rsidRDefault="009C533A" w:rsidP="002B06D3">
      <w:pPr>
        <w:spacing w:after="0" w:line="276" w:lineRule="auto"/>
        <w:contextualSpacing/>
        <w:jc w:val="both"/>
        <w:rPr>
          <w:rFonts w:ascii="Times New Roman" w:hAnsi="Times New Roman" w:cs="Times New Roman"/>
          <w:color w:val="FF0000"/>
          <w:sz w:val="24"/>
        </w:rPr>
      </w:pPr>
    </w:p>
    <w:p w14:paraId="3E632BB9" w14:textId="77777777" w:rsidR="00C54D6B" w:rsidRDefault="00C54D6B" w:rsidP="002B06D3">
      <w:pPr>
        <w:spacing w:after="0" w:line="276" w:lineRule="auto"/>
        <w:contextualSpacing/>
        <w:jc w:val="both"/>
        <w:rPr>
          <w:rFonts w:ascii="Times New Roman" w:hAnsi="Times New Roman" w:cs="Times New Roman"/>
          <w:color w:val="FF0000"/>
          <w:sz w:val="24"/>
        </w:rPr>
      </w:pPr>
    </w:p>
    <w:p w14:paraId="7D91375D" w14:textId="77777777" w:rsidR="00C54D6B" w:rsidRPr="00B35E6E" w:rsidRDefault="00C54D6B" w:rsidP="002B06D3">
      <w:pPr>
        <w:spacing w:after="0" w:line="276" w:lineRule="auto"/>
        <w:contextualSpacing/>
        <w:jc w:val="both"/>
        <w:rPr>
          <w:rFonts w:ascii="Times New Roman" w:hAnsi="Times New Roman" w:cs="Times New Roman"/>
          <w:color w:val="FF0000"/>
          <w:sz w:val="24"/>
        </w:rPr>
      </w:pPr>
    </w:p>
    <w:p w14:paraId="2A4A022A" w14:textId="43AF0854" w:rsidR="009C533A" w:rsidRPr="00A20F7A" w:rsidRDefault="009C533A" w:rsidP="002B06D3">
      <w:pPr>
        <w:spacing w:after="0" w:line="276" w:lineRule="auto"/>
        <w:contextualSpacing/>
        <w:jc w:val="center"/>
        <w:rPr>
          <w:rFonts w:ascii="Times New Roman" w:hAnsi="Times New Roman" w:cs="Times New Roman"/>
          <w:sz w:val="24"/>
        </w:rPr>
      </w:pPr>
      <w:r w:rsidRPr="00A20F7A">
        <w:rPr>
          <w:rFonts w:ascii="Times New Roman" w:hAnsi="Times New Roman" w:cs="Times New Roman"/>
          <w:b/>
          <w:sz w:val="24"/>
        </w:rPr>
        <w:t>VI. Odbiór końcowy przedmiotu umowy</w:t>
      </w:r>
    </w:p>
    <w:p w14:paraId="7441C2EC" w14:textId="77777777" w:rsidR="009C533A" w:rsidRPr="00A20F7A" w:rsidRDefault="009C533A" w:rsidP="002B06D3">
      <w:pPr>
        <w:spacing w:after="0" w:line="276" w:lineRule="auto"/>
        <w:contextualSpacing/>
        <w:jc w:val="center"/>
        <w:rPr>
          <w:rFonts w:ascii="Times New Roman" w:hAnsi="Times New Roman" w:cs="Times New Roman"/>
          <w:sz w:val="24"/>
        </w:rPr>
      </w:pPr>
      <w:r w:rsidRPr="00A20F7A">
        <w:rPr>
          <w:rFonts w:ascii="Times New Roman" w:hAnsi="Times New Roman" w:cs="Times New Roman"/>
          <w:b/>
          <w:sz w:val="24"/>
        </w:rPr>
        <w:t>§ 6</w:t>
      </w:r>
    </w:p>
    <w:p w14:paraId="63EF97EA" w14:textId="77777777" w:rsidR="0012517F" w:rsidRPr="006F3FD9" w:rsidRDefault="000C2BA0" w:rsidP="002B06D3">
      <w:pPr>
        <w:numPr>
          <w:ilvl w:val="2"/>
          <w:numId w:val="70"/>
        </w:numPr>
        <w:suppressAutoHyphens/>
        <w:spacing w:after="0" w:line="276" w:lineRule="auto"/>
        <w:ind w:left="284" w:hanging="284"/>
        <w:contextualSpacing/>
        <w:jc w:val="both"/>
        <w:rPr>
          <w:rFonts w:ascii="Times New Roman" w:hAnsi="Times New Roman" w:cs="Times New Roman"/>
          <w:sz w:val="24"/>
        </w:rPr>
      </w:pPr>
      <w:r w:rsidRPr="006F3FD9">
        <w:rPr>
          <w:rFonts w:ascii="Times New Roman" w:hAnsi="Times New Roman" w:cs="Times New Roman"/>
          <w:sz w:val="24"/>
        </w:rPr>
        <w:t>Przewiduje się następujące rodzaje odbiorów robót:</w:t>
      </w:r>
    </w:p>
    <w:p w14:paraId="766BC022" w14:textId="57B3DB32" w:rsidR="000C2BA0" w:rsidRPr="006F3FD9" w:rsidRDefault="000C2BA0" w:rsidP="002B06D3">
      <w:pPr>
        <w:numPr>
          <w:ilvl w:val="0"/>
          <w:numId w:val="69"/>
        </w:numPr>
        <w:suppressAutoHyphens/>
        <w:spacing w:after="0" w:line="276" w:lineRule="auto"/>
        <w:ind w:left="567" w:hanging="283"/>
        <w:contextualSpacing/>
        <w:jc w:val="both"/>
        <w:rPr>
          <w:rFonts w:ascii="Times New Roman" w:hAnsi="Times New Roman" w:cs="Times New Roman"/>
          <w:sz w:val="24"/>
        </w:rPr>
      </w:pPr>
      <w:r w:rsidRPr="006F3FD9">
        <w:rPr>
          <w:rFonts w:ascii="Times New Roman" w:hAnsi="Times New Roman" w:cs="Times New Roman"/>
          <w:sz w:val="24"/>
        </w:rPr>
        <w:t>odbiór końcowy po zakończeniu całości zamówienia</w:t>
      </w:r>
      <w:r w:rsidR="009E13F8" w:rsidRPr="006F3FD9">
        <w:rPr>
          <w:rFonts w:ascii="Times New Roman" w:hAnsi="Times New Roman" w:cs="Times New Roman"/>
          <w:sz w:val="24"/>
        </w:rPr>
        <w:t>,</w:t>
      </w:r>
      <w:r w:rsidRPr="006F3FD9">
        <w:rPr>
          <w:rFonts w:ascii="Times New Roman" w:hAnsi="Times New Roman" w:cs="Times New Roman"/>
          <w:sz w:val="24"/>
        </w:rPr>
        <w:t xml:space="preserve"> polegający na ostatecznym sprawdzeniu wykonanych robót zgodnie z umową, w terminie określonym w umowie,</w:t>
      </w:r>
    </w:p>
    <w:p w14:paraId="1EB6DCC1" w14:textId="77777777" w:rsidR="000C2BA0" w:rsidRPr="006F3FD9" w:rsidRDefault="000C2BA0" w:rsidP="002B06D3">
      <w:pPr>
        <w:numPr>
          <w:ilvl w:val="0"/>
          <w:numId w:val="69"/>
        </w:numPr>
        <w:suppressAutoHyphens/>
        <w:spacing w:after="0" w:line="276" w:lineRule="auto"/>
        <w:ind w:left="567" w:hanging="283"/>
        <w:contextualSpacing/>
        <w:jc w:val="both"/>
        <w:rPr>
          <w:rFonts w:ascii="Times New Roman" w:hAnsi="Times New Roman" w:cs="Times New Roman"/>
          <w:sz w:val="24"/>
        </w:rPr>
      </w:pPr>
      <w:r w:rsidRPr="006F3FD9">
        <w:rPr>
          <w:rFonts w:ascii="Times New Roman" w:hAnsi="Times New Roman" w:cs="Times New Roman"/>
          <w:sz w:val="24"/>
        </w:rPr>
        <w:t>odbiór gwarancyjny przed upływem terminu rękojmi dla wykonanych robót,</w:t>
      </w:r>
    </w:p>
    <w:p w14:paraId="683F8A17" w14:textId="77777777" w:rsidR="000C2BA0" w:rsidRPr="006F3FD9" w:rsidRDefault="000C2BA0" w:rsidP="002B06D3">
      <w:pPr>
        <w:numPr>
          <w:ilvl w:val="0"/>
          <w:numId w:val="69"/>
        </w:numPr>
        <w:suppressAutoHyphens/>
        <w:spacing w:after="0" w:line="276" w:lineRule="auto"/>
        <w:ind w:left="567" w:hanging="283"/>
        <w:contextualSpacing/>
        <w:jc w:val="both"/>
        <w:rPr>
          <w:rFonts w:ascii="Times New Roman" w:hAnsi="Times New Roman" w:cs="Times New Roman"/>
          <w:sz w:val="24"/>
        </w:rPr>
      </w:pPr>
      <w:r w:rsidRPr="006F3FD9">
        <w:rPr>
          <w:rFonts w:ascii="Times New Roman" w:hAnsi="Times New Roman" w:cs="Times New Roman"/>
          <w:sz w:val="24"/>
        </w:rPr>
        <w:t xml:space="preserve">odbiór gwarancyjny przed upływem okresu gwarancyjnego dla wykonanych robót, </w:t>
      </w:r>
    </w:p>
    <w:p w14:paraId="68A1741D" w14:textId="77777777" w:rsidR="000C2BA0" w:rsidRPr="006F3FD9" w:rsidRDefault="000C2BA0" w:rsidP="002B06D3">
      <w:pPr>
        <w:numPr>
          <w:ilvl w:val="0"/>
          <w:numId w:val="69"/>
        </w:numPr>
        <w:suppressAutoHyphens/>
        <w:spacing w:after="0" w:line="276" w:lineRule="auto"/>
        <w:ind w:left="567" w:hanging="283"/>
        <w:contextualSpacing/>
        <w:jc w:val="both"/>
        <w:rPr>
          <w:rFonts w:ascii="Times New Roman" w:hAnsi="Times New Roman" w:cs="Times New Roman"/>
          <w:sz w:val="24"/>
        </w:rPr>
      </w:pPr>
      <w:r w:rsidRPr="006F3FD9">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14:paraId="1E556DE8" w14:textId="4E662A62" w:rsidR="00D57ABB" w:rsidRPr="006F3FD9" w:rsidRDefault="00D57ABB" w:rsidP="002B06D3">
      <w:pPr>
        <w:numPr>
          <w:ilvl w:val="2"/>
          <w:numId w:val="70"/>
        </w:numPr>
        <w:suppressAutoHyphens/>
        <w:spacing w:after="0" w:line="276" w:lineRule="auto"/>
        <w:ind w:left="284" w:hanging="284"/>
        <w:contextualSpacing/>
        <w:jc w:val="both"/>
        <w:rPr>
          <w:rFonts w:ascii="Times New Roman" w:hAnsi="Times New Roman" w:cs="Times New Roman"/>
          <w:sz w:val="24"/>
        </w:rPr>
      </w:pPr>
      <w:r w:rsidRPr="006F3FD9">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6F3FD9">
        <w:rPr>
          <w:rFonts w:ascii="Times New Roman" w:hAnsi="Times New Roman" w:cs="Times New Roman"/>
          <w:sz w:val="24"/>
        </w:rPr>
        <w:t>techniczno</w:t>
      </w:r>
      <w:proofErr w:type="spellEnd"/>
      <w:r w:rsidRPr="006F3FD9">
        <w:rPr>
          <w:rFonts w:ascii="Times New Roman" w:hAnsi="Times New Roman" w:cs="Times New Roman"/>
          <w:sz w:val="24"/>
        </w:rPr>
        <w:t xml:space="preserve"> – budowlanymi, normami i wytycznymi, w stanie kompletnym z punktu widzenia celu, któremu ma służyć. Jeżeli całość robót zostanie zakończona, Wykonawca pisemnie zgłosi Zamawiającemu gotowość do odbioru końcowego wykonanych robót.</w:t>
      </w:r>
    </w:p>
    <w:p w14:paraId="387DA5C4" w14:textId="79EC7121" w:rsidR="009C533A" w:rsidRPr="006F3FD9" w:rsidRDefault="009C533A" w:rsidP="002B06D3">
      <w:pPr>
        <w:numPr>
          <w:ilvl w:val="2"/>
          <w:numId w:val="70"/>
        </w:numPr>
        <w:suppressAutoHyphens/>
        <w:spacing w:after="0" w:line="276" w:lineRule="auto"/>
        <w:ind w:left="284" w:hanging="284"/>
        <w:contextualSpacing/>
        <w:jc w:val="both"/>
        <w:rPr>
          <w:rFonts w:ascii="Times New Roman" w:hAnsi="Times New Roman" w:cs="Times New Roman"/>
          <w:sz w:val="24"/>
        </w:rPr>
      </w:pPr>
      <w:r w:rsidRPr="006F3FD9">
        <w:rPr>
          <w:rFonts w:ascii="Times New Roman" w:hAnsi="Times New Roman" w:cs="Times New Roman"/>
          <w:sz w:val="24"/>
        </w:rPr>
        <w:t>Zamawiający wyznaczy termin i rozpocznie odbiór przedmiotu umowy w terminie 14 dni od daty zawiadomienia go o osiągnięciu gotowości do odbioru</w:t>
      </w:r>
      <w:r w:rsidR="007B2487" w:rsidRPr="006F3FD9">
        <w:rPr>
          <w:rFonts w:ascii="Times New Roman" w:hAnsi="Times New Roman" w:cs="Times New Roman"/>
          <w:sz w:val="24"/>
        </w:rPr>
        <w:t>,</w:t>
      </w:r>
      <w:r w:rsidRPr="006F3FD9">
        <w:rPr>
          <w:rFonts w:ascii="Times New Roman" w:hAnsi="Times New Roman" w:cs="Times New Roman"/>
          <w:sz w:val="24"/>
        </w:rPr>
        <w:t xml:space="preserve"> zawiadamiając o tym Wykonawcę.</w:t>
      </w:r>
    </w:p>
    <w:p w14:paraId="474D1297" w14:textId="508ACBF5" w:rsidR="009C533A" w:rsidRPr="006F3FD9" w:rsidRDefault="009C533A" w:rsidP="002B06D3">
      <w:pPr>
        <w:numPr>
          <w:ilvl w:val="2"/>
          <w:numId w:val="70"/>
        </w:numPr>
        <w:suppressAutoHyphens/>
        <w:spacing w:after="0" w:line="276" w:lineRule="auto"/>
        <w:ind w:left="284" w:hanging="284"/>
        <w:contextualSpacing/>
        <w:jc w:val="both"/>
        <w:rPr>
          <w:rFonts w:ascii="Times New Roman" w:hAnsi="Times New Roman" w:cs="Times New Roman"/>
          <w:sz w:val="24"/>
        </w:rPr>
      </w:pPr>
      <w:r w:rsidRPr="006F3FD9">
        <w:rPr>
          <w:rFonts w:ascii="Times New Roman" w:hAnsi="Times New Roman" w:cs="Times New Roman"/>
          <w:sz w:val="24"/>
        </w:rPr>
        <w:t>Jeżeli w toku czynności odbioru zostaną stwierdzone wady, to Zamawiającemu przysługują następujące uprawnienia:</w:t>
      </w:r>
    </w:p>
    <w:p w14:paraId="72CF0225" w14:textId="77777777" w:rsidR="009C533A" w:rsidRPr="006F3FD9" w:rsidRDefault="009C533A" w:rsidP="002B06D3">
      <w:pPr>
        <w:numPr>
          <w:ilvl w:val="2"/>
          <w:numId w:val="72"/>
        </w:numPr>
        <w:suppressAutoHyphens/>
        <w:spacing w:after="0" w:line="276" w:lineRule="auto"/>
        <w:ind w:left="709" w:hanging="322"/>
        <w:contextualSpacing/>
        <w:jc w:val="both"/>
        <w:rPr>
          <w:rFonts w:ascii="Times New Roman" w:hAnsi="Times New Roman" w:cs="Times New Roman"/>
          <w:sz w:val="24"/>
        </w:rPr>
      </w:pPr>
      <w:r w:rsidRPr="006F3FD9">
        <w:rPr>
          <w:rFonts w:ascii="Times New Roman" w:hAnsi="Times New Roman" w:cs="Times New Roman"/>
          <w:sz w:val="24"/>
        </w:rPr>
        <w:t>jeżeli wady nadają się do usunięcia może odmówić odbioru do czasu usunięcia wad, wyznaczając termin ich usunięcia nie dłuższy niż 14 dni na koszt Wykonawcy, przy możliwości jednoczesnego naliczania kar umownych zgodnie z § 12 ust. 1 lit. a.</w:t>
      </w:r>
    </w:p>
    <w:p w14:paraId="0A9236BD" w14:textId="77777777" w:rsidR="009C533A" w:rsidRPr="006F3FD9" w:rsidRDefault="009C533A" w:rsidP="002B06D3">
      <w:pPr>
        <w:numPr>
          <w:ilvl w:val="2"/>
          <w:numId w:val="72"/>
        </w:numPr>
        <w:suppressAutoHyphens/>
        <w:spacing w:after="0" w:line="276" w:lineRule="auto"/>
        <w:ind w:left="709" w:hanging="322"/>
        <w:contextualSpacing/>
        <w:jc w:val="both"/>
        <w:rPr>
          <w:rFonts w:ascii="Times New Roman" w:hAnsi="Times New Roman" w:cs="Times New Roman"/>
          <w:sz w:val="24"/>
        </w:rPr>
      </w:pPr>
      <w:r w:rsidRPr="006F3FD9">
        <w:rPr>
          <w:rFonts w:ascii="Times New Roman" w:hAnsi="Times New Roman" w:cs="Times New Roman"/>
          <w:sz w:val="24"/>
        </w:rPr>
        <w:t>jeżeli wady nie nadają się do usunięcia:</w:t>
      </w:r>
    </w:p>
    <w:p w14:paraId="264A965A" w14:textId="4449D89B" w:rsidR="009C533A" w:rsidRPr="008D4AB3" w:rsidRDefault="009C533A" w:rsidP="002B06D3">
      <w:pPr>
        <w:pStyle w:val="Akapitzlist"/>
        <w:numPr>
          <w:ilvl w:val="0"/>
          <w:numId w:val="93"/>
        </w:numPr>
        <w:spacing w:line="276" w:lineRule="auto"/>
        <w:jc w:val="both"/>
        <w:rPr>
          <w:rFonts w:eastAsia="Calibri"/>
        </w:rPr>
      </w:pPr>
      <w:r w:rsidRPr="006F3FD9">
        <w:rPr>
          <w:rFonts w:eastAsia="Calibri"/>
        </w:rPr>
        <w:t>jeżeli nie uniemożliwiają one użytkow</w:t>
      </w:r>
      <w:r w:rsidR="006F3FD9">
        <w:rPr>
          <w:rFonts w:eastAsia="Calibri"/>
        </w:rPr>
        <w:t xml:space="preserve">ania przedmiotu odbioru zgodnie </w:t>
      </w:r>
      <w:r w:rsidRPr="006F3FD9">
        <w:rPr>
          <w:rFonts w:eastAsia="Calibri"/>
        </w:rPr>
        <w:t>z przeznaczeniem może obniżyć wynagrodzenie o wartość wadliwie wykonanych robót,</w:t>
      </w:r>
      <w:r w:rsidRPr="006F3FD9">
        <w:t xml:space="preserve"> </w:t>
      </w:r>
      <w:r w:rsidRPr="006F3FD9">
        <w:rPr>
          <w:rFonts w:eastAsia="Calibri"/>
        </w:rPr>
        <w:t xml:space="preserve">wyliczoną wg </w:t>
      </w:r>
      <w:r w:rsidR="007861E8" w:rsidRPr="006F3FD9">
        <w:rPr>
          <w:rFonts w:eastAsia="Calibri"/>
        </w:rPr>
        <w:t>pozycji</w:t>
      </w:r>
      <w:r w:rsidRPr="006F3FD9">
        <w:rPr>
          <w:rFonts w:eastAsia="Calibri"/>
        </w:rPr>
        <w:t xml:space="preserve"> </w:t>
      </w:r>
      <w:r w:rsidRPr="008D4AB3">
        <w:rPr>
          <w:rFonts w:eastAsia="Calibri"/>
        </w:rPr>
        <w:t>kosztorysu ofertowego.</w:t>
      </w:r>
    </w:p>
    <w:p w14:paraId="1676BC2F" w14:textId="77777777" w:rsidR="009C533A" w:rsidRPr="008D4AB3" w:rsidRDefault="009C533A" w:rsidP="002B06D3">
      <w:pPr>
        <w:pStyle w:val="Akapitzlist"/>
        <w:numPr>
          <w:ilvl w:val="0"/>
          <w:numId w:val="93"/>
        </w:numPr>
        <w:spacing w:line="276" w:lineRule="auto"/>
        <w:rPr>
          <w:rFonts w:eastAsia="Calibri"/>
        </w:rPr>
      </w:pPr>
      <w:r w:rsidRPr="008D4AB3">
        <w:rPr>
          <w:rFonts w:eastAsia="Calibri"/>
        </w:rPr>
        <w:t>jeżeli uniemożliwiają użytkowanie zgodnie z przeznaczeniem może odstąpić od umowy lub żądać wykonania przedmiotu odbioru po raz drugi na koszt Wykonawcy.</w:t>
      </w:r>
    </w:p>
    <w:p w14:paraId="641E2778" w14:textId="67CEED73" w:rsidR="009C533A" w:rsidRPr="008D4AB3" w:rsidRDefault="00FA2FD8" w:rsidP="002B06D3">
      <w:pPr>
        <w:numPr>
          <w:ilvl w:val="2"/>
          <w:numId w:val="70"/>
        </w:numPr>
        <w:suppressAutoHyphens/>
        <w:spacing w:after="0" w:line="276" w:lineRule="auto"/>
        <w:ind w:left="284" w:hanging="284"/>
        <w:contextualSpacing/>
        <w:jc w:val="both"/>
        <w:rPr>
          <w:rFonts w:ascii="Times New Roman" w:hAnsi="Times New Roman" w:cs="Times New Roman"/>
          <w:sz w:val="24"/>
        </w:rPr>
      </w:pPr>
      <w:r w:rsidRPr="008D4AB3">
        <w:rPr>
          <w:rFonts w:ascii="Times New Roman" w:hAnsi="Times New Roman" w:cs="Times New Roman"/>
          <w:sz w:val="24"/>
        </w:rPr>
        <w:t>Wady, o których mowa w ust. 4</w:t>
      </w:r>
      <w:r w:rsidR="009C533A" w:rsidRPr="008D4AB3">
        <w:rPr>
          <w:rFonts w:ascii="Times New Roman" w:hAnsi="Times New Roman" w:cs="Times New Roman"/>
          <w:sz w:val="24"/>
        </w:rPr>
        <w:t xml:space="preserve">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14:paraId="73DD22F9" w14:textId="44DA38EE" w:rsidR="009C533A" w:rsidRPr="008D4AB3" w:rsidRDefault="009C533A" w:rsidP="002B06D3">
      <w:pPr>
        <w:numPr>
          <w:ilvl w:val="2"/>
          <w:numId w:val="70"/>
        </w:numPr>
        <w:suppressAutoHyphens/>
        <w:spacing w:after="0" w:line="276" w:lineRule="auto"/>
        <w:ind w:left="284" w:hanging="284"/>
        <w:contextualSpacing/>
        <w:jc w:val="both"/>
        <w:rPr>
          <w:rFonts w:ascii="Times New Roman" w:hAnsi="Times New Roman" w:cs="Times New Roman"/>
          <w:sz w:val="24"/>
        </w:rPr>
      </w:pPr>
      <w:r w:rsidRPr="008D4AB3">
        <w:rPr>
          <w:rFonts w:ascii="Times New Roman" w:hAnsi="Times New Roman" w:cs="Times New Roman"/>
          <w:sz w:val="24"/>
        </w:rPr>
        <w:t>Wykonawca do czasu odbioru przedstawi Zamawiającemu komplet doku</w:t>
      </w:r>
      <w:r w:rsidR="00D02E29" w:rsidRPr="008D4AB3">
        <w:rPr>
          <w:rFonts w:ascii="Times New Roman" w:hAnsi="Times New Roman" w:cs="Times New Roman"/>
          <w:sz w:val="24"/>
        </w:rPr>
        <w:t>mentacji niezbędnej do odbioru.</w:t>
      </w:r>
    </w:p>
    <w:p w14:paraId="05939861" w14:textId="5F913461" w:rsidR="009C533A" w:rsidRPr="008D4AB3" w:rsidRDefault="009C533A" w:rsidP="002B06D3">
      <w:pPr>
        <w:numPr>
          <w:ilvl w:val="2"/>
          <w:numId w:val="70"/>
        </w:numPr>
        <w:suppressAutoHyphens/>
        <w:spacing w:after="0" w:line="276" w:lineRule="auto"/>
        <w:ind w:left="284" w:hanging="284"/>
        <w:contextualSpacing/>
        <w:jc w:val="both"/>
        <w:rPr>
          <w:rFonts w:ascii="Times New Roman" w:hAnsi="Times New Roman" w:cs="Times New Roman"/>
          <w:sz w:val="24"/>
        </w:rPr>
      </w:pPr>
      <w:r w:rsidRPr="008D4AB3">
        <w:rPr>
          <w:rFonts w:ascii="Times New Roman" w:hAnsi="Times New Roman" w:cs="Times New Roman"/>
          <w:sz w:val="24"/>
        </w:rPr>
        <w:t>Strony postanawiają, że z czynności odbioru będzie spisany protokół odbioru zawierający wszelkie ustalenia dokonane w toku odbioru.</w:t>
      </w:r>
    </w:p>
    <w:p w14:paraId="0A4986B3" w14:textId="60936293" w:rsidR="009C533A" w:rsidRPr="008D4AB3" w:rsidRDefault="009C533A" w:rsidP="002B06D3">
      <w:pPr>
        <w:numPr>
          <w:ilvl w:val="2"/>
          <w:numId w:val="70"/>
        </w:numPr>
        <w:suppressAutoHyphens/>
        <w:spacing w:after="0" w:line="276" w:lineRule="auto"/>
        <w:ind w:left="284" w:hanging="284"/>
        <w:contextualSpacing/>
        <w:jc w:val="both"/>
        <w:rPr>
          <w:rFonts w:ascii="Times New Roman" w:hAnsi="Times New Roman" w:cs="Times New Roman"/>
          <w:sz w:val="24"/>
        </w:rPr>
      </w:pPr>
      <w:r w:rsidRPr="008D4AB3">
        <w:rPr>
          <w:rFonts w:ascii="Times New Roman" w:hAnsi="Times New Roman" w:cs="Times New Roman"/>
          <w:sz w:val="24"/>
        </w:rPr>
        <w:t>Odbiór gwarancyjny dokonany zostanie najpóźniej na 14 dni przed upływem terminu gwarancji.</w:t>
      </w:r>
    </w:p>
    <w:p w14:paraId="64CF3250" w14:textId="77777777" w:rsidR="00131C9D" w:rsidRPr="008D4AB3" w:rsidRDefault="00131C9D" w:rsidP="002B06D3">
      <w:pPr>
        <w:suppressAutoHyphens/>
        <w:spacing w:after="0" w:line="276" w:lineRule="auto"/>
        <w:contextualSpacing/>
        <w:jc w:val="both"/>
        <w:rPr>
          <w:rFonts w:ascii="Times New Roman" w:hAnsi="Times New Roman" w:cs="Times New Roman"/>
          <w:sz w:val="24"/>
        </w:rPr>
      </w:pPr>
    </w:p>
    <w:p w14:paraId="2E389151" w14:textId="77777777" w:rsidR="009C533A" w:rsidRPr="008D4AB3" w:rsidRDefault="009C533A" w:rsidP="002B06D3">
      <w:pPr>
        <w:spacing w:after="0" w:line="276" w:lineRule="auto"/>
        <w:contextualSpacing/>
        <w:jc w:val="center"/>
        <w:rPr>
          <w:rFonts w:ascii="Times New Roman" w:hAnsi="Times New Roman" w:cs="Times New Roman"/>
          <w:sz w:val="24"/>
        </w:rPr>
      </w:pPr>
      <w:r w:rsidRPr="008D4AB3">
        <w:rPr>
          <w:rFonts w:ascii="Times New Roman" w:hAnsi="Times New Roman" w:cs="Times New Roman"/>
          <w:b/>
          <w:sz w:val="24"/>
        </w:rPr>
        <w:t>VII. Wynagrodzenie</w:t>
      </w:r>
    </w:p>
    <w:p w14:paraId="4B2BABD7" w14:textId="77777777" w:rsidR="009C533A" w:rsidRPr="008D4AB3" w:rsidRDefault="009C533A" w:rsidP="002B06D3">
      <w:pPr>
        <w:spacing w:after="0" w:line="276" w:lineRule="auto"/>
        <w:ind w:left="284" w:hanging="284"/>
        <w:contextualSpacing/>
        <w:jc w:val="center"/>
        <w:rPr>
          <w:rFonts w:ascii="Times New Roman" w:hAnsi="Times New Roman" w:cs="Times New Roman"/>
          <w:sz w:val="24"/>
        </w:rPr>
      </w:pPr>
      <w:r w:rsidRPr="008D4AB3">
        <w:rPr>
          <w:rFonts w:ascii="Times New Roman" w:hAnsi="Times New Roman" w:cs="Times New Roman"/>
          <w:b/>
          <w:sz w:val="24"/>
        </w:rPr>
        <w:t>§ 7</w:t>
      </w:r>
    </w:p>
    <w:p w14:paraId="5EA10527" w14:textId="77777777" w:rsidR="00451458" w:rsidRPr="008D4AB3" w:rsidRDefault="00451458" w:rsidP="002B06D3">
      <w:pPr>
        <w:numPr>
          <w:ilvl w:val="1"/>
          <w:numId w:val="71"/>
        </w:numPr>
        <w:tabs>
          <w:tab w:val="num" w:pos="284"/>
        </w:tabs>
        <w:spacing w:after="0" w:line="276" w:lineRule="auto"/>
        <w:ind w:left="284" w:hanging="284"/>
        <w:contextualSpacing/>
        <w:jc w:val="both"/>
        <w:rPr>
          <w:rFonts w:ascii="Times New Roman" w:hAnsi="Times New Roman" w:cs="Times New Roman"/>
          <w:sz w:val="24"/>
        </w:rPr>
      </w:pPr>
      <w:r w:rsidRPr="008D4AB3">
        <w:rPr>
          <w:rFonts w:ascii="Times New Roman" w:hAnsi="Times New Roman" w:cs="Times New Roman"/>
          <w:sz w:val="24"/>
        </w:rPr>
        <w:t>Strony ustalają, że obowiązującą ich formą wynagrodzenia zgodnie z SWZ oraz wybraną ofertą Wykonawcy, jest wynagrodzenie ryczałtowe, którego definicję określa art. 632 Kodeksu Cywilnego.</w:t>
      </w:r>
    </w:p>
    <w:p w14:paraId="624F8807" w14:textId="7ABA7D5A" w:rsidR="00451458" w:rsidRPr="008D4AB3" w:rsidRDefault="00451458" w:rsidP="002B06D3">
      <w:pPr>
        <w:spacing w:after="0" w:line="276" w:lineRule="auto"/>
        <w:ind w:left="284"/>
        <w:contextualSpacing/>
        <w:jc w:val="both"/>
        <w:rPr>
          <w:rFonts w:ascii="Times New Roman" w:hAnsi="Times New Roman" w:cs="Times New Roman"/>
          <w:b/>
          <w:sz w:val="24"/>
        </w:rPr>
      </w:pPr>
      <w:r w:rsidRPr="008D4AB3">
        <w:rPr>
          <w:rFonts w:ascii="Times New Roman" w:hAnsi="Times New Roman" w:cs="Times New Roman"/>
          <w:b/>
          <w:sz w:val="24"/>
        </w:rPr>
        <w:t>Wynagrodzenie to wyniesie: ………………</w:t>
      </w:r>
      <w:r w:rsidR="003D41D0" w:rsidRPr="008D4AB3">
        <w:rPr>
          <w:rFonts w:ascii="Times New Roman" w:hAnsi="Times New Roman" w:cs="Times New Roman"/>
          <w:b/>
          <w:sz w:val="24"/>
        </w:rPr>
        <w:t>…………</w:t>
      </w:r>
      <w:r w:rsidRPr="008D4AB3">
        <w:rPr>
          <w:rFonts w:ascii="Times New Roman" w:hAnsi="Times New Roman" w:cs="Times New Roman"/>
          <w:b/>
          <w:sz w:val="24"/>
        </w:rPr>
        <w:t>………</w:t>
      </w:r>
      <w:r w:rsidR="003D41D0" w:rsidRPr="008D4AB3">
        <w:rPr>
          <w:rFonts w:ascii="Times New Roman" w:hAnsi="Times New Roman" w:cs="Times New Roman"/>
          <w:b/>
          <w:sz w:val="24"/>
        </w:rPr>
        <w:t>…..</w:t>
      </w:r>
      <w:r w:rsidRPr="008D4AB3">
        <w:rPr>
          <w:rFonts w:ascii="Times New Roman" w:hAnsi="Times New Roman" w:cs="Times New Roman"/>
          <w:b/>
          <w:sz w:val="24"/>
        </w:rPr>
        <w:t xml:space="preserve">….…. </w:t>
      </w:r>
      <w:bookmarkStart w:id="8" w:name="_Hlk62477567"/>
      <w:r w:rsidRPr="008D4AB3">
        <w:rPr>
          <w:rFonts w:ascii="Times New Roman" w:hAnsi="Times New Roman" w:cs="Times New Roman"/>
          <w:b/>
          <w:sz w:val="24"/>
        </w:rPr>
        <w:t xml:space="preserve">zł brutto </w:t>
      </w:r>
      <w:bookmarkEnd w:id="8"/>
      <w:r w:rsidR="003D41D0" w:rsidRPr="008D4AB3">
        <w:rPr>
          <w:rFonts w:ascii="Times New Roman" w:hAnsi="Times New Roman" w:cs="Times New Roman"/>
          <w:b/>
          <w:sz w:val="24"/>
        </w:rPr>
        <w:t>(słownie: ……………...………………</w:t>
      </w:r>
      <w:r w:rsidRPr="008D4AB3">
        <w:rPr>
          <w:rFonts w:ascii="Times New Roman" w:hAnsi="Times New Roman" w:cs="Times New Roman"/>
          <w:b/>
          <w:sz w:val="24"/>
        </w:rPr>
        <w:t>……………………………………………………………. złotych).</w:t>
      </w:r>
    </w:p>
    <w:p w14:paraId="20224CBC" w14:textId="4193E38A" w:rsidR="00451458" w:rsidRPr="0058214B" w:rsidRDefault="00451458" w:rsidP="002B06D3">
      <w:pPr>
        <w:numPr>
          <w:ilvl w:val="1"/>
          <w:numId w:val="71"/>
        </w:numPr>
        <w:spacing w:after="0" w:line="276" w:lineRule="auto"/>
        <w:contextualSpacing/>
        <w:jc w:val="both"/>
        <w:rPr>
          <w:rFonts w:ascii="Times New Roman" w:hAnsi="Times New Roman" w:cs="Times New Roman"/>
          <w:sz w:val="24"/>
        </w:rPr>
      </w:pPr>
      <w:r w:rsidRPr="0058214B">
        <w:rPr>
          <w:rFonts w:ascii="Times New Roman" w:hAnsi="Times New Roman" w:cs="Times New Roman"/>
          <w:sz w:val="24"/>
        </w:rPr>
        <w:t>Wynagrodzenie ryczałtowe jest niezmienne przez cały okres realizacji umowy. Obejmuje wszelkie podatki, opłaty i wszystkie koszty związane z realizacją</w:t>
      </w:r>
      <w:r w:rsidR="007F2EB7" w:rsidRPr="0058214B">
        <w:rPr>
          <w:rFonts w:ascii="Times New Roman" w:hAnsi="Times New Roman" w:cs="Times New Roman"/>
          <w:sz w:val="24"/>
        </w:rPr>
        <w:t xml:space="preserve"> przedmiotu umowy, w tym koszty przygotowania dokumentów potrzebnych do uzyskania pozw</w:t>
      </w:r>
      <w:r w:rsidR="008D4AB3" w:rsidRPr="0058214B">
        <w:rPr>
          <w:rFonts w:ascii="Times New Roman" w:hAnsi="Times New Roman" w:cs="Times New Roman"/>
          <w:sz w:val="24"/>
        </w:rPr>
        <w:t xml:space="preserve">olenia na budowę </w:t>
      </w:r>
      <w:r w:rsidR="007F2EB7" w:rsidRPr="0058214B">
        <w:rPr>
          <w:rFonts w:ascii="Times New Roman" w:hAnsi="Times New Roman" w:cs="Times New Roman"/>
          <w:sz w:val="24"/>
        </w:rPr>
        <w:t>wraz z</w:t>
      </w:r>
      <w:r w:rsidR="008D4AB3" w:rsidRPr="0058214B">
        <w:rPr>
          <w:rFonts w:ascii="Times New Roman" w:hAnsi="Times New Roman" w:cs="Times New Roman"/>
          <w:sz w:val="24"/>
        </w:rPr>
        <w:t> </w:t>
      </w:r>
      <w:r w:rsidR="007F2EB7" w:rsidRPr="0058214B">
        <w:rPr>
          <w:rFonts w:ascii="Times New Roman" w:hAnsi="Times New Roman" w:cs="Times New Roman"/>
          <w:sz w:val="24"/>
        </w:rPr>
        <w:t xml:space="preserve">uzyskaniem prawomocnej decyzji pozwolenia na budowę, </w:t>
      </w:r>
      <w:r w:rsidRPr="0058214B">
        <w:rPr>
          <w:rFonts w:ascii="Times New Roman" w:hAnsi="Times New Roman" w:cs="Times New Roman"/>
          <w:sz w:val="24"/>
        </w:rPr>
        <w:t>wykonania robót budowalnych - bezpośrednio wynikające z dokumentacji projektowej</w:t>
      </w:r>
      <w:r w:rsidR="007F2EB7" w:rsidRPr="0058214B">
        <w:rPr>
          <w:rFonts w:ascii="Times New Roman" w:hAnsi="Times New Roman" w:cs="Times New Roman"/>
          <w:sz w:val="24"/>
        </w:rPr>
        <w:t>, jak również koszty nieujęte w </w:t>
      </w:r>
      <w:r w:rsidRPr="0058214B">
        <w:rPr>
          <w:rFonts w:ascii="Times New Roman" w:hAnsi="Times New Roman" w:cs="Times New Roman"/>
          <w:sz w:val="24"/>
        </w:rPr>
        <w:t>dokumentacji, a związane z realizacją zadania i niezbędne do prawidłowego wykonania przedmiotu umowy. Obejmuje w szczególności:</w:t>
      </w:r>
      <w:r w:rsidR="008D4AB3" w:rsidRPr="0058214B">
        <w:rPr>
          <w:rFonts w:ascii="Times New Roman" w:hAnsi="Times New Roman" w:cs="Times New Roman"/>
          <w:sz w:val="24"/>
        </w:rPr>
        <w:t xml:space="preserve"> wszelkie roboty przygotowawcze, </w:t>
      </w:r>
      <w:r w:rsidRPr="0058214B">
        <w:rPr>
          <w:rFonts w:ascii="Times New Roman" w:hAnsi="Times New Roman" w:cs="Times New Roman"/>
          <w:sz w:val="24"/>
        </w:rPr>
        <w:t xml:space="preserve">porządkowe, zagospodarowanie placu budowy, koszty utrzymania zaplecza budowy, zużycia </w:t>
      </w:r>
      <w:r w:rsidR="007F2EB7" w:rsidRPr="0058214B">
        <w:rPr>
          <w:rFonts w:ascii="Times New Roman" w:hAnsi="Times New Roman" w:cs="Times New Roman"/>
          <w:sz w:val="24"/>
        </w:rPr>
        <w:t>mediów</w:t>
      </w:r>
      <w:r w:rsidRPr="0058214B">
        <w:rPr>
          <w:rFonts w:ascii="Times New Roman" w:hAnsi="Times New Roman" w:cs="Times New Roman"/>
          <w:sz w:val="24"/>
        </w:rPr>
        <w:t>, utylizacji odpadów oraz koszty związane z o</w:t>
      </w:r>
      <w:r w:rsidR="007F2EB7" w:rsidRPr="0058214B">
        <w:rPr>
          <w:rFonts w:ascii="Times New Roman" w:hAnsi="Times New Roman" w:cs="Times New Roman"/>
          <w:sz w:val="24"/>
        </w:rPr>
        <w:t>dbiorem robót, włączając w to</w:t>
      </w:r>
      <w:r w:rsidRPr="0058214B">
        <w:rPr>
          <w:rFonts w:ascii="Times New Roman" w:hAnsi="Times New Roman" w:cs="Times New Roman"/>
          <w:sz w:val="24"/>
        </w:rPr>
        <w:t xml:space="preserve"> protokoły, sprawdzenia (oznakowanie pomiary, ekspertyzy, itp.), wykonania dokumentacji powykonawczej niezbędnej do uzyskania pozwolenia na użytkowanie</w:t>
      </w:r>
      <w:r w:rsidR="007F2EB7" w:rsidRPr="0058214B">
        <w:rPr>
          <w:rFonts w:ascii="Times New Roman" w:hAnsi="Times New Roman" w:cs="Times New Roman"/>
          <w:sz w:val="24"/>
        </w:rPr>
        <w:t xml:space="preserve"> / zgłoszenia zakończenia budowy </w:t>
      </w:r>
      <w:r w:rsidRPr="0058214B">
        <w:rPr>
          <w:rFonts w:ascii="Times New Roman" w:hAnsi="Times New Roman" w:cs="Times New Roman"/>
          <w:sz w:val="24"/>
        </w:rPr>
        <w:t>oraz inne koszty wynikające z niniejszej umowy</w:t>
      </w:r>
      <w:r w:rsidR="008D4AB3" w:rsidRPr="0058214B">
        <w:rPr>
          <w:rFonts w:ascii="Times New Roman" w:hAnsi="Times New Roman" w:cs="Times New Roman"/>
          <w:sz w:val="24"/>
        </w:rPr>
        <w:t xml:space="preserve"> (w tym instrukcje wraz z wyposażeniem budynku w sprzęt  p.poż., np. gaśnice i oznakowanie, plan ewakuacji, itp.) </w:t>
      </w:r>
      <w:r w:rsidRPr="0058214B">
        <w:rPr>
          <w:rFonts w:ascii="Times New Roman" w:hAnsi="Times New Roman" w:cs="Times New Roman"/>
          <w:sz w:val="24"/>
        </w:rPr>
        <w:t>. Niedoszacowanie, pominięcie oraz brak rozpoznania przedmiotu umowy nie może być podstawą do zmiany wynagrodzenia ryczałtowego.</w:t>
      </w:r>
    </w:p>
    <w:p w14:paraId="5EE69A1E" w14:textId="77777777" w:rsidR="00451458" w:rsidRPr="0058214B" w:rsidRDefault="00451458" w:rsidP="002B06D3">
      <w:pPr>
        <w:numPr>
          <w:ilvl w:val="1"/>
          <w:numId w:val="71"/>
        </w:numPr>
        <w:spacing w:after="0" w:line="276" w:lineRule="auto"/>
        <w:contextualSpacing/>
        <w:jc w:val="both"/>
        <w:rPr>
          <w:rFonts w:ascii="Times New Roman" w:hAnsi="Times New Roman" w:cs="Times New Roman"/>
          <w:sz w:val="24"/>
        </w:rPr>
      </w:pPr>
      <w:r w:rsidRPr="0058214B">
        <w:rPr>
          <w:rFonts w:ascii="Times New Roman" w:hAnsi="Times New Roman" w:cs="Times New Roman"/>
          <w:sz w:val="24"/>
        </w:rPr>
        <w:t>Po zakończeniu realizacji przedmiotu umowy Wykonawca zgłasza Zamawiającemu do odbioru przedmiot zamówienia.</w:t>
      </w:r>
    </w:p>
    <w:p w14:paraId="4FB35839" w14:textId="77777777" w:rsidR="00451458" w:rsidRPr="0058214B" w:rsidRDefault="00451458" w:rsidP="00A7033C">
      <w:pPr>
        <w:numPr>
          <w:ilvl w:val="1"/>
          <w:numId w:val="71"/>
        </w:numPr>
        <w:spacing w:after="0" w:line="276" w:lineRule="auto"/>
        <w:contextualSpacing/>
        <w:jc w:val="both"/>
        <w:rPr>
          <w:rFonts w:ascii="Times New Roman" w:hAnsi="Times New Roman" w:cs="Times New Roman"/>
          <w:sz w:val="24"/>
        </w:rPr>
      </w:pPr>
      <w:r w:rsidRPr="0058214B">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7A3DFE6B" w14:textId="77777777" w:rsidR="001F787F" w:rsidRPr="001612AE" w:rsidRDefault="001F787F" w:rsidP="002B06D3">
      <w:pPr>
        <w:spacing w:after="0" w:line="276" w:lineRule="auto"/>
        <w:contextualSpacing/>
        <w:rPr>
          <w:rFonts w:ascii="Times New Roman" w:hAnsi="Times New Roman" w:cs="Times New Roman"/>
          <w:b/>
          <w:sz w:val="24"/>
        </w:rPr>
      </w:pPr>
    </w:p>
    <w:p w14:paraId="630BC85F" w14:textId="77777777" w:rsidR="009C533A" w:rsidRPr="001612AE" w:rsidRDefault="009C533A" w:rsidP="002B06D3">
      <w:pPr>
        <w:spacing w:after="0" w:line="276" w:lineRule="auto"/>
        <w:contextualSpacing/>
        <w:jc w:val="center"/>
        <w:rPr>
          <w:rFonts w:ascii="Times New Roman" w:hAnsi="Times New Roman" w:cs="Times New Roman"/>
          <w:sz w:val="24"/>
        </w:rPr>
      </w:pPr>
      <w:r w:rsidRPr="001612AE">
        <w:rPr>
          <w:rFonts w:ascii="Times New Roman" w:hAnsi="Times New Roman" w:cs="Times New Roman"/>
          <w:b/>
          <w:sz w:val="24"/>
        </w:rPr>
        <w:t>VIII. Sposób płatności</w:t>
      </w:r>
    </w:p>
    <w:p w14:paraId="5612D31B" w14:textId="77777777" w:rsidR="009C533A" w:rsidRPr="001612AE" w:rsidRDefault="009C533A" w:rsidP="002B06D3">
      <w:pPr>
        <w:spacing w:after="0" w:line="276" w:lineRule="auto"/>
        <w:contextualSpacing/>
        <w:jc w:val="center"/>
        <w:rPr>
          <w:rFonts w:ascii="Times New Roman" w:hAnsi="Times New Roman" w:cs="Times New Roman"/>
          <w:b/>
          <w:sz w:val="24"/>
        </w:rPr>
      </w:pPr>
      <w:r w:rsidRPr="001612AE">
        <w:rPr>
          <w:rFonts w:ascii="Times New Roman" w:hAnsi="Times New Roman" w:cs="Times New Roman"/>
          <w:b/>
          <w:sz w:val="24"/>
        </w:rPr>
        <w:t>§ 8</w:t>
      </w:r>
    </w:p>
    <w:p w14:paraId="0031B0B0" w14:textId="014DD897" w:rsidR="001612AE" w:rsidRPr="00E43AD2" w:rsidRDefault="001612AE" w:rsidP="00A7033C">
      <w:pPr>
        <w:numPr>
          <w:ilvl w:val="0"/>
          <w:numId w:val="65"/>
        </w:numPr>
        <w:tabs>
          <w:tab w:val="clear" w:pos="540"/>
          <w:tab w:val="num" w:pos="426"/>
        </w:tabs>
        <w:suppressAutoHyphens/>
        <w:spacing w:after="0" w:line="276" w:lineRule="auto"/>
        <w:ind w:left="426" w:hanging="426"/>
        <w:contextualSpacing/>
        <w:jc w:val="both"/>
        <w:rPr>
          <w:rFonts w:ascii="Times New Roman" w:hAnsi="Times New Roman" w:cs="Times New Roman"/>
          <w:sz w:val="24"/>
        </w:rPr>
      </w:pPr>
      <w:r w:rsidRPr="00E43AD2">
        <w:rPr>
          <w:rFonts w:ascii="Times New Roman" w:hAnsi="Times New Roman" w:cs="Times New Roman"/>
          <w:sz w:val="24"/>
        </w:rPr>
        <w:t>Strony postanawiają, że rozliczenie przedmiotu umowy nast</w:t>
      </w:r>
      <w:r w:rsidR="00117754" w:rsidRPr="00E43AD2">
        <w:rPr>
          <w:rFonts w:ascii="Times New Roman" w:hAnsi="Times New Roman" w:cs="Times New Roman"/>
          <w:sz w:val="24"/>
        </w:rPr>
        <w:t>ąpi w trzech</w:t>
      </w:r>
      <w:r w:rsidRPr="00E43AD2">
        <w:rPr>
          <w:rFonts w:ascii="Times New Roman" w:hAnsi="Times New Roman" w:cs="Times New Roman"/>
          <w:sz w:val="24"/>
        </w:rPr>
        <w:t xml:space="preserve"> etapach:</w:t>
      </w:r>
    </w:p>
    <w:p w14:paraId="0D53FD92" w14:textId="71DF7F6F" w:rsidR="001612AE" w:rsidRPr="00E43AD2" w:rsidRDefault="001612AE" w:rsidP="002B06D3">
      <w:pPr>
        <w:numPr>
          <w:ilvl w:val="0"/>
          <w:numId w:val="138"/>
        </w:numPr>
        <w:suppressAutoHyphens/>
        <w:spacing w:after="0" w:line="276" w:lineRule="auto"/>
        <w:contextualSpacing/>
        <w:jc w:val="both"/>
        <w:rPr>
          <w:rFonts w:ascii="Times New Roman" w:hAnsi="Times New Roman" w:cs="Times New Roman"/>
          <w:bCs/>
          <w:sz w:val="24"/>
        </w:rPr>
      </w:pPr>
      <w:r w:rsidRPr="00E43AD2">
        <w:rPr>
          <w:rFonts w:ascii="Times New Roman" w:hAnsi="Times New Roman" w:cs="Times New Roman"/>
          <w:bCs/>
          <w:sz w:val="24"/>
        </w:rPr>
        <w:t xml:space="preserve">Pierwsza płatność częściowa - po zrealizowaniu przez Wykonawcę robót z etapu nr I, o wartości </w:t>
      </w:r>
      <w:r w:rsidR="00117754" w:rsidRPr="00E43AD2">
        <w:rPr>
          <w:rFonts w:ascii="Times New Roman" w:hAnsi="Times New Roman" w:cs="Times New Roman"/>
          <w:bCs/>
          <w:sz w:val="24"/>
        </w:rPr>
        <w:t>od 13% do</w:t>
      </w:r>
      <w:r w:rsidRPr="00E43AD2">
        <w:rPr>
          <w:rFonts w:ascii="Times New Roman" w:hAnsi="Times New Roman" w:cs="Times New Roman"/>
          <w:bCs/>
          <w:sz w:val="24"/>
        </w:rPr>
        <w:t xml:space="preserve"> 15% wartości umowy,</w:t>
      </w:r>
    </w:p>
    <w:p w14:paraId="471A20CD" w14:textId="74328594" w:rsidR="00117754" w:rsidRPr="00E43AD2" w:rsidRDefault="001612AE" w:rsidP="00117754">
      <w:pPr>
        <w:numPr>
          <w:ilvl w:val="0"/>
          <w:numId w:val="138"/>
        </w:numPr>
        <w:suppressAutoHyphens/>
        <w:spacing w:after="0" w:line="276" w:lineRule="auto"/>
        <w:contextualSpacing/>
        <w:jc w:val="both"/>
        <w:rPr>
          <w:rFonts w:ascii="Times New Roman" w:hAnsi="Times New Roman" w:cs="Times New Roman"/>
          <w:bCs/>
          <w:sz w:val="24"/>
        </w:rPr>
      </w:pPr>
      <w:r w:rsidRPr="00E43AD2">
        <w:rPr>
          <w:rFonts w:ascii="Times New Roman" w:hAnsi="Times New Roman" w:cs="Times New Roman"/>
          <w:bCs/>
          <w:sz w:val="24"/>
        </w:rPr>
        <w:t xml:space="preserve">Druga płatność częściowa - po zrealizowaniu przez Wykonawcę robót z etapu nr II, o wartości </w:t>
      </w:r>
      <w:r w:rsidR="00117754" w:rsidRPr="00E43AD2">
        <w:rPr>
          <w:rFonts w:ascii="Times New Roman" w:hAnsi="Times New Roman" w:cs="Times New Roman"/>
          <w:bCs/>
          <w:sz w:val="24"/>
        </w:rPr>
        <w:t>od 38% do 42% wartości umowy,</w:t>
      </w:r>
    </w:p>
    <w:p w14:paraId="57F24801" w14:textId="77777777" w:rsidR="001612AE" w:rsidRPr="00E43AD2" w:rsidRDefault="001612AE" w:rsidP="002B06D3">
      <w:pPr>
        <w:numPr>
          <w:ilvl w:val="0"/>
          <w:numId w:val="138"/>
        </w:numPr>
        <w:suppressAutoHyphens/>
        <w:spacing w:after="0" w:line="276" w:lineRule="auto"/>
        <w:contextualSpacing/>
        <w:jc w:val="both"/>
        <w:rPr>
          <w:rFonts w:ascii="Times New Roman" w:hAnsi="Times New Roman" w:cs="Times New Roman"/>
          <w:sz w:val="24"/>
        </w:rPr>
      </w:pPr>
      <w:r w:rsidRPr="00E43AD2">
        <w:rPr>
          <w:rFonts w:ascii="Times New Roman" w:hAnsi="Times New Roman" w:cs="Times New Roman"/>
          <w:bCs/>
          <w:sz w:val="24"/>
        </w:rPr>
        <w:t>Końcowa płatność</w:t>
      </w:r>
      <w:r w:rsidRPr="00E43AD2">
        <w:rPr>
          <w:rFonts w:ascii="Times New Roman" w:hAnsi="Times New Roman" w:cs="Times New Roman"/>
          <w:b/>
          <w:sz w:val="24"/>
        </w:rPr>
        <w:t xml:space="preserve"> – </w:t>
      </w:r>
      <w:r w:rsidRPr="00E43AD2">
        <w:rPr>
          <w:rFonts w:ascii="Times New Roman" w:hAnsi="Times New Roman" w:cs="Times New Roman"/>
          <w:bCs/>
          <w:sz w:val="24"/>
        </w:rPr>
        <w:t>po zakończeniu realizacji całości robót i dokonaniu odbioru przedmiotu umowy</w:t>
      </w:r>
      <w:r w:rsidRPr="00E43AD2">
        <w:rPr>
          <w:rFonts w:ascii="Times New Roman" w:hAnsi="Times New Roman" w:cs="Times New Roman"/>
          <w:sz w:val="24"/>
        </w:rPr>
        <w:t xml:space="preserve">. </w:t>
      </w:r>
    </w:p>
    <w:p w14:paraId="04C13804" w14:textId="5D4DF101" w:rsidR="001612AE" w:rsidRPr="001612AE" w:rsidRDefault="001612AE" w:rsidP="002B06D3">
      <w:pPr>
        <w:numPr>
          <w:ilvl w:val="0"/>
          <w:numId w:val="65"/>
        </w:numPr>
        <w:suppressAutoHyphens/>
        <w:spacing w:after="0" w:line="276" w:lineRule="auto"/>
        <w:ind w:left="426" w:hanging="426"/>
        <w:contextualSpacing/>
        <w:jc w:val="both"/>
        <w:rPr>
          <w:rFonts w:ascii="Times New Roman" w:hAnsi="Times New Roman" w:cs="Times New Roman"/>
          <w:sz w:val="24"/>
        </w:rPr>
      </w:pPr>
      <w:r w:rsidRPr="001612AE">
        <w:rPr>
          <w:rFonts w:ascii="Times New Roman" w:hAnsi="Times New Roman" w:cs="Times New Roman"/>
          <w:sz w:val="24"/>
        </w:rPr>
        <w:t xml:space="preserve">Powyższe płatności zostały ustalone </w:t>
      </w:r>
      <w:r w:rsidR="00A7033C" w:rsidRPr="00A7033C">
        <w:rPr>
          <w:rFonts w:ascii="Times New Roman" w:hAnsi="Times New Roman" w:cs="Times New Roman"/>
          <w:sz w:val="24"/>
        </w:rPr>
        <w:t>zgodnie z zasadami wskazanymi w</w:t>
      </w:r>
      <w:r w:rsidRPr="001612AE">
        <w:rPr>
          <w:rFonts w:ascii="Times New Roman" w:hAnsi="Times New Roman" w:cs="Times New Roman"/>
          <w:sz w:val="24"/>
        </w:rPr>
        <w:t>:</w:t>
      </w:r>
    </w:p>
    <w:p w14:paraId="038EA947" w14:textId="77777777" w:rsidR="001612AE" w:rsidRPr="001612AE" w:rsidRDefault="001612AE" w:rsidP="002B06D3">
      <w:pPr>
        <w:widowControl w:val="0"/>
        <w:numPr>
          <w:ilvl w:val="0"/>
          <w:numId w:val="114"/>
        </w:numPr>
        <w:suppressAutoHyphens/>
        <w:spacing w:after="0" w:line="276" w:lineRule="auto"/>
        <w:contextualSpacing/>
        <w:jc w:val="both"/>
        <w:rPr>
          <w:rFonts w:ascii="Times New Roman" w:eastAsia="Lucida Sans Unicode" w:hAnsi="Times New Roman" w:cs="Times New Roman"/>
          <w:kern w:val="1"/>
          <w:sz w:val="24"/>
          <w:szCs w:val="24"/>
          <w:lang w:eastAsia="zh-CN"/>
        </w:rPr>
      </w:pPr>
      <w:r w:rsidRPr="001612AE">
        <w:rPr>
          <w:rFonts w:ascii="Times New Roman" w:eastAsia="Lucida Sans Unicode" w:hAnsi="Times New Roman" w:cs="Times New Roman"/>
          <w:kern w:val="1"/>
          <w:sz w:val="24"/>
          <w:szCs w:val="24"/>
          <w:lang w:eastAsia="zh-CN"/>
        </w:rPr>
        <w:t xml:space="preserve">Uchwale nr 84/2021 Rady Ministrów z dnia 1 lipca 2021 r. w sprawie ustanowienia Rządowego Funduszu Polski Ład: Programu Inwestycji Strategicznych z </w:t>
      </w:r>
      <w:proofErr w:type="spellStart"/>
      <w:r w:rsidRPr="001612AE">
        <w:rPr>
          <w:rFonts w:ascii="Times New Roman" w:eastAsia="Lucida Sans Unicode" w:hAnsi="Times New Roman" w:cs="Times New Roman"/>
          <w:kern w:val="1"/>
          <w:sz w:val="24"/>
          <w:szCs w:val="24"/>
          <w:lang w:eastAsia="zh-CN"/>
        </w:rPr>
        <w:t>późn</w:t>
      </w:r>
      <w:proofErr w:type="spellEnd"/>
      <w:r w:rsidRPr="001612AE">
        <w:rPr>
          <w:rFonts w:ascii="Times New Roman" w:eastAsia="Lucida Sans Unicode" w:hAnsi="Times New Roman" w:cs="Times New Roman"/>
          <w:kern w:val="1"/>
          <w:sz w:val="24"/>
          <w:szCs w:val="24"/>
          <w:lang w:eastAsia="zh-CN"/>
        </w:rPr>
        <w:t>. zm.</w:t>
      </w:r>
    </w:p>
    <w:p w14:paraId="1300C8A3" w14:textId="77777777" w:rsidR="001612AE" w:rsidRPr="001612AE" w:rsidRDefault="001612AE" w:rsidP="002B06D3">
      <w:pPr>
        <w:widowControl w:val="0"/>
        <w:numPr>
          <w:ilvl w:val="0"/>
          <w:numId w:val="114"/>
        </w:numPr>
        <w:suppressAutoHyphens/>
        <w:spacing w:after="0" w:line="276" w:lineRule="auto"/>
        <w:contextualSpacing/>
        <w:jc w:val="both"/>
        <w:rPr>
          <w:rFonts w:ascii="Times New Roman" w:eastAsia="Lucida Sans Unicode" w:hAnsi="Times New Roman" w:cs="Times New Roman"/>
          <w:kern w:val="1"/>
          <w:sz w:val="24"/>
          <w:szCs w:val="24"/>
          <w:lang w:eastAsia="zh-CN"/>
        </w:rPr>
      </w:pPr>
      <w:r w:rsidRPr="001612AE">
        <w:rPr>
          <w:rFonts w:ascii="Times New Roman" w:eastAsia="Lucida Sans Unicode" w:hAnsi="Times New Roman" w:cs="Times New Roman"/>
          <w:kern w:val="1"/>
          <w:sz w:val="24"/>
          <w:szCs w:val="24"/>
          <w:lang w:eastAsia="zh-CN"/>
        </w:rPr>
        <w:t>Regulaminie BGK Naboru Wniosków o dofinansowanie</w:t>
      </w:r>
    </w:p>
    <w:p w14:paraId="201DBF67" w14:textId="77777777" w:rsidR="001612AE" w:rsidRPr="001612AE" w:rsidRDefault="001612AE" w:rsidP="002B06D3">
      <w:pPr>
        <w:widowControl w:val="0"/>
        <w:suppressAutoHyphens/>
        <w:spacing w:after="0" w:line="276" w:lineRule="auto"/>
        <w:ind w:left="426"/>
        <w:contextualSpacing/>
        <w:jc w:val="both"/>
        <w:rPr>
          <w:rFonts w:ascii="Times New Roman" w:eastAsia="Lucida Sans Unicode" w:hAnsi="Times New Roman" w:cs="Times New Roman"/>
          <w:kern w:val="1"/>
          <w:sz w:val="24"/>
          <w:szCs w:val="24"/>
          <w:lang w:eastAsia="zh-CN"/>
        </w:rPr>
      </w:pPr>
      <w:r w:rsidRPr="001612AE">
        <w:rPr>
          <w:rFonts w:ascii="Times New Roman" w:eastAsia="Lucida Sans Unicode" w:hAnsi="Times New Roman" w:cs="Times New Roman"/>
          <w:kern w:val="1"/>
          <w:sz w:val="24"/>
          <w:szCs w:val="24"/>
          <w:lang w:eastAsia="zh-CN"/>
        </w:rPr>
        <w:t xml:space="preserve">Działając na podstawie § 7 ust. 5 uchwały nr 84/2021 Rady Ministrów z dnia 1 lipca 2021 r. w sprawie ustanowienia Rządowego Funduszu Polski Ład: Programu Inwestycji Strategicznych z </w:t>
      </w:r>
      <w:proofErr w:type="spellStart"/>
      <w:r w:rsidRPr="001612AE">
        <w:rPr>
          <w:rFonts w:ascii="Times New Roman" w:eastAsia="Lucida Sans Unicode" w:hAnsi="Times New Roman" w:cs="Times New Roman"/>
          <w:kern w:val="1"/>
          <w:sz w:val="24"/>
          <w:szCs w:val="24"/>
          <w:lang w:eastAsia="zh-CN"/>
        </w:rPr>
        <w:t>późn</w:t>
      </w:r>
      <w:proofErr w:type="spellEnd"/>
      <w:r w:rsidRPr="001612AE">
        <w:rPr>
          <w:rFonts w:ascii="Times New Roman" w:eastAsia="Lucida Sans Unicode" w:hAnsi="Times New Roman" w:cs="Times New Roman"/>
          <w:kern w:val="1"/>
          <w:sz w:val="24"/>
          <w:szCs w:val="24"/>
          <w:lang w:eastAsia="zh-CN"/>
        </w:rPr>
        <w:t>. zm. strony ustalają, że Wykonawca jest zobowiązany do zapewnienia finansowania inwestycji w części niepokrytej udziałem własnym Zamawiającego na czas poprzedzający wypłatę lub wypłaty dofinansowania z Programu w ramach udzielonej wstępnej Promesy. Jednocześnie zastrzega się, że zapłata wynagrodzenia Wykonawcy inwestycji w całości nastąpi po wykonaniu inwestycji w terminie nie dłuższym niż 35 dni od dnia odbioru inwestycji przez Zamawiającego.</w:t>
      </w:r>
    </w:p>
    <w:p w14:paraId="361DB8C4" w14:textId="77777777" w:rsidR="00A7033C" w:rsidRPr="00E43AD2" w:rsidRDefault="00A7033C" w:rsidP="00A7033C">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A7033C">
        <w:rPr>
          <w:rFonts w:ascii="Times New Roman" w:hAnsi="Times New Roman" w:cs="Times New Roman"/>
          <w:sz w:val="24"/>
        </w:rPr>
        <w:t xml:space="preserve">Podstawą wystawienia faktury jest protokół odbioru końcowego potwierdzający prawidłowe wykonanie robót objętych umową w </w:t>
      </w:r>
      <w:r w:rsidRPr="00E43AD2">
        <w:rPr>
          <w:rFonts w:ascii="Times New Roman" w:hAnsi="Times New Roman" w:cs="Times New Roman"/>
          <w:sz w:val="24"/>
        </w:rPr>
        <w:t>przypadku płatności końcowej lub protokół odbioru częściowego w przypadku płatności częściowej, zatwierdzony przez inspektora nadzoru.</w:t>
      </w:r>
    </w:p>
    <w:p w14:paraId="6252AB68" w14:textId="77777777" w:rsidR="009C533A" w:rsidRPr="007B731A" w:rsidRDefault="009C533A" w:rsidP="00A7033C">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E43AD2">
        <w:rPr>
          <w:rFonts w:ascii="Times New Roman" w:hAnsi="Times New Roman" w:cs="Times New Roman"/>
          <w:sz w:val="24"/>
        </w:rPr>
        <w:t xml:space="preserve">Należności Wykonawcy będą uregulowane przelewem z rachunku </w:t>
      </w:r>
      <w:r w:rsidRPr="007B731A">
        <w:rPr>
          <w:rFonts w:ascii="Times New Roman" w:hAnsi="Times New Roman" w:cs="Times New Roman"/>
          <w:sz w:val="24"/>
        </w:rPr>
        <w:t>Zamawiającego na rachunek bankowy Wykonawcy po doręczeniu prawidłowo wystawionej faktury.</w:t>
      </w:r>
    </w:p>
    <w:p w14:paraId="1886A9D2" w14:textId="77777777" w:rsidR="009C533A" w:rsidRPr="007B731A" w:rsidRDefault="009C533A" w:rsidP="00A7033C">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7B731A">
        <w:rPr>
          <w:rFonts w:ascii="Times New Roman" w:hAnsi="Times New Roman" w:cs="Times New Roman"/>
          <w:sz w:val="24"/>
        </w:rPr>
        <w:t>Faktura wystawiona przez Wykonawcę w ramach realizacji niniejszej umowy powinna zawierać następujące dane:</w:t>
      </w:r>
    </w:p>
    <w:p w14:paraId="012DAC7E" w14:textId="77777777" w:rsidR="009C533A" w:rsidRPr="007B731A" w:rsidRDefault="009C533A" w:rsidP="002B06D3">
      <w:pPr>
        <w:widowControl w:val="0"/>
        <w:tabs>
          <w:tab w:val="left" w:pos="963"/>
        </w:tabs>
        <w:autoSpaceDE w:val="0"/>
        <w:spacing w:after="0" w:line="276" w:lineRule="auto"/>
        <w:ind w:left="426"/>
        <w:contextualSpacing/>
        <w:jc w:val="both"/>
        <w:rPr>
          <w:rFonts w:ascii="Times New Roman" w:hAnsi="Times New Roman" w:cs="Times New Roman"/>
          <w:sz w:val="24"/>
        </w:rPr>
      </w:pPr>
      <w:r w:rsidRPr="007B731A">
        <w:rPr>
          <w:rFonts w:ascii="Times New Roman" w:eastAsia="Times New Roman" w:hAnsi="Times New Roman" w:cs="Times New Roman"/>
          <w:sz w:val="24"/>
          <w:lang w:eastAsia="ar-SA"/>
        </w:rPr>
        <w:t>Nabywca: Gmina Leżajsk, ul. Łukasza Opalińskiego 2,  37-300 Leżajsk,</w:t>
      </w:r>
    </w:p>
    <w:p w14:paraId="503F1106" w14:textId="77777777" w:rsidR="009C533A" w:rsidRPr="007B731A" w:rsidRDefault="009C533A" w:rsidP="002B06D3">
      <w:pPr>
        <w:widowControl w:val="0"/>
        <w:tabs>
          <w:tab w:val="left" w:pos="963"/>
        </w:tabs>
        <w:autoSpaceDE w:val="0"/>
        <w:spacing w:after="0" w:line="276" w:lineRule="auto"/>
        <w:ind w:left="426"/>
        <w:contextualSpacing/>
        <w:jc w:val="both"/>
        <w:rPr>
          <w:rFonts w:ascii="Times New Roman" w:hAnsi="Times New Roman" w:cs="Times New Roman"/>
          <w:sz w:val="24"/>
        </w:rPr>
      </w:pPr>
      <w:r w:rsidRPr="007B731A">
        <w:rPr>
          <w:rFonts w:ascii="Times New Roman" w:eastAsia="Times New Roman" w:hAnsi="Times New Roman" w:cs="Times New Roman"/>
          <w:sz w:val="24"/>
          <w:lang w:eastAsia="ar-SA"/>
        </w:rPr>
        <w:t>Płatnik: Gmina Leżajsk, ul. Łukasza Opalińskiego 2,  37-300 Leżajsk,</w:t>
      </w:r>
      <w:r w:rsidRPr="007B731A">
        <w:rPr>
          <w:rFonts w:ascii="Times New Roman" w:eastAsia="Times New Roman" w:hAnsi="Times New Roman" w:cs="Times New Roman"/>
          <w:sz w:val="24"/>
        </w:rPr>
        <w:t xml:space="preserve"> </w:t>
      </w:r>
      <w:r w:rsidRPr="007B731A">
        <w:rPr>
          <w:rFonts w:ascii="Times New Roman" w:eastAsia="Times New Roman" w:hAnsi="Times New Roman" w:cs="Times New Roman"/>
          <w:sz w:val="24"/>
          <w:lang w:eastAsia="ar-SA"/>
        </w:rPr>
        <w:t>NIP 816-15-93-943.</w:t>
      </w:r>
    </w:p>
    <w:p w14:paraId="3BEB20E4" w14:textId="77777777" w:rsidR="00855EA9" w:rsidRPr="007B731A" w:rsidRDefault="00855EA9" w:rsidP="00A7033C">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7B731A">
        <w:rPr>
          <w:rFonts w:ascii="Times New Roman" w:hAnsi="Times New Roman" w:cs="Times New Roman"/>
          <w:sz w:val="24"/>
        </w:rPr>
        <w:t>Zamawiający zapłaci fakturę, w terminie 30 dni od dnia jej otrzymania wraz z dokumentami odbiorowymi, przy czym nie wcześniej niż po otrzymaniu od instytucji dotującej środków finansowych na ten cel przeznaczonych.</w:t>
      </w:r>
    </w:p>
    <w:p w14:paraId="3B0225EB" w14:textId="78DB1C9C" w:rsidR="009C533A" w:rsidRPr="007B731A" w:rsidRDefault="009C533A" w:rsidP="00A7033C">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7B731A">
        <w:rPr>
          <w:rFonts w:ascii="Times New Roman" w:hAnsi="Times New Roman" w:cs="Times New Roman"/>
          <w:sz w:val="24"/>
        </w:rPr>
        <w:t>Błędne wystawienie faktury lub brak któregokolwiek z wymaganych dokumentów s</w:t>
      </w:r>
      <w:r w:rsidR="00855EA9" w:rsidRPr="007B731A">
        <w:rPr>
          <w:rFonts w:ascii="Times New Roman" w:hAnsi="Times New Roman" w:cs="Times New Roman"/>
          <w:sz w:val="24"/>
        </w:rPr>
        <w:t>powoduje ponowny bieg terminu 30</w:t>
      </w:r>
      <w:r w:rsidRPr="007B731A">
        <w:rPr>
          <w:rFonts w:ascii="Times New Roman" w:hAnsi="Times New Roman" w:cs="Times New Roman"/>
          <w:sz w:val="24"/>
        </w:rPr>
        <w:t>-dniowego liczonego od daty doręczenia poprawionych i brakujących dokumentów.</w:t>
      </w:r>
    </w:p>
    <w:p w14:paraId="5C756D74" w14:textId="3ADC58CF" w:rsidR="009C533A" w:rsidRPr="007B731A" w:rsidRDefault="009C533A" w:rsidP="00A7033C">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7B731A">
        <w:rPr>
          <w:rFonts w:ascii="Times New Roman" w:hAnsi="Times New Roman" w:cs="Times New Roman"/>
          <w:sz w:val="24"/>
        </w:rPr>
        <w:t xml:space="preserve">Zapłata należności zostanie dokonana na rachunek bankowy każdorazowo wskazany w fakturze. W przypadku wskazania na fakturze rachunku bankowego innego niż wskazany w wykazie, o którym mowa w art. 96b ust. 1 ustawy z dnia 11 marca 2004 r. o podatku od towarów i usług, </w:t>
      </w:r>
      <w:r w:rsidR="0000002B" w:rsidRPr="007B731A">
        <w:rPr>
          <w:rFonts w:ascii="Times New Roman" w:hAnsi="Times New Roman" w:cs="Times New Roman"/>
          <w:sz w:val="24"/>
        </w:rPr>
        <w:t>(</w:t>
      </w:r>
      <w:proofErr w:type="spellStart"/>
      <w:r w:rsidR="0000002B" w:rsidRPr="007B731A">
        <w:rPr>
          <w:rFonts w:ascii="Times New Roman" w:hAnsi="Times New Roman" w:cs="Times New Roman"/>
          <w:sz w:val="24"/>
        </w:rPr>
        <w:t>t.j</w:t>
      </w:r>
      <w:proofErr w:type="spellEnd"/>
      <w:r w:rsidR="0000002B" w:rsidRPr="007B731A">
        <w:rPr>
          <w:rFonts w:ascii="Times New Roman" w:hAnsi="Times New Roman" w:cs="Times New Roman"/>
          <w:sz w:val="24"/>
        </w:rPr>
        <w:t xml:space="preserve">. </w:t>
      </w:r>
      <w:r w:rsidR="003F3EDD" w:rsidRPr="007B731A">
        <w:rPr>
          <w:rFonts w:ascii="Times New Roman" w:hAnsi="Times New Roman" w:cs="Times New Roman"/>
          <w:sz w:val="24"/>
        </w:rPr>
        <w:t xml:space="preserve">Dz.U. z 2022 poz. 931 </w:t>
      </w:r>
      <w:r w:rsidR="0000002B" w:rsidRPr="007B731A">
        <w:rPr>
          <w:rFonts w:ascii="Times New Roman" w:hAnsi="Times New Roman" w:cs="Times New Roman"/>
          <w:sz w:val="24"/>
        </w:rPr>
        <w:t xml:space="preserve">z </w:t>
      </w:r>
      <w:proofErr w:type="spellStart"/>
      <w:r w:rsidR="0000002B" w:rsidRPr="007B731A">
        <w:rPr>
          <w:rFonts w:ascii="Times New Roman" w:hAnsi="Times New Roman" w:cs="Times New Roman"/>
          <w:sz w:val="24"/>
        </w:rPr>
        <w:t>późn</w:t>
      </w:r>
      <w:proofErr w:type="spellEnd"/>
      <w:r w:rsidR="0000002B" w:rsidRPr="007B731A">
        <w:rPr>
          <w:rFonts w:ascii="Times New Roman" w:hAnsi="Times New Roman" w:cs="Times New Roman"/>
          <w:sz w:val="24"/>
        </w:rPr>
        <w:t xml:space="preserve">. zm.), </w:t>
      </w:r>
      <w:r w:rsidRPr="007B731A">
        <w:rPr>
          <w:rFonts w:ascii="Times New Roman" w:hAnsi="Times New Roman" w:cs="Times New Roman"/>
          <w:sz w:val="24"/>
        </w:rPr>
        <w:t>Zamawiający dokona zapłaty należności na rachunek bankowy wskazany w ww. wykazie.</w:t>
      </w:r>
    </w:p>
    <w:p w14:paraId="1FF4E71D" w14:textId="77777777" w:rsidR="009C533A" w:rsidRPr="007B731A" w:rsidRDefault="009C533A" w:rsidP="00A7033C">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7B731A">
        <w:rPr>
          <w:rFonts w:ascii="Times New Roman" w:hAnsi="Times New Roman" w:cs="Times New Roman"/>
          <w:sz w:val="24"/>
        </w:rPr>
        <w:t xml:space="preserve">W przypadku chęci złożenia ustrukturyzowanej faktury elektronicznej Wykonawca w terminie 7 dni przed planowanym terminem złożenia ww. faktury zgłasza ten fakt Zamawiającemu w celu uzyskania numeru identyfikacyjnego. </w:t>
      </w:r>
    </w:p>
    <w:p w14:paraId="11531390" w14:textId="77777777" w:rsidR="009C533A" w:rsidRPr="007B731A" w:rsidRDefault="009C533A" w:rsidP="00A7033C">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7B731A">
        <w:rPr>
          <w:rFonts w:ascii="Times New Roman" w:hAnsi="Times New Roman" w:cs="Times New Roman"/>
          <w:sz w:val="24"/>
        </w:rPr>
        <w:t>W przypadku udziału podwykonawców w wykonaniu zamówienia 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44481963" w14:textId="77777777" w:rsidR="005063A8" w:rsidRPr="000E6A0F" w:rsidRDefault="005063A8" w:rsidP="002B06D3">
      <w:pPr>
        <w:suppressAutoHyphens/>
        <w:spacing w:after="0" w:line="276" w:lineRule="auto"/>
        <w:ind w:left="426"/>
        <w:contextualSpacing/>
        <w:jc w:val="both"/>
        <w:rPr>
          <w:rFonts w:ascii="Times New Roman" w:hAnsi="Times New Roman" w:cs="Times New Roman"/>
          <w:sz w:val="18"/>
        </w:rPr>
      </w:pPr>
    </w:p>
    <w:p w14:paraId="295E4D93" w14:textId="77777777" w:rsidR="009C533A" w:rsidRPr="000E6A0F" w:rsidRDefault="009C533A" w:rsidP="002B06D3">
      <w:pPr>
        <w:spacing w:after="0" w:line="276" w:lineRule="auto"/>
        <w:contextualSpacing/>
        <w:jc w:val="center"/>
        <w:rPr>
          <w:rFonts w:ascii="Times New Roman" w:hAnsi="Times New Roman" w:cs="Times New Roman"/>
          <w:sz w:val="24"/>
        </w:rPr>
      </w:pPr>
      <w:r w:rsidRPr="000E6A0F">
        <w:rPr>
          <w:rFonts w:ascii="Times New Roman" w:hAnsi="Times New Roman" w:cs="Times New Roman"/>
          <w:b/>
          <w:sz w:val="24"/>
        </w:rPr>
        <w:t>IX. Podwykonawcy</w:t>
      </w:r>
      <w:r w:rsidRPr="000E6A0F">
        <w:rPr>
          <w:rFonts w:ascii="Times New Roman" w:hAnsi="Times New Roman" w:cs="Times New Roman"/>
          <w:i/>
          <w:sz w:val="24"/>
        </w:rPr>
        <w:t>*</w:t>
      </w:r>
    </w:p>
    <w:p w14:paraId="21D2C3EA" w14:textId="77777777" w:rsidR="009C533A" w:rsidRPr="000E6A0F" w:rsidRDefault="009C533A" w:rsidP="002B06D3">
      <w:pPr>
        <w:spacing w:after="0" w:line="276" w:lineRule="auto"/>
        <w:contextualSpacing/>
        <w:jc w:val="center"/>
        <w:rPr>
          <w:rFonts w:ascii="Times New Roman" w:hAnsi="Times New Roman" w:cs="Times New Roman"/>
          <w:b/>
          <w:sz w:val="24"/>
          <w:lang w:eastAsia="pl-PL"/>
        </w:rPr>
      </w:pPr>
      <w:r w:rsidRPr="000E6A0F">
        <w:rPr>
          <w:rFonts w:ascii="Times New Roman" w:hAnsi="Times New Roman" w:cs="Times New Roman"/>
          <w:b/>
          <w:sz w:val="24"/>
          <w:lang w:eastAsia="pl-PL"/>
        </w:rPr>
        <w:t>§ 9</w:t>
      </w:r>
    </w:p>
    <w:p w14:paraId="2DB2B4BC"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b/>
          <w:sz w:val="24"/>
          <w:lang w:eastAsia="pl-PL"/>
        </w:rPr>
      </w:pPr>
      <w:r w:rsidRPr="006558F2">
        <w:rPr>
          <w:rFonts w:ascii="Times New Roman" w:hAnsi="Times New Roman" w:cs="Times New Roman"/>
          <w:sz w:val="24"/>
        </w:rPr>
        <w:t>Wykonawca może powierzyć wykonanie części zamówienia podwykonawcy.</w:t>
      </w:r>
    </w:p>
    <w:p w14:paraId="3BCC6A23"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Powierzenie wykonania części zamówienia podwykonawcom nie zwalnia Wykonawcy z odpowiedzialności za należyte wykonanie tego zamówienia.</w:t>
      </w:r>
    </w:p>
    <w:p w14:paraId="2C109263"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CCB95B"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 xml:space="preserve">Termin zapłaty wynagrodzenia podwykonawcy lub dalszemu podwykonawcy, przewidziany w umowie o podwykonawstwo, nie może być dłuższy niż </w:t>
      </w:r>
      <w:bookmarkStart w:id="9" w:name="_Hlk62498116"/>
      <w:r w:rsidRPr="006558F2">
        <w:rPr>
          <w:rFonts w:ascii="Times New Roman" w:hAnsi="Times New Roman" w:cs="Times New Roman"/>
          <w:sz w:val="24"/>
        </w:rPr>
        <w:t>30 dni od dnia doręczenia Wykonawcy, podwykonawcy lub dalszemu podwykonawcy faktury lub rachunku</w:t>
      </w:r>
      <w:bookmarkEnd w:id="9"/>
      <w:r w:rsidRPr="006558F2">
        <w:rPr>
          <w:rFonts w:ascii="Times New Roman" w:hAnsi="Times New Roman" w:cs="Times New Roman"/>
          <w:sz w:val="24"/>
        </w:rPr>
        <w:t>.</w:t>
      </w:r>
    </w:p>
    <w:p w14:paraId="52EFA648"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CB0A45"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5E55EB68" w14:textId="77777777" w:rsidR="009C533A" w:rsidRPr="006558F2" w:rsidRDefault="009C533A" w:rsidP="002B06D3">
      <w:pPr>
        <w:numPr>
          <w:ilvl w:val="0"/>
          <w:numId w:val="85"/>
        </w:numPr>
        <w:spacing w:after="0" w:line="276" w:lineRule="auto"/>
        <w:ind w:left="1134"/>
        <w:contextualSpacing/>
        <w:jc w:val="both"/>
        <w:rPr>
          <w:rFonts w:ascii="Times New Roman" w:hAnsi="Times New Roman" w:cs="Times New Roman"/>
          <w:sz w:val="24"/>
        </w:rPr>
      </w:pPr>
      <w:r w:rsidRPr="006558F2">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2134D5AA" w14:textId="77777777" w:rsidR="009C533A" w:rsidRPr="006558F2" w:rsidRDefault="009C533A" w:rsidP="002B06D3">
      <w:pPr>
        <w:numPr>
          <w:ilvl w:val="0"/>
          <w:numId w:val="85"/>
        </w:numPr>
        <w:spacing w:after="0" w:line="276" w:lineRule="auto"/>
        <w:ind w:left="1134"/>
        <w:contextualSpacing/>
        <w:jc w:val="both"/>
        <w:rPr>
          <w:rFonts w:ascii="Times New Roman" w:hAnsi="Times New Roman" w:cs="Times New Roman"/>
          <w:sz w:val="24"/>
        </w:rPr>
      </w:pPr>
      <w:r w:rsidRPr="006558F2">
        <w:rPr>
          <w:rFonts w:ascii="Times New Roman" w:hAnsi="Times New Roman" w:cs="Times New Roman"/>
          <w:sz w:val="24"/>
        </w:rPr>
        <w:t>zakres robót przewidzianych do wykonania -</w:t>
      </w:r>
      <w:r w:rsidRPr="006558F2">
        <w:rPr>
          <w:rFonts w:ascii="Times New Roman" w:hAnsi="Times New Roman" w:cs="Times New Roman"/>
          <w:sz w:val="24"/>
          <w:lang w:eastAsia="pl-PL"/>
        </w:rPr>
        <w:t xml:space="preserve"> </w:t>
      </w:r>
      <w:r w:rsidRPr="006558F2">
        <w:rPr>
          <w:rFonts w:ascii="Times New Roman" w:hAnsi="Times New Roman" w:cs="Times New Roman"/>
          <w:sz w:val="24"/>
        </w:rPr>
        <w:t xml:space="preserve">musi być precyzyjnie określony; </w:t>
      </w:r>
    </w:p>
    <w:p w14:paraId="02F5AF48" w14:textId="77777777" w:rsidR="009C533A" w:rsidRPr="006558F2" w:rsidRDefault="009C533A" w:rsidP="002B06D3">
      <w:pPr>
        <w:numPr>
          <w:ilvl w:val="0"/>
          <w:numId w:val="85"/>
        </w:numPr>
        <w:spacing w:after="0" w:line="276" w:lineRule="auto"/>
        <w:ind w:left="1134"/>
        <w:contextualSpacing/>
        <w:jc w:val="both"/>
        <w:rPr>
          <w:rFonts w:ascii="Times New Roman" w:hAnsi="Times New Roman" w:cs="Times New Roman"/>
          <w:sz w:val="24"/>
        </w:rPr>
      </w:pPr>
      <w:r w:rsidRPr="006558F2">
        <w:rPr>
          <w:rFonts w:ascii="Times New Roman" w:hAnsi="Times New Roman" w:cs="Times New Roman"/>
          <w:sz w:val="24"/>
        </w:rPr>
        <w:t>termin realizacji - musi umożliwiać zakończenie wykonania robót przez Wykonawcę w terminie określonym w niniejszej umowie,</w:t>
      </w:r>
    </w:p>
    <w:p w14:paraId="26520C70" w14:textId="77777777" w:rsidR="009C533A" w:rsidRPr="006558F2" w:rsidRDefault="009C533A" w:rsidP="002B06D3">
      <w:pPr>
        <w:numPr>
          <w:ilvl w:val="0"/>
          <w:numId w:val="85"/>
        </w:numPr>
        <w:spacing w:after="0" w:line="276" w:lineRule="auto"/>
        <w:ind w:left="1134"/>
        <w:contextualSpacing/>
        <w:jc w:val="both"/>
        <w:rPr>
          <w:rFonts w:ascii="Times New Roman" w:hAnsi="Times New Roman" w:cs="Times New Roman"/>
          <w:sz w:val="24"/>
        </w:rPr>
      </w:pPr>
      <w:r w:rsidRPr="006558F2">
        <w:rPr>
          <w:rFonts w:ascii="Times New Roman" w:hAnsi="Times New Roman" w:cs="Times New Roman"/>
          <w:sz w:val="24"/>
        </w:rPr>
        <w:t xml:space="preserve">terminy i zasady dokonywania odbioru, </w:t>
      </w:r>
    </w:p>
    <w:p w14:paraId="34B3EFC5" w14:textId="77777777" w:rsidR="009C533A" w:rsidRPr="006558F2" w:rsidRDefault="009C533A" w:rsidP="002B06D3">
      <w:pPr>
        <w:numPr>
          <w:ilvl w:val="0"/>
          <w:numId w:val="85"/>
        </w:numPr>
        <w:spacing w:after="0" w:line="276" w:lineRule="auto"/>
        <w:ind w:left="1134"/>
        <w:contextualSpacing/>
        <w:jc w:val="both"/>
        <w:rPr>
          <w:rFonts w:ascii="Times New Roman" w:hAnsi="Times New Roman" w:cs="Times New Roman"/>
          <w:sz w:val="24"/>
        </w:rPr>
      </w:pPr>
      <w:r w:rsidRPr="006558F2">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76022331" w14:textId="77777777" w:rsidR="009C533A" w:rsidRPr="006558F2" w:rsidRDefault="009C533A" w:rsidP="002B06D3">
      <w:pPr>
        <w:numPr>
          <w:ilvl w:val="0"/>
          <w:numId w:val="85"/>
        </w:numPr>
        <w:spacing w:after="0" w:line="276" w:lineRule="auto"/>
        <w:ind w:left="1134"/>
        <w:contextualSpacing/>
        <w:jc w:val="both"/>
        <w:rPr>
          <w:rFonts w:ascii="Times New Roman" w:hAnsi="Times New Roman" w:cs="Times New Roman"/>
          <w:sz w:val="24"/>
        </w:rPr>
      </w:pPr>
      <w:r w:rsidRPr="006558F2">
        <w:rPr>
          <w:rFonts w:ascii="Times New Roman" w:hAnsi="Times New Roman" w:cs="Times New Roman"/>
          <w:sz w:val="24"/>
        </w:rPr>
        <w:t>wymóg zatrudnienia przez podwykonawcę na podstawie umowy o pracę osób wykonujących czynności, o których mowa w § 15 ust. 1 umowy, obowiązki w zakresie dokumentowania zatrudnienia oraz sankcje z tytułu niespełnienia tego wymogu;</w:t>
      </w:r>
    </w:p>
    <w:p w14:paraId="4B0D0BB5" w14:textId="77777777" w:rsidR="009C533A" w:rsidRPr="006558F2" w:rsidRDefault="009C533A" w:rsidP="002B06D3">
      <w:pPr>
        <w:numPr>
          <w:ilvl w:val="0"/>
          <w:numId w:val="85"/>
        </w:numPr>
        <w:spacing w:after="0" w:line="276" w:lineRule="auto"/>
        <w:ind w:left="1134"/>
        <w:contextualSpacing/>
        <w:jc w:val="both"/>
        <w:rPr>
          <w:rFonts w:ascii="Times New Roman" w:hAnsi="Times New Roman" w:cs="Times New Roman"/>
          <w:sz w:val="24"/>
        </w:rPr>
      </w:pPr>
      <w:r w:rsidRPr="006558F2">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4E86F0CD" w14:textId="77777777" w:rsidR="009C533A" w:rsidRPr="006558F2" w:rsidRDefault="009C533A" w:rsidP="002B06D3">
      <w:pPr>
        <w:numPr>
          <w:ilvl w:val="0"/>
          <w:numId w:val="85"/>
        </w:numPr>
        <w:spacing w:after="0" w:line="276" w:lineRule="auto"/>
        <w:ind w:left="1134"/>
        <w:contextualSpacing/>
        <w:jc w:val="both"/>
        <w:rPr>
          <w:rFonts w:ascii="Times New Roman" w:hAnsi="Times New Roman" w:cs="Times New Roman"/>
          <w:sz w:val="24"/>
        </w:rPr>
      </w:pPr>
      <w:r w:rsidRPr="006558F2">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29D0BE58"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 xml:space="preserve">Zamawiający, w terminie </w:t>
      </w:r>
      <w:bookmarkStart w:id="10" w:name="_Hlk62498381"/>
      <w:r w:rsidRPr="006558F2">
        <w:rPr>
          <w:rFonts w:ascii="Times New Roman" w:hAnsi="Times New Roman" w:cs="Times New Roman"/>
          <w:sz w:val="24"/>
        </w:rPr>
        <w:t>14 dni od przedłożenia przez Wykonawcę projektu umowy o podwykonawstwo</w:t>
      </w:r>
      <w:bookmarkEnd w:id="10"/>
      <w:r w:rsidRPr="006558F2">
        <w:rPr>
          <w:rFonts w:ascii="Times New Roman" w:hAnsi="Times New Roman" w:cs="Times New Roman"/>
          <w:sz w:val="24"/>
        </w:rPr>
        <w:t>, zgłasza w formie pisemnej, pod rygorem nieważności, zastrzeżenia do przedmiotowego projektu umowy o podwykonawstwo, której przedmiotem są roboty budowlane, w przypadku gdy:</w:t>
      </w:r>
    </w:p>
    <w:p w14:paraId="4822EF97" w14:textId="77777777" w:rsidR="009C533A" w:rsidRPr="006558F2" w:rsidRDefault="009C533A" w:rsidP="002B06D3">
      <w:pPr>
        <w:numPr>
          <w:ilvl w:val="1"/>
          <w:numId w:val="75"/>
        </w:numPr>
        <w:spacing w:after="0" w:line="276" w:lineRule="auto"/>
        <w:ind w:left="993"/>
        <w:contextualSpacing/>
        <w:jc w:val="both"/>
        <w:rPr>
          <w:rFonts w:ascii="Times New Roman" w:hAnsi="Times New Roman" w:cs="Times New Roman"/>
          <w:sz w:val="24"/>
        </w:rPr>
      </w:pPr>
      <w:r w:rsidRPr="006558F2">
        <w:rPr>
          <w:rFonts w:ascii="Times New Roman" w:hAnsi="Times New Roman" w:cs="Times New Roman"/>
          <w:sz w:val="24"/>
        </w:rPr>
        <w:t>nie spełnia ona wymagań określonych w ust. 6;</w:t>
      </w:r>
    </w:p>
    <w:p w14:paraId="7F4E417A" w14:textId="77777777" w:rsidR="009C533A" w:rsidRPr="006558F2" w:rsidRDefault="009C533A" w:rsidP="002B06D3">
      <w:pPr>
        <w:numPr>
          <w:ilvl w:val="1"/>
          <w:numId w:val="75"/>
        </w:numPr>
        <w:spacing w:after="0" w:line="276" w:lineRule="auto"/>
        <w:ind w:left="993"/>
        <w:contextualSpacing/>
        <w:jc w:val="both"/>
        <w:rPr>
          <w:rFonts w:ascii="Times New Roman" w:hAnsi="Times New Roman" w:cs="Times New Roman"/>
          <w:sz w:val="24"/>
        </w:rPr>
      </w:pPr>
      <w:r w:rsidRPr="006558F2">
        <w:rPr>
          <w:rFonts w:ascii="Times New Roman" w:hAnsi="Times New Roman" w:cs="Times New Roman"/>
          <w:sz w:val="24"/>
        </w:rPr>
        <w:t>przewiduje ona termin zapłaty wynagrodzenia dłuższy niż 30 dni od dnia doręczenia Wykonawcy, podwykonawcy lub dalszemu podwykonawcy faktury lub rachunku,</w:t>
      </w:r>
    </w:p>
    <w:p w14:paraId="7832EC6A" w14:textId="77777777" w:rsidR="009C533A" w:rsidRPr="006558F2" w:rsidRDefault="009C533A" w:rsidP="002B06D3">
      <w:pPr>
        <w:numPr>
          <w:ilvl w:val="1"/>
          <w:numId w:val="75"/>
        </w:numPr>
        <w:spacing w:after="0" w:line="276" w:lineRule="auto"/>
        <w:ind w:left="993"/>
        <w:contextualSpacing/>
        <w:jc w:val="both"/>
        <w:rPr>
          <w:rFonts w:ascii="Times New Roman" w:hAnsi="Times New Roman" w:cs="Times New Roman"/>
          <w:sz w:val="24"/>
        </w:rPr>
      </w:pPr>
      <w:r w:rsidRPr="006558F2">
        <w:rPr>
          <w:rFonts w:ascii="Times New Roman" w:hAnsi="Times New Roman" w:cs="Times New Roman"/>
          <w:sz w:val="24"/>
        </w:rPr>
        <w:t>zawiera ona postanowienia niezgodne z ust. 3.</w:t>
      </w:r>
    </w:p>
    <w:p w14:paraId="54A48B87"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47899EF9"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5A483A3"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 xml:space="preserve">Zamawiający, w terminie </w:t>
      </w:r>
      <w:bookmarkStart w:id="11" w:name="_Hlk62498582"/>
      <w:r w:rsidRPr="006558F2">
        <w:rPr>
          <w:rFonts w:ascii="Times New Roman" w:hAnsi="Times New Roman" w:cs="Times New Roman"/>
          <w:sz w:val="24"/>
        </w:rPr>
        <w:t>14 dni od przedłożenia przez Wykonawcę kopii zawartej umowy o podwykonawstwo</w:t>
      </w:r>
      <w:bookmarkEnd w:id="11"/>
      <w:r w:rsidRPr="006558F2">
        <w:rPr>
          <w:rFonts w:ascii="Times New Roman" w:hAnsi="Times New Roman" w:cs="Times New Roman"/>
          <w:sz w:val="24"/>
        </w:rPr>
        <w:t>, zgłasza w formie pisemnej pod rygorem nieważności sprzeciw do umowy o podwykonawstwo, której przedmiotem są roboty budowlane, w przypadkach, o których mowa w ust. 7.</w:t>
      </w:r>
    </w:p>
    <w:p w14:paraId="135ABB24"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1ACA0D07"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54627AD1"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W przypadku, o którym mowa w ust. 12, podwykonawca lub dalszy podwykonawca, przedkłada poświadczoną za zgodność z oryginałem kopię umowy również Wykonawcy.</w:t>
      </w:r>
    </w:p>
    <w:p w14:paraId="610E8362"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04D3302E"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Postanowienia ust. 4-14 stosuje się odpowiednio do zmian umowy o podwykonawstwo.</w:t>
      </w:r>
    </w:p>
    <w:p w14:paraId="34EC0591"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5D9E4FA2"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1D61F064"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514FED71" w14:textId="7A3FCD3F"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Wynagrodzenie, o którym mowa w ust. 1</w:t>
      </w:r>
      <w:r w:rsidR="00696814" w:rsidRPr="006558F2">
        <w:rPr>
          <w:rFonts w:ascii="Times New Roman" w:hAnsi="Times New Roman" w:cs="Times New Roman"/>
          <w:sz w:val="24"/>
        </w:rPr>
        <w:t>8</w:t>
      </w:r>
      <w:r w:rsidRPr="006558F2">
        <w:rPr>
          <w:rFonts w:ascii="Times New Roman" w:hAnsi="Times New Roman" w:cs="Times New Roman"/>
          <w:sz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254DBF9"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Bezpośrednia zapłata obejmuje wyłącznie należne wynagrodzenie, bez odsetek, należnych podwykonawcy lub dalszemu podwykonawcy.</w:t>
      </w:r>
    </w:p>
    <w:p w14:paraId="0C87A3B8"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4AA08F87"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W przypadku zgłoszenia uwag, o których mowa w ust. 21, w terminie wskazanym przez Zamawiającego, Zamawiający może:</w:t>
      </w:r>
    </w:p>
    <w:p w14:paraId="0CAF1C08" w14:textId="77777777" w:rsidR="009C533A" w:rsidRPr="006558F2" w:rsidRDefault="009C533A" w:rsidP="002B06D3">
      <w:pPr>
        <w:numPr>
          <w:ilvl w:val="1"/>
          <w:numId w:val="76"/>
        </w:numPr>
        <w:suppressAutoHyphens/>
        <w:spacing w:after="0" w:line="276" w:lineRule="auto"/>
        <w:ind w:left="993"/>
        <w:contextualSpacing/>
        <w:jc w:val="both"/>
        <w:rPr>
          <w:rFonts w:ascii="Times New Roman" w:hAnsi="Times New Roman" w:cs="Times New Roman"/>
          <w:sz w:val="24"/>
        </w:rPr>
      </w:pPr>
      <w:r w:rsidRPr="006558F2">
        <w:rPr>
          <w:rFonts w:ascii="Times New Roman" w:hAnsi="Times New Roman" w:cs="Times New Roman"/>
          <w:sz w:val="24"/>
        </w:rPr>
        <w:t>nie dokonać bezpośredniej zapłaty wynagrodzenia podwykonawcy lub dalszemu podwykonawcy, jeżeli Wykonawca wykaże niezasadność takiej zapłaty albo</w:t>
      </w:r>
    </w:p>
    <w:p w14:paraId="34D31BF9" w14:textId="77777777" w:rsidR="009C533A" w:rsidRPr="006558F2" w:rsidRDefault="009C533A" w:rsidP="002B06D3">
      <w:pPr>
        <w:numPr>
          <w:ilvl w:val="1"/>
          <w:numId w:val="76"/>
        </w:numPr>
        <w:suppressAutoHyphens/>
        <w:spacing w:after="0" w:line="276" w:lineRule="auto"/>
        <w:ind w:left="993"/>
        <w:contextualSpacing/>
        <w:jc w:val="both"/>
        <w:rPr>
          <w:rFonts w:ascii="Times New Roman" w:hAnsi="Times New Roman" w:cs="Times New Roman"/>
          <w:sz w:val="24"/>
        </w:rPr>
      </w:pPr>
      <w:r w:rsidRPr="006558F2">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1E4FAB9" w14:textId="77777777" w:rsidR="009C533A" w:rsidRPr="006558F2" w:rsidRDefault="009C533A" w:rsidP="002B06D3">
      <w:pPr>
        <w:numPr>
          <w:ilvl w:val="1"/>
          <w:numId w:val="76"/>
        </w:numPr>
        <w:suppressAutoHyphens/>
        <w:spacing w:after="0" w:line="276" w:lineRule="auto"/>
        <w:ind w:left="993"/>
        <w:contextualSpacing/>
        <w:jc w:val="both"/>
        <w:rPr>
          <w:rFonts w:ascii="Times New Roman" w:hAnsi="Times New Roman" w:cs="Times New Roman"/>
          <w:sz w:val="24"/>
        </w:rPr>
      </w:pPr>
      <w:r w:rsidRPr="006558F2">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687347D2"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29974178" w14:textId="2E875CE4"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2AB76DF0" w14:textId="77777777" w:rsidR="009C533A" w:rsidRPr="006558F2" w:rsidRDefault="009C533A"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17C12B1F" w14:textId="6753310D" w:rsidR="002D146C" w:rsidRPr="006558F2" w:rsidRDefault="00DD3387" w:rsidP="002B06D3">
      <w:pPr>
        <w:numPr>
          <w:ilvl w:val="0"/>
          <w:numId w:val="61"/>
        </w:numPr>
        <w:spacing w:after="0" w:line="276" w:lineRule="auto"/>
        <w:ind w:left="425" w:hanging="357"/>
        <w:contextualSpacing/>
        <w:jc w:val="both"/>
        <w:rPr>
          <w:rFonts w:ascii="Times New Roman" w:hAnsi="Times New Roman" w:cs="Times New Roman"/>
          <w:sz w:val="24"/>
        </w:rPr>
      </w:pPr>
      <w:r w:rsidRPr="006558F2">
        <w:rPr>
          <w:rFonts w:ascii="Times New Roman" w:hAnsi="Times New Roman" w:cs="Times New Roman"/>
          <w:sz w:val="24"/>
        </w:rPr>
        <w:t xml:space="preserve">Zgodnie z art. 439 ust. 5 ustawy prawo zamówień publicznych </w:t>
      </w:r>
      <w:r w:rsidR="002D146C" w:rsidRPr="006558F2">
        <w:rPr>
          <w:rFonts w:ascii="Times New Roman" w:hAnsi="Times New Roman" w:cs="Times New Roman"/>
          <w:sz w:val="24"/>
        </w:rPr>
        <w:t xml:space="preserve">Wykonawca, którego wynagrodzenie zostało zmienione </w:t>
      </w:r>
      <w:r w:rsidR="002E636D" w:rsidRPr="006558F2">
        <w:rPr>
          <w:rFonts w:ascii="Times New Roman" w:hAnsi="Times New Roman" w:cs="Times New Roman"/>
          <w:sz w:val="24"/>
        </w:rPr>
        <w:t>na podstawie</w:t>
      </w:r>
      <w:r w:rsidR="002D146C" w:rsidRPr="006558F2">
        <w:rPr>
          <w:rFonts w:ascii="Times New Roman" w:hAnsi="Times New Roman" w:cs="Times New Roman"/>
          <w:sz w:val="24"/>
        </w:rPr>
        <w:t xml:space="preserve"> § 14</w:t>
      </w:r>
      <w:r w:rsidR="005374A0" w:rsidRPr="006558F2">
        <w:rPr>
          <w:rFonts w:ascii="Times New Roman" w:hAnsi="Times New Roman" w:cs="Times New Roman"/>
          <w:sz w:val="24"/>
        </w:rPr>
        <w:t xml:space="preserve"> ust. </w:t>
      </w:r>
      <w:r w:rsidR="00097362" w:rsidRPr="006558F2">
        <w:rPr>
          <w:rFonts w:ascii="Times New Roman" w:hAnsi="Times New Roman" w:cs="Times New Roman"/>
          <w:sz w:val="24"/>
        </w:rPr>
        <w:t>1 pkt 4</w:t>
      </w:r>
      <w:r w:rsidR="002D146C" w:rsidRPr="006558F2">
        <w:rPr>
          <w:rFonts w:ascii="Times New Roman" w:hAnsi="Times New Roman" w:cs="Times New Roman"/>
          <w:b/>
          <w:sz w:val="24"/>
        </w:rPr>
        <w:t xml:space="preserve"> </w:t>
      </w:r>
      <w:r w:rsidR="002D146C" w:rsidRPr="006558F2">
        <w:rPr>
          <w:rFonts w:ascii="Times New Roman" w:hAnsi="Times New Roman" w:cs="Times New Roman"/>
          <w:sz w:val="24"/>
        </w:rPr>
        <w:t>niniejszej umowy zobowiązany jest do zmiany wynagrodzeni</w:t>
      </w:r>
      <w:r w:rsidRPr="006558F2">
        <w:rPr>
          <w:rFonts w:ascii="Times New Roman" w:hAnsi="Times New Roman" w:cs="Times New Roman"/>
          <w:sz w:val="24"/>
        </w:rPr>
        <w:t xml:space="preserve">a przysługującego Podwykonawcy, </w:t>
      </w:r>
      <w:r w:rsidR="002D146C" w:rsidRPr="006558F2">
        <w:rPr>
          <w:rFonts w:ascii="Times New Roman" w:hAnsi="Times New Roman" w:cs="Times New Roman"/>
          <w:sz w:val="24"/>
        </w:rPr>
        <w:t xml:space="preserve">w zakresie odpowiadającym zmianom cen materiałów lub kosztów dotyczących zobowiązania </w:t>
      </w:r>
      <w:r w:rsidR="003351B8" w:rsidRPr="006558F2">
        <w:rPr>
          <w:rFonts w:ascii="Times New Roman" w:hAnsi="Times New Roman" w:cs="Times New Roman"/>
          <w:sz w:val="24"/>
        </w:rPr>
        <w:t xml:space="preserve">Podwykonawcy, jeżeli </w:t>
      </w:r>
      <w:r w:rsidR="002D146C" w:rsidRPr="006558F2">
        <w:rPr>
          <w:rFonts w:ascii="Times New Roman" w:hAnsi="Times New Roman" w:cs="Times New Roman"/>
          <w:sz w:val="24"/>
        </w:rPr>
        <w:t>okres obowi</w:t>
      </w:r>
      <w:r w:rsidR="00973FC9" w:rsidRPr="006558F2">
        <w:rPr>
          <w:rFonts w:ascii="Times New Roman" w:hAnsi="Times New Roman" w:cs="Times New Roman"/>
          <w:sz w:val="24"/>
        </w:rPr>
        <w:t>ązywania tej umowy przekracza 6</w:t>
      </w:r>
      <w:r w:rsidRPr="006558F2">
        <w:rPr>
          <w:rFonts w:ascii="Times New Roman" w:hAnsi="Times New Roman" w:cs="Times New Roman"/>
          <w:sz w:val="24"/>
        </w:rPr>
        <w:t xml:space="preserve"> miesięcy</w:t>
      </w:r>
      <w:r w:rsidR="002D146C" w:rsidRPr="006558F2">
        <w:rPr>
          <w:rFonts w:ascii="Times New Roman" w:hAnsi="Times New Roman" w:cs="Times New Roman"/>
          <w:sz w:val="24"/>
        </w:rPr>
        <w:t>.</w:t>
      </w:r>
      <w:r w:rsidRPr="006558F2">
        <w:rPr>
          <w:rFonts w:ascii="Times New Roman" w:hAnsi="Times New Roman" w:cs="Times New Roman"/>
          <w:sz w:val="24"/>
        </w:rPr>
        <w:t xml:space="preserve"> Waloryzacja będzie się odbywać na analogicznych zasadach jak waloryzacja wynagrodzenia Wykonawcy z zastrzeżeniem, że wskaźniki waloryzacji wynagrodzenia będą kalkulowane w odniesieniu do dnia zawarcia umowy pomiędzy Wykonawcą a Podwykonawcą.</w:t>
      </w:r>
    </w:p>
    <w:p w14:paraId="5A0165C1" w14:textId="77777777" w:rsidR="009C533A" w:rsidRPr="006558F2" w:rsidRDefault="009C533A" w:rsidP="002B06D3">
      <w:pPr>
        <w:spacing w:after="0" w:line="276" w:lineRule="auto"/>
        <w:contextualSpacing/>
        <w:jc w:val="both"/>
        <w:rPr>
          <w:rFonts w:ascii="Times New Roman" w:hAnsi="Times New Roman" w:cs="Times New Roman"/>
          <w:i/>
          <w:sz w:val="12"/>
          <w:lang w:eastAsia="pl-PL"/>
        </w:rPr>
      </w:pPr>
    </w:p>
    <w:p w14:paraId="02A98797" w14:textId="77777777" w:rsidR="009C533A" w:rsidRPr="006558F2" w:rsidRDefault="009C533A" w:rsidP="002B06D3">
      <w:pPr>
        <w:spacing w:after="0" w:line="276" w:lineRule="auto"/>
        <w:contextualSpacing/>
        <w:jc w:val="both"/>
        <w:rPr>
          <w:rFonts w:ascii="Times New Roman" w:hAnsi="Times New Roman" w:cs="Times New Roman"/>
          <w:i/>
          <w:sz w:val="20"/>
          <w:lang w:eastAsia="pl-PL"/>
        </w:rPr>
      </w:pPr>
      <w:r w:rsidRPr="006558F2">
        <w:rPr>
          <w:rFonts w:ascii="Times New Roman" w:hAnsi="Times New Roman" w:cs="Times New Roman"/>
          <w:i/>
          <w:sz w:val="20"/>
          <w:lang w:eastAsia="pl-PL"/>
        </w:rPr>
        <w:t>* Jeżeli dotyczy tj.: Wykonawca przewidział udział podwykonawców w realizacji części zamówienia</w:t>
      </w:r>
    </w:p>
    <w:p w14:paraId="3CC3639A" w14:textId="77777777" w:rsidR="009C533A" w:rsidRPr="00B35E6E" w:rsidRDefault="009C533A" w:rsidP="002B06D3">
      <w:pPr>
        <w:tabs>
          <w:tab w:val="left" w:pos="993"/>
        </w:tabs>
        <w:spacing w:after="0" w:line="276" w:lineRule="auto"/>
        <w:contextualSpacing/>
        <w:jc w:val="both"/>
        <w:rPr>
          <w:rFonts w:ascii="Times New Roman" w:hAnsi="Times New Roman" w:cs="Times New Roman"/>
          <w:i/>
          <w:color w:val="FF0000"/>
          <w:sz w:val="24"/>
          <w:lang w:eastAsia="pl-PL"/>
        </w:rPr>
      </w:pPr>
    </w:p>
    <w:p w14:paraId="2ED0EA2F" w14:textId="77777777" w:rsidR="009C533A" w:rsidRPr="000C7016" w:rsidRDefault="009C533A" w:rsidP="002B06D3">
      <w:pPr>
        <w:spacing w:after="0" w:line="276" w:lineRule="auto"/>
        <w:contextualSpacing/>
        <w:jc w:val="center"/>
        <w:rPr>
          <w:rFonts w:ascii="Times New Roman" w:hAnsi="Times New Roman" w:cs="Times New Roman"/>
          <w:sz w:val="24"/>
        </w:rPr>
      </w:pPr>
      <w:r w:rsidRPr="000C7016">
        <w:rPr>
          <w:rFonts w:ascii="Times New Roman" w:hAnsi="Times New Roman" w:cs="Times New Roman"/>
          <w:b/>
          <w:sz w:val="24"/>
        </w:rPr>
        <w:t>X. Gwarancja i rękojmia</w:t>
      </w:r>
    </w:p>
    <w:p w14:paraId="1FB4D263" w14:textId="77777777" w:rsidR="009C533A" w:rsidRPr="000C7016" w:rsidRDefault="009C533A" w:rsidP="002B06D3">
      <w:pPr>
        <w:spacing w:after="0" w:line="276" w:lineRule="auto"/>
        <w:contextualSpacing/>
        <w:jc w:val="center"/>
        <w:rPr>
          <w:rFonts w:ascii="Times New Roman" w:hAnsi="Times New Roman" w:cs="Times New Roman"/>
          <w:sz w:val="24"/>
        </w:rPr>
      </w:pPr>
      <w:r w:rsidRPr="000C7016">
        <w:rPr>
          <w:rFonts w:ascii="Times New Roman" w:hAnsi="Times New Roman" w:cs="Times New Roman"/>
          <w:b/>
          <w:sz w:val="24"/>
        </w:rPr>
        <w:t>§ 10</w:t>
      </w:r>
    </w:p>
    <w:p w14:paraId="76F7D41D" w14:textId="36DC3CF5" w:rsidR="009C533A" w:rsidRPr="000C7016" w:rsidRDefault="009C533A" w:rsidP="002B06D3">
      <w:pPr>
        <w:pStyle w:val="Tekstpodstawowy22"/>
        <w:numPr>
          <w:ilvl w:val="0"/>
          <w:numId w:val="90"/>
        </w:numPr>
        <w:spacing w:line="276" w:lineRule="auto"/>
        <w:ind w:left="426"/>
        <w:contextualSpacing/>
        <w:jc w:val="both"/>
      </w:pPr>
      <w:r w:rsidRPr="000C7016">
        <w:rPr>
          <w:u w:val="none"/>
        </w:rPr>
        <w:t xml:space="preserve">Wykonawca udziela Zamawiającemu gwarancji przedmiotu umowy. </w:t>
      </w:r>
      <w:r w:rsidR="00255861" w:rsidRPr="000C7016">
        <w:rPr>
          <w:u w:val="none"/>
        </w:rPr>
        <w:t>Gwarancja obejmuje wykonane roboty budowlane, zamontowane urządzenia i wbudowane materiały.</w:t>
      </w:r>
    </w:p>
    <w:p w14:paraId="1C914690" w14:textId="77777777" w:rsidR="009C533A" w:rsidRPr="000C7016" w:rsidRDefault="009C533A" w:rsidP="002B06D3">
      <w:pPr>
        <w:pStyle w:val="Tekstpodstawowy22"/>
        <w:numPr>
          <w:ilvl w:val="0"/>
          <w:numId w:val="90"/>
        </w:numPr>
        <w:spacing w:line="276" w:lineRule="auto"/>
        <w:ind w:left="426"/>
        <w:contextualSpacing/>
        <w:jc w:val="both"/>
      </w:pPr>
      <w:r w:rsidRPr="000C7016">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6DCD0298" w14:textId="03E5AE35" w:rsidR="006B426D" w:rsidRPr="000C7016" w:rsidRDefault="006B426D" w:rsidP="002B06D3">
      <w:pPr>
        <w:pStyle w:val="Tekstpodstawowy22"/>
        <w:numPr>
          <w:ilvl w:val="0"/>
          <w:numId w:val="90"/>
        </w:numPr>
        <w:spacing w:line="276" w:lineRule="auto"/>
        <w:ind w:left="426"/>
        <w:contextualSpacing/>
        <w:jc w:val="both"/>
        <w:rPr>
          <w:u w:val="none"/>
        </w:rPr>
      </w:pPr>
      <w:r w:rsidRPr="000C7016">
        <w:rPr>
          <w:u w:val="none"/>
        </w:rPr>
        <w:t xml:space="preserve">Termin gwarancji jakości ustala się na </w:t>
      </w:r>
      <w:r w:rsidRPr="000C7016">
        <w:rPr>
          <w:b/>
          <w:u w:val="none"/>
        </w:rPr>
        <w:t>….. miesięcy*</w:t>
      </w:r>
      <w:r w:rsidRPr="000C7016">
        <w:rPr>
          <w:u w:val="none"/>
        </w:rPr>
        <w:t xml:space="preserve"> od daty odbioru końcowego całości zadania.</w:t>
      </w:r>
    </w:p>
    <w:p w14:paraId="76095680" w14:textId="77777777" w:rsidR="009C533A" w:rsidRPr="000C7016" w:rsidRDefault="009C533A" w:rsidP="002B06D3">
      <w:pPr>
        <w:pStyle w:val="Tekstpodstawowy22"/>
        <w:numPr>
          <w:ilvl w:val="0"/>
          <w:numId w:val="90"/>
        </w:numPr>
        <w:spacing w:line="276" w:lineRule="auto"/>
        <w:ind w:left="426"/>
        <w:contextualSpacing/>
        <w:jc w:val="both"/>
      </w:pPr>
      <w:r w:rsidRPr="000C7016">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5F486129" w14:textId="77777777" w:rsidR="009C533A" w:rsidRPr="000C7016" w:rsidRDefault="009C533A" w:rsidP="002B06D3">
      <w:pPr>
        <w:pStyle w:val="Tekstpodstawowy22"/>
        <w:numPr>
          <w:ilvl w:val="0"/>
          <w:numId w:val="90"/>
        </w:numPr>
        <w:spacing w:line="276" w:lineRule="auto"/>
        <w:ind w:left="426"/>
        <w:contextualSpacing/>
        <w:jc w:val="both"/>
      </w:pPr>
      <w:r w:rsidRPr="000C7016">
        <w:rPr>
          <w:u w:val="none"/>
        </w:rPr>
        <w:t>Wykonawca powinien usunąć stwierdzone wady:</w:t>
      </w:r>
    </w:p>
    <w:p w14:paraId="76C45B0D" w14:textId="7970DB01" w:rsidR="009C533A" w:rsidRPr="000C7016" w:rsidRDefault="009C533A" w:rsidP="002B06D3">
      <w:pPr>
        <w:pStyle w:val="Tekstpodstawowy22"/>
        <w:numPr>
          <w:ilvl w:val="0"/>
          <w:numId w:val="92"/>
        </w:numPr>
        <w:spacing w:line="276" w:lineRule="auto"/>
        <w:ind w:left="851"/>
        <w:contextualSpacing/>
        <w:jc w:val="both"/>
      </w:pPr>
      <w:r w:rsidRPr="000C7016">
        <w:rPr>
          <w:u w:val="none"/>
        </w:rPr>
        <w:t xml:space="preserve">niezwłocznie jeżeli skutki ujawnionej wady zagrażają bezpieczeństwu życia, zdrowiu, </w:t>
      </w:r>
      <w:r w:rsidR="00D86F42">
        <w:rPr>
          <w:u w:val="none"/>
        </w:rPr>
        <w:t>m</w:t>
      </w:r>
      <w:r w:rsidRPr="000C7016">
        <w:rPr>
          <w:u w:val="none"/>
        </w:rPr>
        <w:t>ieniu,</w:t>
      </w:r>
    </w:p>
    <w:p w14:paraId="65E5F6E9" w14:textId="77777777" w:rsidR="009C533A" w:rsidRPr="000C7016" w:rsidRDefault="009C533A" w:rsidP="002B06D3">
      <w:pPr>
        <w:pStyle w:val="Tekstpodstawowy22"/>
        <w:numPr>
          <w:ilvl w:val="0"/>
          <w:numId w:val="92"/>
        </w:numPr>
        <w:spacing w:line="276" w:lineRule="auto"/>
        <w:ind w:left="851"/>
        <w:contextualSpacing/>
        <w:jc w:val="both"/>
      </w:pPr>
      <w:r w:rsidRPr="000C7016">
        <w:rPr>
          <w:u w:val="none"/>
        </w:rPr>
        <w:t>w innych przypadkach w ciągu 7 dni.</w:t>
      </w:r>
    </w:p>
    <w:p w14:paraId="423E25C8" w14:textId="77777777" w:rsidR="009C533A" w:rsidRPr="000C7016" w:rsidRDefault="009C533A" w:rsidP="002B06D3">
      <w:pPr>
        <w:pStyle w:val="Tekstpodstawowy22"/>
        <w:numPr>
          <w:ilvl w:val="0"/>
          <w:numId w:val="90"/>
        </w:numPr>
        <w:spacing w:line="276" w:lineRule="auto"/>
        <w:ind w:left="426"/>
        <w:contextualSpacing/>
        <w:jc w:val="both"/>
        <w:rPr>
          <w:u w:val="none"/>
        </w:rPr>
      </w:pPr>
      <w:r w:rsidRPr="000C7016">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653C3B07" w14:textId="6957B5C4" w:rsidR="009C533A" w:rsidRPr="000C7016" w:rsidRDefault="009C533A" w:rsidP="002B06D3">
      <w:pPr>
        <w:pStyle w:val="Tekstpodstawowy22"/>
        <w:numPr>
          <w:ilvl w:val="0"/>
          <w:numId w:val="90"/>
        </w:numPr>
        <w:spacing w:line="276" w:lineRule="auto"/>
        <w:ind w:left="426"/>
        <w:contextualSpacing/>
        <w:jc w:val="both"/>
        <w:rPr>
          <w:u w:val="none"/>
        </w:rPr>
      </w:pPr>
      <w:r w:rsidRPr="000C7016">
        <w:rPr>
          <w:u w:val="none"/>
        </w:rPr>
        <w:t xml:space="preserve">Zamawiający może wykonywać swoje uprawnienia z tytułu rękojmi za wady fizyczne przedmiotu umowy przez okres </w:t>
      </w:r>
      <w:r w:rsidR="00255861" w:rsidRPr="000C7016">
        <w:rPr>
          <w:b/>
          <w:bCs/>
          <w:u w:val="none"/>
        </w:rPr>
        <w:t>5</w:t>
      </w:r>
      <w:r w:rsidRPr="000C7016">
        <w:rPr>
          <w:b/>
          <w:bCs/>
          <w:u w:val="none"/>
        </w:rPr>
        <w:t xml:space="preserve"> lat</w:t>
      </w:r>
      <w:r w:rsidRPr="000C7016">
        <w:rPr>
          <w:u w:val="none"/>
        </w:rPr>
        <w:t xml:space="preserve"> licząc od daty końcowego odbioru robót (art. 558 kodeks cywilny), niezależnie od uprawnień wynikających z gwarancji.</w:t>
      </w:r>
    </w:p>
    <w:p w14:paraId="2FF8566D" w14:textId="77777777" w:rsidR="000C7016" w:rsidRPr="000C7016" w:rsidRDefault="000C7016" w:rsidP="000C7016">
      <w:pPr>
        <w:pStyle w:val="Tekstpodstawowy22"/>
        <w:numPr>
          <w:ilvl w:val="0"/>
          <w:numId w:val="90"/>
        </w:numPr>
        <w:spacing w:line="276" w:lineRule="auto"/>
        <w:ind w:left="426"/>
        <w:contextualSpacing/>
        <w:jc w:val="both"/>
        <w:rPr>
          <w:u w:val="none"/>
        </w:rPr>
      </w:pPr>
      <w:r w:rsidRPr="000C7016">
        <w:rPr>
          <w:u w:val="none"/>
        </w:rPr>
        <w:t>W ramach udzielonej gwarancji jakości Wykonawca zobowiązany jest do pokrycia kosztów wykonywania przeglądów serwisowych urządzeń, które takich przeglądów wymagają.</w:t>
      </w:r>
    </w:p>
    <w:p w14:paraId="52B15F6C" w14:textId="77777777" w:rsidR="009C533A" w:rsidRPr="000C7016" w:rsidRDefault="009C533A" w:rsidP="002B06D3">
      <w:pPr>
        <w:spacing w:after="0" w:line="276" w:lineRule="auto"/>
        <w:ind w:left="284" w:hanging="284"/>
        <w:contextualSpacing/>
        <w:jc w:val="both"/>
        <w:rPr>
          <w:rFonts w:ascii="Times New Roman" w:eastAsia="Calibri" w:hAnsi="Times New Roman" w:cs="Times New Roman"/>
          <w:i/>
          <w:sz w:val="12"/>
        </w:rPr>
      </w:pPr>
    </w:p>
    <w:p w14:paraId="79A690F1" w14:textId="77777777" w:rsidR="009C533A" w:rsidRPr="000C7016" w:rsidRDefault="009C533A" w:rsidP="002B06D3">
      <w:pPr>
        <w:spacing w:after="0" w:line="276" w:lineRule="auto"/>
        <w:ind w:left="284" w:hanging="284"/>
        <w:contextualSpacing/>
        <w:jc w:val="both"/>
        <w:rPr>
          <w:rFonts w:ascii="Times New Roman" w:hAnsi="Times New Roman" w:cs="Times New Roman"/>
          <w:sz w:val="20"/>
        </w:rPr>
      </w:pPr>
      <w:r w:rsidRPr="000C7016">
        <w:rPr>
          <w:rFonts w:ascii="Times New Roman" w:eastAsia="Calibri" w:hAnsi="Times New Roman" w:cs="Times New Roman"/>
          <w:i/>
          <w:sz w:val="20"/>
        </w:rPr>
        <w:t>* W zależności jaki okres gwarancji jakości zaoferuje Wykonawca</w:t>
      </w:r>
    </w:p>
    <w:p w14:paraId="06135E2C" w14:textId="77777777" w:rsidR="009C533A" w:rsidRDefault="009C533A" w:rsidP="002B06D3">
      <w:pPr>
        <w:pStyle w:val="Tekstpodstawowy22"/>
        <w:spacing w:line="276" w:lineRule="auto"/>
        <w:contextualSpacing/>
        <w:jc w:val="both"/>
        <w:rPr>
          <w:rFonts w:eastAsia="Calibri"/>
          <w:i/>
          <w:color w:val="FF0000"/>
          <w:lang w:eastAsia="en-US"/>
        </w:rPr>
      </w:pPr>
    </w:p>
    <w:p w14:paraId="301071C3" w14:textId="77777777" w:rsidR="009C533A" w:rsidRPr="00480AE3" w:rsidRDefault="009C533A" w:rsidP="002B06D3">
      <w:pPr>
        <w:spacing w:after="0" w:line="276" w:lineRule="auto"/>
        <w:contextualSpacing/>
        <w:jc w:val="center"/>
        <w:rPr>
          <w:rFonts w:ascii="Times New Roman" w:hAnsi="Times New Roman" w:cs="Times New Roman"/>
          <w:sz w:val="24"/>
        </w:rPr>
      </w:pPr>
      <w:r w:rsidRPr="00480AE3">
        <w:rPr>
          <w:rFonts w:ascii="Times New Roman" w:hAnsi="Times New Roman" w:cs="Times New Roman"/>
          <w:b/>
          <w:sz w:val="24"/>
        </w:rPr>
        <w:t>XI. Zabezpieczenie należytego wykonania umowy</w:t>
      </w:r>
    </w:p>
    <w:p w14:paraId="01E90D07" w14:textId="77777777" w:rsidR="009C533A" w:rsidRPr="00480AE3" w:rsidRDefault="009C533A" w:rsidP="002B06D3">
      <w:pPr>
        <w:spacing w:after="0" w:line="276" w:lineRule="auto"/>
        <w:contextualSpacing/>
        <w:jc w:val="center"/>
        <w:rPr>
          <w:rFonts w:ascii="Times New Roman" w:hAnsi="Times New Roman" w:cs="Times New Roman"/>
          <w:b/>
          <w:sz w:val="24"/>
        </w:rPr>
      </w:pPr>
      <w:r w:rsidRPr="00480AE3">
        <w:rPr>
          <w:rFonts w:ascii="Times New Roman" w:hAnsi="Times New Roman" w:cs="Times New Roman"/>
          <w:b/>
          <w:sz w:val="24"/>
        </w:rPr>
        <w:t>§ 11</w:t>
      </w:r>
    </w:p>
    <w:p w14:paraId="64A56815" w14:textId="77777777" w:rsidR="009C533A" w:rsidRPr="00480AE3" w:rsidRDefault="009C533A" w:rsidP="002B06D3">
      <w:pPr>
        <w:pStyle w:val="Tekstpodstawowy22"/>
        <w:numPr>
          <w:ilvl w:val="1"/>
          <w:numId w:val="62"/>
        </w:numPr>
        <w:tabs>
          <w:tab w:val="clear" w:pos="1080"/>
          <w:tab w:val="num" w:pos="426"/>
        </w:tabs>
        <w:spacing w:line="276" w:lineRule="auto"/>
        <w:ind w:left="426"/>
        <w:contextualSpacing/>
        <w:jc w:val="both"/>
        <w:rPr>
          <w:u w:val="none"/>
        </w:rPr>
      </w:pPr>
      <w:r w:rsidRPr="00480AE3">
        <w:rPr>
          <w:u w:val="none"/>
        </w:rPr>
        <w:t>Zabezpieczenie służy pokryciu roszczeń z tytułu niewykonania lub nienależytego wykonania umowy.</w:t>
      </w:r>
    </w:p>
    <w:p w14:paraId="3896E3B8" w14:textId="77777777" w:rsidR="009C533A" w:rsidRPr="00480AE3" w:rsidRDefault="009C533A" w:rsidP="002B06D3">
      <w:pPr>
        <w:pStyle w:val="Tekstpodstawowy22"/>
        <w:numPr>
          <w:ilvl w:val="1"/>
          <w:numId w:val="62"/>
        </w:numPr>
        <w:tabs>
          <w:tab w:val="clear" w:pos="1080"/>
          <w:tab w:val="num" w:pos="426"/>
        </w:tabs>
        <w:spacing w:line="276" w:lineRule="auto"/>
        <w:ind w:left="426"/>
        <w:contextualSpacing/>
        <w:jc w:val="both"/>
        <w:rPr>
          <w:u w:val="none"/>
        </w:rPr>
      </w:pPr>
      <w:r w:rsidRPr="00480AE3">
        <w:rPr>
          <w:u w:val="none"/>
        </w:rPr>
        <w:t xml:space="preserve">Wymagana wysokość zabezpieczenia należytego wykonania umowy wynosi </w:t>
      </w:r>
      <w:r w:rsidRPr="00480AE3">
        <w:rPr>
          <w:b/>
          <w:bCs/>
          <w:u w:val="none"/>
        </w:rPr>
        <w:t xml:space="preserve">5% </w:t>
      </w:r>
      <w:r w:rsidRPr="00480AE3">
        <w:rPr>
          <w:u w:val="none"/>
        </w:rPr>
        <w:t xml:space="preserve">ceny całkowitej podanej w ofercie, co stanowi ..................................... zł.                                     </w:t>
      </w:r>
    </w:p>
    <w:p w14:paraId="0FAADE84" w14:textId="77777777" w:rsidR="009C533A" w:rsidRPr="00480AE3" w:rsidRDefault="009C533A" w:rsidP="002B06D3">
      <w:pPr>
        <w:pStyle w:val="Tekstpodstawowy22"/>
        <w:numPr>
          <w:ilvl w:val="1"/>
          <w:numId w:val="62"/>
        </w:numPr>
        <w:tabs>
          <w:tab w:val="clear" w:pos="1080"/>
          <w:tab w:val="num" w:pos="426"/>
        </w:tabs>
        <w:spacing w:line="276" w:lineRule="auto"/>
        <w:ind w:left="426"/>
        <w:contextualSpacing/>
        <w:jc w:val="both"/>
        <w:rPr>
          <w:u w:val="none"/>
        </w:rPr>
      </w:pPr>
      <w:r w:rsidRPr="00480AE3">
        <w:rPr>
          <w:u w:val="none"/>
        </w:rPr>
        <w:t xml:space="preserve">Postanawia się, że </w:t>
      </w:r>
      <w:r w:rsidRPr="00480AE3">
        <w:rPr>
          <w:b/>
          <w:bCs/>
          <w:u w:val="none"/>
        </w:rPr>
        <w:t xml:space="preserve">70%, </w:t>
      </w:r>
      <w:r w:rsidRPr="00480AE3">
        <w:rPr>
          <w:u w:val="none"/>
        </w:rPr>
        <w:t xml:space="preserve">tj. .................................... zł wniesionego zabezpieczenia gwarantującego zgodne z umową wykonanie robót zwrócone zostanie w terminie 30 dni od dnia wykonania zamówienia i uznania przez Zamawiającego za należycie wykonane. Pozostałe </w:t>
      </w:r>
      <w:r w:rsidRPr="00480AE3">
        <w:rPr>
          <w:b/>
          <w:bCs/>
          <w:u w:val="none"/>
        </w:rPr>
        <w:t>30%,</w:t>
      </w:r>
      <w:r w:rsidRPr="00480AE3">
        <w:rPr>
          <w:u w:val="none"/>
        </w:rPr>
        <w:t xml:space="preserve"> tj. ........................... zł wniesionego zabezpieczenia pozostawione zostanie na pokrycie roszczeń z tytułu rękojmi za wady i zostanie zwrócone nie później niż w 15. dniu po upływie okresu rękojmi za wady.</w:t>
      </w:r>
    </w:p>
    <w:p w14:paraId="29272B2C" w14:textId="77777777" w:rsidR="009C533A" w:rsidRPr="00480AE3" w:rsidRDefault="009C533A" w:rsidP="002B06D3">
      <w:pPr>
        <w:pStyle w:val="Tekstpodstawowy22"/>
        <w:numPr>
          <w:ilvl w:val="1"/>
          <w:numId w:val="62"/>
        </w:numPr>
        <w:tabs>
          <w:tab w:val="clear" w:pos="1080"/>
          <w:tab w:val="num" w:pos="426"/>
        </w:tabs>
        <w:spacing w:line="276" w:lineRule="auto"/>
        <w:ind w:left="426"/>
        <w:contextualSpacing/>
        <w:jc w:val="both"/>
        <w:rPr>
          <w:u w:val="none"/>
        </w:rPr>
      </w:pPr>
      <w:r w:rsidRPr="00480AE3">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5EAFF9D2" w14:textId="77777777" w:rsidR="009C533A" w:rsidRPr="00480AE3" w:rsidRDefault="009C533A" w:rsidP="002B06D3">
      <w:pPr>
        <w:pStyle w:val="Tekstpodstawowy22"/>
        <w:numPr>
          <w:ilvl w:val="1"/>
          <w:numId w:val="62"/>
        </w:numPr>
        <w:tabs>
          <w:tab w:val="clear" w:pos="1080"/>
          <w:tab w:val="num" w:pos="426"/>
        </w:tabs>
        <w:spacing w:line="276" w:lineRule="auto"/>
        <w:ind w:left="426"/>
        <w:contextualSpacing/>
        <w:jc w:val="both"/>
        <w:rPr>
          <w:u w:val="none"/>
        </w:rPr>
      </w:pPr>
      <w:r w:rsidRPr="00480AE3">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6CCA4987" w14:textId="77777777" w:rsidR="009337F8" w:rsidRPr="00B35E6E" w:rsidRDefault="009337F8" w:rsidP="002B06D3">
      <w:pPr>
        <w:spacing w:after="0" w:line="276" w:lineRule="auto"/>
        <w:contextualSpacing/>
        <w:jc w:val="center"/>
        <w:rPr>
          <w:rFonts w:ascii="Times New Roman" w:hAnsi="Times New Roman" w:cs="Times New Roman"/>
          <w:b/>
          <w:color w:val="FF0000"/>
          <w:sz w:val="24"/>
        </w:rPr>
      </w:pPr>
    </w:p>
    <w:p w14:paraId="0A27397A" w14:textId="77777777" w:rsidR="009C533A" w:rsidRPr="00B4123B" w:rsidRDefault="009C533A" w:rsidP="002B06D3">
      <w:pPr>
        <w:spacing w:after="0" w:line="276" w:lineRule="auto"/>
        <w:contextualSpacing/>
        <w:jc w:val="center"/>
        <w:rPr>
          <w:rFonts w:ascii="Times New Roman" w:hAnsi="Times New Roman" w:cs="Times New Roman"/>
          <w:sz w:val="24"/>
        </w:rPr>
      </w:pPr>
      <w:r w:rsidRPr="00B4123B">
        <w:rPr>
          <w:rFonts w:ascii="Times New Roman" w:hAnsi="Times New Roman" w:cs="Times New Roman"/>
          <w:b/>
          <w:sz w:val="24"/>
        </w:rPr>
        <w:t>XII. Kary umowne/odsetki</w:t>
      </w:r>
    </w:p>
    <w:p w14:paraId="1DD4A9AE" w14:textId="77777777" w:rsidR="009C533A" w:rsidRPr="00B4123B" w:rsidRDefault="009C533A" w:rsidP="002B06D3">
      <w:pPr>
        <w:spacing w:after="0" w:line="276" w:lineRule="auto"/>
        <w:contextualSpacing/>
        <w:jc w:val="center"/>
        <w:rPr>
          <w:rFonts w:ascii="Times New Roman" w:hAnsi="Times New Roman" w:cs="Times New Roman"/>
          <w:b/>
          <w:sz w:val="24"/>
        </w:rPr>
      </w:pPr>
      <w:r w:rsidRPr="00B4123B">
        <w:rPr>
          <w:rFonts w:ascii="Times New Roman" w:hAnsi="Times New Roman" w:cs="Times New Roman"/>
          <w:b/>
          <w:sz w:val="24"/>
        </w:rPr>
        <w:t>§ 12</w:t>
      </w:r>
    </w:p>
    <w:p w14:paraId="027E4012" w14:textId="77777777" w:rsidR="009C533A" w:rsidRPr="00B4123B" w:rsidRDefault="009C533A" w:rsidP="002B06D3">
      <w:pPr>
        <w:numPr>
          <w:ilvl w:val="0"/>
          <w:numId w:val="77"/>
        </w:numPr>
        <w:spacing w:after="0" w:line="276" w:lineRule="auto"/>
        <w:ind w:left="426"/>
        <w:contextualSpacing/>
        <w:jc w:val="both"/>
        <w:rPr>
          <w:rFonts w:ascii="Times New Roman" w:eastAsia="Calibri" w:hAnsi="Times New Roman" w:cs="Times New Roman"/>
          <w:sz w:val="24"/>
        </w:rPr>
      </w:pPr>
      <w:r w:rsidRPr="00B4123B">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406CAD6F" w14:textId="692987E9" w:rsidR="009C533A" w:rsidRPr="00B4123B" w:rsidRDefault="009C533A" w:rsidP="002B06D3">
      <w:pPr>
        <w:numPr>
          <w:ilvl w:val="1"/>
          <w:numId w:val="78"/>
        </w:numPr>
        <w:spacing w:after="0" w:line="276" w:lineRule="auto"/>
        <w:ind w:left="993"/>
        <w:contextualSpacing/>
        <w:jc w:val="both"/>
        <w:rPr>
          <w:rFonts w:ascii="Times New Roman" w:eastAsia="Calibri" w:hAnsi="Times New Roman" w:cs="Times New Roman"/>
          <w:sz w:val="24"/>
        </w:rPr>
      </w:pPr>
      <w:r w:rsidRPr="00B4123B">
        <w:rPr>
          <w:rFonts w:ascii="Times New Roman" w:eastAsia="Calibri" w:hAnsi="Times New Roman" w:cs="Times New Roman"/>
          <w:sz w:val="24"/>
        </w:rPr>
        <w:t xml:space="preserve">za zwłokę w wykonaniu przedmiotu umowy w wysokości </w:t>
      </w:r>
      <w:r w:rsidRPr="00B4123B">
        <w:rPr>
          <w:rFonts w:ascii="Times New Roman" w:eastAsia="Calibri" w:hAnsi="Times New Roman" w:cs="Times New Roman"/>
          <w:b/>
          <w:sz w:val="24"/>
        </w:rPr>
        <w:t>0,</w:t>
      </w:r>
      <w:r w:rsidR="00FF09F0" w:rsidRPr="00B4123B">
        <w:rPr>
          <w:rFonts w:ascii="Times New Roman" w:eastAsia="Calibri" w:hAnsi="Times New Roman" w:cs="Times New Roman"/>
          <w:b/>
          <w:sz w:val="24"/>
        </w:rPr>
        <w:t>2</w:t>
      </w:r>
      <w:r w:rsidRPr="00B4123B">
        <w:rPr>
          <w:rFonts w:ascii="Times New Roman" w:eastAsia="Calibri" w:hAnsi="Times New Roman" w:cs="Times New Roman"/>
          <w:b/>
          <w:sz w:val="24"/>
        </w:rPr>
        <w:t>%</w:t>
      </w:r>
      <w:r w:rsidRPr="00B4123B">
        <w:rPr>
          <w:rFonts w:ascii="Times New Roman" w:eastAsia="Calibri" w:hAnsi="Times New Roman" w:cs="Times New Roman"/>
          <w:sz w:val="24"/>
        </w:rPr>
        <w:t xml:space="preserve"> wynagrodzenia umownego za każdy dzień zwłoki, licząc od następnego dnia po upływie terminu realizacji umowy,</w:t>
      </w:r>
      <w:r w:rsidR="007D08D9" w:rsidRPr="00B4123B">
        <w:rPr>
          <w:rFonts w:ascii="Times New Roman" w:eastAsia="Calibri" w:hAnsi="Times New Roman" w:cs="Times New Roman"/>
          <w:sz w:val="24"/>
        </w:rPr>
        <w:t xml:space="preserve"> </w:t>
      </w:r>
    </w:p>
    <w:p w14:paraId="24464C53" w14:textId="1D962412" w:rsidR="009C533A" w:rsidRPr="00B4123B" w:rsidRDefault="009C533A" w:rsidP="002B06D3">
      <w:pPr>
        <w:numPr>
          <w:ilvl w:val="1"/>
          <w:numId w:val="78"/>
        </w:numPr>
        <w:spacing w:after="0" w:line="276" w:lineRule="auto"/>
        <w:ind w:left="993"/>
        <w:contextualSpacing/>
        <w:jc w:val="both"/>
        <w:rPr>
          <w:rFonts w:ascii="Times New Roman" w:eastAsia="Calibri" w:hAnsi="Times New Roman" w:cs="Times New Roman"/>
          <w:sz w:val="24"/>
        </w:rPr>
      </w:pPr>
      <w:r w:rsidRPr="00B4123B">
        <w:rPr>
          <w:rFonts w:ascii="Times New Roman" w:eastAsia="Calibri" w:hAnsi="Times New Roman" w:cs="Times New Roman"/>
          <w:sz w:val="24"/>
        </w:rPr>
        <w:t>z tytułu samego faktu istnienia wad (niedających się usunąć) w przedmiocie odbioru - w wys</w:t>
      </w:r>
      <w:r w:rsidR="00367DD1" w:rsidRPr="00B4123B">
        <w:rPr>
          <w:rFonts w:ascii="Times New Roman" w:eastAsia="Calibri" w:hAnsi="Times New Roman" w:cs="Times New Roman"/>
          <w:sz w:val="24"/>
        </w:rPr>
        <w:t>okości</w:t>
      </w:r>
      <w:r w:rsidRPr="00B4123B">
        <w:rPr>
          <w:rFonts w:ascii="Times New Roman" w:eastAsia="Calibri" w:hAnsi="Times New Roman" w:cs="Times New Roman"/>
          <w:sz w:val="24"/>
        </w:rPr>
        <w:t xml:space="preserve"> </w:t>
      </w:r>
      <w:r w:rsidRPr="00B4123B">
        <w:rPr>
          <w:rFonts w:ascii="Times New Roman" w:eastAsia="Calibri" w:hAnsi="Times New Roman" w:cs="Times New Roman"/>
          <w:b/>
          <w:sz w:val="24"/>
        </w:rPr>
        <w:t>10%</w:t>
      </w:r>
      <w:r w:rsidR="005A0405" w:rsidRPr="00B4123B">
        <w:rPr>
          <w:rFonts w:ascii="Times New Roman" w:eastAsia="Calibri" w:hAnsi="Times New Roman" w:cs="Times New Roman"/>
          <w:sz w:val="24"/>
        </w:rPr>
        <w:t xml:space="preserve"> wynagrodzenia umownego,</w:t>
      </w:r>
    </w:p>
    <w:p w14:paraId="37EAE432" w14:textId="420C791D" w:rsidR="009C533A" w:rsidRPr="00B4123B" w:rsidRDefault="009C533A" w:rsidP="002B06D3">
      <w:pPr>
        <w:numPr>
          <w:ilvl w:val="1"/>
          <w:numId w:val="78"/>
        </w:numPr>
        <w:spacing w:after="0" w:line="276" w:lineRule="auto"/>
        <w:ind w:left="993"/>
        <w:contextualSpacing/>
        <w:jc w:val="both"/>
        <w:rPr>
          <w:rFonts w:ascii="Times New Roman" w:eastAsia="Calibri" w:hAnsi="Times New Roman" w:cs="Times New Roman"/>
          <w:sz w:val="24"/>
        </w:rPr>
      </w:pPr>
      <w:r w:rsidRPr="00B4123B">
        <w:rPr>
          <w:rFonts w:ascii="Times New Roman" w:eastAsia="Calibri" w:hAnsi="Times New Roman" w:cs="Times New Roman"/>
          <w:sz w:val="24"/>
        </w:rPr>
        <w:t>za odstąpienie od umowy z przycz</w:t>
      </w:r>
      <w:r w:rsidR="00367DD1" w:rsidRPr="00B4123B">
        <w:rPr>
          <w:rFonts w:ascii="Times New Roman" w:eastAsia="Calibri" w:hAnsi="Times New Roman" w:cs="Times New Roman"/>
          <w:sz w:val="24"/>
        </w:rPr>
        <w:t>yn zależnych od Wykonawcy w wysokości</w:t>
      </w:r>
      <w:r w:rsidRPr="00B4123B">
        <w:rPr>
          <w:rFonts w:ascii="Times New Roman" w:eastAsia="Calibri" w:hAnsi="Times New Roman" w:cs="Times New Roman"/>
          <w:sz w:val="24"/>
        </w:rPr>
        <w:t xml:space="preserve"> </w:t>
      </w:r>
      <w:r w:rsidRPr="00B4123B">
        <w:rPr>
          <w:rFonts w:ascii="Times New Roman" w:eastAsia="Calibri" w:hAnsi="Times New Roman" w:cs="Times New Roman"/>
          <w:b/>
          <w:sz w:val="24"/>
        </w:rPr>
        <w:t>10%</w:t>
      </w:r>
      <w:r w:rsidRPr="00B4123B">
        <w:rPr>
          <w:rFonts w:ascii="Times New Roman" w:eastAsia="Calibri" w:hAnsi="Times New Roman" w:cs="Times New Roman"/>
          <w:sz w:val="24"/>
        </w:rPr>
        <w:t xml:space="preserve"> wynagrodzenia  umownego</w:t>
      </w:r>
      <w:r w:rsidR="005A0405" w:rsidRPr="00B4123B">
        <w:rPr>
          <w:rFonts w:ascii="Times New Roman" w:eastAsia="Calibri" w:hAnsi="Times New Roman" w:cs="Times New Roman"/>
          <w:sz w:val="24"/>
        </w:rPr>
        <w:t>,</w:t>
      </w:r>
    </w:p>
    <w:p w14:paraId="4941160D" w14:textId="48712AA2" w:rsidR="009C533A" w:rsidRPr="00B4123B" w:rsidRDefault="009C533A" w:rsidP="002B06D3">
      <w:pPr>
        <w:numPr>
          <w:ilvl w:val="1"/>
          <w:numId w:val="78"/>
        </w:numPr>
        <w:spacing w:after="0" w:line="276" w:lineRule="auto"/>
        <w:ind w:left="993"/>
        <w:contextualSpacing/>
        <w:jc w:val="both"/>
        <w:rPr>
          <w:rFonts w:ascii="Times New Roman" w:eastAsia="Calibri" w:hAnsi="Times New Roman" w:cs="Times New Roman"/>
          <w:sz w:val="24"/>
        </w:rPr>
      </w:pPr>
      <w:r w:rsidRPr="00B4123B">
        <w:rPr>
          <w:rFonts w:ascii="Times New Roman" w:eastAsia="Calibri" w:hAnsi="Times New Roman" w:cs="Times New Roman"/>
          <w:sz w:val="24"/>
        </w:rPr>
        <w:t>za niedotrzymanie wymogu zatrudnienia osób na podstawie umowy o pracę w rozumieniu przepisów Kodeksu Pracy przy wykonywaniu czynności określonych w § 15 niniejszej umowy – w wysokości: 500,00 zł brutto za każdy stwierdzony przypadek naruszenia</w:t>
      </w:r>
      <w:r w:rsidR="00DD5C67" w:rsidRPr="00B4123B">
        <w:rPr>
          <w:rFonts w:ascii="Times New Roman" w:eastAsia="Calibri" w:hAnsi="Times New Roman" w:cs="Times New Roman"/>
          <w:sz w:val="24"/>
        </w:rPr>
        <w:t xml:space="preserve"> </w:t>
      </w:r>
      <w:r w:rsidRPr="00B4123B">
        <w:rPr>
          <w:rFonts w:ascii="Times New Roman" w:eastAsia="Calibri" w:hAnsi="Times New Roman" w:cs="Times New Roman"/>
          <w:sz w:val="24"/>
        </w:rPr>
        <w:t>(tj. oddelegowania do wykonywania prac określonych w § 15 niniejszej umowy osoby nie zatrudnionej na podstawie umowy o pracę w rozu</w:t>
      </w:r>
      <w:r w:rsidR="00DD5C67" w:rsidRPr="00B4123B">
        <w:rPr>
          <w:rFonts w:ascii="Times New Roman" w:eastAsia="Calibri" w:hAnsi="Times New Roman" w:cs="Times New Roman"/>
          <w:sz w:val="24"/>
        </w:rPr>
        <w:t>mieniu przepisów kodeksu pracy),</w:t>
      </w:r>
    </w:p>
    <w:p w14:paraId="60F7B9ED" w14:textId="77777777" w:rsidR="009C533A" w:rsidRPr="00B4123B" w:rsidRDefault="009C533A" w:rsidP="002B06D3">
      <w:pPr>
        <w:numPr>
          <w:ilvl w:val="1"/>
          <w:numId w:val="78"/>
        </w:numPr>
        <w:spacing w:after="0" w:line="276" w:lineRule="auto"/>
        <w:ind w:left="993"/>
        <w:contextualSpacing/>
        <w:jc w:val="both"/>
        <w:rPr>
          <w:rFonts w:ascii="Times New Roman" w:eastAsia="Calibri" w:hAnsi="Times New Roman" w:cs="Times New Roman"/>
          <w:sz w:val="24"/>
        </w:rPr>
      </w:pPr>
      <w:r w:rsidRPr="00B4123B">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1AA4A4B3" w14:textId="77777777" w:rsidR="009C533A" w:rsidRPr="00B4123B" w:rsidRDefault="009C533A" w:rsidP="002B06D3">
      <w:pPr>
        <w:numPr>
          <w:ilvl w:val="1"/>
          <w:numId w:val="78"/>
        </w:numPr>
        <w:spacing w:after="0" w:line="276" w:lineRule="auto"/>
        <w:ind w:left="993"/>
        <w:contextualSpacing/>
        <w:jc w:val="both"/>
        <w:rPr>
          <w:rFonts w:ascii="Times New Roman" w:eastAsia="Calibri" w:hAnsi="Times New Roman" w:cs="Times New Roman"/>
          <w:sz w:val="24"/>
        </w:rPr>
      </w:pPr>
      <w:r w:rsidRPr="00B4123B">
        <w:rPr>
          <w:rFonts w:ascii="Times New Roman" w:eastAsia="Calibri" w:hAnsi="Times New Roman" w:cs="Times New Roman"/>
          <w:sz w:val="24"/>
        </w:rPr>
        <w:t>za nieprzedłożenie do zaakceptowania projektu umowy o podwykonawstwo, której przedmiotem są roboty budowlane, lub projektu jej zmiany - w wysokości: 500,00 zł brutto za każdy stwierdzony przypadek naruszenia,*</w:t>
      </w:r>
    </w:p>
    <w:p w14:paraId="394F1436" w14:textId="77777777" w:rsidR="009C533A" w:rsidRPr="00B4123B" w:rsidRDefault="009C533A" w:rsidP="002B06D3">
      <w:pPr>
        <w:numPr>
          <w:ilvl w:val="1"/>
          <w:numId w:val="78"/>
        </w:numPr>
        <w:spacing w:after="0" w:line="276" w:lineRule="auto"/>
        <w:ind w:left="993"/>
        <w:contextualSpacing/>
        <w:jc w:val="both"/>
        <w:rPr>
          <w:rFonts w:ascii="Times New Roman" w:eastAsia="Calibri" w:hAnsi="Times New Roman" w:cs="Times New Roman"/>
          <w:sz w:val="24"/>
        </w:rPr>
      </w:pPr>
      <w:r w:rsidRPr="00B4123B">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29C72366" w14:textId="087F3CFC" w:rsidR="009C533A" w:rsidRPr="00B4123B" w:rsidRDefault="009C533A" w:rsidP="002B06D3">
      <w:pPr>
        <w:numPr>
          <w:ilvl w:val="1"/>
          <w:numId w:val="78"/>
        </w:numPr>
        <w:spacing w:after="0" w:line="276" w:lineRule="auto"/>
        <w:ind w:left="993"/>
        <w:contextualSpacing/>
        <w:jc w:val="both"/>
        <w:rPr>
          <w:rFonts w:ascii="Times New Roman" w:eastAsia="Calibri" w:hAnsi="Times New Roman" w:cs="Times New Roman"/>
          <w:sz w:val="24"/>
        </w:rPr>
      </w:pPr>
      <w:r w:rsidRPr="00B4123B">
        <w:rPr>
          <w:rFonts w:ascii="Times New Roman" w:eastAsia="Calibri" w:hAnsi="Times New Roman" w:cs="Times New Roman"/>
          <w:sz w:val="24"/>
        </w:rPr>
        <w:t>za brak zmiany umowy o podwykonawstwo w zakresie termin</w:t>
      </w:r>
      <w:r w:rsidR="00636CD1" w:rsidRPr="00B4123B">
        <w:rPr>
          <w:rFonts w:ascii="Times New Roman" w:eastAsia="Calibri" w:hAnsi="Times New Roman" w:cs="Times New Roman"/>
          <w:sz w:val="24"/>
        </w:rPr>
        <w:t>u zapłaty, zgodnie z § 9 ust. 14</w:t>
      </w:r>
      <w:r w:rsidRPr="00B4123B">
        <w:rPr>
          <w:rFonts w:ascii="Times New Roman" w:eastAsia="Calibri" w:hAnsi="Times New Roman" w:cs="Times New Roman"/>
          <w:sz w:val="24"/>
        </w:rPr>
        <w:t xml:space="preserve"> niniejszej umowy</w:t>
      </w:r>
      <w:r w:rsidRPr="00B4123B" w:rsidDel="00CB059F">
        <w:rPr>
          <w:rFonts w:ascii="Times New Roman" w:eastAsia="Calibri" w:hAnsi="Times New Roman" w:cs="Times New Roman"/>
          <w:sz w:val="24"/>
        </w:rPr>
        <w:t xml:space="preserve"> </w:t>
      </w:r>
      <w:r w:rsidRPr="00B4123B">
        <w:rPr>
          <w:rFonts w:ascii="Times New Roman" w:eastAsia="Calibri" w:hAnsi="Times New Roman" w:cs="Times New Roman"/>
          <w:sz w:val="24"/>
        </w:rPr>
        <w:t>- w wysokości: 500,00 zł brutto za każdy stwierdzony przypadek naruszenia,*</w:t>
      </w:r>
    </w:p>
    <w:p w14:paraId="6FF96938" w14:textId="2CE4422D" w:rsidR="00CE5EDF" w:rsidRPr="00B4123B" w:rsidRDefault="00836BD0" w:rsidP="002B06D3">
      <w:pPr>
        <w:numPr>
          <w:ilvl w:val="1"/>
          <w:numId w:val="78"/>
        </w:numPr>
        <w:spacing w:after="0" w:line="276" w:lineRule="auto"/>
        <w:ind w:left="993"/>
        <w:contextualSpacing/>
        <w:jc w:val="both"/>
        <w:rPr>
          <w:rFonts w:ascii="Times New Roman" w:eastAsia="Calibri" w:hAnsi="Times New Roman" w:cs="Times New Roman"/>
          <w:sz w:val="24"/>
        </w:rPr>
      </w:pPr>
      <w:r w:rsidRPr="00B4123B">
        <w:rPr>
          <w:rFonts w:ascii="Times New Roman" w:eastAsia="Calibri" w:hAnsi="Times New Roman" w:cs="Times New Roman"/>
          <w:sz w:val="24"/>
        </w:rPr>
        <w:t>w sytuacji braku waloryzacji przez Wykonawcę, którego wynagrodzenie zostało zmienione</w:t>
      </w:r>
      <w:r w:rsidR="003A12D8" w:rsidRPr="00B4123B">
        <w:rPr>
          <w:rFonts w:ascii="Times New Roman" w:eastAsia="Calibri" w:hAnsi="Times New Roman" w:cs="Times New Roman"/>
          <w:sz w:val="24"/>
        </w:rPr>
        <w:t xml:space="preserve"> zgodnie z art. 439 ust. 1-3 ustawy </w:t>
      </w:r>
      <w:proofErr w:type="spellStart"/>
      <w:r w:rsidR="003A12D8" w:rsidRPr="00B4123B">
        <w:rPr>
          <w:rFonts w:ascii="Times New Roman" w:eastAsia="Calibri" w:hAnsi="Times New Roman" w:cs="Times New Roman"/>
          <w:sz w:val="24"/>
        </w:rPr>
        <w:t>Pzp</w:t>
      </w:r>
      <w:proofErr w:type="spellEnd"/>
      <w:r w:rsidRPr="00B4123B">
        <w:rPr>
          <w:rFonts w:ascii="Times New Roman" w:eastAsia="Calibri" w:hAnsi="Times New Roman" w:cs="Times New Roman"/>
          <w:sz w:val="24"/>
        </w:rPr>
        <w:t>, wynagrodzenia przysługującego Podwykonawcy, w zakresie odpowiadającym zmianom cen materiałów lub kosztów dotyczących zobowiązania Podwykona</w:t>
      </w:r>
      <w:r w:rsidR="003A12D8" w:rsidRPr="00B4123B">
        <w:rPr>
          <w:rFonts w:ascii="Times New Roman" w:eastAsia="Calibri" w:hAnsi="Times New Roman" w:cs="Times New Roman"/>
          <w:sz w:val="24"/>
        </w:rPr>
        <w:t xml:space="preserve">wcy, jeżeli </w:t>
      </w:r>
      <w:r w:rsidRPr="00B4123B">
        <w:rPr>
          <w:rFonts w:ascii="Times New Roman" w:eastAsia="Calibri" w:hAnsi="Times New Roman" w:cs="Times New Roman"/>
          <w:sz w:val="24"/>
        </w:rPr>
        <w:t>okres obowiązywania t</w:t>
      </w:r>
      <w:r w:rsidR="006964D8" w:rsidRPr="00B4123B">
        <w:rPr>
          <w:rFonts w:ascii="Times New Roman" w:eastAsia="Calibri" w:hAnsi="Times New Roman" w:cs="Times New Roman"/>
          <w:sz w:val="24"/>
        </w:rPr>
        <w:t>ej umowy przekracza 6</w:t>
      </w:r>
      <w:r w:rsidR="003A12D8" w:rsidRPr="00B4123B">
        <w:rPr>
          <w:rFonts w:ascii="Times New Roman" w:eastAsia="Calibri" w:hAnsi="Times New Roman" w:cs="Times New Roman"/>
          <w:sz w:val="24"/>
        </w:rPr>
        <w:t xml:space="preserve"> miesięcy</w:t>
      </w:r>
      <w:r w:rsidRPr="00B4123B">
        <w:rPr>
          <w:rFonts w:ascii="Times New Roman" w:eastAsia="Calibri" w:hAnsi="Times New Roman" w:cs="Times New Roman"/>
          <w:sz w:val="24"/>
        </w:rPr>
        <w:t xml:space="preserve"> </w:t>
      </w:r>
      <w:r w:rsidR="003A12D8" w:rsidRPr="00B4123B">
        <w:rPr>
          <w:rFonts w:ascii="Times New Roman" w:eastAsia="Calibri" w:hAnsi="Times New Roman" w:cs="Times New Roman"/>
          <w:sz w:val="24"/>
        </w:rPr>
        <w:t>(</w:t>
      </w:r>
      <w:r w:rsidRPr="00B4123B">
        <w:rPr>
          <w:rFonts w:ascii="Times New Roman" w:eastAsia="Calibri" w:hAnsi="Times New Roman" w:cs="Times New Roman"/>
          <w:sz w:val="24"/>
        </w:rPr>
        <w:t xml:space="preserve">zgodnie z art. 439 ust. 5 ustawy </w:t>
      </w:r>
      <w:proofErr w:type="spellStart"/>
      <w:r w:rsidR="003A12D8" w:rsidRPr="00B4123B">
        <w:rPr>
          <w:rFonts w:ascii="Times New Roman" w:eastAsia="Calibri" w:hAnsi="Times New Roman" w:cs="Times New Roman"/>
          <w:sz w:val="24"/>
        </w:rPr>
        <w:t>pzp</w:t>
      </w:r>
      <w:proofErr w:type="spellEnd"/>
      <w:r w:rsidR="003A12D8" w:rsidRPr="00B4123B">
        <w:rPr>
          <w:rFonts w:ascii="Times New Roman" w:eastAsia="Calibri" w:hAnsi="Times New Roman" w:cs="Times New Roman"/>
          <w:sz w:val="24"/>
        </w:rPr>
        <w:t>)</w:t>
      </w:r>
      <w:r w:rsidRPr="00B4123B">
        <w:rPr>
          <w:rFonts w:ascii="Times New Roman" w:eastAsia="Calibri" w:hAnsi="Times New Roman" w:cs="Times New Roman"/>
          <w:sz w:val="24"/>
        </w:rPr>
        <w:t>, w kwocie 1 000,00 zł za każdy ujawniony przypadek,*</w:t>
      </w:r>
    </w:p>
    <w:p w14:paraId="654613D0" w14:textId="77777777" w:rsidR="00B16AA8" w:rsidRPr="00B4123B" w:rsidRDefault="00B16AA8" w:rsidP="002B06D3">
      <w:pPr>
        <w:numPr>
          <w:ilvl w:val="1"/>
          <w:numId w:val="78"/>
        </w:numPr>
        <w:spacing w:after="0" w:line="276" w:lineRule="auto"/>
        <w:ind w:left="993"/>
        <w:contextualSpacing/>
        <w:jc w:val="both"/>
        <w:rPr>
          <w:rFonts w:ascii="Times New Roman" w:eastAsia="Calibri" w:hAnsi="Times New Roman" w:cs="Times New Roman"/>
          <w:sz w:val="24"/>
        </w:rPr>
      </w:pPr>
      <w:r w:rsidRPr="00B4123B">
        <w:rPr>
          <w:rFonts w:ascii="Times New Roman" w:eastAsia="Calibri" w:hAnsi="Times New Roman" w:cs="Times New Roman"/>
          <w:sz w:val="24"/>
        </w:rPr>
        <w:t>w sytuacji braku zapłaty lub nieterminowej zapłaty wynagrodzenia należnego podwykonawcom z tytułu zmiany wysokości wynagrodzenia, o której mowa w art. 439 ust. 5 ustawy prawo zamówień publicznych, w kwocie 1 000,00 zł za każdy ujawniony przypadek,*</w:t>
      </w:r>
    </w:p>
    <w:p w14:paraId="57A5DA58" w14:textId="5E571165" w:rsidR="009C533A" w:rsidRDefault="009C533A" w:rsidP="002B06D3">
      <w:pPr>
        <w:numPr>
          <w:ilvl w:val="1"/>
          <w:numId w:val="78"/>
        </w:numPr>
        <w:spacing w:after="0" w:line="276" w:lineRule="auto"/>
        <w:ind w:left="993"/>
        <w:contextualSpacing/>
        <w:jc w:val="both"/>
        <w:rPr>
          <w:rFonts w:ascii="Times New Roman" w:eastAsia="Calibri" w:hAnsi="Times New Roman" w:cs="Times New Roman"/>
          <w:sz w:val="24"/>
        </w:rPr>
      </w:pPr>
      <w:r w:rsidRPr="0012624B">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w:t>
      </w:r>
      <w:r w:rsidR="0072071F" w:rsidRPr="0012624B">
        <w:rPr>
          <w:rFonts w:ascii="Times New Roman" w:eastAsia="Calibri" w:hAnsi="Times New Roman" w:cs="Times New Roman"/>
          <w:sz w:val="24"/>
        </w:rPr>
        <w:t xml:space="preserve"> ust. 5, 9, 12</w:t>
      </w:r>
      <w:r w:rsidRPr="0012624B">
        <w:rPr>
          <w:rFonts w:ascii="Times New Roman" w:eastAsia="Calibri" w:hAnsi="Times New Roman" w:cs="Times New Roman"/>
          <w:sz w:val="24"/>
        </w:rPr>
        <w:t xml:space="preserve"> przedmiotowej umowy, Zamawiający nałoży na Wykonawcę karę w wysokości 10% wartości umowy oraz wstrzyma realizację zamówienia do </w:t>
      </w:r>
      <w:r w:rsidR="00992A50">
        <w:rPr>
          <w:rFonts w:ascii="Times New Roman" w:eastAsia="Calibri" w:hAnsi="Times New Roman" w:cs="Times New Roman"/>
          <w:sz w:val="24"/>
        </w:rPr>
        <w:t>czasu ustąpienia ww. przesłanek.</w:t>
      </w:r>
    </w:p>
    <w:p w14:paraId="10B63717" w14:textId="530306E4" w:rsidR="009C533A" w:rsidRPr="001F7382" w:rsidRDefault="009C533A" w:rsidP="008619ED">
      <w:pPr>
        <w:numPr>
          <w:ilvl w:val="0"/>
          <w:numId w:val="77"/>
        </w:numPr>
        <w:spacing w:after="0" w:line="276" w:lineRule="auto"/>
        <w:ind w:left="426"/>
        <w:contextualSpacing/>
        <w:jc w:val="both"/>
        <w:rPr>
          <w:rFonts w:ascii="Times New Roman" w:eastAsia="Calibri" w:hAnsi="Times New Roman" w:cs="Times New Roman"/>
          <w:sz w:val="24"/>
        </w:rPr>
      </w:pPr>
      <w:r w:rsidRPr="001F7382">
        <w:rPr>
          <w:rFonts w:ascii="Times New Roman" w:eastAsia="Calibri" w:hAnsi="Times New Roman" w:cs="Times New Roman"/>
          <w:sz w:val="24"/>
        </w:rPr>
        <w:t>Zamawiający zapłaci Wykonawcy kary umowne:</w:t>
      </w:r>
    </w:p>
    <w:p w14:paraId="396C2E05" w14:textId="089E06CC" w:rsidR="009C533A" w:rsidRPr="0012624B" w:rsidRDefault="009C533A" w:rsidP="002B06D3">
      <w:pPr>
        <w:numPr>
          <w:ilvl w:val="0"/>
          <w:numId w:val="79"/>
        </w:numPr>
        <w:spacing w:after="0" w:line="276" w:lineRule="auto"/>
        <w:ind w:left="993"/>
        <w:contextualSpacing/>
        <w:jc w:val="both"/>
        <w:rPr>
          <w:rFonts w:ascii="Times New Roman" w:eastAsia="Calibri" w:hAnsi="Times New Roman" w:cs="Times New Roman"/>
          <w:sz w:val="24"/>
        </w:rPr>
      </w:pPr>
      <w:r w:rsidRPr="0012624B">
        <w:rPr>
          <w:rFonts w:ascii="Times New Roman" w:eastAsia="Calibri" w:hAnsi="Times New Roman" w:cs="Times New Roman"/>
          <w:sz w:val="24"/>
        </w:rPr>
        <w:t xml:space="preserve">z tytułu odstąpienia od umowy z przyczyn </w:t>
      </w:r>
      <w:r w:rsidR="00D537A0" w:rsidRPr="0012624B">
        <w:rPr>
          <w:rFonts w:ascii="Times New Roman" w:eastAsia="Calibri" w:hAnsi="Times New Roman" w:cs="Times New Roman"/>
          <w:sz w:val="24"/>
        </w:rPr>
        <w:t>niezależnych od Wykonawcy w wysokości</w:t>
      </w:r>
      <w:r w:rsidRPr="0012624B">
        <w:rPr>
          <w:rFonts w:ascii="Times New Roman" w:eastAsia="Calibri" w:hAnsi="Times New Roman" w:cs="Times New Roman"/>
          <w:sz w:val="24"/>
        </w:rPr>
        <w:t xml:space="preserve"> 10%        wynagrodzenia umownego.</w:t>
      </w:r>
    </w:p>
    <w:p w14:paraId="062E464B" w14:textId="7FF84B7E" w:rsidR="009C533A" w:rsidRPr="0012624B" w:rsidRDefault="009C533A" w:rsidP="002B06D3">
      <w:pPr>
        <w:numPr>
          <w:ilvl w:val="0"/>
          <w:numId w:val="77"/>
        </w:numPr>
        <w:spacing w:after="0" w:line="276" w:lineRule="auto"/>
        <w:ind w:left="426"/>
        <w:contextualSpacing/>
        <w:jc w:val="both"/>
        <w:rPr>
          <w:rFonts w:ascii="Times New Roman" w:eastAsia="Calibri" w:hAnsi="Times New Roman" w:cs="Times New Roman"/>
          <w:sz w:val="24"/>
          <w:u w:val="single"/>
        </w:rPr>
      </w:pPr>
      <w:r w:rsidRPr="0012624B">
        <w:rPr>
          <w:rFonts w:ascii="Times New Roman" w:eastAsia="Calibri" w:hAnsi="Times New Roman" w:cs="Times New Roman"/>
          <w:sz w:val="24"/>
          <w:u w:val="single"/>
        </w:rPr>
        <w:t>Łączna maksymalna wysokość kar umownych, których mogą dochodz</w:t>
      </w:r>
      <w:r w:rsidR="00712AB6" w:rsidRPr="0012624B">
        <w:rPr>
          <w:rFonts w:ascii="Times New Roman" w:eastAsia="Calibri" w:hAnsi="Times New Roman" w:cs="Times New Roman"/>
          <w:sz w:val="24"/>
          <w:u w:val="single"/>
        </w:rPr>
        <w:t>ić strony nie może przekraczać 5</w:t>
      </w:r>
      <w:r w:rsidRPr="0012624B">
        <w:rPr>
          <w:rFonts w:ascii="Times New Roman" w:eastAsia="Calibri" w:hAnsi="Times New Roman" w:cs="Times New Roman"/>
          <w:sz w:val="24"/>
          <w:u w:val="single"/>
        </w:rPr>
        <w:t>0% wartości przedmiotu umowy za całość zam</w:t>
      </w:r>
      <w:r w:rsidR="00CC4F86" w:rsidRPr="0012624B">
        <w:rPr>
          <w:rFonts w:ascii="Times New Roman" w:eastAsia="Calibri" w:hAnsi="Times New Roman" w:cs="Times New Roman"/>
          <w:sz w:val="24"/>
          <w:u w:val="single"/>
        </w:rPr>
        <w:t>ówienia.</w:t>
      </w:r>
    </w:p>
    <w:p w14:paraId="384B61DF" w14:textId="7008E25B" w:rsidR="009C533A" w:rsidRPr="0012624B" w:rsidRDefault="009C533A" w:rsidP="002B06D3">
      <w:pPr>
        <w:numPr>
          <w:ilvl w:val="0"/>
          <w:numId w:val="77"/>
        </w:numPr>
        <w:spacing w:after="0" w:line="276" w:lineRule="auto"/>
        <w:ind w:left="426"/>
        <w:contextualSpacing/>
        <w:jc w:val="both"/>
        <w:rPr>
          <w:rFonts w:ascii="Times New Roman" w:eastAsia="Calibri" w:hAnsi="Times New Roman" w:cs="Times New Roman"/>
          <w:b/>
          <w:bCs/>
          <w:sz w:val="24"/>
        </w:rPr>
      </w:pPr>
      <w:r w:rsidRPr="0012624B">
        <w:rPr>
          <w:rFonts w:ascii="Times New Roman" w:eastAsia="Calibri" w:hAnsi="Times New Roman" w:cs="Times New Roman"/>
          <w:sz w:val="24"/>
        </w:rPr>
        <w:t>Kary umowne będą potrącane bezpośrednio z wynagrodzenia lub poprzez osobną zapłatę, według wyboru Zamawiającego</w:t>
      </w:r>
      <w:r w:rsidR="00712AB6" w:rsidRPr="0012624B">
        <w:rPr>
          <w:rFonts w:ascii="Times New Roman" w:eastAsia="Calibri" w:hAnsi="Times New Roman" w:cs="Times New Roman"/>
          <w:sz w:val="24"/>
        </w:rPr>
        <w:t>.</w:t>
      </w:r>
    </w:p>
    <w:p w14:paraId="3EF66B73" w14:textId="77777777" w:rsidR="009C533A" w:rsidRPr="0012624B" w:rsidRDefault="009C533A" w:rsidP="002B06D3">
      <w:pPr>
        <w:numPr>
          <w:ilvl w:val="0"/>
          <w:numId w:val="77"/>
        </w:numPr>
        <w:spacing w:after="0" w:line="276" w:lineRule="auto"/>
        <w:ind w:left="426"/>
        <w:contextualSpacing/>
        <w:jc w:val="both"/>
        <w:rPr>
          <w:rFonts w:ascii="Times New Roman" w:eastAsia="Calibri" w:hAnsi="Times New Roman" w:cs="Times New Roman"/>
          <w:sz w:val="24"/>
        </w:rPr>
      </w:pPr>
      <w:r w:rsidRPr="0012624B">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0E84E08A" w14:textId="77777777" w:rsidR="009C533A" w:rsidRPr="0012624B" w:rsidRDefault="009C533A" w:rsidP="002B06D3">
      <w:pPr>
        <w:numPr>
          <w:ilvl w:val="0"/>
          <w:numId w:val="77"/>
        </w:numPr>
        <w:spacing w:after="0" w:line="276" w:lineRule="auto"/>
        <w:ind w:left="426"/>
        <w:contextualSpacing/>
        <w:jc w:val="both"/>
        <w:rPr>
          <w:rFonts w:ascii="Times New Roman" w:eastAsia="Calibri" w:hAnsi="Times New Roman" w:cs="Times New Roman"/>
          <w:sz w:val="24"/>
        </w:rPr>
      </w:pPr>
      <w:r w:rsidRPr="0012624B">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1AA6C5BB" w14:textId="77777777" w:rsidR="009C533A" w:rsidRPr="0012624B" w:rsidRDefault="009C533A" w:rsidP="002B06D3">
      <w:pPr>
        <w:numPr>
          <w:ilvl w:val="0"/>
          <w:numId w:val="77"/>
        </w:numPr>
        <w:spacing w:after="0" w:line="276" w:lineRule="auto"/>
        <w:ind w:left="426"/>
        <w:contextualSpacing/>
        <w:jc w:val="both"/>
        <w:rPr>
          <w:rFonts w:ascii="Times New Roman" w:eastAsia="Calibri" w:hAnsi="Times New Roman" w:cs="Times New Roman"/>
          <w:sz w:val="24"/>
        </w:rPr>
      </w:pPr>
      <w:r w:rsidRPr="0012624B">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19AD7345" w14:textId="283A0CA8" w:rsidR="00CC4F86" w:rsidRPr="0012624B" w:rsidRDefault="00CC4F86" w:rsidP="002B06D3">
      <w:pPr>
        <w:numPr>
          <w:ilvl w:val="0"/>
          <w:numId w:val="77"/>
        </w:numPr>
        <w:spacing w:after="0" w:line="276" w:lineRule="auto"/>
        <w:ind w:left="426"/>
        <w:contextualSpacing/>
        <w:jc w:val="both"/>
        <w:rPr>
          <w:rFonts w:ascii="Times New Roman" w:eastAsia="Calibri" w:hAnsi="Times New Roman" w:cs="Times New Roman"/>
          <w:sz w:val="24"/>
        </w:rPr>
      </w:pPr>
      <w:r w:rsidRPr="0012624B">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0AFC683C" w14:textId="77777777" w:rsidR="009C533A" w:rsidRPr="0012624B" w:rsidRDefault="009C533A" w:rsidP="002B06D3">
      <w:pPr>
        <w:spacing w:after="0" w:line="276" w:lineRule="auto"/>
        <w:contextualSpacing/>
        <w:jc w:val="both"/>
        <w:rPr>
          <w:rFonts w:ascii="Times New Roman" w:hAnsi="Times New Roman" w:cs="Times New Roman"/>
          <w:i/>
          <w:sz w:val="12"/>
          <w:lang w:eastAsia="pl-PL"/>
        </w:rPr>
      </w:pPr>
    </w:p>
    <w:p w14:paraId="10377C59" w14:textId="12ED71EB" w:rsidR="009C533A" w:rsidRPr="0012624B" w:rsidRDefault="009C533A" w:rsidP="002B06D3">
      <w:pPr>
        <w:spacing w:after="0" w:line="276" w:lineRule="auto"/>
        <w:contextualSpacing/>
        <w:jc w:val="both"/>
        <w:rPr>
          <w:rFonts w:ascii="Times New Roman" w:hAnsi="Times New Roman" w:cs="Times New Roman"/>
          <w:i/>
          <w:sz w:val="20"/>
          <w:lang w:eastAsia="pl-PL"/>
        </w:rPr>
      </w:pPr>
      <w:r w:rsidRPr="0012624B">
        <w:rPr>
          <w:rFonts w:ascii="Times New Roman" w:hAnsi="Times New Roman" w:cs="Times New Roman"/>
          <w:i/>
          <w:sz w:val="20"/>
          <w:lang w:eastAsia="pl-PL"/>
        </w:rPr>
        <w:t>* Dotyczy</w:t>
      </w:r>
      <w:r w:rsidR="00F02118" w:rsidRPr="0012624B">
        <w:rPr>
          <w:rFonts w:ascii="Times New Roman" w:hAnsi="Times New Roman" w:cs="Times New Roman"/>
          <w:i/>
          <w:sz w:val="20"/>
          <w:lang w:eastAsia="pl-PL"/>
        </w:rPr>
        <w:t>,</w:t>
      </w:r>
      <w:r w:rsidRPr="0012624B">
        <w:rPr>
          <w:rFonts w:ascii="Times New Roman" w:hAnsi="Times New Roman" w:cs="Times New Roman"/>
          <w:i/>
          <w:sz w:val="20"/>
          <w:lang w:eastAsia="pl-PL"/>
        </w:rPr>
        <w:t xml:space="preserve"> jeżeli Wykonawca przewidział udział podwykonawców w realizacji części zamówienia</w:t>
      </w:r>
    </w:p>
    <w:p w14:paraId="199F05CC" w14:textId="77777777" w:rsidR="00881E8F" w:rsidRPr="00B35E6E" w:rsidRDefault="00881E8F" w:rsidP="002B06D3">
      <w:pPr>
        <w:spacing w:after="0" w:line="276" w:lineRule="auto"/>
        <w:contextualSpacing/>
        <w:jc w:val="center"/>
        <w:rPr>
          <w:rFonts w:ascii="Times New Roman" w:hAnsi="Times New Roman" w:cs="Times New Roman"/>
          <w:b/>
          <w:color w:val="FF0000"/>
          <w:sz w:val="24"/>
        </w:rPr>
      </w:pPr>
    </w:p>
    <w:p w14:paraId="086C685B" w14:textId="77777777" w:rsidR="009C533A" w:rsidRPr="00EB0EB1" w:rsidRDefault="009C533A" w:rsidP="002B06D3">
      <w:pPr>
        <w:spacing w:after="0" w:line="276" w:lineRule="auto"/>
        <w:contextualSpacing/>
        <w:jc w:val="center"/>
        <w:rPr>
          <w:rFonts w:ascii="Times New Roman" w:hAnsi="Times New Roman" w:cs="Times New Roman"/>
          <w:sz w:val="24"/>
        </w:rPr>
      </w:pPr>
      <w:r w:rsidRPr="00EB0EB1">
        <w:rPr>
          <w:rFonts w:ascii="Times New Roman" w:hAnsi="Times New Roman" w:cs="Times New Roman"/>
          <w:b/>
          <w:sz w:val="24"/>
        </w:rPr>
        <w:t xml:space="preserve">XIII. Odstąpienie od umowy </w:t>
      </w:r>
    </w:p>
    <w:p w14:paraId="41EC2248" w14:textId="77777777" w:rsidR="009C533A" w:rsidRPr="00EB0EB1" w:rsidRDefault="009C533A" w:rsidP="002B06D3">
      <w:pPr>
        <w:spacing w:after="0" w:line="276" w:lineRule="auto"/>
        <w:contextualSpacing/>
        <w:jc w:val="center"/>
        <w:rPr>
          <w:rFonts w:ascii="Times New Roman" w:hAnsi="Times New Roman" w:cs="Times New Roman"/>
          <w:b/>
          <w:sz w:val="24"/>
        </w:rPr>
      </w:pPr>
      <w:r w:rsidRPr="00EB0EB1">
        <w:rPr>
          <w:rFonts w:ascii="Times New Roman" w:hAnsi="Times New Roman" w:cs="Times New Roman"/>
          <w:b/>
          <w:sz w:val="24"/>
        </w:rPr>
        <w:t>§ 13</w:t>
      </w:r>
    </w:p>
    <w:p w14:paraId="1AEBF8FA" w14:textId="36696C17" w:rsidR="009C533A" w:rsidRPr="00EB0EB1" w:rsidRDefault="009C533A" w:rsidP="002B06D3">
      <w:pPr>
        <w:numPr>
          <w:ilvl w:val="1"/>
          <w:numId w:val="83"/>
        </w:numPr>
        <w:spacing w:after="0" w:line="276" w:lineRule="auto"/>
        <w:ind w:left="426"/>
        <w:contextualSpacing/>
        <w:jc w:val="both"/>
        <w:rPr>
          <w:rFonts w:ascii="Times New Roman" w:hAnsi="Times New Roman" w:cs="Times New Roman"/>
          <w:sz w:val="24"/>
          <w:lang w:eastAsia="pl-PL"/>
        </w:rPr>
      </w:pPr>
      <w:r w:rsidRPr="00EB0EB1">
        <w:rPr>
          <w:rFonts w:ascii="Times New Roman" w:eastAsia="Calibri" w:hAnsi="Times New Roman" w:cs="Times New Roman"/>
          <w:sz w:val="24"/>
        </w:rPr>
        <w:t xml:space="preserve">Zamawiającemu przysługuje prawo odstąpienia od umowy lub jej części </w:t>
      </w:r>
      <w:r w:rsidRPr="00EB0EB1">
        <w:rPr>
          <w:rFonts w:ascii="Times New Roman" w:hAnsi="Times New Roman" w:cs="Times New Roman"/>
          <w:sz w:val="24"/>
          <w:lang w:eastAsia="pl-PL"/>
        </w:rPr>
        <w:t>w razie zaistnienia istotnej zmiany okoliczności powodującej, że wykonanie umowy nie leży w interesie publicznym, czego nie można było prze</w:t>
      </w:r>
      <w:r w:rsidR="00E35EAB" w:rsidRPr="00EB0EB1">
        <w:rPr>
          <w:rFonts w:ascii="Times New Roman" w:hAnsi="Times New Roman" w:cs="Times New Roman"/>
          <w:sz w:val="24"/>
          <w:lang w:eastAsia="pl-PL"/>
        </w:rPr>
        <w:t>widzieć w chwili zawarcia umowy</w:t>
      </w:r>
      <w:r w:rsidRPr="00EB0EB1">
        <w:rPr>
          <w:rFonts w:ascii="Times New Roman" w:hAnsi="Times New Roman" w:cs="Times New Roman"/>
          <w:sz w:val="24"/>
          <w:lang w:eastAsia="pl-PL"/>
        </w:rPr>
        <w:t xml:space="preserve">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69BB59F9" w14:textId="77777777" w:rsidR="009C533A" w:rsidRPr="00EB0EB1" w:rsidRDefault="009C533A" w:rsidP="002B06D3">
      <w:pPr>
        <w:numPr>
          <w:ilvl w:val="1"/>
          <w:numId w:val="83"/>
        </w:numPr>
        <w:spacing w:after="0" w:line="276" w:lineRule="auto"/>
        <w:ind w:left="426"/>
        <w:contextualSpacing/>
        <w:jc w:val="both"/>
        <w:rPr>
          <w:rFonts w:ascii="Times New Roman" w:eastAsia="Calibri" w:hAnsi="Times New Roman" w:cs="Times New Roman"/>
          <w:sz w:val="24"/>
        </w:rPr>
      </w:pPr>
      <w:r w:rsidRPr="00EB0EB1">
        <w:rPr>
          <w:rFonts w:ascii="Times New Roman" w:eastAsia="Calibri" w:hAnsi="Times New Roman" w:cs="Times New Roman"/>
          <w:sz w:val="24"/>
        </w:rPr>
        <w:t>Poza postanowieniami ust. 1 Zamawiający może odstąpić od umowy ze skutkiem natychmiastowym w następujących przypadkach:</w:t>
      </w:r>
    </w:p>
    <w:p w14:paraId="5377866A" w14:textId="77777777" w:rsidR="009C533A" w:rsidRPr="00EB0EB1" w:rsidRDefault="009C533A" w:rsidP="002B06D3">
      <w:pPr>
        <w:numPr>
          <w:ilvl w:val="0"/>
          <w:numId w:val="8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EB0EB1">
        <w:rPr>
          <w:rFonts w:ascii="Times New Roman" w:hAnsi="Times New Roman" w:cs="Times New Roman"/>
          <w:sz w:val="24"/>
          <w:lang w:eastAsia="pl-PL"/>
        </w:rPr>
        <w:t>jeżeli Wykonawca pozostaje w nieuzasadnionej zwłoce powyżej 30 dni z zakończeniem wykonania przedmiotu umowy określonego w § 1,</w:t>
      </w:r>
    </w:p>
    <w:p w14:paraId="2B6C6BFF" w14:textId="77777777" w:rsidR="009C533A" w:rsidRPr="00AD325D" w:rsidRDefault="009C533A" w:rsidP="002B06D3">
      <w:pPr>
        <w:numPr>
          <w:ilvl w:val="0"/>
          <w:numId w:val="8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EB0EB1">
        <w:rPr>
          <w:rFonts w:ascii="Times New Roman" w:hAnsi="Times New Roman" w:cs="Times New Roman"/>
          <w:sz w:val="24"/>
          <w:lang w:eastAsia="pl-PL"/>
        </w:rPr>
        <w:t xml:space="preserve">jeżeli </w:t>
      </w:r>
      <w:r w:rsidRPr="00EB0EB1">
        <w:rPr>
          <w:rFonts w:ascii="Times New Roman" w:hAnsi="Times New Roman" w:cs="Times New Roman"/>
          <w:sz w:val="24"/>
          <w:lang w:val="x-none" w:eastAsia="pl-PL"/>
        </w:rPr>
        <w:t>Wykonawca, pomimo pisemnych zastrzeżeń</w:t>
      </w:r>
      <w:r w:rsidRPr="00EB0EB1">
        <w:rPr>
          <w:rFonts w:ascii="Times New Roman" w:hAnsi="Times New Roman" w:cs="Times New Roman"/>
          <w:sz w:val="24"/>
          <w:lang w:eastAsia="pl-PL"/>
        </w:rPr>
        <w:t xml:space="preserve"> Zamawiającego</w:t>
      </w:r>
      <w:r w:rsidRPr="00EB0EB1">
        <w:rPr>
          <w:rFonts w:ascii="Times New Roman" w:hAnsi="Times New Roman" w:cs="Times New Roman"/>
          <w:sz w:val="24"/>
          <w:lang w:val="x-none" w:eastAsia="pl-PL"/>
        </w:rPr>
        <w:t xml:space="preserve"> nie wykonuje robót zgodnie</w:t>
      </w:r>
      <w:r w:rsidRPr="00EB0EB1">
        <w:rPr>
          <w:rFonts w:ascii="Times New Roman" w:hAnsi="Times New Roman" w:cs="Times New Roman"/>
          <w:sz w:val="24"/>
          <w:lang w:eastAsia="pl-PL"/>
        </w:rPr>
        <w:t xml:space="preserve"> </w:t>
      </w:r>
      <w:r w:rsidRPr="00EB0EB1">
        <w:rPr>
          <w:rFonts w:ascii="Times New Roman" w:hAnsi="Times New Roman" w:cs="Times New Roman"/>
          <w:sz w:val="24"/>
          <w:lang w:val="x-none" w:eastAsia="pl-PL"/>
        </w:rPr>
        <w:t xml:space="preserve">z warunkami </w:t>
      </w:r>
      <w:r w:rsidRPr="00AD325D">
        <w:rPr>
          <w:rFonts w:ascii="Times New Roman" w:hAnsi="Times New Roman" w:cs="Times New Roman"/>
          <w:sz w:val="24"/>
          <w:lang w:val="x-none" w:eastAsia="pl-PL"/>
        </w:rPr>
        <w:t>umownymi lub w rażący sposób zaniedbuje zobowiązania umowne</w:t>
      </w:r>
      <w:r w:rsidRPr="00AD325D">
        <w:rPr>
          <w:rFonts w:ascii="Times New Roman" w:hAnsi="Times New Roman" w:cs="Times New Roman"/>
          <w:sz w:val="24"/>
          <w:lang w:eastAsia="pl-PL"/>
        </w:rPr>
        <w:t xml:space="preserve">, </w:t>
      </w:r>
    </w:p>
    <w:p w14:paraId="07EBDB5A" w14:textId="77777777" w:rsidR="009C533A" w:rsidRPr="00AD325D" w:rsidRDefault="009C533A" w:rsidP="002B06D3">
      <w:pPr>
        <w:numPr>
          <w:ilvl w:val="0"/>
          <w:numId w:val="8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AD325D">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7E4ABBDF" w14:textId="77777777" w:rsidR="009C533A" w:rsidRPr="00EB0EB1" w:rsidRDefault="009C533A" w:rsidP="002B06D3">
      <w:pPr>
        <w:numPr>
          <w:ilvl w:val="0"/>
          <w:numId w:val="8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AD325D">
        <w:rPr>
          <w:rFonts w:ascii="Times New Roman" w:hAnsi="Times New Roman" w:cs="Times New Roman"/>
          <w:sz w:val="24"/>
          <w:lang w:eastAsia="pl-PL"/>
        </w:rPr>
        <w:t xml:space="preserve">jeżeli Wykonawca nie usunie wad </w:t>
      </w:r>
      <w:r w:rsidRPr="00EB0EB1">
        <w:rPr>
          <w:rFonts w:ascii="Times New Roman" w:hAnsi="Times New Roman" w:cs="Times New Roman"/>
          <w:sz w:val="24"/>
          <w:lang w:eastAsia="pl-PL"/>
        </w:rPr>
        <w:t>w wyznaczonym przez Zamawiającego terminie,</w:t>
      </w:r>
    </w:p>
    <w:p w14:paraId="14165259" w14:textId="77777777" w:rsidR="009C533A" w:rsidRPr="00EB0EB1" w:rsidRDefault="009C533A" w:rsidP="002B06D3">
      <w:pPr>
        <w:numPr>
          <w:ilvl w:val="0"/>
          <w:numId w:val="8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EB0EB1">
        <w:rPr>
          <w:rFonts w:ascii="Times New Roman" w:hAnsi="Times New Roman" w:cs="Times New Roman"/>
          <w:sz w:val="24"/>
          <w:lang w:eastAsia="pl-PL"/>
        </w:rPr>
        <w:t>w przypadku konieczności wielokrotnego dokonywania bezpośredniej zapłaty podwykonawcy lub dalszemu podwykonawcy,</w:t>
      </w:r>
    </w:p>
    <w:p w14:paraId="2CFA3FA4" w14:textId="77777777" w:rsidR="001779E0" w:rsidRPr="00EB0EB1" w:rsidRDefault="001779E0" w:rsidP="002B06D3">
      <w:pPr>
        <w:numPr>
          <w:ilvl w:val="0"/>
          <w:numId w:val="82"/>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EB0EB1">
        <w:rPr>
          <w:rFonts w:ascii="Times New Roman" w:hAnsi="Times New Roman" w:cs="Times New Roman"/>
          <w:sz w:val="24"/>
          <w:lang w:eastAsia="pl-PL"/>
        </w:rPr>
        <w:t xml:space="preserve">jeżeli Wykonawca przystąpił do likwidacji swojej firmy z wyjątkiem likwidacji przeprowadzonej w celu przekształcenia lub restrukturyzacji. </w:t>
      </w:r>
    </w:p>
    <w:p w14:paraId="3761EF62" w14:textId="77777777" w:rsidR="009C533A" w:rsidRPr="00EB0EB1" w:rsidRDefault="009C533A" w:rsidP="002B06D3">
      <w:pPr>
        <w:spacing w:after="0" w:line="276" w:lineRule="auto"/>
        <w:ind w:left="426"/>
        <w:contextualSpacing/>
        <w:jc w:val="both"/>
        <w:rPr>
          <w:rFonts w:ascii="Times New Roman" w:hAnsi="Times New Roman" w:cs="Times New Roman"/>
          <w:sz w:val="24"/>
          <w:lang w:eastAsia="pl-PL"/>
        </w:rPr>
      </w:pPr>
      <w:r w:rsidRPr="00EB0EB1">
        <w:rPr>
          <w:rFonts w:ascii="Times New Roman" w:hAnsi="Times New Roman" w:cs="Times New Roman"/>
          <w:sz w:val="24"/>
          <w:lang w:eastAsia="pl-PL"/>
        </w:rPr>
        <w:t>W powyższych przypadkach Wykonawca może żądać wyłącznie wynagrodzenia należnego z tytułu wykonania części umowy.</w:t>
      </w:r>
    </w:p>
    <w:p w14:paraId="43294E47" w14:textId="77777777" w:rsidR="009C533A" w:rsidRPr="00EB0EB1" w:rsidRDefault="009C533A" w:rsidP="002B06D3">
      <w:pPr>
        <w:numPr>
          <w:ilvl w:val="1"/>
          <w:numId w:val="83"/>
        </w:numPr>
        <w:spacing w:after="0" w:line="276" w:lineRule="auto"/>
        <w:ind w:left="426"/>
        <w:contextualSpacing/>
        <w:jc w:val="both"/>
        <w:rPr>
          <w:rFonts w:ascii="Times New Roman" w:eastAsia="Calibri" w:hAnsi="Times New Roman" w:cs="Times New Roman"/>
          <w:sz w:val="24"/>
        </w:rPr>
      </w:pPr>
      <w:r w:rsidRPr="00EB0EB1">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22ACE52B" w14:textId="77777777" w:rsidR="009C533A" w:rsidRPr="00EB0EB1" w:rsidRDefault="009C533A" w:rsidP="002B06D3">
      <w:pPr>
        <w:numPr>
          <w:ilvl w:val="1"/>
          <w:numId w:val="83"/>
        </w:numPr>
        <w:spacing w:after="0" w:line="276" w:lineRule="auto"/>
        <w:ind w:left="426"/>
        <w:contextualSpacing/>
        <w:jc w:val="both"/>
        <w:rPr>
          <w:rFonts w:ascii="Times New Roman" w:eastAsia="Calibri" w:hAnsi="Times New Roman" w:cs="Times New Roman"/>
          <w:sz w:val="24"/>
        </w:rPr>
      </w:pPr>
      <w:r w:rsidRPr="00EB0EB1">
        <w:rPr>
          <w:rFonts w:ascii="Times New Roman" w:eastAsia="Calibri" w:hAnsi="Times New Roman" w:cs="Times New Roman"/>
          <w:sz w:val="24"/>
        </w:rPr>
        <w:t>Zamawiający w razie odstąpienia od umowy z przyczyn, za które Wykonawca nie odpowiada zobowiązany jest do:</w:t>
      </w:r>
    </w:p>
    <w:p w14:paraId="5DE06142" w14:textId="6638336F" w:rsidR="009C533A" w:rsidRPr="00EB0EB1" w:rsidRDefault="009C533A" w:rsidP="002B06D3">
      <w:pPr>
        <w:numPr>
          <w:ilvl w:val="0"/>
          <w:numId w:val="80"/>
        </w:numPr>
        <w:tabs>
          <w:tab w:val="left" w:pos="540"/>
        </w:tabs>
        <w:spacing w:after="0" w:line="276" w:lineRule="auto"/>
        <w:ind w:left="851" w:hanging="284"/>
        <w:contextualSpacing/>
        <w:jc w:val="both"/>
        <w:rPr>
          <w:rFonts w:ascii="Times New Roman" w:eastAsia="Calibri" w:hAnsi="Times New Roman" w:cs="Times New Roman"/>
          <w:sz w:val="24"/>
        </w:rPr>
      </w:pPr>
      <w:r w:rsidRPr="00EB0EB1">
        <w:rPr>
          <w:rFonts w:ascii="Times New Roman" w:eastAsia="Calibri" w:hAnsi="Times New Roman" w:cs="Times New Roman"/>
          <w:sz w:val="24"/>
        </w:rPr>
        <w:t>dokonania odbioru przerwanych robót oraz zapłaty wynagrodzenia za roboty, które zostały wykonane w sposób należyty do dnia odstąpienia,</w:t>
      </w:r>
    </w:p>
    <w:p w14:paraId="04001B7D" w14:textId="7828BCF0" w:rsidR="009C533A" w:rsidRPr="00EB0EB1" w:rsidRDefault="009C533A" w:rsidP="002B06D3">
      <w:pPr>
        <w:numPr>
          <w:ilvl w:val="0"/>
          <w:numId w:val="80"/>
        </w:numPr>
        <w:tabs>
          <w:tab w:val="left" w:pos="851"/>
        </w:tabs>
        <w:spacing w:after="0" w:line="276" w:lineRule="auto"/>
        <w:ind w:left="851" w:hanging="284"/>
        <w:contextualSpacing/>
        <w:jc w:val="both"/>
        <w:rPr>
          <w:rFonts w:ascii="Times New Roman" w:eastAsia="Calibri" w:hAnsi="Times New Roman" w:cs="Times New Roman"/>
          <w:sz w:val="24"/>
        </w:rPr>
      </w:pPr>
      <w:r w:rsidRPr="00EB0EB1">
        <w:rPr>
          <w:rFonts w:ascii="Times New Roman" w:eastAsia="Calibri" w:hAnsi="Times New Roman" w:cs="Times New Roman"/>
          <w:sz w:val="24"/>
        </w:rPr>
        <w:t>rozliczenia się z Wykonawcą z tytułu nierozliczonych w inny sposób kosztów budowy, obiektów zaplecza, chyba że Wykonawca wyrazi zgo</w:t>
      </w:r>
      <w:r w:rsidR="00AC00B2" w:rsidRPr="00EB0EB1">
        <w:rPr>
          <w:rFonts w:ascii="Times New Roman" w:eastAsia="Calibri" w:hAnsi="Times New Roman" w:cs="Times New Roman"/>
          <w:sz w:val="24"/>
        </w:rPr>
        <w:t>dę na przejęcie tych obiektów i </w:t>
      </w:r>
      <w:r w:rsidRPr="00EB0EB1">
        <w:rPr>
          <w:rFonts w:ascii="Times New Roman" w:eastAsia="Calibri" w:hAnsi="Times New Roman" w:cs="Times New Roman"/>
          <w:sz w:val="24"/>
        </w:rPr>
        <w:t>urządzeń,</w:t>
      </w:r>
    </w:p>
    <w:p w14:paraId="132B3D37" w14:textId="77777777" w:rsidR="009C533A" w:rsidRPr="00EB0EB1" w:rsidRDefault="009C533A" w:rsidP="002B06D3">
      <w:pPr>
        <w:numPr>
          <w:ilvl w:val="0"/>
          <w:numId w:val="80"/>
        </w:numPr>
        <w:tabs>
          <w:tab w:val="left" w:pos="851"/>
        </w:tabs>
        <w:spacing w:after="0" w:line="276" w:lineRule="auto"/>
        <w:ind w:left="851" w:hanging="284"/>
        <w:contextualSpacing/>
        <w:jc w:val="both"/>
        <w:rPr>
          <w:rFonts w:ascii="Times New Roman" w:eastAsia="Calibri" w:hAnsi="Times New Roman" w:cs="Times New Roman"/>
          <w:sz w:val="24"/>
        </w:rPr>
      </w:pPr>
      <w:r w:rsidRPr="00EB0EB1">
        <w:rPr>
          <w:rFonts w:ascii="Times New Roman" w:eastAsia="Calibri" w:hAnsi="Times New Roman" w:cs="Times New Roman"/>
          <w:sz w:val="24"/>
        </w:rPr>
        <w:t>przyjęcia od Wykonawcy pod swój dozór terenu budowy.</w:t>
      </w:r>
    </w:p>
    <w:p w14:paraId="7CD8204C" w14:textId="77777777" w:rsidR="009C533A" w:rsidRPr="00EB0EB1" w:rsidRDefault="009C533A" w:rsidP="002B06D3">
      <w:pPr>
        <w:numPr>
          <w:ilvl w:val="1"/>
          <w:numId w:val="83"/>
        </w:numPr>
        <w:spacing w:after="0" w:line="276" w:lineRule="auto"/>
        <w:ind w:left="426"/>
        <w:contextualSpacing/>
        <w:jc w:val="both"/>
        <w:rPr>
          <w:rFonts w:ascii="Times New Roman" w:hAnsi="Times New Roman" w:cs="Times New Roman"/>
          <w:sz w:val="24"/>
          <w:lang w:eastAsia="ar-SA"/>
        </w:rPr>
      </w:pPr>
      <w:r w:rsidRPr="00EB0EB1">
        <w:rPr>
          <w:rFonts w:ascii="Times New Roman" w:eastAsia="Calibri" w:hAnsi="Times New Roman" w:cs="Times New Roman"/>
          <w:sz w:val="24"/>
        </w:rPr>
        <w:t>W przypadku odstąpienia od umowy Wykonawcę obciążają następujące obowiązki szczegółowe</w:t>
      </w:r>
      <w:r w:rsidRPr="00EB0EB1">
        <w:rPr>
          <w:rFonts w:ascii="Times New Roman" w:hAnsi="Times New Roman" w:cs="Times New Roman"/>
          <w:sz w:val="24"/>
          <w:lang w:eastAsia="ar-SA"/>
        </w:rPr>
        <w:t xml:space="preserve">: </w:t>
      </w:r>
    </w:p>
    <w:p w14:paraId="0A5C0218" w14:textId="77777777" w:rsidR="009C533A" w:rsidRPr="00EB0EB1" w:rsidRDefault="009C533A" w:rsidP="002B06D3">
      <w:pPr>
        <w:numPr>
          <w:ilvl w:val="0"/>
          <w:numId w:val="81"/>
        </w:numPr>
        <w:spacing w:after="0" w:line="276" w:lineRule="auto"/>
        <w:ind w:left="993"/>
        <w:contextualSpacing/>
        <w:jc w:val="both"/>
        <w:rPr>
          <w:rFonts w:ascii="Times New Roman" w:eastAsia="Calibri" w:hAnsi="Times New Roman" w:cs="Times New Roman"/>
          <w:sz w:val="24"/>
        </w:rPr>
      </w:pPr>
      <w:r w:rsidRPr="00EB0EB1">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06C8F736" w14:textId="77777777" w:rsidR="009C533A" w:rsidRPr="00EB0EB1" w:rsidRDefault="009C533A" w:rsidP="002B06D3">
      <w:pPr>
        <w:numPr>
          <w:ilvl w:val="0"/>
          <w:numId w:val="81"/>
        </w:numPr>
        <w:spacing w:after="0" w:line="276" w:lineRule="auto"/>
        <w:ind w:left="993"/>
        <w:contextualSpacing/>
        <w:jc w:val="both"/>
        <w:rPr>
          <w:rFonts w:ascii="Times New Roman" w:eastAsia="Calibri" w:hAnsi="Times New Roman" w:cs="Times New Roman"/>
          <w:sz w:val="24"/>
        </w:rPr>
      </w:pPr>
      <w:r w:rsidRPr="00EB0EB1">
        <w:rPr>
          <w:rFonts w:ascii="Times New Roman" w:eastAsia="Calibri" w:hAnsi="Times New Roman" w:cs="Times New Roman"/>
          <w:sz w:val="24"/>
        </w:rPr>
        <w:t>Wykonawca zabezpieczy przerwane roboty na koszt strony, która odstąpiła od umowy,</w:t>
      </w:r>
    </w:p>
    <w:p w14:paraId="66C097B3" w14:textId="77777777" w:rsidR="009C533A" w:rsidRPr="00EB0EB1" w:rsidRDefault="009C533A" w:rsidP="002B06D3">
      <w:pPr>
        <w:numPr>
          <w:ilvl w:val="0"/>
          <w:numId w:val="81"/>
        </w:numPr>
        <w:spacing w:after="0" w:line="276" w:lineRule="auto"/>
        <w:ind w:left="993"/>
        <w:contextualSpacing/>
        <w:jc w:val="both"/>
        <w:rPr>
          <w:rFonts w:ascii="Times New Roman" w:eastAsia="Calibri" w:hAnsi="Times New Roman" w:cs="Times New Roman"/>
          <w:sz w:val="24"/>
        </w:rPr>
      </w:pPr>
      <w:r w:rsidRPr="00EB0EB1">
        <w:rPr>
          <w:rFonts w:ascii="Times New Roman" w:eastAsia="Calibri" w:hAnsi="Times New Roman" w:cs="Times New Roman"/>
          <w:sz w:val="24"/>
        </w:rPr>
        <w:t xml:space="preserve">Wykonawca zgłosi do dokonania przez Zamawiającego odbioru robót przerwanych oraz robót zabezpieczających, </w:t>
      </w:r>
    </w:p>
    <w:p w14:paraId="05889A01" w14:textId="77777777" w:rsidR="009C533A" w:rsidRPr="00EB0EB1" w:rsidRDefault="009C533A" w:rsidP="002B06D3">
      <w:pPr>
        <w:numPr>
          <w:ilvl w:val="0"/>
          <w:numId w:val="81"/>
        </w:numPr>
        <w:spacing w:after="0" w:line="276" w:lineRule="auto"/>
        <w:ind w:left="993"/>
        <w:contextualSpacing/>
        <w:jc w:val="both"/>
        <w:rPr>
          <w:rFonts w:ascii="Times New Roman" w:eastAsia="Calibri" w:hAnsi="Times New Roman" w:cs="Times New Roman"/>
          <w:sz w:val="24"/>
        </w:rPr>
      </w:pPr>
      <w:r w:rsidRPr="00EB0EB1">
        <w:rPr>
          <w:rFonts w:ascii="Times New Roman" w:eastAsia="Calibri" w:hAnsi="Times New Roman" w:cs="Times New Roman"/>
          <w:sz w:val="24"/>
        </w:rPr>
        <w:t>niezwłocznie, a najpóźniej w terminie 30 dni Wykonawca usunie z terenu budowy urządzenia zaplecza budowy.</w:t>
      </w:r>
    </w:p>
    <w:p w14:paraId="6488C206" w14:textId="77777777" w:rsidR="009C533A" w:rsidRPr="00EB0EB1" w:rsidRDefault="009C533A" w:rsidP="002B06D3">
      <w:pPr>
        <w:numPr>
          <w:ilvl w:val="1"/>
          <w:numId w:val="83"/>
        </w:numPr>
        <w:spacing w:after="0" w:line="276" w:lineRule="auto"/>
        <w:ind w:left="426"/>
        <w:contextualSpacing/>
        <w:jc w:val="both"/>
        <w:rPr>
          <w:rFonts w:ascii="Times New Roman" w:hAnsi="Times New Roman" w:cs="Times New Roman"/>
          <w:sz w:val="24"/>
          <w:lang w:eastAsia="ar-SA"/>
        </w:rPr>
      </w:pPr>
      <w:r w:rsidRPr="00EB0EB1">
        <w:rPr>
          <w:rFonts w:ascii="Times New Roman" w:hAnsi="Times New Roman" w:cs="Times New Roman"/>
          <w:sz w:val="24"/>
          <w:lang w:eastAsia="ar-SA"/>
        </w:rPr>
        <w:t xml:space="preserve">Odstąpienie od </w:t>
      </w:r>
      <w:r w:rsidRPr="00EB0EB1">
        <w:rPr>
          <w:rFonts w:ascii="Times New Roman" w:eastAsia="Calibri" w:hAnsi="Times New Roman" w:cs="Times New Roman"/>
          <w:sz w:val="24"/>
        </w:rPr>
        <w:t>umowy</w:t>
      </w:r>
      <w:r w:rsidRPr="00EB0EB1">
        <w:rPr>
          <w:rFonts w:ascii="Times New Roman" w:hAnsi="Times New Roman" w:cs="Times New Roman"/>
          <w:sz w:val="24"/>
          <w:lang w:eastAsia="ar-SA"/>
        </w:rPr>
        <w:t xml:space="preserve"> może nastąpić wyłącznie w formie pisemnej pod rygorem nieważności wraz z podaniem szczegółowego uzasadnienia. </w:t>
      </w:r>
    </w:p>
    <w:p w14:paraId="6D8839B7" w14:textId="77777777" w:rsidR="009C533A" w:rsidRPr="00EB0EB1" w:rsidRDefault="009C533A" w:rsidP="002B06D3">
      <w:pPr>
        <w:numPr>
          <w:ilvl w:val="1"/>
          <w:numId w:val="83"/>
        </w:numPr>
        <w:spacing w:after="0" w:line="276" w:lineRule="auto"/>
        <w:ind w:left="426"/>
        <w:contextualSpacing/>
        <w:jc w:val="both"/>
        <w:rPr>
          <w:rFonts w:ascii="Times New Roman" w:hAnsi="Times New Roman" w:cs="Times New Roman"/>
          <w:sz w:val="24"/>
          <w:lang w:eastAsia="ar-SA"/>
        </w:rPr>
      </w:pPr>
      <w:r w:rsidRPr="00EB0EB1">
        <w:rPr>
          <w:rFonts w:ascii="Times New Roman" w:hAnsi="Times New Roman" w:cs="Times New Roman"/>
          <w:sz w:val="24"/>
        </w:rPr>
        <w:t xml:space="preserve">Odstąpienie </w:t>
      </w:r>
      <w:r w:rsidRPr="00EB0EB1">
        <w:rPr>
          <w:rFonts w:ascii="Times New Roman" w:eastAsia="Calibri" w:hAnsi="Times New Roman" w:cs="Times New Roman"/>
          <w:sz w:val="24"/>
        </w:rPr>
        <w:t>od</w:t>
      </w:r>
      <w:r w:rsidRPr="00EB0EB1">
        <w:rPr>
          <w:rFonts w:ascii="Times New Roman" w:hAnsi="Times New Roman" w:cs="Times New Roman"/>
          <w:sz w:val="24"/>
        </w:rPr>
        <w:t xml:space="preserve"> umowy może nastąpić przy jednoczesnym naliczaniu kar umownych na zasadach określonych w niniejszej umowie.</w:t>
      </w:r>
    </w:p>
    <w:p w14:paraId="43842E21" w14:textId="77777777" w:rsidR="00E93FFD" w:rsidRPr="00B35E6E" w:rsidRDefault="00E93FFD" w:rsidP="002B06D3">
      <w:pPr>
        <w:spacing w:after="0" w:line="276" w:lineRule="auto"/>
        <w:contextualSpacing/>
        <w:jc w:val="center"/>
        <w:rPr>
          <w:rFonts w:ascii="Times New Roman" w:hAnsi="Times New Roman" w:cs="Times New Roman"/>
          <w:color w:val="FF0000"/>
          <w:sz w:val="24"/>
        </w:rPr>
      </w:pPr>
    </w:p>
    <w:p w14:paraId="12412464" w14:textId="67FEE309" w:rsidR="009C533A" w:rsidRPr="008619ED" w:rsidRDefault="00402987" w:rsidP="002B06D3">
      <w:pPr>
        <w:tabs>
          <w:tab w:val="left" w:pos="2790"/>
          <w:tab w:val="center" w:pos="4819"/>
        </w:tabs>
        <w:spacing w:after="0" w:line="276" w:lineRule="auto"/>
        <w:contextualSpacing/>
        <w:rPr>
          <w:rFonts w:ascii="Times New Roman" w:hAnsi="Times New Roman" w:cs="Times New Roman"/>
          <w:sz w:val="24"/>
        </w:rPr>
      </w:pPr>
      <w:r w:rsidRPr="00B35E6E">
        <w:rPr>
          <w:rFonts w:ascii="Times New Roman" w:hAnsi="Times New Roman" w:cs="Times New Roman"/>
          <w:b/>
          <w:color w:val="FF0000"/>
          <w:sz w:val="24"/>
        </w:rPr>
        <w:tab/>
      </w:r>
      <w:r w:rsidRPr="00B35E6E">
        <w:rPr>
          <w:rFonts w:ascii="Times New Roman" w:hAnsi="Times New Roman" w:cs="Times New Roman"/>
          <w:b/>
          <w:color w:val="FF0000"/>
          <w:sz w:val="24"/>
        </w:rPr>
        <w:tab/>
      </w:r>
      <w:r w:rsidR="009C533A" w:rsidRPr="008619ED">
        <w:rPr>
          <w:rFonts w:ascii="Times New Roman" w:hAnsi="Times New Roman" w:cs="Times New Roman"/>
          <w:b/>
          <w:sz w:val="24"/>
        </w:rPr>
        <w:t>XIV. Zmiany postanowień umowy</w:t>
      </w:r>
    </w:p>
    <w:p w14:paraId="681DC4A0" w14:textId="77777777" w:rsidR="009C533A" w:rsidRPr="008619ED" w:rsidRDefault="009C533A" w:rsidP="002B06D3">
      <w:pPr>
        <w:spacing w:after="0" w:line="276" w:lineRule="auto"/>
        <w:contextualSpacing/>
        <w:jc w:val="center"/>
        <w:rPr>
          <w:rFonts w:ascii="Times New Roman" w:hAnsi="Times New Roman" w:cs="Times New Roman"/>
          <w:sz w:val="24"/>
        </w:rPr>
      </w:pPr>
      <w:r w:rsidRPr="008619ED">
        <w:rPr>
          <w:rFonts w:ascii="Times New Roman" w:hAnsi="Times New Roman" w:cs="Times New Roman"/>
          <w:b/>
          <w:sz w:val="24"/>
        </w:rPr>
        <w:t>§ 14</w:t>
      </w:r>
    </w:p>
    <w:p w14:paraId="590D2616" w14:textId="37AC6375" w:rsidR="009C533A" w:rsidRPr="004B44C8" w:rsidRDefault="009C533A" w:rsidP="002B06D3">
      <w:pPr>
        <w:pStyle w:val="Default"/>
        <w:numPr>
          <w:ilvl w:val="0"/>
          <w:numId w:val="73"/>
        </w:numPr>
        <w:suppressAutoHyphens/>
        <w:autoSpaceDN/>
        <w:adjustRightInd/>
        <w:spacing w:line="276" w:lineRule="auto"/>
        <w:ind w:left="426"/>
        <w:contextualSpacing/>
        <w:jc w:val="both"/>
        <w:rPr>
          <w:color w:val="auto"/>
        </w:rPr>
      </w:pPr>
      <w:r w:rsidRPr="004B44C8">
        <w:rPr>
          <w:color w:val="auto"/>
        </w:rPr>
        <w:t>Na podstawie art. 455 ust. 1 pkt 1 u</w:t>
      </w:r>
      <w:r w:rsidR="000E7090" w:rsidRPr="004B44C8">
        <w:rPr>
          <w:color w:val="auto"/>
        </w:rPr>
        <w:t xml:space="preserve">stawy </w:t>
      </w:r>
      <w:proofErr w:type="spellStart"/>
      <w:r w:rsidRPr="004B44C8">
        <w:rPr>
          <w:color w:val="auto"/>
        </w:rPr>
        <w:t>Pzp</w:t>
      </w:r>
      <w:proofErr w:type="spellEnd"/>
      <w:r w:rsidRPr="004B44C8">
        <w:rPr>
          <w:color w:val="auto"/>
        </w:rPr>
        <w:t xml:space="preserve"> Zamawiający dopuszcza możliwość z</w:t>
      </w:r>
      <w:r w:rsidRPr="004B44C8">
        <w:rPr>
          <w:rFonts w:eastAsia="Times New Roman"/>
          <w:color w:val="auto"/>
          <w:szCs w:val="22"/>
        </w:rPr>
        <w:t>miany umowy bez przeprowadzenia nowego postępowania o udzielenie zamówienia</w:t>
      </w:r>
      <w:r w:rsidRPr="004B44C8">
        <w:rPr>
          <w:color w:val="auto"/>
        </w:rPr>
        <w:t xml:space="preserve"> w zakresie i na warunkach wskazanych poniżej:</w:t>
      </w:r>
    </w:p>
    <w:p w14:paraId="169498C2" w14:textId="3F959D02" w:rsidR="009C533A" w:rsidRPr="00347204" w:rsidRDefault="009C533A" w:rsidP="002B06D3">
      <w:pPr>
        <w:pStyle w:val="Default"/>
        <w:numPr>
          <w:ilvl w:val="0"/>
          <w:numId w:val="84"/>
        </w:numPr>
        <w:suppressAutoHyphens/>
        <w:autoSpaceDN/>
        <w:adjustRightInd/>
        <w:spacing w:line="276" w:lineRule="auto"/>
        <w:contextualSpacing/>
        <w:jc w:val="both"/>
        <w:rPr>
          <w:color w:val="auto"/>
        </w:rPr>
      </w:pPr>
      <w:r w:rsidRPr="00347204">
        <w:rPr>
          <w:color w:val="auto"/>
        </w:rPr>
        <w:t>w zakresie zmiany terminu wykonania lub zmiany zakresu</w:t>
      </w:r>
      <w:r w:rsidR="00F32010" w:rsidRPr="00347204">
        <w:rPr>
          <w:color w:val="auto"/>
        </w:rPr>
        <w:t xml:space="preserve"> </w:t>
      </w:r>
      <w:r w:rsidRPr="00347204">
        <w:rPr>
          <w:color w:val="auto"/>
        </w:rPr>
        <w:t>/</w:t>
      </w:r>
      <w:r w:rsidR="00F32010" w:rsidRPr="00347204">
        <w:rPr>
          <w:color w:val="auto"/>
        </w:rPr>
        <w:t xml:space="preserve"> </w:t>
      </w:r>
      <w:r w:rsidRPr="00347204">
        <w:rPr>
          <w:color w:val="auto"/>
        </w:rPr>
        <w:t xml:space="preserve">sposobu realizacji zamówienia w przypadku zmian powszechnie obowiązujących przepisów prawa związanych z przedmiotem zamówienia, skutkujących niemożliwością zrealizowania przedmiotu umowy w przewidzianym umową zakresie lub terminie, z zastrzeżeniem, iż przedmiotowa </w:t>
      </w:r>
      <w:r w:rsidR="00347204" w:rsidRPr="00347204">
        <w:rPr>
          <w:color w:val="auto"/>
        </w:rPr>
        <w:t>modyfikacja</w:t>
      </w:r>
      <w:r w:rsidR="006660D6" w:rsidRPr="00347204">
        <w:rPr>
          <w:color w:val="auto"/>
        </w:rPr>
        <w:t xml:space="preserve">  </w:t>
      </w:r>
      <w:r w:rsidRPr="00347204">
        <w:rPr>
          <w:color w:val="auto"/>
        </w:rPr>
        <w:t>będzie ograniczała się jedynie do zmiany niezbędnej dla dostosowania się do zmiany przepisów prawnych,</w:t>
      </w:r>
    </w:p>
    <w:p w14:paraId="5DB5097D" w14:textId="7773A87B" w:rsidR="009C533A" w:rsidRPr="002740B0" w:rsidRDefault="009C533A" w:rsidP="002B06D3">
      <w:pPr>
        <w:pStyle w:val="Default"/>
        <w:numPr>
          <w:ilvl w:val="0"/>
          <w:numId w:val="84"/>
        </w:numPr>
        <w:suppressAutoHyphens/>
        <w:autoSpaceDN/>
        <w:adjustRightInd/>
        <w:spacing w:line="276" w:lineRule="auto"/>
        <w:contextualSpacing/>
        <w:jc w:val="both"/>
        <w:rPr>
          <w:color w:val="auto"/>
        </w:rPr>
      </w:pPr>
      <w:r w:rsidRPr="00347204">
        <w:rPr>
          <w:color w:val="auto"/>
        </w:rPr>
        <w:t>w zakresie zmiany terminu wykonania lub zmiany zakresu</w:t>
      </w:r>
      <w:r w:rsidR="00F32010" w:rsidRPr="00347204">
        <w:rPr>
          <w:color w:val="auto"/>
        </w:rPr>
        <w:t xml:space="preserve"> </w:t>
      </w:r>
      <w:r w:rsidRPr="00347204">
        <w:rPr>
          <w:color w:val="auto"/>
        </w:rPr>
        <w:t>/</w:t>
      </w:r>
      <w:r w:rsidR="00F32010" w:rsidRPr="00347204">
        <w:rPr>
          <w:color w:val="auto"/>
        </w:rPr>
        <w:t xml:space="preserve"> </w:t>
      </w:r>
      <w:r w:rsidRPr="00347204">
        <w:rPr>
          <w:color w:val="auto"/>
        </w:rPr>
        <w:t xml:space="preserve">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t>
      </w:r>
      <w:r w:rsidRPr="002740B0">
        <w:rPr>
          <w:color w:val="auto"/>
        </w:rPr>
        <w:t>wykonanie zobowiązań umownych, ekonomiczne następstwa globalnego kryzysu finansowego;</w:t>
      </w:r>
    </w:p>
    <w:p w14:paraId="0539F766" w14:textId="77777777" w:rsidR="009C533A" w:rsidRPr="002740B0" w:rsidRDefault="009C533A" w:rsidP="002B06D3">
      <w:pPr>
        <w:pStyle w:val="Default"/>
        <w:spacing w:line="276" w:lineRule="auto"/>
        <w:ind w:left="709"/>
        <w:contextualSpacing/>
        <w:jc w:val="both"/>
        <w:rPr>
          <w:color w:val="auto"/>
        </w:rPr>
      </w:pPr>
      <w:r w:rsidRPr="002740B0">
        <w:rPr>
          <w:color w:val="auto"/>
        </w:rPr>
        <w:t>Przez wyjątkowo niesprzyjające warunki atmosferyczne rozumie się takie, które za względu na wymogi technologiczne determinujące wykonanie poszczególnych robót skutkują wstrzymaniem prowadzenia tychże robót, a ilość dni występowania wyjątkowo niesprzyjających warunków atmosferycznych lub intensywność opadów skutkująca przeszkodami, o których mowa wyżej, jest większa od średniej z ostatniego pięciolecia, licząc wstecz od daty składania ofert. Okresem porównawczym będzie miesiąc.</w:t>
      </w:r>
    </w:p>
    <w:p w14:paraId="234E37CF" w14:textId="5D8E936F" w:rsidR="00046BBE" w:rsidRPr="002740B0" w:rsidRDefault="00046BBE" w:rsidP="00046BBE">
      <w:pPr>
        <w:pStyle w:val="Default"/>
        <w:numPr>
          <w:ilvl w:val="0"/>
          <w:numId w:val="84"/>
        </w:numPr>
        <w:suppressAutoHyphens/>
        <w:autoSpaceDN/>
        <w:adjustRightInd/>
        <w:spacing w:line="276" w:lineRule="auto"/>
        <w:contextualSpacing/>
        <w:jc w:val="both"/>
        <w:rPr>
          <w:color w:val="auto"/>
        </w:rPr>
      </w:pPr>
      <w:r w:rsidRPr="002740B0">
        <w:rPr>
          <w:color w:val="auto"/>
        </w:rPr>
        <w:t>w zakresie zmiany wysokości wynagrodzenia w przypadku ustawowej zmiany stawki podatku VAT oraz podatku akcyzowego, wysokości minimalnego wynagrodzenia za pracę albo wysokości minimalnej stawki godzinowej, ustalonych na podstawie przepisów ustawy z dnia 10 października 2002 r. o minimalnym wynagrodzeniu za pracę, zasad podlegania ubezpieczeniom społecznym lub ubezpieczeniu zdrowotnemu lub wysokości stawki składki na ubezpieczenia społeczne lub zdrowotne, zasad gromadzenia i wysokości wpłat do pracowniczych planów kapitałowych, o których mowa w Ustawie z dnia 4 października 2018 r. o pracowniczych planach kapitałowych – jeżeli zmiany te będą miały wpływ na koszty wykonania przez Wykonawcę przedmiotu niniejszej umowy,</w:t>
      </w:r>
    </w:p>
    <w:p w14:paraId="0E6489E8" w14:textId="6740C2AA" w:rsidR="00243E22" w:rsidRPr="002740B0" w:rsidRDefault="00243E22" w:rsidP="002B06D3">
      <w:pPr>
        <w:pStyle w:val="Default"/>
        <w:numPr>
          <w:ilvl w:val="0"/>
          <w:numId w:val="84"/>
        </w:numPr>
        <w:suppressAutoHyphens/>
        <w:autoSpaceDN/>
        <w:adjustRightInd/>
        <w:spacing w:line="276" w:lineRule="auto"/>
        <w:contextualSpacing/>
        <w:jc w:val="both"/>
        <w:rPr>
          <w:color w:val="auto"/>
        </w:rPr>
      </w:pPr>
      <w:r w:rsidRPr="002740B0">
        <w:rPr>
          <w:color w:val="auto"/>
        </w:rPr>
        <w:t xml:space="preserve">w zakresie zmiany wysokości wynagrodzenia w przypadku </w:t>
      </w:r>
      <w:r w:rsidR="0084768A" w:rsidRPr="002740B0">
        <w:rPr>
          <w:color w:val="auto"/>
        </w:rPr>
        <w:t>zmiany</w:t>
      </w:r>
      <w:r w:rsidRPr="002740B0">
        <w:rPr>
          <w:color w:val="auto"/>
        </w:rPr>
        <w:t xml:space="preserve"> ceny materiałów lub kosztów związanych z realizacją zamówienia.</w:t>
      </w:r>
    </w:p>
    <w:p w14:paraId="5413A95E" w14:textId="77777777" w:rsidR="0085563B" w:rsidRPr="005F258B" w:rsidRDefault="0085563B" w:rsidP="0085563B">
      <w:pPr>
        <w:pStyle w:val="Default"/>
        <w:numPr>
          <w:ilvl w:val="0"/>
          <w:numId w:val="73"/>
        </w:numPr>
        <w:suppressAutoHyphens/>
        <w:autoSpaceDN/>
        <w:adjustRightInd/>
        <w:spacing w:line="276" w:lineRule="auto"/>
        <w:ind w:left="426"/>
        <w:contextualSpacing/>
        <w:jc w:val="both"/>
        <w:rPr>
          <w:color w:val="auto"/>
        </w:rPr>
      </w:pPr>
      <w:r w:rsidRPr="002740B0">
        <w:rPr>
          <w:color w:val="auto"/>
        </w:rPr>
        <w:t xml:space="preserve">Wszystkie ww. okoliczności stanowią katalog zmian, na które Zamawiający może wyrazić zgodę. Nie stanowią one jednak zobowiązania </w:t>
      </w:r>
      <w:r w:rsidRPr="005F258B">
        <w:rPr>
          <w:color w:val="auto"/>
        </w:rPr>
        <w:t>Zamawiającego do wyrażenia takiej zgody.</w:t>
      </w:r>
    </w:p>
    <w:p w14:paraId="4D211097" w14:textId="1A31AECA" w:rsidR="009C533A" w:rsidRPr="003E56E7" w:rsidRDefault="009C533A" w:rsidP="002B06D3">
      <w:pPr>
        <w:pStyle w:val="Default"/>
        <w:numPr>
          <w:ilvl w:val="0"/>
          <w:numId w:val="73"/>
        </w:numPr>
        <w:suppressAutoHyphens/>
        <w:autoSpaceDN/>
        <w:adjustRightInd/>
        <w:spacing w:line="276" w:lineRule="auto"/>
        <w:ind w:left="426"/>
        <w:contextualSpacing/>
        <w:jc w:val="both"/>
        <w:rPr>
          <w:color w:val="auto"/>
        </w:rPr>
      </w:pPr>
      <w:r w:rsidRPr="005F258B">
        <w:rPr>
          <w:color w:val="auto"/>
        </w:rPr>
        <w:t>W przypadku wystąpienia okoliczności w</w:t>
      </w:r>
      <w:r w:rsidR="00FF7F91" w:rsidRPr="005F258B">
        <w:rPr>
          <w:color w:val="auto"/>
        </w:rPr>
        <w:t xml:space="preserve">ymienionych w ust. 1 pkt </w:t>
      </w:r>
      <w:r w:rsidR="002740B0" w:rsidRPr="005F258B">
        <w:rPr>
          <w:color w:val="auto"/>
        </w:rPr>
        <w:t xml:space="preserve"> 1, 2</w:t>
      </w:r>
      <w:r w:rsidR="0084768A" w:rsidRPr="005F258B">
        <w:rPr>
          <w:color w:val="auto"/>
        </w:rPr>
        <w:t xml:space="preserve"> </w:t>
      </w:r>
      <w:r w:rsidRPr="005F258B">
        <w:rPr>
          <w:color w:val="auto"/>
        </w:rPr>
        <w:t>termin realizacji robót określony w § 2 ust. 2 umowy może ulec odpowiedniemu przedłużeniu</w:t>
      </w:r>
      <w:r w:rsidRPr="003E56E7">
        <w:rPr>
          <w:color w:val="auto"/>
        </w:rPr>
        <w:t>, o czas niezbędny do zakończenia ich wykonywania w sposób należyty, nie dłużej jednak niż o okres trwania tych okoliczności i tylko w przypadku, gdy nie były one następstwem okoliczności</w:t>
      </w:r>
      <w:r w:rsidR="00D77481" w:rsidRPr="003E56E7">
        <w:rPr>
          <w:color w:val="auto"/>
        </w:rPr>
        <w:t>,</w:t>
      </w:r>
      <w:r w:rsidRPr="003E56E7">
        <w:rPr>
          <w:color w:val="auto"/>
        </w:rPr>
        <w:t xml:space="preserve"> za które odpowiada Wykonawca. </w:t>
      </w:r>
    </w:p>
    <w:p w14:paraId="7CE6ADCE" w14:textId="77777777" w:rsidR="00BA5F2D" w:rsidRPr="006A454C" w:rsidRDefault="00BA5F2D" w:rsidP="002B06D3">
      <w:pPr>
        <w:pStyle w:val="Default"/>
        <w:numPr>
          <w:ilvl w:val="0"/>
          <w:numId w:val="73"/>
        </w:numPr>
        <w:suppressAutoHyphens/>
        <w:autoSpaceDN/>
        <w:adjustRightInd/>
        <w:spacing w:line="276" w:lineRule="auto"/>
        <w:ind w:left="426"/>
        <w:contextualSpacing/>
        <w:jc w:val="both"/>
        <w:rPr>
          <w:color w:val="auto"/>
        </w:rPr>
      </w:pPr>
      <w:r w:rsidRPr="006A454C">
        <w:rPr>
          <w:color w:val="auto"/>
        </w:rPr>
        <w:t>Warunkiem wprowadzenia zmian w umowie z inicjatywy Wykonawcy jest pisemny wniosek o zmianę umowy (zawarcie aneksu) złożony przez Wykonawcę.</w:t>
      </w:r>
    </w:p>
    <w:p w14:paraId="7608DD76" w14:textId="2839FBDB" w:rsidR="00840189" w:rsidRPr="006A454C" w:rsidRDefault="00840189" w:rsidP="002B06D3">
      <w:pPr>
        <w:pStyle w:val="Default"/>
        <w:numPr>
          <w:ilvl w:val="0"/>
          <w:numId w:val="73"/>
        </w:numPr>
        <w:suppressAutoHyphens/>
        <w:autoSpaceDN/>
        <w:adjustRightInd/>
        <w:spacing w:line="276" w:lineRule="auto"/>
        <w:ind w:left="426"/>
        <w:contextualSpacing/>
        <w:jc w:val="both"/>
        <w:rPr>
          <w:color w:val="auto"/>
        </w:rPr>
      </w:pPr>
      <w:r w:rsidRPr="006A454C">
        <w:rPr>
          <w:color w:val="auto"/>
        </w:rPr>
        <w:t>Wykonawca zobowiązany jest wykazać zaistnienie okolicznoś</w:t>
      </w:r>
      <w:r w:rsidR="00C9420F" w:rsidRPr="006A454C">
        <w:rPr>
          <w:color w:val="auto"/>
        </w:rPr>
        <w:t xml:space="preserve">ci wymienionych w </w:t>
      </w:r>
      <w:r w:rsidR="00582677">
        <w:rPr>
          <w:color w:val="auto"/>
        </w:rPr>
        <w:t>ust. 1 pkt 1, 2</w:t>
      </w:r>
      <w:r w:rsidR="00F86233" w:rsidRPr="006A454C">
        <w:rPr>
          <w:color w:val="auto"/>
        </w:rPr>
        <w:t xml:space="preserve"> </w:t>
      </w:r>
      <w:r w:rsidRPr="006A454C">
        <w:rPr>
          <w:color w:val="auto"/>
        </w:rPr>
        <w:t>poprzez przedłożenie stosownych dokumentów, ekspertyz, opinii, itp., z których wynikać będzie konieczność zmiany umowy.</w:t>
      </w:r>
    </w:p>
    <w:p w14:paraId="66D899A6" w14:textId="758F5963" w:rsidR="00094286" w:rsidRPr="007D7129" w:rsidRDefault="00CC2A53" w:rsidP="002B06D3">
      <w:pPr>
        <w:pStyle w:val="Default"/>
        <w:numPr>
          <w:ilvl w:val="0"/>
          <w:numId w:val="73"/>
        </w:numPr>
        <w:tabs>
          <w:tab w:val="left" w:pos="7181"/>
        </w:tabs>
        <w:suppressAutoHyphens/>
        <w:spacing w:line="276" w:lineRule="auto"/>
        <w:ind w:left="426"/>
        <w:contextualSpacing/>
        <w:jc w:val="both"/>
        <w:rPr>
          <w:b/>
          <w:strike/>
          <w:color w:val="auto"/>
        </w:rPr>
      </w:pPr>
      <w:r w:rsidRPr="007D7129">
        <w:rPr>
          <w:color w:val="auto"/>
        </w:rPr>
        <w:t xml:space="preserve">W przypadku, gdy w trakcie obowiązywania umowy wystąpią okoliczności, o których mowa w ust. 1 pkt </w:t>
      </w:r>
      <w:r w:rsidR="00B26E57" w:rsidRPr="007D7129">
        <w:rPr>
          <w:color w:val="auto"/>
        </w:rPr>
        <w:t>3 i 4</w:t>
      </w:r>
      <w:r w:rsidRPr="007D7129">
        <w:rPr>
          <w:color w:val="auto"/>
        </w:rPr>
        <w:t xml:space="preserve"> niniejszego paragrafu</w:t>
      </w:r>
      <w:r w:rsidR="002F266C">
        <w:rPr>
          <w:color w:val="auto"/>
        </w:rPr>
        <w:t>,</w:t>
      </w:r>
      <w:r w:rsidRPr="007D7129">
        <w:rPr>
          <w:color w:val="auto"/>
        </w:rPr>
        <w:t xml:space="preserve"> Wykonawcy przysługuje uprawnienie do złożenia wniosku o zmianę wynagrodzenia w zakr</w:t>
      </w:r>
      <w:r w:rsidR="007D7129" w:rsidRPr="007D7129">
        <w:rPr>
          <w:color w:val="auto"/>
        </w:rPr>
        <w:t>esie bezpośrednio związanym z ww. okolicznościami</w:t>
      </w:r>
      <w:r w:rsidRPr="007D7129">
        <w:rPr>
          <w:color w:val="auto"/>
        </w:rPr>
        <w:t xml:space="preserve"> na zasadach określonych w ust. </w:t>
      </w:r>
      <w:r w:rsidR="007D7129" w:rsidRPr="007D7129">
        <w:rPr>
          <w:color w:val="auto"/>
        </w:rPr>
        <w:t>9 -</w:t>
      </w:r>
      <w:r w:rsidR="002662C9" w:rsidRPr="007D7129">
        <w:rPr>
          <w:color w:val="auto"/>
        </w:rPr>
        <w:t xml:space="preserve"> 15</w:t>
      </w:r>
      <w:r w:rsidR="00885BD9" w:rsidRPr="007D7129">
        <w:rPr>
          <w:color w:val="auto"/>
        </w:rPr>
        <w:t xml:space="preserve"> </w:t>
      </w:r>
      <w:r w:rsidRPr="007D7129">
        <w:rPr>
          <w:color w:val="auto"/>
        </w:rPr>
        <w:t xml:space="preserve">niniejszego paragrafu. </w:t>
      </w:r>
      <w:r w:rsidRPr="007D7129">
        <w:rPr>
          <w:b/>
          <w:color w:val="auto"/>
        </w:rPr>
        <w:t xml:space="preserve">Uprawnienie </w:t>
      </w:r>
      <w:r w:rsidR="00191C15" w:rsidRPr="007D7129">
        <w:rPr>
          <w:b/>
          <w:color w:val="auto"/>
        </w:rPr>
        <w:t>do złożenia wniosku o zmianę wynagrodzenia w przypadku wystąpienia okolicznośc</w:t>
      </w:r>
      <w:r w:rsidR="00ED5CE0" w:rsidRPr="007D7129">
        <w:rPr>
          <w:b/>
          <w:color w:val="auto"/>
        </w:rPr>
        <w:t xml:space="preserve">i, o których mowa </w:t>
      </w:r>
      <w:r w:rsidR="00AA2340" w:rsidRPr="007D7129">
        <w:rPr>
          <w:b/>
          <w:color w:val="auto"/>
        </w:rPr>
        <w:t xml:space="preserve">w ust. 1 pkt </w:t>
      </w:r>
      <w:r w:rsidR="007D7129" w:rsidRPr="007D7129">
        <w:rPr>
          <w:b/>
          <w:color w:val="auto"/>
        </w:rPr>
        <w:t>3 i 4</w:t>
      </w:r>
      <w:r w:rsidR="006A454C" w:rsidRPr="007D7129">
        <w:rPr>
          <w:b/>
          <w:color w:val="auto"/>
        </w:rPr>
        <w:t xml:space="preserve"> </w:t>
      </w:r>
      <w:r w:rsidRPr="007D7129">
        <w:rPr>
          <w:b/>
          <w:color w:val="auto"/>
        </w:rPr>
        <w:t>uzależnione jest od wykazania, że zmiany te mają wpływ na koszty wyko</w:t>
      </w:r>
      <w:r w:rsidR="00094286" w:rsidRPr="007D7129">
        <w:rPr>
          <w:b/>
          <w:color w:val="auto"/>
        </w:rPr>
        <w:t>nania zamówienia przez Wykonawc</w:t>
      </w:r>
      <w:r w:rsidR="00A776B6" w:rsidRPr="007D7129">
        <w:rPr>
          <w:b/>
          <w:color w:val="auto"/>
        </w:rPr>
        <w:t>ę</w:t>
      </w:r>
      <w:r w:rsidR="00094286" w:rsidRPr="007D7129">
        <w:rPr>
          <w:b/>
          <w:color w:val="auto"/>
        </w:rPr>
        <w:t xml:space="preserve">. </w:t>
      </w:r>
      <w:r w:rsidR="00094286" w:rsidRPr="007D7129">
        <w:rPr>
          <w:b/>
          <w:strike/>
          <w:color w:val="auto"/>
        </w:rPr>
        <w:t xml:space="preserve"> </w:t>
      </w:r>
    </w:p>
    <w:p w14:paraId="6D8F7706" w14:textId="77777777" w:rsidR="006A454C" w:rsidRPr="007D7129" w:rsidRDefault="00094286" w:rsidP="002B06D3">
      <w:pPr>
        <w:pStyle w:val="Default"/>
        <w:suppressAutoHyphens/>
        <w:autoSpaceDN/>
        <w:adjustRightInd/>
        <w:spacing w:line="276" w:lineRule="auto"/>
        <w:ind w:left="426"/>
        <w:contextualSpacing/>
        <w:jc w:val="both"/>
        <w:rPr>
          <w:b/>
          <w:color w:val="auto"/>
        </w:rPr>
      </w:pPr>
      <w:r w:rsidRPr="007D7129">
        <w:rPr>
          <w:b/>
          <w:color w:val="auto"/>
        </w:rPr>
        <w:t xml:space="preserve">Obowiązek </w:t>
      </w:r>
      <w:r w:rsidR="007B0283" w:rsidRPr="007D7129">
        <w:rPr>
          <w:b/>
          <w:color w:val="auto"/>
        </w:rPr>
        <w:t>wykazania wpływu okoliczności</w:t>
      </w:r>
      <w:r w:rsidRPr="007D7129">
        <w:rPr>
          <w:b/>
          <w:color w:val="auto"/>
        </w:rPr>
        <w:t xml:space="preserve"> na zmianę wynagrodzenia umownego, należy do Wykonawcy pod rygorem odmowy dokonania zmiany Umowy przez Zamawiającego.</w:t>
      </w:r>
    </w:p>
    <w:p w14:paraId="3977F697" w14:textId="1B2B10EE" w:rsidR="006A454C" w:rsidRPr="00566317" w:rsidRDefault="006A454C" w:rsidP="006A454C">
      <w:pPr>
        <w:pStyle w:val="Default"/>
        <w:numPr>
          <w:ilvl w:val="0"/>
          <w:numId w:val="73"/>
        </w:numPr>
        <w:tabs>
          <w:tab w:val="left" w:pos="7181"/>
        </w:tabs>
        <w:suppressAutoHyphens/>
        <w:spacing w:line="276" w:lineRule="auto"/>
        <w:ind w:left="426"/>
        <w:contextualSpacing/>
        <w:jc w:val="both"/>
        <w:rPr>
          <w:color w:val="auto"/>
        </w:rPr>
      </w:pPr>
      <w:r w:rsidRPr="00566317">
        <w:rPr>
          <w:color w:val="auto"/>
        </w:rPr>
        <w:t xml:space="preserve">W przypadku, gdy w trakcie obowiązywania umowy wystąpią okoliczności, o których mowa w ust. 1 pkt </w:t>
      </w:r>
      <w:proofErr w:type="spellStart"/>
      <w:r w:rsidR="002F266C" w:rsidRPr="00566317">
        <w:rPr>
          <w:color w:val="auto"/>
        </w:rPr>
        <w:t>pkt</w:t>
      </w:r>
      <w:proofErr w:type="spellEnd"/>
      <w:r w:rsidR="002F266C" w:rsidRPr="00566317">
        <w:rPr>
          <w:color w:val="auto"/>
        </w:rPr>
        <w:t xml:space="preserve"> 3 i 4 </w:t>
      </w:r>
      <w:r w:rsidRPr="00566317">
        <w:rPr>
          <w:color w:val="auto"/>
        </w:rPr>
        <w:t xml:space="preserve"> niniejszego paragrafu</w:t>
      </w:r>
      <w:r w:rsidR="002F266C" w:rsidRPr="00566317">
        <w:rPr>
          <w:color w:val="auto"/>
        </w:rPr>
        <w:t>,</w:t>
      </w:r>
      <w:r w:rsidRPr="00566317">
        <w:rPr>
          <w:color w:val="auto"/>
        </w:rPr>
        <w:t xml:space="preserve"> Zamawiającemu przysługuje uprawnienie do zmiany (zmniejszenia) wynagrodzenia w zakresie bezpośrednio związanym ze zmianą na </w:t>
      </w:r>
      <w:r w:rsidR="001A5B50" w:rsidRPr="00566317">
        <w:rPr>
          <w:color w:val="auto"/>
        </w:rPr>
        <w:t xml:space="preserve">zasadach określonych </w:t>
      </w:r>
      <w:r w:rsidR="00BC6E25" w:rsidRPr="00566317">
        <w:rPr>
          <w:color w:val="auto"/>
        </w:rPr>
        <w:t>w ust.</w:t>
      </w:r>
      <w:r w:rsidR="002F266C" w:rsidRPr="00566317">
        <w:rPr>
          <w:color w:val="auto"/>
        </w:rPr>
        <w:t xml:space="preserve"> 8,</w:t>
      </w:r>
      <w:r w:rsidR="00BC6E25" w:rsidRPr="00566317">
        <w:rPr>
          <w:color w:val="auto"/>
        </w:rPr>
        <w:t xml:space="preserve"> 13</w:t>
      </w:r>
      <w:r w:rsidRPr="00566317">
        <w:rPr>
          <w:color w:val="auto"/>
        </w:rPr>
        <w:t xml:space="preserve"> niniejszego paragrafu.</w:t>
      </w:r>
    </w:p>
    <w:p w14:paraId="6FD99A1B" w14:textId="77777777" w:rsidR="001A5B50" w:rsidRPr="00D760DB" w:rsidRDefault="001A5B50" w:rsidP="001A5B50">
      <w:pPr>
        <w:pStyle w:val="Default"/>
        <w:numPr>
          <w:ilvl w:val="0"/>
          <w:numId w:val="73"/>
        </w:numPr>
        <w:tabs>
          <w:tab w:val="left" w:pos="7181"/>
        </w:tabs>
        <w:suppressAutoHyphens/>
        <w:spacing w:line="276" w:lineRule="auto"/>
        <w:ind w:left="426"/>
        <w:contextualSpacing/>
        <w:jc w:val="both"/>
        <w:rPr>
          <w:color w:val="auto"/>
        </w:rPr>
      </w:pPr>
      <w:r w:rsidRPr="00D760DB">
        <w:rPr>
          <w:color w:val="auto"/>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09F9F46C" w14:textId="77777777" w:rsidR="001A5B50" w:rsidRPr="00F34082" w:rsidRDefault="001A5B50" w:rsidP="001A5B50">
      <w:pPr>
        <w:pStyle w:val="Default"/>
        <w:numPr>
          <w:ilvl w:val="0"/>
          <w:numId w:val="73"/>
        </w:numPr>
        <w:tabs>
          <w:tab w:val="left" w:pos="7181"/>
        </w:tabs>
        <w:suppressAutoHyphens/>
        <w:spacing w:line="276" w:lineRule="auto"/>
        <w:ind w:left="426"/>
        <w:contextualSpacing/>
        <w:jc w:val="both"/>
        <w:rPr>
          <w:color w:val="auto"/>
        </w:rPr>
      </w:pPr>
      <w:r w:rsidRPr="00D760DB">
        <w:rPr>
          <w:color w:val="auto"/>
        </w:rPr>
        <w:t xml:space="preserve">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w:t>
      </w:r>
      <w:r w:rsidRPr="00F34082">
        <w:rPr>
          <w:color w:val="auto"/>
        </w:rPr>
        <w:t xml:space="preserve">stawki podatku VAT. </w:t>
      </w:r>
    </w:p>
    <w:p w14:paraId="55229B64" w14:textId="77777777" w:rsidR="001A5B50" w:rsidRPr="00F34082" w:rsidRDefault="001A5B50" w:rsidP="001A5B50">
      <w:pPr>
        <w:pStyle w:val="Default"/>
        <w:numPr>
          <w:ilvl w:val="0"/>
          <w:numId w:val="73"/>
        </w:numPr>
        <w:tabs>
          <w:tab w:val="left" w:pos="7181"/>
        </w:tabs>
        <w:suppressAutoHyphens/>
        <w:spacing w:line="276" w:lineRule="auto"/>
        <w:ind w:left="426"/>
        <w:contextualSpacing/>
        <w:jc w:val="both"/>
        <w:rPr>
          <w:color w:val="auto"/>
        </w:rPr>
      </w:pPr>
      <w:r w:rsidRPr="00F34082">
        <w:rPr>
          <w:color w:val="auto"/>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robocizny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robocizny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1F18D999" w14:textId="7E42863F" w:rsidR="001A5B50" w:rsidRPr="00F34082" w:rsidRDefault="001A5B50" w:rsidP="00D86846">
      <w:pPr>
        <w:pStyle w:val="Default"/>
        <w:numPr>
          <w:ilvl w:val="0"/>
          <w:numId w:val="73"/>
        </w:numPr>
        <w:tabs>
          <w:tab w:val="left" w:pos="7181"/>
        </w:tabs>
        <w:suppressAutoHyphens/>
        <w:spacing w:line="276" w:lineRule="auto"/>
        <w:ind w:left="426"/>
        <w:contextualSpacing/>
        <w:jc w:val="both"/>
        <w:rPr>
          <w:color w:val="auto"/>
        </w:rPr>
      </w:pPr>
      <w:r w:rsidRPr="00F34082">
        <w:rPr>
          <w:color w:val="auto"/>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lub zdrowotne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1760851F" w14:textId="77777777" w:rsidR="001A5B50" w:rsidRPr="00F34082" w:rsidRDefault="001A5B50" w:rsidP="001A5B50">
      <w:pPr>
        <w:pStyle w:val="Default"/>
        <w:numPr>
          <w:ilvl w:val="0"/>
          <w:numId w:val="73"/>
        </w:numPr>
        <w:tabs>
          <w:tab w:val="left" w:pos="7181"/>
        </w:tabs>
        <w:suppressAutoHyphens/>
        <w:spacing w:line="276" w:lineRule="auto"/>
        <w:ind w:left="426"/>
        <w:contextualSpacing/>
        <w:jc w:val="both"/>
        <w:rPr>
          <w:color w:val="auto"/>
        </w:rPr>
      </w:pPr>
      <w:r w:rsidRPr="00F34082">
        <w:rPr>
          <w:color w:val="auto"/>
        </w:rPr>
        <w:t xml:space="preserve">W przypadku, gdy w trakcie obowiązywania umowy ulegną zmianie zasady gromadzenia i wysokości wpłat do pracowniczych planów kapitałowych, o których mowa w ustawie z dnia 4 października 2018 r. o pracowniczych planach kapitałowych, wynagrodzenie Wykonawcy może ulec zmianie o kwotę odpowiadającą zmianie kosztu Wykonawcy ponoszonego w związku z wypłatą wynagrodzenia pracownikom wykonującym przedmiot umowy w postaci różnicy pomiędzy wysokością wpłat do pracowniczych planów kapitałowych dokonywanych przez Wykonawcę przed zmianą zasad gromadzenia i wysokości wpłat do pracowniczych planów kapitałowych, a wysokością wpłat do pracowniczych planów kapitałowych dokonywanych przez Wykonawcę po zmianie zasad gromadzenia i wysokości wpłat do pracowniczych planów kapitałowych.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7B12FDFF" w14:textId="3BF30520" w:rsidR="0093396E" w:rsidRPr="00D85ACA" w:rsidRDefault="00094286" w:rsidP="00D86846">
      <w:pPr>
        <w:pStyle w:val="Default"/>
        <w:numPr>
          <w:ilvl w:val="0"/>
          <w:numId w:val="73"/>
        </w:numPr>
        <w:tabs>
          <w:tab w:val="left" w:pos="7181"/>
        </w:tabs>
        <w:suppressAutoHyphens/>
        <w:spacing w:line="276" w:lineRule="auto"/>
        <w:ind w:left="426"/>
        <w:contextualSpacing/>
        <w:jc w:val="both"/>
        <w:rPr>
          <w:color w:val="auto"/>
        </w:rPr>
      </w:pPr>
      <w:r w:rsidRPr="00D85ACA">
        <w:rPr>
          <w:color w:val="auto"/>
        </w:rPr>
        <w:t xml:space="preserve"> </w:t>
      </w:r>
      <w:r w:rsidR="0093396E" w:rsidRPr="00D85ACA">
        <w:rPr>
          <w:color w:val="auto"/>
        </w:rPr>
        <w:t xml:space="preserve">W przypadku, gdy w trakcie obowiązywania umowy ulegną zmianie ceny materiałów lub kosztów związanych z realizacją zamówienia, wynagrodzenie zostanie zmienione w następujący sposób: </w:t>
      </w:r>
    </w:p>
    <w:p w14:paraId="2B5F0335" w14:textId="77777777" w:rsidR="00D85ACA" w:rsidRPr="00E15FD4" w:rsidRDefault="00D85ACA" w:rsidP="00D85ACA">
      <w:pPr>
        <w:numPr>
          <w:ilvl w:val="2"/>
          <w:numId w:val="104"/>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E15FD4">
        <w:rPr>
          <w:rFonts w:ascii="Times New Roman" w:hAnsi="Times New Roman" w:cs="Times New Roman"/>
          <w:sz w:val="24"/>
          <w:lang w:eastAsia="pl-PL"/>
        </w:rPr>
        <w:t>początkowym terminem ustalenia zmiany wynagrodzenia będzie dzień (miesiąc) otwarcia ofert;</w:t>
      </w:r>
    </w:p>
    <w:p w14:paraId="770AD042" w14:textId="60162D8F" w:rsidR="00D85ACA" w:rsidRPr="00352F22" w:rsidRDefault="00D85ACA" w:rsidP="00D85ACA">
      <w:pPr>
        <w:numPr>
          <w:ilvl w:val="2"/>
          <w:numId w:val="104"/>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E15FD4">
        <w:rPr>
          <w:rFonts w:ascii="Times New Roman" w:hAnsi="Times New Roman" w:cs="Times New Roman"/>
          <w:sz w:val="24"/>
          <w:lang w:eastAsia="pl-PL"/>
        </w:rPr>
        <w:t>minimalny poziom zmiany ceny materiałów lub kosztów liczony od początkowego terminu ustalenia zmiany wynagrodzenia, tj. od dnia (miesiąca) otwarcia ofert, którego osiągnięcie będzie uprawniać do żądania zmiany wynagrodzenia określa się poziomem wskaźnika waloryzacji (</w:t>
      </w:r>
      <w:proofErr w:type="spellStart"/>
      <w:r w:rsidRPr="00E15FD4">
        <w:rPr>
          <w:rFonts w:ascii="Times New Roman" w:hAnsi="Times New Roman" w:cs="Times New Roman"/>
          <w:sz w:val="24"/>
          <w:lang w:eastAsia="pl-PL"/>
        </w:rPr>
        <w:t>W</w:t>
      </w:r>
      <w:r w:rsidRPr="00E15FD4">
        <w:rPr>
          <w:rFonts w:ascii="Times New Roman" w:hAnsi="Times New Roman" w:cs="Times New Roman"/>
          <w:sz w:val="24"/>
          <w:vertAlign w:val="subscript"/>
          <w:lang w:eastAsia="pl-PL"/>
        </w:rPr>
        <w:t>w</w:t>
      </w:r>
      <w:proofErr w:type="spellEnd"/>
      <w:r w:rsidRPr="00E15FD4">
        <w:rPr>
          <w:rFonts w:ascii="Times New Roman" w:hAnsi="Times New Roman" w:cs="Times New Roman"/>
          <w:sz w:val="24"/>
          <w:lang w:eastAsia="pl-PL"/>
        </w:rPr>
        <w:t xml:space="preserve">) i wynosi on </w:t>
      </w:r>
      <w:r w:rsidRPr="00352F22">
        <w:rPr>
          <w:rFonts w:ascii="Times New Roman" w:hAnsi="Times New Roman" w:cs="Times New Roman"/>
          <w:sz w:val="24"/>
          <w:lang w:eastAsia="pl-PL"/>
        </w:rPr>
        <w:t>minimum: 1,0</w:t>
      </w:r>
      <w:r w:rsidR="008F7E5C" w:rsidRPr="00352F22">
        <w:rPr>
          <w:rFonts w:ascii="Times New Roman" w:hAnsi="Times New Roman" w:cs="Times New Roman"/>
          <w:sz w:val="24"/>
          <w:lang w:eastAsia="pl-PL"/>
        </w:rPr>
        <w:t>6</w:t>
      </w:r>
      <w:r w:rsidRPr="00352F22">
        <w:rPr>
          <w:rFonts w:ascii="Times New Roman" w:hAnsi="Times New Roman" w:cs="Times New Roman"/>
          <w:sz w:val="24"/>
          <w:lang w:eastAsia="pl-PL"/>
        </w:rPr>
        <w:t>.</w:t>
      </w:r>
    </w:p>
    <w:p w14:paraId="74E4632B" w14:textId="77777777" w:rsidR="00D85ACA" w:rsidRPr="00352F22" w:rsidRDefault="00D85ACA" w:rsidP="00D85ACA">
      <w:pPr>
        <w:numPr>
          <w:ilvl w:val="2"/>
          <w:numId w:val="104"/>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352F22">
        <w:rPr>
          <w:rFonts w:ascii="Times New Roman" w:hAnsi="Times New Roman" w:cs="Times New Roman"/>
          <w:sz w:val="24"/>
          <w:lang w:eastAsia="pl-PL"/>
        </w:rPr>
        <w:t>maksymalna wysokość zmiany wynagrodzenia Wykonawcy w całym okresie realizacji przedmiotu zamówienia będąca wynikiem waloryzacji nie może przekroczyć +/- 10% wartości wynagrodzenia umownego;</w:t>
      </w:r>
    </w:p>
    <w:p w14:paraId="78BD57BD" w14:textId="69C11571" w:rsidR="00D85ACA" w:rsidRPr="00352F22" w:rsidRDefault="00D85ACA" w:rsidP="00D85ACA">
      <w:pPr>
        <w:numPr>
          <w:ilvl w:val="2"/>
          <w:numId w:val="104"/>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352F22">
        <w:rPr>
          <w:rFonts w:ascii="Times New Roman" w:hAnsi="Times New Roman" w:cs="Times New Roman"/>
          <w:sz w:val="24"/>
          <w:lang w:eastAsia="pl-PL"/>
        </w:rPr>
        <w:t xml:space="preserve">postanowień umownych w zakresie waloryzacji nie stosuje się od chwili osiągnięcia limitu, o którym mowa w pkt </w:t>
      </w:r>
      <w:r w:rsidR="003023EA" w:rsidRPr="00352F22">
        <w:rPr>
          <w:rFonts w:ascii="Times New Roman" w:hAnsi="Times New Roman" w:cs="Times New Roman"/>
          <w:sz w:val="24"/>
          <w:lang w:eastAsia="pl-PL"/>
        </w:rPr>
        <w:t>3</w:t>
      </w:r>
      <w:r w:rsidRPr="00352F22">
        <w:rPr>
          <w:rFonts w:ascii="Times New Roman" w:hAnsi="Times New Roman" w:cs="Times New Roman"/>
          <w:sz w:val="24"/>
          <w:lang w:eastAsia="pl-PL"/>
        </w:rPr>
        <w:t>;</w:t>
      </w:r>
    </w:p>
    <w:p w14:paraId="12DBD5E3" w14:textId="77777777" w:rsidR="00D85ACA" w:rsidRPr="00352F22" w:rsidRDefault="00D85ACA" w:rsidP="00D85ACA">
      <w:pPr>
        <w:numPr>
          <w:ilvl w:val="2"/>
          <w:numId w:val="104"/>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352F22">
        <w:rPr>
          <w:rFonts w:ascii="Times New Roman" w:hAnsi="Times New Roman" w:cs="Times New Roman"/>
          <w:sz w:val="24"/>
          <w:lang w:eastAsia="pl-PL"/>
        </w:rPr>
        <w:t xml:space="preserve">kwota płatna Wykonawcy będzie korygowana dla oddania wzrostów lub spadków cen zgodnie z poniższymi zapisami. </w:t>
      </w:r>
    </w:p>
    <w:p w14:paraId="3616EE5B" w14:textId="77777777" w:rsidR="0056744D" w:rsidRPr="00352F22" w:rsidRDefault="0056744D" w:rsidP="0056744D">
      <w:pPr>
        <w:pStyle w:val="Default"/>
        <w:suppressAutoHyphens/>
        <w:spacing w:line="276" w:lineRule="auto"/>
        <w:ind w:left="851"/>
        <w:contextualSpacing/>
        <w:jc w:val="both"/>
        <w:rPr>
          <w:color w:val="auto"/>
        </w:rPr>
      </w:pPr>
      <w:r w:rsidRPr="00352F22">
        <w:rPr>
          <w:color w:val="auto"/>
        </w:rPr>
        <w:t xml:space="preserve">Waloryzacja będzie  odbywać się w oparciu o miesięczny wskaźnik cen produkcji budowlano-montażowej, pozycja: „BUDOWA BUDYNKÓW”, publikowany przez Główny Urząd Statystyczny (zwany dalej GUS), dostępny w Biuletynie Statystycznym, w układzie miesiąc poprzedni = 100, dotyczący kolejnych miesięcy kalendarzowych począwszy od miesiąca otwarcia oferty, do miesiąca za który została wystawiona faktura VAT. </w:t>
      </w:r>
    </w:p>
    <w:p w14:paraId="3E56B1EC" w14:textId="4C485B28" w:rsidR="00D85ACA" w:rsidRPr="00352F22" w:rsidRDefault="00D85ACA" w:rsidP="00D85ACA">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352F22">
        <w:rPr>
          <w:rFonts w:ascii="Times New Roman" w:hAnsi="Times New Roman" w:cs="Times New Roman"/>
          <w:sz w:val="24"/>
          <w:lang w:eastAsia="pl-PL"/>
        </w:rPr>
        <w:t xml:space="preserve">Wskaźnik waloryzacji </w:t>
      </w:r>
      <w:proofErr w:type="spellStart"/>
      <w:r w:rsidRPr="00352F22">
        <w:rPr>
          <w:rFonts w:ascii="Times New Roman" w:hAnsi="Times New Roman" w:cs="Times New Roman"/>
          <w:sz w:val="24"/>
          <w:lang w:eastAsia="pl-PL"/>
        </w:rPr>
        <w:t>W</w:t>
      </w:r>
      <w:r w:rsidRPr="00352F22">
        <w:rPr>
          <w:rFonts w:ascii="Times New Roman" w:hAnsi="Times New Roman" w:cs="Times New Roman"/>
          <w:sz w:val="24"/>
          <w:vertAlign w:val="subscript"/>
          <w:lang w:eastAsia="pl-PL"/>
        </w:rPr>
        <w:t>w</w:t>
      </w:r>
      <w:proofErr w:type="spellEnd"/>
      <w:r w:rsidRPr="00352F22">
        <w:rPr>
          <w:rFonts w:ascii="Times New Roman" w:hAnsi="Times New Roman" w:cs="Times New Roman"/>
          <w:sz w:val="24"/>
          <w:vertAlign w:val="subscript"/>
          <w:lang w:eastAsia="pl-PL"/>
        </w:rPr>
        <w:t xml:space="preserve"> (n) </w:t>
      </w:r>
      <w:r w:rsidRPr="00352F22">
        <w:rPr>
          <w:rFonts w:ascii="Times New Roman" w:hAnsi="Times New Roman" w:cs="Times New Roman"/>
          <w:sz w:val="24"/>
          <w:lang w:eastAsia="pl-PL"/>
        </w:rPr>
        <w:t>przez który należy każdorazowo przemnożyć wartość faktury VAT za n-ty miesiąc powstaje pop</w:t>
      </w:r>
      <w:r w:rsidR="008C41C3" w:rsidRPr="00352F22">
        <w:rPr>
          <w:rFonts w:ascii="Times New Roman" w:hAnsi="Times New Roman" w:cs="Times New Roman"/>
          <w:sz w:val="24"/>
          <w:lang w:eastAsia="pl-PL"/>
        </w:rPr>
        <w:t xml:space="preserve">rzez przemnożenie przez siebie wskaźników cen produkcji budowlano-montażowej </w:t>
      </w:r>
      <w:r w:rsidRPr="00352F22">
        <w:rPr>
          <w:rFonts w:ascii="Times New Roman" w:hAnsi="Times New Roman" w:cs="Times New Roman"/>
          <w:sz w:val="24"/>
          <w:lang w:eastAsia="pl-PL"/>
        </w:rPr>
        <w:t>dla kolejnych miesięcy począwszy od miesiąca w którym nastąpiło otwarcie oferty (miesiąc 0 gdy wskaźnik jest równy 100) do miesiąca za który nastąpi wystawienie faktury (miesiąc n-ty) wg poniższego wzoru:</w:t>
      </w:r>
    </w:p>
    <w:p w14:paraId="1EF48553" w14:textId="77777777" w:rsidR="00D85ACA" w:rsidRPr="00352F22" w:rsidRDefault="00D85ACA" w:rsidP="00D85ACA">
      <w:pPr>
        <w:autoSpaceDE w:val="0"/>
        <w:autoSpaceDN w:val="0"/>
        <w:adjustRightInd w:val="0"/>
        <w:spacing w:line="276" w:lineRule="auto"/>
        <w:ind w:left="851"/>
        <w:contextualSpacing/>
        <w:jc w:val="both"/>
        <w:rPr>
          <w:lang w:eastAsia="pl-PL"/>
        </w:rPr>
      </w:pPr>
    </w:p>
    <w:p w14:paraId="25AB8BC8" w14:textId="77777777" w:rsidR="00D85ACA" w:rsidRPr="00352F22" w:rsidRDefault="00D86846" w:rsidP="00D85ACA">
      <w:pPr>
        <w:spacing w:line="276" w:lineRule="auto"/>
        <w:contextualSpacing/>
        <w:jc w:val="both"/>
        <w:rPr>
          <w:rFonts w:ascii="Arial" w:hAnsi="Arial" w:cs="Arial"/>
          <w:spacing w:val="4"/>
          <w:lang w:eastAsia="pl-PL"/>
        </w:rPr>
      </w:pPr>
      <m:oMathPara>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m:t>
              </m:r>
            </m:sub>
          </m:sSub>
          <m:r>
            <m:rPr>
              <m:sty m:val="p"/>
            </m:rPr>
            <w:rPr>
              <w:rFonts w:ascii="Cambria Math" w:hAnsi="Cambria Math" w:cs="Arial"/>
              <w:spacing w:val="4"/>
              <w:lang w:eastAsia="pl-PL"/>
            </w:rPr>
            <m:t>=a+</m:t>
          </m:r>
          <m:d>
            <m:dPr>
              <m:ctrlPr>
                <w:rPr>
                  <w:rFonts w:ascii="Cambria Math" w:hAnsi="Cambria Math" w:cs="Arial"/>
                  <w:spacing w:val="4"/>
                  <w:lang w:eastAsia="pl-PL"/>
                </w:rPr>
              </m:ctrlPr>
            </m:dPr>
            <m:e>
              <m:r>
                <m:rPr>
                  <m:sty m:val="p"/>
                </m:rPr>
                <w:rPr>
                  <w:rFonts w:ascii="Cambria Math" w:hAnsi="Cambria Math" w:cs="Arial"/>
                  <w:spacing w:val="4"/>
                  <w:lang w:eastAsia="pl-PL"/>
                </w:rPr>
                <m:t>1-a</m:t>
              </m:r>
            </m:e>
          </m:d>
          <m:r>
            <w:rPr>
              <w:rFonts w:ascii="Cambria Math" w:hAnsi="Cambria Math" w:cs="Arial"/>
              <w:spacing w:val="4"/>
              <w:lang w:eastAsia="pl-PL"/>
            </w:rPr>
            <m:t xml:space="preserve"> </m:t>
          </m:r>
          <m:r>
            <m:rPr>
              <m:sty m:val="p"/>
            </m:rPr>
            <w:rPr>
              <w:rFonts w:ascii="Cambria Math" w:hAnsi="Cambria Math" w:cs="Arial"/>
              <w:spacing w:val="4"/>
              <w:lang w:eastAsia="pl-PL"/>
            </w:rPr>
            <m:t>×</m:t>
          </m:r>
          <m:r>
            <w:rPr>
              <w:rFonts w:ascii="Cambria Math" w:hAnsi="Cambria Math" w:cs="Arial"/>
              <w:spacing w:val="4"/>
              <w:lang w:eastAsia="pl-PL"/>
            </w:rPr>
            <m:t xml:space="preserve"> (</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0</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2</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3</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r>
            <w:rPr>
              <w:rFonts w:ascii="Cambria Math" w:hAnsi="Cambria Math" w:cs="Arial"/>
              <w:spacing w:val="4"/>
              <w:lang w:eastAsia="pl-PL"/>
            </w:rPr>
            <m:t>)</m:t>
          </m:r>
        </m:oMath>
      </m:oMathPara>
    </w:p>
    <w:p w14:paraId="411E4E33" w14:textId="77777777" w:rsidR="00D85ACA" w:rsidRPr="00352F22" w:rsidRDefault="00D85ACA" w:rsidP="00D85ACA">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352F22">
        <w:rPr>
          <w:rFonts w:ascii="Times New Roman" w:hAnsi="Times New Roman" w:cs="Times New Roman"/>
          <w:sz w:val="24"/>
          <w:lang w:eastAsia="pl-PL"/>
        </w:rPr>
        <w:t>gdzie:</w:t>
      </w:r>
    </w:p>
    <w:p w14:paraId="42AACC80" w14:textId="77777777" w:rsidR="00D85ACA" w:rsidRPr="00352F22" w:rsidRDefault="00D85ACA" w:rsidP="00D85ACA">
      <w:pPr>
        <w:spacing w:after="0" w:line="276" w:lineRule="auto"/>
        <w:ind w:left="1701" w:hanging="850"/>
        <w:contextualSpacing/>
        <w:jc w:val="both"/>
        <w:rPr>
          <w:rFonts w:ascii="Times New Roman" w:hAnsi="Times New Roman" w:cs="Times New Roman"/>
          <w:spacing w:val="4"/>
          <w:sz w:val="24"/>
          <w:lang w:eastAsia="pl-PL"/>
        </w:rPr>
      </w:pPr>
      <w:r w:rsidRPr="00352F22">
        <w:rPr>
          <w:rFonts w:ascii="Times New Roman" w:hAnsi="Times New Roman" w:cs="Times New Roman"/>
          <w:spacing w:val="4"/>
          <w:sz w:val="24"/>
          <w:lang w:eastAsia="pl-PL"/>
        </w:rPr>
        <w:t>„</w:t>
      </w:r>
      <w:proofErr w:type="spellStart"/>
      <w:r w:rsidRPr="00352F22">
        <w:rPr>
          <w:rFonts w:ascii="Times New Roman" w:hAnsi="Times New Roman" w:cs="Times New Roman"/>
          <w:spacing w:val="4"/>
          <w:sz w:val="24"/>
          <w:lang w:eastAsia="pl-PL"/>
        </w:rPr>
        <w:t>W</w:t>
      </w:r>
      <w:r w:rsidRPr="00352F22">
        <w:rPr>
          <w:rFonts w:ascii="Times New Roman" w:hAnsi="Times New Roman" w:cs="Times New Roman"/>
          <w:spacing w:val="4"/>
          <w:sz w:val="24"/>
          <w:vertAlign w:val="subscript"/>
          <w:lang w:eastAsia="pl-PL"/>
        </w:rPr>
        <w:t>w</w:t>
      </w:r>
      <w:proofErr w:type="spellEnd"/>
      <w:r w:rsidRPr="00352F22">
        <w:rPr>
          <w:rFonts w:ascii="Times New Roman" w:hAnsi="Times New Roman" w:cs="Times New Roman"/>
          <w:spacing w:val="4"/>
          <w:sz w:val="24"/>
          <w:vertAlign w:val="subscript"/>
          <w:lang w:eastAsia="pl-PL"/>
        </w:rPr>
        <w:t xml:space="preserve"> (n)</w:t>
      </w:r>
      <w:r w:rsidRPr="00352F22">
        <w:rPr>
          <w:rFonts w:ascii="Times New Roman" w:hAnsi="Times New Roman" w:cs="Times New Roman"/>
          <w:spacing w:val="4"/>
          <w:sz w:val="24"/>
          <w:lang w:eastAsia="pl-PL"/>
        </w:rPr>
        <w:t>" –wskaźnik waloryzacji dla n-tego miesiąca;</w:t>
      </w:r>
    </w:p>
    <w:p w14:paraId="2D741967" w14:textId="758E0038" w:rsidR="00D85ACA" w:rsidRPr="00331C20" w:rsidRDefault="00D85ACA" w:rsidP="00D85ACA">
      <w:pPr>
        <w:spacing w:after="0" w:line="276" w:lineRule="auto"/>
        <w:ind w:left="1701" w:hanging="850"/>
        <w:contextualSpacing/>
        <w:jc w:val="both"/>
        <w:rPr>
          <w:rFonts w:ascii="Times New Roman" w:hAnsi="Times New Roman" w:cs="Times New Roman"/>
          <w:spacing w:val="4"/>
          <w:sz w:val="24"/>
          <w:lang w:eastAsia="pl-PL"/>
        </w:rPr>
      </w:pPr>
      <w:r w:rsidRPr="00352F22">
        <w:rPr>
          <w:rFonts w:ascii="Times New Roman" w:hAnsi="Times New Roman" w:cs="Times New Roman"/>
          <w:spacing w:val="4"/>
          <w:sz w:val="24"/>
          <w:lang w:eastAsia="pl-PL"/>
        </w:rPr>
        <w:t>„a" – stały współczynnik o wartości: 0,</w:t>
      </w:r>
      <w:r w:rsidR="008F7E5C" w:rsidRPr="00352F22">
        <w:rPr>
          <w:rFonts w:ascii="Times New Roman" w:hAnsi="Times New Roman" w:cs="Times New Roman"/>
          <w:spacing w:val="4"/>
          <w:sz w:val="24"/>
          <w:lang w:eastAsia="pl-PL"/>
        </w:rPr>
        <w:t>5</w:t>
      </w:r>
      <w:r w:rsidRPr="00352F22">
        <w:rPr>
          <w:rFonts w:ascii="Times New Roman" w:hAnsi="Times New Roman" w:cs="Times New Roman"/>
          <w:spacing w:val="4"/>
          <w:sz w:val="24"/>
          <w:lang w:eastAsia="pl-PL"/>
        </w:rPr>
        <w:t>0</w:t>
      </w:r>
      <w:r w:rsidRPr="00331C20">
        <w:rPr>
          <w:rFonts w:ascii="Times New Roman" w:hAnsi="Times New Roman" w:cs="Times New Roman"/>
          <w:spacing w:val="4"/>
          <w:sz w:val="24"/>
          <w:lang w:eastAsia="pl-PL"/>
        </w:rPr>
        <w:t xml:space="preserve"> obrazujący część wynagrodzenia, która nie podlega waloryzacji (element niewaloryzowany).</w:t>
      </w:r>
    </w:p>
    <w:p w14:paraId="59FF4228" w14:textId="77777777" w:rsidR="00D85ACA" w:rsidRPr="00331C20" w:rsidRDefault="00D85ACA" w:rsidP="00D85ACA">
      <w:pPr>
        <w:spacing w:after="0" w:line="276" w:lineRule="auto"/>
        <w:ind w:left="1701" w:hanging="850"/>
        <w:contextualSpacing/>
        <w:jc w:val="both"/>
        <w:rPr>
          <w:rFonts w:ascii="Times New Roman" w:hAnsi="Times New Roman" w:cs="Times New Roman"/>
          <w:sz w:val="24"/>
        </w:rPr>
      </w:pPr>
      <w:r w:rsidRPr="00331C20">
        <w:rPr>
          <w:rFonts w:ascii="Times New Roman" w:hAnsi="Times New Roman" w:cs="Times New Roman"/>
          <w:spacing w:val="4"/>
          <w:sz w:val="24"/>
          <w:lang w:eastAsia="pl-PL"/>
        </w:rPr>
        <w:t>„W</w:t>
      </w:r>
      <w:r w:rsidRPr="00331C20">
        <w:rPr>
          <w:rFonts w:ascii="Times New Roman" w:hAnsi="Times New Roman" w:cs="Times New Roman"/>
          <w:spacing w:val="4"/>
          <w:sz w:val="24"/>
          <w:vertAlign w:val="subscript"/>
          <w:lang w:eastAsia="pl-PL"/>
        </w:rPr>
        <w:t>0</w:t>
      </w:r>
      <w:r w:rsidRPr="00331C20">
        <w:rPr>
          <w:rFonts w:ascii="Times New Roman" w:hAnsi="Times New Roman" w:cs="Times New Roman"/>
          <w:spacing w:val="4"/>
          <w:sz w:val="24"/>
          <w:lang w:eastAsia="pl-PL"/>
        </w:rPr>
        <w:t xml:space="preserve">" – </w:t>
      </w:r>
      <w:bookmarkStart w:id="12" w:name="_Hlk115193629"/>
      <w:r w:rsidRPr="00331C20">
        <w:rPr>
          <w:rFonts w:ascii="Times New Roman" w:hAnsi="Times New Roman" w:cs="Times New Roman"/>
          <w:sz w:val="24"/>
        </w:rPr>
        <w:t>wskaźnik „0” z miesiąca otwarcia oferty = 100</w:t>
      </w:r>
      <w:bookmarkEnd w:id="12"/>
    </w:p>
    <w:p w14:paraId="3099EC26" w14:textId="45BE273D" w:rsidR="00D85ACA" w:rsidRPr="00331C20" w:rsidRDefault="00D85ACA" w:rsidP="00D85ACA">
      <w:pPr>
        <w:spacing w:after="0" w:line="276" w:lineRule="auto"/>
        <w:ind w:left="1701" w:hanging="850"/>
        <w:contextualSpacing/>
        <w:jc w:val="both"/>
        <w:rPr>
          <w:rFonts w:ascii="Times New Roman" w:hAnsi="Times New Roman" w:cs="Times New Roman"/>
          <w:spacing w:val="4"/>
          <w:sz w:val="24"/>
          <w:lang w:eastAsia="pl-PL"/>
        </w:rPr>
      </w:pPr>
      <w:r w:rsidRPr="00331C20">
        <w:rPr>
          <w:rFonts w:ascii="Times New Roman" w:hAnsi="Times New Roman" w:cs="Times New Roman"/>
          <w:spacing w:val="4"/>
          <w:sz w:val="24"/>
          <w:lang w:eastAsia="pl-PL"/>
        </w:rPr>
        <w:t>„W</w:t>
      </w:r>
      <w:r w:rsidRPr="00331C20">
        <w:rPr>
          <w:rFonts w:ascii="Times New Roman" w:hAnsi="Times New Roman" w:cs="Times New Roman"/>
          <w:spacing w:val="4"/>
          <w:sz w:val="24"/>
          <w:vertAlign w:val="subscript"/>
          <w:lang w:eastAsia="pl-PL"/>
        </w:rPr>
        <w:t>1</w:t>
      </w:r>
      <w:r w:rsidRPr="00331C20">
        <w:rPr>
          <w:rFonts w:ascii="Times New Roman" w:hAnsi="Times New Roman" w:cs="Times New Roman"/>
          <w:spacing w:val="4"/>
          <w:sz w:val="24"/>
          <w:lang w:eastAsia="pl-PL"/>
        </w:rPr>
        <w:t xml:space="preserve">" – </w:t>
      </w:r>
      <w:bookmarkStart w:id="13" w:name="_Hlk115193657"/>
      <w:r w:rsidRPr="00331C20">
        <w:rPr>
          <w:rFonts w:ascii="Times New Roman" w:hAnsi="Times New Roman" w:cs="Times New Roman"/>
          <w:sz w:val="24"/>
        </w:rPr>
        <w:t xml:space="preserve">wskaźnik „1” z następnego miesiąca po miesiącu otwarcia oferty </w:t>
      </w:r>
      <w:bookmarkEnd w:id="13"/>
      <w:r w:rsidRPr="00331C20">
        <w:rPr>
          <w:rFonts w:ascii="Times New Roman" w:hAnsi="Times New Roman" w:cs="Times New Roman"/>
          <w:sz w:val="24"/>
        </w:rPr>
        <w:t>(</w:t>
      </w:r>
      <w:r w:rsidR="00331C20" w:rsidRPr="00331C20">
        <w:rPr>
          <w:rFonts w:ascii="Times New Roman" w:hAnsi="Times New Roman" w:cs="Times New Roman"/>
          <w:sz w:val="24"/>
        </w:rPr>
        <w:t>wskaźnik cen produkcji budowlano-montażowej publikowany przez GUS, w układzie miesiąc poprzedni = 100</w:t>
      </w:r>
      <w:r w:rsidRPr="00331C20">
        <w:rPr>
          <w:rFonts w:ascii="Times New Roman" w:hAnsi="Times New Roman" w:cs="Times New Roman"/>
          <w:sz w:val="24"/>
        </w:rPr>
        <w:t>)</w:t>
      </w:r>
    </w:p>
    <w:p w14:paraId="1C052BB3" w14:textId="41C797BA" w:rsidR="00D85ACA" w:rsidRPr="00EB4A44" w:rsidRDefault="00D85ACA" w:rsidP="00D85ACA">
      <w:pPr>
        <w:spacing w:after="0" w:line="276" w:lineRule="auto"/>
        <w:ind w:left="1701" w:hanging="850"/>
        <w:contextualSpacing/>
        <w:jc w:val="both"/>
        <w:rPr>
          <w:rFonts w:ascii="Times New Roman" w:hAnsi="Times New Roman" w:cs="Times New Roman"/>
          <w:sz w:val="24"/>
        </w:rPr>
      </w:pPr>
      <w:r w:rsidRPr="00EB4A44">
        <w:rPr>
          <w:rFonts w:ascii="Times New Roman" w:hAnsi="Times New Roman" w:cs="Times New Roman"/>
          <w:spacing w:val="4"/>
          <w:sz w:val="24"/>
          <w:lang w:eastAsia="pl-PL"/>
        </w:rPr>
        <w:t>„W</w:t>
      </w:r>
      <w:r w:rsidRPr="00EB4A44">
        <w:rPr>
          <w:rFonts w:ascii="Times New Roman" w:hAnsi="Times New Roman" w:cs="Times New Roman"/>
          <w:spacing w:val="4"/>
          <w:sz w:val="24"/>
          <w:vertAlign w:val="subscript"/>
          <w:lang w:eastAsia="pl-PL"/>
        </w:rPr>
        <w:t>2</w:t>
      </w:r>
      <w:r w:rsidRPr="00EB4A44">
        <w:rPr>
          <w:rFonts w:ascii="Times New Roman" w:hAnsi="Times New Roman" w:cs="Times New Roman"/>
          <w:spacing w:val="4"/>
          <w:sz w:val="24"/>
          <w:lang w:eastAsia="pl-PL"/>
        </w:rPr>
        <w:t>”, „W</w:t>
      </w:r>
      <w:r w:rsidRPr="00EB4A44">
        <w:rPr>
          <w:rFonts w:ascii="Times New Roman" w:hAnsi="Times New Roman" w:cs="Times New Roman"/>
          <w:spacing w:val="4"/>
          <w:sz w:val="24"/>
          <w:vertAlign w:val="subscript"/>
          <w:lang w:eastAsia="pl-PL"/>
        </w:rPr>
        <w:t>3</w:t>
      </w:r>
      <w:r w:rsidRPr="00EB4A44">
        <w:rPr>
          <w:rFonts w:ascii="Times New Roman" w:hAnsi="Times New Roman" w:cs="Times New Roman"/>
          <w:spacing w:val="4"/>
          <w:sz w:val="24"/>
          <w:lang w:eastAsia="pl-PL"/>
        </w:rPr>
        <w:t xml:space="preserve">",… – </w:t>
      </w:r>
      <w:r w:rsidRPr="00EB4A44">
        <w:rPr>
          <w:rFonts w:ascii="Times New Roman" w:hAnsi="Times New Roman" w:cs="Times New Roman"/>
          <w:sz w:val="24"/>
        </w:rPr>
        <w:t>wskaźniki „2”, „3”, … z kolejnych miesięcy po miesiącu otwarcia oferty (</w:t>
      </w:r>
      <w:r w:rsidR="00EB4A44" w:rsidRPr="00EB4A44">
        <w:rPr>
          <w:rFonts w:ascii="Times New Roman" w:hAnsi="Times New Roman" w:cs="Times New Roman"/>
          <w:sz w:val="24"/>
        </w:rPr>
        <w:t>wskaźnik cen produkcji budowlano-montażowej publikowany przez GUS, w układzie miesiąc poprzedni = 100</w:t>
      </w:r>
      <w:r w:rsidRPr="00EB4A44">
        <w:rPr>
          <w:rFonts w:ascii="Times New Roman" w:hAnsi="Times New Roman" w:cs="Times New Roman"/>
          <w:sz w:val="24"/>
        </w:rPr>
        <w:t>)</w:t>
      </w:r>
    </w:p>
    <w:p w14:paraId="0D6A26DB" w14:textId="4189F90B" w:rsidR="00D85ACA" w:rsidRPr="00117A07" w:rsidRDefault="00D85ACA" w:rsidP="00D85ACA">
      <w:pPr>
        <w:spacing w:after="0" w:line="276" w:lineRule="auto"/>
        <w:ind w:left="1701" w:hanging="850"/>
        <w:contextualSpacing/>
        <w:jc w:val="both"/>
        <w:rPr>
          <w:rFonts w:ascii="Times New Roman" w:hAnsi="Times New Roman" w:cs="Times New Roman"/>
          <w:sz w:val="24"/>
        </w:rPr>
      </w:pPr>
      <w:r w:rsidRPr="00176099">
        <w:rPr>
          <w:rFonts w:ascii="Times New Roman" w:hAnsi="Times New Roman" w:cs="Times New Roman"/>
          <w:spacing w:val="4"/>
          <w:sz w:val="24"/>
          <w:lang w:eastAsia="pl-PL"/>
        </w:rPr>
        <w:t>W</w:t>
      </w:r>
      <w:r w:rsidRPr="00176099">
        <w:rPr>
          <w:rFonts w:ascii="Times New Roman" w:hAnsi="Times New Roman" w:cs="Times New Roman"/>
          <w:spacing w:val="4"/>
          <w:sz w:val="24"/>
          <w:vertAlign w:val="subscript"/>
          <w:lang w:eastAsia="pl-PL"/>
        </w:rPr>
        <w:t>n-1</w:t>
      </w:r>
      <w:r w:rsidRPr="00176099">
        <w:rPr>
          <w:rFonts w:ascii="Times New Roman" w:hAnsi="Times New Roman" w:cs="Times New Roman"/>
          <w:spacing w:val="4"/>
          <w:sz w:val="24"/>
          <w:lang w:eastAsia="pl-PL"/>
        </w:rPr>
        <w:t xml:space="preserve">– </w:t>
      </w:r>
      <w:r w:rsidRPr="00176099">
        <w:rPr>
          <w:rFonts w:ascii="Times New Roman" w:hAnsi="Times New Roman" w:cs="Times New Roman"/>
          <w:sz w:val="24"/>
        </w:rPr>
        <w:t xml:space="preserve">wskaźnik „n-1” z miesiąca poprzedzającego miesiąc za który nastąpi wystawienie </w:t>
      </w:r>
      <w:r w:rsidRPr="00117A07">
        <w:rPr>
          <w:rFonts w:ascii="Times New Roman" w:hAnsi="Times New Roman" w:cs="Times New Roman"/>
          <w:sz w:val="24"/>
        </w:rPr>
        <w:t>faktury (</w:t>
      </w:r>
      <w:r w:rsidR="00176099" w:rsidRPr="00117A07">
        <w:rPr>
          <w:rFonts w:ascii="Times New Roman" w:hAnsi="Times New Roman" w:cs="Times New Roman"/>
          <w:sz w:val="24"/>
        </w:rPr>
        <w:t>wskaźnik cen produkcji budowlano-montażowej publikowany przez GUS, w układzie miesiąc poprzedni = 100</w:t>
      </w:r>
      <w:r w:rsidRPr="00117A07">
        <w:rPr>
          <w:rFonts w:ascii="Times New Roman" w:hAnsi="Times New Roman" w:cs="Times New Roman"/>
          <w:sz w:val="24"/>
        </w:rPr>
        <w:t>)</w:t>
      </w:r>
    </w:p>
    <w:p w14:paraId="3C615535" w14:textId="563A3092" w:rsidR="00D85ACA" w:rsidRPr="00117A07" w:rsidRDefault="00D85ACA" w:rsidP="00D85ACA">
      <w:pPr>
        <w:spacing w:after="0" w:line="276" w:lineRule="auto"/>
        <w:ind w:left="1701" w:hanging="850"/>
        <w:contextualSpacing/>
        <w:jc w:val="both"/>
        <w:rPr>
          <w:rFonts w:ascii="Times New Roman" w:hAnsi="Times New Roman" w:cs="Times New Roman"/>
          <w:sz w:val="24"/>
        </w:rPr>
      </w:pPr>
      <w:r w:rsidRPr="00117A07">
        <w:rPr>
          <w:rFonts w:ascii="Times New Roman" w:hAnsi="Times New Roman" w:cs="Times New Roman"/>
          <w:spacing w:val="4"/>
          <w:sz w:val="24"/>
          <w:lang w:eastAsia="pl-PL"/>
        </w:rPr>
        <w:t>„</w:t>
      </w:r>
      <w:proofErr w:type="spellStart"/>
      <w:r w:rsidRPr="00117A07">
        <w:rPr>
          <w:rFonts w:ascii="Times New Roman" w:hAnsi="Times New Roman" w:cs="Times New Roman"/>
          <w:spacing w:val="4"/>
          <w:sz w:val="24"/>
          <w:lang w:eastAsia="pl-PL"/>
        </w:rPr>
        <w:t>W</w:t>
      </w:r>
      <w:r w:rsidRPr="00117A07">
        <w:rPr>
          <w:rFonts w:ascii="Times New Roman" w:hAnsi="Times New Roman" w:cs="Times New Roman"/>
          <w:spacing w:val="4"/>
          <w:sz w:val="24"/>
          <w:vertAlign w:val="subscript"/>
          <w:lang w:eastAsia="pl-PL"/>
        </w:rPr>
        <w:t>n</w:t>
      </w:r>
      <w:proofErr w:type="spellEnd"/>
      <w:r w:rsidRPr="00117A07">
        <w:rPr>
          <w:rFonts w:ascii="Times New Roman" w:hAnsi="Times New Roman" w:cs="Times New Roman"/>
          <w:spacing w:val="4"/>
          <w:sz w:val="24"/>
          <w:lang w:eastAsia="pl-PL"/>
        </w:rPr>
        <w:t xml:space="preserve">" – </w:t>
      </w:r>
      <w:r w:rsidRPr="00117A07">
        <w:rPr>
          <w:rFonts w:ascii="Times New Roman" w:hAnsi="Times New Roman" w:cs="Times New Roman"/>
          <w:sz w:val="24"/>
        </w:rPr>
        <w:t>wskaźnik „n” z miesiąca za który nastąpi wystawienie faktury (</w:t>
      </w:r>
      <w:r w:rsidR="00117A07" w:rsidRPr="00117A07">
        <w:rPr>
          <w:rFonts w:ascii="Times New Roman" w:hAnsi="Times New Roman" w:cs="Times New Roman"/>
          <w:sz w:val="24"/>
        </w:rPr>
        <w:t>wskaźnik cen produkcji budowlano-montażowej publikowany przez GUS, w układzie miesiąc poprzedni = 100</w:t>
      </w:r>
      <w:r w:rsidRPr="00117A07">
        <w:rPr>
          <w:rFonts w:ascii="Times New Roman" w:hAnsi="Times New Roman" w:cs="Times New Roman"/>
          <w:sz w:val="24"/>
        </w:rPr>
        <w:t>)</w:t>
      </w:r>
    </w:p>
    <w:p w14:paraId="7D0EAE30" w14:textId="77777777" w:rsidR="00D85ACA" w:rsidRPr="008C41C3" w:rsidRDefault="00D85ACA" w:rsidP="00D85ACA">
      <w:pPr>
        <w:spacing w:after="0" w:line="276" w:lineRule="auto"/>
        <w:ind w:left="1701" w:hanging="850"/>
        <w:contextualSpacing/>
        <w:jc w:val="both"/>
        <w:rPr>
          <w:rFonts w:ascii="Times New Roman" w:hAnsi="Times New Roman" w:cs="Times New Roman"/>
          <w:sz w:val="24"/>
        </w:rPr>
      </w:pPr>
    </w:p>
    <w:p w14:paraId="373D62C5" w14:textId="77777777" w:rsidR="00D85ACA" w:rsidRPr="008C41C3" w:rsidRDefault="00D85ACA" w:rsidP="00D85ACA">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C41C3">
        <w:rPr>
          <w:rFonts w:ascii="Times New Roman" w:hAnsi="Times New Roman" w:cs="Times New Roman"/>
          <w:sz w:val="24"/>
          <w:lang w:eastAsia="pl-PL"/>
        </w:rPr>
        <w:t>W praktyce wskaźnik „</w:t>
      </w:r>
      <w:proofErr w:type="spellStart"/>
      <w:r w:rsidRPr="008C41C3">
        <w:rPr>
          <w:rFonts w:ascii="Times New Roman" w:hAnsi="Times New Roman" w:cs="Times New Roman"/>
          <w:sz w:val="24"/>
          <w:lang w:eastAsia="pl-PL"/>
        </w:rPr>
        <w:t>W</w:t>
      </w:r>
      <w:r w:rsidRPr="008C41C3">
        <w:rPr>
          <w:rFonts w:ascii="Times New Roman" w:hAnsi="Times New Roman" w:cs="Times New Roman"/>
          <w:sz w:val="24"/>
          <w:vertAlign w:val="subscript"/>
          <w:lang w:eastAsia="pl-PL"/>
        </w:rPr>
        <w:t>w</w:t>
      </w:r>
      <w:proofErr w:type="spellEnd"/>
      <w:r w:rsidRPr="008C41C3">
        <w:rPr>
          <w:rFonts w:ascii="Times New Roman" w:hAnsi="Times New Roman" w:cs="Times New Roman"/>
          <w:sz w:val="24"/>
          <w:vertAlign w:val="subscript"/>
          <w:lang w:eastAsia="pl-PL"/>
        </w:rPr>
        <w:t xml:space="preserve"> (n)</w:t>
      </w:r>
      <w:r w:rsidRPr="008C41C3">
        <w:rPr>
          <w:rFonts w:ascii="Times New Roman" w:hAnsi="Times New Roman" w:cs="Times New Roman"/>
          <w:sz w:val="24"/>
          <w:lang w:eastAsia="pl-PL"/>
        </w:rPr>
        <w:t>"</w:t>
      </w:r>
      <w:r w:rsidRPr="008C41C3">
        <w:rPr>
          <w:rFonts w:ascii="Times New Roman" w:hAnsi="Times New Roman" w:cs="Times New Roman"/>
          <w:sz w:val="24"/>
          <w:vertAlign w:val="subscript"/>
          <w:lang w:eastAsia="pl-PL"/>
        </w:rPr>
        <w:t xml:space="preserve"> </w:t>
      </w:r>
      <w:r w:rsidRPr="008C41C3">
        <w:rPr>
          <w:rFonts w:ascii="Times New Roman" w:hAnsi="Times New Roman" w:cs="Times New Roman"/>
          <w:sz w:val="24"/>
          <w:lang w:eastAsia="pl-PL"/>
        </w:rPr>
        <w:t>powstaje poprzez przemnożenie poprzednio obliczonego wskaźnika dla miesiąca n-1 przez wskaźnik dla miesiąca bieżącego n:</w:t>
      </w:r>
    </w:p>
    <w:p w14:paraId="4902F8CE" w14:textId="77777777" w:rsidR="00D85ACA" w:rsidRPr="008C41C3" w:rsidRDefault="00D85ACA" w:rsidP="00D85ACA">
      <w:pPr>
        <w:autoSpaceDE w:val="0"/>
        <w:autoSpaceDN w:val="0"/>
        <w:adjustRightInd w:val="0"/>
        <w:spacing w:line="276" w:lineRule="auto"/>
        <w:ind w:left="851"/>
        <w:contextualSpacing/>
        <w:jc w:val="both"/>
        <w:rPr>
          <w:lang w:eastAsia="pl-PL"/>
        </w:rPr>
      </w:pPr>
    </w:p>
    <w:p w14:paraId="120FDD7E" w14:textId="77777777" w:rsidR="00D85ACA" w:rsidRPr="008C41C3" w:rsidRDefault="00D86846" w:rsidP="00D85ACA">
      <w:pPr>
        <w:spacing w:line="276" w:lineRule="auto"/>
        <w:contextualSpacing/>
        <w:jc w:val="center"/>
        <w:rPr>
          <w:rFonts w:ascii="Arial" w:hAnsi="Arial" w:cs="Arial"/>
          <w:spacing w:val="4"/>
          <w:lang w:eastAsia="pl-PL"/>
        </w:rPr>
      </w:pPr>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w(n)</m:t>
            </m:r>
          </m:sub>
        </m:sSub>
        <m:r>
          <m:rPr>
            <m:sty m:val="p"/>
          </m:rPr>
          <w:rPr>
            <w:rFonts w:ascii="Cambria Math" w:hAnsi="Cambria Math" w:cs="Arial"/>
            <w:spacing w:val="4"/>
            <w:lang w:eastAsia="pl-PL"/>
          </w:rPr>
          <m:t>=a+(1-a) × (</m:t>
        </m:r>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(n-1)</m:t>
            </m:r>
          </m:sub>
        </m:sSub>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oMath>
      <w:r w:rsidR="00D85ACA" w:rsidRPr="008C41C3">
        <w:rPr>
          <w:rFonts w:ascii="Arial" w:eastAsiaTheme="minorEastAsia" w:hAnsi="Arial" w:cs="Arial"/>
          <w:spacing w:val="4"/>
          <w:lang w:eastAsia="pl-PL"/>
        </w:rPr>
        <w:t>)</w:t>
      </w:r>
    </w:p>
    <w:p w14:paraId="05B0D869" w14:textId="77777777" w:rsidR="00D85ACA" w:rsidRPr="008C41C3" w:rsidRDefault="00D85ACA" w:rsidP="00D85ACA">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8C41C3">
        <w:rPr>
          <w:rFonts w:ascii="Times New Roman" w:hAnsi="Times New Roman" w:cs="Times New Roman"/>
          <w:sz w:val="24"/>
          <w:lang w:eastAsia="pl-PL"/>
        </w:rPr>
        <w:t>gdzie:</w:t>
      </w:r>
    </w:p>
    <w:p w14:paraId="6C6AD902" w14:textId="77777777" w:rsidR="00D85ACA" w:rsidRPr="008C41C3" w:rsidRDefault="00D85ACA" w:rsidP="00D85ACA">
      <w:pPr>
        <w:spacing w:after="0" w:line="276" w:lineRule="auto"/>
        <w:ind w:left="1701" w:hanging="850"/>
        <w:contextualSpacing/>
        <w:jc w:val="both"/>
        <w:rPr>
          <w:rFonts w:ascii="Times New Roman" w:hAnsi="Times New Roman" w:cs="Times New Roman"/>
          <w:spacing w:val="4"/>
          <w:sz w:val="24"/>
          <w:lang w:eastAsia="pl-PL"/>
        </w:rPr>
      </w:pPr>
      <w:r w:rsidRPr="008C41C3">
        <w:rPr>
          <w:rFonts w:ascii="Times New Roman" w:hAnsi="Times New Roman" w:cs="Times New Roman"/>
          <w:spacing w:val="4"/>
          <w:sz w:val="24"/>
          <w:lang w:eastAsia="pl-PL"/>
        </w:rPr>
        <w:t>„</w:t>
      </w:r>
      <w:proofErr w:type="spellStart"/>
      <w:r w:rsidRPr="008C41C3">
        <w:rPr>
          <w:rFonts w:ascii="Times New Roman" w:hAnsi="Times New Roman" w:cs="Times New Roman"/>
          <w:spacing w:val="4"/>
          <w:sz w:val="24"/>
          <w:lang w:eastAsia="pl-PL"/>
        </w:rPr>
        <w:t>W</w:t>
      </w:r>
      <w:r w:rsidRPr="008C41C3">
        <w:rPr>
          <w:rFonts w:ascii="Times New Roman" w:hAnsi="Times New Roman" w:cs="Times New Roman"/>
          <w:spacing w:val="4"/>
          <w:sz w:val="24"/>
          <w:vertAlign w:val="subscript"/>
          <w:lang w:eastAsia="pl-PL"/>
        </w:rPr>
        <w:t>w</w:t>
      </w:r>
      <w:proofErr w:type="spellEnd"/>
      <w:r w:rsidRPr="008C41C3">
        <w:rPr>
          <w:rFonts w:ascii="Times New Roman" w:hAnsi="Times New Roman" w:cs="Times New Roman"/>
          <w:spacing w:val="4"/>
          <w:sz w:val="24"/>
          <w:vertAlign w:val="subscript"/>
          <w:lang w:eastAsia="pl-PL"/>
        </w:rPr>
        <w:t xml:space="preserve"> (n)</w:t>
      </w:r>
      <w:r w:rsidRPr="008C41C3">
        <w:rPr>
          <w:rFonts w:ascii="Times New Roman" w:hAnsi="Times New Roman" w:cs="Times New Roman"/>
          <w:spacing w:val="4"/>
          <w:sz w:val="24"/>
          <w:lang w:eastAsia="pl-PL"/>
        </w:rPr>
        <w:t>" – wskaźnik waloryzacji dla n-tego miesiąca;</w:t>
      </w:r>
    </w:p>
    <w:p w14:paraId="5A1409A7" w14:textId="77777777" w:rsidR="00D85ACA" w:rsidRPr="008C41C3" w:rsidRDefault="00D85ACA" w:rsidP="00D85ACA">
      <w:pPr>
        <w:spacing w:after="0" w:line="276" w:lineRule="auto"/>
        <w:ind w:left="1701" w:hanging="850"/>
        <w:contextualSpacing/>
        <w:jc w:val="both"/>
        <w:rPr>
          <w:rFonts w:ascii="Times New Roman" w:hAnsi="Times New Roman" w:cs="Times New Roman"/>
          <w:spacing w:val="4"/>
          <w:sz w:val="24"/>
          <w:lang w:eastAsia="pl-PL"/>
        </w:rPr>
      </w:pPr>
      <w:r w:rsidRPr="008C41C3">
        <w:rPr>
          <w:rFonts w:ascii="Times New Roman" w:hAnsi="Times New Roman" w:cs="Times New Roman"/>
          <w:spacing w:val="4"/>
          <w:sz w:val="24"/>
          <w:lang w:eastAsia="pl-PL"/>
        </w:rPr>
        <w:t>„</w:t>
      </w:r>
      <w:proofErr w:type="spellStart"/>
      <w:r w:rsidRPr="008C41C3">
        <w:rPr>
          <w:rFonts w:ascii="Times New Roman" w:hAnsi="Times New Roman" w:cs="Times New Roman"/>
          <w:spacing w:val="4"/>
          <w:sz w:val="24"/>
          <w:lang w:eastAsia="pl-PL"/>
        </w:rPr>
        <w:t>W</w:t>
      </w:r>
      <w:r w:rsidRPr="008C41C3">
        <w:rPr>
          <w:rFonts w:ascii="Times New Roman" w:hAnsi="Times New Roman" w:cs="Times New Roman"/>
          <w:spacing w:val="4"/>
          <w:sz w:val="24"/>
          <w:vertAlign w:val="subscript"/>
          <w:lang w:eastAsia="pl-PL"/>
        </w:rPr>
        <w:t>w</w:t>
      </w:r>
      <w:proofErr w:type="spellEnd"/>
      <w:r w:rsidRPr="008C41C3">
        <w:rPr>
          <w:rFonts w:ascii="Times New Roman" w:hAnsi="Times New Roman" w:cs="Times New Roman"/>
          <w:spacing w:val="4"/>
          <w:sz w:val="24"/>
          <w:lang w:eastAsia="pl-PL"/>
        </w:rPr>
        <w:t xml:space="preserve"> </w:t>
      </w:r>
      <w:r w:rsidRPr="008C41C3">
        <w:rPr>
          <w:rFonts w:ascii="Times New Roman" w:hAnsi="Times New Roman" w:cs="Times New Roman"/>
          <w:spacing w:val="4"/>
          <w:sz w:val="24"/>
          <w:vertAlign w:val="subscript"/>
          <w:lang w:eastAsia="pl-PL"/>
        </w:rPr>
        <w:t>(n-1)</w:t>
      </w:r>
      <w:r w:rsidRPr="008C41C3">
        <w:rPr>
          <w:rFonts w:ascii="Times New Roman" w:hAnsi="Times New Roman" w:cs="Times New Roman"/>
          <w:spacing w:val="4"/>
          <w:sz w:val="24"/>
          <w:lang w:eastAsia="pl-PL"/>
        </w:rPr>
        <w:t>" – wskaźnik waloryzacji z miesiąca poprzedzającego miesiąc za który nastąpiło wystawienie faktury</w:t>
      </w:r>
    </w:p>
    <w:p w14:paraId="4DC3231C" w14:textId="2FCF3144" w:rsidR="00D85ACA" w:rsidRPr="008C41C3" w:rsidRDefault="00D85ACA" w:rsidP="00D85ACA">
      <w:pPr>
        <w:spacing w:after="0" w:line="276" w:lineRule="auto"/>
        <w:ind w:left="1701" w:hanging="850"/>
        <w:contextualSpacing/>
        <w:jc w:val="both"/>
        <w:rPr>
          <w:rFonts w:ascii="Times New Roman" w:hAnsi="Times New Roman" w:cs="Times New Roman"/>
          <w:spacing w:val="4"/>
          <w:sz w:val="24"/>
          <w:lang w:eastAsia="pl-PL"/>
        </w:rPr>
      </w:pPr>
      <w:r w:rsidRPr="008C41C3">
        <w:rPr>
          <w:rFonts w:ascii="Times New Roman" w:hAnsi="Times New Roman" w:cs="Times New Roman"/>
          <w:spacing w:val="4"/>
          <w:sz w:val="24"/>
          <w:lang w:eastAsia="pl-PL"/>
        </w:rPr>
        <w:t>„</w:t>
      </w:r>
      <w:proofErr w:type="spellStart"/>
      <w:r w:rsidRPr="008C41C3">
        <w:rPr>
          <w:rFonts w:ascii="Times New Roman" w:hAnsi="Times New Roman" w:cs="Times New Roman"/>
          <w:spacing w:val="4"/>
          <w:sz w:val="24"/>
          <w:lang w:eastAsia="pl-PL"/>
        </w:rPr>
        <w:t>W</w:t>
      </w:r>
      <w:r w:rsidRPr="008C41C3">
        <w:rPr>
          <w:rFonts w:ascii="Times New Roman" w:hAnsi="Times New Roman" w:cs="Times New Roman"/>
          <w:spacing w:val="4"/>
          <w:sz w:val="24"/>
          <w:vertAlign w:val="subscript"/>
          <w:lang w:eastAsia="pl-PL"/>
        </w:rPr>
        <w:t>n</w:t>
      </w:r>
      <w:proofErr w:type="spellEnd"/>
      <w:r w:rsidRPr="008C41C3">
        <w:rPr>
          <w:rFonts w:ascii="Times New Roman" w:hAnsi="Times New Roman" w:cs="Times New Roman"/>
          <w:spacing w:val="4"/>
          <w:sz w:val="24"/>
          <w:lang w:eastAsia="pl-PL"/>
        </w:rPr>
        <w:t>" – wskaźnik „n” z miesiąca za który nastąpiło wystawienie faktury (</w:t>
      </w:r>
      <w:r w:rsidR="008C41C3" w:rsidRPr="008C41C3">
        <w:rPr>
          <w:rFonts w:ascii="Times New Roman" w:hAnsi="Times New Roman" w:cs="Times New Roman"/>
          <w:spacing w:val="4"/>
          <w:sz w:val="24"/>
          <w:lang w:eastAsia="pl-PL"/>
        </w:rPr>
        <w:t>wskaźnik cen produkcji budowlano-montażowej publikowany przez GUS, w układzie miesiąc poprzedni = 100</w:t>
      </w:r>
      <w:r w:rsidRPr="008C41C3">
        <w:rPr>
          <w:rFonts w:ascii="Times New Roman" w:hAnsi="Times New Roman" w:cs="Times New Roman"/>
          <w:spacing w:val="4"/>
          <w:sz w:val="24"/>
          <w:lang w:eastAsia="pl-PL"/>
        </w:rPr>
        <w:t>)</w:t>
      </w:r>
    </w:p>
    <w:p w14:paraId="5226C209" w14:textId="77777777" w:rsidR="00D85ACA" w:rsidRPr="00D85ACA" w:rsidRDefault="00D85ACA" w:rsidP="00D85ACA">
      <w:pPr>
        <w:spacing w:after="0" w:line="276" w:lineRule="auto"/>
        <w:ind w:left="851"/>
        <w:contextualSpacing/>
        <w:jc w:val="both"/>
        <w:rPr>
          <w:rFonts w:ascii="Times New Roman" w:hAnsi="Times New Roman" w:cs="Times New Roman"/>
          <w:color w:val="FF0000"/>
          <w:spacing w:val="4"/>
          <w:sz w:val="24"/>
          <w:lang w:eastAsia="pl-PL"/>
        </w:rPr>
      </w:pPr>
    </w:p>
    <w:p w14:paraId="33EEBD72" w14:textId="77777777" w:rsidR="00D85ACA" w:rsidRPr="008C41C3" w:rsidRDefault="00D85ACA" w:rsidP="00D85ACA">
      <w:pPr>
        <w:spacing w:after="0" w:line="276" w:lineRule="auto"/>
        <w:ind w:left="851"/>
        <w:contextualSpacing/>
        <w:jc w:val="both"/>
        <w:rPr>
          <w:rFonts w:ascii="Times New Roman" w:hAnsi="Times New Roman" w:cs="Times New Roman"/>
          <w:spacing w:val="4"/>
          <w:sz w:val="24"/>
          <w:lang w:eastAsia="pl-PL"/>
        </w:rPr>
      </w:pPr>
      <w:r w:rsidRPr="008C41C3">
        <w:rPr>
          <w:rFonts w:ascii="Times New Roman" w:hAnsi="Times New Roman" w:cs="Times New Roman"/>
          <w:spacing w:val="4"/>
          <w:sz w:val="24"/>
          <w:lang w:eastAsia="pl-PL"/>
        </w:rPr>
        <w:t xml:space="preserve">Ilorazy wskaźników cen (np. </w:t>
      </w:r>
      <m:oMath>
        <m:f>
          <m:fPr>
            <m:ctrlPr>
              <w:rPr>
                <w:rFonts w:ascii="Cambria Math" w:hAnsi="Cambria Math" w:cs="Times New Roman"/>
                <w:spacing w:val="4"/>
                <w:sz w:val="24"/>
                <w:lang w:eastAsia="pl-PL"/>
              </w:rPr>
            </m:ctrlPr>
          </m:fPr>
          <m:num>
            <m:sSub>
              <m:sSubPr>
                <m:ctrlPr>
                  <w:rPr>
                    <w:rFonts w:ascii="Cambria Math" w:hAnsi="Cambria Math" w:cs="Times New Roman"/>
                    <w:spacing w:val="4"/>
                    <w:sz w:val="24"/>
                    <w:lang w:eastAsia="pl-PL"/>
                  </w:rPr>
                </m:ctrlPr>
              </m:sSubPr>
              <m:e>
                <m:r>
                  <m:rPr>
                    <m:sty m:val="b"/>
                  </m:rPr>
                  <w:rPr>
                    <w:rFonts w:ascii="Cambria Math" w:hAnsi="Cambria Math" w:cs="Times New Roman"/>
                    <w:spacing w:val="4"/>
                    <w:sz w:val="24"/>
                    <w:lang w:eastAsia="pl-PL"/>
                  </w:rPr>
                  <m:t>W</m:t>
                </m:r>
              </m:e>
              <m:sub>
                <m:r>
                  <m:rPr>
                    <m:sty m:val="b"/>
                  </m:rPr>
                  <w:rPr>
                    <w:rFonts w:ascii="Cambria Math" w:hAnsi="Cambria Math" w:cs="Times New Roman"/>
                    <w:spacing w:val="4"/>
                    <w:sz w:val="24"/>
                    <w:lang w:eastAsia="pl-PL"/>
                  </w:rPr>
                  <m:t>1</m:t>
                </m:r>
              </m:sub>
            </m:sSub>
          </m:num>
          <m:den>
            <m:r>
              <m:rPr>
                <m:sty m:val="p"/>
              </m:rPr>
              <w:rPr>
                <w:rFonts w:ascii="Cambria Math" w:hAnsi="Cambria Math" w:cs="Times New Roman"/>
                <w:spacing w:val="4"/>
                <w:sz w:val="24"/>
                <w:lang w:eastAsia="pl-PL"/>
              </w:rPr>
              <m:t>100</m:t>
            </m:r>
          </m:den>
        </m:f>
      </m:oMath>
      <w:r w:rsidRPr="008C41C3">
        <w:rPr>
          <w:rFonts w:ascii="Times New Roman" w:eastAsiaTheme="minorEastAsia" w:hAnsi="Times New Roman" w:cs="Times New Roman"/>
          <w:spacing w:val="4"/>
          <w:sz w:val="24"/>
          <w:lang w:eastAsia="pl-PL"/>
        </w:rPr>
        <w:t xml:space="preserve">) </w:t>
      </w:r>
      <w:r w:rsidRPr="008C41C3">
        <w:rPr>
          <w:rFonts w:ascii="Times New Roman" w:hAnsi="Times New Roman" w:cs="Times New Roman"/>
          <w:spacing w:val="4"/>
          <w:sz w:val="24"/>
          <w:lang w:eastAsia="pl-PL"/>
        </w:rPr>
        <w:t xml:space="preserve">należy obliczać z dokładnością do trzech miejsc po przecinku. Natomiast wynik iloczynów tj. wskaźnik waloryzacji </w:t>
      </w:r>
      <w:proofErr w:type="spellStart"/>
      <w:r w:rsidRPr="008C41C3">
        <w:rPr>
          <w:rFonts w:ascii="Times New Roman" w:hAnsi="Times New Roman" w:cs="Times New Roman"/>
          <w:spacing w:val="4"/>
          <w:sz w:val="24"/>
          <w:lang w:eastAsia="pl-PL"/>
        </w:rPr>
        <w:t>W</w:t>
      </w:r>
      <w:r w:rsidRPr="008C41C3">
        <w:rPr>
          <w:rFonts w:ascii="Times New Roman" w:hAnsi="Times New Roman" w:cs="Times New Roman"/>
          <w:spacing w:val="4"/>
          <w:sz w:val="24"/>
          <w:vertAlign w:val="subscript"/>
          <w:lang w:eastAsia="pl-PL"/>
        </w:rPr>
        <w:t>w</w:t>
      </w:r>
      <w:proofErr w:type="spellEnd"/>
      <w:r w:rsidRPr="008C41C3">
        <w:rPr>
          <w:rFonts w:ascii="Times New Roman" w:hAnsi="Times New Roman" w:cs="Times New Roman"/>
          <w:spacing w:val="4"/>
          <w:sz w:val="24"/>
          <w:vertAlign w:val="subscript"/>
          <w:lang w:eastAsia="pl-PL"/>
        </w:rPr>
        <w:t xml:space="preserve"> (n)</w:t>
      </w:r>
      <w:r w:rsidRPr="008C41C3">
        <w:rPr>
          <w:rFonts w:ascii="Times New Roman" w:hAnsi="Times New Roman" w:cs="Times New Roman"/>
          <w:spacing w:val="4"/>
          <w:sz w:val="24"/>
          <w:lang w:eastAsia="pl-PL"/>
        </w:rPr>
        <w:t xml:space="preserve"> należy obliczać z dokładnością do 4 miejsc po przecinku. </w:t>
      </w:r>
    </w:p>
    <w:p w14:paraId="68E680A6" w14:textId="77777777" w:rsidR="00D85ACA" w:rsidRPr="00D85ACA" w:rsidRDefault="00D85ACA" w:rsidP="00D85ACA">
      <w:pPr>
        <w:spacing w:after="0" w:line="276" w:lineRule="auto"/>
        <w:ind w:left="851"/>
        <w:contextualSpacing/>
        <w:jc w:val="both"/>
        <w:rPr>
          <w:rFonts w:ascii="Times New Roman" w:hAnsi="Times New Roman" w:cs="Times New Roman"/>
          <w:color w:val="FF0000"/>
          <w:spacing w:val="4"/>
          <w:sz w:val="24"/>
          <w:lang w:eastAsia="pl-PL"/>
        </w:rPr>
      </w:pPr>
    </w:p>
    <w:p w14:paraId="6DE25005" w14:textId="47E49A89" w:rsidR="00D85ACA" w:rsidRPr="00B04F46" w:rsidRDefault="00D85ACA" w:rsidP="00D85ACA">
      <w:pPr>
        <w:spacing w:after="0" w:line="276" w:lineRule="auto"/>
        <w:ind w:left="851"/>
        <w:contextualSpacing/>
        <w:jc w:val="both"/>
        <w:rPr>
          <w:rFonts w:ascii="Times New Roman" w:hAnsi="Times New Roman" w:cs="Times New Roman"/>
          <w:spacing w:val="4"/>
          <w:sz w:val="24"/>
          <w:lang w:eastAsia="pl-PL"/>
        </w:rPr>
      </w:pPr>
      <w:r w:rsidRPr="00B04F46">
        <w:rPr>
          <w:rFonts w:ascii="Times New Roman" w:hAnsi="Times New Roman" w:cs="Times New Roman"/>
          <w:spacing w:val="4"/>
          <w:sz w:val="24"/>
          <w:lang w:eastAsia="pl-PL"/>
        </w:rPr>
        <w:t>Kwoty netto płatne Wykonawcy będą waloryzowane począwszy od 7 miesiąca po podpisaniu Umowy do osiągnięcia limitu waloryzacji +/- 10% wynagrodzenia umownego netto. Z powodu braku aktualnego wsk</w:t>
      </w:r>
      <w:r w:rsidR="00B04F46" w:rsidRPr="00B04F46">
        <w:rPr>
          <w:rFonts w:ascii="Times New Roman" w:hAnsi="Times New Roman" w:cs="Times New Roman"/>
          <w:spacing w:val="4"/>
          <w:sz w:val="24"/>
          <w:lang w:eastAsia="pl-PL"/>
        </w:rPr>
        <w:t>aźnika (publikacja wskaźników w </w:t>
      </w:r>
      <w:r w:rsidRPr="00B04F46">
        <w:rPr>
          <w:rFonts w:ascii="Times New Roman" w:hAnsi="Times New Roman" w:cs="Times New Roman"/>
          <w:spacing w:val="4"/>
          <w:sz w:val="24"/>
          <w:lang w:eastAsia="pl-PL"/>
        </w:rPr>
        <w:t xml:space="preserve">biuletynach GUS odbywa się z opóźnieniem) waloryzacja z bieżącego okresu rozliczeniowego zostanie wyliczona ostatecznie, gdy GUS opublikuje wskaźnik dla danego miesiąca objętego rozliczeniem wynagrodzenia Wykonawcy. Występując z wnioskiem o waloryzację wynagrodzenia, Wykonawca obliczy wstępne wartości zwaloryzowanych kwot,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1E24C95A" w14:textId="77777777" w:rsidR="00D85ACA" w:rsidRPr="00D85ACA" w:rsidRDefault="00D85ACA" w:rsidP="00D85ACA">
      <w:pPr>
        <w:spacing w:after="0" w:line="276" w:lineRule="auto"/>
        <w:ind w:left="851"/>
        <w:contextualSpacing/>
        <w:jc w:val="both"/>
        <w:rPr>
          <w:rFonts w:ascii="Times New Roman" w:hAnsi="Times New Roman" w:cs="Times New Roman"/>
          <w:color w:val="FF0000"/>
          <w:spacing w:val="4"/>
          <w:sz w:val="24"/>
          <w:lang w:eastAsia="pl-PL"/>
        </w:rPr>
      </w:pPr>
    </w:p>
    <w:p w14:paraId="168D2570" w14:textId="77777777" w:rsidR="00D85ACA" w:rsidRPr="00B04F46" w:rsidRDefault="00D85ACA" w:rsidP="00D85ACA">
      <w:pPr>
        <w:spacing w:after="0" w:line="276" w:lineRule="auto"/>
        <w:ind w:left="851"/>
        <w:contextualSpacing/>
        <w:jc w:val="both"/>
        <w:rPr>
          <w:rFonts w:ascii="Times New Roman" w:hAnsi="Times New Roman" w:cs="Times New Roman"/>
          <w:spacing w:val="4"/>
          <w:sz w:val="24"/>
          <w:lang w:eastAsia="pl-PL"/>
        </w:rPr>
      </w:pPr>
      <w:r w:rsidRPr="00B04F46">
        <w:rPr>
          <w:rFonts w:ascii="Times New Roman" w:hAnsi="Times New Roman" w:cs="Times New Roman"/>
          <w:spacing w:val="4"/>
          <w:sz w:val="24"/>
          <w:lang w:eastAsia="pl-PL"/>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3FE1E658" w14:textId="77777777" w:rsidR="00D85ACA" w:rsidRPr="00D85ACA" w:rsidRDefault="00D85ACA" w:rsidP="00D85ACA">
      <w:pPr>
        <w:autoSpaceDE w:val="0"/>
        <w:autoSpaceDN w:val="0"/>
        <w:adjustRightInd w:val="0"/>
        <w:spacing w:after="0" w:line="276" w:lineRule="auto"/>
        <w:ind w:left="851"/>
        <w:contextualSpacing/>
        <w:jc w:val="both"/>
        <w:rPr>
          <w:rFonts w:ascii="Times New Roman" w:hAnsi="Times New Roman" w:cs="Times New Roman"/>
          <w:color w:val="FF0000"/>
          <w:sz w:val="24"/>
          <w:lang w:eastAsia="pl-PL"/>
        </w:rPr>
      </w:pPr>
    </w:p>
    <w:p w14:paraId="584EA1B2" w14:textId="0A24017A" w:rsidR="00D85ACA" w:rsidRPr="00B04F46" w:rsidRDefault="00D85ACA" w:rsidP="00D85ACA">
      <w:pPr>
        <w:numPr>
          <w:ilvl w:val="2"/>
          <w:numId w:val="104"/>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B04F46">
        <w:rPr>
          <w:rFonts w:ascii="Times New Roman" w:hAnsi="Times New Roman" w:cs="Times New Roman"/>
          <w:sz w:val="24"/>
          <w:lang w:eastAsia="pl-PL"/>
        </w:rPr>
        <w:t xml:space="preserve">zmiana wynagrodzenia </w:t>
      </w:r>
      <w:r w:rsidR="00B04F46" w:rsidRPr="00B04F46">
        <w:rPr>
          <w:rFonts w:ascii="Times New Roman" w:hAnsi="Times New Roman" w:cs="Times New Roman"/>
          <w:sz w:val="24"/>
          <w:lang w:eastAsia="pl-PL"/>
        </w:rPr>
        <w:t>na zasadach opisanych w pkt. 1-5</w:t>
      </w:r>
      <w:r w:rsidRPr="00B04F46">
        <w:rPr>
          <w:rFonts w:ascii="Times New Roman" w:hAnsi="Times New Roman" w:cs="Times New Roman"/>
          <w:sz w:val="24"/>
          <w:lang w:eastAsia="pl-PL"/>
        </w:rPr>
        <w:t xml:space="preserve"> wymaga zawarcia aneksu do umowy, z zastrzeżeniem pkt 7. Zamawiający zastrzega sobie możliwość zawarcia aneksu do umowy w przypadku zwiększenia wynagrodzenia Wykonawcy, po zabezpieczeniu środków finansowych. </w:t>
      </w:r>
    </w:p>
    <w:p w14:paraId="5B9E20CC" w14:textId="77777777" w:rsidR="00D85ACA" w:rsidRPr="00D9303E" w:rsidRDefault="00D85ACA" w:rsidP="00D85ACA">
      <w:pPr>
        <w:numPr>
          <w:ilvl w:val="2"/>
          <w:numId w:val="104"/>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D9303E">
        <w:rPr>
          <w:rFonts w:ascii="Times New Roman" w:hAnsi="Times New Roman" w:cs="Times New Roman"/>
          <w:sz w:val="24"/>
          <w:lang w:eastAsia="pl-PL"/>
        </w:rPr>
        <w:t>w przypadku zmniejszenia wynagrodzenia Wykonawcy, odmowa podpisania aneksu nie wpływa na skuteczność zmiany wysokości wynagrodzenia, która wchodzi w życie od dnia, w którym zostały spełnione warunki do zmniejszenia wynagrodzenia;</w:t>
      </w:r>
    </w:p>
    <w:p w14:paraId="5C5D2AF8" w14:textId="77777777" w:rsidR="00D85ACA" w:rsidRPr="00D9303E" w:rsidRDefault="00D85ACA" w:rsidP="00D85ACA">
      <w:pPr>
        <w:numPr>
          <w:ilvl w:val="2"/>
          <w:numId w:val="104"/>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D9303E">
        <w:rPr>
          <w:rFonts w:ascii="Times New Roman" w:hAnsi="Times New Roman" w:cs="Times New Roman"/>
          <w:sz w:val="24"/>
          <w:lang w:eastAsia="pl-PL"/>
        </w:rPr>
        <w:t xml:space="preserve">zmiana wynagrodzenia związana z waloryzacją, o której mowa w niniejszym ustępie nie wymaga zmiany wysokości zabezpieczenia należytego wykonania umowy. </w:t>
      </w:r>
    </w:p>
    <w:p w14:paraId="3C600530" w14:textId="1F6E4AC8" w:rsidR="002662C9" w:rsidRPr="00D9303E" w:rsidRDefault="00AE6E81" w:rsidP="002B06D3">
      <w:pPr>
        <w:pStyle w:val="Default"/>
        <w:numPr>
          <w:ilvl w:val="0"/>
          <w:numId w:val="73"/>
        </w:numPr>
        <w:suppressAutoHyphens/>
        <w:autoSpaceDN/>
        <w:adjustRightInd/>
        <w:spacing w:line="276" w:lineRule="auto"/>
        <w:ind w:left="426"/>
        <w:contextualSpacing/>
        <w:jc w:val="both"/>
        <w:rPr>
          <w:color w:val="auto"/>
        </w:rPr>
      </w:pPr>
      <w:r w:rsidRPr="00D9303E">
        <w:rPr>
          <w:color w:val="auto"/>
        </w:rPr>
        <w:t>Wniosek Wykonawcy o zmianę treści umowy w zakresi</w:t>
      </w:r>
      <w:r w:rsidR="00D9303E" w:rsidRPr="00D9303E">
        <w:rPr>
          <w:color w:val="auto"/>
        </w:rPr>
        <w:t>e, o którym mowa w ust. 1 pkt 3</w:t>
      </w:r>
      <w:r w:rsidRPr="00D9303E">
        <w:rPr>
          <w:color w:val="auto"/>
        </w:rPr>
        <w:t xml:space="preserve"> niniejszego paragrafu powinien zawierać </w:t>
      </w:r>
      <w:proofErr w:type="spellStart"/>
      <w:r w:rsidRPr="00D9303E">
        <w:rPr>
          <w:color w:val="auto"/>
        </w:rPr>
        <w:t>zczegółowe</w:t>
      </w:r>
      <w:proofErr w:type="spellEnd"/>
      <w:r w:rsidRPr="00D9303E">
        <w:rPr>
          <w:color w:val="auto"/>
        </w:rPr>
        <w:t xml:space="preserve"> uzasadnienie wraz z dokumentami z których wynikać będzie, w jakim zakresie wnioskowane zmiany mają wpływ na koszty wykonania umowy, w szczególności Wykonawca zobowiązany jest odpowiednio:</w:t>
      </w:r>
    </w:p>
    <w:p w14:paraId="1C788885" w14:textId="20293675" w:rsidR="00AE6E81" w:rsidRPr="00D9303E" w:rsidRDefault="00AE6E81" w:rsidP="00AE6E81">
      <w:pPr>
        <w:pStyle w:val="Default"/>
        <w:numPr>
          <w:ilvl w:val="0"/>
          <w:numId w:val="140"/>
        </w:numPr>
        <w:suppressAutoHyphens/>
        <w:spacing w:line="276" w:lineRule="auto"/>
        <w:ind w:left="851"/>
        <w:contextualSpacing/>
        <w:jc w:val="both"/>
        <w:rPr>
          <w:color w:val="auto"/>
        </w:rPr>
      </w:pPr>
      <w:r w:rsidRPr="00D9303E">
        <w:rPr>
          <w:color w:val="auto"/>
        </w:rPr>
        <w:t xml:space="preserve">przedstawić kosztorys szczegółowy robót pozostałych do wykonania od momentu wystąpienia przesłanki, o której mowa w </w:t>
      </w:r>
      <w:proofErr w:type="spellStart"/>
      <w:r w:rsidRPr="00D9303E">
        <w:rPr>
          <w:color w:val="auto"/>
        </w:rPr>
        <w:t>w</w:t>
      </w:r>
      <w:proofErr w:type="spellEnd"/>
      <w:r w:rsidRPr="00D9303E">
        <w:rPr>
          <w:color w:val="auto"/>
        </w:rPr>
        <w:t xml:space="preserve"> ust. 1 pkt </w:t>
      </w:r>
      <w:r w:rsidR="00D9303E" w:rsidRPr="00D9303E">
        <w:rPr>
          <w:color w:val="auto"/>
        </w:rPr>
        <w:t>3</w:t>
      </w:r>
      <w:r w:rsidRPr="00D9303E">
        <w:rPr>
          <w:color w:val="auto"/>
        </w:rPr>
        <w:t xml:space="preserve"> niniejszego paragrafu;</w:t>
      </w:r>
    </w:p>
    <w:p w14:paraId="571A055F" w14:textId="77777777" w:rsidR="00AE6E81" w:rsidRPr="00F44AD3" w:rsidRDefault="00AE6E81" w:rsidP="00AE6E81">
      <w:pPr>
        <w:pStyle w:val="Default"/>
        <w:numPr>
          <w:ilvl w:val="0"/>
          <w:numId w:val="140"/>
        </w:numPr>
        <w:suppressAutoHyphens/>
        <w:spacing w:line="276" w:lineRule="auto"/>
        <w:ind w:left="851"/>
        <w:contextualSpacing/>
        <w:jc w:val="both"/>
        <w:rPr>
          <w:color w:val="auto"/>
        </w:rPr>
      </w:pPr>
      <w:r w:rsidRPr="00D9303E">
        <w:rPr>
          <w:color w:val="auto"/>
        </w:rPr>
        <w:t xml:space="preserve">przedstawić pisemne zestawienia wysokości wynagrodzeń (dla porównania zarówno przed i jak i po zmianie) pracowników </w:t>
      </w:r>
      <w:r w:rsidRPr="00F44AD3">
        <w:rPr>
          <w:color w:val="auto"/>
        </w:rPr>
        <w:t xml:space="preserve">wykonujących przedmiot umowy wraz z określeniem zakresu (części etatu/ ilości godzin), w jakim wykonują oni prace bezpośrednio związane z realizacją przedmiotu umowy oraz części wynagrodzenia odpowiadającej temu zakresowi, które znajduje potwierdzenie w odpowiednich, przewidzianych prawem dokumentach, z których bezpośrednio wynika wyżej wymieniona zmiana; </w:t>
      </w:r>
    </w:p>
    <w:p w14:paraId="1C4CEA0D" w14:textId="77777777" w:rsidR="00AE6E81" w:rsidRPr="00F44AD3" w:rsidRDefault="00AE6E81" w:rsidP="00AE6E81">
      <w:pPr>
        <w:pStyle w:val="Default"/>
        <w:numPr>
          <w:ilvl w:val="0"/>
          <w:numId w:val="140"/>
        </w:numPr>
        <w:suppressAutoHyphens/>
        <w:spacing w:line="276" w:lineRule="auto"/>
        <w:ind w:left="851"/>
        <w:contextualSpacing/>
        <w:jc w:val="both"/>
        <w:rPr>
          <w:color w:val="auto"/>
        </w:rPr>
      </w:pPr>
      <w:r w:rsidRPr="00F44AD3">
        <w:rPr>
          <w:color w:val="auto"/>
        </w:rPr>
        <w:t xml:space="preserve">przedstawić pisemne zestawienie wysokości wynagrodzeń (zarówno przed jak i po zmianie) pracowników wykonujących przedmiot umowy, wraz z kwotami składek uiszczanych tytułem ubezpieczenia społecznego i zdrowotnego w części finansowanej przez Wykonawcę, z określeniem zakresu (części) etatu, w jakim wykonują oni prace bezpośrednio związane z realizacją przedmiotu umowy oraz części wynagrodzenia odpowiadającej temu zakresowi, które znajduje potwierdzenie w odpowiednich, przewidzianych prawem dokumentach, z których bezpośrednio wynika wyżej wymieniona zmiana; </w:t>
      </w:r>
    </w:p>
    <w:p w14:paraId="4DBBB4B6" w14:textId="77777777" w:rsidR="00AE6E81" w:rsidRPr="00F44AD3" w:rsidRDefault="00AE6E81" w:rsidP="00AE6E81">
      <w:pPr>
        <w:pStyle w:val="Default"/>
        <w:numPr>
          <w:ilvl w:val="0"/>
          <w:numId w:val="140"/>
        </w:numPr>
        <w:suppressAutoHyphens/>
        <w:spacing w:line="276" w:lineRule="auto"/>
        <w:ind w:left="851"/>
        <w:contextualSpacing/>
        <w:jc w:val="both"/>
        <w:rPr>
          <w:color w:val="auto"/>
        </w:rPr>
      </w:pPr>
      <w:r w:rsidRPr="00F44AD3">
        <w:rPr>
          <w:color w:val="auto"/>
        </w:rPr>
        <w:t>przedstawić pisemne zestawienie wysokości wynagrodzeń (zarówno przed jak i po zmianie) pracowników wykonujących przedmiot umowy, wraz z kwotami wpłat do pracowniczych planów kapitałowych dokonywanych obligatoryjnie przez Wykonawcę, z określeniem zakresu (części) etatu, w jakim wykonują oni prace bezpośrednio związane z realizacją przedmiotu umowy oraz części wynagrodzenia odpowiadającej temu zakresowi, które znajduje potwierdzenie w odpowiednich, przewidzianych prawem dokumentach, z których bezpośrednio wynika wyżej wymieniona zmiana;</w:t>
      </w:r>
    </w:p>
    <w:p w14:paraId="5C006ED5" w14:textId="6962C144" w:rsidR="00105200" w:rsidRPr="00105200" w:rsidRDefault="00663CFC" w:rsidP="00105200">
      <w:pPr>
        <w:pStyle w:val="Default"/>
        <w:numPr>
          <w:ilvl w:val="0"/>
          <w:numId w:val="73"/>
        </w:numPr>
        <w:suppressAutoHyphens/>
        <w:autoSpaceDN/>
        <w:adjustRightInd/>
        <w:spacing w:line="276" w:lineRule="auto"/>
        <w:ind w:left="426"/>
        <w:contextualSpacing/>
        <w:jc w:val="both"/>
        <w:rPr>
          <w:color w:val="FF0000"/>
        </w:rPr>
      </w:pPr>
      <w:r w:rsidRPr="00D9303E">
        <w:rPr>
          <w:color w:val="auto"/>
        </w:rPr>
        <w:t>Wniosek Wykonawcy o zmianę treści umowy</w:t>
      </w:r>
      <w:r w:rsidR="00425985" w:rsidRPr="00D9303E">
        <w:rPr>
          <w:color w:val="auto"/>
        </w:rPr>
        <w:t xml:space="preserve"> w zakresi</w:t>
      </w:r>
      <w:r w:rsidR="005043F3" w:rsidRPr="00D9303E">
        <w:rPr>
          <w:color w:val="auto"/>
        </w:rPr>
        <w:t xml:space="preserve">e, o którym mowa </w:t>
      </w:r>
      <w:r w:rsidR="00D9303E" w:rsidRPr="00D9303E">
        <w:rPr>
          <w:color w:val="auto"/>
        </w:rPr>
        <w:t>w ust. 1 pkt 4</w:t>
      </w:r>
      <w:r w:rsidR="00425985" w:rsidRPr="00D9303E">
        <w:rPr>
          <w:color w:val="auto"/>
        </w:rPr>
        <w:t xml:space="preserve"> niniejszego </w:t>
      </w:r>
      <w:r w:rsidR="00105200" w:rsidRPr="00D9303E">
        <w:rPr>
          <w:color w:val="auto"/>
        </w:rPr>
        <w:t>powinien zawierać szczegółowe uzasadnienie potwierdzające, że wzrost kosztów materiałów lub usług miał wpływ na koszt realizacji zamówienia wraz z wyliczeniem wnioskowanej kwoty zmiany wynagrodzenia oraz dokumentami potwierdzającymi okoliczności faktyczne wskazywane przez Wykonawcę we wniosku i dowody na to, że wliczona do wniosku wartość materiałów i innych kosztów nie obejmuje kosztów materiałów i usług zakontraktowanych lub nabytych przed okresem objętym wnioskiem. Zamawiający może zażądać od Wykonawcy okazania oryginałów przedstawionych przez Wykonawcę dokumentów</w:t>
      </w:r>
      <w:r w:rsidR="00105200" w:rsidRPr="00105200">
        <w:rPr>
          <w:color w:val="FF0000"/>
        </w:rPr>
        <w:t xml:space="preserve">. </w:t>
      </w:r>
    </w:p>
    <w:p w14:paraId="08865DBB" w14:textId="35F30A69" w:rsidR="009C533A" w:rsidRPr="006401E3" w:rsidRDefault="009C533A" w:rsidP="00D86846">
      <w:pPr>
        <w:pStyle w:val="Default"/>
        <w:numPr>
          <w:ilvl w:val="0"/>
          <w:numId w:val="73"/>
        </w:numPr>
        <w:suppressAutoHyphens/>
        <w:autoSpaceDN/>
        <w:adjustRightInd/>
        <w:spacing w:line="276" w:lineRule="auto"/>
        <w:ind w:left="426"/>
        <w:contextualSpacing/>
        <w:jc w:val="both"/>
        <w:rPr>
          <w:color w:val="auto"/>
        </w:rPr>
      </w:pPr>
      <w:r w:rsidRPr="006401E3">
        <w:rPr>
          <w:color w:val="auto"/>
        </w:rPr>
        <w:t>Zmiany treści umowy wymagają zgody obydwu stron i formy pisemnej w postaci</w:t>
      </w:r>
      <w:r w:rsidR="00E7113D" w:rsidRPr="006401E3">
        <w:rPr>
          <w:color w:val="auto"/>
        </w:rPr>
        <w:t xml:space="preserve"> aneksu pod rygorem nieważności, zastrzeżeniem </w:t>
      </w:r>
      <w:r w:rsidR="00AE1879" w:rsidRPr="006401E3">
        <w:rPr>
          <w:color w:val="auto"/>
        </w:rPr>
        <w:t xml:space="preserve">ust. </w:t>
      </w:r>
      <w:r w:rsidR="001D318C" w:rsidRPr="006401E3">
        <w:rPr>
          <w:color w:val="auto"/>
        </w:rPr>
        <w:t>13 pkt 7</w:t>
      </w:r>
      <w:r w:rsidR="00E7113D" w:rsidRPr="006401E3">
        <w:rPr>
          <w:color w:val="auto"/>
        </w:rPr>
        <w:t>.</w:t>
      </w:r>
    </w:p>
    <w:p w14:paraId="19955495" w14:textId="77777777" w:rsidR="009C533A" w:rsidRPr="001D318C" w:rsidRDefault="009C533A" w:rsidP="002B06D3">
      <w:pPr>
        <w:pStyle w:val="Default"/>
        <w:numPr>
          <w:ilvl w:val="0"/>
          <w:numId w:val="73"/>
        </w:numPr>
        <w:suppressAutoHyphens/>
        <w:autoSpaceDN/>
        <w:adjustRightInd/>
        <w:spacing w:line="276" w:lineRule="auto"/>
        <w:ind w:left="426"/>
        <w:contextualSpacing/>
        <w:jc w:val="both"/>
        <w:rPr>
          <w:color w:val="auto"/>
        </w:rPr>
      </w:pPr>
      <w:r w:rsidRPr="001D318C">
        <w:rPr>
          <w:color w:val="auto"/>
        </w:rPr>
        <w:t>Podpisanie aneksu wprowadzającego zmiany umowy powinno być poprzedzone, pod rygorem nieważności, sporządzeniem protokołu konieczności zawierającego uzasadnienie.</w:t>
      </w:r>
    </w:p>
    <w:p w14:paraId="10DA97BF" w14:textId="77777777" w:rsidR="009C533A" w:rsidRPr="001D318C" w:rsidRDefault="009C533A" w:rsidP="002B06D3">
      <w:pPr>
        <w:pStyle w:val="Default"/>
        <w:numPr>
          <w:ilvl w:val="0"/>
          <w:numId w:val="73"/>
        </w:numPr>
        <w:suppressAutoHyphens/>
        <w:autoSpaceDN/>
        <w:adjustRightInd/>
        <w:spacing w:line="276" w:lineRule="auto"/>
        <w:ind w:left="426"/>
        <w:contextualSpacing/>
        <w:jc w:val="both"/>
        <w:rPr>
          <w:color w:val="auto"/>
        </w:rPr>
      </w:pPr>
      <w:r w:rsidRPr="001D318C">
        <w:rPr>
          <w:color w:val="auto"/>
        </w:rPr>
        <w:t xml:space="preserve">Niezależnie od postanowień niniejszej umowy, umowa może ulec zmianie w okolicznościach wynikających z Ustawy </w:t>
      </w:r>
      <w:proofErr w:type="spellStart"/>
      <w:r w:rsidRPr="001D318C">
        <w:rPr>
          <w:color w:val="auto"/>
        </w:rPr>
        <w:t>Pzp</w:t>
      </w:r>
      <w:proofErr w:type="spellEnd"/>
      <w:r w:rsidRPr="001D318C">
        <w:rPr>
          <w:color w:val="auto"/>
        </w:rPr>
        <w:t>.</w:t>
      </w:r>
    </w:p>
    <w:p w14:paraId="2CFC3608" w14:textId="74CADE84" w:rsidR="009C533A" w:rsidRPr="001D318C" w:rsidRDefault="009C533A" w:rsidP="002B06D3">
      <w:pPr>
        <w:pStyle w:val="Default"/>
        <w:numPr>
          <w:ilvl w:val="0"/>
          <w:numId w:val="73"/>
        </w:numPr>
        <w:suppressAutoHyphens/>
        <w:autoSpaceDN/>
        <w:adjustRightInd/>
        <w:spacing w:line="276" w:lineRule="auto"/>
        <w:ind w:left="426"/>
        <w:contextualSpacing/>
        <w:jc w:val="both"/>
        <w:rPr>
          <w:color w:val="auto"/>
        </w:rPr>
      </w:pPr>
      <w:r w:rsidRPr="001D318C">
        <w:rPr>
          <w:color w:val="auto"/>
        </w:rPr>
        <w:t xml:space="preserve">W przypadku wystąpienia okoliczności związanych z wystąpieniem COVID-19 i mających wpływ na realizację postanowień niniejszej umowy zastosowanie będzie miał art. 15r ustawy z dnia 2 marca 2020 r. o szczególnych rozwiązaniach związanych z zapobieganiem, przeciwdziałaniem i zwalczaniem COVID-19, innych chorób zakaźnych oraz wywołanych nimi sytuacji kryzysowych </w:t>
      </w:r>
      <w:r w:rsidRPr="001D318C">
        <w:rPr>
          <w:rFonts w:eastAsia="Calibri"/>
          <w:color w:val="auto"/>
          <w:lang w:eastAsia="en-US"/>
        </w:rPr>
        <w:t>(</w:t>
      </w:r>
      <w:proofErr w:type="spellStart"/>
      <w:r w:rsidRPr="001D318C">
        <w:rPr>
          <w:rFonts w:eastAsia="Calibri"/>
          <w:color w:val="auto"/>
          <w:lang w:eastAsia="en-US"/>
        </w:rPr>
        <w:t>t.j</w:t>
      </w:r>
      <w:proofErr w:type="spellEnd"/>
      <w:r w:rsidRPr="001D318C">
        <w:rPr>
          <w:rFonts w:eastAsia="Calibri"/>
          <w:color w:val="auto"/>
          <w:lang w:eastAsia="en-US"/>
        </w:rPr>
        <w:t xml:space="preserve">. </w:t>
      </w:r>
      <w:r w:rsidR="00091103" w:rsidRPr="001D318C">
        <w:rPr>
          <w:rFonts w:eastAsia="Calibri"/>
          <w:bCs/>
          <w:color w:val="auto"/>
          <w:lang w:eastAsia="en-US"/>
        </w:rPr>
        <w:t>Dz.U. z 2021 r. poz. 2095</w:t>
      </w:r>
      <w:r w:rsidRPr="001D318C">
        <w:rPr>
          <w:rFonts w:eastAsia="Calibri"/>
          <w:bCs/>
          <w:color w:val="auto"/>
          <w:lang w:eastAsia="en-US"/>
        </w:rPr>
        <w:t xml:space="preserve"> z </w:t>
      </w:r>
      <w:proofErr w:type="spellStart"/>
      <w:r w:rsidRPr="001D318C">
        <w:rPr>
          <w:rFonts w:eastAsia="Calibri"/>
          <w:bCs/>
          <w:color w:val="auto"/>
          <w:lang w:eastAsia="en-US"/>
        </w:rPr>
        <w:t>późn</w:t>
      </w:r>
      <w:proofErr w:type="spellEnd"/>
      <w:r w:rsidRPr="001D318C">
        <w:rPr>
          <w:rFonts w:eastAsia="Calibri"/>
          <w:bCs/>
          <w:color w:val="auto"/>
          <w:lang w:eastAsia="en-US"/>
        </w:rPr>
        <w:t>. zm.).</w:t>
      </w:r>
    </w:p>
    <w:p w14:paraId="62B19ADC" w14:textId="77777777" w:rsidR="009C533A" w:rsidRPr="00B35E6E" w:rsidRDefault="009C533A" w:rsidP="002B06D3">
      <w:pPr>
        <w:spacing w:after="0" w:line="276" w:lineRule="auto"/>
        <w:contextualSpacing/>
        <w:rPr>
          <w:rFonts w:ascii="Times New Roman" w:eastAsia="Calibri" w:hAnsi="Times New Roman" w:cs="Times New Roman"/>
          <w:b/>
          <w:bCs/>
          <w:color w:val="FF0000"/>
          <w:sz w:val="24"/>
        </w:rPr>
      </w:pPr>
    </w:p>
    <w:p w14:paraId="528ECE7A" w14:textId="77777777" w:rsidR="009C533A" w:rsidRPr="008B08D9" w:rsidRDefault="009C533A" w:rsidP="002B06D3">
      <w:pPr>
        <w:spacing w:after="0" w:line="276" w:lineRule="auto"/>
        <w:contextualSpacing/>
        <w:jc w:val="center"/>
        <w:rPr>
          <w:rFonts w:ascii="Times New Roman" w:hAnsi="Times New Roman" w:cs="Times New Roman"/>
          <w:sz w:val="24"/>
        </w:rPr>
      </w:pPr>
      <w:r w:rsidRPr="008B08D9">
        <w:rPr>
          <w:rFonts w:ascii="Times New Roman" w:eastAsia="Calibri" w:hAnsi="Times New Roman" w:cs="Times New Roman"/>
          <w:b/>
          <w:sz w:val="24"/>
        </w:rPr>
        <w:t xml:space="preserve">XV. Wymagania dotyczące zatrudniania przez Wykonawcę lub podwykonawcę osób na podstawie stosunku pracy </w:t>
      </w:r>
    </w:p>
    <w:p w14:paraId="4B93EF05" w14:textId="77777777" w:rsidR="009C533A" w:rsidRPr="008B08D9" w:rsidRDefault="009C533A" w:rsidP="002B06D3">
      <w:pPr>
        <w:spacing w:after="0" w:line="276" w:lineRule="auto"/>
        <w:contextualSpacing/>
        <w:jc w:val="center"/>
        <w:rPr>
          <w:rFonts w:ascii="Times New Roman" w:hAnsi="Times New Roman" w:cs="Times New Roman"/>
          <w:sz w:val="24"/>
        </w:rPr>
      </w:pPr>
      <w:r w:rsidRPr="008B08D9">
        <w:rPr>
          <w:rFonts w:ascii="Times New Roman" w:hAnsi="Times New Roman" w:cs="Times New Roman"/>
          <w:b/>
          <w:sz w:val="24"/>
        </w:rPr>
        <w:t>§ 15</w:t>
      </w:r>
    </w:p>
    <w:p w14:paraId="17B10E38" w14:textId="77777777" w:rsidR="008B08D9" w:rsidRPr="008B08D9" w:rsidRDefault="009C533A" w:rsidP="008B08D9">
      <w:pPr>
        <w:numPr>
          <w:ilvl w:val="0"/>
          <w:numId w:val="58"/>
        </w:numPr>
        <w:spacing w:after="0" w:line="276" w:lineRule="auto"/>
        <w:ind w:left="426"/>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 xml:space="preserve">W związku z art. 95 ustawy </w:t>
      </w:r>
      <w:proofErr w:type="spellStart"/>
      <w:r w:rsidRPr="008B08D9">
        <w:rPr>
          <w:rFonts w:ascii="Times New Roman" w:eastAsia="Cambria" w:hAnsi="Times New Roman" w:cs="Times New Roman"/>
          <w:sz w:val="24"/>
          <w:lang w:eastAsia="pl-PL"/>
        </w:rPr>
        <w:t>Pzp</w:t>
      </w:r>
      <w:proofErr w:type="spellEnd"/>
      <w:r w:rsidRPr="008B08D9">
        <w:rPr>
          <w:rFonts w:ascii="Times New Roman" w:eastAsia="Cambria" w:hAnsi="Times New Roman" w:cs="Times New Roman"/>
          <w:sz w:val="24"/>
          <w:lang w:eastAsia="pl-PL"/>
        </w:rPr>
        <w:t xml:space="preserve">, Zamawiający wymaga zatrudnienia przez Wykonawcę i podwykonawcę na podstawie stosunku pracy osób wykonujących czynności w zakresie realizacji zamówienia w sposób określony w art. 22 § 1 ustawy z 26 czerwca 1974 r. – Kodeks pracy, tj. </w:t>
      </w:r>
      <w:r w:rsidR="00684BCE" w:rsidRPr="008B08D9">
        <w:rPr>
          <w:rFonts w:ascii="Times New Roman" w:eastAsia="Cambria" w:hAnsi="Times New Roman" w:cs="Times New Roman"/>
          <w:sz w:val="24"/>
          <w:lang w:eastAsia="pl-PL"/>
        </w:rPr>
        <w:t xml:space="preserve">pracowników wykonujących następujące czynności: </w:t>
      </w:r>
      <w:r w:rsidR="008B08D9" w:rsidRPr="008B08D9">
        <w:rPr>
          <w:rFonts w:ascii="Times New Roman" w:eastAsia="Cambria" w:hAnsi="Times New Roman" w:cs="Times New Roman"/>
          <w:sz w:val="24"/>
          <w:lang w:eastAsia="pl-PL"/>
        </w:rPr>
        <w:t>roboty budowlane, instalacyjne, wykończeniowe, montażowe przez cały okres wykonywania tych czynności.</w:t>
      </w:r>
    </w:p>
    <w:p w14:paraId="51413367" w14:textId="0CF00C5C" w:rsidR="009C533A" w:rsidRPr="008B08D9" w:rsidRDefault="009C533A" w:rsidP="002B06D3">
      <w:pPr>
        <w:numPr>
          <w:ilvl w:val="0"/>
          <w:numId w:val="58"/>
        </w:numPr>
        <w:spacing w:after="0" w:line="276" w:lineRule="auto"/>
        <w:ind w:left="426"/>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Obowiązek ten dotyczy także podwykonawców - Wykonawca jest zobowiązany zawrzeć w każdej um</w:t>
      </w:r>
      <w:r w:rsidR="002E0263" w:rsidRPr="008B08D9">
        <w:rPr>
          <w:rFonts w:ascii="Times New Roman" w:eastAsia="Cambria" w:hAnsi="Times New Roman" w:cs="Times New Roman"/>
          <w:sz w:val="24"/>
          <w:lang w:eastAsia="pl-PL"/>
        </w:rPr>
        <w:t>owie o podwykonawstwo stosowne postanowienia</w:t>
      </w:r>
      <w:r w:rsidRPr="008B08D9">
        <w:rPr>
          <w:rFonts w:ascii="Times New Roman" w:eastAsia="Cambria" w:hAnsi="Times New Roman" w:cs="Times New Roman"/>
          <w:sz w:val="24"/>
          <w:lang w:eastAsia="pl-PL"/>
        </w:rPr>
        <w:t xml:space="preserve"> zobowiązujące podwykonawców do zatrudnienia na podstawie stosunku pra</w:t>
      </w:r>
      <w:r w:rsidR="00335351" w:rsidRPr="008B08D9">
        <w:rPr>
          <w:rFonts w:ascii="Times New Roman" w:eastAsia="Cambria" w:hAnsi="Times New Roman" w:cs="Times New Roman"/>
          <w:sz w:val="24"/>
          <w:lang w:eastAsia="pl-PL"/>
        </w:rPr>
        <w:t>cy osób wykonujących wskazane w </w:t>
      </w:r>
      <w:r w:rsidRPr="008B08D9">
        <w:rPr>
          <w:rFonts w:ascii="Times New Roman" w:eastAsia="Cambria" w:hAnsi="Times New Roman" w:cs="Times New Roman"/>
          <w:sz w:val="24"/>
          <w:lang w:eastAsia="pl-PL"/>
        </w:rPr>
        <w:t xml:space="preserve">ust. 1 czynności. </w:t>
      </w:r>
    </w:p>
    <w:p w14:paraId="4D5DE3AA" w14:textId="77777777" w:rsidR="009C533A" w:rsidRPr="008B08D9" w:rsidRDefault="009C533A" w:rsidP="002B06D3">
      <w:pPr>
        <w:numPr>
          <w:ilvl w:val="0"/>
          <w:numId w:val="58"/>
        </w:numPr>
        <w:spacing w:after="0" w:line="276" w:lineRule="auto"/>
        <w:ind w:left="426"/>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wymogu zatrudnienia </w:t>
      </w:r>
      <w:r w:rsidRPr="008B08D9">
        <w:rPr>
          <w:rFonts w:ascii="Times New Roman" w:hAnsi="Times New Roman" w:cs="Times New Roman"/>
          <w:sz w:val="24"/>
        </w:rPr>
        <w:t xml:space="preserve">na podstawie umowy o pracę </w:t>
      </w:r>
      <w:r w:rsidRPr="008B08D9">
        <w:rPr>
          <w:rFonts w:ascii="Times New Roman" w:eastAsia="Cambria" w:hAnsi="Times New Roman" w:cs="Times New Roman"/>
          <w:sz w:val="24"/>
          <w:lang w:eastAsia="pl-PL"/>
        </w:rPr>
        <w:t xml:space="preserve">osób wykonujących wskazane w ust. 1 czynności. Zamawiający uprawniony jest w szczególności do: </w:t>
      </w:r>
    </w:p>
    <w:p w14:paraId="25F3C428" w14:textId="77777777" w:rsidR="009C533A" w:rsidRPr="008B08D9" w:rsidRDefault="009C533A" w:rsidP="002B06D3">
      <w:pPr>
        <w:numPr>
          <w:ilvl w:val="0"/>
          <w:numId w:val="103"/>
        </w:numPr>
        <w:spacing w:after="0" w:line="276" w:lineRule="auto"/>
        <w:ind w:left="993"/>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żądania oświadczeń i dokumentów w zakresie potwierdzenia spełniania ww. wymogów i dokonywania ich oceny,</w:t>
      </w:r>
    </w:p>
    <w:p w14:paraId="13B8EC61" w14:textId="77777777" w:rsidR="009C533A" w:rsidRPr="008B08D9" w:rsidRDefault="009C533A" w:rsidP="002B06D3">
      <w:pPr>
        <w:numPr>
          <w:ilvl w:val="0"/>
          <w:numId w:val="103"/>
        </w:numPr>
        <w:spacing w:after="0" w:line="276" w:lineRule="auto"/>
        <w:ind w:left="993"/>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żądania wyjaśnień w przypadku wątpliwości w zakresie potwierdzenia spełniania ww. wymogów.</w:t>
      </w:r>
    </w:p>
    <w:p w14:paraId="38510168" w14:textId="77777777" w:rsidR="009C533A" w:rsidRPr="008B08D9" w:rsidRDefault="009C533A" w:rsidP="002B06D3">
      <w:pPr>
        <w:numPr>
          <w:ilvl w:val="0"/>
          <w:numId w:val="58"/>
        </w:numPr>
        <w:spacing w:after="0" w:line="276" w:lineRule="auto"/>
        <w:ind w:left="426"/>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16AFC727" w14:textId="77777777" w:rsidR="009C533A" w:rsidRPr="008B08D9" w:rsidRDefault="009C533A" w:rsidP="002B06D3">
      <w:pPr>
        <w:numPr>
          <w:ilvl w:val="0"/>
          <w:numId w:val="105"/>
        </w:numPr>
        <w:spacing w:after="0" w:line="276" w:lineRule="auto"/>
        <w:ind w:left="1134"/>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oświadczenie zatrudnionego pracownika, lub</w:t>
      </w:r>
    </w:p>
    <w:p w14:paraId="7077EADF" w14:textId="77777777" w:rsidR="009C533A" w:rsidRPr="008B08D9" w:rsidRDefault="009C533A" w:rsidP="002B06D3">
      <w:pPr>
        <w:numPr>
          <w:ilvl w:val="0"/>
          <w:numId w:val="105"/>
        </w:numPr>
        <w:spacing w:after="0" w:line="276" w:lineRule="auto"/>
        <w:ind w:left="1134"/>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oświadczenie Wykonawcy lub podwykonawcy o zatrudnieniu pracownika na podstawie umowy o pracę,</w:t>
      </w:r>
    </w:p>
    <w:p w14:paraId="437A66B2" w14:textId="77777777" w:rsidR="009C533A" w:rsidRPr="008B08D9" w:rsidRDefault="009C533A" w:rsidP="002B06D3">
      <w:pPr>
        <w:spacing w:after="0" w:line="276" w:lineRule="auto"/>
        <w:ind w:left="426"/>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49C293E7" w14:textId="77777777" w:rsidR="009C533A" w:rsidRPr="008B08D9" w:rsidRDefault="009C533A" w:rsidP="002B06D3">
      <w:pPr>
        <w:numPr>
          <w:ilvl w:val="0"/>
          <w:numId w:val="58"/>
        </w:numPr>
        <w:spacing w:after="0" w:line="276" w:lineRule="auto"/>
        <w:ind w:left="426"/>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48B0EB92" w14:textId="77777777" w:rsidR="009C533A" w:rsidRPr="008B08D9" w:rsidRDefault="009C533A" w:rsidP="002B06D3">
      <w:pPr>
        <w:numPr>
          <w:ilvl w:val="0"/>
          <w:numId w:val="58"/>
        </w:numPr>
        <w:spacing w:after="0" w:line="276" w:lineRule="auto"/>
        <w:ind w:left="426"/>
        <w:contextualSpacing/>
        <w:jc w:val="both"/>
        <w:rPr>
          <w:rFonts w:ascii="Times New Roman" w:eastAsia="Cambria" w:hAnsi="Times New Roman" w:cs="Times New Roman"/>
          <w:sz w:val="24"/>
          <w:lang w:eastAsia="pl-PL"/>
        </w:rPr>
      </w:pPr>
      <w:r w:rsidRPr="008B08D9">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4CAC7774" w14:textId="77777777" w:rsidR="006E1951" w:rsidRPr="008B08D9" w:rsidRDefault="006E1951" w:rsidP="002B06D3">
      <w:pPr>
        <w:spacing w:after="0" w:line="276" w:lineRule="auto"/>
        <w:contextualSpacing/>
        <w:rPr>
          <w:rFonts w:ascii="Times New Roman" w:eastAsia="Calibri" w:hAnsi="Times New Roman" w:cs="Times New Roman"/>
          <w:b/>
          <w:sz w:val="24"/>
        </w:rPr>
      </w:pPr>
    </w:p>
    <w:p w14:paraId="22EF6880" w14:textId="77777777" w:rsidR="009C533A" w:rsidRPr="008B08D9" w:rsidRDefault="009C533A" w:rsidP="002B06D3">
      <w:pPr>
        <w:spacing w:after="0" w:line="276" w:lineRule="auto"/>
        <w:contextualSpacing/>
        <w:jc w:val="center"/>
        <w:rPr>
          <w:rFonts w:ascii="Times New Roman" w:hAnsi="Times New Roman" w:cs="Times New Roman"/>
          <w:sz w:val="24"/>
        </w:rPr>
      </w:pPr>
      <w:r w:rsidRPr="008B08D9">
        <w:rPr>
          <w:rFonts w:ascii="Times New Roman" w:eastAsia="Calibri" w:hAnsi="Times New Roman" w:cs="Times New Roman"/>
          <w:b/>
          <w:sz w:val="24"/>
        </w:rPr>
        <w:t>XVI. Ochrona danych osobowych</w:t>
      </w:r>
    </w:p>
    <w:p w14:paraId="5588B810" w14:textId="77777777" w:rsidR="009C533A" w:rsidRPr="008B08D9" w:rsidRDefault="009C533A" w:rsidP="002B06D3">
      <w:pPr>
        <w:spacing w:after="0" w:line="276" w:lineRule="auto"/>
        <w:contextualSpacing/>
        <w:jc w:val="center"/>
        <w:rPr>
          <w:rFonts w:ascii="Times New Roman" w:hAnsi="Times New Roman" w:cs="Times New Roman"/>
          <w:sz w:val="24"/>
        </w:rPr>
      </w:pPr>
      <w:r w:rsidRPr="008B08D9">
        <w:rPr>
          <w:rFonts w:ascii="Times New Roman" w:eastAsia="Times New Roman" w:hAnsi="Times New Roman" w:cs="Times New Roman"/>
          <w:b/>
          <w:sz w:val="24"/>
        </w:rPr>
        <w:t>§ 16</w:t>
      </w:r>
    </w:p>
    <w:p w14:paraId="790A152D" w14:textId="77777777" w:rsidR="009C533A" w:rsidRPr="008B08D9" w:rsidRDefault="009C533A" w:rsidP="002B06D3">
      <w:pPr>
        <w:numPr>
          <w:ilvl w:val="0"/>
          <w:numId w:val="88"/>
        </w:numPr>
        <w:spacing w:after="0" w:line="276" w:lineRule="auto"/>
        <w:contextualSpacing/>
        <w:jc w:val="both"/>
        <w:rPr>
          <w:rFonts w:ascii="Times New Roman" w:hAnsi="Times New Roman" w:cs="Times New Roman"/>
        </w:rPr>
      </w:pPr>
      <w:r w:rsidRPr="008B08D9">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12DB579C" w14:textId="77777777" w:rsidR="009C533A" w:rsidRPr="008B08D9" w:rsidRDefault="009C533A" w:rsidP="002B06D3">
      <w:pPr>
        <w:numPr>
          <w:ilvl w:val="0"/>
          <w:numId w:val="88"/>
        </w:numPr>
        <w:spacing w:after="0" w:line="276" w:lineRule="auto"/>
        <w:ind w:left="426" w:hanging="357"/>
        <w:contextualSpacing/>
        <w:jc w:val="both"/>
        <w:rPr>
          <w:rFonts w:ascii="Times New Roman" w:hAnsi="Times New Roman" w:cs="Times New Roman"/>
          <w:sz w:val="24"/>
        </w:rPr>
      </w:pPr>
      <w:r w:rsidRPr="008B08D9">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03BCC3AF" w14:textId="77777777" w:rsidR="009C533A" w:rsidRPr="008B08D9" w:rsidRDefault="009C533A" w:rsidP="002B06D3">
      <w:pPr>
        <w:numPr>
          <w:ilvl w:val="0"/>
          <w:numId w:val="88"/>
        </w:numPr>
        <w:spacing w:after="0" w:line="276" w:lineRule="auto"/>
        <w:ind w:left="426" w:hanging="357"/>
        <w:contextualSpacing/>
        <w:jc w:val="both"/>
        <w:rPr>
          <w:rFonts w:ascii="Times New Roman" w:hAnsi="Times New Roman" w:cs="Times New Roman"/>
          <w:sz w:val="24"/>
        </w:rPr>
      </w:pPr>
      <w:r w:rsidRPr="008B08D9">
        <w:rPr>
          <w:rFonts w:ascii="Times New Roman" w:eastAsia="Lucida Sans Unicode" w:hAnsi="Times New Roman" w:cs="Times New Roman"/>
          <w:sz w:val="24"/>
        </w:rPr>
        <w:t>Wykonawca zobowiązuje się:</w:t>
      </w:r>
    </w:p>
    <w:p w14:paraId="7BABB30A" w14:textId="77777777" w:rsidR="009C533A" w:rsidRPr="008B08D9" w:rsidRDefault="009C533A" w:rsidP="002B06D3">
      <w:pPr>
        <w:numPr>
          <w:ilvl w:val="1"/>
          <w:numId w:val="74"/>
        </w:numPr>
        <w:spacing w:after="0" w:line="276" w:lineRule="auto"/>
        <w:ind w:left="993" w:hanging="357"/>
        <w:contextualSpacing/>
        <w:jc w:val="both"/>
        <w:rPr>
          <w:rFonts w:ascii="Times New Roman" w:hAnsi="Times New Roman" w:cs="Times New Roman"/>
          <w:sz w:val="24"/>
        </w:rPr>
      </w:pPr>
      <w:r w:rsidRPr="008B08D9">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050075C1" w14:textId="77777777" w:rsidR="009C533A" w:rsidRPr="008B08D9" w:rsidRDefault="009C533A" w:rsidP="002B06D3">
      <w:pPr>
        <w:numPr>
          <w:ilvl w:val="1"/>
          <w:numId w:val="74"/>
        </w:numPr>
        <w:spacing w:after="0" w:line="276" w:lineRule="auto"/>
        <w:ind w:left="993" w:hanging="357"/>
        <w:contextualSpacing/>
        <w:jc w:val="both"/>
        <w:rPr>
          <w:rFonts w:ascii="Times New Roman" w:hAnsi="Times New Roman" w:cs="Times New Roman"/>
          <w:sz w:val="24"/>
        </w:rPr>
      </w:pPr>
      <w:r w:rsidRPr="008B08D9">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DB22EF9" w14:textId="77777777" w:rsidR="009C533A" w:rsidRPr="008B08D9" w:rsidRDefault="009C533A" w:rsidP="002B06D3">
      <w:pPr>
        <w:numPr>
          <w:ilvl w:val="1"/>
          <w:numId w:val="74"/>
        </w:numPr>
        <w:spacing w:after="0" w:line="276" w:lineRule="auto"/>
        <w:ind w:left="993" w:hanging="357"/>
        <w:contextualSpacing/>
        <w:jc w:val="both"/>
        <w:rPr>
          <w:rFonts w:ascii="Times New Roman" w:hAnsi="Times New Roman" w:cs="Times New Roman"/>
          <w:sz w:val="24"/>
        </w:rPr>
      </w:pPr>
      <w:r w:rsidRPr="008B08D9">
        <w:rPr>
          <w:rFonts w:ascii="Times New Roman" w:eastAsia="Lucida Sans Unicode" w:hAnsi="Times New Roman" w:cs="Times New Roman"/>
          <w:sz w:val="24"/>
        </w:rPr>
        <w:t>dołożyć należytej staranności przy przetwarzaniu powierzonych danych osobowych,</w:t>
      </w:r>
    </w:p>
    <w:p w14:paraId="37C0F9B3" w14:textId="77777777" w:rsidR="009C533A" w:rsidRPr="008B08D9" w:rsidRDefault="009C533A" w:rsidP="002B06D3">
      <w:pPr>
        <w:numPr>
          <w:ilvl w:val="1"/>
          <w:numId w:val="74"/>
        </w:numPr>
        <w:spacing w:after="0" w:line="276" w:lineRule="auto"/>
        <w:ind w:left="993" w:hanging="357"/>
        <w:contextualSpacing/>
        <w:jc w:val="both"/>
        <w:rPr>
          <w:rFonts w:ascii="Times New Roman" w:hAnsi="Times New Roman" w:cs="Times New Roman"/>
          <w:sz w:val="24"/>
        </w:rPr>
      </w:pPr>
      <w:r w:rsidRPr="008B08D9">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01380998" w14:textId="77777777" w:rsidR="009C533A" w:rsidRPr="008B08D9" w:rsidRDefault="009C533A" w:rsidP="002B06D3">
      <w:pPr>
        <w:numPr>
          <w:ilvl w:val="1"/>
          <w:numId w:val="74"/>
        </w:numPr>
        <w:spacing w:after="0" w:line="276" w:lineRule="auto"/>
        <w:ind w:left="993" w:hanging="357"/>
        <w:contextualSpacing/>
        <w:jc w:val="both"/>
        <w:rPr>
          <w:rFonts w:ascii="Times New Roman" w:hAnsi="Times New Roman" w:cs="Times New Roman"/>
          <w:sz w:val="24"/>
        </w:rPr>
      </w:pPr>
      <w:r w:rsidRPr="008B08D9">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D4BD38"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456C059B"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5C1FDEB4"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4DAF7F99"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0BEF31C"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188173E8"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394852FD"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14:paraId="26A4873B"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10E4BBAD"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 xml:space="preserve"> Podwykonawca, winien spełniać te same gwarancje i obowiązki jakie zostały nałożone na Wykonawcę. </w:t>
      </w:r>
    </w:p>
    <w:p w14:paraId="32009C23"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5C72BEB5"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90B1759"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98B72E4"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5C3928E" w14:textId="77777777" w:rsidR="009C533A" w:rsidRPr="008B08D9" w:rsidRDefault="009C533A" w:rsidP="002B06D3">
      <w:pPr>
        <w:numPr>
          <w:ilvl w:val="0"/>
          <w:numId w:val="88"/>
        </w:numPr>
        <w:spacing w:after="0" w:line="276" w:lineRule="auto"/>
        <w:ind w:left="426" w:hanging="357"/>
        <w:contextualSpacing/>
        <w:jc w:val="both"/>
        <w:rPr>
          <w:rFonts w:ascii="Times New Roman" w:eastAsia="Lucida Sans Unicode" w:hAnsi="Times New Roman" w:cs="Times New Roman"/>
          <w:sz w:val="24"/>
        </w:rPr>
      </w:pPr>
      <w:r w:rsidRPr="008B08D9">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6ADA49FE" w14:textId="77777777" w:rsidR="009C533A" w:rsidRPr="00B35E6E" w:rsidRDefault="009C533A" w:rsidP="002B06D3">
      <w:pPr>
        <w:spacing w:after="0" w:line="276" w:lineRule="auto"/>
        <w:contextualSpacing/>
        <w:rPr>
          <w:rFonts w:ascii="Times New Roman" w:hAnsi="Times New Roman" w:cs="Times New Roman"/>
          <w:b/>
          <w:color w:val="FF0000"/>
          <w:sz w:val="24"/>
        </w:rPr>
      </w:pPr>
    </w:p>
    <w:p w14:paraId="3C767C75" w14:textId="77777777" w:rsidR="00CF79B3" w:rsidRPr="008B08D9" w:rsidRDefault="00CF79B3" w:rsidP="002B06D3">
      <w:pPr>
        <w:spacing w:after="0" w:line="276" w:lineRule="auto"/>
        <w:ind w:left="426"/>
        <w:contextualSpacing/>
        <w:jc w:val="center"/>
        <w:rPr>
          <w:rFonts w:ascii="Times New Roman" w:eastAsia="Lucida Sans Unicode" w:hAnsi="Times New Roman" w:cs="Times New Roman"/>
          <w:b/>
          <w:sz w:val="24"/>
        </w:rPr>
      </w:pPr>
      <w:r w:rsidRPr="008B08D9">
        <w:rPr>
          <w:rFonts w:ascii="Times New Roman" w:eastAsia="Lucida Sans Unicode" w:hAnsi="Times New Roman" w:cs="Times New Roman"/>
          <w:b/>
          <w:sz w:val="24"/>
        </w:rPr>
        <w:t>XVII. Autorskie prawa majątkowe</w:t>
      </w:r>
    </w:p>
    <w:p w14:paraId="28916B7F" w14:textId="77777777" w:rsidR="00CF79B3" w:rsidRPr="008B08D9" w:rsidRDefault="00CF79B3" w:rsidP="002B06D3">
      <w:pPr>
        <w:spacing w:after="0" w:line="276" w:lineRule="auto"/>
        <w:contextualSpacing/>
        <w:jc w:val="center"/>
        <w:rPr>
          <w:rFonts w:ascii="Times New Roman" w:hAnsi="Times New Roman" w:cs="Times New Roman"/>
          <w:b/>
          <w:sz w:val="24"/>
          <w:szCs w:val="24"/>
        </w:rPr>
      </w:pPr>
      <w:r w:rsidRPr="008B08D9">
        <w:rPr>
          <w:rFonts w:ascii="Times New Roman" w:hAnsi="Times New Roman" w:cs="Times New Roman"/>
          <w:b/>
          <w:sz w:val="24"/>
          <w:szCs w:val="24"/>
        </w:rPr>
        <w:t xml:space="preserve">§ 17 </w:t>
      </w:r>
    </w:p>
    <w:p w14:paraId="6DD5BC8D" w14:textId="77777777" w:rsidR="00CF79B3" w:rsidRPr="008B08D9" w:rsidRDefault="00CF79B3" w:rsidP="002B06D3">
      <w:pPr>
        <w:pStyle w:val="Akapitzlist"/>
        <w:numPr>
          <w:ilvl w:val="3"/>
          <w:numId w:val="119"/>
        </w:numPr>
        <w:spacing w:line="276" w:lineRule="auto"/>
        <w:ind w:left="426"/>
        <w:jc w:val="both"/>
      </w:pPr>
      <w:r w:rsidRPr="008B08D9">
        <w:t xml:space="preserve">Dokumentacja projektowa staje się własnością Zamawiającego z datą jej protokolarnego odbioru. </w:t>
      </w:r>
    </w:p>
    <w:p w14:paraId="3BAF701F" w14:textId="77777777" w:rsidR="00CF79B3" w:rsidRPr="008B08D9" w:rsidRDefault="00CF79B3" w:rsidP="002B06D3">
      <w:pPr>
        <w:pStyle w:val="Akapitzlist"/>
        <w:numPr>
          <w:ilvl w:val="3"/>
          <w:numId w:val="119"/>
        </w:numPr>
        <w:spacing w:line="276" w:lineRule="auto"/>
        <w:ind w:left="426"/>
        <w:jc w:val="both"/>
      </w:pPr>
      <w:r w:rsidRPr="008B08D9">
        <w:t xml:space="preserve">Wykonawca w ramach wynagrodzenia, o którym mowa w niniejszej umowie, przeniesie bez żadnych ograniczeń na Zamawiającego majątkowe prawa autorskie do dokumentacji wykonanej w ramach niniejszej umowy. </w:t>
      </w:r>
    </w:p>
    <w:p w14:paraId="546D3BB0" w14:textId="77777777" w:rsidR="00CF79B3" w:rsidRPr="008B08D9" w:rsidRDefault="00CF79B3" w:rsidP="002B06D3">
      <w:pPr>
        <w:pStyle w:val="Akapitzlist"/>
        <w:numPr>
          <w:ilvl w:val="3"/>
          <w:numId w:val="119"/>
        </w:numPr>
        <w:spacing w:line="276" w:lineRule="auto"/>
        <w:ind w:left="426"/>
        <w:jc w:val="both"/>
      </w:pPr>
      <w:r w:rsidRPr="008B08D9">
        <w:t xml:space="preserve">Przeniesienie autorskich praw majątkowych do dokumentacji wykonanej w ramach niniejszej umowy, będzie obejmowało następujące pola eksploatacji: </w:t>
      </w:r>
    </w:p>
    <w:p w14:paraId="7D97B463" w14:textId="77777777" w:rsidR="00CF79B3" w:rsidRPr="008B08D9" w:rsidRDefault="00CF79B3" w:rsidP="002B06D3">
      <w:pPr>
        <w:pStyle w:val="Akapitzlist"/>
        <w:numPr>
          <w:ilvl w:val="0"/>
          <w:numId w:val="120"/>
        </w:numPr>
        <w:spacing w:line="276" w:lineRule="auto"/>
        <w:ind w:left="851"/>
        <w:jc w:val="both"/>
      </w:pPr>
      <w:r w:rsidRPr="008B08D9">
        <w:t xml:space="preserve">w zakresie utrwalania i zwielokrotnienia dokumentacji bądź jej części – wytwarzanie każdą techniką egzemplarzy dokumentacji, w tym techniką drukarską, reprograficzną, zapisu magnetycznego oraz techniką cyfrową; </w:t>
      </w:r>
    </w:p>
    <w:p w14:paraId="3FF037EB" w14:textId="77777777" w:rsidR="00CF79B3" w:rsidRPr="008B08D9" w:rsidRDefault="00CF79B3" w:rsidP="002B06D3">
      <w:pPr>
        <w:pStyle w:val="Akapitzlist"/>
        <w:numPr>
          <w:ilvl w:val="0"/>
          <w:numId w:val="120"/>
        </w:numPr>
        <w:spacing w:line="276" w:lineRule="auto"/>
        <w:ind w:left="851"/>
        <w:jc w:val="both"/>
      </w:pPr>
      <w:r w:rsidRPr="008B08D9">
        <w:t>w zakresie obrotu oryginałem oraz egzemplarzami, na których dokumentacje utrwalono – wprowadzanie do obrotu, użyczanie oraz najem oryginału oraz egzemplarzy;</w:t>
      </w:r>
    </w:p>
    <w:p w14:paraId="7D9E193F" w14:textId="77777777" w:rsidR="00CF79B3" w:rsidRPr="008B08D9" w:rsidRDefault="00CF79B3" w:rsidP="002B06D3">
      <w:pPr>
        <w:pStyle w:val="Akapitzlist"/>
        <w:numPr>
          <w:ilvl w:val="0"/>
          <w:numId w:val="120"/>
        </w:numPr>
        <w:spacing w:line="276" w:lineRule="auto"/>
        <w:ind w:left="851"/>
        <w:jc w:val="both"/>
      </w:pPr>
      <w:r w:rsidRPr="008B08D9">
        <w:t>w zakresie rozpowszechniania dokumentacji w sposób inny niż określony w pkt. b) – wystawianie, a także publiczne udostępnianie dokumentacji w taki sposób, aby każdy mógł mieć do niej dostęp w miejscu i w czasie przez siebie wybranym.</w:t>
      </w:r>
    </w:p>
    <w:p w14:paraId="353B6ECA" w14:textId="77777777" w:rsidR="00CF79B3" w:rsidRPr="008B08D9" w:rsidRDefault="00CF79B3" w:rsidP="002B06D3">
      <w:pPr>
        <w:pStyle w:val="Akapitzlist"/>
        <w:numPr>
          <w:ilvl w:val="0"/>
          <w:numId w:val="120"/>
        </w:numPr>
        <w:spacing w:line="276" w:lineRule="auto"/>
        <w:ind w:left="851"/>
        <w:jc w:val="both"/>
      </w:pPr>
      <w:r w:rsidRPr="008B08D9">
        <w:t>korzystanie poprzez nanoszenie zmian (bez ograniczeń);</w:t>
      </w:r>
    </w:p>
    <w:p w14:paraId="4415FA3F" w14:textId="77777777" w:rsidR="00CF79B3" w:rsidRPr="008B08D9" w:rsidRDefault="00CF79B3" w:rsidP="002B06D3">
      <w:pPr>
        <w:pStyle w:val="Akapitzlist"/>
        <w:numPr>
          <w:ilvl w:val="3"/>
          <w:numId w:val="119"/>
        </w:numPr>
        <w:spacing w:line="276" w:lineRule="auto"/>
        <w:ind w:left="426"/>
        <w:jc w:val="both"/>
      </w:pPr>
      <w:r w:rsidRPr="008B08D9">
        <w:t xml:space="preserve">Wykonawca oświadcza, że przeniesienie ww. praw nastąpi z chwilą odbioru dokumentacji bez konieczności składania odrębnych oświadczeń w tej kwestii. </w:t>
      </w:r>
    </w:p>
    <w:p w14:paraId="1A2E2BF0" w14:textId="77777777" w:rsidR="00CF79B3" w:rsidRPr="008B08D9" w:rsidRDefault="00CF79B3" w:rsidP="002B06D3">
      <w:pPr>
        <w:pStyle w:val="Akapitzlist"/>
        <w:numPr>
          <w:ilvl w:val="3"/>
          <w:numId w:val="119"/>
        </w:numPr>
        <w:spacing w:line="276" w:lineRule="auto"/>
        <w:ind w:left="426"/>
        <w:jc w:val="both"/>
      </w:pPr>
      <w:r w:rsidRPr="008B08D9">
        <w:t>Wykonawca w ramach wynagrodzenia zapewnia sprawowanie nadzoru autorskiego nad robotami budowlanymi w kontekście wykonanej dokumentacji projektowej.</w:t>
      </w:r>
    </w:p>
    <w:p w14:paraId="785862FC" w14:textId="77777777" w:rsidR="00CF79B3" w:rsidRPr="008B08D9" w:rsidRDefault="00CF79B3" w:rsidP="002B06D3">
      <w:pPr>
        <w:pStyle w:val="Akapitzlist"/>
        <w:numPr>
          <w:ilvl w:val="3"/>
          <w:numId w:val="119"/>
        </w:numPr>
        <w:spacing w:line="276" w:lineRule="auto"/>
        <w:ind w:left="426"/>
        <w:jc w:val="both"/>
      </w:pPr>
      <w:r w:rsidRPr="008B08D9">
        <w:t xml:space="preserve">Wykonawca oświadcza, że dokumentacja projektowa oraz dokumentacja powykonawcza nie narusza praw autorskich osób trzecich – dla korzystania i rozporządzania, a także dla eksploatacji i wprowadzania zmian do utworów powstałych w wyniku realizacji przedmiotu umowy nie jest wymagana zgoda osób trzecich. W przypadku zgłoszenia przez osoby trzecie zastrzeżeń dotyczących praw autorskich, firmy, ochrony znaku towarowego, naruszenia dóbr osobistych lub naruszenia innych przepisów prawa, wykonawca zobowiązuje się do pokrycia wszelkich roszczeń z tego tytułu. </w:t>
      </w:r>
    </w:p>
    <w:p w14:paraId="71DA64B7" w14:textId="77777777" w:rsidR="00CF79B3" w:rsidRPr="008B08D9" w:rsidRDefault="00CF79B3" w:rsidP="002B06D3">
      <w:pPr>
        <w:pStyle w:val="Akapitzlist"/>
        <w:numPr>
          <w:ilvl w:val="3"/>
          <w:numId w:val="119"/>
        </w:numPr>
        <w:spacing w:line="276" w:lineRule="auto"/>
        <w:ind w:left="426"/>
        <w:jc w:val="both"/>
      </w:pPr>
      <w:r w:rsidRPr="008B08D9">
        <w:t>Decyzja o zakresie, sposobie, warunkach korzystania z utworów należy do wyłącznej kompetencji Zamawiającego.</w:t>
      </w:r>
    </w:p>
    <w:p w14:paraId="6FD0E88E" w14:textId="77777777" w:rsidR="00CF79B3" w:rsidRPr="008B08D9" w:rsidRDefault="00CF79B3" w:rsidP="002B06D3">
      <w:pPr>
        <w:spacing w:after="0" w:line="276" w:lineRule="auto"/>
        <w:contextualSpacing/>
        <w:rPr>
          <w:rFonts w:ascii="Times New Roman" w:hAnsi="Times New Roman" w:cs="Times New Roman"/>
          <w:b/>
          <w:sz w:val="24"/>
        </w:rPr>
      </w:pPr>
    </w:p>
    <w:p w14:paraId="53559194" w14:textId="40E032E9" w:rsidR="009C533A" w:rsidRPr="008B08D9" w:rsidRDefault="009C533A" w:rsidP="002B06D3">
      <w:pPr>
        <w:spacing w:after="0" w:line="276" w:lineRule="auto"/>
        <w:contextualSpacing/>
        <w:jc w:val="center"/>
        <w:rPr>
          <w:rFonts w:ascii="Times New Roman" w:hAnsi="Times New Roman" w:cs="Times New Roman"/>
          <w:sz w:val="24"/>
        </w:rPr>
      </w:pPr>
      <w:r w:rsidRPr="008B08D9">
        <w:rPr>
          <w:rFonts w:ascii="Times New Roman" w:hAnsi="Times New Roman" w:cs="Times New Roman"/>
          <w:b/>
          <w:sz w:val="24"/>
        </w:rPr>
        <w:t>XVII</w:t>
      </w:r>
      <w:r w:rsidR="004F283C" w:rsidRPr="008B08D9">
        <w:rPr>
          <w:rFonts w:ascii="Times New Roman" w:hAnsi="Times New Roman" w:cs="Times New Roman"/>
          <w:b/>
          <w:sz w:val="24"/>
        </w:rPr>
        <w:t>I</w:t>
      </w:r>
      <w:r w:rsidRPr="008B08D9">
        <w:rPr>
          <w:rFonts w:ascii="Times New Roman" w:hAnsi="Times New Roman" w:cs="Times New Roman"/>
          <w:b/>
          <w:sz w:val="24"/>
        </w:rPr>
        <w:t>. Postanowienia końcowe</w:t>
      </w:r>
    </w:p>
    <w:p w14:paraId="14BEC1CC" w14:textId="56911090" w:rsidR="009C533A" w:rsidRPr="008B08D9" w:rsidRDefault="004F283C" w:rsidP="002B06D3">
      <w:pPr>
        <w:spacing w:after="0" w:line="276" w:lineRule="auto"/>
        <w:contextualSpacing/>
        <w:jc w:val="center"/>
        <w:rPr>
          <w:rFonts w:ascii="Times New Roman" w:hAnsi="Times New Roman" w:cs="Times New Roman"/>
          <w:sz w:val="24"/>
        </w:rPr>
      </w:pPr>
      <w:r w:rsidRPr="008B08D9">
        <w:rPr>
          <w:rFonts w:ascii="Times New Roman" w:hAnsi="Times New Roman" w:cs="Times New Roman"/>
          <w:b/>
          <w:sz w:val="24"/>
        </w:rPr>
        <w:t>§ 18</w:t>
      </w:r>
    </w:p>
    <w:p w14:paraId="751D5937" w14:textId="77777777" w:rsidR="009C533A" w:rsidRPr="008B08D9" w:rsidRDefault="009C533A" w:rsidP="002B06D3">
      <w:pPr>
        <w:pStyle w:val="Tekstpodstawowy22"/>
        <w:spacing w:line="276" w:lineRule="auto"/>
        <w:contextualSpacing/>
        <w:jc w:val="both"/>
      </w:pPr>
      <w:r w:rsidRPr="008B08D9">
        <w:rPr>
          <w:u w:val="none"/>
        </w:rPr>
        <w:t xml:space="preserve">Wykonawca nie może zlecić cesji wierzytelności wynikających z niniejszej umowy na rzecz osób trzecich, z wyjątkiem banku kredytującego Wykonawcę w zakresie niniejszej umowy. </w:t>
      </w:r>
    </w:p>
    <w:p w14:paraId="01F49655" w14:textId="77777777" w:rsidR="009C533A" w:rsidRPr="008B08D9" w:rsidRDefault="009C533A" w:rsidP="002B06D3">
      <w:pPr>
        <w:spacing w:after="0" w:line="276" w:lineRule="auto"/>
        <w:contextualSpacing/>
        <w:jc w:val="center"/>
        <w:rPr>
          <w:rFonts w:ascii="Times New Roman" w:hAnsi="Times New Roman" w:cs="Times New Roman"/>
          <w:b/>
          <w:sz w:val="24"/>
        </w:rPr>
      </w:pPr>
    </w:p>
    <w:p w14:paraId="1F37FE64" w14:textId="12FD3716" w:rsidR="009C533A" w:rsidRPr="008B08D9" w:rsidRDefault="009C533A" w:rsidP="002B06D3">
      <w:pPr>
        <w:spacing w:after="0" w:line="276" w:lineRule="auto"/>
        <w:contextualSpacing/>
        <w:jc w:val="center"/>
        <w:rPr>
          <w:rFonts w:ascii="Times New Roman" w:hAnsi="Times New Roman" w:cs="Times New Roman"/>
          <w:sz w:val="24"/>
        </w:rPr>
      </w:pPr>
      <w:r w:rsidRPr="008B08D9">
        <w:rPr>
          <w:rFonts w:ascii="Times New Roman" w:hAnsi="Times New Roman" w:cs="Times New Roman"/>
          <w:b/>
          <w:sz w:val="24"/>
        </w:rPr>
        <w:t>§ 1</w:t>
      </w:r>
      <w:r w:rsidR="004F283C" w:rsidRPr="008B08D9">
        <w:rPr>
          <w:rFonts w:ascii="Times New Roman" w:hAnsi="Times New Roman" w:cs="Times New Roman"/>
          <w:b/>
          <w:sz w:val="24"/>
        </w:rPr>
        <w:t>9</w:t>
      </w:r>
    </w:p>
    <w:p w14:paraId="42270F0F" w14:textId="77777777" w:rsidR="009C533A" w:rsidRPr="008B08D9" w:rsidRDefault="009C533A" w:rsidP="002B06D3">
      <w:pPr>
        <w:spacing w:after="0" w:line="276" w:lineRule="auto"/>
        <w:contextualSpacing/>
        <w:jc w:val="both"/>
        <w:rPr>
          <w:rFonts w:ascii="Times New Roman" w:hAnsi="Times New Roman" w:cs="Times New Roman"/>
          <w:sz w:val="24"/>
        </w:rPr>
      </w:pPr>
      <w:r w:rsidRPr="008B08D9">
        <w:rPr>
          <w:rFonts w:ascii="Times New Roman" w:hAnsi="Times New Roman" w:cs="Times New Roman"/>
          <w:sz w:val="24"/>
        </w:rPr>
        <w:t>Zamawiający ma prawo wprowadzenia nieistotnych zmian w projekcie budowlanym, w rozumieniu art. 36a ust. 5 ustawy Prawo budowlane.</w:t>
      </w:r>
    </w:p>
    <w:p w14:paraId="5E4F4ED8" w14:textId="77777777" w:rsidR="00CB1CE6" w:rsidRPr="008B08D9" w:rsidRDefault="00CB1CE6" w:rsidP="002B06D3">
      <w:pPr>
        <w:spacing w:after="0" w:line="276" w:lineRule="auto"/>
        <w:contextualSpacing/>
        <w:jc w:val="center"/>
        <w:rPr>
          <w:rFonts w:ascii="Times New Roman" w:hAnsi="Times New Roman" w:cs="Times New Roman"/>
          <w:b/>
          <w:sz w:val="24"/>
        </w:rPr>
      </w:pPr>
      <w:bookmarkStart w:id="14" w:name="_GoBack"/>
      <w:bookmarkEnd w:id="14"/>
    </w:p>
    <w:p w14:paraId="67A98976" w14:textId="33395F02" w:rsidR="009C533A" w:rsidRPr="008B08D9" w:rsidRDefault="004F283C" w:rsidP="002B06D3">
      <w:pPr>
        <w:spacing w:after="0" w:line="276" w:lineRule="auto"/>
        <w:contextualSpacing/>
        <w:jc w:val="center"/>
        <w:rPr>
          <w:rFonts w:ascii="Times New Roman" w:hAnsi="Times New Roman" w:cs="Times New Roman"/>
          <w:sz w:val="24"/>
        </w:rPr>
      </w:pPr>
      <w:r w:rsidRPr="008B08D9">
        <w:rPr>
          <w:rFonts w:ascii="Times New Roman" w:hAnsi="Times New Roman" w:cs="Times New Roman"/>
          <w:b/>
          <w:sz w:val="24"/>
        </w:rPr>
        <w:t>§ 20</w:t>
      </w:r>
    </w:p>
    <w:p w14:paraId="6E0B6F59" w14:textId="3D6E0A25" w:rsidR="009C533A" w:rsidRPr="008B08D9" w:rsidRDefault="009C533A" w:rsidP="002B06D3">
      <w:pPr>
        <w:spacing w:after="0" w:line="276" w:lineRule="auto"/>
        <w:contextualSpacing/>
        <w:jc w:val="both"/>
        <w:rPr>
          <w:rFonts w:ascii="Times New Roman" w:eastAsia="Times New Roman" w:hAnsi="Times New Roman" w:cs="Times New Roman"/>
          <w:sz w:val="24"/>
          <w:lang w:eastAsia="pl-PL"/>
        </w:rPr>
      </w:pPr>
      <w:r w:rsidRPr="008B08D9">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z dnia 11 września 2019 r. - Prawo zamówień publicznych </w:t>
      </w:r>
      <w:r w:rsidR="00611A69" w:rsidRPr="008B08D9">
        <w:rPr>
          <w:rFonts w:ascii="Times New Roman" w:eastAsia="Times New Roman" w:hAnsi="Times New Roman" w:cs="Times New Roman"/>
          <w:sz w:val="24"/>
          <w:lang w:eastAsia="pl-PL"/>
        </w:rPr>
        <w:t>(</w:t>
      </w:r>
      <w:proofErr w:type="spellStart"/>
      <w:r w:rsidR="00611A69" w:rsidRPr="008B08D9">
        <w:rPr>
          <w:rFonts w:ascii="Times New Roman" w:eastAsia="Times New Roman" w:hAnsi="Times New Roman" w:cs="Times New Roman"/>
          <w:sz w:val="24"/>
          <w:lang w:eastAsia="pl-PL"/>
        </w:rPr>
        <w:t>t.j</w:t>
      </w:r>
      <w:proofErr w:type="spellEnd"/>
      <w:r w:rsidR="00611A69" w:rsidRPr="008B08D9">
        <w:rPr>
          <w:rFonts w:ascii="Times New Roman" w:eastAsia="Times New Roman" w:hAnsi="Times New Roman" w:cs="Times New Roman"/>
          <w:sz w:val="24"/>
          <w:lang w:eastAsia="pl-PL"/>
        </w:rPr>
        <w:t>. Dz.U. z</w:t>
      </w:r>
      <w:r w:rsidR="00C43FDE" w:rsidRPr="008B08D9">
        <w:rPr>
          <w:rFonts w:ascii="Times New Roman" w:eastAsia="Times New Roman" w:hAnsi="Times New Roman" w:cs="Times New Roman"/>
          <w:sz w:val="24"/>
          <w:lang w:eastAsia="pl-PL"/>
        </w:rPr>
        <w:t xml:space="preserve"> 2022 r. poz. 1710 z </w:t>
      </w:r>
      <w:proofErr w:type="spellStart"/>
      <w:r w:rsidR="00C43FDE" w:rsidRPr="008B08D9">
        <w:rPr>
          <w:rFonts w:ascii="Times New Roman" w:eastAsia="Times New Roman" w:hAnsi="Times New Roman" w:cs="Times New Roman"/>
          <w:sz w:val="24"/>
          <w:lang w:eastAsia="pl-PL"/>
        </w:rPr>
        <w:t>późn</w:t>
      </w:r>
      <w:proofErr w:type="spellEnd"/>
      <w:r w:rsidR="00C43FDE" w:rsidRPr="008B08D9">
        <w:rPr>
          <w:rFonts w:ascii="Times New Roman" w:eastAsia="Times New Roman" w:hAnsi="Times New Roman" w:cs="Times New Roman"/>
          <w:sz w:val="24"/>
          <w:lang w:eastAsia="pl-PL"/>
        </w:rPr>
        <w:t>. zm.),</w:t>
      </w:r>
      <w:r w:rsidR="00797640" w:rsidRPr="008B08D9">
        <w:rPr>
          <w:rFonts w:ascii="Times New Roman" w:eastAsia="Times New Roman" w:hAnsi="Times New Roman" w:cs="Times New Roman"/>
          <w:sz w:val="24"/>
          <w:lang w:eastAsia="pl-PL"/>
        </w:rPr>
        <w:t xml:space="preserve"> § 14</w:t>
      </w:r>
      <w:r w:rsidR="004067E3" w:rsidRPr="008B08D9">
        <w:rPr>
          <w:rFonts w:ascii="Times New Roman" w:eastAsia="Times New Roman" w:hAnsi="Times New Roman" w:cs="Times New Roman"/>
          <w:sz w:val="24"/>
          <w:lang w:eastAsia="pl-PL"/>
        </w:rPr>
        <w:t> </w:t>
      </w:r>
      <w:r w:rsidR="00797640" w:rsidRPr="008B08D9">
        <w:rPr>
          <w:rFonts w:ascii="Times New Roman" w:eastAsia="Times New Roman" w:hAnsi="Times New Roman" w:cs="Times New Roman"/>
          <w:sz w:val="24"/>
          <w:lang w:eastAsia="pl-PL"/>
        </w:rPr>
        <w:t>niniejszej umowy oraz rozdz.</w:t>
      </w:r>
      <w:r w:rsidR="000633E9" w:rsidRPr="008B08D9">
        <w:rPr>
          <w:rFonts w:ascii="Times New Roman" w:eastAsia="Times New Roman" w:hAnsi="Times New Roman" w:cs="Times New Roman"/>
          <w:sz w:val="24"/>
          <w:lang w:eastAsia="pl-PL"/>
        </w:rPr>
        <w:t xml:space="preserve"> XXIII</w:t>
      </w:r>
      <w:r w:rsidRPr="008B08D9">
        <w:rPr>
          <w:rFonts w:ascii="Times New Roman" w:eastAsia="Times New Roman" w:hAnsi="Times New Roman" w:cs="Times New Roman"/>
          <w:sz w:val="24"/>
          <w:lang w:eastAsia="pl-PL"/>
        </w:rPr>
        <w:t xml:space="preserve"> SWZ.</w:t>
      </w:r>
    </w:p>
    <w:p w14:paraId="7CBA71DD" w14:textId="77777777" w:rsidR="00E1439C" w:rsidRPr="008B08D9" w:rsidRDefault="00E1439C" w:rsidP="002B06D3">
      <w:pPr>
        <w:pStyle w:val="Tekstpodstawowy22"/>
        <w:spacing w:line="276" w:lineRule="auto"/>
        <w:contextualSpacing/>
        <w:jc w:val="center"/>
        <w:rPr>
          <w:b/>
          <w:u w:val="none"/>
        </w:rPr>
      </w:pPr>
    </w:p>
    <w:p w14:paraId="019DE9F9" w14:textId="556E8059" w:rsidR="009C533A" w:rsidRPr="008B08D9" w:rsidRDefault="004F283C" w:rsidP="002B06D3">
      <w:pPr>
        <w:pStyle w:val="Tekstpodstawowy22"/>
        <w:spacing w:line="276" w:lineRule="auto"/>
        <w:contextualSpacing/>
        <w:jc w:val="center"/>
      </w:pPr>
      <w:r w:rsidRPr="008B08D9">
        <w:rPr>
          <w:b/>
          <w:u w:val="none"/>
        </w:rPr>
        <w:t>§ 21</w:t>
      </w:r>
    </w:p>
    <w:p w14:paraId="2225B30D" w14:textId="77777777" w:rsidR="009C533A" w:rsidRPr="008B08D9" w:rsidRDefault="009C533A" w:rsidP="002B06D3">
      <w:pPr>
        <w:spacing w:after="0" w:line="276" w:lineRule="auto"/>
        <w:contextualSpacing/>
        <w:jc w:val="both"/>
        <w:rPr>
          <w:rFonts w:ascii="Times New Roman" w:hAnsi="Times New Roman" w:cs="Times New Roman"/>
          <w:sz w:val="24"/>
        </w:rPr>
      </w:pPr>
      <w:r w:rsidRPr="008B08D9">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169C30BA" w14:textId="77777777" w:rsidR="0087499B" w:rsidRPr="008B08D9" w:rsidRDefault="0087499B" w:rsidP="002B06D3">
      <w:pPr>
        <w:spacing w:after="0" w:line="276" w:lineRule="auto"/>
        <w:contextualSpacing/>
        <w:jc w:val="center"/>
        <w:rPr>
          <w:rFonts w:ascii="Times New Roman" w:eastAsia="Times New Roman" w:hAnsi="Times New Roman" w:cs="Times New Roman"/>
          <w:b/>
          <w:sz w:val="24"/>
        </w:rPr>
      </w:pPr>
    </w:p>
    <w:p w14:paraId="4F918644" w14:textId="018E7BEA" w:rsidR="009C533A" w:rsidRPr="008B08D9" w:rsidRDefault="009C533A" w:rsidP="002B06D3">
      <w:pPr>
        <w:spacing w:after="0" w:line="276" w:lineRule="auto"/>
        <w:contextualSpacing/>
        <w:jc w:val="center"/>
        <w:rPr>
          <w:rFonts w:ascii="Times New Roman" w:hAnsi="Times New Roman" w:cs="Times New Roman"/>
          <w:b/>
          <w:sz w:val="24"/>
        </w:rPr>
      </w:pPr>
      <w:r w:rsidRPr="008B08D9">
        <w:rPr>
          <w:rFonts w:ascii="Times New Roman" w:eastAsia="Times New Roman" w:hAnsi="Times New Roman" w:cs="Times New Roman"/>
          <w:b/>
          <w:sz w:val="24"/>
        </w:rPr>
        <w:t xml:space="preserve">  </w:t>
      </w:r>
      <w:r w:rsidR="004F283C" w:rsidRPr="008B08D9">
        <w:rPr>
          <w:rFonts w:ascii="Times New Roman" w:hAnsi="Times New Roman" w:cs="Times New Roman"/>
          <w:b/>
          <w:sz w:val="24"/>
        </w:rPr>
        <w:t>§ 22</w:t>
      </w:r>
    </w:p>
    <w:p w14:paraId="1CD8C7CB" w14:textId="77777777" w:rsidR="009C533A" w:rsidRPr="008B08D9" w:rsidRDefault="009C533A" w:rsidP="002B06D3">
      <w:pPr>
        <w:spacing w:after="0" w:line="276" w:lineRule="auto"/>
        <w:contextualSpacing/>
        <w:jc w:val="both"/>
        <w:rPr>
          <w:rFonts w:ascii="Times New Roman" w:hAnsi="Times New Roman" w:cs="Times New Roman"/>
          <w:b/>
          <w:sz w:val="24"/>
        </w:rPr>
      </w:pPr>
      <w:r w:rsidRPr="008B08D9">
        <w:rPr>
          <w:rFonts w:ascii="Times New Roman" w:eastAsia="Calibri" w:hAnsi="Times New Roman" w:cs="Times New Roman"/>
          <w:sz w:val="24"/>
        </w:rPr>
        <w:t>Wszelkie spory pomiędzy stronami będą rozstrzygane przed sądem właściwym dla siedziby Zamawiającego, w tym również spory dotyczące odstąpienia od umowy, naliczania kar umownych.</w:t>
      </w:r>
    </w:p>
    <w:p w14:paraId="437573E3" w14:textId="77777777" w:rsidR="009C533A" w:rsidRPr="008B08D9" w:rsidRDefault="009C533A" w:rsidP="002B06D3">
      <w:pPr>
        <w:spacing w:after="0" w:line="276" w:lineRule="auto"/>
        <w:contextualSpacing/>
        <w:jc w:val="center"/>
        <w:rPr>
          <w:rFonts w:ascii="Times New Roman" w:hAnsi="Times New Roman" w:cs="Times New Roman"/>
          <w:b/>
          <w:sz w:val="24"/>
        </w:rPr>
      </w:pPr>
    </w:p>
    <w:p w14:paraId="0BEBADB3" w14:textId="42DD1B19" w:rsidR="009C533A" w:rsidRPr="008B08D9" w:rsidRDefault="004F283C" w:rsidP="002B06D3">
      <w:pPr>
        <w:spacing w:after="0" w:line="276" w:lineRule="auto"/>
        <w:contextualSpacing/>
        <w:jc w:val="center"/>
        <w:rPr>
          <w:rFonts w:ascii="Times New Roman" w:hAnsi="Times New Roman" w:cs="Times New Roman"/>
          <w:b/>
          <w:sz w:val="24"/>
        </w:rPr>
      </w:pPr>
      <w:r w:rsidRPr="008B08D9">
        <w:rPr>
          <w:rFonts w:ascii="Times New Roman" w:hAnsi="Times New Roman" w:cs="Times New Roman"/>
          <w:b/>
          <w:sz w:val="24"/>
        </w:rPr>
        <w:t>§ 23</w:t>
      </w:r>
    </w:p>
    <w:p w14:paraId="6B736485" w14:textId="77777777" w:rsidR="009C533A" w:rsidRPr="008B08D9" w:rsidRDefault="009C533A" w:rsidP="002B06D3">
      <w:pPr>
        <w:pStyle w:val="Tekstpodstawowy"/>
        <w:spacing w:line="276" w:lineRule="auto"/>
        <w:contextualSpacing/>
        <w:jc w:val="both"/>
        <w:rPr>
          <w:b w:val="0"/>
        </w:rPr>
      </w:pPr>
      <w:r w:rsidRPr="008B08D9">
        <w:rPr>
          <w:b w:val="0"/>
        </w:rPr>
        <w:t>Umowę niniejszą sporządzono w 4 jednobrzmiących egzemplarzach, 3 dla Zamawiającego, 1 egz. dla Wykonawcy.</w:t>
      </w:r>
    </w:p>
    <w:p w14:paraId="44E440DF" w14:textId="77777777" w:rsidR="009C533A" w:rsidRPr="008B08D9" w:rsidRDefault="009C533A" w:rsidP="002B06D3">
      <w:pPr>
        <w:pStyle w:val="Tekstpodstawowy"/>
        <w:spacing w:line="276" w:lineRule="auto"/>
        <w:contextualSpacing/>
        <w:jc w:val="both"/>
        <w:rPr>
          <w:sz w:val="20"/>
        </w:rPr>
      </w:pPr>
    </w:p>
    <w:p w14:paraId="03997CEA" w14:textId="77777777" w:rsidR="009C533A" w:rsidRPr="008B08D9" w:rsidRDefault="009C533A" w:rsidP="002B06D3">
      <w:pPr>
        <w:pStyle w:val="Tekstpodstawowy"/>
        <w:spacing w:line="276" w:lineRule="auto"/>
        <w:contextualSpacing/>
        <w:jc w:val="both"/>
        <w:rPr>
          <w:b w:val="0"/>
          <w:i/>
          <w:sz w:val="20"/>
        </w:rPr>
      </w:pPr>
      <w:r w:rsidRPr="008B08D9">
        <w:rPr>
          <w:b w:val="0"/>
          <w:i/>
          <w:sz w:val="20"/>
        </w:rPr>
        <w:t>Załączniki:</w:t>
      </w:r>
    </w:p>
    <w:p w14:paraId="625ABDCE" w14:textId="1CF1A2A6" w:rsidR="00C043EA" w:rsidRPr="008B08D9" w:rsidRDefault="00C043EA" w:rsidP="002B06D3">
      <w:pPr>
        <w:pStyle w:val="Tekstpodstawowy"/>
        <w:spacing w:line="276" w:lineRule="auto"/>
        <w:contextualSpacing/>
        <w:jc w:val="both"/>
        <w:rPr>
          <w:b w:val="0"/>
          <w:i/>
          <w:sz w:val="20"/>
        </w:rPr>
      </w:pPr>
      <w:r w:rsidRPr="008B08D9">
        <w:rPr>
          <w:b w:val="0"/>
          <w:i/>
          <w:sz w:val="20"/>
        </w:rPr>
        <w:t xml:space="preserve">1/ Załącznik nr 1 – </w:t>
      </w:r>
      <w:r w:rsidR="006E1951" w:rsidRPr="008B08D9">
        <w:rPr>
          <w:b w:val="0"/>
          <w:i/>
          <w:sz w:val="20"/>
        </w:rPr>
        <w:t>kopia oferty Wykonawcy</w:t>
      </w:r>
    </w:p>
    <w:p w14:paraId="7207F5E3" w14:textId="782DAAAF" w:rsidR="00C043EA" w:rsidRPr="008B08D9" w:rsidRDefault="00C043EA" w:rsidP="002B06D3">
      <w:pPr>
        <w:pStyle w:val="Tekstpodstawowy"/>
        <w:spacing w:line="276" w:lineRule="auto"/>
        <w:contextualSpacing/>
        <w:jc w:val="both"/>
        <w:rPr>
          <w:b w:val="0"/>
          <w:i/>
          <w:sz w:val="20"/>
        </w:rPr>
      </w:pPr>
      <w:r w:rsidRPr="008B08D9">
        <w:rPr>
          <w:b w:val="0"/>
          <w:i/>
          <w:sz w:val="20"/>
        </w:rPr>
        <w:t xml:space="preserve">2/ Załącznik nr 2 – </w:t>
      </w:r>
      <w:r w:rsidR="001C5D2A" w:rsidRPr="008B08D9">
        <w:rPr>
          <w:b w:val="0"/>
          <w:i/>
          <w:sz w:val="20"/>
        </w:rPr>
        <w:t>………………………………………….</w:t>
      </w:r>
    </w:p>
    <w:p w14:paraId="3670F1F6" w14:textId="61B52A5F" w:rsidR="00C043EA" w:rsidRPr="008B08D9" w:rsidRDefault="00C043EA" w:rsidP="002B06D3">
      <w:pPr>
        <w:pStyle w:val="Tekstpodstawowy"/>
        <w:spacing w:line="276" w:lineRule="auto"/>
        <w:contextualSpacing/>
        <w:jc w:val="both"/>
        <w:rPr>
          <w:b w:val="0"/>
          <w:i/>
          <w:sz w:val="20"/>
        </w:rPr>
      </w:pPr>
      <w:r w:rsidRPr="008B08D9">
        <w:rPr>
          <w:b w:val="0"/>
          <w:i/>
          <w:sz w:val="20"/>
        </w:rPr>
        <w:t>3/ Załącznik nr 3 – ………………………………………….</w:t>
      </w:r>
    </w:p>
    <w:p w14:paraId="5C2E64B3" w14:textId="14F19290" w:rsidR="0038572F" w:rsidRPr="008B08D9" w:rsidRDefault="009C533A" w:rsidP="002B06D3">
      <w:pPr>
        <w:pStyle w:val="Tekstpodstawowy"/>
        <w:spacing w:line="276" w:lineRule="auto"/>
        <w:contextualSpacing/>
        <w:jc w:val="both"/>
        <w:rPr>
          <w:b w:val="0"/>
          <w:sz w:val="22"/>
        </w:rPr>
      </w:pPr>
      <w:r w:rsidRPr="008B08D9">
        <w:rPr>
          <w:b w:val="0"/>
          <w:i/>
          <w:sz w:val="20"/>
        </w:rPr>
        <w:t xml:space="preserve"> </w:t>
      </w:r>
    </w:p>
    <w:p w14:paraId="78B650C1" w14:textId="77777777" w:rsidR="00AF6972" w:rsidRDefault="00AF6972" w:rsidP="002B06D3">
      <w:pPr>
        <w:spacing w:after="0" w:line="276" w:lineRule="auto"/>
        <w:contextualSpacing/>
        <w:jc w:val="center"/>
        <w:rPr>
          <w:rFonts w:ascii="Times New Roman" w:hAnsi="Times New Roman" w:cs="Times New Roman"/>
          <w:b/>
          <w:sz w:val="24"/>
        </w:rPr>
      </w:pPr>
    </w:p>
    <w:p w14:paraId="0EC44D90" w14:textId="77777777" w:rsidR="009C533A" w:rsidRPr="008B08D9" w:rsidRDefault="009C533A" w:rsidP="002B06D3">
      <w:pPr>
        <w:spacing w:after="0" w:line="276" w:lineRule="auto"/>
        <w:contextualSpacing/>
        <w:jc w:val="center"/>
        <w:rPr>
          <w:rFonts w:ascii="Times New Roman" w:hAnsi="Times New Roman" w:cs="Times New Roman"/>
          <w:sz w:val="24"/>
        </w:rPr>
      </w:pPr>
      <w:r w:rsidRPr="008B08D9">
        <w:rPr>
          <w:rFonts w:ascii="Times New Roman" w:hAnsi="Times New Roman" w:cs="Times New Roman"/>
          <w:b/>
          <w:sz w:val="24"/>
        </w:rPr>
        <w:t>ZAMAWIAJĄCY</w:t>
      </w:r>
      <w:r w:rsidRPr="008B08D9">
        <w:rPr>
          <w:rFonts w:ascii="Times New Roman" w:hAnsi="Times New Roman" w:cs="Times New Roman"/>
          <w:b/>
          <w:sz w:val="24"/>
        </w:rPr>
        <w:tab/>
      </w:r>
      <w:r w:rsidRPr="008B08D9">
        <w:rPr>
          <w:rFonts w:ascii="Times New Roman" w:hAnsi="Times New Roman" w:cs="Times New Roman"/>
          <w:b/>
          <w:sz w:val="24"/>
        </w:rPr>
        <w:tab/>
      </w:r>
      <w:r w:rsidRPr="008B08D9">
        <w:rPr>
          <w:rFonts w:ascii="Times New Roman" w:hAnsi="Times New Roman" w:cs="Times New Roman"/>
          <w:b/>
          <w:sz w:val="24"/>
        </w:rPr>
        <w:tab/>
      </w:r>
      <w:r w:rsidRPr="008B08D9">
        <w:rPr>
          <w:rFonts w:ascii="Times New Roman" w:hAnsi="Times New Roman" w:cs="Times New Roman"/>
          <w:b/>
          <w:sz w:val="24"/>
        </w:rPr>
        <w:tab/>
      </w:r>
      <w:r w:rsidRPr="008B08D9">
        <w:rPr>
          <w:rFonts w:ascii="Times New Roman" w:hAnsi="Times New Roman" w:cs="Times New Roman"/>
          <w:b/>
          <w:sz w:val="24"/>
        </w:rPr>
        <w:tab/>
      </w:r>
      <w:r w:rsidRPr="008B08D9">
        <w:rPr>
          <w:rFonts w:ascii="Times New Roman" w:hAnsi="Times New Roman" w:cs="Times New Roman"/>
          <w:b/>
          <w:sz w:val="24"/>
        </w:rPr>
        <w:tab/>
      </w:r>
      <w:r w:rsidRPr="008B08D9">
        <w:rPr>
          <w:rFonts w:ascii="Times New Roman" w:hAnsi="Times New Roman" w:cs="Times New Roman"/>
          <w:b/>
          <w:sz w:val="24"/>
        </w:rPr>
        <w:tab/>
      </w:r>
      <w:r w:rsidRPr="008B08D9">
        <w:rPr>
          <w:rFonts w:ascii="Times New Roman" w:hAnsi="Times New Roman" w:cs="Times New Roman"/>
          <w:b/>
          <w:sz w:val="24"/>
        </w:rPr>
        <w:tab/>
        <w:t>WYKONAWCA</w:t>
      </w:r>
    </w:p>
    <w:p w14:paraId="1BE056BF" w14:textId="77777777" w:rsidR="009C533A" w:rsidRPr="00B35E6E" w:rsidRDefault="009C533A" w:rsidP="002B06D3">
      <w:pPr>
        <w:spacing w:after="0" w:line="276" w:lineRule="auto"/>
        <w:contextualSpacing/>
        <w:jc w:val="right"/>
        <w:rPr>
          <w:rFonts w:ascii="Times New Roman" w:hAnsi="Times New Roman" w:cs="Times New Roman"/>
          <w:b/>
          <w:color w:val="FF0000"/>
          <w:sz w:val="24"/>
        </w:rPr>
      </w:pPr>
    </w:p>
    <w:p w14:paraId="6C1D3445" w14:textId="77777777" w:rsidR="00126A76" w:rsidRDefault="00126A76" w:rsidP="002B06D3">
      <w:pPr>
        <w:spacing w:after="0" w:line="276" w:lineRule="auto"/>
        <w:contextualSpacing/>
        <w:jc w:val="right"/>
        <w:rPr>
          <w:rFonts w:ascii="Times New Roman" w:hAnsi="Times New Roman" w:cs="Times New Roman"/>
          <w:b/>
          <w:color w:val="FF0000"/>
          <w:sz w:val="24"/>
        </w:rPr>
      </w:pPr>
    </w:p>
    <w:p w14:paraId="27420328" w14:textId="77777777" w:rsidR="005E024E" w:rsidRDefault="005E024E" w:rsidP="002B06D3">
      <w:pPr>
        <w:spacing w:after="0" w:line="276" w:lineRule="auto"/>
        <w:contextualSpacing/>
        <w:jc w:val="right"/>
        <w:rPr>
          <w:rFonts w:ascii="Times New Roman" w:hAnsi="Times New Roman" w:cs="Times New Roman"/>
          <w:b/>
          <w:color w:val="FF0000"/>
          <w:sz w:val="24"/>
        </w:rPr>
      </w:pPr>
    </w:p>
    <w:p w14:paraId="2A7FDC7E" w14:textId="77777777" w:rsidR="005E024E" w:rsidRDefault="005E024E" w:rsidP="002B06D3">
      <w:pPr>
        <w:spacing w:after="0" w:line="276" w:lineRule="auto"/>
        <w:contextualSpacing/>
        <w:jc w:val="right"/>
        <w:rPr>
          <w:rFonts w:ascii="Times New Roman" w:hAnsi="Times New Roman" w:cs="Times New Roman"/>
          <w:b/>
          <w:color w:val="FF0000"/>
          <w:sz w:val="24"/>
        </w:rPr>
      </w:pPr>
    </w:p>
    <w:p w14:paraId="063A98C8" w14:textId="77777777" w:rsidR="005E024E" w:rsidRDefault="005E024E" w:rsidP="002B06D3">
      <w:pPr>
        <w:spacing w:after="0" w:line="276" w:lineRule="auto"/>
        <w:contextualSpacing/>
        <w:jc w:val="right"/>
        <w:rPr>
          <w:rFonts w:ascii="Times New Roman" w:hAnsi="Times New Roman" w:cs="Times New Roman"/>
          <w:b/>
          <w:color w:val="FF0000"/>
          <w:sz w:val="24"/>
        </w:rPr>
      </w:pPr>
    </w:p>
    <w:p w14:paraId="1103DD51" w14:textId="77777777" w:rsidR="005E024E" w:rsidRDefault="005E024E" w:rsidP="002B06D3">
      <w:pPr>
        <w:spacing w:after="0" w:line="276" w:lineRule="auto"/>
        <w:contextualSpacing/>
        <w:jc w:val="right"/>
        <w:rPr>
          <w:rFonts w:ascii="Times New Roman" w:hAnsi="Times New Roman" w:cs="Times New Roman"/>
          <w:b/>
          <w:color w:val="FF0000"/>
          <w:sz w:val="24"/>
        </w:rPr>
      </w:pPr>
    </w:p>
    <w:p w14:paraId="5C4E29CA" w14:textId="77777777" w:rsidR="005E024E" w:rsidRPr="00B35E6E" w:rsidRDefault="005E024E" w:rsidP="002B06D3">
      <w:pPr>
        <w:spacing w:after="0" w:line="276" w:lineRule="auto"/>
        <w:contextualSpacing/>
        <w:jc w:val="right"/>
        <w:rPr>
          <w:rFonts w:ascii="Times New Roman" w:hAnsi="Times New Roman" w:cs="Times New Roman"/>
          <w:b/>
          <w:color w:val="FF0000"/>
          <w:sz w:val="24"/>
        </w:rPr>
      </w:pPr>
    </w:p>
    <w:p w14:paraId="376B3B6B" w14:textId="77777777" w:rsidR="00126A76" w:rsidRPr="00B35E6E" w:rsidRDefault="00126A76" w:rsidP="002B06D3">
      <w:pPr>
        <w:spacing w:after="0" w:line="276" w:lineRule="auto"/>
        <w:contextualSpacing/>
        <w:jc w:val="right"/>
        <w:rPr>
          <w:rFonts w:ascii="Times New Roman" w:hAnsi="Times New Roman" w:cs="Times New Roman"/>
          <w:b/>
          <w:color w:val="FF0000"/>
          <w:sz w:val="24"/>
        </w:rPr>
      </w:pPr>
    </w:p>
    <w:p w14:paraId="190F693B" w14:textId="77777777" w:rsidR="009C533A" w:rsidRPr="00AF6972" w:rsidRDefault="009C533A" w:rsidP="002B06D3">
      <w:pPr>
        <w:spacing w:after="0" w:line="276" w:lineRule="auto"/>
        <w:contextualSpacing/>
        <w:jc w:val="right"/>
        <w:rPr>
          <w:rFonts w:ascii="Times New Roman" w:hAnsi="Times New Roman" w:cs="Times New Roman"/>
          <w:b/>
          <w:sz w:val="24"/>
        </w:rPr>
      </w:pPr>
    </w:p>
    <w:p w14:paraId="28F3ACF7" w14:textId="77777777" w:rsidR="00CB2E66" w:rsidRDefault="00CB2E66" w:rsidP="002B06D3">
      <w:pPr>
        <w:spacing w:after="0" w:line="276" w:lineRule="auto"/>
        <w:ind w:left="4253"/>
        <w:contextualSpacing/>
        <w:rPr>
          <w:rFonts w:ascii="Times New Roman" w:eastAsia="Calibri" w:hAnsi="Times New Roman" w:cs="Times New Roman"/>
          <w:b/>
        </w:rPr>
      </w:pPr>
    </w:p>
    <w:p w14:paraId="273F4A23" w14:textId="77777777" w:rsidR="00CB2E66" w:rsidRDefault="00CB2E66" w:rsidP="002B06D3">
      <w:pPr>
        <w:spacing w:after="0" w:line="276" w:lineRule="auto"/>
        <w:ind w:left="4253"/>
        <w:contextualSpacing/>
        <w:rPr>
          <w:rFonts w:ascii="Times New Roman" w:eastAsia="Calibri" w:hAnsi="Times New Roman" w:cs="Times New Roman"/>
          <w:b/>
        </w:rPr>
      </w:pPr>
    </w:p>
    <w:p w14:paraId="420BE25A" w14:textId="77777777" w:rsidR="00CB2E66" w:rsidRDefault="00CB2E66" w:rsidP="002B06D3">
      <w:pPr>
        <w:spacing w:after="0" w:line="276" w:lineRule="auto"/>
        <w:ind w:left="4253"/>
        <w:contextualSpacing/>
        <w:rPr>
          <w:rFonts w:ascii="Times New Roman" w:eastAsia="Calibri" w:hAnsi="Times New Roman" w:cs="Times New Roman"/>
          <w:b/>
        </w:rPr>
      </w:pPr>
    </w:p>
    <w:p w14:paraId="5CF77507" w14:textId="77777777" w:rsidR="00CB2E66" w:rsidRDefault="00CB2E66" w:rsidP="002B06D3">
      <w:pPr>
        <w:spacing w:after="0" w:line="276" w:lineRule="auto"/>
        <w:ind w:left="4253"/>
        <w:contextualSpacing/>
        <w:rPr>
          <w:rFonts w:ascii="Times New Roman" w:eastAsia="Calibri" w:hAnsi="Times New Roman" w:cs="Times New Roman"/>
          <w:b/>
        </w:rPr>
      </w:pPr>
    </w:p>
    <w:p w14:paraId="1C5181AF" w14:textId="77777777" w:rsidR="00CB2E66" w:rsidRDefault="00CB2E66" w:rsidP="002B06D3">
      <w:pPr>
        <w:spacing w:after="0" w:line="276" w:lineRule="auto"/>
        <w:ind w:left="4253"/>
        <w:contextualSpacing/>
        <w:rPr>
          <w:rFonts w:ascii="Times New Roman" w:eastAsia="Calibri" w:hAnsi="Times New Roman" w:cs="Times New Roman"/>
          <w:b/>
        </w:rPr>
      </w:pPr>
    </w:p>
    <w:p w14:paraId="7DE8DEE0" w14:textId="77777777" w:rsidR="00CB2E66" w:rsidRDefault="00CB2E66" w:rsidP="002B06D3">
      <w:pPr>
        <w:spacing w:after="0" w:line="276" w:lineRule="auto"/>
        <w:ind w:left="4253"/>
        <w:contextualSpacing/>
        <w:rPr>
          <w:rFonts w:ascii="Times New Roman" w:eastAsia="Calibri" w:hAnsi="Times New Roman" w:cs="Times New Roman"/>
          <w:b/>
        </w:rPr>
      </w:pPr>
    </w:p>
    <w:p w14:paraId="63296E39" w14:textId="77777777" w:rsidR="00CB2E66" w:rsidRDefault="00CB2E66" w:rsidP="002B06D3">
      <w:pPr>
        <w:spacing w:after="0" w:line="276" w:lineRule="auto"/>
        <w:ind w:left="4253"/>
        <w:contextualSpacing/>
        <w:rPr>
          <w:rFonts w:ascii="Times New Roman" w:eastAsia="Calibri" w:hAnsi="Times New Roman" w:cs="Times New Roman"/>
          <w:b/>
        </w:rPr>
      </w:pPr>
    </w:p>
    <w:p w14:paraId="47765EE4" w14:textId="77777777" w:rsidR="00CB2E66" w:rsidRDefault="00CB2E66" w:rsidP="002B06D3">
      <w:pPr>
        <w:spacing w:after="0" w:line="276" w:lineRule="auto"/>
        <w:ind w:left="4253"/>
        <w:contextualSpacing/>
        <w:rPr>
          <w:rFonts w:ascii="Times New Roman" w:eastAsia="Calibri" w:hAnsi="Times New Roman" w:cs="Times New Roman"/>
          <w:b/>
        </w:rPr>
      </w:pPr>
    </w:p>
    <w:p w14:paraId="23233708" w14:textId="77777777" w:rsidR="00CB2E66" w:rsidRDefault="00CB2E66" w:rsidP="002B06D3">
      <w:pPr>
        <w:spacing w:after="0" w:line="276" w:lineRule="auto"/>
        <w:ind w:left="4253"/>
        <w:contextualSpacing/>
        <w:rPr>
          <w:rFonts w:ascii="Times New Roman" w:eastAsia="Calibri" w:hAnsi="Times New Roman" w:cs="Times New Roman"/>
          <w:b/>
        </w:rPr>
      </w:pPr>
    </w:p>
    <w:p w14:paraId="1902FE75" w14:textId="77777777" w:rsidR="00CB2E66" w:rsidRDefault="00CB2E66" w:rsidP="002B06D3">
      <w:pPr>
        <w:spacing w:after="0" w:line="276" w:lineRule="auto"/>
        <w:ind w:left="4253"/>
        <w:contextualSpacing/>
        <w:rPr>
          <w:rFonts w:ascii="Times New Roman" w:eastAsia="Calibri" w:hAnsi="Times New Roman" w:cs="Times New Roman"/>
          <w:b/>
        </w:rPr>
      </w:pPr>
    </w:p>
    <w:p w14:paraId="7F44BE71" w14:textId="77777777" w:rsidR="009C533A" w:rsidRPr="00AF6972" w:rsidRDefault="009C533A" w:rsidP="002B06D3">
      <w:pPr>
        <w:spacing w:after="0" w:line="276" w:lineRule="auto"/>
        <w:ind w:left="4253"/>
        <w:contextualSpacing/>
        <w:rPr>
          <w:rFonts w:ascii="Times New Roman" w:eastAsia="Calibri" w:hAnsi="Times New Roman" w:cs="Times New Roman"/>
          <w:b/>
        </w:rPr>
      </w:pPr>
      <w:r w:rsidRPr="00AF6972">
        <w:rPr>
          <w:rFonts w:ascii="Times New Roman" w:eastAsia="Calibri" w:hAnsi="Times New Roman" w:cs="Times New Roman"/>
          <w:b/>
        </w:rPr>
        <w:t>Kontrasygnata Skarbnika Gminy - .....................................</w:t>
      </w:r>
    </w:p>
    <w:p w14:paraId="0B4AF63B" w14:textId="77777777" w:rsidR="009C533A" w:rsidRPr="00AF6972" w:rsidRDefault="009C533A" w:rsidP="002B06D3">
      <w:pPr>
        <w:spacing w:after="0" w:line="276" w:lineRule="auto"/>
        <w:ind w:left="4253"/>
        <w:contextualSpacing/>
        <w:rPr>
          <w:rFonts w:ascii="Times New Roman" w:eastAsia="Calibri" w:hAnsi="Times New Roman" w:cs="Times New Roman"/>
          <w:b/>
        </w:rPr>
      </w:pPr>
      <w:r w:rsidRPr="00AF6972">
        <w:rPr>
          <w:rFonts w:ascii="Times New Roman" w:eastAsia="Calibri" w:hAnsi="Times New Roman" w:cs="Times New Roman"/>
          <w:b/>
        </w:rPr>
        <w:t>________________________________________________</w:t>
      </w:r>
    </w:p>
    <w:p w14:paraId="55D4EE9A" w14:textId="77777777" w:rsidR="009C533A" w:rsidRPr="00AF6972" w:rsidRDefault="009C533A" w:rsidP="002B06D3">
      <w:pPr>
        <w:spacing w:after="0" w:line="276" w:lineRule="auto"/>
        <w:ind w:left="4253"/>
        <w:contextualSpacing/>
        <w:rPr>
          <w:rFonts w:ascii="Times New Roman" w:eastAsia="Calibri" w:hAnsi="Times New Roman" w:cs="Times New Roman"/>
          <w:b/>
        </w:rPr>
      </w:pPr>
      <w:r w:rsidRPr="00AF6972">
        <w:rPr>
          <w:rFonts w:ascii="Times New Roman" w:eastAsia="Calibri" w:hAnsi="Times New Roman" w:cs="Times New Roman"/>
          <w:b/>
        </w:rPr>
        <w:t xml:space="preserve">Klasyfikacja budżetowa - </w:t>
      </w:r>
      <w:r w:rsidRPr="00AF6972">
        <w:rPr>
          <w:rFonts w:ascii="Times New Roman" w:eastAsia="Calibri" w:hAnsi="Times New Roman" w:cs="Times New Roman"/>
          <w:b/>
          <w:i/>
        </w:rPr>
        <w:t>………………………………….</w:t>
      </w:r>
    </w:p>
    <w:p w14:paraId="64D27A7C" w14:textId="77777777" w:rsidR="009C533A" w:rsidRPr="00AF6972" w:rsidRDefault="009C533A" w:rsidP="002B06D3">
      <w:pPr>
        <w:spacing w:after="0" w:line="276" w:lineRule="auto"/>
        <w:ind w:left="4253"/>
        <w:contextualSpacing/>
        <w:jc w:val="right"/>
        <w:rPr>
          <w:rFonts w:ascii="Times New Roman" w:eastAsia="Calibri" w:hAnsi="Times New Roman" w:cs="Times New Roman"/>
          <w:b/>
        </w:rPr>
      </w:pPr>
    </w:p>
    <w:p w14:paraId="67C0B074" w14:textId="527C5AA1" w:rsidR="008B08D9" w:rsidRPr="00AF6972" w:rsidRDefault="009C533A" w:rsidP="008B08D9">
      <w:pPr>
        <w:tabs>
          <w:tab w:val="left" w:pos="7371"/>
        </w:tabs>
        <w:spacing w:after="0" w:line="276" w:lineRule="auto"/>
        <w:ind w:left="4253"/>
        <w:contextualSpacing/>
        <w:rPr>
          <w:rFonts w:ascii="Times New Roman" w:eastAsia="Calibri" w:hAnsi="Times New Roman" w:cs="Times New Roman"/>
          <w:b/>
          <w:bCs/>
        </w:rPr>
      </w:pPr>
      <w:r w:rsidRPr="00AF6972">
        <w:rPr>
          <w:rFonts w:ascii="Times New Roman" w:eastAsia="Calibri" w:hAnsi="Times New Roman" w:cs="Times New Roman"/>
          <w:b/>
        </w:rPr>
        <w:t>Wspólny Słownik Zamówień - (CPV</w:t>
      </w:r>
      <w:r w:rsidR="00797640" w:rsidRPr="00AF6972">
        <w:rPr>
          <w:rFonts w:ascii="Times New Roman" w:eastAsia="Calibri" w:hAnsi="Times New Roman" w:cs="Times New Roman"/>
          <w:b/>
        </w:rPr>
        <w:t xml:space="preserve"> </w:t>
      </w:r>
      <w:r w:rsidR="008B08D9" w:rsidRPr="00AF6972">
        <w:rPr>
          <w:rFonts w:ascii="Times New Roman" w:eastAsia="Calibri" w:hAnsi="Times New Roman" w:cs="Times New Roman"/>
          <w:b/>
          <w:bCs/>
        </w:rPr>
        <w:t>45000000-7,</w:t>
      </w:r>
    </w:p>
    <w:p w14:paraId="79B1E081" w14:textId="5BD9A195" w:rsidR="009C533A" w:rsidRPr="00AF6972" w:rsidRDefault="008B08D9" w:rsidP="008B08D9">
      <w:pPr>
        <w:tabs>
          <w:tab w:val="left" w:pos="7371"/>
        </w:tabs>
        <w:spacing w:after="0" w:line="276" w:lineRule="auto"/>
        <w:ind w:left="4253"/>
        <w:contextualSpacing/>
        <w:rPr>
          <w:rFonts w:ascii="Times New Roman" w:eastAsia="Calibri" w:hAnsi="Times New Roman" w:cs="Times New Roman"/>
          <w:b/>
        </w:rPr>
      </w:pPr>
      <w:r w:rsidRPr="00AF6972">
        <w:rPr>
          <w:rFonts w:ascii="Times New Roman" w:eastAsia="Calibri" w:hAnsi="Times New Roman" w:cs="Times New Roman"/>
          <w:b/>
          <w:bCs/>
        </w:rPr>
        <w:t xml:space="preserve">74222000-1, 74232000-4,  45100000-8, </w:t>
      </w:r>
      <w:r w:rsidR="005E024E">
        <w:rPr>
          <w:rFonts w:ascii="Times New Roman" w:eastAsia="Calibri" w:hAnsi="Times New Roman" w:cs="Times New Roman"/>
          <w:b/>
          <w:bCs/>
        </w:rPr>
        <w:t>45200000-9, 45210000-2</w:t>
      </w:r>
      <w:r w:rsidRPr="00AF6972">
        <w:rPr>
          <w:rFonts w:ascii="Times New Roman" w:eastAsia="Calibri" w:hAnsi="Times New Roman" w:cs="Times New Roman"/>
          <w:b/>
          <w:bCs/>
        </w:rPr>
        <w:t>, 45260000-7, 45300000-0, 45400000-1</w:t>
      </w:r>
      <w:r w:rsidR="009C533A" w:rsidRPr="00AF6972">
        <w:rPr>
          <w:rFonts w:ascii="Times New Roman" w:eastAsia="Calibri" w:hAnsi="Times New Roman" w:cs="Times New Roman"/>
          <w:b/>
        </w:rPr>
        <w:t xml:space="preserve">) </w:t>
      </w:r>
    </w:p>
    <w:p w14:paraId="37FE9F90" w14:textId="77777777" w:rsidR="009C533A" w:rsidRPr="00AF6972" w:rsidRDefault="009C533A" w:rsidP="002B06D3">
      <w:pPr>
        <w:spacing w:after="0" w:line="276" w:lineRule="auto"/>
        <w:ind w:left="4253"/>
        <w:contextualSpacing/>
        <w:rPr>
          <w:rFonts w:ascii="Times New Roman" w:eastAsia="Calibri" w:hAnsi="Times New Roman" w:cs="Times New Roman"/>
          <w:b/>
        </w:rPr>
      </w:pPr>
      <w:r w:rsidRPr="00AF6972">
        <w:rPr>
          <w:rFonts w:ascii="Times New Roman" w:eastAsia="Calibri" w:hAnsi="Times New Roman" w:cs="Times New Roman"/>
          <w:b/>
        </w:rPr>
        <w:t>________________________________________________</w:t>
      </w:r>
    </w:p>
    <w:p w14:paraId="3E3C23F7" w14:textId="77777777" w:rsidR="009C533A" w:rsidRPr="00AF6972" w:rsidRDefault="009C533A" w:rsidP="002B06D3">
      <w:pPr>
        <w:spacing w:after="0" w:line="276" w:lineRule="auto"/>
        <w:ind w:left="4253"/>
        <w:contextualSpacing/>
        <w:rPr>
          <w:rFonts w:ascii="Times New Roman" w:eastAsia="Calibri" w:hAnsi="Times New Roman" w:cs="Times New Roman"/>
          <w:b/>
        </w:rPr>
      </w:pPr>
      <w:r w:rsidRPr="00AF6972">
        <w:rPr>
          <w:rFonts w:ascii="Times New Roman" w:eastAsia="Calibri" w:hAnsi="Times New Roman" w:cs="Times New Roman"/>
          <w:b/>
        </w:rPr>
        <w:t>Podpis pracownika odpowiedzialnego za realizację zadania</w:t>
      </w:r>
    </w:p>
    <w:p w14:paraId="243C8D9A" w14:textId="77777777" w:rsidR="009C533A" w:rsidRPr="00AF6972" w:rsidRDefault="009C533A" w:rsidP="002B06D3">
      <w:pPr>
        <w:spacing w:after="0" w:line="276" w:lineRule="auto"/>
        <w:ind w:left="4253"/>
        <w:contextualSpacing/>
        <w:rPr>
          <w:rFonts w:ascii="Times New Roman" w:eastAsia="Calibri" w:hAnsi="Times New Roman" w:cs="Times New Roman"/>
          <w:b/>
        </w:rPr>
      </w:pPr>
      <w:r w:rsidRPr="00AF6972">
        <w:rPr>
          <w:rFonts w:ascii="Times New Roman" w:eastAsia="Calibri" w:hAnsi="Times New Roman" w:cs="Times New Roman"/>
          <w:b/>
        </w:rPr>
        <w:t>……………………………………………………………….</w:t>
      </w:r>
    </w:p>
    <w:p w14:paraId="69BB4271" w14:textId="77777777" w:rsidR="00CB2E66" w:rsidRDefault="00CB2E66" w:rsidP="002B06D3">
      <w:pPr>
        <w:spacing w:after="0" w:line="276" w:lineRule="auto"/>
        <w:contextualSpacing/>
        <w:rPr>
          <w:rFonts w:ascii="Times New Roman" w:eastAsia="Calibri" w:hAnsi="Times New Roman" w:cs="Times New Roman"/>
        </w:rPr>
      </w:pPr>
    </w:p>
    <w:p w14:paraId="4FF0C7AF" w14:textId="77777777" w:rsidR="00CB2E66" w:rsidRDefault="00CB2E66" w:rsidP="002B06D3">
      <w:pPr>
        <w:spacing w:after="0" w:line="276" w:lineRule="auto"/>
        <w:contextualSpacing/>
        <w:rPr>
          <w:rFonts w:ascii="Times New Roman" w:eastAsia="Calibri" w:hAnsi="Times New Roman" w:cs="Times New Roman"/>
        </w:rPr>
      </w:pPr>
    </w:p>
    <w:p w14:paraId="421122BD" w14:textId="77777777" w:rsidR="009C533A" w:rsidRPr="00AF6972" w:rsidRDefault="009C533A" w:rsidP="002B06D3">
      <w:pPr>
        <w:spacing w:after="0" w:line="276" w:lineRule="auto"/>
        <w:contextualSpacing/>
        <w:rPr>
          <w:rFonts w:ascii="Times New Roman" w:eastAsia="Calibri" w:hAnsi="Times New Roman" w:cs="Times New Roman"/>
        </w:rPr>
      </w:pPr>
      <w:r w:rsidRPr="00AF6972">
        <w:rPr>
          <w:rFonts w:ascii="Times New Roman" w:eastAsia="Calibri" w:hAnsi="Times New Roman" w:cs="Times New Roman"/>
        </w:rPr>
        <w:t>Rozdzielnik umów:</w:t>
      </w:r>
    </w:p>
    <w:p w14:paraId="266E85AD" w14:textId="77777777" w:rsidR="009C533A" w:rsidRPr="00AF6972" w:rsidRDefault="009C533A" w:rsidP="002B06D3">
      <w:pPr>
        <w:spacing w:after="0" w:line="276" w:lineRule="auto"/>
        <w:contextualSpacing/>
        <w:rPr>
          <w:rFonts w:ascii="Times New Roman" w:eastAsia="Calibri" w:hAnsi="Times New Roman" w:cs="Times New Roman"/>
        </w:rPr>
      </w:pPr>
      <w:r w:rsidRPr="00AF6972">
        <w:rPr>
          <w:rFonts w:ascii="Times New Roman" w:eastAsia="Calibri" w:hAnsi="Times New Roman" w:cs="Times New Roman"/>
        </w:rPr>
        <w:t>1/ Stanowisko ds. zamówień publicznych - …………………….</w:t>
      </w:r>
    </w:p>
    <w:p w14:paraId="790B0F97" w14:textId="77777777" w:rsidR="009C533A" w:rsidRPr="00AF6972" w:rsidRDefault="009C533A" w:rsidP="002B06D3">
      <w:pPr>
        <w:spacing w:after="0" w:line="276" w:lineRule="auto"/>
        <w:contextualSpacing/>
        <w:rPr>
          <w:rFonts w:ascii="Times New Roman" w:eastAsia="Calibri" w:hAnsi="Times New Roman" w:cs="Times New Roman"/>
        </w:rPr>
      </w:pPr>
      <w:r w:rsidRPr="00AF6972">
        <w:rPr>
          <w:rFonts w:ascii="Times New Roman" w:eastAsia="Calibri" w:hAnsi="Times New Roman" w:cs="Times New Roman"/>
        </w:rPr>
        <w:t>2/ Referat  Rozwoju, Inwestycji i Zarządzania Drogami - …………………………</w:t>
      </w:r>
    </w:p>
    <w:p w14:paraId="38621A94" w14:textId="77777777" w:rsidR="009C533A" w:rsidRPr="00AF6972" w:rsidRDefault="009C533A" w:rsidP="002B06D3">
      <w:pPr>
        <w:spacing w:after="0" w:line="276" w:lineRule="auto"/>
        <w:contextualSpacing/>
        <w:rPr>
          <w:rFonts w:ascii="Times New Roman" w:eastAsia="Calibri" w:hAnsi="Times New Roman" w:cs="Times New Roman"/>
        </w:rPr>
      </w:pPr>
      <w:r w:rsidRPr="00AF6972">
        <w:rPr>
          <w:rFonts w:ascii="Times New Roman" w:eastAsia="Calibri" w:hAnsi="Times New Roman" w:cs="Times New Roman"/>
        </w:rPr>
        <w:t>3/ Referat Budżetu - …………………………………………….</w:t>
      </w:r>
    </w:p>
    <w:p w14:paraId="5DFF3C72" w14:textId="5EB51A87" w:rsidR="00965C25" w:rsidRPr="00AF6972" w:rsidRDefault="009C533A" w:rsidP="002B06D3">
      <w:pPr>
        <w:spacing w:after="0" w:line="276" w:lineRule="auto"/>
        <w:contextualSpacing/>
        <w:rPr>
          <w:rFonts w:ascii="Times New Roman" w:hAnsi="Times New Roman" w:cs="Times New Roman"/>
        </w:rPr>
      </w:pPr>
      <w:r w:rsidRPr="00AF6972">
        <w:rPr>
          <w:rFonts w:ascii="Times New Roman" w:eastAsia="Calibri" w:hAnsi="Times New Roman" w:cs="Times New Roman"/>
        </w:rPr>
        <w:t xml:space="preserve">4/Wykonawca </w:t>
      </w:r>
      <w:r w:rsidRPr="00AF6972">
        <w:rPr>
          <w:rFonts w:ascii="Times New Roman" w:hAnsi="Times New Roman" w:cs="Times New Roman"/>
        </w:rPr>
        <w:t>- ……………………………………………….</w:t>
      </w:r>
      <w:bookmarkStart w:id="15" w:name="bk_pusty"/>
      <w:bookmarkEnd w:id="15"/>
      <w:r w:rsidRPr="00AF6972">
        <w:rPr>
          <w:rFonts w:ascii="Times New Roman" w:hAnsi="Times New Roman" w:cs="Times New Roman"/>
        </w:rPr>
        <w:t>...</w:t>
      </w:r>
    </w:p>
    <w:sectPr w:rsidR="00965C25" w:rsidRPr="00AF6972" w:rsidSect="006E391B">
      <w:footerReference w:type="default" r:id="rId25"/>
      <w:pgSz w:w="11906" w:h="16838"/>
      <w:pgMar w:top="1134" w:right="1134" w:bottom="1134" w:left="1134" w:header="624" w:footer="28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F4353" w16cex:dateUtc="2023-02-21T1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36C3B2" w16cid:durableId="279F435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E6794" w14:textId="77777777" w:rsidR="00D86846" w:rsidRDefault="00D86846" w:rsidP="00121E6A">
      <w:pPr>
        <w:spacing w:after="0" w:line="240" w:lineRule="auto"/>
      </w:pPr>
      <w:r>
        <w:separator/>
      </w:r>
    </w:p>
  </w:endnote>
  <w:endnote w:type="continuationSeparator" w:id="0">
    <w:p w14:paraId="3149EBFC" w14:textId="77777777" w:rsidR="00D86846" w:rsidRDefault="00D86846" w:rsidP="00121E6A">
      <w:pPr>
        <w:spacing w:after="0" w:line="240" w:lineRule="auto"/>
      </w:pPr>
      <w:r>
        <w:continuationSeparator/>
      </w:r>
    </w:p>
  </w:endnote>
  <w:endnote w:type="continuationNotice" w:id="1">
    <w:p w14:paraId="170539CA" w14:textId="77777777" w:rsidR="00D86846" w:rsidRDefault="00D868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08774" w14:textId="77777777" w:rsidR="00D86846" w:rsidRPr="003D5C5A" w:rsidRDefault="00D86846" w:rsidP="001B00C6">
    <w:pPr>
      <w:tabs>
        <w:tab w:val="left" w:pos="9638"/>
      </w:tabs>
      <w:jc w:val="both"/>
      <w:rPr>
        <w:color w:val="000000"/>
      </w:rPr>
    </w:pPr>
    <w:r w:rsidRPr="003D5C5A">
      <w:t>___________________________________________________________________________</w:t>
    </w:r>
    <w:r>
      <w:t>____________</w:t>
    </w:r>
  </w:p>
  <w:p w14:paraId="0ABCB07C" w14:textId="064B0974" w:rsidR="00D86846" w:rsidRDefault="00D86846" w:rsidP="006E391B">
    <w:pPr>
      <w:spacing w:after="0" w:line="240" w:lineRule="auto"/>
      <w:ind w:left="1560" w:hanging="1560"/>
      <w:contextualSpacing/>
      <w:jc w:val="both"/>
      <w:rPr>
        <w:rFonts w:ascii="Times New Roman" w:hAnsi="Times New Roman" w:cs="Times New Roman"/>
        <w:i/>
        <w:sz w:val="20"/>
        <w:szCs w:val="20"/>
      </w:rPr>
    </w:pPr>
    <w:r w:rsidRPr="00710018">
      <w:rPr>
        <w:rFonts w:ascii="Times New Roman" w:hAnsi="Times New Roman" w:cs="Times New Roman"/>
        <w:i/>
        <w:sz w:val="20"/>
        <w:szCs w:val="20"/>
      </w:rPr>
      <w:t xml:space="preserve">SWZ z zał. 1-9  – „Budowa budynku </w:t>
    </w:r>
    <w:r w:rsidRPr="00052377">
      <w:rPr>
        <w:rFonts w:ascii="Times New Roman" w:hAnsi="Times New Roman" w:cs="Times New Roman"/>
        <w:i/>
        <w:sz w:val="20"/>
        <w:szCs w:val="20"/>
      </w:rPr>
      <w:t>żłobka wraz z niezbędną infrastrukturą w miejscowości Giedlarowa w</w:t>
    </w:r>
    <w:r>
      <w:rPr>
        <w:rFonts w:ascii="Times New Roman" w:hAnsi="Times New Roman" w:cs="Times New Roman"/>
        <w:i/>
        <w:sz w:val="20"/>
        <w:szCs w:val="20"/>
      </w:rPr>
      <w:t xml:space="preserve"> systemie zaprojektuj i wybuduj”</w:t>
    </w:r>
    <w:r w:rsidRPr="006E391B">
      <w:rPr>
        <w:rFonts w:ascii="Times New Roman" w:hAnsi="Times New Roman" w:cs="Times New Roman"/>
        <w:i/>
        <w:sz w:val="20"/>
        <w:szCs w:val="20"/>
      </w:rPr>
      <w:t>”</w:t>
    </w:r>
  </w:p>
  <w:p w14:paraId="008DACA7" w14:textId="03CB3322" w:rsidR="00D86846" w:rsidRPr="003C1AEE" w:rsidRDefault="00D86846" w:rsidP="001B54E9">
    <w:pPr>
      <w:spacing w:after="0" w:line="240" w:lineRule="auto"/>
      <w:contextualSpacing/>
      <w:jc w:val="right"/>
      <w:rPr>
        <w:rFonts w:ascii="Times New Roman" w:hAnsi="Times New Roman" w:cs="Times New Roman"/>
        <w:i/>
        <w:sz w:val="20"/>
        <w:szCs w:val="20"/>
      </w:rPr>
    </w:pPr>
    <w:r w:rsidRPr="003C1AEE">
      <w:rPr>
        <w:rFonts w:ascii="Times New Roman" w:hAnsi="Times New Roman" w:cs="Times New Roman"/>
        <w:i/>
        <w:sz w:val="20"/>
        <w:szCs w:val="20"/>
      </w:rPr>
      <w:t xml:space="preserve">Strona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PAGE </w:instrText>
    </w:r>
    <w:r w:rsidRPr="003C1AEE">
      <w:rPr>
        <w:rFonts w:ascii="Times New Roman" w:hAnsi="Times New Roman" w:cs="Times New Roman"/>
        <w:i/>
        <w:sz w:val="20"/>
        <w:szCs w:val="20"/>
      </w:rPr>
      <w:fldChar w:fldCharType="separate"/>
    </w:r>
    <w:r w:rsidR="009A5FC1">
      <w:rPr>
        <w:rFonts w:ascii="Times New Roman" w:hAnsi="Times New Roman" w:cs="Times New Roman"/>
        <w:i/>
        <w:noProof/>
        <w:sz w:val="20"/>
        <w:szCs w:val="20"/>
      </w:rPr>
      <w:t>21</w:t>
    </w:r>
    <w:r w:rsidRPr="003C1AEE">
      <w:rPr>
        <w:rFonts w:ascii="Times New Roman" w:hAnsi="Times New Roman" w:cs="Times New Roman"/>
        <w:i/>
        <w:sz w:val="20"/>
        <w:szCs w:val="20"/>
      </w:rPr>
      <w:fldChar w:fldCharType="end"/>
    </w:r>
    <w:r w:rsidRPr="003C1AEE">
      <w:rPr>
        <w:rFonts w:ascii="Times New Roman" w:hAnsi="Times New Roman" w:cs="Times New Roman"/>
        <w:i/>
        <w:sz w:val="20"/>
        <w:szCs w:val="20"/>
      </w:rPr>
      <w:t xml:space="preserve"> z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NUMPAGES \*Arabic </w:instrText>
    </w:r>
    <w:r w:rsidRPr="003C1AEE">
      <w:rPr>
        <w:rFonts w:ascii="Times New Roman" w:hAnsi="Times New Roman" w:cs="Times New Roman"/>
        <w:i/>
        <w:sz w:val="20"/>
        <w:szCs w:val="20"/>
      </w:rPr>
      <w:fldChar w:fldCharType="separate"/>
    </w:r>
    <w:r w:rsidR="009A5FC1">
      <w:rPr>
        <w:rFonts w:ascii="Times New Roman" w:hAnsi="Times New Roman" w:cs="Times New Roman"/>
        <w:i/>
        <w:noProof/>
        <w:sz w:val="20"/>
        <w:szCs w:val="20"/>
      </w:rPr>
      <w:t>79</w:t>
    </w:r>
    <w:r w:rsidRPr="003C1AEE">
      <w:rPr>
        <w:rFonts w:ascii="Times New Roman" w:hAnsi="Times New Roman" w:cs="Times New Roman"/>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2D1A01" w14:textId="77777777" w:rsidR="00D86846" w:rsidRDefault="00D86846" w:rsidP="00121E6A">
      <w:pPr>
        <w:spacing w:after="0" w:line="240" w:lineRule="auto"/>
      </w:pPr>
      <w:r>
        <w:separator/>
      </w:r>
    </w:p>
  </w:footnote>
  <w:footnote w:type="continuationSeparator" w:id="0">
    <w:p w14:paraId="4BADD7F3" w14:textId="77777777" w:rsidR="00D86846" w:rsidRDefault="00D86846" w:rsidP="00121E6A">
      <w:pPr>
        <w:spacing w:after="0" w:line="240" w:lineRule="auto"/>
      </w:pPr>
      <w:r>
        <w:continuationSeparator/>
      </w:r>
    </w:p>
  </w:footnote>
  <w:footnote w:type="continuationNotice" w:id="1">
    <w:p w14:paraId="776A7D86" w14:textId="77777777" w:rsidR="00D86846" w:rsidRDefault="00D86846">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5"/>
    <w:multiLevelType w:val="singleLevel"/>
    <w:tmpl w:val="8A347748"/>
    <w:name w:val="WW8Num6"/>
    <w:lvl w:ilvl="0">
      <w:start w:val="1"/>
      <w:numFmt w:val="decimal"/>
      <w:lvlText w:val="%1."/>
      <w:lvlJc w:val="left"/>
      <w:pPr>
        <w:tabs>
          <w:tab w:val="num" w:pos="540"/>
        </w:tabs>
        <w:ind w:left="540" w:hanging="360"/>
      </w:pPr>
      <w:rPr>
        <w:b w:val="0"/>
        <w:color w:val="auto"/>
      </w:rPr>
    </w:lvl>
  </w:abstractNum>
  <w:abstractNum w:abstractNumId="2" w15:restartNumberingAfterBreak="0">
    <w:nsid w:val="00000006"/>
    <w:multiLevelType w:val="multilevel"/>
    <w:tmpl w:val="6B8EB0CE"/>
    <w:name w:val="WW8Num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AAC032B8"/>
    <w:name w:val="WW8Num12"/>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5"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6" w15:restartNumberingAfterBreak="0">
    <w:nsid w:val="00000018"/>
    <w:multiLevelType w:val="singleLevel"/>
    <w:tmpl w:val="04150017"/>
    <w:lvl w:ilvl="0">
      <w:start w:val="1"/>
      <w:numFmt w:val="lowerLetter"/>
      <w:lvlText w:val="%1)"/>
      <w:lvlJc w:val="left"/>
      <w:pPr>
        <w:ind w:left="720" w:hanging="360"/>
      </w:pPr>
      <w:rPr>
        <w:b w:val="0"/>
        <w:color w:val="auto"/>
        <w:u w:val="none"/>
      </w:rPr>
    </w:lvl>
  </w:abstractNum>
  <w:abstractNum w:abstractNumId="7" w15:restartNumberingAfterBreak="0">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26"/>
    <w:multiLevelType w:val="singleLevel"/>
    <w:tmpl w:val="00000026"/>
    <w:name w:val="WW8Num43"/>
    <w:lvl w:ilvl="0">
      <w:start w:val="1"/>
      <w:numFmt w:val="lowerLetter"/>
      <w:lvlText w:val="%1)"/>
      <w:lvlJc w:val="left"/>
      <w:pPr>
        <w:tabs>
          <w:tab w:val="num" w:pos="1070"/>
        </w:tabs>
        <w:ind w:left="1070" w:hanging="360"/>
      </w:pPr>
    </w:lvl>
  </w:abstractNum>
  <w:abstractNum w:abstractNumId="9" w15:restartNumberingAfterBreak="0">
    <w:nsid w:val="00000028"/>
    <w:multiLevelType w:val="singleLevel"/>
    <w:tmpl w:val="67BE6B7A"/>
    <w:lvl w:ilvl="0">
      <w:start w:val="1"/>
      <w:numFmt w:val="decimal"/>
      <w:lvlText w:val="%1)"/>
      <w:lvlJc w:val="left"/>
      <w:pPr>
        <w:ind w:left="1440" w:hanging="360"/>
      </w:pPr>
      <w:rPr>
        <w:rFonts w:hint="default"/>
        <w:b/>
        <w:i w:val="0"/>
        <w:shadow w:val="0"/>
        <w:emboss w:val="0"/>
        <w:imprint w:val="0"/>
        <w:color w:val="auto"/>
      </w:rPr>
    </w:lvl>
  </w:abstractNum>
  <w:abstractNum w:abstractNumId="10"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11" w15:restartNumberingAfterBreak="0">
    <w:nsid w:val="00B96367"/>
    <w:multiLevelType w:val="hybridMultilevel"/>
    <w:tmpl w:val="6A7C7B26"/>
    <w:lvl w:ilvl="0" w:tplc="0E5C2C1C">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14318A1"/>
    <w:multiLevelType w:val="hybridMultilevel"/>
    <w:tmpl w:val="1D4E99C0"/>
    <w:lvl w:ilvl="0" w:tplc="BDC83DF8">
      <w:start w:val="1"/>
      <w:numFmt w:val="bullet"/>
      <w:lvlText w:val=""/>
      <w:lvlJc w:val="left"/>
      <w:pPr>
        <w:ind w:left="1854" w:hanging="360"/>
      </w:pPr>
      <w:rPr>
        <w:rFonts w:ascii="Symbol" w:hAnsi="Symbol" w:hint="default"/>
        <w:sz w:val="24"/>
        <w:szCs w:val="24"/>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2ED6232"/>
    <w:multiLevelType w:val="hybridMultilevel"/>
    <w:tmpl w:val="CDFA72E4"/>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264FA0"/>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45600E4"/>
    <w:multiLevelType w:val="multilevel"/>
    <w:tmpl w:val="42E0EE42"/>
    <w:lvl w:ilvl="0">
      <w:start w:val="1"/>
      <w:numFmt w:val="decimal"/>
      <w:lvlText w:val="%1."/>
      <w:lvlJc w:val="left"/>
      <w:pPr>
        <w:tabs>
          <w:tab w:val="num" w:pos="708"/>
        </w:tabs>
        <w:ind w:left="1080" w:hanging="720"/>
      </w:pPr>
      <w:rPr>
        <w:rFonts w:ascii="Times-Roman" w:hAnsi="Times-Roman" w:cs="Times-Roman" w:hint="default"/>
        <w:b/>
        <w:shadow w:val="0"/>
        <w:emboss w:val="0"/>
        <w:imprint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4711706"/>
    <w:multiLevelType w:val="hybridMultilevel"/>
    <w:tmpl w:val="DDC8FF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0518093C"/>
    <w:multiLevelType w:val="singleLevel"/>
    <w:tmpl w:val="04150017"/>
    <w:lvl w:ilvl="0">
      <w:start w:val="1"/>
      <w:numFmt w:val="lowerLetter"/>
      <w:lvlText w:val="%1)"/>
      <w:lvlJc w:val="left"/>
      <w:pPr>
        <w:ind w:left="720" w:hanging="360"/>
      </w:pPr>
      <w:rPr>
        <w:b w:val="0"/>
        <w:color w:val="auto"/>
        <w:u w:val="none"/>
      </w:rPr>
    </w:lvl>
  </w:abstractNum>
  <w:abstractNum w:abstractNumId="18" w15:restartNumberingAfterBreak="0">
    <w:nsid w:val="060F26C6"/>
    <w:multiLevelType w:val="hybridMultilevel"/>
    <w:tmpl w:val="B278138A"/>
    <w:lvl w:ilvl="0" w:tplc="036ECD9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7F4574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1" w15:restartNumberingAfterBreak="0">
    <w:nsid w:val="095E143E"/>
    <w:multiLevelType w:val="hybridMultilevel"/>
    <w:tmpl w:val="37760F92"/>
    <w:lvl w:ilvl="0" w:tplc="A4EA4FCC">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0A4C38F1"/>
    <w:multiLevelType w:val="hybridMultilevel"/>
    <w:tmpl w:val="86E21FE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7">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B37A4F"/>
    <w:multiLevelType w:val="hybridMultilevel"/>
    <w:tmpl w:val="2A324C38"/>
    <w:lvl w:ilvl="0" w:tplc="7AD6CD8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0E8420B4"/>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0165EBD"/>
    <w:multiLevelType w:val="hybridMultilevel"/>
    <w:tmpl w:val="84FE792A"/>
    <w:lvl w:ilvl="0" w:tplc="BA6C4F36">
      <w:start w:val="1"/>
      <w:numFmt w:val="decimal"/>
      <w:lvlText w:val="%1."/>
      <w:lvlJc w:val="left"/>
      <w:pPr>
        <w:ind w:left="720" w:hanging="360"/>
      </w:pPr>
      <w:rPr>
        <w:rFonts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CF73A0"/>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096597"/>
    <w:multiLevelType w:val="hybridMultilevel"/>
    <w:tmpl w:val="6BC60EFA"/>
    <w:lvl w:ilvl="0" w:tplc="0D802B66">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790BE2"/>
    <w:multiLevelType w:val="hybridMultilevel"/>
    <w:tmpl w:val="D5C0E7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A7A611B0">
      <w:start w:val="1"/>
      <w:numFmt w:val="decimal"/>
      <w:lvlText w:val="%3)"/>
      <w:lvlJc w:val="left"/>
      <w:pPr>
        <w:ind w:left="2586" w:hanging="180"/>
      </w:pPr>
      <w:rPr>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18DA1CBA"/>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2A6CDC"/>
    <w:multiLevelType w:val="hybridMultilevel"/>
    <w:tmpl w:val="9100382E"/>
    <w:lvl w:ilvl="0" w:tplc="91B425AC">
      <w:start w:val="1"/>
      <w:numFmt w:val="decimal"/>
      <w:lvlText w:val="%1."/>
      <w:lvlJc w:val="left"/>
      <w:pPr>
        <w:ind w:left="720" w:hanging="360"/>
      </w:pPr>
      <w:rPr>
        <w:rFonts w:ascii="Times-Roman" w:hAnsi="Times-Roman" w:cs="Times-Roman" w:hint="default"/>
        <w:b w:val="0"/>
        <w:i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1BF94426"/>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E4034F"/>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1DF56FD5"/>
    <w:multiLevelType w:val="singleLevel"/>
    <w:tmpl w:val="0000000F"/>
    <w:lvl w:ilvl="0">
      <w:start w:val="1"/>
      <w:numFmt w:val="decimal"/>
      <w:lvlText w:val="%1."/>
      <w:lvlJc w:val="left"/>
      <w:pPr>
        <w:tabs>
          <w:tab w:val="num" w:pos="360"/>
        </w:tabs>
        <w:ind w:left="360" w:hanging="360"/>
      </w:pPr>
      <w:rPr>
        <w:color w:val="auto"/>
      </w:rPr>
    </w:lvl>
  </w:abstractNum>
  <w:abstractNum w:abstractNumId="35" w15:restartNumberingAfterBreak="0">
    <w:nsid w:val="1E0B4497"/>
    <w:multiLevelType w:val="hybridMultilevel"/>
    <w:tmpl w:val="F0B87F54"/>
    <w:lvl w:ilvl="0" w:tplc="04150011">
      <w:start w:val="1"/>
      <w:numFmt w:val="decimal"/>
      <w:lvlText w:val="%1)"/>
      <w:lvlJc w:val="left"/>
      <w:pPr>
        <w:ind w:left="720" w:hanging="360"/>
      </w:pPr>
    </w:lvl>
    <w:lvl w:ilvl="1" w:tplc="3C7010E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FF32F6"/>
    <w:multiLevelType w:val="hybridMultilevel"/>
    <w:tmpl w:val="1F8CA3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BA46BB34">
      <w:start w:val="1"/>
      <w:numFmt w:val="decimal"/>
      <w:lvlText w:val="%3."/>
      <w:lvlJc w:val="left"/>
      <w:pPr>
        <w:ind w:left="2160" w:hanging="180"/>
      </w:pPr>
      <w:rPr>
        <w:rFonts w:ascii="Times New Roman" w:hAnsi="Times New Roman" w:cs="Times New Roman"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0D5CFA"/>
    <w:multiLevelType w:val="hybridMultilevel"/>
    <w:tmpl w:val="EE1C2D38"/>
    <w:lvl w:ilvl="0" w:tplc="2B8E5230">
      <w:start w:val="1"/>
      <w:numFmt w:val="decimal"/>
      <w:lvlText w:val="%1."/>
      <w:lvlJc w:val="left"/>
      <w:pPr>
        <w:ind w:left="720" w:hanging="360"/>
      </w:pPr>
      <w:rPr>
        <w:rFonts w:ascii="Times-Roman" w:hAnsi="Times-Roman" w:cs="Times-Roman" w:hint="default"/>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3F1367"/>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3925F36"/>
    <w:multiLevelType w:val="hybridMultilevel"/>
    <w:tmpl w:val="B4AA7B20"/>
    <w:lvl w:ilvl="0" w:tplc="0E5C2C1C">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0" w15:restartNumberingAfterBreak="0">
    <w:nsid w:val="242C5DC6"/>
    <w:multiLevelType w:val="hybridMultilevel"/>
    <w:tmpl w:val="945AA4E2"/>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5F56A45"/>
    <w:multiLevelType w:val="hybridMultilevel"/>
    <w:tmpl w:val="AFB64936"/>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2" w15:restartNumberingAfterBreak="0">
    <w:nsid w:val="26EA14EC"/>
    <w:multiLevelType w:val="hybridMultilevel"/>
    <w:tmpl w:val="F08A634C"/>
    <w:lvl w:ilvl="0" w:tplc="04150011">
      <w:start w:val="1"/>
      <w:numFmt w:val="decimal"/>
      <w:lvlText w:val="%1)"/>
      <w:lvlJc w:val="left"/>
      <w:pPr>
        <w:ind w:left="1440" w:hanging="360"/>
      </w:pPr>
      <w:rPr>
        <w:rFonts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2F449C"/>
    <w:multiLevelType w:val="hybridMultilevel"/>
    <w:tmpl w:val="7BF49D3C"/>
    <w:lvl w:ilvl="0" w:tplc="B6AC6E5E">
      <w:start w:val="1"/>
      <w:numFmt w:val="decimal"/>
      <w:lvlText w:val="%1."/>
      <w:lvlJc w:val="left"/>
      <w:pPr>
        <w:ind w:left="720" w:hanging="360"/>
      </w:pPr>
      <w:rPr>
        <w:rFonts w:ascii="Times New Roman" w:hAnsi="Times New Roman" w:cs="Times New Roman" w:hint="default"/>
        <w:b w:val="0"/>
        <w:bCs/>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5333BF"/>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A9A03FC"/>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AC20108"/>
    <w:multiLevelType w:val="hybridMultilevel"/>
    <w:tmpl w:val="812604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AF07961"/>
    <w:multiLevelType w:val="hybridMultilevel"/>
    <w:tmpl w:val="0D8C2436"/>
    <w:lvl w:ilvl="0" w:tplc="8EA27916">
      <w:start w:val="1"/>
      <w:numFmt w:val="decimal"/>
      <w:lvlText w:val="%1."/>
      <w:lvlJc w:val="left"/>
      <w:pPr>
        <w:ind w:left="2340" w:hanging="360"/>
      </w:pPr>
      <w:rPr>
        <w:b w:val="0"/>
        <w:strike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8" w15:restartNumberingAfterBreak="0">
    <w:nsid w:val="2B245101"/>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F4642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C131786"/>
    <w:multiLevelType w:val="hybridMultilevel"/>
    <w:tmpl w:val="47060726"/>
    <w:lvl w:ilvl="0" w:tplc="0E5C2C1C">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1" w15:restartNumberingAfterBreak="0">
    <w:nsid w:val="2CF61B0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2" w15:restartNumberingAfterBreak="0">
    <w:nsid w:val="2CFA4079"/>
    <w:multiLevelType w:val="hybridMultilevel"/>
    <w:tmpl w:val="082CD9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2D457361"/>
    <w:multiLevelType w:val="singleLevel"/>
    <w:tmpl w:val="8A347748"/>
    <w:lvl w:ilvl="0">
      <w:start w:val="1"/>
      <w:numFmt w:val="decimal"/>
      <w:lvlText w:val="%1."/>
      <w:lvlJc w:val="left"/>
      <w:pPr>
        <w:tabs>
          <w:tab w:val="num" w:pos="540"/>
        </w:tabs>
        <w:ind w:left="540" w:hanging="360"/>
      </w:pPr>
      <w:rPr>
        <w:b w:val="0"/>
        <w:color w:val="auto"/>
      </w:rPr>
    </w:lvl>
  </w:abstractNum>
  <w:abstractNum w:abstractNumId="54" w15:restartNumberingAfterBreak="0">
    <w:nsid w:val="2D5F495A"/>
    <w:multiLevelType w:val="hybridMultilevel"/>
    <w:tmpl w:val="AF724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EE952BB"/>
    <w:multiLevelType w:val="hybridMultilevel"/>
    <w:tmpl w:val="C21E9044"/>
    <w:lvl w:ilvl="0" w:tplc="FBB881B6">
      <w:start w:val="1"/>
      <w:numFmt w:val="bullet"/>
      <w:lvlText w:val=""/>
      <w:lvlJc w:val="left"/>
      <w:pPr>
        <w:ind w:left="1854" w:hanging="360"/>
      </w:pPr>
      <w:rPr>
        <w:rFonts w:ascii="Symbol" w:hAnsi="Symbol" w:hint="default"/>
        <w:strike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6" w15:restartNumberingAfterBreak="0">
    <w:nsid w:val="2F01715B"/>
    <w:multiLevelType w:val="hybridMultilevel"/>
    <w:tmpl w:val="0D40C2A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7" w15:restartNumberingAfterBreak="0">
    <w:nsid w:val="30FE43D5"/>
    <w:multiLevelType w:val="hybridMultilevel"/>
    <w:tmpl w:val="AFB64936"/>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58" w15:restartNumberingAfterBreak="0">
    <w:nsid w:val="32454978"/>
    <w:multiLevelType w:val="hybridMultilevel"/>
    <w:tmpl w:val="935E120E"/>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9" w15:restartNumberingAfterBreak="0">
    <w:nsid w:val="34D10635"/>
    <w:multiLevelType w:val="hybridMultilevel"/>
    <w:tmpl w:val="77B02D04"/>
    <w:lvl w:ilvl="0" w:tplc="78ACBE3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57A488D"/>
    <w:multiLevelType w:val="multilevel"/>
    <w:tmpl w:val="54DE274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1" w15:restartNumberingAfterBreak="0">
    <w:nsid w:val="358B579C"/>
    <w:multiLevelType w:val="hybridMultilevel"/>
    <w:tmpl w:val="679649C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37393A69"/>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7DA5A57"/>
    <w:multiLevelType w:val="multilevel"/>
    <w:tmpl w:val="D0329732"/>
    <w:lvl w:ilvl="0">
      <w:start w:val="1"/>
      <w:numFmt w:val="decimal"/>
      <w:lvlText w:val="%1."/>
      <w:lvlJc w:val="left"/>
      <w:pPr>
        <w:ind w:left="360" w:hanging="360"/>
      </w:pPr>
    </w:lvl>
    <w:lvl w:ilvl="1">
      <w:start w:val="1"/>
      <w:numFmt w:val="decimal"/>
      <w:lvlText w:val="%2)"/>
      <w:lvlJc w:val="left"/>
      <w:pPr>
        <w:ind w:left="792" w:hanging="432"/>
      </w:pPr>
      <w:rPr>
        <w:rFonts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BC24614"/>
    <w:multiLevelType w:val="hybridMultilevel"/>
    <w:tmpl w:val="50265978"/>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65" w15:restartNumberingAfterBreak="0">
    <w:nsid w:val="3D56557D"/>
    <w:multiLevelType w:val="hybridMultilevel"/>
    <w:tmpl w:val="ACB08CFE"/>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E5C2C1C">
      <w:start w:val="1"/>
      <w:numFmt w:val="bullet"/>
      <w:lvlText w:val=""/>
      <w:lvlJc w:val="left"/>
      <w:pPr>
        <w:ind w:left="2055" w:hanging="75"/>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E934DC5"/>
    <w:multiLevelType w:val="hybridMultilevel"/>
    <w:tmpl w:val="75D87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506546"/>
    <w:multiLevelType w:val="hybridMultilevel"/>
    <w:tmpl w:val="3D6011D0"/>
    <w:lvl w:ilvl="0" w:tplc="9A2CFC22">
      <w:start w:val="1"/>
      <w:numFmt w:val="lowerLetter"/>
      <w:lvlText w:val="%1)"/>
      <w:lvlJc w:val="left"/>
      <w:pPr>
        <w:ind w:left="928" w:hanging="360"/>
      </w:pPr>
      <w:rPr>
        <w:rFonts w:ascii="Times New Roman" w:hAnsi="Times New Roman" w:cs="Times New Roman" w:hint="default"/>
        <w:b w:val="0"/>
        <w:color w:val="auto"/>
        <w:sz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8" w15:restartNumberingAfterBreak="0">
    <w:nsid w:val="41A63C1C"/>
    <w:multiLevelType w:val="hybridMultilevel"/>
    <w:tmpl w:val="ABF41FEA"/>
    <w:lvl w:ilvl="0" w:tplc="9A762272">
      <w:start w:val="1"/>
      <w:numFmt w:val="decimal"/>
      <w:lvlText w:val="%1)"/>
      <w:lvlJc w:val="left"/>
      <w:pPr>
        <w:ind w:left="720" w:hanging="360"/>
      </w:pPr>
      <w:rPr>
        <w:rFonts w:hint="default"/>
        <w:b w:val="0"/>
        <w:i w:val="0"/>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46D5C9F"/>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46A60F8D"/>
    <w:multiLevelType w:val="hybridMultilevel"/>
    <w:tmpl w:val="D11A75BC"/>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7BE19EF"/>
    <w:multiLevelType w:val="hybridMultilevel"/>
    <w:tmpl w:val="05620270"/>
    <w:lvl w:ilvl="0" w:tplc="BDC83DF8">
      <w:start w:val="1"/>
      <w:numFmt w:val="bullet"/>
      <w:lvlText w:val=""/>
      <w:lvlJc w:val="left"/>
      <w:pPr>
        <w:ind w:left="1429" w:hanging="360"/>
      </w:pPr>
      <w:rPr>
        <w:rFonts w:ascii="Symbol" w:hAnsi="Symbol" w:hint="default"/>
        <w:sz w:val="24"/>
        <w:szCs w:val="24"/>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3" w15:restartNumberingAfterBreak="0">
    <w:nsid w:val="487C09FA"/>
    <w:multiLevelType w:val="hybridMultilevel"/>
    <w:tmpl w:val="DA267A28"/>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4" w15:restartNumberingAfterBreak="0">
    <w:nsid w:val="4893647C"/>
    <w:multiLevelType w:val="hybridMultilevel"/>
    <w:tmpl w:val="4CE8D28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49A45689"/>
    <w:multiLevelType w:val="hybridMultilevel"/>
    <w:tmpl w:val="112285C4"/>
    <w:lvl w:ilvl="0" w:tplc="1DAE231E">
      <w:start w:val="1"/>
      <w:numFmt w:val="lowerLetter"/>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6" w15:restartNumberingAfterBreak="0">
    <w:nsid w:val="4B293A07"/>
    <w:multiLevelType w:val="hybridMultilevel"/>
    <w:tmpl w:val="CBC83F82"/>
    <w:lvl w:ilvl="0" w:tplc="0E5C2C1C">
      <w:start w:val="1"/>
      <w:numFmt w:val="bullet"/>
      <w:lvlText w:val=""/>
      <w:lvlJc w:val="left"/>
      <w:pPr>
        <w:ind w:left="720" w:hanging="360"/>
      </w:pPr>
      <w:rPr>
        <w:rFonts w:ascii="Symbol" w:hAnsi="Symbol"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B6F2825"/>
    <w:multiLevelType w:val="hybridMultilevel"/>
    <w:tmpl w:val="A5F65C54"/>
    <w:lvl w:ilvl="0" w:tplc="04150017">
      <w:start w:val="1"/>
      <w:numFmt w:val="lowerLetter"/>
      <w:lvlText w:val="%1)"/>
      <w:lvlJc w:val="left"/>
      <w:pPr>
        <w:ind w:left="720" w:hanging="360"/>
      </w:pPr>
    </w:lvl>
    <w:lvl w:ilvl="1" w:tplc="5AB428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BBD5C93"/>
    <w:multiLevelType w:val="hybridMultilevel"/>
    <w:tmpl w:val="74C2D15E"/>
    <w:lvl w:ilvl="0" w:tplc="04150011">
      <w:start w:val="1"/>
      <w:numFmt w:val="decimal"/>
      <w:lvlText w:val="%1)"/>
      <w:lvlJc w:val="left"/>
      <w:pPr>
        <w:ind w:left="144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E2F3301"/>
    <w:multiLevelType w:val="multilevel"/>
    <w:tmpl w:val="F13875C6"/>
    <w:lvl w:ilvl="0">
      <w:start w:val="1"/>
      <w:numFmt w:val="decimal"/>
      <w:lvlText w:val="%1."/>
      <w:lvlJc w:val="left"/>
      <w:pPr>
        <w:ind w:left="360" w:hanging="360"/>
      </w:pPr>
    </w:lvl>
    <w:lvl w:ilvl="1">
      <w:start w:val="1"/>
      <w:numFmt w:val="decimal"/>
      <w:lvlText w:val="%2)"/>
      <w:lvlJc w:val="left"/>
      <w:pPr>
        <w:ind w:left="792" w:hanging="432"/>
      </w:pPr>
      <w:rPr>
        <w:rFonts w:hint="default"/>
        <w:b w:val="0"/>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4E3F7CA9"/>
    <w:multiLevelType w:val="hybridMultilevel"/>
    <w:tmpl w:val="51D49728"/>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0A752F8"/>
    <w:multiLevelType w:val="hybridMultilevel"/>
    <w:tmpl w:val="2E5A7722"/>
    <w:lvl w:ilvl="0" w:tplc="BC4ADD7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25F3C3A"/>
    <w:multiLevelType w:val="hybridMultilevel"/>
    <w:tmpl w:val="87E0367C"/>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83" w15:restartNumberingAfterBreak="0">
    <w:nsid w:val="528A3074"/>
    <w:multiLevelType w:val="hybridMultilevel"/>
    <w:tmpl w:val="85D6FF1E"/>
    <w:lvl w:ilvl="0" w:tplc="04150011">
      <w:start w:val="1"/>
      <w:numFmt w:val="decimal"/>
      <w:lvlText w:val="%1)"/>
      <w:lvlJc w:val="left"/>
      <w:pPr>
        <w:ind w:left="720" w:hanging="360"/>
      </w:pPr>
    </w:lvl>
    <w:lvl w:ilvl="1" w:tplc="04150011">
      <w:start w:val="1"/>
      <w:numFmt w:val="decimal"/>
      <w:lvlText w:val="%2)"/>
      <w:lvlJc w:val="left"/>
      <w:pPr>
        <w:ind w:left="362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2EC6F75"/>
    <w:multiLevelType w:val="hybridMultilevel"/>
    <w:tmpl w:val="AFB64936"/>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85" w15:restartNumberingAfterBreak="0">
    <w:nsid w:val="5307755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6" w15:restartNumberingAfterBreak="0">
    <w:nsid w:val="541F0014"/>
    <w:multiLevelType w:val="hybridMultilevel"/>
    <w:tmpl w:val="7366A3F0"/>
    <w:lvl w:ilvl="0" w:tplc="04150011">
      <w:start w:val="1"/>
      <w:numFmt w:val="decimal"/>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87" w15:restartNumberingAfterBreak="0">
    <w:nsid w:val="58160B45"/>
    <w:multiLevelType w:val="hybridMultilevel"/>
    <w:tmpl w:val="0AF4B3C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8" w15:restartNumberingAfterBreak="0">
    <w:nsid w:val="581B5D4F"/>
    <w:multiLevelType w:val="multilevel"/>
    <w:tmpl w:val="0A0AA52E"/>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9" w15:restartNumberingAfterBreak="0">
    <w:nsid w:val="58DE0A2F"/>
    <w:multiLevelType w:val="hybridMultilevel"/>
    <w:tmpl w:val="DB82BF64"/>
    <w:lvl w:ilvl="0" w:tplc="04150011">
      <w:start w:val="1"/>
      <w:numFmt w:val="decimal"/>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90" w15:restartNumberingAfterBreak="0">
    <w:nsid w:val="595E46B9"/>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9880F13"/>
    <w:multiLevelType w:val="hybridMultilevel"/>
    <w:tmpl w:val="E9DADD4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9A25E8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5A0C4E73"/>
    <w:multiLevelType w:val="hybridMultilevel"/>
    <w:tmpl w:val="A8E04D64"/>
    <w:lvl w:ilvl="0" w:tplc="04150011">
      <w:start w:val="1"/>
      <w:numFmt w:val="decimal"/>
      <w:lvlText w:val="%1)"/>
      <w:lvlJc w:val="left"/>
      <w:pPr>
        <w:ind w:left="3486" w:hanging="360"/>
      </w:pPr>
    </w:lvl>
    <w:lvl w:ilvl="1" w:tplc="04150019" w:tentative="1">
      <w:start w:val="1"/>
      <w:numFmt w:val="lowerLetter"/>
      <w:lvlText w:val="%2."/>
      <w:lvlJc w:val="left"/>
      <w:pPr>
        <w:ind w:left="4206" w:hanging="360"/>
      </w:pPr>
    </w:lvl>
    <w:lvl w:ilvl="2" w:tplc="0415001B" w:tentative="1">
      <w:start w:val="1"/>
      <w:numFmt w:val="lowerRoman"/>
      <w:lvlText w:val="%3."/>
      <w:lvlJc w:val="right"/>
      <w:pPr>
        <w:ind w:left="4926" w:hanging="180"/>
      </w:pPr>
    </w:lvl>
    <w:lvl w:ilvl="3" w:tplc="0415000F" w:tentative="1">
      <w:start w:val="1"/>
      <w:numFmt w:val="decimal"/>
      <w:lvlText w:val="%4."/>
      <w:lvlJc w:val="left"/>
      <w:pPr>
        <w:ind w:left="5646" w:hanging="360"/>
      </w:pPr>
    </w:lvl>
    <w:lvl w:ilvl="4" w:tplc="04150019" w:tentative="1">
      <w:start w:val="1"/>
      <w:numFmt w:val="lowerLetter"/>
      <w:lvlText w:val="%5."/>
      <w:lvlJc w:val="left"/>
      <w:pPr>
        <w:ind w:left="6366" w:hanging="360"/>
      </w:pPr>
    </w:lvl>
    <w:lvl w:ilvl="5" w:tplc="0415001B" w:tentative="1">
      <w:start w:val="1"/>
      <w:numFmt w:val="lowerRoman"/>
      <w:lvlText w:val="%6."/>
      <w:lvlJc w:val="right"/>
      <w:pPr>
        <w:ind w:left="7086" w:hanging="180"/>
      </w:pPr>
    </w:lvl>
    <w:lvl w:ilvl="6" w:tplc="0415000F" w:tentative="1">
      <w:start w:val="1"/>
      <w:numFmt w:val="decimal"/>
      <w:lvlText w:val="%7."/>
      <w:lvlJc w:val="left"/>
      <w:pPr>
        <w:ind w:left="7806" w:hanging="360"/>
      </w:pPr>
    </w:lvl>
    <w:lvl w:ilvl="7" w:tplc="04150019" w:tentative="1">
      <w:start w:val="1"/>
      <w:numFmt w:val="lowerLetter"/>
      <w:lvlText w:val="%8."/>
      <w:lvlJc w:val="left"/>
      <w:pPr>
        <w:ind w:left="8526" w:hanging="360"/>
      </w:pPr>
    </w:lvl>
    <w:lvl w:ilvl="8" w:tplc="0415001B" w:tentative="1">
      <w:start w:val="1"/>
      <w:numFmt w:val="lowerRoman"/>
      <w:lvlText w:val="%9."/>
      <w:lvlJc w:val="right"/>
      <w:pPr>
        <w:ind w:left="9246" w:hanging="180"/>
      </w:pPr>
    </w:lvl>
  </w:abstractNum>
  <w:abstractNum w:abstractNumId="94" w15:restartNumberingAfterBreak="0">
    <w:nsid w:val="5AA822E2"/>
    <w:multiLevelType w:val="hybridMultilevel"/>
    <w:tmpl w:val="D6B09BDC"/>
    <w:lvl w:ilvl="0" w:tplc="D6A86F86">
      <w:start w:val="1"/>
      <w:numFmt w:val="decimal"/>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5"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5C1E3FA9"/>
    <w:multiLevelType w:val="multilevel"/>
    <w:tmpl w:val="CD026DF8"/>
    <w:lvl w:ilvl="0">
      <w:start w:val="1"/>
      <w:numFmt w:val="decimal"/>
      <w:lvlText w:val="%1."/>
      <w:lvlJc w:val="left"/>
      <w:pPr>
        <w:tabs>
          <w:tab w:val="num" w:pos="708"/>
        </w:tabs>
        <w:ind w:left="1080" w:hanging="720"/>
      </w:pPr>
      <w:rPr>
        <w:rFonts w:ascii="Times-Roman" w:hAnsi="Times-Roman" w:cs="Times-Roman" w:hint="default"/>
        <w:b/>
        <w:shadow w:val="0"/>
        <w:emboss w:val="0"/>
        <w:imprint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7" w15:restartNumberingAfterBreak="0">
    <w:nsid w:val="5D277D84"/>
    <w:multiLevelType w:val="multilevel"/>
    <w:tmpl w:val="CF36E648"/>
    <w:lvl w:ilvl="0">
      <w:start w:val="1"/>
      <w:numFmt w:val="decimal"/>
      <w:lvlText w:val="%1."/>
      <w:lvlJc w:val="left"/>
      <w:pPr>
        <w:ind w:left="360" w:hanging="360"/>
      </w:pPr>
    </w:lvl>
    <w:lvl w:ilvl="1">
      <w:start w:val="1"/>
      <w:numFmt w:val="decimal"/>
      <w:lvlText w:val="%2)"/>
      <w:lvlJc w:val="left"/>
      <w:pPr>
        <w:ind w:left="792" w:hanging="432"/>
      </w:pPr>
      <w:rPr>
        <w:rFonts w:hint="default"/>
        <w:b w:val="0"/>
        <w:i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5D4A2B58"/>
    <w:multiLevelType w:val="hybridMultilevel"/>
    <w:tmpl w:val="F8FC699E"/>
    <w:lvl w:ilvl="0" w:tplc="BDC83DF8">
      <w:start w:val="1"/>
      <w:numFmt w:val="bullet"/>
      <w:lvlText w:val=""/>
      <w:lvlJc w:val="left"/>
      <w:pPr>
        <w:ind w:left="1854" w:hanging="360"/>
      </w:pPr>
      <w:rPr>
        <w:rFonts w:ascii="Symbol" w:hAnsi="Symbol" w:hint="default"/>
        <w:sz w:val="24"/>
        <w:szCs w:val="24"/>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9" w15:restartNumberingAfterBreak="0">
    <w:nsid w:val="5F1E39A0"/>
    <w:multiLevelType w:val="hybridMultilevel"/>
    <w:tmpl w:val="C2420CE0"/>
    <w:lvl w:ilvl="0" w:tplc="5E94D242">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1461096"/>
    <w:multiLevelType w:val="hybridMultilevel"/>
    <w:tmpl w:val="2162ED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14F5835"/>
    <w:multiLevelType w:val="singleLevel"/>
    <w:tmpl w:val="0000001D"/>
    <w:lvl w:ilvl="0">
      <w:start w:val="1"/>
      <w:numFmt w:val="decimal"/>
      <w:lvlText w:val="%1)"/>
      <w:lvlJc w:val="left"/>
      <w:pPr>
        <w:tabs>
          <w:tab w:val="num" w:pos="720"/>
        </w:tabs>
        <w:ind w:left="720" w:hanging="360"/>
      </w:pPr>
      <w:rPr>
        <w:color w:val="000000"/>
      </w:rPr>
    </w:lvl>
  </w:abstractNum>
  <w:abstractNum w:abstractNumId="102" w15:restartNumberingAfterBreak="0">
    <w:nsid w:val="62E36066"/>
    <w:multiLevelType w:val="hybridMultilevel"/>
    <w:tmpl w:val="CD8610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64641C87"/>
    <w:multiLevelType w:val="hybridMultilevel"/>
    <w:tmpl w:val="503C7CCC"/>
    <w:lvl w:ilvl="0" w:tplc="04150011">
      <w:start w:val="1"/>
      <w:numFmt w:val="decimal"/>
      <w:lvlText w:val="%1)"/>
      <w:lvlJc w:val="left"/>
      <w:pPr>
        <w:ind w:left="1288" w:hanging="360"/>
      </w:pPr>
    </w:lvl>
    <w:lvl w:ilvl="1" w:tplc="04150011">
      <w:start w:val="1"/>
      <w:numFmt w:val="decimal"/>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4" w15:restartNumberingAfterBreak="0">
    <w:nsid w:val="653B5748"/>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6CF6ED4"/>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8C7616F"/>
    <w:multiLevelType w:val="hybridMultilevel"/>
    <w:tmpl w:val="656C61D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90364BB"/>
    <w:multiLevelType w:val="multilevel"/>
    <w:tmpl w:val="768AE8D8"/>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6B4D3BF5"/>
    <w:multiLevelType w:val="hybridMultilevel"/>
    <w:tmpl w:val="D1F8B452"/>
    <w:lvl w:ilvl="0" w:tplc="218EA7C0">
      <w:start w:val="1"/>
      <w:numFmt w:val="decimal"/>
      <w:lvlText w:val="%1."/>
      <w:lvlJc w:val="left"/>
      <w:pPr>
        <w:ind w:left="720" w:hanging="360"/>
      </w:pPr>
      <w:rPr>
        <w:rFonts w:ascii="Times New Roman" w:hAnsi="Times New Roman" w:cs="Times New Roman" w:hint="default"/>
        <w:b w:val="0"/>
        <w:i w:val="0"/>
        <w:sz w:val="24"/>
        <w:szCs w:val="24"/>
      </w:rPr>
    </w:lvl>
    <w:lvl w:ilvl="1" w:tplc="ADA06EB4">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BDD3C26"/>
    <w:multiLevelType w:val="hybridMultilevel"/>
    <w:tmpl w:val="6BB45244"/>
    <w:lvl w:ilvl="0" w:tplc="BDC83DF8">
      <w:start w:val="1"/>
      <w:numFmt w:val="bullet"/>
      <w:lvlText w:val=""/>
      <w:lvlJc w:val="left"/>
      <w:pPr>
        <w:ind w:left="2716" w:hanging="360"/>
      </w:pPr>
      <w:rPr>
        <w:rFonts w:ascii="Symbol" w:hAnsi="Symbol" w:hint="default"/>
        <w:sz w:val="24"/>
        <w:szCs w:val="24"/>
      </w:rPr>
    </w:lvl>
    <w:lvl w:ilvl="1" w:tplc="04150003" w:tentative="1">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abstractNum w:abstractNumId="110" w15:restartNumberingAfterBreak="0">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6C6E114A"/>
    <w:multiLevelType w:val="hybridMultilevel"/>
    <w:tmpl w:val="4B44F6BC"/>
    <w:lvl w:ilvl="0" w:tplc="3DF698BC">
      <w:start w:val="1"/>
      <w:numFmt w:val="decimal"/>
      <w:lvlText w:val="%1)"/>
      <w:lvlJc w:val="left"/>
      <w:pPr>
        <w:ind w:left="786" w:hanging="360"/>
      </w:pPr>
      <w:rPr>
        <w:rFonts w:hint="default"/>
        <w:i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2" w15:restartNumberingAfterBreak="0">
    <w:nsid w:val="6CB34AC0"/>
    <w:multiLevelType w:val="hybridMultilevel"/>
    <w:tmpl w:val="D024AA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1">
      <w:start w:val="1"/>
      <w:numFmt w:val="decimal"/>
      <w:lvlText w:val="%2)"/>
      <w:lvlJc w:val="left"/>
      <w:pPr>
        <w:ind w:left="1440" w:hanging="360"/>
      </w:pPr>
      <w:rPr>
        <w:rFonts w:hint="default"/>
        <w:b w:val="0"/>
        <w:shadow w:val="0"/>
        <w:emboss w:val="0"/>
        <w:imprint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CF54B5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4" w15:restartNumberingAfterBreak="0">
    <w:nsid w:val="6D28763F"/>
    <w:multiLevelType w:val="hybridMultilevel"/>
    <w:tmpl w:val="930EF238"/>
    <w:lvl w:ilvl="0" w:tplc="EE8897D8">
      <w:start w:val="1"/>
      <w:numFmt w:val="decimal"/>
      <w:lvlText w:val="%1)"/>
      <w:lvlJc w:val="left"/>
      <w:pPr>
        <w:ind w:left="720" w:hanging="360"/>
      </w:pPr>
      <w:rPr>
        <w:rFonts w:ascii="Times New Roman" w:hAnsi="Times New Roman" w:cs="Times New Roman" w:hint="default"/>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E021C3C"/>
    <w:multiLevelType w:val="hybridMultilevel"/>
    <w:tmpl w:val="BEB853C0"/>
    <w:lvl w:ilvl="0" w:tplc="04150011">
      <w:start w:val="1"/>
      <w:numFmt w:val="decimal"/>
      <w:lvlText w:val="%1)"/>
      <w:lvlJc w:val="left"/>
      <w:pPr>
        <w:ind w:left="1093" w:hanging="360"/>
      </w:pPr>
    </w:lvl>
    <w:lvl w:ilvl="1" w:tplc="90EA0E9E">
      <w:start w:val="1"/>
      <w:numFmt w:val="decimal"/>
      <w:lvlText w:val="%2)"/>
      <w:lvlJc w:val="left"/>
      <w:pPr>
        <w:ind w:left="1813" w:hanging="360"/>
      </w:pPr>
      <w:rPr>
        <w:rFonts w:cs="Times New Roman"/>
        <w:b w:val="0"/>
        <w:color w:val="auto"/>
      </w:r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16" w15:restartNumberingAfterBreak="0">
    <w:nsid w:val="70733BFB"/>
    <w:multiLevelType w:val="hybridMultilevel"/>
    <w:tmpl w:val="B4F24C74"/>
    <w:lvl w:ilvl="0" w:tplc="04150017">
      <w:start w:val="1"/>
      <w:numFmt w:val="lowerLetter"/>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11913C3"/>
    <w:multiLevelType w:val="hybridMultilevel"/>
    <w:tmpl w:val="995036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1BF7F3A"/>
    <w:multiLevelType w:val="hybridMultilevel"/>
    <w:tmpl w:val="6B866E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2AA2660"/>
    <w:multiLevelType w:val="hybridMultilevel"/>
    <w:tmpl w:val="276262E6"/>
    <w:lvl w:ilvl="0" w:tplc="884AFECA">
      <w:start w:val="1"/>
      <w:numFmt w:val="decimal"/>
      <w:lvlText w:val="%1."/>
      <w:lvlJc w:val="left"/>
      <w:pPr>
        <w:ind w:left="720" w:hanging="360"/>
      </w:pPr>
      <w:rPr>
        <w:rFonts w:ascii="Times-Roman" w:hAnsi="Times-Roman" w:cs="Times-Roman"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2B84BB3"/>
    <w:multiLevelType w:val="hybridMultilevel"/>
    <w:tmpl w:val="955E9DAC"/>
    <w:lvl w:ilvl="0" w:tplc="00000023">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1" w15:restartNumberingAfterBreak="0">
    <w:nsid w:val="72BC5C3B"/>
    <w:multiLevelType w:val="hybridMultilevel"/>
    <w:tmpl w:val="169CC01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2E51E55"/>
    <w:multiLevelType w:val="hybridMultilevel"/>
    <w:tmpl w:val="D888986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3"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7F24300"/>
    <w:multiLevelType w:val="hybridMultilevel"/>
    <w:tmpl w:val="97ECB260"/>
    <w:lvl w:ilvl="0" w:tplc="89C4BD54">
      <w:start w:val="1"/>
      <w:numFmt w:val="decimal"/>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81460CC"/>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26" w15:restartNumberingAfterBreak="0">
    <w:nsid w:val="784548DA"/>
    <w:multiLevelType w:val="hybridMultilevel"/>
    <w:tmpl w:val="23BEB4CC"/>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90E59C7"/>
    <w:multiLevelType w:val="hybridMultilevel"/>
    <w:tmpl w:val="FDE613CE"/>
    <w:lvl w:ilvl="0" w:tplc="448C45AE">
      <w:start w:val="1"/>
      <w:numFmt w:val="decimal"/>
      <w:lvlText w:val="%1."/>
      <w:lvlJc w:val="left"/>
      <w:pPr>
        <w:ind w:left="720" w:hanging="360"/>
      </w:pPr>
      <w:rPr>
        <w:b w:val="0"/>
        <w:color w:val="auto"/>
      </w:rPr>
    </w:lvl>
    <w:lvl w:ilvl="1" w:tplc="858CEA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990659F"/>
    <w:multiLevelType w:val="hybridMultilevel"/>
    <w:tmpl w:val="9F2839B0"/>
    <w:lvl w:ilvl="0" w:tplc="0E5C2C1C">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9" w15:restartNumberingAfterBreak="0">
    <w:nsid w:val="7A2B1E36"/>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0" w15:restartNumberingAfterBreak="0">
    <w:nsid w:val="7B430EB5"/>
    <w:multiLevelType w:val="multilevel"/>
    <w:tmpl w:val="00529E46"/>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7B5E231D"/>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2" w15:restartNumberingAfterBreak="0">
    <w:nsid w:val="7BF2575D"/>
    <w:multiLevelType w:val="hybridMultilevel"/>
    <w:tmpl w:val="C03E86B4"/>
    <w:lvl w:ilvl="0" w:tplc="90EA0E9E">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BF66535"/>
    <w:multiLevelType w:val="hybridMultilevel"/>
    <w:tmpl w:val="22AEE70A"/>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CB331E6"/>
    <w:multiLevelType w:val="multilevel"/>
    <w:tmpl w:val="7B249FF6"/>
    <w:lvl w:ilvl="0">
      <w:start w:val="1"/>
      <w:numFmt w:val="decimal"/>
      <w:lvlText w:val="%1."/>
      <w:lvlJc w:val="left"/>
      <w:pPr>
        <w:ind w:left="360" w:hanging="360"/>
      </w:pPr>
      <w:rPr>
        <w:b w:val="0"/>
      </w:r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7CE52EA2"/>
    <w:multiLevelType w:val="hybridMultilevel"/>
    <w:tmpl w:val="F57E78B2"/>
    <w:lvl w:ilvl="0" w:tplc="A5D6A714">
      <w:start w:val="1"/>
      <w:numFmt w:val="decimal"/>
      <w:lvlText w:val="%1)"/>
      <w:lvlJc w:val="left"/>
      <w:pPr>
        <w:ind w:left="720" w:hanging="360"/>
      </w:pPr>
      <w:rPr>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D4A5D66"/>
    <w:multiLevelType w:val="hybridMultilevel"/>
    <w:tmpl w:val="E55CB7FE"/>
    <w:lvl w:ilvl="0" w:tplc="00000023">
      <w:start w:val="1"/>
      <w:numFmt w:val="lowerLetter"/>
      <w:lvlText w:val="%1)"/>
      <w:lvlJc w:val="left"/>
      <w:pPr>
        <w:ind w:left="1287" w:hanging="360"/>
      </w:pPr>
      <w:rPr>
        <w:rFonts w:cs="Times New Roman"/>
      </w:rPr>
    </w:lvl>
    <w:lvl w:ilvl="1" w:tplc="32C03D2A">
      <w:start w:val="1"/>
      <w:numFmt w:val="lowerLetter"/>
      <w:lvlText w:val="%2)"/>
      <w:lvlJc w:val="left"/>
      <w:pPr>
        <w:ind w:left="2007" w:hanging="360"/>
      </w:pPr>
      <w:rPr>
        <w:rFonts w:cs="Times New Roman"/>
        <w:b w:val="0"/>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7" w15:restartNumberingAfterBreak="0">
    <w:nsid w:val="7D766334"/>
    <w:multiLevelType w:val="multilevel"/>
    <w:tmpl w:val="13447340"/>
    <w:lvl w:ilvl="0">
      <w:start w:val="1"/>
      <w:numFmt w:val="lowerLetter"/>
      <w:lvlText w:val="%1)"/>
      <w:lvlJc w:val="left"/>
      <w:pPr>
        <w:tabs>
          <w:tab w:val="num" w:pos="717"/>
        </w:tabs>
        <w:ind w:left="717" w:hanging="360"/>
      </w:pPr>
      <w:rPr>
        <w:rFonts w:cs="Times New Roman" w:hint="default"/>
        <w:b w:val="0"/>
        <w:bCs w:val="0"/>
        <w:color w:val="000000"/>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138" w15:restartNumberingAfterBreak="0">
    <w:nsid w:val="7DA27472"/>
    <w:multiLevelType w:val="hybridMultilevel"/>
    <w:tmpl w:val="384877D4"/>
    <w:lvl w:ilvl="0" w:tplc="5BF2B080">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DC24632"/>
    <w:multiLevelType w:val="multilevel"/>
    <w:tmpl w:val="79F08B22"/>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7DF60DBA"/>
    <w:multiLevelType w:val="hybridMultilevel"/>
    <w:tmpl w:val="82BCF7D2"/>
    <w:lvl w:ilvl="0" w:tplc="04150011">
      <w:start w:val="1"/>
      <w:numFmt w:val="decimal"/>
      <w:lvlText w:val="%1)"/>
      <w:lvlJc w:val="left"/>
      <w:pPr>
        <w:ind w:left="1440" w:hanging="360"/>
      </w:pPr>
      <w:rPr>
        <w:rFonts w:hint="default"/>
        <w:b w:val="0"/>
        <w:shadow w:val="0"/>
        <w:emboss w:val="0"/>
        <w:imprint w:val="0"/>
        <w:color w:val="auto"/>
      </w:rPr>
    </w:lvl>
    <w:lvl w:ilvl="1" w:tplc="27CE729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8"/>
  </w:num>
  <w:num w:numId="5">
    <w:abstractNumId w:val="9"/>
  </w:num>
  <w:num w:numId="6">
    <w:abstractNumId w:val="10"/>
  </w:num>
  <w:num w:numId="7">
    <w:abstractNumId w:val="114"/>
  </w:num>
  <w:num w:numId="8">
    <w:abstractNumId w:val="68"/>
  </w:num>
  <w:num w:numId="9">
    <w:abstractNumId w:val="139"/>
  </w:num>
  <w:num w:numId="10">
    <w:abstractNumId w:val="74"/>
  </w:num>
  <w:num w:numId="11">
    <w:abstractNumId w:val="83"/>
  </w:num>
  <w:num w:numId="12">
    <w:abstractNumId w:val="15"/>
  </w:num>
  <w:num w:numId="13">
    <w:abstractNumId w:val="112"/>
  </w:num>
  <w:num w:numId="14">
    <w:abstractNumId w:val="78"/>
  </w:num>
  <w:num w:numId="15">
    <w:abstractNumId w:val="13"/>
  </w:num>
  <w:num w:numId="16">
    <w:abstractNumId w:val="42"/>
  </w:num>
  <w:num w:numId="17">
    <w:abstractNumId w:val="102"/>
  </w:num>
  <w:num w:numId="18">
    <w:abstractNumId w:val="140"/>
  </w:num>
  <w:num w:numId="19">
    <w:abstractNumId w:val="107"/>
  </w:num>
  <w:num w:numId="20">
    <w:abstractNumId w:val="95"/>
  </w:num>
  <w:num w:numId="21">
    <w:abstractNumId w:val="96"/>
  </w:num>
  <w:num w:numId="22">
    <w:abstractNumId w:val="130"/>
  </w:num>
  <w:num w:numId="23">
    <w:abstractNumId w:val="40"/>
  </w:num>
  <w:num w:numId="24">
    <w:abstractNumId w:val="38"/>
  </w:num>
  <w:num w:numId="25">
    <w:abstractNumId w:val="118"/>
  </w:num>
  <w:num w:numId="26">
    <w:abstractNumId w:val="80"/>
  </w:num>
  <w:num w:numId="27">
    <w:abstractNumId w:val="100"/>
  </w:num>
  <w:num w:numId="28">
    <w:abstractNumId w:val="69"/>
  </w:num>
  <w:num w:numId="29">
    <w:abstractNumId w:val="131"/>
  </w:num>
  <w:num w:numId="30">
    <w:abstractNumId w:val="77"/>
  </w:num>
  <w:num w:numId="31">
    <w:abstractNumId w:val="45"/>
  </w:num>
  <w:num w:numId="32">
    <w:abstractNumId w:val="44"/>
  </w:num>
  <w:num w:numId="33">
    <w:abstractNumId w:val="134"/>
  </w:num>
  <w:num w:numId="34">
    <w:abstractNumId w:val="19"/>
  </w:num>
  <w:num w:numId="35">
    <w:abstractNumId w:val="92"/>
  </w:num>
  <w:num w:numId="36">
    <w:abstractNumId w:val="71"/>
  </w:num>
  <w:num w:numId="37">
    <w:abstractNumId w:val="24"/>
  </w:num>
  <w:num w:numId="38">
    <w:abstractNumId w:val="75"/>
  </w:num>
  <w:num w:numId="39">
    <w:abstractNumId w:val="99"/>
  </w:num>
  <w:num w:numId="40">
    <w:abstractNumId w:val="22"/>
  </w:num>
  <w:num w:numId="41">
    <w:abstractNumId w:val="65"/>
  </w:num>
  <w:num w:numId="42">
    <w:abstractNumId w:val="56"/>
  </w:num>
  <w:num w:numId="43">
    <w:abstractNumId w:val="81"/>
  </w:num>
  <w:num w:numId="44">
    <w:abstractNumId w:val="105"/>
  </w:num>
  <w:num w:numId="45">
    <w:abstractNumId w:val="46"/>
  </w:num>
  <w:num w:numId="46">
    <w:abstractNumId w:val="85"/>
  </w:num>
  <w:num w:numId="47">
    <w:abstractNumId w:val="26"/>
  </w:num>
  <w:num w:numId="48">
    <w:abstractNumId w:val="20"/>
  </w:num>
  <w:num w:numId="49">
    <w:abstractNumId w:val="125"/>
  </w:num>
  <w:num w:numId="50">
    <w:abstractNumId w:val="32"/>
  </w:num>
  <w:num w:numId="51">
    <w:abstractNumId w:val="30"/>
  </w:num>
  <w:num w:numId="52">
    <w:abstractNumId w:val="62"/>
  </w:num>
  <w:num w:numId="53">
    <w:abstractNumId w:val="103"/>
  </w:num>
  <w:num w:numId="54">
    <w:abstractNumId w:val="119"/>
  </w:num>
  <w:num w:numId="55">
    <w:abstractNumId w:val="104"/>
  </w:num>
  <w:num w:numId="56">
    <w:abstractNumId w:val="87"/>
  </w:num>
  <w:num w:numId="57">
    <w:abstractNumId w:val="82"/>
  </w:num>
  <w:num w:numId="58">
    <w:abstractNumId w:val="94"/>
  </w:num>
  <w:num w:numId="59">
    <w:abstractNumId w:val="106"/>
  </w:num>
  <w:num w:numId="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4"/>
  </w:num>
  <w:num w:numId="62">
    <w:abstractNumId w:val="2"/>
  </w:num>
  <w:num w:numId="63">
    <w:abstractNumId w:val="51"/>
  </w:num>
  <w:num w:numId="64">
    <w:abstractNumId w:val="138"/>
  </w:num>
  <w:num w:numId="65">
    <w:abstractNumId w:val="1"/>
  </w:num>
  <w:num w:numId="66">
    <w:abstractNumId w:val="108"/>
  </w:num>
  <w:num w:numId="67">
    <w:abstractNumId w:val="91"/>
  </w:num>
  <w:num w:numId="68">
    <w:abstractNumId w:val="35"/>
  </w:num>
  <w:num w:numId="69">
    <w:abstractNumId w:val="61"/>
  </w:num>
  <w:num w:numId="70">
    <w:abstractNumId w:val="36"/>
  </w:num>
  <w:num w:numId="71">
    <w:abstractNumId w:val="88"/>
  </w:num>
  <w:num w:numId="72">
    <w:abstractNumId w:val="52"/>
  </w:num>
  <w:num w:numId="73">
    <w:abstractNumId w:val="47"/>
  </w:num>
  <w:num w:numId="74">
    <w:abstractNumId w:val="129"/>
  </w:num>
  <w:num w:numId="75">
    <w:abstractNumId w:val="58"/>
  </w:num>
  <w:num w:numId="76">
    <w:abstractNumId w:val="115"/>
  </w:num>
  <w:num w:numId="77">
    <w:abstractNumId w:val="127"/>
  </w:num>
  <w:num w:numId="78">
    <w:abstractNumId w:val="136"/>
  </w:num>
  <w:num w:numId="79">
    <w:abstractNumId w:val="120"/>
  </w:num>
  <w:num w:numId="80">
    <w:abstractNumId w:val="23"/>
  </w:num>
  <w:num w:numId="81">
    <w:abstractNumId w:val="132"/>
  </w:num>
  <w:num w:numId="82">
    <w:abstractNumId w:val="101"/>
  </w:num>
  <w:num w:numId="83">
    <w:abstractNumId w:val="121"/>
  </w:num>
  <w:num w:numId="84">
    <w:abstractNumId w:val="133"/>
  </w:num>
  <w:num w:numId="85">
    <w:abstractNumId w:val="116"/>
  </w:num>
  <w:num w:numId="86">
    <w:abstractNumId w:val="110"/>
  </w:num>
  <w:num w:numId="87">
    <w:abstractNumId w:val="27"/>
  </w:num>
  <w:num w:numId="88">
    <w:abstractNumId w:val="34"/>
  </w:num>
  <w:num w:numId="89">
    <w:abstractNumId w:val="55"/>
  </w:num>
  <w:num w:numId="90">
    <w:abstractNumId w:val="18"/>
  </w:num>
  <w:num w:numId="91">
    <w:abstractNumId w:val="135"/>
  </w:num>
  <w:num w:numId="92">
    <w:abstractNumId w:val="76"/>
  </w:num>
  <w:num w:numId="93">
    <w:abstractNumId w:val="11"/>
  </w:num>
  <w:num w:numId="94">
    <w:abstractNumId w:val="17"/>
  </w:num>
  <w:num w:numId="95">
    <w:abstractNumId w:val="97"/>
  </w:num>
  <w:num w:numId="9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1"/>
  </w:num>
  <w:num w:numId="98">
    <w:abstractNumId w:val="126"/>
  </w:num>
  <w:num w:numId="99">
    <w:abstractNumId w:val="70"/>
  </w:num>
  <w:num w:numId="100">
    <w:abstractNumId w:val="123"/>
  </w:num>
  <w:num w:numId="101">
    <w:abstractNumId w:val="25"/>
  </w:num>
  <w:num w:numId="102">
    <w:abstractNumId w:val="14"/>
  </w:num>
  <w:num w:numId="103">
    <w:abstractNumId w:val="113"/>
  </w:num>
  <w:num w:numId="104">
    <w:abstractNumId w:val="28"/>
  </w:num>
  <w:num w:numId="105">
    <w:abstractNumId w:val="93"/>
  </w:num>
  <w:num w:numId="106">
    <w:abstractNumId w:val="54"/>
  </w:num>
  <w:num w:numId="107">
    <w:abstractNumId w:val="60"/>
  </w:num>
  <w:num w:numId="108">
    <w:abstractNumId w:val="21"/>
  </w:num>
  <w:num w:numId="109">
    <w:abstractNumId w:val="49"/>
  </w:num>
  <w:num w:numId="110">
    <w:abstractNumId w:val="43"/>
  </w:num>
  <w:num w:numId="111">
    <w:abstractNumId w:val="48"/>
  </w:num>
  <w:num w:numId="112">
    <w:abstractNumId w:val="90"/>
  </w:num>
  <w:num w:numId="113">
    <w:abstractNumId w:val="128"/>
  </w:num>
  <w:num w:numId="114">
    <w:abstractNumId w:val="122"/>
  </w:num>
  <w:num w:numId="115">
    <w:abstractNumId w:val="66"/>
  </w:num>
  <w:num w:numId="116">
    <w:abstractNumId w:val="63"/>
  </w:num>
  <w:num w:numId="117">
    <w:abstractNumId w:val="33"/>
  </w:num>
  <w:num w:numId="118">
    <w:abstractNumId w:val="37"/>
  </w:num>
  <w:num w:numId="119">
    <w:abstractNumId w:val="117"/>
  </w:num>
  <w:num w:numId="120">
    <w:abstractNumId w:val="73"/>
  </w:num>
  <w:num w:numId="121">
    <w:abstractNumId w:val="39"/>
  </w:num>
  <w:num w:numId="122">
    <w:abstractNumId w:val="29"/>
  </w:num>
  <w:num w:numId="123">
    <w:abstractNumId w:val="79"/>
  </w:num>
  <w:num w:numId="124">
    <w:abstractNumId w:val="86"/>
  </w:num>
  <w:num w:numId="125">
    <w:abstractNumId w:val="72"/>
  </w:num>
  <w:num w:numId="126">
    <w:abstractNumId w:val="41"/>
  </w:num>
  <w:num w:numId="127">
    <w:abstractNumId w:val="12"/>
  </w:num>
  <w:num w:numId="128">
    <w:abstractNumId w:val="98"/>
  </w:num>
  <w:num w:numId="129">
    <w:abstractNumId w:val="64"/>
  </w:num>
  <w:num w:numId="130">
    <w:abstractNumId w:val="6"/>
  </w:num>
  <w:num w:numId="131">
    <w:abstractNumId w:val="67"/>
  </w:num>
  <w:num w:numId="132">
    <w:abstractNumId w:val="5"/>
  </w:num>
  <w:num w:numId="133">
    <w:abstractNumId w:val="84"/>
  </w:num>
  <w:num w:numId="134">
    <w:abstractNumId w:val="59"/>
  </w:num>
  <w:num w:numId="135">
    <w:abstractNumId w:val="16"/>
  </w:num>
  <w:num w:numId="136">
    <w:abstractNumId w:val="50"/>
  </w:num>
  <w:num w:numId="137">
    <w:abstractNumId w:val="109"/>
  </w:num>
  <w:num w:numId="138">
    <w:abstractNumId w:val="137"/>
  </w:num>
  <w:num w:numId="139">
    <w:abstractNumId w:val="53"/>
  </w:num>
  <w:num w:numId="140">
    <w:abstractNumId w:val="89"/>
  </w:num>
  <w:num w:numId="141">
    <w:abstractNumId w:val="57"/>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E6A"/>
    <w:rsid w:val="0000002B"/>
    <w:rsid w:val="000008AB"/>
    <w:rsid w:val="0000183B"/>
    <w:rsid w:val="00001AEC"/>
    <w:rsid w:val="00002A40"/>
    <w:rsid w:val="00003BF9"/>
    <w:rsid w:val="00004597"/>
    <w:rsid w:val="000058C4"/>
    <w:rsid w:val="00006C04"/>
    <w:rsid w:val="00006F45"/>
    <w:rsid w:val="0000768C"/>
    <w:rsid w:val="000079E5"/>
    <w:rsid w:val="000107C5"/>
    <w:rsid w:val="00011C49"/>
    <w:rsid w:val="00012B0F"/>
    <w:rsid w:val="000148A3"/>
    <w:rsid w:val="00015E78"/>
    <w:rsid w:val="00017C6B"/>
    <w:rsid w:val="000200BB"/>
    <w:rsid w:val="00021F62"/>
    <w:rsid w:val="00023917"/>
    <w:rsid w:val="00023A03"/>
    <w:rsid w:val="00023E07"/>
    <w:rsid w:val="00024FE0"/>
    <w:rsid w:val="0002598D"/>
    <w:rsid w:val="00026D35"/>
    <w:rsid w:val="000272D3"/>
    <w:rsid w:val="00030180"/>
    <w:rsid w:val="0003140E"/>
    <w:rsid w:val="00032125"/>
    <w:rsid w:val="0003281B"/>
    <w:rsid w:val="0003350A"/>
    <w:rsid w:val="000338FF"/>
    <w:rsid w:val="00033EB3"/>
    <w:rsid w:val="000344CD"/>
    <w:rsid w:val="00034597"/>
    <w:rsid w:val="000357B6"/>
    <w:rsid w:val="00036193"/>
    <w:rsid w:val="0004053F"/>
    <w:rsid w:val="00040BDE"/>
    <w:rsid w:val="0004137C"/>
    <w:rsid w:val="00042D36"/>
    <w:rsid w:val="00043440"/>
    <w:rsid w:val="0004632F"/>
    <w:rsid w:val="0004686A"/>
    <w:rsid w:val="000468F5"/>
    <w:rsid w:val="00046BBE"/>
    <w:rsid w:val="000477E9"/>
    <w:rsid w:val="00047CE6"/>
    <w:rsid w:val="00047F77"/>
    <w:rsid w:val="000505DF"/>
    <w:rsid w:val="0005070D"/>
    <w:rsid w:val="0005137D"/>
    <w:rsid w:val="00051955"/>
    <w:rsid w:val="00052377"/>
    <w:rsid w:val="00052C95"/>
    <w:rsid w:val="000532D3"/>
    <w:rsid w:val="000559DD"/>
    <w:rsid w:val="000564AA"/>
    <w:rsid w:val="00056A07"/>
    <w:rsid w:val="00056A64"/>
    <w:rsid w:val="00057949"/>
    <w:rsid w:val="000603AF"/>
    <w:rsid w:val="00060B91"/>
    <w:rsid w:val="000612D3"/>
    <w:rsid w:val="000618A1"/>
    <w:rsid w:val="0006251B"/>
    <w:rsid w:val="00062DAD"/>
    <w:rsid w:val="000632F4"/>
    <w:rsid w:val="000633A9"/>
    <w:rsid w:val="000633E9"/>
    <w:rsid w:val="00063C37"/>
    <w:rsid w:val="00063FC2"/>
    <w:rsid w:val="0006665A"/>
    <w:rsid w:val="00066948"/>
    <w:rsid w:val="00067ED2"/>
    <w:rsid w:val="00067F7E"/>
    <w:rsid w:val="0007039B"/>
    <w:rsid w:val="00070A98"/>
    <w:rsid w:val="00070F65"/>
    <w:rsid w:val="000744BB"/>
    <w:rsid w:val="000753C3"/>
    <w:rsid w:val="00075C94"/>
    <w:rsid w:val="00076113"/>
    <w:rsid w:val="0007613F"/>
    <w:rsid w:val="00076A2C"/>
    <w:rsid w:val="000779C5"/>
    <w:rsid w:val="00077DFF"/>
    <w:rsid w:val="00080236"/>
    <w:rsid w:val="0008169E"/>
    <w:rsid w:val="000834CD"/>
    <w:rsid w:val="00083A19"/>
    <w:rsid w:val="000853BD"/>
    <w:rsid w:val="00085A08"/>
    <w:rsid w:val="000867A3"/>
    <w:rsid w:val="00086CA6"/>
    <w:rsid w:val="00086EEA"/>
    <w:rsid w:val="00091103"/>
    <w:rsid w:val="000915A8"/>
    <w:rsid w:val="00091CA9"/>
    <w:rsid w:val="000932E0"/>
    <w:rsid w:val="00093989"/>
    <w:rsid w:val="00093F0B"/>
    <w:rsid w:val="00094286"/>
    <w:rsid w:val="0009715B"/>
    <w:rsid w:val="000971EB"/>
    <w:rsid w:val="00097362"/>
    <w:rsid w:val="000A3E4C"/>
    <w:rsid w:val="000A44C3"/>
    <w:rsid w:val="000A635A"/>
    <w:rsid w:val="000A76E1"/>
    <w:rsid w:val="000A7840"/>
    <w:rsid w:val="000B0A1E"/>
    <w:rsid w:val="000B11DD"/>
    <w:rsid w:val="000B134F"/>
    <w:rsid w:val="000B1EC1"/>
    <w:rsid w:val="000B2895"/>
    <w:rsid w:val="000B346D"/>
    <w:rsid w:val="000B354F"/>
    <w:rsid w:val="000B35E7"/>
    <w:rsid w:val="000B390B"/>
    <w:rsid w:val="000B4927"/>
    <w:rsid w:val="000B5012"/>
    <w:rsid w:val="000B510C"/>
    <w:rsid w:val="000B53D7"/>
    <w:rsid w:val="000B6CDE"/>
    <w:rsid w:val="000B6F2D"/>
    <w:rsid w:val="000B71A4"/>
    <w:rsid w:val="000C1E23"/>
    <w:rsid w:val="000C2445"/>
    <w:rsid w:val="000C2BA0"/>
    <w:rsid w:val="000C315D"/>
    <w:rsid w:val="000C45D1"/>
    <w:rsid w:val="000C507C"/>
    <w:rsid w:val="000C56BD"/>
    <w:rsid w:val="000C7013"/>
    <w:rsid w:val="000C7016"/>
    <w:rsid w:val="000C7990"/>
    <w:rsid w:val="000D1E5E"/>
    <w:rsid w:val="000D25C1"/>
    <w:rsid w:val="000D40B4"/>
    <w:rsid w:val="000D489F"/>
    <w:rsid w:val="000D4EB8"/>
    <w:rsid w:val="000D517B"/>
    <w:rsid w:val="000D5486"/>
    <w:rsid w:val="000D584B"/>
    <w:rsid w:val="000D589D"/>
    <w:rsid w:val="000D5A35"/>
    <w:rsid w:val="000D5C04"/>
    <w:rsid w:val="000D6362"/>
    <w:rsid w:val="000D71E6"/>
    <w:rsid w:val="000D71E9"/>
    <w:rsid w:val="000D7F86"/>
    <w:rsid w:val="000E016B"/>
    <w:rsid w:val="000E198E"/>
    <w:rsid w:val="000E1A63"/>
    <w:rsid w:val="000E2EDE"/>
    <w:rsid w:val="000E2F30"/>
    <w:rsid w:val="000E4B95"/>
    <w:rsid w:val="000E5B53"/>
    <w:rsid w:val="000E6A0F"/>
    <w:rsid w:val="000E6C03"/>
    <w:rsid w:val="000E6C09"/>
    <w:rsid w:val="000E6FA1"/>
    <w:rsid w:val="000E7090"/>
    <w:rsid w:val="000E73AE"/>
    <w:rsid w:val="000F0DA7"/>
    <w:rsid w:val="000F0EBB"/>
    <w:rsid w:val="000F18FC"/>
    <w:rsid w:val="000F25BF"/>
    <w:rsid w:val="000F374D"/>
    <w:rsid w:val="000F3998"/>
    <w:rsid w:val="000F3D25"/>
    <w:rsid w:val="000F4BD9"/>
    <w:rsid w:val="000F6B11"/>
    <w:rsid w:val="00100FA5"/>
    <w:rsid w:val="00101B69"/>
    <w:rsid w:val="00103B50"/>
    <w:rsid w:val="00103C23"/>
    <w:rsid w:val="00103D1D"/>
    <w:rsid w:val="00104971"/>
    <w:rsid w:val="00105200"/>
    <w:rsid w:val="00106186"/>
    <w:rsid w:val="00106F5F"/>
    <w:rsid w:val="001072ED"/>
    <w:rsid w:val="00107718"/>
    <w:rsid w:val="0010784D"/>
    <w:rsid w:val="00110159"/>
    <w:rsid w:val="00110995"/>
    <w:rsid w:val="00111A8B"/>
    <w:rsid w:val="00111AD4"/>
    <w:rsid w:val="00112844"/>
    <w:rsid w:val="00112960"/>
    <w:rsid w:val="00112B9D"/>
    <w:rsid w:val="00112CFE"/>
    <w:rsid w:val="001130A1"/>
    <w:rsid w:val="00113756"/>
    <w:rsid w:val="00113E0E"/>
    <w:rsid w:val="0011553B"/>
    <w:rsid w:val="00116657"/>
    <w:rsid w:val="00116695"/>
    <w:rsid w:val="0011725B"/>
    <w:rsid w:val="00117680"/>
    <w:rsid w:val="00117754"/>
    <w:rsid w:val="00117997"/>
    <w:rsid w:val="00117A07"/>
    <w:rsid w:val="00117B5F"/>
    <w:rsid w:val="0012019E"/>
    <w:rsid w:val="00120614"/>
    <w:rsid w:val="00121E6A"/>
    <w:rsid w:val="001229DA"/>
    <w:rsid w:val="00122C15"/>
    <w:rsid w:val="00122D57"/>
    <w:rsid w:val="00123C81"/>
    <w:rsid w:val="001241D5"/>
    <w:rsid w:val="00124402"/>
    <w:rsid w:val="0012477F"/>
    <w:rsid w:val="00124EF3"/>
    <w:rsid w:val="0012517F"/>
    <w:rsid w:val="0012570B"/>
    <w:rsid w:val="00125E64"/>
    <w:rsid w:val="0012624B"/>
    <w:rsid w:val="001269CA"/>
    <w:rsid w:val="00126A76"/>
    <w:rsid w:val="001272AF"/>
    <w:rsid w:val="001302A3"/>
    <w:rsid w:val="001309AD"/>
    <w:rsid w:val="00130A03"/>
    <w:rsid w:val="00130E98"/>
    <w:rsid w:val="001310C5"/>
    <w:rsid w:val="001313AE"/>
    <w:rsid w:val="0013156B"/>
    <w:rsid w:val="00131C9D"/>
    <w:rsid w:val="001335D9"/>
    <w:rsid w:val="00134196"/>
    <w:rsid w:val="0013648D"/>
    <w:rsid w:val="00136FE4"/>
    <w:rsid w:val="001379FB"/>
    <w:rsid w:val="001404CE"/>
    <w:rsid w:val="001406EA"/>
    <w:rsid w:val="00141A87"/>
    <w:rsid w:val="0014237C"/>
    <w:rsid w:val="00142417"/>
    <w:rsid w:val="001427EB"/>
    <w:rsid w:val="001428DB"/>
    <w:rsid w:val="00142C7A"/>
    <w:rsid w:val="001435E5"/>
    <w:rsid w:val="00143B27"/>
    <w:rsid w:val="00143E0A"/>
    <w:rsid w:val="001453CE"/>
    <w:rsid w:val="0014606B"/>
    <w:rsid w:val="00146592"/>
    <w:rsid w:val="001465D7"/>
    <w:rsid w:val="001467A6"/>
    <w:rsid w:val="00146DFF"/>
    <w:rsid w:val="00147A8D"/>
    <w:rsid w:val="00147C25"/>
    <w:rsid w:val="00150E1D"/>
    <w:rsid w:val="00151947"/>
    <w:rsid w:val="00152B9E"/>
    <w:rsid w:val="00152F5E"/>
    <w:rsid w:val="001539F5"/>
    <w:rsid w:val="00153B12"/>
    <w:rsid w:val="00154B03"/>
    <w:rsid w:val="00155516"/>
    <w:rsid w:val="00155D2D"/>
    <w:rsid w:val="00155EE7"/>
    <w:rsid w:val="001560F5"/>
    <w:rsid w:val="00156860"/>
    <w:rsid w:val="00157449"/>
    <w:rsid w:val="001612AE"/>
    <w:rsid w:val="001612C0"/>
    <w:rsid w:val="00161547"/>
    <w:rsid w:val="001618D4"/>
    <w:rsid w:val="00162E8A"/>
    <w:rsid w:val="0016378F"/>
    <w:rsid w:val="001642AD"/>
    <w:rsid w:val="0016475E"/>
    <w:rsid w:val="00166724"/>
    <w:rsid w:val="00166A28"/>
    <w:rsid w:val="0016751A"/>
    <w:rsid w:val="00170C08"/>
    <w:rsid w:val="00170DD5"/>
    <w:rsid w:val="001728D0"/>
    <w:rsid w:val="001729DB"/>
    <w:rsid w:val="00172F33"/>
    <w:rsid w:val="00173DB3"/>
    <w:rsid w:val="001741C4"/>
    <w:rsid w:val="0017420C"/>
    <w:rsid w:val="00174AB2"/>
    <w:rsid w:val="00174D54"/>
    <w:rsid w:val="00176099"/>
    <w:rsid w:val="00176B88"/>
    <w:rsid w:val="0017723D"/>
    <w:rsid w:val="00177759"/>
    <w:rsid w:val="00177846"/>
    <w:rsid w:val="001779E0"/>
    <w:rsid w:val="00181610"/>
    <w:rsid w:val="00182221"/>
    <w:rsid w:val="0018254E"/>
    <w:rsid w:val="00182719"/>
    <w:rsid w:val="00182CB9"/>
    <w:rsid w:val="00185E13"/>
    <w:rsid w:val="00185F2D"/>
    <w:rsid w:val="0018665D"/>
    <w:rsid w:val="00186928"/>
    <w:rsid w:val="001869A2"/>
    <w:rsid w:val="00187836"/>
    <w:rsid w:val="00187851"/>
    <w:rsid w:val="0019061A"/>
    <w:rsid w:val="00191C15"/>
    <w:rsid w:val="00192F20"/>
    <w:rsid w:val="0019358C"/>
    <w:rsid w:val="00193BE9"/>
    <w:rsid w:val="00194403"/>
    <w:rsid w:val="00194938"/>
    <w:rsid w:val="00196AB2"/>
    <w:rsid w:val="00196CE9"/>
    <w:rsid w:val="00196DFE"/>
    <w:rsid w:val="00197875"/>
    <w:rsid w:val="001A12D2"/>
    <w:rsid w:val="001A193B"/>
    <w:rsid w:val="001A2D00"/>
    <w:rsid w:val="001A37A0"/>
    <w:rsid w:val="001A396B"/>
    <w:rsid w:val="001A478B"/>
    <w:rsid w:val="001A4C79"/>
    <w:rsid w:val="001A53FB"/>
    <w:rsid w:val="001A5B50"/>
    <w:rsid w:val="001A61D8"/>
    <w:rsid w:val="001A6480"/>
    <w:rsid w:val="001A6EA1"/>
    <w:rsid w:val="001A7578"/>
    <w:rsid w:val="001B00C6"/>
    <w:rsid w:val="001B0223"/>
    <w:rsid w:val="001B042F"/>
    <w:rsid w:val="001B194C"/>
    <w:rsid w:val="001B1F90"/>
    <w:rsid w:val="001B214C"/>
    <w:rsid w:val="001B2AC1"/>
    <w:rsid w:val="001B3249"/>
    <w:rsid w:val="001B3685"/>
    <w:rsid w:val="001B3CCD"/>
    <w:rsid w:val="001B54E9"/>
    <w:rsid w:val="001B5659"/>
    <w:rsid w:val="001B5788"/>
    <w:rsid w:val="001B5B8C"/>
    <w:rsid w:val="001B6CF4"/>
    <w:rsid w:val="001B702A"/>
    <w:rsid w:val="001B77A6"/>
    <w:rsid w:val="001B7B6D"/>
    <w:rsid w:val="001C0492"/>
    <w:rsid w:val="001C204B"/>
    <w:rsid w:val="001C2A89"/>
    <w:rsid w:val="001C3652"/>
    <w:rsid w:val="001C5D2A"/>
    <w:rsid w:val="001C6690"/>
    <w:rsid w:val="001C7E37"/>
    <w:rsid w:val="001D05DF"/>
    <w:rsid w:val="001D0A23"/>
    <w:rsid w:val="001D0C42"/>
    <w:rsid w:val="001D0EBB"/>
    <w:rsid w:val="001D174C"/>
    <w:rsid w:val="001D1BC3"/>
    <w:rsid w:val="001D21F2"/>
    <w:rsid w:val="001D318C"/>
    <w:rsid w:val="001D3CC5"/>
    <w:rsid w:val="001D48B3"/>
    <w:rsid w:val="001D5A89"/>
    <w:rsid w:val="001D66B7"/>
    <w:rsid w:val="001D6D10"/>
    <w:rsid w:val="001E18A7"/>
    <w:rsid w:val="001E2C6D"/>
    <w:rsid w:val="001E3273"/>
    <w:rsid w:val="001E369B"/>
    <w:rsid w:val="001E3BAC"/>
    <w:rsid w:val="001E6B12"/>
    <w:rsid w:val="001E713F"/>
    <w:rsid w:val="001E7ACC"/>
    <w:rsid w:val="001E7E47"/>
    <w:rsid w:val="001E7F53"/>
    <w:rsid w:val="001F080E"/>
    <w:rsid w:val="001F1863"/>
    <w:rsid w:val="001F2AD0"/>
    <w:rsid w:val="001F3973"/>
    <w:rsid w:val="001F39EE"/>
    <w:rsid w:val="001F55CD"/>
    <w:rsid w:val="001F59DB"/>
    <w:rsid w:val="001F6373"/>
    <w:rsid w:val="001F725D"/>
    <w:rsid w:val="001F7382"/>
    <w:rsid w:val="001F787F"/>
    <w:rsid w:val="00201166"/>
    <w:rsid w:val="002024CF"/>
    <w:rsid w:val="0020350A"/>
    <w:rsid w:val="00203E66"/>
    <w:rsid w:val="00203E86"/>
    <w:rsid w:val="00203F33"/>
    <w:rsid w:val="00204FE6"/>
    <w:rsid w:val="00205E80"/>
    <w:rsid w:val="002065F1"/>
    <w:rsid w:val="002070B9"/>
    <w:rsid w:val="00207220"/>
    <w:rsid w:val="00207DBB"/>
    <w:rsid w:val="002111DC"/>
    <w:rsid w:val="00211599"/>
    <w:rsid w:val="00211BEC"/>
    <w:rsid w:val="00212A33"/>
    <w:rsid w:val="002132EB"/>
    <w:rsid w:val="00214071"/>
    <w:rsid w:val="002141CA"/>
    <w:rsid w:val="002142BB"/>
    <w:rsid w:val="002145F1"/>
    <w:rsid w:val="00214A6D"/>
    <w:rsid w:val="00214ACD"/>
    <w:rsid w:val="0021559D"/>
    <w:rsid w:val="00215692"/>
    <w:rsid w:val="00215C6E"/>
    <w:rsid w:val="00216363"/>
    <w:rsid w:val="00216C5A"/>
    <w:rsid w:val="002203CC"/>
    <w:rsid w:val="0022146C"/>
    <w:rsid w:val="00223255"/>
    <w:rsid w:val="00224377"/>
    <w:rsid w:val="00224800"/>
    <w:rsid w:val="00224B71"/>
    <w:rsid w:val="00226046"/>
    <w:rsid w:val="0022632C"/>
    <w:rsid w:val="00231BC3"/>
    <w:rsid w:val="00231C48"/>
    <w:rsid w:val="00231D41"/>
    <w:rsid w:val="0023207D"/>
    <w:rsid w:val="002321F1"/>
    <w:rsid w:val="002325C4"/>
    <w:rsid w:val="00233080"/>
    <w:rsid w:val="002333FE"/>
    <w:rsid w:val="00233E29"/>
    <w:rsid w:val="00234674"/>
    <w:rsid w:val="00235526"/>
    <w:rsid w:val="00235F08"/>
    <w:rsid w:val="00236C6D"/>
    <w:rsid w:val="002374F9"/>
    <w:rsid w:val="002375C0"/>
    <w:rsid w:val="00237EC2"/>
    <w:rsid w:val="00237EC8"/>
    <w:rsid w:val="002407A4"/>
    <w:rsid w:val="00242D3E"/>
    <w:rsid w:val="00243E22"/>
    <w:rsid w:val="00244FE2"/>
    <w:rsid w:val="00245635"/>
    <w:rsid w:val="0024604A"/>
    <w:rsid w:val="002460AB"/>
    <w:rsid w:val="0024636D"/>
    <w:rsid w:val="00246C8F"/>
    <w:rsid w:val="002473D6"/>
    <w:rsid w:val="002504B8"/>
    <w:rsid w:val="00252428"/>
    <w:rsid w:val="002531ED"/>
    <w:rsid w:val="0025408A"/>
    <w:rsid w:val="00254A98"/>
    <w:rsid w:val="00255496"/>
    <w:rsid w:val="00255861"/>
    <w:rsid w:val="002559DA"/>
    <w:rsid w:val="00256B90"/>
    <w:rsid w:val="00256F1E"/>
    <w:rsid w:val="002570F0"/>
    <w:rsid w:val="00257BEA"/>
    <w:rsid w:val="00260393"/>
    <w:rsid w:val="00260B02"/>
    <w:rsid w:val="00261B93"/>
    <w:rsid w:val="00261F4A"/>
    <w:rsid w:val="00262D8C"/>
    <w:rsid w:val="002633D2"/>
    <w:rsid w:val="002635DE"/>
    <w:rsid w:val="002643E6"/>
    <w:rsid w:val="00264DA4"/>
    <w:rsid w:val="0026616A"/>
    <w:rsid w:val="002662C9"/>
    <w:rsid w:val="00266C13"/>
    <w:rsid w:val="00266EC0"/>
    <w:rsid w:val="00267E38"/>
    <w:rsid w:val="00270343"/>
    <w:rsid w:val="00270834"/>
    <w:rsid w:val="002711FF"/>
    <w:rsid w:val="0027144C"/>
    <w:rsid w:val="002714BA"/>
    <w:rsid w:val="00273A4F"/>
    <w:rsid w:val="00274059"/>
    <w:rsid w:val="002740B0"/>
    <w:rsid w:val="00274602"/>
    <w:rsid w:val="00275BC4"/>
    <w:rsid w:val="002761CD"/>
    <w:rsid w:val="0027621F"/>
    <w:rsid w:val="0027659C"/>
    <w:rsid w:val="002768AB"/>
    <w:rsid w:val="00276FCB"/>
    <w:rsid w:val="002773E6"/>
    <w:rsid w:val="00277AC1"/>
    <w:rsid w:val="00280A06"/>
    <w:rsid w:val="00281E61"/>
    <w:rsid w:val="0028210A"/>
    <w:rsid w:val="0028237F"/>
    <w:rsid w:val="002831EC"/>
    <w:rsid w:val="00284127"/>
    <w:rsid w:val="002855B3"/>
    <w:rsid w:val="00285FD8"/>
    <w:rsid w:val="002864F1"/>
    <w:rsid w:val="00286837"/>
    <w:rsid w:val="00286F7D"/>
    <w:rsid w:val="00287CE7"/>
    <w:rsid w:val="00290142"/>
    <w:rsid w:val="0029075B"/>
    <w:rsid w:val="0029125D"/>
    <w:rsid w:val="002917AA"/>
    <w:rsid w:val="002919AC"/>
    <w:rsid w:val="00291BDA"/>
    <w:rsid w:val="00291DA6"/>
    <w:rsid w:val="00292480"/>
    <w:rsid w:val="0029292C"/>
    <w:rsid w:val="00294D85"/>
    <w:rsid w:val="00296320"/>
    <w:rsid w:val="0029688F"/>
    <w:rsid w:val="002971B0"/>
    <w:rsid w:val="002975D9"/>
    <w:rsid w:val="002A1ADF"/>
    <w:rsid w:val="002A1DBE"/>
    <w:rsid w:val="002A231B"/>
    <w:rsid w:val="002A258D"/>
    <w:rsid w:val="002A2900"/>
    <w:rsid w:val="002A42B5"/>
    <w:rsid w:val="002A43FD"/>
    <w:rsid w:val="002A503E"/>
    <w:rsid w:val="002A5441"/>
    <w:rsid w:val="002A79EA"/>
    <w:rsid w:val="002A7EF0"/>
    <w:rsid w:val="002B0594"/>
    <w:rsid w:val="002B06D3"/>
    <w:rsid w:val="002B1330"/>
    <w:rsid w:val="002B1753"/>
    <w:rsid w:val="002B19B8"/>
    <w:rsid w:val="002B2CAA"/>
    <w:rsid w:val="002B36AD"/>
    <w:rsid w:val="002B5755"/>
    <w:rsid w:val="002B6F61"/>
    <w:rsid w:val="002B6FCC"/>
    <w:rsid w:val="002B75A9"/>
    <w:rsid w:val="002C0D72"/>
    <w:rsid w:val="002C1AA2"/>
    <w:rsid w:val="002C28B7"/>
    <w:rsid w:val="002C2942"/>
    <w:rsid w:val="002C3B62"/>
    <w:rsid w:val="002C3C22"/>
    <w:rsid w:val="002C3F6F"/>
    <w:rsid w:val="002C4317"/>
    <w:rsid w:val="002C45E7"/>
    <w:rsid w:val="002C57DA"/>
    <w:rsid w:val="002C6DBB"/>
    <w:rsid w:val="002D146C"/>
    <w:rsid w:val="002D272D"/>
    <w:rsid w:val="002D2E47"/>
    <w:rsid w:val="002D4ADE"/>
    <w:rsid w:val="002D4F18"/>
    <w:rsid w:val="002D5FC3"/>
    <w:rsid w:val="002D6077"/>
    <w:rsid w:val="002D672B"/>
    <w:rsid w:val="002E0263"/>
    <w:rsid w:val="002E0442"/>
    <w:rsid w:val="002E0C9C"/>
    <w:rsid w:val="002E0ECE"/>
    <w:rsid w:val="002E2E18"/>
    <w:rsid w:val="002E3163"/>
    <w:rsid w:val="002E36D3"/>
    <w:rsid w:val="002E4985"/>
    <w:rsid w:val="002E5702"/>
    <w:rsid w:val="002E636D"/>
    <w:rsid w:val="002E6A25"/>
    <w:rsid w:val="002E7055"/>
    <w:rsid w:val="002E732D"/>
    <w:rsid w:val="002E7C28"/>
    <w:rsid w:val="002F0280"/>
    <w:rsid w:val="002F02B3"/>
    <w:rsid w:val="002F043C"/>
    <w:rsid w:val="002F0FE5"/>
    <w:rsid w:val="002F1489"/>
    <w:rsid w:val="002F266C"/>
    <w:rsid w:val="002F2D85"/>
    <w:rsid w:val="002F5D50"/>
    <w:rsid w:val="002F62D4"/>
    <w:rsid w:val="002F7A48"/>
    <w:rsid w:val="002F7C6A"/>
    <w:rsid w:val="00300731"/>
    <w:rsid w:val="003019FA"/>
    <w:rsid w:val="003023EA"/>
    <w:rsid w:val="00302AAB"/>
    <w:rsid w:val="00302B87"/>
    <w:rsid w:val="00303F3D"/>
    <w:rsid w:val="00304483"/>
    <w:rsid w:val="003051D2"/>
    <w:rsid w:val="003060CE"/>
    <w:rsid w:val="00306536"/>
    <w:rsid w:val="003068A4"/>
    <w:rsid w:val="00306F69"/>
    <w:rsid w:val="0030702B"/>
    <w:rsid w:val="00307A8F"/>
    <w:rsid w:val="00310887"/>
    <w:rsid w:val="00310D87"/>
    <w:rsid w:val="003118B6"/>
    <w:rsid w:val="00312904"/>
    <w:rsid w:val="00314890"/>
    <w:rsid w:val="003164EA"/>
    <w:rsid w:val="0031683D"/>
    <w:rsid w:val="0031700A"/>
    <w:rsid w:val="00320652"/>
    <w:rsid w:val="0032201E"/>
    <w:rsid w:val="003225FB"/>
    <w:rsid w:val="0032391B"/>
    <w:rsid w:val="00323ECF"/>
    <w:rsid w:val="00324164"/>
    <w:rsid w:val="00325D46"/>
    <w:rsid w:val="00326105"/>
    <w:rsid w:val="003279A8"/>
    <w:rsid w:val="00330AD9"/>
    <w:rsid w:val="00330EEA"/>
    <w:rsid w:val="00331530"/>
    <w:rsid w:val="00331904"/>
    <w:rsid w:val="00331C20"/>
    <w:rsid w:val="00332565"/>
    <w:rsid w:val="0033435C"/>
    <w:rsid w:val="00334A33"/>
    <w:rsid w:val="003351B8"/>
    <w:rsid w:val="00335351"/>
    <w:rsid w:val="00336565"/>
    <w:rsid w:val="00336A53"/>
    <w:rsid w:val="00336AE9"/>
    <w:rsid w:val="00341B7D"/>
    <w:rsid w:val="00341EF8"/>
    <w:rsid w:val="0034200B"/>
    <w:rsid w:val="00342AB0"/>
    <w:rsid w:val="00344EAD"/>
    <w:rsid w:val="003465CD"/>
    <w:rsid w:val="003465FF"/>
    <w:rsid w:val="00347082"/>
    <w:rsid w:val="00347101"/>
    <w:rsid w:val="00347204"/>
    <w:rsid w:val="00350187"/>
    <w:rsid w:val="00351CD8"/>
    <w:rsid w:val="00352E6F"/>
    <w:rsid w:val="00352F22"/>
    <w:rsid w:val="0035391A"/>
    <w:rsid w:val="00353A40"/>
    <w:rsid w:val="00353A6C"/>
    <w:rsid w:val="00353F5F"/>
    <w:rsid w:val="00353F6C"/>
    <w:rsid w:val="0035455E"/>
    <w:rsid w:val="00354F92"/>
    <w:rsid w:val="003555E6"/>
    <w:rsid w:val="00355789"/>
    <w:rsid w:val="003564EC"/>
    <w:rsid w:val="003566D6"/>
    <w:rsid w:val="00356754"/>
    <w:rsid w:val="00356933"/>
    <w:rsid w:val="00357325"/>
    <w:rsid w:val="003575DD"/>
    <w:rsid w:val="00357C20"/>
    <w:rsid w:val="00360926"/>
    <w:rsid w:val="00360AAC"/>
    <w:rsid w:val="003612CE"/>
    <w:rsid w:val="00361307"/>
    <w:rsid w:val="003613AE"/>
    <w:rsid w:val="00361BAF"/>
    <w:rsid w:val="00362125"/>
    <w:rsid w:val="0036283F"/>
    <w:rsid w:val="00362BB7"/>
    <w:rsid w:val="00362C71"/>
    <w:rsid w:val="0036344E"/>
    <w:rsid w:val="0036345E"/>
    <w:rsid w:val="00363585"/>
    <w:rsid w:val="00364295"/>
    <w:rsid w:val="00364650"/>
    <w:rsid w:val="00364D87"/>
    <w:rsid w:val="0036557D"/>
    <w:rsid w:val="00367BCB"/>
    <w:rsid w:val="00367DD1"/>
    <w:rsid w:val="00370996"/>
    <w:rsid w:val="003717C1"/>
    <w:rsid w:val="00371A87"/>
    <w:rsid w:val="0037244A"/>
    <w:rsid w:val="00372E2A"/>
    <w:rsid w:val="003748A1"/>
    <w:rsid w:val="00375112"/>
    <w:rsid w:val="00375FF5"/>
    <w:rsid w:val="003769C3"/>
    <w:rsid w:val="00376B48"/>
    <w:rsid w:val="00380C78"/>
    <w:rsid w:val="00381071"/>
    <w:rsid w:val="003814C5"/>
    <w:rsid w:val="00383164"/>
    <w:rsid w:val="00383FE2"/>
    <w:rsid w:val="00384AE8"/>
    <w:rsid w:val="00384FA9"/>
    <w:rsid w:val="0038572F"/>
    <w:rsid w:val="00385F62"/>
    <w:rsid w:val="0038641F"/>
    <w:rsid w:val="00387124"/>
    <w:rsid w:val="003874C3"/>
    <w:rsid w:val="003876A2"/>
    <w:rsid w:val="0038788F"/>
    <w:rsid w:val="00390028"/>
    <w:rsid w:val="00390365"/>
    <w:rsid w:val="00390723"/>
    <w:rsid w:val="003912FA"/>
    <w:rsid w:val="003913D6"/>
    <w:rsid w:val="003927F4"/>
    <w:rsid w:val="00392AD5"/>
    <w:rsid w:val="003933FC"/>
    <w:rsid w:val="00393F27"/>
    <w:rsid w:val="00394250"/>
    <w:rsid w:val="00395936"/>
    <w:rsid w:val="00395A52"/>
    <w:rsid w:val="00395C8A"/>
    <w:rsid w:val="0039624D"/>
    <w:rsid w:val="00396913"/>
    <w:rsid w:val="00396D6E"/>
    <w:rsid w:val="00396E6C"/>
    <w:rsid w:val="003A01EE"/>
    <w:rsid w:val="003A0D10"/>
    <w:rsid w:val="003A10C8"/>
    <w:rsid w:val="003A12D8"/>
    <w:rsid w:val="003A1787"/>
    <w:rsid w:val="003A24E5"/>
    <w:rsid w:val="003A26D2"/>
    <w:rsid w:val="003A2D8F"/>
    <w:rsid w:val="003A3A2F"/>
    <w:rsid w:val="003A4028"/>
    <w:rsid w:val="003A40E3"/>
    <w:rsid w:val="003A4336"/>
    <w:rsid w:val="003A45CF"/>
    <w:rsid w:val="003A4BE6"/>
    <w:rsid w:val="003A6296"/>
    <w:rsid w:val="003A7346"/>
    <w:rsid w:val="003A73FE"/>
    <w:rsid w:val="003A7471"/>
    <w:rsid w:val="003A7584"/>
    <w:rsid w:val="003B0D30"/>
    <w:rsid w:val="003B0FDA"/>
    <w:rsid w:val="003B1037"/>
    <w:rsid w:val="003B21D5"/>
    <w:rsid w:val="003B228A"/>
    <w:rsid w:val="003B2CD5"/>
    <w:rsid w:val="003B2FCB"/>
    <w:rsid w:val="003B3487"/>
    <w:rsid w:val="003B4E50"/>
    <w:rsid w:val="003B57B4"/>
    <w:rsid w:val="003B5CED"/>
    <w:rsid w:val="003B5E38"/>
    <w:rsid w:val="003B66DC"/>
    <w:rsid w:val="003B713A"/>
    <w:rsid w:val="003B79AD"/>
    <w:rsid w:val="003B79DD"/>
    <w:rsid w:val="003B7CE8"/>
    <w:rsid w:val="003B7F42"/>
    <w:rsid w:val="003C019B"/>
    <w:rsid w:val="003C0AB8"/>
    <w:rsid w:val="003C0DCD"/>
    <w:rsid w:val="003C1873"/>
    <w:rsid w:val="003C1AEE"/>
    <w:rsid w:val="003C1BF9"/>
    <w:rsid w:val="003C1CEB"/>
    <w:rsid w:val="003C2983"/>
    <w:rsid w:val="003C2A36"/>
    <w:rsid w:val="003C5573"/>
    <w:rsid w:val="003C5E94"/>
    <w:rsid w:val="003C615A"/>
    <w:rsid w:val="003C695D"/>
    <w:rsid w:val="003C69D4"/>
    <w:rsid w:val="003D02C7"/>
    <w:rsid w:val="003D0737"/>
    <w:rsid w:val="003D0A90"/>
    <w:rsid w:val="003D125F"/>
    <w:rsid w:val="003D1297"/>
    <w:rsid w:val="003D1D2E"/>
    <w:rsid w:val="003D24CF"/>
    <w:rsid w:val="003D3379"/>
    <w:rsid w:val="003D3FB7"/>
    <w:rsid w:val="003D3FF2"/>
    <w:rsid w:val="003D40F7"/>
    <w:rsid w:val="003D41D0"/>
    <w:rsid w:val="003D480E"/>
    <w:rsid w:val="003D4AAF"/>
    <w:rsid w:val="003D5979"/>
    <w:rsid w:val="003D5EDD"/>
    <w:rsid w:val="003D6615"/>
    <w:rsid w:val="003D6B18"/>
    <w:rsid w:val="003D6F76"/>
    <w:rsid w:val="003D7EF5"/>
    <w:rsid w:val="003E0A08"/>
    <w:rsid w:val="003E17F2"/>
    <w:rsid w:val="003E1EEA"/>
    <w:rsid w:val="003E2301"/>
    <w:rsid w:val="003E2BAF"/>
    <w:rsid w:val="003E30E8"/>
    <w:rsid w:val="003E361B"/>
    <w:rsid w:val="003E38E2"/>
    <w:rsid w:val="003E3CE7"/>
    <w:rsid w:val="003E56E7"/>
    <w:rsid w:val="003F2151"/>
    <w:rsid w:val="003F28E2"/>
    <w:rsid w:val="003F31D1"/>
    <w:rsid w:val="003F3476"/>
    <w:rsid w:val="003F3EDD"/>
    <w:rsid w:val="003F41D5"/>
    <w:rsid w:val="003F63BD"/>
    <w:rsid w:val="003F6C3B"/>
    <w:rsid w:val="003F75EC"/>
    <w:rsid w:val="003F798B"/>
    <w:rsid w:val="00400175"/>
    <w:rsid w:val="00400BDA"/>
    <w:rsid w:val="00400BFC"/>
    <w:rsid w:val="00400CD3"/>
    <w:rsid w:val="0040154E"/>
    <w:rsid w:val="004019B8"/>
    <w:rsid w:val="00401FFE"/>
    <w:rsid w:val="004020A1"/>
    <w:rsid w:val="004025B9"/>
    <w:rsid w:val="00402987"/>
    <w:rsid w:val="00404C9B"/>
    <w:rsid w:val="00404F74"/>
    <w:rsid w:val="004067E3"/>
    <w:rsid w:val="00407FA4"/>
    <w:rsid w:val="00412329"/>
    <w:rsid w:val="004123C8"/>
    <w:rsid w:val="004145CD"/>
    <w:rsid w:val="00414F4B"/>
    <w:rsid w:val="0041625A"/>
    <w:rsid w:val="004168A8"/>
    <w:rsid w:val="00416C3B"/>
    <w:rsid w:val="00417DD1"/>
    <w:rsid w:val="00421240"/>
    <w:rsid w:val="00421E6C"/>
    <w:rsid w:val="00423813"/>
    <w:rsid w:val="00424096"/>
    <w:rsid w:val="004243FB"/>
    <w:rsid w:val="00425964"/>
    <w:rsid w:val="00425985"/>
    <w:rsid w:val="00425E2E"/>
    <w:rsid w:val="00426594"/>
    <w:rsid w:val="0042660A"/>
    <w:rsid w:val="004277B7"/>
    <w:rsid w:val="00427BCD"/>
    <w:rsid w:val="004303D7"/>
    <w:rsid w:val="0043051D"/>
    <w:rsid w:val="004308B8"/>
    <w:rsid w:val="00430D84"/>
    <w:rsid w:val="004311BA"/>
    <w:rsid w:val="0043163B"/>
    <w:rsid w:val="00431E26"/>
    <w:rsid w:val="00431E46"/>
    <w:rsid w:val="00432729"/>
    <w:rsid w:val="00432CAC"/>
    <w:rsid w:val="004330C7"/>
    <w:rsid w:val="00433805"/>
    <w:rsid w:val="00433FD6"/>
    <w:rsid w:val="00434940"/>
    <w:rsid w:val="0043512D"/>
    <w:rsid w:val="00435222"/>
    <w:rsid w:val="004354B8"/>
    <w:rsid w:val="0043610A"/>
    <w:rsid w:val="0043680C"/>
    <w:rsid w:val="00436A64"/>
    <w:rsid w:val="00440759"/>
    <w:rsid w:val="004408A6"/>
    <w:rsid w:val="00440DDA"/>
    <w:rsid w:val="00441029"/>
    <w:rsid w:val="004418F9"/>
    <w:rsid w:val="004429B6"/>
    <w:rsid w:val="0044396E"/>
    <w:rsid w:val="00443FA1"/>
    <w:rsid w:val="00444559"/>
    <w:rsid w:val="00444BA1"/>
    <w:rsid w:val="00445A33"/>
    <w:rsid w:val="0044651D"/>
    <w:rsid w:val="00446DA7"/>
    <w:rsid w:val="004473A2"/>
    <w:rsid w:val="004473FB"/>
    <w:rsid w:val="004479A5"/>
    <w:rsid w:val="00451408"/>
    <w:rsid w:val="00451458"/>
    <w:rsid w:val="004514BF"/>
    <w:rsid w:val="00451AC2"/>
    <w:rsid w:val="00451E23"/>
    <w:rsid w:val="00452ECD"/>
    <w:rsid w:val="00453F1B"/>
    <w:rsid w:val="004551D8"/>
    <w:rsid w:val="00455984"/>
    <w:rsid w:val="00455A56"/>
    <w:rsid w:val="004561D8"/>
    <w:rsid w:val="00457555"/>
    <w:rsid w:val="0045796D"/>
    <w:rsid w:val="00460B5D"/>
    <w:rsid w:val="00460FDD"/>
    <w:rsid w:val="004622D2"/>
    <w:rsid w:val="00462CF6"/>
    <w:rsid w:val="00462ED9"/>
    <w:rsid w:val="00463374"/>
    <w:rsid w:val="00463E9D"/>
    <w:rsid w:val="00464B1F"/>
    <w:rsid w:val="00464C36"/>
    <w:rsid w:val="00467798"/>
    <w:rsid w:val="00470F67"/>
    <w:rsid w:val="004710D7"/>
    <w:rsid w:val="00471521"/>
    <w:rsid w:val="00471BC5"/>
    <w:rsid w:val="00471BFA"/>
    <w:rsid w:val="00471E04"/>
    <w:rsid w:val="00472285"/>
    <w:rsid w:val="0047328D"/>
    <w:rsid w:val="00473539"/>
    <w:rsid w:val="004742D8"/>
    <w:rsid w:val="004748EB"/>
    <w:rsid w:val="00474B76"/>
    <w:rsid w:val="00475330"/>
    <w:rsid w:val="00475522"/>
    <w:rsid w:val="004755A1"/>
    <w:rsid w:val="00475F96"/>
    <w:rsid w:val="00476CEA"/>
    <w:rsid w:val="00476E78"/>
    <w:rsid w:val="00477B68"/>
    <w:rsid w:val="004800B3"/>
    <w:rsid w:val="00480AE3"/>
    <w:rsid w:val="00480DFB"/>
    <w:rsid w:val="0048143F"/>
    <w:rsid w:val="00481611"/>
    <w:rsid w:val="00482161"/>
    <w:rsid w:val="00482920"/>
    <w:rsid w:val="004835B2"/>
    <w:rsid w:val="00483981"/>
    <w:rsid w:val="00483D2A"/>
    <w:rsid w:val="00484AC4"/>
    <w:rsid w:val="00485C71"/>
    <w:rsid w:val="00486920"/>
    <w:rsid w:val="00486EB7"/>
    <w:rsid w:val="004902E4"/>
    <w:rsid w:val="00490F99"/>
    <w:rsid w:val="004919AC"/>
    <w:rsid w:val="004919CB"/>
    <w:rsid w:val="004938A4"/>
    <w:rsid w:val="00494540"/>
    <w:rsid w:val="00494620"/>
    <w:rsid w:val="00494908"/>
    <w:rsid w:val="00495826"/>
    <w:rsid w:val="00495B06"/>
    <w:rsid w:val="00495D47"/>
    <w:rsid w:val="00496974"/>
    <w:rsid w:val="00496D5F"/>
    <w:rsid w:val="004A0D1C"/>
    <w:rsid w:val="004A0E52"/>
    <w:rsid w:val="004A188E"/>
    <w:rsid w:val="004A1E50"/>
    <w:rsid w:val="004A3047"/>
    <w:rsid w:val="004A312D"/>
    <w:rsid w:val="004A4294"/>
    <w:rsid w:val="004A42D3"/>
    <w:rsid w:val="004A4694"/>
    <w:rsid w:val="004A491B"/>
    <w:rsid w:val="004A51F4"/>
    <w:rsid w:val="004A5420"/>
    <w:rsid w:val="004A56A8"/>
    <w:rsid w:val="004B0509"/>
    <w:rsid w:val="004B075F"/>
    <w:rsid w:val="004B0BAA"/>
    <w:rsid w:val="004B1E4F"/>
    <w:rsid w:val="004B2A09"/>
    <w:rsid w:val="004B2DE3"/>
    <w:rsid w:val="004B4419"/>
    <w:rsid w:val="004B44C8"/>
    <w:rsid w:val="004B556B"/>
    <w:rsid w:val="004B591E"/>
    <w:rsid w:val="004B63B2"/>
    <w:rsid w:val="004B6534"/>
    <w:rsid w:val="004B6B00"/>
    <w:rsid w:val="004B71D4"/>
    <w:rsid w:val="004B750F"/>
    <w:rsid w:val="004B77F8"/>
    <w:rsid w:val="004C0475"/>
    <w:rsid w:val="004C06FA"/>
    <w:rsid w:val="004C0B91"/>
    <w:rsid w:val="004C2BFD"/>
    <w:rsid w:val="004C33A0"/>
    <w:rsid w:val="004C3BA5"/>
    <w:rsid w:val="004C41A7"/>
    <w:rsid w:val="004C454C"/>
    <w:rsid w:val="004C5BAF"/>
    <w:rsid w:val="004C63A6"/>
    <w:rsid w:val="004C6DB9"/>
    <w:rsid w:val="004C7724"/>
    <w:rsid w:val="004C79AF"/>
    <w:rsid w:val="004D0939"/>
    <w:rsid w:val="004D1E3A"/>
    <w:rsid w:val="004D1E9B"/>
    <w:rsid w:val="004D2154"/>
    <w:rsid w:val="004D2298"/>
    <w:rsid w:val="004D2CCF"/>
    <w:rsid w:val="004D2E1B"/>
    <w:rsid w:val="004D34D9"/>
    <w:rsid w:val="004D3CD6"/>
    <w:rsid w:val="004D3EB9"/>
    <w:rsid w:val="004D51C5"/>
    <w:rsid w:val="004D57DB"/>
    <w:rsid w:val="004D6BF0"/>
    <w:rsid w:val="004D6C8B"/>
    <w:rsid w:val="004D71BD"/>
    <w:rsid w:val="004D7400"/>
    <w:rsid w:val="004D7449"/>
    <w:rsid w:val="004E1A5A"/>
    <w:rsid w:val="004E1B2D"/>
    <w:rsid w:val="004E2B97"/>
    <w:rsid w:val="004E2C0C"/>
    <w:rsid w:val="004E30E8"/>
    <w:rsid w:val="004E3205"/>
    <w:rsid w:val="004E39D4"/>
    <w:rsid w:val="004E3F06"/>
    <w:rsid w:val="004E44FB"/>
    <w:rsid w:val="004E512A"/>
    <w:rsid w:val="004E5BBA"/>
    <w:rsid w:val="004E6AB0"/>
    <w:rsid w:val="004E6D63"/>
    <w:rsid w:val="004E6DB1"/>
    <w:rsid w:val="004E6ED6"/>
    <w:rsid w:val="004E7921"/>
    <w:rsid w:val="004F283C"/>
    <w:rsid w:val="004F316B"/>
    <w:rsid w:val="004F440A"/>
    <w:rsid w:val="004F4C5F"/>
    <w:rsid w:val="004F73A3"/>
    <w:rsid w:val="004F7C0F"/>
    <w:rsid w:val="00500417"/>
    <w:rsid w:val="0050176E"/>
    <w:rsid w:val="00501FB0"/>
    <w:rsid w:val="0050200E"/>
    <w:rsid w:val="00502E53"/>
    <w:rsid w:val="00502F1C"/>
    <w:rsid w:val="005037E8"/>
    <w:rsid w:val="00503B5C"/>
    <w:rsid w:val="00503BB7"/>
    <w:rsid w:val="00503CEF"/>
    <w:rsid w:val="005043F3"/>
    <w:rsid w:val="005043F9"/>
    <w:rsid w:val="00504C92"/>
    <w:rsid w:val="00504E12"/>
    <w:rsid w:val="005063A8"/>
    <w:rsid w:val="00507E63"/>
    <w:rsid w:val="005107EC"/>
    <w:rsid w:val="00510875"/>
    <w:rsid w:val="00510C14"/>
    <w:rsid w:val="00511878"/>
    <w:rsid w:val="00513961"/>
    <w:rsid w:val="00514443"/>
    <w:rsid w:val="00516417"/>
    <w:rsid w:val="005174AA"/>
    <w:rsid w:val="00517897"/>
    <w:rsid w:val="00520AB4"/>
    <w:rsid w:val="00520DA2"/>
    <w:rsid w:val="00521937"/>
    <w:rsid w:val="00521A7A"/>
    <w:rsid w:val="00522068"/>
    <w:rsid w:val="00522E89"/>
    <w:rsid w:val="00524E29"/>
    <w:rsid w:val="00526195"/>
    <w:rsid w:val="0052675E"/>
    <w:rsid w:val="005270C2"/>
    <w:rsid w:val="00527D81"/>
    <w:rsid w:val="00527F85"/>
    <w:rsid w:val="00530622"/>
    <w:rsid w:val="005306F3"/>
    <w:rsid w:val="00531685"/>
    <w:rsid w:val="00532E66"/>
    <w:rsid w:val="0053314F"/>
    <w:rsid w:val="00533455"/>
    <w:rsid w:val="0053349A"/>
    <w:rsid w:val="00533822"/>
    <w:rsid w:val="00533A33"/>
    <w:rsid w:val="005346ED"/>
    <w:rsid w:val="00534843"/>
    <w:rsid w:val="005353BF"/>
    <w:rsid w:val="00536670"/>
    <w:rsid w:val="005372A1"/>
    <w:rsid w:val="005374A0"/>
    <w:rsid w:val="00537CD2"/>
    <w:rsid w:val="00537DBA"/>
    <w:rsid w:val="00540D6F"/>
    <w:rsid w:val="00540E0C"/>
    <w:rsid w:val="00540F2C"/>
    <w:rsid w:val="00541086"/>
    <w:rsid w:val="00541454"/>
    <w:rsid w:val="0054164C"/>
    <w:rsid w:val="00541A55"/>
    <w:rsid w:val="00541ADD"/>
    <w:rsid w:val="00541B63"/>
    <w:rsid w:val="0054343F"/>
    <w:rsid w:val="0054344B"/>
    <w:rsid w:val="00545612"/>
    <w:rsid w:val="0054615D"/>
    <w:rsid w:val="005463B1"/>
    <w:rsid w:val="00546681"/>
    <w:rsid w:val="00546DDF"/>
    <w:rsid w:val="00547348"/>
    <w:rsid w:val="005474D0"/>
    <w:rsid w:val="00547833"/>
    <w:rsid w:val="005479C3"/>
    <w:rsid w:val="00550407"/>
    <w:rsid w:val="0055046F"/>
    <w:rsid w:val="0055083F"/>
    <w:rsid w:val="00550CBC"/>
    <w:rsid w:val="0055118B"/>
    <w:rsid w:val="0055200E"/>
    <w:rsid w:val="005535FA"/>
    <w:rsid w:val="00555627"/>
    <w:rsid w:val="00555997"/>
    <w:rsid w:val="00556D1E"/>
    <w:rsid w:val="005571F1"/>
    <w:rsid w:val="00557CD2"/>
    <w:rsid w:val="005604AE"/>
    <w:rsid w:val="00563679"/>
    <w:rsid w:val="00564CCD"/>
    <w:rsid w:val="00565737"/>
    <w:rsid w:val="00566317"/>
    <w:rsid w:val="0056744D"/>
    <w:rsid w:val="005674CC"/>
    <w:rsid w:val="00567948"/>
    <w:rsid w:val="00571309"/>
    <w:rsid w:val="00571944"/>
    <w:rsid w:val="00572210"/>
    <w:rsid w:val="0057247A"/>
    <w:rsid w:val="00572529"/>
    <w:rsid w:val="00572F0D"/>
    <w:rsid w:val="0057328A"/>
    <w:rsid w:val="005735EA"/>
    <w:rsid w:val="005758F7"/>
    <w:rsid w:val="005762D5"/>
    <w:rsid w:val="00576598"/>
    <w:rsid w:val="00576D3F"/>
    <w:rsid w:val="00577022"/>
    <w:rsid w:val="005770D4"/>
    <w:rsid w:val="00577C96"/>
    <w:rsid w:val="005819AB"/>
    <w:rsid w:val="0058214B"/>
    <w:rsid w:val="00582677"/>
    <w:rsid w:val="00583331"/>
    <w:rsid w:val="00586272"/>
    <w:rsid w:val="0058730C"/>
    <w:rsid w:val="005879D1"/>
    <w:rsid w:val="00590E3C"/>
    <w:rsid w:val="00591095"/>
    <w:rsid w:val="00591476"/>
    <w:rsid w:val="005933B2"/>
    <w:rsid w:val="00594563"/>
    <w:rsid w:val="00594792"/>
    <w:rsid w:val="00595431"/>
    <w:rsid w:val="00595578"/>
    <w:rsid w:val="00596349"/>
    <w:rsid w:val="005969EE"/>
    <w:rsid w:val="005A00BA"/>
    <w:rsid w:val="005A0405"/>
    <w:rsid w:val="005A0C4D"/>
    <w:rsid w:val="005A0FAD"/>
    <w:rsid w:val="005A11D9"/>
    <w:rsid w:val="005A13FF"/>
    <w:rsid w:val="005A394B"/>
    <w:rsid w:val="005A39B8"/>
    <w:rsid w:val="005A3BB3"/>
    <w:rsid w:val="005A3E5A"/>
    <w:rsid w:val="005A449F"/>
    <w:rsid w:val="005A4735"/>
    <w:rsid w:val="005A5D96"/>
    <w:rsid w:val="005A61B0"/>
    <w:rsid w:val="005B223F"/>
    <w:rsid w:val="005B2409"/>
    <w:rsid w:val="005B2828"/>
    <w:rsid w:val="005B2EC0"/>
    <w:rsid w:val="005B41F3"/>
    <w:rsid w:val="005B5A19"/>
    <w:rsid w:val="005B6A19"/>
    <w:rsid w:val="005B6A35"/>
    <w:rsid w:val="005C0D7D"/>
    <w:rsid w:val="005C20C2"/>
    <w:rsid w:val="005C2579"/>
    <w:rsid w:val="005C2D6E"/>
    <w:rsid w:val="005C31FA"/>
    <w:rsid w:val="005C3E8D"/>
    <w:rsid w:val="005C411F"/>
    <w:rsid w:val="005C4638"/>
    <w:rsid w:val="005C51E6"/>
    <w:rsid w:val="005C57F4"/>
    <w:rsid w:val="005C585F"/>
    <w:rsid w:val="005C642D"/>
    <w:rsid w:val="005C7351"/>
    <w:rsid w:val="005D2464"/>
    <w:rsid w:val="005D4924"/>
    <w:rsid w:val="005D5728"/>
    <w:rsid w:val="005D6E2E"/>
    <w:rsid w:val="005D77DD"/>
    <w:rsid w:val="005E024E"/>
    <w:rsid w:val="005E1AD3"/>
    <w:rsid w:val="005E340E"/>
    <w:rsid w:val="005E401C"/>
    <w:rsid w:val="005E408B"/>
    <w:rsid w:val="005E4568"/>
    <w:rsid w:val="005E594F"/>
    <w:rsid w:val="005E5C2C"/>
    <w:rsid w:val="005E7048"/>
    <w:rsid w:val="005E7966"/>
    <w:rsid w:val="005F0751"/>
    <w:rsid w:val="005F1623"/>
    <w:rsid w:val="005F22D5"/>
    <w:rsid w:val="005F2533"/>
    <w:rsid w:val="005F258B"/>
    <w:rsid w:val="005F2C87"/>
    <w:rsid w:val="005F2DC3"/>
    <w:rsid w:val="005F3AF1"/>
    <w:rsid w:val="005F3C61"/>
    <w:rsid w:val="005F546F"/>
    <w:rsid w:val="005F584D"/>
    <w:rsid w:val="005F5CAE"/>
    <w:rsid w:val="005F673B"/>
    <w:rsid w:val="005F77B2"/>
    <w:rsid w:val="005F7F6C"/>
    <w:rsid w:val="006009E1"/>
    <w:rsid w:val="00600AA4"/>
    <w:rsid w:val="00601091"/>
    <w:rsid w:val="006012F7"/>
    <w:rsid w:val="0060263D"/>
    <w:rsid w:val="0060378E"/>
    <w:rsid w:val="006042B0"/>
    <w:rsid w:val="00604D40"/>
    <w:rsid w:val="00604DBE"/>
    <w:rsid w:val="00605029"/>
    <w:rsid w:val="006057FD"/>
    <w:rsid w:val="00605AE5"/>
    <w:rsid w:val="00605CBD"/>
    <w:rsid w:val="00606331"/>
    <w:rsid w:val="00606AD1"/>
    <w:rsid w:val="0060707C"/>
    <w:rsid w:val="00607A65"/>
    <w:rsid w:val="00607C22"/>
    <w:rsid w:val="00610BAA"/>
    <w:rsid w:val="00610E61"/>
    <w:rsid w:val="00611A54"/>
    <w:rsid w:val="00611A69"/>
    <w:rsid w:val="00611EDC"/>
    <w:rsid w:val="0061230F"/>
    <w:rsid w:val="0061284F"/>
    <w:rsid w:val="00612BEF"/>
    <w:rsid w:val="00613BFE"/>
    <w:rsid w:val="00613D3E"/>
    <w:rsid w:val="006141F5"/>
    <w:rsid w:val="0061421D"/>
    <w:rsid w:val="00614827"/>
    <w:rsid w:val="00614EFB"/>
    <w:rsid w:val="00615151"/>
    <w:rsid w:val="006151D8"/>
    <w:rsid w:val="0061540A"/>
    <w:rsid w:val="0061578A"/>
    <w:rsid w:val="0061713D"/>
    <w:rsid w:val="00617287"/>
    <w:rsid w:val="006205E3"/>
    <w:rsid w:val="00621B6B"/>
    <w:rsid w:val="00622419"/>
    <w:rsid w:val="0062317D"/>
    <w:rsid w:val="00625103"/>
    <w:rsid w:val="00626E2D"/>
    <w:rsid w:val="00627023"/>
    <w:rsid w:val="0062717E"/>
    <w:rsid w:val="006272EF"/>
    <w:rsid w:val="00630A17"/>
    <w:rsid w:val="006310B2"/>
    <w:rsid w:val="00631FE2"/>
    <w:rsid w:val="0063205B"/>
    <w:rsid w:val="006320A5"/>
    <w:rsid w:val="00632892"/>
    <w:rsid w:val="00633431"/>
    <w:rsid w:val="00636CD1"/>
    <w:rsid w:val="0063795B"/>
    <w:rsid w:val="006401E3"/>
    <w:rsid w:val="0064046B"/>
    <w:rsid w:val="00640D83"/>
    <w:rsid w:val="006412AB"/>
    <w:rsid w:val="00642972"/>
    <w:rsid w:val="006429BA"/>
    <w:rsid w:val="0064331C"/>
    <w:rsid w:val="006437CB"/>
    <w:rsid w:val="00645372"/>
    <w:rsid w:val="006457F7"/>
    <w:rsid w:val="0064590F"/>
    <w:rsid w:val="00646702"/>
    <w:rsid w:val="00646CF0"/>
    <w:rsid w:val="00647433"/>
    <w:rsid w:val="00650847"/>
    <w:rsid w:val="00651F55"/>
    <w:rsid w:val="006526B4"/>
    <w:rsid w:val="00652EAB"/>
    <w:rsid w:val="006530F2"/>
    <w:rsid w:val="006534F2"/>
    <w:rsid w:val="00653B36"/>
    <w:rsid w:val="006542D9"/>
    <w:rsid w:val="00655259"/>
    <w:rsid w:val="006556F3"/>
    <w:rsid w:val="00655864"/>
    <w:rsid w:val="006558F2"/>
    <w:rsid w:val="00656E68"/>
    <w:rsid w:val="006573CE"/>
    <w:rsid w:val="00657561"/>
    <w:rsid w:val="006606A6"/>
    <w:rsid w:val="006607BC"/>
    <w:rsid w:val="00660C04"/>
    <w:rsid w:val="00661135"/>
    <w:rsid w:val="006618B7"/>
    <w:rsid w:val="0066377D"/>
    <w:rsid w:val="00663CFB"/>
    <w:rsid w:val="00663CFC"/>
    <w:rsid w:val="00664BCD"/>
    <w:rsid w:val="00665185"/>
    <w:rsid w:val="006660D6"/>
    <w:rsid w:val="00666130"/>
    <w:rsid w:val="00666C25"/>
    <w:rsid w:val="006703C3"/>
    <w:rsid w:val="006705EA"/>
    <w:rsid w:val="0067067C"/>
    <w:rsid w:val="006707D2"/>
    <w:rsid w:val="00671E94"/>
    <w:rsid w:val="00673987"/>
    <w:rsid w:val="00674BAC"/>
    <w:rsid w:val="00675452"/>
    <w:rsid w:val="00675F13"/>
    <w:rsid w:val="0067601B"/>
    <w:rsid w:val="00676FA2"/>
    <w:rsid w:val="006800B7"/>
    <w:rsid w:val="0068010E"/>
    <w:rsid w:val="0068056F"/>
    <w:rsid w:val="006817F9"/>
    <w:rsid w:val="0068275C"/>
    <w:rsid w:val="006835D4"/>
    <w:rsid w:val="00683E0C"/>
    <w:rsid w:val="00684BCE"/>
    <w:rsid w:val="00684E5D"/>
    <w:rsid w:val="006853AE"/>
    <w:rsid w:val="006854E1"/>
    <w:rsid w:val="00685990"/>
    <w:rsid w:val="00686B41"/>
    <w:rsid w:val="00687915"/>
    <w:rsid w:val="00687FF4"/>
    <w:rsid w:val="00691411"/>
    <w:rsid w:val="00691A1F"/>
    <w:rsid w:val="0069296A"/>
    <w:rsid w:val="00693757"/>
    <w:rsid w:val="0069396E"/>
    <w:rsid w:val="006945A9"/>
    <w:rsid w:val="0069464C"/>
    <w:rsid w:val="0069465F"/>
    <w:rsid w:val="006958F8"/>
    <w:rsid w:val="00695BBB"/>
    <w:rsid w:val="006964D8"/>
    <w:rsid w:val="00696814"/>
    <w:rsid w:val="00696D16"/>
    <w:rsid w:val="00697A0A"/>
    <w:rsid w:val="006A012E"/>
    <w:rsid w:val="006A11AF"/>
    <w:rsid w:val="006A1EE8"/>
    <w:rsid w:val="006A3E18"/>
    <w:rsid w:val="006A454C"/>
    <w:rsid w:val="006A53B0"/>
    <w:rsid w:val="006A544C"/>
    <w:rsid w:val="006A5B40"/>
    <w:rsid w:val="006A5B6D"/>
    <w:rsid w:val="006A5EAD"/>
    <w:rsid w:val="006A63F0"/>
    <w:rsid w:val="006A66FE"/>
    <w:rsid w:val="006A6BF3"/>
    <w:rsid w:val="006A7178"/>
    <w:rsid w:val="006B0C27"/>
    <w:rsid w:val="006B1087"/>
    <w:rsid w:val="006B1D1C"/>
    <w:rsid w:val="006B2B8D"/>
    <w:rsid w:val="006B3385"/>
    <w:rsid w:val="006B426D"/>
    <w:rsid w:val="006B4677"/>
    <w:rsid w:val="006B50EE"/>
    <w:rsid w:val="006B573D"/>
    <w:rsid w:val="006B57D1"/>
    <w:rsid w:val="006B64C6"/>
    <w:rsid w:val="006B6F63"/>
    <w:rsid w:val="006B7147"/>
    <w:rsid w:val="006C0BF3"/>
    <w:rsid w:val="006C10C5"/>
    <w:rsid w:val="006C2A4F"/>
    <w:rsid w:val="006C34A8"/>
    <w:rsid w:val="006C3DAC"/>
    <w:rsid w:val="006C5376"/>
    <w:rsid w:val="006C57B3"/>
    <w:rsid w:val="006C59A4"/>
    <w:rsid w:val="006C5EA4"/>
    <w:rsid w:val="006C6192"/>
    <w:rsid w:val="006C7D22"/>
    <w:rsid w:val="006C7EAF"/>
    <w:rsid w:val="006D04CD"/>
    <w:rsid w:val="006D0F6C"/>
    <w:rsid w:val="006D13BD"/>
    <w:rsid w:val="006D13D2"/>
    <w:rsid w:val="006D18C8"/>
    <w:rsid w:val="006D46FD"/>
    <w:rsid w:val="006D537E"/>
    <w:rsid w:val="006D5D7E"/>
    <w:rsid w:val="006E1951"/>
    <w:rsid w:val="006E200F"/>
    <w:rsid w:val="006E2456"/>
    <w:rsid w:val="006E27AF"/>
    <w:rsid w:val="006E34D0"/>
    <w:rsid w:val="006E35FE"/>
    <w:rsid w:val="006E391B"/>
    <w:rsid w:val="006E3CAA"/>
    <w:rsid w:val="006E5B6C"/>
    <w:rsid w:val="006E66C6"/>
    <w:rsid w:val="006E67D4"/>
    <w:rsid w:val="006E6BE3"/>
    <w:rsid w:val="006F045B"/>
    <w:rsid w:val="006F0F6F"/>
    <w:rsid w:val="006F126C"/>
    <w:rsid w:val="006F234D"/>
    <w:rsid w:val="006F2AAF"/>
    <w:rsid w:val="006F3FD9"/>
    <w:rsid w:val="006F404C"/>
    <w:rsid w:val="006F4AD4"/>
    <w:rsid w:val="006F562D"/>
    <w:rsid w:val="006F69D5"/>
    <w:rsid w:val="00701855"/>
    <w:rsid w:val="0070299B"/>
    <w:rsid w:val="00702FF5"/>
    <w:rsid w:val="007032AD"/>
    <w:rsid w:val="0070470B"/>
    <w:rsid w:val="00705851"/>
    <w:rsid w:val="00706D77"/>
    <w:rsid w:val="00707223"/>
    <w:rsid w:val="00710018"/>
    <w:rsid w:val="00711ACC"/>
    <w:rsid w:val="00712184"/>
    <w:rsid w:val="00712737"/>
    <w:rsid w:val="00712762"/>
    <w:rsid w:val="00712AB6"/>
    <w:rsid w:val="0071370D"/>
    <w:rsid w:val="007148B1"/>
    <w:rsid w:val="0071519C"/>
    <w:rsid w:val="0071596A"/>
    <w:rsid w:val="0071695B"/>
    <w:rsid w:val="00717A60"/>
    <w:rsid w:val="00720152"/>
    <w:rsid w:val="00720294"/>
    <w:rsid w:val="0072071F"/>
    <w:rsid w:val="00721058"/>
    <w:rsid w:val="00721163"/>
    <w:rsid w:val="00721817"/>
    <w:rsid w:val="00722299"/>
    <w:rsid w:val="00722C2A"/>
    <w:rsid w:val="00723176"/>
    <w:rsid w:val="007231B1"/>
    <w:rsid w:val="00723F96"/>
    <w:rsid w:val="0072427E"/>
    <w:rsid w:val="00725481"/>
    <w:rsid w:val="00725C96"/>
    <w:rsid w:val="00726152"/>
    <w:rsid w:val="007262FA"/>
    <w:rsid w:val="00726DF6"/>
    <w:rsid w:val="00727D2D"/>
    <w:rsid w:val="00732CAF"/>
    <w:rsid w:val="00733566"/>
    <w:rsid w:val="007337DE"/>
    <w:rsid w:val="00734138"/>
    <w:rsid w:val="00734989"/>
    <w:rsid w:val="00735A1A"/>
    <w:rsid w:val="00735E19"/>
    <w:rsid w:val="00736439"/>
    <w:rsid w:val="0073675E"/>
    <w:rsid w:val="00736B43"/>
    <w:rsid w:val="007370EB"/>
    <w:rsid w:val="007376C6"/>
    <w:rsid w:val="007402C5"/>
    <w:rsid w:val="00741E57"/>
    <w:rsid w:val="00742F0F"/>
    <w:rsid w:val="00743B77"/>
    <w:rsid w:val="00743DD2"/>
    <w:rsid w:val="00744311"/>
    <w:rsid w:val="00745F34"/>
    <w:rsid w:val="00747523"/>
    <w:rsid w:val="007478C4"/>
    <w:rsid w:val="00750124"/>
    <w:rsid w:val="007502EE"/>
    <w:rsid w:val="007508B0"/>
    <w:rsid w:val="007511BC"/>
    <w:rsid w:val="00752A9D"/>
    <w:rsid w:val="00752ABF"/>
    <w:rsid w:val="00753256"/>
    <w:rsid w:val="007533E2"/>
    <w:rsid w:val="00754878"/>
    <w:rsid w:val="00754E8A"/>
    <w:rsid w:val="00756C69"/>
    <w:rsid w:val="00756F71"/>
    <w:rsid w:val="0075740A"/>
    <w:rsid w:val="00757640"/>
    <w:rsid w:val="007577A1"/>
    <w:rsid w:val="00757D8F"/>
    <w:rsid w:val="00761BEC"/>
    <w:rsid w:val="0076231B"/>
    <w:rsid w:val="00762E25"/>
    <w:rsid w:val="00763240"/>
    <w:rsid w:val="007636C1"/>
    <w:rsid w:val="00763B35"/>
    <w:rsid w:val="00763DB5"/>
    <w:rsid w:val="00764047"/>
    <w:rsid w:val="007641C7"/>
    <w:rsid w:val="00764660"/>
    <w:rsid w:val="00764CA7"/>
    <w:rsid w:val="0076521A"/>
    <w:rsid w:val="00766071"/>
    <w:rsid w:val="0076648D"/>
    <w:rsid w:val="00766C17"/>
    <w:rsid w:val="00767581"/>
    <w:rsid w:val="007676FC"/>
    <w:rsid w:val="00767BD0"/>
    <w:rsid w:val="00767F11"/>
    <w:rsid w:val="0077010B"/>
    <w:rsid w:val="0077026A"/>
    <w:rsid w:val="007709AB"/>
    <w:rsid w:val="00770F04"/>
    <w:rsid w:val="0077122A"/>
    <w:rsid w:val="00773E14"/>
    <w:rsid w:val="00774D98"/>
    <w:rsid w:val="00775048"/>
    <w:rsid w:val="00775695"/>
    <w:rsid w:val="007771BD"/>
    <w:rsid w:val="0077782F"/>
    <w:rsid w:val="00777D00"/>
    <w:rsid w:val="007806BE"/>
    <w:rsid w:val="0078102E"/>
    <w:rsid w:val="0078134A"/>
    <w:rsid w:val="00781463"/>
    <w:rsid w:val="00781A95"/>
    <w:rsid w:val="0078276F"/>
    <w:rsid w:val="00782D8A"/>
    <w:rsid w:val="00783D5C"/>
    <w:rsid w:val="00785BEA"/>
    <w:rsid w:val="00786076"/>
    <w:rsid w:val="007861E8"/>
    <w:rsid w:val="007907DB"/>
    <w:rsid w:val="0079095E"/>
    <w:rsid w:val="007914A2"/>
    <w:rsid w:val="00791824"/>
    <w:rsid w:val="00791A56"/>
    <w:rsid w:val="00791BFD"/>
    <w:rsid w:val="00793A37"/>
    <w:rsid w:val="00793CCB"/>
    <w:rsid w:val="007943DC"/>
    <w:rsid w:val="00794BD9"/>
    <w:rsid w:val="00795092"/>
    <w:rsid w:val="007957FF"/>
    <w:rsid w:val="00795BA4"/>
    <w:rsid w:val="00795D9D"/>
    <w:rsid w:val="00795EB5"/>
    <w:rsid w:val="0079621E"/>
    <w:rsid w:val="0079639D"/>
    <w:rsid w:val="007968ED"/>
    <w:rsid w:val="00796F40"/>
    <w:rsid w:val="00797640"/>
    <w:rsid w:val="00797675"/>
    <w:rsid w:val="00797C59"/>
    <w:rsid w:val="007A04FF"/>
    <w:rsid w:val="007A0CCA"/>
    <w:rsid w:val="007A0CE6"/>
    <w:rsid w:val="007A1221"/>
    <w:rsid w:val="007A1978"/>
    <w:rsid w:val="007A1D98"/>
    <w:rsid w:val="007A2E14"/>
    <w:rsid w:val="007A341D"/>
    <w:rsid w:val="007A56D7"/>
    <w:rsid w:val="007A572B"/>
    <w:rsid w:val="007A5C88"/>
    <w:rsid w:val="007A5DDA"/>
    <w:rsid w:val="007A5E47"/>
    <w:rsid w:val="007A6014"/>
    <w:rsid w:val="007A751B"/>
    <w:rsid w:val="007A7C9F"/>
    <w:rsid w:val="007A7E7C"/>
    <w:rsid w:val="007B0283"/>
    <w:rsid w:val="007B0534"/>
    <w:rsid w:val="007B0AFD"/>
    <w:rsid w:val="007B14ED"/>
    <w:rsid w:val="007B2487"/>
    <w:rsid w:val="007B2C10"/>
    <w:rsid w:val="007B346A"/>
    <w:rsid w:val="007B44A4"/>
    <w:rsid w:val="007B4F5E"/>
    <w:rsid w:val="007B51C4"/>
    <w:rsid w:val="007B595F"/>
    <w:rsid w:val="007B6D64"/>
    <w:rsid w:val="007B731A"/>
    <w:rsid w:val="007B7860"/>
    <w:rsid w:val="007C1DB3"/>
    <w:rsid w:val="007C2280"/>
    <w:rsid w:val="007C28ED"/>
    <w:rsid w:val="007C2ABA"/>
    <w:rsid w:val="007C3C6A"/>
    <w:rsid w:val="007C443E"/>
    <w:rsid w:val="007C45C7"/>
    <w:rsid w:val="007C5360"/>
    <w:rsid w:val="007C5A4C"/>
    <w:rsid w:val="007C7251"/>
    <w:rsid w:val="007C7EE5"/>
    <w:rsid w:val="007D0366"/>
    <w:rsid w:val="007D08D9"/>
    <w:rsid w:val="007D0930"/>
    <w:rsid w:val="007D206D"/>
    <w:rsid w:val="007D2531"/>
    <w:rsid w:val="007D4B40"/>
    <w:rsid w:val="007D4C39"/>
    <w:rsid w:val="007D574B"/>
    <w:rsid w:val="007D6F4D"/>
    <w:rsid w:val="007D7129"/>
    <w:rsid w:val="007E182A"/>
    <w:rsid w:val="007E19AE"/>
    <w:rsid w:val="007E1FC4"/>
    <w:rsid w:val="007E4167"/>
    <w:rsid w:val="007E45DD"/>
    <w:rsid w:val="007E45E5"/>
    <w:rsid w:val="007E4A2D"/>
    <w:rsid w:val="007E5ADF"/>
    <w:rsid w:val="007E5EA6"/>
    <w:rsid w:val="007E65BD"/>
    <w:rsid w:val="007E7123"/>
    <w:rsid w:val="007E73CE"/>
    <w:rsid w:val="007E776F"/>
    <w:rsid w:val="007E790E"/>
    <w:rsid w:val="007E7D2D"/>
    <w:rsid w:val="007F0112"/>
    <w:rsid w:val="007F0EFD"/>
    <w:rsid w:val="007F17B4"/>
    <w:rsid w:val="007F1BD5"/>
    <w:rsid w:val="007F201E"/>
    <w:rsid w:val="007F2EB7"/>
    <w:rsid w:val="007F33C1"/>
    <w:rsid w:val="007F33F9"/>
    <w:rsid w:val="007F48C6"/>
    <w:rsid w:val="007F54C8"/>
    <w:rsid w:val="007F5606"/>
    <w:rsid w:val="007F6AA7"/>
    <w:rsid w:val="007F7233"/>
    <w:rsid w:val="007F7EAB"/>
    <w:rsid w:val="00802172"/>
    <w:rsid w:val="00803593"/>
    <w:rsid w:val="008036B1"/>
    <w:rsid w:val="00804C9A"/>
    <w:rsid w:val="00806A80"/>
    <w:rsid w:val="008074C4"/>
    <w:rsid w:val="0080777B"/>
    <w:rsid w:val="00807B43"/>
    <w:rsid w:val="008103E2"/>
    <w:rsid w:val="00811227"/>
    <w:rsid w:val="008116BC"/>
    <w:rsid w:val="008143CF"/>
    <w:rsid w:val="00817132"/>
    <w:rsid w:val="00817930"/>
    <w:rsid w:val="00817DF6"/>
    <w:rsid w:val="008200CA"/>
    <w:rsid w:val="0082052A"/>
    <w:rsid w:val="00820D0E"/>
    <w:rsid w:val="00822961"/>
    <w:rsid w:val="00823A05"/>
    <w:rsid w:val="00823A12"/>
    <w:rsid w:val="00824A1C"/>
    <w:rsid w:val="00825214"/>
    <w:rsid w:val="00825CFF"/>
    <w:rsid w:val="008300BA"/>
    <w:rsid w:val="008303E4"/>
    <w:rsid w:val="00833210"/>
    <w:rsid w:val="0083331C"/>
    <w:rsid w:val="008333FF"/>
    <w:rsid w:val="0083470B"/>
    <w:rsid w:val="00835588"/>
    <w:rsid w:val="0083559A"/>
    <w:rsid w:val="0083566F"/>
    <w:rsid w:val="00835F33"/>
    <w:rsid w:val="008362AA"/>
    <w:rsid w:val="00836BD0"/>
    <w:rsid w:val="00836CDB"/>
    <w:rsid w:val="00837AC9"/>
    <w:rsid w:val="00837B74"/>
    <w:rsid w:val="00840189"/>
    <w:rsid w:val="00841026"/>
    <w:rsid w:val="008411E0"/>
    <w:rsid w:val="00841BC3"/>
    <w:rsid w:val="00842C18"/>
    <w:rsid w:val="008437A3"/>
    <w:rsid w:val="00843E4C"/>
    <w:rsid w:val="00846C77"/>
    <w:rsid w:val="0084768A"/>
    <w:rsid w:val="008502B1"/>
    <w:rsid w:val="0085070F"/>
    <w:rsid w:val="00850D46"/>
    <w:rsid w:val="008510C5"/>
    <w:rsid w:val="008511F2"/>
    <w:rsid w:val="00851414"/>
    <w:rsid w:val="0085141D"/>
    <w:rsid w:val="00851CA0"/>
    <w:rsid w:val="008520A1"/>
    <w:rsid w:val="00853A98"/>
    <w:rsid w:val="008544D7"/>
    <w:rsid w:val="008549CF"/>
    <w:rsid w:val="00855473"/>
    <w:rsid w:val="008554EE"/>
    <w:rsid w:val="0085563B"/>
    <w:rsid w:val="00855920"/>
    <w:rsid w:val="00855EA9"/>
    <w:rsid w:val="0086080E"/>
    <w:rsid w:val="00860F50"/>
    <w:rsid w:val="00861111"/>
    <w:rsid w:val="00861370"/>
    <w:rsid w:val="008619ED"/>
    <w:rsid w:val="00862310"/>
    <w:rsid w:val="00862346"/>
    <w:rsid w:val="00862E7E"/>
    <w:rsid w:val="00863300"/>
    <w:rsid w:val="00863809"/>
    <w:rsid w:val="00863AEC"/>
    <w:rsid w:val="0086402E"/>
    <w:rsid w:val="00864B00"/>
    <w:rsid w:val="008669ED"/>
    <w:rsid w:val="00867503"/>
    <w:rsid w:val="00867717"/>
    <w:rsid w:val="00867E1F"/>
    <w:rsid w:val="00867E33"/>
    <w:rsid w:val="00867E85"/>
    <w:rsid w:val="00871352"/>
    <w:rsid w:val="00872509"/>
    <w:rsid w:val="0087294A"/>
    <w:rsid w:val="00872DF1"/>
    <w:rsid w:val="00873982"/>
    <w:rsid w:val="00873B2B"/>
    <w:rsid w:val="0087464F"/>
    <w:rsid w:val="0087499B"/>
    <w:rsid w:val="00875440"/>
    <w:rsid w:val="008778DD"/>
    <w:rsid w:val="008800EF"/>
    <w:rsid w:val="00880E30"/>
    <w:rsid w:val="00881838"/>
    <w:rsid w:val="008818D0"/>
    <w:rsid w:val="00881E8F"/>
    <w:rsid w:val="00881F58"/>
    <w:rsid w:val="008830B8"/>
    <w:rsid w:val="00883578"/>
    <w:rsid w:val="00883B32"/>
    <w:rsid w:val="00885BD9"/>
    <w:rsid w:val="00885E17"/>
    <w:rsid w:val="00886E1E"/>
    <w:rsid w:val="00890431"/>
    <w:rsid w:val="0089119C"/>
    <w:rsid w:val="00891682"/>
    <w:rsid w:val="0089221D"/>
    <w:rsid w:val="00892A27"/>
    <w:rsid w:val="00892F20"/>
    <w:rsid w:val="00893E34"/>
    <w:rsid w:val="00894733"/>
    <w:rsid w:val="00894988"/>
    <w:rsid w:val="00894B38"/>
    <w:rsid w:val="00894DB2"/>
    <w:rsid w:val="00894F51"/>
    <w:rsid w:val="0089737D"/>
    <w:rsid w:val="00897792"/>
    <w:rsid w:val="008A126B"/>
    <w:rsid w:val="008A18F0"/>
    <w:rsid w:val="008A3621"/>
    <w:rsid w:val="008A3C7B"/>
    <w:rsid w:val="008A3DC8"/>
    <w:rsid w:val="008A3F9F"/>
    <w:rsid w:val="008A49AD"/>
    <w:rsid w:val="008A4EA1"/>
    <w:rsid w:val="008A6452"/>
    <w:rsid w:val="008A771E"/>
    <w:rsid w:val="008A7942"/>
    <w:rsid w:val="008A7D78"/>
    <w:rsid w:val="008B08D9"/>
    <w:rsid w:val="008B0E63"/>
    <w:rsid w:val="008B14C9"/>
    <w:rsid w:val="008B200D"/>
    <w:rsid w:val="008B33DC"/>
    <w:rsid w:val="008B3994"/>
    <w:rsid w:val="008B65B1"/>
    <w:rsid w:val="008B6CA4"/>
    <w:rsid w:val="008B7D6B"/>
    <w:rsid w:val="008C2CD7"/>
    <w:rsid w:val="008C3BBC"/>
    <w:rsid w:val="008C3EAC"/>
    <w:rsid w:val="008C41C3"/>
    <w:rsid w:val="008C50B1"/>
    <w:rsid w:val="008C52F9"/>
    <w:rsid w:val="008C56CD"/>
    <w:rsid w:val="008C6592"/>
    <w:rsid w:val="008C6A16"/>
    <w:rsid w:val="008C790F"/>
    <w:rsid w:val="008D051F"/>
    <w:rsid w:val="008D0E22"/>
    <w:rsid w:val="008D1863"/>
    <w:rsid w:val="008D2198"/>
    <w:rsid w:val="008D29CA"/>
    <w:rsid w:val="008D37BB"/>
    <w:rsid w:val="008D38A5"/>
    <w:rsid w:val="008D47BF"/>
    <w:rsid w:val="008D4AB3"/>
    <w:rsid w:val="008D4D47"/>
    <w:rsid w:val="008D4E51"/>
    <w:rsid w:val="008D72FF"/>
    <w:rsid w:val="008E09C9"/>
    <w:rsid w:val="008E1303"/>
    <w:rsid w:val="008E349E"/>
    <w:rsid w:val="008E36ED"/>
    <w:rsid w:val="008E3938"/>
    <w:rsid w:val="008E4918"/>
    <w:rsid w:val="008E5BF0"/>
    <w:rsid w:val="008E70AA"/>
    <w:rsid w:val="008E75AE"/>
    <w:rsid w:val="008E7D95"/>
    <w:rsid w:val="008F08F3"/>
    <w:rsid w:val="008F0C47"/>
    <w:rsid w:val="008F1387"/>
    <w:rsid w:val="008F1BC9"/>
    <w:rsid w:val="008F2F1E"/>
    <w:rsid w:val="008F32F7"/>
    <w:rsid w:val="008F33A8"/>
    <w:rsid w:val="008F4FF4"/>
    <w:rsid w:val="008F69E1"/>
    <w:rsid w:val="008F6BE5"/>
    <w:rsid w:val="008F772E"/>
    <w:rsid w:val="008F783F"/>
    <w:rsid w:val="008F7E5C"/>
    <w:rsid w:val="00900E72"/>
    <w:rsid w:val="00901008"/>
    <w:rsid w:val="00902C9B"/>
    <w:rsid w:val="0090353E"/>
    <w:rsid w:val="009037F8"/>
    <w:rsid w:val="009041D8"/>
    <w:rsid w:val="00904ECF"/>
    <w:rsid w:val="0090511A"/>
    <w:rsid w:val="00905669"/>
    <w:rsid w:val="00905A94"/>
    <w:rsid w:val="00905C56"/>
    <w:rsid w:val="009079E9"/>
    <w:rsid w:val="009102F5"/>
    <w:rsid w:val="00911842"/>
    <w:rsid w:val="0091297E"/>
    <w:rsid w:val="00913288"/>
    <w:rsid w:val="00913ADB"/>
    <w:rsid w:val="00914C91"/>
    <w:rsid w:val="00915A35"/>
    <w:rsid w:val="009162A4"/>
    <w:rsid w:val="009163AE"/>
    <w:rsid w:val="0091669C"/>
    <w:rsid w:val="00917870"/>
    <w:rsid w:val="009205A0"/>
    <w:rsid w:val="00920F3E"/>
    <w:rsid w:val="00921781"/>
    <w:rsid w:val="00921887"/>
    <w:rsid w:val="0092227E"/>
    <w:rsid w:val="009230B6"/>
    <w:rsid w:val="00924350"/>
    <w:rsid w:val="009246F3"/>
    <w:rsid w:val="00924835"/>
    <w:rsid w:val="00924E06"/>
    <w:rsid w:val="00925128"/>
    <w:rsid w:val="009262F6"/>
    <w:rsid w:val="00930B4D"/>
    <w:rsid w:val="00930C83"/>
    <w:rsid w:val="00930EE9"/>
    <w:rsid w:val="00930EF3"/>
    <w:rsid w:val="009321B7"/>
    <w:rsid w:val="0093288A"/>
    <w:rsid w:val="00932D06"/>
    <w:rsid w:val="00933577"/>
    <w:rsid w:val="00933727"/>
    <w:rsid w:val="009337F8"/>
    <w:rsid w:val="009338F2"/>
    <w:rsid w:val="0093396E"/>
    <w:rsid w:val="00934467"/>
    <w:rsid w:val="009344DB"/>
    <w:rsid w:val="0093453B"/>
    <w:rsid w:val="009347B8"/>
    <w:rsid w:val="00934C29"/>
    <w:rsid w:val="00935C5B"/>
    <w:rsid w:val="00935E9F"/>
    <w:rsid w:val="009406CC"/>
    <w:rsid w:val="00941535"/>
    <w:rsid w:val="0094178C"/>
    <w:rsid w:val="00943467"/>
    <w:rsid w:val="0094478A"/>
    <w:rsid w:val="00944BEE"/>
    <w:rsid w:val="009451E0"/>
    <w:rsid w:val="00945808"/>
    <w:rsid w:val="00945DEB"/>
    <w:rsid w:val="00946E90"/>
    <w:rsid w:val="00947035"/>
    <w:rsid w:val="009477E8"/>
    <w:rsid w:val="00947DAB"/>
    <w:rsid w:val="00950285"/>
    <w:rsid w:val="009502E3"/>
    <w:rsid w:val="009503A0"/>
    <w:rsid w:val="009513F0"/>
    <w:rsid w:val="00952115"/>
    <w:rsid w:val="00952468"/>
    <w:rsid w:val="00956335"/>
    <w:rsid w:val="00956B76"/>
    <w:rsid w:val="00957282"/>
    <w:rsid w:val="00962035"/>
    <w:rsid w:val="009620D1"/>
    <w:rsid w:val="00962C4F"/>
    <w:rsid w:val="00962F34"/>
    <w:rsid w:val="009636C0"/>
    <w:rsid w:val="00964245"/>
    <w:rsid w:val="00965992"/>
    <w:rsid w:val="00965C25"/>
    <w:rsid w:val="0096682F"/>
    <w:rsid w:val="00966B28"/>
    <w:rsid w:val="00966B6F"/>
    <w:rsid w:val="00967A11"/>
    <w:rsid w:val="00967E43"/>
    <w:rsid w:val="00971592"/>
    <w:rsid w:val="0097163F"/>
    <w:rsid w:val="00972F20"/>
    <w:rsid w:val="00973FC9"/>
    <w:rsid w:val="009740D6"/>
    <w:rsid w:val="0097797A"/>
    <w:rsid w:val="00977DB5"/>
    <w:rsid w:val="0098082A"/>
    <w:rsid w:val="00980834"/>
    <w:rsid w:val="009808D2"/>
    <w:rsid w:val="00981393"/>
    <w:rsid w:val="00981C69"/>
    <w:rsid w:val="00982EFC"/>
    <w:rsid w:val="0098388A"/>
    <w:rsid w:val="0098403D"/>
    <w:rsid w:val="00985024"/>
    <w:rsid w:val="0098536B"/>
    <w:rsid w:val="00985D90"/>
    <w:rsid w:val="009861B6"/>
    <w:rsid w:val="00987506"/>
    <w:rsid w:val="00990E1C"/>
    <w:rsid w:val="00991156"/>
    <w:rsid w:val="00992A2D"/>
    <w:rsid w:val="00992A50"/>
    <w:rsid w:val="00993C60"/>
    <w:rsid w:val="0099426D"/>
    <w:rsid w:val="00994E4D"/>
    <w:rsid w:val="009952E2"/>
    <w:rsid w:val="00995422"/>
    <w:rsid w:val="00996FDB"/>
    <w:rsid w:val="0099771C"/>
    <w:rsid w:val="00997CFD"/>
    <w:rsid w:val="00997E95"/>
    <w:rsid w:val="00997EE0"/>
    <w:rsid w:val="009A0928"/>
    <w:rsid w:val="009A18A2"/>
    <w:rsid w:val="009A35FC"/>
    <w:rsid w:val="009A3965"/>
    <w:rsid w:val="009A4984"/>
    <w:rsid w:val="009A5140"/>
    <w:rsid w:val="009A5FC1"/>
    <w:rsid w:val="009A63B6"/>
    <w:rsid w:val="009A6D1A"/>
    <w:rsid w:val="009B13AF"/>
    <w:rsid w:val="009B1580"/>
    <w:rsid w:val="009B197A"/>
    <w:rsid w:val="009B1B7C"/>
    <w:rsid w:val="009B1E5F"/>
    <w:rsid w:val="009B212E"/>
    <w:rsid w:val="009B3E83"/>
    <w:rsid w:val="009B4C6C"/>
    <w:rsid w:val="009B61B6"/>
    <w:rsid w:val="009B71F2"/>
    <w:rsid w:val="009B7709"/>
    <w:rsid w:val="009C0E1C"/>
    <w:rsid w:val="009C0E39"/>
    <w:rsid w:val="009C1017"/>
    <w:rsid w:val="009C1244"/>
    <w:rsid w:val="009C1841"/>
    <w:rsid w:val="009C2088"/>
    <w:rsid w:val="009C2746"/>
    <w:rsid w:val="009C381B"/>
    <w:rsid w:val="009C39CF"/>
    <w:rsid w:val="009C533A"/>
    <w:rsid w:val="009C5403"/>
    <w:rsid w:val="009C665F"/>
    <w:rsid w:val="009C734E"/>
    <w:rsid w:val="009C7D6D"/>
    <w:rsid w:val="009D0482"/>
    <w:rsid w:val="009D0893"/>
    <w:rsid w:val="009D098E"/>
    <w:rsid w:val="009D0A37"/>
    <w:rsid w:val="009D1374"/>
    <w:rsid w:val="009D1D49"/>
    <w:rsid w:val="009D3DA3"/>
    <w:rsid w:val="009D4A16"/>
    <w:rsid w:val="009D4E94"/>
    <w:rsid w:val="009D4F50"/>
    <w:rsid w:val="009D6189"/>
    <w:rsid w:val="009D79A7"/>
    <w:rsid w:val="009E0B3F"/>
    <w:rsid w:val="009E13F8"/>
    <w:rsid w:val="009E16AD"/>
    <w:rsid w:val="009E26BD"/>
    <w:rsid w:val="009E4351"/>
    <w:rsid w:val="009E4684"/>
    <w:rsid w:val="009E4B87"/>
    <w:rsid w:val="009E52C8"/>
    <w:rsid w:val="009E5454"/>
    <w:rsid w:val="009E55FD"/>
    <w:rsid w:val="009E6BD6"/>
    <w:rsid w:val="009E6CD6"/>
    <w:rsid w:val="009F0A52"/>
    <w:rsid w:val="009F0BE9"/>
    <w:rsid w:val="009F0EF2"/>
    <w:rsid w:val="009F121F"/>
    <w:rsid w:val="009F1395"/>
    <w:rsid w:val="009F1506"/>
    <w:rsid w:val="009F15B9"/>
    <w:rsid w:val="009F1C24"/>
    <w:rsid w:val="009F1C9B"/>
    <w:rsid w:val="009F20EB"/>
    <w:rsid w:val="009F4689"/>
    <w:rsid w:val="009F499C"/>
    <w:rsid w:val="009F586A"/>
    <w:rsid w:val="009F5C0A"/>
    <w:rsid w:val="009F5E0B"/>
    <w:rsid w:val="009F5E3C"/>
    <w:rsid w:val="009F5FE4"/>
    <w:rsid w:val="009F628D"/>
    <w:rsid w:val="009F6790"/>
    <w:rsid w:val="009F7338"/>
    <w:rsid w:val="009F7C7D"/>
    <w:rsid w:val="009F7CA1"/>
    <w:rsid w:val="00A00105"/>
    <w:rsid w:val="00A0110B"/>
    <w:rsid w:val="00A01BE2"/>
    <w:rsid w:val="00A01EB0"/>
    <w:rsid w:val="00A04BBD"/>
    <w:rsid w:val="00A05091"/>
    <w:rsid w:val="00A050EB"/>
    <w:rsid w:val="00A05124"/>
    <w:rsid w:val="00A05151"/>
    <w:rsid w:val="00A058B4"/>
    <w:rsid w:val="00A0637E"/>
    <w:rsid w:val="00A06E12"/>
    <w:rsid w:val="00A07805"/>
    <w:rsid w:val="00A07C23"/>
    <w:rsid w:val="00A10497"/>
    <w:rsid w:val="00A10696"/>
    <w:rsid w:val="00A10ED0"/>
    <w:rsid w:val="00A11E32"/>
    <w:rsid w:val="00A12D7F"/>
    <w:rsid w:val="00A1340F"/>
    <w:rsid w:val="00A1387A"/>
    <w:rsid w:val="00A138C9"/>
    <w:rsid w:val="00A13D09"/>
    <w:rsid w:val="00A1475C"/>
    <w:rsid w:val="00A1590E"/>
    <w:rsid w:val="00A16C26"/>
    <w:rsid w:val="00A179D7"/>
    <w:rsid w:val="00A2018F"/>
    <w:rsid w:val="00A20901"/>
    <w:rsid w:val="00A20F7A"/>
    <w:rsid w:val="00A22811"/>
    <w:rsid w:val="00A230DA"/>
    <w:rsid w:val="00A23743"/>
    <w:rsid w:val="00A24F3A"/>
    <w:rsid w:val="00A26BD8"/>
    <w:rsid w:val="00A26DE0"/>
    <w:rsid w:val="00A270EA"/>
    <w:rsid w:val="00A27BE0"/>
    <w:rsid w:val="00A27C03"/>
    <w:rsid w:val="00A31A74"/>
    <w:rsid w:val="00A31C1E"/>
    <w:rsid w:val="00A31E81"/>
    <w:rsid w:val="00A32A7D"/>
    <w:rsid w:val="00A33BB1"/>
    <w:rsid w:val="00A34240"/>
    <w:rsid w:val="00A34B8F"/>
    <w:rsid w:val="00A35567"/>
    <w:rsid w:val="00A36950"/>
    <w:rsid w:val="00A36BF0"/>
    <w:rsid w:val="00A36EE6"/>
    <w:rsid w:val="00A379E2"/>
    <w:rsid w:val="00A37AD4"/>
    <w:rsid w:val="00A4030B"/>
    <w:rsid w:val="00A40436"/>
    <w:rsid w:val="00A4054C"/>
    <w:rsid w:val="00A40C5A"/>
    <w:rsid w:val="00A42F53"/>
    <w:rsid w:val="00A434BB"/>
    <w:rsid w:val="00A4364B"/>
    <w:rsid w:val="00A437C7"/>
    <w:rsid w:val="00A45C1B"/>
    <w:rsid w:val="00A45D57"/>
    <w:rsid w:val="00A46BFA"/>
    <w:rsid w:val="00A47492"/>
    <w:rsid w:val="00A47609"/>
    <w:rsid w:val="00A4782C"/>
    <w:rsid w:val="00A503A5"/>
    <w:rsid w:val="00A50544"/>
    <w:rsid w:val="00A50657"/>
    <w:rsid w:val="00A50CBE"/>
    <w:rsid w:val="00A51628"/>
    <w:rsid w:val="00A5244B"/>
    <w:rsid w:val="00A53A99"/>
    <w:rsid w:val="00A54073"/>
    <w:rsid w:val="00A54926"/>
    <w:rsid w:val="00A54A40"/>
    <w:rsid w:val="00A55977"/>
    <w:rsid w:val="00A559B7"/>
    <w:rsid w:val="00A55BC6"/>
    <w:rsid w:val="00A55F8D"/>
    <w:rsid w:val="00A561D3"/>
    <w:rsid w:val="00A57E10"/>
    <w:rsid w:val="00A63382"/>
    <w:rsid w:val="00A65564"/>
    <w:rsid w:val="00A657E0"/>
    <w:rsid w:val="00A65ED8"/>
    <w:rsid w:val="00A667E8"/>
    <w:rsid w:val="00A67260"/>
    <w:rsid w:val="00A6732E"/>
    <w:rsid w:val="00A6754D"/>
    <w:rsid w:val="00A7033C"/>
    <w:rsid w:val="00A7095E"/>
    <w:rsid w:val="00A71B0E"/>
    <w:rsid w:val="00A724F5"/>
    <w:rsid w:val="00A744C3"/>
    <w:rsid w:val="00A74978"/>
    <w:rsid w:val="00A7522A"/>
    <w:rsid w:val="00A7592D"/>
    <w:rsid w:val="00A75CDA"/>
    <w:rsid w:val="00A75D0C"/>
    <w:rsid w:val="00A763F2"/>
    <w:rsid w:val="00A77499"/>
    <w:rsid w:val="00A775F9"/>
    <w:rsid w:val="00A776B6"/>
    <w:rsid w:val="00A77714"/>
    <w:rsid w:val="00A77844"/>
    <w:rsid w:val="00A80D21"/>
    <w:rsid w:val="00A810AE"/>
    <w:rsid w:val="00A82357"/>
    <w:rsid w:val="00A847DC"/>
    <w:rsid w:val="00A85620"/>
    <w:rsid w:val="00A85CF0"/>
    <w:rsid w:val="00A861F8"/>
    <w:rsid w:val="00A87655"/>
    <w:rsid w:val="00A87AC5"/>
    <w:rsid w:val="00A904B0"/>
    <w:rsid w:val="00A906F2"/>
    <w:rsid w:val="00A90847"/>
    <w:rsid w:val="00A91236"/>
    <w:rsid w:val="00A91AAA"/>
    <w:rsid w:val="00A91E36"/>
    <w:rsid w:val="00A91E60"/>
    <w:rsid w:val="00A927DB"/>
    <w:rsid w:val="00A939F3"/>
    <w:rsid w:val="00A96E39"/>
    <w:rsid w:val="00A97262"/>
    <w:rsid w:val="00AA1852"/>
    <w:rsid w:val="00AA1A11"/>
    <w:rsid w:val="00AA2340"/>
    <w:rsid w:val="00AA3299"/>
    <w:rsid w:val="00AA36E7"/>
    <w:rsid w:val="00AA4338"/>
    <w:rsid w:val="00AA4B46"/>
    <w:rsid w:val="00AA4C7A"/>
    <w:rsid w:val="00AA55EF"/>
    <w:rsid w:val="00AA650B"/>
    <w:rsid w:val="00AA7488"/>
    <w:rsid w:val="00AA7C3D"/>
    <w:rsid w:val="00AB0885"/>
    <w:rsid w:val="00AB153A"/>
    <w:rsid w:val="00AB16C0"/>
    <w:rsid w:val="00AB1893"/>
    <w:rsid w:val="00AB2923"/>
    <w:rsid w:val="00AB2FA2"/>
    <w:rsid w:val="00AB33E0"/>
    <w:rsid w:val="00AB4A58"/>
    <w:rsid w:val="00AB5966"/>
    <w:rsid w:val="00AB6A6D"/>
    <w:rsid w:val="00AB7AFE"/>
    <w:rsid w:val="00AB7BAD"/>
    <w:rsid w:val="00AC00B2"/>
    <w:rsid w:val="00AC010B"/>
    <w:rsid w:val="00AC012E"/>
    <w:rsid w:val="00AC0253"/>
    <w:rsid w:val="00AC0DB3"/>
    <w:rsid w:val="00AC0E9F"/>
    <w:rsid w:val="00AC1C68"/>
    <w:rsid w:val="00AC2B06"/>
    <w:rsid w:val="00AC663B"/>
    <w:rsid w:val="00AC66FF"/>
    <w:rsid w:val="00AC67B8"/>
    <w:rsid w:val="00AC7C87"/>
    <w:rsid w:val="00AC7E49"/>
    <w:rsid w:val="00AD036F"/>
    <w:rsid w:val="00AD0A1A"/>
    <w:rsid w:val="00AD14A5"/>
    <w:rsid w:val="00AD1864"/>
    <w:rsid w:val="00AD1CEC"/>
    <w:rsid w:val="00AD2084"/>
    <w:rsid w:val="00AD27C0"/>
    <w:rsid w:val="00AD318D"/>
    <w:rsid w:val="00AD325D"/>
    <w:rsid w:val="00AD4A10"/>
    <w:rsid w:val="00AD4FA2"/>
    <w:rsid w:val="00AD5369"/>
    <w:rsid w:val="00AD5975"/>
    <w:rsid w:val="00AD5DD7"/>
    <w:rsid w:val="00AD7505"/>
    <w:rsid w:val="00AD7A74"/>
    <w:rsid w:val="00AE06EF"/>
    <w:rsid w:val="00AE06FA"/>
    <w:rsid w:val="00AE075B"/>
    <w:rsid w:val="00AE08CA"/>
    <w:rsid w:val="00AE0D0F"/>
    <w:rsid w:val="00AE0E7C"/>
    <w:rsid w:val="00AE1342"/>
    <w:rsid w:val="00AE1879"/>
    <w:rsid w:val="00AE25D3"/>
    <w:rsid w:val="00AE2D32"/>
    <w:rsid w:val="00AE2D62"/>
    <w:rsid w:val="00AE3326"/>
    <w:rsid w:val="00AE3816"/>
    <w:rsid w:val="00AE3B17"/>
    <w:rsid w:val="00AE4099"/>
    <w:rsid w:val="00AE49CB"/>
    <w:rsid w:val="00AE4B8D"/>
    <w:rsid w:val="00AE6D4C"/>
    <w:rsid w:val="00AE6E81"/>
    <w:rsid w:val="00AF22E0"/>
    <w:rsid w:val="00AF4B0E"/>
    <w:rsid w:val="00AF4C1F"/>
    <w:rsid w:val="00AF51DB"/>
    <w:rsid w:val="00AF5446"/>
    <w:rsid w:val="00AF545D"/>
    <w:rsid w:val="00AF57E5"/>
    <w:rsid w:val="00AF6074"/>
    <w:rsid w:val="00AF6972"/>
    <w:rsid w:val="00AF6F91"/>
    <w:rsid w:val="00AF7FC9"/>
    <w:rsid w:val="00B02936"/>
    <w:rsid w:val="00B02BB1"/>
    <w:rsid w:val="00B02CEA"/>
    <w:rsid w:val="00B02E74"/>
    <w:rsid w:val="00B03260"/>
    <w:rsid w:val="00B0359E"/>
    <w:rsid w:val="00B038EB"/>
    <w:rsid w:val="00B04F46"/>
    <w:rsid w:val="00B0524B"/>
    <w:rsid w:val="00B052F1"/>
    <w:rsid w:val="00B05ECF"/>
    <w:rsid w:val="00B062D8"/>
    <w:rsid w:val="00B07498"/>
    <w:rsid w:val="00B07593"/>
    <w:rsid w:val="00B10E26"/>
    <w:rsid w:val="00B1111E"/>
    <w:rsid w:val="00B11227"/>
    <w:rsid w:val="00B12283"/>
    <w:rsid w:val="00B12E4C"/>
    <w:rsid w:val="00B12FD0"/>
    <w:rsid w:val="00B131E6"/>
    <w:rsid w:val="00B138A9"/>
    <w:rsid w:val="00B14467"/>
    <w:rsid w:val="00B14ECB"/>
    <w:rsid w:val="00B15960"/>
    <w:rsid w:val="00B16AA8"/>
    <w:rsid w:val="00B172A2"/>
    <w:rsid w:val="00B17A1D"/>
    <w:rsid w:val="00B17C2C"/>
    <w:rsid w:val="00B208A9"/>
    <w:rsid w:val="00B21299"/>
    <w:rsid w:val="00B21512"/>
    <w:rsid w:val="00B22522"/>
    <w:rsid w:val="00B23003"/>
    <w:rsid w:val="00B23183"/>
    <w:rsid w:val="00B23DC8"/>
    <w:rsid w:val="00B256FD"/>
    <w:rsid w:val="00B25965"/>
    <w:rsid w:val="00B259E4"/>
    <w:rsid w:val="00B26301"/>
    <w:rsid w:val="00B2693D"/>
    <w:rsid w:val="00B26E57"/>
    <w:rsid w:val="00B26FCC"/>
    <w:rsid w:val="00B27047"/>
    <w:rsid w:val="00B30F59"/>
    <w:rsid w:val="00B31C04"/>
    <w:rsid w:val="00B32241"/>
    <w:rsid w:val="00B32E6F"/>
    <w:rsid w:val="00B34AC5"/>
    <w:rsid w:val="00B34E3E"/>
    <w:rsid w:val="00B35E6E"/>
    <w:rsid w:val="00B3793E"/>
    <w:rsid w:val="00B379F7"/>
    <w:rsid w:val="00B37BE7"/>
    <w:rsid w:val="00B37C97"/>
    <w:rsid w:val="00B37D6F"/>
    <w:rsid w:val="00B37FD5"/>
    <w:rsid w:val="00B40A2E"/>
    <w:rsid w:val="00B40B09"/>
    <w:rsid w:val="00B4123B"/>
    <w:rsid w:val="00B426E5"/>
    <w:rsid w:val="00B43D32"/>
    <w:rsid w:val="00B4536D"/>
    <w:rsid w:val="00B45AB9"/>
    <w:rsid w:val="00B46A0F"/>
    <w:rsid w:val="00B47549"/>
    <w:rsid w:val="00B51A3E"/>
    <w:rsid w:val="00B51AB8"/>
    <w:rsid w:val="00B5213C"/>
    <w:rsid w:val="00B52401"/>
    <w:rsid w:val="00B52B11"/>
    <w:rsid w:val="00B53C4D"/>
    <w:rsid w:val="00B54385"/>
    <w:rsid w:val="00B54DC9"/>
    <w:rsid w:val="00B5515C"/>
    <w:rsid w:val="00B5635C"/>
    <w:rsid w:val="00B56C9C"/>
    <w:rsid w:val="00B57936"/>
    <w:rsid w:val="00B57C0A"/>
    <w:rsid w:val="00B60840"/>
    <w:rsid w:val="00B61B32"/>
    <w:rsid w:val="00B61D9E"/>
    <w:rsid w:val="00B626F4"/>
    <w:rsid w:val="00B628A4"/>
    <w:rsid w:val="00B62DB0"/>
    <w:rsid w:val="00B63C84"/>
    <w:rsid w:val="00B64DD4"/>
    <w:rsid w:val="00B65640"/>
    <w:rsid w:val="00B65678"/>
    <w:rsid w:val="00B65FBC"/>
    <w:rsid w:val="00B67580"/>
    <w:rsid w:val="00B7128E"/>
    <w:rsid w:val="00B71ADC"/>
    <w:rsid w:val="00B71E8A"/>
    <w:rsid w:val="00B72945"/>
    <w:rsid w:val="00B72CA9"/>
    <w:rsid w:val="00B74658"/>
    <w:rsid w:val="00B81EC5"/>
    <w:rsid w:val="00B81ED3"/>
    <w:rsid w:val="00B82E13"/>
    <w:rsid w:val="00B83790"/>
    <w:rsid w:val="00B84320"/>
    <w:rsid w:val="00B84943"/>
    <w:rsid w:val="00B84C08"/>
    <w:rsid w:val="00B86209"/>
    <w:rsid w:val="00B87968"/>
    <w:rsid w:val="00B87FF2"/>
    <w:rsid w:val="00B9012A"/>
    <w:rsid w:val="00B919C2"/>
    <w:rsid w:val="00B91A77"/>
    <w:rsid w:val="00B91BF0"/>
    <w:rsid w:val="00B92869"/>
    <w:rsid w:val="00B937FD"/>
    <w:rsid w:val="00B93A2B"/>
    <w:rsid w:val="00B9441A"/>
    <w:rsid w:val="00B945DD"/>
    <w:rsid w:val="00B94CDB"/>
    <w:rsid w:val="00B96033"/>
    <w:rsid w:val="00B96040"/>
    <w:rsid w:val="00B96292"/>
    <w:rsid w:val="00B9642C"/>
    <w:rsid w:val="00B9713A"/>
    <w:rsid w:val="00B972DF"/>
    <w:rsid w:val="00B97E54"/>
    <w:rsid w:val="00B97FA1"/>
    <w:rsid w:val="00B97FBC"/>
    <w:rsid w:val="00BA2471"/>
    <w:rsid w:val="00BA288D"/>
    <w:rsid w:val="00BA2A95"/>
    <w:rsid w:val="00BA34D7"/>
    <w:rsid w:val="00BA51EF"/>
    <w:rsid w:val="00BA5A3C"/>
    <w:rsid w:val="00BA5DAB"/>
    <w:rsid w:val="00BA5F2D"/>
    <w:rsid w:val="00BA7C80"/>
    <w:rsid w:val="00BB0933"/>
    <w:rsid w:val="00BB0B6E"/>
    <w:rsid w:val="00BB1DF6"/>
    <w:rsid w:val="00BB1EB4"/>
    <w:rsid w:val="00BB286F"/>
    <w:rsid w:val="00BB2B87"/>
    <w:rsid w:val="00BB468B"/>
    <w:rsid w:val="00BB53B6"/>
    <w:rsid w:val="00BB53E9"/>
    <w:rsid w:val="00BB58C5"/>
    <w:rsid w:val="00BB75D0"/>
    <w:rsid w:val="00BC0D68"/>
    <w:rsid w:val="00BC107A"/>
    <w:rsid w:val="00BC2896"/>
    <w:rsid w:val="00BC2993"/>
    <w:rsid w:val="00BC4EBE"/>
    <w:rsid w:val="00BC5B12"/>
    <w:rsid w:val="00BC6B5D"/>
    <w:rsid w:val="00BC6E03"/>
    <w:rsid w:val="00BC6E25"/>
    <w:rsid w:val="00BC6F8C"/>
    <w:rsid w:val="00BC73AC"/>
    <w:rsid w:val="00BD050E"/>
    <w:rsid w:val="00BD0E1F"/>
    <w:rsid w:val="00BD0E93"/>
    <w:rsid w:val="00BD2829"/>
    <w:rsid w:val="00BD306E"/>
    <w:rsid w:val="00BD31F5"/>
    <w:rsid w:val="00BD32AC"/>
    <w:rsid w:val="00BD3EDB"/>
    <w:rsid w:val="00BD4258"/>
    <w:rsid w:val="00BD463B"/>
    <w:rsid w:val="00BD51D9"/>
    <w:rsid w:val="00BD53D7"/>
    <w:rsid w:val="00BD5BAE"/>
    <w:rsid w:val="00BD608C"/>
    <w:rsid w:val="00BD75B8"/>
    <w:rsid w:val="00BD7A6F"/>
    <w:rsid w:val="00BE02B0"/>
    <w:rsid w:val="00BE06CB"/>
    <w:rsid w:val="00BE0F85"/>
    <w:rsid w:val="00BE14AB"/>
    <w:rsid w:val="00BE1990"/>
    <w:rsid w:val="00BE1E7A"/>
    <w:rsid w:val="00BE2114"/>
    <w:rsid w:val="00BE4339"/>
    <w:rsid w:val="00BE45AC"/>
    <w:rsid w:val="00BE49E6"/>
    <w:rsid w:val="00BE4D97"/>
    <w:rsid w:val="00BE6151"/>
    <w:rsid w:val="00BE6E44"/>
    <w:rsid w:val="00BE7709"/>
    <w:rsid w:val="00BF02BD"/>
    <w:rsid w:val="00BF0AAD"/>
    <w:rsid w:val="00BF0C7F"/>
    <w:rsid w:val="00BF10AF"/>
    <w:rsid w:val="00BF1693"/>
    <w:rsid w:val="00BF1882"/>
    <w:rsid w:val="00BF1BF7"/>
    <w:rsid w:val="00BF2780"/>
    <w:rsid w:val="00BF2F65"/>
    <w:rsid w:val="00BF3824"/>
    <w:rsid w:val="00BF3F9F"/>
    <w:rsid w:val="00BF47CD"/>
    <w:rsid w:val="00BF47E2"/>
    <w:rsid w:val="00BF5AA2"/>
    <w:rsid w:val="00BF5E95"/>
    <w:rsid w:val="00BF74DC"/>
    <w:rsid w:val="00BF7970"/>
    <w:rsid w:val="00BF7BAD"/>
    <w:rsid w:val="00C00C5F"/>
    <w:rsid w:val="00C00CCE"/>
    <w:rsid w:val="00C00D0A"/>
    <w:rsid w:val="00C00D9B"/>
    <w:rsid w:val="00C00E12"/>
    <w:rsid w:val="00C014C3"/>
    <w:rsid w:val="00C01A18"/>
    <w:rsid w:val="00C01E1F"/>
    <w:rsid w:val="00C0254E"/>
    <w:rsid w:val="00C043EA"/>
    <w:rsid w:val="00C0504D"/>
    <w:rsid w:val="00C05176"/>
    <w:rsid w:val="00C051DA"/>
    <w:rsid w:val="00C07A5A"/>
    <w:rsid w:val="00C11180"/>
    <w:rsid w:val="00C118F3"/>
    <w:rsid w:val="00C1198B"/>
    <w:rsid w:val="00C11B36"/>
    <w:rsid w:val="00C11C5A"/>
    <w:rsid w:val="00C12ABC"/>
    <w:rsid w:val="00C1336D"/>
    <w:rsid w:val="00C1344E"/>
    <w:rsid w:val="00C1412B"/>
    <w:rsid w:val="00C14C20"/>
    <w:rsid w:val="00C15C58"/>
    <w:rsid w:val="00C15FA3"/>
    <w:rsid w:val="00C1688A"/>
    <w:rsid w:val="00C16E9E"/>
    <w:rsid w:val="00C176EE"/>
    <w:rsid w:val="00C23322"/>
    <w:rsid w:val="00C23F23"/>
    <w:rsid w:val="00C24D54"/>
    <w:rsid w:val="00C24D72"/>
    <w:rsid w:val="00C24F6A"/>
    <w:rsid w:val="00C25489"/>
    <w:rsid w:val="00C25835"/>
    <w:rsid w:val="00C263B0"/>
    <w:rsid w:val="00C2679C"/>
    <w:rsid w:val="00C26C68"/>
    <w:rsid w:val="00C2706A"/>
    <w:rsid w:val="00C27454"/>
    <w:rsid w:val="00C278E3"/>
    <w:rsid w:val="00C317A7"/>
    <w:rsid w:val="00C317C3"/>
    <w:rsid w:val="00C32311"/>
    <w:rsid w:val="00C329FE"/>
    <w:rsid w:val="00C32E36"/>
    <w:rsid w:val="00C33742"/>
    <w:rsid w:val="00C34A41"/>
    <w:rsid w:val="00C362AD"/>
    <w:rsid w:val="00C36BD4"/>
    <w:rsid w:val="00C37070"/>
    <w:rsid w:val="00C372B3"/>
    <w:rsid w:val="00C3782A"/>
    <w:rsid w:val="00C40A9C"/>
    <w:rsid w:val="00C40B29"/>
    <w:rsid w:val="00C40D6E"/>
    <w:rsid w:val="00C41E25"/>
    <w:rsid w:val="00C42462"/>
    <w:rsid w:val="00C4253C"/>
    <w:rsid w:val="00C433E4"/>
    <w:rsid w:val="00C43FDE"/>
    <w:rsid w:val="00C45352"/>
    <w:rsid w:val="00C455CA"/>
    <w:rsid w:val="00C46545"/>
    <w:rsid w:val="00C46CCF"/>
    <w:rsid w:val="00C47152"/>
    <w:rsid w:val="00C47313"/>
    <w:rsid w:val="00C50513"/>
    <w:rsid w:val="00C51C2F"/>
    <w:rsid w:val="00C526D3"/>
    <w:rsid w:val="00C52E2B"/>
    <w:rsid w:val="00C52F92"/>
    <w:rsid w:val="00C53333"/>
    <w:rsid w:val="00C535F5"/>
    <w:rsid w:val="00C54D6B"/>
    <w:rsid w:val="00C56461"/>
    <w:rsid w:val="00C57FED"/>
    <w:rsid w:val="00C609DF"/>
    <w:rsid w:val="00C60D24"/>
    <w:rsid w:val="00C61525"/>
    <w:rsid w:val="00C63A62"/>
    <w:rsid w:val="00C64E7A"/>
    <w:rsid w:val="00C64FA1"/>
    <w:rsid w:val="00C66561"/>
    <w:rsid w:val="00C71101"/>
    <w:rsid w:val="00C72BC7"/>
    <w:rsid w:val="00C72CA3"/>
    <w:rsid w:val="00C732C9"/>
    <w:rsid w:val="00C735DC"/>
    <w:rsid w:val="00C73A3C"/>
    <w:rsid w:val="00C7452C"/>
    <w:rsid w:val="00C75687"/>
    <w:rsid w:val="00C76584"/>
    <w:rsid w:val="00C76DCC"/>
    <w:rsid w:val="00C772CF"/>
    <w:rsid w:val="00C80C82"/>
    <w:rsid w:val="00C813DB"/>
    <w:rsid w:val="00C81C32"/>
    <w:rsid w:val="00C8208A"/>
    <w:rsid w:val="00C82CB9"/>
    <w:rsid w:val="00C83099"/>
    <w:rsid w:val="00C85B74"/>
    <w:rsid w:val="00C85E42"/>
    <w:rsid w:val="00C861F9"/>
    <w:rsid w:val="00C86845"/>
    <w:rsid w:val="00C8689D"/>
    <w:rsid w:val="00C86D4E"/>
    <w:rsid w:val="00C900C7"/>
    <w:rsid w:val="00C900E2"/>
    <w:rsid w:val="00C90FA8"/>
    <w:rsid w:val="00C91D20"/>
    <w:rsid w:val="00C92578"/>
    <w:rsid w:val="00C9272F"/>
    <w:rsid w:val="00C93E3D"/>
    <w:rsid w:val="00C9420F"/>
    <w:rsid w:val="00C9484E"/>
    <w:rsid w:val="00C97025"/>
    <w:rsid w:val="00C9781B"/>
    <w:rsid w:val="00CA0E7E"/>
    <w:rsid w:val="00CA19E6"/>
    <w:rsid w:val="00CA1E66"/>
    <w:rsid w:val="00CA20C9"/>
    <w:rsid w:val="00CA25A2"/>
    <w:rsid w:val="00CA36D1"/>
    <w:rsid w:val="00CA4617"/>
    <w:rsid w:val="00CA49F8"/>
    <w:rsid w:val="00CB01FF"/>
    <w:rsid w:val="00CB0764"/>
    <w:rsid w:val="00CB1CE6"/>
    <w:rsid w:val="00CB2E66"/>
    <w:rsid w:val="00CB3B56"/>
    <w:rsid w:val="00CB5A96"/>
    <w:rsid w:val="00CB6DB2"/>
    <w:rsid w:val="00CB706A"/>
    <w:rsid w:val="00CB70D7"/>
    <w:rsid w:val="00CC0A7F"/>
    <w:rsid w:val="00CC14DF"/>
    <w:rsid w:val="00CC2070"/>
    <w:rsid w:val="00CC2A3A"/>
    <w:rsid w:val="00CC2A53"/>
    <w:rsid w:val="00CC4F86"/>
    <w:rsid w:val="00CC55C6"/>
    <w:rsid w:val="00CC5B91"/>
    <w:rsid w:val="00CC5EE3"/>
    <w:rsid w:val="00CC5EE6"/>
    <w:rsid w:val="00CC5F19"/>
    <w:rsid w:val="00CC6964"/>
    <w:rsid w:val="00CC7B09"/>
    <w:rsid w:val="00CC7E20"/>
    <w:rsid w:val="00CD0A23"/>
    <w:rsid w:val="00CD145B"/>
    <w:rsid w:val="00CD243E"/>
    <w:rsid w:val="00CD38BA"/>
    <w:rsid w:val="00CD41B8"/>
    <w:rsid w:val="00CD519A"/>
    <w:rsid w:val="00CD53AD"/>
    <w:rsid w:val="00CD56A3"/>
    <w:rsid w:val="00CD587D"/>
    <w:rsid w:val="00CD674A"/>
    <w:rsid w:val="00CE1009"/>
    <w:rsid w:val="00CE2AB4"/>
    <w:rsid w:val="00CE3A85"/>
    <w:rsid w:val="00CE3D4A"/>
    <w:rsid w:val="00CE3D6E"/>
    <w:rsid w:val="00CE51CC"/>
    <w:rsid w:val="00CE5289"/>
    <w:rsid w:val="00CE57CF"/>
    <w:rsid w:val="00CE5EDF"/>
    <w:rsid w:val="00CE66E8"/>
    <w:rsid w:val="00CE6DE2"/>
    <w:rsid w:val="00CE7D99"/>
    <w:rsid w:val="00CF03AE"/>
    <w:rsid w:val="00CF0E64"/>
    <w:rsid w:val="00CF0F1F"/>
    <w:rsid w:val="00CF16E4"/>
    <w:rsid w:val="00CF1E46"/>
    <w:rsid w:val="00CF1F7C"/>
    <w:rsid w:val="00CF2572"/>
    <w:rsid w:val="00CF3329"/>
    <w:rsid w:val="00CF36A9"/>
    <w:rsid w:val="00CF3F4C"/>
    <w:rsid w:val="00CF4CAA"/>
    <w:rsid w:val="00CF4D57"/>
    <w:rsid w:val="00CF5290"/>
    <w:rsid w:val="00CF5438"/>
    <w:rsid w:val="00CF543D"/>
    <w:rsid w:val="00CF55F2"/>
    <w:rsid w:val="00CF6748"/>
    <w:rsid w:val="00CF724D"/>
    <w:rsid w:val="00CF79B3"/>
    <w:rsid w:val="00D0043B"/>
    <w:rsid w:val="00D0096A"/>
    <w:rsid w:val="00D025B6"/>
    <w:rsid w:val="00D02971"/>
    <w:rsid w:val="00D02E29"/>
    <w:rsid w:val="00D03EE7"/>
    <w:rsid w:val="00D04B15"/>
    <w:rsid w:val="00D04C0F"/>
    <w:rsid w:val="00D04FAF"/>
    <w:rsid w:val="00D05C1C"/>
    <w:rsid w:val="00D06B1D"/>
    <w:rsid w:val="00D074CF"/>
    <w:rsid w:val="00D10447"/>
    <w:rsid w:val="00D10868"/>
    <w:rsid w:val="00D10D2E"/>
    <w:rsid w:val="00D1143B"/>
    <w:rsid w:val="00D11CD0"/>
    <w:rsid w:val="00D12C8E"/>
    <w:rsid w:val="00D13670"/>
    <w:rsid w:val="00D13E78"/>
    <w:rsid w:val="00D14278"/>
    <w:rsid w:val="00D1680F"/>
    <w:rsid w:val="00D16C7A"/>
    <w:rsid w:val="00D1770C"/>
    <w:rsid w:val="00D20BB1"/>
    <w:rsid w:val="00D20FC1"/>
    <w:rsid w:val="00D214EA"/>
    <w:rsid w:val="00D25277"/>
    <w:rsid w:val="00D25691"/>
    <w:rsid w:val="00D26A71"/>
    <w:rsid w:val="00D26AD7"/>
    <w:rsid w:val="00D27051"/>
    <w:rsid w:val="00D272B1"/>
    <w:rsid w:val="00D272F2"/>
    <w:rsid w:val="00D27784"/>
    <w:rsid w:val="00D27B2D"/>
    <w:rsid w:val="00D30504"/>
    <w:rsid w:val="00D30F1C"/>
    <w:rsid w:val="00D31165"/>
    <w:rsid w:val="00D31478"/>
    <w:rsid w:val="00D315C6"/>
    <w:rsid w:val="00D31C82"/>
    <w:rsid w:val="00D31D1E"/>
    <w:rsid w:val="00D31FB4"/>
    <w:rsid w:val="00D31FD7"/>
    <w:rsid w:val="00D32B15"/>
    <w:rsid w:val="00D32F43"/>
    <w:rsid w:val="00D34237"/>
    <w:rsid w:val="00D35710"/>
    <w:rsid w:val="00D35B9B"/>
    <w:rsid w:val="00D35CF4"/>
    <w:rsid w:val="00D36045"/>
    <w:rsid w:val="00D36DE6"/>
    <w:rsid w:val="00D372F1"/>
    <w:rsid w:val="00D37FA8"/>
    <w:rsid w:val="00D415CF"/>
    <w:rsid w:val="00D42D0A"/>
    <w:rsid w:val="00D43C7C"/>
    <w:rsid w:val="00D43D76"/>
    <w:rsid w:val="00D442EA"/>
    <w:rsid w:val="00D46050"/>
    <w:rsid w:val="00D46A5B"/>
    <w:rsid w:val="00D51862"/>
    <w:rsid w:val="00D51A09"/>
    <w:rsid w:val="00D51F71"/>
    <w:rsid w:val="00D52013"/>
    <w:rsid w:val="00D526E7"/>
    <w:rsid w:val="00D534EE"/>
    <w:rsid w:val="00D537A0"/>
    <w:rsid w:val="00D5428F"/>
    <w:rsid w:val="00D55434"/>
    <w:rsid w:val="00D566E4"/>
    <w:rsid w:val="00D571C8"/>
    <w:rsid w:val="00D57A43"/>
    <w:rsid w:val="00D57ABB"/>
    <w:rsid w:val="00D57DE6"/>
    <w:rsid w:val="00D6037F"/>
    <w:rsid w:val="00D61A15"/>
    <w:rsid w:val="00D61F14"/>
    <w:rsid w:val="00D620D2"/>
    <w:rsid w:val="00D621A4"/>
    <w:rsid w:val="00D62A90"/>
    <w:rsid w:val="00D63045"/>
    <w:rsid w:val="00D63499"/>
    <w:rsid w:val="00D6359B"/>
    <w:rsid w:val="00D64F1F"/>
    <w:rsid w:val="00D653A6"/>
    <w:rsid w:val="00D655EC"/>
    <w:rsid w:val="00D6656F"/>
    <w:rsid w:val="00D674E9"/>
    <w:rsid w:val="00D7104C"/>
    <w:rsid w:val="00D717F7"/>
    <w:rsid w:val="00D72131"/>
    <w:rsid w:val="00D75094"/>
    <w:rsid w:val="00D75AB2"/>
    <w:rsid w:val="00D760DB"/>
    <w:rsid w:val="00D76FC6"/>
    <w:rsid w:val="00D77481"/>
    <w:rsid w:val="00D774F7"/>
    <w:rsid w:val="00D802D5"/>
    <w:rsid w:val="00D80517"/>
    <w:rsid w:val="00D806AD"/>
    <w:rsid w:val="00D81194"/>
    <w:rsid w:val="00D818EE"/>
    <w:rsid w:val="00D81D0F"/>
    <w:rsid w:val="00D81DDD"/>
    <w:rsid w:val="00D8246E"/>
    <w:rsid w:val="00D840A6"/>
    <w:rsid w:val="00D84276"/>
    <w:rsid w:val="00D84AA6"/>
    <w:rsid w:val="00D85ACA"/>
    <w:rsid w:val="00D85E6E"/>
    <w:rsid w:val="00D861C3"/>
    <w:rsid w:val="00D867EE"/>
    <w:rsid w:val="00D86846"/>
    <w:rsid w:val="00D869A3"/>
    <w:rsid w:val="00D86A4F"/>
    <w:rsid w:val="00D86F42"/>
    <w:rsid w:val="00D8786A"/>
    <w:rsid w:val="00D91008"/>
    <w:rsid w:val="00D91326"/>
    <w:rsid w:val="00D91562"/>
    <w:rsid w:val="00D92D59"/>
    <w:rsid w:val="00D9303E"/>
    <w:rsid w:val="00D94ADB"/>
    <w:rsid w:val="00D94C8E"/>
    <w:rsid w:val="00D95546"/>
    <w:rsid w:val="00D9574F"/>
    <w:rsid w:val="00D95ED9"/>
    <w:rsid w:val="00D97651"/>
    <w:rsid w:val="00D97669"/>
    <w:rsid w:val="00D977FF"/>
    <w:rsid w:val="00D97A35"/>
    <w:rsid w:val="00DA0657"/>
    <w:rsid w:val="00DA17EC"/>
    <w:rsid w:val="00DA189A"/>
    <w:rsid w:val="00DA202C"/>
    <w:rsid w:val="00DA5149"/>
    <w:rsid w:val="00DA6462"/>
    <w:rsid w:val="00DA71CE"/>
    <w:rsid w:val="00DB03B7"/>
    <w:rsid w:val="00DB06D7"/>
    <w:rsid w:val="00DB0778"/>
    <w:rsid w:val="00DB0D69"/>
    <w:rsid w:val="00DB1A63"/>
    <w:rsid w:val="00DB2FA4"/>
    <w:rsid w:val="00DB32B4"/>
    <w:rsid w:val="00DB4ED3"/>
    <w:rsid w:val="00DC12CB"/>
    <w:rsid w:val="00DC2B4F"/>
    <w:rsid w:val="00DC60EE"/>
    <w:rsid w:val="00DC65DB"/>
    <w:rsid w:val="00DC6AA7"/>
    <w:rsid w:val="00DC7640"/>
    <w:rsid w:val="00DD0F84"/>
    <w:rsid w:val="00DD12C8"/>
    <w:rsid w:val="00DD241E"/>
    <w:rsid w:val="00DD3387"/>
    <w:rsid w:val="00DD38DC"/>
    <w:rsid w:val="00DD3A2F"/>
    <w:rsid w:val="00DD3E28"/>
    <w:rsid w:val="00DD44D3"/>
    <w:rsid w:val="00DD46E0"/>
    <w:rsid w:val="00DD4FA0"/>
    <w:rsid w:val="00DD5041"/>
    <w:rsid w:val="00DD531F"/>
    <w:rsid w:val="00DD5C67"/>
    <w:rsid w:val="00DD6703"/>
    <w:rsid w:val="00DD7356"/>
    <w:rsid w:val="00DD7A71"/>
    <w:rsid w:val="00DD7DEA"/>
    <w:rsid w:val="00DE08FE"/>
    <w:rsid w:val="00DE0C90"/>
    <w:rsid w:val="00DE0DB2"/>
    <w:rsid w:val="00DE16D5"/>
    <w:rsid w:val="00DE21B7"/>
    <w:rsid w:val="00DE2742"/>
    <w:rsid w:val="00DE31D9"/>
    <w:rsid w:val="00DE48F3"/>
    <w:rsid w:val="00DE4990"/>
    <w:rsid w:val="00DE5252"/>
    <w:rsid w:val="00DE5529"/>
    <w:rsid w:val="00DE5B89"/>
    <w:rsid w:val="00DE5CEC"/>
    <w:rsid w:val="00DE6B2E"/>
    <w:rsid w:val="00DE6F10"/>
    <w:rsid w:val="00DE70F9"/>
    <w:rsid w:val="00DE7433"/>
    <w:rsid w:val="00DE7564"/>
    <w:rsid w:val="00DE7613"/>
    <w:rsid w:val="00DF0158"/>
    <w:rsid w:val="00DF1767"/>
    <w:rsid w:val="00DF2418"/>
    <w:rsid w:val="00DF2832"/>
    <w:rsid w:val="00DF3583"/>
    <w:rsid w:val="00DF3846"/>
    <w:rsid w:val="00DF5C73"/>
    <w:rsid w:val="00DF65A3"/>
    <w:rsid w:val="00E001B1"/>
    <w:rsid w:val="00E00942"/>
    <w:rsid w:val="00E01D8C"/>
    <w:rsid w:val="00E0243F"/>
    <w:rsid w:val="00E02C80"/>
    <w:rsid w:val="00E03B46"/>
    <w:rsid w:val="00E03FC3"/>
    <w:rsid w:val="00E04CB0"/>
    <w:rsid w:val="00E058E6"/>
    <w:rsid w:val="00E06431"/>
    <w:rsid w:val="00E06463"/>
    <w:rsid w:val="00E06867"/>
    <w:rsid w:val="00E06880"/>
    <w:rsid w:val="00E06BB4"/>
    <w:rsid w:val="00E0770F"/>
    <w:rsid w:val="00E102C9"/>
    <w:rsid w:val="00E11E23"/>
    <w:rsid w:val="00E1439C"/>
    <w:rsid w:val="00E156D9"/>
    <w:rsid w:val="00E15FD4"/>
    <w:rsid w:val="00E17239"/>
    <w:rsid w:val="00E200DC"/>
    <w:rsid w:val="00E20206"/>
    <w:rsid w:val="00E20DE3"/>
    <w:rsid w:val="00E20EEA"/>
    <w:rsid w:val="00E21A0C"/>
    <w:rsid w:val="00E21CF0"/>
    <w:rsid w:val="00E222AE"/>
    <w:rsid w:val="00E22BD4"/>
    <w:rsid w:val="00E24B1F"/>
    <w:rsid w:val="00E24E8B"/>
    <w:rsid w:val="00E253DE"/>
    <w:rsid w:val="00E25984"/>
    <w:rsid w:val="00E26396"/>
    <w:rsid w:val="00E269CE"/>
    <w:rsid w:val="00E277CA"/>
    <w:rsid w:val="00E27CDA"/>
    <w:rsid w:val="00E27ED0"/>
    <w:rsid w:val="00E30942"/>
    <w:rsid w:val="00E326DB"/>
    <w:rsid w:val="00E32AE8"/>
    <w:rsid w:val="00E32D0A"/>
    <w:rsid w:val="00E3373B"/>
    <w:rsid w:val="00E3500F"/>
    <w:rsid w:val="00E35EAB"/>
    <w:rsid w:val="00E364DA"/>
    <w:rsid w:val="00E36805"/>
    <w:rsid w:val="00E36F72"/>
    <w:rsid w:val="00E376BE"/>
    <w:rsid w:val="00E37F7D"/>
    <w:rsid w:val="00E4008C"/>
    <w:rsid w:val="00E40488"/>
    <w:rsid w:val="00E411A9"/>
    <w:rsid w:val="00E427E2"/>
    <w:rsid w:val="00E42BB1"/>
    <w:rsid w:val="00E4377D"/>
    <w:rsid w:val="00E43AD2"/>
    <w:rsid w:val="00E43C81"/>
    <w:rsid w:val="00E442B0"/>
    <w:rsid w:val="00E45A2B"/>
    <w:rsid w:val="00E45C98"/>
    <w:rsid w:val="00E46577"/>
    <w:rsid w:val="00E47830"/>
    <w:rsid w:val="00E47BDF"/>
    <w:rsid w:val="00E5056C"/>
    <w:rsid w:val="00E5249E"/>
    <w:rsid w:val="00E530FD"/>
    <w:rsid w:val="00E538F2"/>
    <w:rsid w:val="00E541B1"/>
    <w:rsid w:val="00E54819"/>
    <w:rsid w:val="00E54974"/>
    <w:rsid w:val="00E549AA"/>
    <w:rsid w:val="00E552C0"/>
    <w:rsid w:val="00E55AD5"/>
    <w:rsid w:val="00E55F55"/>
    <w:rsid w:val="00E56F89"/>
    <w:rsid w:val="00E57245"/>
    <w:rsid w:val="00E60C0F"/>
    <w:rsid w:val="00E61C5A"/>
    <w:rsid w:val="00E622D3"/>
    <w:rsid w:val="00E6232C"/>
    <w:rsid w:val="00E62830"/>
    <w:rsid w:val="00E62A9D"/>
    <w:rsid w:val="00E65638"/>
    <w:rsid w:val="00E65FCA"/>
    <w:rsid w:val="00E6634C"/>
    <w:rsid w:val="00E67778"/>
    <w:rsid w:val="00E67B77"/>
    <w:rsid w:val="00E7113D"/>
    <w:rsid w:val="00E7136B"/>
    <w:rsid w:val="00E7139C"/>
    <w:rsid w:val="00E71FB1"/>
    <w:rsid w:val="00E73973"/>
    <w:rsid w:val="00E73E59"/>
    <w:rsid w:val="00E742CF"/>
    <w:rsid w:val="00E74963"/>
    <w:rsid w:val="00E7522F"/>
    <w:rsid w:val="00E75B0F"/>
    <w:rsid w:val="00E76F17"/>
    <w:rsid w:val="00E77357"/>
    <w:rsid w:val="00E80622"/>
    <w:rsid w:val="00E81119"/>
    <w:rsid w:val="00E824CA"/>
    <w:rsid w:val="00E83781"/>
    <w:rsid w:val="00E8590A"/>
    <w:rsid w:val="00E85E08"/>
    <w:rsid w:val="00E86682"/>
    <w:rsid w:val="00E87286"/>
    <w:rsid w:val="00E87359"/>
    <w:rsid w:val="00E874D2"/>
    <w:rsid w:val="00E87654"/>
    <w:rsid w:val="00E901D1"/>
    <w:rsid w:val="00E90F6E"/>
    <w:rsid w:val="00E9175A"/>
    <w:rsid w:val="00E920CC"/>
    <w:rsid w:val="00E92B2B"/>
    <w:rsid w:val="00E92CAA"/>
    <w:rsid w:val="00E92D45"/>
    <w:rsid w:val="00E93E12"/>
    <w:rsid w:val="00E93FFD"/>
    <w:rsid w:val="00E9417A"/>
    <w:rsid w:val="00E94D7D"/>
    <w:rsid w:val="00E94DB7"/>
    <w:rsid w:val="00E95242"/>
    <w:rsid w:val="00E95490"/>
    <w:rsid w:val="00E962E0"/>
    <w:rsid w:val="00E9661D"/>
    <w:rsid w:val="00E96C37"/>
    <w:rsid w:val="00E96DAA"/>
    <w:rsid w:val="00E97784"/>
    <w:rsid w:val="00E9790B"/>
    <w:rsid w:val="00E97D65"/>
    <w:rsid w:val="00E97DC6"/>
    <w:rsid w:val="00EA0593"/>
    <w:rsid w:val="00EA06C3"/>
    <w:rsid w:val="00EA1182"/>
    <w:rsid w:val="00EA1B28"/>
    <w:rsid w:val="00EA234B"/>
    <w:rsid w:val="00EA6219"/>
    <w:rsid w:val="00EA63AA"/>
    <w:rsid w:val="00EB0264"/>
    <w:rsid w:val="00EB05FA"/>
    <w:rsid w:val="00EB0EB1"/>
    <w:rsid w:val="00EB2583"/>
    <w:rsid w:val="00EB3A87"/>
    <w:rsid w:val="00EB48A1"/>
    <w:rsid w:val="00EB4A44"/>
    <w:rsid w:val="00EB4C22"/>
    <w:rsid w:val="00EB5769"/>
    <w:rsid w:val="00EB6D7D"/>
    <w:rsid w:val="00EC05D7"/>
    <w:rsid w:val="00EC0F95"/>
    <w:rsid w:val="00EC1F1B"/>
    <w:rsid w:val="00EC2ED4"/>
    <w:rsid w:val="00EC387D"/>
    <w:rsid w:val="00EC3F5D"/>
    <w:rsid w:val="00EC466F"/>
    <w:rsid w:val="00EC46AD"/>
    <w:rsid w:val="00EC4D95"/>
    <w:rsid w:val="00EC5644"/>
    <w:rsid w:val="00EC58D4"/>
    <w:rsid w:val="00EC7AA6"/>
    <w:rsid w:val="00EC7BB8"/>
    <w:rsid w:val="00EC7DCE"/>
    <w:rsid w:val="00ED17EE"/>
    <w:rsid w:val="00ED1987"/>
    <w:rsid w:val="00ED1D73"/>
    <w:rsid w:val="00ED1E26"/>
    <w:rsid w:val="00ED23B2"/>
    <w:rsid w:val="00ED348A"/>
    <w:rsid w:val="00ED3F44"/>
    <w:rsid w:val="00ED40E4"/>
    <w:rsid w:val="00ED4E23"/>
    <w:rsid w:val="00ED589C"/>
    <w:rsid w:val="00ED5CE0"/>
    <w:rsid w:val="00ED77FD"/>
    <w:rsid w:val="00ED7932"/>
    <w:rsid w:val="00ED7F70"/>
    <w:rsid w:val="00EE07B2"/>
    <w:rsid w:val="00EE0D36"/>
    <w:rsid w:val="00EE0D3E"/>
    <w:rsid w:val="00EE1FB8"/>
    <w:rsid w:val="00EE38B6"/>
    <w:rsid w:val="00EE3DED"/>
    <w:rsid w:val="00EE4F60"/>
    <w:rsid w:val="00EE5622"/>
    <w:rsid w:val="00EE6DD7"/>
    <w:rsid w:val="00EE713C"/>
    <w:rsid w:val="00EE7E81"/>
    <w:rsid w:val="00EF0DFD"/>
    <w:rsid w:val="00EF3C1A"/>
    <w:rsid w:val="00EF4967"/>
    <w:rsid w:val="00EF5453"/>
    <w:rsid w:val="00EF5797"/>
    <w:rsid w:val="00EF62C4"/>
    <w:rsid w:val="00EF6410"/>
    <w:rsid w:val="00F0078E"/>
    <w:rsid w:val="00F007B5"/>
    <w:rsid w:val="00F0090A"/>
    <w:rsid w:val="00F00B80"/>
    <w:rsid w:val="00F02118"/>
    <w:rsid w:val="00F0296C"/>
    <w:rsid w:val="00F032AE"/>
    <w:rsid w:val="00F039B6"/>
    <w:rsid w:val="00F03E4D"/>
    <w:rsid w:val="00F03F87"/>
    <w:rsid w:val="00F040E0"/>
    <w:rsid w:val="00F04530"/>
    <w:rsid w:val="00F04560"/>
    <w:rsid w:val="00F05583"/>
    <w:rsid w:val="00F05E69"/>
    <w:rsid w:val="00F06748"/>
    <w:rsid w:val="00F06D73"/>
    <w:rsid w:val="00F07718"/>
    <w:rsid w:val="00F07802"/>
    <w:rsid w:val="00F1019D"/>
    <w:rsid w:val="00F10B78"/>
    <w:rsid w:val="00F11279"/>
    <w:rsid w:val="00F11EA8"/>
    <w:rsid w:val="00F13B9B"/>
    <w:rsid w:val="00F13F8D"/>
    <w:rsid w:val="00F144FD"/>
    <w:rsid w:val="00F14548"/>
    <w:rsid w:val="00F16147"/>
    <w:rsid w:val="00F16AFC"/>
    <w:rsid w:val="00F17830"/>
    <w:rsid w:val="00F208E2"/>
    <w:rsid w:val="00F20A8A"/>
    <w:rsid w:val="00F20BD7"/>
    <w:rsid w:val="00F20D7C"/>
    <w:rsid w:val="00F2102A"/>
    <w:rsid w:val="00F2141D"/>
    <w:rsid w:val="00F21612"/>
    <w:rsid w:val="00F21DDB"/>
    <w:rsid w:val="00F22014"/>
    <w:rsid w:val="00F22063"/>
    <w:rsid w:val="00F224CE"/>
    <w:rsid w:val="00F231D8"/>
    <w:rsid w:val="00F233BB"/>
    <w:rsid w:val="00F24457"/>
    <w:rsid w:val="00F24685"/>
    <w:rsid w:val="00F26645"/>
    <w:rsid w:val="00F267A6"/>
    <w:rsid w:val="00F2764A"/>
    <w:rsid w:val="00F27790"/>
    <w:rsid w:val="00F30722"/>
    <w:rsid w:val="00F31979"/>
    <w:rsid w:val="00F32010"/>
    <w:rsid w:val="00F3269D"/>
    <w:rsid w:val="00F327CC"/>
    <w:rsid w:val="00F33A8D"/>
    <w:rsid w:val="00F34082"/>
    <w:rsid w:val="00F36585"/>
    <w:rsid w:val="00F405F3"/>
    <w:rsid w:val="00F41A5B"/>
    <w:rsid w:val="00F41E91"/>
    <w:rsid w:val="00F424A8"/>
    <w:rsid w:val="00F439E2"/>
    <w:rsid w:val="00F43AB5"/>
    <w:rsid w:val="00F43CFB"/>
    <w:rsid w:val="00F44245"/>
    <w:rsid w:val="00F44AD3"/>
    <w:rsid w:val="00F455F6"/>
    <w:rsid w:val="00F45C3A"/>
    <w:rsid w:val="00F47AC4"/>
    <w:rsid w:val="00F47FA8"/>
    <w:rsid w:val="00F47FDD"/>
    <w:rsid w:val="00F50167"/>
    <w:rsid w:val="00F50186"/>
    <w:rsid w:val="00F50B3D"/>
    <w:rsid w:val="00F51A1D"/>
    <w:rsid w:val="00F53378"/>
    <w:rsid w:val="00F53946"/>
    <w:rsid w:val="00F53A20"/>
    <w:rsid w:val="00F54913"/>
    <w:rsid w:val="00F549D8"/>
    <w:rsid w:val="00F60BD3"/>
    <w:rsid w:val="00F613F1"/>
    <w:rsid w:val="00F644C2"/>
    <w:rsid w:val="00F646D0"/>
    <w:rsid w:val="00F64A61"/>
    <w:rsid w:val="00F6596B"/>
    <w:rsid w:val="00F65A33"/>
    <w:rsid w:val="00F65F29"/>
    <w:rsid w:val="00F66399"/>
    <w:rsid w:val="00F67C27"/>
    <w:rsid w:val="00F71888"/>
    <w:rsid w:val="00F71A98"/>
    <w:rsid w:val="00F7215D"/>
    <w:rsid w:val="00F721C3"/>
    <w:rsid w:val="00F72EC7"/>
    <w:rsid w:val="00F754D4"/>
    <w:rsid w:val="00F75A6D"/>
    <w:rsid w:val="00F75D9E"/>
    <w:rsid w:val="00F7606C"/>
    <w:rsid w:val="00F76180"/>
    <w:rsid w:val="00F771E7"/>
    <w:rsid w:val="00F81735"/>
    <w:rsid w:val="00F827B1"/>
    <w:rsid w:val="00F829FA"/>
    <w:rsid w:val="00F82C03"/>
    <w:rsid w:val="00F82C72"/>
    <w:rsid w:val="00F837B5"/>
    <w:rsid w:val="00F83F37"/>
    <w:rsid w:val="00F84570"/>
    <w:rsid w:val="00F85493"/>
    <w:rsid w:val="00F86233"/>
    <w:rsid w:val="00F862EC"/>
    <w:rsid w:val="00F86A49"/>
    <w:rsid w:val="00F902BB"/>
    <w:rsid w:val="00F909EE"/>
    <w:rsid w:val="00F90B61"/>
    <w:rsid w:val="00F9202D"/>
    <w:rsid w:val="00F9437D"/>
    <w:rsid w:val="00F94E7A"/>
    <w:rsid w:val="00F94F2A"/>
    <w:rsid w:val="00F95E12"/>
    <w:rsid w:val="00F96CA3"/>
    <w:rsid w:val="00F970C4"/>
    <w:rsid w:val="00F97824"/>
    <w:rsid w:val="00FA0EFC"/>
    <w:rsid w:val="00FA1D43"/>
    <w:rsid w:val="00FA1E94"/>
    <w:rsid w:val="00FA2FD8"/>
    <w:rsid w:val="00FA3619"/>
    <w:rsid w:val="00FA6AE8"/>
    <w:rsid w:val="00FA7739"/>
    <w:rsid w:val="00FB24AC"/>
    <w:rsid w:val="00FB2972"/>
    <w:rsid w:val="00FB3229"/>
    <w:rsid w:val="00FB351E"/>
    <w:rsid w:val="00FB379C"/>
    <w:rsid w:val="00FB40CE"/>
    <w:rsid w:val="00FB4CB9"/>
    <w:rsid w:val="00FB4F93"/>
    <w:rsid w:val="00FB50B7"/>
    <w:rsid w:val="00FB520A"/>
    <w:rsid w:val="00FB5BF7"/>
    <w:rsid w:val="00FB60C4"/>
    <w:rsid w:val="00FB60FE"/>
    <w:rsid w:val="00FB6F63"/>
    <w:rsid w:val="00FC08CB"/>
    <w:rsid w:val="00FC1F8D"/>
    <w:rsid w:val="00FC21C1"/>
    <w:rsid w:val="00FC286A"/>
    <w:rsid w:val="00FC294B"/>
    <w:rsid w:val="00FC2FC4"/>
    <w:rsid w:val="00FC4EE0"/>
    <w:rsid w:val="00FC4FA0"/>
    <w:rsid w:val="00FC5196"/>
    <w:rsid w:val="00FC5961"/>
    <w:rsid w:val="00FC6119"/>
    <w:rsid w:val="00FC6335"/>
    <w:rsid w:val="00FC6597"/>
    <w:rsid w:val="00FC72CB"/>
    <w:rsid w:val="00FD0337"/>
    <w:rsid w:val="00FD0EA8"/>
    <w:rsid w:val="00FD102F"/>
    <w:rsid w:val="00FD12E9"/>
    <w:rsid w:val="00FD43A2"/>
    <w:rsid w:val="00FD43D0"/>
    <w:rsid w:val="00FD47BA"/>
    <w:rsid w:val="00FD49BE"/>
    <w:rsid w:val="00FD5364"/>
    <w:rsid w:val="00FD589F"/>
    <w:rsid w:val="00FD6A47"/>
    <w:rsid w:val="00FD72B4"/>
    <w:rsid w:val="00FD7B0D"/>
    <w:rsid w:val="00FE07BC"/>
    <w:rsid w:val="00FE07BF"/>
    <w:rsid w:val="00FE09A9"/>
    <w:rsid w:val="00FE0FEF"/>
    <w:rsid w:val="00FE1D6B"/>
    <w:rsid w:val="00FE227F"/>
    <w:rsid w:val="00FE3632"/>
    <w:rsid w:val="00FE3828"/>
    <w:rsid w:val="00FE3FD5"/>
    <w:rsid w:val="00FE4B1A"/>
    <w:rsid w:val="00FE52BD"/>
    <w:rsid w:val="00FE5E9F"/>
    <w:rsid w:val="00FE683A"/>
    <w:rsid w:val="00FE768D"/>
    <w:rsid w:val="00FE7AED"/>
    <w:rsid w:val="00FF043E"/>
    <w:rsid w:val="00FF09F0"/>
    <w:rsid w:val="00FF1D8B"/>
    <w:rsid w:val="00FF1DE9"/>
    <w:rsid w:val="00FF228B"/>
    <w:rsid w:val="00FF22D3"/>
    <w:rsid w:val="00FF279B"/>
    <w:rsid w:val="00FF2DBC"/>
    <w:rsid w:val="00FF38F6"/>
    <w:rsid w:val="00FF3990"/>
    <w:rsid w:val="00FF4BA1"/>
    <w:rsid w:val="00FF568E"/>
    <w:rsid w:val="00FF5693"/>
    <w:rsid w:val="00FF62F9"/>
    <w:rsid w:val="00FF634A"/>
    <w:rsid w:val="00FF6E4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5EBA400"/>
  <w15:chartTrackingRefBased/>
  <w15:docId w15:val="{C6F84B09-79D2-4EE5-A447-743B8E12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102E"/>
  </w:style>
  <w:style w:type="paragraph" w:styleId="Nagwek1">
    <w:name w:val="heading 1"/>
    <w:basedOn w:val="Normalny"/>
    <w:next w:val="Normalny"/>
    <w:link w:val="Nagwek1Znak"/>
    <w:qFormat/>
    <w:rsid w:val="00121E6A"/>
    <w:pPr>
      <w:keepNext/>
      <w:numPr>
        <w:numId w:val="1"/>
      </w:numPr>
      <w:suppressAutoHyphens/>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121E6A"/>
    <w:pPr>
      <w:keepNext/>
      <w:numPr>
        <w:ilvl w:val="1"/>
        <w:numId w:val="1"/>
      </w:numPr>
      <w:suppressAutoHyphens/>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121E6A"/>
    <w:pPr>
      <w:keepNext/>
      <w:numPr>
        <w:ilvl w:val="2"/>
        <w:numId w:val="1"/>
      </w:numPr>
      <w:suppressAutoHyphens/>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uppressAutoHyphens/>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uppressAutoHyphens/>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uppressAutoHyphens/>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uppressAutoHyphens/>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121E6A"/>
    <w:rPr>
      <w:rFonts w:ascii="Times New Roman" w:eastAsia="SimSun" w:hAnsi="Times New Roman" w:cs="Times New Roman"/>
      <w:b/>
      <w:bCs/>
      <w:sz w:val="24"/>
      <w:szCs w:val="24"/>
      <w:lang w:eastAsia="zh-CN"/>
    </w:rPr>
  </w:style>
  <w:style w:type="character" w:customStyle="1" w:styleId="WW8Num1z0">
    <w:name w:val="WW8Num1z0"/>
    <w:rsid w:val="00121E6A"/>
    <w:rPr>
      <w:b/>
      <w:bCs/>
      <w:color w:val="000000"/>
      <w:sz w:val="28"/>
    </w:rPr>
  </w:style>
  <w:style w:type="character" w:customStyle="1" w:styleId="WW8Num1z1">
    <w:name w:val="WW8Num1z1"/>
    <w:rsid w:val="00121E6A"/>
    <w:rPr>
      <w:rFonts w:eastAsia="Calibri"/>
      <w:b/>
      <w:color w:val="000000"/>
      <w:sz w:val="22"/>
      <w:szCs w:val="22"/>
      <w:lang w:eastAsia="ar-SA"/>
    </w:rPr>
  </w:style>
  <w:style w:type="character" w:customStyle="1" w:styleId="WW8Num1z2">
    <w:name w:val="WW8Num1z2"/>
    <w:rsid w:val="00121E6A"/>
  </w:style>
  <w:style w:type="character" w:customStyle="1" w:styleId="WW8Num1z3">
    <w:name w:val="WW8Num1z3"/>
    <w:rsid w:val="00121E6A"/>
  </w:style>
  <w:style w:type="character" w:customStyle="1" w:styleId="WW8Num1z4">
    <w:name w:val="WW8Num1z4"/>
    <w:rsid w:val="00121E6A"/>
  </w:style>
  <w:style w:type="character" w:customStyle="1" w:styleId="WW8Num1z5">
    <w:name w:val="WW8Num1z5"/>
    <w:rsid w:val="00121E6A"/>
  </w:style>
  <w:style w:type="character" w:customStyle="1" w:styleId="WW8Num1z6">
    <w:name w:val="WW8Num1z6"/>
    <w:rsid w:val="00121E6A"/>
  </w:style>
  <w:style w:type="character" w:customStyle="1" w:styleId="WW8Num1z7">
    <w:name w:val="WW8Num1z7"/>
    <w:rsid w:val="00121E6A"/>
  </w:style>
  <w:style w:type="character" w:customStyle="1" w:styleId="WW8Num1z8">
    <w:name w:val="WW8Num1z8"/>
    <w:rsid w:val="00121E6A"/>
  </w:style>
  <w:style w:type="character" w:customStyle="1" w:styleId="WW8Num2z0">
    <w:name w:val="WW8Num2z0"/>
    <w:rsid w:val="00121E6A"/>
    <w:rPr>
      <w:rFonts w:cs="Times New Roman"/>
      <w:b w:val="0"/>
    </w:rPr>
  </w:style>
  <w:style w:type="character" w:customStyle="1" w:styleId="WW8Num3z0">
    <w:name w:val="WW8Num3z0"/>
    <w:rsid w:val="00121E6A"/>
    <w:rPr>
      <w:color w:val="000000"/>
      <w:sz w:val="24"/>
    </w:rPr>
  </w:style>
  <w:style w:type="character" w:customStyle="1" w:styleId="WW8Num4z0">
    <w:name w:val="WW8Num4z0"/>
    <w:rsid w:val="00121E6A"/>
  </w:style>
  <w:style w:type="character" w:customStyle="1" w:styleId="WW8Num5z0">
    <w:name w:val="WW8Num5z0"/>
    <w:rsid w:val="00121E6A"/>
  </w:style>
  <w:style w:type="character" w:customStyle="1" w:styleId="WW8Num6z0">
    <w:name w:val="WW8Num6z0"/>
    <w:rsid w:val="00121E6A"/>
    <w:rPr>
      <w:b w:val="0"/>
    </w:rPr>
  </w:style>
  <w:style w:type="character" w:customStyle="1" w:styleId="WW8Num7z0">
    <w:name w:val="WW8Num7z0"/>
    <w:rsid w:val="00121E6A"/>
  </w:style>
  <w:style w:type="character" w:customStyle="1" w:styleId="WW8Num8z0">
    <w:name w:val="WW8Num8z0"/>
    <w:rsid w:val="00121E6A"/>
    <w:rPr>
      <w:b/>
    </w:rPr>
  </w:style>
  <w:style w:type="character" w:customStyle="1" w:styleId="WW8Num9z0">
    <w:name w:val="WW8Num9z0"/>
    <w:rsid w:val="00121E6A"/>
    <w:rPr>
      <w:color w:val="000000"/>
    </w:rPr>
  </w:style>
  <w:style w:type="character" w:customStyle="1" w:styleId="WW8Num10z0">
    <w:name w:val="WW8Num10z0"/>
    <w:rsid w:val="00121E6A"/>
    <w:rPr>
      <w:color w:val="000000"/>
    </w:rPr>
  </w:style>
  <w:style w:type="character" w:customStyle="1" w:styleId="WW8Num10z1">
    <w:name w:val="WW8Num10z1"/>
    <w:rsid w:val="00121E6A"/>
  </w:style>
  <w:style w:type="character" w:customStyle="1" w:styleId="WW8Num10z2">
    <w:name w:val="WW8Num10z2"/>
    <w:rsid w:val="00121E6A"/>
  </w:style>
  <w:style w:type="character" w:customStyle="1" w:styleId="WW8Num10z3">
    <w:name w:val="WW8Num10z3"/>
    <w:rsid w:val="00121E6A"/>
  </w:style>
  <w:style w:type="character" w:customStyle="1" w:styleId="WW8Num10z4">
    <w:name w:val="WW8Num10z4"/>
    <w:rsid w:val="00121E6A"/>
  </w:style>
  <w:style w:type="character" w:customStyle="1" w:styleId="WW8Num10z5">
    <w:name w:val="WW8Num10z5"/>
    <w:rsid w:val="00121E6A"/>
  </w:style>
  <w:style w:type="character" w:customStyle="1" w:styleId="WW8Num10z6">
    <w:name w:val="WW8Num10z6"/>
    <w:rsid w:val="00121E6A"/>
  </w:style>
  <w:style w:type="character" w:customStyle="1" w:styleId="WW8Num10z7">
    <w:name w:val="WW8Num10z7"/>
    <w:rsid w:val="00121E6A"/>
  </w:style>
  <w:style w:type="character" w:customStyle="1" w:styleId="WW8Num10z8">
    <w:name w:val="WW8Num10z8"/>
    <w:rsid w:val="00121E6A"/>
  </w:style>
  <w:style w:type="character" w:customStyle="1" w:styleId="WW8Num11z0">
    <w:name w:val="WW8Num11z0"/>
    <w:rsid w:val="00121E6A"/>
    <w:rPr>
      <w:color w:val="000000"/>
      <w:sz w:val="24"/>
    </w:rPr>
  </w:style>
  <w:style w:type="character" w:customStyle="1" w:styleId="WW8Num11z1">
    <w:name w:val="WW8Num11z1"/>
    <w:rsid w:val="00121E6A"/>
    <w:rPr>
      <w:rFonts w:ascii="Times New Roman" w:eastAsia="Times New Roman" w:hAnsi="Times New Roman" w:cs="Times New Roman"/>
    </w:rPr>
  </w:style>
  <w:style w:type="character" w:customStyle="1" w:styleId="WW8Num11z2">
    <w:name w:val="WW8Num11z2"/>
    <w:rsid w:val="00121E6A"/>
  </w:style>
  <w:style w:type="character" w:customStyle="1" w:styleId="WW8Num11z3">
    <w:name w:val="WW8Num11z3"/>
    <w:rsid w:val="00121E6A"/>
  </w:style>
  <w:style w:type="character" w:customStyle="1" w:styleId="WW8Num11z4">
    <w:name w:val="WW8Num11z4"/>
    <w:rsid w:val="00121E6A"/>
  </w:style>
  <w:style w:type="character" w:customStyle="1" w:styleId="WW8Num11z5">
    <w:name w:val="WW8Num11z5"/>
    <w:rsid w:val="00121E6A"/>
  </w:style>
  <w:style w:type="character" w:customStyle="1" w:styleId="WW8Num11z6">
    <w:name w:val="WW8Num11z6"/>
    <w:rsid w:val="00121E6A"/>
  </w:style>
  <w:style w:type="character" w:customStyle="1" w:styleId="WW8Num11z7">
    <w:name w:val="WW8Num11z7"/>
    <w:rsid w:val="00121E6A"/>
  </w:style>
  <w:style w:type="character" w:customStyle="1" w:styleId="WW8Num11z8">
    <w:name w:val="WW8Num11z8"/>
    <w:rsid w:val="00121E6A"/>
  </w:style>
  <w:style w:type="character" w:customStyle="1" w:styleId="WW8Num12z0">
    <w:name w:val="WW8Num12z0"/>
    <w:rsid w:val="00121E6A"/>
    <w:rPr>
      <w:rFonts w:ascii="Wingdings" w:hAnsi="Wingdings" w:cs="Wingdings"/>
      <w:sz w:val="16"/>
    </w:rPr>
  </w:style>
  <w:style w:type="character" w:customStyle="1" w:styleId="WW8Num12z1">
    <w:name w:val="WW8Num12z1"/>
    <w:rsid w:val="00121E6A"/>
  </w:style>
  <w:style w:type="character" w:customStyle="1" w:styleId="WW8Num12z2">
    <w:name w:val="WW8Num12z2"/>
    <w:rsid w:val="00121E6A"/>
  </w:style>
  <w:style w:type="character" w:customStyle="1" w:styleId="WW8Num12z3">
    <w:name w:val="WW8Num12z3"/>
    <w:rsid w:val="00121E6A"/>
  </w:style>
  <w:style w:type="character" w:customStyle="1" w:styleId="WW8Num12z4">
    <w:name w:val="WW8Num12z4"/>
    <w:rsid w:val="00121E6A"/>
  </w:style>
  <w:style w:type="character" w:customStyle="1" w:styleId="WW8Num12z5">
    <w:name w:val="WW8Num12z5"/>
    <w:rsid w:val="00121E6A"/>
  </w:style>
  <w:style w:type="character" w:customStyle="1" w:styleId="WW8Num12z6">
    <w:name w:val="WW8Num12z6"/>
    <w:rsid w:val="00121E6A"/>
  </w:style>
  <w:style w:type="character" w:customStyle="1" w:styleId="WW8Num12z7">
    <w:name w:val="WW8Num12z7"/>
    <w:rsid w:val="00121E6A"/>
  </w:style>
  <w:style w:type="character" w:customStyle="1" w:styleId="WW8Num12z8">
    <w:name w:val="WW8Num12z8"/>
    <w:rsid w:val="00121E6A"/>
  </w:style>
  <w:style w:type="character" w:customStyle="1" w:styleId="WW8Num13z0">
    <w:name w:val="WW8Num13z0"/>
    <w:rsid w:val="00121E6A"/>
    <w:rPr>
      <w:bCs/>
    </w:rPr>
  </w:style>
  <w:style w:type="character" w:customStyle="1" w:styleId="WW8Num13z1">
    <w:name w:val="WW8Num13z1"/>
    <w:rsid w:val="00121E6A"/>
  </w:style>
  <w:style w:type="character" w:customStyle="1" w:styleId="WW8Num13z2">
    <w:name w:val="WW8Num13z2"/>
    <w:rsid w:val="00121E6A"/>
  </w:style>
  <w:style w:type="character" w:customStyle="1" w:styleId="WW8Num13z3">
    <w:name w:val="WW8Num13z3"/>
    <w:rsid w:val="00121E6A"/>
  </w:style>
  <w:style w:type="character" w:customStyle="1" w:styleId="WW8Num13z4">
    <w:name w:val="WW8Num13z4"/>
    <w:rsid w:val="00121E6A"/>
  </w:style>
  <w:style w:type="character" w:customStyle="1" w:styleId="WW8Num13z5">
    <w:name w:val="WW8Num13z5"/>
    <w:rsid w:val="00121E6A"/>
  </w:style>
  <w:style w:type="character" w:customStyle="1" w:styleId="WW8Num13z6">
    <w:name w:val="WW8Num13z6"/>
    <w:rsid w:val="00121E6A"/>
  </w:style>
  <w:style w:type="character" w:customStyle="1" w:styleId="WW8Num13z7">
    <w:name w:val="WW8Num13z7"/>
    <w:rsid w:val="00121E6A"/>
  </w:style>
  <w:style w:type="character" w:customStyle="1" w:styleId="WW8Num13z8">
    <w:name w:val="WW8Num13z8"/>
    <w:rsid w:val="00121E6A"/>
  </w:style>
  <w:style w:type="character" w:customStyle="1" w:styleId="WW8Num14z0">
    <w:name w:val="WW8Num14z0"/>
    <w:rsid w:val="00121E6A"/>
  </w:style>
  <w:style w:type="character" w:customStyle="1" w:styleId="WW8Num14z1">
    <w:name w:val="WW8Num14z1"/>
    <w:rsid w:val="00121E6A"/>
    <w:rPr>
      <w:rFonts w:eastAsia="Lucida Sans Unicode"/>
      <w:kern w:val="1"/>
      <w:lang w:eastAsia="ar-SA"/>
    </w:rPr>
  </w:style>
  <w:style w:type="character" w:customStyle="1" w:styleId="WW8Num14z2">
    <w:name w:val="WW8Num14z2"/>
    <w:rsid w:val="00121E6A"/>
  </w:style>
  <w:style w:type="character" w:customStyle="1" w:styleId="WW8Num14z3">
    <w:name w:val="WW8Num14z3"/>
    <w:rsid w:val="00121E6A"/>
  </w:style>
  <w:style w:type="character" w:customStyle="1" w:styleId="WW8Num14z4">
    <w:name w:val="WW8Num14z4"/>
    <w:rsid w:val="00121E6A"/>
  </w:style>
  <w:style w:type="character" w:customStyle="1" w:styleId="WW8Num14z5">
    <w:name w:val="WW8Num14z5"/>
    <w:rsid w:val="00121E6A"/>
  </w:style>
  <w:style w:type="character" w:customStyle="1" w:styleId="WW8Num14z6">
    <w:name w:val="WW8Num14z6"/>
    <w:rsid w:val="00121E6A"/>
  </w:style>
  <w:style w:type="character" w:customStyle="1" w:styleId="WW8Num14z7">
    <w:name w:val="WW8Num14z7"/>
    <w:rsid w:val="00121E6A"/>
  </w:style>
  <w:style w:type="character" w:customStyle="1" w:styleId="WW8Num14z8">
    <w:name w:val="WW8Num14z8"/>
    <w:rsid w:val="00121E6A"/>
  </w:style>
  <w:style w:type="character" w:customStyle="1" w:styleId="WW8Num15z0">
    <w:name w:val="WW8Num15z0"/>
    <w:rsid w:val="00121E6A"/>
  </w:style>
  <w:style w:type="character" w:customStyle="1" w:styleId="WW8Num15z1">
    <w:name w:val="WW8Num15z1"/>
    <w:rsid w:val="00121E6A"/>
  </w:style>
  <w:style w:type="character" w:customStyle="1" w:styleId="WW8Num15z2">
    <w:name w:val="WW8Num15z2"/>
    <w:rsid w:val="00121E6A"/>
  </w:style>
  <w:style w:type="character" w:customStyle="1" w:styleId="WW8Num15z3">
    <w:name w:val="WW8Num15z3"/>
    <w:rsid w:val="00121E6A"/>
  </w:style>
  <w:style w:type="character" w:customStyle="1" w:styleId="WW8Num15z4">
    <w:name w:val="WW8Num15z4"/>
    <w:rsid w:val="00121E6A"/>
  </w:style>
  <w:style w:type="character" w:customStyle="1" w:styleId="WW8Num15z5">
    <w:name w:val="WW8Num15z5"/>
    <w:rsid w:val="00121E6A"/>
  </w:style>
  <w:style w:type="character" w:customStyle="1" w:styleId="WW8Num15z6">
    <w:name w:val="WW8Num15z6"/>
    <w:rsid w:val="00121E6A"/>
  </w:style>
  <w:style w:type="character" w:customStyle="1" w:styleId="WW8Num15z7">
    <w:name w:val="WW8Num15z7"/>
    <w:rsid w:val="00121E6A"/>
  </w:style>
  <w:style w:type="character" w:customStyle="1" w:styleId="WW8Num15z8">
    <w:name w:val="WW8Num15z8"/>
    <w:rsid w:val="00121E6A"/>
  </w:style>
  <w:style w:type="character" w:customStyle="1" w:styleId="WW8Num16z0">
    <w:name w:val="WW8Num16z0"/>
    <w:rsid w:val="00121E6A"/>
    <w:rPr>
      <w:rFonts w:ascii="Symbol" w:hAnsi="Symbol" w:cs="Symbol"/>
      <w:color w:val="000000"/>
    </w:rPr>
  </w:style>
  <w:style w:type="character" w:customStyle="1" w:styleId="WW8Num16z1">
    <w:name w:val="WW8Num16z1"/>
    <w:rsid w:val="00121E6A"/>
    <w:rPr>
      <w:rFonts w:ascii="Courier New" w:hAnsi="Courier New" w:cs="Courier New"/>
    </w:rPr>
  </w:style>
  <w:style w:type="character" w:customStyle="1" w:styleId="WW8Num16z2">
    <w:name w:val="WW8Num16z2"/>
    <w:rsid w:val="00121E6A"/>
    <w:rPr>
      <w:rFonts w:ascii="Wingdings" w:hAnsi="Wingdings" w:cs="Wingdings"/>
    </w:rPr>
  </w:style>
  <w:style w:type="character" w:customStyle="1" w:styleId="WW8Num17z0">
    <w:name w:val="WW8Num17z0"/>
    <w:rsid w:val="00121E6A"/>
    <w:rPr>
      <w:b/>
      <w:color w:val="000000"/>
    </w:rPr>
  </w:style>
  <w:style w:type="character" w:customStyle="1" w:styleId="WW8Num17z1">
    <w:name w:val="WW8Num17z1"/>
    <w:rsid w:val="00121E6A"/>
  </w:style>
  <w:style w:type="character" w:customStyle="1" w:styleId="WW8Num17z2">
    <w:name w:val="WW8Num17z2"/>
    <w:rsid w:val="00121E6A"/>
  </w:style>
  <w:style w:type="character" w:customStyle="1" w:styleId="WW8Num17z3">
    <w:name w:val="WW8Num17z3"/>
    <w:rsid w:val="00121E6A"/>
  </w:style>
  <w:style w:type="character" w:customStyle="1" w:styleId="WW8Num17z4">
    <w:name w:val="WW8Num17z4"/>
    <w:rsid w:val="00121E6A"/>
  </w:style>
  <w:style w:type="character" w:customStyle="1" w:styleId="WW8Num17z5">
    <w:name w:val="WW8Num17z5"/>
    <w:rsid w:val="00121E6A"/>
  </w:style>
  <w:style w:type="character" w:customStyle="1" w:styleId="WW8Num17z6">
    <w:name w:val="WW8Num17z6"/>
    <w:rsid w:val="00121E6A"/>
  </w:style>
  <w:style w:type="character" w:customStyle="1" w:styleId="WW8Num17z7">
    <w:name w:val="WW8Num17z7"/>
    <w:rsid w:val="00121E6A"/>
  </w:style>
  <w:style w:type="character" w:customStyle="1" w:styleId="WW8Num17z8">
    <w:name w:val="WW8Num17z8"/>
    <w:rsid w:val="00121E6A"/>
  </w:style>
  <w:style w:type="character" w:customStyle="1" w:styleId="WW8Num18z0">
    <w:name w:val="WW8Num18z0"/>
    <w:rsid w:val="00121E6A"/>
    <w:rPr>
      <w:color w:val="auto"/>
    </w:rPr>
  </w:style>
  <w:style w:type="character" w:customStyle="1" w:styleId="WW8Num18z1">
    <w:name w:val="WW8Num18z1"/>
    <w:rsid w:val="00121E6A"/>
  </w:style>
  <w:style w:type="character" w:customStyle="1" w:styleId="WW8Num18z2">
    <w:name w:val="WW8Num18z2"/>
    <w:rsid w:val="00121E6A"/>
  </w:style>
  <w:style w:type="character" w:customStyle="1" w:styleId="WW8Num18z3">
    <w:name w:val="WW8Num18z3"/>
    <w:rsid w:val="00121E6A"/>
  </w:style>
  <w:style w:type="character" w:customStyle="1" w:styleId="WW8Num18z4">
    <w:name w:val="WW8Num18z4"/>
    <w:rsid w:val="00121E6A"/>
  </w:style>
  <w:style w:type="character" w:customStyle="1" w:styleId="WW8Num18z5">
    <w:name w:val="WW8Num18z5"/>
    <w:rsid w:val="00121E6A"/>
  </w:style>
  <w:style w:type="character" w:customStyle="1" w:styleId="WW8Num18z6">
    <w:name w:val="WW8Num18z6"/>
    <w:rsid w:val="00121E6A"/>
  </w:style>
  <w:style w:type="character" w:customStyle="1" w:styleId="WW8Num18z7">
    <w:name w:val="WW8Num18z7"/>
    <w:rsid w:val="00121E6A"/>
  </w:style>
  <w:style w:type="character" w:customStyle="1" w:styleId="WW8Num18z8">
    <w:name w:val="WW8Num18z8"/>
    <w:rsid w:val="00121E6A"/>
  </w:style>
  <w:style w:type="character" w:customStyle="1" w:styleId="WW8Num19z0">
    <w:name w:val="WW8Num19z0"/>
    <w:rsid w:val="00121E6A"/>
    <w:rPr>
      <w:rFonts w:cs="Times New Roman"/>
    </w:rPr>
  </w:style>
  <w:style w:type="character" w:customStyle="1" w:styleId="WW8Num20z0">
    <w:name w:val="WW8Num20z0"/>
    <w:rsid w:val="00121E6A"/>
    <w:rPr>
      <w:b/>
    </w:rPr>
  </w:style>
  <w:style w:type="character" w:customStyle="1" w:styleId="WW8Num20z1">
    <w:name w:val="WW8Num20z1"/>
    <w:rsid w:val="00121E6A"/>
  </w:style>
  <w:style w:type="character" w:customStyle="1" w:styleId="WW8Num20z2">
    <w:name w:val="WW8Num20z2"/>
    <w:rsid w:val="00121E6A"/>
  </w:style>
  <w:style w:type="character" w:customStyle="1" w:styleId="WW8Num20z3">
    <w:name w:val="WW8Num20z3"/>
    <w:rsid w:val="00121E6A"/>
  </w:style>
  <w:style w:type="character" w:customStyle="1" w:styleId="WW8Num20z4">
    <w:name w:val="WW8Num20z4"/>
    <w:rsid w:val="00121E6A"/>
  </w:style>
  <w:style w:type="character" w:customStyle="1" w:styleId="WW8Num20z5">
    <w:name w:val="WW8Num20z5"/>
    <w:rsid w:val="00121E6A"/>
  </w:style>
  <w:style w:type="character" w:customStyle="1" w:styleId="WW8Num20z6">
    <w:name w:val="WW8Num20z6"/>
    <w:rsid w:val="00121E6A"/>
  </w:style>
  <w:style w:type="character" w:customStyle="1" w:styleId="WW8Num20z7">
    <w:name w:val="WW8Num20z7"/>
    <w:rsid w:val="00121E6A"/>
  </w:style>
  <w:style w:type="character" w:customStyle="1" w:styleId="WW8Num20z8">
    <w:name w:val="WW8Num20z8"/>
    <w:rsid w:val="00121E6A"/>
  </w:style>
  <w:style w:type="character" w:customStyle="1" w:styleId="WW8Num21z0">
    <w:name w:val="WW8Num21z0"/>
    <w:rsid w:val="00121E6A"/>
    <w:rPr>
      <w:color w:val="auto"/>
      <w:u w:val="none"/>
    </w:rPr>
  </w:style>
  <w:style w:type="character" w:customStyle="1" w:styleId="WW8Num21z1">
    <w:name w:val="WW8Num21z1"/>
    <w:rsid w:val="00121E6A"/>
  </w:style>
  <w:style w:type="character" w:customStyle="1" w:styleId="WW8Num21z2">
    <w:name w:val="WW8Num21z2"/>
    <w:rsid w:val="00121E6A"/>
  </w:style>
  <w:style w:type="character" w:customStyle="1" w:styleId="WW8Num21z3">
    <w:name w:val="WW8Num21z3"/>
    <w:rsid w:val="00121E6A"/>
  </w:style>
  <w:style w:type="character" w:customStyle="1" w:styleId="WW8Num21z4">
    <w:name w:val="WW8Num21z4"/>
    <w:rsid w:val="00121E6A"/>
  </w:style>
  <w:style w:type="character" w:customStyle="1" w:styleId="WW8Num21z5">
    <w:name w:val="WW8Num21z5"/>
    <w:rsid w:val="00121E6A"/>
  </w:style>
  <w:style w:type="character" w:customStyle="1" w:styleId="WW8Num21z6">
    <w:name w:val="WW8Num21z6"/>
    <w:rsid w:val="00121E6A"/>
  </w:style>
  <w:style w:type="character" w:customStyle="1" w:styleId="WW8Num21z7">
    <w:name w:val="WW8Num21z7"/>
    <w:rsid w:val="00121E6A"/>
  </w:style>
  <w:style w:type="character" w:customStyle="1" w:styleId="WW8Num21z8">
    <w:name w:val="WW8Num21z8"/>
    <w:rsid w:val="00121E6A"/>
  </w:style>
  <w:style w:type="character" w:customStyle="1" w:styleId="WW8Num22z0">
    <w:name w:val="WW8Num22z0"/>
    <w:rsid w:val="00121E6A"/>
    <w:rPr>
      <w:sz w:val="24"/>
    </w:rPr>
  </w:style>
  <w:style w:type="character" w:customStyle="1" w:styleId="WW8Num22z1">
    <w:name w:val="WW8Num22z1"/>
    <w:rsid w:val="00121E6A"/>
    <w:rPr>
      <w:rFonts w:ascii="Times New Roman" w:eastAsia="Times New Roman" w:hAnsi="Times New Roman" w:cs="Times New Roman"/>
    </w:rPr>
  </w:style>
  <w:style w:type="character" w:customStyle="1" w:styleId="WW8Num22z2">
    <w:name w:val="WW8Num22z2"/>
    <w:rsid w:val="00121E6A"/>
  </w:style>
  <w:style w:type="character" w:customStyle="1" w:styleId="WW8Num22z3">
    <w:name w:val="WW8Num22z3"/>
    <w:rsid w:val="00121E6A"/>
  </w:style>
  <w:style w:type="character" w:customStyle="1" w:styleId="WW8Num22z4">
    <w:name w:val="WW8Num22z4"/>
    <w:rsid w:val="00121E6A"/>
  </w:style>
  <w:style w:type="character" w:customStyle="1" w:styleId="WW8Num22z5">
    <w:name w:val="WW8Num22z5"/>
    <w:rsid w:val="00121E6A"/>
  </w:style>
  <w:style w:type="character" w:customStyle="1" w:styleId="WW8Num22z6">
    <w:name w:val="WW8Num22z6"/>
    <w:rsid w:val="00121E6A"/>
  </w:style>
  <w:style w:type="character" w:customStyle="1" w:styleId="WW8Num22z7">
    <w:name w:val="WW8Num22z7"/>
    <w:rsid w:val="00121E6A"/>
  </w:style>
  <w:style w:type="character" w:customStyle="1" w:styleId="WW8Num22z8">
    <w:name w:val="WW8Num22z8"/>
    <w:rsid w:val="00121E6A"/>
  </w:style>
  <w:style w:type="character" w:customStyle="1" w:styleId="WW8Num23z0">
    <w:name w:val="WW8Num23z0"/>
    <w:rsid w:val="00121E6A"/>
  </w:style>
  <w:style w:type="character" w:customStyle="1" w:styleId="WW8Num23z1">
    <w:name w:val="WW8Num23z1"/>
    <w:rsid w:val="00121E6A"/>
  </w:style>
  <w:style w:type="character" w:customStyle="1" w:styleId="WW8Num23z2">
    <w:name w:val="WW8Num23z2"/>
    <w:rsid w:val="00121E6A"/>
  </w:style>
  <w:style w:type="character" w:customStyle="1" w:styleId="WW8Num23z3">
    <w:name w:val="WW8Num23z3"/>
    <w:rsid w:val="00121E6A"/>
  </w:style>
  <w:style w:type="character" w:customStyle="1" w:styleId="WW8Num23z4">
    <w:name w:val="WW8Num23z4"/>
    <w:rsid w:val="00121E6A"/>
  </w:style>
  <w:style w:type="character" w:customStyle="1" w:styleId="WW8Num23z5">
    <w:name w:val="WW8Num23z5"/>
    <w:rsid w:val="00121E6A"/>
  </w:style>
  <w:style w:type="character" w:customStyle="1" w:styleId="WW8Num23z6">
    <w:name w:val="WW8Num23z6"/>
    <w:rsid w:val="00121E6A"/>
  </w:style>
  <w:style w:type="character" w:customStyle="1" w:styleId="WW8Num23z7">
    <w:name w:val="WW8Num23z7"/>
    <w:rsid w:val="00121E6A"/>
  </w:style>
  <w:style w:type="character" w:customStyle="1" w:styleId="WW8Num23z8">
    <w:name w:val="WW8Num23z8"/>
    <w:rsid w:val="00121E6A"/>
  </w:style>
  <w:style w:type="character" w:customStyle="1" w:styleId="WW8Num24z0">
    <w:name w:val="WW8Num24z0"/>
    <w:rsid w:val="00121E6A"/>
  </w:style>
  <w:style w:type="character" w:customStyle="1" w:styleId="WW8Num24z1">
    <w:name w:val="WW8Num24z1"/>
    <w:rsid w:val="00121E6A"/>
  </w:style>
  <w:style w:type="character" w:customStyle="1" w:styleId="WW8Num24z2">
    <w:name w:val="WW8Num24z2"/>
    <w:rsid w:val="00121E6A"/>
  </w:style>
  <w:style w:type="character" w:customStyle="1" w:styleId="WW8Num24z3">
    <w:name w:val="WW8Num24z3"/>
    <w:rsid w:val="00121E6A"/>
  </w:style>
  <w:style w:type="character" w:customStyle="1" w:styleId="WW8Num24z4">
    <w:name w:val="WW8Num24z4"/>
    <w:rsid w:val="00121E6A"/>
  </w:style>
  <w:style w:type="character" w:customStyle="1" w:styleId="WW8Num24z5">
    <w:name w:val="WW8Num24z5"/>
    <w:rsid w:val="00121E6A"/>
  </w:style>
  <w:style w:type="character" w:customStyle="1" w:styleId="WW8Num24z6">
    <w:name w:val="WW8Num24z6"/>
    <w:rsid w:val="00121E6A"/>
  </w:style>
  <w:style w:type="character" w:customStyle="1" w:styleId="WW8Num24z7">
    <w:name w:val="WW8Num24z7"/>
    <w:rsid w:val="00121E6A"/>
  </w:style>
  <w:style w:type="character" w:customStyle="1" w:styleId="WW8Num24z8">
    <w:name w:val="WW8Num24z8"/>
    <w:rsid w:val="00121E6A"/>
  </w:style>
  <w:style w:type="character" w:customStyle="1" w:styleId="WW8Num25z0">
    <w:name w:val="WW8Num25z0"/>
    <w:rsid w:val="00121E6A"/>
    <w:rPr>
      <w:color w:val="000000"/>
    </w:rPr>
  </w:style>
  <w:style w:type="character" w:customStyle="1" w:styleId="WW8Num25z1">
    <w:name w:val="WW8Num25z1"/>
    <w:rsid w:val="00121E6A"/>
  </w:style>
  <w:style w:type="character" w:customStyle="1" w:styleId="WW8Num25z2">
    <w:name w:val="WW8Num25z2"/>
    <w:rsid w:val="00121E6A"/>
  </w:style>
  <w:style w:type="character" w:customStyle="1" w:styleId="WW8Num25z3">
    <w:name w:val="WW8Num25z3"/>
    <w:rsid w:val="00121E6A"/>
  </w:style>
  <w:style w:type="character" w:customStyle="1" w:styleId="WW8Num25z4">
    <w:name w:val="WW8Num25z4"/>
    <w:rsid w:val="00121E6A"/>
  </w:style>
  <w:style w:type="character" w:customStyle="1" w:styleId="WW8Num25z5">
    <w:name w:val="WW8Num25z5"/>
    <w:rsid w:val="00121E6A"/>
  </w:style>
  <w:style w:type="character" w:customStyle="1" w:styleId="WW8Num25z6">
    <w:name w:val="WW8Num25z6"/>
    <w:rsid w:val="00121E6A"/>
  </w:style>
  <w:style w:type="character" w:customStyle="1" w:styleId="WW8Num25z7">
    <w:name w:val="WW8Num25z7"/>
    <w:rsid w:val="00121E6A"/>
  </w:style>
  <w:style w:type="character" w:customStyle="1" w:styleId="WW8Num25z8">
    <w:name w:val="WW8Num25z8"/>
    <w:rsid w:val="00121E6A"/>
  </w:style>
  <w:style w:type="character" w:customStyle="1" w:styleId="WW8Num26z0">
    <w:name w:val="WW8Num26z0"/>
    <w:rsid w:val="00121E6A"/>
    <w:rPr>
      <w:sz w:val="24"/>
    </w:rPr>
  </w:style>
  <w:style w:type="character" w:customStyle="1" w:styleId="WW8Num26z1">
    <w:name w:val="WW8Num26z1"/>
    <w:rsid w:val="00121E6A"/>
  </w:style>
  <w:style w:type="character" w:customStyle="1" w:styleId="WW8Num26z2">
    <w:name w:val="WW8Num26z2"/>
    <w:rsid w:val="00121E6A"/>
  </w:style>
  <w:style w:type="character" w:customStyle="1" w:styleId="WW8Num26z3">
    <w:name w:val="WW8Num26z3"/>
    <w:rsid w:val="00121E6A"/>
  </w:style>
  <w:style w:type="character" w:customStyle="1" w:styleId="WW8Num26z4">
    <w:name w:val="WW8Num26z4"/>
    <w:rsid w:val="00121E6A"/>
  </w:style>
  <w:style w:type="character" w:customStyle="1" w:styleId="WW8Num26z5">
    <w:name w:val="WW8Num26z5"/>
    <w:rsid w:val="00121E6A"/>
  </w:style>
  <w:style w:type="character" w:customStyle="1" w:styleId="WW8Num26z6">
    <w:name w:val="WW8Num26z6"/>
    <w:rsid w:val="00121E6A"/>
  </w:style>
  <w:style w:type="character" w:customStyle="1" w:styleId="WW8Num26z7">
    <w:name w:val="WW8Num26z7"/>
    <w:rsid w:val="00121E6A"/>
  </w:style>
  <w:style w:type="character" w:customStyle="1" w:styleId="WW8Num26z8">
    <w:name w:val="WW8Num26z8"/>
    <w:rsid w:val="00121E6A"/>
  </w:style>
  <w:style w:type="character" w:customStyle="1" w:styleId="WW8Num27z0">
    <w:name w:val="WW8Num27z0"/>
    <w:rsid w:val="00121E6A"/>
    <w:rPr>
      <w:b w:val="0"/>
      <w:u w:val="none"/>
    </w:rPr>
  </w:style>
  <w:style w:type="character" w:customStyle="1" w:styleId="WW8Num27z1">
    <w:name w:val="WW8Num27z1"/>
    <w:rsid w:val="00121E6A"/>
  </w:style>
  <w:style w:type="character" w:customStyle="1" w:styleId="WW8Num27z2">
    <w:name w:val="WW8Num27z2"/>
    <w:rsid w:val="00121E6A"/>
  </w:style>
  <w:style w:type="character" w:customStyle="1" w:styleId="WW8Num27z3">
    <w:name w:val="WW8Num27z3"/>
    <w:rsid w:val="00121E6A"/>
  </w:style>
  <w:style w:type="character" w:customStyle="1" w:styleId="WW8Num27z4">
    <w:name w:val="WW8Num27z4"/>
    <w:rsid w:val="00121E6A"/>
  </w:style>
  <w:style w:type="character" w:customStyle="1" w:styleId="WW8Num27z5">
    <w:name w:val="WW8Num27z5"/>
    <w:rsid w:val="00121E6A"/>
  </w:style>
  <w:style w:type="character" w:customStyle="1" w:styleId="WW8Num27z6">
    <w:name w:val="WW8Num27z6"/>
    <w:rsid w:val="00121E6A"/>
  </w:style>
  <w:style w:type="character" w:customStyle="1" w:styleId="WW8Num27z7">
    <w:name w:val="WW8Num27z7"/>
    <w:rsid w:val="00121E6A"/>
  </w:style>
  <w:style w:type="character" w:customStyle="1" w:styleId="WW8Num27z8">
    <w:name w:val="WW8Num27z8"/>
    <w:rsid w:val="00121E6A"/>
  </w:style>
  <w:style w:type="character" w:customStyle="1" w:styleId="WW8Num28z0">
    <w:name w:val="WW8Num28z0"/>
    <w:rsid w:val="00121E6A"/>
    <w:rPr>
      <w:rFonts w:ascii="Times New Roman" w:eastAsia="Times New Roman" w:hAnsi="Times New Roman" w:cs="Times New Roman"/>
      <w:color w:val="000000"/>
    </w:rPr>
  </w:style>
  <w:style w:type="character" w:customStyle="1" w:styleId="WW8Num28z1">
    <w:name w:val="WW8Num28z1"/>
    <w:rsid w:val="00121E6A"/>
  </w:style>
  <w:style w:type="character" w:customStyle="1" w:styleId="WW8Num28z2">
    <w:name w:val="WW8Num28z2"/>
    <w:rsid w:val="00121E6A"/>
  </w:style>
  <w:style w:type="character" w:customStyle="1" w:styleId="WW8Num28z3">
    <w:name w:val="WW8Num28z3"/>
    <w:rsid w:val="00121E6A"/>
  </w:style>
  <w:style w:type="character" w:customStyle="1" w:styleId="WW8Num28z4">
    <w:name w:val="WW8Num28z4"/>
    <w:rsid w:val="00121E6A"/>
  </w:style>
  <w:style w:type="character" w:customStyle="1" w:styleId="WW8Num28z5">
    <w:name w:val="WW8Num28z5"/>
    <w:rsid w:val="00121E6A"/>
  </w:style>
  <w:style w:type="character" w:customStyle="1" w:styleId="WW8Num28z6">
    <w:name w:val="WW8Num28z6"/>
    <w:rsid w:val="00121E6A"/>
  </w:style>
  <w:style w:type="character" w:customStyle="1" w:styleId="WW8Num28z7">
    <w:name w:val="WW8Num28z7"/>
    <w:rsid w:val="00121E6A"/>
  </w:style>
  <w:style w:type="character" w:customStyle="1" w:styleId="WW8Num28z8">
    <w:name w:val="WW8Num28z8"/>
    <w:rsid w:val="00121E6A"/>
  </w:style>
  <w:style w:type="character" w:customStyle="1" w:styleId="WW8Num29z0">
    <w:name w:val="WW8Num29z0"/>
    <w:rsid w:val="00121E6A"/>
    <w:rPr>
      <w:rFonts w:ascii="Times New Roman" w:eastAsia="Times New Roman" w:hAnsi="Times New Roman" w:cs="Times New Roman"/>
    </w:rPr>
  </w:style>
  <w:style w:type="character" w:customStyle="1" w:styleId="WW8Num29z1">
    <w:name w:val="WW8Num29z1"/>
    <w:rsid w:val="00121E6A"/>
  </w:style>
  <w:style w:type="character" w:customStyle="1" w:styleId="WW8Num29z2">
    <w:name w:val="WW8Num29z2"/>
    <w:rsid w:val="00121E6A"/>
  </w:style>
  <w:style w:type="character" w:customStyle="1" w:styleId="WW8Num29z3">
    <w:name w:val="WW8Num29z3"/>
    <w:rsid w:val="00121E6A"/>
  </w:style>
  <w:style w:type="character" w:customStyle="1" w:styleId="WW8Num29z4">
    <w:name w:val="WW8Num29z4"/>
    <w:rsid w:val="00121E6A"/>
  </w:style>
  <w:style w:type="character" w:customStyle="1" w:styleId="WW8Num29z5">
    <w:name w:val="WW8Num29z5"/>
    <w:rsid w:val="00121E6A"/>
  </w:style>
  <w:style w:type="character" w:customStyle="1" w:styleId="WW8Num29z6">
    <w:name w:val="WW8Num29z6"/>
    <w:rsid w:val="00121E6A"/>
  </w:style>
  <w:style w:type="character" w:customStyle="1" w:styleId="WW8Num29z7">
    <w:name w:val="WW8Num29z7"/>
    <w:rsid w:val="00121E6A"/>
  </w:style>
  <w:style w:type="character" w:customStyle="1" w:styleId="WW8Num29z8">
    <w:name w:val="WW8Num29z8"/>
    <w:rsid w:val="00121E6A"/>
  </w:style>
  <w:style w:type="character" w:customStyle="1" w:styleId="WW8Num30z0">
    <w:name w:val="WW8Num30z0"/>
    <w:rsid w:val="00121E6A"/>
    <w:rPr>
      <w:rFonts w:ascii="Symbol" w:hAnsi="Symbol" w:cs="Symbol"/>
    </w:rPr>
  </w:style>
  <w:style w:type="character" w:customStyle="1" w:styleId="WW8Num30z1">
    <w:name w:val="WW8Num30z1"/>
    <w:rsid w:val="00121E6A"/>
  </w:style>
  <w:style w:type="character" w:customStyle="1" w:styleId="WW8Num30z2">
    <w:name w:val="WW8Num30z2"/>
    <w:rsid w:val="00121E6A"/>
    <w:rPr>
      <w:b w:val="0"/>
    </w:rPr>
  </w:style>
  <w:style w:type="character" w:customStyle="1" w:styleId="WW8Num30z3">
    <w:name w:val="WW8Num30z3"/>
    <w:rsid w:val="00121E6A"/>
  </w:style>
  <w:style w:type="character" w:customStyle="1" w:styleId="WW8Num30z4">
    <w:name w:val="WW8Num30z4"/>
    <w:rsid w:val="00121E6A"/>
  </w:style>
  <w:style w:type="character" w:customStyle="1" w:styleId="WW8Num30z5">
    <w:name w:val="WW8Num30z5"/>
    <w:rsid w:val="00121E6A"/>
  </w:style>
  <w:style w:type="character" w:customStyle="1" w:styleId="WW8Num30z6">
    <w:name w:val="WW8Num30z6"/>
    <w:rsid w:val="00121E6A"/>
  </w:style>
  <w:style w:type="character" w:customStyle="1" w:styleId="WW8Num30z7">
    <w:name w:val="WW8Num30z7"/>
    <w:rsid w:val="00121E6A"/>
  </w:style>
  <w:style w:type="character" w:customStyle="1" w:styleId="WW8Num30z8">
    <w:name w:val="WW8Num30z8"/>
    <w:rsid w:val="00121E6A"/>
  </w:style>
  <w:style w:type="character" w:customStyle="1" w:styleId="WW8Num31z0">
    <w:name w:val="WW8Num31z0"/>
    <w:rsid w:val="00121E6A"/>
    <w:rPr>
      <w:rFonts w:ascii="Symbol" w:eastAsia="Calibri" w:hAnsi="Symbol" w:cs="Symbol"/>
      <w:color w:val="000000"/>
      <w:sz w:val="22"/>
      <w:szCs w:val="22"/>
      <w:lang w:eastAsia="en-US"/>
    </w:rPr>
  </w:style>
  <w:style w:type="character" w:customStyle="1" w:styleId="WW8Num31z1">
    <w:name w:val="WW8Num31z1"/>
    <w:rsid w:val="00121E6A"/>
    <w:rPr>
      <w:rFonts w:ascii="Courier New" w:hAnsi="Courier New" w:cs="Courier New"/>
    </w:rPr>
  </w:style>
  <w:style w:type="character" w:customStyle="1" w:styleId="WW8Num31z2">
    <w:name w:val="WW8Num31z2"/>
    <w:rsid w:val="00121E6A"/>
    <w:rPr>
      <w:rFonts w:ascii="Wingdings" w:hAnsi="Wingdings" w:cs="Wingdings"/>
    </w:rPr>
  </w:style>
  <w:style w:type="character" w:customStyle="1" w:styleId="WW8Num32z0">
    <w:name w:val="WW8Num32z0"/>
    <w:rsid w:val="00121E6A"/>
  </w:style>
  <w:style w:type="character" w:customStyle="1" w:styleId="WW8Num32z1">
    <w:name w:val="WW8Num32z1"/>
    <w:rsid w:val="00121E6A"/>
  </w:style>
  <w:style w:type="character" w:customStyle="1" w:styleId="WW8Num32z2">
    <w:name w:val="WW8Num32z2"/>
    <w:rsid w:val="00121E6A"/>
  </w:style>
  <w:style w:type="character" w:customStyle="1" w:styleId="WW8Num32z3">
    <w:name w:val="WW8Num32z3"/>
    <w:rsid w:val="00121E6A"/>
  </w:style>
  <w:style w:type="character" w:customStyle="1" w:styleId="WW8Num32z4">
    <w:name w:val="WW8Num32z4"/>
    <w:rsid w:val="00121E6A"/>
  </w:style>
  <w:style w:type="character" w:customStyle="1" w:styleId="WW8Num32z5">
    <w:name w:val="WW8Num32z5"/>
    <w:rsid w:val="00121E6A"/>
  </w:style>
  <w:style w:type="character" w:customStyle="1" w:styleId="WW8Num32z6">
    <w:name w:val="WW8Num32z6"/>
    <w:rsid w:val="00121E6A"/>
  </w:style>
  <w:style w:type="character" w:customStyle="1" w:styleId="WW8Num32z7">
    <w:name w:val="WW8Num32z7"/>
    <w:rsid w:val="00121E6A"/>
  </w:style>
  <w:style w:type="character" w:customStyle="1" w:styleId="WW8Num32z8">
    <w:name w:val="WW8Num32z8"/>
    <w:rsid w:val="00121E6A"/>
  </w:style>
  <w:style w:type="character" w:customStyle="1" w:styleId="WW8Num33z0">
    <w:name w:val="WW8Num33z0"/>
    <w:rsid w:val="00121E6A"/>
    <w:rPr>
      <w:color w:val="000000"/>
    </w:rPr>
  </w:style>
  <w:style w:type="character" w:customStyle="1" w:styleId="WW8Num33z1">
    <w:name w:val="WW8Num33z1"/>
    <w:rsid w:val="00121E6A"/>
  </w:style>
  <w:style w:type="character" w:customStyle="1" w:styleId="WW8Num33z2">
    <w:name w:val="WW8Num33z2"/>
    <w:rsid w:val="00121E6A"/>
  </w:style>
  <w:style w:type="character" w:customStyle="1" w:styleId="WW8Num33z3">
    <w:name w:val="WW8Num33z3"/>
    <w:rsid w:val="00121E6A"/>
  </w:style>
  <w:style w:type="character" w:customStyle="1" w:styleId="WW8Num33z4">
    <w:name w:val="WW8Num33z4"/>
    <w:rsid w:val="00121E6A"/>
  </w:style>
  <w:style w:type="character" w:customStyle="1" w:styleId="WW8Num33z5">
    <w:name w:val="WW8Num33z5"/>
    <w:rsid w:val="00121E6A"/>
  </w:style>
  <w:style w:type="character" w:customStyle="1" w:styleId="WW8Num33z6">
    <w:name w:val="WW8Num33z6"/>
    <w:rsid w:val="00121E6A"/>
  </w:style>
  <w:style w:type="character" w:customStyle="1" w:styleId="WW8Num33z7">
    <w:name w:val="WW8Num33z7"/>
    <w:rsid w:val="00121E6A"/>
  </w:style>
  <w:style w:type="character" w:customStyle="1" w:styleId="WW8Num33z8">
    <w:name w:val="WW8Num33z8"/>
    <w:rsid w:val="00121E6A"/>
  </w:style>
  <w:style w:type="character" w:customStyle="1" w:styleId="WW8Num34z0">
    <w:name w:val="WW8Num34z0"/>
    <w:rsid w:val="00121E6A"/>
    <w:rPr>
      <w:color w:val="000000"/>
    </w:rPr>
  </w:style>
  <w:style w:type="character" w:customStyle="1" w:styleId="WW8Num34z1">
    <w:name w:val="WW8Num34z1"/>
    <w:rsid w:val="00121E6A"/>
  </w:style>
  <w:style w:type="character" w:customStyle="1" w:styleId="WW8Num34z2">
    <w:name w:val="WW8Num34z2"/>
    <w:rsid w:val="00121E6A"/>
  </w:style>
  <w:style w:type="character" w:customStyle="1" w:styleId="WW8Num34z3">
    <w:name w:val="WW8Num34z3"/>
    <w:rsid w:val="00121E6A"/>
  </w:style>
  <w:style w:type="character" w:customStyle="1" w:styleId="WW8Num34z4">
    <w:name w:val="WW8Num34z4"/>
    <w:rsid w:val="00121E6A"/>
  </w:style>
  <w:style w:type="character" w:customStyle="1" w:styleId="WW8Num34z5">
    <w:name w:val="WW8Num34z5"/>
    <w:rsid w:val="00121E6A"/>
  </w:style>
  <w:style w:type="character" w:customStyle="1" w:styleId="WW8Num34z6">
    <w:name w:val="WW8Num34z6"/>
    <w:rsid w:val="00121E6A"/>
  </w:style>
  <w:style w:type="character" w:customStyle="1" w:styleId="WW8Num34z7">
    <w:name w:val="WW8Num34z7"/>
    <w:rsid w:val="00121E6A"/>
  </w:style>
  <w:style w:type="character" w:customStyle="1" w:styleId="WW8Num34z8">
    <w:name w:val="WW8Num34z8"/>
    <w:rsid w:val="00121E6A"/>
  </w:style>
  <w:style w:type="character" w:customStyle="1" w:styleId="WW8Num35z0">
    <w:name w:val="WW8Num35z0"/>
    <w:rsid w:val="00121E6A"/>
  </w:style>
  <w:style w:type="character" w:customStyle="1" w:styleId="WW8Num35z1">
    <w:name w:val="WW8Num35z1"/>
    <w:rsid w:val="00121E6A"/>
  </w:style>
  <w:style w:type="character" w:customStyle="1" w:styleId="WW8Num35z2">
    <w:name w:val="WW8Num35z2"/>
    <w:rsid w:val="00121E6A"/>
  </w:style>
  <w:style w:type="character" w:customStyle="1" w:styleId="WW8Num35z3">
    <w:name w:val="WW8Num35z3"/>
    <w:rsid w:val="00121E6A"/>
  </w:style>
  <w:style w:type="character" w:customStyle="1" w:styleId="WW8Num35z4">
    <w:name w:val="WW8Num35z4"/>
    <w:rsid w:val="00121E6A"/>
  </w:style>
  <w:style w:type="character" w:customStyle="1" w:styleId="WW8Num35z5">
    <w:name w:val="WW8Num35z5"/>
    <w:rsid w:val="00121E6A"/>
  </w:style>
  <w:style w:type="character" w:customStyle="1" w:styleId="WW8Num35z6">
    <w:name w:val="WW8Num35z6"/>
    <w:rsid w:val="00121E6A"/>
  </w:style>
  <w:style w:type="character" w:customStyle="1" w:styleId="WW8Num35z7">
    <w:name w:val="WW8Num35z7"/>
    <w:rsid w:val="00121E6A"/>
  </w:style>
  <w:style w:type="character" w:customStyle="1" w:styleId="WW8Num35z8">
    <w:name w:val="WW8Num35z8"/>
    <w:rsid w:val="00121E6A"/>
  </w:style>
  <w:style w:type="character" w:customStyle="1" w:styleId="WW8Num36z0">
    <w:name w:val="WW8Num36z0"/>
    <w:rsid w:val="00121E6A"/>
  </w:style>
  <w:style w:type="character" w:customStyle="1" w:styleId="WW8Num36z1">
    <w:name w:val="WW8Num36z1"/>
    <w:rsid w:val="00121E6A"/>
  </w:style>
  <w:style w:type="character" w:customStyle="1" w:styleId="WW8Num36z2">
    <w:name w:val="WW8Num36z2"/>
    <w:rsid w:val="00121E6A"/>
  </w:style>
  <w:style w:type="character" w:customStyle="1" w:styleId="WW8Num36z3">
    <w:name w:val="WW8Num36z3"/>
    <w:rsid w:val="00121E6A"/>
  </w:style>
  <w:style w:type="character" w:customStyle="1" w:styleId="WW8Num36z4">
    <w:name w:val="WW8Num36z4"/>
    <w:rsid w:val="00121E6A"/>
  </w:style>
  <w:style w:type="character" w:customStyle="1" w:styleId="WW8Num36z5">
    <w:name w:val="WW8Num36z5"/>
    <w:rsid w:val="00121E6A"/>
  </w:style>
  <w:style w:type="character" w:customStyle="1" w:styleId="WW8Num36z6">
    <w:name w:val="WW8Num36z6"/>
    <w:rsid w:val="00121E6A"/>
  </w:style>
  <w:style w:type="character" w:customStyle="1" w:styleId="WW8Num36z7">
    <w:name w:val="WW8Num36z7"/>
    <w:rsid w:val="00121E6A"/>
  </w:style>
  <w:style w:type="character" w:customStyle="1" w:styleId="WW8Num36z8">
    <w:name w:val="WW8Num36z8"/>
    <w:rsid w:val="00121E6A"/>
  </w:style>
  <w:style w:type="character" w:customStyle="1" w:styleId="WW8Num37z0">
    <w:name w:val="WW8Num37z0"/>
    <w:rsid w:val="00121E6A"/>
    <w:rPr>
      <w:b/>
      <w:color w:val="000000"/>
    </w:rPr>
  </w:style>
  <w:style w:type="character" w:customStyle="1" w:styleId="WW8Num37z1">
    <w:name w:val="WW8Num37z1"/>
    <w:rsid w:val="00121E6A"/>
  </w:style>
  <w:style w:type="character" w:customStyle="1" w:styleId="WW8Num37z2">
    <w:name w:val="WW8Num37z2"/>
    <w:rsid w:val="00121E6A"/>
  </w:style>
  <w:style w:type="character" w:customStyle="1" w:styleId="WW8Num37z3">
    <w:name w:val="WW8Num37z3"/>
    <w:rsid w:val="00121E6A"/>
  </w:style>
  <w:style w:type="character" w:customStyle="1" w:styleId="WW8Num37z4">
    <w:name w:val="WW8Num37z4"/>
    <w:rsid w:val="00121E6A"/>
  </w:style>
  <w:style w:type="character" w:customStyle="1" w:styleId="WW8Num37z5">
    <w:name w:val="WW8Num37z5"/>
    <w:rsid w:val="00121E6A"/>
  </w:style>
  <w:style w:type="character" w:customStyle="1" w:styleId="WW8Num37z6">
    <w:name w:val="WW8Num37z6"/>
    <w:rsid w:val="00121E6A"/>
  </w:style>
  <w:style w:type="character" w:customStyle="1" w:styleId="WW8Num37z7">
    <w:name w:val="WW8Num37z7"/>
    <w:rsid w:val="00121E6A"/>
  </w:style>
  <w:style w:type="character" w:customStyle="1" w:styleId="WW8Num37z8">
    <w:name w:val="WW8Num37z8"/>
    <w:rsid w:val="00121E6A"/>
  </w:style>
  <w:style w:type="character" w:customStyle="1" w:styleId="WW8Num38z0">
    <w:name w:val="WW8Num38z0"/>
    <w:rsid w:val="00121E6A"/>
  </w:style>
  <w:style w:type="character" w:customStyle="1" w:styleId="WW8Num38z1">
    <w:name w:val="WW8Num38z1"/>
    <w:rsid w:val="00121E6A"/>
  </w:style>
  <w:style w:type="character" w:customStyle="1" w:styleId="WW8Num38z2">
    <w:name w:val="WW8Num38z2"/>
    <w:rsid w:val="00121E6A"/>
  </w:style>
  <w:style w:type="character" w:customStyle="1" w:styleId="WW8Num38z3">
    <w:name w:val="WW8Num38z3"/>
    <w:rsid w:val="00121E6A"/>
  </w:style>
  <w:style w:type="character" w:customStyle="1" w:styleId="WW8Num38z4">
    <w:name w:val="WW8Num38z4"/>
    <w:rsid w:val="00121E6A"/>
  </w:style>
  <w:style w:type="character" w:customStyle="1" w:styleId="WW8Num38z5">
    <w:name w:val="WW8Num38z5"/>
    <w:rsid w:val="00121E6A"/>
  </w:style>
  <w:style w:type="character" w:customStyle="1" w:styleId="WW8Num38z6">
    <w:name w:val="WW8Num38z6"/>
    <w:rsid w:val="00121E6A"/>
  </w:style>
  <w:style w:type="character" w:customStyle="1" w:styleId="WW8Num38z7">
    <w:name w:val="WW8Num38z7"/>
    <w:rsid w:val="00121E6A"/>
  </w:style>
  <w:style w:type="character" w:customStyle="1" w:styleId="WW8Num38z8">
    <w:name w:val="WW8Num38z8"/>
    <w:rsid w:val="00121E6A"/>
  </w:style>
  <w:style w:type="character" w:customStyle="1" w:styleId="WW8Num39z0">
    <w:name w:val="WW8Num39z0"/>
    <w:rsid w:val="00121E6A"/>
  </w:style>
  <w:style w:type="character" w:customStyle="1" w:styleId="WW8Num39z1">
    <w:name w:val="WW8Num39z1"/>
    <w:rsid w:val="00121E6A"/>
  </w:style>
  <w:style w:type="character" w:customStyle="1" w:styleId="WW8Num39z2">
    <w:name w:val="WW8Num39z2"/>
    <w:rsid w:val="00121E6A"/>
  </w:style>
  <w:style w:type="character" w:customStyle="1" w:styleId="WW8Num39z3">
    <w:name w:val="WW8Num39z3"/>
    <w:rsid w:val="00121E6A"/>
  </w:style>
  <w:style w:type="character" w:customStyle="1" w:styleId="WW8Num39z4">
    <w:name w:val="WW8Num39z4"/>
    <w:rsid w:val="00121E6A"/>
  </w:style>
  <w:style w:type="character" w:customStyle="1" w:styleId="WW8Num39z5">
    <w:name w:val="WW8Num39z5"/>
    <w:rsid w:val="00121E6A"/>
  </w:style>
  <w:style w:type="character" w:customStyle="1" w:styleId="WW8Num39z6">
    <w:name w:val="WW8Num39z6"/>
    <w:rsid w:val="00121E6A"/>
  </w:style>
  <w:style w:type="character" w:customStyle="1" w:styleId="WW8Num39z7">
    <w:name w:val="WW8Num39z7"/>
    <w:rsid w:val="00121E6A"/>
  </w:style>
  <w:style w:type="character" w:customStyle="1" w:styleId="WW8Num39z8">
    <w:name w:val="WW8Num39z8"/>
    <w:rsid w:val="00121E6A"/>
  </w:style>
  <w:style w:type="character" w:customStyle="1" w:styleId="WW8Num40z0">
    <w:name w:val="WW8Num40z0"/>
    <w:rsid w:val="00121E6A"/>
    <w:rPr>
      <w:rFonts w:cs="Times New Roman"/>
    </w:rPr>
  </w:style>
  <w:style w:type="character" w:customStyle="1" w:styleId="WW8Num41z0">
    <w:name w:val="WW8Num41z0"/>
    <w:rsid w:val="00121E6A"/>
  </w:style>
  <w:style w:type="character" w:customStyle="1" w:styleId="WW8Num41z1">
    <w:name w:val="WW8Num41z1"/>
    <w:rsid w:val="00121E6A"/>
    <w:rPr>
      <w:rFonts w:eastAsia="Arial Unicode MS"/>
      <w:color w:val="000000"/>
    </w:rPr>
  </w:style>
  <w:style w:type="character" w:customStyle="1" w:styleId="WW8Num41z2">
    <w:name w:val="WW8Num41z2"/>
    <w:rsid w:val="00121E6A"/>
  </w:style>
  <w:style w:type="character" w:customStyle="1" w:styleId="WW8Num41z3">
    <w:name w:val="WW8Num41z3"/>
    <w:rsid w:val="00121E6A"/>
  </w:style>
  <w:style w:type="character" w:customStyle="1" w:styleId="WW8Num41z4">
    <w:name w:val="WW8Num41z4"/>
    <w:rsid w:val="00121E6A"/>
  </w:style>
  <w:style w:type="character" w:customStyle="1" w:styleId="WW8Num41z5">
    <w:name w:val="WW8Num41z5"/>
    <w:rsid w:val="00121E6A"/>
  </w:style>
  <w:style w:type="character" w:customStyle="1" w:styleId="WW8Num41z6">
    <w:name w:val="WW8Num41z6"/>
    <w:rsid w:val="00121E6A"/>
  </w:style>
  <w:style w:type="character" w:customStyle="1" w:styleId="WW8Num41z7">
    <w:name w:val="WW8Num41z7"/>
    <w:rsid w:val="00121E6A"/>
  </w:style>
  <w:style w:type="character" w:customStyle="1" w:styleId="WW8Num41z8">
    <w:name w:val="WW8Num41z8"/>
    <w:rsid w:val="00121E6A"/>
  </w:style>
  <w:style w:type="character" w:customStyle="1" w:styleId="WW8Num42z0">
    <w:name w:val="WW8Num42z0"/>
    <w:rsid w:val="00121E6A"/>
    <w:rPr>
      <w:color w:val="000000"/>
    </w:rPr>
  </w:style>
  <w:style w:type="character" w:customStyle="1" w:styleId="WW8Num42z1">
    <w:name w:val="WW8Num42z1"/>
    <w:rsid w:val="00121E6A"/>
  </w:style>
  <w:style w:type="character" w:customStyle="1" w:styleId="WW8Num42z2">
    <w:name w:val="WW8Num42z2"/>
    <w:rsid w:val="00121E6A"/>
  </w:style>
  <w:style w:type="character" w:customStyle="1" w:styleId="WW8Num42z3">
    <w:name w:val="WW8Num42z3"/>
    <w:rsid w:val="00121E6A"/>
  </w:style>
  <w:style w:type="character" w:customStyle="1" w:styleId="WW8Num42z4">
    <w:name w:val="WW8Num42z4"/>
    <w:rsid w:val="00121E6A"/>
  </w:style>
  <w:style w:type="character" w:customStyle="1" w:styleId="WW8Num42z5">
    <w:name w:val="WW8Num42z5"/>
    <w:rsid w:val="00121E6A"/>
  </w:style>
  <w:style w:type="character" w:customStyle="1" w:styleId="WW8Num42z6">
    <w:name w:val="WW8Num42z6"/>
    <w:rsid w:val="00121E6A"/>
  </w:style>
  <w:style w:type="character" w:customStyle="1" w:styleId="WW8Num42z7">
    <w:name w:val="WW8Num42z7"/>
    <w:rsid w:val="00121E6A"/>
  </w:style>
  <w:style w:type="character" w:customStyle="1" w:styleId="WW8Num42z8">
    <w:name w:val="WW8Num42z8"/>
    <w:rsid w:val="00121E6A"/>
  </w:style>
  <w:style w:type="character" w:customStyle="1" w:styleId="WW8Num43z0">
    <w:name w:val="WW8Num43z0"/>
    <w:rsid w:val="00121E6A"/>
  </w:style>
  <w:style w:type="character" w:customStyle="1" w:styleId="WW8Num43z1">
    <w:name w:val="WW8Num43z1"/>
    <w:rsid w:val="00121E6A"/>
  </w:style>
  <w:style w:type="character" w:customStyle="1" w:styleId="WW8Num43z2">
    <w:name w:val="WW8Num43z2"/>
    <w:rsid w:val="00121E6A"/>
  </w:style>
  <w:style w:type="character" w:customStyle="1" w:styleId="WW8Num43z3">
    <w:name w:val="WW8Num43z3"/>
    <w:rsid w:val="00121E6A"/>
  </w:style>
  <w:style w:type="character" w:customStyle="1" w:styleId="WW8Num43z4">
    <w:name w:val="WW8Num43z4"/>
    <w:rsid w:val="00121E6A"/>
  </w:style>
  <w:style w:type="character" w:customStyle="1" w:styleId="WW8Num43z5">
    <w:name w:val="WW8Num43z5"/>
    <w:rsid w:val="00121E6A"/>
  </w:style>
  <w:style w:type="character" w:customStyle="1" w:styleId="WW8Num43z6">
    <w:name w:val="WW8Num43z6"/>
    <w:rsid w:val="00121E6A"/>
  </w:style>
  <w:style w:type="character" w:customStyle="1" w:styleId="WW8Num43z7">
    <w:name w:val="WW8Num43z7"/>
    <w:rsid w:val="00121E6A"/>
  </w:style>
  <w:style w:type="character" w:customStyle="1" w:styleId="WW8Num43z8">
    <w:name w:val="WW8Num43z8"/>
    <w:rsid w:val="00121E6A"/>
  </w:style>
  <w:style w:type="character" w:customStyle="1" w:styleId="WW8Num44z0">
    <w:name w:val="WW8Num44z0"/>
    <w:rsid w:val="00121E6A"/>
    <w:rPr>
      <w:rFonts w:ascii="Times New Roman" w:hAnsi="Times New Roman" w:cs="Times New Roman"/>
    </w:rPr>
  </w:style>
  <w:style w:type="character" w:customStyle="1" w:styleId="WW8Num44z1">
    <w:name w:val="WW8Num44z1"/>
    <w:rsid w:val="00121E6A"/>
    <w:rPr>
      <w:rFonts w:ascii="Times New Roman" w:eastAsia="Times New Roman" w:hAnsi="Times New Roman" w:cs="Times New Roman"/>
    </w:rPr>
  </w:style>
  <w:style w:type="character" w:customStyle="1" w:styleId="WW8Num45z0">
    <w:name w:val="WW8Num45z0"/>
    <w:rsid w:val="00121E6A"/>
    <w:rPr>
      <w:b w:val="0"/>
    </w:rPr>
  </w:style>
  <w:style w:type="character" w:customStyle="1" w:styleId="WW8Num45z1">
    <w:name w:val="WW8Num45z1"/>
    <w:rsid w:val="00121E6A"/>
  </w:style>
  <w:style w:type="character" w:customStyle="1" w:styleId="WW8Num45z2">
    <w:name w:val="WW8Num45z2"/>
    <w:rsid w:val="00121E6A"/>
  </w:style>
  <w:style w:type="character" w:customStyle="1" w:styleId="WW8Num45z3">
    <w:name w:val="WW8Num45z3"/>
    <w:rsid w:val="00121E6A"/>
  </w:style>
  <w:style w:type="character" w:customStyle="1" w:styleId="WW8Num45z4">
    <w:name w:val="WW8Num45z4"/>
    <w:rsid w:val="00121E6A"/>
  </w:style>
  <w:style w:type="character" w:customStyle="1" w:styleId="WW8Num45z5">
    <w:name w:val="WW8Num45z5"/>
    <w:rsid w:val="00121E6A"/>
  </w:style>
  <w:style w:type="character" w:customStyle="1" w:styleId="WW8Num45z6">
    <w:name w:val="WW8Num45z6"/>
    <w:rsid w:val="00121E6A"/>
  </w:style>
  <w:style w:type="character" w:customStyle="1" w:styleId="WW8Num45z7">
    <w:name w:val="WW8Num45z7"/>
    <w:rsid w:val="00121E6A"/>
  </w:style>
  <w:style w:type="character" w:customStyle="1" w:styleId="WW8Num45z8">
    <w:name w:val="WW8Num45z8"/>
    <w:rsid w:val="00121E6A"/>
  </w:style>
  <w:style w:type="character" w:customStyle="1" w:styleId="WW8Num46z0">
    <w:name w:val="WW8Num46z0"/>
    <w:rsid w:val="00121E6A"/>
    <w:rPr>
      <w:rFonts w:ascii="Tahoma" w:hAnsi="Tahoma" w:cs="Tahoma"/>
      <w:sz w:val="22"/>
    </w:rPr>
  </w:style>
  <w:style w:type="character" w:customStyle="1" w:styleId="WW8Num47z0">
    <w:name w:val="WW8Num47z0"/>
    <w:rsid w:val="00121E6A"/>
    <w:rPr>
      <w:rFonts w:ascii="Courier New" w:eastAsia="Arial Unicode MS" w:hAnsi="Courier New" w:cs="Courier New"/>
      <w:color w:val="000000"/>
    </w:rPr>
  </w:style>
  <w:style w:type="character" w:customStyle="1" w:styleId="WW8Num47z1">
    <w:name w:val="WW8Num47z1"/>
    <w:rsid w:val="00121E6A"/>
    <w:rPr>
      <w:b w:val="0"/>
      <w:i w:val="0"/>
      <w:sz w:val="24"/>
      <w:szCs w:val="24"/>
    </w:rPr>
  </w:style>
  <w:style w:type="character" w:customStyle="1" w:styleId="WW8Num47z2">
    <w:name w:val="WW8Num47z2"/>
    <w:rsid w:val="00121E6A"/>
  </w:style>
  <w:style w:type="character" w:customStyle="1" w:styleId="WW8Num47z3">
    <w:name w:val="WW8Num47z3"/>
    <w:rsid w:val="00121E6A"/>
  </w:style>
  <w:style w:type="character" w:customStyle="1" w:styleId="WW8Num47z5">
    <w:name w:val="WW8Num47z5"/>
    <w:rsid w:val="00121E6A"/>
    <w:rPr>
      <w:rFonts w:ascii="Wingdings" w:hAnsi="Wingdings" w:cs="Wingdings"/>
    </w:rPr>
  </w:style>
  <w:style w:type="character" w:customStyle="1" w:styleId="WW8Num47z6">
    <w:name w:val="WW8Num47z6"/>
    <w:rsid w:val="00121E6A"/>
    <w:rPr>
      <w:rFonts w:ascii="Symbol" w:hAnsi="Symbol" w:cs="Symbol"/>
    </w:rPr>
  </w:style>
  <w:style w:type="character" w:customStyle="1" w:styleId="WW8Num48z0">
    <w:name w:val="WW8Num48z0"/>
    <w:rsid w:val="00121E6A"/>
  </w:style>
  <w:style w:type="character" w:customStyle="1" w:styleId="WW8Num48z1">
    <w:name w:val="WW8Num48z1"/>
    <w:rsid w:val="00121E6A"/>
  </w:style>
  <w:style w:type="character" w:customStyle="1" w:styleId="WW8Num48z2">
    <w:name w:val="WW8Num48z2"/>
    <w:rsid w:val="00121E6A"/>
  </w:style>
  <w:style w:type="character" w:customStyle="1" w:styleId="WW8Num48z3">
    <w:name w:val="WW8Num48z3"/>
    <w:rsid w:val="00121E6A"/>
  </w:style>
  <w:style w:type="character" w:customStyle="1" w:styleId="WW8Num48z4">
    <w:name w:val="WW8Num48z4"/>
    <w:rsid w:val="00121E6A"/>
  </w:style>
  <w:style w:type="character" w:customStyle="1" w:styleId="WW8Num48z5">
    <w:name w:val="WW8Num48z5"/>
    <w:rsid w:val="00121E6A"/>
  </w:style>
  <w:style w:type="character" w:customStyle="1" w:styleId="WW8Num48z6">
    <w:name w:val="WW8Num48z6"/>
    <w:rsid w:val="00121E6A"/>
  </w:style>
  <w:style w:type="character" w:customStyle="1" w:styleId="WW8Num48z7">
    <w:name w:val="WW8Num48z7"/>
    <w:rsid w:val="00121E6A"/>
  </w:style>
  <w:style w:type="character" w:customStyle="1" w:styleId="WW8Num48z8">
    <w:name w:val="WW8Num48z8"/>
    <w:rsid w:val="00121E6A"/>
  </w:style>
  <w:style w:type="character" w:customStyle="1" w:styleId="WW8Num49z0">
    <w:name w:val="WW8Num49z0"/>
    <w:rsid w:val="00121E6A"/>
    <w:rPr>
      <w:b/>
    </w:rPr>
  </w:style>
  <w:style w:type="character" w:customStyle="1" w:styleId="WW8Num49z1">
    <w:name w:val="WW8Num49z1"/>
    <w:rsid w:val="00121E6A"/>
  </w:style>
  <w:style w:type="character" w:customStyle="1" w:styleId="WW8Num49z2">
    <w:name w:val="WW8Num49z2"/>
    <w:rsid w:val="00121E6A"/>
  </w:style>
  <w:style w:type="character" w:customStyle="1" w:styleId="WW8Num49z3">
    <w:name w:val="WW8Num49z3"/>
    <w:rsid w:val="00121E6A"/>
  </w:style>
  <w:style w:type="character" w:customStyle="1" w:styleId="WW8Num49z4">
    <w:name w:val="WW8Num49z4"/>
    <w:rsid w:val="00121E6A"/>
  </w:style>
  <w:style w:type="character" w:customStyle="1" w:styleId="WW8Num49z5">
    <w:name w:val="WW8Num49z5"/>
    <w:rsid w:val="00121E6A"/>
  </w:style>
  <w:style w:type="character" w:customStyle="1" w:styleId="WW8Num49z6">
    <w:name w:val="WW8Num49z6"/>
    <w:rsid w:val="00121E6A"/>
  </w:style>
  <w:style w:type="character" w:customStyle="1" w:styleId="WW8Num49z7">
    <w:name w:val="WW8Num49z7"/>
    <w:rsid w:val="00121E6A"/>
  </w:style>
  <w:style w:type="character" w:customStyle="1" w:styleId="WW8Num49z8">
    <w:name w:val="WW8Num49z8"/>
    <w:rsid w:val="00121E6A"/>
  </w:style>
  <w:style w:type="character" w:customStyle="1" w:styleId="WW8Num50z0">
    <w:name w:val="WW8Num50z0"/>
    <w:rsid w:val="00121E6A"/>
  </w:style>
  <w:style w:type="character" w:customStyle="1" w:styleId="WW8Num50z1">
    <w:name w:val="WW8Num50z1"/>
    <w:rsid w:val="00121E6A"/>
  </w:style>
  <w:style w:type="character" w:customStyle="1" w:styleId="WW8Num50z2">
    <w:name w:val="WW8Num50z2"/>
    <w:rsid w:val="00121E6A"/>
  </w:style>
  <w:style w:type="character" w:customStyle="1" w:styleId="WW8Num50z3">
    <w:name w:val="WW8Num50z3"/>
    <w:rsid w:val="00121E6A"/>
  </w:style>
  <w:style w:type="character" w:customStyle="1" w:styleId="WW8Num50z4">
    <w:name w:val="WW8Num50z4"/>
    <w:rsid w:val="00121E6A"/>
  </w:style>
  <w:style w:type="character" w:customStyle="1" w:styleId="WW8Num50z5">
    <w:name w:val="WW8Num50z5"/>
    <w:rsid w:val="00121E6A"/>
  </w:style>
  <w:style w:type="character" w:customStyle="1" w:styleId="WW8Num50z6">
    <w:name w:val="WW8Num50z6"/>
    <w:rsid w:val="00121E6A"/>
  </w:style>
  <w:style w:type="character" w:customStyle="1" w:styleId="WW8Num50z7">
    <w:name w:val="WW8Num50z7"/>
    <w:rsid w:val="00121E6A"/>
  </w:style>
  <w:style w:type="character" w:customStyle="1" w:styleId="WW8Num50z8">
    <w:name w:val="WW8Num50z8"/>
    <w:rsid w:val="00121E6A"/>
  </w:style>
  <w:style w:type="character" w:customStyle="1" w:styleId="WW8Num51z0">
    <w:name w:val="WW8Num51z0"/>
    <w:rsid w:val="00121E6A"/>
    <w:rPr>
      <w:b w:val="0"/>
      <w:color w:val="000000"/>
    </w:rPr>
  </w:style>
  <w:style w:type="character" w:customStyle="1" w:styleId="WW8Num51z2">
    <w:name w:val="WW8Num51z2"/>
    <w:rsid w:val="00121E6A"/>
  </w:style>
  <w:style w:type="character" w:customStyle="1" w:styleId="WW8Num51z3">
    <w:name w:val="WW8Num51z3"/>
    <w:rsid w:val="00121E6A"/>
  </w:style>
  <w:style w:type="character" w:customStyle="1" w:styleId="WW8Num51z4">
    <w:name w:val="WW8Num51z4"/>
    <w:rsid w:val="00121E6A"/>
  </w:style>
  <w:style w:type="character" w:customStyle="1" w:styleId="WW8Num51z5">
    <w:name w:val="WW8Num51z5"/>
    <w:rsid w:val="00121E6A"/>
  </w:style>
  <w:style w:type="character" w:customStyle="1" w:styleId="WW8Num51z6">
    <w:name w:val="WW8Num51z6"/>
    <w:rsid w:val="00121E6A"/>
  </w:style>
  <w:style w:type="character" w:customStyle="1" w:styleId="WW8Num51z7">
    <w:name w:val="WW8Num51z7"/>
    <w:rsid w:val="00121E6A"/>
  </w:style>
  <w:style w:type="character" w:customStyle="1" w:styleId="WW8Num51z8">
    <w:name w:val="WW8Num51z8"/>
    <w:rsid w:val="00121E6A"/>
  </w:style>
  <w:style w:type="character" w:customStyle="1" w:styleId="WW8Num52z0">
    <w:name w:val="WW8Num52z0"/>
    <w:rsid w:val="00121E6A"/>
  </w:style>
  <w:style w:type="character" w:customStyle="1" w:styleId="WW8Num52z1">
    <w:name w:val="WW8Num52z1"/>
    <w:rsid w:val="00121E6A"/>
  </w:style>
  <w:style w:type="character" w:customStyle="1" w:styleId="WW8Num52z2">
    <w:name w:val="WW8Num52z2"/>
    <w:rsid w:val="00121E6A"/>
  </w:style>
  <w:style w:type="character" w:customStyle="1" w:styleId="WW8Num52z3">
    <w:name w:val="WW8Num52z3"/>
    <w:rsid w:val="00121E6A"/>
  </w:style>
  <w:style w:type="character" w:customStyle="1" w:styleId="WW8Num52z4">
    <w:name w:val="WW8Num52z4"/>
    <w:rsid w:val="00121E6A"/>
  </w:style>
  <w:style w:type="character" w:customStyle="1" w:styleId="WW8Num52z5">
    <w:name w:val="WW8Num52z5"/>
    <w:rsid w:val="00121E6A"/>
  </w:style>
  <w:style w:type="character" w:customStyle="1" w:styleId="WW8Num52z6">
    <w:name w:val="WW8Num52z6"/>
    <w:rsid w:val="00121E6A"/>
  </w:style>
  <w:style w:type="character" w:customStyle="1" w:styleId="WW8Num52z7">
    <w:name w:val="WW8Num52z7"/>
    <w:rsid w:val="00121E6A"/>
  </w:style>
  <w:style w:type="character" w:customStyle="1" w:styleId="WW8Num52z8">
    <w:name w:val="WW8Num52z8"/>
    <w:rsid w:val="00121E6A"/>
  </w:style>
  <w:style w:type="character" w:customStyle="1" w:styleId="WW8Num53z0">
    <w:name w:val="WW8Num53z0"/>
    <w:rsid w:val="00121E6A"/>
    <w:rPr>
      <w:color w:val="000000"/>
    </w:rPr>
  </w:style>
  <w:style w:type="character" w:customStyle="1" w:styleId="WW8Num53z1">
    <w:name w:val="WW8Num53z1"/>
    <w:rsid w:val="00121E6A"/>
  </w:style>
  <w:style w:type="character" w:customStyle="1" w:styleId="WW8Num53z2">
    <w:name w:val="WW8Num53z2"/>
    <w:rsid w:val="00121E6A"/>
  </w:style>
  <w:style w:type="character" w:customStyle="1" w:styleId="WW8Num53z3">
    <w:name w:val="WW8Num53z3"/>
    <w:rsid w:val="00121E6A"/>
  </w:style>
  <w:style w:type="character" w:customStyle="1" w:styleId="WW8Num53z4">
    <w:name w:val="WW8Num53z4"/>
    <w:rsid w:val="00121E6A"/>
  </w:style>
  <w:style w:type="character" w:customStyle="1" w:styleId="WW8Num53z5">
    <w:name w:val="WW8Num53z5"/>
    <w:rsid w:val="00121E6A"/>
  </w:style>
  <w:style w:type="character" w:customStyle="1" w:styleId="WW8Num53z6">
    <w:name w:val="WW8Num53z6"/>
    <w:rsid w:val="00121E6A"/>
  </w:style>
  <w:style w:type="character" w:customStyle="1" w:styleId="WW8Num53z7">
    <w:name w:val="WW8Num53z7"/>
    <w:rsid w:val="00121E6A"/>
  </w:style>
  <w:style w:type="character" w:customStyle="1" w:styleId="WW8Num53z8">
    <w:name w:val="WW8Num53z8"/>
    <w:rsid w:val="00121E6A"/>
  </w:style>
  <w:style w:type="character" w:customStyle="1" w:styleId="Domylnaczcionkaakapitu1">
    <w:name w:val="Domyślna czcionka akapitu1"/>
    <w:rsid w:val="00121E6A"/>
  </w:style>
  <w:style w:type="character" w:customStyle="1" w:styleId="Znakiprzypiswkocowych">
    <w:name w:val="Znaki przypisów końcowych"/>
    <w:rsid w:val="00121E6A"/>
    <w:rPr>
      <w:vertAlign w:val="superscript"/>
    </w:rPr>
  </w:style>
  <w:style w:type="character" w:styleId="Hipercze">
    <w:name w:val="Hyperlink"/>
    <w:uiPriority w:val="99"/>
    <w:rsid w:val="00121E6A"/>
    <w:rPr>
      <w:color w:val="0000FF"/>
      <w:u w:val="single"/>
    </w:rPr>
  </w:style>
  <w:style w:type="character" w:styleId="Pogrubienie">
    <w:name w:val="Strong"/>
    <w:qFormat/>
    <w:rsid w:val="00121E6A"/>
    <w:rPr>
      <w:b/>
      <w:bCs/>
    </w:rPr>
  </w:style>
  <w:style w:type="character" w:customStyle="1" w:styleId="text1">
    <w:name w:val="text1"/>
    <w:rsid w:val="00121E6A"/>
    <w:rPr>
      <w:rFonts w:ascii="Verdana" w:hAnsi="Verdana" w:cs="Verdana"/>
      <w:color w:val="000000"/>
      <w:sz w:val="20"/>
      <w:szCs w:val="20"/>
    </w:rPr>
  </w:style>
  <w:style w:type="character" w:customStyle="1" w:styleId="Odwoaniedokomentarza1">
    <w:name w:val="Odwołanie do komentarza1"/>
    <w:rsid w:val="00121E6A"/>
    <w:rPr>
      <w:sz w:val="16"/>
      <w:szCs w:val="16"/>
    </w:rPr>
  </w:style>
  <w:style w:type="character" w:customStyle="1" w:styleId="text">
    <w:name w:val="text"/>
    <w:basedOn w:val="Domylnaczcionkaakapitu1"/>
    <w:rsid w:val="00121E6A"/>
  </w:style>
  <w:style w:type="character" w:customStyle="1" w:styleId="highlight">
    <w:name w:val="highlight"/>
    <w:rsid w:val="00121E6A"/>
  </w:style>
  <w:style w:type="character" w:customStyle="1" w:styleId="cena">
    <w:name w:val="cena"/>
    <w:basedOn w:val="Domylnaczcionkaakapitu1"/>
    <w:rsid w:val="00121E6A"/>
  </w:style>
  <w:style w:type="paragraph" w:customStyle="1" w:styleId="Nagwek10">
    <w:name w:val="Nagłówek1"/>
    <w:basedOn w:val="Normalny"/>
    <w:next w:val="Tekstpodstawowy"/>
    <w:rsid w:val="00121E6A"/>
    <w:pPr>
      <w:suppressAutoHyphens/>
      <w:spacing w:after="0" w:line="240" w:lineRule="auto"/>
      <w:jc w:val="center"/>
    </w:pPr>
    <w:rPr>
      <w:rFonts w:ascii="Times New Roman" w:eastAsia="SimSun" w:hAnsi="Times New Roman" w:cs="Times New Roman"/>
      <w:b/>
      <w:i/>
      <w:sz w:val="48"/>
      <w:szCs w:val="20"/>
      <w:lang w:eastAsia="zh-CN"/>
    </w:rPr>
  </w:style>
  <w:style w:type="paragraph" w:styleId="Tekstpodstawowy">
    <w:name w:val="Body Text"/>
    <w:basedOn w:val="Normalny"/>
    <w:link w:val="TekstpodstawowyZnak"/>
    <w:rsid w:val="00121E6A"/>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rsid w:val="00121E6A"/>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qFormat/>
    <w:rsid w:val="00121E6A"/>
    <w:pPr>
      <w:suppressLineNumbers/>
      <w:suppressAutoHyphen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rsid w:val="00121E6A"/>
    <w:pPr>
      <w:suppressLineNumbers/>
      <w:suppressAutoHyphens/>
      <w:spacing w:after="0" w:line="240" w:lineRule="auto"/>
    </w:pPr>
    <w:rPr>
      <w:rFonts w:ascii="Times New Roman" w:eastAsia="SimSun" w:hAnsi="Times New Roman" w:cs="FreeSans"/>
      <w:sz w:val="24"/>
      <w:szCs w:val="24"/>
      <w:lang w:eastAsia="zh-CN"/>
    </w:rPr>
  </w:style>
  <w:style w:type="paragraph" w:styleId="Nagwek">
    <w:name w:val="header"/>
    <w:basedOn w:val="Normalny"/>
    <w:link w:val="Nagwek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rsid w:val="00121E6A"/>
    <w:rPr>
      <w:rFonts w:ascii="Times New Roman" w:eastAsia="SimSun" w:hAnsi="Times New Roman" w:cs="Times New Roman"/>
      <w:sz w:val="24"/>
      <w:szCs w:val="24"/>
      <w:lang w:eastAsia="zh-CN"/>
    </w:rPr>
  </w:style>
  <w:style w:type="paragraph" w:customStyle="1" w:styleId="Tekstpodstawowy22">
    <w:name w:val="Tekst podstawowy 22"/>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rsid w:val="00121E6A"/>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uppressAutoHyphens/>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121E6A"/>
    <w:rPr>
      <w:rFonts w:ascii="Times New Roman" w:eastAsia="SimSun" w:hAnsi="Times New Roman" w:cs="Times New Roman"/>
      <w:sz w:val="24"/>
      <w:szCs w:val="24"/>
      <w:lang w:eastAsia="zh-CN"/>
    </w:rPr>
  </w:style>
  <w:style w:type="paragraph" w:customStyle="1" w:styleId="Tekstpodstawowy31">
    <w:name w:val="Tekst podstawowy 31"/>
    <w:basedOn w:val="Normalny"/>
    <w:rsid w:val="00121E6A"/>
    <w:pPr>
      <w:suppressAutoHyphens/>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kocowegoZnak">
    <w:name w:val="Tekst przypisu końcowego Znak"/>
    <w:basedOn w:val="Domylnaczcionkaakapitu"/>
    <w:link w:val="Tekstprzypisukocowego"/>
    <w:rsid w:val="00121E6A"/>
    <w:rPr>
      <w:rFonts w:ascii="Times New Roman" w:eastAsia="SimSun" w:hAnsi="Times New Roman" w:cs="Times New Roman"/>
      <w:sz w:val="20"/>
      <w:szCs w:val="20"/>
      <w:lang w:eastAsia="zh-CN"/>
    </w:rPr>
  </w:style>
  <w:style w:type="paragraph" w:styleId="Tekstdymka">
    <w:name w:val="Balloon Text"/>
    <w:basedOn w:val="Normalny"/>
    <w:link w:val="TekstdymkaZnak"/>
    <w:rsid w:val="00121E6A"/>
    <w:pPr>
      <w:suppressAutoHyphens/>
      <w:spacing w:after="0" w:line="240" w:lineRule="auto"/>
    </w:pPr>
    <w:rPr>
      <w:rFonts w:ascii="Tahoma" w:eastAsia="SimSun" w:hAnsi="Tahoma" w:cs="Tahoma"/>
      <w:sz w:val="16"/>
      <w:szCs w:val="16"/>
      <w:lang w:eastAsia="zh-CN"/>
    </w:rPr>
  </w:style>
  <w:style w:type="character" w:customStyle="1" w:styleId="TekstdymkaZnak">
    <w:name w:val="Tekst dymka Znak"/>
    <w:basedOn w:val="Domylnaczcionkaakapitu"/>
    <w:link w:val="Tekstdymka"/>
    <w:rsid w:val="00121E6A"/>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
    <w:basedOn w:val="Normalny"/>
    <w:link w:val="AkapitzlistZnak"/>
    <w:uiPriority w:val="34"/>
    <w:qFormat/>
    <w:rsid w:val="00121E6A"/>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paragraph" w:customStyle="1" w:styleId="zbyszek">
    <w:name w:val="zbyszek"/>
    <w:basedOn w:val="Normalny"/>
    <w:rsid w:val="00121E6A"/>
    <w:pPr>
      <w:suppressAutoHyphens/>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pPr>
      <w:suppressAutoHyphens/>
      <w:spacing w:after="0" w:line="240" w:lineRule="auto"/>
    </w:pPr>
    <w:rPr>
      <w:rFonts w:ascii="Calibri" w:eastAsia="Calibri" w:hAnsi="Calibri" w:cs="Calibri"/>
      <w:lang w:eastAsia="zh-CN"/>
    </w:rPr>
  </w:style>
  <w:style w:type="paragraph" w:customStyle="1" w:styleId="siwz1">
    <w:name w:val="siwz_1"/>
    <w:basedOn w:val="Nagwek"/>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121E6A"/>
    <w:pPr>
      <w:suppressAutoHyphens/>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semiHidden/>
    <w:unhideWhenUsed/>
    <w:rsid w:val="00121E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21E6A"/>
    <w:rPr>
      <w:sz w:val="20"/>
      <w:szCs w:val="20"/>
    </w:rPr>
  </w:style>
  <w:style w:type="paragraph" w:styleId="Tematkomentarza">
    <w:name w:val="annotation subject"/>
    <w:basedOn w:val="Tekstkomentarza1"/>
    <w:next w:val="Tekstkomentarza1"/>
    <w:link w:val="TematkomentarzaZnak"/>
    <w:rsid w:val="00121E6A"/>
    <w:rPr>
      <w:b/>
      <w:bCs/>
    </w:rPr>
  </w:style>
  <w:style w:type="character" w:customStyle="1" w:styleId="TematkomentarzaZnak">
    <w:name w:val="Temat komentarza Znak"/>
    <w:basedOn w:val="TekstkomentarzaZnak"/>
    <w:link w:val="Tematkomentarza"/>
    <w:rsid w:val="00121E6A"/>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rsid w:val="00121E6A"/>
    <w:pPr>
      <w:suppressLineNumbers/>
      <w:suppressAutoHyphen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rsid w:val="00121E6A"/>
    <w:pPr>
      <w:jc w:val="center"/>
    </w:pPr>
    <w:rPr>
      <w:b/>
      <w:bCs/>
    </w:rPr>
  </w:style>
  <w:style w:type="character" w:styleId="Odwoaniedokomentarza">
    <w:name w:val="annotation reference"/>
    <w:uiPriority w:val="99"/>
    <w:semiHidden/>
    <w:unhideWhenUsed/>
    <w:rsid w:val="00121E6A"/>
    <w:rPr>
      <w:sz w:val="16"/>
      <w:szCs w:val="16"/>
    </w:rPr>
  </w:style>
  <w:style w:type="paragraph" w:customStyle="1" w:styleId="Default">
    <w:name w:val="Default"/>
    <w:rsid w:val="00121E6A"/>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unhideWhenUsed/>
    <w:rsid w:val="00121E6A"/>
    <w:pPr>
      <w:suppressAutoHyphens/>
      <w:spacing w:after="120" w:line="480" w:lineRule="auto"/>
      <w:ind w:left="283"/>
    </w:pPr>
    <w:rPr>
      <w:rFonts w:ascii="Times New Roman" w:eastAsia="SimSu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121E6A"/>
    <w:rPr>
      <w:rFonts w:ascii="Times New Roman" w:eastAsia="SimSun" w:hAnsi="Times New Roman" w:cs="Times New Roman"/>
      <w:sz w:val="24"/>
      <w:szCs w:val="24"/>
      <w:lang w:eastAsia="zh-CN"/>
    </w:rPr>
  </w:style>
  <w:style w:type="character" w:styleId="Odwoanieprzypisukocowego">
    <w:name w:val="endnote reference"/>
    <w:uiPriority w:val="99"/>
    <w:semiHidden/>
    <w:unhideWhenUsed/>
    <w:rsid w:val="00121E6A"/>
    <w:rPr>
      <w:vertAlign w:val="superscript"/>
    </w:rPr>
  </w:style>
  <w:style w:type="paragraph" w:styleId="Tekstprzypisudolnego">
    <w:name w:val="footnote text"/>
    <w:basedOn w:val="Normalny"/>
    <w:link w:val="TekstprzypisudolnegoZnak"/>
    <w:uiPriority w:val="99"/>
    <w:semiHidden/>
    <w:unhideWhenUsed/>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121E6A"/>
    <w:rPr>
      <w:rFonts w:ascii="Times New Roman" w:eastAsia="SimSun" w:hAnsi="Times New Roman" w:cs="Times New Roman"/>
      <w:sz w:val="20"/>
      <w:szCs w:val="20"/>
      <w:lang w:eastAsia="zh-CN"/>
    </w:rPr>
  </w:style>
  <w:style w:type="character" w:styleId="Odwoanieprzypisudolnego">
    <w:name w:val="footnote reference"/>
    <w:uiPriority w:val="99"/>
    <w:unhideWhenUsed/>
    <w:rsid w:val="00121E6A"/>
    <w:rPr>
      <w:shd w:val="clear" w:color="auto" w:fill="auto"/>
      <w:vertAlign w:val="superscript"/>
    </w:rPr>
  </w:style>
  <w:style w:type="table" w:styleId="Tabela-Siatka">
    <w:name w:val="Table Grid"/>
    <w:basedOn w:val="Standardowy"/>
    <w:uiPriority w:val="39"/>
    <w:rsid w:val="00121E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
    <w:link w:val="Akapitzlist"/>
    <w:uiPriority w:val="34"/>
    <w:qFormat/>
    <w:rsid w:val="00121E6A"/>
    <w:rPr>
      <w:rFonts w:ascii="Times New Roman" w:eastAsia="Lucida Sans Unicode" w:hAnsi="Times New Roman" w:cs="Times New Roman"/>
      <w:kern w:val="1"/>
      <w:sz w:val="24"/>
      <w:szCs w:val="24"/>
      <w:lang w:eastAsia="zh-CN"/>
    </w:rPr>
  </w:style>
  <w:style w:type="paragraph" w:styleId="NormalnyWeb">
    <w:name w:val="Normal (Web)"/>
    <w:basedOn w:val="Normalny"/>
    <w:rsid w:val="00121E6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C51E6"/>
    <w:pPr>
      <w:spacing w:after="0" w:line="240" w:lineRule="auto"/>
    </w:pPr>
  </w:style>
  <w:style w:type="character" w:styleId="Tekstzastpczy">
    <w:name w:val="Placeholder Text"/>
    <w:basedOn w:val="Domylnaczcionkaakapitu"/>
    <w:uiPriority w:val="99"/>
    <w:semiHidden/>
    <w:rsid w:val="00803593"/>
    <w:rPr>
      <w:color w:val="808080"/>
    </w:rPr>
  </w:style>
  <w:style w:type="paragraph" w:customStyle="1" w:styleId="numerowanie">
    <w:name w:val="numerowanie"/>
    <w:basedOn w:val="Normalny"/>
    <w:rsid w:val="00A32A7D"/>
    <w:pPr>
      <w:spacing w:after="0" w:line="240" w:lineRule="auto"/>
      <w:jc w:val="both"/>
    </w:pPr>
    <w:rPr>
      <w:rFonts w:ascii="Arial" w:hAnsi="Arial" w:cs="Arial"/>
      <w:spacing w:val="4"/>
      <w:sz w:val="20"/>
      <w:szCs w:val="20"/>
      <w:lang w:eastAsia="pl-PL"/>
    </w:rPr>
  </w:style>
  <w:style w:type="character" w:styleId="UyteHipercze">
    <w:name w:val="FollowedHyperlink"/>
    <w:basedOn w:val="Domylnaczcionkaakapitu"/>
    <w:uiPriority w:val="99"/>
    <w:semiHidden/>
    <w:unhideWhenUsed/>
    <w:rsid w:val="00BF10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651926">
      <w:bodyDiv w:val="1"/>
      <w:marLeft w:val="0"/>
      <w:marRight w:val="0"/>
      <w:marTop w:val="0"/>
      <w:marBottom w:val="0"/>
      <w:divBdr>
        <w:top w:val="none" w:sz="0" w:space="0" w:color="auto"/>
        <w:left w:val="none" w:sz="0" w:space="0" w:color="auto"/>
        <w:bottom w:val="none" w:sz="0" w:space="0" w:color="auto"/>
        <w:right w:val="none" w:sz="0" w:space="0" w:color="auto"/>
      </w:divBdr>
    </w:div>
    <w:div w:id="1162355477">
      <w:bodyDiv w:val="1"/>
      <w:marLeft w:val="0"/>
      <w:marRight w:val="0"/>
      <w:marTop w:val="0"/>
      <w:marBottom w:val="0"/>
      <w:divBdr>
        <w:top w:val="none" w:sz="0" w:space="0" w:color="auto"/>
        <w:left w:val="none" w:sz="0" w:space="0" w:color="auto"/>
        <w:bottom w:val="none" w:sz="0" w:space="0" w:color="auto"/>
        <w:right w:val="none" w:sz="0" w:space="0" w:color="auto"/>
      </w:divBdr>
    </w:div>
    <w:div w:id="1868446249">
      <w:bodyDiv w:val="1"/>
      <w:marLeft w:val="0"/>
      <w:marRight w:val="0"/>
      <w:marTop w:val="0"/>
      <w:marBottom w:val="0"/>
      <w:divBdr>
        <w:top w:val="none" w:sz="0" w:space="0" w:color="auto"/>
        <w:left w:val="none" w:sz="0" w:space="0" w:color="auto"/>
        <w:bottom w:val="none" w:sz="0" w:space="0" w:color="auto"/>
        <w:right w:val="none" w:sz="0" w:space="0" w:color="auto"/>
      </w:divBdr>
    </w:div>
    <w:div w:id="213189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949886d6-ad0c-11ed-9236-36fed59ea7dd" TargetMode="External"/><Relationship Id="rId13" Type="http://schemas.openxmlformats.org/officeDocument/2006/relationships/hyperlink" Target="https://sip.legalis.pl/document-view.seam?documentId=mfrxilrtg4ytkobvgm4tiltqmfyc4njxge3tqojqg4" TargetMode="External"/><Relationship Id="rId18" Type="http://schemas.openxmlformats.org/officeDocument/2006/relationships/hyperlink" Target="https://sip.legalis.pl/document-view.seam?documentId=mfrxilrtg4ytimjzhe4tiltqmfyc4njrga4danbugq"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iobrgezdmltqmfyc4njtgmzdgnbrgu" TargetMode="External"/><Relationship Id="rId17" Type="http://schemas.openxmlformats.org/officeDocument/2006/relationships/hyperlink" Target="https://sip.legalis.pl/document-view.seam?documentId=mfrxilrtg4ytimjzhe4tiltqmfyc4njrga4danrwgq"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bugq" TargetMode="External"/><Relationship Id="rId20" Type="http://schemas.openxmlformats.org/officeDocument/2006/relationships/hyperlink" Target="https://sip.legalis.pl/document-view.seam?documentId=mfrxilrtg4ytimjzhe4tiltqmfyc4njrga4danbugq"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czta.gminalezajsk.pl" TargetMode="External"/><Relationship Id="rId24" Type="http://schemas.openxmlformats.org/officeDocument/2006/relationships/hyperlink" Target="mailto:zamowieniapubliczne@poczta.gminalezajsk.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rwgy" TargetMode="External"/><Relationship Id="rId23" Type="http://schemas.openxmlformats.org/officeDocument/2006/relationships/hyperlink" Target="https://ezamowienia.gov.pl" TargetMode="External"/><Relationship Id="rId28" Type="http://schemas.microsoft.com/office/2018/08/relationships/commentsExtensible" Target="commentsExtensible.xml"/><Relationship Id="rId10" Type="http://schemas.openxmlformats.org/officeDocument/2006/relationships/hyperlink" Target="https://ezamowienia.gov.pl/mp-client/search/list/ocds-148610-949886d6-ad0c-11ed-9236-36fed59ea7dd" TargetMode="External"/><Relationship Id="rId19" Type="http://schemas.openxmlformats.org/officeDocument/2006/relationships/hyperlink" Target="https://sip.legalis.pl/document-view.seam?documentId=mfrxilrtg4ytimjzhe4tiltqmfyc4njrga4danrwgq"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galis.pl/document-view.seam?documentId=mfrxilrtg4ytimjzhe4tiltqmfyc4njrga4danbugq" TargetMode="External"/><Relationship Id="rId22" Type="http://schemas.openxmlformats.org/officeDocument/2006/relationships/hyperlink" Target="https://ezamowienia.gov.pl/mp-client/search/list/ocds-148610-949886d6-ad0c-11ed-9236-36fed59ea7dd"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2E1AF-8B11-4568-8910-86F308C51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6735</TotalTime>
  <Pages>79</Pages>
  <Words>28687</Words>
  <Characters>172126</Characters>
  <Application>Microsoft Office Word</Application>
  <DocSecurity>0</DocSecurity>
  <Lines>1434</Lines>
  <Paragraphs>400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Siwek</dc:creator>
  <cp:keywords/>
  <dc:description/>
  <cp:lastModifiedBy>Karolina Siwek</cp:lastModifiedBy>
  <cp:revision>1115</cp:revision>
  <cp:lastPrinted>2023-02-23T10:32:00Z</cp:lastPrinted>
  <dcterms:created xsi:type="dcterms:W3CDTF">2022-07-12T11:39:00Z</dcterms:created>
  <dcterms:modified xsi:type="dcterms:W3CDTF">2023-02-23T10:33:00Z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