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BBA" w:rsidRPr="00343BBA" w:rsidRDefault="007268F4" w:rsidP="00343BBA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r </w:t>
      </w:r>
      <w:r w:rsidR="00D65E24">
        <w:rPr>
          <w:rFonts w:ascii="Times New Roman" w:hAnsi="Times New Roman" w:cs="Times New Roman"/>
          <w:b/>
          <w:sz w:val="24"/>
        </w:rPr>
        <w:t>11</w:t>
      </w:r>
    </w:p>
    <w:p w:rsidR="00343BBA" w:rsidRDefault="00343BBA" w:rsidP="00D637BA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3BBA" w:rsidRDefault="00343BBA" w:rsidP="00D637BA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3BBA" w:rsidRDefault="00343BBA" w:rsidP="00D637BA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3008D" w:rsidRDefault="00D637BA" w:rsidP="00D637BA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</w:pPr>
      <w:r w:rsidRPr="00343BBA"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  <w:t>Zestawienie kosztów robót budowlanych</w:t>
      </w:r>
      <w:r w:rsidR="00A273F4" w:rsidRPr="00343BBA"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  <w:t>*</w:t>
      </w:r>
    </w:p>
    <w:p w:rsidR="00D65E24" w:rsidRPr="00D65E24" w:rsidRDefault="00D65E24" w:rsidP="00D637BA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65E24">
        <w:rPr>
          <w:rFonts w:ascii="Times New Roman" w:hAnsi="Times New Roman" w:cs="Times New Roman"/>
          <w:b/>
          <w:i/>
          <w:color w:val="000000"/>
          <w:sz w:val="24"/>
          <w:szCs w:val="24"/>
        </w:rPr>
        <w:t>„Budowa budynku żłobka wraz z niezbędną infrastruktu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rą w miejscowości Giedlarowa  w </w:t>
      </w:r>
      <w:r w:rsidRPr="00D65E24">
        <w:rPr>
          <w:rFonts w:ascii="Times New Roman" w:hAnsi="Times New Roman" w:cs="Times New Roman"/>
          <w:b/>
          <w:i/>
          <w:color w:val="000000"/>
          <w:sz w:val="24"/>
          <w:szCs w:val="24"/>
        </w:rPr>
        <w:t>systemie ,,zaprojektuj i wybuduj””</w:t>
      </w:r>
    </w:p>
    <w:p w:rsidR="00A3008D" w:rsidRPr="00D637BA" w:rsidRDefault="00A3008D" w:rsidP="00A3008D">
      <w:pPr>
        <w:tabs>
          <w:tab w:val="left" w:pos="851"/>
        </w:tabs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5351"/>
        <w:gridCol w:w="1434"/>
        <w:gridCol w:w="1376"/>
        <w:gridCol w:w="1537"/>
      </w:tblGrid>
      <w:tr w:rsidR="005E4912" w:rsidRPr="00D637BA" w:rsidTr="005E4912">
        <w:trPr>
          <w:cantSplit/>
          <w:trHeight w:val="329"/>
          <w:jc w:val="center"/>
        </w:trPr>
        <w:tc>
          <w:tcPr>
            <w:tcW w:w="598" w:type="dxa"/>
            <w:vMerge w:val="restart"/>
            <w:shd w:val="clear" w:color="auto" w:fill="auto"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</w:t>
            </w: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p.</w:t>
            </w:r>
          </w:p>
        </w:tc>
        <w:tc>
          <w:tcPr>
            <w:tcW w:w="5351" w:type="dxa"/>
            <w:vMerge w:val="restart"/>
            <w:shd w:val="clear" w:color="auto" w:fill="auto"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  <w:hideMark/>
          </w:tcPr>
          <w:p w:rsidR="00695403" w:rsidRPr="00D637BA" w:rsidRDefault="0069540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  <w:p w:rsidR="005E4912" w:rsidRPr="00D637BA" w:rsidRDefault="0069540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(zł)</w:t>
            </w:r>
          </w:p>
        </w:tc>
        <w:tc>
          <w:tcPr>
            <w:tcW w:w="1376" w:type="dxa"/>
            <w:vMerge w:val="restart"/>
            <w:shd w:val="clear" w:color="auto" w:fill="auto"/>
            <w:vAlign w:val="center"/>
            <w:hideMark/>
          </w:tcPr>
          <w:p w:rsidR="005E4912" w:rsidRPr="00D637BA" w:rsidRDefault="0069540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podatku</w:t>
            </w:r>
          </w:p>
          <w:p w:rsidR="005E4912" w:rsidRPr="00D637BA" w:rsidRDefault="005E4912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(zł)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  <w:hideMark/>
          </w:tcPr>
          <w:p w:rsidR="005E4912" w:rsidRPr="00D637BA" w:rsidRDefault="005E4912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 (zł)</w:t>
            </w:r>
          </w:p>
        </w:tc>
      </w:tr>
      <w:tr w:rsidR="005E4912" w:rsidRPr="00D637BA" w:rsidTr="005E4912">
        <w:trPr>
          <w:cantSplit/>
          <w:trHeight w:val="486"/>
          <w:jc w:val="center"/>
        </w:trPr>
        <w:tc>
          <w:tcPr>
            <w:tcW w:w="598" w:type="dxa"/>
            <w:vMerge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51" w:type="dxa"/>
            <w:vMerge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vMerge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Merge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5E4912" w:rsidRPr="00D637BA" w:rsidTr="005E4912">
        <w:trPr>
          <w:gridAfter w:val="3"/>
          <w:wAfter w:w="4347" w:type="dxa"/>
          <w:cantSplit/>
          <w:trHeight w:val="212"/>
          <w:jc w:val="center"/>
        </w:trPr>
        <w:tc>
          <w:tcPr>
            <w:tcW w:w="5949" w:type="dxa"/>
            <w:gridSpan w:val="2"/>
            <w:vAlign w:val="center"/>
          </w:tcPr>
          <w:p w:rsidR="005E4912" w:rsidRPr="00D637BA" w:rsidRDefault="005E4912" w:rsidP="00D637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 1 – Roboty budowlane budynek</w:t>
            </w:r>
          </w:p>
        </w:tc>
      </w:tr>
      <w:tr w:rsidR="005E491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5E4912" w:rsidRPr="00D637BA" w:rsidRDefault="00947EED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5E4912" w:rsidRPr="00D637BA" w:rsidRDefault="005E4912" w:rsidP="00D637B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Roboty przygotowawcze i ziemne</w:t>
            </w:r>
          </w:p>
        </w:tc>
        <w:tc>
          <w:tcPr>
            <w:tcW w:w="1434" w:type="dxa"/>
            <w:shd w:val="clear" w:color="auto" w:fill="auto"/>
            <w:noWrap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5E4912" w:rsidRPr="00D637BA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947EED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Roboty betonowe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947EED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Roboty murowe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947EED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Konstrukcje i pokrycie dachu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Izolacje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5F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Posadzki, warstwy podbudowy,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947EED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Tynki wewnętrzne i okładziny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947EED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Stolarka okienna i drzwiowa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947EED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Elewacja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Zagospodarowanie terenu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Roboty pozostałe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gridAfter w:val="3"/>
          <w:wAfter w:w="4347" w:type="dxa"/>
          <w:cantSplit/>
          <w:trHeight w:val="245"/>
          <w:jc w:val="center"/>
        </w:trPr>
        <w:tc>
          <w:tcPr>
            <w:tcW w:w="5949" w:type="dxa"/>
            <w:gridSpan w:val="2"/>
            <w:shd w:val="clear" w:color="auto" w:fill="auto"/>
            <w:noWrap/>
          </w:tcPr>
          <w:p w:rsidR="00947EED" w:rsidRPr="00D637BA" w:rsidRDefault="00947EED" w:rsidP="00B3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Rozdział </w:t>
            </w:r>
            <w:r w:rsidR="00B3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B35F20"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Przyłącze do sieci wodociągowej</w:t>
            </w: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B35F20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Przyłącze do sieci </w:t>
            </w:r>
            <w:r w:rsidRPr="00B61CE1">
              <w:rPr>
                <w:rFonts w:ascii="Times New Roman" w:hAnsi="Times New Roman" w:cs="Times New Roman"/>
              </w:rPr>
              <w:t>wodociągowe</w:t>
            </w: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Przyłącze do sieci kanalizacji sanitarnej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ED" w:rsidRPr="00D637BA" w:rsidTr="005E4912">
        <w:trPr>
          <w:gridAfter w:val="3"/>
          <w:wAfter w:w="4347" w:type="dxa"/>
          <w:cantSplit/>
          <w:trHeight w:val="245"/>
          <w:jc w:val="center"/>
        </w:trPr>
        <w:tc>
          <w:tcPr>
            <w:tcW w:w="5949" w:type="dxa"/>
            <w:gridSpan w:val="2"/>
            <w:shd w:val="clear" w:color="auto" w:fill="auto"/>
            <w:noWrap/>
          </w:tcPr>
          <w:p w:rsidR="00947EED" w:rsidRPr="00D637BA" w:rsidRDefault="00123C07" w:rsidP="00B3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 3</w:t>
            </w:r>
            <w:r w:rsidR="00947EED"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– </w:t>
            </w:r>
            <w:r w:rsidR="00B35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Instalacje sanitarne</w:t>
            </w:r>
          </w:p>
        </w:tc>
      </w:tr>
      <w:tr w:rsidR="00947EED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947EED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5F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wody zimnej i ciepłej z cyrkulacją</w:t>
            </w:r>
          </w:p>
        </w:tc>
        <w:tc>
          <w:tcPr>
            <w:tcW w:w="1434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947EED" w:rsidRPr="00D637BA" w:rsidRDefault="00947EED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35F20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B35F20" w:rsidRPr="00D637BA" w:rsidRDefault="00B35F20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B35F20" w:rsidRPr="00D637BA" w:rsidRDefault="00B35F20" w:rsidP="00947E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5F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kanalizacji sanitarnej</w:t>
            </w:r>
          </w:p>
        </w:tc>
        <w:tc>
          <w:tcPr>
            <w:tcW w:w="1434" w:type="dxa"/>
            <w:shd w:val="clear" w:color="auto" w:fill="auto"/>
            <w:noWrap/>
          </w:tcPr>
          <w:p w:rsidR="00B35F20" w:rsidRPr="00D637BA" w:rsidRDefault="00B35F20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B35F20" w:rsidRPr="00D637BA" w:rsidRDefault="00B35F20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B35F20" w:rsidRPr="00D637BA" w:rsidRDefault="00B35F20" w:rsidP="0094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B35F20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C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Odprowadzenie wód opadowych z połaci dachu oraz terenu utwardzonego do projektowanych studni chłonnych lub skrzynek chłonnych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123C07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centralnego ogrzewania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Instalacja p.poż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5F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wentylacji mechanicznej z rekuperacją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5F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solarna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B35F20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5F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gazowa, kotłownia gazowa, detekcja gazu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gridAfter w:val="3"/>
          <w:wAfter w:w="4347" w:type="dxa"/>
          <w:cantSplit/>
          <w:trHeight w:val="245"/>
          <w:jc w:val="center"/>
        </w:trPr>
        <w:tc>
          <w:tcPr>
            <w:tcW w:w="5949" w:type="dxa"/>
            <w:gridSpan w:val="2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 5 – Instalacja eklektyczna</w:t>
            </w: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Zasilanie budynku, instalacje WLZ oraz rozdzielnie budynku 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Instalacja oświetleniowa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przyziemie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gniazdowa przyziemie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oświetleniowa wysoki parter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gniazdowa wysoki parter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oświetlenia ewakuacyjnego i awaryjnego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4F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teletech</w:t>
            </w:r>
            <w:r w:rsidR="00D65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niczna/multimedialna (rzutnik z </w:t>
            </w:r>
            <w:r w:rsidRPr="00F94F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ekranem, sieć internetowa LAN)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odgromowa i uziom fundamentów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</w:t>
            </w:r>
            <w:r w:rsidRPr="00F94F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nstalacja video domofonowa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</w:t>
            </w:r>
            <w:r w:rsidRPr="00F94F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nstalacja antywłamaniowa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F94F01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11A58">
              <w:rPr>
                <w:rFonts w:ascii="Times New Roman" w:hAnsi="Times New Roman" w:cs="Times New Roman"/>
                <w:sz w:val="24"/>
                <w:szCs w:val="24"/>
              </w:rPr>
              <w:t>nstalacja monitoringu wizyjnego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B11A58" w:rsidRDefault="007F25E2" w:rsidP="007F25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4F01">
              <w:rPr>
                <w:rFonts w:ascii="Times New Roman" w:hAnsi="Times New Roman" w:cs="Times New Roman"/>
                <w:sz w:val="24"/>
                <w:szCs w:val="24"/>
              </w:rPr>
              <w:t>nstalacja systemu sygnalizacji pożaru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Default="007F25E2" w:rsidP="007F25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oddymiania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okablowania strukturalnego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telewizyjna DVB-T, DVB-S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Pomiary i sprawdzenia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5E4912">
        <w:trPr>
          <w:gridAfter w:val="3"/>
          <w:wAfter w:w="4347" w:type="dxa"/>
          <w:cantSplit/>
          <w:trHeight w:val="245"/>
          <w:jc w:val="center"/>
        </w:trPr>
        <w:tc>
          <w:tcPr>
            <w:tcW w:w="5949" w:type="dxa"/>
            <w:gridSpan w:val="2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 5 – Instalacja fotowoltaiczna</w:t>
            </w:r>
          </w:p>
        </w:tc>
      </w:tr>
      <w:tr w:rsidR="007F25E2" w:rsidRPr="00D637BA" w:rsidTr="005E4912">
        <w:trPr>
          <w:cantSplit/>
          <w:trHeight w:val="245"/>
          <w:jc w:val="center"/>
        </w:trPr>
        <w:tc>
          <w:tcPr>
            <w:tcW w:w="598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3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51" w:type="dxa"/>
            <w:shd w:val="clear" w:color="auto" w:fill="auto"/>
            <w:vAlign w:val="bottom"/>
          </w:tcPr>
          <w:p w:rsidR="007F25E2" w:rsidRPr="00D637BA" w:rsidRDefault="007F25E2" w:rsidP="007F25E2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7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Instalacja fotowoltaiczna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F25E2" w:rsidRPr="00D637BA" w:rsidTr="00275F9C">
        <w:trPr>
          <w:cantSplit/>
          <w:trHeight w:val="245"/>
          <w:jc w:val="center"/>
        </w:trPr>
        <w:tc>
          <w:tcPr>
            <w:tcW w:w="5949" w:type="dxa"/>
            <w:gridSpan w:val="2"/>
            <w:shd w:val="clear" w:color="auto" w:fill="auto"/>
            <w:noWrap/>
          </w:tcPr>
          <w:p w:rsidR="007F25E2" w:rsidRPr="005E4912" w:rsidRDefault="007F25E2" w:rsidP="007F25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434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7" w:type="dxa"/>
            <w:shd w:val="clear" w:color="auto" w:fill="auto"/>
            <w:noWrap/>
          </w:tcPr>
          <w:p w:rsidR="007F25E2" w:rsidRPr="00D637BA" w:rsidRDefault="007F25E2" w:rsidP="007F2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A273F4" w:rsidRDefault="00A273F4" w:rsidP="00A273F4">
      <w:pPr>
        <w:rPr>
          <w:rFonts w:ascii="Times New Roman" w:hAnsi="Times New Roman" w:cs="Times New Roman"/>
          <w:sz w:val="24"/>
          <w:szCs w:val="24"/>
        </w:rPr>
      </w:pPr>
    </w:p>
    <w:p w:rsidR="005E4912" w:rsidRPr="00A273F4" w:rsidRDefault="00A273F4" w:rsidP="00A273F4">
      <w:pPr>
        <w:rPr>
          <w:rFonts w:ascii="Times New Roman" w:hAnsi="Times New Roman" w:cs="Times New Roman"/>
          <w:i/>
          <w:szCs w:val="24"/>
        </w:rPr>
      </w:pPr>
      <w:r w:rsidRPr="00A273F4">
        <w:rPr>
          <w:rFonts w:ascii="Times New Roman" w:hAnsi="Times New Roman" w:cs="Times New Roman"/>
          <w:i/>
          <w:szCs w:val="24"/>
        </w:rPr>
        <w:t>* Należy dołączyć p</w:t>
      </w:r>
      <w:r w:rsidR="005E4912" w:rsidRPr="00A273F4">
        <w:rPr>
          <w:rFonts w:ascii="Times New Roman" w:hAnsi="Times New Roman" w:cs="Times New Roman"/>
          <w:i/>
          <w:szCs w:val="24"/>
        </w:rPr>
        <w:t>rzy zgłoszeniu zak</w:t>
      </w:r>
      <w:r w:rsidRPr="00A273F4">
        <w:rPr>
          <w:rFonts w:ascii="Times New Roman" w:hAnsi="Times New Roman" w:cs="Times New Roman"/>
          <w:i/>
          <w:szCs w:val="24"/>
        </w:rPr>
        <w:t>ończenia każdego etapu zadania.</w:t>
      </w:r>
    </w:p>
    <w:sectPr w:rsidR="005E4912" w:rsidRPr="00A273F4" w:rsidSect="00343BBA">
      <w:pgSz w:w="11906" w:h="16838"/>
      <w:pgMar w:top="964" w:right="1134" w:bottom="96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25695"/>
    <w:multiLevelType w:val="hybridMultilevel"/>
    <w:tmpl w:val="30442C82"/>
    <w:lvl w:ilvl="0" w:tplc="2A3456E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5718E"/>
    <w:multiLevelType w:val="singleLevel"/>
    <w:tmpl w:val="8AA6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3" w15:restartNumberingAfterBreak="0">
    <w:nsid w:val="73777A35"/>
    <w:multiLevelType w:val="hybridMultilevel"/>
    <w:tmpl w:val="4EB02000"/>
    <w:lvl w:ilvl="0" w:tplc="B38ED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31"/>
    <w:rsid w:val="00123C07"/>
    <w:rsid w:val="00223ABE"/>
    <w:rsid w:val="00343BBA"/>
    <w:rsid w:val="005E4912"/>
    <w:rsid w:val="00695403"/>
    <w:rsid w:val="006A0C31"/>
    <w:rsid w:val="007268F4"/>
    <w:rsid w:val="007915B6"/>
    <w:rsid w:val="007F25E2"/>
    <w:rsid w:val="00947EED"/>
    <w:rsid w:val="00A273F4"/>
    <w:rsid w:val="00A3008D"/>
    <w:rsid w:val="00B35F20"/>
    <w:rsid w:val="00BF280D"/>
    <w:rsid w:val="00D42635"/>
    <w:rsid w:val="00D637BA"/>
    <w:rsid w:val="00D65E24"/>
    <w:rsid w:val="00D85D9D"/>
    <w:rsid w:val="00E0191E"/>
    <w:rsid w:val="00F94F01"/>
    <w:rsid w:val="00FA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DA043-2710-4B80-ACD1-B2670F6B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C31"/>
  </w:style>
  <w:style w:type="paragraph" w:styleId="Nagwek1">
    <w:name w:val="heading 1"/>
    <w:basedOn w:val="Normalny"/>
    <w:next w:val="Normalny"/>
    <w:link w:val="Nagwek1Znak"/>
    <w:qFormat/>
    <w:rsid w:val="006A0C3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6A0C31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A0C31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6A0C31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6A0C31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6A0C31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6A0C3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6A0C31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6A0C31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6A0C31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6A0C31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6A0C31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6A0C31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A27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3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Sztych</dc:creator>
  <cp:keywords/>
  <dc:description/>
  <cp:lastModifiedBy>Karolina Siwek</cp:lastModifiedBy>
  <cp:revision>11</cp:revision>
  <dcterms:created xsi:type="dcterms:W3CDTF">2022-07-08T08:43:00Z</dcterms:created>
  <dcterms:modified xsi:type="dcterms:W3CDTF">2023-02-23T10:37:00Z</dcterms:modified>
</cp:coreProperties>
</file>