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B492D" w14:textId="53DAB804" w:rsidR="00644248" w:rsidRPr="00F71796" w:rsidRDefault="00D43C39" w:rsidP="00644248">
      <w:pPr>
        <w:pStyle w:val="Nagwek"/>
        <w:jc w:val="center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O</w:t>
      </w:r>
      <w:r w:rsidR="00644248" w:rsidRPr="00F71796">
        <w:rPr>
          <w:rFonts w:ascii="Arial" w:hAnsi="Arial" w:cs="Arial"/>
          <w:bCs/>
          <w:iCs/>
          <w:sz w:val="20"/>
          <w:szCs w:val="20"/>
        </w:rPr>
        <w:t>pis przedmiotu zamówienia dla zada</w:t>
      </w:r>
      <w:r w:rsidR="009715A3" w:rsidRPr="00F71796">
        <w:rPr>
          <w:rFonts w:ascii="Arial" w:hAnsi="Arial" w:cs="Arial"/>
          <w:bCs/>
          <w:iCs/>
          <w:sz w:val="20"/>
          <w:szCs w:val="20"/>
        </w:rPr>
        <w:t>nia</w:t>
      </w:r>
      <w:r w:rsidR="00644248" w:rsidRPr="00F71796">
        <w:rPr>
          <w:rFonts w:ascii="Arial" w:hAnsi="Arial" w:cs="Arial"/>
          <w:bCs/>
          <w:iCs/>
          <w:sz w:val="20"/>
          <w:szCs w:val="20"/>
        </w:rPr>
        <w:t xml:space="preserve"> pn.:</w:t>
      </w:r>
    </w:p>
    <w:p w14:paraId="6A0353EB" w14:textId="77777777" w:rsidR="00644248" w:rsidRPr="001C0967" w:rsidRDefault="00644248" w:rsidP="00644248">
      <w:pPr>
        <w:pStyle w:val="Nagwek"/>
        <w:jc w:val="center"/>
        <w:rPr>
          <w:rFonts w:ascii="Arial" w:hAnsi="Arial" w:cs="Arial"/>
          <w:b/>
          <w:iCs/>
          <w:sz w:val="24"/>
          <w:szCs w:val="24"/>
        </w:rPr>
      </w:pPr>
    </w:p>
    <w:p w14:paraId="1E394054" w14:textId="45F20489" w:rsidR="000E77E8" w:rsidRPr="000E77E8" w:rsidRDefault="00B84076" w:rsidP="000E77E8">
      <w:pPr>
        <w:jc w:val="both"/>
        <w:rPr>
          <w:rFonts w:ascii="Arial" w:hAnsi="Arial" w:cs="Arial"/>
          <w:b/>
          <w:iCs/>
        </w:rPr>
      </w:pPr>
      <w:r w:rsidRPr="00B84076">
        <w:rPr>
          <w:rFonts w:ascii="Arial" w:hAnsi="Arial" w:cs="Arial"/>
          <w:b/>
          <w:iCs/>
        </w:rPr>
        <w:t>„</w:t>
      </w:r>
      <w:r w:rsidR="000E77E8" w:rsidRPr="000E77E8">
        <w:rPr>
          <w:rFonts w:ascii="Arial" w:hAnsi="Arial" w:cs="Arial"/>
          <w:b/>
          <w:iCs/>
        </w:rPr>
        <w:t>Remont dźwigarów mostu przez rz. Wisłoka w m. Gawłuszowice w ciągu drogi wojewódzkiej Nr 764 Kielce – Połaniec – Tuszów Narodowy w km 77+463”</w:t>
      </w:r>
    </w:p>
    <w:p w14:paraId="7C3F0240" w14:textId="36173F77" w:rsidR="00B84076" w:rsidRPr="006D12CC" w:rsidRDefault="00B84076" w:rsidP="000E77E8">
      <w:pPr>
        <w:spacing w:after="80"/>
        <w:ind w:left="360"/>
        <w:rPr>
          <w:rFonts w:ascii="Arial" w:hAnsi="Arial" w:cs="Arial"/>
          <w:b/>
          <w:iCs/>
          <w:sz w:val="20"/>
          <w:szCs w:val="20"/>
        </w:rPr>
      </w:pPr>
    </w:p>
    <w:p w14:paraId="5C054F1F" w14:textId="0C11F26F" w:rsidR="00181DAA" w:rsidRPr="006D12CC" w:rsidRDefault="00181DAA" w:rsidP="0062633B">
      <w:pPr>
        <w:pStyle w:val="Akapitzlist"/>
        <w:numPr>
          <w:ilvl w:val="0"/>
          <w:numId w:val="16"/>
        </w:numPr>
        <w:spacing w:after="120" w:line="288" w:lineRule="auto"/>
        <w:ind w:left="714" w:hanging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Wymagania ogólne:</w:t>
      </w:r>
    </w:p>
    <w:p w14:paraId="278E462C" w14:textId="6691A308" w:rsidR="009E0734" w:rsidRPr="006D12CC" w:rsidRDefault="00461FFA" w:rsidP="0062633B">
      <w:pPr>
        <w:spacing w:after="12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Przedmiotem zamówienia jest wykonanie remontu dźwigarów mostu przez rz. Wisłoka w m. Gawłuszowice w ciągu drogi wojewódzkiej Nr 764 Kielce – Połaniec – Tuszów Narodowy w km 77+463 na podstawie opracowanego programu naprawczego</w:t>
      </w:r>
      <w:r w:rsidR="006B4B1A" w:rsidRPr="006D12CC">
        <w:rPr>
          <w:rFonts w:ascii="Arial" w:hAnsi="Arial" w:cs="Arial"/>
          <w:bCs/>
          <w:color w:val="000000"/>
          <w:sz w:val="20"/>
          <w:szCs w:val="20"/>
        </w:rPr>
        <w:t>,</w:t>
      </w:r>
      <w:r w:rsidRPr="006D12CC">
        <w:rPr>
          <w:rFonts w:ascii="Arial" w:hAnsi="Arial" w:cs="Arial"/>
          <w:bCs/>
          <w:color w:val="000000"/>
          <w:sz w:val="20"/>
          <w:szCs w:val="20"/>
        </w:rPr>
        <w:t xml:space="preserve"> zgodnie z zatwierdzonym projektem </w:t>
      </w:r>
      <w:r w:rsidRPr="006D12CC">
        <w:rPr>
          <w:rFonts w:ascii="Arial" w:hAnsi="Arial" w:cs="Arial"/>
          <w:sz w:val="20"/>
          <w:szCs w:val="20"/>
        </w:rPr>
        <w:t>tymczasowej organizacji r</w:t>
      </w:r>
      <w:r w:rsidR="00E6693A" w:rsidRPr="006D12CC">
        <w:rPr>
          <w:rFonts w:ascii="Arial" w:hAnsi="Arial" w:cs="Arial"/>
          <w:sz w:val="20"/>
          <w:szCs w:val="20"/>
        </w:rPr>
        <w:t>uchu</w:t>
      </w:r>
      <w:r w:rsidRPr="006D12CC">
        <w:rPr>
          <w:rFonts w:ascii="Arial" w:hAnsi="Arial" w:cs="Arial"/>
          <w:sz w:val="20"/>
          <w:szCs w:val="20"/>
        </w:rPr>
        <w:t xml:space="preserve"> oraz STWiORB.</w:t>
      </w:r>
    </w:p>
    <w:p w14:paraId="1862B7BE" w14:textId="61153586" w:rsidR="00181DAA" w:rsidRPr="006D12CC" w:rsidRDefault="00420F3D" w:rsidP="00461FFA">
      <w:pPr>
        <w:spacing w:after="12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Z</w:t>
      </w:r>
      <w:r w:rsidR="00181DAA" w:rsidRPr="006D12CC">
        <w:rPr>
          <w:rFonts w:ascii="Arial" w:hAnsi="Arial" w:cs="Arial"/>
          <w:bCs/>
          <w:color w:val="000000"/>
          <w:sz w:val="20"/>
          <w:szCs w:val="20"/>
        </w:rPr>
        <w:t>amówienie obejmuje</w:t>
      </w:r>
      <w:r w:rsidR="00461FFA" w:rsidRPr="006D12CC">
        <w:rPr>
          <w:rFonts w:ascii="Arial" w:hAnsi="Arial" w:cs="Arial"/>
          <w:bCs/>
          <w:color w:val="000000"/>
          <w:sz w:val="20"/>
          <w:szCs w:val="20"/>
        </w:rPr>
        <w:t xml:space="preserve"> również.</w:t>
      </w:r>
      <w:r w:rsidR="00181DAA" w:rsidRPr="006D12CC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1E2FAF25" w14:textId="089089BC" w:rsidR="00181DAA" w:rsidRPr="006D12CC" w:rsidRDefault="003D07C4" w:rsidP="003F17F6">
      <w:pPr>
        <w:pStyle w:val="Akapitzlist"/>
        <w:numPr>
          <w:ilvl w:val="0"/>
          <w:numId w:val="11"/>
        </w:numPr>
        <w:autoSpaceDN w:val="0"/>
        <w:spacing w:after="200" w:line="288" w:lineRule="auto"/>
        <w:ind w:left="7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 xml:space="preserve">Ustawienie przed rozpoczęciem oraz </w:t>
      </w:r>
      <w:r w:rsidR="00181DAA" w:rsidRPr="006D12CC">
        <w:rPr>
          <w:rFonts w:ascii="Arial" w:hAnsi="Arial" w:cs="Arial"/>
          <w:bCs/>
          <w:color w:val="000000"/>
          <w:sz w:val="20"/>
          <w:szCs w:val="20"/>
        </w:rPr>
        <w:t>likwidację</w:t>
      </w:r>
      <w:r w:rsidRPr="006D12CC">
        <w:rPr>
          <w:rFonts w:ascii="Arial" w:hAnsi="Arial" w:cs="Arial"/>
          <w:bCs/>
          <w:color w:val="000000"/>
          <w:sz w:val="20"/>
          <w:szCs w:val="20"/>
        </w:rPr>
        <w:t xml:space="preserve"> po zakończeniu robót</w:t>
      </w:r>
      <w:r w:rsidR="00181DAA" w:rsidRPr="006D12CC">
        <w:rPr>
          <w:rFonts w:ascii="Arial" w:hAnsi="Arial" w:cs="Arial"/>
          <w:bCs/>
          <w:color w:val="000000"/>
          <w:sz w:val="20"/>
          <w:szCs w:val="20"/>
        </w:rPr>
        <w:t xml:space="preserve"> oznakowania robót po ich zakończeniu,</w:t>
      </w:r>
    </w:p>
    <w:p w14:paraId="265EDDFC" w14:textId="77777777" w:rsidR="00181DAA" w:rsidRPr="006D12CC" w:rsidRDefault="00181DAA" w:rsidP="003F17F6">
      <w:pPr>
        <w:pStyle w:val="Akapitzlist"/>
        <w:numPr>
          <w:ilvl w:val="0"/>
          <w:numId w:val="11"/>
        </w:numPr>
        <w:autoSpaceDN w:val="0"/>
        <w:spacing w:after="200" w:line="288" w:lineRule="auto"/>
        <w:ind w:left="7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usunięcie z korony drogi maszyn drogowych i urządzeń w czasie przerw w prowadzonych pracach lub dokonanie zabezpieczenia w sposób akceptowany przez Nadzór (Inspektora) przy realizacji robót „pod ruchem”,</w:t>
      </w:r>
    </w:p>
    <w:p w14:paraId="2076C139" w14:textId="664F40D9" w:rsidR="00181DAA" w:rsidRPr="006D12CC" w:rsidRDefault="00181DAA" w:rsidP="003F17F6">
      <w:pPr>
        <w:pStyle w:val="Akapitzlist"/>
        <w:numPr>
          <w:ilvl w:val="0"/>
          <w:numId w:val="11"/>
        </w:numPr>
        <w:autoSpaceDN w:val="0"/>
        <w:spacing w:after="200" w:line="288" w:lineRule="auto"/>
        <w:ind w:left="7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poinformowanie mieszkańców i osób prowadzących działalność gospodarczą, usługową, media lokalne, Policję, Państwową Straż Pożarną, Pogotowie Ratunkowe, przewoźników transportu drogowego w tym transportu osobowego, sztab kryzysowy, Urząd Marszałkowski Województwa Podkarpackiego, Podkarpacki Zarząd Dróg Wojewódzkich w Rzeszowie, portale internetowe itp. w</w:t>
      </w:r>
      <w:r w:rsidR="00254246" w:rsidRPr="006D12CC">
        <w:rPr>
          <w:rFonts w:ascii="Arial" w:hAnsi="Arial" w:cs="Arial"/>
          <w:bCs/>
          <w:color w:val="000000"/>
          <w:sz w:val="20"/>
          <w:szCs w:val="20"/>
        </w:rPr>
        <w:t> </w:t>
      </w:r>
      <w:r w:rsidRPr="006D12CC">
        <w:rPr>
          <w:rFonts w:ascii="Arial" w:hAnsi="Arial" w:cs="Arial"/>
          <w:bCs/>
          <w:color w:val="000000"/>
          <w:sz w:val="20"/>
          <w:szCs w:val="20"/>
        </w:rPr>
        <w:t>rejonie robót o spodziewanych utrudnieniach w ruchu drogowym poprzez przekazanie informacji w sposób powszechnie dostępny (np. tablice ogłoszeń, strony internetowe, zebrania mieszkańców w gminie, parafii, przekazy mediów lub inny sposób zwyczajowo przyjęty) wraz z</w:t>
      </w:r>
      <w:r w:rsidR="00254246" w:rsidRPr="006D12CC">
        <w:rPr>
          <w:rFonts w:ascii="Arial" w:hAnsi="Arial" w:cs="Arial"/>
          <w:bCs/>
          <w:color w:val="000000"/>
          <w:sz w:val="20"/>
          <w:szCs w:val="20"/>
        </w:rPr>
        <w:t> </w:t>
      </w:r>
      <w:r w:rsidRPr="006D12CC">
        <w:rPr>
          <w:rFonts w:ascii="Arial" w:hAnsi="Arial" w:cs="Arial"/>
          <w:bCs/>
          <w:color w:val="000000"/>
          <w:sz w:val="20"/>
          <w:szCs w:val="20"/>
        </w:rPr>
        <w:t>udokumentowaniem takiego działania,</w:t>
      </w:r>
    </w:p>
    <w:p w14:paraId="06DF75C9" w14:textId="77777777" w:rsidR="00181DAA" w:rsidRPr="006D12CC" w:rsidRDefault="00181DAA" w:rsidP="003F17F6">
      <w:pPr>
        <w:pStyle w:val="Akapitzlist"/>
        <w:numPr>
          <w:ilvl w:val="0"/>
          <w:numId w:val="11"/>
        </w:numPr>
        <w:autoSpaceDN w:val="0"/>
        <w:spacing w:after="200" w:line="288" w:lineRule="auto"/>
        <w:ind w:left="7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współdziałanie z innymi podmiotami dla bezkolizyjnego prowadzenia robót w zajętym pasie drogowym,</w:t>
      </w:r>
    </w:p>
    <w:p w14:paraId="45B65DD6" w14:textId="54444D9C" w:rsidR="00181DAA" w:rsidRPr="006D12CC" w:rsidRDefault="00181DAA" w:rsidP="003F17F6">
      <w:pPr>
        <w:pStyle w:val="Akapitzlist"/>
        <w:numPr>
          <w:ilvl w:val="0"/>
          <w:numId w:val="11"/>
        </w:numPr>
        <w:autoSpaceDN w:val="0"/>
        <w:spacing w:after="200" w:line="288" w:lineRule="auto"/>
        <w:ind w:left="7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przewidzenie prowadzenia prac w systemie wielozmianowym oraz w dniach wolnych od pracy celem skrócenia czasu występowania utrudnień,</w:t>
      </w:r>
    </w:p>
    <w:p w14:paraId="003AAEF7" w14:textId="0098B976" w:rsidR="00181DAA" w:rsidRPr="006D12CC" w:rsidRDefault="00181DAA" w:rsidP="003F17F6">
      <w:pPr>
        <w:pStyle w:val="Akapitzlist"/>
        <w:numPr>
          <w:ilvl w:val="0"/>
          <w:numId w:val="11"/>
        </w:numPr>
        <w:autoSpaceDN w:val="0"/>
        <w:spacing w:after="200" w:line="288" w:lineRule="auto"/>
        <w:ind w:left="72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zapewnienie realizacji w terminie ważności zatwierdzonych projektów organizacji ruchu jednocześnie z utrzymywaniem i nadzorowaniem zgodności wprowadzonej organizacji ruchu z</w:t>
      </w:r>
      <w:r w:rsidR="00254246" w:rsidRPr="006D12CC">
        <w:rPr>
          <w:rFonts w:ascii="Arial" w:hAnsi="Arial" w:cs="Arial"/>
          <w:bCs/>
          <w:color w:val="000000"/>
          <w:sz w:val="20"/>
          <w:szCs w:val="20"/>
        </w:rPr>
        <w:t> </w:t>
      </w:r>
      <w:r w:rsidRPr="006D12CC">
        <w:rPr>
          <w:rFonts w:ascii="Arial" w:hAnsi="Arial" w:cs="Arial"/>
          <w:bCs/>
          <w:color w:val="000000"/>
          <w:sz w:val="20"/>
          <w:szCs w:val="20"/>
        </w:rPr>
        <w:t>zatwierdzonym projektem oraz kompletnością i czytelnością oznakowania.</w:t>
      </w:r>
    </w:p>
    <w:p w14:paraId="7E0F8CA0" w14:textId="77777777" w:rsidR="009E0734" w:rsidRPr="006D12CC" w:rsidRDefault="009E0734" w:rsidP="009E0734">
      <w:pPr>
        <w:pStyle w:val="Akapitzlist"/>
        <w:autoSpaceDN w:val="0"/>
        <w:spacing w:after="20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656F380" w14:textId="0E563659" w:rsidR="00181DAA" w:rsidRPr="006D12CC" w:rsidRDefault="00181DAA" w:rsidP="003F17F6">
      <w:pPr>
        <w:pStyle w:val="Akapitzlist"/>
        <w:spacing w:line="288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 xml:space="preserve">Teren niezbędny do realizacji robót (który będzie przekazany Wykonawcy protokołem przekazania placu budowy) na czas realizacji robót będzie w utrzymaniu Wykonawcy. </w:t>
      </w:r>
    </w:p>
    <w:p w14:paraId="35B0B602" w14:textId="77777777" w:rsidR="00181DAA" w:rsidRPr="006D12CC" w:rsidRDefault="00181DAA" w:rsidP="003F17F6">
      <w:pPr>
        <w:pStyle w:val="Akapitzlist"/>
        <w:spacing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5C353FE" w14:textId="3AA42A68" w:rsidR="00181DAA" w:rsidRPr="006D12CC" w:rsidRDefault="00181DAA" w:rsidP="0062633B">
      <w:pPr>
        <w:pStyle w:val="Akapitzlist"/>
        <w:numPr>
          <w:ilvl w:val="0"/>
          <w:numId w:val="16"/>
        </w:numPr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Zakres robót:</w:t>
      </w:r>
    </w:p>
    <w:p w14:paraId="6960E426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Wprowadzenie organizacji ruchu na czas prowadzenia robót </w:t>
      </w:r>
    </w:p>
    <w:p w14:paraId="451D7A65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Wyznaczenie (odtworzenie) trasy i punktów wysokościowych w terenie równinnym – tyczenie trasy objazdu tymczasowego, obsługa geodezyjna w czasie prac naprawczych </w:t>
      </w:r>
    </w:p>
    <w:p w14:paraId="16ED4072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Wykonanie oraz rozbiórka tymczasowego wydłużenia przepustu z rur Ø40 cm na rowie drogowym</w:t>
      </w:r>
    </w:p>
    <w:p w14:paraId="26CE2165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Wykonanie koryta mechanicznie wraz z profilowaniem i zagęszczeniem </w:t>
      </w:r>
    </w:p>
    <w:p w14:paraId="4CE3DA36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Ułożenie płyt drogowych oraz ich rozbiórka po wykonaniu robót głównych</w:t>
      </w:r>
    </w:p>
    <w:p w14:paraId="5C371E23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Wykonanie pobocza drogi objazdowej z kruszywa łamanego wraz z rozbiórką</w:t>
      </w:r>
    </w:p>
    <w:p w14:paraId="498BFA5C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Wykonanie i rozbiórka tymczasowych podpór pod dźwigarami głównymi, o dowolnej konstrukcji (klatki montażowe, składniki mostów składanych itp.) i wymaganej nośności wraz z wykonaniem ich fundamentów, zapewniających określoną nośność</w:t>
      </w:r>
    </w:p>
    <w:p w14:paraId="1A106681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lastRenderedPageBreak/>
        <w:t xml:space="preserve">Montaż dowolnych rusztowań wolnostojących (systemowych lub niesytemowych), pomostów roboczych o dowolnej konstrukcji dla wykonania prac naprawczych i służących do utrzymywania osób, materiałów i sprzętu, wyposażonych w elementy komunikacji </w:t>
      </w:r>
    </w:p>
    <w:p w14:paraId="0239167E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Wykonanie rozbiórki pasa dolnego stalowych blachownicowych dźwigarów głównych ustroju niosącego </w:t>
      </w:r>
    </w:p>
    <w:p w14:paraId="63209904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Naprawa (termiczne i mechaniczne prostowanie) obu blachownicowych dźwigarów </w:t>
      </w:r>
    </w:p>
    <w:p w14:paraId="749B25F7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Szczegółowa geodezyjna inwentaryzacja geometryczna krzywizn dźwigarów głównych, uszkodzonych w wyniku zdarzenia drogowego                 </w:t>
      </w:r>
    </w:p>
    <w:p w14:paraId="7F0C5AB4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Usunięcie istniejących powłok malarskich z powierzchni uszkodzonej dźwigarów, mechanicznie urządzeniami o działaniu strumieniowo-ściernym </w:t>
      </w:r>
    </w:p>
    <w:p w14:paraId="1800B3D6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Trasowanie i wiercenie otworów Ø34 mm w środnikach dźwigarów dla montażu ściągów i ściągów prostujących</w:t>
      </w:r>
    </w:p>
    <w:p w14:paraId="6DFFE9BD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Przygotowanie i montaż podłużnic </w:t>
      </w:r>
    </w:p>
    <w:p w14:paraId="0DB6DF11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Prostowanie termiczne dźwigara prawostronnego (nagrzewanie) przy użyciu. Kontrolowanie procesu nagrzewania i tolerancji prostowania. </w:t>
      </w:r>
    </w:p>
    <w:p w14:paraId="3B9835C4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 xml:space="preserve">Spawanie nowych pasów dolnych dźwigarów głównych </w:t>
      </w:r>
    </w:p>
    <w:p w14:paraId="59536895" w14:textId="77777777" w:rsidR="00366ECC" w:rsidRPr="006D12CC" w:rsidRDefault="00366ECC" w:rsidP="003F17F6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Zabezpieczenie antykorozyjne naprawionej konstrukcji stalowej mostu poprzez malowanie farbami na bazie żywic EP i PUR</w:t>
      </w:r>
    </w:p>
    <w:p w14:paraId="6E934D9E" w14:textId="6036CAC3" w:rsidR="00254246" w:rsidRPr="006D12CC" w:rsidRDefault="00254246" w:rsidP="003F17F6">
      <w:pPr>
        <w:pStyle w:val="Akapitzlist"/>
        <w:spacing w:after="80" w:line="288" w:lineRule="auto"/>
        <w:ind w:left="717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49799E22" w14:textId="6C45461B" w:rsidR="00644248" w:rsidRPr="006D12CC" w:rsidRDefault="000247D4" w:rsidP="006D12CC">
      <w:pPr>
        <w:spacing w:after="0" w:line="288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6D12CC">
        <w:rPr>
          <w:rFonts w:ascii="Arial" w:eastAsiaTheme="minorEastAsia" w:hAnsi="Arial" w:cs="Arial"/>
          <w:sz w:val="20"/>
          <w:szCs w:val="20"/>
          <w:lang w:eastAsia="pl-PL"/>
        </w:rPr>
        <w:t>Celem rzetelnego przygotowania oferty przez Wykonawcę zaleca się dokonanie przez niego oględzin przedmiotowych obiektów w terenie.</w:t>
      </w:r>
    </w:p>
    <w:p w14:paraId="389F6149" w14:textId="55640183" w:rsidR="0062633B" w:rsidRPr="006D12CC" w:rsidRDefault="0062633B" w:rsidP="003F17F6">
      <w:pPr>
        <w:spacing w:after="80" w:line="288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789AF02E" w14:textId="7DB7A827" w:rsidR="0062633B" w:rsidRPr="006D12CC" w:rsidRDefault="0062633B" w:rsidP="0062633B">
      <w:pPr>
        <w:pStyle w:val="Akapitzlist"/>
        <w:numPr>
          <w:ilvl w:val="0"/>
          <w:numId w:val="16"/>
        </w:numPr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Wymagania wobec Wykonawcy:</w:t>
      </w:r>
    </w:p>
    <w:p w14:paraId="686DB455" w14:textId="4E8A3E2E" w:rsidR="0062633B" w:rsidRPr="006D12CC" w:rsidRDefault="0062633B" w:rsidP="0062633B">
      <w:pPr>
        <w:pStyle w:val="Akapitzlist"/>
        <w:spacing w:after="120" w:line="288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D12CC">
        <w:rPr>
          <w:rFonts w:ascii="Arial" w:eastAsia="Times New Roman" w:hAnsi="Arial" w:cs="Arial"/>
          <w:sz w:val="20"/>
          <w:szCs w:val="20"/>
          <w:lang w:eastAsia="pl-PL"/>
        </w:rPr>
        <w:t>Wykonawca powinien posiadać Certyfikat potwierdzający uprawnienia w zakresie wytwarzania konstrukcji stalowych obejmujące prace spawalnicze, prace montażowe jak również zabezpieczenie antykorozyjne zgodnie z wymaganiami EN 1090-2</w:t>
      </w:r>
    </w:p>
    <w:p w14:paraId="709F0726" w14:textId="77777777" w:rsidR="0062633B" w:rsidRPr="006D12CC" w:rsidRDefault="0062633B" w:rsidP="0062633B">
      <w:pPr>
        <w:pStyle w:val="Akapitzlist"/>
        <w:ind w:left="0"/>
        <w:jc w:val="both"/>
        <w:rPr>
          <w:sz w:val="20"/>
          <w:szCs w:val="20"/>
        </w:rPr>
      </w:pPr>
    </w:p>
    <w:p w14:paraId="347559C1" w14:textId="7CE0D95D" w:rsidR="00366ECC" w:rsidRPr="006D12CC" w:rsidRDefault="00366ECC" w:rsidP="0062633B">
      <w:pPr>
        <w:pStyle w:val="Akapitzlist"/>
        <w:numPr>
          <w:ilvl w:val="0"/>
          <w:numId w:val="16"/>
        </w:numPr>
        <w:spacing w:after="120" w:line="288" w:lineRule="auto"/>
        <w:ind w:left="714" w:right="147" w:hanging="357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Dokumenty odbioru:</w:t>
      </w:r>
    </w:p>
    <w:p w14:paraId="715A1745" w14:textId="155C5290" w:rsidR="00366ECC" w:rsidRPr="006D12CC" w:rsidRDefault="00366ECC" w:rsidP="003F17F6">
      <w:pPr>
        <w:pStyle w:val="tekstost"/>
        <w:spacing w:line="288" w:lineRule="auto"/>
        <w:rPr>
          <w:rFonts w:ascii="Arial" w:hAnsi="Arial" w:cs="Arial"/>
        </w:rPr>
      </w:pPr>
      <w:r w:rsidRPr="006D12CC">
        <w:rPr>
          <w:rFonts w:ascii="Arial" w:hAnsi="Arial" w:cs="Arial"/>
        </w:rPr>
        <w:t xml:space="preserve">Odbiór końcowy robót nastąpi po całkowitym zakończeniu robót w terminie 14 dni od potwierdzonego przez Inspektora zgłoszenia zakończenia robót objętych zamówieniem. </w:t>
      </w:r>
      <w:r w:rsidR="00EB03A7" w:rsidRPr="006D12CC">
        <w:rPr>
          <w:rFonts w:ascii="Arial" w:hAnsi="Arial" w:cs="Arial"/>
        </w:rPr>
        <w:t>Podstawą rozliczenia zamówienia jest podpisanie protokołu odbioru końcowego robót.</w:t>
      </w:r>
    </w:p>
    <w:p w14:paraId="63F5B105" w14:textId="77777777" w:rsidR="00366ECC" w:rsidRPr="006D12CC" w:rsidRDefault="00366ECC" w:rsidP="006D12CC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39506B9" w14:textId="29123DC2" w:rsidR="00366ECC" w:rsidRPr="006D12CC" w:rsidRDefault="00EB03A7" w:rsidP="003F17F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88" w:lineRule="auto"/>
        <w:contextualSpacing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D12CC">
        <w:rPr>
          <w:rFonts w:ascii="Arial" w:hAnsi="Arial" w:cs="Arial"/>
          <w:bCs/>
          <w:color w:val="000000"/>
          <w:sz w:val="20"/>
          <w:szCs w:val="20"/>
        </w:rPr>
        <w:t>Płatności:</w:t>
      </w:r>
    </w:p>
    <w:p w14:paraId="42CCDD65" w14:textId="3592CF23" w:rsidR="00366ECC" w:rsidRPr="006D12CC" w:rsidRDefault="00366ECC" w:rsidP="003F17F6">
      <w:pPr>
        <w:pStyle w:val="tekstost"/>
        <w:spacing w:before="120" w:line="288" w:lineRule="auto"/>
        <w:rPr>
          <w:rFonts w:ascii="Arial" w:hAnsi="Arial" w:cs="Arial"/>
        </w:rPr>
      </w:pPr>
      <w:r w:rsidRPr="006D12CC">
        <w:rPr>
          <w:rFonts w:ascii="Arial" w:hAnsi="Arial" w:cs="Arial"/>
        </w:rPr>
        <w:t>Wykonawca wystawi fakturę końcową po zakończeniu całości robót i dokonaniu przez Inwestora odbioru końcowego robót. Płatności dokonywane będą na podstawie faktury Wykonawcy, potwierdzonej ze strony Inspektora Nadzoru, z dołączonymi zatwierdzonymi protokołem odbioru robót i dokumentami obmiarowymi –</w:t>
      </w:r>
      <w:r w:rsidR="00EB03A7" w:rsidRPr="006D12CC">
        <w:rPr>
          <w:rFonts w:ascii="Arial" w:hAnsi="Arial" w:cs="Arial"/>
        </w:rPr>
        <w:t xml:space="preserve"> w</w:t>
      </w:r>
      <w:r w:rsidRPr="006D12CC">
        <w:rPr>
          <w:rFonts w:ascii="Arial" w:hAnsi="Arial" w:cs="Arial"/>
        </w:rPr>
        <w:t xml:space="preserve"> terminie 30 dni od daty wpływu faktury do Zamawiającego. </w:t>
      </w:r>
    </w:p>
    <w:p w14:paraId="216B6663" w14:textId="58FCCBE5" w:rsidR="0062633B" w:rsidRDefault="0062633B" w:rsidP="003F17F6">
      <w:pPr>
        <w:pStyle w:val="tekstost"/>
        <w:spacing w:before="120" w:line="288" w:lineRule="auto"/>
        <w:rPr>
          <w:rFonts w:ascii="Arial" w:hAnsi="Arial" w:cs="Arial"/>
          <w:sz w:val="16"/>
          <w:szCs w:val="16"/>
          <w:u w:val="single"/>
        </w:rPr>
      </w:pPr>
    </w:p>
    <w:p w14:paraId="7526E682" w14:textId="77777777" w:rsidR="006D12CC" w:rsidRPr="0062633B" w:rsidRDefault="006D12CC" w:rsidP="003F17F6">
      <w:pPr>
        <w:pStyle w:val="tekstost"/>
        <w:spacing w:before="120" w:line="288" w:lineRule="auto"/>
        <w:rPr>
          <w:rFonts w:ascii="Arial" w:hAnsi="Arial" w:cs="Arial"/>
          <w:sz w:val="16"/>
          <w:szCs w:val="16"/>
          <w:u w:val="single"/>
        </w:rPr>
      </w:pPr>
    </w:p>
    <w:p w14:paraId="38BD14D4" w14:textId="6ECBF463" w:rsidR="009E0734" w:rsidRPr="006D12CC" w:rsidRDefault="009E0734" w:rsidP="003F17F6">
      <w:pPr>
        <w:pStyle w:val="tekstost"/>
        <w:spacing w:before="120" w:line="288" w:lineRule="auto"/>
        <w:rPr>
          <w:rFonts w:ascii="Arial" w:hAnsi="Arial" w:cs="Arial"/>
          <w:u w:val="single"/>
        </w:rPr>
      </w:pPr>
      <w:r w:rsidRPr="006D12CC">
        <w:rPr>
          <w:rFonts w:ascii="Arial" w:hAnsi="Arial" w:cs="Arial"/>
          <w:u w:val="single"/>
        </w:rPr>
        <w:t>Załączniki</w:t>
      </w:r>
      <w:r w:rsidR="006B4B1A" w:rsidRPr="006D12CC">
        <w:rPr>
          <w:rFonts w:ascii="Arial" w:hAnsi="Arial" w:cs="Arial"/>
          <w:u w:val="single"/>
        </w:rPr>
        <w:t xml:space="preserve"> do SOPZ</w:t>
      </w:r>
      <w:r w:rsidRPr="006D12CC">
        <w:rPr>
          <w:rFonts w:ascii="Arial" w:hAnsi="Arial" w:cs="Arial"/>
          <w:u w:val="single"/>
        </w:rPr>
        <w:t>:</w:t>
      </w:r>
    </w:p>
    <w:p w14:paraId="290F181E" w14:textId="645A1910" w:rsidR="009E0734" w:rsidRPr="006D12CC" w:rsidRDefault="009E0734" w:rsidP="009E0734">
      <w:pPr>
        <w:pStyle w:val="tekstost"/>
        <w:numPr>
          <w:ilvl w:val="0"/>
          <w:numId w:val="22"/>
        </w:numPr>
        <w:spacing w:line="288" w:lineRule="auto"/>
        <w:ind w:left="714" w:hanging="357"/>
        <w:rPr>
          <w:rFonts w:ascii="Arial" w:hAnsi="Arial" w:cs="Arial"/>
        </w:rPr>
      </w:pPr>
      <w:r w:rsidRPr="006D12CC">
        <w:rPr>
          <w:rFonts w:ascii="Arial" w:hAnsi="Arial" w:cs="Arial"/>
        </w:rPr>
        <w:t>Program naprawczy</w:t>
      </w:r>
    </w:p>
    <w:p w14:paraId="34DE3770" w14:textId="2076CFC3" w:rsidR="009E0734" w:rsidRPr="006D12CC" w:rsidRDefault="009E0734" w:rsidP="009E0734">
      <w:pPr>
        <w:pStyle w:val="tekstost"/>
        <w:numPr>
          <w:ilvl w:val="0"/>
          <w:numId w:val="22"/>
        </w:numPr>
        <w:spacing w:line="288" w:lineRule="auto"/>
        <w:ind w:left="714" w:hanging="357"/>
        <w:rPr>
          <w:rFonts w:ascii="Arial" w:hAnsi="Arial" w:cs="Arial"/>
        </w:rPr>
      </w:pPr>
      <w:r w:rsidRPr="006D12CC">
        <w:rPr>
          <w:rFonts w:ascii="Arial" w:hAnsi="Arial" w:cs="Arial"/>
        </w:rPr>
        <w:t>Projekt tymczasowej organizacji robót</w:t>
      </w:r>
    </w:p>
    <w:p w14:paraId="08ACC42F" w14:textId="5ABC9692" w:rsidR="00366ECC" w:rsidRPr="006D12CC" w:rsidRDefault="009E0734" w:rsidP="0062633B">
      <w:pPr>
        <w:pStyle w:val="Default"/>
        <w:numPr>
          <w:ilvl w:val="0"/>
          <w:numId w:val="22"/>
        </w:numPr>
        <w:ind w:left="714" w:hanging="357"/>
        <w:rPr>
          <w:rFonts w:ascii="Arial" w:hAnsi="Arial" w:cs="Arial"/>
          <w:sz w:val="20"/>
          <w:szCs w:val="20"/>
        </w:rPr>
      </w:pPr>
      <w:r w:rsidRPr="006D12CC">
        <w:rPr>
          <w:rFonts w:ascii="Arial" w:hAnsi="Arial" w:cs="Arial"/>
          <w:sz w:val="20"/>
          <w:szCs w:val="20"/>
        </w:rPr>
        <w:t>Specyfikacje Techniczne Wykonania i Odbioru Robót Budowlanych</w:t>
      </w:r>
    </w:p>
    <w:sectPr w:rsidR="00366ECC" w:rsidRPr="006D12CC" w:rsidSect="0062633B">
      <w:pgSz w:w="12240" w:h="15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6121C" w14:textId="77777777" w:rsidR="005D35C5" w:rsidRDefault="005D35C5" w:rsidP="00644248">
      <w:pPr>
        <w:spacing w:after="0" w:line="240" w:lineRule="auto"/>
      </w:pPr>
      <w:r>
        <w:separator/>
      </w:r>
    </w:p>
  </w:endnote>
  <w:endnote w:type="continuationSeparator" w:id="0">
    <w:p w14:paraId="4C70EE62" w14:textId="77777777" w:rsidR="005D35C5" w:rsidRDefault="005D35C5" w:rsidP="0064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90CA" w14:textId="77777777" w:rsidR="005D35C5" w:rsidRDefault="005D35C5" w:rsidP="00644248">
      <w:pPr>
        <w:spacing w:after="0" w:line="240" w:lineRule="auto"/>
      </w:pPr>
      <w:r>
        <w:separator/>
      </w:r>
    </w:p>
  </w:footnote>
  <w:footnote w:type="continuationSeparator" w:id="0">
    <w:p w14:paraId="26E8BC01" w14:textId="77777777" w:rsidR="005D35C5" w:rsidRDefault="005D35C5" w:rsidP="00644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F8A"/>
    <w:multiLevelType w:val="hybridMultilevel"/>
    <w:tmpl w:val="54A0DD7A"/>
    <w:lvl w:ilvl="0" w:tplc="8B9204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33986"/>
    <w:multiLevelType w:val="hybridMultilevel"/>
    <w:tmpl w:val="1958C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B8BC"/>
    <w:multiLevelType w:val="hybridMultilevel"/>
    <w:tmpl w:val="FFFFFFFF"/>
    <w:lvl w:ilvl="0" w:tplc="1DDEAB38">
      <w:start w:val="1"/>
      <w:numFmt w:val="decimal"/>
      <w:lvlText w:val="%1."/>
      <w:lvlJc w:val="left"/>
      <w:pPr>
        <w:ind w:left="1004" w:hanging="360"/>
      </w:pPr>
    </w:lvl>
    <w:lvl w:ilvl="1" w:tplc="11AAE817">
      <w:start w:val="1"/>
      <w:numFmt w:val="decimal"/>
      <w:lvlText w:val="%2."/>
      <w:lvlJc w:val="left"/>
      <w:pPr>
        <w:ind w:left="1724" w:hanging="360"/>
      </w:pPr>
    </w:lvl>
    <w:lvl w:ilvl="2" w:tplc="12537119">
      <w:start w:val="1"/>
      <w:numFmt w:val="decimal"/>
      <w:lvlText w:val="%3."/>
      <w:lvlJc w:val="left"/>
      <w:pPr>
        <w:ind w:left="2444" w:hanging="360"/>
      </w:pPr>
    </w:lvl>
    <w:lvl w:ilvl="3" w:tplc="780E934D">
      <w:start w:val="1"/>
      <w:numFmt w:val="decimal"/>
      <w:lvlText w:val="%4."/>
      <w:lvlJc w:val="left"/>
      <w:pPr>
        <w:ind w:left="3164" w:hanging="360"/>
      </w:pPr>
    </w:lvl>
    <w:lvl w:ilvl="4" w:tplc="517276FB">
      <w:start w:val="1"/>
      <w:numFmt w:val="decimal"/>
      <w:lvlText w:val="%5."/>
      <w:lvlJc w:val="left"/>
      <w:pPr>
        <w:ind w:left="3884" w:hanging="360"/>
      </w:pPr>
    </w:lvl>
    <w:lvl w:ilvl="5" w:tplc="295AFC47">
      <w:start w:val="1"/>
      <w:numFmt w:val="decimal"/>
      <w:lvlText w:val="%6."/>
      <w:lvlJc w:val="left"/>
      <w:pPr>
        <w:ind w:left="4604" w:hanging="360"/>
      </w:pPr>
    </w:lvl>
    <w:lvl w:ilvl="6" w:tplc="1DC22B5F">
      <w:start w:val="1"/>
      <w:numFmt w:val="decimal"/>
      <w:lvlText w:val="%7."/>
      <w:lvlJc w:val="left"/>
      <w:pPr>
        <w:ind w:left="5324" w:hanging="360"/>
      </w:pPr>
    </w:lvl>
    <w:lvl w:ilvl="7" w:tplc="5F93EC7F">
      <w:start w:val="1"/>
      <w:numFmt w:val="decimal"/>
      <w:lvlText w:val="%8."/>
      <w:lvlJc w:val="left"/>
      <w:pPr>
        <w:ind w:left="6044" w:hanging="360"/>
      </w:pPr>
    </w:lvl>
    <w:lvl w:ilvl="8" w:tplc="266AFAFD">
      <w:start w:val="1"/>
      <w:numFmt w:val="decimal"/>
      <w:lvlText w:val="%9."/>
      <w:lvlJc w:val="left"/>
      <w:pPr>
        <w:ind w:left="6764" w:hanging="360"/>
      </w:pPr>
    </w:lvl>
  </w:abstractNum>
  <w:abstractNum w:abstractNumId="3" w15:restartNumberingAfterBreak="0">
    <w:nsid w:val="0E370696"/>
    <w:multiLevelType w:val="hybridMultilevel"/>
    <w:tmpl w:val="C5246C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5352"/>
    <w:multiLevelType w:val="hybridMultilevel"/>
    <w:tmpl w:val="1DA4798A"/>
    <w:lvl w:ilvl="0" w:tplc="7272F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1D6"/>
    <w:multiLevelType w:val="hybridMultilevel"/>
    <w:tmpl w:val="03447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22A44"/>
    <w:multiLevelType w:val="hybridMultilevel"/>
    <w:tmpl w:val="3098A3CE"/>
    <w:lvl w:ilvl="0" w:tplc="EDC8D6A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3014F"/>
    <w:multiLevelType w:val="hybridMultilevel"/>
    <w:tmpl w:val="EC1A292C"/>
    <w:lvl w:ilvl="0" w:tplc="527E3A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C6645"/>
    <w:multiLevelType w:val="hybridMultilevel"/>
    <w:tmpl w:val="771008E2"/>
    <w:lvl w:ilvl="0" w:tplc="8B92042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CB07B9"/>
    <w:multiLevelType w:val="hybridMultilevel"/>
    <w:tmpl w:val="6B622DC6"/>
    <w:lvl w:ilvl="0" w:tplc="72DE3BD6">
      <w:start w:val="1"/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7CD7DE9"/>
    <w:multiLevelType w:val="hybridMultilevel"/>
    <w:tmpl w:val="0E229F00"/>
    <w:lvl w:ilvl="0" w:tplc="8B92042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CD57246"/>
    <w:multiLevelType w:val="hybridMultilevel"/>
    <w:tmpl w:val="1958C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619EC"/>
    <w:multiLevelType w:val="hybridMultilevel"/>
    <w:tmpl w:val="488480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BD21CC"/>
    <w:multiLevelType w:val="hybridMultilevel"/>
    <w:tmpl w:val="7AD6F598"/>
    <w:lvl w:ilvl="0" w:tplc="8B920420">
      <w:start w:val="1"/>
      <w:numFmt w:val="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5854F18"/>
    <w:multiLevelType w:val="hybridMultilevel"/>
    <w:tmpl w:val="29C4CB1C"/>
    <w:lvl w:ilvl="0" w:tplc="72DE3B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D9606F"/>
    <w:multiLevelType w:val="hybridMultilevel"/>
    <w:tmpl w:val="8CF8A38C"/>
    <w:lvl w:ilvl="0" w:tplc="72DE3B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8714BE"/>
    <w:multiLevelType w:val="multilevel"/>
    <w:tmpl w:val="93861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8"/>
        <w:szCs w:val="28"/>
        <w:u w:val="none"/>
      </w:rPr>
    </w:lvl>
    <w:lvl w:ilvl="1">
      <w:start w:val="1"/>
      <w:numFmt w:val="decimal"/>
      <w:isLgl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7" w15:restartNumberingAfterBreak="0">
    <w:nsid w:val="5A792E86"/>
    <w:multiLevelType w:val="hybridMultilevel"/>
    <w:tmpl w:val="5BA09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DB3727"/>
    <w:multiLevelType w:val="hybridMultilevel"/>
    <w:tmpl w:val="F0048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4F22AD"/>
    <w:multiLevelType w:val="hybridMultilevel"/>
    <w:tmpl w:val="A8B4719C"/>
    <w:lvl w:ilvl="0" w:tplc="F87EB7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04810"/>
    <w:multiLevelType w:val="multilevel"/>
    <w:tmpl w:val="85022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Theme="minorHAnsi" w:eastAsiaTheme="minorEastAsia" w:hAnsiTheme="minorHAnsi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 w16cid:durableId="1503859519">
    <w:abstractNumId w:val="2"/>
  </w:num>
  <w:num w:numId="2" w16cid:durableId="1946424141">
    <w:abstractNumId w:val="20"/>
  </w:num>
  <w:num w:numId="3" w16cid:durableId="192348923">
    <w:abstractNumId w:val="18"/>
  </w:num>
  <w:num w:numId="4" w16cid:durableId="1952123664">
    <w:abstractNumId w:val="1"/>
  </w:num>
  <w:num w:numId="5" w16cid:durableId="10338428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376416">
    <w:abstractNumId w:val="11"/>
  </w:num>
  <w:num w:numId="7" w16cid:durableId="814033266">
    <w:abstractNumId w:val="17"/>
  </w:num>
  <w:num w:numId="8" w16cid:durableId="1120684583">
    <w:abstractNumId w:val="19"/>
  </w:num>
  <w:num w:numId="9" w16cid:durableId="408768634">
    <w:abstractNumId w:val="10"/>
  </w:num>
  <w:num w:numId="10" w16cid:durableId="1781728609">
    <w:abstractNumId w:val="8"/>
  </w:num>
  <w:num w:numId="11" w16cid:durableId="986936020">
    <w:abstractNumId w:val="0"/>
  </w:num>
  <w:num w:numId="12" w16cid:durableId="1702852996">
    <w:abstractNumId w:val="4"/>
  </w:num>
  <w:num w:numId="13" w16cid:durableId="968704593">
    <w:abstractNumId w:val="13"/>
  </w:num>
  <w:num w:numId="14" w16cid:durableId="1151949851">
    <w:abstractNumId w:val="15"/>
  </w:num>
  <w:num w:numId="15" w16cid:durableId="947855608">
    <w:abstractNumId w:val="6"/>
  </w:num>
  <w:num w:numId="16" w16cid:durableId="398137108">
    <w:abstractNumId w:val="3"/>
  </w:num>
  <w:num w:numId="17" w16cid:durableId="1941522054">
    <w:abstractNumId w:val="12"/>
  </w:num>
  <w:num w:numId="18" w16cid:durableId="307174675">
    <w:abstractNumId w:val="7"/>
  </w:num>
  <w:num w:numId="19" w16cid:durableId="1106969146">
    <w:abstractNumId w:val="14"/>
  </w:num>
  <w:num w:numId="20" w16cid:durableId="1759981225">
    <w:abstractNumId w:val="9"/>
  </w:num>
  <w:num w:numId="21" w16cid:durableId="2004309597">
    <w:abstractNumId w:val="16"/>
  </w:num>
  <w:num w:numId="22" w16cid:durableId="19379809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E25"/>
    <w:rsid w:val="000247D4"/>
    <w:rsid w:val="000E77E8"/>
    <w:rsid w:val="00116C2E"/>
    <w:rsid w:val="00181DAA"/>
    <w:rsid w:val="001C0967"/>
    <w:rsid w:val="001C74FB"/>
    <w:rsid w:val="00244F99"/>
    <w:rsid w:val="00254246"/>
    <w:rsid w:val="00306C6F"/>
    <w:rsid w:val="00366ECC"/>
    <w:rsid w:val="003D07C4"/>
    <w:rsid w:val="003F17F6"/>
    <w:rsid w:val="00420F3D"/>
    <w:rsid w:val="00461FFA"/>
    <w:rsid w:val="004C12A5"/>
    <w:rsid w:val="004C6F22"/>
    <w:rsid w:val="005D35C5"/>
    <w:rsid w:val="005D77B5"/>
    <w:rsid w:val="0062015B"/>
    <w:rsid w:val="0062633B"/>
    <w:rsid w:val="00644248"/>
    <w:rsid w:val="006B4B1A"/>
    <w:rsid w:val="006D12CC"/>
    <w:rsid w:val="00761810"/>
    <w:rsid w:val="009715A3"/>
    <w:rsid w:val="009D5008"/>
    <w:rsid w:val="009E0734"/>
    <w:rsid w:val="00A432AB"/>
    <w:rsid w:val="00A43FDC"/>
    <w:rsid w:val="00A62228"/>
    <w:rsid w:val="00A935C5"/>
    <w:rsid w:val="00B84076"/>
    <w:rsid w:val="00BA4A0C"/>
    <w:rsid w:val="00BB4E25"/>
    <w:rsid w:val="00CF742D"/>
    <w:rsid w:val="00D43C39"/>
    <w:rsid w:val="00D44071"/>
    <w:rsid w:val="00E6693A"/>
    <w:rsid w:val="00E74712"/>
    <w:rsid w:val="00EB03A7"/>
    <w:rsid w:val="00F71796"/>
    <w:rsid w:val="00F8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3CCB"/>
  <w15:chartTrackingRefBased/>
  <w15:docId w15:val="{458AA78E-A10F-48AF-8EB4-0050FB6C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644248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34"/>
    <w:locked/>
    <w:rsid w:val="00644248"/>
  </w:style>
  <w:style w:type="paragraph" w:styleId="Nagwek">
    <w:name w:val="header"/>
    <w:basedOn w:val="Normalny"/>
    <w:link w:val="NagwekZnak"/>
    <w:uiPriority w:val="99"/>
    <w:unhideWhenUsed/>
    <w:rsid w:val="0064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248"/>
  </w:style>
  <w:style w:type="paragraph" w:styleId="Stopka">
    <w:name w:val="footer"/>
    <w:basedOn w:val="Normalny"/>
    <w:link w:val="StopkaZnak"/>
    <w:uiPriority w:val="99"/>
    <w:unhideWhenUsed/>
    <w:rsid w:val="0064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248"/>
  </w:style>
  <w:style w:type="paragraph" w:customStyle="1" w:styleId="tekstost">
    <w:name w:val="tekst ost"/>
    <w:basedOn w:val="Normalny"/>
    <w:uiPriority w:val="99"/>
    <w:rsid w:val="00366EC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07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A3175-5E58-460E-A7D5-D5BCDB48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Marek</dc:creator>
  <cp:keywords/>
  <dc:description/>
  <cp:lastModifiedBy>Adam Homa</cp:lastModifiedBy>
  <cp:revision>32</cp:revision>
  <dcterms:created xsi:type="dcterms:W3CDTF">2021-04-21T05:26:00Z</dcterms:created>
  <dcterms:modified xsi:type="dcterms:W3CDTF">2023-02-14T09:01:00Z</dcterms:modified>
</cp:coreProperties>
</file>