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0EDFD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7466F519" w14:textId="77777777" w:rsidR="006426D5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>Umowa  nr</w:t>
      </w:r>
      <w:r w:rsidR="00CF005C">
        <w:rPr>
          <w:rFonts w:asciiTheme="majorHAnsi" w:hAnsiTheme="majorHAnsi" w:cs="Arial"/>
          <w:sz w:val="20"/>
        </w:rPr>
        <w:t xml:space="preserve"> </w:t>
      </w:r>
      <w:r w:rsidRPr="00E2179A">
        <w:rPr>
          <w:rFonts w:asciiTheme="majorHAnsi" w:hAnsiTheme="majorHAnsi" w:cs="Arial"/>
          <w:sz w:val="20"/>
        </w:rPr>
        <w:t xml:space="preserve"> </w:t>
      </w:r>
      <w:r w:rsidR="00D42786">
        <w:rPr>
          <w:rFonts w:asciiTheme="majorHAnsi" w:hAnsiTheme="majorHAnsi" w:cs="Arial"/>
          <w:sz w:val="20"/>
        </w:rPr>
        <w:t>……….</w:t>
      </w:r>
      <w:r w:rsidR="00CD1E00">
        <w:rPr>
          <w:rFonts w:asciiTheme="majorHAnsi" w:hAnsiTheme="majorHAnsi" w:cs="Arial"/>
          <w:sz w:val="20"/>
        </w:rPr>
        <w:t xml:space="preserve"> </w:t>
      </w:r>
      <w:r w:rsidR="00FD0561">
        <w:rPr>
          <w:rFonts w:asciiTheme="majorHAnsi" w:hAnsiTheme="majorHAnsi" w:cs="Arial"/>
          <w:sz w:val="20"/>
        </w:rPr>
        <w:t>/</w:t>
      </w:r>
      <w:r w:rsidR="00D42786">
        <w:rPr>
          <w:rFonts w:asciiTheme="majorHAnsi" w:hAnsiTheme="majorHAnsi" w:cs="Arial"/>
          <w:sz w:val="20"/>
        </w:rPr>
        <w:t>…………….</w:t>
      </w:r>
    </w:p>
    <w:p w14:paraId="2CD5B964" w14:textId="77777777" w:rsidR="00CD1E00" w:rsidRPr="00E2179A" w:rsidRDefault="00CD1E00" w:rsidP="006426D5">
      <w:pPr>
        <w:pStyle w:val="Tytu"/>
        <w:rPr>
          <w:rFonts w:asciiTheme="majorHAnsi" w:hAnsiTheme="majorHAnsi" w:cs="Arial"/>
          <w:sz w:val="20"/>
        </w:rPr>
      </w:pPr>
    </w:p>
    <w:p w14:paraId="1E360E2B" w14:textId="084E57B8" w:rsidR="006426D5" w:rsidRDefault="00CD1E00" w:rsidP="00CD1E00">
      <w:pPr>
        <w:pStyle w:val="Tekstpodstawowy2"/>
        <w:spacing w:line="360" w:lineRule="auto"/>
        <w:rPr>
          <w:rFonts w:ascii="Cambria" w:hAnsi="Cambria" w:cs="Arial"/>
          <w:bCs/>
          <w:i w:val="0"/>
          <w:sz w:val="20"/>
        </w:rPr>
      </w:pPr>
      <w:r>
        <w:rPr>
          <w:rFonts w:ascii="Cambria" w:hAnsi="Cambria" w:cs="Arial"/>
          <w:bCs/>
          <w:i w:val="0"/>
          <w:sz w:val="20"/>
        </w:rPr>
        <w:t>z</w:t>
      </w:r>
      <w:r w:rsidR="006426D5" w:rsidRPr="00CD1E00">
        <w:rPr>
          <w:rFonts w:ascii="Cambria" w:hAnsi="Cambria" w:cs="Arial"/>
          <w:bCs/>
          <w:i w:val="0"/>
          <w:sz w:val="20"/>
        </w:rPr>
        <w:t>awarta</w:t>
      </w:r>
      <w:r>
        <w:rPr>
          <w:rFonts w:ascii="Cambria" w:hAnsi="Cambria" w:cs="Arial"/>
          <w:bCs/>
          <w:i w:val="0"/>
          <w:sz w:val="20"/>
        </w:rPr>
        <w:t xml:space="preserve"> w Mianocicach </w:t>
      </w:r>
      <w:r w:rsidR="006426D5" w:rsidRPr="00CD1E00">
        <w:rPr>
          <w:rFonts w:ascii="Cambria" w:hAnsi="Cambria" w:cs="Arial"/>
          <w:bCs/>
          <w:i w:val="0"/>
          <w:sz w:val="20"/>
        </w:rPr>
        <w:t xml:space="preserve"> w dniu </w:t>
      </w:r>
      <w:r w:rsidR="00D42786" w:rsidRPr="00CD1E00">
        <w:rPr>
          <w:rFonts w:ascii="Cambria" w:hAnsi="Cambria" w:cs="Arial"/>
          <w:bCs/>
          <w:i w:val="0"/>
          <w:sz w:val="20"/>
        </w:rPr>
        <w:t>……………………..</w:t>
      </w:r>
      <w:r w:rsidR="00CF005C" w:rsidRPr="00CD1E00">
        <w:rPr>
          <w:rFonts w:ascii="Cambria" w:hAnsi="Cambria" w:cs="Arial"/>
          <w:bCs/>
          <w:i w:val="0"/>
          <w:sz w:val="20"/>
        </w:rPr>
        <w:t xml:space="preserve"> </w:t>
      </w:r>
      <w:r>
        <w:rPr>
          <w:rFonts w:ascii="Cambria" w:hAnsi="Cambria" w:cs="Arial"/>
          <w:bCs/>
          <w:i w:val="0"/>
          <w:sz w:val="20"/>
        </w:rPr>
        <w:t>po</w:t>
      </w:r>
      <w:r w:rsidR="006426D5" w:rsidRPr="00CD1E00">
        <w:rPr>
          <w:rFonts w:ascii="Cambria" w:hAnsi="Cambria" w:cs="Arial"/>
          <w:bCs/>
          <w:i w:val="0"/>
          <w:sz w:val="20"/>
        </w:rPr>
        <w:t>między:</w:t>
      </w:r>
      <w:r w:rsidR="00B62910">
        <w:rPr>
          <w:rFonts w:ascii="Cambria" w:hAnsi="Cambria" w:cs="Arial"/>
          <w:bCs/>
          <w:i w:val="0"/>
          <w:sz w:val="20"/>
        </w:rPr>
        <w:t xml:space="preserve"> </w:t>
      </w:r>
    </w:p>
    <w:p w14:paraId="1ACA3D1F" w14:textId="77777777" w:rsidR="00CD1E00" w:rsidRPr="00CD1E00" w:rsidRDefault="00CD1E00" w:rsidP="00CD1E00">
      <w:pPr>
        <w:pStyle w:val="Tekstpodstawowy2"/>
        <w:spacing w:line="360" w:lineRule="auto"/>
        <w:rPr>
          <w:rFonts w:ascii="Cambria" w:hAnsi="Cambria" w:cs="Arial"/>
          <w:bCs/>
          <w:i w:val="0"/>
          <w:sz w:val="20"/>
        </w:rPr>
      </w:pPr>
    </w:p>
    <w:p w14:paraId="5B979C43" w14:textId="77777777" w:rsidR="00AF3411" w:rsidRPr="00AF3411" w:rsidRDefault="00AF3411" w:rsidP="00CD1E00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Powiat Miechowski, ul. Racławicka 12, 32-200 Miechów – w imieniu którego działa</w:t>
      </w:r>
    </w:p>
    <w:p w14:paraId="6252938D" w14:textId="77777777" w:rsidR="006426D5" w:rsidRPr="00CD1E00" w:rsidRDefault="00CD1E00" w:rsidP="00AF3411">
      <w:pPr>
        <w:pStyle w:val="Akapitzlist"/>
        <w:spacing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Dom Pomocy Społecznej w Mianocicach, Mianocice 51, 32-210 Książ Wielki</w:t>
      </w:r>
    </w:p>
    <w:p w14:paraId="14F36091" w14:textId="77777777" w:rsidR="006426D5" w:rsidRPr="00CD1E00" w:rsidRDefault="006426D5" w:rsidP="00CD1E00">
      <w:pPr>
        <w:spacing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D1E00">
        <w:rPr>
          <w:rFonts w:ascii="Cambria" w:hAnsi="Cambria" w:cs="Arial"/>
          <w:sz w:val="20"/>
          <w:szCs w:val="20"/>
        </w:rPr>
        <w:t>reprezentowanym  przez:</w:t>
      </w:r>
      <w:r w:rsidR="00CD1E00">
        <w:rPr>
          <w:rFonts w:ascii="Cambria" w:hAnsi="Cambria" w:cs="Arial"/>
          <w:sz w:val="20"/>
          <w:szCs w:val="20"/>
        </w:rPr>
        <w:t xml:space="preserve"> </w:t>
      </w:r>
      <w:r w:rsidR="00AF3411">
        <w:rPr>
          <w:rFonts w:ascii="Cambria" w:hAnsi="Cambria" w:cs="Arial"/>
          <w:sz w:val="20"/>
          <w:szCs w:val="20"/>
        </w:rPr>
        <w:t>Ewę Bętkowską – Dyrektor jednostki; Grażynę Krawiec – główną księgową jednostki,</w:t>
      </w:r>
    </w:p>
    <w:p w14:paraId="57CC5412" w14:textId="77777777" w:rsidR="006426D5" w:rsidRDefault="006426D5" w:rsidP="00CD1E00">
      <w:pPr>
        <w:spacing w:line="360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CD1E00">
        <w:rPr>
          <w:rFonts w:ascii="Cambria" w:hAnsi="Cambria" w:cs="Arial"/>
          <w:sz w:val="20"/>
          <w:szCs w:val="20"/>
        </w:rPr>
        <w:t>zwanym</w:t>
      </w:r>
      <w:r w:rsidR="00CD1E00">
        <w:rPr>
          <w:rFonts w:ascii="Cambria" w:hAnsi="Cambria" w:cs="Arial"/>
          <w:sz w:val="20"/>
          <w:szCs w:val="20"/>
        </w:rPr>
        <w:t xml:space="preserve"> dalej</w:t>
      </w:r>
      <w:r w:rsidRPr="00CD1E00">
        <w:rPr>
          <w:rFonts w:ascii="Cambria" w:hAnsi="Cambria" w:cs="Arial"/>
          <w:sz w:val="20"/>
          <w:szCs w:val="20"/>
        </w:rPr>
        <w:t xml:space="preserve"> w treści umowy </w:t>
      </w:r>
      <w:r w:rsidR="00CD1E00">
        <w:rPr>
          <w:rFonts w:ascii="Cambria" w:hAnsi="Cambria" w:cs="Arial"/>
          <w:sz w:val="20"/>
          <w:szCs w:val="20"/>
        </w:rPr>
        <w:t>„</w:t>
      </w:r>
      <w:r w:rsidRPr="00CD1E00">
        <w:rPr>
          <w:rFonts w:ascii="Cambria" w:hAnsi="Cambria" w:cs="Arial"/>
          <w:b/>
          <w:sz w:val="20"/>
          <w:szCs w:val="20"/>
        </w:rPr>
        <w:t>Zamawiającym</w:t>
      </w:r>
      <w:r w:rsidR="00CD1E00">
        <w:rPr>
          <w:rFonts w:ascii="Cambria" w:hAnsi="Cambria" w:cs="Arial"/>
          <w:b/>
          <w:sz w:val="20"/>
          <w:szCs w:val="20"/>
        </w:rPr>
        <w:t>”</w:t>
      </w:r>
    </w:p>
    <w:p w14:paraId="54C2159F" w14:textId="77777777" w:rsidR="00CD1E00" w:rsidRPr="00CD1E00" w:rsidRDefault="00CD1E00" w:rsidP="00CD1E00">
      <w:pPr>
        <w:spacing w:line="360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</w:p>
    <w:p w14:paraId="34C461DC" w14:textId="77777777" w:rsidR="006426D5" w:rsidRDefault="006426D5" w:rsidP="00CD1E00">
      <w:pPr>
        <w:spacing w:line="360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CD1E00">
        <w:rPr>
          <w:rFonts w:ascii="Cambria" w:hAnsi="Cambria" w:cs="Arial"/>
          <w:bCs/>
          <w:sz w:val="20"/>
          <w:szCs w:val="20"/>
        </w:rPr>
        <w:t>a</w:t>
      </w:r>
    </w:p>
    <w:p w14:paraId="6CEAFA61" w14:textId="77777777" w:rsidR="00CD1E00" w:rsidRPr="00CD1E00" w:rsidRDefault="00CD1E00" w:rsidP="00CD1E00">
      <w:pPr>
        <w:spacing w:line="360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</w:p>
    <w:p w14:paraId="0D9443B1" w14:textId="77777777" w:rsidR="001477BC" w:rsidRPr="00CD1E00" w:rsidRDefault="00D42786" w:rsidP="00CD1E00">
      <w:pPr>
        <w:pStyle w:val="Nagwek1"/>
        <w:numPr>
          <w:ilvl w:val="0"/>
          <w:numId w:val="15"/>
        </w:numPr>
        <w:spacing w:line="360" w:lineRule="auto"/>
        <w:ind w:left="426" w:hanging="426"/>
        <w:jc w:val="both"/>
        <w:rPr>
          <w:rFonts w:ascii="Cambria" w:hAnsi="Cambria" w:cs="Cambria"/>
          <w:bCs/>
          <w:i w:val="0"/>
          <w:iCs/>
          <w:sz w:val="20"/>
        </w:rPr>
      </w:pPr>
      <w:r w:rsidRPr="00CD1E00">
        <w:rPr>
          <w:rFonts w:ascii="Cambria" w:hAnsi="Cambria" w:cs="Cambria"/>
          <w:bCs/>
          <w:i w:val="0"/>
          <w:sz w:val="20"/>
        </w:rPr>
        <w:t>………………………………………………………….</w:t>
      </w:r>
    </w:p>
    <w:p w14:paraId="0BF598DF" w14:textId="77777777" w:rsidR="001477BC" w:rsidRPr="00CD1E00" w:rsidRDefault="001477BC" w:rsidP="00CD1E00">
      <w:pPr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NIP</w:t>
      </w:r>
      <w:r w:rsidR="00CD1E00">
        <w:rPr>
          <w:rFonts w:ascii="Cambria" w:hAnsi="Cambria"/>
          <w:sz w:val="20"/>
          <w:szCs w:val="20"/>
        </w:rPr>
        <w:t>:</w:t>
      </w:r>
      <w:r w:rsidRPr="00CD1E00">
        <w:rPr>
          <w:rFonts w:ascii="Cambria" w:hAnsi="Cambria"/>
          <w:sz w:val="20"/>
          <w:szCs w:val="20"/>
        </w:rPr>
        <w:t xml:space="preserve"> </w:t>
      </w:r>
      <w:r w:rsidR="00D42786" w:rsidRPr="00CD1E00">
        <w:rPr>
          <w:rFonts w:ascii="Cambria" w:hAnsi="Cambria"/>
          <w:sz w:val="20"/>
          <w:szCs w:val="20"/>
        </w:rPr>
        <w:t>……………………………….</w:t>
      </w:r>
    </w:p>
    <w:p w14:paraId="67F665FF" w14:textId="77777777" w:rsidR="00CF005C" w:rsidRPr="00CD1E00" w:rsidRDefault="00CF005C" w:rsidP="00CD1E00">
      <w:pPr>
        <w:spacing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D1E00">
        <w:rPr>
          <w:rFonts w:ascii="Cambria" w:hAnsi="Cambria" w:cs="Arial"/>
          <w:sz w:val="20"/>
          <w:szCs w:val="20"/>
        </w:rPr>
        <w:t>reprezentowanym  przez:</w:t>
      </w:r>
      <w:r w:rsidR="00CD1E00">
        <w:rPr>
          <w:rFonts w:ascii="Cambria" w:hAnsi="Cambria" w:cs="Arial"/>
          <w:sz w:val="20"/>
          <w:szCs w:val="20"/>
        </w:rPr>
        <w:t xml:space="preserve"> …………………………………………………</w:t>
      </w:r>
    </w:p>
    <w:p w14:paraId="72B3D04F" w14:textId="77777777" w:rsidR="006426D5" w:rsidRDefault="006426D5" w:rsidP="00CD1E00">
      <w:pPr>
        <w:spacing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D1E00">
        <w:rPr>
          <w:rFonts w:ascii="Cambria" w:hAnsi="Cambria" w:cs="Arial"/>
          <w:sz w:val="20"/>
          <w:szCs w:val="20"/>
        </w:rPr>
        <w:t xml:space="preserve">zwanym w treści umowy </w:t>
      </w:r>
      <w:r w:rsidRPr="00CD1E00">
        <w:rPr>
          <w:rFonts w:ascii="Cambria" w:hAnsi="Cambria" w:cs="Arial"/>
          <w:b/>
          <w:sz w:val="20"/>
          <w:szCs w:val="20"/>
        </w:rPr>
        <w:t>Wykonawcą</w:t>
      </w:r>
      <w:r w:rsidRPr="00CD1E00">
        <w:rPr>
          <w:rFonts w:ascii="Cambria" w:hAnsi="Cambria" w:cs="Arial"/>
          <w:sz w:val="20"/>
          <w:szCs w:val="20"/>
        </w:rPr>
        <w:t xml:space="preserve">, </w:t>
      </w:r>
    </w:p>
    <w:p w14:paraId="774B5D62" w14:textId="77777777" w:rsidR="00CD1E00" w:rsidRPr="00CD1E00" w:rsidRDefault="00CD1E00" w:rsidP="00CD1E00">
      <w:pPr>
        <w:spacing w:line="360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214A6E04" w14:textId="521D5B48" w:rsidR="007A3075" w:rsidRPr="00841411" w:rsidRDefault="00841411" w:rsidP="000B17AC">
      <w:pPr>
        <w:pStyle w:val="Style4"/>
        <w:spacing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zwana dalej „</w:t>
      </w:r>
      <w:r w:rsidRPr="00841411">
        <w:rPr>
          <w:rFonts w:ascii="Cambria" w:hAnsi="Cambria" w:cs="Arial"/>
          <w:b/>
          <w:sz w:val="20"/>
          <w:szCs w:val="20"/>
        </w:rPr>
        <w:t>Umową</w:t>
      </w:r>
      <w:r>
        <w:rPr>
          <w:rFonts w:ascii="Cambria" w:hAnsi="Cambria" w:cs="Arial"/>
          <w:sz w:val="20"/>
          <w:szCs w:val="20"/>
        </w:rPr>
        <w:t xml:space="preserve">”. </w:t>
      </w:r>
      <w:r w:rsidR="006426D5" w:rsidRPr="00CD1E00">
        <w:rPr>
          <w:rFonts w:ascii="Cambria" w:hAnsi="Cambria" w:cs="Arial"/>
          <w:sz w:val="20"/>
          <w:szCs w:val="20"/>
        </w:rPr>
        <w:t xml:space="preserve">Umowa jest wynikiem organizacji i przeprowadzenia </w:t>
      </w:r>
      <w:r w:rsidR="00CD1E00">
        <w:rPr>
          <w:rFonts w:ascii="Cambria" w:hAnsi="Cambria" w:cs="Arial"/>
          <w:sz w:val="20"/>
          <w:szCs w:val="20"/>
        </w:rPr>
        <w:t>postępowania o udzielenie zamówienia publicznego prowadzonego w trybie podstawowym na podstawie art. 275 pkt. 1 ustawy z dnia 11 września 2019 r. – Prawo zamówień publicznych (Dz. U. z 202</w:t>
      </w:r>
      <w:r w:rsidR="000B17AC">
        <w:rPr>
          <w:rFonts w:ascii="Cambria" w:hAnsi="Cambria" w:cs="Arial"/>
          <w:sz w:val="20"/>
          <w:szCs w:val="20"/>
        </w:rPr>
        <w:t>2</w:t>
      </w:r>
      <w:r w:rsidR="00CD1E00">
        <w:rPr>
          <w:rFonts w:ascii="Cambria" w:hAnsi="Cambria" w:cs="Arial"/>
          <w:sz w:val="20"/>
          <w:szCs w:val="20"/>
        </w:rPr>
        <w:t xml:space="preserve"> r., poz. 1</w:t>
      </w:r>
      <w:r w:rsidR="000B17AC">
        <w:rPr>
          <w:rFonts w:ascii="Cambria" w:hAnsi="Cambria" w:cs="Arial"/>
          <w:sz w:val="20"/>
          <w:szCs w:val="20"/>
        </w:rPr>
        <w:t>710 ze zm.</w:t>
      </w:r>
      <w:r w:rsidR="00CD1E00">
        <w:rPr>
          <w:rFonts w:ascii="Cambria" w:hAnsi="Cambria" w:cs="Arial"/>
          <w:sz w:val="20"/>
          <w:szCs w:val="20"/>
        </w:rPr>
        <w:t>)</w:t>
      </w:r>
      <w:r w:rsidR="006426D5" w:rsidRPr="00CD1E00">
        <w:rPr>
          <w:rFonts w:ascii="Cambria" w:hAnsi="Cambria" w:cs="Arial"/>
          <w:sz w:val="20"/>
          <w:szCs w:val="20"/>
        </w:rPr>
        <w:t xml:space="preserve"> </w:t>
      </w:r>
      <w:r w:rsidR="00CD1E00">
        <w:rPr>
          <w:rFonts w:ascii="Cambria" w:hAnsi="Cambria" w:cs="Arial"/>
          <w:sz w:val="20"/>
          <w:szCs w:val="20"/>
        </w:rPr>
        <w:t>pn.: „</w:t>
      </w:r>
      <w:r w:rsidR="000B17AC" w:rsidRPr="000B17AC">
        <w:rPr>
          <w:rFonts w:ascii="Cambria" w:hAnsi="Cambria" w:cs="Arial"/>
          <w:b/>
          <w:sz w:val="20"/>
          <w:szCs w:val="20"/>
        </w:rPr>
        <w:t>Dostawa 57 000 l gazu propan do celów grzewczych do Domu Pomocy Społecznej w Mianocicach</w:t>
      </w:r>
      <w:r w:rsidR="0092321F" w:rsidRPr="00CD1E00">
        <w:rPr>
          <w:rFonts w:ascii="Cambria" w:eastAsia="Arial Unicode MS" w:hAnsi="Cambria" w:cs="Arial"/>
          <w:b/>
          <w:bCs/>
          <w:sz w:val="20"/>
          <w:szCs w:val="20"/>
        </w:rPr>
        <w:t>”</w:t>
      </w:r>
    </w:p>
    <w:p w14:paraId="3F6B5B35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1496CC3C" w14:textId="77777777" w:rsidR="006426D5" w:rsidRPr="00CD1E00" w:rsidRDefault="006426D5" w:rsidP="00CD1E00">
      <w:pPr>
        <w:spacing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CD1E00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§ 1</w:t>
      </w:r>
    </w:p>
    <w:p w14:paraId="7825D450" w14:textId="77777777" w:rsidR="006426D5" w:rsidRPr="001F1A37" w:rsidRDefault="006426D5" w:rsidP="001F1A37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CD1E00">
        <w:rPr>
          <w:rFonts w:ascii="Cambria" w:eastAsia="Times New Roman" w:hAnsi="Cambria" w:cs="Arial"/>
          <w:sz w:val="20"/>
          <w:szCs w:val="20"/>
          <w:lang w:eastAsia="pl-PL"/>
        </w:rPr>
        <w:t xml:space="preserve">Wykonawca zobowiązuje się dostarczyć Zamawiającemu przedmiot zamówienia: </w:t>
      </w:r>
      <w:r w:rsidR="00283F88" w:rsidRPr="00CD1E00">
        <w:rPr>
          <w:rFonts w:ascii="Cambria" w:eastAsia="Times New Roman" w:hAnsi="Cambria" w:cs="Arial"/>
          <w:sz w:val="20"/>
          <w:szCs w:val="20"/>
          <w:lang w:eastAsia="pl-PL"/>
        </w:rPr>
        <w:t>gaz płynny propan</w:t>
      </w:r>
      <w:r w:rsidR="00D05B7B">
        <w:rPr>
          <w:rFonts w:ascii="Cambria" w:eastAsia="Times New Roman" w:hAnsi="Cambria" w:cs="Arial"/>
          <w:sz w:val="20"/>
          <w:szCs w:val="20"/>
          <w:lang w:eastAsia="pl-PL"/>
        </w:rPr>
        <w:t xml:space="preserve"> na zasadach wynikających z § 2</w:t>
      </w:r>
      <w:r w:rsidRPr="00CD1E00">
        <w:rPr>
          <w:rFonts w:ascii="Cambria" w:eastAsia="Times New Roman" w:hAnsi="Cambria" w:cs="Arial"/>
          <w:sz w:val="20"/>
          <w:szCs w:val="20"/>
          <w:lang w:eastAsia="pl-PL"/>
        </w:rPr>
        <w:t>, oraz zgodnie z parametrami technicznymi określonymi w Specyfikacji Warunków Zamówienia oraz ofercie Wykonawcy, stanowiące integralną część niniejszej umowy.</w:t>
      </w:r>
    </w:p>
    <w:p w14:paraId="5E4EFBF2" w14:textId="77777777" w:rsidR="001F1A37" w:rsidRDefault="001F1A37" w:rsidP="001F1A37">
      <w:pPr>
        <w:autoSpaceDE w:val="0"/>
        <w:autoSpaceDN w:val="0"/>
        <w:adjustRightInd w:val="0"/>
        <w:spacing w:line="360" w:lineRule="auto"/>
        <w:ind w:right="-134"/>
        <w:jc w:val="both"/>
        <w:rPr>
          <w:rFonts w:ascii="Cambria" w:hAnsi="Cambria"/>
          <w:sz w:val="20"/>
          <w:szCs w:val="20"/>
          <w:highlight w:val="yellow"/>
        </w:rPr>
      </w:pPr>
    </w:p>
    <w:p w14:paraId="1724488F" w14:textId="77777777" w:rsidR="001F1A37" w:rsidRPr="001F1A37" w:rsidRDefault="001F1A37" w:rsidP="001F1A37">
      <w:pPr>
        <w:spacing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553E4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§ 2</w:t>
      </w:r>
    </w:p>
    <w:p w14:paraId="66006106" w14:textId="77777777" w:rsidR="000E5B59" w:rsidRPr="008717F6" w:rsidRDefault="000E5B59" w:rsidP="008717F6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8717F6">
        <w:rPr>
          <w:rFonts w:ascii="Cambria" w:hAnsi="Cambria" w:cs="Tahoma"/>
          <w:sz w:val="20"/>
          <w:szCs w:val="20"/>
        </w:rPr>
        <w:t xml:space="preserve">Dostawa będzie wykonywana po  telefonicznym zgłoszeniu w terminie </w:t>
      </w:r>
      <w:r w:rsidR="00283F88" w:rsidRPr="008717F6">
        <w:rPr>
          <w:rFonts w:ascii="Cambria" w:hAnsi="Cambria" w:cs="Tahoma"/>
          <w:sz w:val="20"/>
          <w:szCs w:val="20"/>
        </w:rPr>
        <w:t>2 dni</w:t>
      </w:r>
      <w:r w:rsidRPr="008717F6">
        <w:rPr>
          <w:rFonts w:ascii="Cambria" w:hAnsi="Cambria" w:cs="Tahoma"/>
          <w:sz w:val="20"/>
          <w:szCs w:val="20"/>
        </w:rPr>
        <w:t xml:space="preserve"> od zgłoszenia zapotrzebowania przez Zamawiającego. </w:t>
      </w:r>
    </w:p>
    <w:p w14:paraId="37972388" w14:textId="77777777" w:rsidR="000E5B59" w:rsidRPr="008717F6" w:rsidRDefault="000E5B59" w:rsidP="008717F6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8717F6">
        <w:rPr>
          <w:rFonts w:ascii="Cambria" w:hAnsi="Cambria" w:cs="Tahoma"/>
          <w:sz w:val="20"/>
          <w:szCs w:val="20"/>
        </w:rPr>
        <w:t>Zamówienia będą składane i realizowane w dni ro</w:t>
      </w:r>
      <w:r w:rsidR="00633A03" w:rsidRPr="008717F6">
        <w:rPr>
          <w:rFonts w:ascii="Cambria" w:hAnsi="Cambria" w:cs="Tahoma"/>
          <w:sz w:val="20"/>
          <w:szCs w:val="20"/>
        </w:rPr>
        <w:t>bocze, w godzinach od 8:00 do 14</w:t>
      </w:r>
      <w:r w:rsidRPr="008717F6">
        <w:rPr>
          <w:rFonts w:ascii="Cambria" w:hAnsi="Cambria" w:cs="Tahoma"/>
          <w:sz w:val="20"/>
          <w:szCs w:val="20"/>
        </w:rPr>
        <w:t>:00.</w:t>
      </w:r>
    </w:p>
    <w:p w14:paraId="3C3AF804" w14:textId="77777777" w:rsidR="00AF3411" w:rsidRPr="008717F6" w:rsidRDefault="00AF3411" w:rsidP="008717F6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8717F6">
        <w:rPr>
          <w:rFonts w:ascii="Cambria" w:hAnsi="Cambria"/>
          <w:sz w:val="20"/>
          <w:szCs w:val="20"/>
        </w:rPr>
        <w:t>Przewidziana (szacunkowa) jednorazowa dostawa gazu będzie wy</w:t>
      </w:r>
      <w:r w:rsidR="002533EE">
        <w:rPr>
          <w:rFonts w:ascii="Cambria" w:hAnsi="Cambria"/>
          <w:sz w:val="20"/>
          <w:szCs w:val="20"/>
        </w:rPr>
        <w:t>nosiła ok 5 000  -  7 000 l.</w:t>
      </w:r>
    </w:p>
    <w:p w14:paraId="3D49829A" w14:textId="77777777" w:rsidR="00AF3411" w:rsidRPr="008717F6" w:rsidRDefault="00AF3411" w:rsidP="008717F6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8717F6">
        <w:rPr>
          <w:rFonts w:ascii="Cambria" w:hAnsi="Cambria"/>
          <w:sz w:val="20"/>
          <w:szCs w:val="20"/>
        </w:rPr>
        <w:t xml:space="preserve">Wykonawca dokona rozładunku gazu (napełnienie butli) w miejscu wskazanym przez Zamawiającego zgodnie z przepisami </w:t>
      </w:r>
      <w:r w:rsidR="002533EE">
        <w:rPr>
          <w:rFonts w:ascii="Cambria" w:hAnsi="Cambria"/>
          <w:sz w:val="20"/>
          <w:szCs w:val="20"/>
        </w:rPr>
        <w:t>BHP</w:t>
      </w:r>
      <w:r w:rsidRPr="008717F6">
        <w:rPr>
          <w:rFonts w:ascii="Cambria" w:hAnsi="Cambria"/>
          <w:sz w:val="20"/>
          <w:szCs w:val="20"/>
        </w:rPr>
        <w:t xml:space="preserve"> i dozoru technicznego</w:t>
      </w:r>
      <w:r w:rsidRPr="008717F6">
        <w:rPr>
          <w:rFonts w:ascii="Cambria" w:hAnsi="Cambria" w:cs="Tahoma"/>
          <w:sz w:val="20"/>
          <w:szCs w:val="20"/>
        </w:rPr>
        <w:t>.</w:t>
      </w:r>
    </w:p>
    <w:p w14:paraId="48241CEB" w14:textId="77777777" w:rsidR="00AF3411" w:rsidRPr="008717F6" w:rsidRDefault="00AF3411" w:rsidP="008717F6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8717F6">
        <w:rPr>
          <w:rFonts w:ascii="Cambria" w:hAnsi="Cambria"/>
          <w:sz w:val="20"/>
          <w:szCs w:val="20"/>
        </w:rPr>
        <w:t>Dostawa do Zamawiającego będzie realizowana na koszt i ryzyko Wykonawcy.</w:t>
      </w:r>
    </w:p>
    <w:p w14:paraId="2C764E72" w14:textId="77777777" w:rsidR="00AF3411" w:rsidRPr="00AF3411" w:rsidRDefault="00AF3411" w:rsidP="00AF3411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AF3411">
        <w:rPr>
          <w:rFonts w:ascii="Cambria" w:hAnsi="Cambria"/>
          <w:sz w:val="20"/>
          <w:szCs w:val="20"/>
        </w:rPr>
        <w:t>Odbiór przedmiotu zamówienia nastąpi w obecności przedstawicieli stron.</w:t>
      </w:r>
    </w:p>
    <w:p w14:paraId="51AC348B" w14:textId="77777777" w:rsidR="004A4722" w:rsidRPr="00CD1E00" w:rsidRDefault="004A4722" w:rsidP="00AF3411">
      <w:pPr>
        <w:spacing w:line="36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56689D20" w14:textId="77777777" w:rsidR="006426D5" w:rsidRPr="00CD1E00" w:rsidRDefault="001F1A37" w:rsidP="00CD1E00">
      <w:pPr>
        <w:spacing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§ 3</w:t>
      </w:r>
    </w:p>
    <w:p w14:paraId="0660AC4C" w14:textId="694CEDC8" w:rsidR="00557ED8" w:rsidRPr="00557ED8" w:rsidRDefault="00557ED8" w:rsidP="00CD1E00">
      <w:pPr>
        <w:pStyle w:val="Bezodstpw"/>
        <w:numPr>
          <w:ilvl w:val="0"/>
          <w:numId w:val="19"/>
        </w:numPr>
        <w:spacing w:line="360" w:lineRule="auto"/>
        <w:ind w:left="426" w:hanging="426"/>
        <w:jc w:val="both"/>
        <w:rPr>
          <w:rStyle w:val="FontStyle13"/>
          <w:rFonts w:ascii="Cambria" w:eastAsia="Calibri" w:hAnsi="Cambria" w:cs="Tahoma"/>
          <w:sz w:val="20"/>
          <w:szCs w:val="20"/>
        </w:rPr>
      </w:pPr>
      <w:r w:rsidRPr="00AF3411">
        <w:rPr>
          <w:rStyle w:val="FontStyle13"/>
          <w:rFonts w:ascii="Cambria" w:hAnsi="Cambria" w:cs="Tahoma"/>
          <w:sz w:val="20"/>
          <w:szCs w:val="20"/>
        </w:rPr>
        <w:t>Termin realizacji przedmiotu zamówienia</w:t>
      </w:r>
      <w:r>
        <w:rPr>
          <w:rStyle w:val="FontStyle13"/>
          <w:rFonts w:ascii="Cambria" w:hAnsi="Cambria" w:cs="Tahoma"/>
          <w:sz w:val="20"/>
          <w:szCs w:val="20"/>
        </w:rPr>
        <w:t xml:space="preserve">: do </w:t>
      </w:r>
      <w:r w:rsidR="000B17AC">
        <w:rPr>
          <w:rStyle w:val="FontStyle13"/>
          <w:rFonts w:ascii="Cambria" w:hAnsi="Cambria" w:cs="Tahoma"/>
          <w:b/>
          <w:sz w:val="20"/>
          <w:szCs w:val="20"/>
        </w:rPr>
        <w:t>11</w:t>
      </w:r>
      <w:r>
        <w:rPr>
          <w:rStyle w:val="FontStyle13"/>
          <w:rFonts w:ascii="Cambria" w:hAnsi="Cambria" w:cs="Tahoma"/>
          <w:b/>
          <w:sz w:val="20"/>
          <w:szCs w:val="20"/>
        </w:rPr>
        <w:t xml:space="preserve"> miesięcy</w:t>
      </w:r>
      <w:r w:rsidRPr="00AF3411">
        <w:rPr>
          <w:rStyle w:val="FontStyle13"/>
          <w:rFonts w:ascii="Cambria" w:hAnsi="Cambria" w:cs="Tahoma"/>
          <w:b/>
          <w:sz w:val="20"/>
          <w:szCs w:val="20"/>
        </w:rPr>
        <w:t xml:space="preserve"> od dnia zawarcia umowy, </w:t>
      </w:r>
      <w:r w:rsidRPr="00D05B7B">
        <w:rPr>
          <w:rStyle w:val="FontStyle13"/>
          <w:rFonts w:ascii="Cambria" w:hAnsi="Cambria" w:cs="Tahoma"/>
          <w:sz w:val="20"/>
          <w:szCs w:val="20"/>
        </w:rPr>
        <w:t>nie później jednak niż do 31.12.202</w:t>
      </w:r>
      <w:r w:rsidR="000B17AC">
        <w:rPr>
          <w:rStyle w:val="FontStyle13"/>
          <w:rFonts w:ascii="Cambria" w:hAnsi="Cambria" w:cs="Tahoma"/>
          <w:sz w:val="20"/>
          <w:szCs w:val="20"/>
        </w:rPr>
        <w:t>3 r.</w:t>
      </w:r>
      <w:r w:rsidRPr="00D05B7B">
        <w:rPr>
          <w:rStyle w:val="FontStyle13"/>
          <w:rFonts w:ascii="Cambria" w:hAnsi="Cambria" w:cs="Tahoma"/>
          <w:sz w:val="20"/>
          <w:szCs w:val="20"/>
        </w:rPr>
        <w:t>, tj. do końca roku budżetowego</w:t>
      </w:r>
      <w:r w:rsidR="00D05B7B" w:rsidRPr="00D05B7B">
        <w:rPr>
          <w:rStyle w:val="FontStyle13"/>
          <w:rFonts w:ascii="Cambria" w:hAnsi="Cambria" w:cs="Tahoma"/>
          <w:sz w:val="20"/>
          <w:szCs w:val="20"/>
        </w:rPr>
        <w:t>.</w:t>
      </w:r>
    </w:p>
    <w:p w14:paraId="45BE80A7" w14:textId="77777777" w:rsidR="006426D5" w:rsidRPr="00557ED8" w:rsidRDefault="006426D5" w:rsidP="00CD1E00">
      <w:pPr>
        <w:pStyle w:val="Bezodstpw"/>
        <w:numPr>
          <w:ilvl w:val="0"/>
          <w:numId w:val="19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7ED8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>Za datę wykonania umowy uważa się datę dostarczenia zamawiającemu ostatniej partii przedmiotu zamówienia.</w:t>
      </w:r>
    </w:p>
    <w:p w14:paraId="385A647B" w14:textId="77777777" w:rsidR="00CD1E00" w:rsidRPr="00CD1E00" w:rsidRDefault="00CD1E00" w:rsidP="00CD1E00">
      <w:pPr>
        <w:spacing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7ECD860A" w14:textId="77777777" w:rsidR="006426D5" w:rsidRPr="00CD1E00" w:rsidRDefault="001F1A37" w:rsidP="00CD1E00">
      <w:pPr>
        <w:spacing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§ 4</w:t>
      </w:r>
    </w:p>
    <w:p w14:paraId="2D9C3927" w14:textId="77777777" w:rsidR="00906E36" w:rsidRPr="00553E47" w:rsidRDefault="006426D5" w:rsidP="00026497">
      <w:pPr>
        <w:pStyle w:val="Akapitzlist"/>
        <w:numPr>
          <w:ilvl w:val="2"/>
          <w:numId w:val="1"/>
        </w:numPr>
        <w:tabs>
          <w:tab w:val="clear" w:pos="1440"/>
        </w:tabs>
        <w:spacing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553E47">
        <w:rPr>
          <w:rFonts w:ascii="Cambria" w:hAnsi="Cambria" w:cs="Arial"/>
          <w:sz w:val="20"/>
          <w:szCs w:val="20"/>
        </w:rPr>
        <w:t xml:space="preserve">Strony ustalają że </w:t>
      </w:r>
    </w:p>
    <w:p w14:paraId="5D494909" w14:textId="77777777" w:rsidR="006426D5" w:rsidRPr="00553E47" w:rsidRDefault="006426D5" w:rsidP="00026497">
      <w:pPr>
        <w:pStyle w:val="Akapitzlist"/>
        <w:numPr>
          <w:ilvl w:val="0"/>
          <w:numId w:val="9"/>
        </w:numPr>
        <w:spacing w:line="360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553E47">
        <w:rPr>
          <w:rFonts w:ascii="Cambria" w:hAnsi="Cambria" w:cs="Arial"/>
          <w:sz w:val="20"/>
          <w:szCs w:val="20"/>
        </w:rPr>
        <w:t xml:space="preserve">cena </w:t>
      </w:r>
      <w:r w:rsidR="00283F88" w:rsidRPr="00553E47">
        <w:rPr>
          <w:rFonts w:ascii="Cambria" w:hAnsi="Cambria" w:cs="Arial"/>
          <w:sz w:val="20"/>
          <w:szCs w:val="20"/>
        </w:rPr>
        <w:t>gazu płynnego</w:t>
      </w:r>
      <w:r w:rsidR="00F86222" w:rsidRPr="00553E47">
        <w:rPr>
          <w:rFonts w:ascii="Cambria" w:hAnsi="Cambria" w:cs="Arial"/>
          <w:sz w:val="20"/>
          <w:szCs w:val="20"/>
        </w:rPr>
        <w:t xml:space="preserve"> </w:t>
      </w:r>
      <w:r w:rsidRPr="00553E47">
        <w:rPr>
          <w:rFonts w:ascii="Cambria" w:hAnsi="Cambria" w:cs="Arial"/>
          <w:sz w:val="20"/>
          <w:szCs w:val="20"/>
        </w:rPr>
        <w:t xml:space="preserve"> za </w:t>
      </w:r>
      <w:smartTag w:uri="urn:schemas-microsoft-com:office:smarttags" w:element="metricconverter">
        <w:smartTagPr>
          <w:attr w:name="ProductID" w:val="1 litr"/>
        </w:smartTagPr>
        <w:r w:rsidRPr="00553E47">
          <w:rPr>
            <w:rFonts w:ascii="Cambria" w:hAnsi="Cambria" w:cs="Arial"/>
            <w:sz w:val="20"/>
            <w:szCs w:val="20"/>
          </w:rPr>
          <w:t>1 litr</w:t>
        </w:r>
      </w:smartTag>
      <w:r w:rsidRPr="00553E47">
        <w:rPr>
          <w:rFonts w:ascii="Cambria" w:hAnsi="Cambria" w:cs="Arial"/>
          <w:sz w:val="20"/>
          <w:szCs w:val="20"/>
        </w:rPr>
        <w:t xml:space="preserve"> będzie</w:t>
      </w:r>
      <w:r w:rsidR="00906E36" w:rsidRPr="00553E47">
        <w:rPr>
          <w:rFonts w:ascii="Cambria" w:hAnsi="Cambria" w:cs="Arial"/>
          <w:sz w:val="20"/>
          <w:szCs w:val="20"/>
        </w:rPr>
        <w:t xml:space="preserve"> </w:t>
      </w:r>
      <w:r w:rsidRPr="00553E47">
        <w:rPr>
          <w:rFonts w:ascii="Cambria" w:hAnsi="Cambria" w:cs="Arial"/>
          <w:sz w:val="20"/>
          <w:szCs w:val="20"/>
        </w:rPr>
        <w:t>wynosić:</w:t>
      </w:r>
    </w:p>
    <w:p w14:paraId="5F83BD21" w14:textId="77777777" w:rsidR="006426D5" w:rsidRPr="00553E47" w:rsidRDefault="00D05B7B" w:rsidP="00026497">
      <w:pPr>
        <w:spacing w:line="360" w:lineRule="auto"/>
        <w:ind w:left="709"/>
        <w:jc w:val="both"/>
        <w:rPr>
          <w:rFonts w:ascii="Cambria" w:hAnsi="Cambria" w:cs="Arial"/>
          <w:sz w:val="20"/>
          <w:szCs w:val="20"/>
          <w:lang w:eastAsia="pl-PL"/>
        </w:rPr>
      </w:pPr>
      <w:r w:rsidRPr="00553E47">
        <w:rPr>
          <w:rFonts w:ascii="Cambria" w:hAnsi="Cambria" w:cs="Arial"/>
          <w:sz w:val="20"/>
          <w:szCs w:val="20"/>
          <w:lang w:eastAsia="pl-PL"/>
        </w:rPr>
        <w:t>cena netto</w:t>
      </w:r>
      <w:r w:rsidR="006426D5" w:rsidRPr="00553E47">
        <w:rPr>
          <w:rFonts w:ascii="Cambria" w:hAnsi="Cambria" w:cs="Arial"/>
          <w:sz w:val="20"/>
          <w:szCs w:val="20"/>
          <w:lang w:eastAsia="pl-PL"/>
        </w:rPr>
        <w:t xml:space="preserve">  - </w:t>
      </w:r>
      <w:r w:rsidR="00D42786" w:rsidRPr="00553E47">
        <w:rPr>
          <w:rFonts w:ascii="Cambria" w:hAnsi="Cambria" w:cs="Arial"/>
          <w:sz w:val="20"/>
          <w:szCs w:val="20"/>
          <w:lang w:eastAsia="pl-PL"/>
        </w:rPr>
        <w:t>……..</w:t>
      </w:r>
      <w:r w:rsidR="001477BC" w:rsidRPr="00553E4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E96806" w:rsidRPr="00553E47">
        <w:rPr>
          <w:rFonts w:ascii="Cambria" w:hAnsi="Cambria" w:cs="Arial"/>
          <w:sz w:val="20"/>
          <w:szCs w:val="20"/>
          <w:lang w:eastAsia="pl-PL"/>
        </w:rPr>
        <w:t xml:space="preserve">zł (Słownie: </w:t>
      </w:r>
      <w:r w:rsidR="00D42786" w:rsidRPr="00553E47">
        <w:rPr>
          <w:rFonts w:ascii="Cambria" w:hAnsi="Cambria" w:cs="Arial"/>
          <w:sz w:val="20"/>
          <w:szCs w:val="20"/>
          <w:lang w:eastAsia="pl-PL"/>
        </w:rPr>
        <w:t>…………</w:t>
      </w:r>
      <w:r w:rsidR="006217ED" w:rsidRPr="00553E47">
        <w:rPr>
          <w:rFonts w:ascii="Cambria" w:hAnsi="Cambria" w:cs="Arial"/>
          <w:sz w:val="20"/>
          <w:szCs w:val="20"/>
          <w:lang w:eastAsia="pl-PL"/>
        </w:rPr>
        <w:t xml:space="preserve"> zł </w:t>
      </w:r>
      <w:r w:rsidR="00D42786" w:rsidRPr="00553E47">
        <w:rPr>
          <w:rFonts w:ascii="Cambria" w:hAnsi="Cambria" w:cs="Arial"/>
          <w:sz w:val="20"/>
          <w:szCs w:val="20"/>
          <w:lang w:eastAsia="pl-PL"/>
        </w:rPr>
        <w:t>……/</w:t>
      </w:r>
      <w:r w:rsidR="00E96806" w:rsidRPr="00553E47">
        <w:rPr>
          <w:rFonts w:ascii="Cambria" w:hAnsi="Cambria" w:cs="Arial"/>
          <w:sz w:val="20"/>
          <w:szCs w:val="20"/>
          <w:lang w:eastAsia="pl-PL"/>
        </w:rPr>
        <w:t>100)</w:t>
      </w:r>
    </w:p>
    <w:p w14:paraId="5BFB732D" w14:textId="77777777" w:rsidR="006426D5" w:rsidRPr="00553E47" w:rsidRDefault="00E96806" w:rsidP="00026497">
      <w:pPr>
        <w:spacing w:line="360" w:lineRule="auto"/>
        <w:ind w:left="709"/>
        <w:jc w:val="both"/>
        <w:rPr>
          <w:rFonts w:ascii="Cambria" w:hAnsi="Cambria" w:cs="Arial"/>
          <w:sz w:val="20"/>
          <w:szCs w:val="20"/>
          <w:lang w:eastAsia="pl-PL"/>
        </w:rPr>
      </w:pPr>
      <w:r w:rsidRPr="00553E47">
        <w:rPr>
          <w:rFonts w:ascii="Cambria" w:hAnsi="Cambria" w:cs="Arial"/>
          <w:sz w:val="20"/>
          <w:szCs w:val="20"/>
          <w:lang w:eastAsia="pl-PL"/>
        </w:rPr>
        <w:t xml:space="preserve">podatek VAT – </w:t>
      </w:r>
      <w:r w:rsidR="00D42786" w:rsidRPr="00553E47">
        <w:rPr>
          <w:rFonts w:ascii="Cambria" w:hAnsi="Cambria" w:cs="Arial"/>
          <w:sz w:val="20"/>
          <w:szCs w:val="20"/>
          <w:lang w:eastAsia="pl-PL"/>
        </w:rPr>
        <w:t>……….</w:t>
      </w:r>
      <w:r w:rsidRPr="00553E47">
        <w:rPr>
          <w:rFonts w:ascii="Cambria" w:hAnsi="Cambria" w:cs="Arial"/>
          <w:sz w:val="20"/>
          <w:szCs w:val="20"/>
          <w:lang w:eastAsia="pl-PL"/>
        </w:rPr>
        <w:t xml:space="preserve">zł (Słownie: </w:t>
      </w:r>
      <w:r w:rsidR="00D42786" w:rsidRPr="00553E47">
        <w:rPr>
          <w:rFonts w:ascii="Cambria" w:hAnsi="Cambria" w:cs="Arial"/>
          <w:sz w:val="20"/>
          <w:szCs w:val="20"/>
          <w:lang w:eastAsia="pl-PL"/>
        </w:rPr>
        <w:t>……………………………….</w:t>
      </w:r>
      <w:r w:rsidRPr="00553E47">
        <w:rPr>
          <w:rFonts w:ascii="Cambria" w:hAnsi="Cambria" w:cs="Arial"/>
          <w:sz w:val="20"/>
          <w:szCs w:val="20"/>
          <w:lang w:eastAsia="pl-PL"/>
        </w:rPr>
        <w:t>)</w:t>
      </w:r>
    </w:p>
    <w:p w14:paraId="587E7D88" w14:textId="77777777" w:rsidR="006426D5" w:rsidRPr="00553E47" w:rsidRDefault="006426D5" w:rsidP="00026497">
      <w:pPr>
        <w:spacing w:line="360" w:lineRule="auto"/>
        <w:ind w:left="709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53E47">
        <w:rPr>
          <w:rFonts w:ascii="Cambria" w:hAnsi="Cambria" w:cs="Arial"/>
          <w:b/>
          <w:bCs/>
          <w:sz w:val="20"/>
          <w:szCs w:val="20"/>
          <w:lang w:eastAsia="pl-PL"/>
        </w:rPr>
        <w:t xml:space="preserve">cena brutto – </w:t>
      </w:r>
      <w:r w:rsidR="00D42786" w:rsidRPr="00553E47">
        <w:rPr>
          <w:rFonts w:ascii="Cambria" w:hAnsi="Cambria" w:cs="Arial"/>
          <w:b/>
          <w:bCs/>
          <w:sz w:val="20"/>
          <w:szCs w:val="20"/>
          <w:lang w:eastAsia="pl-PL"/>
        </w:rPr>
        <w:t>…………………..</w:t>
      </w:r>
      <w:r w:rsidR="001477BC" w:rsidRPr="00553E47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CD1E00" w:rsidRPr="00553E47">
        <w:rPr>
          <w:rFonts w:ascii="Cambria" w:hAnsi="Cambria" w:cs="Arial"/>
          <w:b/>
          <w:bCs/>
          <w:sz w:val="20"/>
          <w:szCs w:val="20"/>
          <w:lang w:eastAsia="pl-PL"/>
        </w:rPr>
        <w:t>zł, (</w:t>
      </w:r>
      <w:r w:rsidR="00E96806" w:rsidRPr="00553E47">
        <w:rPr>
          <w:rFonts w:ascii="Cambria" w:hAnsi="Cambria" w:cs="Arial"/>
          <w:b/>
          <w:bCs/>
          <w:sz w:val="20"/>
          <w:szCs w:val="20"/>
          <w:lang w:eastAsia="pl-PL"/>
        </w:rPr>
        <w:t xml:space="preserve">słownie: </w:t>
      </w:r>
      <w:r w:rsidR="00D42786" w:rsidRPr="00553E47">
        <w:rPr>
          <w:rFonts w:ascii="Cambria" w:hAnsi="Cambria" w:cs="Arial"/>
          <w:b/>
          <w:bCs/>
          <w:sz w:val="20"/>
          <w:szCs w:val="20"/>
          <w:lang w:eastAsia="pl-PL"/>
        </w:rPr>
        <w:t>………………………………….</w:t>
      </w:r>
      <w:r w:rsidR="00E96806" w:rsidRPr="00553E47">
        <w:rPr>
          <w:rFonts w:ascii="Cambria" w:hAnsi="Cambria" w:cs="Arial"/>
          <w:b/>
          <w:bCs/>
          <w:sz w:val="20"/>
          <w:szCs w:val="20"/>
          <w:lang w:eastAsia="pl-PL"/>
        </w:rPr>
        <w:t>100)</w:t>
      </w:r>
    </w:p>
    <w:p w14:paraId="07A2B1BC" w14:textId="77777777" w:rsidR="00906E36" w:rsidRPr="00553E47" w:rsidRDefault="00C51D46" w:rsidP="00026497">
      <w:pPr>
        <w:pStyle w:val="Akapitzlist"/>
        <w:numPr>
          <w:ilvl w:val="0"/>
          <w:numId w:val="9"/>
        </w:numPr>
        <w:spacing w:line="360" w:lineRule="auto"/>
        <w:ind w:left="709" w:hanging="426"/>
        <w:jc w:val="both"/>
        <w:rPr>
          <w:rFonts w:ascii="Cambria" w:hAnsi="Cambria" w:cs="Arial"/>
          <w:bCs/>
          <w:sz w:val="20"/>
          <w:szCs w:val="20"/>
          <w:lang w:eastAsia="pl-PL"/>
        </w:rPr>
      </w:pPr>
      <w:r w:rsidRPr="00553E47">
        <w:rPr>
          <w:rFonts w:ascii="Cambria" w:hAnsi="Cambria" w:cs="Arial"/>
          <w:bCs/>
          <w:sz w:val="20"/>
          <w:szCs w:val="20"/>
          <w:lang w:eastAsia="pl-PL"/>
        </w:rPr>
        <w:t>koszt dostawy i zysk wykonawcy</w:t>
      </w:r>
      <w:r w:rsidR="00906E36" w:rsidRPr="00553E47">
        <w:rPr>
          <w:rFonts w:ascii="Cambria" w:hAnsi="Cambria" w:cs="Arial"/>
          <w:bCs/>
          <w:sz w:val="20"/>
          <w:szCs w:val="20"/>
          <w:lang w:eastAsia="pl-PL"/>
        </w:rPr>
        <w:t xml:space="preserve"> wynosi </w:t>
      </w:r>
      <w:r w:rsidR="00D42786" w:rsidRPr="00553E47">
        <w:rPr>
          <w:rFonts w:ascii="Cambria" w:hAnsi="Cambria" w:cs="Arial"/>
          <w:bCs/>
          <w:sz w:val="20"/>
          <w:szCs w:val="20"/>
          <w:lang w:eastAsia="pl-PL"/>
        </w:rPr>
        <w:t>……….</w:t>
      </w:r>
      <w:r w:rsidR="001477BC" w:rsidRPr="00553E47">
        <w:rPr>
          <w:rFonts w:ascii="Cambria" w:hAnsi="Cambria" w:cs="Arial"/>
          <w:bCs/>
          <w:sz w:val="20"/>
          <w:szCs w:val="20"/>
          <w:lang w:eastAsia="pl-PL"/>
        </w:rPr>
        <w:t xml:space="preserve"> </w:t>
      </w:r>
      <w:r w:rsidR="00E96806" w:rsidRPr="00553E47">
        <w:rPr>
          <w:rFonts w:ascii="Cambria" w:hAnsi="Cambria" w:cs="Arial"/>
          <w:bCs/>
          <w:sz w:val="20"/>
          <w:szCs w:val="20"/>
          <w:lang w:eastAsia="pl-PL"/>
        </w:rPr>
        <w:t xml:space="preserve"> zł Słownie (</w:t>
      </w:r>
      <w:r w:rsidR="00D42786" w:rsidRPr="00553E47">
        <w:rPr>
          <w:rFonts w:ascii="Cambria" w:hAnsi="Cambria" w:cs="Arial"/>
          <w:bCs/>
          <w:sz w:val="20"/>
          <w:szCs w:val="20"/>
          <w:lang w:eastAsia="pl-PL"/>
        </w:rPr>
        <w:t>…………………..</w:t>
      </w:r>
      <w:r w:rsidR="00E96806" w:rsidRPr="00553E47">
        <w:rPr>
          <w:rFonts w:ascii="Cambria" w:hAnsi="Cambria" w:cs="Arial"/>
          <w:bCs/>
          <w:sz w:val="20"/>
          <w:szCs w:val="20"/>
          <w:lang w:eastAsia="pl-PL"/>
        </w:rPr>
        <w:t>)</w:t>
      </w:r>
    </w:p>
    <w:p w14:paraId="07893F49" w14:textId="77777777" w:rsidR="00906E36" w:rsidRPr="00553E47" w:rsidRDefault="00906E36" w:rsidP="00026497">
      <w:pPr>
        <w:pStyle w:val="Akapitzlist"/>
        <w:numPr>
          <w:ilvl w:val="0"/>
          <w:numId w:val="9"/>
        </w:numPr>
        <w:spacing w:line="360" w:lineRule="auto"/>
        <w:ind w:left="709" w:hanging="426"/>
        <w:jc w:val="both"/>
        <w:rPr>
          <w:rFonts w:ascii="Cambria" w:hAnsi="Cambria" w:cs="Arial"/>
          <w:bCs/>
          <w:sz w:val="20"/>
          <w:szCs w:val="20"/>
          <w:lang w:eastAsia="pl-PL"/>
        </w:rPr>
      </w:pPr>
      <w:r w:rsidRPr="00553E47">
        <w:rPr>
          <w:rFonts w:ascii="Cambria" w:hAnsi="Cambria" w:cs="Arial"/>
          <w:bCs/>
          <w:sz w:val="20"/>
          <w:szCs w:val="20"/>
          <w:lang w:eastAsia="pl-PL"/>
        </w:rPr>
        <w:t>upus</w:t>
      </w:r>
      <w:r w:rsidR="00E96806" w:rsidRPr="00553E47">
        <w:rPr>
          <w:rFonts w:ascii="Cambria" w:hAnsi="Cambria" w:cs="Arial"/>
          <w:bCs/>
          <w:sz w:val="20"/>
          <w:szCs w:val="20"/>
          <w:lang w:eastAsia="pl-PL"/>
        </w:rPr>
        <w:t xml:space="preserve">t stały wynosi </w:t>
      </w:r>
      <w:r w:rsidR="00D42786" w:rsidRPr="00553E47">
        <w:rPr>
          <w:rFonts w:ascii="Cambria" w:hAnsi="Cambria" w:cs="Arial"/>
          <w:bCs/>
          <w:sz w:val="20"/>
          <w:szCs w:val="20"/>
          <w:lang w:eastAsia="pl-PL"/>
        </w:rPr>
        <w:t>………………..</w:t>
      </w:r>
      <w:r w:rsidR="00FD0561" w:rsidRPr="00553E47">
        <w:rPr>
          <w:rFonts w:ascii="Cambria" w:hAnsi="Cambria" w:cs="Arial"/>
          <w:bCs/>
          <w:sz w:val="20"/>
          <w:szCs w:val="20"/>
          <w:lang w:eastAsia="pl-PL"/>
        </w:rPr>
        <w:t>.</w:t>
      </w:r>
      <w:r w:rsidR="00E96806" w:rsidRPr="00553E47">
        <w:rPr>
          <w:rFonts w:ascii="Cambria" w:hAnsi="Cambria" w:cs="Arial"/>
          <w:bCs/>
          <w:sz w:val="20"/>
          <w:szCs w:val="20"/>
          <w:lang w:eastAsia="pl-PL"/>
        </w:rPr>
        <w:t xml:space="preserve"> zł (</w:t>
      </w:r>
      <w:r w:rsidR="00D42786" w:rsidRPr="00553E47">
        <w:rPr>
          <w:rFonts w:ascii="Cambria" w:hAnsi="Cambria" w:cs="Arial"/>
          <w:bCs/>
          <w:sz w:val="20"/>
          <w:szCs w:val="20"/>
          <w:lang w:eastAsia="pl-PL"/>
        </w:rPr>
        <w:t>…………………………..</w:t>
      </w:r>
      <w:r w:rsidR="006217ED" w:rsidRPr="00553E47">
        <w:rPr>
          <w:rFonts w:ascii="Cambria" w:hAnsi="Cambria" w:cs="Arial"/>
          <w:bCs/>
          <w:sz w:val="20"/>
          <w:szCs w:val="20"/>
          <w:lang w:eastAsia="pl-PL"/>
        </w:rPr>
        <w:t xml:space="preserve"> groszy</w:t>
      </w:r>
      <w:r w:rsidR="00E96806" w:rsidRPr="00553E47">
        <w:rPr>
          <w:rFonts w:ascii="Cambria" w:hAnsi="Cambria" w:cs="Arial"/>
          <w:bCs/>
          <w:sz w:val="20"/>
          <w:szCs w:val="20"/>
          <w:lang w:eastAsia="pl-PL"/>
        </w:rPr>
        <w:t>)</w:t>
      </w:r>
      <w:r w:rsidR="008717F6" w:rsidRPr="00553E47">
        <w:rPr>
          <w:rFonts w:ascii="Cambria" w:hAnsi="Cambria" w:cs="Arial"/>
          <w:bCs/>
          <w:sz w:val="20"/>
          <w:szCs w:val="20"/>
          <w:lang w:eastAsia="pl-PL"/>
        </w:rPr>
        <w:t>, tj. …….. %</w:t>
      </w:r>
    </w:p>
    <w:p w14:paraId="374D79A9" w14:textId="77777777" w:rsidR="006426D5" w:rsidRPr="00553E47" w:rsidRDefault="006426D5" w:rsidP="00026497">
      <w:pPr>
        <w:tabs>
          <w:tab w:val="left" w:pos="1117"/>
        </w:tabs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32410D54" w14:textId="77777777" w:rsidR="00376458" w:rsidRPr="00553E47" w:rsidRDefault="005D4BBC" w:rsidP="00B70740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553E47">
        <w:rPr>
          <w:rFonts w:ascii="Cambria" w:hAnsi="Cambria" w:cs="Arial"/>
          <w:sz w:val="20"/>
          <w:szCs w:val="20"/>
          <w:lang w:eastAsia="pl-PL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553E47">
          <w:rPr>
            <w:rFonts w:ascii="Cambria" w:hAnsi="Cambria" w:cs="Arial"/>
            <w:sz w:val="20"/>
            <w:szCs w:val="20"/>
            <w:lang w:eastAsia="pl-PL"/>
          </w:rPr>
          <w:t>1 litra</w:t>
        </w:r>
      </w:smartTag>
      <w:r w:rsidRPr="00553E47">
        <w:rPr>
          <w:rFonts w:ascii="Cambria" w:hAnsi="Cambria" w:cs="Arial"/>
          <w:sz w:val="20"/>
          <w:szCs w:val="20"/>
          <w:lang w:eastAsia="pl-PL"/>
        </w:rPr>
        <w:t xml:space="preserve"> gazu płynnego będzie ulegać zmianie zgodnie z wahaniami cen na rynku paliw. Wykonawcy i Zamawiającemu p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>rzysługuje prawo</w:t>
      </w:r>
      <w:r w:rsidRPr="00553E47">
        <w:rPr>
          <w:rFonts w:ascii="Cambria" w:hAnsi="Cambria" w:cs="Arial"/>
          <w:sz w:val="20"/>
          <w:szCs w:val="20"/>
          <w:lang w:eastAsia="pl-PL"/>
        </w:rPr>
        <w:t xml:space="preserve"> do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zmiany ceny gazu pły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 xml:space="preserve">nnego (obniżenie, 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podwyższenie) jedynie w przypadku zmiany ceny</w:t>
      </w:r>
      <w:r w:rsidR="00376458" w:rsidRPr="00553E47">
        <w:rPr>
          <w:rFonts w:ascii="Cambria" w:hAnsi="Cambria" w:cs="Arial"/>
          <w:sz w:val="20"/>
          <w:szCs w:val="20"/>
          <w:lang w:eastAsia="pl-PL"/>
        </w:rPr>
        <w:t xml:space="preserve"> netto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hurtowej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 xml:space="preserve"> gazu płynnego na cele grzewcze i technologiczne</w:t>
      </w:r>
      <w:r w:rsidR="00376458" w:rsidRPr="00553E47">
        <w:rPr>
          <w:rFonts w:ascii="Cambria" w:hAnsi="Cambria" w:cs="Arial"/>
          <w:sz w:val="20"/>
          <w:szCs w:val="20"/>
          <w:lang w:eastAsia="pl-PL"/>
        </w:rPr>
        <w:t xml:space="preserve"> dla województwa małopolskiego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>podanej na oficjalnej stronie internetowej producenta PKN ORLEN S.A</w:t>
      </w:r>
      <w:r w:rsidR="00EE550F" w:rsidRPr="00553E47">
        <w:rPr>
          <w:rFonts w:ascii="Cambria" w:hAnsi="Cambria" w:cs="Arial"/>
          <w:sz w:val="20"/>
          <w:szCs w:val="20"/>
          <w:lang w:eastAsia="pl-PL"/>
        </w:rPr>
        <w:t>.</w:t>
      </w:r>
      <w:r w:rsidR="00376458" w:rsidRPr="00553E47">
        <w:rPr>
          <w:rFonts w:ascii="Cambria" w:hAnsi="Cambria" w:cs="Arial"/>
          <w:sz w:val="20"/>
          <w:szCs w:val="20"/>
          <w:lang w:eastAsia="pl-PL"/>
        </w:rPr>
        <w:t>:</w:t>
      </w:r>
    </w:p>
    <w:p w14:paraId="04A92D8E" w14:textId="77777777" w:rsidR="00A44638" w:rsidRPr="00553E47" w:rsidRDefault="004E3DDE" w:rsidP="00376458">
      <w:pPr>
        <w:pStyle w:val="Akapitzlist"/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553E47">
        <w:rPr>
          <w:rFonts w:ascii="Cambria" w:hAnsi="Cambria" w:cs="Arial"/>
          <w:sz w:val="20"/>
          <w:szCs w:val="20"/>
          <w:lang w:eastAsia="pl-PL"/>
        </w:rPr>
        <w:t>(</w:t>
      </w:r>
      <w:hyperlink r:id="rId8" w:history="1">
        <w:r w:rsidRPr="00553E47">
          <w:rPr>
            <w:rStyle w:val="Hipercze"/>
            <w:rFonts w:ascii="Cambria" w:hAnsi="Cambria" w:cs="Arial"/>
            <w:sz w:val="20"/>
            <w:szCs w:val="20"/>
          </w:rPr>
          <w:t>https://www.orlenpaliwa.com.pl/PL/notowania/Strony/Celegrzewczeitechnologiczne.aspxl</w:t>
        </w:r>
      </w:hyperlink>
      <w:r w:rsidRPr="00553E47">
        <w:rPr>
          <w:rFonts w:ascii="Cambria" w:hAnsi="Cambria" w:cs="Arial"/>
          <w:sz w:val="20"/>
          <w:szCs w:val="20"/>
          <w:lang w:eastAsia="pl-PL"/>
        </w:rPr>
        <w:t>) – zwana dalej „</w:t>
      </w:r>
      <w:r w:rsidRPr="00553E47">
        <w:rPr>
          <w:rFonts w:ascii="Cambria" w:hAnsi="Cambria" w:cs="Arial"/>
          <w:b/>
          <w:sz w:val="20"/>
          <w:szCs w:val="20"/>
          <w:lang w:eastAsia="pl-PL"/>
        </w:rPr>
        <w:t>ceną hurtową</w:t>
      </w:r>
      <w:r w:rsidRPr="00553E47">
        <w:rPr>
          <w:rFonts w:ascii="Cambria" w:hAnsi="Cambria" w:cs="Arial"/>
          <w:sz w:val="20"/>
          <w:szCs w:val="20"/>
          <w:lang w:eastAsia="pl-PL"/>
        </w:rPr>
        <w:t>”.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Zmiana ceny będzie proporcjonalna do zmiany ceny hurtowej w dniu dostawy gazu do Zamawiającego w stosunku do ceny</w:t>
      </w:r>
      <w:r w:rsidRPr="00553E47">
        <w:rPr>
          <w:rFonts w:ascii="Cambria" w:hAnsi="Cambria" w:cs="Arial"/>
          <w:sz w:val="20"/>
          <w:szCs w:val="20"/>
          <w:lang w:eastAsia="pl-PL"/>
        </w:rPr>
        <w:t xml:space="preserve"> hurtowej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5D4BBC" w:rsidRPr="00553E47">
        <w:rPr>
          <w:rFonts w:ascii="Cambria" w:hAnsi="Cambria" w:cs="Arial"/>
          <w:sz w:val="20"/>
          <w:szCs w:val="20"/>
          <w:lang w:eastAsia="pl-PL"/>
        </w:rPr>
        <w:t>z dnia pub</w:t>
      </w:r>
      <w:r w:rsidRPr="00553E47">
        <w:rPr>
          <w:rFonts w:ascii="Cambria" w:hAnsi="Cambria" w:cs="Arial"/>
          <w:sz w:val="20"/>
          <w:szCs w:val="20"/>
          <w:lang w:eastAsia="pl-PL"/>
        </w:rPr>
        <w:t>likacji ogłoszenia o zamó</w:t>
      </w:r>
      <w:r w:rsidR="00AE0845" w:rsidRPr="00553E47">
        <w:rPr>
          <w:rFonts w:ascii="Cambria" w:hAnsi="Cambria" w:cs="Arial"/>
          <w:sz w:val="20"/>
          <w:szCs w:val="20"/>
          <w:lang w:eastAsia="pl-PL"/>
        </w:rPr>
        <w:t>wieniu.</w:t>
      </w:r>
      <w:r w:rsidR="005D4BBC" w:rsidRPr="00553E4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C67BCA" w:rsidRPr="00553E47">
        <w:rPr>
          <w:rFonts w:ascii="Cambria" w:hAnsi="Cambria" w:cs="Arial"/>
          <w:sz w:val="20"/>
          <w:szCs w:val="20"/>
          <w:lang w:eastAsia="pl-PL"/>
        </w:rPr>
        <w:t>Powiększona o stałe i niezmienne</w:t>
      </w:r>
      <w:r w:rsidRPr="00553E47">
        <w:rPr>
          <w:rFonts w:ascii="Cambria" w:hAnsi="Cambria" w:cs="Arial"/>
          <w:sz w:val="20"/>
          <w:szCs w:val="20"/>
          <w:lang w:eastAsia="pl-PL"/>
        </w:rPr>
        <w:t xml:space="preserve"> czynniki cenotwórcze</w:t>
      </w:r>
      <w:r w:rsidR="00A72D0F" w:rsidRPr="00553E47">
        <w:rPr>
          <w:rFonts w:ascii="Cambria" w:hAnsi="Cambria" w:cs="Arial"/>
          <w:sz w:val="20"/>
          <w:szCs w:val="20"/>
          <w:lang w:eastAsia="pl-PL"/>
        </w:rPr>
        <w:t xml:space="preserve">, </w:t>
      </w:r>
      <w:r w:rsidRPr="00553E47">
        <w:rPr>
          <w:rFonts w:ascii="Cambria" w:hAnsi="Cambria" w:cs="Arial"/>
          <w:sz w:val="20"/>
          <w:szCs w:val="20"/>
          <w:lang w:eastAsia="pl-PL"/>
        </w:rPr>
        <w:t>tj. kos</w:t>
      </w:r>
      <w:r w:rsidR="00217E0C" w:rsidRPr="00553E47">
        <w:rPr>
          <w:rFonts w:ascii="Cambria" w:hAnsi="Cambria" w:cs="Arial"/>
          <w:sz w:val="20"/>
          <w:szCs w:val="20"/>
          <w:lang w:eastAsia="pl-PL"/>
        </w:rPr>
        <w:t>z</w:t>
      </w:r>
      <w:r w:rsidR="002533EE" w:rsidRPr="00553E47">
        <w:rPr>
          <w:rFonts w:ascii="Cambria" w:hAnsi="Cambria" w:cs="Arial"/>
          <w:sz w:val="20"/>
          <w:szCs w:val="20"/>
          <w:lang w:eastAsia="pl-PL"/>
        </w:rPr>
        <w:t>t</w:t>
      </w:r>
      <w:r w:rsidR="00EE550F" w:rsidRPr="00553E47">
        <w:rPr>
          <w:rFonts w:ascii="Cambria" w:hAnsi="Cambria" w:cs="Arial"/>
          <w:sz w:val="20"/>
          <w:szCs w:val="20"/>
          <w:lang w:eastAsia="pl-PL"/>
        </w:rPr>
        <w:t xml:space="preserve"> dostawy, zysk</w:t>
      </w:r>
      <w:r w:rsidR="00C67BCA" w:rsidRPr="00553E47">
        <w:rPr>
          <w:rFonts w:ascii="Cambria" w:hAnsi="Cambria" w:cs="Arial"/>
          <w:sz w:val="20"/>
          <w:szCs w:val="20"/>
          <w:lang w:eastAsia="pl-PL"/>
        </w:rPr>
        <w:t xml:space="preserve"> ze sprzedaży i pomniejszona</w:t>
      </w:r>
      <w:r w:rsidR="00EE550F" w:rsidRPr="00553E47">
        <w:rPr>
          <w:rFonts w:ascii="Cambria" w:hAnsi="Cambria" w:cs="Arial"/>
          <w:sz w:val="20"/>
          <w:szCs w:val="20"/>
          <w:lang w:eastAsia="pl-PL"/>
        </w:rPr>
        <w:t xml:space="preserve"> o stały i niezmienny upust procentowy (</w:t>
      </w:r>
      <w:r w:rsidR="002533EE" w:rsidRPr="00553E47">
        <w:rPr>
          <w:rFonts w:ascii="Cambria" w:hAnsi="Cambria" w:cs="Arial"/>
          <w:sz w:val="20"/>
          <w:szCs w:val="20"/>
          <w:lang w:eastAsia="pl-PL"/>
        </w:rPr>
        <w:t>wskazane</w:t>
      </w:r>
      <w:r w:rsidR="00A72D0F" w:rsidRPr="00553E47">
        <w:rPr>
          <w:rFonts w:ascii="Cambria" w:hAnsi="Cambria" w:cs="Arial"/>
          <w:sz w:val="20"/>
          <w:szCs w:val="20"/>
          <w:lang w:eastAsia="pl-PL"/>
        </w:rPr>
        <w:t xml:space="preserve"> w formularzu ofertowym</w:t>
      </w:r>
      <w:r w:rsidR="00EE550F" w:rsidRPr="00553E47">
        <w:rPr>
          <w:rFonts w:ascii="Cambria" w:hAnsi="Cambria" w:cs="Arial"/>
          <w:sz w:val="20"/>
          <w:szCs w:val="20"/>
          <w:lang w:eastAsia="pl-PL"/>
        </w:rPr>
        <w:t>)</w:t>
      </w:r>
      <w:r w:rsidR="00A72D0F" w:rsidRPr="00553E47">
        <w:rPr>
          <w:rFonts w:ascii="Cambria" w:hAnsi="Cambria" w:cs="Arial"/>
          <w:sz w:val="20"/>
          <w:szCs w:val="20"/>
          <w:lang w:eastAsia="pl-PL"/>
        </w:rPr>
        <w:t xml:space="preserve">. </w:t>
      </w:r>
    </w:p>
    <w:p w14:paraId="6945527C" w14:textId="77777777" w:rsidR="00026497" w:rsidRPr="00EE550F" w:rsidRDefault="00026497" w:rsidP="00EE550F">
      <w:pPr>
        <w:spacing w:line="360" w:lineRule="auto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237A5E34" w14:textId="474B100F" w:rsidR="00B70740" w:rsidRDefault="006426D5" w:rsidP="00B70740">
      <w:pPr>
        <w:tabs>
          <w:tab w:val="left" w:pos="1117"/>
        </w:tabs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CD1E00">
        <w:rPr>
          <w:rFonts w:ascii="Cambria" w:hAnsi="Cambria" w:cs="Arial"/>
          <w:sz w:val="20"/>
          <w:szCs w:val="20"/>
          <w:lang w:eastAsia="pl-PL"/>
        </w:rPr>
        <w:t>Cena jednostkowa ne</w:t>
      </w:r>
      <w:r w:rsidR="00E216B4" w:rsidRPr="00CD1E00">
        <w:rPr>
          <w:rFonts w:ascii="Cambria" w:hAnsi="Cambria" w:cs="Arial"/>
          <w:sz w:val="20"/>
          <w:szCs w:val="20"/>
          <w:lang w:eastAsia="pl-PL"/>
        </w:rPr>
        <w:t>tto za 1</w:t>
      </w:r>
      <w:r w:rsidR="00557ED8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E216B4" w:rsidRPr="00CD1E00">
        <w:rPr>
          <w:rFonts w:ascii="Cambria" w:hAnsi="Cambria" w:cs="Arial"/>
          <w:sz w:val="20"/>
          <w:szCs w:val="20"/>
          <w:lang w:eastAsia="pl-PL"/>
        </w:rPr>
        <w:t>l</w:t>
      </w:r>
      <w:r w:rsidRPr="00CD1E00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283F88" w:rsidRPr="00CD1E00">
        <w:rPr>
          <w:rFonts w:ascii="Cambria" w:hAnsi="Cambria" w:cs="Arial"/>
          <w:sz w:val="20"/>
          <w:szCs w:val="20"/>
          <w:lang w:eastAsia="pl-PL"/>
        </w:rPr>
        <w:t xml:space="preserve">gazu płynnego </w:t>
      </w:r>
      <w:r w:rsidRPr="00CD1E00">
        <w:rPr>
          <w:rFonts w:ascii="Cambria" w:hAnsi="Cambria" w:cs="Arial"/>
          <w:sz w:val="20"/>
          <w:szCs w:val="20"/>
          <w:lang w:eastAsia="pl-PL"/>
        </w:rPr>
        <w:t xml:space="preserve">opublikowana w dniu </w:t>
      </w:r>
      <w:r w:rsidR="007E46E2" w:rsidRPr="00CD1E00">
        <w:rPr>
          <w:rFonts w:ascii="Cambria" w:hAnsi="Cambria" w:cs="Arial"/>
          <w:sz w:val="20"/>
          <w:szCs w:val="20"/>
          <w:lang w:eastAsia="pl-PL"/>
        </w:rPr>
        <w:t>publikacji ogłoszenia</w:t>
      </w:r>
      <w:r w:rsidR="002533EE">
        <w:rPr>
          <w:rFonts w:ascii="Cambria" w:hAnsi="Cambria" w:cs="Arial"/>
          <w:sz w:val="20"/>
          <w:szCs w:val="20"/>
          <w:lang w:eastAsia="pl-PL"/>
        </w:rPr>
        <w:t xml:space="preserve"> o za</w:t>
      </w:r>
      <w:r w:rsidR="000B17AC">
        <w:rPr>
          <w:rFonts w:ascii="Cambria" w:hAnsi="Cambria" w:cs="Arial"/>
          <w:sz w:val="20"/>
          <w:szCs w:val="20"/>
          <w:lang w:eastAsia="pl-PL"/>
        </w:rPr>
        <w:t>m</w:t>
      </w:r>
      <w:r w:rsidR="002533EE">
        <w:rPr>
          <w:rFonts w:ascii="Cambria" w:hAnsi="Cambria" w:cs="Arial"/>
          <w:sz w:val="20"/>
          <w:szCs w:val="20"/>
          <w:lang w:eastAsia="pl-PL"/>
        </w:rPr>
        <w:t>ówieniu</w:t>
      </w:r>
      <w:r w:rsidR="00B70740">
        <w:rPr>
          <w:rFonts w:ascii="Cambria" w:hAnsi="Cambria" w:cs="Arial"/>
          <w:sz w:val="20"/>
          <w:szCs w:val="20"/>
          <w:lang w:eastAsia="pl-PL"/>
        </w:rPr>
        <w:t xml:space="preserve"> na oficjalnej stronie producenta:</w:t>
      </w:r>
    </w:p>
    <w:p w14:paraId="287CADBC" w14:textId="77777777" w:rsidR="006426D5" w:rsidRPr="00CD1E00" w:rsidRDefault="006426D5" w:rsidP="00B70740">
      <w:pPr>
        <w:tabs>
          <w:tab w:val="left" w:pos="1117"/>
        </w:tabs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CD1E00">
        <w:rPr>
          <w:rFonts w:ascii="Cambria" w:hAnsi="Cambria" w:cs="Arial"/>
          <w:sz w:val="20"/>
          <w:szCs w:val="20"/>
          <w:lang w:eastAsia="pl-PL"/>
        </w:rPr>
        <w:t>(</w:t>
      </w:r>
      <w:r w:rsidR="00B70740" w:rsidRPr="00B70740">
        <w:rPr>
          <w:rFonts w:ascii="Cambria" w:hAnsi="Cambria" w:cs="Arial"/>
          <w:sz w:val="20"/>
          <w:szCs w:val="20"/>
        </w:rPr>
        <w:t>https://www.orlenpaliwa.com.pl/PL/notowania/Strony/Celegrzewczeitechnologiczne.aspxl</w:t>
      </w:r>
      <w:r w:rsidRPr="00CD1E00">
        <w:rPr>
          <w:rFonts w:ascii="Cambria" w:hAnsi="Cambria" w:cs="Arial"/>
          <w:sz w:val="20"/>
          <w:szCs w:val="20"/>
          <w:lang w:eastAsia="pl-PL"/>
        </w:rPr>
        <w:t xml:space="preserve">) wynosi </w:t>
      </w:r>
      <w:r w:rsidR="00D42786" w:rsidRPr="00CD1E00">
        <w:rPr>
          <w:rFonts w:ascii="Cambria" w:hAnsi="Cambria" w:cs="Arial"/>
          <w:sz w:val="20"/>
          <w:szCs w:val="20"/>
          <w:lang w:eastAsia="pl-PL"/>
        </w:rPr>
        <w:t>……………………………………</w:t>
      </w:r>
      <w:r w:rsidR="00B3616A" w:rsidRPr="00CD1E00">
        <w:rPr>
          <w:rFonts w:ascii="Cambria" w:hAnsi="Cambria" w:cs="Arial"/>
          <w:sz w:val="20"/>
          <w:szCs w:val="20"/>
          <w:lang w:eastAsia="pl-PL"/>
        </w:rPr>
        <w:t xml:space="preserve"> zł</w:t>
      </w:r>
      <w:r w:rsidR="00DA73F0" w:rsidRPr="00CD1E00">
        <w:rPr>
          <w:rFonts w:ascii="Cambria" w:hAnsi="Cambria" w:cs="Arial"/>
          <w:sz w:val="20"/>
          <w:szCs w:val="20"/>
          <w:lang w:eastAsia="pl-PL"/>
        </w:rPr>
        <w:t>/</w:t>
      </w:r>
      <w:r w:rsidR="00F72C02" w:rsidRPr="00CD1E00">
        <w:rPr>
          <w:rFonts w:ascii="Cambria" w:hAnsi="Cambria" w:cs="Arial"/>
          <w:sz w:val="20"/>
          <w:szCs w:val="20"/>
          <w:lang w:eastAsia="pl-PL"/>
        </w:rPr>
        <w:t>l</w:t>
      </w:r>
      <w:r w:rsidR="00E2179A" w:rsidRPr="00CD1E00">
        <w:rPr>
          <w:rFonts w:ascii="Cambria" w:hAnsi="Cambria" w:cs="Arial"/>
          <w:sz w:val="20"/>
          <w:szCs w:val="20"/>
          <w:lang w:eastAsia="pl-PL"/>
        </w:rPr>
        <w:t>**</w:t>
      </w:r>
    </w:p>
    <w:p w14:paraId="5221CBA7" w14:textId="77777777" w:rsidR="006426D5" w:rsidRDefault="006426D5" w:rsidP="00026497">
      <w:pPr>
        <w:tabs>
          <w:tab w:val="left" w:pos="1117"/>
        </w:tabs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CD1E00">
        <w:rPr>
          <w:rFonts w:ascii="Cambria" w:hAnsi="Cambria" w:cs="Arial"/>
          <w:sz w:val="20"/>
          <w:szCs w:val="20"/>
          <w:lang w:eastAsia="pl-PL"/>
        </w:rPr>
        <w:t xml:space="preserve">Do faktury należy dołączyć wydruk ze strony </w:t>
      </w:r>
      <w:r w:rsidRPr="00557ED8">
        <w:rPr>
          <w:rFonts w:ascii="Cambria" w:hAnsi="Cambria" w:cs="Arial"/>
          <w:sz w:val="20"/>
          <w:szCs w:val="20"/>
          <w:lang w:eastAsia="pl-PL"/>
        </w:rPr>
        <w:t>producenta</w:t>
      </w:r>
      <w:r w:rsidR="004D5C19" w:rsidRPr="00CD1E00">
        <w:rPr>
          <w:rFonts w:ascii="Cambria" w:hAnsi="Cambria" w:cs="Arial"/>
          <w:sz w:val="20"/>
          <w:szCs w:val="20"/>
          <w:lang w:eastAsia="pl-PL"/>
        </w:rPr>
        <w:t xml:space="preserve"> z ceną hurtową </w:t>
      </w:r>
      <w:r w:rsidR="00283F88" w:rsidRPr="00CD1E00">
        <w:rPr>
          <w:rFonts w:ascii="Cambria" w:hAnsi="Cambria" w:cs="Arial"/>
          <w:sz w:val="20"/>
          <w:szCs w:val="20"/>
          <w:lang w:eastAsia="pl-PL"/>
        </w:rPr>
        <w:t>gazu płynnego</w:t>
      </w:r>
      <w:r w:rsidR="004D5C19" w:rsidRPr="00CD1E00">
        <w:rPr>
          <w:rFonts w:ascii="Cambria" w:hAnsi="Cambria" w:cs="Arial"/>
          <w:sz w:val="20"/>
          <w:szCs w:val="20"/>
          <w:lang w:eastAsia="pl-PL"/>
        </w:rPr>
        <w:t xml:space="preserve"> </w:t>
      </w:r>
      <w:r w:rsidRPr="00CD1E00">
        <w:rPr>
          <w:rFonts w:ascii="Cambria" w:hAnsi="Cambria" w:cs="Arial"/>
          <w:sz w:val="20"/>
          <w:szCs w:val="20"/>
          <w:lang w:eastAsia="pl-PL"/>
        </w:rPr>
        <w:t>na dzień dostawy.</w:t>
      </w:r>
    </w:p>
    <w:p w14:paraId="758EB502" w14:textId="77777777" w:rsidR="00026497" w:rsidRPr="00CD1E00" w:rsidRDefault="00026497" w:rsidP="00026497">
      <w:pPr>
        <w:tabs>
          <w:tab w:val="left" w:pos="1117"/>
        </w:tabs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7EC30AC7" w14:textId="77777777" w:rsidR="00026497" w:rsidRPr="00026497" w:rsidRDefault="006426D5" w:rsidP="00026497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026497">
        <w:rPr>
          <w:rFonts w:ascii="Cambria" w:hAnsi="Cambria" w:cs="Arial"/>
          <w:sz w:val="20"/>
          <w:szCs w:val="20"/>
          <w:lang w:eastAsia="pl-PL"/>
        </w:rPr>
        <w:t xml:space="preserve">Dostawca </w:t>
      </w:r>
      <w:r w:rsidR="00CB6EA3" w:rsidRPr="00026497">
        <w:rPr>
          <w:rFonts w:ascii="Cambria" w:hAnsi="Cambria" w:cs="Arial"/>
          <w:sz w:val="20"/>
          <w:szCs w:val="20"/>
          <w:lang w:eastAsia="pl-PL"/>
        </w:rPr>
        <w:t xml:space="preserve">wystawiał będzie </w:t>
      </w:r>
      <w:r w:rsidRPr="00026497">
        <w:rPr>
          <w:rFonts w:ascii="Cambria" w:hAnsi="Cambria" w:cs="Arial"/>
          <w:sz w:val="20"/>
          <w:szCs w:val="20"/>
          <w:lang w:eastAsia="pl-PL"/>
        </w:rPr>
        <w:t>faktur</w:t>
      </w:r>
      <w:r w:rsidR="00CB6EA3" w:rsidRPr="00026497">
        <w:rPr>
          <w:rFonts w:ascii="Cambria" w:hAnsi="Cambria" w:cs="Arial"/>
          <w:sz w:val="20"/>
          <w:szCs w:val="20"/>
          <w:lang w:eastAsia="pl-PL"/>
        </w:rPr>
        <w:t>y</w:t>
      </w:r>
      <w:r w:rsidRPr="00026497">
        <w:rPr>
          <w:rFonts w:ascii="Cambria" w:hAnsi="Cambria" w:cs="Arial"/>
          <w:sz w:val="20"/>
          <w:szCs w:val="20"/>
          <w:lang w:eastAsia="pl-PL"/>
        </w:rPr>
        <w:t xml:space="preserve"> na</w:t>
      </w:r>
      <w:r w:rsidR="00CB6EA3" w:rsidRPr="00026497">
        <w:rPr>
          <w:rFonts w:ascii="Cambria" w:hAnsi="Cambria" w:cs="Arial"/>
          <w:sz w:val="20"/>
          <w:szCs w:val="20"/>
          <w:lang w:eastAsia="pl-PL"/>
        </w:rPr>
        <w:t xml:space="preserve">: Nabywca </w:t>
      </w:r>
      <w:r w:rsidR="009A3FFF" w:rsidRPr="00026497">
        <w:rPr>
          <w:rFonts w:ascii="Cambria" w:hAnsi="Cambria" w:cs="Arial"/>
          <w:sz w:val="20"/>
          <w:szCs w:val="20"/>
          <w:lang w:eastAsia="pl-PL"/>
        </w:rPr>
        <w:t>–</w:t>
      </w:r>
      <w:r w:rsidRPr="0002649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283F88" w:rsidRPr="00026497">
        <w:rPr>
          <w:rFonts w:ascii="Cambria" w:hAnsi="Cambria" w:cs="Arial"/>
          <w:sz w:val="20"/>
          <w:szCs w:val="20"/>
          <w:lang w:eastAsia="pl-PL"/>
        </w:rPr>
        <w:t>…………</w:t>
      </w:r>
      <w:r w:rsidR="002533EE">
        <w:rPr>
          <w:rFonts w:ascii="Cambria" w:hAnsi="Cambria" w:cs="Arial"/>
          <w:sz w:val="20"/>
          <w:szCs w:val="20"/>
          <w:lang w:eastAsia="pl-PL"/>
        </w:rPr>
        <w:t>……………………………………..</w:t>
      </w:r>
      <w:r w:rsidR="009A3FFF" w:rsidRPr="00026497">
        <w:rPr>
          <w:rFonts w:ascii="Cambria" w:hAnsi="Cambria" w:cs="Arial"/>
          <w:sz w:val="20"/>
          <w:szCs w:val="20"/>
          <w:lang w:eastAsia="pl-PL"/>
        </w:rPr>
        <w:t xml:space="preserve"> NIP </w:t>
      </w:r>
      <w:r w:rsidR="00283F88" w:rsidRPr="00026497">
        <w:rPr>
          <w:rFonts w:ascii="Cambria" w:hAnsi="Cambria" w:cs="Arial"/>
          <w:sz w:val="20"/>
          <w:szCs w:val="20"/>
          <w:lang w:eastAsia="pl-PL"/>
        </w:rPr>
        <w:t>……………</w:t>
      </w:r>
      <w:r w:rsidR="002533EE">
        <w:rPr>
          <w:rFonts w:ascii="Cambria" w:hAnsi="Cambria" w:cs="Arial"/>
          <w:sz w:val="20"/>
          <w:szCs w:val="20"/>
          <w:lang w:eastAsia="pl-PL"/>
        </w:rPr>
        <w:t>…………………..</w:t>
      </w:r>
      <w:r w:rsidR="009A3FFF" w:rsidRPr="0002649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Pr="00026497">
        <w:rPr>
          <w:rFonts w:ascii="Cambria" w:hAnsi="Cambria" w:cs="Arial"/>
          <w:sz w:val="20"/>
          <w:szCs w:val="20"/>
          <w:lang w:eastAsia="pl-PL"/>
        </w:rPr>
        <w:t>zgodnie z zamówieniem.</w:t>
      </w:r>
      <w:r w:rsidR="00026497" w:rsidRPr="0002649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2533EE">
        <w:rPr>
          <w:rFonts w:ascii="Cambria" w:hAnsi="Cambria" w:cs="Arial"/>
          <w:sz w:val="20"/>
          <w:szCs w:val="20"/>
          <w:lang w:eastAsia="pl-PL"/>
        </w:rPr>
        <w:t>Odbiorcą jest</w:t>
      </w:r>
      <w:r w:rsidR="009A3FFF" w:rsidRPr="0002649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283F88" w:rsidRPr="00026497">
        <w:rPr>
          <w:rFonts w:ascii="Cambria" w:hAnsi="Cambria" w:cs="Arial"/>
          <w:sz w:val="20"/>
          <w:szCs w:val="20"/>
          <w:lang w:eastAsia="pl-PL"/>
        </w:rPr>
        <w:t>……………</w:t>
      </w:r>
      <w:r w:rsidR="002533EE">
        <w:rPr>
          <w:rFonts w:ascii="Cambria" w:hAnsi="Cambria" w:cs="Arial"/>
          <w:sz w:val="20"/>
          <w:szCs w:val="20"/>
          <w:lang w:eastAsia="pl-PL"/>
        </w:rPr>
        <w:t>……………………………………………..</w:t>
      </w:r>
      <w:r w:rsidRPr="00026497">
        <w:rPr>
          <w:rFonts w:ascii="Cambria" w:hAnsi="Cambria" w:cs="Arial"/>
          <w:sz w:val="20"/>
          <w:szCs w:val="20"/>
          <w:lang w:eastAsia="pl-PL"/>
        </w:rPr>
        <w:t xml:space="preserve"> </w:t>
      </w:r>
    </w:p>
    <w:p w14:paraId="1B817AA4" w14:textId="77777777" w:rsidR="006426D5" w:rsidRPr="00026497" w:rsidRDefault="006426D5" w:rsidP="00026497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026497">
        <w:rPr>
          <w:rFonts w:ascii="Cambria" w:hAnsi="Cambria" w:cs="Arial"/>
          <w:sz w:val="20"/>
          <w:szCs w:val="20"/>
          <w:lang w:eastAsia="pl-PL"/>
        </w:rPr>
        <w:t>Odbiorca zobowiązuje się do zapłaty kwoty wynikającej z faktury Dostawcy po przyjęci</w:t>
      </w:r>
      <w:r w:rsidR="00026497">
        <w:rPr>
          <w:rFonts w:ascii="Cambria" w:hAnsi="Cambria" w:cs="Arial"/>
          <w:sz w:val="20"/>
          <w:szCs w:val="20"/>
          <w:lang w:eastAsia="pl-PL"/>
        </w:rPr>
        <w:t>u  przedmiotu dostawy w ciągu 21</w:t>
      </w:r>
      <w:r w:rsidRPr="00026497">
        <w:rPr>
          <w:rFonts w:ascii="Cambria" w:hAnsi="Cambria" w:cs="Arial"/>
          <w:sz w:val="20"/>
          <w:szCs w:val="20"/>
          <w:lang w:eastAsia="pl-PL"/>
        </w:rPr>
        <w:t xml:space="preserve"> dni od jej otrzymania</w:t>
      </w:r>
      <w:r w:rsidR="00026497">
        <w:rPr>
          <w:rFonts w:ascii="Cambria" w:hAnsi="Cambria" w:cs="Arial"/>
          <w:sz w:val="20"/>
          <w:szCs w:val="20"/>
          <w:lang w:eastAsia="pl-PL"/>
        </w:rPr>
        <w:t>,</w:t>
      </w:r>
      <w:r w:rsidRPr="00026497">
        <w:rPr>
          <w:rFonts w:ascii="Cambria" w:hAnsi="Cambria" w:cs="Arial"/>
          <w:sz w:val="20"/>
          <w:szCs w:val="20"/>
          <w:lang w:eastAsia="pl-PL"/>
        </w:rPr>
        <w:t xml:space="preserve"> przelewem na rachunek bankowy </w:t>
      </w:r>
    </w:p>
    <w:p w14:paraId="514AB347" w14:textId="77777777" w:rsidR="006426D5" w:rsidRPr="000B17AC" w:rsidRDefault="006426D5" w:rsidP="00026497">
      <w:pPr>
        <w:tabs>
          <w:tab w:val="left" w:pos="1117"/>
        </w:tabs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CD1E00">
        <w:rPr>
          <w:rFonts w:ascii="Cambria" w:hAnsi="Cambria" w:cs="Arial"/>
          <w:sz w:val="20"/>
          <w:szCs w:val="20"/>
          <w:lang w:eastAsia="pl-PL"/>
        </w:rPr>
        <w:t>Dostawcy</w:t>
      </w:r>
      <w:r w:rsidR="008313D4" w:rsidRPr="000B17AC">
        <w:rPr>
          <w:rFonts w:ascii="Cambria" w:hAnsi="Cambria" w:cs="Arial"/>
          <w:sz w:val="20"/>
          <w:szCs w:val="20"/>
          <w:lang w:eastAsia="pl-PL"/>
        </w:rPr>
        <w:t xml:space="preserve">: ………………………………………………………………………………………………………………………………………. </w:t>
      </w:r>
      <w:r w:rsidRPr="000B17AC">
        <w:rPr>
          <w:rFonts w:ascii="Cambria" w:hAnsi="Cambria" w:cs="Arial"/>
          <w:sz w:val="20"/>
          <w:szCs w:val="20"/>
          <w:lang w:eastAsia="pl-PL"/>
        </w:rPr>
        <w:br/>
        <w:t>Niniejszym Odbiorca upoważnia Dostawcę do wystawiania powyższych faktur bez  podpisu.</w:t>
      </w:r>
    </w:p>
    <w:p w14:paraId="39CC927F" w14:textId="77777777" w:rsidR="00026497" w:rsidRDefault="006426D5" w:rsidP="00026497">
      <w:pPr>
        <w:pStyle w:val="Akapitzlist"/>
        <w:numPr>
          <w:ilvl w:val="0"/>
          <w:numId w:val="16"/>
        </w:numPr>
        <w:tabs>
          <w:tab w:val="left" w:pos="1117"/>
        </w:tabs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026497">
        <w:rPr>
          <w:rFonts w:ascii="Cambria" w:hAnsi="Cambria" w:cs="Arial"/>
          <w:sz w:val="20"/>
          <w:szCs w:val="20"/>
          <w:lang w:eastAsia="pl-PL"/>
        </w:rPr>
        <w:t>W razie opóźnienia płatności Dostawca ma prawo naliczania odsetek za zwłokę w wysokości ustawowej.</w:t>
      </w:r>
    </w:p>
    <w:p w14:paraId="781CD498" w14:textId="77777777" w:rsidR="00026497" w:rsidRDefault="006426D5" w:rsidP="00026497">
      <w:pPr>
        <w:pStyle w:val="Akapitzlist"/>
        <w:numPr>
          <w:ilvl w:val="0"/>
          <w:numId w:val="16"/>
        </w:numPr>
        <w:tabs>
          <w:tab w:val="left" w:pos="1117"/>
        </w:tabs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026497">
        <w:rPr>
          <w:rFonts w:ascii="Cambria" w:hAnsi="Cambria" w:cs="Arial"/>
          <w:sz w:val="20"/>
          <w:szCs w:val="20"/>
          <w:lang w:eastAsia="pl-PL"/>
        </w:rPr>
        <w:lastRenderedPageBreak/>
        <w:t>Waloryzacja związana ze zmianą ceny</w:t>
      </w:r>
      <w:r w:rsidR="002533EE">
        <w:rPr>
          <w:rFonts w:ascii="Cambria" w:hAnsi="Cambria" w:cs="Arial"/>
          <w:sz w:val="20"/>
          <w:szCs w:val="20"/>
          <w:lang w:eastAsia="pl-PL"/>
        </w:rPr>
        <w:t xml:space="preserve"> hurtowej</w:t>
      </w:r>
      <w:r w:rsidRPr="0002649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283F88" w:rsidRPr="00026497">
        <w:rPr>
          <w:rFonts w:ascii="Cambria" w:hAnsi="Cambria" w:cs="Arial"/>
          <w:sz w:val="20"/>
          <w:szCs w:val="20"/>
          <w:lang w:eastAsia="pl-PL"/>
        </w:rPr>
        <w:t>gazu płynnego</w:t>
      </w:r>
      <w:r w:rsidRPr="00026497">
        <w:rPr>
          <w:rFonts w:ascii="Cambria" w:hAnsi="Cambria" w:cs="Arial"/>
          <w:sz w:val="20"/>
          <w:szCs w:val="20"/>
          <w:lang w:eastAsia="pl-PL"/>
        </w:rPr>
        <w:t xml:space="preserve"> u producenta nie wymaga aneksowania zawartej umowy</w:t>
      </w:r>
      <w:r w:rsidR="00026497">
        <w:rPr>
          <w:rFonts w:ascii="Cambria" w:hAnsi="Cambria" w:cs="Arial"/>
          <w:sz w:val="20"/>
          <w:szCs w:val="20"/>
          <w:lang w:eastAsia="pl-PL"/>
        </w:rPr>
        <w:t>.</w:t>
      </w:r>
    </w:p>
    <w:p w14:paraId="0514CFD9" w14:textId="77777777" w:rsidR="002368F4" w:rsidRPr="00026497" w:rsidRDefault="002368F4" w:rsidP="00026497">
      <w:pPr>
        <w:pStyle w:val="Akapitzlist"/>
        <w:numPr>
          <w:ilvl w:val="0"/>
          <w:numId w:val="16"/>
        </w:numPr>
        <w:tabs>
          <w:tab w:val="left" w:pos="1117"/>
        </w:tabs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026497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0A76586E" w14:textId="77777777" w:rsidR="002368F4" w:rsidRPr="00CD1E00" w:rsidRDefault="002368F4" w:rsidP="00026497">
      <w:pPr>
        <w:pStyle w:val="Akapitzlist"/>
        <w:numPr>
          <w:ilvl w:val="0"/>
          <w:numId w:val="12"/>
        </w:numPr>
        <w:suppressAutoHyphens/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792B27F5" w14:textId="77777777" w:rsidR="002368F4" w:rsidRPr="00CD1E00" w:rsidRDefault="002368F4" w:rsidP="00026497">
      <w:pPr>
        <w:pStyle w:val="Akapitzlist"/>
        <w:numPr>
          <w:ilvl w:val="0"/>
          <w:numId w:val="12"/>
        </w:numPr>
        <w:suppressAutoHyphens/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07A8E475" w14:textId="77777777" w:rsidR="002368F4" w:rsidRPr="00CD1E00" w:rsidRDefault="002368F4" w:rsidP="00026497">
      <w:pPr>
        <w:pStyle w:val="Akapitzlist"/>
        <w:numPr>
          <w:ilvl w:val="0"/>
          <w:numId w:val="13"/>
        </w:numPr>
        <w:suppressAutoHyphens/>
        <w:spacing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7551191E" w14:textId="77777777" w:rsidR="002368F4" w:rsidRPr="00CD1E00" w:rsidRDefault="002368F4" w:rsidP="00026497">
      <w:pPr>
        <w:pStyle w:val="Akapitzlist"/>
        <w:numPr>
          <w:ilvl w:val="0"/>
          <w:numId w:val="13"/>
        </w:numPr>
        <w:suppressAutoHyphens/>
        <w:spacing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433D9214" w14:textId="77777777" w:rsidR="002368F4" w:rsidRPr="00CD1E00" w:rsidRDefault="002368F4" w:rsidP="00026497">
      <w:pPr>
        <w:pStyle w:val="Akapitzlist"/>
        <w:numPr>
          <w:ilvl w:val="0"/>
          <w:numId w:val="12"/>
        </w:numPr>
        <w:suppressAutoHyphens/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C19DE9C" w14:textId="77777777" w:rsidR="002368F4" w:rsidRDefault="002368F4" w:rsidP="00026497">
      <w:pPr>
        <w:pStyle w:val="Akapitzlist"/>
        <w:numPr>
          <w:ilvl w:val="0"/>
          <w:numId w:val="12"/>
        </w:numPr>
        <w:suppressAutoHyphens/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777DDC3D" w14:textId="77777777" w:rsidR="00EE7132" w:rsidRDefault="00EE7132" w:rsidP="00EE7132">
      <w:pPr>
        <w:suppressAutoHyphens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276FAA2" w14:textId="77777777" w:rsidR="00EE7132" w:rsidRPr="00EE7132" w:rsidRDefault="001F1A37" w:rsidP="00EE7132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5</w:t>
      </w:r>
    </w:p>
    <w:p w14:paraId="1979F70A" w14:textId="77777777" w:rsidR="00EE7132" w:rsidRDefault="00EE7132" w:rsidP="00EE71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E7132">
        <w:rPr>
          <w:rFonts w:ascii="Cambria" w:hAnsi="Cambria"/>
          <w:sz w:val="20"/>
          <w:szCs w:val="20"/>
        </w:rPr>
        <w:t>Wykonawca przedstawi Zamawiającemu dokument potwierdzający jakość dostarczonego gazu płynnego propan (atesty, certyfikaty, świadectwa jakości) przy każdorazowej dostawie. Atesty, certyfikaty, świadectwa jakości gazu płynnego propan muszą zawierać m.in. wartość opałową i zawartość siarki.</w:t>
      </w:r>
    </w:p>
    <w:p w14:paraId="7706FA78" w14:textId="77777777" w:rsidR="00EE7132" w:rsidRPr="00EE7132" w:rsidRDefault="00EE7132" w:rsidP="00EE71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E7132">
        <w:rPr>
          <w:rFonts w:ascii="Cambria" w:hAnsi="Cambria"/>
          <w:color w:val="000000"/>
          <w:sz w:val="20"/>
          <w:szCs w:val="20"/>
        </w:rPr>
        <w:t>Zamawiający może zlecić przeprowadzenie badania dostarczonego gazu w zakresie jego zgodności z załączonym świadectwem jakości.</w:t>
      </w:r>
    </w:p>
    <w:p w14:paraId="61C3C481" w14:textId="77777777" w:rsidR="00EE7132" w:rsidRDefault="00EE7132" w:rsidP="00EE71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E7132">
        <w:rPr>
          <w:rFonts w:ascii="Cambria" w:hAnsi="Cambria"/>
          <w:sz w:val="20"/>
          <w:szCs w:val="20"/>
        </w:rPr>
        <w:t>W razie wystąpienia braków ilościowych lub jakościowych Zamawiający złoży reklamację Wykonawcy w terminie 7 dni od dnia odbioru każdorazowego zamówienia.</w:t>
      </w:r>
    </w:p>
    <w:p w14:paraId="2E566CE5" w14:textId="77777777" w:rsidR="00EE7132" w:rsidRPr="00CD2CB9" w:rsidRDefault="00EE7132" w:rsidP="00EE71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2CB9">
        <w:rPr>
          <w:rFonts w:ascii="Cambria" w:hAnsi="Cambria"/>
          <w:sz w:val="20"/>
          <w:szCs w:val="20"/>
        </w:rPr>
        <w:t xml:space="preserve">W przypadku dostarczenia gazu nie odpowiadającego parametrom określonym </w:t>
      </w:r>
      <w:r w:rsidR="002533EE" w:rsidRPr="00CD2CB9">
        <w:rPr>
          <w:rFonts w:ascii="Cambria" w:hAnsi="Cambria"/>
          <w:sz w:val="20"/>
          <w:szCs w:val="20"/>
        </w:rPr>
        <w:t>w SWZ</w:t>
      </w:r>
      <w:r w:rsidR="00841411" w:rsidRPr="00CD2CB9">
        <w:rPr>
          <w:rFonts w:ascii="Cambria" w:hAnsi="Cambria"/>
          <w:sz w:val="20"/>
          <w:szCs w:val="20"/>
        </w:rPr>
        <w:t xml:space="preserve"> </w:t>
      </w:r>
      <w:r w:rsidRPr="00CD2CB9">
        <w:rPr>
          <w:rFonts w:ascii="Cambria" w:hAnsi="Cambria"/>
          <w:sz w:val="20"/>
          <w:szCs w:val="20"/>
        </w:rPr>
        <w:t>Wykonawca jest obowiązany do wymiany gazu na spełniające wymagane parametry na własny koszt w terminie 7 dni od dnia zgłoszenia reklamacji.</w:t>
      </w:r>
    </w:p>
    <w:p w14:paraId="449C5379" w14:textId="77777777" w:rsidR="00EE7132" w:rsidRPr="00CD2CB9" w:rsidRDefault="00EE7132" w:rsidP="00EE71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2CB9">
        <w:rPr>
          <w:rFonts w:ascii="Cambria" w:hAnsi="Cambria"/>
          <w:sz w:val="20"/>
          <w:szCs w:val="20"/>
        </w:rPr>
        <w:t>Wykonawca zobowiązuje się do pokrycia kosztów badań dostarczonego gazu, jeżeli wynik przeprowadzonego badania wykaże, że nie spełnia on parametrów określonych w</w:t>
      </w:r>
      <w:r w:rsidR="002533EE" w:rsidRPr="00CD2CB9">
        <w:rPr>
          <w:rFonts w:ascii="Cambria" w:hAnsi="Cambria"/>
          <w:sz w:val="20"/>
          <w:szCs w:val="20"/>
        </w:rPr>
        <w:t xml:space="preserve"> SWZ lub</w:t>
      </w:r>
      <w:r w:rsidRPr="00CD2CB9">
        <w:rPr>
          <w:rFonts w:ascii="Cambria" w:hAnsi="Cambria"/>
          <w:sz w:val="20"/>
          <w:szCs w:val="20"/>
        </w:rPr>
        <w:t xml:space="preserve"> załączonym świad</w:t>
      </w:r>
      <w:r w:rsidR="002533EE" w:rsidRPr="00CD2CB9">
        <w:rPr>
          <w:rFonts w:ascii="Cambria" w:hAnsi="Cambria"/>
          <w:sz w:val="20"/>
          <w:szCs w:val="20"/>
        </w:rPr>
        <w:t>ectwie jakości.</w:t>
      </w:r>
    </w:p>
    <w:p w14:paraId="3C3B3155" w14:textId="25B3F9B3" w:rsidR="006426D5" w:rsidRDefault="006426D5" w:rsidP="00EE7132">
      <w:pPr>
        <w:rPr>
          <w:rFonts w:asciiTheme="majorHAnsi" w:hAnsiTheme="majorHAnsi" w:cs="Arial"/>
          <w:b/>
          <w:sz w:val="20"/>
          <w:szCs w:val="20"/>
        </w:rPr>
      </w:pPr>
      <w:r w:rsidRPr="00E2179A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</w:t>
      </w:r>
    </w:p>
    <w:p w14:paraId="047F113C" w14:textId="77777777" w:rsidR="000B17AC" w:rsidRPr="00E2179A" w:rsidRDefault="000B17AC" w:rsidP="00EE7132">
      <w:pP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45E064B1" w14:textId="77777777" w:rsidR="006426D5" w:rsidRPr="00E2179A" w:rsidRDefault="001F1A37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lastRenderedPageBreak/>
        <w:t>§ 6</w:t>
      </w:r>
    </w:p>
    <w:p w14:paraId="4C83B9D5" w14:textId="77777777" w:rsidR="006426D5" w:rsidRPr="00E2179A" w:rsidRDefault="006426D5" w:rsidP="00026497">
      <w:pPr>
        <w:keepLines/>
        <w:numPr>
          <w:ilvl w:val="0"/>
          <w:numId w:val="2"/>
        </w:numPr>
        <w:tabs>
          <w:tab w:val="clear" w:pos="360"/>
          <w:tab w:val="num" w:pos="426"/>
        </w:tabs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przypadku nie wykonania lub nie należytego wykonania umowy przez Wykonawcę Zamawiający może naliczyć karę umowną w następujących przypadkach i wysokościach:</w:t>
      </w:r>
    </w:p>
    <w:p w14:paraId="747D10EB" w14:textId="3EE2EF32" w:rsidR="006426D5" w:rsidRPr="00E2179A" w:rsidRDefault="006426D5" w:rsidP="00026497">
      <w:pPr>
        <w:keepLines/>
        <w:numPr>
          <w:ilvl w:val="0"/>
          <w:numId w:val="3"/>
        </w:numPr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2368F4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przekazaniu przedmiotu umowy w wysokości 0,2 % </w:t>
      </w:r>
      <w:r w:rsidR="000B17AC">
        <w:rPr>
          <w:rFonts w:asciiTheme="majorHAnsi" w:eastAsia="Times New Roman" w:hAnsiTheme="majorHAnsi" w:cs="Arial"/>
          <w:sz w:val="20"/>
          <w:szCs w:val="20"/>
          <w:lang w:eastAsia="pl-PL"/>
        </w:rPr>
        <w:t>wartości złożonej oferty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 każdy dzień </w:t>
      </w:r>
      <w:r w:rsidR="002368F4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</w:p>
    <w:p w14:paraId="7CFF00D4" w14:textId="5F15BA40" w:rsidR="006426D5" w:rsidRDefault="006426D5" w:rsidP="00026497">
      <w:pPr>
        <w:keepLines/>
        <w:numPr>
          <w:ilvl w:val="0"/>
          <w:numId w:val="3"/>
        </w:numPr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2A11C5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usunięciu wad stwierdzonych przy odbiorze lub w okresie rękojmi w wysokości 0,2 % </w:t>
      </w:r>
      <w:r w:rsidR="000B17AC">
        <w:rPr>
          <w:rFonts w:asciiTheme="majorHAnsi" w:eastAsia="Times New Roman" w:hAnsiTheme="majorHAnsi" w:cs="Arial"/>
          <w:sz w:val="20"/>
          <w:szCs w:val="20"/>
          <w:lang w:eastAsia="pl-PL"/>
        </w:rPr>
        <w:t>wartości złożonej oferty</w:t>
      </w:r>
      <w:r w:rsidR="000B17AC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każdy dzień </w:t>
      </w:r>
      <w:r w:rsidR="000B17AC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licząc od dnia wyznaczonego na usunięcie wad. </w:t>
      </w:r>
    </w:p>
    <w:p w14:paraId="5DCFAFC9" w14:textId="77777777" w:rsidR="00F05904" w:rsidRPr="00E2179A" w:rsidRDefault="00F05904" w:rsidP="00026497">
      <w:pPr>
        <w:keepLines/>
        <w:numPr>
          <w:ilvl w:val="0"/>
          <w:numId w:val="3"/>
        </w:numPr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każde odstępstwo wskazujące że parametr dostarczonego </w:t>
      </w:r>
      <w:r w:rsidR="00283F88">
        <w:rPr>
          <w:rFonts w:asciiTheme="majorHAnsi" w:eastAsia="Times New Roman" w:hAnsiTheme="majorHAnsi" w:cs="Arial"/>
          <w:sz w:val="20"/>
          <w:szCs w:val="20"/>
          <w:lang w:eastAsia="pl-PL"/>
        </w:rPr>
        <w:t>gazu płynnego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jest gorsze od wymagan</w:t>
      </w:r>
      <w:r w:rsidR="00841411">
        <w:rPr>
          <w:rFonts w:asciiTheme="majorHAnsi" w:eastAsia="Times New Roman" w:hAnsiTheme="majorHAnsi" w:cs="Arial"/>
          <w:sz w:val="20"/>
          <w:szCs w:val="20"/>
          <w:lang w:eastAsia="pl-PL"/>
        </w:rPr>
        <w:t>ych S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WZ  - 1000 zł oraz obowiązek wymiany dostarczonej partii na zgodny </w:t>
      </w:r>
      <w:r w:rsidR="00CB6EA3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wymaganymi parametrami. </w:t>
      </w:r>
    </w:p>
    <w:p w14:paraId="0397AC15" w14:textId="495E5241" w:rsidR="006426D5" w:rsidRPr="00E2179A" w:rsidRDefault="006426D5" w:rsidP="00026497">
      <w:pPr>
        <w:keepLines/>
        <w:numPr>
          <w:ilvl w:val="0"/>
          <w:numId w:val="3"/>
        </w:numPr>
        <w:tabs>
          <w:tab w:val="left" w:pos="360"/>
        </w:tabs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odstąpienie od umowy przez Zamawiającego z przyczyn leżących po stronie Wykonawcy w wysokości 1</w:t>
      </w:r>
      <w:r w:rsidR="009F3BE2">
        <w:rPr>
          <w:rFonts w:asciiTheme="majorHAnsi" w:eastAsia="Times New Roman" w:hAnsiTheme="majorHAnsi" w:cs="Arial"/>
          <w:sz w:val="20"/>
          <w:szCs w:val="20"/>
          <w:lang w:eastAsia="pl-PL"/>
        </w:rPr>
        <w:t>5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% </w:t>
      </w:r>
      <w:r w:rsidR="000B17AC">
        <w:rPr>
          <w:rFonts w:asciiTheme="majorHAnsi" w:eastAsia="Times New Roman" w:hAnsiTheme="majorHAnsi" w:cs="Arial"/>
          <w:sz w:val="20"/>
          <w:szCs w:val="20"/>
          <w:lang w:eastAsia="pl-PL"/>
        </w:rPr>
        <w:t>wartości złożonej oferty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6CB150FB" w14:textId="0E33F9CC" w:rsidR="006426D5" w:rsidRDefault="006426D5" w:rsidP="00026497">
      <w:pPr>
        <w:keepLines/>
        <w:numPr>
          <w:ilvl w:val="0"/>
          <w:numId w:val="4"/>
        </w:numPr>
        <w:tabs>
          <w:tab w:val="left" w:pos="360"/>
        </w:tabs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B02C66C" w14:textId="1994C09C" w:rsidR="000B17AC" w:rsidRPr="00E2179A" w:rsidRDefault="000B17AC" w:rsidP="00026497">
      <w:pPr>
        <w:keepLines/>
        <w:numPr>
          <w:ilvl w:val="0"/>
          <w:numId w:val="4"/>
        </w:numPr>
        <w:tabs>
          <w:tab w:val="left" w:pos="360"/>
        </w:tabs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Ustala się górny limit kar umownych na poziomie do 1</w:t>
      </w:r>
      <w:r w:rsidR="009F3BE2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5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% wartości złożonej oferty.</w:t>
      </w:r>
    </w:p>
    <w:p w14:paraId="697CA597" w14:textId="77777777" w:rsidR="006426D5" w:rsidRPr="00557ED8" w:rsidRDefault="006426D5" w:rsidP="00026497">
      <w:pPr>
        <w:keepLines/>
        <w:numPr>
          <w:ilvl w:val="0"/>
          <w:numId w:val="4"/>
        </w:numPr>
        <w:tabs>
          <w:tab w:val="left" w:pos="360"/>
        </w:tabs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zastrzega sobie prawo dochodzenia odszkodowania uzupełniającego na zasadach </w:t>
      </w:r>
      <w:r w:rsidRPr="00557ED8">
        <w:rPr>
          <w:rFonts w:asciiTheme="majorHAnsi" w:eastAsia="Times New Roman" w:hAnsiTheme="majorHAnsi" w:cs="Arial"/>
          <w:sz w:val="20"/>
          <w:szCs w:val="20"/>
          <w:lang w:eastAsia="pl-PL"/>
        </w:rPr>
        <w:t>ogólnych Kodeksu Cywilnego jeżeli wartość powstałej szkody przekroczy wysokość kary umownej</w:t>
      </w:r>
    </w:p>
    <w:p w14:paraId="6DE98E29" w14:textId="77777777" w:rsidR="006426D5" w:rsidRPr="00CD2CB9" w:rsidRDefault="006426D5" w:rsidP="00026497">
      <w:pPr>
        <w:pStyle w:val="Style8"/>
        <w:widowControl/>
        <w:numPr>
          <w:ilvl w:val="0"/>
          <w:numId w:val="4"/>
        </w:numPr>
        <w:tabs>
          <w:tab w:val="left" w:pos="226"/>
        </w:tabs>
        <w:spacing w:line="360" w:lineRule="auto"/>
        <w:rPr>
          <w:rStyle w:val="FontStyle13"/>
          <w:rFonts w:asciiTheme="majorHAnsi" w:hAnsiTheme="majorHAnsi" w:cs="Arial"/>
          <w:sz w:val="20"/>
          <w:szCs w:val="20"/>
        </w:rPr>
      </w:pPr>
      <w:r w:rsidRPr="00557ED8">
        <w:rPr>
          <w:rStyle w:val="FontStyle13"/>
          <w:rFonts w:asciiTheme="majorHAnsi" w:hAnsiTheme="majorHAnsi" w:cs="Arial"/>
          <w:sz w:val="20"/>
          <w:szCs w:val="20"/>
        </w:rPr>
        <w:t xml:space="preserve">  </w:t>
      </w:r>
      <w:r w:rsidRPr="00CD2CB9">
        <w:rPr>
          <w:rStyle w:val="FontStyle13"/>
          <w:rFonts w:asciiTheme="majorHAnsi" w:hAnsiTheme="majorHAnsi" w:cs="Arial"/>
          <w:sz w:val="20"/>
          <w:szCs w:val="20"/>
        </w:rPr>
        <w:t xml:space="preserve">W przypadku wystąpienia szkody w urządzeniach grzewczych Zamawiającego wynikłej </w:t>
      </w:r>
      <w:r w:rsidR="00CB6EA3" w:rsidRPr="00CD2CB9">
        <w:rPr>
          <w:rStyle w:val="FontStyle13"/>
          <w:rFonts w:asciiTheme="majorHAnsi" w:hAnsiTheme="majorHAnsi" w:cs="Arial"/>
          <w:sz w:val="20"/>
          <w:szCs w:val="20"/>
        </w:rPr>
        <w:br/>
      </w:r>
      <w:r w:rsidRPr="00CD2CB9">
        <w:rPr>
          <w:rStyle w:val="FontStyle13"/>
          <w:rFonts w:asciiTheme="majorHAnsi" w:hAnsiTheme="majorHAnsi" w:cs="Arial"/>
          <w:sz w:val="20"/>
          <w:szCs w:val="20"/>
        </w:rPr>
        <w:t xml:space="preserve">i udowodnionej  winy złej jakości </w:t>
      </w:r>
      <w:r w:rsidR="008717F6" w:rsidRPr="00CD2CB9">
        <w:rPr>
          <w:rStyle w:val="FontStyle13"/>
          <w:rFonts w:asciiTheme="majorHAnsi" w:hAnsiTheme="majorHAnsi" w:cs="Arial"/>
          <w:sz w:val="20"/>
          <w:szCs w:val="20"/>
        </w:rPr>
        <w:t>gazu,</w:t>
      </w:r>
      <w:r w:rsidRPr="00CD2CB9">
        <w:rPr>
          <w:rStyle w:val="FontStyle13"/>
          <w:rFonts w:asciiTheme="majorHAnsi" w:hAnsiTheme="majorHAnsi" w:cs="Arial"/>
          <w:sz w:val="20"/>
          <w:szCs w:val="20"/>
        </w:rPr>
        <w:t xml:space="preserve"> Dostawca pokryje </w:t>
      </w:r>
      <w:r w:rsidR="008313D4" w:rsidRPr="00CD2CB9">
        <w:rPr>
          <w:rStyle w:val="FontStyle13"/>
          <w:rFonts w:asciiTheme="majorHAnsi" w:hAnsiTheme="majorHAnsi" w:cs="Arial"/>
          <w:sz w:val="20"/>
          <w:szCs w:val="20"/>
        </w:rPr>
        <w:t>w zw. z tym wszelkie koszty</w:t>
      </w:r>
      <w:r w:rsidR="00557ED8" w:rsidRPr="00CD2CB9">
        <w:rPr>
          <w:rStyle w:val="FontStyle13"/>
          <w:rFonts w:asciiTheme="majorHAnsi" w:hAnsiTheme="majorHAnsi" w:cs="Arial"/>
          <w:sz w:val="20"/>
          <w:szCs w:val="20"/>
        </w:rPr>
        <w:t>, w tym koszty napraw.</w:t>
      </w:r>
    </w:p>
    <w:p w14:paraId="33FFA1D9" w14:textId="77777777" w:rsidR="00026497" w:rsidRPr="00E2179A" w:rsidRDefault="00026497" w:rsidP="00026497">
      <w:pPr>
        <w:pStyle w:val="Style8"/>
        <w:widowControl/>
        <w:tabs>
          <w:tab w:val="left" w:pos="226"/>
        </w:tabs>
        <w:spacing w:line="360" w:lineRule="auto"/>
        <w:ind w:left="360"/>
        <w:rPr>
          <w:rStyle w:val="FontStyle13"/>
          <w:rFonts w:asciiTheme="majorHAnsi" w:hAnsiTheme="majorHAnsi" w:cs="Arial"/>
          <w:sz w:val="20"/>
          <w:szCs w:val="20"/>
        </w:rPr>
      </w:pPr>
    </w:p>
    <w:p w14:paraId="70F0CB7C" w14:textId="77777777" w:rsidR="006426D5" w:rsidRPr="00E2179A" w:rsidRDefault="001F1A37" w:rsidP="00026497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7</w:t>
      </w:r>
    </w:p>
    <w:p w14:paraId="60BB4317" w14:textId="67D770F4" w:rsidR="006426D5" w:rsidRPr="00026497" w:rsidRDefault="006426D5" w:rsidP="00026497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026497">
        <w:rPr>
          <w:rFonts w:asciiTheme="majorHAnsi" w:eastAsia="Times New Roman" w:hAnsiTheme="majorHAnsi" w:cs="Arial"/>
          <w:sz w:val="20"/>
          <w:szCs w:val="20"/>
          <w:lang w:eastAsia="pl-PL"/>
        </w:rPr>
        <w:t>Zamawiającemu przysługuje prawo odstąpienia od umowy w razie zaistnienia istotnej zmiany okoliczności powodującej, że wykonanie umowy nie leży w interesie publicznym, czego nie można było przewidzieć w chwili zawarcia umowy.</w:t>
      </w:r>
    </w:p>
    <w:p w14:paraId="0B09AAB1" w14:textId="77777777" w:rsidR="00564EB5" w:rsidRPr="00E2179A" w:rsidRDefault="00564EB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0CE5F9E8" w14:textId="77777777" w:rsidR="006426D5" w:rsidRPr="00E2179A" w:rsidRDefault="001F1A37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8</w:t>
      </w:r>
    </w:p>
    <w:p w14:paraId="6DB0F632" w14:textId="6E2BECE8" w:rsidR="006426D5" w:rsidRPr="00E2179A" w:rsidRDefault="006426D5" w:rsidP="00026497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Zmiana postanowień niniejszej umowy może nastąpić za zgodą obu stron wyrażoną na piśmie pod rygorem nieważności takiej zmiany</w:t>
      </w:r>
      <w:r w:rsidR="000B17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zgodnie z postanowieniami art. 455 ustawy Pzp oraz zapisami SWZ.</w:t>
      </w:r>
    </w:p>
    <w:p w14:paraId="38E1CFDB" w14:textId="77777777" w:rsidR="008E411E" w:rsidRDefault="008E411E" w:rsidP="00EE7132">
      <w:pPr>
        <w:keepLines/>
        <w:spacing w:after="120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49EFC96B" w14:textId="77777777" w:rsidR="006426D5" w:rsidRPr="00E2179A" w:rsidRDefault="001F1A37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9</w:t>
      </w:r>
    </w:p>
    <w:p w14:paraId="0F0EE4F1" w14:textId="77777777" w:rsidR="006426D5" w:rsidRDefault="006426D5" w:rsidP="00026497">
      <w:pPr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Właściwym do rozpoznania sporów wynikłych na tle realizacji niniejszej umowy jest sąd powszechny właściwy dla siedziby Zamawiającego.</w:t>
      </w:r>
    </w:p>
    <w:p w14:paraId="4971A793" w14:textId="77777777" w:rsidR="00026497" w:rsidRPr="00E2179A" w:rsidRDefault="00026497" w:rsidP="00026497">
      <w:pPr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28368AD2" w14:textId="77777777" w:rsidR="006426D5" w:rsidRPr="00E2179A" w:rsidRDefault="001F1A37" w:rsidP="00026497">
      <w:pPr>
        <w:keepNext/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10</w:t>
      </w:r>
    </w:p>
    <w:p w14:paraId="4F785AA7" w14:textId="559A375F" w:rsidR="006426D5" w:rsidRDefault="006426D5" w:rsidP="00026497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sprawach nieuregulowanych niniejszą umową obowiązują przepisy Kodeksu Cywilnego i Ustawy z dnia </w:t>
      </w:r>
      <w:r w:rsidR="002A11C5">
        <w:rPr>
          <w:rFonts w:asciiTheme="majorHAnsi" w:eastAsia="Times New Roman" w:hAnsiTheme="majorHAnsi" w:cs="Arial"/>
          <w:sz w:val="20"/>
          <w:szCs w:val="20"/>
          <w:lang w:eastAsia="pl-PL"/>
        </w:rPr>
        <w:t>11</w:t>
      </w:r>
      <w:r w:rsidR="008313D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września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20</w:t>
      </w:r>
      <w:r w:rsidR="002A11C5">
        <w:rPr>
          <w:rFonts w:asciiTheme="majorHAnsi" w:eastAsia="Times New Roman" w:hAnsiTheme="majorHAnsi" w:cs="Arial"/>
          <w:sz w:val="20"/>
          <w:szCs w:val="20"/>
          <w:lang w:eastAsia="pl-PL"/>
        </w:rPr>
        <w:t>19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r. Prawo Zamówień Publicznych (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Dz. U. z </w:t>
      </w:r>
      <w:r w:rsidR="002A11C5">
        <w:rPr>
          <w:rFonts w:asciiTheme="majorHAnsi" w:hAnsiTheme="majorHAnsi" w:cs="Arial"/>
          <w:color w:val="000000"/>
          <w:sz w:val="20"/>
          <w:szCs w:val="20"/>
          <w:lang w:eastAsia="pl-PL"/>
        </w:rPr>
        <w:t>20</w:t>
      </w:r>
      <w:r w:rsidR="000B17AC">
        <w:rPr>
          <w:rFonts w:asciiTheme="majorHAnsi" w:hAnsiTheme="majorHAnsi" w:cs="Arial"/>
          <w:color w:val="000000"/>
          <w:sz w:val="20"/>
          <w:szCs w:val="20"/>
          <w:lang w:eastAsia="pl-PL"/>
        </w:rPr>
        <w:t>22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r. poz. </w:t>
      </w:r>
      <w:r w:rsidR="002A11C5">
        <w:rPr>
          <w:rFonts w:asciiTheme="majorHAnsi" w:hAnsiTheme="majorHAnsi" w:cs="Arial"/>
          <w:color w:val="000000"/>
          <w:sz w:val="20"/>
          <w:szCs w:val="20"/>
          <w:lang w:eastAsia="pl-PL"/>
        </w:rPr>
        <w:t>1</w:t>
      </w:r>
      <w:r w:rsidR="000B17AC">
        <w:rPr>
          <w:rFonts w:asciiTheme="majorHAnsi" w:hAnsiTheme="majorHAnsi" w:cs="Arial"/>
          <w:color w:val="000000"/>
          <w:sz w:val="20"/>
          <w:szCs w:val="20"/>
          <w:lang w:eastAsia="pl-PL"/>
        </w:rPr>
        <w:t>710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z późn. zm.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573A93A1" w14:textId="77777777" w:rsidR="00026497" w:rsidRPr="00E2179A" w:rsidRDefault="00026497" w:rsidP="00026497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7D3E74F5" w14:textId="77777777" w:rsidR="006426D5" w:rsidRPr="00E2179A" w:rsidRDefault="001F1A37" w:rsidP="00026497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lastRenderedPageBreak/>
        <w:t>§ 11</w:t>
      </w:r>
    </w:p>
    <w:p w14:paraId="6019C34D" w14:textId="77777777" w:rsidR="006426D5" w:rsidRDefault="006426D5" w:rsidP="00026497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Umowa niniejsza sporządzona została w 2 jednobrzmiących egzemplarzach, po 1 egzemplarzu dla każdej ze stron.</w:t>
      </w:r>
    </w:p>
    <w:p w14:paraId="57665B2E" w14:textId="77777777" w:rsidR="00026497" w:rsidRDefault="00026497" w:rsidP="00026497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0CC4D75E" w14:textId="77777777" w:rsidR="00026497" w:rsidRPr="00026497" w:rsidRDefault="001F1A37" w:rsidP="00026497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12</w:t>
      </w:r>
    </w:p>
    <w:p w14:paraId="7686FAF3" w14:textId="77777777" w:rsidR="006426D5" w:rsidRPr="00E2179A" w:rsidRDefault="002A11C5" w:rsidP="00026497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Integralna częścią umowy są S</w:t>
      </w:r>
      <w:r w:rsidR="006426D5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WZ oraz oferta wykonawcy.</w:t>
      </w:r>
    </w:p>
    <w:p w14:paraId="33563942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0DDF71EB" w14:textId="77777777" w:rsidR="006426D5" w:rsidRPr="00E2179A" w:rsidRDefault="006426D5" w:rsidP="00E8190C">
      <w:pPr>
        <w:keepLines/>
        <w:autoSpaceDE w:val="0"/>
        <w:spacing w:line="360" w:lineRule="auto"/>
        <w:rPr>
          <w:rFonts w:asciiTheme="majorHAnsi" w:eastAsia="Batang" w:hAnsiTheme="majorHAnsi" w:cs="Arial"/>
          <w:b/>
          <w:sz w:val="20"/>
          <w:szCs w:val="20"/>
          <w:u w:val="single"/>
        </w:rPr>
      </w:pP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ZAMAWIAJĄCY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="00E8190C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              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WYKONAWCA</w:t>
      </w:r>
    </w:p>
    <w:p w14:paraId="50220F26" w14:textId="77777777" w:rsidR="0055270C" w:rsidRPr="00E2179A" w:rsidRDefault="0055270C">
      <w:pPr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ECAD" w14:textId="77777777" w:rsidR="0034712F" w:rsidRDefault="0034712F" w:rsidP="00E2179A">
      <w:r>
        <w:separator/>
      </w:r>
    </w:p>
  </w:endnote>
  <w:endnote w:type="continuationSeparator" w:id="0">
    <w:p w14:paraId="490CDC7F" w14:textId="77777777" w:rsidR="0034712F" w:rsidRDefault="0034712F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C0949" w14:textId="77777777" w:rsidR="0034712F" w:rsidRDefault="0034712F" w:rsidP="00E2179A">
      <w:r>
        <w:separator/>
      </w:r>
    </w:p>
  </w:footnote>
  <w:footnote w:type="continuationSeparator" w:id="0">
    <w:p w14:paraId="660909E6" w14:textId="77777777" w:rsidR="0034712F" w:rsidRDefault="0034712F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3A89B" w14:textId="22D0DE22" w:rsidR="00A55E67" w:rsidRPr="00406983" w:rsidRDefault="00A55E67" w:rsidP="00A55E67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0" w:name="_Hlk73091131"/>
    <w:bookmarkStart w:id="1" w:name="_Hlk73004881"/>
    <w:r w:rsidRPr="00F60889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0"/>
    <w:r w:rsidR="00B70740" w:rsidRPr="00BB0535">
      <w:rPr>
        <w:rFonts w:ascii="Cambria" w:hAnsi="Cambria" w:cs="Arial"/>
        <w:b/>
        <w:sz w:val="20"/>
      </w:rPr>
      <w:t>ZP.271.</w:t>
    </w:r>
    <w:r w:rsidR="000B17AC">
      <w:rPr>
        <w:rFonts w:ascii="Cambria" w:hAnsi="Cambria" w:cs="Arial"/>
        <w:b/>
        <w:sz w:val="20"/>
      </w:rPr>
      <w:t>1</w:t>
    </w:r>
    <w:r w:rsidR="00B70740" w:rsidRPr="00BB0535">
      <w:rPr>
        <w:rFonts w:ascii="Cambria" w:hAnsi="Cambria" w:cs="Arial"/>
        <w:b/>
        <w:sz w:val="20"/>
      </w:rPr>
      <w:t>.2</w:t>
    </w:r>
    <w:r w:rsidR="000B17AC">
      <w:rPr>
        <w:rFonts w:ascii="Cambria" w:hAnsi="Cambria" w:cs="Arial"/>
        <w:b/>
        <w:sz w:val="20"/>
      </w:rPr>
      <w:t>3</w:t>
    </w:r>
  </w:p>
  <w:bookmarkEnd w:id="1"/>
  <w:p w14:paraId="4338182D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A2C9C"/>
    <w:multiLevelType w:val="hybridMultilevel"/>
    <w:tmpl w:val="88DCD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91648B"/>
    <w:multiLevelType w:val="hybridMultilevel"/>
    <w:tmpl w:val="A0C29A90"/>
    <w:lvl w:ilvl="0" w:tplc="A04E4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EDC4039"/>
    <w:multiLevelType w:val="hybridMultilevel"/>
    <w:tmpl w:val="37841FFA"/>
    <w:lvl w:ilvl="0" w:tplc="FD66D1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BE6F2C"/>
    <w:multiLevelType w:val="hybridMultilevel"/>
    <w:tmpl w:val="30DCE4BA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B28C7"/>
    <w:multiLevelType w:val="hybridMultilevel"/>
    <w:tmpl w:val="3864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344F3"/>
    <w:multiLevelType w:val="hybridMultilevel"/>
    <w:tmpl w:val="57528012"/>
    <w:lvl w:ilvl="0" w:tplc="6BD8A5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C0FFA"/>
    <w:multiLevelType w:val="multilevel"/>
    <w:tmpl w:val="20CC9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711927"/>
    <w:multiLevelType w:val="hybridMultilevel"/>
    <w:tmpl w:val="3A32DFFC"/>
    <w:lvl w:ilvl="0" w:tplc="964EB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929657">
    <w:abstractNumId w:val="0"/>
  </w:num>
  <w:num w:numId="2" w16cid:durableId="17559374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5389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837242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8220217">
    <w:abstractNumId w:val="3"/>
  </w:num>
  <w:num w:numId="6" w16cid:durableId="271516722">
    <w:abstractNumId w:val="12"/>
  </w:num>
  <w:num w:numId="7" w16cid:durableId="2002419122">
    <w:abstractNumId w:val="4"/>
  </w:num>
  <w:num w:numId="8" w16cid:durableId="1999337874">
    <w:abstractNumId w:val="1"/>
  </w:num>
  <w:num w:numId="9" w16cid:durableId="1635451472">
    <w:abstractNumId w:val="9"/>
  </w:num>
  <w:num w:numId="10" w16cid:durableId="840313134">
    <w:abstractNumId w:val="7"/>
  </w:num>
  <w:num w:numId="11" w16cid:durableId="168066902">
    <w:abstractNumId w:val="16"/>
  </w:num>
  <w:num w:numId="12" w16cid:durableId="1072502555">
    <w:abstractNumId w:val="2"/>
  </w:num>
  <w:num w:numId="13" w16cid:durableId="1510367919">
    <w:abstractNumId w:val="6"/>
  </w:num>
  <w:num w:numId="14" w16cid:durableId="1784104850">
    <w:abstractNumId w:val="10"/>
  </w:num>
  <w:num w:numId="15" w16cid:durableId="1337345137">
    <w:abstractNumId w:val="13"/>
  </w:num>
  <w:num w:numId="16" w16cid:durableId="478495212">
    <w:abstractNumId w:val="8"/>
  </w:num>
  <w:num w:numId="17" w16cid:durableId="1926111787">
    <w:abstractNumId w:val="14"/>
  </w:num>
  <w:num w:numId="18" w16cid:durableId="305210988">
    <w:abstractNumId w:val="15"/>
  </w:num>
  <w:num w:numId="19" w16cid:durableId="17628674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26497"/>
    <w:rsid w:val="000320C9"/>
    <w:rsid w:val="00046951"/>
    <w:rsid w:val="000674EB"/>
    <w:rsid w:val="000B17AC"/>
    <w:rsid w:val="000B417F"/>
    <w:rsid w:val="000D7191"/>
    <w:rsid w:val="000E5B59"/>
    <w:rsid w:val="001145F0"/>
    <w:rsid w:val="00142DC6"/>
    <w:rsid w:val="001477BC"/>
    <w:rsid w:val="001C575D"/>
    <w:rsid w:val="001F1A37"/>
    <w:rsid w:val="001F37AB"/>
    <w:rsid w:val="00217E0C"/>
    <w:rsid w:val="002368F4"/>
    <w:rsid w:val="00236A3A"/>
    <w:rsid w:val="002533EE"/>
    <w:rsid w:val="002715D8"/>
    <w:rsid w:val="00283F88"/>
    <w:rsid w:val="00293EFD"/>
    <w:rsid w:val="002A00B9"/>
    <w:rsid w:val="002A11C5"/>
    <w:rsid w:val="002A2090"/>
    <w:rsid w:val="002E7BAE"/>
    <w:rsid w:val="003438D0"/>
    <w:rsid w:val="0034712F"/>
    <w:rsid w:val="00376458"/>
    <w:rsid w:val="003913BB"/>
    <w:rsid w:val="003F5246"/>
    <w:rsid w:val="0046073D"/>
    <w:rsid w:val="004A4722"/>
    <w:rsid w:val="004D5C19"/>
    <w:rsid w:val="004E3DDE"/>
    <w:rsid w:val="004F7A73"/>
    <w:rsid w:val="0055270C"/>
    <w:rsid w:val="00553E47"/>
    <w:rsid w:val="00557ED8"/>
    <w:rsid w:val="00564EB5"/>
    <w:rsid w:val="0056753F"/>
    <w:rsid w:val="0057495A"/>
    <w:rsid w:val="00595B39"/>
    <w:rsid w:val="005B4DD5"/>
    <w:rsid w:val="005C7CD6"/>
    <w:rsid w:val="005D4BBC"/>
    <w:rsid w:val="00602373"/>
    <w:rsid w:val="006217ED"/>
    <w:rsid w:val="00633A03"/>
    <w:rsid w:val="006426D5"/>
    <w:rsid w:val="006A19FD"/>
    <w:rsid w:val="006F6C54"/>
    <w:rsid w:val="0079584A"/>
    <w:rsid w:val="007A3075"/>
    <w:rsid w:val="007C7A87"/>
    <w:rsid w:val="007E46E2"/>
    <w:rsid w:val="007F0203"/>
    <w:rsid w:val="008313D4"/>
    <w:rsid w:val="00841411"/>
    <w:rsid w:val="008717F6"/>
    <w:rsid w:val="00871EA8"/>
    <w:rsid w:val="008E411E"/>
    <w:rsid w:val="008E7303"/>
    <w:rsid w:val="009048BE"/>
    <w:rsid w:val="00906E36"/>
    <w:rsid w:val="0092321F"/>
    <w:rsid w:val="00932BB6"/>
    <w:rsid w:val="0093568E"/>
    <w:rsid w:val="009870FD"/>
    <w:rsid w:val="00994C92"/>
    <w:rsid w:val="009A3FFF"/>
    <w:rsid w:val="009F3BE2"/>
    <w:rsid w:val="00A44638"/>
    <w:rsid w:val="00A46EC9"/>
    <w:rsid w:val="00A553C3"/>
    <w:rsid w:val="00A55E67"/>
    <w:rsid w:val="00A63800"/>
    <w:rsid w:val="00A72D0F"/>
    <w:rsid w:val="00AA58B2"/>
    <w:rsid w:val="00AE0845"/>
    <w:rsid w:val="00AF3411"/>
    <w:rsid w:val="00B3616A"/>
    <w:rsid w:val="00B62910"/>
    <w:rsid w:val="00B70740"/>
    <w:rsid w:val="00B73A6A"/>
    <w:rsid w:val="00B7518A"/>
    <w:rsid w:val="00BD1E1A"/>
    <w:rsid w:val="00C045B8"/>
    <w:rsid w:val="00C25E52"/>
    <w:rsid w:val="00C51D46"/>
    <w:rsid w:val="00C67BCA"/>
    <w:rsid w:val="00C9069A"/>
    <w:rsid w:val="00CB04DC"/>
    <w:rsid w:val="00CB5AEE"/>
    <w:rsid w:val="00CB6EA3"/>
    <w:rsid w:val="00CD1E00"/>
    <w:rsid w:val="00CD2CB9"/>
    <w:rsid w:val="00CD6BA7"/>
    <w:rsid w:val="00CD6EE7"/>
    <w:rsid w:val="00CF005C"/>
    <w:rsid w:val="00CF3466"/>
    <w:rsid w:val="00D05B7B"/>
    <w:rsid w:val="00D1143C"/>
    <w:rsid w:val="00D42786"/>
    <w:rsid w:val="00D95DF7"/>
    <w:rsid w:val="00DA73F0"/>
    <w:rsid w:val="00DB3FB1"/>
    <w:rsid w:val="00DD69F9"/>
    <w:rsid w:val="00E216B4"/>
    <w:rsid w:val="00E2179A"/>
    <w:rsid w:val="00E8190C"/>
    <w:rsid w:val="00E96806"/>
    <w:rsid w:val="00EE550F"/>
    <w:rsid w:val="00EE7132"/>
    <w:rsid w:val="00F05904"/>
    <w:rsid w:val="00F56532"/>
    <w:rsid w:val="00F6649B"/>
    <w:rsid w:val="00F72C02"/>
    <w:rsid w:val="00F730D9"/>
    <w:rsid w:val="00F86222"/>
    <w:rsid w:val="00FD0561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E9FD3D"/>
  <w15:docId w15:val="{BFFCC14A-3124-4B9D-9A4F-0520B953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368F4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368F4"/>
    <w:rPr>
      <w:rFonts w:ascii="Calibri" w:eastAsia="Calibri" w:hAnsi="Calibri" w:cs="Times New Roman"/>
    </w:rPr>
  </w:style>
  <w:style w:type="paragraph" w:customStyle="1" w:styleId="Standard">
    <w:name w:val="Standard"/>
    <w:rsid w:val="00283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717F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paliwa.com.pl/PL/notowania/Strony/Celegrzewczeitechnologiczne.aspx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0B6FF-62B8-4D4F-ACBA-BA88343C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1325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Krzysztof Pawlik</cp:lastModifiedBy>
  <cp:revision>42</cp:revision>
  <cp:lastPrinted>2019-01-31T07:02:00Z</cp:lastPrinted>
  <dcterms:created xsi:type="dcterms:W3CDTF">2020-12-11T12:28:00Z</dcterms:created>
  <dcterms:modified xsi:type="dcterms:W3CDTF">2023-01-18T19:11:00Z</dcterms:modified>
</cp:coreProperties>
</file>