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747F9" w14:textId="2B91055C" w:rsidR="00CF05B5" w:rsidRPr="00E31CD8" w:rsidRDefault="00CF05B5" w:rsidP="00CF05B5">
      <w:pPr>
        <w:pStyle w:val="Standard"/>
        <w:shd w:val="clear" w:color="auto" w:fill="FFFFFF"/>
        <w:spacing w:before="120" w:line="300" w:lineRule="exact"/>
        <w:ind w:left="113" w:right="170"/>
        <w:jc w:val="both"/>
        <w:rPr>
          <w:rFonts w:asciiTheme="majorHAnsi" w:hAnsiTheme="majorHAnsi" w:cs="Times New Roman"/>
          <w:b/>
          <w:bCs/>
          <w:spacing w:val="-3"/>
          <w:sz w:val="22"/>
          <w:szCs w:val="22"/>
        </w:rPr>
      </w:pPr>
      <w:r w:rsidRPr="00E31CD8">
        <w:rPr>
          <w:rFonts w:asciiTheme="majorHAnsi" w:hAnsiTheme="majorHAnsi" w:cs="Times New Roman"/>
          <w:b/>
          <w:bCs/>
          <w:spacing w:val="-3"/>
          <w:sz w:val="22"/>
          <w:szCs w:val="22"/>
        </w:rPr>
        <w:t>ZP.271.1.</w:t>
      </w:r>
      <w:r w:rsidR="001C15DF" w:rsidRPr="00E31CD8">
        <w:rPr>
          <w:rFonts w:asciiTheme="majorHAnsi" w:hAnsiTheme="majorHAnsi" w:cs="Times New Roman"/>
          <w:b/>
          <w:bCs/>
          <w:spacing w:val="-3"/>
          <w:sz w:val="22"/>
          <w:szCs w:val="22"/>
        </w:rPr>
        <w:t>2.2023.DC</w:t>
      </w:r>
    </w:p>
    <w:p w14:paraId="74810C4C" w14:textId="77777777" w:rsidR="00CF05B5" w:rsidRPr="00E31CD8" w:rsidRDefault="00CF05B5" w:rsidP="00CF05B5">
      <w:pPr>
        <w:pStyle w:val="Standard"/>
        <w:shd w:val="clear" w:color="auto" w:fill="FFFFFF"/>
        <w:spacing w:before="120" w:line="300" w:lineRule="exact"/>
        <w:ind w:left="113" w:right="170"/>
        <w:jc w:val="both"/>
        <w:rPr>
          <w:rFonts w:asciiTheme="majorHAnsi" w:hAnsiTheme="majorHAnsi" w:cs="Times New Roman"/>
          <w:b/>
          <w:bCs/>
          <w:spacing w:val="-3"/>
          <w:sz w:val="22"/>
          <w:szCs w:val="22"/>
        </w:rPr>
      </w:pPr>
    </w:p>
    <w:p w14:paraId="15C1AE95" w14:textId="77777777" w:rsidR="00CF05B5" w:rsidRPr="00E31CD8" w:rsidRDefault="00CF05B5" w:rsidP="00CF05B5">
      <w:pPr>
        <w:pStyle w:val="Standard"/>
        <w:shd w:val="clear" w:color="auto" w:fill="FFFFFF"/>
        <w:spacing w:before="120" w:line="300" w:lineRule="exact"/>
        <w:ind w:left="113" w:right="170"/>
        <w:jc w:val="both"/>
        <w:rPr>
          <w:rFonts w:asciiTheme="majorHAnsi" w:hAnsiTheme="majorHAnsi" w:cs="Times New Roman"/>
          <w:b/>
          <w:bCs/>
          <w:spacing w:val="-3"/>
          <w:sz w:val="22"/>
          <w:szCs w:val="22"/>
        </w:rPr>
      </w:pPr>
    </w:p>
    <w:p w14:paraId="42533E0E" w14:textId="77777777" w:rsidR="00CF05B5" w:rsidRPr="00E31CD8" w:rsidRDefault="00CF05B5" w:rsidP="00CF05B5">
      <w:pPr>
        <w:pStyle w:val="Standard"/>
        <w:shd w:val="clear" w:color="auto" w:fill="FFFFFF"/>
        <w:spacing w:before="120" w:line="300" w:lineRule="exact"/>
        <w:ind w:right="-67"/>
        <w:jc w:val="center"/>
        <w:rPr>
          <w:rFonts w:asciiTheme="majorHAnsi" w:hAnsiTheme="majorHAnsi" w:cs="Times New Roman"/>
          <w:b/>
          <w:bCs/>
          <w:spacing w:val="-16"/>
          <w:sz w:val="22"/>
          <w:szCs w:val="22"/>
        </w:rPr>
      </w:pPr>
    </w:p>
    <w:p w14:paraId="0E807435" w14:textId="77777777" w:rsidR="00CF05B5" w:rsidRPr="00E31CD8" w:rsidRDefault="00CF05B5" w:rsidP="00CF05B5">
      <w:pPr>
        <w:pStyle w:val="Standard"/>
        <w:shd w:val="clear" w:color="auto" w:fill="FFFFFF"/>
        <w:spacing w:before="120" w:after="240" w:line="300" w:lineRule="exact"/>
        <w:ind w:right="-68"/>
        <w:jc w:val="center"/>
        <w:rPr>
          <w:rFonts w:asciiTheme="majorHAnsi" w:hAnsiTheme="majorHAnsi" w:cs="Times New Roman"/>
          <w:b/>
          <w:bCs/>
          <w:spacing w:val="-16"/>
          <w:sz w:val="32"/>
          <w:szCs w:val="32"/>
        </w:rPr>
      </w:pPr>
      <w:r w:rsidRPr="00E31CD8">
        <w:rPr>
          <w:rFonts w:asciiTheme="majorHAnsi" w:hAnsiTheme="majorHAnsi" w:cs="Times New Roman"/>
          <w:b/>
          <w:bCs/>
          <w:spacing w:val="-16"/>
          <w:sz w:val="32"/>
          <w:szCs w:val="32"/>
        </w:rPr>
        <w:t>SPECYFIKACJA</w:t>
      </w:r>
    </w:p>
    <w:p w14:paraId="70F6D5EA" w14:textId="77777777" w:rsidR="00CF05B5" w:rsidRPr="00E31CD8" w:rsidRDefault="00CF05B5" w:rsidP="00CF05B5">
      <w:pPr>
        <w:pStyle w:val="Standard"/>
        <w:shd w:val="clear" w:color="auto" w:fill="FFFFFF"/>
        <w:spacing w:before="120" w:after="240" w:line="300" w:lineRule="exact"/>
        <w:ind w:right="-68"/>
        <w:jc w:val="center"/>
        <w:rPr>
          <w:rFonts w:asciiTheme="majorHAnsi" w:hAnsiTheme="majorHAnsi" w:cs="Times New Roman"/>
          <w:b/>
          <w:bCs/>
          <w:spacing w:val="-17"/>
          <w:sz w:val="32"/>
          <w:szCs w:val="32"/>
        </w:rPr>
      </w:pPr>
      <w:r w:rsidRPr="00E31CD8">
        <w:rPr>
          <w:rFonts w:asciiTheme="majorHAnsi" w:hAnsiTheme="majorHAnsi" w:cs="Times New Roman"/>
          <w:b/>
          <w:bCs/>
          <w:spacing w:val="-16"/>
          <w:sz w:val="32"/>
          <w:szCs w:val="32"/>
        </w:rPr>
        <w:t xml:space="preserve"> </w:t>
      </w:r>
      <w:r w:rsidRPr="00E31CD8">
        <w:rPr>
          <w:rFonts w:asciiTheme="majorHAnsi" w:hAnsiTheme="majorHAnsi" w:cs="Times New Roman"/>
          <w:b/>
          <w:bCs/>
          <w:spacing w:val="-17"/>
          <w:sz w:val="32"/>
          <w:szCs w:val="32"/>
        </w:rPr>
        <w:t>WARUNKÓW ZAMÓWIENIA</w:t>
      </w:r>
    </w:p>
    <w:p w14:paraId="487968D8" w14:textId="55AC6D12" w:rsidR="00CF05B5" w:rsidRPr="00E31CD8" w:rsidRDefault="00540628" w:rsidP="00540628">
      <w:pPr>
        <w:pStyle w:val="Standard"/>
        <w:shd w:val="clear" w:color="auto" w:fill="FFFFFF"/>
        <w:tabs>
          <w:tab w:val="left" w:pos="2747"/>
        </w:tabs>
        <w:spacing w:before="120" w:after="240" w:line="300" w:lineRule="exact"/>
        <w:ind w:right="-68"/>
        <w:rPr>
          <w:rFonts w:asciiTheme="majorHAnsi" w:hAnsiTheme="majorHAnsi" w:cs="Times New Roman"/>
          <w:sz w:val="28"/>
          <w:szCs w:val="28"/>
        </w:rPr>
      </w:pPr>
      <w:r w:rsidRPr="00E31CD8">
        <w:rPr>
          <w:rFonts w:asciiTheme="majorHAnsi" w:hAnsiTheme="majorHAnsi" w:cs="Times New Roman"/>
          <w:sz w:val="28"/>
          <w:szCs w:val="28"/>
        </w:rPr>
        <w:tab/>
      </w:r>
    </w:p>
    <w:p w14:paraId="74B8039A" w14:textId="77777777" w:rsidR="00CF05B5" w:rsidRPr="00E31CD8" w:rsidRDefault="00CF05B5" w:rsidP="00826F6F">
      <w:pPr>
        <w:pStyle w:val="Standard"/>
        <w:shd w:val="clear" w:color="auto" w:fill="FFFFFF"/>
        <w:spacing w:before="60" w:line="276" w:lineRule="auto"/>
        <w:ind w:right="-68"/>
        <w:jc w:val="center"/>
        <w:rPr>
          <w:rFonts w:asciiTheme="majorHAnsi" w:hAnsiTheme="majorHAnsi" w:cs="Times New Roman"/>
          <w:spacing w:val="-12"/>
          <w:sz w:val="24"/>
          <w:szCs w:val="24"/>
        </w:rPr>
      </w:pPr>
      <w:r w:rsidRPr="00E31CD8">
        <w:rPr>
          <w:rFonts w:asciiTheme="majorHAnsi" w:hAnsiTheme="majorHAnsi" w:cs="Times New Roman"/>
          <w:spacing w:val="-12"/>
          <w:sz w:val="24"/>
          <w:szCs w:val="24"/>
        </w:rPr>
        <w:t>Postępowanie o udzielenie zamówienia publicznego</w:t>
      </w:r>
    </w:p>
    <w:p w14:paraId="526F22AE" w14:textId="77777777" w:rsidR="007125C8" w:rsidRPr="00E31CD8" w:rsidRDefault="00CF05B5" w:rsidP="00826F6F">
      <w:pPr>
        <w:pStyle w:val="Standard"/>
        <w:shd w:val="clear" w:color="auto" w:fill="FFFFFF"/>
        <w:spacing w:before="60" w:line="276" w:lineRule="auto"/>
        <w:ind w:right="-68"/>
        <w:jc w:val="center"/>
        <w:rPr>
          <w:rFonts w:asciiTheme="majorHAnsi" w:hAnsiTheme="majorHAnsi" w:cs="Times New Roman"/>
          <w:spacing w:val="-12"/>
          <w:sz w:val="24"/>
          <w:szCs w:val="24"/>
        </w:rPr>
      </w:pPr>
      <w:r w:rsidRPr="00E31CD8">
        <w:rPr>
          <w:rFonts w:asciiTheme="majorHAnsi" w:hAnsiTheme="majorHAnsi" w:cs="Times New Roman"/>
          <w:spacing w:val="-12"/>
          <w:sz w:val="24"/>
          <w:szCs w:val="24"/>
        </w:rPr>
        <w:t xml:space="preserve">prowadzonego w trybie </w:t>
      </w:r>
      <w:r w:rsidR="000A6923" w:rsidRPr="00E31CD8">
        <w:rPr>
          <w:rFonts w:asciiTheme="majorHAnsi" w:hAnsiTheme="majorHAnsi" w:cs="Times New Roman"/>
          <w:spacing w:val="-12"/>
          <w:sz w:val="24"/>
          <w:szCs w:val="24"/>
        </w:rPr>
        <w:t xml:space="preserve">podstawowym z fakultatywnymi negocjacjami </w:t>
      </w:r>
    </w:p>
    <w:p w14:paraId="0C92513E" w14:textId="0A10503F" w:rsidR="00CF05B5" w:rsidRPr="00E31CD8" w:rsidRDefault="007125C8" w:rsidP="00826F6F">
      <w:pPr>
        <w:pStyle w:val="Standard"/>
        <w:shd w:val="clear" w:color="auto" w:fill="FFFFFF"/>
        <w:spacing w:before="60" w:line="276" w:lineRule="auto"/>
        <w:ind w:right="-68"/>
        <w:jc w:val="center"/>
        <w:rPr>
          <w:rFonts w:asciiTheme="majorHAnsi" w:hAnsiTheme="majorHAnsi" w:cs="Times New Roman"/>
          <w:spacing w:val="-12"/>
          <w:sz w:val="24"/>
          <w:szCs w:val="24"/>
        </w:rPr>
      </w:pPr>
      <w:r w:rsidRPr="00E31CD8">
        <w:rPr>
          <w:rFonts w:asciiTheme="majorHAnsi" w:hAnsiTheme="majorHAnsi" w:cs="Times New Roman"/>
          <w:spacing w:val="-12"/>
          <w:sz w:val="24"/>
          <w:szCs w:val="24"/>
        </w:rPr>
        <w:t xml:space="preserve">na podstawie art. 275 ust. </w:t>
      </w:r>
      <w:r w:rsidR="001C15DF" w:rsidRPr="00E31CD8">
        <w:rPr>
          <w:rFonts w:asciiTheme="majorHAnsi" w:hAnsiTheme="majorHAnsi" w:cs="Times New Roman"/>
          <w:spacing w:val="-12"/>
          <w:sz w:val="24"/>
          <w:szCs w:val="24"/>
        </w:rPr>
        <w:t>1</w:t>
      </w:r>
      <w:r w:rsidRPr="00E31CD8">
        <w:rPr>
          <w:rFonts w:asciiTheme="majorHAnsi" w:hAnsiTheme="majorHAnsi" w:cs="Times New Roman"/>
          <w:spacing w:val="-12"/>
          <w:sz w:val="24"/>
          <w:szCs w:val="24"/>
        </w:rPr>
        <w:t xml:space="preserve"> U</w:t>
      </w:r>
      <w:r w:rsidR="00CF05B5" w:rsidRPr="00E31CD8">
        <w:rPr>
          <w:rFonts w:asciiTheme="majorHAnsi" w:hAnsiTheme="majorHAnsi" w:cs="Times New Roman"/>
          <w:spacing w:val="-12"/>
          <w:sz w:val="24"/>
          <w:szCs w:val="24"/>
        </w:rPr>
        <w:t xml:space="preserve">stawy z dnia </w:t>
      </w:r>
      <w:r w:rsidRPr="00E31CD8">
        <w:rPr>
          <w:rFonts w:asciiTheme="majorHAnsi" w:hAnsiTheme="majorHAnsi" w:cs="Times New Roman"/>
          <w:spacing w:val="-12"/>
          <w:sz w:val="24"/>
          <w:szCs w:val="24"/>
        </w:rPr>
        <w:t>11 września 2019</w:t>
      </w:r>
      <w:r w:rsidR="00CF05B5" w:rsidRPr="00E31CD8">
        <w:rPr>
          <w:rFonts w:asciiTheme="majorHAnsi" w:hAnsiTheme="majorHAnsi" w:cs="Times New Roman"/>
          <w:spacing w:val="-12"/>
          <w:sz w:val="24"/>
          <w:szCs w:val="24"/>
        </w:rPr>
        <w:t xml:space="preserve"> r.</w:t>
      </w:r>
    </w:p>
    <w:p w14:paraId="64437DCE" w14:textId="43E9BCDB" w:rsidR="00CF05B5" w:rsidRPr="00E31CD8" w:rsidRDefault="00CF05B5" w:rsidP="00826F6F">
      <w:pPr>
        <w:pStyle w:val="Standard"/>
        <w:shd w:val="clear" w:color="auto" w:fill="FFFFFF"/>
        <w:spacing w:before="60" w:line="276" w:lineRule="auto"/>
        <w:ind w:right="-68"/>
        <w:jc w:val="center"/>
        <w:rPr>
          <w:rFonts w:asciiTheme="majorHAnsi" w:hAnsiTheme="majorHAnsi" w:cs="Times New Roman"/>
          <w:sz w:val="24"/>
          <w:szCs w:val="24"/>
        </w:rPr>
      </w:pPr>
      <w:r w:rsidRPr="00E31CD8">
        <w:rPr>
          <w:rFonts w:asciiTheme="majorHAnsi" w:hAnsiTheme="majorHAnsi" w:cs="Times New Roman"/>
          <w:spacing w:val="-12"/>
          <w:sz w:val="24"/>
          <w:szCs w:val="24"/>
        </w:rPr>
        <w:t xml:space="preserve">Prawo zamówień publicznych tekst jedn. /t. j. Dz. U. z </w:t>
      </w:r>
      <w:r w:rsidR="00DB7E80" w:rsidRPr="00E31CD8">
        <w:rPr>
          <w:rFonts w:asciiTheme="majorHAnsi" w:hAnsiTheme="majorHAnsi" w:cs="Times New Roman"/>
          <w:spacing w:val="-12"/>
          <w:sz w:val="24"/>
          <w:szCs w:val="24"/>
        </w:rPr>
        <w:t>202</w:t>
      </w:r>
      <w:r w:rsidR="001C15DF" w:rsidRPr="00E31CD8">
        <w:rPr>
          <w:rFonts w:asciiTheme="majorHAnsi" w:hAnsiTheme="majorHAnsi" w:cs="Times New Roman"/>
          <w:spacing w:val="-12"/>
          <w:sz w:val="24"/>
          <w:szCs w:val="24"/>
        </w:rPr>
        <w:t>2</w:t>
      </w:r>
      <w:r w:rsidRPr="00E31CD8">
        <w:rPr>
          <w:rFonts w:asciiTheme="majorHAnsi" w:hAnsiTheme="majorHAnsi" w:cs="Times New Roman"/>
          <w:spacing w:val="-12"/>
          <w:sz w:val="24"/>
          <w:szCs w:val="24"/>
        </w:rPr>
        <w:t xml:space="preserve"> r. poz. </w:t>
      </w:r>
      <w:r w:rsidR="00DB7E80" w:rsidRPr="00E31CD8">
        <w:rPr>
          <w:rFonts w:asciiTheme="majorHAnsi" w:hAnsiTheme="majorHAnsi" w:cs="Times New Roman"/>
          <w:spacing w:val="-12"/>
          <w:sz w:val="24"/>
          <w:szCs w:val="24"/>
        </w:rPr>
        <w:t>1</w:t>
      </w:r>
      <w:r w:rsidR="001C15DF" w:rsidRPr="00E31CD8">
        <w:rPr>
          <w:rFonts w:asciiTheme="majorHAnsi" w:hAnsiTheme="majorHAnsi" w:cs="Times New Roman"/>
          <w:spacing w:val="-12"/>
          <w:sz w:val="24"/>
          <w:szCs w:val="24"/>
        </w:rPr>
        <w:t>710</w:t>
      </w:r>
      <w:r w:rsidRPr="00E31CD8">
        <w:rPr>
          <w:rFonts w:asciiTheme="majorHAnsi" w:hAnsiTheme="majorHAnsi" w:cs="Times New Roman"/>
          <w:spacing w:val="-12"/>
          <w:sz w:val="24"/>
          <w:szCs w:val="24"/>
        </w:rPr>
        <w:t xml:space="preserve"> ze zm./</w:t>
      </w:r>
    </w:p>
    <w:p w14:paraId="0C3E3037" w14:textId="77777777" w:rsidR="00CF05B5" w:rsidRPr="00E31CD8" w:rsidRDefault="00CF05B5" w:rsidP="00CF05B5">
      <w:pPr>
        <w:pStyle w:val="Standard"/>
        <w:shd w:val="clear" w:color="auto" w:fill="FFFFFF"/>
        <w:spacing w:before="120" w:line="300" w:lineRule="exact"/>
        <w:ind w:right="-68"/>
        <w:jc w:val="center"/>
        <w:rPr>
          <w:rFonts w:asciiTheme="majorHAnsi" w:hAnsiTheme="majorHAnsi" w:cs="Times New Roman"/>
          <w:spacing w:val="-12"/>
          <w:sz w:val="28"/>
          <w:szCs w:val="28"/>
        </w:rPr>
      </w:pPr>
    </w:p>
    <w:p w14:paraId="48CC626E" w14:textId="77777777" w:rsidR="00CF05B5" w:rsidRPr="00E31CD8" w:rsidRDefault="00CF05B5" w:rsidP="00CF05B5">
      <w:pPr>
        <w:spacing w:before="120" w:line="300" w:lineRule="exact"/>
        <w:jc w:val="center"/>
        <w:rPr>
          <w:rFonts w:asciiTheme="majorHAnsi" w:hAnsiTheme="majorHAnsi" w:cs="Times New Roman"/>
          <w:b/>
          <w:bCs/>
          <w:sz w:val="28"/>
          <w:szCs w:val="28"/>
        </w:rPr>
      </w:pPr>
    </w:p>
    <w:p w14:paraId="63E8F57E" w14:textId="0E7BA7B7" w:rsidR="00CF05B5" w:rsidRPr="00E31CD8" w:rsidRDefault="00CF05B5" w:rsidP="00371701">
      <w:pPr>
        <w:widowControl/>
        <w:autoSpaceDN/>
        <w:spacing w:line="360" w:lineRule="auto"/>
        <w:jc w:val="center"/>
        <w:textAlignment w:val="auto"/>
        <w:rPr>
          <w:rFonts w:asciiTheme="majorHAnsi" w:eastAsia="Times New Roman" w:hAnsiTheme="majorHAnsi" w:cs="Times New Roman"/>
          <w:b/>
          <w:kern w:val="0"/>
          <w:sz w:val="30"/>
          <w:szCs w:val="30"/>
        </w:rPr>
      </w:pPr>
      <w:r w:rsidRPr="00E31CD8">
        <w:rPr>
          <w:rFonts w:asciiTheme="majorHAnsi" w:eastAsia="Times New Roman" w:hAnsiTheme="majorHAnsi" w:cs="Times New Roman"/>
          <w:b/>
          <w:kern w:val="0"/>
          <w:sz w:val="30"/>
          <w:szCs w:val="30"/>
        </w:rPr>
        <w:t>„</w:t>
      </w:r>
      <w:r w:rsidR="00371701" w:rsidRPr="00E31CD8">
        <w:rPr>
          <w:rFonts w:asciiTheme="majorHAnsi" w:hAnsiTheme="majorHAnsi"/>
          <w:b/>
          <w:bCs/>
          <w:sz w:val="28"/>
          <w:szCs w:val="28"/>
        </w:rPr>
        <w:t>Remonty (bieżące utrzymanie) dróg na terenie Gminy Raszyn</w:t>
      </w:r>
      <w:r w:rsidR="00F807D0" w:rsidRPr="00E31CD8">
        <w:rPr>
          <w:rFonts w:asciiTheme="majorHAnsi" w:hAnsiTheme="majorHAnsi"/>
          <w:b/>
          <w:bCs/>
          <w:sz w:val="28"/>
          <w:szCs w:val="28"/>
        </w:rPr>
        <w:br/>
      </w:r>
      <w:r w:rsidR="00371701" w:rsidRPr="00E31CD8">
        <w:rPr>
          <w:rFonts w:asciiTheme="majorHAnsi" w:hAnsiTheme="majorHAnsi"/>
          <w:b/>
          <w:bCs/>
          <w:sz w:val="28"/>
          <w:szCs w:val="28"/>
        </w:rPr>
        <w:t>w roku 202</w:t>
      </w:r>
      <w:r w:rsidR="001C15DF" w:rsidRPr="00E31CD8">
        <w:rPr>
          <w:rFonts w:asciiTheme="majorHAnsi" w:hAnsiTheme="majorHAnsi"/>
          <w:b/>
          <w:bCs/>
          <w:sz w:val="28"/>
          <w:szCs w:val="28"/>
        </w:rPr>
        <w:t>3</w:t>
      </w:r>
      <w:r w:rsidR="00371701" w:rsidRPr="00E31CD8">
        <w:rPr>
          <w:rFonts w:asciiTheme="majorHAnsi" w:hAnsiTheme="majorHAnsi"/>
          <w:b/>
          <w:bCs/>
          <w:sz w:val="28"/>
          <w:szCs w:val="28"/>
        </w:rPr>
        <w:t xml:space="preserve"> z podziałem na zadania</w:t>
      </w:r>
      <w:r w:rsidR="00B83F25" w:rsidRPr="00E31CD8">
        <w:rPr>
          <w:rFonts w:asciiTheme="majorHAnsi" w:hAnsiTheme="majorHAnsi" w:cs="Times New Roman"/>
          <w:b/>
          <w:sz w:val="30"/>
          <w:szCs w:val="30"/>
        </w:rPr>
        <w:t>”</w:t>
      </w:r>
    </w:p>
    <w:p w14:paraId="7B1ED350" w14:textId="77777777" w:rsidR="00D36D57" w:rsidRPr="00E31CD8" w:rsidRDefault="00D36D57">
      <w:pPr>
        <w:rPr>
          <w:rFonts w:asciiTheme="majorHAnsi" w:hAnsiTheme="majorHAnsi" w:cs="Times New Roman"/>
        </w:rPr>
      </w:pPr>
    </w:p>
    <w:p w14:paraId="689D9D85" w14:textId="77777777" w:rsidR="007125C8" w:rsidRPr="00E31CD8" w:rsidRDefault="007125C8">
      <w:pPr>
        <w:rPr>
          <w:rFonts w:asciiTheme="majorHAnsi" w:hAnsiTheme="majorHAnsi" w:cs="Times New Roman"/>
        </w:rPr>
      </w:pPr>
    </w:p>
    <w:p w14:paraId="01B0E218" w14:textId="77777777" w:rsidR="007125C8" w:rsidRPr="00E31CD8" w:rsidRDefault="007125C8">
      <w:pPr>
        <w:rPr>
          <w:rFonts w:asciiTheme="majorHAnsi" w:hAnsiTheme="majorHAnsi" w:cs="Times New Roman"/>
        </w:rPr>
      </w:pPr>
    </w:p>
    <w:p w14:paraId="79DE5FF9" w14:textId="77777777" w:rsidR="007125C8" w:rsidRPr="00E31CD8" w:rsidRDefault="007125C8">
      <w:pPr>
        <w:rPr>
          <w:rFonts w:asciiTheme="majorHAnsi" w:hAnsiTheme="majorHAnsi" w:cs="Times New Roman"/>
        </w:rPr>
      </w:pPr>
    </w:p>
    <w:p w14:paraId="6314C892" w14:textId="77777777" w:rsidR="007125C8" w:rsidRPr="00E31CD8" w:rsidRDefault="007125C8">
      <w:pPr>
        <w:rPr>
          <w:rFonts w:asciiTheme="majorHAnsi" w:hAnsiTheme="majorHAnsi" w:cs="Times New Roman"/>
        </w:rPr>
      </w:pPr>
    </w:p>
    <w:p w14:paraId="2F5F7636" w14:textId="77777777" w:rsidR="007125C8" w:rsidRPr="00E31CD8" w:rsidRDefault="007125C8">
      <w:pPr>
        <w:rPr>
          <w:rFonts w:asciiTheme="majorHAnsi" w:hAnsiTheme="majorHAnsi" w:cs="Times New Roman"/>
        </w:rPr>
      </w:pPr>
    </w:p>
    <w:p w14:paraId="7C46C20A" w14:textId="72427C2E" w:rsidR="007125C8" w:rsidRPr="00E31CD8" w:rsidRDefault="007125C8">
      <w:pPr>
        <w:rPr>
          <w:rFonts w:asciiTheme="majorHAnsi" w:hAnsiTheme="majorHAnsi" w:cs="Times New Roman"/>
        </w:rPr>
      </w:pPr>
    </w:p>
    <w:p w14:paraId="7BA2E898" w14:textId="4422233A" w:rsidR="00540628" w:rsidRPr="00E31CD8" w:rsidRDefault="00540628">
      <w:pPr>
        <w:rPr>
          <w:rFonts w:asciiTheme="majorHAnsi" w:hAnsiTheme="majorHAnsi" w:cs="Times New Roman"/>
        </w:rPr>
      </w:pPr>
    </w:p>
    <w:p w14:paraId="6CAE3552" w14:textId="05D4F56C" w:rsidR="00540628" w:rsidRPr="00E31CD8" w:rsidRDefault="00540628">
      <w:pPr>
        <w:rPr>
          <w:rFonts w:asciiTheme="majorHAnsi" w:hAnsiTheme="majorHAnsi" w:cs="Times New Roman"/>
        </w:rPr>
      </w:pPr>
    </w:p>
    <w:p w14:paraId="418F0453" w14:textId="1B107B34" w:rsidR="007125C8" w:rsidRPr="00E31CD8" w:rsidRDefault="007125C8">
      <w:pPr>
        <w:rPr>
          <w:rFonts w:asciiTheme="majorHAnsi" w:hAnsiTheme="majorHAnsi" w:cs="Times New Roman"/>
        </w:rPr>
      </w:pPr>
    </w:p>
    <w:p w14:paraId="26A5C663" w14:textId="77777777" w:rsidR="007125C8" w:rsidRPr="00E31CD8" w:rsidRDefault="007125C8">
      <w:pPr>
        <w:rPr>
          <w:rFonts w:asciiTheme="majorHAnsi" w:hAnsiTheme="majorHAnsi" w:cs="Times New Roman"/>
        </w:rPr>
      </w:pPr>
    </w:p>
    <w:p w14:paraId="40B87C76" w14:textId="77777777" w:rsidR="007125C8" w:rsidRPr="00E31CD8" w:rsidRDefault="007125C8">
      <w:pPr>
        <w:rPr>
          <w:rFonts w:asciiTheme="majorHAnsi" w:hAnsiTheme="majorHAnsi" w:cs="Times New Roman"/>
        </w:rPr>
      </w:pPr>
    </w:p>
    <w:p w14:paraId="008B9310" w14:textId="22F69C55" w:rsidR="007125C8" w:rsidRPr="00E31CD8" w:rsidRDefault="007125C8">
      <w:pPr>
        <w:rPr>
          <w:rFonts w:asciiTheme="majorHAnsi" w:hAnsiTheme="majorHAnsi" w:cs="Times New Roman"/>
        </w:rPr>
      </w:pPr>
    </w:p>
    <w:p w14:paraId="69D81C47" w14:textId="5082F3CD" w:rsidR="00A35BEA" w:rsidRPr="00E31CD8" w:rsidRDefault="00A35BEA" w:rsidP="00A35BEA">
      <w:pPr>
        <w:jc w:val="right"/>
        <w:rPr>
          <w:rFonts w:asciiTheme="majorHAnsi" w:hAnsiTheme="majorHAnsi" w:cs="Times New Roman"/>
        </w:rPr>
      </w:pPr>
      <w:r w:rsidRPr="00E31CD8">
        <w:rPr>
          <w:rFonts w:asciiTheme="majorHAnsi" w:hAnsiTheme="majorHAnsi" w:cs="Times New Roman"/>
        </w:rPr>
        <w:t>ZATWIERDZIŁ</w:t>
      </w:r>
    </w:p>
    <w:p w14:paraId="4ACFEC1E" w14:textId="28E086A5" w:rsidR="00A35BEA" w:rsidRPr="00E31CD8" w:rsidRDefault="00A35BEA" w:rsidP="00A35BEA">
      <w:pPr>
        <w:jc w:val="right"/>
        <w:rPr>
          <w:rFonts w:asciiTheme="majorHAnsi" w:hAnsiTheme="majorHAnsi" w:cs="Times New Roman"/>
        </w:rPr>
      </w:pPr>
    </w:p>
    <w:p w14:paraId="489A22C3" w14:textId="6AFED324" w:rsidR="00A35BEA" w:rsidRPr="00E31CD8" w:rsidRDefault="00A35BEA" w:rsidP="00A35BEA">
      <w:pPr>
        <w:jc w:val="right"/>
        <w:rPr>
          <w:rFonts w:asciiTheme="majorHAnsi" w:hAnsiTheme="majorHAnsi" w:cs="Times New Roman"/>
        </w:rPr>
      </w:pPr>
    </w:p>
    <w:p w14:paraId="4CF6EE3C" w14:textId="77777777" w:rsidR="00540628" w:rsidRPr="00E31CD8" w:rsidRDefault="00540628" w:rsidP="00A35BEA">
      <w:pPr>
        <w:jc w:val="right"/>
        <w:rPr>
          <w:rFonts w:asciiTheme="majorHAnsi" w:hAnsiTheme="majorHAnsi" w:cs="Times New Roman"/>
        </w:rPr>
      </w:pPr>
    </w:p>
    <w:p w14:paraId="6B430C87" w14:textId="66A3909C" w:rsidR="00A35BEA" w:rsidRPr="00E31CD8" w:rsidRDefault="00A35BEA" w:rsidP="00A35BEA">
      <w:pPr>
        <w:jc w:val="right"/>
        <w:rPr>
          <w:rFonts w:asciiTheme="majorHAnsi" w:hAnsiTheme="majorHAnsi" w:cs="Times New Roman"/>
        </w:rPr>
      </w:pPr>
      <w:r w:rsidRPr="00E31CD8">
        <w:rPr>
          <w:rFonts w:asciiTheme="majorHAnsi" w:hAnsiTheme="majorHAnsi" w:cs="Times New Roman"/>
        </w:rPr>
        <w:t>________________________</w:t>
      </w:r>
    </w:p>
    <w:p w14:paraId="05957846" w14:textId="77777777" w:rsidR="007125C8" w:rsidRPr="00E31CD8" w:rsidRDefault="007125C8">
      <w:pPr>
        <w:rPr>
          <w:rFonts w:asciiTheme="majorHAnsi" w:hAnsiTheme="majorHAnsi" w:cs="Times New Roman"/>
        </w:rPr>
      </w:pPr>
    </w:p>
    <w:p w14:paraId="29B4B22C" w14:textId="77777777" w:rsidR="007125C8" w:rsidRPr="00E31CD8" w:rsidRDefault="007125C8">
      <w:pPr>
        <w:rPr>
          <w:rFonts w:asciiTheme="majorHAnsi" w:hAnsiTheme="majorHAnsi" w:cs="Times New Roman"/>
        </w:rPr>
      </w:pPr>
    </w:p>
    <w:p w14:paraId="14241588" w14:textId="77777777" w:rsidR="007125C8" w:rsidRPr="00E31CD8" w:rsidRDefault="007125C8" w:rsidP="009136BA">
      <w:pPr>
        <w:jc w:val="center"/>
        <w:rPr>
          <w:rFonts w:asciiTheme="majorHAnsi" w:hAnsiTheme="majorHAnsi" w:cs="Times New Roman"/>
        </w:rPr>
      </w:pPr>
    </w:p>
    <w:p w14:paraId="5810536D" w14:textId="77777777" w:rsidR="00826F6F" w:rsidRPr="00E31CD8" w:rsidRDefault="00826F6F">
      <w:pPr>
        <w:rPr>
          <w:rFonts w:asciiTheme="majorHAnsi" w:hAnsiTheme="majorHAnsi" w:cs="Times New Roman"/>
        </w:rPr>
      </w:pPr>
    </w:p>
    <w:p w14:paraId="055D6C2B" w14:textId="77777777" w:rsidR="007125C8" w:rsidRPr="00E31CD8" w:rsidRDefault="007125C8">
      <w:pPr>
        <w:rPr>
          <w:rFonts w:asciiTheme="majorHAnsi" w:hAnsiTheme="majorHAnsi" w:cs="Times New Roman"/>
        </w:rPr>
      </w:pPr>
    </w:p>
    <w:p w14:paraId="6C0B72DA" w14:textId="77777777" w:rsidR="007125C8" w:rsidRPr="00E31CD8" w:rsidRDefault="007125C8">
      <w:pPr>
        <w:rPr>
          <w:rFonts w:asciiTheme="majorHAnsi" w:hAnsiTheme="majorHAnsi" w:cs="Times New Roman"/>
        </w:rPr>
      </w:pPr>
    </w:p>
    <w:p w14:paraId="0E420F1B" w14:textId="77777777" w:rsidR="007125C8" w:rsidRPr="00E31CD8" w:rsidRDefault="007125C8">
      <w:pPr>
        <w:rPr>
          <w:rFonts w:asciiTheme="majorHAnsi" w:hAnsiTheme="majorHAnsi" w:cs="Times New Roman"/>
        </w:rPr>
      </w:pPr>
    </w:p>
    <w:p w14:paraId="174A46AB" w14:textId="5431C36E" w:rsidR="007125C8" w:rsidRPr="00E31CD8" w:rsidRDefault="007125C8" w:rsidP="007125C8">
      <w:pPr>
        <w:jc w:val="center"/>
        <w:rPr>
          <w:rFonts w:asciiTheme="majorHAnsi" w:hAnsiTheme="majorHAnsi" w:cs="Times New Roman"/>
        </w:rPr>
      </w:pPr>
      <w:r w:rsidRPr="00E31CD8">
        <w:rPr>
          <w:rFonts w:asciiTheme="majorHAnsi" w:hAnsiTheme="majorHAnsi" w:cs="Times New Roman"/>
        </w:rPr>
        <w:t xml:space="preserve">Raszyn, </w:t>
      </w:r>
      <w:r w:rsidR="001C15DF" w:rsidRPr="00E31CD8">
        <w:rPr>
          <w:rFonts w:asciiTheme="majorHAnsi" w:hAnsiTheme="majorHAnsi" w:cs="Times New Roman"/>
        </w:rPr>
        <w:t>styczeń 2023 r.</w:t>
      </w:r>
    </w:p>
    <w:p w14:paraId="1785C904" w14:textId="77777777" w:rsidR="007125C8" w:rsidRPr="00E31CD8" w:rsidRDefault="007125C8">
      <w:pPr>
        <w:rPr>
          <w:rFonts w:asciiTheme="majorHAnsi" w:hAnsiTheme="majorHAnsi" w:cs="Times New Roman"/>
        </w:rPr>
      </w:pPr>
    </w:p>
    <w:p w14:paraId="2129762E" w14:textId="77777777" w:rsidR="007125C8" w:rsidRPr="00E31CD8" w:rsidRDefault="007125C8" w:rsidP="00E2447B">
      <w:pPr>
        <w:pStyle w:val="Akapitzlist"/>
        <w:numPr>
          <w:ilvl w:val="0"/>
          <w:numId w:val="1"/>
        </w:numPr>
        <w:ind w:left="0" w:firstLine="709"/>
        <w:rPr>
          <w:rFonts w:asciiTheme="majorHAnsi" w:hAnsiTheme="majorHAnsi" w:cs="Times New Roman"/>
          <w:b/>
          <w:highlight w:val="lightGray"/>
        </w:rPr>
      </w:pPr>
      <w:r w:rsidRPr="00E31CD8">
        <w:rPr>
          <w:rFonts w:asciiTheme="majorHAnsi" w:hAnsiTheme="majorHAnsi" w:cs="Times New Roman"/>
          <w:b/>
          <w:highlight w:val="lightGray"/>
        </w:rPr>
        <w:t>Zamawiający:</w:t>
      </w:r>
    </w:p>
    <w:p w14:paraId="4EA78FAA" w14:textId="76CE0467" w:rsidR="007125C8" w:rsidRPr="00E31CD8" w:rsidRDefault="007125C8" w:rsidP="007125C8">
      <w:pPr>
        <w:widowControl/>
        <w:autoSpaceDN/>
        <w:spacing w:line="300" w:lineRule="exact"/>
        <w:jc w:val="both"/>
        <w:textAlignment w:val="auto"/>
        <w:rPr>
          <w:rFonts w:asciiTheme="majorHAnsi" w:eastAsia="Times New Roman" w:hAnsiTheme="majorHAnsi" w:cs="Times New Roman"/>
          <w:b/>
          <w:strike/>
          <w:kern w:val="0"/>
          <w:sz w:val="22"/>
          <w:szCs w:val="22"/>
        </w:rPr>
      </w:pPr>
      <w:r w:rsidRPr="00E31CD8">
        <w:rPr>
          <w:rFonts w:asciiTheme="majorHAnsi" w:hAnsiTheme="majorHAnsi" w:cs="Times New Roman"/>
          <w:b/>
          <w:bCs/>
          <w:sz w:val="22"/>
          <w:szCs w:val="22"/>
        </w:rPr>
        <w:t>1.1</w:t>
      </w:r>
      <w:r w:rsidR="009D5F41" w:rsidRPr="00E31CD8">
        <w:rPr>
          <w:rFonts w:asciiTheme="majorHAnsi" w:hAnsiTheme="majorHAnsi" w:cs="Times New Roman"/>
          <w:b/>
          <w:bCs/>
          <w:sz w:val="22"/>
          <w:szCs w:val="22"/>
        </w:rPr>
        <w:t>.</w:t>
      </w:r>
      <w:r w:rsidRPr="00E31CD8">
        <w:rPr>
          <w:rFonts w:asciiTheme="majorHAnsi" w:hAnsiTheme="majorHAnsi" w:cs="Times New Roman"/>
          <w:b/>
          <w:bCs/>
          <w:sz w:val="22"/>
          <w:szCs w:val="22"/>
        </w:rPr>
        <w:t xml:space="preserve"> </w:t>
      </w:r>
      <w:r w:rsidRPr="00E31CD8">
        <w:rPr>
          <w:rFonts w:asciiTheme="majorHAnsi" w:hAnsiTheme="majorHAnsi" w:cs="Times New Roman"/>
          <w:sz w:val="22"/>
          <w:szCs w:val="22"/>
        </w:rPr>
        <w:t xml:space="preserve">Gmina Raszyn, 05-090 Raszyn ul. Szkolna 2a, zwana dalej </w:t>
      </w:r>
      <w:r w:rsidR="009D7906" w:rsidRPr="00E31CD8">
        <w:rPr>
          <w:rFonts w:asciiTheme="majorHAnsi" w:hAnsiTheme="majorHAnsi" w:cs="Times New Roman"/>
          <w:sz w:val="22"/>
          <w:szCs w:val="22"/>
        </w:rPr>
        <w:t>„</w:t>
      </w:r>
      <w:r w:rsidRPr="00E31CD8">
        <w:rPr>
          <w:rFonts w:asciiTheme="majorHAnsi" w:hAnsiTheme="majorHAnsi" w:cs="Times New Roman"/>
          <w:sz w:val="22"/>
          <w:szCs w:val="22"/>
        </w:rPr>
        <w:t>Zamawiającym</w:t>
      </w:r>
      <w:r w:rsidR="009D7906" w:rsidRPr="00E31CD8">
        <w:rPr>
          <w:rFonts w:asciiTheme="majorHAnsi" w:hAnsiTheme="majorHAnsi" w:cs="Times New Roman"/>
          <w:sz w:val="22"/>
          <w:szCs w:val="22"/>
        </w:rPr>
        <w:t>”</w:t>
      </w:r>
    </w:p>
    <w:p w14:paraId="0D3F4C25" w14:textId="77777777" w:rsidR="00B015EB" w:rsidRPr="00E31CD8" w:rsidRDefault="00B015EB" w:rsidP="00B015EB">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heme="majorHAnsi" w:hAnsiTheme="majorHAnsi" w:cs="Times New Roman"/>
          <w:b/>
          <w:bCs/>
          <w:spacing w:val="-5"/>
          <w:sz w:val="22"/>
          <w:szCs w:val="22"/>
          <w:u w:val="single"/>
        </w:rPr>
      </w:pPr>
      <w:r w:rsidRPr="00E31CD8">
        <w:rPr>
          <w:rFonts w:asciiTheme="majorHAnsi" w:hAnsiTheme="majorHAnsi" w:cs="Times New Roman"/>
          <w:b/>
          <w:bCs/>
          <w:spacing w:val="-5"/>
          <w:sz w:val="22"/>
          <w:szCs w:val="22"/>
          <w:u w:val="single"/>
        </w:rPr>
        <w:t>Dane kontaktowe Zamawiającego:</w:t>
      </w:r>
    </w:p>
    <w:p w14:paraId="5058E3AF" w14:textId="77777777" w:rsidR="00B015EB" w:rsidRPr="00E31CD8" w:rsidRDefault="00B015EB" w:rsidP="00B015EB">
      <w:pPr>
        <w:pStyle w:val="Standard"/>
        <w:shd w:val="clear" w:color="auto" w:fill="FFFFFF"/>
        <w:spacing w:before="120" w:line="300" w:lineRule="exact"/>
        <w:ind w:left="113" w:right="170"/>
        <w:jc w:val="both"/>
        <w:rPr>
          <w:rFonts w:asciiTheme="majorHAnsi" w:hAnsiTheme="majorHAnsi" w:cs="Times New Roman"/>
          <w:b/>
          <w:bCs/>
          <w:spacing w:val="-1"/>
          <w:sz w:val="22"/>
          <w:szCs w:val="22"/>
        </w:rPr>
      </w:pPr>
      <w:r w:rsidRPr="00E31CD8">
        <w:rPr>
          <w:rFonts w:asciiTheme="majorHAnsi" w:hAnsiTheme="majorHAnsi" w:cs="Times New Roman"/>
          <w:b/>
          <w:bCs/>
          <w:spacing w:val="-1"/>
          <w:sz w:val="22"/>
          <w:szCs w:val="22"/>
        </w:rPr>
        <w:t>Gmina Raszyn</w:t>
      </w:r>
    </w:p>
    <w:p w14:paraId="7D238BE9" w14:textId="77777777" w:rsidR="00B015EB" w:rsidRPr="00E31CD8" w:rsidRDefault="00B015EB" w:rsidP="00B015EB">
      <w:pPr>
        <w:pStyle w:val="Standard"/>
        <w:shd w:val="clear" w:color="auto" w:fill="FFFFFF"/>
        <w:spacing w:before="120" w:line="300" w:lineRule="exact"/>
        <w:ind w:left="113" w:right="170"/>
        <w:jc w:val="both"/>
        <w:rPr>
          <w:rFonts w:asciiTheme="majorHAnsi" w:hAnsiTheme="majorHAnsi" w:cs="Times New Roman"/>
          <w:spacing w:val="-1"/>
          <w:sz w:val="22"/>
          <w:szCs w:val="22"/>
        </w:rPr>
      </w:pPr>
      <w:r w:rsidRPr="00E31CD8">
        <w:rPr>
          <w:rFonts w:asciiTheme="majorHAnsi" w:hAnsiTheme="majorHAnsi" w:cs="Times New Roman"/>
          <w:spacing w:val="-1"/>
          <w:sz w:val="22"/>
          <w:szCs w:val="22"/>
        </w:rPr>
        <w:t>05 - 090 Raszyn</w:t>
      </w:r>
    </w:p>
    <w:p w14:paraId="57BB5398" w14:textId="77777777" w:rsidR="00B015EB" w:rsidRPr="00E31CD8" w:rsidRDefault="00B015EB" w:rsidP="00B015EB">
      <w:pPr>
        <w:pStyle w:val="Standard"/>
        <w:shd w:val="clear" w:color="auto" w:fill="FFFFFF"/>
        <w:spacing w:before="120" w:line="300" w:lineRule="exact"/>
        <w:ind w:left="113" w:right="170"/>
        <w:jc w:val="both"/>
        <w:rPr>
          <w:rFonts w:asciiTheme="majorHAnsi" w:hAnsiTheme="majorHAnsi" w:cs="Times New Roman"/>
          <w:sz w:val="22"/>
          <w:szCs w:val="22"/>
        </w:rPr>
      </w:pPr>
      <w:r w:rsidRPr="00E31CD8">
        <w:rPr>
          <w:rFonts w:asciiTheme="majorHAnsi" w:hAnsiTheme="majorHAnsi" w:cs="Times New Roman"/>
          <w:sz w:val="22"/>
          <w:szCs w:val="22"/>
        </w:rPr>
        <w:t>ul. Szkolna 2a</w:t>
      </w:r>
    </w:p>
    <w:p w14:paraId="4882C210" w14:textId="2F8D3172" w:rsidR="00B015EB" w:rsidRPr="00E31CD8" w:rsidRDefault="00B015EB" w:rsidP="00B015EB">
      <w:pPr>
        <w:pStyle w:val="Standard"/>
        <w:shd w:val="clear" w:color="auto" w:fill="FFFFFF"/>
        <w:spacing w:before="120" w:line="300" w:lineRule="exact"/>
        <w:ind w:left="113" w:right="170"/>
        <w:jc w:val="both"/>
        <w:rPr>
          <w:rFonts w:asciiTheme="majorHAnsi" w:hAnsiTheme="majorHAnsi" w:cs="Times New Roman"/>
          <w:spacing w:val="-1"/>
          <w:sz w:val="22"/>
          <w:szCs w:val="22"/>
        </w:rPr>
      </w:pPr>
      <w:r w:rsidRPr="00E31CD8">
        <w:rPr>
          <w:rFonts w:asciiTheme="majorHAnsi" w:hAnsiTheme="majorHAnsi" w:cs="Times New Roman"/>
          <w:sz w:val="22"/>
          <w:szCs w:val="22"/>
        </w:rPr>
        <w:t xml:space="preserve">tel. 22 701-77-70, </w:t>
      </w:r>
      <w:r w:rsidRPr="00E31CD8">
        <w:rPr>
          <w:rFonts w:asciiTheme="majorHAnsi" w:hAnsiTheme="majorHAnsi" w:cs="Times New Roman"/>
          <w:spacing w:val="-1"/>
          <w:sz w:val="22"/>
          <w:szCs w:val="22"/>
        </w:rPr>
        <w:t xml:space="preserve"> </w:t>
      </w:r>
      <w:smartTag w:uri="urn:schemas-microsoft-com:office:smarttags" w:element="phone">
        <w:smartTagPr>
          <w:attr w:uri="urn:schemas-microsoft-com:office:office" w:name="ls" w:val="trans"/>
        </w:smartTagPr>
        <w:r w:rsidRPr="00E31CD8">
          <w:rPr>
            <w:rFonts w:asciiTheme="majorHAnsi" w:hAnsiTheme="majorHAnsi" w:cs="Times New Roman"/>
            <w:spacing w:val="-1"/>
            <w:sz w:val="22"/>
            <w:szCs w:val="22"/>
          </w:rPr>
          <w:t>22 701-77-78</w:t>
        </w:r>
      </w:smartTag>
    </w:p>
    <w:p w14:paraId="5B5BC377" w14:textId="77777777" w:rsidR="00B015EB" w:rsidRPr="00E31CD8" w:rsidRDefault="000F5B6B" w:rsidP="00B015EB">
      <w:pPr>
        <w:pStyle w:val="Standard"/>
        <w:shd w:val="clear" w:color="auto" w:fill="FFFFFF"/>
        <w:spacing w:before="120" w:line="300" w:lineRule="exact"/>
        <w:ind w:left="113" w:right="170"/>
        <w:jc w:val="both"/>
        <w:rPr>
          <w:rFonts w:asciiTheme="majorHAnsi" w:hAnsiTheme="majorHAnsi" w:cs="Times New Roman"/>
          <w:color w:val="3366FF"/>
          <w:sz w:val="22"/>
          <w:szCs w:val="22"/>
        </w:rPr>
      </w:pPr>
      <w:hyperlink r:id="rId8" w:history="1">
        <w:r w:rsidR="00B015EB" w:rsidRPr="00E31CD8">
          <w:rPr>
            <w:rStyle w:val="Internetlink"/>
            <w:rFonts w:asciiTheme="majorHAnsi" w:hAnsiTheme="majorHAnsi"/>
            <w:b/>
            <w:bCs/>
            <w:color w:val="3366FF"/>
            <w:spacing w:val="-2"/>
            <w:sz w:val="22"/>
            <w:szCs w:val="22"/>
          </w:rPr>
          <w:t>zam.publ@raszyn.pl</w:t>
        </w:r>
      </w:hyperlink>
    </w:p>
    <w:p w14:paraId="6A669C65" w14:textId="77777777" w:rsidR="00B015EB" w:rsidRPr="00E31CD8" w:rsidRDefault="000F5B6B" w:rsidP="00B015EB">
      <w:pPr>
        <w:pStyle w:val="Standard"/>
        <w:shd w:val="clear" w:color="auto" w:fill="FFFFFF"/>
        <w:spacing w:before="120" w:line="300" w:lineRule="exact"/>
        <w:ind w:left="113" w:right="170"/>
        <w:jc w:val="both"/>
        <w:rPr>
          <w:rFonts w:asciiTheme="majorHAnsi" w:hAnsiTheme="majorHAnsi" w:cs="Times New Roman"/>
          <w:b/>
          <w:bCs/>
          <w:color w:val="3366FF"/>
          <w:spacing w:val="-2"/>
          <w:sz w:val="22"/>
          <w:szCs w:val="22"/>
          <w:u w:val="single"/>
        </w:rPr>
      </w:pPr>
      <w:hyperlink r:id="rId9" w:history="1">
        <w:r w:rsidR="00FB3AA0" w:rsidRPr="00E31CD8">
          <w:rPr>
            <w:rStyle w:val="Hipercze"/>
            <w:rFonts w:asciiTheme="majorHAnsi" w:hAnsiTheme="majorHAnsi" w:cs="Times New Roman"/>
            <w:b/>
            <w:bCs/>
            <w:color w:val="3366FF"/>
            <w:spacing w:val="-2"/>
            <w:sz w:val="22"/>
            <w:szCs w:val="22"/>
          </w:rPr>
          <w:t>www.bip.raszyn.pl</w:t>
        </w:r>
      </w:hyperlink>
    </w:p>
    <w:p w14:paraId="50B45E6C" w14:textId="3A21A4D7" w:rsidR="00FB3AA0" w:rsidRPr="00E31CD8" w:rsidRDefault="00FB3AA0" w:rsidP="0041442F">
      <w:pPr>
        <w:spacing w:before="120" w:line="300" w:lineRule="exact"/>
        <w:ind w:right="-18"/>
        <w:jc w:val="both"/>
        <w:rPr>
          <w:rFonts w:asciiTheme="majorHAnsi" w:hAnsiTheme="majorHAnsi" w:cs="Times New Roman"/>
          <w:sz w:val="22"/>
          <w:szCs w:val="22"/>
        </w:rPr>
      </w:pPr>
      <w:r w:rsidRPr="00E31CD8">
        <w:rPr>
          <w:rFonts w:asciiTheme="majorHAnsi" w:hAnsiTheme="majorHAnsi" w:cs="Times New Roman"/>
          <w:sz w:val="22"/>
          <w:szCs w:val="22"/>
        </w:rPr>
        <w:t>Godziny pracy Zamawiającego: poniedziałek: 08.00-18.00, od wtorku do czwartku 08.00-16.00,</w:t>
      </w:r>
      <w:r w:rsidR="0027337F" w:rsidRPr="00E31CD8">
        <w:rPr>
          <w:rFonts w:asciiTheme="majorHAnsi" w:hAnsiTheme="majorHAnsi" w:cs="Times New Roman"/>
          <w:sz w:val="22"/>
          <w:szCs w:val="22"/>
        </w:rPr>
        <w:t xml:space="preserve"> </w:t>
      </w:r>
      <w:r w:rsidRPr="00E31CD8">
        <w:rPr>
          <w:rFonts w:asciiTheme="majorHAnsi" w:hAnsiTheme="majorHAnsi" w:cs="Times New Roman"/>
          <w:sz w:val="22"/>
          <w:szCs w:val="22"/>
        </w:rPr>
        <w:t>piątek 08.00-14.00 z wyłączeniem dni ustawowo wolnych od pracy.</w:t>
      </w:r>
    </w:p>
    <w:p w14:paraId="32974674" w14:textId="77777777" w:rsidR="00B015EB" w:rsidRPr="00E31CD8" w:rsidRDefault="00B015EB" w:rsidP="007125C8">
      <w:pPr>
        <w:widowControl/>
        <w:autoSpaceDN/>
        <w:spacing w:line="300" w:lineRule="exact"/>
        <w:jc w:val="both"/>
        <w:textAlignment w:val="auto"/>
        <w:rPr>
          <w:rFonts w:asciiTheme="majorHAnsi" w:eastAsia="Times New Roman" w:hAnsiTheme="majorHAnsi" w:cs="Times New Roman"/>
          <w:b/>
          <w:kern w:val="0"/>
          <w:sz w:val="22"/>
          <w:szCs w:val="22"/>
        </w:rPr>
      </w:pPr>
    </w:p>
    <w:p w14:paraId="70769539" w14:textId="77777777" w:rsidR="00B015EB" w:rsidRPr="00E31CD8" w:rsidRDefault="00B015EB" w:rsidP="00E2447B">
      <w:pPr>
        <w:pStyle w:val="Akapitzlist"/>
        <w:numPr>
          <w:ilvl w:val="0"/>
          <w:numId w:val="1"/>
        </w:numPr>
        <w:ind w:left="709" w:firstLine="0"/>
        <w:rPr>
          <w:rFonts w:asciiTheme="majorHAnsi" w:hAnsiTheme="majorHAnsi" w:cs="Times New Roman"/>
          <w:b/>
          <w:highlight w:val="lightGray"/>
        </w:rPr>
      </w:pPr>
      <w:r w:rsidRPr="00E31CD8">
        <w:rPr>
          <w:rFonts w:asciiTheme="majorHAnsi" w:hAnsiTheme="majorHAnsi" w:cs="Times New Roman"/>
          <w:b/>
          <w:highlight w:val="lightGray"/>
        </w:rPr>
        <w:t>Tryb udzielenia zamówienia</w:t>
      </w:r>
    </w:p>
    <w:p w14:paraId="104797AF" w14:textId="572026AF" w:rsidR="007125C8" w:rsidRPr="00E31CD8" w:rsidRDefault="00B015EB" w:rsidP="00067D7E">
      <w:pPr>
        <w:pStyle w:val="Standard"/>
        <w:shd w:val="clear" w:color="auto" w:fill="FFFFFF"/>
        <w:spacing w:before="120" w:line="276" w:lineRule="auto"/>
        <w:ind w:right="-68"/>
        <w:jc w:val="both"/>
        <w:rPr>
          <w:rFonts w:asciiTheme="majorHAnsi" w:hAnsiTheme="majorHAnsi" w:cs="Times New Roman"/>
          <w:sz w:val="22"/>
          <w:szCs w:val="22"/>
        </w:rPr>
      </w:pPr>
      <w:r w:rsidRPr="00E31CD8">
        <w:rPr>
          <w:rFonts w:asciiTheme="majorHAnsi" w:hAnsiTheme="majorHAnsi" w:cs="Times New Roman"/>
          <w:b/>
          <w:sz w:val="22"/>
          <w:szCs w:val="22"/>
        </w:rPr>
        <w:t>2</w:t>
      </w:r>
      <w:r w:rsidR="007125C8" w:rsidRPr="00E31CD8">
        <w:rPr>
          <w:rFonts w:asciiTheme="majorHAnsi" w:hAnsiTheme="majorHAnsi" w:cs="Times New Roman"/>
          <w:b/>
          <w:sz w:val="22"/>
          <w:szCs w:val="22"/>
        </w:rPr>
        <w:t>.</w:t>
      </w:r>
      <w:r w:rsidRPr="00E31CD8">
        <w:rPr>
          <w:rFonts w:asciiTheme="majorHAnsi" w:hAnsiTheme="majorHAnsi" w:cs="Times New Roman"/>
          <w:b/>
          <w:sz w:val="22"/>
          <w:szCs w:val="22"/>
        </w:rPr>
        <w:t>1</w:t>
      </w:r>
      <w:r w:rsidR="009D5F41" w:rsidRPr="00E31CD8">
        <w:rPr>
          <w:rFonts w:asciiTheme="majorHAnsi" w:hAnsiTheme="majorHAnsi" w:cs="Times New Roman"/>
          <w:b/>
          <w:sz w:val="22"/>
          <w:szCs w:val="22"/>
        </w:rPr>
        <w:t>.</w:t>
      </w:r>
      <w:r w:rsidR="007125C8" w:rsidRPr="00E31CD8">
        <w:rPr>
          <w:rFonts w:asciiTheme="majorHAnsi" w:hAnsiTheme="majorHAnsi" w:cs="Times New Roman"/>
          <w:b/>
          <w:sz w:val="22"/>
          <w:szCs w:val="22"/>
        </w:rPr>
        <w:t xml:space="preserve"> </w:t>
      </w:r>
      <w:r w:rsidR="007125C8" w:rsidRPr="00E31CD8">
        <w:rPr>
          <w:rFonts w:asciiTheme="majorHAnsi" w:hAnsiTheme="majorHAnsi" w:cs="Times New Roman"/>
          <w:sz w:val="22"/>
          <w:szCs w:val="22"/>
        </w:rPr>
        <w:t>Postępowanie prowadzone jest w trybie podstawowym, na podstawie art. 275 pkt</w:t>
      </w:r>
      <w:r w:rsidRPr="00E31CD8">
        <w:rPr>
          <w:rFonts w:asciiTheme="majorHAnsi" w:hAnsiTheme="majorHAnsi" w:cs="Times New Roman"/>
          <w:sz w:val="22"/>
          <w:szCs w:val="22"/>
        </w:rPr>
        <w:t xml:space="preserve"> </w:t>
      </w:r>
      <w:r w:rsidR="001C15DF" w:rsidRPr="00E31CD8">
        <w:rPr>
          <w:rFonts w:asciiTheme="majorHAnsi" w:hAnsiTheme="majorHAnsi" w:cs="Times New Roman"/>
          <w:sz w:val="22"/>
          <w:szCs w:val="22"/>
        </w:rPr>
        <w:t>1</w:t>
      </w:r>
      <w:r w:rsidRPr="00E31CD8">
        <w:rPr>
          <w:rFonts w:asciiTheme="majorHAnsi" w:hAnsiTheme="majorHAnsi" w:cs="Times New Roman"/>
          <w:sz w:val="22"/>
          <w:szCs w:val="22"/>
        </w:rPr>
        <w:t xml:space="preserve"> ustawy z dnia 11 września 2019 r. – Prawo zamówień publicznych </w:t>
      </w:r>
      <w:r w:rsidR="007125C8" w:rsidRPr="00E31CD8">
        <w:rPr>
          <w:rFonts w:asciiTheme="majorHAnsi" w:hAnsiTheme="majorHAnsi" w:cs="Times New Roman"/>
          <w:spacing w:val="-12"/>
          <w:sz w:val="22"/>
          <w:szCs w:val="22"/>
        </w:rPr>
        <w:t xml:space="preserve">tekst jedn. /tj. Dz. U. z </w:t>
      </w:r>
      <w:r w:rsidR="00DB7E80" w:rsidRPr="00E31CD8">
        <w:rPr>
          <w:rFonts w:asciiTheme="majorHAnsi" w:hAnsiTheme="majorHAnsi" w:cs="Times New Roman"/>
          <w:spacing w:val="-12"/>
          <w:sz w:val="22"/>
          <w:szCs w:val="22"/>
        </w:rPr>
        <w:t>202</w:t>
      </w:r>
      <w:r w:rsidR="00207808" w:rsidRPr="00E31CD8">
        <w:rPr>
          <w:rFonts w:asciiTheme="majorHAnsi" w:hAnsiTheme="majorHAnsi" w:cs="Times New Roman"/>
          <w:spacing w:val="-12"/>
          <w:sz w:val="22"/>
          <w:szCs w:val="22"/>
        </w:rPr>
        <w:t>2</w:t>
      </w:r>
      <w:r w:rsidR="007125C8" w:rsidRPr="00E31CD8">
        <w:rPr>
          <w:rFonts w:asciiTheme="majorHAnsi" w:hAnsiTheme="majorHAnsi" w:cs="Times New Roman"/>
          <w:spacing w:val="-12"/>
          <w:sz w:val="22"/>
          <w:szCs w:val="22"/>
        </w:rPr>
        <w:t xml:space="preserve"> r. poz. </w:t>
      </w:r>
      <w:r w:rsidR="00DB7E80" w:rsidRPr="00E31CD8">
        <w:rPr>
          <w:rFonts w:asciiTheme="majorHAnsi" w:hAnsiTheme="majorHAnsi" w:cs="Times New Roman"/>
          <w:spacing w:val="-12"/>
          <w:sz w:val="22"/>
          <w:szCs w:val="22"/>
        </w:rPr>
        <w:t>1</w:t>
      </w:r>
      <w:r w:rsidR="00207808" w:rsidRPr="00E31CD8">
        <w:rPr>
          <w:rFonts w:asciiTheme="majorHAnsi" w:hAnsiTheme="majorHAnsi" w:cs="Times New Roman"/>
          <w:spacing w:val="-12"/>
          <w:sz w:val="22"/>
          <w:szCs w:val="22"/>
        </w:rPr>
        <w:t xml:space="preserve">710 </w:t>
      </w:r>
      <w:r w:rsidR="007125C8" w:rsidRPr="00E31CD8">
        <w:rPr>
          <w:rFonts w:asciiTheme="majorHAnsi" w:hAnsiTheme="majorHAnsi" w:cs="Times New Roman"/>
          <w:spacing w:val="-12"/>
          <w:sz w:val="22"/>
          <w:szCs w:val="22"/>
        </w:rPr>
        <w:t>m./</w:t>
      </w:r>
      <w:r w:rsidRPr="00E31CD8">
        <w:rPr>
          <w:rFonts w:asciiTheme="majorHAnsi" w:hAnsiTheme="majorHAnsi" w:cs="Times New Roman"/>
          <w:sz w:val="22"/>
          <w:szCs w:val="22"/>
        </w:rPr>
        <w:t xml:space="preserve"> – zwanej dalej „</w:t>
      </w:r>
      <w:proofErr w:type="spellStart"/>
      <w:r w:rsidRPr="00E31CD8">
        <w:rPr>
          <w:rFonts w:asciiTheme="majorHAnsi" w:hAnsiTheme="majorHAnsi" w:cs="Times New Roman"/>
          <w:sz w:val="22"/>
          <w:szCs w:val="22"/>
        </w:rPr>
        <w:t>pzp</w:t>
      </w:r>
      <w:proofErr w:type="spellEnd"/>
      <w:r w:rsidRPr="00E31CD8">
        <w:rPr>
          <w:rFonts w:asciiTheme="majorHAnsi" w:hAnsiTheme="majorHAnsi" w:cs="Times New Roman"/>
          <w:sz w:val="22"/>
          <w:szCs w:val="22"/>
        </w:rPr>
        <w:t>” lub „ustawą”.</w:t>
      </w:r>
    </w:p>
    <w:p w14:paraId="2592BE50" w14:textId="5CEC9D1B" w:rsidR="00B015EB" w:rsidRPr="00E31CD8" w:rsidRDefault="00B015EB" w:rsidP="00DB7630">
      <w:pPr>
        <w:pStyle w:val="Standard"/>
        <w:shd w:val="clear" w:color="auto" w:fill="FFFFFF"/>
        <w:spacing w:before="120" w:line="276" w:lineRule="auto"/>
        <w:jc w:val="both"/>
        <w:rPr>
          <w:rFonts w:asciiTheme="majorHAnsi" w:hAnsiTheme="majorHAnsi" w:cs="Times New Roman"/>
          <w:sz w:val="22"/>
          <w:szCs w:val="22"/>
        </w:rPr>
      </w:pPr>
      <w:r w:rsidRPr="00E31CD8">
        <w:rPr>
          <w:rFonts w:asciiTheme="majorHAnsi" w:hAnsiTheme="majorHAnsi" w:cs="Times New Roman"/>
          <w:b/>
          <w:bCs/>
          <w:sz w:val="22"/>
          <w:szCs w:val="22"/>
        </w:rPr>
        <w:t>2</w:t>
      </w:r>
      <w:r w:rsidR="007125C8" w:rsidRPr="00E31CD8">
        <w:rPr>
          <w:rFonts w:asciiTheme="majorHAnsi" w:hAnsiTheme="majorHAnsi" w:cs="Times New Roman"/>
          <w:b/>
          <w:bCs/>
          <w:sz w:val="22"/>
          <w:szCs w:val="22"/>
        </w:rPr>
        <w:t>.</w:t>
      </w:r>
      <w:r w:rsidRPr="00E31CD8">
        <w:rPr>
          <w:rFonts w:asciiTheme="majorHAnsi" w:hAnsiTheme="majorHAnsi" w:cs="Times New Roman"/>
          <w:b/>
          <w:bCs/>
          <w:sz w:val="22"/>
          <w:szCs w:val="22"/>
        </w:rPr>
        <w:t>2</w:t>
      </w:r>
      <w:r w:rsidR="009D5F41" w:rsidRPr="00E31CD8">
        <w:rPr>
          <w:rFonts w:asciiTheme="majorHAnsi" w:hAnsiTheme="majorHAnsi" w:cs="Times New Roman"/>
          <w:b/>
          <w:bCs/>
          <w:sz w:val="22"/>
          <w:szCs w:val="22"/>
        </w:rPr>
        <w:t>.</w:t>
      </w:r>
      <w:r w:rsidR="007125C8" w:rsidRPr="00E31CD8">
        <w:rPr>
          <w:rFonts w:asciiTheme="majorHAnsi" w:hAnsiTheme="majorHAnsi" w:cs="Times New Roman"/>
          <w:sz w:val="22"/>
          <w:szCs w:val="22"/>
        </w:rPr>
        <w:t xml:space="preserve"> </w:t>
      </w:r>
      <w:r w:rsidRPr="00E31CD8">
        <w:rPr>
          <w:rFonts w:asciiTheme="majorHAnsi" w:hAnsiTheme="majorHAnsi" w:cs="Times New Roman"/>
          <w:sz w:val="22"/>
          <w:szCs w:val="22"/>
        </w:rPr>
        <w:t xml:space="preserve">Zamawiający </w:t>
      </w:r>
      <w:r w:rsidR="00892AA7" w:rsidRPr="00E31CD8">
        <w:rPr>
          <w:rFonts w:asciiTheme="majorHAnsi" w:hAnsiTheme="majorHAnsi" w:cstheme="majorHAnsi"/>
          <w:sz w:val="22"/>
          <w:szCs w:val="22"/>
          <w:u w:val="single"/>
        </w:rPr>
        <w:t>nie przewiduje</w:t>
      </w:r>
      <w:r w:rsidR="00892AA7" w:rsidRPr="00E31CD8">
        <w:rPr>
          <w:rFonts w:asciiTheme="majorHAnsi" w:hAnsiTheme="majorHAnsi" w:cstheme="majorHAnsi"/>
          <w:sz w:val="22"/>
          <w:szCs w:val="22"/>
        </w:rPr>
        <w:t xml:space="preserve"> </w:t>
      </w:r>
      <w:r w:rsidRPr="00E31CD8">
        <w:rPr>
          <w:rFonts w:asciiTheme="majorHAnsi" w:hAnsiTheme="majorHAnsi" w:cs="Times New Roman"/>
          <w:sz w:val="22"/>
          <w:szCs w:val="22"/>
        </w:rPr>
        <w:t>możliwoś</w:t>
      </w:r>
      <w:r w:rsidR="00892AA7" w:rsidRPr="00E31CD8">
        <w:rPr>
          <w:rFonts w:asciiTheme="majorHAnsi" w:hAnsiTheme="majorHAnsi" w:cs="Times New Roman"/>
          <w:sz w:val="22"/>
          <w:szCs w:val="22"/>
        </w:rPr>
        <w:t xml:space="preserve">ci </w:t>
      </w:r>
      <w:r w:rsidRPr="00E31CD8">
        <w:rPr>
          <w:rFonts w:asciiTheme="majorHAnsi" w:hAnsiTheme="majorHAnsi" w:cs="Times New Roman"/>
          <w:sz w:val="22"/>
          <w:szCs w:val="22"/>
        </w:rPr>
        <w:t>przeprowadzenia negocjacji treści złożonej przez wykonawców ofert w celu ich ulepszenia – zgodnie z zapisami art. 275 pkt 2 ustawy</w:t>
      </w:r>
      <w:r w:rsidR="00AD2BA6" w:rsidRPr="00E31CD8">
        <w:rPr>
          <w:rFonts w:asciiTheme="majorHAnsi" w:hAnsiTheme="majorHAnsi" w:cs="Times New Roman"/>
          <w:sz w:val="22"/>
          <w:szCs w:val="22"/>
        </w:rPr>
        <w:t>.</w:t>
      </w:r>
    </w:p>
    <w:p w14:paraId="099BBD36" w14:textId="4BE57487" w:rsidR="00B015EB" w:rsidRPr="00E31CD8" w:rsidRDefault="001C2504" w:rsidP="00067D7E">
      <w:pPr>
        <w:pStyle w:val="Standard"/>
        <w:shd w:val="clear" w:color="auto" w:fill="FFFFFF"/>
        <w:spacing w:before="120" w:line="276" w:lineRule="auto"/>
        <w:ind w:right="-68"/>
        <w:jc w:val="both"/>
        <w:rPr>
          <w:rFonts w:asciiTheme="majorHAnsi" w:hAnsiTheme="majorHAnsi" w:cs="Times New Roman"/>
          <w:sz w:val="22"/>
          <w:szCs w:val="22"/>
        </w:rPr>
      </w:pPr>
      <w:r w:rsidRPr="00E31CD8">
        <w:rPr>
          <w:rFonts w:asciiTheme="majorHAnsi" w:hAnsiTheme="majorHAnsi" w:cs="Times New Roman"/>
          <w:b/>
          <w:sz w:val="22"/>
          <w:szCs w:val="22"/>
        </w:rPr>
        <w:t>2.3</w:t>
      </w:r>
      <w:r w:rsidR="009D5F41" w:rsidRPr="00E31CD8">
        <w:rPr>
          <w:rFonts w:asciiTheme="majorHAnsi" w:hAnsiTheme="majorHAnsi" w:cs="Times New Roman"/>
          <w:b/>
          <w:sz w:val="22"/>
          <w:szCs w:val="22"/>
        </w:rPr>
        <w:t>.</w:t>
      </w:r>
      <w:r w:rsidRPr="00E31CD8">
        <w:rPr>
          <w:rFonts w:asciiTheme="majorHAnsi" w:hAnsiTheme="majorHAnsi" w:cs="Times New Roman"/>
          <w:sz w:val="22"/>
          <w:szCs w:val="22"/>
        </w:rPr>
        <w:t xml:space="preserve"> </w:t>
      </w:r>
      <w:r w:rsidR="009136BA" w:rsidRPr="00E31CD8">
        <w:rPr>
          <w:rFonts w:asciiTheme="majorHAnsi" w:hAnsiTheme="majorHAnsi" w:cs="Times New Roman"/>
          <w:sz w:val="22"/>
          <w:szCs w:val="22"/>
        </w:rPr>
        <w:t xml:space="preserve">Zamawiający dopuszcza składanie ofert częściowych na jedno wybrane zadanie lub </w:t>
      </w:r>
      <w:r w:rsidR="00892AA7" w:rsidRPr="00E31CD8">
        <w:rPr>
          <w:rFonts w:asciiTheme="majorHAnsi" w:hAnsiTheme="majorHAnsi" w:cs="Times New Roman"/>
          <w:sz w:val="22"/>
          <w:szCs w:val="22"/>
        </w:rPr>
        <w:t>oba</w:t>
      </w:r>
      <w:r w:rsidR="009136BA" w:rsidRPr="00E31CD8">
        <w:rPr>
          <w:rFonts w:asciiTheme="majorHAnsi" w:hAnsiTheme="majorHAnsi" w:cs="Times New Roman"/>
          <w:sz w:val="22"/>
          <w:szCs w:val="22"/>
        </w:rPr>
        <w:t xml:space="preserve"> zada</w:t>
      </w:r>
      <w:r w:rsidR="00371701" w:rsidRPr="00E31CD8">
        <w:rPr>
          <w:rFonts w:asciiTheme="majorHAnsi" w:hAnsiTheme="majorHAnsi" w:cs="Times New Roman"/>
          <w:sz w:val="22"/>
          <w:szCs w:val="22"/>
        </w:rPr>
        <w:t>nia</w:t>
      </w:r>
      <w:r w:rsidR="009136BA" w:rsidRPr="00E31CD8">
        <w:rPr>
          <w:rFonts w:asciiTheme="majorHAnsi" w:hAnsiTheme="majorHAnsi" w:cs="Times New Roman"/>
          <w:sz w:val="22"/>
          <w:szCs w:val="22"/>
        </w:rPr>
        <w:t>.</w:t>
      </w:r>
      <w:r w:rsidR="00892AA7" w:rsidRPr="00E31CD8">
        <w:rPr>
          <w:rFonts w:asciiTheme="majorHAnsi" w:hAnsiTheme="majorHAnsi" w:cs="Times New Roman"/>
          <w:sz w:val="22"/>
          <w:szCs w:val="22"/>
        </w:rPr>
        <w:br/>
      </w:r>
      <w:r w:rsidR="009136BA" w:rsidRPr="00E31CD8">
        <w:rPr>
          <w:rFonts w:asciiTheme="majorHAnsi" w:hAnsiTheme="majorHAnsi" w:cs="Times New Roman"/>
          <w:sz w:val="22"/>
          <w:szCs w:val="22"/>
        </w:rPr>
        <w:t>W przypadku, gdy SWZ odnosi się do oferty, należy przez to rozumieć także ofertę częściową.</w:t>
      </w:r>
    </w:p>
    <w:p w14:paraId="36B6724C" w14:textId="1556A0C2" w:rsidR="00067D7E" w:rsidRPr="00E31CD8" w:rsidRDefault="00067D7E" w:rsidP="00067D7E">
      <w:pPr>
        <w:pStyle w:val="Standard"/>
        <w:shd w:val="clear" w:color="auto" w:fill="FFFFFF"/>
        <w:spacing w:before="120" w:line="276" w:lineRule="auto"/>
        <w:ind w:right="-68"/>
        <w:jc w:val="both"/>
        <w:rPr>
          <w:rFonts w:asciiTheme="majorHAnsi" w:hAnsiTheme="majorHAnsi" w:cs="Times New Roman"/>
          <w:sz w:val="22"/>
          <w:szCs w:val="22"/>
        </w:rPr>
      </w:pPr>
      <w:r w:rsidRPr="00E31CD8">
        <w:rPr>
          <w:rFonts w:asciiTheme="majorHAnsi" w:hAnsiTheme="majorHAnsi" w:cs="Times New Roman"/>
          <w:b/>
          <w:sz w:val="22"/>
          <w:szCs w:val="22"/>
        </w:rPr>
        <w:t>2.</w:t>
      </w:r>
      <w:r w:rsidR="00264C5C" w:rsidRPr="00E31CD8">
        <w:rPr>
          <w:rFonts w:asciiTheme="majorHAnsi" w:hAnsiTheme="majorHAnsi" w:cs="Times New Roman"/>
          <w:b/>
          <w:sz w:val="22"/>
          <w:szCs w:val="22"/>
        </w:rPr>
        <w:t>4</w:t>
      </w:r>
      <w:r w:rsidR="009D5F41" w:rsidRPr="00E31CD8">
        <w:rPr>
          <w:rFonts w:asciiTheme="majorHAnsi" w:hAnsiTheme="majorHAnsi" w:cs="Times New Roman"/>
          <w:b/>
          <w:sz w:val="22"/>
          <w:szCs w:val="22"/>
        </w:rPr>
        <w:t>.</w:t>
      </w:r>
      <w:r w:rsidRPr="00E31CD8">
        <w:rPr>
          <w:rFonts w:asciiTheme="majorHAnsi" w:hAnsiTheme="majorHAnsi" w:cs="Times New Roman"/>
          <w:sz w:val="22"/>
          <w:szCs w:val="22"/>
        </w:rPr>
        <w:t xml:space="preserve"> Zamawiający nie przewiduje wyboru najkorzystniejszej oferty z zastosowaniem aukcji elektronicznej.</w:t>
      </w:r>
    </w:p>
    <w:p w14:paraId="104B917F" w14:textId="4354E114" w:rsidR="00067D7E" w:rsidRPr="00E31CD8" w:rsidRDefault="00067D7E" w:rsidP="00067D7E">
      <w:pPr>
        <w:pStyle w:val="Standard"/>
        <w:shd w:val="clear" w:color="auto" w:fill="FFFFFF"/>
        <w:spacing w:before="120" w:line="276" w:lineRule="auto"/>
        <w:ind w:right="-68"/>
        <w:jc w:val="both"/>
        <w:rPr>
          <w:rFonts w:asciiTheme="majorHAnsi" w:hAnsiTheme="majorHAnsi" w:cs="Times New Roman"/>
          <w:sz w:val="22"/>
          <w:szCs w:val="22"/>
        </w:rPr>
      </w:pPr>
      <w:r w:rsidRPr="00E31CD8">
        <w:rPr>
          <w:rFonts w:asciiTheme="majorHAnsi" w:hAnsiTheme="majorHAnsi" w:cs="Times New Roman"/>
          <w:b/>
          <w:sz w:val="22"/>
          <w:szCs w:val="22"/>
        </w:rPr>
        <w:t>2.</w:t>
      </w:r>
      <w:r w:rsidR="00264C5C" w:rsidRPr="00E31CD8">
        <w:rPr>
          <w:rFonts w:asciiTheme="majorHAnsi" w:hAnsiTheme="majorHAnsi" w:cs="Times New Roman"/>
          <w:b/>
          <w:sz w:val="22"/>
          <w:szCs w:val="22"/>
        </w:rPr>
        <w:t>5</w:t>
      </w:r>
      <w:r w:rsidR="009D5F41" w:rsidRPr="00E31CD8">
        <w:rPr>
          <w:rFonts w:asciiTheme="majorHAnsi" w:hAnsiTheme="majorHAnsi" w:cs="Times New Roman"/>
          <w:b/>
          <w:sz w:val="22"/>
          <w:szCs w:val="22"/>
        </w:rPr>
        <w:t>.</w:t>
      </w:r>
      <w:r w:rsidRPr="00E31CD8">
        <w:rPr>
          <w:rFonts w:asciiTheme="majorHAnsi" w:hAnsiTheme="majorHAnsi" w:cs="Times New Roman"/>
          <w:sz w:val="22"/>
          <w:szCs w:val="22"/>
        </w:rPr>
        <w:t xml:space="preserve"> Zamawiający nie przewiduje złożenia oferty w postaci katalogów elektronicznych.</w:t>
      </w:r>
    </w:p>
    <w:p w14:paraId="3E197E58" w14:textId="2FE185F5" w:rsidR="00067D7E" w:rsidRPr="00E31CD8" w:rsidRDefault="00067D7E" w:rsidP="00067D7E">
      <w:pPr>
        <w:pStyle w:val="Standard"/>
        <w:shd w:val="clear" w:color="auto" w:fill="FFFFFF"/>
        <w:spacing w:before="120" w:line="276" w:lineRule="auto"/>
        <w:ind w:right="-68"/>
        <w:jc w:val="both"/>
        <w:rPr>
          <w:rFonts w:asciiTheme="majorHAnsi" w:hAnsiTheme="majorHAnsi" w:cs="Times New Roman"/>
          <w:sz w:val="22"/>
          <w:szCs w:val="22"/>
        </w:rPr>
      </w:pPr>
      <w:r w:rsidRPr="00E31CD8">
        <w:rPr>
          <w:rFonts w:asciiTheme="majorHAnsi" w:hAnsiTheme="majorHAnsi" w:cs="Times New Roman"/>
          <w:b/>
          <w:sz w:val="22"/>
          <w:szCs w:val="22"/>
        </w:rPr>
        <w:t>2.</w:t>
      </w:r>
      <w:r w:rsidR="00264C5C" w:rsidRPr="00E31CD8">
        <w:rPr>
          <w:rFonts w:asciiTheme="majorHAnsi" w:hAnsiTheme="majorHAnsi" w:cs="Times New Roman"/>
          <w:b/>
          <w:sz w:val="22"/>
          <w:szCs w:val="22"/>
        </w:rPr>
        <w:t>6</w:t>
      </w:r>
      <w:r w:rsidR="009D5F41" w:rsidRPr="00E31CD8">
        <w:rPr>
          <w:rFonts w:asciiTheme="majorHAnsi" w:hAnsiTheme="majorHAnsi" w:cs="Times New Roman"/>
          <w:b/>
          <w:sz w:val="22"/>
          <w:szCs w:val="22"/>
        </w:rPr>
        <w:t>.</w:t>
      </w:r>
      <w:r w:rsidRPr="00E31CD8">
        <w:rPr>
          <w:rFonts w:asciiTheme="majorHAnsi" w:hAnsiTheme="majorHAnsi" w:cs="Times New Roman"/>
          <w:sz w:val="22"/>
          <w:szCs w:val="22"/>
        </w:rPr>
        <w:t xml:space="preserve"> Zamawiający nie prowadzi postępowania w celu zawarcia umowy ramowej.</w:t>
      </w:r>
    </w:p>
    <w:p w14:paraId="7310BB33" w14:textId="2807E1B5" w:rsidR="00067D7E" w:rsidRPr="00E31CD8" w:rsidRDefault="00067D7E" w:rsidP="00067D7E">
      <w:pPr>
        <w:pStyle w:val="Standard"/>
        <w:shd w:val="clear" w:color="auto" w:fill="FFFFFF"/>
        <w:spacing w:before="120" w:line="276" w:lineRule="auto"/>
        <w:ind w:right="-68"/>
        <w:jc w:val="both"/>
        <w:rPr>
          <w:rFonts w:asciiTheme="majorHAnsi" w:hAnsiTheme="majorHAnsi" w:cs="Times New Roman"/>
          <w:sz w:val="22"/>
          <w:szCs w:val="22"/>
        </w:rPr>
      </w:pPr>
      <w:r w:rsidRPr="00E31CD8">
        <w:rPr>
          <w:rFonts w:asciiTheme="majorHAnsi" w:hAnsiTheme="majorHAnsi" w:cs="Times New Roman"/>
          <w:b/>
          <w:sz w:val="22"/>
          <w:szCs w:val="22"/>
        </w:rPr>
        <w:t>2.</w:t>
      </w:r>
      <w:r w:rsidR="00264C5C" w:rsidRPr="00E31CD8">
        <w:rPr>
          <w:rFonts w:asciiTheme="majorHAnsi" w:hAnsiTheme="majorHAnsi" w:cs="Times New Roman"/>
          <w:b/>
          <w:sz w:val="22"/>
          <w:szCs w:val="22"/>
        </w:rPr>
        <w:t>7</w:t>
      </w:r>
      <w:r w:rsidR="009D5F41" w:rsidRPr="00E31CD8">
        <w:rPr>
          <w:rFonts w:asciiTheme="majorHAnsi" w:hAnsiTheme="majorHAnsi" w:cs="Times New Roman"/>
          <w:b/>
          <w:sz w:val="22"/>
          <w:szCs w:val="22"/>
        </w:rPr>
        <w:t>.</w:t>
      </w:r>
      <w:r w:rsidRPr="00E31CD8">
        <w:rPr>
          <w:rFonts w:asciiTheme="majorHAnsi" w:hAnsiTheme="majorHAnsi" w:cs="Times New Roman"/>
          <w:sz w:val="22"/>
          <w:szCs w:val="22"/>
        </w:rPr>
        <w:t xml:space="preserve"> Zamawiający nie zastrzega możliwości ubiegania się o udzielenie zamówienia wyłącznie wykonawców, o których mowa w art. 94 ustawy. </w:t>
      </w:r>
    </w:p>
    <w:p w14:paraId="63EA8D6F" w14:textId="00937474" w:rsidR="00067D7E" w:rsidRPr="00E31CD8" w:rsidRDefault="00067D7E" w:rsidP="00AD2BA6">
      <w:pPr>
        <w:pStyle w:val="pkt"/>
        <w:spacing w:before="120" w:after="0" w:line="276" w:lineRule="auto"/>
        <w:ind w:left="0" w:firstLine="0"/>
        <w:rPr>
          <w:rFonts w:asciiTheme="majorHAnsi" w:hAnsiTheme="majorHAnsi"/>
          <w:strike/>
          <w:sz w:val="22"/>
          <w:szCs w:val="22"/>
        </w:rPr>
      </w:pPr>
      <w:r w:rsidRPr="00E31CD8">
        <w:rPr>
          <w:rFonts w:asciiTheme="majorHAnsi" w:hAnsiTheme="majorHAnsi"/>
          <w:b/>
          <w:sz w:val="22"/>
          <w:szCs w:val="22"/>
        </w:rPr>
        <w:t>2.</w:t>
      </w:r>
      <w:r w:rsidR="00264C5C" w:rsidRPr="00E31CD8">
        <w:rPr>
          <w:rFonts w:asciiTheme="majorHAnsi" w:hAnsiTheme="majorHAnsi"/>
          <w:b/>
          <w:sz w:val="22"/>
          <w:szCs w:val="22"/>
        </w:rPr>
        <w:t>8</w:t>
      </w:r>
      <w:r w:rsidR="009D5F41" w:rsidRPr="00E31CD8">
        <w:rPr>
          <w:rFonts w:asciiTheme="majorHAnsi" w:hAnsiTheme="majorHAnsi"/>
          <w:b/>
          <w:sz w:val="22"/>
          <w:szCs w:val="22"/>
        </w:rPr>
        <w:t>.</w:t>
      </w:r>
      <w:r w:rsidRPr="00E31CD8">
        <w:rPr>
          <w:rFonts w:asciiTheme="majorHAnsi" w:hAnsiTheme="majorHAnsi"/>
          <w:sz w:val="22"/>
          <w:szCs w:val="22"/>
        </w:rPr>
        <w:t xml:space="preserve"> </w:t>
      </w:r>
      <w:r w:rsidR="00AD2BA6" w:rsidRPr="00E31CD8">
        <w:rPr>
          <w:rFonts w:asciiTheme="majorHAnsi" w:hAnsiTheme="majorHAnsi"/>
          <w:sz w:val="22"/>
          <w:szCs w:val="22"/>
        </w:rPr>
        <w:t xml:space="preserve">Zamawiający nie przewiduje udzielenia zaliczek na poczet realizacji zamówienia. </w:t>
      </w:r>
    </w:p>
    <w:p w14:paraId="3840C98B" w14:textId="494C6C0E" w:rsidR="00067D7E" w:rsidRPr="00E31CD8" w:rsidRDefault="00067D7E" w:rsidP="00067D7E">
      <w:pPr>
        <w:widowControl/>
        <w:tabs>
          <w:tab w:val="left" w:pos="0"/>
        </w:tabs>
        <w:suppressAutoHyphens w:val="0"/>
        <w:autoSpaceDN/>
        <w:spacing w:line="276" w:lineRule="auto"/>
        <w:textAlignment w:val="auto"/>
        <w:rPr>
          <w:rFonts w:asciiTheme="majorHAnsi" w:eastAsia="Calibri" w:hAnsiTheme="majorHAnsi" w:cs="Times New Roman"/>
          <w:b/>
          <w:i/>
          <w:kern w:val="0"/>
          <w:sz w:val="22"/>
          <w:szCs w:val="22"/>
          <w:lang w:eastAsia="en-US"/>
        </w:rPr>
      </w:pPr>
      <w:r w:rsidRPr="00E31CD8">
        <w:rPr>
          <w:rFonts w:asciiTheme="majorHAnsi" w:hAnsiTheme="majorHAnsi" w:cs="Times New Roman"/>
          <w:b/>
          <w:sz w:val="22"/>
          <w:szCs w:val="22"/>
        </w:rPr>
        <w:t>2.</w:t>
      </w:r>
      <w:r w:rsidR="00264C5C" w:rsidRPr="00E31CD8">
        <w:rPr>
          <w:rFonts w:asciiTheme="majorHAnsi" w:hAnsiTheme="majorHAnsi" w:cs="Times New Roman"/>
          <w:b/>
          <w:sz w:val="22"/>
          <w:szCs w:val="22"/>
        </w:rPr>
        <w:t>9</w:t>
      </w:r>
      <w:r w:rsidR="009D5F41" w:rsidRPr="00E31CD8">
        <w:rPr>
          <w:rFonts w:asciiTheme="majorHAnsi" w:eastAsia="Calibri" w:hAnsiTheme="majorHAnsi" w:cs="Times New Roman"/>
          <w:b/>
          <w:bCs/>
          <w:spacing w:val="-5"/>
          <w:kern w:val="0"/>
          <w:sz w:val="22"/>
          <w:szCs w:val="22"/>
          <w:lang w:eastAsia="en-US"/>
        </w:rPr>
        <w:t>.</w:t>
      </w:r>
      <w:r w:rsidRPr="00E31CD8">
        <w:rPr>
          <w:rFonts w:asciiTheme="majorHAnsi" w:eastAsia="Calibri" w:hAnsiTheme="majorHAnsi" w:cs="Times New Roman"/>
          <w:b/>
          <w:bCs/>
          <w:spacing w:val="-5"/>
          <w:kern w:val="0"/>
          <w:sz w:val="22"/>
          <w:szCs w:val="22"/>
          <w:lang w:eastAsia="en-US"/>
        </w:rPr>
        <w:t xml:space="preserve"> </w:t>
      </w:r>
      <w:r w:rsidRPr="00E31CD8">
        <w:rPr>
          <w:rFonts w:asciiTheme="majorHAnsi" w:eastAsia="Calibri" w:hAnsiTheme="majorHAnsi" w:cs="Times New Roman"/>
          <w:b/>
          <w:i/>
          <w:kern w:val="0"/>
          <w:sz w:val="22"/>
          <w:szCs w:val="22"/>
          <w:lang w:eastAsia="en-US"/>
        </w:rPr>
        <w:t>Informacja dotycząca przetwarzania danych osobowych zgodnie z art. 13 RODO przez zamawiających w związku z postępowaniem o udzielenie zamówienia publicznego</w:t>
      </w:r>
    </w:p>
    <w:p w14:paraId="2880BAC1" w14:textId="369C83A9" w:rsidR="00067D7E" w:rsidRPr="00E31CD8" w:rsidRDefault="00067D7E" w:rsidP="00067D7E">
      <w:pPr>
        <w:spacing w:after="150" w:line="276" w:lineRule="auto"/>
        <w:jc w:val="both"/>
        <w:rPr>
          <w:rFonts w:asciiTheme="majorHAnsi" w:eastAsia="Times New Roman" w:hAnsiTheme="majorHAnsi" w:cs="Times New Roman"/>
          <w:sz w:val="22"/>
          <w:szCs w:val="22"/>
        </w:rPr>
      </w:pPr>
      <w:r w:rsidRPr="00E31CD8">
        <w:rPr>
          <w:rFonts w:asciiTheme="majorHAnsi" w:eastAsia="Times New Roman" w:hAnsiTheme="majorHAnsi" w:cs="Times New Roman"/>
          <w:sz w:val="22"/>
          <w:szCs w:val="22"/>
        </w:rPr>
        <w:t xml:space="preserve">Zgodnie z art. 13 ust. 1 i 2 </w:t>
      </w:r>
      <w:r w:rsidRPr="00E31CD8">
        <w:rPr>
          <w:rFonts w:asciiTheme="majorHAnsi" w:hAnsiTheme="majorHAnsi" w:cs="Times New Roman"/>
          <w:sz w:val="22"/>
          <w:szCs w:val="22"/>
        </w:rPr>
        <w:t>rozporządzenia Parlamentu Europejskiego i Rady (UE) 2016/679 z dnia 27 kwietnia 2016 r. w sprawie ochrony osób fizycznych w związku z przetwarzaniem danych osobowych</w:t>
      </w:r>
      <w:r w:rsidR="0027337F" w:rsidRPr="00E31CD8">
        <w:rPr>
          <w:rFonts w:asciiTheme="majorHAnsi" w:hAnsiTheme="majorHAnsi" w:cs="Times New Roman"/>
          <w:sz w:val="22"/>
          <w:szCs w:val="22"/>
        </w:rPr>
        <w:t xml:space="preserve"> </w:t>
      </w:r>
      <w:r w:rsidRPr="00E31CD8">
        <w:rPr>
          <w:rFonts w:asciiTheme="majorHAnsi" w:hAnsiTheme="majorHAnsi" w:cs="Times New Roman"/>
          <w:sz w:val="22"/>
          <w:szCs w:val="22"/>
        </w:rPr>
        <w:t xml:space="preserve">i w sprawie swobodnego przepływu takich danych oraz uchylenia dyrektywy 95/46/WE (ogólne rozporządzenie o ochronie danych) (Dz. Urz. UE L 119 z 04.05.2016, str. 1), </w:t>
      </w:r>
      <w:r w:rsidRPr="00E31CD8">
        <w:rPr>
          <w:rFonts w:asciiTheme="majorHAnsi" w:eastAsia="Times New Roman" w:hAnsiTheme="majorHAnsi" w:cs="Times New Roman"/>
          <w:sz w:val="22"/>
          <w:szCs w:val="22"/>
        </w:rPr>
        <w:t xml:space="preserve">dalej „RODO”, informuję, że: </w:t>
      </w:r>
    </w:p>
    <w:p w14:paraId="6D894F1C" w14:textId="77777777" w:rsidR="00067D7E" w:rsidRPr="00E31CD8"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imes New Roman"/>
          <w:i/>
          <w:kern w:val="0"/>
          <w:sz w:val="22"/>
          <w:szCs w:val="22"/>
        </w:rPr>
      </w:pPr>
      <w:r w:rsidRPr="00E31CD8">
        <w:rPr>
          <w:rFonts w:asciiTheme="majorHAnsi" w:eastAsia="Times New Roman" w:hAnsiTheme="majorHAnsi" w:cs="Times New Roman"/>
          <w:kern w:val="0"/>
          <w:sz w:val="22"/>
          <w:szCs w:val="22"/>
        </w:rPr>
        <w:t>- a</w:t>
      </w:r>
      <w:r w:rsidR="00067D7E" w:rsidRPr="00E31CD8">
        <w:rPr>
          <w:rFonts w:asciiTheme="majorHAnsi" w:eastAsia="Times New Roman" w:hAnsiTheme="majorHAnsi" w:cs="Times New Roman"/>
          <w:kern w:val="0"/>
          <w:sz w:val="22"/>
          <w:szCs w:val="22"/>
        </w:rPr>
        <w:t xml:space="preserve">dministratorem Pani/Pana danych osobowych jest </w:t>
      </w:r>
    </w:p>
    <w:p w14:paraId="47ACCC93" w14:textId="77777777" w:rsidR="00067D7E" w:rsidRPr="00E31CD8" w:rsidRDefault="00067D7E" w:rsidP="00067D7E">
      <w:pPr>
        <w:widowControl/>
        <w:overflowPunct w:val="0"/>
        <w:autoSpaceDE w:val="0"/>
        <w:autoSpaceDN/>
        <w:spacing w:after="150" w:line="276" w:lineRule="auto"/>
        <w:ind w:left="426"/>
        <w:contextualSpacing/>
        <w:jc w:val="both"/>
        <w:rPr>
          <w:rFonts w:asciiTheme="majorHAnsi" w:eastAsia="Times New Roman" w:hAnsiTheme="majorHAnsi" w:cs="Times New Roman"/>
          <w:i/>
          <w:kern w:val="0"/>
          <w:sz w:val="22"/>
          <w:szCs w:val="22"/>
        </w:rPr>
      </w:pPr>
      <w:r w:rsidRPr="00E31CD8">
        <w:rPr>
          <w:rFonts w:asciiTheme="majorHAnsi" w:eastAsia="Times New Roman" w:hAnsiTheme="majorHAnsi" w:cs="Times New Roman"/>
          <w:b/>
          <w:kern w:val="0"/>
          <w:sz w:val="22"/>
          <w:szCs w:val="22"/>
        </w:rPr>
        <w:t>Gmina Raszyn</w:t>
      </w:r>
      <w:r w:rsidR="00FB3AA0" w:rsidRPr="00E31CD8">
        <w:rPr>
          <w:rFonts w:asciiTheme="majorHAnsi" w:eastAsia="Times New Roman" w:hAnsiTheme="majorHAnsi" w:cs="Times New Roman"/>
          <w:b/>
          <w:kern w:val="0"/>
          <w:sz w:val="22"/>
          <w:szCs w:val="22"/>
        </w:rPr>
        <w:t xml:space="preserve">, </w:t>
      </w:r>
      <w:r w:rsidRPr="00E31CD8">
        <w:rPr>
          <w:rFonts w:asciiTheme="majorHAnsi" w:eastAsia="Times New Roman" w:hAnsiTheme="majorHAnsi" w:cs="Times New Roman"/>
          <w:b/>
          <w:kern w:val="0"/>
          <w:sz w:val="22"/>
          <w:szCs w:val="22"/>
        </w:rPr>
        <w:t>ul. Szkolna 2a, 05-090 Raszyn</w:t>
      </w:r>
      <w:r w:rsidRPr="00E31CD8">
        <w:rPr>
          <w:rFonts w:asciiTheme="majorHAnsi" w:eastAsia="Times New Roman" w:hAnsiTheme="majorHAnsi" w:cs="Times New Roman"/>
          <w:kern w:val="0"/>
          <w:sz w:val="22"/>
          <w:szCs w:val="22"/>
        </w:rPr>
        <w:t xml:space="preserve"> </w:t>
      </w:r>
    </w:p>
    <w:p w14:paraId="4B30F05A" w14:textId="77777777" w:rsidR="00067D7E" w:rsidRPr="00E31CD8" w:rsidRDefault="00FB3AA0" w:rsidP="00067D7E">
      <w:pPr>
        <w:widowControl/>
        <w:suppressAutoHyphens w:val="0"/>
        <w:autoSpaceDN/>
        <w:spacing w:after="150" w:line="360" w:lineRule="auto"/>
        <w:ind w:left="426"/>
        <w:contextualSpacing/>
        <w:jc w:val="both"/>
        <w:textAlignment w:val="auto"/>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inspektorem ochrony danych osobowych w Gminie Raszyn jest:</w:t>
      </w: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 xml:space="preserve">Pan Arkadiusz </w:t>
      </w:r>
      <w:proofErr w:type="spellStart"/>
      <w:r w:rsidR="00067D7E" w:rsidRPr="00E31CD8">
        <w:rPr>
          <w:rFonts w:asciiTheme="majorHAnsi" w:eastAsia="Times New Roman" w:hAnsiTheme="majorHAnsi" w:cs="Times New Roman"/>
          <w:kern w:val="0"/>
          <w:sz w:val="22"/>
          <w:szCs w:val="22"/>
        </w:rPr>
        <w:t>Godula</w:t>
      </w:r>
      <w:proofErr w:type="spellEnd"/>
    </w:p>
    <w:p w14:paraId="2F819B71" w14:textId="07D0466D" w:rsidR="00067D7E" w:rsidRPr="00E31CD8" w:rsidRDefault="00067D7E" w:rsidP="00067D7E">
      <w:pPr>
        <w:widowControl/>
        <w:suppressAutoHyphens w:val="0"/>
        <w:autoSpaceDN/>
        <w:spacing w:after="150" w:line="360" w:lineRule="auto"/>
        <w:ind w:left="426"/>
        <w:contextualSpacing/>
        <w:jc w:val="both"/>
        <w:textAlignment w:val="auto"/>
        <w:rPr>
          <w:rFonts w:asciiTheme="majorHAnsi" w:eastAsia="Times New Roman" w:hAnsiTheme="majorHAnsi" w:cs="Times New Roman"/>
          <w:kern w:val="0"/>
          <w:sz w:val="22"/>
          <w:szCs w:val="22"/>
          <w:lang w:val="de-DE"/>
        </w:rPr>
      </w:pPr>
      <w:r w:rsidRPr="00E31CD8">
        <w:rPr>
          <w:rFonts w:asciiTheme="majorHAnsi" w:eastAsia="Times New Roman" w:hAnsiTheme="majorHAnsi" w:cs="Times New Roman"/>
          <w:kern w:val="0"/>
          <w:sz w:val="22"/>
          <w:szCs w:val="22"/>
          <w:lang w:val="de-DE"/>
        </w:rPr>
        <w:t>Tel.: 22 701-78-42</w:t>
      </w:r>
      <w:r w:rsidR="00FB3AA0" w:rsidRPr="00E31CD8">
        <w:rPr>
          <w:rFonts w:asciiTheme="majorHAnsi" w:eastAsia="Times New Roman" w:hAnsiTheme="majorHAnsi" w:cs="Times New Roman"/>
          <w:kern w:val="0"/>
          <w:sz w:val="22"/>
          <w:szCs w:val="22"/>
          <w:lang w:val="de-DE"/>
        </w:rPr>
        <w:t xml:space="preserve">, </w:t>
      </w:r>
      <w:proofErr w:type="spellStart"/>
      <w:r w:rsidRPr="00E31CD8">
        <w:rPr>
          <w:rFonts w:asciiTheme="majorHAnsi" w:eastAsia="Times New Roman" w:hAnsiTheme="majorHAnsi" w:cs="Times New Roman"/>
          <w:i/>
          <w:kern w:val="0"/>
          <w:sz w:val="22"/>
          <w:szCs w:val="22"/>
          <w:lang w:val="de-DE"/>
        </w:rPr>
        <w:t>adres</w:t>
      </w:r>
      <w:proofErr w:type="spellEnd"/>
      <w:r w:rsidRPr="00E31CD8">
        <w:rPr>
          <w:rFonts w:asciiTheme="majorHAnsi" w:eastAsia="Times New Roman" w:hAnsiTheme="majorHAnsi" w:cs="Times New Roman"/>
          <w:i/>
          <w:kern w:val="0"/>
          <w:sz w:val="22"/>
          <w:szCs w:val="22"/>
          <w:lang w:val="de-DE"/>
        </w:rPr>
        <w:t xml:space="preserve"> </w:t>
      </w:r>
      <w:proofErr w:type="spellStart"/>
      <w:r w:rsidRPr="00E31CD8">
        <w:rPr>
          <w:rFonts w:asciiTheme="majorHAnsi" w:eastAsia="Times New Roman" w:hAnsiTheme="majorHAnsi" w:cs="Times New Roman"/>
          <w:i/>
          <w:kern w:val="0"/>
          <w:sz w:val="22"/>
          <w:szCs w:val="22"/>
          <w:lang w:val="de-DE"/>
        </w:rPr>
        <w:t>e-mail</w:t>
      </w:r>
      <w:proofErr w:type="spellEnd"/>
      <w:r w:rsidRPr="00E31CD8">
        <w:rPr>
          <w:rFonts w:asciiTheme="majorHAnsi" w:eastAsia="Times New Roman" w:hAnsiTheme="majorHAnsi" w:cs="Times New Roman"/>
          <w:i/>
          <w:kern w:val="0"/>
          <w:sz w:val="22"/>
          <w:szCs w:val="22"/>
          <w:lang w:val="de-DE"/>
        </w:rPr>
        <w:t xml:space="preserve">: </w:t>
      </w:r>
      <w:hyperlink r:id="rId10" w:history="1">
        <w:r w:rsidRPr="00E31CD8">
          <w:rPr>
            <w:rFonts w:asciiTheme="majorHAnsi" w:eastAsia="Times New Roman" w:hAnsiTheme="majorHAnsi" w:cs="Times New Roman"/>
            <w:i/>
            <w:kern w:val="0"/>
            <w:sz w:val="22"/>
            <w:szCs w:val="22"/>
            <w:u w:val="single"/>
            <w:lang w:val="de-DE"/>
          </w:rPr>
          <w:t>iod@raszyn.pl</w:t>
        </w:r>
      </w:hyperlink>
    </w:p>
    <w:p w14:paraId="1A35035D" w14:textId="2CCE8D09" w:rsidR="00067D7E" w:rsidRPr="00E31CD8" w:rsidRDefault="00FB3AA0" w:rsidP="00BD3FB6">
      <w:pPr>
        <w:widowControl/>
        <w:suppressAutoHyphens w:val="0"/>
        <w:autoSpaceDN/>
        <w:spacing w:after="150" w:line="276" w:lineRule="auto"/>
        <w:ind w:left="426"/>
        <w:contextualSpacing/>
        <w:jc w:val="both"/>
        <w:textAlignment w:val="auto"/>
        <w:rPr>
          <w:rFonts w:asciiTheme="majorHAnsi" w:eastAsia="Times New Roman" w:hAnsiTheme="majorHAnsi" w:cs="Times New Roman"/>
          <w:b/>
          <w:kern w:val="0"/>
          <w:sz w:val="22"/>
          <w:szCs w:val="22"/>
        </w:rPr>
      </w:pP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Pani/Pana dane osobowe przetwarzane będą na podstawie art. 6 ust. 1 lit. c</w:t>
      </w:r>
      <w:r w:rsidR="00067D7E" w:rsidRPr="00E31CD8">
        <w:rPr>
          <w:rFonts w:asciiTheme="majorHAnsi" w:eastAsia="Times New Roman" w:hAnsiTheme="majorHAnsi" w:cs="Times New Roman"/>
          <w:i/>
          <w:kern w:val="0"/>
          <w:sz w:val="22"/>
          <w:szCs w:val="22"/>
        </w:rPr>
        <w:t xml:space="preserve"> </w:t>
      </w:r>
      <w:r w:rsidR="00067D7E" w:rsidRPr="00E31CD8">
        <w:rPr>
          <w:rFonts w:asciiTheme="majorHAnsi" w:eastAsia="Times New Roman" w:hAnsiTheme="majorHAnsi" w:cs="Times New Roman"/>
          <w:kern w:val="0"/>
          <w:sz w:val="22"/>
          <w:szCs w:val="22"/>
        </w:rPr>
        <w:t>RODO w celu związanym</w:t>
      </w:r>
      <w:r w:rsidR="0027337F"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 xml:space="preserve">z niniejszym postępowaniem o udzielenie zamówienia publicznego, pn.: </w:t>
      </w:r>
      <w:r w:rsidR="00067D7E" w:rsidRPr="00E31CD8">
        <w:rPr>
          <w:rFonts w:asciiTheme="majorHAnsi" w:eastAsia="Times New Roman" w:hAnsiTheme="majorHAnsi" w:cs="Times New Roman"/>
          <w:b/>
          <w:kern w:val="0"/>
          <w:sz w:val="22"/>
          <w:szCs w:val="22"/>
        </w:rPr>
        <w:t>„</w:t>
      </w:r>
      <w:r w:rsidR="00371701" w:rsidRPr="00E31CD8">
        <w:rPr>
          <w:rFonts w:asciiTheme="majorHAnsi" w:eastAsia="Times New Roman" w:hAnsiTheme="majorHAnsi" w:cs="Times New Roman"/>
          <w:b/>
          <w:bCs/>
          <w:kern w:val="0"/>
          <w:sz w:val="22"/>
          <w:szCs w:val="22"/>
        </w:rPr>
        <w:t xml:space="preserve">Remonty (bieżące utrzymanie) </w:t>
      </w:r>
      <w:r w:rsidR="00371701" w:rsidRPr="00E31CD8">
        <w:rPr>
          <w:rFonts w:asciiTheme="majorHAnsi" w:eastAsia="Times New Roman" w:hAnsiTheme="majorHAnsi" w:cs="Times New Roman"/>
          <w:b/>
          <w:bCs/>
          <w:kern w:val="0"/>
          <w:sz w:val="22"/>
          <w:szCs w:val="22"/>
        </w:rPr>
        <w:lastRenderedPageBreak/>
        <w:t>dróg na terenie Gminy Raszyn w roku 202</w:t>
      </w:r>
      <w:r w:rsidR="00892AA7" w:rsidRPr="00E31CD8">
        <w:rPr>
          <w:rFonts w:asciiTheme="majorHAnsi" w:eastAsia="Times New Roman" w:hAnsiTheme="majorHAnsi" w:cs="Times New Roman"/>
          <w:b/>
          <w:bCs/>
          <w:kern w:val="0"/>
          <w:sz w:val="22"/>
          <w:szCs w:val="22"/>
        </w:rPr>
        <w:t>3</w:t>
      </w:r>
      <w:r w:rsidR="00371701" w:rsidRPr="00E31CD8">
        <w:rPr>
          <w:rFonts w:asciiTheme="majorHAnsi" w:eastAsia="Times New Roman" w:hAnsiTheme="majorHAnsi" w:cs="Times New Roman"/>
          <w:b/>
          <w:bCs/>
          <w:kern w:val="0"/>
          <w:sz w:val="22"/>
          <w:szCs w:val="22"/>
        </w:rPr>
        <w:t xml:space="preserve"> z podziałem na zadania</w:t>
      </w:r>
      <w:r w:rsidR="00474221" w:rsidRPr="00E31CD8">
        <w:rPr>
          <w:rFonts w:asciiTheme="majorHAnsi" w:eastAsia="Times New Roman" w:hAnsiTheme="majorHAnsi" w:cs="Times New Roman"/>
          <w:b/>
          <w:kern w:val="0"/>
          <w:sz w:val="22"/>
          <w:szCs w:val="22"/>
        </w:rPr>
        <w:t xml:space="preserve">” </w:t>
      </w:r>
      <w:r w:rsidR="00B83F25" w:rsidRPr="00E31CD8">
        <w:rPr>
          <w:rFonts w:asciiTheme="majorHAnsi" w:eastAsia="Times New Roman" w:hAnsiTheme="majorHAnsi" w:cs="Times New Roman"/>
          <w:b/>
          <w:kern w:val="0"/>
          <w:sz w:val="22"/>
          <w:szCs w:val="22"/>
        </w:rPr>
        <w:t>znak</w:t>
      </w:r>
      <w:r w:rsidR="006A12C9" w:rsidRPr="00E31CD8">
        <w:rPr>
          <w:rFonts w:asciiTheme="majorHAnsi" w:eastAsia="Times New Roman" w:hAnsiTheme="majorHAnsi" w:cs="Times New Roman"/>
          <w:b/>
          <w:kern w:val="0"/>
          <w:sz w:val="22"/>
          <w:szCs w:val="22"/>
        </w:rPr>
        <w:t>: ZP.271.1.</w:t>
      </w:r>
      <w:r w:rsidR="00892AA7" w:rsidRPr="00E31CD8">
        <w:rPr>
          <w:rFonts w:asciiTheme="majorHAnsi" w:eastAsia="Times New Roman" w:hAnsiTheme="majorHAnsi" w:cs="Times New Roman"/>
          <w:b/>
          <w:kern w:val="0"/>
          <w:sz w:val="22"/>
          <w:szCs w:val="22"/>
        </w:rPr>
        <w:t>2</w:t>
      </w:r>
      <w:r w:rsidR="006A12C9" w:rsidRPr="00E31CD8">
        <w:rPr>
          <w:rFonts w:asciiTheme="majorHAnsi" w:eastAsia="Times New Roman" w:hAnsiTheme="majorHAnsi" w:cs="Times New Roman"/>
          <w:b/>
          <w:kern w:val="0"/>
          <w:sz w:val="22"/>
          <w:szCs w:val="22"/>
        </w:rPr>
        <w:t>.202</w:t>
      </w:r>
      <w:r w:rsidR="00892AA7" w:rsidRPr="00E31CD8">
        <w:rPr>
          <w:rFonts w:asciiTheme="majorHAnsi" w:eastAsia="Times New Roman" w:hAnsiTheme="majorHAnsi" w:cs="Times New Roman"/>
          <w:b/>
          <w:kern w:val="0"/>
          <w:sz w:val="22"/>
          <w:szCs w:val="22"/>
        </w:rPr>
        <w:t>3</w:t>
      </w:r>
      <w:r w:rsidR="006A12C9" w:rsidRPr="00E31CD8">
        <w:rPr>
          <w:rFonts w:asciiTheme="majorHAnsi" w:eastAsia="Times New Roman" w:hAnsiTheme="majorHAnsi" w:cs="Times New Roman"/>
          <w:b/>
          <w:kern w:val="0"/>
          <w:sz w:val="22"/>
          <w:szCs w:val="22"/>
        </w:rPr>
        <w:t>.</w:t>
      </w:r>
      <w:r w:rsidR="00892AA7" w:rsidRPr="00E31CD8">
        <w:rPr>
          <w:rFonts w:asciiTheme="majorHAnsi" w:eastAsia="Times New Roman" w:hAnsiTheme="majorHAnsi" w:cs="Times New Roman"/>
          <w:b/>
          <w:kern w:val="0"/>
          <w:sz w:val="22"/>
          <w:szCs w:val="22"/>
        </w:rPr>
        <w:t>DC</w:t>
      </w:r>
      <w:r w:rsidR="00BA595F" w:rsidRPr="00E31CD8">
        <w:rPr>
          <w:rFonts w:asciiTheme="majorHAnsi" w:eastAsia="Times New Roman" w:hAnsiTheme="majorHAnsi" w:cs="Times New Roman"/>
          <w:b/>
          <w:kern w:val="0"/>
          <w:sz w:val="22"/>
          <w:szCs w:val="22"/>
        </w:rPr>
        <w:t xml:space="preserve">, </w:t>
      </w:r>
      <w:r w:rsidR="00BA595F" w:rsidRPr="00E31CD8">
        <w:rPr>
          <w:rFonts w:asciiTheme="majorHAnsi" w:eastAsia="Times New Roman" w:hAnsiTheme="majorHAnsi" w:cs="Times New Roman"/>
          <w:kern w:val="0"/>
          <w:sz w:val="22"/>
          <w:szCs w:val="22"/>
        </w:rPr>
        <w:t>prowadzonym w trybie po</w:t>
      </w:r>
      <w:r w:rsidR="006A12C9" w:rsidRPr="00E31CD8">
        <w:rPr>
          <w:rFonts w:asciiTheme="majorHAnsi" w:eastAsia="Times New Roman" w:hAnsiTheme="majorHAnsi" w:cs="Times New Roman"/>
          <w:kern w:val="0"/>
          <w:sz w:val="22"/>
          <w:szCs w:val="22"/>
        </w:rPr>
        <w:t>d</w:t>
      </w:r>
      <w:r w:rsidR="00BA595F" w:rsidRPr="00E31CD8">
        <w:rPr>
          <w:rFonts w:asciiTheme="majorHAnsi" w:eastAsia="Times New Roman" w:hAnsiTheme="majorHAnsi" w:cs="Times New Roman"/>
          <w:kern w:val="0"/>
          <w:sz w:val="22"/>
          <w:szCs w:val="22"/>
        </w:rPr>
        <w:t>stawowym,</w:t>
      </w:r>
    </w:p>
    <w:p w14:paraId="7ECEBAEF" w14:textId="6460FC19" w:rsidR="00067D7E" w:rsidRPr="00E31CD8"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 xml:space="preserve">odbiorcami Pani/Pana danych osobowych będą osoby lub podmioty, którym udostępniona zostanie dokumentacja postępowania w oparciu o art. 74 ustawy z dnia 11 września 2021 r. – Prawo zamówień publicznych (Dz. U. z </w:t>
      </w:r>
      <w:r w:rsidR="007B281E" w:rsidRPr="00E31CD8">
        <w:rPr>
          <w:rFonts w:asciiTheme="majorHAnsi" w:eastAsia="Times New Roman" w:hAnsiTheme="majorHAnsi" w:cs="Times New Roman"/>
          <w:kern w:val="0"/>
          <w:sz w:val="22"/>
          <w:szCs w:val="22"/>
        </w:rPr>
        <w:t>202</w:t>
      </w:r>
      <w:r w:rsidR="00892AA7" w:rsidRPr="00E31CD8">
        <w:rPr>
          <w:rFonts w:asciiTheme="majorHAnsi" w:eastAsia="Times New Roman" w:hAnsiTheme="majorHAnsi" w:cs="Times New Roman"/>
          <w:kern w:val="0"/>
          <w:sz w:val="22"/>
          <w:szCs w:val="22"/>
        </w:rPr>
        <w:t>2</w:t>
      </w:r>
      <w:r w:rsidR="00067D7E" w:rsidRPr="00E31CD8">
        <w:rPr>
          <w:rFonts w:asciiTheme="majorHAnsi" w:eastAsia="Times New Roman" w:hAnsiTheme="majorHAnsi" w:cs="Times New Roman"/>
          <w:kern w:val="0"/>
          <w:sz w:val="22"/>
          <w:szCs w:val="22"/>
        </w:rPr>
        <w:t xml:space="preserve"> r. poz. </w:t>
      </w:r>
      <w:r w:rsidR="007B281E" w:rsidRPr="00E31CD8">
        <w:rPr>
          <w:rFonts w:asciiTheme="majorHAnsi" w:eastAsia="Times New Roman" w:hAnsiTheme="majorHAnsi" w:cs="Times New Roman"/>
          <w:kern w:val="0"/>
          <w:sz w:val="22"/>
          <w:szCs w:val="22"/>
        </w:rPr>
        <w:t>1</w:t>
      </w:r>
      <w:r w:rsidR="00892AA7" w:rsidRPr="00E31CD8">
        <w:rPr>
          <w:rFonts w:asciiTheme="majorHAnsi" w:eastAsia="Times New Roman" w:hAnsiTheme="majorHAnsi" w:cs="Times New Roman"/>
          <w:kern w:val="0"/>
          <w:sz w:val="22"/>
          <w:szCs w:val="22"/>
        </w:rPr>
        <w:t>710</w:t>
      </w:r>
      <w:r w:rsidR="00067D7E" w:rsidRPr="00E31CD8">
        <w:rPr>
          <w:rFonts w:asciiTheme="majorHAnsi" w:eastAsia="Times New Roman" w:hAnsiTheme="majorHAnsi" w:cs="Times New Roman"/>
          <w:kern w:val="0"/>
          <w:sz w:val="22"/>
          <w:szCs w:val="22"/>
        </w:rPr>
        <w:t xml:space="preserve"> ze zm.), dalej „ustawa </w:t>
      </w:r>
      <w:proofErr w:type="spellStart"/>
      <w:r w:rsidR="00067D7E" w:rsidRPr="00E31CD8">
        <w:rPr>
          <w:rFonts w:asciiTheme="majorHAnsi" w:eastAsia="Times New Roman" w:hAnsiTheme="majorHAnsi" w:cs="Times New Roman"/>
          <w:kern w:val="0"/>
          <w:sz w:val="22"/>
          <w:szCs w:val="22"/>
        </w:rPr>
        <w:t>Pzp</w:t>
      </w:r>
      <w:proofErr w:type="spellEnd"/>
      <w:r w:rsidR="00067D7E" w:rsidRPr="00E31CD8">
        <w:rPr>
          <w:rFonts w:asciiTheme="majorHAnsi" w:eastAsia="Times New Roman" w:hAnsiTheme="majorHAnsi" w:cs="Times New Roman"/>
          <w:kern w:val="0"/>
          <w:sz w:val="22"/>
          <w:szCs w:val="22"/>
        </w:rPr>
        <w:t>”;</w:t>
      </w:r>
    </w:p>
    <w:p w14:paraId="5BE64CD9" w14:textId="0C2A174B" w:rsidR="00067D7E" w:rsidRPr="00E31CD8"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 xml:space="preserve">Pani/Pana dane osobowe będą przechowywane, zgodnie z art. 78 ust. 1 ustawy </w:t>
      </w:r>
      <w:proofErr w:type="spellStart"/>
      <w:r w:rsidR="00067D7E" w:rsidRPr="00E31CD8">
        <w:rPr>
          <w:rFonts w:asciiTheme="majorHAnsi" w:eastAsia="Times New Roman" w:hAnsiTheme="majorHAnsi" w:cs="Times New Roman"/>
          <w:kern w:val="0"/>
          <w:sz w:val="22"/>
          <w:szCs w:val="22"/>
        </w:rPr>
        <w:t>Pzp</w:t>
      </w:r>
      <w:proofErr w:type="spellEnd"/>
      <w:r w:rsidR="00067D7E" w:rsidRPr="00E31CD8">
        <w:rPr>
          <w:rFonts w:asciiTheme="majorHAnsi" w:eastAsia="Times New Roman" w:hAnsiTheme="majorHAnsi" w:cs="Times New Roman"/>
          <w:kern w:val="0"/>
          <w:sz w:val="22"/>
          <w:szCs w:val="22"/>
        </w:rPr>
        <w:t>, przez okres 4 lat od dnia zakończenia postępowania o udzielenie zamówienia, a jeżeli czas trwania umowy przekracza</w:t>
      </w:r>
      <w:r w:rsidR="00B534A6"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4 lata, okres przechowywania obejmuje cały czas trwania umowy;</w:t>
      </w:r>
    </w:p>
    <w:p w14:paraId="2D1EFB92" w14:textId="77777777" w:rsidR="00067D7E" w:rsidRPr="00E31CD8"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imes New Roman"/>
          <w:b/>
          <w:i/>
          <w:kern w:val="0"/>
          <w:sz w:val="22"/>
          <w:szCs w:val="22"/>
        </w:rPr>
      </w:pP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 xml:space="preserve">obowiązek podania przez Panią/Pana danych osobowych bezpośrednio Pani/Pana dotyczących jest wymogiem ustawowym określonym w przepisach ustawy </w:t>
      </w:r>
      <w:proofErr w:type="spellStart"/>
      <w:r w:rsidR="00067D7E" w:rsidRPr="00E31CD8">
        <w:rPr>
          <w:rFonts w:asciiTheme="majorHAnsi" w:eastAsia="Times New Roman" w:hAnsiTheme="majorHAnsi" w:cs="Times New Roman"/>
          <w:kern w:val="0"/>
          <w:sz w:val="22"/>
          <w:szCs w:val="22"/>
        </w:rPr>
        <w:t>Pzp</w:t>
      </w:r>
      <w:proofErr w:type="spellEnd"/>
      <w:r w:rsidR="00067D7E" w:rsidRPr="00E31CD8">
        <w:rPr>
          <w:rFonts w:asciiTheme="majorHAnsi" w:eastAsia="Times New Roman" w:hAnsiTheme="majorHAnsi" w:cs="Times New Roman"/>
          <w:kern w:val="0"/>
          <w:sz w:val="22"/>
          <w:szCs w:val="22"/>
        </w:rPr>
        <w:t xml:space="preserve">, związanym z udziałem w postępowaniu o udzielenie zamówienia publicznego; konsekwencje niepodania określonych danych wynikają z ustawy </w:t>
      </w:r>
      <w:proofErr w:type="spellStart"/>
      <w:r w:rsidR="00067D7E" w:rsidRPr="00E31CD8">
        <w:rPr>
          <w:rFonts w:asciiTheme="majorHAnsi" w:eastAsia="Times New Roman" w:hAnsiTheme="majorHAnsi" w:cs="Times New Roman"/>
          <w:kern w:val="0"/>
          <w:sz w:val="22"/>
          <w:szCs w:val="22"/>
        </w:rPr>
        <w:t>Pzp</w:t>
      </w:r>
      <w:proofErr w:type="spellEnd"/>
      <w:r w:rsidR="00067D7E" w:rsidRPr="00E31CD8">
        <w:rPr>
          <w:rFonts w:asciiTheme="majorHAnsi" w:eastAsia="Times New Roman" w:hAnsiTheme="majorHAnsi" w:cs="Times New Roman"/>
          <w:kern w:val="0"/>
          <w:sz w:val="22"/>
          <w:szCs w:val="22"/>
        </w:rPr>
        <w:t xml:space="preserve">;  </w:t>
      </w:r>
    </w:p>
    <w:p w14:paraId="18A5E89B" w14:textId="5DBDD00F" w:rsidR="00067D7E" w:rsidRPr="00E31CD8"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w odniesieniu do Pani/Pana danych osobowych decyzje nie będą podejmowane w sposób</w:t>
      </w:r>
      <w:r w:rsidR="00B534A6"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zautomatyzowany, stosowanie do art. 22 RODO;</w:t>
      </w:r>
    </w:p>
    <w:p w14:paraId="2FD9509C" w14:textId="77777777" w:rsidR="00067D7E" w:rsidRPr="00E31CD8"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posiada Pani/Pan:</w:t>
      </w:r>
    </w:p>
    <w:p w14:paraId="3EF64365" w14:textId="77777777" w:rsidR="00067D7E" w:rsidRPr="00E31CD8"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na podstawie art. 15 RODO prawo dostępu do danych osobowych Pani/Pana dotyczących;</w:t>
      </w:r>
    </w:p>
    <w:p w14:paraId="0884418D" w14:textId="77777777" w:rsidR="00067D7E" w:rsidRPr="00E31CD8"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 xml:space="preserve">na podstawie art. 16 RODO prawo do sprostowania Pani/Pana danych osobowych </w:t>
      </w:r>
      <w:r w:rsidRPr="00E31CD8">
        <w:rPr>
          <w:rFonts w:asciiTheme="majorHAnsi" w:eastAsia="Times New Roman" w:hAnsiTheme="majorHAnsi" w:cs="Times New Roman"/>
          <w:b/>
          <w:kern w:val="0"/>
          <w:sz w:val="22"/>
          <w:szCs w:val="22"/>
          <w:vertAlign w:val="superscript"/>
        </w:rPr>
        <w:t>**</w:t>
      </w:r>
      <w:r w:rsidRPr="00E31CD8">
        <w:rPr>
          <w:rFonts w:asciiTheme="majorHAnsi" w:eastAsia="Times New Roman" w:hAnsiTheme="majorHAnsi" w:cs="Times New Roman"/>
          <w:kern w:val="0"/>
          <w:sz w:val="22"/>
          <w:szCs w:val="22"/>
        </w:rPr>
        <w:t>;</w:t>
      </w:r>
    </w:p>
    <w:p w14:paraId="54D3791E" w14:textId="1D1B6EF9" w:rsidR="00067D7E" w:rsidRPr="00E31CD8"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na podstawie art. 18 RODO prawo żądania od administratora ograniczenia przetwarzania danych osobowych z zastrzeżeniem przypadków, o których mowa w art. 18 ust. 2 RODO ***;</w:t>
      </w:r>
    </w:p>
    <w:p w14:paraId="4FDA44E5" w14:textId="4965069F" w:rsidR="00067D7E" w:rsidRPr="00E31CD8" w:rsidRDefault="00067D7E" w:rsidP="00C92784">
      <w:pPr>
        <w:widowControl/>
        <w:numPr>
          <w:ilvl w:val="0"/>
          <w:numId w:val="3"/>
        </w:numPr>
        <w:suppressAutoHyphens w:val="0"/>
        <w:autoSpaceDN/>
        <w:spacing w:after="150" w:line="276" w:lineRule="auto"/>
        <w:ind w:left="709" w:hanging="283"/>
        <w:contextualSpacing/>
        <w:jc w:val="both"/>
        <w:textAlignment w:val="auto"/>
        <w:rPr>
          <w:rFonts w:asciiTheme="majorHAnsi" w:eastAsia="Times New Roman" w:hAnsiTheme="majorHAnsi" w:cs="Times New Roman"/>
          <w:i/>
          <w:kern w:val="0"/>
          <w:sz w:val="22"/>
          <w:szCs w:val="22"/>
        </w:rPr>
      </w:pPr>
      <w:r w:rsidRPr="00E31CD8">
        <w:rPr>
          <w:rFonts w:asciiTheme="majorHAnsi" w:eastAsia="Times New Roman" w:hAnsiTheme="majorHAnsi" w:cs="Times New Roman"/>
          <w:kern w:val="0"/>
          <w:sz w:val="22"/>
          <w:szCs w:val="22"/>
        </w:rPr>
        <w:t>prawo do wniesienia skargi do Prezesa Urzędu Ochrony Danych Osobowych, gdy uzna Pani/Pan,</w:t>
      </w:r>
      <w:r w:rsidR="00B534A6" w:rsidRPr="00E31CD8">
        <w:rPr>
          <w:rFonts w:asciiTheme="majorHAnsi" w:eastAsia="Times New Roman" w:hAnsiTheme="majorHAnsi" w:cs="Times New Roman"/>
          <w:kern w:val="0"/>
          <w:sz w:val="22"/>
          <w:szCs w:val="22"/>
        </w:rPr>
        <w:t xml:space="preserve"> </w:t>
      </w:r>
      <w:r w:rsidRPr="00E31CD8">
        <w:rPr>
          <w:rFonts w:asciiTheme="majorHAnsi" w:eastAsia="Times New Roman" w:hAnsiTheme="majorHAnsi" w:cs="Times New Roman"/>
          <w:kern w:val="0"/>
          <w:sz w:val="22"/>
          <w:szCs w:val="22"/>
        </w:rPr>
        <w:t>że przetwarzanie danych osobowych Pani/Pana dotyczących narusza przepisy RODO;</w:t>
      </w:r>
    </w:p>
    <w:p w14:paraId="0391EC99" w14:textId="77777777" w:rsidR="00067D7E" w:rsidRPr="00E31CD8" w:rsidRDefault="00FB3AA0" w:rsidP="00FB3AA0">
      <w:pPr>
        <w:widowControl/>
        <w:suppressAutoHyphens w:val="0"/>
        <w:autoSpaceDN/>
        <w:spacing w:after="150" w:line="276" w:lineRule="auto"/>
        <w:ind w:left="426"/>
        <w:contextualSpacing/>
        <w:jc w:val="both"/>
        <w:textAlignment w:val="auto"/>
        <w:rPr>
          <w:rFonts w:asciiTheme="majorHAnsi" w:eastAsia="Times New Roman" w:hAnsiTheme="majorHAnsi" w:cs="Times New Roman"/>
          <w:i/>
          <w:kern w:val="0"/>
          <w:sz w:val="22"/>
          <w:szCs w:val="22"/>
        </w:rPr>
      </w:pPr>
      <w:r w:rsidRPr="00E31CD8">
        <w:rPr>
          <w:rFonts w:asciiTheme="majorHAnsi" w:eastAsia="Times New Roman" w:hAnsiTheme="majorHAnsi" w:cs="Times New Roman"/>
          <w:kern w:val="0"/>
          <w:sz w:val="22"/>
          <w:szCs w:val="22"/>
        </w:rPr>
        <w:t xml:space="preserve">- </w:t>
      </w:r>
      <w:r w:rsidR="00067D7E" w:rsidRPr="00E31CD8">
        <w:rPr>
          <w:rFonts w:asciiTheme="majorHAnsi" w:eastAsia="Times New Roman" w:hAnsiTheme="majorHAnsi" w:cs="Times New Roman"/>
          <w:kern w:val="0"/>
          <w:sz w:val="22"/>
          <w:szCs w:val="22"/>
        </w:rPr>
        <w:t>nie przysługuje Pani/Panu:</w:t>
      </w:r>
    </w:p>
    <w:p w14:paraId="102E502C" w14:textId="77777777" w:rsidR="00067D7E" w:rsidRPr="00E31CD8"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imes New Roman"/>
          <w:i/>
          <w:kern w:val="0"/>
          <w:sz w:val="22"/>
          <w:szCs w:val="22"/>
        </w:rPr>
      </w:pPr>
      <w:r w:rsidRPr="00E31CD8">
        <w:rPr>
          <w:rFonts w:asciiTheme="majorHAnsi" w:eastAsia="Times New Roman" w:hAnsiTheme="majorHAnsi" w:cs="Times New Roman"/>
          <w:kern w:val="0"/>
          <w:sz w:val="22"/>
          <w:szCs w:val="22"/>
        </w:rPr>
        <w:t>w związku z art. 17 ust. 3 lit. b, d lub e RODO prawo do usunięcia danych osobowych;</w:t>
      </w:r>
    </w:p>
    <w:p w14:paraId="5BC6705D" w14:textId="77777777" w:rsidR="00067D7E" w:rsidRPr="00E31CD8"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imes New Roman"/>
          <w:b/>
          <w:i/>
          <w:kern w:val="0"/>
          <w:sz w:val="22"/>
          <w:szCs w:val="22"/>
        </w:rPr>
      </w:pPr>
      <w:r w:rsidRPr="00E31CD8">
        <w:rPr>
          <w:rFonts w:asciiTheme="majorHAnsi" w:eastAsia="Times New Roman" w:hAnsiTheme="majorHAnsi" w:cs="Times New Roman"/>
          <w:kern w:val="0"/>
          <w:sz w:val="22"/>
          <w:szCs w:val="22"/>
        </w:rPr>
        <w:t>prawo do przenoszenia danych osobowych, o którym mowa w art. 20 RODO;</w:t>
      </w:r>
    </w:p>
    <w:p w14:paraId="66D18B74" w14:textId="77777777" w:rsidR="00067D7E" w:rsidRPr="00E31CD8" w:rsidRDefault="00067D7E" w:rsidP="00C92784">
      <w:pPr>
        <w:widowControl/>
        <w:numPr>
          <w:ilvl w:val="0"/>
          <w:numId w:val="4"/>
        </w:numPr>
        <w:suppressAutoHyphens w:val="0"/>
        <w:autoSpaceDN/>
        <w:spacing w:after="150" w:line="276" w:lineRule="auto"/>
        <w:ind w:left="709" w:hanging="283"/>
        <w:contextualSpacing/>
        <w:jc w:val="both"/>
        <w:textAlignment w:val="auto"/>
        <w:rPr>
          <w:rFonts w:asciiTheme="majorHAnsi" w:eastAsia="Times New Roman" w:hAnsiTheme="majorHAnsi" w:cs="Times New Roman"/>
          <w:b/>
          <w:i/>
          <w:kern w:val="0"/>
          <w:sz w:val="22"/>
          <w:szCs w:val="22"/>
        </w:rPr>
      </w:pPr>
      <w:r w:rsidRPr="00E31CD8">
        <w:rPr>
          <w:rFonts w:asciiTheme="majorHAnsi" w:eastAsia="Times New Roman" w:hAnsiTheme="majorHAnsi" w:cs="Times New Roman"/>
          <w:b/>
          <w:kern w:val="0"/>
          <w:sz w:val="22"/>
          <w:szCs w:val="22"/>
        </w:rPr>
        <w:t>na podstawie art. 21 RODO prawo sprzeciwu, wobec przetwarzania danych osobowych, gdyż podstawą prawną przetwarzania Pani/Pana danych osobowych jest art. 6 ust. 1 lit. c RODO</w:t>
      </w:r>
      <w:r w:rsidRPr="00E31CD8">
        <w:rPr>
          <w:rFonts w:asciiTheme="majorHAnsi" w:eastAsia="Times New Roman" w:hAnsiTheme="majorHAnsi" w:cs="Times New Roman"/>
          <w:kern w:val="0"/>
          <w:sz w:val="22"/>
          <w:szCs w:val="22"/>
        </w:rPr>
        <w:t>.</w:t>
      </w:r>
      <w:r w:rsidRPr="00E31CD8">
        <w:rPr>
          <w:rFonts w:asciiTheme="majorHAnsi" w:eastAsia="Times New Roman" w:hAnsiTheme="majorHAnsi" w:cs="Times New Roman"/>
          <w:b/>
          <w:kern w:val="0"/>
          <w:sz w:val="22"/>
          <w:szCs w:val="22"/>
        </w:rPr>
        <w:t xml:space="preserve"> </w:t>
      </w:r>
    </w:p>
    <w:p w14:paraId="0FDFE205" w14:textId="77777777" w:rsidR="00FB3AA0" w:rsidRPr="00E31CD8" w:rsidRDefault="00FB3AA0" w:rsidP="00FB3AA0">
      <w:pPr>
        <w:widowControl/>
        <w:suppressAutoHyphens w:val="0"/>
        <w:autoSpaceDN/>
        <w:ind w:left="426"/>
        <w:jc w:val="both"/>
        <w:textAlignment w:val="auto"/>
        <w:rPr>
          <w:rFonts w:asciiTheme="majorHAnsi" w:eastAsia="Times New Roman" w:hAnsiTheme="majorHAnsi" w:cs="Times New Roman"/>
          <w:i/>
          <w:kern w:val="0"/>
          <w:sz w:val="22"/>
          <w:szCs w:val="22"/>
        </w:rPr>
      </w:pPr>
      <w:r w:rsidRPr="00E31CD8">
        <w:rPr>
          <w:rFonts w:asciiTheme="majorHAnsi" w:eastAsia="Times New Roman" w:hAnsiTheme="majorHAnsi" w:cs="Times New Roman"/>
          <w:kern w:val="0"/>
          <w:sz w:val="22"/>
          <w:szCs w:val="22"/>
        </w:rPr>
        <w:t>- przysługuje Pani/Panu prawo wniesienia skargi do organu nadzorczego na niezgodne z RODO przetwarzanie Pani/Pana danych osobowych przez administratora. Organem właściwym dla przedmiotowej skargi jest Urząd Ochrony Danych Osobowych: ul. Stawki 2, 00-193 Warszawa</w:t>
      </w:r>
    </w:p>
    <w:p w14:paraId="1AEE9D7B" w14:textId="77777777" w:rsidR="00FB3AA0" w:rsidRPr="00E31CD8" w:rsidRDefault="00FB3AA0" w:rsidP="00B93AA7">
      <w:pPr>
        <w:widowControl/>
        <w:suppressAutoHyphens w:val="0"/>
        <w:autoSpaceDN/>
        <w:spacing w:line="276" w:lineRule="auto"/>
        <w:contextualSpacing/>
        <w:jc w:val="both"/>
        <w:textAlignment w:val="auto"/>
        <w:rPr>
          <w:rFonts w:asciiTheme="majorHAnsi" w:eastAsia="Times New Roman" w:hAnsiTheme="majorHAnsi" w:cs="Times New Roman"/>
          <w:b/>
          <w:kern w:val="0"/>
          <w:sz w:val="22"/>
          <w:szCs w:val="22"/>
        </w:rPr>
      </w:pPr>
    </w:p>
    <w:p w14:paraId="4F1C2BFC" w14:textId="77777777" w:rsidR="00542165" w:rsidRPr="00E31CD8" w:rsidRDefault="00542165" w:rsidP="00542165">
      <w:pPr>
        <w:pStyle w:val="Akapitzlist"/>
        <w:numPr>
          <w:ilvl w:val="0"/>
          <w:numId w:val="1"/>
        </w:numPr>
        <w:rPr>
          <w:rFonts w:asciiTheme="majorHAnsi" w:hAnsiTheme="majorHAnsi" w:cs="Times New Roman"/>
          <w:b/>
          <w:highlight w:val="lightGray"/>
        </w:rPr>
      </w:pPr>
      <w:r w:rsidRPr="00E31CD8">
        <w:rPr>
          <w:rFonts w:asciiTheme="majorHAnsi" w:hAnsiTheme="majorHAnsi" w:cs="Times New Roman"/>
          <w:b/>
          <w:highlight w:val="lightGray"/>
        </w:rPr>
        <w:t>Opis przedmiotu zamówienia</w:t>
      </w:r>
    </w:p>
    <w:p w14:paraId="19CFCF56" w14:textId="0645334B" w:rsidR="00E454C4" w:rsidRPr="00E31CD8" w:rsidRDefault="00542165" w:rsidP="00E454C4">
      <w:pPr>
        <w:pStyle w:val="Standard"/>
        <w:widowControl/>
        <w:adjustRightInd w:val="0"/>
        <w:spacing w:line="300" w:lineRule="exact"/>
        <w:jc w:val="both"/>
        <w:textAlignment w:val="auto"/>
        <w:rPr>
          <w:rFonts w:asciiTheme="majorHAnsi" w:hAnsiTheme="majorHAnsi" w:cs="Times New Roman"/>
          <w:b/>
          <w:kern w:val="0"/>
          <w:sz w:val="22"/>
          <w:szCs w:val="22"/>
        </w:rPr>
      </w:pPr>
      <w:r w:rsidRPr="00E31CD8">
        <w:rPr>
          <w:rFonts w:asciiTheme="majorHAnsi" w:hAnsiTheme="majorHAnsi" w:cs="Times New Roman"/>
          <w:b/>
          <w:sz w:val="22"/>
          <w:szCs w:val="22"/>
        </w:rPr>
        <w:t>3.1</w:t>
      </w:r>
      <w:r w:rsidR="009D5F41" w:rsidRPr="00E31CD8">
        <w:rPr>
          <w:rFonts w:asciiTheme="majorHAnsi" w:hAnsiTheme="majorHAnsi" w:cs="Times New Roman"/>
          <w:b/>
          <w:sz w:val="22"/>
          <w:szCs w:val="22"/>
        </w:rPr>
        <w:t>.</w:t>
      </w:r>
      <w:r w:rsidRPr="00E31CD8">
        <w:rPr>
          <w:rFonts w:asciiTheme="majorHAnsi" w:hAnsiTheme="majorHAnsi" w:cs="Times New Roman"/>
          <w:b/>
          <w:sz w:val="22"/>
          <w:szCs w:val="22"/>
        </w:rPr>
        <w:t xml:space="preserve"> </w:t>
      </w:r>
      <w:r w:rsidRPr="00E31CD8">
        <w:rPr>
          <w:rFonts w:asciiTheme="majorHAnsi" w:hAnsiTheme="majorHAnsi" w:cs="Times New Roman"/>
          <w:sz w:val="22"/>
          <w:szCs w:val="22"/>
        </w:rPr>
        <w:t xml:space="preserve">Przedmiotem zamówienia </w:t>
      </w:r>
      <w:r w:rsidR="00371701" w:rsidRPr="00E31CD8">
        <w:rPr>
          <w:rFonts w:asciiTheme="majorHAnsi" w:hAnsiTheme="majorHAnsi" w:cs="Times New Roman"/>
          <w:sz w:val="22"/>
          <w:szCs w:val="22"/>
        </w:rPr>
        <w:t>są</w:t>
      </w:r>
      <w:r w:rsidR="00E454C4" w:rsidRPr="00E31CD8">
        <w:rPr>
          <w:rFonts w:asciiTheme="majorHAnsi" w:hAnsiTheme="majorHAnsi" w:cs="Times New Roman"/>
          <w:b/>
          <w:sz w:val="22"/>
          <w:szCs w:val="22"/>
        </w:rPr>
        <w:t xml:space="preserve"> </w:t>
      </w:r>
      <w:r w:rsidR="00371701" w:rsidRPr="00E31CD8">
        <w:rPr>
          <w:rFonts w:asciiTheme="majorHAnsi" w:hAnsiTheme="majorHAnsi" w:cs="Times New Roman"/>
          <w:b/>
          <w:bCs/>
          <w:kern w:val="0"/>
          <w:sz w:val="22"/>
          <w:szCs w:val="22"/>
        </w:rPr>
        <w:t>remonty (bieżące utrzymanie) dróg na terenie Gminy Raszyn w roku 202</w:t>
      </w:r>
      <w:r w:rsidR="00E31CD8">
        <w:rPr>
          <w:rFonts w:asciiTheme="majorHAnsi" w:hAnsiTheme="majorHAnsi" w:cs="Times New Roman"/>
          <w:b/>
          <w:bCs/>
          <w:kern w:val="0"/>
          <w:sz w:val="22"/>
          <w:szCs w:val="22"/>
        </w:rPr>
        <w:t>3</w:t>
      </w:r>
      <w:r w:rsidR="00371701" w:rsidRPr="00E31CD8">
        <w:rPr>
          <w:rFonts w:asciiTheme="majorHAnsi" w:hAnsiTheme="majorHAnsi" w:cs="Times New Roman"/>
          <w:b/>
          <w:bCs/>
          <w:kern w:val="0"/>
          <w:sz w:val="22"/>
          <w:szCs w:val="22"/>
        </w:rPr>
        <w:t xml:space="preserve"> z podziałem na zadania</w:t>
      </w:r>
      <w:r w:rsidR="00E454C4" w:rsidRPr="00E31CD8">
        <w:rPr>
          <w:rFonts w:asciiTheme="majorHAnsi" w:hAnsiTheme="majorHAnsi" w:cs="Times New Roman"/>
          <w:b/>
          <w:kern w:val="0"/>
          <w:sz w:val="22"/>
          <w:szCs w:val="22"/>
        </w:rPr>
        <w:t>:</w:t>
      </w:r>
    </w:p>
    <w:p w14:paraId="5451CAD7" w14:textId="77777777" w:rsidR="00E454C4" w:rsidRPr="00E31CD8" w:rsidRDefault="00E454C4" w:rsidP="00E454C4">
      <w:pPr>
        <w:widowControl/>
        <w:autoSpaceDE w:val="0"/>
        <w:adjustRightInd w:val="0"/>
        <w:spacing w:line="300" w:lineRule="exact"/>
        <w:jc w:val="both"/>
        <w:textAlignment w:val="auto"/>
        <w:rPr>
          <w:rFonts w:asciiTheme="majorHAnsi" w:eastAsia="Times New Roman" w:hAnsiTheme="majorHAnsi" w:cs="Times New Roman"/>
          <w:b/>
          <w:kern w:val="0"/>
          <w:sz w:val="22"/>
          <w:szCs w:val="22"/>
        </w:rPr>
      </w:pPr>
    </w:p>
    <w:p w14:paraId="60DF8793" w14:textId="29B2A9B8" w:rsidR="00E454C4" w:rsidRPr="00E31CD8" w:rsidRDefault="00E454C4" w:rsidP="00284FDB">
      <w:pPr>
        <w:widowControl/>
        <w:ind w:left="1560" w:right="57" w:hanging="1503"/>
        <w:rPr>
          <w:rFonts w:asciiTheme="majorHAnsi" w:eastAsia="Times New Roman" w:hAnsiTheme="majorHAnsi" w:cs="Times New Roman"/>
          <w:b/>
          <w:bCs/>
          <w:sz w:val="22"/>
          <w:szCs w:val="22"/>
        </w:rPr>
      </w:pPr>
      <w:r w:rsidRPr="00E31CD8">
        <w:rPr>
          <w:rFonts w:asciiTheme="majorHAnsi" w:eastAsia="Times New Roman" w:hAnsiTheme="majorHAnsi" w:cs="Times New Roman"/>
          <w:b/>
          <w:bCs/>
          <w:sz w:val="22"/>
          <w:szCs w:val="22"/>
        </w:rPr>
        <w:t xml:space="preserve">Zadanie nr 1 – </w:t>
      </w:r>
      <w:r w:rsidR="00371701" w:rsidRPr="00E31CD8">
        <w:rPr>
          <w:rFonts w:asciiTheme="majorHAnsi" w:eastAsia="Times New Roman" w:hAnsiTheme="majorHAnsi" w:cs="Times New Roman"/>
          <w:b/>
          <w:bCs/>
          <w:sz w:val="22"/>
          <w:szCs w:val="22"/>
        </w:rPr>
        <w:t>Remonty (bieżące utrzymanie) dróg o nawierzchni bitumicznej</w:t>
      </w:r>
      <w:r w:rsidRPr="00E31CD8">
        <w:rPr>
          <w:rFonts w:asciiTheme="majorHAnsi" w:eastAsia="Times New Roman" w:hAnsiTheme="majorHAnsi" w:cs="Times New Roman"/>
          <w:b/>
          <w:bCs/>
          <w:sz w:val="22"/>
          <w:szCs w:val="22"/>
        </w:rPr>
        <w:t>:</w:t>
      </w:r>
    </w:p>
    <w:p w14:paraId="7A60FAB3" w14:textId="77777777" w:rsidR="00E454C4" w:rsidRPr="00E31CD8" w:rsidRDefault="00E454C4" w:rsidP="00E454C4">
      <w:pPr>
        <w:rPr>
          <w:rFonts w:asciiTheme="majorHAnsi" w:hAnsiTheme="majorHAnsi" w:cs="Times New Roman"/>
          <w:sz w:val="22"/>
          <w:szCs w:val="22"/>
        </w:rPr>
      </w:pPr>
    </w:p>
    <w:p w14:paraId="2A9DD1FC" w14:textId="08A877B4" w:rsidR="007F7084" w:rsidRPr="00E31CD8" w:rsidRDefault="007F7084" w:rsidP="0079381C">
      <w:pPr>
        <w:widowControl/>
        <w:numPr>
          <w:ilvl w:val="0"/>
          <w:numId w:val="26"/>
        </w:numPr>
        <w:suppressAutoHyphens w:val="0"/>
        <w:autoSpaceDE w:val="0"/>
        <w:adjustRightInd w:val="0"/>
        <w:jc w:val="both"/>
        <w:textAlignment w:val="auto"/>
        <w:rPr>
          <w:rFonts w:asciiTheme="majorHAnsi" w:hAnsiTheme="majorHAnsi" w:cs="Times New Roman"/>
          <w:i/>
          <w:sz w:val="22"/>
          <w:szCs w:val="22"/>
        </w:rPr>
      </w:pPr>
      <w:r w:rsidRPr="00E31CD8">
        <w:rPr>
          <w:rFonts w:asciiTheme="majorHAnsi" w:hAnsiTheme="majorHAnsi" w:cs="Times New Roman"/>
          <w:b/>
          <w:i/>
          <w:sz w:val="22"/>
          <w:szCs w:val="22"/>
        </w:rPr>
        <w:t>Bieżąc</w:t>
      </w:r>
      <w:r w:rsidR="00F807D0" w:rsidRPr="00E31CD8">
        <w:rPr>
          <w:rFonts w:asciiTheme="majorHAnsi" w:hAnsiTheme="majorHAnsi" w:cs="Times New Roman"/>
          <w:b/>
          <w:i/>
          <w:sz w:val="22"/>
          <w:szCs w:val="22"/>
        </w:rPr>
        <w:t>e</w:t>
      </w:r>
      <w:r w:rsidRPr="00E31CD8">
        <w:rPr>
          <w:rFonts w:asciiTheme="majorHAnsi" w:hAnsiTheme="majorHAnsi" w:cs="Times New Roman"/>
          <w:b/>
          <w:i/>
          <w:sz w:val="22"/>
          <w:szCs w:val="22"/>
        </w:rPr>
        <w:t xml:space="preserve"> remont</w:t>
      </w:r>
      <w:r w:rsidR="00F807D0" w:rsidRPr="00E31CD8">
        <w:rPr>
          <w:rFonts w:asciiTheme="majorHAnsi" w:hAnsiTheme="majorHAnsi" w:cs="Times New Roman"/>
          <w:b/>
          <w:i/>
          <w:sz w:val="22"/>
          <w:szCs w:val="22"/>
        </w:rPr>
        <w:t>y</w:t>
      </w:r>
      <w:r w:rsidRPr="00E31CD8">
        <w:rPr>
          <w:rFonts w:asciiTheme="majorHAnsi" w:hAnsiTheme="majorHAnsi" w:cs="Times New Roman"/>
          <w:b/>
          <w:i/>
          <w:sz w:val="22"/>
          <w:szCs w:val="22"/>
        </w:rPr>
        <w:t xml:space="preserve"> nawierzchni bitumicznej</w:t>
      </w:r>
      <w:r w:rsidR="00F807D0" w:rsidRPr="00E31CD8">
        <w:rPr>
          <w:rFonts w:asciiTheme="majorHAnsi" w:hAnsiTheme="majorHAnsi" w:cs="Times New Roman"/>
          <w:b/>
          <w:i/>
          <w:sz w:val="22"/>
          <w:szCs w:val="22"/>
        </w:rPr>
        <w:t xml:space="preserve"> w zakresie</w:t>
      </w:r>
      <w:r w:rsidRPr="00E31CD8">
        <w:rPr>
          <w:rFonts w:asciiTheme="majorHAnsi" w:hAnsiTheme="majorHAnsi" w:cs="Times New Roman"/>
          <w:i/>
          <w:sz w:val="22"/>
          <w:szCs w:val="22"/>
        </w:rPr>
        <w:t>:</w:t>
      </w:r>
    </w:p>
    <w:p w14:paraId="038D8B4A" w14:textId="2081497F" w:rsidR="007F7084" w:rsidRPr="00E31CD8" w:rsidRDefault="007F7084" w:rsidP="00F807D0">
      <w:pPr>
        <w:autoSpaceDE w:val="0"/>
        <w:adjustRightInd w:val="0"/>
        <w:spacing w:before="120" w:line="276" w:lineRule="auto"/>
        <w:rPr>
          <w:rFonts w:asciiTheme="majorHAnsi" w:hAnsiTheme="majorHAnsi" w:cs="Times New Roman"/>
          <w:sz w:val="22"/>
          <w:szCs w:val="22"/>
        </w:rPr>
      </w:pPr>
      <w:r w:rsidRPr="00E31CD8">
        <w:rPr>
          <w:rFonts w:asciiTheme="majorHAnsi" w:hAnsiTheme="majorHAnsi" w:cs="Times New Roman"/>
          <w:sz w:val="22"/>
          <w:szCs w:val="22"/>
        </w:rPr>
        <w:t>- wycięci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i skuci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uszkodzonego miejsca z nadaniem regularnych kształtów,</w:t>
      </w:r>
    </w:p>
    <w:p w14:paraId="68254815" w14:textId="43A2D0F9"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wyw</w:t>
      </w:r>
      <w:r w:rsidR="00F807D0" w:rsidRPr="00E31CD8">
        <w:rPr>
          <w:rFonts w:asciiTheme="majorHAnsi" w:hAnsiTheme="majorHAnsi" w:cs="Times New Roman"/>
          <w:sz w:val="22"/>
          <w:szCs w:val="22"/>
        </w:rPr>
        <w:t>ozu</w:t>
      </w:r>
      <w:r w:rsidRPr="00E31CD8">
        <w:rPr>
          <w:rFonts w:asciiTheme="majorHAnsi" w:hAnsiTheme="majorHAnsi" w:cs="Times New Roman"/>
          <w:sz w:val="22"/>
          <w:szCs w:val="22"/>
        </w:rPr>
        <w:t xml:space="preserve"> materiałów z rozbiórki na odległość do </w:t>
      </w:r>
      <w:smartTag w:uri="urn:schemas-microsoft-com:office:smarttags" w:element="metricconverter">
        <w:smartTagPr>
          <w:attr w:name="ProductID" w:val="5 km"/>
        </w:smartTagPr>
        <w:r w:rsidRPr="00E31CD8">
          <w:rPr>
            <w:rFonts w:asciiTheme="majorHAnsi" w:hAnsiTheme="majorHAnsi" w:cs="Times New Roman"/>
            <w:sz w:val="22"/>
            <w:szCs w:val="22"/>
          </w:rPr>
          <w:t>5 km</w:t>
        </w:r>
      </w:smartTag>
      <w:r w:rsidRPr="00E31CD8">
        <w:rPr>
          <w:rFonts w:asciiTheme="majorHAnsi" w:hAnsiTheme="majorHAnsi" w:cs="Times New Roman"/>
          <w:sz w:val="22"/>
          <w:szCs w:val="22"/>
        </w:rPr>
        <w:t xml:space="preserve">, </w:t>
      </w:r>
    </w:p>
    <w:p w14:paraId="794B424A" w14:textId="45C7221C" w:rsidR="007F7084" w:rsidRPr="00E31CD8" w:rsidRDefault="007F7084" w:rsidP="00284FDB">
      <w:pPr>
        <w:autoSpaceDE w:val="0"/>
        <w:adjustRightInd w:val="0"/>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bieżąc</w:t>
      </w:r>
      <w:r w:rsidR="00F807D0" w:rsidRPr="00E31CD8">
        <w:rPr>
          <w:rFonts w:asciiTheme="majorHAnsi" w:hAnsiTheme="majorHAnsi" w:cs="Times New Roman"/>
          <w:sz w:val="22"/>
          <w:szCs w:val="22"/>
        </w:rPr>
        <w:t>ego</w:t>
      </w:r>
      <w:r w:rsidRPr="00E31CD8">
        <w:rPr>
          <w:rFonts w:asciiTheme="majorHAnsi" w:hAnsiTheme="majorHAnsi" w:cs="Times New Roman"/>
          <w:sz w:val="22"/>
          <w:szCs w:val="22"/>
        </w:rPr>
        <w:t xml:space="preserve"> remont</w:t>
      </w:r>
      <w:r w:rsidR="00F807D0" w:rsidRPr="00E31CD8">
        <w:rPr>
          <w:rFonts w:asciiTheme="majorHAnsi" w:hAnsiTheme="majorHAnsi" w:cs="Times New Roman"/>
          <w:sz w:val="22"/>
          <w:szCs w:val="22"/>
        </w:rPr>
        <w:t>u</w:t>
      </w:r>
      <w:r w:rsidRPr="00E31CD8">
        <w:rPr>
          <w:rFonts w:asciiTheme="majorHAnsi" w:hAnsiTheme="majorHAnsi" w:cs="Times New Roman"/>
          <w:sz w:val="22"/>
          <w:szCs w:val="22"/>
        </w:rPr>
        <w:t xml:space="preserve"> nawierzchni bitumicznej mieszanką mineralno- asfaltową, (wzmocnienie podbudowy naprawionego miejsca masą mineralno- asfaltową oraz wbudowanie mieszanki mineralno- asfaltowej warstwa - remont nawierzchni przy użyciu grysów i emulsji </w:t>
      </w:r>
      <w:bookmarkStart w:id="0" w:name="_GoBack"/>
      <w:bookmarkEnd w:id="0"/>
      <w:r w:rsidRPr="00E31CD8">
        <w:rPr>
          <w:rFonts w:asciiTheme="majorHAnsi" w:hAnsiTheme="majorHAnsi" w:cs="Times New Roman"/>
          <w:sz w:val="22"/>
          <w:szCs w:val="22"/>
        </w:rPr>
        <w:t>asfaltowej (podwójne powierzchniowe utrwalenie),</w:t>
      </w:r>
    </w:p>
    <w:p w14:paraId="573B09F7" w14:textId="7716DE77" w:rsidR="007F7084"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skropieni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ręczne</w:t>
      </w:r>
      <w:r w:rsidR="00F807D0" w:rsidRPr="00E31CD8">
        <w:rPr>
          <w:rFonts w:asciiTheme="majorHAnsi" w:hAnsiTheme="majorHAnsi" w:cs="Times New Roman"/>
          <w:sz w:val="22"/>
          <w:szCs w:val="22"/>
        </w:rPr>
        <w:t>go</w:t>
      </w:r>
      <w:r w:rsidRPr="00E31CD8">
        <w:rPr>
          <w:rFonts w:asciiTheme="majorHAnsi" w:hAnsiTheme="majorHAnsi" w:cs="Times New Roman"/>
          <w:sz w:val="22"/>
          <w:szCs w:val="22"/>
        </w:rPr>
        <w:t xml:space="preserve"> warstw konstrukcyjnych emulsją asfaltową i oczyszczenie naprawianego  miejsca nawierzchni,</w:t>
      </w:r>
    </w:p>
    <w:p w14:paraId="43616A93" w14:textId="77777777" w:rsidR="000F5B6B" w:rsidRPr="00E31CD8" w:rsidRDefault="000F5B6B" w:rsidP="00284FDB">
      <w:pPr>
        <w:autoSpaceDE w:val="0"/>
        <w:adjustRightInd w:val="0"/>
        <w:spacing w:line="276" w:lineRule="auto"/>
        <w:rPr>
          <w:rFonts w:asciiTheme="majorHAnsi" w:hAnsiTheme="majorHAnsi" w:cs="Times New Roman"/>
          <w:sz w:val="22"/>
          <w:szCs w:val="22"/>
        </w:rPr>
      </w:pPr>
    </w:p>
    <w:p w14:paraId="0EFA36F4" w14:textId="69835BB1"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lastRenderedPageBreak/>
        <w:t>- uszczelnienie elastyczną emulsją asfaltową krawędzi naprawionego miejsca,</w:t>
      </w:r>
    </w:p>
    <w:p w14:paraId="301AE989" w14:textId="6F61950D"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malowanie daty wykonania naprawy,</w:t>
      </w:r>
    </w:p>
    <w:p w14:paraId="137DFDC5"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przełożenie istniejących krawężników z odzysku z wykonaniem ławy i oporu betonowego,</w:t>
      </w:r>
    </w:p>
    <w:p w14:paraId="637D2F9A"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ustawienie krawężników betonowych wraz z ławą i oporem betonowym,</w:t>
      </w:r>
    </w:p>
    <w:p w14:paraId="54981A42"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przełożenie istniejących obrzeży z odzysku z wykonaniem ławy i oporu betonowego,</w:t>
      </w:r>
    </w:p>
    <w:p w14:paraId="6A3444B8"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ustawienie obrzeży betonowych wraz z ławą i oporem betonowym,</w:t>
      </w:r>
    </w:p>
    <w:p w14:paraId="723D3283"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ustawienie oporników wraz z ławą i oporem betonowym,</w:t>
      </w:r>
    </w:p>
    <w:p w14:paraId="30C7CC78" w14:textId="0DA00851"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ułożenie kostki betonowej na podsypce cementowo- piaskowej,</w:t>
      </w:r>
    </w:p>
    <w:p w14:paraId="7BFBDB40"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przełożenie istniejące kostki betonowej na podsypce cementowo- piaskowej,</w:t>
      </w:r>
    </w:p>
    <w:p w14:paraId="08172748"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ułożenie ścieku z kostki betonowej na podsypce cementowo- piaskowej,</w:t>
      </w:r>
    </w:p>
    <w:p w14:paraId="7B4AA089"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rozebranie krawężników, obrzeży, oporników, kostki betonowej, nawierzchni z betonu,</w:t>
      </w:r>
    </w:p>
    <w:p w14:paraId="78FDAE7D"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xml:space="preserve">- korytowanie, </w:t>
      </w:r>
    </w:p>
    <w:p w14:paraId="371BE207"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wykonanie podbudowy z betonu C12/15 wraz z pielęgnacją,</w:t>
      </w:r>
    </w:p>
    <w:p w14:paraId="43BB00AF"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wykonanie poboczy z kruszywa 0-31,5,</w:t>
      </w:r>
    </w:p>
    <w:p w14:paraId="781600C1"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wykonanie nawierzchni/podbudowy z kruszywa 0-31,5, 0-63.</w:t>
      </w:r>
    </w:p>
    <w:p w14:paraId="7F27DB61"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kruszywo frakcji 0-31,5, 0-63, 31,5-63.</w:t>
      </w:r>
    </w:p>
    <w:p w14:paraId="37180E67" w14:textId="77777777" w:rsidR="007F7084" w:rsidRPr="00E31CD8" w:rsidRDefault="007F7084" w:rsidP="00284FDB">
      <w:pPr>
        <w:autoSpaceDE w:val="0"/>
        <w:adjustRightInd w:val="0"/>
        <w:spacing w:line="276" w:lineRule="auto"/>
        <w:rPr>
          <w:rFonts w:asciiTheme="majorHAnsi" w:hAnsiTheme="majorHAnsi" w:cs="Times New Roman"/>
          <w:sz w:val="22"/>
          <w:szCs w:val="22"/>
        </w:rPr>
      </w:pPr>
    </w:p>
    <w:p w14:paraId="30ED4A21" w14:textId="0384D615" w:rsidR="007F7084" w:rsidRPr="00E31CD8" w:rsidRDefault="007F7084" w:rsidP="0079381C">
      <w:pPr>
        <w:widowControl/>
        <w:numPr>
          <w:ilvl w:val="0"/>
          <w:numId w:val="26"/>
        </w:numPr>
        <w:suppressAutoHyphens w:val="0"/>
        <w:autoSpaceDN/>
        <w:spacing w:line="276" w:lineRule="auto"/>
        <w:jc w:val="both"/>
        <w:textAlignment w:val="auto"/>
        <w:rPr>
          <w:rFonts w:asciiTheme="majorHAnsi" w:hAnsiTheme="majorHAnsi" w:cs="Times New Roman"/>
          <w:i/>
          <w:sz w:val="22"/>
          <w:szCs w:val="22"/>
        </w:rPr>
      </w:pPr>
      <w:r w:rsidRPr="00E31CD8">
        <w:rPr>
          <w:rFonts w:asciiTheme="majorHAnsi" w:hAnsiTheme="majorHAnsi" w:cs="Times New Roman"/>
          <w:b/>
          <w:i/>
          <w:sz w:val="22"/>
          <w:szCs w:val="22"/>
        </w:rPr>
        <w:t>Nawierzchnia z destruktu bitumicznego</w:t>
      </w:r>
      <w:r w:rsidR="00F807D0" w:rsidRPr="00E31CD8">
        <w:rPr>
          <w:rFonts w:asciiTheme="majorHAnsi" w:hAnsiTheme="majorHAnsi" w:cs="Times New Roman"/>
          <w:b/>
          <w:i/>
          <w:sz w:val="22"/>
          <w:szCs w:val="22"/>
        </w:rPr>
        <w:t xml:space="preserve"> w zakresie</w:t>
      </w:r>
      <w:r w:rsidRPr="00E31CD8">
        <w:rPr>
          <w:rFonts w:asciiTheme="majorHAnsi" w:hAnsiTheme="majorHAnsi" w:cs="Times New Roman"/>
          <w:i/>
          <w:sz w:val="22"/>
          <w:szCs w:val="22"/>
        </w:rPr>
        <w:t>:</w:t>
      </w:r>
    </w:p>
    <w:p w14:paraId="1A419D1F" w14:textId="740EC4BA" w:rsidR="007F7084" w:rsidRPr="00E31CD8" w:rsidRDefault="007F7084" w:rsidP="00F807D0">
      <w:pPr>
        <w:spacing w:before="120" w:line="276" w:lineRule="auto"/>
        <w:jc w:val="both"/>
        <w:rPr>
          <w:rFonts w:asciiTheme="majorHAnsi" w:hAnsiTheme="majorHAnsi" w:cs="Times New Roman"/>
          <w:sz w:val="22"/>
          <w:szCs w:val="22"/>
        </w:rPr>
      </w:pPr>
      <w:r w:rsidRPr="00E31CD8">
        <w:rPr>
          <w:rFonts w:asciiTheme="majorHAnsi" w:hAnsiTheme="majorHAnsi" w:cs="Times New Roman"/>
          <w:sz w:val="22"/>
          <w:szCs w:val="22"/>
        </w:rPr>
        <w:t>- profilowani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i zagęszczeni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nawierzchni z destruktu bitumicznego</w:t>
      </w:r>
    </w:p>
    <w:p w14:paraId="62356C86" w14:textId="00E47A34"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wykonani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poboczy z destruktu bitumicznego, rozścielenie i zagęszczenie,</w:t>
      </w:r>
    </w:p>
    <w:p w14:paraId="36914EB6" w14:textId="2810028A"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wykonani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nawierzchni z destruktu bitumicznego wraz z zagęszczeniem,</w:t>
      </w:r>
    </w:p>
    <w:p w14:paraId="7F856385" w14:textId="107EA3CD"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lokalne</w:t>
      </w:r>
      <w:r w:rsidR="00F807D0" w:rsidRPr="00E31CD8">
        <w:rPr>
          <w:rFonts w:asciiTheme="majorHAnsi" w:hAnsiTheme="majorHAnsi" w:cs="Times New Roman"/>
          <w:sz w:val="22"/>
          <w:szCs w:val="22"/>
        </w:rPr>
        <w:t>go</w:t>
      </w:r>
      <w:r w:rsidRPr="00E31CD8">
        <w:rPr>
          <w:rFonts w:asciiTheme="majorHAnsi" w:hAnsiTheme="majorHAnsi" w:cs="Times New Roman"/>
          <w:sz w:val="22"/>
          <w:szCs w:val="22"/>
        </w:rPr>
        <w:t xml:space="preserve"> uzupełnieni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nawierzchni destruktem asfaltowy, rozścielenie i zagęszczenie,</w:t>
      </w:r>
    </w:p>
    <w:p w14:paraId="3B47E97E" w14:textId="02A25A4E"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przew</w:t>
      </w:r>
      <w:r w:rsidR="00F807D0" w:rsidRPr="00E31CD8">
        <w:rPr>
          <w:rFonts w:asciiTheme="majorHAnsi" w:hAnsiTheme="majorHAnsi" w:cs="Times New Roman"/>
          <w:sz w:val="22"/>
          <w:szCs w:val="22"/>
        </w:rPr>
        <w:t>ozu</w:t>
      </w:r>
      <w:r w:rsidRPr="00E31CD8">
        <w:rPr>
          <w:rFonts w:asciiTheme="majorHAnsi" w:hAnsiTheme="majorHAnsi" w:cs="Times New Roman"/>
          <w:sz w:val="22"/>
          <w:szCs w:val="22"/>
        </w:rPr>
        <w:t xml:space="preserve"> destruktu wraz z załadunkiem i rozładunkiem na odległość do </w:t>
      </w:r>
      <w:smartTag w:uri="urn:schemas-microsoft-com:office:smarttags" w:element="metricconverter">
        <w:smartTagPr>
          <w:attr w:name="ProductID" w:val="5 km"/>
        </w:smartTagPr>
        <w:r w:rsidRPr="00E31CD8">
          <w:rPr>
            <w:rFonts w:asciiTheme="majorHAnsi" w:hAnsiTheme="majorHAnsi" w:cs="Times New Roman"/>
            <w:sz w:val="22"/>
            <w:szCs w:val="22"/>
          </w:rPr>
          <w:t>5 km</w:t>
        </w:r>
      </w:smartTag>
      <w:r w:rsidRPr="00E31CD8">
        <w:rPr>
          <w:rFonts w:asciiTheme="majorHAnsi" w:hAnsiTheme="majorHAnsi" w:cs="Times New Roman"/>
          <w:sz w:val="22"/>
          <w:szCs w:val="22"/>
        </w:rPr>
        <w:t xml:space="preserve"> w miejsce wskazane przez Zamawiającego.</w:t>
      </w:r>
    </w:p>
    <w:p w14:paraId="50D54A22" w14:textId="77777777" w:rsidR="007F7084" w:rsidRPr="00E31CD8" w:rsidRDefault="007F7084" w:rsidP="00284FDB">
      <w:pPr>
        <w:autoSpaceDE w:val="0"/>
        <w:adjustRightInd w:val="0"/>
        <w:spacing w:line="276" w:lineRule="auto"/>
        <w:rPr>
          <w:rFonts w:asciiTheme="majorHAnsi" w:hAnsiTheme="majorHAnsi" w:cs="Times New Roman"/>
          <w:sz w:val="22"/>
          <w:szCs w:val="22"/>
        </w:rPr>
      </w:pPr>
    </w:p>
    <w:p w14:paraId="2189DF82" w14:textId="77C1D546" w:rsidR="007F7084" w:rsidRPr="00E31CD8" w:rsidRDefault="007F7084" w:rsidP="0079381C">
      <w:pPr>
        <w:widowControl/>
        <w:numPr>
          <w:ilvl w:val="0"/>
          <w:numId w:val="26"/>
        </w:numPr>
        <w:suppressAutoHyphens w:val="0"/>
        <w:autoSpaceDN/>
        <w:spacing w:line="276" w:lineRule="auto"/>
        <w:jc w:val="both"/>
        <w:textAlignment w:val="auto"/>
        <w:rPr>
          <w:rFonts w:asciiTheme="majorHAnsi" w:hAnsiTheme="majorHAnsi" w:cs="Times New Roman"/>
          <w:i/>
          <w:sz w:val="22"/>
          <w:szCs w:val="22"/>
        </w:rPr>
      </w:pPr>
      <w:r w:rsidRPr="00E31CD8">
        <w:rPr>
          <w:rFonts w:asciiTheme="majorHAnsi" w:hAnsiTheme="majorHAnsi" w:cs="Times New Roman"/>
          <w:b/>
          <w:i/>
          <w:sz w:val="22"/>
          <w:szCs w:val="22"/>
        </w:rPr>
        <w:t>Remont nawierzchni bitumicznej poprzez ułożenie nakładki asfaltowej</w:t>
      </w:r>
      <w:r w:rsidR="00F807D0" w:rsidRPr="00E31CD8">
        <w:rPr>
          <w:rFonts w:asciiTheme="majorHAnsi" w:hAnsiTheme="majorHAnsi" w:cs="Times New Roman"/>
          <w:b/>
          <w:i/>
          <w:sz w:val="22"/>
          <w:szCs w:val="22"/>
        </w:rPr>
        <w:t xml:space="preserve"> w zakresie</w:t>
      </w:r>
      <w:r w:rsidRPr="00E31CD8">
        <w:rPr>
          <w:rFonts w:asciiTheme="majorHAnsi" w:hAnsiTheme="majorHAnsi" w:cs="Times New Roman"/>
          <w:i/>
          <w:sz w:val="22"/>
          <w:szCs w:val="22"/>
        </w:rPr>
        <w:t>:</w:t>
      </w:r>
    </w:p>
    <w:p w14:paraId="415039F2" w14:textId="72FFDF64" w:rsidR="007F7084" w:rsidRPr="00E31CD8" w:rsidRDefault="007F7084" w:rsidP="00F807D0">
      <w:pPr>
        <w:autoSpaceDE w:val="0"/>
        <w:adjustRightInd w:val="0"/>
        <w:spacing w:before="120" w:line="276" w:lineRule="auto"/>
        <w:rPr>
          <w:rFonts w:asciiTheme="majorHAnsi" w:hAnsiTheme="majorHAnsi" w:cs="Times New Roman"/>
          <w:sz w:val="22"/>
          <w:szCs w:val="22"/>
        </w:rPr>
      </w:pPr>
      <w:r w:rsidRPr="00E31CD8">
        <w:rPr>
          <w:rFonts w:asciiTheme="majorHAnsi" w:hAnsiTheme="majorHAnsi" w:cs="Times New Roman"/>
          <w:sz w:val="22"/>
          <w:szCs w:val="22"/>
        </w:rPr>
        <w:t>- frezowani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istniejącej nawierzchni,</w:t>
      </w:r>
    </w:p>
    <w:p w14:paraId="3DCBC9D6" w14:textId="795FE310"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skropieni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i mechaniczne</w:t>
      </w:r>
      <w:r w:rsidR="00F807D0" w:rsidRPr="00E31CD8">
        <w:rPr>
          <w:rFonts w:asciiTheme="majorHAnsi" w:hAnsiTheme="majorHAnsi" w:cs="Times New Roman"/>
          <w:sz w:val="22"/>
          <w:szCs w:val="22"/>
        </w:rPr>
        <w:t>go czyszczenia</w:t>
      </w:r>
      <w:r w:rsidRPr="00E31CD8">
        <w:rPr>
          <w:rFonts w:asciiTheme="majorHAnsi" w:hAnsiTheme="majorHAnsi" w:cs="Times New Roman"/>
          <w:sz w:val="22"/>
          <w:szCs w:val="22"/>
        </w:rPr>
        <w:t xml:space="preserve"> nawierzchni drogowej,</w:t>
      </w:r>
    </w:p>
    <w:p w14:paraId="4E0AF72D" w14:textId="5EDAC83B"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wyw</w:t>
      </w:r>
      <w:r w:rsidR="00F807D0" w:rsidRPr="00E31CD8">
        <w:rPr>
          <w:rFonts w:asciiTheme="majorHAnsi" w:hAnsiTheme="majorHAnsi" w:cs="Times New Roman"/>
          <w:sz w:val="22"/>
          <w:szCs w:val="22"/>
        </w:rPr>
        <w:t>ozu</w:t>
      </w:r>
      <w:r w:rsidRPr="00E31CD8">
        <w:rPr>
          <w:rFonts w:asciiTheme="majorHAnsi" w:hAnsiTheme="majorHAnsi" w:cs="Times New Roman"/>
          <w:sz w:val="22"/>
          <w:szCs w:val="22"/>
        </w:rPr>
        <w:t xml:space="preserve"> destruktu z terenu rozbiórki na odległość do </w:t>
      </w:r>
      <w:smartTag w:uri="urn:schemas-microsoft-com:office:smarttags" w:element="metricconverter">
        <w:smartTagPr>
          <w:attr w:name="ProductID" w:val="5 km"/>
        </w:smartTagPr>
        <w:r w:rsidRPr="00E31CD8">
          <w:rPr>
            <w:rFonts w:asciiTheme="majorHAnsi" w:hAnsiTheme="majorHAnsi" w:cs="Times New Roman"/>
            <w:sz w:val="22"/>
            <w:szCs w:val="22"/>
          </w:rPr>
          <w:t>5 km</w:t>
        </w:r>
      </w:smartTag>
      <w:r w:rsidRPr="00E31CD8">
        <w:rPr>
          <w:rFonts w:asciiTheme="majorHAnsi" w:hAnsiTheme="majorHAnsi" w:cs="Times New Roman"/>
          <w:sz w:val="22"/>
          <w:szCs w:val="22"/>
        </w:rPr>
        <w:t xml:space="preserve">, </w:t>
      </w:r>
    </w:p>
    <w:p w14:paraId="15B94A6C"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wyrównanie istniejącej nawierzchni mieszanką mineralno- asfaltową,</w:t>
      </w:r>
    </w:p>
    <w:p w14:paraId="0068D93F" w14:textId="7CF39F0C"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wykonani</w:t>
      </w:r>
      <w:r w:rsidR="00F807D0" w:rsidRPr="00E31CD8">
        <w:rPr>
          <w:rFonts w:asciiTheme="majorHAnsi" w:hAnsiTheme="majorHAnsi" w:cs="Times New Roman"/>
          <w:sz w:val="22"/>
          <w:szCs w:val="22"/>
        </w:rPr>
        <w:t>a</w:t>
      </w:r>
      <w:r w:rsidRPr="00E31CD8">
        <w:rPr>
          <w:rFonts w:asciiTheme="majorHAnsi" w:hAnsiTheme="majorHAnsi" w:cs="Times New Roman"/>
          <w:sz w:val="22"/>
          <w:szCs w:val="22"/>
        </w:rPr>
        <w:t xml:space="preserve"> nawierzchni z mieszanki mineralno- asfaltowej.</w:t>
      </w:r>
    </w:p>
    <w:p w14:paraId="5162E85A" w14:textId="77777777" w:rsidR="007F7084" w:rsidRPr="00E31CD8" w:rsidRDefault="007F7084" w:rsidP="00284FDB">
      <w:pPr>
        <w:autoSpaceDE w:val="0"/>
        <w:adjustRightInd w:val="0"/>
        <w:spacing w:line="276" w:lineRule="auto"/>
        <w:rPr>
          <w:rFonts w:asciiTheme="majorHAnsi" w:hAnsiTheme="majorHAnsi" w:cs="Times New Roman"/>
          <w:sz w:val="22"/>
          <w:szCs w:val="22"/>
        </w:rPr>
      </w:pPr>
    </w:p>
    <w:p w14:paraId="5A78B3D0" w14:textId="4499140A" w:rsidR="007F7084" w:rsidRPr="00E31CD8" w:rsidRDefault="007F7084" w:rsidP="0079381C">
      <w:pPr>
        <w:pStyle w:val="Tekstpodstawowy"/>
        <w:widowControl/>
        <w:numPr>
          <w:ilvl w:val="0"/>
          <w:numId w:val="26"/>
        </w:numPr>
        <w:suppressAutoHyphens w:val="0"/>
        <w:autoSpaceDN/>
        <w:spacing w:after="0" w:line="276" w:lineRule="auto"/>
        <w:jc w:val="both"/>
        <w:textAlignment w:val="auto"/>
        <w:rPr>
          <w:rFonts w:asciiTheme="majorHAnsi" w:hAnsiTheme="majorHAnsi" w:cs="Times New Roman"/>
          <w:sz w:val="22"/>
          <w:szCs w:val="22"/>
        </w:rPr>
      </w:pPr>
      <w:r w:rsidRPr="00E31CD8">
        <w:rPr>
          <w:rFonts w:asciiTheme="majorHAnsi" w:hAnsiTheme="majorHAnsi" w:cs="Times New Roman"/>
          <w:b/>
          <w:i/>
          <w:sz w:val="22"/>
          <w:szCs w:val="22"/>
        </w:rPr>
        <w:t>Regulacja i wymiana istniejących urządzeń podziemnej infrastruktury technicznej</w:t>
      </w:r>
      <w:r w:rsidR="00F807D0" w:rsidRPr="00E31CD8">
        <w:rPr>
          <w:rFonts w:asciiTheme="majorHAnsi" w:hAnsiTheme="majorHAnsi" w:cs="Times New Roman"/>
          <w:b/>
          <w:i/>
          <w:sz w:val="22"/>
          <w:szCs w:val="22"/>
        </w:rPr>
        <w:t>, tj.</w:t>
      </w:r>
      <w:r w:rsidRPr="00E31CD8">
        <w:rPr>
          <w:rFonts w:asciiTheme="majorHAnsi" w:hAnsiTheme="majorHAnsi" w:cs="Times New Roman"/>
          <w:sz w:val="22"/>
          <w:szCs w:val="22"/>
        </w:rPr>
        <w:t xml:space="preserve">: </w:t>
      </w:r>
    </w:p>
    <w:p w14:paraId="39108B8F" w14:textId="382EB9C5"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regulacja pionowa infrastruktury podziemnej (studni kanalizacyjnych, wodociągowych teletechnicznych, zaworów wodociągowych, kratek ściekowych, ulicznych)</w:t>
      </w:r>
    </w:p>
    <w:p w14:paraId="45E1EF45" w14:textId="6B5059F9"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xml:space="preserve">- wymiana krat wpustu drogowego, pokryw studni oraz skrzynek ulicznych do zasuw i hydrantów, </w:t>
      </w:r>
    </w:p>
    <w:p w14:paraId="07A5161E" w14:textId="77777777" w:rsidR="007F7084" w:rsidRPr="00E31CD8" w:rsidRDefault="007F7084" w:rsidP="00284FDB">
      <w:pPr>
        <w:autoSpaceDE w:val="0"/>
        <w:adjustRightInd w:val="0"/>
        <w:spacing w:line="276" w:lineRule="auto"/>
        <w:rPr>
          <w:rFonts w:asciiTheme="majorHAnsi" w:hAnsiTheme="majorHAnsi" w:cs="Times New Roman"/>
          <w:sz w:val="22"/>
          <w:szCs w:val="22"/>
        </w:rPr>
      </w:pPr>
      <w:r w:rsidRPr="00E31CD8">
        <w:rPr>
          <w:rFonts w:asciiTheme="majorHAnsi" w:hAnsiTheme="majorHAnsi" w:cs="Times New Roman"/>
          <w:sz w:val="22"/>
          <w:szCs w:val="22"/>
        </w:rPr>
        <w:t xml:space="preserve">- demontaż i montaż płyty </w:t>
      </w:r>
      <w:proofErr w:type="spellStart"/>
      <w:r w:rsidRPr="00E31CD8">
        <w:rPr>
          <w:rFonts w:asciiTheme="majorHAnsi" w:hAnsiTheme="majorHAnsi" w:cs="Times New Roman"/>
          <w:sz w:val="22"/>
          <w:szCs w:val="22"/>
        </w:rPr>
        <w:t>nastudziennej</w:t>
      </w:r>
      <w:proofErr w:type="spellEnd"/>
      <w:r w:rsidRPr="00E31CD8">
        <w:rPr>
          <w:rFonts w:asciiTheme="majorHAnsi" w:hAnsiTheme="majorHAnsi" w:cs="Times New Roman"/>
          <w:sz w:val="22"/>
          <w:szCs w:val="22"/>
        </w:rPr>
        <w:t>.</w:t>
      </w:r>
    </w:p>
    <w:p w14:paraId="634E2D86" w14:textId="77777777" w:rsidR="007F7084" w:rsidRPr="00E31CD8" w:rsidRDefault="007F7084" w:rsidP="007F7084">
      <w:pPr>
        <w:autoSpaceDE w:val="0"/>
        <w:adjustRightInd w:val="0"/>
        <w:rPr>
          <w:rFonts w:asciiTheme="majorHAnsi" w:hAnsiTheme="majorHAnsi" w:cs="Times New Roman"/>
          <w:sz w:val="22"/>
          <w:szCs w:val="22"/>
        </w:rPr>
      </w:pPr>
    </w:p>
    <w:p w14:paraId="211BB068" w14:textId="5EFDC0D6" w:rsidR="007F7084" w:rsidRPr="00E31CD8" w:rsidRDefault="007F7084" w:rsidP="0079381C">
      <w:pPr>
        <w:widowControl/>
        <w:numPr>
          <w:ilvl w:val="0"/>
          <w:numId w:val="26"/>
        </w:numPr>
        <w:suppressAutoHyphens w:val="0"/>
        <w:autoSpaceDN/>
        <w:jc w:val="both"/>
        <w:textAlignment w:val="auto"/>
        <w:rPr>
          <w:rFonts w:asciiTheme="majorHAnsi" w:hAnsiTheme="majorHAnsi" w:cs="Times New Roman"/>
          <w:b/>
          <w:i/>
          <w:sz w:val="22"/>
          <w:szCs w:val="22"/>
        </w:rPr>
      </w:pPr>
      <w:r w:rsidRPr="00E31CD8">
        <w:rPr>
          <w:rFonts w:asciiTheme="majorHAnsi" w:hAnsiTheme="majorHAnsi" w:cs="Times New Roman"/>
          <w:b/>
          <w:i/>
          <w:sz w:val="22"/>
          <w:szCs w:val="22"/>
        </w:rPr>
        <w:t>Odtworzenie oznakowania poziomego cienkowarstwowego w miejscu wykonanego remontu</w:t>
      </w:r>
      <w:r w:rsidR="00EA1ADA" w:rsidRPr="00E31CD8">
        <w:rPr>
          <w:rFonts w:asciiTheme="majorHAnsi" w:hAnsiTheme="majorHAnsi" w:cs="Times New Roman"/>
          <w:b/>
          <w:i/>
          <w:sz w:val="22"/>
          <w:szCs w:val="22"/>
        </w:rPr>
        <w:t>.</w:t>
      </w:r>
    </w:p>
    <w:p w14:paraId="3E4B45C5" w14:textId="12476B39" w:rsidR="007F7084" w:rsidRPr="00E31CD8" w:rsidRDefault="007F7084" w:rsidP="00F807D0">
      <w:pPr>
        <w:autoSpaceDE w:val="0"/>
        <w:adjustRightInd w:val="0"/>
        <w:spacing w:before="120"/>
        <w:jc w:val="both"/>
        <w:rPr>
          <w:rFonts w:asciiTheme="majorHAnsi" w:hAnsiTheme="majorHAnsi" w:cs="Times New Roman"/>
          <w:sz w:val="22"/>
          <w:szCs w:val="22"/>
        </w:rPr>
      </w:pPr>
      <w:r w:rsidRPr="00E31CD8">
        <w:rPr>
          <w:rFonts w:asciiTheme="majorHAnsi" w:hAnsiTheme="majorHAnsi" w:cs="Times New Roman"/>
          <w:sz w:val="22"/>
          <w:szCs w:val="22"/>
        </w:rPr>
        <w:t xml:space="preserve">Ustalenia zawarte w niniejszym opisie dotyczą prowadzenia robót utrzymaniowych na drogach o nawierzchni bitumicznej zarządzanych przez Gminę Raszyn zgodnie z </w:t>
      </w:r>
      <w:r w:rsidR="003D28D4" w:rsidRPr="00E31CD8">
        <w:rPr>
          <w:rFonts w:asciiTheme="majorHAnsi" w:hAnsiTheme="majorHAnsi" w:cs="Times New Roman"/>
          <w:sz w:val="22"/>
          <w:szCs w:val="22"/>
        </w:rPr>
        <w:t>Z</w:t>
      </w:r>
      <w:r w:rsidRPr="00E31CD8">
        <w:rPr>
          <w:rFonts w:asciiTheme="majorHAnsi" w:hAnsiTheme="majorHAnsi" w:cs="Times New Roman"/>
          <w:sz w:val="22"/>
          <w:szCs w:val="22"/>
        </w:rPr>
        <w:t xml:space="preserve">ałącznikiem nr </w:t>
      </w:r>
      <w:r w:rsidR="003D28D4" w:rsidRPr="00E31CD8">
        <w:rPr>
          <w:rFonts w:asciiTheme="majorHAnsi" w:hAnsiTheme="majorHAnsi" w:cs="Times New Roman"/>
          <w:sz w:val="22"/>
          <w:szCs w:val="22"/>
        </w:rPr>
        <w:t>7</w:t>
      </w:r>
      <w:r w:rsidR="00EA1ADA" w:rsidRPr="00E31CD8">
        <w:rPr>
          <w:rFonts w:asciiTheme="majorHAnsi" w:hAnsiTheme="majorHAnsi" w:cs="Times New Roman"/>
          <w:sz w:val="22"/>
          <w:szCs w:val="22"/>
        </w:rPr>
        <w:t>.</w:t>
      </w:r>
      <w:r w:rsidR="003D28D4" w:rsidRPr="00E31CD8">
        <w:rPr>
          <w:rFonts w:asciiTheme="majorHAnsi" w:hAnsiTheme="majorHAnsi" w:cs="Times New Roman"/>
          <w:sz w:val="22"/>
          <w:szCs w:val="22"/>
        </w:rPr>
        <w:t>1</w:t>
      </w:r>
      <w:r w:rsidRPr="00E31CD8">
        <w:rPr>
          <w:rFonts w:asciiTheme="majorHAnsi" w:hAnsiTheme="majorHAnsi" w:cs="Times New Roman"/>
          <w:sz w:val="22"/>
          <w:szCs w:val="22"/>
        </w:rPr>
        <w:t>.</w:t>
      </w:r>
    </w:p>
    <w:p w14:paraId="68C0750C" w14:textId="77777777" w:rsidR="007F7084" w:rsidRPr="00E31CD8" w:rsidRDefault="007F7084" w:rsidP="007F7084">
      <w:pPr>
        <w:rPr>
          <w:rFonts w:asciiTheme="majorHAnsi" w:hAnsiTheme="majorHAnsi" w:cs="Times New Roman"/>
          <w:sz w:val="22"/>
          <w:szCs w:val="22"/>
          <w:u w:val="single"/>
        </w:rPr>
      </w:pPr>
    </w:p>
    <w:p w14:paraId="3A574F70" w14:textId="77777777" w:rsidR="007F7084" w:rsidRPr="00E31CD8" w:rsidRDefault="007F7084" w:rsidP="007F7084">
      <w:pPr>
        <w:rPr>
          <w:rFonts w:asciiTheme="majorHAnsi" w:hAnsiTheme="majorHAnsi" w:cs="Times New Roman"/>
          <w:b/>
          <w:sz w:val="22"/>
          <w:szCs w:val="22"/>
          <w:u w:val="single"/>
        </w:rPr>
      </w:pPr>
      <w:r w:rsidRPr="00E31CD8">
        <w:rPr>
          <w:rFonts w:asciiTheme="majorHAnsi" w:hAnsiTheme="majorHAnsi" w:cs="Times New Roman"/>
          <w:b/>
          <w:sz w:val="22"/>
          <w:szCs w:val="22"/>
          <w:u w:val="single"/>
        </w:rPr>
        <w:t>UWAGA:</w:t>
      </w:r>
    </w:p>
    <w:p w14:paraId="428F3BC0" w14:textId="2273DDF3" w:rsidR="007F7084" w:rsidRPr="00E31CD8" w:rsidRDefault="007F7084" w:rsidP="007F7084">
      <w:pPr>
        <w:jc w:val="both"/>
        <w:rPr>
          <w:rFonts w:asciiTheme="majorHAnsi" w:hAnsiTheme="majorHAnsi" w:cs="Times New Roman"/>
          <w:b/>
          <w:sz w:val="22"/>
          <w:szCs w:val="22"/>
        </w:rPr>
      </w:pPr>
      <w:r w:rsidRPr="00E31CD8">
        <w:rPr>
          <w:rFonts w:asciiTheme="majorHAnsi" w:hAnsiTheme="majorHAnsi" w:cs="Times New Roman"/>
          <w:b/>
          <w:sz w:val="22"/>
          <w:szCs w:val="22"/>
        </w:rPr>
        <w:t xml:space="preserve">Podane </w:t>
      </w:r>
      <w:r w:rsidR="003D28D4" w:rsidRPr="00E31CD8">
        <w:rPr>
          <w:rFonts w:asciiTheme="majorHAnsi" w:hAnsiTheme="majorHAnsi" w:cs="Times New Roman"/>
          <w:b/>
          <w:sz w:val="22"/>
          <w:szCs w:val="22"/>
        </w:rPr>
        <w:t>w Załączniku nr 8.1 (kosztorys ofertowy) ilości as</w:t>
      </w:r>
      <w:r w:rsidRPr="00E31CD8">
        <w:rPr>
          <w:rFonts w:asciiTheme="majorHAnsi" w:hAnsiTheme="majorHAnsi" w:cs="Times New Roman"/>
          <w:b/>
          <w:sz w:val="22"/>
          <w:szCs w:val="22"/>
        </w:rPr>
        <w:t xml:space="preserve">ortymentów robót są ilościami szacunkowymi. Zamawiający dopuszcza możliwość zmiany ilości poszczególnych asortymentów robót w zależności od stanu </w:t>
      </w:r>
      <w:r w:rsidRPr="00E31CD8">
        <w:rPr>
          <w:rFonts w:asciiTheme="majorHAnsi" w:hAnsiTheme="majorHAnsi" w:cs="Times New Roman"/>
          <w:b/>
          <w:sz w:val="22"/>
          <w:szCs w:val="22"/>
        </w:rPr>
        <w:lastRenderedPageBreak/>
        <w:t>technicznego nawierzchni i potrzeb Zamawiającego.</w:t>
      </w:r>
    </w:p>
    <w:p w14:paraId="3503180E" w14:textId="7818EB7B" w:rsidR="00D369B6" w:rsidRDefault="00D369B6" w:rsidP="00E454C4">
      <w:pPr>
        <w:spacing w:line="276" w:lineRule="auto"/>
        <w:jc w:val="both"/>
        <w:rPr>
          <w:rFonts w:asciiTheme="majorHAnsi" w:hAnsiTheme="majorHAnsi"/>
          <w:sz w:val="22"/>
          <w:szCs w:val="22"/>
        </w:rPr>
      </w:pPr>
    </w:p>
    <w:p w14:paraId="6F0ED022" w14:textId="77777777" w:rsidR="00E31CD8" w:rsidRPr="00E31CD8" w:rsidRDefault="00E31CD8" w:rsidP="00E454C4">
      <w:pPr>
        <w:spacing w:line="276" w:lineRule="auto"/>
        <w:jc w:val="both"/>
        <w:rPr>
          <w:rFonts w:asciiTheme="majorHAnsi" w:hAnsiTheme="majorHAnsi"/>
          <w:sz w:val="22"/>
          <w:szCs w:val="22"/>
        </w:rPr>
      </w:pPr>
    </w:p>
    <w:p w14:paraId="499F7E70" w14:textId="77777777" w:rsidR="00284FDB" w:rsidRPr="00E31CD8" w:rsidRDefault="00284FDB" w:rsidP="00E454C4">
      <w:pPr>
        <w:spacing w:line="276" w:lineRule="auto"/>
        <w:jc w:val="both"/>
        <w:rPr>
          <w:rFonts w:asciiTheme="majorHAnsi" w:hAnsiTheme="majorHAnsi"/>
          <w:sz w:val="22"/>
          <w:szCs w:val="22"/>
        </w:rPr>
      </w:pPr>
    </w:p>
    <w:p w14:paraId="41A0318C" w14:textId="2C82F659" w:rsidR="00E454C4" w:rsidRPr="00E31CD8" w:rsidRDefault="00E454C4" w:rsidP="00E454C4">
      <w:pPr>
        <w:ind w:left="1560" w:hanging="1560"/>
        <w:jc w:val="both"/>
        <w:rPr>
          <w:rFonts w:asciiTheme="majorHAnsi" w:hAnsiTheme="majorHAnsi" w:cs="Times New Roman"/>
          <w:b/>
          <w:bCs/>
          <w:sz w:val="22"/>
          <w:szCs w:val="22"/>
        </w:rPr>
      </w:pPr>
      <w:r w:rsidRPr="00E31CD8">
        <w:rPr>
          <w:rFonts w:asciiTheme="majorHAnsi" w:hAnsiTheme="majorHAnsi" w:cs="Times New Roman"/>
          <w:b/>
          <w:bCs/>
          <w:sz w:val="22"/>
          <w:szCs w:val="22"/>
        </w:rPr>
        <w:t xml:space="preserve">Zadanie nr 2 – </w:t>
      </w:r>
      <w:r w:rsidR="00D369B6" w:rsidRPr="00E31CD8">
        <w:rPr>
          <w:rFonts w:asciiTheme="majorHAnsi" w:hAnsiTheme="majorHAnsi" w:cs="Times New Roman"/>
          <w:b/>
          <w:bCs/>
          <w:sz w:val="22"/>
          <w:szCs w:val="22"/>
        </w:rPr>
        <w:t>Remonty (bieżące utrzymanie) dróg gruntowych oraz jezdni, chodników, placów</w:t>
      </w:r>
      <w:r w:rsidR="00F807D0" w:rsidRPr="00E31CD8">
        <w:rPr>
          <w:rFonts w:asciiTheme="majorHAnsi" w:hAnsiTheme="majorHAnsi" w:cs="Times New Roman"/>
          <w:b/>
          <w:bCs/>
          <w:sz w:val="22"/>
          <w:szCs w:val="22"/>
        </w:rPr>
        <w:br/>
      </w:r>
      <w:r w:rsidR="00D369B6" w:rsidRPr="00E31CD8">
        <w:rPr>
          <w:rFonts w:asciiTheme="majorHAnsi" w:hAnsiTheme="majorHAnsi" w:cs="Times New Roman"/>
          <w:b/>
          <w:bCs/>
          <w:sz w:val="22"/>
          <w:szCs w:val="22"/>
        </w:rPr>
        <w:t>i zjazdów z elementów betonowych na terenie Gminy Raszyn</w:t>
      </w:r>
    </w:p>
    <w:p w14:paraId="39999290" w14:textId="77777777" w:rsidR="00E454C4" w:rsidRPr="00E31CD8" w:rsidRDefault="00E454C4" w:rsidP="00E454C4">
      <w:pPr>
        <w:ind w:left="1560" w:hanging="1560"/>
        <w:jc w:val="both"/>
        <w:rPr>
          <w:rFonts w:asciiTheme="majorHAnsi" w:hAnsiTheme="majorHAnsi" w:cs="Times New Roman"/>
          <w:b/>
          <w:bCs/>
          <w:sz w:val="22"/>
          <w:szCs w:val="22"/>
        </w:rPr>
      </w:pPr>
    </w:p>
    <w:p w14:paraId="659B92A0" w14:textId="5FDA6FE8"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Do w</w:t>
      </w:r>
      <w:r w:rsidR="00F807D0" w:rsidRPr="00E31CD8">
        <w:rPr>
          <w:rFonts w:asciiTheme="majorHAnsi" w:hAnsiTheme="majorHAnsi" w:cs="Times New Roman"/>
          <w:sz w:val="22"/>
          <w:szCs w:val="22"/>
        </w:rPr>
        <w:t>ykonania przedmiotu zamówienia w zakresie zadania nr 2</w:t>
      </w:r>
      <w:r w:rsidRPr="00E31CD8">
        <w:rPr>
          <w:rFonts w:asciiTheme="majorHAnsi" w:hAnsiTheme="majorHAnsi" w:cs="Times New Roman"/>
          <w:sz w:val="22"/>
          <w:szCs w:val="22"/>
        </w:rPr>
        <w:t>, przewiduje się następujące asortymenty robót w ramach bieżącego utrzymania nawierzchni dróg:</w:t>
      </w:r>
    </w:p>
    <w:p w14:paraId="1C5501A2"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rozebranie nawierzchni: z tłucznia kamiennego, z betonu, z mieszanki mineralno-asfaltowej,</w:t>
      </w:r>
    </w:p>
    <w:p w14:paraId="042C60D9"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rozebranie podbudowy: z tłucznia kamiennego, z betonu,</w:t>
      </w:r>
    </w:p>
    <w:p w14:paraId="1C5C59FF" w14:textId="551E4FB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rozebranie elementów dróg takich jak: płyty chodnikowe, krawężniki, obrzeża, kostka betonowa, części przelotowe przepustów, płyty żelbetowe MON, płyty betonowe (trylinka),</w:t>
      </w:r>
    </w:p>
    <w:p w14:paraId="1DF53E24"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wywóz ziemi i gruzu z terenu budowy na odległość do </w:t>
      </w:r>
      <w:smartTag w:uri="urn:schemas-microsoft-com:office:smarttags" w:element="metricconverter">
        <w:smartTagPr>
          <w:attr w:name="ProductID" w:val="5 km"/>
        </w:smartTagPr>
        <w:r w:rsidRPr="00E31CD8">
          <w:rPr>
            <w:rFonts w:asciiTheme="majorHAnsi" w:hAnsiTheme="majorHAnsi" w:cs="Times New Roman"/>
            <w:sz w:val="22"/>
            <w:szCs w:val="22"/>
          </w:rPr>
          <w:t>5 km</w:t>
        </w:r>
      </w:smartTag>
      <w:r w:rsidRPr="00E31CD8">
        <w:rPr>
          <w:rFonts w:asciiTheme="majorHAnsi" w:hAnsiTheme="majorHAnsi" w:cs="Times New Roman"/>
          <w:sz w:val="22"/>
          <w:szCs w:val="22"/>
        </w:rPr>
        <w:t>,</w:t>
      </w:r>
    </w:p>
    <w:p w14:paraId="645DAEE3" w14:textId="211DEC23"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warstwy odsączającej z piasku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w:t>
      </w:r>
    </w:p>
    <w:p w14:paraId="790B2310"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podbudowy z chudego betonu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w:t>
      </w:r>
    </w:p>
    <w:p w14:paraId="15E690A8" w14:textId="47C761EB"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podbudowy z kruszywa kamiennego łamanego stabilizowanego mechanicznie 0-31,5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 xml:space="preserve">, </w:t>
      </w:r>
    </w:p>
    <w:p w14:paraId="705769F5" w14:textId="7137B854"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podbudowy z kruszywa kamiennego łamanego stabilizowanego mechanicznie 0-63 gr. </w:t>
      </w:r>
      <w:smartTag w:uri="urn:schemas-microsoft-com:office:smarttags" w:element="metricconverter">
        <w:smartTagPr>
          <w:attr w:name="ProductID" w:val="15 cm"/>
        </w:smartTagPr>
        <w:r w:rsidRPr="00E31CD8">
          <w:rPr>
            <w:rFonts w:asciiTheme="majorHAnsi" w:hAnsiTheme="majorHAnsi" w:cs="Times New Roman"/>
            <w:sz w:val="22"/>
            <w:szCs w:val="22"/>
          </w:rPr>
          <w:t>15 cm</w:t>
        </w:r>
      </w:smartTag>
      <w:r w:rsidRPr="00E31CD8">
        <w:rPr>
          <w:rFonts w:asciiTheme="majorHAnsi" w:hAnsiTheme="majorHAnsi" w:cs="Times New Roman"/>
          <w:sz w:val="22"/>
          <w:szCs w:val="22"/>
        </w:rPr>
        <w:t xml:space="preserve">, </w:t>
      </w:r>
    </w:p>
    <w:p w14:paraId="708619A8" w14:textId="23B2331D"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podbudowy z kruszywa kamiennego łamanego stabilizowanego mechanicznie 31,5-63 gr. 15cm, </w:t>
      </w:r>
    </w:p>
    <w:p w14:paraId="63933E8F" w14:textId="065FB7E1"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podbudowy z gruntu stabilizowanego cementem (2,5 </w:t>
      </w:r>
      <w:proofErr w:type="spellStart"/>
      <w:r w:rsidRPr="00E31CD8">
        <w:rPr>
          <w:rFonts w:asciiTheme="majorHAnsi" w:hAnsiTheme="majorHAnsi" w:cs="Times New Roman"/>
          <w:sz w:val="22"/>
          <w:szCs w:val="22"/>
        </w:rPr>
        <w:t>MPa</w:t>
      </w:r>
      <w:proofErr w:type="spellEnd"/>
      <w:r w:rsidRPr="00E31CD8">
        <w:rPr>
          <w:rFonts w:asciiTheme="majorHAnsi" w:hAnsiTheme="majorHAnsi" w:cs="Times New Roman"/>
          <w:sz w:val="22"/>
          <w:szCs w:val="22"/>
        </w:rPr>
        <w:t xml:space="preserve">, 5 </w:t>
      </w:r>
      <w:proofErr w:type="spellStart"/>
      <w:r w:rsidRPr="00E31CD8">
        <w:rPr>
          <w:rFonts w:asciiTheme="majorHAnsi" w:hAnsiTheme="majorHAnsi" w:cs="Times New Roman"/>
          <w:sz w:val="22"/>
          <w:szCs w:val="22"/>
        </w:rPr>
        <w:t>MPa</w:t>
      </w:r>
      <w:proofErr w:type="spellEnd"/>
      <w:r w:rsidRPr="00E31CD8">
        <w:rPr>
          <w:rFonts w:asciiTheme="majorHAnsi" w:hAnsiTheme="majorHAnsi" w:cs="Times New Roman"/>
          <w:sz w:val="22"/>
          <w:szCs w:val="22"/>
        </w:rPr>
        <w:t xml:space="preserve">)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w:t>
      </w:r>
    </w:p>
    <w:p w14:paraId="22D3EFF5"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podbudowy z kruszywa betonowego frakcji 0-31,5 lub 0-63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w:t>
      </w:r>
    </w:p>
    <w:p w14:paraId="37A95515"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separacja warstw gruntu geowłókniną,</w:t>
      </w:r>
    </w:p>
    <w:p w14:paraId="7631E09D"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równanie i profilowanie przy użyciu równiarki wraz z zagęszczeniem podłoża,</w:t>
      </w:r>
    </w:p>
    <w:p w14:paraId="7282ED01" w14:textId="1967301F"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koryta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 xml:space="preserve">, </w:t>
      </w:r>
      <w:smartTag w:uri="urn:schemas-microsoft-com:office:smarttags" w:element="metricconverter">
        <w:smartTagPr>
          <w:attr w:name="ProductID" w:val="15 cm"/>
        </w:smartTagPr>
        <w:r w:rsidRPr="00E31CD8">
          <w:rPr>
            <w:rFonts w:asciiTheme="majorHAnsi" w:hAnsiTheme="majorHAnsi" w:cs="Times New Roman"/>
            <w:sz w:val="22"/>
            <w:szCs w:val="22"/>
          </w:rPr>
          <w:t>15 cm</w:t>
        </w:r>
      </w:smartTag>
      <w:r w:rsidRPr="00E31CD8">
        <w:rPr>
          <w:rFonts w:asciiTheme="majorHAnsi" w:hAnsiTheme="majorHAnsi" w:cs="Times New Roman"/>
          <w:sz w:val="22"/>
          <w:szCs w:val="22"/>
        </w:rPr>
        <w:t xml:space="preserve">, lub </w:t>
      </w:r>
      <w:smartTag w:uri="urn:schemas-microsoft-com:office:smarttags" w:element="metricconverter">
        <w:smartTagPr>
          <w:attr w:name="ProductID" w:val="20 cm"/>
        </w:smartTagPr>
        <w:r w:rsidRPr="00E31CD8">
          <w:rPr>
            <w:rFonts w:asciiTheme="majorHAnsi" w:hAnsiTheme="majorHAnsi" w:cs="Times New Roman"/>
            <w:sz w:val="22"/>
            <w:szCs w:val="22"/>
          </w:rPr>
          <w:t>20 cm</w:t>
        </w:r>
      </w:smartTag>
      <w:r w:rsidRPr="00E31CD8">
        <w:rPr>
          <w:rFonts w:asciiTheme="majorHAnsi" w:hAnsiTheme="majorHAnsi" w:cs="Times New Roman"/>
          <w:sz w:val="22"/>
          <w:szCs w:val="22"/>
        </w:rPr>
        <w:t xml:space="preserve"> wraz z zagęszczeniem,</w:t>
      </w:r>
    </w:p>
    <w:p w14:paraId="23CB36E0"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nawierzchni żwirowej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 xml:space="preserve">, </w:t>
      </w:r>
    </w:p>
    <w:p w14:paraId="4604FE6D"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uzupełnianie ubytków kruszywem kamiennym frakcji 0-31,5, 4-31,5 lub 0-63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 xml:space="preserve">, </w:t>
      </w:r>
    </w:p>
    <w:p w14:paraId="7303D3CD" w14:textId="1F172334"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nawierzchni z kruszywa kamiennego stabilizowanego mechanicznie frakcji 0-31,5, 4-31,5 gr. 7cm, </w:t>
      </w:r>
    </w:p>
    <w:p w14:paraId="74E14479"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uzupełnienie ubytków w nawierzchni betonowej, betonem B-35, grubości 10 cm,</w:t>
      </w:r>
    </w:p>
    <w:p w14:paraId="010CD078"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poboczy z kruszywa stabilizowanego mechanicznie 0-31,5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w:t>
      </w:r>
    </w:p>
    <w:p w14:paraId="63A63E78"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zagęszczenie przez wałowanie, </w:t>
      </w:r>
    </w:p>
    <w:p w14:paraId="7BB7683E"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kruszywo stabilizowane mechanicznie frakcji 0-31,5, 0-63, 31,5-63,</w:t>
      </w:r>
    </w:p>
    <w:p w14:paraId="46271858" w14:textId="4E8B02E9"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przewóz materiałów sypkich np. piasek, kruszywo, destrukt wraz z załadunkiem i rozładunkiem na odległość do </w:t>
      </w:r>
      <w:smartTag w:uri="urn:schemas-microsoft-com:office:smarttags" w:element="metricconverter">
        <w:smartTagPr>
          <w:attr w:name="ProductID" w:val="5 km"/>
        </w:smartTagPr>
        <w:r w:rsidRPr="00E31CD8">
          <w:rPr>
            <w:rFonts w:asciiTheme="majorHAnsi" w:hAnsiTheme="majorHAnsi" w:cs="Times New Roman"/>
            <w:sz w:val="22"/>
            <w:szCs w:val="22"/>
          </w:rPr>
          <w:t>5 km</w:t>
        </w:r>
      </w:smartTag>
      <w:r w:rsidRPr="00E31CD8">
        <w:rPr>
          <w:rFonts w:asciiTheme="majorHAnsi" w:hAnsiTheme="majorHAnsi" w:cs="Times New Roman"/>
          <w:sz w:val="22"/>
          <w:szCs w:val="22"/>
        </w:rPr>
        <w:t>,</w:t>
      </w:r>
    </w:p>
    <w:p w14:paraId="64DDD1B1"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miejscowe uzupełnienie poboczy pospółką wraz z zagęszczeniem,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w:t>
      </w:r>
    </w:p>
    <w:p w14:paraId="2CC25875"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oczyszczenie rowów z namułu z profilowaniem dna i skarp, gr. namułu 10 cm lub 20 cm,</w:t>
      </w:r>
    </w:p>
    <w:p w14:paraId="3ABB27A1" w14:textId="3445059E"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obłożenie skarp rowów płytami betonowymi, ażurowymi. Wypełnienie wolnych przestrzeni humusem</w:t>
      </w:r>
      <w:r w:rsidR="00E31CD8">
        <w:rPr>
          <w:rFonts w:asciiTheme="majorHAnsi" w:hAnsiTheme="majorHAnsi" w:cs="Times New Roman"/>
          <w:sz w:val="22"/>
          <w:szCs w:val="22"/>
        </w:rPr>
        <w:br/>
      </w:r>
      <w:r w:rsidRPr="00E31CD8">
        <w:rPr>
          <w:rFonts w:asciiTheme="majorHAnsi" w:hAnsiTheme="majorHAnsi" w:cs="Times New Roman"/>
          <w:sz w:val="22"/>
          <w:szCs w:val="22"/>
        </w:rPr>
        <w:t>i obsianiem trawą,</w:t>
      </w:r>
    </w:p>
    <w:p w14:paraId="38EC2BEC" w14:textId="242A3E20"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przełożenie płyt betonowych, ażurowych. Wypełnienie wolnych przestrzeni humusem i obsianiem trawą, </w:t>
      </w:r>
    </w:p>
    <w:p w14:paraId="575DCDCE"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wykonanie przepustów rurowych pod zjazdami z rur PCVØ 400,</w:t>
      </w:r>
    </w:p>
    <w:p w14:paraId="44AD4635"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wykonanie korytek odwodnieniowych z rusztem żeliwnym h=15cm,</w:t>
      </w:r>
    </w:p>
    <w:p w14:paraId="466B2816"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wykonanie korytek odwodnieniowych z rusztem żeliwnym h=25cm,</w:t>
      </w:r>
    </w:p>
    <w:p w14:paraId="11A3338A" w14:textId="089014DE"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ścieki uliczne płaskie z dwóch rzędów kostki </w:t>
      </w:r>
      <w:smartTag w:uri="urn:schemas-microsoft-com:office:smarttags" w:element="metricconverter">
        <w:smartTagPr>
          <w:attr w:name="ProductID" w:val="8 cm"/>
        </w:smartTagPr>
        <w:r w:rsidRPr="00E31CD8">
          <w:rPr>
            <w:rFonts w:asciiTheme="majorHAnsi" w:hAnsiTheme="majorHAnsi" w:cs="Times New Roman"/>
            <w:sz w:val="22"/>
            <w:szCs w:val="22"/>
          </w:rPr>
          <w:t>8 cm</w:t>
        </w:r>
      </w:smartTag>
      <w:r w:rsidRPr="00E31CD8">
        <w:rPr>
          <w:rFonts w:asciiTheme="majorHAnsi" w:hAnsiTheme="majorHAnsi" w:cs="Times New Roman"/>
          <w:sz w:val="22"/>
          <w:szCs w:val="22"/>
        </w:rPr>
        <w:t xml:space="preserve"> układanego na płask na podsypce cementowo- piaskowej </w:t>
      </w:r>
      <w:smartTag w:uri="urn:schemas-microsoft-com:office:smarttags" w:element="metricconverter">
        <w:smartTagPr>
          <w:attr w:name="ProductID" w:val="4 cm"/>
        </w:smartTagPr>
        <w:r w:rsidRPr="00E31CD8">
          <w:rPr>
            <w:rFonts w:asciiTheme="majorHAnsi" w:hAnsiTheme="majorHAnsi" w:cs="Times New Roman"/>
            <w:sz w:val="22"/>
            <w:szCs w:val="22"/>
          </w:rPr>
          <w:t>4 cm</w:t>
        </w:r>
      </w:smartTag>
      <w:r w:rsidRPr="00E31CD8">
        <w:rPr>
          <w:rFonts w:asciiTheme="majorHAnsi" w:hAnsiTheme="majorHAnsi" w:cs="Times New Roman"/>
          <w:sz w:val="22"/>
          <w:szCs w:val="22"/>
        </w:rPr>
        <w:t xml:space="preserve">, </w:t>
      </w:r>
    </w:p>
    <w:p w14:paraId="50379A87" w14:textId="6E36771B"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ścieki uliczne z prefabrykowanych elementów betonowych 60x50x15 na podsypce cementowo</w:t>
      </w:r>
      <w:r w:rsidR="00E31CD8">
        <w:rPr>
          <w:rFonts w:asciiTheme="majorHAnsi" w:hAnsiTheme="majorHAnsi" w:cs="Times New Roman"/>
          <w:sz w:val="22"/>
          <w:szCs w:val="22"/>
        </w:rPr>
        <w:t xml:space="preserve"> </w:t>
      </w:r>
      <w:r w:rsidRPr="00E31CD8">
        <w:rPr>
          <w:rFonts w:asciiTheme="majorHAnsi" w:hAnsiTheme="majorHAnsi" w:cs="Times New Roman"/>
          <w:sz w:val="22"/>
          <w:szCs w:val="22"/>
        </w:rPr>
        <w:t>- piaskowej</w:t>
      </w:r>
      <w:r w:rsidR="00E31CD8">
        <w:rPr>
          <w:rFonts w:asciiTheme="majorHAnsi" w:hAnsiTheme="majorHAnsi" w:cs="Times New Roman"/>
          <w:sz w:val="22"/>
          <w:szCs w:val="22"/>
        </w:rPr>
        <w:br/>
      </w:r>
      <w:smartTag w:uri="urn:schemas-microsoft-com:office:smarttags" w:element="metricconverter">
        <w:smartTagPr>
          <w:attr w:name="ProductID" w:val="4 cm"/>
        </w:smartTagPr>
        <w:r w:rsidRPr="00E31CD8">
          <w:rPr>
            <w:rFonts w:asciiTheme="majorHAnsi" w:hAnsiTheme="majorHAnsi" w:cs="Times New Roman"/>
            <w:sz w:val="22"/>
            <w:szCs w:val="22"/>
          </w:rPr>
          <w:t>4 cm</w:t>
        </w:r>
      </w:smartTag>
      <w:r w:rsidRPr="00E31CD8">
        <w:rPr>
          <w:rFonts w:asciiTheme="majorHAnsi" w:hAnsiTheme="majorHAnsi" w:cs="Times New Roman"/>
          <w:sz w:val="22"/>
          <w:szCs w:val="22"/>
        </w:rPr>
        <w:t xml:space="preserve">, </w:t>
      </w:r>
    </w:p>
    <w:p w14:paraId="00301C77"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odtworzenie trawników- posianie trawy z warstwą humusu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 xml:space="preserve">, </w:t>
      </w:r>
    </w:p>
    <w:p w14:paraId="569E36CC" w14:textId="716B0DE6"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lastRenderedPageBreak/>
        <w:t xml:space="preserve">- przełożenie nawierzchni z elementów betonowych tj. płyt drogowych gr. </w:t>
      </w:r>
      <w:smartTag w:uri="urn:schemas-microsoft-com:office:smarttags" w:element="metricconverter">
        <w:smartTagPr>
          <w:attr w:name="ProductID" w:val="15 cm"/>
        </w:smartTagPr>
        <w:r w:rsidRPr="00E31CD8">
          <w:rPr>
            <w:rFonts w:asciiTheme="majorHAnsi" w:hAnsiTheme="majorHAnsi" w:cs="Times New Roman"/>
            <w:sz w:val="22"/>
            <w:szCs w:val="22"/>
          </w:rPr>
          <w:t>15 cm</w:t>
        </w:r>
      </w:smartTag>
      <w:r w:rsidRPr="00E31CD8">
        <w:rPr>
          <w:rFonts w:asciiTheme="majorHAnsi" w:hAnsiTheme="majorHAnsi" w:cs="Times New Roman"/>
          <w:sz w:val="22"/>
          <w:szCs w:val="22"/>
        </w:rPr>
        <w:t xml:space="preserve"> (trylinka), płyt chodnikowych 50x50x7, kostki betonowej </w:t>
      </w:r>
      <w:smartTag w:uri="urn:schemas-microsoft-com:office:smarttags" w:element="metricconverter">
        <w:smartTagPr>
          <w:attr w:name="ProductID" w:val="8 cm"/>
        </w:smartTagPr>
        <w:r w:rsidRPr="00E31CD8">
          <w:rPr>
            <w:rFonts w:asciiTheme="majorHAnsi" w:hAnsiTheme="majorHAnsi" w:cs="Times New Roman"/>
            <w:sz w:val="22"/>
            <w:szCs w:val="22"/>
          </w:rPr>
          <w:t>8 cm</w:t>
        </w:r>
      </w:smartTag>
      <w:r w:rsidRPr="00E31CD8">
        <w:rPr>
          <w:rFonts w:asciiTheme="majorHAnsi" w:hAnsiTheme="majorHAnsi" w:cs="Times New Roman"/>
          <w:sz w:val="22"/>
          <w:szCs w:val="22"/>
        </w:rPr>
        <w:t xml:space="preserve"> lub </w:t>
      </w:r>
      <w:smartTag w:uri="urn:schemas-microsoft-com:office:smarttags" w:element="metricconverter">
        <w:smartTagPr>
          <w:attr w:name="ProductID" w:val="6 cm"/>
        </w:smartTagPr>
        <w:r w:rsidRPr="00E31CD8">
          <w:rPr>
            <w:rFonts w:asciiTheme="majorHAnsi" w:hAnsiTheme="majorHAnsi" w:cs="Times New Roman"/>
            <w:sz w:val="22"/>
            <w:szCs w:val="22"/>
          </w:rPr>
          <w:t>6 cm</w:t>
        </w:r>
      </w:smartTag>
      <w:r w:rsidRPr="00E31CD8">
        <w:rPr>
          <w:rFonts w:asciiTheme="majorHAnsi" w:hAnsiTheme="majorHAnsi" w:cs="Times New Roman"/>
          <w:sz w:val="22"/>
          <w:szCs w:val="22"/>
        </w:rPr>
        <w:t>, krawężników 15x30x100, 20x30x100, obrzeży 8x30x100, 6x20x100,</w:t>
      </w:r>
    </w:p>
    <w:p w14:paraId="0EA90CA6"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wykonanie nawierzchni z płyt żelbetowych MON (100x300x19),</w:t>
      </w:r>
    </w:p>
    <w:p w14:paraId="5219A7BB" w14:textId="48F6AD78"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ułożenie chodnika z płyt betonowych 50x50, płyt betonowych 35x35 na podsypce cementowo - piaskowej lub piaskowej,</w:t>
      </w:r>
    </w:p>
    <w:p w14:paraId="3D448CA5"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ułożenie nawierzchni z kostki betonowej gr. </w:t>
      </w:r>
      <w:smartTag w:uri="urn:schemas-microsoft-com:office:smarttags" w:element="metricconverter">
        <w:smartTagPr>
          <w:attr w:name="ProductID" w:val="6 cm"/>
        </w:smartTagPr>
        <w:r w:rsidRPr="00E31CD8">
          <w:rPr>
            <w:rFonts w:asciiTheme="majorHAnsi" w:hAnsiTheme="majorHAnsi" w:cs="Times New Roman"/>
            <w:sz w:val="22"/>
            <w:szCs w:val="22"/>
          </w:rPr>
          <w:t>6 cm</w:t>
        </w:r>
      </w:smartTag>
      <w:r w:rsidRPr="00E31CD8">
        <w:rPr>
          <w:rFonts w:asciiTheme="majorHAnsi" w:hAnsiTheme="majorHAnsi" w:cs="Times New Roman"/>
          <w:sz w:val="22"/>
          <w:szCs w:val="22"/>
        </w:rPr>
        <w:t xml:space="preserve"> lub </w:t>
      </w:r>
      <w:smartTag w:uri="urn:schemas-microsoft-com:office:smarttags" w:element="metricconverter">
        <w:smartTagPr>
          <w:attr w:name="ProductID" w:val="8 cm"/>
        </w:smartTagPr>
        <w:r w:rsidRPr="00E31CD8">
          <w:rPr>
            <w:rFonts w:asciiTheme="majorHAnsi" w:hAnsiTheme="majorHAnsi" w:cs="Times New Roman"/>
            <w:sz w:val="22"/>
            <w:szCs w:val="22"/>
          </w:rPr>
          <w:t>8 cm</w:t>
        </w:r>
      </w:smartTag>
      <w:r w:rsidRPr="00E31CD8">
        <w:rPr>
          <w:rFonts w:asciiTheme="majorHAnsi" w:hAnsiTheme="majorHAnsi" w:cs="Times New Roman"/>
          <w:sz w:val="22"/>
          <w:szCs w:val="22"/>
        </w:rPr>
        <w:t xml:space="preserve"> (szarej lub kolorowej), </w:t>
      </w:r>
    </w:p>
    <w:p w14:paraId="37B4079A" w14:textId="6E7FB856"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ustawienie krawężników betonowych 20x30x100 i 15x30x100 na ławie i oporem z betonu  C12/15,</w:t>
      </w:r>
    </w:p>
    <w:p w14:paraId="2A944C93" w14:textId="507167F6"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ustawienie obrzeży betonowych 6x20x100 i 8x30x100 na ławie i oporem z betonu C12/15,</w:t>
      </w:r>
    </w:p>
    <w:p w14:paraId="164A5EF9" w14:textId="67B56331"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ustawienie krawężników betonowych peronowych profilowanych (przystankowych</w:t>
      </w:r>
    </w:p>
    <w:p w14:paraId="3E2A3972"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z zaokrągleniem w stopie) wraz z ławą i oporem z betonu C12/15 (F= 0,085 m3)</w:t>
      </w:r>
    </w:p>
    <w:p w14:paraId="65258BE4" w14:textId="1D8DD2CF"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ułożenie płyt wskaźnikowych z wypustkami  koloru żółtego 0,3x0,3 m na podsypce  </w:t>
      </w:r>
      <w:proofErr w:type="spellStart"/>
      <w:r w:rsidRPr="00E31CD8">
        <w:rPr>
          <w:rFonts w:asciiTheme="majorHAnsi" w:hAnsiTheme="majorHAnsi" w:cs="Times New Roman"/>
          <w:sz w:val="22"/>
          <w:szCs w:val="22"/>
        </w:rPr>
        <w:t>cem</w:t>
      </w:r>
      <w:proofErr w:type="spellEnd"/>
      <w:r w:rsidRPr="00E31CD8">
        <w:rPr>
          <w:rFonts w:asciiTheme="majorHAnsi" w:hAnsiTheme="majorHAnsi" w:cs="Times New Roman"/>
          <w:sz w:val="22"/>
          <w:szCs w:val="22"/>
        </w:rPr>
        <w:t>-piaskowej 4 cm,</w:t>
      </w:r>
    </w:p>
    <w:p w14:paraId="6C749F3D"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ułożenie płyt chodnikowych 0,3x0,3 m na podsypce </w:t>
      </w:r>
      <w:proofErr w:type="spellStart"/>
      <w:r w:rsidRPr="00E31CD8">
        <w:rPr>
          <w:rFonts w:asciiTheme="majorHAnsi" w:hAnsiTheme="majorHAnsi" w:cs="Times New Roman"/>
          <w:sz w:val="22"/>
          <w:szCs w:val="22"/>
        </w:rPr>
        <w:t>cem</w:t>
      </w:r>
      <w:proofErr w:type="spellEnd"/>
      <w:r w:rsidRPr="00E31CD8">
        <w:rPr>
          <w:rFonts w:asciiTheme="majorHAnsi" w:hAnsiTheme="majorHAnsi" w:cs="Times New Roman"/>
          <w:sz w:val="22"/>
          <w:szCs w:val="22"/>
        </w:rPr>
        <w:t>-piaskowej 4 cm,</w:t>
      </w:r>
    </w:p>
    <w:p w14:paraId="510DD933"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ułożenie płyt żelbetowych podwójnie zbrojonych 200x50x5,5 cm,</w:t>
      </w:r>
    </w:p>
    <w:p w14:paraId="1B52650D"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wykonanie podsypki z piasku średnioziarnistego gr. </w:t>
      </w:r>
      <w:smartTag w:uri="urn:schemas-microsoft-com:office:smarttags" w:element="metricconverter">
        <w:smartTagPr>
          <w:attr w:name="ProductID" w:val="10 cm"/>
        </w:smartTagPr>
        <w:r w:rsidRPr="00E31CD8">
          <w:rPr>
            <w:rFonts w:asciiTheme="majorHAnsi" w:hAnsiTheme="majorHAnsi" w:cs="Times New Roman"/>
            <w:sz w:val="22"/>
            <w:szCs w:val="22"/>
          </w:rPr>
          <w:t>10 cm</w:t>
        </w:r>
      </w:smartTag>
      <w:r w:rsidRPr="00E31CD8">
        <w:rPr>
          <w:rFonts w:asciiTheme="majorHAnsi" w:hAnsiTheme="majorHAnsi" w:cs="Times New Roman"/>
          <w:sz w:val="22"/>
          <w:szCs w:val="22"/>
        </w:rPr>
        <w:t xml:space="preserve">, </w:t>
      </w:r>
    </w:p>
    <w:p w14:paraId="42FB704D"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cięcie mechanicznie nawierzchni betonowej lub asfaltowej, </w:t>
      </w:r>
    </w:p>
    <w:p w14:paraId="58BE3C4A" w14:textId="205462F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ułożenie nawierzchni z kostki betonowej gr. 8 cm na podsypce </w:t>
      </w:r>
      <w:proofErr w:type="spellStart"/>
      <w:r w:rsidRPr="00E31CD8">
        <w:rPr>
          <w:rFonts w:asciiTheme="majorHAnsi" w:hAnsiTheme="majorHAnsi" w:cs="Times New Roman"/>
          <w:sz w:val="22"/>
          <w:szCs w:val="22"/>
        </w:rPr>
        <w:t>cem</w:t>
      </w:r>
      <w:proofErr w:type="spellEnd"/>
      <w:r w:rsidRPr="00E31CD8">
        <w:rPr>
          <w:rFonts w:asciiTheme="majorHAnsi" w:hAnsiTheme="majorHAnsi" w:cs="Times New Roman"/>
          <w:sz w:val="22"/>
          <w:szCs w:val="22"/>
        </w:rPr>
        <w:t>-piaskowej 4 cm, spoiny wypełnione piaskiem – progi zwalniające,</w:t>
      </w:r>
    </w:p>
    <w:p w14:paraId="63F5D8F2" w14:textId="1BBF4379"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ręczne roboty ziemne z transportem urobku samochodami samowyładowczymi na odległość do 5 km,</w:t>
      </w:r>
    </w:p>
    <w:p w14:paraId="6EDE6FF7" w14:textId="6C6B4F81"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wykonanie palisady z prefabrykowanych elementów betonowych – słupków o przekroju kołowym fi 20 cm, dł. 1,0 m zakotwionych w ławie betonowej C20/25</w:t>
      </w:r>
    </w:p>
    <w:p w14:paraId="667A5AD4" w14:textId="0C4B2E00"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przewóz materiałów typu kostka, płyta betonowa trylinka na paletach z załadunkiem</w:t>
      </w:r>
    </w:p>
    <w:p w14:paraId="7EFB59D8" w14:textId="3B30602F"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i rozładunkiem na odległość do </w:t>
      </w:r>
      <w:smartTag w:uri="urn:schemas-microsoft-com:office:smarttags" w:element="metricconverter">
        <w:smartTagPr>
          <w:attr w:name="ProductID" w:val="5 km"/>
        </w:smartTagPr>
        <w:r w:rsidRPr="00E31CD8">
          <w:rPr>
            <w:rFonts w:asciiTheme="majorHAnsi" w:hAnsiTheme="majorHAnsi" w:cs="Times New Roman"/>
            <w:sz w:val="22"/>
            <w:szCs w:val="22"/>
          </w:rPr>
          <w:t>5 km</w:t>
        </w:r>
      </w:smartTag>
      <w:r w:rsidRPr="00E31CD8">
        <w:rPr>
          <w:rFonts w:asciiTheme="majorHAnsi" w:hAnsiTheme="majorHAnsi" w:cs="Times New Roman"/>
          <w:sz w:val="22"/>
          <w:szCs w:val="22"/>
        </w:rPr>
        <w:t xml:space="preserve"> w miejsce wskazane przez Zamawiającego,</w:t>
      </w:r>
    </w:p>
    <w:p w14:paraId="5F3F5ADA" w14:textId="50FFC55E"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wymiana krat wpustu drogowego, studni na D400, skrzynek ulicznych do zasuw i hydrantów,</w:t>
      </w:r>
    </w:p>
    <w:p w14:paraId="1C8D3FF4"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demontaż i montaż płyty </w:t>
      </w:r>
      <w:proofErr w:type="spellStart"/>
      <w:r w:rsidRPr="00E31CD8">
        <w:rPr>
          <w:rFonts w:asciiTheme="majorHAnsi" w:hAnsiTheme="majorHAnsi" w:cs="Times New Roman"/>
          <w:sz w:val="22"/>
          <w:szCs w:val="22"/>
        </w:rPr>
        <w:t>nastudziennej</w:t>
      </w:r>
      <w:proofErr w:type="spellEnd"/>
      <w:r w:rsidRPr="00E31CD8">
        <w:rPr>
          <w:rFonts w:asciiTheme="majorHAnsi" w:hAnsiTheme="majorHAnsi" w:cs="Times New Roman"/>
          <w:sz w:val="22"/>
          <w:szCs w:val="22"/>
        </w:rPr>
        <w:t>,</w:t>
      </w:r>
    </w:p>
    <w:p w14:paraId="71DB368D"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regulacja wysokościowa studni kanalizacyjnych, wodociągowych,</w:t>
      </w:r>
    </w:p>
    <w:p w14:paraId="01C8A0EF" w14:textId="20B6C69A"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regulacja kratek ściekowych, zaworów wodociągowych i hydrantu, studni</w:t>
      </w:r>
    </w:p>
    <w:p w14:paraId="08D29EE9"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telekomunikacyjnych.</w:t>
      </w:r>
    </w:p>
    <w:p w14:paraId="1326F8F6" w14:textId="77777777" w:rsidR="00D369B6" w:rsidRPr="00E31CD8" w:rsidRDefault="00D369B6" w:rsidP="00D369B6">
      <w:pPr>
        <w:tabs>
          <w:tab w:val="left" w:pos="851"/>
          <w:tab w:val="left" w:pos="8080"/>
        </w:tabs>
        <w:spacing w:line="276" w:lineRule="auto"/>
        <w:jc w:val="both"/>
        <w:rPr>
          <w:rFonts w:asciiTheme="majorHAnsi" w:hAnsiTheme="majorHAnsi" w:cs="Times New Roman"/>
          <w:sz w:val="22"/>
          <w:szCs w:val="22"/>
        </w:rPr>
      </w:pPr>
    </w:p>
    <w:p w14:paraId="6F339167" w14:textId="04C459B2" w:rsidR="003D28D4" w:rsidRPr="00E31CD8" w:rsidRDefault="00D369B6" w:rsidP="003D28D4">
      <w:pPr>
        <w:autoSpaceDE w:val="0"/>
        <w:adjustRightInd w:val="0"/>
        <w:spacing w:before="120"/>
        <w:jc w:val="both"/>
        <w:rPr>
          <w:rFonts w:asciiTheme="majorHAnsi" w:hAnsiTheme="majorHAnsi" w:cs="Times New Roman"/>
          <w:sz w:val="22"/>
          <w:szCs w:val="22"/>
        </w:rPr>
      </w:pPr>
      <w:r w:rsidRPr="00E31CD8">
        <w:rPr>
          <w:rFonts w:asciiTheme="majorHAnsi" w:hAnsiTheme="majorHAnsi" w:cs="Times New Roman"/>
          <w:sz w:val="22"/>
          <w:szCs w:val="22"/>
        </w:rPr>
        <w:t xml:space="preserve">Ustalenia zawarte w niniejszym opisie dotyczą prowadzenia robót utrzymaniowych na drogach zarządzanych przez Gminę Raszyn zgodnie </w:t>
      </w:r>
      <w:r w:rsidR="003D28D4" w:rsidRPr="00E31CD8">
        <w:rPr>
          <w:rFonts w:asciiTheme="majorHAnsi" w:hAnsiTheme="majorHAnsi" w:cs="Times New Roman"/>
          <w:sz w:val="22"/>
          <w:szCs w:val="22"/>
        </w:rPr>
        <w:t>z Załącznikiem nr 7.2.</w:t>
      </w:r>
    </w:p>
    <w:p w14:paraId="285E2264" w14:textId="77777777" w:rsidR="003D28D4" w:rsidRPr="00E31CD8" w:rsidRDefault="003D28D4" w:rsidP="003D28D4">
      <w:pPr>
        <w:rPr>
          <w:rFonts w:asciiTheme="majorHAnsi" w:hAnsiTheme="majorHAnsi" w:cs="Times New Roman"/>
          <w:sz w:val="22"/>
          <w:szCs w:val="22"/>
          <w:u w:val="single"/>
        </w:rPr>
      </w:pPr>
    </w:p>
    <w:p w14:paraId="3E5A277A" w14:textId="77777777" w:rsidR="003D28D4" w:rsidRPr="00E31CD8" w:rsidRDefault="003D28D4" w:rsidP="003D28D4">
      <w:pPr>
        <w:rPr>
          <w:rFonts w:asciiTheme="majorHAnsi" w:hAnsiTheme="majorHAnsi" w:cs="Times New Roman"/>
          <w:b/>
          <w:sz w:val="22"/>
          <w:szCs w:val="22"/>
          <w:u w:val="single"/>
        </w:rPr>
      </w:pPr>
      <w:r w:rsidRPr="00E31CD8">
        <w:rPr>
          <w:rFonts w:asciiTheme="majorHAnsi" w:hAnsiTheme="majorHAnsi" w:cs="Times New Roman"/>
          <w:b/>
          <w:sz w:val="22"/>
          <w:szCs w:val="22"/>
          <w:u w:val="single"/>
        </w:rPr>
        <w:t>UWAGA:</w:t>
      </w:r>
    </w:p>
    <w:p w14:paraId="53987BD2" w14:textId="67A92CF6" w:rsidR="00E454C4" w:rsidRPr="00E31CD8" w:rsidRDefault="003D28D4" w:rsidP="003D28D4">
      <w:pPr>
        <w:tabs>
          <w:tab w:val="left" w:pos="851"/>
          <w:tab w:val="left" w:pos="8080"/>
        </w:tabs>
        <w:spacing w:line="276" w:lineRule="auto"/>
        <w:jc w:val="both"/>
        <w:rPr>
          <w:rFonts w:asciiTheme="majorHAnsi" w:hAnsiTheme="majorHAnsi" w:cs="Times New Roman"/>
          <w:sz w:val="22"/>
          <w:szCs w:val="22"/>
        </w:rPr>
      </w:pPr>
      <w:r w:rsidRPr="00E31CD8">
        <w:rPr>
          <w:rFonts w:asciiTheme="majorHAnsi" w:hAnsiTheme="majorHAnsi" w:cs="Times New Roman"/>
          <w:b/>
          <w:sz w:val="22"/>
          <w:szCs w:val="22"/>
        </w:rPr>
        <w:t xml:space="preserve">Podane w Załączniku nr 8.2 (kosztorys ofertowy) </w:t>
      </w:r>
      <w:r w:rsidR="00D369B6" w:rsidRPr="00E31CD8">
        <w:rPr>
          <w:rFonts w:asciiTheme="majorHAnsi" w:hAnsiTheme="majorHAnsi" w:cs="Times New Roman"/>
          <w:b/>
          <w:sz w:val="22"/>
          <w:szCs w:val="22"/>
        </w:rPr>
        <w:t>ilości asortymentów robót są ilościami szacunkowymi. Zamawiający dopuszcza możliwość zmiany ilości poszczególnych asortymentów robót w zależności od stanu technicznego nawierzchni i potrzeb Zamawiającego</w:t>
      </w:r>
      <w:r w:rsidR="00CC7670" w:rsidRPr="00E31CD8">
        <w:rPr>
          <w:rFonts w:asciiTheme="majorHAnsi" w:hAnsiTheme="majorHAnsi"/>
          <w:sz w:val="22"/>
          <w:szCs w:val="22"/>
        </w:rPr>
        <w:t>.</w:t>
      </w:r>
    </w:p>
    <w:p w14:paraId="4A5EEA6E" w14:textId="2FDCE9F1" w:rsidR="00CC7670" w:rsidRPr="00E31CD8" w:rsidRDefault="00CC7670" w:rsidP="00F44044">
      <w:pPr>
        <w:pStyle w:val="Standard"/>
        <w:widowControl/>
        <w:suppressAutoHyphens w:val="0"/>
        <w:adjustRightInd w:val="0"/>
        <w:spacing w:line="276" w:lineRule="auto"/>
        <w:jc w:val="both"/>
        <w:textAlignment w:val="auto"/>
        <w:rPr>
          <w:rFonts w:asciiTheme="majorHAnsi" w:hAnsiTheme="majorHAnsi" w:cs="Times New Roman"/>
          <w:b/>
          <w:sz w:val="22"/>
          <w:szCs w:val="22"/>
        </w:rPr>
      </w:pPr>
    </w:p>
    <w:p w14:paraId="49077E1E" w14:textId="77777777" w:rsidR="003D28D4" w:rsidRPr="00E31CD8" w:rsidRDefault="003D28D4" w:rsidP="00F44044">
      <w:pPr>
        <w:pStyle w:val="Standard"/>
        <w:widowControl/>
        <w:suppressAutoHyphens w:val="0"/>
        <w:adjustRightInd w:val="0"/>
        <w:spacing w:line="276" w:lineRule="auto"/>
        <w:jc w:val="both"/>
        <w:textAlignment w:val="auto"/>
        <w:rPr>
          <w:rFonts w:asciiTheme="majorHAnsi" w:hAnsiTheme="majorHAnsi" w:cs="Times New Roman"/>
          <w:b/>
          <w:sz w:val="22"/>
          <w:szCs w:val="22"/>
        </w:rPr>
      </w:pPr>
    </w:p>
    <w:p w14:paraId="4DCCCCD2" w14:textId="708C1DC4" w:rsidR="00176D3A" w:rsidRPr="00E31CD8" w:rsidRDefault="00176D3A" w:rsidP="00F44044">
      <w:pPr>
        <w:pStyle w:val="Standard"/>
        <w:widowControl/>
        <w:suppressAutoHyphens w:val="0"/>
        <w:adjustRightInd w:val="0"/>
        <w:spacing w:line="276" w:lineRule="auto"/>
        <w:jc w:val="both"/>
        <w:textAlignment w:val="auto"/>
        <w:rPr>
          <w:rFonts w:asciiTheme="majorHAnsi" w:hAnsiTheme="majorHAnsi" w:cs="Times New Roman"/>
          <w:sz w:val="22"/>
          <w:szCs w:val="22"/>
        </w:rPr>
      </w:pPr>
      <w:r w:rsidRPr="00E31CD8">
        <w:rPr>
          <w:rFonts w:asciiTheme="majorHAnsi" w:hAnsiTheme="majorHAnsi" w:cs="Times New Roman"/>
          <w:b/>
          <w:sz w:val="22"/>
          <w:szCs w:val="22"/>
        </w:rPr>
        <w:t>3.2</w:t>
      </w:r>
      <w:r w:rsidR="009D5F41" w:rsidRPr="00E31CD8">
        <w:rPr>
          <w:rFonts w:asciiTheme="majorHAnsi" w:hAnsiTheme="majorHAnsi" w:cs="Times New Roman"/>
          <w:b/>
          <w:sz w:val="22"/>
          <w:szCs w:val="22"/>
        </w:rPr>
        <w:t>.</w:t>
      </w:r>
      <w:r w:rsidRPr="00E31CD8">
        <w:rPr>
          <w:rFonts w:asciiTheme="majorHAnsi" w:hAnsiTheme="majorHAnsi" w:cs="Times New Roman"/>
          <w:b/>
          <w:sz w:val="22"/>
          <w:szCs w:val="22"/>
        </w:rPr>
        <w:t xml:space="preserve"> Opis przedmiotu zam</w:t>
      </w:r>
      <w:r w:rsidRPr="00E31CD8">
        <w:rPr>
          <w:rFonts w:asciiTheme="majorHAnsi" w:hAnsiTheme="majorHAnsi" w:cs="Times New Roman"/>
          <w:b/>
          <w:bCs/>
          <w:sz w:val="22"/>
          <w:szCs w:val="22"/>
        </w:rPr>
        <w:t xml:space="preserve">ówienia - </w:t>
      </w:r>
      <w:r w:rsidRPr="00E31CD8">
        <w:rPr>
          <w:rFonts w:asciiTheme="majorHAnsi" w:hAnsiTheme="majorHAnsi" w:cs="Times New Roman"/>
          <w:b/>
          <w:bCs/>
          <w:i/>
          <w:iCs/>
          <w:sz w:val="22"/>
          <w:szCs w:val="22"/>
        </w:rPr>
        <w:t>nr kodów w/s słownika CPV:</w:t>
      </w:r>
    </w:p>
    <w:p w14:paraId="3A519A47" w14:textId="77777777" w:rsidR="00947992" w:rsidRPr="00E31CD8" w:rsidRDefault="00947992" w:rsidP="00947992">
      <w:pPr>
        <w:shd w:val="clear" w:color="auto" w:fill="FFFFFF"/>
        <w:tabs>
          <w:tab w:val="left" w:pos="310"/>
          <w:tab w:val="left" w:leader="underscore" w:pos="7402"/>
        </w:tabs>
        <w:spacing w:before="120"/>
        <w:jc w:val="both"/>
        <w:rPr>
          <w:rFonts w:asciiTheme="majorHAnsi" w:hAnsiTheme="majorHAnsi" w:cs="Times New Roman"/>
          <w:b/>
          <w:bCs/>
          <w:sz w:val="22"/>
          <w:szCs w:val="22"/>
        </w:rPr>
      </w:pPr>
      <w:r w:rsidRPr="00E31CD8">
        <w:rPr>
          <w:rFonts w:asciiTheme="majorHAnsi" w:hAnsiTheme="majorHAnsi" w:cs="Times New Roman"/>
          <w:b/>
          <w:bCs/>
          <w:sz w:val="22"/>
          <w:szCs w:val="22"/>
        </w:rPr>
        <w:t xml:space="preserve">45.23.31.42-6 </w:t>
      </w:r>
      <w:r w:rsidRPr="00E31CD8">
        <w:rPr>
          <w:rFonts w:asciiTheme="majorHAnsi" w:hAnsiTheme="majorHAnsi" w:cs="Times New Roman"/>
          <w:bCs/>
          <w:sz w:val="22"/>
          <w:szCs w:val="22"/>
        </w:rPr>
        <w:t>– roboty w zakresie naprawy dróg;</w:t>
      </w:r>
    </w:p>
    <w:p w14:paraId="67986C09" w14:textId="77777777" w:rsidR="00947992" w:rsidRPr="00E31CD8" w:rsidRDefault="00947992" w:rsidP="00947992">
      <w:pPr>
        <w:shd w:val="clear" w:color="auto" w:fill="FFFFFF"/>
        <w:tabs>
          <w:tab w:val="left" w:pos="310"/>
          <w:tab w:val="left" w:leader="underscore" w:pos="7402"/>
        </w:tabs>
        <w:spacing w:before="120"/>
        <w:jc w:val="both"/>
        <w:rPr>
          <w:rFonts w:asciiTheme="majorHAnsi" w:hAnsiTheme="majorHAnsi" w:cs="Times New Roman"/>
          <w:bCs/>
          <w:sz w:val="22"/>
          <w:szCs w:val="22"/>
        </w:rPr>
      </w:pPr>
      <w:r w:rsidRPr="00E31CD8">
        <w:rPr>
          <w:rFonts w:asciiTheme="majorHAnsi" w:hAnsiTheme="majorHAnsi" w:cs="Times New Roman"/>
          <w:b/>
          <w:bCs/>
          <w:sz w:val="22"/>
          <w:szCs w:val="22"/>
        </w:rPr>
        <w:t xml:space="preserve">45.23.31.41-9 </w:t>
      </w:r>
      <w:r w:rsidRPr="00E31CD8">
        <w:rPr>
          <w:rFonts w:asciiTheme="majorHAnsi" w:hAnsiTheme="majorHAnsi" w:cs="Times New Roman"/>
          <w:bCs/>
          <w:sz w:val="22"/>
          <w:szCs w:val="22"/>
        </w:rPr>
        <w:t>– roboty w zakresie konserwacji dróg;</w:t>
      </w:r>
    </w:p>
    <w:p w14:paraId="5D7571BB" w14:textId="77777777" w:rsidR="00947992" w:rsidRPr="00E31CD8" w:rsidRDefault="00947992" w:rsidP="00947992">
      <w:pPr>
        <w:shd w:val="clear" w:color="auto" w:fill="FFFFFF"/>
        <w:tabs>
          <w:tab w:val="left" w:pos="310"/>
          <w:tab w:val="left" w:leader="underscore" w:pos="7402"/>
        </w:tabs>
        <w:spacing w:before="120"/>
        <w:jc w:val="both"/>
        <w:rPr>
          <w:rFonts w:asciiTheme="majorHAnsi" w:hAnsiTheme="majorHAnsi" w:cs="Times New Roman"/>
          <w:b/>
          <w:bCs/>
          <w:sz w:val="22"/>
          <w:szCs w:val="22"/>
        </w:rPr>
      </w:pPr>
      <w:r w:rsidRPr="00E31CD8">
        <w:rPr>
          <w:rFonts w:asciiTheme="majorHAnsi" w:hAnsiTheme="majorHAnsi" w:cs="Times New Roman"/>
          <w:b/>
          <w:bCs/>
          <w:sz w:val="22"/>
          <w:szCs w:val="22"/>
        </w:rPr>
        <w:t xml:space="preserve">45.45.30.00-7 </w:t>
      </w:r>
      <w:r w:rsidRPr="00E31CD8">
        <w:rPr>
          <w:rFonts w:asciiTheme="majorHAnsi" w:hAnsiTheme="majorHAnsi" w:cs="Times New Roman"/>
          <w:bCs/>
          <w:sz w:val="22"/>
          <w:szCs w:val="22"/>
        </w:rPr>
        <w:t>– roboty remontowe i renowacyjne;</w:t>
      </w:r>
      <w:r w:rsidRPr="00E31CD8">
        <w:rPr>
          <w:rFonts w:asciiTheme="majorHAnsi" w:hAnsiTheme="majorHAnsi" w:cs="Times New Roman"/>
          <w:b/>
          <w:bCs/>
          <w:sz w:val="22"/>
          <w:szCs w:val="22"/>
        </w:rPr>
        <w:t xml:space="preserve"> </w:t>
      </w:r>
    </w:p>
    <w:p w14:paraId="7D98F250" w14:textId="77777777" w:rsidR="00947992" w:rsidRPr="00E31CD8" w:rsidRDefault="00947992" w:rsidP="00947992">
      <w:pPr>
        <w:shd w:val="clear" w:color="auto" w:fill="FFFFFF"/>
        <w:tabs>
          <w:tab w:val="left" w:pos="310"/>
          <w:tab w:val="left" w:leader="underscore" w:pos="7402"/>
        </w:tabs>
        <w:spacing w:before="120"/>
        <w:jc w:val="both"/>
        <w:rPr>
          <w:rFonts w:asciiTheme="majorHAnsi" w:hAnsiTheme="majorHAnsi" w:cs="Times New Roman"/>
          <w:bCs/>
          <w:sz w:val="22"/>
          <w:szCs w:val="22"/>
        </w:rPr>
      </w:pPr>
      <w:r w:rsidRPr="00E31CD8">
        <w:rPr>
          <w:rFonts w:asciiTheme="majorHAnsi" w:hAnsiTheme="majorHAnsi" w:cs="Times New Roman"/>
          <w:b/>
          <w:bCs/>
          <w:sz w:val="22"/>
          <w:szCs w:val="22"/>
        </w:rPr>
        <w:t xml:space="preserve">45.23.32.20-7 </w:t>
      </w:r>
      <w:r w:rsidRPr="00E31CD8">
        <w:rPr>
          <w:rFonts w:asciiTheme="majorHAnsi" w:hAnsiTheme="majorHAnsi" w:cs="Times New Roman"/>
          <w:bCs/>
          <w:sz w:val="22"/>
          <w:szCs w:val="22"/>
        </w:rPr>
        <w:t>– roboty w zakresie nawierzchni dróg;</w:t>
      </w:r>
    </w:p>
    <w:p w14:paraId="7C4AE4DE" w14:textId="0B31C171" w:rsidR="00CC7670" w:rsidRPr="00E31CD8" w:rsidRDefault="00947992" w:rsidP="00D6607D">
      <w:pPr>
        <w:shd w:val="clear" w:color="auto" w:fill="FFFFFF"/>
        <w:tabs>
          <w:tab w:val="left" w:pos="310"/>
          <w:tab w:val="left" w:leader="underscore" w:pos="7402"/>
        </w:tabs>
        <w:spacing w:before="120"/>
        <w:jc w:val="both"/>
        <w:rPr>
          <w:rFonts w:asciiTheme="majorHAnsi" w:hAnsiTheme="majorHAnsi" w:cs="Times New Roman"/>
          <w:b/>
          <w:bCs/>
          <w:sz w:val="22"/>
          <w:szCs w:val="22"/>
        </w:rPr>
      </w:pPr>
      <w:r w:rsidRPr="00E31CD8">
        <w:rPr>
          <w:rFonts w:asciiTheme="majorHAnsi" w:hAnsiTheme="majorHAnsi" w:cs="Times New Roman"/>
          <w:b/>
          <w:bCs/>
          <w:sz w:val="22"/>
          <w:szCs w:val="22"/>
        </w:rPr>
        <w:t xml:space="preserve">45.23.32.90-8 </w:t>
      </w:r>
      <w:r w:rsidRPr="00E31CD8">
        <w:rPr>
          <w:rFonts w:asciiTheme="majorHAnsi" w:hAnsiTheme="majorHAnsi" w:cs="Times New Roman"/>
          <w:bCs/>
          <w:sz w:val="22"/>
          <w:szCs w:val="22"/>
        </w:rPr>
        <w:t>– instalowanie znaków drogowych.</w:t>
      </w:r>
    </w:p>
    <w:p w14:paraId="79ACD16B" w14:textId="6C75BFC5" w:rsidR="00176D3A" w:rsidRPr="00E31CD8" w:rsidRDefault="000F32F3" w:rsidP="00D6607D">
      <w:pPr>
        <w:pStyle w:val="Standard"/>
        <w:shd w:val="clear" w:color="auto" w:fill="FFFFFF"/>
        <w:spacing w:before="240" w:line="276" w:lineRule="auto"/>
        <w:ind w:right="-68"/>
        <w:jc w:val="both"/>
        <w:rPr>
          <w:rFonts w:asciiTheme="majorHAnsi" w:hAnsiTheme="majorHAnsi" w:cs="Times New Roman"/>
          <w:b/>
          <w:sz w:val="22"/>
          <w:szCs w:val="22"/>
        </w:rPr>
      </w:pPr>
      <w:r w:rsidRPr="00E31CD8">
        <w:rPr>
          <w:rFonts w:asciiTheme="majorHAnsi" w:hAnsiTheme="majorHAnsi" w:cs="Times New Roman"/>
          <w:b/>
          <w:sz w:val="22"/>
          <w:szCs w:val="22"/>
        </w:rPr>
        <w:t>Szczegółowy zakres przedmiotu zamówienia, został opisany w następujących załącznikach:</w:t>
      </w:r>
    </w:p>
    <w:p w14:paraId="75EAE643" w14:textId="3C8F8F55" w:rsidR="008B6AAD" w:rsidRPr="00E31CD8" w:rsidRDefault="008B6AAD" w:rsidP="00DB7E80">
      <w:pPr>
        <w:pStyle w:val="Standard"/>
        <w:numPr>
          <w:ilvl w:val="0"/>
          <w:numId w:val="16"/>
        </w:numPr>
        <w:shd w:val="clear" w:color="auto" w:fill="FFFFFF"/>
        <w:spacing w:line="276" w:lineRule="auto"/>
        <w:ind w:right="-68"/>
        <w:jc w:val="both"/>
        <w:rPr>
          <w:rFonts w:asciiTheme="majorHAnsi" w:hAnsiTheme="majorHAnsi" w:cs="Times New Roman"/>
          <w:sz w:val="22"/>
          <w:szCs w:val="22"/>
        </w:rPr>
      </w:pPr>
      <w:r w:rsidRPr="00E31CD8">
        <w:rPr>
          <w:rFonts w:asciiTheme="majorHAnsi" w:hAnsiTheme="majorHAnsi" w:cs="Times New Roman"/>
          <w:sz w:val="22"/>
          <w:szCs w:val="22"/>
        </w:rPr>
        <w:lastRenderedPageBreak/>
        <w:t xml:space="preserve">Projektowane postanowienia umowy </w:t>
      </w:r>
      <w:r w:rsidR="00AF68AC" w:rsidRPr="00E31CD8">
        <w:rPr>
          <w:rFonts w:asciiTheme="majorHAnsi" w:hAnsiTheme="majorHAnsi" w:cs="Times New Roman"/>
          <w:sz w:val="22"/>
          <w:szCs w:val="22"/>
        </w:rPr>
        <w:t xml:space="preserve">- remonty dróg o nawierzchni bitumicznej </w:t>
      </w:r>
      <w:r w:rsidRPr="00E31CD8">
        <w:rPr>
          <w:rFonts w:asciiTheme="majorHAnsi" w:hAnsiTheme="majorHAnsi" w:cs="Times New Roman"/>
          <w:b/>
          <w:sz w:val="22"/>
          <w:szCs w:val="22"/>
        </w:rPr>
        <w:t>– Załącznik nr 5</w:t>
      </w:r>
      <w:r w:rsidR="00AF68AC" w:rsidRPr="00E31CD8">
        <w:rPr>
          <w:rFonts w:asciiTheme="majorHAnsi" w:hAnsiTheme="majorHAnsi" w:cs="Times New Roman"/>
          <w:b/>
          <w:sz w:val="22"/>
          <w:szCs w:val="22"/>
        </w:rPr>
        <w:t>.1</w:t>
      </w:r>
      <w:r w:rsidR="004258EB" w:rsidRPr="00E31CD8">
        <w:rPr>
          <w:rFonts w:asciiTheme="majorHAnsi" w:hAnsiTheme="majorHAnsi" w:cs="Times New Roman"/>
          <w:b/>
          <w:sz w:val="22"/>
          <w:szCs w:val="22"/>
        </w:rPr>
        <w:t>;</w:t>
      </w:r>
    </w:p>
    <w:p w14:paraId="4501EF9F" w14:textId="25BA568A" w:rsidR="00AF68AC" w:rsidRPr="00E31CD8" w:rsidRDefault="00AF68AC" w:rsidP="00DB7E80">
      <w:pPr>
        <w:pStyle w:val="Standard"/>
        <w:numPr>
          <w:ilvl w:val="0"/>
          <w:numId w:val="16"/>
        </w:numPr>
        <w:shd w:val="clear" w:color="auto" w:fill="FFFFFF"/>
        <w:spacing w:line="276" w:lineRule="auto"/>
        <w:ind w:right="-68"/>
        <w:jc w:val="both"/>
        <w:rPr>
          <w:rFonts w:asciiTheme="majorHAnsi" w:hAnsiTheme="majorHAnsi" w:cs="Times New Roman"/>
          <w:sz w:val="22"/>
          <w:szCs w:val="22"/>
        </w:rPr>
      </w:pPr>
      <w:r w:rsidRPr="00E31CD8">
        <w:rPr>
          <w:rFonts w:asciiTheme="majorHAnsi" w:hAnsiTheme="majorHAnsi" w:cs="Times New Roman"/>
          <w:sz w:val="22"/>
          <w:szCs w:val="22"/>
        </w:rPr>
        <w:t xml:space="preserve">Projektowane postanowienia umowy - remonty dróg gruntowych – </w:t>
      </w:r>
      <w:r w:rsidRPr="00E31CD8">
        <w:rPr>
          <w:rFonts w:asciiTheme="majorHAnsi" w:hAnsiTheme="majorHAnsi" w:cs="Times New Roman"/>
          <w:b/>
          <w:sz w:val="22"/>
          <w:szCs w:val="22"/>
        </w:rPr>
        <w:t>Załącznik nr 5.2;</w:t>
      </w:r>
    </w:p>
    <w:p w14:paraId="4F9083DC" w14:textId="3BF64DB9" w:rsidR="000F32F3" w:rsidRPr="00E31CD8" w:rsidRDefault="000F32F3" w:rsidP="00DB7E80">
      <w:pPr>
        <w:pStyle w:val="Standard"/>
        <w:numPr>
          <w:ilvl w:val="0"/>
          <w:numId w:val="16"/>
        </w:numPr>
        <w:shd w:val="clear" w:color="auto" w:fill="FFFFFF"/>
        <w:spacing w:line="276" w:lineRule="auto"/>
        <w:ind w:right="-68"/>
        <w:jc w:val="both"/>
        <w:rPr>
          <w:rFonts w:asciiTheme="majorHAnsi" w:hAnsiTheme="majorHAnsi" w:cs="Times New Roman"/>
          <w:sz w:val="22"/>
          <w:szCs w:val="22"/>
        </w:rPr>
      </w:pPr>
      <w:r w:rsidRPr="00E31CD8">
        <w:rPr>
          <w:rFonts w:asciiTheme="majorHAnsi" w:hAnsiTheme="majorHAnsi" w:cs="Times New Roman"/>
          <w:sz w:val="22"/>
          <w:szCs w:val="22"/>
        </w:rPr>
        <w:t>Opis</w:t>
      </w:r>
      <w:r w:rsidR="00195DD6" w:rsidRPr="00E31CD8">
        <w:rPr>
          <w:rFonts w:asciiTheme="majorHAnsi" w:hAnsiTheme="majorHAnsi" w:cs="Times New Roman"/>
          <w:sz w:val="22"/>
          <w:szCs w:val="22"/>
        </w:rPr>
        <w:t xml:space="preserve"> </w:t>
      </w:r>
      <w:r w:rsidRPr="00E31CD8">
        <w:rPr>
          <w:rFonts w:asciiTheme="majorHAnsi" w:hAnsiTheme="majorHAnsi" w:cs="Times New Roman"/>
          <w:sz w:val="22"/>
          <w:szCs w:val="22"/>
        </w:rPr>
        <w:t>przedmiotu zamówienia</w:t>
      </w:r>
      <w:r w:rsidR="006A12C9" w:rsidRPr="00E31CD8">
        <w:rPr>
          <w:rFonts w:asciiTheme="majorHAnsi" w:hAnsiTheme="majorHAnsi" w:cs="Times New Roman"/>
          <w:sz w:val="22"/>
          <w:szCs w:val="22"/>
        </w:rPr>
        <w:t xml:space="preserve"> </w:t>
      </w:r>
      <w:r w:rsidR="00AF68AC" w:rsidRPr="00E31CD8">
        <w:rPr>
          <w:rFonts w:asciiTheme="majorHAnsi" w:hAnsiTheme="majorHAnsi" w:cs="Times New Roman"/>
          <w:sz w:val="22"/>
          <w:szCs w:val="22"/>
        </w:rPr>
        <w:t xml:space="preserve">- remonty dróg o nawierzchni bitumicznej </w:t>
      </w:r>
      <w:r w:rsidR="006A12C9" w:rsidRPr="00E31CD8">
        <w:rPr>
          <w:rFonts w:asciiTheme="majorHAnsi" w:hAnsiTheme="majorHAnsi" w:cs="Times New Roman"/>
          <w:sz w:val="22"/>
          <w:szCs w:val="22"/>
        </w:rPr>
        <w:t xml:space="preserve">– </w:t>
      </w:r>
      <w:r w:rsidR="006A12C9" w:rsidRPr="00E31CD8">
        <w:rPr>
          <w:rFonts w:asciiTheme="majorHAnsi" w:hAnsiTheme="majorHAnsi" w:cs="Times New Roman"/>
          <w:b/>
          <w:sz w:val="22"/>
          <w:szCs w:val="22"/>
        </w:rPr>
        <w:t xml:space="preserve">Załącznik nr </w:t>
      </w:r>
      <w:r w:rsidR="004258EB" w:rsidRPr="00E31CD8">
        <w:rPr>
          <w:rFonts w:asciiTheme="majorHAnsi" w:hAnsiTheme="majorHAnsi" w:cs="Times New Roman"/>
          <w:b/>
          <w:sz w:val="22"/>
          <w:szCs w:val="22"/>
        </w:rPr>
        <w:t>6</w:t>
      </w:r>
      <w:r w:rsidR="00AF68AC" w:rsidRPr="00E31CD8">
        <w:rPr>
          <w:rFonts w:asciiTheme="majorHAnsi" w:hAnsiTheme="majorHAnsi" w:cs="Times New Roman"/>
          <w:b/>
          <w:sz w:val="22"/>
          <w:szCs w:val="22"/>
        </w:rPr>
        <w:t>.1</w:t>
      </w:r>
      <w:r w:rsidR="003504D0" w:rsidRPr="00E31CD8">
        <w:rPr>
          <w:rFonts w:asciiTheme="majorHAnsi" w:hAnsiTheme="majorHAnsi" w:cs="Times New Roman"/>
          <w:b/>
          <w:sz w:val="22"/>
          <w:szCs w:val="22"/>
        </w:rPr>
        <w:t>;</w:t>
      </w:r>
    </w:p>
    <w:p w14:paraId="5F7AFF15" w14:textId="431EDC58" w:rsidR="00C1085F" w:rsidRPr="00E31CD8" w:rsidRDefault="00AF68AC" w:rsidP="00EA1ADA">
      <w:pPr>
        <w:pStyle w:val="Standard"/>
        <w:numPr>
          <w:ilvl w:val="0"/>
          <w:numId w:val="16"/>
        </w:numPr>
        <w:shd w:val="clear" w:color="auto" w:fill="FFFFFF"/>
        <w:spacing w:line="276" w:lineRule="auto"/>
        <w:ind w:right="-68"/>
        <w:jc w:val="both"/>
        <w:rPr>
          <w:rFonts w:asciiTheme="majorHAnsi" w:hAnsiTheme="majorHAnsi" w:cs="Times New Roman"/>
          <w:sz w:val="22"/>
          <w:szCs w:val="22"/>
        </w:rPr>
      </w:pPr>
      <w:r w:rsidRPr="00E31CD8">
        <w:rPr>
          <w:rFonts w:asciiTheme="majorHAnsi" w:hAnsiTheme="majorHAnsi" w:cs="Times New Roman"/>
          <w:sz w:val="22"/>
          <w:szCs w:val="22"/>
        </w:rPr>
        <w:t xml:space="preserve">Opis przedmiotu zamówienia - remonty dróg gruntowych – </w:t>
      </w:r>
      <w:r w:rsidRPr="00E31CD8">
        <w:rPr>
          <w:rFonts w:asciiTheme="majorHAnsi" w:hAnsiTheme="majorHAnsi" w:cs="Times New Roman"/>
          <w:b/>
          <w:sz w:val="22"/>
          <w:szCs w:val="22"/>
        </w:rPr>
        <w:t>Załącznik nr 6.2</w:t>
      </w:r>
      <w:r w:rsidR="00C1085F" w:rsidRPr="00E31CD8">
        <w:rPr>
          <w:rFonts w:asciiTheme="majorHAnsi" w:hAnsiTheme="majorHAnsi" w:cs="Times New Roman"/>
          <w:b/>
          <w:sz w:val="22"/>
          <w:szCs w:val="22"/>
        </w:rPr>
        <w:t>.</w:t>
      </w:r>
    </w:p>
    <w:p w14:paraId="247F5EF2" w14:textId="675EE228" w:rsidR="00CC7670" w:rsidRPr="00E31CD8" w:rsidRDefault="00CC7670" w:rsidP="00E37C3A">
      <w:pPr>
        <w:pStyle w:val="Standard"/>
        <w:shd w:val="clear" w:color="auto" w:fill="FFFFFF"/>
        <w:spacing w:line="276" w:lineRule="auto"/>
        <w:ind w:left="720" w:right="-68"/>
        <w:jc w:val="both"/>
        <w:rPr>
          <w:rFonts w:asciiTheme="majorHAnsi" w:hAnsiTheme="majorHAnsi" w:cs="Times New Roman"/>
          <w:sz w:val="22"/>
          <w:szCs w:val="22"/>
        </w:rPr>
      </w:pPr>
    </w:p>
    <w:p w14:paraId="04A6CAD1" w14:textId="2E1D1480" w:rsidR="00E00FE2" w:rsidRPr="00E31CD8" w:rsidRDefault="00E00FE2" w:rsidP="00284FDB">
      <w:pPr>
        <w:spacing w:line="276" w:lineRule="auto"/>
        <w:jc w:val="both"/>
        <w:rPr>
          <w:rFonts w:asciiTheme="majorHAnsi" w:hAnsiTheme="majorHAnsi" w:cs="Times New Roman"/>
          <w:sz w:val="22"/>
          <w:szCs w:val="22"/>
        </w:rPr>
      </w:pPr>
      <w:r w:rsidRPr="00E31CD8">
        <w:rPr>
          <w:rFonts w:asciiTheme="majorHAnsi" w:hAnsiTheme="majorHAnsi" w:cs="Times New Roman"/>
          <w:b/>
          <w:sz w:val="22"/>
          <w:szCs w:val="22"/>
        </w:rPr>
        <w:t>3.3</w:t>
      </w:r>
      <w:r w:rsidR="009D5F41" w:rsidRPr="00E31CD8">
        <w:rPr>
          <w:rFonts w:asciiTheme="majorHAnsi" w:hAnsiTheme="majorHAnsi" w:cs="Times New Roman"/>
          <w:b/>
          <w:sz w:val="22"/>
          <w:szCs w:val="22"/>
        </w:rPr>
        <w:t>.</w:t>
      </w:r>
      <w:r w:rsidRPr="00E31CD8">
        <w:rPr>
          <w:rFonts w:asciiTheme="majorHAnsi" w:hAnsiTheme="majorHAnsi" w:cs="Times New Roman"/>
          <w:b/>
          <w:sz w:val="22"/>
          <w:szCs w:val="22"/>
        </w:rPr>
        <w:t xml:space="preserve"> </w:t>
      </w:r>
      <w:r w:rsidRPr="00E31CD8">
        <w:rPr>
          <w:rFonts w:asciiTheme="majorHAnsi" w:hAnsiTheme="majorHAnsi" w:cs="Times New Roman"/>
          <w:sz w:val="22"/>
          <w:szCs w:val="22"/>
        </w:rPr>
        <w:t xml:space="preserve">Zamawiający wymaga aby przy realizacji zamówienia, (działając na podstawie art. </w:t>
      </w:r>
      <w:r w:rsidR="004221DE" w:rsidRPr="00E31CD8">
        <w:rPr>
          <w:rFonts w:asciiTheme="majorHAnsi" w:hAnsiTheme="majorHAnsi" w:cs="Times New Roman"/>
          <w:sz w:val="22"/>
          <w:szCs w:val="22"/>
        </w:rPr>
        <w:t>9</w:t>
      </w:r>
      <w:r w:rsidR="00555C9F" w:rsidRPr="00E31CD8">
        <w:rPr>
          <w:rFonts w:asciiTheme="majorHAnsi" w:hAnsiTheme="majorHAnsi" w:cs="Times New Roman"/>
          <w:sz w:val="22"/>
          <w:szCs w:val="22"/>
        </w:rPr>
        <w:t>5</w:t>
      </w:r>
      <w:r w:rsidRPr="00E31CD8">
        <w:rPr>
          <w:rFonts w:asciiTheme="majorHAnsi" w:hAnsiTheme="majorHAnsi" w:cs="Times New Roman"/>
          <w:sz w:val="22"/>
          <w:szCs w:val="22"/>
        </w:rPr>
        <w:t xml:space="preserve"> ust. </w:t>
      </w:r>
      <w:r w:rsidR="00555C9F" w:rsidRPr="00E31CD8">
        <w:rPr>
          <w:rFonts w:asciiTheme="majorHAnsi" w:hAnsiTheme="majorHAnsi" w:cs="Times New Roman"/>
          <w:sz w:val="22"/>
          <w:szCs w:val="22"/>
        </w:rPr>
        <w:t>1</w:t>
      </w:r>
      <w:r w:rsidR="009D7906" w:rsidRPr="00E31CD8">
        <w:rPr>
          <w:rFonts w:asciiTheme="majorHAnsi" w:hAnsiTheme="majorHAnsi" w:cs="Times New Roman"/>
          <w:sz w:val="22"/>
          <w:szCs w:val="22"/>
        </w:rPr>
        <w:t xml:space="preserve"> ustawy</w:t>
      </w:r>
      <w:r w:rsidRPr="00E31CD8">
        <w:rPr>
          <w:rFonts w:asciiTheme="majorHAnsi" w:hAnsiTheme="majorHAnsi" w:cs="Times New Roman"/>
          <w:sz w:val="22"/>
          <w:szCs w:val="22"/>
        </w:rPr>
        <w:t xml:space="preserve">), wykonawca zatrudnił na podstawie </w:t>
      </w:r>
      <w:r w:rsidRPr="00E31CD8">
        <w:rPr>
          <w:rFonts w:asciiTheme="majorHAnsi" w:hAnsiTheme="majorHAnsi" w:cs="Times New Roman"/>
          <w:b/>
          <w:sz w:val="22"/>
          <w:szCs w:val="22"/>
          <w:u w:val="single"/>
        </w:rPr>
        <w:t>umowy o pracę w pełnym wymiarze</w:t>
      </w:r>
      <w:r w:rsidR="00470606" w:rsidRPr="00E31CD8">
        <w:rPr>
          <w:rFonts w:asciiTheme="majorHAnsi" w:hAnsiTheme="majorHAnsi" w:cs="Times New Roman"/>
          <w:b/>
          <w:sz w:val="22"/>
          <w:szCs w:val="22"/>
          <w:u w:val="single"/>
        </w:rPr>
        <w:t xml:space="preserve"> (również umowy o pracę tymczasow</w:t>
      </w:r>
      <w:r w:rsidR="00E128A2" w:rsidRPr="00E31CD8">
        <w:rPr>
          <w:rFonts w:asciiTheme="majorHAnsi" w:hAnsiTheme="majorHAnsi" w:cs="Times New Roman"/>
          <w:b/>
          <w:sz w:val="22"/>
          <w:szCs w:val="22"/>
          <w:u w:val="single"/>
        </w:rPr>
        <w:t>ą</w:t>
      </w:r>
      <w:r w:rsidR="00941A85" w:rsidRPr="00E31CD8">
        <w:rPr>
          <w:rFonts w:asciiTheme="majorHAnsi" w:hAnsiTheme="majorHAnsi" w:cs="Times New Roman"/>
          <w:b/>
          <w:sz w:val="22"/>
          <w:szCs w:val="22"/>
          <w:u w:val="single"/>
        </w:rPr>
        <w:t>),</w:t>
      </w:r>
      <w:r w:rsidR="003504D0" w:rsidRPr="00E31CD8">
        <w:rPr>
          <w:rFonts w:asciiTheme="majorHAnsi" w:hAnsiTheme="majorHAnsi" w:cs="Times New Roman"/>
          <w:b/>
          <w:sz w:val="22"/>
          <w:szCs w:val="22"/>
          <w:u w:val="single"/>
        </w:rPr>
        <w:t xml:space="preserve"> </w:t>
      </w:r>
      <w:r w:rsidR="00941A85" w:rsidRPr="00E31CD8">
        <w:rPr>
          <w:rFonts w:asciiTheme="majorHAnsi" w:hAnsiTheme="majorHAnsi" w:cs="Times New Roman"/>
          <w:sz w:val="22"/>
          <w:szCs w:val="22"/>
        </w:rPr>
        <w:t>co najmniej:</w:t>
      </w:r>
    </w:p>
    <w:p w14:paraId="0DBF5652" w14:textId="49816EC6" w:rsidR="00E00FE2" w:rsidRPr="00E31CD8" w:rsidRDefault="00B93AA7" w:rsidP="00C000CE">
      <w:pPr>
        <w:spacing w:before="120" w:line="276" w:lineRule="auto"/>
        <w:ind w:firstLine="567"/>
        <w:jc w:val="both"/>
        <w:rPr>
          <w:rFonts w:asciiTheme="majorHAnsi" w:hAnsiTheme="majorHAnsi" w:cs="Times New Roman"/>
          <w:sz w:val="22"/>
          <w:szCs w:val="22"/>
        </w:rPr>
      </w:pPr>
      <w:r w:rsidRPr="00E31CD8">
        <w:rPr>
          <w:rFonts w:asciiTheme="majorHAnsi" w:hAnsiTheme="majorHAnsi" w:cs="Times New Roman"/>
          <w:b/>
          <w:sz w:val="22"/>
          <w:szCs w:val="22"/>
        </w:rPr>
        <w:t>3</w:t>
      </w:r>
      <w:r w:rsidR="00D224CC" w:rsidRPr="00E31CD8">
        <w:rPr>
          <w:rFonts w:asciiTheme="majorHAnsi" w:hAnsiTheme="majorHAnsi" w:cs="Times New Roman"/>
          <w:b/>
          <w:sz w:val="22"/>
          <w:szCs w:val="22"/>
        </w:rPr>
        <w:t xml:space="preserve"> </w:t>
      </w:r>
      <w:r w:rsidR="002E4B74" w:rsidRPr="00E31CD8">
        <w:rPr>
          <w:rFonts w:asciiTheme="majorHAnsi" w:hAnsiTheme="majorHAnsi" w:cs="Times New Roman"/>
          <w:b/>
          <w:sz w:val="22"/>
          <w:szCs w:val="22"/>
        </w:rPr>
        <w:t xml:space="preserve">(trzy) </w:t>
      </w:r>
      <w:r w:rsidR="00D224CC" w:rsidRPr="00E31CD8">
        <w:rPr>
          <w:rFonts w:asciiTheme="majorHAnsi" w:hAnsiTheme="majorHAnsi" w:cs="Times New Roman"/>
          <w:b/>
          <w:sz w:val="22"/>
          <w:szCs w:val="22"/>
        </w:rPr>
        <w:t>os</w:t>
      </w:r>
      <w:r w:rsidR="002E4B74" w:rsidRPr="00E31CD8">
        <w:rPr>
          <w:rFonts w:asciiTheme="majorHAnsi" w:hAnsiTheme="majorHAnsi" w:cs="Times New Roman"/>
          <w:b/>
          <w:sz w:val="22"/>
          <w:szCs w:val="22"/>
        </w:rPr>
        <w:t>oby</w:t>
      </w:r>
      <w:r w:rsidR="00E00FE2" w:rsidRPr="00E31CD8">
        <w:rPr>
          <w:rFonts w:asciiTheme="majorHAnsi" w:hAnsiTheme="majorHAnsi" w:cs="Times New Roman"/>
          <w:sz w:val="22"/>
          <w:szCs w:val="22"/>
        </w:rPr>
        <w:t xml:space="preserve">, które będą wykonywać czynności </w:t>
      </w:r>
      <w:r w:rsidR="00C1085F" w:rsidRPr="00E31CD8">
        <w:rPr>
          <w:rFonts w:asciiTheme="majorHAnsi" w:hAnsiTheme="majorHAnsi" w:cs="Times New Roman"/>
          <w:sz w:val="22"/>
          <w:szCs w:val="22"/>
        </w:rPr>
        <w:t>w zakresie robót drogowych</w:t>
      </w:r>
      <w:r w:rsidR="003D28D4" w:rsidRPr="00E31CD8">
        <w:rPr>
          <w:rFonts w:asciiTheme="majorHAnsi" w:hAnsiTheme="majorHAnsi" w:cs="Times New Roman"/>
          <w:sz w:val="22"/>
          <w:szCs w:val="22"/>
        </w:rPr>
        <w:t>, tj. operator maszyn budowlanych, kierowca samochodu ciężarowego, pracownik fizyczny</w:t>
      </w:r>
      <w:r w:rsidR="00F807D0" w:rsidRPr="00E31CD8">
        <w:rPr>
          <w:rFonts w:asciiTheme="majorHAnsi" w:hAnsiTheme="majorHAnsi" w:cs="Times New Roman"/>
          <w:sz w:val="22"/>
          <w:szCs w:val="22"/>
        </w:rPr>
        <w:t xml:space="preserve"> – oddzielnie dla każdego z zadań</w:t>
      </w:r>
      <w:r w:rsidR="00C1085F" w:rsidRPr="00E31CD8">
        <w:rPr>
          <w:rFonts w:asciiTheme="majorHAnsi" w:hAnsiTheme="majorHAnsi" w:cs="Times New Roman"/>
          <w:sz w:val="22"/>
          <w:szCs w:val="22"/>
        </w:rPr>
        <w:t>.</w:t>
      </w:r>
    </w:p>
    <w:p w14:paraId="005F4995" w14:textId="77777777" w:rsidR="00E00FE2" w:rsidRPr="00E31CD8" w:rsidRDefault="00E00FE2" w:rsidP="00E00FE2">
      <w:pPr>
        <w:spacing w:before="120"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Zamawiający wymaga, aby zatrudnienie przy realizacji zamówienia, trwało w całym okresie wykonania zamówienia. W przypadku rozwiązania stosunku pracy przez osobę zatrudnioną lub przez </w:t>
      </w:r>
      <w:r w:rsidR="00281BA2" w:rsidRPr="00E31CD8">
        <w:rPr>
          <w:rFonts w:asciiTheme="majorHAnsi" w:hAnsiTheme="majorHAnsi" w:cs="Times New Roman"/>
          <w:sz w:val="22"/>
          <w:szCs w:val="22"/>
        </w:rPr>
        <w:t>w</w:t>
      </w:r>
      <w:r w:rsidRPr="00E31CD8">
        <w:rPr>
          <w:rFonts w:asciiTheme="majorHAnsi" w:hAnsiTheme="majorHAnsi" w:cs="Times New Roman"/>
          <w:sz w:val="22"/>
          <w:szCs w:val="22"/>
        </w:rPr>
        <w:t>ykonawcę przed zakończeniem trwania umowy, wykonawca będzie zobowiązany do zatrudnienia na to miejsce innej osoby.</w:t>
      </w:r>
    </w:p>
    <w:p w14:paraId="5530C2CD" w14:textId="503BDD9B" w:rsidR="0048432C" w:rsidRPr="00E31CD8" w:rsidRDefault="00E00FE2" w:rsidP="002E4B74">
      <w:pPr>
        <w:spacing w:before="120" w:line="276" w:lineRule="auto"/>
        <w:jc w:val="both"/>
        <w:rPr>
          <w:rFonts w:asciiTheme="majorHAnsi" w:hAnsiTheme="majorHAnsi" w:cs="Times New Roman"/>
          <w:sz w:val="22"/>
          <w:szCs w:val="22"/>
        </w:rPr>
      </w:pPr>
      <w:r w:rsidRPr="00E31CD8">
        <w:rPr>
          <w:rFonts w:asciiTheme="majorHAnsi" w:hAnsiTheme="majorHAnsi" w:cs="Times New Roman"/>
          <w:sz w:val="22"/>
          <w:szCs w:val="22"/>
        </w:rPr>
        <w:t>Szczegółowe warunki realizacji wymagań określonych przez Zamawiającego na podstawie art. 9</w:t>
      </w:r>
      <w:r w:rsidR="00555C9F" w:rsidRPr="00E31CD8">
        <w:rPr>
          <w:rFonts w:asciiTheme="majorHAnsi" w:hAnsiTheme="majorHAnsi" w:cs="Times New Roman"/>
          <w:sz w:val="22"/>
          <w:szCs w:val="22"/>
        </w:rPr>
        <w:t>5</w:t>
      </w:r>
      <w:r w:rsidRPr="00E31CD8">
        <w:rPr>
          <w:rFonts w:asciiTheme="majorHAnsi" w:hAnsiTheme="majorHAnsi" w:cs="Times New Roman"/>
          <w:sz w:val="22"/>
          <w:szCs w:val="22"/>
        </w:rPr>
        <w:t xml:space="preserve"> ust. </w:t>
      </w:r>
      <w:r w:rsidR="00555C9F" w:rsidRPr="00E31CD8">
        <w:rPr>
          <w:rFonts w:asciiTheme="majorHAnsi" w:hAnsiTheme="majorHAnsi" w:cs="Times New Roman"/>
          <w:sz w:val="22"/>
          <w:szCs w:val="22"/>
        </w:rPr>
        <w:t xml:space="preserve">1 </w:t>
      </w:r>
      <w:r w:rsidRPr="00E31CD8">
        <w:rPr>
          <w:rFonts w:asciiTheme="majorHAnsi" w:hAnsiTheme="majorHAnsi" w:cs="Times New Roman"/>
          <w:sz w:val="22"/>
          <w:szCs w:val="22"/>
        </w:rPr>
        <w:t xml:space="preserve">ustawy, w szczególności sposób dokumentowania zatrudnienia, uprawnienia Zamawiającego w zakresie kontroli spełnienia przez </w:t>
      </w:r>
      <w:r w:rsidR="00281BA2" w:rsidRPr="00E31CD8">
        <w:rPr>
          <w:rFonts w:asciiTheme="majorHAnsi" w:hAnsiTheme="majorHAnsi" w:cs="Times New Roman"/>
          <w:sz w:val="22"/>
          <w:szCs w:val="22"/>
        </w:rPr>
        <w:t>w</w:t>
      </w:r>
      <w:r w:rsidRPr="00E31CD8">
        <w:rPr>
          <w:rFonts w:asciiTheme="majorHAnsi" w:hAnsiTheme="majorHAnsi" w:cs="Times New Roman"/>
          <w:sz w:val="22"/>
          <w:szCs w:val="22"/>
        </w:rPr>
        <w:t>ykonawcę wymagań o których mowa powyżej oraz sankcje z tytułu nie spełnienia tych wymagań, zawarte są w</w:t>
      </w:r>
      <w:r w:rsidR="00555C9F" w:rsidRPr="00E31CD8">
        <w:rPr>
          <w:rFonts w:asciiTheme="majorHAnsi" w:hAnsiTheme="majorHAnsi" w:cs="Times New Roman"/>
          <w:sz w:val="22"/>
          <w:szCs w:val="22"/>
        </w:rPr>
        <w:t xml:space="preserve"> projektowanych postanowieniach umowy, stanowiących z</w:t>
      </w:r>
      <w:r w:rsidRPr="00E31CD8">
        <w:rPr>
          <w:rFonts w:asciiTheme="majorHAnsi" w:hAnsiTheme="majorHAnsi" w:cs="Times New Roman"/>
          <w:sz w:val="22"/>
          <w:szCs w:val="22"/>
        </w:rPr>
        <w:t>ałącznik do niniejszej SWZ.</w:t>
      </w:r>
    </w:p>
    <w:p w14:paraId="23B150B7" w14:textId="0EDB8FF6" w:rsidR="00D5528C" w:rsidRPr="00E31CD8" w:rsidRDefault="00D5528C" w:rsidP="002E4B74">
      <w:pPr>
        <w:spacing w:before="120" w:line="276" w:lineRule="auto"/>
        <w:jc w:val="both"/>
        <w:rPr>
          <w:rFonts w:asciiTheme="majorHAnsi" w:hAnsiTheme="majorHAnsi" w:cs="Times New Roman"/>
          <w:b/>
          <w:bCs/>
          <w:spacing w:val="-3"/>
          <w:sz w:val="22"/>
          <w:szCs w:val="22"/>
        </w:rPr>
      </w:pPr>
      <w:r w:rsidRPr="00E31CD8">
        <w:rPr>
          <w:rFonts w:asciiTheme="majorHAnsi" w:hAnsiTheme="majorHAnsi" w:cs="Times New Roman"/>
          <w:b/>
          <w:bCs/>
          <w:spacing w:val="-1"/>
          <w:sz w:val="22"/>
          <w:szCs w:val="22"/>
        </w:rPr>
        <w:t xml:space="preserve">3.4. Zamawiający </w:t>
      </w:r>
      <w:r w:rsidR="005E0451" w:rsidRPr="00E31CD8">
        <w:rPr>
          <w:rFonts w:asciiTheme="majorHAnsi" w:hAnsiTheme="majorHAnsi" w:cs="Times New Roman"/>
          <w:b/>
          <w:bCs/>
          <w:spacing w:val="-1"/>
          <w:sz w:val="22"/>
          <w:szCs w:val="22"/>
        </w:rPr>
        <w:t xml:space="preserve">przewiduje </w:t>
      </w:r>
      <w:r w:rsidRPr="00E31CD8">
        <w:rPr>
          <w:rFonts w:asciiTheme="majorHAnsi" w:hAnsiTheme="majorHAnsi" w:cs="Times New Roman"/>
          <w:b/>
          <w:bCs/>
          <w:spacing w:val="-1"/>
          <w:sz w:val="22"/>
          <w:szCs w:val="22"/>
        </w:rPr>
        <w:t>udzieleni</w:t>
      </w:r>
      <w:r w:rsidR="00D6607D" w:rsidRPr="00E31CD8">
        <w:rPr>
          <w:rFonts w:asciiTheme="majorHAnsi" w:hAnsiTheme="majorHAnsi" w:cs="Times New Roman"/>
          <w:b/>
          <w:bCs/>
          <w:spacing w:val="-1"/>
          <w:sz w:val="22"/>
          <w:szCs w:val="22"/>
        </w:rPr>
        <w:t>e</w:t>
      </w:r>
      <w:r w:rsidRPr="00E31CD8">
        <w:rPr>
          <w:rFonts w:asciiTheme="majorHAnsi" w:hAnsiTheme="majorHAnsi" w:cs="Times New Roman"/>
          <w:b/>
          <w:bCs/>
          <w:spacing w:val="-1"/>
          <w:sz w:val="22"/>
          <w:szCs w:val="22"/>
        </w:rPr>
        <w:t xml:space="preserve"> w okresie 3 lat od dnia udzielenia zamówienia podstawowego, dotychczasowemu wykonawcy robót budowlanych</w:t>
      </w:r>
      <w:r w:rsidR="005E0451" w:rsidRPr="00E31CD8">
        <w:rPr>
          <w:rFonts w:asciiTheme="majorHAnsi" w:hAnsiTheme="majorHAnsi" w:cs="Times New Roman"/>
          <w:b/>
          <w:bCs/>
          <w:spacing w:val="-1"/>
          <w:sz w:val="22"/>
          <w:szCs w:val="22"/>
        </w:rPr>
        <w:t>/ usług</w:t>
      </w:r>
      <w:r w:rsidRPr="00E31CD8">
        <w:rPr>
          <w:rFonts w:asciiTheme="majorHAnsi" w:hAnsiTheme="majorHAnsi" w:cs="Times New Roman"/>
          <w:b/>
          <w:bCs/>
          <w:spacing w:val="-1"/>
          <w:sz w:val="22"/>
          <w:szCs w:val="22"/>
        </w:rPr>
        <w:t>, zamówienia polegającego na powtórzeniu podobnych usług, zgodnie z art. 214 ust. 1 p</w:t>
      </w:r>
      <w:r w:rsidRPr="00E31CD8">
        <w:rPr>
          <w:rFonts w:asciiTheme="majorHAnsi" w:hAnsiTheme="majorHAnsi" w:cs="Times New Roman"/>
          <w:b/>
          <w:bCs/>
          <w:spacing w:val="-2"/>
          <w:sz w:val="22"/>
          <w:szCs w:val="22"/>
        </w:rPr>
        <w:t xml:space="preserve">kt 7 Ustawy z dnia 11 września 2019 r. Prawo </w:t>
      </w:r>
      <w:r w:rsidRPr="00E31CD8">
        <w:rPr>
          <w:rFonts w:asciiTheme="majorHAnsi" w:hAnsiTheme="majorHAnsi" w:cs="Times New Roman"/>
          <w:b/>
          <w:bCs/>
          <w:spacing w:val="-3"/>
          <w:sz w:val="22"/>
          <w:szCs w:val="22"/>
        </w:rPr>
        <w:t>Zamówień Publicznych (tekst jedn. Dz. U. z 20</w:t>
      </w:r>
      <w:r w:rsidR="00374E65" w:rsidRPr="00E31CD8">
        <w:rPr>
          <w:rFonts w:asciiTheme="majorHAnsi" w:hAnsiTheme="majorHAnsi" w:cs="Times New Roman"/>
          <w:b/>
          <w:bCs/>
          <w:spacing w:val="-3"/>
          <w:sz w:val="22"/>
          <w:szCs w:val="22"/>
        </w:rPr>
        <w:t>2</w:t>
      </w:r>
      <w:r w:rsidR="00825441" w:rsidRPr="00E31CD8">
        <w:rPr>
          <w:rFonts w:asciiTheme="majorHAnsi" w:hAnsiTheme="majorHAnsi" w:cs="Times New Roman"/>
          <w:b/>
          <w:bCs/>
          <w:spacing w:val="-3"/>
          <w:sz w:val="22"/>
          <w:szCs w:val="22"/>
        </w:rPr>
        <w:t>2</w:t>
      </w:r>
      <w:r w:rsidRPr="00E31CD8">
        <w:rPr>
          <w:rFonts w:asciiTheme="majorHAnsi" w:hAnsiTheme="majorHAnsi" w:cs="Times New Roman"/>
          <w:b/>
          <w:bCs/>
          <w:spacing w:val="-3"/>
          <w:sz w:val="22"/>
          <w:szCs w:val="22"/>
        </w:rPr>
        <w:t xml:space="preserve">, poz. </w:t>
      </w:r>
      <w:r w:rsidR="00374E65" w:rsidRPr="00E31CD8">
        <w:rPr>
          <w:rFonts w:asciiTheme="majorHAnsi" w:hAnsiTheme="majorHAnsi" w:cs="Times New Roman"/>
          <w:b/>
          <w:bCs/>
          <w:spacing w:val="-3"/>
          <w:sz w:val="22"/>
          <w:szCs w:val="22"/>
        </w:rPr>
        <w:t>1</w:t>
      </w:r>
      <w:r w:rsidR="00825441" w:rsidRPr="00E31CD8">
        <w:rPr>
          <w:rFonts w:asciiTheme="majorHAnsi" w:hAnsiTheme="majorHAnsi" w:cs="Times New Roman"/>
          <w:b/>
          <w:bCs/>
          <w:spacing w:val="-3"/>
          <w:sz w:val="22"/>
          <w:szCs w:val="22"/>
        </w:rPr>
        <w:t>710</w:t>
      </w:r>
      <w:r w:rsidRPr="00E31CD8">
        <w:rPr>
          <w:rFonts w:asciiTheme="majorHAnsi" w:hAnsiTheme="majorHAnsi" w:cs="Times New Roman"/>
          <w:b/>
          <w:bCs/>
          <w:spacing w:val="-3"/>
          <w:sz w:val="22"/>
          <w:szCs w:val="22"/>
        </w:rPr>
        <w:t xml:space="preserve"> ze zm.). </w:t>
      </w:r>
    </w:p>
    <w:p w14:paraId="6BC4A557" w14:textId="77777777" w:rsidR="00D6607D" w:rsidRPr="00E31CD8" w:rsidRDefault="00D6607D" w:rsidP="00D6607D">
      <w:pPr>
        <w:pStyle w:val="Standard"/>
        <w:rPr>
          <w:rFonts w:asciiTheme="majorHAnsi" w:hAnsiTheme="majorHAnsi" w:cs="Times New Roman"/>
          <w:sz w:val="22"/>
          <w:szCs w:val="22"/>
        </w:rPr>
      </w:pPr>
    </w:p>
    <w:p w14:paraId="19A745C8" w14:textId="627ED506" w:rsidR="00D6607D" w:rsidRPr="00E31CD8" w:rsidRDefault="00D6607D" w:rsidP="00E31CD8">
      <w:pPr>
        <w:pStyle w:val="Standard"/>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Zakres w/w robót w zakresie </w:t>
      </w:r>
      <w:r w:rsidRPr="00E31CD8">
        <w:rPr>
          <w:rFonts w:asciiTheme="majorHAnsi" w:hAnsiTheme="majorHAnsi" w:cs="Times New Roman"/>
          <w:b/>
          <w:sz w:val="22"/>
          <w:szCs w:val="22"/>
        </w:rPr>
        <w:t>zadania nr 1</w:t>
      </w:r>
      <w:r w:rsidRPr="00E31CD8">
        <w:rPr>
          <w:rFonts w:asciiTheme="majorHAnsi" w:hAnsiTheme="majorHAnsi" w:cs="Times New Roman"/>
          <w:sz w:val="22"/>
          <w:szCs w:val="22"/>
        </w:rPr>
        <w:t xml:space="preserve"> może dotyczyć robót asfaltowych, ziemnych i rozbiórkowych, brukarskich, podbudowy z kruszywa, nawierzchni z destruktu, regulacja i wymiana urządzeń podziemnej infrastruktury technicznej, organizacji ruchu. </w:t>
      </w:r>
    </w:p>
    <w:p w14:paraId="6EF2D568" w14:textId="77777777" w:rsidR="00D6607D" w:rsidRPr="00E31CD8" w:rsidRDefault="00D6607D" w:rsidP="00E31CD8">
      <w:pPr>
        <w:pStyle w:val="Standard"/>
        <w:spacing w:before="120"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Zakres w/w robót w zakresie </w:t>
      </w:r>
      <w:r w:rsidRPr="00E31CD8">
        <w:rPr>
          <w:rFonts w:asciiTheme="majorHAnsi" w:hAnsiTheme="majorHAnsi" w:cs="Times New Roman"/>
          <w:b/>
          <w:sz w:val="22"/>
          <w:szCs w:val="22"/>
        </w:rPr>
        <w:t>zadania nr 2</w:t>
      </w:r>
      <w:r w:rsidRPr="00E31CD8">
        <w:rPr>
          <w:rFonts w:asciiTheme="majorHAnsi" w:hAnsiTheme="majorHAnsi" w:cs="Times New Roman"/>
          <w:sz w:val="22"/>
          <w:szCs w:val="22"/>
        </w:rPr>
        <w:t xml:space="preserve">  może dotyczyć robót ziemnych i rozbiórkowych, brukarskich, nawierzchni i podbudowy z kruszywa, odwodnienia korpusu drogowego, zieleń drogowa regulacja</w:t>
      </w:r>
    </w:p>
    <w:p w14:paraId="7E193BD8" w14:textId="3EDC9CA5" w:rsidR="00D6607D" w:rsidRPr="00E31CD8" w:rsidRDefault="00D6607D" w:rsidP="00E31CD8">
      <w:pPr>
        <w:pStyle w:val="Standard"/>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i wymiana urządzeń podziemnej infrastruktury technicznej. </w:t>
      </w:r>
    </w:p>
    <w:p w14:paraId="5DD192C8" w14:textId="2293BD80" w:rsidR="00D6607D" w:rsidRPr="00E31CD8" w:rsidRDefault="00D6607D" w:rsidP="00E31CD8">
      <w:pPr>
        <w:pStyle w:val="Standard"/>
        <w:spacing w:before="120" w:line="276" w:lineRule="auto"/>
        <w:jc w:val="both"/>
        <w:rPr>
          <w:rFonts w:asciiTheme="majorHAnsi" w:hAnsiTheme="majorHAnsi" w:cs="Times New Roman"/>
          <w:sz w:val="22"/>
          <w:szCs w:val="22"/>
        </w:rPr>
      </w:pPr>
      <w:r w:rsidRPr="00E31CD8">
        <w:rPr>
          <w:rFonts w:asciiTheme="majorHAnsi" w:hAnsiTheme="majorHAnsi" w:cs="Times New Roman"/>
          <w:sz w:val="22"/>
          <w:szCs w:val="22"/>
        </w:rPr>
        <w:t>W/w roboty zostaną udzielone na podstawie odrębnej umowy na podstawie opracowanego przez Wykonawcę i przyjętego przez Zamawiającego kosztorysu ofertowego sporządzonego w oparciu o ceny jednostkowe przyjęte w kosztorysie ofertowym zamówienia podstawowego, a jeżeli roboty nie występowały</w:t>
      </w:r>
      <w:r w:rsidR="00AF68AC" w:rsidRPr="00E31CD8">
        <w:rPr>
          <w:rFonts w:asciiTheme="majorHAnsi" w:hAnsiTheme="majorHAnsi" w:cs="Times New Roman"/>
          <w:sz w:val="22"/>
          <w:szCs w:val="22"/>
        </w:rPr>
        <w:t xml:space="preserve"> </w:t>
      </w:r>
      <w:r w:rsidRPr="00E31CD8">
        <w:rPr>
          <w:rFonts w:asciiTheme="majorHAnsi" w:hAnsiTheme="majorHAnsi" w:cs="Times New Roman"/>
          <w:sz w:val="22"/>
          <w:szCs w:val="22"/>
        </w:rPr>
        <w:t>w kosztorysie ofertowym, podstawą kalkulacji będzie opracowanie opart</w:t>
      </w:r>
      <w:r w:rsidR="00AF68AC" w:rsidRPr="00E31CD8">
        <w:rPr>
          <w:rFonts w:asciiTheme="majorHAnsi" w:hAnsiTheme="majorHAnsi" w:cs="Times New Roman"/>
          <w:sz w:val="22"/>
          <w:szCs w:val="22"/>
        </w:rPr>
        <w:t>e</w:t>
      </w:r>
      <w:r w:rsidRPr="00E31CD8">
        <w:rPr>
          <w:rFonts w:asciiTheme="majorHAnsi" w:hAnsiTheme="majorHAnsi" w:cs="Times New Roman"/>
          <w:sz w:val="22"/>
          <w:szCs w:val="22"/>
        </w:rPr>
        <w:t xml:space="preserve"> na średnich:</w:t>
      </w:r>
    </w:p>
    <w:p w14:paraId="4BF8EE1A" w14:textId="77777777" w:rsidR="00D6607D" w:rsidRPr="00E31CD8" w:rsidRDefault="00D6607D" w:rsidP="00E31CD8">
      <w:pPr>
        <w:pStyle w:val="Standard"/>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narzutach zysku, </w:t>
      </w:r>
    </w:p>
    <w:p w14:paraId="27D3476B" w14:textId="41283741" w:rsidR="00D6607D" w:rsidRPr="00E31CD8" w:rsidRDefault="00D6607D" w:rsidP="00E31CD8">
      <w:pPr>
        <w:pStyle w:val="Standard"/>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kosztach pośredni</w:t>
      </w:r>
      <w:r w:rsidR="00AF68AC" w:rsidRPr="00E31CD8">
        <w:rPr>
          <w:rFonts w:asciiTheme="majorHAnsi" w:hAnsiTheme="majorHAnsi" w:cs="Times New Roman"/>
          <w:sz w:val="22"/>
          <w:szCs w:val="22"/>
        </w:rPr>
        <w:t>ch</w:t>
      </w:r>
      <w:r w:rsidRPr="00E31CD8">
        <w:rPr>
          <w:rFonts w:asciiTheme="majorHAnsi" w:hAnsiTheme="majorHAnsi" w:cs="Times New Roman"/>
          <w:sz w:val="22"/>
          <w:szCs w:val="22"/>
        </w:rPr>
        <w:t xml:space="preserve">, </w:t>
      </w:r>
    </w:p>
    <w:p w14:paraId="6F67A3E4" w14:textId="409550B7" w:rsidR="00D6607D" w:rsidRPr="00E31CD8" w:rsidRDefault="00D6607D" w:rsidP="00E31CD8">
      <w:pPr>
        <w:pStyle w:val="Standard"/>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xml:space="preserve">- stawkach (przyjętych dla robót </w:t>
      </w:r>
      <w:proofErr w:type="spellStart"/>
      <w:r w:rsidRPr="00E31CD8">
        <w:rPr>
          <w:rFonts w:asciiTheme="majorHAnsi" w:hAnsiTheme="majorHAnsi" w:cs="Times New Roman"/>
          <w:sz w:val="22"/>
          <w:szCs w:val="22"/>
        </w:rPr>
        <w:t>og</w:t>
      </w:r>
      <w:r w:rsidR="00CB265C" w:rsidRPr="00E31CD8">
        <w:rPr>
          <w:rFonts w:asciiTheme="majorHAnsi" w:hAnsiTheme="majorHAnsi" w:cs="Times New Roman"/>
          <w:sz w:val="22"/>
          <w:szCs w:val="22"/>
        </w:rPr>
        <w:t>ólno</w:t>
      </w:r>
      <w:r w:rsidRPr="00E31CD8">
        <w:rPr>
          <w:rFonts w:asciiTheme="majorHAnsi" w:hAnsiTheme="majorHAnsi" w:cs="Times New Roman"/>
          <w:sz w:val="22"/>
          <w:szCs w:val="22"/>
        </w:rPr>
        <w:t>budowlano</w:t>
      </w:r>
      <w:proofErr w:type="spellEnd"/>
      <w:r w:rsidRPr="00E31CD8">
        <w:rPr>
          <w:rFonts w:asciiTheme="majorHAnsi" w:hAnsiTheme="majorHAnsi" w:cs="Times New Roman"/>
          <w:sz w:val="22"/>
          <w:szCs w:val="22"/>
        </w:rPr>
        <w:t xml:space="preserve"> -remontowych dla miejscowości województwa</w:t>
      </w:r>
    </w:p>
    <w:p w14:paraId="760761BA" w14:textId="77777777" w:rsidR="00D6607D" w:rsidRPr="00E31CD8" w:rsidRDefault="00D6607D" w:rsidP="00E31CD8">
      <w:pPr>
        <w:pStyle w:val="Standard"/>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mazowieckiego),</w:t>
      </w:r>
    </w:p>
    <w:p w14:paraId="143D1F2C" w14:textId="77777777" w:rsidR="00D6607D" w:rsidRPr="00E31CD8" w:rsidRDefault="00D6607D" w:rsidP="00E31CD8">
      <w:pPr>
        <w:pStyle w:val="Standard"/>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 cenach publikowanych przez kwartalnik SEKOCENBUD aktualny  na czas wykonywania robót, a dla materiałów specjalistycznych wg faktur zakupu. Natomiast nakłady robocizny i nakłady rzeczowe</w:t>
      </w:r>
    </w:p>
    <w:p w14:paraId="180A72E4" w14:textId="76986EB4" w:rsidR="0048432C" w:rsidRPr="00E31CD8" w:rsidRDefault="00D6607D" w:rsidP="00E31CD8">
      <w:pPr>
        <w:pStyle w:val="Standard"/>
        <w:spacing w:line="276" w:lineRule="auto"/>
        <w:jc w:val="both"/>
        <w:rPr>
          <w:rFonts w:asciiTheme="majorHAnsi" w:hAnsiTheme="majorHAnsi" w:cs="Times New Roman"/>
          <w:sz w:val="22"/>
          <w:szCs w:val="22"/>
        </w:rPr>
      </w:pPr>
      <w:r w:rsidRPr="00E31CD8">
        <w:rPr>
          <w:rFonts w:asciiTheme="majorHAnsi" w:hAnsiTheme="majorHAnsi" w:cs="Times New Roman"/>
          <w:sz w:val="22"/>
          <w:szCs w:val="22"/>
        </w:rPr>
        <w:t>z odpowiednich katalogów (KNR-ów), a dla robót specjalistycznych wg kalkulacji własnej.</w:t>
      </w:r>
    </w:p>
    <w:p w14:paraId="32456C01" w14:textId="45832C37" w:rsidR="00CB265C" w:rsidRDefault="00CB265C" w:rsidP="00CB265C">
      <w:pPr>
        <w:pStyle w:val="Standard"/>
        <w:spacing w:line="276" w:lineRule="auto"/>
        <w:jc w:val="both"/>
        <w:rPr>
          <w:rFonts w:asciiTheme="majorHAnsi" w:hAnsiTheme="majorHAnsi" w:cs="Times New Roman"/>
          <w:b/>
          <w:bCs/>
          <w:sz w:val="22"/>
          <w:szCs w:val="22"/>
        </w:rPr>
      </w:pPr>
    </w:p>
    <w:p w14:paraId="54440D86" w14:textId="77777777" w:rsidR="00E31CD8" w:rsidRPr="00E31CD8" w:rsidRDefault="00E31CD8" w:rsidP="00CB265C">
      <w:pPr>
        <w:pStyle w:val="Standard"/>
        <w:spacing w:line="276" w:lineRule="auto"/>
        <w:jc w:val="both"/>
        <w:rPr>
          <w:rFonts w:asciiTheme="majorHAnsi" w:hAnsiTheme="majorHAnsi" w:cs="Times New Roman"/>
          <w:b/>
          <w:bCs/>
          <w:sz w:val="22"/>
          <w:szCs w:val="22"/>
        </w:rPr>
      </w:pPr>
    </w:p>
    <w:p w14:paraId="1B485157" w14:textId="0551E832" w:rsidR="00E00FE2" w:rsidRPr="00E31CD8" w:rsidRDefault="004221DE" w:rsidP="0048432C">
      <w:pPr>
        <w:pStyle w:val="Standard"/>
        <w:spacing w:before="120" w:line="276" w:lineRule="auto"/>
        <w:jc w:val="both"/>
        <w:rPr>
          <w:rFonts w:asciiTheme="majorHAnsi" w:hAnsiTheme="majorHAnsi" w:cs="Times New Roman"/>
          <w:b/>
          <w:bCs/>
          <w:sz w:val="22"/>
          <w:szCs w:val="22"/>
        </w:rPr>
      </w:pPr>
      <w:r w:rsidRPr="00E31CD8">
        <w:rPr>
          <w:rFonts w:asciiTheme="majorHAnsi" w:hAnsiTheme="majorHAnsi" w:cs="Times New Roman"/>
          <w:b/>
          <w:bCs/>
          <w:sz w:val="22"/>
          <w:szCs w:val="22"/>
        </w:rPr>
        <w:t>3.</w:t>
      </w:r>
      <w:r w:rsidR="00D5528C" w:rsidRPr="00E31CD8">
        <w:rPr>
          <w:rFonts w:asciiTheme="majorHAnsi" w:hAnsiTheme="majorHAnsi" w:cs="Times New Roman"/>
          <w:b/>
          <w:bCs/>
          <w:sz w:val="22"/>
          <w:szCs w:val="22"/>
        </w:rPr>
        <w:t>5</w:t>
      </w:r>
      <w:r w:rsidR="009D5F41" w:rsidRPr="00E31CD8">
        <w:rPr>
          <w:rFonts w:asciiTheme="majorHAnsi" w:hAnsiTheme="majorHAnsi" w:cs="Times New Roman"/>
          <w:b/>
          <w:bCs/>
          <w:sz w:val="22"/>
          <w:szCs w:val="22"/>
        </w:rPr>
        <w:t>.</w:t>
      </w:r>
      <w:r w:rsidR="00E00FE2" w:rsidRPr="00E31CD8">
        <w:rPr>
          <w:rFonts w:asciiTheme="majorHAnsi" w:hAnsiTheme="majorHAnsi" w:cs="Times New Roman"/>
          <w:b/>
          <w:bCs/>
          <w:sz w:val="22"/>
          <w:szCs w:val="22"/>
        </w:rPr>
        <w:t xml:space="preserve"> GWARANCJA JAKOŚCI </w:t>
      </w:r>
    </w:p>
    <w:p w14:paraId="63E84E73" w14:textId="382584F5" w:rsidR="00D276AB" w:rsidRPr="00E31CD8" w:rsidRDefault="008F045D" w:rsidP="005E0451">
      <w:pPr>
        <w:widowControl/>
        <w:suppressAutoHyphens w:val="0"/>
        <w:autoSpaceDN/>
        <w:spacing w:before="120" w:line="276" w:lineRule="auto"/>
        <w:jc w:val="both"/>
        <w:textAlignment w:val="auto"/>
        <w:rPr>
          <w:rFonts w:asciiTheme="majorHAnsi" w:hAnsiTheme="majorHAnsi" w:cs="Times New Roman"/>
          <w:b/>
          <w:sz w:val="22"/>
          <w:szCs w:val="22"/>
        </w:rPr>
      </w:pPr>
      <w:r w:rsidRPr="00E31CD8">
        <w:rPr>
          <w:rFonts w:asciiTheme="majorHAnsi" w:eastAsia="Times New Roman" w:hAnsiTheme="majorHAnsi" w:cs="Times New Roman"/>
          <w:b/>
          <w:bCs/>
          <w:kern w:val="0"/>
          <w:sz w:val="22"/>
          <w:szCs w:val="22"/>
        </w:rPr>
        <w:lastRenderedPageBreak/>
        <w:t>3.</w:t>
      </w:r>
      <w:r w:rsidR="00D5528C" w:rsidRPr="00E31CD8">
        <w:rPr>
          <w:rFonts w:asciiTheme="majorHAnsi" w:eastAsia="Times New Roman" w:hAnsiTheme="majorHAnsi" w:cs="Times New Roman"/>
          <w:b/>
          <w:bCs/>
          <w:kern w:val="0"/>
          <w:sz w:val="22"/>
          <w:szCs w:val="22"/>
        </w:rPr>
        <w:t>5</w:t>
      </w:r>
      <w:r w:rsidRPr="00E31CD8">
        <w:rPr>
          <w:rFonts w:asciiTheme="majorHAnsi" w:eastAsia="Times New Roman" w:hAnsiTheme="majorHAnsi" w:cs="Times New Roman"/>
          <w:b/>
          <w:bCs/>
          <w:kern w:val="0"/>
          <w:sz w:val="22"/>
          <w:szCs w:val="22"/>
        </w:rPr>
        <w:t>.1</w:t>
      </w:r>
      <w:r w:rsidR="009D5F41" w:rsidRPr="00E31CD8">
        <w:rPr>
          <w:rFonts w:asciiTheme="majorHAnsi" w:eastAsia="Times New Roman" w:hAnsiTheme="majorHAnsi" w:cs="Times New Roman"/>
          <w:b/>
          <w:bCs/>
          <w:kern w:val="0"/>
          <w:sz w:val="22"/>
          <w:szCs w:val="22"/>
        </w:rPr>
        <w:t>.</w:t>
      </w:r>
      <w:r w:rsidRPr="00E31CD8">
        <w:rPr>
          <w:rFonts w:asciiTheme="majorHAnsi" w:eastAsia="Times New Roman" w:hAnsiTheme="majorHAnsi" w:cs="Times New Roman"/>
          <w:bCs/>
          <w:kern w:val="0"/>
          <w:sz w:val="22"/>
          <w:szCs w:val="22"/>
        </w:rPr>
        <w:t xml:space="preserve"> </w:t>
      </w:r>
      <w:r w:rsidR="00D6607D" w:rsidRPr="00E31CD8">
        <w:rPr>
          <w:rFonts w:asciiTheme="majorHAnsi" w:eastAsia="Times New Roman" w:hAnsiTheme="majorHAnsi" w:cs="Times New Roman"/>
          <w:bCs/>
          <w:kern w:val="0"/>
          <w:sz w:val="22"/>
          <w:szCs w:val="22"/>
        </w:rPr>
        <w:t>Wykonawca udzieli Zamawiającemu 2 (dwu) letniej gwarancji jakości i 2 (dwu) letniej rękojmi na przedmiot umowy tj. na wykonane roboty i wbudowane materiały.</w:t>
      </w:r>
    </w:p>
    <w:p w14:paraId="6F4953A3" w14:textId="1AFA27A4" w:rsidR="00030986" w:rsidRPr="00E31CD8" w:rsidRDefault="008F045D" w:rsidP="00202CF5">
      <w:pPr>
        <w:widowControl/>
        <w:suppressAutoHyphens w:val="0"/>
        <w:autoSpaceDN/>
        <w:spacing w:before="120" w:line="276" w:lineRule="auto"/>
        <w:jc w:val="both"/>
        <w:textAlignment w:val="auto"/>
        <w:rPr>
          <w:rFonts w:asciiTheme="majorHAnsi" w:hAnsiTheme="majorHAnsi" w:cs="Times New Roman"/>
          <w:sz w:val="22"/>
          <w:szCs w:val="22"/>
        </w:rPr>
      </w:pPr>
      <w:r w:rsidRPr="00E31CD8">
        <w:rPr>
          <w:rFonts w:asciiTheme="majorHAnsi" w:eastAsia="Times New Roman" w:hAnsiTheme="majorHAnsi" w:cs="Times New Roman"/>
          <w:b/>
          <w:bCs/>
          <w:kern w:val="0"/>
          <w:sz w:val="22"/>
          <w:szCs w:val="22"/>
        </w:rPr>
        <w:t>3.</w:t>
      </w:r>
      <w:r w:rsidR="00D5528C" w:rsidRPr="00E31CD8">
        <w:rPr>
          <w:rFonts w:asciiTheme="majorHAnsi" w:eastAsia="Times New Roman" w:hAnsiTheme="majorHAnsi" w:cs="Times New Roman"/>
          <w:b/>
          <w:bCs/>
          <w:kern w:val="0"/>
          <w:sz w:val="22"/>
          <w:szCs w:val="22"/>
        </w:rPr>
        <w:t>5</w:t>
      </w:r>
      <w:r w:rsidRPr="00E31CD8">
        <w:rPr>
          <w:rFonts w:asciiTheme="majorHAnsi" w:eastAsia="Times New Roman" w:hAnsiTheme="majorHAnsi" w:cs="Times New Roman"/>
          <w:b/>
          <w:bCs/>
          <w:kern w:val="0"/>
          <w:sz w:val="22"/>
          <w:szCs w:val="22"/>
        </w:rPr>
        <w:t>.2</w:t>
      </w:r>
      <w:r w:rsidR="009D5F41" w:rsidRPr="00E31CD8">
        <w:rPr>
          <w:rFonts w:asciiTheme="majorHAnsi" w:eastAsia="Times New Roman" w:hAnsiTheme="majorHAnsi" w:cs="Times New Roman"/>
          <w:b/>
          <w:bCs/>
          <w:kern w:val="0"/>
          <w:sz w:val="22"/>
          <w:szCs w:val="22"/>
        </w:rPr>
        <w:t>.</w:t>
      </w:r>
      <w:r w:rsidRPr="00E31CD8">
        <w:rPr>
          <w:rFonts w:asciiTheme="majorHAnsi" w:eastAsia="Times New Roman" w:hAnsiTheme="majorHAnsi" w:cs="Times New Roman"/>
          <w:b/>
          <w:bCs/>
          <w:kern w:val="0"/>
          <w:sz w:val="22"/>
          <w:szCs w:val="22"/>
        </w:rPr>
        <w:t xml:space="preserve"> </w:t>
      </w:r>
      <w:r w:rsidRPr="00E31CD8">
        <w:rPr>
          <w:rFonts w:asciiTheme="majorHAnsi" w:eastAsia="Times New Roman" w:hAnsiTheme="majorHAnsi" w:cs="Times New Roman"/>
          <w:bCs/>
          <w:kern w:val="0"/>
          <w:sz w:val="22"/>
          <w:szCs w:val="22"/>
        </w:rPr>
        <w:t xml:space="preserve">Bieg okresu gwarancji i rękojmi rozpoczyna się z dniem </w:t>
      </w:r>
      <w:r w:rsidR="005722D6" w:rsidRPr="00E31CD8">
        <w:rPr>
          <w:rFonts w:asciiTheme="majorHAnsi" w:eastAsia="Times New Roman" w:hAnsiTheme="majorHAnsi" w:cs="Times New Roman"/>
          <w:bCs/>
          <w:kern w:val="0"/>
          <w:sz w:val="22"/>
          <w:szCs w:val="22"/>
        </w:rPr>
        <w:t>podpisania przez strony bezusterkowego protokołu końcowego odbioru robót</w:t>
      </w:r>
      <w:r w:rsidR="005E0451" w:rsidRPr="00E31CD8">
        <w:rPr>
          <w:rFonts w:asciiTheme="majorHAnsi" w:eastAsia="Times New Roman" w:hAnsiTheme="majorHAnsi" w:cs="Times New Roman"/>
          <w:bCs/>
          <w:kern w:val="0"/>
          <w:sz w:val="22"/>
          <w:szCs w:val="22"/>
        </w:rPr>
        <w:t xml:space="preserve"> dotyczących danego zadania</w:t>
      </w:r>
      <w:r w:rsidR="005722D6" w:rsidRPr="00E31CD8">
        <w:rPr>
          <w:rFonts w:asciiTheme="majorHAnsi" w:eastAsia="Times New Roman" w:hAnsiTheme="majorHAnsi" w:cs="Times New Roman"/>
          <w:bCs/>
          <w:kern w:val="0"/>
          <w:sz w:val="22"/>
          <w:szCs w:val="22"/>
        </w:rPr>
        <w:t xml:space="preserve">. </w:t>
      </w:r>
      <w:r w:rsidR="00D276AB" w:rsidRPr="00E31CD8">
        <w:rPr>
          <w:rFonts w:asciiTheme="majorHAnsi" w:hAnsiTheme="majorHAnsi" w:cs="Times New Roman"/>
          <w:sz w:val="22"/>
          <w:szCs w:val="22"/>
        </w:rPr>
        <w:t xml:space="preserve">– </w:t>
      </w:r>
      <w:r w:rsidR="00D276AB" w:rsidRPr="00E31CD8">
        <w:rPr>
          <w:rFonts w:asciiTheme="majorHAnsi" w:hAnsiTheme="majorHAnsi" w:cs="Times New Roman"/>
          <w:i/>
          <w:sz w:val="22"/>
          <w:szCs w:val="22"/>
        </w:rPr>
        <w:t xml:space="preserve">zgodnie </w:t>
      </w:r>
      <w:r w:rsidR="00203C94" w:rsidRPr="00E31CD8">
        <w:rPr>
          <w:rFonts w:asciiTheme="majorHAnsi" w:hAnsiTheme="majorHAnsi" w:cs="Times New Roman"/>
          <w:i/>
          <w:sz w:val="22"/>
          <w:szCs w:val="22"/>
        </w:rPr>
        <w:t xml:space="preserve">z </w:t>
      </w:r>
      <w:r w:rsidR="00D276AB" w:rsidRPr="00E31CD8">
        <w:rPr>
          <w:rFonts w:asciiTheme="majorHAnsi" w:hAnsiTheme="majorHAnsi" w:cs="Times New Roman"/>
          <w:i/>
          <w:sz w:val="22"/>
          <w:szCs w:val="22"/>
        </w:rPr>
        <w:t>zapisami projektowanych postanowień umowy</w:t>
      </w:r>
      <w:r w:rsidR="00D276AB" w:rsidRPr="00E31CD8">
        <w:rPr>
          <w:rFonts w:asciiTheme="majorHAnsi" w:hAnsiTheme="majorHAnsi" w:cs="Times New Roman"/>
          <w:sz w:val="22"/>
          <w:szCs w:val="22"/>
        </w:rPr>
        <w:t>.</w:t>
      </w:r>
    </w:p>
    <w:p w14:paraId="2CA69501" w14:textId="77777777" w:rsidR="00D276AB" w:rsidRPr="00E31CD8" w:rsidRDefault="00D276AB" w:rsidP="0041442F">
      <w:pPr>
        <w:widowControl/>
        <w:suppressAutoHyphens w:val="0"/>
        <w:autoSpaceDN/>
        <w:spacing w:line="276" w:lineRule="auto"/>
        <w:jc w:val="both"/>
        <w:textAlignment w:val="auto"/>
        <w:rPr>
          <w:rFonts w:asciiTheme="majorHAnsi" w:eastAsia="Times New Roman" w:hAnsiTheme="majorHAnsi" w:cs="Times New Roman"/>
          <w:b/>
          <w:bCs/>
          <w:kern w:val="0"/>
          <w:sz w:val="22"/>
          <w:szCs w:val="22"/>
        </w:rPr>
      </w:pPr>
    </w:p>
    <w:p w14:paraId="6B1A7EFC" w14:textId="77777777" w:rsidR="00E00FE2" w:rsidRPr="00E31CD8" w:rsidRDefault="006A1535" w:rsidP="0041442F">
      <w:pPr>
        <w:pStyle w:val="Standard"/>
        <w:numPr>
          <w:ilvl w:val="0"/>
          <w:numId w:val="1"/>
        </w:numPr>
        <w:shd w:val="clear" w:color="auto" w:fill="FFFFFF"/>
        <w:spacing w:line="276" w:lineRule="auto"/>
        <w:ind w:right="-68"/>
        <w:jc w:val="both"/>
        <w:rPr>
          <w:rFonts w:asciiTheme="majorHAnsi" w:hAnsiTheme="majorHAnsi" w:cs="Times New Roman"/>
          <w:b/>
          <w:sz w:val="22"/>
          <w:szCs w:val="22"/>
          <w:highlight w:val="lightGray"/>
        </w:rPr>
      </w:pPr>
      <w:r w:rsidRPr="00E31CD8">
        <w:rPr>
          <w:rFonts w:asciiTheme="majorHAnsi" w:hAnsiTheme="majorHAnsi" w:cs="Times New Roman"/>
          <w:b/>
          <w:sz w:val="22"/>
          <w:szCs w:val="22"/>
          <w:highlight w:val="lightGray"/>
        </w:rPr>
        <w:t>Wizja lokalna</w:t>
      </w:r>
    </w:p>
    <w:p w14:paraId="7286839A" w14:textId="7FC21D4C" w:rsidR="00202CF5" w:rsidRPr="00E31CD8" w:rsidRDefault="00462817" w:rsidP="00462817">
      <w:pPr>
        <w:pStyle w:val="pkt"/>
        <w:spacing w:before="120" w:after="0" w:line="276" w:lineRule="auto"/>
        <w:ind w:left="284" w:hanging="284"/>
        <w:rPr>
          <w:rFonts w:asciiTheme="majorHAnsi" w:hAnsiTheme="majorHAnsi"/>
          <w:sz w:val="22"/>
          <w:szCs w:val="22"/>
        </w:rPr>
      </w:pPr>
      <w:r w:rsidRPr="00E31CD8">
        <w:rPr>
          <w:rFonts w:asciiTheme="majorHAnsi" w:hAnsiTheme="majorHAnsi"/>
          <w:b/>
          <w:sz w:val="22"/>
          <w:szCs w:val="22"/>
        </w:rPr>
        <w:t>4.1</w:t>
      </w:r>
      <w:r w:rsidR="009D5F41" w:rsidRPr="00E31CD8">
        <w:rPr>
          <w:rFonts w:asciiTheme="majorHAnsi" w:hAnsiTheme="majorHAnsi"/>
          <w:sz w:val="22"/>
          <w:szCs w:val="22"/>
        </w:rPr>
        <w:t>.</w:t>
      </w:r>
      <w:r w:rsidRPr="00E31CD8">
        <w:rPr>
          <w:rFonts w:asciiTheme="majorHAnsi" w:hAnsiTheme="majorHAnsi"/>
          <w:sz w:val="22"/>
          <w:szCs w:val="22"/>
        </w:rPr>
        <w:t xml:space="preserve"> </w:t>
      </w:r>
      <w:r w:rsidR="00AD2BA6" w:rsidRPr="00E31CD8">
        <w:rPr>
          <w:rFonts w:asciiTheme="majorHAnsi" w:hAnsiTheme="majorHAnsi"/>
          <w:sz w:val="22"/>
          <w:szCs w:val="22"/>
        </w:rPr>
        <w:t xml:space="preserve">Zamawiający </w:t>
      </w:r>
      <w:r w:rsidR="00202CF5" w:rsidRPr="00E31CD8">
        <w:rPr>
          <w:rFonts w:asciiTheme="majorHAnsi" w:hAnsiTheme="majorHAnsi"/>
          <w:sz w:val="22"/>
          <w:szCs w:val="22"/>
        </w:rPr>
        <w:t>nie przewiduje wizji lokalnej.</w:t>
      </w:r>
    </w:p>
    <w:p w14:paraId="35761ACD" w14:textId="77777777" w:rsidR="00DC4CCA" w:rsidRPr="00E31CD8" w:rsidRDefault="00DC4CCA" w:rsidP="0041442F">
      <w:pPr>
        <w:pStyle w:val="pkt"/>
        <w:spacing w:before="0" w:after="0" w:line="276" w:lineRule="auto"/>
        <w:ind w:left="284" w:hanging="284"/>
        <w:rPr>
          <w:rFonts w:asciiTheme="majorHAnsi" w:hAnsiTheme="majorHAnsi"/>
          <w:sz w:val="22"/>
          <w:szCs w:val="22"/>
        </w:rPr>
      </w:pPr>
    </w:p>
    <w:p w14:paraId="2D73A71A" w14:textId="77777777" w:rsidR="006A1535" w:rsidRPr="00E31CD8" w:rsidRDefault="00AD2BA6" w:rsidP="0041442F">
      <w:pPr>
        <w:pStyle w:val="Standard"/>
        <w:numPr>
          <w:ilvl w:val="0"/>
          <w:numId w:val="1"/>
        </w:numPr>
        <w:shd w:val="clear" w:color="auto" w:fill="FFFFFF"/>
        <w:spacing w:line="276" w:lineRule="auto"/>
        <w:ind w:right="-68"/>
        <w:jc w:val="both"/>
        <w:rPr>
          <w:rFonts w:asciiTheme="majorHAnsi" w:hAnsiTheme="majorHAnsi" w:cs="Times New Roman"/>
          <w:b/>
          <w:sz w:val="22"/>
          <w:szCs w:val="22"/>
          <w:highlight w:val="lightGray"/>
        </w:rPr>
      </w:pPr>
      <w:r w:rsidRPr="00E31CD8">
        <w:rPr>
          <w:rFonts w:asciiTheme="majorHAnsi" w:hAnsiTheme="majorHAnsi" w:cs="Times New Roman"/>
          <w:b/>
          <w:sz w:val="22"/>
          <w:szCs w:val="22"/>
          <w:highlight w:val="lightGray"/>
        </w:rPr>
        <w:t>Podwykonawstwo</w:t>
      </w:r>
    </w:p>
    <w:p w14:paraId="48DE6989" w14:textId="52CB21E6" w:rsidR="00AD2BA6" w:rsidRPr="00E31CD8" w:rsidRDefault="00462817" w:rsidP="00462817">
      <w:pPr>
        <w:widowControl/>
        <w:suppressAutoHyphens w:val="0"/>
        <w:autoSpaceDE w:val="0"/>
        <w:adjustRightInd w:val="0"/>
        <w:spacing w:line="276" w:lineRule="auto"/>
        <w:ind w:left="360" w:hanging="360"/>
        <w:jc w:val="both"/>
        <w:textAlignment w:val="auto"/>
        <w:rPr>
          <w:rFonts w:asciiTheme="majorHAnsi" w:eastAsia="Times New Roman" w:hAnsiTheme="majorHAnsi" w:cs="Times New Roman"/>
          <w:sz w:val="22"/>
          <w:szCs w:val="22"/>
        </w:rPr>
      </w:pPr>
      <w:r w:rsidRPr="00E31CD8">
        <w:rPr>
          <w:rFonts w:asciiTheme="majorHAnsi" w:eastAsia="Times New Roman" w:hAnsiTheme="majorHAnsi" w:cs="Times New Roman"/>
          <w:b/>
          <w:sz w:val="22"/>
          <w:szCs w:val="22"/>
        </w:rPr>
        <w:t>5.1</w:t>
      </w:r>
      <w:r w:rsidR="009D5F41" w:rsidRPr="00E31CD8">
        <w:rPr>
          <w:rFonts w:asciiTheme="majorHAnsi" w:eastAsia="Times New Roman" w:hAnsiTheme="majorHAnsi" w:cs="Times New Roman"/>
          <w:b/>
          <w:sz w:val="22"/>
          <w:szCs w:val="22"/>
        </w:rPr>
        <w:t>.</w:t>
      </w:r>
      <w:r w:rsidRPr="00E31CD8">
        <w:rPr>
          <w:rFonts w:asciiTheme="majorHAnsi" w:eastAsia="Times New Roman" w:hAnsiTheme="majorHAnsi" w:cs="Times New Roman"/>
          <w:sz w:val="22"/>
          <w:szCs w:val="22"/>
        </w:rPr>
        <w:t xml:space="preserve"> </w:t>
      </w:r>
      <w:r w:rsidR="00AD2BA6" w:rsidRPr="00E31CD8">
        <w:rPr>
          <w:rFonts w:asciiTheme="majorHAnsi" w:eastAsia="Times New Roman" w:hAnsiTheme="majorHAnsi" w:cs="Times New Roman"/>
          <w:sz w:val="22"/>
          <w:szCs w:val="22"/>
        </w:rPr>
        <w:t xml:space="preserve">Wykonawca może powierzyć wykonanie części zamówienia podwykonawcom. </w:t>
      </w:r>
    </w:p>
    <w:p w14:paraId="1783857D" w14:textId="1A3D5E14" w:rsidR="00AD2BA6" w:rsidRPr="00E31CD8" w:rsidRDefault="00462817" w:rsidP="00462817">
      <w:pPr>
        <w:widowControl/>
        <w:suppressAutoHyphens w:val="0"/>
        <w:autoSpaceDE w:val="0"/>
        <w:adjustRightInd w:val="0"/>
        <w:spacing w:before="120" w:line="276" w:lineRule="auto"/>
        <w:ind w:left="284" w:hanging="284"/>
        <w:jc w:val="both"/>
        <w:textAlignment w:val="auto"/>
        <w:rPr>
          <w:rFonts w:asciiTheme="majorHAnsi" w:eastAsia="Times New Roman" w:hAnsiTheme="majorHAnsi" w:cs="Times New Roman"/>
          <w:sz w:val="22"/>
          <w:szCs w:val="22"/>
        </w:rPr>
      </w:pPr>
      <w:r w:rsidRPr="00E31CD8">
        <w:rPr>
          <w:rFonts w:asciiTheme="majorHAnsi" w:eastAsia="Times New Roman" w:hAnsiTheme="majorHAnsi" w:cs="Times New Roman"/>
          <w:b/>
          <w:sz w:val="22"/>
          <w:szCs w:val="22"/>
        </w:rPr>
        <w:t>5.2</w:t>
      </w:r>
      <w:r w:rsidR="009D5F41" w:rsidRPr="00E31CD8">
        <w:rPr>
          <w:rFonts w:asciiTheme="majorHAnsi" w:eastAsia="Times New Roman" w:hAnsiTheme="majorHAnsi" w:cs="Times New Roman"/>
          <w:b/>
          <w:sz w:val="22"/>
          <w:szCs w:val="22"/>
        </w:rPr>
        <w:t>.</w:t>
      </w:r>
      <w:r w:rsidRPr="00E31CD8">
        <w:rPr>
          <w:rFonts w:asciiTheme="majorHAnsi" w:eastAsia="Times New Roman" w:hAnsiTheme="majorHAnsi" w:cs="Times New Roman"/>
          <w:sz w:val="22"/>
          <w:szCs w:val="22"/>
        </w:rPr>
        <w:t xml:space="preserve"> </w:t>
      </w:r>
      <w:r w:rsidR="00AD2BA6" w:rsidRPr="00E31CD8">
        <w:rPr>
          <w:rFonts w:asciiTheme="majorHAnsi" w:eastAsia="Times New Roman" w:hAnsiTheme="majorHAnsi" w:cs="Times New Roman"/>
          <w:sz w:val="22"/>
          <w:szCs w:val="22"/>
        </w:rPr>
        <w:t xml:space="preserve">Zamawiający </w:t>
      </w:r>
      <w:r w:rsidR="00764A62" w:rsidRPr="00E31CD8">
        <w:rPr>
          <w:rFonts w:asciiTheme="majorHAnsi" w:eastAsia="Times New Roman" w:hAnsiTheme="majorHAnsi" w:cs="Times New Roman"/>
          <w:sz w:val="22"/>
          <w:szCs w:val="22"/>
        </w:rPr>
        <w:t>wymaga, aby w przypadku powierzenia części zamówienia podwykonawcom, wykonawca wskazał w ofercie część zamówienia, którą zamierza powierzyć podwykonawcom oraz podał - o ile jest mu to wiadome na etapie składania oferty: nazwę (firmę) podwykonawcy</w:t>
      </w:r>
      <w:r w:rsidR="00AD2BA6" w:rsidRPr="00E31CD8">
        <w:rPr>
          <w:rFonts w:asciiTheme="majorHAnsi" w:eastAsia="Times New Roman" w:hAnsiTheme="majorHAnsi" w:cs="Times New Roman"/>
          <w:sz w:val="22"/>
          <w:szCs w:val="22"/>
        </w:rPr>
        <w:t>, zgodnie</w:t>
      </w:r>
      <w:r w:rsidR="00B03B0F" w:rsidRPr="00E31CD8">
        <w:rPr>
          <w:rFonts w:asciiTheme="majorHAnsi" w:eastAsia="Times New Roman" w:hAnsiTheme="majorHAnsi" w:cs="Times New Roman"/>
          <w:sz w:val="22"/>
          <w:szCs w:val="22"/>
        </w:rPr>
        <w:t xml:space="preserve"> </w:t>
      </w:r>
      <w:r w:rsidR="00AD2BA6" w:rsidRPr="00E31CD8">
        <w:rPr>
          <w:rFonts w:asciiTheme="majorHAnsi" w:eastAsia="Times New Roman" w:hAnsiTheme="majorHAnsi" w:cs="Times New Roman"/>
          <w:sz w:val="22"/>
          <w:szCs w:val="22"/>
        </w:rPr>
        <w:t xml:space="preserve">z art. </w:t>
      </w:r>
      <w:r w:rsidR="00764A62" w:rsidRPr="00E31CD8">
        <w:rPr>
          <w:rFonts w:asciiTheme="majorHAnsi" w:eastAsia="Times New Roman" w:hAnsiTheme="majorHAnsi" w:cs="Times New Roman"/>
          <w:sz w:val="22"/>
          <w:szCs w:val="22"/>
        </w:rPr>
        <w:t>462 ust. 2</w:t>
      </w:r>
      <w:r w:rsidR="00AD2BA6" w:rsidRPr="00E31CD8">
        <w:rPr>
          <w:rFonts w:asciiTheme="majorHAnsi" w:eastAsia="Times New Roman" w:hAnsiTheme="majorHAnsi" w:cs="Times New Roman"/>
          <w:sz w:val="22"/>
          <w:szCs w:val="22"/>
        </w:rPr>
        <w:t xml:space="preserve"> ustawy.</w:t>
      </w:r>
    </w:p>
    <w:p w14:paraId="2BA4C249" w14:textId="535E6ED6" w:rsidR="00AD2BA6" w:rsidRPr="00E31CD8" w:rsidRDefault="00462817" w:rsidP="00462817">
      <w:pPr>
        <w:widowControl/>
        <w:suppressAutoHyphens w:val="0"/>
        <w:autoSpaceDE w:val="0"/>
        <w:adjustRightInd w:val="0"/>
        <w:spacing w:before="120" w:line="276" w:lineRule="auto"/>
        <w:ind w:left="284" w:hanging="284"/>
        <w:jc w:val="both"/>
        <w:textAlignment w:val="auto"/>
        <w:rPr>
          <w:rFonts w:asciiTheme="majorHAnsi" w:eastAsia="Times New Roman" w:hAnsiTheme="majorHAnsi" w:cs="Times New Roman"/>
          <w:sz w:val="22"/>
          <w:szCs w:val="22"/>
        </w:rPr>
      </w:pPr>
      <w:r w:rsidRPr="00E31CD8">
        <w:rPr>
          <w:rFonts w:asciiTheme="majorHAnsi" w:eastAsia="Times New Roman" w:hAnsiTheme="majorHAnsi" w:cs="Times New Roman"/>
          <w:b/>
          <w:sz w:val="22"/>
          <w:szCs w:val="22"/>
        </w:rPr>
        <w:t>5.3</w:t>
      </w:r>
      <w:r w:rsidR="009D5F41" w:rsidRPr="00E31CD8">
        <w:rPr>
          <w:rFonts w:asciiTheme="majorHAnsi" w:eastAsia="Times New Roman" w:hAnsiTheme="majorHAnsi" w:cs="Times New Roman"/>
          <w:b/>
          <w:sz w:val="22"/>
          <w:szCs w:val="22"/>
        </w:rPr>
        <w:t>.</w:t>
      </w:r>
      <w:r w:rsidRPr="00E31CD8">
        <w:rPr>
          <w:rFonts w:asciiTheme="majorHAnsi" w:eastAsia="Times New Roman" w:hAnsiTheme="majorHAnsi" w:cs="Times New Roman"/>
          <w:sz w:val="22"/>
          <w:szCs w:val="22"/>
        </w:rPr>
        <w:t xml:space="preserve"> </w:t>
      </w:r>
      <w:r w:rsidR="007C507B" w:rsidRPr="00E31CD8">
        <w:rPr>
          <w:rFonts w:asciiTheme="majorHAnsi" w:eastAsia="Times New Roman" w:hAnsiTheme="majorHAnsi" w:cs="Times New Roman"/>
          <w:sz w:val="22"/>
          <w:szCs w:val="22"/>
        </w:rPr>
        <w:t>Powierzenie realizacji części zamówienia podwykonawcom nie zwalnia wykonawcy</w:t>
      </w:r>
      <w:r w:rsidR="00B03B0F" w:rsidRPr="00E31CD8">
        <w:rPr>
          <w:rFonts w:asciiTheme="majorHAnsi" w:eastAsia="Times New Roman" w:hAnsiTheme="majorHAnsi" w:cs="Times New Roman"/>
          <w:sz w:val="22"/>
          <w:szCs w:val="22"/>
        </w:rPr>
        <w:t xml:space="preserve"> </w:t>
      </w:r>
      <w:r w:rsidR="007C507B" w:rsidRPr="00E31CD8">
        <w:rPr>
          <w:rFonts w:asciiTheme="majorHAnsi" w:eastAsia="Times New Roman" w:hAnsiTheme="majorHAnsi" w:cs="Times New Roman"/>
          <w:sz w:val="22"/>
          <w:szCs w:val="22"/>
        </w:rPr>
        <w:t>z odpowiedzialności za prawidłową realizację zamówienia</w:t>
      </w:r>
      <w:r w:rsidR="00AD2BA6" w:rsidRPr="00E31CD8">
        <w:rPr>
          <w:rFonts w:asciiTheme="majorHAnsi" w:eastAsia="Times New Roman" w:hAnsiTheme="majorHAnsi" w:cs="Times New Roman"/>
          <w:sz w:val="22"/>
          <w:szCs w:val="22"/>
        </w:rPr>
        <w:t>.</w:t>
      </w:r>
    </w:p>
    <w:p w14:paraId="6ABE34FF" w14:textId="632F889E" w:rsidR="00AD2BA6" w:rsidRPr="00E31CD8" w:rsidRDefault="00462817" w:rsidP="00462817">
      <w:pPr>
        <w:widowControl/>
        <w:suppressAutoHyphens w:val="0"/>
        <w:autoSpaceDE w:val="0"/>
        <w:adjustRightInd w:val="0"/>
        <w:spacing w:before="120" w:line="276" w:lineRule="auto"/>
        <w:ind w:left="284" w:hanging="284"/>
        <w:jc w:val="both"/>
        <w:textAlignment w:val="auto"/>
        <w:rPr>
          <w:rFonts w:asciiTheme="majorHAnsi" w:eastAsia="Times New Roman" w:hAnsiTheme="majorHAnsi" w:cs="Times New Roman"/>
          <w:sz w:val="22"/>
          <w:szCs w:val="22"/>
        </w:rPr>
      </w:pPr>
      <w:r w:rsidRPr="00E31CD8">
        <w:rPr>
          <w:rFonts w:asciiTheme="majorHAnsi" w:eastAsia="Times New Roman" w:hAnsiTheme="majorHAnsi" w:cs="Times New Roman"/>
          <w:b/>
          <w:sz w:val="22"/>
          <w:szCs w:val="22"/>
        </w:rPr>
        <w:t>5.4</w:t>
      </w:r>
      <w:r w:rsidR="009D5F41" w:rsidRPr="00E31CD8">
        <w:rPr>
          <w:rFonts w:asciiTheme="majorHAnsi" w:eastAsia="Times New Roman" w:hAnsiTheme="majorHAnsi" w:cs="Times New Roman"/>
          <w:b/>
          <w:sz w:val="22"/>
          <w:szCs w:val="22"/>
        </w:rPr>
        <w:t>.</w:t>
      </w:r>
      <w:r w:rsidRPr="00E31CD8">
        <w:rPr>
          <w:rFonts w:asciiTheme="majorHAnsi" w:eastAsia="Times New Roman" w:hAnsiTheme="majorHAnsi" w:cs="Times New Roman"/>
          <w:sz w:val="22"/>
          <w:szCs w:val="22"/>
        </w:rPr>
        <w:t xml:space="preserve"> </w:t>
      </w:r>
      <w:r w:rsidR="00AD2BA6" w:rsidRPr="00E31CD8">
        <w:rPr>
          <w:rFonts w:asciiTheme="majorHAnsi" w:eastAsia="Times New Roman" w:hAnsiTheme="majorHAnsi" w:cs="Times New Roman"/>
          <w:sz w:val="22"/>
          <w:szCs w:val="22"/>
        </w:rPr>
        <w:t>Zamawiający nie wyraża zgody na zawieranie umów przez podwykonawców z dalszymi podwykonawcami.</w:t>
      </w:r>
    </w:p>
    <w:p w14:paraId="1BF15986" w14:textId="167E633F" w:rsidR="007125C8" w:rsidRPr="00E31CD8" w:rsidRDefault="00462817" w:rsidP="003E7CBF">
      <w:pPr>
        <w:widowControl/>
        <w:suppressAutoHyphens w:val="0"/>
        <w:autoSpaceDE w:val="0"/>
        <w:adjustRightInd w:val="0"/>
        <w:spacing w:before="120" w:line="276" w:lineRule="auto"/>
        <w:jc w:val="both"/>
        <w:textAlignment w:val="auto"/>
        <w:rPr>
          <w:rFonts w:asciiTheme="majorHAnsi" w:eastAsia="Times New Roman" w:hAnsiTheme="majorHAnsi" w:cs="Times New Roman"/>
          <w:b/>
          <w:sz w:val="22"/>
          <w:szCs w:val="22"/>
        </w:rPr>
      </w:pPr>
      <w:r w:rsidRPr="00E31CD8">
        <w:rPr>
          <w:rFonts w:asciiTheme="majorHAnsi" w:eastAsia="Times New Roman" w:hAnsiTheme="majorHAnsi" w:cs="Times New Roman"/>
          <w:b/>
          <w:sz w:val="22"/>
          <w:szCs w:val="22"/>
        </w:rPr>
        <w:t>5.5</w:t>
      </w:r>
      <w:r w:rsidR="009D5F41" w:rsidRPr="00E31CD8">
        <w:rPr>
          <w:rFonts w:asciiTheme="majorHAnsi" w:eastAsia="Times New Roman" w:hAnsiTheme="majorHAnsi" w:cs="Times New Roman"/>
          <w:b/>
          <w:sz w:val="22"/>
          <w:szCs w:val="22"/>
        </w:rPr>
        <w:t>.</w:t>
      </w:r>
      <w:r w:rsidRPr="00E31CD8">
        <w:rPr>
          <w:rFonts w:asciiTheme="majorHAnsi" w:eastAsia="Times New Roman" w:hAnsiTheme="majorHAnsi" w:cs="Times New Roman"/>
          <w:b/>
          <w:sz w:val="22"/>
          <w:szCs w:val="22"/>
        </w:rPr>
        <w:t xml:space="preserve"> </w:t>
      </w:r>
      <w:r w:rsidR="00AD2BA6" w:rsidRPr="00E31CD8">
        <w:rPr>
          <w:rFonts w:asciiTheme="majorHAnsi" w:eastAsia="Times New Roman" w:hAnsiTheme="majorHAnsi" w:cs="Times New Roman"/>
          <w:b/>
          <w:sz w:val="22"/>
          <w:szCs w:val="22"/>
        </w:rPr>
        <w:t>Warunki realizacji zamówienia przy udziale Podwykonawców określ</w:t>
      </w:r>
      <w:r w:rsidR="00855839" w:rsidRPr="00E31CD8">
        <w:rPr>
          <w:rFonts w:asciiTheme="majorHAnsi" w:eastAsia="Times New Roman" w:hAnsiTheme="majorHAnsi" w:cs="Times New Roman"/>
          <w:b/>
          <w:sz w:val="22"/>
          <w:szCs w:val="22"/>
        </w:rPr>
        <w:t xml:space="preserve">one zostały w </w:t>
      </w:r>
      <w:r w:rsidR="0068032B" w:rsidRPr="00E31CD8">
        <w:rPr>
          <w:rFonts w:asciiTheme="majorHAnsi" w:eastAsia="Times New Roman" w:hAnsiTheme="majorHAnsi" w:cs="Times New Roman"/>
          <w:b/>
          <w:sz w:val="22"/>
          <w:szCs w:val="22"/>
        </w:rPr>
        <w:t>projektowanych postanowie</w:t>
      </w:r>
      <w:r w:rsidR="00D6607D" w:rsidRPr="00E31CD8">
        <w:rPr>
          <w:rFonts w:asciiTheme="majorHAnsi" w:eastAsia="Times New Roman" w:hAnsiTheme="majorHAnsi" w:cs="Times New Roman"/>
          <w:b/>
          <w:sz w:val="22"/>
          <w:szCs w:val="22"/>
        </w:rPr>
        <w:t>niach</w:t>
      </w:r>
      <w:r w:rsidR="00AD2BA6" w:rsidRPr="00E31CD8">
        <w:rPr>
          <w:rFonts w:asciiTheme="majorHAnsi" w:eastAsia="Times New Roman" w:hAnsiTheme="majorHAnsi" w:cs="Times New Roman"/>
          <w:b/>
          <w:sz w:val="22"/>
          <w:szCs w:val="22"/>
        </w:rPr>
        <w:t xml:space="preserve"> umowy.</w:t>
      </w:r>
    </w:p>
    <w:p w14:paraId="21A7AF20" w14:textId="77777777" w:rsidR="00886250" w:rsidRPr="00E31CD8" w:rsidRDefault="00886250" w:rsidP="007125C8">
      <w:pPr>
        <w:widowControl/>
        <w:autoSpaceDN/>
        <w:spacing w:line="300" w:lineRule="exact"/>
        <w:jc w:val="both"/>
        <w:textAlignment w:val="auto"/>
        <w:rPr>
          <w:rFonts w:asciiTheme="majorHAnsi" w:eastAsia="Times New Roman" w:hAnsiTheme="majorHAnsi" w:cs="Times New Roman"/>
          <w:b/>
          <w:kern w:val="0"/>
          <w:sz w:val="22"/>
          <w:szCs w:val="22"/>
        </w:rPr>
      </w:pPr>
    </w:p>
    <w:p w14:paraId="150437D5" w14:textId="77777777" w:rsidR="00764A62" w:rsidRPr="00E31CD8" w:rsidRDefault="00764A62" w:rsidP="0041442F">
      <w:pPr>
        <w:pStyle w:val="Standard"/>
        <w:numPr>
          <w:ilvl w:val="0"/>
          <w:numId w:val="1"/>
        </w:numPr>
        <w:shd w:val="clear" w:color="auto" w:fill="FFFFFF"/>
        <w:spacing w:line="276" w:lineRule="auto"/>
        <w:ind w:right="-68"/>
        <w:jc w:val="both"/>
        <w:rPr>
          <w:rFonts w:asciiTheme="majorHAnsi" w:hAnsiTheme="majorHAnsi" w:cs="Times New Roman"/>
          <w:b/>
          <w:sz w:val="22"/>
          <w:szCs w:val="22"/>
          <w:highlight w:val="lightGray"/>
        </w:rPr>
      </w:pPr>
      <w:r w:rsidRPr="00E31CD8">
        <w:rPr>
          <w:rFonts w:asciiTheme="majorHAnsi" w:hAnsiTheme="majorHAnsi" w:cs="Times New Roman"/>
          <w:b/>
          <w:sz w:val="22"/>
          <w:szCs w:val="22"/>
          <w:highlight w:val="lightGray"/>
        </w:rPr>
        <w:t>Termin wykonania zamówienia</w:t>
      </w:r>
    </w:p>
    <w:p w14:paraId="19D9A133" w14:textId="22C752D5" w:rsidR="00D8117E" w:rsidRPr="00E31CD8" w:rsidRDefault="00764A62" w:rsidP="00D6607D">
      <w:pPr>
        <w:spacing w:before="120" w:line="300" w:lineRule="exact"/>
        <w:jc w:val="both"/>
        <w:rPr>
          <w:rFonts w:asciiTheme="majorHAnsi" w:hAnsiTheme="majorHAnsi" w:cs="Times New Roman"/>
          <w:b/>
          <w:bCs/>
          <w:sz w:val="22"/>
          <w:szCs w:val="22"/>
        </w:rPr>
      </w:pPr>
      <w:r w:rsidRPr="00E31CD8">
        <w:rPr>
          <w:rFonts w:asciiTheme="majorHAnsi" w:hAnsiTheme="majorHAnsi" w:cs="Times New Roman"/>
          <w:b/>
          <w:bCs/>
          <w:sz w:val="22"/>
          <w:szCs w:val="22"/>
        </w:rPr>
        <w:t>6.1</w:t>
      </w:r>
      <w:r w:rsidR="009D5F41" w:rsidRPr="00E31CD8">
        <w:rPr>
          <w:rFonts w:asciiTheme="majorHAnsi" w:hAnsiTheme="majorHAnsi" w:cs="Times New Roman"/>
          <w:b/>
          <w:bCs/>
          <w:sz w:val="22"/>
          <w:szCs w:val="22"/>
        </w:rPr>
        <w:t>.</w:t>
      </w:r>
      <w:r w:rsidRPr="00E31CD8">
        <w:rPr>
          <w:rFonts w:asciiTheme="majorHAnsi" w:hAnsiTheme="majorHAnsi" w:cs="Times New Roman"/>
          <w:b/>
          <w:bCs/>
          <w:sz w:val="22"/>
          <w:szCs w:val="22"/>
        </w:rPr>
        <w:t xml:space="preserve"> </w:t>
      </w:r>
      <w:r w:rsidRPr="00E31CD8">
        <w:rPr>
          <w:rFonts w:asciiTheme="majorHAnsi" w:hAnsiTheme="majorHAnsi" w:cs="Times New Roman"/>
          <w:bCs/>
          <w:sz w:val="22"/>
          <w:szCs w:val="22"/>
        </w:rPr>
        <w:t>T</w:t>
      </w:r>
      <w:r w:rsidRPr="00E31CD8">
        <w:rPr>
          <w:rFonts w:asciiTheme="majorHAnsi" w:hAnsiTheme="majorHAnsi" w:cs="Times New Roman"/>
          <w:sz w:val="22"/>
          <w:szCs w:val="22"/>
        </w:rPr>
        <w:t>ermin realizacji przedmiotu zamówienia</w:t>
      </w:r>
      <w:r w:rsidR="00C569D2" w:rsidRPr="00E31CD8">
        <w:rPr>
          <w:rFonts w:asciiTheme="majorHAnsi" w:hAnsiTheme="majorHAnsi" w:cs="Times New Roman"/>
          <w:sz w:val="22"/>
          <w:szCs w:val="22"/>
        </w:rPr>
        <w:t>:</w:t>
      </w:r>
      <w:r w:rsidR="008F71E2" w:rsidRPr="00E31CD8">
        <w:rPr>
          <w:rFonts w:asciiTheme="majorHAnsi" w:hAnsiTheme="majorHAnsi" w:cs="Times New Roman"/>
          <w:b/>
          <w:bCs/>
          <w:sz w:val="22"/>
          <w:szCs w:val="22"/>
        </w:rPr>
        <w:t xml:space="preserve"> </w:t>
      </w:r>
      <w:r w:rsidR="00D6607D" w:rsidRPr="00E31CD8">
        <w:rPr>
          <w:rFonts w:asciiTheme="majorHAnsi" w:hAnsiTheme="majorHAnsi" w:cs="Times New Roman"/>
          <w:b/>
          <w:bCs/>
          <w:sz w:val="22"/>
          <w:szCs w:val="22"/>
        </w:rPr>
        <w:t>do 2</w:t>
      </w:r>
      <w:r w:rsidR="003D28D4" w:rsidRPr="00E31CD8">
        <w:rPr>
          <w:rFonts w:asciiTheme="majorHAnsi" w:hAnsiTheme="majorHAnsi" w:cs="Times New Roman"/>
          <w:b/>
          <w:bCs/>
          <w:sz w:val="22"/>
          <w:szCs w:val="22"/>
        </w:rPr>
        <w:t>2</w:t>
      </w:r>
      <w:r w:rsidR="00D6607D" w:rsidRPr="00E31CD8">
        <w:rPr>
          <w:rFonts w:asciiTheme="majorHAnsi" w:hAnsiTheme="majorHAnsi" w:cs="Times New Roman"/>
          <w:b/>
          <w:bCs/>
          <w:sz w:val="22"/>
          <w:szCs w:val="22"/>
        </w:rPr>
        <w:t xml:space="preserve"> grudnia 202</w:t>
      </w:r>
      <w:r w:rsidR="003D28D4" w:rsidRPr="00E31CD8">
        <w:rPr>
          <w:rFonts w:asciiTheme="majorHAnsi" w:hAnsiTheme="majorHAnsi" w:cs="Times New Roman"/>
          <w:b/>
          <w:bCs/>
          <w:sz w:val="22"/>
          <w:szCs w:val="22"/>
        </w:rPr>
        <w:t>3</w:t>
      </w:r>
      <w:r w:rsidR="00D6607D" w:rsidRPr="00E31CD8">
        <w:rPr>
          <w:rFonts w:asciiTheme="majorHAnsi" w:hAnsiTheme="majorHAnsi" w:cs="Times New Roman"/>
          <w:b/>
          <w:bCs/>
          <w:sz w:val="22"/>
          <w:szCs w:val="22"/>
        </w:rPr>
        <w:t xml:space="preserve"> r. </w:t>
      </w:r>
      <w:r w:rsidR="00591831" w:rsidRPr="00E31CD8">
        <w:rPr>
          <w:rFonts w:asciiTheme="majorHAnsi" w:hAnsiTheme="majorHAnsi" w:cs="Times New Roman"/>
          <w:b/>
          <w:bCs/>
          <w:sz w:val="22"/>
          <w:szCs w:val="22"/>
        </w:rPr>
        <w:t>– dla każdego z zadań</w:t>
      </w:r>
    </w:p>
    <w:p w14:paraId="42593A5B" w14:textId="77777777" w:rsidR="007125C8" w:rsidRPr="00E31CD8" w:rsidRDefault="007125C8" w:rsidP="003E7CBF">
      <w:pPr>
        <w:rPr>
          <w:rFonts w:asciiTheme="majorHAnsi" w:hAnsiTheme="majorHAnsi" w:cs="Times New Roman"/>
        </w:rPr>
      </w:pPr>
    </w:p>
    <w:p w14:paraId="74209590" w14:textId="77777777" w:rsidR="00C749AF" w:rsidRPr="00E31CD8" w:rsidRDefault="00C749AF" w:rsidP="0041442F">
      <w:pPr>
        <w:pStyle w:val="Standard"/>
        <w:numPr>
          <w:ilvl w:val="0"/>
          <w:numId w:val="1"/>
        </w:numPr>
        <w:shd w:val="clear" w:color="auto" w:fill="FFFFFF"/>
        <w:spacing w:line="276" w:lineRule="auto"/>
        <w:ind w:right="-68"/>
        <w:jc w:val="both"/>
        <w:rPr>
          <w:rFonts w:asciiTheme="majorHAnsi" w:hAnsiTheme="majorHAnsi" w:cs="Times New Roman"/>
          <w:b/>
          <w:sz w:val="22"/>
          <w:szCs w:val="22"/>
          <w:highlight w:val="lightGray"/>
        </w:rPr>
      </w:pPr>
      <w:r w:rsidRPr="00E31CD8">
        <w:rPr>
          <w:rFonts w:asciiTheme="majorHAnsi" w:hAnsiTheme="majorHAnsi" w:cs="Times New Roman"/>
          <w:b/>
          <w:sz w:val="22"/>
          <w:szCs w:val="22"/>
          <w:highlight w:val="lightGray"/>
        </w:rPr>
        <w:t>Warunki udziału w postepowaniu</w:t>
      </w:r>
    </w:p>
    <w:p w14:paraId="2116B3B8" w14:textId="57DBB000" w:rsidR="00C749AF" w:rsidRPr="00E31CD8" w:rsidRDefault="00C749AF" w:rsidP="00C749AF">
      <w:pPr>
        <w:spacing w:before="120" w:line="300" w:lineRule="exact"/>
        <w:ind w:right="45"/>
        <w:jc w:val="both"/>
        <w:rPr>
          <w:rFonts w:asciiTheme="majorHAnsi" w:hAnsiTheme="majorHAnsi" w:cs="Times New Roman"/>
          <w:sz w:val="22"/>
          <w:szCs w:val="22"/>
        </w:rPr>
      </w:pPr>
      <w:r w:rsidRPr="00E31CD8">
        <w:rPr>
          <w:rFonts w:asciiTheme="majorHAnsi" w:hAnsiTheme="majorHAnsi" w:cs="Times New Roman"/>
          <w:b/>
          <w:sz w:val="22"/>
          <w:szCs w:val="22"/>
        </w:rPr>
        <w:t>7.1</w:t>
      </w:r>
      <w:r w:rsidR="009D5F41" w:rsidRPr="00E31CD8">
        <w:rPr>
          <w:rFonts w:asciiTheme="majorHAnsi" w:hAnsiTheme="majorHAnsi" w:cs="Times New Roman"/>
          <w:b/>
          <w:sz w:val="22"/>
          <w:szCs w:val="22"/>
        </w:rPr>
        <w:t>.</w:t>
      </w:r>
      <w:r w:rsidRPr="00E31CD8">
        <w:rPr>
          <w:rFonts w:asciiTheme="majorHAnsi" w:hAnsiTheme="majorHAnsi" w:cs="Times New Roman"/>
          <w:b/>
          <w:sz w:val="22"/>
          <w:szCs w:val="22"/>
        </w:rPr>
        <w:t xml:space="preserve"> </w:t>
      </w:r>
      <w:r w:rsidRPr="00E31CD8">
        <w:rPr>
          <w:rFonts w:asciiTheme="majorHAnsi" w:hAnsiTheme="majorHAnsi" w:cs="Times New Roman"/>
          <w:sz w:val="22"/>
          <w:szCs w:val="22"/>
        </w:rPr>
        <w:t xml:space="preserve">O udzielenie zamówienia mogą ubiegać się wykonawcy, którzy nie podlegają wykluczeniu na zasadach określonych w Rozdziale </w:t>
      </w:r>
      <w:r w:rsidR="00B95587" w:rsidRPr="00E31CD8">
        <w:rPr>
          <w:rFonts w:asciiTheme="majorHAnsi" w:hAnsiTheme="majorHAnsi" w:cs="Times New Roman"/>
          <w:sz w:val="22"/>
          <w:szCs w:val="22"/>
        </w:rPr>
        <w:t>VIII</w:t>
      </w:r>
      <w:r w:rsidRPr="00E31CD8">
        <w:rPr>
          <w:rFonts w:asciiTheme="majorHAnsi" w:hAnsiTheme="majorHAnsi" w:cs="Times New Roman"/>
          <w:sz w:val="22"/>
          <w:szCs w:val="22"/>
        </w:rPr>
        <w:t xml:space="preserve"> SWZ</w:t>
      </w:r>
      <w:r w:rsidR="00346344" w:rsidRPr="00E31CD8">
        <w:rPr>
          <w:rFonts w:asciiTheme="majorHAnsi" w:hAnsiTheme="majorHAnsi" w:cs="Times New Roman"/>
          <w:sz w:val="22"/>
          <w:szCs w:val="22"/>
        </w:rPr>
        <w:t xml:space="preserve"> </w:t>
      </w:r>
      <w:r w:rsidRPr="00E31CD8">
        <w:rPr>
          <w:rFonts w:asciiTheme="majorHAnsi" w:hAnsiTheme="majorHAnsi" w:cs="Times New Roman"/>
          <w:sz w:val="22"/>
          <w:szCs w:val="22"/>
        </w:rPr>
        <w:t>oraz spełniają określone przez Zamawiającego warunki udziału</w:t>
      </w:r>
      <w:r w:rsidR="00CB265C" w:rsidRPr="00E31CD8">
        <w:rPr>
          <w:rFonts w:asciiTheme="majorHAnsi" w:hAnsiTheme="majorHAnsi" w:cs="Times New Roman"/>
          <w:sz w:val="22"/>
          <w:szCs w:val="22"/>
        </w:rPr>
        <w:br/>
      </w:r>
      <w:r w:rsidRPr="00E31CD8">
        <w:rPr>
          <w:rFonts w:asciiTheme="majorHAnsi" w:hAnsiTheme="majorHAnsi" w:cs="Times New Roman"/>
          <w:sz w:val="22"/>
          <w:szCs w:val="22"/>
        </w:rPr>
        <w:t>w post</w:t>
      </w:r>
      <w:r w:rsidR="0038495F" w:rsidRPr="00E31CD8">
        <w:rPr>
          <w:rFonts w:asciiTheme="majorHAnsi" w:hAnsiTheme="majorHAnsi" w:cs="Times New Roman"/>
          <w:sz w:val="22"/>
          <w:szCs w:val="22"/>
        </w:rPr>
        <w:t>ę</w:t>
      </w:r>
      <w:r w:rsidRPr="00E31CD8">
        <w:rPr>
          <w:rFonts w:asciiTheme="majorHAnsi" w:hAnsiTheme="majorHAnsi" w:cs="Times New Roman"/>
          <w:sz w:val="22"/>
          <w:szCs w:val="22"/>
        </w:rPr>
        <w:t>powaniu.</w:t>
      </w:r>
    </w:p>
    <w:p w14:paraId="7EF95DCD" w14:textId="71970109" w:rsidR="00C749AF" w:rsidRPr="00E31CD8" w:rsidRDefault="00C749AF" w:rsidP="00C749AF">
      <w:pPr>
        <w:spacing w:before="120" w:line="300" w:lineRule="exact"/>
        <w:ind w:right="45"/>
        <w:jc w:val="both"/>
        <w:rPr>
          <w:rFonts w:asciiTheme="majorHAnsi" w:hAnsiTheme="majorHAnsi" w:cs="Times New Roman"/>
          <w:sz w:val="22"/>
          <w:szCs w:val="22"/>
        </w:rPr>
      </w:pPr>
      <w:r w:rsidRPr="00E31CD8">
        <w:rPr>
          <w:rFonts w:asciiTheme="majorHAnsi" w:hAnsiTheme="majorHAnsi" w:cs="Times New Roman"/>
          <w:b/>
          <w:sz w:val="22"/>
          <w:szCs w:val="22"/>
        </w:rPr>
        <w:t>7.2</w:t>
      </w:r>
      <w:r w:rsidR="009D5F41" w:rsidRPr="00E31CD8">
        <w:rPr>
          <w:rFonts w:asciiTheme="majorHAnsi" w:hAnsiTheme="majorHAnsi" w:cs="Times New Roman"/>
          <w:b/>
          <w:sz w:val="22"/>
          <w:szCs w:val="22"/>
        </w:rPr>
        <w:t>.</w:t>
      </w:r>
      <w:r w:rsidRPr="00E31CD8">
        <w:rPr>
          <w:rFonts w:asciiTheme="majorHAnsi" w:hAnsiTheme="majorHAnsi" w:cs="Times New Roman"/>
          <w:sz w:val="22"/>
          <w:szCs w:val="22"/>
        </w:rPr>
        <w:t xml:space="preserve"> O udzieleni</w:t>
      </w:r>
      <w:r w:rsidR="003F1C5C" w:rsidRPr="00E31CD8">
        <w:rPr>
          <w:rFonts w:asciiTheme="majorHAnsi" w:hAnsiTheme="majorHAnsi" w:cs="Times New Roman"/>
          <w:sz w:val="22"/>
          <w:szCs w:val="22"/>
        </w:rPr>
        <w:t>e</w:t>
      </w:r>
      <w:r w:rsidRPr="00E31CD8">
        <w:rPr>
          <w:rFonts w:asciiTheme="majorHAnsi" w:hAnsiTheme="majorHAnsi" w:cs="Times New Roman"/>
          <w:sz w:val="22"/>
          <w:szCs w:val="22"/>
        </w:rPr>
        <w:t xml:space="preserve"> zamówienia, mogą ubiegać się wykonawcy, którzy spełnią warunki dotyczące:</w:t>
      </w:r>
    </w:p>
    <w:p w14:paraId="3F907802" w14:textId="77777777" w:rsidR="00F67063" w:rsidRPr="00E31CD8" w:rsidRDefault="00F67063" w:rsidP="00743F05">
      <w:pPr>
        <w:pStyle w:val="Akapitzlist"/>
        <w:numPr>
          <w:ilvl w:val="2"/>
          <w:numId w:val="13"/>
        </w:numPr>
        <w:spacing w:before="120" w:line="300" w:lineRule="exact"/>
        <w:ind w:right="45"/>
        <w:jc w:val="both"/>
        <w:rPr>
          <w:rFonts w:asciiTheme="majorHAnsi" w:hAnsiTheme="majorHAnsi" w:cs="Times New Roman"/>
          <w:b/>
          <w:sz w:val="22"/>
          <w:szCs w:val="22"/>
        </w:rPr>
      </w:pPr>
      <w:r w:rsidRPr="00E31CD8">
        <w:rPr>
          <w:rFonts w:asciiTheme="majorHAnsi" w:hAnsiTheme="majorHAnsi" w:cs="Times New Roman"/>
          <w:b/>
          <w:sz w:val="22"/>
          <w:szCs w:val="22"/>
        </w:rPr>
        <w:t>zdolności do występowania w obrocie gospodarczym</w:t>
      </w:r>
    </w:p>
    <w:p w14:paraId="2458CC5B" w14:textId="77777777" w:rsidR="00F67063" w:rsidRPr="00E31CD8" w:rsidRDefault="00F67063" w:rsidP="00F67063">
      <w:pPr>
        <w:autoSpaceDE w:val="0"/>
        <w:adjustRightInd w:val="0"/>
        <w:spacing w:before="120" w:line="300" w:lineRule="exact"/>
        <w:ind w:left="426"/>
        <w:jc w:val="both"/>
        <w:textAlignment w:val="auto"/>
        <w:rPr>
          <w:rFonts w:asciiTheme="majorHAnsi" w:hAnsiTheme="majorHAnsi" w:cs="Times New Roman"/>
          <w:bCs/>
          <w:i/>
          <w:iCs/>
          <w:sz w:val="22"/>
          <w:szCs w:val="22"/>
        </w:rPr>
      </w:pPr>
      <w:r w:rsidRPr="00E31CD8">
        <w:rPr>
          <w:rFonts w:asciiTheme="majorHAnsi" w:hAnsiTheme="majorHAnsi" w:cs="Times New Roman"/>
          <w:bCs/>
          <w:i/>
          <w:iCs/>
          <w:sz w:val="22"/>
          <w:szCs w:val="22"/>
        </w:rPr>
        <w:t>Zamawiający nie określa szczególnych wymagań.</w:t>
      </w:r>
    </w:p>
    <w:p w14:paraId="7DA47A8C" w14:textId="4AF71512" w:rsidR="00F67063" w:rsidRPr="00E31CD8" w:rsidRDefault="00F67063" w:rsidP="00743F05">
      <w:pPr>
        <w:pStyle w:val="Akapitzlist"/>
        <w:numPr>
          <w:ilvl w:val="2"/>
          <w:numId w:val="13"/>
        </w:numPr>
        <w:spacing w:before="120" w:line="300" w:lineRule="exact"/>
        <w:ind w:right="45"/>
        <w:jc w:val="both"/>
        <w:rPr>
          <w:rFonts w:asciiTheme="majorHAnsi" w:hAnsiTheme="majorHAnsi" w:cs="Times New Roman"/>
          <w:b/>
          <w:sz w:val="22"/>
          <w:szCs w:val="22"/>
        </w:rPr>
      </w:pPr>
      <w:r w:rsidRPr="00E31CD8">
        <w:rPr>
          <w:rFonts w:asciiTheme="majorHAnsi" w:hAnsiTheme="majorHAnsi" w:cs="Times New Roman"/>
          <w:b/>
          <w:sz w:val="22"/>
          <w:szCs w:val="22"/>
        </w:rPr>
        <w:t>uprawnień do prowadzenia określonej działalności gospodarczej lub zawodowej, o ile wynika to z odrębnych przepisów</w:t>
      </w:r>
    </w:p>
    <w:p w14:paraId="29FE559B" w14:textId="77777777" w:rsidR="00F67063" w:rsidRPr="00E31CD8" w:rsidRDefault="00F67063" w:rsidP="00F67063">
      <w:pPr>
        <w:autoSpaceDE w:val="0"/>
        <w:adjustRightInd w:val="0"/>
        <w:spacing w:before="120" w:line="300" w:lineRule="exact"/>
        <w:ind w:left="1440" w:hanging="1014"/>
        <w:jc w:val="both"/>
        <w:textAlignment w:val="auto"/>
        <w:rPr>
          <w:rFonts w:asciiTheme="majorHAnsi" w:hAnsiTheme="majorHAnsi" w:cs="Times New Roman"/>
          <w:bCs/>
          <w:i/>
          <w:iCs/>
          <w:sz w:val="22"/>
          <w:szCs w:val="22"/>
        </w:rPr>
      </w:pPr>
      <w:r w:rsidRPr="00E31CD8">
        <w:rPr>
          <w:rFonts w:asciiTheme="majorHAnsi" w:hAnsiTheme="majorHAnsi" w:cs="Times New Roman"/>
          <w:bCs/>
          <w:i/>
          <w:iCs/>
          <w:sz w:val="22"/>
          <w:szCs w:val="22"/>
        </w:rPr>
        <w:t>Zamawiający nie określa szczególnych wymagań.</w:t>
      </w:r>
    </w:p>
    <w:p w14:paraId="1D26E1D2" w14:textId="77777777" w:rsidR="00F67063" w:rsidRPr="00E31CD8" w:rsidRDefault="00F67063" w:rsidP="00743F05">
      <w:pPr>
        <w:pStyle w:val="Akapitzlist"/>
        <w:numPr>
          <w:ilvl w:val="2"/>
          <w:numId w:val="13"/>
        </w:numPr>
        <w:spacing w:before="120" w:line="300" w:lineRule="exact"/>
        <w:ind w:right="45"/>
        <w:jc w:val="both"/>
        <w:rPr>
          <w:rFonts w:asciiTheme="majorHAnsi" w:hAnsiTheme="majorHAnsi" w:cs="Times New Roman"/>
          <w:b/>
          <w:sz w:val="22"/>
          <w:szCs w:val="22"/>
        </w:rPr>
      </w:pPr>
      <w:r w:rsidRPr="00E31CD8">
        <w:rPr>
          <w:rFonts w:asciiTheme="majorHAnsi" w:hAnsiTheme="majorHAnsi" w:cs="Times New Roman"/>
          <w:b/>
          <w:sz w:val="22"/>
          <w:szCs w:val="22"/>
        </w:rPr>
        <w:t>sytuacji ekonomicznej lub finansowej</w:t>
      </w:r>
    </w:p>
    <w:p w14:paraId="77B1E5D7" w14:textId="77777777" w:rsidR="00F67063" w:rsidRPr="00E31CD8" w:rsidRDefault="00F67063" w:rsidP="00F67063">
      <w:pPr>
        <w:autoSpaceDE w:val="0"/>
        <w:adjustRightInd w:val="0"/>
        <w:spacing w:before="120" w:line="300" w:lineRule="exact"/>
        <w:ind w:firstLine="426"/>
        <w:jc w:val="both"/>
        <w:textAlignment w:val="auto"/>
        <w:rPr>
          <w:rFonts w:asciiTheme="majorHAnsi" w:hAnsiTheme="majorHAnsi" w:cs="Times New Roman"/>
          <w:bCs/>
          <w:i/>
          <w:iCs/>
          <w:sz w:val="22"/>
          <w:szCs w:val="22"/>
        </w:rPr>
      </w:pPr>
      <w:r w:rsidRPr="00E31CD8">
        <w:rPr>
          <w:rFonts w:asciiTheme="majorHAnsi" w:hAnsiTheme="majorHAnsi" w:cs="Times New Roman"/>
          <w:bCs/>
          <w:i/>
          <w:iCs/>
          <w:sz w:val="22"/>
          <w:szCs w:val="22"/>
        </w:rPr>
        <w:t>Zamawiający nie określa szczególnych wymagań.</w:t>
      </w:r>
    </w:p>
    <w:p w14:paraId="7ECB5DEA" w14:textId="77777777" w:rsidR="00F67063" w:rsidRPr="00E31CD8" w:rsidRDefault="00F67063" w:rsidP="00743F05">
      <w:pPr>
        <w:pStyle w:val="Akapitzlist"/>
        <w:numPr>
          <w:ilvl w:val="2"/>
          <w:numId w:val="13"/>
        </w:numPr>
        <w:spacing w:before="120" w:line="300" w:lineRule="exact"/>
        <w:ind w:right="45"/>
        <w:jc w:val="both"/>
        <w:rPr>
          <w:rFonts w:asciiTheme="majorHAnsi" w:hAnsiTheme="majorHAnsi" w:cs="Times New Roman"/>
          <w:b/>
          <w:sz w:val="22"/>
          <w:szCs w:val="22"/>
        </w:rPr>
      </w:pPr>
      <w:r w:rsidRPr="00E31CD8">
        <w:rPr>
          <w:rFonts w:asciiTheme="majorHAnsi" w:hAnsiTheme="majorHAnsi" w:cs="Times New Roman"/>
          <w:b/>
          <w:sz w:val="22"/>
          <w:szCs w:val="22"/>
        </w:rPr>
        <w:t>zdolności technicznej i zawodowej</w:t>
      </w:r>
    </w:p>
    <w:p w14:paraId="5ADEE11A" w14:textId="77777777" w:rsidR="00D637ED" w:rsidRPr="00E31CD8" w:rsidRDefault="00D637ED" w:rsidP="00D637ED">
      <w:pPr>
        <w:pStyle w:val="Akapitzlist"/>
        <w:spacing w:line="300" w:lineRule="exact"/>
        <w:ind w:left="1146" w:right="45"/>
        <w:jc w:val="both"/>
        <w:rPr>
          <w:rFonts w:asciiTheme="majorHAnsi" w:hAnsiTheme="majorHAnsi" w:cs="Times New Roman"/>
          <w:b/>
          <w:sz w:val="22"/>
          <w:szCs w:val="22"/>
        </w:rPr>
      </w:pPr>
    </w:p>
    <w:p w14:paraId="50180041" w14:textId="0399633B" w:rsidR="002573F0" w:rsidRPr="00E31CD8" w:rsidRDefault="002573F0" w:rsidP="002573F0">
      <w:pPr>
        <w:pStyle w:val="Akapitzlist"/>
        <w:widowControl/>
        <w:numPr>
          <w:ilvl w:val="1"/>
          <w:numId w:val="5"/>
        </w:numPr>
        <w:spacing w:before="240" w:line="276" w:lineRule="auto"/>
        <w:ind w:left="426" w:firstLine="425"/>
        <w:jc w:val="both"/>
        <w:rPr>
          <w:rFonts w:asciiTheme="majorHAnsi" w:eastAsia="Times New Roman" w:hAnsiTheme="majorHAnsi" w:cs="Times New Roman"/>
          <w:bCs/>
          <w:iCs/>
          <w:sz w:val="22"/>
          <w:szCs w:val="22"/>
        </w:rPr>
      </w:pPr>
      <w:r w:rsidRPr="00E31CD8">
        <w:rPr>
          <w:rFonts w:asciiTheme="majorHAnsi" w:hAnsiTheme="majorHAnsi" w:cs="Times New Roman"/>
          <w:b/>
          <w:sz w:val="22"/>
          <w:szCs w:val="22"/>
        </w:rPr>
        <w:t>w zakresie posiadanego doświadczenia:</w:t>
      </w:r>
    </w:p>
    <w:p w14:paraId="4F8EEA84" w14:textId="77777777" w:rsidR="003D28D4" w:rsidRPr="00E31CD8" w:rsidRDefault="003D28D4" w:rsidP="003D28D4">
      <w:pPr>
        <w:widowControl/>
        <w:spacing w:before="120" w:line="276" w:lineRule="auto"/>
        <w:jc w:val="both"/>
        <w:rPr>
          <w:rFonts w:asciiTheme="majorHAnsi" w:eastAsia="Times New Roman" w:hAnsiTheme="majorHAnsi" w:cs="Times New Roman"/>
          <w:bCs/>
          <w:iCs/>
          <w:sz w:val="22"/>
          <w:szCs w:val="22"/>
        </w:rPr>
      </w:pPr>
      <w:r w:rsidRPr="00E31CD8">
        <w:rPr>
          <w:rFonts w:asciiTheme="majorHAnsi" w:eastAsia="Times New Roman" w:hAnsiTheme="majorHAnsi" w:cs="Times New Roman"/>
          <w:bCs/>
          <w:iCs/>
          <w:sz w:val="22"/>
          <w:szCs w:val="22"/>
        </w:rPr>
        <w:t xml:space="preserve">Wykonawca spełni warunek, jeżeli wykaże, że wykonał w okresie ostatnich </w:t>
      </w:r>
      <w:r w:rsidRPr="00E31CD8">
        <w:rPr>
          <w:rFonts w:asciiTheme="majorHAnsi" w:eastAsia="Times New Roman" w:hAnsiTheme="majorHAnsi" w:cs="Times New Roman"/>
          <w:b/>
          <w:bCs/>
          <w:iCs/>
          <w:sz w:val="22"/>
          <w:szCs w:val="22"/>
        </w:rPr>
        <w:t>5 (pięciu)</w:t>
      </w:r>
      <w:r w:rsidRPr="00E31CD8">
        <w:rPr>
          <w:rFonts w:asciiTheme="majorHAnsi" w:eastAsia="Times New Roman" w:hAnsiTheme="majorHAnsi" w:cs="Times New Roman"/>
          <w:bCs/>
          <w:iCs/>
          <w:sz w:val="22"/>
          <w:szCs w:val="22"/>
        </w:rPr>
        <w:t xml:space="preserve"> lat przed upływem terminu składania ofert, a jeżeli okres prowadzenia działalności jest krótszy- w tym okresie:</w:t>
      </w:r>
    </w:p>
    <w:p w14:paraId="1FC2A981" w14:textId="02C57338" w:rsidR="00837DB0" w:rsidRPr="00E31CD8" w:rsidRDefault="00837DB0" w:rsidP="00337CE2">
      <w:pPr>
        <w:tabs>
          <w:tab w:val="left" w:pos="10206"/>
        </w:tabs>
        <w:spacing w:before="120" w:line="300" w:lineRule="exact"/>
        <w:ind w:right="113"/>
        <w:jc w:val="both"/>
        <w:rPr>
          <w:rFonts w:asciiTheme="majorHAnsi" w:hAnsiTheme="majorHAnsi" w:cs="Times New Roman"/>
          <w:sz w:val="22"/>
          <w:szCs w:val="22"/>
        </w:rPr>
      </w:pPr>
      <w:r w:rsidRPr="00E31CD8">
        <w:rPr>
          <w:rFonts w:asciiTheme="majorHAnsi" w:hAnsiTheme="majorHAnsi" w:cs="Times New Roman"/>
          <w:b/>
          <w:bCs/>
          <w:sz w:val="22"/>
          <w:szCs w:val="22"/>
        </w:rPr>
        <w:lastRenderedPageBreak/>
        <w:t xml:space="preserve">- 2 (dwóch) </w:t>
      </w:r>
      <w:r w:rsidRPr="00E31CD8">
        <w:rPr>
          <w:rFonts w:asciiTheme="majorHAnsi" w:hAnsiTheme="majorHAnsi" w:cs="Times New Roman"/>
          <w:bCs/>
          <w:sz w:val="22"/>
          <w:szCs w:val="22"/>
        </w:rPr>
        <w:t>robót budowlanych polegających na budowie / rozbudowie / przebudowie / remoncie dróg o nawierzchni bitumicznej o wartości</w:t>
      </w:r>
      <w:r w:rsidRPr="00E31CD8">
        <w:rPr>
          <w:rFonts w:asciiTheme="majorHAnsi" w:hAnsiTheme="majorHAnsi" w:cs="Times New Roman"/>
          <w:b/>
          <w:bCs/>
          <w:sz w:val="22"/>
          <w:szCs w:val="22"/>
        </w:rPr>
        <w:t xml:space="preserve"> co najmniej </w:t>
      </w:r>
      <w:r w:rsidR="003D28D4" w:rsidRPr="00E31CD8">
        <w:rPr>
          <w:rFonts w:asciiTheme="majorHAnsi" w:hAnsiTheme="majorHAnsi" w:cs="Times New Roman"/>
          <w:b/>
          <w:bCs/>
          <w:sz w:val="22"/>
          <w:szCs w:val="22"/>
        </w:rPr>
        <w:t>3</w:t>
      </w:r>
      <w:r w:rsidRPr="00E31CD8">
        <w:rPr>
          <w:rFonts w:asciiTheme="majorHAnsi" w:hAnsiTheme="majorHAnsi" w:cs="Times New Roman"/>
          <w:b/>
          <w:bCs/>
          <w:sz w:val="22"/>
          <w:szCs w:val="22"/>
        </w:rPr>
        <w:t xml:space="preserve">00 000,00 zł brutto (słownie: </w:t>
      </w:r>
      <w:r w:rsidR="003D28D4" w:rsidRPr="00E31CD8">
        <w:rPr>
          <w:rFonts w:asciiTheme="majorHAnsi" w:hAnsiTheme="majorHAnsi" w:cs="Times New Roman"/>
          <w:b/>
          <w:bCs/>
          <w:sz w:val="22"/>
          <w:szCs w:val="22"/>
        </w:rPr>
        <w:t>trzysta</w:t>
      </w:r>
      <w:r w:rsidRPr="00E31CD8">
        <w:rPr>
          <w:rFonts w:asciiTheme="majorHAnsi" w:hAnsiTheme="majorHAnsi" w:cs="Times New Roman"/>
          <w:b/>
          <w:bCs/>
          <w:sz w:val="22"/>
          <w:szCs w:val="22"/>
        </w:rPr>
        <w:t xml:space="preserve"> tysięcy złotych) każda z robót - </w:t>
      </w:r>
      <w:r w:rsidRPr="00E31CD8">
        <w:rPr>
          <w:rFonts w:asciiTheme="majorHAnsi" w:hAnsiTheme="majorHAnsi" w:cs="Times New Roman"/>
          <w:bCs/>
          <w:i/>
          <w:sz w:val="22"/>
          <w:szCs w:val="22"/>
        </w:rPr>
        <w:t>w przypadku s</w:t>
      </w:r>
      <w:r w:rsidR="00E26EF7" w:rsidRPr="00E31CD8">
        <w:rPr>
          <w:rFonts w:asciiTheme="majorHAnsi" w:hAnsiTheme="majorHAnsi" w:cs="Times New Roman"/>
          <w:bCs/>
          <w:i/>
          <w:sz w:val="22"/>
          <w:szCs w:val="22"/>
        </w:rPr>
        <w:t>kładania oferty na zadanie nr 1;</w:t>
      </w:r>
    </w:p>
    <w:p w14:paraId="63C7E76D" w14:textId="1EBE5AE0" w:rsidR="00E26EF7" w:rsidRPr="00E31CD8" w:rsidRDefault="00E26EF7" w:rsidP="00E26EF7">
      <w:pPr>
        <w:widowControl/>
        <w:spacing w:before="120" w:line="276" w:lineRule="auto"/>
        <w:jc w:val="both"/>
        <w:rPr>
          <w:rFonts w:asciiTheme="majorHAnsi" w:hAnsiTheme="majorHAnsi" w:cs="Times New Roman"/>
          <w:b/>
          <w:sz w:val="22"/>
          <w:szCs w:val="22"/>
        </w:rPr>
      </w:pPr>
      <w:r w:rsidRPr="00E31CD8">
        <w:rPr>
          <w:rFonts w:asciiTheme="majorHAnsi" w:hAnsiTheme="majorHAnsi" w:cs="Times New Roman"/>
          <w:b/>
          <w:sz w:val="22"/>
          <w:szCs w:val="22"/>
        </w:rPr>
        <w:t xml:space="preserve">- </w:t>
      </w:r>
      <w:r w:rsidRPr="00E31CD8">
        <w:rPr>
          <w:rFonts w:asciiTheme="majorHAnsi" w:hAnsiTheme="majorHAnsi"/>
          <w:b/>
          <w:sz w:val="22"/>
          <w:szCs w:val="22"/>
        </w:rPr>
        <w:t>2 (dwóch) robót budowlanych</w:t>
      </w:r>
      <w:r w:rsidRPr="00E31CD8">
        <w:rPr>
          <w:rFonts w:asciiTheme="majorHAnsi" w:hAnsiTheme="majorHAnsi"/>
          <w:sz w:val="22"/>
          <w:szCs w:val="22"/>
        </w:rPr>
        <w:t xml:space="preserve"> </w:t>
      </w:r>
      <w:r w:rsidRPr="00E31CD8">
        <w:rPr>
          <w:rFonts w:asciiTheme="majorHAnsi" w:hAnsiTheme="majorHAnsi" w:cs="Times New Roman"/>
          <w:sz w:val="22"/>
          <w:szCs w:val="22"/>
        </w:rPr>
        <w:t xml:space="preserve">polegających na budowie/ rozbudowie/ przebudowie/ remoncie / naprawie elementów dróg o nawierzchni betonowej i /lub naprawie/ bieżącym utrzymaniu dróg gruntowych </w:t>
      </w:r>
      <w:r w:rsidRPr="00E31CD8">
        <w:rPr>
          <w:rFonts w:asciiTheme="majorHAnsi" w:hAnsiTheme="majorHAnsi" w:cs="Times New Roman"/>
          <w:sz w:val="22"/>
          <w:szCs w:val="22"/>
        </w:rPr>
        <w:br/>
        <w:t xml:space="preserve">o wartości </w:t>
      </w:r>
      <w:r w:rsidRPr="00E31CD8">
        <w:rPr>
          <w:rFonts w:asciiTheme="majorHAnsi" w:hAnsiTheme="majorHAnsi" w:cs="Times New Roman"/>
          <w:b/>
          <w:bCs/>
          <w:sz w:val="22"/>
          <w:szCs w:val="22"/>
        </w:rPr>
        <w:t xml:space="preserve">co najmniej </w:t>
      </w:r>
      <w:r w:rsidR="003D28D4" w:rsidRPr="00E31CD8">
        <w:rPr>
          <w:rFonts w:asciiTheme="majorHAnsi" w:hAnsiTheme="majorHAnsi" w:cs="Times New Roman"/>
          <w:b/>
          <w:bCs/>
          <w:sz w:val="22"/>
          <w:szCs w:val="22"/>
        </w:rPr>
        <w:t>3</w:t>
      </w:r>
      <w:r w:rsidRPr="00E31CD8">
        <w:rPr>
          <w:rFonts w:asciiTheme="majorHAnsi" w:hAnsiTheme="majorHAnsi" w:cs="Times New Roman"/>
          <w:b/>
          <w:bCs/>
          <w:sz w:val="22"/>
          <w:szCs w:val="22"/>
        </w:rPr>
        <w:t xml:space="preserve">00 000,00 zł brutto (słownie: </w:t>
      </w:r>
      <w:r w:rsidR="003D28D4" w:rsidRPr="00E31CD8">
        <w:rPr>
          <w:rFonts w:asciiTheme="majorHAnsi" w:hAnsiTheme="majorHAnsi" w:cs="Times New Roman"/>
          <w:b/>
          <w:bCs/>
          <w:sz w:val="22"/>
          <w:szCs w:val="22"/>
        </w:rPr>
        <w:t xml:space="preserve">trzysta </w:t>
      </w:r>
      <w:r w:rsidRPr="00E31CD8">
        <w:rPr>
          <w:rFonts w:asciiTheme="majorHAnsi" w:hAnsiTheme="majorHAnsi" w:cs="Times New Roman"/>
          <w:b/>
          <w:bCs/>
          <w:sz w:val="22"/>
          <w:szCs w:val="22"/>
        </w:rPr>
        <w:t xml:space="preserve">tysięcy złotych) każda z robót - </w:t>
      </w:r>
      <w:r w:rsidR="006A009F" w:rsidRPr="00E31CD8">
        <w:rPr>
          <w:rFonts w:asciiTheme="majorHAnsi" w:hAnsiTheme="majorHAnsi" w:cs="Times New Roman"/>
          <w:b/>
          <w:bCs/>
          <w:sz w:val="22"/>
          <w:szCs w:val="22"/>
        </w:rPr>
        <w:br/>
      </w:r>
      <w:r w:rsidRPr="00E31CD8">
        <w:rPr>
          <w:rFonts w:asciiTheme="majorHAnsi" w:hAnsiTheme="majorHAnsi" w:cs="Times New Roman"/>
          <w:bCs/>
          <w:i/>
          <w:sz w:val="22"/>
          <w:szCs w:val="22"/>
        </w:rPr>
        <w:t>w przypadku składania oferty na zadanie nr 2</w:t>
      </w:r>
      <w:r w:rsidRPr="00E31CD8">
        <w:rPr>
          <w:rFonts w:asciiTheme="majorHAnsi" w:hAnsiTheme="majorHAnsi" w:cs="Times New Roman"/>
          <w:b/>
          <w:sz w:val="22"/>
          <w:szCs w:val="22"/>
        </w:rPr>
        <w:t>.</w:t>
      </w:r>
    </w:p>
    <w:p w14:paraId="33BE3B58" w14:textId="77777777" w:rsidR="00676EB3" w:rsidRPr="00E31CD8" w:rsidRDefault="00676EB3" w:rsidP="00337CE2">
      <w:pPr>
        <w:tabs>
          <w:tab w:val="left" w:pos="10206"/>
        </w:tabs>
        <w:spacing w:before="120" w:line="300" w:lineRule="exact"/>
        <w:ind w:right="113"/>
        <w:jc w:val="both"/>
        <w:rPr>
          <w:rFonts w:asciiTheme="majorHAnsi" w:hAnsiTheme="majorHAnsi" w:cs="Times New Roman"/>
          <w:sz w:val="22"/>
          <w:szCs w:val="22"/>
        </w:rPr>
      </w:pPr>
    </w:p>
    <w:p w14:paraId="5DB1165D" w14:textId="709B8294" w:rsidR="002573F0" w:rsidRPr="00E31CD8" w:rsidRDefault="002573F0" w:rsidP="00E26EF7">
      <w:pPr>
        <w:pStyle w:val="Akapitzlist"/>
        <w:widowControl/>
        <w:numPr>
          <w:ilvl w:val="1"/>
          <w:numId w:val="5"/>
        </w:numPr>
        <w:spacing w:after="120" w:line="276" w:lineRule="auto"/>
        <w:ind w:left="426" w:firstLine="425"/>
        <w:jc w:val="both"/>
        <w:rPr>
          <w:rFonts w:asciiTheme="majorHAnsi" w:eastAsia="Times New Roman" w:hAnsiTheme="majorHAnsi" w:cs="Times New Roman"/>
          <w:bCs/>
          <w:iCs/>
          <w:sz w:val="22"/>
          <w:szCs w:val="22"/>
        </w:rPr>
      </w:pPr>
      <w:r w:rsidRPr="00E31CD8">
        <w:rPr>
          <w:rFonts w:asciiTheme="majorHAnsi" w:hAnsiTheme="majorHAnsi" w:cs="Times New Roman"/>
          <w:b/>
          <w:sz w:val="22"/>
          <w:szCs w:val="22"/>
        </w:rPr>
        <w:t>w zakresie osób zdolnych do wykonania zamówienia:</w:t>
      </w:r>
    </w:p>
    <w:p w14:paraId="6D322A2E" w14:textId="23F76A59" w:rsidR="00676EB3" w:rsidRPr="00E31CD8" w:rsidRDefault="00676EB3" w:rsidP="00E26EF7">
      <w:pPr>
        <w:pStyle w:val="Akapitzlist"/>
        <w:widowControl/>
        <w:spacing w:before="240" w:line="276" w:lineRule="auto"/>
        <w:ind w:left="0"/>
        <w:jc w:val="both"/>
        <w:rPr>
          <w:rFonts w:asciiTheme="majorHAnsi" w:eastAsia="Times New Roman" w:hAnsiTheme="majorHAnsi" w:cs="Times New Roman"/>
          <w:bCs/>
          <w:iCs/>
          <w:sz w:val="22"/>
          <w:szCs w:val="22"/>
        </w:rPr>
      </w:pPr>
      <w:r w:rsidRPr="00E31CD8">
        <w:rPr>
          <w:rFonts w:asciiTheme="majorHAnsi" w:eastAsia="Times New Roman" w:hAnsiTheme="majorHAnsi" w:cs="Times New Roman"/>
          <w:bCs/>
          <w:iCs/>
          <w:sz w:val="22"/>
          <w:szCs w:val="22"/>
        </w:rPr>
        <w:t>Wykonawca spełni warunek, jeżeli wykaże, że dysponuje osobami zdolnymi do wykonania zamówienia w tym, co najmniej:</w:t>
      </w:r>
    </w:p>
    <w:p w14:paraId="38892604" w14:textId="5EC5C731" w:rsidR="00676EB3" w:rsidRPr="00E31CD8" w:rsidRDefault="00E26EF7" w:rsidP="00E26EF7">
      <w:pPr>
        <w:widowControl/>
        <w:suppressAutoHyphens w:val="0"/>
        <w:autoSpaceDN/>
        <w:spacing w:before="120" w:line="276" w:lineRule="auto"/>
        <w:ind w:firstLine="142"/>
        <w:jc w:val="both"/>
        <w:textAlignment w:val="auto"/>
        <w:rPr>
          <w:rFonts w:asciiTheme="majorHAnsi" w:eastAsia="Times New Roman" w:hAnsiTheme="majorHAnsi" w:cs="Times New Roman"/>
          <w:bCs/>
          <w:iCs/>
          <w:sz w:val="22"/>
          <w:szCs w:val="22"/>
        </w:rPr>
      </w:pPr>
      <w:r w:rsidRPr="00E31CD8">
        <w:rPr>
          <w:rFonts w:asciiTheme="majorHAnsi" w:eastAsia="Times New Roman" w:hAnsiTheme="majorHAnsi" w:cs="Times New Roman"/>
          <w:b/>
          <w:bCs/>
          <w:kern w:val="0"/>
          <w:sz w:val="22"/>
          <w:szCs w:val="22"/>
        </w:rPr>
        <w:t>1 osobą</w:t>
      </w:r>
      <w:r w:rsidRPr="00E31CD8">
        <w:rPr>
          <w:rFonts w:asciiTheme="majorHAnsi" w:eastAsia="Times New Roman" w:hAnsiTheme="majorHAnsi" w:cs="Times New Roman"/>
          <w:kern w:val="0"/>
          <w:sz w:val="22"/>
          <w:szCs w:val="22"/>
        </w:rPr>
        <w:t xml:space="preserve"> posiadającą uprawnienia budowlane do kierowania robotami w </w:t>
      </w:r>
      <w:r w:rsidRPr="00E31CD8">
        <w:rPr>
          <w:rFonts w:asciiTheme="majorHAnsi" w:eastAsia="Times New Roman" w:hAnsiTheme="majorHAnsi" w:cs="Times New Roman"/>
          <w:b/>
          <w:bCs/>
          <w:kern w:val="0"/>
          <w:sz w:val="22"/>
          <w:szCs w:val="22"/>
        </w:rPr>
        <w:t xml:space="preserve">specjalności </w:t>
      </w:r>
      <w:r w:rsidRPr="00E31CD8">
        <w:rPr>
          <w:rFonts w:asciiTheme="majorHAnsi" w:eastAsia="Times New Roman" w:hAnsiTheme="majorHAnsi" w:cs="Times New Roman"/>
          <w:b/>
          <w:bCs/>
          <w:spacing w:val="-4"/>
          <w:kern w:val="0"/>
          <w:sz w:val="22"/>
          <w:szCs w:val="22"/>
        </w:rPr>
        <w:t xml:space="preserve">drogowej </w:t>
      </w:r>
      <w:r w:rsidRPr="00E31CD8">
        <w:rPr>
          <w:rFonts w:asciiTheme="majorHAnsi" w:eastAsia="Times New Roman" w:hAnsiTheme="majorHAnsi" w:cs="Times New Roman"/>
          <w:kern w:val="0"/>
          <w:sz w:val="22"/>
          <w:szCs w:val="22"/>
        </w:rPr>
        <w:t xml:space="preserve">(pełniącą rolę Kierownika </w:t>
      </w:r>
      <w:r w:rsidR="00607EC7" w:rsidRPr="00E31CD8">
        <w:rPr>
          <w:rFonts w:asciiTheme="majorHAnsi" w:eastAsia="Times New Roman" w:hAnsiTheme="majorHAnsi" w:cs="Times New Roman"/>
          <w:kern w:val="0"/>
          <w:sz w:val="22"/>
          <w:szCs w:val="22"/>
        </w:rPr>
        <w:t>r</w:t>
      </w:r>
      <w:r w:rsidR="00CA20AD" w:rsidRPr="00E31CD8">
        <w:rPr>
          <w:rFonts w:asciiTheme="majorHAnsi" w:eastAsia="Times New Roman" w:hAnsiTheme="majorHAnsi" w:cs="Times New Roman"/>
          <w:kern w:val="0"/>
          <w:sz w:val="22"/>
          <w:szCs w:val="22"/>
        </w:rPr>
        <w:t>obót</w:t>
      </w:r>
      <w:r w:rsidRPr="00E31CD8">
        <w:rPr>
          <w:rFonts w:asciiTheme="majorHAnsi" w:eastAsia="Times New Roman" w:hAnsiTheme="majorHAnsi" w:cs="Times New Roman"/>
          <w:kern w:val="0"/>
          <w:sz w:val="22"/>
          <w:szCs w:val="22"/>
        </w:rPr>
        <w:t>), zgodnie z Rozporządzeniem Ministra Inwestycji i Rozwoju z dnia 29.04.2019 r. w sprawie przygotowania zawodowego do wykonywania  samodzielnych funkcji technicznych w budownictwie (</w:t>
      </w:r>
      <w:proofErr w:type="spellStart"/>
      <w:r w:rsidRPr="00E31CD8">
        <w:rPr>
          <w:rFonts w:asciiTheme="majorHAnsi" w:eastAsia="Times New Roman" w:hAnsiTheme="majorHAnsi" w:cs="Times New Roman"/>
          <w:kern w:val="0"/>
          <w:sz w:val="22"/>
          <w:szCs w:val="22"/>
        </w:rPr>
        <w:t>t.j</w:t>
      </w:r>
      <w:proofErr w:type="spellEnd"/>
      <w:r w:rsidRPr="00E31CD8">
        <w:rPr>
          <w:rFonts w:asciiTheme="majorHAnsi" w:eastAsia="Times New Roman" w:hAnsiTheme="majorHAnsi" w:cs="Times New Roman"/>
          <w:kern w:val="0"/>
          <w:sz w:val="22"/>
          <w:szCs w:val="22"/>
        </w:rPr>
        <w:t>. Dz. U. z 2019 r. poz. 831) lub odpowiadające im ważne uprawnienia, które zostały wydane na podstawie wcześniej obowiązujących przepisów (wpisaną na listę członków Regionalnej Izby Samorządu Zawodowego )</w:t>
      </w:r>
      <w:r w:rsidR="00676EB3" w:rsidRPr="00E31CD8">
        <w:rPr>
          <w:rFonts w:asciiTheme="majorHAnsi" w:eastAsia="Times New Roman" w:hAnsiTheme="majorHAnsi" w:cs="Times New Roman"/>
          <w:bCs/>
          <w:iCs/>
          <w:sz w:val="22"/>
          <w:szCs w:val="22"/>
        </w:rPr>
        <w:t xml:space="preserve"> - </w:t>
      </w:r>
      <w:r w:rsidR="00676EB3" w:rsidRPr="00E31CD8">
        <w:rPr>
          <w:rFonts w:asciiTheme="majorHAnsi" w:eastAsia="Times New Roman" w:hAnsiTheme="majorHAnsi" w:cs="Times New Roman"/>
          <w:bCs/>
          <w:i/>
          <w:iCs/>
          <w:sz w:val="22"/>
          <w:szCs w:val="22"/>
        </w:rPr>
        <w:t xml:space="preserve">w przypadku składania oferty na zadanie nr 1 </w:t>
      </w:r>
      <w:r w:rsidR="00F44044" w:rsidRPr="00E31CD8">
        <w:rPr>
          <w:rFonts w:asciiTheme="majorHAnsi" w:eastAsia="Times New Roman" w:hAnsiTheme="majorHAnsi" w:cs="Times New Roman"/>
          <w:bCs/>
          <w:i/>
          <w:iCs/>
          <w:sz w:val="22"/>
          <w:szCs w:val="22"/>
        </w:rPr>
        <w:t>oraz</w:t>
      </w:r>
      <w:r w:rsidR="00676EB3" w:rsidRPr="00E31CD8">
        <w:rPr>
          <w:rFonts w:asciiTheme="majorHAnsi" w:eastAsia="Times New Roman" w:hAnsiTheme="majorHAnsi" w:cs="Times New Roman"/>
          <w:bCs/>
          <w:i/>
          <w:iCs/>
          <w:sz w:val="22"/>
          <w:szCs w:val="22"/>
        </w:rPr>
        <w:t xml:space="preserve"> zadanie nr 2.</w:t>
      </w:r>
    </w:p>
    <w:p w14:paraId="00843250" w14:textId="489F6E3E" w:rsidR="00676EB3" w:rsidRPr="00E31CD8" w:rsidRDefault="00676EB3" w:rsidP="00676EB3">
      <w:pPr>
        <w:pStyle w:val="Akapitzlist"/>
        <w:widowControl/>
        <w:spacing w:before="240" w:line="276" w:lineRule="auto"/>
        <w:ind w:left="0"/>
        <w:jc w:val="both"/>
        <w:rPr>
          <w:rFonts w:asciiTheme="majorHAnsi" w:eastAsia="Times New Roman" w:hAnsiTheme="majorHAnsi" w:cs="Times New Roman"/>
          <w:bCs/>
          <w:i/>
          <w:iCs/>
          <w:sz w:val="22"/>
          <w:szCs w:val="22"/>
        </w:rPr>
      </w:pPr>
      <w:r w:rsidRPr="00E31CD8">
        <w:rPr>
          <w:rFonts w:asciiTheme="majorHAnsi" w:eastAsia="Times New Roman" w:hAnsiTheme="majorHAnsi" w:cs="Times New Roman"/>
          <w:bCs/>
          <w:iCs/>
          <w:sz w:val="22"/>
          <w:szCs w:val="22"/>
        </w:rPr>
        <w:t xml:space="preserve">- </w:t>
      </w:r>
      <w:r w:rsidRPr="00E31CD8">
        <w:rPr>
          <w:rFonts w:asciiTheme="majorHAnsi" w:eastAsia="Times New Roman" w:hAnsiTheme="majorHAnsi" w:cs="Times New Roman"/>
          <w:b/>
          <w:bCs/>
          <w:iCs/>
          <w:sz w:val="22"/>
          <w:szCs w:val="22"/>
        </w:rPr>
        <w:t>3 (trzema)</w:t>
      </w:r>
      <w:r w:rsidRPr="00E31CD8">
        <w:rPr>
          <w:rFonts w:asciiTheme="majorHAnsi" w:eastAsia="Times New Roman" w:hAnsiTheme="majorHAnsi" w:cs="Times New Roman"/>
          <w:bCs/>
          <w:iCs/>
          <w:sz w:val="22"/>
          <w:szCs w:val="22"/>
        </w:rPr>
        <w:t xml:space="preserve"> osobami łącznie wykonującymi czynności w zakresie robót drogowych (operator maszyn budowlanych, kierowca samochodu ciężarowego, pracownik fizyczny) na cały okres realizacji zamówienia, na podstawie umowy o pracę – </w:t>
      </w:r>
      <w:r w:rsidRPr="00E31CD8">
        <w:rPr>
          <w:rFonts w:asciiTheme="majorHAnsi" w:eastAsia="Times New Roman" w:hAnsiTheme="majorHAnsi" w:cs="Times New Roman"/>
          <w:bCs/>
          <w:i/>
          <w:iCs/>
          <w:sz w:val="22"/>
          <w:szCs w:val="22"/>
        </w:rPr>
        <w:t xml:space="preserve">w przypadku składania oferty na zadanie nr 1 </w:t>
      </w:r>
      <w:r w:rsidR="00F44044" w:rsidRPr="00E31CD8">
        <w:rPr>
          <w:rFonts w:asciiTheme="majorHAnsi" w:eastAsia="Times New Roman" w:hAnsiTheme="majorHAnsi" w:cs="Times New Roman"/>
          <w:bCs/>
          <w:i/>
          <w:iCs/>
          <w:sz w:val="22"/>
          <w:szCs w:val="22"/>
        </w:rPr>
        <w:t>oraz</w:t>
      </w:r>
      <w:r w:rsidRPr="00E31CD8">
        <w:rPr>
          <w:rFonts w:asciiTheme="majorHAnsi" w:eastAsia="Times New Roman" w:hAnsiTheme="majorHAnsi" w:cs="Times New Roman"/>
          <w:bCs/>
          <w:i/>
          <w:iCs/>
          <w:sz w:val="22"/>
          <w:szCs w:val="22"/>
        </w:rPr>
        <w:t xml:space="preserve"> zadanie nr 2</w:t>
      </w:r>
      <w:r w:rsidR="00F44044" w:rsidRPr="00E31CD8">
        <w:rPr>
          <w:rFonts w:asciiTheme="majorHAnsi" w:eastAsia="Times New Roman" w:hAnsiTheme="majorHAnsi" w:cs="Times New Roman"/>
          <w:bCs/>
          <w:i/>
          <w:iCs/>
          <w:sz w:val="22"/>
          <w:szCs w:val="22"/>
        </w:rPr>
        <w:t>.</w:t>
      </w:r>
    </w:p>
    <w:p w14:paraId="2FE7C66B" w14:textId="77777777" w:rsidR="00F44044" w:rsidRPr="00E31CD8" w:rsidRDefault="00F44044" w:rsidP="00676EB3">
      <w:pPr>
        <w:pStyle w:val="Akapitzlist"/>
        <w:widowControl/>
        <w:spacing w:before="240" w:line="276" w:lineRule="auto"/>
        <w:ind w:left="0"/>
        <w:jc w:val="both"/>
        <w:rPr>
          <w:rFonts w:asciiTheme="majorHAnsi" w:eastAsia="Times New Roman" w:hAnsiTheme="majorHAnsi" w:cs="Times New Roman"/>
          <w:bCs/>
          <w:iCs/>
          <w:sz w:val="22"/>
          <w:szCs w:val="22"/>
        </w:rPr>
      </w:pPr>
    </w:p>
    <w:p w14:paraId="6CD8276D" w14:textId="77777777" w:rsidR="00B3709F" w:rsidRPr="00E31CD8" w:rsidRDefault="00676EB3" w:rsidP="00676EB3">
      <w:pPr>
        <w:pStyle w:val="Akapitzlist"/>
        <w:widowControl/>
        <w:spacing w:before="240" w:line="276" w:lineRule="auto"/>
        <w:ind w:left="0"/>
        <w:jc w:val="both"/>
        <w:rPr>
          <w:rFonts w:asciiTheme="majorHAnsi" w:eastAsia="Times New Roman" w:hAnsiTheme="majorHAnsi" w:cs="Times New Roman"/>
          <w:bCs/>
          <w:i/>
          <w:iCs/>
          <w:sz w:val="22"/>
          <w:szCs w:val="22"/>
        </w:rPr>
      </w:pPr>
      <w:r w:rsidRPr="00E31CD8">
        <w:rPr>
          <w:rFonts w:asciiTheme="majorHAnsi" w:eastAsia="Times New Roman" w:hAnsiTheme="majorHAnsi" w:cs="Times New Roman"/>
          <w:bCs/>
          <w:i/>
          <w:iCs/>
          <w:sz w:val="22"/>
          <w:szCs w:val="22"/>
        </w:rPr>
        <w:t xml:space="preserve">Zamawiający nie dopuszcza </w:t>
      </w:r>
      <w:r w:rsidR="00B3709F" w:rsidRPr="00E31CD8">
        <w:rPr>
          <w:rFonts w:asciiTheme="majorHAnsi" w:eastAsia="Times New Roman" w:hAnsiTheme="majorHAnsi" w:cs="Times New Roman"/>
          <w:bCs/>
          <w:i/>
          <w:iCs/>
          <w:sz w:val="22"/>
          <w:szCs w:val="22"/>
        </w:rPr>
        <w:t>aby dla spełnienia warunku udziału w postępowaniu w zakresie dysponowania osobami zdolnymi do wykonania zamówienia, wykazać te same osoby.</w:t>
      </w:r>
    </w:p>
    <w:p w14:paraId="2A78D883" w14:textId="77777777" w:rsidR="00676EB3" w:rsidRPr="00E31CD8" w:rsidRDefault="00676EB3" w:rsidP="00676EB3">
      <w:pPr>
        <w:pStyle w:val="Akapitzlist"/>
        <w:widowControl/>
        <w:spacing w:before="240" w:line="276" w:lineRule="auto"/>
        <w:ind w:left="851"/>
        <w:jc w:val="both"/>
        <w:rPr>
          <w:rFonts w:asciiTheme="majorHAnsi" w:eastAsia="Times New Roman" w:hAnsiTheme="majorHAnsi" w:cs="Times New Roman"/>
          <w:bCs/>
          <w:iCs/>
          <w:sz w:val="22"/>
          <w:szCs w:val="22"/>
        </w:rPr>
      </w:pPr>
    </w:p>
    <w:p w14:paraId="183AF620" w14:textId="4F4CECD3" w:rsidR="006C3ADA" w:rsidRPr="00E31CD8" w:rsidRDefault="00150429" w:rsidP="006C3ADA">
      <w:pPr>
        <w:pStyle w:val="Standard"/>
        <w:tabs>
          <w:tab w:val="left" w:pos="10206"/>
        </w:tabs>
        <w:spacing w:before="120" w:line="276" w:lineRule="auto"/>
        <w:ind w:right="112"/>
        <w:jc w:val="both"/>
        <w:rPr>
          <w:rFonts w:asciiTheme="majorHAnsi" w:hAnsiTheme="majorHAnsi" w:cs="Times New Roman"/>
          <w:bCs/>
          <w:sz w:val="22"/>
          <w:szCs w:val="22"/>
        </w:rPr>
      </w:pPr>
      <w:r w:rsidRPr="00E31CD8">
        <w:rPr>
          <w:rFonts w:asciiTheme="majorHAnsi" w:hAnsiTheme="majorHAnsi" w:cs="Times New Roman"/>
          <w:b/>
          <w:sz w:val="22"/>
          <w:szCs w:val="22"/>
        </w:rPr>
        <w:t>7.</w:t>
      </w:r>
      <w:r w:rsidR="006C3ADA" w:rsidRPr="00E31CD8">
        <w:rPr>
          <w:rFonts w:asciiTheme="majorHAnsi" w:hAnsiTheme="majorHAnsi" w:cs="Times New Roman"/>
          <w:b/>
          <w:sz w:val="22"/>
          <w:szCs w:val="22"/>
        </w:rPr>
        <w:t>3</w:t>
      </w:r>
      <w:r w:rsidR="009D5F41" w:rsidRPr="00E31CD8">
        <w:rPr>
          <w:rFonts w:asciiTheme="majorHAnsi" w:hAnsiTheme="majorHAnsi" w:cs="Times New Roman"/>
          <w:b/>
          <w:sz w:val="22"/>
          <w:szCs w:val="22"/>
        </w:rPr>
        <w:t>.</w:t>
      </w:r>
      <w:r w:rsidRPr="00E31CD8">
        <w:rPr>
          <w:rFonts w:asciiTheme="majorHAnsi" w:hAnsiTheme="majorHAnsi" w:cs="Times New Roman"/>
          <w:b/>
          <w:sz w:val="22"/>
          <w:szCs w:val="22"/>
        </w:rPr>
        <w:t xml:space="preserve"> </w:t>
      </w:r>
      <w:r w:rsidR="00F67063" w:rsidRPr="00E31CD8">
        <w:rPr>
          <w:rFonts w:asciiTheme="majorHAnsi" w:hAnsiTheme="majorHAnsi" w:cs="Times New Roman"/>
          <w:bCs/>
          <w:sz w:val="22"/>
          <w:szCs w:val="22"/>
        </w:rPr>
        <w:t xml:space="preserve">Zamawiający, w stosunku do </w:t>
      </w:r>
      <w:r w:rsidRPr="00E31CD8">
        <w:rPr>
          <w:rFonts w:asciiTheme="majorHAnsi" w:hAnsiTheme="majorHAnsi" w:cs="Times New Roman"/>
          <w:bCs/>
          <w:sz w:val="22"/>
          <w:szCs w:val="22"/>
        </w:rPr>
        <w:t>w</w:t>
      </w:r>
      <w:r w:rsidR="00F67063" w:rsidRPr="00E31CD8">
        <w:rPr>
          <w:rFonts w:asciiTheme="majorHAnsi" w:hAnsiTheme="majorHAnsi" w:cs="Times New Roman"/>
          <w:bCs/>
          <w:sz w:val="22"/>
          <w:szCs w:val="22"/>
        </w:rPr>
        <w:t>ykonawców wspólnie ubiegających się o udzielenie zamówienia,</w:t>
      </w:r>
      <w:r w:rsidR="00284FDB" w:rsidRPr="00E31CD8">
        <w:rPr>
          <w:rFonts w:asciiTheme="majorHAnsi" w:hAnsiTheme="majorHAnsi" w:cs="Times New Roman"/>
          <w:bCs/>
          <w:sz w:val="22"/>
          <w:szCs w:val="22"/>
        </w:rPr>
        <w:t xml:space="preserve"> </w:t>
      </w:r>
      <w:r w:rsidR="00F67063" w:rsidRPr="00E31CD8">
        <w:rPr>
          <w:rFonts w:asciiTheme="majorHAnsi" w:hAnsiTheme="majorHAnsi" w:cs="Times New Roman"/>
          <w:bCs/>
          <w:sz w:val="22"/>
          <w:szCs w:val="22"/>
        </w:rPr>
        <w:t xml:space="preserve">w odniesieniu do warunku dotyczącego zdolności technicznej lub zawodowej - dopuszcza </w:t>
      </w:r>
      <w:r w:rsidR="006C3ADA" w:rsidRPr="00E31CD8">
        <w:rPr>
          <w:rFonts w:asciiTheme="majorHAnsi" w:hAnsiTheme="majorHAnsi" w:cs="Times New Roman"/>
          <w:bCs/>
          <w:sz w:val="22"/>
          <w:szCs w:val="22"/>
        </w:rPr>
        <w:t>aby:</w:t>
      </w:r>
    </w:p>
    <w:p w14:paraId="3A0D2CF9" w14:textId="77777777" w:rsidR="0046545D" w:rsidRPr="00E31CD8" w:rsidRDefault="0046545D" w:rsidP="0046545D">
      <w:pPr>
        <w:pStyle w:val="Standard"/>
        <w:tabs>
          <w:tab w:val="left" w:pos="10206"/>
        </w:tabs>
        <w:spacing w:before="120" w:line="276" w:lineRule="auto"/>
        <w:ind w:left="112" w:right="112" w:firstLine="172"/>
        <w:jc w:val="both"/>
        <w:rPr>
          <w:rFonts w:asciiTheme="majorHAnsi" w:hAnsiTheme="majorHAnsi" w:cs="Times New Roman"/>
          <w:sz w:val="22"/>
          <w:szCs w:val="22"/>
        </w:rPr>
      </w:pPr>
      <w:r w:rsidRPr="00E31CD8">
        <w:rPr>
          <w:rFonts w:asciiTheme="majorHAnsi" w:hAnsiTheme="majorHAnsi" w:cs="Times New Roman"/>
          <w:sz w:val="22"/>
          <w:szCs w:val="22"/>
        </w:rPr>
        <w:t>- warunek dotyczący posiadanego doświadczenia – spełnił jeden z wykonawców (samodzielnie);</w:t>
      </w:r>
    </w:p>
    <w:p w14:paraId="22C18504" w14:textId="77777777" w:rsidR="00F67063" w:rsidRPr="00E31CD8" w:rsidRDefault="006C3ADA" w:rsidP="0046545D">
      <w:pPr>
        <w:pStyle w:val="Standard"/>
        <w:tabs>
          <w:tab w:val="left" w:pos="10206"/>
        </w:tabs>
        <w:spacing w:before="120" w:line="276" w:lineRule="auto"/>
        <w:ind w:left="112" w:right="112" w:firstLine="172"/>
        <w:jc w:val="both"/>
        <w:rPr>
          <w:rFonts w:asciiTheme="majorHAnsi" w:hAnsiTheme="majorHAnsi" w:cs="Times New Roman"/>
          <w:sz w:val="22"/>
          <w:szCs w:val="22"/>
        </w:rPr>
      </w:pPr>
      <w:r w:rsidRPr="00E31CD8">
        <w:rPr>
          <w:rFonts w:asciiTheme="majorHAnsi" w:hAnsiTheme="majorHAnsi" w:cs="Times New Roman"/>
          <w:sz w:val="22"/>
          <w:szCs w:val="22"/>
        </w:rPr>
        <w:t xml:space="preserve">- warunek dotyczący osób zdolnych do wykonania zamówienia – spełnili wykonawcy łącznie. </w:t>
      </w:r>
    </w:p>
    <w:p w14:paraId="7518B946" w14:textId="542D18E3" w:rsidR="006452C6" w:rsidRPr="00E31CD8" w:rsidRDefault="006452C6" w:rsidP="006452C6">
      <w:pPr>
        <w:pStyle w:val="Standard"/>
        <w:tabs>
          <w:tab w:val="left" w:pos="10206"/>
        </w:tabs>
        <w:spacing w:before="120" w:line="276" w:lineRule="auto"/>
        <w:ind w:right="112"/>
        <w:jc w:val="both"/>
        <w:rPr>
          <w:rFonts w:asciiTheme="majorHAnsi" w:hAnsiTheme="majorHAnsi" w:cs="Times New Roman"/>
          <w:bCs/>
          <w:sz w:val="22"/>
          <w:szCs w:val="22"/>
        </w:rPr>
      </w:pPr>
      <w:r w:rsidRPr="00E31CD8">
        <w:rPr>
          <w:rFonts w:asciiTheme="majorHAnsi" w:hAnsiTheme="majorHAnsi" w:cs="Times New Roman"/>
          <w:b/>
          <w:sz w:val="22"/>
          <w:szCs w:val="22"/>
        </w:rPr>
        <w:t>7.4</w:t>
      </w:r>
      <w:r w:rsidR="009D5F41" w:rsidRPr="00E31CD8">
        <w:rPr>
          <w:rFonts w:asciiTheme="majorHAnsi" w:hAnsiTheme="majorHAnsi" w:cs="Times New Roman"/>
          <w:b/>
          <w:sz w:val="22"/>
          <w:szCs w:val="22"/>
        </w:rPr>
        <w:t>.</w:t>
      </w:r>
      <w:r w:rsidRPr="00E31CD8">
        <w:rPr>
          <w:rFonts w:asciiTheme="majorHAnsi" w:hAnsiTheme="majorHAnsi" w:cs="Times New Roman"/>
          <w:sz w:val="22"/>
          <w:szCs w:val="22"/>
        </w:rPr>
        <w:t xml:space="preserve"> W przypadku, o którym mowa w pkt. 7.3, wykonawcy wspólnie ubiegający się o udzielenie zamówienia, dołączają do oferty oświadczenie, z którego będzie wynikać</w:t>
      </w:r>
      <w:r w:rsidR="00346344" w:rsidRPr="00E31CD8">
        <w:rPr>
          <w:rFonts w:asciiTheme="majorHAnsi" w:hAnsiTheme="majorHAnsi" w:cs="Times New Roman"/>
          <w:sz w:val="22"/>
          <w:szCs w:val="22"/>
        </w:rPr>
        <w:t xml:space="preserve"> zakres zamówienia, którzy</w:t>
      </w:r>
      <w:r w:rsidRPr="00E31CD8">
        <w:rPr>
          <w:rFonts w:asciiTheme="majorHAnsi" w:hAnsiTheme="majorHAnsi" w:cs="Times New Roman"/>
          <w:sz w:val="22"/>
          <w:szCs w:val="22"/>
        </w:rPr>
        <w:t xml:space="preserve"> wykonają poszczególni wykonawcy.</w:t>
      </w:r>
    </w:p>
    <w:p w14:paraId="5088B5EE" w14:textId="77777777" w:rsidR="00150429" w:rsidRPr="00E31CD8" w:rsidRDefault="00150429" w:rsidP="0041442F">
      <w:pPr>
        <w:pStyle w:val="Standard"/>
        <w:tabs>
          <w:tab w:val="left" w:pos="10206"/>
        </w:tabs>
        <w:spacing w:line="276" w:lineRule="auto"/>
        <w:ind w:left="112" w:right="112" w:hanging="112"/>
        <w:jc w:val="both"/>
        <w:rPr>
          <w:rFonts w:asciiTheme="majorHAnsi" w:hAnsiTheme="majorHAnsi" w:cs="Times New Roman"/>
          <w:bCs/>
          <w:color w:val="0070C0"/>
          <w:sz w:val="22"/>
          <w:szCs w:val="22"/>
        </w:rPr>
      </w:pPr>
    </w:p>
    <w:p w14:paraId="27B83CE9" w14:textId="77777777" w:rsidR="00150429" w:rsidRPr="00E31CD8" w:rsidRDefault="00150429" w:rsidP="0041442F">
      <w:pPr>
        <w:pStyle w:val="Standard"/>
        <w:numPr>
          <w:ilvl w:val="0"/>
          <w:numId w:val="1"/>
        </w:numPr>
        <w:shd w:val="clear" w:color="auto" w:fill="FFFFFF"/>
        <w:spacing w:line="276" w:lineRule="auto"/>
        <w:ind w:right="-68"/>
        <w:jc w:val="both"/>
        <w:rPr>
          <w:rFonts w:asciiTheme="majorHAnsi" w:hAnsiTheme="majorHAnsi" w:cs="Times New Roman"/>
          <w:b/>
          <w:sz w:val="22"/>
          <w:szCs w:val="22"/>
          <w:highlight w:val="lightGray"/>
        </w:rPr>
      </w:pPr>
      <w:r w:rsidRPr="00E31CD8">
        <w:rPr>
          <w:rFonts w:asciiTheme="majorHAnsi" w:hAnsiTheme="majorHAnsi" w:cs="Times New Roman"/>
          <w:b/>
          <w:sz w:val="22"/>
          <w:szCs w:val="22"/>
          <w:highlight w:val="lightGray"/>
        </w:rPr>
        <w:t>Podstawy wykluczenia z postępowania</w:t>
      </w:r>
    </w:p>
    <w:p w14:paraId="558021A8" w14:textId="77777777" w:rsidR="003D28D4" w:rsidRPr="00E31CD8" w:rsidRDefault="003D28D4" w:rsidP="003D28D4">
      <w:pPr>
        <w:pStyle w:val="Standard"/>
        <w:shd w:val="clear" w:color="auto" w:fill="FFFFFF"/>
        <w:spacing w:before="120" w:line="276" w:lineRule="auto"/>
        <w:ind w:right="-68"/>
        <w:jc w:val="both"/>
        <w:rPr>
          <w:rFonts w:asciiTheme="majorHAnsi" w:hAnsiTheme="majorHAnsi" w:cstheme="majorHAnsi"/>
          <w:b/>
          <w:sz w:val="22"/>
          <w:szCs w:val="22"/>
        </w:rPr>
      </w:pPr>
      <w:r w:rsidRPr="00E31CD8">
        <w:rPr>
          <w:rFonts w:asciiTheme="majorHAnsi" w:hAnsiTheme="majorHAnsi" w:cstheme="majorHAnsi"/>
          <w:b/>
          <w:sz w:val="22"/>
          <w:szCs w:val="22"/>
        </w:rPr>
        <w:t>8.1</w:t>
      </w:r>
      <w:r w:rsidRPr="00E31CD8">
        <w:rPr>
          <w:rFonts w:asciiTheme="majorHAnsi" w:hAnsiTheme="majorHAnsi" w:cstheme="majorHAnsi"/>
          <w:sz w:val="22"/>
          <w:szCs w:val="22"/>
        </w:rPr>
        <w:t xml:space="preserve"> Z postępowania o udzielenie zamówienia publicznego, wyklucza się z zastrzeżeniem art. 110 ust. 2 ustawy, wykonawcę:</w:t>
      </w:r>
    </w:p>
    <w:p w14:paraId="2F980239" w14:textId="77777777" w:rsidR="003D28D4" w:rsidRPr="00E31CD8" w:rsidRDefault="003D28D4" w:rsidP="003D28D4">
      <w:pPr>
        <w:pStyle w:val="Akapitzlist"/>
        <w:numPr>
          <w:ilvl w:val="2"/>
          <w:numId w:val="14"/>
        </w:numPr>
        <w:tabs>
          <w:tab w:val="center" w:pos="2848"/>
          <w:tab w:val="center" w:pos="6321"/>
          <w:tab w:val="center" w:pos="8483"/>
        </w:tabs>
        <w:spacing w:before="120" w:line="276" w:lineRule="auto"/>
        <w:ind w:hanging="796"/>
        <w:jc w:val="both"/>
        <w:rPr>
          <w:rFonts w:asciiTheme="majorHAnsi" w:hAnsiTheme="majorHAnsi" w:cstheme="majorHAnsi"/>
          <w:sz w:val="22"/>
          <w:szCs w:val="22"/>
        </w:rPr>
      </w:pPr>
      <w:r w:rsidRPr="00E31CD8">
        <w:rPr>
          <w:rFonts w:asciiTheme="majorHAnsi" w:hAnsiTheme="majorHAnsi" w:cstheme="majorHAnsi"/>
          <w:sz w:val="22"/>
          <w:szCs w:val="22"/>
        </w:rPr>
        <w:t>będącego osobą fizyczną, którego prawomocnie skazano za przestępstwo:</w:t>
      </w:r>
    </w:p>
    <w:p w14:paraId="759A1687" w14:textId="77777777" w:rsidR="003D28D4" w:rsidRPr="00E31CD8"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E31CD8">
        <w:rPr>
          <w:rFonts w:asciiTheme="majorHAnsi" w:hAnsiTheme="majorHAnsi" w:cstheme="majorHAnsi"/>
          <w:sz w:val="22"/>
          <w:szCs w:val="22"/>
        </w:rPr>
        <w:t>udziału w zorganizowanej grupie przestępczej albo związku mającym na celu popełnienie przestępstwa lub przestępstwa skarbowego, o którym mowa w art. 258 Kodeksu karnego,</w:t>
      </w:r>
    </w:p>
    <w:p w14:paraId="335F205F" w14:textId="77777777" w:rsidR="003D28D4" w:rsidRPr="00E31CD8"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E31CD8">
        <w:rPr>
          <w:rFonts w:asciiTheme="majorHAnsi" w:hAnsiTheme="majorHAnsi" w:cstheme="majorHAnsi"/>
          <w:sz w:val="22"/>
          <w:szCs w:val="22"/>
        </w:rPr>
        <w:t>handlu ludźmi, o którym mowa w art. 189a Kodeksu karnego,</w:t>
      </w:r>
    </w:p>
    <w:p w14:paraId="6369A291" w14:textId="77777777" w:rsidR="003D28D4" w:rsidRPr="00E31CD8"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E31CD8">
        <w:rPr>
          <w:rFonts w:asciiTheme="majorHAnsi" w:hAnsiTheme="majorHAnsi" w:cstheme="majorHAnsi"/>
          <w:sz w:val="22"/>
          <w:szCs w:val="22"/>
        </w:rPr>
        <w:t xml:space="preserve">o którym mowa w art. 228 – 230a, art. 250a Kodeksu karnego, w art. 46–48 ustawy z dnia 25 czerwca 2010 r. o sporcie (Dz. U. z 2020 r. poz. 1133 oraz z 2021 r. poz. 2054) lub w art. 54 ust. 1–4 ustawy z dnia 12 maja 2011 r. o refundacji leków, środków spożywczych specjalnego przeznaczenia </w:t>
      </w:r>
      <w:r w:rsidRPr="00E31CD8">
        <w:rPr>
          <w:rFonts w:asciiTheme="majorHAnsi" w:hAnsiTheme="majorHAnsi" w:cstheme="majorHAnsi"/>
          <w:sz w:val="22"/>
          <w:szCs w:val="22"/>
        </w:rPr>
        <w:lastRenderedPageBreak/>
        <w:t>żywieniowego oraz wyrobów medycznych (Dz. U. z 2021 r. poz. 523, 1292, 1559 i 2054),</w:t>
      </w:r>
    </w:p>
    <w:p w14:paraId="668E8E82" w14:textId="77777777" w:rsidR="003D28D4" w:rsidRPr="00E31CD8"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E31CD8">
        <w:rPr>
          <w:rFonts w:asciiTheme="majorHAnsi" w:hAnsiTheme="majorHAnsi" w:cstheme="majorHAnsi"/>
          <w:sz w:val="22"/>
          <w:szCs w:val="22"/>
        </w:rPr>
        <w:t>finansowania przestępstwa o charakterze terrorystycznym, o którym</w:t>
      </w:r>
      <w:r w:rsidRPr="00E31CD8">
        <w:rPr>
          <w:rFonts w:asciiTheme="majorHAnsi" w:eastAsia="Arial" w:hAnsiTheme="majorHAnsi" w:cstheme="majorHAnsi"/>
          <w:sz w:val="22"/>
          <w:szCs w:val="22"/>
        </w:rPr>
        <w:t>́</w:t>
      </w:r>
      <w:r w:rsidRPr="00E31CD8">
        <w:rPr>
          <w:rFonts w:asciiTheme="majorHAnsi" w:hAnsiTheme="majorHAnsi" w:cstheme="majorHAnsi"/>
          <w:sz w:val="22"/>
          <w:szCs w:val="22"/>
        </w:rPr>
        <w:t xml:space="preserve"> mowa w art. 165a Kodeksu karnego, lub przestępstwo udaremniania lub utrudniania stwierdzenia przestępnego</w:t>
      </w:r>
      <w:r w:rsidRPr="00E31CD8">
        <w:rPr>
          <w:rFonts w:asciiTheme="majorHAnsi" w:eastAsia="Arial" w:hAnsiTheme="majorHAnsi" w:cstheme="majorHAnsi"/>
          <w:sz w:val="22"/>
          <w:szCs w:val="22"/>
        </w:rPr>
        <w:t xml:space="preserve"> </w:t>
      </w:r>
      <w:r w:rsidRPr="00E31CD8">
        <w:rPr>
          <w:rFonts w:asciiTheme="majorHAnsi" w:hAnsiTheme="majorHAnsi" w:cstheme="majorHAnsi"/>
          <w:sz w:val="22"/>
          <w:szCs w:val="22"/>
        </w:rPr>
        <w:t>pochodzenia pieniędzy lub ukrywania ich pochodzenia, o którym mowa w art. 299 Kodeksu karnego,</w:t>
      </w:r>
    </w:p>
    <w:p w14:paraId="05FDF868" w14:textId="77777777" w:rsidR="003D28D4" w:rsidRPr="00E31CD8"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E31CD8">
        <w:rPr>
          <w:rFonts w:asciiTheme="majorHAnsi" w:hAnsiTheme="majorHAnsi" w:cstheme="majorHAnsi"/>
          <w:sz w:val="22"/>
          <w:szCs w:val="22"/>
        </w:rPr>
        <w:t>o charakterze terrorystycznym, o którym</w:t>
      </w:r>
      <w:r w:rsidRPr="00E31CD8">
        <w:rPr>
          <w:rFonts w:asciiTheme="majorHAnsi" w:eastAsia="Arial" w:hAnsiTheme="majorHAnsi" w:cstheme="majorHAnsi"/>
          <w:sz w:val="22"/>
          <w:szCs w:val="22"/>
        </w:rPr>
        <w:tab/>
      </w:r>
      <w:r w:rsidRPr="00E31CD8">
        <w:rPr>
          <w:rFonts w:asciiTheme="majorHAnsi" w:hAnsiTheme="majorHAnsi" w:cstheme="majorHAnsi"/>
          <w:sz w:val="22"/>
          <w:szCs w:val="22"/>
        </w:rPr>
        <w:t xml:space="preserve"> mowa w art. 115 § 20 Kodeksu karnego, lub mające na celu popełnienie tego przestępstwa,</w:t>
      </w:r>
    </w:p>
    <w:p w14:paraId="7B2F65D3" w14:textId="77777777" w:rsidR="003D28D4" w:rsidRPr="00E31CD8" w:rsidRDefault="003D28D4" w:rsidP="003D28D4">
      <w:pPr>
        <w:pStyle w:val="Akapitzlist"/>
        <w:numPr>
          <w:ilvl w:val="0"/>
          <w:numId w:val="6"/>
        </w:numPr>
        <w:tabs>
          <w:tab w:val="center" w:pos="2848"/>
          <w:tab w:val="center" w:pos="6321"/>
          <w:tab w:val="center" w:pos="8483"/>
        </w:tabs>
        <w:spacing w:before="120" w:line="276" w:lineRule="auto"/>
        <w:ind w:left="709" w:hanging="283"/>
        <w:jc w:val="both"/>
        <w:rPr>
          <w:rFonts w:asciiTheme="majorHAnsi" w:hAnsiTheme="majorHAnsi" w:cstheme="majorHAnsi"/>
          <w:sz w:val="22"/>
          <w:szCs w:val="22"/>
        </w:rPr>
      </w:pPr>
      <w:r w:rsidRPr="00E31CD8">
        <w:rPr>
          <w:rFonts w:asciiTheme="majorHAnsi" w:hAnsiTheme="majorHAnsi" w:cstheme="majorHAnsi"/>
          <w:sz w:val="22"/>
          <w:szCs w:val="22"/>
        </w:rPr>
        <w:t>pracy małoletnich cudzoziemców, o którym mowa w art. 9 ust. 2 ustawy z dnia 15 czerwca 2012 r. o skutkach powierzania wykonywania pracy cudzoziemcom przebywającym wbrew przepisom na terytorium Rzeczypospolitej Polskiej (Dz. U. poz. 769),</w:t>
      </w:r>
    </w:p>
    <w:p w14:paraId="64624AC2" w14:textId="77777777" w:rsidR="003D28D4" w:rsidRPr="00E31CD8" w:rsidRDefault="003D28D4" w:rsidP="003D28D4">
      <w:pPr>
        <w:widowControl/>
        <w:numPr>
          <w:ilvl w:val="0"/>
          <w:numId w:val="6"/>
        </w:numPr>
        <w:tabs>
          <w:tab w:val="center" w:pos="2848"/>
          <w:tab w:val="center" w:pos="6321"/>
          <w:tab w:val="center" w:pos="8483"/>
        </w:tabs>
        <w:suppressAutoHyphens w:val="0"/>
        <w:autoSpaceDN/>
        <w:spacing w:line="276" w:lineRule="auto"/>
        <w:ind w:left="709" w:hanging="283"/>
        <w:jc w:val="both"/>
        <w:textAlignment w:val="auto"/>
        <w:rPr>
          <w:rFonts w:asciiTheme="majorHAnsi" w:hAnsiTheme="majorHAnsi" w:cstheme="majorHAnsi"/>
          <w:sz w:val="22"/>
          <w:szCs w:val="22"/>
        </w:rPr>
      </w:pPr>
      <w:r w:rsidRPr="00E31CD8">
        <w:rPr>
          <w:rFonts w:asciiTheme="majorHAnsi" w:hAnsiTheme="majorHAnsi" w:cstheme="majorHAnsi"/>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29DADF1A" w14:textId="77777777" w:rsidR="003D28D4" w:rsidRPr="00E31CD8" w:rsidRDefault="003D28D4" w:rsidP="003D28D4">
      <w:pPr>
        <w:widowControl/>
        <w:numPr>
          <w:ilvl w:val="0"/>
          <w:numId w:val="6"/>
        </w:numPr>
        <w:suppressAutoHyphens w:val="0"/>
        <w:autoSpaceDN/>
        <w:spacing w:line="276" w:lineRule="auto"/>
        <w:ind w:left="709" w:hanging="283"/>
        <w:jc w:val="both"/>
        <w:textAlignment w:val="auto"/>
        <w:rPr>
          <w:rFonts w:asciiTheme="majorHAnsi" w:hAnsiTheme="majorHAnsi" w:cstheme="majorHAnsi"/>
          <w:sz w:val="22"/>
          <w:szCs w:val="22"/>
        </w:rPr>
      </w:pPr>
      <w:r w:rsidRPr="00E31CD8">
        <w:rPr>
          <w:rFonts w:asciiTheme="majorHAnsi" w:hAnsiTheme="majorHAnsi" w:cstheme="majorHAnsi"/>
          <w:sz w:val="22"/>
          <w:szCs w:val="22"/>
        </w:rPr>
        <w:t xml:space="preserve">o którym mowa w art. 9 ust. 1 i 3 lub art. 10 ustawy z dnia 15 czerwca 2012 r. o skutkach powierzania wykonywania pracy cudzoziemcom przebywającym wbrew przepisom na terytorium Rzeczypospolitej Polskiej </w:t>
      </w:r>
    </w:p>
    <w:p w14:paraId="4CADAE21" w14:textId="77777777" w:rsidR="003D28D4" w:rsidRPr="00E31CD8" w:rsidRDefault="003D28D4" w:rsidP="003D28D4">
      <w:pPr>
        <w:widowControl/>
        <w:tabs>
          <w:tab w:val="center" w:pos="2848"/>
          <w:tab w:val="center" w:pos="6321"/>
          <w:tab w:val="center" w:pos="8483"/>
        </w:tabs>
        <w:suppressAutoHyphens w:val="0"/>
        <w:autoSpaceDN/>
        <w:spacing w:before="120" w:line="276" w:lineRule="auto"/>
        <w:ind w:left="709" w:hanging="283"/>
        <w:jc w:val="both"/>
        <w:textAlignment w:val="auto"/>
        <w:rPr>
          <w:rFonts w:asciiTheme="majorHAnsi" w:hAnsiTheme="majorHAnsi" w:cstheme="majorHAnsi"/>
          <w:sz w:val="22"/>
          <w:szCs w:val="22"/>
        </w:rPr>
      </w:pPr>
      <w:r w:rsidRPr="00E31CD8">
        <w:rPr>
          <w:rFonts w:asciiTheme="majorHAnsi" w:hAnsiTheme="majorHAnsi" w:cstheme="majorHAnsi"/>
          <w:sz w:val="22"/>
          <w:szCs w:val="22"/>
        </w:rPr>
        <w:t>– lub za odpowiedni czyn zabroniony określony w przepisach prawa obcego;</w:t>
      </w:r>
    </w:p>
    <w:p w14:paraId="3DFDFEFB" w14:textId="77777777" w:rsidR="003D28D4" w:rsidRPr="00E31CD8"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E31CD8">
        <w:rPr>
          <w:rFonts w:asciiTheme="majorHAnsi" w:hAnsiTheme="majorHAnsi" w:cstheme="majorHAns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8.1.1;</w:t>
      </w:r>
    </w:p>
    <w:p w14:paraId="542BB89A" w14:textId="77777777" w:rsidR="003D28D4" w:rsidRPr="00E31CD8"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E31CD8">
        <w:rPr>
          <w:rFonts w:asciiTheme="majorHAnsi" w:hAnsiTheme="majorHAnsi" w:cstheme="majorHAns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C55C87C" w14:textId="77777777" w:rsidR="003D28D4" w:rsidRPr="00E31CD8"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E31CD8">
        <w:rPr>
          <w:rFonts w:asciiTheme="majorHAnsi" w:hAnsiTheme="majorHAnsi" w:cstheme="majorHAnsi"/>
          <w:sz w:val="22"/>
          <w:szCs w:val="22"/>
        </w:rPr>
        <w:t>wobec którego orzeczono zakaz ubiegania się o zamówienie publiczne;</w:t>
      </w:r>
    </w:p>
    <w:p w14:paraId="71F8FD08" w14:textId="77777777" w:rsidR="003D28D4" w:rsidRPr="00E31CD8"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E31CD8">
        <w:rPr>
          <w:rFonts w:asciiTheme="majorHAnsi" w:hAnsiTheme="majorHAnsi" w:cstheme="maj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w:t>
      </w:r>
      <w:r w:rsidRPr="00E31CD8">
        <w:rPr>
          <w:rFonts w:asciiTheme="majorHAnsi" w:eastAsia="Arial" w:hAnsiTheme="majorHAnsi" w:cstheme="majorHAnsi"/>
          <w:sz w:val="22"/>
          <w:szCs w:val="22"/>
        </w:rPr>
        <w:t>̨</w:t>
      </w:r>
      <w:r w:rsidRPr="00E31CD8">
        <w:rPr>
          <w:rFonts w:asciiTheme="majorHAnsi" w:hAnsiTheme="majorHAnsi" w:cstheme="majorHAnsi"/>
          <w:sz w:val="22"/>
          <w:szCs w:val="22"/>
        </w:rPr>
        <w:t xml:space="preserve"> chyba że wykażą, że przygotowali te oferty lub wnioski niezależnie od siebie;</w:t>
      </w:r>
    </w:p>
    <w:p w14:paraId="781020C0" w14:textId="77777777" w:rsidR="003D28D4" w:rsidRPr="00E31CD8" w:rsidRDefault="003D28D4" w:rsidP="003D28D4">
      <w:pPr>
        <w:pStyle w:val="Akapitzlist"/>
        <w:numPr>
          <w:ilvl w:val="2"/>
          <w:numId w:val="15"/>
        </w:numPr>
        <w:tabs>
          <w:tab w:val="center" w:pos="851"/>
          <w:tab w:val="center" w:pos="6321"/>
          <w:tab w:val="center" w:pos="8483"/>
        </w:tabs>
        <w:spacing w:before="120" w:line="276" w:lineRule="auto"/>
        <w:ind w:left="426" w:hanging="284"/>
        <w:jc w:val="both"/>
        <w:rPr>
          <w:rFonts w:asciiTheme="majorHAnsi" w:hAnsiTheme="majorHAnsi" w:cstheme="majorHAnsi"/>
          <w:sz w:val="22"/>
          <w:szCs w:val="22"/>
        </w:rPr>
      </w:pPr>
      <w:r w:rsidRPr="00E31CD8">
        <w:rPr>
          <w:rFonts w:asciiTheme="majorHAnsi" w:hAnsiTheme="majorHAnsi" w:cstheme="majorHAnsi"/>
          <w:sz w:val="22"/>
          <w:szCs w:val="22"/>
        </w:rPr>
        <w:t xml:space="preserve">jeżeli, w przypadkach, o których mowa w art. 85 ust. 1 </w:t>
      </w:r>
      <w:proofErr w:type="spellStart"/>
      <w:r w:rsidRPr="00E31CD8">
        <w:rPr>
          <w:rFonts w:asciiTheme="majorHAnsi" w:hAnsiTheme="majorHAnsi" w:cstheme="majorHAnsi"/>
          <w:sz w:val="22"/>
          <w:szCs w:val="22"/>
        </w:rPr>
        <w:t>pzp</w:t>
      </w:r>
      <w:proofErr w:type="spellEnd"/>
      <w:r w:rsidRPr="00E31CD8">
        <w:rPr>
          <w:rFonts w:asciiTheme="majorHAnsi" w:hAnsiTheme="majorHAnsi" w:cstheme="majorHAnsi"/>
          <w:sz w:val="22"/>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C567E7" w14:textId="77777777" w:rsidR="003D28D4" w:rsidRPr="00E31CD8" w:rsidRDefault="003D28D4" w:rsidP="003D28D4">
      <w:pPr>
        <w:pStyle w:val="Akapitzlist"/>
        <w:numPr>
          <w:ilvl w:val="1"/>
          <w:numId w:val="14"/>
        </w:numPr>
        <w:tabs>
          <w:tab w:val="center" w:pos="426"/>
          <w:tab w:val="center" w:pos="6321"/>
          <w:tab w:val="center" w:pos="8483"/>
        </w:tabs>
        <w:spacing w:before="120" w:line="276" w:lineRule="auto"/>
        <w:ind w:left="0" w:firstLine="0"/>
        <w:contextualSpacing w:val="0"/>
        <w:jc w:val="both"/>
        <w:rPr>
          <w:rFonts w:asciiTheme="majorHAnsi" w:hAnsiTheme="majorHAnsi" w:cs="Open Sans"/>
          <w:sz w:val="22"/>
          <w:szCs w:val="22"/>
        </w:rPr>
      </w:pPr>
      <w:r w:rsidRPr="00E31CD8">
        <w:rPr>
          <w:rFonts w:asciiTheme="majorHAnsi" w:hAnsiTheme="majorHAnsi" w:cs="Open Sans"/>
          <w:sz w:val="22"/>
          <w:szCs w:val="22"/>
        </w:rPr>
        <w:t>Zgodnie z art. 1 pkt 3 ustawy w celu przeciwdziałania wspieraniu agresji Federacji Rosyjskiej na Ukrainę rozpoczętej w dniu 24 lutego 2022 r., wobec osób i podmiotów wpisanych na listę, o której mowa</w:t>
      </w:r>
      <w:r w:rsidRPr="00E31CD8">
        <w:rPr>
          <w:rFonts w:asciiTheme="majorHAnsi" w:hAnsiTheme="majorHAnsi" w:cs="Open Sans"/>
          <w:sz w:val="22"/>
          <w:szCs w:val="22"/>
        </w:rPr>
        <w:br/>
        <w:t xml:space="preserve">w art. 2 ustawy, stosuje się sankcje polegające m.in. na wykluczeniu z postępowania o udzielenie zamówienia publicznego lub konkursu prowadzonego na podstawie ustawy z dnia 11 września 2019 r. – Prawo zamówień publicznych (Dz. U. z 2022 r. poz. 1710), zwanej dalej „ustawą </w:t>
      </w:r>
      <w:proofErr w:type="spellStart"/>
      <w:r w:rsidRPr="00E31CD8">
        <w:rPr>
          <w:rFonts w:asciiTheme="majorHAnsi" w:hAnsiTheme="majorHAnsi" w:cs="Open Sans"/>
          <w:sz w:val="22"/>
          <w:szCs w:val="22"/>
        </w:rPr>
        <w:t>Pzp</w:t>
      </w:r>
      <w:proofErr w:type="spellEnd"/>
      <w:r w:rsidRPr="00E31CD8">
        <w:rPr>
          <w:rFonts w:asciiTheme="majorHAnsi" w:hAnsiTheme="majorHAnsi" w:cs="Open Sans"/>
          <w:sz w:val="22"/>
          <w:szCs w:val="22"/>
        </w:rPr>
        <w:t>”.</w:t>
      </w:r>
    </w:p>
    <w:p w14:paraId="392FD007" w14:textId="77777777" w:rsidR="003D28D4" w:rsidRPr="00E31CD8" w:rsidRDefault="003D28D4" w:rsidP="003D28D4">
      <w:pPr>
        <w:pStyle w:val="NormalnyWeb"/>
        <w:spacing w:before="120" w:line="276" w:lineRule="auto"/>
        <w:ind w:left="567" w:hanging="425"/>
        <w:jc w:val="both"/>
        <w:rPr>
          <w:rFonts w:asciiTheme="majorHAnsi" w:eastAsia="Times New Roman" w:hAnsiTheme="majorHAnsi" w:cs="Open Sans"/>
          <w:kern w:val="0"/>
          <w:sz w:val="22"/>
          <w:szCs w:val="22"/>
        </w:rPr>
      </w:pPr>
      <w:r w:rsidRPr="00E31CD8">
        <w:rPr>
          <w:rFonts w:asciiTheme="majorHAnsi" w:hAnsiTheme="majorHAnsi" w:cstheme="majorHAnsi"/>
          <w:b/>
          <w:sz w:val="22"/>
          <w:szCs w:val="22"/>
        </w:rPr>
        <w:t>8.2.1</w:t>
      </w:r>
      <w:r w:rsidRPr="00E31CD8">
        <w:rPr>
          <w:rFonts w:asciiTheme="majorHAnsi" w:hAnsiTheme="majorHAnsi" w:cstheme="majorHAnsi"/>
          <w:sz w:val="22"/>
          <w:szCs w:val="22"/>
        </w:rPr>
        <w:t xml:space="preserve"> </w:t>
      </w:r>
      <w:r w:rsidRPr="00E31CD8">
        <w:rPr>
          <w:rFonts w:asciiTheme="majorHAnsi" w:eastAsia="Times New Roman" w:hAnsiTheme="majorHAnsi" w:cs="Open Sans"/>
          <w:kern w:val="0"/>
          <w:sz w:val="22"/>
          <w:szCs w:val="22"/>
        </w:rPr>
        <w:t xml:space="preserve">Na podstawie art. 7 ust. 1 ustawy z postępowania o udzielenie zamówienia publicznego lub konkursu prowadzonego na podstawie ustawy </w:t>
      </w:r>
      <w:proofErr w:type="spellStart"/>
      <w:r w:rsidRPr="00E31CD8">
        <w:rPr>
          <w:rFonts w:asciiTheme="majorHAnsi" w:eastAsia="Times New Roman" w:hAnsiTheme="majorHAnsi" w:cs="Open Sans"/>
          <w:kern w:val="0"/>
          <w:sz w:val="22"/>
          <w:szCs w:val="22"/>
        </w:rPr>
        <w:t>Pzp</w:t>
      </w:r>
      <w:proofErr w:type="spellEnd"/>
      <w:r w:rsidRPr="00E31CD8">
        <w:rPr>
          <w:rFonts w:asciiTheme="majorHAnsi" w:eastAsia="Times New Roman" w:hAnsiTheme="majorHAnsi" w:cs="Open Sans"/>
          <w:kern w:val="0"/>
          <w:sz w:val="22"/>
          <w:szCs w:val="22"/>
        </w:rPr>
        <w:t xml:space="preserve"> wyklucza się:</w:t>
      </w:r>
    </w:p>
    <w:p w14:paraId="7A4C5E7A" w14:textId="77777777" w:rsidR="003D28D4" w:rsidRPr="00E31CD8" w:rsidRDefault="003D28D4" w:rsidP="0079381C">
      <w:pPr>
        <w:widowControl/>
        <w:numPr>
          <w:ilvl w:val="0"/>
          <w:numId w:val="27"/>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E31CD8">
        <w:rPr>
          <w:rFonts w:asciiTheme="majorHAnsi" w:eastAsia="Times New Roman" w:hAnsiTheme="majorHAnsi" w:cs="Open Sans"/>
          <w:kern w:val="0"/>
          <w:sz w:val="22"/>
          <w:szCs w:val="22"/>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ED16887" w14:textId="77777777" w:rsidR="003D28D4" w:rsidRPr="00E31CD8" w:rsidRDefault="003D28D4" w:rsidP="0079381C">
      <w:pPr>
        <w:widowControl/>
        <w:numPr>
          <w:ilvl w:val="0"/>
          <w:numId w:val="27"/>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E31CD8">
        <w:rPr>
          <w:rFonts w:asciiTheme="majorHAnsi" w:eastAsia="Times New Roman" w:hAnsiTheme="majorHAnsi" w:cs="Open Sans"/>
          <w:kern w:val="0"/>
          <w:sz w:val="22"/>
          <w:szCs w:val="22"/>
        </w:rPr>
        <w:t>wykonawcę oraz uczestnika konkursu, którego beneficjentem rzeczywistym w rozumieniu ustawy</w:t>
      </w:r>
      <w:r w:rsidRPr="00E31CD8">
        <w:rPr>
          <w:rFonts w:asciiTheme="majorHAnsi" w:eastAsia="Times New Roman" w:hAnsiTheme="majorHAnsi" w:cs="Open Sans"/>
          <w:kern w:val="0"/>
          <w:sz w:val="22"/>
          <w:szCs w:val="22"/>
        </w:rPr>
        <w:br/>
        <w:t>z dnia 1 marca 2018 r. o przeciwdziałaniu praniu pieniędzy oraz finansowaniu terroryzmu (Dz. U.</w:t>
      </w:r>
      <w:r w:rsidRPr="00E31CD8">
        <w:rPr>
          <w:rFonts w:asciiTheme="majorHAnsi" w:eastAsia="Times New Roman" w:hAnsiTheme="majorHAnsi" w:cs="Open Sans"/>
          <w:kern w:val="0"/>
          <w:sz w:val="22"/>
          <w:szCs w:val="22"/>
        </w:rPr>
        <w:br/>
        <w:t>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A3E6C6" w14:textId="77777777" w:rsidR="003D28D4" w:rsidRPr="00E31CD8" w:rsidRDefault="003D28D4" w:rsidP="0079381C">
      <w:pPr>
        <w:widowControl/>
        <w:numPr>
          <w:ilvl w:val="0"/>
          <w:numId w:val="27"/>
        </w:numPr>
        <w:suppressAutoHyphens w:val="0"/>
        <w:autoSpaceDN/>
        <w:spacing w:before="120" w:line="276" w:lineRule="auto"/>
        <w:jc w:val="both"/>
        <w:textAlignment w:val="auto"/>
        <w:rPr>
          <w:rFonts w:asciiTheme="majorHAnsi" w:eastAsia="Times New Roman" w:hAnsiTheme="majorHAnsi" w:cs="Open Sans"/>
          <w:kern w:val="0"/>
          <w:sz w:val="22"/>
          <w:szCs w:val="22"/>
        </w:rPr>
      </w:pPr>
      <w:r w:rsidRPr="00E31CD8">
        <w:rPr>
          <w:rFonts w:asciiTheme="majorHAnsi" w:eastAsia="Times New Roman" w:hAnsiTheme="majorHAnsi" w:cs="Open Sans"/>
          <w:kern w:val="0"/>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w:t>
      </w:r>
      <w:r w:rsidRPr="00E31CD8">
        <w:rPr>
          <w:rFonts w:asciiTheme="majorHAnsi" w:eastAsia="Times New Roman" w:hAnsiTheme="majorHAnsi" w:cs="Open Sans"/>
          <w:kern w:val="0"/>
          <w:sz w:val="22"/>
          <w:szCs w:val="22"/>
        </w:rPr>
        <w:br/>
        <w:t>o ile został wpisany na listę na podstawie decyzji w sprawie wpisu na listę rozstrzygającej</w:t>
      </w:r>
      <w:r w:rsidRPr="00E31CD8">
        <w:rPr>
          <w:rFonts w:asciiTheme="majorHAnsi" w:eastAsia="Times New Roman" w:hAnsiTheme="majorHAnsi" w:cs="Open Sans"/>
          <w:kern w:val="0"/>
          <w:sz w:val="22"/>
          <w:szCs w:val="22"/>
        </w:rPr>
        <w:br/>
        <w:t>o zastosowaniu środka, o którym mowa w art. 1 pkt 3 ustawy.</w:t>
      </w:r>
    </w:p>
    <w:p w14:paraId="04D90AB5" w14:textId="77777777" w:rsidR="003D28D4" w:rsidRPr="00E31CD8" w:rsidRDefault="003D28D4" w:rsidP="003D28D4">
      <w:pPr>
        <w:widowControl/>
        <w:suppressAutoHyphens w:val="0"/>
        <w:autoSpaceDN/>
        <w:spacing w:before="120" w:line="276" w:lineRule="auto"/>
        <w:ind w:left="567" w:hanging="425"/>
        <w:textAlignment w:val="auto"/>
        <w:rPr>
          <w:rFonts w:asciiTheme="majorHAnsi" w:eastAsia="Times New Roman" w:hAnsiTheme="majorHAnsi" w:cs="Open Sans"/>
          <w:kern w:val="0"/>
          <w:sz w:val="22"/>
          <w:szCs w:val="22"/>
        </w:rPr>
      </w:pPr>
      <w:r w:rsidRPr="00E31CD8">
        <w:rPr>
          <w:rFonts w:asciiTheme="majorHAnsi" w:eastAsia="Times New Roman" w:hAnsiTheme="majorHAnsi" w:cs="Open Sans"/>
          <w:b/>
          <w:kern w:val="0"/>
          <w:sz w:val="22"/>
          <w:szCs w:val="22"/>
        </w:rPr>
        <w:t>8.2.2</w:t>
      </w:r>
      <w:r w:rsidRPr="00E31CD8">
        <w:rPr>
          <w:rFonts w:asciiTheme="majorHAnsi" w:eastAsia="Times New Roman" w:hAnsiTheme="majorHAnsi" w:cs="Open Sans"/>
          <w:kern w:val="0"/>
          <w:sz w:val="22"/>
          <w:szCs w:val="22"/>
        </w:rPr>
        <w:t xml:space="preserve"> Powyższe podstawy wykluczenia, mają zastosowanie w okresie trwania okoliczności o których mowa w pkt. 8.2.</w:t>
      </w:r>
    </w:p>
    <w:p w14:paraId="157C6DE4" w14:textId="77777777" w:rsidR="003D28D4" w:rsidRPr="00E31CD8" w:rsidRDefault="003D28D4" w:rsidP="003D28D4">
      <w:pPr>
        <w:tabs>
          <w:tab w:val="center" w:pos="851"/>
          <w:tab w:val="center" w:pos="6321"/>
          <w:tab w:val="center" w:pos="8483"/>
        </w:tabs>
        <w:spacing w:before="120" w:line="276" w:lineRule="auto"/>
        <w:jc w:val="both"/>
        <w:rPr>
          <w:rFonts w:asciiTheme="majorHAnsi" w:hAnsiTheme="majorHAnsi" w:cstheme="majorHAnsi"/>
          <w:sz w:val="22"/>
          <w:szCs w:val="22"/>
        </w:rPr>
      </w:pPr>
      <w:r w:rsidRPr="00E31CD8">
        <w:rPr>
          <w:rFonts w:asciiTheme="majorHAnsi" w:hAnsiTheme="majorHAnsi" w:cstheme="majorHAnsi"/>
          <w:b/>
          <w:sz w:val="22"/>
          <w:szCs w:val="22"/>
        </w:rPr>
        <w:t>8.3</w:t>
      </w:r>
      <w:r w:rsidRPr="00E31CD8">
        <w:rPr>
          <w:rFonts w:asciiTheme="majorHAnsi" w:hAnsiTheme="majorHAnsi" w:cstheme="majorHAnsi"/>
          <w:sz w:val="22"/>
          <w:szCs w:val="22"/>
        </w:rPr>
        <w:t xml:space="preserve"> Wykonawca może zostać wykluczony przez Zamawiającego na każdym etapie postępowania o udzielenie zamówienia. </w:t>
      </w:r>
    </w:p>
    <w:p w14:paraId="6D74BFAC" w14:textId="77777777" w:rsidR="0046545D" w:rsidRPr="00E31CD8" w:rsidRDefault="0046545D" w:rsidP="0041442F">
      <w:pPr>
        <w:pStyle w:val="Akapitzlist"/>
        <w:tabs>
          <w:tab w:val="center" w:pos="851"/>
          <w:tab w:val="center" w:pos="6321"/>
          <w:tab w:val="center" w:pos="8483"/>
        </w:tabs>
        <w:ind w:left="786"/>
        <w:jc w:val="both"/>
        <w:rPr>
          <w:rFonts w:asciiTheme="majorHAnsi" w:hAnsiTheme="majorHAnsi" w:cs="Times New Roman"/>
          <w:b/>
          <w:sz w:val="22"/>
          <w:szCs w:val="22"/>
        </w:rPr>
      </w:pPr>
    </w:p>
    <w:p w14:paraId="08A9B131" w14:textId="77777777" w:rsidR="00781066" w:rsidRPr="00E31CD8" w:rsidRDefault="00356C33" w:rsidP="0041442F">
      <w:pPr>
        <w:pStyle w:val="Akapitzlist"/>
        <w:numPr>
          <w:ilvl w:val="0"/>
          <w:numId w:val="1"/>
        </w:numPr>
        <w:tabs>
          <w:tab w:val="center" w:pos="851"/>
          <w:tab w:val="center" w:pos="6321"/>
          <w:tab w:val="center" w:pos="8483"/>
        </w:tabs>
        <w:jc w:val="both"/>
        <w:rPr>
          <w:rFonts w:asciiTheme="majorHAnsi" w:hAnsiTheme="majorHAnsi" w:cs="Times New Roman"/>
          <w:b/>
          <w:sz w:val="22"/>
          <w:szCs w:val="22"/>
          <w:highlight w:val="lightGray"/>
        </w:rPr>
      </w:pPr>
      <w:r w:rsidRPr="00E31CD8">
        <w:rPr>
          <w:rFonts w:asciiTheme="majorHAnsi" w:hAnsiTheme="majorHAnsi" w:cs="Times New Roman"/>
          <w:b/>
          <w:sz w:val="22"/>
          <w:szCs w:val="22"/>
          <w:highlight w:val="lightGray"/>
        </w:rPr>
        <w:t>Oświadczenia i dokumenty, jakie zobowiązani są dostarczyć wykonawcy w celu potwierdzenia spełnienia warunków udziału w postępowaniu oraz wykazania braku podstaw wykluczenia z postępowania (podmiotowe środki dowodowe)</w:t>
      </w:r>
    </w:p>
    <w:p w14:paraId="70FF5487" w14:textId="368819C6" w:rsidR="00793AF8" w:rsidRPr="00E31CD8" w:rsidRDefault="00793AF8" w:rsidP="00D637ED">
      <w:pPr>
        <w:pStyle w:val="pkt"/>
        <w:numPr>
          <w:ilvl w:val="1"/>
          <w:numId w:val="1"/>
        </w:numPr>
        <w:tabs>
          <w:tab w:val="left" w:pos="284"/>
          <w:tab w:val="left" w:pos="426"/>
        </w:tabs>
        <w:spacing w:before="120" w:after="0" w:line="276" w:lineRule="auto"/>
        <w:ind w:left="0" w:firstLine="0"/>
        <w:rPr>
          <w:rFonts w:asciiTheme="majorHAnsi" w:hAnsiTheme="majorHAnsi"/>
          <w:b/>
          <w:sz w:val="22"/>
          <w:szCs w:val="22"/>
        </w:rPr>
      </w:pPr>
      <w:r w:rsidRPr="00E31CD8">
        <w:rPr>
          <w:rFonts w:asciiTheme="majorHAnsi" w:hAnsiTheme="majorHAnsi"/>
          <w:sz w:val="22"/>
          <w:szCs w:val="22"/>
        </w:rPr>
        <w:t xml:space="preserve">Do oferty </w:t>
      </w:r>
      <w:r w:rsidR="008E41CD" w:rsidRPr="00E31CD8">
        <w:rPr>
          <w:rFonts w:asciiTheme="majorHAnsi" w:hAnsiTheme="majorHAnsi"/>
          <w:sz w:val="22"/>
          <w:szCs w:val="22"/>
        </w:rPr>
        <w:t>w</w:t>
      </w:r>
      <w:r w:rsidRPr="00E31CD8">
        <w:rPr>
          <w:rFonts w:asciiTheme="majorHAnsi" w:hAnsiTheme="majorHAnsi"/>
          <w:sz w:val="22"/>
          <w:szCs w:val="22"/>
        </w:rPr>
        <w:t>ykonawca zobowiązany jest dołączyć aktualne na dzień składania ofert oświadczenie</w:t>
      </w:r>
      <w:r w:rsidR="00B03B0F" w:rsidRPr="00E31CD8">
        <w:rPr>
          <w:rFonts w:asciiTheme="majorHAnsi" w:hAnsiTheme="majorHAnsi"/>
          <w:sz w:val="22"/>
          <w:szCs w:val="22"/>
        </w:rPr>
        <w:t xml:space="preserve"> </w:t>
      </w:r>
      <w:r w:rsidRPr="00E31CD8">
        <w:rPr>
          <w:rFonts w:asciiTheme="majorHAnsi" w:hAnsiTheme="majorHAnsi"/>
          <w:sz w:val="22"/>
          <w:szCs w:val="22"/>
        </w:rPr>
        <w:t xml:space="preserve">o spełnianiu warunków udziału w postępowaniu oraz o braku podstaw do wykluczenia z postępowania - zgodnie z </w:t>
      </w:r>
      <w:r w:rsidRPr="00E31CD8">
        <w:rPr>
          <w:rFonts w:asciiTheme="majorHAnsi" w:hAnsiTheme="majorHAnsi"/>
          <w:b/>
          <w:sz w:val="22"/>
          <w:szCs w:val="22"/>
        </w:rPr>
        <w:t xml:space="preserve">Załącznikiem nr </w:t>
      </w:r>
      <w:r w:rsidR="00987737" w:rsidRPr="00E31CD8">
        <w:rPr>
          <w:rFonts w:asciiTheme="majorHAnsi" w:hAnsiTheme="majorHAnsi"/>
          <w:b/>
          <w:sz w:val="22"/>
          <w:szCs w:val="22"/>
        </w:rPr>
        <w:t>1</w:t>
      </w:r>
      <w:r w:rsidRPr="00E31CD8">
        <w:rPr>
          <w:rFonts w:asciiTheme="majorHAnsi" w:hAnsiTheme="majorHAnsi"/>
          <w:b/>
          <w:sz w:val="22"/>
          <w:szCs w:val="22"/>
        </w:rPr>
        <w:t xml:space="preserve"> do SWZ;</w:t>
      </w:r>
      <w:r w:rsidR="00D637ED" w:rsidRPr="00E31CD8">
        <w:rPr>
          <w:rFonts w:asciiTheme="majorHAnsi" w:hAnsiTheme="majorHAnsi"/>
          <w:b/>
          <w:sz w:val="22"/>
          <w:szCs w:val="22"/>
        </w:rPr>
        <w:t xml:space="preserve"> </w:t>
      </w:r>
    </w:p>
    <w:p w14:paraId="0E5AB3EF" w14:textId="77777777" w:rsidR="00793AF8" w:rsidRPr="00E31CD8" w:rsidRDefault="00793AF8" w:rsidP="00CA1928">
      <w:pPr>
        <w:pStyle w:val="pkt"/>
        <w:tabs>
          <w:tab w:val="left" w:pos="284"/>
          <w:tab w:val="left" w:pos="426"/>
        </w:tabs>
        <w:spacing w:before="120" w:after="0" w:line="276" w:lineRule="auto"/>
        <w:ind w:left="0" w:firstLine="0"/>
        <w:rPr>
          <w:rFonts w:asciiTheme="majorHAnsi" w:hAnsiTheme="majorHAnsi"/>
          <w:sz w:val="22"/>
          <w:szCs w:val="22"/>
        </w:rPr>
      </w:pPr>
      <w:r w:rsidRPr="00E31CD8">
        <w:rPr>
          <w:rFonts w:asciiTheme="majorHAnsi" w:eastAsia="Times New Roman" w:hAnsiTheme="majorHAnsi"/>
          <w:b/>
          <w:sz w:val="22"/>
          <w:szCs w:val="22"/>
        </w:rPr>
        <w:t>9.2.</w:t>
      </w:r>
      <w:r w:rsidRPr="00E31CD8">
        <w:rPr>
          <w:rFonts w:asciiTheme="majorHAnsi" w:eastAsia="Times New Roman" w:hAnsiTheme="majorHAnsi"/>
          <w:b/>
          <w:sz w:val="22"/>
          <w:szCs w:val="22"/>
        </w:rPr>
        <w:tab/>
      </w:r>
      <w:r w:rsidR="00320BFA" w:rsidRPr="00E31CD8">
        <w:rPr>
          <w:rFonts w:asciiTheme="majorHAnsi" w:hAnsiTheme="majorHAnsi"/>
          <w:sz w:val="22"/>
          <w:szCs w:val="22"/>
        </w:rPr>
        <w:t>O</w:t>
      </w:r>
      <w:r w:rsidRPr="00E31CD8">
        <w:rPr>
          <w:rFonts w:asciiTheme="majorHAnsi" w:hAnsiTheme="majorHAnsi"/>
          <w:sz w:val="22"/>
          <w:szCs w:val="22"/>
        </w:rPr>
        <w:t>świadczeni</w:t>
      </w:r>
      <w:r w:rsidR="00320BFA" w:rsidRPr="00E31CD8">
        <w:rPr>
          <w:rFonts w:asciiTheme="majorHAnsi" w:hAnsiTheme="majorHAnsi"/>
          <w:sz w:val="22"/>
          <w:szCs w:val="22"/>
        </w:rPr>
        <w:t>e</w:t>
      </w:r>
      <w:r w:rsidRPr="00E31CD8">
        <w:rPr>
          <w:rFonts w:asciiTheme="majorHAnsi" w:hAnsiTheme="majorHAnsi"/>
          <w:sz w:val="22"/>
          <w:szCs w:val="22"/>
        </w:rPr>
        <w:t xml:space="preserve">, o którym mowa w pkt </w:t>
      </w:r>
      <w:r w:rsidR="00D637ED" w:rsidRPr="00E31CD8">
        <w:rPr>
          <w:rFonts w:asciiTheme="majorHAnsi" w:hAnsiTheme="majorHAnsi"/>
          <w:sz w:val="22"/>
          <w:szCs w:val="22"/>
        </w:rPr>
        <w:t>9.</w:t>
      </w:r>
      <w:r w:rsidRPr="00E31CD8">
        <w:rPr>
          <w:rFonts w:asciiTheme="majorHAnsi" w:hAnsiTheme="majorHAnsi"/>
          <w:sz w:val="22"/>
          <w:szCs w:val="22"/>
        </w:rPr>
        <w:t>1</w:t>
      </w:r>
      <w:r w:rsidR="00D637ED" w:rsidRPr="00E31CD8">
        <w:rPr>
          <w:rFonts w:asciiTheme="majorHAnsi" w:hAnsiTheme="majorHAnsi"/>
          <w:sz w:val="22"/>
          <w:szCs w:val="22"/>
        </w:rPr>
        <w:t>.</w:t>
      </w:r>
      <w:r w:rsidRPr="00E31CD8">
        <w:rPr>
          <w:rFonts w:asciiTheme="majorHAnsi" w:hAnsiTheme="majorHAnsi"/>
          <w:sz w:val="22"/>
          <w:szCs w:val="22"/>
        </w:rPr>
        <w:t xml:space="preserve"> </w:t>
      </w:r>
      <w:r w:rsidR="00320BFA" w:rsidRPr="00E31CD8">
        <w:rPr>
          <w:rFonts w:asciiTheme="majorHAnsi" w:hAnsiTheme="majorHAnsi"/>
          <w:sz w:val="22"/>
          <w:szCs w:val="22"/>
        </w:rPr>
        <w:t>tymczasowo zastępujące wymagane przez Zamawiającego podmiotowe środki dowodowe</w:t>
      </w:r>
      <w:r w:rsidRPr="00E31CD8">
        <w:rPr>
          <w:rFonts w:asciiTheme="majorHAnsi" w:hAnsiTheme="majorHAnsi"/>
          <w:sz w:val="22"/>
          <w:szCs w:val="22"/>
        </w:rPr>
        <w:t>.</w:t>
      </w:r>
    </w:p>
    <w:p w14:paraId="48B59916" w14:textId="3144FF89" w:rsidR="00793AF8" w:rsidRPr="00E31CD8" w:rsidRDefault="00793AF8" w:rsidP="00CA1928">
      <w:pPr>
        <w:pStyle w:val="pkt"/>
        <w:tabs>
          <w:tab w:val="left" w:pos="284"/>
          <w:tab w:val="left" w:pos="426"/>
        </w:tabs>
        <w:spacing w:before="120" w:after="0" w:line="276" w:lineRule="auto"/>
        <w:ind w:left="0" w:firstLine="0"/>
        <w:rPr>
          <w:rFonts w:asciiTheme="majorHAnsi" w:hAnsiTheme="majorHAnsi"/>
          <w:sz w:val="22"/>
          <w:szCs w:val="22"/>
        </w:rPr>
      </w:pPr>
      <w:r w:rsidRPr="00E31CD8">
        <w:rPr>
          <w:rFonts w:asciiTheme="majorHAnsi" w:eastAsia="Times New Roman" w:hAnsiTheme="majorHAnsi"/>
          <w:b/>
          <w:sz w:val="22"/>
          <w:szCs w:val="22"/>
        </w:rPr>
        <w:t>9.3.</w:t>
      </w:r>
      <w:r w:rsidRPr="00E31CD8">
        <w:rPr>
          <w:rFonts w:asciiTheme="majorHAnsi" w:eastAsia="Times New Roman" w:hAnsiTheme="majorHAnsi"/>
          <w:b/>
          <w:sz w:val="22"/>
          <w:szCs w:val="22"/>
        </w:rPr>
        <w:tab/>
      </w:r>
      <w:r w:rsidRPr="00E31CD8">
        <w:rPr>
          <w:rFonts w:asciiTheme="majorHAnsi" w:hAnsiTheme="majorHAnsi"/>
          <w:sz w:val="22"/>
          <w:szCs w:val="22"/>
        </w:rPr>
        <w:t>Zamawiający wezwie wykonawcę, którego oferta zostanie najwyżej oceniona, do złożenia</w:t>
      </w:r>
      <w:r w:rsidR="00B03B0F" w:rsidRPr="00E31CD8">
        <w:rPr>
          <w:rFonts w:asciiTheme="majorHAnsi" w:hAnsiTheme="majorHAnsi"/>
          <w:sz w:val="22"/>
          <w:szCs w:val="22"/>
        </w:rPr>
        <w:t xml:space="preserve"> </w:t>
      </w:r>
      <w:r w:rsidRPr="00E31CD8">
        <w:rPr>
          <w:rFonts w:asciiTheme="majorHAnsi" w:hAnsiTheme="majorHAnsi"/>
          <w:sz w:val="22"/>
          <w:szCs w:val="22"/>
        </w:rPr>
        <w:t xml:space="preserve">w wyznaczonym terminie, nie krótszym niż </w:t>
      </w:r>
      <w:r w:rsidRPr="00E31CD8">
        <w:rPr>
          <w:rFonts w:asciiTheme="majorHAnsi" w:hAnsiTheme="majorHAnsi"/>
          <w:b/>
          <w:sz w:val="22"/>
          <w:szCs w:val="22"/>
        </w:rPr>
        <w:t>5 dni od dnia wezwania</w:t>
      </w:r>
      <w:r w:rsidRPr="00E31CD8">
        <w:rPr>
          <w:rFonts w:asciiTheme="majorHAnsi" w:hAnsiTheme="majorHAnsi"/>
          <w:sz w:val="22"/>
          <w:szCs w:val="22"/>
        </w:rPr>
        <w:t xml:space="preserve">, do </w:t>
      </w:r>
      <w:r w:rsidR="00C51FF7" w:rsidRPr="00E31CD8">
        <w:rPr>
          <w:rFonts w:asciiTheme="majorHAnsi" w:hAnsiTheme="majorHAnsi"/>
          <w:sz w:val="22"/>
          <w:szCs w:val="22"/>
        </w:rPr>
        <w:t>złożenia po</w:t>
      </w:r>
      <w:r w:rsidR="00320BFA" w:rsidRPr="00E31CD8">
        <w:rPr>
          <w:rFonts w:asciiTheme="majorHAnsi" w:hAnsiTheme="majorHAnsi"/>
          <w:sz w:val="22"/>
          <w:szCs w:val="22"/>
        </w:rPr>
        <w:t>dmioto</w:t>
      </w:r>
      <w:r w:rsidRPr="00E31CD8">
        <w:rPr>
          <w:rFonts w:asciiTheme="majorHAnsi" w:hAnsiTheme="majorHAnsi"/>
          <w:sz w:val="22"/>
          <w:szCs w:val="22"/>
        </w:rPr>
        <w:t>wych środków dowodowych</w:t>
      </w:r>
      <w:r w:rsidR="00320BFA" w:rsidRPr="00E31CD8">
        <w:rPr>
          <w:rFonts w:asciiTheme="majorHAnsi" w:hAnsiTheme="majorHAnsi"/>
          <w:sz w:val="22"/>
          <w:szCs w:val="22"/>
        </w:rPr>
        <w:t xml:space="preserve"> wskazanych w pkt. 9.4 </w:t>
      </w:r>
      <w:r w:rsidRPr="00E31CD8">
        <w:rPr>
          <w:rFonts w:asciiTheme="majorHAnsi" w:hAnsiTheme="majorHAnsi"/>
          <w:sz w:val="22"/>
          <w:szCs w:val="22"/>
        </w:rPr>
        <w:t>SWZ.</w:t>
      </w:r>
    </w:p>
    <w:p w14:paraId="79BEC2D8" w14:textId="77777777" w:rsidR="00793AF8" w:rsidRPr="00E31CD8" w:rsidRDefault="008131FD" w:rsidP="00793AF8">
      <w:pPr>
        <w:pStyle w:val="pkt"/>
        <w:spacing w:before="120" w:after="0" w:line="276" w:lineRule="auto"/>
        <w:ind w:left="426" w:firstLine="0"/>
        <w:rPr>
          <w:rFonts w:asciiTheme="majorHAnsi" w:hAnsiTheme="majorHAnsi"/>
          <w:sz w:val="22"/>
          <w:szCs w:val="22"/>
        </w:rPr>
      </w:pPr>
      <w:r w:rsidRPr="00E31CD8">
        <w:rPr>
          <w:rFonts w:asciiTheme="majorHAnsi" w:eastAsia="Times New Roman" w:hAnsiTheme="majorHAnsi"/>
          <w:b/>
          <w:sz w:val="22"/>
          <w:szCs w:val="22"/>
        </w:rPr>
        <w:t>Wykonawca składa podmiotowe środki dowodowe aktualne na dzień ich złożenia</w:t>
      </w:r>
      <w:r w:rsidR="00793AF8" w:rsidRPr="00E31CD8">
        <w:rPr>
          <w:rFonts w:asciiTheme="majorHAnsi" w:eastAsia="Times New Roman" w:hAnsiTheme="majorHAnsi"/>
          <w:b/>
          <w:sz w:val="22"/>
          <w:szCs w:val="22"/>
        </w:rPr>
        <w:t>.</w:t>
      </w:r>
      <w:r w:rsidR="00793AF8" w:rsidRPr="00E31CD8">
        <w:rPr>
          <w:rFonts w:asciiTheme="majorHAnsi" w:hAnsiTheme="majorHAnsi"/>
          <w:sz w:val="22"/>
          <w:szCs w:val="22"/>
        </w:rPr>
        <w:t xml:space="preserve"> </w:t>
      </w:r>
    </w:p>
    <w:p w14:paraId="2645E137" w14:textId="77777777" w:rsidR="00793AF8" w:rsidRPr="00E31CD8" w:rsidRDefault="00793AF8" w:rsidP="00793AF8">
      <w:pPr>
        <w:pStyle w:val="pkt"/>
        <w:spacing w:before="120" w:after="0" w:line="276" w:lineRule="auto"/>
        <w:ind w:left="426" w:hanging="426"/>
        <w:rPr>
          <w:rFonts w:asciiTheme="majorHAnsi" w:hAnsiTheme="majorHAnsi"/>
          <w:sz w:val="22"/>
          <w:szCs w:val="22"/>
        </w:rPr>
      </w:pPr>
      <w:r w:rsidRPr="00E31CD8">
        <w:rPr>
          <w:rFonts w:asciiTheme="majorHAnsi" w:eastAsia="Times New Roman" w:hAnsiTheme="majorHAnsi"/>
          <w:b/>
          <w:sz w:val="22"/>
          <w:szCs w:val="22"/>
        </w:rPr>
        <w:t>9.4.</w:t>
      </w:r>
      <w:r w:rsidRPr="00E31CD8">
        <w:rPr>
          <w:rFonts w:asciiTheme="majorHAnsi" w:eastAsia="Times New Roman" w:hAnsiTheme="majorHAnsi"/>
          <w:b/>
          <w:sz w:val="22"/>
          <w:szCs w:val="22"/>
        </w:rPr>
        <w:tab/>
      </w:r>
      <w:r w:rsidRPr="00E31CD8">
        <w:rPr>
          <w:rFonts w:asciiTheme="majorHAnsi" w:hAnsiTheme="majorHAnsi"/>
          <w:sz w:val="22"/>
          <w:szCs w:val="22"/>
        </w:rPr>
        <w:t>Podmiotowe środki dowodowe wymagane od wykonawcy obejmują:</w:t>
      </w:r>
    </w:p>
    <w:p w14:paraId="7E324433" w14:textId="77777777" w:rsidR="000F6887" w:rsidRPr="00E31CD8" w:rsidRDefault="000F6887" w:rsidP="000F6887">
      <w:pPr>
        <w:spacing w:before="120" w:line="276" w:lineRule="auto"/>
        <w:ind w:left="426" w:hanging="284"/>
        <w:jc w:val="both"/>
        <w:rPr>
          <w:rFonts w:asciiTheme="majorHAnsi" w:hAnsiTheme="majorHAnsi" w:cstheme="majorHAnsi"/>
          <w:sz w:val="22"/>
          <w:szCs w:val="22"/>
        </w:rPr>
      </w:pPr>
      <w:r w:rsidRPr="00E31CD8">
        <w:rPr>
          <w:rFonts w:asciiTheme="majorHAnsi" w:hAnsiTheme="majorHAnsi" w:cstheme="majorHAnsi"/>
          <w:b/>
          <w:bCs/>
          <w:sz w:val="22"/>
          <w:szCs w:val="22"/>
        </w:rPr>
        <w:t xml:space="preserve">9.4.1. </w:t>
      </w:r>
      <w:r w:rsidRPr="00E31CD8">
        <w:rPr>
          <w:rFonts w:asciiTheme="majorHAnsi" w:hAnsiTheme="majorHAnsi" w:cstheme="majorHAnsi"/>
          <w:sz w:val="22"/>
          <w:szCs w:val="22"/>
        </w:rPr>
        <w:t xml:space="preserve">Oświadczenie wykonawcy, w zakresie art. 108 ust. 1 pkt 5 ustawy,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niezależnie od innego wykonawcy należącego do tej samej grupy kapitałowej - </w:t>
      </w:r>
      <w:r w:rsidRPr="00E31CD8">
        <w:rPr>
          <w:rFonts w:asciiTheme="majorHAnsi" w:hAnsiTheme="majorHAnsi" w:cstheme="majorHAnsi"/>
          <w:b/>
          <w:bCs/>
          <w:sz w:val="22"/>
          <w:szCs w:val="22"/>
        </w:rPr>
        <w:t>załącznik nr 3a do SWZ</w:t>
      </w:r>
      <w:r w:rsidRPr="00E31CD8">
        <w:rPr>
          <w:rFonts w:asciiTheme="majorHAnsi" w:hAnsiTheme="majorHAnsi" w:cstheme="majorHAnsi"/>
          <w:sz w:val="22"/>
          <w:szCs w:val="22"/>
        </w:rPr>
        <w:t>;</w:t>
      </w:r>
    </w:p>
    <w:p w14:paraId="70ABA418" w14:textId="3355DF82" w:rsidR="000F6887" w:rsidRPr="00E31CD8" w:rsidRDefault="000F6887" w:rsidP="000F6887">
      <w:pPr>
        <w:tabs>
          <w:tab w:val="left" w:pos="709"/>
        </w:tabs>
        <w:spacing w:before="120" w:line="276" w:lineRule="auto"/>
        <w:ind w:left="426" w:hanging="284"/>
        <w:jc w:val="both"/>
        <w:rPr>
          <w:rFonts w:asciiTheme="majorHAnsi" w:hAnsiTheme="majorHAnsi" w:cs="Times New Roman"/>
          <w:sz w:val="22"/>
          <w:szCs w:val="22"/>
        </w:rPr>
      </w:pPr>
      <w:r w:rsidRPr="00E31CD8">
        <w:rPr>
          <w:rFonts w:asciiTheme="majorHAnsi" w:hAnsiTheme="majorHAnsi" w:cs="Times New Roman"/>
          <w:b/>
          <w:bCs/>
          <w:sz w:val="22"/>
          <w:szCs w:val="22"/>
        </w:rPr>
        <w:t>9.</w:t>
      </w:r>
      <w:r w:rsidRPr="00E31CD8">
        <w:rPr>
          <w:rFonts w:asciiTheme="majorHAnsi" w:hAnsiTheme="majorHAnsi" w:cs="Times New Roman"/>
          <w:b/>
          <w:sz w:val="22"/>
          <w:szCs w:val="22"/>
        </w:rPr>
        <w:t>4.</w:t>
      </w:r>
      <w:r w:rsidR="00A0222C" w:rsidRPr="00E31CD8">
        <w:rPr>
          <w:rFonts w:asciiTheme="majorHAnsi" w:hAnsiTheme="majorHAnsi" w:cs="Times New Roman"/>
          <w:b/>
          <w:sz w:val="22"/>
          <w:szCs w:val="22"/>
        </w:rPr>
        <w:t>2</w:t>
      </w:r>
      <w:r w:rsidRPr="00E31CD8">
        <w:rPr>
          <w:rFonts w:asciiTheme="majorHAnsi" w:hAnsiTheme="majorHAnsi" w:cs="Times New Roman"/>
          <w:b/>
          <w:sz w:val="22"/>
          <w:szCs w:val="22"/>
        </w:rPr>
        <w:t xml:space="preserve">. </w:t>
      </w:r>
      <w:r w:rsidRPr="00E31CD8">
        <w:rPr>
          <w:rFonts w:asciiTheme="majorHAnsi" w:hAnsiTheme="majorHAnsi" w:cs="Times New Roman"/>
          <w:b/>
          <w:bCs/>
          <w:sz w:val="22"/>
          <w:szCs w:val="22"/>
        </w:rPr>
        <w:t xml:space="preserve">w celu potwierdzenia spełniania warunku wskazanego w pkt. 7.2.4a) SWZ – </w:t>
      </w:r>
      <w:r w:rsidRPr="00E31CD8">
        <w:rPr>
          <w:rFonts w:asciiTheme="majorHAnsi" w:hAnsiTheme="majorHAnsi" w:cs="Times New Roman"/>
          <w:bCs/>
          <w:sz w:val="22"/>
          <w:szCs w:val="22"/>
        </w:rPr>
        <w:t>w</w:t>
      </w:r>
      <w:r w:rsidRPr="00E31CD8">
        <w:rPr>
          <w:rFonts w:asciiTheme="majorHAnsi" w:hAnsiTheme="majorHAnsi" w:cs="Times New Roman"/>
          <w:sz w:val="22"/>
          <w:szCs w:val="22"/>
        </w:rPr>
        <w:t>ykaz robót budowlanych spełniających wymagania określone w pkt. 7.2.4a) SWZ</w:t>
      </w:r>
      <w:r w:rsidR="00A0222C" w:rsidRPr="00E31CD8">
        <w:rPr>
          <w:rFonts w:asciiTheme="majorHAnsi" w:hAnsiTheme="majorHAnsi" w:cs="Times New Roman"/>
          <w:sz w:val="22"/>
          <w:szCs w:val="22"/>
        </w:rPr>
        <w:t xml:space="preserve"> – odpowiednio dla zadań, na które składana jest </w:t>
      </w:r>
      <w:r w:rsidR="00A0222C" w:rsidRPr="00E31CD8">
        <w:rPr>
          <w:rFonts w:asciiTheme="majorHAnsi" w:hAnsiTheme="majorHAnsi" w:cs="Times New Roman"/>
          <w:sz w:val="22"/>
          <w:szCs w:val="22"/>
        </w:rPr>
        <w:lastRenderedPageBreak/>
        <w:t>oferta</w:t>
      </w:r>
      <w:r w:rsidRPr="00E31CD8">
        <w:rPr>
          <w:rFonts w:asciiTheme="majorHAnsi" w:hAnsiTheme="majorHAnsi" w:cs="Times New Roman"/>
          <w:sz w:val="22"/>
          <w:szCs w:val="22"/>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te roboty budowlane zostały wykonane, oraz załączeniem dowodów określających czy te roboty budowlane zostały wykonane lub nadal są wykonywane należycie, przy czym dowodami, o których mowa, są referencje bądź inne dokumenty sporządzone przez podmiot, na rzecz którego roboty budowlane (były wykonane należycie) były wykonywane, a jeżeli z uzasadnionej przyczyny o obiektywnym charakterze wykonawca nie jest w stanie uzyskać tych dokumentów - inne odpowiednie dokumenty –  </w:t>
      </w:r>
      <w:r w:rsidRPr="00E31CD8">
        <w:rPr>
          <w:rFonts w:asciiTheme="majorHAnsi" w:hAnsiTheme="majorHAnsi" w:cs="Times New Roman"/>
          <w:i/>
          <w:sz w:val="22"/>
          <w:szCs w:val="22"/>
        </w:rPr>
        <w:t>(wg. wzoru przedstawionego przez Zamawiającego na dalszym etapie postępowania)</w:t>
      </w:r>
      <w:r w:rsidRPr="00E31CD8">
        <w:rPr>
          <w:rFonts w:asciiTheme="majorHAnsi" w:hAnsiTheme="majorHAnsi" w:cs="Times New Roman"/>
          <w:sz w:val="22"/>
          <w:szCs w:val="22"/>
        </w:rPr>
        <w:t>;</w:t>
      </w:r>
    </w:p>
    <w:p w14:paraId="03C316F9" w14:textId="7B8CD5D9" w:rsidR="000F6887" w:rsidRPr="00E31CD8" w:rsidRDefault="000F6887" w:rsidP="000F6887">
      <w:pPr>
        <w:tabs>
          <w:tab w:val="left" w:pos="1134"/>
        </w:tabs>
        <w:spacing w:before="120" w:line="276" w:lineRule="auto"/>
        <w:ind w:left="426" w:hanging="284"/>
        <w:jc w:val="both"/>
        <w:rPr>
          <w:rFonts w:asciiTheme="majorHAnsi" w:hAnsiTheme="majorHAnsi" w:cs="Times New Roman"/>
          <w:i/>
          <w:sz w:val="22"/>
          <w:szCs w:val="22"/>
        </w:rPr>
      </w:pPr>
      <w:r w:rsidRPr="00E31CD8">
        <w:rPr>
          <w:rFonts w:asciiTheme="majorHAnsi" w:hAnsiTheme="majorHAnsi" w:cs="Times New Roman"/>
          <w:b/>
          <w:bCs/>
          <w:sz w:val="22"/>
          <w:szCs w:val="22"/>
        </w:rPr>
        <w:t>9.</w:t>
      </w:r>
      <w:r w:rsidRPr="00E31CD8">
        <w:rPr>
          <w:rFonts w:asciiTheme="majorHAnsi" w:hAnsiTheme="majorHAnsi" w:cs="Times New Roman"/>
          <w:b/>
          <w:sz w:val="22"/>
          <w:szCs w:val="22"/>
        </w:rPr>
        <w:t>4.</w:t>
      </w:r>
      <w:r w:rsidR="00A0222C" w:rsidRPr="00E31CD8">
        <w:rPr>
          <w:rFonts w:asciiTheme="majorHAnsi" w:hAnsiTheme="majorHAnsi" w:cs="Times New Roman"/>
          <w:b/>
          <w:sz w:val="22"/>
          <w:szCs w:val="22"/>
        </w:rPr>
        <w:t>3</w:t>
      </w:r>
      <w:r w:rsidRPr="00E31CD8">
        <w:rPr>
          <w:rFonts w:asciiTheme="majorHAnsi" w:hAnsiTheme="majorHAnsi" w:cs="Times New Roman"/>
          <w:b/>
          <w:sz w:val="22"/>
          <w:szCs w:val="22"/>
        </w:rPr>
        <w:t xml:space="preserve">. w celu potwierdzenia spełniania warunku wskazanego w pkt. 7.2.4b) SWZ – </w:t>
      </w:r>
      <w:r w:rsidRPr="00E31CD8">
        <w:rPr>
          <w:rFonts w:asciiTheme="majorHAnsi" w:hAnsiTheme="majorHAnsi" w:cs="Times New Roman"/>
          <w:sz w:val="22"/>
          <w:szCs w:val="22"/>
        </w:rPr>
        <w:t>wykaz osób, skierowanych przez wykonawcę do realizacji zamówienia publicznego</w:t>
      </w:r>
      <w:r w:rsidR="00A0222C" w:rsidRPr="00E31CD8">
        <w:rPr>
          <w:rFonts w:asciiTheme="majorHAnsi" w:hAnsiTheme="majorHAnsi" w:cs="Times New Roman"/>
          <w:sz w:val="22"/>
          <w:szCs w:val="22"/>
        </w:rPr>
        <w:t xml:space="preserve"> – odpowiednio dla zadań na które składana jest oferta</w:t>
      </w:r>
      <w:r w:rsidRPr="00E31CD8">
        <w:rPr>
          <w:rFonts w:asciiTheme="majorHAnsi" w:hAnsiTheme="majorHAnsi" w:cs="Times New Roman"/>
          <w:sz w:val="22"/>
          <w:szCs w:val="22"/>
        </w:rPr>
        <w:t xml:space="preserve">, spełniających wymagania wskazane w pkt. 7.2.4b) SWZ wraz z informacjami na temat ich kwalifikacji zawodowych, uprawnień, niezbędnych do wykonania zamówienia publicznego, a także zakresu wykonywanych przez nie czynności, nazw i adresów inwestorów obiektów, okresów wykonywania prac przy obiektach, wartości robót oraz informacją o podstawie do dysponowania tymi osobami – </w:t>
      </w:r>
      <w:r w:rsidRPr="00E31CD8">
        <w:rPr>
          <w:rFonts w:asciiTheme="majorHAnsi" w:hAnsiTheme="majorHAnsi" w:cs="Times New Roman"/>
          <w:i/>
          <w:sz w:val="22"/>
          <w:szCs w:val="22"/>
        </w:rPr>
        <w:t>(wg. wzoru przedstawionego przez Zamawiającego na dalszym etapie postępowania).</w:t>
      </w:r>
    </w:p>
    <w:p w14:paraId="7BF39F62" w14:textId="2E848537" w:rsidR="00233DF6" w:rsidRPr="00E31CD8" w:rsidRDefault="007E64B1" w:rsidP="00824457">
      <w:pPr>
        <w:tabs>
          <w:tab w:val="left" w:pos="1134"/>
        </w:tabs>
        <w:spacing w:before="120" w:line="276" w:lineRule="auto"/>
        <w:ind w:left="426" w:hanging="284"/>
        <w:jc w:val="both"/>
        <w:rPr>
          <w:rFonts w:asciiTheme="majorHAnsi" w:hAnsiTheme="majorHAnsi" w:cs="Times New Roman"/>
          <w:b/>
          <w:bCs/>
          <w:sz w:val="22"/>
          <w:szCs w:val="22"/>
        </w:rPr>
      </w:pPr>
      <w:r w:rsidRPr="00E31CD8">
        <w:rPr>
          <w:rFonts w:asciiTheme="majorHAnsi" w:hAnsiTheme="majorHAnsi" w:cs="Times New Roman"/>
          <w:b/>
          <w:bCs/>
          <w:sz w:val="22"/>
          <w:szCs w:val="22"/>
        </w:rPr>
        <w:t>9.4.</w:t>
      </w:r>
      <w:r w:rsidR="0046545D" w:rsidRPr="00E31CD8">
        <w:rPr>
          <w:rFonts w:asciiTheme="majorHAnsi" w:hAnsiTheme="majorHAnsi" w:cs="Times New Roman"/>
          <w:b/>
          <w:bCs/>
          <w:sz w:val="22"/>
          <w:szCs w:val="22"/>
        </w:rPr>
        <w:t>4</w:t>
      </w:r>
      <w:r w:rsidRPr="00E31CD8">
        <w:rPr>
          <w:rFonts w:asciiTheme="majorHAnsi" w:hAnsiTheme="majorHAnsi" w:cs="Times New Roman"/>
          <w:b/>
          <w:bCs/>
          <w:sz w:val="22"/>
          <w:szCs w:val="22"/>
        </w:rPr>
        <w:t xml:space="preserve">. </w:t>
      </w:r>
      <w:r w:rsidR="00233DF6" w:rsidRPr="00E31CD8">
        <w:rPr>
          <w:rFonts w:asciiTheme="majorHAnsi" w:hAnsiTheme="majorHAnsi" w:cs="Times New Roman"/>
          <w:b/>
          <w:bCs/>
          <w:sz w:val="22"/>
          <w:szCs w:val="22"/>
        </w:rPr>
        <w:t>oświadczenie wykonawcy o aktualności informacji zawartych w oświadczeniu, o którym mowa w pkt. 9.1, w zakresie podstaw wykluczenia z postępowania wskazanych w pkt. 8.1 SWZ</w:t>
      </w:r>
      <w:r w:rsidR="005A646B" w:rsidRPr="00E31CD8">
        <w:rPr>
          <w:rFonts w:asciiTheme="majorHAnsi" w:hAnsiTheme="majorHAnsi" w:cs="Times New Roman"/>
          <w:b/>
          <w:bCs/>
          <w:sz w:val="22"/>
          <w:szCs w:val="22"/>
        </w:rPr>
        <w:t xml:space="preserve"> – </w:t>
      </w:r>
      <w:r w:rsidR="005A646B" w:rsidRPr="00E31CD8">
        <w:rPr>
          <w:rFonts w:asciiTheme="majorHAnsi" w:hAnsiTheme="majorHAnsi" w:cs="Times New Roman"/>
          <w:bCs/>
          <w:sz w:val="22"/>
          <w:szCs w:val="22"/>
        </w:rPr>
        <w:t>wzór oświadczenia, stanowi</w:t>
      </w:r>
      <w:r w:rsidR="005A646B" w:rsidRPr="00E31CD8">
        <w:rPr>
          <w:rFonts w:asciiTheme="majorHAnsi" w:hAnsiTheme="majorHAnsi" w:cs="Times New Roman"/>
          <w:b/>
          <w:bCs/>
          <w:sz w:val="22"/>
          <w:szCs w:val="22"/>
        </w:rPr>
        <w:t xml:space="preserve"> Załącznik nr </w:t>
      </w:r>
      <w:r w:rsidR="00A90D2A" w:rsidRPr="00E31CD8">
        <w:rPr>
          <w:rFonts w:asciiTheme="majorHAnsi" w:hAnsiTheme="majorHAnsi" w:cs="Times New Roman"/>
          <w:b/>
          <w:bCs/>
          <w:sz w:val="22"/>
          <w:szCs w:val="22"/>
        </w:rPr>
        <w:t>3</w:t>
      </w:r>
      <w:r w:rsidR="005A646B" w:rsidRPr="00E31CD8">
        <w:rPr>
          <w:rFonts w:asciiTheme="majorHAnsi" w:hAnsiTheme="majorHAnsi" w:cs="Times New Roman"/>
          <w:b/>
          <w:bCs/>
          <w:sz w:val="22"/>
          <w:szCs w:val="22"/>
        </w:rPr>
        <w:t xml:space="preserve"> do SWZ</w:t>
      </w:r>
      <w:r w:rsidR="00233DF6" w:rsidRPr="00E31CD8">
        <w:rPr>
          <w:rFonts w:asciiTheme="majorHAnsi" w:hAnsiTheme="majorHAnsi" w:cs="Times New Roman"/>
          <w:b/>
          <w:bCs/>
          <w:sz w:val="22"/>
          <w:szCs w:val="22"/>
        </w:rPr>
        <w:t xml:space="preserve">. </w:t>
      </w:r>
    </w:p>
    <w:p w14:paraId="4C367EF1" w14:textId="77777777" w:rsidR="00FA0F8C" w:rsidRPr="00E31CD8" w:rsidRDefault="00FA0F8C" w:rsidP="00FA0F8C">
      <w:pPr>
        <w:pStyle w:val="pkt"/>
        <w:spacing w:before="120" w:after="0" w:line="276" w:lineRule="auto"/>
        <w:ind w:left="556" w:hanging="556"/>
        <w:rPr>
          <w:rFonts w:asciiTheme="majorHAnsi" w:hAnsiTheme="majorHAnsi"/>
          <w:b/>
          <w:sz w:val="22"/>
          <w:szCs w:val="22"/>
        </w:rPr>
      </w:pPr>
      <w:r w:rsidRPr="00E31CD8">
        <w:rPr>
          <w:rFonts w:asciiTheme="majorHAnsi" w:hAnsiTheme="majorHAnsi"/>
          <w:b/>
          <w:sz w:val="22"/>
          <w:szCs w:val="22"/>
        </w:rPr>
        <w:t>9.5. Dokumenty podmiotów zagranicznych</w:t>
      </w:r>
    </w:p>
    <w:p w14:paraId="559AA8C6" w14:textId="74A20063" w:rsidR="00D66DBF" w:rsidRPr="00E31CD8" w:rsidRDefault="00FA0F8C" w:rsidP="00AB2C17">
      <w:pPr>
        <w:pStyle w:val="pkt"/>
        <w:tabs>
          <w:tab w:val="left" w:pos="142"/>
        </w:tabs>
        <w:spacing w:before="120" w:after="0" w:line="276" w:lineRule="auto"/>
        <w:ind w:left="556" w:hanging="414"/>
        <w:rPr>
          <w:rFonts w:asciiTheme="majorHAnsi" w:hAnsiTheme="majorHAnsi"/>
          <w:sz w:val="22"/>
          <w:szCs w:val="22"/>
        </w:rPr>
      </w:pPr>
      <w:r w:rsidRPr="00E31CD8">
        <w:rPr>
          <w:rFonts w:asciiTheme="majorHAnsi" w:hAnsiTheme="majorHAnsi"/>
          <w:b/>
          <w:sz w:val="22"/>
          <w:szCs w:val="22"/>
        </w:rPr>
        <w:t xml:space="preserve">9.5.1 </w:t>
      </w:r>
      <w:r w:rsidR="00AD7560" w:rsidRPr="00E31CD8">
        <w:rPr>
          <w:rFonts w:asciiTheme="majorHAnsi" w:hAnsiTheme="majorHAnsi"/>
          <w:b/>
          <w:sz w:val="22"/>
          <w:szCs w:val="22"/>
        </w:rPr>
        <w:t>.</w:t>
      </w:r>
      <w:r w:rsidR="00AD7560" w:rsidRPr="00E31CD8">
        <w:rPr>
          <w:rFonts w:asciiTheme="majorHAnsi" w:hAnsiTheme="majorHAnsi"/>
          <w:b/>
          <w:sz w:val="22"/>
          <w:szCs w:val="22"/>
        </w:rPr>
        <w:tab/>
      </w:r>
      <w:r w:rsidR="00AD7560" w:rsidRPr="00E31CD8">
        <w:rPr>
          <w:rFonts w:asciiTheme="majorHAnsi" w:hAnsiTheme="majorHAnsi"/>
          <w:sz w:val="22"/>
          <w:szCs w:val="22"/>
        </w:rPr>
        <w:t>Jeżeli wykonawca ma siedzibę lub miejsce zamieszkania poza terytorium Rzeczypospolitej Polskiej, zamiast dokumentu, o których mowa w ust.</w:t>
      </w:r>
      <w:r w:rsidR="00233DF6" w:rsidRPr="00E31CD8">
        <w:rPr>
          <w:rFonts w:asciiTheme="majorHAnsi" w:hAnsiTheme="majorHAnsi"/>
          <w:sz w:val="22"/>
          <w:szCs w:val="22"/>
        </w:rPr>
        <w:t xml:space="preserve"> </w:t>
      </w:r>
      <w:r w:rsidR="00833D25" w:rsidRPr="00E31CD8">
        <w:rPr>
          <w:rFonts w:asciiTheme="majorHAnsi" w:hAnsiTheme="majorHAnsi"/>
          <w:sz w:val="22"/>
          <w:szCs w:val="22"/>
        </w:rPr>
        <w:t>11</w:t>
      </w:r>
      <w:r w:rsidR="00D60D46" w:rsidRPr="00E31CD8">
        <w:rPr>
          <w:rFonts w:asciiTheme="majorHAnsi" w:hAnsiTheme="majorHAnsi"/>
          <w:sz w:val="22"/>
          <w:szCs w:val="22"/>
        </w:rPr>
        <w:t xml:space="preserve"> </w:t>
      </w:r>
      <w:r w:rsidR="00233DF6" w:rsidRPr="00E31CD8">
        <w:rPr>
          <w:rFonts w:asciiTheme="majorHAnsi" w:hAnsiTheme="majorHAnsi"/>
          <w:sz w:val="22"/>
          <w:szCs w:val="22"/>
        </w:rPr>
        <w:t xml:space="preserve">pkt 1 </w:t>
      </w:r>
      <w:proofErr w:type="spellStart"/>
      <w:r w:rsidR="00233DF6" w:rsidRPr="00E31CD8">
        <w:rPr>
          <w:rFonts w:asciiTheme="majorHAnsi" w:hAnsiTheme="majorHAnsi"/>
          <w:sz w:val="22"/>
          <w:szCs w:val="22"/>
        </w:rPr>
        <w:t>ppkt</w:t>
      </w:r>
      <w:proofErr w:type="spellEnd"/>
      <w:r w:rsidR="00233DF6" w:rsidRPr="00E31CD8">
        <w:rPr>
          <w:rFonts w:asciiTheme="majorHAnsi" w:hAnsiTheme="majorHAnsi"/>
          <w:sz w:val="22"/>
          <w:szCs w:val="22"/>
        </w:rPr>
        <w:t xml:space="preserve"> a), </w:t>
      </w:r>
      <w:r w:rsidR="00AD7560" w:rsidRPr="00E31CD8">
        <w:rPr>
          <w:rFonts w:asciiTheme="majorHAnsi" w:hAnsiTheme="majorHAnsi"/>
          <w:sz w:val="22"/>
          <w:szCs w:val="22"/>
        </w:rPr>
        <w:t>składa dokument lub dokumenty wystawione w kraju, w którym wykonawca ma siedzibę lub miejsce zamieszkania</w:t>
      </w:r>
      <w:r w:rsidR="00233DF6" w:rsidRPr="00E31CD8">
        <w:rPr>
          <w:rFonts w:asciiTheme="majorHAnsi" w:hAnsiTheme="majorHAnsi"/>
          <w:sz w:val="22"/>
          <w:szCs w:val="22"/>
        </w:rPr>
        <w:t xml:space="preserve">; </w:t>
      </w:r>
    </w:p>
    <w:p w14:paraId="2949945D" w14:textId="77777777" w:rsidR="00AD7560" w:rsidRPr="00E31CD8" w:rsidRDefault="00FA0F8C" w:rsidP="00FA0F8C">
      <w:pPr>
        <w:pStyle w:val="pkt"/>
        <w:spacing w:before="120" w:after="0" w:line="276" w:lineRule="auto"/>
        <w:ind w:left="0" w:firstLine="0"/>
        <w:rPr>
          <w:rFonts w:asciiTheme="majorHAnsi" w:hAnsiTheme="majorHAnsi"/>
          <w:sz w:val="22"/>
          <w:szCs w:val="22"/>
        </w:rPr>
      </w:pPr>
      <w:r w:rsidRPr="00E31CD8">
        <w:rPr>
          <w:rFonts w:asciiTheme="majorHAnsi" w:hAnsiTheme="majorHAnsi"/>
          <w:b/>
          <w:sz w:val="22"/>
          <w:szCs w:val="22"/>
        </w:rPr>
        <w:t>9.6.</w:t>
      </w:r>
      <w:r w:rsidR="00AD7560" w:rsidRPr="00E31CD8">
        <w:rPr>
          <w:rFonts w:asciiTheme="majorHAnsi" w:hAnsiTheme="majorHAnsi"/>
          <w:b/>
          <w:sz w:val="22"/>
          <w:szCs w:val="22"/>
        </w:rPr>
        <w:tab/>
      </w:r>
      <w:r w:rsidR="00AD7560" w:rsidRPr="00E31CD8">
        <w:rPr>
          <w:rFonts w:asciiTheme="majorHAnsi" w:hAnsiTheme="majorHAnsi"/>
          <w:sz w:val="22"/>
          <w:szCs w:val="22"/>
        </w:rPr>
        <w:t>Zamawiający nie wzywa do złożenia podmiotowych środków dowodowych, jeżeli:</w:t>
      </w:r>
    </w:p>
    <w:p w14:paraId="06CD84DD" w14:textId="1AE0E8FB" w:rsidR="00AD7560" w:rsidRPr="00E31CD8" w:rsidRDefault="00FA0F8C" w:rsidP="00FA0F8C">
      <w:pPr>
        <w:tabs>
          <w:tab w:val="left" w:pos="851"/>
        </w:tabs>
        <w:spacing w:before="120" w:line="276" w:lineRule="auto"/>
        <w:ind w:left="567" w:hanging="283"/>
        <w:jc w:val="both"/>
        <w:rPr>
          <w:rFonts w:asciiTheme="majorHAnsi" w:hAnsiTheme="majorHAnsi" w:cs="Times New Roman"/>
          <w:sz w:val="22"/>
          <w:szCs w:val="22"/>
        </w:rPr>
      </w:pPr>
      <w:r w:rsidRPr="00E31CD8">
        <w:rPr>
          <w:rFonts w:asciiTheme="majorHAnsi" w:hAnsiTheme="majorHAnsi" w:cs="Times New Roman"/>
          <w:b/>
          <w:sz w:val="22"/>
          <w:szCs w:val="22"/>
        </w:rPr>
        <w:t>9.6.1.</w:t>
      </w:r>
      <w:r w:rsidR="00AD7560" w:rsidRPr="00E31CD8">
        <w:rPr>
          <w:rFonts w:asciiTheme="majorHAnsi" w:hAnsiTheme="majorHAnsi" w:cs="Times New Roman"/>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w:t>
      </w:r>
      <w:r w:rsidR="005A646B" w:rsidRPr="00E31CD8">
        <w:rPr>
          <w:rFonts w:asciiTheme="majorHAnsi" w:hAnsiTheme="majorHAnsi" w:cs="Times New Roman"/>
          <w:sz w:val="22"/>
          <w:szCs w:val="22"/>
        </w:rPr>
        <w:t>formularzu ofertowym</w:t>
      </w:r>
      <w:r w:rsidR="00AD7560" w:rsidRPr="00E31CD8">
        <w:rPr>
          <w:rFonts w:asciiTheme="majorHAnsi" w:hAnsiTheme="majorHAnsi" w:cs="Times New Roman"/>
          <w:sz w:val="22"/>
          <w:szCs w:val="22"/>
        </w:rPr>
        <w:t>,</w:t>
      </w:r>
      <w:r w:rsidR="00B534A6" w:rsidRPr="00E31CD8">
        <w:rPr>
          <w:rFonts w:asciiTheme="majorHAnsi" w:hAnsiTheme="majorHAnsi" w:cs="Times New Roman"/>
          <w:sz w:val="22"/>
          <w:szCs w:val="22"/>
        </w:rPr>
        <w:t xml:space="preserve"> </w:t>
      </w:r>
      <w:r w:rsidR="00AD7560" w:rsidRPr="00E31CD8">
        <w:rPr>
          <w:rFonts w:asciiTheme="majorHAnsi" w:hAnsiTheme="majorHAnsi" w:cs="Times New Roman"/>
          <w:sz w:val="22"/>
          <w:szCs w:val="22"/>
        </w:rPr>
        <w:t xml:space="preserve">o którym mowa w art. 125 ust. 1 </w:t>
      </w:r>
      <w:proofErr w:type="spellStart"/>
      <w:r w:rsidR="00AD7560" w:rsidRPr="00E31CD8">
        <w:rPr>
          <w:rFonts w:asciiTheme="majorHAnsi" w:hAnsiTheme="majorHAnsi" w:cs="Times New Roman"/>
          <w:sz w:val="22"/>
          <w:szCs w:val="22"/>
        </w:rPr>
        <w:t>p.z.p</w:t>
      </w:r>
      <w:proofErr w:type="spellEnd"/>
      <w:r w:rsidR="00E109D6" w:rsidRPr="00E31CD8">
        <w:rPr>
          <w:rFonts w:asciiTheme="majorHAnsi" w:hAnsiTheme="majorHAnsi" w:cs="Times New Roman"/>
          <w:sz w:val="22"/>
          <w:szCs w:val="22"/>
        </w:rPr>
        <w:t>.</w:t>
      </w:r>
      <w:r w:rsidR="00AD7560" w:rsidRPr="00E31CD8">
        <w:rPr>
          <w:rFonts w:asciiTheme="majorHAnsi" w:hAnsiTheme="majorHAnsi" w:cs="Times New Roman"/>
          <w:sz w:val="22"/>
          <w:szCs w:val="22"/>
        </w:rPr>
        <w:t xml:space="preserve"> dane umożliwiające dostęp do tych środków;</w:t>
      </w:r>
    </w:p>
    <w:p w14:paraId="156EB3EE" w14:textId="6674EA36" w:rsidR="00AD7560" w:rsidRPr="00E31CD8" w:rsidRDefault="00FA0F8C" w:rsidP="00FA0F8C">
      <w:pPr>
        <w:pStyle w:val="pkt"/>
        <w:tabs>
          <w:tab w:val="left" w:pos="851"/>
        </w:tabs>
        <w:spacing w:before="120" w:after="0" w:line="276" w:lineRule="auto"/>
        <w:ind w:left="567" w:hanging="283"/>
        <w:rPr>
          <w:rFonts w:asciiTheme="majorHAnsi" w:hAnsiTheme="majorHAnsi"/>
          <w:sz w:val="22"/>
          <w:szCs w:val="22"/>
        </w:rPr>
      </w:pPr>
      <w:r w:rsidRPr="00E31CD8">
        <w:rPr>
          <w:rFonts w:asciiTheme="majorHAnsi" w:hAnsiTheme="majorHAnsi"/>
          <w:b/>
          <w:sz w:val="22"/>
          <w:szCs w:val="22"/>
        </w:rPr>
        <w:t>9.6.</w:t>
      </w:r>
      <w:r w:rsidR="00233DF6" w:rsidRPr="00E31CD8">
        <w:rPr>
          <w:rFonts w:asciiTheme="majorHAnsi" w:hAnsiTheme="majorHAnsi"/>
          <w:b/>
          <w:sz w:val="22"/>
          <w:szCs w:val="22"/>
        </w:rPr>
        <w:t>2</w:t>
      </w:r>
      <w:r w:rsidRPr="00E31CD8">
        <w:rPr>
          <w:rFonts w:asciiTheme="majorHAnsi" w:hAnsiTheme="majorHAnsi"/>
          <w:b/>
          <w:sz w:val="22"/>
          <w:szCs w:val="22"/>
        </w:rPr>
        <w:t xml:space="preserve">. </w:t>
      </w:r>
      <w:r w:rsidR="00AD7560" w:rsidRPr="00E31CD8">
        <w:rPr>
          <w:rFonts w:asciiTheme="majorHAnsi" w:hAnsiTheme="majorHAnsi"/>
          <w:b/>
          <w:sz w:val="22"/>
          <w:szCs w:val="22"/>
        </w:rPr>
        <w:tab/>
      </w:r>
      <w:r w:rsidR="00AD7560" w:rsidRPr="00E31CD8">
        <w:rPr>
          <w:rFonts w:asciiTheme="majorHAnsi" w:hAnsiTheme="majorHAnsi"/>
          <w:sz w:val="22"/>
          <w:szCs w:val="22"/>
        </w:rPr>
        <w:t xml:space="preserve">Wykonawca nie jest zobowiązany do złożenia podmiotowych środków dowodowych, które </w:t>
      </w:r>
      <w:r w:rsidR="00A90935" w:rsidRPr="00E31CD8">
        <w:rPr>
          <w:rFonts w:asciiTheme="majorHAnsi" w:hAnsiTheme="majorHAnsi"/>
          <w:sz w:val="22"/>
          <w:szCs w:val="22"/>
        </w:rPr>
        <w:t>Z</w:t>
      </w:r>
      <w:r w:rsidR="00AD7560" w:rsidRPr="00E31CD8">
        <w:rPr>
          <w:rFonts w:asciiTheme="majorHAnsi" w:hAnsiTheme="majorHAnsi"/>
          <w:sz w:val="22"/>
          <w:szCs w:val="22"/>
        </w:rPr>
        <w:t>amawiający posiada, jeżeli wykonawca wskaże te środki oraz potwierdzi ich prawidłowość</w:t>
      </w:r>
      <w:r w:rsidR="00B534A6" w:rsidRPr="00E31CD8">
        <w:rPr>
          <w:rFonts w:asciiTheme="majorHAnsi" w:hAnsiTheme="majorHAnsi"/>
          <w:sz w:val="22"/>
          <w:szCs w:val="22"/>
        </w:rPr>
        <w:t xml:space="preserve"> </w:t>
      </w:r>
      <w:r w:rsidR="00AD7560" w:rsidRPr="00E31CD8">
        <w:rPr>
          <w:rFonts w:asciiTheme="majorHAnsi" w:hAnsiTheme="majorHAnsi"/>
          <w:sz w:val="22"/>
          <w:szCs w:val="22"/>
        </w:rPr>
        <w:t>i aktualność.</w:t>
      </w:r>
    </w:p>
    <w:p w14:paraId="52F97A4A" w14:textId="47B89A2C" w:rsidR="00793AF8" w:rsidRPr="00E31CD8" w:rsidRDefault="00FA0F8C" w:rsidP="00FA0F8C">
      <w:pPr>
        <w:pStyle w:val="Akapitzlist"/>
        <w:tabs>
          <w:tab w:val="left" w:pos="851"/>
          <w:tab w:val="center" w:pos="6321"/>
          <w:tab w:val="center" w:pos="8483"/>
        </w:tabs>
        <w:spacing w:before="120" w:line="276" w:lineRule="auto"/>
        <w:ind w:left="567" w:hanging="283"/>
        <w:jc w:val="both"/>
        <w:rPr>
          <w:rFonts w:asciiTheme="majorHAnsi" w:hAnsiTheme="majorHAnsi" w:cs="Times New Roman"/>
          <w:sz w:val="22"/>
          <w:szCs w:val="22"/>
        </w:rPr>
      </w:pPr>
      <w:r w:rsidRPr="00E31CD8">
        <w:rPr>
          <w:rFonts w:asciiTheme="majorHAnsi" w:hAnsiTheme="majorHAnsi" w:cs="Times New Roman"/>
          <w:b/>
          <w:sz w:val="22"/>
          <w:szCs w:val="22"/>
        </w:rPr>
        <w:t>9.6.</w:t>
      </w:r>
      <w:r w:rsidR="00A90935" w:rsidRPr="00E31CD8">
        <w:rPr>
          <w:rFonts w:asciiTheme="majorHAnsi" w:hAnsiTheme="majorHAnsi" w:cs="Times New Roman"/>
          <w:b/>
          <w:sz w:val="22"/>
          <w:szCs w:val="22"/>
        </w:rPr>
        <w:t>3</w:t>
      </w:r>
      <w:r w:rsidRPr="00E31CD8">
        <w:rPr>
          <w:rFonts w:asciiTheme="majorHAnsi" w:hAnsiTheme="majorHAnsi" w:cs="Times New Roman"/>
          <w:b/>
          <w:sz w:val="22"/>
          <w:szCs w:val="22"/>
        </w:rPr>
        <w:t xml:space="preserve">. </w:t>
      </w:r>
      <w:r w:rsidR="00AD7560" w:rsidRPr="00E31CD8">
        <w:rPr>
          <w:rFonts w:asciiTheme="majorHAnsi" w:hAnsiTheme="majorHAnsi" w:cs="Times New Roman"/>
          <w:b/>
          <w:sz w:val="22"/>
          <w:szCs w:val="22"/>
        </w:rPr>
        <w:tab/>
      </w:r>
      <w:r w:rsidR="00AD7560" w:rsidRPr="00E31CD8">
        <w:rPr>
          <w:rFonts w:asciiTheme="majorHAnsi" w:hAnsiTheme="majorHAnsi" w:cs="Times New Roman"/>
          <w:sz w:val="22"/>
          <w:szCs w:val="22"/>
        </w:rPr>
        <w:t xml:space="preserve">W zakresie nieuregulowanym ustawą </w:t>
      </w:r>
      <w:proofErr w:type="spellStart"/>
      <w:r w:rsidR="00A90935" w:rsidRPr="00E31CD8">
        <w:rPr>
          <w:rFonts w:asciiTheme="majorHAnsi" w:hAnsiTheme="majorHAnsi" w:cs="Times New Roman"/>
          <w:sz w:val="22"/>
          <w:szCs w:val="22"/>
        </w:rPr>
        <w:t>P</w:t>
      </w:r>
      <w:r w:rsidR="00AD7560" w:rsidRPr="00E31CD8">
        <w:rPr>
          <w:rFonts w:asciiTheme="majorHAnsi" w:hAnsiTheme="majorHAnsi" w:cs="Times New Roman"/>
          <w:sz w:val="22"/>
          <w:szCs w:val="22"/>
        </w:rPr>
        <w:t>zp</w:t>
      </w:r>
      <w:proofErr w:type="spellEnd"/>
      <w:r w:rsidR="00AD7560" w:rsidRPr="00E31CD8">
        <w:rPr>
          <w:rFonts w:asciiTheme="majorHAnsi" w:hAnsiTheme="majorHAnsi" w:cs="Times New Roman"/>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A90935" w:rsidRPr="00E31CD8">
        <w:rPr>
          <w:rFonts w:asciiTheme="majorHAnsi" w:hAnsiTheme="majorHAnsi" w:cs="Times New Roman"/>
          <w:sz w:val="22"/>
          <w:szCs w:val="22"/>
        </w:rPr>
        <w:t>Z</w:t>
      </w:r>
      <w:r w:rsidR="00AD7560" w:rsidRPr="00E31CD8">
        <w:rPr>
          <w:rFonts w:asciiTheme="majorHAnsi" w:hAnsiTheme="majorHAnsi" w:cs="Times New Roman"/>
          <w:sz w:val="22"/>
          <w:szCs w:val="22"/>
        </w:rPr>
        <w:t xml:space="preserve">amawiający od wykonawcy oraz rozporządzenia Prezesa Rady Ministrów z dnia </w:t>
      </w:r>
      <w:r w:rsidRPr="00E31CD8">
        <w:rPr>
          <w:rFonts w:asciiTheme="majorHAnsi" w:hAnsiTheme="majorHAnsi" w:cs="Times New Roman"/>
          <w:sz w:val="22"/>
          <w:szCs w:val="22"/>
        </w:rPr>
        <w:t xml:space="preserve">30 </w:t>
      </w:r>
      <w:r w:rsidR="00AD7560" w:rsidRPr="00E31CD8">
        <w:rPr>
          <w:rFonts w:asciiTheme="majorHAnsi" w:hAnsiTheme="majorHAnsi" w:cs="Times New Roman"/>
          <w:sz w:val="22"/>
          <w:szCs w:val="22"/>
        </w:rPr>
        <w:t>grudnia 2020 r. w sprawie sposobu sporządzania i przekazywania informacji oraz wymagań technicznych dla dokumentów elektronicznych oraz środków komunikacji elektronicznej w postępowaniu</w:t>
      </w:r>
      <w:r w:rsidR="00B534A6" w:rsidRPr="00E31CD8">
        <w:rPr>
          <w:rFonts w:asciiTheme="majorHAnsi" w:hAnsiTheme="majorHAnsi" w:cs="Times New Roman"/>
          <w:sz w:val="22"/>
          <w:szCs w:val="22"/>
        </w:rPr>
        <w:t xml:space="preserve"> </w:t>
      </w:r>
      <w:r w:rsidR="00AD7560" w:rsidRPr="00E31CD8">
        <w:rPr>
          <w:rFonts w:asciiTheme="majorHAnsi" w:hAnsiTheme="majorHAnsi" w:cs="Times New Roman"/>
          <w:sz w:val="22"/>
          <w:szCs w:val="22"/>
        </w:rPr>
        <w:t>o udzielenie zamówienia publicznego lub konkursie.</w:t>
      </w:r>
    </w:p>
    <w:p w14:paraId="47D55800" w14:textId="60D96B1D" w:rsidR="00AD7560" w:rsidRDefault="00AD7560" w:rsidP="0041442F">
      <w:pPr>
        <w:pStyle w:val="Akapitzlist"/>
        <w:tabs>
          <w:tab w:val="center" w:pos="851"/>
          <w:tab w:val="center" w:pos="6321"/>
          <w:tab w:val="center" w:pos="8483"/>
        </w:tabs>
        <w:ind w:left="426"/>
        <w:jc w:val="both"/>
        <w:rPr>
          <w:rFonts w:asciiTheme="majorHAnsi" w:hAnsiTheme="majorHAnsi" w:cs="Times New Roman"/>
          <w:b/>
          <w:sz w:val="22"/>
          <w:szCs w:val="22"/>
        </w:rPr>
      </w:pPr>
    </w:p>
    <w:p w14:paraId="0FEF2323" w14:textId="77777777" w:rsidR="00E31CD8" w:rsidRPr="00E31CD8" w:rsidRDefault="00E31CD8" w:rsidP="0041442F">
      <w:pPr>
        <w:pStyle w:val="Akapitzlist"/>
        <w:tabs>
          <w:tab w:val="center" w:pos="851"/>
          <w:tab w:val="center" w:pos="6321"/>
          <w:tab w:val="center" w:pos="8483"/>
        </w:tabs>
        <w:ind w:left="426"/>
        <w:jc w:val="both"/>
        <w:rPr>
          <w:rFonts w:asciiTheme="majorHAnsi" w:hAnsiTheme="majorHAnsi" w:cs="Times New Roman"/>
          <w:b/>
          <w:sz w:val="22"/>
          <w:szCs w:val="22"/>
        </w:rPr>
      </w:pPr>
    </w:p>
    <w:p w14:paraId="5E9DE026" w14:textId="77777777" w:rsidR="00AD7560" w:rsidRPr="00E31CD8" w:rsidRDefault="00AD7560" w:rsidP="0041442F">
      <w:pPr>
        <w:pStyle w:val="Akapitzlist"/>
        <w:numPr>
          <w:ilvl w:val="0"/>
          <w:numId w:val="1"/>
        </w:numPr>
        <w:tabs>
          <w:tab w:val="center" w:pos="851"/>
          <w:tab w:val="center" w:pos="6321"/>
          <w:tab w:val="center" w:pos="8483"/>
        </w:tabs>
        <w:jc w:val="both"/>
        <w:rPr>
          <w:rFonts w:asciiTheme="majorHAnsi" w:hAnsiTheme="majorHAnsi" w:cs="Times New Roman"/>
          <w:b/>
          <w:sz w:val="22"/>
          <w:szCs w:val="22"/>
          <w:highlight w:val="lightGray"/>
        </w:rPr>
      </w:pPr>
      <w:r w:rsidRPr="00E31CD8">
        <w:rPr>
          <w:rFonts w:asciiTheme="majorHAnsi" w:hAnsiTheme="majorHAnsi" w:cs="Times New Roman"/>
          <w:b/>
          <w:sz w:val="22"/>
          <w:szCs w:val="22"/>
          <w:highlight w:val="lightGray"/>
        </w:rPr>
        <w:t>Poleganie na zasobach innych podmiotów</w:t>
      </w:r>
    </w:p>
    <w:p w14:paraId="69ACFE13" w14:textId="77777777" w:rsidR="004D4624" w:rsidRPr="00E31CD8" w:rsidRDefault="004D4624" w:rsidP="00CA1928">
      <w:pPr>
        <w:pStyle w:val="pkt"/>
        <w:spacing w:before="120" w:after="0" w:line="276" w:lineRule="auto"/>
        <w:ind w:left="0" w:firstLine="0"/>
        <w:rPr>
          <w:rFonts w:asciiTheme="majorHAnsi" w:hAnsiTheme="majorHAnsi"/>
          <w:sz w:val="22"/>
          <w:szCs w:val="22"/>
        </w:rPr>
      </w:pPr>
      <w:r w:rsidRPr="00E31CD8">
        <w:rPr>
          <w:rFonts w:asciiTheme="majorHAnsi" w:hAnsiTheme="majorHAnsi"/>
          <w:b/>
          <w:sz w:val="22"/>
          <w:szCs w:val="22"/>
        </w:rPr>
        <w:lastRenderedPageBreak/>
        <w:t>10.1</w:t>
      </w:r>
      <w:r w:rsidRPr="00E31CD8">
        <w:rPr>
          <w:rFonts w:asciiTheme="majorHAnsi" w:hAnsiTheme="majorHAnsi"/>
          <w:b/>
          <w:sz w:val="22"/>
          <w:szCs w:val="22"/>
        </w:rPr>
        <w:tab/>
      </w:r>
      <w:r w:rsidRPr="00E31CD8">
        <w:rPr>
          <w:rFonts w:asciiTheme="majorHAnsi" w:hAnsiTheme="majorHAnsi"/>
          <w:sz w:val="22"/>
          <w:szCs w:val="22"/>
        </w:rPr>
        <w:t xml:space="preserve">Wykonawca może w celu potwierdzenia spełniania warunków udziału w </w:t>
      </w:r>
      <w:r w:rsidR="00B539D6" w:rsidRPr="00E31CD8">
        <w:rPr>
          <w:rFonts w:asciiTheme="majorHAnsi" w:hAnsiTheme="majorHAnsi"/>
          <w:sz w:val="22"/>
          <w:szCs w:val="22"/>
        </w:rPr>
        <w:t xml:space="preserve">postępowaniu, </w:t>
      </w:r>
      <w:r w:rsidRPr="00E31CD8">
        <w:rPr>
          <w:rFonts w:asciiTheme="majorHAnsi" w:hAnsiTheme="majorHAnsi"/>
          <w:sz w:val="22"/>
          <w:szCs w:val="22"/>
        </w:rPr>
        <w:t>polegać na zdolnościach technicznych lub zawodowych podmiotów udostępniających zasoby, niezależnie od charakteru prawnego łączących go z nimi stosunków prawnych.</w:t>
      </w:r>
    </w:p>
    <w:p w14:paraId="2C9C0ACD" w14:textId="77777777" w:rsidR="004D4624" w:rsidRPr="00E31CD8" w:rsidRDefault="004D4624" w:rsidP="00CA1928">
      <w:pPr>
        <w:pStyle w:val="pkt"/>
        <w:spacing w:before="120" w:after="0" w:line="276" w:lineRule="auto"/>
        <w:ind w:left="0" w:firstLine="0"/>
        <w:rPr>
          <w:rFonts w:asciiTheme="majorHAnsi" w:hAnsiTheme="majorHAnsi"/>
          <w:sz w:val="22"/>
          <w:szCs w:val="22"/>
        </w:rPr>
      </w:pPr>
      <w:r w:rsidRPr="00E31CD8">
        <w:rPr>
          <w:rFonts w:asciiTheme="majorHAnsi" w:hAnsiTheme="majorHAnsi"/>
          <w:b/>
          <w:sz w:val="22"/>
          <w:szCs w:val="22"/>
        </w:rPr>
        <w:t>10.2</w:t>
      </w:r>
      <w:r w:rsidRPr="00E31CD8">
        <w:rPr>
          <w:rFonts w:asciiTheme="majorHAnsi" w:hAnsiTheme="majorHAnsi"/>
          <w:b/>
          <w:sz w:val="22"/>
          <w:szCs w:val="22"/>
        </w:rPr>
        <w:tab/>
      </w:r>
      <w:r w:rsidRPr="00E31CD8">
        <w:rPr>
          <w:rFonts w:asciiTheme="majorHAnsi" w:hAnsiTheme="majorHAnsi"/>
          <w:sz w:val="22"/>
          <w:szCs w:val="22"/>
        </w:rPr>
        <w:t>W odniesieniu do warunków dotyczących doświadczenia, wykonawcy mogą polegać na zdolnościach podmiotów udostępniających zasoby, jeśli podmioty te wykonają świadczenie do realizacji którego te zdolności są wymagane.</w:t>
      </w:r>
    </w:p>
    <w:p w14:paraId="79572386" w14:textId="77777777" w:rsidR="005A646B" w:rsidRPr="00E31CD8" w:rsidRDefault="004D4624" w:rsidP="000002FB">
      <w:pPr>
        <w:pStyle w:val="pkt"/>
        <w:spacing w:before="120" w:after="0" w:line="276" w:lineRule="auto"/>
        <w:ind w:left="0" w:firstLine="0"/>
        <w:rPr>
          <w:rFonts w:asciiTheme="majorHAnsi" w:hAnsiTheme="majorHAnsi"/>
          <w:sz w:val="22"/>
          <w:szCs w:val="22"/>
        </w:rPr>
      </w:pPr>
      <w:r w:rsidRPr="00E31CD8">
        <w:rPr>
          <w:rFonts w:asciiTheme="majorHAnsi" w:hAnsiTheme="majorHAnsi"/>
          <w:b/>
          <w:sz w:val="22"/>
          <w:szCs w:val="22"/>
        </w:rPr>
        <w:t>10.3</w:t>
      </w:r>
      <w:r w:rsidRPr="00E31CD8">
        <w:rPr>
          <w:rFonts w:asciiTheme="majorHAnsi" w:hAnsiTheme="majorHAnsi"/>
          <w:b/>
          <w:sz w:val="22"/>
          <w:szCs w:val="22"/>
        </w:rPr>
        <w:tab/>
      </w:r>
      <w:r w:rsidRPr="00E31CD8">
        <w:rPr>
          <w:rFonts w:asciiTheme="majorHAnsi" w:hAnsiTheme="majorHAnsi"/>
          <w:sz w:val="22"/>
          <w:szCs w:val="22"/>
        </w:rPr>
        <w:t xml:space="preserve">Wykonawca, który polega na zdolnościach lub sytuacji podmiotów udostępniających zasoby, składa, </w:t>
      </w:r>
      <w:r w:rsidRPr="00E31CD8">
        <w:rPr>
          <w:rFonts w:asciiTheme="majorHAnsi" w:hAnsiTheme="majorHAnsi"/>
          <w:sz w:val="22"/>
          <w:szCs w:val="22"/>
          <w:u w:val="single"/>
        </w:rPr>
        <w:t>wraz z ofertą</w:t>
      </w:r>
      <w:r w:rsidRPr="00E31CD8">
        <w:rPr>
          <w:rFonts w:asciiTheme="majorHAnsi" w:hAnsiTheme="majorHAnsi"/>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0002FB" w:rsidRPr="00E31CD8">
        <w:rPr>
          <w:rFonts w:asciiTheme="majorHAnsi" w:hAnsiTheme="majorHAnsi"/>
          <w:sz w:val="22"/>
          <w:szCs w:val="22"/>
        </w:rPr>
        <w:t xml:space="preserve">. </w:t>
      </w:r>
      <w:r w:rsidRPr="00E31CD8">
        <w:rPr>
          <w:rFonts w:asciiTheme="majorHAnsi" w:hAnsiTheme="majorHAnsi"/>
          <w:sz w:val="22"/>
          <w:szCs w:val="22"/>
        </w:rPr>
        <w:t xml:space="preserve">Wzór oświadczenia stanowi </w:t>
      </w:r>
      <w:r w:rsidR="005A646B" w:rsidRPr="00E31CD8">
        <w:rPr>
          <w:rFonts w:asciiTheme="majorHAnsi" w:hAnsiTheme="majorHAnsi"/>
          <w:b/>
          <w:bCs/>
          <w:sz w:val="22"/>
          <w:szCs w:val="22"/>
        </w:rPr>
        <w:t>Z</w:t>
      </w:r>
      <w:r w:rsidRPr="00E31CD8">
        <w:rPr>
          <w:rFonts w:asciiTheme="majorHAnsi" w:hAnsiTheme="majorHAnsi"/>
          <w:b/>
          <w:bCs/>
          <w:sz w:val="22"/>
          <w:szCs w:val="22"/>
        </w:rPr>
        <w:t xml:space="preserve">ałącznik nr </w:t>
      </w:r>
      <w:r w:rsidR="005A646B" w:rsidRPr="00E31CD8">
        <w:rPr>
          <w:rFonts w:asciiTheme="majorHAnsi" w:hAnsiTheme="majorHAnsi"/>
          <w:b/>
          <w:bCs/>
          <w:sz w:val="22"/>
          <w:szCs w:val="22"/>
        </w:rPr>
        <w:t>4</w:t>
      </w:r>
      <w:r w:rsidRPr="00E31CD8">
        <w:rPr>
          <w:rFonts w:asciiTheme="majorHAnsi" w:hAnsiTheme="majorHAnsi"/>
          <w:b/>
          <w:bCs/>
          <w:sz w:val="22"/>
          <w:szCs w:val="22"/>
        </w:rPr>
        <w:t xml:space="preserve"> do SWZ</w:t>
      </w:r>
      <w:r w:rsidR="005A646B" w:rsidRPr="00E31CD8">
        <w:rPr>
          <w:rFonts w:asciiTheme="majorHAnsi" w:hAnsiTheme="majorHAnsi"/>
          <w:b/>
          <w:bCs/>
          <w:sz w:val="22"/>
          <w:szCs w:val="22"/>
        </w:rPr>
        <w:t xml:space="preserve"> </w:t>
      </w:r>
      <w:r w:rsidR="005A646B" w:rsidRPr="00E31CD8">
        <w:rPr>
          <w:rFonts w:asciiTheme="majorHAnsi" w:hAnsiTheme="majorHAnsi"/>
          <w:sz w:val="22"/>
          <w:szCs w:val="22"/>
        </w:rPr>
        <w:t xml:space="preserve">oraz oświadczenie o niepodleganiu wykluczeniu z postępowania – którego wzór stanowi </w:t>
      </w:r>
      <w:r w:rsidR="005A646B" w:rsidRPr="00E31CD8">
        <w:rPr>
          <w:rFonts w:asciiTheme="majorHAnsi" w:hAnsiTheme="majorHAnsi"/>
          <w:b/>
          <w:sz w:val="22"/>
          <w:szCs w:val="22"/>
        </w:rPr>
        <w:t>Załącznik 4a.</w:t>
      </w:r>
      <w:r w:rsidR="005A646B" w:rsidRPr="00E31CD8">
        <w:rPr>
          <w:rFonts w:asciiTheme="majorHAnsi" w:hAnsiTheme="majorHAnsi"/>
          <w:sz w:val="22"/>
          <w:szCs w:val="22"/>
        </w:rPr>
        <w:t xml:space="preserve"> </w:t>
      </w:r>
    </w:p>
    <w:p w14:paraId="1EFACFB5" w14:textId="5915CC23" w:rsidR="004D4624" w:rsidRPr="00E31CD8" w:rsidRDefault="004D4624" w:rsidP="00CA1928">
      <w:pPr>
        <w:pStyle w:val="pkt"/>
        <w:spacing w:before="120" w:after="0" w:line="276" w:lineRule="auto"/>
        <w:ind w:left="0" w:firstLine="0"/>
        <w:rPr>
          <w:rFonts w:asciiTheme="majorHAnsi" w:hAnsiTheme="majorHAnsi"/>
          <w:sz w:val="22"/>
          <w:szCs w:val="22"/>
        </w:rPr>
      </w:pPr>
      <w:r w:rsidRPr="00E31CD8">
        <w:rPr>
          <w:rFonts w:asciiTheme="majorHAnsi" w:hAnsiTheme="majorHAnsi"/>
          <w:b/>
          <w:sz w:val="22"/>
          <w:szCs w:val="22"/>
        </w:rPr>
        <w:t>10.</w:t>
      </w:r>
      <w:r w:rsidR="005565EB" w:rsidRPr="00E31CD8">
        <w:rPr>
          <w:rFonts w:asciiTheme="majorHAnsi" w:hAnsiTheme="majorHAnsi"/>
          <w:b/>
          <w:sz w:val="22"/>
          <w:szCs w:val="22"/>
        </w:rPr>
        <w:t>4</w:t>
      </w:r>
      <w:r w:rsidRPr="00E31CD8">
        <w:rPr>
          <w:rFonts w:asciiTheme="majorHAnsi" w:hAnsiTheme="majorHAnsi"/>
          <w:b/>
          <w:sz w:val="22"/>
          <w:szCs w:val="22"/>
        </w:rPr>
        <w:tab/>
      </w:r>
      <w:r w:rsidR="005A646B" w:rsidRPr="00E31CD8">
        <w:rPr>
          <w:rFonts w:asciiTheme="majorHAnsi" w:hAnsiTheme="majorHAnsi"/>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sidRPr="00E31CD8">
        <w:rPr>
          <w:rFonts w:asciiTheme="majorHAnsi" w:hAnsiTheme="majorHAnsi"/>
          <w:sz w:val="22"/>
          <w:szCs w:val="22"/>
        </w:rPr>
        <w:t>.</w:t>
      </w:r>
    </w:p>
    <w:p w14:paraId="16FF0855" w14:textId="4CA38992" w:rsidR="004D4624" w:rsidRPr="00E31CD8" w:rsidRDefault="004D4624" w:rsidP="00CA1928">
      <w:pPr>
        <w:pStyle w:val="pkt"/>
        <w:spacing w:before="120" w:after="0" w:line="276" w:lineRule="auto"/>
        <w:ind w:left="0" w:firstLine="0"/>
        <w:rPr>
          <w:rFonts w:asciiTheme="majorHAnsi" w:hAnsiTheme="majorHAnsi"/>
          <w:sz w:val="22"/>
          <w:szCs w:val="22"/>
        </w:rPr>
      </w:pPr>
      <w:r w:rsidRPr="00E31CD8">
        <w:rPr>
          <w:rFonts w:asciiTheme="majorHAnsi" w:hAnsiTheme="majorHAnsi"/>
          <w:b/>
          <w:sz w:val="22"/>
          <w:szCs w:val="22"/>
        </w:rPr>
        <w:t>10.</w:t>
      </w:r>
      <w:r w:rsidR="005565EB" w:rsidRPr="00E31CD8">
        <w:rPr>
          <w:rFonts w:asciiTheme="majorHAnsi" w:hAnsiTheme="majorHAnsi"/>
          <w:b/>
          <w:sz w:val="22"/>
          <w:szCs w:val="22"/>
        </w:rPr>
        <w:t>5</w:t>
      </w:r>
      <w:r w:rsidRPr="00E31CD8">
        <w:rPr>
          <w:rFonts w:asciiTheme="majorHAnsi" w:hAnsiTheme="majorHAnsi"/>
          <w:b/>
          <w:sz w:val="22"/>
          <w:szCs w:val="22"/>
        </w:rPr>
        <w:tab/>
      </w:r>
      <w:r w:rsidR="005A646B" w:rsidRPr="00E31CD8">
        <w:rPr>
          <w:rFonts w:asciiTheme="majorHAnsi" w:hAnsiTheme="majorHAnsi"/>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E31CD8">
        <w:rPr>
          <w:rFonts w:asciiTheme="majorHAnsi" w:hAnsiTheme="majorHAnsi"/>
          <w:sz w:val="22"/>
          <w:szCs w:val="22"/>
        </w:rPr>
        <w:t>.</w:t>
      </w:r>
    </w:p>
    <w:p w14:paraId="50EF537C" w14:textId="4A5507C2" w:rsidR="00AD7560" w:rsidRPr="00E31CD8" w:rsidRDefault="004D4624" w:rsidP="004D4624">
      <w:pPr>
        <w:tabs>
          <w:tab w:val="center" w:pos="851"/>
          <w:tab w:val="center" w:pos="6321"/>
          <w:tab w:val="center" w:pos="8483"/>
        </w:tabs>
        <w:spacing w:before="120" w:line="276" w:lineRule="auto"/>
        <w:jc w:val="both"/>
        <w:rPr>
          <w:rFonts w:asciiTheme="majorHAnsi" w:hAnsiTheme="majorHAnsi" w:cs="Times New Roman"/>
          <w:sz w:val="22"/>
          <w:szCs w:val="22"/>
        </w:rPr>
      </w:pPr>
      <w:r w:rsidRPr="00E31CD8">
        <w:rPr>
          <w:rFonts w:asciiTheme="majorHAnsi" w:hAnsiTheme="majorHAnsi" w:cs="Times New Roman"/>
          <w:b/>
          <w:sz w:val="22"/>
          <w:szCs w:val="22"/>
        </w:rPr>
        <w:tab/>
        <w:t xml:space="preserve">UWAGA: </w:t>
      </w:r>
      <w:r w:rsidRPr="00E31CD8">
        <w:rPr>
          <w:rFonts w:asciiTheme="majorHAnsi" w:hAnsiTheme="majorHAnsi" w:cs="Times New Roman"/>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E76C70" w:rsidRPr="00E31CD8">
        <w:rPr>
          <w:rFonts w:asciiTheme="majorHAnsi" w:hAnsiTheme="majorHAnsi" w:cs="Times New Roman"/>
          <w:sz w:val="22"/>
          <w:szCs w:val="22"/>
        </w:rPr>
        <w:t>.</w:t>
      </w:r>
    </w:p>
    <w:p w14:paraId="08629524" w14:textId="5B7BD095" w:rsidR="00034F9B" w:rsidRDefault="00034F9B" w:rsidP="00CA1928">
      <w:pPr>
        <w:pStyle w:val="pkt"/>
        <w:spacing w:before="120" w:after="0" w:line="276" w:lineRule="auto"/>
        <w:ind w:left="0" w:firstLine="0"/>
        <w:rPr>
          <w:rFonts w:asciiTheme="majorHAnsi" w:hAnsiTheme="majorHAnsi"/>
          <w:sz w:val="22"/>
          <w:szCs w:val="22"/>
        </w:rPr>
      </w:pPr>
      <w:r w:rsidRPr="00E31CD8">
        <w:rPr>
          <w:rFonts w:asciiTheme="majorHAnsi" w:hAnsiTheme="majorHAnsi"/>
          <w:b/>
          <w:sz w:val="22"/>
          <w:szCs w:val="22"/>
        </w:rPr>
        <w:t>10.</w:t>
      </w:r>
      <w:r w:rsidR="005565EB" w:rsidRPr="00E31CD8">
        <w:rPr>
          <w:rFonts w:asciiTheme="majorHAnsi" w:hAnsiTheme="majorHAnsi"/>
          <w:b/>
          <w:sz w:val="22"/>
          <w:szCs w:val="22"/>
        </w:rPr>
        <w:t>6</w:t>
      </w:r>
      <w:r w:rsidRPr="00E31CD8">
        <w:rPr>
          <w:rFonts w:asciiTheme="majorHAnsi" w:hAnsiTheme="majorHAnsi"/>
          <w:sz w:val="22"/>
          <w:szCs w:val="22"/>
        </w:rPr>
        <w:t xml:space="preserve"> Oświadczenia i dokumenty, potwierdzające brak podstaw do wykluczenia z post</w:t>
      </w:r>
      <w:r w:rsidR="00B539D6" w:rsidRPr="00E31CD8">
        <w:rPr>
          <w:rFonts w:asciiTheme="majorHAnsi" w:hAnsiTheme="majorHAnsi"/>
          <w:sz w:val="22"/>
          <w:szCs w:val="22"/>
        </w:rPr>
        <w:t>ę</w:t>
      </w:r>
      <w:r w:rsidRPr="00E31CD8">
        <w:rPr>
          <w:rFonts w:asciiTheme="majorHAnsi" w:hAnsiTheme="majorHAnsi"/>
          <w:sz w:val="22"/>
          <w:szCs w:val="22"/>
        </w:rPr>
        <w:t>powania oraz spełnienie warunków udziału w postępowaniu, składa każdy z wykonawców wspólnie ubiegających się</w:t>
      </w:r>
      <w:r w:rsidR="00FA78FC" w:rsidRPr="00E31CD8">
        <w:rPr>
          <w:rFonts w:asciiTheme="majorHAnsi" w:hAnsiTheme="majorHAnsi"/>
          <w:sz w:val="22"/>
          <w:szCs w:val="22"/>
        </w:rPr>
        <w:t xml:space="preserve"> </w:t>
      </w:r>
      <w:r w:rsidRPr="00E31CD8">
        <w:rPr>
          <w:rFonts w:asciiTheme="majorHAnsi" w:hAnsiTheme="majorHAnsi"/>
          <w:sz w:val="22"/>
          <w:szCs w:val="22"/>
        </w:rPr>
        <w:t>o zamówienia.</w:t>
      </w:r>
    </w:p>
    <w:p w14:paraId="37FDC982" w14:textId="77777777" w:rsidR="00E31CD8" w:rsidRPr="00E31CD8" w:rsidRDefault="00E31CD8" w:rsidP="00CA1928">
      <w:pPr>
        <w:pStyle w:val="pkt"/>
        <w:spacing w:before="120" w:after="0" w:line="276" w:lineRule="auto"/>
        <w:ind w:left="0" w:firstLine="0"/>
        <w:rPr>
          <w:rFonts w:asciiTheme="majorHAnsi" w:hAnsiTheme="majorHAnsi"/>
          <w:sz w:val="22"/>
          <w:szCs w:val="22"/>
        </w:rPr>
      </w:pPr>
    </w:p>
    <w:p w14:paraId="5A62DA37" w14:textId="77777777" w:rsidR="00BD1785" w:rsidRPr="00E31CD8" w:rsidRDefault="00BD1785" w:rsidP="00BD1785">
      <w:pPr>
        <w:pStyle w:val="Akapitzlist"/>
        <w:numPr>
          <w:ilvl w:val="0"/>
          <w:numId w:val="1"/>
        </w:numPr>
        <w:tabs>
          <w:tab w:val="center" w:pos="851"/>
          <w:tab w:val="center" w:pos="6321"/>
          <w:tab w:val="center" w:pos="8483"/>
        </w:tabs>
        <w:jc w:val="both"/>
        <w:rPr>
          <w:rFonts w:asciiTheme="majorHAnsi" w:hAnsiTheme="majorHAnsi" w:cstheme="majorHAnsi"/>
          <w:b/>
          <w:highlight w:val="lightGray"/>
        </w:rPr>
      </w:pPr>
      <w:r w:rsidRPr="00E31CD8">
        <w:rPr>
          <w:rFonts w:asciiTheme="majorHAnsi" w:hAnsiTheme="majorHAnsi" w:cstheme="majorHAnsi"/>
          <w:b/>
          <w:highlight w:val="lightGray"/>
        </w:rPr>
        <w:t>Składanie oferty przez podmioty wspólnie występujące:</w:t>
      </w:r>
    </w:p>
    <w:p w14:paraId="1D5A61CD" w14:textId="7957FE9B" w:rsidR="00BD1785" w:rsidRPr="00E31CD8" w:rsidRDefault="00BD1785" w:rsidP="00BD1785">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sidRPr="00E31CD8">
        <w:rPr>
          <w:rFonts w:asciiTheme="majorHAnsi" w:hAnsiTheme="majorHAnsi" w:cstheme="majorHAnsi"/>
          <w:spacing w:val="1"/>
          <w:sz w:val="22"/>
          <w:szCs w:val="22"/>
        </w:rPr>
        <w:t xml:space="preserve"> Wykonawca ma prawo złożyć </w:t>
      </w:r>
      <w:r w:rsidRPr="00E31CD8">
        <w:rPr>
          <w:rFonts w:asciiTheme="majorHAnsi" w:hAnsiTheme="majorHAnsi" w:cstheme="majorHAnsi"/>
          <w:b/>
          <w:bCs/>
          <w:spacing w:val="1"/>
          <w:sz w:val="22"/>
          <w:szCs w:val="22"/>
        </w:rPr>
        <w:t>tylko jedną ofertę</w:t>
      </w:r>
      <w:r w:rsidR="00E31CD8">
        <w:rPr>
          <w:rFonts w:asciiTheme="majorHAnsi" w:hAnsiTheme="majorHAnsi" w:cstheme="majorHAnsi"/>
          <w:b/>
          <w:bCs/>
          <w:spacing w:val="1"/>
          <w:sz w:val="22"/>
          <w:szCs w:val="22"/>
        </w:rPr>
        <w:t xml:space="preserve"> na jedno wybrane zadania lub oba zadania</w:t>
      </w:r>
      <w:r w:rsidRPr="00E31CD8">
        <w:rPr>
          <w:rFonts w:asciiTheme="majorHAnsi" w:hAnsiTheme="majorHAnsi" w:cstheme="majorHAnsi"/>
          <w:b/>
          <w:bCs/>
          <w:spacing w:val="1"/>
          <w:sz w:val="22"/>
          <w:szCs w:val="22"/>
        </w:rPr>
        <w:t xml:space="preserve">, </w:t>
      </w:r>
      <w:r w:rsidRPr="00E31CD8">
        <w:rPr>
          <w:rFonts w:asciiTheme="majorHAnsi" w:hAnsiTheme="majorHAnsi" w:cstheme="majorHAnsi"/>
          <w:spacing w:val="1"/>
          <w:sz w:val="22"/>
          <w:szCs w:val="22"/>
        </w:rPr>
        <w:t xml:space="preserve">jako osoba </w:t>
      </w:r>
      <w:r w:rsidRPr="00E31CD8">
        <w:rPr>
          <w:rFonts w:asciiTheme="majorHAnsi" w:hAnsiTheme="majorHAnsi" w:cstheme="majorHAnsi"/>
          <w:spacing w:val="3"/>
          <w:sz w:val="22"/>
          <w:szCs w:val="22"/>
        </w:rPr>
        <w:t xml:space="preserve">fizyczna, osoba prawna lub jednostka organizacyjna nie posiadająca osobowości </w:t>
      </w:r>
      <w:r w:rsidRPr="00E31CD8">
        <w:rPr>
          <w:rFonts w:asciiTheme="majorHAnsi" w:hAnsiTheme="majorHAnsi" w:cstheme="majorHAnsi"/>
          <w:sz w:val="22"/>
          <w:szCs w:val="22"/>
        </w:rPr>
        <w:t xml:space="preserve">prawnej, oraz podmioty te występujące wspólnie </w:t>
      </w:r>
      <w:r w:rsidRPr="00E31CD8">
        <w:rPr>
          <w:rFonts w:asciiTheme="majorHAnsi" w:hAnsiTheme="majorHAnsi" w:cstheme="majorHAnsi"/>
          <w:sz w:val="22"/>
          <w:szCs w:val="22"/>
          <w:u w:val="single"/>
        </w:rPr>
        <w:t>(np. konsorcjum, spółka cywilna).</w:t>
      </w:r>
    </w:p>
    <w:p w14:paraId="2F66A594" w14:textId="77777777" w:rsidR="00BD1785" w:rsidRPr="00E31CD8" w:rsidRDefault="00BD1785" w:rsidP="00BD1785">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sidRPr="00E31CD8">
        <w:rPr>
          <w:rFonts w:asciiTheme="majorHAnsi" w:hAnsiTheme="majorHAnsi" w:cstheme="majorHAnsi"/>
          <w:sz w:val="22"/>
          <w:szCs w:val="22"/>
        </w:rPr>
        <w:t>W celu potwierdzenia, że osoba działająca w imieniu wykonawcy, jest umocowana do jego reprezentowania, należy dołączyć do oferty odpis z Krajowego Rejestru Sądowego lub Centralnej Ewidencji i Informacji o Działalności Gospodarczej lub innego właściwego rejestru. Wykonawca nie jest zobowiązany do złożenia wskazanych w zdaniu 1 dokumentów, jeżeli Zamawiający może je uzyskać za pomocą bezpłatnych i ogólnodostępnych baz danych, o ile wykonawca wskazał dane umożliwiające dostęp do tych dokumentów.</w:t>
      </w:r>
    </w:p>
    <w:p w14:paraId="0FEAE9C6" w14:textId="77777777" w:rsidR="00BD1785" w:rsidRPr="00E31CD8" w:rsidRDefault="00BD1785" w:rsidP="00BD1785">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sidRPr="00E31CD8">
        <w:rPr>
          <w:rFonts w:asciiTheme="majorHAnsi" w:hAnsiTheme="majorHAnsi" w:cstheme="majorHAnsi"/>
          <w:sz w:val="22"/>
          <w:szCs w:val="22"/>
        </w:rPr>
        <w:t xml:space="preserve">Wykonawcy wspólnie ubiegający się o udzielenie zamówienia ustanowią </w:t>
      </w:r>
      <w:r w:rsidRPr="00E31CD8">
        <w:rPr>
          <w:rStyle w:val="Teksttreci22"/>
          <w:rFonts w:asciiTheme="majorHAnsi" w:hAnsiTheme="majorHAnsi" w:cstheme="majorHAnsi"/>
          <w:sz w:val="22"/>
          <w:szCs w:val="22"/>
        </w:rPr>
        <w:t>pełnomocnika</w:t>
      </w:r>
      <w:r w:rsidRPr="00E31CD8">
        <w:rPr>
          <w:rStyle w:val="Teksttreci22"/>
          <w:rFonts w:asciiTheme="majorHAnsi" w:hAnsiTheme="majorHAnsi" w:cstheme="majorHAnsi"/>
          <w:sz w:val="22"/>
          <w:szCs w:val="22"/>
        </w:rPr>
        <w:br/>
      </w:r>
      <w:r w:rsidRPr="00E31CD8">
        <w:rPr>
          <w:rFonts w:asciiTheme="majorHAnsi" w:hAnsiTheme="majorHAnsi" w:cstheme="majorHAnsi"/>
          <w:sz w:val="22"/>
          <w:szCs w:val="22"/>
        </w:rPr>
        <w:t>do reprezentowania ich w postępowaniu o udzielenie zamówienia albo reprezentowania</w:t>
      </w:r>
      <w:r w:rsidRPr="00E31CD8">
        <w:rPr>
          <w:rFonts w:asciiTheme="majorHAnsi" w:hAnsiTheme="majorHAnsi" w:cstheme="majorHAnsi"/>
          <w:sz w:val="22"/>
          <w:szCs w:val="22"/>
        </w:rPr>
        <w:br/>
        <w:t>w postępowaniu i zawarcia umowy w sprawie zamówienia publicznego, zgodnie z art. 58 ustawy</w:t>
      </w:r>
      <w:r w:rsidRPr="00E31CD8">
        <w:rPr>
          <w:rFonts w:asciiTheme="majorHAnsi" w:hAnsiTheme="majorHAnsi" w:cstheme="majorHAnsi"/>
          <w:sz w:val="22"/>
          <w:szCs w:val="22"/>
        </w:rPr>
        <w:br/>
        <w:t>i dołączą do oferty pełnomocnictwo wystawione w takiej samej formie jak oferta, obejmujące umocowanie w wyżej opisanym zakresie (lub ciąg pełnomocnictw).</w:t>
      </w:r>
    </w:p>
    <w:p w14:paraId="4216FD96" w14:textId="77777777" w:rsidR="00BD1785" w:rsidRPr="00E31CD8" w:rsidRDefault="00BD1785" w:rsidP="00BD1785">
      <w:pPr>
        <w:pStyle w:val="Standard"/>
        <w:widowControl/>
        <w:numPr>
          <w:ilvl w:val="1"/>
          <w:numId w:val="1"/>
        </w:numPr>
        <w:shd w:val="clear" w:color="auto" w:fill="FFFFFF"/>
        <w:spacing w:before="120" w:line="276" w:lineRule="auto"/>
        <w:ind w:left="0" w:right="28" w:firstLine="0"/>
        <w:jc w:val="both"/>
        <w:rPr>
          <w:rFonts w:asciiTheme="majorHAnsi" w:hAnsiTheme="majorHAnsi" w:cstheme="majorHAnsi"/>
          <w:sz w:val="22"/>
          <w:szCs w:val="22"/>
        </w:rPr>
      </w:pPr>
      <w:r w:rsidRPr="00E31CD8">
        <w:rPr>
          <w:rFonts w:asciiTheme="majorHAnsi" w:hAnsiTheme="majorHAnsi" w:cstheme="majorHAnsi"/>
          <w:sz w:val="22"/>
          <w:szCs w:val="22"/>
        </w:rPr>
        <w:lastRenderedPageBreak/>
        <w:t xml:space="preserve"> Wszelka korespondencja oraz rozliczenia dokonywane będą wyłącznie z pełnomocni</w:t>
      </w:r>
      <w:r w:rsidRPr="00E31CD8">
        <w:rPr>
          <w:rFonts w:asciiTheme="majorHAnsi" w:hAnsiTheme="majorHAnsi" w:cstheme="majorHAnsi"/>
          <w:spacing w:val="7"/>
          <w:sz w:val="22"/>
          <w:szCs w:val="22"/>
        </w:rPr>
        <w:t>kiem (liderem).</w:t>
      </w:r>
    </w:p>
    <w:p w14:paraId="070B473A" w14:textId="77777777" w:rsidR="00BD1785" w:rsidRPr="00E31CD8" w:rsidRDefault="00BD1785" w:rsidP="00BD1785">
      <w:pPr>
        <w:pStyle w:val="Akapitzlist"/>
        <w:tabs>
          <w:tab w:val="center" w:pos="851"/>
          <w:tab w:val="center" w:pos="6321"/>
          <w:tab w:val="center" w:pos="8483"/>
        </w:tabs>
        <w:ind w:left="1146"/>
        <w:jc w:val="both"/>
        <w:rPr>
          <w:rFonts w:asciiTheme="majorHAnsi" w:hAnsiTheme="majorHAnsi" w:cstheme="majorHAnsi"/>
          <w:b/>
          <w:i/>
          <w:highlight w:val="lightGray"/>
        </w:rPr>
      </w:pPr>
    </w:p>
    <w:p w14:paraId="56B8267B" w14:textId="77777777" w:rsidR="00BD1785" w:rsidRPr="00E31CD8" w:rsidRDefault="00BD1785" w:rsidP="00BD1785">
      <w:pPr>
        <w:pStyle w:val="Akapitzlist"/>
        <w:numPr>
          <w:ilvl w:val="0"/>
          <w:numId w:val="1"/>
        </w:numPr>
        <w:tabs>
          <w:tab w:val="center" w:pos="851"/>
          <w:tab w:val="center" w:pos="6321"/>
          <w:tab w:val="center" w:pos="8483"/>
        </w:tabs>
        <w:jc w:val="both"/>
        <w:rPr>
          <w:rFonts w:asciiTheme="majorHAnsi" w:hAnsiTheme="majorHAnsi" w:cstheme="majorHAnsi"/>
          <w:b/>
          <w:i/>
          <w:highlight w:val="lightGray"/>
        </w:rPr>
      </w:pPr>
      <w:r w:rsidRPr="00E31CD8">
        <w:rPr>
          <w:rFonts w:asciiTheme="majorHAnsi" w:hAnsiTheme="majorHAnsi" w:cstheme="majorHAnsi"/>
          <w:b/>
          <w:highlight w:val="lightGray"/>
        </w:rPr>
        <w:t xml:space="preserve">Opis sposobu przygotowania i składania oferty: </w:t>
      </w:r>
    </w:p>
    <w:p w14:paraId="71A90F2D" w14:textId="77777777" w:rsidR="00BD1785" w:rsidRPr="00E31CD8" w:rsidRDefault="00BD1785" w:rsidP="00BD1785">
      <w:pPr>
        <w:pStyle w:val="Standard"/>
        <w:widowControl/>
        <w:numPr>
          <w:ilvl w:val="1"/>
          <w:numId w:val="1"/>
        </w:numPr>
        <w:shd w:val="clear" w:color="auto" w:fill="FFFFFF"/>
        <w:tabs>
          <w:tab w:val="left" w:pos="426"/>
        </w:tabs>
        <w:spacing w:before="120" w:line="276" w:lineRule="auto"/>
        <w:ind w:left="0" w:firstLine="0"/>
        <w:jc w:val="both"/>
        <w:rPr>
          <w:rFonts w:asciiTheme="majorHAnsi" w:hAnsiTheme="majorHAnsi" w:cstheme="majorHAnsi"/>
          <w:sz w:val="22"/>
          <w:szCs w:val="22"/>
        </w:rPr>
      </w:pPr>
      <w:r w:rsidRPr="00E31CD8">
        <w:rPr>
          <w:rFonts w:asciiTheme="majorHAnsi" w:hAnsiTheme="majorHAnsi" w:cstheme="majorHAnsi"/>
          <w:sz w:val="22"/>
          <w:szCs w:val="22"/>
        </w:rPr>
        <w:t>Wykonawca składa ofertę wypełniając „formularz oferty”, składając oświadczenie o spełnieniu warunków udziału w postępowaniu, jak również wypełniając inne dokumenty powołujące się na „wykonawcę” w miejscu np. „nazwa i adres wykonawcy”, należy wpisać dane dotyczące odpowiednio pojedynczego Wykonawcy lub wszystkich wykonawców wspólnie ubiegających się o udzielenie zamówienia.</w:t>
      </w:r>
    </w:p>
    <w:p w14:paraId="7DB83106" w14:textId="77777777" w:rsidR="00BD1785" w:rsidRPr="00E31CD8" w:rsidRDefault="00BD1785" w:rsidP="00BD1785">
      <w:pPr>
        <w:pStyle w:val="Akapitzlist"/>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u w:val="single"/>
        </w:rPr>
      </w:pPr>
      <w:r w:rsidRPr="00E31CD8">
        <w:rPr>
          <w:rFonts w:asciiTheme="majorHAnsi" w:eastAsia="Times New Roman" w:hAnsiTheme="majorHAnsi" w:cstheme="majorHAnsi"/>
          <w:b/>
          <w:bCs/>
          <w:kern w:val="0"/>
          <w:sz w:val="22"/>
          <w:szCs w:val="22"/>
        </w:rPr>
        <w:t>Ofertę oraz oświadczenia w zakresie art. 125 ustawy, o którym mowa w pkt. 9.1. SWZ, należy złożyć</w:t>
      </w:r>
      <w:r w:rsidRPr="00E31CD8">
        <w:rPr>
          <w:rFonts w:asciiTheme="majorHAnsi" w:eastAsia="Times New Roman" w:hAnsiTheme="majorHAnsi" w:cstheme="majorHAnsi"/>
          <w:b/>
          <w:bCs/>
          <w:kern w:val="0"/>
          <w:sz w:val="22"/>
          <w:szCs w:val="22"/>
        </w:rPr>
        <w:br/>
        <w:t xml:space="preserve">w formie elektronicznej, </w:t>
      </w:r>
      <w:r w:rsidRPr="00E31CD8">
        <w:rPr>
          <w:rFonts w:asciiTheme="majorHAnsi" w:eastAsia="Times New Roman" w:hAnsiTheme="majorHAnsi" w:cstheme="majorHAnsi"/>
          <w:b/>
          <w:bCs/>
          <w:kern w:val="0"/>
          <w:sz w:val="22"/>
          <w:szCs w:val="22"/>
          <w:u w:val="single"/>
        </w:rPr>
        <w:t>opatrzonej podpisem zaufanym lub podpisem osobistym.</w:t>
      </w:r>
    </w:p>
    <w:p w14:paraId="1E3DA0CD" w14:textId="77777777" w:rsidR="00BD1785" w:rsidRPr="00E31CD8" w:rsidRDefault="00BD1785" w:rsidP="00BD1785">
      <w:pPr>
        <w:pStyle w:val="Akapitzlist"/>
        <w:widowControl/>
        <w:autoSpaceDN/>
        <w:spacing w:before="120" w:line="480" w:lineRule="auto"/>
        <w:ind w:left="425"/>
        <w:contextualSpacing w:val="0"/>
        <w:jc w:val="both"/>
        <w:textAlignment w:val="auto"/>
        <w:outlineLvl w:val="3"/>
        <w:rPr>
          <w:rFonts w:asciiTheme="majorHAnsi" w:eastAsia="Times New Roman" w:hAnsiTheme="majorHAnsi" w:cstheme="majorHAnsi"/>
          <w:bCs/>
          <w:i/>
          <w:kern w:val="0"/>
          <w:sz w:val="22"/>
          <w:szCs w:val="22"/>
          <w:u w:val="single"/>
        </w:rPr>
      </w:pPr>
      <w:r w:rsidRPr="00E31CD8">
        <w:rPr>
          <w:rFonts w:asciiTheme="majorHAnsi" w:eastAsia="Times New Roman" w:hAnsiTheme="majorHAnsi" w:cstheme="majorHAnsi"/>
          <w:b/>
          <w:bCs/>
          <w:i/>
          <w:kern w:val="0"/>
          <w:sz w:val="22"/>
          <w:szCs w:val="22"/>
          <w:u w:val="single"/>
        </w:rPr>
        <w:t>Zawsze dopuszczalny jest kwalifikowany podpis elektroniczny</w:t>
      </w:r>
      <w:r w:rsidRPr="00E31CD8">
        <w:rPr>
          <w:rFonts w:asciiTheme="majorHAnsi" w:eastAsia="Times New Roman" w:hAnsiTheme="majorHAnsi" w:cstheme="majorHAnsi"/>
          <w:bCs/>
          <w:i/>
          <w:kern w:val="0"/>
          <w:sz w:val="22"/>
          <w:szCs w:val="22"/>
          <w:u w:val="single"/>
        </w:rPr>
        <w:t xml:space="preserve">, </w:t>
      </w:r>
    </w:p>
    <w:p w14:paraId="3D4EA86C" w14:textId="77777777" w:rsidR="00BD1785" w:rsidRPr="00E31CD8" w:rsidRDefault="00BD1785" w:rsidP="00BD1785">
      <w:pPr>
        <w:widowControl/>
        <w:numPr>
          <w:ilvl w:val="2"/>
          <w:numId w:val="1"/>
        </w:numPr>
        <w:autoSpaceDN/>
        <w:spacing w:line="276" w:lineRule="auto"/>
        <w:ind w:left="426" w:hanging="426"/>
        <w:jc w:val="both"/>
        <w:textAlignment w:val="auto"/>
        <w:outlineLvl w:val="3"/>
        <w:rPr>
          <w:rFonts w:asciiTheme="majorHAnsi" w:eastAsia="Times New Roman" w:hAnsiTheme="majorHAnsi" w:cstheme="majorHAnsi"/>
          <w:bCs/>
          <w:kern w:val="0"/>
          <w:sz w:val="22"/>
          <w:szCs w:val="22"/>
        </w:rPr>
      </w:pPr>
      <w:r w:rsidRPr="00E31CD8">
        <w:rPr>
          <w:rFonts w:asciiTheme="majorHAnsi" w:eastAsia="Times New Roman" w:hAnsiTheme="majorHAnsi" w:cstheme="majorHAnsi"/>
          <w:bCs/>
          <w:kern w:val="0"/>
          <w:sz w:val="22"/>
          <w:szCs w:val="22"/>
        </w:rPr>
        <w:t>Podmiotowe środki dowodowe oraz inne dokumenty lub oświadczenia wchodzące w skład oferty mogą być przedstawione tylko w formie oryginałów w postaci dokumentów elektronicznych lub poświadczonych elektronicznie przez wykonawcę kopii za zgodność z oryginałem,</w:t>
      </w:r>
    </w:p>
    <w:p w14:paraId="0DA009CF" w14:textId="77777777" w:rsidR="00BD1785" w:rsidRPr="00E31CD8" w:rsidRDefault="00BD1785" w:rsidP="00BD1785">
      <w:pPr>
        <w:widowControl/>
        <w:autoSpaceDN/>
        <w:spacing w:before="120" w:line="276" w:lineRule="auto"/>
        <w:ind w:left="426"/>
        <w:jc w:val="both"/>
        <w:textAlignment w:val="auto"/>
        <w:outlineLvl w:val="3"/>
        <w:rPr>
          <w:rFonts w:asciiTheme="majorHAnsi" w:eastAsia="Times New Roman" w:hAnsiTheme="majorHAnsi" w:cstheme="majorHAnsi"/>
          <w:bCs/>
          <w:kern w:val="0"/>
          <w:sz w:val="22"/>
          <w:szCs w:val="22"/>
        </w:rPr>
      </w:pPr>
      <w:r w:rsidRPr="00E31CD8">
        <w:rPr>
          <w:rFonts w:asciiTheme="majorHAnsi" w:eastAsia="Times New Roman" w:hAnsiTheme="majorHAnsi" w:cstheme="majorHAnsi"/>
          <w:bCs/>
          <w:kern w:val="0"/>
          <w:sz w:val="22"/>
          <w:szCs w:val="22"/>
        </w:rPr>
        <w:t>Oświadczenia, w tym sporządzane na podstawie wzorów stanowiących załącznik do SWZ, powinny być złożone w oryginale i opatrzone podpisem elektronicznym. Zgodność z oryginałem wszystkich stron kopii dokumentów wchodzących w skład oferty musi być potwierdzona przez osobę (lub osoby jeśli do reprezentowania wykonawcy upoważnionych jest kilka osób) podpisującą (podpisujące) ofertę zgodnie z treścią dokumentu określającego status prawny wykonawcy lub treścią załączonego do oferty pełnomocnictwa,</w:t>
      </w:r>
    </w:p>
    <w:p w14:paraId="4FA5041E" w14:textId="77777777" w:rsidR="00BD1785" w:rsidRPr="00E31CD8" w:rsidRDefault="00BD1785" w:rsidP="00BD1785">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E31CD8">
        <w:rPr>
          <w:rFonts w:asciiTheme="majorHAnsi" w:eastAsia="Times New Roman" w:hAnsiTheme="majorHAnsi" w:cstheme="majorHAnsi"/>
          <w:bCs/>
          <w:kern w:val="0"/>
          <w:sz w:val="22"/>
          <w:szCs w:val="22"/>
        </w:rPr>
        <w:t>W przypadku przekazywania przez wykonawcę elektronicznej kopii dokumentu lub oświadczenia, opatrzenie jej podpisem zaufanym lub podpisem osobistym przez wykonawcę albo odpowiednio przez podmiot, na którego zdolnościach lub sytuacji polega Wykonawca na zasadach określonych</w:t>
      </w:r>
      <w:r w:rsidRPr="00E31CD8">
        <w:rPr>
          <w:rFonts w:asciiTheme="majorHAnsi" w:eastAsia="Times New Roman" w:hAnsiTheme="majorHAnsi" w:cstheme="majorHAnsi"/>
          <w:bCs/>
          <w:kern w:val="0"/>
          <w:sz w:val="22"/>
          <w:szCs w:val="22"/>
        </w:rPr>
        <w:br/>
        <w:t>w art. 118 ustawy, jest równoznaczne z poświadczeniem elektronicznej kopii dokumentu lub oświadczenia za zgodność z oryginałem,</w:t>
      </w:r>
    </w:p>
    <w:p w14:paraId="089BDC67" w14:textId="77777777" w:rsidR="00BD1785" w:rsidRPr="00E31CD8" w:rsidRDefault="00BD1785" w:rsidP="00BD1785">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E31CD8">
        <w:rPr>
          <w:rFonts w:asciiTheme="majorHAnsi" w:eastAsia="Times New Roman" w:hAnsiTheme="majorHAnsi" w:cstheme="majorHAnsi"/>
          <w:bCs/>
          <w:kern w:val="0"/>
          <w:sz w:val="22"/>
          <w:szCs w:val="22"/>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14:paraId="5E63054D" w14:textId="77777777" w:rsidR="00BD1785" w:rsidRPr="00E31CD8" w:rsidRDefault="00BD1785" w:rsidP="00BD1785">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E31CD8">
        <w:rPr>
          <w:rFonts w:asciiTheme="majorHAnsi" w:eastAsia="Times New Roman" w:hAnsiTheme="majorHAnsi" w:cstheme="majorHAnsi"/>
          <w:b/>
          <w:bCs/>
          <w:kern w:val="0"/>
          <w:sz w:val="22"/>
          <w:szCs w:val="22"/>
        </w:rPr>
        <w:t>Poświadczenie</w:t>
      </w:r>
      <w:r w:rsidRPr="00E31CD8">
        <w:rPr>
          <w:rFonts w:asciiTheme="majorHAnsi" w:eastAsia="Times New Roman" w:hAnsiTheme="majorHAnsi" w:cstheme="majorHAnsi"/>
          <w:bCs/>
          <w:kern w:val="0"/>
          <w:sz w:val="22"/>
          <w:szCs w:val="22"/>
        </w:rPr>
        <w:t xml:space="preserve"> </w:t>
      </w:r>
      <w:r w:rsidRPr="00E31CD8">
        <w:rPr>
          <w:rFonts w:asciiTheme="majorHAnsi" w:eastAsia="Times New Roman" w:hAnsiTheme="majorHAnsi" w:cstheme="majorHAnsi"/>
          <w:b/>
          <w:bCs/>
          <w:kern w:val="0"/>
          <w:sz w:val="22"/>
          <w:szCs w:val="22"/>
        </w:rPr>
        <w:t>za zgodność z oryginałem elektronicznej kopii dokumentu lub oświadczenia</w:t>
      </w:r>
      <w:r w:rsidRPr="00E31CD8">
        <w:rPr>
          <w:rFonts w:asciiTheme="majorHAnsi" w:eastAsia="Times New Roman" w:hAnsiTheme="majorHAnsi" w:cstheme="majorHAnsi"/>
          <w:bCs/>
          <w:kern w:val="0"/>
          <w:sz w:val="22"/>
          <w:szCs w:val="22"/>
        </w:rPr>
        <w:t xml:space="preserve">, </w:t>
      </w:r>
      <w:r w:rsidRPr="00E31CD8">
        <w:rPr>
          <w:rFonts w:asciiTheme="majorHAnsi" w:eastAsia="Times New Roman" w:hAnsiTheme="majorHAnsi" w:cstheme="majorHAnsi"/>
          <w:b/>
          <w:bCs/>
          <w:kern w:val="0"/>
          <w:sz w:val="22"/>
          <w:szCs w:val="22"/>
        </w:rPr>
        <w:t>następuje przy użyciu podpisu zaufanego lub osobistego,</w:t>
      </w:r>
    </w:p>
    <w:p w14:paraId="17CF496B" w14:textId="77777777" w:rsidR="00BD1785" w:rsidRPr="00E31CD8" w:rsidRDefault="00BD1785" w:rsidP="00BD1785">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E31CD8">
        <w:rPr>
          <w:rFonts w:asciiTheme="majorHAnsi" w:eastAsia="Times New Roman" w:hAnsiTheme="majorHAnsi" w:cstheme="majorHAnsi"/>
          <w:bCs/>
          <w:kern w:val="0"/>
          <w:sz w:val="22"/>
          <w:szCs w:val="22"/>
        </w:rPr>
        <w:t>Zamawiający może żądać przedstawienia oryginału lub notarialnie poświadczonej kopii dokumentu lub oświadczeń wyłącznie wtedy, gdy złożona przez wykonawcę kopia jest nieczytelna lub budzi wątpliwości co do jej prawdziwości,</w:t>
      </w:r>
    </w:p>
    <w:p w14:paraId="06405DAC" w14:textId="77777777" w:rsidR="00BD1785" w:rsidRPr="00E31CD8" w:rsidRDefault="00BD1785" w:rsidP="00BD1785">
      <w:pPr>
        <w:widowControl/>
        <w:numPr>
          <w:ilvl w:val="2"/>
          <w:numId w:val="1"/>
        </w:numPr>
        <w:autoSpaceDN/>
        <w:spacing w:before="120" w:line="276" w:lineRule="auto"/>
        <w:ind w:left="426" w:hanging="426"/>
        <w:jc w:val="both"/>
        <w:textAlignment w:val="auto"/>
        <w:outlineLvl w:val="3"/>
        <w:rPr>
          <w:rFonts w:asciiTheme="majorHAnsi" w:eastAsia="Times New Roman" w:hAnsiTheme="majorHAnsi" w:cstheme="majorHAnsi"/>
          <w:bCs/>
          <w:kern w:val="0"/>
          <w:sz w:val="22"/>
          <w:szCs w:val="22"/>
        </w:rPr>
      </w:pPr>
      <w:r w:rsidRPr="00E31CD8">
        <w:rPr>
          <w:rFonts w:asciiTheme="majorHAnsi" w:eastAsia="Times New Roman" w:hAnsiTheme="majorHAnsi" w:cstheme="majorHAnsi"/>
          <w:bCs/>
          <w:kern w:val="0"/>
          <w:sz w:val="22"/>
          <w:szCs w:val="22"/>
        </w:rPr>
        <w:t>W przypadku wątpliwości co do treści dokumentu złożonego przez wykonawcę mającego siedzibę lub miejsce zamieszkania poza terytorium Rzeczypospolitej Polskiej, Zamawiający może zwrócić się do właściwych organów odpowiednio do miejsca zamieszkania osoby lub kraju, w którym Wykonawca ma siedzibę lub miejsce zamieszkania z wnioskiem o udzielenie niezbędnych informacji dotyczących przedłożonego dokumentu.</w:t>
      </w:r>
    </w:p>
    <w:p w14:paraId="6E56541E" w14:textId="77777777" w:rsidR="00BD1785" w:rsidRPr="00E31CD8" w:rsidRDefault="00BD1785" w:rsidP="00BD1785">
      <w:pPr>
        <w:pStyle w:val="Standard"/>
        <w:widowControl/>
        <w:numPr>
          <w:ilvl w:val="1"/>
          <w:numId w:val="1"/>
        </w:numPr>
        <w:shd w:val="clear" w:color="auto" w:fill="FFFFFF"/>
        <w:tabs>
          <w:tab w:val="left" w:pos="0"/>
        </w:tabs>
        <w:spacing w:before="120" w:line="276" w:lineRule="auto"/>
        <w:ind w:left="567" w:hanging="567"/>
        <w:jc w:val="both"/>
        <w:rPr>
          <w:rFonts w:asciiTheme="majorHAnsi" w:hAnsiTheme="majorHAnsi" w:cstheme="majorHAnsi"/>
          <w:sz w:val="22"/>
          <w:szCs w:val="22"/>
        </w:rPr>
      </w:pPr>
      <w:r w:rsidRPr="00E31CD8">
        <w:rPr>
          <w:rFonts w:asciiTheme="majorHAnsi" w:hAnsiTheme="majorHAnsi" w:cstheme="majorHAnsi"/>
          <w:sz w:val="22"/>
          <w:szCs w:val="22"/>
        </w:rPr>
        <w:t>Treść złożonej oferty musi być zgodna ze Specyfikacją Warunków Zamówienia.</w:t>
      </w:r>
    </w:p>
    <w:p w14:paraId="00E5EB6D" w14:textId="77777777" w:rsidR="00BD1785" w:rsidRPr="00E31CD8" w:rsidRDefault="00BD1785" w:rsidP="00BD1785">
      <w:pPr>
        <w:pStyle w:val="Standard"/>
        <w:widowControl/>
        <w:numPr>
          <w:ilvl w:val="1"/>
          <w:numId w:val="1"/>
        </w:numPr>
        <w:shd w:val="clear" w:color="auto" w:fill="FFFFFF"/>
        <w:tabs>
          <w:tab w:val="left" w:pos="0"/>
          <w:tab w:val="left" w:pos="567"/>
        </w:tabs>
        <w:spacing w:before="120" w:line="276" w:lineRule="auto"/>
        <w:ind w:left="0" w:right="23" w:firstLine="0"/>
        <w:jc w:val="both"/>
        <w:rPr>
          <w:rFonts w:asciiTheme="majorHAnsi" w:hAnsiTheme="majorHAnsi" w:cstheme="majorHAnsi"/>
          <w:sz w:val="22"/>
          <w:szCs w:val="22"/>
        </w:rPr>
      </w:pPr>
      <w:r w:rsidRPr="00E31CD8">
        <w:rPr>
          <w:rFonts w:asciiTheme="majorHAnsi" w:hAnsiTheme="majorHAnsi" w:cstheme="majorHAnsi"/>
          <w:spacing w:val="-1"/>
          <w:sz w:val="22"/>
          <w:szCs w:val="22"/>
        </w:rPr>
        <w:t>Pod sformułowaniem</w:t>
      </w:r>
      <w:r w:rsidRPr="00E31CD8">
        <w:rPr>
          <w:rFonts w:asciiTheme="majorHAnsi" w:hAnsiTheme="majorHAnsi" w:cstheme="majorHAnsi"/>
          <w:b/>
          <w:bCs/>
          <w:spacing w:val="-1"/>
          <w:sz w:val="22"/>
          <w:szCs w:val="22"/>
        </w:rPr>
        <w:t xml:space="preserve"> </w:t>
      </w:r>
      <w:r w:rsidRPr="00E31CD8">
        <w:rPr>
          <w:rFonts w:asciiTheme="majorHAnsi" w:hAnsiTheme="majorHAnsi" w:cstheme="majorHAnsi"/>
          <w:b/>
          <w:bCs/>
          <w:spacing w:val="-1"/>
          <w:sz w:val="22"/>
          <w:szCs w:val="22"/>
          <w:u w:val="single"/>
        </w:rPr>
        <w:t xml:space="preserve">forma elektroniczna </w:t>
      </w:r>
      <w:r w:rsidRPr="00E31CD8">
        <w:rPr>
          <w:rFonts w:asciiTheme="majorHAnsi" w:hAnsiTheme="majorHAnsi" w:cstheme="majorHAnsi"/>
          <w:b/>
          <w:bCs/>
          <w:spacing w:val="-1"/>
          <w:sz w:val="22"/>
          <w:szCs w:val="22"/>
        </w:rPr>
        <w:t xml:space="preserve">– </w:t>
      </w:r>
      <w:r w:rsidRPr="00E31CD8">
        <w:rPr>
          <w:rFonts w:asciiTheme="majorHAnsi" w:hAnsiTheme="majorHAnsi" w:cstheme="majorHAnsi"/>
          <w:spacing w:val="-1"/>
          <w:sz w:val="22"/>
          <w:szCs w:val="22"/>
        </w:rPr>
        <w:t xml:space="preserve">Zamawiający rozumie dokumenty, </w:t>
      </w:r>
      <w:r w:rsidRPr="00E31CD8">
        <w:rPr>
          <w:rFonts w:asciiTheme="majorHAnsi" w:hAnsiTheme="majorHAnsi" w:cstheme="majorHAnsi"/>
          <w:sz w:val="22"/>
          <w:szCs w:val="22"/>
        </w:rPr>
        <w:t xml:space="preserve">oświadczenia woli złożone w postaci elektronicznej i opatrzone bezpiecznym podpisem elektronicznym weryfikowanym przy </w:t>
      </w:r>
      <w:r w:rsidRPr="00E31CD8">
        <w:rPr>
          <w:rFonts w:asciiTheme="majorHAnsi" w:hAnsiTheme="majorHAnsi" w:cstheme="majorHAnsi"/>
          <w:sz w:val="22"/>
          <w:szCs w:val="22"/>
        </w:rPr>
        <w:lastRenderedPageBreak/>
        <w:t>pomocy ważnego kwalifikowanego certyfikatu. Oświadczenie woli złożone w formie elektronicznej jest równoważne z oświadczeniem woli złożonym w formie pisemnej</w:t>
      </w:r>
      <w:r w:rsidRPr="00E31CD8">
        <w:rPr>
          <w:rFonts w:asciiTheme="majorHAnsi" w:hAnsiTheme="majorHAnsi" w:cstheme="majorHAnsi"/>
          <w:spacing w:val="-1"/>
          <w:sz w:val="22"/>
          <w:szCs w:val="22"/>
        </w:rPr>
        <w:t>.</w:t>
      </w:r>
    </w:p>
    <w:p w14:paraId="0F857710" w14:textId="77777777" w:rsidR="00BD1785" w:rsidRPr="00E31CD8" w:rsidRDefault="00BD1785" w:rsidP="00BD1785">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E31CD8">
        <w:rPr>
          <w:rFonts w:asciiTheme="majorHAnsi" w:hAnsiTheme="majorHAnsi" w:cstheme="majorHAnsi"/>
          <w:b/>
          <w:sz w:val="22"/>
          <w:szCs w:val="22"/>
        </w:rPr>
        <w:t>Sposób sporządzenia dokumentów elektronicznych</w:t>
      </w:r>
      <w:r w:rsidRPr="00E31CD8">
        <w:rPr>
          <w:rFonts w:asciiTheme="majorHAnsi" w:hAnsiTheme="majorHAnsi" w:cstheme="majorHAnsi"/>
          <w:sz w:val="22"/>
          <w:szCs w:val="22"/>
        </w:rPr>
        <w:t xml:space="preserve">, oświadczeń lub cyfrowego odwzorowania dokumentów lub oświadczeń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jako „Rozporządzenie”. Rozporządzenie określa dopuszczalny format kwalifikowanego podpisu elektronicznego jako: </w:t>
      </w:r>
    </w:p>
    <w:p w14:paraId="0E3558B7" w14:textId="77777777" w:rsidR="00BD1785" w:rsidRPr="00E31CD8" w:rsidRDefault="00BD1785" w:rsidP="0079381C">
      <w:pPr>
        <w:pStyle w:val="Standard"/>
        <w:widowControl/>
        <w:numPr>
          <w:ilvl w:val="2"/>
          <w:numId w:val="30"/>
        </w:numPr>
        <w:shd w:val="clear" w:color="auto" w:fill="FFFFFF"/>
        <w:tabs>
          <w:tab w:val="left" w:pos="993"/>
        </w:tabs>
        <w:spacing w:before="120" w:line="276" w:lineRule="auto"/>
        <w:ind w:left="284" w:firstLine="0"/>
        <w:jc w:val="both"/>
        <w:rPr>
          <w:rFonts w:asciiTheme="majorHAnsi" w:hAnsiTheme="majorHAnsi" w:cstheme="majorHAnsi"/>
          <w:sz w:val="22"/>
          <w:szCs w:val="22"/>
        </w:rPr>
      </w:pPr>
      <w:r w:rsidRPr="00E31CD8">
        <w:rPr>
          <w:rFonts w:asciiTheme="majorHAnsi" w:hAnsiTheme="majorHAnsi" w:cstheme="majorHAnsi"/>
          <w:sz w:val="22"/>
          <w:szCs w:val="22"/>
        </w:rPr>
        <w:t xml:space="preserve">dokumenty w formacie „pdf” należy podpisywać formatem </w:t>
      </w:r>
      <w:proofErr w:type="spellStart"/>
      <w:r w:rsidRPr="00E31CD8">
        <w:rPr>
          <w:rFonts w:asciiTheme="majorHAnsi" w:hAnsiTheme="majorHAnsi" w:cstheme="majorHAnsi"/>
          <w:sz w:val="22"/>
          <w:szCs w:val="22"/>
        </w:rPr>
        <w:t>PAdES</w:t>
      </w:r>
      <w:proofErr w:type="spellEnd"/>
      <w:r w:rsidRPr="00E31CD8">
        <w:rPr>
          <w:rFonts w:asciiTheme="majorHAnsi" w:hAnsiTheme="majorHAnsi" w:cstheme="majorHAnsi"/>
          <w:sz w:val="22"/>
          <w:szCs w:val="22"/>
        </w:rPr>
        <w:t xml:space="preserve"> lub </w:t>
      </w:r>
      <w:proofErr w:type="spellStart"/>
      <w:r w:rsidRPr="00E31CD8">
        <w:rPr>
          <w:rFonts w:asciiTheme="majorHAnsi" w:hAnsiTheme="majorHAnsi" w:cstheme="majorHAnsi"/>
          <w:sz w:val="22"/>
          <w:szCs w:val="22"/>
        </w:rPr>
        <w:t>XAdES</w:t>
      </w:r>
      <w:proofErr w:type="spellEnd"/>
      <w:r w:rsidRPr="00E31CD8">
        <w:rPr>
          <w:rFonts w:asciiTheme="majorHAnsi" w:hAnsiTheme="majorHAnsi" w:cstheme="majorHAnsi"/>
          <w:sz w:val="22"/>
          <w:szCs w:val="22"/>
        </w:rPr>
        <w:t xml:space="preserve">, </w:t>
      </w:r>
    </w:p>
    <w:p w14:paraId="2F99106D" w14:textId="77777777" w:rsidR="00BD1785" w:rsidRPr="00E31CD8" w:rsidRDefault="00BD1785" w:rsidP="0079381C">
      <w:pPr>
        <w:pStyle w:val="Standard"/>
        <w:widowControl/>
        <w:numPr>
          <w:ilvl w:val="2"/>
          <w:numId w:val="30"/>
        </w:numPr>
        <w:shd w:val="clear" w:color="auto" w:fill="FFFFFF"/>
        <w:tabs>
          <w:tab w:val="left" w:pos="993"/>
        </w:tabs>
        <w:spacing w:before="120" w:line="276" w:lineRule="auto"/>
        <w:ind w:left="284" w:firstLine="0"/>
        <w:jc w:val="both"/>
        <w:rPr>
          <w:rFonts w:asciiTheme="majorHAnsi" w:hAnsiTheme="majorHAnsi" w:cstheme="majorHAnsi"/>
          <w:sz w:val="22"/>
          <w:szCs w:val="22"/>
        </w:rPr>
      </w:pPr>
      <w:r w:rsidRPr="00E31CD8">
        <w:rPr>
          <w:rFonts w:asciiTheme="majorHAnsi" w:hAnsiTheme="majorHAnsi" w:cstheme="majorHAnsi"/>
          <w:sz w:val="22"/>
          <w:szCs w:val="22"/>
        </w:rPr>
        <w:t xml:space="preserve">Zamawiający dopuszcza podpisanie dokumentów w formacie innym niż „pdf”, wtedy należy podpisać formatem </w:t>
      </w:r>
      <w:proofErr w:type="spellStart"/>
      <w:r w:rsidRPr="00E31CD8">
        <w:rPr>
          <w:rFonts w:asciiTheme="majorHAnsi" w:hAnsiTheme="majorHAnsi" w:cstheme="majorHAnsi"/>
          <w:sz w:val="22"/>
          <w:szCs w:val="22"/>
        </w:rPr>
        <w:t>XAdES</w:t>
      </w:r>
      <w:proofErr w:type="spellEnd"/>
      <w:r w:rsidRPr="00E31CD8">
        <w:rPr>
          <w:rFonts w:asciiTheme="majorHAnsi" w:hAnsiTheme="majorHAnsi" w:cstheme="majorHAnsi"/>
          <w:sz w:val="22"/>
          <w:szCs w:val="22"/>
        </w:rPr>
        <w:t>.</w:t>
      </w:r>
    </w:p>
    <w:p w14:paraId="1E1800AD" w14:textId="77777777" w:rsidR="00BD1785" w:rsidRPr="00E31CD8" w:rsidRDefault="00BD1785" w:rsidP="0079381C">
      <w:pPr>
        <w:pStyle w:val="Standard"/>
        <w:widowControl/>
        <w:numPr>
          <w:ilvl w:val="2"/>
          <w:numId w:val="30"/>
        </w:numPr>
        <w:shd w:val="clear" w:color="auto" w:fill="FFFFFF"/>
        <w:tabs>
          <w:tab w:val="left" w:pos="993"/>
        </w:tabs>
        <w:spacing w:before="120" w:line="276" w:lineRule="auto"/>
        <w:ind w:left="284" w:firstLine="0"/>
        <w:jc w:val="both"/>
        <w:rPr>
          <w:rFonts w:asciiTheme="majorHAnsi" w:hAnsiTheme="majorHAnsi" w:cstheme="majorHAnsi"/>
          <w:sz w:val="22"/>
          <w:szCs w:val="22"/>
        </w:rPr>
      </w:pPr>
      <w:r w:rsidRPr="00E31CD8">
        <w:rPr>
          <w:rFonts w:asciiTheme="majorHAnsi" w:hAnsiTheme="majorHAnsi" w:cstheme="majorHAnsi"/>
          <w:sz w:val="22"/>
          <w:szCs w:val="22"/>
        </w:rPr>
        <w:t xml:space="preserve">Maksymalny rozmiar plików przesyłanych za pośrednictwem „Formularzy do komunikacji” wynosi </w:t>
      </w:r>
      <w:r w:rsidRPr="00E31CD8">
        <w:rPr>
          <w:rFonts w:asciiTheme="majorHAnsi" w:hAnsiTheme="majorHAnsi" w:cstheme="majorHAnsi"/>
          <w:b/>
          <w:sz w:val="22"/>
          <w:szCs w:val="22"/>
        </w:rPr>
        <w:t>150 MB</w:t>
      </w:r>
      <w:r w:rsidRPr="00E31CD8">
        <w:rPr>
          <w:rFonts w:asciiTheme="majorHAnsi" w:hAnsiTheme="majorHAnsi" w:cstheme="majorHAnsi"/>
          <w:sz w:val="22"/>
          <w:szCs w:val="22"/>
        </w:rPr>
        <w:t xml:space="preserve">  (wielkość ta dotyczy plików przesyłanych  jako załączniki do jednego formularza).</w:t>
      </w:r>
    </w:p>
    <w:p w14:paraId="19DEAB3A" w14:textId="77777777" w:rsidR="00BD1785" w:rsidRPr="00E31CD8" w:rsidRDefault="00BD1785" w:rsidP="00BD1785">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E31CD8">
        <w:rPr>
          <w:rFonts w:asciiTheme="majorHAnsi" w:hAnsiTheme="majorHAnsi" w:cstheme="majorHAnsi"/>
          <w:sz w:val="22"/>
          <w:szCs w:val="22"/>
        </w:rPr>
        <w:t xml:space="preserve">Minimalne wymagania techniczne dotyczące sprzętu używanego w celu korzystania z usług Platformy e-Zamówienia oraz informacje dotyczące specyfikacji połączenia określa </w:t>
      </w:r>
      <w:r w:rsidRPr="00E31CD8">
        <w:rPr>
          <w:rFonts w:asciiTheme="majorHAnsi" w:hAnsiTheme="majorHAnsi" w:cstheme="majorHAnsi"/>
          <w:i/>
          <w:sz w:val="22"/>
          <w:szCs w:val="22"/>
        </w:rPr>
        <w:t>Regulamin Platformy e-Zamówienia.</w:t>
      </w:r>
    </w:p>
    <w:p w14:paraId="0E5B9F03" w14:textId="77777777" w:rsidR="00BD1785" w:rsidRPr="00E31CD8" w:rsidRDefault="00BD1785" w:rsidP="00BD1785">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E31CD8">
        <w:rPr>
          <w:rFonts w:asciiTheme="majorHAnsi" w:hAnsiTheme="majorHAnsi" w:cstheme="majorHAnsi"/>
          <w:b/>
          <w:bCs/>
          <w:spacing w:val="3"/>
          <w:sz w:val="22"/>
          <w:szCs w:val="22"/>
        </w:rPr>
        <w:t>Zaleca się, aby Wykonawcy do sporządzenia oferty wykorzystali wzory zawarte w załącznikach stano</w:t>
      </w:r>
      <w:r w:rsidRPr="00E31CD8">
        <w:rPr>
          <w:rFonts w:asciiTheme="majorHAnsi" w:hAnsiTheme="majorHAnsi" w:cstheme="majorHAnsi"/>
          <w:b/>
          <w:bCs/>
          <w:spacing w:val="6"/>
          <w:sz w:val="22"/>
          <w:szCs w:val="22"/>
        </w:rPr>
        <w:t>wiące integralną część SWZ.</w:t>
      </w:r>
    </w:p>
    <w:p w14:paraId="6BEFE422" w14:textId="77777777" w:rsidR="00BD1785" w:rsidRPr="00E31CD8" w:rsidRDefault="00BD1785" w:rsidP="00BD1785">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E31CD8">
        <w:rPr>
          <w:rFonts w:asciiTheme="majorHAnsi" w:eastAsia="Calibri" w:hAnsiTheme="majorHAnsi" w:cstheme="majorHAnsi"/>
          <w:sz w:val="22"/>
          <w:szCs w:val="22"/>
        </w:rPr>
        <w:t>Ofertę w postępowaniu składa się pod rygorem nieważności w formie elektronicznej opatrzonej podpisem zaufanym lub podpisem osobistym lub kwalifikowanym podpisem elektronicznym.</w:t>
      </w:r>
    </w:p>
    <w:p w14:paraId="6D0FCAB9" w14:textId="77777777" w:rsidR="00BD1785" w:rsidRPr="00E31CD8" w:rsidRDefault="00BD1785" w:rsidP="00BD1785">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E31CD8">
        <w:rPr>
          <w:rFonts w:asciiTheme="majorHAnsi" w:eastAsia="Calibri" w:hAnsiTheme="majorHAnsi" w:cstheme="majorHAnsi"/>
          <w:sz w:val="22"/>
          <w:szCs w:val="22"/>
        </w:rPr>
        <w:t xml:space="preserve"> </w:t>
      </w:r>
      <w:r w:rsidRPr="00E31CD8">
        <w:rPr>
          <w:rFonts w:asciiTheme="majorHAnsi" w:hAnsiTheme="majorHAnsi" w:cstheme="majorHAnsi"/>
          <w:bCs/>
          <w:sz w:val="22"/>
          <w:szCs w:val="22"/>
        </w:rPr>
        <w:t xml:space="preserve">Wykonawca zamierzający wziąć udział w postępowaniu o udzielenie zamówienia publicznego musi posiadać konto na Platformie e-Zamówienia. Szczegółowe informacje na temat zakładania kont podmiotów oraz zasady i warunki korzystania z Platformy e-Zamówienia określa Regulamin Platformy e-Zamówienia, dostępny na stronie internetowej: </w:t>
      </w:r>
    </w:p>
    <w:p w14:paraId="11E0FFB0" w14:textId="77777777" w:rsidR="00BD1785" w:rsidRPr="00E31CD8" w:rsidRDefault="00BD1785" w:rsidP="00BD1785">
      <w:pPr>
        <w:pStyle w:val="Akapitzlist"/>
        <w:shd w:val="clear" w:color="auto" w:fill="FFFFFF"/>
        <w:tabs>
          <w:tab w:val="left" w:pos="0"/>
        </w:tabs>
        <w:spacing w:before="120" w:line="276" w:lineRule="auto"/>
        <w:ind w:left="0" w:right="11"/>
        <w:jc w:val="both"/>
        <w:rPr>
          <w:rFonts w:asciiTheme="majorHAnsi" w:hAnsiTheme="majorHAnsi" w:cstheme="majorHAnsi"/>
          <w:bCs/>
          <w:sz w:val="22"/>
          <w:szCs w:val="22"/>
        </w:rPr>
      </w:pPr>
      <w:r w:rsidRPr="00E31CD8">
        <w:rPr>
          <w:rFonts w:asciiTheme="majorHAnsi" w:hAnsiTheme="majorHAnsi" w:cstheme="majorHAnsi"/>
          <w:bCs/>
          <w:color w:val="0000FF"/>
          <w:sz w:val="22"/>
          <w:szCs w:val="22"/>
          <w:u w:val="single"/>
        </w:rPr>
        <w:t>https://ezamowienia.gov.pl</w:t>
      </w:r>
      <w:r w:rsidRPr="00E31CD8">
        <w:rPr>
          <w:rFonts w:asciiTheme="majorHAnsi" w:hAnsiTheme="majorHAnsi" w:cstheme="majorHAnsi"/>
          <w:bCs/>
          <w:color w:val="0000FF"/>
          <w:sz w:val="22"/>
          <w:szCs w:val="22"/>
        </w:rPr>
        <w:t xml:space="preserve"> </w:t>
      </w:r>
      <w:r w:rsidRPr="00E31CD8">
        <w:rPr>
          <w:rFonts w:asciiTheme="majorHAnsi" w:hAnsiTheme="majorHAnsi" w:cstheme="majorHAnsi"/>
          <w:bCs/>
          <w:sz w:val="22"/>
          <w:szCs w:val="22"/>
        </w:rPr>
        <w:t>oraz informacje zamieszczone w zakładce „Centrum Pomocy”.</w:t>
      </w:r>
    </w:p>
    <w:p w14:paraId="7FBDCCBD" w14:textId="77777777" w:rsidR="00BD1785" w:rsidRPr="00E31CD8" w:rsidRDefault="00BD1785" w:rsidP="00BD1785">
      <w:pPr>
        <w:pStyle w:val="Standard"/>
        <w:widowControl/>
        <w:numPr>
          <w:ilvl w:val="1"/>
          <w:numId w:val="1"/>
        </w:numPr>
        <w:shd w:val="clear" w:color="auto" w:fill="FFFFFF"/>
        <w:spacing w:before="120" w:line="276" w:lineRule="auto"/>
        <w:ind w:left="0" w:firstLine="0"/>
        <w:jc w:val="both"/>
        <w:rPr>
          <w:rFonts w:asciiTheme="majorHAnsi" w:hAnsiTheme="majorHAnsi" w:cstheme="majorHAnsi"/>
          <w:sz w:val="22"/>
          <w:szCs w:val="22"/>
        </w:rPr>
      </w:pPr>
      <w:r w:rsidRPr="00E31CD8">
        <w:rPr>
          <w:rFonts w:asciiTheme="majorHAnsi" w:hAnsiTheme="majorHAnsi" w:cstheme="majorHAnsi"/>
          <w:b/>
          <w:sz w:val="22"/>
          <w:szCs w:val="22"/>
        </w:rPr>
        <w:t xml:space="preserve">Ofertę należy </w:t>
      </w:r>
      <w:r w:rsidRPr="00E31CD8">
        <w:rPr>
          <w:rFonts w:asciiTheme="majorHAnsi" w:hAnsiTheme="majorHAnsi" w:cstheme="majorHAnsi"/>
          <w:b/>
          <w:bCs/>
          <w:sz w:val="22"/>
          <w:szCs w:val="22"/>
        </w:rPr>
        <w:t>złożyć przy pomocy</w:t>
      </w:r>
      <w:r w:rsidRPr="00E31CD8">
        <w:rPr>
          <w:rFonts w:asciiTheme="majorHAnsi" w:hAnsiTheme="majorHAnsi" w:cstheme="majorHAnsi"/>
          <w:bCs/>
          <w:sz w:val="22"/>
          <w:szCs w:val="22"/>
        </w:rPr>
        <w:t xml:space="preserve"> </w:t>
      </w:r>
      <w:r w:rsidRPr="00E31CD8">
        <w:rPr>
          <w:rFonts w:asciiTheme="majorHAnsi" w:hAnsiTheme="majorHAnsi" w:cstheme="majorHAnsi"/>
          <w:b/>
          <w:bCs/>
          <w:sz w:val="22"/>
          <w:szCs w:val="22"/>
        </w:rPr>
        <w:t>interaktywnego „Formularza ofertowego”</w:t>
      </w:r>
      <w:r w:rsidRPr="00E31CD8">
        <w:rPr>
          <w:rFonts w:asciiTheme="majorHAnsi" w:hAnsiTheme="majorHAnsi" w:cstheme="majorHAnsi"/>
          <w:bCs/>
          <w:sz w:val="22"/>
          <w:szCs w:val="22"/>
        </w:rPr>
        <w:t xml:space="preserve"> udostępnionego przez Zamawiającego na Platformie e-Zamówienia i zamieszczonego w podglądzie postępowania w zakładce „Informacje podstawowe”.</w:t>
      </w:r>
    </w:p>
    <w:p w14:paraId="2F646BA4" w14:textId="77777777" w:rsidR="00BD1785" w:rsidRPr="00E31CD8"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E31CD8">
        <w:rPr>
          <w:rFonts w:asciiTheme="majorHAnsi" w:hAnsiTheme="majorHAnsi" w:cstheme="majorHAnsi"/>
          <w:bCs/>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 wykonawców wspólnie ubiegających się o udzielenie zamówienia</w:t>
      </w:r>
    </w:p>
    <w:p w14:paraId="3A824B85" w14:textId="77777777" w:rsidR="00BD1785" w:rsidRPr="00E31CD8"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E31CD8">
        <w:rPr>
          <w:rFonts w:asciiTheme="majorHAnsi" w:hAnsiTheme="majorHAnsi" w:cstheme="majorHAnsi"/>
          <w:bCs/>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3397F819" w14:textId="77777777" w:rsidR="00BD1785" w:rsidRPr="00E31CD8" w:rsidRDefault="00BD1785" w:rsidP="00BD1785">
      <w:pPr>
        <w:pStyle w:val="Standard"/>
        <w:widowControl/>
        <w:shd w:val="clear" w:color="auto" w:fill="FFFFFF"/>
        <w:tabs>
          <w:tab w:val="left" w:pos="1134"/>
        </w:tabs>
        <w:spacing w:before="120" w:line="276" w:lineRule="auto"/>
        <w:ind w:left="426" w:hanging="66"/>
        <w:jc w:val="both"/>
        <w:rPr>
          <w:rFonts w:asciiTheme="majorHAnsi" w:hAnsiTheme="majorHAnsi" w:cstheme="majorHAnsi"/>
          <w:bCs/>
          <w:sz w:val="22"/>
          <w:szCs w:val="22"/>
        </w:rPr>
      </w:pPr>
      <w:r w:rsidRPr="00E31CD8">
        <w:rPr>
          <w:rFonts w:asciiTheme="majorHAnsi" w:hAnsiTheme="majorHAnsi" w:cstheme="majorHAnsi"/>
          <w:bCs/>
          <w:sz w:val="22"/>
          <w:szCs w:val="22"/>
          <w:u w:val="single"/>
        </w:rPr>
        <w:t>Uwaga! Nie należy zmieniać nazwy pliku nadanej przez Platformę e-Zamówienia.</w:t>
      </w:r>
      <w:r w:rsidRPr="00E31CD8">
        <w:rPr>
          <w:rFonts w:asciiTheme="majorHAnsi" w:hAnsiTheme="majorHAnsi" w:cstheme="majorHAnsi"/>
          <w:bCs/>
          <w:sz w:val="22"/>
          <w:szCs w:val="22"/>
        </w:rPr>
        <w:t xml:space="preserve"> </w:t>
      </w:r>
    </w:p>
    <w:p w14:paraId="68159532" w14:textId="77777777" w:rsidR="00BD1785" w:rsidRPr="00E31CD8" w:rsidRDefault="00BD1785" w:rsidP="00BD1785">
      <w:pPr>
        <w:pStyle w:val="Standard"/>
        <w:widowControl/>
        <w:shd w:val="clear" w:color="auto" w:fill="FFFFFF"/>
        <w:tabs>
          <w:tab w:val="left" w:pos="1134"/>
        </w:tabs>
        <w:spacing w:before="120" w:line="276" w:lineRule="auto"/>
        <w:ind w:left="426" w:hanging="66"/>
        <w:jc w:val="both"/>
        <w:rPr>
          <w:rFonts w:asciiTheme="majorHAnsi" w:hAnsiTheme="majorHAnsi" w:cstheme="majorHAnsi"/>
          <w:sz w:val="22"/>
          <w:szCs w:val="22"/>
        </w:rPr>
      </w:pPr>
      <w:r w:rsidRPr="00E31CD8">
        <w:rPr>
          <w:rFonts w:asciiTheme="majorHAnsi" w:hAnsiTheme="majorHAnsi" w:cstheme="majorHAnsi"/>
          <w:bCs/>
          <w:sz w:val="22"/>
          <w:szCs w:val="22"/>
          <w:u w:val="single"/>
        </w:rPr>
        <w:t xml:space="preserve">Zapisany „Formularz ofertowy” należy zawsze otwierać w programie Adobe </w:t>
      </w:r>
      <w:proofErr w:type="spellStart"/>
      <w:r w:rsidRPr="00E31CD8">
        <w:rPr>
          <w:rFonts w:asciiTheme="majorHAnsi" w:hAnsiTheme="majorHAnsi" w:cstheme="majorHAnsi"/>
          <w:bCs/>
          <w:sz w:val="22"/>
          <w:szCs w:val="22"/>
          <w:u w:val="single"/>
        </w:rPr>
        <w:t>Acrobat</w:t>
      </w:r>
      <w:proofErr w:type="spellEnd"/>
      <w:r w:rsidRPr="00E31CD8">
        <w:rPr>
          <w:rFonts w:asciiTheme="majorHAnsi" w:hAnsiTheme="majorHAnsi" w:cstheme="majorHAnsi"/>
          <w:bCs/>
          <w:sz w:val="22"/>
          <w:szCs w:val="22"/>
        </w:rPr>
        <w:t xml:space="preserve"> </w:t>
      </w:r>
      <w:r w:rsidRPr="00E31CD8">
        <w:rPr>
          <w:rFonts w:asciiTheme="majorHAnsi" w:hAnsiTheme="majorHAnsi" w:cstheme="majorHAnsi"/>
          <w:bCs/>
          <w:sz w:val="22"/>
          <w:szCs w:val="22"/>
          <w:u w:val="single"/>
        </w:rPr>
        <w:t>Reader DC.</w:t>
      </w:r>
    </w:p>
    <w:p w14:paraId="1F098F42" w14:textId="77777777" w:rsidR="00BD1785" w:rsidRPr="00E31CD8"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E31CD8">
        <w:rPr>
          <w:rFonts w:asciiTheme="majorHAnsi" w:hAnsiTheme="majorHAnsi" w:cstheme="majorHAnsi"/>
          <w:bCs/>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31CD8">
        <w:rPr>
          <w:rFonts w:asciiTheme="majorHAnsi" w:hAnsiTheme="majorHAnsi" w:cstheme="majorHAnsi"/>
          <w:bCs/>
          <w:sz w:val="22"/>
          <w:szCs w:val="22"/>
        </w:rPr>
        <w:t>drag&amp;drop</w:t>
      </w:r>
      <w:proofErr w:type="spellEnd"/>
      <w:r w:rsidRPr="00E31CD8">
        <w:rPr>
          <w:rFonts w:asciiTheme="majorHAnsi" w:hAnsiTheme="majorHAnsi" w:cstheme="majorHAnsi"/>
          <w:bCs/>
          <w:sz w:val="22"/>
          <w:szCs w:val="22"/>
        </w:rPr>
        <w:t xml:space="preserve"> („przeciągnij” i „upuść”) służące do dodawania plików.</w:t>
      </w:r>
    </w:p>
    <w:p w14:paraId="4CC9A6A0" w14:textId="77777777" w:rsidR="00BD1785" w:rsidRPr="00E31CD8"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E31CD8">
        <w:rPr>
          <w:rFonts w:asciiTheme="majorHAnsi" w:hAnsiTheme="majorHAnsi" w:cstheme="majorHAnsi"/>
          <w:bCs/>
          <w:sz w:val="22"/>
          <w:szCs w:val="22"/>
        </w:rPr>
        <w:lastRenderedPageBreak/>
        <w:t xml:space="preserve">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F0A252F" w14:textId="77777777" w:rsidR="00BD1785" w:rsidRPr="00E31CD8" w:rsidRDefault="00BD1785" w:rsidP="0079381C">
      <w:pPr>
        <w:pStyle w:val="Standard"/>
        <w:numPr>
          <w:ilvl w:val="2"/>
          <w:numId w:val="31"/>
        </w:numPr>
        <w:shd w:val="clear" w:color="auto" w:fill="FFFFFF"/>
        <w:tabs>
          <w:tab w:val="left" w:pos="1134"/>
        </w:tabs>
        <w:spacing w:before="120" w:line="276" w:lineRule="auto"/>
        <w:ind w:left="426" w:hanging="66"/>
        <w:jc w:val="both"/>
        <w:rPr>
          <w:rFonts w:asciiTheme="majorHAnsi" w:hAnsiTheme="majorHAnsi" w:cstheme="majorHAnsi"/>
          <w:bCs/>
          <w:sz w:val="22"/>
          <w:szCs w:val="22"/>
        </w:rPr>
      </w:pPr>
      <w:r w:rsidRPr="00E31CD8">
        <w:rPr>
          <w:rFonts w:asciiTheme="majorHAnsi" w:hAnsiTheme="majorHAnsi" w:cstheme="majorHAnsi"/>
          <w:b/>
          <w:bCs/>
          <w:sz w:val="22"/>
          <w:szCs w:val="22"/>
        </w:rPr>
        <w:t>Formularz ofertowy</w:t>
      </w:r>
      <w:r w:rsidRPr="00E31CD8">
        <w:rPr>
          <w:rFonts w:asciiTheme="majorHAnsi" w:hAnsiTheme="majorHAnsi" w:cstheme="majorHAnsi"/>
          <w:bCs/>
          <w:sz w:val="22"/>
          <w:szCs w:val="22"/>
        </w:rPr>
        <w:t xml:space="preserve"> podpisuje się kwalifikowanym podpisem elektronicznym, podpisem zaufanym lub podpisem osobistym w formacie </w:t>
      </w:r>
      <w:proofErr w:type="spellStart"/>
      <w:r w:rsidRPr="00E31CD8">
        <w:rPr>
          <w:rFonts w:asciiTheme="majorHAnsi" w:hAnsiTheme="majorHAnsi" w:cstheme="majorHAnsi"/>
          <w:bCs/>
          <w:sz w:val="22"/>
          <w:szCs w:val="22"/>
        </w:rPr>
        <w:t>PAdES</w:t>
      </w:r>
      <w:proofErr w:type="spellEnd"/>
      <w:r w:rsidRPr="00E31CD8">
        <w:rPr>
          <w:rFonts w:asciiTheme="majorHAnsi" w:hAnsiTheme="majorHAnsi" w:cstheme="majorHAnsi"/>
          <w:bCs/>
          <w:sz w:val="22"/>
          <w:szCs w:val="22"/>
        </w:rPr>
        <w:t xml:space="preserve"> typ wewnętrzny. </w:t>
      </w:r>
      <w:r w:rsidRPr="00E31CD8">
        <w:rPr>
          <w:rFonts w:asciiTheme="majorHAnsi" w:hAnsiTheme="majorHAnsi" w:cstheme="majorHAnsi"/>
          <w:b/>
          <w:bCs/>
          <w:sz w:val="22"/>
          <w:szCs w:val="22"/>
        </w:rPr>
        <w:t>Pozostałe dokumenty</w:t>
      </w:r>
      <w:r w:rsidRPr="00E31CD8">
        <w:rPr>
          <w:rFonts w:asciiTheme="majorHAnsi" w:hAnsiTheme="majorHAnsi" w:cstheme="majorHAnsi"/>
          <w:bCs/>
          <w:sz w:val="22"/>
          <w:szCs w:val="22"/>
        </w:rPr>
        <w:t xml:space="preserve"> wchodzące w skład oferty lub składane wraz z ofertą, które są zgodnie z ustawą </w:t>
      </w:r>
      <w:proofErr w:type="spellStart"/>
      <w:r w:rsidRPr="00E31CD8">
        <w:rPr>
          <w:rFonts w:asciiTheme="majorHAnsi" w:hAnsiTheme="majorHAnsi" w:cstheme="majorHAnsi"/>
          <w:bCs/>
          <w:sz w:val="22"/>
          <w:szCs w:val="22"/>
        </w:rPr>
        <w:t>Pzp</w:t>
      </w:r>
      <w:proofErr w:type="spellEnd"/>
      <w:r w:rsidRPr="00E31CD8">
        <w:rPr>
          <w:rFonts w:asciiTheme="majorHAnsi" w:hAnsiTheme="majorHAnsi" w:cstheme="majorHAnsi"/>
          <w:bCs/>
          <w:sz w:val="22"/>
          <w:szCs w:val="22"/>
        </w:rPr>
        <w:t xml:space="preserve"> lub rozporządzeniem Prezesa Rady Ministrów w sprawie wymagań dla dokumentów elektronicznych opatrzone kwalifikowanym podpisem elektronicznym, podpisem zaufanym lub podpisem osobistym, mogą być zgodnie z wyborem wykonawcy/ wykonawców wspólnie ubiegającego się o udzielenie zamówienia/podmiotu udostępniającego zasoby opatrzone </w:t>
      </w:r>
      <w:r w:rsidRPr="00E31CD8">
        <w:rPr>
          <w:rFonts w:asciiTheme="majorHAnsi" w:hAnsiTheme="majorHAnsi" w:cstheme="majorHAnsi"/>
          <w:bCs/>
          <w:sz w:val="22"/>
          <w:szCs w:val="22"/>
          <w:u w:val="single"/>
        </w:rPr>
        <w:t>podpisem typu</w:t>
      </w:r>
      <w:r w:rsidRPr="00E31CD8">
        <w:rPr>
          <w:rFonts w:asciiTheme="majorHAnsi" w:hAnsiTheme="majorHAnsi" w:cstheme="majorHAnsi"/>
          <w:bCs/>
          <w:sz w:val="22"/>
          <w:szCs w:val="22"/>
        </w:rPr>
        <w:t xml:space="preserve"> </w:t>
      </w:r>
      <w:r w:rsidRPr="00E31CD8">
        <w:rPr>
          <w:rFonts w:asciiTheme="majorHAnsi" w:hAnsiTheme="majorHAnsi" w:cstheme="majorHAnsi"/>
          <w:bCs/>
          <w:sz w:val="22"/>
          <w:szCs w:val="22"/>
          <w:u w:val="single"/>
        </w:rPr>
        <w:t>zewnętrznego</w:t>
      </w:r>
      <w:r w:rsidRPr="00E31CD8">
        <w:rPr>
          <w:rFonts w:asciiTheme="majorHAnsi" w:hAnsiTheme="majorHAnsi" w:cstheme="majorHAnsi"/>
          <w:bCs/>
          <w:sz w:val="22"/>
          <w:szCs w:val="22"/>
        </w:rPr>
        <w:t xml:space="preserve"> lub </w:t>
      </w:r>
      <w:r w:rsidRPr="00E31CD8">
        <w:rPr>
          <w:rFonts w:asciiTheme="majorHAnsi" w:hAnsiTheme="majorHAnsi" w:cstheme="majorHAnsi"/>
          <w:bCs/>
          <w:sz w:val="22"/>
          <w:szCs w:val="22"/>
          <w:u w:val="single"/>
        </w:rPr>
        <w:t>wewnętrznego.</w:t>
      </w:r>
      <w:r w:rsidRPr="00E31CD8">
        <w:rPr>
          <w:rFonts w:asciiTheme="majorHAnsi" w:hAnsiTheme="majorHAnsi" w:cstheme="majorHAnsi"/>
          <w:bCs/>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3416CD7" w14:textId="77777777" w:rsidR="00BD1785" w:rsidRPr="00E31CD8"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E31CD8">
        <w:rPr>
          <w:rFonts w:asciiTheme="majorHAnsi" w:hAnsiTheme="majorHAnsi" w:cstheme="majorHAnsi"/>
          <w:bCs/>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FF95C2F" w14:textId="77777777" w:rsidR="00BD1785" w:rsidRPr="00E31CD8" w:rsidRDefault="00BD1785" w:rsidP="0079381C">
      <w:pPr>
        <w:pStyle w:val="Akapitzlist"/>
        <w:numPr>
          <w:ilvl w:val="2"/>
          <w:numId w:val="31"/>
        </w:numPr>
        <w:tabs>
          <w:tab w:val="left" w:pos="1134"/>
        </w:tabs>
        <w:ind w:left="426" w:hanging="66"/>
        <w:jc w:val="both"/>
        <w:rPr>
          <w:rFonts w:asciiTheme="majorHAnsi" w:eastAsia="Times New Roman" w:hAnsiTheme="majorHAnsi" w:cstheme="majorHAnsi"/>
          <w:sz w:val="22"/>
          <w:szCs w:val="22"/>
        </w:rPr>
      </w:pPr>
      <w:r w:rsidRPr="00E31CD8">
        <w:rPr>
          <w:rFonts w:asciiTheme="majorHAnsi" w:eastAsia="Times New Roman" w:hAnsiTheme="majorHAnsi" w:cstheme="majorHAnsi"/>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C523618" w14:textId="77777777" w:rsidR="00BD1785" w:rsidRPr="00E31CD8" w:rsidRDefault="00BD1785" w:rsidP="0079381C">
      <w:pPr>
        <w:pStyle w:val="Standard"/>
        <w:widowControl/>
        <w:numPr>
          <w:ilvl w:val="2"/>
          <w:numId w:val="31"/>
        </w:numPr>
        <w:shd w:val="clear" w:color="auto" w:fill="FFFFFF"/>
        <w:spacing w:before="120" w:line="276" w:lineRule="auto"/>
        <w:jc w:val="both"/>
        <w:rPr>
          <w:rFonts w:asciiTheme="majorHAnsi" w:hAnsiTheme="majorHAnsi" w:cstheme="majorHAnsi"/>
          <w:sz w:val="22"/>
          <w:szCs w:val="22"/>
        </w:rPr>
      </w:pPr>
      <w:r w:rsidRPr="00E31CD8">
        <w:rPr>
          <w:rFonts w:asciiTheme="majorHAnsi" w:hAnsiTheme="majorHAnsi" w:cstheme="majorHAnsi"/>
          <w:sz w:val="22"/>
          <w:szCs w:val="22"/>
        </w:rPr>
        <w:t>Oferta może być złożona tylko do upływu terminu składania ofert.</w:t>
      </w:r>
    </w:p>
    <w:p w14:paraId="48F1E0FA" w14:textId="77777777" w:rsidR="00BD1785" w:rsidRPr="00E31CD8" w:rsidRDefault="00BD1785" w:rsidP="0079381C">
      <w:pPr>
        <w:pStyle w:val="Standard"/>
        <w:widowControl/>
        <w:numPr>
          <w:ilvl w:val="2"/>
          <w:numId w:val="31"/>
        </w:numPr>
        <w:shd w:val="clear" w:color="auto" w:fill="FFFFFF"/>
        <w:tabs>
          <w:tab w:val="left" w:pos="1134"/>
        </w:tabs>
        <w:spacing w:before="120" w:line="276" w:lineRule="auto"/>
        <w:ind w:left="426" w:hanging="66"/>
        <w:jc w:val="both"/>
        <w:rPr>
          <w:rFonts w:asciiTheme="majorHAnsi" w:hAnsiTheme="majorHAnsi" w:cstheme="majorHAnsi"/>
          <w:sz w:val="22"/>
          <w:szCs w:val="22"/>
        </w:rPr>
      </w:pPr>
      <w:r w:rsidRPr="00E31CD8">
        <w:rPr>
          <w:rFonts w:asciiTheme="majorHAnsi" w:hAnsiTheme="majorHAnsi" w:cstheme="majorHAnsi"/>
          <w:sz w:val="22"/>
          <w:szCs w:val="22"/>
        </w:rPr>
        <w:t>Wykonawca może przed upływem terminu do składania ofert wycofać ofertę za pośrednictwem Formularza do złożenia lub wycofania oferty dostępnego na Platformie e-Zamówienia.</w:t>
      </w:r>
    </w:p>
    <w:p w14:paraId="0250C1BF" w14:textId="77777777" w:rsidR="00BD1785" w:rsidRPr="00E31CD8" w:rsidRDefault="00BD1785" w:rsidP="0079381C">
      <w:pPr>
        <w:pStyle w:val="Standard"/>
        <w:widowControl/>
        <w:numPr>
          <w:ilvl w:val="2"/>
          <w:numId w:val="31"/>
        </w:numPr>
        <w:shd w:val="clear" w:color="auto" w:fill="FFFFFF"/>
        <w:spacing w:before="120" w:line="276" w:lineRule="auto"/>
        <w:jc w:val="both"/>
        <w:rPr>
          <w:rFonts w:asciiTheme="majorHAnsi" w:hAnsiTheme="majorHAnsi" w:cstheme="majorHAnsi"/>
          <w:sz w:val="22"/>
          <w:szCs w:val="22"/>
        </w:rPr>
      </w:pPr>
      <w:r w:rsidRPr="00E31CD8">
        <w:rPr>
          <w:rFonts w:asciiTheme="majorHAnsi" w:hAnsiTheme="majorHAnsi" w:cstheme="majorHAnsi"/>
          <w:sz w:val="22"/>
          <w:szCs w:val="22"/>
        </w:rPr>
        <w:t xml:space="preserve">Wykonawca po upływie terminu do składania ofert nie może skutecznie wycofać złożonej oferty. </w:t>
      </w:r>
    </w:p>
    <w:p w14:paraId="6F257794" w14:textId="77777777" w:rsidR="00BD1785" w:rsidRPr="00E31CD8" w:rsidRDefault="00BD1785" w:rsidP="0079381C">
      <w:pPr>
        <w:pStyle w:val="Akapitzlist"/>
        <w:numPr>
          <w:ilvl w:val="1"/>
          <w:numId w:val="31"/>
        </w:numPr>
        <w:tabs>
          <w:tab w:val="left" w:pos="0"/>
        </w:tabs>
        <w:spacing w:before="120" w:line="276" w:lineRule="auto"/>
        <w:ind w:left="0" w:firstLine="0"/>
        <w:jc w:val="both"/>
        <w:rPr>
          <w:rFonts w:asciiTheme="majorHAnsi" w:eastAsia="Calibri" w:hAnsiTheme="majorHAnsi" w:cstheme="majorHAnsi"/>
          <w:sz w:val="22"/>
          <w:szCs w:val="22"/>
        </w:rPr>
      </w:pPr>
      <w:r w:rsidRPr="00E31CD8">
        <w:rPr>
          <w:rFonts w:asciiTheme="majorHAnsi" w:eastAsia="Calibri" w:hAnsiTheme="majorHAnsi" w:cstheme="majorHAnsi"/>
          <w:kern w:val="0"/>
          <w:sz w:val="22"/>
          <w:szCs w:val="22"/>
          <w:lang w:eastAsia="en-US"/>
        </w:rPr>
        <w:t>Wymagania techniczne i organizacyjne wysyłania i odbierania dokumentów elektronicznych, elektronicznych kopii dokumentów i oświadczeń oraz informacji przekazywanych przy ich użyciu opisane zostały w „interaktywnej instrukcji” dla użytkowników Platformy e-Zamówienia.</w:t>
      </w:r>
    </w:p>
    <w:p w14:paraId="0B6955A4" w14:textId="77777777" w:rsidR="00BD1785" w:rsidRPr="00E31CD8" w:rsidRDefault="00BD1785" w:rsidP="0079381C">
      <w:pPr>
        <w:pStyle w:val="Akapitzlist"/>
        <w:numPr>
          <w:ilvl w:val="1"/>
          <w:numId w:val="31"/>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E31CD8">
        <w:rPr>
          <w:rFonts w:asciiTheme="majorHAnsi" w:eastAsia="Calibri" w:hAnsiTheme="majorHAnsi" w:cstheme="majorHAnsi"/>
          <w:kern w:val="0"/>
          <w:sz w:val="22"/>
          <w:szCs w:val="22"/>
          <w:lang w:eastAsia="en-US"/>
        </w:rPr>
        <w:t>Wykonawca przystępując do niniejszego postępowania o udzielenie zamówienia publicznego, akceptuje warunki korzystania z Platformy e-Zamówienia określone w Regulaminie.</w:t>
      </w:r>
    </w:p>
    <w:p w14:paraId="63073C22" w14:textId="77777777" w:rsidR="00BD1785" w:rsidRPr="00E31CD8" w:rsidRDefault="00BD1785" w:rsidP="0079381C">
      <w:pPr>
        <w:pStyle w:val="Akapitzlist"/>
        <w:numPr>
          <w:ilvl w:val="1"/>
          <w:numId w:val="31"/>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E31CD8">
        <w:rPr>
          <w:rFonts w:asciiTheme="majorHAnsi" w:eastAsia="Calibri" w:hAnsiTheme="majorHAnsi" w:cstheme="majorHAnsi"/>
          <w:kern w:val="0"/>
          <w:sz w:val="22"/>
          <w:szCs w:val="22"/>
          <w:lang w:eastAsia="en-US"/>
        </w:rPr>
        <w:t xml:space="preserve">W przypadku problemów technicznych i awarii związanych z funkcjonowaniem Platformy </w:t>
      </w:r>
      <w:r w:rsidRPr="00E31CD8">
        <w:rPr>
          <w:rFonts w:asciiTheme="majorHAnsi" w:eastAsia="Calibri" w:hAnsiTheme="majorHAnsi" w:cstheme="majorHAnsi"/>
          <w:kern w:val="0"/>
          <w:sz w:val="22"/>
          <w:szCs w:val="22"/>
          <w:lang w:eastAsia="en-US"/>
        </w:rPr>
        <w:br/>
        <w:t xml:space="preserve">e-Zamówienia użytkownicy mogą skorzystać ze wsparcia technicznego dostępnego pod numerem telefonu (32) 77 88 999 lub drogą elektroniczną poprzez formularz udostępniony na stronie internetowej </w:t>
      </w:r>
      <w:r w:rsidRPr="00E31CD8">
        <w:rPr>
          <w:rFonts w:asciiTheme="majorHAnsi" w:eastAsia="Calibri" w:hAnsiTheme="majorHAnsi" w:cstheme="majorHAnsi"/>
          <w:color w:val="0000FF"/>
          <w:kern w:val="0"/>
          <w:sz w:val="22"/>
          <w:szCs w:val="22"/>
          <w:u w:val="single"/>
          <w:lang w:eastAsia="en-US"/>
        </w:rPr>
        <w:t>https://ezamowienia.gov.pl</w:t>
      </w:r>
      <w:r w:rsidRPr="00E31CD8">
        <w:rPr>
          <w:rFonts w:asciiTheme="majorHAnsi" w:eastAsia="Calibri" w:hAnsiTheme="majorHAnsi" w:cstheme="majorHAnsi"/>
          <w:color w:val="0000FF"/>
          <w:kern w:val="0"/>
          <w:sz w:val="22"/>
          <w:szCs w:val="22"/>
          <w:lang w:eastAsia="en-US"/>
        </w:rPr>
        <w:t xml:space="preserve"> </w:t>
      </w:r>
      <w:r w:rsidRPr="00E31CD8">
        <w:rPr>
          <w:rFonts w:asciiTheme="majorHAnsi" w:eastAsia="Calibri" w:hAnsiTheme="majorHAnsi" w:cstheme="majorHAnsi"/>
          <w:kern w:val="0"/>
          <w:sz w:val="22"/>
          <w:szCs w:val="22"/>
          <w:lang w:eastAsia="en-US"/>
        </w:rPr>
        <w:t>w zakładce „Zgłoś problem”.</w:t>
      </w:r>
    </w:p>
    <w:p w14:paraId="75577167" w14:textId="77777777" w:rsidR="007906F2" w:rsidRPr="007E7C65" w:rsidRDefault="007906F2" w:rsidP="007906F2">
      <w:pPr>
        <w:pStyle w:val="Akapitzlist"/>
        <w:numPr>
          <w:ilvl w:val="1"/>
          <w:numId w:val="31"/>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7E7C65">
        <w:rPr>
          <w:rFonts w:asciiTheme="majorHAnsi" w:eastAsia="Calibri" w:hAnsiTheme="majorHAnsi" w:cstheme="majorHAnsi"/>
          <w:sz w:val="22"/>
          <w:szCs w:val="22"/>
        </w:rPr>
        <w:t>Ofertę należy złożyć w języku polskim.</w:t>
      </w:r>
    </w:p>
    <w:p w14:paraId="36A66698" w14:textId="77777777" w:rsidR="007906F2" w:rsidRPr="007E7C65" w:rsidRDefault="007906F2" w:rsidP="007906F2">
      <w:pPr>
        <w:pStyle w:val="Akapitzlist"/>
        <w:numPr>
          <w:ilvl w:val="1"/>
          <w:numId w:val="31"/>
        </w:numPr>
        <w:tabs>
          <w:tab w:val="left" w:pos="709"/>
        </w:tabs>
        <w:spacing w:before="120" w:line="276" w:lineRule="auto"/>
        <w:ind w:left="0" w:firstLine="0"/>
        <w:contextualSpacing w:val="0"/>
        <w:jc w:val="both"/>
        <w:rPr>
          <w:rFonts w:asciiTheme="majorHAnsi" w:eastAsia="Calibri" w:hAnsiTheme="majorHAnsi" w:cstheme="majorHAnsi"/>
          <w:sz w:val="22"/>
          <w:szCs w:val="22"/>
        </w:rPr>
      </w:pPr>
      <w:r w:rsidRPr="007E7C65">
        <w:rPr>
          <w:rFonts w:asciiTheme="majorHAnsi" w:hAnsiTheme="majorHAnsi" w:cstheme="majorHAnsi"/>
          <w:b/>
          <w:bCs/>
          <w:sz w:val="22"/>
          <w:szCs w:val="22"/>
          <w:u w:val="single"/>
        </w:rPr>
        <w:t>Wraz z formularzem ofertowym, wykonawca składa:</w:t>
      </w:r>
    </w:p>
    <w:p w14:paraId="28BA9788" w14:textId="7DA6B0F3" w:rsidR="007906F2" w:rsidRDefault="007906F2" w:rsidP="007906F2">
      <w:pPr>
        <w:pStyle w:val="Akapitzlist"/>
        <w:numPr>
          <w:ilvl w:val="2"/>
          <w:numId w:val="28"/>
        </w:numPr>
        <w:shd w:val="clear" w:color="auto" w:fill="FFFFFF"/>
        <w:tabs>
          <w:tab w:val="left" w:pos="426"/>
          <w:tab w:val="left" w:pos="1134"/>
        </w:tabs>
        <w:spacing w:before="120" w:line="276" w:lineRule="auto"/>
        <w:ind w:right="11" w:hanging="1286"/>
        <w:jc w:val="both"/>
        <w:rPr>
          <w:rFonts w:asciiTheme="majorHAnsi" w:hAnsiTheme="majorHAnsi" w:cstheme="majorHAnsi"/>
          <w:bCs/>
          <w:sz w:val="22"/>
          <w:szCs w:val="22"/>
        </w:rPr>
      </w:pPr>
      <w:r w:rsidRPr="007E7C65">
        <w:rPr>
          <w:rFonts w:asciiTheme="majorHAnsi" w:hAnsiTheme="majorHAnsi" w:cstheme="majorHAnsi"/>
          <w:bCs/>
          <w:sz w:val="22"/>
          <w:szCs w:val="22"/>
        </w:rPr>
        <w:t>Oświadczenia, o których mowa w Rozdziale IX SWZ – pkt. 9.1,</w:t>
      </w:r>
    </w:p>
    <w:p w14:paraId="7EDF5F1F" w14:textId="4EAF585C" w:rsidR="007906F2" w:rsidRPr="007906F2" w:rsidRDefault="007906F2" w:rsidP="007906F2">
      <w:pPr>
        <w:pStyle w:val="Akapitzlist"/>
        <w:numPr>
          <w:ilvl w:val="2"/>
          <w:numId w:val="28"/>
        </w:numPr>
        <w:shd w:val="clear" w:color="auto" w:fill="FFFFFF"/>
        <w:tabs>
          <w:tab w:val="left" w:pos="426"/>
          <w:tab w:val="left" w:pos="1134"/>
        </w:tabs>
        <w:spacing w:before="120" w:line="276" w:lineRule="auto"/>
        <w:ind w:left="426" w:right="11" w:hanging="284"/>
        <w:jc w:val="both"/>
        <w:rPr>
          <w:rFonts w:asciiTheme="majorHAnsi" w:hAnsiTheme="majorHAnsi" w:cstheme="majorHAnsi"/>
          <w:bCs/>
          <w:sz w:val="22"/>
          <w:szCs w:val="22"/>
        </w:rPr>
      </w:pPr>
      <w:r w:rsidRPr="007906F2">
        <w:rPr>
          <w:rFonts w:asciiTheme="majorHAnsi" w:hAnsiTheme="majorHAnsi" w:cstheme="majorHAnsi"/>
          <w:b/>
          <w:bCs/>
          <w:sz w:val="22"/>
          <w:szCs w:val="22"/>
        </w:rPr>
        <w:t xml:space="preserve">Wypełniony formularz cenowy stanowiący załącznik 8.1 i/ lub 8.2 – </w:t>
      </w:r>
      <w:r w:rsidRPr="007906F2">
        <w:rPr>
          <w:rFonts w:asciiTheme="majorHAnsi" w:hAnsiTheme="majorHAnsi" w:cstheme="majorHAnsi"/>
          <w:bCs/>
          <w:sz w:val="22"/>
          <w:szCs w:val="22"/>
        </w:rPr>
        <w:t xml:space="preserve">odpowiednio dla zadań na które składana jest oferta; </w:t>
      </w:r>
    </w:p>
    <w:p w14:paraId="19540CBB" w14:textId="77777777" w:rsidR="007906F2" w:rsidRPr="007E7C65" w:rsidRDefault="007906F2" w:rsidP="007906F2">
      <w:pPr>
        <w:pStyle w:val="Akapitzlist"/>
        <w:numPr>
          <w:ilvl w:val="2"/>
          <w:numId w:val="28"/>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sidRPr="007E7C65">
        <w:rPr>
          <w:rFonts w:asciiTheme="majorHAnsi" w:hAnsiTheme="majorHAnsi" w:cstheme="majorHAnsi"/>
          <w:bCs/>
          <w:sz w:val="22"/>
          <w:szCs w:val="22"/>
        </w:rPr>
        <w:lastRenderedPageBreak/>
        <w:t xml:space="preserve"> </w:t>
      </w:r>
      <w:r w:rsidRPr="007E7C65">
        <w:rPr>
          <w:rFonts w:asciiTheme="majorHAnsi" w:eastAsia="Times New Roman" w:hAnsiTheme="majorHAnsi" w:cstheme="majorHAnsi"/>
          <w:sz w:val="22"/>
          <w:szCs w:val="22"/>
        </w:rPr>
        <w:t xml:space="preserve">Wykonawcy, którzy wspólnie ubiegają się o udzielenie zamówienia, składają oświadczenie, z którego będzie wynikać zakres czynności, które będą wykonywać poszczególni wykonawcy. (wzór stanowi </w:t>
      </w:r>
      <w:r w:rsidRPr="007E7C65">
        <w:rPr>
          <w:rFonts w:asciiTheme="majorHAnsi" w:eastAsia="Times New Roman" w:hAnsiTheme="majorHAnsi" w:cstheme="majorHAnsi"/>
          <w:b/>
          <w:sz w:val="22"/>
          <w:szCs w:val="22"/>
        </w:rPr>
        <w:t>Załącznik nr 2 do SWZ</w:t>
      </w:r>
      <w:r w:rsidRPr="007E7C65">
        <w:rPr>
          <w:rFonts w:asciiTheme="majorHAnsi" w:eastAsia="Times New Roman" w:hAnsiTheme="majorHAnsi" w:cstheme="majorHAnsi"/>
          <w:sz w:val="22"/>
          <w:szCs w:val="22"/>
        </w:rPr>
        <w:t>)</w:t>
      </w:r>
      <w:r w:rsidRPr="007E7C65">
        <w:rPr>
          <w:rFonts w:asciiTheme="majorHAnsi" w:hAnsiTheme="majorHAnsi" w:cstheme="majorHAnsi"/>
          <w:bCs/>
          <w:sz w:val="22"/>
          <w:szCs w:val="22"/>
        </w:rPr>
        <w:t>, o którym mowa w Rozdziale VII SWZ – pkt. 7.3,</w:t>
      </w:r>
    </w:p>
    <w:p w14:paraId="487930FC" w14:textId="77777777" w:rsidR="007906F2" w:rsidRPr="007E7C65" w:rsidRDefault="007906F2" w:rsidP="007906F2">
      <w:pPr>
        <w:pStyle w:val="Akapitzlist"/>
        <w:numPr>
          <w:ilvl w:val="2"/>
          <w:numId w:val="28"/>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sidRPr="007E7C65">
        <w:rPr>
          <w:rFonts w:asciiTheme="majorHAnsi" w:eastAsia="Times New Roman" w:hAnsiTheme="majorHAnsi" w:cstheme="majorHAnsi"/>
          <w:sz w:val="22"/>
          <w:szCs w:val="22"/>
          <w:u w:val="single"/>
        </w:rPr>
        <w:t>W przypadku wspólnego ubiegania się o zamówienie przez Wykonawców</w:t>
      </w:r>
      <w:r w:rsidRPr="007E7C65">
        <w:rPr>
          <w:rFonts w:asciiTheme="majorHAnsi" w:eastAsia="Times New Roman" w:hAnsiTheme="majorHAnsi" w:cstheme="majorHAnsi"/>
          <w:sz w:val="22"/>
          <w:szCs w:val="22"/>
        </w:rPr>
        <w:t xml:space="preserve">, oświadczenie o którym mowa </w:t>
      </w:r>
      <w:r w:rsidRPr="007E7C65">
        <w:rPr>
          <w:rFonts w:asciiTheme="majorHAnsi" w:hAnsiTheme="majorHAnsi" w:cstheme="majorHAnsi"/>
          <w:bCs/>
          <w:sz w:val="22"/>
          <w:szCs w:val="22"/>
        </w:rPr>
        <w:t>w Rozdziale IX SWZ – pkt. 9.1</w:t>
      </w:r>
      <w:r w:rsidRPr="007E7C65">
        <w:rPr>
          <w:rFonts w:asciiTheme="majorHAnsi" w:eastAsia="Times New Roman" w:hAnsiTheme="majorHAnsi" w:cstheme="majorHAnsi"/>
          <w:sz w:val="22"/>
          <w:szCs w:val="22"/>
        </w:rPr>
        <w:t xml:space="preserve"> składa każdy z wykonawców wspólnie ubiegający się o zamówienie. Oświadczenie to ma potwierdzać spełnienie warunków udziału w postępowaniu, brak podstaw wykluczenia w zakresie, w którym każdy z wykonawców wykazuje spełnianie warunków udziału</w:t>
      </w:r>
      <w:r w:rsidRPr="007E7C65">
        <w:rPr>
          <w:rFonts w:asciiTheme="majorHAnsi" w:eastAsia="Times New Roman" w:hAnsiTheme="majorHAnsi" w:cstheme="majorHAnsi"/>
          <w:sz w:val="22"/>
          <w:szCs w:val="22"/>
        </w:rPr>
        <w:br/>
        <w:t>w postępowaniu i brak podstaw wykluczenia z postępowania.</w:t>
      </w:r>
    </w:p>
    <w:p w14:paraId="6C58FF39" w14:textId="77777777" w:rsidR="007906F2" w:rsidRPr="007E7C65" w:rsidRDefault="007906F2" w:rsidP="007906F2">
      <w:pPr>
        <w:pStyle w:val="Akapitzlist"/>
        <w:numPr>
          <w:ilvl w:val="2"/>
          <w:numId w:val="28"/>
        </w:numPr>
        <w:shd w:val="clear" w:color="auto" w:fill="FFFFFF"/>
        <w:tabs>
          <w:tab w:val="left" w:pos="284"/>
          <w:tab w:val="left" w:pos="426"/>
          <w:tab w:val="left" w:pos="1134"/>
        </w:tabs>
        <w:spacing w:before="120" w:line="276" w:lineRule="auto"/>
        <w:ind w:left="426" w:right="11" w:hanging="284"/>
        <w:jc w:val="both"/>
        <w:rPr>
          <w:rFonts w:asciiTheme="majorHAnsi" w:hAnsiTheme="majorHAnsi" w:cstheme="majorHAnsi"/>
          <w:bCs/>
          <w:sz w:val="22"/>
          <w:szCs w:val="22"/>
        </w:rPr>
      </w:pPr>
      <w:r w:rsidRPr="007E7C65">
        <w:rPr>
          <w:rFonts w:asciiTheme="majorHAnsi" w:eastAsia="Times New Roman" w:hAnsiTheme="majorHAnsi" w:cstheme="majorHAnsi"/>
          <w:spacing w:val="-1"/>
          <w:sz w:val="22"/>
          <w:szCs w:val="22"/>
        </w:rPr>
        <w:t xml:space="preserve">Pełnomocnictwo (oryginał podpisany podpisem zaufanym lub podpisem osobistym) do reprezentowania Wykonawcy w postępowaniu i złożenia oferty, jeżeli </w:t>
      </w:r>
      <w:r w:rsidRPr="007E7C65">
        <w:rPr>
          <w:rFonts w:asciiTheme="majorHAnsi" w:eastAsia="Times New Roman" w:hAnsiTheme="majorHAnsi" w:cstheme="majorHAnsi"/>
          <w:spacing w:val="3"/>
          <w:sz w:val="22"/>
          <w:szCs w:val="22"/>
        </w:rPr>
        <w:t xml:space="preserve">oferta nie została podpisana przez osoby upoważnione do tych czynności w dokumentach </w:t>
      </w:r>
      <w:r w:rsidRPr="007E7C65">
        <w:rPr>
          <w:rFonts w:asciiTheme="majorHAnsi" w:eastAsia="Times New Roman" w:hAnsiTheme="majorHAnsi" w:cstheme="majorHAnsi"/>
          <w:spacing w:val="1"/>
          <w:sz w:val="22"/>
          <w:szCs w:val="22"/>
        </w:rPr>
        <w:t xml:space="preserve">rejestracyjnych lub </w:t>
      </w:r>
      <w:r w:rsidRPr="007E7C65">
        <w:rPr>
          <w:rFonts w:asciiTheme="majorHAnsi" w:eastAsia="Times New Roman" w:hAnsiTheme="majorHAnsi" w:cstheme="majorHAnsi"/>
          <w:sz w:val="22"/>
          <w:szCs w:val="22"/>
        </w:rPr>
        <w:t xml:space="preserve">w przypadku oferty składanej przez Wykonawców występujących wspólnie, </w:t>
      </w:r>
      <w:r w:rsidRPr="007E7C65">
        <w:rPr>
          <w:rFonts w:asciiTheme="majorHAnsi" w:eastAsia="Times New Roman" w:hAnsiTheme="majorHAnsi" w:cstheme="majorHAnsi"/>
          <w:sz w:val="22"/>
          <w:szCs w:val="22"/>
          <w:u w:val="single"/>
        </w:rPr>
        <w:t>pełnomocnictwo dla osoby podpisującej w ich imieniu ofertę</w:t>
      </w:r>
      <w:r w:rsidRPr="007E7C65">
        <w:rPr>
          <w:rFonts w:asciiTheme="majorHAnsi" w:eastAsia="Times New Roman" w:hAnsiTheme="majorHAnsi" w:cstheme="majorHAnsi"/>
          <w:spacing w:val="-3"/>
          <w:sz w:val="22"/>
          <w:szCs w:val="22"/>
        </w:rPr>
        <w:t xml:space="preserve"> </w:t>
      </w:r>
      <w:r w:rsidRPr="007E7C65">
        <w:rPr>
          <w:rFonts w:asciiTheme="majorHAnsi" w:eastAsia="Times New Roman" w:hAnsiTheme="majorHAnsi" w:cstheme="majorHAnsi"/>
          <w:spacing w:val="1"/>
          <w:sz w:val="22"/>
          <w:szCs w:val="22"/>
        </w:rPr>
        <w:t xml:space="preserve">- </w:t>
      </w:r>
      <w:r w:rsidRPr="007E7C65">
        <w:rPr>
          <w:rFonts w:asciiTheme="majorHAnsi" w:eastAsia="Times New Roman" w:hAnsiTheme="majorHAnsi" w:cstheme="majorHAnsi"/>
          <w:b/>
          <w:bCs/>
          <w:spacing w:val="1"/>
          <w:sz w:val="22"/>
          <w:szCs w:val="22"/>
        </w:rPr>
        <w:t>załącznik Wykonawcy,</w:t>
      </w:r>
    </w:p>
    <w:p w14:paraId="2D441915" w14:textId="77777777" w:rsidR="007906F2" w:rsidRPr="007E7C65" w:rsidRDefault="007906F2" w:rsidP="007906F2">
      <w:pPr>
        <w:pStyle w:val="Akapitzlist"/>
        <w:numPr>
          <w:ilvl w:val="2"/>
          <w:numId w:val="28"/>
        </w:numPr>
        <w:shd w:val="clear" w:color="auto" w:fill="FFFFFF"/>
        <w:tabs>
          <w:tab w:val="left" w:pos="142"/>
          <w:tab w:val="left" w:pos="284"/>
          <w:tab w:val="left" w:pos="426"/>
          <w:tab w:val="left" w:pos="993"/>
        </w:tabs>
        <w:spacing w:before="120" w:line="276" w:lineRule="auto"/>
        <w:ind w:left="426" w:right="11" w:hanging="284"/>
        <w:jc w:val="both"/>
        <w:rPr>
          <w:rFonts w:asciiTheme="majorHAnsi" w:hAnsiTheme="majorHAnsi" w:cstheme="majorHAnsi"/>
          <w:bCs/>
          <w:sz w:val="22"/>
          <w:szCs w:val="22"/>
        </w:rPr>
      </w:pPr>
      <w:r w:rsidRPr="007E7C65">
        <w:rPr>
          <w:rFonts w:asciiTheme="majorHAnsi" w:eastAsia="Times New Roman" w:hAnsiTheme="majorHAnsi" w:cstheme="majorHAnsi"/>
          <w:b/>
          <w:bCs/>
          <w:spacing w:val="1"/>
          <w:sz w:val="22"/>
          <w:szCs w:val="22"/>
        </w:rPr>
        <w:t xml:space="preserve"> </w:t>
      </w:r>
      <w:r w:rsidRPr="007E7C65">
        <w:rPr>
          <w:rFonts w:asciiTheme="majorHAnsi" w:eastAsia="Times New Roman" w:hAnsiTheme="majorHAnsi" w:cstheme="majorHAnsi"/>
          <w:sz w:val="22"/>
          <w:szCs w:val="22"/>
        </w:rPr>
        <w:t>Wykonawca, który polega na zdolnościach lub sytuacji innych podmiotów, zobowiązany jest złożyć dowody, iż realizując zamówienie będzie dysponował niezbędnymi zasobami tych podmiotów,</w:t>
      </w:r>
      <w:r w:rsidRPr="007E7C65">
        <w:rPr>
          <w:rFonts w:asciiTheme="majorHAnsi" w:eastAsia="Times New Roman" w:hAnsiTheme="majorHAnsi" w:cstheme="majorHAnsi"/>
          <w:sz w:val="22"/>
          <w:szCs w:val="22"/>
        </w:rPr>
        <w:br/>
        <w:t xml:space="preserve">w szczególności przedstawiając zobowiązanie tych podmiotów do oddania do dyspozycji Wykonawcy niezbędnych zasobów na potrzeby realizacji zamówienia (wzór stanowi </w:t>
      </w:r>
      <w:r w:rsidRPr="007E7C65">
        <w:rPr>
          <w:rFonts w:asciiTheme="majorHAnsi" w:eastAsia="Times New Roman" w:hAnsiTheme="majorHAnsi" w:cstheme="majorHAnsi"/>
          <w:b/>
          <w:sz w:val="22"/>
          <w:szCs w:val="22"/>
        </w:rPr>
        <w:t>Załącznik nr 4 oraz 4a</w:t>
      </w:r>
      <w:r w:rsidRPr="007E7C65">
        <w:rPr>
          <w:rFonts w:asciiTheme="majorHAnsi" w:eastAsia="Times New Roman" w:hAnsiTheme="majorHAnsi" w:cstheme="majorHAnsi"/>
          <w:sz w:val="22"/>
          <w:szCs w:val="22"/>
        </w:rPr>
        <w:t xml:space="preserve"> </w:t>
      </w:r>
      <w:r w:rsidRPr="007E7C65">
        <w:rPr>
          <w:rFonts w:asciiTheme="majorHAnsi" w:eastAsia="Times New Roman" w:hAnsiTheme="majorHAnsi" w:cstheme="majorHAnsi"/>
          <w:b/>
          <w:sz w:val="22"/>
          <w:szCs w:val="22"/>
        </w:rPr>
        <w:t>do SWZ</w:t>
      </w:r>
      <w:r w:rsidRPr="007E7C65">
        <w:rPr>
          <w:rFonts w:asciiTheme="majorHAnsi" w:eastAsia="Times New Roman" w:hAnsiTheme="majorHAnsi" w:cstheme="majorHAnsi"/>
          <w:sz w:val="22"/>
          <w:szCs w:val="22"/>
        </w:rPr>
        <w:t>)</w:t>
      </w:r>
      <w:r w:rsidRPr="007E7C65">
        <w:rPr>
          <w:rFonts w:asciiTheme="majorHAnsi" w:hAnsiTheme="majorHAnsi" w:cstheme="majorHAnsi"/>
          <w:bCs/>
          <w:sz w:val="22"/>
          <w:szCs w:val="22"/>
        </w:rPr>
        <w:t>, o którym mowa w Rozdziale X SWZ – pkt. 10.3,</w:t>
      </w:r>
    </w:p>
    <w:p w14:paraId="2882F958" w14:textId="77777777" w:rsidR="007906F2" w:rsidRPr="007E7C65" w:rsidRDefault="007906F2" w:rsidP="007906F2">
      <w:pPr>
        <w:pStyle w:val="Akapitzlist"/>
        <w:numPr>
          <w:ilvl w:val="2"/>
          <w:numId w:val="28"/>
        </w:numPr>
        <w:shd w:val="clear" w:color="auto" w:fill="FFFFFF"/>
        <w:tabs>
          <w:tab w:val="left" w:pos="284"/>
          <w:tab w:val="left" w:pos="426"/>
          <w:tab w:val="left" w:pos="1134"/>
        </w:tabs>
        <w:spacing w:before="120" w:line="276" w:lineRule="auto"/>
        <w:ind w:left="426" w:right="11" w:hanging="284"/>
        <w:jc w:val="both"/>
        <w:rPr>
          <w:rFonts w:asciiTheme="majorHAnsi" w:hAnsiTheme="majorHAnsi" w:cstheme="majorHAnsi"/>
          <w:bCs/>
          <w:sz w:val="22"/>
          <w:szCs w:val="22"/>
        </w:rPr>
      </w:pPr>
      <w:r w:rsidRPr="007E7C65">
        <w:rPr>
          <w:rFonts w:asciiTheme="majorHAnsi" w:eastAsia="Times New Roman" w:hAnsiTheme="majorHAnsi" w:cstheme="majorHAnsi"/>
          <w:bCs/>
          <w:spacing w:val="1"/>
          <w:sz w:val="22"/>
          <w:szCs w:val="22"/>
        </w:rPr>
        <w:t>Potwierdzenie wniesienia wadium.</w:t>
      </w:r>
    </w:p>
    <w:p w14:paraId="3A3CFA3D" w14:textId="77777777" w:rsidR="00BD1785" w:rsidRPr="00E31CD8"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E31CD8">
        <w:rPr>
          <w:rFonts w:asciiTheme="majorHAnsi" w:hAnsiTheme="majorHAnsi" w:cstheme="majorHAnsi"/>
          <w:bCs/>
          <w:sz w:val="22"/>
          <w:szCs w:val="22"/>
        </w:rPr>
        <w:t>Zamawiający informuje, iż zgodnie z Ustawą Prawo zamówień publicznych, oferty składane</w:t>
      </w:r>
      <w:r w:rsidRPr="00E31CD8">
        <w:rPr>
          <w:rFonts w:asciiTheme="majorHAnsi" w:hAnsiTheme="majorHAnsi" w:cstheme="majorHAnsi"/>
          <w:bCs/>
          <w:sz w:val="22"/>
          <w:szCs w:val="22"/>
        </w:rPr>
        <w:br/>
        <w:t>w postepowaniu o zamówienie publiczne są jawne i podlegają udostępnieniu od chwili ich otwarcia.</w:t>
      </w:r>
    </w:p>
    <w:p w14:paraId="5058BCE4" w14:textId="77777777" w:rsidR="00BD1785" w:rsidRPr="00E31CD8"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E31CD8">
        <w:rPr>
          <w:rFonts w:asciiTheme="majorHAnsi" w:eastAsia="Calibri" w:hAnsiTheme="majorHAnsi" w:cstheme="majorHAnsi"/>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E31CD8">
        <w:rPr>
          <w:rFonts w:asciiTheme="majorHAnsi" w:eastAsia="Calibri" w:hAnsiTheme="majorHAnsi" w:cstheme="majorHAnsi"/>
          <w:b/>
          <w:i/>
          <w:sz w:val="22"/>
          <w:szCs w:val="22"/>
        </w:rPr>
        <w:t>Załącznik stanowiący tajemnicę przedsiębiorstwa</w:t>
      </w:r>
      <w:r w:rsidRPr="00E31CD8">
        <w:rPr>
          <w:rFonts w:asciiTheme="majorHAnsi" w:eastAsia="Calibri" w:hAnsiTheme="majorHAnsi" w:cstheme="majorHAnsi"/>
          <w:sz w:val="22"/>
          <w:szCs w:val="22"/>
        </w:rPr>
        <w:t>” a następnie wraz z plikami stanowiącymi jawną część skompresowane do jednego pliku archiwum (ZIP).</w:t>
      </w:r>
    </w:p>
    <w:p w14:paraId="775362A6" w14:textId="77777777" w:rsidR="00BD1785" w:rsidRPr="00E31CD8"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E31CD8">
        <w:rPr>
          <w:rFonts w:asciiTheme="majorHAnsi" w:hAnsiTheme="majorHAnsi" w:cstheme="majorHAnsi"/>
          <w:kern w:val="0"/>
          <w:sz w:val="22"/>
          <w:szCs w:val="22"/>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w:t>
      </w:r>
      <w:r w:rsidRPr="00E31CD8">
        <w:rPr>
          <w:rFonts w:asciiTheme="majorHAnsi" w:hAnsiTheme="majorHAnsi" w:cstheme="majorHAnsi"/>
          <w:kern w:val="0"/>
          <w:sz w:val="22"/>
          <w:szCs w:val="22"/>
          <w:lang w:eastAsia="zh-CN"/>
        </w:rPr>
        <w:br/>
        <w:t xml:space="preserve">z informacji lub rozporządzania nimi podjął, przy zachowaniu należytej staranności, działania w celu utrzymania ich w poufności. </w:t>
      </w:r>
    </w:p>
    <w:p w14:paraId="54FC62C1" w14:textId="77777777" w:rsidR="00BD1785" w:rsidRPr="00E31CD8"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E31CD8">
        <w:rPr>
          <w:rFonts w:asciiTheme="majorHAnsi" w:hAnsiTheme="majorHAnsi" w:cstheme="majorHAnsi"/>
          <w:bCs/>
          <w:kern w:val="0"/>
          <w:sz w:val="22"/>
          <w:szCs w:val="22"/>
        </w:rPr>
        <w:t xml:space="preserve">Brak jednoznacznego wskazania, które informacje stanowią tajemnicę przedsiębiorstwa oznaczać będzie, że wszelkie oświadczenia i zaświadczenia składane w trakcie niniejszego postępowania są jawne bez zastrzeżeń. </w:t>
      </w:r>
    </w:p>
    <w:p w14:paraId="7165680B" w14:textId="77777777" w:rsidR="00BD1785" w:rsidRPr="00E31CD8"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E31CD8">
        <w:rPr>
          <w:rFonts w:asciiTheme="majorHAnsi" w:hAnsiTheme="majorHAnsi" w:cstheme="majorHAnsi"/>
          <w:bCs/>
          <w:kern w:val="0"/>
          <w:sz w:val="22"/>
          <w:szCs w:val="22"/>
        </w:rPr>
        <w:t xml:space="preserve">Zgodnie z art. 18 ust. 3 ustawy z dnia 11 września 2019 r. Prawo zamówień publicznych /Dz. U. z </w:t>
      </w:r>
      <w:r w:rsidRPr="00E31CD8">
        <w:rPr>
          <w:rFonts w:asciiTheme="majorHAnsi" w:hAnsiTheme="majorHAnsi" w:cstheme="majorHAnsi"/>
          <w:kern w:val="0"/>
          <w:sz w:val="22"/>
          <w:szCs w:val="22"/>
        </w:rPr>
        <w:t>2022 r. poz. 1710</w:t>
      </w:r>
      <w:r w:rsidRPr="00E31CD8">
        <w:rPr>
          <w:rFonts w:asciiTheme="majorHAnsi" w:hAnsiTheme="majorHAnsi" w:cstheme="majorHAnsi"/>
          <w:bCs/>
          <w:kern w:val="0"/>
          <w:sz w:val="22"/>
          <w:szCs w:val="22"/>
        </w:rPr>
        <w:t>/,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5A555758" w14:textId="77777777" w:rsidR="00BD1785" w:rsidRPr="00E31CD8"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Theme="majorHAnsi" w:hAnsiTheme="majorHAnsi" w:cstheme="majorHAnsi"/>
          <w:sz w:val="22"/>
          <w:szCs w:val="22"/>
        </w:rPr>
      </w:pPr>
      <w:r w:rsidRPr="00E31CD8">
        <w:rPr>
          <w:rFonts w:asciiTheme="majorHAnsi" w:hAnsiTheme="majorHAnsi" w:cstheme="majorHAnsi"/>
          <w:sz w:val="22"/>
          <w:szCs w:val="22"/>
        </w:rPr>
        <w:t>Wykonawca nie może zastrzec informacji, o których mowa w art. 222.5 ustawy Prawo Zamówień Publicznych.</w:t>
      </w:r>
    </w:p>
    <w:p w14:paraId="1704B3CC" w14:textId="77777777" w:rsidR="00BD1785" w:rsidRPr="00E31CD8" w:rsidRDefault="00BD1785" w:rsidP="0079381C">
      <w:pPr>
        <w:pStyle w:val="Standard"/>
        <w:widowControl/>
        <w:numPr>
          <w:ilvl w:val="1"/>
          <w:numId w:val="31"/>
        </w:numPr>
        <w:shd w:val="clear" w:color="auto" w:fill="FFFFFF"/>
        <w:tabs>
          <w:tab w:val="left" w:pos="0"/>
        </w:tabs>
        <w:spacing w:before="120" w:line="276" w:lineRule="auto"/>
        <w:ind w:left="0" w:firstLine="0"/>
        <w:jc w:val="both"/>
        <w:rPr>
          <w:rFonts w:asciiTheme="majorHAnsi" w:hAnsiTheme="majorHAnsi" w:cstheme="majorHAnsi"/>
          <w:bCs/>
          <w:sz w:val="22"/>
          <w:szCs w:val="22"/>
        </w:rPr>
      </w:pPr>
      <w:r w:rsidRPr="00E31CD8">
        <w:rPr>
          <w:rFonts w:asciiTheme="majorHAnsi" w:hAnsiTheme="majorHAnsi" w:cstheme="majorHAnsi"/>
          <w:kern w:val="0"/>
          <w:sz w:val="22"/>
          <w:szCs w:val="22"/>
          <w:lang w:eastAsia="zh-CN"/>
        </w:rPr>
        <w:lastRenderedPageBreak/>
        <w:t>Zastrzeżenie informacji, które nie stanowią tajemnicy przedsiębiorstwa w rozumieniu ustawy</w:t>
      </w:r>
      <w:r w:rsidRPr="00E31CD8">
        <w:rPr>
          <w:rFonts w:asciiTheme="majorHAnsi" w:hAnsiTheme="majorHAnsi" w:cstheme="majorHAnsi"/>
          <w:kern w:val="0"/>
          <w:sz w:val="22"/>
          <w:szCs w:val="22"/>
          <w:lang w:eastAsia="zh-CN"/>
        </w:rPr>
        <w:br/>
        <w:t xml:space="preserve">o zwalczaniu nieuczciwej konkurencji, będzie traktowane jako bezskuteczne i skutkować będzie ich odtajnieniem (uchwała SN z 20 października 2005 r., sygn. III CZP 74/05). </w:t>
      </w:r>
    </w:p>
    <w:p w14:paraId="2A725102" w14:textId="77777777" w:rsidR="00BD1785" w:rsidRPr="00E31CD8" w:rsidRDefault="00BD1785" w:rsidP="00BD1785">
      <w:pPr>
        <w:tabs>
          <w:tab w:val="center" w:pos="851"/>
          <w:tab w:val="center" w:pos="6321"/>
          <w:tab w:val="center" w:pos="8483"/>
        </w:tabs>
        <w:jc w:val="both"/>
        <w:rPr>
          <w:rFonts w:asciiTheme="majorHAnsi" w:hAnsiTheme="majorHAnsi" w:cstheme="majorHAnsi"/>
          <w:b/>
          <w:sz w:val="22"/>
          <w:szCs w:val="22"/>
        </w:rPr>
      </w:pPr>
    </w:p>
    <w:p w14:paraId="7E9A8088" w14:textId="77777777" w:rsidR="00BD1785" w:rsidRPr="00E31CD8" w:rsidRDefault="00BD1785" w:rsidP="00BD1785">
      <w:pPr>
        <w:pStyle w:val="Akapitzlist"/>
        <w:numPr>
          <w:ilvl w:val="0"/>
          <w:numId w:val="1"/>
        </w:numPr>
        <w:tabs>
          <w:tab w:val="center" w:pos="851"/>
          <w:tab w:val="center" w:pos="6321"/>
          <w:tab w:val="center" w:pos="8483"/>
        </w:tabs>
        <w:jc w:val="both"/>
        <w:rPr>
          <w:rFonts w:asciiTheme="majorHAnsi" w:hAnsiTheme="majorHAnsi" w:cstheme="majorHAnsi"/>
          <w:b/>
          <w:i/>
          <w:highlight w:val="lightGray"/>
        </w:rPr>
      </w:pPr>
      <w:r w:rsidRPr="00E31CD8">
        <w:rPr>
          <w:rFonts w:asciiTheme="majorHAnsi" w:hAnsiTheme="majorHAnsi" w:cstheme="majorHAnsi"/>
          <w:b/>
          <w:highlight w:val="lightGray"/>
        </w:rPr>
        <w:t xml:space="preserve">Sposób komunikacji oraz wyjaśnienia treści SWZ </w:t>
      </w:r>
    </w:p>
    <w:p w14:paraId="0841D433" w14:textId="77777777" w:rsidR="00BD1785" w:rsidRPr="00E31CD8" w:rsidRDefault="00BD1785" w:rsidP="0079381C">
      <w:pPr>
        <w:pStyle w:val="Akapitzlist"/>
        <w:widowControl/>
        <w:numPr>
          <w:ilvl w:val="1"/>
          <w:numId w:val="29"/>
        </w:numPr>
        <w:autoSpaceDN/>
        <w:spacing w:before="120" w:line="276" w:lineRule="auto"/>
        <w:ind w:left="0" w:firstLine="0"/>
        <w:jc w:val="both"/>
        <w:textAlignment w:val="auto"/>
        <w:rPr>
          <w:rFonts w:asciiTheme="majorHAnsi" w:hAnsiTheme="majorHAnsi" w:cstheme="majorHAnsi"/>
          <w:sz w:val="22"/>
          <w:szCs w:val="22"/>
        </w:rPr>
      </w:pPr>
      <w:r w:rsidRPr="00E31CD8">
        <w:rPr>
          <w:rFonts w:asciiTheme="majorHAnsi" w:hAnsiTheme="majorHAnsi" w:cstheme="majorHAnsi"/>
          <w:sz w:val="22"/>
          <w:szCs w:val="22"/>
        </w:rPr>
        <w:t xml:space="preserve">Komunikacja (z wyłączeniem składania ofert w postępowaniu/ lub ofert ostatecznych), pomiędzy Zamawiającym a wykonawcami, zgodnie z wyborem Zamawiającego, odbywa się </w:t>
      </w:r>
      <w:r w:rsidRPr="00E31CD8">
        <w:rPr>
          <w:rFonts w:asciiTheme="majorHAnsi" w:hAnsiTheme="majorHAnsi" w:cstheme="majorHAnsi"/>
          <w:sz w:val="22"/>
          <w:szCs w:val="22"/>
          <w:u w:val="single"/>
        </w:rPr>
        <w:t>drogą elektroniczną</w:t>
      </w:r>
      <w:r w:rsidRPr="00E31CD8">
        <w:rPr>
          <w:rFonts w:asciiTheme="majorHAnsi" w:hAnsiTheme="majorHAnsi" w:cstheme="majorHAnsi"/>
          <w:sz w:val="22"/>
          <w:szCs w:val="22"/>
        </w:rPr>
        <w:t xml:space="preserve">, tj. przy użyciu Platformy e-Zamówienia lub </w:t>
      </w:r>
      <w:r w:rsidRPr="00E31CD8">
        <w:rPr>
          <w:rFonts w:asciiTheme="majorHAnsi" w:hAnsiTheme="majorHAnsi" w:cstheme="majorHAnsi"/>
          <w:b/>
          <w:sz w:val="22"/>
          <w:szCs w:val="22"/>
        </w:rPr>
        <w:t xml:space="preserve">poczty elektronicznej Zamawiającego </w:t>
      </w:r>
      <w:r w:rsidRPr="00E31CD8">
        <w:rPr>
          <w:rFonts w:asciiTheme="majorHAnsi" w:hAnsiTheme="majorHAnsi" w:cstheme="majorHAnsi"/>
          <w:b/>
          <w:i/>
          <w:sz w:val="22"/>
          <w:szCs w:val="22"/>
        </w:rPr>
        <w:t>(zalecane</w:t>
      </w:r>
      <w:r w:rsidRPr="00E31CD8">
        <w:rPr>
          <w:rFonts w:asciiTheme="majorHAnsi" w:hAnsiTheme="majorHAnsi" w:cstheme="majorHAnsi"/>
          <w:i/>
          <w:sz w:val="22"/>
          <w:szCs w:val="22"/>
        </w:rPr>
        <w:t>):</w:t>
      </w:r>
    </w:p>
    <w:p w14:paraId="6076667E" w14:textId="77777777" w:rsidR="00BD1785" w:rsidRPr="00E31CD8" w:rsidRDefault="00BD1785" w:rsidP="00BD1785">
      <w:pPr>
        <w:pStyle w:val="Akapitzlist"/>
        <w:widowControl/>
        <w:autoSpaceDN/>
        <w:spacing w:before="120" w:line="276" w:lineRule="auto"/>
        <w:ind w:left="420"/>
        <w:jc w:val="both"/>
        <w:textAlignment w:val="auto"/>
        <w:rPr>
          <w:rFonts w:asciiTheme="majorHAnsi" w:hAnsiTheme="majorHAnsi" w:cstheme="majorHAnsi"/>
          <w:bCs/>
          <w:sz w:val="22"/>
          <w:szCs w:val="22"/>
        </w:rPr>
      </w:pPr>
      <w:r w:rsidRPr="00E31CD8">
        <w:rPr>
          <w:rFonts w:asciiTheme="majorHAnsi" w:hAnsiTheme="majorHAnsi" w:cstheme="majorHAnsi"/>
          <w:bCs/>
          <w:sz w:val="22"/>
          <w:szCs w:val="22"/>
        </w:rPr>
        <w:t xml:space="preserve">- </w:t>
      </w:r>
      <w:r w:rsidRPr="00E31CD8">
        <w:rPr>
          <w:rFonts w:asciiTheme="majorHAnsi" w:eastAsia="Calibri" w:hAnsiTheme="majorHAnsi" w:cstheme="majorHAnsi"/>
          <w:color w:val="0000FF"/>
          <w:kern w:val="0"/>
          <w:sz w:val="22"/>
          <w:szCs w:val="22"/>
          <w:u w:val="single"/>
          <w:lang w:eastAsia="en-US"/>
        </w:rPr>
        <w:t>https://ezamowienia.gov.pl</w:t>
      </w:r>
    </w:p>
    <w:p w14:paraId="3946D1EE" w14:textId="77777777" w:rsidR="00BD1785" w:rsidRPr="00E31CD8" w:rsidRDefault="00BD1785" w:rsidP="00BD1785">
      <w:pPr>
        <w:pStyle w:val="Akapitzlist"/>
        <w:widowControl/>
        <w:autoSpaceDN/>
        <w:spacing w:before="120" w:line="276" w:lineRule="auto"/>
        <w:ind w:left="420"/>
        <w:jc w:val="both"/>
        <w:textAlignment w:val="auto"/>
        <w:rPr>
          <w:rFonts w:asciiTheme="majorHAnsi" w:hAnsiTheme="majorHAnsi" w:cstheme="majorHAnsi"/>
          <w:b/>
          <w:bCs/>
          <w:sz w:val="22"/>
          <w:szCs w:val="22"/>
        </w:rPr>
      </w:pPr>
      <w:r w:rsidRPr="00E31CD8">
        <w:rPr>
          <w:rFonts w:asciiTheme="majorHAnsi" w:hAnsiTheme="majorHAnsi" w:cstheme="majorHAnsi"/>
          <w:bCs/>
          <w:sz w:val="22"/>
          <w:szCs w:val="22"/>
        </w:rPr>
        <w:t xml:space="preserve">- </w:t>
      </w:r>
      <w:r w:rsidRPr="00E31CD8">
        <w:rPr>
          <w:rFonts w:asciiTheme="majorHAnsi" w:hAnsiTheme="majorHAnsi" w:cstheme="majorHAnsi"/>
          <w:b/>
          <w:bCs/>
          <w:i/>
          <w:sz w:val="22"/>
          <w:szCs w:val="22"/>
        </w:rPr>
        <w:t>poczty elektronicznej</w:t>
      </w:r>
      <w:r w:rsidRPr="00E31CD8">
        <w:rPr>
          <w:rFonts w:asciiTheme="majorHAnsi" w:hAnsiTheme="majorHAnsi" w:cstheme="majorHAnsi"/>
          <w:bCs/>
          <w:sz w:val="22"/>
          <w:szCs w:val="22"/>
        </w:rPr>
        <w:t xml:space="preserve">: </w:t>
      </w:r>
      <w:hyperlink r:id="rId11" w:history="1">
        <w:r w:rsidRPr="00E31CD8">
          <w:rPr>
            <w:rStyle w:val="Hipercze"/>
            <w:rFonts w:asciiTheme="majorHAnsi" w:hAnsiTheme="majorHAnsi" w:cstheme="majorHAnsi"/>
            <w:b/>
            <w:bCs/>
            <w:color w:val="0000FF"/>
            <w:sz w:val="22"/>
            <w:szCs w:val="22"/>
          </w:rPr>
          <w:t>zam.publ@raszyn.pl</w:t>
        </w:r>
      </w:hyperlink>
      <w:r w:rsidRPr="00E31CD8">
        <w:rPr>
          <w:rFonts w:asciiTheme="majorHAnsi" w:hAnsiTheme="majorHAnsi" w:cstheme="majorHAnsi"/>
          <w:b/>
          <w:bCs/>
          <w:color w:val="0000FF"/>
          <w:sz w:val="22"/>
          <w:szCs w:val="22"/>
        </w:rPr>
        <w:t xml:space="preserve"> </w:t>
      </w:r>
    </w:p>
    <w:p w14:paraId="6CF06F59" w14:textId="77777777" w:rsidR="00BD1785" w:rsidRPr="00E31CD8" w:rsidRDefault="00BD1785" w:rsidP="0079381C">
      <w:pPr>
        <w:pStyle w:val="Akapitzlist"/>
        <w:numPr>
          <w:ilvl w:val="1"/>
          <w:numId w:val="29"/>
        </w:numPr>
        <w:spacing w:before="120" w:line="276" w:lineRule="auto"/>
        <w:ind w:left="0" w:firstLine="0"/>
        <w:contextualSpacing w:val="0"/>
        <w:jc w:val="both"/>
        <w:rPr>
          <w:rFonts w:asciiTheme="majorHAnsi" w:hAnsiTheme="majorHAnsi" w:cstheme="majorHAnsi"/>
          <w:sz w:val="22"/>
          <w:szCs w:val="22"/>
        </w:rPr>
      </w:pPr>
      <w:r w:rsidRPr="00E31CD8">
        <w:rPr>
          <w:rFonts w:asciiTheme="majorHAnsi" w:hAnsiTheme="majorHAnsi" w:cstheme="majorHAnsi"/>
          <w:sz w:val="22"/>
          <w:szCs w:val="22"/>
        </w:rPr>
        <w:t xml:space="preserve">Komunikacja za pośrednictwem Platformy e-Zamówienia, tj.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E31CD8">
        <w:rPr>
          <w:rFonts w:asciiTheme="majorHAnsi" w:hAnsiTheme="majorHAnsi" w:cstheme="majorHAnsi"/>
          <w:sz w:val="22"/>
          <w:szCs w:val="22"/>
        </w:rPr>
        <w:t>Pzp</w:t>
      </w:r>
      <w:proofErr w:type="spellEnd"/>
      <w:r w:rsidRPr="00E31CD8">
        <w:rPr>
          <w:rFonts w:asciiTheme="majorHAnsi" w:hAnsiTheme="majorHAnsi" w:cstheme="maj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E31CD8">
        <w:rPr>
          <w:rFonts w:asciiTheme="majorHAnsi" w:hAnsiTheme="majorHAnsi" w:cstheme="majorHAnsi"/>
          <w:sz w:val="22"/>
          <w:szCs w:val="22"/>
          <w:u w:val="single"/>
        </w:rPr>
        <w:t>podpisem typu zewnętrznego</w:t>
      </w:r>
      <w:r w:rsidRPr="00E31CD8">
        <w:rPr>
          <w:rFonts w:asciiTheme="majorHAnsi" w:hAnsiTheme="majorHAnsi" w:cstheme="majorHAnsi"/>
          <w:sz w:val="22"/>
          <w:szCs w:val="22"/>
        </w:rPr>
        <w:t xml:space="preserve"> lub </w:t>
      </w:r>
      <w:r w:rsidRPr="00E31CD8">
        <w:rPr>
          <w:rFonts w:asciiTheme="majorHAnsi" w:hAnsiTheme="majorHAnsi" w:cstheme="majorHAnsi"/>
          <w:sz w:val="22"/>
          <w:szCs w:val="22"/>
          <w:u w:val="single"/>
        </w:rPr>
        <w:t>wewnętrznego.</w:t>
      </w:r>
      <w:r w:rsidRPr="00E31CD8">
        <w:rPr>
          <w:rFonts w:asciiTheme="majorHAnsi" w:hAnsiTheme="majorHAnsi" w:cstheme="majorHAnsi"/>
          <w:sz w:val="22"/>
          <w:szCs w:val="22"/>
          <w:u w:val="single"/>
        </w:rPr>
        <w:br/>
      </w:r>
      <w:r w:rsidRPr="00E31CD8">
        <w:rPr>
          <w:rFonts w:asciiTheme="majorHAnsi" w:hAnsiTheme="majorHAnsi" w:cstheme="majorHAnsi"/>
          <w:sz w:val="22"/>
          <w:szCs w:val="22"/>
        </w:rPr>
        <w:t>W zależności od rodzaju podpisu i jego typu (zewnętrzny, wewnętrzny) dodaje się uprzednio podpisane dokumenty wraz z wygenerowanym plikiem podpisu (typ zewnętrzny) lub dokument z wszytym podpisem (typ wewnętrzny).</w:t>
      </w:r>
    </w:p>
    <w:p w14:paraId="5EECAC01" w14:textId="77777777" w:rsidR="00BD1785" w:rsidRPr="00E31CD8" w:rsidRDefault="00BD1785" w:rsidP="0079381C">
      <w:pPr>
        <w:pStyle w:val="Akapitzlist"/>
        <w:numPr>
          <w:ilvl w:val="1"/>
          <w:numId w:val="29"/>
        </w:numPr>
        <w:spacing w:before="120" w:line="276" w:lineRule="auto"/>
        <w:ind w:left="0" w:firstLine="0"/>
        <w:contextualSpacing w:val="0"/>
        <w:jc w:val="both"/>
        <w:rPr>
          <w:rFonts w:asciiTheme="majorHAnsi" w:hAnsiTheme="majorHAnsi" w:cstheme="majorHAnsi"/>
          <w:sz w:val="22"/>
          <w:szCs w:val="22"/>
        </w:rPr>
      </w:pPr>
      <w:r w:rsidRPr="00E31CD8">
        <w:rPr>
          <w:rFonts w:asciiTheme="majorHAnsi" w:eastAsia="Calibri" w:hAnsiTheme="majorHAnsi" w:cstheme="majorHAnsi"/>
          <w:b/>
          <w:kern w:val="0"/>
          <w:sz w:val="22"/>
          <w:szCs w:val="22"/>
          <w:lang w:eastAsia="en-US"/>
        </w:rPr>
        <w:t>Możliwość korzystania w postępowaniu z „Formularzy do komunikacji” w pełnym zakresie wymaga posiadania konta „Wykonawcy” na Platformie e-Zamówienia oraz zalogowania się na Platformie</w:t>
      </w:r>
      <w:r w:rsidRPr="00E31CD8">
        <w:rPr>
          <w:rFonts w:asciiTheme="majorHAnsi" w:eastAsia="Calibri" w:hAnsiTheme="majorHAnsi" w:cstheme="majorHAnsi"/>
          <w:b/>
          <w:kern w:val="0"/>
          <w:sz w:val="22"/>
          <w:szCs w:val="22"/>
          <w:lang w:eastAsia="en-US"/>
        </w:rPr>
        <w:br/>
        <w:t>e-Zamówienia. Do korzystania z „Formularzy  do komunikacji” służących do zadawania pytań dotyczących treści dokumentów zamówienia wystarczające jest posiadanie tzw. konta uproszczonego na Platformie e-Zamówienia.</w:t>
      </w:r>
    </w:p>
    <w:p w14:paraId="388F9A2D" w14:textId="77777777" w:rsidR="00BD1785" w:rsidRPr="00E31CD8" w:rsidRDefault="00BD1785" w:rsidP="0079381C">
      <w:pPr>
        <w:pStyle w:val="Akapitzlist"/>
        <w:numPr>
          <w:ilvl w:val="1"/>
          <w:numId w:val="29"/>
        </w:numPr>
        <w:spacing w:before="120" w:line="276" w:lineRule="auto"/>
        <w:ind w:left="0" w:firstLine="0"/>
        <w:contextualSpacing w:val="0"/>
        <w:jc w:val="both"/>
        <w:rPr>
          <w:rFonts w:asciiTheme="majorHAnsi" w:hAnsiTheme="majorHAnsi" w:cstheme="majorHAnsi"/>
          <w:sz w:val="22"/>
          <w:szCs w:val="22"/>
        </w:rPr>
      </w:pPr>
      <w:r w:rsidRPr="00E31CD8">
        <w:rPr>
          <w:rFonts w:asciiTheme="majorHAnsi" w:eastAsia="Calibri" w:hAnsiTheme="majorHAnsi" w:cstheme="majorHAnsi"/>
          <w:kern w:val="0"/>
          <w:sz w:val="22"/>
          <w:szCs w:val="22"/>
          <w:lang w:eastAsia="en-US"/>
        </w:rPr>
        <w:t>Wszystkie wysłane i odebrane w postępowaniu przez wykonawcę wiadomości widoczne są po zalogowaniu w podglądzie postępowania w zakładce „Komunikacja”.</w:t>
      </w:r>
    </w:p>
    <w:p w14:paraId="781A74D4" w14:textId="77777777" w:rsidR="00BD1785" w:rsidRPr="00E31CD8" w:rsidRDefault="00BD1785" w:rsidP="0079381C">
      <w:pPr>
        <w:pStyle w:val="Akapitzlist"/>
        <w:widowControl/>
        <w:numPr>
          <w:ilvl w:val="1"/>
          <w:numId w:val="29"/>
        </w:numPr>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E31CD8">
        <w:rPr>
          <w:rFonts w:asciiTheme="majorHAnsi" w:eastAsia="Times New Roman" w:hAnsiTheme="majorHAnsi" w:cstheme="majorHAnsi"/>
          <w:sz w:val="22"/>
          <w:szCs w:val="22"/>
        </w:rPr>
        <w:t>Wykonawca może zwrócić się do Zamawiającego z wnioskiem o wyjaśnienie treści SWZ – zgodnie</w:t>
      </w:r>
      <w:r w:rsidRPr="00E31CD8">
        <w:rPr>
          <w:rFonts w:asciiTheme="majorHAnsi" w:eastAsia="Times New Roman" w:hAnsiTheme="majorHAnsi" w:cstheme="majorHAnsi"/>
          <w:sz w:val="22"/>
          <w:szCs w:val="22"/>
        </w:rPr>
        <w:br/>
        <w:t xml:space="preserve">z art. 284 ust. 1 ustawy. </w:t>
      </w:r>
    </w:p>
    <w:p w14:paraId="2A00E9F8" w14:textId="77777777" w:rsidR="00BD1785" w:rsidRPr="00E31CD8"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E31CD8">
        <w:rPr>
          <w:rFonts w:asciiTheme="majorHAnsi" w:eastAsia="Times New Roman" w:hAnsiTheme="majorHAnsi" w:cstheme="majorHAnsi"/>
          <w:sz w:val="22"/>
          <w:szCs w:val="22"/>
        </w:rPr>
        <w:t xml:space="preserve">Zamawiający udzieli niezwłocznie odpowiedzi, </w:t>
      </w:r>
      <w:r w:rsidRPr="00E31CD8">
        <w:rPr>
          <w:rFonts w:asciiTheme="majorHAnsi" w:eastAsia="Times New Roman" w:hAnsiTheme="majorHAnsi" w:cstheme="majorHAnsi"/>
          <w:sz w:val="22"/>
          <w:szCs w:val="22"/>
          <w:u w:val="single"/>
        </w:rPr>
        <w:t xml:space="preserve">jednak nie później niż na </w:t>
      </w:r>
      <w:r w:rsidRPr="00E31CD8">
        <w:rPr>
          <w:rFonts w:asciiTheme="majorHAnsi" w:eastAsia="Times New Roman" w:hAnsiTheme="majorHAnsi" w:cstheme="majorHAnsi"/>
          <w:b/>
          <w:sz w:val="22"/>
          <w:szCs w:val="22"/>
          <w:u w:val="single"/>
        </w:rPr>
        <w:t>2 dni robocze</w:t>
      </w:r>
      <w:r w:rsidRPr="00E31CD8">
        <w:rPr>
          <w:rFonts w:asciiTheme="majorHAnsi" w:eastAsia="Times New Roman" w:hAnsiTheme="majorHAnsi" w:cstheme="majorHAnsi"/>
          <w:sz w:val="22"/>
          <w:szCs w:val="22"/>
          <w:u w:val="single"/>
        </w:rPr>
        <w:t xml:space="preserve"> przed upływem terminu składania ofert</w:t>
      </w:r>
      <w:r w:rsidRPr="00E31CD8">
        <w:rPr>
          <w:rFonts w:asciiTheme="majorHAnsi" w:eastAsia="Times New Roman" w:hAnsiTheme="majorHAnsi" w:cstheme="majorHAnsi"/>
          <w:sz w:val="22"/>
          <w:szCs w:val="22"/>
        </w:rPr>
        <w:t>, jeżeli wniosek o wyjaśnienie treści SWZ wpłynie do Zamawiającego nie później niż na 4 dni przed upływem terminu składania ofert.</w:t>
      </w:r>
    </w:p>
    <w:p w14:paraId="001C99CD" w14:textId="77777777" w:rsidR="00BD1785" w:rsidRPr="00E31CD8"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E31CD8">
        <w:rPr>
          <w:rFonts w:asciiTheme="majorHAnsi" w:eastAsia="Times New Roman" w:hAnsiTheme="majorHAnsi" w:cstheme="majorHAnsi"/>
          <w:b/>
          <w:sz w:val="22"/>
          <w:szCs w:val="22"/>
        </w:rPr>
        <w:t>Ewentualne przedłużenie terminu składania ofert nie wpływa na bieg terminu składania wniosku o wyjaśnienia.</w:t>
      </w:r>
    </w:p>
    <w:p w14:paraId="6445049E" w14:textId="77777777" w:rsidR="00BD1785" w:rsidRPr="00E31CD8"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E31CD8">
        <w:rPr>
          <w:rFonts w:asciiTheme="majorHAnsi" w:eastAsia="Times New Roman" w:hAnsiTheme="majorHAnsi" w:cstheme="majorHAnsi"/>
          <w:sz w:val="22"/>
          <w:szCs w:val="22"/>
        </w:rPr>
        <w:t xml:space="preserve">Jeżeli wniosek o wyjaśnienie treści SWZ wpłynie po upływie wskazanego terminu, Zamawiający może udzielić wyjaśnień albo pozostawić wniosek bez rozpatrzenia. </w:t>
      </w:r>
    </w:p>
    <w:p w14:paraId="46CF159D" w14:textId="77777777" w:rsidR="00BD1785" w:rsidRPr="00E31CD8"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Theme="majorHAnsi" w:eastAsia="Times New Roman" w:hAnsiTheme="majorHAnsi" w:cstheme="majorHAnsi"/>
          <w:b/>
          <w:sz w:val="22"/>
          <w:szCs w:val="22"/>
        </w:rPr>
      </w:pPr>
      <w:r w:rsidRPr="00E31CD8">
        <w:rPr>
          <w:rFonts w:asciiTheme="majorHAnsi" w:eastAsia="Times New Roman" w:hAnsiTheme="majorHAnsi" w:cstheme="majorHAnsi"/>
          <w:sz w:val="22"/>
          <w:szCs w:val="22"/>
        </w:rPr>
        <w:t xml:space="preserve">Treść zapytań wraz z wyjaśnieniami Zamawiający zamieści </w:t>
      </w:r>
      <w:r w:rsidRPr="00E31CD8">
        <w:rPr>
          <w:rFonts w:asciiTheme="majorHAnsi" w:eastAsia="Times New Roman" w:hAnsiTheme="majorHAnsi" w:cstheme="majorHAnsi"/>
          <w:b/>
          <w:sz w:val="22"/>
          <w:szCs w:val="22"/>
        </w:rPr>
        <w:t>na stronie internetowej prowadzonego postępowania</w:t>
      </w:r>
      <w:r w:rsidRPr="00E31CD8">
        <w:rPr>
          <w:rFonts w:asciiTheme="majorHAnsi" w:eastAsia="Times New Roman" w:hAnsiTheme="majorHAnsi" w:cstheme="majorHAnsi"/>
          <w:sz w:val="22"/>
          <w:szCs w:val="22"/>
        </w:rPr>
        <w:t xml:space="preserve"> – </w:t>
      </w:r>
      <w:hyperlink r:id="rId12" w:history="1">
        <w:r w:rsidRPr="00E31CD8">
          <w:rPr>
            <w:rStyle w:val="Hipercze"/>
            <w:rFonts w:asciiTheme="majorHAnsi" w:eastAsia="Times New Roman" w:hAnsiTheme="majorHAnsi" w:cstheme="majorHAnsi"/>
            <w:b/>
            <w:sz w:val="22"/>
            <w:szCs w:val="22"/>
          </w:rPr>
          <w:t>https://ezamowienia.gov.pl/</w:t>
        </w:r>
      </w:hyperlink>
    </w:p>
    <w:p w14:paraId="117D05B3" w14:textId="77777777" w:rsidR="00BD1785" w:rsidRPr="00E31CD8" w:rsidRDefault="00BD1785" w:rsidP="0079381C">
      <w:pPr>
        <w:pStyle w:val="Akapitzlist"/>
        <w:widowControl/>
        <w:numPr>
          <w:ilvl w:val="1"/>
          <w:numId w:val="29"/>
        </w:numPr>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E31CD8">
        <w:rPr>
          <w:rFonts w:asciiTheme="majorHAnsi" w:eastAsia="Times New Roman" w:hAnsiTheme="majorHAnsi" w:cstheme="majorHAnsi"/>
          <w:sz w:val="22"/>
          <w:szCs w:val="22"/>
          <w:shd w:val="clear" w:color="auto" w:fill="FFFFFF"/>
        </w:rPr>
        <w:t>Zamawiający nie przewiduje zorganizowania zebrania z wykonawcami</w:t>
      </w:r>
      <w:r w:rsidRPr="00E31CD8">
        <w:rPr>
          <w:rFonts w:asciiTheme="majorHAnsi" w:eastAsia="Times New Roman" w:hAnsiTheme="majorHAnsi" w:cstheme="majorHAnsi"/>
          <w:sz w:val="22"/>
          <w:szCs w:val="22"/>
        </w:rPr>
        <w:t>.</w:t>
      </w:r>
    </w:p>
    <w:p w14:paraId="04505975" w14:textId="77777777" w:rsidR="00BD1785" w:rsidRPr="00E31CD8" w:rsidRDefault="00BD1785" w:rsidP="0079381C">
      <w:pPr>
        <w:pStyle w:val="Akapitzlist"/>
        <w:widowControl/>
        <w:numPr>
          <w:ilvl w:val="1"/>
          <w:numId w:val="29"/>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E31CD8">
        <w:rPr>
          <w:rFonts w:asciiTheme="majorHAnsi" w:eastAsia="Times New Roman" w:hAnsiTheme="majorHAnsi" w:cstheme="majorHAnsi"/>
          <w:b/>
          <w:sz w:val="22"/>
          <w:szCs w:val="22"/>
        </w:rPr>
        <w:t>Zamawiający dopuszcza możliwość przesłania drogą elektroniczną:</w:t>
      </w:r>
    </w:p>
    <w:p w14:paraId="19847E2D" w14:textId="77777777" w:rsidR="00BD1785" w:rsidRPr="00E31CD8" w:rsidRDefault="00BD1785" w:rsidP="00BD1785">
      <w:pPr>
        <w:pStyle w:val="Akapitzlist"/>
        <w:widowControl/>
        <w:shd w:val="clear" w:color="auto" w:fill="FFFFFF"/>
        <w:autoSpaceDE w:val="0"/>
        <w:spacing w:before="120" w:line="276" w:lineRule="auto"/>
        <w:ind w:left="420"/>
        <w:jc w:val="both"/>
        <w:rPr>
          <w:rFonts w:asciiTheme="majorHAnsi" w:eastAsia="Times New Roman" w:hAnsiTheme="majorHAnsi" w:cstheme="majorHAnsi"/>
          <w:sz w:val="22"/>
          <w:szCs w:val="22"/>
        </w:rPr>
      </w:pPr>
      <w:r w:rsidRPr="00E31CD8">
        <w:rPr>
          <w:rFonts w:asciiTheme="majorHAnsi" w:eastAsia="Times New Roman" w:hAnsiTheme="majorHAnsi" w:cstheme="majorHAnsi"/>
          <w:sz w:val="22"/>
          <w:szCs w:val="22"/>
        </w:rPr>
        <w:lastRenderedPageBreak/>
        <w:t xml:space="preserve">- </w:t>
      </w:r>
      <w:r w:rsidRPr="00E31CD8">
        <w:rPr>
          <w:rFonts w:asciiTheme="majorHAnsi" w:eastAsia="Times New Roman" w:hAnsiTheme="majorHAnsi" w:cstheme="majorHAnsi"/>
          <w:b/>
          <w:sz w:val="22"/>
          <w:szCs w:val="22"/>
        </w:rPr>
        <w:t>wniosków (zapytań) do SWZ,</w:t>
      </w:r>
    </w:p>
    <w:p w14:paraId="0AE93F52" w14:textId="77777777" w:rsidR="00BD1785" w:rsidRPr="00E31CD8" w:rsidRDefault="00BD1785" w:rsidP="00BD1785">
      <w:pPr>
        <w:pStyle w:val="Akapitzlist"/>
        <w:widowControl/>
        <w:shd w:val="clear" w:color="auto" w:fill="FFFFFF"/>
        <w:autoSpaceDE w:val="0"/>
        <w:spacing w:before="120" w:line="276" w:lineRule="auto"/>
        <w:ind w:left="420"/>
        <w:jc w:val="both"/>
        <w:rPr>
          <w:rFonts w:asciiTheme="majorHAnsi" w:eastAsia="Times New Roman" w:hAnsiTheme="majorHAnsi" w:cstheme="majorHAnsi"/>
          <w:sz w:val="22"/>
          <w:szCs w:val="22"/>
        </w:rPr>
      </w:pPr>
      <w:r w:rsidRPr="00E31CD8">
        <w:rPr>
          <w:rFonts w:asciiTheme="majorHAnsi" w:eastAsia="Times New Roman" w:hAnsiTheme="majorHAnsi" w:cstheme="majorHAnsi"/>
          <w:sz w:val="22"/>
          <w:szCs w:val="22"/>
        </w:rPr>
        <w:t xml:space="preserve">- </w:t>
      </w:r>
      <w:r w:rsidRPr="00E31CD8">
        <w:rPr>
          <w:rFonts w:asciiTheme="majorHAnsi" w:eastAsia="Times New Roman" w:hAnsiTheme="majorHAnsi" w:cstheme="majorHAnsi"/>
          <w:b/>
          <w:sz w:val="22"/>
          <w:szCs w:val="22"/>
        </w:rPr>
        <w:t>odpowiedzi na pytania,</w:t>
      </w:r>
    </w:p>
    <w:p w14:paraId="312EDE65" w14:textId="77777777" w:rsidR="00BD1785" w:rsidRPr="00E31CD8" w:rsidRDefault="00BD1785" w:rsidP="00BD1785">
      <w:pPr>
        <w:pStyle w:val="Akapitzlist"/>
        <w:widowControl/>
        <w:shd w:val="clear" w:color="auto" w:fill="FFFFFF"/>
        <w:autoSpaceDE w:val="0"/>
        <w:spacing w:before="120" w:line="276" w:lineRule="auto"/>
        <w:ind w:left="420"/>
        <w:jc w:val="both"/>
        <w:rPr>
          <w:rFonts w:asciiTheme="majorHAnsi" w:eastAsia="Times New Roman" w:hAnsiTheme="majorHAnsi" w:cstheme="majorHAnsi"/>
          <w:b/>
          <w:sz w:val="22"/>
          <w:szCs w:val="22"/>
        </w:rPr>
      </w:pPr>
      <w:r w:rsidRPr="00E31CD8">
        <w:rPr>
          <w:rFonts w:asciiTheme="majorHAnsi" w:eastAsia="Times New Roman" w:hAnsiTheme="majorHAnsi" w:cstheme="majorHAnsi"/>
          <w:b/>
          <w:sz w:val="22"/>
          <w:szCs w:val="22"/>
        </w:rPr>
        <w:t>- informacji o wyborze oferty/odrzuceniu/ unieważnieniu postępowania,</w:t>
      </w:r>
    </w:p>
    <w:p w14:paraId="6E16859B" w14:textId="77777777" w:rsidR="00BD1785" w:rsidRPr="00E31CD8" w:rsidRDefault="00BD1785" w:rsidP="00BD1785">
      <w:pPr>
        <w:pStyle w:val="Akapitzlist"/>
        <w:widowControl/>
        <w:shd w:val="clear" w:color="auto" w:fill="FFFFFF"/>
        <w:autoSpaceDE w:val="0"/>
        <w:spacing w:before="120" w:line="276" w:lineRule="auto"/>
        <w:ind w:left="420"/>
        <w:jc w:val="both"/>
        <w:rPr>
          <w:rFonts w:asciiTheme="majorHAnsi" w:eastAsia="Times New Roman" w:hAnsiTheme="majorHAnsi" w:cstheme="majorHAnsi"/>
          <w:b/>
          <w:sz w:val="22"/>
          <w:szCs w:val="22"/>
        </w:rPr>
      </w:pPr>
      <w:r w:rsidRPr="00E31CD8">
        <w:rPr>
          <w:rFonts w:asciiTheme="majorHAnsi" w:eastAsia="Times New Roman" w:hAnsiTheme="majorHAnsi" w:cstheme="majorHAnsi"/>
          <w:b/>
          <w:sz w:val="22"/>
          <w:szCs w:val="22"/>
        </w:rPr>
        <w:t xml:space="preserve">- wyjaśnień składanych przez wykonawcę. </w:t>
      </w:r>
    </w:p>
    <w:p w14:paraId="71107EFF" w14:textId="77777777" w:rsidR="00BD1785" w:rsidRPr="00E31CD8" w:rsidRDefault="00BD1785" w:rsidP="0079381C">
      <w:pPr>
        <w:pStyle w:val="Akapitzlist"/>
        <w:widowControl/>
        <w:numPr>
          <w:ilvl w:val="1"/>
          <w:numId w:val="29"/>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E31CD8">
        <w:rPr>
          <w:rFonts w:asciiTheme="majorHAnsi" w:hAnsiTheme="majorHAnsi" w:cstheme="majorHAnsi"/>
          <w:b/>
          <w:sz w:val="22"/>
          <w:szCs w:val="22"/>
        </w:rPr>
        <w:t xml:space="preserve">Zamawiający wskazuje formę elektroniczną </w:t>
      </w:r>
      <w:r w:rsidRPr="00E31CD8">
        <w:rPr>
          <w:rFonts w:asciiTheme="majorHAnsi" w:eastAsia="Times New Roman" w:hAnsiTheme="majorHAnsi" w:cstheme="majorHAnsi"/>
          <w:bCs/>
          <w:kern w:val="0"/>
          <w:sz w:val="22"/>
          <w:szCs w:val="22"/>
        </w:rPr>
        <w:t xml:space="preserve">dla dokumentów, oświadczeń lub elektronicznych kopii dokumentów lub oświadczeń. Powyższe,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wskazane adresy e-mail. </w:t>
      </w:r>
    </w:p>
    <w:p w14:paraId="20E4E7DD" w14:textId="77777777" w:rsidR="00BD1785" w:rsidRPr="00E31CD8" w:rsidRDefault="00BD1785" w:rsidP="0079381C">
      <w:pPr>
        <w:pStyle w:val="Akapitzlist"/>
        <w:widowControl/>
        <w:numPr>
          <w:ilvl w:val="1"/>
          <w:numId w:val="29"/>
        </w:numPr>
        <w:shd w:val="clear" w:color="auto" w:fill="FFFFFF"/>
        <w:autoSpaceDE w:val="0"/>
        <w:autoSpaceDN/>
        <w:spacing w:before="120" w:line="276" w:lineRule="auto"/>
        <w:ind w:left="0" w:firstLine="0"/>
        <w:contextualSpacing w:val="0"/>
        <w:jc w:val="both"/>
        <w:textAlignment w:val="auto"/>
        <w:rPr>
          <w:rFonts w:asciiTheme="majorHAnsi" w:eastAsia="Times New Roman" w:hAnsiTheme="majorHAnsi" w:cstheme="majorHAnsi"/>
          <w:sz w:val="22"/>
          <w:szCs w:val="22"/>
        </w:rPr>
      </w:pPr>
      <w:r w:rsidRPr="00E31CD8">
        <w:rPr>
          <w:rFonts w:asciiTheme="majorHAnsi" w:eastAsia="Times New Roman" w:hAnsiTheme="majorHAnsi" w:cstheme="majorHAnsi"/>
          <w:sz w:val="22"/>
          <w:szCs w:val="22"/>
        </w:rPr>
        <w:t>W przypadku przekazywania informacji lub dokumentów zawierających oświadczenia i wnioski za pomocą drogi elektronicznej, każda ze stron na żądanie przekazującego informacje lub dokumenty – jest obowiązana do niezwłocznego potwierdzenia drugiej stronie faktu ich otrzymania.</w:t>
      </w:r>
    </w:p>
    <w:p w14:paraId="089FBA11" w14:textId="77777777" w:rsidR="00BD1785" w:rsidRPr="00E31CD8" w:rsidRDefault="00BD1785" w:rsidP="00BD1785">
      <w:pPr>
        <w:widowControl/>
        <w:shd w:val="clear" w:color="auto" w:fill="FFFFFF"/>
        <w:tabs>
          <w:tab w:val="left" w:pos="559"/>
        </w:tabs>
        <w:autoSpaceDE w:val="0"/>
        <w:spacing w:before="120" w:line="276" w:lineRule="auto"/>
        <w:jc w:val="both"/>
        <w:rPr>
          <w:rFonts w:asciiTheme="majorHAnsi" w:eastAsia="Times New Roman" w:hAnsiTheme="majorHAnsi" w:cstheme="majorHAnsi"/>
          <w:b/>
          <w:bCs/>
          <w:spacing w:val="-4"/>
          <w:sz w:val="22"/>
          <w:szCs w:val="22"/>
          <w:u w:val="single"/>
        </w:rPr>
      </w:pPr>
      <w:r w:rsidRPr="00E31CD8">
        <w:rPr>
          <w:rFonts w:asciiTheme="majorHAnsi" w:eastAsia="Times New Roman" w:hAnsiTheme="majorHAnsi" w:cstheme="majorHAnsi"/>
          <w:sz w:val="22"/>
          <w:szCs w:val="22"/>
        </w:rPr>
        <w:t xml:space="preserve">W przypadku braku potwierdzenia otrzymania wiadomości przez wykonawcę domniemywa się, iż pismo przesłane przez Zamawiającego na ostatni znany adres, adres poczty elektronicznej podany przez wykonawcę zostało mu doręczone w sposób umożliwiający zapoznanie się Wykonawcy z tym pismem. Strony obowiązane są informować siebie nawzajem o każdej zmianie adresów. </w:t>
      </w:r>
    </w:p>
    <w:p w14:paraId="72B1DB2A" w14:textId="77777777" w:rsidR="00BD1785" w:rsidRPr="00E31CD8" w:rsidRDefault="00BD1785" w:rsidP="00BD1785">
      <w:pPr>
        <w:tabs>
          <w:tab w:val="center" w:pos="851"/>
          <w:tab w:val="center" w:pos="6321"/>
          <w:tab w:val="center" w:pos="8483"/>
        </w:tabs>
        <w:jc w:val="both"/>
        <w:rPr>
          <w:rFonts w:asciiTheme="majorHAnsi" w:hAnsiTheme="majorHAnsi" w:cstheme="majorHAnsi"/>
          <w:b/>
          <w:sz w:val="22"/>
          <w:szCs w:val="22"/>
        </w:rPr>
      </w:pPr>
    </w:p>
    <w:p w14:paraId="2C31D4EB" w14:textId="77777777" w:rsidR="00BD1785" w:rsidRPr="00E31CD8" w:rsidRDefault="00BD1785" w:rsidP="00BD1785">
      <w:pPr>
        <w:pStyle w:val="Akapitzlist"/>
        <w:numPr>
          <w:ilvl w:val="0"/>
          <w:numId w:val="1"/>
        </w:numPr>
        <w:tabs>
          <w:tab w:val="center" w:pos="1134"/>
          <w:tab w:val="center" w:pos="6321"/>
          <w:tab w:val="center" w:pos="8483"/>
        </w:tabs>
        <w:jc w:val="both"/>
        <w:rPr>
          <w:rFonts w:asciiTheme="majorHAnsi" w:hAnsiTheme="majorHAnsi" w:cstheme="majorHAnsi"/>
          <w:b/>
          <w:i/>
          <w:sz w:val="22"/>
          <w:szCs w:val="22"/>
          <w:highlight w:val="lightGray"/>
        </w:rPr>
      </w:pPr>
      <w:r w:rsidRPr="00E31CD8">
        <w:rPr>
          <w:rFonts w:asciiTheme="majorHAnsi" w:eastAsia="Times New Roman" w:hAnsiTheme="majorHAnsi" w:cstheme="majorHAnsi"/>
          <w:b/>
          <w:bCs/>
          <w:highlight w:val="lightGray"/>
        </w:rPr>
        <w:t>Osoby uprawnione do kontaktowania się z wykonawcami</w:t>
      </w:r>
    </w:p>
    <w:p w14:paraId="0EC1FC30" w14:textId="0241D59F" w:rsidR="00BD1785" w:rsidRPr="00E31CD8" w:rsidRDefault="00BD1785" w:rsidP="0079381C">
      <w:pPr>
        <w:pStyle w:val="Akapitzlist"/>
        <w:numPr>
          <w:ilvl w:val="0"/>
          <w:numId w:val="32"/>
        </w:numPr>
        <w:shd w:val="clear" w:color="auto" w:fill="FFFFFF"/>
        <w:spacing w:before="120" w:line="276" w:lineRule="auto"/>
        <w:ind w:left="0" w:right="23" w:firstLine="0"/>
        <w:jc w:val="both"/>
        <w:rPr>
          <w:rFonts w:asciiTheme="majorHAnsi" w:hAnsiTheme="majorHAnsi" w:cstheme="majorHAnsi"/>
          <w:b/>
          <w:bCs/>
          <w:sz w:val="22"/>
          <w:szCs w:val="22"/>
        </w:rPr>
      </w:pPr>
      <w:r w:rsidRPr="00E31CD8">
        <w:rPr>
          <w:rFonts w:asciiTheme="majorHAnsi" w:hAnsiTheme="majorHAnsi" w:cstheme="majorHAnsi"/>
          <w:sz w:val="22"/>
          <w:szCs w:val="22"/>
        </w:rPr>
        <w:t xml:space="preserve">W sprawach ewentualnych wyjaśnień dotyczących przedmiotu zamówienia należy kontaktować się w godzinach pracy Urzędu: w poniedziałki 8 – 18, wtorek – czwartek: 8-16, piątek: 8-14, z Referatem Drogownictwa: </w:t>
      </w:r>
    </w:p>
    <w:p w14:paraId="4B2B7130" w14:textId="77777777" w:rsidR="00BD1785" w:rsidRPr="00E31CD8" w:rsidRDefault="00BD1785" w:rsidP="00BD1785">
      <w:pPr>
        <w:pStyle w:val="Akapitzlist"/>
        <w:shd w:val="clear" w:color="auto" w:fill="FFFFFF"/>
        <w:autoSpaceDE w:val="0"/>
        <w:adjustRightInd w:val="0"/>
        <w:spacing w:before="120" w:line="276" w:lineRule="auto"/>
        <w:ind w:left="0" w:right="23" w:firstLine="567"/>
        <w:jc w:val="both"/>
        <w:rPr>
          <w:rFonts w:asciiTheme="majorHAnsi" w:hAnsiTheme="majorHAnsi" w:cstheme="majorHAnsi"/>
          <w:b/>
          <w:bCs/>
          <w:sz w:val="22"/>
          <w:szCs w:val="22"/>
        </w:rPr>
      </w:pPr>
      <w:r w:rsidRPr="00E31CD8">
        <w:rPr>
          <w:rFonts w:asciiTheme="majorHAnsi" w:hAnsiTheme="majorHAnsi" w:cstheme="majorHAnsi"/>
          <w:b/>
          <w:bCs/>
          <w:sz w:val="22"/>
          <w:szCs w:val="22"/>
        </w:rPr>
        <w:t>p. Pawłem Kostrzewskim – kierownikiem (</w:t>
      </w:r>
      <w:hyperlink r:id="rId13" w:history="1">
        <w:r w:rsidRPr="00E31CD8">
          <w:rPr>
            <w:rStyle w:val="Hipercze"/>
            <w:rFonts w:asciiTheme="majorHAnsi" w:hAnsiTheme="majorHAnsi"/>
          </w:rPr>
          <w:t>pkostrzewski@r</w:t>
        </w:r>
        <w:r w:rsidRPr="00E31CD8">
          <w:rPr>
            <w:rStyle w:val="Hipercze"/>
            <w:rFonts w:asciiTheme="majorHAnsi" w:hAnsiTheme="majorHAnsi" w:cstheme="majorHAnsi"/>
            <w:b/>
            <w:bCs/>
            <w:sz w:val="22"/>
            <w:szCs w:val="22"/>
          </w:rPr>
          <w:t>aszyn.pl</w:t>
        </w:r>
      </w:hyperlink>
      <w:r w:rsidRPr="00E31CD8">
        <w:rPr>
          <w:rFonts w:asciiTheme="majorHAnsi" w:hAnsiTheme="majorHAnsi" w:cstheme="majorHAnsi"/>
          <w:b/>
          <w:bCs/>
          <w:sz w:val="22"/>
          <w:szCs w:val="22"/>
        </w:rPr>
        <w:t>)</w:t>
      </w:r>
    </w:p>
    <w:p w14:paraId="42F4757C" w14:textId="2461FC37" w:rsidR="00BD1785" w:rsidRPr="00E31CD8" w:rsidRDefault="00BD1785" w:rsidP="00BD1785">
      <w:pPr>
        <w:pStyle w:val="Akapitzlist"/>
        <w:shd w:val="clear" w:color="auto" w:fill="FFFFFF"/>
        <w:autoSpaceDE w:val="0"/>
        <w:adjustRightInd w:val="0"/>
        <w:spacing w:before="120" w:line="276" w:lineRule="auto"/>
        <w:ind w:left="0" w:right="23" w:firstLine="567"/>
        <w:jc w:val="both"/>
        <w:rPr>
          <w:rFonts w:asciiTheme="majorHAnsi" w:hAnsiTheme="majorHAnsi" w:cstheme="majorHAnsi"/>
          <w:b/>
          <w:bCs/>
          <w:sz w:val="22"/>
          <w:szCs w:val="22"/>
        </w:rPr>
      </w:pPr>
      <w:r w:rsidRPr="00E31CD8">
        <w:rPr>
          <w:rFonts w:asciiTheme="majorHAnsi" w:hAnsiTheme="majorHAnsi" w:cstheme="majorHAnsi"/>
          <w:b/>
          <w:bCs/>
          <w:sz w:val="22"/>
          <w:szCs w:val="22"/>
        </w:rPr>
        <w:t xml:space="preserve">p. Kamilem </w:t>
      </w:r>
      <w:proofErr w:type="spellStart"/>
      <w:r w:rsidRPr="00E31CD8">
        <w:rPr>
          <w:rFonts w:asciiTheme="majorHAnsi" w:hAnsiTheme="majorHAnsi" w:cstheme="majorHAnsi"/>
          <w:b/>
          <w:bCs/>
          <w:sz w:val="22"/>
          <w:szCs w:val="22"/>
        </w:rPr>
        <w:t>Odolińskim</w:t>
      </w:r>
      <w:proofErr w:type="spellEnd"/>
      <w:r w:rsidRPr="00E31CD8">
        <w:rPr>
          <w:rFonts w:asciiTheme="majorHAnsi" w:hAnsiTheme="majorHAnsi" w:cstheme="majorHAnsi"/>
          <w:b/>
          <w:bCs/>
          <w:sz w:val="22"/>
          <w:szCs w:val="22"/>
        </w:rPr>
        <w:t xml:space="preserve"> – Inspektorem (</w:t>
      </w:r>
      <w:hyperlink r:id="rId14" w:history="1">
        <w:r w:rsidRPr="00E31CD8">
          <w:rPr>
            <w:rStyle w:val="Hipercze"/>
            <w:rFonts w:asciiTheme="majorHAnsi" w:hAnsiTheme="majorHAnsi" w:cstheme="majorHAnsi"/>
            <w:b/>
            <w:bCs/>
            <w:sz w:val="22"/>
            <w:szCs w:val="22"/>
          </w:rPr>
          <w:t>kodolinski@raszyn.pl</w:t>
        </w:r>
      </w:hyperlink>
      <w:r w:rsidRPr="00E31CD8">
        <w:rPr>
          <w:rFonts w:asciiTheme="majorHAnsi" w:hAnsiTheme="majorHAnsi" w:cstheme="majorHAnsi"/>
          <w:b/>
          <w:bCs/>
          <w:sz w:val="22"/>
          <w:szCs w:val="22"/>
        </w:rPr>
        <w:t xml:space="preserve">)  </w:t>
      </w:r>
    </w:p>
    <w:p w14:paraId="374BEACB" w14:textId="77777777" w:rsidR="00BD1785" w:rsidRPr="00E31CD8" w:rsidRDefault="00BD1785" w:rsidP="00BD1785">
      <w:pPr>
        <w:pStyle w:val="Akapitzlist"/>
        <w:shd w:val="clear" w:color="auto" w:fill="FFFFFF"/>
        <w:spacing w:before="120" w:line="276" w:lineRule="auto"/>
        <w:ind w:left="0" w:right="23"/>
        <w:jc w:val="both"/>
        <w:rPr>
          <w:rFonts w:asciiTheme="majorHAnsi" w:hAnsiTheme="majorHAnsi" w:cstheme="majorHAnsi"/>
          <w:b/>
          <w:bCs/>
          <w:sz w:val="22"/>
          <w:szCs w:val="22"/>
        </w:rPr>
      </w:pPr>
    </w:p>
    <w:p w14:paraId="767B31EE" w14:textId="77777777" w:rsidR="00BD1785" w:rsidRPr="00E31CD8" w:rsidRDefault="00BD1785" w:rsidP="0079381C">
      <w:pPr>
        <w:pStyle w:val="Akapitzlist"/>
        <w:numPr>
          <w:ilvl w:val="0"/>
          <w:numId w:val="32"/>
        </w:numPr>
        <w:shd w:val="clear" w:color="auto" w:fill="FFFFFF"/>
        <w:spacing w:before="120" w:line="276" w:lineRule="auto"/>
        <w:ind w:left="0" w:right="23" w:firstLine="0"/>
        <w:jc w:val="both"/>
        <w:rPr>
          <w:rFonts w:asciiTheme="majorHAnsi" w:hAnsiTheme="majorHAnsi" w:cstheme="majorHAnsi"/>
          <w:b/>
          <w:bCs/>
          <w:sz w:val="22"/>
          <w:szCs w:val="22"/>
        </w:rPr>
      </w:pPr>
      <w:r w:rsidRPr="00E31CD8">
        <w:rPr>
          <w:rFonts w:asciiTheme="majorHAnsi" w:hAnsiTheme="majorHAnsi" w:cstheme="majorHAnsi"/>
          <w:sz w:val="22"/>
          <w:szCs w:val="22"/>
        </w:rPr>
        <w:t>W sprawie procedury przetargowej należy kontaktować się z Referatem Zamówień Publicznych (</w:t>
      </w:r>
      <w:hyperlink r:id="rId15" w:history="1">
        <w:r w:rsidRPr="00E31CD8">
          <w:rPr>
            <w:rStyle w:val="Hipercze"/>
            <w:rFonts w:asciiTheme="majorHAnsi" w:hAnsiTheme="majorHAnsi" w:cstheme="majorHAnsi"/>
            <w:sz w:val="22"/>
            <w:szCs w:val="22"/>
          </w:rPr>
          <w:t>zam.publ@raszyn.pl</w:t>
        </w:r>
      </w:hyperlink>
      <w:r w:rsidRPr="00E31CD8">
        <w:rPr>
          <w:rFonts w:asciiTheme="majorHAnsi" w:hAnsiTheme="majorHAnsi" w:cstheme="majorHAnsi"/>
          <w:sz w:val="22"/>
          <w:szCs w:val="22"/>
        </w:rPr>
        <w:t xml:space="preserve">)  </w:t>
      </w:r>
    </w:p>
    <w:p w14:paraId="6F375C89" w14:textId="77777777" w:rsidR="00BD1785" w:rsidRPr="00E31CD8" w:rsidRDefault="00BD1785" w:rsidP="00BD1785">
      <w:pPr>
        <w:shd w:val="clear" w:color="auto" w:fill="FFFFFF"/>
        <w:autoSpaceDE w:val="0"/>
        <w:adjustRightInd w:val="0"/>
        <w:spacing w:before="120" w:line="276" w:lineRule="auto"/>
        <w:ind w:right="11" w:firstLine="567"/>
        <w:jc w:val="both"/>
        <w:rPr>
          <w:rFonts w:asciiTheme="majorHAnsi" w:hAnsiTheme="majorHAnsi" w:cstheme="majorHAnsi"/>
          <w:b/>
          <w:bCs/>
          <w:sz w:val="22"/>
          <w:szCs w:val="22"/>
        </w:rPr>
      </w:pPr>
      <w:r w:rsidRPr="00E31CD8">
        <w:rPr>
          <w:rFonts w:asciiTheme="majorHAnsi" w:hAnsiTheme="majorHAnsi" w:cstheme="majorHAnsi"/>
          <w:b/>
          <w:bCs/>
          <w:sz w:val="22"/>
          <w:szCs w:val="22"/>
        </w:rPr>
        <w:t>p. Dorotą Czajkowską – Kierownikiem Referatu</w:t>
      </w:r>
    </w:p>
    <w:p w14:paraId="39E5F552" w14:textId="77777777" w:rsidR="00BD1785" w:rsidRPr="00E31CD8" w:rsidRDefault="00BD1785" w:rsidP="00BD1785">
      <w:pPr>
        <w:shd w:val="clear" w:color="auto" w:fill="FFFFFF"/>
        <w:spacing w:before="120" w:line="276" w:lineRule="auto"/>
        <w:ind w:right="11" w:firstLine="567"/>
        <w:jc w:val="both"/>
        <w:rPr>
          <w:rFonts w:asciiTheme="majorHAnsi" w:hAnsiTheme="majorHAnsi" w:cstheme="majorHAnsi"/>
          <w:spacing w:val="-2"/>
          <w:sz w:val="22"/>
          <w:szCs w:val="22"/>
        </w:rPr>
      </w:pPr>
      <w:r w:rsidRPr="00E31CD8">
        <w:rPr>
          <w:rFonts w:asciiTheme="majorHAnsi" w:hAnsiTheme="majorHAnsi" w:cstheme="majorHAnsi"/>
          <w:b/>
          <w:bCs/>
          <w:sz w:val="22"/>
          <w:szCs w:val="22"/>
        </w:rPr>
        <w:t>p. Iwoną Wójcik – Inspektorem</w:t>
      </w:r>
    </w:p>
    <w:p w14:paraId="360E455E" w14:textId="77777777" w:rsidR="009A77D7" w:rsidRPr="00E31CD8" w:rsidRDefault="009A77D7" w:rsidP="0041442F">
      <w:pPr>
        <w:shd w:val="clear" w:color="auto" w:fill="FFFFFF"/>
        <w:autoSpaceDE w:val="0"/>
        <w:adjustRightInd w:val="0"/>
        <w:spacing w:line="276" w:lineRule="auto"/>
        <w:ind w:right="11" w:firstLine="426"/>
        <w:jc w:val="both"/>
        <w:rPr>
          <w:rFonts w:asciiTheme="majorHAnsi" w:hAnsiTheme="majorHAnsi" w:cs="Times New Roman"/>
          <w:spacing w:val="-2"/>
          <w:sz w:val="22"/>
          <w:szCs w:val="22"/>
        </w:rPr>
      </w:pPr>
    </w:p>
    <w:p w14:paraId="7E348838" w14:textId="77777777" w:rsidR="00BD1785" w:rsidRPr="00E31CD8" w:rsidRDefault="00BD1785" w:rsidP="0079381C">
      <w:pPr>
        <w:pStyle w:val="Akapitzlist"/>
        <w:numPr>
          <w:ilvl w:val="0"/>
          <w:numId w:val="35"/>
        </w:numPr>
        <w:shd w:val="clear" w:color="auto" w:fill="FFFFFF"/>
        <w:tabs>
          <w:tab w:val="left" w:pos="442"/>
        </w:tabs>
        <w:autoSpaceDE w:val="0"/>
        <w:spacing w:before="120" w:line="276" w:lineRule="auto"/>
        <w:ind w:left="0" w:firstLine="0"/>
        <w:jc w:val="both"/>
        <w:rPr>
          <w:rFonts w:asciiTheme="majorHAnsi" w:eastAsia="Times New Roman" w:hAnsiTheme="majorHAnsi" w:cstheme="majorHAnsi"/>
          <w:b/>
          <w:bCs/>
          <w:spacing w:val="-5"/>
          <w:sz w:val="22"/>
          <w:szCs w:val="22"/>
          <w:highlight w:val="lightGray"/>
        </w:rPr>
      </w:pPr>
      <w:r w:rsidRPr="00E31CD8">
        <w:rPr>
          <w:rFonts w:asciiTheme="majorHAnsi" w:eastAsia="Times New Roman" w:hAnsiTheme="majorHAnsi" w:cstheme="majorHAnsi"/>
          <w:b/>
          <w:bCs/>
          <w:spacing w:val="-5"/>
          <w:sz w:val="22"/>
          <w:szCs w:val="22"/>
          <w:highlight w:val="lightGray"/>
        </w:rPr>
        <w:t>Termin składania i otwarcia ofert</w:t>
      </w:r>
    </w:p>
    <w:p w14:paraId="405ADA2F" w14:textId="0681EA29" w:rsidR="00BD1785" w:rsidRPr="00E31CD8"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Theme="majorHAnsi" w:eastAsia="Times New Roman" w:hAnsiTheme="majorHAnsi" w:cstheme="majorHAnsi"/>
          <w:b/>
          <w:bCs/>
          <w:spacing w:val="-5"/>
          <w:sz w:val="22"/>
          <w:szCs w:val="22"/>
          <w:highlight w:val="lightGray"/>
        </w:rPr>
      </w:pPr>
      <w:r w:rsidRPr="00E31CD8">
        <w:rPr>
          <w:rFonts w:asciiTheme="majorHAnsi" w:eastAsia="Times New Roman" w:hAnsiTheme="majorHAnsi" w:cstheme="majorHAnsi"/>
          <w:b/>
          <w:bCs/>
          <w:sz w:val="22"/>
          <w:szCs w:val="22"/>
        </w:rPr>
        <w:t xml:space="preserve">Termin składania ofert upływa dnia  </w:t>
      </w:r>
      <w:r w:rsidR="0079381C" w:rsidRPr="00E31CD8">
        <w:rPr>
          <w:rFonts w:asciiTheme="majorHAnsi" w:eastAsia="Times New Roman" w:hAnsiTheme="majorHAnsi" w:cstheme="majorHAnsi"/>
          <w:b/>
          <w:bCs/>
          <w:sz w:val="22"/>
          <w:szCs w:val="22"/>
        </w:rPr>
        <w:t>30</w:t>
      </w:r>
      <w:r w:rsidRPr="00E31CD8">
        <w:rPr>
          <w:rFonts w:asciiTheme="majorHAnsi" w:eastAsia="Times New Roman" w:hAnsiTheme="majorHAnsi" w:cstheme="majorHAnsi"/>
          <w:b/>
          <w:bCs/>
          <w:sz w:val="22"/>
          <w:szCs w:val="22"/>
        </w:rPr>
        <w:t xml:space="preserve">-01-2023 r. o godz. 09:00.  </w:t>
      </w:r>
    </w:p>
    <w:p w14:paraId="78711111" w14:textId="77777777" w:rsidR="00BD1785" w:rsidRPr="00E31CD8"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Theme="majorHAnsi" w:eastAsia="Times New Roman" w:hAnsiTheme="majorHAnsi" w:cstheme="majorHAnsi"/>
          <w:b/>
          <w:bCs/>
          <w:spacing w:val="-5"/>
          <w:sz w:val="22"/>
          <w:szCs w:val="22"/>
          <w:highlight w:val="lightGray"/>
        </w:rPr>
      </w:pPr>
      <w:r w:rsidRPr="00E31CD8">
        <w:rPr>
          <w:rFonts w:asciiTheme="majorHAnsi" w:eastAsia="Times New Roman" w:hAnsiTheme="majorHAnsi" w:cstheme="majorHAnsi"/>
          <w:bCs/>
          <w:sz w:val="22"/>
          <w:szCs w:val="22"/>
        </w:rPr>
        <w:t>Zamawiający nie ponosi odpowiedzialności za złożenie przez Wykonawcę oferty po terminie składania ofert określonym w pkt. 15.1 oraz za złożenie oferty w inny niż określony w pkt. 12.1 sposób.</w:t>
      </w:r>
    </w:p>
    <w:p w14:paraId="24A8AAC5" w14:textId="6F5A97FB" w:rsidR="00BD1785" w:rsidRPr="00E31CD8"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Theme="majorHAnsi" w:eastAsia="Times New Roman" w:hAnsiTheme="majorHAnsi" w:cstheme="majorHAnsi"/>
          <w:b/>
          <w:bCs/>
          <w:spacing w:val="-5"/>
          <w:sz w:val="22"/>
          <w:szCs w:val="22"/>
          <w:highlight w:val="lightGray"/>
        </w:rPr>
      </w:pPr>
      <w:r w:rsidRPr="00E31CD8">
        <w:rPr>
          <w:rFonts w:asciiTheme="majorHAnsi" w:eastAsia="Times New Roman" w:hAnsiTheme="majorHAnsi" w:cstheme="majorHAnsi"/>
          <w:bCs/>
          <w:sz w:val="22"/>
          <w:szCs w:val="22"/>
        </w:rPr>
        <w:t xml:space="preserve"> </w:t>
      </w:r>
      <w:r w:rsidRPr="00E31CD8">
        <w:rPr>
          <w:rFonts w:asciiTheme="majorHAnsi" w:eastAsia="Times New Roman" w:hAnsiTheme="majorHAnsi" w:cstheme="majorHAnsi"/>
          <w:b/>
          <w:spacing w:val="-1"/>
          <w:sz w:val="22"/>
          <w:szCs w:val="22"/>
        </w:rPr>
        <w:t xml:space="preserve">Otwarcie ofert nastąpi w dniu </w:t>
      </w:r>
      <w:r w:rsidR="0079381C" w:rsidRPr="00E31CD8">
        <w:rPr>
          <w:rFonts w:asciiTheme="majorHAnsi" w:eastAsia="Times New Roman" w:hAnsiTheme="majorHAnsi" w:cstheme="majorHAnsi"/>
          <w:b/>
          <w:spacing w:val="-1"/>
          <w:sz w:val="22"/>
          <w:szCs w:val="22"/>
        </w:rPr>
        <w:t>30</w:t>
      </w:r>
      <w:r w:rsidRPr="00E31CD8">
        <w:rPr>
          <w:rFonts w:asciiTheme="majorHAnsi" w:eastAsia="Times New Roman" w:hAnsiTheme="majorHAnsi" w:cstheme="majorHAnsi"/>
          <w:b/>
          <w:spacing w:val="-1"/>
          <w:sz w:val="22"/>
          <w:szCs w:val="22"/>
        </w:rPr>
        <w:t>-01-2023</w:t>
      </w:r>
      <w:r w:rsidRPr="00E31CD8">
        <w:rPr>
          <w:rFonts w:asciiTheme="majorHAnsi" w:eastAsia="Times New Roman" w:hAnsiTheme="majorHAnsi" w:cstheme="majorHAnsi"/>
          <w:b/>
          <w:bCs/>
          <w:spacing w:val="-1"/>
          <w:sz w:val="22"/>
          <w:szCs w:val="22"/>
        </w:rPr>
        <w:t xml:space="preserve"> r. o godz. 10:00</w:t>
      </w:r>
    </w:p>
    <w:p w14:paraId="75AC0920" w14:textId="77777777" w:rsidR="00BD1785" w:rsidRPr="00E31CD8"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Theme="majorHAnsi" w:eastAsia="Times New Roman" w:hAnsiTheme="majorHAnsi" w:cstheme="majorHAnsi"/>
          <w:b/>
          <w:bCs/>
          <w:spacing w:val="-5"/>
          <w:sz w:val="22"/>
          <w:szCs w:val="22"/>
          <w:highlight w:val="lightGray"/>
        </w:rPr>
      </w:pPr>
      <w:r w:rsidRPr="00E31CD8">
        <w:rPr>
          <w:rFonts w:asciiTheme="majorHAnsi" w:eastAsia="Times New Roman" w:hAnsiTheme="majorHAnsi" w:cstheme="majorHAnsi"/>
          <w:bCs/>
          <w:sz w:val="22"/>
          <w:szCs w:val="22"/>
        </w:rPr>
        <w:t xml:space="preserve"> </w:t>
      </w:r>
      <w:bookmarkStart w:id="1" w:name="_Hlk105586756"/>
      <w:r w:rsidRPr="00E31CD8">
        <w:rPr>
          <w:rFonts w:asciiTheme="majorHAnsi" w:eastAsia="Times New Roman" w:hAnsiTheme="majorHAnsi" w:cstheme="majorHAnsi"/>
          <w:sz w:val="22"/>
          <w:szCs w:val="22"/>
        </w:rPr>
        <w:t xml:space="preserve">Przed otwarciem ofert Zamawiający zamieści na stronie internetowej prowadzonego postępowania informację o kwocie, jaką zamierza przeznaczyć na sfinansowanie zamówienia </w:t>
      </w:r>
      <w:bookmarkEnd w:id="1"/>
      <w:r w:rsidRPr="00E31CD8">
        <w:rPr>
          <w:rFonts w:asciiTheme="majorHAnsi" w:eastAsia="Times New Roman" w:hAnsiTheme="majorHAnsi" w:cstheme="majorHAnsi"/>
          <w:sz w:val="22"/>
          <w:szCs w:val="22"/>
        </w:rPr>
        <w:t>– zgodnie z art. 222 ust. 4 ustawy.</w:t>
      </w:r>
    </w:p>
    <w:p w14:paraId="63E70E5A" w14:textId="77777777" w:rsidR="00BD1785" w:rsidRPr="00E31CD8"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Theme="majorHAnsi" w:eastAsia="Times New Roman" w:hAnsiTheme="majorHAnsi" w:cstheme="majorHAnsi"/>
          <w:b/>
          <w:bCs/>
          <w:spacing w:val="-5"/>
          <w:sz w:val="22"/>
          <w:szCs w:val="22"/>
          <w:highlight w:val="lightGray"/>
        </w:rPr>
      </w:pPr>
      <w:r w:rsidRPr="00E31CD8">
        <w:rPr>
          <w:rFonts w:asciiTheme="majorHAnsi" w:eastAsia="Times New Roman" w:hAnsiTheme="majorHAnsi" w:cstheme="majorHAnsi"/>
          <w:bCs/>
          <w:sz w:val="22"/>
          <w:szCs w:val="22"/>
        </w:rPr>
        <w:t>Oferty będą otwierane w kolejności ich wpływu.</w:t>
      </w:r>
    </w:p>
    <w:p w14:paraId="321E8B1B" w14:textId="77777777" w:rsidR="00BD1785" w:rsidRPr="00E31CD8" w:rsidRDefault="00BD1785" w:rsidP="0079381C">
      <w:pPr>
        <w:pStyle w:val="Akapitzlist"/>
        <w:numPr>
          <w:ilvl w:val="0"/>
          <w:numId w:val="33"/>
        </w:numPr>
        <w:shd w:val="clear" w:color="auto" w:fill="FFFFFF"/>
        <w:tabs>
          <w:tab w:val="left" w:pos="442"/>
        </w:tabs>
        <w:autoSpaceDE w:val="0"/>
        <w:spacing w:before="120" w:line="276" w:lineRule="auto"/>
        <w:ind w:left="0" w:firstLine="0"/>
        <w:contextualSpacing w:val="0"/>
        <w:jc w:val="both"/>
        <w:rPr>
          <w:rFonts w:asciiTheme="majorHAnsi" w:eastAsia="Times New Roman" w:hAnsiTheme="majorHAnsi" w:cstheme="majorHAnsi"/>
          <w:b/>
          <w:bCs/>
          <w:spacing w:val="-5"/>
          <w:sz w:val="22"/>
          <w:szCs w:val="22"/>
          <w:highlight w:val="lightGray"/>
        </w:rPr>
      </w:pPr>
      <w:r w:rsidRPr="00E31CD8">
        <w:rPr>
          <w:rFonts w:asciiTheme="majorHAnsi" w:eastAsia="Times New Roman" w:hAnsiTheme="majorHAnsi" w:cstheme="majorHAnsi"/>
          <w:b/>
          <w:bCs/>
          <w:sz w:val="22"/>
          <w:szCs w:val="22"/>
        </w:rPr>
        <w:t xml:space="preserve">Niezwłocznie po otwarciu ofert, zgodnie z zapisami art. 222 pkt 5 ustawy PZP, Zamawiający zamieści na swojej stronie internetowej prowadzonego postępowania informacje o: </w:t>
      </w:r>
    </w:p>
    <w:p w14:paraId="58CB60AD" w14:textId="77777777" w:rsidR="00BD1785" w:rsidRPr="00E31CD8" w:rsidRDefault="00BD1785" w:rsidP="00BD1785">
      <w:pPr>
        <w:pStyle w:val="Akapitzlist"/>
        <w:shd w:val="clear" w:color="auto" w:fill="FFFFFF"/>
        <w:autoSpaceDE w:val="0"/>
        <w:spacing w:before="120" w:line="276" w:lineRule="auto"/>
        <w:ind w:left="360" w:right="11"/>
        <w:contextualSpacing w:val="0"/>
        <w:jc w:val="both"/>
        <w:rPr>
          <w:rFonts w:asciiTheme="majorHAnsi" w:eastAsia="Times New Roman" w:hAnsiTheme="majorHAnsi" w:cstheme="majorHAnsi"/>
          <w:bCs/>
          <w:sz w:val="22"/>
          <w:szCs w:val="22"/>
        </w:rPr>
      </w:pPr>
      <w:r w:rsidRPr="00E31CD8">
        <w:rPr>
          <w:rFonts w:asciiTheme="majorHAnsi" w:eastAsia="Times New Roman" w:hAnsiTheme="majorHAnsi" w:cstheme="majorHAnsi"/>
          <w:bCs/>
          <w:sz w:val="22"/>
          <w:szCs w:val="22"/>
        </w:rPr>
        <w:t xml:space="preserve">a) nazwach albo imionach i nazwiskach oraz siedzibach lub miejscach prowadzonej działalności </w:t>
      </w:r>
      <w:r w:rsidRPr="00E31CD8">
        <w:rPr>
          <w:rFonts w:asciiTheme="majorHAnsi" w:eastAsia="Times New Roman" w:hAnsiTheme="majorHAnsi" w:cstheme="majorHAnsi"/>
          <w:bCs/>
          <w:sz w:val="22"/>
          <w:szCs w:val="22"/>
        </w:rPr>
        <w:lastRenderedPageBreak/>
        <w:t xml:space="preserve">gospodarczej albo miejscach zamieszkania wykonawców, których oferty zostały otwarte; </w:t>
      </w:r>
    </w:p>
    <w:p w14:paraId="0D48ACD6" w14:textId="77777777" w:rsidR="00BD1785" w:rsidRPr="00E31CD8" w:rsidRDefault="00BD1785" w:rsidP="00BD1785">
      <w:pPr>
        <w:pStyle w:val="Akapitzlist"/>
        <w:shd w:val="clear" w:color="auto" w:fill="FFFFFF"/>
        <w:autoSpaceDE w:val="0"/>
        <w:spacing w:before="120" w:line="276" w:lineRule="auto"/>
        <w:ind w:left="360" w:right="11"/>
        <w:contextualSpacing w:val="0"/>
        <w:jc w:val="both"/>
        <w:rPr>
          <w:rFonts w:asciiTheme="majorHAnsi" w:eastAsia="Times New Roman" w:hAnsiTheme="majorHAnsi" w:cstheme="majorHAnsi"/>
          <w:bCs/>
          <w:sz w:val="22"/>
          <w:szCs w:val="22"/>
        </w:rPr>
      </w:pPr>
      <w:r w:rsidRPr="00E31CD8">
        <w:rPr>
          <w:rFonts w:asciiTheme="majorHAnsi" w:eastAsia="Times New Roman" w:hAnsiTheme="majorHAnsi" w:cstheme="majorHAnsi"/>
          <w:bCs/>
          <w:sz w:val="22"/>
          <w:szCs w:val="22"/>
        </w:rPr>
        <w:t>b) cenach lub kosztach zawartych w ofertach.</w:t>
      </w:r>
    </w:p>
    <w:p w14:paraId="381B3501" w14:textId="77777777" w:rsidR="00BD1785" w:rsidRPr="00E31CD8" w:rsidRDefault="00BD1785" w:rsidP="0079381C">
      <w:pPr>
        <w:pStyle w:val="Akapitzlist"/>
        <w:numPr>
          <w:ilvl w:val="0"/>
          <w:numId w:val="33"/>
        </w:numPr>
        <w:shd w:val="clear" w:color="auto" w:fill="FFFFFF"/>
        <w:tabs>
          <w:tab w:val="left" w:pos="442"/>
        </w:tabs>
        <w:autoSpaceDE w:val="0"/>
        <w:spacing w:after="120" w:line="276" w:lineRule="auto"/>
        <w:ind w:left="0" w:firstLine="0"/>
        <w:contextualSpacing w:val="0"/>
        <w:jc w:val="both"/>
        <w:rPr>
          <w:rFonts w:asciiTheme="majorHAnsi" w:eastAsia="Times New Roman" w:hAnsiTheme="majorHAnsi" w:cstheme="majorHAnsi"/>
          <w:b/>
          <w:bCs/>
          <w:spacing w:val="-5"/>
          <w:sz w:val="22"/>
          <w:szCs w:val="22"/>
          <w:highlight w:val="lightGray"/>
        </w:rPr>
      </w:pPr>
      <w:r w:rsidRPr="00E31CD8">
        <w:rPr>
          <w:rFonts w:asciiTheme="majorHAnsi" w:eastAsiaTheme="minorHAnsi" w:hAnsiTheme="majorHAnsi" w:cstheme="majorHAnsi"/>
          <w:color w:val="000000"/>
          <w:kern w:val="0"/>
          <w:sz w:val="22"/>
          <w:szCs w:val="22"/>
          <w:lang w:eastAsia="en-US"/>
        </w:rPr>
        <w:t>W przypadku wystąpienia awarii systemu teleinformatycznego, która spowoduje brak możliwości otwarcia ofert w terminie określonym przez Zamawiającego, otwarcie nastąpi niezwłocznie po usunięciu awarii</w:t>
      </w:r>
      <w:r w:rsidRPr="00E31CD8">
        <w:rPr>
          <w:rFonts w:asciiTheme="majorHAnsi" w:eastAsia="Times New Roman" w:hAnsiTheme="majorHAnsi" w:cstheme="majorHAnsi"/>
          <w:bCs/>
          <w:sz w:val="22"/>
          <w:szCs w:val="22"/>
        </w:rPr>
        <w:t>.</w:t>
      </w:r>
    </w:p>
    <w:p w14:paraId="06CD4819" w14:textId="77777777" w:rsidR="00BD1785" w:rsidRPr="00E31CD8" w:rsidRDefault="00BD1785" w:rsidP="00BD1785">
      <w:pPr>
        <w:pStyle w:val="Akapitzlist"/>
        <w:shd w:val="clear" w:color="auto" w:fill="FFFFFF"/>
        <w:autoSpaceDE w:val="0"/>
        <w:spacing w:line="276" w:lineRule="auto"/>
        <w:ind w:left="284" w:right="11"/>
        <w:jc w:val="both"/>
        <w:rPr>
          <w:rFonts w:asciiTheme="majorHAnsi" w:eastAsia="Times New Roman" w:hAnsiTheme="majorHAnsi" w:cstheme="majorHAnsi"/>
          <w:b/>
          <w:bCs/>
          <w:sz w:val="22"/>
          <w:szCs w:val="22"/>
        </w:rPr>
      </w:pPr>
    </w:p>
    <w:p w14:paraId="0C53ADAB" w14:textId="77777777" w:rsidR="00BD1785" w:rsidRPr="00E31CD8" w:rsidRDefault="00BD1785" w:rsidP="0079381C">
      <w:pPr>
        <w:pStyle w:val="Akapitzlist"/>
        <w:numPr>
          <w:ilvl w:val="0"/>
          <w:numId w:val="36"/>
        </w:numPr>
        <w:shd w:val="clear" w:color="auto" w:fill="FFFFFF"/>
        <w:tabs>
          <w:tab w:val="left" w:pos="559"/>
        </w:tabs>
        <w:autoSpaceDE w:val="0"/>
        <w:spacing w:line="276" w:lineRule="auto"/>
        <w:jc w:val="both"/>
        <w:rPr>
          <w:rFonts w:asciiTheme="majorHAnsi" w:eastAsia="Times New Roman" w:hAnsiTheme="majorHAnsi" w:cstheme="majorHAnsi"/>
          <w:highlight w:val="lightGray"/>
        </w:rPr>
      </w:pPr>
      <w:r w:rsidRPr="00E31CD8">
        <w:rPr>
          <w:rFonts w:asciiTheme="majorHAnsi" w:eastAsia="Times New Roman" w:hAnsiTheme="majorHAnsi" w:cstheme="majorHAnsi"/>
          <w:b/>
          <w:bCs/>
          <w:spacing w:val="-1"/>
          <w:highlight w:val="lightGray"/>
        </w:rPr>
        <w:t>Termin związania ofertą</w:t>
      </w:r>
    </w:p>
    <w:p w14:paraId="013A30A6" w14:textId="145A8496" w:rsidR="00BD1785" w:rsidRPr="00E31CD8" w:rsidRDefault="00BD1785" w:rsidP="0079381C">
      <w:pPr>
        <w:pStyle w:val="Akapitzlist"/>
        <w:numPr>
          <w:ilvl w:val="0"/>
          <w:numId w:val="34"/>
        </w:numPr>
        <w:autoSpaceDE w:val="0"/>
        <w:spacing w:before="120" w:line="276" w:lineRule="auto"/>
        <w:ind w:left="0" w:firstLine="0"/>
        <w:contextualSpacing w:val="0"/>
        <w:jc w:val="both"/>
        <w:rPr>
          <w:rFonts w:asciiTheme="majorHAnsi" w:eastAsia="Times New Roman" w:hAnsiTheme="majorHAnsi" w:cstheme="majorHAnsi"/>
          <w:b/>
          <w:sz w:val="22"/>
          <w:szCs w:val="22"/>
        </w:rPr>
      </w:pPr>
      <w:r w:rsidRPr="00E31CD8">
        <w:rPr>
          <w:rFonts w:asciiTheme="majorHAnsi" w:eastAsia="Times New Roman" w:hAnsiTheme="majorHAnsi" w:cstheme="majorHAnsi"/>
          <w:sz w:val="22"/>
          <w:szCs w:val="22"/>
        </w:rPr>
        <w:t xml:space="preserve">Wykonawca pozostaje związany złożoną ofertą przez </w:t>
      </w:r>
      <w:r w:rsidRPr="00E31CD8">
        <w:rPr>
          <w:rFonts w:asciiTheme="majorHAnsi" w:eastAsia="Times New Roman" w:hAnsiTheme="majorHAnsi" w:cstheme="majorHAnsi"/>
          <w:b/>
          <w:bCs/>
          <w:sz w:val="22"/>
          <w:szCs w:val="22"/>
        </w:rPr>
        <w:t>30</w:t>
      </w:r>
      <w:r w:rsidRPr="00E31CD8">
        <w:rPr>
          <w:rFonts w:asciiTheme="majorHAnsi" w:eastAsia="Times New Roman" w:hAnsiTheme="majorHAnsi" w:cstheme="majorHAnsi"/>
          <w:sz w:val="22"/>
          <w:szCs w:val="22"/>
        </w:rPr>
        <w:t xml:space="preserve"> dni, tj. do dnia</w:t>
      </w:r>
      <w:r w:rsidRPr="00E31CD8">
        <w:rPr>
          <w:rFonts w:asciiTheme="majorHAnsi" w:eastAsia="Times New Roman" w:hAnsiTheme="majorHAnsi" w:cstheme="majorHAnsi"/>
          <w:b/>
          <w:sz w:val="22"/>
          <w:szCs w:val="22"/>
        </w:rPr>
        <w:t xml:space="preserve">: </w:t>
      </w:r>
      <w:r w:rsidR="0079381C" w:rsidRPr="00E31CD8">
        <w:rPr>
          <w:rFonts w:asciiTheme="majorHAnsi" w:eastAsia="Times New Roman" w:hAnsiTheme="majorHAnsi" w:cstheme="majorHAnsi"/>
          <w:b/>
          <w:sz w:val="22"/>
          <w:szCs w:val="22"/>
        </w:rPr>
        <w:t>28</w:t>
      </w:r>
      <w:r w:rsidRPr="00E31CD8">
        <w:rPr>
          <w:rFonts w:asciiTheme="majorHAnsi" w:eastAsia="Times New Roman" w:hAnsiTheme="majorHAnsi" w:cstheme="majorHAnsi"/>
          <w:b/>
          <w:sz w:val="22"/>
          <w:szCs w:val="22"/>
        </w:rPr>
        <w:t>.02.2023 r.</w:t>
      </w:r>
    </w:p>
    <w:p w14:paraId="3068F446" w14:textId="77777777" w:rsidR="00BD1785" w:rsidRPr="00E31CD8" w:rsidRDefault="00BD1785" w:rsidP="0079381C">
      <w:pPr>
        <w:pStyle w:val="Akapitzlist"/>
        <w:numPr>
          <w:ilvl w:val="0"/>
          <w:numId w:val="34"/>
        </w:numPr>
        <w:autoSpaceDE w:val="0"/>
        <w:spacing w:before="120" w:line="276" w:lineRule="auto"/>
        <w:ind w:left="0" w:firstLine="0"/>
        <w:contextualSpacing w:val="0"/>
        <w:jc w:val="both"/>
        <w:rPr>
          <w:rFonts w:asciiTheme="majorHAnsi" w:eastAsia="Times New Roman" w:hAnsiTheme="majorHAnsi" w:cstheme="majorHAnsi"/>
          <w:b/>
          <w:sz w:val="22"/>
          <w:szCs w:val="22"/>
        </w:rPr>
      </w:pPr>
      <w:r w:rsidRPr="00E31CD8">
        <w:rPr>
          <w:rFonts w:asciiTheme="majorHAnsi" w:eastAsia="Times New Roman" w:hAnsiTheme="majorHAnsi" w:cstheme="majorHAnsi"/>
          <w:sz w:val="22"/>
          <w:szCs w:val="22"/>
        </w:rPr>
        <w:t>Bieg terminu związania ofertą rozpoczyna się wraz z upływem terminu składania ofert - zgodnie z art. 307 ust. 1.</w:t>
      </w:r>
    </w:p>
    <w:p w14:paraId="456FDC1A" w14:textId="77777777" w:rsidR="00BD1785" w:rsidRPr="00E31CD8" w:rsidRDefault="00BD1785" w:rsidP="0079381C">
      <w:pPr>
        <w:pStyle w:val="Akapitzlist"/>
        <w:numPr>
          <w:ilvl w:val="0"/>
          <w:numId w:val="34"/>
        </w:numPr>
        <w:autoSpaceDE w:val="0"/>
        <w:spacing w:before="120" w:line="276" w:lineRule="auto"/>
        <w:ind w:left="0" w:firstLine="0"/>
        <w:contextualSpacing w:val="0"/>
        <w:jc w:val="both"/>
        <w:rPr>
          <w:rFonts w:asciiTheme="majorHAnsi" w:eastAsia="Times New Roman" w:hAnsiTheme="majorHAnsi" w:cstheme="majorHAnsi"/>
          <w:b/>
          <w:sz w:val="22"/>
          <w:szCs w:val="22"/>
        </w:rPr>
      </w:pPr>
      <w:r w:rsidRPr="00E31CD8">
        <w:rPr>
          <w:rFonts w:asciiTheme="majorHAnsi" w:hAnsiTheme="majorHAnsi" w:cstheme="majorHAnsi"/>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14:paraId="6F5B9909" w14:textId="77777777" w:rsidR="00BD1785" w:rsidRPr="00E31CD8" w:rsidRDefault="00BD1785" w:rsidP="0079381C">
      <w:pPr>
        <w:pStyle w:val="Akapitzlist"/>
        <w:numPr>
          <w:ilvl w:val="0"/>
          <w:numId w:val="34"/>
        </w:numPr>
        <w:autoSpaceDE w:val="0"/>
        <w:spacing w:before="120" w:line="276" w:lineRule="auto"/>
        <w:ind w:left="0" w:firstLine="0"/>
        <w:contextualSpacing w:val="0"/>
        <w:jc w:val="both"/>
        <w:rPr>
          <w:rFonts w:asciiTheme="majorHAnsi" w:eastAsia="Times New Roman" w:hAnsiTheme="majorHAnsi" w:cstheme="majorHAnsi"/>
          <w:b/>
          <w:sz w:val="22"/>
          <w:szCs w:val="22"/>
        </w:rPr>
      </w:pPr>
      <w:r w:rsidRPr="00E31CD8">
        <w:rPr>
          <w:rFonts w:asciiTheme="majorHAnsi" w:eastAsia="Arial, 'Times New Roman'" w:hAnsiTheme="majorHAnsi" w:cstheme="majorHAnsi"/>
          <w:sz w:val="22"/>
          <w:szCs w:val="22"/>
        </w:rPr>
        <w:t>Prz</w:t>
      </w:r>
      <w:r w:rsidRPr="00E31CD8">
        <w:rPr>
          <w:rFonts w:asciiTheme="majorHAnsi" w:hAnsiTheme="majorHAnsi" w:cstheme="majorHAnsi"/>
          <w:sz w:val="22"/>
          <w:szCs w:val="22"/>
        </w:rPr>
        <w:t>edłużenie terminu związania ofertą wymaga złożenia przez wykonawcę pisemnego oświadczenia o wyrażeniu zgody na przedłużenie terminu związania ofertą</w:t>
      </w:r>
      <w:r w:rsidRPr="00E31CD8">
        <w:rPr>
          <w:rFonts w:asciiTheme="majorHAnsi" w:eastAsia="Times New Roman" w:hAnsiTheme="majorHAnsi" w:cstheme="majorHAnsi"/>
          <w:color w:val="000000"/>
          <w:sz w:val="22"/>
          <w:szCs w:val="22"/>
        </w:rPr>
        <w:t>.</w:t>
      </w:r>
    </w:p>
    <w:p w14:paraId="280AF0A6" w14:textId="77777777" w:rsidR="00BD1785" w:rsidRPr="00E31CD8" w:rsidRDefault="00BD1785" w:rsidP="00BD1785">
      <w:pPr>
        <w:pStyle w:val="Akapitzlist"/>
        <w:autoSpaceDE w:val="0"/>
        <w:spacing w:line="276" w:lineRule="auto"/>
        <w:ind w:left="0"/>
        <w:jc w:val="both"/>
        <w:rPr>
          <w:rFonts w:asciiTheme="majorHAnsi" w:eastAsia="Times New Roman" w:hAnsiTheme="majorHAnsi" w:cstheme="majorHAnsi"/>
          <w:b/>
          <w:sz w:val="22"/>
          <w:szCs w:val="22"/>
        </w:rPr>
      </w:pPr>
    </w:p>
    <w:p w14:paraId="46BEC5E1" w14:textId="77777777" w:rsidR="00BD1785" w:rsidRPr="00E31CD8" w:rsidRDefault="00BD1785" w:rsidP="0079381C">
      <w:pPr>
        <w:pStyle w:val="Akapitzlist"/>
        <w:numPr>
          <w:ilvl w:val="0"/>
          <w:numId w:val="37"/>
        </w:numPr>
        <w:shd w:val="clear" w:color="auto" w:fill="FFFFFF"/>
        <w:tabs>
          <w:tab w:val="center" w:pos="851"/>
          <w:tab w:val="center" w:pos="6321"/>
          <w:tab w:val="center" w:pos="8483"/>
        </w:tabs>
        <w:autoSpaceDE w:val="0"/>
        <w:spacing w:line="276" w:lineRule="auto"/>
        <w:ind w:right="11"/>
        <w:jc w:val="both"/>
        <w:rPr>
          <w:rFonts w:asciiTheme="majorHAnsi" w:eastAsia="Times New Roman" w:hAnsiTheme="majorHAnsi" w:cstheme="majorHAnsi"/>
          <w:highlight w:val="lightGray"/>
        </w:rPr>
      </w:pPr>
      <w:r w:rsidRPr="00E31CD8">
        <w:rPr>
          <w:rFonts w:asciiTheme="majorHAnsi" w:eastAsia="Times New Roman" w:hAnsiTheme="majorHAnsi" w:cstheme="majorHAnsi"/>
          <w:b/>
          <w:bCs/>
          <w:spacing w:val="-1"/>
          <w:highlight w:val="lightGray"/>
        </w:rPr>
        <w:t xml:space="preserve">Wymagania dotyczące wadium: </w:t>
      </w:r>
    </w:p>
    <w:p w14:paraId="1FBA1DB6" w14:textId="7941C38C" w:rsidR="00BD1785" w:rsidRPr="00E31CD8" w:rsidRDefault="00BD1785" w:rsidP="0079381C">
      <w:pPr>
        <w:pStyle w:val="Akapitzlist"/>
        <w:widowControl/>
        <w:numPr>
          <w:ilvl w:val="1"/>
          <w:numId w:val="38"/>
        </w:numPr>
        <w:spacing w:before="120" w:line="276" w:lineRule="auto"/>
        <w:ind w:right="50"/>
        <w:rPr>
          <w:rFonts w:asciiTheme="majorHAnsi" w:hAnsiTheme="majorHAnsi" w:cstheme="majorHAnsi"/>
          <w:sz w:val="22"/>
          <w:szCs w:val="22"/>
        </w:rPr>
      </w:pPr>
      <w:r w:rsidRPr="00E31CD8">
        <w:rPr>
          <w:rFonts w:asciiTheme="majorHAnsi" w:hAnsiTheme="majorHAnsi" w:cstheme="majorHAnsi"/>
          <w:sz w:val="22"/>
          <w:szCs w:val="22"/>
        </w:rPr>
        <w:t>Wykonawca zobowiązany jest do zabezpieczenia swojej oferty wadium w wysokości odpowiednio:</w:t>
      </w:r>
    </w:p>
    <w:p w14:paraId="421281D8" w14:textId="77777777" w:rsidR="00BD1785" w:rsidRPr="00E31CD8" w:rsidRDefault="00BD1785" w:rsidP="00BD1785">
      <w:pPr>
        <w:pStyle w:val="Akapitzlist"/>
        <w:widowControl/>
        <w:spacing w:before="120" w:line="276" w:lineRule="auto"/>
        <w:ind w:left="927" w:right="50"/>
        <w:rPr>
          <w:rFonts w:asciiTheme="majorHAnsi" w:hAnsiTheme="majorHAnsi" w:cstheme="majorHAnsi"/>
          <w:sz w:val="22"/>
          <w:szCs w:val="22"/>
        </w:rPr>
      </w:pPr>
    </w:p>
    <w:p w14:paraId="4A5369A4" w14:textId="77777777" w:rsidR="00BD1785" w:rsidRPr="00E31CD8" w:rsidRDefault="00BD1785" w:rsidP="00BD1785">
      <w:pPr>
        <w:widowControl/>
        <w:spacing w:before="120" w:line="276" w:lineRule="auto"/>
        <w:ind w:right="51" w:firstLine="708"/>
        <w:jc w:val="both"/>
        <w:rPr>
          <w:rFonts w:asciiTheme="majorHAnsi" w:eastAsia="Times New Roman" w:hAnsiTheme="majorHAnsi" w:cs="Times New Roman"/>
          <w:bCs/>
          <w:sz w:val="22"/>
          <w:szCs w:val="22"/>
        </w:rPr>
      </w:pPr>
      <w:r w:rsidRPr="00E31CD8">
        <w:rPr>
          <w:rFonts w:asciiTheme="majorHAnsi" w:eastAsia="Times New Roman" w:hAnsiTheme="majorHAnsi" w:cs="Times New Roman"/>
          <w:b/>
          <w:bCs/>
          <w:sz w:val="22"/>
          <w:szCs w:val="22"/>
        </w:rPr>
        <w:t xml:space="preserve">Zadanie nr 1 – 7 000,00 zł </w:t>
      </w:r>
      <w:r w:rsidRPr="00E31CD8">
        <w:rPr>
          <w:rFonts w:asciiTheme="majorHAnsi" w:eastAsia="Times New Roman" w:hAnsiTheme="majorHAnsi" w:cs="Times New Roman"/>
          <w:bCs/>
          <w:sz w:val="22"/>
          <w:szCs w:val="22"/>
        </w:rPr>
        <w:t>(słownie: siedem tysięcy złotych)</w:t>
      </w:r>
    </w:p>
    <w:p w14:paraId="7D089FD3" w14:textId="3E47078E" w:rsidR="00BD1785" w:rsidRPr="00E31CD8" w:rsidRDefault="00BD1785" w:rsidP="00BD1785">
      <w:pPr>
        <w:widowControl/>
        <w:spacing w:before="120" w:line="276" w:lineRule="auto"/>
        <w:ind w:right="51" w:firstLine="708"/>
        <w:jc w:val="both"/>
        <w:rPr>
          <w:rFonts w:asciiTheme="majorHAnsi" w:eastAsia="Times New Roman" w:hAnsiTheme="majorHAnsi" w:cs="Times New Roman"/>
          <w:bCs/>
          <w:sz w:val="22"/>
          <w:szCs w:val="22"/>
        </w:rPr>
      </w:pPr>
      <w:r w:rsidRPr="00E31CD8">
        <w:rPr>
          <w:rFonts w:asciiTheme="majorHAnsi" w:eastAsia="Times New Roman" w:hAnsiTheme="majorHAnsi" w:cs="Times New Roman"/>
          <w:b/>
          <w:bCs/>
          <w:sz w:val="22"/>
          <w:szCs w:val="22"/>
        </w:rPr>
        <w:t xml:space="preserve">Zadanie nr 2 – </w:t>
      </w:r>
      <w:r w:rsidR="0079381C" w:rsidRPr="00E31CD8">
        <w:rPr>
          <w:rFonts w:asciiTheme="majorHAnsi" w:eastAsia="Times New Roman" w:hAnsiTheme="majorHAnsi" w:cs="Times New Roman"/>
          <w:b/>
          <w:bCs/>
          <w:sz w:val="22"/>
          <w:szCs w:val="22"/>
        </w:rPr>
        <w:t>7</w:t>
      </w:r>
      <w:r w:rsidRPr="00E31CD8">
        <w:rPr>
          <w:rFonts w:asciiTheme="majorHAnsi" w:eastAsia="Times New Roman" w:hAnsiTheme="majorHAnsi" w:cs="Times New Roman"/>
          <w:b/>
          <w:bCs/>
          <w:sz w:val="22"/>
          <w:szCs w:val="22"/>
        </w:rPr>
        <w:t xml:space="preserve"> 000,00 zł </w:t>
      </w:r>
      <w:r w:rsidRPr="00E31CD8">
        <w:rPr>
          <w:rFonts w:asciiTheme="majorHAnsi" w:eastAsia="Times New Roman" w:hAnsiTheme="majorHAnsi" w:cs="Times New Roman"/>
          <w:bCs/>
          <w:sz w:val="22"/>
          <w:szCs w:val="22"/>
        </w:rPr>
        <w:t xml:space="preserve">(słownie: </w:t>
      </w:r>
      <w:r w:rsidR="0079381C" w:rsidRPr="00E31CD8">
        <w:rPr>
          <w:rFonts w:asciiTheme="majorHAnsi" w:eastAsia="Times New Roman" w:hAnsiTheme="majorHAnsi" w:cs="Times New Roman"/>
          <w:bCs/>
          <w:sz w:val="22"/>
          <w:szCs w:val="22"/>
        </w:rPr>
        <w:t>siedem</w:t>
      </w:r>
      <w:r w:rsidRPr="00E31CD8">
        <w:rPr>
          <w:rFonts w:asciiTheme="majorHAnsi" w:eastAsia="Times New Roman" w:hAnsiTheme="majorHAnsi" w:cs="Times New Roman"/>
          <w:bCs/>
          <w:sz w:val="22"/>
          <w:szCs w:val="22"/>
        </w:rPr>
        <w:t xml:space="preserve"> tysięcy złotych)</w:t>
      </w:r>
    </w:p>
    <w:p w14:paraId="796F2B4F" w14:textId="77777777" w:rsidR="00BD1785" w:rsidRPr="00E31CD8" w:rsidRDefault="00BD1785" w:rsidP="00BD1785">
      <w:pPr>
        <w:pStyle w:val="Akapitzlist"/>
        <w:widowControl/>
        <w:spacing w:before="120" w:line="276" w:lineRule="auto"/>
        <w:ind w:left="927" w:right="50"/>
        <w:rPr>
          <w:rFonts w:asciiTheme="majorHAnsi" w:hAnsiTheme="majorHAnsi" w:cstheme="majorHAnsi"/>
          <w:sz w:val="22"/>
          <w:szCs w:val="22"/>
        </w:rPr>
      </w:pPr>
    </w:p>
    <w:p w14:paraId="38DD668B" w14:textId="77777777" w:rsidR="00BD1785" w:rsidRPr="00E31CD8" w:rsidRDefault="00BD1785" w:rsidP="0079381C">
      <w:pPr>
        <w:pStyle w:val="Akapitzlist"/>
        <w:widowControl/>
        <w:numPr>
          <w:ilvl w:val="1"/>
          <w:numId w:val="38"/>
        </w:numPr>
        <w:spacing w:before="120" w:line="276" w:lineRule="auto"/>
        <w:ind w:left="0" w:right="51" w:firstLine="0"/>
        <w:contextualSpacing w:val="0"/>
        <w:jc w:val="both"/>
        <w:rPr>
          <w:rFonts w:asciiTheme="majorHAnsi" w:hAnsiTheme="majorHAnsi" w:cstheme="majorHAnsi"/>
          <w:sz w:val="22"/>
          <w:szCs w:val="22"/>
        </w:rPr>
      </w:pPr>
      <w:r w:rsidRPr="00E31CD8">
        <w:rPr>
          <w:rFonts w:asciiTheme="majorHAnsi" w:hAnsiTheme="majorHAnsi" w:cstheme="majorHAnsi"/>
          <w:sz w:val="22"/>
          <w:szCs w:val="22"/>
        </w:rPr>
        <w:t>Wadium wnosi się przed upływem terminu składania ofert i utrzymuje nieprzerwanie do dnia upływu terminu związania ofertą, z wyjątkiem przypadków, o których mowa w art. 98 ust. 1 pkt 2 i 3 oraz ust. 2.</w:t>
      </w:r>
    </w:p>
    <w:p w14:paraId="20B3AB41" w14:textId="77777777" w:rsidR="00BD1785" w:rsidRPr="00E31CD8" w:rsidRDefault="00BD1785" w:rsidP="0079381C">
      <w:pPr>
        <w:pStyle w:val="Akapitzlist"/>
        <w:widowControl/>
        <w:numPr>
          <w:ilvl w:val="1"/>
          <w:numId w:val="38"/>
        </w:numPr>
        <w:spacing w:before="120" w:line="276" w:lineRule="auto"/>
        <w:ind w:right="50"/>
        <w:jc w:val="both"/>
        <w:rPr>
          <w:rFonts w:asciiTheme="majorHAnsi" w:hAnsiTheme="majorHAnsi" w:cstheme="majorHAnsi"/>
          <w:sz w:val="22"/>
          <w:szCs w:val="22"/>
        </w:rPr>
      </w:pPr>
      <w:r w:rsidRPr="00E31CD8">
        <w:rPr>
          <w:rFonts w:asciiTheme="majorHAnsi" w:hAnsiTheme="majorHAnsi" w:cstheme="majorHAnsi"/>
          <w:sz w:val="22"/>
          <w:szCs w:val="22"/>
        </w:rPr>
        <w:t xml:space="preserve"> Wadium może być wnoszone w jednej lub kilku następujących formach:</w:t>
      </w:r>
    </w:p>
    <w:p w14:paraId="27BD9E67" w14:textId="77777777" w:rsidR="00BD1785" w:rsidRPr="00E31CD8" w:rsidRDefault="00BD1785" w:rsidP="00BD1785">
      <w:pPr>
        <w:pStyle w:val="Akapitzlist"/>
        <w:widowControl/>
        <w:spacing w:before="120" w:line="276" w:lineRule="auto"/>
        <w:ind w:left="709" w:right="50" w:hanging="425"/>
        <w:jc w:val="both"/>
        <w:rPr>
          <w:rFonts w:asciiTheme="majorHAnsi" w:hAnsiTheme="majorHAnsi" w:cstheme="majorHAnsi"/>
          <w:sz w:val="22"/>
          <w:szCs w:val="22"/>
        </w:rPr>
      </w:pPr>
      <w:r w:rsidRPr="00E31CD8">
        <w:rPr>
          <w:rFonts w:asciiTheme="majorHAnsi" w:hAnsiTheme="majorHAnsi" w:cstheme="majorHAnsi"/>
          <w:sz w:val="22"/>
          <w:szCs w:val="22"/>
        </w:rPr>
        <w:t>1)</w:t>
      </w:r>
      <w:r w:rsidRPr="00E31CD8">
        <w:rPr>
          <w:rFonts w:asciiTheme="majorHAnsi" w:hAnsiTheme="majorHAnsi" w:cstheme="majorHAnsi"/>
          <w:sz w:val="22"/>
          <w:szCs w:val="22"/>
        </w:rPr>
        <w:tab/>
        <w:t>pieniądzu</w:t>
      </w:r>
    </w:p>
    <w:p w14:paraId="30729B54" w14:textId="77777777" w:rsidR="00BD1785" w:rsidRPr="00E31CD8" w:rsidRDefault="00BD1785" w:rsidP="00BD1785">
      <w:pPr>
        <w:pStyle w:val="Akapitzlist"/>
        <w:numPr>
          <w:ilvl w:val="0"/>
          <w:numId w:val="8"/>
        </w:numPr>
        <w:spacing w:before="120" w:line="276" w:lineRule="auto"/>
        <w:ind w:left="709" w:hanging="425"/>
        <w:jc w:val="both"/>
        <w:rPr>
          <w:rFonts w:asciiTheme="majorHAnsi" w:hAnsiTheme="majorHAnsi" w:cstheme="majorHAnsi"/>
          <w:sz w:val="22"/>
          <w:szCs w:val="22"/>
        </w:rPr>
      </w:pPr>
      <w:r w:rsidRPr="00E31CD8">
        <w:rPr>
          <w:rFonts w:asciiTheme="majorHAnsi" w:hAnsiTheme="majorHAnsi" w:cstheme="majorHAnsi"/>
          <w:sz w:val="22"/>
          <w:szCs w:val="22"/>
        </w:rPr>
        <w:t>gwarancjach bankowych,</w:t>
      </w:r>
    </w:p>
    <w:p w14:paraId="37BDAB0D" w14:textId="77777777" w:rsidR="00BD1785" w:rsidRPr="00E31CD8" w:rsidRDefault="00BD1785" w:rsidP="00BD1785">
      <w:pPr>
        <w:pStyle w:val="Akapitzlist"/>
        <w:numPr>
          <w:ilvl w:val="0"/>
          <w:numId w:val="8"/>
        </w:numPr>
        <w:spacing w:before="120" w:line="276" w:lineRule="auto"/>
        <w:ind w:left="709" w:hanging="425"/>
        <w:jc w:val="both"/>
        <w:rPr>
          <w:rFonts w:asciiTheme="majorHAnsi" w:hAnsiTheme="majorHAnsi" w:cstheme="majorHAnsi"/>
          <w:sz w:val="22"/>
          <w:szCs w:val="22"/>
        </w:rPr>
      </w:pPr>
      <w:r w:rsidRPr="00E31CD8">
        <w:rPr>
          <w:rFonts w:asciiTheme="majorHAnsi" w:hAnsiTheme="majorHAnsi" w:cstheme="majorHAnsi"/>
          <w:sz w:val="22"/>
          <w:szCs w:val="22"/>
        </w:rPr>
        <w:t>gwarancjach ubezpieczeniowych,</w:t>
      </w:r>
    </w:p>
    <w:p w14:paraId="0257DAC8" w14:textId="77777777" w:rsidR="00BD1785" w:rsidRPr="00E31CD8" w:rsidRDefault="00BD1785" w:rsidP="00BD1785">
      <w:pPr>
        <w:pStyle w:val="Akapitzlist"/>
        <w:numPr>
          <w:ilvl w:val="0"/>
          <w:numId w:val="8"/>
        </w:numPr>
        <w:spacing w:before="120" w:line="276" w:lineRule="auto"/>
        <w:ind w:left="709" w:hanging="425"/>
        <w:jc w:val="both"/>
        <w:rPr>
          <w:rFonts w:asciiTheme="majorHAnsi" w:hAnsiTheme="majorHAnsi" w:cstheme="majorHAnsi"/>
          <w:sz w:val="22"/>
          <w:szCs w:val="22"/>
        </w:rPr>
      </w:pPr>
      <w:r w:rsidRPr="00E31CD8">
        <w:rPr>
          <w:rFonts w:asciiTheme="majorHAnsi" w:hAnsiTheme="majorHAnsi" w:cstheme="majorHAnsi"/>
          <w:sz w:val="22"/>
          <w:szCs w:val="22"/>
        </w:rPr>
        <w:t>poręczeniach udzielanych przez podmioty, o których mowa w art.6 b ust.5 pkt.2 ustawy z dnia 9 listopada 2000 r. o utworzeniu Polskiej Agencji Rozwoju Przedsiębiorczości /Dz. U. z 2020 r. poz. 299 ze zm./</w:t>
      </w:r>
    </w:p>
    <w:p w14:paraId="7F70E1F3" w14:textId="574EA37E" w:rsidR="00BD1785" w:rsidRPr="00E31CD8" w:rsidRDefault="00BD1785" w:rsidP="0079381C">
      <w:pPr>
        <w:pStyle w:val="Akapitzlist"/>
        <w:widowControl/>
        <w:numPr>
          <w:ilvl w:val="1"/>
          <w:numId w:val="38"/>
        </w:numPr>
        <w:spacing w:before="120" w:line="276" w:lineRule="auto"/>
        <w:ind w:left="0" w:right="51" w:firstLine="0"/>
        <w:contextualSpacing w:val="0"/>
        <w:jc w:val="both"/>
        <w:rPr>
          <w:rFonts w:asciiTheme="majorHAnsi" w:hAnsiTheme="majorHAnsi" w:cstheme="majorHAnsi"/>
          <w:b/>
          <w:bCs/>
          <w:i/>
          <w:sz w:val="22"/>
          <w:szCs w:val="22"/>
        </w:rPr>
      </w:pPr>
      <w:r w:rsidRPr="00E31CD8">
        <w:rPr>
          <w:rFonts w:asciiTheme="majorHAnsi" w:hAnsiTheme="majorHAnsi" w:cstheme="majorHAnsi"/>
          <w:bCs/>
          <w:sz w:val="22"/>
          <w:szCs w:val="22"/>
        </w:rPr>
        <w:t>Wadium wnoszone w formie pieniężnej należy wnieść przelewem na konto Zamawiającego</w:t>
      </w:r>
      <w:r w:rsidRPr="00E31CD8">
        <w:rPr>
          <w:rFonts w:asciiTheme="majorHAnsi" w:hAnsiTheme="majorHAnsi" w:cstheme="majorHAnsi"/>
          <w:b/>
          <w:bCs/>
          <w:sz w:val="22"/>
          <w:szCs w:val="22"/>
        </w:rPr>
        <w:t xml:space="preserve">: </w:t>
      </w:r>
      <w:r w:rsidRPr="00E31CD8">
        <w:rPr>
          <w:rFonts w:asciiTheme="majorHAnsi" w:hAnsiTheme="majorHAnsi" w:cstheme="majorHAnsi"/>
          <w:b/>
          <w:bCs/>
          <w:sz w:val="22"/>
          <w:szCs w:val="22"/>
        </w:rPr>
        <w:br/>
        <w:t xml:space="preserve">Nr konta: 05 8004 0002 2001 0000 0316 0014, </w:t>
      </w:r>
      <w:r w:rsidRPr="00E31CD8">
        <w:rPr>
          <w:rFonts w:asciiTheme="majorHAnsi" w:hAnsiTheme="majorHAnsi" w:cstheme="majorHAnsi"/>
          <w:bCs/>
          <w:sz w:val="22"/>
          <w:szCs w:val="22"/>
        </w:rPr>
        <w:t xml:space="preserve">z dopiskiem: </w:t>
      </w:r>
      <w:r w:rsidRPr="00E31CD8">
        <w:rPr>
          <w:rFonts w:asciiTheme="majorHAnsi" w:hAnsiTheme="majorHAnsi" w:cstheme="majorHAnsi"/>
          <w:b/>
          <w:bCs/>
          <w:i/>
          <w:sz w:val="22"/>
          <w:szCs w:val="22"/>
        </w:rPr>
        <w:t>wadium na: „</w:t>
      </w:r>
      <w:r w:rsidR="0079381C" w:rsidRPr="00E31CD8">
        <w:rPr>
          <w:rFonts w:asciiTheme="majorHAnsi" w:hAnsiTheme="majorHAnsi" w:cstheme="majorHAnsi"/>
          <w:b/>
          <w:bCs/>
          <w:i/>
          <w:sz w:val="22"/>
          <w:szCs w:val="22"/>
        </w:rPr>
        <w:t>Bieżące utrzymanie dróg – z podaniem nr zadania na które składana jest oferta</w:t>
      </w:r>
      <w:r w:rsidRPr="00E31CD8">
        <w:rPr>
          <w:rFonts w:asciiTheme="majorHAnsi" w:hAnsiTheme="majorHAnsi" w:cstheme="majorHAnsi"/>
          <w:b/>
          <w:bCs/>
          <w:i/>
          <w:sz w:val="22"/>
          <w:szCs w:val="22"/>
        </w:rPr>
        <w:t xml:space="preserve"> – ZP-</w:t>
      </w:r>
      <w:r w:rsidR="0079381C" w:rsidRPr="00E31CD8">
        <w:rPr>
          <w:rFonts w:asciiTheme="majorHAnsi" w:hAnsiTheme="majorHAnsi" w:cstheme="majorHAnsi"/>
          <w:b/>
          <w:bCs/>
          <w:i/>
          <w:sz w:val="22"/>
          <w:szCs w:val="22"/>
        </w:rPr>
        <w:t>2</w:t>
      </w:r>
      <w:r w:rsidRPr="00E31CD8">
        <w:rPr>
          <w:rFonts w:asciiTheme="majorHAnsi" w:hAnsiTheme="majorHAnsi" w:cstheme="majorHAnsi"/>
          <w:b/>
          <w:bCs/>
          <w:i/>
          <w:sz w:val="22"/>
          <w:szCs w:val="22"/>
        </w:rPr>
        <w:t xml:space="preserve">”  </w:t>
      </w:r>
    </w:p>
    <w:p w14:paraId="2899296F" w14:textId="41ACCE44" w:rsidR="00BD1785" w:rsidRPr="00E31CD8" w:rsidRDefault="00BD1785" w:rsidP="0079381C">
      <w:pPr>
        <w:pStyle w:val="Akapitzlist"/>
        <w:widowControl/>
        <w:numPr>
          <w:ilvl w:val="1"/>
          <w:numId w:val="38"/>
        </w:numPr>
        <w:spacing w:before="120" w:line="276" w:lineRule="auto"/>
        <w:ind w:left="0" w:right="51" w:firstLine="0"/>
        <w:contextualSpacing w:val="0"/>
        <w:jc w:val="both"/>
        <w:rPr>
          <w:rFonts w:asciiTheme="majorHAnsi" w:hAnsiTheme="majorHAnsi" w:cstheme="majorHAnsi"/>
          <w:b/>
          <w:bCs/>
          <w:i/>
          <w:sz w:val="22"/>
          <w:szCs w:val="22"/>
        </w:rPr>
      </w:pPr>
      <w:r w:rsidRPr="00E31CD8">
        <w:rPr>
          <w:rFonts w:asciiTheme="majorHAnsi" w:hAnsiTheme="majorHAnsi" w:cstheme="majorHAnsi"/>
          <w:sz w:val="22"/>
          <w:szCs w:val="22"/>
        </w:rPr>
        <w:t xml:space="preserve">Za skuteczne wniesienie wadium w formie pieniężnej, zostanie przyjęte wadium, które w terminie składania ofert, tj.: </w:t>
      </w:r>
      <w:r w:rsidRPr="00E31CD8">
        <w:rPr>
          <w:rFonts w:asciiTheme="majorHAnsi" w:hAnsiTheme="majorHAnsi" w:cstheme="majorHAnsi"/>
          <w:b/>
          <w:sz w:val="22"/>
          <w:szCs w:val="22"/>
          <w:u w:val="single"/>
        </w:rPr>
        <w:t xml:space="preserve">do dnia </w:t>
      </w:r>
      <w:r w:rsidR="0079381C" w:rsidRPr="00E31CD8">
        <w:rPr>
          <w:rFonts w:asciiTheme="majorHAnsi" w:hAnsiTheme="majorHAnsi" w:cstheme="majorHAnsi"/>
          <w:b/>
          <w:sz w:val="22"/>
          <w:szCs w:val="22"/>
          <w:u w:val="single"/>
        </w:rPr>
        <w:t>30</w:t>
      </w:r>
      <w:r w:rsidRPr="00E31CD8">
        <w:rPr>
          <w:rFonts w:asciiTheme="majorHAnsi" w:hAnsiTheme="majorHAnsi" w:cstheme="majorHAnsi"/>
          <w:b/>
          <w:sz w:val="22"/>
          <w:szCs w:val="22"/>
          <w:u w:val="single"/>
        </w:rPr>
        <w:t xml:space="preserve">.01.2023 do godz. 09:00, </w:t>
      </w:r>
      <w:r w:rsidRPr="00E31CD8">
        <w:rPr>
          <w:rFonts w:asciiTheme="majorHAnsi" w:hAnsiTheme="majorHAnsi" w:cstheme="majorHAnsi"/>
          <w:sz w:val="22"/>
          <w:szCs w:val="22"/>
          <w:u w:val="single"/>
        </w:rPr>
        <w:t>znajdzie się na koncie Zamawiającego.</w:t>
      </w:r>
      <w:r w:rsidRPr="00E31CD8">
        <w:rPr>
          <w:rFonts w:asciiTheme="majorHAnsi" w:hAnsiTheme="majorHAnsi" w:cstheme="majorHAnsi"/>
          <w:b/>
          <w:sz w:val="22"/>
          <w:szCs w:val="22"/>
          <w:u w:val="single"/>
        </w:rPr>
        <w:t xml:space="preserve"> </w:t>
      </w:r>
    </w:p>
    <w:p w14:paraId="16D73F00" w14:textId="77777777" w:rsidR="00BD1785" w:rsidRPr="00E31CD8" w:rsidRDefault="00BD1785" w:rsidP="0079381C">
      <w:pPr>
        <w:pStyle w:val="Akapitzlist"/>
        <w:widowControl/>
        <w:numPr>
          <w:ilvl w:val="1"/>
          <w:numId w:val="38"/>
        </w:numPr>
        <w:spacing w:before="120" w:line="276" w:lineRule="auto"/>
        <w:ind w:left="0" w:right="51" w:firstLine="0"/>
        <w:contextualSpacing w:val="0"/>
        <w:jc w:val="both"/>
        <w:rPr>
          <w:rFonts w:asciiTheme="majorHAnsi" w:hAnsiTheme="majorHAnsi" w:cstheme="majorHAnsi"/>
          <w:b/>
          <w:bCs/>
          <w:i/>
          <w:sz w:val="22"/>
          <w:szCs w:val="22"/>
        </w:rPr>
      </w:pPr>
      <w:r w:rsidRPr="00E31CD8">
        <w:rPr>
          <w:rFonts w:asciiTheme="majorHAnsi" w:hAnsiTheme="majorHAnsi" w:cstheme="majorHAnsi"/>
          <w:sz w:val="22"/>
          <w:szCs w:val="22"/>
        </w:rPr>
        <w:t>Wadium, wniesione w innej formie niż pieniężnej musi spełniać co najmniej poniższe wymagania:</w:t>
      </w:r>
    </w:p>
    <w:p w14:paraId="5A9894E7" w14:textId="77777777" w:rsidR="00BD1785" w:rsidRPr="00E31CD8" w:rsidRDefault="00BD1785" w:rsidP="00BD1785">
      <w:pPr>
        <w:pStyle w:val="Akapitzlist"/>
        <w:widowControl/>
        <w:spacing w:before="120" w:line="276" w:lineRule="auto"/>
        <w:ind w:left="709" w:right="51" w:hanging="284"/>
        <w:contextualSpacing w:val="0"/>
        <w:jc w:val="both"/>
        <w:rPr>
          <w:rFonts w:asciiTheme="majorHAnsi" w:hAnsiTheme="majorHAnsi" w:cstheme="majorHAnsi"/>
          <w:sz w:val="22"/>
          <w:szCs w:val="22"/>
        </w:rPr>
      </w:pPr>
      <w:r w:rsidRPr="00E31CD8">
        <w:rPr>
          <w:rFonts w:asciiTheme="majorHAnsi" w:hAnsiTheme="majorHAnsi" w:cstheme="majorHAnsi"/>
          <w:b/>
          <w:sz w:val="22"/>
          <w:szCs w:val="22"/>
        </w:rPr>
        <w:t>1)</w:t>
      </w:r>
      <w:r w:rsidRPr="00E31CD8">
        <w:rPr>
          <w:rFonts w:asciiTheme="majorHAnsi" w:hAnsiTheme="majorHAnsi" w:cstheme="majorHAnsi"/>
          <w:sz w:val="22"/>
          <w:szCs w:val="22"/>
        </w:rPr>
        <w:tab/>
        <w:t>musi obejmować odpowiedzialność poręczyciela lub gwaranta za wszystkie przypadki powodujące utratę wadium przez Wykonawcę określone w ustawie, bez potwierdzania tych okoliczności;</w:t>
      </w:r>
    </w:p>
    <w:p w14:paraId="2A953AB6" w14:textId="77777777" w:rsidR="00BD1785" w:rsidRPr="00E31CD8" w:rsidRDefault="00BD1785" w:rsidP="00BD1785">
      <w:pPr>
        <w:pStyle w:val="Akapitzlist"/>
        <w:widowControl/>
        <w:spacing w:before="120" w:line="276" w:lineRule="auto"/>
        <w:ind w:left="709" w:right="51" w:hanging="284"/>
        <w:contextualSpacing w:val="0"/>
        <w:jc w:val="both"/>
        <w:rPr>
          <w:rFonts w:asciiTheme="majorHAnsi" w:hAnsiTheme="majorHAnsi" w:cstheme="majorHAnsi"/>
          <w:sz w:val="22"/>
          <w:szCs w:val="22"/>
        </w:rPr>
      </w:pPr>
      <w:r w:rsidRPr="00E31CD8">
        <w:rPr>
          <w:rFonts w:asciiTheme="majorHAnsi" w:hAnsiTheme="majorHAnsi" w:cstheme="majorHAnsi"/>
          <w:b/>
          <w:sz w:val="22"/>
          <w:szCs w:val="22"/>
        </w:rPr>
        <w:lastRenderedPageBreak/>
        <w:t>2)</w:t>
      </w:r>
      <w:r w:rsidRPr="00E31CD8">
        <w:rPr>
          <w:rFonts w:asciiTheme="majorHAnsi" w:hAnsiTheme="majorHAnsi" w:cstheme="majorHAnsi"/>
          <w:sz w:val="22"/>
          <w:szCs w:val="22"/>
        </w:rPr>
        <w:tab/>
        <w:t>z jej treści powinno jednoznacznej wynikać zobowiązanie gwaranta bądź poręczyciela do zapłaty całej kwoty wadium;</w:t>
      </w:r>
    </w:p>
    <w:p w14:paraId="39FA14F6" w14:textId="77777777" w:rsidR="00BD1785" w:rsidRPr="00E31CD8" w:rsidRDefault="00BD1785" w:rsidP="00BD1785">
      <w:pPr>
        <w:pStyle w:val="Akapitzlist"/>
        <w:widowControl/>
        <w:spacing w:before="120" w:line="276" w:lineRule="auto"/>
        <w:ind w:left="709" w:right="51" w:hanging="284"/>
        <w:contextualSpacing w:val="0"/>
        <w:jc w:val="both"/>
        <w:rPr>
          <w:rFonts w:asciiTheme="majorHAnsi" w:hAnsiTheme="majorHAnsi" w:cstheme="majorHAnsi"/>
          <w:sz w:val="22"/>
          <w:szCs w:val="22"/>
        </w:rPr>
      </w:pPr>
      <w:r w:rsidRPr="00E31CD8">
        <w:rPr>
          <w:rFonts w:asciiTheme="majorHAnsi" w:hAnsiTheme="majorHAnsi" w:cstheme="majorHAnsi"/>
          <w:b/>
          <w:sz w:val="22"/>
          <w:szCs w:val="22"/>
        </w:rPr>
        <w:t>3)</w:t>
      </w:r>
      <w:r w:rsidRPr="00E31CD8">
        <w:rPr>
          <w:rFonts w:asciiTheme="majorHAnsi" w:hAnsiTheme="majorHAnsi" w:cstheme="majorHAnsi"/>
          <w:sz w:val="22"/>
          <w:szCs w:val="22"/>
        </w:rPr>
        <w:tab/>
        <w:t>powinno być nieodwołalne i bezwarunkowe oraz płatne na pierwsze żądanie;</w:t>
      </w:r>
    </w:p>
    <w:p w14:paraId="4A02E7B9" w14:textId="77777777" w:rsidR="00BD1785" w:rsidRPr="00E31CD8" w:rsidRDefault="00BD1785" w:rsidP="00BD1785">
      <w:pPr>
        <w:pStyle w:val="Akapitzlist"/>
        <w:widowControl/>
        <w:spacing w:before="120" w:line="276" w:lineRule="auto"/>
        <w:ind w:left="709" w:right="51" w:hanging="284"/>
        <w:contextualSpacing w:val="0"/>
        <w:jc w:val="both"/>
        <w:rPr>
          <w:rFonts w:asciiTheme="majorHAnsi" w:hAnsiTheme="majorHAnsi" w:cstheme="majorHAnsi"/>
          <w:sz w:val="22"/>
          <w:szCs w:val="22"/>
        </w:rPr>
      </w:pPr>
      <w:r w:rsidRPr="00E31CD8">
        <w:rPr>
          <w:rFonts w:asciiTheme="majorHAnsi" w:hAnsiTheme="majorHAnsi" w:cstheme="majorHAnsi"/>
          <w:b/>
          <w:sz w:val="22"/>
          <w:szCs w:val="22"/>
        </w:rPr>
        <w:t>4)</w:t>
      </w:r>
      <w:r w:rsidRPr="00E31CD8">
        <w:rPr>
          <w:rFonts w:asciiTheme="majorHAnsi" w:hAnsiTheme="majorHAnsi" w:cstheme="majorHAnsi"/>
          <w:sz w:val="22"/>
          <w:szCs w:val="22"/>
        </w:rPr>
        <w:tab/>
        <w:t>termin obowiązywania poręczenia lub gwarancji nie może być krótszy niż termin związania ofertą</w:t>
      </w:r>
      <w:r w:rsidRPr="00E31CD8">
        <w:rPr>
          <w:rFonts w:asciiTheme="majorHAnsi" w:hAnsiTheme="majorHAnsi" w:cstheme="majorHAnsi"/>
          <w:sz w:val="22"/>
          <w:szCs w:val="22"/>
        </w:rPr>
        <w:br/>
        <w:t xml:space="preserve">(z uwzględnieniem, iż pierwszym dniem związania ofertą jest dzień składania ofert); </w:t>
      </w:r>
    </w:p>
    <w:p w14:paraId="6C80938C" w14:textId="77777777" w:rsidR="00BD1785" w:rsidRPr="00E31CD8" w:rsidRDefault="00BD1785" w:rsidP="00BD1785">
      <w:pPr>
        <w:pStyle w:val="Akapitzlist"/>
        <w:widowControl/>
        <w:spacing w:before="120" w:line="276" w:lineRule="auto"/>
        <w:ind w:left="709" w:right="51" w:hanging="284"/>
        <w:contextualSpacing w:val="0"/>
        <w:jc w:val="both"/>
        <w:rPr>
          <w:rFonts w:asciiTheme="majorHAnsi" w:hAnsiTheme="majorHAnsi" w:cstheme="majorHAnsi"/>
          <w:sz w:val="22"/>
          <w:szCs w:val="22"/>
        </w:rPr>
      </w:pPr>
      <w:r w:rsidRPr="00E31CD8">
        <w:rPr>
          <w:rFonts w:asciiTheme="majorHAnsi" w:hAnsiTheme="majorHAnsi" w:cstheme="majorHAnsi"/>
          <w:b/>
          <w:sz w:val="22"/>
          <w:szCs w:val="22"/>
        </w:rPr>
        <w:t>5)</w:t>
      </w:r>
      <w:r w:rsidRPr="00E31CD8">
        <w:rPr>
          <w:rFonts w:asciiTheme="majorHAnsi" w:hAnsiTheme="majorHAnsi" w:cstheme="majorHAnsi"/>
          <w:sz w:val="22"/>
          <w:szCs w:val="22"/>
        </w:rPr>
        <w:tab/>
        <w:t>w treści poręczenia lub gwarancji powinna znaleźć się nazwa oraz numer przedmiotowego postępowania;</w:t>
      </w:r>
    </w:p>
    <w:p w14:paraId="1BA95EEB" w14:textId="77777777" w:rsidR="00BD1785" w:rsidRPr="00E31CD8" w:rsidRDefault="00BD1785" w:rsidP="00BD1785">
      <w:pPr>
        <w:pStyle w:val="Akapitzlist"/>
        <w:widowControl/>
        <w:spacing w:before="120" w:line="276" w:lineRule="auto"/>
        <w:ind w:left="709" w:right="51" w:hanging="284"/>
        <w:contextualSpacing w:val="0"/>
        <w:jc w:val="both"/>
        <w:rPr>
          <w:rFonts w:asciiTheme="majorHAnsi" w:hAnsiTheme="majorHAnsi" w:cstheme="majorHAnsi"/>
          <w:sz w:val="22"/>
          <w:szCs w:val="22"/>
        </w:rPr>
      </w:pPr>
      <w:r w:rsidRPr="00E31CD8">
        <w:rPr>
          <w:rFonts w:asciiTheme="majorHAnsi" w:hAnsiTheme="majorHAnsi" w:cstheme="majorHAnsi"/>
          <w:b/>
          <w:sz w:val="22"/>
          <w:szCs w:val="22"/>
        </w:rPr>
        <w:t>6)</w:t>
      </w:r>
      <w:r w:rsidRPr="00E31CD8">
        <w:rPr>
          <w:rFonts w:asciiTheme="majorHAnsi" w:hAnsiTheme="majorHAnsi" w:cstheme="majorHAnsi"/>
          <w:sz w:val="22"/>
          <w:szCs w:val="22"/>
        </w:rPr>
        <w:tab/>
        <w:t xml:space="preserve">beneficjentem poręczenia lub gwarancji jest: Zamawiający, tj. Gmina Raszyn; </w:t>
      </w:r>
    </w:p>
    <w:p w14:paraId="4BAB16FE" w14:textId="77777777" w:rsidR="00BD1785" w:rsidRPr="00E31CD8" w:rsidRDefault="00BD1785" w:rsidP="00BD1785">
      <w:pPr>
        <w:pStyle w:val="Akapitzlist"/>
        <w:widowControl/>
        <w:spacing w:before="120" w:line="276" w:lineRule="auto"/>
        <w:ind w:left="709" w:right="51" w:hanging="284"/>
        <w:contextualSpacing w:val="0"/>
        <w:jc w:val="both"/>
        <w:rPr>
          <w:rFonts w:asciiTheme="majorHAnsi" w:hAnsiTheme="majorHAnsi" w:cstheme="majorHAnsi"/>
          <w:sz w:val="22"/>
          <w:szCs w:val="22"/>
        </w:rPr>
      </w:pPr>
      <w:r w:rsidRPr="00E31CD8">
        <w:rPr>
          <w:rFonts w:asciiTheme="majorHAnsi" w:hAnsiTheme="majorHAnsi" w:cstheme="majorHAnsi"/>
          <w:b/>
          <w:sz w:val="22"/>
          <w:szCs w:val="22"/>
        </w:rPr>
        <w:t>7)</w:t>
      </w:r>
      <w:r w:rsidRPr="00E31CD8">
        <w:rPr>
          <w:rFonts w:asciiTheme="majorHAnsi" w:hAnsiTheme="majorHAnsi" w:cstheme="majorHAnsi"/>
          <w:sz w:val="22"/>
          <w:szCs w:val="22"/>
        </w:rPr>
        <w:tab/>
        <w:t>w przypadku Wykonawców wspólnie ubiegających się o udzielenie zamówienia (art. 58 ustawy),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D9DDBE5" w14:textId="77777777" w:rsidR="00BD1785" w:rsidRPr="00E31CD8" w:rsidRDefault="00BD1785" w:rsidP="00BD1785">
      <w:pPr>
        <w:pStyle w:val="Akapitzlist"/>
        <w:widowControl/>
        <w:spacing w:before="120" w:line="276" w:lineRule="auto"/>
        <w:ind w:left="709" w:right="51" w:hanging="284"/>
        <w:contextualSpacing w:val="0"/>
        <w:jc w:val="both"/>
        <w:rPr>
          <w:rFonts w:asciiTheme="majorHAnsi" w:hAnsiTheme="majorHAnsi" w:cstheme="majorHAnsi"/>
          <w:sz w:val="22"/>
          <w:szCs w:val="22"/>
        </w:rPr>
      </w:pPr>
      <w:r w:rsidRPr="00E31CD8">
        <w:rPr>
          <w:rFonts w:asciiTheme="majorHAnsi" w:hAnsiTheme="majorHAnsi" w:cstheme="majorHAnsi"/>
          <w:b/>
          <w:sz w:val="22"/>
          <w:szCs w:val="22"/>
        </w:rPr>
        <w:t>8)</w:t>
      </w:r>
      <w:r w:rsidRPr="00E31CD8">
        <w:rPr>
          <w:rFonts w:asciiTheme="majorHAnsi" w:hAnsiTheme="majorHAnsi" w:cstheme="majorHAnsi"/>
          <w:b/>
          <w:sz w:val="22"/>
          <w:szCs w:val="22"/>
        </w:rPr>
        <w:tab/>
      </w:r>
      <w:r w:rsidRPr="00E31CD8">
        <w:rPr>
          <w:rFonts w:asciiTheme="majorHAnsi" w:hAnsiTheme="majorHAnsi" w:cstheme="majorHAnsi"/>
          <w:sz w:val="22"/>
          <w:szCs w:val="22"/>
        </w:rPr>
        <w:t>musi zostać złożone w postaci elektronicznej, opatrzone kwalifikowanym podpisem elektronicznym przez wystawcę poręczenia lub gwarancji.</w:t>
      </w:r>
    </w:p>
    <w:p w14:paraId="2C09E74A" w14:textId="77777777" w:rsidR="00BD1785" w:rsidRPr="00E31CD8" w:rsidRDefault="00BD1785" w:rsidP="0079381C">
      <w:pPr>
        <w:pStyle w:val="Akapitzlist"/>
        <w:widowControl/>
        <w:numPr>
          <w:ilvl w:val="1"/>
          <w:numId w:val="38"/>
        </w:numPr>
        <w:spacing w:before="120" w:line="276" w:lineRule="auto"/>
        <w:ind w:left="0" w:right="51" w:firstLine="0"/>
        <w:contextualSpacing w:val="0"/>
        <w:jc w:val="both"/>
        <w:rPr>
          <w:rFonts w:asciiTheme="majorHAnsi" w:hAnsiTheme="majorHAnsi" w:cstheme="majorHAnsi"/>
          <w:b/>
          <w:bCs/>
          <w:i/>
          <w:sz w:val="22"/>
          <w:szCs w:val="22"/>
        </w:rPr>
      </w:pPr>
      <w:r w:rsidRPr="00E31CD8">
        <w:rPr>
          <w:rFonts w:asciiTheme="majorHAnsi" w:hAnsiTheme="majorHAnsi" w:cstheme="majorHAnsi"/>
          <w:sz w:val="22"/>
          <w:szCs w:val="22"/>
        </w:rPr>
        <w:t>Oferta wykonawcy, który nie wniesie wadium lub wniesie w sposób nieprawidłowy lub nie utrzymywał wadium nieprzerwanie do upływu terminu związania ofertą lub złoży wniosek o zwrot wadium w przypadku, o którym mowa w art. 98 ust. 2 pkt 3 ustawy zostanie odrzucona.</w:t>
      </w:r>
    </w:p>
    <w:p w14:paraId="12FAC88B" w14:textId="77777777" w:rsidR="00BD1785" w:rsidRPr="00E31CD8" w:rsidRDefault="00BD1785" w:rsidP="0079381C">
      <w:pPr>
        <w:pStyle w:val="Akapitzlist"/>
        <w:widowControl/>
        <w:numPr>
          <w:ilvl w:val="1"/>
          <w:numId w:val="38"/>
        </w:numPr>
        <w:spacing w:before="120" w:line="276" w:lineRule="auto"/>
        <w:ind w:right="51"/>
        <w:contextualSpacing w:val="0"/>
        <w:jc w:val="both"/>
        <w:rPr>
          <w:rFonts w:asciiTheme="majorHAnsi" w:hAnsiTheme="majorHAnsi" w:cstheme="majorHAnsi"/>
          <w:b/>
          <w:bCs/>
          <w:i/>
          <w:sz w:val="22"/>
          <w:szCs w:val="22"/>
        </w:rPr>
      </w:pPr>
      <w:r w:rsidRPr="00E31CD8">
        <w:rPr>
          <w:rFonts w:asciiTheme="majorHAnsi" w:hAnsiTheme="majorHAnsi" w:cstheme="majorHAnsi"/>
          <w:sz w:val="22"/>
          <w:szCs w:val="22"/>
        </w:rPr>
        <w:t>W przypadku wniesienia wadium w formie:</w:t>
      </w:r>
    </w:p>
    <w:p w14:paraId="39EC3AFD" w14:textId="77777777" w:rsidR="00BD1785" w:rsidRPr="00E31CD8" w:rsidRDefault="00BD1785" w:rsidP="00BD1785">
      <w:pPr>
        <w:pStyle w:val="Akapitzlist"/>
        <w:widowControl/>
        <w:spacing w:before="120" w:line="276" w:lineRule="auto"/>
        <w:ind w:left="927" w:right="50"/>
        <w:jc w:val="both"/>
        <w:rPr>
          <w:rFonts w:asciiTheme="majorHAnsi" w:hAnsiTheme="majorHAnsi" w:cstheme="majorHAnsi"/>
          <w:sz w:val="22"/>
          <w:szCs w:val="22"/>
        </w:rPr>
      </w:pPr>
      <w:r w:rsidRPr="00E31CD8">
        <w:rPr>
          <w:rFonts w:asciiTheme="majorHAnsi" w:hAnsiTheme="majorHAnsi" w:cstheme="majorHAnsi"/>
          <w:b/>
          <w:sz w:val="22"/>
          <w:szCs w:val="22"/>
        </w:rPr>
        <w:t>1)</w:t>
      </w:r>
      <w:r w:rsidRPr="00E31CD8">
        <w:rPr>
          <w:rFonts w:asciiTheme="majorHAnsi" w:hAnsiTheme="majorHAnsi" w:cstheme="majorHAnsi"/>
          <w:sz w:val="22"/>
          <w:szCs w:val="22"/>
        </w:rPr>
        <w:tab/>
        <w:t>pieniężnej - zaleca się, by dowód dokonania przelewu został dołączony do oferty;</w:t>
      </w:r>
    </w:p>
    <w:p w14:paraId="369FC21E" w14:textId="77777777" w:rsidR="00BD1785" w:rsidRPr="00E31CD8" w:rsidRDefault="00BD1785" w:rsidP="00BD1785">
      <w:pPr>
        <w:pStyle w:val="Akapitzlist"/>
        <w:widowControl/>
        <w:spacing w:before="120" w:line="276" w:lineRule="auto"/>
        <w:ind w:left="927" w:right="50"/>
        <w:jc w:val="both"/>
        <w:rPr>
          <w:rFonts w:asciiTheme="majorHAnsi" w:hAnsiTheme="majorHAnsi" w:cstheme="majorHAnsi"/>
          <w:sz w:val="22"/>
          <w:szCs w:val="22"/>
        </w:rPr>
      </w:pPr>
      <w:r w:rsidRPr="00E31CD8">
        <w:rPr>
          <w:rFonts w:asciiTheme="majorHAnsi" w:hAnsiTheme="majorHAnsi" w:cstheme="majorHAnsi"/>
          <w:b/>
          <w:sz w:val="22"/>
          <w:szCs w:val="22"/>
        </w:rPr>
        <w:t>2)</w:t>
      </w:r>
      <w:r w:rsidRPr="00E31CD8">
        <w:rPr>
          <w:rFonts w:asciiTheme="majorHAnsi" w:hAnsiTheme="majorHAnsi" w:cstheme="majorHAnsi"/>
          <w:sz w:val="22"/>
          <w:szCs w:val="22"/>
        </w:rPr>
        <w:tab/>
        <w:t xml:space="preserve">poręczeń lub gwarancji - wymaga się, by oryginał dokumentu został złożony wraz z ofertą zgodnie z pkt. 16.7 </w:t>
      </w:r>
      <w:proofErr w:type="spellStart"/>
      <w:r w:rsidRPr="00E31CD8">
        <w:rPr>
          <w:rFonts w:asciiTheme="majorHAnsi" w:hAnsiTheme="majorHAnsi" w:cstheme="majorHAnsi"/>
          <w:sz w:val="22"/>
          <w:szCs w:val="22"/>
        </w:rPr>
        <w:t>ppkt</w:t>
      </w:r>
      <w:proofErr w:type="spellEnd"/>
      <w:r w:rsidRPr="00E31CD8">
        <w:rPr>
          <w:rFonts w:asciiTheme="majorHAnsi" w:hAnsiTheme="majorHAnsi" w:cstheme="majorHAnsi"/>
          <w:sz w:val="22"/>
          <w:szCs w:val="22"/>
        </w:rPr>
        <w:t xml:space="preserve"> 8) powyżej.</w:t>
      </w:r>
    </w:p>
    <w:p w14:paraId="29E6DA4F" w14:textId="77777777" w:rsidR="00BD1785" w:rsidRPr="00E31CD8" w:rsidRDefault="00BD1785" w:rsidP="0079381C">
      <w:pPr>
        <w:pStyle w:val="Akapitzlist"/>
        <w:widowControl/>
        <w:numPr>
          <w:ilvl w:val="1"/>
          <w:numId w:val="38"/>
        </w:numPr>
        <w:spacing w:before="120" w:line="276" w:lineRule="auto"/>
        <w:ind w:right="51"/>
        <w:contextualSpacing w:val="0"/>
        <w:jc w:val="both"/>
        <w:rPr>
          <w:rFonts w:asciiTheme="majorHAnsi" w:hAnsiTheme="majorHAnsi" w:cstheme="majorHAnsi"/>
          <w:b/>
          <w:bCs/>
          <w:i/>
          <w:sz w:val="22"/>
          <w:szCs w:val="22"/>
        </w:rPr>
      </w:pPr>
      <w:r w:rsidRPr="00E31CD8">
        <w:rPr>
          <w:rFonts w:asciiTheme="majorHAnsi" w:hAnsiTheme="majorHAnsi" w:cstheme="majorHAnsi"/>
          <w:sz w:val="22"/>
          <w:szCs w:val="22"/>
        </w:rPr>
        <w:t>Zasady zwrotu oraz okoliczności zatrzymania wadium określa ustawa.</w:t>
      </w:r>
    </w:p>
    <w:p w14:paraId="1851C146" w14:textId="77777777" w:rsidR="00BD1785" w:rsidRPr="00E31CD8" w:rsidRDefault="00BD1785" w:rsidP="00BD1785">
      <w:pPr>
        <w:pStyle w:val="Akapitzlist"/>
        <w:widowControl/>
        <w:spacing w:before="120" w:line="276" w:lineRule="auto"/>
        <w:ind w:left="927" w:right="50"/>
        <w:jc w:val="both"/>
        <w:rPr>
          <w:rFonts w:asciiTheme="majorHAnsi" w:eastAsia="Times New Roman" w:hAnsiTheme="majorHAnsi" w:cstheme="majorHAnsi"/>
          <w:b/>
          <w:bCs/>
          <w:i/>
          <w:sz w:val="22"/>
          <w:szCs w:val="22"/>
        </w:rPr>
      </w:pPr>
    </w:p>
    <w:p w14:paraId="1370533A" w14:textId="77777777" w:rsidR="00BD1785" w:rsidRPr="00E31CD8" w:rsidRDefault="00BD1785" w:rsidP="0079381C">
      <w:pPr>
        <w:pStyle w:val="Akapitzlist"/>
        <w:numPr>
          <w:ilvl w:val="0"/>
          <w:numId w:val="37"/>
        </w:numPr>
        <w:shd w:val="clear" w:color="auto" w:fill="FFFFFF"/>
        <w:tabs>
          <w:tab w:val="center" w:pos="851"/>
          <w:tab w:val="center" w:pos="6321"/>
          <w:tab w:val="center" w:pos="8483"/>
        </w:tabs>
        <w:autoSpaceDE w:val="0"/>
        <w:spacing w:line="276" w:lineRule="auto"/>
        <w:ind w:left="1134" w:right="11" w:hanging="425"/>
        <w:jc w:val="both"/>
        <w:rPr>
          <w:rFonts w:asciiTheme="majorHAnsi" w:eastAsia="Times New Roman" w:hAnsiTheme="majorHAnsi" w:cstheme="majorHAnsi"/>
          <w:highlight w:val="lightGray"/>
        </w:rPr>
      </w:pPr>
      <w:r w:rsidRPr="00E31CD8">
        <w:rPr>
          <w:rFonts w:asciiTheme="majorHAnsi" w:eastAsia="Times New Roman" w:hAnsiTheme="majorHAnsi" w:cstheme="majorHAnsi"/>
          <w:b/>
          <w:bCs/>
          <w:sz w:val="22"/>
          <w:szCs w:val="22"/>
          <w:highlight w:val="lightGray"/>
        </w:rPr>
        <w:t>Zamawiający wymaga wniesienia z</w:t>
      </w:r>
      <w:r w:rsidRPr="00E31CD8">
        <w:rPr>
          <w:rFonts w:asciiTheme="majorHAnsi" w:eastAsia="Times New Roman" w:hAnsiTheme="majorHAnsi" w:cstheme="majorHAnsi"/>
          <w:b/>
          <w:sz w:val="22"/>
          <w:szCs w:val="22"/>
          <w:highlight w:val="lightGray"/>
        </w:rPr>
        <w:t>abezpieczenia należytego wykonania umowy</w:t>
      </w:r>
      <w:r w:rsidRPr="00E31CD8">
        <w:rPr>
          <w:rFonts w:asciiTheme="majorHAnsi" w:eastAsia="Times New Roman" w:hAnsiTheme="majorHAnsi" w:cstheme="majorHAnsi"/>
          <w:sz w:val="22"/>
          <w:szCs w:val="22"/>
          <w:highlight w:val="lightGray"/>
        </w:rPr>
        <w:t>.</w:t>
      </w:r>
    </w:p>
    <w:p w14:paraId="5735A5C5" w14:textId="77777777" w:rsidR="00BD1785" w:rsidRPr="00E31CD8" w:rsidRDefault="00BD1785" w:rsidP="00BD1785">
      <w:pPr>
        <w:shd w:val="clear" w:color="auto" w:fill="FFFFFF"/>
        <w:tabs>
          <w:tab w:val="center" w:pos="851"/>
          <w:tab w:val="center" w:pos="6321"/>
          <w:tab w:val="center" w:pos="8483"/>
        </w:tabs>
        <w:autoSpaceDE w:val="0"/>
        <w:spacing w:line="276" w:lineRule="auto"/>
        <w:ind w:right="11"/>
        <w:jc w:val="both"/>
        <w:rPr>
          <w:rFonts w:asciiTheme="majorHAnsi" w:eastAsia="Times New Roman" w:hAnsiTheme="majorHAnsi" w:cstheme="majorHAnsi"/>
          <w:sz w:val="22"/>
          <w:szCs w:val="22"/>
          <w:highlight w:val="lightGray"/>
        </w:rPr>
      </w:pPr>
      <w:r w:rsidRPr="00E31CD8">
        <w:rPr>
          <w:rFonts w:asciiTheme="majorHAnsi" w:eastAsia="Times New Roman" w:hAnsiTheme="majorHAnsi" w:cstheme="majorHAnsi"/>
          <w:sz w:val="22"/>
          <w:szCs w:val="22"/>
        </w:rPr>
        <w:t>Zamawiający nie wymaga zabezpieczenia należytego wykonania umowy.</w:t>
      </w:r>
    </w:p>
    <w:p w14:paraId="04444BC3" w14:textId="77777777" w:rsidR="00BD1785" w:rsidRPr="00E31CD8" w:rsidRDefault="00BD1785" w:rsidP="00BD1785">
      <w:pPr>
        <w:pStyle w:val="Akapitzlist"/>
        <w:shd w:val="clear" w:color="auto" w:fill="FFFFFF"/>
        <w:spacing w:before="120" w:line="276" w:lineRule="auto"/>
        <w:ind w:left="420" w:right="24"/>
        <w:jc w:val="both"/>
        <w:rPr>
          <w:rFonts w:asciiTheme="majorHAnsi" w:hAnsiTheme="majorHAnsi" w:cs="Times New Roman"/>
          <w:spacing w:val="-1"/>
          <w:sz w:val="22"/>
          <w:szCs w:val="22"/>
        </w:rPr>
      </w:pPr>
    </w:p>
    <w:p w14:paraId="140F9268" w14:textId="77777777" w:rsidR="00A7091E" w:rsidRPr="00E31CD8" w:rsidRDefault="00A7091E" w:rsidP="0041442F">
      <w:pPr>
        <w:tabs>
          <w:tab w:val="center" w:pos="851"/>
          <w:tab w:val="center" w:pos="6321"/>
          <w:tab w:val="center" w:pos="8483"/>
        </w:tabs>
        <w:jc w:val="both"/>
        <w:rPr>
          <w:rFonts w:asciiTheme="majorHAnsi" w:hAnsiTheme="majorHAnsi" w:cs="Times New Roman"/>
          <w:b/>
          <w:sz w:val="22"/>
          <w:szCs w:val="22"/>
        </w:rPr>
      </w:pPr>
    </w:p>
    <w:p w14:paraId="3470495E" w14:textId="0421F89A" w:rsidR="005F1CD4" w:rsidRPr="007906F2" w:rsidRDefault="005F1CD4" w:rsidP="007906F2">
      <w:pPr>
        <w:pStyle w:val="Akapitzlist"/>
        <w:numPr>
          <w:ilvl w:val="0"/>
          <w:numId w:val="37"/>
        </w:numPr>
        <w:shd w:val="clear" w:color="auto" w:fill="FFFFFF"/>
        <w:tabs>
          <w:tab w:val="left" w:pos="993"/>
        </w:tabs>
        <w:autoSpaceDE w:val="0"/>
        <w:spacing w:line="276" w:lineRule="auto"/>
        <w:ind w:left="993" w:hanging="284"/>
        <w:jc w:val="both"/>
        <w:rPr>
          <w:rFonts w:asciiTheme="majorHAnsi" w:eastAsia="Times New Roman" w:hAnsiTheme="majorHAnsi" w:cs="Times New Roman"/>
          <w:highlight w:val="lightGray"/>
        </w:rPr>
      </w:pPr>
      <w:r w:rsidRPr="007906F2">
        <w:rPr>
          <w:rFonts w:asciiTheme="majorHAnsi" w:eastAsia="Times New Roman" w:hAnsiTheme="majorHAnsi" w:cs="Times New Roman"/>
          <w:b/>
          <w:bCs/>
          <w:spacing w:val="-1"/>
          <w:highlight w:val="lightGray"/>
          <w:u w:val="single"/>
        </w:rPr>
        <w:t>Sposób obliczenia ceny oferty:</w:t>
      </w:r>
    </w:p>
    <w:p w14:paraId="52BB6DB8" w14:textId="5CD16648" w:rsidR="00526905" w:rsidRPr="00E31CD8" w:rsidRDefault="00390B68" w:rsidP="007906F2">
      <w:pPr>
        <w:pStyle w:val="Akapitzlist"/>
        <w:numPr>
          <w:ilvl w:val="1"/>
          <w:numId w:val="37"/>
        </w:numPr>
        <w:shd w:val="clear" w:color="auto" w:fill="FFFFFF"/>
        <w:spacing w:before="120" w:line="276" w:lineRule="auto"/>
        <w:ind w:left="0" w:right="24" w:firstLine="0"/>
        <w:jc w:val="both"/>
        <w:rPr>
          <w:rFonts w:asciiTheme="majorHAnsi" w:hAnsiTheme="majorHAnsi" w:cs="Times New Roman"/>
          <w:spacing w:val="-1"/>
          <w:sz w:val="22"/>
          <w:szCs w:val="22"/>
        </w:rPr>
      </w:pPr>
      <w:r w:rsidRPr="00E31CD8">
        <w:rPr>
          <w:rFonts w:asciiTheme="majorHAnsi" w:hAnsiTheme="majorHAnsi" w:cs="Times New Roman"/>
          <w:sz w:val="22"/>
          <w:szCs w:val="22"/>
        </w:rPr>
        <w:t>Wykonawca obowiązany jest do wypełnienia formularza ofertowego odpowiednio w zakresie zadania nr 1 i</w:t>
      </w:r>
      <w:r w:rsidR="006A009F" w:rsidRPr="00E31CD8">
        <w:rPr>
          <w:rFonts w:asciiTheme="majorHAnsi" w:hAnsiTheme="majorHAnsi" w:cs="Times New Roman"/>
          <w:sz w:val="22"/>
          <w:szCs w:val="22"/>
        </w:rPr>
        <w:t>/ lub</w:t>
      </w:r>
      <w:r w:rsidRPr="00E31CD8">
        <w:rPr>
          <w:rFonts w:asciiTheme="majorHAnsi" w:hAnsiTheme="majorHAnsi" w:cs="Times New Roman"/>
          <w:sz w:val="22"/>
          <w:szCs w:val="22"/>
        </w:rPr>
        <w:t xml:space="preserve"> zadania nr 2 </w:t>
      </w:r>
      <w:r w:rsidR="006A009F" w:rsidRPr="00E31CD8">
        <w:rPr>
          <w:rFonts w:asciiTheme="majorHAnsi" w:hAnsiTheme="majorHAnsi" w:cs="Times New Roman"/>
          <w:sz w:val="22"/>
          <w:szCs w:val="22"/>
        </w:rPr>
        <w:t xml:space="preserve">na podstawie „kosztorysu ofertowego” stanowiącego odpowiednio: </w:t>
      </w:r>
      <w:r w:rsidR="006A009F" w:rsidRPr="00E31CD8">
        <w:rPr>
          <w:rFonts w:asciiTheme="majorHAnsi" w:hAnsiTheme="majorHAnsi" w:cs="Times New Roman"/>
          <w:b/>
          <w:sz w:val="22"/>
          <w:szCs w:val="22"/>
        </w:rPr>
        <w:t xml:space="preserve">załącznik nr </w:t>
      </w:r>
      <w:r w:rsidR="004B5907" w:rsidRPr="00E31CD8">
        <w:rPr>
          <w:rFonts w:asciiTheme="majorHAnsi" w:hAnsiTheme="majorHAnsi" w:cs="Times New Roman"/>
          <w:b/>
          <w:sz w:val="22"/>
          <w:szCs w:val="22"/>
        </w:rPr>
        <w:t>8.</w:t>
      </w:r>
      <w:r w:rsidRPr="00E31CD8">
        <w:rPr>
          <w:rFonts w:asciiTheme="majorHAnsi" w:hAnsiTheme="majorHAnsi" w:cs="Times New Roman"/>
          <w:b/>
          <w:sz w:val="22"/>
          <w:szCs w:val="22"/>
        </w:rPr>
        <w:t xml:space="preserve">1 </w:t>
      </w:r>
      <w:r w:rsidR="006A009F" w:rsidRPr="00E31CD8">
        <w:rPr>
          <w:rFonts w:asciiTheme="majorHAnsi" w:hAnsiTheme="majorHAnsi" w:cs="Times New Roman"/>
          <w:b/>
          <w:sz w:val="22"/>
          <w:szCs w:val="22"/>
        </w:rPr>
        <w:t xml:space="preserve">oraz załącznik nr </w:t>
      </w:r>
      <w:r w:rsidR="004B5907" w:rsidRPr="00E31CD8">
        <w:rPr>
          <w:rFonts w:asciiTheme="majorHAnsi" w:hAnsiTheme="majorHAnsi" w:cs="Times New Roman"/>
          <w:b/>
          <w:sz w:val="22"/>
          <w:szCs w:val="22"/>
        </w:rPr>
        <w:t>8.</w:t>
      </w:r>
      <w:r w:rsidRPr="00E31CD8">
        <w:rPr>
          <w:rFonts w:asciiTheme="majorHAnsi" w:hAnsiTheme="majorHAnsi" w:cs="Times New Roman"/>
          <w:b/>
          <w:sz w:val="22"/>
          <w:szCs w:val="22"/>
        </w:rPr>
        <w:t>2</w:t>
      </w:r>
      <w:r w:rsidRPr="00E31CD8">
        <w:rPr>
          <w:rFonts w:asciiTheme="majorHAnsi" w:hAnsiTheme="majorHAnsi" w:cs="Times New Roman"/>
          <w:sz w:val="22"/>
          <w:szCs w:val="22"/>
        </w:rPr>
        <w:t xml:space="preserve">, oraz określenia w nim jednostkowych cen brutto za wykonanie poszczególnych robót </w:t>
      </w:r>
      <w:r w:rsidR="006A009F" w:rsidRPr="00E31CD8">
        <w:rPr>
          <w:rFonts w:asciiTheme="majorHAnsi" w:hAnsiTheme="majorHAnsi" w:cs="Times New Roman"/>
          <w:sz w:val="22"/>
          <w:szCs w:val="22"/>
        </w:rPr>
        <w:t xml:space="preserve">wraz z podaniem łącznej </w:t>
      </w:r>
      <w:r w:rsidRPr="00E31CD8">
        <w:rPr>
          <w:rFonts w:asciiTheme="majorHAnsi" w:hAnsiTheme="majorHAnsi" w:cs="Times New Roman"/>
          <w:sz w:val="22"/>
          <w:szCs w:val="22"/>
        </w:rPr>
        <w:t xml:space="preserve">ceny </w:t>
      </w:r>
      <w:r w:rsidR="006A009F" w:rsidRPr="00E31CD8">
        <w:rPr>
          <w:rFonts w:asciiTheme="majorHAnsi" w:hAnsiTheme="majorHAnsi" w:cs="Times New Roman"/>
          <w:sz w:val="22"/>
          <w:szCs w:val="22"/>
        </w:rPr>
        <w:t xml:space="preserve">brutto. </w:t>
      </w:r>
    </w:p>
    <w:p w14:paraId="5D2B3D4A" w14:textId="164C34CB" w:rsidR="00390B68" w:rsidRPr="00E31CD8" w:rsidRDefault="00390B68" w:rsidP="007906F2">
      <w:pPr>
        <w:pStyle w:val="Akapitzlist"/>
        <w:widowControl/>
        <w:numPr>
          <w:ilvl w:val="1"/>
          <w:numId w:val="37"/>
        </w:numPr>
        <w:shd w:val="clear" w:color="auto" w:fill="FFFFFF"/>
        <w:autoSpaceDN/>
        <w:spacing w:before="120" w:line="300" w:lineRule="exact"/>
        <w:ind w:left="0" w:right="24" w:firstLine="0"/>
        <w:jc w:val="both"/>
        <w:rPr>
          <w:rFonts w:asciiTheme="majorHAnsi" w:hAnsiTheme="majorHAnsi" w:cs="Times New Roman"/>
          <w:b/>
          <w:bCs/>
          <w:sz w:val="22"/>
          <w:szCs w:val="22"/>
        </w:rPr>
      </w:pPr>
      <w:r w:rsidRPr="00E31CD8">
        <w:rPr>
          <w:rFonts w:asciiTheme="majorHAnsi" w:hAnsiTheme="majorHAnsi" w:cs="Times New Roman"/>
          <w:spacing w:val="-1"/>
          <w:sz w:val="22"/>
          <w:szCs w:val="22"/>
        </w:rPr>
        <w:t xml:space="preserve">Wykonawca winien określić ceny jednostkowe uwzględniające robociznę, materiał sprzęt na wszystkie elementy zamówienia wymienione w załączniku </w:t>
      </w:r>
      <w:r w:rsidR="004B5907" w:rsidRPr="00E31CD8">
        <w:rPr>
          <w:rFonts w:asciiTheme="majorHAnsi" w:hAnsiTheme="majorHAnsi" w:cs="Times New Roman"/>
          <w:b/>
          <w:spacing w:val="-1"/>
          <w:sz w:val="22"/>
          <w:szCs w:val="22"/>
        </w:rPr>
        <w:t>8.</w:t>
      </w:r>
      <w:r w:rsidRPr="00E31CD8">
        <w:rPr>
          <w:rFonts w:asciiTheme="majorHAnsi" w:hAnsiTheme="majorHAnsi" w:cs="Times New Roman"/>
          <w:b/>
          <w:spacing w:val="-1"/>
          <w:sz w:val="22"/>
          <w:szCs w:val="22"/>
        </w:rPr>
        <w:t>1</w:t>
      </w:r>
      <w:r w:rsidRPr="00E31CD8">
        <w:rPr>
          <w:rFonts w:asciiTheme="majorHAnsi" w:hAnsiTheme="majorHAnsi" w:cs="Times New Roman"/>
          <w:spacing w:val="-1"/>
          <w:sz w:val="22"/>
          <w:szCs w:val="22"/>
        </w:rPr>
        <w:t xml:space="preserve"> i </w:t>
      </w:r>
      <w:r w:rsidR="004B5907" w:rsidRPr="00E31CD8">
        <w:rPr>
          <w:rFonts w:asciiTheme="majorHAnsi" w:hAnsiTheme="majorHAnsi" w:cs="Times New Roman"/>
          <w:b/>
          <w:spacing w:val="-1"/>
          <w:sz w:val="22"/>
          <w:szCs w:val="22"/>
        </w:rPr>
        <w:t>8.</w:t>
      </w:r>
      <w:r w:rsidRPr="00E31CD8">
        <w:rPr>
          <w:rFonts w:asciiTheme="majorHAnsi" w:hAnsiTheme="majorHAnsi" w:cs="Times New Roman"/>
          <w:b/>
          <w:spacing w:val="-1"/>
          <w:sz w:val="22"/>
          <w:szCs w:val="22"/>
        </w:rPr>
        <w:t>2</w:t>
      </w:r>
      <w:r w:rsidRPr="00E31CD8">
        <w:rPr>
          <w:rFonts w:asciiTheme="majorHAnsi" w:hAnsiTheme="majorHAnsi" w:cs="Times New Roman"/>
          <w:spacing w:val="-1"/>
          <w:sz w:val="22"/>
          <w:szCs w:val="22"/>
        </w:rPr>
        <w:t xml:space="preserve"> oraz </w:t>
      </w:r>
      <w:r w:rsidRPr="00E31CD8">
        <w:rPr>
          <w:rFonts w:asciiTheme="majorHAnsi" w:hAnsiTheme="majorHAnsi" w:cs="Times New Roman"/>
          <w:b/>
          <w:spacing w:val="-1"/>
          <w:sz w:val="22"/>
          <w:szCs w:val="22"/>
          <w:u w:val="single"/>
        </w:rPr>
        <w:t>łączną cenę oferty brutto - dla porównania ofert</w:t>
      </w:r>
      <w:r w:rsidRPr="00E31CD8">
        <w:rPr>
          <w:rFonts w:asciiTheme="majorHAnsi" w:hAnsiTheme="majorHAnsi" w:cs="Times New Roman"/>
          <w:b/>
          <w:sz w:val="22"/>
          <w:szCs w:val="22"/>
        </w:rPr>
        <w:t>.</w:t>
      </w:r>
      <w:r w:rsidRPr="00E31CD8">
        <w:rPr>
          <w:rFonts w:asciiTheme="majorHAnsi" w:hAnsiTheme="majorHAnsi" w:cs="Times New Roman"/>
          <w:b/>
          <w:bCs/>
          <w:sz w:val="22"/>
          <w:szCs w:val="22"/>
        </w:rPr>
        <w:t xml:space="preserve"> </w:t>
      </w:r>
    </w:p>
    <w:p w14:paraId="5EDB15E6" w14:textId="2E8FE8AC" w:rsidR="00390B68" w:rsidRPr="00E31CD8" w:rsidRDefault="00390B68" w:rsidP="007906F2">
      <w:pPr>
        <w:pStyle w:val="Akapitzlist"/>
        <w:widowControl/>
        <w:numPr>
          <w:ilvl w:val="1"/>
          <w:numId w:val="37"/>
        </w:numPr>
        <w:shd w:val="clear" w:color="auto" w:fill="FFFFFF"/>
        <w:autoSpaceDN/>
        <w:spacing w:before="120" w:line="300" w:lineRule="exact"/>
        <w:ind w:left="0" w:right="24" w:firstLine="0"/>
        <w:jc w:val="both"/>
        <w:rPr>
          <w:rFonts w:asciiTheme="majorHAnsi" w:hAnsiTheme="majorHAnsi" w:cs="Times New Roman"/>
          <w:sz w:val="22"/>
          <w:szCs w:val="22"/>
        </w:rPr>
      </w:pPr>
      <w:r w:rsidRPr="00E31CD8">
        <w:rPr>
          <w:rFonts w:asciiTheme="majorHAnsi" w:hAnsiTheme="majorHAnsi" w:cs="Times New Roman"/>
          <w:sz w:val="22"/>
          <w:szCs w:val="22"/>
        </w:rPr>
        <w:t xml:space="preserve">W cenach jednostkowych, należy ująć koszty wszystkich czynności wynikających ze specyfiki przedmiotu zamówienia w tym m.in. wykonanie czasowej organizacji ruchu, obsługi geodezyjnej, uporządkowanie terenu robót oraz terenów zielonych, utylizacji materiałów, koszty ewentualnych badań laboratoryjnych. </w:t>
      </w:r>
    </w:p>
    <w:p w14:paraId="64771BCE" w14:textId="77777777" w:rsidR="00390B68" w:rsidRPr="00E31CD8" w:rsidRDefault="00390B68" w:rsidP="007906F2">
      <w:pPr>
        <w:pStyle w:val="Akapitzlist"/>
        <w:widowControl/>
        <w:numPr>
          <w:ilvl w:val="1"/>
          <w:numId w:val="37"/>
        </w:numPr>
        <w:shd w:val="clear" w:color="auto" w:fill="FFFFFF"/>
        <w:autoSpaceDN/>
        <w:spacing w:before="120" w:line="300" w:lineRule="exact"/>
        <w:ind w:left="142" w:right="24" w:hanging="142"/>
        <w:jc w:val="both"/>
        <w:rPr>
          <w:rFonts w:asciiTheme="majorHAnsi" w:hAnsiTheme="majorHAnsi" w:cs="Times New Roman"/>
          <w:sz w:val="22"/>
          <w:szCs w:val="22"/>
        </w:rPr>
      </w:pPr>
      <w:r w:rsidRPr="00E31CD8">
        <w:rPr>
          <w:rFonts w:asciiTheme="majorHAnsi" w:hAnsiTheme="majorHAnsi" w:cs="Times New Roman"/>
          <w:sz w:val="22"/>
          <w:szCs w:val="22"/>
        </w:rPr>
        <w:t>W okresie realizacji umowy, ceny jednostkowe nie mogą ulec zmianie.</w:t>
      </w:r>
    </w:p>
    <w:p w14:paraId="6A9F0174" w14:textId="4081046C" w:rsidR="00D61763" w:rsidRPr="00E31CD8" w:rsidRDefault="004B7549" w:rsidP="007906F2">
      <w:pPr>
        <w:pStyle w:val="Akapitzlist"/>
        <w:widowControl/>
        <w:numPr>
          <w:ilvl w:val="1"/>
          <w:numId w:val="37"/>
        </w:numPr>
        <w:shd w:val="clear" w:color="auto" w:fill="FFFFFF"/>
        <w:autoSpaceDN/>
        <w:spacing w:before="120" w:line="300" w:lineRule="exact"/>
        <w:ind w:left="0" w:right="24" w:firstLine="0"/>
        <w:jc w:val="both"/>
        <w:rPr>
          <w:rFonts w:asciiTheme="majorHAnsi" w:hAnsiTheme="majorHAnsi" w:cs="Times New Roman"/>
          <w:sz w:val="22"/>
          <w:szCs w:val="22"/>
        </w:rPr>
      </w:pPr>
      <w:r w:rsidRPr="00E31CD8">
        <w:rPr>
          <w:rFonts w:asciiTheme="majorHAnsi" w:hAnsiTheme="majorHAnsi" w:cs="Times New Roman"/>
          <w:sz w:val="22"/>
          <w:szCs w:val="22"/>
        </w:rPr>
        <w:lastRenderedPageBreak/>
        <w:t>Wynagrodzenie, określone przez wykonawcę</w:t>
      </w:r>
      <w:r w:rsidRPr="00E31CD8">
        <w:rPr>
          <w:rFonts w:asciiTheme="majorHAnsi" w:hAnsiTheme="majorHAnsi" w:cs="Times New Roman"/>
          <w:b/>
          <w:sz w:val="22"/>
          <w:szCs w:val="22"/>
        </w:rPr>
        <w:t xml:space="preserve"> </w:t>
      </w:r>
      <w:r w:rsidRPr="00E31CD8">
        <w:rPr>
          <w:rFonts w:asciiTheme="majorHAnsi" w:hAnsiTheme="majorHAnsi" w:cs="Times New Roman"/>
          <w:bCs/>
          <w:sz w:val="22"/>
          <w:szCs w:val="22"/>
        </w:rPr>
        <w:t xml:space="preserve">w formularzu oferty, </w:t>
      </w:r>
      <w:r w:rsidR="00264C5C" w:rsidRPr="00E31CD8">
        <w:rPr>
          <w:rFonts w:asciiTheme="majorHAnsi" w:hAnsiTheme="majorHAnsi" w:cs="Times New Roman"/>
          <w:bCs/>
          <w:sz w:val="22"/>
          <w:szCs w:val="22"/>
        </w:rPr>
        <w:t xml:space="preserve">tj. </w:t>
      </w:r>
      <w:r w:rsidR="00264C5C" w:rsidRPr="00E31CD8">
        <w:rPr>
          <w:rFonts w:asciiTheme="majorHAnsi" w:hAnsiTheme="majorHAnsi" w:cs="Times New Roman"/>
          <w:b/>
          <w:bCs/>
          <w:i/>
          <w:iCs/>
          <w:sz w:val="22"/>
          <w:szCs w:val="22"/>
          <w:u w:val="single"/>
        </w:rPr>
        <w:t>łączna kwota</w:t>
      </w:r>
      <w:r w:rsidR="00061563" w:rsidRPr="00E31CD8">
        <w:rPr>
          <w:rFonts w:asciiTheme="majorHAnsi" w:hAnsiTheme="majorHAnsi" w:cs="Times New Roman"/>
          <w:b/>
          <w:bCs/>
          <w:i/>
          <w:iCs/>
          <w:sz w:val="22"/>
          <w:szCs w:val="22"/>
          <w:u w:val="single"/>
        </w:rPr>
        <w:t xml:space="preserve"> </w:t>
      </w:r>
      <w:r w:rsidR="00264C5C" w:rsidRPr="00E31CD8">
        <w:rPr>
          <w:rFonts w:asciiTheme="majorHAnsi" w:hAnsiTheme="majorHAnsi" w:cs="Times New Roman"/>
          <w:b/>
          <w:bCs/>
          <w:i/>
          <w:iCs/>
          <w:sz w:val="22"/>
          <w:szCs w:val="22"/>
          <w:u w:val="single"/>
        </w:rPr>
        <w:t xml:space="preserve">brutto </w:t>
      </w:r>
      <w:r w:rsidR="00264C5C" w:rsidRPr="00E31CD8">
        <w:rPr>
          <w:rFonts w:asciiTheme="majorHAnsi" w:hAnsiTheme="majorHAnsi" w:cs="Times New Roman"/>
          <w:sz w:val="22"/>
          <w:szCs w:val="22"/>
        </w:rPr>
        <w:t xml:space="preserve">(podana cyfrą i słownie) </w:t>
      </w:r>
      <w:r w:rsidR="00264C5C" w:rsidRPr="00E31CD8">
        <w:rPr>
          <w:rFonts w:asciiTheme="majorHAnsi" w:hAnsiTheme="majorHAnsi" w:cs="Times New Roman"/>
          <w:spacing w:val="1"/>
          <w:sz w:val="22"/>
          <w:szCs w:val="22"/>
        </w:rPr>
        <w:t xml:space="preserve">za wykonanie przedmiotu zamówienia winna być </w:t>
      </w:r>
      <w:r w:rsidR="00264C5C" w:rsidRPr="00E31CD8">
        <w:rPr>
          <w:rFonts w:asciiTheme="majorHAnsi" w:hAnsiTheme="majorHAnsi" w:cs="Times New Roman"/>
          <w:sz w:val="22"/>
          <w:szCs w:val="22"/>
        </w:rPr>
        <w:t>zaokrąglona do dwóch miejsc po przecinku i podana w złotych polskich i musi obejmować wszystkie koszty związane</w:t>
      </w:r>
      <w:r w:rsidR="0027018B" w:rsidRPr="00E31CD8">
        <w:rPr>
          <w:rFonts w:asciiTheme="majorHAnsi" w:hAnsiTheme="majorHAnsi" w:cs="Times New Roman"/>
          <w:sz w:val="22"/>
          <w:szCs w:val="22"/>
        </w:rPr>
        <w:t xml:space="preserve"> z</w:t>
      </w:r>
      <w:r w:rsidR="00264C5C" w:rsidRPr="00E31CD8">
        <w:rPr>
          <w:rFonts w:asciiTheme="majorHAnsi" w:hAnsiTheme="majorHAnsi" w:cs="Times New Roman"/>
          <w:sz w:val="22"/>
          <w:szCs w:val="22"/>
        </w:rPr>
        <w:t xml:space="preserve"> kompleksową realizacją </w:t>
      </w:r>
      <w:r w:rsidR="00BA0F06" w:rsidRPr="00E31CD8">
        <w:rPr>
          <w:rFonts w:asciiTheme="majorHAnsi" w:hAnsiTheme="majorHAnsi" w:cs="Times New Roman"/>
          <w:sz w:val="22"/>
          <w:szCs w:val="22"/>
        </w:rPr>
        <w:t>robót</w:t>
      </w:r>
      <w:r w:rsidR="00D61763" w:rsidRPr="00E31CD8">
        <w:rPr>
          <w:rFonts w:asciiTheme="majorHAnsi" w:hAnsiTheme="majorHAnsi" w:cs="Times New Roman"/>
          <w:bCs/>
          <w:sz w:val="22"/>
          <w:szCs w:val="22"/>
        </w:rPr>
        <w:t>.</w:t>
      </w:r>
    </w:p>
    <w:p w14:paraId="7107B573" w14:textId="4746F631" w:rsidR="008F42B5" w:rsidRPr="00E31CD8" w:rsidRDefault="008F42B5" w:rsidP="007906F2">
      <w:pPr>
        <w:pStyle w:val="Akapitzlist"/>
        <w:widowControl/>
        <w:numPr>
          <w:ilvl w:val="1"/>
          <w:numId w:val="37"/>
        </w:numPr>
        <w:shd w:val="clear" w:color="auto" w:fill="FFFFFF"/>
        <w:autoSpaceDN/>
        <w:spacing w:before="120" w:line="300" w:lineRule="exact"/>
        <w:ind w:left="0" w:right="24" w:firstLine="0"/>
        <w:jc w:val="both"/>
        <w:rPr>
          <w:rFonts w:asciiTheme="majorHAnsi" w:hAnsiTheme="majorHAnsi" w:cs="Times New Roman"/>
          <w:sz w:val="22"/>
          <w:szCs w:val="22"/>
        </w:rPr>
      </w:pPr>
      <w:r w:rsidRPr="00E31CD8">
        <w:rPr>
          <w:rFonts w:asciiTheme="majorHAnsi" w:hAnsiTheme="majorHAnsi" w:cs="Times New Roman"/>
          <w:sz w:val="22"/>
          <w:szCs w:val="22"/>
          <w:highlight w:val="white"/>
        </w:rPr>
        <w:t xml:space="preserve">Ewentualne upusty muszą być zawarte w </w:t>
      </w:r>
      <w:r w:rsidR="00AD1F11" w:rsidRPr="00E31CD8">
        <w:rPr>
          <w:rFonts w:asciiTheme="majorHAnsi" w:hAnsiTheme="majorHAnsi" w:cs="Times New Roman"/>
          <w:sz w:val="22"/>
          <w:szCs w:val="22"/>
          <w:highlight w:val="white"/>
        </w:rPr>
        <w:t xml:space="preserve">poszczególnych elementach zamówienia oraz w </w:t>
      </w:r>
      <w:r w:rsidRPr="00E31CD8">
        <w:rPr>
          <w:rFonts w:asciiTheme="majorHAnsi" w:hAnsiTheme="majorHAnsi" w:cs="Times New Roman"/>
          <w:sz w:val="22"/>
          <w:szCs w:val="22"/>
          <w:highlight w:val="white"/>
        </w:rPr>
        <w:t xml:space="preserve">całkowitej </w:t>
      </w:r>
      <w:r w:rsidR="00476655" w:rsidRPr="00E31CD8">
        <w:rPr>
          <w:rFonts w:asciiTheme="majorHAnsi" w:hAnsiTheme="majorHAnsi" w:cs="Times New Roman"/>
          <w:sz w:val="22"/>
          <w:szCs w:val="22"/>
          <w:highlight w:val="white"/>
        </w:rPr>
        <w:t>kwocie ofert</w:t>
      </w:r>
      <w:r w:rsidR="00AD1F11" w:rsidRPr="00E31CD8">
        <w:rPr>
          <w:rFonts w:asciiTheme="majorHAnsi" w:hAnsiTheme="majorHAnsi" w:cs="Times New Roman"/>
          <w:sz w:val="22"/>
          <w:szCs w:val="22"/>
          <w:highlight w:val="white"/>
        </w:rPr>
        <w:t>owej</w:t>
      </w:r>
      <w:r w:rsidRPr="00E31CD8">
        <w:rPr>
          <w:rFonts w:asciiTheme="majorHAnsi" w:hAnsiTheme="majorHAnsi" w:cs="Times New Roman"/>
          <w:sz w:val="22"/>
          <w:szCs w:val="22"/>
          <w:highlight w:val="white"/>
        </w:rPr>
        <w:t xml:space="preserve"> brutto</w:t>
      </w:r>
      <w:r w:rsidR="00DB6ED5" w:rsidRPr="00E31CD8">
        <w:rPr>
          <w:rFonts w:asciiTheme="majorHAnsi" w:hAnsiTheme="majorHAnsi" w:cs="Times New Roman"/>
          <w:sz w:val="22"/>
          <w:szCs w:val="22"/>
          <w:highlight w:val="white"/>
        </w:rPr>
        <w:t xml:space="preserve">. </w:t>
      </w:r>
    </w:p>
    <w:p w14:paraId="2F8A6934" w14:textId="59D5F557" w:rsidR="00754049" w:rsidRPr="00E31CD8" w:rsidRDefault="00526905" w:rsidP="007906F2">
      <w:pPr>
        <w:pStyle w:val="Akapitzlist"/>
        <w:widowControl/>
        <w:numPr>
          <w:ilvl w:val="1"/>
          <w:numId w:val="37"/>
        </w:numPr>
        <w:shd w:val="clear" w:color="auto" w:fill="FFFFFF"/>
        <w:autoSpaceDN/>
        <w:spacing w:before="120" w:line="300" w:lineRule="exact"/>
        <w:ind w:left="0" w:right="24" w:firstLine="0"/>
        <w:jc w:val="both"/>
        <w:rPr>
          <w:rFonts w:asciiTheme="majorHAnsi" w:hAnsiTheme="majorHAnsi" w:cs="Times New Roman"/>
          <w:sz w:val="22"/>
          <w:szCs w:val="22"/>
        </w:rPr>
      </w:pPr>
      <w:r w:rsidRPr="00E31CD8">
        <w:rPr>
          <w:rFonts w:asciiTheme="majorHAnsi" w:hAnsiTheme="majorHAnsi" w:cs="Times New Roman"/>
          <w:sz w:val="22"/>
          <w:szCs w:val="22"/>
        </w:rPr>
        <w:t>Zamawiający dopuszcza płatność fakturami przejściowymi za wykonane elementy, zgodnie</w:t>
      </w:r>
      <w:r w:rsidR="00D77B10" w:rsidRPr="00E31CD8">
        <w:rPr>
          <w:rFonts w:asciiTheme="majorHAnsi" w:hAnsiTheme="majorHAnsi" w:cs="Times New Roman"/>
          <w:sz w:val="22"/>
          <w:szCs w:val="22"/>
        </w:rPr>
        <w:t xml:space="preserve"> </w:t>
      </w:r>
      <w:r w:rsidRPr="00E31CD8">
        <w:rPr>
          <w:rFonts w:asciiTheme="majorHAnsi" w:hAnsiTheme="majorHAnsi" w:cs="Times New Roman"/>
          <w:sz w:val="22"/>
          <w:szCs w:val="22"/>
        </w:rPr>
        <w:t>z zapisami zawartymi w</w:t>
      </w:r>
      <w:r w:rsidR="00754049" w:rsidRPr="00E31CD8">
        <w:rPr>
          <w:rFonts w:asciiTheme="majorHAnsi" w:hAnsiTheme="majorHAnsi" w:cs="Times New Roman"/>
          <w:sz w:val="22"/>
          <w:szCs w:val="22"/>
        </w:rPr>
        <w:t xml:space="preserve"> projektowanych postanowieniach umowy. </w:t>
      </w:r>
      <w:r w:rsidR="004B5907" w:rsidRPr="00E31CD8">
        <w:rPr>
          <w:rFonts w:asciiTheme="majorHAnsi" w:hAnsiTheme="majorHAnsi" w:cs="Times New Roman"/>
          <w:sz w:val="22"/>
          <w:szCs w:val="22"/>
        </w:rPr>
        <w:t xml:space="preserve"> </w:t>
      </w:r>
    </w:p>
    <w:p w14:paraId="6B87278C" w14:textId="214908F2" w:rsidR="00526905" w:rsidRPr="00E31CD8" w:rsidRDefault="00526905" w:rsidP="007906F2">
      <w:pPr>
        <w:pStyle w:val="Akapitzlist"/>
        <w:widowControl/>
        <w:numPr>
          <w:ilvl w:val="1"/>
          <w:numId w:val="37"/>
        </w:numPr>
        <w:shd w:val="clear" w:color="auto" w:fill="FFFFFF"/>
        <w:autoSpaceDN/>
        <w:spacing w:before="120" w:line="300" w:lineRule="exact"/>
        <w:ind w:left="0" w:right="24" w:firstLine="0"/>
        <w:jc w:val="both"/>
        <w:rPr>
          <w:rFonts w:asciiTheme="majorHAnsi" w:hAnsiTheme="majorHAnsi" w:cs="Times New Roman"/>
          <w:sz w:val="22"/>
          <w:szCs w:val="22"/>
        </w:rPr>
      </w:pPr>
      <w:r w:rsidRPr="00E31CD8">
        <w:rPr>
          <w:rFonts w:asciiTheme="majorHAnsi" w:hAnsiTheme="majorHAnsi" w:cs="Times New Roman"/>
          <w:spacing w:val="-1"/>
          <w:sz w:val="22"/>
          <w:szCs w:val="22"/>
        </w:rPr>
        <w:t>Rozliczenia między Zamawiającym a Wykonawcą prowadzone będą w złotych polskich.</w:t>
      </w:r>
    </w:p>
    <w:p w14:paraId="3B051D4C" w14:textId="77777777" w:rsidR="00526905" w:rsidRPr="00E31CD8" w:rsidRDefault="00526905" w:rsidP="0041442F">
      <w:pPr>
        <w:pStyle w:val="Standard"/>
        <w:shd w:val="clear" w:color="auto" w:fill="FFFFFF"/>
        <w:spacing w:line="300" w:lineRule="exact"/>
        <w:ind w:right="11"/>
        <w:rPr>
          <w:rFonts w:asciiTheme="majorHAnsi" w:hAnsiTheme="majorHAnsi" w:cs="Times New Roman"/>
          <w:b/>
          <w:bCs/>
          <w:spacing w:val="-4"/>
          <w:sz w:val="22"/>
          <w:szCs w:val="22"/>
          <w:u w:val="single"/>
        </w:rPr>
      </w:pPr>
    </w:p>
    <w:p w14:paraId="4E41B4C4" w14:textId="77777777" w:rsidR="00526905" w:rsidRPr="00E31CD8" w:rsidRDefault="00936B82" w:rsidP="007906F2">
      <w:pPr>
        <w:pStyle w:val="Akapitzlist"/>
        <w:numPr>
          <w:ilvl w:val="0"/>
          <w:numId w:val="37"/>
        </w:numPr>
        <w:shd w:val="clear" w:color="auto" w:fill="FFFFFF"/>
        <w:tabs>
          <w:tab w:val="center" w:pos="851"/>
          <w:tab w:val="center" w:pos="6321"/>
          <w:tab w:val="center" w:pos="8483"/>
        </w:tabs>
        <w:autoSpaceDE w:val="0"/>
        <w:spacing w:line="276" w:lineRule="auto"/>
        <w:ind w:left="851" w:right="11" w:hanging="284"/>
        <w:jc w:val="both"/>
        <w:rPr>
          <w:rFonts w:asciiTheme="majorHAnsi" w:eastAsia="Times New Roman" w:hAnsiTheme="majorHAnsi" w:cs="Times New Roman"/>
          <w:b/>
          <w:highlight w:val="lightGray"/>
        </w:rPr>
      </w:pPr>
      <w:r w:rsidRPr="00E31CD8">
        <w:rPr>
          <w:rFonts w:asciiTheme="majorHAnsi" w:eastAsia="Times New Roman" w:hAnsiTheme="majorHAnsi" w:cs="Times New Roman"/>
          <w:b/>
          <w:sz w:val="22"/>
          <w:szCs w:val="22"/>
          <w:highlight w:val="lightGray"/>
        </w:rPr>
        <w:t xml:space="preserve">Ocena ofert </w:t>
      </w:r>
    </w:p>
    <w:p w14:paraId="39F0012D" w14:textId="3F75E31E" w:rsidR="006732DF" w:rsidRPr="007906F2" w:rsidRDefault="00A10A89" w:rsidP="007906F2">
      <w:pPr>
        <w:pStyle w:val="Akapitzlist"/>
        <w:numPr>
          <w:ilvl w:val="1"/>
          <w:numId w:val="37"/>
        </w:numPr>
        <w:autoSpaceDE w:val="0"/>
        <w:spacing w:before="120" w:line="300" w:lineRule="exact"/>
        <w:ind w:left="0" w:right="72" w:firstLine="0"/>
        <w:jc w:val="both"/>
        <w:rPr>
          <w:rFonts w:asciiTheme="majorHAnsi" w:eastAsia="Times New Roman" w:hAnsiTheme="majorHAnsi" w:cs="Times New Roman"/>
          <w:sz w:val="22"/>
          <w:szCs w:val="22"/>
        </w:rPr>
      </w:pPr>
      <w:r w:rsidRPr="007906F2">
        <w:rPr>
          <w:rFonts w:asciiTheme="majorHAnsi" w:eastAsia="Times New Roman" w:hAnsiTheme="majorHAnsi" w:cs="Times New Roman"/>
          <w:sz w:val="22"/>
          <w:szCs w:val="22"/>
        </w:rPr>
        <w:t>W niniejszym postępowaniu przy wyborze najkorzystniejszej oferty Zamawiający będzie kierował się niżej podanymi kryteriami i ich wagą</w:t>
      </w:r>
      <w:r w:rsidR="008018B5" w:rsidRPr="007906F2">
        <w:rPr>
          <w:rFonts w:asciiTheme="majorHAnsi" w:eastAsia="Times New Roman" w:hAnsiTheme="majorHAnsi" w:cs="Times New Roman"/>
          <w:sz w:val="22"/>
          <w:szCs w:val="22"/>
        </w:rPr>
        <w:t xml:space="preserve"> w zakresie każdego z zadań</w:t>
      </w:r>
      <w:r w:rsidRPr="007906F2">
        <w:rPr>
          <w:rFonts w:asciiTheme="majorHAnsi" w:eastAsia="Times New Roman" w:hAnsiTheme="majorHAnsi" w:cs="Times New Roman"/>
          <w:sz w:val="22"/>
          <w:szCs w:val="22"/>
        </w:rPr>
        <w:t>:</w:t>
      </w:r>
    </w:p>
    <w:p w14:paraId="4325A286" w14:textId="77777777" w:rsidR="00F775F7" w:rsidRPr="00E31CD8" w:rsidRDefault="00F775F7" w:rsidP="00F775F7">
      <w:pPr>
        <w:pStyle w:val="Akapitzlist"/>
        <w:autoSpaceDE w:val="0"/>
        <w:spacing w:before="120" w:line="300" w:lineRule="exact"/>
        <w:ind w:left="0" w:right="72"/>
        <w:jc w:val="both"/>
        <w:rPr>
          <w:rFonts w:asciiTheme="majorHAnsi" w:eastAsia="Times New Roman" w:hAnsiTheme="majorHAnsi" w:cs="Times New Roman"/>
          <w:sz w:val="22"/>
          <w:szCs w:val="22"/>
        </w:rPr>
      </w:pPr>
    </w:p>
    <w:p w14:paraId="6A7F609A" w14:textId="0F64A37A" w:rsidR="00A10A89" w:rsidRPr="00E31CD8" w:rsidRDefault="00A10A89" w:rsidP="00A10A89">
      <w:pPr>
        <w:autoSpaceDE w:val="0"/>
        <w:spacing w:before="60" w:line="300" w:lineRule="exact"/>
        <w:ind w:right="72" w:firstLine="284"/>
        <w:jc w:val="both"/>
        <w:rPr>
          <w:rFonts w:asciiTheme="majorHAnsi" w:eastAsia="Times New Roman" w:hAnsiTheme="majorHAnsi" w:cs="Times New Roman"/>
          <w:b/>
          <w:sz w:val="22"/>
          <w:szCs w:val="22"/>
        </w:rPr>
      </w:pPr>
      <w:r w:rsidRPr="00E31CD8">
        <w:rPr>
          <w:rFonts w:asciiTheme="majorHAnsi" w:eastAsia="Times New Roman" w:hAnsiTheme="majorHAnsi" w:cs="Times New Roman"/>
          <w:b/>
          <w:sz w:val="22"/>
          <w:szCs w:val="22"/>
        </w:rPr>
        <w:t>Cena</w:t>
      </w:r>
      <w:r w:rsidRPr="00E31CD8">
        <w:rPr>
          <w:rFonts w:asciiTheme="majorHAnsi" w:eastAsia="Times New Roman" w:hAnsiTheme="majorHAnsi" w:cs="Times New Roman"/>
          <w:sz w:val="22"/>
          <w:szCs w:val="22"/>
        </w:rPr>
        <w:t xml:space="preserve">- waga kryterium </w:t>
      </w:r>
      <w:r w:rsidR="00F775F7" w:rsidRPr="00E31CD8">
        <w:rPr>
          <w:rFonts w:asciiTheme="majorHAnsi" w:eastAsia="Times New Roman" w:hAnsiTheme="majorHAnsi" w:cs="Times New Roman"/>
          <w:b/>
          <w:sz w:val="22"/>
          <w:szCs w:val="22"/>
        </w:rPr>
        <w:t>6</w:t>
      </w:r>
      <w:r w:rsidRPr="00E31CD8">
        <w:rPr>
          <w:rFonts w:asciiTheme="majorHAnsi" w:eastAsia="Times New Roman" w:hAnsiTheme="majorHAnsi" w:cs="Times New Roman"/>
          <w:b/>
          <w:sz w:val="22"/>
          <w:szCs w:val="22"/>
        </w:rPr>
        <w:t>0%</w:t>
      </w:r>
    </w:p>
    <w:p w14:paraId="191C7215" w14:textId="0C3AC29B" w:rsidR="00A10A89" w:rsidRPr="00E31CD8" w:rsidRDefault="008018B5" w:rsidP="00987D13">
      <w:pPr>
        <w:autoSpaceDE w:val="0"/>
        <w:spacing w:before="60" w:line="300" w:lineRule="exact"/>
        <w:ind w:left="5670" w:right="72" w:hanging="5386"/>
        <w:jc w:val="both"/>
        <w:rPr>
          <w:rFonts w:asciiTheme="majorHAnsi" w:eastAsia="Times New Roman" w:hAnsiTheme="majorHAnsi" w:cs="Times New Roman"/>
          <w:b/>
          <w:sz w:val="22"/>
          <w:szCs w:val="22"/>
        </w:rPr>
      </w:pPr>
      <w:r w:rsidRPr="00E31CD8">
        <w:rPr>
          <w:rFonts w:asciiTheme="majorHAnsi" w:eastAsia="Times New Roman" w:hAnsiTheme="majorHAnsi" w:cs="Times New Roman"/>
          <w:b/>
          <w:bCs/>
          <w:sz w:val="22"/>
          <w:szCs w:val="22"/>
        </w:rPr>
        <w:t>Czas przystąpienia wykonawcy do naprawy w obrębie pasa drogowego</w:t>
      </w:r>
      <w:r w:rsidRPr="00E31CD8">
        <w:rPr>
          <w:rFonts w:asciiTheme="majorHAnsi" w:eastAsia="Times New Roman" w:hAnsiTheme="majorHAnsi" w:cs="Times New Roman"/>
          <w:b/>
          <w:sz w:val="22"/>
          <w:szCs w:val="22"/>
        </w:rPr>
        <w:t xml:space="preserve"> </w:t>
      </w:r>
      <w:r w:rsidR="00A10A89" w:rsidRPr="00E31CD8">
        <w:rPr>
          <w:rFonts w:asciiTheme="majorHAnsi" w:eastAsia="Times New Roman" w:hAnsiTheme="majorHAnsi" w:cs="Times New Roman"/>
          <w:b/>
          <w:sz w:val="22"/>
          <w:szCs w:val="22"/>
        </w:rPr>
        <w:t>–</w:t>
      </w:r>
      <w:r w:rsidR="00A10A89" w:rsidRPr="00E31CD8">
        <w:rPr>
          <w:rFonts w:asciiTheme="majorHAnsi" w:eastAsia="Times New Roman" w:hAnsiTheme="majorHAnsi" w:cs="Times New Roman"/>
          <w:sz w:val="22"/>
          <w:szCs w:val="22"/>
        </w:rPr>
        <w:t xml:space="preserve"> waga kryterium</w:t>
      </w:r>
      <w:r w:rsidR="00987D13" w:rsidRPr="00E31CD8">
        <w:rPr>
          <w:rFonts w:asciiTheme="majorHAnsi" w:eastAsia="Times New Roman" w:hAnsiTheme="majorHAnsi" w:cs="Times New Roman"/>
          <w:b/>
          <w:sz w:val="22"/>
          <w:szCs w:val="22"/>
        </w:rPr>
        <w:t xml:space="preserve"> </w:t>
      </w:r>
      <w:r w:rsidR="00F775F7" w:rsidRPr="00E31CD8">
        <w:rPr>
          <w:rFonts w:asciiTheme="majorHAnsi" w:eastAsia="Times New Roman" w:hAnsiTheme="majorHAnsi" w:cs="Times New Roman"/>
          <w:b/>
          <w:sz w:val="22"/>
          <w:szCs w:val="22"/>
        </w:rPr>
        <w:t>4</w:t>
      </w:r>
      <w:r w:rsidR="00A10A89" w:rsidRPr="00E31CD8">
        <w:rPr>
          <w:rFonts w:asciiTheme="majorHAnsi" w:eastAsia="Times New Roman" w:hAnsiTheme="majorHAnsi" w:cs="Times New Roman"/>
          <w:b/>
          <w:sz w:val="22"/>
          <w:szCs w:val="22"/>
        </w:rPr>
        <w:t xml:space="preserve">0% </w:t>
      </w:r>
    </w:p>
    <w:p w14:paraId="735161AC" w14:textId="77777777" w:rsidR="00A10A89" w:rsidRPr="00E31CD8" w:rsidRDefault="00A10A89" w:rsidP="0041442F">
      <w:pPr>
        <w:autoSpaceDE w:val="0"/>
        <w:spacing w:line="300" w:lineRule="exact"/>
        <w:ind w:right="72" w:firstLine="360"/>
        <w:jc w:val="both"/>
        <w:rPr>
          <w:rFonts w:asciiTheme="majorHAnsi" w:eastAsia="Times New Roman" w:hAnsiTheme="majorHAnsi" w:cs="Times New Roman"/>
          <w:b/>
          <w:sz w:val="22"/>
          <w:szCs w:val="22"/>
        </w:rPr>
      </w:pPr>
    </w:p>
    <w:p w14:paraId="7598220F" w14:textId="0CF32B9F" w:rsidR="00A10A89" w:rsidRPr="00E31CD8" w:rsidRDefault="00A10A89" w:rsidP="007906F2">
      <w:pPr>
        <w:pStyle w:val="Akapitzlist"/>
        <w:widowControl/>
        <w:numPr>
          <w:ilvl w:val="1"/>
          <w:numId w:val="37"/>
        </w:numPr>
        <w:tabs>
          <w:tab w:val="left" w:pos="284"/>
        </w:tabs>
        <w:overflowPunct w:val="0"/>
        <w:autoSpaceDE w:val="0"/>
        <w:autoSpaceDN/>
        <w:spacing w:line="300" w:lineRule="exact"/>
        <w:ind w:left="567" w:hanging="567"/>
        <w:jc w:val="both"/>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Punkty za poszczególne kryteriach badanej oferty będą obliczone wg wzoru:</w:t>
      </w:r>
    </w:p>
    <w:p w14:paraId="685F7E3A" w14:textId="77777777" w:rsidR="00A10A89" w:rsidRPr="00E31CD8" w:rsidRDefault="00A10A89" w:rsidP="00A10A89">
      <w:pPr>
        <w:widowControl/>
        <w:tabs>
          <w:tab w:val="left" w:pos="284"/>
        </w:tabs>
        <w:overflowPunct w:val="0"/>
        <w:autoSpaceDE w:val="0"/>
        <w:autoSpaceDN/>
        <w:spacing w:before="120" w:line="300" w:lineRule="exact"/>
        <w:ind w:left="540" w:hanging="540"/>
        <w:jc w:val="both"/>
        <w:rPr>
          <w:rFonts w:asciiTheme="majorHAnsi" w:eastAsia="Times New Roman" w:hAnsiTheme="majorHAnsi" w:cs="Times New Roman"/>
          <w:kern w:val="0"/>
          <w:sz w:val="22"/>
          <w:szCs w:val="22"/>
        </w:rPr>
      </w:pPr>
    </w:p>
    <w:p w14:paraId="327A5CC0" w14:textId="15CA5D33" w:rsidR="00A10A89" w:rsidRPr="00E31CD8" w:rsidRDefault="00A10A89" w:rsidP="00A10A89">
      <w:pPr>
        <w:spacing w:line="300" w:lineRule="exact"/>
        <w:ind w:firstLine="720"/>
        <w:rPr>
          <w:rFonts w:asciiTheme="majorHAnsi" w:hAnsiTheme="majorHAnsi" w:cs="Times New Roman"/>
          <w:sz w:val="22"/>
          <w:szCs w:val="22"/>
        </w:rPr>
      </w:pPr>
      <w:r w:rsidRPr="00E31CD8">
        <w:rPr>
          <w:rFonts w:asciiTheme="majorHAnsi" w:hAnsiTheme="majorHAnsi" w:cs="Times New Roman"/>
          <w:sz w:val="22"/>
          <w:szCs w:val="22"/>
        </w:rPr>
        <w:t xml:space="preserve">C oferty = P1 + P2 </w:t>
      </w:r>
    </w:p>
    <w:p w14:paraId="6FFCB77C" w14:textId="27744AA0" w:rsidR="00A10A89" w:rsidRPr="00E31CD8" w:rsidRDefault="00A10A89" w:rsidP="00A10A89">
      <w:pPr>
        <w:widowControl/>
        <w:tabs>
          <w:tab w:val="left" w:pos="284"/>
        </w:tabs>
        <w:overflowPunct w:val="0"/>
        <w:autoSpaceDE w:val="0"/>
        <w:autoSpaceDN/>
        <w:spacing w:line="300" w:lineRule="exact"/>
        <w:ind w:left="540" w:hanging="540"/>
        <w:jc w:val="both"/>
        <w:rPr>
          <w:rFonts w:asciiTheme="majorHAnsi" w:eastAsia="Times New Roman" w:hAnsiTheme="majorHAnsi" w:cs="Times New Roman"/>
          <w:b/>
          <w:kern w:val="0"/>
          <w:sz w:val="22"/>
          <w:szCs w:val="22"/>
        </w:rPr>
      </w:pPr>
    </w:p>
    <w:p w14:paraId="335FA734" w14:textId="77777777" w:rsidR="006A009F" w:rsidRPr="00E31CD8" w:rsidRDefault="006A009F" w:rsidP="00A10A89">
      <w:pPr>
        <w:widowControl/>
        <w:tabs>
          <w:tab w:val="left" w:pos="284"/>
        </w:tabs>
        <w:overflowPunct w:val="0"/>
        <w:autoSpaceDE w:val="0"/>
        <w:autoSpaceDN/>
        <w:spacing w:line="300" w:lineRule="exact"/>
        <w:ind w:left="540" w:hanging="540"/>
        <w:jc w:val="both"/>
        <w:rPr>
          <w:rFonts w:asciiTheme="majorHAnsi" w:eastAsia="Times New Roman" w:hAnsiTheme="majorHAnsi" w:cs="Times New Roman"/>
          <w:b/>
          <w:kern w:val="0"/>
          <w:sz w:val="22"/>
          <w:szCs w:val="22"/>
        </w:rPr>
      </w:pPr>
    </w:p>
    <w:p w14:paraId="356C8E86" w14:textId="77777777" w:rsidR="00987D13" w:rsidRPr="00E31CD8" w:rsidRDefault="00987D13" w:rsidP="00987D13">
      <w:pPr>
        <w:pStyle w:val="Tekstpodstawowywcity3"/>
        <w:tabs>
          <w:tab w:val="left" w:pos="284"/>
        </w:tabs>
        <w:spacing w:line="300" w:lineRule="exact"/>
        <w:ind w:left="540" w:hanging="540"/>
        <w:rPr>
          <w:rFonts w:asciiTheme="majorHAnsi" w:hAnsiTheme="majorHAnsi"/>
          <w:sz w:val="22"/>
          <w:szCs w:val="22"/>
        </w:rPr>
      </w:pPr>
      <w:r w:rsidRPr="00E31CD8">
        <w:rPr>
          <w:rFonts w:asciiTheme="majorHAnsi" w:hAnsiTheme="majorHAnsi"/>
          <w:b/>
          <w:sz w:val="22"/>
          <w:szCs w:val="22"/>
        </w:rPr>
        <w:t xml:space="preserve">Kryterium nr 1 </w:t>
      </w:r>
    </w:p>
    <w:p w14:paraId="3FE6738A" w14:textId="77777777" w:rsidR="00A10A89" w:rsidRPr="00E31CD8" w:rsidRDefault="00A10A89" w:rsidP="00A10A89">
      <w:pPr>
        <w:widowControl/>
        <w:tabs>
          <w:tab w:val="left" w:pos="284"/>
        </w:tabs>
        <w:overflowPunct w:val="0"/>
        <w:autoSpaceDE w:val="0"/>
        <w:autoSpaceDN/>
        <w:spacing w:line="300" w:lineRule="exact"/>
        <w:jc w:val="both"/>
        <w:rPr>
          <w:rFonts w:asciiTheme="majorHAnsi" w:eastAsia="Times New Roman" w:hAnsiTheme="majorHAnsi" w:cs="Times New Roman"/>
          <w:kern w:val="0"/>
          <w:sz w:val="22"/>
          <w:szCs w:val="22"/>
        </w:rPr>
      </w:pPr>
    </w:p>
    <w:p w14:paraId="06EB5831" w14:textId="77777777" w:rsidR="00A10A89" w:rsidRPr="00E31CD8" w:rsidRDefault="00A10A89" w:rsidP="00A10A89">
      <w:pPr>
        <w:spacing w:line="300" w:lineRule="exact"/>
        <w:ind w:firstLine="720"/>
        <w:rPr>
          <w:rFonts w:asciiTheme="majorHAnsi" w:hAnsiTheme="majorHAnsi" w:cs="Times New Roman"/>
          <w:sz w:val="22"/>
          <w:szCs w:val="22"/>
        </w:rPr>
      </w:pPr>
      <w:r w:rsidRPr="00E31CD8">
        <w:rPr>
          <w:rFonts w:asciiTheme="majorHAnsi" w:hAnsiTheme="majorHAnsi" w:cs="Times New Roman"/>
          <w:sz w:val="22"/>
          <w:szCs w:val="22"/>
        </w:rPr>
        <w:t xml:space="preserve">            C min      </w:t>
      </w:r>
    </w:p>
    <w:p w14:paraId="0DA3083A" w14:textId="77777777" w:rsidR="00A10A89" w:rsidRPr="00E31CD8" w:rsidRDefault="00A10A89" w:rsidP="00A10A89">
      <w:pPr>
        <w:spacing w:line="300" w:lineRule="exact"/>
        <w:ind w:firstLine="720"/>
        <w:rPr>
          <w:rFonts w:asciiTheme="majorHAnsi" w:hAnsiTheme="majorHAnsi" w:cs="Times New Roman"/>
          <w:sz w:val="22"/>
          <w:szCs w:val="22"/>
        </w:rPr>
      </w:pPr>
      <w:r w:rsidRPr="00E31CD8">
        <w:rPr>
          <w:rFonts w:asciiTheme="majorHAnsi" w:hAnsiTheme="majorHAnsi" w:cs="Times New Roman"/>
          <w:b/>
          <w:noProof/>
          <w:sz w:val="22"/>
          <w:szCs w:val="22"/>
        </w:rPr>
        <mc:AlternateContent>
          <mc:Choice Requires="wps">
            <w:drawing>
              <wp:anchor distT="0" distB="0" distL="114300" distR="114300" simplePos="0" relativeHeight="251661312" behindDoc="0" locked="0" layoutInCell="0" allowOverlap="1" wp14:anchorId="17AAF7A6" wp14:editId="14EB475E">
                <wp:simplePos x="0" y="0"/>
                <wp:positionH relativeFrom="column">
                  <wp:posOffset>838200</wp:posOffset>
                </wp:positionH>
                <wp:positionV relativeFrom="paragraph">
                  <wp:posOffset>59690</wp:posOffset>
                </wp:positionV>
                <wp:extent cx="457200" cy="0"/>
                <wp:effectExtent l="5080" t="8255" r="13970" b="1079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w:pict>
              <v:line w14:anchorId="4B0A5E95" id="Łącznik prost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4.7pt" to="10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Y8IwIAADMEAAAOAAAAZHJzL2Uyb0RvYy54bWysU8uO2yAU3VfqPyD2ie3UySRWnFFlJ91M&#10;20gz/QACOEaDAQGJk1ZddNE/a/+rF/JQpt1UVb3AwL0czj3nMr8/dBLtuXVCqxJnwxQjrqhmQm1L&#10;/OlpNZhi5DxRjEiteImP3OH7xetX894UfKRbLRm3CECUK3pT4tZ7UySJoy3viBtqwxUEG2074mFp&#10;twmzpAf0TiajNJ0kvbbMWE25c7Bbn4J4EfGbhlP/sWkc90iWGLj5ONo4bsKYLOak2FpiWkHPNMg/&#10;sOiIUHDpFaomnqCdFX9AdYJa7XTjh1R3iW4aQXmsAarJ0t+qeWyJ4bEWEMeZq0zu/8HSD/u1RYKV&#10;eISRIh1Y9PPbj+/0sxLPCHR1/ohGQaXeuAKSK7W2oU56UI/mQdNnh5SuWqK2PLJ9OhqAyMKJ5MWR&#10;sHAG7tr07zWDHLLzOkp2aGwXIEEMdIjOHK/O8INHFDbz8R24jRG9hBJSXM4Z6/w7rjug68BfKVTQ&#10;jBRk/+B84EGKS0rYVnolpIy+S4X6Es/Go3E84LQULARDmrPbTSUt2pPQOfGLRUHkNs3qnWIRrOWE&#10;Lc9zT4Q8zeFyqQIeVAJ0zrNTa3yZpbPldDnNB/loshzkaV0P3q6qfDBZZXfj+k1dVXX2NVDL8qIV&#10;jHEV2F3aNMv/rg3OD+bUYNdGvcqQvESPegHZyz+SjlYG9059sNHsuLYXi6EzY/L5FYXWv13D/Pat&#10;L34BAAD//wMAUEsDBBQABgAIAAAAIQCrxm5G2gAAAAcBAAAPAAAAZHJzL2Rvd25yZXYueG1sTI/B&#10;TsMwEETvSPyDtUhcKmqTVghCnAoBuXGhgLhu4yWJiNdp7LaBr2fpBY5Ps5p5W6wm36s9jbELbOFy&#10;bkAR18F13Fh4fakurkHFhOywD0wWvijCqjw9KTB34cDPtF+nRkkJxxwttCkNudaxbsljnIeBWLKP&#10;MHpMgmOj3YgHKfe9zoy50h47loUWB7pvqf5c77yFWL3Rtvqe1TPzvmgCZduHp0e09vxsursFlWhK&#10;f8fwqy/qUIrTJuzYRdULLzL5JVm4WYKSPDNL4c2RdVno//7lDwAAAP//AwBQSwECLQAUAAYACAAA&#10;ACEAtoM4kv4AAADhAQAAEwAAAAAAAAAAAAAAAAAAAAAAW0NvbnRlbnRfVHlwZXNdLnhtbFBLAQIt&#10;ABQABgAIAAAAIQA4/SH/1gAAAJQBAAALAAAAAAAAAAAAAAAAAC8BAABfcmVscy8ucmVsc1BLAQIt&#10;ABQABgAIAAAAIQCwbkY8IwIAADMEAAAOAAAAAAAAAAAAAAAAAC4CAABkcnMvZTJvRG9jLnhtbFBL&#10;AQItABQABgAIAAAAIQCrxm5G2gAAAAcBAAAPAAAAAAAAAAAAAAAAAH0EAABkcnMvZG93bnJldi54&#10;bWxQSwUGAAAAAAQABADzAAAAhAUAAAAA&#10;" o:allowincell="f"/>
            </w:pict>
          </mc:Fallback>
        </mc:AlternateContent>
      </w:r>
      <w:r w:rsidRPr="00E31CD8">
        <w:rPr>
          <w:rFonts w:asciiTheme="majorHAnsi" w:hAnsiTheme="majorHAnsi" w:cs="Times New Roman"/>
          <w:b/>
          <w:sz w:val="22"/>
          <w:szCs w:val="22"/>
        </w:rPr>
        <w:t xml:space="preserve">P1 </w:t>
      </w:r>
      <w:r w:rsidRPr="00E31CD8">
        <w:rPr>
          <w:rFonts w:asciiTheme="majorHAnsi" w:hAnsiTheme="majorHAnsi" w:cs="Times New Roman"/>
          <w:sz w:val="22"/>
          <w:szCs w:val="22"/>
        </w:rPr>
        <w:t>=                  x  100 pkt. x 60%</w:t>
      </w:r>
    </w:p>
    <w:p w14:paraId="427F43EE" w14:textId="77777777" w:rsidR="00A10A89" w:rsidRPr="00E31CD8" w:rsidRDefault="00A10A89" w:rsidP="00A10A89">
      <w:pPr>
        <w:spacing w:line="300" w:lineRule="exact"/>
        <w:ind w:firstLine="720"/>
        <w:rPr>
          <w:rFonts w:asciiTheme="majorHAnsi" w:hAnsiTheme="majorHAnsi" w:cs="Times New Roman"/>
          <w:sz w:val="22"/>
          <w:szCs w:val="22"/>
        </w:rPr>
      </w:pPr>
      <w:r w:rsidRPr="00E31CD8">
        <w:rPr>
          <w:rFonts w:asciiTheme="majorHAnsi" w:hAnsiTheme="majorHAnsi" w:cs="Times New Roman"/>
          <w:sz w:val="22"/>
          <w:szCs w:val="22"/>
        </w:rPr>
        <w:t xml:space="preserve">             C n</w:t>
      </w:r>
    </w:p>
    <w:p w14:paraId="275DD768" w14:textId="77777777" w:rsidR="00A10A89" w:rsidRPr="00E31CD8" w:rsidRDefault="00A10A89" w:rsidP="00A10A89">
      <w:pPr>
        <w:spacing w:line="300" w:lineRule="exact"/>
        <w:ind w:firstLine="720"/>
        <w:rPr>
          <w:rFonts w:asciiTheme="majorHAnsi" w:hAnsiTheme="majorHAnsi" w:cs="Times New Roman"/>
          <w:sz w:val="22"/>
          <w:szCs w:val="22"/>
        </w:rPr>
      </w:pPr>
    </w:p>
    <w:p w14:paraId="561D715E" w14:textId="77777777" w:rsidR="00A10A89" w:rsidRPr="00E31CD8" w:rsidRDefault="00A10A89" w:rsidP="00A10A89">
      <w:pPr>
        <w:spacing w:line="300" w:lineRule="exact"/>
        <w:rPr>
          <w:rFonts w:asciiTheme="majorHAnsi" w:hAnsiTheme="majorHAnsi" w:cs="Times New Roman"/>
          <w:sz w:val="22"/>
          <w:szCs w:val="22"/>
        </w:rPr>
      </w:pPr>
      <w:r w:rsidRPr="00E31CD8">
        <w:rPr>
          <w:rFonts w:asciiTheme="majorHAnsi" w:hAnsiTheme="majorHAnsi" w:cs="Times New Roman"/>
          <w:sz w:val="22"/>
          <w:szCs w:val="22"/>
        </w:rPr>
        <w:t>gdzie:</w:t>
      </w:r>
    </w:p>
    <w:p w14:paraId="42931304" w14:textId="77777777" w:rsidR="00A10A89" w:rsidRPr="00E31CD8" w:rsidRDefault="00A10A89" w:rsidP="00A10A89">
      <w:pPr>
        <w:spacing w:line="300" w:lineRule="exact"/>
        <w:ind w:firstLine="720"/>
        <w:rPr>
          <w:rFonts w:asciiTheme="majorHAnsi" w:hAnsiTheme="majorHAnsi" w:cs="Times New Roman"/>
          <w:sz w:val="22"/>
          <w:szCs w:val="22"/>
        </w:rPr>
      </w:pPr>
      <w:r w:rsidRPr="00E31CD8">
        <w:rPr>
          <w:rFonts w:asciiTheme="majorHAnsi" w:hAnsiTheme="majorHAnsi" w:cs="Times New Roman"/>
          <w:sz w:val="22"/>
          <w:szCs w:val="22"/>
        </w:rPr>
        <w:t>P1 – punkty uzyskane za dane kryterium przez wykonawcę badanego „n”</w:t>
      </w:r>
    </w:p>
    <w:p w14:paraId="1F4D6190" w14:textId="77777777" w:rsidR="00A10A89" w:rsidRPr="00E31CD8" w:rsidRDefault="00A10A89" w:rsidP="00A10A89">
      <w:pPr>
        <w:spacing w:line="300" w:lineRule="exact"/>
        <w:ind w:firstLine="720"/>
        <w:rPr>
          <w:rFonts w:asciiTheme="majorHAnsi" w:hAnsiTheme="majorHAnsi" w:cs="Times New Roman"/>
          <w:sz w:val="22"/>
          <w:szCs w:val="22"/>
        </w:rPr>
      </w:pPr>
      <w:proofErr w:type="spellStart"/>
      <w:r w:rsidRPr="00E31CD8">
        <w:rPr>
          <w:rFonts w:asciiTheme="majorHAnsi" w:hAnsiTheme="majorHAnsi" w:cs="Times New Roman"/>
          <w:sz w:val="22"/>
          <w:szCs w:val="22"/>
        </w:rPr>
        <w:t>Cmin</w:t>
      </w:r>
      <w:proofErr w:type="spellEnd"/>
      <w:r w:rsidRPr="00E31CD8">
        <w:rPr>
          <w:rFonts w:asciiTheme="majorHAnsi" w:hAnsiTheme="majorHAnsi" w:cs="Times New Roman"/>
          <w:sz w:val="22"/>
          <w:szCs w:val="22"/>
        </w:rPr>
        <w:t xml:space="preserve"> – najniższa cena wśród zaoferowanych przez wykonawców,</w:t>
      </w:r>
    </w:p>
    <w:p w14:paraId="76A4945F" w14:textId="77777777" w:rsidR="00A10A89" w:rsidRPr="00E31CD8" w:rsidRDefault="00A10A89" w:rsidP="00A10A89">
      <w:pPr>
        <w:spacing w:line="300" w:lineRule="exact"/>
        <w:ind w:firstLine="720"/>
        <w:rPr>
          <w:rFonts w:asciiTheme="majorHAnsi" w:hAnsiTheme="majorHAnsi" w:cs="Times New Roman"/>
          <w:sz w:val="22"/>
          <w:szCs w:val="22"/>
        </w:rPr>
      </w:pPr>
      <w:proofErr w:type="spellStart"/>
      <w:r w:rsidRPr="00E31CD8">
        <w:rPr>
          <w:rFonts w:asciiTheme="majorHAnsi" w:hAnsiTheme="majorHAnsi" w:cs="Times New Roman"/>
          <w:sz w:val="22"/>
          <w:szCs w:val="22"/>
        </w:rPr>
        <w:t>Cn</w:t>
      </w:r>
      <w:proofErr w:type="spellEnd"/>
      <w:r w:rsidRPr="00E31CD8">
        <w:rPr>
          <w:rFonts w:asciiTheme="majorHAnsi" w:hAnsiTheme="majorHAnsi" w:cs="Times New Roman"/>
          <w:sz w:val="22"/>
          <w:szCs w:val="22"/>
        </w:rPr>
        <w:t xml:space="preserve"> – cena zaoferowana przez wykonawcę badanego „n”,</w:t>
      </w:r>
    </w:p>
    <w:p w14:paraId="22DCF028" w14:textId="77777777" w:rsidR="00A10A89" w:rsidRPr="00E31CD8" w:rsidRDefault="00A10A89" w:rsidP="00A10A89">
      <w:pPr>
        <w:spacing w:line="300" w:lineRule="exact"/>
        <w:ind w:firstLine="720"/>
        <w:rPr>
          <w:rFonts w:asciiTheme="majorHAnsi" w:hAnsiTheme="majorHAnsi" w:cs="Times New Roman"/>
          <w:sz w:val="22"/>
          <w:szCs w:val="22"/>
        </w:rPr>
      </w:pPr>
    </w:p>
    <w:p w14:paraId="10F5FAE3" w14:textId="77777777" w:rsidR="00A10A89" w:rsidRPr="00E31CD8" w:rsidRDefault="00A10A89" w:rsidP="00A10A89">
      <w:pPr>
        <w:spacing w:line="300" w:lineRule="exact"/>
        <w:ind w:firstLine="720"/>
        <w:rPr>
          <w:rFonts w:asciiTheme="majorHAnsi" w:hAnsiTheme="majorHAnsi" w:cs="Times New Roman"/>
          <w:sz w:val="22"/>
          <w:szCs w:val="22"/>
        </w:rPr>
      </w:pPr>
    </w:p>
    <w:p w14:paraId="47A68D76" w14:textId="151654DB" w:rsidR="00A10A89" w:rsidRPr="00E31CD8" w:rsidRDefault="00A10A89" w:rsidP="00A10A89">
      <w:pPr>
        <w:widowControl/>
        <w:tabs>
          <w:tab w:val="left" w:pos="2552"/>
        </w:tabs>
        <w:autoSpaceDN/>
        <w:spacing w:before="120" w:line="300" w:lineRule="exact"/>
        <w:ind w:left="567" w:hanging="567"/>
        <w:jc w:val="both"/>
        <w:textAlignment w:val="auto"/>
        <w:rPr>
          <w:rFonts w:asciiTheme="majorHAnsi" w:eastAsia="Times New Roman" w:hAnsiTheme="majorHAnsi" w:cs="Times New Roman"/>
          <w:b/>
          <w:kern w:val="0"/>
          <w:sz w:val="22"/>
          <w:szCs w:val="22"/>
        </w:rPr>
      </w:pPr>
      <w:r w:rsidRPr="00E31CD8">
        <w:rPr>
          <w:rFonts w:asciiTheme="majorHAnsi" w:eastAsia="Times New Roman" w:hAnsiTheme="majorHAnsi" w:cs="Times New Roman"/>
          <w:b/>
          <w:bCs/>
          <w:kern w:val="0"/>
          <w:sz w:val="22"/>
          <w:szCs w:val="22"/>
        </w:rPr>
        <w:t xml:space="preserve">Kryterium nr 2 </w:t>
      </w:r>
    </w:p>
    <w:p w14:paraId="0CD78609" w14:textId="77777777" w:rsidR="008018B5" w:rsidRPr="00E31CD8" w:rsidRDefault="008018B5" w:rsidP="008018B5">
      <w:pPr>
        <w:autoSpaceDE w:val="0"/>
        <w:adjustRightInd w:val="0"/>
        <w:spacing w:before="120" w:line="300" w:lineRule="exact"/>
        <w:jc w:val="both"/>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Wykonawca w treści formularza ofertowego winien podać czas przystąpienia do naprawy w obrębie pasa drogowego, który będzie oceniany zgodnie z poniższym:</w:t>
      </w:r>
    </w:p>
    <w:p w14:paraId="433DC1B7" w14:textId="77777777" w:rsidR="008018B5" w:rsidRPr="00E31CD8" w:rsidRDefault="008018B5" w:rsidP="0079381C">
      <w:pPr>
        <w:numPr>
          <w:ilvl w:val="0"/>
          <w:numId w:val="17"/>
        </w:numPr>
        <w:autoSpaceDE w:val="0"/>
        <w:adjustRightInd w:val="0"/>
        <w:spacing w:before="120" w:line="300" w:lineRule="exact"/>
        <w:jc w:val="both"/>
        <w:rPr>
          <w:rFonts w:asciiTheme="majorHAnsi" w:eastAsia="Times New Roman" w:hAnsiTheme="majorHAnsi" w:cs="Times New Roman"/>
          <w:kern w:val="0"/>
          <w:sz w:val="22"/>
          <w:szCs w:val="22"/>
        </w:rPr>
      </w:pPr>
      <w:r w:rsidRPr="00E31CD8">
        <w:rPr>
          <w:rFonts w:asciiTheme="majorHAnsi" w:eastAsia="Times New Roman" w:hAnsiTheme="majorHAnsi" w:cs="Times New Roman"/>
          <w:kern w:val="0"/>
          <w:sz w:val="22"/>
          <w:szCs w:val="22"/>
        </w:rPr>
        <w:t xml:space="preserve">Czas przystąpienia do naprawy &gt;24 h i ≤ 36 h – Wykonawca otrzyma – P2 = </w:t>
      </w:r>
      <w:r w:rsidRPr="00E31CD8">
        <w:rPr>
          <w:rFonts w:asciiTheme="majorHAnsi" w:eastAsia="Times New Roman" w:hAnsiTheme="majorHAnsi" w:cs="Times New Roman"/>
          <w:b/>
          <w:kern w:val="0"/>
          <w:sz w:val="22"/>
          <w:szCs w:val="22"/>
        </w:rPr>
        <w:t>0 pkt,</w:t>
      </w:r>
    </w:p>
    <w:p w14:paraId="333D5708" w14:textId="076328F1" w:rsidR="008018B5" w:rsidRPr="00E31CD8" w:rsidRDefault="008018B5" w:rsidP="0079381C">
      <w:pPr>
        <w:numPr>
          <w:ilvl w:val="0"/>
          <w:numId w:val="17"/>
        </w:numPr>
        <w:autoSpaceDE w:val="0"/>
        <w:adjustRightInd w:val="0"/>
        <w:spacing w:before="120" w:line="300" w:lineRule="exact"/>
        <w:jc w:val="both"/>
        <w:rPr>
          <w:rFonts w:asciiTheme="majorHAnsi" w:eastAsia="Times New Roman" w:hAnsiTheme="majorHAnsi" w:cs="Times New Roman"/>
          <w:b/>
          <w:kern w:val="0"/>
          <w:sz w:val="22"/>
          <w:szCs w:val="22"/>
        </w:rPr>
      </w:pPr>
      <w:r w:rsidRPr="00E31CD8">
        <w:rPr>
          <w:rFonts w:asciiTheme="majorHAnsi" w:eastAsia="Times New Roman" w:hAnsiTheme="majorHAnsi" w:cs="Times New Roman"/>
          <w:kern w:val="0"/>
          <w:sz w:val="22"/>
          <w:szCs w:val="22"/>
        </w:rPr>
        <w:t xml:space="preserve">Czas przystąpienia do naprawy &gt; 12 h i ≤ 24 h – Wykonawca otrzyma – P2 = </w:t>
      </w:r>
      <w:r w:rsidR="00F775F7" w:rsidRPr="00E31CD8">
        <w:rPr>
          <w:rFonts w:asciiTheme="majorHAnsi" w:eastAsia="Times New Roman" w:hAnsiTheme="majorHAnsi" w:cs="Times New Roman"/>
          <w:b/>
          <w:kern w:val="0"/>
          <w:sz w:val="22"/>
          <w:szCs w:val="22"/>
        </w:rPr>
        <w:t>2</w:t>
      </w:r>
      <w:r w:rsidRPr="00E31CD8">
        <w:rPr>
          <w:rFonts w:asciiTheme="majorHAnsi" w:eastAsia="Times New Roman" w:hAnsiTheme="majorHAnsi" w:cs="Times New Roman"/>
          <w:b/>
          <w:kern w:val="0"/>
          <w:sz w:val="22"/>
          <w:szCs w:val="22"/>
        </w:rPr>
        <w:t>0 pkt,</w:t>
      </w:r>
    </w:p>
    <w:p w14:paraId="3785FF12" w14:textId="1690B7EE" w:rsidR="00987D13" w:rsidRPr="00E31CD8" w:rsidRDefault="008018B5" w:rsidP="0079381C">
      <w:pPr>
        <w:numPr>
          <w:ilvl w:val="0"/>
          <w:numId w:val="17"/>
        </w:numPr>
        <w:autoSpaceDE w:val="0"/>
        <w:adjustRightInd w:val="0"/>
        <w:spacing w:before="120" w:line="300" w:lineRule="exact"/>
        <w:jc w:val="both"/>
        <w:rPr>
          <w:rFonts w:asciiTheme="majorHAnsi" w:eastAsia="Times New Roman" w:hAnsiTheme="majorHAnsi" w:cs="Times New Roman"/>
          <w:b/>
          <w:kern w:val="0"/>
          <w:sz w:val="22"/>
          <w:szCs w:val="22"/>
        </w:rPr>
      </w:pPr>
      <w:r w:rsidRPr="00E31CD8">
        <w:rPr>
          <w:rFonts w:asciiTheme="majorHAnsi" w:eastAsia="Times New Roman" w:hAnsiTheme="majorHAnsi" w:cs="Times New Roman"/>
          <w:kern w:val="0"/>
          <w:sz w:val="22"/>
          <w:szCs w:val="22"/>
        </w:rPr>
        <w:t xml:space="preserve">Czas przystąpienia do naprawy ≤ 12 h – Wykonawca otrzyma – P2 = </w:t>
      </w:r>
      <w:r w:rsidR="00F775F7" w:rsidRPr="00E31CD8">
        <w:rPr>
          <w:rFonts w:asciiTheme="majorHAnsi" w:eastAsia="Times New Roman" w:hAnsiTheme="majorHAnsi" w:cs="Times New Roman"/>
          <w:b/>
          <w:kern w:val="0"/>
          <w:sz w:val="22"/>
          <w:szCs w:val="22"/>
        </w:rPr>
        <w:t>4</w:t>
      </w:r>
      <w:r w:rsidRPr="00E31CD8">
        <w:rPr>
          <w:rFonts w:asciiTheme="majorHAnsi" w:eastAsia="Times New Roman" w:hAnsiTheme="majorHAnsi" w:cs="Times New Roman"/>
          <w:b/>
          <w:kern w:val="0"/>
          <w:sz w:val="22"/>
          <w:szCs w:val="22"/>
        </w:rPr>
        <w:t>0 pkt</w:t>
      </w:r>
      <w:r w:rsidR="00987D13" w:rsidRPr="00E31CD8">
        <w:rPr>
          <w:rFonts w:asciiTheme="majorHAnsi" w:hAnsiTheme="majorHAnsi" w:cs="Times New Roman"/>
          <w:b/>
          <w:bCs/>
          <w:sz w:val="22"/>
          <w:szCs w:val="22"/>
        </w:rPr>
        <w:t>.</w:t>
      </w:r>
    </w:p>
    <w:p w14:paraId="0350ADD3" w14:textId="77777777" w:rsidR="00981101" w:rsidRPr="00E31CD8" w:rsidRDefault="00981101" w:rsidP="0041442F">
      <w:pPr>
        <w:autoSpaceDE w:val="0"/>
        <w:adjustRightInd w:val="0"/>
        <w:spacing w:line="300" w:lineRule="exact"/>
        <w:jc w:val="both"/>
        <w:rPr>
          <w:rFonts w:asciiTheme="majorHAnsi" w:hAnsiTheme="majorHAnsi" w:cs="Times New Roman"/>
          <w:b/>
          <w:bCs/>
          <w:sz w:val="22"/>
          <w:szCs w:val="22"/>
        </w:rPr>
      </w:pPr>
    </w:p>
    <w:p w14:paraId="5074CA71" w14:textId="651537EF" w:rsidR="00526905" w:rsidRPr="00E31CD8" w:rsidRDefault="00526905" w:rsidP="007906F2">
      <w:pPr>
        <w:pStyle w:val="Tekstpodstawowy23"/>
        <w:numPr>
          <w:ilvl w:val="1"/>
          <w:numId w:val="37"/>
        </w:numPr>
        <w:spacing w:before="120" w:line="300" w:lineRule="exact"/>
        <w:ind w:left="0" w:firstLine="0"/>
        <w:jc w:val="both"/>
        <w:rPr>
          <w:rFonts w:asciiTheme="majorHAnsi" w:hAnsiTheme="majorHAnsi"/>
          <w:sz w:val="22"/>
          <w:szCs w:val="22"/>
        </w:rPr>
      </w:pPr>
      <w:r w:rsidRPr="00E31CD8">
        <w:rPr>
          <w:rFonts w:asciiTheme="majorHAnsi" w:hAnsiTheme="majorHAnsi"/>
          <w:sz w:val="22"/>
          <w:szCs w:val="22"/>
        </w:rPr>
        <w:t>O wyborze najkorzystniejszej oferty</w:t>
      </w:r>
      <w:r w:rsidR="006732DF" w:rsidRPr="00E31CD8">
        <w:rPr>
          <w:rFonts w:asciiTheme="majorHAnsi" w:hAnsiTheme="majorHAnsi"/>
          <w:sz w:val="22"/>
          <w:szCs w:val="22"/>
        </w:rPr>
        <w:t xml:space="preserve">, </w:t>
      </w:r>
      <w:r w:rsidRPr="00E31CD8">
        <w:rPr>
          <w:rFonts w:asciiTheme="majorHAnsi" w:hAnsiTheme="majorHAnsi"/>
          <w:sz w:val="22"/>
          <w:szCs w:val="22"/>
        </w:rPr>
        <w:t>zadecyduje najwyższa ilość punktów uzyskanych łącznie</w:t>
      </w:r>
      <w:r w:rsidR="00D77B10" w:rsidRPr="00E31CD8">
        <w:rPr>
          <w:rFonts w:asciiTheme="majorHAnsi" w:hAnsiTheme="majorHAnsi"/>
          <w:sz w:val="22"/>
          <w:szCs w:val="22"/>
        </w:rPr>
        <w:t xml:space="preserve"> </w:t>
      </w:r>
      <w:r w:rsidR="002C6FBB" w:rsidRPr="00E31CD8">
        <w:rPr>
          <w:rFonts w:asciiTheme="majorHAnsi" w:hAnsiTheme="majorHAnsi"/>
          <w:sz w:val="22"/>
          <w:szCs w:val="22"/>
        </w:rPr>
        <w:t>w</w:t>
      </w:r>
      <w:r w:rsidR="00987D13" w:rsidRPr="00E31CD8">
        <w:rPr>
          <w:rFonts w:asciiTheme="majorHAnsi" w:hAnsiTheme="majorHAnsi"/>
          <w:sz w:val="22"/>
          <w:szCs w:val="22"/>
        </w:rPr>
        <w:t xml:space="preserve"> obu </w:t>
      </w:r>
      <w:r w:rsidR="002C6FBB" w:rsidRPr="00E31CD8">
        <w:rPr>
          <w:rFonts w:asciiTheme="majorHAnsi" w:hAnsiTheme="majorHAnsi"/>
          <w:sz w:val="22"/>
          <w:szCs w:val="22"/>
        </w:rPr>
        <w:t xml:space="preserve">kryteriach. </w:t>
      </w:r>
    </w:p>
    <w:p w14:paraId="2B873994" w14:textId="77777777" w:rsidR="00526905" w:rsidRPr="00E31CD8" w:rsidRDefault="00526905" w:rsidP="007906F2">
      <w:pPr>
        <w:pStyle w:val="Tekstpodstawowy23"/>
        <w:numPr>
          <w:ilvl w:val="1"/>
          <w:numId w:val="37"/>
        </w:numPr>
        <w:spacing w:before="120" w:line="300" w:lineRule="exact"/>
        <w:ind w:left="0" w:firstLine="0"/>
        <w:jc w:val="both"/>
        <w:rPr>
          <w:rFonts w:asciiTheme="majorHAnsi" w:hAnsiTheme="majorHAnsi"/>
          <w:sz w:val="22"/>
          <w:szCs w:val="22"/>
        </w:rPr>
      </w:pPr>
      <w:r w:rsidRPr="00E31CD8">
        <w:rPr>
          <w:rFonts w:asciiTheme="majorHAnsi" w:hAnsiTheme="majorHAnsi"/>
          <w:sz w:val="22"/>
          <w:szCs w:val="22"/>
        </w:rPr>
        <w:t xml:space="preserve">W toku badania i oceny ofert, Zamawiający może żądać od wykonawców wyjaśnień dotyczących </w:t>
      </w:r>
      <w:r w:rsidRPr="00E31CD8">
        <w:rPr>
          <w:rFonts w:asciiTheme="majorHAnsi" w:hAnsiTheme="majorHAnsi"/>
          <w:sz w:val="22"/>
          <w:szCs w:val="22"/>
        </w:rPr>
        <w:lastRenderedPageBreak/>
        <w:t>treści złożonej oferty, w tym zaoferowanej ceny.</w:t>
      </w:r>
    </w:p>
    <w:p w14:paraId="7DB8A526" w14:textId="77777777" w:rsidR="009527E9" w:rsidRPr="00E31CD8" w:rsidRDefault="009527E9" w:rsidP="0041442F">
      <w:pPr>
        <w:widowControl/>
        <w:shd w:val="clear" w:color="auto" w:fill="FFFFFF"/>
        <w:tabs>
          <w:tab w:val="left" w:pos="442"/>
        </w:tabs>
        <w:autoSpaceDE w:val="0"/>
        <w:spacing w:line="276" w:lineRule="auto"/>
        <w:jc w:val="both"/>
        <w:rPr>
          <w:rFonts w:asciiTheme="majorHAnsi" w:eastAsia="Times New Roman" w:hAnsiTheme="majorHAnsi" w:cs="Times New Roman"/>
          <w:b/>
          <w:bCs/>
          <w:spacing w:val="-5"/>
          <w:sz w:val="22"/>
          <w:szCs w:val="22"/>
          <w:u w:val="single"/>
        </w:rPr>
      </w:pPr>
    </w:p>
    <w:p w14:paraId="2FA4A076" w14:textId="10986CCE" w:rsidR="00526905" w:rsidRPr="00E31CD8" w:rsidRDefault="00526905" w:rsidP="007906F2">
      <w:pPr>
        <w:pStyle w:val="Akapitzlist"/>
        <w:widowControl/>
        <w:numPr>
          <w:ilvl w:val="0"/>
          <w:numId w:val="37"/>
        </w:numPr>
        <w:shd w:val="clear" w:color="auto" w:fill="FFFFFF"/>
        <w:tabs>
          <w:tab w:val="left" w:pos="442"/>
        </w:tabs>
        <w:autoSpaceDE w:val="0"/>
        <w:spacing w:line="276" w:lineRule="auto"/>
        <w:ind w:left="1134" w:hanging="425"/>
        <w:jc w:val="both"/>
        <w:rPr>
          <w:rFonts w:asciiTheme="majorHAnsi" w:eastAsia="Times New Roman" w:hAnsiTheme="majorHAnsi" w:cs="Times New Roman"/>
          <w:b/>
          <w:bCs/>
          <w:spacing w:val="-5"/>
          <w:sz w:val="22"/>
          <w:szCs w:val="22"/>
          <w:highlight w:val="lightGray"/>
          <w:u w:val="single"/>
        </w:rPr>
      </w:pPr>
      <w:r w:rsidRPr="00E31CD8">
        <w:rPr>
          <w:rFonts w:asciiTheme="majorHAnsi" w:eastAsia="Times New Roman" w:hAnsiTheme="majorHAnsi" w:cs="Times New Roman"/>
          <w:b/>
          <w:bCs/>
          <w:spacing w:val="-5"/>
          <w:sz w:val="22"/>
          <w:szCs w:val="22"/>
          <w:highlight w:val="lightGray"/>
          <w:u w:val="single"/>
        </w:rPr>
        <w:t xml:space="preserve">Prowadzenie </w:t>
      </w:r>
      <w:r w:rsidR="00BB7775" w:rsidRPr="00E31CD8">
        <w:rPr>
          <w:rFonts w:asciiTheme="majorHAnsi" w:eastAsia="Times New Roman" w:hAnsiTheme="majorHAnsi" w:cs="Times New Roman"/>
          <w:b/>
          <w:bCs/>
          <w:spacing w:val="-5"/>
          <w:sz w:val="22"/>
          <w:szCs w:val="22"/>
          <w:highlight w:val="lightGray"/>
          <w:u w:val="single"/>
        </w:rPr>
        <w:t>negocjacji z wykonawcami</w:t>
      </w:r>
      <w:r w:rsidRPr="00E31CD8">
        <w:rPr>
          <w:rFonts w:asciiTheme="majorHAnsi" w:eastAsia="Times New Roman" w:hAnsiTheme="majorHAnsi" w:cs="Times New Roman"/>
          <w:b/>
          <w:bCs/>
          <w:spacing w:val="-5"/>
          <w:sz w:val="22"/>
          <w:szCs w:val="22"/>
          <w:highlight w:val="lightGray"/>
          <w:u w:val="single"/>
        </w:rPr>
        <w:t>:</w:t>
      </w:r>
      <w:r w:rsidR="009C2CEE" w:rsidRPr="00E31CD8">
        <w:rPr>
          <w:rFonts w:asciiTheme="majorHAnsi" w:eastAsia="Times New Roman" w:hAnsiTheme="majorHAnsi" w:cs="Times New Roman"/>
          <w:b/>
          <w:bCs/>
          <w:spacing w:val="-5"/>
          <w:sz w:val="22"/>
          <w:szCs w:val="22"/>
          <w:highlight w:val="lightGray"/>
          <w:u w:val="single"/>
        </w:rPr>
        <w:t xml:space="preserve"> - </w:t>
      </w:r>
    </w:p>
    <w:p w14:paraId="0F61B627" w14:textId="67A94632" w:rsidR="00D93505" w:rsidRPr="00E31CD8" w:rsidRDefault="00D93505" w:rsidP="007906F2">
      <w:pPr>
        <w:pStyle w:val="Akapitzlist"/>
        <w:widowControl/>
        <w:numPr>
          <w:ilvl w:val="0"/>
          <w:numId w:val="40"/>
        </w:numPr>
        <w:shd w:val="clear" w:color="auto" w:fill="FFFFFF"/>
        <w:tabs>
          <w:tab w:val="left" w:pos="0"/>
        </w:tabs>
        <w:autoSpaceDE w:val="0"/>
        <w:spacing w:before="120" w:line="276" w:lineRule="auto"/>
        <w:ind w:left="0" w:firstLine="0"/>
        <w:jc w:val="both"/>
        <w:rPr>
          <w:rFonts w:asciiTheme="majorHAnsi" w:eastAsia="Times New Roman" w:hAnsiTheme="majorHAnsi" w:cstheme="majorHAnsi"/>
          <w:bCs/>
          <w:spacing w:val="-4"/>
          <w:sz w:val="22"/>
          <w:szCs w:val="22"/>
        </w:rPr>
      </w:pPr>
      <w:r w:rsidRPr="00E31CD8">
        <w:rPr>
          <w:rFonts w:asciiTheme="majorHAnsi" w:eastAsia="Times New Roman" w:hAnsiTheme="majorHAnsi" w:cstheme="majorHAnsi"/>
          <w:bCs/>
          <w:spacing w:val="-4"/>
          <w:sz w:val="22"/>
          <w:szCs w:val="22"/>
        </w:rPr>
        <w:t>Zamawiający nie przewiduje prowadzenia negocjacji z wykonawcami, o których mowa w art. 275 ust. 2 ustawy.</w:t>
      </w:r>
    </w:p>
    <w:p w14:paraId="63F6DA9B" w14:textId="77777777" w:rsidR="00D93505" w:rsidRPr="00E31CD8" w:rsidRDefault="00D93505" w:rsidP="00D93505">
      <w:pPr>
        <w:pStyle w:val="Akapitzlist"/>
        <w:widowControl/>
        <w:shd w:val="clear" w:color="auto" w:fill="FFFFFF"/>
        <w:tabs>
          <w:tab w:val="left" w:pos="0"/>
        </w:tabs>
        <w:autoSpaceDE w:val="0"/>
        <w:spacing w:before="120" w:line="276" w:lineRule="auto"/>
        <w:ind w:left="426"/>
        <w:jc w:val="both"/>
        <w:rPr>
          <w:rFonts w:asciiTheme="majorHAnsi" w:eastAsia="Times New Roman" w:hAnsiTheme="majorHAnsi" w:cstheme="majorHAnsi"/>
          <w:bCs/>
          <w:spacing w:val="-4"/>
          <w:sz w:val="22"/>
          <w:szCs w:val="22"/>
        </w:rPr>
      </w:pPr>
    </w:p>
    <w:p w14:paraId="0EF9AFD9" w14:textId="00FA0948" w:rsidR="00FD1D00" w:rsidRPr="007906F2" w:rsidRDefault="00F23F38" w:rsidP="007906F2">
      <w:pPr>
        <w:pStyle w:val="Akapitzlist"/>
        <w:numPr>
          <w:ilvl w:val="0"/>
          <w:numId w:val="37"/>
        </w:numPr>
        <w:spacing w:line="300" w:lineRule="exact"/>
        <w:ind w:left="1134" w:hanging="425"/>
        <w:jc w:val="both"/>
        <w:rPr>
          <w:rFonts w:asciiTheme="majorHAnsi" w:hAnsiTheme="majorHAnsi" w:cs="Times New Roman"/>
          <w:b/>
          <w:sz w:val="22"/>
          <w:szCs w:val="22"/>
          <w:highlight w:val="lightGray"/>
        </w:rPr>
      </w:pPr>
      <w:r w:rsidRPr="007906F2">
        <w:rPr>
          <w:rFonts w:asciiTheme="majorHAnsi" w:hAnsiTheme="majorHAnsi" w:cs="Times New Roman"/>
          <w:b/>
          <w:sz w:val="22"/>
          <w:szCs w:val="22"/>
          <w:highlight w:val="lightGray"/>
        </w:rPr>
        <w:t>Informacje o formalnościach, jakie powinny być dopełnione po wyborze najkorzystniejszej oferty w celu zawarcia umowy o udzielenie zamówienia publicznego</w:t>
      </w:r>
    </w:p>
    <w:p w14:paraId="1BDBE2EA" w14:textId="3365BA71" w:rsidR="00E64B72" w:rsidRPr="00E31CD8" w:rsidRDefault="00E64B72" w:rsidP="007906F2">
      <w:pPr>
        <w:pStyle w:val="Standard"/>
        <w:numPr>
          <w:ilvl w:val="1"/>
          <w:numId w:val="37"/>
        </w:numPr>
        <w:tabs>
          <w:tab w:val="left" w:pos="-567"/>
        </w:tabs>
        <w:spacing w:before="120" w:line="276" w:lineRule="auto"/>
        <w:ind w:left="0" w:firstLine="0"/>
        <w:jc w:val="both"/>
        <w:textAlignment w:val="auto"/>
        <w:rPr>
          <w:rFonts w:asciiTheme="majorHAnsi" w:hAnsiTheme="majorHAnsi" w:cs="Times New Roman"/>
          <w:sz w:val="22"/>
          <w:szCs w:val="22"/>
        </w:rPr>
      </w:pPr>
      <w:r w:rsidRPr="00E31CD8">
        <w:rPr>
          <w:rFonts w:asciiTheme="majorHAnsi" w:hAnsiTheme="majorHAnsi" w:cs="Times New Roman"/>
          <w:sz w:val="22"/>
          <w:szCs w:val="22"/>
        </w:rPr>
        <w:t xml:space="preserve">Przed zawarciem umowy </w:t>
      </w:r>
      <w:r w:rsidR="00281BA2" w:rsidRPr="00E31CD8">
        <w:rPr>
          <w:rFonts w:asciiTheme="majorHAnsi" w:hAnsiTheme="majorHAnsi" w:cs="Times New Roman"/>
          <w:sz w:val="22"/>
          <w:szCs w:val="22"/>
        </w:rPr>
        <w:t>w</w:t>
      </w:r>
      <w:r w:rsidRPr="00E31CD8">
        <w:rPr>
          <w:rFonts w:asciiTheme="majorHAnsi" w:hAnsiTheme="majorHAnsi" w:cs="Times New Roman"/>
          <w:sz w:val="22"/>
          <w:szCs w:val="22"/>
        </w:rPr>
        <w:t xml:space="preserve">ykonawcy występujący wspólnie przedstawią Zamawiającemu umowę konsorcjum spełniającą następujące wymagania: powinna być sporządzona w formie pisemnej i zawierać co najmniej: </w:t>
      </w:r>
    </w:p>
    <w:p w14:paraId="5D9CDEA2" w14:textId="77777777" w:rsidR="00E64B72" w:rsidRPr="00E31CD8" w:rsidRDefault="00E64B72" w:rsidP="00BB7317">
      <w:pPr>
        <w:pStyle w:val="WW-Tekstpodstawowywcity3"/>
        <w:numPr>
          <w:ilvl w:val="2"/>
          <w:numId w:val="11"/>
        </w:numPr>
        <w:tabs>
          <w:tab w:val="clear" w:pos="2340"/>
          <w:tab w:val="num" w:pos="993"/>
        </w:tabs>
        <w:spacing w:line="276" w:lineRule="auto"/>
        <w:ind w:left="567" w:hanging="425"/>
        <w:textAlignment w:val="auto"/>
        <w:rPr>
          <w:rFonts w:asciiTheme="majorHAnsi" w:hAnsiTheme="majorHAnsi"/>
          <w:sz w:val="22"/>
          <w:szCs w:val="22"/>
        </w:rPr>
      </w:pPr>
      <w:r w:rsidRPr="00E31CD8">
        <w:rPr>
          <w:rFonts w:asciiTheme="majorHAnsi" w:hAnsiTheme="majorHAnsi"/>
          <w:sz w:val="22"/>
          <w:szCs w:val="22"/>
        </w:rPr>
        <w:t xml:space="preserve">oznaczenie stron (firma (nazwa), adres, formę organizacyjno-prawną, wskazanie rejestrów lub ewidencji działalności gospodarczej), </w:t>
      </w:r>
    </w:p>
    <w:p w14:paraId="6615CC75" w14:textId="77777777" w:rsidR="00E64B72" w:rsidRPr="00E31CD8" w:rsidRDefault="00E64B72" w:rsidP="00BB7317">
      <w:pPr>
        <w:pStyle w:val="WW-Tekstpodstawowywcity3"/>
        <w:numPr>
          <w:ilvl w:val="2"/>
          <w:numId w:val="11"/>
        </w:numPr>
        <w:tabs>
          <w:tab w:val="clear" w:pos="2340"/>
          <w:tab w:val="num" w:pos="993"/>
        </w:tabs>
        <w:spacing w:line="276" w:lineRule="auto"/>
        <w:ind w:left="567" w:hanging="425"/>
        <w:textAlignment w:val="auto"/>
        <w:rPr>
          <w:rFonts w:asciiTheme="majorHAnsi" w:hAnsiTheme="majorHAnsi"/>
          <w:sz w:val="22"/>
          <w:szCs w:val="22"/>
        </w:rPr>
      </w:pPr>
      <w:r w:rsidRPr="00E31CD8">
        <w:rPr>
          <w:rFonts w:asciiTheme="majorHAnsi" w:hAnsiTheme="majorHAnsi"/>
          <w:sz w:val="22"/>
          <w:szCs w:val="22"/>
        </w:rPr>
        <w:t xml:space="preserve">cel gospodarczy, </w:t>
      </w:r>
    </w:p>
    <w:p w14:paraId="6D519C03" w14:textId="77777777" w:rsidR="00E64B72" w:rsidRPr="00E31CD8" w:rsidRDefault="00E64B72" w:rsidP="00BB7317">
      <w:pPr>
        <w:pStyle w:val="WW-Tekstpodstawowywcity3"/>
        <w:numPr>
          <w:ilvl w:val="2"/>
          <w:numId w:val="11"/>
        </w:numPr>
        <w:tabs>
          <w:tab w:val="clear" w:pos="2340"/>
          <w:tab w:val="num" w:pos="993"/>
        </w:tabs>
        <w:spacing w:line="276" w:lineRule="auto"/>
        <w:ind w:left="567" w:hanging="425"/>
        <w:textAlignment w:val="auto"/>
        <w:rPr>
          <w:rFonts w:asciiTheme="majorHAnsi" w:hAnsiTheme="majorHAnsi"/>
          <w:sz w:val="22"/>
          <w:szCs w:val="22"/>
        </w:rPr>
      </w:pPr>
      <w:r w:rsidRPr="00E31CD8">
        <w:rPr>
          <w:rFonts w:asciiTheme="majorHAnsi" w:hAnsiTheme="majorHAnsi"/>
          <w:sz w:val="22"/>
          <w:szCs w:val="22"/>
        </w:rPr>
        <w:t xml:space="preserve">zakresy zadań poszczególnych uczestników konsorcjum, </w:t>
      </w:r>
    </w:p>
    <w:p w14:paraId="6EDB146D" w14:textId="77777777" w:rsidR="00E64B72" w:rsidRPr="00E31CD8" w:rsidRDefault="00E64B72" w:rsidP="00BB7317">
      <w:pPr>
        <w:pStyle w:val="WW-Tekstpodstawowywcity3"/>
        <w:numPr>
          <w:ilvl w:val="2"/>
          <w:numId w:val="11"/>
        </w:numPr>
        <w:tabs>
          <w:tab w:val="clear" w:pos="2340"/>
          <w:tab w:val="num" w:pos="993"/>
        </w:tabs>
        <w:spacing w:line="276" w:lineRule="auto"/>
        <w:ind w:left="567" w:hanging="425"/>
        <w:textAlignment w:val="auto"/>
        <w:rPr>
          <w:rFonts w:asciiTheme="majorHAnsi" w:hAnsiTheme="majorHAnsi"/>
          <w:sz w:val="22"/>
          <w:szCs w:val="22"/>
        </w:rPr>
      </w:pPr>
      <w:r w:rsidRPr="00E31CD8">
        <w:rPr>
          <w:rFonts w:asciiTheme="majorHAnsi" w:hAnsiTheme="majorHAnsi"/>
          <w:sz w:val="22"/>
          <w:szCs w:val="22"/>
        </w:rPr>
        <w:t xml:space="preserve">odpowiedzialność solidarną uczestników konsorcjum, </w:t>
      </w:r>
    </w:p>
    <w:p w14:paraId="65AB84D1" w14:textId="77777777" w:rsidR="00E64B72" w:rsidRPr="00E31CD8" w:rsidRDefault="00E64B72" w:rsidP="00BB7317">
      <w:pPr>
        <w:pStyle w:val="WW-Tekstpodstawowywcity3"/>
        <w:numPr>
          <w:ilvl w:val="2"/>
          <w:numId w:val="11"/>
        </w:numPr>
        <w:tabs>
          <w:tab w:val="clear" w:pos="2340"/>
          <w:tab w:val="num" w:pos="993"/>
        </w:tabs>
        <w:spacing w:line="276" w:lineRule="auto"/>
        <w:ind w:left="567" w:hanging="425"/>
        <w:textAlignment w:val="auto"/>
        <w:rPr>
          <w:rFonts w:asciiTheme="majorHAnsi" w:hAnsiTheme="majorHAnsi"/>
          <w:sz w:val="22"/>
          <w:szCs w:val="22"/>
        </w:rPr>
      </w:pPr>
      <w:r w:rsidRPr="00E31CD8">
        <w:rPr>
          <w:rFonts w:asciiTheme="majorHAnsi" w:hAnsiTheme="majorHAnsi"/>
          <w:sz w:val="22"/>
          <w:szCs w:val="22"/>
        </w:rPr>
        <w:t xml:space="preserve">okres obowiązywania umowy, </w:t>
      </w:r>
    </w:p>
    <w:p w14:paraId="0013436F" w14:textId="77777777" w:rsidR="00E64B72" w:rsidRPr="00E31CD8" w:rsidRDefault="00E64B72" w:rsidP="00BB7317">
      <w:pPr>
        <w:pStyle w:val="WW-Tekstpodstawowywcity3"/>
        <w:numPr>
          <w:ilvl w:val="2"/>
          <w:numId w:val="11"/>
        </w:numPr>
        <w:tabs>
          <w:tab w:val="clear" w:pos="2340"/>
          <w:tab w:val="num" w:pos="993"/>
        </w:tabs>
        <w:spacing w:line="276" w:lineRule="auto"/>
        <w:ind w:left="567" w:hanging="425"/>
        <w:textAlignment w:val="auto"/>
        <w:rPr>
          <w:rFonts w:asciiTheme="majorHAnsi" w:hAnsiTheme="majorHAnsi"/>
          <w:sz w:val="22"/>
          <w:szCs w:val="22"/>
        </w:rPr>
      </w:pPr>
      <w:r w:rsidRPr="00E31CD8">
        <w:rPr>
          <w:rFonts w:asciiTheme="majorHAnsi" w:hAnsiTheme="majorHAnsi"/>
          <w:sz w:val="22"/>
          <w:szCs w:val="22"/>
        </w:rPr>
        <w:t xml:space="preserve">zasady partycypacji w zyskach oraz kosztach związanych z realizacją wspólnego celu gospodarczego, </w:t>
      </w:r>
    </w:p>
    <w:p w14:paraId="7E0EB650" w14:textId="77777777" w:rsidR="00E64B72" w:rsidRPr="00E31CD8" w:rsidRDefault="00E64B72" w:rsidP="00BB7317">
      <w:pPr>
        <w:pStyle w:val="WW-Tekstpodstawowywcity3"/>
        <w:numPr>
          <w:ilvl w:val="2"/>
          <w:numId w:val="11"/>
        </w:numPr>
        <w:tabs>
          <w:tab w:val="clear" w:pos="2340"/>
          <w:tab w:val="num" w:pos="993"/>
        </w:tabs>
        <w:spacing w:line="276" w:lineRule="auto"/>
        <w:ind w:left="567" w:hanging="425"/>
        <w:textAlignment w:val="auto"/>
        <w:rPr>
          <w:rFonts w:asciiTheme="majorHAnsi" w:hAnsiTheme="majorHAnsi"/>
          <w:sz w:val="22"/>
          <w:szCs w:val="22"/>
        </w:rPr>
      </w:pPr>
      <w:r w:rsidRPr="00E31CD8">
        <w:rPr>
          <w:rFonts w:asciiTheme="majorHAnsi" w:hAnsiTheme="majorHAnsi"/>
          <w:sz w:val="22"/>
          <w:szCs w:val="22"/>
        </w:rPr>
        <w:t xml:space="preserve">określenie sposobu reprezentacji konsorcjum, </w:t>
      </w:r>
    </w:p>
    <w:p w14:paraId="157515B9" w14:textId="14A6FBCF" w:rsidR="00E64B72" w:rsidRPr="00E31CD8" w:rsidRDefault="00E64B72" w:rsidP="00BB7317">
      <w:pPr>
        <w:pStyle w:val="WW-Tekstpodstawowywcity3"/>
        <w:numPr>
          <w:ilvl w:val="2"/>
          <w:numId w:val="11"/>
        </w:numPr>
        <w:tabs>
          <w:tab w:val="clear" w:pos="2340"/>
          <w:tab w:val="num" w:pos="993"/>
        </w:tabs>
        <w:spacing w:line="276" w:lineRule="auto"/>
        <w:ind w:left="567" w:hanging="425"/>
        <w:textAlignment w:val="auto"/>
        <w:rPr>
          <w:rFonts w:asciiTheme="majorHAnsi" w:hAnsiTheme="majorHAnsi"/>
          <w:sz w:val="22"/>
          <w:szCs w:val="22"/>
        </w:rPr>
      </w:pPr>
      <w:r w:rsidRPr="00E31CD8">
        <w:rPr>
          <w:rFonts w:asciiTheme="majorHAnsi" w:hAnsiTheme="majorHAnsi"/>
          <w:sz w:val="22"/>
          <w:szCs w:val="22"/>
        </w:rPr>
        <w:t>zakaz dokonywania zmian umowy bez zgody Zamawiającego.</w:t>
      </w:r>
    </w:p>
    <w:p w14:paraId="47CF28A8" w14:textId="715B2231" w:rsidR="00E64B72" w:rsidRPr="00E31CD8" w:rsidRDefault="00E64B72" w:rsidP="007906F2">
      <w:pPr>
        <w:pStyle w:val="WW-Tekstpodstawowywcity3"/>
        <w:numPr>
          <w:ilvl w:val="1"/>
          <w:numId w:val="37"/>
        </w:numPr>
        <w:spacing w:before="120" w:line="276" w:lineRule="auto"/>
        <w:ind w:left="0" w:firstLine="0"/>
        <w:textAlignment w:val="auto"/>
        <w:rPr>
          <w:rFonts w:asciiTheme="majorHAnsi" w:hAnsiTheme="majorHAnsi"/>
          <w:sz w:val="22"/>
          <w:szCs w:val="22"/>
        </w:rPr>
      </w:pPr>
      <w:r w:rsidRPr="00E31CD8">
        <w:rPr>
          <w:rFonts w:asciiTheme="majorHAnsi" w:hAnsiTheme="majorHAnsi"/>
          <w:sz w:val="22"/>
          <w:szCs w:val="22"/>
        </w:rPr>
        <w:t xml:space="preserve">Przed zawarciem umowy </w:t>
      </w:r>
      <w:r w:rsidR="00281BA2" w:rsidRPr="00E31CD8">
        <w:rPr>
          <w:rFonts w:asciiTheme="majorHAnsi" w:hAnsiTheme="majorHAnsi"/>
          <w:sz w:val="22"/>
          <w:szCs w:val="22"/>
        </w:rPr>
        <w:t>w</w:t>
      </w:r>
      <w:r w:rsidRPr="00E31CD8">
        <w:rPr>
          <w:rFonts w:asciiTheme="majorHAnsi" w:hAnsiTheme="majorHAnsi"/>
          <w:sz w:val="22"/>
          <w:szCs w:val="22"/>
        </w:rPr>
        <w:t xml:space="preserve">ykonawcy prowadzący wspólnie działalność na podstawie </w:t>
      </w:r>
      <w:r w:rsidRPr="00E31CD8">
        <w:rPr>
          <w:rFonts w:asciiTheme="majorHAnsi" w:hAnsiTheme="majorHAnsi"/>
          <w:b/>
          <w:sz w:val="22"/>
          <w:szCs w:val="22"/>
        </w:rPr>
        <w:t>umowy spółki cywilnej</w:t>
      </w:r>
      <w:r w:rsidRPr="00E31CD8">
        <w:rPr>
          <w:rFonts w:asciiTheme="majorHAnsi" w:hAnsiTheme="majorHAnsi"/>
          <w:sz w:val="22"/>
          <w:szCs w:val="22"/>
        </w:rPr>
        <w:t xml:space="preserve"> zobowiązani są do przedstawienia umowy spółki cywilnej.</w:t>
      </w:r>
    </w:p>
    <w:p w14:paraId="715795B0" w14:textId="58284865" w:rsidR="00E64B72" w:rsidRDefault="00E64B72" w:rsidP="007906F2">
      <w:pPr>
        <w:pStyle w:val="WW-Tekstpodstawowywcity3"/>
        <w:numPr>
          <w:ilvl w:val="1"/>
          <w:numId w:val="37"/>
        </w:numPr>
        <w:spacing w:before="120" w:line="276" w:lineRule="auto"/>
        <w:ind w:left="0" w:firstLine="0"/>
        <w:textAlignment w:val="auto"/>
        <w:rPr>
          <w:rFonts w:asciiTheme="majorHAnsi" w:hAnsiTheme="majorHAnsi"/>
          <w:sz w:val="22"/>
          <w:szCs w:val="22"/>
        </w:rPr>
      </w:pPr>
      <w:r w:rsidRPr="00E31CD8">
        <w:rPr>
          <w:rFonts w:asciiTheme="majorHAnsi" w:hAnsiTheme="majorHAnsi"/>
          <w:sz w:val="22"/>
          <w:szCs w:val="22"/>
        </w:rPr>
        <w:t xml:space="preserve">Przed zawarciem umowy, </w:t>
      </w:r>
      <w:r w:rsidR="00281BA2" w:rsidRPr="00E31CD8">
        <w:rPr>
          <w:rFonts w:asciiTheme="majorHAnsi" w:hAnsiTheme="majorHAnsi"/>
          <w:sz w:val="22"/>
          <w:szCs w:val="22"/>
        </w:rPr>
        <w:t>w</w:t>
      </w:r>
      <w:r w:rsidRPr="00E31CD8">
        <w:rPr>
          <w:rFonts w:asciiTheme="majorHAnsi" w:hAnsiTheme="majorHAnsi"/>
          <w:sz w:val="22"/>
          <w:szCs w:val="22"/>
        </w:rPr>
        <w:t xml:space="preserve">ykonawca dostarczy Zamawiającemu </w:t>
      </w:r>
      <w:r w:rsidRPr="00E31CD8">
        <w:rPr>
          <w:rFonts w:asciiTheme="majorHAnsi" w:hAnsiTheme="majorHAnsi"/>
          <w:b/>
          <w:sz w:val="22"/>
          <w:szCs w:val="22"/>
        </w:rPr>
        <w:t>kserokopie uprawnień osób</w:t>
      </w:r>
      <w:r w:rsidRPr="00E31CD8">
        <w:rPr>
          <w:rFonts w:asciiTheme="majorHAnsi" w:hAnsiTheme="majorHAnsi"/>
          <w:sz w:val="22"/>
          <w:szCs w:val="22"/>
        </w:rPr>
        <w:t xml:space="preserve"> wskazanych przez </w:t>
      </w:r>
      <w:r w:rsidR="00281BA2" w:rsidRPr="00E31CD8">
        <w:rPr>
          <w:rFonts w:asciiTheme="majorHAnsi" w:hAnsiTheme="majorHAnsi"/>
          <w:sz w:val="22"/>
          <w:szCs w:val="22"/>
        </w:rPr>
        <w:t>w</w:t>
      </w:r>
      <w:r w:rsidRPr="00E31CD8">
        <w:rPr>
          <w:rFonts w:asciiTheme="majorHAnsi" w:hAnsiTheme="majorHAnsi"/>
          <w:sz w:val="22"/>
          <w:szCs w:val="22"/>
        </w:rPr>
        <w:t>ykonawcę w wykazie osób oraz dokumenty potwierdzające, że osoby te są objęte obowiązkowym ubezpieczeniem odpowiedzialności cywilnej inżynierów budownictwa.</w:t>
      </w:r>
    </w:p>
    <w:p w14:paraId="1C6E3D69" w14:textId="2F0668B1" w:rsidR="008A562C" w:rsidRPr="00E31CD8" w:rsidRDefault="008A562C" w:rsidP="007906F2">
      <w:pPr>
        <w:pStyle w:val="WW-Tekstpodstawowywcity3"/>
        <w:numPr>
          <w:ilvl w:val="1"/>
          <w:numId w:val="37"/>
        </w:numPr>
        <w:spacing w:before="120" w:line="276" w:lineRule="auto"/>
        <w:ind w:left="0" w:firstLine="0"/>
        <w:textAlignment w:val="auto"/>
        <w:rPr>
          <w:rFonts w:asciiTheme="majorHAnsi" w:hAnsiTheme="majorHAnsi"/>
          <w:sz w:val="22"/>
          <w:szCs w:val="22"/>
        </w:rPr>
      </w:pPr>
      <w:r w:rsidRPr="007E7C65">
        <w:rPr>
          <w:rFonts w:asciiTheme="majorHAnsi" w:hAnsiTheme="majorHAnsi" w:cstheme="majorHAnsi"/>
          <w:sz w:val="22"/>
          <w:szCs w:val="22"/>
        </w:rPr>
        <w:t xml:space="preserve">Przed zawarciem umowy, Wykonawca przedstawi Zamawiającemu </w:t>
      </w:r>
      <w:r w:rsidRPr="007E7C65">
        <w:rPr>
          <w:rFonts w:asciiTheme="majorHAnsi" w:hAnsiTheme="majorHAnsi" w:cstheme="majorHAnsi"/>
          <w:b/>
          <w:sz w:val="22"/>
          <w:szCs w:val="22"/>
        </w:rPr>
        <w:t xml:space="preserve">polisę ubezpieczenia od Odpowiedzialności Cywilnej </w:t>
      </w:r>
      <w:r w:rsidRPr="007E7C65">
        <w:rPr>
          <w:rFonts w:asciiTheme="majorHAnsi" w:hAnsiTheme="majorHAnsi" w:cstheme="majorHAnsi"/>
          <w:sz w:val="22"/>
          <w:szCs w:val="22"/>
        </w:rPr>
        <w:t xml:space="preserve">zgodnie z wymogami określonymi w </w:t>
      </w:r>
      <w:r w:rsidRPr="007E7C65">
        <w:rPr>
          <w:rFonts w:asciiTheme="majorHAnsi" w:hAnsiTheme="majorHAnsi"/>
          <w:sz w:val="22"/>
          <w:szCs w:val="22"/>
        </w:rPr>
        <w:t xml:space="preserve">§ </w:t>
      </w:r>
      <w:r>
        <w:rPr>
          <w:rFonts w:asciiTheme="majorHAnsi" w:hAnsiTheme="majorHAnsi"/>
          <w:sz w:val="22"/>
          <w:szCs w:val="22"/>
        </w:rPr>
        <w:t>5</w:t>
      </w:r>
      <w:r w:rsidRPr="007E7C65">
        <w:rPr>
          <w:rFonts w:asciiTheme="majorHAnsi" w:hAnsiTheme="majorHAnsi" w:cstheme="majorHAnsi"/>
          <w:sz w:val="22"/>
          <w:szCs w:val="22"/>
        </w:rPr>
        <w:t xml:space="preserve"> Projektowanych postanowień umowy</w:t>
      </w:r>
    </w:p>
    <w:p w14:paraId="481666EA" w14:textId="543535A8" w:rsidR="00E64B72" w:rsidRPr="00E31CD8" w:rsidRDefault="00E64B72" w:rsidP="007906F2">
      <w:pPr>
        <w:pStyle w:val="WW-Tekstpodstawowywcity3"/>
        <w:numPr>
          <w:ilvl w:val="1"/>
          <w:numId w:val="37"/>
        </w:numPr>
        <w:spacing w:before="120" w:line="276" w:lineRule="auto"/>
        <w:ind w:left="0" w:firstLine="0"/>
        <w:textAlignment w:val="auto"/>
        <w:rPr>
          <w:rFonts w:asciiTheme="majorHAnsi" w:hAnsiTheme="majorHAnsi"/>
          <w:sz w:val="22"/>
          <w:szCs w:val="22"/>
        </w:rPr>
      </w:pPr>
      <w:r w:rsidRPr="00E31CD8">
        <w:rPr>
          <w:rFonts w:asciiTheme="majorHAnsi" w:hAnsiTheme="majorHAnsi"/>
          <w:sz w:val="22"/>
          <w:szCs w:val="22"/>
        </w:rPr>
        <w:t xml:space="preserve">Przed zawarciem umowy w sprawie zamówienia publicznego, </w:t>
      </w:r>
      <w:r w:rsidR="00281BA2" w:rsidRPr="00E31CD8">
        <w:rPr>
          <w:rFonts w:asciiTheme="majorHAnsi" w:hAnsiTheme="majorHAnsi"/>
          <w:sz w:val="22"/>
          <w:szCs w:val="22"/>
        </w:rPr>
        <w:t>w</w:t>
      </w:r>
      <w:r w:rsidRPr="00E31CD8">
        <w:rPr>
          <w:rFonts w:asciiTheme="majorHAnsi" w:hAnsiTheme="majorHAnsi"/>
          <w:sz w:val="22"/>
          <w:szCs w:val="22"/>
        </w:rPr>
        <w:t xml:space="preserve">ykonawca wybrany do realizacji zamówienia, składa </w:t>
      </w:r>
      <w:r w:rsidRPr="00E31CD8">
        <w:rPr>
          <w:rFonts w:asciiTheme="majorHAnsi" w:hAnsiTheme="majorHAnsi"/>
          <w:b/>
          <w:sz w:val="22"/>
          <w:szCs w:val="22"/>
          <w:u w:val="single"/>
        </w:rPr>
        <w:t>listę podwykonawców</w:t>
      </w:r>
      <w:r w:rsidRPr="00E31CD8">
        <w:rPr>
          <w:rFonts w:asciiTheme="majorHAnsi" w:hAnsiTheme="majorHAnsi"/>
          <w:sz w:val="22"/>
          <w:szCs w:val="22"/>
        </w:rPr>
        <w:t xml:space="preserve"> wraz ze wskazaniem nazwy podwykonawcy, adresu jego siedziby oraz numeru NIP, którym powierza realizację części zamówienia</w:t>
      </w:r>
      <w:r w:rsidR="00B63A29" w:rsidRPr="00E31CD8">
        <w:rPr>
          <w:rFonts w:asciiTheme="majorHAnsi" w:hAnsiTheme="majorHAnsi"/>
          <w:sz w:val="22"/>
          <w:szCs w:val="22"/>
        </w:rPr>
        <w:t>, w zakresie, w którym podwykonawcy są mu znani</w:t>
      </w:r>
      <w:r w:rsidRPr="00E31CD8">
        <w:rPr>
          <w:rFonts w:asciiTheme="majorHAnsi" w:hAnsiTheme="majorHAnsi"/>
          <w:sz w:val="22"/>
          <w:szCs w:val="22"/>
        </w:rPr>
        <w:t xml:space="preserve">. </w:t>
      </w:r>
    </w:p>
    <w:p w14:paraId="5671A047" w14:textId="77777777" w:rsidR="00E64B72" w:rsidRPr="00E31CD8" w:rsidRDefault="00E64B72" w:rsidP="0041442F">
      <w:pPr>
        <w:pStyle w:val="Standard"/>
        <w:tabs>
          <w:tab w:val="left" w:pos="-567"/>
        </w:tabs>
        <w:spacing w:line="276" w:lineRule="auto"/>
        <w:jc w:val="both"/>
        <w:rPr>
          <w:rFonts w:asciiTheme="majorHAnsi" w:hAnsiTheme="majorHAnsi" w:cs="Times New Roman"/>
          <w:sz w:val="22"/>
          <w:szCs w:val="22"/>
        </w:rPr>
      </w:pPr>
    </w:p>
    <w:p w14:paraId="601EA439" w14:textId="78273DE2" w:rsidR="00E64B72" w:rsidRPr="00E31CD8" w:rsidRDefault="00E64B72" w:rsidP="007906F2">
      <w:pPr>
        <w:pStyle w:val="Standard"/>
        <w:numPr>
          <w:ilvl w:val="0"/>
          <w:numId w:val="37"/>
        </w:numPr>
        <w:tabs>
          <w:tab w:val="left" w:pos="-567"/>
        </w:tabs>
        <w:spacing w:line="300" w:lineRule="exact"/>
        <w:ind w:left="1134" w:hanging="283"/>
        <w:jc w:val="both"/>
        <w:rPr>
          <w:rFonts w:asciiTheme="majorHAnsi" w:hAnsiTheme="majorHAnsi" w:cs="Times New Roman"/>
          <w:b/>
          <w:sz w:val="22"/>
          <w:szCs w:val="22"/>
          <w:highlight w:val="lightGray"/>
          <w:u w:val="single"/>
        </w:rPr>
      </w:pPr>
      <w:r w:rsidRPr="00E31CD8">
        <w:rPr>
          <w:rFonts w:asciiTheme="majorHAnsi" w:hAnsiTheme="majorHAnsi" w:cs="Times New Roman"/>
          <w:b/>
          <w:sz w:val="22"/>
          <w:szCs w:val="22"/>
          <w:highlight w:val="lightGray"/>
          <w:u w:val="single"/>
        </w:rPr>
        <w:t>Umowa</w:t>
      </w:r>
    </w:p>
    <w:p w14:paraId="128F1625" w14:textId="45574A00" w:rsidR="007A1328" w:rsidRPr="007906F2" w:rsidRDefault="007A1328" w:rsidP="007906F2">
      <w:pPr>
        <w:pStyle w:val="Akapitzlist"/>
        <w:numPr>
          <w:ilvl w:val="1"/>
          <w:numId w:val="37"/>
        </w:numPr>
        <w:spacing w:before="120" w:line="300" w:lineRule="exact"/>
        <w:ind w:left="0" w:firstLine="0"/>
        <w:jc w:val="both"/>
        <w:rPr>
          <w:rFonts w:asciiTheme="majorHAnsi" w:hAnsiTheme="majorHAnsi" w:cs="Times New Roman"/>
          <w:sz w:val="22"/>
          <w:szCs w:val="22"/>
        </w:rPr>
      </w:pPr>
      <w:r w:rsidRPr="007906F2">
        <w:rPr>
          <w:rFonts w:asciiTheme="majorHAnsi" w:hAnsiTheme="majorHAnsi" w:cs="Times New Roman"/>
          <w:sz w:val="22"/>
          <w:szCs w:val="22"/>
        </w:rPr>
        <w:t>Zgodnie z art. 308 ust. 1</w:t>
      </w:r>
      <w:r w:rsidR="00AD686D" w:rsidRPr="007906F2">
        <w:rPr>
          <w:rFonts w:asciiTheme="majorHAnsi" w:hAnsiTheme="majorHAnsi" w:cs="Times New Roman"/>
          <w:sz w:val="22"/>
          <w:szCs w:val="22"/>
        </w:rPr>
        <w:t xml:space="preserve"> ustawy</w:t>
      </w:r>
      <w:r w:rsidRPr="007906F2">
        <w:rPr>
          <w:rFonts w:asciiTheme="majorHAnsi" w:hAnsiTheme="majorHAnsi" w:cs="Times New Roman"/>
          <w:sz w:val="22"/>
          <w:szCs w:val="22"/>
        </w:rPr>
        <w:t xml:space="preserve">, </w:t>
      </w:r>
      <w:r w:rsidR="00E64B72" w:rsidRPr="007906F2">
        <w:rPr>
          <w:rFonts w:asciiTheme="majorHAnsi" w:hAnsiTheme="majorHAnsi" w:cs="Times New Roman"/>
          <w:sz w:val="22"/>
          <w:szCs w:val="22"/>
        </w:rPr>
        <w:t>Zamawiający zawrze umowę z wykonawcą w sprawie zamówienia publicznego, z zastrzeżeniem</w:t>
      </w:r>
      <w:r w:rsidRPr="007906F2">
        <w:rPr>
          <w:rFonts w:asciiTheme="majorHAnsi" w:hAnsiTheme="majorHAnsi" w:cs="Times New Roman"/>
          <w:sz w:val="22"/>
          <w:szCs w:val="22"/>
        </w:rPr>
        <w:t xml:space="preserve"> </w:t>
      </w:r>
      <w:r w:rsidR="00E64B72" w:rsidRPr="007906F2">
        <w:rPr>
          <w:rFonts w:asciiTheme="majorHAnsi" w:hAnsiTheme="majorHAnsi" w:cs="Times New Roman"/>
          <w:sz w:val="22"/>
          <w:szCs w:val="22"/>
        </w:rPr>
        <w:t xml:space="preserve">art. 577 ustawy, w terminie nie krótszym niż </w:t>
      </w:r>
      <w:r w:rsidR="00E64B72" w:rsidRPr="007906F2">
        <w:rPr>
          <w:rFonts w:asciiTheme="majorHAnsi" w:hAnsiTheme="majorHAnsi" w:cs="Times New Roman"/>
          <w:b/>
          <w:sz w:val="22"/>
          <w:szCs w:val="22"/>
        </w:rPr>
        <w:t>5 dni</w:t>
      </w:r>
      <w:r w:rsidR="00E64B72" w:rsidRPr="007906F2">
        <w:rPr>
          <w:rFonts w:asciiTheme="majorHAnsi" w:hAnsiTheme="majorHAnsi" w:cs="Times New Roman"/>
          <w:sz w:val="22"/>
          <w:szCs w:val="22"/>
        </w:rPr>
        <w:t xml:space="preserve"> od dnia przesłania zawiadomienia o wyborze najkorzystniejszej oferty, </w:t>
      </w:r>
    </w:p>
    <w:p w14:paraId="16515173" w14:textId="0B755021" w:rsidR="00E64B72" w:rsidRPr="00E31CD8" w:rsidRDefault="007A1328" w:rsidP="007906F2">
      <w:pPr>
        <w:pStyle w:val="Akapitzlist"/>
        <w:numPr>
          <w:ilvl w:val="1"/>
          <w:numId w:val="37"/>
        </w:numPr>
        <w:spacing w:before="120" w:line="276" w:lineRule="auto"/>
        <w:ind w:left="0" w:firstLine="0"/>
        <w:jc w:val="both"/>
        <w:rPr>
          <w:rFonts w:asciiTheme="majorHAnsi" w:hAnsiTheme="majorHAnsi" w:cs="Times New Roman"/>
          <w:sz w:val="22"/>
          <w:szCs w:val="22"/>
        </w:rPr>
      </w:pPr>
      <w:r w:rsidRPr="00E31CD8">
        <w:rPr>
          <w:rFonts w:asciiTheme="majorHAnsi" w:hAnsiTheme="majorHAnsi" w:cs="Times New Roman"/>
          <w:sz w:val="22"/>
          <w:szCs w:val="22"/>
        </w:rPr>
        <w:t xml:space="preserve">Jeżeli w postępowaniu o udzielenie zamówienia złożono tylko jedną ofertę, zgodnie z art. 308 ust. 3 pkt. 1a) </w:t>
      </w:r>
      <w:r w:rsidR="00E64B72" w:rsidRPr="00E31CD8">
        <w:rPr>
          <w:rFonts w:asciiTheme="majorHAnsi" w:hAnsiTheme="majorHAnsi" w:cs="Times New Roman"/>
          <w:sz w:val="22"/>
          <w:szCs w:val="22"/>
        </w:rPr>
        <w:t>Zamawiający może zawrzeć umowę w sprawie zamówienia publicznego przed upływem terminów,</w:t>
      </w:r>
      <w:r w:rsidRPr="00E31CD8">
        <w:rPr>
          <w:rFonts w:asciiTheme="majorHAnsi" w:hAnsiTheme="majorHAnsi" w:cs="Times New Roman"/>
          <w:sz w:val="22"/>
          <w:szCs w:val="22"/>
        </w:rPr>
        <w:t xml:space="preserve"> </w:t>
      </w:r>
      <w:r w:rsidR="00E64B72" w:rsidRPr="00E31CD8">
        <w:rPr>
          <w:rFonts w:asciiTheme="majorHAnsi" w:hAnsiTheme="majorHAnsi" w:cs="Times New Roman"/>
          <w:sz w:val="22"/>
          <w:szCs w:val="22"/>
        </w:rPr>
        <w:t xml:space="preserve">o których mowa w pkt. </w:t>
      </w:r>
      <w:r w:rsidR="002F685A" w:rsidRPr="00E31CD8">
        <w:rPr>
          <w:rFonts w:asciiTheme="majorHAnsi" w:hAnsiTheme="majorHAnsi" w:cs="Times New Roman"/>
          <w:sz w:val="22"/>
          <w:szCs w:val="22"/>
        </w:rPr>
        <w:t>308 ust. 2 ustawy</w:t>
      </w:r>
      <w:r w:rsidR="00E64B72" w:rsidRPr="00E31CD8">
        <w:rPr>
          <w:rFonts w:asciiTheme="majorHAnsi" w:hAnsiTheme="majorHAnsi" w:cs="Times New Roman"/>
          <w:sz w:val="22"/>
          <w:szCs w:val="22"/>
        </w:rPr>
        <w:t>.</w:t>
      </w:r>
    </w:p>
    <w:p w14:paraId="48AE719C" w14:textId="77777777" w:rsidR="0029052A" w:rsidRPr="00E31CD8" w:rsidRDefault="0029052A" w:rsidP="007906F2">
      <w:pPr>
        <w:pStyle w:val="Akapitzlist"/>
        <w:numPr>
          <w:ilvl w:val="1"/>
          <w:numId w:val="37"/>
        </w:numPr>
        <w:spacing w:before="120" w:line="300" w:lineRule="exact"/>
        <w:ind w:left="0" w:firstLine="0"/>
        <w:jc w:val="both"/>
        <w:rPr>
          <w:rFonts w:asciiTheme="majorHAnsi" w:hAnsiTheme="majorHAnsi" w:cs="Times New Roman"/>
          <w:sz w:val="22"/>
          <w:szCs w:val="22"/>
        </w:rPr>
      </w:pPr>
      <w:r w:rsidRPr="00E31CD8">
        <w:rPr>
          <w:rFonts w:asciiTheme="majorHAnsi" w:hAnsiTheme="majorHAnsi" w:cs="Times New Roman"/>
          <w:sz w:val="22"/>
          <w:szCs w:val="22"/>
        </w:rPr>
        <w:t xml:space="preserve">Wykonawca, którego oferta została wybrana jako najkorzystniejsza, zostanie poinformowany przez Zamawiającego (komórkę merytoryczną, która będzie nadzorowała realizację umowy) o miejscu i terminie podpisania umowy. </w:t>
      </w:r>
    </w:p>
    <w:p w14:paraId="6749366D" w14:textId="77777777" w:rsidR="0029052A" w:rsidRPr="00E31CD8" w:rsidRDefault="00E64B72" w:rsidP="007906F2">
      <w:pPr>
        <w:pStyle w:val="Akapitzlist"/>
        <w:numPr>
          <w:ilvl w:val="1"/>
          <w:numId w:val="37"/>
        </w:numPr>
        <w:spacing w:before="120" w:line="300" w:lineRule="exact"/>
        <w:ind w:left="0" w:firstLine="0"/>
        <w:jc w:val="both"/>
        <w:rPr>
          <w:rFonts w:asciiTheme="majorHAnsi" w:hAnsiTheme="majorHAnsi" w:cs="Times New Roman"/>
          <w:sz w:val="22"/>
          <w:szCs w:val="22"/>
        </w:rPr>
      </w:pPr>
      <w:r w:rsidRPr="00E31CD8">
        <w:rPr>
          <w:rFonts w:asciiTheme="majorHAnsi" w:hAnsiTheme="majorHAnsi" w:cs="Times New Roman"/>
          <w:sz w:val="22"/>
          <w:szCs w:val="22"/>
        </w:rPr>
        <w:t>Umowa zostanie zawarta z uwzględnieniem postanowień wynikających z treści niniejszej specyfikacj</w:t>
      </w:r>
      <w:r w:rsidR="002F685A" w:rsidRPr="00E31CD8">
        <w:rPr>
          <w:rFonts w:asciiTheme="majorHAnsi" w:hAnsiTheme="majorHAnsi" w:cs="Times New Roman"/>
          <w:sz w:val="22"/>
          <w:szCs w:val="22"/>
        </w:rPr>
        <w:t xml:space="preserve">i, w tym </w:t>
      </w:r>
      <w:r w:rsidR="0029052A" w:rsidRPr="00E31CD8">
        <w:rPr>
          <w:rFonts w:asciiTheme="majorHAnsi" w:hAnsiTheme="majorHAnsi" w:cs="Times New Roman"/>
          <w:sz w:val="22"/>
          <w:szCs w:val="22"/>
        </w:rPr>
        <w:t xml:space="preserve">projektowanych postanowieniach umowy – stanowiących załącznik do niniejszej SWZ. Umowa zostanie </w:t>
      </w:r>
      <w:r w:rsidR="0029052A" w:rsidRPr="00E31CD8">
        <w:rPr>
          <w:rFonts w:asciiTheme="majorHAnsi" w:hAnsiTheme="majorHAnsi" w:cs="Times New Roman"/>
          <w:sz w:val="22"/>
          <w:szCs w:val="22"/>
        </w:rPr>
        <w:lastRenderedPageBreak/>
        <w:t>uzupełniona o zapisy wynikające ze złożonej oferty przez wybranego wykonawcę.</w:t>
      </w:r>
    </w:p>
    <w:p w14:paraId="7EB9DBBF" w14:textId="5E8EB908" w:rsidR="00E64B72" w:rsidRPr="00E31CD8" w:rsidRDefault="002F685A" w:rsidP="007906F2">
      <w:pPr>
        <w:pStyle w:val="Akapitzlist"/>
        <w:numPr>
          <w:ilvl w:val="1"/>
          <w:numId w:val="37"/>
        </w:numPr>
        <w:spacing w:before="120" w:line="276" w:lineRule="auto"/>
        <w:ind w:left="0" w:firstLine="0"/>
        <w:jc w:val="both"/>
        <w:rPr>
          <w:rFonts w:asciiTheme="majorHAnsi" w:hAnsiTheme="majorHAnsi" w:cs="Times New Roman"/>
          <w:sz w:val="22"/>
          <w:szCs w:val="22"/>
        </w:rPr>
      </w:pPr>
      <w:r w:rsidRPr="00E31CD8">
        <w:rPr>
          <w:rFonts w:asciiTheme="majorHAnsi" w:hAnsiTheme="majorHAnsi" w:cs="Times New Roman"/>
          <w:sz w:val="22"/>
          <w:szCs w:val="22"/>
        </w:rPr>
        <w:t xml:space="preserve">Jeżeli wykonawca, którego oferta została wybrana, uchyla się od zawarcia umowy w sprawie zamówienia publicznego lub nie wnosi wymaganego zabezpieczenia należytego wykonania umowy, zamawiający może dokonać ponownego badania i oceny spośród ofert pozostałych w postępowaniu wykonawców </w:t>
      </w:r>
      <w:r w:rsidR="00AD686D" w:rsidRPr="00E31CD8">
        <w:rPr>
          <w:rFonts w:asciiTheme="majorHAnsi" w:hAnsiTheme="majorHAnsi" w:cs="Times New Roman"/>
          <w:sz w:val="22"/>
          <w:szCs w:val="22"/>
        </w:rPr>
        <w:t xml:space="preserve">oraz wybrać ofertę najkorzystniejszą </w:t>
      </w:r>
      <w:r w:rsidRPr="00E31CD8">
        <w:rPr>
          <w:rFonts w:asciiTheme="majorHAnsi" w:hAnsiTheme="majorHAnsi" w:cs="Times New Roman"/>
          <w:sz w:val="22"/>
          <w:szCs w:val="22"/>
        </w:rPr>
        <w:t xml:space="preserve">lub unieważnić postepowanie – zgodnie z art. 263 </w:t>
      </w:r>
      <w:r w:rsidR="00E64B72" w:rsidRPr="00E31CD8">
        <w:rPr>
          <w:rFonts w:asciiTheme="majorHAnsi" w:hAnsiTheme="majorHAnsi" w:cs="Times New Roman"/>
          <w:sz w:val="22"/>
          <w:szCs w:val="22"/>
        </w:rPr>
        <w:t>ustawy</w:t>
      </w:r>
      <w:r w:rsidR="0029052A" w:rsidRPr="00E31CD8">
        <w:rPr>
          <w:rFonts w:asciiTheme="majorHAnsi" w:hAnsiTheme="majorHAnsi" w:cs="Times New Roman"/>
          <w:sz w:val="22"/>
          <w:szCs w:val="22"/>
        </w:rPr>
        <w:t>.</w:t>
      </w:r>
    </w:p>
    <w:p w14:paraId="3B301AA9" w14:textId="77777777" w:rsidR="00E64B72" w:rsidRPr="00E31CD8" w:rsidRDefault="00E64B72" w:rsidP="007906F2">
      <w:pPr>
        <w:pStyle w:val="Akapitzlist"/>
        <w:numPr>
          <w:ilvl w:val="1"/>
          <w:numId w:val="37"/>
        </w:numPr>
        <w:spacing w:before="120" w:line="300" w:lineRule="exact"/>
        <w:ind w:left="0" w:right="50" w:firstLine="0"/>
        <w:jc w:val="both"/>
        <w:rPr>
          <w:rFonts w:asciiTheme="majorHAnsi" w:hAnsiTheme="majorHAnsi" w:cs="Times New Roman"/>
          <w:b/>
          <w:bCs/>
          <w:sz w:val="22"/>
          <w:szCs w:val="22"/>
        </w:rPr>
      </w:pPr>
      <w:r w:rsidRPr="00E31CD8">
        <w:rPr>
          <w:rFonts w:asciiTheme="majorHAnsi" w:hAnsiTheme="majorHAnsi" w:cs="Times New Roman"/>
          <w:b/>
          <w:bCs/>
          <w:sz w:val="22"/>
          <w:szCs w:val="22"/>
        </w:rPr>
        <w:t>Warunki zmiany umowy.</w:t>
      </w:r>
    </w:p>
    <w:p w14:paraId="3F7B8B01" w14:textId="77777777" w:rsidR="00D26602" w:rsidRPr="00E31CD8" w:rsidRDefault="00D26602" w:rsidP="00D26602">
      <w:pPr>
        <w:pStyle w:val="Akapitzlist"/>
        <w:spacing w:before="120" w:line="300" w:lineRule="exact"/>
        <w:ind w:left="0" w:right="50"/>
        <w:jc w:val="both"/>
        <w:rPr>
          <w:rFonts w:asciiTheme="majorHAnsi" w:hAnsiTheme="majorHAnsi" w:cs="Times New Roman"/>
          <w:sz w:val="22"/>
          <w:szCs w:val="22"/>
        </w:rPr>
      </w:pPr>
      <w:r w:rsidRPr="00E31CD8">
        <w:rPr>
          <w:rFonts w:asciiTheme="majorHAnsi" w:hAnsiTheme="majorHAnsi" w:cs="Times New Roman"/>
          <w:b/>
          <w:bCs/>
          <w:sz w:val="22"/>
          <w:szCs w:val="22"/>
        </w:rPr>
        <w:t xml:space="preserve">22.6.1 </w:t>
      </w:r>
      <w:r w:rsidR="00E64B72" w:rsidRPr="00E31CD8">
        <w:rPr>
          <w:rFonts w:asciiTheme="majorHAnsi" w:hAnsiTheme="majorHAnsi" w:cs="Times New Roman"/>
          <w:sz w:val="22"/>
          <w:szCs w:val="22"/>
        </w:rPr>
        <w:t xml:space="preserve">Zakazuje się zmian postanowień zawartej umowy w stosunku do treści oferty, na podstawie której dokonano wyboru </w:t>
      </w:r>
      <w:r w:rsidR="00281BA2" w:rsidRPr="00E31CD8">
        <w:rPr>
          <w:rFonts w:asciiTheme="majorHAnsi" w:hAnsiTheme="majorHAnsi" w:cs="Times New Roman"/>
          <w:sz w:val="22"/>
          <w:szCs w:val="22"/>
        </w:rPr>
        <w:t>w</w:t>
      </w:r>
      <w:r w:rsidR="00EA3083" w:rsidRPr="00E31CD8">
        <w:rPr>
          <w:rFonts w:asciiTheme="majorHAnsi" w:hAnsiTheme="majorHAnsi" w:cs="Times New Roman"/>
          <w:sz w:val="22"/>
          <w:szCs w:val="22"/>
        </w:rPr>
        <w:t>ykonawcy</w:t>
      </w:r>
      <w:r w:rsidRPr="00E31CD8">
        <w:rPr>
          <w:rFonts w:asciiTheme="majorHAnsi" w:hAnsiTheme="majorHAnsi" w:cs="Times New Roman"/>
          <w:sz w:val="22"/>
          <w:szCs w:val="22"/>
        </w:rPr>
        <w:t xml:space="preserve">, z wyjątkiem przewidzianych przez Zamawiającego okoliczności, tj.: </w:t>
      </w:r>
    </w:p>
    <w:p w14:paraId="01907564" w14:textId="77777777" w:rsidR="00A05A96" w:rsidRPr="00E31CD8" w:rsidRDefault="00A05A96" w:rsidP="00EA3083">
      <w:pPr>
        <w:pStyle w:val="Akapitzlist"/>
        <w:spacing w:before="120" w:line="300" w:lineRule="exact"/>
        <w:ind w:left="567" w:right="50" w:hanging="283"/>
        <w:jc w:val="both"/>
        <w:rPr>
          <w:rFonts w:asciiTheme="majorHAnsi" w:hAnsiTheme="majorHAnsi" w:cs="Times New Roman"/>
          <w:sz w:val="22"/>
          <w:szCs w:val="22"/>
        </w:rPr>
      </w:pPr>
      <w:r w:rsidRPr="00E31CD8">
        <w:rPr>
          <w:rFonts w:asciiTheme="majorHAnsi" w:hAnsiTheme="majorHAnsi" w:cs="Times New Roman"/>
          <w:sz w:val="22"/>
          <w:szCs w:val="22"/>
        </w:rPr>
        <w:t xml:space="preserve">- możliwości zmiany zawartej umowy w stosunku do treści oferty w zakresie uregulowanym w art. 454 – 455 </w:t>
      </w:r>
      <w:proofErr w:type="spellStart"/>
      <w:r w:rsidRPr="00E31CD8">
        <w:rPr>
          <w:rFonts w:asciiTheme="majorHAnsi" w:hAnsiTheme="majorHAnsi" w:cs="Times New Roman"/>
          <w:sz w:val="22"/>
          <w:szCs w:val="22"/>
        </w:rPr>
        <w:t>Pzp</w:t>
      </w:r>
      <w:proofErr w:type="spellEnd"/>
      <w:r w:rsidRPr="00E31CD8">
        <w:rPr>
          <w:rFonts w:asciiTheme="majorHAnsi" w:hAnsiTheme="majorHAnsi" w:cs="Times New Roman"/>
          <w:sz w:val="22"/>
          <w:szCs w:val="22"/>
        </w:rPr>
        <w:t>.;</w:t>
      </w:r>
    </w:p>
    <w:p w14:paraId="3BF5A107" w14:textId="1224F5EE" w:rsidR="00C212A8" w:rsidRPr="00E31CD8" w:rsidRDefault="00A05A96" w:rsidP="0008731D">
      <w:pPr>
        <w:pStyle w:val="Akapitzlist"/>
        <w:spacing w:before="120" w:line="300" w:lineRule="exact"/>
        <w:ind w:left="567" w:right="50" w:hanging="283"/>
        <w:jc w:val="both"/>
        <w:rPr>
          <w:rFonts w:asciiTheme="majorHAnsi" w:eastAsia="Times New Roman" w:hAnsiTheme="majorHAnsi" w:cs="Times New Roman"/>
          <w:spacing w:val="4"/>
          <w:kern w:val="0"/>
          <w:sz w:val="22"/>
          <w:szCs w:val="22"/>
        </w:rPr>
      </w:pPr>
      <w:r w:rsidRPr="00E31CD8">
        <w:rPr>
          <w:rFonts w:asciiTheme="majorHAnsi" w:hAnsiTheme="majorHAnsi" w:cs="Times New Roman"/>
          <w:sz w:val="22"/>
          <w:szCs w:val="22"/>
        </w:rPr>
        <w:t xml:space="preserve">- okoliczności wskazanych w załączniku do SWZ – Projektowanych postanowieniach umowy. </w:t>
      </w:r>
    </w:p>
    <w:p w14:paraId="592F588E" w14:textId="77777777" w:rsidR="00F02BFD" w:rsidRPr="00E31CD8" w:rsidRDefault="00F02BFD" w:rsidP="0041442F">
      <w:pPr>
        <w:pStyle w:val="Standard"/>
        <w:tabs>
          <w:tab w:val="left" w:pos="-567"/>
        </w:tabs>
        <w:spacing w:line="300" w:lineRule="exact"/>
        <w:ind w:left="1080"/>
        <w:jc w:val="both"/>
        <w:rPr>
          <w:rFonts w:asciiTheme="majorHAnsi" w:hAnsiTheme="majorHAnsi" w:cs="Times New Roman"/>
          <w:sz w:val="22"/>
          <w:szCs w:val="22"/>
        </w:rPr>
      </w:pPr>
    </w:p>
    <w:p w14:paraId="08651B01" w14:textId="1AA49EDC" w:rsidR="00E64B72" w:rsidRPr="00E31CD8" w:rsidRDefault="0074757D" w:rsidP="007906F2">
      <w:pPr>
        <w:pStyle w:val="Standard"/>
        <w:numPr>
          <w:ilvl w:val="0"/>
          <w:numId w:val="37"/>
        </w:numPr>
        <w:tabs>
          <w:tab w:val="left" w:pos="-567"/>
        </w:tabs>
        <w:spacing w:line="300" w:lineRule="exact"/>
        <w:ind w:firstLine="131"/>
        <w:jc w:val="both"/>
        <w:rPr>
          <w:rFonts w:asciiTheme="majorHAnsi" w:hAnsiTheme="majorHAnsi" w:cs="Times New Roman"/>
          <w:b/>
          <w:sz w:val="22"/>
          <w:szCs w:val="22"/>
          <w:highlight w:val="lightGray"/>
          <w:u w:val="single"/>
        </w:rPr>
      </w:pPr>
      <w:r w:rsidRPr="00E31CD8">
        <w:rPr>
          <w:rFonts w:asciiTheme="majorHAnsi" w:hAnsiTheme="majorHAnsi" w:cs="Times New Roman"/>
          <w:b/>
          <w:sz w:val="22"/>
          <w:szCs w:val="22"/>
          <w:highlight w:val="lightGray"/>
          <w:u w:val="single"/>
        </w:rPr>
        <w:t>Pouczenie o środkach ochrony prawnej</w:t>
      </w:r>
    </w:p>
    <w:p w14:paraId="542A8200" w14:textId="22B1D559" w:rsidR="00754049" w:rsidRPr="007906F2" w:rsidRDefault="00025284" w:rsidP="007906F2">
      <w:pPr>
        <w:pStyle w:val="Akapitzlist"/>
        <w:numPr>
          <w:ilvl w:val="1"/>
          <w:numId w:val="37"/>
        </w:numPr>
        <w:spacing w:before="120" w:line="276" w:lineRule="auto"/>
        <w:ind w:left="0" w:right="50" w:firstLine="0"/>
        <w:jc w:val="both"/>
        <w:rPr>
          <w:rFonts w:asciiTheme="majorHAnsi" w:eastAsia="Trebuchet MS" w:hAnsiTheme="majorHAnsi" w:cs="Times New Roman"/>
          <w:color w:val="000000"/>
          <w:kern w:val="0"/>
          <w:sz w:val="22"/>
          <w:szCs w:val="22"/>
        </w:rPr>
      </w:pPr>
      <w:r w:rsidRPr="007906F2">
        <w:rPr>
          <w:rFonts w:asciiTheme="majorHAnsi" w:eastAsia="Trebuchet MS" w:hAnsiTheme="majorHAnsi" w:cs="Times New Roman"/>
          <w:color w:val="000000"/>
          <w:kern w:val="0"/>
          <w:sz w:val="22"/>
          <w:szCs w:val="22"/>
        </w:rPr>
        <w:t>Środki ochrony prawnej przysługują wykonawcy, jeżeli ma lub miał interes w uzyskaniu zamówienia oraz poniósł lub może ponieść szkodę w wyniku naruszenia przez Zamawiającego przepisów Ustawy</w:t>
      </w:r>
      <w:r w:rsidR="00754049" w:rsidRPr="007906F2">
        <w:rPr>
          <w:rFonts w:asciiTheme="majorHAnsi" w:eastAsia="Trebuchet MS" w:hAnsiTheme="majorHAnsi" w:cs="Times New Roman"/>
          <w:color w:val="000000"/>
          <w:kern w:val="0"/>
          <w:sz w:val="22"/>
          <w:szCs w:val="22"/>
        </w:rPr>
        <w:t>.</w:t>
      </w:r>
    </w:p>
    <w:p w14:paraId="3614AC29" w14:textId="519411E4" w:rsidR="00025284" w:rsidRPr="00E31CD8" w:rsidRDefault="00025284" w:rsidP="007906F2">
      <w:pPr>
        <w:pStyle w:val="Akapitzlist"/>
        <w:numPr>
          <w:ilvl w:val="1"/>
          <w:numId w:val="37"/>
        </w:numPr>
        <w:spacing w:before="120" w:line="276" w:lineRule="auto"/>
        <w:ind w:left="0" w:right="50" w:firstLine="0"/>
        <w:jc w:val="both"/>
        <w:rPr>
          <w:rFonts w:asciiTheme="majorHAnsi" w:eastAsia="Trebuchet MS" w:hAnsiTheme="majorHAnsi" w:cs="Times New Roman"/>
          <w:color w:val="000000"/>
          <w:kern w:val="0"/>
          <w:sz w:val="22"/>
          <w:szCs w:val="22"/>
        </w:rPr>
      </w:pPr>
      <w:r w:rsidRPr="00E31CD8">
        <w:rPr>
          <w:rFonts w:asciiTheme="majorHAnsi" w:eastAsia="Trebuchet MS" w:hAnsiTheme="majorHAnsi" w:cs="Times New Roman"/>
          <w:color w:val="000000"/>
          <w:kern w:val="0"/>
          <w:sz w:val="22"/>
          <w:szCs w:val="22"/>
        </w:rPr>
        <w:t xml:space="preserve">Odwołanie przysługuje na: </w:t>
      </w:r>
    </w:p>
    <w:p w14:paraId="521D76FD" w14:textId="4E264A0E" w:rsidR="00025284" w:rsidRPr="00E31CD8" w:rsidRDefault="00743F05" w:rsidP="00754049">
      <w:pPr>
        <w:spacing w:before="120" w:line="276" w:lineRule="auto"/>
        <w:ind w:right="50"/>
        <w:jc w:val="both"/>
        <w:rPr>
          <w:rFonts w:asciiTheme="majorHAnsi" w:eastAsia="Trebuchet MS" w:hAnsiTheme="majorHAnsi" w:cs="Times New Roman"/>
          <w:color w:val="000000"/>
          <w:kern w:val="0"/>
          <w:sz w:val="22"/>
          <w:szCs w:val="22"/>
        </w:rPr>
      </w:pPr>
      <w:r w:rsidRPr="00E31CD8">
        <w:rPr>
          <w:rFonts w:asciiTheme="majorHAnsi" w:eastAsia="Trebuchet MS" w:hAnsiTheme="majorHAnsi" w:cs="Times New Roman"/>
          <w:color w:val="000000"/>
          <w:kern w:val="0"/>
          <w:sz w:val="22"/>
          <w:szCs w:val="22"/>
        </w:rPr>
        <w:t xml:space="preserve">- </w:t>
      </w:r>
      <w:r w:rsidR="00025284" w:rsidRPr="00E31CD8">
        <w:rPr>
          <w:rFonts w:asciiTheme="majorHAnsi" w:eastAsia="Trebuchet MS" w:hAnsiTheme="majorHAnsi" w:cs="Times New Roman"/>
          <w:color w:val="000000"/>
          <w:kern w:val="0"/>
          <w:sz w:val="22"/>
          <w:szCs w:val="22"/>
        </w:rPr>
        <w:t>niezgodną</w:t>
      </w:r>
      <w:r w:rsidR="00025284" w:rsidRPr="00E31CD8">
        <w:rPr>
          <w:rFonts w:asciiTheme="majorHAnsi" w:eastAsia="Arial" w:hAnsiTheme="majorHAnsi" w:cs="Times New Roman"/>
          <w:color w:val="000000"/>
          <w:kern w:val="0"/>
          <w:sz w:val="22"/>
          <w:szCs w:val="22"/>
        </w:rPr>
        <w:t xml:space="preserve"> </w:t>
      </w:r>
      <w:r w:rsidR="00025284" w:rsidRPr="00E31CD8">
        <w:rPr>
          <w:rFonts w:asciiTheme="majorHAnsi" w:eastAsia="Trebuchet MS" w:hAnsiTheme="majorHAnsi" w:cs="Times New Roman"/>
          <w:color w:val="000000"/>
          <w:kern w:val="0"/>
          <w:sz w:val="22"/>
          <w:szCs w:val="22"/>
        </w:rPr>
        <w:t>z przepisami ustawy czynność Zamawiającego podjętą w postępowaniu</w:t>
      </w:r>
      <w:r w:rsidR="00D77B10" w:rsidRPr="00E31CD8">
        <w:rPr>
          <w:rFonts w:asciiTheme="majorHAnsi" w:eastAsia="Trebuchet MS" w:hAnsiTheme="majorHAnsi" w:cs="Times New Roman"/>
          <w:color w:val="000000"/>
          <w:kern w:val="0"/>
          <w:sz w:val="22"/>
          <w:szCs w:val="22"/>
        </w:rPr>
        <w:t xml:space="preserve"> </w:t>
      </w:r>
      <w:r w:rsidR="00025284" w:rsidRPr="00E31CD8">
        <w:rPr>
          <w:rFonts w:asciiTheme="majorHAnsi" w:eastAsia="Trebuchet MS" w:hAnsiTheme="majorHAnsi" w:cs="Times New Roman"/>
          <w:color w:val="000000"/>
          <w:kern w:val="0"/>
          <w:sz w:val="22"/>
          <w:szCs w:val="22"/>
        </w:rPr>
        <w:t>o udzielenie zamówienia, w tym na projektowane postanowienie umowy;</w:t>
      </w:r>
    </w:p>
    <w:p w14:paraId="4F6A966F" w14:textId="5BD0FAA6" w:rsidR="00025284" w:rsidRPr="00E31CD8" w:rsidRDefault="00743F05" w:rsidP="00743F05">
      <w:pPr>
        <w:spacing w:before="120" w:line="276" w:lineRule="auto"/>
        <w:ind w:right="50"/>
        <w:jc w:val="both"/>
        <w:rPr>
          <w:rFonts w:asciiTheme="majorHAnsi" w:eastAsia="Trebuchet MS" w:hAnsiTheme="majorHAnsi" w:cs="Times New Roman"/>
          <w:color w:val="000000"/>
          <w:kern w:val="0"/>
          <w:sz w:val="22"/>
          <w:szCs w:val="22"/>
        </w:rPr>
      </w:pPr>
      <w:r w:rsidRPr="00E31CD8">
        <w:rPr>
          <w:rFonts w:asciiTheme="majorHAnsi" w:eastAsia="Trebuchet MS" w:hAnsiTheme="majorHAnsi" w:cs="Times New Roman"/>
          <w:color w:val="000000"/>
          <w:kern w:val="0"/>
          <w:sz w:val="22"/>
          <w:szCs w:val="22"/>
        </w:rPr>
        <w:t xml:space="preserve">- </w:t>
      </w:r>
      <w:r w:rsidR="00025284" w:rsidRPr="00E31CD8">
        <w:rPr>
          <w:rFonts w:asciiTheme="majorHAnsi" w:eastAsia="Trebuchet MS" w:hAnsiTheme="majorHAnsi" w:cs="Times New Roman"/>
          <w:color w:val="000000"/>
          <w:kern w:val="0"/>
          <w:sz w:val="22"/>
          <w:szCs w:val="22"/>
        </w:rPr>
        <w:t>zaniechanie czynności w postepowaniu o udzielenie zamówienia</w:t>
      </w:r>
      <w:r w:rsidR="00AD686D" w:rsidRPr="00E31CD8">
        <w:rPr>
          <w:rFonts w:asciiTheme="majorHAnsi" w:eastAsia="Trebuchet MS" w:hAnsiTheme="majorHAnsi" w:cs="Times New Roman"/>
          <w:color w:val="000000"/>
          <w:kern w:val="0"/>
          <w:sz w:val="22"/>
          <w:szCs w:val="22"/>
        </w:rPr>
        <w:t>,</w:t>
      </w:r>
      <w:r w:rsidR="00025284" w:rsidRPr="00E31CD8">
        <w:rPr>
          <w:rFonts w:asciiTheme="majorHAnsi" w:eastAsia="Trebuchet MS" w:hAnsiTheme="majorHAnsi" w:cs="Times New Roman"/>
          <w:color w:val="000000"/>
          <w:kern w:val="0"/>
          <w:sz w:val="22"/>
          <w:szCs w:val="22"/>
        </w:rPr>
        <w:t xml:space="preserve"> do której Zamawiający był obowiązany</w:t>
      </w:r>
      <w:r w:rsidR="00025284" w:rsidRPr="00E31CD8">
        <w:rPr>
          <w:rFonts w:asciiTheme="majorHAnsi" w:eastAsia="Arial" w:hAnsiTheme="majorHAnsi" w:cs="Times New Roman"/>
          <w:color w:val="000000"/>
          <w:kern w:val="0"/>
          <w:sz w:val="22"/>
          <w:szCs w:val="22"/>
        </w:rPr>
        <w:t>̨</w:t>
      </w:r>
      <w:r w:rsidR="00025284" w:rsidRPr="00E31CD8">
        <w:rPr>
          <w:rFonts w:asciiTheme="majorHAnsi" w:eastAsia="Trebuchet MS" w:hAnsiTheme="majorHAnsi" w:cs="Times New Roman"/>
          <w:color w:val="000000"/>
          <w:kern w:val="0"/>
          <w:sz w:val="22"/>
          <w:szCs w:val="22"/>
        </w:rPr>
        <w:t xml:space="preserve"> na podstawie ustawy</w:t>
      </w:r>
      <w:r w:rsidR="00FB42FE" w:rsidRPr="00E31CD8">
        <w:rPr>
          <w:rFonts w:asciiTheme="majorHAnsi" w:eastAsia="Trebuchet MS" w:hAnsiTheme="majorHAnsi" w:cs="Times New Roman"/>
          <w:color w:val="000000"/>
          <w:kern w:val="0"/>
          <w:sz w:val="22"/>
          <w:szCs w:val="22"/>
        </w:rPr>
        <w:t>.</w:t>
      </w:r>
    </w:p>
    <w:p w14:paraId="471A07F3" w14:textId="15C8D3A7" w:rsidR="00025284" w:rsidRPr="00E31CD8" w:rsidRDefault="00FB42FE" w:rsidP="007906F2">
      <w:pPr>
        <w:pStyle w:val="Akapitzlist"/>
        <w:numPr>
          <w:ilvl w:val="1"/>
          <w:numId w:val="37"/>
        </w:numPr>
        <w:spacing w:before="120" w:line="300" w:lineRule="exact"/>
        <w:ind w:left="0" w:right="50" w:firstLine="0"/>
        <w:jc w:val="both"/>
        <w:rPr>
          <w:rFonts w:asciiTheme="majorHAnsi" w:eastAsia="Trebuchet MS" w:hAnsiTheme="majorHAnsi" w:cs="Times New Roman"/>
          <w:color w:val="000000"/>
          <w:kern w:val="0"/>
          <w:sz w:val="22"/>
          <w:szCs w:val="22"/>
        </w:rPr>
      </w:pPr>
      <w:r w:rsidRPr="00E31CD8">
        <w:rPr>
          <w:rFonts w:asciiTheme="majorHAnsi" w:eastAsia="Trebuchet MS" w:hAnsiTheme="majorHAnsi" w:cs="Times New Roman"/>
          <w:color w:val="000000"/>
          <w:kern w:val="0"/>
          <w:sz w:val="22"/>
          <w:szCs w:val="22"/>
        </w:rPr>
        <w:t>Odwołanie wnosi się</w:t>
      </w:r>
      <w:r w:rsidRPr="00E31CD8">
        <w:rPr>
          <w:rFonts w:asciiTheme="majorHAnsi" w:eastAsia="Arial" w:hAnsiTheme="majorHAnsi" w:cs="Times New Roman"/>
          <w:color w:val="000000"/>
          <w:kern w:val="0"/>
          <w:sz w:val="22"/>
          <w:szCs w:val="22"/>
        </w:rPr>
        <w:t xml:space="preserve"> </w:t>
      </w:r>
      <w:r w:rsidRPr="00E31CD8">
        <w:rPr>
          <w:rFonts w:asciiTheme="majorHAnsi" w:eastAsia="Trebuchet MS" w:hAnsiTheme="majorHAnsi" w:cs="Times New Roman"/>
          <w:color w:val="000000"/>
          <w:kern w:val="0"/>
          <w:sz w:val="22"/>
          <w:szCs w:val="22"/>
        </w:rPr>
        <w:t>do Prezesa Krajowej Izby Odwoławczej w formie pisemnej albo w formie elektronicznej albo w postaci elektronicznej opatrzone podpisem zaufanym.</w:t>
      </w:r>
    </w:p>
    <w:p w14:paraId="4CAFD722" w14:textId="5A60BEC3" w:rsidR="00FB42FE" w:rsidRPr="00E31CD8" w:rsidRDefault="00FB42FE" w:rsidP="007906F2">
      <w:pPr>
        <w:pStyle w:val="Akapitzlist"/>
        <w:numPr>
          <w:ilvl w:val="1"/>
          <w:numId w:val="37"/>
        </w:numPr>
        <w:spacing w:before="120" w:line="276" w:lineRule="auto"/>
        <w:ind w:left="0" w:right="51" w:firstLine="0"/>
        <w:contextualSpacing w:val="0"/>
        <w:jc w:val="both"/>
        <w:rPr>
          <w:rFonts w:asciiTheme="majorHAnsi" w:eastAsia="Trebuchet MS" w:hAnsiTheme="majorHAnsi" w:cs="Times New Roman"/>
          <w:color w:val="000000"/>
          <w:kern w:val="0"/>
          <w:sz w:val="22"/>
          <w:szCs w:val="22"/>
        </w:rPr>
      </w:pPr>
      <w:r w:rsidRPr="00E31CD8">
        <w:rPr>
          <w:rFonts w:asciiTheme="majorHAnsi" w:eastAsia="Trebuchet MS" w:hAnsiTheme="majorHAnsi" w:cs="Times New Roman"/>
          <w:color w:val="000000"/>
          <w:kern w:val="0"/>
          <w:sz w:val="22"/>
          <w:szCs w:val="22"/>
        </w:rPr>
        <w:t xml:space="preserve">Na orzeczenie Krajowej Izby Odwoławczej oraz postanowienie Prezesa Krajowej Izby Odwoławczej, o którym mowa w art. 519 ust. 1 </w:t>
      </w:r>
      <w:r w:rsidR="00AD686D" w:rsidRPr="00E31CD8">
        <w:rPr>
          <w:rFonts w:asciiTheme="majorHAnsi" w:eastAsia="Trebuchet MS" w:hAnsiTheme="majorHAnsi" w:cs="Times New Roman"/>
          <w:color w:val="000000"/>
          <w:kern w:val="0"/>
          <w:sz w:val="22"/>
          <w:szCs w:val="22"/>
        </w:rPr>
        <w:t>ustawy</w:t>
      </w:r>
      <w:r w:rsidRPr="00E31CD8">
        <w:rPr>
          <w:rFonts w:asciiTheme="majorHAnsi" w:eastAsia="Trebuchet MS" w:hAnsiTheme="majorHAnsi" w:cs="Times New Roman"/>
          <w:color w:val="000000"/>
          <w:kern w:val="0"/>
          <w:sz w:val="22"/>
          <w:szCs w:val="22"/>
        </w:rPr>
        <w:t>, stronom oraz uczestnikom postepowani</w:t>
      </w:r>
      <w:r w:rsidR="00B539D6" w:rsidRPr="00E31CD8">
        <w:rPr>
          <w:rFonts w:asciiTheme="majorHAnsi" w:eastAsia="Arial" w:hAnsiTheme="majorHAnsi" w:cs="Times New Roman"/>
          <w:color w:val="000000"/>
          <w:kern w:val="0"/>
          <w:sz w:val="22"/>
          <w:szCs w:val="22"/>
        </w:rPr>
        <w:t xml:space="preserve">a </w:t>
      </w:r>
      <w:r w:rsidRPr="00E31CD8">
        <w:rPr>
          <w:rFonts w:asciiTheme="majorHAnsi" w:eastAsia="Trebuchet MS" w:hAnsiTheme="majorHAnsi" w:cs="Times New Roman"/>
          <w:color w:val="000000"/>
          <w:kern w:val="0"/>
          <w:sz w:val="22"/>
          <w:szCs w:val="22"/>
        </w:rPr>
        <w:t>odwoławczego przysługuje skarga do s</w:t>
      </w:r>
      <w:r w:rsidR="00B539D6" w:rsidRPr="00E31CD8">
        <w:rPr>
          <w:rFonts w:asciiTheme="majorHAnsi" w:eastAsia="Trebuchet MS" w:hAnsiTheme="majorHAnsi" w:cs="Times New Roman"/>
          <w:color w:val="000000"/>
          <w:kern w:val="0"/>
          <w:sz w:val="22"/>
          <w:szCs w:val="22"/>
        </w:rPr>
        <w:t>ą</w:t>
      </w:r>
      <w:r w:rsidRPr="00E31CD8">
        <w:rPr>
          <w:rFonts w:asciiTheme="majorHAnsi" w:eastAsia="Trebuchet MS" w:hAnsiTheme="majorHAnsi" w:cs="Times New Roman"/>
          <w:color w:val="000000"/>
          <w:kern w:val="0"/>
          <w:sz w:val="22"/>
          <w:szCs w:val="22"/>
        </w:rPr>
        <w:t>du. Skargę wnosi się do S</w:t>
      </w:r>
      <w:r w:rsidR="00B539D6" w:rsidRPr="00E31CD8">
        <w:rPr>
          <w:rFonts w:asciiTheme="majorHAnsi" w:eastAsia="Trebuchet MS" w:hAnsiTheme="majorHAnsi" w:cs="Times New Roman"/>
          <w:color w:val="000000"/>
          <w:kern w:val="0"/>
          <w:sz w:val="22"/>
          <w:szCs w:val="22"/>
        </w:rPr>
        <w:t>ą</w:t>
      </w:r>
      <w:r w:rsidRPr="00E31CD8">
        <w:rPr>
          <w:rFonts w:asciiTheme="majorHAnsi" w:eastAsia="Trebuchet MS" w:hAnsiTheme="majorHAnsi" w:cs="Times New Roman"/>
          <w:color w:val="000000"/>
          <w:kern w:val="0"/>
          <w:sz w:val="22"/>
          <w:szCs w:val="22"/>
        </w:rPr>
        <w:t>d</w:t>
      </w:r>
      <w:r w:rsidR="00B539D6" w:rsidRPr="00E31CD8">
        <w:rPr>
          <w:rFonts w:asciiTheme="majorHAnsi" w:eastAsia="Trebuchet MS" w:hAnsiTheme="majorHAnsi" w:cs="Times New Roman"/>
          <w:color w:val="000000"/>
          <w:kern w:val="0"/>
          <w:sz w:val="22"/>
          <w:szCs w:val="22"/>
        </w:rPr>
        <w:t>u</w:t>
      </w:r>
      <w:r w:rsidRPr="00E31CD8">
        <w:rPr>
          <w:rFonts w:asciiTheme="majorHAnsi" w:eastAsia="Trebuchet MS" w:hAnsiTheme="majorHAnsi" w:cs="Times New Roman"/>
          <w:color w:val="000000"/>
          <w:kern w:val="0"/>
          <w:sz w:val="22"/>
          <w:szCs w:val="22"/>
        </w:rPr>
        <w:t xml:space="preserve"> Okręgowego w Warszawie za pośrednictwem Prezesa Krajowej Izby Odwoławczej.</w:t>
      </w:r>
    </w:p>
    <w:p w14:paraId="0C9793BC" w14:textId="19566D1F" w:rsidR="00FB42FE" w:rsidRPr="00E31CD8" w:rsidRDefault="00FB42FE" w:rsidP="007906F2">
      <w:pPr>
        <w:pStyle w:val="Akapitzlist"/>
        <w:numPr>
          <w:ilvl w:val="1"/>
          <w:numId w:val="37"/>
        </w:numPr>
        <w:spacing w:before="120" w:line="300" w:lineRule="exact"/>
        <w:ind w:left="0" w:right="50" w:firstLine="0"/>
        <w:jc w:val="both"/>
        <w:rPr>
          <w:rFonts w:asciiTheme="majorHAnsi" w:eastAsia="Trebuchet MS" w:hAnsiTheme="majorHAnsi" w:cs="Times New Roman"/>
          <w:color w:val="000000"/>
          <w:kern w:val="0"/>
          <w:sz w:val="22"/>
          <w:szCs w:val="22"/>
        </w:rPr>
      </w:pPr>
      <w:r w:rsidRPr="00E31CD8">
        <w:rPr>
          <w:rFonts w:asciiTheme="majorHAnsi" w:eastAsia="Trebuchet MS" w:hAnsiTheme="majorHAnsi" w:cs="Times New Roman"/>
          <w:color w:val="000000"/>
          <w:kern w:val="0"/>
          <w:sz w:val="22"/>
          <w:szCs w:val="22"/>
        </w:rPr>
        <w:t xml:space="preserve">Szczegółowe informacje dotyczące środków ochrony prawnej określone są w Dziale IX </w:t>
      </w:r>
      <w:r w:rsidR="00E87ECC" w:rsidRPr="00E31CD8">
        <w:rPr>
          <w:rFonts w:asciiTheme="majorHAnsi" w:eastAsia="Trebuchet MS" w:hAnsiTheme="majorHAnsi" w:cs="Times New Roman"/>
          <w:color w:val="000000"/>
          <w:kern w:val="0"/>
          <w:sz w:val="22"/>
          <w:szCs w:val="22"/>
        </w:rPr>
        <w:t xml:space="preserve">ustawy - </w:t>
      </w:r>
      <w:r w:rsidRPr="00E31CD8">
        <w:rPr>
          <w:rFonts w:asciiTheme="majorHAnsi" w:eastAsia="Trebuchet MS" w:hAnsiTheme="majorHAnsi" w:cs="Times New Roman"/>
          <w:color w:val="000000"/>
          <w:kern w:val="0"/>
          <w:sz w:val="22"/>
          <w:szCs w:val="22"/>
        </w:rPr>
        <w:t>„Środki ochrony prawnej”.</w:t>
      </w:r>
    </w:p>
    <w:p w14:paraId="1B7958F5" w14:textId="77777777" w:rsidR="00981101" w:rsidRPr="00E31CD8" w:rsidRDefault="00981101" w:rsidP="0041442F">
      <w:pPr>
        <w:pStyle w:val="Akapitzlist"/>
        <w:spacing w:line="300" w:lineRule="exact"/>
        <w:ind w:left="0" w:right="50"/>
        <w:jc w:val="both"/>
        <w:rPr>
          <w:rFonts w:asciiTheme="majorHAnsi" w:eastAsia="Trebuchet MS" w:hAnsiTheme="majorHAnsi" w:cs="Times New Roman"/>
          <w:color w:val="000000"/>
          <w:kern w:val="0"/>
          <w:sz w:val="22"/>
          <w:szCs w:val="22"/>
        </w:rPr>
      </w:pPr>
    </w:p>
    <w:p w14:paraId="2E0B3CE2" w14:textId="7912A9ED" w:rsidR="0074757D" w:rsidRPr="00E31CD8" w:rsidRDefault="0074757D" w:rsidP="007906F2">
      <w:pPr>
        <w:pStyle w:val="Akapitzlist"/>
        <w:numPr>
          <w:ilvl w:val="0"/>
          <w:numId w:val="37"/>
        </w:numPr>
        <w:spacing w:line="300" w:lineRule="exact"/>
        <w:ind w:right="51" w:firstLine="131"/>
        <w:jc w:val="both"/>
        <w:rPr>
          <w:rFonts w:asciiTheme="majorHAnsi" w:hAnsiTheme="majorHAnsi" w:cs="Times New Roman"/>
          <w:sz w:val="22"/>
          <w:szCs w:val="22"/>
          <w:highlight w:val="lightGray"/>
        </w:rPr>
      </w:pPr>
      <w:r w:rsidRPr="00E31CD8">
        <w:rPr>
          <w:rFonts w:asciiTheme="majorHAnsi" w:hAnsiTheme="majorHAnsi" w:cs="Times New Roman"/>
          <w:b/>
          <w:bCs/>
          <w:sz w:val="22"/>
          <w:szCs w:val="22"/>
          <w:highlight w:val="lightGray"/>
          <w:u w:val="single"/>
        </w:rPr>
        <w:t>Postanowienia końcowe:</w:t>
      </w:r>
    </w:p>
    <w:p w14:paraId="1F5AB2C5" w14:textId="5833C98F" w:rsidR="0074757D" w:rsidRPr="007906F2" w:rsidRDefault="0074757D" w:rsidP="007906F2">
      <w:pPr>
        <w:pStyle w:val="Akapitzlist"/>
        <w:numPr>
          <w:ilvl w:val="1"/>
          <w:numId w:val="37"/>
        </w:numPr>
        <w:shd w:val="clear" w:color="auto" w:fill="FFFFFF"/>
        <w:spacing w:before="120" w:line="300" w:lineRule="exact"/>
        <w:ind w:left="0" w:firstLine="0"/>
        <w:rPr>
          <w:rFonts w:asciiTheme="majorHAnsi" w:hAnsiTheme="majorHAnsi" w:cs="Times New Roman"/>
          <w:sz w:val="22"/>
          <w:szCs w:val="22"/>
        </w:rPr>
      </w:pPr>
      <w:r w:rsidRPr="007906F2">
        <w:rPr>
          <w:rFonts w:asciiTheme="majorHAnsi" w:hAnsiTheme="majorHAnsi" w:cs="Times New Roman"/>
          <w:sz w:val="22"/>
          <w:szCs w:val="22"/>
        </w:rPr>
        <w:t xml:space="preserve"> W sprawach nieuregulowanych w niniejszej Specyfikacji mają zastosowanie przepisy Ustawy Prawo Zamówień Publicznych i przepisy Kodeksu Cywilnego o</w:t>
      </w:r>
      <w:r w:rsidR="00D77B10" w:rsidRPr="007906F2">
        <w:rPr>
          <w:rFonts w:asciiTheme="majorHAnsi" w:hAnsiTheme="majorHAnsi" w:cs="Times New Roman"/>
          <w:sz w:val="22"/>
          <w:szCs w:val="22"/>
        </w:rPr>
        <w:t>raz inne właściwe normy prawne.</w:t>
      </w:r>
      <w:r w:rsidRPr="007906F2">
        <w:rPr>
          <w:rFonts w:asciiTheme="majorHAnsi" w:hAnsiTheme="majorHAnsi" w:cs="Times New Roman"/>
          <w:sz w:val="22"/>
          <w:szCs w:val="22"/>
        </w:rPr>
        <w:t xml:space="preserve"> </w:t>
      </w:r>
    </w:p>
    <w:p w14:paraId="7588F2B3" w14:textId="77777777" w:rsidR="00A05A96" w:rsidRPr="00E31CD8" w:rsidRDefault="00A05A96" w:rsidP="00635595">
      <w:pPr>
        <w:pStyle w:val="Standard"/>
        <w:tabs>
          <w:tab w:val="left" w:pos="-567"/>
        </w:tabs>
        <w:spacing w:before="120" w:line="300" w:lineRule="exact"/>
        <w:ind w:left="1080" w:hanging="796"/>
        <w:jc w:val="both"/>
        <w:rPr>
          <w:rFonts w:asciiTheme="majorHAnsi" w:hAnsiTheme="majorHAnsi" w:cs="Times New Roman"/>
          <w:b/>
          <w:sz w:val="22"/>
          <w:szCs w:val="22"/>
        </w:rPr>
      </w:pPr>
      <w:r w:rsidRPr="00E31CD8">
        <w:rPr>
          <w:rFonts w:asciiTheme="majorHAnsi" w:hAnsiTheme="majorHAnsi" w:cs="Times New Roman"/>
          <w:b/>
          <w:sz w:val="22"/>
          <w:szCs w:val="22"/>
        </w:rPr>
        <w:t>Załącznikami do SWZ są:</w:t>
      </w:r>
    </w:p>
    <w:p w14:paraId="21D3C207" w14:textId="77777777" w:rsidR="00A05A96" w:rsidRPr="00E31CD8" w:rsidRDefault="00A05A96" w:rsidP="00F02BFD">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1 – Oświadczenie wykonawcy składane na podstawie art. 125 ust. 1 ustawy,</w:t>
      </w:r>
    </w:p>
    <w:p w14:paraId="53C749E7" w14:textId="77777777" w:rsidR="00A05A96" w:rsidRPr="00E31CD8" w:rsidRDefault="00A05A96" w:rsidP="00F02BFD">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 xml:space="preserve">Załącznik nr 2 – Oświadczenie wykonawcy dot. przynależności do grupy kapitałowej, </w:t>
      </w:r>
    </w:p>
    <w:p w14:paraId="1F6B0813" w14:textId="77777777" w:rsidR="00A05A96" w:rsidRPr="00E31CD8" w:rsidRDefault="00A05A96" w:rsidP="00F02BFD">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 xml:space="preserve">Załącznik nr 3 – Oświadczenie wykonawcy o aktualności informacji, </w:t>
      </w:r>
    </w:p>
    <w:p w14:paraId="68217C9E" w14:textId="77777777" w:rsidR="00A05A96" w:rsidRPr="00E31CD8" w:rsidRDefault="00A05A96" w:rsidP="00F02BFD">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4 – Zobowiązanie „innego podmiotu”</w:t>
      </w:r>
    </w:p>
    <w:p w14:paraId="67B6B0AF" w14:textId="77777777" w:rsidR="00A05A96" w:rsidRPr="00E31CD8" w:rsidRDefault="00A05A96" w:rsidP="00F02BFD">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4a – Oświadczenie „innego podmiotu”,</w:t>
      </w:r>
    </w:p>
    <w:p w14:paraId="61A1C88C" w14:textId="7F21C4A8" w:rsidR="003E3B46" w:rsidRPr="00E31CD8" w:rsidRDefault="00A05A96" w:rsidP="003E3B46">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5</w:t>
      </w:r>
      <w:r w:rsidR="003E3B46" w:rsidRPr="00E31CD8">
        <w:rPr>
          <w:rFonts w:asciiTheme="majorHAnsi" w:hAnsiTheme="majorHAnsi" w:cs="Times New Roman"/>
          <w:sz w:val="22"/>
          <w:szCs w:val="22"/>
        </w:rPr>
        <w:t>.1</w:t>
      </w:r>
      <w:r w:rsidRPr="00E31CD8">
        <w:rPr>
          <w:rFonts w:asciiTheme="majorHAnsi" w:hAnsiTheme="majorHAnsi" w:cs="Times New Roman"/>
          <w:sz w:val="22"/>
          <w:szCs w:val="22"/>
        </w:rPr>
        <w:t xml:space="preserve"> –</w:t>
      </w:r>
      <w:r w:rsidR="003E3B46" w:rsidRPr="00E31CD8">
        <w:rPr>
          <w:rFonts w:asciiTheme="majorHAnsi" w:hAnsiTheme="majorHAnsi" w:cs="Times New Roman"/>
          <w:sz w:val="22"/>
          <w:szCs w:val="22"/>
        </w:rPr>
        <w:t xml:space="preserve"> Projektowane postanowienia umowy - remonty dróg o nawierzchni bitumicznej,</w:t>
      </w:r>
    </w:p>
    <w:p w14:paraId="169791C2" w14:textId="73A4612D" w:rsidR="003E3B46" w:rsidRPr="00E31CD8" w:rsidRDefault="003E3B46" w:rsidP="003E3B46">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5.2 - Projektowane postanowienia umowy - remonty dróg gruntowych,</w:t>
      </w:r>
    </w:p>
    <w:p w14:paraId="4FBF6C5C" w14:textId="7ABB67D7" w:rsidR="003E3B46" w:rsidRPr="00E31CD8" w:rsidRDefault="003E3B46" w:rsidP="003E3B46">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6.1 - Opis przedmiotu zamówienia - remonty dróg o nawierzchni bitumicznej,</w:t>
      </w:r>
    </w:p>
    <w:p w14:paraId="7DACD7B1" w14:textId="0FD777DF" w:rsidR="003E3B46" w:rsidRPr="00E31CD8" w:rsidRDefault="003E3B46" w:rsidP="003E3B46">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6.2 - Opis przedmiotu zamówienia - remonty dróg gruntowych,</w:t>
      </w:r>
    </w:p>
    <w:p w14:paraId="6ADB8C12" w14:textId="3B150D4F" w:rsidR="003E3B46" w:rsidRPr="00E31CD8" w:rsidRDefault="003E3B46" w:rsidP="003E3B46">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lastRenderedPageBreak/>
        <w:t>Załącznik nr 7.1 - Wykaz dróg – remonty dróg o nawierzchni bitumicznej,</w:t>
      </w:r>
    </w:p>
    <w:p w14:paraId="0399889A" w14:textId="746B5D5A" w:rsidR="003E3B46" w:rsidRPr="00E31CD8" w:rsidRDefault="003E3B46" w:rsidP="003E3B46">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7.2 - Wykaz dróg – remonty dróg gruntowych,</w:t>
      </w:r>
    </w:p>
    <w:p w14:paraId="341A2B60" w14:textId="730ED0F3" w:rsidR="003E3B46" w:rsidRPr="00E31CD8" w:rsidRDefault="003E3B46" w:rsidP="003E3B46">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8.1 - Kosztorys ofertowy - remonty dróg o nawierzchni bitumicznej,</w:t>
      </w:r>
    </w:p>
    <w:p w14:paraId="0A31E0C2" w14:textId="529B6E00" w:rsidR="00E37C3A" w:rsidRPr="00E31CD8" w:rsidRDefault="003E3B46" w:rsidP="003E3B46">
      <w:pPr>
        <w:pStyle w:val="Standard"/>
        <w:tabs>
          <w:tab w:val="left" w:pos="-567"/>
        </w:tabs>
        <w:spacing w:before="80" w:line="276" w:lineRule="auto"/>
        <w:ind w:left="1080" w:hanging="796"/>
        <w:jc w:val="both"/>
        <w:rPr>
          <w:rFonts w:asciiTheme="majorHAnsi" w:hAnsiTheme="majorHAnsi" w:cs="Times New Roman"/>
          <w:sz w:val="22"/>
          <w:szCs w:val="22"/>
        </w:rPr>
      </w:pPr>
      <w:r w:rsidRPr="00E31CD8">
        <w:rPr>
          <w:rFonts w:asciiTheme="majorHAnsi" w:hAnsiTheme="majorHAnsi" w:cs="Times New Roman"/>
          <w:sz w:val="22"/>
          <w:szCs w:val="22"/>
        </w:rPr>
        <w:t>Załącznik nr 8.2 - Kosztorys ofertowy - remonty dróg gruntowych.</w:t>
      </w:r>
      <w:r w:rsidR="00E37C3A" w:rsidRPr="00E31CD8">
        <w:rPr>
          <w:rFonts w:asciiTheme="majorHAnsi" w:hAnsiTheme="majorHAnsi" w:cs="Times New Roman"/>
          <w:sz w:val="22"/>
          <w:szCs w:val="22"/>
        </w:rPr>
        <w:t xml:space="preserve"> </w:t>
      </w:r>
    </w:p>
    <w:sectPr w:rsidR="00E37C3A" w:rsidRPr="00E31CD8" w:rsidSect="00DB7630">
      <w:headerReference w:type="default" r:id="rId16"/>
      <w:footerReference w:type="default" r:id="rId17"/>
      <w:pgSz w:w="11906" w:h="16838"/>
      <w:pgMar w:top="1276" w:right="991" w:bottom="851"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C7986" w16cex:dateUtc="2021-04-22T20:39:00Z"/>
  <w16cex:commentExtensible w16cex:durableId="242C76EA" w16cex:dateUtc="2021-04-22T20:27:00Z"/>
  <w16cex:commentExtensible w16cex:durableId="242C7763" w16cex:dateUtc="2021-04-22T20:29:00Z"/>
  <w16cex:commentExtensible w16cex:durableId="242C7736" w16cex:dateUtc="2021-04-22T20:29:00Z"/>
  <w16cex:commentExtensible w16cex:durableId="242C7A8B" w16cex:dateUtc="2021-04-22T20:43:00Z"/>
  <w16cex:commentExtensible w16cex:durableId="242C7BDC" w16cex:dateUtc="2021-04-22T20:49:00Z"/>
  <w16cex:commentExtensible w16cex:durableId="242C7E31" w16cex:dateUtc="2021-04-22T20:58:00Z"/>
  <w16cex:commentExtensible w16cex:durableId="242C7E94" w16cex:dateUtc="2021-04-22T21:00:00Z"/>
  <w16cex:commentExtensible w16cex:durableId="242C7FCB" w16cex:dateUtc="2021-04-22T21:05:00Z"/>
  <w16cex:commentExtensible w16cex:durableId="242C7FBC" w16cex:dateUtc="2021-04-22T21:05: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E850E" w14:textId="77777777" w:rsidR="000F5B6B" w:rsidRDefault="000F5B6B" w:rsidP="00067D7E">
      <w:r>
        <w:separator/>
      </w:r>
    </w:p>
  </w:endnote>
  <w:endnote w:type="continuationSeparator" w:id="0">
    <w:p w14:paraId="7076FA88" w14:textId="77777777" w:rsidR="000F5B6B" w:rsidRDefault="000F5B6B" w:rsidP="000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Times New Roman'">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Open Sans">
    <w:panose1 w:val="020B0606030504020204"/>
    <w:charset w:val="EE"/>
    <w:family w:val="swiss"/>
    <w:pitch w:val="variable"/>
    <w:sig w:usb0="E00002EF" w:usb1="4000205B" w:usb2="00000028" w:usb3="00000000" w:csb0="000001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261991695"/>
      <w:docPartObj>
        <w:docPartGallery w:val="Page Numbers (Bottom of Page)"/>
        <w:docPartUnique/>
      </w:docPartObj>
    </w:sdtPr>
    <w:sdtEndPr>
      <w:rPr>
        <w:rFonts w:ascii="Times New Roman" w:hAnsi="Times New Roman" w:cs="Times New Roman"/>
        <w:sz w:val="18"/>
        <w:szCs w:val="18"/>
      </w:rPr>
    </w:sdtEndPr>
    <w:sdtContent>
      <w:p w14:paraId="174F6DA0" w14:textId="31305730" w:rsidR="000F5B6B" w:rsidRPr="00555C9F" w:rsidRDefault="000F5B6B">
        <w:pPr>
          <w:pStyle w:val="Stopka"/>
          <w:jc w:val="right"/>
          <w:rPr>
            <w:rFonts w:eastAsiaTheme="majorEastAsia" w:cs="Times New Roman"/>
            <w:sz w:val="18"/>
            <w:szCs w:val="18"/>
          </w:rPr>
        </w:pPr>
        <w:r w:rsidRPr="00555C9F">
          <w:rPr>
            <w:rFonts w:eastAsiaTheme="majorEastAsia" w:cs="Times New Roman"/>
            <w:sz w:val="18"/>
            <w:szCs w:val="18"/>
          </w:rPr>
          <w:t xml:space="preserve">str. </w:t>
        </w:r>
        <w:r w:rsidRPr="00555C9F">
          <w:rPr>
            <w:rFonts w:eastAsiaTheme="minorEastAsia" w:cs="Times New Roman"/>
            <w:sz w:val="18"/>
            <w:szCs w:val="18"/>
          </w:rPr>
          <w:fldChar w:fldCharType="begin"/>
        </w:r>
        <w:r w:rsidRPr="00555C9F">
          <w:rPr>
            <w:rFonts w:cs="Times New Roman"/>
            <w:sz w:val="18"/>
            <w:szCs w:val="18"/>
          </w:rPr>
          <w:instrText>PAGE    \* MERGEFORMAT</w:instrText>
        </w:r>
        <w:r w:rsidRPr="00555C9F">
          <w:rPr>
            <w:rFonts w:eastAsiaTheme="minorEastAsia" w:cs="Times New Roman"/>
            <w:sz w:val="18"/>
            <w:szCs w:val="18"/>
          </w:rPr>
          <w:fldChar w:fldCharType="separate"/>
        </w:r>
        <w:r w:rsidR="00BD3FF8" w:rsidRPr="00BD3FF8">
          <w:rPr>
            <w:rFonts w:eastAsiaTheme="majorEastAsia" w:cs="Times New Roman"/>
            <w:noProof/>
            <w:sz w:val="18"/>
            <w:szCs w:val="18"/>
          </w:rPr>
          <w:t>20</w:t>
        </w:r>
        <w:r w:rsidRPr="00555C9F">
          <w:rPr>
            <w:rFonts w:eastAsiaTheme="majorEastAsia" w:cs="Times New Roman"/>
            <w:sz w:val="18"/>
            <w:szCs w:val="18"/>
          </w:rPr>
          <w:fldChar w:fldCharType="end"/>
        </w:r>
      </w:p>
    </w:sdtContent>
  </w:sdt>
  <w:p w14:paraId="5D2D603A" w14:textId="77777777" w:rsidR="000F5B6B" w:rsidRDefault="000F5B6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35E2D" w14:textId="77777777" w:rsidR="000F5B6B" w:rsidRDefault="000F5B6B" w:rsidP="00067D7E">
      <w:r>
        <w:separator/>
      </w:r>
    </w:p>
  </w:footnote>
  <w:footnote w:type="continuationSeparator" w:id="0">
    <w:p w14:paraId="3CB84674" w14:textId="77777777" w:rsidR="000F5B6B" w:rsidRDefault="000F5B6B" w:rsidP="00067D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AF85B" w14:textId="472FC455" w:rsidR="000F5B6B" w:rsidRPr="00303E95" w:rsidRDefault="000F5B6B" w:rsidP="00FA71BD">
    <w:pPr>
      <w:pStyle w:val="Nagwek"/>
      <w:tabs>
        <w:tab w:val="left" w:pos="3149"/>
        <w:tab w:val="right" w:pos="9356"/>
      </w:tabs>
      <w:rPr>
        <w:color w:val="A6A6A6" w:themeColor="background1" w:themeShade="A6"/>
        <w:sz w:val="20"/>
        <w:szCs w:val="20"/>
      </w:rPr>
    </w:pPr>
    <w:r>
      <w:rPr>
        <w:color w:val="A6A6A6" w:themeColor="background1" w:themeShade="A6"/>
        <w:sz w:val="20"/>
        <w:szCs w:val="20"/>
      </w:rPr>
      <w:tab/>
    </w:r>
    <w:r>
      <w:rPr>
        <w:color w:val="A6A6A6" w:themeColor="background1" w:themeShade="A6"/>
        <w:sz w:val="20"/>
        <w:szCs w:val="20"/>
      </w:rPr>
      <w:tab/>
    </w:r>
    <w:r>
      <w:rPr>
        <w:color w:val="A6A6A6" w:themeColor="background1" w:themeShade="A6"/>
        <w:sz w:val="20"/>
        <w:szCs w:val="20"/>
      </w:rPr>
      <w:tab/>
    </w:r>
    <w:r w:rsidRPr="00303E95">
      <w:rPr>
        <w:color w:val="A6A6A6" w:themeColor="background1" w:themeShade="A6"/>
        <w:sz w:val="20"/>
        <w:szCs w:val="20"/>
      </w:rPr>
      <w:t>ZP.271.1.</w:t>
    </w:r>
    <w:r>
      <w:rPr>
        <w:color w:val="A6A6A6" w:themeColor="background1" w:themeShade="A6"/>
        <w:sz w:val="20"/>
        <w:szCs w:val="20"/>
      </w:rPr>
      <w:t>2</w:t>
    </w:r>
    <w:r w:rsidRPr="00303E95">
      <w:rPr>
        <w:color w:val="A6A6A6" w:themeColor="background1" w:themeShade="A6"/>
        <w:sz w:val="20"/>
        <w:szCs w:val="20"/>
      </w:rPr>
      <w:t>.202</w:t>
    </w:r>
    <w:r>
      <w:rPr>
        <w:color w:val="A6A6A6" w:themeColor="background1" w:themeShade="A6"/>
        <w:sz w:val="20"/>
        <w:szCs w:val="20"/>
      </w:rPr>
      <w:t>3</w:t>
    </w:r>
    <w:r w:rsidRPr="00303E95">
      <w:rPr>
        <w:color w:val="A6A6A6" w:themeColor="background1" w:themeShade="A6"/>
        <w:sz w:val="20"/>
        <w:szCs w:val="20"/>
      </w:rPr>
      <w:t>.</w:t>
    </w:r>
    <w:r>
      <w:rPr>
        <w:color w:val="A6A6A6" w:themeColor="background1" w:themeShade="A6"/>
        <w:sz w:val="20"/>
        <w:szCs w:val="20"/>
      </w:rPr>
      <w:t>DC</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36EC4"/>
    <w:multiLevelType w:val="multilevel"/>
    <w:tmpl w:val="D8C0F748"/>
    <w:lvl w:ilvl="0">
      <w:start w:val="21"/>
      <w:numFmt w:val="decimal"/>
      <w:lvlText w:val="%1."/>
      <w:lvlJc w:val="left"/>
      <w:pPr>
        <w:ind w:left="480" w:hanging="480"/>
      </w:pPr>
      <w:rPr>
        <w:rFonts w:hint="default"/>
      </w:rPr>
    </w:lvl>
    <w:lvl w:ilvl="1">
      <w:start w:val="1"/>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D70CB6"/>
    <w:multiLevelType w:val="multilevel"/>
    <w:tmpl w:val="4288D596"/>
    <w:lvl w:ilvl="0">
      <w:start w:val="21"/>
      <w:numFmt w:val="upperRoman"/>
      <w:lvlText w:val="%1."/>
      <w:lvlJc w:val="right"/>
      <w:pPr>
        <w:ind w:left="1047" w:hanging="480"/>
      </w:pPr>
      <w:rPr>
        <w:rFonts w:hint="default"/>
      </w:rPr>
    </w:lvl>
    <w:lvl w:ilvl="1">
      <w:start w:val="1"/>
      <w:numFmt w:val="decimal"/>
      <w:lvlText w:val="21.%2."/>
      <w:lvlJc w:val="left"/>
      <w:pPr>
        <w:ind w:left="1047" w:hanging="480"/>
      </w:pPr>
      <w:rPr>
        <w:rFonts w:hint="default"/>
        <w:b/>
      </w:rPr>
    </w:lvl>
    <w:lvl w:ilvl="2">
      <w:start w:val="1"/>
      <w:numFmt w:val="decimal"/>
      <w:lvlText w:val="%1.%2.%3."/>
      <w:lvlJc w:val="left"/>
      <w:pPr>
        <w:ind w:left="1287" w:hanging="720"/>
      </w:pPr>
      <w:rPr>
        <w:rFonts w:hint="default"/>
      </w:rPr>
    </w:lvl>
    <w:lvl w:ilvl="3">
      <w:start w:val="1"/>
      <w:numFmt w:val="decimalZero"/>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2" w15:restartNumberingAfterBreak="0">
    <w:nsid w:val="0EE50BD3"/>
    <w:multiLevelType w:val="multilevel"/>
    <w:tmpl w:val="7856162C"/>
    <w:lvl w:ilvl="0">
      <w:start w:val="12"/>
      <w:numFmt w:val="decimal"/>
      <w:lvlText w:val="%1."/>
      <w:lvlJc w:val="left"/>
      <w:pPr>
        <w:ind w:left="660" w:hanging="660"/>
      </w:pPr>
      <w:rPr>
        <w:rFonts w:hint="default"/>
      </w:rPr>
    </w:lvl>
    <w:lvl w:ilvl="1">
      <w:start w:val="9"/>
      <w:numFmt w:val="decimal"/>
      <w:lvlText w:val="%1.%2."/>
      <w:lvlJc w:val="left"/>
      <w:pPr>
        <w:ind w:left="840" w:hanging="6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16363F9E"/>
    <w:multiLevelType w:val="hybridMultilevel"/>
    <w:tmpl w:val="2DC09CC8"/>
    <w:lvl w:ilvl="0" w:tplc="55368064">
      <w:start w:val="1"/>
      <w:numFmt w:val="lowerLetter"/>
      <w:lvlText w:val="%1)"/>
      <w:lvlJc w:val="left"/>
      <w:pPr>
        <w:tabs>
          <w:tab w:val="num" w:pos="2580"/>
        </w:tabs>
        <w:ind w:left="2580" w:hanging="600"/>
      </w:pPr>
      <w:rPr>
        <w:rFonts w:hint="default"/>
      </w:rPr>
    </w:lvl>
    <w:lvl w:ilvl="1" w:tplc="03309674">
      <w:start w:val="1"/>
      <w:numFmt w:val="bullet"/>
      <w:lvlText w:val=""/>
      <w:lvlJc w:val="left"/>
      <w:pPr>
        <w:tabs>
          <w:tab w:val="num" w:pos="1440"/>
        </w:tabs>
        <w:ind w:left="1440" w:hanging="360"/>
      </w:pPr>
      <w:rPr>
        <w:rFonts w:ascii="Symbol" w:hAnsi="Symbol" w:hint="default"/>
      </w:rPr>
    </w:lvl>
    <w:lvl w:ilvl="2" w:tplc="4A78441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CE2097"/>
    <w:multiLevelType w:val="multilevel"/>
    <w:tmpl w:val="5CCA2656"/>
    <w:lvl w:ilvl="0">
      <w:start w:val="20"/>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D14CEF"/>
    <w:multiLevelType w:val="hybridMultilevel"/>
    <w:tmpl w:val="4FD04E0E"/>
    <w:lvl w:ilvl="0" w:tplc="CB08763E">
      <w:start w:val="13"/>
      <w:numFmt w:val="upperRoman"/>
      <w:lvlText w:val="%1."/>
      <w:lvlJc w:val="left"/>
      <w:pPr>
        <w:ind w:left="1146" w:hanging="720"/>
      </w:pPr>
      <w:rPr>
        <w:rFonts w:eastAsia="Times New Roman" w:hint="default"/>
        <w:b/>
        <w:i w:val="0"/>
        <w:sz w:val="24"/>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B164556"/>
    <w:multiLevelType w:val="hybridMultilevel"/>
    <w:tmpl w:val="0194DB78"/>
    <w:lvl w:ilvl="0" w:tplc="2A9047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783AAB"/>
    <w:multiLevelType w:val="multilevel"/>
    <w:tmpl w:val="CAACBBCC"/>
    <w:styleLink w:val="WW8Num27"/>
    <w:lvl w:ilvl="0">
      <w:start w:val="1"/>
      <w:numFmt w:val="lowerLetter"/>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9" w15:restartNumberingAfterBreak="0">
    <w:nsid w:val="1D922644"/>
    <w:multiLevelType w:val="multilevel"/>
    <w:tmpl w:val="AF725922"/>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0" w15:restartNumberingAfterBreak="0">
    <w:nsid w:val="215F6249"/>
    <w:multiLevelType w:val="hybridMultilevel"/>
    <w:tmpl w:val="59C41932"/>
    <w:lvl w:ilvl="0" w:tplc="578E368E">
      <w:start w:val="1"/>
      <w:numFmt w:val="decimal"/>
      <w:lvlText w:val="1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3501F7"/>
    <w:multiLevelType w:val="multilevel"/>
    <w:tmpl w:val="791205E4"/>
    <w:lvl w:ilvl="0">
      <w:start w:val="11"/>
      <w:numFmt w:val="decimal"/>
      <w:lvlText w:val="%1"/>
      <w:lvlJc w:val="left"/>
      <w:pPr>
        <w:ind w:left="585" w:hanging="585"/>
      </w:pPr>
      <w:rPr>
        <w:rFonts w:hint="default"/>
      </w:rPr>
    </w:lvl>
    <w:lvl w:ilvl="1">
      <w:start w:val="8"/>
      <w:numFmt w:val="decimal"/>
      <w:lvlText w:val="%1.%2"/>
      <w:lvlJc w:val="left"/>
      <w:pPr>
        <w:ind w:left="939" w:hanging="585"/>
      </w:pPr>
      <w:rPr>
        <w:rFonts w:hint="default"/>
        <w:b/>
      </w:rPr>
    </w:lvl>
    <w:lvl w:ilvl="2">
      <w:start w:val="1"/>
      <w:numFmt w:val="decimal"/>
      <w:lvlText w:val="%1.%2.%3"/>
      <w:lvlJc w:val="left"/>
      <w:pPr>
        <w:ind w:left="1428" w:hanging="720"/>
      </w:pPr>
      <w:rPr>
        <w:rFonts w:hint="default"/>
        <w:b/>
      </w:rPr>
    </w:lvl>
    <w:lvl w:ilvl="3">
      <w:start w:val="1"/>
      <w:numFmt w:val="decimalZero"/>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2" w15:restartNumberingAfterBreak="0">
    <w:nsid w:val="2CD811E3"/>
    <w:multiLevelType w:val="hybridMultilevel"/>
    <w:tmpl w:val="12BC2D78"/>
    <w:lvl w:ilvl="0" w:tplc="59D247AC">
      <w:start w:val="1"/>
      <w:numFmt w:val="decimal"/>
      <w:lvlText w:val="15.%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44EBD"/>
    <w:multiLevelType w:val="multilevel"/>
    <w:tmpl w:val="E0D6FDB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8D75B8"/>
    <w:multiLevelType w:val="hybridMultilevel"/>
    <w:tmpl w:val="E662FB38"/>
    <w:lvl w:ilvl="0" w:tplc="D8F244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5083DC3"/>
    <w:multiLevelType w:val="multilevel"/>
    <w:tmpl w:val="43AA4FBA"/>
    <w:lvl w:ilvl="0">
      <w:start w:val="7"/>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35D161FC"/>
    <w:multiLevelType w:val="multilevel"/>
    <w:tmpl w:val="BE985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C64811"/>
    <w:multiLevelType w:val="multilevel"/>
    <w:tmpl w:val="3CDAC99A"/>
    <w:lvl w:ilvl="0">
      <w:start w:val="15"/>
      <w:numFmt w:val="upperRoman"/>
      <w:lvlText w:val="%1."/>
      <w:lvlJc w:val="left"/>
      <w:pPr>
        <w:ind w:left="786" w:hanging="360"/>
      </w:pPr>
      <w:rPr>
        <w:rFonts w:hint="default"/>
      </w:rPr>
    </w:lvl>
    <w:lvl w:ilvl="1">
      <w:start w:val="1"/>
      <w:numFmt w:val="decimal"/>
      <w:isLgl/>
      <w:lvlText w:val="%1.%2."/>
      <w:lvlJc w:val="left"/>
      <w:pPr>
        <w:ind w:left="1071" w:hanging="64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9" w15:restartNumberingAfterBreak="0">
    <w:nsid w:val="39DD05C8"/>
    <w:multiLevelType w:val="hybridMultilevel"/>
    <w:tmpl w:val="5308B2C2"/>
    <w:lvl w:ilvl="0" w:tplc="64E64764">
      <w:start w:val="1"/>
      <w:numFmt w:val="decimal"/>
      <w:lvlText w:val="16.%1."/>
      <w:lvlJc w:val="left"/>
      <w:pPr>
        <w:ind w:left="360" w:hanging="360"/>
      </w:pPr>
      <w:rPr>
        <w:rFonts w:hint="default"/>
      </w:rPr>
    </w:lvl>
    <w:lvl w:ilvl="1" w:tplc="76808BB4">
      <w:start w:val="1"/>
      <w:numFmt w:val="decimal"/>
      <w:lvlText w:val="16.%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8952D6"/>
    <w:multiLevelType w:val="multilevel"/>
    <w:tmpl w:val="51E06FE6"/>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355DC9"/>
    <w:multiLevelType w:val="hybridMultilevel"/>
    <w:tmpl w:val="A680E9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EF00B4"/>
    <w:multiLevelType w:val="multilevel"/>
    <w:tmpl w:val="9E907526"/>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43560CD"/>
    <w:multiLevelType w:val="multilevel"/>
    <w:tmpl w:val="DF986794"/>
    <w:styleLink w:val="WW8Num34"/>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4" w15:restartNumberingAfterBreak="0">
    <w:nsid w:val="4A630E8F"/>
    <w:multiLevelType w:val="hybridMultilevel"/>
    <w:tmpl w:val="6F86E2FC"/>
    <w:styleLink w:val="WW8Num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6" w15:restartNumberingAfterBreak="0">
    <w:nsid w:val="50E6505F"/>
    <w:multiLevelType w:val="multilevel"/>
    <w:tmpl w:val="2D50AA4A"/>
    <w:lvl w:ilvl="0">
      <w:start w:val="11"/>
      <w:numFmt w:val="decimal"/>
      <w:lvlText w:val="%1"/>
      <w:lvlJc w:val="left"/>
      <w:pPr>
        <w:ind w:left="585" w:hanging="585"/>
      </w:pPr>
      <w:rPr>
        <w:rFonts w:hint="default"/>
      </w:rPr>
    </w:lvl>
    <w:lvl w:ilvl="1">
      <w:start w:val="7"/>
      <w:numFmt w:val="decimal"/>
      <w:lvlText w:val="%1.%2"/>
      <w:lvlJc w:val="left"/>
      <w:pPr>
        <w:ind w:left="939" w:hanging="585"/>
      </w:pPr>
      <w:rPr>
        <w:rFonts w:hint="default"/>
        <w:b/>
      </w:rPr>
    </w:lvl>
    <w:lvl w:ilvl="2">
      <w:start w:val="1"/>
      <w:numFmt w:val="decimal"/>
      <w:lvlText w:val="%3."/>
      <w:lvlJc w:val="left"/>
      <w:pPr>
        <w:ind w:left="1428" w:hanging="720"/>
      </w:pPr>
      <w:rPr>
        <w:rFonts w:asciiTheme="majorHAnsi" w:eastAsia="Lucida Sans Unicode" w:hAnsiTheme="majorHAnsi" w:cstheme="majorHAnsi"/>
        <w:b/>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7" w15:restartNumberingAfterBreak="0">
    <w:nsid w:val="52B82959"/>
    <w:multiLevelType w:val="hybridMultilevel"/>
    <w:tmpl w:val="3A786080"/>
    <w:lvl w:ilvl="0" w:tplc="860621CE">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8" w15:restartNumberingAfterBreak="0">
    <w:nsid w:val="545342EA"/>
    <w:multiLevelType w:val="multilevel"/>
    <w:tmpl w:val="18A60ABA"/>
    <w:lvl w:ilvl="0">
      <w:start w:val="1"/>
      <w:numFmt w:val="upperRoman"/>
      <w:lvlText w:val="%1."/>
      <w:lvlJc w:val="lef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9" w15:restartNumberingAfterBreak="0">
    <w:nsid w:val="61BE0ECD"/>
    <w:multiLevelType w:val="multilevel"/>
    <w:tmpl w:val="175ED75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6171AF"/>
    <w:multiLevelType w:val="multilevel"/>
    <w:tmpl w:val="6D6A0C2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A40798C"/>
    <w:multiLevelType w:val="multilevel"/>
    <w:tmpl w:val="E160B830"/>
    <w:lvl w:ilvl="0">
      <w:start w:val="18"/>
      <w:numFmt w:val="decimal"/>
      <w:lvlText w:val="%1."/>
      <w:lvlJc w:val="left"/>
      <w:pPr>
        <w:ind w:left="480" w:hanging="480"/>
      </w:pPr>
      <w:rPr>
        <w:rFonts w:hint="default"/>
      </w:rPr>
    </w:lvl>
    <w:lvl w:ilvl="1">
      <w:start w:val="18"/>
      <w:numFmt w:val="ordinal"/>
      <w:lvlText w:val="19.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413EF6"/>
    <w:multiLevelType w:val="hybridMultilevel"/>
    <w:tmpl w:val="A156D622"/>
    <w:lvl w:ilvl="0" w:tplc="95401F92">
      <w:start w:val="1"/>
      <w:numFmt w:val="decimal"/>
      <w:lvlText w:val="%1."/>
      <w:lvlJc w:val="left"/>
      <w:pPr>
        <w:ind w:left="720" w:hanging="360"/>
      </w:pPr>
      <w:rPr>
        <w:rFonts w:hint="default"/>
        <w:b/>
      </w:rPr>
    </w:lvl>
    <w:lvl w:ilvl="1" w:tplc="8BF48852">
      <w:start w:val="1"/>
      <w:numFmt w:val="lowerLetter"/>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075B47"/>
    <w:multiLevelType w:val="multilevel"/>
    <w:tmpl w:val="19321606"/>
    <w:lvl w:ilvl="0">
      <w:start w:val="12"/>
      <w:numFmt w:val="decimal"/>
      <w:lvlText w:val="%1."/>
      <w:lvlJc w:val="left"/>
      <w:pPr>
        <w:ind w:left="660" w:hanging="660"/>
      </w:pPr>
      <w:rPr>
        <w:rFonts w:hint="default"/>
        <w:b/>
      </w:rPr>
    </w:lvl>
    <w:lvl w:ilvl="1">
      <w:start w:val="4"/>
      <w:numFmt w:val="decimal"/>
      <w:lvlText w:val="%1.%2."/>
      <w:lvlJc w:val="left"/>
      <w:pPr>
        <w:ind w:left="1050" w:hanging="6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34" w15:restartNumberingAfterBreak="0">
    <w:nsid w:val="769B57D2"/>
    <w:multiLevelType w:val="multilevel"/>
    <w:tmpl w:val="CEC4EC0C"/>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5B7B74"/>
    <w:multiLevelType w:val="hybridMultilevel"/>
    <w:tmpl w:val="B7105790"/>
    <w:lvl w:ilvl="0" w:tplc="699A91D4">
      <w:start w:val="16"/>
      <w:numFmt w:val="upperRoman"/>
      <w:lvlText w:val="%1."/>
      <w:lvlJc w:val="right"/>
      <w:pPr>
        <w:ind w:left="919" w:hanging="360"/>
      </w:pPr>
      <w:rPr>
        <w:rFonts w:hint="default"/>
        <w:b/>
      </w:rPr>
    </w:lvl>
    <w:lvl w:ilvl="1" w:tplc="04150019" w:tentative="1">
      <w:start w:val="1"/>
      <w:numFmt w:val="lowerLetter"/>
      <w:lvlText w:val="%2."/>
      <w:lvlJc w:val="left"/>
      <w:pPr>
        <w:ind w:left="1999" w:hanging="360"/>
      </w:pPr>
    </w:lvl>
    <w:lvl w:ilvl="2" w:tplc="0415001B" w:tentative="1">
      <w:start w:val="1"/>
      <w:numFmt w:val="lowerRoman"/>
      <w:lvlText w:val="%3."/>
      <w:lvlJc w:val="right"/>
      <w:pPr>
        <w:ind w:left="2719" w:hanging="180"/>
      </w:pPr>
    </w:lvl>
    <w:lvl w:ilvl="3" w:tplc="0415000F" w:tentative="1">
      <w:start w:val="1"/>
      <w:numFmt w:val="decimal"/>
      <w:lvlText w:val="%4."/>
      <w:lvlJc w:val="left"/>
      <w:pPr>
        <w:ind w:left="3439" w:hanging="360"/>
      </w:pPr>
    </w:lvl>
    <w:lvl w:ilvl="4" w:tplc="04150019" w:tentative="1">
      <w:start w:val="1"/>
      <w:numFmt w:val="lowerLetter"/>
      <w:lvlText w:val="%5."/>
      <w:lvlJc w:val="left"/>
      <w:pPr>
        <w:ind w:left="4159" w:hanging="360"/>
      </w:pPr>
    </w:lvl>
    <w:lvl w:ilvl="5" w:tplc="0415001B" w:tentative="1">
      <w:start w:val="1"/>
      <w:numFmt w:val="lowerRoman"/>
      <w:lvlText w:val="%6."/>
      <w:lvlJc w:val="right"/>
      <w:pPr>
        <w:ind w:left="4879" w:hanging="180"/>
      </w:pPr>
    </w:lvl>
    <w:lvl w:ilvl="6" w:tplc="0415000F" w:tentative="1">
      <w:start w:val="1"/>
      <w:numFmt w:val="decimal"/>
      <w:lvlText w:val="%7."/>
      <w:lvlJc w:val="left"/>
      <w:pPr>
        <w:ind w:left="5599" w:hanging="360"/>
      </w:pPr>
    </w:lvl>
    <w:lvl w:ilvl="7" w:tplc="04150019" w:tentative="1">
      <w:start w:val="1"/>
      <w:numFmt w:val="lowerLetter"/>
      <w:lvlText w:val="%8."/>
      <w:lvlJc w:val="left"/>
      <w:pPr>
        <w:ind w:left="6319" w:hanging="360"/>
      </w:pPr>
    </w:lvl>
    <w:lvl w:ilvl="8" w:tplc="0415001B" w:tentative="1">
      <w:start w:val="1"/>
      <w:numFmt w:val="lowerRoman"/>
      <w:lvlText w:val="%9."/>
      <w:lvlJc w:val="right"/>
      <w:pPr>
        <w:ind w:left="7039" w:hanging="180"/>
      </w:pPr>
    </w:lvl>
  </w:abstractNum>
  <w:abstractNum w:abstractNumId="36" w15:restartNumberingAfterBreak="0">
    <w:nsid w:val="789135FD"/>
    <w:multiLevelType w:val="multilevel"/>
    <w:tmpl w:val="4CFA6930"/>
    <w:lvl w:ilvl="0">
      <w:start w:val="2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8B45657"/>
    <w:multiLevelType w:val="multilevel"/>
    <w:tmpl w:val="73ECC45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7E6E75"/>
    <w:multiLevelType w:val="multilevel"/>
    <w:tmpl w:val="C2C69794"/>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DA85D38"/>
    <w:multiLevelType w:val="multilevel"/>
    <w:tmpl w:val="853CAF8E"/>
    <w:styleLink w:val="WW8Num341"/>
    <w:lvl w:ilvl="0">
      <w:start w:val="1"/>
      <w:numFmt w:val="decimal"/>
      <w:lvlText w:val="6.2.%1"/>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2">
      <w:start w:val="1"/>
      <w:numFmt w:val="lowerLetter"/>
      <w:lvlText w:val="%3)"/>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3">
      <w:start w:val="1"/>
      <w:numFmt w:val="lowerLetter"/>
      <w:lvlText w:val="%4)"/>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4">
      <w:start w:val="1"/>
      <w:numFmt w:val="lowerLetter"/>
      <w:lvlText w:val="%5)"/>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5">
      <w:start w:val="1"/>
      <w:numFmt w:val="lowerLetter"/>
      <w:lvlText w:val="%6)"/>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6">
      <w:start w:val="1"/>
      <w:numFmt w:val="lowerLetter"/>
      <w:lvlText w:val="%7)"/>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7">
      <w:start w:val="1"/>
      <w:numFmt w:val="lowerLetter"/>
      <w:lvlText w:val="%8)"/>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8">
      <w:start w:val="1"/>
      <w:numFmt w:val="lowerLetter"/>
      <w:lvlText w:val="%9)"/>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abstractNum>
  <w:abstractNum w:abstractNumId="40" w15:restartNumberingAfterBreak="0">
    <w:nsid w:val="7F7D28CA"/>
    <w:multiLevelType w:val="multilevel"/>
    <w:tmpl w:val="B70AA1BC"/>
    <w:lvl w:ilvl="0">
      <w:start w:val="17"/>
      <w:numFmt w:val="upperRoman"/>
      <w:lvlText w:val="%1."/>
      <w:lvlJc w:val="right"/>
      <w:pPr>
        <w:ind w:left="720" w:hanging="360"/>
      </w:pPr>
      <w:rPr>
        <w:rFonts w:hint="default"/>
        <w:b/>
      </w:rPr>
    </w:lvl>
    <w:lvl w:ilvl="1">
      <w:start w:val="1"/>
      <w:numFmt w:val="decimal"/>
      <w:isLgl/>
      <w:lvlText w:val="%1.%2"/>
      <w:lvlJc w:val="left"/>
      <w:pPr>
        <w:ind w:left="900" w:hanging="420"/>
      </w:pPr>
      <w:rPr>
        <w:rFonts w:hint="default"/>
        <w:b/>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2760" w:hanging="1440"/>
      </w:pPr>
      <w:rPr>
        <w:rFonts w:hint="default"/>
      </w:rPr>
    </w:lvl>
  </w:abstractNum>
  <w:num w:numId="1">
    <w:abstractNumId w:val="28"/>
  </w:num>
  <w:num w:numId="2">
    <w:abstractNumId w:val="24"/>
  </w:num>
  <w:num w:numId="3">
    <w:abstractNumId w:val="6"/>
  </w:num>
  <w:num w:numId="4">
    <w:abstractNumId w:val="15"/>
  </w:num>
  <w:num w:numId="5">
    <w:abstractNumId w:val="32"/>
  </w:num>
  <w:num w:numId="6">
    <w:abstractNumId w:val="14"/>
  </w:num>
  <w:num w:numId="7">
    <w:abstractNumId w:val="39"/>
  </w:num>
  <w:num w:numId="8">
    <w:abstractNumId w:val="23"/>
  </w:num>
  <w:num w:numId="9">
    <w:abstractNumId w:val="25"/>
  </w:num>
  <w:num w:numId="10">
    <w:abstractNumId w:val="8"/>
  </w:num>
  <w:num w:numId="11">
    <w:abstractNumId w:val="3"/>
  </w:num>
  <w:num w:numId="12">
    <w:abstractNumId w:val="22"/>
  </w:num>
  <w:num w:numId="13">
    <w:abstractNumId w:val="16"/>
  </w:num>
  <w:num w:numId="14">
    <w:abstractNumId w:val="9"/>
  </w:num>
  <w:num w:numId="15">
    <w:abstractNumId w:val="38"/>
  </w:num>
  <w:num w:numId="16">
    <w:abstractNumId w:val="7"/>
  </w:num>
  <w:num w:numId="17">
    <w:abstractNumId w:val="27"/>
  </w:num>
  <w:num w:numId="18">
    <w:abstractNumId w:val="5"/>
  </w:num>
  <w:num w:numId="19">
    <w:abstractNumId w:val="31"/>
  </w:num>
  <w:num w:numId="20">
    <w:abstractNumId w:val="4"/>
  </w:num>
  <w:num w:numId="21">
    <w:abstractNumId w:val="0"/>
  </w:num>
  <w:num w:numId="22">
    <w:abstractNumId w:val="34"/>
  </w:num>
  <w:num w:numId="23">
    <w:abstractNumId w:val="29"/>
  </w:num>
  <w:num w:numId="24">
    <w:abstractNumId w:val="37"/>
  </w:num>
  <w:num w:numId="25">
    <w:abstractNumId w:val="20"/>
  </w:num>
  <w:num w:numId="26">
    <w:abstractNumId w:val="21"/>
  </w:num>
  <w:num w:numId="27">
    <w:abstractNumId w:val="17"/>
  </w:num>
  <w:num w:numId="28">
    <w:abstractNumId w:val="26"/>
  </w:num>
  <w:num w:numId="29">
    <w:abstractNumId w:val="13"/>
  </w:num>
  <w:num w:numId="30">
    <w:abstractNumId w:val="33"/>
  </w:num>
  <w:num w:numId="31">
    <w:abstractNumId w:val="2"/>
  </w:num>
  <w:num w:numId="32">
    <w:abstractNumId w:val="10"/>
  </w:num>
  <w:num w:numId="33">
    <w:abstractNumId w:val="12"/>
  </w:num>
  <w:num w:numId="34">
    <w:abstractNumId w:val="19"/>
  </w:num>
  <w:num w:numId="35">
    <w:abstractNumId w:val="18"/>
  </w:num>
  <w:num w:numId="36">
    <w:abstractNumId w:val="35"/>
  </w:num>
  <w:num w:numId="37">
    <w:abstractNumId w:val="40"/>
  </w:num>
  <w:num w:numId="38">
    <w:abstractNumId w:val="30"/>
  </w:num>
  <w:num w:numId="39">
    <w:abstractNumId w:val="1"/>
  </w:num>
  <w:num w:numId="40">
    <w:abstractNumId w:val="36"/>
  </w:num>
  <w:num w:numId="41">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5B5"/>
    <w:rsid w:val="000002FB"/>
    <w:rsid w:val="0000493D"/>
    <w:rsid w:val="00006B32"/>
    <w:rsid w:val="000071B8"/>
    <w:rsid w:val="00013E19"/>
    <w:rsid w:val="00014826"/>
    <w:rsid w:val="0002360B"/>
    <w:rsid w:val="00025284"/>
    <w:rsid w:val="00030986"/>
    <w:rsid w:val="00034F9B"/>
    <w:rsid w:val="0005409C"/>
    <w:rsid w:val="00061563"/>
    <w:rsid w:val="00067D7E"/>
    <w:rsid w:val="000727FA"/>
    <w:rsid w:val="00074F34"/>
    <w:rsid w:val="0008731D"/>
    <w:rsid w:val="00093E1C"/>
    <w:rsid w:val="000A2F23"/>
    <w:rsid w:val="000A6923"/>
    <w:rsid w:val="000B4D89"/>
    <w:rsid w:val="000C2223"/>
    <w:rsid w:val="000C2EA6"/>
    <w:rsid w:val="000D39FD"/>
    <w:rsid w:val="000D784A"/>
    <w:rsid w:val="000E4868"/>
    <w:rsid w:val="000F32F3"/>
    <w:rsid w:val="000F43B6"/>
    <w:rsid w:val="000F5B6B"/>
    <w:rsid w:val="000F6887"/>
    <w:rsid w:val="0010197B"/>
    <w:rsid w:val="00102E10"/>
    <w:rsid w:val="0010727F"/>
    <w:rsid w:val="0011442B"/>
    <w:rsid w:val="001352E1"/>
    <w:rsid w:val="00141E61"/>
    <w:rsid w:val="00150429"/>
    <w:rsid w:val="00154772"/>
    <w:rsid w:val="00163F4D"/>
    <w:rsid w:val="00170207"/>
    <w:rsid w:val="00173007"/>
    <w:rsid w:val="00176D3A"/>
    <w:rsid w:val="001779F4"/>
    <w:rsid w:val="00195DD6"/>
    <w:rsid w:val="001A2872"/>
    <w:rsid w:val="001A4706"/>
    <w:rsid w:val="001C15DF"/>
    <w:rsid w:val="001C2504"/>
    <w:rsid w:val="001D561F"/>
    <w:rsid w:val="001D705A"/>
    <w:rsid w:val="001D7BA8"/>
    <w:rsid w:val="001E42B4"/>
    <w:rsid w:val="001F5CE0"/>
    <w:rsid w:val="00202CF5"/>
    <w:rsid w:val="00203C94"/>
    <w:rsid w:val="00203ED1"/>
    <w:rsid w:val="0020594B"/>
    <w:rsid w:val="00207808"/>
    <w:rsid w:val="00220F5E"/>
    <w:rsid w:val="00222C31"/>
    <w:rsid w:val="0022537F"/>
    <w:rsid w:val="00231F34"/>
    <w:rsid w:val="002322C9"/>
    <w:rsid w:val="00233DF6"/>
    <w:rsid w:val="00242FB7"/>
    <w:rsid w:val="002437C2"/>
    <w:rsid w:val="00246341"/>
    <w:rsid w:val="002471C1"/>
    <w:rsid w:val="002573F0"/>
    <w:rsid w:val="0025793B"/>
    <w:rsid w:val="00264C5C"/>
    <w:rsid w:val="0027018B"/>
    <w:rsid w:val="0027337F"/>
    <w:rsid w:val="00276FC6"/>
    <w:rsid w:val="0028183A"/>
    <w:rsid w:val="00281BA2"/>
    <w:rsid w:val="00281CE6"/>
    <w:rsid w:val="002831E5"/>
    <w:rsid w:val="00284FDB"/>
    <w:rsid w:val="00287BA7"/>
    <w:rsid w:val="0029052A"/>
    <w:rsid w:val="00290A47"/>
    <w:rsid w:val="00290DB4"/>
    <w:rsid w:val="00291E5B"/>
    <w:rsid w:val="002933E8"/>
    <w:rsid w:val="002A166C"/>
    <w:rsid w:val="002A1755"/>
    <w:rsid w:val="002A639A"/>
    <w:rsid w:val="002C195A"/>
    <w:rsid w:val="002C39AC"/>
    <w:rsid w:val="002C6FBB"/>
    <w:rsid w:val="002D1181"/>
    <w:rsid w:val="002D15D8"/>
    <w:rsid w:val="002D594C"/>
    <w:rsid w:val="002D6838"/>
    <w:rsid w:val="002E4B74"/>
    <w:rsid w:val="002F685A"/>
    <w:rsid w:val="002F6FBE"/>
    <w:rsid w:val="00303E95"/>
    <w:rsid w:val="00306CC5"/>
    <w:rsid w:val="00320BFA"/>
    <w:rsid w:val="00335A04"/>
    <w:rsid w:val="00337CE2"/>
    <w:rsid w:val="00346344"/>
    <w:rsid w:val="003504D0"/>
    <w:rsid w:val="00356C33"/>
    <w:rsid w:val="00357221"/>
    <w:rsid w:val="00360610"/>
    <w:rsid w:val="00364EBF"/>
    <w:rsid w:val="00371701"/>
    <w:rsid w:val="00373726"/>
    <w:rsid w:val="00374E65"/>
    <w:rsid w:val="00382D01"/>
    <w:rsid w:val="0038495F"/>
    <w:rsid w:val="003875DD"/>
    <w:rsid w:val="00390B68"/>
    <w:rsid w:val="003A0520"/>
    <w:rsid w:val="003A311A"/>
    <w:rsid w:val="003D0FDE"/>
    <w:rsid w:val="003D28D4"/>
    <w:rsid w:val="003D640C"/>
    <w:rsid w:val="003E3B46"/>
    <w:rsid w:val="003E7CBF"/>
    <w:rsid w:val="003F1C5C"/>
    <w:rsid w:val="003F405A"/>
    <w:rsid w:val="0040011E"/>
    <w:rsid w:val="00406ACA"/>
    <w:rsid w:val="0041043B"/>
    <w:rsid w:val="0041442F"/>
    <w:rsid w:val="004156ED"/>
    <w:rsid w:val="00417870"/>
    <w:rsid w:val="00421518"/>
    <w:rsid w:val="004221DE"/>
    <w:rsid w:val="004258EB"/>
    <w:rsid w:val="00432DEE"/>
    <w:rsid w:val="004355A5"/>
    <w:rsid w:val="00443754"/>
    <w:rsid w:val="00445668"/>
    <w:rsid w:val="0045048E"/>
    <w:rsid w:val="00462817"/>
    <w:rsid w:val="0046313D"/>
    <w:rsid w:val="0046545D"/>
    <w:rsid w:val="004677D7"/>
    <w:rsid w:val="00470606"/>
    <w:rsid w:val="00474221"/>
    <w:rsid w:val="00474CE8"/>
    <w:rsid w:val="00476655"/>
    <w:rsid w:val="0048432C"/>
    <w:rsid w:val="004A532C"/>
    <w:rsid w:val="004A71C4"/>
    <w:rsid w:val="004B5907"/>
    <w:rsid w:val="004B7549"/>
    <w:rsid w:val="004C1BEF"/>
    <w:rsid w:val="004C2DAD"/>
    <w:rsid w:val="004C777E"/>
    <w:rsid w:val="004D3B20"/>
    <w:rsid w:val="004D4624"/>
    <w:rsid w:val="004D69AA"/>
    <w:rsid w:val="004E684C"/>
    <w:rsid w:val="004E6A80"/>
    <w:rsid w:val="004F228C"/>
    <w:rsid w:val="004F5DCB"/>
    <w:rsid w:val="004F6B49"/>
    <w:rsid w:val="00502E6F"/>
    <w:rsid w:val="005061D2"/>
    <w:rsid w:val="005106DC"/>
    <w:rsid w:val="00510B17"/>
    <w:rsid w:val="00510FBC"/>
    <w:rsid w:val="0051162D"/>
    <w:rsid w:val="005146C5"/>
    <w:rsid w:val="00523905"/>
    <w:rsid w:val="00524E38"/>
    <w:rsid w:val="00526905"/>
    <w:rsid w:val="00526E65"/>
    <w:rsid w:val="00534848"/>
    <w:rsid w:val="00540628"/>
    <w:rsid w:val="00542165"/>
    <w:rsid w:val="00544AEC"/>
    <w:rsid w:val="0054586D"/>
    <w:rsid w:val="00550B46"/>
    <w:rsid w:val="00555C9F"/>
    <w:rsid w:val="005564CB"/>
    <w:rsid w:val="005565EB"/>
    <w:rsid w:val="00564372"/>
    <w:rsid w:val="00564CB0"/>
    <w:rsid w:val="005661D7"/>
    <w:rsid w:val="005722D6"/>
    <w:rsid w:val="00572310"/>
    <w:rsid w:val="00576370"/>
    <w:rsid w:val="00580B3D"/>
    <w:rsid w:val="0058326D"/>
    <w:rsid w:val="00590D4E"/>
    <w:rsid w:val="005916E4"/>
    <w:rsid w:val="00591831"/>
    <w:rsid w:val="0059379A"/>
    <w:rsid w:val="005A2938"/>
    <w:rsid w:val="005A646B"/>
    <w:rsid w:val="005B1579"/>
    <w:rsid w:val="005B25FA"/>
    <w:rsid w:val="005D0960"/>
    <w:rsid w:val="005E0451"/>
    <w:rsid w:val="005E06DF"/>
    <w:rsid w:val="005F047C"/>
    <w:rsid w:val="005F1CD4"/>
    <w:rsid w:val="005F282C"/>
    <w:rsid w:val="005F7CF0"/>
    <w:rsid w:val="00607EC7"/>
    <w:rsid w:val="006100B5"/>
    <w:rsid w:val="00611E0E"/>
    <w:rsid w:val="0063137C"/>
    <w:rsid w:val="0063417A"/>
    <w:rsid w:val="00635595"/>
    <w:rsid w:val="00635F87"/>
    <w:rsid w:val="00642C54"/>
    <w:rsid w:val="006452C6"/>
    <w:rsid w:val="0067029B"/>
    <w:rsid w:val="00670AD9"/>
    <w:rsid w:val="006732DF"/>
    <w:rsid w:val="006758AD"/>
    <w:rsid w:val="00676EB3"/>
    <w:rsid w:val="0068032B"/>
    <w:rsid w:val="00686B04"/>
    <w:rsid w:val="00691BF5"/>
    <w:rsid w:val="006921AC"/>
    <w:rsid w:val="00695E41"/>
    <w:rsid w:val="006A009F"/>
    <w:rsid w:val="006A12C9"/>
    <w:rsid w:val="006A1535"/>
    <w:rsid w:val="006B0334"/>
    <w:rsid w:val="006B5320"/>
    <w:rsid w:val="006B749B"/>
    <w:rsid w:val="006C3ADA"/>
    <w:rsid w:val="006D1F99"/>
    <w:rsid w:val="006E1F86"/>
    <w:rsid w:val="006E6E4A"/>
    <w:rsid w:val="006F3D1E"/>
    <w:rsid w:val="006F484E"/>
    <w:rsid w:val="007022F5"/>
    <w:rsid w:val="00705B2F"/>
    <w:rsid w:val="007125C8"/>
    <w:rsid w:val="00713161"/>
    <w:rsid w:val="0071538F"/>
    <w:rsid w:val="007165E5"/>
    <w:rsid w:val="0072768F"/>
    <w:rsid w:val="00743F05"/>
    <w:rsid w:val="0074757D"/>
    <w:rsid w:val="00752BF3"/>
    <w:rsid w:val="00754049"/>
    <w:rsid w:val="00756297"/>
    <w:rsid w:val="00764A62"/>
    <w:rsid w:val="00772C1C"/>
    <w:rsid w:val="00780EEB"/>
    <w:rsid w:val="00781066"/>
    <w:rsid w:val="007821F3"/>
    <w:rsid w:val="00790386"/>
    <w:rsid w:val="007906F2"/>
    <w:rsid w:val="0079381C"/>
    <w:rsid w:val="00793AF8"/>
    <w:rsid w:val="00795583"/>
    <w:rsid w:val="00796826"/>
    <w:rsid w:val="007A0B14"/>
    <w:rsid w:val="007A1328"/>
    <w:rsid w:val="007A1ABF"/>
    <w:rsid w:val="007B007A"/>
    <w:rsid w:val="007B281E"/>
    <w:rsid w:val="007B4C09"/>
    <w:rsid w:val="007B4E1A"/>
    <w:rsid w:val="007C507B"/>
    <w:rsid w:val="007C5E54"/>
    <w:rsid w:val="007E2C4F"/>
    <w:rsid w:val="007E5DCF"/>
    <w:rsid w:val="007E64B1"/>
    <w:rsid w:val="007F7084"/>
    <w:rsid w:val="008018B5"/>
    <w:rsid w:val="008109E6"/>
    <w:rsid w:val="00811DCB"/>
    <w:rsid w:val="008131FD"/>
    <w:rsid w:val="0081339A"/>
    <w:rsid w:val="00814588"/>
    <w:rsid w:val="0082067B"/>
    <w:rsid w:val="00824457"/>
    <w:rsid w:val="00825441"/>
    <w:rsid w:val="008262F7"/>
    <w:rsid w:val="00826F6F"/>
    <w:rsid w:val="00833D25"/>
    <w:rsid w:val="00837DB0"/>
    <w:rsid w:val="00855839"/>
    <w:rsid w:val="00857279"/>
    <w:rsid w:val="00857650"/>
    <w:rsid w:val="008641AD"/>
    <w:rsid w:val="008856B7"/>
    <w:rsid w:val="00886250"/>
    <w:rsid w:val="0089195C"/>
    <w:rsid w:val="00892AA7"/>
    <w:rsid w:val="0089553A"/>
    <w:rsid w:val="008A562C"/>
    <w:rsid w:val="008A70C6"/>
    <w:rsid w:val="008B6AAD"/>
    <w:rsid w:val="008C1D94"/>
    <w:rsid w:val="008C223A"/>
    <w:rsid w:val="008C25E2"/>
    <w:rsid w:val="008E10DD"/>
    <w:rsid w:val="008E1812"/>
    <w:rsid w:val="008E41CD"/>
    <w:rsid w:val="008F045D"/>
    <w:rsid w:val="008F42B5"/>
    <w:rsid w:val="008F71E2"/>
    <w:rsid w:val="008F73F7"/>
    <w:rsid w:val="009072B6"/>
    <w:rsid w:val="009136BA"/>
    <w:rsid w:val="00917D9B"/>
    <w:rsid w:val="009200DF"/>
    <w:rsid w:val="0092150E"/>
    <w:rsid w:val="009278E2"/>
    <w:rsid w:val="0093320F"/>
    <w:rsid w:val="009336E3"/>
    <w:rsid w:val="009350D8"/>
    <w:rsid w:val="00936A70"/>
    <w:rsid w:val="00936B82"/>
    <w:rsid w:val="00941A85"/>
    <w:rsid w:val="009427CE"/>
    <w:rsid w:val="00943FC4"/>
    <w:rsid w:val="00947992"/>
    <w:rsid w:val="009503C2"/>
    <w:rsid w:val="009527E9"/>
    <w:rsid w:val="00962765"/>
    <w:rsid w:val="009745DD"/>
    <w:rsid w:val="00981101"/>
    <w:rsid w:val="00987737"/>
    <w:rsid w:val="00987D13"/>
    <w:rsid w:val="00997FC7"/>
    <w:rsid w:val="009A0F99"/>
    <w:rsid w:val="009A77D7"/>
    <w:rsid w:val="009B01B4"/>
    <w:rsid w:val="009B53A8"/>
    <w:rsid w:val="009C2CEE"/>
    <w:rsid w:val="009C45FA"/>
    <w:rsid w:val="009C47B5"/>
    <w:rsid w:val="009D5F41"/>
    <w:rsid w:val="009D7906"/>
    <w:rsid w:val="009F15CC"/>
    <w:rsid w:val="009F526C"/>
    <w:rsid w:val="00A0222C"/>
    <w:rsid w:val="00A05A96"/>
    <w:rsid w:val="00A10A89"/>
    <w:rsid w:val="00A126E9"/>
    <w:rsid w:val="00A233F8"/>
    <w:rsid w:val="00A35BEA"/>
    <w:rsid w:val="00A4011C"/>
    <w:rsid w:val="00A46DFF"/>
    <w:rsid w:val="00A571D3"/>
    <w:rsid w:val="00A62E94"/>
    <w:rsid w:val="00A63203"/>
    <w:rsid w:val="00A6339A"/>
    <w:rsid w:val="00A6595E"/>
    <w:rsid w:val="00A66F48"/>
    <w:rsid w:val="00A706DB"/>
    <w:rsid w:val="00A7091E"/>
    <w:rsid w:val="00A72E7B"/>
    <w:rsid w:val="00A73262"/>
    <w:rsid w:val="00A90935"/>
    <w:rsid w:val="00A90D2A"/>
    <w:rsid w:val="00A970B7"/>
    <w:rsid w:val="00AA31CF"/>
    <w:rsid w:val="00AB180A"/>
    <w:rsid w:val="00AB2C17"/>
    <w:rsid w:val="00AC1AFE"/>
    <w:rsid w:val="00AC68D8"/>
    <w:rsid w:val="00AD1F11"/>
    <w:rsid w:val="00AD2BA6"/>
    <w:rsid w:val="00AD686D"/>
    <w:rsid w:val="00AD7560"/>
    <w:rsid w:val="00AF65B9"/>
    <w:rsid w:val="00AF68AC"/>
    <w:rsid w:val="00AF6AB3"/>
    <w:rsid w:val="00AF7A24"/>
    <w:rsid w:val="00B015EB"/>
    <w:rsid w:val="00B03B0F"/>
    <w:rsid w:val="00B07D4B"/>
    <w:rsid w:val="00B11B72"/>
    <w:rsid w:val="00B20EFC"/>
    <w:rsid w:val="00B20F1B"/>
    <w:rsid w:val="00B251C9"/>
    <w:rsid w:val="00B31371"/>
    <w:rsid w:val="00B319D9"/>
    <w:rsid w:val="00B3709F"/>
    <w:rsid w:val="00B445F3"/>
    <w:rsid w:val="00B50BDE"/>
    <w:rsid w:val="00B534A6"/>
    <w:rsid w:val="00B539D6"/>
    <w:rsid w:val="00B62A2F"/>
    <w:rsid w:val="00B63A29"/>
    <w:rsid w:val="00B70710"/>
    <w:rsid w:val="00B8053B"/>
    <w:rsid w:val="00B8244E"/>
    <w:rsid w:val="00B83F25"/>
    <w:rsid w:val="00B93AA7"/>
    <w:rsid w:val="00B93DCB"/>
    <w:rsid w:val="00B95587"/>
    <w:rsid w:val="00BA0F06"/>
    <w:rsid w:val="00BA595F"/>
    <w:rsid w:val="00BB2A6D"/>
    <w:rsid w:val="00BB3141"/>
    <w:rsid w:val="00BB7317"/>
    <w:rsid w:val="00BB7775"/>
    <w:rsid w:val="00BD1785"/>
    <w:rsid w:val="00BD3FB6"/>
    <w:rsid w:val="00BD3FF8"/>
    <w:rsid w:val="00BE090D"/>
    <w:rsid w:val="00BE1539"/>
    <w:rsid w:val="00BF0524"/>
    <w:rsid w:val="00BF40E4"/>
    <w:rsid w:val="00BF5002"/>
    <w:rsid w:val="00C000CE"/>
    <w:rsid w:val="00C1085F"/>
    <w:rsid w:val="00C1424B"/>
    <w:rsid w:val="00C212A8"/>
    <w:rsid w:val="00C22D2A"/>
    <w:rsid w:val="00C23DF8"/>
    <w:rsid w:val="00C2688D"/>
    <w:rsid w:val="00C34422"/>
    <w:rsid w:val="00C43A43"/>
    <w:rsid w:val="00C51FF7"/>
    <w:rsid w:val="00C569D2"/>
    <w:rsid w:val="00C56E28"/>
    <w:rsid w:val="00C749AF"/>
    <w:rsid w:val="00C8159D"/>
    <w:rsid w:val="00C82612"/>
    <w:rsid w:val="00C829FA"/>
    <w:rsid w:val="00C90DA0"/>
    <w:rsid w:val="00C92784"/>
    <w:rsid w:val="00C9351D"/>
    <w:rsid w:val="00C94994"/>
    <w:rsid w:val="00CA1928"/>
    <w:rsid w:val="00CA20AD"/>
    <w:rsid w:val="00CA7782"/>
    <w:rsid w:val="00CB102F"/>
    <w:rsid w:val="00CB265C"/>
    <w:rsid w:val="00CC22F6"/>
    <w:rsid w:val="00CC7670"/>
    <w:rsid w:val="00CD6ABB"/>
    <w:rsid w:val="00CE581F"/>
    <w:rsid w:val="00CF05B5"/>
    <w:rsid w:val="00CF0DBE"/>
    <w:rsid w:val="00CF36C5"/>
    <w:rsid w:val="00D0019C"/>
    <w:rsid w:val="00D109B3"/>
    <w:rsid w:val="00D10CF6"/>
    <w:rsid w:val="00D124D9"/>
    <w:rsid w:val="00D16346"/>
    <w:rsid w:val="00D179F4"/>
    <w:rsid w:val="00D224CC"/>
    <w:rsid w:val="00D23DCA"/>
    <w:rsid w:val="00D26602"/>
    <w:rsid w:val="00D273F4"/>
    <w:rsid w:val="00D276AB"/>
    <w:rsid w:val="00D27EC5"/>
    <w:rsid w:val="00D369B6"/>
    <w:rsid w:val="00D36D57"/>
    <w:rsid w:val="00D44A30"/>
    <w:rsid w:val="00D44AD9"/>
    <w:rsid w:val="00D5528C"/>
    <w:rsid w:val="00D60D46"/>
    <w:rsid w:val="00D61763"/>
    <w:rsid w:val="00D637ED"/>
    <w:rsid w:val="00D6607D"/>
    <w:rsid w:val="00D66DBF"/>
    <w:rsid w:val="00D77B10"/>
    <w:rsid w:val="00D8117E"/>
    <w:rsid w:val="00D93505"/>
    <w:rsid w:val="00D9398D"/>
    <w:rsid w:val="00D969E1"/>
    <w:rsid w:val="00DA4526"/>
    <w:rsid w:val="00DA585C"/>
    <w:rsid w:val="00DB603E"/>
    <w:rsid w:val="00DB6ED5"/>
    <w:rsid w:val="00DB7630"/>
    <w:rsid w:val="00DB7E80"/>
    <w:rsid w:val="00DC2BFE"/>
    <w:rsid w:val="00DC4CCA"/>
    <w:rsid w:val="00DC76F4"/>
    <w:rsid w:val="00DE3B43"/>
    <w:rsid w:val="00DE4EB5"/>
    <w:rsid w:val="00E00FE2"/>
    <w:rsid w:val="00E020FE"/>
    <w:rsid w:val="00E109D6"/>
    <w:rsid w:val="00E128A2"/>
    <w:rsid w:val="00E1387D"/>
    <w:rsid w:val="00E2447B"/>
    <w:rsid w:val="00E26EF7"/>
    <w:rsid w:val="00E3158A"/>
    <w:rsid w:val="00E31CD8"/>
    <w:rsid w:val="00E37C3A"/>
    <w:rsid w:val="00E454C4"/>
    <w:rsid w:val="00E607DE"/>
    <w:rsid w:val="00E64B72"/>
    <w:rsid w:val="00E656F8"/>
    <w:rsid w:val="00E743D3"/>
    <w:rsid w:val="00E76C70"/>
    <w:rsid w:val="00E80847"/>
    <w:rsid w:val="00E87597"/>
    <w:rsid w:val="00E87ECC"/>
    <w:rsid w:val="00EA1ADA"/>
    <w:rsid w:val="00EA261E"/>
    <w:rsid w:val="00EA3083"/>
    <w:rsid w:val="00EB0616"/>
    <w:rsid w:val="00EB5B56"/>
    <w:rsid w:val="00EC4A24"/>
    <w:rsid w:val="00ED1BE3"/>
    <w:rsid w:val="00EE0C98"/>
    <w:rsid w:val="00EE34E6"/>
    <w:rsid w:val="00EE7AD2"/>
    <w:rsid w:val="00F02BFD"/>
    <w:rsid w:val="00F1469C"/>
    <w:rsid w:val="00F15E1B"/>
    <w:rsid w:val="00F207FA"/>
    <w:rsid w:val="00F23777"/>
    <w:rsid w:val="00F23F38"/>
    <w:rsid w:val="00F35547"/>
    <w:rsid w:val="00F44044"/>
    <w:rsid w:val="00F50808"/>
    <w:rsid w:val="00F56BE2"/>
    <w:rsid w:val="00F67063"/>
    <w:rsid w:val="00F71C77"/>
    <w:rsid w:val="00F775F7"/>
    <w:rsid w:val="00F807D0"/>
    <w:rsid w:val="00F83E30"/>
    <w:rsid w:val="00F910D6"/>
    <w:rsid w:val="00F93998"/>
    <w:rsid w:val="00F942AF"/>
    <w:rsid w:val="00F94CF3"/>
    <w:rsid w:val="00FA0F8C"/>
    <w:rsid w:val="00FA2C5E"/>
    <w:rsid w:val="00FA58D5"/>
    <w:rsid w:val="00FA71BD"/>
    <w:rsid w:val="00FA78FC"/>
    <w:rsid w:val="00FB29CE"/>
    <w:rsid w:val="00FB3AA0"/>
    <w:rsid w:val="00FB42FE"/>
    <w:rsid w:val="00FB59F3"/>
    <w:rsid w:val="00FB7C25"/>
    <w:rsid w:val="00FC3425"/>
    <w:rsid w:val="00FC4522"/>
    <w:rsid w:val="00FC6C54"/>
    <w:rsid w:val="00FC7420"/>
    <w:rsid w:val="00FD0414"/>
    <w:rsid w:val="00FD1D00"/>
    <w:rsid w:val="00FD318F"/>
    <w:rsid w:val="00FE00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hone"/>
  <w:shapeDefaults>
    <o:shapedefaults v:ext="edit" spidmax="61441"/>
    <o:shapelayout v:ext="edit">
      <o:idmap v:ext="edit" data="1"/>
    </o:shapelayout>
  </w:shapeDefaults>
  <w:decimalSymbol w:val=","/>
  <w:listSeparator w:val=";"/>
  <w14:docId w14:val="05FCC8E0"/>
  <w15:chartTrackingRefBased/>
  <w15:docId w15:val="{FD35B63E-0168-45C2-B566-8B182AD63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05B5"/>
    <w:pPr>
      <w:widowControl w:val="0"/>
      <w:suppressAutoHyphens/>
      <w:autoSpaceDN w:val="0"/>
      <w:spacing w:after="0" w:line="240" w:lineRule="auto"/>
      <w:textAlignment w:val="baseline"/>
    </w:pPr>
    <w:rPr>
      <w:rFonts w:eastAsia="Lucida Sans Unicode" w:cs="Tahoma"/>
      <w:kern w:val="3"/>
      <w:sz w:val="24"/>
      <w:szCs w:val="24"/>
      <w:u w:val="none"/>
      <w:lang w:eastAsia="pl-PL"/>
    </w:rPr>
  </w:style>
  <w:style w:type="paragraph" w:styleId="Nagwek1">
    <w:name w:val="heading 1"/>
    <w:basedOn w:val="Normalny"/>
    <w:next w:val="Normalny"/>
    <w:link w:val="Nagwek1Znak"/>
    <w:uiPriority w:val="9"/>
    <w:qFormat/>
    <w:rsid w:val="00D124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793A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F05B5"/>
    <w:pPr>
      <w:widowControl w:val="0"/>
      <w:suppressAutoHyphens/>
      <w:autoSpaceDE w:val="0"/>
      <w:autoSpaceDN w:val="0"/>
      <w:spacing w:after="0" w:line="240" w:lineRule="auto"/>
      <w:textAlignment w:val="baseline"/>
    </w:pPr>
    <w:rPr>
      <w:rFonts w:ascii="Arial, 'Times New Roman'" w:eastAsia="Times New Roman" w:hAnsi="Arial, 'Times New Roman'" w:cs="Arial, 'Times New Roman'"/>
      <w:kern w:val="3"/>
      <w:sz w:val="20"/>
      <w:szCs w:val="20"/>
      <w:u w:val="none"/>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7125C8"/>
    <w:pPr>
      <w:ind w:left="720"/>
      <w:contextualSpacing/>
    </w:pPr>
  </w:style>
  <w:style w:type="character" w:customStyle="1" w:styleId="Internetlink">
    <w:name w:val="Internet link"/>
    <w:rsid w:val="00B015EB"/>
    <w:rPr>
      <w:rFonts w:cs="Times New Roman"/>
      <w:color w:val="0000FF"/>
      <w:u w:val="single"/>
    </w:rPr>
  </w:style>
  <w:style w:type="paragraph" w:customStyle="1" w:styleId="pkt">
    <w:name w:val="pkt"/>
    <w:basedOn w:val="Normalny"/>
    <w:link w:val="pktZnak"/>
    <w:rsid w:val="00067D7E"/>
    <w:pPr>
      <w:widowControl/>
      <w:suppressAutoHyphens w:val="0"/>
      <w:autoSpaceDN/>
      <w:spacing w:before="60" w:after="60"/>
      <w:ind w:left="851" w:hanging="295"/>
      <w:jc w:val="both"/>
      <w:textAlignment w:val="auto"/>
    </w:pPr>
    <w:rPr>
      <w:rFonts w:eastAsiaTheme="minorEastAsia" w:cs="Times New Roman"/>
      <w:kern w:val="0"/>
      <w:szCs w:val="20"/>
    </w:rPr>
  </w:style>
  <w:style w:type="character" w:customStyle="1" w:styleId="pktZnak">
    <w:name w:val="pkt Znak"/>
    <w:link w:val="pkt"/>
    <w:locked/>
    <w:rsid w:val="00067D7E"/>
    <w:rPr>
      <w:rFonts w:eastAsiaTheme="minorEastAsia" w:cs="Times New Roman"/>
      <w:sz w:val="24"/>
      <w:szCs w:val="20"/>
      <w:u w:val="none"/>
      <w:lang w:eastAsia="pl-PL"/>
    </w:rPr>
  </w:style>
  <w:style w:type="paragraph" w:styleId="Tekstprzypisudolnego">
    <w:name w:val="footnote text"/>
    <w:aliases w:val="Podrozdział"/>
    <w:basedOn w:val="Normalny"/>
    <w:link w:val="TekstprzypisudolnegoZnak"/>
    <w:uiPriority w:val="99"/>
    <w:semiHidden/>
    <w:rsid w:val="00067D7E"/>
    <w:pPr>
      <w:widowControl/>
      <w:suppressAutoHyphens w:val="0"/>
      <w:autoSpaceDN/>
      <w:textAlignment w:val="auto"/>
    </w:pPr>
    <w:rPr>
      <w:rFonts w:ascii="Tahoma" w:eastAsiaTheme="minorEastAsia" w:hAnsi="Tahoma" w:cs="Times New Roman"/>
      <w:kern w:val="0"/>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67D7E"/>
    <w:rPr>
      <w:rFonts w:ascii="Tahoma" w:eastAsiaTheme="minorEastAsia" w:hAnsi="Tahoma" w:cs="Times New Roman"/>
      <w:sz w:val="20"/>
      <w:szCs w:val="20"/>
      <w:u w:val="none"/>
      <w:lang w:eastAsia="pl-PL"/>
    </w:rPr>
  </w:style>
  <w:style w:type="character" w:styleId="Odwoanieprzypisudolnego">
    <w:name w:val="footnote reference"/>
    <w:basedOn w:val="Domylnaczcionkaakapitu"/>
    <w:uiPriority w:val="99"/>
    <w:rsid w:val="00067D7E"/>
    <w:rPr>
      <w:rFonts w:cs="Times New Roman"/>
      <w:sz w:val="20"/>
      <w:vertAlign w:val="superscript"/>
    </w:rPr>
  </w:style>
  <w:style w:type="character" w:styleId="Hipercze">
    <w:name w:val="Hyperlink"/>
    <w:basedOn w:val="Domylnaczcionkaakapitu"/>
    <w:uiPriority w:val="99"/>
    <w:unhideWhenUsed/>
    <w:rsid w:val="00FB3AA0"/>
    <w:rPr>
      <w:color w:val="0563C1" w:themeColor="hyperlink"/>
      <w:u w:val="single"/>
    </w:rPr>
  </w:style>
  <w:style w:type="paragraph" w:customStyle="1" w:styleId="Default">
    <w:name w:val="Default"/>
    <w:rsid w:val="00E00FE2"/>
    <w:pPr>
      <w:widowControl w:val="0"/>
      <w:suppressAutoHyphens/>
      <w:autoSpaceDE w:val="0"/>
      <w:autoSpaceDN w:val="0"/>
      <w:spacing w:after="0" w:line="240" w:lineRule="auto"/>
      <w:textAlignment w:val="baseline"/>
    </w:pPr>
    <w:rPr>
      <w:rFonts w:ascii="Arial, 'Times New Roman'" w:eastAsia="Arial, 'Times New Roman'" w:hAnsi="Arial, 'Times New Roman'" w:cs="Arial, 'Times New Roman'"/>
      <w:color w:val="000000"/>
      <w:kern w:val="3"/>
      <w:sz w:val="24"/>
      <w:szCs w:val="24"/>
      <w:u w:val="none"/>
      <w:lang w:eastAsia="pl-PL"/>
    </w:rPr>
  </w:style>
  <w:style w:type="paragraph" w:customStyle="1" w:styleId="Domylnytekst">
    <w:name w:val="Domyœlny tekst"/>
    <w:basedOn w:val="Standard"/>
    <w:rsid w:val="00E00FE2"/>
    <w:pPr>
      <w:widowControl/>
      <w:autoSpaceDE/>
    </w:pPr>
    <w:rPr>
      <w:rFonts w:ascii="Times New Roman" w:hAnsi="Times New Roman" w:cs="Times New Roman"/>
      <w:sz w:val="24"/>
    </w:rPr>
  </w:style>
  <w:style w:type="paragraph" w:customStyle="1" w:styleId="StylStandardArial">
    <w:name w:val="Styl Standard + Arial"/>
    <w:basedOn w:val="Standard"/>
    <w:next w:val="Standard"/>
    <w:link w:val="StylStandardArialZnak"/>
    <w:rsid w:val="00E00FE2"/>
    <w:pPr>
      <w:widowControl/>
      <w:suppressAutoHyphens w:val="0"/>
      <w:adjustRightInd w:val="0"/>
      <w:textAlignment w:val="auto"/>
    </w:pPr>
    <w:rPr>
      <w:rFonts w:ascii="Arial" w:hAnsi="Arial" w:cs="Times New Roman"/>
      <w:b/>
      <w:kern w:val="0"/>
    </w:rPr>
  </w:style>
  <w:style w:type="character" w:customStyle="1" w:styleId="StylStandardArialZnak">
    <w:name w:val="Styl Standard + Arial Znak"/>
    <w:link w:val="StylStandardArial"/>
    <w:rsid w:val="00E00FE2"/>
    <w:rPr>
      <w:rFonts w:ascii="Arial" w:eastAsia="Times New Roman" w:hAnsi="Arial" w:cs="Times New Roman"/>
      <w:b/>
      <w:sz w:val="20"/>
      <w:szCs w:val="20"/>
      <w:u w:val="none"/>
      <w:lang w:eastAsia="pl-PL"/>
    </w:rPr>
  </w:style>
  <w:style w:type="character" w:customStyle="1" w:styleId="Nagwek1Znak">
    <w:name w:val="Nagłówek 1 Znak"/>
    <w:basedOn w:val="Domylnaczcionkaakapitu"/>
    <w:link w:val="Nagwek1"/>
    <w:rsid w:val="00D124D9"/>
    <w:rPr>
      <w:rFonts w:asciiTheme="majorHAnsi" w:eastAsiaTheme="majorEastAsia" w:hAnsiTheme="majorHAnsi" w:cstheme="majorBidi"/>
      <w:color w:val="2E74B5" w:themeColor="accent1" w:themeShade="BF"/>
      <w:kern w:val="3"/>
      <w:sz w:val="32"/>
      <w:szCs w:val="32"/>
      <w:u w:val="none"/>
      <w:lang w:eastAsia="pl-PL"/>
    </w:rPr>
  </w:style>
  <w:style w:type="character" w:customStyle="1" w:styleId="Nagwek2Znak">
    <w:name w:val="Nagłówek 2 Znak"/>
    <w:basedOn w:val="Domylnaczcionkaakapitu"/>
    <w:link w:val="Nagwek2"/>
    <w:uiPriority w:val="9"/>
    <w:rsid w:val="00793AF8"/>
    <w:rPr>
      <w:rFonts w:asciiTheme="majorHAnsi" w:eastAsiaTheme="majorEastAsia" w:hAnsiTheme="majorHAnsi" w:cstheme="majorBidi"/>
      <w:color w:val="2E74B5" w:themeColor="accent1" w:themeShade="BF"/>
      <w:kern w:val="3"/>
      <w:sz w:val="26"/>
      <w:szCs w:val="26"/>
      <w:u w:val="none"/>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AD7560"/>
    <w:rPr>
      <w:rFonts w:eastAsia="Lucida Sans Unicode" w:cs="Tahoma"/>
      <w:kern w:val="3"/>
      <w:sz w:val="24"/>
      <w:szCs w:val="24"/>
      <w:u w:val="none"/>
      <w:lang w:eastAsia="pl-PL"/>
    </w:rPr>
  </w:style>
  <w:style w:type="paragraph" w:styleId="Zwykytekst">
    <w:name w:val="Plain Text"/>
    <w:basedOn w:val="Normalny"/>
    <w:link w:val="ZwykytekstZnak"/>
    <w:uiPriority w:val="99"/>
    <w:semiHidden/>
    <w:unhideWhenUsed/>
    <w:rsid w:val="002F6FBE"/>
    <w:pPr>
      <w:widowControl/>
      <w:suppressAutoHyphens w:val="0"/>
      <w:autoSpaceDN/>
      <w:textAlignment w:val="auto"/>
    </w:pPr>
    <w:rPr>
      <w:rFonts w:ascii="Georgia" w:eastAsiaTheme="minorHAnsi" w:hAnsi="Georgia" w:cs="Consolas"/>
      <w:color w:val="002060"/>
      <w:kern w:val="0"/>
      <w:szCs w:val="21"/>
      <w:lang w:eastAsia="en-US"/>
    </w:rPr>
  </w:style>
  <w:style w:type="character" w:customStyle="1" w:styleId="ZwykytekstZnak">
    <w:name w:val="Zwykły tekst Znak"/>
    <w:basedOn w:val="Domylnaczcionkaakapitu"/>
    <w:link w:val="Zwykytekst"/>
    <w:uiPriority w:val="99"/>
    <w:semiHidden/>
    <w:rsid w:val="002F6FBE"/>
    <w:rPr>
      <w:rFonts w:ascii="Georgia" w:hAnsi="Georgia" w:cs="Consolas"/>
      <w:color w:val="002060"/>
      <w:sz w:val="24"/>
      <w:szCs w:val="21"/>
      <w:u w:val="none"/>
    </w:rPr>
  </w:style>
  <w:style w:type="numbering" w:customStyle="1" w:styleId="WW8Num13">
    <w:name w:val="WW8Num13"/>
    <w:basedOn w:val="Bezlisty"/>
    <w:rsid w:val="00A7091E"/>
    <w:pPr>
      <w:numPr>
        <w:numId w:val="12"/>
      </w:numPr>
    </w:pPr>
  </w:style>
  <w:style w:type="paragraph" w:customStyle="1" w:styleId="Teksttreci1">
    <w:name w:val="Tekst treści1"/>
    <w:basedOn w:val="Standard"/>
    <w:rsid w:val="0063137C"/>
    <w:pPr>
      <w:widowControl/>
      <w:shd w:val="clear" w:color="auto" w:fill="FFFFFF"/>
      <w:autoSpaceDE/>
      <w:spacing w:line="317" w:lineRule="exact"/>
      <w:ind w:hanging="720"/>
    </w:pPr>
    <w:rPr>
      <w:rFonts w:ascii="Times New Roman" w:hAnsi="Times New Roman" w:cs="Times New Roman"/>
      <w:sz w:val="21"/>
      <w:szCs w:val="21"/>
    </w:rPr>
  </w:style>
  <w:style w:type="character" w:customStyle="1" w:styleId="Teksttreci22">
    <w:name w:val="Tekst treści22"/>
    <w:rsid w:val="0063137C"/>
    <w:rPr>
      <w:rFonts w:ascii="Times New Roman" w:hAnsi="Times New Roman" w:cs="Times New Roman"/>
      <w:spacing w:val="0"/>
      <w:sz w:val="21"/>
      <w:szCs w:val="21"/>
      <w:u w:val="single"/>
    </w:rPr>
  </w:style>
  <w:style w:type="character" w:customStyle="1" w:styleId="Teksttreci23">
    <w:name w:val="Tekst treści23"/>
    <w:rsid w:val="0063137C"/>
    <w:rPr>
      <w:rFonts w:ascii="Times New Roman" w:hAnsi="Times New Roman" w:cs="Times New Roman"/>
      <w:spacing w:val="0"/>
      <w:sz w:val="21"/>
      <w:szCs w:val="21"/>
      <w:shd w:val="clear" w:color="auto" w:fill="FFFFFF"/>
    </w:rPr>
  </w:style>
  <w:style w:type="character" w:customStyle="1" w:styleId="Teksttreci21">
    <w:name w:val="Tekst treści21"/>
    <w:rsid w:val="0063137C"/>
    <w:rPr>
      <w:rFonts w:ascii="Times New Roman" w:hAnsi="Times New Roman" w:cs="Times New Roman"/>
      <w:spacing w:val="0"/>
      <w:sz w:val="21"/>
      <w:szCs w:val="21"/>
      <w:u w:val="single"/>
    </w:rPr>
  </w:style>
  <w:style w:type="numbering" w:customStyle="1" w:styleId="WW8Num2">
    <w:name w:val="WW8Num2"/>
    <w:basedOn w:val="Bezlisty"/>
    <w:rsid w:val="0063137C"/>
  </w:style>
  <w:style w:type="numbering" w:customStyle="1" w:styleId="WW8Num21">
    <w:name w:val="WW8Num21"/>
    <w:basedOn w:val="Bezlisty"/>
    <w:rsid w:val="0063137C"/>
    <w:pPr>
      <w:numPr>
        <w:numId w:val="2"/>
      </w:numPr>
    </w:pPr>
  </w:style>
  <w:style w:type="numbering" w:customStyle="1" w:styleId="WW8Num16">
    <w:name w:val="WW8Num16"/>
    <w:basedOn w:val="Bezlisty"/>
    <w:rsid w:val="0063137C"/>
    <w:pPr>
      <w:numPr>
        <w:numId w:val="9"/>
      </w:numPr>
    </w:pPr>
  </w:style>
  <w:style w:type="numbering" w:customStyle="1" w:styleId="WW8Num34">
    <w:name w:val="WW8Num34"/>
    <w:basedOn w:val="Bezlisty"/>
    <w:rsid w:val="0063137C"/>
    <w:pPr>
      <w:numPr>
        <w:numId w:val="8"/>
      </w:numPr>
    </w:pPr>
  </w:style>
  <w:style w:type="numbering" w:customStyle="1" w:styleId="WW8Num131">
    <w:name w:val="WW8Num131"/>
    <w:basedOn w:val="Bezlisty"/>
    <w:rsid w:val="00526905"/>
  </w:style>
  <w:style w:type="paragraph" w:customStyle="1" w:styleId="Tekstpodstawowywcity3">
    <w:name w:val="Tekst podstawowy wci?ty 3"/>
    <w:basedOn w:val="Normalny"/>
    <w:rsid w:val="00526905"/>
    <w:pPr>
      <w:widowControl/>
      <w:overflowPunct w:val="0"/>
      <w:autoSpaceDE w:val="0"/>
      <w:autoSpaceDN/>
      <w:ind w:left="720" w:firstLine="1"/>
      <w:jc w:val="both"/>
    </w:pPr>
    <w:rPr>
      <w:rFonts w:eastAsia="Times New Roman" w:cs="Times New Roman"/>
      <w:kern w:val="0"/>
      <w:szCs w:val="20"/>
    </w:rPr>
  </w:style>
  <w:style w:type="paragraph" w:customStyle="1" w:styleId="Tekstpodstawowy33">
    <w:name w:val="Tekst podstawowy 33"/>
    <w:basedOn w:val="Normalny"/>
    <w:rsid w:val="00526905"/>
    <w:pPr>
      <w:widowControl/>
      <w:suppressAutoHyphens w:val="0"/>
      <w:autoSpaceDN/>
      <w:spacing w:after="120" w:line="360" w:lineRule="auto"/>
      <w:jc w:val="both"/>
      <w:textAlignment w:val="auto"/>
    </w:pPr>
    <w:rPr>
      <w:rFonts w:eastAsia="Times New Roman" w:cs="Times New Roman"/>
      <w:b/>
      <w:kern w:val="0"/>
      <w:szCs w:val="20"/>
    </w:rPr>
  </w:style>
  <w:style w:type="paragraph" w:customStyle="1" w:styleId="Tekstpodstawowy23">
    <w:name w:val="Tekst podstawowy 23"/>
    <w:basedOn w:val="Normalny"/>
    <w:rsid w:val="00526905"/>
    <w:pPr>
      <w:autoSpaceDN/>
      <w:textAlignment w:val="auto"/>
    </w:pPr>
    <w:rPr>
      <w:rFonts w:eastAsia="Times New Roman" w:cs="Times New Roman"/>
      <w:kern w:val="0"/>
      <w:sz w:val="28"/>
      <w:szCs w:val="20"/>
    </w:rPr>
  </w:style>
  <w:style w:type="numbering" w:customStyle="1" w:styleId="WW8Num27">
    <w:name w:val="WW8Num27"/>
    <w:basedOn w:val="Bezlisty"/>
    <w:rsid w:val="00F23F38"/>
    <w:pPr>
      <w:numPr>
        <w:numId w:val="10"/>
      </w:numPr>
    </w:pPr>
  </w:style>
  <w:style w:type="paragraph" w:customStyle="1" w:styleId="WW-Tekstpodstawowywcity3">
    <w:name w:val="WW-Tekst podstawowy wcięty 3"/>
    <w:basedOn w:val="Normalny"/>
    <w:rsid w:val="00E64B72"/>
    <w:pPr>
      <w:widowControl/>
      <w:overflowPunct w:val="0"/>
      <w:autoSpaceDE w:val="0"/>
      <w:autoSpaceDN/>
      <w:ind w:left="851" w:hanging="709"/>
      <w:jc w:val="both"/>
    </w:pPr>
    <w:rPr>
      <w:rFonts w:eastAsia="Times New Roman" w:cs="Times New Roman"/>
      <w:kern w:val="0"/>
      <w:szCs w:val="20"/>
    </w:rPr>
  </w:style>
  <w:style w:type="paragraph" w:styleId="Tekstpodstawowy">
    <w:name w:val="Body Text"/>
    <w:basedOn w:val="Normalny"/>
    <w:link w:val="TekstpodstawowyZnak"/>
    <w:rsid w:val="0074757D"/>
    <w:pPr>
      <w:spacing w:after="120"/>
    </w:pPr>
  </w:style>
  <w:style w:type="character" w:customStyle="1" w:styleId="TekstpodstawowyZnak">
    <w:name w:val="Tekst podstawowy Znak"/>
    <w:basedOn w:val="Domylnaczcionkaakapitu"/>
    <w:link w:val="Tekstpodstawowy"/>
    <w:rsid w:val="0074757D"/>
    <w:rPr>
      <w:rFonts w:eastAsia="Lucida Sans Unicode" w:cs="Tahoma"/>
      <w:kern w:val="3"/>
      <w:sz w:val="24"/>
      <w:szCs w:val="24"/>
      <w:u w:val="none"/>
      <w:lang w:eastAsia="pl-PL"/>
    </w:rPr>
  </w:style>
  <w:style w:type="paragraph" w:styleId="Tekstdymka">
    <w:name w:val="Balloon Text"/>
    <w:basedOn w:val="Normalny"/>
    <w:link w:val="TekstdymkaZnak"/>
    <w:uiPriority w:val="99"/>
    <w:semiHidden/>
    <w:unhideWhenUsed/>
    <w:rsid w:val="00555C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C9F"/>
    <w:rPr>
      <w:rFonts w:ascii="Segoe UI" w:eastAsia="Lucida Sans Unicode" w:hAnsi="Segoe UI" w:cs="Segoe UI"/>
      <w:kern w:val="3"/>
      <w:sz w:val="18"/>
      <w:szCs w:val="18"/>
      <w:u w:val="none"/>
      <w:lang w:eastAsia="pl-PL"/>
    </w:rPr>
  </w:style>
  <w:style w:type="paragraph" w:styleId="Nagwek">
    <w:name w:val="header"/>
    <w:basedOn w:val="Normalny"/>
    <w:link w:val="NagwekZnak"/>
    <w:uiPriority w:val="99"/>
    <w:unhideWhenUsed/>
    <w:rsid w:val="00555C9F"/>
    <w:pPr>
      <w:tabs>
        <w:tab w:val="center" w:pos="4536"/>
        <w:tab w:val="right" w:pos="9072"/>
      </w:tabs>
    </w:pPr>
  </w:style>
  <w:style w:type="character" w:customStyle="1" w:styleId="NagwekZnak">
    <w:name w:val="Nagłówek Znak"/>
    <w:basedOn w:val="Domylnaczcionkaakapitu"/>
    <w:link w:val="Nagwek"/>
    <w:uiPriority w:val="99"/>
    <w:rsid w:val="00555C9F"/>
    <w:rPr>
      <w:rFonts w:eastAsia="Lucida Sans Unicode" w:cs="Tahoma"/>
      <w:kern w:val="3"/>
      <w:sz w:val="24"/>
      <w:szCs w:val="24"/>
      <w:u w:val="none"/>
      <w:lang w:eastAsia="pl-PL"/>
    </w:rPr>
  </w:style>
  <w:style w:type="paragraph" w:styleId="Stopka">
    <w:name w:val="footer"/>
    <w:basedOn w:val="Normalny"/>
    <w:link w:val="StopkaZnak"/>
    <w:uiPriority w:val="99"/>
    <w:unhideWhenUsed/>
    <w:rsid w:val="00555C9F"/>
    <w:pPr>
      <w:tabs>
        <w:tab w:val="center" w:pos="4536"/>
        <w:tab w:val="right" w:pos="9072"/>
      </w:tabs>
    </w:pPr>
  </w:style>
  <w:style w:type="character" w:customStyle="1" w:styleId="StopkaZnak">
    <w:name w:val="Stopka Znak"/>
    <w:basedOn w:val="Domylnaczcionkaakapitu"/>
    <w:link w:val="Stopka"/>
    <w:uiPriority w:val="99"/>
    <w:rsid w:val="00555C9F"/>
    <w:rPr>
      <w:rFonts w:eastAsia="Lucida Sans Unicode" w:cs="Tahoma"/>
      <w:kern w:val="3"/>
      <w:sz w:val="24"/>
      <w:szCs w:val="24"/>
      <w:u w:val="none"/>
      <w:lang w:eastAsia="pl-PL"/>
    </w:rPr>
  </w:style>
  <w:style w:type="numbering" w:customStyle="1" w:styleId="WW8Num132">
    <w:name w:val="WW8Num132"/>
    <w:basedOn w:val="Bezlisty"/>
    <w:rsid w:val="00BF5002"/>
  </w:style>
  <w:style w:type="character" w:styleId="Odwoaniedokomentarza">
    <w:name w:val="annotation reference"/>
    <w:basedOn w:val="Domylnaczcionkaakapitu"/>
    <w:uiPriority w:val="99"/>
    <w:semiHidden/>
    <w:unhideWhenUsed/>
    <w:rsid w:val="00093E1C"/>
    <w:rPr>
      <w:sz w:val="16"/>
      <w:szCs w:val="16"/>
    </w:rPr>
  </w:style>
  <w:style w:type="paragraph" w:styleId="Tekstkomentarza">
    <w:name w:val="annotation text"/>
    <w:basedOn w:val="Normalny"/>
    <w:link w:val="TekstkomentarzaZnak"/>
    <w:uiPriority w:val="99"/>
    <w:semiHidden/>
    <w:unhideWhenUsed/>
    <w:rsid w:val="00093E1C"/>
    <w:rPr>
      <w:sz w:val="20"/>
      <w:szCs w:val="20"/>
    </w:rPr>
  </w:style>
  <w:style w:type="character" w:customStyle="1" w:styleId="TekstkomentarzaZnak">
    <w:name w:val="Tekst komentarza Znak"/>
    <w:basedOn w:val="Domylnaczcionkaakapitu"/>
    <w:link w:val="Tekstkomentarza"/>
    <w:uiPriority w:val="99"/>
    <w:semiHidden/>
    <w:rsid w:val="00093E1C"/>
    <w:rPr>
      <w:rFonts w:eastAsia="Lucida Sans Unicode" w:cs="Tahoma"/>
      <w:kern w:val="3"/>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093E1C"/>
    <w:rPr>
      <w:b/>
      <w:bCs/>
    </w:rPr>
  </w:style>
  <w:style w:type="character" w:customStyle="1" w:styleId="TematkomentarzaZnak">
    <w:name w:val="Temat komentarza Znak"/>
    <w:basedOn w:val="TekstkomentarzaZnak"/>
    <w:link w:val="Tematkomentarza"/>
    <w:uiPriority w:val="99"/>
    <w:semiHidden/>
    <w:rsid w:val="00093E1C"/>
    <w:rPr>
      <w:rFonts w:eastAsia="Lucida Sans Unicode" w:cs="Tahoma"/>
      <w:b/>
      <w:bCs/>
      <w:kern w:val="3"/>
      <w:sz w:val="20"/>
      <w:szCs w:val="20"/>
      <w:u w:val="none"/>
      <w:lang w:eastAsia="pl-PL"/>
    </w:rPr>
  </w:style>
  <w:style w:type="paragraph" w:customStyle="1" w:styleId="ZnakZnak6">
    <w:name w:val="Znak Znak6"/>
    <w:basedOn w:val="Normalny"/>
    <w:rsid w:val="000A2F23"/>
    <w:pPr>
      <w:widowControl/>
      <w:suppressAutoHyphens w:val="0"/>
      <w:autoSpaceDN/>
      <w:textAlignment w:val="auto"/>
    </w:pPr>
    <w:rPr>
      <w:rFonts w:eastAsia="Times New Roman" w:cs="Times New Roman"/>
      <w:kern w:val="0"/>
    </w:rPr>
  </w:style>
  <w:style w:type="numbering" w:customStyle="1" w:styleId="WW8Num22">
    <w:name w:val="WW8Num22"/>
    <w:basedOn w:val="Bezlisty"/>
    <w:rsid w:val="00A10A89"/>
  </w:style>
  <w:style w:type="paragraph" w:customStyle="1" w:styleId="Tytu1">
    <w:name w:val="Tytuł 1"/>
    <w:basedOn w:val="Standard"/>
    <w:next w:val="Standard"/>
    <w:rsid w:val="0048432C"/>
    <w:pPr>
      <w:keepNext/>
      <w:widowControl/>
      <w:suppressAutoHyphens w:val="0"/>
      <w:adjustRightInd w:val="0"/>
      <w:textAlignment w:val="auto"/>
      <w:outlineLvl w:val="0"/>
    </w:pPr>
    <w:rPr>
      <w:rFonts w:ascii="Arial" w:hAnsi="Arial" w:cs="Arial"/>
      <w:kern w:val="0"/>
      <w:szCs w:val="24"/>
    </w:rPr>
  </w:style>
  <w:style w:type="numbering" w:customStyle="1" w:styleId="WW8Num341">
    <w:name w:val="WW8Num341"/>
    <w:basedOn w:val="Bezlisty"/>
    <w:rsid w:val="0072768F"/>
    <w:pPr>
      <w:numPr>
        <w:numId w:val="7"/>
      </w:numPr>
    </w:pPr>
  </w:style>
  <w:style w:type="character" w:customStyle="1" w:styleId="acopre">
    <w:name w:val="acopre"/>
    <w:basedOn w:val="Domylnaczcionkaakapitu"/>
    <w:rsid w:val="00772C1C"/>
  </w:style>
  <w:style w:type="character" w:styleId="Uwydatnienie">
    <w:name w:val="Emphasis"/>
    <w:basedOn w:val="Domylnaczcionkaakapitu"/>
    <w:uiPriority w:val="20"/>
    <w:qFormat/>
    <w:rsid w:val="00772C1C"/>
    <w:rPr>
      <w:i/>
      <w:iCs/>
    </w:rPr>
  </w:style>
  <w:style w:type="paragraph" w:styleId="Tekstpodstawowy3">
    <w:name w:val="Body Text 3"/>
    <w:basedOn w:val="Normalny"/>
    <w:link w:val="Tekstpodstawowy3Znak"/>
    <w:uiPriority w:val="99"/>
    <w:semiHidden/>
    <w:unhideWhenUsed/>
    <w:rsid w:val="00E454C4"/>
    <w:pPr>
      <w:spacing w:after="120"/>
    </w:pPr>
    <w:rPr>
      <w:sz w:val="16"/>
      <w:szCs w:val="16"/>
    </w:rPr>
  </w:style>
  <w:style w:type="character" w:customStyle="1" w:styleId="Tekstpodstawowy3Znak">
    <w:name w:val="Tekst podstawowy 3 Znak"/>
    <w:basedOn w:val="Domylnaczcionkaakapitu"/>
    <w:link w:val="Tekstpodstawowy3"/>
    <w:uiPriority w:val="99"/>
    <w:semiHidden/>
    <w:rsid w:val="00E454C4"/>
    <w:rPr>
      <w:rFonts w:eastAsia="Lucida Sans Unicode" w:cs="Tahoma"/>
      <w:kern w:val="3"/>
      <w:sz w:val="16"/>
      <w:szCs w:val="16"/>
      <w:u w:val="none"/>
      <w:lang w:eastAsia="pl-PL"/>
    </w:rPr>
  </w:style>
  <w:style w:type="paragraph" w:customStyle="1" w:styleId="Teksttreci51">
    <w:name w:val="Tekst treści (5)1"/>
    <w:basedOn w:val="Standard"/>
    <w:rsid w:val="008262F7"/>
    <w:pPr>
      <w:widowControl/>
      <w:shd w:val="clear" w:color="auto" w:fill="FFFFFF"/>
      <w:autoSpaceDE/>
      <w:spacing w:before="660" w:after="180" w:line="240" w:lineRule="atLeast"/>
      <w:ind w:hanging="320"/>
      <w:jc w:val="both"/>
    </w:pPr>
    <w:rPr>
      <w:rFonts w:ascii="Times New Roman" w:hAnsi="Times New Roman" w:cs="Times New Roman"/>
      <w:sz w:val="21"/>
      <w:szCs w:val="21"/>
    </w:rPr>
  </w:style>
  <w:style w:type="character" w:customStyle="1" w:styleId="Teksttreci54">
    <w:name w:val="Tekst treści (5)4"/>
    <w:rsid w:val="008262F7"/>
    <w:rPr>
      <w:rFonts w:ascii="Times New Roman" w:hAnsi="Times New Roman" w:cs="Times New Roman"/>
      <w:spacing w:val="0"/>
      <w:sz w:val="21"/>
      <w:szCs w:val="21"/>
      <w:u w:val="single"/>
    </w:rPr>
  </w:style>
  <w:style w:type="paragraph" w:styleId="Tekstprzypisukocowego">
    <w:name w:val="endnote text"/>
    <w:basedOn w:val="Normalny"/>
    <w:link w:val="TekstprzypisukocowegoZnak"/>
    <w:uiPriority w:val="99"/>
    <w:semiHidden/>
    <w:unhideWhenUsed/>
    <w:rsid w:val="00E37C3A"/>
    <w:rPr>
      <w:sz w:val="20"/>
      <w:szCs w:val="20"/>
    </w:rPr>
  </w:style>
  <w:style w:type="character" w:customStyle="1" w:styleId="TekstprzypisukocowegoZnak">
    <w:name w:val="Tekst przypisu końcowego Znak"/>
    <w:basedOn w:val="Domylnaczcionkaakapitu"/>
    <w:link w:val="Tekstprzypisukocowego"/>
    <w:uiPriority w:val="99"/>
    <w:semiHidden/>
    <w:rsid w:val="00E37C3A"/>
    <w:rPr>
      <w:rFonts w:eastAsia="Lucida Sans Unicode" w:cs="Tahoma"/>
      <w:kern w:val="3"/>
      <w:sz w:val="20"/>
      <w:szCs w:val="20"/>
      <w:u w:val="none"/>
      <w:lang w:eastAsia="pl-PL"/>
    </w:rPr>
  </w:style>
  <w:style w:type="character" w:styleId="Odwoanieprzypisukocowego">
    <w:name w:val="endnote reference"/>
    <w:basedOn w:val="Domylnaczcionkaakapitu"/>
    <w:uiPriority w:val="99"/>
    <w:semiHidden/>
    <w:unhideWhenUsed/>
    <w:rsid w:val="00E37C3A"/>
    <w:rPr>
      <w:vertAlign w:val="superscript"/>
    </w:rPr>
  </w:style>
  <w:style w:type="character" w:customStyle="1" w:styleId="StandardZnak">
    <w:name w:val="Standard Znak"/>
    <w:link w:val="Standard"/>
    <w:rsid w:val="003D28D4"/>
    <w:rPr>
      <w:rFonts w:ascii="Arial, 'Times New Roman'" w:eastAsia="Times New Roman" w:hAnsi="Arial, 'Times New Roman'" w:cs="Arial, 'Times New Roman'"/>
      <w:kern w:val="3"/>
      <w:sz w:val="20"/>
      <w:szCs w:val="20"/>
      <w:u w:val="none"/>
      <w:lang w:eastAsia="pl-PL"/>
    </w:rPr>
  </w:style>
  <w:style w:type="paragraph" w:styleId="NormalnyWeb">
    <w:name w:val="Normal (Web)"/>
    <w:basedOn w:val="Normalny"/>
    <w:uiPriority w:val="99"/>
    <w:semiHidden/>
    <w:unhideWhenUsed/>
    <w:rsid w:val="003D28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11691">
      <w:bodyDiv w:val="1"/>
      <w:marLeft w:val="0"/>
      <w:marRight w:val="0"/>
      <w:marTop w:val="0"/>
      <w:marBottom w:val="0"/>
      <w:divBdr>
        <w:top w:val="none" w:sz="0" w:space="0" w:color="auto"/>
        <w:left w:val="none" w:sz="0" w:space="0" w:color="auto"/>
        <w:bottom w:val="none" w:sz="0" w:space="0" w:color="auto"/>
        <w:right w:val="none" w:sz="0" w:space="0" w:color="auto"/>
      </w:divBdr>
    </w:div>
    <w:div w:id="5715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l@raszyn.pl" TargetMode="External"/><Relationship Id="rId13" Type="http://schemas.openxmlformats.org/officeDocument/2006/relationships/hyperlink" Target="mailto:pkostrzewski@raszyn.pl" TargetMode="External"/><Relationship Id="rId18" Type="http://schemas.openxmlformats.org/officeDocument/2006/relationships/fontTable" Target="fontTable.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raszyn.pl" TargetMode="External"/><Relationship Id="rId5" Type="http://schemas.openxmlformats.org/officeDocument/2006/relationships/webSettings" Target="webSettings.xml"/><Relationship Id="rId15" Type="http://schemas.openxmlformats.org/officeDocument/2006/relationships/hyperlink" Target="mailto:zam.publ@raszyn.pl" TargetMode="External"/><Relationship Id="rId10" Type="http://schemas.openxmlformats.org/officeDocument/2006/relationships/hyperlink" Target="mailto:iod@raszy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raszyn.pl" TargetMode="External"/><Relationship Id="rId14" Type="http://schemas.openxmlformats.org/officeDocument/2006/relationships/hyperlink" Target="mailto:kodolinski@raszy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7C6F9-F0DE-4CD8-A3EB-2843745D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25</Pages>
  <Words>9947</Words>
  <Characters>59685</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Czajkowska</dc:creator>
  <cp:keywords/>
  <dc:description/>
  <cp:lastModifiedBy>Dorota Czajkowska</cp:lastModifiedBy>
  <cp:revision>29</cp:revision>
  <cp:lastPrinted>2023-01-13T07:42:00Z</cp:lastPrinted>
  <dcterms:created xsi:type="dcterms:W3CDTF">2022-01-31T08:31:00Z</dcterms:created>
  <dcterms:modified xsi:type="dcterms:W3CDTF">2023-01-13T08:54:00Z</dcterms:modified>
</cp:coreProperties>
</file>