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59C6C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20"/>
          <w:szCs w:val="20"/>
        </w:rPr>
      </w:pPr>
    </w:p>
    <w:p w14:paraId="6CBEC0C3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Cambria" w:eastAsia="Calibri" w:hAnsi="Cambria" w:cs="Times New Roman"/>
          <w:b/>
          <w:bCs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b/>
          <w:bCs/>
          <w:color w:val="000000"/>
          <w:sz w:val="18"/>
          <w:szCs w:val="18"/>
        </w:rPr>
        <w:t>Klauzula informacyjna z art. 13 ust. 1-3 RODO</w:t>
      </w:r>
    </w:p>
    <w:p w14:paraId="6CF5D766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Cambria" w:eastAsia="Calibri" w:hAnsi="Cambria" w:cs="Times New Roman"/>
          <w:b/>
          <w:bCs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b/>
          <w:bCs/>
          <w:color w:val="000000"/>
          <w:sz w:val="18"/>
          <w:szCs w:val="18"/>
        </w:rPr>
        <w:t>w celu związanym z postępowaniem o udzielenie zamówienia publicznego,</w:t>
      </w:r>
    </w:p>
    <w:p w14:paraId="2E5546E3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Cambria" w:eastAsia="Calibri" w:hAnsi="Cambria" w:cs="Times New Roman"/>
          <w:b/>
          <w:bCs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b/>
          <w:bCs/>
          <w:color w:val="000000"/>
          <w:sz w:val="18"/>
          <w:szCs w:val="18"/>
        </w:rPr>
        <w:t>którego wartość jest wyższa od kwoty 130 000 zł netto</w:t>
      </w:r>
    </w:p>
    <w:p w14:paraId="188D3C6C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</w:p>
    <w:p w14:paraId="7D53B96C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r., str. 1), dalej „Rozporządzenie”, informuję, że:</w:t>
      </w:r>
    </w:p>
    <w:p w14:paraId="2CC4EB66" w14:textId="30F2D5A9" w:rsidR="007636DE" w:rsidRPr="007636DE" w:rsidRDefault="001801FE" w:rsidP="007636D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7636DE">
        <w:rPr>
          <w:rFonts w:ascii="Cambria" w:eastAsia="Calibri" w:hAnsi="Cambria" w:cs="Times New Roman"/>
          <w:color w:val="000000"/>
          <w:sz w:val="18"/>
          <w:szCs w:val="18"/>
        </w:rPr>
        <w:t>Administratorem Pani/Pana danych osobowych jest</w:t>
      </w:r>
      <w:r w:rsidR="007636DE">
        <w:rPr>
          <w:rFonts w:ascii="Cambria" w:eastAsia="Calibri" w:hAnsi="Cambria" w:cs="Times New Roman"/>
          <w:color w:val="000000"/>
          <w:sz w:val="18"/>
          <w:szCs w:val="18"/>
        </w:rPr>
        <w:t>:</w:t>
      </w:r>
    </w:p>
    <w:p w14:paraId="05A43E37" w14:textId="570F2B4E" w:rsidR="001801FE" w:rsidRDefault="001801FE" w:rsidP="007636DE">
      <w:pPr>
        <w:pStyle w:val="Akapitzlist"/>
        <w:autoSpaceDE w:val="0"/>
        <w:autoSpaceDN w:val="0"/>
        <w:adjustRightInd w:val="0"/>
        <w:spacing w:after="0" w:line="276" w:lineRule="auto"/>
        <w:ind w:left="64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7636DE">
        <w:rPr>
          <w:rFonts w:ascii="Cambria" w:eastAsia="Calibri" w:hAnsi="Cambria" w:cs="Times New Roman"/>
          <w:color w:val="000000"/>
          <w:sz w:val="18"/>
          <w:szCs w:val="18"/>
        </w:rPr>
        <w:t>Urząd Miasta i Gminy Szydłów (ul. Rynek 2, 28-225</w:t>
      </w: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Szydłów), tel. kontaktowy: 41 35 45 125, </w:t>
      </w:r>
      <w:bookmarkStart w:id="0" w:name="_Hlk122599796"/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adres e-mail: </w:t>
      </w:r>
      <w:bookmarkEnd w:id="0"/>
      <w:r w:rsidR="007636DE">
        <w:rPr>
          <w:rFonts w:ascii="Cambria" w:eastAsia="Calibri" w:hAnsi="Cambria" w:cs="Times New Roman"/>
          <w:color w:val="000000"/>
          <w:sz w:val="18"/>
          <w:szCs w:val="18"/>
        </w:rPr>
        <w:fldChar w:fldCharType="begin"/>
      </w:r>
      <w:r w:rsidR="007636DE">
        <w:rPr>
          <w:rFonts w:ascii="Cambria" w:eastAsia="Calibri" w:hAnsi="Cambria" w:cs="Times New Roman"/>
          <w:color w:val="000000"/>
          <w:sz w:val="18"/>
          <w:szCs w:val="18"/>
        </w:rPr>
        <w:instrText xml:space="preserve"> HYPERLINK "mailto:</w:instrText>
      </w:r>
      <w:r w:rsidR="007636DE" w:rsidRPr="001801FE">
        <w:rPr>
          <w:rFonts w:ascii="Cambria" w:eastAsia="Calibri" w:hAnsi="Cambria" w:cs="Times New Roman"/>
          <w:color w:val="000000"/>
          <w:sz w:val="18"/>
          <w:szCs w:val="18"/>
        </w:rPr>
        <w:instrText>gmina@szydlow.pl</w:instrText>
      </w:r>
      <w:r w:rsidR="007636DE">
        <w:rPr>
          <w:rFonts w:ascii="Cambria" w:eastAsia="Calibri" w:hAnsi="Cambria" w:cs="Times New Roman"/>
          <w:color w:val="000000"/>
          <w:sz w:val="18"/>
          <w:szCs w:val="18"/>
        </w:rPr>
        <w:instrText xml:space="preserve">" </w:instrText>
      </w:r>
      <w:r w:rsidR="007636DE">
        <w:rPr>
          <w:rFonts w:ascii="Cambria" w:eastAsia="Calibri" w:hAnsi="Cambria" w:cs="Times New Roman"/>
          <w:color w:val="000000"/>
          <w:sz w:val="18"/>
          <w:szCs w:val="18"/>
        </w:rPr>
        <w:fldChar w:fldCharType="separate"/>
      </w:r>
      <w:r w:rsidR="007636DE" w:rsidRPr="00A1664B">
        <w:rPr>
          <w:rStyle w:val="Hipercze"/>
          <w:rFonts w:ascii="Cambria" w:eastAsia="Calibri" w:hAnsi="Cambria" w:cs="Times New Roman"/>
          <w:sz w:val="18"/>
          <w:szCs w:val="18"/>
        </w:rPr>
        <w:t>gmina@szydlow.pl</w:t>
      </w:r>
      <w:r w:rsidR="007636DE">
        <w:rPr>
          <w:rFonts w:ascii="Cambria" w:eastAsia="Calibri" w:hAnsi="Cambria" w:cs="Times New Roman"/>
          <w:color w:val="000000"/>
          <w:sz w:val="18"/>
          <w:szCs w:val="18"/>
        </w:rPr>
        <w:fldChar w:fldCharType="end"/>
      </w:r>
      <w:r w:rsidRPr="001801FE">
        <w:rPr>
          <w:rFonts w:ascii="Cambria" w:eastAsia="Calibri" w:hAnsi="Cambria" w:cs="Times New Roman"/>
          <w:color w:val="000000"/>
          <w:sz w:val="18"/>
          <w:szCs w:val="18"/>
        </w:rPr>
        <w:t>)</w:t>
      </w:r>
      <w:r w:rsidR="006D4FA9">
        <w:rPr>
          <w:rFonts w:ascii="Cambria" w:eastAsia="Calibri" w:hAnsi="Cambria" w:cs="Times New Roman"/>
          <w:color w:val="000000"/>
          <w:sz w:val="18"/>
          <w:szCs w:val="18"/>
        </w:rPr>
        <w:t>*</w:t>
      </w:r>
      <w:r w:rsidRPr="001801FE">
        <w:rPr>
          <w:rFonts w:ascii="Cambria" w:eastAsia="Calibri" w:hAnsi="Cambria" w:cs="Times New Roman"/>
          <w:color w:val="000000"/>
          <w:sz w:val="18"/>
          <w:szCs w:val="18"/>
        </w:rPr>
        <w:t>.</w:t>
      </w:r>
    </w:p>
    <w:p w14:paraId="5012FD9E" w14:textId="634B6A5E" w:rsidR="007636DE" w:rsidRDefault="007636DE" w:rsidP="007636DE">
      <w:pPr>
        <w:pStyle w:val="Default"/>
        <w:spacing w:line="276" w:lineRule="auto"/>
        <w:ind w:left="644"/>
        <w:jc w:val="both"/>
        <w:rPr>
          <w:rFonts w:ascii="Cambria" w:hAnsi="Cambria"/>
          <w:sz w:val="20"/>
          <w:szCs w:val="20"/>
        </w:rPr>
      </w:pPr>
      <w:r w:rsidRPr="00712A5A">
        <w:rPr>
          <w:rFonts w:ascii="Cambria" w:hAnsi="Cambria"/>
          <w:sz w:val="20"/>
          <w:szCs w:val="20"/>
        </w:rPr>
        <w:t xml:space="preserve">Szkołą Podstawową im. Jana Kaczorowskiego w Szydłowie, </w:t>
      </w:r>
      <w:r>
        <w:rPr>
          <w:rFonts w:ascii="Cambria" w:hAnsi="Cambria"/>
          <w:sz w:val="20"/>
          <w:szCs w:val="20"/>
        </w:rPr>
        <w:t>(</w:t>
      </w:r>
      <w:r w:rsidRPr="00712A5A">
        <w:rPr>
          <w:rFonts w:ascii="Cambria" w:hAnsi="Cambria"/>
          <w:sz w:val="20"/>
          <w:szCs w:val="20"/>
        </w:rPr>
        <w:t>28-225 Szydłów, ul. Szkolna 10 i 12</w:t>
      </w:r>
      <w:r>
        <w:rPr>
          <w:rFonts w:ascii="Cambria" w:hAnsi="Cambria"/>
          <w:sz w:val="20"/>
          <w:szCs w:val="20"/>
        </w:rPr>
        <w:t>,</w:t>
      </w:r>
      <w:r w:rsidRPr="00712A5A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tel. Kontaktowy 41 354 51 14 </w:t>
      </w:r>
      <w:r w:rsidRPr="001801FE">
        <w:rPr>
          <w:rFonts w:ascii="Cambria" w:eastAsia="Calibri" w:hAnsi="Cambria"/>
          <w:sz w:val="18"/>
          <w:szCs w:val="18"/>
        </w:rPr>
        <w:t xml:space="preserve">adres e-mail: </w:t>
      </w:r>
      <w:r>
        <w:rPr>
          <w:rFonts w:ascii="Cambria" w:eastAsia="Calibri" w:hAnsi="Cambria"/>
          <w:sz w:val="18"/>
          <w:szCs w:val="18"/>
        </w:rPr>
        <w:t>szkolaszydlow@wp.pl)</w:t>
      </w:r>
      <w:r w:rsidRPr="00712A5A">
        <w:rPr>
          <w:rFonts w:ascii="Cambria" w:hAnsi="Cambria"/>
          <w:b/>
          <w:sz w:val="20"/>
          <w:szCs w:val="20"/>
        </w:rPr>
        <w:t>*</w:t>
      </w:r>
      <w:r w:rsidRPr="00712A5A">
        <w:rPr>
          <w:rFonts w:ascii="Cambria" w:hAnsi="Cambria"/>
          <w:sz w:val="20"/>
          <w:szCs w:val="20"/>
        </w:rPr>
        <w:t>,</w:t>
      </w:r>
    </w:p>
    <w:p w14:paraId="792AAD70" w14:textId="4FBF3470" w:rsidR="007636DE" w:rsidRPr="00806E33" w:rsidRDefault="007636DE" w:rsidP="006D4FA9">
      <w:pPr>
        <w:pStyle w:val="Default"/>
        <w:spacing w:line="276" w:lineRule="auto"/>
        <w:ind w:left="644"/>
        <w:jc w:val="both"/>
        <w:rPr>
          <w:rFonts w:ascii="Cambria" w:hAnsi="Cambria"/>
          <w:sz w:val="20"/>
          <w:szCs w:val="20"/>
        </w:rPr>
      </w:pPr>
      <w:r w:rsidRPr="00712A5A">
        <w:rPr>
          <w:rFonts w:ascii="Cambria" w:hAnsi="Cambria"/>
          <w:sz w:val="20"/>
          <w:szCs w:val="20"/>
        </w:rPr>
        <w:t xml:space="preserve">Publicznym Przedszkolem w Szydłowie, </w:t>
      </w:r>
      <w:r>
        <w:rPr>
          <w:rFonts w:ascii="Cambria" w:hAnsi="Cambria"/>
          <w:sz w:val="20"/>
          <w:szCs w:val="20"/>
        </w:rPr>
        <w:t>(</w:t>
      </w:r>
      <w:r w:rsidRPr="00712A5A">
        <w:rPr>
          <w:rFonts w:ascii="Cambria" w:hAnsi="Cambria"/>
          <w:sz w:val="20"/>
          <w:szCs w:val="20"/>
        </w:rPr>
        <w:t>28-225 Szydłów, ul. Kielecka 17</w:t>
      </w:r>
      <w:r>
        <w:rPr>
          <w:rFonts w:ascii="Cambria" w:hAnsi="Cambria"/>
          <w:sz w:val="20"/>
          <w:szCs w:val="20"/>
        </w:rPr>
        <w:t xml:space="preserve">, </w:t>
      </w:r>
      <w:r>
        <w:rPr>
          <w:rFonts w:ascii="Cambria" w:hAnsi="Cambria"/>
          <w:sz w:val="20"/>
          <w:szCs w:val="20"/>
        </w:rPr>
        <w:t xml:space="preserve">tel. </w:t>
      </w:r>
      <w:r>
        <w:rPr>
          <w:rFonts w:ascii="Cambria" w:hAnsi="Cambria"/>
          <w:sz w:val="20"/>
          <w:szCs w:val="20"/>
        </w:rPr>
        <w:t>k</w:t>
      </w:r>
      <w:r>
        <w:rPr>
          <w:rFonts w:ascii="Cambria" w:hAnsi="Cambria"/>
          <w:sz w:val="20"/>
          <w:szCs w:val="20"/>
        </w:rPr>
        <w:t xml:space="preserve">ontaktowy </w:t>
      </w:r>
      <w:r>
        <w:rPr>
          <w:rFonts w:ascii="Cambria" w:hAnsi="Cambria"/>
          <w:sz w:val="20"/>
          <w:szCs w:val="20"/>
        </w:rPr>
        <w:t>609 202 248,</w:t>
      </w:r>
      <w:r>
        <w:rPr>
          <w:rFonts w:ascii="Cambria" w:hAnsi="Cambria"/>
          <w:sz w:val="20"/>
          <w:szCs w:val="20"/>
        </w:rPr>
        <w:t xml:space="preserve"> </w:t>
      </w:r>
      <w:r w:rsidRPr="001801FE">
        <w:rPr>
          <w:rFonts w:ascii="Cambria" w:eastAsia="Calibri" w:hAnsi="Cambria"/>
          <w:sz w:val="18"/>
          <w:szCs w:val="18"/>
        </w:rPr>
        <w:t xml:space="preserve">adres e-mail: </w:t>
      </w:r>
      <w:r>
        <w:rPr>
          <w:rFonts w:ascii="Cambria" w:eastAsia="Calibri" w:hAnsi="Cambria"/>
          <w:sz w:val="18"/>
          <w:szCs w:val="18"/>
        </w:rPr>
        <w:t>szydlowprzedszkole@gmail.com</w:t>
      </w:r>
      <w:r>
        <w:rPr>
          <w:rFonts w:ascii="Cambria" w:hAnsi="Cambria"/>
          <w:sz w:val="20"/>
          <w:szCs w:val="20"/>
        </w:rPr>
        <w:t>)</w:t>
      </w:r>
      <w:r w:rsidRPr="00712A5A">
        <w:rPr>
          <w:rFonts w:ascii="Cambria" w:hAnsi="Cambria"/>
          <w:sz w:val="20"/>
          <w:szCs w:val="20"/>
        </w:rPr>
        <w:t xml:space="preserve"> </w:t>
      </w:r>
      <w:r w:rsidRPr="00712A5A">
        <w:rPr>
          <w:rFonts w:ascii="Cambria" w:hAnsi="Cambria"/>
          <w:b/>
          <w:sz w:val="20"/>
          <w:szCs w:val="20"/>
        </w:rPr>
        <w:t>*</w:t>
      </w:r>
      <w:r w:rsidRPr="00712A5A">
        <w:rPr>
          <w:rFonts w:ascii="Cambria" w:hAnsi="Cambria"/>
          <w:sz w:val="20"/>
          <w:szCs w:val="20"/>
        </w:rPr>
        <w:t>,</w:t>
      </w:r>
    </w:p>
    <w:p w14:paraId="08F38206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2. W sprawach z zakresu ochrony danych osobowych mogą Państwo kontaktować się z Inspektorem Ochrony </w:t>
      </w:r>
    </w:p>
    <w:p w14:paraId="00CFE2F2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Danych pod adresem e-mail: inspektor@cbi24.pl.</w:t>
      </w:r>
    </w:p>
    <w:p w14:paraId="42420B52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3. Dane osobowe będą przetwarzane w celu związanym z postępowaniem o udzielenie zamówienia publicznego. </w:t>
      </w:r>
    </w:p>
    <w:p w14:paraId="7AB92579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4. Dane osobowe będą przetwarzane zgodnie z art. 78 ust. 1 i 4 ustawy z dnia z dnia 11 września 2019 r. - Prawo                     </w:t>
      </w:r>
    </w:p>
    <w:p w14:paraId="2BDF92B6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zamówień publicznych (Dz. U. z 2019 r. poz. 2019), zwanej dalej PZP, przez okres 4 lat od dnia zakończenia</w:t>
      </w:r>
    </w:p>
    <w:p w14:paraId="3B0C1E6B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postępowania o udzielenie zamówienia, a jeżeli czas trwania umowy przekracza 4 lata, okres przechowywania</w:t>
      </w:r>
    </w:p>
    <w:p w14:paraId="5AF7C197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obejmuje cały czas obowiązywania umowy, o ile inne przepisy nie stanowią inaczej. </w:t>
      </w:r>
    </w:p>
    <w:p w14:paraId="6DCAAC13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5. Podstawą prawną przetwarzania danych jest art. 6 ust. 1 lit. c) ww. Rozporządzenia w związku z przepisami </w:t>
      </w:r>
    </w:p>
    <w:p w14:paraId="1338362A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PZP.</w:t>
      </w:r>
    </w:p>
    <w:p w14:paraId="6E82940A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6. Odbiorcami Pani/Pana danych będą osoby lub podmioty, którym udostępniona zostanie dokumentacja </w:t>
      </w:r>
    </w:p>
    <w:p w14:paraId="227638F9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postępowania w oparciu o art. 18 oraz art. 74 ust. 4 PZP.</w:t>
      </w:r>
    </w:p>
    <w:p w14:paraId="2C746D51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7. Obowiązek podania przez Panią/Pana danych osobowych bezpośrednio Pani/Pana dotyczących jest wymogiem </w:t>
      </w:r>
    </w:p>
    <w:p w14:paraId="0992937F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ustawowym określonym w przepisach PZP, związanym z udziałem w postępowaniu o udzielenie zamówienia </w:t>
      </w:r>
    </w:p>
    <w:p w14:paraId="57312529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publicznego; konsekwencje niepodania określonych danych wynikają z PZP. </w:t>
      </w:r>
    </w:p>
    <w:p w14:paraId="136B6E50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>8. Osoba, której dane dotyczą ma prawo do:</w:t>
      </w:r>
    </w:p>
    <w:p w14:paraId="1B73B36E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 - dostępu do treści swoich danych oraz możliwości ich poprawiania, sprostowania, ograniczenia przetwarzania, </w:t>
      </w:r>
    </w:p>
    <w:p w14:paraId="40B73790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 - w przypadku gdy przetwarzanie danych odbywa się z naruszeniem przepisów Rozporządzenia służy prawo </w:t>
      </w:r>
    </w:p>
    <w:p w14:paraId="4FDB566B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   wniesienia skargi do organu nadzorczego, tj. Prezesa Urzędu Ochrony Danych Osobowych, ul. Stawki 2, </w:t>
      </w:r>
    </w:p>
    <w:p w14:paraId="2C8F2F2C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   00-193 Warszawa,</w:t>
      </w:r>
    </w:p>
    <w:p w14:paraId="0C117ED5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>9. Osobie, której dane dotyczą nie przysługuje:</w:t>
      </w:r>
    </w:p>
    <w:p w14:paraId="163B6EAC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- w związku z art. 17 ust. 3 lit. b, d lub e Rozporządzenia prawo do usunięcia danych osobowych;</w:t>
      </w:r>
    </w:p>
    <w:p w14:paraId="0111864B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- prawo do przenoszenia danych osobowych, o którym mowa w art. 20 Rozporządzenia;</w:t>
      </w:r>
    </w:p>
    <w:p w14:paraId="18599B81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- na podstawie art. 21 Rozporządzenia prawo sprzeciwu, wobec przetwarzania danych osobowych. </w:t>
      </w:r>
    </w:p>
    <w:p w14:paraId="40AF5671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10. W przypadku gdy wykonanie obowiązków, o których mowa w art. 15 ust. 1-3 Rozporządzenia, wymagałoby  </w:t>
      </w:r>
    </w:p>
    <w:p w14:paraId="21940355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  niewspółmiernie dużego wysiłku, Administrator może żądać od osoby, której dane dotyczą, wskazania  </w:t>
      </w:r>
    </w:p>
    <w:p w14:paraId="4650A09B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  dodatkowych informacji mających na celu sprecyzowanie żądania, w szczególności podania nazwy lub daty </w:t>
      </w:r>
    </w:p>
    <w:p w14:paraId="1E2E3426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  postępowania o udzielenie zamówienia publicznego.</w:t>
      </w:r>
    </w:p>
    <w:p w14:paraId="6D936779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11. Skorzystanie przez osobę, której dane dotyczą, z uprawnienia do sprostowania lub uzupełnienia danych </w:t>
      </w:r>
    </w:p>
    <w:p w14:paraId="4AF58CB6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  osobowych, o którym mowa w art. 16 Rozporządzenia, nie może skutkować zmianą wyniku postępowania                      </w:t>
      </w:r>
    </w:p>
    <w:p w14:paraId="4923F06B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  o udzielenie zamówienia publicznego lub konkursu ani zmianą postanowień umowy w zakresie niezgodnym </w:t>
      </w:r>
    </w:p>
    <w:p w14:paraId="02CB0B99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  z PZP.</w:t>
      </w:r>
    </w:p>
    <w:p w14:paraId="42888E13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12. Wystąpienie z żądaniem, o którym mowa w art. 18 ust. 1 Rozporządzenia, nie ogranicza przetwarzania danych </w:t>
      </w:r>
    </w:p>
    <w:p w14:paraId="0BBF502A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  osobowych do czasu zakończenia postępowania o udzielenie zamówienia publicznego.</w:t>
      </w:r>
    </w:p>
    <w:p w14:paraId="45731CE5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13. W przypadku danych osobowych zamieszczonych przez Administratora w Biuletynie Zamówień Publicznych, </w:t>
      </w:r>
    </w:p>
    <w:p w14:paraId="6C285B86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  prawa, o których mowa w art. 15 i art. 16 Rozporządzenia, są wykonywane w drodze żądania skierowanego do  </w:t>
      </w:r>
    </w:p>
    <w:p w14:paraId="634C17D1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  Administratora.</w:t>
      </w:r>
    </w:p>
    <w:p w14:paraId="793A9BBE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14. Od dnia zakończenia postępowania o udzielenie zamówienia, w przypadku gdy wniesienie żądania, o którym </w:t>
      </w:r>
    </w:p>
    <w:p w14:paraId="5875BAAA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  mowa w art. 18 ust. 1 Rozporządzenia, spowoduje ograniczenie przetwarzania danych osobowych zawartych  </w:t>
      </w:r>
    </w:p>
    <w:p w14:paraId="3786E24D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  w protokole i załącznikach do protokołu, Administrator nie udostępnia tych danych zawartych w protokole </w:t>
      </w:r>
    </w:p>
    <w:p w14:paraId="4CA475F2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  i w załącznikach do protokołu, chyba że zachodzą przesłanki, o których mowa w art. 18 ust. 2 Rozporządzenia.</w:t>
      </w:r>
    </w:p>
    <w:p w14:paraId="5C4D93D0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15. Skorzystanie przez osobę, której dane dotyczą, z uprawnienia do sprostowania lub uzupełnienia, o którym mowa </w:t>
      </w:r>
    </w:p>
    <w:p w14:paraId="272C76AB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lastRenderedPageBreak/>
        <w:t xml:space="preserve">      w art. 16 Rozporządzenia, nie może naruszać integralności protokołu oraz jego załączników.</w:t>
      </w:r>
    </w:p>
    <w:p w14:paraId="6FD14B5F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16. Ponadto informujemy, iż w związku z przetwarzaniem Pani/Pana danych osobowych nie podlega Pan/Pani </w:t>
      </w:r>
    </w:p>
    <w:p w14:paraId="4B455FC4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  decyzjom, które się opierają wyłącznie na zautomatyzowanym przetwarzaniu, w tym profilowaniu, o czym </w:t>
      </w:r>
    </w:p>
    <w:p w14:paraId="3F77BD8B" w14:textId="77777777" w:rsidR="001801FE" w:rsidRPr="001801FE" w:rsidRDefault="001801FE" w:rsidP="001801F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  <w:color w:val="000000"/>
          <w:sz w:val="18"/>
          <w:szCs w:val="18"/>
        </w:rPr>
      </w:pPr>
      <w:r w:rsidRPr="001801FE">
        <w:rPr>
          <w:rFonts w:ascii="Cambria" w:eastAsia="Calibri" w:hAnsi="Cambria" w:cs="Times New Roman"/>
          <w:color w:val="000000"/>
          <w:sz w:val="18"/>
          <w:szCs w:val="18"/>
        </w:rPr>
        <w:t xml:space="preserve">      stanowi art. 22 Rozporządzenia.</w:t>
      </w:r>
    </w:p>
    <w:p w14:paraId="671BDB78" w14:textId="7BFD2906" w:rsidR="004F253A" w:rsidRDefault="004F253A"/>
    <w:p w14:paraId="3A1BB547" w14:textId="1AF8B59E" w:rsidR="006D4FA9" w:rsidRPr="006D4FA9" w:rsidRDefault="006D4FA9">
      <w:pPr>
        <w:rPr>
          <w:sz w:val="20"/>
          <w:szCs w:val="20"/>
        </w:rPr>
      </w:pPr>
      <w:r>
        <w:rPr>
          <w:rFonts w:cstheme="minorHAnsi"/>
        </w:rPr>
        <w:t>*</w:t>
      </w:r>
      <w:r>
        <w:t xml:space="preserve"> </w:t>
      </w:r>
      <w:r w:rsidRPr="006D4FA9">
        <w:rPr>
          <w:rFonts w:ascii="Times New Roman" w:hAnsi="Times New Roman" w:cs="Times New Roman"/>
          <w:sz w:val="20"/>
          <w:szCs w:val="20"/>
        </w:rPr>
        <w:t>niepotrzebne skreślić</w:t>
      </w:r>
    </w:p>
    <w:sectPr w:rsidR="006D4FA9" w:rsidRPr="006D4F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760E5" w14:textId="77777777" w:rsidR="00C71530" w:rsidRDefault="00C71530" w:rsidP="001801FE">
      <w:pPr>
        <w:spacing w:after="0" w:line="240" w:lineRule="auto"/>
      </w:pPr>
      <w:r>
        <w:separator/>
      </w:r>
    </w:p>
  </w:endnote>
  <w:endnote w:type="continuationSeparator" w:id="0">
    <w:p w14:paraId="38CDD0D4" w14:textId="77777777" w:rsidR="00C71530" w:rsidRDefault="00C71530" w:rsidP="00180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8752" w14:textId="77777777" w:rsidR="008E20B1" w:rsidRDefault="008E20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3825" w14:textId="77777777" w:rsidR="008E20B1" w:rsidRDefault="008E20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565C5" w14:textId="77777777" w:rsidR="008E20B1" w:rsidRDefault="008E20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2CC1D" w14:textId="77777777" w:rsidR="00C71530" w:rsidRDefault="00C71530" w:rsidP="001801FE">
      <w:pPr>
        <w:spacing w:after="0" w:line="240" w:lineRule="auto"/>
      </w:pPr>
      <w:r>
        <w:separator/>
      </w:r>
    </w:p>
  </w:footnote>
  <w:footnote w:type="continuationSeparator" w:id="0">
    <w:p w14:paraId="1E9698EC" w14:textId="77777777" w:rsidR="00C71530" w:rsidRDefault="00C71530" w:rsidP="00180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01C20" w14:textId="77777777" w:rsidR="008E20B1" w:rsidRDefault="008E20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5D5D0" w14:textId="455F87B6" w:rsidR="001801FE" w:rsidRDefault="001801FE">
    <w:pPr>
      <w:pStyle w:val="Nagwek"/>
    </w:pPr>
    <w:r>
      <w:tab/>
    </w:r>
    <w:r>
      <w:tab/>
      <w:t xml:space="preserve">Zał. </w:t>
    </w:r>
    <w:r w:rsidR="008E20B1">
      <w:t>N</w:t>
    </w:r>
    <w:r>
      <w:t>r</w:t>
    </w:r>
    <w:r w:rsidR="008E20B1">
      <w:t xml:space="preserve"> 3</w:t>
    </w:r>
    <w:r>
      <w:t xml:space="preserve"> do umowy nr …………………</w:t>
    </w:r>
  </w:p>
  <w:p w14:paraId="7A16EE60" w14:textId="3841048F" w:rsidR="001801FE" w:rsidRDefault="001801FE">
    <w:pPr>
      <w:pStyle w:val="Nagwek"/>
    </w:pPr>
    <w:r>
      <w:tab/>
    </w:r>
    <w:r>
      <w:tab/>
      <w:t>z dnia ………………………………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3B185" w14:textId="77777777" w:rsidR="008E20B1" w:rsidRDefault="008E20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BA14B4"/>
    <w:multiLevelType w:val="hybridMultilevel"/>
    <w:tmpl w:val="472A881C"/>
    <w:lvl w:ilvl="0" w:tplc="62F837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46749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481"/>
    <w:rsid w:val="001801FE"/>
    <w:rsid w:val="00365ED2"/>
    <w:rsid w:val="004F253A"/>
    <w:rsid w:val="006D4FA9"/>
    <w:rsid w:val="007636DE"/>
    <w:rsid w:val="008E20B1"/>
    <w:rsid w:val="00BF7481"/>
    <w:rsid w:val="00C71530"/>
    <w:rsid w:val="00F3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1A3B8"/>
  <w15:chartTrackingRefBased/>
  <w15:docId w15:val="{01C9A220-3019-4B8B-9700-5C69F1ACE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0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01FE"/>
  </w:style>
  <w:style w:type="paragraph" w:styleId="Stopka">
    <w:name w:val="footer"/>
    <w:basedOn w:val="Normalny"/>
    <w:link w:val="StopkaZnak"/>
    <w:uiPriority w:val="99"/>
    <w:unhideWhenUsed/>
    <w:rsid w:val="00180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1FE"/>
  </w:style>
  <w:style w:type="paragraph" w:styleId="Akapitzlist">
    <w:name w:val="List Paragraph"/>
    <w:basedOn w:val="Normalny"/>
    <w:uiPriority w:val="34"/>
    <w:qFormat/>
    <w:rsid w:val="007636D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636D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36DE"/>
    <w:rPr>
      <w:color w:val="605E5C"/>
      <w:shd w:val="clear" w:color="auto" w:fill="E1DFDD"/>
    </w:rPr>
  </w:style>
  <w:style w:type="paragraph" w:customStyle="1" w:styleId="Default">
    <w:name w:val="Default"/>
    <w:rsid w:val="007636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740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kicinski</dc:creator>
  <cp:keywords/>
  <dc:description/>
  <cp:lastModifiedBy>sebastian kicinski</cp:lastModifiedBy>
  <cp:revision>5</cp:revision>
  <dcterms:created xsi:type="dcterms:W3CDTF">2022-12-22T09:51:00Z</dcterms:created>
  <dcterms:modified xsi:type="dcterms:W3CDTF">2022-12-22T10:13:00Z</dcterms:modified>
</cp:coreProperties>
</file>