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2933" w14:textId="77777777" w:rsidR="005556A8" w:rsidRDefault="005556A8" w:rsidP="00401EC4">
      <w:pPr>
        <w:pStyle w:val="NormalnyWeb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14:paraId="2276AC03" w14:textId="72E04DA8" w:rsidR="005556A8" w:rsidRDefault="00FB17A1" w:rsidP="00FB17A1">
      <w:pPr>
        <w:pStyle w:val="NormalnyWeb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SWZ</w:t>
      </w:r>
    </w:p>
    <w:p w14:paraId="221012FB" w14:textId="5DB4DEDB" w:rsidR="00FB17A1" w:rsidRDefault="00FB17A1" w:rsidP="005556A8">
      <w:pPr>
        <w:pStyle w:val="NormalnyWeb"/>
        <w:spacing w:before="0" w:beforeAutospacing="0" w:after="0" w:afterAutospacing="0"/>
        <w:rPr>
          <w:b/>
          <w:bCs/>
          <w:sz w:val="22"/>
          <w:szCs w:val="22"/>
        </w:rPr>
      </w:pPr>
    </w:p>
    <w:p w14:paraId="7ED64FD2" w14:textId="507060B3" w:rsidR="00FB17A1" w:rsidRDefault="00FB17A1" w:rsidP="00FB17A1">
      <w:pPr>
        <w:pStyle w:val="Normalny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14:paraId="6825A7C0" w14:textId="77777777" w:rsidR="005556A8" w:rsidRDefault="005556A8" w:rsidP="00401EC4">
      <w:pPr>
        <w:pStyle w:val="NormalnyWeb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14:paraId="38AA2A31" w14:textId="3671FFEC" w:rsidR="00C66141" w:rsidRPr="00D72DE8" w:rsidRDefault="00FB17A1" w:rsidP="00606A23">
      <w:pPr>
        <w:pStyle w:val="NormalnyWeb"/>
        <w:jc w:val="center"/>
        <w:rPr>
          <w:b/>
          <w:bCs/>
          <w:sz w:val="22"/>
          <w:szCs w:val="22"/>
        </w:rPr>
      </w:pPr>
      <w:r w:rsidRPr="00FB17A1">
        <w:rPr>
          <w:b/>
          <w:bCs/>
          <w:sz w:val="22"/>
          <w:szCs w:val="22"/>
        </w:rPr>
        <w:t>„</w:t>
      </w:r>
      <w:r w:rsidR="00606A23" w:rsidRPr="00606A23">
        <w:rPr>
          <w:b/>
          <w:bCs/>
          <w:sz w:val="22"/>
          <w:szCs w:val="22"/>
        </w:rPr>
        <w:t>Kompleksowa dostawa paliwa</w:t>
      </w:r>
      <w:r w:rsidR="00606A23">
        <w:rPr>
          <w:b/>
          <w:bCs/>
          <w:sz w:val="22"/>
          <w:szCs w:val="22"/>
        </w:rPr>
        <w:t xml:space="preserve"> </w:t>
      </w:r>
      <w:r w:rsidR="00606A23" w:rsidRPr="00606A23">
        <w:rPr>
          <w:b/>
          <w:bCs/>
          <w:sz w:val="22"/>
          <w:szCs w:val="22"/>
        </w:rPr>
        <w:t>gazowego w 2023 roku</w:t>
      </w:r>
      <w:r w:rsidRPr="00FB17A1">
        <w:rPr>
          <w:b/>
          <w:bCs/>
          <w:sz w:val="22"/>
          <w:szCs w:val="22"/>
        </w:rPr>
        <w:t>”</w:t>
      </w:r>
    </w:p>
    <w:p w14:paraId="73216CBE" w14:textId="77777777" w:rsidR="00401EC4" w:rsidRPr="00D72DE8" w:rsidRDefault="00401EC4" w:rsidP="00401EC4">
      <w:pPr>
        <w:pStyle w:val="NormalnyWeb"/>
        <w:spacing w:before="0" w:beforeAutospacing="0" w:after="0" w:afterAutospacing="0"/>
        <w:rPr>
          <w:b/>
          <w:bCs/>
          <w:sz w:val="22"/>
          <w:szCs w:val="22"/>
        </w:rPr>
      </w:pPr>
    </w:p>
    <w:p w14:paraId="6455B825" w14:textId="77777777" w:rsidR="009C0574" w:rsidRPr="00D72DE8" w:rsidRDefault="009C0574" w:rsidP="00401EC4">
      <w:pPr>
        <w:pStyle w:val="NormalnyWeb"/>
        <w:spacing w:before="0" w:beforeAutospacing="0" w:after="0" w:afterAutospacing="0"/>
        <w:rPr>
          <w:bCs/>
          <w:sz w:val="22"/>
          <w:szCs w:val="22"/>
        </w:rPr>
      </w:pPr>
      <w:r w:rsidRPr="00D72DE8">
        <w:rPr>
          <w:bCs/>
          <w:sz w:val="22"/>
          <w:szCs w:val="22"/>
        </w:rPr>
        <w:t xml:space="preserve">OPIS PRZEMIOTU ZAMÓWIENIA: </w:t>
      </w:r>
    </w:p>
    <w:p w14:paraId="47865ED9" w14:textId="77777777" w:rsidR="00A43CB9" w:rsidRPr="00D72DE8" w:rsidRDefault="00A43CB9" w:rsidP="00A43CB9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8F18AE5" w14:textId="77777777" w:rsidR="00A52FAB" w:rsidRPr="00D72DE8" w:rsidRDefault="009C0574" w:rsidP="00C543E0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 xml:space="preserve">Przedmiotem zamówienia jest kompleksowa dostawa gazu ziemnego wysokometanowego, obejmująca sprzedaż </w:t>
      </w:r>
      <w:r w:rsidR="00A52FAB" w:rsidRPr="00D72DE8">
        <w:rPr>
          <w:sz w:val="22"/>
          <w:szCs w:val="22"/>
        </w:rPr>
        <w:t>i dystrybucję gazu, na potrzeby:</w:t>
      </w:r>
    </w:p>
    <w:p w14:paraId="356A216C" w14:textId="77777777" w:rsidR="00A52FAB" w:rsidRPr="00D72DE8" w:rsidRDefault="00E65AFF" w:rsidP="000C4D9C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 xml:space="preserve">Gminy Szydłów, </w:t>
      </w:r>
      <w:r w:rsidR="00A52FAB" w:rsidRPr="00D72DE8">
        <w:rPr>
          <w:sz w:val="22"/>
          <w:szCs w:val="22"/>
        </w:rPr>
        <w:t>ul. Rynek 2, 28 – 225 Szydłów,</w:t>
      </w:r>
      <w:r w:rsidR="00367FF7" w:rsidRPr="00D72DE8">
        <w:rPr>
          <w:sz w:val="22"/>
          <w:szCs w:val="22"/>
        </w:rPr>
        <w:t xml:space="preserve"> NIP: 866-16-08-398</w:t>
      </w:r>
      <w:r w:rsidR="000C4D9C" w:rsidRPr="00D72DE8">
        <w:rPr>
          <w:sz w:val="22"/>
          <w:szCs w:val="22"/>
        </w:rPr>
        <w:t>,</w:t>
      </w:r>
    </w:p>
    <w:p w14:paraId="439108D9" w14:textId="30C7E8BD" w:rsidR="00113638" w:rsidRDefault="000C4D9C" w:rsidP="000C4D9C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Szkoł</w:t>
      </w:r>
      <w:r w:rsidR="00C84A69" w:rsidRPr="00D72DE8">
        <w:rPr>
          <w:sz w:val="22"/>
          <w:szCs w:val="22"/>
        </w:rPr>
        <w:t>y</w:t>
      </w:r>
      <w:r w:rsidRPr="00D72DE8">
        <w:rPr>
          <w:sz w:val="22"/>
          <w:szCs w:val="22"/>
        </w:rPr>
        <w:t xml:space="preserve"> Podstawow</w:t>
      </w:r>
      <w:r w:rsidR="00C84A69" w:rsidRPr="00D72DE8">
        <w:rPr>
          <w:sz w:val="22"/>
          <w:szCs w:val="22"/>
        </w:rPr>
        <w:t xml:space="preserve">ej </w:t>
      </w:r>
      <w:r w:rsidR="004518E1" w:rsidRPr="004518E1">
        <w:rPr>
          <w:sz w:val="22"/>
          <w:szCs w:val="22"/>
        </w:rPr>
        <w:t xml:space="preserve">im. Jana Kaczorowskiego </w:t>
      </w:r>
      <w:r w:rsidRPr="00D72DE8">
        <w:rPr>
          <w:sz w:val="22"/>
          <w:szCs w:val="22"/>
        </w:rPr>
        <w:t>w Szydłowie, 28-225 Szydłów, ul. Szkolna 10 i 12</w:t>
      </w:r>
      <w:r w:rsidR="00367FF7" w:rsidRPr="00D72DE8">
        <w:rPr>
          <w:sz w:val="22"/>
          <w:szCs w:val="22"/>
        </w:rPr>
        <w:t>,</w:t>
      </w:r>
    </w:p>
    <w:p w14:paraId="25D2F95A" w14:textId="48F5E660" w:rsidR="00071689" w:rsidRPr="00D72DE8" w:rsidRDefault="003C5652" w:rsidP="000C4D9C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3C5652">
        <w:rPr>
          <w:sz w:val="22"/>
          <w:szCs w:val="22"/>
        </w:rPr>
        <w:t>Publiczne</w:t>
      </w:r>
      <w:r>
        <w:rPr>
          <w:sz w:val="22"/>
          <w:szCs w:val="22"/>
        </w:rPr>
        <w:t>go</w:t>
      </w:r>
      <w:r w:rsidRPr="003C5652">
        <w:rPr>
          <w:sz w:val="22"/>
          <w:szCs w:val="22"/>
        </w:rPr>
        <w:t xml:space="preserve"> Przedszkol</w:t>
      </w:r>
      <w:r>
        <w:rPr>
          <w:sz w:val="22"/>
          <w:szCs w:val="22"/>
        </w:rPr>
        <w:t>a</w:t>
      </w:r>
      <w:r w:rsidRPr="003C5652">
        <w:rPr>
          <w:sz w:val="22"/>
          <w:szCs w:val="22"/>
        </w:rPr>
        <w:t xml:space="preserve"> w Szydłowie, 28-225 Szydłów, ul. Kielecka 17</w:t>
      </w:r>
      <w:r>
        <w:rPr>
          <w:sz w:val="22"/>
          <w:szCs w:val="22"/>
        </w:rPr>
        <w:t>,</w:t>
      </w:r>
    </w:p>
    <w:p w14:paraId="0A64F41A" w14:textId="3D50365C" w:rsidR="00C84A69" w:rsidRPr="00D72DE8" w:rsidRDefault="00C84A69" w:rsidP="000C4D9C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Miejsko-Gminnego Centrum Kultury w Szydłowie, 28-225 Szydłów, ul. Targowa 3, NIP: 866-16-70-670,</w:t>
      </w:r>
    </w:p>
    <w:p w14:paraId="49423BB7" w14:textId="59DDF4DA" w:rsidR="00C84A69" w:rsidRPr="00D72DE8" w:rsidRDefault="00C84A69" w:rsidP="000C4D9C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Miejsko-Gminnej Biblioteki Publicznej w Szydłowie, 28-225 Szydłów, ul. Władysława Łokietka 5, NIP: 866-166-75-15,</w:t>
      </w:r>
    </w:p>
    <w:p w14:paraId="2E0D33CA" w14:textId="44CD255B" w:rsidR="00E65AFF" w:rsidRPr="00D72DE8" w:rsidRDefault="00C84A69" w:rsidP="0011363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 xml:space="preserve">zgodnie z danymi przedstawionymi </w:t>
      </w:r>
      <w:r w:rsidR="00E65AFF" w:rsidRPr="00D72DE8">
        <w:rPr>
          <w:sz w:val="22"/>
          <w:szCs w:val="22"/>
        </w:rPr>
        <w:t>w Tabeli nr 1</w:t>
      </w:r>
      <w:r w:rsidR="009C0618">
        <w:rPr>
          <w:sz w:val="22"/>
          <w:szCs w:val="22"/>
        </w:rPr>
        <w:t xml:space="preserve"> – </w:t>
      </w:r>
      <w:r w:rsidR="009C0618" w:rsidRPr="00285A45">
        <w:rPr>
          <w:sz w:val="22"/>
          <w:szCs w:val="22"/>
        </w:rPr>
        <w:t>załącznik nr 1a do SWZ – wykaz punktów poboru oraz przeznaczenie paliwa gazowego</w:t>
      </w:r>
      <w:r w:rsidR="00E65AFF" w:rsidRPr="00285A45">
        <w:rPr>
          <w:sz w:val="22"/>
          <w:szCs w:val="22"/>
        </w:rPr>
        <w:t>.</w:t>
      </w:r>
    </w:p>
    <w:p w14:paraId="4B88A6BF" w14:textId="77777777" w:rsidR="00E65AFF" w:rsidRPr="00D72DE8" w:rsidRDefault="00E65AFF" w:rsidP="00E65AFF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79881F" w14:textId="37A1426D" w:rsidR="00C543E0" w:rsidRDefault="00E65AFF" w:rsidP="00D45CA5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Szacowane, łączne zapotrzebowanie gazu wynosi</w:t>
      </w:r>
      <w:r w:rsidR="00C84A69" w:rsidRPr="00D72DE8">
        <w:rPr>
          <w:sz w:val="22"/>
          <w:szCs w:val="22"/>
        </w:rPr>
        <w:t xml:space="preserve"> </w:t>
      </w:r>
      <w:r w:rsidR="00901601">
        <w:rPr>
          <w:b/>
          <w:sz w:val="22"/>
          <w:szCs w:val="22"/>
        </w:rPr>
        <w:t xml:space="preserve">694 111 </w:t>
      </w:r>
      <w:r w:rsidR="00EE23D6" w:rsidRPr="00D72DE8">
        <w:rPr>
          <w:b/>
          <w:sz w:val="22"/>
          <w:szCs w:val="22"/>
        </w:rPr>
        <w:t>kWh</w:t>
      </w:r>
      <w:r w:rsidR="00EE23D6" w:rsidRPr="00D72DE8">
        <w:rPr>
          <w:sz w:val="22"/>
          <w:szCs w:val="22"/>
        </w:rPr>
        <w:t xml:space="preserve"> </w:t>
      </w:r>
      <w:r w:rsidR="00C66141" w:rsidRPr="00D72DE8">
        <w:rPr>
          <w:sz w:val="22"/>
          <w:szCs w:val="22"/>
        </w:rPr>
        <w:t>(</w:t>
      </w:r>
      <w:r w:rsidR="00401EC4" w:rsidRPr="00D72DE8">
        <w:rPr>
          <w:sz w:val="22"/>
          <w:szCs w:val="22"/>
        </w:rPr>
        <w:t xml:space="preserve">Wskazane prognozowane zużycie gazu ziemnego ma charakter orientacyjny i może odbiegać od faktycznie pobranej ilości gazu w okresie trwania umowy. Zmniejszenie lub zwiększenie ilości gazu nie będzie pociągać dla Zamawiających (odbiorców gazu) żadnych konsekwencji, poza koniecznością dokonania zapłaty za faktycznie pobraną ilość gazu oraz usługi </w:t>
      </w:r>
      <w:proofErr w:type="spellStart"/>
      <w:r w:rsidR="00401EC4" w:rsidRPr="00D72DE8">
        <w:rPr>
          <w:sz w:val="22"/>
          <w:szCs w:val="22"/>
        </w:rPr>
        <w:t>przesyłu</w:t>
      </w:r>
      <w:proofErr w:type="spellEnd"/>
      <w:r w:rsidR="00401EC4" w:rsidRPr="00D72DE8">
        <w:rPr>
          <w:sz w:val="22"/>
          <w:szCs w:val="22"/>
        </w:rPr>
        <w:t xml:space="preserve"> zgodnie z obowiązującą Taryfą Operatora.)</w:t>
      </w:r>
      <w:r w:rsidR="00533643">
        <w:rPr>
          <w:sz w:val="22"/>
          <w:szCs w:val="22"/>
        </w:rPr>
        <w:t>.</w:t>
      </w:r>
    </w:p>
    <w:p w14:paraId="2CBF6FDB" w14:textId="4732E838" w:rsidR="00901601" w:rsidRDefault="00901601" w:rsidP="0090160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W w:w="49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2"/>
        <w:gridCol w:w="1843"/>
        <w:gridCol w:w="1491"/>
      </w:tblGrid>
      <w:tr w:rsidR="00901601" w:rsidRPr="00901601" w14:paraId="66F09AC2" w14:textId="77777777" w:rsidTr="00901601">
        <w:trPr>
          <w:trHeight w:val="643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EDA2" w14:textId="1BE3DB1D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901601">
              <w:rPr>
                <w:b/>
                <w:bCs/>
                <w:color w:val="000000"/>
                <w:sz w:val="20"/>
                <w:szCs w:val="20"/>
              </w:rPr>
              <w:t>aryfa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4407" w14:textId="7EAD5074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</w:t>
            </w:r>
            <w:r w:rsidRPr="00901601">
              <w:rPr>
                <w:b/>
                <w:bCs/>
                <w:color w:val="000000"/>
                <w:sz w:val="20"/>
                <w:szCs w:val="20"/>
              </w:rPr>
              <w:t>apotrzebowanie [kWh]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BB21" w14:textId="15E3CC0A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01601">
              <w:rPr>
                <w:b/>
                <w:bCs/>
                <w:color w:val="000000"/>
                <w:sz w:val="20"/>
                <w:szCs w:val="20"/>
              </w:rPr>
              <w:t>Iloś</w:t>
            </w:r>
            <w:r>
              <w:rPr>
                <w:b/>
                <w:bCs/>
                <w:color w:val="000000"/>
                <w:sz w:val="20"/>
                <w:szCs w:val="20"/>
              </w:rPr>
              <w:t>ć</w:t>
            </w:r>
            <w:r w:rsidRPr="00901601">
              <w:rPr>
                <w:b/>
                <w:bCs/>
                <w:color w:val="000000"/>
                <w:sz w:val="20"/>
                <w:szCs w:val="20"/>
              </w:rPr>
              <w:t xml:space="preserve"> punktów poboru</w:t>
            </w:r>
          </w:p>
        </w:tc>
      </w:tr>
      <w:tr w:rsidR="00901601" w:rsidRPr="00901601" w14:paraId="15A00FD9" w14:textId="77777777" w:rsidTr="00901601">
        <w:trPr>
          <w:trHeight w:val="4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E00A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BW-3.6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B820" w14:textId="77777777" w:rsidR="00901601" w:rsidRPr="00901601" w:rsidRDefault="00901601">
            <w:pPr>
              <w:jc w:val="right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295 611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6AF5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8</w:t>
            </w:r>
          </w:p>
        </w:tc>
      </w:tr>
      <w:tr w:rsidR="00901601" w:rsidRPr="00901601" w14:paraId="2D76F249" w14:textId="77777777" w:rsidTr="00901601">
        <w:trPr>
          <w:trHeight w:val="4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BF50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BW-2.1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44D8" w14:textId="77777777" w:rsidR="00901601" w:rsidRPr="00901601" w:rsidRDefault="00901601">
            <w:pPr>
              <w:jc w:val="right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52 800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D1B5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4</w:t>
            </w:r>
          </w:p>
        </w:tc>
      </w:tr>
      <w:tr w:rsidR="00901601" w:rsidRPr="00901601" w14:paraId="017D4690" w14:textId="77777777" w:rsidTr="00901601">
        <w:trPr>
          <w:trHeight w:val="4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92CA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BW-5.1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3909" w14:textId="77777777" w:rsidR="00901601" w:rsidRPr="00901601" w:rsidRDefault="00901601">
            <w:pPr>
              <w:jc w:val="right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345 700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C617" w14:textId="77777777" w:rsidR="00901601" w:rsidRPr="00901601" w:rsidRDefault="00901601">
            <w:pPr>
              <w:jc w:val="center"/>
              <w:rPr>
                <w:color w:val="000000"/>
                <w:sz w:val="20"/>
                <w:szCs w:val="20"/>
              </w:rPr>
            </w:pPr>
            <w:r w:rsidRPr="00901601">
              <w:rPr>
                <w:color w:val="000000"/>
                <w:sz w:val="20"/>
                <w:szCs w:val="20"/>
              </w:rPr>
              <w:t>1</w:t>
            </w:r>
          </w:p>
        </w:tc>
      </w:tr>
      <w:tr w:rsidR="00901601" w:rsidRPr="00901601" w14:paraId="109D8BC5" w14:textId="77777777" w:rsidTr="00901601">
        <w:trPr>
          <w:trHeight w:val="667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AC7F" w14:textId="0FE2222B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</w:t>
            </w:r>
            <w:r w:rsidRPr="00901601">
              <w:rPr>
                <w:b/>
                <w:bCs/>
                <w:color w:val="000000"/>
                <w:sz w:val="20"/>
                <w:szCs w:val="20"/>
              </w:rPr>
              <w:t>uma zapotrzebowania [kWh]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6817" w14:textId="77777777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01601">
              <w:rPr>
                <w:b/>
                <w:bCs/>
                <w:color w:val="000000"/>
                <w:sz w:val="20"/>
                <w:szCs w:val="20"/>
              </w:rPr>
              <w:t>694 111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2B80" w14:textId="77777777" w:rsidR="00901601" w:rsidRPr="00901601" w:rsidRDefault="009016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01601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</w:tbl>
    <w:p w14:paraId="07038703" w14:textId="77777777" w:rsidR="00901601" w:rsidRPr="00D72DE8" w:rsidRDefault="00901601" w:rsidP="0090160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C2A6B77" w14:textId="77777777" w:rsidR="00C84A69" w:rsidRPr="00D72DE8" w:rsidRDefault="00C84A69" w:rsidP="00C84A69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867D4E5" w14:textId="153834AF" w:rsidR="00DA1B22" w:rsidRPr="00D72DE8" w:rsidRDefault="009C0574" w:rsidP="00DA1B22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 xml:space="preserve">W ramach realizacji zamówienia Wykonawca będzie zobowiązany do dostarczania gazu ziemnego zgodnie z </w:t>
      </w:r>
      <w:r w:rsidR="00C543E0" w:rsidRPr="00D72DE8">
        <w:rPr>
          <w:sz w:val="22"/>
          <w:szCs w:val="22"/>
        </w:rPr>
        <w:t xml:space="preserve">zawartą umową, </w:t>
      </w:r>
      <w:r w:rsidRPr="00D72DE8">
        <w:rPr>
          <w:sz w:val="22"/>
          <w:szCs w:val="22"/>
        </w:rPr>
        <w:t xml:space="preserve">przepisami ustawy z dnia 10 kwietnia 1997 r. Prawo </w:t>
      </w:r>
      <w:r w:rsidR="00C66141" w:rsidRPr="00D72DE8">
        <w:rPr>
          <w:sz w:val="22"/>
          <w:szCs w:val="22"/>
        </w:rPr>
        <w:t>energetyczne (</w:t>
      </w:r>
      <w:proofErr w:type="spellStart"/>
      <w:r w:rsidR="00C66141" w:rsidRPr="00D72DE8">
        <w:rPr>
          <w:sz w:val="22"/>
          <w:szCs w:val="22"/>
        </w:rPr>
        <w:t>t.j</w:t>
      </w:r>
      <w:proofErr w:type="spellEnd"/>
      <w:r w:rsidR="00C66141" w:rsidRPr="00D72DE8">
        <w:rPr>
          <w:sz w:val="22"/>
          <w:szCs w:val="22"/>
        </w:rPr>
        <w:t xml:space="preserve">. Dz. U. z 2022 r., poz. 1385 </w:t>
      </w:r>
      <w:r w:rsidRPr="00D72DE8">
        <w:rPr>
          <w:sz w:val="22"/>
          <w:szCs w:val="22"/>
        </w:rPr>
        <w:t>z</w:t>
      </w:r>
      <w:r w:rsidR="00C66141" w:rsidRPr="00D72DE8">
        <w:rPr>
          <w:sz w:val="22"/>
          <w:szCs w:val="22"/>
        </w:rPr>
        <w:t xml:space="preserve"> </w:t>
      </w:r>
      <w:proofErr w:type="spellStart"/>
      <w:r w:rsidR="00C66141" w:rsidRPr="00D72DE8">
        <w:rPr>
          <w:sz w:val="22"/>
          <w:szCs w:val="22"/>
        </w:rPr>
        <w:t>późn</w:t>
      </w:r>
      <w:proofErr w:type="spellEnd"/>
      <w:r w:rsidR="00C66141" w:rsidRPr="00D72DE8">
        <w:rPr>
          <w:sz w:val="22"/>
          <w:szCs w:val="22"/>
        </w:rPr>
        <w:t>. zm</w:t>
      </w:r>
      <w:r w:rsidRPr="00D72DE8">
        <w:rPr>
          <w:sz w:val="22"/>
          <w:szCs w:val="22"/>
        </w:rPr>
        <w:t>.)</w:t>
      </w:r>
      <w:r w:rsidR="00533643">
        <w:rPr>
          <w:sz w:val="22"/>
          <w:szCs w:val="22"/>
        </w:rPr>
        <w:t>,</w:t>
      </w:r>
      <w:r w:rsidRPr="00D72DE8">
        <w:rPr>
          <w:sz w:val="22"/>
          <w:szCs w:val="22"/>
        </w:rPr>
        <w:t xml:space="preserve"> </w:t>
      </w:r>
      <w:r w:rsidR="00C543E0" w:rsidRPr="00D72DE8">
        <w:rPr>
          <w:sz w:val="22"/>
          <w:szCs w:val="22"/>
        </w:rPr>
        <w:t>Kodeksu cywilnego oraz przepisami wykonaw</w:t>
      </w:r>
      <w:r w:rsidR="00DA1B22" w:rsidRPr="00D72DE8">
        <w:rPr>
          <w:sz w:val="22"/>
          <w:szCs w:val="22"/>
        </w:rPr>
        <w:t>czymi wydanymi na ich podstawie, w szczególności z Rozporządzeniem Ministra Gospodarki z dnia 2 lipca 2010 r. w sprawie szczegółowych warunków funkcjonowania systemu gazowego (</w:t>
      </w:r>
      <w:proofErr w:type="spellStart"/>
      <w:r w:rsidR="00DA1B22" w:rsidRPr="00D72DE8">
        <w:rPr>
          <w:sz w:val="22"/>
          <w:szCs w:val="22"/>
        </w:rPr>
        <w:t>t.j</w:t>
      </w:r>
      <w:proofErr w:type="spellEnd"/>
      <w:r w:rsidR="00DA1B22" w:rsidRPr="00D72DE8">
        <w:rPr>
          <w:sz w:val="22"/>
          <w:szCs w:val="22"/>
        </w:rPr>
        <w:t xml:space="preserve">. Dz. U. z 2018 r. poz. 1158 z </w:t>
      </w:r>
      <w:proofErr w:type="spellStart"/>
      <w:r w:rsidR="00DA1B22" w:rsidRPr="00D72DE8">
        <w:rPr>
          <w:sz w:val="22"/>
          <w:szCs w:val="22"/>
        </w:rPr>
        <w:t>późn</w:t>
      </w:r>
      <w:proofErr w:type="spellEnd"/>
      <w:r w:rsidR="00DA1B22" w:rsidRPr="00D72DE8">
        <w:rPr>
          <w:sz w:val="22"/>
          <w:szCs w:val="22"/>
        </w:rPr>
        <w:t>. zm.).</w:t>
      </w:r>
    </w:p>
    <w:p w14:paraId="025F218C" w14:textId="77777777" w:rsidR="00EE23D6" w:rsidRPr="00D72DE8" w:rsidRDefault="00EE23D6" w:rsidP="00EE23D6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696AEDC" w14:textId="77777777" w:rsidR="00EE23D6" w:rsidRPr="00D72DE8" w:rsidRDefault="00EE23D6" w:rsidP="00EE23D6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bCs/>
          <w:sz w:val="22"/>
          <w:szCs w:val="22"/>
        </w:rPr>
        <w:t>Wspólny Słownik Zamówień CPV:</w:t>
      </w:r>
    </w:p>
    <w:p w14:paraId="2DBEEDD7" w14:textId="77777777" w:rsidR="00EE23D6" w:rsidRPr="00D72DE8" w:rsidRDefault="00EE23D6" w:rsidP="00EE23D6">
      <w:pPr>
        <w:jc w:val="both"/>
        <w:rPr>
          <w:bCs/>
          <w:sz w:val="22"/>
          <w:szCs w:val="22"/>
        </w:rPr>
      </w:pPr>
      <w:r w:rsidRPr="00D72DE8">
        <w:rPr>
          <w:bCs/>
          <w:sz w:val="22"/>
          <w:szCs w:val="22"/>
        </w:rPr>
        <w:t>09123000-7</w:t>
      </w:r>
      <w:r w:rsidRPr="00D72DE8">
        <w:rPr>
          <w:bCs/>
          <w:sz w:val="22"/>
          <w:szCs w:val="22"/>
        </w:rPr>
        <w:tab/>
        <w:t>gaz ziemny</w:t>
      </w:r>
      <w:r w:rsidR="00AE1343" w:rsidRPr="00D72DE8">
        <w:rPr>
          <w:bCs/>
          <w:sz w:val="22"/>
          <w:szCs w:val="22"/>
        </w:rPr>
        <w:t>,</w:t>
      </w:r>
    </w:p>
    <w:p w14:paraId="29B6554D" w14:textId="77777777" w:rsidR="009D4255" w:rsidRDefault="00AE1343" w:rsidP="00EE23D6">
      <w:pPr>
        <w:jc w:val="both"/>
        <w:rPr>
          <w:bCs/>
          <w:sz w:val="22"/>
          <w:szCs w:val="22"/>
        </w:rPr>
      </w:pPr>
      <w:r w:rsidRPr="00D72DE8">
        <w:rPr>
          <w:bCs/>
          <w:sz w:val="22"/>
          <w:szCs w:val="22"/>
        </w:rPr>
        <w:t>65210000-8</w:t>
      </w:r>
      <w:r w:rsidRPr="00D72DE8">
        <w:rPr>
          <w:bCs/>
          <w:sz w:val="22"/>
          <w:szCs w:val="22"/>
        </w:rPr>
        <w:tab/>
      </w:r>
      <w:proofErr w:type="spellStart"/>
      <w:r w:rsidRPr="00D72DE8">
        <w:rPr>
          <w:bCs/>
          <w:sz w:val="22"/>
          <w:szCs w:val="22"/>
        </w:rPr>
        <w:t>przesył</w:t>
      </w:r>
      <w:proofErr w:type="spellEnd"/>
      <w:r w:rsidRPr="00D72DE8">
        <w:rPr>
          <w:bCs/>
          <w:sz w:val="22"/>
          <w:szCs w:val="22"/>
        </w:rPr>
        <w:t xml:space="preserve"> gazu</w:t>
      </w:r>
      <w:r w:rsidR="009D4255">
        <w:rPr>
          <w:bCs/>
          <w:sz w:val="22"/>
          <w:szCs w:val="22"/>
        </w:rPr>
        <w:t xml:space="preserve">, </w:t>
      </w:r>
    </w:p>
    <w:p w14:paraId="10B71944" w14:textId="4E6D14BD" w:rsidR="00EE23D6" w:rsidRPr="004B55FF" w:rsidRDefault="009D4255" w:rsidP="00EE23D6">
      <w:pPr>
        <w:jc w:val="both"/>
        <w:rPr>
          <w:bCs/>
          <w:sz w:val="22"/>
          <w:szCs w:val="22"/>
        </w:rPr>
      </w:pPr>
      <w:r w:rsidRPr="004B55FF">
        <w:rPr>
          <w:bCs/>
          <w:sz w:val="22"/>
          <w:szCs w:val="22"/>
        </w:rPr>
        <w:t xml:space="preserve">65200000-5 </w:t>
      </w:r>
      <w:r w:rsidRPr="004B55FF">
        <w:rPr>
          <w:bCs/>
          <w:sz w:val="22"/>
          <w:szCs w:val="22"/>
        </w:rPr>
        <w:tab/>
      </w:r>
      <w:proofErr w:type="spellStart"/>
      <w:r w:rsidRPr="004B55FF">
        <w:rPr>
          <w:bCs/>
          <w:sz w:val="22"/>
          <w:szCs w:val="22"/>
        </w:rPr>
        <w:t>przesył</w:t>
      </w:r>
      <w:proofErr w:type="spellEnd"/>
      <w:r w:rsidRPr="004B55FF">
        <w:rPr>
          <w:bCs/>
          <w:sz w:val="22"/>
          <w:szCs w:val="22"/>
        </w:rPr>
        <w:t xml:space="preserve"> gazu i podobne usługi</w:t>
      </w:r>
      <w:r w:rsidR="00AE1343" w:rsidRPr="004B55FF">
        <w:rPr>
          <w:bCs/>
          <w:sz w:val="22"/>
          <w:szCs w:val="22"/>
        </w:rPr>
        <w:t>.</w:t>
      </w:r>
    </w:p>
    <w:p w14:paraId="5B50F61B" w14:textId="77777777" w:rsidR="00401EC4" w:rsidRPr="00D72DE8" w:rsidRDefault="00401EC4" w:rsidP="00EE23D6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BFE50AF" w14:textId="77777777" w:rsidR="00401EC4" w:rsidRPr="00D72DE8" w:rsidRDefault="00401EC4" w:rsidP="00401EC4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lastRenderedPageBreak/>
        <w:t>Rodzaj paliwa - g</w:t>
      </w:r>
      <w:r w:rsidR="009C0574" w:rsidRPr="00D72DE8">
        <w:rPr>
          <w:sz w:val="22"/>
          <w:szCs w:val="22"/>
        </w:rPr>
        <w:t>az z rodziny gazy ziemne, grupa wysokomet</w:t>
      </w:r>
      <w:r w:rsidRPr="00D72DE8">
        <w:rPr>
          <w:sz w:val="22"/>
          <w:szCs w:val="22"/>
        </w:rPr>
        <w:t>anowa, symbol E, wg PN-C-04750.</w:t>
      </w:r>
    </w:p>
    <w:p w14:paraId="766A3279" w14:textId="77777777" w:rsidR="00401EC4" w:rsidRPr="00D72DE8" w:rsidRDefault="00401EC4" w:rsidP="00401EC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52497E2" w14:textId="05685B64" w:rsidR="007D0E08" w:rsidRPr="00D72DE8" w:rsidRDefault="009C0574" w:rsidP="007D0E08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Miejsc</w:t>
      </w:r>
      <w:r w:rsidR="00401EC4" w:rsidRPr="00D72DE8">
        <w:rPr>
          <w:sz w:val="22"/>
          <w:szCs w:val="22"/>
        </w:rPr>
        <w:t>e dostarczania paliwa gazowego</w:t>
      </w:r>
      <w:r w:rsidR="00FD682D" w:rsidRPr="00D72DE8">
        <w:rPr>
          <w:sz w:val="22"/>
          <w:szCs w:val="22"/>
        </w:rPr>
        <w:t xml:space="preserve"> </w:t>
      </w:r>
      <w:r w:rsidR="00401EC4" w:rsidRPr="00D72DE8">
        <w:rPr>
          <w:sz w:val="22"/>
          <w:szCs w:val="22"/>
        </w:rPr>
        <w:t xml:space="preserve">- Zgodnie z danymi </w:t>
      </w:r>
      <w:r w:rsidR="00EE23D6" w:rsidRPr="00D72DE8">
        <w:rPr>
          <w:sz w:val="22"/>
          <w:szCs w:val="22"/>
        </w:rPr>
        <w:t>w T</w:t>
      </w:r>
      <w:r w:rsidR="00401EC4" w:rsidRPr="00D72DE8">
        <w:rPr>
          <w:sz w:val="22"/>
          <w:szCs w:val="22"/>
        </w:rPr>
        <w:t>abeli</w:t>
      </w:r>
      <w:r w:rsidR="00EE23D6" w:rsidRPr="00D72DE8">
        <w:rPr>
          <w:sz w:val="22"/>
          <w:szCs w:val="22"/>
        </w:rPr>
        <w:t xml:space="preserve"> nr 1</w:t>
      </w:r>
      <w:r w:rsidR="00FB17A1">
        <w:rPr>
          <w:sz w:val="22"/>
          <w:szCs w:val="22"/>
        </w:rPr>
        <w:t xml:space="preserve"> – </w:t>
      </w:r>
      <w:r w:rsidR="00FB17A1" w:rsidRPr="00285A45">
        <w:rPr>
          <w:sz w:val="22"/>
          <w:szCs w:val="22"/>
        </w:rPr>
        <w:t>załącznik nr 1a do SWZ</w:t>
      </w:r>
      <w:r w:rsidR="00401EC4" w:rsidRPr="00285A45">
        <w:rPr>
          <w:sz w:val="22"/>
          <w:szCs w:val="22"/>
        </w:rPr>
        <w:t>.</w:t>
      </w:r>
    </w:p>
    <w:p w14:paraId="07E37E0A" w14:textId="77777777" w:rsidR="007D0E08" w:rsidRPr="00D72DE8" w:rsidRDefault="007D0E08" w:rsidP="007D0E08">
      <w:pPr>
        <w:rPr>
          <w:sz w:val="22"/>
          <w:szCs w:val="22"/>
        </w:rPr>
      </w:pPr>
    </w:p>
    <w:p w14:paraId="441CB4E3" w14:textId="4101650F" w:rsidR="001D7ED4" w:rsidRPr="00E926B5" w:rsidRDefault="007D0E08" w:rsidP="001D7ED4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E926B5">
        <w:rPr>
          <w:sz w:val="22"/>
          <w:szCs w:val="22"/>
        </w:rPr>
        <w:t xml:space="preserve">Termin realizacji przedmiotu zamówienia ustala się </w:t>
      </w:r>
      <w:r w:rsidRPr="00E926B5">
        <w:rPr>
          <w:b/>
          <w:bCs/>
          <w:sz w:val="22"/>
          <w:szCs w:val="22"/>
        </w:rPr>
        <w:t xml:space="preserve">na okres </w:t>
      </w:r>
      <w:r w:rsidR="004B55FF">
        <w:rPr>
          <w:b/>
          <w:bCs/>
          <w:sz w:val="22"/>
          <w:szCs w:val="22"/>
        </w:rPr>
        <w:t>12 miesięcy</w:t>
      </w:r>
      <w:r w:rsidRPr="00E926B5">
        <w:rPr>
          <w:b/>
          <w:bCs/>
          <w:sz w:val="22"/>
          <w:szCs w:val="22"/>
        </w:rPr>
        <w:t xml:space="preserve"> </w:t>
      </w:r>
      <w:r w:rsidRPr="00E926B5">
        <w:rPr>
          <w:sz w:val="22"/>
          <w:szCs w:val="22"/>
        </w:rPr>
        <w:t>od dnia 1 stycznia 2023 r.</w:t>
      </w:r>
      <w:r w:rsidR="007D6903" w:rsidRPr="00E926B5">
        <w:rPr>
          <w:sz w:val="22"/>
          <w:szCs w:val="22"/>
        </w:rPr>
        <w:t xml:space="preserve"> do dnia 31 grudnia 2023 r.</w:t>
      </w:r>
      <w:r w:rsidR="00533643" w:rsidRPr="00E926B5">
        <w:rPr>
          <w:sz w:val="22"/>
          <w:szCs w:val="22"/>
        </w:rPr>
        <w:t>,</w:t>
      </w:r>
      <w:r w:rsidRPr="00E926B5">
        <w:rPr>
          <w:sz w:val="22"/>
          <w:szCs w:val="22"/>
        </w:rPr>
        <w:t xml:space="preserve"> z zastrzeżeniem pkt 8, 9</w:t>
      </w:r>
      <w:r w:rsidR="00234C2A" w:rsidRPr="00E926B5">
        <w:rPr>
          <w:sz w:val="22"/>
          <w:szCs w:val="22"/>
        </w:rPr>
        <w:t xml:space="preserve">, </w:t>
      </w:r>
      <w:r w:rsidRPr="00E926B5">
        <w:rPr>
          <w:sz w:val="22"/>
          <w:szCs w:val="22"/>
        </w:rPr>
        <w:t>10</w:t>
      </w:r>
      <w:r w:rsidR="00234C2A" w:rsidRPr="00E926B5">
        <w:rPr>
          <w:sz w:val="22"/>
          <w:szCs w:val="22"/>
        </w:rPr>
        <w:t xml:space="preserve"> i 12</w:t>
      </w:r>
      <w:r w:rsidR="007D6903" w:rsidRPr="00E926B5">
        <w:rPr>
          <w:sz w:val="22"/>
          <w:szCs w:val="22"/>
        </w:rPr>
        <w:t>.</w:t>
      </w:r>
      <w:r w:rsidR="00F07972" w:rsidRPr="00E926B5">
        <w:rPr>
          <w:sz w:val="22"/>
          <w:szCs w:val="22"/>
        </w:rPr>
        <w:t xml:space="preserve"> </w:t>
      </w:r>
    </w:p>
    <w:p w14:paraId="1C543C50" w14:textId="77777777" w:rsidR="001D7ED4" w:rsidRPr="00D72DE8" w:rsidRDefault="001D7ED4" w:rsidP="001D7ED4">
      <w:pPr>
        <w:rPr>
          <w:sz w:val="22"/>
          <w:szCs w:val="22"/>
        </w:rPr>
      </w:pPr>
    </w:p>
    <w:p w14:paraId="70C11889" w14:textId="260EE3FB" w:rsidR="0088217C" w:rsidRPr="00D72DE8" w:rsidRDefault="0088217C" w:rsidP="001D7ED4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W okresie od dnia podpisania umowy do rozpoczęcia okresu realizacji dostawy paliwa gazowego wraz z usługą dystrybucji, Wykonawca przystąpi do koniecznych przygotowań, umożliwiających należytą i terminową realizację umowy.</w:t>
      </w:r>
      <w:r w:rsidR="001D7ED4" w:rsidRPr="00D72DE8">
        <w:rPr>
          <w:sz w:val="22"/>
          <w:szCs w:val="22"/>
        </w:rPr>
        <w:t xml:space="preserve"> Ewentualna zmiana sprzedawcy gazu ziemnego powinna przebiegać bez zakłóceń w dostawie paliwa gazowego obejmującej sprzedaż i dystrybucję</w:t>
      </w:r>
      <w:r w:rsidR="00F07972">
        <w:rPr>
          <w:sz w:val="22"/>
          <w:szCs w:val="22"/>
        </w:rPr>
        <w:t>.</w:t>
      </w:r>
    </w:p>
    <w:p w14:paraId="3EAEC133" w14:textId="77777777" w:rsidR="001A55C6" w:rsidRPr="00D72DE8" w:rsidRDefault="001A55C6" w:rsidP="001A55C6">
      <w:pPr>
        <w:rPr>
          <w:sz w:val="22"/>
          <w:szCs w:val="22"/>
        </w:rPr>
      </w:pPr>
    </w:p>
    <w:p w14:paraId="5136954C" w14:textId="244CE93B" w:rsidR="001A55C6" w:rsidRPr="00D72DE8" w:rsidRDefault="001A55C6" w:rsidP="001A55C6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Wykonawca zobowiązany jest do dokonania wszelkich czynności i uzgodnień z Operatorem Systemu Dystrybucyjnego (OSD) niezbędnych do przeprowadzenia procedury zmiany sprzedawcy, na podstawie udzielonego przez Zamawiającego pełnomocnictwa.</w:t>
      </w:r>
    </w:p>
    <w:p w14:paraId="360A614C" w14:textId="77777777" w:rsidR="00401EC4" w:rsidRPr="00D72DE8" w:rsidRDefault="00401EC4" w:rsidP="00401EC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7436E89" w14:textId="77777777" w:rsidR="00401EC4" w:rsidRPr="00D72DE8" w:rsidRDefault="00221E27" w:rsidP="00401EC4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Warunkiem rozpoczęcia dostaw we wskazanym terminie jest skuteczne wygaśnięcie obowiązujących umów oraz skuteczne przeprowadzenie procedury zmiany sprzedawcy.</w:t>
      </w:r>
    </w:p>
    <w:p w14:paraId="00F45404" w14:textId="77777777" w:rsidR="00401EC4" w:rsidRPr="00D72DE8" w:rsidRDefault="00401EC4" w:rsidP="00401EC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847D38D" w14:textId="2522BBC9" w:rsidR="00EE23D6" w:rsidRPr="00D72DE8" w:rsidRDefault="00221E27" w:rsidP="00D538BC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bCs/>
          <w:sz w:val="22"/>
          <w:szCs w:val="22"/>
        </w:rPr>
        <w:t>Informacja dotycząc</w:t>
      </w:r>
      <w:r w:rsidR="00D7489E">
        <w:rPr>
          <w:bCs/>
          <w:sz w:val="22"/>
          <w:szCs w:val="22"/>
        </w:rPr>
        <w:t>a</w:t>
      </w:r>
      <w:r w:rsidRPr="00D72DE8">
        <w:rPr>
          <w:bCs/>
          <w:sz w:val="22"/>
          <w:szCs w:val="22"/>
        </w:rPr>
        <w:t xml:space="preserve"> aktualnego sta</w:t>
      </w:r>
      <w:r w:rsidR="00401EC4" w:rsidRPr="00D72DE8">
        <w:rPr>
          <w:bCs/>
          <w:sz w:val="22"/>
          <w:szCs w:val="22"/>
        </w:rPr>
        <w:t xml:space="preserve">nu umów do punktów poboru gazu </w:t>
      </w:r>
      <w:r w:rsidR="00113638" w:rsidRPr="00D72DE8">
        <w:rPr>
          <w:bCs/>
          <w:sz w:val="22"/>
          <w:szCs w:val="22"/>
        </w:rPr>
        <w:t>–</w:t>
      </w:r>
      <w:r w:rsidR="00401EC4" w:rsidRPr="00D72DE8">
        <w:rPr>
          <w:bCs/>
          <w:sz w:val="22"/>
          <w:szCs w:val="22"/>
        </w:rPr>
        <w:t xml:space="preserve"> </w:t>
      </w:r>
      <w:r w:rsidRPr="00D72DE8">
        <w:rPr>
          <w:bCs/>
          <w:color w:val="000000" w:themeColor="text1"/>
          <w:sz w:val="22"/>
          <w:szCs w:val="22"/>
        </w:rPr>
        <w:t>umow</w:t>
      </w:r>
      <w:r w:rsidR="00113638" w:rsidRPr="00D72DE8">
        <w:rPr>
          <w:bCs/>
          <w:color w:val="000000" w:themeColor="text1"/>
          <w:sz w:val="22"/>
          <w:szCs w:val="22"/>
        </w:rPr>
        <w:t>y kompleksowe</w:t>
      </w:r>
      <w:r w:rsidRPr="00D72DE8">
        <w:rPr>
          <w:bCs/>
          <w:color w:val="000000" w:themeColor="text1"/>
          <w:sz w:val="22"/>
          <w:szCs w:val="22"/>
        </w:rPr>
        <w:t xml:space="preserve"> </w:t>
      </w:r>
      <w:r w:rsidR="00D538BC" w:rsidRPr="00D72DE8">
        <w:rPr>
          <w:bCs/>
          <w:color w:val="000000" w:themeColor="text1"/>
          <w:sz w:val="22"/>
          <w:szCs w:val="22"/>
        </w:rPr>
        <w:t xml:space="preserve">dostarczania paliwa gazowego </w:t>
      </w:r>
      <w:r w:rsidRPr="00D72DE8">
        <w:rPr>
          <w:bCs/>
          <w:color w:val="000000" w:themeColor="text1"/>
          <w:sz w:val="22"/>
          <w:szCs w:val="22"/>
        </w:rPr>
        <w:t>zawart</w:t>
      </w:r>
      <w:r w:rsidR="00D7489E">
        <w:rPr>
          <w:bCs/>
          <w:color w:val="000000" w:themeColor="text1"/>
          <w:sz w:val="22"/>
          <w:szCs w:val="22"/>
        </w:rPr>
        <w:t>e</w:t>
      </w:r>
      <w:r w:rsidRPr="00D72DE8">
        <w:rPr>
          <w:bCs/>
          <w:color w:val="000000" w:themeColor="text1"/>
          <w:sz w:val="22"/>
          <w:szCs w:val="22"/>
        </w:rPr>
        <w:t xml:space="preserve"> na czas </w:t>
      </w:r>
      <w:r w:rsidR="00D538BC" w:rsidRPr="00D72DE8">
        <w:rPr>
          <w:bCs/>
          <w:color w:val="000000" w:themeColor="text1"/>
          <w:sz w:val="22"/>
          <w:szCs w:val="22"/>
        </w:rPr>
        <w:t xml:space="preserve">nieoznaczony </w:t>
      </w:r>
      <w:r w:rsidRPr="00D72DE8">
        <w:rPr>
          <w:bCs/>
          <w:color w:val="000000" w:themeColor="text1"/>
          <w:sz w:val="22"/>
          <w:szCs w:val="22"/>
        </w:rPr>
        <w:t>z Wykonawcą: PGNiG Obrót Detaliczny Sp. z o.o.</w:t>
      </w:r>
      <w:r w:rsidR="00D538BC" w:rsidRPr="00D72DE8">
        <w:rPr>
          <w:bCs/>
          <w:color w:val="000000" w:themeColor="text1"/>
          <w:sz w:val="22"/>
          <w:szCs w:val="22"/>
        </w:rPr>
        <w:t xml:space="preserve"> z siedzib</w:t>
      </w:r>
      <w:r w:rsidR="003822A3">
        <w:rPr>
          <w:bCs/>
          <w:color w:val="000000" w:themeColor="text1"/>
          <w:sz w:val="22"/>
          <w:szCs w:val="22"/>
        </w:rPr>
        <w:t>ą</w:t>
      </w:r>
      <w:r w:rsidR="00D538BC" w:rsidRPr="00D72DE8">
        <w:rPr>
          <w:bCs/>
          <w:color w:val="000000" w:themeColor="text1"/>
          <w:sz w:val="22"/>
          <w:szCs w:val="22"/>
        </w:rPr>
        <w:t xml:space="preserve"> w Warszawie przy ul.</w:t>
      </w:r>
      <w:r w:rsidRPr="00D72DE8">
        <w:rPr>
          <w:bCs/>
          <w:color w:val="000000" w:themeColor="text1"/>
          <w:sz w:val="22"/>
          <w:szCs w:val="22"/>
        </w:rPr>
        <w:t xml:space="preserve"> Jana Kazimierza 3, 01 -248 Warszawa. </w:t>
      </w:r>
    </w:p>
    <w:p w14:paraId="368BA79C" w14:textId="77777777" w:rsidR="001A55C6" w:rsidRPr="00D72DE8" w:rsidRDefault="001A55C6" w:rsidP="001A55C6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6A9D361" w14:textId="30E6B48F" w:rsidR="00A17FAE" w:rsidRPr="00D72DE8" w:rsidRDefault="001A55C6" w:rsidP="00A17FAE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Wykonawca wypowie obowiązujące umowy dotychczaso</w:t>
      </w:r>
      <w:r w:rsidR="00D538BC" w:rsidRPr="00D72DE8">
        <w:rPr>
          <w:sz w:val="22"/>
          <w:szCs w:val="22"/>
        </w:rPr>
        <w:t>wemu Wykonawcy</w:t>
      </w:r>
      <w:r w:rsidRPr="00D72DE8">
        <w:rPr>
          <w:sz w:val="22"/>
          <w:szCs w:val="22"/>
        </w:rPr>
        <w:t>, aby umożliwić podpisanie nowych umów</w:t>
      </w:r>
      <w:r w:rsidR="004518E1">
        <w:rPr>
          <w:sz w:val="22"/>
          <w:szCs w:val="22"/>
        </w:rPr>
        <w:t>,</w:t>
      </w:r>
      <w:r w:rsidRPr="00D72DE8">
        <w:rPr>
          <w:sz w:val="22"/>
          <w:szCs w:val="22"/>
        </w:rPr>
        <w:t xml:space="preserve"> o ile będzie to konieczne.</w:t>
      </w:r>
    </w:p>
    <w:p w14:paraId="5C1F038F" w14:textId="77777777" w:rsidR="00A17FAE" w:rsidRPr="00D72DE8" w:rsidRDefault="00A17FAE" w:rsidP="00A17FA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CD85E31" w14:textId="2E2A16F4" w:rsidR="00EA4CEE" w:rsidRPr="00D72DE8" w:rsidRDefault="00A17FAE" w:rsidP="00A17FAE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Zamawiającym upoważnionym do przygotowania i przeprowadzenia postępowania jest Gmina</w:t>
      </w:r>
      <w:r w:rsidR="00EA4CEE" w:rsidRPr="00D72DE8">
        <w:rPr>
          <w:sz w:val="22"/>
          <w:szCs w:val="22"/>
        </w:rPr>
        <w:t xml:space="preserve"> Szydłów</w:t>
      </w:r>
      <w:r w:rsidRPr="00D72DE8">
        <w:rPr>
          <w:sz w:val="22"/>
          <w:szCs w:val="22"/>
        </w:rPr>
        <w:t>. Podmiotami, z którymi zostaną zawarte odrębne umowy o udzielenie zamówienia publicznego</w:t>
      </w:r>
      <w:r w:rsidR="004518E1">
        <w:rPr>
          <w:sz w:val="22"/>
          <w:szCs w:val="22"/>
        </w:rPr>
        <w:t>,</w:t>
      </w:r>
      <w:r w:rsidRPr="00D72DE8">
        <w:rPr>
          <w:sz w:val="22"/>
          <w:szCs w:val="22"/>
        </w:rPr>
        <w:t xml:space="preserve"> są</w:t>
      </w:r>
      <w:r w:rsidR="00C84A69" w:rsidRPr="00D72DE8">
        <w:rPr>
          <w:sz w:val="22"/>
          <w:szCs w:val="22"/>
        </w:rPr>
        <w:t xml:space="preserve"> podmioty wymienione w pk</w:t>
      </w:r>
      <w:r w:rsidR="007D0E08" w:rsidRPr="00D72DE8">
        <w:rPr>
          <w:sz w:val="22"/>
          <w:szCs w:val="22"/>
        </w:rPr>
        <w:t>t</w:t>
      </w:r>
      <w:r w:rsidR="00C84A69" w:rsidRPr="00D72DE8">
        <w:rPr>
          <w:sz w:val="22"/>
          <w:szCs w:val="22"/>
        </w:rPr>
        <w:t xml:space="preserve"> 1 </w:t>
      </w:r>
      <w:proofErr w:type="spellStart"/>
      <w:r w:rsidR="00C84A69" w:rsidRPr="00D72DE8">
        <w:rPr>
          <w:sz w:val="22"/>
          <w:szCs w:val="22"/>
        </w:rPr>
        <w:t>ppkt</w:t>
      </w:r>
      <w:proofErr w:type="spellEnd"/>
      <w:r w:rsidR="00C84A69" w:rsidRPr="00D72DE8">
        <w:rPr>
          <w:sz w:val="22"/>
          <w:szCs w:val="22"/>
        </w:rPr>
        <w:t xml:space="preserve"> 1-</w:t>
      </w:r>
      <w:r w:rsidR="00D41EB9">
        <w:rPr>
          <w:sz w:val="22"/>
          <w:szCs w:val="22"/>
        </w:rPr>
        <w:t>5</w:t>
      </w:r>
      <w:r w:rsidR="00C84A69" w:rsidRPr="00D72DE8">
        <w:rPr>
          <w:sz w:val="22"/>
          <w:szCs w:val="22"/>
        </w:rPr>
        <w:t>.</w:t>
      </w:r>
      <w:r w:rsidRPr="00D72DE8">
        <w:rPr>
          <w:sz w:val="22"/>
          <w:szCs w:val="22"/>
        </w:rPr>
        <w:t xml:space="preserve"> </w:t>
      </w:r>
    </w:p>
    <w:p w14:paraId="03A23E18" w14:textId="77777777" w:rsidR="00552D33" w:rsidRPr="00D72DE8" w:rsidRDefault="00552D33" w:rsidP="00552D3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234CC5B" w14:textId="4BDFD733" w:rsidR="00A17FAE" w:rsidRPr="004B55FF" w:rsidRDefault="00FC7BED" w:rsidP="00A17FA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85A45">
        <w:rPr>
          <w:sz w:val="22"/>
          <w:szCs w:val="22"/>
        </w:rPr>
        <w:t>Gmina Szydłów</w:t>
      </w:r>
      <w:r w:rsidR="00A17FAE" w:rsidRPr="004B55FF">
        <w:rPr>
          <w:sz w:val="22"/>
          <w:szCs w:val="22"/>
        </w:rPr>
        <w:t xml:space="preserve">, </w:t>
      </w:r>
      <w:r w:rsidR="000B7065" w:rsidRPr="004B55FF">
        <w:rPr>
          <w:sz w:val="22"/>
          <w:szCs w:val="22"/>
        </w:rPr>
        <w:t xml:space="preserve">na podstawie podpisanego porozumienia w oparciu o art. 38 ustawy z dnia 11 września 2019r. – Prawo zamówień publicznych, </w:t>
      </w:r>
      <w:r w:rsidR="00A17FAE" w:rsidRPr="004B55FF">
        <w:rPr>
          <w:sz w:val="22"/>
          <w:szCs w:val="22"/>
        </w:rPr>
        <w:t xml:space="preserve">działa w imieniu własnym </w:t>
      </w:r>
      <w:r w:rsidR="001C1BE3" w:rsidRPr="004B55FF">
        <w:rPr>
          <w:sz w:val="22"/>
          <w:szCs w:val="22"/>
        </w:rPr>
        <w:t xml:space="preserve">i na własną rzecz </w:t>
      </w:r>
      <w:r w:rsidR="00A17FAE" w:rsidRPr="004B55FF">
        <w:rPr>
          <w:sz w:val="22"/>
          <w:szCs w:val="22"/>
        </w:rPr>
        <w:t xml:space="preserve">oraz w imieniu </w:t>
      </w:r>
      <w:r w:rsidR="000B7065" w:rsidRPr="004B55FF">
        <w:rPr>
          <w:sz w:val="22"/>
          <w:szCs w:val="22"/>
        </w:rPr>
        <w:br/>
      </w:r>
      <w:r w:rsidR="001C1BE3" w:rsidRPr="004B55FF">
        <w:rPr>
          <w:sz w:val="22"/>
          <w:szCs w:val="22"/>
        </w:rPr>
        <w:t xml:space="preserve">i na rzecz </w:t>
      </w:r>
      <w:r w:rsidR="00A17FAE" w:rsidRPr="004B55FF">
        <w:rPr>
          <w:sz w:val="22"/>
          <w:szCs w:val="22"/>
        </w:rPr>
        <w:t>następujących podmiotów:</w:t>
      </w:r>
    </w:p>
    <w:p w14:paraId="56743500" w14:textId="77777777" w:rsidR="000B7065" w:rsidRPr="004B55FF" w:rsidRDefault="000B7065" w:rsidP="000B7065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sz w:val="22"/>
          <w:szCs w:val="22"/>
        </w:rPr>
      </w:pPr>
      <w:r w:rsidRPr="004B55FF">
        <w:rPr>
          <w:sz w:val="22"/>
          <w:szCs w:val="22"/>
        </w:rPr>
        <w:t xml:space="preserve">Szkoły Podstawowej </w:t>
      </w:r>
      <w:bookmarkStart w:id="0" w:name="_Hlk117062924"/>
      <w:r w:rsidRPr="004B55FF">
        <w:rPr>
          <w:sz w:val="22"/>
          <w:szCs w:val="22"/>
        </w:rPr>
        <w:t xml:space="preserve">im. Jana Kaczorowskiego </w:t>
      </w:r>
      <w:bookmarkEnd w:id="0"/>
      <w:r w:rsidRPr="004B55FF">
        <w:rPr>
          <w:sz w:val="22"/>
          <w:szCs w:val="22"/>
        </w:rPr>
        <w:t>w Szydłowie,</w:t>
      </w:r>
    </w:p>
    <w:p w14:paraId="1D4EE1A8" w14:textId="524D311C" w:rsidR="000B7065" w:rsidRPr="004B55FF" w:rsidRDefault="000B7065" w:rsidP="000B7065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sz w:val="22"/>
          <w:szCs w:val="22"/>
        </w:rPr>
      </w:pPr>
      <w:r w:rsidRPr="004B55FF">
        <w:rPr>
          <w:sz w:val="22"/>
          <w:szCs w:val="22"/>
        </w:rPr>
        <w:t>Publicznego Przedszkola w Szydłowie</w:t>
      </w:r>
      <w:r w:rsidR="004C5392" w:rsidRPr="004B55FF">
        <w:rPr>
          <w:sz w:val="22"/>
          <w:szCs w:val="22"/>
        </w:rPr>
        <w:t>,</w:t>
      </w:r>
    </w:p>
    <w:p w14:paraId="46BABFBD" w14:textId="77777777" w:rsidR="000B7065" w:rsidRPr="004B55FF" w:rsidRDefault="000B7065" w:rsidP="000B7065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sz w:val="22"/>
          <w:szCs w:val="22"/>
        </w:rPr>
      </w:pPr>
      <w:bookmarkStart w:id="1" w:name="_Hlk121813764"/>
      <w:r w:rsidRPr="004B55FF">
        <w:rPr>
          <w:sz w:val="22"/>
          <w:szCs w:val="22"/>
        </w:rPr>
        <w:t>Miejsko-Gminnego Centrum Kultury w Szydłowie,</w:t>
      </w:r>
    </w:p>
    <w:bookmarkEnd w:id="1"/>
    <w:p w14:paraId="70CD522F" w14:textId="77777777" w:rsidR="000B7065" w:rsidRPr="004B55FF" w:rsidRDefault="00F239F9" w:rsidP="000B7065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sz w:val="22"/>
          <w:szCs w:val="22"/>
        </w:rPr>
      </w:pPr>
      <w:r w:rsidRPr="004B55FF">
        <w:rPr>
          <w:sz w:val="22"/>
          <w:szCs w:val="22"/>
        </w:rPr>
        <w:t>Miejsko-Gminnej Biblioteki Publicznej w Szydłowie</w:t>
      </w:r>
      <w:r w:rsidR="00D077ED" w:rsidRPr="004B55FF">
        <w:rPr>
          <w:sz w:val="22"/>
          <w:szCs w:val="22"/>
        </w:rPr>
        <w:t>,</w:t>
      </w:r>
    </w:p>
    <w:p w14:paraId="6A591DA8" w14:textId="77777777" w:rsidR="00A43CB9" w:rsidRPr="00D72DE8" w:rsidRDefault="00A43CB9" w:rsidP="00A17FAE">
      <w:pPr>
        <w:pStyle w:val="NormalnyWeb"/>
        <w:spacing w:before="0" w:beforeAutospacing="0" w:after="0" w:afterAutospacing="0"/>
        <w:jc w:val="both"/>
        <w:rPr>
          <w:rFonts w:ascii="Calibri" w:eastAsia="Calibri" w:hAnsi="Calibri" w:cs="Cambria"/>
          <w:color w:val="000000"/>
          <w:sz w:val="22"/>
          <w:szCs w:val="22"/>
          <w:lang w:eastAsia="en-US"/>
        </w:rPr>
      </w:pPr>
    </w:p>
    <w:p w14:paraId="77D39D34" w14:textId="648AE1F6" w:rsidR="0018530A" w:rsidRPr="00184FC1" w:rsidRDefault="0018530A" w:rsidP="00184FC1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Podział na Nabywcę oraz Odbiorcę (Płatnika wraz z adresem do korespondencji) zawarty został w Tabeli nr 1</w:t>
      </w:r>
      <w:r w:rsidR="00184FC1">
        <w:rPr>
          <w:sz w:val="22"/>
          <w:szCs w:val="22"/>
        </w:rPr>
        <w:t xml:space="preserve">– </w:t>
      </w:r>
      <w:r w:rsidR="00184FC1" w:rsidRPr="00285A45">
        <w:rPr>
          <w:sz w:val="22"/>
          <w:szCs w:val="22"/>
        </w:rPr>
        <w:t>załącznik nr 1a do SWZ.</w:t>
      </w:r>
    </w:p>
    <w:p w14:paraId="0C42D8AB" w14:textId="77777777" w:rsidR="0018530A" w:rsidRPr="00D72DE8" w:rsidRDefault="0018530A" w:rsidP="0018530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B7EC680" w14:textId="77777777" w:rsidR="00E65AFF" w:rsidRPr="00D72DE8" w:rsidRDefault="00E65AFF" w:rsidP="00A17FAE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D72DE8">
        <w:rPr>
          <w:sz w:val="22"/>
          <w:szCs w:val="22"/>
        </w:rPr>
        <w:t>Na koszty przedmiotu zamówienia składają się:</w:t>
      </w:r>
    </w:p>
    <w:p w14:paraId="4992070C" w14:textId="77777777" w:rsidR="00FD682D" w:rsidRPr="00D72DE8" w:rsidRDefault="00E65AFF" w:rsidP="00E65AFF">
      <w:pPr>
        <w:rPr>
          <w:sz w:val="22"/>
          <w:szCs w:val="22"/>
        </w:rPr>
      </w:pPr>
      <w:r w:rsidRPr="00D72DE8">
        <w:rPr>
          <w:sz w:val="22"/>
          <w:szCs w:val="22"/>
        </w:rPr>
        <w:t xml:space="preserve">- opłata za sprzedaż </w:t>
      </w:r>
      <w:r w:rsidR="00C220E4" w:rsidRPr="00D72DE8">
        <w:rPr>
          <w:sz w:val="22"/>
          <w:szCs w:val="22"/>
        </w:rPr>
        <w:t>paliwa gaz</w:t>
      </w:r>
      <w:r w:rsidRPr="00D72DE8">
        <w:rPr>
          <w:sz w:val="22"/>
          <w:szCs w:val="22"/>
        </w:rPr>
        <w:t xml:space="preserve">, </w:t>
      </w:r>
    </w:p>
    <w:p w14:paraId="02253C97" w14:textId="77777777" w:rsidR="00FD682D" w:rsidRPr="00D72DE8" w:rsidRDefault="00FD682D" w:rsidP="00E65AFF">
      <w:pPr>
        <w:rPr>
          <w:sz w:val="22"/>
          <w:szCs w:val="22"/>
        </w:rPr>
      </w:pPr>
      <w:r w:rsidRPr="00D72DE8">
        <w:rPr>
          <w:sz w:val="22"/>
          <w:szCs w:val="22"/>
        </w:rPr>
        <w:t xml:space="preserve">- </w:t>
      </w:r>
      <w:r w:rsidR="00E65AFF" w:rsidRPr="00D72DE8">
        <w:rPr>
          <w:sz w:val="22"/>
          <w:szCs w:val="22"/>
        </w:rPr>
        <w:t>opłata</w:t>
      </w:r>
      <w:r w:rsidRPr="00D72DE8">
        <w:rPr>
          <w:sz w:val="22"/>
          <w:szCs w:val="22"/>
        </w:rPr>
        <w:t xml:space="preserve"> handlowa</w:t>
      </w:r>
      <w:r w:rsidR="00870214" w:rsidRPr="00D72DE8">
        <w:rPr>
          <w:sz w:val="22"/>
          <w:szCs w:val="22"/>
        </w:rPr>
        <w:t>/abonam</w:t>
      </w:r>
      <w:r w:rsidR="00DE48BD" w:rsidRPr="00D72DE8">
        <w:rPr>
          <w:sz w:val="22"/>
          <w:szCs w:val="22"/>
        </w:rPr>
        <w:t>entowa</w:t>
      </w:r>
      <w:r w:rsidRPr="00D72DE8">
        <w:rPr>
          <w:sz w:val="22"/>
          <w:szCs w:val="22"/>
        </w:rPr>
        <w:t>,</w:t>
      </w:r>
    </w:p>
    <w:p w14:paraId="69922F8A" w14:textId="77777777" w:rsidR="00FD682D" w:rsidRPr="00D72DE8" w:rsidRDefault="00FD682D" w:rsidP="00E65AFF">
      <w:pPr>
        <w:rPr>
          <w:sz w:val="22"/>
          <w:szCs w:val="22"/>
        </w:rPr>
      </w:pPr>
      <w:r w:rsidRPr="00D72DE8">
        <w:rPr>
          <w:sz w:val="22"/>
          <w:szCs w:val="22"/>
        </w:rPr>
        <w:t>- opłata dystrybucyjna stała,</w:t>
      </w:r>
    </w:p>
    <w:p w14:paraId="2836B44D" w14:textId="77777777" w:rsidR="00E65AFF" w:rsidRPr="00D72DE8" w:rsidRDefault="00FD682D" w:rsidP="0018530A">
      <w:pPr>
        <w:rPr>
          <w:sz w:val="22"/>
          <w:szCs w:val="22"/>
        </w:rPr>
      </w:pPr>
      <w:r w:rsidRPr="00D72DE8">
        <w:rPr>
          <w:sz w:val="22"/>
          <w:szCs w:val="22"/>
        </w:rPr>
        <w:t xml:space="preserve">- </w:t>
      </w:r>
      <w:r w:rsidR="00E65AFF" w:rsidRPr="00D72DE8">
        <w:rPr>
          <w:sz w:val="22"/>
          <w:szCs w:val="22"/>
        </w:rPr>
        <w:t>opłata dystrybucyjna zmienna.</w:t>
      </w:r>
    </w:p>
    <w:p w14:paraId="55AFBF6B" w14:textId="77777777" w:rsidR="004B1C52" w:rsidRPr="00D72DE8" w:rsidRDefault="004B1C52" w:rsidP="004B1C5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F0B74C2" w14:textId="0C55393E" w:rsidR="00D72DE8" w:rsidRPr="00034B68" w:rsidRDefault="00AE67BB" w:rsidP="00D72DE8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trike/>
          <w:sz w:val="22"/>
          <w:szCs w:val="22"/>
        </w:rPr>
      </w:pPr>
      <w:r w:rsidRPr="00D72DE8">
        <w:rPr>
          <w:sz w:val="22"/>
          <w:szCs w:val="22"/>
        </w:rPr>
        <w:t xml:space="preserve">Rozliczenie dostaw będzie odbywać się na podstawie odczytów faktycznego zużycia paliwa gazowego w dwumiesięcznych okresach rozliczeniowych lub zgodnie z okresami rozliczeniowymi wg grup taryfowych.  </w:t>
      </w:r>
      <w:r w:rsidR="00260480" w:rsidRPr="00260480">
        <w:rPr>
          <w:color w:val="FF0000"/>
          <w:sz w:val="22"/>
          <w:szCs w:val="22"/>
        </w:rPr>
        <w:t>.</w:t>
      </w:r>
    </w:p>
    <w:p w14:paraId="565C1E4C" w14:textId="77777777" w:rsidR="00D72DE8" w:rsidRPr="00D72DE8" w:rsidRDefault="00D72DE8" w:rsidP="00D72DE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81A7350" w14:textId="69500063" w:rsidR="00D72DE8" w:rsidRPr="00184FC1" w:rsidRDefault="00D72DE8" w:rsidP="00184FC1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4B55FF">
        <w:rPr>
          <w:sz w:val="22"/>
          <w:szCs w:val="22"/>
        </w:rPr>
        <w:t>W trakcie trwania zamówienia na wniosek Zamawiającego możliwe jest zwiększenie ilości punktów poboru wymienionych w Tabeli nr 1</w:t>
      </w:r>
      <w:r w:rsidR="00184FC1">
        <w:rPr>
          <w:sz w:val="22"/>
          <w:szCs w:val="22"/>
        </w:rPr>
        <w:t xml:space="preserve">– </w:t>
      </w:r>
      <w:r w:rsidR="00184FC1" w:rsidRPr="00285A45">
        <w:rPr>
          <w:sz w:val="22"/>
          <w:szCs w:val="22"/>
        </w:rPr>
        <w:t>załącznik nr 1a do SWZ</w:t>
      </w:r>
      <w:r w:rsidRPr="00285A45">
        <w:rPr>
          <w:sz w:val="22"/>
          <w:szCs w:val="22"/>
        </w:rPr>
        <w:t>.</w:t>
      </w:r>
      <w:r w:rsidRPr="00184FC1">
        <w:rPr>
          <w:sz w:val="22"/>
          <w:szCs w:val="22"/>
        </w:rPr>
        <w:t xml:space="preserve"> Przewiduje się, że liczba nowych punktów nie może przekroczyć 20% ilości punktów podanej w Tabeli nr 1</w:t>
      </w:r>
      <w:r w:rsidR="00184FC1">
        <w:rPr>
          <w:sz w:val="22"/>
          <w:szCs w:val="22"/>
        </w:rPr>
        <w:t xml:space="preserve">– </w:t>
      </w:r>
      <w:r w:rsidR="00184FC1" w:rsidRPr="00285A45">
        <w:rPr>
          <w:sz w:val="22"/>
          <w:szCs w:val="22"/>
        </w:rPr>
        <w:t>załącznik nr 1a do SWZ</w:t>
      </w:r>
      <w:r w:rsidRPr="00285A45">
        <w:rPr>
          <w:sz w:val="22"/>
          <w:szCs w:val="22"/>
        </w:rPr>
        <w:t>.</w:t>
      </w:r>
      <w:r w:rsidRPr="00184FC1">
        <w:rPr>
          <w:sz w:val="22"/>
          <w:szCs w:val="22"/>
        </w:rPr>
        <w:t xml:space="preserve"> </w:t>
      </w:r>
    </w:p>
    <w:p w14:paraId="5442A9A3" w14:textId="77777777" w:rsidR="0040409E" w:rsidRDefault="0040409E" w:rsidP="0040409E"/>
    <w:p w14:paraId="7146E8BF" w14:textId="41AE2226" w:rsidR="00FC7BED" w:rsidRPr="00285A45" w:rsidRDefault="0040409E" w:rsidP="00FC7BED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 w:rsidRPr="00285A45">
        <w:rPr>
          <w:sz w:val="22"/>
          <w:szCs w:val="22"/>
        </w:rPr>
        <w:t>Zwolnienie z akcyzy - 100,0</w:t>
      </w:r>
      <w:r w:rsidR="00184FC1" w:rsidRPr="00285A45">
        <w:rPr>
          <w:sz w:val="22"/>
          <w:szCs w:val="22"/>
        </w:rPr>
        <w:t>0 %</w:t>
      </w:r>
      <w:r w:rsidRPr="00285A45">
        <w:rPr>
          <w:sz w:val="22"/>
          <w:szCs w:val="22"/>
        </w:rPr>
        <w:t>.</w:t>
      </w:r>
      <w:r w:rsidR="0072448C" w:rsidRPr="00285A45">
        <w:rPr>
          <w:sz w:val="22"/>
          <w:szCs w:val="22"/>
        </w:rPr>
        <w:t xml:space="preserve"> </w:t>
      </w:r>
      <w:r w:rsidR="00FC7BED" w:rsidRPr="00285A45">
        <w:rPr>
          <w:sz w:val="22"/>
          <w:szCs w:val="22"/>
        </w:rPr>
        <w:t xml:space="preserve">Z podatku akcyzowego </w:t>
      </w:r>
      <w:r w:rsidR="00184FC1" w:rsidRPr="00285A45">
        <w:rPr>
          <w:sz w:val="22"/>
          <w:szCs w:val="22"/>
        </w:rPr>
        <w:t xml:space="preserve">zwolnione </w:t>
      </w:r>
      <w:r w:rsidR="00FC7BED" w:rsidRPr="00285A45">
        <w:rPr>
          <w:sz w:val="22"/>
          <w:szCs w:val="22"/>
        </w:rPr>
        <w:t>są</w:t>
      </w:r>
      <w:r w:rsidR="00184FC1" w:rsidRPr="00285A45">
        <w:rPr>
          <w:sz w:val="22"/>
          <w:szCs w:val="22"/>
        </w:rPr>
        <w:t>,</w:t>
      </w:r>
      <w:r w:rsidR="00FC7BED" w:rsidRPr="00285A45">
        <w:rPr>
          <w:sz w:val="22"/>
          <w:szCs w:val="22"/>
        </w:rPr>
        <w:t xml:space="preserve"> w 100</w:t>
      </w:r>
      <w:r w:rsidR="00184FC1" w:rsidRPr="00285A45">
        <w:rPr>
          <w:sz w:val="22"/>
          <w:szCs w:val="22"/>
        </w:rPr>
        <w:t xml:space="preserve"> </w:t>
      </w:r>
      <w:r w:rsidR="00FC7BED" w:rsidRPr="00285A45">
        <w:rPr>
          <w:sz w:val="22"/>
          <w:szCs w:val="22"/>
        </w:rPr>
        <w:t>%</w:t>
      </w:r>
      <w:r w:rsidR="00184FC1" w:rsidRPr="00285A45">
        <w:rPr>
          <w:sz w:val="22"/>
          <w:szCs w:val="22"/>
        </w:rPr>
        <w:t>,</w:t>
      </w:r>
      <w:r w:rsidR="00FC7BED" w:rsidRPr="00285A45">
        <w:rPr>
          <w:sz w:val="22"/>
          <w:szCs w:val="22"/>
        </w:rPr>
        <w:t xml:space="preserve"> wszystkie podmioty oprócz instytucji kultury</w:t>
      </w:r>
      <w:r w:rsidR="00184FC1" w:rsidRPr="00285A45">
        <w:rPr>
          <w:sz w:val="22"/>
          <w:szCs w:val="22"/>
        </w:rPr>
        <w:t>,</w:t>
      </w:r>
      <w:r w:rsidR="00FC7BED" w:rsidRPr="00285A45">
        <w:rPr>
          <w:sz w:val="22"/>
          <w:szCs w:val="22"/>
        </w:rPr>
        <w:t xml:space="preserve"> czyli </w:t>
      </w:r>
      <w:bookmarkStart w:id="2" w:name="_Hlk121813984"/>
      <w:r w:rsidR="00184FC1" w:rsidRPr="00285A45">
        <w:rPr>
          <w:sz w:val="22"/>
          <w:szCs w:val="22"/>
        </w:rPr>
        <w:t>Miejsko Gminne</w:t>
      </w:r>
      <w:r w:rsidR="001275D2" w:rsidRPr="00285A45">
        <w:rPr>
          <w:sz w:val="22"/>
          <w:szCs w:val="22"/>
        </w:rPr>
        <w:t>go</w:t>
      </w:r>
      <w:r w:rsidR="00184FC1" w:rsidRPr="00285A45">
        <w:rPr>
          <w:sz w:val="22"/>
          <w:szCs w:val="22"/>
        </w:rPr>
        <w:t xml:space="preserve"> Centrum Kultury w Szydłowie</w:t>
      </w:r>
      <w:r w:rsidR="00FC7BED" w:rsidRPr="00285A45">
        <w:rPr>
          <w:sz w:val="22"/>
          <w:szCs w:val="22"/>
        </w:rPr>
        <w:t xml:space="preserve"> i</w:t>
      </w:r>
      <w:r w:rsidR="00184FC1" w:rsidRPr="00285A45">
        <w:rPr>
          <w:sz w:val="22"/>
          <w:szCs w:val="22"/>
        </w:rPr>
        <w:t xml:space="preserve"> Miejsko Gminn</w:t>
      </w:r>
      <w:r w:rsidR="001275D2" w:rsidRPr="00285A45">
        <w:rPr>
          <w:sz w:val="22"/>
          <w:szCs w:val="22"/>
        </w:rPr>
        <w:t>ej</w:t>
      </w:r>
      <w:r w:rsidR="00FC7BED" w:rsidRPr="00285A45">
        <w:rPr>
          <w:sz w:val="22"/>
          <w:szCs w:val="22"/>
        </w:rPr>
        <w:t xml:space="preserve"> Bibliotek</w:t>
      </w:r>
      <w:r w:rsidR="001275D2" w:rsidRPr="00285A45">
        <w:rPr>
          <w:sz w:val="22"/>
          <w:szCs w:val="22"/>
        </w:rPr>
        <w:t>i</w:t>
      </w:r>
      <w:r w:rsidR="00FC7BED" w:rsidRPr="00285A45">
        <w:rPr>
          <w:sz w:val="22"/>
          <w:szCs w:val="22"/>
        </w:rPr>
        <w:t xml:space="preserve"> Publiczn</w:t>
      </w:r>
      <w:r w:rsidR="001275D2" w:rsidRPr="00285A45">
        <w:rPr>
          <w:sz w:val="22"/>
          <w:szCs w:val="22"/>
        </w:rPr>
        <w:t>ej</w:t>
      </w:r>
      <w:r w:rsidR="00184FC1" w:rsidRPr="00285A45">
        <w:rPr>
          <w:sz w:val="22"/>
          <w:szCs w:val="22"/>
        </w:rPr>
        <w:t xml:space="preserve"> w Szydłowie</w:t>
      </w:r>
      <w:bookmarkEnd w:id="2"/>
      <w:r w:rsidR="00184FC1" w:rsidRPr="00285A45">
        <w:rPr>
          <w:sz w:val="22"/>
          <w:szCs w:val="22"/>
        </w:rPr>
        <w:t>. U</w:t>
      </w:r>
      <w:r w:rsidR="00FC7BED" w:rsidRPr="00285A45">
        <w:rPr>
          <w:sz w:val="22"/>
          <w:szCs w:val="22"/>
        </w:rPr>
        <w:t>stawa o podatku akcyzowym nie wymienia tych instytucji jako zwolnionych z przedmiotowego podatku.</w:t>
      </w:r>
    </w:p>
    <w:p w14:paraId="1960D994" w14:textId="77777777" w:rsidR="00E91DDD" w:rsidRPr="00E91DDD" w:rsidRDefault="00E91DDD" w:rsidP="00E91DD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1027070" w14:textId="18B30044" w:rsidR="0058114E" w:rsidRDefault="0058114E" w:rsidP="0072448C">
      <w:pPr>
        <w:pStyle w:val="Normalny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58114E">
        <w:rPr>
          <w:sz w:val="22"/>
          <w:szCs w:val="22"/>
        </w:rPr>
        <w:t xml:space="preserve">zacunkowe </w:t>
      </w:r>
      <w:r>
        <w:rPr>
          <w:sz w:val="22"/>
          <w:szCs w:val="22"/>
        </w:rPr>
        <w:t xml:space="preserve">miesięczne zużycie gazu </w:t>
      </w:r>
      <w:r w:rsidRPr="0058114E">
        <w:rPr>
          <w:sz w:val="22"/>
          <w:szCs w:val="22"/>
        </w:rPr>
        <w:t xml:space="preserve">[kWh] </w:t>
      </w:r>
      <w:r>
        <w:rPr>
          <w:sz w:val="22"/>
          <w:szCs w:val="22"/>
        </w:rPr>
        <w:t>dla obiektu „Szkoła”</w:t>
      </w:r>
      <w:r w:rsidR="008C199A">
        <w:rPr>
          <w:sz w:val="22"/>
          <w:szCs w:val="22"/>
        </w:rPr>
        <w:t xml:space="preserve"> (</w:t>
      </w:r>
      <w:r w:rsidR="008C199A" w:rsidRPr="008C199A">
        <w:rPr>
          <w:sz w:val="22"/>
          <w:szCs w:val="22"/>
        </w:rPr>
        <w:t>Grupa taryfowa</w:t>
      </w:r>
      <w:r w:rsidR="008C199A">
        <w:rPr>
          <w:sz w:val="22"/>
          <w:szCs w:val="22"/>
        </w:rPr>
        <w:t xml:space="preserve"> </w:t>
      </w:r>
      <w:r w:rsidR="008C199A" w:rsidRPr="008C199A">
        <w:rPr>
          <w:sz w:val="22"/>
          <w:szCs w:val="22"/>
        </w:rPr>
        <w:t>BW-5.1</w:t>
      </w:r>
      <w:r w:rsidR="008C199A">
        <w:rPr>
          <w:sz w:val="22"/>
          <w:szCs w:val="22"/>
        </w:rPr>
        <w:t>):</w:t>
      </w:r>
    </w:p>
    <w:p w14:paraId="69B6DFBD" w14:textId="5C24DDF2" w:rsidR="00AF170C" w:rsidRDefault="00AF170C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Styczeń –</w:t>
      </w:r>
      <w:r w:rsidR="0058114E">
        <w:rPr>
          <w:sz w:val="22"/>
          <w:szCs w:val="22"/>
        </w:rPr>
        <w:t xml:space="preserve"> </w:t>
      </w:r>
      <w:r w:rsidR="0058114E" w:rsidRPr="0058114E">
        <w:rPr>
          <w:sz w:val="22"/>
          <w:szCs w:val="22"/>
        </w:rPr>
        <w:t>64200</w:t>
      </w:r>
    </w:p>
    <w:p w14:paraId="6A2C5B7C" w14:textId="380BF3DB" w:rsidR="00AF170C" w:rsidRDefault="00AF170C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Luty – </w:t>
      </w:r>
      <w:r w:rsidR="0058114E" w:rsidRPr="0058114E">
        <w:rPr>
          <w:sz w:val="22"/>
          <w:szCs w:val="22"/>
        </w:rPr>
        <w:t>51200</w:t>
      </w:r>
    </w:p>
    <w:p w14:paraId="07874BA2" w14:textId="4BCC70DB" w:rsidR="00AF170C" w:rsidRDefault="00AF170C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Marzec –</w:t>
      </w:r>
      <w:r w:rsidR="0058114E">
        <w:rPr>
          <w:sz w:val="22"/>
          <w:szCs w:val="22"/>
        </w:rPr>
        <w:t xml:space="preserve"> </w:t>
      </w:r>
      <w:r w:rsidR="0058114E" w:rsidRPr="0058114E">
        <w:rPr>
          <w:sz w:val="22"/>
          <w:szCs w:val="22"/>
        </w:rPr>
        <w:t>44200</w:t>
      </w:r>
      <w:r w:rsidR="0058114E">
        <w:rPr>
          <w:sz w:val="22"/>
          <w:szCs w:val="22"/>
        </w:rPr>
        <w:t xml:space="preserve"> </w:t>
      </w:r>
    </w:p>
    <w:p w14:paraId="7D1260B7" w14:textId="1A91E402" w:rsidR="0058114E" w:rsidRDefault="0058114E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Kwiecień – </w:t>
      </w:r>
      <w:r w:rsidRPr="0058114E">
        <w:rPr>
          <w:sz w:val="22"/>
          <w:szCs w:val="22"/>
        </w:rPr>
        <w:t>31100</w:t>
      </w:r>
      <w:r>
        <w:rPr>
          <w:sz w:val="22"/>
          <w:szCs w:val="22"/>
        </w:rPr>
        <w:t xml:space="preserve"> </w:t>
      </w:r>
    </w:p>
    <w:p w14:paraId="69E4E043" w14:textId="07CE5448" w:rsidR="0058114E" w:rsidRDefault="0058114E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Maj –</w:t>
      </w:r>
      <w:r w:rsidR="005D4530">
        <w:rPr>
          <w:sz w:val="22"/>
          <w:szCs w:val="22"/>
        </w:rPr>
        <w:t xml:space="preserve"> </w:t>
      </w:r>
      <w:r w:rsidR="005D4530" w:rsidRPr="005D4530">
        <w:rPr>
          <w:sz w:val="22"/>
          <w:szCs w:val="22"/>
        </w:rPr>
        <w:t>3500</w:t>
      </w:r>
    </w:p>
    <w:p w14:paraId="4A0D624A" w14:textId="0656A4A7" w:rsidR="0058114E" w:rsidRDefault="0058114E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Czerwiec – </w:t>
      </w:r>
      <w:r w:rsidR="005D4530" w:rsidRPr="005D4530">
        <w:rPr>
          <w:sz w:val="22"/>
          <w:szCs w:val="22"/>
        </w:rPr>
        <w:t>1900</w:t>
      </w:r>
      <w:r w:rsidR="005D4530">
        <w:rPr>
          <w:sz w:val="22"/>
          <w:szCs w:val="22"/>
        </w:rPr>
        <w:t xml:space="preserve"> </w:t>
      </w:r>
    </w:p>
    <w:p w14:paraId="61AA56DA" w14:textId="2964265B" w:rsidR="0058114E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Lipiec – </w:t>
      </w:r>
      <w:r w:rsidRPr="005D4530">
        <w:rPr>
          <w:sz w:val="22"/>
          <w:szCs w:val="22"/>
        </w:rPr>
        <w:t>2300</w:t>
      </w:r>
    </w:p>
    <w:p w14:paraId="156F4F97" w14:textId="678D3F99" w:rsidR="005D4530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Sierpień – </w:t>
      </w:r>
      <w:r w:rsidRPr="005D4530">
        <w:rPr>
          <w:sz w:val="22"/>
          <w:szCs w:val="22"/>
        </w:rPr>
        <w:t>3300</w:t>
      </w:r>
    </w:p>
    <w:p w14:paraId="686DE9B6" w14:textId="34B02DC1" w:rsidR="005D4530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Wrzesień – </w:t>
      </w:r>
      <w:r w:rsidRPr="005D4530">
        <w:rPr>
          <w:sz w:val="22"/>
          <w:szCs w:val="22"/>
        </w:rPr>
        <w:t>6300</w:t>
      </w:r>
    </w:p>
    <w:p w14:paraId="5C050EA7" w14:textId="29DC87CB" w:rsidR="005D4530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Październik – </w:t>
      </w:r>
      <w:r w:rsidRPr="005D4530">
        <w:rPr>
          <w:sz w:val="22"/>
          <w:szCs w:val="22"/>
        </w:rPr>
        <w:t>25800</w:t>
      </w:r>
    </w:p>
    <w:p w14:paraId="2A05E8A4" w14:textId="5A47EA4F" w:rsidR="005D4530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Listopad – </w:t>
      </w:r>
      <w:r w:rsidRPr="005D4530">
        <w:rPr>
          <w:sz w:val="22"/>
          <w:szCs w:val="22"/>
        </w:rPr>
        <w:t>43700</w:t>
      </w:r>
    </w:p>
    <w:p w14:paraId="384D0E0C" w14:textId="3C24E7E9" w:rsidR="005D4530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Grudzień – </w:t>
      </w:r>
      <w:r w:rsidRPr="005D4530">
        <w:rPr>
          <w:sz w:val="22"/>
          <w:szCs w:val="22"/>
        </w:rPr>
        <w:t>68200</w:t>
      </w:r>
    </w:p>
    <w:p w14:paraId="2E4EDD26" w14:textId="2286D16D" w:rsidR="00901601" w:rsidRPr="00184FC1" w:rsidRDefault="005D4530" w:rsidP="00AF170C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184FC1">
        <w:rPr>
          <w:b/>
          <w:bCs/>
          <w:sz w:val="22"/>
          <w:szCs w:val="22"/>
        </w:rPr>
        <w:t>Suma 345 700</w:t>
      </w:r>
      <w:r w:rsidRPr="00184FC1">
        <w:rPr>
          <w:b/>
          <w:bCs/>
        </w:rPr>
        <w:t xml:space="preserve"> </w:t>
      </w:r>
      <w:r w:rsidRPr="00184FC1">
        <w:rPr>
          <w:b/>
          <w:bCs/>
          <w:sz w:val="22"/>
          <w:szCs w:val="22"/>
        </w:rPr>
        <w:t>kWh</w:t>
      </w:r>
    </w:p>
    <w:p w14:paraId="2AE0B98C" w14:textId="261DE514" w:rsidR="00AF170C" w:rsidRPr="0072448C" w:rsidRDefault="005D4530" w:rsidP="00AF170C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AF170C" w:rsidRPr="007244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5C9EA" w14:textId="77777777" w:rsidR="002611DA" w:rsidRDefault="002611DA" w:rsidP="009C0574">
      <w:r>
        <w:separator/>
      </w:r>
    </w:p>
  </w:endnote>
  <w:endnote w:type="continuationSeparator" w:id="0">
    <w:p w14:paraId="137365D1" w14:textId="77777777" w:rsidR="002611DA" w:rsidRDefault="002611DA" w:rsidP="009C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6FAC" w14:textId="77777777" w:rsidR="002611DA" w:rsidRDefault="002611DA" w:rsidP="009C0574">
      <w:r>
        <w:separator/>
      </w:r>
    </w:p>
  </w:footnote>
  <w:footnote w:type="continuationSeparator" w:id="0">
    <w:p w14:paraId="51EB4654" w14:textId="77777777" w:rsidR="002611DA" w:rsidRDefault="002611DA" w:rsidP="009C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B0B5" w14:textId="77777777" w:rsidR="005556A8" w:rsidRDefault="005556A8" w:rsidP="005556A8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Nr referencyjny: </w:t>
    </w:r>
    <w:r w:rsidRPr="00E11071">
      <w:rPr>
        <w:rFonts w:ascii="Cambria" w:hAnsi="Cambria"/>
        <w:bCs/>
        <w:color w:val="000000"/>
        <w:sz w:val="20"/>
        <w:szCs w:val="20"/>
      </w:rPr>
      <w:t>IGP.II.271.21.2022</w:t>
    </w:r>
  </w:p>
  <w:p w14:paraId="4701B1B3" w14:textId="0AB77394" w:rsidR="009C0574" w:rsidRPr="005556A8" w:rsidRDefault="009C0574" w:rsidP="005556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53F41"/>
    <w:multiLevelType w:val="hybridMultilevel"/>
    <w:tmpl w:val="D0909D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EE6F6E"/>
    <w:multiLevelType w:val="multilevel"/>
    <w:tmpl w:val="D90AF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29C2B7D"/>
    <w:multiLevelType w:val="hybridMultilevel"/>
    <w:tmpl w:val="BDEC9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36BDA"/>
    <w:multiLevelType w:val="hybridMultilevel"/>
    <w:tmpl w:val="AC605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222B7"/>
    <w:multiLevelType w:val="hybridMultilevel"/>
    <w:tmpl w:val="0E44A7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DD04F0"/>
    <w:multiLevelType w:val="hybridMultilevel"/>
    <w:tmpl w:val="26062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B45D1"/>
    <w:multiLevelType w:val="hybridMultilevel"/>
    <w:tmpl w:val="504021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F786FD8"/>
    <w:multiLevelType w:val="hybridMultilevel"/>
    <w:tmpl w:val="DEB67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7836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7950445">
    <w:abstractNumId w:val="4"/>
  </w:num>
  <w:num w:numId="3" w16cid:durableId="395713084">
    <w:abstractNumId w:val="1"/>
  </w:num>
  <w:num w:numId="4" w16cid:durableId="1399863257">
    <w:abstractNumId w:val="5"/>
  </w:num>
  <w:num w:numId="5" w16cid:durableId="1753771135">
    <w:abstractNumId w:val="7"/>
  </w:num>
  <w:num w:numId="6" w16cid:durableId="1419713245">
    <w:abstractNumId w:val="2"/>
  </w:num>
  <w:num w:numId="7" w16cid:durableId="1009331517">
    <w:abstractNumId w:val="3"/>
  </w:num>
  <w:num w:numId="8" w16cid:durableId="3717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848"/>
    <w:rsid w:val="0000676D"/>
    <w:rsid w:val="00034B68"/>
    <w:rsid w:val="00055E73"/>
    <w:rsid w:val="00071689"/>
    <w:rsid w:val="00071786"/>
    <w:rsid w:val="000B7065"/>
    <w:rsid w:val="000B760A"/>
    <w:rsid w:val="000C4D9C"/>
    <w:rsid w:val="00112450"/>
    <w:rsid w:val="00113638"/>
    <w:rsid w:val="001275D2"/>
    <w:rsid w:val="00131C8C"/>
    <w:rsid w:val="00184FC1"/>
    <w:rsid w:val="0018530A"/>
    <w:rsid w:val="001968DD"/>
    <w:rsid w:val="001A55C6"/>
    <w:rsid w:val="001C1BE3"/>
    <w:rsid w:val="001D7ED4"/>
    <w:rsid w:val="001E49C4"/>
    <w:rsid w:val="002026DB"/>
    <w:rsid w:val="002068FF"/>
    <w:rsid w:val="00221E27"/>
    <w:rsid w:val="00234C2A"/>
    <w:rsid w:val="00260480"/>
    <w:rsid w:val="002611DA"/>
    <w:rsid w:val="002630EB"/>
    <w:rsid w:val="0027038D"/>
    <w:rsid w:val="00285A45"/>
    <w:rsid w:val="002A04AC"/>
    <w:rsid w:val="00335C9C"/>
    <w:rsid w:val="00335CEC"/>
    <w:rsid w:val="00367FF7"/>
    <w:rsid w:val="003822A3"/>
    <w:rsid w:val="003C5652"/>
    <w:rsid w:val="003F1178"/>
    <w:rsid w:val="003F5817"/>
    <w:rsid w:val="00401EC4"/>
    <w:rsid w:val="00402A44"/>
    <w:rsid w:val="0040409E"/>
    <w:rsid w:val="0040588B"/>
    <w:rsid w:val="00425C53"/>
    <w:rsid w:val="00442FFC"/>
    <w:rsid w:val="004518E1"/>
    <w:rsid w:val="004B1C52"/>
    <w:rsid w:val="004B55FF"/>
    <w:rsid w:val="004C5392"/>
    <w:rsid w:val="00527600"/>
    <w:rsid w:val="00533643"/>
    <w:rsid w:val="00552D33"/>
    <w:rsid w:val="005556A8"/>
    <w:rsid w:val="0058114E"/>
    <w:rsid w:val="005B5067"/>
    <w:rsid w:val="005D4530"/>
    <w:rsid w:val="00606A23"/>
    <w:rsid w:val="00626848"/>
    <w:rsid w:val="0072448C"/>
    <w:rsid w:val="00741797"/>
    <w:rsid w:val="0079797C"/>
    <w:rsid w:val="007D0E08"/>
    <w:rsid w:val="007D2238"/>
    <w:rsid w:val="007D6903"/>
    <w:rsid w:val="007F133A"/>
    <w:rsid w:val="00846C47"/>
    <w:rsid w:val="008503E8"/>
    <w:rsid w:val="00870214"/>
    <w:rsid w:val="008765C2"/>
    <w:rsid w:val="008816C5"/>
    <w:rsid w:val="0088217C"/>
    <w:rsid w:val="0089721C"/>
    <w:rsid w:val="008C199A"/>
    <w:rsid w:val="00901601"/>
    <w:rsid w:val="00910C5B"/>
    <w:rsid w:val="009C0574"/>
    <w:rsid w:val="009C0618"/>
    <w:rsid w:val="009D4255"/>
    <w:rsid w:val="00A17FAE"/>
    <w:rsid w:val="00A33281"/>
    <w:rsid w:val="00A3749E"/>
    <w:rsid w:val="00A4349D"/>
    <w:rsid w:val="00A43CB9"/>
    <w:rsid w:val="00A45848"/>
    <w:rsid w:val="00A52FAB"/>
    <w:rsid w:val="00A601E3"/>
    <w:rsid w:val="00A82C1E"/>
    <w:rsid w:val="00AD171E"/>
    <w:rsid w:val="00AE1343"/>
    <w:rsid w:val="00AE67BB"/>
    <w:rsid w:val="00AF170C"/>
    <w:rsid w:val="00B421F6"/>
    <w:rsid w:val="00BA07F1"/>
    <w:rsid w:val="00BD4F5B"/>
    <w:rsid w:val="00C02A12"/>
    <w:rsid w:val="00C220E4"/>
    <w:rsid w:val="00C24E9D"/>
    <w:rsid w:val="00C26897"/>
    <w:rsid w:val="00C337C7"/>
    <w:rsid w:val="00C543E0"/>
    <w:rsid w:val="00C66141"/>
    <w:rsid w:val="00C84A69"/>
    <w:rsid w:val="00CF4B9F"/>
    <w:rsid w:val="00D077ED"/>
    <w:rsid w:val="00D41EB9"/>
    <w:rsid w:val="00D538BC"/>
    <w:rsid w:val="00D72DE8"/>
    <w:rsid w:val="00D7489E"/>
    <w:rsid w:val="00DA1B22"/>
    <w:rsid w:val="00DE48BD"/>
    <w:rsid w:val="00DE6E3A"/>
    <w:rsid w:val="00E536EB"/>
    <w:rsid w:val="00E55B2A"/>
    <w:rsid w:val="00E65AFF"/>
    <w:rsid w:val="00E91DDD"/>
    <w:rsid w:val="00E926B5"/>
    <w:rsid w:val="00EA4CEE"/>
    <w:rsid w:val="00EC0CD9"/>
    <w:rsid w:val="00EC7D3A"/>
    <w:rsid w:val="00EE23D6"/>
    <w:rsid w:val="00EE2FDA"/>
    <w:rsid w:val="00F07972"/>
    <w:rsid w:val="00F239F9"/>
    <w:rsid w:val="00FB17A1"/>
    <w:rsid w:val="00FC7BED"/>
    <w:rsid w:val="00FD652E"/>
    <w:rsid w:val="00F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2EEE"/>
  <w15:chartTrackingRefBased/>
  <w15:docId w15:val="{3287DB34-8DFC-48FD-9F55-A34F885E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mbria"/>
        <w:color w:val="000000"/>
        <w:sz w:val="22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574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C057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C0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574"/>
    <w:rPr>
      <w:rFonts w:eastAsia="Times New Roman" w:cs="Times New Roman"/>
      <w:color w:val="aut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0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574"/>
    <w:rPr>
      <w:rFonts w:eastAsia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221E27"/>
    <w:rPr>
      <w:rFonts w:ascii="Calibri" w:eastAsia="Calibri" w:hAnsi="Calibri"/>
      <w:szCs w:val="22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"/>
    <w:basedOn w:val="Normalny"/>
    <w:link w:val="AkapitzlistZnak"/>
    <w:uiPriority w:val="34"/>
    <w:qFormat/>
    <w:rsid w:val="00221E27"/>
    <w:pPr>
      <w:spacing w:after="200" w:line="276" w:lineRule="auto"/>
      <w:ind w:left="720"/>
      <w:contextualSpacing/>
    </w:pPr>
    <w:rPr>
      <w:rFonts w:ascii="Calibri" w:eastAsia="Calibri" w:hAnsi="Calibri" w:cs="Cambria"/>
      <w:color w:val="000000"/>
      <w:sz w:val="22"/>
      <w:szCs w:val="22"/>
      <w:lang w:eastAsia="en-US"/>
    </w:rPr>
  </w:style>
  <w:style w:type="paragraph" w:customStyle="1" w:styleId="Default">
    <w:name w:val="Default"/>
    <w:qFormat/>
    <w:rsid w:val="00221E27"/>
    <w:pPr>
      <w:spacing w:after="0" w:line="240" w:lineRule="auto"/>
    </w:pPr>
    <w:rPr>
      <w:rFonts w:eastAsia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1A55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55C6"/>
    <w:rPr>
      <w:rFonts w:eastAsia="Times New Roman" w:cs="Times New Roman"/>
      <w:color w:val="auto"/>
      <w:sz w:val="24"/>
      <w:szCs w:val="24"/>
      <w:lang w:eastAsia="pl-PL"/>
    </w:rPr>
  </w:style>
  <w:style w:type="paragraph" w:customStyle="1" w:styleId="Standard">
    <w:name w:val="Standard"/>
    <w:rsid w:val="005556A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26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26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26DB"/>
    <w:rPr>
      <w:rFonts w:eastAsia="Times New Roman" w:cs="Times New Roman"/>
      <w:color w:val="aut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6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6DB"/>
    <w:rPr>
      <w:rFonts w:eastAsia="Times New Roman" w:cs="Times New Roman"/>
      <w:b/>
      <w:bCs/>
      <w:color w:val="aut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6DB"/>
    <w:rPr>
      <w:rFonts w:ascii="Segoe UI" w:eastAsia="Times New Roman" w:hAnsi="Segoe UI" w:cs="Segoe UI"/>
      <w:color w:val="auto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3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sebastian kicinski</cp:lastModifiedBy>
  <cp:revision>100</cp:revision>
  <dcterms:created xsi:type="dcterms:W3CDTF">2022-09-20T06:43:00Z</dcterms:created>
  <dcterms:modified xsi:type="dcterms:W3CDTF">2022-12-23T10:23:00Z</dcterms:modified>
</cp:coreProperties>
</file>