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967" w:rsidRDefault="00874967" w:rsidP="00874967">
      <w:pPr>
        <w:pStyle w:val="Nagwek"/>
        <w:tabs>
          <w:tab w:val="clear" w:pos="4536"/>
          <w:tab w:val="clear" w:pos="9072"/>
        </w:tabs>
      </w:pPr>
      <w: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874967" w:rsidTr="008A2517">
        <w:tc>
          <w:tcPr>
            <w:tcW w:w="2526" w:type="dxa"/>
          </w:tcPr>
          <w:p w:rsidR="00874967" w:rsidRPr="0030164B" w:rsidRDefault="00874967" w:rsidP="008C4425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Nazwa</w:t>
            </w:r>
            <w:r w:rsidR="008C4425"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874967" w:rsidRPr="00AA02E0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874967" w:rsidTr="008A2517">
        <w:trPr>
          <w:trHeight w:val="79"/>
        </w:trPr>
        <w:tc>
          <w:tcPr>
            <w:tcW w:w="2526" w:type="dxa"/>
          </w:tcPr>
          <w:p w:rsidR="00874967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874967" w:rsidRPr="00AA02E0" w:rsidRDefault="00874967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74967" w:rsidTr="008A2517">
        <w:trPr>
          <w:trHeight w:val="79"/>
        </w:trPr>
        <w:tc>
          <w:tcPr>
            <w:tcW w:w="2526" w:type="dxa"/>
          </w:tcPr>
          <w:p w:rsidR="00874967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Kod pocztowy</w:t>
            </w:r>
          </w:p>
        </w:tc>
        <w:tc>
          <w:tcPr>
            <w:tcW w:w="2229" w:type="dxa"/>
            <w:shd w:val="clear" w:color="auto" w:fill="auto"/>
          </w:tcPr>
          <w:p w:rsidR="00874967" w:rsidRPr="00AA02E0" w:rsidRDefault="00874967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874967" w:rsidRPr="00AA02E0" w:rsidRDefault="00874967" w:rsidP="004E7F5E">
            <w:pPr>
              <w:pStyle w:val="Stopka"/>
              <w:tabs>
                <w:tab w:val="left" w:pos="4860"/>
              </w:tabs>
              <w:spacing w:before="120" w:after="120"/>
            </w:pPr>
            <w:r>
              <w:t>Miejscowość</w:t>
            </w:r>
          </w:p>
        </w:tc>
        <w:tc>
          <w:tcPr>
            <w:tcW w:w="2888" w:type="dxa"/>
            <w:shd w:val="clear" w:color="auto" w:fill="auto"/>
          </w:tcPr>
          <w:p w:rsidR="00874967" w:rsidRPr="00AA02E0" w:rsidRDefault="00874967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74967" w:rsidTr="008A2517">
        <w:trPr>
          <w:trHeight w:val="79"/>
        </w:trPr>
        <w:tc>
          <w:tcPr>
            <w:tcW w:w="2526" w:type="dxa"/>
          </w:tcPr>
          <w:p w:rsidR="00874967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874967" w:rsidRPr="00AA02E0" w:rsidRDefault="00874967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74967" w:rsidTr="008A2517">
        <w:tc>
          <w:tcPr>
            <w:tcW w:w="2526" w:type="dxa"/>
          </w:tcPr>
          <w:p w:rsidR="00874967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874967" w:rsidRPr="00991705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:rsidR="00874967" w:rsidRPr="00AA02E0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AA02E0">
              <w:t>REGON</w:t>
            </w:r>
            <w:r>
              <w:t>:</w:t>
            </w:r>
          </w:p>
        </w:tc>
        <w:tc>
          <w:tcPr>
            <w:tcW w:w="2888" w:type="dxa"/>
            <w:shd w:val="clear" w:color="auto" w:fill="auto"/>
          </w:tcPr>
          <w:p w:rsidR="00874967" w:rsidRPr="00AA02E0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</w:tbl>
    <w:p w:rsidR="00A3728F" w:rsidRPr="0022532D" w:rsidRDefault="00A3728F" w:rsidP="00DC7BA8">
      <w:pPr>
        <w:spacing w:before="240" w:after="240"/>
        <w:jc w:val="center"/>
        <w:rPr>
          <w:b/>
        </w:rPr>
      </w:pPr>
      <w:r w:rsidRPr="0022532D">
        <w:rPr>
          <w:b/>
        </w:rPr>
        <w:t>OŚWIADCZENIE</w:t>
      </w:r>
    </w:p>
    <w:p w:rsidR="003E4249" w:rsidRDefault="00DC31CB" w:rsidP="003E4249">
      <w:r w:rsidRPr="00A169F8">
        <w:t>Na potrzeby postępowania o udzielenie zamówienia publicz</w:t>
      </w:r>
      <w:r>
        <w:t>nego pn</w:t>
      </w:r>
      <w:r w:rsidR="002725D7">
        <w:t>.</w:t>
      </w:r>
      <w:r w:rsidR="00E17222" w:rsidRPr="00E17222">
        <w:rPr>
          <w:b/>
          <w:bCs/>
          <w:lang w:eastAsia="pl-PL"/>
        </w:rPr>
        <w:t xml:space="preserve"> </w:t>
      </w:r>
      <w:r w:rsidR="002725D7" w:rsidRPr="002725D7">
        <w:rPr>
          <w:b/>
          <w:bCs/>
        </w:rPr>
        <w:t>Dostawa gazu do Sądu Rejonowego w Strzyżowie</w:t>
      </w:r>
      <w:r w:rsidR="00E17222" w:rsidRPr="00E17222">
        <w:rPr>
          <w:b/>
          <w:bCs/>
        </w:rPr>
        <w:t xml:space="preserve">, </w:t>
      </w:r>
      <w:r w:rsidR="00E17222" w:rsidRPr="00E17222">
        <w:rPr>
          <w:bCs/>
        </w:rPr>
        <w:t xml:space="preserve">oznaczonego symbolem </w:t>
      </w:r>
      <w:r w:rsidR="002725D7">
        <w:rPr>
          <w:bCs/>
        </w:rPr>
        <w:t>G</w:t>
      </w:r>
      <w:r w:rsidR="00E17222" w:rsidRPr="00E17222">
        <w:rPr>
          <w:bCs/>
        </w:rPr>
        <w:t>-2512-</w:t>
      </w:r>
      <w:r w:rsidR="00E92BB8">
        <w:rPr>
          <w:bCs/>
        </w:rPr>
        <w:t>7</w:t>
      </w:r>
      <w:bookmarkStart w:id="0" w:name="_GoBack"/>
      <w:bookmarkEnd w:id="0"/>
      <w:r w:rsidR="00E17222" w:rsidRPr="00E17222">
        <w:rPr>
          <w:bCs/>
        </w:rPr>
        <w:t>/22</w:t>
      </w:r>
      <w:r w:rsidRPr="003E4249">
        <w:rPr>
          <w:bCs/>
        </w:rPr>
        <w:t xml:space="preserve">, </w:t>
      </w:r>
      <w:r w:rsidRPr="00D12229">
        <w:t>informacje</w:t>
      </w:r>
      <w:r w:rsidR="008A2517">
        <w:t xml:space="preserve"> że</w:t>
      </w:r>
      <w:r w:rsidRPr="00D12229">
        <w:t xml:space="preserve"> zawarte w oświadczeniu, o którym mowa w art. 125 ust. 1 u</w:t>
      </w:r>
      <w:r w:rsidR="008A2517">
        <w:t>stawy Prawo Zamówień Publicznych z dnia 11 września 2019 r. – dale</w:t>
      </w:r>
      <w:r w:rsidR="004B434F">
        <w:t>j</w:t>
      </w:r>
      <w:r w:rsidR="008A2517">
        <w:t xml:space="preserve"> ustawa </w:t>
      </w:r>
      <w:proofErr w:type="spellStart"/>
      <w:r w:rsidRPr="00D12229">
        <w:t>Pzp</w:t>
      </w:r>
      <w:proofErr w:type="spellEnd"/>
      <w:r w:rsidRPr="00D12229">
        <w:t xml:space="preserve">, </w:t>
      </w:r>
      <w:r w:rsidR="003E4249" w:rsidRPr="00D12229">
        <w:t>w zakresie podstaw wykluczenia z</w:t>
      </w:r>
      <w:r w:rsidR="00D12229" w:rsidRPr="00D12229">
        <w:t xml:space="preserve"> postępowania wskazanych przez Z</w:t>
      </w:r>
      <w:r w:rsidR="003E4249" w:rsidRPr="00D12229">
        <w:t>amawiającego</w:t>
      </w:r>
      <w:r w:rsidR="00F76A36">
        <w:t xml:space="preserve"> </w:t>
      </w:r>
      <w:r w:rsidR="003E4249" w:rsidRPr="00D12229">
        <w:t>, o</w:t>
      </w:r>
      <w:r w:rsidR="00D12229" w:rsidRPr="00D12229">
        <w:t xml:space="preserve"> </w:t>
      </w:r>
      <w:r w:rsidR="003E4249" w:rsidRPr="00D12229">
        <w:t>których mowa w:</w:t>
      </w:r>
    </w:p>
    <w:p w:rsidR="00D97B9F" w:rsidRPr="00D12229" w:rsidRDefault="00D97B9F" w:rsidP="008A2517">
      <w:pPr>
        <w:ind w:left="698" w:firstLine="720"/>
      </w:pPr>
      <w:r w:rsidRPr="00D12229">
        <w:t>art. 108 ust. 1 pkt 3 u</w:t>
      </w:r>
      <w:r w:rsidR="008A2517">
        <w:t xml:space="preserve">stawy </w:t>
      </w:r>
      <w:proofErr w:type="spellStart"/>
      <w:r w:rsidRPr="00D12229">
        <w:t>Pzp</w:t>
      </w:r>
      <w:proofErr w:type="spellEnd"/>
      <w:r w:rsidRPr="00D12229">
        <w:t>,</w:t>
      </w:r>
    </w:p>
    <w:p w:rsidR="00D97B9F" w:rsidRPr="00D12229" w:rsidRDefault="00D97B9F" w:rsidP="008A2517">
      <w:pPr>
        <w:pStyle w:val="Akapitzlist"/>
        <w:ind w:left="1418"/>
      </w:pPr>
      <w:r w:rsidRPr="00D12229">
        <w:t>art. 108 ust. 1 pkt 4 u</w:t>
      </w:r>
      <w:r w:rsidR="008A2517">
        <w:t xml:space="preserve">stawy </w:t>
      </w:r>
      <w:proofErr w:type="spellStart"/>
      <w:r w:rsidRPr="00D12229">
        <w:t>Pzp</w:t>
      </w:r>
      <w:proofErr w:type="spellEnd"/>
      <w:r w:rsidRPr="00D12229">
        <w:t>, dotyczących orzeczenia zakazu ubiegania się o</w:t>
      </w:r>
      <w:r w:rsidR="00147EFC">
        <w:t> </w:t>
      </w:r>
      <w:r w:rsidRPr="00D12229">
        <w:t>zamówienie publiczne tytułem środka zapobiegawczego,</w:t>
      </w:r>
    </w:p>
    <w:p w:rsidR="00D97B9F" w:rsidRPr="00D12229" w:rsidRDefault="00D97B9F" w:rsidP="008A2517">
      <w:pPr>
        <w:pStyle w:val="Akapitzlist"/>
        <w:ind w:left="1418"/>
      </w:pPr>
      <w:r w:rsidRPr="00D12229">
        <w:t>art. 108 ust. 1 pkt 5 ustawy</w:t>
      </w:r>
      <w:r w:rsidR="008A2517">
        <w:t xml:space="preserve"> </w:t>
      </w:r>
      <w:proofErr w:type="spellStart"/>
      <w:r w:rsidR="008A2517">
        <w:t>Pzp</w:t>
      </w:r>
      <w:proofErr w:type="spellEnd"/>
      <w:r w:rsidRPr="00D12229">
        <w:t>, dotyczących zawarcia z innymi wykonawcami porozumienia mającego na celu za-kłócenie konkurencji</w:t>
      </w:r>
      <w:r w:rsidR="00832649">
        <w:t>,</w:t>
      </w:r>
    </w:p>
    <w:p w:rsidR="00DC31CB" w:rsidRPr="00D12229" w:rsidRDefault="00D97B9F" w:rsidP="008A2517">
      <w:pPr>
        <w:pStyle w:val="Akapitzlist"/>
        <w:ind w:left="1418"/>
      </w:pPr>
      <w:r w:rsidRPr="00D12229">
        <w:t>art. 108 ust. 1 pkt 6 u</w:t>
      </w:r>
      <w:r w:rsidR="008A2517">
        <w:t xml:space="preserve">stawy </w:t>
      </w:r>
      <w:proofErr w:type="spellStart"/>
      <w:r w:rsidRPr="00D12229">
        <w:t>Pzp</w:t>
      </w:r>
      <w:proofErr w:type="spellEnd"/>
      <w:r w:rsidR="00DC31CB" w:rsidRPr="00D12229">
        <w:t>.</w:t>
      </w:r>
    </w:p>
    <w:p w:rsidR="00CF173F" w:rsidRDefault="00CF173F" w:rsidP="0088688D">
      <w:pPr>
        <w:pStyle w:val="Akapitzlist"/>
        <w:ind w:left="1418"/>
      </w:pPr>
      <w:r>
        <w:t xml:space="preserve">art. 109 ust.1 pkt 1 ustawy </w:t>
      </w:r>
      <w:proofErr w:type="spellStart"/>
      <w:r>
        <w:t>Pzp</w:t>
      </w:r>
      <w:proofErr w:type="spellEnd"/>
      <w:r>
        <w:t>.</w:t>
      </w:r>
    </w:p>
    <w:p w:rsidR="00C338F7" w:rsidRDefault="00C338F7" w:rsidP="00C338F7">
      <w:pPr>
        <w:pStyle w:val="Akapitzlist"/>
        <w:ind w:left="1418"/>
      </w:pPr>
      <w:r w:rsidRPr="0088688D">
        <w:t>pozostają aktualne.</w:t>
      </w:r>
    </w:p>
    <w:p w:rsidR="00C338F7" w:rsidRPr="0088688D" w:rsidRDefault="00C338F7" w:rsidP="0088688D">
      <w:pPr>
        <w:pStyle w:val="Akapitzlist"/>
        <w:ind w:left="1418"/>
      </w:pPr>
    </w:p>
    <w:p w:rsidR="006E4B03" w:rsidRPr="00A3728F" w:rsidRDefault="004E1060" w:rsidP="00DC31CB">
      <w:pPr>
        <w:spacing w:before="120" w:after="480"/>
        <w:jc w:val="both"/>
        <w:rPr>
          <w:i/>
          <w:sz w:val="20"/>
          <w:szCs w:val="20"/>
        </w:rPr>
      </w:pPr>
      <w:r w:rsidRPr="00A3728F">
        <w:rPr>
          <w:i/>
          <w:sz w:val="20"/>
          <w:szCs w:val="20"/>
        </w:rPr>
        <w:t xml:space="preserve">W przypadku Wykonawców wspólnie ubiegających się o udzielenie zamówienia niniejsze Oświadczenie składa </w:t>
      </w:r>
      <w:r w:rsidRPr="00A3728F">
        <w:rPr>
          <w:b/>
          <w:i/>
          <w:sz w:val="20"/>
          <w:szCs w:val="20"/>
        </w:rPr>
        <w:t>każdy</w:t>
      </w:r>
      <w:r w:rsidRPr="00A3728F">
        <w:rPr>
          <w:i/>
          <w:sz w:val="20"/>
          <w:szCs w:val="20"/>
        </w:rPr>
        <w:t xml:space="preserve"> z Wykonawców.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2251"/>
        <w:gridCol w:w="4138"/>
      </w:tblGrid>
      <w:tr w:rsidR="00A3728F" w:rsidTr="008A2517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:rsidR="00A3728F" w:rsidRPr="00EA608C" w:rsidRDefault="00A3728F" w:rsidP="00337999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  <w:r w:rsidRPr="00EF6C8C">
              <w:t>…………</w:t>
            </w:r>
            <w:r w:rsidR="00DC7BA8"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:rsidR="00A3728F" w:rsidRPr="00EA608C" w:rsidRDefault="00A3728F" w:rsidP="000E3254">
            <w:pPr>
              <w:ind w:left="-53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:rsidR="00A3728F" w:rsidRPr="00EA608C" w:rsidRDefault="00A3728F" w:rsidP="000E3254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A3728F" w:rsidTr="000E3254">
        <w:tc>
          <w:tcPr>
            <w:tcW w:w="2300" w:type="dxa"/>
            <w:shd w:val="clear" w:color="auto" w:fill="auto"/>
          </w:tcPr>
          <w:p w:rsidR="00A3728F" w:rsidRPr="00E94334" w:rsidRDefault="00A3728F" w:rsidP="000E3254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A3728F" w:rsidRPr="00E94334" w:rsidRDefault="00A3728F" w:rsidP="000E3254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A3728F" w:rsidRPr="00E94334" w:rsidRDefault="00A3728F" w:rsidP="004B2EA5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 w:rsidR="004B2EA5"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 w:rsidR="004B2EA5"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 w:rsidR="004B2EA5">
              <w:rPr>
                <w:sz w:val="16"/>
                <w:szCs w:val="16"/>
              </w:rPr>
              <w:t xml:space="preserve">, </w:t>
            </w:r>
            <w:r w:rsidR="004B2EA5"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:rsidR="00554CE9" w:rsidRPr="002C4E84" w:rsidRDefault="00554CE9" w:rsidP="004B2EA5">
      <w:pPr>
        <w:rPr>
          <w:sz w:val="20"/>
          <w:szCs w:val="20"/>
        </w:rPr>
      </w:pPr>
    </w:p>
    <w:sectPr w:rsidR="00554CE9" w:rsidRPr="002C4E84" w:rsidSect="00F54E2B"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ABD" w:rsidRDefault="00D95ABD">
      <w:r>
        <w:separator/>
      </w:r>
    </w:p>
  </w:endnote>
  <w:endnote w:type="continuationSeparator" w:id="0">
    <w:p w:rsidR="00D95ABD" w:rsidRDefault="00D9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ABD" w:rsidRDefault="00D95ABD">
      <w:r>
        <w:separator/>
      </w:r>
    </w:p>
  </w:footnote>
  <w:footnote w:type="continuationSeparator" w:id="0">
    <w:p w:rsidR="00D95ABD" w:rsidRDefault="00D95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34BF4"/>
    <w:multiLevelType w:val="multilevel"/>
    <w:tmpl w:val="FBEE9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3095505"/>
    <w:multiLevelType w:val="hybridMultilevel"/>
    <w:tmpl w:val="DA78ADB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5"/>
  </w:num>
  <w:num w:numId="6">
    <w:abstractNumId w:val="3"/>
  </w:num>
  <w:num w:numId="7">
    <w:abstractNumId w:val="16"/>
  </w:num>
  <w:num w:numId="8">
    <w:abstractNumId w:val="7"/>
  </w:num>
  <w:num w:numId="9">
    <w:abstractNumId w:val="9"/>
  </w:num>
  <w:num w:numId="10">
    <w:abstractNumId w:val="12"/>
  </w:num>
  <w:num w:numId="11">
    <w:abstractNumId w:val="8"/>
  </w:num>
  <w:num w:numId="12">
    <w:abstractNumId w:val="13"/>
  </w:num>
  <w:num w:numId="13">
    <w:abstractNumId w:val="6"/>
  </w:num>
  <w:num w:numId="14">
    <w:abstractNumId w:val="14"/>
  </w:num>
  <w:num w:numId="15">
    <w:abstractNumId w:val="5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33C58"/>
    <w:rsid w:val="000524B2"/>
    <w:rsid w:val="000574AE"/>
    <w:rsid w:val="000728C6"/>
    <w:rsid w:val="00080FFE"/>
    <w:rsid w:val="000906D4"/>
    <w:rsid w:val="0009412F"/>
    <w:rsid w:val="0009785D"/>
    <w:rsid w:val="000A187D"/>
    <w:rsid w:val="000E0B1D"/>
    <w:rsid w:val="000E0E0F"/>
    <w:rsid w:val="000E34F6"/>
    <w:rsid w:val="001162E2"/>
    <w:rsid w:val="00121FE7"/>
    <w:rsid w:val="001308C0"/>
    <w:rsid w:val="00136C32"/>
    <w:rsid w:val="00147EFC"/>
    <w:rsid w:val="00151AB8"/>
    <w:rsid w:val="00176269"/>
    <w:rsid w:val="001771A1"/>
    <w:rsid w:val="00180D74"/>
    <w:rsid w:val="001A563C"/>
    <w:rsid w:val="001A6B8E"/>
    <w:rsid w:val="001B36D8"/>
    <w:rsid w:val="001B5271"/>
    <w:rsid w:val="001B728D"/>
    <w:rsid w:val="001C5D20"/>
    <w:rsid w:val="001C728F"/>
    <w:rsid w:val="001D2C94"/>
    <w:rsid w:val="001D3B8B"/>
    <w:rsid w:val="001D4189"/>
    <w:rsid w:val="001F2A7F"/>
    <w:rsid w:val="001F7CC2"/>
    <w:rsid w:val="00203365"/>
    <w:rsid w:val="00207432"/>
    <w:rsid w:val="002109FB"/>
    <w:rsid w:val="00215A23"/>
    <w:rsid w:val="00215DE0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25D7"/>
    <w:rsid w:val="00276979"/>
    <w:rsid w:val="00280F89"/>
    <w:rsid w:val="00284D9B"/>
    <w:rsid w:val="002914B8"/>
    <w:rsid w:val="002A439F"/>
    <w:rsid w:val="002C413D"/>
    <w:rsid w:val="002C4E84"/>
    <w:rsid w:val="002C772D"/>
    <w:rsid w:val="002F2AB8"/>
    <w:rsid w:val="002F2CFA"/>
    <w:rsid w:val="002F56BD"/>
    <w:rsid w:val="0030286E"/>
    <w:rsid w:val="0030694C"/>
    <w:rsid w:val="00313007"/>
    <w:rsid w:val="003200E4"/>
    <w:rsid w:val="00327861"/>
    <w:rsid w:val="00336974"/>
    <w:rsid w:val="00336A51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249"/>
    <w:rsid w:val="003E4DE7"/>
    <w:rsid w:val="00401C19"/>
    <w:rsid w:val="0040667B"/>
    <w:rsid w:val="004422C8"/>
    <w:rsid w:val="00446C91"/>
    <w:rsid w:val="0045369A"/>
    <w:rsid w:val="00454FC0"/>
    <w:rsid w:val="00457F8B"/>
    <w:rsid w:val="00463ABB"/>
    <w:rsid w:val="00464C16"/>
    <w:rsid w:val="00467FD1"/>
    <w:rsid w:val="00475C1F"/>
    <w:rsid w:val="004817C1"/>
    <w:rsid w:val="00484E39"/>
    <w:rsid w:val="004B2EA5"/>
    <w:rsid w:val="004B434F"/>
    <w:rsid w:val="004C4614"/>
    <w:rsid w:val="004D34DE"/>
    <w:rsid w:val="004D56B7"/>
    <w:rsid w:val="004E1060"/>
    <w:rsid w:val="004F13CD"/>
    <w:rsid w:val="00500DFA"/>
    <w:rsid w:val="0050732A"/>
    <w:rsid w:val="00521ADC"/>
    <w:rsid w:val="00523199"/>
    <w:rsid w:val="00523C5A"/>
    <w:rsid w:val="00530927"/>
    <w:rsid w:val="00540AA5"/>
    <w:rsid w:val="005430A2"/>
    <w:rsid w:val="0055016A"/>
    <w:rsid w:val="00554CE9"/>
    <w:rsid w:val="00560078"/>
    <w:rsid w:val="00563B63"/>
    <w:rsid w:val="0056528E"/>
    <w:rsid w:val="00577244"/>
    <w:rsid w:val="00580D4B"/>
    <w:rsid w:val="005810CC"/>
    <w:rsid w:val="0058242D"/>
    <w:rsid w:val="00595057"/>
    <w:rsid w:val="005A6642"/>
    <w:rsid w:val="005E21EE"/>
    <w:rsid w:val="005F0602"/>
    <w:rsid w:val="00602323"/>
    <w:rsid w:val="00604AB9"/>
    <w:rsid w:val="00604F83"/>
    <w:rsid w:val="00611EEE"/>
    <w:rsid w:val="00627602"/>
    <w:rsid w:val="00633CCC"/>
    <w:rsid w:val="006627E4"/>
    <w:rsid w:val="006760A9"/>
    <w:rsid w:val="00686120"/>
    <w:rsid w:val="006A427B"/>
    <w:rsid w:val="006A7A50"/>
    <w:rsid w:val="006B6A8D"/>
    <w:rsid w:val="006C33D8"/>
    <w:rsid w:val="006C3CD7"/>
    <w:rsid w:val="006E3EF1"/>
    <w:rsid w:val="006E47A7"/>
    <w:rsid w:val="006E4B03"/>
    <w:rsid w:val="006F3CE4"/>
    <w:rsid w:val="00706BE7"/>
    <w:rsid w:val="00707944"/>
    <w:rsid w:val="00714650"/>
    <w:rsid w:val="00720754"/>
    <w:rsid w:val="00724452"/>
    <w:rsid w:val="00732D36"/>
    <w:rsid w:val="007343D3"/>
    <w:rsid w:val="00747953"/>
    <w:rsid w:val="00766745"/>
    <w:rsid w:val="00781787"/>
    <w:rsid w:val="007862D8"/>
    <w:rsid w:val="00790CB1"/>
    <w:rsid w:val="007B4F56"/>
    <w:rsid w:val="007E09FE"/>
    <w:rsid w:val="007E3A04"/>
    <w:rsid w:val="007E42D4"/>
    <w:rsid w:val="008076C6"/>
    <w:rsid w:val="00824390"/>
    <w:rsid w:val="008268E0"/>
    <w:rsid w:val="00831A29"/>
    <w:rsid w:val="00832649"/>
    <w:rsid w:val="00842898"/>
    <w:rsid w:val="00855220"/>
    <w:rsid w:val="0086012E"/>
    <w:rsid w:val="0086660A"/>
    <w:rsid w:val="00866A8C"/>
    <w:rsid w:val="0087346D"/>
    <w:rsid w:val="00874967"/>
    <w:rsid w:val="00875C87"/>
    <w:rsid w:val="0088688D"/>
    <w:rsid w:val="008924DB"/>
    <w:rsid w:val="008A2517"/>
    <w:rsid w:val="008B322F"/>
    <w:rsid w:val="008B4886"/>
    <w:rsid w:val="008B492D"/>
    <w:rsid w:val="008C4425"/>
    <w:rsid w:val="008E07DF"/>
    <w:rsid w:val="008E78E5"/>
    <w:rsid w:val="008F3DD4"/>
    <w:rsid w:val="00901EA6"/>
    <w:rsid w:val="00902E03"/>
    <w:rsid w:val="00907F8E"/>
    <w:rsid w:val="00913C4B"/>
    <w:rsid w:val="009201DA"/>
    <w:rsid w:val="00920EBA"/>
    <w:rsid w:val="00930282"/>
    <w:rsid w:val="0093095D"/>
    <w:rsid w:val="009409FF"/>
    <w:rsid w:val="00941156"/>
    <w:rsid w:val="0096388A"/>
    <w:rsid w:val="00964701"/>
    <w:rsid w:val="00971658"/>
    <w:rsid w:val="00976D15"/>
    <w:rsid w:val="009A7A57"/>
    <w:rsid w:val="009B1AA2"/>
    <w:rsid w:val="009B600A"/>
    <w:rsid w:val="009C3C51"/>
    <w:rsid w:val="009D7B2E"/>
    <w:rsid w:val="009E62F5"/>
    <w:rsid w:val="009F03EF"/>
    <w:rsid w:val="009F0A2D"/>
    <w:rsid w:val="009F134E"/>
    <w:rsid w:val="009F766D"/>
    <w:rsid w:val="00A06D10"/>
    <w:rsid w:val="00A17168"/>
    <w:rsid w:val="00A17AF3"/>
    <w:rsid w:val="00A21781"/>
    <w:rsid w:val="00A234C3"/>
    <w:rsid w:val="00A25683"/>
    <w:rsid w:val="00A35641"/>
    <w:rsid w:val="00A3728F"/>
    <w:rsid w:val="00A51699"/>
    <w:rsid w:val="00A55025"/>
    <w:rsid w:val="00A55750"/>
    <w:rsid w:val="00A669FC"/>
    <w:rsid w:val="00A930E2"/>
    <w:rsid w:val="00A93B0A"/>
    <w:rsid w:val="00AA3128"/>
    <w:rsid w:val="00AC4CEE"/>
    <w:rsid w:val="00AE03E6"/>
    <w:rsid w:val="00AE5373"/>
    <w:rsid w:val="00AF3267"/>
    <w:rsid w:val="00B02BE8"/>
    <w:rsid w:val="00B04E5F"/>
    <w:rsid w:val="00B14C2F"/>
    <w:rsid w:val="00B1679F"/>
    <w:rsid w:val="00B20B26"/>
    <w:rsid w:val="00B25759"/>
    <w:rsid w:val="00B26368"/>
    <w:rsid w:val="00B2776E"/>
    <w:rsid w:val="00B50F06"/>
    <w:rsid w:val="00B55E14"/>
    <w:rsid w:val="00B62A12"/>
    <w:rsid w:val="00B62AB1"/>
    <w:rsid w:val="00B64C66"/>
    <w:rsid w:val="00BA2458"/>
    <w:rsid w:val="00BA30AC"/>
    <w:rsid w:val="00BB72AD"/>
    <w:rsid w:val="00BC22FE"/>
    <w:rsid w:val="00BD1BC5"/>
    <w:rsid w:val="00BD7A66"/>
    <w:rsid w:val="00BE68E2"/>
    <w:rsid w:val="00BF322E"/>
    <w:rsid w:val="00C11F4D"/>
    <w:rsid w:val="00C20A45"/>
    <w:rsid w:val="00C2488E"/>
    <w:rsid w:val="00C30A6C"/>
    <w:rsid w:val="00C338F7"/>
    <w:rsid w:val="00C3782C"/>
    <w:rsid w:val="00C37EC0"/>
    <w:rsid w:val="00C4155F"/>
    <w:rsid w:val="00C44BD1"/>
    <w:rsid w:val="00C7283C"/>
    <w:rsid w:val="00C74CB1"/>
    <w:rsid w:val="00CA6320"/>
    <w:rsid w:val="00CB25F0"/>
    <w:rsid w:val="00CC3B15"/>
    <w:rsid w:val="00CC71D1"/>
    <w:rsid w:val="00CF173F"/>
    <w:rsid w:val="00CF2BA3"/>
    <w:rsid w:val="00D06D85"/>
    <w:rsid w:val="00D12229"/>
    <w:rsid w:val="00D13150"/>
    <w:rsid w:val="00D1595C"/>
    <w:rsid w:val="00D21B87"/>
    <w:rsid w:val="00D3253F"/>
    <w:rsid w:val="00D44652"/>
    <w:rsid w:val="00D51196"/>
    <w:rsid w:val="00D65884"/>
    <w:rsid w:val="00D6686D"/>
    <w:rsid w:val="00D9000C"/>
    <w:rsid w:val="00D95ABD"/>
    <w:rsid w:val="00D97B9F"/>
    <w:rsid w:val="00DA418F"/>
    <w:rsid w:val="00DA4407"/>
    <w:rsid w:val="00DA4E1C"/>
    <w:rsid w:val="00DB120B"/>
    <w:rsid w:val="00DC31CB"/>
    <w:rsid w:val="00DC7BA8"/>
    <w:rsid w:val="00DD0004"/>
    <w:rsid w:val="00DD7173"/>
    <w:rsid w:val="00DE367A"/>
    <w:rsid w:val="00DF6357"/>
    <w:rsid w:val="00E1047C"/>
    <w:rsid w:val="00E12FD7"/>
    <w:rsid w:val="00E1425A"/>
    <w:rsid w:val="00E1551A"/>
    <w:rsid w:val="00E17222"/>
    <w:rsid w:val="00E355AA"/>
    <w:rsid w:val="00E73805"/>
    <w:rsid w:val="00E73B9E"/>
    <w:rsid w:val="00E92B33"/>
    <w:rsid w:val="00E92BB8"/>
    <w:rsid w:val="00E92E7A"/>
    <w:rsid w:val="00E9384F"/>
    <w:rsid w:val="00E948D8"/>
    <w:rsid w:val="00E971E2"/>
    <w:rsid w:val="00EA35BB"/>
    <w:rsid w:val="00EB26A6"/>
    <w:rsid w:val="00EE25D4"/>
    <w:rsid w:val="00EE6750"/>
    <w:rsid w:val="00EE7D75"/>
    <w:rsid w:val="00EF0CA4"/>
    <w:rsid w:val="00F046EB"/>
    <w:rsid w:val="00F05B32"/>
    <w:rsid w:val="00F14A23"/>
    <w:rsid w:val="00F21371"/>
    <w:rsid w:val="00F232AB"/>
    <w:rsid w:val="00F30C4E"/>
    <w:rsid w:val="00F30D98"/>
    <w:rsid w:val="00F37E1F"/>
    <w:rsid w:val="00F52F12"/>
    <w:rsid w:val="00F54E2B"/>
    <w:rsid w:val="00F56425"/>
    <w:rsid w:val="00F570A4"/>
    <w:rsid w:val="00F62EFD"/>
    <w:rsid w:val="00F64335"/>
    <w:rsid w:val="00F76A36"/>
    <w:rsid w:val="00FA0168"/>
    <w:rsid w:val="00FA071F"/>
    <w:rsid w:val="00FB3827"/>
    <w:rsid w:val="00FB6014"/>
    <w:rsid w:val="00FC63AF"/>
    <w:rsid w:val="00FD4D95"/>
    <w:rsid w:val="00FD6269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3A4344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C31CB"/>
    <w:pPr>
      <w:widowControl/>
      <w:autoSpaceDE/>
      <w:ind w:left="720"/>
      <w:contextualSpacing/>
    </w:pPr>
    <w:rPr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C31CB"/>
    <w:rPr>
      <w:rFonts w:ascii="Calibri" w:hAnsi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2517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link w:val="Bezodstpw"/>
    <w:uiPriority w:val="1"/>
    <w:rsid w:val="008A2517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2021-08-09T10:32:00Z</dcterms:created>
  <dcterms:modified xsi:type="dcterms:W3CDTF">2022-12-12T11:55:00Z</dcterms:modified>
</cp:coreProperties>
</file>