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EA8E" w14:textId="25C6BF3C" w:rsidR="001022B5" w:rsidRPr="00BC6385" w:rsidRDefault="00ED54C2" w:rsidP="001022B5">
      <w:pPr>
        <w:spacing w:before="120" w:after="120" w:line="276" w:lineRule="auto"/>
        <w:jc w:val="right"/>
        <w:rPr>
          <w:rFonts w:asciiTheme="minorHAnsi" w:hAnsiTheme="minorHAnsi" w:cstheme="minorHAnsi"/>
          <w:b/>
          <w:color w:val="000000" w:themeColor="text1"/>
          <w:sz w:val="22"/>
          <w:szCs w:val="22"/>
        </w:rPr>
      </w:pPr>
      <w:r w:rsidRPr="00BC6385">
        <w:rPr>
          <w:rFonts w:asciiTheme="minorHAnsi" w:hAnsiTheme="minorHAnsi" w:cstheme="minorHAnsi"/>
          <w:color w:val="000000" w:themeColor="text1"/>
          <w:sz w:val="22"/>
          <w:szCs w:val="22"/>
        </w:rPr>
        <w:t>Znak postępowania</w:t>
      </w:r>
      <w:r w:rsidR="001022B5" w:rsidRPr="00BC6385">
        <w:rPr>
          <w:rFonts w:asciiTheme="minorHAnsi" w:hAnsiTheme="minorHAnsi" w:cstheme="minorHAnsi"/>
          <w:color w:val="000000" w:themeColor="text1"/>
          <w:sz w:val="22"/>
          <w:szCs w:val="22"/>
        </w:rPr>
        <w:t xml:space="preserve">: </w:t>
      </w:r>
      <w:r w:rsidR="00083A1C" w:rsidRPr="00D046D3">
        <w:rPr>
          <w:rFonts w:ascii="Calibri" w:hAnsi="Calibri" w:cs="Arial"/>
        </w:rPr>
        <w:t>040000.271.0</w:t>
      </w:r>
      <w:r w:rsidR="00083A1C">
        <w:rPr>
          <w:rFonts w:ascii="Calibri" w:hAnsi="Calibri" w:cs="Arial"/>
        </w:rPr>
        <w:t>25</w:t>
      </w:r>
      <w:r w:rsidR="00083A1C" w:rsidRPr="00D046D3">
        <w:rPr>
          <w:rFonts w:ascii="Calibri" w:hAnsi="Calibri" w:cs="Arial"/>
        </w:rPr>
        <w:t>.2026-OBYDGO</w:t>
      </w:r>
      <w:r w:rsidR="00083A1C" w:rsidRPr="00BC6385" w:rsidDel="00083A1C">
        <w:rPr>
          <w:rFonts w:asciiTheme="minorHAnsi" w:hAnsiTheme="minorHAnsi" w:cstheme="minorHAnsi"/>
          <w:color w:val="000000" w:themeColor="text1"/>
          <w:sz w:val="22"/>
          <w:szCs w:val="22"/>
        </w:rPr>
        <w:t xml:space="preserve"> </w:t>
      </w:r>
      <w:r w:rsidR="007D1082" w:rsidRPr="00BC6385">
        <w:rPr>
          <w:rFonts w:asciiTheme="minorHAnsi" w:hAnsiTheme="minorHAnsi" w:cstheme="minorHAnsi"/>
          <w:color w:val="000000" w:themeColor="text1"/>
          <w:sz w:val="22"/>
          <w:szCs w:val="22"/>
        </w:rPr>
        <w:t>cz. I SWZ</w:t>
      </w:r>
    </w:p>
    <w:p w14:paraId="4A333CAD" w14:textId="77777777" w:rsidR="00E0133A" w:rsidRPr="00BC6385" w:rsidRDefault="00873485" w:rsidP="00E455C8">
      <w:pPr>
        <w:spacing w:before="120" w:after="120"/>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ZATWIERDZ</w:t>
      </w:r>
      <w:r w:rsidR="004B3690" w:rsidRPr="00BC6385">
        <w:rPr>
          <w:rFonts w:asciiTheme="minorHAnsi" w:hAnsiTheme="minorHAnsi"/>
          <w:color w:val="000000" w:themeColor="text1"/>
          <w:sz w:val="22"/>
          <w:szCs w:val="22"/>
        </w:rPr>
        <w:t>ONE PRZEZ:</w:t>
      </w:r>
    </w:p>
    <w:p w14:paraId="2AAB92B0" w14:textId="77777777" w:rsidR="00873485" w:rsidRPr="00BC6385" w:rsidRDefault="00873485" w:rsidP="00E455C8">
      <w:pPr>
        <w:spacing w:before="120" w:after="120"/>
        <w:jc w:val="both"/>
        <w:rPr>
          <w:rFonts w:asciiTheme="minorHAnsi" w:hAnsiTheme="minorHAnsi"/>
          <w:color w:val="000000" w:themeColor="text1"/>
          <w:sz w:val="22"/>
          <w:szCs w:val="22"/>
        </w:rPr>
      </w:pPr>
    </w:p>
    <w:p w14:paraId="13273B9D" w14:textId="55DB6C6B" w:rsidR="00156814" w:rsidRPr="00BC6385" w:rsidRDefault="008F19F2" w:rsidP="00E455C8">
      <w:pPr>
        <w:spacing w:before="120" w:after="120"/>
        <w:jc w:val="both"/>
        <w:rPr>
          <w:rFonts w:asciiTheme="minorHAnsi" w:hAnsiTheme="minorHAnsi"/>
          <w:color w:val="000000" w:themeColor="text1"/>
          <w:sz w:val="22"/>
          <w:szCs w:val="22"/>
        </w:rPr>
      </w:pPr>
      <w:r>
        <w:rPr>
          <w:rFonts w:asciiTheme="minorHAnsi" w:hAnsiTheme="minorHAnsi"/>
          <w:color w:val="000000" w:themeColor="text1"/>
          <w:sz w:val="22"/>
          <w:szCs w:val="22"/>
        </w:rPr>
        <w:t>Dyrektora Oddziału ZUS w Bydgoszczy</w:t>
      </w:r>
    </w:p>
    <w:p w14:paraId="6326A90F" w14:textId="77777777" w:rsidR="00E0133A" w:rsidRPr="00BC6385" w:rsidRDefault="00E0133A" w:rsidP="00E455C8">
      <w:pPr>
        <w:spacing w:before="120" w:after="120"/>
        <w:jc w:val="both"/>
        <w:rPr>
          <w:rFonts w:asciiTheme="minorHAnsi" w:hAnsiTheme="minorHAnsi"/>
          <w:color w:val="000000" w:themeColor="text1"/>
          <w:sz w:val="22"/>
          <w:szCs w:val="22"/>
        </w:rPr>
      </w:pPr>
    </w:p>
    <w:p w14:paraId="5D309909" w14:textId="77777777" w:rsidR="00156814" w:rsidRPr="00BC6385" w:rsidRDefault="00156814" w:rsidP="00E455C8">
      <w:pPr>
        <w:spacing w:before="120" w:after="120"/>
        <w:jc w:val="both"/>
        <w:rPr>
          <w:rFonts w:asciiTheme="minorHAnsi" w:hAnsiTheme="minorHAnsi"/>
          <w:color w:val="000000" w:themeColor="text1"/>
          <w:sz w:val="22"/>
          <w:szCs w:val="22"/>
        </w:rPr>
      </w:pPr>
    </w:p>
    <w:p w14:paraId="2C6BE063" w14:textId="77777777" w:rsidR="001022B5" w:rsidRPr="00BC6385" w:rsidRDefault="001022B5" w:rsidP="001022B5">
      <w:pPr>
        <w:spacing w:before="120" w:after="120" w:line="276" w:lineRule="auto"/>
        <w:jc w:val="both"/>
        <w:rPr>
          <w:rFonts w:asciiTheme="minorHAnsi" w:hAnsiTheme="minorHAnsi"/>
          <w:color w:val="000000" w:themeColor="text1"/>
          <w:sz w:val="22"/>
          <w:szCs w:val="22"/>
        </w:rPr>
      </w:pPr>
      <w:r w:rsidRPr="00BC6385">
        <w:rPr>
          <w:rFonts w:asciiTheme="minorHAnsi" w:hAnsiTheme="minorHAnsi"/>
          <w:noProof/>
          <w:color w:val="000000" w:themeColor="text1"/>
          <w:sz w:val="22"/>
          <w:szCs w:val="22"/>
        </w:rPr>
        <mc:AlternateContent>
          <mc:Choice Requires="wps">
            <w:drawing>
              <wp:anchor distT="0" distB="0" distL="114300" distR="114300" simplePos="0" relativeHeight="251658240" behindDoc="0" locked="0" layoutInCell="1" allowOverlap="1" wp14:anchorId="32CDE4A0" wp14:editId="1FC88ABF">
                <wp:simplePos x="0" y="0"/>
                <wp:positionH relativeFrom="column">
                  <wp:posOffset>2719705</wp:posOffset>
                </wp:positionH>
                <wp:positionV relativeFrom="paragraph">
                  <wp:posOffset>5716</wp:posOffset>
                </wp:positionV>
                <wp:extent cx="3033903" cy="1123950"/>
                <wp:effectExtent l="0" t="0" r="0" b="0"/>
                <wp:wrapNone/>
                <wp:docPr id="4" name="Pole tekstowe 4"/>
                <wp:cNvGraphicFramePr/>
                <a:graphic xmlns:a="http://schemas.openxmlformats.org/drawingml/2006/main">
                  <a:graphicData uri="http://schemas.microsoft.com/office/word/2010/wordprocessingShape">
                    <wps:wsp>
                      <wps:cNvSpPr txBox="1"/>
                      <wps:spPr>
                        <a:xfrm>
                          <a:off x="0" y="0"/>
                          <a:ext cx="3033903" cy="112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96EE1C" w14:textId="77777777" w:rsidR="00602C30" w:rsidRDefault="00602C30" w:rsidP="001022B5">
                            <w:r>
                              <w:rPr>
                                <w:noProof/>
                              </w:rPr>
                              <w:drawing>
                                <wp:inline distT="0" distB="0" distL="0" distR="0" wp14:anchorId="4DC595D7" wp14:editId="301240F5">
                                  <wp:extent cx="682137" cy="723900"/>
                                  <wp:effectExtent l="0" t="0" r="381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2137" cy="723900"/>
                                          </a:xfrm>
                                          <a:prstGeom prst="rect">
                                            <a:avLst/>
                                          </a:prstGeom>
                                          <a:noFill/>
                                          <a:ln>
                                            <a:noFill/>
                                          </a:ln>
                                        </pic:spPr>
                                      </pic:pic>
                                    </a:graphicData>
                                  </a:graphic>
                                </wp:inline>
                              </w:drawing>
                            </w:r>
                          </w:p>
                          <w:p w14:paraId="603977F8" w14:textId="77777777" w:rsidR="00602C30" w:rsidRPr="00DA6EB7" w:rsidRDefault="00602C30" w:rsidP="001022B5">
                            <w:pPr>
                              <w:shd w:val="clear" w:color="auto" w:fill="FFFFFF"/>
                              <w:ind w:right="-7"/>
                              <w:rPr>
                                <w:rFonts w:asciiTheme="minorHAnsi" w:hAnsiTheme="minorHAnsi"/>
                                <w:b/>
                                <w:bCs/>
                                <w:color w:val="002060"/>
                                <w:sz w:val="20"/>
                              </w:rPr>
                            </w:pPr>
                            <w:r w:rsidRPr="00DA6EB7">
                              <w:rPr>
                                <w:rFonts w:asciiTheme="minorHAnsi" w:hAnsiTheme="minorHAnsi"/>
                                <w:b/>
                                <w:bCs/>
                                <w:color w:val="002060"/>
                                <w:sz w:val="20"/>
                              </w:rPr>
                              <w:t>Sygnalizuj nieprawidłowości w przetargu</w:t>
                            </w:r>
                          </w:p>
                          <w:p w14:paraId="17BC5018" w14:textId="77777777" w:rsidR="00602C30" w:rsidRPr="00DA6EB7" w:rsidRDefault="00602C30" w:rsidP="001022B5">
                            <w:pPr>
                              <w:rPr>
                                <w:rFonts w:asciiTheme="minorHAnsi" w:hAnsiTheme="minorHAnsi"/>
                                <w:b/>
                                <w:color w:val="244061" w:themeColor="accent1" w:themeShade="80"/>
                                <w:sz w:val="20"/>
                                <w:szCs w:val="20"/>
                              </w:rPr>
                            </w:pPr>
                            <w:r w:rsidRPr="00DA6EB7">
                              <w:rPr>
                                <w:rFonts w:asciiTheme="minorHAnsi" w:hAnsiTheme="minorHAnsi"/>
                                <w:b/>
                                <w:color w:val="244061" w:themeColor="accent1" w:themeShade="80"/>
                                <w:sz w:val="20"/>
                                <w:szCs w:val="20"/>
                              </w:rPr>
                              <w:t>sygnalista@zus.pl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CDE4A0" id="_x0000_t202" coordsize="21600,21600" o:spt="202" path="m,l,21600r21600,l21600,xe">
                <v:stroke joinstyle="miter"/>
                <v:path gradientshapeok="t" o:connecttype="rect"/>
              </v:shapetype>
              <v:shape id="Pole tekstowe 4" o:spid="_x0000_s1026" type="#_x0000_t202" style="position:absolute;left:0;text-align:left;margin-left:214.15pt;margin-top:.45pt;width:238.9pt;height: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" fillcolor="white [3201]" stroked="f" strokeweight=".5pt">
                <v:textbox>
                  <w:txbxContent>
                    <w:p w14:paraId="5396EE1C" w14:textId="77777777" w:rsidR="00602C30" w:rsidRDefault="00602C30" w:rsidP="001022B5">
                      <w:r>
                        <w:rPr>
                          <w:noProof/>
                        </w:rPr>
                        <w:drawing>
                          <wp:inline distT="0" distB="0" distL="0" distR="0" wp14:anchorId="4DC595D7" wp14:editId="301240F5">
                            <wp:extent cx="682137" cy="723900"/>
                            <wp:effectExtent l="0" t="0" r="381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2137" cy="723900"/>
                                    </a:xfrm>
                                    <a:prstGeom prst="rect">
                                      <a:avLst/>
                                    </a:prstGeom>
                                    <a:noFill/>
                                    <a:ln>
                                      <a:noFill/>
                                    </a:ln>
                                  </pic:spPr>
                                </pic:pic>
                              </a:graphicData>
                            </a:graphic>
                          </wp:inline>
                        </w:drawing>
                      </w:r>
                    </w:p>
                    <w:p w14:paraId="603977F8" w14:textId="77777777" w:rsidR="00602C30" w:rsidRPr="00DA6EB7" w:rsidRDefault="00602C30" w:rsidP="001022B5">
                      <w:pPr>
                        <w:shd w:val="clear" w:color="auto" w:fill="FFFFFF"/>
                        <w:ind w:right="-7"/>
                        <w:rPr>
                          <w:rFonts w:asciiTheme="minorHAnsi" w:hAnsiTheme="minorHAnsi"/>
                          <w:b/>
                          <w:bCs/>
                          <w:color w:val="002060"/>
                          <w:sz w:val="20"/>
                        </w:rPr>
                      </w:pPr>
                      <w:r w:rsidRPr="00DA6EB7">
                        <w:rPr>
                          <w:rFonts w:asciiTheme="minorHAnsi" w:hAnsiTheme="minorHAnsi"/>
                          <w:b/>
                          <w:bCs/>
                          <w:color w:val="002060"/>
                          <w:sz w:val="20"/>
                        </w:rPr>
                        <w:t>Sygnalizuj nieprawidłowości w przetargu</w:t>
                      </w:r>
                    </w:p>
                    <w:p w14:paraId="17BC5018" w14:textId="77777777" w:rsidR="00602C30" w:rsidRPr="00DA6EB7" w:rsidRDefault="00602C30" w:rsidP="001022B5">
                      <w:pPr>
                        <w:rPr>
                          <w:rFonts w:asciiTheme="minorHAnsi" w:hAnsiTheme="minorHAnsi"/>
                          <w:b/>
                          <w:color w:val="244061" w:themeColor="accent1" w:themeShade="80"/>
                          <w:sz w:val="20"/>
                          <w:szCs w:val="20"/>
                        </w:rPr>
                      </w:pPr>
                      <w:r w:rsidRPr="00DA6EB7">
                        <w:rPr>
                          <w:rFonts w:asciiTheme="minorHAnsi" w:hAnsiTheme="minorHAnsi"/>
                          <w:b/>
                          <w:color w:val="244061" w:themeColor="accent1" w:themeShade="80"/>
                          <w:sz w:val="20"/>
                          <w:szCs w:val="20"/>
                        </w:rPr>
                        <w:t>sygnalista@zus.pl</w:t>
                      </w:r>
                    </w:p>
                  </w:txbxContent>
                </v:textbox>
              </v:shape>
            </w:pict>
          </mc:Fallback>
        </mc:AlternateContent>
      </w:r>
      <w:r w:rsidRPr="00BC6385">
        <w:rPr>
          <w:rFonts w:asciiTheme="minorHAnsi" w:hAnsiTheme="minorHAnsi"/>
          <w:noProof/>
          <w:color w:val="000000" w:themeColor="text1"/>
          <w:sz w:val="22"/>
          <w:szCs w:val="22"/>
        </w:rPr>
        <mc:AlternateContent>
          <mc:Choice Requires="wps">
            <w:drawing>
              <wp:anchor distT="0" distB="0" distL="114300" distR="114300" simplePos="0" relativeHeight="251656192" behindDoc="0" locked="0" layoutInCell="1" allowOverlap="1" wp14:anchorId="6B7F72D6" wp14:editId="13657774">
                <wp:simplePos x="0" y="0"/>
                <wp:positionH relativeFrom="column">
                  <wp:posOffset>71755</wp:posOffset>
                </wp:positionH>
                <wp:positionV relativeFrom="paragraph">
                  <wp:posOffset>67310</wp:posOffset>
                </wp:positionV>
                <wp:extent cx="2447925" cy="1123950"/>
                <wp:effectExtent l="0" t="0" r="9525" b="0"/>
                <wp:wrapNone/>
                <wp:docPr id="3" name="Pole tekstowe 3"/>
                <wp:cNvGraphicFramePr/>
                <a:graphic xmlns:a="http://schemas.openxmlformats.org/drawingml/2006/main">
                  <a:graphicData uri="http://schemas.microsoft.com/office/word/2010/wordprocessingShape">
                    <wps:wsp>
                      <wps:cNvSpPr txBox="1"/>
                      <wps:spPr>
                        <a:xfrm>
                          <a:off x="0" y="0"/>
                          <a:ext cx="2447925" cy="1123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66227D" w14:textId="77777777" w:rsidR="00602C30" w:rsidRDefault="00602C30" w:rsidP="001022B5">
                            <w:r>
                              <w:rPr>
                                <w:noProof/>
                              </w:rPr>
                              <w:drawing>
                                <wp:inline distT="0" distB="0" distL="0" distR="0" wp14:anchorId="4752C767" wp14:editId="4DB8906F">
                                  <wp:extent cx="1800225" cy="44767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ZUS z rozwinięciem zm.png"/>
                                          <pic:cNvPicPr/>
                                        </pic:nvPicPr>
                                        <pic:blipFill>
                                          <a:blip r:embed="rId9">
                                            <a:extLst>
                                              <a:ext uri="{28A0092B-C50C-407E-A947-70E740481C1C}">
                                                <a14:useLocalDpi xmlns:a14="http://schemas.microsoft.com/office/drawing/2010/main" val="0"/>
                                              </a:ext>
                                            </a:extLst>
                                          </a:blip>
                                          <a:stretch>
                                            <a:fillRect/>
                                          </a:stretch>
                                        </pic:blipFill>
                                        <pic:spPr>
                                          <a:xfrm>
                                            <a:off x="0" y="0"/>
                                            <a:ext cx="1800225" cy="447675"/>
                                          </a:xfrm>
                                          <a:prstGeom prst="rect">
                                            <a:avLst/>
                                          </a:prstGeom>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7F72D6" id="Pole tekstowe 3" o:spid="_x0000_s1027" type="#_x0000_t202" style="position:absolute;left:0;text-align:left;margin-left:5.65pt;margin-top:5.3pt;width:192.75pt;height:88.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" fillcolor="white [3201]" stroked="f" strokeweight=".5pt">
                <v:textbox>
                  <w:txbxContent>
                    <w:p w14:paraId="3766227D" w14:textId="77777777" w:rsidR="00602C30" w:rsidRDefault="00602C30" w:rsidP="001022B5">
                      <w:r>
                        <w:rPr>
                          <w:noProof/>
                        </w:rPr>
                        <w:drawing>
                          <wp:inline distT="0" distB="0" distL="0" distR="0" wp14:anchorId="4752C767" wp14:editId="4DB8906F">
                            <wp:extent cx="1800225" cy="447675"/>
                            <wp:effectExtent l="0" t="0" r="9525" b="952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ZUS z rozwinięciem zm.png"/>
                                    <pic:cNvPicPr/>
                                  </pic:nvPicPr>
                                  <pic:blipFill>
                                    <a:blip r:embed="rId9">
                                      <a:extLst>
                                        <a:ext uri="{28A0092B-C50C-407E-A947-70E740481C1C}">
                                          <a14:useLocalDpi xmlns:a14="http://schemas.microsoft.com/office/drawing/2010/main" val="0"/>
                                        </a:ext>
                                      </a:extLst>
                                    </a:blip>
                                    <a:stretch>
                                      <a:fillRect/>
                                    </a:stretch>
                                  </pic:blipFill>
                                  <pic:spPr>
                                    <a:xfrm>
                                      <a:off x="0" y="0"/>
                                      <a:ext cx="1800225" cy="447675"/>
                                    </a:xfrm>
                                    <a:prstGeom prst="rect">
                                      <a:avLst/>
                                    </a:prstGeom>
                                    <a:ln>
                                      <a:noFill/>
                                    </a:ln>
                                  </pic:spPr>
                                </pic:pic>
                              </a:graphicData>
                            </a:graphic>
                          </wp:inline>
                        </w:drawing>
                      </w:r>
                    </w:p>
                  </w:txbxContent>
                </v:textbox>
              </v:shape>
            </w:pict>
          </mc:Fallback>
        </mc:AlternateContent>
      </w:r>
    </w:p>
    <w:p w14:paraId="418C01F1" w14:textId="77777777" w:rsidR="006751AE" w:rsidRPr="00BC6385" w:rsidRDefault="006751AE" w:rsidP="001022B5">
      <w:pPr>
        <w:spacing w:before="120" w:after="120" w:line="276" w:lineRule="auto"/>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ab/>
      </w:r>
      <w:r w:rsidRPr="00BC6385">
        <w:rPr>
          <w:rFonts w:asciiTheme="minorHAnsi" w:hAnsiTheme="minorHAnsi"/>
          <w:color w:val="000000" w:themeColor="text1"/>
          <w:sz w:val="22"/>
          <w:szCs w:val="22"/>
        </w:rPr>
        <w:tab/>
      </w:r>
      <w:r w:rsidRPr="00BC6385">
        <w:rPr>
          <w:rFonts w:asciiTheme="minorHAnsi" w:hAnsiTheme="minorHAnsi"/>
          <w:color w:val="000000" w:themeColor="text1"/>
          <w:sz w:val="22"/>
          <w:szCs w:val="22"/>
        </w:rPr>
        <w:tab/>
      </w:r>
      <w:r w:rsidRPr="00BC6385">
        <w:rPr>
          <w:rFonts w:asciiTheme="minorHAnsi" w:hAnsiTheme="minorHAnsi"/>
          <w:color w:val="000000" w:themeColor="text1"/>
          <w:sz w:val="22"/>
          <w:szCs w:val="22"/>
        </w:rPr>
        <w:tab/>
      </w:r>
      <w:r w:rsidRPr="00BC6385">
        <w:rPr>
          <w:rFonts w:asciiTheme="minorHAnsi" w:hAnsiTheme="minorHAnsi"/>
          <w:color w:val="000000" w:themeColor="text1"/>
          <w:sz w:val="22"/>
          <w:szCs w:val="22"/>
        </w:rPr>
        <w:tab/>
      </w:r>
      <w:r w:rsidRPr="00BC6385">
        <w:rPr>
          <w:rFonts w:asciiTheme="minorHAnsi" w:hAnsiTheme="minorHAnsi"/>
          <w:color w:val="000000" w:themeColor="text1"/>
          <w:sz w:val="22"/>
          <w:szCs w:val="22"/>
        </w:rPr>
        <w:tab/>
      </w:r>
    </w:p>
    <w:p w14:paraId="33335B6F" w14:textId="77777777" w:rsidR="006751AE" w:rsidRPr="00BC6385" w:rsidRDefault="006751AE" w:rsidP="006751AE">
      <w:pPr>
        <w:rPr>
          <w:rFonts w:asciiTheme="minorHAnsi" w:hAnsiTheme="minorHAnsi"/>
          <w:color w:val="000000" w:themeColor="text1"/>
          <w:sz w:val="22"/>
          <w:szCs w:val="22"/>
        </w:rPr>
      </w:pPr>
    </w:p>
    <w:p w14:paraId="544785D8" w14:textId="77777777" w:rsidR="006751AE" w:rsidRPr="00BC6385" w:rsidRDefault="006751AE" w:rsidP="006751AE">
      <w:pPr>
        <w:rPr>
          <w:rFonts w:asciiTheme="minorHAnsi" w:hAnsiTheme="minorHAnsi"/>
          <w:color w:val="000000" w:themeColor="text1"/>
          <w:sz w:val="22"/>
          <w:szCs w:val="22"/>
        </w:rPr>
      </w:pPr>
    </w:p>
    <w:p w14:paraId="56E6851C" w14:textId="77777777" w:rsidR="006751AE" w:rsidRPr="00BC6385" w:rsidRDefault="006751AE" w:rsidP="006751AE">
      <w:pPr>
        <w:rPr>
          <w:rFonts w:asciiTheme="minorHAnsi" w:hAnsiTheme="minorHAnsi"/>
          <w:color w:val="000000" w:themeColor="text1"/>
          <w:sz w:val="22"/>
          <w:szCs w:val="22"/>
        </w:rPr>
      </w:pPr>
    </w:p>
    <w:p w14:paraId="648D749D" w14:textId="77777777" w:rsidR="006751AE" w:rsidRPr="00BC6385" w:rsidRDefault="006751AE" w:rsidP="006751AE">
      <w:pPr>
        <w:rPr>
          <w:rFonts w:asciiTheme="minorHAnsi" w:hAnsiTheme="minorHAnsi"/>
          <w:color w:val="000000" w:themeColor="text1"/>
          <w:sz w:val="22"/>
          <w:szCs w:val="22"/>
        </w:rPr>
      </w:pPr>
    </w:p>
    <w:p w14:paraId="21BF8507" w14:textId="77777777" w:rsidR="006751AE" w:rsidRPr="00BC6385" w:rsidRDefault="008372B3" w:rsidP="008372B3">
      <w:pPr>
        <w:tabs>
          <w:tab w:val="left" w:pos="6102"/>
        </w:tabs>
        <w:rPr>
          <w:rFonts w:asciiTheme="minorHAnsi" w:hAnsiTheme="minorHAnsi"/>
          <w:color w:val="000000" w:themeColor="text1"/>
          <w:sz w:val="22"/>
          <w:szCs w:val="22"/>
        </w:rPr>
      </w:pPr>
      <w:r w:rsidRPr="00BC6385">
        <w:rPr>
          <w:rFonts w:asciiTheme="minorHAnsi" w:hAnsiTheme="minorHAnsi"/>
          <w:color w:val="000000" w:themeColor="text1"/>
          <w:sz w:val="22"/>
          <w:szCs w:val="22"/>
        </w:rPr>
        <w:tab/>
      </w:r>
    </w:p>
    <w:p w14:paraId="4B5F16CA" w14:textId="77777777" w:rsidR="00ED54C2" w:rsidRPr="00BC6385" w:rsidRDefault="00ED54C2" w:rsidP="00ED54C2">
      <w:pPr>
        <w:shd w:val="clear" w:color="auto" w:fill="FFFFFF"/>
        <w:spacing w:after="120"/>
        <w:ind w:right="-7"/>
        <w:jc w:val="center"/>
        <w:rPr>
          <w:rFonts w:asciiTheme="minorHAnsi" w:hAnsiTheme="minorHAnsi"/>
          <w:b/>
          <w:color w:val="000000" w:themeColor="text1"/>
          <w:kern w:val="144"/>
          <w:sz w:val="22"/>
          <w:szCs w:val="22"/>
        </w:rPr>
      </w:pPr>
      <w:r w:rsidRPr="00BC6385">
        <w:rPr>
          <w:rFonts w:asciiTheme="minorHAnsi" w:hAnsiTheme="minorHAnsi"/>
          <w:b/>
          <w:color w:val="000000" w:themeColor="text1"/>
          <w:kern w:val="144"/>
          <w:sz w:val="22"/>
          <w:szCs w:val="22"/>
        </w:rPr>
        <w:t>SPECYFIKACJA</w:t>
      </w:r>
    </w:p>
    <w:p w14:paraId="19FA1488" w14:textId="77777777" w:rsidR="00ED54C2" w:rsidRPr="00BC6385" w:rsidRDefault="00ED54C2" w:rsidP="00ED54C2">
      <w:pPr>
        <w:shd w:val="clear" w:color="auto" w:fill="FFFFFF"/>
        <w:spacing w:after="120"/>
        <w:ind w:right="-7"/>
        <w:jc w:val="center"/>
        <w:rPr>
          <w:rFonts w:asciiTheme="minorHAnsi" w:hAnsiTheme="minorHAnsi"/>
          <w:b/>
          <w:bCs/>
          <w:color w:val="000000" w:themeColor="text1"/>
          <w:kern w:val="144"/>
          <w:sz w:val="22"/>
          <w:szCs w:val="22"/>
        </w:rPr>
      </w:pPr>
      <w:r w:rsidRPr="00BC6385">
        <w:rPr>
          <w:rFonts w:asciiTheme="minorHAnsi" w:hAnsiTheme="minorHAnsi"/>
          <w:b/>
          <w:bCs/>
          <w:color w:val="000000" w:themeColor="text1"/>
          <w:kern w:val="144"/>
          <w:sz w:val="22"/>
          <w:szCs w:val="22"/>
        </w:rPr>
        <w:t>WARUNKÓW ZAMÓWIENIA</w:t>
      </w:r>
    </w:p>
    <w:p w14:paraId="29F27462" w14:textId="4D2B6B0D" w:rsidR="00E657DE" w:rsidRPr="00BC6385" w:rsidRDefault="004A7E93" w:rsidP="00DD2360">
      <w:pPr>
        <w:pStyle w:val="Default"/>
        <w:jc w:val="center"/>
        <w:rPr>
          <w:rFonts w:asciiTheme="minorHAnsi" w:hAnsiTheme="minorHAnsi" w:cstheme="minorHAnsi"/>
          <w:b/>
          <w:bCs/>
          <w:color w:val="000000" w:themeColor="text1"/>
          <w:sz w:val="22"/>
          <w:szCs w:val="22"/>
        </w:rPr>
      </w:pPr>
      <w:r w:rsidRPr="00BC6385">
        <w:rPr>
          <w:rFonts w:asciiTheme="minorHAnsi" w:hAnsiTheme="minorHAnsi" w:cstheme="minorHAnsi"/>
          <w:color w:val="000000" w:themeColor="text1"/>
          <w:kern w:val="144"/>
          <w:sz w:val="22"/>
          <w:szCs w:val="22"/>
        </w:rPr>
        <w:t xml:space="preserve">w postępowaniu o udzielenie zamówienia publicznego prowadzonego zgodnie z przepisami ustawy </w:t>
      </w:r>
      <w:r w:rsidR="00DC36C1" w:rsidRPr="00BC6385">
        <w:rPr>
          <w:rFonts w:asciiTheme="minorHAnsi" w:hAnsiTheme="minorHAnsi" w:cstheme="minorHAnsi"/>
          <w:color w:val="000000" w:themeColor="text1"/>
          <w:kern w:val="144"/>
          <w:sz w:val="22"/>
          <w:szCs w:val="22"/>
        </w:rPr>
        <w:t xml:space="preserve">             </w:t>
      </w:r>
      <w:r w:rsidRPr="00BC6385">
        <w:rPr>
          <w:rFonts w:asciiTheme="minorHAnsi" w:hAnsiTheme="minorHAnsi" w:cstheme="minorHAnsi"/>
          <w:color w:val="000000" w:themeColor="text1"/>
          <w:kern w:val="144"/>
          <w:sz w:val="22"/>
          <w:szCs w:val="22"/>
        </w:rPr>
        <w:t>z dnia 11 września 2019 r. Prawo z</w:t>
      </w:r>
      <w:r w:rsidR="00873485" w:rsidRPr="00BC6385">
        <w:rPr>
          <w:rFonts w:asciiTheme="minorHAnsi" w:hAnsiTheme="minorHAnsi" w:cstheme="minorHAnsi"/>
          <w:color w:val="000000" w:themeColor="text1"/>
          <w:kern w:val="144"/>
          <w:sz w:val="22"/>
          <w:szCs w:val="22"/>
        </w:rPr>
        <w:t xml:space="preserve">amówień publicznych </w:t>
      </w:r>
      <w:r w:rsidR="00873485" w:rsidRPr="00BC6385">
        <w:rPr>
          <w:rFonts w:asciiTheme="minorHAnsi" w:hAnsiTheme="minorHAnsi" w:cstheme="minorHAnsi"/>
          <w:color w:val="000000" w:themeColor="text1"/>
          <w:spacing w:val="6"/>
        </w:rPr>
        <w:t xml:space="preserve">(t.j. </w:t>
      </w:r>
      <w:r w:rsidR="00873485" w:rsidRPr="00BC6385">
        <w:rPr>
          <w:rFonts w:asciiTheme="minorHAnsi" w:hAnsiTheme="minorHAnsi" w:cstheme="minorHAnsi"/>
          <w:color w:val="000000" w:themeColor="text1"/>
        </w:rPr>
        <w:t>Dz. U. z 202</w:t>
      </w:r>
      <w:r w:rsidR="00145061" w:rsidRPr="00BC6385">
        <w:rPr>
          <w:rFonts w:asciiTheme="minorHAnsi" w:hAnsiTheme="minorHAnsi" w:cstheme="minorHAnsi"/>
          <w:color w:val="000000" w:themeColor="text1"/>
        </w:rPr>
        <w:t>4</w:t>
      </w:r>
      <w:r w:rsidR="00873485" w:rsidRPr="00BC6385">
        <w:rPr>
          <w:rFonts w:asciiTheme="minorHAnsi" w:hAnsiTheme="minorHAnsi" w:cstheme="minorHAnsi"/>
          <w:color w:val="000000" w:themeColor="text1"/>
        </w:rPr>
        <w:t xml:space="preserve"> r. poz. </w:t>
      </w:r>
      <w:r w:rsidR="00145061" w:rsidRPr="00BC6385">
        <w:rPr>
          <w:rFonts w:asciiTheme="minorHAnsi" w:hAnsiTheme="minorHAnsi" w:cstheme="minorHAnsi"/>
          <w:color w:val="000000" w:themeColor="text1"/>
        </w:rPr>
        <w:t xml:space="preserve">1320 </w:t>
      </w:r>
      <w:r w:rsidR="00873485" w:rsidRPr="00BC6385">
        <w:rPr>
          <w:rFonts w:asciiTheme="minorHAnsi" w:hAnsiTheme="minorHAnsi" w:cstheme="minorHAnsi"/>
          <w:color w:val="000000" w:themeColor="text1"/>
        </w:rPr>
        <w:t>ze zm.</w:t>
      </w:r>
      <w:r w:rsidR="00873485" w:rsidRPr="00BC6385">
        <w:rPr>
          <w:rFonts w:asciiTheme="minorHAnsi" w:hAnsiTheme="minorHAnsi" w:cstheme="minorHAnsi"/>
          <w:color w:val="000000" w:themeColor="text1"/>
          <w:spacing w:val="6"/>
        </w:rPr>
        <w:t>)</w:t>
      </w:r>
      <w:r w:rsidR="00DD2360" w:rsidRPr="00BC6385">
        <w:rPr>
          <w:rFonts w:asciiTheme="minorHAnsi" w:hAnsiTheme="minorHAnsi" w:cstheme="minorHAnsi"/>
          <w:color w:val="000000" w:themeColor="text1"/>
          <w:kern w:val="144"/>
          <w:sz w:val="22"/>
          <w:szCs w:val="22"/>
        </w:rPr>
        <w:t>,</w:t>
      </w:r>
    </w:p>
    <w:tbl>
      <w:tblPr>
        <w:tblW w:w="0" w:type="auto"/>
        <w:tblBorders>
          <w:top w:val="nil"/>
          <w:left w:val="nil"/>
          <w:bottom w:val="nil"/>
          <w:right w:val="nil"/>
        </w:tblBorders>
        <w:tblLayout w:type="fixed"/>
        <w:tblLook w:val="0000" w:firstRow="0" w:lastRow="0" w:firstColumn="0" w:lastColumn="0" w:noHBand="0" w:noVBand="0"/>
      </w:tblPr>
      <w:tblGrid>
        <w:gridCol w:w="6221"/>
      </w:tblGrid>
      <w:tr w:rsidR="00BC6385" w:rsidRPr="00BC6385" w14:paraId="024AFE32" w14:textId="77777777">
        <w:trPr>
          <w:trHeight w:val="222"/>
        </w:trPr>
        <w:tc>
          <w:tcPr>
            <w:tcW w:w="6221" w:type="dxa"/>
          </w:tcPr>
          <w:p w14:paraId="5567984F" w14:textId="77777777" w:rsidR="00E657DE" w:rsidRPr="00BC6385" w:rsidRDefault="00E657DE" w:rsidP="00DD2360">
            <w:pPr>
              <w:pStyle w:val="Default"/>
              <w:rPr>
                <w:rFonts w:asciiTheme="minorHAnsi" w:hAnsiTheme="minorHAnsi" w:cstheme="minorHAnsi"/>
                <w:color w:val="000000" w:themeColor="text1"/>
                <w:sz w:val="22"/>
                <w:szCs w:val="22"/>
              </w:rPr>
            </w:pPr>
          </w:p>
        </w:tc>
      </w:tr>
    </w:tbl>
    <w:p w14:paraId="1206826F" w14:textId="77777777" w:rsidR="00905069" w:rsidRPr="00BC6385" w:rsidRDefault="004A7E93" w:rsidP="00DD2360">
      <w:pPr>
        <w:shd w:val="clear" w:color="auto" w:fill="FFFFFF"/>
        <w:jc w:val="center"/>
        <w:rPr>
          <w:rFonts w:asciiTheme="minorHAnsi" w:hAnsiTheme="minorHAnsi"/>
          <w:color w:val="000000" w:themeColor="text1"/>
          <w:kern w:val="144"/>
          <w:sz w:val="22"/>
          <w:szCs w:val="22"/>
        </w:rPr>
      </w:pPr>
      <w:r w:rsidRPr="00BC6385">
        <w:rPr>
          <w:rFonts w:asciiTheme="minorHAnsi" w:hAnsiTheme="minorHAnsi"/>
          <w:color w:val="000000" w:themeColor="text1"/>
          <w:kern w:val="144"/>
          <w:sz w:val="22"/>
          <w:szCs w:val="22"/>
        </w:rPr>
        <w:t>którego przedmiotem jest:</w:t>
      </w:r>
    </w:p>
    <w:p w14:paraId="1EC68DA2" w14:textId="77777777" w:rsidR="00E657DE" w:rsidRPr="00BC6385" w:rsidRDefault="00E657DE" w:rsidP="00DD2360">
      <w:pPr>
        <w:shd w:val="clear" w:color="auto" w:fill="FFFFFF"/>
        <w:jc w:val="center"/>
        <w:rPr>
          <w:rFonts w:ascii="Calibri" w:eastAsiaTheme="minorHAnsi" w:hAnsi="Calibri" w:cs="Calibri"/>
          <w:color w:val="000000" w:themeColor="text1"/>
          <w:lang w:eastAsia="en-US"/>
        </w:rPr>
      </w:pPr>
    </w:p>
    <w:p w14:paraId="423437E6" w14:textId="6F31899E" w:rsidR="00873485" w:rsidRPr="00BC6385" w:rsidRDefault="00873485" w:rsidP="00873485">
      <w:pPr>
        <w:jc w:val="center"/>
        <w:rPr>
          <w:rFonts w:ascii="Calibri" w:eastAsiaTheme="minorHAnsi" w:hAnsi="Calibri" w:cs="Calibri"/>
          <w:b/>
          <w:color w:val="000000" w:themeColor="text1"/>
          <w:lang w:eastAsia="en-US"/>
        </w:rPr>
      </w:pPr>
      <w:r w:rsidRPr="00BC6385">
        <w:rPr>
          <w:rFonts w:ascii="Calibri" w:eastAsiaTheme="minorHAnsi" w:hAnsi="Calibri" w:cs="Calibri"/>
          <w:b/>
          <w:color w:val="000000" w:themeColor="text1"/>
          <w:lang w:eastAsia="en-US"/>
        </w:rPr>
        <w:t xml:space="preserve">Sprzątanie </w:t>
      </w:r>
      <w:r w:rsidR="00145061" w:rsidRPr="00BC6385">
        <w:rPr>
          <w:rFonts w:ascii="Calibri" w:eastAsiaTheme="minorHAnsi" w:hAnsi="Calibri" w:cs="Calibri"/>
          <w:b/>
          <w:color w:val="000000" w:themeColor="text1"/>
          <w:lang w:eastAsia="en-US"/>
        </w:rPr>
        <w:t xml:space="preserve">wewnętrzne i </w:t>
      </w:r>
      <w:r w:rsidRPr="00BC6385">
        <w:rPr>
          <w:rFonts w:ascii="Calibri" w:eastAsiaTheme="minorHAnsi" w:hAnsi="Calibri" w:cs="Calibri"/>
          <w:b/>
          <w:color w:val="000000" w:themeColor="text1"/>
          <w:lang w:eastAsia="en-US"/>
        </w:rPr>
        <w:t>zewnętrzne w obiektach Oddziału ZUS w Bydgoszczy i terenowych jednostkach organizacyjnych wraz z pielęgnacją zieleni</w:t>
      </w:r>
    </w:p>
    <w:p w14:paraId="6851474C" w14:textId="77777777" w:rsidR="00873485" w:rsidRPr="00BC6385" w:rsidRDefault="00873485" w:rsidP="00873485">
      <w:pPr>
        <w:pStyle w:val="Tekstpodstawowy"/>
        <w:rPr>
          <w:rFonts w:asciiTheme="minorHAnsi" w:hAnsiTheme="minorHAnsi"/>
          <w:color w:val="000000" w:themeColor="text1"/>
        </w:rPr>
      </w:pPr>
    </w:p>
    <w:p w14:paraId="11291929" w14:textId="77777777" w:rsidR="00E657DE" w:rsidRPr="00BC6385" w:rsidRDefault="00E657DE" w:rsidP="00E41146">
      <w:pPr>
        <w:shd w:val="clear" w:color="auto" w:fill="FFFFFF"/>
        <w:spacing w:after="120"/>
        <w:jc w:val="center"/>
        <w:rPr>
          <w:rFonts w:ascii="Calibri" w:eastAsiaTheme="minorHAnsi" w:hAnsi="Calibri" w:cs="Calibri"/>
          <w:b/>
          <w:bCs/>
          <w:color w:val="000000" w:themeColor="text1"/>
          <w:sz w:val="22"/>
          <w:szCs w:val="22"/>
          <w:lang w:val="cs-CZ" w:eastAsia="en-US"/>
        </w:rPr>
      </w:pPr>
    </w:p>
    <w:p w14:paraId="70B6F89B" w14:textId="43271C49" w:rsidR="00ED54C2" w:rsidRPr="00BC6385" w:rsidRDefault="004A7E93" w:rsidP="00E41146">
      <w:pPr>
        <w:shd w:val="clear" w:color="auto" w:fill="FFFFFF"/>
        <w:spacing w:after="120"/>
        <w:jc w:val="center"/>
        <w:rPr>
          <w:rFonts w:asciiTheme="minorHAnsi" w:hAnsiTheme="minorHAnsi"/>
          <w:color w:val="000000" w:themeColor="text1"/>
          <w:kern w:val="144"/>
          <w:sz w:val="22"/>
          <w:szCs w:val="22"/>
        </w:rPr>
      </w:pPr>
      <w:r w:rsidRPr="00BC6385">
        <w:rPr>
          <w:rFonts w:asciiTheme="minorHAnsi" w:hAnsiTheme="minorHAnsi"/>
          <w:color w:val="000000" w:themeColor="text1"/>
          <w:kern w:val="144"/>
          <w:sz w:val="22"/>
          <w:szCs w:val="22"/>
        </w:rPr>
        <w:t xml:space="preserve">Wartość szacunkowa przekracza </w:t>
      </w:r>
      <w:r w:rsidR="00FE4B78" w:rsidRPr="00BC6385">
        <w:rPr>
          <w:rFonts w:asciiTheme="minorHAnsi" w:hAnsiTheme="minorHAnsi"/>
          <w:color w:val="000000" w:themeColor="text1"/>
          <w:kern w:val="144"/>
          <w:sz w:val="22"/>
          <w:szCs w:val="22"/>
        </w:rPr>
        <w:t xml:space="preserve">wyrażoną w złotych </w:t>
      </w:r>
      <w:r w:rsidR="00E41146" w:rsidRPr="00BC6385">
        <w:rPr>
          <w:rFonts w:asciiTheme="minorHAnsi" w:hAnsiTheme="minorHAnsi"/>
          <w:color w:val="000000" w:themeColor="text1"/>
          <w:kern w:val="144"/>
          <w:sz w:val="22"/>
          <w:szCs w:val="22"/>
        </w:rPr>
        <w:t>równowartość kwoty</w:t>
      </w:r>
      <w:r w:rsidR="009C5F86" w:rsidRPr="00BC6385">
        <w:rPr>
          <w:rFonts w:asciiTheme="minorHAnsi" w:hAnsiTheme="minorHAnsi"/>
          <w:color w:val="000000" w:themeColor="text1"/>
          <w:kern w:val="144"/>
          <w:sz w:val="22"/>
          <w:szCs w:val="22"/>
        </w:rPr>
        <w:t xml:space="preserve"> </w:t>
      </w:r>
      <w:r w:rsidR="00156814" w:rsidRPr="00BC6385">
        <w:rPr>
          <w:rFonts w:asciiTheme="minorHAnsi" w:hAnsiTheme="minorHAnsi"/>
          <w:color w:val="000000" w:themeColor="text1"/>
          <w:kern w:val="144"/>
          <w:sz w:val="22"/>
          <w:szCs w:val="22"/>
        </w:rPr>
        <w:t>140</w:t>
      </w:r>
      <w:r w:rsidR="009C5F86" w:rsidRPr="00BC6385">
        <w:rPr>
          <w:rFonts w:asciiTheme="minorHAnsi" w:hAnsiTheme="minorHAnsi"/>
          <w:color w:val="000000" w:themeColor="text1"/>
          <w:kern w:val="144"/>
          <w:sz w:val="22"/>
          <w:szCs w:val="22"/>
        </w:rPr>
        <w:t xml:space="preserve"> 000 Euro </w:t>
      </w:r>
    </w:p>
    <w:p w14:paraId="366C53C9" w14:textId="77777777" w:rsidR="00C65AB2" w:rsidRPr="00BC6385" w:rsidRDefault="00C65AB2" w:rsidP="00ED54C2">
      <w:pPr>
        <w:spacing w:after="120"/>
        <w:ind w:left="150"/>
        <w:jc w:val="center"/>
        <w:rPr>
          <w:rFonts w:asciiTheme="minorHAnsi" w:hAnsiTheme="minorHAnsi"/>
          <w:color w:val="000000" w:themeColor="text1"/>
          <w:sz w:val="22"/>
          <w:szCs w:val="22"/>
        </w:rPr>
      </w:pPr>
    </w:p>
    <w:p w14:paraId="74D71B0F" w14:textId="77777777" w:rsidR="00C65AB2" w:rsidRPr="00BC6385" w:rsidRDefault="00C65AB2" w:rsidP="00ED54C2">
      <w:pPr>
        <w:spacing w:after="120"/>
        <w:ind w:left="150"/>
        <w:jc w:val="center"/>
        <w:rPr>
          <w:rFonts w:asciiTheme="minorHAnsi" w:hAnsiTheme="minorHAnsi"/>
          <w:color w:val="000000" w:themeColor="text1"/>
          <w:sz w:val="22"/>
          <w:szCs w:val="22"/>
        </w:rPr>
      </w:pPr>
    </w:p>
    <w:p w14:paraId="7B3614DE" w14:textId="77777777" w:rsidR="00C65AB2" w:rsidRPr="00BC6385" w:rsidRDefault="00C65AB2" w:rsidP="00ED54C2">
      <w:pPr>
        <w:spacing w:after="120"/>
        <w:ind w:left="150"/>
        <w:jc w:val="center"/>
        <w:rPr>
          <w:rFonts w:asciiTheme="minorHAnsi" w:hAnsiTheme="minorHAnsi"/>
          <w:color w:val="000000" w:themeColor="text1"/>
          <w:sz w:val="22"/>
          <w:szCs w:val="22"/>
        </w:rPr>
      </w:pPr>
    </w:p>
    <w:p w14:paraId="64CB83C1" w14:textId="77777777" w:rsidR="00E657DE" w:rsidRPr="00BC6385" w:rsidRDefault="00E657DE" w:rsidP="00ED54C2">
      <w:pPr>
        <w:spacing w:after="120"/>
        <w:ind w:left="150"/>
        <w:jc w:val="center"/>
        <w:rPr>
          <w:rFonts w:asciiTheme="minorHAnsi" w:hAnsiTheme="minorHAnsi"/>
          <w:color w:val="000000" w:themeColor="text1"/>
          <w:sz w:val="22"/>
          <w:szCs w:val="22"/>
        </w:rPr>
      </w:pPr>
    </w:p>
    <w:p w14:paraId="6E8A6DBC" w14:textId="77777777" w:rsidR="00E657DE" w:rsidRPr="00BC6385" w:rsidRDefault="00E657DE" w:rsidP="00ED54C2">
      <w:pPr>
        <w:spacing w:after="120"/>
        <w:ind w:left="150"/>
        <w:jc w:val="center"/>
        <w:rPr>
          <w:rFonts w:asciiTheme="minorHAnsi" w:hAnsiTheme="minorHAnsi"/>
          <w:color w:val="000000" w:themeColor="text1"/>
          <w:sz w:val="22"/>
          <w:szCs w:val="22"/>
        </w:rPr>
      </w:pPr>
    </w:p>
    <w:p w14:paraId="4FA0B158" w14:textId="77777777" w:rsidR="00E657DE" w:rsidRPr="00BC6385" w:rsidRDefault="00E657DE" w:rsidP="00ED54C2">
      <w:pPr>
        <w:spacing w:after="120"/>
        <w:ind w:left="150"/>
        <w:jc w:val="center"/>
        <w:rPr>
          <w:rFonts w:asciiTheme="minorHAnsi" w:hAnsiTheme="minorHAnsi"/>
          <w:color w:val="000000" w:themeColor="text1"/>
          <w:sz w:val="22"/>
          <w:szCs w:val="22"/>
        </w:rPr>
      </w:pPr>
    </w:p>
    <w:p w14:paraId="62C0541C" w14:textId="77777777" w:rsidR="00E657DE" w:rsidRPr="00BC6385" w:rsidRDefault="00E657DE" w:rsidP="00ED54C2">
      <w:pPr>
        <w:spacing w:after="120"/>
        <w:ind w:left="150"/>
        <w:jc w:val="center"/>
        <w:rPr>
          <w:rFonts w:asciiTheme="minorHAnsi" w:hAnsiTheme="minorHAnsi"/>
          <w:color w:val="000000" w:themeColor="text1"/>
          <w:sz w:val="22"/>
          <w:szCs w:val="22"/>
        </w:rPr>
      </w:pPr>
    </w:p>
    <w:p w14:paraId="07679988" w14:textId="77777777" w:rsidR="00156814" w:rsidRPr="00BC6385" w:rsidRDefault="00156814" w:rsidP="00ED54C2">
      <w:pPr>
        <w:spacing w:after="120"/>
        <w:ind w:left="150"/>
        <w:jc w:val="center"/>
        <w:rPr>
          <w:rFonts w:asciiTheme="minorHAnsi" w:hAnsiTheme="minorHAnsi"/>
          <w:color w:val="000000" w:themeColor="text1"/>
          <w:sz w:val="22"/>
          <w:szCs w:val="22"/>
        </w:rPr>
      </w:pPr>
    </w:p>
    <w:p w14:paraId="2C79A457" w14:textId="77777777" w:rsidR="00E657DE" w:rsidRPr="00BC6385" w:rsidRDefault="00E657DE" w:rsidP="00ED54C2">
      <w:pPr>
        <w:spacing w:after="120"/>
        <w:ind w:left="150"/>
        <w:jc w:val="center"/>
        <w:rPr>
          <w:rFonts w:asciiTheme="minorHAnsi" w:hAnsiTheme="minorHAnsi"/>
          <w:color w:val="000000" w:themeColor="text1"/>
          <w:sz w:val="22"/>
          <w:szCs w:val="22"/>
        </w:rPr>
      </w:pPr>
    </w:p>
    <w:p w14:paraId="51A25E58" w14:textId="77777777" w:rsidR="00E657DE" w:rsidRPr="00BC6385" w:rsidRDefault="00E657DE" w:rsidP="00ED54C2">
      <w:pPr>
        <w:spacing w:after="120"/>
        <w:ind w:left="150"/>
        <w:jc w:val="center"/>
        <w:rPr>
          <w:rFonts w:asciiTheme="minorHAnsi" w:hAnsiTheme="minorHAnsi"/>
          <w:color w:val="000000" w:themeColor="text1"/>
          <w:sz w:val="22"/>
          <w:szCs w:val="22"/>
        </w:rPr>
      </w:pPr>
    </w:p>
    <w:p w14:paraId="5D0A2D69" w14:textId="123680BA" w:rsidR="00C65AB2" w:rsidRPr="00BC6385" w:rsidRDefault="008F19F2" w:rsidP="00ED54C2">
      <w:pPr>
        <w:spacing w:after="120"/>
        <w:ind w:left="150"/>
        <w:jc w:val="center"/>
        <w:rPr>
          <w:rFonts w:asciiTheme="minorHAnsi" w:hAnsiTheme="minorHAnsi"/>
          <w:color w:val="000000" w:themeColor="text1"/>
          <w:sz w:val="22"/>
          <w:szCs w:val="22"/>
        </w:rPr>
      </w:pPr>
      <w:r>
        <w:rPr>
          <w:rFonts w:asciiTheme="minorHAnsi" w:hAnsiTheme="minorHAnsi"/>
          <w:color w:val="000000" w:themeColor="text1"/>
          <w:sz w:val="22"/>
          <w:szCs w:val="22"/>
        </w:rPr>
        <w:t>27.04.2026 r.</w:t>
      </w:r>
    </w:p>
    <w:p w14:paraId="6A7CEE02" w14:textId="77777777" w:rsidR="00E455C8" w:rsidRPr="00BC6385" w:rsidRDefault="00E455C8" w:rsidP="00ED54C2">
      <w:pPr>
        <w:spacing w:after="120"/>
        <w:ind w:left="150"/>
        <w:jc w:val="center"/>
        <w:rPr>
          <w:rFonts w:asciiTheme="minorHAnsi" w:hAnsiTheme="minorHAnsi"/>
          <w:color w:val="000000" w:themeColor="text1"/>
          <w:sz w:val="22"/>
          <w:szCs w:val="22"/>
        </w:rPr>
      </w:pPr>
    </w:p>
    <w:p w14:paraId="55C3ACE6" w14:textId="77777777" w:rsidR="00C65AB2" w:rsidRPr="00BC6385" w:rsidRDefault="00C65AB2" w:rsidP="00DD2360">
      <w:pPr>
        <w:spacing w:after="120"/>
        <w:rPr>
          <w:rFonts w:asciiTheme="minorHAnsi" w:hAnsiTheme="minorHAnsi"/>
          <w:color w:val="000000" w:themeColor="text1"/>
          <w:sz w:val="22"/>
          <w:szCs w:val="22"/>
        </w:rPr>
      </w:pPr>
    </w:p>
    <w:sdt>
      <w:sdtPr>
        <w:rPr>
          <w:rFonts w:ascii="Times New Roman" w:eastAsia="Calibri" w:hAnsi="Times New Roman" w:cs="Times New Roman"/>
          <w:b w:val="0"/>
          <w:bCs w:val="0"/>
          <w:color w:val="000000" w:themeColor="text1"/>
          <w:sz w:val="24"/>
          <w:szCs w:val="24"/>
        </w:rPr>
        <w:id w:val="880826989"/>
        <w:docPartObj>
          <w:docPartGallery w:val="Table of Contents"/>
          <w:docPartUnique/>
        </w:docPartObj>
      </w:sdtPr>
      <w:sdtEndPr/>
      <w:sdtContent>
        <w:p w14:paraId="4ECCDC27" w14:textId="77777777" w:rsidR="009F61E6" w:rsidRPr="00BC6385" w:rsidRDefault="009F61E6" w:rsidP="0021371C">
          <w:pPr>
            <w:pStyle w:val="Nagwekspisutreci"/>
            <w:jc w:val="center"/>
            <w:rPr>
              <w:rFonts w:asciiTheme="minorHAnsi" w:hAnsiTheme="minorHAnsi"/>
              <w:color w:val="000000" w:themeColor="text1"/>
              <w:sz w:val="24"/>
            </w:rPr>
          </w:pPr>
          <w:r w:rsidRPr="00BC6385">
            <w:rPr>
              <w:rFonts w:asciiTheme="minorHAnsi" w:hAnsiTheme="minorHAnsi"/>
              <w:color w:val="000000" w:themeColor="text1"/>
              <w:sz w:val="24"/>
            </w:rPr>
            <w:t>Spis treści</w:t>
          </w:r>
        </w:p>
        <w:p w14:paraId="483B7565" w14:textId="3CFAC898" w:rsidR="003A4AD0" w:rsidRDefault="009F61E6">
          <w:pPr>
            <w:pStyle w:val="Spistreci1"/>
            <w:rPr>
              <w:rFonts w:eastAsiaTheme="minorEastAsia" w:cstheme="minorBidi"/>
              <w:b w:val="0"/>
              <w:bCs w:val="0"/>
              <w:caps w:val="0"/>
              <w:kern w:val="2"/>
              <w:sz w:val="24"/>
              <w:szCs w:val="24"/>
              <w14:ligatures w14:val="standardContextual"/>
            </w:rPr>
          </w:pPr>
          <w:r w:rsidRPr="00BC6385">
            <w:rPr>
              <w:color w:val="000000" w:themeColor="text1"/>
            </w:rPr>
            <w:fldChar w:fldCharType="begin"/>
          </w:r>
          <w:r w:rsidRPr="00BC6385">
            <w:rPr>
              <w:color w:val="000000" w:themeColor="text1"/>
            </w:rPr>
            <w:instrText xml:space="preserve"> TOC \o "1-3" \h \z \u </w:instrText>
          </w:r>
          <w:r w:rsidRPr="00BC6385">
            <w:rPr>
              <w:color w:val="000000" w:themeColor="text1"/>
            </w:rPr>
            <w:fldChar w:fldCharType="separate"/>
          </w:r>
          <w:hyperlink w:anchor="_Toc227758881" w:history="1">
            <w:r w:rsidR="003A4AD0" w:rsidRPr="00993E70">
              <w:rPr>
                <w:rStyle w:val="Hipercze"/>
              </w:rPr>
              <w:t>1</w:t>
            </w:r>
            <w:r w:rsidR="003A4AD0">
              <w:rPr>
                <w:rFonts w:eastAsiaTheme="minorEastAsia" w:cstheme="minorBidi"/>
                <w:b w:val="0"/>
                <w:bCs w:val="0"/>
                <w:caps w:val="0"/>
                <w:kern w:val="2"/>
                <w:sz w:val="24"/>
                <w:szCs w:val="24"/>
                <w14:ligatures w14:val="standardContextual"/>
              </w:rPr>
              <w:tab/>
            </w:r>
            <w:r w:rsidR="003A4AD0" w:rsidRPr="00993E70">
              <w:rPr>
                <w:rStyle w:val="Hipercze"/>
              </w:rPr>
              <w:t>INFORMACJE OGÓLNE</w:t>
            </w:r>
            <w:r w:rsidR="003A4AD0">
              <w:rPr>
                <w:webHidden/>
              </w:rPr>
              <w:tab/>
            </w:r>
            <w:r w:rsidR="003A4AD0">
              <w:rPr>
                <w:webHidden/>
              </w:rPr>
              <w:fldChar w:fldCharType="begin"/>
            </w:r>
            <w:r w:rsidR="003A4AD0">
              <w:rPr>
                <w:webHidden/>
              </w:rPr>
              <w:instrText xml:space="preserve"> PAGEREF _Toc227758881 \h </w:instrText>
            </w:r>
            <w:r w:rsidR="003A4AD0">
              <w:rPr>
                <w:webHidden/>
              </w:rPr>
            </w:r>
            <w:r w:rsidR="003A4AD0">
              <w:rPr>
                <w:webHidden/>
              </w:rPr>
              <w:fldChar w:fldCharType="separate"/>
            </w:r>
            <w:r w:rsidR="00B44C3D">
              <w:rPr>
                <w:webHidden/>
              </w:rPr>
              <w:t>4</w:t>
            </w:r>
            <w:r w:rsidR="003A4AD0">
              <w:rPr>
                <w:webHidden/>
              </w:rPr>
              <w:fldChar w:fldCharType="end"/>
            </w:r>
          </w:hyperlink>
        </w:p>
        <w:p w14:paraId="2C137058" w14:textId="506D55EC" w:rsidR="003A4AD0" w:rsidRDefault="008F19F2">
          <w:pPr>
            <w:pStyle w:val="Spistreci2"/>
            <w:rPr>
              <w:rFonts w:eastAsiaTheme="minorEastAsia" w:cstheme="minorBidi"/>
              <w:smallCaps w:val="0"/>
              <w:noProof/>
              <w:kern w:val="2"/>
              <w:sz w:val="24"/>
              <w:szCs w:val="24"/>
              <w14:ligatures w14:val="standardContextual"/>
            </w:rPr>
          </w:pPr>
          <w:hyperlink w:anchor="_Toc227758882" w:history="1">
            <w:r w:rsidR="003A4AD0" w:rsidRPr="00993E70">
              <w:rPr>
                <w:rStyle w:val="Hipercze"/>
                <w:b/>
                <w:noProof/>
              </w:rPr>
              <w:t>1.1.</w:t>
            </w:r>
            <w:r w:rsidR="003A4AD0">
              <w:rPr>
                <w:rFonts w:eastAsiaTheme="minorEastAsia" w:cstheme="minorBidi"/>
                <w:smallCaps w:val="0"/>
                <w:noProof/>
                <w:kern w:val="2"/>
                <w:sz w:val="24"/>
                <w:szCs w:val="24"/>
                <w14:ligatures w14:val="standardContextual"/>
              </w:rPr>
              <w:tab/>
            </w:r>
            <w:r w:rsidR="003A4AD0" w:rsidRPr="00993E70">
              <w:rPr>
                <w:rStyle w:val="Hipercze"/>
                <w:b/>
                <w:noProof/>
              </w:rPr>
              <w:t>INFORMACJA O ZAMAWIAJĄCYM</w:t>
            </w:r>
            <w:r w:rsidR="003A4AD0">
              <w:rPr>
                <w:noProof/>
                <w:webHidden/>
              </w:rPr>
              <w:tab/>
            </w:r>
            <w:r w:rsidR="003A4AD0">
              <w:rPr>
                <w:noProof/>
                <w:webHidden/>
              </w:rPr>
              <w:fldChar w:fldCharType="begin"/>
            </w:r>
            <w:r w:rsidR="003A4AD0">
              <w:rPr>
                <w:noProof/>
                <w:webHidden/>
              </w:rPr>
              <w:instrText xml:space="preserve"> PAGEREF _Toc227758882 \h </w:instrText>
            </w:r>
            <w:r w:rsidR="003A4AD0">
              <w:rPr>
                <w:noProof/>
                <w:webHidden/>
              </w:rPr>
            </w:r>
            <w:r w:rsidR="003A4AD0">
              <w:rPr>
                <w:noProof/>
                <w:webHidden/>
              </w:rPr>
              <w:fldChar w:fldCharType="separate"/>
            </w:r>
            <w:r w:rsidR="00B44C3D">
              <w:rPr>
                <w:noProof/>
                <w:webHidden/>
              </w:rPr>
              <w:t>4</w:t>
            </w:r>
            <w:r w:rsidR="003A4AD0">
              <w:rPr>
                <w:noProof/>
                <w:webHidden/>
              </w:rPr>
              <w:fldChar w:fldCharType="end"/>
            </w:r>
          </w:hyperlink>
        </w:p>
        <w:p w14:paraId="00C9B2D8" w14:textId="6BB19959" w:rsidR="003A4AD0" w:rsidRDefault="008F19F2">
          <w:pPr>
            <w:pStyle w:val="Spistreci2"/>
            <w:rPr>
              <w:rFonts w:eastAsiaTheme="minorEastAsia" w:cstheme="minorBidi"/>
              <w:smallCaps w:val="0"/>
              <w:noProof/>
              <w:kern w:val="2"/>
              <w:sz w:val="24"/>
              <w:szCs w:val="24"/>
              <w14:ligatures w14:val="standardContextual"/>
            </w:rPr>
          </w:pPr>
          <w:hyperlink w:anchor="_Toc227758883" w:history="1">
            <w:r w:rsidR="003A4AD0" w:rsidRPr="00993E70">
              <w:rPr>
                <w:rStyle w:val="Hipercze"/>
                <w:b/>
                <w:noProof/>
              </w:rPr>
              <w:t>1.3.</w:t>
            </w:r>
            <w:r w:rsidR="003A4AD0">
              <w:rPr>
                <w:rFonts w:eastAsiaTheme="minorEastAsia" w:cstheme="minorBidi"/>
                <w:smallCaps w:val="0"/>
                <w:noProof/>
                <w:kern w:val="2"/>
                <w:sz w:val="24"/>
                <w:szCs w:val="24"/>
                <w14:ligatures w14:val="standardContextual"/>
              </w:rPr>
              <w:tab/>
            </w:r>
            <w:r w:rsidR="003A4AD0" w:rsidRPr="00993E70">
              <w:rPr>
                <w:rStyle w:val="Hipercze"/>
                <w:b/>
                <w:noProof/>
              </w:rPr>
              <w:t>TRYB UDZIELENIA ZAMÓWIENIA I WARTOŚĆ ZAMÓWIENIA</w:t>
            </w:r>
            <w:r w:rsidR="003A4AD0">
              <w:rPr>
                <w:noProof/>
                <w:webHidden/>
              </w:rPr>
              <w:tab/>
            </w:r>
            <w:r w:rsidR="003A4AD0">
              <w:rPr>
                <w:noProof/>
                <w:webHidden/>
              </w:rPr>
              <w:fldChar w:fldCharType="begin"/>
            </w:r>
            <w:r w:rsidR="003A4AD0">
              <w:rPr>
                <w:noProof/>
                <w:webHidden/>
              </w:rPr>
              <w:instrText xml:space="preserve"> PAGEREF _Toc227758883 \h </w:instrText>
            </w:r>
            <w:r w:rsidR="003A4AD0">
              <w:rPr>
                <w:noProof/>
                <w:webHidden/>
              </w:rPr>
            </w:r>
            <w:r w:rsidR="003A4AD0">
              <w:rPr>
                <w:noProof/>
                <w:webHidden/>
              </w:rPr>
              <w:fldChar w:fldCharType="separate"/>
            </w:r>
            <w:r w:rsidR="00B44C3D">
              <w:rPr>
                <w:noProof/>
                <w:webHidden/>
              </w:rPr>
              <w:t>5</w:t>
            </w:r>
            <w:r w:rsidR="003A4AD0">
              <w:rPr>
                <w:noProof/>
                <w:webHidden/>
              </w:rPr>
              <w:fldChar w:fldCharType="end"/>
            </w:r>
          </w:hyperlink>
        </w:p>
        <w:p w14:paraId="54DEB7E6" w14:textId="2F138192" w:rsidR="003A4AD0" w:rsidRDefault="008F19F2">
          <w:pPr>
            <w:pStyle w:val="Spistreci2"/>
            <w:rPr>
              <w:rFonts w:eastAsiaTheme="minorEastAsia" w:cstheme="minorBidi"/>
              <w:smallCaps w:val="0"/>
              <w:noProof/>
              <w:kern w:val="2"/>
              <w:sz w:val="24"/>
              <w:szCs w:val="24"/>
              <w14:ligatures w14:val="standardContextual"/>
            </w:rPr>
          </w:pPr>
          <w:hyperlink w:anchor="_Toc227758884" w:history="1">
            <w:r w:rsidR="003A4AD0" w:rsidRPr="00993E70">
              <w:rPr>
                <w:rStyle w:val="Hipercze"/>
                <w:b/>
                <w:noProof/>
              </w:rPr>
              <w:t>1.4.</w:t>
            </w:r>
            <w:r w:rsidR="003A4AD0">
              <w:rPr>
                <w:rFonts w:eastAsiaTheme="minorEastAsia" w:cstheme="minorBidi"/>
                <w:smallCaps w:val="0"/>
                <w:noProof/>
                <w:kern w:val="2"/>
                <w:sz w:val="24"/>
                <w:szCs w:val="24"/>
                <w14:ligatures w14:val="standardContextual"/>
              </w:rPr>
              <w:tab/>
            </w:r>
            <w:r w:rsidR="003A4AD0" w:rsidRPr="00993E70">
              <w:rPr>
                <w:rStyle w:val="Hipercze"/>
                <w:b/>
                <w:noProof/>
              </w:rPr>
              <w:t>OFERTY CZĘŚCIOWE, WARIANTOWE</w:t>
            </w:r>
            <w:r w:rsidR="003A4AD0">
              <w:rPr>
                <w:noProof/>
                <w:webHidden/>
              </w:rPr>
              <w:tab/>
            </w:r>
            <w:r w:rsidR="003A4AD0">
              <w:rPr>
                <w:noProof/>
                <w:webHidden/>
              </w:rPr>
              <w:fldChar w:fldCharType="begin"/>
            </w:r>
            <w:r w:rsidR="003A4AD0">
              <w:rPr>
                <w:noProof/>
                <w:webHidden/>
              </w:rPr>
              <w:instrText xml:space="preserve"> PAGEREF _Toc227758884 \h </w:instrText>
            </w:r>
            <w:r w:rsidR="003A4AD0">
              <w:rPr>
                <w:noProof/>
                <w:webHidden/>
              </w:rPr>
            </w:r>
            <w:r w:rsidR="003A4AD0">
              <w:rPr>
                <w:noProof/>
                <w:webHidden/>
              </w:rPr>
              <w:fldChar w:fldCharType="separate"/>
            </w:r>
            <w:r w:rsidR="00B44C3D">
              <w:rPr>
                <w:noProof/>
                <w:webHidden/>
              </w:rPr>
              <w:t>5</w:t>
            </w:r>
            <w:r w:rsidR="003A4AD0">
              <w:rPr>
                <w:noProof/>
                <w:webHidden/>
              </w:rPr>
              <w:fldChar w:fldCharType="end"/>
            </w:r>
          </w:hyperlink>
        </w:p>
        <w:p w14:paraId="7F41CB91" w14:textId="382C58F9" w:rsidR="003A4AD0" w:rsidRDefault="008F19F2">
          <w:pPr>
            <w:pStyle w:val="Spistreci2"/>
            <w:rPr>
              <w:rFonts w:eastAsiaTheme="minorEastAsia" w:cstheme="minorBidi"/>
              <w:smallCaps w:val="0"/>
              <w:noProof/>
              <w:kern w:val="2"/>
              <w:sz w:val="24"/>
              <w:szCs w:val="24"/>
              <w14:ligatures w14:val="standardContextual"/>
            </w:rPr>
          </w:pPr>
          <w:hyperlink w:anchor="_Toc227758885" w:history="1">
            <w:r w:rsidR="003A4AD0" w:rsidRPr="00993E70">
              <w:rPr>
                <w:rStyle w:val="Hipercze"/>
                <w:b/>
                <w:noProof/>
              </w:rPr>
              <w:t>1.5.</w:t>
            </w:r>
            <w:r w:rsidR="003A4AD0">
              <w:rPr>
                <w:rFonts w:eastAsiaTheme="minorEastAsia" w:cstheme="minorBidi"/>
                <w:smallCaps w:val="0"/>
                <w:noProof/>
                <w:kern w:val="2"/>
                <w:sz w:val="24"/>
                <w:szCs w:val="24"/>
                <w14:ligatures w14:val="standardContextual"/>
              </w:rPr>
              <w:tab/>
            </w:r>
            <w:r w:rsidR="003A4AD0" w:rsidRPr="00993E70">
              <w:rPr>
                <w:rStyle w:val="Hipercze"/>
                <w:b/>
                <w:noProof/>
              </w:rPr>
              <w:t>SKŁADANIE OFERTY, PRZEKAZYWANIE INFORMACJI, OŚWIADCZEŃ I DOKUMENTÓW W POSTĘPOWANIU ORAZ KOPII ODWOŁAŃ</w:t>
            </w:r>
            <w:r w:rsidR="003A4AD0">
              <w:rPr>
                <w:noProof/>
                <w:webHidden/>
              </w:rPr>
              <w:tab/>
            </w:r>
            <w:r w:rsidR="003A4AD0">
              <w:rPr>
                <w:noProof/>
                <w:webHidden/>
              </w:rPr>
              <w:fldChar w:fldCharType="begin"/>
            </w:r>
            <w:r w:rsidR="003A4AD0">
              <w:rPr>
                <w:noProof/>
                <w:webHidden/>
              </w:rPr>
              <w:instrText xml:space="preserve"> PAGEREF _Toc227758885 \h </w:instrText>
            </w:r>
            <w:r w:rsidR="003A4AD0">
              <w:rPr>
                <w:noProof/>
                <w:webHidden/>
              </w:rPr>
            </w:r>
            <w:r w:rsidR="003A4AD0">
              <w:rPr>
                <w:noProof/>
                <w:webHidden/>
              </w:rPr>
              <w:fldChar w:fldCharType="separate"/>
            </w:r>
            <w:r w:rsidR="00B44C3D">
              <w:rPr>
                <w:noProof/>
                <w:webHidden/>
              </w:rPr>
              <w:t>6</w:t>
            </w:r>
            <w:r w:rsidR="003A4AD0">
              <w:rPr>
                <w:noProof/>
                <w:webHidden/>
              </w:rPr>
              <w:fldChar w:fldCharType="end"/>
            </w:r>
          </w:hyperlink>
        </w:p>
        <w:p w14:paraId="1A2B7D41" w14:textId="6EBB2AC1" w:rsidR="003A4AD0" w:rsidRDefault="008F19F2">
          <w:pPr>
            <w:pStyle w:val="Spistreci2"/>
            <w:rPr>
              <w:rFonts w:eastAsiaTheme="minorEastAsia" w:cstheme="minorBidi"/>
              <w:smallCaps w:val="0"/>
              <w:noProof/>
              <w:kern w:val="2"/>
              <w:sz w:val="24"/>
              <w:szCs w:val="24"/>
              <w14:ligatures w14:val="standardContextual"/>
            </w:rPr>
          </w:pPr>
          <w:hyperlink w:anchor="_Toc227758886" w:history="1">
            <w:r w:rsidR="003A4AD0" w:rsidRPr="00993E70">
              <w:rPr>
                <w:rStyle w:val="Hipercze"/>
                <w:b/>
                <w:noProof/>
              </w:rPr>
              <w:t>1.6.</w:t>
            </w:r>
            <w:r w:rsidR="003A4AD0">
              <w:rPr>
                <w:rFonts w:eastAsiaTheme="minorEastAsia" w:cstheme="minorBidi"/>
                <w:smallCaps w:val="0"/>
                <w:noProof/>
                <w:kern w:val="2"/>
                <w:sz w:val="24"/>
                <w:szCs w:val="24"/>
                <w14:ligatures w14:val="standardContextual"/>
              </w:rPr>
              <w:tab/>
            </w:r>
            <w:r w:rsidR="003A4AD0" w:rsidRPr="00993E70">
              <w:rPr>
                <w:rStyle w:val="Hipercze"/>
                <w:b/>
                <w:noProof/>
              </w:rPr>
              <w:t>OSOBY UPRAWNIONE DO KONTAKTÓW Z WYKONAWCAMI</w:t>
            </w:r>
            <w:r w:rsidR="003A4AD0">
              <w:rPr>
                <w:noProof/>
                <w:webHidden/>
              </w:rPr>
              <w:tab/>
            </w:r>
            <w:r w:rsidR="003A4AD0">
              <w:rPr>
                <w:noProof/>
                <w:webHidden/>
              </w:rPr>
              <w:fldChar w:fldCharType="begin"/>
            </w:r>
            <w:r w:rsidR="003A4AD0">
              <w:rPr>
                <w:noProof/>
                <w:webHidden/>
              </w:rPr>
              <w:instrText xml:space="preserve"> PAGEREF _Toc227758886 \h </w:instrText>
            </w:r>
            <w:r w:rsidR="003A4AD0">
              <w:rPr>
                <w:noProof/>
                <w:webHidden/>
              </w:rPr>
            </w:r>
            <w:r w:rsidR="003A4AD0">
              <w:rPr>
                <w:noProof/>
                <w:webHidden/>
              </w:rPr>
              <w:fldChar w:fldCharType="separate"/>
            </w:r>
            <w:r w:rsidR="00B44C3D">
              <w:rPr>
                <w:noProof/>
                <w:webHidden/>
              </w:rPr>
              <w:t>9</w:t>
            </w:r>
            <w:r w:rsidR="003A4AD0">
              <w:rPr>
                <w:noProof/>
                <w:webHidden/>
              </w:rPr>
              <w:fldChar w:fldCharType="end"/>
            </w:r>
          </w:hyperlink>
        </w:p>
        <w:p w14:paraId="1170D898" w14:textId="22E23E2F" w:rsidR="003A4AD0" w:rsidRDefault="008F19F2">
          <w:pPr>
            <w:pStyle w:val="Spistreci2"/>
            <w:rPr>
              <w:rFonts w:eastAsiaTheme="minorEastAsia" w:cstheme="minorBidi"/>
              <w:smallCaps w:val="0"/>
              <w:noProof/>
              <w:kern w:val="2"/>
              <w:sz w:val="24"/>
              <w:szCs w:val="24"/>
              <w14:ligatures w14:val="standardContextual"/>
            </w:rPr>
          </w:pPr>
          <w:hyperlink w:anchor="_Toc227758887" w:history="1">
            <w:r w:rsidR="003A4AD0" w:rsidRPr="00993E70">
              <w:rPr>
                <w:rStyle w:val="Hipercze"/>
                <w:b/>
                <w:noProof/>
              </w:rPr>
              <w:t>1.7.</w:t>
            </w:r>
            <w:r w:rsidR="003A4AD0">
              <w:rPr>
                <w:rFonts w:eastAsiaTheme="minorEastAsia" w:cstheme="minorBidi"/>
                <w:smallCaps w:val="0"/>
                <w:noProof/>
                <w:kern w:val="2"/>
                <w:sz w:val="24"/>
                <w:szCs w:val="24"/>
                <w14:ligatures w14:val="standardContextual"/>
              </w:rPr>
              <w:tab/>
            </w:r>
            <w:r w:rsidR="003A4AD0" w:rsidRPr="00993E70">
              <w:rPr>
                <w:rStyle w:val="Hipercze"/>
                <w:b/>
                <w:noProof/>
              </w:rPr>
              <w:t>ZAMÓWIENIA, O KTÓRYCH MOWA W ART. 214 UST. 1 PKT 7 USTAWY</w:t>
            </w:r>
            <w:r w:rsidR="003A4AD0">
              <w:rPr>
                <w:noProof/>
                <w:webHidden/>
              </w:rPr>
              <w:tab/>
            </w:r>
            <w:r w:rsidR="003A4AD0">
              <w:rPr>
                <w:noProof/>
                <w:webHidden/>
              </w:rPr>
              <w:fldChar w:fldCharType="begin"/>
            </w:r>
            <w:r w:rsidR="003A4AD0">
              <w:rPr>
                <w:noProof/>
                <w:webHidden/>
              </w:rPr>
              <w:instrText xml:space="preserve"> PAGEREF _Toc227758887 \h </w:instrText>
            </w:r>
            <w:r w:rsidR="003A4AD0">
              <w:rPr>
                <w:noProof/>
                <w:webHidden/>
              </w:rPr>
            </w:r>
            <w:r w:rsidR="003A4AD0">
              <w:rPr>
                <w:noProof/>
                <w:webHidden/>
              </w:rPr>
              <w:fldChar w:fldCharType="separate"/>
            </w:r>
            <w:r w:rsidR="00B44C3D">
              <w:rPr>
                <w:noProof/>
                <w:webHidden/>
              </w:rPr>
              <w:t>9</w:t>
            </w:r>
            <w:r w:rsidR="003A4AD0">
              <w:rPr>
                <w:noProof/>
                <w:webHidden/>
              </w:rPr>
              <w:fldChar w:fldCharType="end"/>
            </w:r>
          </w:hyperlink>
        </w:p>
        <w:p w14:paraId="3131F89D" w14:textId="0F54AB18" w:rsidR="003A4AD0" w:rsidRDefault="008F19F2">
          <w:pPr>
            <w:pStyle w:val="Spistreci2"/>
            <w:rPr>
              <w:rFonts w:eastAsiaTheme="minorEastAsia" w:cstheme="minorBidi"/>
              <w:smallCaps w:val="0"/>
              <w:noProof/>
              <w:kern w:val="2"/>
              <w:sz w:val="24"/>
              <w:szCs w:val="24"/>
              <w14:ligatures w14:val="standardContextual"/>
            </w:rPr>
          </w:pPr>
          <w:hyperlink w:anchor="_Toc227758888" w:history="1">
            <w:r w:rsidR="003A4AD0" w:rsidRPr="00993E70">
              <w:rPr>
                <w:rStyle w:val="Hipercze"/>
                <w:b/>
                <w:noProof/>
              </w:rPr>
              <w:t>1.8.</w:t>
            </w:r>
            <w:r w:rsidR="003A4AD0">
              <w:rPr>
                <w:rFonts w:eastAsiaTheme="minorEastAsia" w:cstheme="minorBidi"/>
                <w:smallCaps w:val="0"/>
                <w:noProof/>
                <w:kern w:val="2"/>
                <w:sz w:val="24"/>
                <w:szCs w:val="24"/>
                <w14:ligatures w14:val="standardContextual"/>
              </w:rPr>
              <w:tab/>
            </w:r>
            <w:r w:rsidR="003A4AD0" w:rsidRPr="00993E70">
              <w:rPr>
                <w:rStyle w:val="Hipercze"/>
                <w:b/>
                <w:noProof/>
              </w:rPr>
              <w:t>PODWYKONAWSTWO</w:t>
            </w:r>
            <w:r w:rsidR="003A4AD0">
              <w:rPr>
                <w:noProof/>
                <w:webHidden/>
              </w:rPr>
              <w:tab/>
            </w:r>
            <w:r w:rsidR="003A4AD0">
              <w:rPr>
                <w:noProof/>
                <w:webHidden/>
              </w:rPr>
              <w:fldChar w:fldCharType="begin"/>
            </w:r>
            <w:r w:rsidR="003A4AD0">
              <w:rPr>
                <w:noProof/>
                <w:webHidden/>
              </w:rPr>
              <w:instrText xml:space="preserve"> PAGEREF _Toc227758888 \h </w:instrText>
            </w:r>
            <w:r w:rsidR="003A4AD0">
              <w:rPr>
                <w:noProof/>
                <w:webHidden/>
              </w:rPr>
            </w:r>
            <w:r w:rsidR="003A4AD0">
              <w:rPr>
                <w:noProof/>
                <w:webHidden/>
              </w:rPr>
              <w:fldChar w:fldCharType="separate"/>
            </w:r>
            <w:r w:rsidR="00B44C3D">
              <w:rPr>
                <w:noProof/>
                <w:webHidden/>
              </w:rPr>
              <w:t>9</w:t>
            </w:r>
            <w:r w:rsidR="003A4AD0">
              <w:rPr>
                <w:noProof/>
                <w:webHidden/>
              </w:rPr>
              <w:fldChar w:fldCharType="end"/>
            </w:r>
          </w:hyperlink>
        </w:p>
        <w:p w14:paraId="651B7E1E" w14:textId="7B6315F2" w:rsidR="003A4AD0" w:rsidRDefault="008F19F2">
          <w:pPr>
            <w:pStyle w:val="Spistreci2"/>
            <w:rPr>
              <w:rFonts w:eastAsiaTheme="minorEastAsia" w:cstheme="minorBidi"/>
              <w:smallCaps w:val="0"/>
              <w:noProof/>
              <w:kern w:val="2"/>
              <w:sz w:val="24"/>
              <w:szCs w:val="24"/>
              <w14:ligatures w14:val="standardContextual"/>
            </w:rPr>
          </w:pPr>
          <w:hyperlink w:anchor="_Toc227758889" w:history="1">
            <w:r w:rsidR="003A4AD0" w:rsidRPr="00993E70">
              <w:rPr>
                <w:rStyle w:val="Hipercze"/>
                <w:b/>
                <w:noProof/>
              </w:rPr>
              <w:t>1.9.</w:t>
            </w:r>
            <w:r w:rsidR="003A4AD0">
              <w:rPr>
                <w:rFonts w:eastAsiaTheme="minorEastAsia" w:cstheme="minorBidi"/>
                <w:smallCaps w:val="0"/>
                <w:noProof/>
                <w:kern w:val="2"/>
                <w:sz w:val="24"/>
                <w:szCs w:val="24"/>
                <w14:ligatures w14:val="standardContextual"/>
              </w:rPr>
              <w:tab/>
            </w:r>
            <w:r w:rsidR="003A4AD0" w:rsidRPr="00993E70">
              <w:rPr>
                <w:rStyle w:val="Hipercze"/>
                <w:b/>
                <w:noProof/>
              </w:rPr>
              <w:t>WSPÓLNE UBIEGANIE SIĘ O UDZIELENIE ZAMÓWIENIA</w:t>
            </w:r>
            <w:r w:rsidR="003A4AD0">
              <w:rPr>
                <w:noProof/>
                <w:webHidden/>
              </w:rPr>
              <w:tab/>
            </w:r>
            <w:r w:rsidR="003A4AD0">
              <w:rPr>
                <w:noProof/>
                <w:webHidden/>
              </w:rPr>
              <w:fldChar w:fldCharType="begin"/>
            </w:r>
            <w:r w:rsidR="003A4AD0">
              <w:rPr>
                <w:noProof/>
                <w:webHidden/>
              </w:rPr>
              <w:instrText xml:space="preserve"> PAGEREF _Toc227758889 \h </w:instrText>
            </w:r>
            <w:r w:rsidR="003A4AD0">
              <w:rPr>
                <w:noProof/>
                <w:webHidden/>
              </w:rPr>
            </w:r>
            <w:r w:rsidR="003A4AD0">
              <w:rPr>
                <w:noProof/>
                <w:webHidden/>
              </w:rPr>
              <w:fldChar w:fldCharType="separate"/>
            </w:r>
            <w:r w:rsidR="00B44C3D">
              <w:rPr>
                <w:noProof/>
                <w:webHidden/>
              </w:rPr>
              <w:t>10</w:t>
            </w:r>
            <w:r w:rsidR="003A4AD0">
              <w:rPr>
                <w:noProof/>
                <w:webHidden/>
              </w:rPr>
              <w:fldChar w:fldCharType="end"/>
            </w:r>
          </w:hyperlink>
        </w:p>
        <w:p w14:paraId="6AC231FE" w14:textId="7DC32892" w:rsidR="003A4AD0" w:rsidRDefault="008F19F2">
          <w:pPr>
            <w:pStyle w:val="Spistreci1"/>
            <w:rPr>
              <w:rFonts w:eastAsiaTheme="minorEastAsia" w:cstheme="minorBidi"/>
              <w:b w:val="0"/>
              <w:bCs w:val="0"/>
              <w:caps w:val="0"/>
              <w:kern w:val="2"/>
              <w:sz w:val="24"/>
              <w:szCs w:val="24"/>
              <w14:ligatures w14:val="standardContextual"/>
            </w:rPr>
          </w:pPr>
          <w:hyperlink w:anchor="_Toc227758890" w:history="1">
            <w:r w:rsidR="003A4AD0" w:rsidRPr="00993E70">
              <w:rPr>
                <w:rStyle w:val="Hipercze"/>
              </w:rPr>
              <w:t>2</w:t>
            </w:r>
            <w:r w:rsidR="003A4AD0">
              <w:rPr>
                <w:rFonts w:eastAsiaTheme="minorEastAsia" w:cstheme="minorBidi"/>
                <w:b w:val="0"/>
                <w:bCs w:val="0"/>
                <w:caps w:val="0"/>
                <w:kern w:val="2"/>
                <w:sz w:val="24"/>
                <w:szCs w:val="24"/>
                <w14:ligatures w14:val="standardContextual"/>
              </w:rPr>
              <w:tab/>
            </w:r>
            <w:r w:rsidR="003A4AD0" w:rsidRPr="00993E70">
              <w:rPr>
                <w:rStyle w:val="Hipercze"/>
              </w:rPr>
              <w:t>OPIS PRZEDMIOTU ZAMÓWIENIA I TERMIN WYKONANIA</w:t>
            </w:r>
            <w:r w:rsidR="003A4AD0">
              <w:rPr>
                <w:webHidden/>
              </w:rPr>
              <w:tab/>
            </w:r>
            <w:r w:rsidR="003A4AD0">
              <w:rPr>
                <w:webHidden/>
              </w:rPr>
              <w:fldChar w:fldCharType="begin"/>
            </w:r>
            <w:r w:rsidR="003A4AD0">
              <w:rPr>
                <w:webHidden/>
              </w:rPr>
              <w:instrText xml:space="preserve"> PAGEREF _Toc227758890 \h </w:instrText>
            </w:r>
            <w:r w:rsidR="003A4AD0">
              <w:rPr>
                <w:webHidden/>
              </w:rPr>
            </w:r>
            <w:r w:rsidR="003A4AD0">
              <w:rPr>
                <w:webHidden/>
              </w:rPr>
              <w:fldChar w:fldCharType="separate"/>
            </w:r>
            <w:r w:rsidR="00B44C3D">
              <w:rPr>
                <w:webHidden/>
              </w:rPr>
              <w:t>10</w:t>
            </w:r>
            <w:r w:rsidR="003A4AD0">
              <w:rPr>
                <w:webHidden/>
              </w:rPr>
              <w:fldChar w:fldCharType="end"/>
            </w:r>
          </w:hyperlink>
        </w:p>
        <w:p w14:paraId="3704C919" w14:textId="4F2C5E5F" w:rsidR="003A4AD0" w:rsidRDefault="008F19F2">
          <w:pPr>
            <w:pStyle w:val="Spistreci2"/>
            <w:rPr>
              <w:rFonts w:eastAsiaTheme="minorEastAsia" w:cstheme="minorBidi"/>
              <w:smallCaps w:val="0"/>
              <w:noProof/>
              <w:kern w:val="2"/>
              <w:sz w:val="24"/>
              <w:szCs w:val="24"/>
              <w14:ligatures w14:val="standardContextual"/>
            </w:rPr>
          </w:pPr>
          <w:hyperlink w:anchor="_Toc227758891" w:history="1">
            <w:r w:rsidR="003A4AD0" w:rsidRPr="00993E70">
              <w:rPr>
                <w:rStyle w:val="Hipercze"/>
                <w:b/>
                <w:noProof/>
              </w:rPr>
              <w:t>2.1.</w:t>
            </w:r>
            <w:r w:rsidR="003A4AD0">
              <w:rPr>
                <w:rFonts w:eastAsiaTheme="minorEastAsia" w:cstheme="minorBidi"/>
                <w:smallCaps w:val="0"/>
                <w:noProof/>
                <w:kern w:val="2"/>
                <w:sz w:val="24"/>
                <w:szCs w:val="24"/>
                <w14:ligatures w14:val="standardContextual"/>
              </w:rPr>
              <w:tab/>
            </w:r>
            <w:r w:rsidR="003A4AD0" w:rsidRPr="00993E70">
              <w:rPr>
                <w:rStyle w:val="Hipercze"/>
                <w:b/>
                <w:noProof/>
              </w:rPr>
              <w:t>PRZEDMIOT ZAMÓWIENIA</w:t>
            </w:r>
            <w:r w:rsidR="003A4AD0">
              <w:rPr>
                <w:noProof/>
                <w:webHidden/>
              </w:rPr>
              <w:tab/>
            </w:r>
            <w:r w:rsidR="003A4AD0">
              <w:rPr>
                <w:noProof/>
                <w:webHidden/>
              </w:rPr>
              <w:fldChar w:fldCharType="begin"/>
            </w:r>
            <w:r w:rsidR="003A4AD0">
              <w:rPr>
                <w:noProof/>
                <w:webHidden/>
              </w:rPr>
              <w:instrText xml:space="preserve"> PAGEREF _Toc227758891 \h </w:instrText>
            </w:r>
            <w:r w:rsidR="003A4AD0">
              <w:rPr>
                <w:noProof/>
                <w:webHidden/>
              </w:rPr>
            </w:r>
            <w:r w:rsidR="003A4AD0">
              <w:rPr>
                <w:noProof/>
                <w:webHidden/>
              </w:rPr>
              <w:fldChar w:fldCharType="separate"/>
            </w:r>
            <w:r w:rsidR="00B44C3D">
              <w:rPr>
                <w:noProof/>
                <w:webHidden/>
              </w:rPr>
              <w:t>10</w:t>
            </w:r>
            <w:r w:rsidR="003A4AD0">
              <w:rPr>
                <w:noProof/>
                <w:webHidden/>
              </w:rPr>
              <w:fldChar w:fldCharType="end"/>
            </w:r>
          </w:hyperlink>
        </w:p>
        <w:p w14:paraId="4DA3862B" w14:textId="05C1C243" w:rsidR="003A4AD0" w:rsidRDefault="008F19F2">
          <w:pPr>
            <w:pStyle w:val="Spistreci2"/>
            <w:rPr>
              <w:rFonts w:eastAsiaTheme="minorEastAsia" w:cstheme="minorBidi"/>
              <w:smallCaps w:val="0"/>
              <w:noProof/>
              <w:kern w:val="2"/>
              <w:sz w:val="24"/>
              <w:szCs w:val="24"/>
              <w14:ligatures w14:val="standardContextual"/>
            </w:rPr>
          </w:pPr>
          <w:hyperlink w:anchor="_Toc227758892" w:history="1">
            <w:r w:rsidR="003A4AD0" w:rsidRPr="00993E70">
              <w:rPr>
                <w:rStyle w:val="Hipercze"/>
                <w:b/>
                <w:noProof/>
              </w:rPr>
              <w:t>2.2.TERMIN REALIZACJI ZAMÓWIENIA</w:t>
            </w:r>
            <w:r w:rsidR="003A4AD0">
              <w:rPr>
                <w:noProof/>
                <w:webHidden/>
              </w:rPr>
              <w:tab/>
            </w:r>
            <w:r w:rsidR="003A4AD0">
              <w:rPr>
                <w:noProof/>
                <w:webHidden/>
              </w:rPr>
              <w:fldChar w:fldCharType="begin"/>
            </w:r>
            <w:r w:rsidR="003A4AD0">
              <w:rPr>
                <w:noProof/>
                <w:webHidden/>
              </w:rPr>
              <w:instrText xml:space="preserve"> PAGEREF _Toc227758892 \h </w:instrText>
            </w:r>
            <w:r w:rsidR="003A4AD0">
              <w:rPr>
                <w:noProof/>
                <w:webHidden/>
              </w:rPr>
            </w:r>
            <w:r w:rsidR="003A4AD0">
              <w:rPr>
                <w:noProof/>
                <w:webHidden/>
              </w:rPr>
              <w:fldChar w:fldCharType="separate"/>
            </w:r>
            <w:r w:rsidR="00B44C3D">
              <w:rPr>
                <w:noProof/>
                <w:webHidden/>
              </w:rPr>
              <w:t>12</w:t>
            </w:r>
            <w:r w:rsidR="003A4AD0">
              <w:rPr>
                <w:noProof/>
                <w:webHidden/>
              </w:rPr>
              <w:fldChar w:fldCharType="end"/>
            </w:r>
          </w:hyperlink>
        </w:p>
        <w:p w14:paraId="155F0168" w14:textId="1F377CDD" w:rsidR="003A4AD0" w:rsidRDefault="008F19F2">
          <w:pPr>
            <w:pStyle w:val="Spistreci1"/>
            <w:rPr>
              <w:rFonts w:eastAsiaTheme="minorEastAsia" w:cstheme="minorBidi"/>
              <w:b w:val="0"/>
              <w:bCs w:val="0"/>
              <w:caps w:val="0"/>
              <w:kern w:val="2"/>
              <w:sz w:val="24"/>
              <w:szCs w:val="24"/>
              <w14:ligatures w14:val="standardContextual"/>
            </w:rPr>
          </w:pPr>
          <w:hyperlink w:anchor="_Toc227758893" w:history="1">
            <w:r w:rsidR="003A4AD0" w:rsidRPr="00993E70">
              <w:rPr>
                <w:rStyle w:val="Hipercze"/>
              </w:rPr>
              <w:t>3</w:t>
            </w:r>
            <w:r w:rsidR="003A4AD0">
              <w:rPr>
                <w:rFonts w:eastAsiaTheme="minorEastAsia" w:cstheme="minorBidi"/>
                <w:b w:val="0"/>
                <w:bCs w:val="0"/>
                <w:caps w:val="0"/>
                <w:kern w:val="2"/>
                <w:sz w:val="24"/>
                <w:szCs w:val="24"/>
                <w14:ligatures w14:val="standardContextual"/>
              </w:rPr>
              <w:tab/>
            </w:r>
            <w:r w:rsidR="003A4AD0" w:rsidRPr="00993E70">
              <w:rPr>
                <w:rStyle w:val="Hipercze"/>
              </w:rPr>
              <w:t>WYSOKOŚĆ I ZASADY WNIESIENIA WADIUM</w:t>
            </w:r>
            <w:r w:rsidR="003A4AD0">
              <w:rPr>
                <w:webHidden/>
              </w:rPr>
              <w:tab/>
            </w:r>
            <w:r w:rsidR="003A4AD0">
              <w:rPr>
                <w:webHidden/>
              </w:rPr>
              <w:fldChar w:fldCharType="begin"/>
            </w:r>
            <w:r w:rsidR="003A4AD0">
              <w:rPr>
                <w:webHidden/>
              </w:rPr>
              <w:instrText xml:space="preserve"> PAGEREF _Toc227758893 \h </w:instrText>
            </w:r>
            <w:r w:rsidR="003A4AD0">
              <w:rPr>
                <w:webHidden/>
              </w:rPr>
            </w:r>
            <w:r w:rsidR="003A4AD0">
              <w:rPr>
                <w:webHidden/>
              </w:rPr>
              <w:fldChar w:fldCharType="separate"/>
            </w:r>
            <w:r w:rsidR="00B44C3D">
              <w:rPr>
                <w:webHidden/>
              </w:rPr>
              <w:t>12</w:t>
            </w:r>
            <w:r w:rsidR="003A4AD0">
              <w:rPr>
                <w:webHidden/>
              </w:rPr>
              <w:fldChar w:fldCharType="end"/>
            </w:r>
          </w:hyperlink>
        </w:p>
        <w:p w14:paraId="78C5A7D4" w14:textId="45A94B3C" w:rsidR="003A4AD0" w:rsidRDefault="008F19F2">
          <w:pPr>
            <w:pStyle w:val="Spistreci2"/>
            <w:rPr>
              <w:rFonts w:eastAsiaTheme="minorEastAsia" w:cstheme="minorBidi"/>
              <w:smallCaps w:val="0"/>
              <w:noProof/>
              <w:kern w:val="2"/>
              <w:sz w:val="24"/>
              <w:szCs w:val="24"/>
              <w14:ligatures w14:val="standardContextual"/>
            </w:rPr>
          </w:pPr>
          <w:hyperlink w:anchor="_Toc227758894" w:history="1">
            <w:r w:rsidR="003A4AD0" w:rsidRPr="00993E70">
              <w:rPr>
                <w:rStyle w:val="Hipercze"/>
                <w:b/>
                <w:noProof/>
              </w:rPr>
              <w:t>3.1.</w:t>
            </w:r>
            <w:r w:rsidR="003A4AD0">
              <w:rPr>
                <w:rFonts w:eastAsiaTheme="minorEastAsia" w:cstheme="minorBidi"/>
                <w:smallCaps w:val="0"/>
                <w:noProof/>
                <w:kern w:val="2"/>
                <w:sz w:val="24"/>
                <w:szCs w:val="24"/>
                <w14:ligatures w14:val="standardContextual"/>
              </w:rPr>
              <w:tab/>
            </w:r>
            <w:r w:rsidR="003A4AD0" w:rsidRPr="00993E70">
              <w:rPr>
                <w:rStyle w:val="Hipercze"/>
                <w:b/>
                <w:noProof/>
              </w:rPr>
              <w:t>WYSOKOŚĆ WADIUM</w:t>
            </w:r>
            <w:r w:rsidR="003A4AD0">
              <w:rPr>
                <w:noProof/>
                <w:webHidden/>
              </w:rPr>
              <w:tab/>
            </w:r>
            <w:r w:rsidR="003A4AD0">
              <w:rPr>
                <w:noProof/>
                <w:webHidden/>
              </w:rPr>
              <w:fldChar w:fldCharType="begin"/>
            </w:r>
            <w:r w:rsidR="003A4AD0">
              <w:rPr>
                <w:noProof/>
                <w:webHidden/>
              </w:rPr>
              <w:instrText xml:space="preserve"> PAGEREF _Toc227758894 \h </w:instrText>
            </w:r>
            <w:r w:rsidR="003A4AD0">
              <w:rPr>
                <w:noProof/>
                <w:webHidden/>
              </w:rPr>
            </w:r>
            <w:r w:rsidR="003A4AD0">
              <w:rPr>
                <w:noProof/>
                <w:webHidden/>
              </w:rPr>
              <w:fldChar w:fldCharType="separate"/>
            </w:r>
            <w:r w:rsidR="00B44C3D">
              <w:rPr>
                <w:noProof/>
                <w:webHidden/>
              </w:rPr>
              <w:t>12</w:t>
            </w:r>
            <w:r w:rsidR="003A4AD0">
              <w:rPr>
                <w:noProof/>
                <w:webHidden/>
              </w:rPr>
              <w:fldChar w:fldCharType="end"/>
            </w:r>
          </w:hyperlink>
        </w:p>
        <w:p w14:paraId="51C460EF" w14:textId="53EFF563" w:rsidR="003A4AD0" w:rsidRDefault="008F19F2">
          <w:pPr>
            <w:pStyle w:val="Spistreci2"/>
            <w:rPr>
              <w:rFonts w:eastAsiaTheme="minorEastAsia" w:cstheme="minorBidi"/>
              <w:smallCaps w:val="0"/>
              <w:noProof/>
              <w:kern w:val="2"/>
              <w:sz w:val="24"/>
              <w:szCs w:val="24"/>
              <w14:ligatures w14:val="standardContextual"/>
            </w:rPr>
          </w:pPr>
          <w:hyperlink w:anchor="_Toc227758895" w:history="1">
            <w:r w:rsidR="003A4AD0" w:rsidRPr="00993E70">
              <w:rPr>
                <w:rStyle w:val="Hipercze"/>
                <w:b/>
                <w:noProof/>
              </w:rPr>
              <w:t>3.2.</w:t>
            </w:r>
            <w:r w:rsidR="003A4AD0">
              <w:rPr>
                <w:rFonts w:eastAsiaTheme="minorEastAsia" w:cstheme="minorBidi"/>
                <w:smallCaps w:val="0"/>
                <w:noProof/>
                <w:kern w:val="2"/>
                <w:sz w:val="24"/>
                <w:szCs w:val="24"/>
                <w14:ligatures w14:val="standardContextual"/>
              </w:rPr>
              <w:tab/>
            </w:r>
            <w:r w:rsidR="003A4AD0" w:rsidRPr="00993E70">
              <w:rPr>
                <w:rStyle w:val="Hipercze"/>
                <w:b/>
                <w:noProof/>
              </w:rPr>
              <w:t>FORMA WADIUM</w:t>
            </w:r>
            <w:r w:rsidR="003A4AD0">
              <w:rPr>
                <w:noProof/>
                <w:webHidden/>
              </w:rPr>
              <w:tab/>
            </w:r>
            <w:r w:rsidR="003A4AD0">
              <w:rPr>
                <w:noProof/>
                <w:webHidden/>
              </w:rPr>
              <w:fldChar w:fldCharType="begin"/>
            </w:r>
            <w:r w:rsidR="003A4AD0">
              <w:rPr>
                <w:noProof/>
                <w:webHidden/>
              </w:rPr>
              <w:instrText xml:space="preserve"> PAGEREF _Toc227758895 \h </w:instrText>
            </w:r>
            <w:r w:rsidR="003A4AD0">
              <w:rPr>
                <w:noProof/>
                <w:webHidden/>
              </w:rPr>
            </w:r>
            <w:r w:rsidR="003A4AD0">
              <w:rPr>
                <w:noProof/>
                <w:webHidden/>
              </w:rPr>
              <w:fldChar w:fldCharType="separate"/>
            </w:r>
            <w:r w:rsidR="00B44C3D">
              <w:rPr>
                <w:noProof/>
                <w:webHidden/>
              </w:rPr>
              <w:t>12</w:t>
            </w:r>
            <w:r w:rsidR="003A4AD0">
              <w:rPr>
                <w:noProof/>
                <w:webHidden/>
              </w:rPr>
              <w:fldChar w:fldCharType="end"/>
            </w:r>
          </w:hyperlink>
        </w:p>
        <w:p w14:paraId="75C78078" w14:textId="6918308B" w:rsidR="003A4AD0" w:rsidRDefault="008F19F2">
          <w:pPr>
            <w:pStyle w:val="Spistreci2"/>
            <w:rPr>
              <w:rFonts w:eastAsiaTheme="minorEastAsia" w:cstheme="minorBidi"/>
              <w:smallCaps w:val="0"/>
              <w:noProof/>
              <w:kern w:val="2"/>
              <w:sz w:val="24"/>
              <w:szCs w:val="24"/>
              <w14:ligatures w14:val="standardContextual"/>
            </w:rPr>
          </w:pPr>
          <w:hyperlink w:anchor="_Toc227758896" w:history="1">
            <w:r w:rsidR="003A4AD0" w:rsidRPr="00993E70">
              <w:rPr>
                <w:rStyle w:val="Hipercze"/>
                <w:b/>
                <w:noProof/>
              </w:rPr>
              <w:t>3.3.</w:t>
            </w:r>
            <w:r w:rsidR="003A4AD0">
              <w:rPr>
                <w:rFonts w:eastAsiaTheme="minorEastAsia" w:cstheme="minorBidi"/>
                <w:smallCaps w:val="0"/>
                <w:noProof/>
                <w:kern w:val="2"/>
                <w:sz w:val="24"/>
                <w:szCs w:val="24"/>
                <w14:ligatures w14:val="standardContextual"/>
              </w:rPr>
              <w:tab/>
            </w:r>
            <w:r w:rsidR="003A4AD0" w:rsidRPr="00993E70">
              <w:rPr>
                <w:rStyle w:val="Hipercze"/>
                <w:b/>
                <w:noProof/>
              </w:rPr>
              <w:t>TERMIN I SPOSÓB WNIESIENIA WADIUM</w:t>
            </w:r>
            <w:r w:rsidR="003A4AD0">
              <w:rPr>
                <w:noProof/>
                <w:webHidden/>
              </w:rPr>
              <w:tab/>
            </w:r>
            <w:r w:rsidR="003A4AD0">
              <w:rPr>
                <w:noProof/>
                <w:webHidden/>
              </w:rPr>
              <w:fldChar w:fldCharType="begin"/>
            </w:r>
            <w:r w:rsidR="003A4AD0">
              <w:rPr>
                <w:noProof/>
                <w:webHidden/>
              </w:rPr>
              <w:instrText xml:space="preserve"> PAGEREF _Toc227758896 \h </w:instrText>
            </w:r>
            <w:r w:rsidR="003A4AD0">
              <w:rPr>
                <w:noProof/>
                <w:webHidden/>
              </w:rPr>
            </w:r>
            <w:r w:rsidR="003A4AD0">
              <w:rPr>
                <w:noProof/>
                <w:webHidden/>
              </w:rPr>
              <w:fldChar w:fldCharType="separate"/>
            </w:r>
            <w:r w:rsidR="00B44C3D">
              <w:rPr>
                <w:noProof/>
                <w:webHidden/>
              </w:rPr>
              <w:t>12</w:t>
            </w:r>
            <w:r w:rsidR="003A4AD0">
              <w:rPr>
                <w:noProof/>
                <w:webHidden/>
              </w:rPr>
              <w:fldChar w:fldCharType="end"/>
            </w:r>
          </w:hyperlink>
        </w:p>
        <w:p w14:paraId="01987F06" w14:textId="275DC67B" w:rsidR="003A4AD0" w:rsidRDefault="008F19F2">
          <w:pPr>
            <w:pStyle w:val="Spistreci2"/>
            <w:rPr>
              <w:rFonts w:eastAsiaTheme="minorEastAsia" w:cstheme="minorBidi"/>
              <w:smallCaps w:val="0"/>
              <w:noProof/>
              <w:kern w:val="2"/>
              <w:sz w:val="24"/>
              <w:szCs w:val="24"/>
              <w14:ligatures w14:val="standardContextual"/>
            </w:rPr>
          </w:pPr>
          <w:hyperlink w:anchor="_Toc227758897" w:history="1">
            <w:r w:rsidR="003A4AD0" w:rsidRPr="00993E70">
              <w:rPr>
                <w:rStyle w:val="Hipercze"/>
                <w:b/>
                <w:noProof/>
              </w:rPr>
              <w:t>3.4.</w:t>
            </w:r>
            <w:r w:rsidR="003A4AD0">
              <w:rPr>
                <w:rFonts w:eastAsiaTheme="minorEastAsia" w:cstheme="minorBidi"/>
                <w:smallCaps w:val="0"/>
                <w:noProof/>
                <w:kern w:val="2"/>
                <w:sz w:val="24"/>
                <w:szCs w:val="24"/>
                <w14:ligatures w14:val="standardContextual"/>
              </w:rPr>
              <w:tab/>
            </w:r>
            <w:r w:rsidR="003A4AD0" w:rsidRPr="00993E70">
              <w:rPr>
                <w:rStyle w:val="Hipercze"/>
                <w:b/>
                <w:noProof/>
              </w:rPr>
              <w:t>ZWROT</w:t>
            </w:r>
            <w:r w:rsidR="003A4AD0" w:rsidRPr="00993E70">
              <w:rPr>
                <w:rStyle w:val="Hipercze"/>
                <w:noProof/>
              </w:rPr>
              <w:t xml:space="preserve"> </w:t>
            </w:r>
            <w:r w:rsidR="003A4AD0" w:rsidRPr="00993E70">
              <w:rPr>
                <w:rStyle w:val="Hipercze"/>
                <w:b/>
                <w:noProof/>
              </w:rPr>
              <w:t>WADIUM</w:t>
            </w:r>
            <w:r w:rsidR="003A4AD0">
              <w:rPr>
                <w:noProof/>
                <w:webHidden/>
              </w:rPr>
              <w:tab/>
            </w:r>
            <w:r w:rsidR="003A4AD0">
              <w:rPr>
                <w:noProof/>
                <w:webHidden/>
              </w:rPr>
              <w:fldChar w:fldCharType="begin"/>
            </w:r>
            <w:r w:rsidR="003A4AD0">
              <w:rPr>
                <w:noProof/>
                <w:webHidden/>
              </w:rPr>
              <w:instrText xml:space="preserve"> PAGEREF _Toc227758897 \h </w:instrText>
            </w:r>
            <w:r w:rsidR="003A4AD0">
              <w:rPr>
                <w:noProof/>
                <w:webHidden/>
              </w:rPr>
            </w:r>
            <w:r w:rsidR="003A4AD0">
              <w:rPr>
                <w:noProof/>
                <w:webHidden/>
              </w:rPr>
              <w:fldChar w:fldCharType="separate"/>
            </w:r>
            <w:r w:rsidR="00B44C3D">
              <w:rPr>
                <w:noProof/>
                <w:webHidden/>
              </w:rPr>
              <w:t>13</w:t>
            </w:r>
            <w:r w:rsidR="003A4AD0">
              <w:rPr>
                <w:noProof/>
                <w:webHidden/>
              </w:rPr>
              <w:fldChar w:fldCharType="end"/>
            </w:r>
          </w:hyperlink>
        </w:p>
        <w:p w14:paraId="524DAD5F" w14:textId="78138350" w:rsidR="003A4AD0" w:rsidRDefault="008F19F2">
          <w:pPr>
            <w:pStyle w:val="Spistreci2"/>
            <w:rPr>
              <w:rFonts w:eastAsiaTheme="minorEastAsia" w:cstheme="minorBidi"/>
              <w:smallCaps w:val="0"/>
              <w:noProof/>
              <w:kern w:val="2"/>
              <w:sz w:val="24"/>
              <w:szCs w:val="24"/>
              <w14:ligatures w14:val="standardContextual"/>
            </w:rPr>
          </w:pPr>
          <w:hyperlink w:anchor="_Toc227758898" w:history="1">
            <w:r w:rsidR="003A4AD0" w:rsidRPr="00993E70">
              <w:rPr>
                <w:rStyle w:val="Hipercze"/>
                <w:b/>
                <w:noProof/>
              </w:rPr>
              <w:t>3.5.</w:t>
            </w:r>
            <w:r w:rsidR="003A4AD0">
              <w:rPr>
                <w:rFonts w:eastAsiaTheme="minorEastAsia" w:cstheme="minorBidi"/>
                <w:smallCaps w:val="0"/>
                <w:noProof/>
                <w:kern w:val="2"/>
                <w:sz w:val="24"/>
                <w:szCs w:val="24"/>
                <w14:ligatures w14:val="standardContextual"/>
              </w:rPr>
              <w:tab/>
            </w:r>
            <w:r w:rsidR="003A4AD0" w:rsidRPr="00993E70">
              <w:rPr>
                <w:rStyle w:val="Hipercze"/>
                <w:b/>
                <w:noProof/>
              </w:rPr>
              <w:t>ZATRZYMANIE WADIUM</w:t>
            </w:r>
            <w:r w:rsidR="003A4AD0">
              <w:rPr>
                <w:noProof/>
                <w:webHidden/>
              </w:rPr>
              <w:tab/>
            </w:r>
            <w:r w:rsidR="003A4AD0">
              <w:rPr>
                <w:noProof/>
                <w:webHidden/>
              </w:rPr>
              <w:fldChar w:fldCharType="begin"/>
            </w:r>
            <w:r w:rsidR="003A4AD0">
              <w:rPr>
                <w:noProof/>
                <w:webHidden/>
              </w:rPr>
              <w:instrText xml:space="preserve"> PAGEREF _Toc227758898 \h </w:instrText>
            </w:r>
            <w:r w:rsidR="003A4AD0">
              <w:rPr>
                <w:noProof/>
                <w:webHidden/>
              </w:rPr>
            </w:r>
            <w:r w:rsidR="003A4AD0">
              <w:rPr>
                <w:noProof/>
                <w:webHidden/>
              </w:rPr>
              <w:fldChar w:fldCharType="separate"/>
            </w:r>
            <w:r w:rsidR="00B44C3D">
              <w:rPr>
                <w:noProof/>
                <w:webHidden/>
              </w:rPr>
              <w:t>14</w:t>
            </w:r>
            <w:r w:rsidR="003A4AD0">
              <w:rPr>
                <w:noProof/>
                <w:webHidden/>
              </w:rPr>
              <w:fldChar w:fldCharType="end"/>
            </w:r>
          </w:hyperlink>
        </w:p>
        <w:p w14:paraId="0900E517" w14:textId="157F7DEB" w:rsidR="003A4AD0" w:rsidRDefault="008F19F2">
          <w:pPr>
            <w:pStyle w:val="Spistreci1"/>
            <w:rPr>
              <w:rFonts w:eastAsiaTheme="minorEastAsia" w:cstheme="minorBidi"/>
              <w:b w:val="0"/>
              <w:bCs w:val="0"/>
              <w:caps w:val="0"/>
              <w:kern w:val="2"/>
              <w:sz w:val="24"/>
              <w:szCs w:val="24"/>
              <w14:ligatures w14:val="standardContextual"/>
            </w:rPr>
          </w:pPr>
          <w:hyperlink w:anchor="_Toc227758899" w:history="1">
            <w:r w:rsidR="003A4AD0" w:rsidRPr="00993E70">
              <w:rPr>
                <w:rStyle w:val="Hipercze"/>
              </w:rPr>
              <w:t>4</w:t>
            </w:r>
            <w:r w:rsidR="003A4AD0">
              <w:rPr>
                <w:rFonts w:eastAsiaTheme="minorEastAsia" w:cstheme="minorBidi"/>
                <w:b w:val="0"/>
                <w:bCs w:val="0"/>
                <w:caps w:val="0"/>
                <w:kern w:val="2"/>
                <w:sz w:val="24"/>
                <w:szCs w:val="24"/>
                <w14:ligatures w14:val="standardContextual"/>
              </w:rPr>
              <w:tab/>
            </w:r>
            <w:r w:rsidR="003A4AD0" w:rsidRPr="00993E70">
              <w:rPr>
                <w:rStyle w:val="Hipercze"/>
              </w:rPr>
              <w:t>WARUNKI UBIEGANIA SIĘ O UDZIELENIE ZAMÓWIENIA, podstawy wykluczenia, OFERTA ORAZ DOKUMENTY WYMAGANE OD WYKONAWCY</w:t>
            </w:r>
            <w:r w:rsidR="003A4AD0">
              <w:rPr>
                <w:webHidden/>
              </w:rPr>
              <w:tab/>
            </w:r>
            <w:r w:rsidR="003A4AD0">
              <w:rPr>
                <w:webHidden/>
              </w:rPr>
              <w:fldChar w:fldCharType="begin"/>
            </w:r>
            <w:r w:rsidR="003A4AD0">
              <w:rPr>
                <w:webHidden/>
              </w:rPr>
              <w:instrText xml:space="preserve"> PAGEREF _Toc227758899 \h </w:instrText>
            </w:r>
            <w:r w:rsidR="003A4AD0">
              <w:rPr>
                <w:webHidden/>
              </w:rPr>
            </w:r>
            <w:r w:rsidR="003A4AD0">
              <w:rPr>
                <w:webHidden/>
              </w:rPr>
              <w:fldChar w:fldCharType="separate"/>
            </w:r>
            <w:r w:rsidR="00B44C3D">
              <w:rPr>
                <w:webHidden/>
              </w:rPr>
              <w:t>15</w:t>
            </w:r>
            <w:r w:rsidR="003A4AD0">
              <w:rPr>
                <w:webHidden/>
              </w:rPr>
              <w:fldChar w:fldCharType="end"/>
            </w:r>
          </w:hyperlink>
        </w:p>
        <w:p w14:paraId="02615E8E" w14:textId="5C295833" w:rsidR="003A4AD0" w:rsidRDefault="008F19F2">
          <w:pPr>
            <w:pStyle w:val="Spistreci2"/>
            <w:rPr>
              <w:rFonts w:eastAsiaTheme="minorEastAsia" w:cstheme="minorBidi"/>
              <w:smallCaps w:val="0"/>
              <w:noProof/>
              <w:kern w:val="2"/>
              <w:sz w:val="24"/>
              <w:szCs w:val="24"/>
              <w14:ligatures w14:val="standardContextual"/>
            </w:rPr>
          </w:pPr>
          <w:hyperlink w:anchor="_Toc227758900" w:history="1">
            <w:r w:rsidR="003A4AD0" w:rsidRPr="00993E70">
              <w:rPr>
                <w:rStyle w:val="Hipercze"/>
                <w:b/>
                <w:noProof/>
              </w:rPr>
              <w:t>4.1.</w:t>
            </w:r>
            <w:r w:rsidR="003A4AD0">
              <w:rPr>
                <w:rFonts w:eastAsiaTheme="minorEastAsia" w:cstheme="minorBidi"/>
                <w:smallCaps w:val="0"/>
                <w:noProof/>
                <w:kern w:val="2"/>
                <w:sz w:val="24"/>
                <w:szCs w:val="24"/>
                <w14:ligatures w14:val="standardContextual"/>
              </w:rPr>
              <w:tab/>
            </w:r>
            <w:r w:rsidR="003A4AD0" w:rsidRPr="00993E70">
              <w:rPr>
                <w:rStyle w:val="Hipercze"/>
                <w:b/>
                <w:noProof/>
              </w:rPr>
              <w:t>WARUNKI UBIEGANIA SIĘ O UDZIELENIE ZAMÓWIENIA</w:t>
            </w:r>
            <w:r w:rsidR="003A4AD0">
              <w:rPr>
                <w:noProof/>
                <w:webHidden/>
              </w:rPr>
              <w:tab/>
            </w:r>
            <w:r w:rsidR="003A4AD0">
              <w:rPr>
                <w:noProof/>
                <w:webHidden/>
              </w:rPr>
              <w:fldChar w:fldCharType="begin"/>
            </w:r>
            <w:r w:rsidR="003A4AD0">
              <w:rPr>
                <w:noProof/>
                <w:webHidden/>
              </w:rPr>
              <w:instrText xml:space="preserve"> PAGEREF _Toc227758900 \h </w:instrText>
            </w:r>
            <w:r w:rsidR="003A4AD0">
              <w:rPr>
                <w:noProof/>
                <w:webHidden/>
              </w:rPr>
            </w:r>
            <w:r w:rsidR="003A4AD0">
              <w:rPr>
                <w:noProof/>
                <w:webHidden/>
              </w:rPr>
              <w:fldChar w:fldCharType="separate"/>
            </w:r>
            <w:r w:rsidR="00B44C3D">
              <w:rPr>
                <w:noProof/>
                <w:webHidden/>
              </w:rPr>
              <w:t>15</w:t>
            </w:r>
            <w:r w:rsidR="003A4AD0">
              <w:rPr>
                <w:noProof/>
                <w:webHidden/>
              </w:rPr>
              <w:fldChar w:fldCharType="end"/>
            </w:r>
          </w:hyperlink>
        </w:p>
        <w:p w14:paraId="6C750DBA" w14:textId="0A0A3F28" w:rsidR="003A4AD0" w:rsidRDefault="008F19F2">
          <w:pPr>
            <w:pStyle w:val="Spistreci2"/>
            <w:rPr>
              <w:rFonts w:eastAsiaTheme="minorEastAsia" w:cstheme="minorBidi"/>
              <w:smallCaps w:val="0"/>
              <w:noProof/>
              <w:kern w:val="2"/>
              <w:sz w:val="24"/>
              <w:szCs w:val="24"/>
              <w14:ligatures w14:val="standardContextual"/>
            </w:rPr>
          </w:pPr>
          <w:hyperlink w:anchor="_Toc227758901" w:history="1">
            <w:r w:rsidR="003A4AD0" w:rsidRPr="00993E70">
              <w:rPr>
                <w:rStyle w:val="Hipercze"/>
                <w:b/>
                <w:noProof/>
              </w:rPr>
              <w:t>4.2.</w:t>
            </w:r>
            <w:r w:rsidR="003A4AD0">
              <w:rPr>
                <w:rFonts w:eastAsiaTheme="minorEastAsia" w:cstheme="minorBidi"/>
                <w:smallCaps w:val="0"/>
                <w:noProof/>
                <w:kern w:val="2"/>
                <w:sz w:val="24"/>
                <w:szCs w:val="24"/>
                <w14:ligatures w14:val="standardContextual"/>
              </w:rPr>
              <w:tab/>
            </w:r>
            <w:r w:rsidR="003A4AD0" w:rsidRPr="00993E70">
              <w:rPr>
                <w:rStyle w:val="Hipercze"/>
                <w:b/>
                <w:noProof/>
              </w:rPr>
              <w:t>PODSTAWY WYKLUCZENIA</w:t>
            </w:r>
            <w:r w:rsidR="003A4AD0">
              <w:rPr>
                <w:noProof/>
                <w:webHidden/>
              </w:rPr>
              <w:tab/>
            </w:r>
            <w:r w:rsidR="003A4AD0">
              <w:rPr>
                <w:noProof/>
                <w:webHidden/>
              </w:rPr>
              <w:fldChar w:fldCharType="begin"/>
            </w:r>
            <w:r w:rsidR="003A4AD0">
              <w:rPr>
                <w:noProof/>
                <w:webHidden/>
              </w:rPr>
              <w:instrText xml:space="preserve"> PAGEREF _Toc227758901 \h </w:instrText>
            </w:r>
            <w:r w:rsidR="003A4AD0">
              <w:rPr>
                <w:noProof/>
                <w:webHidden/>
              </w:rPr>
            </w:r>
            <w:r w:rsidR="003A4AD0">
              <w:rPr>
                <w:noProof/>
                <w:webHidden/>
              </w:rPr>
              <w:fldChar w:fldCharType="separate"/>
            </w:r>
            <w:r w:rsidR="00B44C3D">
              <w:rPr>
                <w:noProof/>
                <w:webHidden/>
              </w:rPr>
              <w:t>16</w:t>
            </w:r>
            <w:r w:rsidR="003A4AD0">
              <w:rPr>
                <w:noProof/>
                <w:webHidden/>
              </w:rPr>
              <w:fldChar w:fldCharType="end"/>
            </w:r>
          </w:hyperlink>
        </w:p>
        <w:p w14:paraId="619C95DA" w14:textId="2A11A811" w:rsidR="003A4AD0" w:rsidRDefault="008F19F2">
          <w:pPr>
            <w:pStyle w:val="Spistreci2"/>
            <w:rPr>
              <w:rFonts w:eastAsiaTheme="minorEastAsia" w:cstheme="minorBidi"/>
              <w:smallCaps w:val="0"/>
              <w:noProof/>
              <w:kern w:val="2"/>
              <w:sz w:val="24"/>
              <w:szCs w:val="24"/>
              <w14:ligatures w14:val="standardContextual"/>
            </w:rPr>
          </w:pPr>
          <w:hyperlink w:anchor="_Toc227758902" w:history="1">
            <w:r w:rsidR="003A4AD0" w:rsidRPr="00993E70">
              <w:rPr>
                <w:rStyle w:val="Hipercze"/>
                <w:b/>
                <w:noProof/>
              </w:rPr>
              <w:t>4.3.</w:t>
            </w:r>
            <w:r w:rsidR="003A4AD0">
              <w:rPr>
                <w:rFonts w:eastAsiaTheme="minorEastAsia" w:cstheme="minorBidi"/>
                <w:smallCaps w:val="0"/>
                <w:noProof/>
                <w:kern w:val="2"/>
                <w:sz w:val="24"/>
                <w:szCs w:val="24"/>
                <w14:ligatures w14:val="standardContextual"/>
              </w:rPr>
              <w:tab/>
            </w:r>
            <w:r w:rsidR="003A4AD0" w:rsidRPr="00993E70">
              <w:rPr>
                <w:rStyle w:val="Hipercze"/>
                <w:b/>
                <w:noProof/>
              </w:rPr>
              <w:t>OFERTA I JEJ WYMOGI FORMALNE</w:t>
            </w:r>
            <w:r w:rsidR="003A4AD0">
              <w:rPr>
                <w:noProof/>
                <w:webHidden/>
              </w:rPr>
              <w:tab/>
            </w:r>
            <w:r w:rsidR="003A4AD0">
              <w:rPr>
                <w:noProof/>
                <w:webHidden/>
              </w:rPr>
              <w:fldChar w:fldCharType="begin"/>
            </w:r>
            <w:r w:rsidR="003A4AD0">
              <w:rPr>
                <w:noProof/>
                <w:webHidden/>
              </w:rPr>
              <w:instrText xml:space="preserve"> PAGEREF _Toc227758902 \h </w:instrText>
            </w:r>
            <w:r w:rsidR="003A4AD0">
              <w:rPr>
                <w:noProof/>
                <w:webHidden/>
              </w:rPr>
            </w:r>
            <w:r w:rsidR="003A4AD0">
              <w:rPr>
                <w:noProof/>
                <w:webHidden/>
              </w:rPr>
              <w:fldChar w:fldCharType="separate"/>
            </w:r>
            <w:r w:rsidR="00B44C3D">
              <w:rPr>
                <w:noProof/>
                <w:webHidden/>
              </w:rPr>
              <w:t>18</w:t>
            </w:r>
            <w:r w:rsidR="003A4AD0">
              <w:rPr>
                <w:noProof/>
                <w:webHidden/>
              </w:rPr>
              <w:fldChar w:fldCharType="end"/>
            </w:r>
          </w:hyperlink>
        </w:p>
        <w:p w14:paraId="4F2DB1B9" w14:textId="1CFFB70E" w:rsidR="003A4AD0" w:rsidRDefault="008F19F2">
          <w:pPr>
            <w:pStyle w:val="Spistreci2"/>
            <w:rPr>
              <w:rFonts w:eastAsiaTheme="minorEastAsia" w:cstheme="minorBidi"/>
              <w:smallCaps w:val="0"/>
              <w:noProof/>
              <w:kern w:val="2"/>
              <w:sz w:val="24"/>
              <w:szCs w:val="24"/>
              <w14:ligatures w14:val="standardContextual"/>
            </w:rPr>
          </w:pPr>
          <w:hyperlink w:anchor="_Toc227758903" w:history="1">
            <w:r w:rsidR="003A4AD0" w:rsidRPr="00993E70">
              <w:rPr>
                <w:rStyle w:val="Hipercze"/>
                <w:b/>
                <w:noProof/>
              </w:rPr>
              <w:t>4.4.</w:t>
            </w:r>
            <w:r w:rsidR="003A4AD0">
              <w:rPr>
                <w:rFonts w:eastAsiaTheme="minorEastAsia" w:cstheme="minorBidi"/>
                <w:smallCaps w:val="0"/>
                <w:noProof/>
                <w:kern w:val="2"/>
                <w:sz w:val="24"/>
                <w:szCs w:val="24"/>
                <w14:ligatures w14:val="standardContextual"/>
              </w:rPr>
              <w:tab/>
            </w:r>
            <w:r w:rsidR="003A4AD0" w:rsidRPr="00993E70">
              <w:rPr>
                <w:rStyle w:val="Hipercze"/>
                <w:b/>
                <w:noProof/>
              </w:rPr>
              <w:t>WYKAZ WYMAGANYCH OŚWIADCZEŃ LUB DOKUMENTÓW, W TYM PODMIOTOWYCH I PRZEDMIOTOWYCH ŚRODKÓW DOWODOWYCH</w:t>
            </w:r>
            <w:r w:rsidR="003A4AD0">
              <w:rPr>
                <w:noProof/>
                <w:webHidden/>
              </w:rPr>
              <w:tab/>
            </w:r>
            <w:r w:rsidR="003A4AD0">
              <w:rPr>
                <w:noProof/>
                <w:webHidden/>
              </w:rPr>
              <w:fldChar w:fldCharType="begin"/>
            </w:r>
            <w:r w:rsidR="003A4AD0">
              <w:rPr>
                <w:noProof/>
                <w:webHidden/>
              </w:rPr>
              <w:instrText xml:space="preserve"> PAGEREF _Toc227758903 \h </w:instrText>
            </w:r>
            <w:r w:rsidR="003A4AD0">
              <w:rPr>
                <w:noProof/>
                <w:webHidden/>
              </w:rPr>
            </w:r>
            <w:r w:rsidR="003A4AD0">
              <w:rPr>
                <w:noProof/>
                <w:webHidden/>
              </w:rPr>
              <w:fldChar w:fldCharType="separate"/>
            </w:r>
            <w:r w:rsidR="00B44C3D">
              <w:rPr>
                <w:noProof/>
                <w:webHidden/>
              </w:rPr>
              <w:t>20</w:t>
            </w:r>
            <w:r w:rsidR="003A4AD0">
              <w:rPr>
                <w:noProof/>
                <w:webHidden/>
              </w:rPr>
              <w:fldChar w:fldCharType="end"/>
            </w:r>
          </w:hyperlink>
        </w:p>
        <w:p w14:paraId="2707E4C5" w14:textId="3E2CF421" w:rsidR="003A4AD0" w:rsidRDefault="008F19F2">
          <w:pPr>
            <w:pStyle w:val="Spistreci2"/>
            <w:rPr>
              <w:rFonts w:eastAsiaTheme="minorEastAsia" w:cstheme="minorBidi"/>
              <w:smallCaps w:val="0"/>
              <w:noProof/>
              <w:kern w:val="2"/>
              <w:sz w:val="24"/>
              <w:szCs w:val="24"/>
              <w14:ligatures w14:val="standardContextual"/>
            </w:rPr>
          </w:pPr>
          <w:hyperlink w:anchor="_Toc227758904" w:history="1">
            <w:r w:rsidR="003A4AD0" w:rsidRPr="00993E70">
              <w:rPr>
                <w:rStyle w:val="Hipercze"/>
                <w:b/>
                <w:noProof/>
              </w:rPr>
              <w:t>4.5.</w:t>
            </w:r>
            <w:r w:rsidR="003A4AD0">
              <w:rPr>
                <w:rFonts w:eastAsiaTheme="minorEastAsia" w:cstheme="minorBidi"/>
                <w:smallCaps w:val="0"/>
                <w:noProof/>
                <w:kern w:val="2"/>
                <w:sz w:val="24"/>
                <w:szCs w:val="24"/>
                <w14:ligatures w14:val="standardContextual"/>
              </w:rPr>
              <w:tab/>
            </w:r>
            <w:r w:rsidR="003A4AD0" w:rsidRPr="00993E70">
              <w:rPr>
                <w:rStyle w:val="Hipercze"/>
                <w:b/>
                <w:noProof/>
              </w:rPr>
              <w:t>FORMA PODMIOTOWYCH I PRZEDMIOTOWYCH ŚRODKÓW DOWODOWYCH ORAZ INNYCH DOKUMENTÓW</w:t>
            </w:r>
            <w:r w:rsidR="003A4AD0">
              <w:rPr>
                <w:noProof/>
                <w:webHidden/>
              </w:rPr>
              <w:tab/>
            </w:r>
            <w:r w:rsidR="003A4AD0">
              <w:rPr>
                <w:noProof/>
                <w:webHidden/>
              </w:rPr>
              <w:fldChar w:fldCharType="begin"/>
            </w:r>
            <w:r w:rsidR="003A4AD0">
              <w:rPr>
                <w:noProof/>
                <w:webHidden/>
              </w:rPr>
              <w:instrText xml:space="preserve"> PAGEREF _Toc227758904 \h </w:instrText>
            </w:r>
            <w:r w:rsidR="003A4AD0">
              <w:rPr>
                <w:noProof/>
                <w:webHidden/>
              </w:rPr>
            </w:r>
            <w:r w:rsidR="003A4AD0">
              <w:rPr>
                <w:noProof/>
                <w:webHidden/>
              </w:rPr>
              <w:fldChar w:fldCharType="separate"/>
            </w:r>
            <w:r w:rsidR="00B44C3D">
              <w:rPr>
                <w:noProof/>
                <w:webHidden/>
              </w:rPr>
              <w:t>25</w:t>
            </w:r>
            <w:r w:rsidR="003A4AD0">
              <w:rPr>
                <w:noProof/>
                <w:webHidden/>
              </w:rPr>
              <w:fldChar w:fldCharType="end"/>
            </w:r>
          </w:hyperlink>
        </w:p>
        <w:p w14:paraId="74E015E1" w14:textId="2057BF28" w:rsidR="003A4AD0" w:rsidRDefault="008F19F2">
          <w:pPr>
            <w:pStyle w:val="Spistreci1"/>
            <w:rPr>
              <w:rFonts w:eastAsiaTheme="minorEastAsia" w:cstheme="minorBidi"/>
              <w:b w:val="0"/>
              <w:bCs w:val="0"/>
              <w:caps w:val="0"/>
              <w:kern w:val="2"/>
              <w:sz w:val="24"/>
              <w:szCs w:val="24"/>
              <w14:ligatures w14:val="standardContextual"/>
            </w:rPr>
          </w:pPr>
          <w:hyperlink w:anchor="_Toc227758905" w:history="1">
            <w:r w:rsidR="003A4AD0" w:rsidRPr="00993E70">
              <w:rPr>
                <w:rStyle w:val="Hipercze"/>
              </w:rPr>
              <w:t>5</w:t>
            </w:r>
            <w:r w:rsidR="003A4AD0">
              <w:rPr>
                <w:rFonts w:eastAsiaTheme="minorEastAsia" w:cstheme="minorBidi"/>
                <w:b w:val="0"/>
                <w:bCs w:val="0"/>
                <w:caps w:val="0"/>
                <w:kern w:val="2"/>
                <w:sz w:val="24"/>
                <w:szCs w:val="24"/>
                <w14:ligatures w14:val="standardContextual"/>
              </w:rPr>
              <w:tab/>
            </w:r>
            <w:r w:rsidR="003A4AD0" w:rsidRPr="00993E70">
              <w:rPr>
                <w:rStyle w:val="Hipercze"/>
              </w:rPr>
              <w:t>OPIS SPOSOBU OBLICZENIA CENY OFERTY</w:t>
            </w:r>
            <w:r w:rsidR="003A4AD0">
              <w:rPr>
                <w:webHidden/>
              </w:rPr>
              <w:tab/>
            </w:r>
            <w:r w:rsidR="003A4AD0">
              <w:rPr>
                <w:webHidden/>
              </w:rPr>
              <w:fldChar w:fldCharType="begin"/>
            </w:r>
            <w:r w:rsidR="003A4AD0">
              <w:rPr>
                <w:webHidden/>
              </w:rPr>
              <w:instrText xml:space="preserve"> PAGEREF _Toc227758905 \h </w:instrText>
            </w:r>
            <w:r w:rsidR="003A4AD0">
              <w:rPr>
                <w:webHidden/>
              </w:rPr>
            </w:r>
            <w:r w:rsidR="003A4AD0">
              <w:rPr>
                <w:webHidden/>
              </w:rPr>
              <w:fldChar w:fldCharType="separate"/>
            </w:r>
            <w:r w:rsidR="00B44C3D">
              <w:rPr>
                <w:webHidden/>
              </w:rPr>
              <w:t>27</w:t>
            </w:r>
            <w:r w:rsidR="003A4AD0">
              <w:rPr>
                <w:webHidden/>
              </w:rPr>
              <w:fldChar w:fldCharType="end"/>
            </w:r>
          </w:hyperlink>
        </w:p>
        <w:p w14:paraId="53B46168" w14:textId="69E30914" w:rsidR="003A4AD0" w:rsidRDefault="008F19F2">
          <w:pPr>
            <w:pStyle w:val="Spistreci1"/>
            <w:rPr>
              <w:rFonts w:eastAsiaTheme="minorEastAsia" w:cstheme="minorBidi"/>
              <w:b w:val="0"/>
              <w:bCs w:val="0"/>
              <w:caps w:val="0"/>
              <w:kern w:val="2"/>
              <w:sz w:val="24"/>
              <w:szCs w:val="24"/>
              <w14:ligatures w14:val="standardContextual"/>
            </w:rPr>
          </w:pPr>
          <w:hyperlink w:anchor="_Toc227758906" w:history="1">
            <w:r w:rsidR="003A4AD0" w:rsidRPr="00993E70">
              <w:rPr>
                <w:rStyle w:val="Hipercze"/>
              </w:rPr>
              <w:t>6</w:t>
            </w:r>
            <w:r w:rsidR="003A4AD0">
              <w:rPr>
                <w:rFonts w:eastAsiaTheme="minorEastAsia" w:cstheme="minorBidi"/>
                <w:b w:val="0"/>
                <w:bCs w:val="0"/>
                <w:caps w:val="0"/>
                <w:kern w:val="2"/>
                <w:sz w:val="24"/>
                <w:szCs w:val="24"/>
                <w14:ligatures w14:val="standardContextual"/>
              </w:rPr>
              <w:tab/>
            </w:r>
            <w:r w:rsidR="003A4AD0" w:rsidRPr="00993E70">
              <w:rPr>
                <w:rStyle w:val="Hipercze"/>
              </w:rPr>
              <w:t>INFORMACJE O sposobie I TERMINIE SKŁADANIA I OTWARCIA OFERT. FORMA OFERTY.</w:t>
            </w:r>
            <w:r w:rsidR="003A4AD0">
              <w:rPr>
                <w:webHidden/>
              </w:rPr>
              <w:tab/>
            </w:r>
            <w:r w:rsidR="003A4AD0">
              <w:rPr>
                <w:webHidden/>
              </w:rPr>
              <w:fldChar w:fldCharType="begin"/>
            </w:r>
            <w:r w:rsidR="003A4AD0">
              <w:rPr>
                <w:webHidden/>
              </w:rPr>
              <w:instrText xml:space="preserve"> PAGEREF _Toc227758906 \h </w:instrText>
            </w:r>
            <w:r w:rsidR="003A4AD0">
              <w:rPr>
                <w:webHidden/>
              </w:rPr>
            </w:r>
            <w:r w:rsidR="003A4AD0">
              <w:rPr>
                <w:webHidden/>
              </w:rPr>
              <w:fldChar w:fldCharType="separate"/>
            </w:r>
            <w:r w:rsidR="00B44C3D">
              <w:rPr>
                <w:webHidden/>
              </w:rPr>
              <w:t>28</w:t>
            </w:r>
            <w:r w:rsidR="003A4AD0">
              <w:rPr>
                <w:webHidden/>
              </w:rPr>
              <w:fldChar w:fldCharType="end"/>
            </w:r>
          </w:hyperlink>
        </w:p>
        <w:p w14:paraId="4A09B89C" w14:textId="46F1C9CD" w:rsidR="003A4AD0" w:rsidRDefault="008F19F2">
          <w:pPr>
            <w:pStyle w:val="Spistreci2"/>
            <w:rPr>
              <w:rFonts w:eastAsiaTheme="minorEastAsia" w:cstheme="minorBidi"/>
              <w:smallCaps w:val="0"/>
              <w:noProof/>
              <w:kern w:val="2"/>
              <w:sz w:val="24"/>
              <w:szCs w:val="24"/>
              <w14:ligatures w14:val="standardContextual"/>
            </w:rPr>
          </w:pPr>
          <w:hyperlink w:anchor="_Toc227758907" w:history="1">
            <w:r w:rsidR="003A4AD0" w:rsidRPr="00993E70">
              <w:rPr>
                <w:rStyle w:val="Hipercze"/>
                <w:b/>
                <w:noProof/>
              </w:rPr>
              <w:t>6.1.</w:t>
            </w:r>
            <w:r w:rsidR="003A4AD0">
              <w:rPr>
                <w:rFonts w:eastAsiaTheme="minorEastAsia" w:cstheme="minorBidi"/>
                <w:smallCaps w:val="0"/>
                <w:noProof/>
                <w:kern w:val="2"/>
                <w:sz w:val="24"/>
                <w:szCs w:val="24"/>
                <w14:ligatures w14:val="standardContextual"/>
              </w:rPr>
              <w:tab/>
            </w:r>
            <w:r w:rsidR="003A4AD0" w:rsidRPr="00993E70">
              <w:rPr>
                <w:rStyle w:val="Hipercze"/>
                <w:b/>
                <w:noProof/>
              </w:rPr>
              <w:t>SPOSÓB SKŁADANIA OFERT</w:t>
            </w:r>
            <w:r w:rsidR="003A4AD0">
              <w:rPr>
                <w:noProof/>
                <w:webHidden/>
              </w:rPr>
              <w:tab/>
            </w:r>
            <w:r w:rsidR="003A4AD0">
              <w:rPr>
                <w:noProof/>
                <w:webHidden/>
              </w:rPr>
              <w:fldChar w:fldCharType="begin"/>
            </w:r>
            <w:r w:rsidR="003A4AD0">
              <w:rPr>
                <w:noProof/>
                <w:webHidden/>
              </w:rPr>
              <w:instrText xml:space="preserve"> PAGEREF _Toc227758907 \h </w:instrText>
            </w:r>
            <w:r w:rsidR="003A4AD0">
              <w:rPr>
                <w:noProof/>
                <w:webHidden/>
              </w:rPr>
            </w:r>
            <w:r w:rsidR="003A4AD0">
              <w:rPr>
                <w:noProof/>
                <w:webHidden/>
              </w:rPr>
              <w:fldChar w:fldCharType="separate"/>
            </w:r>
            <w:r w:rsidR="00B44C3D">
              <w:rPr>
                <w:noProof/>
                <w:webHidden/>
              </w:rPr>
              <w:t>28</w:t>
            </w:r>
            <w:r w:rsidR="003A4AD0">
              <w:rPr>
                <w:noProof/>
                <w:webHidden/>
              </w:rPr>
              <w:fldChar w:fldCharType="end"/>
            </w:r>
          </w:hyperlink>
        </w:p>
        <w:p w14:paraId="71FC0CBD" w14:textId="1E47A490" w:rsidR="003A4AD0" w:rsidRDefault="008F19F2">
          <w:pPr>
            <w:pStyle w:val="Spistreci2"/>
            <w:rPr>
              <w:rFonts w:eastAsiaTheme="minorEastAsia" w:cstheme="minorBidi"/>
              <w:smallCaps w:val="0"/>
              <w:noProof/>
              <w:kern w:val="2"/>
              <w:sz w:val="24"/>
              <w:szCs w:val="24"/>
              <w14:ligatures w14:val="standardContextual"/>
            </w:rPr>
          </w:pPr>
          <w:hyperlink w:anchor="_Toc227758908" w:history="1">
            <w:r w:rsidR="003A4AD0" w:rsidRPr="00993E70">
              <w:rPr>
                <w:rStyle w:val="Hipercze"/>
                <w:b/>
                <w:noProof/>
              </w:rPr>
              <w:t>6.2.</w:t>
            </w:r>
            <w:r w:rsidR="003A4AD0">
              <w:rPr>
                <w:rFonts w:eastAsiaTheme="minorEastAsia" w:cstheme="minorBidi"/>
                <w:smallCaps w:val="0"/>
                <w:noProof/>
                <w:kern w:val="2"/>
                <w:sz w:val="24"/>
                <w:szCs w:val="24"/>
                <w14:ligatures w14:val="standardContextual"/>
              </w:rPr>
              <w:tab/>
            </w:r>
            <w:r w:rsidR="003A4AD0" w:rsidRPr="00993E70">
              <w:rPr>
                <w:rStyle w:val="Hipercze"/>
                <w:b/>
                <w:noProof/>
              </w:rPr>
              <w:t>TERMIN SKŁADANIA I OTWARCIA OFERT, OTWARCIE OFERT</w:t>
            </w:r>
            <w:r w:rsidR="003A4AD0">
              <w:rPr>
                <w:noProof/>
                <w:webHidden/>
              </w:rPr>
              <w:tab/>
            </w:r>
            <w:r w:rsidR="003A4AD0">
              <w:rPr>
                <w:noProof/>
                <w:webHidden/>
              </w:rPr>
              <w:fldChar w:fldCharType="begin"/>
            </w:r>
            <w:r w:rsidR="003A4AD0">
              <w:rPr>
                <w:noProof/>
                <w:webHidden/>
              </w:rPr>
              <w:instrText xml:space="preserve"> PAGEREF _Toc227758908 \h </w:instrText>
            </w:r>
            <w:r w:rsidR="003A4AD0">
              <w:rPr>
                <w:noProof/>
                <w:webHidden/>
              </w:rPr>
            </w:r>
            <w:r w:rsidR="003A4AD0">
              <w:rPr>
                <w:noProof/>
                <w:webHidden/>
              </w:rPr>
              <w:fldChar w:fldCharType="separate"/>
            </w:r>
            <w:r w:rsidR="00B44C3D">
              <w:rPr>
                <w:noProof/>
                <w:webHidden/>
              </w:rPr>
              <w:t>29</w:t>
            </w:r>
            <w:r w:rsidR="003A4AD0">
              <w:rPr>
                <w:noProof/>
                <w:webHidden/>
              </w:rPr>
              <w:fldChar w:fldCharType="end"/>
            </w:r>
          </w:hyperlink>
        </w:p>
        <w:p w14:paraId="6D81A738" w14:textId="17763847" w:rsidR="003A4AD0" w:rsidRDefault="008F19F2">
          <w:pPr>
            <w:pStyle w:val="Spistreci2"/>
            <w:rPr>
              <w:rFonts w:eastAsiaTheme="minorEastAsia" w:cstheme="minorBidi"/>
              <w:smallCaps w:val="0"/>
              <w:noProof/>
              <w:kern w:val="2"/>
              <w:sz w:val="24"/>
              <w:szCs w:val="24"/>
              <w14:ligatures w14:val="standardContextual"/>
            </w:rPr>
          </w:pPr>
          <w:hyperlink w:anchor="_Toc227758909" w:history="1">
            <w:r w:rsidR="003A4AD0" w:rsidRPr="00993E70">
              <w:rPr>
                <w:rStyle w:val="Hipercze"/>
                <w:b/>
                <w:noProof/>
              </w:rPr>
              <w:t>6.3.</w:t>
            </w:r>
            <w:r w:rsidR="003A4AD0">
              <w:rPr>
                <w:rFonts w:eastAsiaTheme="minorEastAsia" w:cstheme="minorBidi"/>
                <w:smallCaps w:val="0"/>
                <w:noProof/>
                <w:kern w:val="2"/>
                <w:sz w:val="24"/>
                <w:szCs w:val="24"/>
                <w14:ligatures w14:val="standardContextual"/>
              </w:rPr>
              <w:tab/>
            </w:r>
            <w:r w:rsidR="003A4AD0" w:rsidRPr="00993E70">
              <w:rPr>
                <w:rStyle w:val="Hipercze"/>
                <w:b/>
                <w:noProof/>
              </w:rPr>
              <w:t>TERMIN ZWIĄZANIA OFERTĄ</w:t>
            </w:r>
            <w:r w:rsidR="003A4AD0">
              <w:rPr>
                <w:noProof/>
                <w:webHidden/>
              </w:rPr>
              <w:tab/>
            </w:r>
            <w:r w:rsidR="003A4AD0">
              <w:rPr>
                <w:noProof/>
                <w:webHidden/>
              </w:rPr>
              <w:fldChar w:fldCharType="begin"/>
            </w:r>
            <w:r w:rsidR="003A4AD0">
              <w:rPr>
                <w:noProof/>
                <w:webHidden/>
              </w:rPr>
              <w:instrText xml:space="preserve"> PAGEREF _Toc227758909 \h </w:instrText>
            </w:r>
            <w:r w:rsidR="003A4AD0">
              <w:rPr>
                <w:noProof/>
                <w:webHidden/>
              </w:rPr>
            </w:r>
            <w:r w:rsidR="003A4AD0">
              <w:rPr>
                <w:noProof/>
                <w:webHidden/>
              </w:rPr>
              <w:fldChar w:fldCharType="separate"/>
            </w:r>
            <w:r w:rsidR="00B44C3D">
              <w:rPr>
                <w:noProof/>
                <w:webHidden/>
              </w:rPr>
              <w:t>30</w:t>
            </w:r>
            <w:r w:rsidR="003A4AD0">
              <w:rPr>
                <w:noProof/>
                <w:webHidden/>
              </w:rPr>
              <w:fldChar w:fldCharType="end"/>
            </w:r>
          </w:hyperlink>
        </w:p>
        <w:p w14:paraId="21F8F33A" w14:textId="646C3E53" w:rsidR="003A4AD0" w:rsidRDefault="008F19F2">
          <w:pPr>
            <w:pStyle w:val="Spistreci1"/>
            <w:rPr>
              <w:rFonts w:eastAsiaTheme="minorEastAsia" w:cstheme="minorBidi"/>
              <w:b w:val="0"/>
              <w:bCs w:val="0"/>
              <w:caps w:val="0"/>
              <w:kern w:val="2"/>
              <w:sz w:val="24"/>
              <w:szCs w:val="24"/>
              <w14:ligatures w14:val="standardContextual"/>
            </w:rPr>
          </w:pPr>
          <w:hyperlink w:anchor="_Toc227758910" w:history="1">
            <w:r w:rsidR="003A4AD0" w:rsidRPr="00993E70">
              <w:rPr>
                <w:rStyle w:val="Hipercze"/>
              </w:rPr>
              <w:t>7</w:t>
            </w:r>
            <w:r w:rsidR="003A4AD0">
              <w:rPr>
                <w:rFonts w:eastAsiaTheme="minorEastAsia" w:cstheme="minorBidi"/>
                <w:b w:val="0"/>
                <w:bCs w:val="0"/>
                <w:caps w:val="0"/>
                <w:kern w:val="2"/>
                <w:sz w:val="24"/>
                <w:szCs w:val="24"/>
                <w14:ligatures w14:val="standardContextual"/>
              </w:rPr>
              <w:tab/>
            </w:r>
            <w:r w:rsidR="003A4AD0" w:rsidRPr="00993E70">
              <w:rPr>
                <w:rStyle w:val="Hipercze"/>
              </w:rPr>
              <w:t>KRYTERIA I ZASADY OCENY OFERT. aukcja elektroniczna</w:t>
            </w:r>
            <w:r w:rsidR="003A4AD0">
              <w:rPr>
                <w:webHidden/>
              </w:rPr>
              <w:tab/>
            </w:r>
            <w:r w:rsidR="003A4AD0">
              <w:rPr>
                <w:webHidden/>
              </w:rPr>
              <w:fldChar w:fldCharType="begin"/>
            </w:r>
            <w:r w:rsidR="003A4AD0">
              <w:rPr>
                <w:webHidden/>
              </w:rPr>
              <w:instrText xml:space="preserve"> PAGEREF _Toc227758910 \h </w:instrText>
            </w:r>
            <w:r w:rsidR="003A4AD0">
              <w:rPr>
                <w:webHidden/>
              </w:rPr>
            </w:r>
            <w:r w:rsidR="003A4AD0">
              <w:rPr>
                <w:webHidden/>
              </w:rPr>
              <w:fldChar w:fldCharType="separate"/>
            </w:r>
            <w:r w:rsidR="00B44C3D">
              <w:rPr>
                <w:webHidden/>
              </w:rPr>
              <w:t>30</w:t>
            </w:r>
            <w:r w:rsidR="003A4AD0">
              <w:rPr>
                <w:webHidden/>
              </w:rPr>
              <w:fldChar w:fldCharType="end"/>
            </w:r>
          </w:hyperlink>
        </w:p>
        <w:p w14:paraId="6697B07D" w14:textId="39C44BE5" w:rsidR="003A4AD0" w:rsidRDefault="008F19F2">
          <w:pPr>
            <w:pStyle w:val="Spistreci2"/>
            <w:rPr>
              <w:rFonts w:eastAsiaTheme="minorEastAsia" w:cstheme="minorBidi"/>
              <w:smallCaps w:val="0"/>
              <w:noProof/>
              <w:kern w:val="2"/>
              <w:sz w:val="24"/>
              <w:szCs w:val="24"/>
              <w14:ligatures w14:val="standardContextual"/>
            </w:rPr>
          </w:pPr>
          <w:hyperlink w:anchor="_Toc227758911" w:history="1">
            <w:r w:rsidR="003A4AD0" w:rsidRPr="00993E70">
              <w:rPr>
                <w:rStyle w:val="Hipercze"/>
                <w:b/>
                <w:noProof/>
              </w:rPr>
              <w:t>7.1.</w:t>
            </w:r>
            <w:r w:rsidR="003A4AD0">
              <w:rPr>
                <w:rFonts w:eastAsiaTheme="minorEastAsia" w:cstheme="minorBidi"/>
                <w:smallCaps w:val="0"/>
                <w:noProof/>
                <w:kern w:val="2"/>
                <w:sz w:val="24"/>
                <w:szCs w:val="24"/>
                <w14:ligatures w14:val="standardContextual"/>
              </w:rPr>
              <w:tab/>
            </w:r>
            <w:r w:rsidR="003A4AD0" w:rsidRPr="00993E70">
              <w:rPr>
                <w:rStyle w:val="Hipercze"/>
                <w:b/>
                <w:noProof/>
              </w:rPr>
              <w:t>TRYB OCENY OFERT</w:t>
            </w:r>
            <w:r w:rsidR="003A4AD0">
              <w:rPr>
                <w:noProof/>
                <w:webHidden/>
              </w:rPr>
              <w:tab/>
            </w:r>
            <w:r w:rsidR="003A4AD0">
              <w:rPr>
                <w:noProof/>
                <w:webHidden/>
              </w:rPr>
              <w:fldChar w:fldCharType="begin"/>
            </w:r>
            <w:r w:rsidR="003A4AD0">
              <w:rPr>
                <w:noProof/>
                <w:webHidden/>
              </w:rPr>
              <w:instrText xml:space="preserve"> PAGEREF _Toc227758911 \h </w:instrText>
            </w:r>
            <w:r w:rsidR="003A4AD0">
              <w:rPr>
                <w:noProof/>
                <w:webHidden/>
              </w:rPr>
            </w:r>
            <w:r w:rsidR="003A4AD0">
              <w:rPr>
                <w:noProof/>
                <w:webHidden/>
              </w:rPr>
              <w:fldChar w:fldCharType="separate"/>
            </w:r>
            <w:r w:rsidR="00B44C3D">
              <w:rPr>
                <w:noProof/>
                <w:webHidden/>
              </w:rPr>
              <w:t>30</w:t>
            </w:r>
            <w:r w:rsidR="003A4AD0">
              <w:rPr>
                <w:noProof/>
                <w:webHidden/>
              </w:rPr>
              <w:fldChar w:fldCharType="end"/>
            </w:r>
          </w:hyperlink>
        </w:p>
        <w:p w14:paraId="645AA2FE" w14:textId="3402A9C1" w:rsidR="003A4AD0" w:rsidRDefault="008F19F2">
          <w:pPr>
            <w:pStyle w:val="Spistreci2"/>
            <w:rPr>
              <w:rFonts w:eastAsiaTheme="minorEastAsia" w:cstheme="minorBidi"/>
              <w:smallCaps w:val="0"/>
              <w:noProof/>
              <w:kern w:val="2"/>
              <w:sz w:val="24"/>
              <w:szCs w:val="24"/>
              <w14:ligatures w14:val="standardContextual"/>
            </w:rPr>
          </w:pPr>
          <w:hyperlink w:anchor="_Toc227758912" w:history="1">
            <w:r w:rsidR="003A4AD0" w:rsidRPr="00993E70">
              <w:rPr>
                <w:rStyle w:val="Hipercze"/>
                <w:b/>
                <w:noProof/>
              </w:rPr>
              <w:t>7.2.</w:t>
            </w:r>
            <w:r w:rsidR="003A4AD0">
              <w:rPr>
                <w:rFonts w:eastAsiaTheme="minorEastAsia" w:cstheme="minorBidi"/>
                <w:smallCaps w:val="0"/>
                <w:noProof/>
                <w:kern w:val="2"/>
                <w:sz w:val="24"/>
                <w:szCs w:val="24"/>
                <w14:ligatures w14:val="standardContextual"/>
              </w:rPr>
              <w:tab/>
            </w:r>
            <w:r w:rsidR="003A4AD0" w:rsidRPr="00993E70">
              <w:rPr>
                <w:rStyle w:val="Hipercze"/>
                <w:b/>
                <w:noProof/>
              </w:rPr>
              <w:t>KRYTERIA WYBORU NAJKORZYSTNIEJSZEJ OFERTY</w:t>
            </w:r>
            <w:r w:rsidR="003A4AD0">
              <w:rPr>
                <w:noProof/>
                <w:webHidden/>
              </w:rPr>
              <w:tab/>
            </w:r>
            <w:r w:rsidR="003A4AD0">
              <w:rPr>
                <w:noProof/>
                <w:webHidden/>
              </w:rPr>
              <w:fldChar w:fldCharType="begin"/>
            </w:r>
            <w:r w:rsidR="003A4AD0">
              <w:rPr>
                <w:noProof/>
                <w:webHidden/>
              </w:rPr>
              <w:instrText xml:space="preserve"> PAGEREF _Toc227758912 \h </w:instrText>
            </w:r>
            <w:r w:rsidR="003A4AD0">
              <w:rPr>
                <w:noProof/>
                <w:webHidden/>
              </w:rPr>
            </w:r>
            <w:r w:rsidR="003A4AD0">
              <w:rPr>
                <w:noProof/>
                <w:webHidden/>
              </w:rPr>
              <w:fldChar w:fldCharType="separate"/>
            </w:r>
            <w:r w:rsidR="00B44C3D">
              <w:rPr>
                <w:noProof/>
                <w:webHidden/>
              </w:rPr>
              <w:t>31</w:t>
            </w:r>
            <w:r w:rsidR="003A4AD0">
              <w:rPr>
                <w:noProof/>
                <w:webHidden/>
              </w:rPr>
              <w:fldChar w:fldCharType="end"/>
            </w:r>
          </w:hyperlink>
        </w:p>
        <w:p w14:paraId="042BE695" w14:textId="11A8569B" w:rsidR="003A4AD0" w:rsidRDefault="008F19F2">
          <w:pPr>
            <w:pStyle w:val="Spistreci2"/>
            <w:rPr>
              <w:rFonts w:eastAsiaTheme="minorEastAsia" w:cstheme="minorBidi"/>
              <w:smallCaps w:val="0"/>
              <w:noProof/>
              <w:kern w:val="2"/>
              <w:sz w:val="24"/>
              <w:szCs w:val="24"/>
              <w14:ligatures w14:val="standardContextual"/>
            </w:rPr>
          </w:pPr>
          <w:hyperlink w:anchor="_Toc227758913" w:history="1">
            <w:r w:rsidR="003A4AD0" w:rsidRPr="00993E70">
              <w:rPr>
                <w:rStyle w:val="Hipercze"/>
                <w:b/>
                <w:noProof/>
              </w:rPr>
              <w:t>7.3.</w:t>
            </w:r>
            <w:r w:rsidR="003A4AD0">
              <w:rPr>
                <w:rFonts w:eastAsiaTheme="minorEastAsia" w:cstheme="minorBidi"/>
                <w:smallCaps w:val="0"/>
                <w:noProof/>
                <w:kern w:val="2"/>
                <w:sz w:val="24"/>
                <w:szCs w:val="24"/>
                <w14:ligatures w14:val="standardContextual"/>
              </w:rPr>
              <w:tab/>
            </w:r>
            <w:r w:rsidR="003A4AD0" w:rsidRPr="00993E70">
              <w:rPr>
                <w:rStyle w:val="Hipercze"/>
                <w:b/>
                <w:noProof/>
              </w:rPr>
              <w:t>ZASADY OCENY OFERT WEDŁUG USTALONYCH KRYTERIÓW</w:t>
            </w:r>
            <w:r w:rsidR="003A4AD0">
              <w:rPr>
                <w:noProof/>
                <w:webHidden/>
              </w:rPr>
              <w:tab/>
            </w:r>
            <w:r w:rsidR="003A4AD0">
              <w:rPr>
                <w:noProof/>
                <w:webHidden/>
              </w:rPr>
              <w:fldChar w:fldCharType="begin"/>
            </w:r>
            <w:r w:rsidR="003A4AD0">
              <w:rPr>
                <w:noProof/>
                <w:webHidden/>
              </w:rPr>
              <w:instrText xml:space="preserve"> PAGEREF _Toc227758913 \h </w:instrText>
            </w:r>
            <w:r w:rsidR="003A4AD0">
              <w:rPr>
                <w:noProof/>
                <w:webHidden/>
              </w:rPr>
            </w:r>
            <w:r w:rsidR="003A4AD0">
              <w:rPr>
                <w:noProof/>
                <w:webHidden/>
              </w:rPr>
              <w:fldChar w:fldCharType="separate"/>
            </w:r>
            <w:r w:rsidR="00B44C3D">
              <w:rPr>
                <w:noProof/>
                <w:webHidden/>
              </w:rPr>
              <w:t>31</w:t>
            </w:r>
            <w:r w:rsidR="003A4AD0">
              <w:rPr>
                <w:noProof/>
                <w:webHidden/>
              </w:rPr>
              <w:fldChar w:fldCharType="end"/>
            </w:r>
          </w:hyperlink>
        </w:p>
        <w:p w14:paraId="2339A2B8" w14:textId="1E84E7DD" w:rsidR="003A4AD0" w:rsidRDefault="008F19F2">
          <w:pPr>
            <w:pStyle w:val="Spistreci2"/>
            <w:rPr>
              <w:rFonts w:eastAsiaTheme="minorEastAsia" w:cstheme="minorBidi"/>
              <w:smallCaps w:val="0"/>
              <w:noProof/>
              <w:kern w:val="2"/>
              <w:sz w:val="24"/>
              <w:szCs w:val="24"/>
              <w14:ligatures w14:val="standardContextual"/>
            </w:rPr>
          </w:pPr>
          <w:hyperlink w:anchor="_Toc227758914" w:history="1">
            <w:r w:rsidR="003A4AD0" w:rsidRPr="00993E70">
              <w:rPr>
                <w:rStyle w:val="Hipercze"/>
                <w:b/>
                <w:noProof/>
              </w:rPr>
              <w:t>7.4.</w:t>
            </w:r>
            <w:r w:rsidR="003A4AD0">
              <w:rPr>
                <w:rFonts w:eastAsiaTheme="minorEastAsia" w:cstheme="minorBidi"/>
                <w:smallCaps w:val="0"/>
                <w:noProof/>
                <w:kern w:val="2"/>
                <w:sz w:val="24"/>
                <w:szCs w:val="24"/>
                <w14:ligatures w14:val="standardContextual"/>
              </w:rPr>
              <w:tab/>
            </w:r>
            <w:r w:rsidR="003A4AD0" w:rsidRPr="00993E70">
              <w:rPr>
                <w:rStyle w:val="Hipercze"/>
                <w:b/>
                <w:noProof/>
              </w:rPr>
              <w:t>AUKCJA ELEKTRONICZNA</w:t>
            </w:r>
            <w:r w:rsidR="003A4AD0">
              <w:rPr>
                <w:noProof/>
                <w:webHidden/>
              </w:rPr>
              <w:tab/>
            </w:r>
            <w:r w:rsidR="003A4AD0">
              <w:rPr>
                <w:noProof/>
                <w:webHidden/>
              </w:rPr>
              <w:fldChar w:fldCharType="begin"/>
            </w:r>
            <w:r w:rsidR="003A4AD0">
              <w:rPr>
                <w:noProof/>
                <w:webHidden/>
              </w:rPr>
              <w:instrText xml:space="preserve"> PAGEREF _Toc227758914 \h </w:instrText>
            </w:r>
            <w:r w:rsidR="003A4AD0">
              <w:rPr>
                <w:noProof/>
                <w:webHidden/>
              </w:rPr>
            </w:r>
            <w:r w:rsidR="003A4AD0">
              <w:rPr>
                <w:noProof/>
                <w:webHidden/>
              </w:rPr>
              <w:fldChar w:fldCharType="separate"/>
            </w:r>
            <w:r w:rsidR="00B44C3D">
              <w:rPr>
                <w:noProof/>
                <w:webHidden/>
              </w:rPr>
              <w:t>32</w:t>
            </w:r>
            <w:r w:rsidR="003A4AD0">
              <w:rPr>
                <w:noProof/>
                <w:webHidden/>
              </w:rPr>
              <w:fldChar w:fldCharType="end"/>
            </w:r>
          </w:hyperlink>
        </w:p>
        <w:p w14:paraId="75243658" w14:textId="3529B3FB" w:rsidR="003A4AD0" w:rsidRDefault="008F19F2">
          <w:pPr>
            <w:pStyle w:val="Spistreci1"/>
            <w:rPr>
              <w:rFonts w:eastAsiaTheme="minorEastAsia" w:cstheme="minorBidi"/>
              <w:b w:val="0"/>
              <w:bCs w:val="0"/>
              <w:caps w:val="0"/>
              <w:kern w:val="2"/>
              <w:sz w:val="24"/>
              <w:szCs w:val="24"/>
              <w14:ligatures w14:val="standardContextual"/>
            </w:rPr>
          </w:pPr>
          <w:hyperlink w:anchor="_Toc227758915" w:history="1">
            <w:r w:rsidR="003A4AD0" w:rsidRPr="00993E70">
              <w:rPr>
                <w:rStyle w:val="Hipercze"/>
              </w:rPr>
              <w:t>8</w:t>
            </w:r>
            <w:r w:rsidR="003A4AD0">
              <w:rPr>
                <w:rFonts w:eastAsiaTheme="minorEastAsia" w:cstheme="minorBidi"/>
                <w:b w:val="0"/>
                <w:bCs w:val="0"/>
                <w:caps w:val="0"/>
                <w:kern w:val="2"/>
                <w:sz w:val="24"/>
                <w:szCs w:val="24"/>
                <w14:ligatures w14:val="standardContextual"/>
              </w:rPr>
              <w:tab/>
            </w:r>
            <w:r w:rsidR="003A4AD0" w:rsidRPr="00993E70">
              <w:rPr>
                <w:rStyle w:val="Hipercze"/>
              </w:rPr>
              <w:t>ZABEZPIECZENIE NALEŻYTEGO WYKONANIA UMOWY</w:t>
            </w:r>
            <w:r w:rsidR="003A4AD0">
              <w:rPr>
                <w:webHidden/>
              </w:rPr>
              <w:tab/>
            </w:r>
            <w:r w:rsidR="003A4AD0">
              <w:rPr>
                <w:webHidden/>
              </w:rPr>
              <w:fldChar w:fldCharType="begin"/>
            </w:r>
            <w:r w:rsidR="003A4AD0">
              <w:rPr>
                <w:webHidden/>
              </w:rPr>
              <w:instrText xml:space="preserve"> PAGEREF _Toc227758915 \h </w:instrText>
            </w:r>
            <w:r w:rsidR="003A4AD0">
              <w:rPr>
                <w:webHidden/>
              </w:rPr>
            </w:r>
            <w:r w:rsidR="003A4AD0">
              <w:rPr>
                <w:webHidden/>
              </w:rPr>
              <w:fldChar w:fldCharType="separate"/>
            </w:r>
            <w:r w:rsidR="00B44C3D">
              <w:rPr>
                <w:webHidden/>
              </w:rPr>
              <w:t>32</w:t>
            </w:r>
            <w:r w:rsidR="003A4AD0">
              <w:rPr>
                <w:webHidden/>
              </w:rPr>
              <w:fldChar w:fldCharType="end"/>
            </w:r>
          </w:hyperlink>
        </w:p>
        <w:p w14:paraId="0945D571" w14:textId="0EA97594" w:rsidR="003A4AD0" w:rsidRDefault="008F19F2">
          <w:pPr>
            <w:pStyle w:val="Spistreci1"/>
            <w:rPr>
              <w:rFonts w:eastAsiaTheme="minorEastAsia" w:cstheme="minorBidi"/>
              <w:b w:val="0"/>
              <w:bCs w:val="0"/>
              <w:caps w:val="0"/>
              <w:kern w:val="2"/>
              <w:sz w:val="24"/>
              <w:szCs w:val="24"/>
              <w14:ligatures w14:val="standardContextual"/>
            </w:rPr>
          </w:pPr>
          <w:hyperlink w:anchor="_Toc227758916" w:history="1">
            <w:r w:rsidR="003A4AD0" w:rsidRPr="00993E70">
              <w:rPr>
                <w:rStyle w:val="Hipercze"/>
              </w:rPr>
              <w:t>9</w:t>
            </w:r>
            <w:r w:rsidR="003A4AD0">
              <w:rPr>
                <w:rFonts w:eastAsiaTheme="minorEastAsia" w:cstheme="minorBidi"/>
                <w:b w:val="0"/>
                <w:bCs w:val="0"/>
                <w:caps w:val="0"/>
                <w:kern w:val="2"/>
                <w:sz w:val="24"/>
                <w:szCs w:val="24"/>
                <w14:ligatures w14:val="standardContextual"/>
              </w:rPr>
              <w:tab/>
            </w:r>
            <w:r w:rsidR="003A4AD0" w:rsidRPr="00993E70">
              <w:rPr>
                <w:rStyle w:val="Hipercze"/>
              </w:rPr>
              <w:t>Projektowane postanowienia UMOWY</w:t>
            </w:r>
            <w:r w:rsidR="003A4AD0">
              <w:rPr>
                <w:webHidden/>
              </w:rPr>
              <w:tab/>
            </w:r>
            <w:r w:rsidR="003A4AD0">
              <w:rPr>
                <w:webHidden/>
              </w:rPr>
              <w:fldChar w:fldCharType="begin"/>
            </w:r>
            <w:r w:rsidR="003A4AD0">
              <w:rPr>
                <w:webHidden/>
              </w:rPr>
              <w:instrText xml:space="preserve"> PAGEREF _Toc227758916 \h </w:instrText>
            </w:r>
            <w:r w:rsidR="003A4AD0">
              <w:rPr>
                <w:webHidden/>
              </w:rPr>
            </w:r>
            <w:r w:rsidR="003A4AD0">
              <w:rPr>
                <w:webHidden/>
              </w:rPr>
              <w:fldChar w:fldCharType="separate"/>
            </w:r>
            <w:r w:rsidR="00B44C3D">
              <w:rPr>
                <w:webHidden/>
              </w:rPr>
              <w:t>33</w:t>
            </w:r>
            <w:r w:rsidR="003A4AD0">
              <w:rPr>
                <w:webHidden/>
              </w:rPr>
              <w:fldChar w:fldCharType="end"/>
            </w:r>
          </w:hyperlink>
        </w:p>
        <w:p w14:paraId="571A131C" w14:textId="0E3C6EB3" w:rsidR="003A4AD0" w:rsidRDefault="008F19F2">
          <w:pPr>
            <w:pStyle w:val="Spistreci1"/>
            <w:rPr>
              <w:rFonts w:eastAsiaTheme="minorEastAsia" w:cstheme="minorBidi"/>
              <w:b w:val="0"/>
              <w:bCs w:val="0"/>
              <w:caps w:val="0"/>
              <w:kern w:val="2"/>
              <w:sz w:val="24"/>
              <w:szCs w:val="24"/>
              <w14:ligatures w14:val="standardContextual"/>
            </w:rPr>
          </w:pPr>
          <w:hyperlink w:anchor="_Toc227758917" w:history="1">
            <w:r w:rsidR="003A4AD0" w:rsidRPr="00993E70">
              <w:rPr>
                <w:rStyle w:val="Hipercze"/>
              </w:rPr>
              <w:t>10</w:t>
            </w:r>
            <w:r w:rsidR="003A4AD0">
              <w:rPr>
                <w:rFonts w:eastAsiaTheme="minorEastAsia" w:cstheme="minorBidi"/>
                <w:b w:val="0"/>
                <w:bCs w:val="0"/>
                <w:caps w:val="0"/>
                <w:kern w:val="2"/>
                <w:sz w:val="24"/>
                <w:szCs w:val="24"/>
                <w14:ligatures w14:val="standardContextual"/>
              </w:rPr>
              <w:tab/>
            </w:r>
            <w:r w:rsidR="003A4AD0" w:rsidRPr="00993E70">
              <w:rPr>
                <w:rStyle w:val="Hipercze"/>
              </w:rPr>
              <w:t>POUCZENIE O ŚRODKACH OCHRONY PRAWNEJ</w:t>
            </w:r>
            <w:r w:rsidR="003A4AD0">
              <w:rPr>
                <w:webHidden/>
              </w:rPr>
              <w:tab/>
            </w:r>
            <w:r w:rsidR="003A4AD0">
              <w:rPr>
                <w:webHidden/>
              </w:rPr>
              <w:fldChar w:fldCharType="begin"/>
            </w:r>
            <w:r w:rsidR="003A4AD0">
              <w:rPr>
                <w:webHidden/>
              </w:rPr>
              <w:instrText xml:space="preserve"> PAGEREF _Toc227758917 \h </w:instrText>
            </w:r>
            <w:r w:rsidR="003A4AD0">
              <w:rPr>
                <w:webHidden/>
              </w:rPr>
            </w:r>
            <w:r w:rsidR="003A4AD0">
              <w:rPr>
                <w:webHidden/>
              </w:rPr>
              <w:fldChar w:fldCharType="separate"/>
            </w:r>
            <w:r w:rsidR="00B44C3D">
              <w:rPr>
                <w:webHidden/>
              </w:rPr>
              <w:t>33</w:t>
            </w:r>
            <w:r w:rsidR="003A4AD0">
              <w:rPr>
                <w:webHidden/>
              </w:rPr>
              <w:fldChar w:fldCharType="end"/>
            </w:r>
          </w:hyperlink>
        </w:p>
        <w:p w14:paraId="1E5C08D1" w14:textId="31A3C293" w:rsidR="003A4AD0" w:rsidRDefault="008F19F2">
          <w:pPr>
            <w:pStyle w:val="Spistreci1"/>
            <w:rPr>
              <w:rFonts w:eastAsiaTheme="minorEastAsia" w:cstheme="minorBidi"/>
              <w:b w:val="0"/>
              <w:bCs w:val="0"/>
              <w:caps w:val="0"/>
              <w:kern w:val="2"/>
              <w:sz w:val="24"/>
              <w:szCs w:val="24"/>
              <w14:ligatures w14:val="standardContextual"/>
            </w:rPr>
          </w:pPr>
          <w:hyperlink w:anchor="_Toc227758918" w:history="1">
            <w:r w:rsidR="003A4AD0" w:rsidRPr="00993E70">
              <w:rPr>
                <w:rStyle w:val="Hipercze"/>
              </w:rPr>
              <w:t>11</w:t>
            </w:r>
            <w:r w:rsidR="003A4AD0">
              <w:rPr>
                <w:rFonts w:eastAsiaTheme="minorEastAsia" w:cstheme="minorBidi"/>
                <w:b w:val="0"/>
                <w:bCs w:val="0"/>
                <w:caps w:val="0"/>
                <w:kern w:val="2"/>
                <w:sz w:val="24"/>
                <w:szCs w:val="24"/>
                <w14:ligatures w14:val="standardContextual"/>
              </w:rPr>
              <w:tab/>
            </w:r>
            <w:r w:rsidR="003A4AD0" w:rsidRPr="00993E70">
              <w:rPr>
                <w:rStyle w:val="Hipercze"/>
              </w:rPr>
              <w:t>INFORMACJE O FORMALNOŚCIACH, JAKIE POWINNY ZOSTAĆ DOPEŁNIONE PO WYBORZE OFERTY W CELU ZAWARCIA UMOWY</w:t>
            </w:r>
            <w:r w:rsidR="003A4AD0">
              <w:rPr>
                <w:webHidden/>
              </w:rPr>
              <w:tab/>
            </w:r>
            <w:r w:rsidR="003A4AD0">
              <w:rPr>
                <w:webHidden/>
              </w:rPr>
              <w:fldChar w:fldCharType="begin"/>
            </w:r>
            <w:r w:rsidR="003A4AD0">
              <w:rPr>
                <w:webHidden/>
              </w:rPr>
              <w:instrText xml:space="preserve"> PAGEREF _Toc227758918 \h </w:instrText>
            </w:r>
            <w:r w:rsidR="003A4AD0">
              <w:rPr>
                <w:webHidden/>
              </w:rPr>
            </w:r>
            <w:r w:rsidR="003A4AD0">
              <w:rPr>
                <w:webHidden/>
              </w:rPr>
              <w:fldChar w:fldCharType="separate"/>
            </w:r>
            <w:r w:rsidR="00B44C3D">
              <w:rPr>
                <w:webHidden/>
              </w:rPr>
              <w:t>34</w:t>
            </w:r>
            <w:r w:rsidR="003A4AD0">
              <w:rPr>
                <w:webHidden/>
              </w:rPr>
              <w:fldChar w:fldCharType="end"/>
            </w:r>
          </w:hyperlink>
        </w:p>
        <w:p w14:paraId="4BCB0621" w14:textId="3DFB98FA" w:rsidR="003A4AD0" w:rsidRDefault="008F19F2">
          <w:pPr>
            <w:pStyle w:val="Spistreci2"/>
            <w:tabs>
              <w:tab w:val="left" w:pos="993"/>
            </w:tabs>
            <w:rPr>
              <w:rFonts w:eastAsiaTheme="minorEastAsia" w:cstheme="minorBidi"/>
              <w:smallCaps w:val="0"/>
              <w:noProof/>
              <w:kern w:val="2"/>
              <w:sz w:val="24"/>
              <w:szCs w:val="24"/>
              <w14:ligatures w14:val="standardContextual"/>
            </w:rPr>
          </w:pPr>
          <w:hyperlink w:anchor="_Toc227758919" w:history="1">
            <w:r w:rsidR="003A4AD0" w:rsidRPr="00993E70">
              <w:rPr>
                <w:rStyle w:val="Hipercze"/>
                <w:b/>
                <w:noProof/>
              </w:rPr>
              <w:t>11.1.</w:t>
            </w:r>
            <w:r w:rsidR="003A4AD0">
              <w:rPr>
                <w:rFonts w:eastAsiaTheme="minorEastAsia" w:cstheme="minorBidi"/>
                <w:smallCaps w:val="0"/>
                <w:noProof/>
                <w:kern w:val="2"/>
                <w:sz w:val="24"/>
                <w:szCs w:val="24"/>
                <w14:ligatures w14:val="standardContextual"/>
              </w:rPr>
              <w:tab/>
            </w:r>
            <w:r w:rsidR="003A4AD0" w:rsidRPr="00993E70">
              <w:rPr>
                <w:rStyle w:val="Hipercze"/>
                <w:b/>
                <w:noProof/>
              </w:rPr>
              <w:t>WARUNKI ZAWARCIA UMOWY</w:t>
            </w:r>
            <w:r w:rsidR="003A4AD0">
              <w:rPr>
                <w:noProof/>
                <w:webHidden/>
              </w:rPr>
              <w:tab/>
            </w:r>
            <w:r w:rsidR="003A4AD0">
              <w:rPr>
                <w:noProof/>
                <w:webHidden/>
              </w:rPr>
              <w:fldChar w:fldCharType="begin"/>
            </w:r>
            <w:r w:rsidR="003A4AD0">
              <w:rPr>
                <w:noProof/>
                <w:webHidden/>
              </w:rPr>
              <w:instrText xml:space="preserve"> PAGEREF _Toc227758919 \h </w:instrText>
            </w:r>
            <w:r w:rsidR="003A4AD0">
              <w:rPr>
                <w:noProof/>
                <w:webHidden/>
              </w:rPr>
            </w:r>
            <w:r w:rsidR="003A4AD0">
              <w:rPr>
                <w:noProof/>
                <w:webHidden/>
              </w:rPr>
              <w:fldChar w:fldCharType="separate"/>
            </w:r>
            <w:r w:rsidR="00B44C3D">
              <w:rPr>
                <w:noProof/>
                <w:webHidden/>
              </w:rPr>
              <w:t>34</w:t>
            </w:r>
            <w:r w:rsidR="003A4AD0">
              <w:rPr>
                <w:noProof/>
                <w:webHidden/>
              </w:rPr>
              <w:fldChar w:fldCharType="end"/>
            </w:r>
          </w:hyperlink>
        </w:p>
        <w:p w14:paraId="46B6EF6A" w14:textId="46268C08" w:rsidR="003A4AD0" w:rsidRDefault="008F19F2">
          <w:pPr>
            <w:pStyle w:val="Spistreci1"/>
            <w:rPr>
              <w:rFonts w:eastAsiaTheme="minorEastAsia" w:cstheme="minorBidi"/>
              <w:b w:val="0"/>
              <w:bCs w:val="0"/>
              <w:caps w:val="0"/>
              <w:kern w:val="2"/>
              <w:sz w:val="24"/>
              <w:szCs w:val="24"/>
              <w14:ligatures w14:val="standardContextual"/>
            </w:rPr>
          </w:pPr>
          <w:hyperlink w:anchor="_Toc227758920" w:history="1">
            <w:r w:rsidR="003A4AD0" w:rsidRPr="00993E70">
              <w:rPr>
                <w:rStyle w:val="Hipercze"/>
              </w:rPr>
              <w:t>12</w:t>
            </w:r>
            <w:r w:rsidR="003A4AD0">
              <w:rPr>
                <w:rFonts w:eastAsiaTheme="minorEastAsia" w:cstheme="minorBidi"/>
                <w:b w:val="0"/>
                <w:bCs w:val="0"/>
                <w:caps w:val="0"/>
                <w:kern w:val="2"/>
                <w:sz w:val="24"/>
                <w:szCs w:val="24"/>
                <w14:ligatures w14:val="standardContextual"/>
              </w:rPr>
              <w:tab/>
            </w:r>
            <w:r w:rsidR="003A4AD0" w:rsidRPr="00993E70">
              <w:rPr>
                <w:rStyle w:val="Hipercze"/>
              </w:rPr>
              <w:t>KLAUZULA INFORMACYJNA - ART. 13 RODO</w:t>
            </w:r>
            <w:r w:rsidR="003A4AD0">
              <w:rPr>
                <w:webHidden/>
              </w:rPr>
              <w:tab/>
            </w:r>
            <w:r w:rsidR="003A4AD0">
              <w:rPr>
                <w:webHidden/>
              </w:rPr>
              <w:fldChar w:fldCharType="begin"/>
            </w:r>
            <w:r w:rsidR="003A4AD0">
              <w:rPr>
                <w:webHidden/>
              </w:rPr>
              <w:instrText xml:space="preserve"> PAGEREF _Toc227758920 \h </w:instrText>
            </w:r>
            <w:r w:rsidR="003A4AD0">
              <w:rPr>
                <w:webHidden/>
              </w:rPr>
            </w:r>
            <w:r w:rsidR="003A4AD0">
              <w:rPr>
                <w:webHidden/>
              </w:rPr>
              <w:fldChar w:fldCharType="separate"/>
            </w:r>
            <w:r w:rsidR="00B44C3D">
              <w:rPr>
                <w:webHidden/>
              </w:rPr>
              <w:t>35</w:t>
            </w:r>
            <w:r w:rsidR="003A4AD0">
              <w:rPr>
                <w:webHidden/>
              </w:rPr>
              <w:fldChar w:fldCharType="end"/>
            </w:r>
          </w:hyperlink>
        </w:p>
        <w:p w14:paraId="724E8F5C" w14:textId="730B7DA9" w:rsidR="009F61E6" w:rsidRPr="00BC6385" w:rsidRDefault="009F61E6">
          <w:pPr>
            <w:rPr>
              <w:color w:val="000000" w:themeColor="text1"/>
            </w:rPr>
          </w:pPr>
          <w:r w:rsidRPr="00BC6385">
            <w:rPr>
              <w:b/>
              <w:bCs/>
              <w:color w:val="000000" w:themeColor="text1"/>
            </w:rPr>
            <w:fldChar w:fldCharType="end"/>
          </w:r>
        </w:p>
      </w:sdtContent>
    </w:sdt>
    <w:p w14:paraId="4ADEABC4" w14:textId="77777777" w:rsidR="009F61E6" w:rsidRPr="00BC6385" w:rsidRDefault="009F61E6" w:rsidP="006751AE">
      <w:pPr>
        <w:pStyle w:val="Spistreci1"/>
        <w:rPr>
          <w:color w:val="000000" w:themeColor="text1"/>
          <w:sz w:val="20"/>
        </w:rPr>
      </w:pPr>
    </w:p>
    <w:p w14:paraId="5B70550B" w14:textId="77777777" w:rsidR="0021371C" w:rsidRPr="00BC6385" w:rsidRDefault="0021371C" w:rsidP="0021371C">
      <w:pPr>
        <w:rPr>
          <w:color w:val="000000" w:themeColor="text1"/>
        </w:rPr>
        <w:sectPr w:rsidR="0021371C" w:rsidRPr="00BC6385" w:rsidSect="006751AE">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7F7B74D6" w14:textId="77777777" w:rsidR="0021371C" w:rsidRPr="00BC6385" w:rsidRDefault="0021371C" w:rsidP="0021371C">
      <w:pPr>
        <w:rPr>
          <w:color w:val="000000" w:themeColor="text1"/>
        </w:rPr>
      </w:pPr>
    </w:p>
    <w:p w14:paraId="3E3E40E2" w14:textId="77777777" w:rsidR="00B8339D" w:rsidRPr="00BC6385" w:rsidRDefault="00B8339D" w:rsidP="00F27DCF">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0" w:after="240" w:line="480" w:lineRule="auto"/>
        <w:rPr>
          <w:rFonts w:asciiTheme="minorHAnsi" w:hAnsiTheme="minorHAnsi"/>
          <w:color w:val="000000" w:themeColor="text1"/>
          <w:sz w:val="22"/>
        </w:rPr>
      </w:pPr>
      <w:bookmarkStart w:id="0" w:name="_Toc32565668"/>
      <w:bookmarkStart w:id="1" w:name="_Toc227758881"/>
      <w:r w:rsidRPr="00BC6385">
        <w:rPr>
          <w:rFonts w:asciiTheme="minorHAnsi" w:hAnsiTheme="minorHAnsi"/>
          <w:color w:val="000000" w:themeColor="text1"/>
          <w:sz w:val="22"/>
        </w:rPr>
        <w:t>INFORMACJE OGÓLNE</w:t>
      </w:r>
      <w:bookmarkEnd w:id="0"/>
      <w:bookmarkEnd w:id="1"/>
    </w:p>
    <w:p w14:paraId="754C03C7" w14:textId="77777777" w:rsidR="00915F3D" w:rsidRPr="00BC6385" w:rsidRDefault="00B8339D" w:rsidP="00DD2360">
      <w:pPr>
        <w:pStyle w:val="Nagwek2"/>
        <w:numPr>
          <w:ilvl w:val="1"/>
          <w:numId w:val="2"/>
        </w:numPr>
        <w:spacing w:before="120" w:after="120" w:line="276" w:lineRule="auto"/>
      </w:pPr>
      <w:bookmarkStart w:id="2" w:name="_Toc460422195"/>
      <w:bookmarkStart w:id="3" w:name="_Toc463964206"/>
      <w:bookmarkStart w:id="4" w:name="_Toc32567108"/>
      <w:bookmarkStart w:id="5" w:name="_Toc32567546"/>
      <w:bookmarkStart w:id="6" w:name="_Toc227758882"/>
      <w:r w:rsidRPr="00BC6385">
        <w:rPr>
          <w:b/>
        </w:rPr>
        <w:t>INFORMACJA O ZAMAWIAJĄCYM</w:t>
      </w:r>
      <w:bookmarkStart w:id="7" w:name="_Toc460422197"/>
      <w:bookmarkStart w:id="8" w:name="_Toc463964208"/>
      <w:bookmarkStart w:id="9" w:name="_Toc460422196"/>
      <w:bookmarkStart w:id="10" w:name="_Toc463964207"/>
      <w:bookmarkEnd w:id="2"/>
      <w:bookmarkEnd w:id="3"/>
      <w:bookmarkEnd w:id="4"/>
      <w:bookmarkEnd w:id="5"/>
      <w:bookmarkEnd w:id="6"/>
    </w:p>
    <w:p w14:paraId="0039D5CB" w14:textId="77777777" w:rsidR="00DD2360" w:rsidRPr="00BC6385" w:rsidRDefault="00DD2360" w:rsidP="00DD2360">
      <w:pPr>
        <w:spacing w:before="120"/>
        <w:ind w:left="360"/>
        <w:jc w:val="both"/>
        <w:rPr>
          <w:rFonts w:asciiTheme="minorHAnsi" w:hAnsiTheme="minorHAnsi" w:cstheme="minorHAnsi"/>
          <w:color w:val="000000" w:themeColor="text1"/>
          <w:sz w:val="22"/>
          <w:szCs w:val="22"/>
        </w:rPr>
      </w:pPr>
      <w:r w:rsidRPr="00BC6385">
        <w:rPr>
          <w:rFonts w:asciiTheme="minorHAnsi" w:hAnsiTheme="minorHAnsi" w:cstheme="minorHAnsi"/>
          <w:color w:val="000000" w:themeColor="text1"/>
          <w:sz w:val="22"/>
          <w:szCs w:val="22"/>
        </w:rPr>
        <w:t xml:space="preserve">Zamawiającym jest Zakład Ubezpieczeń Społecznych z siedzibą w Warszawie ul. Szamocka 3, 5 Warszawa, NIP: 5213017228, REGON: 000017756; Oddział ZUS w Bydgoszczy, ul. Świętej Trójcy 33, 85-224 Bydgoszcz, tel. (52) 341-83-08, zwany dalej </w:t>
      </w:r>
      <w:r w:rsidRPr="00BC6385">
        <w:rPr>
          <w:rFonts w:asciiTheme="minorHAnsi" w:hAnsiTheme="minorHAnsi" w:cstheme="minorHAnsi"/>
          <w:b/>
          <w:i/>
          <w:color w:val="000000" w:themeColor="text1"/>
          <w:sz w:val="22"/>
          <w:szCs w:val="22"/>
        </w:rPr>
        <w:t>„Zamawiającym"</w:t>
      </w:r>
      <w:r w:rsidRPr="00BC6385">
        <w:rPr>
          <w:rFonts w:asciiTheme="minorHAnsi" w:hAnsiTheme="minorHAnsi" w:cstheme="minorHAnsi"/>
          <w:color w:val="000000" w:themeColor="text1"/>
          <w:sz w:val="22"/>
          <w:szCs w:val="22"/>
        </w:rPr>
        <w:t xml:space="preserve"> </w:t>
      </w:r>
    </w:p>
    <w:p w14:paraId="45CB80D2" w14:textId="77777777" w:rsidR="00DD2360" w:rsidRPr="00BC6385" w:rsidRDefault="00DD2360" w:rsidP="00DD2360">
      <w:pPr>
        <w:spacing w:before="120" w:after="120"/>
        <w:ind w:firstLine="360"/>
        <w:jc w:val="both"/>
        <w:rPr>
          <w:rFonts w:asciiTheme="minorHAnsi" w:hAnsiTheme="minorHAnsi" w:cstheme="minorHAnsi"/>
          <w:color w:val="000000" w:themeColor="text1"/>
          <w:sz w:val="22"/>
          <w:szCs w:val="22"/>
        </w:rPr>
      </w:pPr>
      <w:r w:rsidRPr="00BC6385">
        <w:rPr>
          <w:rFonts w:asciiTheme="minorHAnsi" w:hAnsiTheme="minorHAnsi" w:cstheme="minorHAnsi"/>
          <w:color w:val="000000" w:themeColor="text1"/>
          <w:sz w:val="22"/>
          <w:szCs w:val="22"/>
        </w:rPr>
        <w:t xml:space="preserve">adres poczty elektronicznej: </w:t>
      </w:r>
      <w:hyperlink r:id="rId16" w:history="1">
        <w:r w:rsidRPr="00BC6385">
          <w:rPr>
            <w:rStyle w:val="Hipercze"/>
            <w:rFonts w:asciiTheme="minorHAnsi" w:hAnsiTheme="minorHAnsi" w:cstheme="minorHAnsi"/>
            <w:color w:val="000000" w:themeColor="text1"/>
            <w:sz w:val="22"/>
            <w:szCs w:val="22"/>
            <w:u w:val="none"/>
          </w:rPr>
          <w:t>zampubl_bydgoszcz@zus.pl</w:t>
        </w:r>
      </w:hyperlink>
    </w:p>
    <w:p w14:paraId="2B19DB59" w14:textId="4753A440" w:rsidR="00DD2360" w:rsidRPr="00BC6385" w:rsidRDefault="00DD2360" w:rsidP="00C02DB2">
      <w:pPr>
        <w:ind w:firstLine="360"/>
        <w:rPr>
          <w:rFonts w:asciiTheme="minorHAnsi" w:hAnsiTheme="minorHAnsi" w:cstheme="minorHAnsi"/>
          <w:color w:val="000000" w:themeColor="text1"/>
          <w:sz w:val="22"/>
          <w:szCs w:val="22"/>
        </w:rPr>
      </w:pPr>
      <w:r w:rsidRPr="00BC6385">
        <w:rPr>
          <w:rFonts w:asciiTheme="minorHAnsi" w:hAnsiTheme="minorHAnsi" w:cstheme="minorHAnsi"/>
          <w:color w:val="000000" w:themeColor="text1"/>
          <w:sz w:val="22"/>
          <w:szCs w:val="22"/>
        </w:rPr>
        <w:t xml:space="preserve">Strona internetowa prowadzonego postępowania: </w:t>
      </w:r>
      <w:hyperlink r:id="rId17" w:history="1">
        <w:r w:rsidR="00C02DB2" w:rsidRPr="00BC6385">
          <w:rPr>
            <w:rStyle w:val="Hipercze"/>
            <w:rFonts w:asciiTheme="minorHAnsi" w:hAnsiTheme="minorHAnsi" w:cstheme="minorHAnsi"/>
            <w:color w:val="000000" w:themeColor="text1"/>
            <w:sz w:val="22"/>
            <w:szCs w:val="22"/>
          </w:rPr>
          <w:t>https://zus.ezamawiajacy.pl/</w:t>
        </w:r>
      </w:hyperlink>
    </w:p>
    <w:p w14:paraId="05ED9403" w14:textId="77777777" w:rsidR="00C02DB2" w:rsidRPr="00BC6385" w:rsidRDefault="00DD2360" w:rsidP="00C02DB2">
      <w:pPr>
        <w:ind w:left="360"/>
        <w:rPr>
          <w:rFonts w:asciiTheme="minorHAnsi" w:hAnsiTheme="minorHAnsi" w:cstheme="minorHAnsi"/>
          <w:color w:val="000000" w:themeColor="text1"/>
          <w:sz w:val="22"/>
          <w:szCs w:val="22"/>
          <w:lang w:eastAsia="en-US"/>
        </w:rPr>
      </w:pPr>
      <w:r w:rsidRPr="00BC6385">
        <w:rPr>
          <w:rFonts w:asciiTheme="minorHAnsi" w:hAnsiTheme="minorHAnsi" w:cstheme="minorHAnsi"/>
          <w:color w:val="000000" w:themeColor="text1"/>
          <w:sz w:val="22"/>
          <w:szCs w:val="22"/>
        </w:rPr>
        <w:t xml:space="preserve">Strona internetowa, na której udostępniane będą zmiany i wyjaśnienia treści SWZ oraz inne dokumenty zamówienia bezpośrednio związane z postępowaniem o udzielenie zamówienia: </w:t>
      </w:r>
    </w:p>
    <w:p w14:paraId="2FAFEF45" w14:textId="77777777" w:rsidR="00C02DB2" w:rsidRPr="00BC6385" w:rsidRDefault="008F19F2" w:rsidP="00C02DB2">
      <w:pPr>
        <w:pStyle w:val="Akapitzlist"/>
        <w:spacing w:before="120" w:after="120"/>
        <w:ind w:left="360"/>
        <w:contextualSpacing w:val="0"/>
        <w:rPr>
          <w:rStyle w:val="Hipercze"/>
          <w:rFonts w:asciiTheme="minorHAnsi" w:hAnsiTheme="minorHAnsi" w:cstheme="minorHAnsi"/>
          <w:color w:val="000000" w:themeColor="text1"/>
          <w:sz w:val="22"/>
        </w:rPr>
      </w:pPr>
      <w:hyperlink r:id="rId18" w:history="1">
        <w:r w:rsidR="00C02DB2" w:rsidRPr="00BC6385">
          <w:rPr>
            <w:rStyle w:val="Hipercze"/>
            <w:rFonts w:asciiTheme="minorHAnsi" w:hAnsiTheme="minorHAnsi" w:cstheme="minorHAnsi"/>
            <w:color w:val="000000" w:themeColor="text1"/>
            <w:sz w:val="22"/>
          </w:rPr>
          <w:t>https://zus.ezamawiajacy.pl/</w:t>
        </w:r>
      </w:hyperlink>
    </w:p>
    <w:p w14:paraId="05EB6286" w14:textId="617F382E" w:rsidR="00FE4B78" w:rsidRPr="00BC6385" w:rsidRDefault="00FE4B78" w:rsidP="00C02DB2">
      <w:pPr>
        <w:pStyle w:val="Akapitzlist"/>
        <w:spacing w:before="120" w:after="120"/>
        <w:ind w:left="360"/>
        <w:contextualSpacing w:val="0"/>
        <w:rPr>
          <w:rFonts w:asciiTheme="minorHAnsi" w:hAnsiTheme="minorHAnsi" w:cstheme="minorHAnsi"/>
          <w:color w:val="000000" w:themeColor="text1"/>
          <w:sz w:val="22"/>
        </w:rPr>
      </w:pPr>
      <w:r w:rsidRPr="00BC6385">
        <w:rPr>
          <w:rStyle w:val="Hipercze"/>
          <w:rFonts w:asciiTheme="minorHAnsi" w:hAnsiTheme="minorHAnsi" w:cstheme="minorHAnsi"/>
          <w:color w:val="000000" w:themeColor="text1"/>
          <w:sz w:val="22"/>
        </w:rPr>
        <w:t>strona internetowa www.zus.pl</w:t>
      </w:r>
    </w:p>
    <w:p w14:paraId="26D8AD82" w14:textId="77777777" w:rsidR="00C33289" w:rsidRPr="00BC6385" w:rsidRDefault="00C33289" w:rsidP="00487BC0">
      <w:pPr>
        <w:spacing w:before="120" w:after="120"/>
        <w:jc w:val="both"/>
        <w:rPr>
          <w:rFonts w:asciiTheme="minorHAnsi" w:hAnsiTheme="minorHAnsi" w:cstheme="minorHAnsi"/>
          <w:color w:val="000000" w:themeColor="text1"/>
          <w:sz w:val="22"/>
          <w:szCs w:val="22"/>
        </w:rPr>
      </w:pPr>
    </w:p>
    <w:p w14:paraId="61851231" w14:textId="77777777" w:rsidR="00B8339D" w:rsidRPr="00BC6385" w:rsidRDefault="00B8339D" w:rsidP="007432F3">
      <w:pPr>
        <w:pStyle w:val="Akapitzlist"/>
        <w:numPr>
          <w:ilvl w:val="1"/>
          <w:numId w:val="2"/>
        </w:numPr>
        <w:spacing w:before="120" w:after="120"/>
        <w:contextualSpacing w:val="0"/>
        <w:jc w:val="both"/>
        <w:rPr>
          <w:rFonts w:asciiTheme="minorHAnsi" w:hAnsiTheme="minorHAnsi" w:cstheme="minorHAnsi"/>
          <w:b/>
          <w:color w:val="000000" w:themeColor="text1"/>
          <w:sz w:val="22"/>
        </w:rPr>
      </w:pPr>
      <w:bookmarkStart w:id="11" w:name="_Toc32567109"/>
      <w:bookmarkStart w:id="12" w:name="_Toc32567547"/>
      <w:r w:rsidRPr="00BC6385">
        <w:rPr>
          <w:rFonts w:asciiTheme="minorHAnsi" w:hAnsiTheme="minorHAnsi" w:cstheme="minorHAnsi"/>
          <w:b/>
          <w:color w:val="000000" w:themeColor="text1"/>
          <w:sz w:val="22"/>
        </w:rPr>
        <w:t>DEFINICJE</w:t>
      </w:r>
      <w:bookmarkEnd w:id="7"/>
      <w:bookmarkEnd w:id="8"/>
      <w:bookmarkEnd w:id="9"/>
      <w:bookmarkEnd w:id="10"/>
      <w:bookmarkEnd w:id="11"/>
      <w:bookmarkEnd w:id="12"/>
    </w:p>
    <w:p w14:paraId="4917C3F5" w14:textId="634C8FA6" w:rsidR="00156814" w:rsidRPr="00BC6385" w:rsidRDefault="00873485" w:rsidP="00873485">
      <w:pPr>
        <w:spacing w:before="120" w:after="120"/>
        <w:ind w:left="1134" w:hanging="1134"/>
        <w:jc w:val="both"/>
        <w:rPr>
          <w:rFonts w:asciiTheme="minorHAnsi" w:hAnsiTheme="minorHAnsi" w:cstheme="minorHAnsi"/>
          <w:color w:val="000000" w:themeColor="text1"/>
          <w:sz w:val="22"/>
          <w:szCs w:val="22"/>
        </w:rPr>
      </w:pPr>
      <w:r w:rsidRPr="00BC6385">
        <w:rPr>
          <w:rFonts w:asciiTheme="minorHAnsi" w:hAnsiTheme="minorHAnsi"/>
          <w:b/>
          <w:bCs/>
          <w:color w:val="000000" w:themeColor="text1"/>
          <w:sz w:val="22"/>
        </w:rPr>
        <w:t xml:space="preserve">        1.2.1.</w:t>
      </w:r>
      <w:r w:rsidRPr="00BC6385">
        <w:rPr>
          <w:rFonts w:asciiTheme="minorHAnsi" w:hAnsiTheme="minorHAnsi"/>
          <w:b/>
          <w:bCs/>
          <w:color w:val="000000" w:themeColor="text1"/>
          <w:sz w:val="22"/>
        </w:rPr>
        <w:tab/>
      </w:r>
      <w:r w:rsidR="00FB39B4" w:rsidRPr="00BC6385">
        <w:rPr>
          <w:rFonts w:asciiTheme="minorHAnsi" w:hAnsiTheme="minorHAnsi" w:cstheme="minorHAnsi"/>
          <w:b/>
          <w:bCs/>
          <w:color w:val="000000" w:themeColor="text1"/>
          <w:sz w:val="22"/>
          <w:szCs w:val="22"/>
        </w:rPr>
        <w:t>ustawa</w:t>
      </w:r>
      <w:r w:rsidR="00FB39B4" w:rsidRPr="00BC6385">
        <w:rPr>
          <w:rFonts w:asciiTheme="minorHAnsi" w:hAnsiTheme="minorHAnsi" w:cstheme="minorHAnsi"/>
          <w:color w:val="000000" w:themeColor="text1"/>
          <w:sz w:val="22"/>
          <w:szCs w:val="22"/>
        </w:rPr>
        <w:t xml:space="preserve">  </w:t>
      </w:r>
      <w:r w:rsidR="007A2954" w:rsidRPr="00BC6385">
        <w:rPr>
          <w:rFonts w:asciiTheme="minorHAnsi" w:hAnsiTheme="minorHAnsi" w:cstheme="minorHAnsi"/>
          <w:color w:val="000000" w:themeColor="text1"/>
          <w:sz w:val="22"/>
          <w:szCs w:val="22"/>
        </w:rPr>
        <w:t xml:space="preserve">– ustawa z dnia 11 września 2019 r. Prawo zamówień publicznych </w:t>
      </w:r>
      <w:r w:rsidRPr="00BC6385">
        <w:rPr>
          <w:rFonts w:asciiTheme="minorHAnsi" w:hAnsiTheme="minorHAnsi" w:cstheme="minorHAnsi"/>
          <w:color w:val="000000" w:themeColor="text1"/>
          <w:spacing w:val="6"/>
          <w:sz w:val="22"/>
          <w:szCs w:val="22"/>
        </w:rPr>
        <w:t xml:space="preserve">(t.j. </w:t>
      </w:r>
      <w:r w:rsidRPr="00BC6385">
        <w:rPr>
          <w:rFonts w:asciiTheme="minorHAnsi" w:hAnsiTheme="minorHAnsi" w:cstheme="minorHAnsi"/>
          <w:color w:val="000000" w:themeColor="text1"/>
          <w:sz w:val="22"/>
          <w:szCs w:val="22"/>
        </w:rPr>
        <w:t>Dz. U. z 202</w:t>
      </w:r>
      <w:r w:rsidR="00C02DB2" w:rsidRPr="00BC6385">
        <w:rPr>
          <w:rFonts w:asciiTheme="minorHAnsi" w:hAnsiTheme="minorHAnsi" w:cstheme="minorHAnsi"/>
          <w:color w:val="000000" w:themeColor="text1"/>
          <w:sz w:val="22"/>
          <w:szCs w:val="22"/>
        </w:rPr>
        <w:t>4</w:t>
      </w:r>
      <w:r w:rsidRPr="00BC6385">
        <w:rPr>
          <w:rFonts w:asciiTheme="minorHAnsi" w:hAnsiTheme="minorHAnsi" w:cstheme="minorHAnsi"/>
          <w:color w:val="000000" w:themeColor="text1"/>
          <w:sz w:val="22"/>
          <w:szCs w:val="22"/>
        </w:rPr>
        <w:t xml:space="preserve"> r. poz. 1</w:t>
      </w:r>
      <w:r w:rsidR="00C02DB2" w:rsidRPr="00BC6385">
        <w:rPr>
          <w:rFonts w:asciiTheme="minorHAnsi" w:hAnsiTheme="minorHAnsi" w:cstheme="minorHAnsi"/>
          <w:color w:val="000000" w:themeColor="text1"/>
          <w:sz w:val="22"/>
          <w:szCs w:val="22"/>
        </w:rPr>
        <w:t>320</w:t>
      </w:r>
      <w:r w:rsidRPr="00BC6385">
        <w:rPr>
          <w:rFonts w:asciiTheme="minorHAnsi" w:hAnsiTheme="minorHAnsi" w:cstheme="minorHAnsi"/>
          <w:color w:val="000000" w:themeColor="text1"/>
          <w:sz w:val="22"/>
          <w:szCs w:val="22"/>
        </w:rPr>
        <w:t xml:space="preserve"> ze zm.</w:t>
      </w:r>
      <w:r w:rsidRPr="00BC6385">
        <w:rPr>
          <w:rFonts w:asciiTheme="minorHAnsi" w:hAnsiTheme="minorHAnsi" w:cstheme="minorHAnsi"/>
          <w:color w:val="000000" w:themeColor="text1"/>
          <w:spacing w:val="6"/>
          <w:sz w:val="22"/>
          <w:szCs w:val="22"/>
        </w:rPr>
        <w:t>)</w:t>
      </w:r>
      <w:r w:rsidRPr="00BC6385">
        <w:rPr>
          <w:rFonts w:asciiTheme="minorHAnsi" w:hAnsiTheme="minorHAnsi" w:cstheme="minorHAnsi"/>
          <w:color w:val="000000" w:themeColor="text1"/>
          <w:spacing w:val="1"/>
          <w:sz w:val="22"/>
          <w:szCs w:val="22"/>
        </w:rPr>
        <w:t>.</w:t>
      </w:r>
    </w:p>
    <w:p w14:paraId="2FC565E5" w14:textId="77777777" w:rsidR="00CC5038" w:rsidRPr="00BC6385" w:rsidRDefault="004B6AE2" w:rsidP="004B6AE2">
      <w:pPr>
        <w:spacing w:before="120" w:after="120"/>
        <w:ind w:left="1134" w:hanging="705"/>
        <w:jc w:val="both"/>
        <w:rPr>
          <w:rFonts w:asciiTheme="minorHAnsi" w:hAnsiTheme="minorHAnsi" w:cstheme="minorHAnsi"/>
          <w:color w:val="000000" w:themeColor="text1"/>
          <w:sz w:val="22"/>
          <w:szCs w:val="22"/>
        </w:rPr>
      </w:pPr>
      <w:r w:rsidRPr="00BC6385">
        <w:rPr>
          <w:rFonts w:asciiTheme="minorHAnsi" w:eastAsiaTheme="minorHAnsi" w:hAnsiTheme="minorHAnsi" w:cstheme="minorHAnsi"/>
          <w:b/>
          <w:bCs/>
          <w:color w:val="000000" w:themeColor="text1"/>
          <w:sz w:val="22"/>
          <w:szCs w:val="22"/>
        </w:rPr>
        <w:t>1.2.2.</w:t>
      </w:r>
      <w:r w:rsidRPr="00BC6385">
        <w:rPr>
          <w:rFonts w:asciiTheme="minorHAnsi" w:eastAsiaTheme="minorHAnsi" w:hAnsiTheme="minorHAnsi" w:cstheme="minorHAnsi"/>
          <w:b/>
          <w:bCs/>
          <w:color w:val="000000" w:themeColor="text1"/>
          <w:sz w:val="22"/>
          <w:szCs w:val="22"/>
        </w:rPr>
        <w:tab/>
      </w:r>
      <w:r w:rsidR="00156814" w:rsidRPr="00BC6385">
        <w:rPr>
          <w:rFonts w:asciiTheme="minorHAnsi" w:eastAsiaTheme="minorHAnsi" w:hAnsiTheme="minorHAnsi" w:cstheme="minorHAnsi"/>
          <w:b/>
          <w:bCs/>
          <w:color w:val="000000" w:themeColor="text1"/>
          <w:sz w:val="22"/>
          <w:szCs w:val="22"/>
        </w:rPr>
        <w:t xml:space="preserve">JEDZ </w:t>
      </w:r>
      <w:r w:rsidR="00156814" w:rsidRPr="00BC6385">
        <w:rPr>
          <w:rFonts w:asciiTheme="minorHAnsi" w:eastAsiaTheme="minorHAnsi" w:hAnsiTheme="minorHAnsi" w:cstheme="minorHAnsi"/>
          <w:color w:val="000000" w:themeColor="text1"/>
          <w:sz w:val="22"/>
          <w:szCs w:val="22"/>
        </w:rPr>
        <w:t>- oświadczenie składane na formularzu jednolitego europejskiego dokumentu zamówienia, sporządzone zgodnie z wzorem standardowego formularza określonego w rozporządzeniu wykonawczym Komisji Europejskiej 2016/7 z dnia 5 stycznia 2016 r. (Dz. U. UE nr L3 z 6.1.2016) ustanawiającym standardowy formularz jednolitego europejskiego dokumentu zamówienia</w:t>
      </w:r>
      <w:r w:rsidR="00873485" w:rsidRPr="00BC6385">
        <w:rPr>
          <w:rFonts w:asciiTheme="minorHAnsi" w:eastAsiaTheme="minorHAnsi" w:hAnsiTheme="minorHAnsi" w:cstheme="minorHAnsi"/>
          <w:color w:val="000000" w:themeColor="text1"/>
          <w:sz w:val="22"/>
          <w:szCs w:val="22"/>
        </w:rPr>
        <w:t>.</w:t>
      </w:r>
      <w:r w:rsidR="00156814" w:rsidRPr="00BC6385">
        <w:rPr>
          <w:rFonts w:asciiTheme="minorHAnsi" w:eastAsiaTheme="minorHAnsi" w:hAnsiTheme="minorHAnsi" w:cstheme="minorHAnsi"/>
          <w:color w:val="000000" w:themeColor="text1"/>
          <w:sz w:val="22"/>
          <w:szCs w:val="22"/>
        </w:rPr>
        <w:t xml:space="preserve"> </w:t>
      </w:r>
    </w:p>
    <w:p w14:paraId="42E2DE81" w14:textId="3D4B8C47" w:rsidR="004B6AE2" w:rsidRPr="00BC6385" w:rsidRDefault="004B6AE2" w:rsidP="00C02DB2">
      <w:pPr>
        <w:pStyle w:val="Akapitzlist"/>
        <w:spacing w:before="120" w:after="120"/>
        <w:ind w:left="1134" w:hanging="774"/>
        <w:contextualSpacing w:val="0"/>
        <w:rPr>
          <w:rFonts w:asciiTheme="minorHAnsi" w:hAnsiTheme="minorHAnsi" w:cstheme="minorHAnsi"/>
          <w:color w:val="000000" w:themeColor="text1"/>
          <w:sz w:val="22"/>
        </w:rPr>
      </w:pPr>
      <w:r w:rsidRPr="00BC6385">
        <w:rPr>
          <w:rFonts w:asciiTheme="minorHAnsi" w:hAnsiTheme="minorHAnsi" w:cstheme="minorHAnsi"/>
          <w:b/>
          <w:color w:val="000000" w:themeColor="text1"/>
          <w:sz w:val="22"/>
        </w:rPr>
        <w:t>1.2.3.</w:t>
      </w:r>
      <w:r w:rsidRPr="00BC6385">
        <w:rPr>
          <w:rFonts w:asciiTheme="minorHAnsi" w:hAnsiTheme="minorHAnsi" w:cstheme="minorHAnsi"/>
          <w:b/>
          <w:color w:val="000000" w:themeColor="text1"/>
          <w:sz w:val="22"/>
        </w:rPr>
        <w:tab/>
      </w:r>
      <w:r w:rsidR="00FB5FF2" w:rsidRPr="00BC6385">
        <w:rPr>
          <w:rFonts w:asciiTheme="minorHAnsi" w:hAnsiTheme="minorHAnsi" w:cstheme="minorHAnsi"/>
          <w:b/>
          <w:color w:val="000000" w:themeColor="text1"/>
          <w:sz w:val="22"/>
        </w:rPr>
        <w:t>Platforma zakupowa</w:t>
      </w:r>
      <w:r w:rsidR="00FB5FF2" w:rsidRPr="00BC6385">
        <w:rPr>
          <w:rFonts w:asciiTheme="minorHAnsi" w:hAnsiTheme="minorHAnsi" w:cstheme="minorHAnsi"/>
          <w:color w:val="000000" w:themeColor="text1"/>
          <w:sz w:val="22"/>
        </w:rPr>
        <w:t xml:space="preserve"> - narzędzie do komunikacji między Zamawiającym a Wykonawcami, umożliwiające realizację procesu związanego z udzielaniem zamówień publicznych przy użyciu środków komunikacji elektronicznej, zgodnie z art. 61 ust. 1  ustawy, służące w szczególności do przekazywania ofert, oświadczeń</w:t>
      </w:r>
      <w:r w:rsidR="00FE4B78" w:rsidRPr="00BC6385">
        <w:rPr>
          <w:rFonts w:asciiTheme="minorHAnsi" w:hAnsiTheme="minorHAnsi" w:cstheme="minorHAnsi"/>
          <w:color w:val="000000" w:themeColor="text1"/>
          <w:sz w:val="22"/>
        </w:rPr>
        <w:t>, w tym JEDZ</w:t>
      </w:r>
      <w:r w:rsidR="00FB5FF2" w:rsidRPr="00BC6385">
        <w:rPr>
          <w:rFonts w:asciiTheme="minorHAnsi" w:hAnsiTheme="minorHAnsi" w:cstheme="minorHAnsi"/>
          <w:color w:val="000000" w:themeColor="text1"/>
          <w:sz w:val="22"/>
        </w:rPr>
        <w:t xml:space="preserve"> znajdujące się na stronie: </w:t>
      </w:r>
      <w:hyperlink r:id="rId19" w:history="1">
        <w:r w:rsidR="00C02DB2" w:rsidRPr="00BC6385">
          <w:rPr>
            <w:rStyle w:val="Hipercze"/>
            <w:rFonts w:asciiTheme="minorHAnsi" w:hAnsiTheme="minorHAnsi" w:cstheme="minorHAnsi"/>
            <w:color w:val="000000" w:themeColor="text1"/>
            <w:sz w:val="22"/>
          </w:rPr>
          <w:t>https://zus.ezamawiajacy.pl/</w:t>
        </w:r>
      </w:hyperlink>
    </w:p>
    <w:p w14:paraId="147ECC50" w14:textId="77777777" w:rsidR="00ED54C2" w:rsidRPr="00BC6385" w:rsidRDefault="004B6AE2" w:rsidP="004B6AE2">
      <w:pPr>
        <w:ind w:left="1134" w:hanging="708"/>
        <w:jc w:val="both"/>
        <w:rPr>
          <w:rFonts w:asciiTheme="minorHAnsi" w:hAnsiTheme="minorHAnsi" w:cstheme="minorHAnsi"/>
          <w:color w:val="000000" w:themeColor="text1"/>
          <w:sz w:val="22"/>
          <w:szCs w:val="22"/>
        </w:rPr>
      </w:pPr>
      <w:r w:rsidRPr="00BC6385">
        <w:rPr>
          <w:rFonts w:asciiTheme="minorHAnsi" w:hAnsiTheme="minorHAnsi" w:cstheme="minorHAnsi"/>
          <w:b/>
          <w:color w:val="000000" w:themeColor="text1"/>
          <w:sz w:val="22"/>
          <w:szCs w:val="22"/>
        </w:rPr>
        <w:t>1.</w:t>
      </w:r>
      <w:r w:rsidRPr="00BC6385">
        <w:rPr>
          <w:rFonts w:asciiTheme="minorHAnsi" w:hAnsiTheme="minorHAnsi" w:cstheme="minorHAnsi"/>
          <w:b/>
          <w:bCs/>
          <w:color w:val="000000" w:themeColor="text1"/>
          <w:sz w:val="22"/>
          <w:szCs w:val="22"/>
        </w:rPr>
        <w:t>2.4.</w:t>
      </w:r>
      <w:r w:rsidRPr="00BC6385">
        <w:rPr>
          <w:rFonts w:asciiTheme="minorHAnsi" w:hAnsiTheme="minorHAnsi" w:cstheme="minorHAnsi"/>
          <w:b/>
          <w:bCs/>
          <w:color w:val="000000" w:themeColor="text1"/>
          <w:sz w:val="22"/>
          <w:szCs w:val="22"/>
        </w:rPr>
        <w:tab/>
      </w:r>
      <w:r w:rsidR="00ED54C2" w:rsidRPr="00BC6385">
        <w:rPr>
          <w:rFonts w:asciiTheme="minorHAnsi" w:hAnsiTheme="minorHAnsi" w:cstheme="minorHAnsi"/>
          <w:b/>
          <w:bCs/>
          <w:color w:val="000000" w:themeColor="text1"/>
          <w:sz w:val="22"/>
          <w:szCs w:val="22"/>
        </w:rPr>
        <w:t>SWZ</w:t>
      </w:r>
      <w:r w:rsidR="00ED54C2" w:rsidRPr="00BC6385">
        <w:rPr>
          <w:rFonts w:asciiTheme="minorHAnsi" w:hAnsiTheme="minorHAnsi" w:cstheme="minorHAnsi"/>
          <w:color w:val="000000" w:themeColor="text1"/>
          <w:sz w:val="22"/>
          <w:szCs w:val="22"/>
        </w:rPr>
        <w:t xml:space="preserve"> – niniejsza Specyfikacja Warunków Zamówienia, wraz </w:t>
      </w:r>
      <w:r w:rsidR="00ED54C2" w:rsidRPr="00BC6385">
        <w:rPr>
          <w:rFonts w:asciiTheme="minorHAnsi" w:hAnsiTheme="minorHAnsi" w:cstheme="minorHAnsi"/>
          <w:color w:val="000000" w:themeColor="text1"/>
          <w:sz w:val="22"/>
          <w:szCs w:val="22"/>
        </w:rPr>
        <w:br/>
        <w:t>z załącznikami, które stanowią jej integralną część.</w:t>
      </w:r>
    </w:p>
    <w:p w14:paraId="5F70DD8C" w14:textId="77777777" w:rsidR="004A7E93" w:rsidRPr="00BC6385" w:rsidRDefault="004B6AE2" w:rsidP="004B6AE2">
      <w:pPr>
        <w:spacing w:before="120" w:after="120"/>
        <w:ind w:left="1134" w:hanging="708"/>
        <w:jc w:val="both"/>
        <w:rPr>
          <w:rFonts w:asciiTheme="minorHAnsi" w:hAnsiTheme="minorHAnsi" w:cstheme="minorHAnsi"/>
          <w:color w:val="000000" w:themeColor="text1"/>
          <w:sz w:val="22"/>
          <w:szCs w:val="22"/>
        </w:rPr>
      </w:pPr>
      <w:r w:rsidRPr="00BC6385">
        <w:rPr>
          <w:rFonts w:asciiTheme="minorHAnsi" w:hAnsiTheme="minorHAnsi" w:cstheme="minorHAnsi"/>
          <w:b/>
          <w:bCs/>
          <w:color w:val="000000" w:themeColor="text1"/>
          <w:sz w:val="22"/>
          <w:szCs w:val="22"/>
        </w:rPr>
        <w:t>1.2.5.</w:t>
      </w:r>
      <w:r w:rsidRPr="00BC6385">
        <w:rPr>
          <w:rFonts w:asciiTheme="minorHAnsi" w:hAnsiTheme="minorHAnsi" w:cstheme="minorHAnsi"/>
          <w:b/>
          <w:bCs/>
          <w:color w:val="000000" w:themeColor="text1"/>
          <w:sz w:val="22"/>
          <w:szCs w:val="22"/>
        </w:rPr>
        <w:tab/>
      </w:r>
      <w:r w:rsidR="004A7E93" w:rsidRPr="00BC6385">
        <w:rPr>
          <w:rFonts w:asciiTheme="minorHAnsi" w:hAnsiTheme="minorHAnsi" w:cstheme="minorHAnsi"/>
          <w:b/>
          <w:bCs/>
          <w:color w:val="000000" w:themeColor="text1"/>
          <w:sz w:val="22"/>
          <w:szCs w:val="22"/>
        </w:rPr>
        <w:t>Wykonawca</w:t>
      </w:r>
      <w:r w:rsidR="004A7E93" w:rsidRPr="00BC6385">
        <w:rPr>
          <w:rFonts w:asciiTheme="minorHAnsi" w:hAnsiTheme="minorHAnsi" w:cstheme="minorHAnsi"/>
          <w:color w:val="000000" w:themeColor="text1"/>
          <w:sz w:val="22"/>
          <w:szCs w:val="22"/>
        </w:rPr>
        <w:t xml:space="preserve">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14:paraId="07F01E74" w14:textId="77777777" w:rsidR="00ED54C2" w:rsidRPr="00BC6385" w:rsidRDefault="004B6AE2" w:rsidP="004B6AE2">
      <w:pPr>
        <w:spacing w:before="120" w:after="120"/>
        <w:ind w:left="1134" w:hanging="774"/>
        <w:jc w:val="both"/>
        <w:rPr>
          <w:rFonts w:asciiTheme="minorHAnsi" w:hAnsiTheme="minorHAnsi" w:cstheme="minorHAnsi"/>
          <w:color w:val="000000" w:themeColor="text1"/>
          <w:sz w:val="22"/>
          <w:szCs w:val="22"/>
        </w:rPr>
      </w:pPr>
      <w:r w:rsidRPr="00BC6385">
        <w:rPr>
          <w:rFonts w:asciiTheme="minorHAnsi" w:hAnsiTheme="minorHAnsi" w:cstheme="minorHAnsi"/>
          <w:b/>
          <w:bCs/>
          <w:color w:val="000000" w:themeColor="text1"/>
          <w:sz w:val="22"/>
          <w:szCs w:val="22"/>
        </w:rPr>
        <w:t>1.2.6.</w:t>
      </w:r>
      <w:r w:rsidRPr="00BC6385">
        <w:rPr>
          <w:rFonts w:asciiTheme="minorHAnsi" w:hAnsiTheme="minorHAnsi" w:cstheme="minorHAnsi"/>
          <w:b/>
          <w:bCs/>
          <w:color w:val="000000" w:themeColor="text1"/>
          <w:sz w:val="22"/>
          <w:szCs w:val="22"/>
        </w:rPr>
        <w:tab/>
      </w:r>
      <w:r w:rsidR="00ED54C2" w:rsidRPr="00BC6385">
        <w:rPr>
          <w:rFonts w:asciiTheme="minorHAnsi" w:hAnsiTheme="minorHAnsi" w:cstheme="minorHAnsi"/>
          <w:b/>
          <w:bCs/>
          <w:color w:val="000000" w:themeColor="text1"/>
          <w:sz w:val="22"/>
          <w:szCs w:val="22"/>
        </w:rPr>
        <w:t>Zamawiający</w:t>
      </w:r>
      <w:r w:rsidR="00ED54C2" w:rsidRPr="00BC6385">
        <w:rPr>
          <w:rFonts w:asciiTheme="minorHAnsi" w:hAnsiTheme="minorHAnsi" w:cstheme="minorHAnsi"/>
          <w:color w:val="000000" w:themeColor="text1"/>
          <w:sz w:val="22"/>
          <w:szCs w:val="22"/>
        </w:rPr>
        <w:t xml:space="preserve"> – Zakład Ubezpieczeń Społecznych z siedzibą w Warszawie, </w:t>
      </w:r>
      <w:r w:rsidR="00ED54C2" w:rsidRPr="00BC6385">
        <w:rPr>
          <w:rFonts w:asciiTheme="minorHAnsi" w:hAnsiTheme="minorHAnsi" w:cstheme="minorHAnsi"/>
          <w:color w:val="000000" w:themeColor="text1"/>
          <w:sz w:val="22"/>
          <w:szCs w:val="22"/>
        </w:rPr>
        <w:br/>
        <w:t>ul. Szamocka 3, 5, 01-748 Warszawa</w:t>
      </w:r>
      <w:r w:rsidR="00F65375" w:rsidRPr="00BC6385">
        <w:rPr>
          <w:rFonts w:asciiTheme="minorHAnsi" w:hAnsiTheme="minorHAnsi" w:cstheme="minorHAnsi"/>
          <w:color w:val="000000" w:themeColor="text1"/>
          <w:sz w:val="22"/>
          <w:szCs w:val="22"/>
        </w:rPr>
        <w:t xml:space="preserve">, Oddział </w:t>
      </w:r>
      <w:r w:rsidR="008B1FC3" w:rsidRPr="00BC6385">
        <w:rPr>
          <w:rFonts w:asciiTheme="minorHAnsi" w:hAnsiTheme="minorHAnsi" w:cstheme="minorHAnsi"/>
          <w:color w:val="000000" w:themeColor="text1"/>
          <w:sz w:val="22"/>
          <w:szCs w:val="22"/>
        </w:rPr>
        <w:t xml:space="preserve">ZUS </w:t>
      </w:r>
      <w:r w:rsidR="00F65375" w:rsidRPr="00BC6385">
        <w:rPr>
          <w:rFonts w:asciiTheme="minorHAnsi" w:hAnsiTheme="minorHAnsi" w:cstheme="minorHAnsi"/>
          <w:color w:val="000000" w:themeColor="text1"/>
          <w:sz w:val="22"/>
          <w:szCs w:val="22"/>
        </w:rPr>
        <w:t xml:space="preserve">w </w:t>
      </w:r>
      <w:r w:rsidR="00DD2360" w:rsidRPr="00BC6385">
        <w:rPr>
          <w:rFonts w:asciiTheme="minorHAnsi" w:hAnsiTheme="minorHAnsi" w:cstheme="minorHAnsi"/>
          <w:color w:val="000000" w:themeColor="text1"/>
          <w:sz w:val="22"/>
          <w:szCs w:val="22"/>
        </w:rPr>
        <w:t>Bydgoszczy</w:t>
      </w:r>
      <w:r w:rsidR="00F65375" w:rsidRPr="00BC6385">
        <w:rPr>
          <w:rFonts w:asciiTheme="minorHAnsi" w:hAnsiTheme="minorHAnsi" w:cstheme="minorHAnsi"/>
          <w:color w:val="000000" w:themeColor="text1"/>
          <w:sz w:val="22"/>
          <w:szCs w:val="22"/>
        </w:rPr>
        <w:t xml:space="preserve">, ul. </w:t>
      </w:r>
      <w:r w:rsidR="00DD2360" w:rsidRPr="00BC6385">
        <w:rPr>
          <w:rFonts w:asciiTheme="minorHAnsi" w:hAnsiTheme="minorHAnsi" w:cstheme="minorHAnsi"/>
          <w:color w:val="000000" w:themeColor="text1"/>
          <w:sz w:val="22"/>
          <w:szCs w:val="22"/>
        </w:rPr>
        <w:t xml:space="preserve">Św. Trójcy 33, </w:t>
      </w:r>
      <w:r w:rsidR="008B1FC3" w:rsidRPr="00BC6385">
        <w:rPr>
          <w:rFonts w:asciiTheme="minorHAnsi" w:hAnsiTheme="minorHAnsi" w:cstheme="minorHAnsi"/>
          <w:color w:val="000000" w:themeColor="text1"/>
          <w:sz w:val="22"/>
          <w:szCs w:val="22"/>
        </w:rPr>
        <w:t xml:space="preserve">                </w:t>
      </w:r>
      <w:r w:rsidR="00DD2360" w:rsidRPr="00BC6385">
        <w:rPr>
          <w:rFonts w:asciiTheme="minorHAnsi" w:hAnsiTheme="minorHAnsi" w:cstheme="minorHAnsi"/>
          <w:color w:val="000000" w:themeColor="text1"/>
          <w:sz w:val="22"/>
          <w:szCs w:val="22"/>
        </w:rPr>
        <w:t>85-224 Bydgoszcz.</w:t>
      </w:r>
    </w:p>
    <w:p w14:paraId="21CCEC68" w14:textId="77777777" w:rsidR="00B8339D" w:rsidRPr="00BC6385" w:rsidRDefault="00B8339D" w:rsidP="00B273C9">
      <w:pPr>
        <w:pStyle w:val="Nagwek2"/>
        <w:numPr>
          <w:ilvl w:val="1"/>
          <w:numId w:val="2"/>
        </w:numPr>
        <w:spacing w:before="120" w:after="120" w:line="276" w:lineRule="auto"/>
        <w:rPr>
          <w:b/>
        </w:rPr>
      </w:pPr>
      <w:bookmarkStart w:id="13" w:name="_Toc32567110"/>
      <w:bookmarkStart w:id="14" w:name="_Toc32567548"/>
      <w:bookmarkStart w:id="15" w:name="_Toc227758883"/>
      <w:r w:rsidRPr="00BC6385">
        <w:rPr>
          <w:b/>
        </w:rPr>
        <w:lastRenderedPageBreak/>
        <w:t>TRYB UDZIELENIA ZAMÓWIENIA I WARTOŚĆ ZAMÓWIENIA</w:t>
      </w:r>
      <w:bookmarkEnd w:id="13"/>
      <w:bookmarkEnd w:id="14"/>
      <w:bookmarkEnd w:id="15"/>
    </w:p>
    <w:p w14:paraId="4D962853" w14:textId="77777777" w:rsidR="00ED54C2" w:rsidRPr="00BC6385" w:rsidRDefault="004A7E93" w:rsidP="00E745D0">
      <w:pPr>
        <w:pStyle w:val="Akapitzlist"/>
        <w:numPr>
          <w:ilvl w:val="2"/>
          <w:numId w:val="2"/>
        </w:numPr>
        <w:spacing w:before="120" w:after="120"/>
        <w:ind w:left="1134" w:hanging="708"/>
        <w:contextualSpacing w:val="0"/>
        <w:jc w:val="both"/>
        <w:rPr>
          <w:rFonts w:asciiTheme="minorHAnsi" w:hAnsiTheme="minorHAnsi"/>
          <w:color w:val="000000" w:themeColor="text1"/>
          <w:sz w:val="22"/>
        </w:rPr>
      </w:pPr>
      <w:bookmarkStart w:id="16" w:name="_Toc460422198"/>
      <w:bookmarkStart w:id="17" w:name="_Toc463964209"/>
      <w:r w:rsidRPr="00BC6385">
        <w:rPr>
          <w:rFonts w:asciiTheme="minorHAnsi" w:hAnsiTheme="minorHAnsi"/>
          <w:color w:val="000000" w:themeColor="text1"/>
          <w:sz w:val="22"/>
        </w:rPr>
        <w:t xml:space="preserve">Postępowanie o udzielenie zamówienia publicznego prowadzone jest </w:t>
      </w:r>
      <w:r w:rsidR="00DD2360" w:rsidRPr="00BC6385">
        <w:rPr>
          <w:rFonts w:asciiTheme="minorHAnsi" w:hAnsiTheme="minorHAnsi"/>
          <w:color w:val="000000" w:themeColor="text1"/>
          <w:sz w:val="22"/>
        </w:rPr>
        <w:t xml:space="preserve">na podstawie art. 132 ustawy </w:t>
      </w:r>
      <w:r w:rsidRPr="00BC6385">
        <w:rPr>
          <w:rFonts w:asciiTheme="minorHAnsi" w:hAnsiTheme="minorHAnsi"/>
          <w:color w:val="000000" w:themeColor="text1"/>
          <w:sz w:val="22"/>
        </w:rPr>
        <w:t>w trybie przetargu nieograniczonego, uregulowanego w Dziale II Rozdziale 3 Oddziale 2 ustawy oraz aktów wykonawczych wydanych na jej podstawie</w:t>
      </w:r>
      <w:r w:rsidR="004F4C21" w:rsidRPr="00BC6385">
        <w:rPr>
          <w:rFonts w:asciiTheme="minorHAnsi" w:hAnsiTheme="minorHAnsi"/>
          <w:color w:val="000000" w:themeColor="text1"/>
          <w:sz w:val="22"/>
        </w:rPr>
        <w:t>.</w:t>
      </w:r>
    </w:p>
    <w:p w14:paraId="1495CA20" w14:textId="77777777" w:rsidR="00ED54C2" w:rsidRPr="00BC6385" w:rsidRDefault="004A7E93" w:rsidP="00E745D0">
      <w:pPr>
        <w:pStyle w:val="Akapitzlist"/>
        <w:numPr>
          <w:ilvl w:val="2"/>
          <w:numId w:val="2"/>
        </w:numPr>
        <w:spacing w:before="120" w:after="120"/>
        <w:ind w:left="1134" w:hanging="708"/>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Wartość zamówienia jest większa od progów unijnych określonych w art. 3 ust. 1 pkt 1 oraz ust. 2 </w:t>
      </w:r>
      <w:r w:rsidR="00D60C1F" w:rsidRPr="00BC6385">
        <w:rPr>
          <w:rFonts w:asciiTheme="minorHAnsi" w:hAnsiTheme="minorHAnsi"/>
          <w:color w:val="000000" w:themeColor="text1"/>
          <w:sz w:val="22"/>
        </w:rPr>
        <w:t>ustawy</w:t>
      </w:r>
      <w:r w:rsidRPr="00BC6385">
        <w:rPr>
          <w:rFonts w:asciiTheme="minorHAnsi" w:hAnsiTheme="minorHAnsi"/>
          <w:color w:val="000000" w:themeColor="text1"/>
          <w:sz w:val="22"/>
        </w:rPr>
        <w:t xml:space="preserve"> w odniesieniu do </w:t>
      </w:r>
      <w:r w:rsidRPr="00BC6385">
        <w:rPr>
          <w:rFonts w:asciiTheme="minorHAnsi" w:hAnsiTheme="minorHAnsi"/>
          <w:color w:val="000000" w:themeColor="text1"/>
          <w:sz w:val="22"/>
          <w:shd w:val="clear" w:color="auto" w:fill="FFFFFF" w:themeFill="background1"/>
        </w:rPr>
        <w:t>usług.</w:t>
      </w:r>
      <w:r w:rsidR="00ED54C2" w:rsidRPr="00BC6385">
        <w:rPr>
          <w:rFonts w:asciiTheme="minorHAnsi" w:hAnsiTheme="minorHAnsi"/>
          <w:color w:val="000000" w:themeColor="text1"/>
          <w:sz w:val="22"/>
        </w:rPr>
        <w:t xml:space="preserve"> </w:t>
      </w:r>
    </w:p>
    <w:p w14:paraId="5177FC86" w14:textId="77777777" w:rsidR="004A7E93" w:rsidRPr="00BC6385" w:rsidRDefault="004A7E93" w:rsidP="00B273C9">
      <w:pPr>
        <w:pStyle w:val="Akapitzlist"/>
        <w:numPr>
          <w:ilvl w:val="2"/>
          <w:numId w:val="2"/>
        </w:numPr>
        <w:spacing w:before="120" w:after="120"/>
        <w:ind w:left="1134" w:hanging="708"/>
        <w:contextualSpacing w:val="0"/>
        <w:jc w:val="both"/>
        <w:rPr>
          <w:rFonts w:asciiTheme="minorHAnsi" w:hAnsiTheme="minorHAnsi"/>
          <w:b/>
          <w:color w:val="000000" w:themeColor="text1"/>
          <w:sz w:val="22"/>
        </w:rPr>
      </w:pPr>
      <w:r w:rsidRPr="00BC6385">
        <w:rPr>
          <w:rFonts w:asciiTheme="minorHAnsi" w:hAnsiTheme="minorHAnsi"/>
          <w:color w:val="000000" w:themeColor="text1"/>
          <w:sz w:val="22"/>
        </w:rPr>
        <w:t>Postępowanie prowadzone jest w języku polskim.</w:t>
      </w:r>
    </w:p>
    <w:p w14:paraId="031F84CA" w14:textId="48DDC0D4" w:rsidR="004A7E93" w:rsidRPr="00BC6385" w:rsidRDefault="004A7E93" w:rsidP="00B273C9">
      <w:pPr>
        <w:pStyle w:val="Akapitzlist"/>
        <w:spacing w:before="120" w:after="120"/>
        <w:ind w:left="1134"/>
        <w:contextualSpacing w:val="0"/>
        <w:jc w:val="both"/>
        <w:rPr>
          <w:rFonts w:asciiTheme="minorHAnsi" w:hAnsiTheme="minorHAnsi"/>
          <w:color w:val="000000" w:themeColor="text1"/>
          <w:sz w:val="22"/>
        </w:rPr>
      </w:pPr>
      <w:r w:rsidRPr="00BC6385">
        <w:rPr>
          <w:rFonts w:asciiTheme="minorHAnsi" w:hAnsiTheme="minorHAnsi"/>
          <w:b/>
          <w:color w:val="000000" w:themeColor="text1"/>
          <w:sz w:val="22"/>
        </w:rPr>
        <w:t xml:space="preserve">Postępowanie oznaczone jest znakiem </w:t>
      </w:r>
      <w:r w:rsidR="00083A1C" w:rsidRPr="00D046D3">
        <w:rPr>
          <w:rFonts w:ascii="Calibri" w:hAnsi="Calibri" w:cs="Arial"/>
        </w:rPr>
        <w:t>040000.271.0</w:t>
      </w:r>
      <w:r w:rsidR="00083A1C">
        <w:rPr>
          <w:rFonts w:ascii="Calibri" w:hAnsi="Calibri" w:cs="Arial"/>
        </w:rPr>
        <w:t>25</w:t>
      </w:r>
      <w:r w:rsidR="00083A1C" w:rsidRPr="00D046D3">
        <w:rPr>
          <w:rFonts w:ascii="Calibri" w:hAnsi="Calibri" w:cs="Arial"/>
        </w:rPr>
        <w:t>.2026-OBYDGO</w:t>
      </w:r>
      <w:r w:rsidR="00F65375" w:rsidRPr="00BC6385">
        <w:rPr>
          <w:rFonts w:asciiTheme="minorHAnsi" w:hAnsiTheme="minorHAnsi"/>
          <w:color w:val="000000" w:themeColor="text1"/>
          <w:sz w:val="22"/>
        </w:rPr>
        <w:t xml:space="preserve"> </w:t>
      </w:r>
      <w:r w:rsidRPr="00BC6385">
        <w:rPr>
          <w:rFonts w:asciiTheme="minorHAnsi" w:hAnsiTheme="minorHAnsi"/>
          <w:color w:val="000000" w:themeColor="text1"/>
          <w:sz w:val="22"/>
        </w:rPr>
        <w:t>Wykonawcy winni we wszelkich kontaktach z Zamawiającym powoływać się na wyżej podane oznaczenie.</w:t>
      </w:r>
    </w:p>
    <w:p w14:paraId="6B35E045" w14:textId="77777777" w:rsidR="007A2954" w:rsidRPr="00BC6385" w:rsidRDefault="007A2954" w:rsidP="00E745D0">
      <w:pPr>
        <w:pStyle w:val="Akapitzlist"/>
        <w:numPr>
          <w:ilvl w:val="2"/>
          <w:numId w:val="2"/>
        </w:numPr>
        <w:spacing w:before="120" w:after="120"/>
        <w:ind w:left="1134" w:hanging="708"/>
        <w:contextualSpacing w:val="0"/>
        <w:jc w:val="both"/>
        <w:rPr>
          <w:rFonts w:asciiTheme="minorHAnsi" w:hAnsiTheme="minorHAnsi"/>
          <w:b/>
          <w:color w:val="000000" w:themeColor="text1"/>
          <w:sz w:val="22"/>
        </w:rPr>
      </w:pPr>
      <w:r w:rsidRPr="00BC6385">
        <w:rPr>
          <w:rFonts w:asciiTheme="minorHAnsi" w:hAnsiTheme="minorHAnsi"/>
          <w:b/>
          <w:color w:val="000000" w:themeColor="text1"/>
          <w:sz w:val="22"/>
        </w:rPr>
        <w:t xml:space="preserve">Zamawiający zastosuje w niniejszym postępowaniu postanowienia art. 139 </w:t>
      </w:r>
      <w:r w:rsidR="004B6AE2" w:rsidRPr="00BC6385">
        <w:rPr>
          <w:rFonts w:asciiTheme="minorHAnsi" w:hAnsiTheme="minorHAnsi"/>
          <w:b/>
          <w:color w:val="000000" w:themeColor="text1"/>
          <w:sz w:val="22"/>
        </w:rPr>
        <w:t xml:space="preserve">ust. 1 i 2 </w:t>
      </w:r>
      <w:r w:rsidRPr="00BC6385">
        <w:rPr>
          <w:rFonts w:asciiTheme="minorHAnsi" w:hAnsiTheme="minorHAnsi"/>
          <w:b/>
          <w:color w:val="000000" w:themeColor="text1"/>
          <w:sz w:val="22"/>
        </w:rPr>
        <w:t>ustawy.</w:t>
      </w:r>
      <w:r w:rsidR="004B6AE2" w:rsidRPr="00BC6385">
        <w:rPr>
          <w:rFonts w:asciiTheme="minorHAnsi" w:hAnsiTheme="minorHAnsi"/>
          <w:b/>
          <w:color w:val="000000" w:themeColor="text1"/>
          <w:sz w:val="22"/>
        </w:rPr>
        <w:t xml:space="preserve"> Wykonawca nie jest obowiązany do złożenia wraz z ofertą oświadczenia, o którym mowa w art. 125 ust. 1 ustawy</w:t>
      </w:r>
      <w:r w:rsidR="00FF56DD" w:rsidRPr="00BC6385">
        <w:rPr>
          <w:rFonts w:asciiTheme="minorHAnsi" w:hAnsiTheme="minorHAnsi"/>
          <w:b/>
          <w:color w:val="000000" w:themeColor="text1"/>
          <w:sz w:val="22"/>
        </w:rPr>
        <w:t xml:space="preserve"> (JEDZ)</w:t>
      </w:r>
      <w:r w:rsidR="004B6AE2" w:rsidRPr="00BC6385">
        <w:rPr>
          <w:rFonts w:asciiTheme="minorHAnsi" w:hAnsiTheme="minorHAnsi"/>
          <w:b/>
          <w:color w:val="000000" w:themeColor="text1"/>
          <w:sz w:val="22"/>
        </w:rPr>
        <w:t xml:space="preserve">. Zamawiający przewiduje żądanie oświadczenia, o którym mowa w art. 125 ust. 1 ustawy </w:t>
      </w:r>
      <w:r w:rsidR="00FF56DD" w:rsidRPr="00BC6385">
        <w:rPr>
          <w:rFonts w:asciiTheme="minorHAnsi" w:hAnsiTheme="minorHAnsi"/>
          <w:b/>
          <w:color w:val="000000" w:themeColor="text1"/>
          <w:sz w:val="22"/>
        </w:rPr>
        <w:t xml:space="preserve">(JEDZ) </w:t>
      </w:r>
      <w:r w:rsidR="004B6AE2" w:rsidRPr="00BC6385">
        <w:rPr>
          <w:rFonts w:asciiTheme="minorHAnsi" w:hAnsiTheme="minorHAnsi"/>
          <w:b/>
          <w:color w:val="000000" w:themeColor="text1"/>
          <w:sz w:val="22"/>
        </w:rPr>
        <w:t>wyłącznie od Wykonawcy, którego oferta została najwyżej oceniona.</w:t>
      </w:r>
    </w:p>
    <w:p w14:paraId="0CE99B54" w14:textId="77777777" w:rsidR="008B1FC3" w:rsidRPr="00BC6385" w:rsidRDefault="008B1FC3" w:rsidP="008B1FC3">
      <w:pPr>
        <w:pStyle w:val="Akapitzlist"/>
        <w:ind w:left="1056"/>
        <w:jc w:val="both"/>
        <w:rPr>
          <w:color w:val="000000" w:themeColor="text1"/>
        </w:rPr>
      </w:pPr>
      <w:r w:rsidRPr="00BC6385">
        <w:rPr>
          <w:rFonts w:asciiTheme="minorHAnsi" w:hAnsiTheme="minorHAnsi"/>
          <w:color w:val="000000" w:themeColor="text1"/>
          <w:sz w:val="22"/>
        </w:rPr>
        <w:t xml:space="preserve">W związku z powyższym, Zamawiający najpierw dokona badania i oceny ofert, a następnie dokona kwalifikacji podmiotowej Wykonawcy, którego oferta została najwyżej oceniona, w zakresie braku podstaw wykluczenia oraz spełniania warunków udziału w postępowaniu. </w:t>
      </w:r>
    </w:p>
    <w:p w14:paraId="78F88B0D" w14:textId="77777777" w:rsidR="00B8339D" w:rsidRPr="00BC6385" w:rsidRDefault="00B8339D" w:rsidP="00B273C9">
      <w:pPr>
        <w:pStyle w:val="Nagwek2"/>
        <w:numPr>
          <w:ilvl w:val="1"/>
          <w:numId w:val="2"/>
        </w:numPr>
        <w:spacing w:before="120" w:after="120" w:line="276" w:lineRule="auto"/>
        <w:rPr>
          <w:b/>
        </w:rPr>
      </w:pPr>
      <w:bookmarkStart w:id="18" w:name="_Toc32567111"/>
      <w:bookmarkStart w:id="19" w:name="_Toc32567549"/>
      <w:bookmarkStart w:id="20" w:name="_Toc227758884"/>
      <w:r w:rsidRPr="00BC6385">
        <w:rPr>
          <w:b/>
        </w:rPr>
        <w:t>OFERTY CZĘŚCIOWE, WARIANTOWE</w:t>
      </w:r>
      <w:bookmarkEnd w:id="16"/>
      <w:bookmarkEnd w:id="17"/>
      <w:bookmarkEnd w:id="18"/>
      <w:bookmarkEnd w:id="19"/>
      <w:bookmarkEnd w:id="20"/>
    </w:p>
    <w:p w14:paraId="71FB71FF" w14:textId="77777777" w:rsidR="00ED54C2" w:rsidRPr="00BC6385" w:rsidRDefault="00873485" w:rsidP="00873485">
      <w:pPr>
        <w:pStyle w:val="Akapitzlist"/>
        <w:numPr>
          <w:ilvl w:val="2"/>
          <w:numId w:val="2"/>
        </w:numPr>
        <w:spacing w:before="120" w:after="120"/>
        <w:ind w:left="1134" w:hanging="709"/>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Zamawiający nie dopuszcza składania ofert częściowych. Każdy Wykonawca ma prawo złożyć tylko jedną ofertę. </w:t>
      </w:r>
      <w:r w:rsidR="000A5F64" w:rsidRPr="00BC6385">
        <w:rPr>
          <w:rFonts w:asciiTheme="minorHAnsi" w:hAnsiTheme="minorHAnsi" w:cstheme="minorHAnsi"/>
          <w:color w:val="000000" w:themeColor="text1"/>
          <w:sz w:val="22"/>
        </w:rPr>
        <w:t>Za równoznaczne ze złożeniem więcej niż jednej oferty przez tego samego Wykonawcę zostanie uznana sytuacja, w której ten sam podmiot występuje w dwóch lub więcej ofertach składanych wspólnie lub jest samodzielnym Wykonawcą, a jednocześnie jest uczestnikiem wspólnej oferty.</w:t>
      </w:r>
    </w:p>
    <w:p w14:paraId="565142A4" w14:textId="65ABDD45" w:rsidR="00ED54C2" w:rsidRPr="00BC6385" w:rsidRDefault="00ED54C2" w:rsidP="00B273C9">
      <w:pPr>
        <w:pStyle w:val="Akapitzlist"/>
        <w:numPr>
          <w:ilvl w:val="2"/>
          <w:numId w:val="2"/>
        </w:numPr>
        <w:spacing w:before="120" w:after="120"/>
        <w:ind w:left="1134" w:hanging="708"/>
        <w:contextualSpacing w:val="0"/>
        <w:jc w:val="both"/>
        <w:rPr>
          <w:rFonts w:asciiTheme="minorHAnsi" w:hAnsiTheme="minorHAnsi"/>
          <w:i/>
          <w:iCs/>
          <w:color w:val="000000" w:themeColor="text1"/>
          <w:sz w:val="22"/>
        </w:rPr>
      </w:pPr>
      <w:r w:rsidRPr="00BC6385">
        <w:rPr>
          <w:rFonts w:asciiTheme="minorHAnsi" w:hAnsiTheme="minorHAnsi"/>
          <w:color w:val="000000" w:themeColor="text1"/>
          <w:sz w:val="22"/>
        </w:rPr>
        <w:t>Oferta musi obejmować całość przedmiotu zamówienia wskazanego w pkt</w:t>
      </w:r>
      <w:r w:rsidR="007A3718" w:rsidRPr="00BC6385">
        <w:rPr>
          <w:rFonts w:asciiTheme="minorHAnsi" w:hAnsiTheme="minorHAnsi"/>
          <w:color w:val="000000" w:themeColor="text1"/>
          <w:sz w:val="22"/>
        </w:rPr>
        <w:t xml:space="preserve"> </w:t>
      </w:r>
      <w:r w:rsidR="007A3718" w:rsidRPr="00BC6385">
        <w:rPr>
          <w:rFonts w:asciiTheme="minorHAnsi" w:hAnsiTheme="minorHAnsi"/>
          <w:color w:val="000000" w:themeColor="text1"/>
          <w:sz w:val="22"/>
        </w:rPr>
        <w:fldChar w:fldCharType="begin"/>
      </w:r>
      <w:r w:rsidR="007A3718" w:rsidRPr="00BC6385">
        <w:rPr>
          <w:rFonts w:asciiTheme="minorHAnsi" w:hAnsiTheme="minorHAnsi"/>
          <w:color w:val="000000" w:themeColor="text1"/>
          <w:sz w:val="22"/>
        </w:rPr>
        <w:instrText xml:space="preserve"> REF _Ref60911940 \r \h </w:instrText>
      </w:r>
      <w:r w:rsidR="007A3718" w:rsidRPr="00BC6385">
        <w:rPr>
          <w:rFonts w:asciiTheme="minorHAnsi" w:hAnsiTheme="minorHAnsi"/>
          <w:color w:val="000000" w:themeColor="text1"/>
          <w:sz w:val="22"/>
        </w:rPr>
      </w:r>
      <w:r w:rsidR="007A3718" w:rsidRPr="00BC6385">
        <w:rPr>
          <w:rFonts w:asciiTheme="minorHAnsi" w:hAnsiTheme="minorHAnsi"/>
          <w:color w:val="000000" w:themeColor="text1"/>
          <w:sz w:val="22"/>
        </w:rPr>
        <w:fldChar w:fldCharType="separate"/>
      </w:r>
      <w:r w:rsidR="00B44C3D">
        <w:rPr>
          <w:rFonts w:asciiTheme="minorHAnsi" w:hAnsiTheme="minorHAnsi"/>
          <w:color w:val="000000" w:themeColor="text1"/>
          <w:sz w:val="22"/>
        </w:rPr>
        <w:t>2</w:t>
      </w:r>
      <w:r w:rsidR="007A3718" w:rsidRPr="00BC6385">
        <w:rPr>
          <w:rFonts w:asciiTheme="minorHAnsi" w:hAnsiTheme="minorHAnsi"/>
          <w:color w:val="000000" w:themeColor="text1"/>
          <w:sz w:val="22"/>
        </w:rPr>
        <w:fldChar w:fldCharType="end"/>
      </w:r>
      <w:r w:rsidR="007A3718" w:rsidRPr="00BC6385">
        <w:rPr>
          <w:rFonts w:asciiTheme="minorHAnsi" w:hAnsiTheme="minorHAnsi"/>
          <w:color w:val="000000" w:themeColor="text1"/>
          <w:sz w:val="22"/>
        </w:rPr>
        <w:t xml:space="preserve"> S</w:t>
      </w:r>
      <w:r w:rsidRPr="00BC6385">
        <w:rPr>
          <w:rFonts w:asciiTheme="minorHAnsi" w:hAnsiTheme="minorHAnsi"/>
          <w:color w:val="000000" w:themeColor="text1"/>
          <w:sz w:val="22"/>
        </w:rPr>
        <w:t>WZ</w:t>
      </w:r>
      <w:r w:rsidR="006F481A" w:rsidRPr="00BC6385">
        <w:rPr>
          <w:rFonts w:asciiTheme="minorHAnsi" w:hAnsiTheme="minorHAnsi"/>
          <w:color w:val="000000" w:themeColor="text1"/>
          <w:sz w:val="22"/>
        </w:rPr>
        <w:t>.</w:t>
      </w:r>
    </w:p>
    <w:p w14:paraId="5B4C6D3C" w14:textId="4C4F5AD4" w:rsidR="00D22D21" w:rsidRPr="00BC6385" w:rsidRDefault="00ED54C2" w:rsidP="00D22D21">
      <w:pPr>
        <w:pStyle w:val="Akapitzlist"/>
        <w:numPr>
          <w:ilvl w:val="2"/>
          <w:numId w:val="2"/>
        </w:numPr>
        <w:spacing w:before="120" w:after="120"/>
        <w:ind w:left="1134" w:hanging="708"/>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Zamawiający nie dopuszcza możliwości składania ofert wariantowych w rozumieniu art.</w:t>
      </w:r>
      <w:r w:rsidR="007A3718" w:rsidRPr="00BC6385">
        <w:rPr>
          <w:rFonts w:asciiTheme="minorHAnsi" w:hAnsiTheme="minorHAnsi"/>
          <w:color w:val="000000" w:themeColor="text1"/>
          <w:sz w:val="22"/>
        </w:rPr>
        <w:t xml:space="preserve"> 92 ust. 1 </w:t>
      </w:r>
      <w:r w:rsidR="00D60C1F" w:rsidRPr="00BC6385">
        <w:rPr>
          <w:rFonts w:asciiTheme="minorHAnsi" w:hAnsiTheme="minorHAnsi"/>
          <w:color w:val="000000" w:themeColor="text1"/>
          <w:sz w:val="22"/>
        </w:rPr>
        <w:t>ustawy.</w:t>
      </w:r>
    </w:p>
    <w:p w14:paraId="7BF3B0EB" w14:textId="359131B4" w:rsidR="00D22D21" w:rsidRPr="00BC6385" w:rsidRDefault="00D22D21" w:rsidP="00D22D21">
      <w:pPr>
        <w:pStyle w:val="Akapitzlist"/>
        <w:numPr>
          <w:ilvl w:val="2"/>
          <w:numId w:val="2"/>
        </w:numPr>
        <w:spacing w:before="120" w:after="120"/>
        <w:ind w:left="1134" w:hanging="708"/>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Zamówienie nie zostało podzielone na części z następujących powodów:</w:t>
      </w:r>
    </w:p>
    <w:p w14:paraId="38784584" w14:textId="77777777" w:rsidR="00EC3432" w:rsidRDefault="003506DE" w:rsidP="003506DE">
      <w:pPr>
        <w:pStyle w:val="Akapitzlist"/>
        <w:spacing w:before="120" w:after="120"/>
        <w:ind w:left="1134"/>
        <w:contextualSpacing w:val="0"/>
        <w:jc w:val="both"/>
        <w:rPr>
          <w:rFonts w:asciiTheme="minorHAnsi" w:hAnsiTheme="minorHAnsi"/>
          <w:color w:val="000000" w:themeColor="text1"/>
          <w:sz w:val="22"/>
        </w:rPr>
      </w:pPr>
      <w:r w:rsidRPr="00BC6385">
        <w:rPr>
          <w:rFonts w:asciiTheme="minorHAnsi" w:hAnsiTheme="minorHAnsi" w:cstheme="minorHAnsi"/>
          <w:color w:val="000000" w:themeColor="text1"/>
          <w:sz w:val="22"/>
        </w:rPr>
        <w:t xml:space="preserve">Podział zamówienia na części jest nieuzasadniony organizacyjnie, ekonomicznie i technicznie. Usługi wchodzące w zakres zamówienia </w:t>
      </w:r>
      <w:r w:rsidR="00EC3432">
        <w:rPr>
          <w:rFonts w:asciiTheme="minorHAnsi" w:hAnsiTheme="minorHAnsi" w:cstheme="minorHAnsi"/>
          <w:color w:val="000000" w:themeColor="text1"/>
          <w:sz w:val="22"/>
        </w:rPr>
        <w:t xml:space="preserve">(sprzątanie wewnętrzne i zewnętrzne) mają jednorodny charakter, </w:t>
      </w:r>
      <w:r w:rsidRPr="00BC6385">
        <w:rPr>
          <w:rFonts w:asciiTheme="minorHAnsi" w:hAnsiTheme="minorHAnsi" w:cstheme="minorHAnsi"/>
          <w:color w:val="000000" w:themeColor="text1"/>
          <w:sz w:val="22"/>
        </w:rPr>
        <w:t xml:space="preserve">stanowią całość,  która ma zapewnić spójny efekt. Wykonawcy funkcjonujący na rynku specjalizują się </w:t>
      </w:r>
      <w:r w:rsidRPr="00BC6385">
        <w:rPr>
          <w:rFonts w:asciiTheme="minorHAnsi" w:hAnsiTheme="minorHAnsi" w:cs="Arial"/>
          <w:color w:val="000000" w:themeColor="text1"/>
          <w:sz w:val="22"/>
        </w:rPr>
        <w:t>w sprzątaniu</w:t>
      </w:r>
      <w:r w:rsidRPr="00BC6385">
        <w:rPr>
          <w:rFonts w:ascii="Calibri" w:hAnsi="Calibri"/>
          <w:color w:val="000000" w:themeColor="text1"/>
          <w:sz w:val="22"/>
        </w:rPr>
        <w:t xml:space="preserve"> </w:t>
      </w:r>
      <w:r w:rsidRPr="00BC6385">
        <w:rPr>
          <w:rFonts w:asciiTheme="minorHAnsi" w:hAnsiTheme="minorHAnsi"/>
          <w:color w:val="000000" w:themeColor="text1"/>
          <w:sz w:val="22"/>
        </w:rPr>
        <w:t>objętym przedmiotem zamówienia.</w:t>
      </w:r>
      <w:r w:rsidRPr="00BC6385">
        <w:rPr>
          <w:rFonts w:asciiTheme="minorHAnsi" w:hAnsiTheme="minorHAnsi" w:cstheme="minorHAnsi"/>
          <w:color w:val="000000" w:themeColor="text1"/>
          <w:sz w:val="22"/>
        </w:rPr>
        <w:t xml:space="preserve"> </w:t>
      </w:r>
      <w:r w:rsidRPr="00BC6385">
        <w:rPr>
          <w:rFonts w:asciiTheme="minorHAnsi" w:hAnsiTheme="minorHAnsi"/>
          <w:color w:val="000000" w:themeColor="text1"/>
          <w:sz w:val="22"/>
        </w:rPr>
        <w:t>Podział na części zamówienia nie zmieni kręgu potencjalnych Wykonawców, w szczególności nie spowoduje dopuszczenia innych Wykonawców niż tych, którzy mogą wykonać zamówienie bez podziału na części.</w:t>
      </w:r>
      <w:r w:rsidR="00EC3432">
        <w:rPr>
          <w:rFonts w:asciiTheme="minorHAnsi" w:hAnsiTheme="minorHAnsi"/>
          <w:color w:val="000000" w:themeColor="text1"/>
          <w:sz w:val="22"/>
        </w:rPr>
        <w:t xml:space="preserve"> Postępowanie będzie prowadzone w trybie otwartym (przetargu nieograniczonego), każdy z zainteresowanych </w:t>
      </w:r>
    </w:p>
    <w:p w14:paraId="68AA1A2B" w14:textId="77777777" w:rsidR="00EC3432" w:rsidRDefault="00EC3432" w:rsidP="003506DE">
      <w:pPr>
        <w:pStyle w:val="Akapitzlist"/>
        <w:spacing w:before="120" w:after="120"/>
        <w:ind w:left="1134"/>
        <w:contextualSpacing w:val="0"/>
        <w:jc w:val="both"/>
        <w:rPr>
          <w:rFonts w:asciiTheme="minorHAnsi" w:hAnsiTheme="minorHAnsi"/>
          <w:color w:val="000000" w:themeColor="text1"/>
          <w:sz w:val="22"/>
        </w:rPr>
      </w:pPr>
    </w:p>
    <w:p w14:paraId="12DD2B49" w14:textId="790FA7ED" w:rsidR="003506DE" w:rsidRPr="00BC6385" w:rsidRDefault="00EC3432" w:rsidP="003506DE">
      <w:pPr>
        <w:pStyle w:val="Akapitzlist"/>
        <w:spacing w:before="120" w:after="120"/>
        <w:ind w:left="1134"/>
        <w:contextualSpacing w:val="0"/>
        <w:jc w:val="both"/>
        <w:rPr>
          <w:rFonts w:asciiTheme="minorHAnsi" w:hAnsiTheme="minorHAnsi"/>
          <w:color w:val="000000" w:themeColor="text1"/>
          <w:sz w:val="22"/>
        </w:rPr>
      </w:pPr>
      <w:r>
        <w:rPr>
          <w:rFonts w:asciiTheme="minorHAnsi" w:hAnsiTheme="minorHAnsi"/>
          <w:color w:val="000000" w:themeColor="text1"/>
          <w:sz w:val="22"/>
        </w:rPr>
        <w:lastRenderedPageBreak/>
        <w:t>Wykonawców może wziąć udział w postępowaniu i złożyć ofertę na tych samych zasadach, co nie utrudnia konkurencji.</w:t>
      </w:r>
    </w:p>
    <w:p w14:paraId="06BDCD4E" w14:textId="77777777" w:rsidR="00123773" w:rsidRPr="00BC6385" w:rsidRDefault="00123773" w:rsidP="004C6794">
      <w:pPr>
        <w:spacing w:before="120" w:after="120"/>
        <w:jc w:val="both"/>
        <w:rPr>
          <w:rFonts w:asciiTheme="minorHAnsi" w:hAnsiTheme="minorHAnsi"/>
          <w:color w:val="000000" w:themeColor="text1"/>
          <w:sz w:val="22"/>
        </w:rPr>
      </w:pPr>
    </w:p>
    <w:p w14:paraId="3A79ED72" w14:textId="77777777" w:rsidR="00B8339D" w:rsidRPr="00BC6385" w:rsidRDefault="00B8339D" w:rsidP="00B273C9">
      <w:pPr>
        <w:pStyle w:val="Nagwek2"/>
        <w:numPr>
          <w:ilvl w:val="1"/>
          <w:numId w:val="2"/>
        </w:numPr>
        <w:spacing w:before="120" w:after="120" w:line="276" w:lineRule="auto"/>
        <w:rPr>
          <w:b/>
        </w:rPr>
      </w:pPr>
      <w:bookmarkStart w:id="21" w:name="_Toc460422199"/>
      <w:bookmarkStart w:id="22" w:name="_Toc463964210"/>
      <w:bookmarkStart w:id="23" w:name="_Toc32567112"/>
      <w:bookmarkStart w:id="24" w:name="_Toc32567550"/>
      <w:bookmarkStart w:id="25" w:name="_Toc227758885"/>
      <w:r w:rsidRPr="00BC6385">
        <w:rPr>
          <w:b/>
        </w:rPr>
        <w:t>SKŁADANIE OFERTY, PRZEKAZYWANIE INFORMACJI, OŚWIADCZEŃ I DOKUMENTÓW W POSTĘPOWANIU ORAZ KOPII ODWOŁAŃ</w:t>
      </w:r>
      <w:bookmarkEnd w:id="21"/>
      <w:bookmarkEnd w:id="22"/>
      <w:bookmarkEnd w:id="23"/>
      <w:bookmarkEnd w:id="24"/>
      <w:bookmarkEnd w:id="25"/>
    </w:p>
    <w:p w14:paraId="09E35C1B" w14:textId="77777777" w:rsidR="007A7E05" w:rsidRPr="00BC6385" w:rsidRDefault="007A7E05" w:rsidP="007A7E05">
      <w:pPr>
        <w:pStyle w:val="Akapitzlist"/>
        <w:numPr>
          <w:ilvl w:val="2"/>
          <w:numId w:val="2"/>
        </w:numPr>
        <w:spacing w:before="120" w:after="120"/>
        <w:ind w:left="1134" w:hanging="850"/>
        <w:contextualSpacing w:val="0"/>
        <w:jc w:val="both"/>
        <w:rPr>
          <w:rFonts w:asciiTheme="minorHAnsi" w:hAnsiTheme="minorHAnsi" w:cstheme="minorHAnsi"/>
          <w:color w:val="000000" w:themeColor="text1"/>
          <w:sz w:val="22"/>
        </w:rPr>
      </w:pPr>
      <w:bookmarkStart w:id="26" w:name="_Toc460422200"/>
      <w:bookmarkStart w:id="27" w:name="_Toc463964211"/>
      <w:bookmarkStart w:id="28" w:name="_Toc32567113"/>
      <w:bookmarkStart w:id="29" w:name="_Toc32567551"/>
      <w:r w:rsidRPr="00BC6385">
        <w:rPr>
          <w:rFonts w:asciiTheme="minorHAnsi" w:hAnsiTheme="minorHAnsi" w:cstheme="minorHAnsi"/>
          <w:color w:val="000000" w:themeColor="text1"/>
          <w:sz w:val="22"/>
        </w:rPr>
        <w:t xml:space="preserve">W postępowaniu o udzielenie zamówienia komunikacja między Zamawiającym </w:t>
      </w:r>
      <w:r w:rsidRPr="00BC6385">
        <w:rPr>
          <w:rFonts w:asciiTheme="minorHAnsi" w:hAnsiTheme="minorHAnsi" w:cstheme="minorHAnsi"/>
          <w:color w:val="000000" w:themeColor="text1"/>
          <w:sz w:val="22"/>
        </w:rPr>
        <w:br/>
        <w:t>a Wykonawcami, w szczególności składanie ofert, wymiana informacji oraz przekazywanie dokumentów lub oświadczeń, odbywa się przy użyciu środków komunikacji elektronicznej zapewnionych przez Platformę zakupową, umożliwiającą obsługę procesu udzielania zamówień publicznych za pośrednictwem środków komunikacji elektronicznej.</w:t>
      </w:r>
    </w:p>
    <w:p w14:paraId="72511B9F" w14:textId="77777777" w:rsidR="007A7E05" w:rsidRPr="00BC6385" w:rsidRDefault="007A7E05" w:rsidP="007A7E05">
      <w:pPr>
        <w:pStyle w:val="Akapitzlist"/>
        <w:numPr>
          <w:ilvl w:val="2"/>
          <w:numId w:val="2"/>
        </w:numPr>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Korzystanie z Platformy zakupowej przez Wykonawców jest bezpłatne.</w:t>
      </w:r>
    </w:p>
    <w:p w14:paraId="2C9D9C39" w14:textId="77777777" w:rsidR="007A7E05" w:rsidRPr="00BC6385" w:rsidRDefault="007A7E05" w:rsidP="007A7E05">
      <w:pPr>
        <w:pStyle w:val="Akapitzlist"/>
        <w:numPr>
          <w:ilvl w:val="2"/>
          <w:numId w:val="2"/>
        </w:numPr>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W sytuacji awarii Platformy zakupowej lub niedostępności Platformy zakupowej, uniemożliwiających komunikację Wykonawcy i Zamawiającego poprzez Platformę zakupową, Zamawiający dopuszcza komunikację za pomocą poczty elektronicznej na adres: </w:t>
      </w:r>
      <w:hyperlink r:id="rId20" w:history="1">
        <w:r w:rsidRPr="00BC6385">
          <w:rPr>
            <w:rStyle w:val="Hipercze"/>
            <w:rFonts w:asciiTheme="minorHAnsi" w:hAnsiTheme="minorHAnsi" w:cstheme="minorHAnsi"/>
            <w:color w:val="000000" w:themeColor="text1"/>
            <w:sz w:val="22"/>
            <w:u w:val="none"/>
          </w:rPr>
          <w:t>zampubl_bydgoszcz@zus.pl</w:t>
        </w:r>
      </w:hyperlink>
      <w:r w:rsidRPr="00BC6385">
        <w:rPr>
          <w:rFonts w:asciiTheme="minorHAnsi" w:hAnsiTheme="minorHAnsi" w:cstheme="minorHAnsi"/>
          <w:color w:val="000000" w:themeColor="text1"/>
          <w:sz w:val="22"/>
        </w:rPr>
        <w:t xml:space="preserve"> </w:t>
      </w:r>
      <w:r w:rsidRPr="00BC6385">
        <w:rPr>
          <w:rFonts w:asciiTheme="minorHAnsi" w:hAnsiTheme="minorHAnsi" w:cstheme="minorHAnsi"/>
          <w:b/>
          <w:bCs/>
          <w:color w:val="000000" w:themeColor="text1"/>
          <w:sz w:val="22"/>
        </w:rPr>
        <w:t xml:space="preserve">(nie dotyczy składania ofert). Oferty składa się wyłącznie poprzez Platformę zakupową.  </w:t>
      </w:r>
    </w:p>
    <w:p w14:paraId="357EFB1E" w14:textId="77777777" w:rsidR="007A7E05" w:rsidRPr="00BC6385" w:rsidRDefault="007A7E05" w:rsidP="007A7E05">
      <w:pPr>
        <w:pStyle w:val="Akapitzlist"/>
        <w:numPr>
          <w:ilvl w:val="2"/>
          <w:numId w:val="2"/>
        </w:numPr>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 Informacje dotyczące korzystania z Platformy zakupowej w niniejszym postępowaniu:</w:t>
      </w:r>
    </w:p>
    <w:p w14:paraId="63748184" w14:textId="7E0A1FFC" w:rsidR="007A7E05" w:rsidRPr="00BC6385" w:rsidRDefault="007A7E05" w:rsidP="007A7E05">
      <w:pPr>
        <w:pStyle w:val="Akapitzlist"/>
        <w:numPr>
          <w:ilvl w:val="3"/>
          <w:numId w:val="2"/>
        </w:numPr>
        <w:tabs>
          <w:tab w:val="left" w:pos="426"/>
          <w:tab w:val="left" w:pos="1701"/>
        </w:tabs>
        <w:spacing w:before="120" w:after="120"/>
        <w:ind w:left="1134" w:hanging="850"/>
        <w:contextualSpacing w:val="0"/>
        <w:jc w:val="both"/>
        <w:rPr>
          <w:rStyle w:val="Hipercze"/>
          <w:rFonts w:asciiTheme="minorHAnsi" w:hAnsiTheme="minorHAnsi" w:cstheme="minorHAnsi"/>
          <w:color w:val="000000" w:themeColor="text1"/>
          <w:sz w:val="22"/>
          <w:u w:val="none"/>
        </w:rPr>
      </w:pPr>
      <w:r w:rsidRPr="00BC6385">
        <w:rPr>
          <w:rFonts w:asciiTheme="minorHAnsi" w:hAnsiTheme="minorHAnsi" w:cstheme="minorHAnsi"/>
          <w:color w:val="000000" w:themeColor="text1"/>
          <w:sz w:val="22"/>
        </w:rPr>
        <w:t>zgłoszenie do postępowania wymaga zalogowania Wykonawcy do Platformy zakupowej na subdomenie Zamawiającego</w:t>
      </w:r>
      <w:r w:rsidR="00012A65" w:rsidRPr="00BC6385">
        <w:rPr>
          <w:rFonts w:asciiTheme="minorHAnsi" w:hAnsiTheme="minorHAnsi" w:cstheme="minorHAnsi"/>
          <w:color w:val="000000" w:themeColor="text1"/>
          <w:sz w:val="22"/>
        </w:rPr>
        <w:t xml:space="preserve"> </w:t>
      </w:r>
      <w:hyperlink r:id="rId21" w:history="1">
        <w:r w:rsidR="009E3122" w:rsidRPr="00BC6385">
          <w:rPr>
            <w:rStyle w:val="Hipercze"/>
            <w:rFonts w:asciiTheme="minorHAnsi" w:hAnsiTheme="minorHAnsi" w:cstheme="minorHAnsi"/>
            <w:color w:val="000000" w:themeColor="text1"/>
            <w:sz w:val="22"/>
            <w:u w:val="none"/>
          </w:rPr>
          <w:t>https://zus.ezamawiajacy.pl/</w:t>
        </w:r>
      </w:hyperlink>
      <w:r w:rsidRPr="00BC6385">
        <w:rPr>
          <w:rFonts w:asciiTheme="minorHAnsi" w:hAnsiTheme="minorHAnsi" w:cstheme="minorHAnsi"/>
          <w:color w:val="000000" w:themeColor="text1"/>
          <w:sz w:val="22"/>
        </w:rPr>
        <w:t xml:space="preserve"> lub </w:t>
      </w:r>
      <w:hyperlink r:id="rId22" w:history="1">
        <w:r w:rsidRPr="00BC6385">
          <w:rPr>
            <w:rStyle w:val="Hipercze"/>
            <w:rFonts w:asciiTheme="minorHAnsi" w:hAnsiTheme="minorHAnsi" w:cstheme="minorHAnsi"/>
            <w:color w:val="000000" w:themeColor="text1"/>
            <w:sz w:val="22"/>
            <w:u w:val="none"/>
          </w:rPr>
          <w:t>https://oneplace.marketplanet.pl</w:t>
        </w:r>
      </w:hyperlink>
      <w:r w:rsidRPr="00BC6385">
        <w:rPr>
          <w:rStyle w:val="Hipercze"/>
          <w:rFonts w:asciiTheme="minorHAnsi" w:hAnsiTheme="minorHAnsi" w:cstheme="minorHAnsi"/>
          <w:color w:val="000000" w:themeColor="text1"/>
          <w:sz w:val="22"/>
          <w:u w:val="none"/>
        </w:rPr>
        <w:t>;</w:t>
      </w:r>
    </w:p>
    <w:p w14:paraId="07999A12" w14:textId="77777777" w:rsidR="007A7E05" w:rsidRPr="00BC6385" w:rsidRDefault="007A7E05" w:rsidP="007A7E05">
      <w:pPr>
        <w:pStyle w:val="Akapitzlist"/>
        <w:numPr>
          <w:ilvl w:val="3"/>
          <w:numId w:val="2"/>
        </w:numPr>
        <w:tabs>
          <w:tab w:val="left" w:pos="1701"/>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Wykonawca po wybraniu opcji „Przystąp do postępowania” zostanie przekierowany do strony </w:t>
      </w:r>
      <w:hyperlink r:id="rId23" w:history="1">
        <w:r w:rsidRPr="00BC6385">
          <w:rPr>
            <w:rStyle w:val="Hipercze"/>
            <w:rFonts w:asciiTheme="minorHAnsi" w:hAnsiTheme="minorHAnsi" w:cstheme="minorHAnsi"/>
            <w:color w:val="000000" w:themeColor="text1"/>
            <w:sz w:val="22"/>
            <w:u w:val="none"/>
          </w:rPr>
          <w:t>https://oneplace.marketplanet.pl</w:t>
        </w:r>
      </w:hyperlink>
      <w:r w:rsidRPr="00BC6385">
        <w:rPr>
          <w:rFonts w:asciiTheme="minorHAnsi" w:hAnsiTheme="minorHAnsi" w:cstheme="minorHAnsi"/>
          <w:color w:val="000000" w:themeColor="text1"/>
          <w:sz w:val="22"/>
        </w:rPr>
        <w:t>, gdzie zostanie powiadomiony o możliwości zalogowania lub założenia bezpłatnego konta. Wykonawca zakłada konto wykonując kroki procesu rejestracyjnego; podaje adres e-mail, ustanawia hasło, następnie powtarza hasło, wpisuje kod z obrazka, akceptuje wymagane zgody, klika polecenie „zarejestruj się”;</w:t>
      </w:r>
    </w:p>
    <w:p w14:paraId="2AB85458" w14:textId="77777777" w:rsidR="007A7E05" w:rsidRPr="00BC6385" w:rsidRDefault="007A7E05" w:rsidP="007A7E05">
      <w:pPr>
        <w:pStyle w:val="Akapitzlist"/>
        <w:numPr>
          <w:ilvl w:val="3"/>
          <w:numId w:val="2"/>
        </w:numPr>
        <w:tabs>
          <w:tab w:val="left" w:pos="1701"/>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rejestracja konta następuje poprzez kontakt z numerem telefonu podanym </w:t>
      </w:r>
      <w:r w:rsidRPr="00BC6385">
        <w:rPr>
          <w:rFonts w:asciiTheme="minorHAnsi" w:hAnsiTheme="minorHAnsi" w:cstheme="minorHAnsi"/>
          <w:color w:val="000000" w:themeColor="text1"/>
          <w:sz w:val="22"/>
        </w:rPr>
        <w:br/>
        <w:t>w potwierdzeniu lub jeżeli użytkownik nie skontaktuje się telefonicznie – konto zostanie aktywowane w ciągu maksymalnie 6 godzin roboczych; w związku z tym Zamawiający zaleca Wykonawcom uwzględnienie czasu niezbędnego na rejestrację w procesie złożenia oferty w postaci elektronicznej i rozpocząć składanie oferty z odpowiednim wyprzedzeniem;</w:t>
      </w:r>
    </w:p>
    <w:p w14:paraId="7C888975" w14:textId="77777777" w:rsidR="007A7E05" w:rsidRPr="00BC6385" w:rsidRDefault="007A7E05" w:rsidP="007A7E05">
      <w:pPr>
        <w:pStyle w:val="Akapitzlist"/>
        <w:numPr>
          <w:ilvl w:val="3"/>
          <w:numId w:val="2"/>
        </w:numPr>
        <w:tabs>
          <w:tab w:val="left" w:pos="1701"/>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po założeniu konta Wykonawca ma możliwość złożenia oferty w postępowaniu;</w:t>
      </w:r>
    </w:p>
    <w:p w14:paraId="1D0E5760" w14:textId="77777777" w:rsidR="007A7E05" w:rsidRPr="00BC6385" w:rsidRDefault="007A7E05" w:rsidP="007A7E05">
      <w:pPr>
        <w:pStyle w:val="Akapitzlist"/>
        <w:numPr>
          <w:ilvl w:val="3"/>
          <w:numId w:val="2"/>
        </w:numPr>
        <w:tabs>
          <w:tab w:val="left" w:pos="1701"/>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b/>
          <w:bCs/>
          <w:color w:val="000000" w:themeColor="text1"/>
          <w:sz w:val="22"/>
        </w:rPr>
        <w:t xml:space="preserve">szczegółowa instrukcja dla Wykonawców dotycząca korzystania </w:t>
      </w:r>
      <w:r w:rsidRPr="00BC6385">
        <w:rPr>
          <w:rFonts w:asciiTheme="minorHAnsi" w:hAnsiTheme="minorHAnsi" w:cstheme="minorHAnsi"/>
          <w:b/>
          <w:bCs/>
          <w:color w:val="000000" w:themeColor="text1"/>
          <w:sz w:val="22"/>
        </w:rPr>
        <w:br/>
        <w:t>z Platformy zakupowej, w tym m.in. składania ofert - dostępna jest na Platformie zakupowej w zakładce „Baza Wiedzy”;</w:t>
      </w:r>
    </w:p>
    <w:p w14:paraId="4A3AB9BE" w14:textId="77777777" w:rsidR="007A7E05" w:rsidRPr="00BC6385" w:rsidRDefault="007A7E05" w:rsidP="007A7E05">
      <w:pPr>
        <w:pStyle w:val="Akapitzlist"/>
        <w:numPr>
          <w:ilvl w:val="3"/>
          <w:numId w:val="2"/>
        </w:numPr>
        <w:tabs>
          <w:tab w:val="left" w:pos="1701"/>
        </w:tabs>
        <w:spacing w:before="120" w:after="120"/>
        <w:ind w:left="1134" w:hanging="850"/>
        <w:contextualSpacing w:val="0"/>
        <w:jc w:val="both"/>
        <w:rPr>
          <w:rStyle w:val="Hipercze"/>
          <w:rFonts w:asciiTheme="minorHAnsi" w:hAnsiTheme="minorHAnsi" w:cstheme="minorHAnsi"/>
          <w:color w:val="000000" w:themeColor="text1"/>
          <w:sz w:val="22"/>
          <w:u w:val="none"/>
        </w:rPr>
      </w:pPr>
      <w:r w:rsidRPr="00BC6385">
        <w:rPr>
          <w:rFonts w:asciiTheme="minorHAnsi" w:hAnsiTheme="minorHAnsi" w:cstheme="minorHAnsi"/>
          <w:b/>
          <w:bCs/>
          <w:color w:val="000000" w:themeColor="text1"/>
          <w:sz w:val="22"/>
        </w:rPr>
        <w:t xml:space="preserve">Zamawiający informuje, iż w przypadku jakichkolwiek wątpliwości związanych </w:t>
      </w:r>
      <w:r w:rsidRPr="00BC6385">
        <w:rPr>
          <w:rFonts w:asciiTheme="minorHAnsi" w:hAnsiTheme="minorHAnsi" w:cstheme="minorHAnsi"/>
          <w:b/>
          <w:bCs/>
          <w:color w:val="000000" w:themeColor="text1"/>
          <w:sz w:val="22"/>
        </w:rPr>
        <w:br/>
        <w:t xml:space="preserve">z zasadami korzystania z Platformy zakupowej, w tym również problemów </w:t>
      </w:r>
      <w:r w:rsidRPr="00BC6385">
        <w:rPr>
          <w:rFonts w:asciiTheme="minorHAnsi" w:hAnsiTheme="minorHAnsi" w:cstheme="minorHAnsi"/>
          <w:b/>
          <w:bCs/>
          <w:color w:val="000000" w:themeColor="text1"/>
          <w:sz w:val="22"/>
        </w:rPr>
        <w:lastRenderedPageBreak/>
        <w:t xml:space="preserve">technicznych, Wykonawca powinien kontaktować się z dostawcą Platformy zakupowej tel. +48 22 257 22 23 (infolinia dostępna w dni robocze, w godzinach 07.00-17.00) lub e-mail: </w:t>
      </w:r>
      <w:hyperlink r:id="rId24" w:history="1">
        <w:r w:rsidRPr="00BC6385">
          <w:rPr>
            <w:rStyle w:val="Hipercze"/>
            <w:rFonts w:asciiTheme="minorHAnsi" w:hAnsiTheme="minorHAnsi" w:cstheme="minorHAnsi"/>
            <w:b/>
            <w:bCs/>
            <w:color w:val="000000" w:themeColor="text1"/>
            <w:sz w:val="22"/>
          </w:rPr>
          <w:t>oneplace@marketplanet.pl</w:t>
        </w:r>
      </w:hyperlink>
      <w:r w:rsidRPr="00BC6385">
        <w:rPr>
          <w:rStyle w:val="Hipercze"/>
          <w:rFonts w:asciiTheme="minorHAnsi" w:hAnsiTheme="minorHAnsi" w:cstheme="minorHAnsi"/>
          <w:b/>
          <w:bCs/>
          <w:color w:val="000000" w:themeColor="text1"/>
          <w:sz w:val="22"/>
        </w:rPr>
        <w:t>;</w:t>
      </w:r>
    </w:p>
    <w:p w14:paraId="49F48CE2" w14:textId="77777777" w:rsidR="007A7E05" w:rsidRPr="00BC6385" w:rsidRDefault="007A7E05" w:rsidP="007A7E05">
      <w:pPr>
        <w:pStyle w:val="Akapitzlist"/>
        <w:numPr>
          <w:ilvl w:val="2"/>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Zamawiający zgodnie z rozporządzeniem Rady Ministrów z dnia 21 maja 2024 r. </w:t>
      </w:r>
      <w:r w:rsidRPr="00BC6385">
        <w:rPr>
          <w:rFonts w:asciiTheme="minorHAnsi" w:hAnsiTheme="minorHAnsi" w:cstheme="minorHAnsi"/>
          <w:color w:val="000000" w:themeColor="text1"/>
          <w:sz w:val="22"/>
        </w:rPr>
        <w:br/>
        <w:t xml:space="preserve">w sprawie Krajowych Ram Interoperacyjności, minimalnych wymagań dla rejestrów publicznych i wymiany informacji w postaci elektronicznej oraz minimalnych wymagań dla systemów teleinformatycznych (Dz.U. z 2024 r. poz. 773) dopuszcza przesyłanie danych we wszystkich formatach wymienionych w ww. rozporządzeniu, z zastrzeżeniem że rozmiar pojedynczego pliku nie może przekroczyć 2 GB, przy czym </w:t>
      </w:r>
      <w:r w:rsidRPr="00BC6385">
        <w:rPr>
          <w:rFonts w:asciiTheme="minorHAnsi" w:hAnsiTheme="minorHAnsi" w:cstheme="minorHAnsi"/>
          <w:b/>
          <w:bCs/>
          <w:color w:val="000000" w:themeColor="text1"/>
          <w:sz w:val="22"/>
        </w:rPr>
        <w:t>Zamawiający zaleca</w:t>
      </w:r>
      <w:r w:rsidRPr="00BC6385">
        <w:rPr>
          <w:rFonts w:asciiTheme="minorHAnsi" w:hAnsiTheme="minorHAnsi" w:cstheme="minorHAnsi"/>
          <w:color w:val="000000" w:themeColor="text1"/>
          <w:sz w:val="22"/>
        </w:rPr>
        <w:t xml:space="preserve"> </w:t>
      </w:r>
      <w:r w:rsidRPr="00BC6385">
        <w:rPr>
          <w:rFonts w:asciiTheme="minorHAnsi" w:hAnsiTheme="minorHAnsi" w:cstheme="minorHAnsi"/>
          <w:b/>
          <w:bCs/>
          <w:color w:val="000000" w:themeColor="text1"/>
          <w:sz w:val="22"/>
        </w:rPr>
        <w:t>wykorzystywanie plików w formacie .pdf, doc, .docx., odt.</w:t>
      </w:r>
      <w:r w:rsidRPr="00BC6385">
        <w:rPr>
          <w:rFonts w:asciiTheme="minorHAnsi" w:hAnsiTheme="minorHAnsi" w:cstheme="minorHAnsi"/>
          <w:color w:val="000000" w:themeColor="text1"/>
          <w:sz w:val="22"/>
        </w:rPr>
        <w:t xml:space="preserve"> </w:t>
      </w:r>
    </w:p>
    <w:p w14:paraId="45CD924B" w14:textId="77777777" w:rsidR="007A7E05" w:rsidRPr="00BC6385" w:rsidRDefault="007A7E05" w:rsidP="007A7E05">
      <w:pPr>
        <w:pStyle w:val="Akapitzlist"/>
        <w:numPr>
          <w:ilvl w:val="2"/>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Niezbędne wymagania sprzętowo - aplikacyjne umożliwiające pracę na Platformie zakupowej:</w:t>
      </w:r>
    </w:p>
    <w:p w14:paraId="7A721911" w14:textId="77777777" w:rsidR="007A7E05" w:rsidRPr="00BC6385" w:rsidRDefault="007A7E05" w:rsidP="007A7E05">
      <w:pPr>
        <w:pStyle w:val="Akapitzlist"/>
        <w:numPr>
          <w:ilvl w:val="3"/>
          <w:numId w:val="2"/>
        </w:numPr>
        <w:tabs>
          <w:tab w:val="left" w:pos="1701"/>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stały dostęp do sieci Internet o gwarantowanej przepustowości nie mniejszej niż 512kb/s;</w:t>
      </w:r>
    </w:p>
    <w:p w14:paraId="06388881" w14:textId="77777777" w:rsidR="007A7E05" w:rsidRPr="00BC6385" w:rsidRDefault="007A7E05" w:rsidP="007A7E05">
      <w:pPr>
        <w:pStyle w:val="Akapitzlist"/>
        <w:numPr>
          <w:ilvl w:val="3"/>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komputer klasy PC lub MAC spełniający wymagania zainstalowanego systemu operacyjnego oraz wymagania używanej przeglądarki internetowej;</w:t>
      </w:r>
    </w:p>
    <w:p w14:paraId="41D982EC" w14:textId="77777777" w:rsidR="007A7E05" w:rsidRPr="00BC6385" w:rsidRDefault="007A7E05" w:rsidP="007A7E05">
      <w:pPr>
        <w:pStyle w:val="Akapitzlist"/>
        <w:numPr>
          <w:ilvl w:val="3"/>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zainstalowana dowolna przeglądarka internetowa w wersji wspieranej przez producenta obsługująca TLS 1.2;</w:t>
      </w:r>
    </w:p>
    <w:p w14:paraId="50806B34" w14:textId="77777777" w:rsidR="007A7E05" w:rsidRPr="00BC6385" w:rsidRDefault="007A7E05" w:rsidP="007A7E05">
      <w:pPr>
        <w:pStyle w:val="Akapitzlist"/>
        <w:numPr>
          <w:ilvl w:val="3"/>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zainstalowany program Acrobat Reader lub inny obsługujący pliki w formacie danych .pdf.</w:t>
      </w:r>
    </w:p>
    <w:p w14:paraId="699D9111" w14:textId="77777777" w:rsidR="007A7E05" w:rsidRPr="00BC6385" w:rsidRDefault="007A7E05" w:rsidP="007A7E05">
      <w:pPr>
        <w:pStyle w:val="Akapitzlist"/>
        <w:numPr>
          <w:ilvl w:val="2"/>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Informacje na temat szyfrowania i czasu odbioru danych, tj.:</w:t>
      </w:r>
    </w:p>
    <w:p w14:paraId="5CD31796" w14:textId="77777777" w:rsidR="007A7E05" w:rsidRPr="00BC6385" w:rsidRDefault="007A7E05" w:rsidP="007A7E05">
      <w:pPr>
        <w:pStyle w:val="Akapitzlist"/>
        <w:numPr>
          <w:ilvl w:val="3"/>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pliki oferty i załączników do niej złożone przez Wykonawcę na Platformie zakupowej są szyfrowane przez Platformę zakupową w momencie ich przesyłania na Platformę zakupową i nie są widoczne dla Zamawiającego; możliwość otworzenia ww. plików dostępna jest dopiero po odszyfrowaniu ich przez Zamawiającego po upływie terminu otwarcia ofert;</w:t>
      </w:r>
    </w:p>
    <w:p w14:paraId="293CAA3D" w14:textId="77777777" w:rsidR="007A7E05" w:rsidRPr="00BC6385" w:rsidRDefault="007A7E05" w:rsidP="007A7E05">
      <w:pPr>
        <w:pStyle w:val="Akapitzlist"/>
        <w:numPr>
          <w:ilvl w:val="3"/>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oznaczenie czasu odbioru danych przez Platformę zakupową stanowi datę oraz dokładny czas (hh:mm:ss), generowany według lokalnego serwera synchronizowanego z Głównym Urzędem Miar;</w:t>
      </w:r>
    </w:p>
    <w:p w14:paraId="175BAA59" w14:textId="77777777" w:rsidR="007A7E05" w:rsidRPr="00BC6385" w:rsidRDefault="007A7E05" w:rsidP="007A7E05">
      <w:pPr>
        <w:pStyle w:val="Akapitzlist"/>
        <w:numPr>
          <w:ilvl w:val="3"/>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czas przeprocesowania transakcji może być różny w zależności od obciążenia serwera, co należy uwzględnić przy składaniu oferty i rozpocząć składanie oferty </w:t>
      </w:r>
      <w:r w:rsidRPr="00BC6385">
        <w:rPr>
          <w:rFonts w:asciiTheme="minorHAnsi" w:hAnsiTheme="minorHAnsi" w:cstheme="minorHAnsi"/>
          <w:color w:val="000000" w:themeColor="text1"/>
          <w:sz w:val="22"/>
        </w:rPr>
        <w:br/>
        <w:t>z odpowiednim wyprzedzeniem.</w:t>
      </w:r>
    </w:p>
    <w:p w14:paraId="32A2D70C" w14:textId="1076D094" w:rsidR="007A7E05" w:rsidRPr="00BC6385" w:rsidRDefault="007A7E05" w:rsidP="007A7E05">
      <w:pPr>
        <w:pStyle w:val="Akapitzlist"/>
        <w:numPr>
          <w:ilvl w:val="2"/>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W zależności od formatu kwalifikowanego podpisu (PAdES, XAdES) i jego typu (zewnętrzny, wewnętrzny) Wykonawca dołącza do </w:t>
      </w:r>
      <w:r w:rsidR="00FE4B78" w:rsidRPr="00BC6385">
        <w:rPr>
          <w:rFonts w:asciiTheme="minorHAnsi" w:hAnsiTheme="minorHAnsi" w:cstheme="minorHAnsi"/>
          <w:color w:val="000000" w:themeColor="text1"/>
          <w:sz w:val="22"/>
        </w:rPr>
        <w:t xml:space="preserve">Platformy zakupowej </w:t>
      </w:r>
      <w:r w:rsidRPr="00BC6385">
        <w:rPr>
          <w:rFonts w:asciiTheme="minorHAnsi" w:hAnsiTheme="minorHAnsi" w:cstheme="minorHAnsi"/>
          <w:color w:val="000000" w:themeColor="text1"/>
          <w:sz w:val="22"/>
        </w:rPr>
        <w:t>uprzednio podpisane dokumenty wraz z wygenerowanym plikiem podpisu (typ zewnętrzny) lub dokument z wszytym podpisem (typ wewnętrzny). Zamawiający określa dopuszczalny format podpisu elektronicznego jako:</w:t>
      </w:r>
    </w:p>
    <w:p w14:paraId="2C20C279" w14:textId="77777777" w:rsidR="007A7E05" w:rsidRPr="00BC6385" w:rsidRDefault="007A7E05" w:rsidP="007A7E05">
      <w:pPr>
        <w:pStyle w:val="Akapitzlist"/>
        <w:numPr>
          <w:ilvl w:val="3"/>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dokumenty w formacie „pdf" zaleca się podpisywać formatem PAdES;</w:t>
      </w:r>
    </w:p>
    <w:p w14:paraId="7FD170FF" w14:textId="77777777" w:rsidR="007A7E05" w:rsidRPr="00BC6385" w:rsidRDefault="007A7E05" w:rsidP="007A7E05">
      <w:pPr>
        <w:pStyle w:val="Akapitzlist"/>
        <w:numPr>
          <w:ilvl w:val="3"/>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lastRenderedPageBreak/>
        <w:t>dopuszcza się podpisanie dokumentów w formacie innym niż „pdf", wtedy będzie wymagany oddzielny plik z podpisem. W związku z tym Wykonawca będzie zobowiązany załączyć, prócz podpisanego dokumentu, oddzielny plik z podpisem.</w:t>
      </w:r>
    </w:p>
    <w:p w14:paraId="20E8ED0F" w14:textId="61F071FB" w:rsidR="007A7E05" w:rsidRPr="00BC6385" w:rsidRDefault="007A7E05" w:rsidP="007A7E05">
      <w:pPr>
        <w:pStyle w:val="Akapitzlist"/>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                Wszystkie pliki składane do Zamawiającego za pośrednictwem </w:t>
      </w:r>
      <w:r w:rsidR="00FE4B78" w:rsidRPr="00BC6385">
        <w:rPr>
          <w:rFonts w:asciiTheme="minorHAnsi" w:hAnsiTheme="minorHAnsi" w:cstheme="minorHAnsi"/>
          <w:color w:val="000000" w:themeColor="text1"/>
          <w:sz w:val="22"/>
        </w:rPr>
        <w:t xml:space="preserve">Platformy zakupowej </w:t>
      </w:r>
      <w:r w:rsidRPr="00BC6385">
        <w:rPr>
          <w:rFonts w:asciiTheme="minorHAnsi" w:hAnsiTheme="minorHAnsi" w:cstheme="minorHAnsi"/>
          <w:color w:val="000000" w:themeColor="text1"/>
          <w:sz w:val="22"/>
        </w:rPr>
        <w:t xml:space="preserve">muszą zostać podpisane właściwym podpisem elektronicznym poza </w:t>
      </w:r>
      <w:r w:rsidR="00FE4B78" w:rsidRPr="00BC6385">
        <w:rPr>
          <w:rFonts w:asciiTheme="minorHAnsi" w:hAnsiTheme="minorHAnsi" w:cstheme="minorHAnsi"/>
          <w:color w:val="000000" w:themeColor="text1"/>
          <w:sz w:val="22"/>
        </w:rPr>
        <w:t xml:space="preserve">Platformą zakupową </w:t>
      </w:r>
      <w:r w:rsidRPr="00BC6385">
        <w:rPr>
          <w:rFonts w:asciiTheme="minorHAnsi" w:hAnsiTheme="minorHAnsi" w:cstheme="minorHAnsi"/>
          <w:color w:val="000000" w:themeColor="text1"/>
          <w:sz w:val="22"/>
        </w:rPr>
        <w:t xml:space="preserve">(na własnym komputerze Wykonawcy). Złożenie podpisu elektronicznego w ramach potwierdzania składania oferty </w:t>
      </w:r>
      <w:r w:rsidR="00FE4B78" w:rsidRPr="00BC6385">
        <w:rPr>
          <w:rFonts w:asciiTheme="minorHAnsi" w:hAnsiTheme="minorHAnsi" w:cstheme="minorHAnsi"/>
          <w:color w:val="000000" w:themeColor="text1"/>
          <w:sz w:val="22"/>
        </w:rPr>
        <w:t xml:space="preserve">na </w:t>
      </w:r>
      <w:r w:rsidR="006F7E1A" w:rsidRPr="00BC6385">
        <w:rPr>
          <w:rFonts w:asciiTheme="minorHAnsi" w:hAnsiTheme="minorHAnsi" w:cstheme="minorHAnsi"/>
          <w:color w:val="000000" w:themeColor="text1"/>
          <w:sz w:val="22"/>
        </w:rPr>
        <w:t xml:space="preserve">Platformie zakupowej </w:t>
      </w:r>
      <w:r w:rsidRPr="00BC6385">
        <w:rPr>
          <w:rFonts w:asciiTheme="minorHAnsi" w:hAnsiTheme="minorHAnsi" w:cstheme="minorHAnsi"/>
          <w:color w:val="000000" w:themeColor="text1"/>
          <w:sz w:val="22"/>
        </w:rPr>
        <w:t>nie stanowi czynności podpisania, któregokolwiek ze składanych przez Wykonawcę plików.</w:t>
      </w:r>
    </w:p>
    <w:p w14:paraId="22DB2D32" w14:textId="77777777" w:rsidR="007A7E05" w:rsidRPr="00BC6385" w:rsidRDefault="007A7E05" w:rsidP="007A7E05">
      <w:pPr>
        <w:pStyle w:val="Akapitzlist"/>
        <w:numPr>
          <w:ilvl w:val="2"/>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Sposób udzielania wyjaśnień, dotyczących treści SWZ:</w:t>
      </w:r>
    </w:p>
    <w:p w14:paraId="4D619B59" w14:textId="60518B5D" w:rsidR="007A7E05" w:rsidRPr="00BC6385" w:rsidRDefault="007A7E05" w:rsidP="007A7E05">
      <w:pPr>
        <w:pStyle w:val="Akapitzlist"/>
        <w:numPr>
          <w:ilvl w:val="3"/>
          <w:numId w:val="2"/>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Wykonawca może zwrócić się do Zamawiającego o wyjaśnienie treści SWZ. Zamawiający udzieli niezwłocznie wyjaśnień, nie później niż na </w:t>
      </w:r>
      <w:r w:rsidR="008E55CE" w:rsidRPr="00BC6385">
        <w:rPr>
          <w:rFonts w:asciiTheme="minorHAnsi" w:hAnsiTheme="minorHAnsi" w:cstheme="minorHAnsi"/>
          <w:color w:val="000000" w:themeColor="text1"/>
          <w:sz w:val="22"/>
        </w:rPr>
        <w:t>6</w:t>
      </w:r>
      <w:r w:rsidRPr="00BC6385">
        <w:rPr>
          <w:rFonts w:asciiTheme="minorHAnsi" w:hAnsiTheme="minorHAnsi" w:cstheme="minorHAnsi"/>
          <w:color w:val="000000" w:themeColor="text1"/>
          <w:sz w:val="22"/>
        </w:rPr>
        <w:t xml:space="preserve"> dni przed upływem terminu składania ofert, pod warunkiem, że wniosek o wyjaśnienie treści SWZ wpłynie do Zamawiającego nie później niż na </w:t>
      </w:r>
      <w:r w:rsidR="008E55CE" w:rsidRPr="00BC6385">
        <w:rPr>
          <w:rFonts w:asciiTheme="minorHAnsi" w:hAnsiTheme="minorHAnsi" w:cstheme="minorHAnsi"/>
          <w:color w:val="000000" w:themeColor="text1"/>
          <w:sz w:val="22"/>
        </w:rPr>
        <w:t>1</w:t>
      </w:r>
      <w:r w:rsidRPr="00BC6385">
        <w:rPr>
          <w:rFonts w:asciiTheme="minorHAnsi" w:hAnsiTheme="minorHAnsi" w:cstheme="minorHAnsi"/>
          <w:color w:val="000000" w:themeColor="text1"/>
          <w:sz w:val="22"/>
        </w:rPr>
        <w:t>4 dni przed upływem terminu składania ofert. Jeżeli wniosek o wyjaśnienie treści SWZ wpłynie po upływie terminu, o którym mowa powyżej, Zamawiający może udzielić wyjaśnień albo pozostawić wniosek bez rozpoznania. Przedłużenie terminu składania ofert nie wpływa na bieg terminu składania wniosku o wyjaśnienie treści SWZ;</w:t>
      </w:r>
    </w:p>
    <w:p w14:paraId="34918A69" w14:textId="77777777" w:rsidR="007A7E05" w:rsidRPr="00BC6385" w:rsidRDefault="007A7E05" w:rsidP="007A7E05">
      <w:pPr>
        <w:pStyle w:val="Akapitzlist"/>
        <w:numPr>
          <w:ilvl w:val="3"/>
          <w:numId w:val="2"/>
        </w:numPr>
        <w:tabs>
          <w:tab w:val="left" w:pos="1134"/>
          <w:tab w:val="left" w:pos="1701"/>
        </w:tabs>
        <w:spacing w:before="120" w:after="120"/>
        <w:ind w:left="1701"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Pytania do treści SWZ powinny być zadawane na Platformie zakupowej przy użyciu polecenia „Zadaj pytanie” (przed przystąpieniem do postępowania) lub przez kafel „Wiadomości” (po przystąpieniu do postępowania);</w:t>
      </w:r>
    </w:p>
    <w:p w14:paraId="4E77B942" w14:textId="77777777" w:rsidR="007A7E05" w:rsidRPr="00BC6385" w:rsidRDefault="007A7E05" w:rsidP="007A7E05">
      <w:pPr>
        <w:pStyle w:val="Akapitzlist"/>
        <w:numPr>
          <w:ilvl w:val="3"/>
          <w:numId w:val="2"/>
        </w:numPr>
        <w:tabs>
          <w:tab w:val="left" w:pos="1134"/>
          <w:tab w:val="left" w:pos="1701"/>
        </w:tabs>
        <w:spacing w:before="120" w:after="120"/>
        <w:ind w:left="1701"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Treść pytań wraz z wyjaśnieniami Zamawiającego (bez ujawniania źródła zapytania) </w:t>
      </w:r>
      <w:bookmarkStart w:id="30" w:name="_Hlk193318518"/>
      <w:r w:rsidRPr="00BC6385">
        <w:rPr>
          <w:rFonts w:asciiTheme="minorHAnsi" w:hAnsiTheme="minorHAnsi" w:cstheme="minorHAnsi"/>
          <w:color w:val="000000" w:themeColor="text1"/>
          <w:sz w:val="22"/>
        </w:rPr>
        <w:t>zostaną zamieszczone na Platformie zakupowej w ramach danego postępowania</w:t>
      </w:r>
      <w:bookmarkEnd w:id="30"/>
      <w:r w:rsidRPr="00BC6385">
        <w:rPr>
          <w:rFonts w:asciiTheme="minorHAnsi" w:hAnsiTheme="minorHAnsi" w:cstheme="minorHAnsi"/>
          <w:color w:val="000000" w:themeColor="text1"/>
          <w:sz w:val="22"/>
        </w:rPr>
        <w:t>.</w:t>
      </w:r>
    </w:p>
    <w:p w14:paraId="620AEE05" w14:textId="77777777" w:rsidR="007A7E05" w:rsidRPr="00BC6385" w:rsidRDefault="007A7E05" w:rsidP="007A7E05">
      <w:pPr>
        <w:pStyle w:val="Akapitzlist"/>
        <w:numPr>
          <w:ilvl w:val="2"/>
          <w:numId w:val="2"/>
        </w:numPr>
        <w:tabs>
          <w:tab w:val="left" w:pos="1134"/>
        </w:tabs>
        <w:spacing w:before="120" w:after="120"/>
        <w:ind w:left="1701"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W przypadku rozbieżności pomiędzy treścią SWZ a treścią udzielonych odpowiedzi, jako obowiązującą należy przyjąć treść pisma zawierającego późniejsze oświadczenie Zamawiającego.</w:t>
      </w:r>
    </w:p>
    <w:p w14:paraId="585A15E0" w14:textId="77777777" w:rsidR="007A7E05" w:rsidRPr="00BC6385" w:rsidRDefault="007A7E05" w:rsidP="007A7E05">
      <w:pPr>
        <w:pStyle w:val="Akapitzlist"/>
        <w:numPr>
          <w:ilvl w:val="2"/>
          <w:numId w:val="2"/>
        </w:numPr>
        <w:tabs>
          <w:tab w:val="left" w:pos="1134"/>
        </w:tabs>
        <w:spacing w:before="120" w:after="120"/>
        <w:ind w:left="1701"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Zamawiający nie przewiduje zwołania zebrania Wykonawców w celu wyjaśnienia wątpliwości dotyczących treści SWZ.</w:t>
      </w:r>
    </w:p>
    <w:p w14:paraId="130606F9" w14:textId="77777777" w:rsidR="007A7E05" w:rsidRPr="00BC6385" w:rsidRDefault="007A7E05" w:rsidP="007A7E05">
      <w:pPr>
        <w:pStyle w:val="Akapitzlist"/>
        <w:numPr>
          <w:ilvl w:val="2"/>
          <w:numId w:val="2"/>
        </w:numPr>
        <w:tabs>
          <w:tab w:val="left" w:pos="1134"/>
        </w:tabs>
        <w:spacing w:before="120" w:after="120"/>
        <w:ind w:left="1701"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W uzasadnionych przypadkach Zamawiający może przed upływem terminu do składania ofert, dokonać zmian treści SWZ, które zostaną zamieszczone na Platformie zakupowej w ramach danego postępowania.</w:t>
      </w:r>
    </w:p>
    <w:p w14:paraId="694634B4" w14:textId="499B831F" w:rsidR="007A7E05" w:rsidRPr="00BC6385" w:rsidRDefault="007A7E05" w:rsidP="007A7E05">
      <w:pPr>
        <w:pStyle w:val="Akapitzlist"/>
        <w:numPr>
          <w:ilvl w:val="2"/>
          <w:numId w:val="2"/>
        </w:numPr>
        <w:tabs>
          <w:tab w:val="left" w:pos="1134"/>
        </w:tabs>
        <w:spacing w:before="120" w:after="120"/>
        <w:ind w:left="1701"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Sposób sporządzenia podmiotowych środków dowodowych oraz innych dokumentów lub oświadczeń musi być zgod</w:t>
      </w:r>
      <w:r w:rsidR="006F7E1A" w:rsidRPr="00BC6385">
        <w:rPr>
          <w:rFonts w:asciiTheme="minorHAnsi" w:hAnsiTheme="minorHAnsi" w:cstheme="minorHAnsi"/>
          <w:color w:val="000000" w:themeColor="text1"/>
          <w:sz w:val="22"/>
        </w:rPr>
        <w:t>n</w:t>
      </w:r>
      <w:r w:rsidRPr="00BC6385">
        <w:rPr>
          <w:rFonts w:asciiTheme="minorHAnsi" w:hAnsiTheme="minorHAnsi" w:cstheme="minorHAnsi"/>
          <w:color w:val="000000" w:themeColor="text1"/>
          <w:sz w:val="22"/>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560CAB6" w14:textId="77777777" w:rsidR="007A7E05" w:rsidRPr="00BC6385" w:rsidRDefault="007A7E05" w:rsidP="007A7E05">
      <w:pPr>
        <w:pStyle w:val="Akapitzlist"/>
        <w:numPr>
          <w:ilvl w:val="2"/>
          <w:numId w:val="2"/>
        </w:numPr>
        <w:tabs>
          <w:tab w:val="left" w:pos="1134"/>
        </w:tabs>
        <w:spacing w:before="120" w:after="120"/>
        <w:ind w:left="1701"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W przypadku wniesienia odwołania, odwołujący przesyła kopię odwołania Zamawiającemu poprzez Platformę zakupową wyłącznie na adres: </w:t>
      </w:r>
      <w:hyperlink r:id="rId25" w:history="1">
        <w:r w:rsidRPr="00BC6385">
          <w:rPr>
            <w:rStyle w:val="Hipercze"/>
            <w:rFonts w:asciiTheme="minorHAnsi" w:hAnsiTheme="minorHAnsi" w:cstheme="minorHAnsi"/>
            <w:color w:val="000000" w:themeColor="text1"/>
            <w:sz w:val="22"/>
          </w:rPr>
          <w:t>https://zus.ezamawiajacy.pl/</w:t>
        </w:r>
      </w:hyperlink>
      <w:r w:rsidRPr="00BC6385">
        <w:rPr>
          <w:rFonts w:asciiTheme="minorHAnsi" w:hAnsiTheme="minorHAnsi" w:cstheme="minorHAnsi"/>
          <w:color w:val="000000" w:themeColor="text1"/>
          <w:sz w:val="22"/>
        </w:rPr>
        <w:t xml:space="preserve"> w ramach danego postępowania.</w:t>
      </w:r>
    </w:p>
    <w:p w14:paraId="0541D34E" w14:textId="77777777" w:rsidR="00B8339D" w:rsidRPr="00BC6385" w:rsidRDefault="00B8339D" w:rsidP="00B273C9">
      <w:pPr>
        <w:pStyle w:val="Nagwek2"/>
        <w:numPr>
          <w:ilvl w:val="1"/>
          <w:numId w:val="2"/>
        </w:numPr>
        <w:spacing w:before="120" w:after="120" w:line="276" w:lineRule="auto"/>
        <w:rPr>
          <w:b/>
        </w:rPr>
      </w:pPr>
      <w:bookmarkStart w:id="31" w:name="_Toc227758886"/>
      <w:r w:rsidRPr="00BC6385">
        <w:rPr>
          <w:b/>
        </w:rPr>
        <w:lastRenderedPageBreak/>
        <w:t>OSOBY UPRAWNIONE DO KONTAKTÓW Z WYKONAWCAMI</w:t>
      </w:r>
      <w:bookmarkEnd w:id="26"/>
      <w:bookmarkEnd w:id="27"/>
      <w:bookmarkEnd w:id="28"/>
      <w:bookmarkEnd w:id="29"/>
      <w:bookmarkEnd w:id="31"/>
    </w:p>
    <w:p w14:paraId="495410F5" w14:textId="77777777" w:rsidR="00ED54C2" w:rsidRPr="00BC6385" w:rsidRDefault="00ED54C2" w:rsidP="00B273C9">
      <w:pPr>
        <w:spacing w:before="120" w:after="120" w:line="276" w:lineRule="auto"/>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Osobą uprawnioną do kontaktu z Wykonawcami jest: </w:t>
      </w:r>
    </w:p>
    <w:p w14:paraId="391B54A1" w14:textId="77777777" w:rsidR="00ED54C2" w:rsidRPr="00BC6385" w:rsidRDefault="00ED54C2" w:rsidP="00B273C9">
      <w:pPr>
        <w:spacing w:before="120" w:after="120" w:line="276" w:lineRule="auto"/>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imię i nazwisko: </w:t>
      </w:r>
      <w:r w:rsidR="001C101C" w:rsidRPr="00BC6385">
        <w:rPr>
          <w:rFonts w:asciiTheme="minorHAnsi" w:hAnsiTheme="minorHAnsi"/>
          <w:color w:val="000000" w:themeColor="text1"/>
          <w:sz w:val="22"/>
          <w:szCs w:val="22"/>
        </w:rPr>
        <w:t>Jowita Ośmiałowska</w:t>
      </w:r>
    </w:p>
    <w:p w14:paraId="688A8538" w14:textId="77777777" w:rsidR="00ED54C2" w:rsidRPr="00BC6385" w:rsidRDefault="00ED54C2" w:rsidP="00B273C9">
      <w:pPr>
        <w:spacing w:before="120" w:after="120" w:line="276" w:lineRule="auto"/>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stanowisko służbowe: </w:t>
      </w:r>
      <w:r w:rsidR="001C101C" w:rsidRPr="00BC6385">
        <w:rPr>
          <w:rFonts w:asciiTheme="minorHAnsi" w:hAnsiTheme="minorHAnsi"/>
          <w:color w:val="000000" w:themeColor="text1"/>
          <w:sz w:val="22"/>
          <w:szCs w:val="22"/>
        </w:rPr>
        <w:t>Główny Specjalista</w:t>
      </w:r>
    </w:p>
    <w:p w14:paraId="2525A24B" w14:textId="77777777" w:rsidR="001C101C" w:rsidRPr="00BC6385" w:rsidRDefault="00ED54C2" w:rsidP="00B273C9">
      <w:pPr>
        <w:spacing w:before="120" w:after="120" w:line="276" w:lineRule="auto"/>
        <w:jc w:val="both"/>
        <w:rPr>
          <w:rStyle w:val="Hipercze"/>
          <w:rFonts w:ascii="Calibri" w:hAnsi="Calibri"/>
          <w:color w:val="000000" w:themeColor="text1"/>
          <w:sz w:val="22"/>
          <w:u w:val="none"/>
          <w:lang w:val="en-US"/>
        </w:rPr>
      </w:pPr>
      <w:r w:rsidRPr="00BC6385">
        <w:rPr>
          <w:rFonts w:asciiTheme="minorHAnsi" w:hAnsiTheme="minorHAnsi"/>
          <w:color w:val="000000" w:themeColor="text1"/>
          <w:sz w:val="22"/>
          <w:szCs w:val="22"/>
          <w:lang w:val="en-US"/>
        </w:rPr>
        <w:t xml:space="preserve">e-mail:  </w:t>
      </w:r>
      <w:hyperlink r:id="rId26" w:history="1">
        <w:r w:rsidR="001C101C" w:rsidRPr="00BC6385">
          <w:rPr>
            <w:rStyle w:val="Hipercze"/>
            <w:rFonts w:ascii="Calibri" w:hAnsi="Calibri"/>
            <w:color w:val="000000" w:themeColor="text1"/>
            <w:sz w:val="22"/>
            <w:u w:val="none"/>
            <w:lang w:val="en-US"/>
          </w:rPr>
          <w:t>zampubl_bydgoszcz@zus.pl</w:t>
        </w:r>
      </w:hyperlink>
    </w:p>
    <w:p w14:paraId="2FCFCEC5" w14:textId="77777777" w:rsidR="0051783A" w:rsidRPr="00BC6385" w:rsidRDefault="00ED54C2" w:rsidP="00B273C9">
      <w:pPr>
        <w:spacing w:before="120" w:after="120" w:line="276" w:lineRule="auto"/>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godziny pracy: </w:t>
      </w:r>
      <w:r w:rsidR="00F95339" w:rsidRPr="00BC6385">
        <w:rPr>
          <w:rFonts w:asciiTheme="minorHAnsi" w:hAnsiTheme="minorHAnsi"/>
          <w:color w:val="000000" w:themeColor="text1"/>
          <w:sz w:val="22"/>
          <w:szCs w:val="22"/>
        </w:rPr>
        <w:t xml:space="preserve">7:00 </w:t>
      </w:r>
      <w:r w:rsidRPr="00BC6385">
        <w:rPr>
          <w:rFonts w:asciiTheme="minorHAnsi" w:hAnsiTheme="minorHAnsi"/>
          <w:color w:val="000000" w:themeColor="text1"/>
          <w:sz w:val="22"/>
          <w:szCs w:val="22"/>
        </w:rPr>
        <w:t xml:space="preserve">– </w:t>
      </w:r>
      <w:r w:rsidR="00F95339" w:rsidRPr="00BC6385">
        <w:rPr>
          <w:rFonts w:asciiTheme="minorHAnsi" w:hAnsiTheme="minorHAnsi"/>
          <w:color w:val="000000" w:themeColor="text1"/>
          <w:sz w:val="22"/>
          <w:szCs w:val="22"/>
        </w:rPr>
        <w:t>1</w:t>
      </w:r>
      <w:r w:rsidR="001C101C" w:rsidRPr="00BC6385">
        <w:rPr>
          <w:rFonts w:asciiTheme="minorHAnsi" w:hAnsiTheme="minorHAnsi"/>
          <w:color w:val="000000" w:themeColor="text1"/>
          <w:sz w:val="22"/>
          <w:szCs w:val="22"/>
        </w:rPr>
        <w:t>4</w:t>
      </w:r>
      <w:r w:rsidR="00F95339" w:rsidRPr="00BC6385">
        <w:rPr>
          <w:rFonts w:asciiTheme="minorHAnsi" w:hAnsiTheme="minorHAnsi"/>
          <w:color w:val="000000" w:themeColor="text1"/>
          <w:sz w:val="22"/>
          <w:szCs w:val="22"/>
        </w:rPr>
        <w:t>:00</w:t>
      </w:r>
    </w:p>
    <w:p w14:paraId="523C25E5" w14:textId="77777777" w:rsidR="00B8339D" w:rsidRPr="00BC6385" w:rsidRDefault="0032080D" w:rsidP="00B273C9">
      <w:pPr>
        <w:pStyle w:val="Nagwek2"/>
        <w:numPr>
          <w:ilvl w:val="1"/>
          <w:numId w:val="2"/>
        </w:numPr>
        <w:spacing w:before="120" w:after="120" w:line="276" w:lineRule="auto"/>
        <w:rPr>
          <w:b/>
        </w:rPr>
      </w:pPr>
      <w:bookmarkStart w:id="32" w:name="_Toc457395646"/>
      <w:bookmarkStart w:id="33" w:name="_Toc460422201"/>
      <w:bookmarkStart w:id="34" w:name="_Toc463964212"/>
      <w:bookmarkStart w:id="35" w:name="_Toc32567114"/>
      <w:bookmarkStart w:id="36" w:name="_Toc32567552"/>
      <w:bookmarkStart w:id="37" w:name="_Toc227758887"/>
      <w:r w:rsidRPr="00BC6385">
        <w:rPr>
          <w:b/>
          <w:caps w:val="0"/>
        </w:rPr>
        <w:t xml:space="preserve">ZAMÓWIENIA, O KTÓRYCH MOWA W ART. </w:t>
      </w:r>
      <w:bookmarkEnd w:id="32"/>
      <w:bookmarkEnd w:id="33"/>
      <w:r w:rsidR="00CA2B9F" w:rsidRPr="00BC6385">
        <w:rPr>
          <w:b/>
          <w:caps w:val="0"/>
        </w:rPr>
        <w:t>214 UST. 1 PKT 7</w:t>
      </w:r>
      <w:r w:rsidRPr="00BC6385">
        <w:rPr>
          <w:b/>
          <w:caps w:val="0"/>
        </w:rPr>
        <w:t xml:space="preserve"> </w:t>
      </w:r>
      <w:bookmarkEnd w:id="34"/>
      <w:bookmarkEnd w:id="35"/>
      <w:bookmarkEnd w:id="36"/>
      <w:r w:rsidRPr="00BC6385">
        <w:rPr>
          <w:b/>
          <w:caps w:val="0"/>
        </w:rPr>
        <w:t>USTAWY</w:t>
      </w:r>
      <w:bookmarkEnd w:id="37"/>
    </w:p>
    <w:p w14:paraId="6886A339" w14:textId="77777777" w:rsidR="006A4A82" w:rsidRPr="00BC6385" w:rsidRDefault="009C1694" w:rsidP="00E745D0">
      <w:pPr>
        <w:pStyle w:val="Akapitzlist"/>
        <w:shd w:val="clear" w:color="auto" w:fill="FFFFFF"/>
        <w:spacing w:before="120" w:after="120"/>
        <w:ind w:left="360"/>
        <w:contextualSpacing w:val="0"/>
        <w:jc w:val="both"/>
        <w:rPr>
          <w:rFonts w:asciiTheme="minorHAnsi" w:hAnsiTheme="minorHAnsi"/>
          <w:color w:val="000000" w:themeColor="text1"/>
          <w:kern w:val="144"/>
          <w:sz w:val="22"/>
        </w:rPr>
      </w:pPr>
      <w:bookmarkStart w:id="38" w:name="_Toc457395647"/>
      <w:bookmarkStart w:id="39" w:name="_Toc460422202"/>
      <w:bookmarkStart w:id="40" w:name="_Toc463964213"/>
      <w:r w:rsidRPr="00BC6385">
        <w:rPr>
          <w:rFonts w:asciiTheme="minorHAnsi" w:hAnsiTheme="minorHAnsi"/>
          <w:color w:val="000000" w:themeColor="text1"/>
          <w:kern w:val="144"/>
          <w:sz w:val="22"/>
        </w:rPr>
        <w:t>Zamawiający nie przewiduje możliwości udzielenia zamówień, o których mowa w art. 214 ust. 1 pkt 7</w:t>
      </w:r>
      <w:r w:rsidR="00D92810" w:rsidRPr="00BC6385">
        <w:rPr>
          <w:rFonts w:asciiTheme="minorHAnsi" w:hAnsiTheme="minorHAnsi"/>
          <w:color w:val="000000" w:themeColor="text1"/>
          <w:kern w:val="144"/>
          <w:sz w:val="22"/>
        </w:rPr>
        <w:t xml:space="preserve"> </w:t>
      </w:r>
      <w:r w:rsidR="00D60C1F" w:rsidRPr="00BC6385">
        <w:rPr>
          <w:rFonts w:asciiTheme="minorHAnsi" w:hAnsiTheme="minorHAnsi"/>
          <w:color w:val="000000" w:themeColor="text1"/>
          <w:kern w:val="144"/>
          <w:sz w:val="22"/>
        </w:rPr>
        <w:t>ustawy</w:t>
      </w:r>
      <w:r w:rsidR="00701B25" w:rsidRPr="00BC6385">
        <w:rPr>
          <w:rFonts w:asciiTheme="minorHAnsi" w:hAnsiTheme="minorHAnsi"/>
          <w:color w:val="000000" w:themeColor="text1"/>
          <w:kern w:val="144"/>
          <w:sz w:val="22"/>
        </w:rPr>
        <w:t>.</w:t>
      </w:r>
    </w:p>
    <w:p w14:paraId="1030A42B" w14:textId="77777777" w:rsidR="00B8339D" w:rsidRPr="00BC6385" w:rsidRDefault="00B8339D" w:rsidP="00B273C9">
      <w:pPr>
        <w:pStyle w:val="Nagwek2"/>
        <w:numPr>
          <w:ilvl w:val="1"/>
          <w:numId w:val="2"/>
        </w:numPr>
        <w:spacing w:before="120" w:after="120" w:line="276" w:lineRule="auto"/>
        <w:rPr>
          <w:b/>
        </w:rPr>
      </w:pPr>
      <w:bookmarkStart w:id="41" w:name="_Toc32567115"/>
      <w:bookmarkStart w:id="42" w:name="_Toc32567553"/>
      <w:bookmarkStart w:id="43" w:name="_Toc227758888"/>
      <w:r w:rsidRPr="00BC6385">
        <w:rPr>
          <w:b/>
        </w:rPr>
        <w:t>PODWYKONAWSTWO</w:t>
      </w:r>
      <w:bookmarkEnd w:id="38"/>
      <w:bookmarkEnd w:id="39"/>
      <w:bookmarkEnd w:id="40"/>
      <w:bookmarkEnd w:id="41"/>
      <w:bookmarkEnd w:id="42"/>
      <w:bookmarkEnd w:id="43"/>
    </w:p>
    <w:p w14:paraId="3516ACA9" w14:textId="78E924D3" w:rsidR="00F565E0" w:rsidRPr="00BC6385" w:rsidRDefault="00947A02" w:rsidP="00AC3D81">
      <w:pPr>
        <w:pStyle w:val="Akapitzlist"/>
        <w:numPr>
          <w:ilvl w:val="2"/>
          <w:numId w:val="2"/>
        </w:numPr>
        <w:spacing w:before="120" w:after="120"/>
        <w:ind w:left="1134" w:hanging="708"/>
        <w:contextualSpacing w:val="0"/>
        <w:jc w:val="both"/>
        <w:rPr>
          <w:rFonts w:ascii="Calibri" w:eastAsiaTheme="minorHAnsi" w:hAnsi="Calibri" w:cs="Calibri"/>
          <w:color w:val="000000" w:themeColor="text1"/>
          <w:sz w:val="22"/>
        </w:rPr>
      </w:pPr>
      <w:r w:rsidRPr="00BC6385">
        <w:rPr>
          <w:rFonts w:asciiTheme="minorHAnsi" w:hAnsiTheme="minorHAnsi"/>
          <w:color w:val="000000" w:themeColor="text1"/>
          <w:sz w:val="22"/>
        </w:rPr>
        <w:t>Zamawiający wymaga, aby Wykonawca osobiście wykonał kluczowe części zamówienia</w:t>
      </w:r>
      <w:r w:rsidR="00F565E0" w:rsidRPr="00BC6385">
        <w:rPr>
          <w:rFonts w:asciiTheme="minorHAnsi" w:hAnsiTheme="minorHAnsi"/>
          <w:color w:val="000000" w:themeColor="text1"/>
          <w:sz w:val="22"/>
        </w:rPr>
        <w:t>:</w:t>
      </w:r>
      <w:r w:rsidRPr="00BC6385" w:rsidDel="00947A02">
        <w:rPr>
          <w:rFonts w:asciiTheme="minorHAnsi" w:hAnsiTheme="minorHAnsi" w:cstheme="minorHAnsi"/>
          <w:color w:val="000000" w:themeColor="text1"/>
          <w:sz w:val="22"/>
        </w:rPr>
        <w:t xml:space="preserve"> </w:t>
      </w:r>
      <w:r w:rsidR="0004115C" w:rsidRPr="00BC6385">
        <w:rPr>
          <w:rFonts w:ascii="Calibri" w:eastAsiaTheme="minorHAnsi" w:hAnsi="Calibri" w:cs="Calibri"/>
          <w:color w:val="000000" w:themeColor="text1"/>
          <w:sz w:val="22"/>
        </w:rPr>
        <w:t>czynności sprzątania wewnętrznego i utrzymania czystości</w:t>
      </w:r>
      <w:r w:rsidR="00AC3D81" w:rsidRPr="00BC6385">
        <w:rPr>
          <w:rFonts w:ascii="Calibri" w:eastAsiaTheme="minorHAnsi" w:hAnsi="Calibri" w:cs="Calibri"/>
          <w:color w:val="000000" w:themeColor="text1"/>
          <w:sz w:val="22"/>
        </w:rPr>
        <w:t>.</w:t>
      </w:r>
    </w:p>
    <w:p w14:paraId="0B86A356" w14:textId="77777777" w:rsidR="006E0BAF" w:rsidRDefault="0004115C" w:rsidP="008E55CE">
      <w:pPr>
        <w:pStyle w:val="Akapitzlist"/>
        <w:spacing w:before="120" w:after="120"/>
        <w:ind w:left="113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Zamawiający dopuszcza realizację zamówienia przy udziale Podwykonawców  w zakresie następujących czynności: </w:t>
      </w:r>
    </w:p>
    <w:p w14:paraId="0DE26EA7" w14:textId="06412074" w:rsidR="007566FD" w:rsidRDefault="0004115C" w:rsidP="008E55CE">
      <w:pPr>
        <w:pStyle w:val="Akapitzlist"/>
        <w:spacing w:before="120" w:after="120"/>
        <w:ind w:left="113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mycia okien z wysięgnika, mycia okien z rusztowania, mycia okien metodą alpinistyczną, mycia okien ze zwyżki,</w:t>
      </w:r>
    </w:p>
    <w:p w14:paraId="0295CD59" w14:textId="104AFE20" w:rsidR="006F7E1A" w:rsidRPr="00BC6385" w:rsidRDefault="0004115C" w:rsidP="008E55CE">
      <w:pPr>
        <w:pStyle w:val="Akapitzlist"/>
        <w:spacing w:before="120" w:after="120"/>
        <w:ind w:left="113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prania, </w:t>
      </w:r>
    </w:p>
    <w:p w14:paraId="65CA4EBB" w14:textId="51FA3146" w:rsidR="006E0BAF" w:rsidRDefault="008E55CE" w:rsidP="006E0BAF">
      <w:pPr>
        <w:pStyle w:val="Akapitzlist"/>
        <w:spacing w:before="120" w:after="120" w:line="240" w:lineRule="auto"/>
        <w:ind w:left="1134"/>
        <w:contextualSpacing w:val="0"/>
        <w:jc w:val="both"/>
        <w:rPr>
          <w:rFonts w:ascii="Calibri" w:hAnsi="Calibri"/>
          <w:sz w:val="22"/>
        </w:rPr>
      </w:pPr>
      <w:r w:rsidRPr="00BC6385">
        <w:rPr>
          <w:rFonts w:asciiTheme="minorHAnsi" w:hAnsiTheme="minorHAnsi" w:cstheme="minorHAnsi"/>
          <w:color w:val="000000" w:themeColor="text1"/>
          <w:sz w:val="22"/>
        </w:rPr>
        <w:t>sprzątania zewnętrznego</w:t>
      </w:r>
      <w:r w:rsidR="0004115C" w:rsidRPr="00BC6385">
        <w:rPr>
          <w:rFonts w:asciiTheme="minorHAnsi" w:hAnsiTheme="minorHAnsi" w:cstheme="minorHAnsi"/>
          <w:color w:val="000000" w:themeColor="text1"/>
          <w:sz w:val="22"/>
        </w:rPr>
        <w:t xml:space="preserve"> </w:t>
      </w:r>
      <w:r w:rsidRPr="00BC6385">
        <w:rPr>
          <w:rFonts w:asciiTheme="minorHAnsi" w:hAnsiTheme="minorHAnsi" w:cstheme="minorHAnsi"/>
          <w:color w:val="000000" w:themeColor="text1"/>
          <w:sz w:val="22"/>
        </w:rPr>
        <w:t xml:space="preserve">i </w:t>
      </w:r>
      <w:r w:rsidR="00F565E0" w:rsidRPr="00BC6385">
        <w:rPr>
          <w:rFonts w:ascii="Calibri" w:hAnsi="Calibri"/>
          <w:color w:val="000000" w:themeColor="text1"/>
          <w:sz w:val="22"/>
        </w:rPr>
        <w:t xml:space="preserve"> pielęgnacji zieleni</w:t>
      </w:r>
      <w:r w:rsidR="007566FD">
        <w:rPr>
          <w:rFonts w:ascii="Calibri" w:hAnsi="Calibri"/>
          <w:color w:val="000000" w:themeColor="text1"/>
          <w:sz w:val="22"/>
        </w:rPr>
        <w:t xml:space="preserve"> </w:t>
      </w:r>
      <w:r w:rsidR="006E0BAF">
        <w:rPr>
          <w:rFonts w:ascii="Calibri" w:hAnsi="Calibri"/>
          <w:color w:val="FF0000"/>
          <w:sz w:val="22"/>
        </w:rPr>
        <w:t>-</w:t>
      </w:r>
      <w:r w:rsidR="006E0BAF" w:rsidRPr="0010324F">
        <w:rPr>
          <w:rFonts w:ascii="Calibri" w:hAnsi="Calibri"/>
          <w:sz w:val="22"/>
        </w:rPr>
        <w:t>w tym wszystkie lub poszczególne czynności sprzątania zewnętrznego, odśnieżania, usuwania oblodzeń, odśnieżanie  dachów, czyszczenie rynien i rur spustowych, pielęgnacja zieleni, w tym cięcie pielęgnacyjne i formujące drzewa i krzewy</w:t>
      </w:r>
      <w:r w:rsidR="006E0BAF">
        <w:rPr>
          <w:rFonts w:ascii="Calibri" w:hAnsi="Calibri"/>
          <w:sz w:val="22"/>
        </w:rPr>
        <w:t>.</w:t>
      </w:r>
    </w:p>
    <w:p w14:paraId="6051ACA7" w14:textId="77777777" w:rsidR="009C1694" w:rsidRPr="00BC6385" w:rsidRDefault="009C1694" w:rsidP="00B273C9">
      <w:pPr>
        <w:pStyle w:val="Akapitzlist"/>
        <w:numPr>
          <w:ilvl w:val="2"/>
          <w:numId w:val="2"/>
        </w:numPr>
        <w:autoSpaceDE w:val="0"/>
        <w:autoSpaceDN w:val="0"/>
        <w:spacing w:before="120" w:after="120"/>
        <w:ind w:left="1134" w:hanging="708"/>
        <w:contextualSpacing w:val="0"/>
        <w:jc w:val="both"/>
        <w:rPr>
          <w:rFonts w:asciiTheme="minorHAnsi" w:hAnsiTheme="minorHAnsi"/>
          <w:color w:val="000000" w:themeColor="text1"/>
          <w:sz w:val="22"/>
        </w:rPr>
      </w:pPr>
      <w:r w:rsidRPr="00BC6385">
        <w:rPr>
          <w:rFonts w:asciiTheme="minorHAnsi" w:hAnsiTheme="minorHAnsi"/>
          <w:color w:val="000000" w:themeColor="text1"/>
          <w:kern w:val="144"/>
          <w:sz w:val="22"/>
        </w:rPr>
        <w:t>Wykonawca ponosi pełną odpowiedzialność za działanie lub zaniechania osób, którym powierzył lub za pomocą których wykonuje prace objęte przedmiotem zamówienia.</w:t>
      </w:r>
    </w:p>
    <w:p w14:paraId="38595F6E" w14:textId="68CD122E" w:rsidR="009C1694" w:rsidRPr="00BC6385" w:rsidRDefault="009C1694" w:rsidP="00714A76">
      <w:pPr>
        <w:pStyle w:val="Akapitzlist"/>
        <w:numPr>
          <w:ilvl w:val="2"/>
          <w:numId w:val="2"/>
        </w:numPr>
        <w:autoSpaceDE w:val="0"/>
        <w:autoSpaceDN w:val="0"/>
        <w:spacing w:before="120" w:after="120"/>
        <w:ind w:left="1134" w:hanging="709"/>
        <w:contextualSpacing w:val="0"/>
        <w:jc w:val="both"/>
        <w:rPr>
          <w:rFonts w:asciiTheme="minorHAnsi" w:hAnsiTheme="minorHAnsi"/>
          <w:color w:val="000000" w:themeColor="text1"/>
          <w:sz w:val="22"/>
        </w:rPr>
      </w:pPr>
      <w:r w:rsidRPr="00BC6385">
        <w:rPr>
          <w:rFonts w:asciiTheme="minorHAnsi" w:hAnsiTheme="minorHAnsi"/>
          <w:color w:val="000000" w:themeColor="text1"/>
          <w:kern w:val="144"/>
          <w:sz w:val="22"/>
        </w:rPr>
        <w:t>Wyk</w:t>
      </w:r>
      <w:r w:rsidR="00AE0503" w:rsidRPr="00BC6385">
        <w:rPr>
          <w:rFonts w:asciiTheme="minorHAnsi" w:hAnsiTheme="minorHAnsi"/>
          <w:color w:val="000000" w:themeColor="text1"/>
          <w:kern w:val="144"/>
          <w:sz w:val="22"/>
        </w:rPr>
        <w:t>onawca wskazuje w ofercie część</w:t>
      </w:r>
      <w:r w:rsidRPr="00BC6385">
        <w:rPr>
          <w:rFonts w:asciiTheme="minorHAnsi" w:hAnsiTheme="minorHAnsi"/>
          <w:color w:val="000000" w:themeColor="text1"/>
          <w:kern w:val="144"/>
          <w:sz w:val="22"/>
        </w:rPr>
        <w:t xml:space="preserve"> zamówienia, którą zamierza powierzyć podwykonawcom, a także nazwy ewentualnych podwykonawców, jeżeli są już znani</w:t>
      </w:r>
      <w:r w:rsidR="00FC4346" w:rsidRPr="00BC6385">
        <w:rPr>
          <w:rFonts w:asciiTheme="minorHAnsi" w:hAnsiTheme="minorHAnsi"/>
          <w:color w:val="000000" w:themeColor="text1"/>
          <w:kern w:val="144"/>
          <w:sz w:val="22"/>
        </w:rPr>
        <w:t xml:space="preserve">; </w:t>
      </w:r>
      <w:r w:rsidR="00CF1E5D" w:rsidRPr="00BC6385">
        <w:rPr>
          <w:rFonts w:asciiTheme="minorHAnsi" w:hAnsiTheme="minorHAnsi"/>
          <w:color w:val="000000" w:themeColor="text1"/>
          <w:kern w:val="144"/>
          <w:sz w:val="22"/>
        </w:rPr>
        <w:t>w części II „Informacje dotyczące Wykonawcy” sekcji D:</w:t>
      </w:r>
      <w:r w:rsidR="00FC4346" w:rsidRPr="00BC6385">
        <w:rPr>
          <w:rFonts w:asciiTheme="minorHAnsi" w:hAnsiTheme="minorHAnsi"/>
          <w:color w:val="000000" w:themeColor="text1"/>
          <w:kern w:val="144"/>
          <w:sz w:val="22"/>
        </w:rPr>
        <w:t xml:space="preserve"> Informacje dotyczące podwykonawców, na których zdolności Wykonawca nie polega”</w:t>
      </w:r>
      <w:r w:rsidR="00446E91" w:rsidRPr="00BC6385">
        <w:rPr>
          <w:rFonts w:asciiTheme="minorHAnsi" w:hAnsiTheme="minorHAnsi"/>
          <w:color w:val="000000" w:themeColor="text1"/>
          <w:kern w:val="144"/>
          <w:sz w:val="22"/>
        </w:rPr>
        <w:t xml:space="preserve"> </w:t>
      </w:r>
      <w:r w:rsidRPr="00BC6385">
        <w:rPr>
          <w:rFonts w:asciiTheme="minorHAnsi" w:hAnsiTheme="minorHAnsi"/>
          <w:color w:val="000000" w:themeColor="text1"/>
          <w:kern w:val="144"/>
          <w:sz w:val="22"/>
        </w:rPr>
        <w:t xml:space="preserve"> </w:t>
      </w:r>
      <w:r w:rsidR="0096546F" w:rsidRPr="00BC6385">
        <w:rPr>
          <w:rFonts w:asciiTheme="minorHAnsi" w:hAnsiTheme="minorHAnsi"/>
          <w:color w:val="000000" w:themeColor="text1"/>
          <w:kern w:val="144"/>
          <w:sz w:val="22"/>
        </w:rPr>
        <w:t>w formularzu JEDZ.</w:t>
      </w:r>
    </w:p>
    <w:p w14:paraId="57AED3DB" w14:textId="77777777" w:rsidR="00AE0503" w:rsidRPr="00BC6385" w:rsidRDefault="002E2755" w:rsidP="00AE0503">
      <w:pPr>
        <w:pStyle w:val="Akapitzlist"/>
        <w:numPr>
          <w:ilvl w:val="2"/>
          <w:numId w:val="2"/>
        </w:numPr>
        <w:autoSpaceDE w:val="0"/>
        <w:autoSpaceDN w:val="0"/>
        <w:spacing w:before="120" w:after="120"/>
        <w:ind w:left="1134" w:hanging="708"/>
        <w:contextualSpacing w:val="0"/>
        <w:jc w:val="both"/>
        <w:rPr>
          <w:rFonts w:asciiTheme="minorHAnsi" w:hAnsiTheme="minorHAnsi" w:cstheme="minorHAnsi"/>
          <w:color w:val="000000" w:themeColor="text1"/>
          <w:sz w:val="22"/>
        </w:rPr>
      </w:pPr>
      <w:r w:rsidRPr="00BC6385">
        <w:rPr>
          <w:rFonts w:asciiTheme="minorHAnsi" w:hAnsiTheme="minorHAnsi"/>
          <w:color w:val="000000" w:themeColor="text1"/>
          <w:sz w:val="22"/>
        </w:rPr>
        <w:t xml:space="preserve">Zamawiający </w:t>
      </w:r>
      <w:r w:rsidR="00F34D92" w:rsidRPr="00BC6385">
        <w:rPr>
          <w:rFonts w:asciiTheme="minorHAnsi" w:hAnsiTheme="minorHAnsi"/>
          <w:color w:val="000000" w:themeColor="text1"/>
          <w:sz w:val="22"/>
        </w:rPr>
        <w:t xml:space="preserve">nie </w:t>
      </w:r>
      <w:r w:rsidRPr="00BC6385">
        <w:rPr>
          <w:rFonts w:asciiTheme="minorHAnsi" w:hAnsiTheme="minorHAnsi"/>
          <w:color w:val="000000" w:themeColor="text1"/>
          <w:sz w:val="22"/>
        </w:rPr>
        <w:t xml:space="preserve">zamierza weryfikować podwykonawców pod kątem braku istnienia podstaw wykluczenia w zakresie: </w:t>
      </w:r>
      <w:r w:rsidR="001C101C" w:rsidRPr="00BC6385">
        <w:rPr>
          <w:rFonts w:asciiTheme="minorHAnsi" w:hAnsiTheme="minorHAnsi"/>
          <w:color w:val="000000" w:themeColor="text1"/>
          <w:sz w:val="22"/>
        </w:rPr>
        <w:t>art. 108 i art. 109 ust. 1 pkt. 1 i 4 ustawy</w:t>
      </w:r>
      <w:r w:rsidR="00AE0503" w:rsidRPr="00BC6385">
        <w:rPr>
          <w:rFonts w:asciiTheme="minorHAnsi" w:hAnsiTheme="minorHAnsi"/>
          <w:color w:val="000000" w:themeColor="text1"/>
          <w:sz w:val="22"/>
        </w:rPr>
        <w:t>.</w:t>
      </w:r>
    </w:p>
    <w:p w14:paraId="69024AAE" w14:textId="71ABC141" w:rsidR="00C63085" w:rsidRPr="00BC6385" w:rsidRDefault="00AE0503" w:rsidP="00AE0503">
      <w:pPr>
        <w:pStyle w:val="Akapitzlist"/>
        <w:numPr>
          <w:ilvl w:val="2"/>
          <w:numId w:val="2"/>
        </w:numPr>
        <w:autoSpaceDE w:val="0"/>
        <w:autoSpaceDN w:val="0"/>
        <w:spacing w:before="120" w:after="120"/>
        <w:ind w:left="1134" w:hanging="708"/>
        <w:contextualSpacing w:val="0"/>
        <w:jc w:val="both"/>
        <w:rPr>
          <w:rFonts w:asciiTheme="minorHAnsi" w:hAnsiTheme="minorHAnsi" w:cstheme="minorHAnsi"/>
          <w:color w:val="000000" w:themeColor="text1"/>
          <w:sz w:val="22"/>
        </w:rPr>
      </w:pPr>
      <w:r w:rsidRPr="00BC6385">
        <w:rPr>
          <w:rFonts w:ascii="Calibri" w:eastAsiaTheme="minorHAnsi" w:hAnsi="Calibri" w:cs="Calibri"/>
          <w:color w:val="000000" w:themeColor="text1"/>
          <w:sz w:val="22"/>
        </w:rPr>
        <w:t xml:space="preserve">Zamawiający żąda, aby </w:t>
      </w:r>
      <w:r w:rsidR="00EC3432">
        <w:rPr>
          <w:rFonts w:ascii="Calibri" w:eastAsiaTheme="minorHAnsi" w:hAnsi="Calibri" w:cs="Calibri"/>
          <w:color w:val="000000" w:themeColor="text1"/>
          <w:sz w:val="22"/>
        </w:rPr>
        <w:t xml:space="preserve">najpóźniej </w:t>
      </w:r>
      <w:r w:rsidRPr="00BC6385">
        <w:rPr>
          <w:rFonts w:ascii="Calibri" w:eastAsiaTheme="minorHAnsi" w:hAnsi="Calibri" w:cs="Calibri"/>
          <w:color w:val="000000" w:themeColor="text1"/>
          <w:sz w:val="22"/>
        </w:rPr>
        <w:t>przed przystąpieniem do wykonania zamówienia Wykonawca podał nazwy, dane kontaktowe oraz przedstawicieli, podwykonawców zaangażowanych w usługi.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17F7D20D" w14:textId="77777777" w:rsidR="00FA3FF7" w:rsidRPr="00BC6385" w:rsidRDefault="00FA3FF7" w:rsidP="00B273C9">
      <w:pPr>
        <w:pStyle w:val="Nagwek2"/>
        <w:numPr>
          <w:ilvl w:val="1"/>
          <w:numId w:val="2"/>
        </w:numPr>
        <w:spacing w:before="120" w:after="120" w:line="276" w:lineRule="auto"/>
        <w:rPr>
          <w:b/>
        </w:rPr>
      </w:pPr>
      <w:bookmarkStart w:id="44" w:name="_Toc227758889"/>
      <w:r w:rsidRPr="00BC6385">
        <w:rPr>
          <w:b/>
        </w:rPr>
        <w:lastRenderedPageBreak/>
        <w:t>WSPÓLNE UBIEGANIE SIĘ O UDZIELENIE ZAMÓWIENIA</w:t>
      </w:r>
      <w:bookmarkEnd w:id="44"/>
    </w:p>
    <w:p w14:paraId="1941F239" w14:textId="77777777" w:rsidR="00FA3FF7" w:rsidRPr="00BC6385" w:rsidRDefault="00FA3FF7" w:rsidP="00B273C9">
      <w:pPr>
        <w:spacing w:before="120" w:after="120" w:line="276" w:lineRule="auto"/>
        <w:jc w:val="both"/>
        <w:rPr>
          <w:rFonts w:asciiTheme="minorHAnsi" w:hAnsiTheme="minorHAnsi" w:cstheme="minorHAnsi"/>
          <w:color w:val="000000" w:themeColor="text1"/>
          <w:sz w:val="22"/>
          <w:szCs w:val="22"/>
        </w:rPr>
      </w:pPr>
      <w:r w:rsidRPr="00BC6385">
        <w:rPr>
          <w:rFonts w:asciiTheme="minorHAnsi" w:hAnsiTheme="minorHAnsi" w:cstheme="minorHAnsi"/>
          <w:color w:val="000000" w:themeColor="text1"/>
          <w:sz w:val="22"/>
          <w:szCs w:val="22"/>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r w:rsidR="00311DC5" w:rsidRPr="00BC6385">
        <w:rPr>
          <w:rFonts w:asciiTheme="minorHAnsi" w:hAnsiTheme="minorHAnsi" w:cstheme="minorHAnsi"/>
          <w:color w:val="000000" w:themeColor="text1"/>
          <w:sz w:val="22"/>
          <w:szCs w:val="22"/>
        </w:rPr>
        <w:t xml:space="preserve"> </w:t>
      </w:r>
      <w:r w:rsidR="001C101C" w:rsidRPr="00BC6385">
        <w:rPr>
          <w:rFonts w:asciiTheme="minorHAnsi" w:hAnsiTheme="minorHAnsi" w:cstheme="minorHAnsi"/>
          <w:color w:val="000000" w:themeColor="text1"/>
          <w:sz w:val="22"/>
          <w:szCs w:val="22"/>
        </w:rPr>
        <w:t xml:space="preserve">                             </w:t>
      </w:r>
      <w:r w:rsidR="00311DC5" w:rsidRPr="00BC6385">
        <w:rPr>
          <w:rFonts w:asciiTheme="minorHAnsi" w:hAnsiTheme="minorHAnsi" w:cstheme="minorHAnsi"/>
          <w:color w:val="000000" w:themeColor="text1"/>
          <w:sz w:val="22"/>
          <w:szCs w:val="22"/>
        </w:rPr>
        <w:t>W przypadku wyboru oferty wspólnej Zamawiaj</w:t>
      </w:r>
      <w:r w:rsidR="002D749A" w:rsidRPr="00BC6385">
        <w:rPr>
          <w:rFonts w:asciiTheme="minorHAnsi" w:hAnsiTheme="minorHAnsi" w:cstheme="minorHAnsi"/>
          <w:color w:val="000000" w:themeColor="text1"/>
          <w:sz w:val="22"/>
          <w:szCs w:val="22"/>
        </w:rPr>
        <w:t>ą</w:t>
      </w:r>
      <w:r w:rsidR="00311DC5" w:rsidRPr="00BC6385">
        <w:rPr>
          <w:rFonts w:asciiTheme="minorHAnsi" w:hAnsiTheme="minorHAnsi" w:cstheme="minorHAnsi"/>
          <w:color w:val="000000" w:themeColor="text1"/>
          <w:sz w:val="22"/>
          <w:szCs w:val="22"/>
        </w:rPr>
        <w:t xml:space="preserve">cy przed zawarciem umowy zażąda kopii umowy regulującej współpracę Wykonawców. </w:t>
      </w:r>
    </w:p>
    <w:p w14:paraId="11F642B6" w14:textId="77777777" w:rsidR="00B8339D" w:rsidRPr="00BC6385" w:rsidRDefault="00B8339D"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color w:val="000000" w:themeColor="text1"/>
          <w:sz w:val="22"/>
        </w:rPr>
      </w:pPr>
      <w:r w:rsidRPr="00BC6385">
        <w:rPr>
          <w:rFonts w:asciiTheme="minorHAnsi" w:hAnsiTheme="minorHAnsi"/>
          <w:color w:val="000000" w:themeColor="text1"/>
          <w:sz w:val="22"/>
        </w:rPr>
        <w:t xml:space="preserve"> </w:t>
      </w:r>
      <w:bookmarkStart w:id="45" w:name="_Toc457395649"/>
      <w:bookmarkStart w:id="46" w:name="_Toc19535816"/>
      <w:bookmarkStart w:id="47" w:name="_Toc31961384"/>
      <w:bookmarkStart w:id="48" w:name="_Toc32565669"/>
      <w:bookmarkStart w:id="49" w:name="_Ref60911940"/>
      <w:bookmarkStart w:id="50" w:name="_Toc227758890"/>
      <w:r w:rsidR="005A7A2A" w:rsidRPr="00BC6385">
        <w:rPr>
          <w:rFonts w:asciiTheme="minorHAnsi" w:hAnsiTheme="minorHAnsi"/>
          <w:color w:val="000000" w:themeColor="text1"/>
          <w:sz w:val="22"/>
        </w:rPr>
        <w:t>OPIS PRZEDMIOTU ZAMÓWIENIA I TERMIN WYKONANIA</w:t>
      </w:r>
      <w:bookmarkEnd w:id="45"/>
      <w:bookmarkEnd w:id="46"/>
      <w:bookmarkEnd w:id="47"/>
      <w:bookmarkEnd w:id="48"/>
      <w:bookmarkEnd w:id="49"/>
      <w:bookmarkEnd w:id="50"/>
    </w:p>
    <w:p w14:paraId="2F69F6F7" w14:textId="77777777" w:rsidR="005A7A2A" w:rsidRPr="00BC6385" w:rsidRDefault="005A7A2A" w:rsidP="00B273C9">
      <w:pPr>
        <w:pStyle w:val="Nagwek2"/>
        <w:numPr>
          <w:ilvl w:val="1"/>
          <w:numId w:val="21"/>
        </w:numPr>
        <w:spacing w:before="120" w:after="120" w:line="276" w:lineRule="auto"/>
        <w:rPr>
          <w:b/>
        </w:rPr>
      </w:pPr>
      <w:bookmarkStart w:id="51" w:name="_Toc31970286"/>
      <w:bookmarkStart w:id="52" w:name="_Toc32567117"/>
      <w:bookmarkStart w:id="53" w:name="_Toc32567555"/>
      <w:bookmarkStart w:id="54" w:name="_Toc227758891"/>
      <w:bookmarkEnd w:id="51"/>
      <w:r w:rsidRPr="00BC6385">
        <w:rPr>
          <w:b/>
        </w:rPr>
        <w:t>PRZEDMIOT ZAMÓWIENIA</w:t>
      </w:r>
      <w:bookmarkEnd w:id="52"/>
      <w:bookmarkEnd w:id="53"/>
      <w:bookmarkEnd w:id="54"/>
    </w:p>
    <w:p w14:paraId="0F343A13" w14:textId="77777777" w:rsidR="00F01B78" w:rsidRPr="00BC6385" w:rsidRDefault="006A4A82" w:rsidP="00AC3D81">
      <w:pPr>
        <w:autoSpaceDE w:val="0"/>
        <w:autoSpaceDN w:val="0"/>
        <w:adjustRightInd w:val="0"/>
        <w:rPr>
          <w:rFonts w:ascii="Calibri" w:eastAsiaTheme="minorHAnsi" w:hAnsi="Calibri" w:cs="Calibri"/>
          <w:color w:val="000000" w:themeColor="text1"/>
          <w:sz w:val="22"/>
          <w:szCs w:val="22"/>
          <w:lang w:eastAsia="en-US"/>
        </w:rPr>
      </w:pPr>
      <w:r w:rsidRPr="00BC6385">
        <w:rPr>
          <w:rFonts w:asciiTheme="minorHAnsi" w:hAnsiTheme="minorHAnsi"/>
          <w:color w:val="000000" w:themeColor="text1"/>
          <w:sz w:val="22"/>
        </w:rPr>
        <w:t xml:space="preserve">Przedmiot zamówienia jest określony we Wspólnym </w:t>
      </w:r>
      <w:r w:rsidR="00AC3D81" w:rsidRPr="00BC6385">
        <w:rPr>
          <w:rFonts w:asciiTheme="minorHAnsi" w:hAnsiTheme="minorHAnsi"/>
          <w:color w:val="000000" w:themeColor="text1"/>
          <w:sz w:val="22"/>
        </w:rPr>
        <w:t xml:space="preserve">Słowniku Zamówień (CPV) kodem: </w:t>
      </w:r>
    </w:p>
    <w:p w14:paraId="61A4A44C" w14:textId="77777777" w:rsidR="00F01B78" w:rsidRPr="00BC6385" w:rsidRDefault="00F01B78" w:rsidP="00F01B78">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77310000-6 Usługi sadzenia roślin oraz utrzymania terenów</w:t>
      </w:r>
    </w:p>
    <w:p w14:paraId="043FD6B3" w14:textId="77777777" w:rsidR="00F01B78" w:rsidRPr="00BC6385" w:rsidRDefault="00F01B78" w:rsidP="00F01B78">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zielonych,</w:t>
      </w:r>
    </w:p>
    <w:p w14:paraId="201C3166" w14:textId="77777777" w:rsidR="00F01B78" w:rsidRPr="00BC6385" w:rsidRDefault="00F01B78" w:rsidP="00F01B78">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90610000-6 Usługi sprzątania i zamiatania ulic,</w:t>
      </w:r>
    </w:p>
    <w:p w14:paraId="749FDB83" w14:textId="77777777" w:rsidR="00F01B78" w:rsidRPr="00BC6385" w:rsidRDefault="00F01B78" w:rsidP="00F01B78">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90914000-7 Usługi sprzątania parkingów,</w:t>
      </w:r>
    </w:p>
    <w:p w14:paraId="33B5190A" w14:textId="77777777" w:rsidR="00F01B78" w:rsidRPr="00BC6385" w:rsidRDefault="00F01B78" w:rsidP="00F01B78">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90620000-9 Usługi odśnieżania,</w:t>
      </w:r>
    </w:p>
    <w:p w14:paraId="58CC8385" w14:textId="775DBBBF" w:rsidR="00F531BA" w:rsidRPr="00BC6385" w:rsidRDefault="00F01B78" w:rsidP="00F01B78">
      <w:pPr>
        <w:pStyle w:val="Default"/>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 xml:space="preserve">90630000-2 Usługi usuwania </w:t>
      </w:r>
      <w:r w:rsidR="00F531BA" w:rsidRPr="00BC6385">
        <w:rPr>
          <w:rFonts w:ascii="Calibri" w:eastAsiaTheme="minorHAnsi" w:hAnsi="Calibri" w:cs="Calibri"/>
          <w:color w:val="000000" w:themeColor="text1"/>
          <w:sz w:val="22"/>
          <w:szCs w:val="22"/>
          <w:lang w:eastAsia="en-US"/>
        </w:rPr>
        <w:t>oblodzeń</w:t>
      </w:r>
    </w:p>
    <w:p w14:paraId="0B050EA8" w14:textId="77777777" w:rsidR="00F531BA" w:rsidRPr="00BC6385" w:rsidRDefault="00F531BA" w:rsidP="00F531B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90919200-4 Usługi sprzątania biur,</w:t>
      </w:r>
    </w:p>
    <w:p w14:paraId="5C0FFC46" w14:textId="77777777" w:rsidR="00F531BA" w:rsidRPr="00BC6385" w:rsidRDefault="00F531BA" w:rsidP="00F531B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90911200-8 Usługi sprzątania budynków,</w:t>
      </w:r>
    </w:p>
    <w:p w14:paraId="6C4E00F0" w14:textId="77777777" w:rsidR="00F531BA" w:rsidRPr="00BC6385" w:rsidRDefault="00F531BA" w:rsidP="00F531B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90921000-9 Usługi dezynfekcji i dezynsekcji budynków,</w:t>
      </w:r>
    </w:p>
    <w:p w14:paraId="0786EC87" w14:textId="77777777" w:rsidR="00F531BA" w:rsidRPr="00BC6385" w:rsidRDefault="00F531BA" w:rsidP="00F531B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90911300-9 Usługi czyszczenia okien,</w:t>
      </w:r>
    </w:p>
    <w:p w14:paraId="5E2CBBE7" w14:textId="77777777" w:rsidR="00F531BA" w:rsidRPr="00BC6385" w:rsidRDefault="00F531BA" w:rsidP="00F531B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98310000-9 Usługi prania i czyszczenia na sucho,</w:t>
      </w:r>
    </w:p>
    <w:p w14:paraId="753163FB" w14:textId="77777777" w:rsidR="00F531BA" w:rsidRPr="00BC6385" w:rsidRDefault="00F531BA" w:rsidP="00F531B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33770000-8 Artykuły higieniczne z papieru,</w:t>
      </w:r>
    </w:p>
    <w:p w14:paraId="02D596F0" w14:textId="77777777" w:rsidR="00F531BA" w:rsidRPr="00BC6385" w:rsidRDefault="00F531BA" w:rsidP="00F531B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33741100-7 Środek do mycia rąk,</w:t>
      </w:r>
    </w:p>
    <w:p w14:paraId="570C2750" w14:textId="77777777" w:rsidR="00F531BA" w:rsidRPr="00BC6385" w:rsidRDefault="00F531BA" w:rsidP="00F531B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39830000-9 Środki czyszczące,</w:t>
      </w:r>
    </w:p>
    <w:p w14:paraId="084D15C3" w14:textId="77777777" w:rsidR="00F531BA" w:rsidRPr="00BC6385" w:rsidRDefault="00F531BA" w:rsidP="00F531B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33631600-8 Środki antyseptyczne i dezynfekcyjne.</w:t>
      </w:r>
    </w:p>
    <w:p w14:paraId="458E7690" w14:textId="52105CFF" w:rsidR="008111FC" w:rsidRPr="00BC6385" w:rsidRDefault="008111FC" w:rsidP="00F01B78">
      <w:pPr>
        <w:pStyle w:val="Default"/>
        <w:rPr>
          <w:rFonts w:asciiTheme="minorHAnsi" w:hAnsiTheme="minorHAnsi"/>
          <w:color w:val="000000" w:themeColor="text1"/>
          <w:sz w:val="22"/>
          <w:szCs w:val="22"/>
        </w:rPr>
      </w:pPr>
      <w:r w:rsidRPr="00BC6385">
        <w:rPr>
          <w:rFonts w:asciiTheme="minorHAnsi" w:hAnsiTheme="minorHAnsi"/>
          <w:color w:val="000000" w:themeColor="text1"/>
          <w:sz w:val="22"/>
          <w:szCs w:val="22"/>
        </w:rPr>
        <w:tab/>
      </w:r>
    </w:p>
    <w:p w14:paraId="05675BAA" w14:textId="2F89012D" w:rsidR="00F01B78" w:rsidRPr="00BC6385" w:rsidRDefault="008111FC" w:rsidP="00AC3D81">
      <w:pPr>
        <w:pStyle w:val="Akapitzlist"/>
        <w:widowControl w:val="0"/>
        <w:autoSpaceDE w:val="0"/>
        <w:autoSpaceDN w:val="0"/>
        <w:adjustRightInd w:val="0"/>
        <w:spacing w:before="120" w:after="120" w:line="240" w:lineRule="auto"/>
        <w:ind w:left="1276" w:hanging="709"/>
        <w:jc w:val="both"/>
        <w:rPr>
          <w:rFonts w:ascii="Calibri" w:hAnsi="Calibri"/>
          <w:color w:val="000000" w:themeColor="text1"/>
          <w:sz w:val="22"/>
        </w:rPr>
      </w:pPr>
      <w:r w:rsidRPr="00BC6385">
        <w:rPr>
          <w:rFonts w:asciiTheme="minorHAnsi" w:hAnsiTheme="minorHAnsi"/>
          <w:b/>
          <w:color w:val="000000" w:themeColor="text1"/>
          <w:sz w:val="22"/>
        </w:rPr>
        <w:t>2.1.1</w:t>
      </w:r>
      <w:r w:rsidRPr="00BC6385">
        <w:rPr>
          <w:rFonts w:asciiTheme="minorHAnsi" w:hAnsiTheme="minorHAnsi"/>
          <w:color w:val="000000" w:themeColor="text1"/>
          <w:sz w:val="22"/>
        </w:rPr>
        <w:t xml:space="preserve">. </w:t>
      </w:r>
      <w:r w:rsidR="006A4A82" w:rsidRPr="00BC6385">
        <w:rPr>
          <w:rFonts w:asciiTheme="minorHAnsi" w:hAnsiTheme="minorHAnsi"/>
          <w:snapToGrid w:val="0"/>
          <w:color w:val="000000" w:themeColor="text1"/>
          <w:sz w:val="22"/>
        </w:rPr>
        <w:t>Przedmiotem zamówienia jest</w:t>
      </w:r>
      <w:r w:rsidR="00AC3D81" w:rsidRPr="00BC6385">
        <w:rPr>
          <w:rFonts w:asciiTheme="minorHAnsi" w:hAnsiTheme="minorHAnsi"/>
          <w:snapToGrid w:val="0"/>
          <w:color w:val="000000" w:themeColor="text1"/>
          <w:sz w:val="22"/>
        </w:rPr>
        <w:t xml:space="preserve"> </w:t>
      </w:r>
      <w:r w:rsidR="00F01B78" w:rsidRPr="00BC6385">
        <w:rPr>
          <w:rFonts w:ascii="Calibri" w:hAnsi="Calibri" w:cs="Calibri"/>
          <w:color w:val="000000" w:themeColor="text1"/>
          <w:sz w:val="22"/>
        </w:rPr>
        <w:t xml:space="preserve">Sprzątanie </w:t>
      </w:r>
      <w:r w:rsidR="00E0318F" w:rsidRPr="00BC6385">
        <w:rPr>
          <w:rFonts w:ascii="Calibri" w:hAnsi="Calibri" w:cs="Calibri"/>
          <w:color w:val="000000" w:themeColor="text1"/>
          <w:sz w:val="22"/>
        </w:rPr>
        <w:t xml:space="preserve">wewnętrzne i </w:t>
      </w:r>
      <w:r w:rsidR="00F01B78" w:rsidRPr="00BC6385">
        <w:rPr>
          <w:rFonts w:ascii="Calibri" w:hAnsi="Calibri" w:cs="Calibri"/>
          <w:color w:val="000000" w:themeColor="text1"/>
          <w:sz w:val="22"/>
        </w:rPr>
        <w:t>zewnętrzne w obiekt</w:t>
      </w:r>
      <w:r w:rsidR="00AC3D81" w:rsidRPr="00BC6385">
        <w:rPr>
          <w:rFonts w:ascii="Calibri" w:hAnsi="Calibri" w:cs="Calibri"/>
          <w:color w:val="000000" w:themeColor="text1"/>
          <w:sz w:val="22"/>
        </w:rPr>
        <w:t xml:space="preserve">ach Oddziału ZUS w Bydgoszczy </w:t>
      </w:r>
      <w:r w:rsidR="00F01B78" w:rsidRPr="00BC6385">
        <w:rPr>
          <w:rFonts w:ascii="Calibri" w:hAnsi="Calibri" w:cs="Calibri"/>
          <w:color w:val="000000" w:themeColor="text1"/>
          <w:sz w:val="22"/>
        </w:rPr>
        <w:t xml:space="preserve">i terenowych jednostkach organizacyjnych wraz z pielęgnacją zieleni </w:t>
      </w:r>
    </w:p>
    <w:p w14:paraId="69344B11" w14:textId="77777777" w:rsidR="006A4A82" w:rsidRPr="00BC6385" w:rsidRDefault="00937940" w:rsidP="00F01B78">
      <w:pPr>
        <w:pStyle w:val="Default"/>
        <w:jc w:val="both"/>
        <w:rPr>
          <w:rFonts w:asciiTheme="minorHAnsi" w:hAnsiTheme="minorHAnsi" w:cstheme="minorHAnsi"/>
          <w:snapToGrid w:val="0"/>
          <w:color w:val="000000" w:themeColor="text1"/>
          <w:sz w:val="22"/>
          <w:szCs w:val="22"/>
        </w:rPr>
      </w:pPr>
      <w:r w:rsidRPr="00BC6385" w:rsidDel="00937940">
        <w:rPr>
          <w:rFonts w:asciiTheme="minorHAnsi" w:eastAsiaTheme="minorHAnsi" w:hAnsiTheme="minorHAnsi" w:cstheme="minorHAnsi"/>
          <w:b/>
          <w:bCs/>
          <w:color w:val="000000" w:themeColor="text1"/>
          <w:sz w:val="22"/>
          <w:szCs w:val="22"/>
        </w:rPr>
        <w:t xml:space="preserve"> </w:t>
      </w:r>
      <w:r w:rsidR="006A4A82" w:rsidRPr="00BC6385">
        <w:rPr>
          <w:rFonts w:asciiTheme="minorHAnsi" w:hAnsiTheme="minorHAnsi" w:cstheme="minorHAnsi"/>
          <w:snapToGrid w:val="0"/>
          <w:color w:val="000000" w:themeColor="text1"/>
          <w:sz w:val="22"/>
          <w:szCs w:val="22"/>
        </w:rPr>
        <w:t xml:space="preserve">Szczegółowy opis przedmiotu zamówienia stanowi </w:t>
      </w:r>
      <w:r w:rsidR="00676C35" w:rsidRPr="00BC6385">
        <w:rPr>
          <w:rFonts w:asciiTheme="minorHAnsi" w:hAnsiTheme="minorHAnsi" w:cstheme="minorHAnsi"/>
          <w:b/>
          <w:bCs/>
          <w:snapToGrid w:val="0"/>
          <w:color w:val="000000" w:themeColor="text1"/>
          <w:sz w:val="22"/>
          <w:szCs w:val="22"/>
        </w:rPr>
        <w:t>cz. III SWZ</w:t>
      </w:r>
      <w:r w:rsidR="00F01B78" w:rsidRPr="00BC6385">
        <w:rPr>
          <w:rFonts w:asciiTheme="minorHAnsi" w:hAnsiTheme="minorHAnsi" w:cstheme="minorHAnsi"/>
          <w:snapToGrid w:val="0"/>
          <w:color w:val="000000" w:themeColor="text1"/>
          <w:sz w:val="22"/>
          <w:szCs w:val="22"/>
        </w:rPr>
        <w:t>.</w:t>
      </w:r>
    </w:p>
    <w:p w14:paraId="1630C1DD" w14:textId="77777777" w:rsidR="00A736B3" w:rsidRPr="00BC6385" w:rsidRDefault="00A736B3" w:rsidP="00937940">
      <w:pPr>
        <w:pStyle w:val="Akapitzlist"/>
        <w:spacing w:after="0" w:line="240" w:lineRule="auto"/>
        <w:ind w:left="0"/>
        <w:contextualSpacing w:val="0"/>
        <w:jc w:val="both"/>
        <w:rPr>
          <w:rFonts w:asciiTheme="minorHAnsi" w:hAnsiTheme="minorHAnsi"/>
          <w:color w:val="000000" w:themeColor="text1"/>
          <w:sz w:val="22"/>
          <w:highlight w:val="green"/>
        </w:rPr>
      </w:pPr>
    </w:p>
    <w:p w14:paraId="678A0A55" w14:textId="77777777" w:rsidR="00A87079" w:rsidRPr="00BC6385" w:rsidRDefault="00937940" w:rsidP="00AC3D81">
      <w:pPr>
        <w:ind w:firstLine="708"/>
        <w:jc w:val="both"/>
        <w:rPr>
          <w:rFonts w:asciiTheme="minorHAnsi" w:hAnsiTheme="minorHAnsi"/>
          <w:b/>
          <w:bCs/>
          <w:color w:val="000000" w:themeColor="text1"/>
          <w:sz w:val="22"/>
        </w:rPr>
      </w:pPr>
      <w:r w:rsidRPr="00BC6385">
        <w:rPr>
          <w:rFonts w:asciiTheme="minorHAnsi" w:hAnsiTheme="minorHAnsi"/>
          <w:b/>
          <w:bCs/>
          <w:color w:val="000000" w:themeColor="text1"/>
          <w:sz w:val="22"/>
        </w:rPr>
        <w:t>2.1.2.</w:t>
      </w:r>
      <w:r w:rsidRPr="00BC6385">
        <w:rPr>
          <w:rFonts w:asciiTheme="minorHAnsi" w:hAnsiTheme="minorHAnsi"/>
          <w:b/>
          <w:bCs/>
          <w:color w:val="000000" w:themeColor="text1"/>
          <w:sz w:val="22"/>
        </w:rPr>
        <w:tab/>
      </w:r>
      <w:r w:rsidR="00A87079" w:rsidRPr="00BC6385">
        <w:rPr>
          <w:rFonts w:asciiTheme="minorHAnsi" w:hAnsiTheme="minorHAnsi"/>
          <w:b/>
          <w:bCs/>
          <w:color w:val="000000" w:themeColor="text1"/>
          <w:sz w:val="22"/>
        </w:rPr>
        <w:t xml:space="preserve">Prawo opcji: </w:t>
      </w:r>
    </w:p>
    <w:p w14:paraId="35BB50EC" w14:textId="77777777" w:rsidR="00A87079" w:rsidRPr="00BC6385" w:rsidRDefault="00A87079" w:rsidP="00937940">
      <w:pPr>
        <w:ind w:firstLine="708"/>
        <w:rPr>
          <w:color w:val="000000" w:themeColor="text1"/>
        </w:rPr>
      </w:pPr>
      <w:r w:rsidRPr="00BC6385">
        <w:rPr>
          <w:rFonts w:asciiTheme="minorHAnsi" w:hAnsiTheme="minorHAnsi"/>
          <w:color w:val="000000" w:themeColor="text1"/>
          <w:sz w:val="22"/>
        </w:rPr>
        <w:t>Zamawiający nie przewiduje opcji.</w:t>
      </w:r>
      <w:r w:rsidRPr="00BC6385">
        <w:rPr>
          <w:color w:val="000000" w:themeColor="text1"/>
        </w:rPr>
        <w:t xml:space="preserve"> </w:t>
      </w:r>
    </w:p>
    <w:p w14:paraId="6E1C32BE" w14:textId="77777777" w:rsidR="00A736B3" w:rsidRPr="00BC6385" w:rsidRDefault="00A736B3" w:rsidP="007432F3">
      <w:pPr>
        <w:ind w:left="414" w:firstLine="708"/>
        <w:rPr>
          <w:color w:val="000000" w:themeColor="text1"/>
        </w:rPr>
      </w:pPr>
    </w:p>
    <w:p w14:paraId="4AD38807" w14:textId="77777777" w:rsidR="00A87079" w:rsidRPr="00BC6385" w:rsidRDefault="00937940" w:rsidP="00937940">
      <w:pPr>
        <w:spacing w:before="120" w:after="120"/>
        <w:ind w:firstLine="708"/>
        <w:jc w:val="both"/>
        <w:rPr>
          <w:rFonts w:asciiTheme="minorHAnsi" w:hAnsiTheme="minorHAnsi"/>
          <w:b/>
          <w:bCs/>
          <w:color w:val="000000" w:themeColor="text1"/>
          <w:sz w:val="22"/>
        </w:rPr>
      </w:pPr>
      <w:bookmarkStart w:id="55" w:name="_Ref60991160"/>
      <w:r w:rsidRPr="00BC6385">
        <w:rPr>
          <w:rFonts w:asciiTheme="minorHAnsi" w:hAnsiTheme="minorHAnsi"/>
          <w:b/>
          <w:bCs/>
          <w:color w:val="000000" w:themeColor="text1"/>
          <w:sz w:val="22"/>
        </w:rPr>
        <w:t>2.1.3.</w:t>
      </w:r>
      <w:r w:rsidRPr="00BC6385">
        <w:rPr>
          <w:rFonts w:asciiTheme="minorHAnsi" w:hAnsiTheme="minorHAnsi"/>
          <w:b/>
          <w:bCs/>
          <w:color w:val="000000" w:themeColor="text1"/>
          <w:sz w:val="22"/>
        </w:rPr>
        <w:tab/>
      </w:r>
      <w:r w:rsidR="00A87079" w:rsidRPr="00BC6385">
        <w:rPr>
          <w:rFonts w:asciiTheme="minorHAnsi" w:hAnsiTheme="minorHAnsi"/>
          <w:b/>
          <w:bCs/>
          <w:color w:val="000000" w:themeColor="text1"/>
          <w:sz w:val="22"/>
        </w:rPr>
        <w:t>Przedmiotowe środki dowodowe:</w:t>
      </w:r>
      <w:bookmarkEnd w:id="55"/>
    </w:p>
    <w:p w14:paraId="301648B0" w14:textId="77777777" w:rsidR="00A736B3" w:rsidRPr="00BC6385" w:rsidRDefault="00A87079" w:rsidP="007432F3">
      <w:pPr>
        <w:ind w:left="414" w:firstLine="709"/>
        <w:jc w:val="both"/>
        <w:rPr>
          <w:rFonts w:asciiTheme="minorHAnsi" w:hAnsiTheme="minorHAnsi"/>
          <w:color w:val="000000" w:themeColor="text1"/>
          <w:sz w:val="22"/>
        </w:rPr>
      </w:pPr>
      <w:r w:rsidRPr="00BC6385">
        <w:rPr>
          <w:rFonts w:asciiTheme="minorHAnsi" w:hAnsiTheme="minorHAnsi"/>
          <w:color w:val="000000" w:themeColor="text1"/>
          <w:sz w:val="22"/>
        </w:rPr>
        <w:t>Zamawiający nie wymaga wniesienia przedmiotowych środków dowodowych na</w:t>
      </w:r>
    </w:p>
    <w:p w14:paraId="61EF611A" w14:textId="77777777" w:rsidR="00B92A22" w:rsidRPr="00BC6385" w:rsidRDefault="00A87079" w:rsidP="007432F3">
      <w:pPr>
        <w:ind w:left="414" w:firstLine="709"/>
        <w:jc w:val="both"/>
        <w:rPr>
          <w:rFonts w:asciiTheme="minorHAnsi" w:hAnsiTheme="minorHAnsi"/>
          <w:color w:val="000000" w:themeColor="text1"/>
          <w:sz w:val="22"/>
        </w:rPr>
      </w:pPr>
      <w:r w:rsidRPr="00BC6385">
        <w:rPr>
          <w:rFonts w:asciiTheme="minorHAnsi" w:hAnsiTheme="minorHAnsi"/>
          <w:color w:val="000000" w:themeColor="text1"/>
          <w:sz w:val="22"/>
        </w:rPr>
        <w:t xml:space="preserve"> potwierdzenie spełnienia wymagań dotyczących przedmiotu zamówienia</w:t>
      </w:r>
      <w:r w:rsidR="00B92A22" w:rsidRPr="00BC6385">
        <w:rPr>
          <w:rFonts w:asciiTheme="minorHAnsi" w:hAnsiTheme="minorHAnsi"/>
          <w:color w:val="000000" w:themeColor="text1"/>
          <w:sz w:val="22"/>
        </w:rPr>
        <w:t>.</w:t>
      </w:r>
    </w:p>
    <w:p w14:paraId="376D0221" w14:textId="77777777" w:rsidR="00B92A22" w:rsidRPr="00BC6385" w:rsidRDefault="00B92A22" w:rsidP="0036664F">
      <w:pPr>
        <w:rPr>
          <w:color w:val="000000" w:themeColor="text1"/>
        </w:rPr>
      </w:pPr>
    </w:p>
    <w:p w14:paraId="6BF7841A" w14:textId="77777777" w:rsidR="00A87079" w:rsidRPr="00BC6385" w:rsidRDefault="00B0650B" w:rsidP="00B0650B">
      <w:pPr>
        <w:spacing w:before="120" w:after="120"/>
        <w:ind w:left="426"/>
        <w:jc w:val="both"/>
        <w:rPr>
          <w:rFonts w:asciiTheme="minorHAnsi" w:hAnsiTheme="minorHAnsi"/>
          <w:b/>
          <w:bCs/>
          <w:color w:val="000000" w:themeColor="text1"/>
          <w:sz w:val="22"/>
        </w:rPr>
      </w:pPr>
      <w:r w:rsidRPr="00BC6385">
        <w:rPr>
          <w:rFonts w:asciiTheme="minorHAnsi" w:hAnsiTheme="minorHAnsi"/>
          <w:b/>
          <w:bCs/>
          <w:color w:val="000000" w:themeColor="text1"/>
          <w:sz w:val="22"/>
        </w:rPr>
        <w:t>2.1.4.</w:t>
      </w:r>
      <w:r w:rsidRPr="00BC6385">
        <w:rPr>
          <w:rFonts w:asciiTheme="minorHAnsi" w:hAnsiTheme="minorHAnsi"/>
          <w:b/>
          <w:bCs/>
          <w:color w:val="000000" w:themeColor="text1"/>
          <w:sz w:val="22"/>
        </w:rPr>
        <w:tab/>
      </w:r>
      <w:r w:rsidR="00A87079" w:rsidRPr="00BC6385">
        <w:rPr>
          <w:rFonts w:asciiTheme="minorHAnsi" w:hAnsiTheme="minorHAnsi"/>
          <w:b/>
          <w:bCs/>
          <w:color w:val="000000" w:themeColor="text1"/>
          <w:sz w:val="22"/>
        </w:rPr>
        <w:t>Wizja lokalna</w:t>
      </w:r>
    </w:p>
    <w:p w14:paraId="1193CAAA" w14:textId="77777777" w:rsidR="006D5D81" w:rsidRPr="00BC6385" w:rsidRDefault="006D5D81" w:rsidP="006D5D81">
      <w:pPr>
        <w:pStyle w:val="Akapitzlist"/>
        <w:spacing w:before="120" w:after="120"/>
        <w:ind w:left="2124" w:hanging="1404"/>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2.1.</w:t>
      </w:r>
      <w:r w:rsidR="00A73C5A" w:rsidRPr="00BC6385">
        <w:rPr>
          <w:rFonts w:asciiTheme="minorHAnsi" w:hAnsiTheme="minorHAnsi"/>
          <w:color w:val="000000" w:themeColor="text1"/>
          <w:sz w:val="22"/>
        </w:rPr>
        <w:t>4.1.</w:t>
      </w:r>
      <w:r w:rsidRPr="00BC6385">
        <w:rPr>
          <w:rFonts w:asciiTheme="minorHAnsi" w:hAnsiTheme="minorHAnsi"/>
          <w:color w:val="000000" w:themeColor="text1"/>
          <w:sz w:val="22"/>
        </w:rPr>
        <w:tab/>
        <w:t xml:space="preserve">Zamawiający nie przewiduje wizji lokalnej lub sprawdzenia przez Wykonawcę dokumentów niezbędnych do realizacji zamówienia dostępnych na miejscu u Zamawiającego. </w:t>
      </w:r>
    </w:p>
    <w:p w14:paraId="6DD2A0EA" w14:textId="77777777" w:rsidR="006D5D81" w:rsidRPr="00BC6385" w:rsidRDefault="006D5D81" w:rsidP="006D5D81">
      <w:pPr>
        <w:pStyle w:val="Akapitzlist"/>
        <w:spacing w:before="120" w:after="120"/>
        <w:ind w:left="2124" w:hanging="1404"/>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lastRenderedPageBreak/>
        <w:t>2.1.</w:t>
      </w:r>
      <w:r w:rsidR="00A73C5A" w:rsidRPr="00BC6385">
        <w:rPr>
          <w:rFonts w:asciiTheme="minorHAnsi" w:hAnsiTheme="minorHAnsi"/>
          <w:color w:val="000000" w:themeColor="text1"/>
          <w:sz w:val="22"/>
        </w:rPr>
        <w:t>4.2.</w:t>
      </w:r>
      <w:r w:rsidRPr="00BC6385">
        <w:rPr>
          <w:rFonts w:asciiTheme="minorHAnsi" w:hAnsiTheme="minorHAnsi"/>
          <w:color w:val="000000" w:themeColor="text1"/>
          <w:sz w:val="22"/>
        </w:rPr>
        <w:tab/>
        <w:t>Wykonawcy zainteresowani złożeniem oferty w ramach Postępowania mogą na etapie przygotowania oferty dokonać wizji lokalnej.</w:t>
      </w:r>
    </w:p>
    <w:p w14:paraId="447423F3" w14:textId="77777777" w:rsidR="006D5D81" w:rsidRPr="00BC6385" w:rsidRDefault="006D5D81" w:rsidP="006D5D81">
      <w:pPr>
        <w:pStyle w:val="Akapitzlist"/>
        <w:spacing w:before="120" w:after="120"/>
        <w:ind w:left="2124" w:hanging="1404"/>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2.1.</w:t>
      </w:r>
      <w:r w:rsidR="00A73C5A" w:rsidRPr="00BC6385">
        <w:rPr>
          <w:rFonts w:asciiTheme="minorHAnsi" w:hAnsiTheme="minorHAnsi"/>
          <w:color w:val="000000" w:themeColor="text1"/>
          <w:sz w:val="22"/>
        </w:rPr>
        <w:t>4</w:t>
      </w:r>
      <w:r w:rsidRPr="00BC6385">
        <w:rPr>
          <w:rFonts w:asciiTheme="minorHAnsi" w:hAnsiTheme="minorHAnsi"/>
          <w:color w:val="000000" w:themeColor="text1"/>
          <w:sz w:val="22"/>
        </w:rPr>
        <w:t>.3.</w:t>
      </w:r>
      <w:r w:rsidRPr="00BC6385">
        <w:rPr>
          <w:rFonts w:asciiTheme="minorHAnsi" w:hAnsiTheme="minorHAnsi"/>
          <w:color w:val="000000" w:themeColor="text1"/>
          <w:sz w:val="22"/>
        </w:rPr>
        <w:tab/>
        <w:t xml:space="preserve">Termin wizji lokalnej i szczegóły techniczne jej przeprowadzenia wymagają uzgodnienia z Zamawiającym. </w:t>
      </w:r>
    </w:p>
    <w:p w14:paraId="3693ED55" w14:textId="77777777" w:rsidR="006D5D81" w:rsidRPr="00BC6385" w:rsidRDefault="006D5D81" w:rsidP="006D5D81">
      <w:pPr>
        <w:pStyle w:val="Akapitzlist"/>
        <w:spacing w:before="120" w:after="120"/>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2.1.</w:t>
      </w:r>
      <w:r w:rsidR="00A73C5A" w:rsidRPr="00BC6385">
        <w:rPr>
          <w:rFonts w:asciiTheme="minorHAnsi" w:hAnsiTheme="minorHAnsi"/>
          <w:color w:val="000000" w:themeColor="text1"/>
          <w:sz w:val="22"/>
        </w:rPr>
        <w:t>4</w:t>
      </w:r>
      <w:r w:rsidRPr="00BC6385">
        <w:rPr>
          <w:rFonts w:asciiTheme="minorHAnsi" w:hAnsiTheme="minorHAnsi"/>
          <w:color w:val="000000" w:themeColor="text1"/>
          <w:sz w:val="22"/>
        </w:rPr>
        <w:t>.4.</w:t>
      </w:r>
      <w:r w:rsidRPr="00BC6385">
        <w:rPr>
          <w:rFonts w:asciiTheme="minorHAnsi" w:hAnsiTheme="minorHAnsi"/>
          <w:color w:val="000000" w:themeColor="text1"/>
          <w:sz w:val="22"/>
        </w:rPr>
        <w:tab/>
      </w:r>
      <w:r w:rsidRPr="00BC6385">
        <w:rPr>
          <w:rFonts w:asciiTheme="minorHAnsi" w:hAnsiTheme="minorHAnsi"/>
          <w:color w:val="000000" w:themeColor="text1"/>
          <w:sz w:val="22"/>
        </w:rPr>
        <w:tab/>
        <w:t>Koszty związane z przeprowadzeniem wizji lokalnej ponosi Wykonawca.</w:t>
      </w:r>
    </w:p>
    <w:p w14:paraId="6404975D" w14:textId="77777777" w:rsidR="006D5D81" w:rsidRPr="00BC6385" w:rsidRDefault="006D5D81" w:rsidP="006D5D81">
      <w:pPr>
        <w:pStyle w:val="Akapitzlist"/>
        <w:spacing w:after="0" w:line="240" w:lineRule="auto"/>
        <w:ind w:left="2124" w:hanging="1404"/>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2.1.</w:t>
      </w:r>
      <w:r w:rsidR="00A73C5A" w:rsidRPr="00BC6385">
        <w:rPr>
          <w:rFonts w:asciiTheme="minorHAnsi" w:hAnsiTheme="minorHAnsi"/>
          <w:color w:val="000000" w:themeColor="text1"/>
          <w:sz w:val="22"/>
        </w:rPr>
        <w:t>4</w:t>
      </w:r>
      <w:r w:rsidRPr="00BC6385">
        <w:rPr>
          <w:rFonts w:asciiTheme="minorHAnsi" w:hAnsiTheme="minorHAnsi"/>
          <w:color w:val="000000" w:themeColor="text1"/>
          <w:sz w:val="22"/>
        </w:rPr>
        <w:t>.5.</w:t>
      </w:r>
      <w:r w:rsidRPr="00BC6385">
        <w:rPr>
          <w:rFonts w:asciiTheme="minorHAnsi" w:hAnsiTheme="minorHAnsi"/>
          <w:color w:val="000000" w:themeColor="text1"/>
          <w:sz w:val="22"/>
        </w:rPr>
        <w:tab/>
        <w:t>Kontakt do przedstawiciela Zamawiającego, w celu ustalenia terminu i szczegółów technicznych wizji lokalnej:</w:t>
      </w:r>
    </w:p>
    <w:p w14:paraId="75279F1E" w14:textId="77777777" w:rsidR="00C8630C" w:rsidRPr="00BC6385" w:rsidRDefault="006D5D81" w:rsidP="00C8630C">
      <w:pPr>
        <w:pStyle w:val="Akapitzlist"/>
        <w:spacing w:after="0" w:line="240" w:lineRule="auto"/>
        <w:ind w:left="1663" w:firstLine="461"/>
        <w:contextualSpacing w:val="0"/>
        <w:jc w:val="both"/>
        <w:rPr>
          <w:rStyle w:val="Hipercze"/>
          <w:rFonts w:asciiTheme="minorHAnsi" w:hAnsiTheme="minorHAnsi"/>
          <w:color w:val="000000" w:themeColor="text1"/>
          <w:sz w:val="22"/>
        </w:rPr>
      </w:pPr>
      <w:r w:rsidRPr="00BC6385">
        <w:rPr>
          <w:rFonts w:asciiTheme="minorHAnsi" w:hAnsiTheme="minorHAnsi"/>
          <w:color w:val="000000" w:themeColor="text1"/>
          <w:sz w:val="22"/>
        </w:rPr>
        <w:t xml:space="preserve">Joanna Cieślak tel. 52 3418252, email: </w:t>
      </w:r>
      <w:hyperlink r:id="rId27" w:history="1">
        <w:r w:rsidRPr="00BC6385">
          <w:rPr>
            <w:rStyle w:val="Hipercze"/>
            <w:rFonts w:asciiTheme="minorHAnsi" w:hAnsiTheme="minorHAnsi"/>
            <w:color w:val="000000" w:themeColor="text1"/>
            <w:sz w:val="22"/>
          </w:rPr>
          <w:t>joanna.cieslak@zus.pl</w:t>
        </w:r>
      </w:hyperlink>
    </w:p>
    <w:p w14:paraId="4E415DFA" w14:textId="12DAF734" w:rsidR="00C8630C" w:rsidRPr="00BC6385" w:rsidRDefault="00C8630C" w:rsidP="00C8630C">
      <w:pPr>
        <w:ind w:left="2118" w:hanging="1410"/>
        <w:jc w:val="both"/>
        <w:rPr>
          <w:rFonts w:asciiTheme="minorHAnsi" w:hAnsiTheme="minorHAnsi"/>
          <w:color w:val="000000" w:themeColor="text1"/>
          <w:sz w:val="22"/>
          <w:szCs w:val="22"/>
          <w:u w:val="single"/>
        </w:rPr>
      </w:pPr>
      <w:r w:rsidRPr="00BC6385">
        <w:rPr>
          <w:rFonts w:asciiTheme="minorHAnsi" w:hAnsiTheme="minorHAnsi"/>
          <w:color w:val="000000" w:themeColor="text1"/>
          <w:sz w:val="22"/>
        </w:rPr>
        <w:t>2.1.4.6.</w:t>
      </w:r>
      <w:r w:rsidRPr="00BC6385">
        <w:rPr>
          <w:rFonts w:asciiTheme="minorHAnsi" w:hAnsiTheme="minorHAnsi"/>
          <w:color w:val="000000" w:themeColor="text1"/>
          <w:sz w:val="22"/>
        </w:rPr>
        <w:tab/>
      </w:r>
      <w:r w:rsidRPr="00BC6385">
        <w:rPr>
          <w:rFonts w:asciiTheme="minorHAnsi" w:hAnsiTheme="minorHAnsi"/>
          <w:color w:val="000000" w:themeColor="text1"/>
          <w:sz w:val="22"/>
        </w:rPr>
        <w:tab/>
        <w:t xml:space="preserve">Wykonawca chcący dokonać wizji lokalnej zobowiązany jest złożyć oświadczenie o zachowaniu poufności, którego wzór stanowi </w:t>
      </w:r>
      <w:r w:rsidRPr="00BC6385">
        <w:rPr>
          <w:rFonts w:asciiTheme="minorHAnsi" w:hAnsiTheme="minorHAnsi"/>
          <w:b/>
          <w:color w:val="000000" w:themeColor="text1"/>
          <w:sz w:val="22"/>
        </w:rPr>
        <w:t xml:space="preserve">załącznik nr </w:t>
      </w:r>
      <w:r w:rsidR="000F03F7" w:rsidRPr="00BC6385">
        <w:rPr>
          <w:rFonts w:asciiTheme="minorHAnsi" w:hAnsiTheme="minorHAnsi"/>
          <w:b/>
          <w:color w:val="000000" w:themeColor="text1"/>
          <w:sz w:val="22"/>
        </w:rPr>
        <w:t xml:space="preserve">8 </w:t>
      </w:r>
      <w:r w:rsidRPr="00BC6385">
        <w:rPr>
          <w:rFonts w:asciiTheme="minorHAnsi" w:hAnsiTheme="minorHAnsi"/>
          <w:b/>
          <w:color w:val="000000" w:themeColor="text1"/>
          <w:sz w:val="22"/>
        </w:rPr>
        <w:t>do SWZ</w:t>
      </w:r>
      <w:r w:rsidRPr="00BC6385">
        <w:rPr>
          <w:rFonts w:asciiTheme="minorHAnsi" w:hAnsiTheme="minorHAnsi"/>
          <w:color w:val="000000" w:themeColor="text1"/>
          <w:sz w:val="22"/>
        </w:rPr>
        <w:t>, w postaci elektronicznej opatrzonej kwalifikowanym podpisem elektronicznym na adres</w:t>
      </w:r>
      <w:r w:rsidRPr="00BC6385">
        <w:rPr>
          <w:color w:val="000000" w:themeColor="text1"/>
        </w:rPr>
        <w:t xml:space="preserve"> </w:t>
      </w:r>
      <w:r w:rsidRPr="00BC6385">
        <w:rPr>
          <w:rFonts w:asciiTheme="minorHAnsi" w:hAnsiTheme="minorHAnsi"/>
          <w:color w:val="000000" w:themeColor="text1"/>
          <w:sz w:val="22"/>
        </w:rPr>
        <w:t xml:space="preserve">e-mail: </w:t>
      </w:r>
      <w:hyperlink r:id="rId28" w:history="1">
        <w:r w:rsidRPr="00BC6385">
          <w:rPr>
            <w:rStyle w:val="Hipercze"/>
            <w:rFonts w:asciiTheme="minorHAnsi" w:hAnsiTheme="minorHAnsi"/>
            <w:color w:val="000000" w:themeColor="text1"/>
            <w:sz w:val="22"/>
            <w:u w:val="none"/>
          </w:rPr>
          <w:t>zampubl_bydgoszcz@zus.pl</w:t>
        </w:r>
      </w:hyperlink>
      <w:r w:rsidRPr="00BC6385">
        <w:rPr>
          <w:rFonts w:asciiTheme="minorHAnsi" w:hAnsiTheme="minorHAnsi"/>
          <w:color w:val="000000" w:themeColor="text1"/>
          <w:sz w:val="22"/>
        </w:rPr>
        <w:t xml:space="preserve"> </w:t>
      </w:r>
    </w:p>
    <w:p w14:paraId="76C10F77" w14:textId="77777777" w:rsidR="00C8630C" w:rsidRPr="00BC6385" w:rsidRDefault="00C8630C" w:rsidP="00BE4748">
      <w:pPr>
        <w:pStyle w:val="Akapitzlist"/>
        <w:spacing w:after="0" w:line="240" w:lineRule="auto"/>
        <w:ind w:left="1663" w:firstLine="461"/>
        <w:contextualSpacing w:val="0"/>
        <w:jc w:val="both"/>
        <w:rPr>
          <w:color w:val="000000" w:themeColor="text1"/>
        </w:rPr>
      </w:pPr>
    </w:p>
    <w:p w14:paraId="0620EDE2" w14:textId="77777777" w:rsidR="00A87079" w:rsidRPr="00BC6385" w:rsidRDefault="00A73C5A" w:rsidP="00A73C5A">
      <w:pPr>
        <w:spacing w:before="120" w:after="120"/>
        <w:ind w:left="426"/>
        <w:jc w:val="both"/>
        <w:rPr>
          <w:rFonts w:asciiTheme="minorHAnsi" w:hAnsiTheme="minorHAnsi"/>
          <w:b/>
          <w:bCs/>
          <w:snapToGrid w:val="0"/>
          <w:color w:val="000000" w:themeColor="text1"/>
          <w:sz w:val="22"/>
        </w:rPr>
      </w:pPr>
      <w:r w:rsidRPr="00BC6385">
        <w:rPr>
          <w:rFonts w:asciiTheme="minorHAnsi" w:hAnsiTheme="minorHAnsi"/>
          <w:b/>
          <w:bCs/>
          <w:snapToGrid w:val="0"/>
          <w:color w:val="000000" w:themeColor="text1"/>
          <w:sz w:val="22"/>
        </w:rPr>
        <w:t>2.1.5.</w:t>
      </w:r>
      <w:r w:rsidRPr="00BC6385">
        <w:rPr>
          <w:rFonts w:asciiTheme="minorHAnsi" w:hAnsiTheme="minorHAnsi"/>
          <w:b/>
          <w:bCs/>
          <w:snapToGrid w:val="0"/>
          <w:color w:val="000000" w:themeColor="text1"/>
          <w:sz w:val="22"/>
        </w:rPr>
        <w:tab/>
      </w:r>
      <w:r w:rsidR="00A87079" w:rsidRPr="00BC6385">
        <w:rPr>
          <w:rFonts w:asciiTheme="minorHAnsi" w:hAnsiTheme="minorHAnsi"/>
          <w:b/>
          <w:bCs/>
          <w:snapToGrid w:val="0"/>
          <w:color w:val="000000" w:themeColor="text1"/>
          <w:sz w:val="22"/>
        </w:rPr>
        <w:t>Wymagania dotyczące zatrudnienia na umowę o pracę:</w:t>
      </w:r>
    </w:p>
    <w:p w14:paraId="3852984C" w14:textId="2FCBC4F7" w:rsidR="00947A02" w:rsidRPr="00BC6385" w:rsidRDefault="00947A02" w:rsidP="00947A02">
      <w:pPr>
        <w:spacing w:before="120" w:after="120"/>
        <w:ind w:left="1404" w:hanging="990"/>
        <w:jc w:val="both"/>
        <w:rPr>
          <w:rFonts w:asciiTheme="minorHAnsi" w:hAnsiTheme="minorHAnsi"/>
          <w:snapToGrid w:val="0"/>
          <w:color w:val="000000" w:themeColor="text1"/>
          <w:sz w:val="22"/>
        </w:rPr>
      </w:pPr>
      <w:r w:rsidRPr="00BC6385">
        <w:rPr>
          <w:rFonts w:asciiTheme="minorHAnsi" w:hAnsiTheme="minorHAnsi"/>
          <w:snapToGrid w:val="0"/>
          <w:color w:val="000000" w:themeColor="text1"/>
          <w:sz w:val="22"/>
        </w:rPr>
        <w:t>2.1.</w:t>
      </w:r>
      <w:r w:rsidR="00A73C5A" w:rsidRPr="00BC6385">
        <w:rPr>
          <w:rFonts w:asciiTheme="minorHAnsi" w:hAnsiTheme="minorHAnsi"/>
          <w:snapToGrid w:val="0"/>
          <w:color w:val="000000" w:themeColor="text1"/>
          <w:sz w:val="22"/>
        </w:rPr>
        <w:t>5</w:t>
      </w:r>
      <w:r w:rsidRPr="00BC6385">
        <w:rPr>
          <w:rFonts w:asciiTheme="minorHAnsi" w:hAnsiTheme="minorHAnsi"/>
          <w:snapToGrid w:val="0"/>
          <w:color w:val="000000" w:themeColor="text1"/>
          <w:sz w:val="22"/>
        </w:rPr>
        <w:t>.1.</w:t>
      </w:r>
      <w:r w:rsidRPr="00BC6385">
        <w:rPr>
          <w:rFonts w:asciiTheme="minorHAnsi" w:hAnsiTheme="minorHAnsi"/>
          <w:snapToGrid w:val="0"/>
          <w:color w:val="000000" w:themeColor="text1"/>
          <w:sz w:val="22"/>
        </w:rPr>
        <w:tab/>
      </w:r>
      <w:r w:rsidRPr="00BC6385">
        <w:rPr>
          <w:rFonts w:asciiTheme="minorHAnsi" w:hAnsiTheme="minorHAnsi"/>
          <w:snapToGrid w:val="0"/>
          <w:color w:val="000000" w:themeColor="text1"/>
          <w:sz w:val="22"/>
        </w:rPr>
        <w:tab/>
        <w:t xml:space="preserve">Zamawiający wymaga zatrudnienia na podstawie umów o pracę przez Wykonawcę lub odpowiednio przez Podwykonawcę osób wykonujących czynności, które w ocenie Zamawiającego polegają na wykonywaniu pracy w sposób określony w art. 22 § 1 ustawy z dnia 26 czerwca 1974 r. – Kodeks pracy (tj. Dz. U. </w:t>
      </w:r>
      <w:r w:rsidR="00AE0503" w:rsidRPr="00BC6385">
        <w:rPr>
          <w:rFonts w:asciiTheme="minorHAnsi" w:hAnsiTheme="minorHAnsi"/>
          <w:snapToGrid w:val="0"/>
          <w:color w:val="000000" w:themeColor="text1"/>
          <w:sz w:val="22"/>
        </w:rPr>
        <w:t>z 202</w:t>
      </w:r>
      <w:r w:rsidR="005226BE" w:rsidRPr="00BC6385">
        <w:rPr>
          <w:rFonts w:asciiTheme="minorHAnsi" w:hAnsiTheme="minorHAnsi"/>
          <w:snapToGrid w:val="0"/>
          <w:color w:val="000000" w:themeColor="text1"/>
          <w:sz w:val="22"/>
        </w:rPr>
        <w:t>5</w:t>
      </w:r>
      <w:r w:rsidR="00AE0503" w:rsidRPr="00BC6385">
        <w:rPr>
          <w:rFonts w:asciiTheme="minorHAnsi" w:hAnsiTheme="minorHAnsi"/>
          <w:snapToGrid w:val="0"/>
          <w:color w:val="000000" w:themeColor="text1"/>
          <w:sz w:val="22"/>
        </w:rPr>
        <w:t xml:space="preserve"> r. poz. </w:t>
      </w:r>
      <w:r w:rsidR="005226BE" w:rsidRPr="00BC6385">
        <w:rPr>
          <w:rFonts w:asciiTheme="minorHAnsi" w:hAnsiTheme="minorHAnsi"/>
          <w:snapToGrid w:val="0"/>
          <w:color w:val="000000" w:themeColor="text1"/>
          <w:sz w:val="22"/>
        </w:rPr>
        <w:t xml:space="preserve">277 </w:t>
      </w:r>
      <w:r w:rsidR="00AE0503" w:rsidRPr="00BC6385">
        <w:rPr>
          <w:rFonts w:asciiTheme="minorHAnsi" w:hAnsiTheme="minorHAnsi"/>
          <w:snapToGrid w:val="0"/>
          <w:color w:val="000000" w:themeColor="text1"/>
          <w:sz w:val="22"/>
        </w:rPr>
        <w:t>z późn. zm.</w:t>
      </w:r>
      <w:r w:rsidRPr="00BC6385">
        <w:rPr>
          <w:rFonts w:asciiTheme="minorHAnsi" w:hAnsiTheme="minorHAnsi"/>
          <w:snapToGrid w:val="0"/>
          <w:color w:val="000000" w:themeColor="text1"/>
          <w:sz w:val="22"/>
        </w:rPr>
        <w:t xml:space="preserve">) z co najmniej minimalnym wynagrodzeniem, o którym mowa w ustawie z dnia 10 października 2002 r. o minimalnym wynagrodzeniu za pracę oraz </w:t>
      </w:r>
      <w:r w:rsidR="00344919" w:rsidRPr="00BC6385">
        <w:rPr>
          <w:rFonts w:asciiTheme="minorHAnsi" w:hAnsiTheme="minorHAnsi"/>
          <w:snapToGrid w:val="0"/>
          <w:color w:val="000000" w:themeColor="text1"/>
          <w:sz w:val="22"/>
        </w:rPr>
        <w:t>w przepisach wykonawczych.</w:t>
      </w:r>
      <w:r w:rsidRPr="00BC6385">
        <w:rPr>
          <w:rFonts w:asciiTheme="minorHAnsi" w:hAnsiTheme="minorHAnsi"/>
          <w:snapToGrid w:val="0"/>
          <w:color w:val="000000" w:themeColor="text1"/>
          <w:sz w:val="22"/>
        </w:rPr>
        <w:t xml:space="preserve"> </w:t>
      </w:r>
    </w:p>
    <w:p w14:paraId="53A960FE" w14:textId="77777777" w:rsidR="00947A02" w:rsidRPr="00BC6385" w:rsidRDefault="00947A02" w:rsidP="002901DC">
      <w:pPr>
        <w:ind w:firstLine="414"/>
        <w:jc w:val="both"/>
        <w:rPr>
          <w:rFonts w:asciiTheme="minorHAnsi" w:hAnsiTheme="minorHAnsi" w:cstheme="minorHAnsi"/>
          <w:snapToGrid w:val="0"/>
          <w:color w:val="000000" w:themeColor="text1"/>
          <w:sz w:val="22"/>
          <w:szCs w:val="22"/>
        </w:rPr>
      </w:pPr>
      <w:r w:rsidRPr="00BC6385">
        <w:rPr>
          <w:rFonts w:asciiTheme="minorHAnsi" w:hAnsiTheme="minorHAnsi"/>
          <w:snapToGrid w:val="0"/>
          <w:color w:val="000000" w:themeColor="text1"/>
          <w:sz w:val="22"/>
        </w:rPr>
        <w:t>2.1.</w:t>
      </w:r>
      <w:r w:rsidR="00A73C5A" w:rsidRPr="00BC6385">
        <w:rPr>
          <w:rFonts w:asciiTheme="minorHAnsi" w:hAnsiTheme="minorHAnsi"/>
          <w:snapToGrid w:val="0"/>
          <w:color w:val="000000" w:themeColor="text1"/>
          <w:sz w:val="22"/>
        </w:rPr>
        <w:t>5</w:t>
      </w:r>
      <w:r w:rsidRPr="00BC6385">
        <w:rPr>
          <w:rFonts w:asciiTheme="minorHAnsi" w:hAnsiTheme="minorHAnsi"/>
          <w:snapToGrid w:val="0"/>
          <w:color w:val="000000" w:themeColor="text1"/>
          <w:sz w:val="22"/>
        </w:rPr>
        <w:t>.2.</w:t>
      </w:r>
      <w:r w:rsidRPr="00BC6385">
        <w:rPr>
          <w:rFonts w:asciiTheme="minorHAnsi" w:hAnsiTheme="minorHAnsi"/>
          <w:snapToGrid w:val="0"/>
          <w:color w:val="000000" w:themeColor="text1"/>
          <w:sz w:val="22"/>
          <w:szCs w:val="22"/>
        </w:rPr>
        <w:tab/>
      </w:r>
      <w:r w:rsidRPr="00BC6385">
        <w:rPr>
          <w:rFonts w:asciiTheme="minorHAnsi" w:hAnsiTheme="minorHAnsi" w:cstheme="minorHAnsi"/>
          <w:snapToGrid w:val="0"/>
          <w:color w:val="000000" w:themeColor="text1"/>
          <w:sz w:val="22"/>
          <w:szCs w:val="22"/>
        </w:rPr>
        <w:t>Do określonych powyżej czynności należą:</w:t>
      </w:r>
    </w:p>
    <w:p w14:paraId="783BC64B" w14:textId="3E56EAEB" w:rsidR="00F372CF" w:rsidRPr="00BC6385" w:rsidRDefault="00763F71" w:rsidP="00F372CF">
      <w:pPr>
        <w:ind w:left="2124" w:hanging="708"/>
        <w:jc w:val="both"/>
        <w:rPr>
          <w:rFonts w:asciiTheme="minorHAnsi" w:hAnsiTheme="minorHAnsi" w:cstheme="minorHAnsi"/>
          <w:b/>
          <w:bCs/>
          <w:snapToGrid w:val="0"/>
          <w:color w:val="000000" w:themeColor="text1"/>
          <w:sz w:val="22"/>
          <w:szCs w:val="22"/>
        </w:rPr>
      </w:pPr>
      <w:r w:rsidRPr="00BC6385">
        <w:rPr>
          <w:rFonts w:asciiTheme="minorHAnsi" w:hAnsiTheme="minorHAnsi" w:cstheme="minorHAnsi"/>
          <w:snapToGrid w:val="0"/>
          <w:color w:val="000000" w:themeColor="text1"/>
          <w:sz w:val="22"/>
          <w:szCs w:val="22"/>
        </w:rPr>
        <w:t>-</w:t>
      </w:r>
      <w:r w:rsidRPr="00BC6385">
        <w:rPr>
          <w:rFonts w:asciiTheme="minorHAnsi" w:hAnsiTheme="minorHAnsi" w:cstheme="minorHAnsi"/>
          <w:snapToGrid w:val="0"/>
          <w:color w:val="000000" w:themeColor="text1"/>
          <w:sz w:val="22"/>
          <w:szCs w:val="22"/>
        </w:rPr>
        <w:tab/>
      </w:r>
      <w:r w:rsidR="00F372CF" w:rsidRPr="00BC6385">
        <w:rPr>
          <w:rFonts w:asciiTheme="minorHAnsi" w:hAnsiTheme="minorHAnsi" w:cstheme="minorHAnsi"/>
          <w:color w:val="000000" w:themeColor="text1"/>
          <w:sz w:val="22"/>
          <w:szCs w:val="22"/>
        </w:rPr>
        <w:t>czynności sprzątania wewnętrznego i utrzymania czystości określone w Opisie przedmiotu zamówienia (z wyłączeniem pracy koordynatora, mycia okien z wysięgnika, mycia okien z rusztowania, mycia okien metodą alpinistyczną, mycia okien ze zwyżki</w:t>
      </w:r>
      <w:r w:rsidR="000F03F7" w:rsidRPr="00BC6385">
        <w:rPr>
          <w:rFonts w:asciiTheme="minorHAnsi" w:hAnsiTheme="minorHAnsi" w:cstheme="minorHAnsi"/>
          <w:color w:val="000000" w:themeColor="text1"/>
          <w:sz w:val="22"/>
          <w:szCs w:val="22"/>
        </w:rPr>
        <w:t>, prania</w:t>
      </w:r>
      <w:r w:rsidR="00F372CF" w:rsidRPr="00BC6385">
        <w:rPr>
          <w:rFonts w:asciiTheme="minorHAnsi" w:hAnsiTheme="minorHAnsi" w:cstheme="minorHAnsi"/>
          <w:color w:val="000000" w:themeColor="text1"/>
          <w:sz w:val="22"/>
          <w:szCs w:val="22"/>
        </w:rPr>
        <w:t>),</w:t>
      </w:r>
    </w:p>
    <w:p w14:paraId="283316EB" w14:textId="5CA1F870" w:rsidR="00F372CF" w:rsidRPr="00BC6385" w:rsidRDefault="00F372CF" w:rsidP="00F372CF">
      <w:pPr>
        <w:ind w:left="2124" w:hanging="708"/>
        <w:jc w:val="both"/>
        <w:rPr>
          <w:rFonts w:asciiTheme="minorHAnsi" w:hAnsiTheme="minorHAnsi" w:cstheme="minorHAnsi"/>
          <w:color w:val="000000" w:themeColor="text1"/>
          <w:sz w:val="22"/>
          <w:szCs w:val="22"/>
        </w:rPr>
      </w:pPr>
      <w:r w:rsidRPr="00BC6385">
        <w:rPr>
          <w:rFonts w:asciiTheme="minorHAnsi" w:hAnsiTheme="minorHAnsi" w:cstheme="minorHAnsi"/>
          <w:snapToGrid w:val="0"/>
          <w:color w:val="000000" w:themeColor="text1"/>
          <w:sz w:val="22"/>
          <w:szCs w:val="22"/>
        </w:rPr>
        <w:t>-</w:t>
      </w:r>
      <w:r w:rsidRPr="00BC6385">
        <w:rPr>
          <w:rFonts w:asciiTheme="minorHAnsi" w:hAnsiTheme="minorHAnsi" w:cstheme="minorHAnsi"/>
          <w:snapToGrid w:val="0"/>
          <w:color w:val="000000" w:themeColor="text1"/>
          <w:sz w:val="22"/>
          <w:szCs w:val="22"/>
        </w:rPr>
        <w:tab/>
        <w:t xml:space="preserve">czynności </w:t>
      </w:r>
      <w:r w:rsidRPr="00BC6385">
        <w:rPr>
          <w:rFonts w:asciiTheme="minorHAnsi" w:hAnsiTheme="minorHAnsi" w:cstheme="minorHAnsi"/>
          <w:color w:val="000000" w:themeColor="text1"/>
          <w:sz w:val="22"/>
          <w:szCs w:val="22"/>
        </w:rPr>
        <w:t xml:space="preserve">sprzątania zewnętrznego i pielęgnacji zieleni </w:t>
      </w:r>
      <w:r w:rsidRPr="00BC6385">
        <w:rPr>
          <w:rFonts w:ascii="Calibri" w:hAnsi="Calibri"/>
          <w:color w:val="000000" w:themeColor="text1"/>
          <w:sz w:val="22"/>
          <w:szCs w:val="22"/>
        </w:rPr>
        <w:t>określone w Opisie przedmiotu zamówienia (z wyłączeniem pracy koordynatora, odśnieżania dachów, odśnieżania „ad hoc”</w:t>
      </w:r>
      <w:r w:rsidR="00512DA8">
        <w:rPr>
          <w:rFonts w:ascii="Calibri" w:hAnsi="Calibri"/>
          <w:color w:val="000000" w:themeColor="text1"/>
          <w:sz w:val="22"/>
          <w:szCs w:val="22"/>
        </w:rPr>
        <w:t>/usuwania oblodzeń „ad hoc”</w:t>
      </w:r>
      <w:r w:rsidRPr="00BC6385">
        <w:rPr>
          <w:rFonts w:ascii="Calibri" w:hAnsi="Calibri"/>
          <w:color w:val="000000" w:themeColor="text1"/>
          <w:sz w:val="22"/>
          <w:szCs w:val="22"/>
        </w:rPr>
        <w:t>,</w:t>
      </w:r>
      <w:r w:rsidRPr="00BC6385">
        <w:rPr>
          <w:rFonts w:asciiTheme="minorHAnsi" w:eastAsiaTheme="minorHAnsi" w:hAnsiTheme="minorHAnsi" w:cstheme="minorHAnsi"/>
          <w:color w:val="000000" w:themeColor="text1"/>
          <w:sz w:val="22"/>
          <w:szCs w:val="22"/>
          <w:lang w:eastAsia="en-US"/>
        </w:rPr>
        <w:t xml:space="preserve"> </w:t>
      </w:r>
      <w:r w:rsidRPr="00BC6385">
        <w:rPr>
          <w:rFonts w:ascii="Calibri" w:hAnsi="Calibri"/>
          <w:color w:val="000000" w:themeColor="text1"/>
          <w:sz w:val="22"/>
          <w:szCs w:val="22"/>
        </w:rPr>
        <w:t>czyszczenia rynien i rur spustowych; cięcia pielęgnacyjnego i formującego drzewa i krzewy),</w:t>
      </w:r>
    </w:p>
    <w:p w14:paraId="4353A10C" w14:textId="28398223" w:rsidR="00F372CF" w:rsidRPr="00BC6385" w:rsidRDefault="00F372CF" w:rsidP="00F372CF">
      <w:pPr>
        <w:ind w:left="2124" w:hanging="708"/>
        <w:jc w:val="both"/>
        <w:rPr>
          <w:rFonts w:asciiTheme="minorHAnsi" w:hAnsiTheme="minorHAnsi" w:cstheme="minorHAnsi"/>
          <w:snapToGrid w:val="0"/>
          <w:color w:val="000000" w:themeColor="text1"/>
          <w:sz w:val="22"/>
          <w:szCs w:val="22"/>
        </w:rPr>
      </w:pPr>
      <w:r w:rsidRPr="00BC6385">
        <w:rPr>
          <w:rFonts w:asciiTheme="minorHAnsi" w:hAnsiTheme="minorHAnsi" w:cstheme="minorHAnsi"/>
          <w:snapToGrid w:val="0"/>
          <w:color w:val="000000" w:themeColor="text1"/>
          <w:sz w:val="22"/>
          <w:szCs w:val="22"/>
        </w:rPr>
        <w:t>wykonywane pod kierownictwem Wykonawcy lub odpowiednio Podwykonawcy</w:t>
      </w:r>
      <w:r w:rsidR="005226BE" w:rsidRPr="00BC6385">
        <w:rPr>
          <w:rFonts w:asciiTheme="minorHAnsi" w:hAnsiTheme="minorHAnsi" w:cstheme="minorHAnsi"/>
          <w:snapToGrid w:val="0"/>
          <w:color w:val="000000" w:themeColor="text1"/>
          <w:sz w:val="22"/>
          <w:szCs w:val="22"/>
        </w:rPr>
        <w:t>.</w:t>
      </w:r>
    </w:p>
    <w:p w14:paraId="1E023A36" w14:textId="2C6F5000" w:rsidR="005226BE" w:rsidRPr="00BC6385" w:rsidRDefault="005226BE" w:rsidP="00F372CF">
      <w:pPr>
        <w:ind w:left="2124" w:hanging="708"/>
        <w:jc w:val="both"/>
        <w:rPr>
          <w:rFonts w:asciiTheme="minorHAnsi" w:hAnsiTheme="minorHAnsi" w:cstheme="minorHAnsi"/>
          <w:snapToGrid w:val="0"/>
          <w:color w:val="000000" w:themeColor="text1"/>
          <w:sz w:val="22"/>
          <w:szCs w:val="22"/>
        </w:rPr>
      </w:pPr>
      <w:r w:rsidRPr="00BC6385">
        <w:rPr>
          <w:rFonts w:asciiTheme="minorHAnsi" w:hAnsiTheme="minorHAnsi" w:cstheme="minorHAnsi"/>
          <w:snapToGrid w:val="0"/>
          <w:color w:val="000000" w:themeColor="text1"/>
          <w:sz w:val="22"/>
          <w:szCs w:val="22"/>
        </w:rPr>
        <w:t>Powyższe wymagania dotyczą również zastępstw.</w:t>
      </w:r>
    </w:p>
    <w:p w14:paraId="09A5D77F" w14:textId="77777777" w:rsidR="00160109" w:rsidRPr="00BC6385" w:rsidRDefault="00947A02" w:rsidP="00F01B78">
      <w:pPr>
        <w:spacing w:before="120" w:after="120"/>
        <w:ind w:left="1134" w:hanging="708"/>
        <w:jc w:val="both"/>
        <w:rPr>
          <w:rFonts w:asciiTheme="minorHAnsi" w:hAnsiTheme="minorHAnsi"/>
          <w:color w:val="000000" w:themeColor="text1"/>
          <w:sz w:val="22"/>
        </w:rPr>
      </w:pPr>
      <w:r w:rsidRPr="00BC6385">
        <w:rPr>
          <w:rFonts w:asciiTheme="minorHAnsi" w:hAnsiTheme="minorHAnsi" w:cstheme="minorHAnsi"/>
          <w:snapToGrid w:val="0"/>
          <w:color w:val="000000" w:themeColor="text1"/>
          <w:sz w:val="22"/>
          <w:szCs w:val="22"/>
        </w:rPr>
        <w:t>2.1.</w:t>
      </w:r>
      <w:r w:rsidR="00A73C5A" w:rsidRPr="00BC6385">
        <w:rPr>
          <w:rFonts w:asciiTheme="minorHAnsi" w:hAnsiTheme="minorHAnsi" w:cstheme="minorHAnsi"/>
          <w:snapToGrid w:val="0"/>
          <w:color w:val="000000" w:themeColor="text1"/>
          <w:sz w:val="22"/>
          <w:szCs w:val="22"/>
        </w:rPr>
        <w:t>5</w:t>
      </w:r>
      <w:r w:rsidRPr="00BC6385">
        <w:rPr>
          <w:rFonts w:asciiTheme="minorHAnsi" w:hAnsiTheme="minorHAnsi" w:cstheme="minorHAnsi"/>
          <w:snapToGrid w:val="0"/>
          <w:color w:val="000000" w:themeColor="text1"/>
          <w:sz w:val="22"/>
          <w:szCs w:val="22"/>
        </w:rPr>
        <w:t>.3.</w:t>
      </w:r>
      <w:r w:rsidR="00763F71" w:rsidRPr="00BC6385">
        <w:rPr>
          <w:rFonts w:asciiTheme="minorHAnsi" w:hAnsiTheme="minorHAnsi" w:cstheme="minorHAnsi"/>
          <w:snapToGrid w:val="0"/>
          <w:color w:val="000000" w:themeColor="text1"/>
          <w:sz w:val="22"/>
          <w:szCs w:val="22"/>
        </w:rPr>
        <w:tab/>
      </w:r>
      <w:r w:rsidR="00160109" w:rsidRPr="00BC6385">
        <w:rPr>
          <w:rFonts w:asciiTheme="minorHAnsi" w:hAnsiTheme="minorHAnsi" w:cstheme="minorHAnsi"/>
          <w:snapToGrid w:val="0"/>
          <w:color w:val="000000" w:themeColor="text1"/>
          <w:sz w:val="22"/>
          <w:szCs w:val="22"/>
        </w:rPr>
        <w:t xml:space="preserve">Wymagania co do weryfikacji obowiązku zatrudnienia na umowę o pracę oraz sankcje z tego tytułu zostały określone w Projektowanych postanowieniach </w:t>
      </w:r>
      <w:r w:rsidR="00191A80" w:rsidRPr="00BC6385">
        <w:rPr>
          <w:rFonts w:asciiTheme="minorHAnsi" w:hAnsiTheme="minorHAnsi" w:cstheme="minorHAnsi"/>
          <w:snapToGrid w:val="0"/>
          <w:color w:val="000000" w:themeColor="text1"/>
          <w:sz w:val="22"/>
          <w:szCs w:val="22"/>
        </w:rPr>
        <w:t>U</w:t>
      </w:r>
      <w:r w:rsidR="00160109" w:rsidRPr="00BC6385">
        <w:rPr>
          <w:rFonts w:asciiTheme="minorHAnsi" w:hAnsiTheme="minorHAnsi" w:cstheme="minorHAnsi"/>
          <w:snapToGrid w:val="0"/>
          <w:color w:val="000000" w:themeColor="text1"/>
          <w:sz w:val="22"/>
          <w:szCs w:val="22"/>
        </w:rPr>
        <w:t xml:space="preserve">mowy stanowiących </w:t>
      </w:r>
      <w:r w:rsidR="00DD4DA3" w:rsidRPr="00BC6385">
        <w:rPr>
          <w:rFonts w:asciiTheme="minorHAnsi" w:hAnsiTheme="minorHAnsi" w:cstheme="minorHAnsi"/>
          <w:b/>
          <w:bCs/>
          <w:snapToGrid w:val="0"/>
          <w:color w:val="000000" w:themeColor="text1"/>
          <w:sz w:val="22"/>
          <w:szCs w:val="22"/>
        </w:rPr>
        <w:t xml:space="preserve">cz. II </w:t>
      </w:r>
      <w:r w:rsidR="00160109" w:rsidRPr="00BC6385">
        <w:rPr>
          <w:rFonts w:asciiTheme="minorHAnsi" w:hAnsiTheme="minorHAnsi" w:cstheme="minorHAnsi"/>
          <w:b/>
          <w:bCs/>
          <w:snapToGrid w:val="0"/>
          <w:color w:val="000000" w:themeColor="text1"/>
          <w:sz w:val="22"/>
          <w:szCs w:val="22"/>
        </w:rPr>
        <w:t>do SWZ</w:t>
      </w:r>
      <w:r w:rsidR="00F01B78" w:rsidRPr="00BC6385">
        <w:rPr>
          <w:rFonts w:asciiTheme="minorHAnsi" w:hAnsiTheme="minorHAnsi"/>
          <w:color w:val="000000" w:themeColor="text1"/>
          <w:sz w:val="22"/>
        </w:rPr>
        <w:t xml:space="preserve">.  </w:t>
      </w:r>
    </w:p>
    <w:p w14:paraId="3A48CAD9" w14:textId="77777777" w:rsidR="00EB16B5" w:rsidRPr="00BC6385" w:rsidRDefault="00A73C5A" w:rsidP="00A73C5A">
      <w:pPr>
        <w:spacing w:before="120" w:after="120"/>
        <w:ind w:left="1134" w:hanging="708"/>
        <w:jc w:val="both"/>
        <w:rPr>
          <w:rFonts w:asciiTheme="minorHAnsi" w:hAnsiTheme="minorHAnsi"/>
          <w:color w:val="000000" w:themeColor="text1"/>
          <w:sz w:val="22"/>
        </w:rPr>
      </w:pPr>
      <w:r w:rsidRPr="00BC6385">
        <w:rPr>
          <w:rFonts w:asciiTheme="minorHAnsi" w:hAnsiTheme="minorHAnsi"/>
          <w:color w:val="000000" w:themeColor="text1"/>
          <w:sz w:val="22"/>
        </w:rPr>
        <w:t>2.1.6.</w:t>
      </w:r>
      <w:r w:rsidRPr="00BC6385">
        <w:rPr>
          <w:rFonts w:asciiTheme="minorHAnsi" w:hAnsiTheme="minorHAnsi"/>
          <w:color w:val="000000" w:themeColor="text1"/>
          <w:sz w:val="22"/>
        </w:rPr>
        <w:tab/>
      </w:r>
      <w:r w:rsidR="00EB16B5" w:rsidRPr="00BC6385">
        <w:rPr>
          <w:rFonts w:asciiTheme="minorHAnsi" w:hAnsiTheme="minorHAnsi"/>
          <w:color w:val="000000" w:themeColor="text1"/>
          <w:sz w:val="22"/>
        </w:rPr>
        <w:t>Zamawiający nie przewiduje udzielania zaliczek na poczet wynagrodzenia za wykonanie zamówienia.</w:t>
      </w:r>
      <w:r w:rsidR="00E57E6C" w:rsidRPr="00BC6385">
        <w:rPr>
          <w:rFonts w:asciiTheme="minorHAnsi" w:hAnsiTheme="minorHAnsi"/>
          <w:color w:val="000000" w:themeColor="text1"/>
          <w:sz w:val="22"/>
        </w:rPr>
        <w:t xml:space="preserve"> </w:t>
      </w:r>
    </w:p>
    <w:p w14:paraId="7F29301B" w14:textId="77777777" w:rsidR="008B4BE7" w:rsidRPr="00BC6385" w:rsidRDefault="00A73C5A" w:rsidP="008B4BE7">
      <w:pPr>
        <w:spacing w:before="120" w:after="120"/>
        <w:ind w:left="1134" w:hanging="708"/>
        <w:jc w:val="both"/>
        <w:rPr>
          <w:rFonts w:asciiTheme="minorHAnsi" w:hAnsiTheme="minorHAnsi"/>
          <w:color w:val="000000" w:themeColor="text1"/>
          <w:sz w:val="22"/>
        </w:rPr>
      </w:pPr>
      <w:r w:rsidRPr="00BC6385">
        <w:rPr>
          <w:rFonts w:asciiTheme="minorHAnsi" w:hAnsiTheme="minorHAnsi"/>
          <w:color w:val="000000" w:themeColor="text1"/>
          <w:sz w:val="22"/>
        </w:rPr>
        <w:t>2.1.7.</w:t>
      </w:r>
      <w:r w:rsidRPr="00BC6385">
        <w:rPr>
          <w:rFonts w:asciiTheme="minorHAnsi" w:hAnsiTheme="minorHAnsi"/>
          <w:color w:val="000000" w:themeColor="text1"/>
          <w:sz w:val="22"/>
        </w:rPr>
        <w:tab/>
      </w:r>
      <w:r w:rsidR="006A4A82" w:rsidRPr="00BC6385">
        <w:rPr>
          <w:rFonts w:asciiTheme="minorHAnsi" w:hAnsiTheme="minorHAnsi"/>
          <w:color w:val="000000" w:themeColor="text1"/>
          <w:sz w:val="22"/>
        </w:rPr>
        <w:t xml:space="preserve">Szczegółowe warunki realizacji zamówienia zawarte zostały </w:t>
      </w:r>
      <w:r w:rsidR="00191A80" w:rsidRPr="00BC6385">
        <w:rPr>
          <w:rFonts w:asciiTheme="minorHAnsi" w:hAnsiTheme="minorHAnsi"/>
          <w:color w:val="000000" w:themeColor="text1"/>
          <w:sz w:val="22"/>
        </w:rPr>
        <w:t>w proje</w:t>
      </w:r>
      <w:r w:rsidR="00937940" w:rsidRPr="00BC6385">
        <w:rPr>
          <w:rFonts w:asciiTheme="minorHAnsi" w:hAnsiTheme="minorHAnsi"/>
          <w:color w:val="000000" w:themeColor="text1"/>
          <w:sz w:val="22"/>
        </w:rPr>
        <w:t xml:space="preserve">ktowanych postanowieniach umowy </w:t>
      </w:r>
      <w:r w:rsidR="00D71F1D" w:rsidRPr="00BC6385">
        <w:rPr>
          <w:rFonts w:asciiTheme="minorHAnsi" w:hAnsiTheme="minorHAnsi"/>
          <w:color w:val="000000" w:themeColor="text1"/>
          <w:sz w:val="22"/>
        </w:rPr>
        <w:t xml:space="preserve"> </w:t>
      </w:r>
      <w:r w:rsidR="006A4A82" w:rsidRPr="00BC6385">
        <w:rPr>
          <w:rFonts w:asciiTheme="minorHAnsi" w:hAnsiTheme="minorHAnsi"/>
          <w:color w:val="000000" w:themeColor="text1"/>
          <w:sz w:val="22"/>
        </w:rPr>
        <w:t>stanowiąc</w:t>
      </w:r>
      <w:r w:rsidR="00937940" w:rsidRPr="00BC6385">
        <w:rPr>
          <w:rFonts w:asciiTheme="minorHAnsi" w:hAnsiTheme="minorHAnsi"/>
          <w:color w:val="000000" w:themeColor="text1"/>
          <w:sz w:val="22"/>
        </w:rPr>
        <w:t>ych</w:t>
      </w:r>
      <w:r w:rsidR="00B92A22" w:rsidRPr="00BC6385">
        <w:rPr>
          <w:rFonts w:asciiTheme="minorHAnsi" w:hAnsiTheme="minorHAnsi"/>
          <w:color w:val="000000" w:themeColor="text1"/>
          <w:sz w:val="22"/>
        </w:rPr>
        <w:t xml:space="preserve"> </w:t>
      </w:r>
      <w:r w:rsidR="006A4A82" w:rsidRPr="00BC6385">
        <w:rPr>
          <w:rFonts w:asciiTheme="minorHAnsi" w:hAnsiTheme="minorHAnsi"/>
          <w:color w:val="000000" w:themeColor="text1"/>
          <w:sz w:val="22"/>
        </w:rPr>
        <w:t xml:space="preserve"> </w:t>
      </w:r>
      <w:r w:rsidR="00937940" w:rsidRPr="00BC6385">
        <w:rPr>
          <w:rFonts w:asciiTheme="minorHAnsi" w:hAnsiTheme="minorHAnsi"/>
          <w:b/>
          <w:bCs/>
          <w:color w:val="000000" w:themeColor="text1"/>
          <w:sz w:val="22"/>
        </w:rPr>
        <w:t>cz. II</w:t>
      </w:r>
      <w:r w:rsidR="00D71F1D" w:rsidRPr="00BC6385">
        <w:rPr>
          <w:rFonts w:asciiTheme="minorHAnsi" w:hAnsiTheme="minorHAnsi"/>
          <w:b/>
          <w:bCs/>
          <w:color w:val="000000" w:themeColor="text1"/>
          <w:sz w:val="22"/>
        </w:rPr>
        <w:t xml:space="preserve"> do S</w:t>
      </w:r>
      <w:r w:rsidR="006A4A82" w:rsidRPr="00BC6385">
        <w:rPr>
          <w:rFonts w:asciiTheme="minorHAnsi" w:hAnsiTheme="minorHAnsi"/>
          <w:b/>
          <w:bCs/>
          <w:color w:val="000000" w:themeColor="text1"/>
          <w:sz w:val="22"/>
        </w:rPr>
        <w:t>WZ</w:t>
      </w:r>
      <w:r w:rsidR="00D71F1D" w:rsidRPr="00BC6385">
        <w:rPr>
          <w:rFonts w:asciiTheme="minorHAnsi" w:hAnsiTheme="minorHAnsi"/>
          <w:color w:val="000000" w:themeColor="text1"/>
          <w:sz w:val="22"/>
        </w:rPr>
        <w:t>.</w:t>
      </w:r>
    </w:p>
    <w:p w14:paraId="2BFE0F38" w14:textId="2E81D354" w:rsidR="00C8630C" w:rsidRPr="00BC6385" w:rsidRDefault="008B4BE7" w:rsidP="005226BE">
      <w:pPr>
        <w:ind w:left="1134" w:hanging="708"/>
        <w:jc w:val="both"/>
        <w:rPr>
          <w:rFonts w:asciiTheme="minorHAnsi" w:hAnsiTheme="minorHAnsi"/>
          <w:color w:val="000000" w:themeColor="text1"/>
          <w:sz w:val="22"/>
        </w:rPr>
      </w:pPr>
      <w:r w:rsidRPr="00BC6385">
        <w:rPr>
          <w:rFonts w:asciiTheme="minorHAnsi" w:hAnsiTheme="minorHAnsi"/>
          <w:color w:val="000000" w:themeColor="text1"/>
          <w:sz w:val="22"/>
        </w:rPr>
        <w:t>2.1.8.</w:t>
      </w:r>
      <w:r w:rsidRPr="00BC6385">
        <w:rPr>
          <w:rFonts w:asciiTheme="minorHAnsi" w:hAnsiTheme="minorHAnsi"/>
          <w:color w:val="000000" w:themeColor="text1"/>
          <w:sz w:val="22"/>
        </w:rPr>
        <w:tab/>
      </w:r>
      <w:r w:rsidRPr="00BC6385">
        <w:rPr>
          <w:rFonts w:asciiTheme="minorHAnsi" w:hAnsiTheme="minorHAnsi" w:cstheme="minorHAnsi"/>
          <w:color w:val="000000" w:themeColor="text1"/>
          <w:sz w:val="22"/>
        </w:rPr>
        <w:t>Zamawiający udostępni Wykonawcom kod do odszyfrowania opisu przedmiotu zamówienia  (OPZ) stanowiącego cz. III SWZ, o którym mowa w pkt 2.1.</w:t>
      </w:r>
      <w:r w:rsidR="000F03F7" w:rsidRPr="00BC6385">
        <w:rPr>
          <w:rFonts w:asciiTheme="minorHAnsi" w:hAnsiTheme="minorHAnsi" w:cstheme="minorHAnsi"/>
          <w:color w:val="000000" w:themeColor="text1"/>
          <w:sz w:val="22"/>
        </w:rPr>
        <w:t>1</w:t>
      </w:r>
      <w:r w:rsidRPr="00BC6385">
        <w:rPr>
          <w:rFonts w:asciiTheme="minorHAnsi" w:hAnsiTheme="minorHAnsi" w:cstheme="minorHAnsi"/>
          <w:color w:val="000000" w:themeColor="text1"/>
          <w:sz w:val="22"/>
        </w:rPr>
        <w:t xml:space="preserve">. powyżej, na wniosek Wykonawcy pod warunkiem złożenia przez Wykonawcę oświadczenia o zachowaniu poufności informacji zawartych w cz. III SWZ </w:t>
      </w:r>
      <w:r w:rsidRPr="00BC6385">
        <w:rPr>
          <w:rFonts w:asciiTheme="minorHAnsi" w:hAnsiTheme="minorHAnsi"/>
          <w:color w:val="000000" w:themeColor="text1"/>
          <w:sz w:val="22"/>
        </w:rPr>
        <w:t xml:space="preserve">przy użyciu polecenia „Zadaj pytanie” (przed przystąpieniem do postępowania) lub przez kafel „Wiadomości” (po </w:t>
      </w:r>
      <w:r w:rsidRPr="00BC6385">
        <w:rPr>
          <w:rFonts w:asciiTheme="minorHAnsi" w:hAnsiTheme="minorHAnsi"/>
          <w:color w:val="000000" w:themeColor="text1"/>
          <w:sz w:val="22"/>
        </w:rPr>
        <w:lastRenderedPageBreak/>
        <w:t xml:space="preserve">przystąpieniu do postępowania). </w:t>
      </w:r>
      <w:r w:rsidRPr="00BC6385">
        <w:rPr>
          <w:rFonts w:asciiTheme="minorHAnsi" w:hAnsiTheme="minorHAnsi" w:cstheme="minorHAnsi"/>
          <w:color w:val="000000" w:themeColor="text1"/>
          <w:sz w:val="22"/>
        </w:rPr>
        <w:t xml:space="preserve"> Wzór wniosku o udostępnienie kodu do odszyfrowania </w:t>
      </w:r>
      <w:r w:rsidR="000F03F7" w:rsidRPr="00BC6385">
        <w:rPr>
          <w:rFonts w:asciiTheme="minorHAnsi" w:hAnsiTheme="minorHAnsi" w:cstheme="minorHAnsi"/>
          <w:color w:val="000000" w:themeColor="text1"/>
          <w:sz w:val="22"/>
        </w:rPr>
        <w:t xml:space="preserve">OPZ </w:t>
      </w:r>
      <w:r w:rsidRPr="00BC6385">
        <w:rPr>
          <w:rFonts w:asciiTheme="minorHAnsi" w:hAnsiTheme="minorHAnsi" w:cstheme="minorHAnsi"/>
          <w:color w:val="000000" w:themeColor="text1"/>
          <w:sz w:val="22"/>
        </w:rPr>
        <w:t xml:space="preserve">stanowi </w:t>
      </w:r>
      <w:r w:rsidRPr="00BC6385">
        <w:rPr>
          <w:rFonts w:asciiTheme="minorHAnsi" w:hAnsiTheme="minorHAnsi" w:cstheme="minorHAnsi"/>
          <w:b/>
          <w:color w:val="000000" w:themeColor="text1"/>
          <w:sz w:val="22"/>
        </w:rPr>
        <w:t xml:space="preserve">załącznik nr </w:t>
      </w:r>
      <w:r w:rsidR="000F03F7" w:rsidRPr="00BC6385">
        <w:rPr>
          <w:rFonts w:asciiTheme="minorHAnsi" w:hAnsiTheme="minorHAnsi" w:cstheme="minorHAnsi"/>
          <w:b/>
          <w:color w:val="000000" w:themeColor="text1"/>
          <w:sz w:val="22"/>
        </w:rPr>
        <w:t>9</w:t>
      </w:r>
      <w:r w:rsidRPr="00BC6385">
        <w:rPr>
          <w:rFonts w:asciiTheme="minorHAnsi" w:hAnsiTheme="minorHAnsi" w:cstheme="minorHAnsi"/>
          <w:color w:val="000000" w:themeColor="text1"/>
          <w:sz w:val="22"/>
        </w:rPr>
        <w:t xml:space="preserve"> </w:t>
      </w:r>
      <w:r w:rsidRPr="00BC6385">
        <w:rPr>
          <w:rFonts w:asciiTheme="minorHAnsi" w:hAnsiTheme="minorHAnsi" w:cstheme="minorHAnsi"/>
          <w:b/>
          <w:color w:val="000000" w:themeColor="text1"/>
          <w:sz w:val="22"/>
        </w:rPr>
        <w:t>do SWZ</w:t>
      </w:r>
      <w:r w:rsidRPr="00BC6385">
        <w:rPr>
          <w:rFonts w:asciiTheme="minorHAnsi" w:hAnsiTheme="minorHAnsi" w:cstheme="minorHAnsi"/>
          <w:color w:val="000000" w:themeColor="text1"/>
          <w:sz w:val="22"/>
        </w:rPr>
        <w:t xml:space="preserve">. Wzór oświadczenia o zachowaniu poufności stanowi </w:t>
      </w:r>
      <w:r w:rsidRPr="00BC6385">
        <w:rPr>
          <w:rFonts w:asciiTheme="minorHAnsi" w:hAnsiTheme="minorHAnsi" w:cstheme="minorHAnsi"/>
          <w:b/>
          <w:color w:val="000000" w:themeColor="text1"/>
          <w:sz w:val="22"/>
        </w:rPr>
        <w:t xml:space="preserve">załącznik nr </w:t>
      </w:r>
      <w:r w:rsidR="000F03F7" w:rsidRPr="00BC6385">
        <w:rPr>
          <w:rFonts w:asciiTheme="minorHAnsi" w:hAnsiTheme="minorHAnsi" w:cstheme="minorHAnsi"/>
          <w:b/>
          <w:color w:val="000000" w:themeColor="text1"/>
          <w:sz w:val="22"/>
        </w:rPr>
        <w:t>8</w:t>
      </w:r>
      <w:r w:rsidRPr="00BC6385">
        <w:rPr>
          <w:rFonts w:asciiTheme="minorHAnsi" w:hAnsiTheme="minorHAnsi" w:cstheme="minorHAnsi"/>
          <w:b/>
          <w:color w:val="000000" w:themeColor="text1"/>
          <w:sz w:val="22"/>
        </w:rPr>
        <w:t xml:space="preserve"> do SWZ</w:t>
      </w:r>
      <w:r w:rsidRPr="00BC6385">
        <w:rPr>
          <w:rFonts w:asciiTheme="minorHAnsi" w:hAnsiTheme="minorHAnsi" w:cstheme="minorHAnsi"/>
          <w:color w:val="000000" w:themeColor="text1"/>
          <w:sz w:val="22"/>
        </w:rPr>
        <w:t xml:space="preserve">. Wniosek o udostępnienie kodu do odszyfrowania OPZ i oświadczenie o zachowaniu poufności winny być sporządzone </w:t>
      </w:r>
      <w:r w:rsidR="00C8630C" w:rsidRPr="00BC6385">
        <w:rPr>
          <w:rFonts w:asciiTheme="minorHAnsi" w:hAnsiTheme="minorHAnsi"/>
          <w:color w:val="000000" w:themeColor="text1"/>
          <w:sz w:val="22"/>
        </w:rPr>
        <w:t xml:space="preserve">w formie elektronicznej i podpisane kwalifikowanym podpisem elektronicznym osoby/osób umocowanych do reprezentacji Wykonawcy. W przypadku podpisania wniosku i oświadczenia przez pełnomocnika Wykonawcy należy załączyć stosowne pełnomocnictwo w postaci przewidzianej dla wniosku i oświadczenia.  Udostępnienie  kodu do odszyfrowania opisu przedmiotu zamówienia, po otrzymaniu przez Zamawiającego poprawnie sporządzonego wniosku Wykonawcy o udostępnienie kodu do odszyfrowania OPZ i oświadczenia Wykonawcy o zachowaniu poufności, zostanie dokonane na </w:t>
      </w:r>
      <w:r w:rsidR="006238D7" w:rsidRPr="00BC6385">
        <w:rPr>
          <w:rFonts w:asciiTheme="minorHAnsi" w:hAnsiTheme="minorHAnsi"/>
          <w:color w:val="000000" w:themeColor="text1"/>
          <w:sz w:val="22"/>
        </w:rPr>
        <w:t>adres email</w:t>
      </w:r>
      <w:r w:rsidR="00C8630C" w:rsidRPr="00BC6385">
        <w:rPr>
          <w:rFonts w:asciiTheme="minorHAnsi" w:hAnsiTheme="minorHAnsi"/>
          <w:color w:val="000000" w:themeColor="text1"/>
          <w:sz w:val="22"/>
        </w:rPr>
        <w:t xml:space="preserve">  Wykonawcy wskazany w jego wniosku o udostępnienie kodu do odszyfrowania OPZ. </w:t>
      </w:r>
    </w:p>
    <w:p w14:paraId="6E6B064F" w14:textId="1BB9A5DC" w:rsidR="00DB49FC" w:rsidRPr="00BC6385" w:rsidRDefault="00DB49FC" w:rsidP="003506DE">
      <w:pPr>
        <w:spacing w:before="120" w:after="120"/>
        <w:ind w:left="1134" w:hanging="708"/>
        <w:jc w:val="both"/>
        <w:rPr>
          <w:rFonts w:asciiTheme="minorHAnsi" w:hAnsiTheme="minorHAnsi"/>
          <w:color w:val="000000" w:themeColor="text1"/>
          <w:sz w:val="22"/>
        </w:rPr>
      </w:pPr>
    </w:p>
    <w:p w14:paraId="1ADDE4D6" w14:textId="77777777" w:rsidR="005A7A2A" w:rsidRPr="00BC6385" w:rsidRDefault="009D1AE3" w:rsidP="009D1AE3">
      <w:pPr>
        <w:pStyle w:val="Nagwek2"/>
        <w:spacing w:before="120" w:after="120" w:line="276" w:lineRule="auto"/>
        <w:ind w:left="495"/>
        <w:rPr>
          <w:b/>
        </w:rPr>
      </w:pPr>
      <w:bookmarkStart w:id="56" w:name="_Toc457395651"/>
      <w:bookmarkStart w:id="57" w:name="_Toc460422206"/>
      <w:bookmarkStart w:id="58" w:name="_Toc463964217"/>
      <w:bookmarkStart w:id="59" w:name="_Toc32567118"/>
      <w:bookmarkStart w:id="60" w:name="_Toc32567556"/>
      <w:bookmarkStart w:id="61" w:name="_Toc227758892"/>
      <w:r w:rsidRPr="00BC6385">
        <w:rPr>
          <w:b/>
        </w:rPr>
        <w:t>2.2.</w:t>
      </w:r>
      <w:r w:rsidR="005A7A2A" w:rsidRPr="00BC6385">
        <w:rPr>
          <w:b/>
        </w:rPr>
        <w:t xml:space="preserve">TERMIN </w:t>
      </w:r>
      <w:r w:rsidR="008111FC" w:rsidRPr="00BC6385">
        <w:rPr>
          <w:b/>
        </w:rPr>
        <w:t xml:space="preserve">REALIZACJI </w:t>
      </w:r>
      <w:r w:rsidR="005A7A2A" w:rsidRPr="00BC6385">
        <w:rPr>
          <w:b/>
        </w:rPr>
        <w:t>ZAMÓWIENIA</w:t>
      </w:r>
      <w:bookmarkEnd w:id="56"/>
      <w:bookmarkEnd w:id="57"/>
      <w:bookmarkEnd w:id="58"/>
      <w:bookmarkEnd w:id="59"/>
      <w:bookmarkEnd w:id="60"/>
      <w:bookmarkEnd w:id="61"/>
    </w:p>
    <w:p w14:paraId="4DA09B04" w14:textId="03C92643" w:rsidR="00937940" w:rsidRPr="00BC6385" w:rsidRDefault="00C27CE0" w:rsidP="00937940">
      <w:pPr>
        <w:pStyle w:val="Default"/>
        <w:ind w:left="495"/>
        <w:rPr>
          <w:b/>
          <w:bCs/>
          <w:color w:val="000000" w:themeColor="text1"/>
          <w:sz w:val="22"/>
          <w:szCs w:val="22"/>
        </w:rPr>
      </w:pPr>
      <w:bookmarkStart w:id="62" w:name="_Toc457395652"/>
      <w:bookmarkStart w:id="63" w:name="_Toc19535817"/>
      <w:bookmarkStart w:id="64" w:name="_Toc31961385"/>
      <w:r>
        <w:rPr>
          <w:rFonts w:asciiTheme="minorHAnsi" w:hAnsiTheme="minorHAnsi" w:cstheme="minorHAnsi"/>
          <w:b/>
          <w:bCs/>
          <w:color w:val="000000" w:themeColor="text1"/>
          <w:sz w:val="22"/>
          <w:szCs w:val="22"/>
        </w:rPr>
        <w:t>48</w:t>
      </w:r>
      <w:r w:rsidRPr="00BC6385">
        <w:rPr>
          <w:rFonts w:asciiTheme="minorHAnsi" w:hAnsiTheme="minorHAnsi" w:cstheme="minorHAnsi"/>
          <w:b/>
          <w:bCs/>
          <w:color w:val="000000" w:themeColor="text1"/>
          <w:sz w:val="22"/>
          <w:szCs w:val="22"/>
        </w:rPr>
        <w:t xml:space="preserve"> </w:t>
      </w:r>
      <w:r w:rsidR="00AC3D81" w:rsidRPr="00BC6385">
        <w:rPr>
          <w:rFonts w:asciiTheme="minorHAnsi" w:hAnsiTheme="minorHAnsi" w:cstheme="minorHAnsi"/>
          <w:b/>
          <w:bCs/>
          <w:color w:val="000000" w:themeColor="text1"/>
          <w:sz w:val="22"/>
          <w:szCs w:val="22"/>
        </w:rPr>
        <w:t>miesi</w:t>
      </w:r>
      <w:r w:rsidR="00F372CF" w:rsidRPr="00BC6385">
        <w:rPr>
          <w:rFonts w:asciiTheme="minorHAnsi" w:hAnsiTheme="minorHAnsi" w:cstheme="minorHAnsi"/>
          <w:b/>
          <w:bCs/>
          <w:color w:val="000000" w:themeColor="text1"/>
          <w:sz w:val="22"/>
          <w:szCs w:val="22"/>
        </w:rPr>
        <w:t>ęcy</w:t>
      </w:r>
      <w:r w:rsidR="00AC3D81" w:rsidRPr="00BC6385">
        <w:rPr>
          <w:rFonts w:asciiTheme="minorHAnsi" w:hAnsiTheme="minorHAnsi" w:cstheme="minorHAnsi"/>
          <w:b/>
          <w:bCs/>
          <w:color w:val="000000" w:themeColor="text1"/>
          <w:sz w:val="22"/>
          <w:szCs w:val="22"/>
        </w:rPr>
        <w:t xml:space="preserve"> od dnia </w:t>
      </w:r>
      <w:r w:rsidR="00CA2B9F" w:rsidRPr="00BC6385">
        <w:rPr>
          <w:rFonts w:asciiTheme="minorHAnsi" w:hAnsiTheme="minorHAnsi" w:cstheme="minorHAnsi"/>
          <w:b/>
          <w:bCs/>
          <w:color w:val="000000" w:themeColor="text1"/>
          <w:sz w:val="22"/>
          <w:szCs w:val="22"/>
        </w:rPr>
        <w:t xml:space="preserve">zawarcia </w:t>
      </w:r>
      <w:r w:rsidR="00AC3D81" w:rsidRPr="00BC6385">
        <w:rPr>
          <w:rFonts w:asciiTheme="minorHAnsi" w:hAnsiTheme="minorHAnsi" w:cstheme="minorHAnsi"/>
          <w:b/>
          <w:bCs/>
          <w:color w:val="000000" w:themeColor="text1"/>
          <w:sz w:val="22"/>
          <w:szCs w:val="22"/>
        </w:rPr>
        <w:t>umowy</w:t>
      </w:r>
      <w:r w:rsidR="00F372CF" w:rsidRPr="00BC6385">
        <w:rPr>
          <w:rFonts w:asciiTheme="minorHAnsi" w:hAnsiTheme="minorHAnsi" w:cstheme="minorHAnsi"/>
          <w:b/>
          <w:bCs/>
          <w:color w:val="000000" w:themeColor="text1"/>
          <w:sz w:val="22"/>
          <w:szCs w:val="22"/>
        </w:rPr>
        <w:t xml:space="preserve">, </w:t>
      </w:r>
      <w:r>
        <w:rPr>
          <w:rFonts w:asciiTheme="minorHAnsi" w:hAnsiTheme="minorHAnsi" w:cstheme="minorHAnsi"/>
          <w:b/>
          <w:bCs/>
          <w:color w:val="000000" w:themeColor="text1"/>
          <w:sz w:val="22"/>
          <w:szCs w:val="22"/>
        </w:rPr>
        <w:t xml:space="preserve">jednak </w:t>
      </w:r>
      <w:r w:rsidR="00F372CF" w:rsidRPr="00BC6385">
        <w:rPr>
          <w:rFonts w:asciiTheme="minorHAnsi" w:hAnsiTheme="minorHAnsi" w:cstheme="minorHAnsi"/>
          <w:b/>
          <w:bCs/>
          <w:color w:val="000000" w:themeColor="text1"/>
          <w:sz w:val="22"/>
          <w:szCs w:val="22"/>
        </w:rPr>
        <w:t>nie wcześniej niż od 01.10.2026 r.</w:t>
      </w:r>
    </w:p>
    <w:p w14:paraId="2567C7EA" w14:textId="77777777" w:rsidR="005A7A2A" w:rsidRPr="00BC6385" w:rsidRDefault="00937940"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color w:val="000000" w:themeColor="text1"/>
          <w:sz w:val="22"/>
        </w:rPr>
      </w:pPr>
      <w:r w:rsidRPr="00BC6385" w:rsidDel="00937940">
        <w:rPr>
          <w:rFonts w:ascii="Calibri" w:eastAsiaTheme="minorHAnsi" w:hAnsi="Calibri" w:cs="Calibri"/>
          <w:b w:val="0"/>
          <w:bCs w:val="0"/>
          <w:color w:val="000000" w:themeColor="text1"/>
          <w:sz w:val="22"/>
          <w:szCs w:val="22"/>
          <w:lang w:eastAsia="en-US"/>
        </w:rPr>
        <w:t xml:space="preserve"> </w:t>
      </w:r>
      <w:bookmarkStart w:id="65" w:name="_Toc32565670"/>
      <w:bookmarkStart w:id="66" w:name="_Toc227758893"/>
      <w:r w:rsidR="005A7A2A" w:rsidRPr="00BC6385">
        <w:rPr>
          <w:rFonts w:asciiTheme="minorHAnsi" w:hAnsiTheme="minorHAnsi"/>
          <w:color w:val="000000" w:themeColor="text1"/>
          <w:sz w:val="22"/>
        </w:rPr>
        <w:t>WYSOKOŚĆ I ZASADY WNIESIENIA WADIUM</w:t>
      </w:r>
      <w:bookmarkEnd w:id="62"/>
      <w:bookmarkEnd w:id="63"/>
      <w:bookmarkEnd w:id="64"/>
      <w:bookmarkEnd w:id="65"/>
      <w:bookmarkEnd w:id="66"/>
    </w:p>
    <w:p w14:paraId="196D1F39" w14:textId="77777777" w:rsidR="005A7A2A" w:rsidRPr="00BC6385" w:rsidRDefault="005A7A2A" w:rsidP="00B273C9">
      <w:pPr>
        <w:pStyle w:val="Nagwek2"/>
        <w:numPr>
          <w:ilvl w:val="1"/>
          <w:numId w:val="20"/>
        </w:numPr>
        <w:spacing w:before="120" w:after="120" w:line="276" w:lineRule="auto"/>
        <w:rPr>
          <w:b/>
        </w:rPr>
      </w:pPr>
      <w:bookmarkStart w:id="67" w:name="_Toc31970290"/>
      <w:bookmarkStart w:id="68" w:name="_Toc32567120"/>
      <w:bookmarkStart w:id="69" w:name="_Toc32567558"/>
      <w:bookmarkStart w:id="70" w:name="_Toc227758894"/>
      <w:bookmarkEnd w:id="67"/>
      <w:r w:rsidRPr="00BC6385">
        <w:rPr>
          <w:b/>
        </w:rPr>
        <w:t>WYSOKOŚĆ WADIUM</w:t>
      </w:r>
      <w:bookmarkEnd w:id="68"/>
      <w:bookmarkEnd w:id="69"/>
      <w:bookmarkEnd w:id="70"/>
    </w:p>
    <w:p w14:paraId="0A537E90" w14:textId="3E6181D5" w:rsidR="007A632D" w:rsidRPr="00BC6385" w:rsidRDefault="0047266F" w:rsidP="0047266F">
      <w:pPr>
        <w:pStyle w:val="Akapitzlist"/>
        <w:tabs>
          <w:tab w:val="left" w:pos="540"/>
        </w:tabs>
        <w:spacing w:before="120" w:after="120"/>
        <w:ind w:left="1410" w:hanging="1050"/>
        <w:contextualSpacing w:val="0"/>
        <w:jc w:val="both"/>
        <w:rPr>
          <w:rFonts w:asciiTheme="minorHAnsi" w:hAnsiTheme="minorHAnsi"/>
          <w:color w:val="000000" w:themeColor="text1"/>
          <w:sz w:val="22"/>
        </w:rPr>
      </w:pPr>
      <w:bookmarkStart w:id="71" w:name="_Ref485988785"/>
      <w:r w:rsidRPr="00BC6385">
        <w:rPr>
          <w:rFonts w:asciiTheme="minorHAnsi" w:hAnsiTheme="minorHAnsi"/>
          <w:color w:val="000000" w:themeColor="text1"/>
          <w:sz w:val="22"/>
        </w:rPr>
        <w:t xml:space="preserve">3.1.1.    </w:t>
      </w:r>
      <w:r w:rsidR="003B7729" w:rsidRPr="00BC6385">
        <w:rPr>
          <w:rFonts w:asciiTheme="minorHAnsi" w:hAnsiTheme="minorHAnsi"/>
          <w:color w:val="000000" w:themeColor="text1"/>
          <w:sz w:val="22"/>
        </w:rPr>
        <w:t>Wykonawca</w:t>
      </w:r>
      <w:r w:rsidR="00E57E6C" w:rsidRPr="00BC6385">
        <w:rPr>
          <w:rFonts w:asciiTheme="minorHAnsi" w:hAnsiTheme="minorHAnsi"/>
          <w:color w:val="000000" w:themeColor="text1"/>
          <w:sz w:val="22"/>
        </w:rPr>
        <w:t xml:space="preserve"> składający ofertę</w:t>
      </w:r>
      <w:r w:rsidR="003B7729" w:rsidRPr="00BC6385">
        <w:rPr>
          <w:rFonts w:asciiTheme="minorHAnsi" w:hAnsiTheme="minorHAnsi"/>
          <w:color w:val="000000" w:themeColor="text1"/>
          <w:sz w:val="22"/>
        </w:rPr>
        <w:t xml:space="preserve"> jest zobowiązany wnieść </w:t>
      </w:r>
      <w:r w:rsidRPr="00BC6385">
        <w:rPr>
          <w:rFonts w:asciiTheme="minorHAnsi" w:hAnsiTheme="minorHAnsi"/>
          <w:color w:val="000000" w:themeColor="text1"/>
          <w:sz w:val="22"/>
        </w:rPr>
        <w:t>wadium w wysokości</w:t>
      </w:r>
      <w:r w:rsidR="005D6921" w:rsidRPr="00BC6385">
        <w:rPr>
          <w:rFonts w:asciiTheme="minorHAnsi" w:hAnsiTheme="minorHAnsi"/>
          <w:color w:val="000000" w:themeColor="text1"/>
          <w:sz w:val="22"/>
        </w:rPr>
        <w:t xml:space="preserve"> </w:t>
      </w:r>
      <w:r w:rsidRPr="00BC6385">
        <w:rPr>
          <w:rFonts w:asciiTheme="minorHAnsi" w:hAnsiTheme="minorHAnsi"/>
          <w:color w:val="000000" w:themeColor="text1"/>
          <w:sz w:val="22"/>
        </w:rPr>
        <w:t xml:space="preserve"> </w:t>
      </w:r>
      <w:r w:rsidR="000A10AF" w:rsidRPr="00BC6385">
        <w:rPr>
          <w:rFonts w:asciiTheme="minorHAnsi" w:hAnsiTheme="minorHAnsi"/>
          <w:color w:val="000000" w:themeColor="text1"/>
          <w:sz w:val="22"/>
        </w:rPr>
        <w:t>100</w:t>
      </w:r>
      <w:r w:rsidRPr="00BC6385">
        <w:rPr>
          <w:rFonts w:asciiTheme="minorHAnsi" w:hAnsiTheme="minorHAnsi"/>
          <w:color w:val="000000" w:themeColor="text1"/>
          <w:sz w:val="22"/>
        </w:rPr>
        <w:t> </w:t>
      </w:r>
      <w:r w:rsidR="00AC3D81" w:rsidRPr="00BC6385">
        <w:rPr>
          <w:rFonts w:asciiTheme="minorHAnsi" w:hAnsiTheme="minorHAnsi"/>
          <w:color w:val="000000" w:themeColor="text1"/>
          <w:sz w:val="22"/>
        </w:rPr>
        <w:t xml:space="preserve">000 </w:t>
      </w:r>
      <w:r w:rsidRPr="00BC6385">
        <w:rPr>
          <w:rFonts w:asciiTheme="minorHAnsi" w:hAnsiTheme="minorHAnsi"/>
          <w:color w:val="000000" w:themeColor="text1"/>
          <w:sz w:val="22"/>
        </w:rPr>
        <w:t xml:space="preserve">zł </w:t>
      </w:r>
      <w:r w:rsidR="00AC3D81" w:rsidRPr="00BC6385">
        <w:rPr>
          <w:rFonts w:asciiTheme="minorHAnsi" w:hAnsiTheme="minorHAnsi"/>
          <w:color w:val="000000" w:themeColor="text1"/>
          <w:sz w:val="22"/>
        </w:rPr>
        <w:t xml:space="preserve">(słownie: </w:t>
      </w:r>
      <w:r w:rsidR="000A10AF" w:rsidRPr="00BC6385">
        <w:rPr>
          <w:rFonts w:asciiTheme="minorHAnsi" w:hAnsiTheme="minorHAnsi"/>
          <w:color w:val="000000" w:themeColor="text1"/>
          <w:sz w:val="22"/>
        </w:rPr>
        <w:t xml:space="preserve">sto </w:t>
      </w:r>
      <w:r w:rsidR="007A632D" w:rsidRPr="00BC6385">
        <w:rPr>
          <w:rFonts w:asciiTheme="minorHAnsi" w:hAnsiTheme="minorHAnsi"/>
          <w:color w:val="000000" w:themeColor="text1"/>
          <w:sz w:val="22"/>
        </w:rPr>
        <w:t xml:space="preserve">tysięcy złotych 00/100) </w:t>
      </w:r>
    </w:p>
    <w:p w14:paraId="402B1E46" w14:textId="77777777" w:rsidR="005A7A2A" w:rsidRPr="00BC6385" w:rsidRDefault="005A7A2A" w:rsidP="00B273C9">
      <w:pPr>
        <w:pStyle w:val="Nagwek2"/>
        <w:numPr>
          <w:ilvl w:val="1"/>
          <w:numId w:val="20"/>
        </w:numPr>
        <w:spacing w:before="120" w:after="120" w:line="276" w:lineRule="auto"/>
        <w:rPr>
          <w:b/>
        </w:rPr>
      </w:pPr>
      <w:bookmarkStart w:id="72" w:name="_Toc32567121"/>
      <w:bookmarkStart w:id="73" w:name="_Toc32567559"/>
      <w:bookmarkStart w:id="74" w:name="_Toc227758895"/>
      <w:r w:rsidRPr="00BC6385">
        <w:rPr>
          <w:b/>
        </w:rPr>
        <w:t>FORMA WADIUM</w:t>
      </w:r>
      <w:bookmarkEnd w:id="71"/>
      <w:bookmarkEnd w:id="72"/>
      <w:bookmarkEnd w:id="73"/>
      <w:bookmarkEnd w:id="74"/>
    </w:p>
    <w:p w14:paraId="5135339A" w14:textId="77777777" w:rsidR="003B7729" w:rsidRPr="00BC6385" w:rsidRDefault="003B7729" w:rsidP="00B273C9">
      <w:pPr>
        <w:autoSpaceDN w:val="0"/>
        <w:spacing w:before="120" w:after="120" w:line="276" w:lineRule="auto"/>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Wadium może być wniesione w jednej lub kilku następujących formach:</w:t>
      </w:r>
    </w:p>
    <w:p w14:paraId="0109826D" w14:textId="77777777" w:rsidR="003B7729" w:rsidRPr="00BC6385" w:rsidRDefault="003B7729" w:rsidP="00B273C9">
      <w:pPr>
        <w:pStyle w:val="Akapitzlist"/>
        <w:numPr>
          <w:ilvl w:val="2"/>
          <w:numId w:val="20"/>
        </w:numPr>
        <w:autoSpaceDN w:val="0"/>
        <w:spacing w:before="120" w:after="120"/>
        <w:ind w:left="1134" w:hanging="708"/>
        <w:contextualSpacing w:val="0"/>
        <w:jc w:val="both"/>
        <w:rPr>
          <w:rFonts w:asciiTheme="minorHAnsi" w:hAnsiTheme="minorHAnsi"/>
          <w:color w:val="000000" w:themeColor="text1"/>
          <w:kern w:val="144"/>
          <w:sz w:val="22"/>
          <w:lang w:eastAsia="pl-PL"/>
        </w:rPr>
      </w:pPr>
      <w:r w:rsidRPr="00BC6385">
        <w:rPr>
          <w:rFonts w:asciiTheme="minorHAnsi" w:hAnsiTheme="minorHAnsi"/>
          <w:color w:val="000000" w:themeColor="text1"/>
          <w:kern w:val="144"/>
          <w:sz w:val="22"/>
          <w:lang w:eastAsia="pl-PL"/>
        </w:rPr>
        <w:t>pieniądzu,</w:t>
      </w:r>
    </w:p>
    <w:p w14:paraId="64DD3D27" w14:textId="77777777" w:rsidR="003B7729" w:rsidRPr="00BC6385" w:rsidRDefault="003B7729" w:rsidP="00B273C9">
      <w:pPr>
        <w:pStyle w:val="Akapitzlist"/>
        <w:numPr>
          <w:ilvl w:val="2"/>
          <w:numId w:val="20"/>
        </w:numPr>
        <w:autoSpaceDN w:val="0"/>
        <w:spacing w:before="120" w:after="120"/>
        <w:ind w:left="1134" w:hanging="708"/>
        <w:contextualSpacing w:val="0"/>
        <w:jc w:val="both"/>
        <w:rPr>
          <w:rFonts w:asciiTheme="minorHAnsi" w:hAnsiTheme="minorHAnsi"/>
          <w:color w:val="000000" w:themeColor="text1"/>
          <w:kern w:val="144"/>
          <w:sz w:val="22"/>
          <w:lang w:eastAsia="pl-PL"/>
        </w:rPr>
      </w:pPr>
      <w:bookmarkStart w:id="75" w:name="_Ref61446224"/>
      <w:r w:rsidRPr="00BC6385">
        <w:rPr>
          <w:rFonts w:asciiTheme="minorHAnsi" w:hAnsiTheme="minorHAnsi"/>
          <w:color w:val="000000" w:themeColor="text1"/>
          <w:kern w:val="144"/>
          <w:sz w:val="22"/>
          <w:lang w:eastAsia="pl-PL"/>
        </w:rPr>
        <w:t>gwarancjach bankowych,</w:t>
      </w:r>
      <w:bookmarkEnd w:id="75"/>
    </w:p>
    <w:p w14:paraId="167FEBCC" w14:textId="77777777" w:rsidR="003B7729" w:rsidRPr="00BC6385" w:rsidRDefault="003B7729" w:rsidP="00B273C9">
      <w:pPr>
        <w:pStyle w:val="Akapitzlist"/>
        <w:numPr>
          <w:ilvl w:val="2"/>
          <w:numId w:val="20"/>
        </w:numPr>
        <w:autoSpaceDN w:val="0"/>
        <w:spacing w:before="120" w:after="120"/>
        <w:ind w:left="1134" w:hanging="708"/>
        <w:contextualSpacing w:val="0"/>
        <w:jc w:val="both"/>
        <w:rPr>
          <w:rFonts w:asciiTheme="minorHAnsi" w:hAnsiTheme="minorHAnsi"/>
          <w:color w:val="000000" w:themeColor="text1"/>
          <w:kern w:val="144"/>
          <w:sz w:val="22"/>
          <w:lang w:eastAsia="pl-PL"/>
        </w:rPr>
      </w:pPr>
      <w:bookmarkStart w:id="76" w:name="_Ref61446233"/>
      <w:r w:rsidRPr="00BC6385">
        <w:rPr>
          <w:rFonts w:asciiTheme="minorHAnsi" w:hAnsiTheme="minorHAnsi"/>
          <w:color w:val="000000" w:themeColor="text1"/>
          <w:kern w:val="144"/>
          <w:sz w:val="22"/>
          <w:lang w:eastAsia="pl-PL"/>
        </w:rPr>
        <w:t>gwarancjach ubezpieczeniowych,</w:t>
      </w:r>
      <w:bookmarkEnd w:id="76"/>
    </w:p>
    <w:p w14:paraId="44859BE5" w14:textId="76B444A9" w:rsidR="006A4A82" w:rsidRPr="00BC6385" w:rsidRDefault="003B7729" w:rsidP="00B273C9">
      <w:pPr>
        <w:pStyle w:val="Akapitzlist"/>
        <w:numPr>
          <w:ilvl w:val="2"/>
          <w:numId w:val="20"/>
        </w:numPr>
        <w:autoSpaceDN w:val="0"/>
        <w:spacing w:before="120" w:after="120"/>
        <w:ind w:left="1134" w:hanging="708"/>
        <w:contextualSpacing w:val="0"/>
        <w:jc w:val="both"/>
        <w:rPr>
          <w:rFonts w:asciiTheme="minorHAnsi" w:hAnsiTheme="minorHAnsi"/>
          <w:color w:val="000000" w:themeColor="text1"/>
          <w:kern w:val="144"/>
          <w:sz w:val="22"/>
        </w:rPr>
      </w:pPr>
      <w:bookmarkStart w:id="77" w:name="_Ref61446238"/>
      <w:r w:rsidRPr="00BC6385">
        <w:rPr>
          <w:rFonts w:asciiTheme="minorHAnsi" w:hAnsiTheme="minorHAnsi"/>
          <w:color w:val="000000" w:themeColor="text1"/>
          <w:kern w:val="144"/>
          <w:sz w:val="22"/>
          <w:lang w:eastAsia="pl-PL"/>
        </w:rPr>
        <w:t>poręczeniach udzielanych przez podmioty, o których mowa w art. 6b</w:t>
      </w:r>
      <w:r w:rsidR="006238D7" w:rsidRPr="00BC6385">
        <w:rPr>
          <w:rFonts w:asciiTheme="minorHAnsi" w:hAnsiTheme="minorHAnsi"/>
          <w:color w:val="000000" w:themeColor="text1"/>
          <w:kern w:val="144"/>
          <w:sz w:val="22"/>
          <w:lang w:eastAsia="pl-PL"/>
        </w:rPr>
        <w:t xml:space="preserve"> pomoc finansowa udzielana przez Agencję </w:t>
      </w:r>
      <w:r w:rsidRPr="00BC6385">
        <w:rPr>
          <w:rFonts w:asciiTheme="minorHAnsi" w:hAnsiTheme="minorHAnsi"/>
          <w:color w:val="000000" w:themeColor="text1"/>
          <w:kern w:val="144"/>
          <w:sz w:val="22"/>
          <w:lang w:eastAsia="pl-PL"/>
        </w:rPr>
        <w:t xml:space="preserve"> ust. 5 pkt 2 ustawy z dnia 9 listopada 2000 r. o utworzeniu Polskiej Agencji Rozwoju Przedsiębiorczości</w:t>
      </w:r>
      <w:r w:rsidR="006238D7" w:rsidRPr="00BC6385">
        <w:rPr>
          <w:rFonts w:asciiTheme="minorHAnsi" w:hAnsiTheme="minorHAnsi"/>
          <w:color w:val="000000" w:themeColor="text1"/>
          <w:kern w:val="144"/>
          <w:sz w:val="22"/>
          <w:lang w:eastAsia="pl-PL"/>
        </w:rPr>
        <w:t xml:space="preserve"> </w:t>
      </w:r>
      <w:r w:rsidRPr="00BC6385">
        <w:rPr>
          <w:rFonts w:asciiTheme="minorHAnsi" w:hAnsiTheme="minorHAnsi"/>
          <w:color w:val="000000" w:themeColor="text1"/>
          <w:kern w:val="144"/>
          <w:sz w:val="22"/>
          <w:lang w:eastAsia="pl-PL"/>
        </w:rPr>
        <w:t>(</w:t>
      </w:r>
      <w:r w:rsidR="00CA2B9F" w:rsidRPr="00BC6385">
        <w:rPr>
          <w:rFonts w:asciiTheme="minorHAnsi" w:hAnsiTheme="minorHAnsi"/>
          <w:color w:val="000000" w:themeColor="text1"/>
          <w:kern w:val="144"/>
          <w:sz w:val="22"/>
          <w:lang w:eastAsia="pl-PL"/>
        </w:rPr>
        <w:t xml:space="preserve">t.j. </w:t>
      </w:r>
      <w:r w:rsidRPr="00BC6385">
        <w:rPr>
          <w:rFonts w:asciiTheme="minorHAnsi" w:hAnsiTheme="minorHAnsi"/>
          <w:color w:val="000000" w:themeColor="text1"/>
          <w:kern w:val="144"/>
          <w:sz w:val="22"/>
          <w:lang w:eastAsia="pl-PL"/>
        </w:rPr>
        <w:t xml:space="preserve">Dz. U. z </w:t>
      </w:r>
      <w:r w:rsidR="00CA2B9F" w:rsidRPr="00BC6385">
        <w:rPr>
          <w:rFonts w:asciiTheme="minorHAnsi" w:hAnsiTheme="minorHAnsi"/>
          <w:color w:val="000000" w:themeColor="text1"/>
          <w:kern w:val="144"/>
          <w:sz w:val="22"/>
          <w:lang w:eastAsia="pl-PL"/>
        </w:rPr>
        <w:t>202</w:t>
      </w:r>
      <w:r w:rsidR="006D3AEC" w:rsidRPr="00BC6385">
        <w:rPr>
          <w:rFonts w:asciiTheme="minorHAnsi" w:hAnsiTheme="minorHAnsi"/>
          <w:color w:val="000000" w:themeColor="text1"/>
          <w:kern w:val="144"/>
          <w:sz w:val="22"/>
          <w:lang w:eastAsia="pl-PL"/>
        </w:rPr>
        <w:t>4</w:t>
      </w:r>
      <w:r w:rsidR="00CA2B9F" w:rsidRPr="00BC6385">
        <w:rPr>
          <w:rFonts w:asciiTheme="minorHAnsi" w:hAnsiTheme="minorHAnsi"/>
          <w:color w:val="000000" w:themeColor="text1"/>
          <w:kern w:val="144"/>
          <w:sz w:val="22"/>
          <w:lang w:eastAsia="pl-PL"/>
        </w:rPr>
        <w:t xml:space="preserve"> r. poz. </w:t>
      </w:r>
      <w:r w:rsidR="006D3AEC" w:rsidRPr="00BC6385">
        <w:rPr>
          <w:rFonts w:asciiTheme="minorHAnsi" w:hAnsiTheme="minorHAnsi"/>
          <w:color w:val="000000" w:themeColor="text1"/>
          <w:kern w:val="144"/>
          <w:sz w:val="22"/>
          <w:lang w:eastAsia="pl-PL"/>
        </w:rPr>
        <w:t>419,1635</w:t>
      </w:r>
      <w:r w:rsidRPr="00BC6385">
        <w:rPr>
          <w:rFonts w:asciiTheme="minorHAnsi" w:hAnsiTheme="minorHAnsi"/>
          <w:color w:val="000000" w:themeColor="text1"/>
          <w:kern w:val="144"/>
          <w:sz w:val="22"/>
          <w:lang w:eastAsia="pl-PL"/>
        </w:rPr>
        <w:t>).</w:t>
      </w:r>
      <w:bookmarkEnd w:id="77"/>
    </w:p>
    <w:p w14:paraId="54BA6F2A" w14:textId="77777777" w:rsidR="005A7A2A" w:rsidRPr="00BC6385" w:rsidRDefault="005A7A2A" w:rsidP="00B273C9">
      <w:pPr>
        <w:pStyle w:val="Nagwek2"/>
        <w:numPr>
          <w:ilvl w:val="1"/>
          <w:numId w:val="20"/>
        </w:numPr>
        <w:spacing w:before="120" w:after="120" w:line="276" w:lineRule="auto"/>
        <w:rPr>
          <w:b/>
        </w:rPr>
      </w:pPr>
      <w:bookmarkStart w:id="78" w:name="_Toc32567122"/>
      <w:bookmarkStart w:id="79" w:name="_Toc32567560"/>
      <w:bookmarkStart w:id="80" w:name="_Toc227758896"/>
      <w:r w:rsidRPr="00BC6385">
        <w:rPr>
          <w:b/>
        </w:rPr>
        <w:t xml:space="preserve">TERMIN I </w:t>
      </w:r>
      <w:r w:rsidR="00616DFE" w:rsidRPr="00BC6385">
        <w:rPr>
          <w:b/>
        </w:rPr>
        <w:t>SPOSÓB</w:t>
      </w:r>
      <w:r w:rsidRPr="00BC6385">
        <w:rPr>
          <w:b/>
        </w:rPr>
        <w:t xml:space="preserve"> WNIESIENIA WADIUM</w:t>
      </w:r>
      <w:bookmarkEnd w:id="78"/>
      <w:bookmarkEnd w:id="79"/>
      <w:bookmarkEnd w:id="80"/>
    </w:p>
    <w:p w14:paraId="0F478955" w14:textId="77777777" w:rsidR="006A4A82" w:rsidRPr="00BC6385" w:rsidRDefault="003B7729" w:rsidP="00E745D0">
      <w:pPr>
        <w:pStyle w:val="Akapitzlist"/>
        <w:numPr>
          <w:ilvl w:val="2"/>
          <w:numId w:val="20"/>
        </w:numPr>
        <w:autoSpaceDN w:val="0"/>
        <w:spacing w:before="120" w:after="120"/>
        <w:ind w:left="1134" w:hanging="708"/>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Wadium </w:t>
      </w:r>
      <w:r w:rsidR="00E57E6C" w:rsidRPr="00BC6385">
        <w:rPr>
          <w:rFonts w:asciiTheme="minorHAnsi" w:hAnsiTheme="minorHAnsi"/>
          <w:color w:val="000000" w:themeColor="text1"/>
          <w:kern w:val="144"/>
          <w:sz w:val="22"/>
        </w:rPr>
        <w:t>należy wnieść</w:t>
      </w:r>
      <w:r w:rsidRPr="00BC6385">
        <w:rPr>
          <w:rFonts w:asciiTheme="minorHAnsi" w:hAnsiTheme="minorHAnsi"/>
          <w:color w:val="000000" w:themeColor="text1"/>
          <w:kern w:val="144"/>
          <w:sz w:val="22"/>
        </w:rPr>
        <w:t xml:space="preserve"> przed upływem terminu składania ofert</w:t>
      </w:r>
      <w:r w:rsidR="00E57E6C" w:rsidRPr="00BC6385">
        <w:rPr>
          <w:rFonts w:asciiTheme="minorHAnsi" w:hAnsiTheme="minorHAnsi"/>
          <w:color w:val="000000" w:themeColor="text1"/>
          <w:kern w:val="144"/>
          <w:sz w:val="22"/>
        </w:rPr>
        <w:t xml:space="preserve"> określonego w pkt</w:t>
      </w:r>
      <w:r w:rsidR="00FC22EE" w:rsidRPr="00BC6385">
        <w:rPr>
          <w:rFonts w:asciiTheme="minorHAnsi" w:hAnsiTheme="minorHAnsi"/>
          <w:color w:val="000000" w:themeColor="text1"/>
          <w:kern w:val="144"/>
          <w:sz w:val="22"/>
        </w:rPr>
        <w:t xml:space="preserve"> 6.2.1</w:t>
      </w:r>
      <w:r w:rsidR="00E57E6C" w:rsidRPr="00BC6385">
        <w:rPr>
          <w:rFonts w:asciiTheme="minorHAnsi" w:hAnsiTheme="minorHAnsi"/>
          <w:color w:val="000000" w:themeColor="text1"/>
          <w:kern w:val="144"/>
          <w:sz w:val="22"/>
        </w:rPr>
        <w:t xml:space="preserve"> SWZ</w:t>
      </w:r>
      <w:r w:rsidRPr="00BC6385">
        <w:rPr>
          <w:rFonts w:asciiTheme="minorHAnsi" w:hAnsiTheme="minorHAnsi"/>
          <w:color w:val="000000" w:themeColor="text1"/>
          <w:kern w:val="144"/>
          <w:sz w:val="22"/>
        </w:rPr>
        <w:t xml:space="preserve"> i utrzymuje nieprzerwanie do dnia upływu terminu związania ofertą, z wyjątkiem przypadków, o których mowa w art. 98 ust. 1 pkt 2 i 3 oraz ust. 2 </w:t>
      </w:r>
      <w:r w:rsidR="007F1B5C" w:rsidRPr="00BC6385">
        <w:rPr>
          <w:rFonts w:asciiTheme="minorHAnsi" w:hAnsiTheme="minorHAnsi"/>
          <w:color w:val="000000" w:themeColor="text1"/>
          <w:kern w:val="144"/>
          <w:sz w:val="22"/>
        </w:rPr>
        <w:t>ustawy.</w:t>
      </w:r>
    </w:p>
    <w:p w14:paraId="466C4B02" w14:textId="77777777" w:rsidR="008D3C84" w:rsidRPr="00BC6385" w:rsidRDefault="008D3C84" w:rsidP="00B273C9">
      <w:pPr>
        <w:pStyle w:val="Akapitzlist"/>
        <w:numPr>
          <w:ilvl w:val="2"/>
          <w:numId w:val="20"/>
        </w:numPr>
        <w:autoSpaceDN w:val="0"/>
        <w:spacing w:before="120" w:after="120"/>
        <w:ind w:left="1134"/>
        <w:contextualSpacing w:val="0"/>
        <w:rPr>
          <w:rFonts w:asciiTheme="minorHAnsi" w:hAnsiTheme="minorHAnsi"/>
          <w:color w:val="000000" w:themeColor="text1"/>
          <w:kern w:val="144"/>
          <w:sz w:val="22"/>
        </w:rPr>
      </w:pPr>
      <w:r w:rsidRPr="00BC6385">
        <w:rPr>
          <w:rFonts w:asciiTheme="minorHAnsi" w:hAnsiTheme="minorHAnsi"/>
          <w:color w:val="000000" w:themeColor="text1"/>
          <w:kern w:val="144"/>
          <w:sz w:val="22"/>
        </w:rPr>
        <w:t>Wadium wnoszone w pieniądzu należy wpłacić przelewem na następujący rachunek bankowy Zamawiającego:</w:t>
      </w:r>
    </w:p>
    <w:p w14:paraId="4386705B" w14:textId="77777777" w:rsidR="00BE4748" w:rsidRPr="00BC6385" w:rsidRDefault="00BE4748" w:rsidP="00B273C9">
      <w:pPr>
        <w:pStyle w:val="Akapitzlist"/>
        <w:autoSpaceDN w:val="0"/>
        <w:spacing w:before="120" w:after="120"/>
        <w:ind w:left="113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PKO BP S.A. nr rachunku: 91 1020 5590 0000 0102 9040 7013</w:t>
      </w:r>
    </w:p>
    <w:p w14:paraId="17912ABA" w14:textId="281F9226" w:rsidR="006A4A82" w:rsidRPr="00BC6385" w:rsidRDefault="008D3C84" w:rsidP="00B273C9">
      <w:pPr>
        <w:pStyle w:val="Akapitzlist"/>
        <w:autoSpaceDN w:val="0"/>
        <w:spacing w:before="120" w:after="120"/>
        <w:ind w:left="1134"/>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Zaleca się dołączenie do oferty dokumentu potwierdzającego dokonanie przelewu lub jego kopii.</w:t>
      </w:r>
    </w:p>
    <w:p w14:paraId="3720E8FA" w14:textId="632DF794" w:rsidR="00AF6005" w:rsidRPr="00BC6385" w:rsidRDefault="006A4A82" w:rsidP="00AF6005">
      <w:pPr>
        <w:pStyle w:val="Akapitzlist"/>
        <w:numPr>
          <w:ilvl w:val="2"/>
          <w:numId w:val="20"/>
        </w:numPr>
        <w:autoSpaceDN w:val="0"/>
        <w:spacing w:before="120" w:after="120"/>
        <w:ind w:left="1134" w:hanging="708"/>
        <w:contextualSpacing w:val="0"/>
        <w:jc w:val="both"/>
        <w:rPr>
          <w:rFonts w:asciiTheme="minorHAnsi" w:hAnsiTheme="minorHAnsi"/>
          <w:color w:val="000000" w:themeColor="text1"/>
          <w:kern w:val="144"/>
          <w:sz w:val="22"/>
        </w:rPr>
      </w:pPr>
      <w:r w:rsidRPr="00BC6385">
        <w:rPr>
          <w:rFonts w:asciiTheme="minorHAnsi" w:hAnsiTheme="minorHAnsi" w:cstheme="minorHAnsi"/>
          <w:color w:val="000000" w:themeColor="text1"/>
          <w:kern w:val="144"/>
          <w:sz w:val="22"/>
        </w:rPr>
        <w:lastRenderedPageBreak/>
        <w:t xml:space="preserve">Zaleca się, aby na przelewie umieścić informację: wadium </w:t>
      </w:r>
      <w:r w:rsidR="006238D7" w:rsidRPr="00BC6385">
        <w:rPr>
          <w:rFonts w:asciiTheme="minorHAnsi" w:hAnsiTheme="minorHAnsi" w:cstheme="minorHAnsi"/>
          <w:color w:val="000000" w:themeColor="text1"/>
          <w:kern w:val="144"/>
          <w:sz w:val="22"/>
        </w:rPr>
        <w:t xml:space="preserve">w postępowaniu </w:t>
      </w:r>
      <w:r w:rsidRPr="00BC6385">
        <w:rPr>
          <w:rFonts w:asciiTheme="minorHAnsi" w:hAnsiTheme="minorHAnsi" w:cstheme="minorHAnsi"/>
          <w:color w:val="000000" w:themeColor="text1"/>
          <w:kern w:val="144"/>
          <w:sz w:val="22"/>
        </w:rPr>
        <w:t>na</w:t>
      </w:r>
      <w:r w:rsidR="0047266F" w:rsidRPr="00BC6385">
        <w:rPr>
          <w:rFonts w:asciiTheme="minorHAnsi" w:hAnsiTheme="minorHAnsi" w:cstheme="minorHAnsi"/>
          <w:color w:val="000000" w:themeColor="text1"/>
          <w:kern w:val="144"/>
          <w:sz w:val="22"/>
        </w:rPr>
        <w:t xml:space="preserve"> </w:t>
      </w:r>
      <w:r w:rsidR="00AF6005" w:rsidRPr="00BC6385">
        <w:rPr>
          <w:rFonts w:asciiTheme="minorHAnsi" w:hAnsiTheme="minorHAnsi" w:cstheme="minorHAnsi"/>
          <w:color w:val="000000" w:themeColor="text1"/>
          <w:sz w:val="22"/>
        </w:rPr>
        <w:t xml:space="preserve">Sprzątanie </w:t>
      </w:r>
      <w:r w:rsidR="000A10AF" w:rsidRPr="00BC6385">
        <w:rPr>
          <w:rFonts w:asciiTheme="minorHAnsi" w:hAnsiTheme="minorHAnsi" w:cstheme="minorHAnsi"/>
          <w:color w:val="000000" w:themeColor="text1"/>
          <w:sz w:val="22"/>
        </w:rPr>
        <w:t xml:space="preserve">wewnętrzne i </w:t>
      </w:r>
      <w:r w:rsidR="00AF6005" w:rsidRPr="00BC6385">
        <w:rPr>
          <w:rFonts w:asciiTheme="minorHAnsi" w:hAnsiTheme="minorHAnsi" w:cstheme="minorHAnsi"/>
          <w:color w:val="000000" w:themeColor="text1"/>
          <w:sz w:val="22"/>
        </w:rPr>
        <w:t>zewnętrzne w obiektach Oddziału ZUS w Bydgoszczy i terenowych jednostkach organizacyjnych wraz z pielęgnacj</w:t>
      </w:r>
      <w:r w:rsidR="00C90CDE" w:rsidRPr="00BC6385">
        <w:rPr>
          <w:rFonts w:asciiTheme="minorHAnsi" w:hAnsiTheme="minorHAnsi" w:cstheme="minorHAnsi"/>
          <w:color w:val="000000" w:themeColor="text1"/>
          <w:sz w:val="22"/>
        </w:rPr>
        <w:t>ą</w:t>
      </w:r>
      <w:r w:rsidR="00AF6005" w:rsidRPr="00BC6385">
        <w:rPr>
          <w:rFonts w:asciiTheme="minorHAnsi" w:hAnsiTheme="minorHAnsi" w:cstheme="minorHAnsi"/>
          <w:color w:val="000000" w:themeColor="text1"/>
          <w:sz w:val="22"/>
        </w:rPr>
        <w:t xml:space="preserve"> zieleni</w:t>
      </w:r>
      <w:r w:rsidR="0047266F" w:rsidRPr="00BC6385">
        <w:rPr>
          <w:rFonts w:asciiTheme="minorHAnsi" w:hAnsiTheme="minorHAnsi"/>
          <w:color w:val="000000" w:themeColor="text1"/>
          <w:kern w:val="144"/>
          <w:sz w:val="22"/>
        </w:rPr>
        <w:t xml:space="preserve"> – </w:t>
      </w:r>
      <w:r w:rsidR="00511A44">
        <w:rPr>
          <w:rFonts w:asciiTheme="minorHAnsi" w:hAnsiTheme="minorHAnsi"/>
          <w:color w:val="000000" w:themeColor="text1"/>
          <w:kern w:val="144"/>
          <w:sz w:val="22"/>
        </w:rPr>
        <w:t>znak postępowania 040000.271.025.2026-OBYDGO</w:t>
      </w:r>
    </w:p>
    <w:p w14:paraId="04969CA2" w14:textId="77777777" w:rsidR="006A4A82" w:rsidRPr="00BC6385" w:rsidRDefault="00E57E6C" w:rsidP="00B273C9">
      <w:pPr>
        <w:pStyle w:val="Akapitzlist"/>
        <w:numPr>
          <w:ilvl w:val="2"/>
          <w:numId w:val="20"/>
        </w:numPr>
        <w:autoSpaceDN w:val="0"/>
        <w:spacing w:before="120" w:after="120"/>
        <w:ind w:left="1134" w:hanging="708"/>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Wadium wnoszone w pieniądzu winno znaleźć się na rachunku bankowym Zamawiającego przed upływem terminu składania ofert (tj. przed upływem dnia i godziny wyznaczonej jako ostateczny termin składania ofert).</w:t>
      </w:r>
    </w:p>
    <w:p w14:paraId="2103B637" w14:textId="0F1A42AC" w:rsidR="006A4A82" w:rsidRPr="00BC6385" w:rsidRDefault="008D3C84" w:rsidP="00B273C9">
      <w:pPr>
        <w:pStyle w:val="Akapitzlist"/>
        <w:numPr>
          <w:ilvl w:val="2"/>
          <w:numId w:val="20"/>
        </w:numPr>
        <w:autoSpaceDN w:val="0"/>
        <w:spacing w:before="120" w:after="120"/>
        <w:ind w:left="1134" w:hanging="708"/>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Jeżeli wadium jest wnoszone w formie gwarancji lub poręczenia, o których mowa w pkt </w:t>
      </w:r>
      <w:r w:rsidR="00E57E6C" w:rsidRPr="00BC6385">
        <w:rPr>
          <w:rFonts w:asciiTheme="minorHAnsi" w:hAnsiTheme="minorHAnsi"/>
          <w:color w:val="000000" w:themeColor="text1"/>
          <w:kern w:val="144"/>
          <w:sz w:val="22"/>
        </w:rPr>
        <w:fldChar w:fldCharType="begin"/>
      </w:r>
      <w:r w:rsidR="00E57E6C" w:rsidRPr="00BC6385">
        <w:rPr>
          <w:rFonts w:asciiTheme="minorHAnsi" w:hAnsiTheme="minorHAnsi"/>
          <w:color w:val="000000" w:themeColor="text1"/>
          <w:kern w:val="144"/>
          <w:sz w:val="22"/>
        </w:rPr>
        <w:instrText xml:space="preserve"> REF _Ref61446224 \r \h </w:instrText>
      </w:r>
      <w:r w:rsidR="00B92A22" w:rsidRPr="00BC6385">
        <w:rPr>
          <w:rFonts w:asciiTheme="minorHAnsi" w:hAnsiTheme="minorHAnsi"/>
          <w:color w:val="000000" w:themeColor="text1"/>
          <w:kern w:val="144"/>
          <w:sz w:val="22"/>
        </w:rPr>
        <w:instrText xml:space="preserve"> \* MERGEFORMAT </w:instrText>
      </w:r>
      <w:r w:rsidR="00E57E6C" w:rsidRPr="00BC6385">
        <w:rPr>
          <w:rFonts w:asciiTheme="minorHAnsi" w:hAnsiTheme="minorHAnsi"/>
          <w:color w:val="000000" w:themeColor="text1"/>
          <w:kern w:val="144"/>
          <w:sz w:val="22"/>
        </w:rPr>
      </w:r>
      <w:r w:rsidR="00E57E6C" w:rsidRPr="00BC6385">
        <w:rPr>
          <w:rFonts w:asciiTheme="minorHAnsi" w:hAnsiTheme="minorHAnsi"/>
          <w:color w:val="000000" w:themeColor="text1"/>
          <w:kern w:val="144"/>
          <w:sz w:val="22"/>
        </w:rPr>
        <w:fldChar w:fldCharType="separate"/>
      </w:r>
      <w:r w:rsidR="00B44C3D">
        <w:rPr>
          <w:rFonts w:asciiTheme="minorHAnsi" w:hAnsiTheme="minorHAnsi"/>
          <w:color w:val="000000" w:themeColor="text1"/>
          <w:kern w:val="144"/>
          <w:sz w:val="22"/>
        </w:rPr>
        <w:t>3.2.2</w:t>
      </w:r>
      <w:r w:rsidR="00E57E6C" w:rsidRPr="00BC6385">
        <w:rPr>
          <w:rFonts w:asciiTheme="minorHAnsi" w:hAnsiTheme="minorHAnsi"/>
          <w:color w:val="000000" w:themeColor="text1"/>
          <w:kern w:val="144"/>
          <w:sz w:val="22"/>
        </w:rPr>
        <w:fldChar w:fldCharType="end"/>
      </w:r>
      <w:r w:rsidR="00E57E6C" w:rsidRPr="00BC6385">
        <w:rPr>
          <w:rFonts w:asciiTheme="minorHAnsi" w:hAnsiTheme="minorHAnsi"/>
          <w:color w:val="000000" w:themeColor="text1"/>
          <w:kern w:val="144"/>
          <w:sz w:val="22"/>
        </w:rPr>
        <w:t xml:space="preserve">, </w:t>
      </w:r>
      <w:r w:rsidR="00E57E6C" w:rsidRPr="00BC6385">
        <w:rPr>
          <w:rFonts w:asciiTheme="minorHAnsi" w:hAnsiTheme="minorHAnsi"/>
          <w:color w:val="000000" w:themeColor="text1"/>
          <w:kern w:val="144"/>
          <w:sz w:val="22"/>
        </w:rPr>
        <w:fldChar w:fldCharType="begin"/>
      </w:r>
      <w:r w:rsidR="00E57E6C" w:rsidRPr="00BC6385">
        <w:rPr>
          <w:rFonts w:asciiTheme="minorHAnsi" w:hAnsiTheme="minorHAnsi"/>
          <w:color w:val="000000" w:themeColor="text1"/>
          <w:kern w:val="144"/>
          <w:sz w:val="22"/>
        </w:rPr>
        <w:instrText xml:space="preserve"> REF _Ref61446233 \r \h </w:instrText>
      </w:r>
      <w:r w:rsidR="00B92A22" w:rsidRPr="00BC6385">
        <w:rPr>
          <w:rFonts w:asciiTheme="minorHAnsi" w:hAnsiTheme="minorHAnsi"/>
          <w:color w:val="000000" w:themeColor="text1"/>
          <w:kern w:val="144"/>
          <w:sz w:val="22"/>
        </w:rPr>
        <w:instrText xml:space="preserve"> \* MERGEFORMAT </w:instrText>
      </w:r>
      <w:r w:rsidR="00E57E6C" w:rsidRPr="00BC6385">
        <w:rPr>
          <w:rFonts w:asciiTheme="minorHAnsi" w:hAnsiTheme="minorHAnsi"/>
          <w:color w:val="000000" w:themeColor="text1"/>
          <w:kern w:val="144"/>
          <w:sz w:val="22"/>
        </w:rPr>
      </w:r>
      <w:r w:rsidR="00E57E6C" w:rsidRPr="00BC6385">
        <w:rPr>
          <w:rFonts w:asciiTheme="minorHAnsi" w:hAnsiTheme="minorHAnsi"/>
          <w:color w:val="000000" w:themeColor="text1"/>
          <w:kern w:val="144"/>
          <w:sz w:val="22"/>
        </w:rPr>
        <w:fldChar w:fldCharType="separate"/>
      </w:r>
      <w:r w:rsidR="00B44C3D">
        <w:rPr>
          <w:rFonts w:asciiTheme="minorHAnsi" w:hAnsiTheme="minorHAnsi"/>
          <w:color w:val="000000" w:themeColor="text1"/>
          <w:kern w:val="144"/>
          <w:sz w:val="22"/>
        </w:rPr>
        <w:t>3.2.3</w:t>
      </w:r>
      <w:r w:rsidR="00E57E6C" w:rsidRPr="00BC6385">
        <w:rPr>
          <w:rFonts w:asciiTheme="minorHAnsi" w:hAnsiTheme="minorHAnsi"/>
          <w:color w:val="000000" w:themeColor="text1"/>
          <w:kern w:val="144"/>
          <w:sz w:val="22"/>
        </w:rPr>
        <w:fldChar w:fldCharType="end"/>
      </w:r>
      <w:r w:rsidR="00E57E6C" w:rsidRPr="00BC6385">
        <w:rPr>
          <w:rFonts w:asciiTheme="minorHAnsi" w:hAnsiTheme="minorHAnsi"/>
          <w:color w:val="000000" w:themeColor="text1"/>
          <w:kern w:val="144"/>
          <w:sz w:val="22"/>
        </w:rPr>
        <w:t xml:space="preserve"> i </w:t>
      </w:r>
      <w:r w:rsidR="00E57E6C" w:rsidRPr="00BC6385">
        <w:rPr>
          <w:rFonts w:asciiTheme="minorHAnsi" w:hAnsiTheme="minorHAnsi"/>
          <w:color w:val="000000" w:themeColor="text1"/>
          <w:kern w:val="144"/>
          <w:sz w:val="22"/>
        </w:rPr>
        <w:fldChar w:fldCharType="begin"/>
      </w:r>
      <w:r w:rsidR="00E57E6C" w:rsidRPr="00BC6385">
        <w:rPr>
          <w:rFonts w:asciiTheme="minorHAnsi" w:hAnsiTheme="minorHAnsi"/>
          <w:color w:val="000000" w:themeColor="text1"/>
          <w:kern w:val="144"/>
          <w:sz w:val="22"/>
        </w:rPr>
        <w:instrText xml:space="preserve"> REF _Ref61446238 \r \h </w:instrText>
      </w:r>
      <w:r w:rsidR="00B92A22" w:rsidRPr="00BC6385">
        <w:rPr>
          <w:rFonts w:asciiTheme="minorHAnsi" w:hAnsiTheme="minorHAnsi"/>
          <w:color w:val="000000" w:themeColor="text1"/>
          <w:kern w:val="144"/>
          <w:sz w:val="22"/>
        </w:rPr>
        <w:instrText xml:space="preserve"> \* MERGEFORMAT </w:instrText>
      </w:r>
      <w:r w:rsidR="00E57E6C" w:rsidRPr="00BC6385">
        <w:rPr>
          <w:rFonts w:asciiTheme="minorHAnsi" w:hAnsiTheme="minorHAnsi"/>
          <w:color w:val="000000" w:themeColor="text1"/>
          <w:kern w:val="144"/>
          <w:sz w:val="22"/>
        </w:rPr>
      </w:r>
      <w:r w:rsidR="00E57E6C" w:rsidRPr="00BC6385">
        <w:rPr>
          <w:rFonts w:asciiTheme="minorHAnsi" w:hAnsiTheme="minorHAnsi"/>
          <w:color w:val="000000" w:themeColor="text1"/>
          <w:kern w:val="144"/>
          <w:sz w:val="22"/>
        </w:rPr>
        <w:fldChar w:fldCharType="separate"/>
      </w:r>
      <w:r w:rsidR="00B44C3D">
        <w:rPr>
          <w:rFonts w:asciiTheme="minorHAnsi" w:hAnsiTheme="minorHAnsi"/>
          <w:color w:val="000000" w:themeColor="text1"/>
          <w:kern w:val="144"/>
          <w:sz w:val="22"/>
        </w:rPr>
        <w:t>3.2.4</w:t>
      </w:r>
      <w:r w:rsidR="00E57E6C" w:rsidRPr="00BC6385">
        <w:rPr>
          <w:rFonts w:asciiTheme="minorHAnsi" w:hAnsiTheme="minorHAnsi"/>
          <w:color w:val="000000" w:themeColor="text1"/>
          <w:kern w:val="144"/>
          <w:sz w:val="22"/>
        </w:rPr>
        <w:fldChar w:fldCharType="end"/>
      </w:r>
      <w:r w:rsidRPr="00BC6385">
        <w:rPr>
          <w:rFonts w:asciiTheme="minorHAnsi" w:hAnsiTheme="minorHAnsi"/>
          <w:color w:val="000000" w:themeColor="text1"/>
          <w:kern w:val="144"/>
          <w:sz w:val="22"/>
        </w:rPr>
        <w:t xml:space="preserve"> SWZ, Wykonawca przekazuje Zamawiającemu oryginał gwarancji lub poręczenia, w postaci elektronicznej.</w:t>
      </w:r>
      <w:r w:rsidR="006A4A82" w:rsidRPr="00BC6385" w:rsidDel="003442EA">
        <w:rPr>
          <w:rFonts w:asciiTheme="minorHAnsi" w:hAnsiTheme="minorHAnsi"/>
          <w:color w:val="000000" w:themeColor="text1"/>
          <w:kern w:val="144"/>
          <w:sz w:val="22"/>
        </w:rPr>
        <w:t xml:space="preserve"> </w:t>
      </w:r>
    </w:p>
    <w:p w14:paraId="26721AC6" w14:textId="77777777" w:rsidR="006A4A82" w:rsidRPr="00BC6385" w:rsidRDefault="006A4A82" w:rsidP="00E745D0">
      <w:pPr>
        <w:pStyle w:val="Akapitzlist"/>
        <w:numPr>
          <w:ilvl w:val="2"/>
          <w:numId w:val="20"/>
        </w:numPr>
        <w:autoSpaceDN w:val="0"/>
        <w:spacing w:before="120" w:after="120"/>
        <w:ind w:left="1134" w:hanging="708"/>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Z dokumentu wadium wniesionego w formie gwarancji bankowej/ubezpieczeniowej  lub poręczenia powinno wynikać jednoznacznie gwarantowanie wypłaty należności w sposób nieodwołalny, bezwarunkowy i na pierwsze żądanie Zamawiającego zawierające oświadczenie że zachodzą okoliczności, o których mowa w </w:t>
      </w:r>
      <w:r w:rsidR="008D3C84" w:rsidRPr="00BC6385">
        <w:rPr>
          <w:rFonts w:asciiTheme="minorHAnsi" w:hAnsiTheme="minorHAnsi"/>
          <w:color w:val="000000" w:themeColor="text1"/>
          <w:kern w:val="144"/>
          <w:sz w:val="22"/>
        </w:rPr>
        <w:t xml:space="preserve">art. 98 ust. 6 ustawy, </w:t>
      </w:r>
      <w:r w:rsidRPr="00BC6385">
        <w:rPr>
          <w:rFonts w:asciiTheme="minorHAnsi" w:hAnsiTheme="minorHAnsi"/>
          <w:color w:val="000000" w:themeColor="text1"/>
          <w:kern w:val="144"/>
          <w:sz w:val="22"/>
        </w:rPr>
        <w:t>stanowiące podstawę do żądania wypłaty należności. Wadium takie powinno obejmować cały okres związania ofertą, poczynając od daty składania ofert.</w:t>
      </w:r>
    </w:p>
    <w:p w14:paraId="0279D9A7" w14:textId="7F5BDE48" w:rsidR="006F2F20" w:rsidRPr="00BC6385" w:rsidRDefault="006F2F20" w:rsidP="00E745D0">
      <w:pPr>
        <w:pStyle w:val="Akapitzlist"/>
        <w:numPr>
          <w:ilvl w:val="2"/>
          <w:numId w:val="20"/>
        </w:numPr>
        <w:autoSpaceDN w:val="0"/>
        <w:spacing w:before="120" w:after="120"/>
        <w:ind w:left="1134" w:hanging="708"/>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W przypadku wnoszenia wadium </w:t>
      </w:r>
      <w:r w:rsidRPr="00BC6385">
        <w:rPr>
          <w:rFonts w:asciiTheme="minorHAnsi" w:hAnsiTheme="minorHAnsi"/>
          <w:color w:val="000000" w:themeColor="text1"/>
          <w:kern w:val="144"/>
          <w:sz w:val="22"/>
        </w:rPr>
        <w:t>w formie gwarancji bankowej/ubezpieczeniowej</w:t>
      </w:r>
      <w:r w:rsidRPr="00BC6385">
        <w:rPr>
          <w:rFonts w:asciiTheme="minorHAnsi" w:hAnsiTheme="minorHAnsi"/>
          <w:color w:val="000000" w:themeColor="text1"/>
          <w:sz w:val="22"/>
        </w:rPr>
        <w:t xml:space="preserve"> przez </w:t>
      </w:r>
      <w:r w:rsidR="006D3AEC" w:rsidRPr="00BC6385">
        <w:rPr>
          <w:rFonts w:asciiTheme="minorHAnsi" w:hAnsiTheme="minorHAnsi"/>
          <w:color w:val="000000" w:themeColor="text1"/>
          <w:sz w:val="22"/>
        </w:rPr>
        <w:t>W</w:t>
      </w:r>
      <w:r w:rsidRPr="00BC6385">
        <w:rPr>
          <w:rFonts w:asciiTheme="minorHAnsi" w:hAnsiTheme="minorHAnsi"/>
          <w:color w:val="000000" w:themeColor="text1"/>
          <w:sz w:val="22"/>
        </w:rPr>
        <w:t>ykonawców wspólnie ubiegających się o udzielenie zamówienia publicznego</w:t>
      </w:r>
      <w:r w:rsidRPr="00BC6385">
        <w:rPr>
          <w:rFonts w:asciiTheme="minorHAnsi" w:hAnsiTheme="minorHAnsi"/>
          <w:color w:val="000000" w:themeColor="text1"/>
          <w:kern w:val="144"/>
          <w:sz w:val="22"/>
        </w:rPr>
        <w:t>, z dokumentu wadialnego powinno wynika</w:t>
      </w:r>
      <w:r w:rsidR="00443B39" w:rsidRPr="00BC6385">
        <w:rPr>
          <w:rFonts w:asciiTheme="minorHAnsi" w:hAnsiTheme="minorHAnsi"/>
          <w:color w:val="000000" w:themeColor="text1"/>
          <w:kern w:val="144"/>
          <w:sz w:val="22"/>
        </w:rPr>
        <w:t>ć</w:t>
      </w:r>
      <w:r w:rsidRPr="00BC6385">
        <w:rPr>
          <w:rFonts w:asciiTheme="minorHAnsi" w:hAnsiTheme="minorHAnsi"/>
          <w:color w:val="000000" w:themeColor="text1"/>
          <w:kern w:val="144"/>
          <w:sz w:val="22"/>
        </w:rPr>
        <w:t xml:space="preserve"> jednoznacznie, </w:t>
      </w:r>
      <w:r w:rsidR="00443B39" w:rsidRPr="00BC6385">
        <w:rPr>
          <w:rFonts w:asciiTheme="minorHAnsi" w:hAnsiTheme="minorHAnsi"/>
          <w:color w:val="000000" w:themeColor="text1"/>
          <w:kern w:val="144"/>
          <w:sz w:val="22"/>
        </w:rPr>
        <w:t>że zobowiązanie gwaranta obejmuje wszystkich wykonawców wspólnie ubiegających się o zamówienie oraz obejmuje wszystkie wskazane w ustawie przesłanki zatrzymania wadium, o których mowa w art. 98 ust. 6 ustawy, wynikające z działania lub zaniechania wszystkich wykonawców wspólnie ubiegających się o udzielenie zamówienia.</w:t>
      </w:r>
    </w:p>
    <w:p w14:paraId="179F863B" w14:textId="2923656E" w:rsidR="006F2F20" w:rsidRPr="00BC6385" w:rsidRDefault="003D68E3" w:rsidP="00B273C9">
      <w:pPr>
        <w:pStyle w:val="Akapitzlist"/>
        <w:numPr>
          <w:ilvl w:val="2"/>
          <w:numId w:val="20"/>
        </w:numPr>
        <w:autoSpaceDN w:val="0"/>
        <w:spacing w:before="120" w:after="120"/>
        <w:ind w:left="1134" w:hanging="708"/>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Niewniesienie wadium, </w:t>
      </w:r>
      <w:r w:rsidR="006F2F20" w:rsidRPr="00BC6385">
        <w:rPr>
          <w:rFonts w:asciiTheme="minorHAnsi" w:hAnsiTheme="minorHAnsi"/>
          <w:color w:val="000000" w:themeColor="text1"/>
          <w:sz w:val="22"/>
        </w:rPr>
        <w:t>wn</w:t>
      </w:r>
      <w:r w:rsidRPr="00BC6385">
        <w:rPr>
          <w:rFonts w:asciiTheme="minorHAnsi" w:hAnsiTheme="minorHAnsi"/>
          <w:color w:val="000000" w:themeColor="text1"/>
          <w:sz w:val="22"/>
        </w:rPr>
        <w:t xml:space="preserve">iesienie w sposób nieprawidłowy, nieutrzymywanie wadium nieprzerwanie do upływu terminu związania ofertą lub złożenie wniosku o zwrot wadium w przypadku, o którym mowa w pkt </w:t>
      </w:r>
      <w:r w:rsidRPr="00BC6385">
        <w:rPr>
          <w:rFonts w:asciiTheme="minorHAnsi" w:hAnsiTheme="minorHAnsi"/>
          <w:color w:val="000000" w:themeColor="text1"/>
          <w:sz w:val="22"/>
        </w:rPr>
        <w:fldChar w:fldCharType="begin"/>
      </w:r>
      <w:r w:rsidRPr="00BC6385">
        <w:rPr>
          <w:rFonts w:asciiTheme="minorHAnsi" w:hAnsiTheme="minorHAnsi"/>
          <w:color w:val="000000" w:themeColor="text1"/>
          <w:sz w:val="22"/>
        </w:rPr>
        <w:instrText xml:space="preserve"> REF _Ref61447927 \r \h </w:instrText>
      </w:r>
      <w:r w:rsidR="00B92A22" w:rsidRPr="00BC6385">
        <w:rPr>
          <w:rFonts w:asciiTheme="minorHAnsi" w:hAnsiTheme="minorHAnsi"/>
          <w:color w:val="000000" w:themeColor="text1"/>
          <w:sz w:val="22"/>
        </w:rPr>
        <w:instrText xml:space="preserve"> \* MERGEFORMAT </w:instrText>
      </w:r>
      <w:r w:rsidRPr="00BC6385">
        <w:rPr>
          <w:rFonts w:asciiTheme="minorHAnsi" w:hAnsiTheme="minorHAnsi"/>
          <w:color w:val="000000" w:themeColor="text1"/>
          <w:sz w:val="22"/>
        </w:rPr>
      </w:r>
      <w:r w:rsidRPr="00BC6385">
        <w:rPr>
          <w:rFonts w:asciiTheme="minorHAnsi" w:hAnsiTheme="minorHAnsi"/>
          <w:color w:val="000000" w:themeColor="text1"/>
          <w:sz w:val="22"/>
        </w:rPr>
        <w:fldChar w:fldCharType="separate"/>
      </w:r>
      <w:r w:rsidR="00B44C3D">
        <w:rPr>
          <w:rFonts w:asciiTheme="minorHAnsi" w:hAnsiTheme="minorHAnsi"/>
          <w:color w:val="000000" w:themeColor="text1"/>
          <w:sz w:val="22"/>
        </w:rPr>
        <w:t>3.4.2.3</w:t>
      </w:r>
      <w:r w:rsidRPr="00BC6385">
        <w:rPr>
          <w:rFonts w:asciiTheme="minorHAnsi" w:hAnsiTheme="minorHAnsi"/>
          <w:color w:val="000000" w:themeColor="text1"/>
          <w:sz w:val="22"/>
        </w:rPr>
        <w:fldChar w:fldCharType="end"/>
      </w:r>
      <w:r w:rsidRPr="00BC6385">
        <w:rPr>
          <w:rFonts w:asciiTheme="minorHAnsi" w:hAnsiTheme="minorHAnsi"/>
          <w:color w:val="000000" w:themeColor="text1"/>
          <w:sz w:val="22"/>
        </w:rPr>
        <w:t xml:space="preserve"> SWZ,</w:t>
      </w:r>
      <w:r w:rsidR="006F2F20" w:rsidRPr="00BC6385">
        <w:rPr>
          <w:rFonts w:asciiTheme="minorHAnsi" w:hAnsiTheme="minorHAnsi"/>
          <w:color w:val="000000" w:themeColor="text1"/>
          <w:sz w:val="22"/>
        </w:rPr>
        <w:t xml:space="preserve"> skutkuje odrzuceniem oferty Wykonawcy.</w:t>
      </w:r>
    </w:p>
    <w:p w14:paraId="5DED3F81" w14:textId="77777777" w:rsidR="006A4A82" w:rsidRPr="00BC6385" w:rsidRDefault="008D3C84" w:rsidP="000A10AF">
      <w:pPr>
        <w:pStyle w:val="Akapitzlist"/>
        <w:numPr>
          <w:ilvl w:val="2"/>
          <w:numId w:val="20"/>
        </w:numPr>
        <w:autoSpaceDN w:val="0"/>
        <w:spacing w:before="120" w:after="120"/>
        <w:ind w:left="1134" w:hanging="709"/>
        <w:contextualSpacing w:val="0"/>
        <w:jc w:val="both"/>
        <w:rPr>
          <w:rFonts w:asciiTheme="minorHAnsi" w:hAnsiTheme="minorHAnsi"/>
          <w:color w:val="000000" w:themeColor="text1"/>
          <w:sz w:val="22"/>
        </w:rPr>
      </w:pPr>
      <w:r w:rsidRPr="00BC6385">
        <w:rPr>
          <w:rFonts w:asciiTheme="minorHAnsi" w:hAnsiTheme="minorHAnsi"/>
          <w:color w:val="000000" w:themeColor="text1"/>
          <w:kern w:val="144"/>
          <w:sz w:val="22"/>
        </w:rPr>
        <w:t>Przedłużenie terminu związania ofertą jest dopuszczalne tylko z jednoczesnym przedłużeniem okresu ważności wadium albo, jeżeli nie jest to możliwe, z wniesieniem nowego wadium na przedłużony okres związania ofertą.</w:t>
      </w:r>
    </w:p>
    <w:p w14:paraId="71AA1FF0" w14:textId="77777777" w:rsidR="003D68E3" w:rsidRPr="00BC6385" w:rsidRDefault="003D68E3" w:rsidP="00B273C9">
      <w:pPr>
        <w:pStyle w:val="Nagwek2"/>
        <w:numPr>
          <w:ilvl w:val="1"/>
          <w:numId w:val="20"/>
        </w:numPr>
        <w:spacing w:before="120" w:after="120" w:line="276" w:lineRule="auto"/>
        <w:rPr>
          <w:szCs w:val="22"/>
        </w:rPr>
      </w:pPr>
      <w:bookmarkStart w:id="81" w:name="_Toc32567123"/>
      <w:bookmarkStart w:id="82" w:name="_Toc32567561"/>
      <w:bookmarkStart w:id="83" w:name="_Toc227758897"/>
      <w:r w:rsidRPr="00BC6385">
        <w:rPr>
          <w:b/>
        </w:rPr>
        <w:t>ZWROT</w:t>
      </w:r>
      <w:r w:rsidRPr="00BC6385">
        <w:t xml:space="preserve"> </w:t>
      </w:r>
      <w:r w:rsidRPr="00BC6385">
        <w:rPr>
          <w:b/>
        </w:rPr>
        <w:t>WADIUM</w:t>
      </w:r>
      <w:bookmarkEnd w:id="81"/>
      <w:bookmarkEnd w:id="82"/>
      <w:bookmarkEnd w:id="83"/>
      <w:r w:rsidRPr="00BC6385">
        <w:t xml:space="preserve">                                         </w:t>
      </w:r>
    </w:p>
    <w:p w14:paraId="26981F7E" w14:textId="77777777" w:rsidR="003D68E3" w:rsidRPr="00BC6385" w:rsidRDefault="003D68E3" w:rsidP="00B273C9">
      <w:pPr>
        <w:pStyle w:val="Tekstpodstawowywcity"/>
        <w:numPr>
          <w:ilvl w:val="2"/>
          <w:numId w:val="20"/>
        </w:numPr>
        <w:spacing w:before="120" w:after="120" w:line="276" w:lineRule="auto"/>
        <w:ind w:left="1134" w:hanging="708"/>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Zamawiający zwróci wadium wszystkim Wykonawcom niezwłocznie nie później jednak niż w terminie 7 dni od dnia wystąpienia jednej z okoliczności: </w:t>
      </w:r>
    </w:p>
    <w:p w14:paraId="34FCEE6E" w14:textId="77777777" w:rsidR="003D68E3" w:rsidRPr="00BC6385" w:rsidRDefault="003D68E3" w:rsidP="00B273C9">
      <w:pPr>
        <w:pStyle w:val="Tekstpodstawowywcity"/>
        <w:numPr>
          <w:ilvl w:val="3"/>
          <w:numId w:val="20"/>
        </w:numPr>
        <w:spacing w:before="120" w:after="120" w:line="276" w:lineRule="auto"/>
        <w:ind w:left="1843" w:hanging="709"/>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upływu terminu związania ofertą; </w:t>
      </w:r>
    </w:p>
    <w:p w14:paraId="6653BAA4" w14:textId="77777777" w:rsidR="003D68E3" w:rsidRPr="00BC6385" w:rsidRDefault="003D68E3" w:rsidP="00B273C9">
      <w:pPr>
        <w:pStyle w:val="Tekstpodstawowywcity"/>
        <w:numPr>
          <w:ilvl w:val="3"/>
          <w:numId w:val="20"/>
        </w:numPr>
        <w:spacing w:before="120" w:after="120" w:line="276" w:lineRule="auto"/>
        <w:ind w:left="1843" w:hanging="709"/>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zawarcia umowy w sprawie zamówienia publicznego; </w:t>
      </w:r>
    </w:p>
    <w:p w14:paraId="352C06C3" w14:textId="77777777" w:rsidR="003D68E3" w:rsidRPr="00BC6385" w:rsidRDefault="003D68E3" w:rsidP="00B273C9">
      <w:pPr>
        <w:pStyle w:val="Tekstpodstawowywcity"/>
        <w:numPr>
          <w:ilvl w:val="3"/>
          <w:numId w:val="20"/>
        </w:numPr>
        <w:spacing w:before="120" w:after="120" w:line="276" w:lineRule="auto"/>
        <w:ind w:left="1843" w:hanging="709"/>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unieważnienia postępowania o udzielenie zamówienia, z wyjątkiem sytuacji gdy nie zostało rozstrzygnięte odwołanie na czynność unieważnienia albo nie upłynął termin do jego wniesienia.</w:t>
      </w:r>
    </w:p>
    <w:p w14:paraId="750C30DE" w14:textId="77777777" w:rsidR="003D68E3" w:rsidRPr="00BC6385" w:rsidRDefault="003D68E3" w:rsidP="00B273C9">
      <w:pPr>
        <w:pStyle w:val="Tekstpodstawowywcity"/>
        <w:numPr>
          <w:ilvl w:val="2"/>
          <w:numId w:val="20"/>
        </w:numPr>
        <w:spacing w:before="120" w:after="120" w:line="276" w:lineRule="auto"/>
        <w:ind w:left="1134" w:hanging="708"/>
        <w:jc w:val="both"/>
        <w:rPr>
          <w:rFonts w:asciiTheme="minorHAnsi" w:hAnsiTheme="minorHAnsi"/>
          <w:color w:val="000000" w:themeColor="text1"/>
          <w:sz w:val="22"/>
          <w:szCs w:val="22"/>
        </w:rPr>
      </w:pPr>
      <w:bookmarkStart w:id="84" w:name="_Ref61448000"/>
      <w:r w:rsidRPr="00BC6385">
        <w:rPr>
          <w:rFonts w:asciiTheme="minorHAnsi" w:hAnsiTheme="minorHAnsi"/>
          <w:color w:val="000000" w:themeColor="text1"/>
          <w:sz w:val="22"/>
          <w:szCs w:val="22"/>
        </w:rPr>
        <w:lastRenderedPageBreak/>
        <w:t>Zamawiający, niezwłocznie, nie później jednak niż w terminie 7 dni od dnia złożenia wniosku zwraca wadium Wykonawcy:</w:t>
      </w:r>
      <w:bookmarkEnd w:id="84"/>
      <w:r w:rsidRPr="00BC6385">
        <w:rPr>
          <w:rFonts w:asciiTheme="minorHAnsi" w:hAnsiTheme="minorHAnsi"/>
          <w:color w:val="000000" w:themeColor="text1"/>
          <w:sz w:val="22"/>
          <w:szCs w:val="22"/>
        </w:rPr>
        <w:t xml:space="preserve"> </w:t>
      </w:r>
    </w:p>
    <w:p w14:paraId="6FBBA02B" w14:textId="77777777" w:rsidR="003D68E3" w:rsidRPr="00BC6385" w:rsidRDefault="003D68E3" w:rsidP="00B273C9">
      <w:pPr>
        <w:pStyle w:val="Tekstpodstawowywcity"/>
        <w:numPr>
          <w:ilvl w:val="3"/>
          <w:numId w:val="20"/>
        </w:numPr>
        <w:spacing w:before="120" w:after="120" w:line="276" w:lineRule="auto"/>
        <w:ind w:left="1843"/>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który wycofał ofertę przed upływem terminu składania ofert; </w:t>
      </w:r>
    </w:p>
    <w:p w14:paraId="0BFC84A4" w14:textId="77777777" w:rsidR="003D68E3" w:rsidRPr="00BC6385" w:rsidRDefault="003D68E3" w:rsidP="00B273C9">
      <w:pPr>
        <w:pStyle w:val="Tekstpodstawowywcity"/>
        <w:numPr>
          <w:ilvl w:val="3"/>
          <w:numId w:val="20"/>
        </w:numPr>
        <w:spacing w:before="120" w:after="120" w:line="276" w:lineRule="auto"/>
        <w:ind w:left="1843"/>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którego oferta została odrzucona; </w:t>
      </w:r>
    </w:p>
    <w:p w14:paraId="71793428" w14:textId="77777777" w:rsidR="003D68E3" w:rsidRPr="00BC6385" w:rsidRDefault="003D68E3" w:rsidP="00B273C9">
      <w:pPr>
        <w:pStyle w:val="Tekstpodstawowywcity"/>
        <w:numPr>
          <w:ilvl w:val="3"/>
          <w:numId w:val="20"/>
        </w:numPr>
        <w:spacing w:before="120" w:after="120" w:line="276" w:lineRule="auto"/>
        <w:ind w:left="1843"/>
        <w:jc w:val="both"/>
        <w:rPr>
          <w:rFonts w:asciiTheme="minorHAnsi" w:hAnsiTheme="minorHAnsi"/>
          <w:color w:val="000000" w:themeColor="text1"/>
          <w:sz w:val="22"/>
          <w:szCs w:val="22"/>
        </w:rPr>
      </w:pPr>
      <w:bookmarkStart w:id="85" w:name="_Ref61447927"/>
      <w:r w:rsidRPr="00BC6385">
        <w:rPr>
          <w:rFonts w:asciiTheme="minorHAnsi" w:hAnsiTheme="minorHAnsi"/>
          <w:color w:val="000000" w:themeColor="text1"/>
          <w:sz w:val="22"/>
          <w:szCs w:val="22"/>
        </w:rPr>
        <w:t>po wyborze najkorzystniejszej oferty, z wyjątkiem Wykonawcy, którego oferta została wybrana jako najkorzystniejsza;</w:t>
      </w:r>
      <w:bookmarkEnd w:id="85"/>
      <w:r w:rsidRPr="00BC6385">
        <w:rPr>
          <w:rFonts w:asciiTheme="minorHAnsi" w:hAnsiTheme="minorHAnsi"/>
          <w:color w:val="000000" w:themeColor="text1"/>
          <w:sz w:val="22"/>
          <w:szCs w:val="22"/>
        </w:rPr>
        <w:t xml:space="preserve"> </w:t>
      </w:r>
    </w:p>
    <w:p w14:paraId="51D2E5A8" w14:textId="77777777" w:rsidR="003D68E3" w:rsidRPr="00BC6385" w:rsidRDefault="003D68E3" w:rsidP="00B273C9">
      <w:pPr>
        <w:pStyle w:val="Tekstpodstawowywcity"/>
        <w:numPr>
          <w:ilvl w:val="3"/>
          <w:numId w:val="20"/>
        </w:numPr>
        <w:spacing w:before="120" w:after="120" w:line="276" w:lineRule="auto"/>
        <w:ind w:left="1843"/>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po unieważnieniu postępowania, w przypadku gdy nie zostało rozstrzygnięte odwołanie na czynność unieważnienia albo nie upłynął termin do jego wniesienia. </w:t>
      </w:r>
    </w:p>
    <w:p w14:paraId="22C13314" w14:textId="177F4726" w:rsidR="003D68E3" w:rsidRPr="00BC6385" w:rsidRDefault="003D68E3" w:rsidP="00E745D0">
      <w:pPr>
        <w:pStyle w:val="Tekstpodstawowywcity"/>
        <w:numPr>
          <w:ilvl w:val="2"/>
          <w:numId w:val="20"/>
        </w:numPr>
        <w:spacing w:before="120" w:after="120" w:line="276" w:lineRule="auto"/>
        <w:ind w:left="1134" w:hanging="708"/>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Złożenie wniosku o zwrot wadium, o którym mowa w </w:t>
      </w:r>
      <w:r w:rsidRPr="00BC6385">
        <w:rPr>
          <w:rFonts w:asciiTheme="minorHAnsi" w:hAnsiTheme="minorHAnsi"/>
          <w:color w:val="000000" w:themeColor="text1"/>
          <w:sz w:val="22"/>
          <w:szCs w:val="22"/>
        </w:rPr>
        <w:fldChar w:fldCharType="begin"/>
      </w:r>
      <w:r w:rsidRPr="00BC6385">
        <w:rPr>
          <w:rFonts w:asciiTheme="minorHAnsi" w:hAnsiTheme="minorHAnsi"/>
          <w:color w:val="000000" w:themeColor="text1"/>
          <w:sz w:val="22"/>
          <w:szCs w:val="22"/>
        </w:rPr>
        <w:instrText xml:space="preserve"> REF _Ref61448000 \r \h </w:instrText>
      </w:r>
      <w:r w:rsidR="00B92A22" w:rsidRPr="00BC6385">
        <w:rPr>
          <w:rFonts w:asciiTheme="minorHAnsi" w:hAnsiTheme="minorHAnsi"/>
          <w:color w:val="000000" w:themeColor="text1"/>
          <w:sz w:val="22"/>
          <w:szCs w:val="22"/>
        </w:rPr>
        <w:instrText xml:space="preserve"> \* MERGEFORMAT </w:instrText>
      </w:r>
      <w:r w:rsidRPr="00BC6385">
        <w:rPr>
          <w:rFonts w:asciiTheme="minorHAnsi" w:hAnsiTheme="minorHAnsi"/>
          <w:color w:val="000000" w:themeColor="text1"/>
          <w:sz w:val="22"/>
          <w:szCs w:val="22"/>
        </w:rPr>
      </w:r>
      <w:r w:rsidRPr="00BC6385">
        <w:rPr>
          <w:rFonts w:asciiTheme="minorHAnsi" w:hAnsiTheme="minorHAnsi"/>
          <w:color w:val="000000" w:themeColor="text1"/>
          <w:sz w:val="22"/>
          <w:szCs w:val="22"/>
        </w:rPr>
        <w:fldChar w:fldCharType="separate"/>
      </w:r>
      <w:r w:rsidR="00B44C3D">
        <w:rPr>
          <w:rFonts w:asciiTheme="minorHAnsi" w:hAnsiTheme="minorHAnsi"/>
          <w:color w:val="000000" w:themeColor="text1"/>
          <w:sz w:val="22"/>
          <w:szCs w:val="22"/>
        </w:rPr>
        <w:t>3.4.2</w:t>
      </w:r>
      <w:r w:rsidRPr="00BC6385">
        <w:rPr>
          <w:rFonts w:asciiTheme="minorHAnsi" w:hAnsiTheme="minorHAnsi"/>
          <w:color w:val="000000" w:themeColor="text1"/>
          <w:sz w:val="22"/>
          <w:szCs w:val="22"/>
        </w:rPr>
        <w:fldChar w:fldCharType="end"/>
      </w:r>
      <w:r w:rsidRPr="00BC6385">
        <w:rPr>
          <w:rFonts w:asciiTheme="minorHAnsi" w:hAnsiTheme="minorHAnsi"/>
          <w:color w:val="000000" w:themeColor="text1"/>
          <w:sz w:val="22"/>
          <w:szCs w:val="22"/>
        </w:rPr>
        <w:t xml:space="preserve"> SWZ, powoduje rozwiązanie stosunku prawnego z Wykonawcą wraz z utratą przez niego prawa do korzystania ze środków ochrony prawnej, o których mowa w dziale IX ustawy. </w:t>
      </w:r>
    </w:p>
    <w:p w14:paraId="68D13FF5" w14:textId="28803F56" w:rsidR="003D68E3" w:rsidRPr="00BC6385" w:rsidRDefault="003D68E3" w:rsidP="00B273C9">
      <w:pPr>
        <w:pStyle w:val="Tekstpodstawowywcity"/>
        <w:numPr>
          <w:ilvl w:val="2"/>
          <w:numId w:val="20"/>
        </w:numPr>
        <w:spacing w:before="120" w:after="120" w:line="276" w:lineRule="auto"/>
        <w:ind w:left="1134" w:hanging="708"/>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 xml:space="preserve">Zamawiający zwraca wadium wniesione w pieniądzu wraz z odsetkami wynikającymi z umowy rachunku bankowego, na którym było ono przechowywane, pomniejszone o koszty prowadzenia rachunku bankowego oraz prowizji bankowej za przelew pieniędzy na rachunek bankowy wskazany przez </w:t>
      </w:r>
      <w:r w:rsidR="00D22D21" w:rsidRPr="00BC6385">
        <w:rPr>
          <w:rFonts w:asciiTheme="minorHAnsi" w:hAnsiTheme="minorHAnsi"/>
          <w:color w:val="000000" w:themeColor="text1"/>
          <w:sz w:val="22"/>
          <w:szCs w:val="22"/>
        </w:rPr>
        <w:t>W</w:t>
      </w:r>
      <w:r w:rsidRPr="00BC6385">
        <w:rPr>
          <w:rFonts w:asciiTheme="minorHAnsi" w:hAnsiTheme="minorHAnsi"/>
          <w:color w:val="000000" w:themeColor="text1"/>
          <w:sz w:val="22"/>
          <w:szCs w:val="22"/>
        </w:rPr>
        <w:t xml:space="preserve">ykonawcę. </w:t>
      </w:r>
    </w:p>
    <w:p w14:paraId="3E8F94F6" w14:textId="77777777" w:rsidR="003D68E3" w:rsidRPr="00BC6385" w:rsidRDefault="003D68E3" w:rsidP="00B273C9">
      <w:pPr>
        <w:pStyle w:val="Tekstpodstawowywcity"/>
        <w:numPr>
          <w:ilvl w:val="2"/>
          <w:numId w:val="20"/>
        </w:numPr>
        <w:spacing w:before="120" w:after="120" w:line="276" w:lineRule="auto"/>
        <w:ind w:left="1134" w:hanging="708"/>
        <w:jc w:val="both"/>
        <w:rPr>
          <w:rFonts w:asciiTheme="minorHAnsi" w:hAnsiTheme="minorHAnsi"/>
          <w:color w:val="000000" w:themeColor="text1"/>
          <w:sz w:val="22"/>
          <w:szCs w:val="22"/>
        </w:rPr>
      </w:pPr>
      <w:r w:rsidRPr="00BC6385">
        <w:rPr>
          <w:rFonts w:asciiTheme="minorHAnsi" w:hAnsiTheme="minorHAnsi"/>
          <w:color w:val="000000" w:themeColor="text1"/>
          <w:sz w:val="22"/>
          <w:szCs w:val="22"/>
        </w:rPr>
        <w:t>Zamawiający zwraca wadium wniesione w innej formie niż w pieniądzu poprzez złożenie gwarantowi lub poręczycielowi oświadczenia o zwolnieniu wadium.</w:t>
      </w:r>
    </w:p>
    <w:p w14:paraId="25527DFB" w14:textId="77777777" w:rsidR="003D68E3" w:rsidRPr="00BC6385" w:rsidRDefault="003D68E3" w:rsidP="00B273C9">
      <w:pPr>
        <w:pStyle w:val="Nagwek2"/>
        <w:numPr>
          <w:ilvl w:val="1"/>
          <w:numId w:val="20"/>
        </w:numPr>
        <w:spacing w:before="120" w:after="120" w:line="276" w:lineRule="auto"/>
        <w:rPr>
          <w:b/>
        </w:rPr>
      </w:pPr>
      <w:bookmarkStart w:id="86" w:name="_Ref485988817"/>
      <w:bookmarkStart w:id="87" w:name="_Toc32567124"/>
      <w:bookmarkStart w:id="88" w:name="_Toc32567562"/>
      <w:bookmarkStart w:id="89" w:name="_Toc227758898"/>
      <w:r w:rsidRPr="00BC6385">
        <w:rPr>
          <w:b/>
        </w:rPr>
        <w:t>ZATRZYMANIE WADIUM</w:t>
      </w:r>
      <w:bookmarkEnd w:id="86"/>
      <w:bookmarkEnd w:id="87"/>
      <w:bookmarkEnd w:id="88"/>
      <w:bookmarkEnd w:id="89"/>
    </w:p>
    <w:p w14:paraId="68B7CD23" w14:textId="32B2A425" w:rsidR="003D68E3" w:rsidRPr="00BC6385" w:rsidRDefault="003D68E3" w:rsidP="00B273C9">
      <w:pPr>
        <w:pStyle w:val="Tekstpodstawowywcity"/>
        <w:numPr>
          <w:ilvl w:val="2"/>
          <w:numId w:val="20"/>
        </w:numPr>
        <w:spacing w:before="120" w:after="120" w:line="276" w:lineRule="auto"/>
        <w:ind w:left="1134" w:hanging="708"/>
        <w:jc w:val="both"/>
        <w:rPr>
          <w:rFonts w:asciiTheme="minorHAnsi" w:hAnsiTheme="minorHAnsi"/>
          <w:color w:val="000000" w:themeColor="text1"/>
          <w:kern w:val="144"/>
          <w:sz w:val="22"/>
          <w:szCs w:val="22"/>
        </w:rPr>
      </w:pPr>
      <w:r w:rsidRPr="00BC6385">
        <w:rPr>
          <w:rFonts w:asciiTheme="minorHAnsi" w:hAnsiTheme="minorHAnsi"/>
          <w:color w:val="000000" w:themeColor="text1"/>
          <w:kern w:val="144"/>
          <w:sz w:val="22"/>
          <w:szCs w:val="22"/>
        </w:rPr>
        <w:t xml:space="preserve">Zamawiający zatrzymuje wadium wraz z odsetkami, a w przypadku wadium wniesionego w formie gwarancji lub poręczenia, o których mowa w </w:t>
      </w:r>
      <w:r w:rsidRPr="00BC6385">
        <w:rPr>
          <w:rFonts w:asciiTheme="minorHAnsi" w:hAnsiTheme="minorHAnsi"/>
          <w:color w:val="000000" w:themeColor="text1"/>
          <w:kern w:val="144"/>
          <w:sz w:val="22"/>
        </w:rPr>
        <w:t xml:space="preserve">pkt </w:t>
      </w:r>
      <w:r w:rsidRPr="00BC6385">
        <w:rPr>
          <w:rFonts w:asciiTheme="minorHAnsi" w:hAnsiTheme="minorHAnsi"/>
          <w:color w:val="000000" w:themeColor="text1"/>
          <w:kern w:val="144"/>
          <w:sz w:val="22"/>
        </w:rPr>
        <w:fldChar w:fldCharType="begin"/>
      </w:r>
      <w:r w:rsidRPr="00BC6385">
        <w:rPr>
          <w:rFonts w:asciiTheme="minorHAnsi" w:hAnsiTheme="minorHAnsi"/>
          <w:color w:val="000000" w:themeColor="text1"/>
          <w:kern w:val="144"/>
          <w:sz w:val="22"/>
        </w:rPr>
        <w:instrText xml:space="preserve"> REF _Ref61446224 \r \h </w:instrText>
      </w:r>
      <w:r w:rsidR="00B92A22" w:rsidRPr="00BC6385">
        <w:rPr>
          <w:rFonts w:asciiTheme="minorHAnsi" w:hAnsiTheme="minorHAnsi"/>
          <w:color w:val="000000" w:themeColor="text1"/>
          <w:kern w:val="144"/>
          <w:sz w:val="22"/>
        </w:rPr>
        <w:instrText xml:space="preserve"> \* MERGEFORMAT </w:instrText>
      </w:r>
      <w:r w:rsidRPr="00BC6385">
        <w:rPr>
          <w:rFonts w:asciiTheme="minorHAnsi" w:hAnsiTheme="minorHAnsi"/>
          <w:color w:val="000000" w:themeColor="text1"/>
          <w:kern w:val="144"/>
          <w:sz w:val="22"/>
        </w:rPr>
      </w:r>
      <w:r w:rsidRPr="00BC6385">
        <w:rPr>
          <w:rFonts w:asciiTheme="minorHAnsi" w:hAnsiTheme="minorHAnsi"/>
          <w:color w:val="000000" w:themeColor="text1"/>
          <w:kern w:val="144"/>
          <w:sz w:val="22"/>
        </w:rPr>
        <w:fldChar w:fldCharType="separate"/>
      </w:r>
      <w:r w:rsidR="00B44C3D">
        <w:rPr>
          <w:rFonts w:asciiTheme="minorHAnsi" w:hAnsiTheme="minorHAnsi"/>
          <w:color w:val="000000" w:themeColor="text1"/>
          <w:kern w:val="144"/>
          <w:sz w:val="22"/>
        </w:rPr>
        <w:t>3.2.2</w:t>
      </w:r>
      <w:r w:rsidRPr="00BC6385">
        <w:rPr>
          <w:rFonts w:asciiTheme="minorHAnsi" w:hAnsiTheme="minorHAnsi"/>
          <w:color w:val="000000" w:themeColor="text1"/>
          <w:kern w:val="144"/>
          <w:sz w:val="22"/>
        </w:rPr>
        <w:fldChar w:fldCharType="end"/>
      </w:r>
      <w:r w:rsidRPr="00BC6385">
        <w:rPr>
          <w:rFonts w:asciiTheme="minorHAnsi" w:hAnsiTheme="minorHAnsi"/>
          <w:color w:val="000000" w:themeColor="text1"/>
          <w:kern w:val="144"/>
          <w:sz w:val="22"/>
        </w:rPr>
        <w:t xml:space="preserve">, </w:t>
      </w:r>
      <w:r w:rsidRPr="00BC6385">
        <w:rPr>
          <w:rFonts w:asciiTheme="minorHAnsi" w:hAnsiTheme="minorHAnsi"/>
          <w:color w:val="000000" w:themeColor="text1"/>
          <w:kern w:val="144"/>
          <w:sz w:val="22"/>
        </w:rPr>
        <w:fldChar w:fldCharType="begin"/>
      </w:r>
      <w:r w:rsidRPr="00BC6385">
        <w:rPr>
          <w:rFonts w:asciiTheme="minorHAnsi" w:hAnsiTheme="minorHAnsi"/>
          <w:color w:val="000000" w:themeColor="text1"/>
          <w:kern w:val="144"/>
          <w:sz w:val="22"/>
        </w:rPr>
        <w:instrText xml:space="preserve"> REF _Ref61446233 \r \h </w:instrText>
      </w:r>
      <w:r w:rsidR="00B92A22" w:rsidRPr="00BC6385">
        <w:rPr>
          <w:rFonts w:asciiTheme="minorHAnsi" w:hAnsiTheme="minorHAnsi"/>
          <w:color w:val="000000" w:themeColor="text1"/>
          <w:kern w:val="144"/>
          <w:sz w:val="22"/>
        </w:rPr>
        <w:instrText xml:space="preserve"> \* MERGEFORMAT </w:instrText>
      </w:r>
      <w:r w:rsidRPr="00BC6385">
        <w:rPr>
          <w:rFonts w:asciiTheme="minorHAnsi" w:hAnsiTheme="minorHAnsi"/>
          <w:color w:val="000000" w:themeColor="text1"/>
          <w:kern w:val="144"/>
          <w:sz w:val="22"/>
        </w:rPr>
      </w:r>
      <w:r w:rsidRPr="00BC6385">
        <w:rPr>
          <w:rFonts w:asciiTheme="minorHAnsi" w:hAnsiTheme="minorHAnsi"/>
          <w:color w:val="000000" w:themeColor="text1"/>
          <w:kern w:val="144"/>
          <w:sz w:val="22"/>
        </w:rPr>
        <w:fldChar w:fldCharType="separate"/>
      </w:r>
      <w:r w:rsidR="00B44C3D">
        <w:rPr>
          <w:rFonts w:asciiTheme="minorHAnsi" w:hAnsiTheme="minorHAnsi"/>
          <w:color w:val="000000" w:themeColor="text1"/>
          <w:kern w:val="144"/>
          <w:sz w:val="22"/>
        </w:rPr>
        <w:t>3.2.3</w:t>
      </w:r>
      <w:r w:rsidRPr="00BC6385">
        <w:rPr>
          <w:rFonts w:asciiTheme="minorHAnsi" w:hAnsiTheme="minorHAnsi"/>
          <w:color w:val="000000" w:themeColor="text1"/>
          <w:kern w:val="144"/>
          <w:sz w:val="22"/>
        </w:rPr>
        <w:fldChar w:fldCharType="end"/>
      </w:r>
      <w:r w:rsidRPr="00BC6385">
        <w:rPr>
          <w:rFonts w:asciiTheme="minorHAnsi" w:hAnsiTheme="minorHAnsi"/>
          <w:color w:val="000000" w:themeColor="text1"/>
          <w:kern w:val="144"/>
          <w:sz w:val="22"/>
        </w:rPr>
        <w:t xml:space="preserve"> i </w:t>
      </w:r>
      <w:r w:rsidRPr="00BC6385">
        <w:rPr>
          <w:rFonts w:asciiTheme="minorHAnsi" w:hAnsiTheme="minorHAnsi"/>
          <w:color w:val="000000" w:themeColor="text1"/>
          <w:kern w:val="144"/>
          <w:sz w:val="22"/>
        </w:rPr>
        <w:fldChar w:fldCharType="begin"/>
      </w:r>
      <w:r w:rsidRPr="00BC6385">
        <w:rPr>
          <w:rFonts w:asciiTheme="minorHAnsi" w:hAnsiTheme="minorHAnsi"/>
          <w:color w:val="000000" w:themeColor="text1"/>
          <w:kern w:val="144"/>
          <w:sz w:val="22"/>
        </w:rPr>
        <w:instrText xml:space="preserve"> REF _Ref61446238 \r \h </w:instrText>
      </w:r>
      <w:r w:rsidR="00B92A22" w:rsidRPr="00BC6385">
        <w:rPr>
          <w:rFonts w:asciiTheme="minorHAnsi" w:hAnsiTheme="minorHAnsi"/>
          <w:color w:val="000000" w:themeColor="text1"/>
          <w:kern w:val="144"/>
          <w:sz w:val="22"/>
        </w:rPr>
        <w:instrText xml:space="preserve"> \* MERGEFORMAT </w:instrText>
      </w:r>
      <w:r w:rsidRPr="00BC6385">
        <w:rPr>
          <w:rFonts w:asciiTheme="minorHAnsi" w:hAnsiTheme="minorHAnsi"/>
          <w:color w:val="000000" w:themeColor="text1"/>
          <w:kern w:val="144"/>
          <w:sz w:val="22"/>
        </w:rPr>
      </w:r>
      <w:r w:rsidRPr="00BC6385">
        <w:rPr>
          <w:rFonts w:asciiTheme="minorHAnsi" w:hAnsiTheme="minorHAnsi"/>
          <w:color w:val="000000" w:themeColor="text1"/>
          <w:kern w:val="144"/>
          <w:sz w:val="22"/>
        </w:rPr>
        <w:fldChar w:fldCharType="separate"/>
      </w:r>
      <w:r w:rsidR="00B44C3D">
        <w:rPr>
          <w:rFonts w:asciiTheme="minorHAnsi" w:hAnsiTheme="minorHAnsi"/>
          <w:color w:val="000000" w:themeColor="text1"/>
          <w:kern w:val="144"/>
          <w:sz w:val="22"/>
        </w:rPr>
        <w:t>3.2.4</w:t>
      </w:r>
      <w:r w:rsidRPr="00BC6385">
        <w:rPr>
          <w:rFonts w:asciiTheme="minorHAnsi" w:hAnsiTheme="minorHAnsi"/>
          <w:color w:val="000000" w:themeColor="text1"/>
          <w:kern w:val="144"/>
          <w:sz w:val="22"/>
        </w:rPr>
        <w:fldChar w:fldCharType="end"/>
      </w:r>
      <w:r w:rsidRPr="00BC6385">
        <w:rPr>
          <w:rFonts w:asciiTheme="minorHAnsi" w:hAnsiTheme="minorHAnsi"/>
          <w:color w:val="000000" w:themeColor="text1"/>
          <w:kern w:val="144"/>
          <w:sz w:val="22"/>
        </w:rPr>
        <w:t xml:space="preserve"> SWZ</w:t>
      </w:r>
      <w:r w:rsidRPr="00BC6385">
        <w:rPr>
          <w:rFonts w:asciiTheme="minorHAnsi" w:hAnsiTheme="minorHAnsi"/>
          <w:color w:val="000000" w:themeColor="text1"/>
          <w:kern w:val="144"/>
          <w:sz w:val="22"/>
          <w:szCs w:val="22"/>
        </w:rPr>
        <w:t xml:space="preserve">, występuje odpowiednio do gwaranta lub poręczyciela z żądaniem zapłaty wadium, jeżeli: </w:t>
      </w:r>
    </w:p>
    <w:p w14:paraId="6E45B870" w14:textId="77777777" w:rsidR="003D68E3" w:rsidRPr="00BC6385" w:rsidRDefault="003D68E3" w:rsidP="00E745D0">
      <w:pPr>
        <w:pStyle w:val="Tekstpodstawowywcity"/>
        <w:numPr>
          <w:ilvl w:val="3"/>
          <w:numId w:val="20"/>
        </w:numPr>
        <w:spacing w:before="120" w:after="120" w:line="276" w:lineRule="auto"/>
        <w:ind w:left="1843"/>
        <w:jc w:val="both"/>
        <w:rPr>
          <w:rFonts w:asciiTheme="minorHAnsi" w:hAnsiTheme="minorHAnsi"/>
          <w:color w:val="000000" w:themeColor="text1"/>
          <w:kern w:val="144"/>
          <w:sz w:val="22"/>
          <w:szCs w:val="22"/>
        </w:rPr>
      </w:pPr>
      <w:r w:rsidRPr="00BC6385">
        <w:rPr>
          <w:rFonts w:asciiTheme="minorHAnsi" w:hAnsiTheme="minorHAnsi"/>
          <w:color w:val="000000" w:themeColor="text1"/>
          <w:kern w:val="144"/>
          <w:sz w:val="22"/>
          <w:szCs w:val="22"/>
        </w:rPr>
        <w:t xml:space="preserve">Wykonawca w odpowiedzi na wezwanie, o którym mowa w art. 107 ust. 2 lub art. 128 ust. 1 ustawy, z przyczyn leżących po jego stronie, nie złożył podmiotowych środków dowodowych lub przedmiotowych środków dowodowych potwierdzających okoliczności, o których mowa w art. 57 lub art. 106 ust. 1 ustawy, oświadczenia, o którym mowa w art. 125 ust. 1 ustawy, innych dokumentów lub oświadczeń lub nie wyraził zgody na poprawienie omyłki, o której mowa w art. 223 ust. 2 pkt 3 ustawy, co spowodowało brak możliwości wybrania oferty złożonej przez Wykonawcę jako najkorzystniejszej; </w:t>
      </w:r>
    </w:p>
    <w:p w14:paraId="03C1A324" w14:textId="77777777" w:rsidR="003D68E3" w:rsidRPr="00BC6385" w:rsidRDefault="003D68E3" w:rsidP="00B273C9">
      <w:pPr>
        <w:pStyle w:val="Tekstpodstawowywcity"/>
        <w:numPr>
          <w:ilvl w:val="3"/>
          <w:numId w:val="20"/>
        </w:numPr>
        <w:spacing w:before="120" w:after="120" w:line="276" w:lineRule="auto"/>
        <w:ind w:left="1843"/>
        <w:jc w:val="both"/>
        <w:rPr>
          <w:rFonts w:asciiTheme="minorHAnsi" w:hAnsiTheme="minorHAnsi"/>
          <w:color w:val="000000" w:themeColor="text1"/>
          <w:kern w:val="144"/>
          <w:sz w:val="22"/>
          <w:szCs w:val="22"/>
        </w:rPr>
      </w:pPr>
      <w:r w:rsidRPr="00BC6385">
        <w:rPr>
          <w:rFonts w:asciiTheme="minorHAnsi" w:hAnsiTheme="minorHAnsi"/>
          <w:color w:val="000000" w:themeColor="text1"/>
          <w:kern w:val="144"/>
          <w:sz w:val="22"/>
          <w:szCs w:val="22"/>
        </w:rPr>
        <w:t xml:space="preserve">Wykonawca, którego oferta została wybrana: </w:t>
      </w:r>
    </w:p>
    <w:p w14:paraId="369C58B2" w14:textId="77777777" w:rsidR="000643C4" w:rsidRPr="00BC6385" w:rsidRDefault="003D68E3" w:rsidP="00B273C9">
      <w:pPr>
        <w:pStyle w:val="Tekstpodstawowywcity"/>
        <w:spacing w:before="120" w:after="120" w:line="276" w:lineRule="auto"/>
        <w:ind w:left="1843"/>
        <w:jc w:val="both"/>
        <w:rPr>
          <w:rFonts w:asciiTheme="minorHAnsi" w:hAnsiTheme="minorHAnsi"/>
          <w:color w:val="000000" w:themeColor="text1"/>
          <w:kern w:val="144"/>
          <w:sz w:val="22"/>
          <w:szCs w:val="22"/>
        </w:rPr>
      </w:pPr>
      <w:r w:rsidRPr="00BC6385">
        <w:rPr>
          <w:rFonts w:asciiTheme="minorHAnsi" w:hAnsiTheme="minorHAnsi"/>
          <w:color w:val="000000" w:themeColor="text1"/>
          <w:kern w:val="144"/>
          <w:sz w:val="22"/>
          <w:szCs w:val="22"/>
        </w:rPr>
        <w:t xml:space="preserve">a) odmówił podpisania umowy w sprawie zamówienia publicznego na warunkach określonych w ofercie, </w:t>
      </w:r>
    </w:p>
    <w:p w14:paraId="27037C7B" w14:textId="77777777" w:rsidR="000643C4" w:rsidRPr="00BC6385" w:rsidRDefault="003D68E3" w:rsidP="00B273C9">
      <w:pPr>
        <w:pStyle w:val="Tekstpodstawowywcity"/>
        <w:spacing w:before="120" w:after="120" w:line="276" w:lineRule="auto"/>
        <w:ind w:left="1843"/>
        <w:jc w:val="both"/>
        <w:rPr>
          <w:rFonts w:asciiTheme="minorHAnsi" w:hAnsiTheme="minorHAnsi"/>
          <w:color w:val="000000" w:themeColor="text1"/>
          <w:kern w:val="144"/>
          <w:sz w:val="22"/>
          <w:szCs w:val="22"/>
        </w:rPr>
      </w:pPr>
      <w:r w:rsidRPr="00BC6385">
        <w:rPr>
          <w:rFonts w:asciiTheme="minorHAnsi" w:hAnsiTheme="minorHAnsi"/>
          <w:color w:val="000000" w:themeColor="text1"/>
          <w:kern w:val="144"/>
          <w:sz w:val="22"/>
          <w:szCs w:val="22"/>
        </w:rPr>
        <w:t xml:space="preserve">b) nie wniósł wymaganego zabezpieczenia należytego wykonania umowy; </w:t>
      </w:r>
    </w:p>
    <w:p w14:paraId="4BCB5007" w14:textId="77777777" w:rsidR="003D68E3" w:rsidRPr="00BC6385" w:rsidRDefault="009F3CDF" w:rsidP="00B273C9">
      <w:pPr>
        <w:pStyle w:val="Tekstpodstawowywcity"/>
        <w:spacing w:before="120" w:after="120" w:line="276" w:lineRule="auto"/>
        <w:ind w:left="1843"/>
        <w:jc w:val="both"/>
        <w:rPr>
          <w:rFonts w:asciiTheme="minorHAnsi" w:hAnsiTheme="minorHAnsi"/>
          <w:color w:val="000000" w:themeColor="text1"/>
          <w:kern w:val="144"/>
          <w:sz w:val="22"/>
          <w:szCs w:val="22"/>
        </w:rPr>
      </w:pPr>
      <w:r w:rsidRPr="00BC6385">
        <w:rPr>
          <w:rFonts w:asciiTheme="minorHAnsi" w:hAnsiTheme="minorHAnsi"/>
          <w:color w:val="000000" w:themeColor="text1"/>
          <w:kern w:val="144"/>
          <w:sz w:val="22"/>
          <w:szCs w:val="22"/>
        </w:rPr>
        <w:t>c</w:t>
      </w:r>
      <w:r w:rsidR="003D68E3" w:rsidRPr="00BC6385">
        <w:rPr>
          <w:rFonts w:asciiTheme="minorHAnsi" w:hAnsiTheme="minorHAnsi"/>
          <w:color w:val="000000" w:themeColor="text1"/>
          <w:kern w:val="144"/>
          <w:sz w:val="22"/>
          <w:szCs w:val="22"/>
        </w:rPr>
        <w:t>) zawarcie umowy w sprawie zamówienia publicznego stało się niemożliwe z przyczyn leżących po stronie wykonawcy, którego oferta została wybrana.</w:t>
      </w:r>
    </w:p>
    <w:p w14:paraId="51C9F21C" w14:textId="77777777" w:rsidR="00191A80" w:rsidRPr="00BC6385" w:rsidRDefault="00191A80" w:rsidP="008E60A0">
      <w:pPr>
        <w:pStyle w:val="Tekstpodstawowywcity"/>
        <w:spacing w:before="120" w:after="120" w:line="276" w:lineRule="auto"/>
        <w:jc w:val="both"/>
        <w:rPr>
          <w:rFonts w:asciiTheme="minorHAnsi" w:hAnsiTheme="minorHAnsi"/>
          <w:color w:val="000000" w:themeColor="text1"/>
          <w:kern w:val="144"/>
          <w:sz w:val="22"/>
          <w:szCs w:val="22"/>
        </w:rPr>
      </w:pPr>
    </w:p>
    <w:p w14:paraId="4B5A06A5" w14:textId="77777777" w:rsidR="005A7A2A" w:rsidRPr="00BC6385" w:rsidRDefault="001D058C" w:rsidP="001022B5">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0" w:line="276" w:lineRule="auto"/>
        <w:rPr>
          <w:rFonts w:asciiTheme="minorHAnsi" w:hAnsiTheme="minorHAnsi"/>
          <w:color w:val="000000" w:themeColor="text1"/>
          <w:sz w:val="22"/>
        </w:rPr>
      </w:pPr>
      <w:bookmarkStart w:id="90" w:name="_Toc457395653"/>
      <w:bookmarkStart w:id="91" w:name="_Toc19535818"/>
      <w:bookmarkStart w:id="92" w:name="_Toc31961386"/>
      <w:bookmarkStart w:id="93" w:name="_Toc32565671"/>
      <w:bookmarkStart w:id="94" w:name="_Toc227758899"/>
      <w:r w:rsidRPr="00BC6385">
        <w:rPr>
          <w:rFonts w:asciiTheme="minorHAnsi" w:hAnsiTheme="minorHAnsi"/>
          <w:color w:val="000000" w:themeColor="text1"/>
          <w:sz w:val="22"/>
        </w:rPr>
        <w:lastRenderedPageBreak/>
        <w:t>WARUNKI UBIEGANIA SIĘ O UDZIELENIE ZAMÓWIENIA,</w:t>
      </w:r>
      <w:r w:rsidR="000643C4" w:rsidRPr="00BC6385">
        <w:rPr>
          <w:rFonts w:asciiTheme="minorHAnsi" w:hAnsiTheme="minorHAnsi"/>
          <w:color w:val="000000" w:themeColor="text1"/>
          <w:sz w:val="22"/>
        </w:rPr>
        <w:t xml:space="preserve"> podstawy wykluczenia,</w:t>
      </w:r>
      <w:r w:rsidRPr="00BC6385">
        <w:rPr>
          <w:rFonts w:asciiTheme="minorHAnsi" w:hAnsiTheme="minorHAnsi"/>
          <w:color w:val="000000" w:themeColor="text1"/>
          <w:sz w:val="22"/>
        </w:rPr>
        <w:t xml:space="preserve"> OFERTA ORAZ DOKUMENTY WYMAGANE OD WYKONAWCY</w:t>
      </w:r>
      <w:bookmarkEnd w:id="90"/>
      <w:bookmarkEnd w:id="91"/>
      <w:bookmarkEnd w:id="92"/>
      <w:bookmarkEnd w:id="93"/>
      <w:bookmarkEnd w:id="94"/>
    </w:p>
    <w:p w14:paraId="57BDC60D" w14:textId="77777777" w:rsidR="001D058C" w:rsidRPr="00BC6385" w:rsidRDefault="001D058C" w:rsidP="00415018">
      <w:pPr>
        <w:pStyle w:val="Nagwek2"/>
        <w:numPr>
          <w:ilvl w:val="1"/>
          <w:numId w:val="3"/>
        </w:numPr>
        <w:rPr>
          <w:b/>
        </w:rPr>
      </w:pPr>
      <w:bookmarkStart w:id="95" w:name="_Toc32567126"/>
      <w:bookmarkStart w:id="96" w:name="_Toc32567564"/>
      <w:bookmarkStart w:id="97" w:name="_Toc227758900"/>
      <w:r w:rsidRPr="00BC6385">
        <w:rPr>
          <w:b/>
        </w:rPr>
        <w:t>WARUNKI UBIEGANIA SIĘ O UDZIELENIE ZAMÓWIENIA</w:t>
      </w:r>
      <w:bookmarkEnd w:id="95"/>
      <w:bookmarkEnd w:id="96"/>
      <w:bookmarkEnd w:id="97"/>
    </w:p>
    <w:p w14:paraId="2663BFF5" w14:textId="77777777" w:rsidR="008D3C84" w:rsidRPr="00BC6385" w:rsidRDefault="006A4A82" w:rsidP="00E534F0">
      <w:pPr>
        <w:pStyle w:val="Akapitzlist"/>
        <w:numPr>
          <w:ilvl w:val="2"/>
          <w:numId w:val="23"/>
        </w:numPr>
        <w:shd w:val="clear" w:color="auto" w:fill="FFFFFF"/>
        <w:spacing w:before="120" w:after="120"/>
        <w:ind w:left="1276"/>
        <w:contextualSpacing w:val="0"/>
        <w:rPr>
          <w:rFonts w:asciiTheme="minorHAnsi" w:hAnsiTheme="minorHAnsi"/>
          <w:color w:val="000000" w:themeColor="text1"/>
          <w:kern w:val="144"/>
          <w:sz w:val="22"/>
        </w:rPr>
      </w:pPr>
      <w:r w:rsidRPr="00BC6385">
        <w:rPr>
          <w:rFonts w:asciiTheme="minorHAnsi" w:hAnsiTheme="minorHAnsi"/>
          <w:color w:val="000000" w:themeColor="text1"/>
          <w:kern w:val="144"/>
          <w:sz w:val="22"/>
        </w:rPr>
        <w:t>O udzielenie zamówienia ubi</w:t>
      </w:r>
      <w:r w:rsidR="008D3C84" w:rsidRPr="00BC6385">
        <w:rPr>
          <w:rFonts w:asciiTheme="minorHAnsi" w:hAnsiTheme="minorHAnsi"/>
          <w:color w:val="000000" w:themeColor="text1"/>
          <w:kern w:val="144"/>
          <w:sz w:val="22"/>
        </w:rPr>
        <w:t>egać się mogą Wykonawcy, którzy spełniają następujące warunki dotyczące:</w:t>
      </w:r>
    </w:p>
    <w:p w14:paraId="5BC7EEAC" w14:textId="77777777" w:rsidR="006A4A82" w:rsidRPr="00BC6385" w:rsidRDefault="008D3C84" w:rsidP="00E534F0">
      <w:pPr>
        <w:pStyle w:val="Akapitzlist"/>
        <w:numPr>
          <w:ilvl w:val="3"/>
          <w:numId w:val="23"/>
        </w:numPr>
        <w:shd w:val="clear" w:color="auto" w:fill="FFFFFF"/>
        <w:spacing w:before="120" w:after="120"/>
        <w:ind w:left="2127" w:hanging="850"/>
        <w:contextualSpacing w:val="0"/>
        <w:jc w:val="both"/>
        <w:rPr>
          <w:rFonts w:asciiTheme="minorHAnsi" w:hAnsiTheme="minorHAnsi" w:cstheme="minorHAnsi"/>
          <w:color w:val="000000" w:themeColor="text1"/>
          <w:kern w:val="144"/>
          <w:sz w:val="22"/>
        </w:rPr>
      </w:pPr>
      <w:r w:rsidRPr="00BC6385">
        <w:rPr>
          <w:rFonts w:asciiTheme="minorHAnsi" w:eastAsia="Arial" w:hAnsiTheme="minorHAnsi" w:cstheme="minorHAnsi"/>
          <w:b/>
          <w:bCs/>
          <w:color w:val="000000" w:themeColor="text1"/>
          <w:sz w:val="22"/>
        </w:rPr>
        <w:t>zdolności do występowania w obrocie gospodarczym:</w:t>
      </w:r>
      <w:r w:rsidR="006A4A82" w:rsidRPr="00BC6385">
        <w:rPr>
          <w:rFonts w:asciiTheme="minorHAnsi" w:hAnsiTheme="minorHAnsi" w:cstheme="minorHAnsi"/>
          <w:color w:val="000000" w:themeColor="text1"/>
          <w:kern w:val="144"/>
          <w:sz w:val="22"/>
        </w:rPr>
        <w:t xml:space="preserve"> </w:t>
      </w:r>
    </w:p>
    <w:p w14:paraId="201C2011" w14:textId="77777777" w:rsidR="00CE1B20" w:rsidRPr="00BC6385" w:rsidRDefault="00122478">
      <w:pPr>
        <w:pStyle w:val="Akapitzlist"/>
        <w:shd w:val="clear" w:color="auto" w:fill="FFFFFF"/>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 </w:t>
      </w:r>
      <w:r w:rsidR="006A4A82" w:rsidRPr="00BC6385">
        <w:rPr>
          <w:rFonts w:asciiTheme="minorHAnsi" w:hAnsiTheme="minorHAnsi"/>
          <w:color w:val="000000" w:themeColor="text1"/>
          <w:kern w:val="144"/>
          <w:sz w:val="22"/>
        </w:rPr>
        <w:t>Zamawiający nie określa warunku udziału w postępowaniu</w:t>
      </w:r>
    </w:p>
    <w:p w14:paraId="7206EF02" w14:textId="77777777" w:rsidR="006A4A82" w:rsidRPr="00BC6385" w:rsidRDefault="008D3C84" w:rsidP="00E534F0">
      <w:pPr>
        <w:pStyle w:val="Akapitzlist"/>
        <w:numPr>
          <w:ilvl w:val="3"/>
          <w:numId w:val="23"/>
        </w:numPr>
        <w:shd w:val="clear" w:color="auto" w:fill="FFFFFF"/>
        <w:spacing w:before="120" w:after="120"/>
        <w:ind w:left="2127" w:hanging="850"/>
        <w:contextualSpacing w:val="0"/>
        <w:jc w:val="both"/>
        <w:rPr>
          <w:rFonts w:asciiTheme="minorHAnsi" w:hAnsiTheme="minorHAnsi"/>
          <w:color w:val="000000" w:themeColor="text1"/>
          <w:kern w:val="144"/>
          <w:sz w:val="22"/>
        </w:rPr>
      </w:pPr>
      <w:r w:rsidRPr="00BC6385">
        <w:rPr>
          <w:rFonts w:asciiTheme="minorHAnsi" w:hAnsiTheme="minorHAnsi"/>
          <w:b/>
          <w:bCs/>
          <w:color w:val="000000" w:themeColor="text1"/>
          <w:kern w:val="144"/>
          <w:sz w:val="22"/>
        </w:rPr>
        <w:t>uprawnień do prowadzenia określonej działalności gospodarczej lub zawodowej:</w:t>
      </w:r>
      <w:r w:rsidR="006A4A82" w:rsidRPr="00BC6385">
        <w:rPr>
          <w:rFonts w:asciiTheme="minorHAnsi" w:hAnsiTheme="minorHAnsi"/>
          <w:color w:val="000000" w:themeColor="text1"/>
          <w:kern w:val="144"/>
          <w:sz w:val="22"/>
        </w:rPr>
        <w:t xml:space="preserve"> </w:t>
      </w:r>
    </w:p>
    <w:p w14:paraId="0F0C20D5" w14:textId="77777777" w:rsidR="00CA2390" w:rsidRPr="00BC6385" w:rsidRDefault="00CA2390" w:rsidP="00CA2390">
      <w:pPr>
        <w:pStyle w:val="Akapitzlist"/>
        <w:shd w:val="clear" w:color="auto" w:fill="FFFFFF"/>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Zamawiający nie określa warunku udziału w postępowaniu</w:t>
      </w:r>
    </w:p>
    <w:p w14:paraId="5F543DA7" w14:textId="77777777" w:rsidR="006A4A82" w:rsidRPr="00BC6385" w:rsidRDefault="008D3C84" w:rsidP="00E534F0">
      <w:pPr>
        <w:pStyle w:val="Akapitzlist"/>
        <w:numPr>
          <w:ilvl w:val="3"/>
          <w:numId w:val="23"/>
        </w:numPr>
        <w:shd w:val="clear" w:color="auto" w:fill="FFFFFF"/>
        <w:spacing w:before="120" w:after="120"/>
        <w:ind w:left="2126" w:hanging="850"/>
        <w:contextualSpacing w:val="0"/>
        <w:jc w:val="both"/>
        <w:rPr>
          <w:rFonts w:asciiTheme="minorHAnsi" w:hAnsiTheme="minorHAnsi"/>
          <w:color w:val="000000" w:themeColor="text1"/>
          <w:kern w:val="144"/>
          <w:sz w:val="22"/>
        </w:rPr>
      </w:pPr>
      <w:bookmarkStart w:id="98" w:name="_Ref61449082"/>
      <w:r w:rsidRPr="00BC6385">
        <w:rPr>
          <w:rFonts w:asciiTheme="minorHAnsi" w:hAnsiTheme="minorHAnsi"/>
          <w:b/>
          <w:color w:val="000000" w:themeColor="text1"/>
          <w:kern w:val="144"/>
          <w:sz w:val="22"/>
        </w:rPr>
        <w:t>sytuacji ekonomicznej lub finansowej:</w:t>
      </w:r>
      <w:bookmarkEnd w:id="98"/>
      <w:r w:rsidR="006A4A82" w:rsidRPr="00BC6385">
        <w:rPr>
          <w:rFonts w:asciiTheme="minorHAnsi" w:hAnsiTheme="minorHAnsi"/>
          <w:color w:val="000000" w:themeColor="text1"/>
          <w:kern w:val="144"/>
          <w:sz w:val="22"/>
        </w:rPr>
        <w:t xml:space="preserve"> </w:t>
      </w:r>
    </w:p>
    <w:p w14:paraId="3DCE2B4D" w14:textId="77777777" w:rsidR="00CE1B20" w:rsidRPr="00BC6385" w:rsidRDefault="001D5C0C" w:rsidP="00F8403E">
      <w:pPr>
        <w:pStyle w:val="Akapitzlist"/>
        <w:shd w:val="clear" w:color="auto" w:fill="FFFFFF"/>
        <w:spacing w:before="120" w:after="120"/>
        <w:ind w:left="1816" w:firstLine="308"/>
        <w:contextualSpacing w:val="0"/>
        <w:jc w:val="both"/>
        <w:rPr>
          <w:color w:val="000000" w:themeColor="text1"/>
        </w:rPr>
      </w:pPr>
      <w:r w:rsidRPr="00BC6385">
        <w:rPr>
          <w:rFonts w:asciiTheme="minorHAnsi" w:hAnsiTheme="minorHAnsi"/>
          <w:color w:val="000000" w:themeColor="text1"/>
          <w:kern w:val="144"/>
          <w:sz w:val="22"/>
        </w:rPr>
        <w:t xml:space="preserve"> Zamawiający nie określa warunku udziału w postępowaniu</w:t>
      </w:r>
    </w:p>
    <w:p w14:paraId="295FF793" w14:textId="77777777" w:rsidR="008D3C84" w:rsidRPr="00BC6385" w:rsidRDefault="008D3C84" w:rsidP="00E534F0">
      <w:pPr>
        <w:pStyle w:val="Akapitzlist"/>
        <w:numPr>
          <w:ilvl w:val="3"/>
          <w:numId w:val="23"/>
        </w:numPr>
        <w:shd w:val="clear" w:color="auto" w:fill="FFFFFF"/>
        <w:spacing w:before="120" w:after="120"/>
        <w:ind w:left="2127" w:hanging="850"/>
        <w:contextualSpacing w:val="0"/>
        <w:jc w:val="both"/>
        <w:rPr>
          <w:rFonts w:asciiTheme="minorHAnsi" w:hAnsiTheme="minorHAnsi"/>
          <w:color w:val="000000" w:themeColor="text1"/>
          <w:kern w:val="144"/>
          <w:sz w:val="22"/>
        </w:rPr>
      </w:pPr>
      <w:bookmarkStart w:id="99" w:name="_Ref61006617"/>
      <w:r w:rsidRPr="00BC6385">
        <w:rPr>
          <w:rFonts w:asciiTheme="minorHAnsi" w:hAnsiTheme="minorHAnsi"/>
          <w:b/>
          <w:color w:val="000000" w:themeColor="text1"/>
          <w:kern w:val="144"/>
          <w:sz w:val="22"/>
        </w:rPr>
        <w:t>zdolności technicznej lub zawodowej:</w:t>
      </w:r>
      <w:bookmarkEnd w:id="99"/>
    </w:p>
    <w:p w14:paraId="61A98AA2" w14:textId="77777777" w:rsidR="00FC4346" w:rsidRPr="00BC6385" w:rsidRDefault="008D2934" w:rsidP="0047266F">
      <w:pPr>
        <w:autoSpaceDE w:val="0"/>
        <w:autoSpaceDN w:val="0"/>
        <w:adjustRightInd w:val="0"/>
        <w:ind w:left="3540" w:hanging="1555"/>
        <w:jc w:val="both"/>
        <w:rPr>
          <w:rFonts w:asciiTheme="minorHAnsi" w:hAnsiTheme="minorHAnsi" w:cstheme="minorHAnsi"/>
          <w:color w:val="000000" w:themeColor="text1"/>
          <w:kern w:val="144"/>
          <w:sz w:val="22"/>
          <w:szCs w:val="22"/>
        </w:rPr>
      </w:pPr>
      <w:r w:rsidRPr="00BC6385">
        <w:rPr>
          <w:rFonts w:asciiTheme="minorHAnsi" w:hAnsiTheme="minorHAnsi" w:cstheme="minorHAnsi"/>
          <w:color w:val="000000" w:themeColor="text1"/>
          <w:kern w:val="144"/>
          <w:sz w:val="22"/>
          <w:szCs w:val="22"/>
        </w:rPr>
        <w:t>4.1.1.4.1.</w:t>
      </w:r>
      <w:r w:rsidRPr="00BC6385">
        <w:rPr>
          <w:rFonts w:asciiTheme="minorHAnsi" w:hAnsiTheme="minorHAnsi" w:cstheme="minorHAnsi"/>
          <w:color w:val="000000" w:themeColor="text1"/>
          <w:kern w:val="144"/>
          <w:sz w:val="22"/>
          <w:szCs w:val="22"/>
        </w:rPr>
        <w:tab/>
      </w:r>
      <w:r w:rsidR="00FC4346" w:rsidRPr="00BC6385">
        <w:rPr>
          <w:rFonts w:asciiTheme="minorHAnsi" w:hAnsiTheme="minorHAnsi" w:cstheme="minorHAnsi"/>
          <w:color w:val="000000" w:themeColor="text1"/>
          <w:kern w:val="144"/>
          <w:sz w:val="22"/>
          <w:szCs w:val="22"/>
        </w:rPr>
        <w:t>Wykonawca spełni warunek jeżeli wykaże, że należycie wykonał lub wykonuje w okresie ostatnich 3 lat przed upływem terminu składania ofert, a jeśli okres prowadzenia działalności jest krótszy – w tym okresie:</w:t>
      </w:r>
    </w:p>
    <w:p w14:paraId="49F8CB3F" w14:textId="74A9FCE8" w:rsidR="00F323AE" w:rsidRPr="00BC6385" w:rsidRDefault="00D22D21" w:rsidP="00D22D21">
      <w:pPr>
        <w:pStyle w:val="Akapitzlist"/>
        <w:ind w:left="3540"/>
        <w:jc w:val="both"/>
        <w:rPr>
          <w:color w:val="000000" w:themeColor="text1"/>
        </w:rPr>
      </w:pPr>
      <w:r w:rsidRPr="00BC6385">
        <w:rPr>
          <w:rFonts w:asciiTheme="minorHAnsi" w:hAnsiTheme="minorHAnsi"/>
          <w:color w:val="000000" w:themeColor="text1"/>
          <w:kern w:val="144"/>
          <w:sz w:val="22"/>
        </w:rPr>
        <w:t xml:space="preserve">co najmniej jedną usługę </w:t>
      </w:r>
      <w:r w:rsidRPr="00BC6385">
        <w:rPr>
          <w:rFonts w:ascii="Calibri" w:hAnsi="Calibri"/>
          <w:color w:val="000000" w:themeColor="text1"/>
          <w:sz w:val="22"/>
        </w:rPr>
        <w:t>sprzątania wewnątrz obiektów spełniającą łącznie n/w wymagania: usługa była/jest realizowana w sposób nieprzerwany przez okres co najmniej 12 kolejnych miesięcy kalendarzowych, w budynku/ach użyteczności publicznej* o łącznej powierzchni wewnętrznej minimum 10 000 m²</w:t>
      </w:r>
    </w:p>
    <w:p w14:paraId="689A1929" w14:textId="2F72FD85" w:rsidR="007D7E63" w:rsidRPr="00BC6385" w:rsidRDefault="00CE1B20" w:rsidP="008D2934">
      <w:pPr>
        <w:autoSpaceDE w:val="0"/>
        <w:autoSpaceDN w:val="0"/>
        <w:adjustRightInd w:val="0"/>
        <w:jc w:val="both"/>
        <w:rPr>
          <w:rFonts w:asciiTheme="minorHAnsi" w:eastAsiaTheme="minorHAnsi" w:hAnsiTheme="minorHAnsi"/>
          <w:i/>
          <w:color w:val="000000" w:themeColor="text1"/>
          <w:sz w:val="22"/>
          <w:szCs w:val="22"/>
          <w:lang w:eastAsia="en-US"/>
        </w:rPr>
      </w:pPr>
      <w:r w:rsidRPr="00BC6385">
        <w:rPr>
          <w:rFonts w:asciiTheme="minorHAnsi" w:eastAsiaTheme="minorHAnsi" w:hAnsiTheme="minorHAnsi"/>
          <w:i/>
          <w:color w:val="000000" w:themeColor="text1"/>
          <w:sz w:val="22"/>
          <w:szCs w:val="22"/>
          <w:lang w:eastAsia="en-US"/>
        </w:rPr>
        <w:t xml:space="preserve">*Przez </w:t>
      </w:r>
      <w:r w:rsidRPr="00BC6385">
        <w:rPr>
          <w:rFonts w:asciiTheme="minorHAnsi" w:eastAsiaTheme="minorHAnsi" w:hAnsiTheme="minorHAnsi"/>
          <w:b/>
          <w:i/>
          <w:color w:val="000000" w:themeColor="text1"/>
          <w:sz w:val="22"/>
          <w:szCs w:val="22"/>
          <w:lang w:eastAsia="en-US"/>
        </w:rPr>
        <w:t>„budynki użyteczności publicznej”</w:t>
      </w:r>
      <w:r w:rsidRPr="00BC6385">
        <w:rPr>
          <w:rFonts w:asciiTheme="minorHAnsi" w:eastAsiaTheme="minorHAnsi" w:hAnsiTheme="minorHAnsi"/>
          <w:i/>
          <w:color w:val="000000" w:themeColor="text1"/>
          <w:sz w:val="22"/>
          <w:szCs w:val="22"/>
          <w:lang w:eastAsia="en-US"/>
        </w:rPr>
        <w:t xml:space="preserve"> należy rozumieć obiekty zgodnie z definicją zawartą w § 3 pkt 6 Rozporządzenia Ministra Infrastruktury z dnia 12 kwietnia 2002 r. w sprawie warunków technicznych, jakim powinny odpowiadać budynki i ic</w:t>
      </w:r>
      <w:r w:rsidR="00AF6005" w:rsidRPr="00BC6385">
        <w:rPr>
          <w:rFonts w:asciiTheme="minorHAnsi" w:eastAsiaTheme="minorHAnsi" w:hAnsiTheme="minorHAnsi"/>
          <w:i/>
          <w:color w:val="000000" w:themeColor="text1"/>
          <w:sz w:val="22"/>
          <w:szCs w:val="22"/>
          <w:lang w:eastAsia="en-US"/>
        </w:rPr>
        <w:t xml:space="preserve">h usytuowanie (tj. Dz. U. z </w:t>
      </w:r>
      <w:r w:rsidR="000A10AF" w:rsidRPr="00BC6385">
        <w:rPr>
          <w:rFonts w:asciiTheme="minorHAnsi" w:eastAsiaTheme="minorHAnsi" w:hAnsiTheme="minorHAnsi"/>
          <w:i/>
          <w:color w:val="000000" w:themeColor="text1"/>
          <w:sz w:val="22"/>
          <w:szCs w:val="22"/>
          <w:lang w:eastAsia="en-US"/>
        </w:rPr>
        <w:t xml:space="preserve">2022 </w:t>
      </w:r>
      <w:r w:rsidR="00AF6005" w:rsidRPr="00BC6385">
        <w:rPr>
          <w:rFonts w:asciiTheme="minorHAnsi" w:eastAsiaTheme="minorHAnsi" w:hAnsiTheme="minorHAnsi"/>
          <w:i/>
          <w:color w:val="000000" w:themeColor="text1"/>
          <w:sz w:val="22"/>
          <w:szCs w:val="22"/>
          <w:lang w:eastAsia="en-US"/>
        </w:rPr>
        <w:t xml:space="preserve">r., poz. </w:t>
      </w:r>
      <w:r w:rsidR="000A10AF" w:rsidRPr="00BC6385">
        <w:rPr>
          <w:rFonts w:asciiTheme="minorHAnsi" w:eastAsiaTheme="minorHAnsi" w:hAnsiTheme="minorHAnsi"/>
          <w:i/>
          <w:color w:val="000000" w:themeColor="text1"/>
          <w:sz w:val="22"/>
          <w:szCs w:val="22"/>
          <w:lang w:eastAsia="en-US"/>
        </w:rPr>
        <w:t xml:space="preserve">1225 </w:t>
      </w:r>
      <w:r w:rsidR="00AF6005" w:rsidRPr="00BC6385">
        <w:rPr>
          <w:rFonts w:asciiTheme="minorHAnsi" w:eastAsiaTheme="minorHAnsi" w:hAnsiTheme="minorHAnsi"/>
          <w:i/>
          <w:color w:val="000000" w:themeColor="text1"/>
          <w:sz w:val="22"/>
          <w:szCs w:val="22"/>
          <w:lang w:eastAsia="en-US"/>
        </w:rPr>
        <w:t>ze zm.)</w:t>
      </w:r>
      <w:r w:rsidRPr="00BC6385">
        <w:rPr>
          <w:rFonts w:asciiTheme="minorHAnsi" w:eastAsiaTheme="minorHAnsi" w:hAnsiTheme="minorHAnsi"/>
          <w:i/>
          <w:color w:val="000000" w:themeColor="text1"/>
          <w:sz w:val="22"/>
          <w:szCs w:val="22"/>
          <w:lang w:eastAsia="en-US"/>
        </w:rPr>
        <w:t xml:space="preserve"> tj. budynki przeznaczone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 </w:t>
      </w:r>
    </w:p>
    <w:p w14:paraId="7AC41B99" w14:textId="77777777" w:rsidR="007D7E63" w:rsidRPr="00BC6385" w:rsidRDefault="007D7E63" w:rsidP="007432F3">
      <w:pPr>
        <w:rPr>
          <w:rFonts w:asciiTheme="minorHAnsi" w:hAnsiTheme="minorHAnsi"/>
          <w:b/>
          <w:bCs/>
          <w:color w:val="000000" w:themeColor="text1"/>
          <w:sz w:val="22"/>
          <w:szCs w:val="22"/>
        </w:rPr>
      </w:pPr>
    </w:p>
    <w:p w14:paraId="5063B764" w14:textId="77777777" w:rsidR="001E2FF3" w:rsidRPr="00BC6385" w:rsidRDefault="001E2FF3" w:rsidP="007432F3">
      <w:pPr>
        <w:rPr>
          <w:rFonts w:asciiTheme="minorHAnsi" w:hAnsiTheme="minorHAnsi"/>
          <w:b/>
          <w:bCs/>
          <w:color w:val="000000" w:themeColor="text1"/>
          <w:sz w:val="22"/>
        </w:rPr>
      </w:pPr>
      <w:r w:rsidRPr="00BC6385">
        <w:rPr>
          <w:rFonts w:asciiTheme="minorHAnsi" w:hAnsiTheme="minorHAnsi"/>
          <w:b/>
          <w:bCs/>
          <w:color w:val="000000" w:themeColor="text1"/>
          <w:sz w:val="22"/>
          <w:szCs w:val="22"/>
        </w:rPr>
        <w:t>UWAGA:</w:t>
      </w:r>
    </w:p>
    <w:p w14:paraId="1C7F4615" w14:textId="4E7DC5EF" w:rsidR="00ED4A1D" w:rsidRPr="00BC6385" w:rsidRDefault="001E2FF3" w:rsidP="00ED4A1D">
      <w:pPr>
        <w:shd w:val="clear" w:color="auto" w:fill="FFFFFF"/>
        <w:spacing w:before="120" w:after="12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 odniesieniu do warunk</w:t>
      </w:r>
      <w:r w:rsidR="00ED4A1D" w:rsidRPr="00BC6385">
        <w:rPr>
          <w:rFonts w:asciiTheme="minorHAnsi" w:hAnsiTheme="minorHAnsi"/>
          <w:color w:val="000000" w:themeColor="text1"/>
          <w:kern w:val="144"/>
          <w:sz w:val="22"/>
        </w:rPr>
        <w:t>u</w:t>
      </w:r>
      <w:r w:rsidRPr="00BC6385">
        <w:rPr>
          <w:rFonts w:asciiTheme="minorHAnsi" w:hAnsiTheme="minorHAnsi"/>
          <w:color w:val="000000" w:themeColor="text1"/>
          <w:kern w:val="144"/>
          <w:sz w:val="22"/>
        </w:rPr>
        <w:t xml:space="preserve"> dotycząc</w:t>
      </w:r>
      <w:r w:rsidR="00ED4A1D" w:rsidRPr="00BC6385">
        <w:rPr>
          <w:rFonts w:asciiTheme="minorHAnsi" w:hAnsiTheme="minorHAnsi"/>
          <w:color w:val="000000" w:themeColor="text1"/>
          <w:kern w:val="144"/>
          <w:sz w:val="22"/>
        </w:rPr>
        <w:t>ego</w:t>
      </w:r>
      <w:r w:rsidRPr="00BC6385">
        <w:rPr>
          <w:rFonts w:asciiTheme="minorHAnsi" w:hAnsiTheme="minorHAnsi"/>
          <w:color w:val="000000" w:themeColor="text1"/>
          <w:kern w:val="144"/>
          <w:sz w:val="22"/>
        </w:rPr>
        <w:t xml:space="preserve"> doświadczenia, </w:t>
      </w:r>
      <w:r w:rsidR="000C7360" w:rsidRPr="00BC6385">
        <w:rPr>
          <w:rFonts w:asciiTheme="minorHAnsi" w:hAnsiTheme="minorHAnsi"/>
          <w:color w:val="000000" w:themeColor="text1"/>
          <w:kern w:val="144"/>
          <w:sz w:val="22"/>
        </w:rPr>
        <w:t>W</w:t>
      </w:r>
      <w:r w:rsidRPr="00BC6385">
        <w:rPr>
          <w:rFonts w:asciiTheme="minorHAnsi" w:hAnsiTheme="minorHAnsi"/>
          <w:color w:val="000000" w:themeColor="text1"/>
          <w:kern w:val="144"/>
          <w:sz w:val="22"/>
        </w:rPr>
        <w:t xml:space="preserve">ykonawcy wspólnie ubiegający się o udzielenie zamówienia mogą polegać na zdolnościach tych z </w:t>
      </w:r>
      <w:r w:rsidR="000C7360" w:rsidRPr="00BC6385">
        <w:rPr>
          <w:rFonts w:asciiTheme="minorHAnsi" w:hAnsiTheme="minorHAnsi"/>
          <w:color w:val="000000" w:themeColor="text1"/>
          <w:kern w:val="144"/>
          <w:sz w:val="22"/>
        </w:rPr>
        <w:t>W</w:t>
      </w:r>
      <w:r w:rsidRPr="00BC6385">
        <w:rPr>
          <w:rFonts w:asciiTheme="minorHAnsi" w:hAnsiTheme="minorHAnsi"/>
          <w:color w:val="000000" w:themeColor="text1"/>
          <w:kern w:val="144"/>
          <w:sz w:val="22"/>
        </w:rPr>
        <w:t>ykonawców, którzy wykonają usługi, do realizacji których te zdolności są wymagane.</w:t>
      </w:r>
      <w:r w:rsidR="00ED4A1D" w:rsidRPr="00BC6385">
        <w:rPr>
          <w:rFonts w:asciiTheme="minorHAnsi" w:hAnsiTheme="minorHAnsi"/>
          <w:color w:val="000000" w:themeColor="text1"/>
          <w:kern w:val="144"/>
          <w:sz w:val="22"/>
        </w:rPr>
        <w:t xml:space="preserve"> W takim przypadku, </w:t>
      </w:r>
      <w:r w:rsidR="000C7360" w:rsidRPr="00BC6385">
        <w:rPr>
          <w:rFonts w:asciiTheme="minorHAnsi" w:hAnsiTheme="minorHAnsi"/>
          <w:color w:val="000000" w:themeColor="text1"/>
          <w:kern w:val="144"/>
          <w:sz w:val="22"/>
        </w:rPr>
        <w:t>W</w:t>
      </w:r>
      <w:r w:rsidR="00ED4A1D" w:rsidRPr="00BC6385">
        <w:rPr>
          <w:rFonts w:asciiTheme="minorHAnsi" w:hAnsiTheme="minorHAnsi"/>
          <w:color w:val="000000" w:themeColor="text1"/>
          <w:kern w:val="144"/>
          <w:sz w:val="22"/>
        </w:rPr>
        <w:t xml:space="preserve">ykonawcy wspólnie ubiegający się o udzielenie zamówienia dołączają do oferty oświadczenie, z którego wynika, które usługi wykonają poszczególni </w:t>
      </w:r>
      <w:r w:rsidR="000C7360" w:rsidRPr="00BC6385">
        <w:rPr>
          <w:rFonts w:asciiTheme="minorHAnsi" w:hAnsiTheme="minorHAnsi"/>
          <w:color w:val="000000" w:themeColor="text1"/>
          <w:kern w:val="144"/>
          <w:sz w:val="22"/>
        </w:rPr>
        <w:t>W</w:t>
      </w:r>
      <w:r w:rsidR="00ED4A1D" w:rsidRPr="00BC6385">
        <w:rPr>
          <w:rFonts w:asciiTheme="minorHAnsi" w:hAnsiTheme="minorHAnsi"/>
          <w:color w:val="000000" w:themeColor="text1"/>
          <w:kern w:val="144"/>
          <w:sz w:val="22"/>
        </w:rPr>
        <w:t xml:space="preserve">ykonawcy (zgodnie z </w:t>
      </w:r>
      <w:r w:rsidR="00AF6005" w:rsidRPr="00BC6385">
        <w:rPr>
          <w:rFonts w:asciiTheme="minorHAnsi" w:hAnsiTheme="minorHAnsi"/>
          <w:b/>
          <w:bCs/>
          <w:color w:val="000000" w:themeColor="text1"/>
          <w:kern w:val="144"/>
          <w:sz w:val="22"/>
        </w:rPr>
        <w:t>Załącznikiem nr 6</w:t>
      </w:r>
      <w:r w:rsidR="00ED4A1D" w:rsidRPr="00BC6385">
        <w:rPr>
          <w:rFonts w:asciiTheme="minorHAnsi" w:hAnsiTheme="minorHAnsi"/>
          <w:b/>
          <w:bCs/>
          <w:color w:val="000000" w:themeColor="text1"/>
          <w:kern w:val="144"/>
          <w:sz w:val="22"/>
        </w:rPr>
        <w:t xml:space="preserve"> do SWZ</w:t>
      </w:r>
      <w:r w:rsidR="00ED4A1D" w:rsidRPr="00BC6385">
        <w:rPr>
          <w:rFonts w:asciiTheme="minorHAnsi" w:hAnsiTheme="minorHAnsi"/>
          <w:color w:val="000000" w:themeColor="text1"/>
          <w:kern w:val="144"/>
          <w:sz w:val="22"/>
        </w:rPr>
        <w:t>).</w:t>
      </w:r>
    </w:p>
    <w:p w14:paraId="5A17CED1" w14:textId="2B4D9979" w:rsidR="00CE1B20" w:rsidRPr="00BC6385" w:rsidRDefault="00ED4A1D" w:rsidP="000C7360">
      <w:pPr>
        <w:shd w:val="clear" w:color="auto" w:fill="FFFFFF"/>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w:t>
      </w:r>
      <w:r w:rsidR="000F23D6" w:rsidRPr="00BC6385">
        <w:rPr>
          <w:rFonts w:asciiTheme="minorHAnsi" w:hAnsiTheme="minorHAnsi"/>
          <w:color w:val="000000" w:themeColor="text1"/>
          <w:kern w:val="144"/>
          <w:sz w:val="22"/>
        </w:rPr>
        <w:t>arunek doświadczenia musi spełnić co najmniej jeden z Wykonawców wspólnie ubiegających się o zamówienie.</w:t>
      </w:r>
    </w:p>
    <w:p w14:paraId="5E660B6E" w14:textId="6079095D" w:rsidR="00F8403E" w:rsidRPr="00BC6385" w:rsidRDefault="008D3C84" w:rsidP="00F8403E">
      <w:pPr>
        <w:pStyle w:val="Akapitzlist"/>
        <w:numPr>
          <w:ilvl w:val="2"/>
          <w:numId w:val="23"/>
        </w:numPr>
        <w:shd w:val="clear" w:color="auto" w:fill="FFFFFF"/>
        <w:spacing w:before="120" w:after="120"/>
        <w:ind w:left="1276"/>
        <w:contextualSpacing w:val="0"/>
        <w:jc w:val="both"/>
        <w:rPr>
          <w:rFonts w:asciiTheme="minorHAnsi" w:hAnsiTheme="minorHAnsi" w:cstheme="minorHAnsi"/>
          <w:color w:val="000000" w:themeColor="text1"/>
          <w:kern w:val="144"/>
          <w:sz w:val="22"/>
        </w:rPr>
      </w:pPr>
      <w:bookmarkStart w:id="100" w:name="_Ref485988894"/>
      <w:r w:rsidRPr="00BC6385">
        <w:rPr>
          <w:rFonts w:asciiTheme="minorHAnsi" w:hAnsiTheme="minorHAnsi"/>
          <w:color w:val="000000" w:themeColor="text1"/>
          <w:kern w:val="144"/>
          <w:sz w:val="22"/>
        </w:rPr>
        <w:lastRenderedPageBreak/>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t>
      </w:r>
      <w:r w:rsidR="006D3AEC" w:rsidRPr="00BC6385">
        <w:rPr>
          <w:rFonts w:asciiTheme="minorHAnsi" w:hAnsiTheme="minorHAnsi"/>
          <w:color w:val="000000" w:themeColor="text1"/>
          <w:kern w:val="144"/>
          <w:sz w:val="22"/>
        </w:rPr>
        <w:t>W</w:t>
      </w:r>
      <w:r w:rsidRPr="00BC6385">
        <w:rPr>
          <w:rFonts w:asciiTheme="minorHAnsi" w:hAnsiTheme="minorHAnsi"/>
          <w:color w:val="000000" w:themeColor="text1"/>
          <w:kern w:val="144"/>
          <w:sz w:val="22"/>
        </w:rPr>
        <w:t xml:space="preserve">ykonawcy w inne przedsięwzięcia </w:t>
      </w:r>
      <w:r w:rsidRPr="00BC6385">
        <w:rPr>
          <w:rFonts w:asciiTheme="minorHAnsi" w:hAnsiTheme="minorHAnsi" w:cstheme="minorHAnsi"/>
          <w:color w:val="000000" w:themeColor="text1"/>
          <w:kern w:val="144"/>
          <w:sz w:val="22"/>
        </w:rPr>
        <w:t>gospodarcze Wykonawcy może mieć negatywny wpływ na realizację zamówienia.</w:t>
      </w:r>
    </w:p>
    <w:p w14:paraId="0BD15D32" w14:textId="77777777" w:rsidR="00F8403E" w:rsidRPr="00BC6385" w:rsidRDefault="00F8403E" w:rsidP="00F8403E">
      <w:pPr>
        <w:pStyle w:val="Akapitzlist"/>
        <w:numPr>
          <w:ilvl w:val="2"/>
          <w:numId w:val="23"/>
        </w:numPr>
        <w:shd w:val="clear" w:color="auto" w:fill="FFFFFF"/>
        <w:spacing w:before="120" w:after="120"/>
        <w:ind w:left="1276"/>
        <w:contextualSpacing w:val="0"/>
        <w:jc w:val="both"/>
        <w:rPr>
          <w:rFonts w:asciiTheme="minorHAnsi" w:hAnsiTheme="minorHAnsi" w:cstheme="minorHAnsi"/>
          <w:b/>
          <w:color w:val="000000" w:themeColor="text1"/>
          <w:kern w:val="144"/>
          <w:sz w:val="22"/>
        </w:rPr>
      </w:pPr>
      <w:r w:rsidRPr="00BC6385">
        <w:rPr>
          <w:rFonts w:asciiTheme="minorHAnsi" w:hAnsiTheme="minorHAnsi" w:cstheme="minorHAnsi"/>
          <w:b/>
          <w:color w:val="000000" w:themeColor="text1"/>
          <w:kern w:val="144"/>
          <w:sz w:val="22"/>
        </w:rPr>
        <w:t>Zamawiający nie dopuszcza potwierdzania spełniania warunków udziału                                    w postępowaniu</w:t>
      </w:r>
      <w:r w:rsidR="00FC4346" w:rsidRPr="00BC6385">
        <w:rPr>
          <w:rFonts w:asciiTheme="minorHAnsi" w:hAnsiTheme="minorHAnsi" w:cstheme="minorHAnsi"/>
          <w:b/>
          <w:color w:val="000000" w:themeColor="text1"/>
          <w:kern w:val="144"/>
          <w:sz w:val="22"/>
        </w:rPr>
        <w:t xml:space="preserve">, o których mowa w pkt 4.1.1.4., </w:t>
      </w:r>
      <w:r w:rsidRPr="00BC6385">
        <w:rPr>
          <w:rFonts w:asciiTheme="minorHAnsi" w:hAnsiTheme="minorHAnsi" w:cstheme="minorHAnsi"/>
          <w:b/>
          <w:color w:val="000000" w:themeColor="text1"/>
          <w:kern w:val="144"/>
          <w:sz w:val="22"/>
        </w:rPr>
        <w:t xml:space="preserve"> poprzez poleganie na potencjale podmiotów trzecich. Wykonawca musi spełniać warunki udzi</w:t>
      </w:r>
      <w:r w:rsidR="00FC4346" w:rsidRPr="00BC6385">
        <w:rPr>
          <w:rFonts w:asciiTheme="minorHAnsi" w:hAnsiTheme="minorHAnsi" w:cstheme="minorHAnsi"/>
          <w:b/>
          <w:color w:val="000000" w:themeColor="text1"/>
          <w:kern w:val="144"/>
          <w:sz w:val="22"/>
        </w:rPr>
        <w:t>a</w:t>
      </w:r>
      <w:r w:rsidR="00CA2B9F" w:rsidRPr="00BC6385">
        <w:rPr>
          <w:rFonts w:asciiTheme="minorHAnsi" w:hAnsiTheme="minorHAnsi" w:cstheme="minorHAnsi"/>
          <w:b/>
          <w:color w:val="000000" w:themeColor="text1"/>
          <w:kern w:val="144"/>
          <w:sz w:val="22"/>
        </w:rPr>
        <w:t>łu w postępowaniu samodzielnie</w:t>
      </w:r>
      <w:r w:rsidR="00FC4346" w:rsidRPr="00BC6385">
        <w:rPr>
          <w:rFonts w:asciiTheme="minorHAnsi" w:hAnsiTheme="minorHAnsi" w:cstheme="minorHAnsi"/>
          <w:b/>
          <w:color w:val="000000" w:themeColor="text1"/>
          <w:kern w:val="144"/>
          <w:sz w:val="22"/>
        </w:rPr>
        <w:t xml:space="preserve"> ponieważ Zamawiający wymaga aby Wykonawca osobiście wyk</w:t>
      </w:r>
      <w:r w:rsidR="0047266F" w:rsidRPr="00BC6385">
        <w:rPr>
          <w:rFonts w:asciiTheme="minorHAnsi" w:hAnsiTheme="minorHAnsi" w:cstheme="minorHAnsi"/>
          <w:b/>
          <w:color w:val="000000" w:themeColor="text1"/>
          <w:kern w:val="144"/>
          <w:sz w:val="22"/>
        </w:rPr>
        <w:t>onał kluczowe części zamówienia.</w:t>
      </w:r>
    </w:p>
    <w:p w14:paraId="79F0FFA8" w14:textId="77777777" w:rsidR="00F8403E" w:rsidRPr="00BC6385" w:rsidRDefault="00F8403E" w:rsidP="000C7360">
      <w:pPr>
        <w:shd w:val="clear" w:color="auto" w:fill="FFFFFF"/>
        <w:spacing w:before="120" w:after="120"/>
        <w:ind w:left="556"/>
        <w:jc w:val="both"/>
        <w:rPr>
          <w:rFonts w:asciiTheme="minorHAnsi" w:hAnsiTheme="minorHAnsi"/>
          <w:color w:val="000000" w:themeColor="text1"/>
          <w:kern w:val="144"/>
          <w:sz w:val="22"/>
        </w:rPr>
      </w:pPr>
    </w:p>
    <w:p w14:paraId="2D8CCE96" w14:textId="77777777" w:rsidR="00A27414" w:rsidRPr="00BC6385" w:rsidRDefault="00A27414" w:rsidP="00415018">
      <w:pPr>
        <w:pStyle w:val="Nagwek2"/>
        <w:numPr>
          <w:ilvl w:val="1"/>
          <w:numId w:val="3"/>
        </w:numPr>
        <w:rPr>
          <w:b/>
        </w:rPr>
      </w:pPr>
      <w:bookmarkStart w:id="101" w:name="_Toc32567127"/>
      <w:bookmarkStart w:id="102" w:name="_Toc32567565"/>
      <w:bookmarkStart w:id="103" w:name="_Toc227758901"/>
      <w:bookmarkEnd w:id="100"/>
      <w:r w:rsidRPr="00BC6385">
        <w:rPr>
          <w:b/>
        </w:rPr>
        <w:t>PODSTAWY WYKLUCZENIA</w:t>
      </w:r>
      <w:bookmarkEnd w:id="101"/>
      <w:bookmarkEnd w:id="102"/>
      <w:bookmarkEnd w:id="103"/>
      <w:r w:rsidRPr="00BC6385">
        <w:rPr>
          <w:b/>
        </w:rPr>
        <w:t xml:space="preserve"> </w:t>
      </w:r>
    </w:p>
    <w:p w14:paraId="0DDE2264" w14:textId="29749DA4" w:rsidR="008D3FC2" w:rsidRPr="00BC6385" w:rsidRDefault="008D3FC2" w:rsidP="00E745D0">
      <w:pPr>
        <w:pStyle w:val="Akapitzlist"/>
        <w:widowControl w:val="0"/>
        <w:numPr>
          <w:ilvl w:val="2"/>
          <w:numId w:val="3"/>
        </w:numPr>
        <w:shd w:val="clear" w:color="auto" w:fill="FFFFFF"/>
        <w:autoSpaceDE w:val="0"/>
        <w:autoSpaceDN w:val="0"/>
        <w:adjustRightInd w:val="0"/>
        <w:spacing w:before="120" w:after="120"/>
        <w:ind w:left="1276" w:hanging="70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O udzielenie zamówienia mogą się ubiegać Wykonawcy, którzy nie podlegają wykluczeniu na podstawie art. 108 </w:t>
      </w:r>
      <w:r w:rsidR="006D3AEC" w:rsidRPr="00BC6385">
        <w:rPr>
          <w:rFonts w:asciiTheme="minorHAnsi" w:hAnsiTheme="minorHAnsi"/>
          <w:color w:val="000000" w:themeColor="text1"/>
          <w:kern w:val="144"/>
          <w:sz w:val="22"/>
        </w:rPr>
        <w:t xml:space="preserve">ust. 1 oraz </w:t>
      </w:r>
      <w:r w:rsidR="00E8700D" w:rsidRPr="00BC6385">
        <w:rPr>
          <w:rFonts w:asciiTheme="minorHAnsi" w:hAnsiTheme="minorHAnsi"/>
          <w:color w:val="000000" w:themeColor="text1"/>
          <w:kern w:val="144"/>
          <w:sz w:val="22"/>
        </w:rPr>
        <w:t xml:space="preserve"> 109 ust. 1 pkt. 1</w:t>
      </w:r>
      <w:r w:rsidR="004B7CF8" w:rsidRPr="00BC6385">
        <w:rPr>
          <w:rFonts w:asciiTheme="minorHAnsi" w:hAnsiTheme="minorHAnsi"/>
          <w:color w:val="000000" w:themeColor="text1"/>
          <w:kern w:val="144"/>
          <w:sz w:val="22"/>
        </w:rPr>
        <w:t xml:space="preserve"> i </w:t>
      </w:r>
      <w:r w:rsidR="00E8700D" w:rsidRPr="00BC6385">
        <w:rPr>
          <w:rFonts w:asciiTheme="minorHAnsi" w:hAnsiTheme="minorHAnsi"/>
          <w:color w:val="000000" w:themeColor="text1"/>
          <w:kern w:val="144"/>
          <w:sz w:val="22"/>
        </w:rPr>
        <w:t xml:space="preserve">4 </w:t>
      </w:r>
      <w:r w:rsidR="00017054" w:rsidRPr="00BC6385">
        <w:rPr>
          <w:rFonts w:asciiTheme="minorHAnsi" w:hAnsiTheme="minorHAnsi"/>
          <w:color w:val="000000" w:themeColor="text1"/>
          <w:kern w:val="144"/>
          <w:sz w:val="22"/>
        </w:rPr>
        <w:t xml:space="preserve"> ustawy Pzp.</w:t>
      </w:r>
    </w:p>
    <w:p w14:paraId="1DDA1E43" w14:textId="77777777" w:rsidR="008D3FC2" w:rsidRPr="00BC6385" w:rsidRDefault="008D3FC2" w:rsidP="00E534F0">
      <w:pPr>
        <w:pStyle w:val="Akapitzlist"/>
        <w:widowControl w:val="0"/>
        <w:numPr>
          <w:ilvl w:val="2"/>
          <w:numId w:val="3"/>
        </w:numPr>
        <w:shd w:val="clear" w:color="auto" w:fill="FFFFFF"/>
        <w:autoSpaceDE w:val="0"/>
        <w:autoSpaceDN w:val="0"/>
        <w:adjustRightInd w:val="0"/>
        <w:spacing w:before="120" w:after="120"/>
        <w:ind w:left="1276"/>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Z postępowania o udzielenie zamówienia wyklucza się wykonawcę:</w:t>
      </w:r>
    </w:p>
    <w:p w14:paraId="53C7B233" w14:textId="77777777" w:rsidR="008D3FC2" w:rsidRPr="00BC6385" w:rsidRDefault="008D3FC2" w:rsidP="00E534F0">
      <w:pPr>
        <w:pStyle w:val="Akapitzlist"/>
        <w:widowControl w:val="0"/>
        <w:numPr>
          <w:ilvl w:val="3"/>
          <w:numId w:val="3"/>
        </w:numPr>
        <w:shd w:val="clear" w:color="auto" w:fill="FFFFFF"/>
        <w:autoSpaceDE w:val="0"/>
        <w:autoSpaceDN w:val="0"/>
        <w:adjustRightInd w:val="0"/>
        <w:spacing w:before="120" w:after="120"/>
        <w:ind w:left="1560" w:hanging="284"/>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będącego osobą fizyczną, którego prawomocnie skazano za przestępstwo:</w:t>
      </w:r>
    </w:p>
    <w:p w14:paraId="2F0C41C5" w14:textId="77777777" w:rsidR="008D3FC2" w:rsidRPr="00BC6385" w:rsidRDefault="008D3FC2" w:rsidP="00E534F0">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a) udziału w zorganizowanej grupie przestępczej albo związku mającym na celu popełnienie przestępstwa lub przestępstwa skarbowego, o którym mowa w art. 258 Kodeksu karnego,</w:t>
      </w:r>
    </w:p>
    <w:p w14:paraId="0443E3FC" w14:textId="77777777" w:rsidR="008D3FC2" w:rsidRPr="00BC6385" w:rsidRDefault="008D3FC2" w:rsidP="00E534F0">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b) handlu ludźmi, o którym mowa w art. 189a Kodeksu karnego,</w:t>
      </w:r>
    </w:p>
    <w:p w14:paraId="3B8DDD9D" w14:textId="58688C5D" w:rsidR="008D3FC2" w:rsidRPr="00BC6385" w:rsidRDefault="008D3FC2" w:rsidP="00E534F0">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c) </w:t>
      </w:r>
      <w:r w:rsidR="00CA2390" w:rsidRPr="00BC6385">
        <w:rPr>
          <w:rFonts w:asciiTheme="minorHAnsi" w:hAnsiTheme="minorHAnsi"/>
          <w:color w:val="000000" w:themeColor="text1"/>
          <w:kern w:val="144"/>
          <w:sz w:val="22"/>
        </w:rPr>
        <w:t>o którym mowa w art 228–230a, art. 250a Kodeksu karnego, w art. 46-48 ustawy z dnia 25 czerwca 2010 r. o sporcie (Dz.U. z 202</w:t>
      </w:r>
      <w:r w:rsidR="008D3B2A" w:rsidRPr="00BC6385">
        <w:rPr>
          <w:rFonts w:asciiTheme="minorHAnsi" w:hAnsiTheme="minorHAnsi"/>
          <w:color w:val="000000" w:themeColor="text1"/>
          <w:kern w:val="144"/>
          <w:sz w:val="22"/>
        </w:rPr>
        <w:t>6</w:t>
      </w:r>
      <w:r w:rsidR="00CA2390" w:rsidRPr="00BC6385">
        <w:rPr>
          <w:rFonts w:asciiTheme="minorHAnsi" w:hAnsiTheme="minorHAnsi"/>
          <w:color w:val="000000" w:themeColor="text1"/>
          <w:kern w:val="144"/>
          <w:sz w:val="22"/>
        </w:rPr>
        <w:t xml:space="preserve"> r. poz.</w:t>
      </w:r>
      <w:r w:rsidR="003C043B" w:rsidRPr="00BC6385">
        <w:rPr>
          <w:rFonts w:asciiTheme="minorHAnsi" w:hAnsiTheme="minorHAnsi"/>
          <w:color w:val="000000" w:themeColor="text1"/>
          <w:kern w:val="144"/>
          <w:sz w:val="22"/>
        </w:rPr>
        <w:t xml:space="preserve"> </w:t>
      </w:r>
      <w:r w:rsidR="008D3B2A" w:rsidRPr="00BC6385">
        <w:rPr>
          <w:rFonts w:asciiTheme="minorHAnsi" w:hAnsiTheme="minorHAnsi"/>
          <w:color w:val="000000" w:themeColor="text1"/>
          <w:kern w:val="144"/>
          <w:sz w:val="22"/>
        </w:rPr>
        <w:t>95</w:t>
      </w:r>
      <w:r w:rsidR="00CA2390" w:rsidRPr="00BC6385">
        <w:rPr>
          <w:rFonts w:asciiTheme="minorHAnsi" w:hAnsiTheme="minorHAnsi"/>
          <w:color w:val="000000" w:themeColor="text1"/>
          <w:kern w:val="144"/>
          <w:sz w:val="22"/>
        </w:rPr>
        <w:t xml:space="preserve">) lub w art. 54 ust. 1-4 ustawy z dnia 12 maja 2011 r. o refundacji leków, środków spożywczych specjalnego przeznaczenia żywieniowego oraz </w:t>
      </w:r>
      <w:r w:rsidR="00CA2B9F" w:rsidRPr="00BC6385">
        <w:rPr>
          <w:rFonts w:asciiTheme="minorHAnsi" w:hAnsiTheme="minorHAnsi"/>
          <w:color w:val="000000" w:themeColor="text1"/>
          <w:kern w:val="144"/>
          <w:sz w:val="22"/>
        </w:rPr>
        <w:t>wyrobów medycznych (</w:t>
      </w:r>
      <w:r w:rsidR="00E466A0" w:rsidRPr="00BC6385">
        <w:rPr>
          <w:rFonts w:asciiTheme="minorHAnsi" w:hAnsiTheme="minorHAnsi"/>
          <w:color w:val="000000" w:themeColor="text1"/>
          <w:kern w:val="144"/>
          <w:sz w:val="22"/>
        </w:rPr>
        <w:t xml:space="preserve">t.j. </w:t>
      </w:r>
      <w:r w:rsidR="00CA2B9F" w:rsidRPr="00BC6385">
        <w:rPr>
          <w:rFonts w:asciiTheme="minorHAnsi" w:hAnsiTheme="minorHAnsi"/>
          <w:color w:val="000000" w:themeColor="text1"/>
          <w:kern w:val="144"/>
          <w:sz w:val="22"/>
        </w:rPr>
        <w:t>Dz.U. z 202</w:t>
      </w:r>
      <w:r w:rsidR="00E466A0" w:rsidRPr="00BC6385">
        <w:rPr>
          <w:rFonts w:asciiTheme="minorHAnsi" w:hAnsiTheme="minorHAnsi"/>
          <w:color w:val="000000" w:themeColor="text1"/>
          <w:kern w:val="144"/>
          <w:sz w:val="22"/>
        </w:rPr>
        <w:t>6</w:t>
      </w:r>
      <w:r w:rsidR="00CA2B9F" w:rsidRPr="00BC6385">
        <w:rPr>
          <w:rFonts w:asciiTheme="minorHAnsi" w:hAnsiTheme="minorHAnsi"/>
          <w:color w:val="000000" w:themeColor="text1"/>
          <w:kern w:val="144"/>
          <w:sz w:val="22"/>
        </w:rPr>
        <w:t xml:space="preserve"> r. poz. </w:t>
      </w:r>
      <w:r w:rsidR="00E466A0" w:rsidRPr="00BC6385">
        <w:rPr>
          <w:rFonts w:asciiTheme="minorHAnsi" w:hAnsiTheme="minorHAnsi"/>
          <w:color w:val="000000" w:themeColor="text1"/>
          <w:kern w:val="144"/>
          <w:sz w:val="22"/>
        </w:rPr>
        <w:t>253</w:t>
      </w:r>
      <w:r w:rsidR="00CA2390" w:rsidRPr="00BC6385">
        <w:rPr>
          <w:rFonts w:asciiTheme="minorHAnsi" w:hAnsiTheme="minorHAnsi"/>
          <w:color w:val="000000" w:themeColor="text1"/>
          <w:kern w:val="144"/>
          <w:sz w:val="22"/>
        </w:rPr>
        <w:t xml:space="preserve">),  </w:t>
      </w:r>
    </w:p>
    <w:p w14:paraId="4C7BAA2C" w14:textId="77777777" w:rsidR="008D3FC2" w:rsidRPr="00BC6385" w:rsidRDefault="008D3FC2" w:rsidP="00E534F0">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F3C4788" w14:textId="77777777" w:rsidR="008D3FC2" w:rsidRPr="00BC6385" w:rsidRDefault="008D3FC2" w:rsidP="00E534F0">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e) o charakterze terrorystycznym, o którym mowa w art. 115 § 20 Kodeksu karnego, lub mające na celu popełnienie tego przestępstwa,</w:t>
      </w:r>
    </w:p>
    <w:p w14:paraId="0690F551" w14:textId="6443413D" w:rsidR="008D3FC2" w:rsidRPr="00BC6385" w:rsidRDefault="008D3FC2" w:rsidP="00E534F0">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f) powierzenia wykonywania pracy małoletniemu cudzoziemcowi, o którym mowa w art. 9 ust. 2 ustawy z dnia 15 czerwca 2012 r. o skutkach powierzania wykonywania pracy cudzoziemcom przebywającym wbrew przepisom na terytorium Rzeczypospolitej Polskiej (Dz. U. </w:t>
      </w:r>
      <w:r w:rsidR="00035989" w:rsidRPr="00BC6385">
        <w:rPr>
          <w:rFonts w:asciiTheme="minorHAnsi" w:hAnsiTheme="minorHAnsi"/>
          <w:color w:val="000000" w:themeColor="text1"/>
          <w:kern w:val="144"/>
          <w:sz w:val="22"/>
        </w:rPr>
        <w:t>z 2021 r. poz. 1745, z 2025 r. poz. 621</w:t>
      </w:r>
      <w:r w:rsidRPr="00BC6385">
        <w:rPr>
          <w:rFonts w:asciiTheme="minorHAnsi" w:hAnsiTheme="minorHAnsi"/>
          <w:color w:val="000000" w:themeColor="text1"/>
          <w:kern w:val="144"/>
          <w:sz w:val="22"/>
        </w:rPr>
        <w:t>),</w:t>
      </w:r>
    </w:p>
    <w:p w14:paraId="021FCDCA" w14:textId="77777777" w:rsidR="008D3FC2" w:rsidRPr="00BC6385" w:rsidRDefault="008D3FC2" w:rsidP="00E534F0">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g) przeciwko obrotowi gospodarczemu, o których mowa w art 296–307 Kodeksu karnego, przestępstwo oszustwa, o którym mowa w art. 286 </w:t>
      </w:r>
      <w:r w:rsidRPr="00BC6385">
        <w:rPr>
          <w:rFonts w:asciiTheme="minorHAnsi" w:hAnsiTheme="minorHAnsi"/>
          <w:color w:val="000000" w:themeColor="text1"/>
          <w:kern w:val="144"/>
          <w:sz w:val="22"/>
        </w:rPr>
        <w:lastRenderedPageBreak/>
        <w:t>Kodeksu karnego, przestępstwo przeciwko wiarygodności dokumentów, o których mowa w art 270–277d Kodeksu karnego, lub przestępstwo skarbowe,</w:t>
      </w:r>
    </w:p>
    <w:p w14:paraId="19267C0D" w14:textId="77777777" w:rsidR="008D3FC2" w:rsidRPr="00BC6385" w:rsidRDefault="008D3FC2" w:rsidP="00E534F0">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h) o którym mowa w art. 9 ust. 1 i 3 lub art. 10 ustawy z dnia 15 czerwca 2012 r. o skutkach powierzania wykonywania pracy cudzoziemcom przebywającym wbrew przepisom na terytorium Rzeczypospolitej Polskiej</w:t>
      </w:r>
    </w:p>
    <w:p w14:paraId="7471C501" w14:textId="77777777" w:rsidR="008D3FC2" w:rsidRPr="00BC6385" w:rsidRDefault="008D3FC2" w:rsidP="00E534F0">
      <w:pPr>
        <w:pStyle w:val="Akapitzlist"/>
        <w:widowControl w:val="0"/>
        <w:shd w:val="clear" w:color="auto" w:fill="FFFFFF"/>
        <w:autoSpaceDE w:val="0"/>
        <w:autoSpaceDN w:val="0"/>
        <w:adjustRightInd w:val="0"/>
        <w:spacing w:before="120" w:after="120"/>
        <w:ind w:left="212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lub za odpowiedni czyn zabroniony określony w przepisach prawa obcego;</w:t>
      </w:r>
    </w:p>
    <w:p w14:paraId="4B9FB6BE" w14:textId="77777777" w:rsidR="008D3FC2" w:rsidRPr="00BC6385" w:rsidRDefault="008D3FC2" w:rsidP="00E534F0">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 jeżeli urzędującego członka jego organu zarządzającego lub nadzorczego, wspólnika spółki w spółce jawnej lub partnerskiej albo komplementariusza w spółce komandytowej lub komandytowo-akcyjnej lub prokurenta prawomocnie skazano za przestępstwo, o którym mowa w pkt 4.2.2.1.;</w:t>
      </w:r>
    </w:p>
    <w:p w14:paraId="493268C5" w14:textId="088C2D70" w:rsidR="008D3FC2" w:rsidRPr="00BC6385" w:rsidRDefault="008D3FC2" w:rsidP="00E534F0">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wobec którego wydano prawomocny wyrok sądu lub ostateczną decyzję administracyjną o zaleganiu z uiszczeniem podatków, opłat lub składek na ubezpieczenie społeczne lub zdrowotne, chyba że </w:t>
      </w:r>
      <w:r w:rsidR="00E466A0" w:rsidRPr="00BC6385">
        <w:rPr>
          <w:rFonts w:asciiTheme="minorHAnsi" w:hAnsiTheme="minorHAnsi"/>
          <w:color w:val="000000" w:themeColor="text1"/>
          <w:kern w:val="144"/>
          <w:sz w:val="22"/>
        </w:rPr>
        <w:t>W</w:t>
      </w:r>
      <w:r w:rsidRPr="00BC6385">
        <w:rPr>
          <w:rFonts w:asciiTheme="minorHAnsi" w:hAnsiTheme="minorHAnsi"/>
          <w:color w:val="000000" w:themeColor="text1"/>
          <w:kern w:val="144"/>
          <w:sz w:val="22"/>
        </w:rPr>
        <w:t>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DEA2DED" w14:textId="77777777" w:rsidR="008D3FC2" w:rsidRPr="00BC6385" w:rsidRDefault="008D3FC2" w:rsidP="00E534F0">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wobec którego prawomocnie orzeczono zakaz ubiegania się o zamówienia publiczne;</w:t>
      </w:r>
    </w:p>
    <w:p w14:paraId="0BF0A735" w14:textId="1DAA04B7" w:rsidR="008D3FC2" w:rsidRPr="00BC6385" w:rsidRDefault="008D3FC2" w:rsidP="00E534F0">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jeżeli </w:t>
      </w:r>
      <w:r w:rsidR="00E466A0" w:rsidRPr="00BC6385">
        <w:rPr>
          <w:rFonts w:asciiTheme="minorHAnsi" w:hAnsiTheme="minorHAnsi"/>
          <w:color w:val="000000" w:themeColor="text1"/>
          <w:kern w:val="144"/>
          <w:sz w:val="22"/>
        </w:rPr>
        <w:t>Z</w:t>
      </w:r>
      <w:r w:rsidRPr="00BC6385">
        <w:rPr>
          <w:rFonts w:asciiTheme="minorHAnsi" w:hAnsiTheme="minorHAnsi"/>
          <w:color w:val="000000" w:themeColor="text1"/>
          <w:kern w:val="144"/>
          <w:sz w:val="22"/>
        </w:rPr>
        <w:t xml:space="preserve">amawiający może stwierdzić, na podstawie wiarygodnych przesłanek, że wykonawca zawarł z innymi </w:t>
      </w:r>
      <w:r w:rsidR="00E466A0" w:rsidRPr="00BC6385">
        <w:rPr>
          <w:rFonts w:asciiTheme="minorHAnsi" w:hAnsiTheme="minorHAnsi"/>
          <w:color w:val="000000" w:themeColor="text1"/>
          <w:kern w:val="144"/>
          <w:sz w:val="22"/>
        </w:rPr>
        <w:t>W</w:t>
      </w:r>
      <w:r w:rsidRPr="00BC6385">
        <w:rPr>
          <w:rFonts w:asciiTheme="minorHAnsi" w:hAnsiTheme="minorHAnsi"/>
          <w:color w:val="000000" w:themeColor="text1"/>
          <w:kern w:val="144"/>
          <w:sz w:val="22"/>
        </w:rPr>
        <w:t>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A4B4205" w14:textId="27F148F1" w:rsidR="008D3FC2" w:rsidRPr="00BC6385" w:rsidRDefault="008D3FC2" w:rsidP="00E745D0">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jeżeli, w przypadkach, o których mowa w art. 85 ust. 1 </w:t>
      </w:r>
      <w:r w:rsidR="007F1B5C" w:rsidRPr="00BC6385">
        <w:rPr>
          <w:rFonts w:asciiTheme="minorHAnsi" w:hAnsiTheme="minorHAnsi"/>
          <w:color w:val="000000" w:themeColor="text1"/>
          <w:kern w:val="144"/>
          <w:sz w:val="22"/>
        </w:rPr>
        <w:t>ustawy</w:t>
      </w:r>
      <w:r w:rsidRPr="00BC6385">
        <w:rPr>
          <w:rFonts w:asciiTheme="minorHAnsi" w:hAnsiTheme="minorHAnsi"/>
          <w:color w:val="000000" w:themeColor="text1"/>
          <w:kern w:val="144"/>
          <w:sz w:val="22"/>
        </w:rPr>
        <w:t xml:space="preserve">, doszło do zakłócenia konkurencji wynikającego z wcześniejszego zaangażowania tego </w:t>
      </w:r>
      <w:r w:rsidR="00E466A0" w:rsidRPr="00BC6385">
        <w:rPr>
          <w:rFonts w:asciiTheme="minorHAnsi" w:hAnsiTheme="minorHAnsi"/>
          <w:color w:val="000000" w:themeColor="text1"/>
          <w:kern w:val="144"/>
          <w:sz w:val="22"/>
        </w:rPr>
        <w:t>W</w:t>
      </w:r>
      <w:r w:rsidRPr="00BC6385">
        <w:rPr>
          <w:rFonts w:asciiTheme="minorHAnsi" w:hAnsiTheme="minorHAnsi"/>
          <w:color w:val="000000" w:themeColor="text1"/>
          <w:kern w:val="144"/>
          <w:sz w:val="22"/>
        </w:rPr>
        <w:t xml:space="preserve">ykonawcy lub podmiotu, który należy z </w:t>
      </w:r>
      <w:r w:rsidR="00E466A0" w:rsidRPr="00BC6385">
        <w:rPr>
          <w:rFonts w:asciiTheme="minorHAnsi" w:hAnsiTheme="minorHAnsi"/>
          <w:color w:val="000000" w:themeColor="text1"/>
          <w:kern w:val="144"/>
          <w:sz w:val="22"/>
        </w:rPr>
        <w:t>W</w:t>
      </w:r>
      <w:r w:rsidRPr="00BC6385">
        <w:rPr>
          <w:rFonts w:asciiTheme="minorHAnsi" w:hAnsiTheme="minorHAnsi"/>
          <w:color w:val="000000" w:themeColor="text1"/>
          <w:kern w:val="144"/>
          <w:sz w:val="22"/>
        </w:rPr>
        <w:t xml:space="preserve">ykonawcą do tej samej grupy kapitałowej w rozumieniu ustawy z dnia 16 lutego 2007 r. o ochronie konkurencji i konsumentów, chyba że spowodowane tym zakłócenie konkurencji może być wyeliminowane w inny sposób niż przez wykluczenie </w:t>
      </w:r>
      <w:r w:rsidR="00E466A0" w:rsidRPr="00BC6385">
        <w:rPr>
          <w:rFonts w:asciiTheme="minorHAnsi" w:hAnsiTheme="minorHAnsi"/>
          <w:color w:val="000000" w:themeColor="text1"/>
          <w:kern w:val="144"/>
          <w:sz w:val="22"/>
        </w:rPr>
        <w:t>W</w:t>
      </w:r>
      <w:r w:rsidRPr="00BC6385">
        <w:rPr>
          <w:rFonts w:asciiTheme="minorHAnsi" w:hAnsiTheme="minorHAnsi"/>
          <w:color w:val="000000" w:themeColor="text1"/>
          <w:kern w:val="144"/>
          <w:sz w:val="22"/>
        </w:rPr>
        <w:t>ykonawcy z udziału w postępowaniu o udzielenie zamówienia.</w:t>
      </w:r>
    </w:p>
    <w:p w14:paraId="24308246" w14:textId="3E8515CF" w:rsidR="00E8700D" w:rsidRPr="00BC6385" w:rsidRDefault="00E8700D" w:rsidP="00E8700D">
      <w:pPr>
        <w:pStyle w:val="Akapitzlist"/>
        <w:widowControl w:val="0"/>
        <w:numPr>
          <w:ilvl w:val="2"/>
          <w:numId w:val="3"/>
        </w:numPr>
        <w:shd w:val="clear" w:color="auto" w:fill="FFFFFF"/>
        <w:autoSpaceDE w:val="0"/>
        <w:autoSpaceDN w:val="0"/>
        <w:adjustRightInd w:val="0"/>
        <w:spacing w:before="120" w:after="120"/>
        <w:ind w:left="1276"/>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Zamawiający wykluczy również </w:t>
      </w:r>
      <w:r w:rsidR="00E466A0" w:rsidRPr="00BC6385">
        <w:rPr>
          <w:rFonts w:asciiTheme="minorHAnsi" w:hAnsiTheme="minorHAnsi"/>
          <w:color w:val="000000" w:themeColor="text1"/>
          <w:kern w:val="144"/>
          <w:sz w:val="22"/>
        </w:rPr>
        <w:t>W</w:t>
      </w:r>
      <w:r w:rsidRPr="00BC6385">
        <w:rPr>
          <w:rFonts w:asciiTheme="minorHAnsi" w:hAnsiTheme="minorHAnsi"/>
          <w:color w:val="000000" w:themeColor="text1"/>
          <w:kern w:val="144"/>
          <w:sz w:val="22"/>
        </w:rPr>
        <w:t>ykonawcę:</w:t>
      </w:r>
    </w:p>
    <w:p w14:paraId="740283B4" w14:textId="77777777" w:rsidR="00E8700D" w:rsidRPr="00BC6385" w:rsidRDefault="00E8700D" w:rsidP="00E8700D">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który naruszył obowiązki dotyczące płatności podatków, opłat lub składek na ubezpieczenia społeczne lub zdrowotne, z wyjątkiem przypadku, o którym mowa w art. 108 ust. 1 pkt 3 ustawy, chyba że wykonawca odpowiednio przed upływem terminu do składania ofert dokonał płatności należnych podatków, opłat lub składek na ubezpieczenia społeczne lub zdrowotne wraz z odsetkami </w:t>
      </w:r>
      <w:r w:rsidRPr="00BC6385">
        <w:rPr>
          <w:rFonts w:asciiTheme="minorHAnsi" w:hAnsiTheme="minorHAnsi"/>
          <w:color w:val="000000" w:themeColor="text1"/>
          <w:kern w:val="144"/>
          <w:sz w:val="22"/>
        </w:rPr>
        <w:lastRenderedPageBreak/>
        <w:t>lub grzywnami lub zawarł wiążące porozumienie w sprawie spłaty tych należności;</w:t>
      </w:r>
    </w:p>
    <w:p w14:paraId="1F838D26" w14:textId="77777777" w:rsidR="00E8700D" w:rsidRPr="00BC6385" w:rsidRDefault="00E8700D" w:rsidP="00AA3C53">
      <w:pPr>
        <w:pStyle w:val="Akapitzlist"/>
        <w:widowControl w:val="0"/>
        <w:numPr>
          <w:ilvl w:val="3"/>
          <w:numId w:val="3"/>
        </w:numPr>
        <w:shd w:val="clear" w:color="auto" w:fill="FFFFFF"/>
        <w:autoSpaceDE w:val="0"/>
        <w:autoSpaceDN w:val="0"/>
        <w:adjustRightInd w:val="0"/>
        <w:spacing w:before="120" w:after="120"/>
        <w:ind w:left="1985"/>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4CAAEEB" w14:textId="77777777" w:rsidR="0065492C" w:rsidRPr="00BC6385" w:rsidRDefault="00B701E4">
      <w:pPr>
        <w:pStyle w:val="Akapitzlist"/>
        <w:widowControl w:val="0"/>
        <w:numPr>
          <w:ilvl w:val="2"/>
          <w:numId w:val="3"/>
        </w:numPr>
        <w:shd w:val="clear" w:color="auto" w:fill="FFFFFF"/>
        <w:autoSpaceDE w:val="0"/>
        <w:autoSpaceDN w:val="0"/>
        <w:adjustRightInd w:val="0"/>
        <w:spacing w:before="120" w:after="120"/>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Wykonawca może zostać wykluczony przez Zamawiającego na każdym etapie postępowania o udzielenie zamówienia.</w:t>
      </w:r>
    </w:p>
    <w:p w14:paraId="3EA5251E" w14:textId="77777777" w:rsidR="00571816" w:rsidRPr="00BC6385" w:rsidRDefault="00571816" w:rsidP="00CA2B9F">
      <w:pPr>
        <w:autoSpaceDE w:val="0"/>
        <w:autoSpaceDN w:val="0"/>
        <w:adjustRightInd w:val="0"/>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4.2.5.</w:t>
      </w:r>
      <w:r w:rsidRPr="00BC6385">
        <w:rPr>
          <w:rFonts w:ascii="Calibri" w:eastAsiaTheme="minorHAnsi" w:hAnsi="Calibri" w:cs="Calibri"/>
          <w:color w:val="000000" w:themeColor="text1"/>
          <w:sz w:val="22"/>
          <w:szCs w:val="22"/>
          <w:lang w:eastAsia="en-US"/>
        </w:rPr>
        <w:tab/>
        <w:t>O udzielenie zamówienia mogą się ubiegać Wykonawcy, którzy nie podlegają</w:t>
      </w:r>
    </w:p>
    <w:p w14:paraId="608DCF21" w14:textId="77777777" w:rsidR="00571816" w:rsidRPr="00BC6385" w:rsidRDefault="00571816" w:rsidP="00CA2B9F">
      <w:pPr>
        <w:autoSpaceDE w:val="0"/>
        <w:autoSpaceDN w:val="0"/>
        <w:adjustRightInd w:val="0"/>
        <w:ind w:firstLine="708"/>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wykluczeniu na podstawie art. 7 ust 1 ustawy z dnia 13 kwietnia 2022 r. o szczególnych</w:t>
      </w:r>
    </w:p>
    <w:p w14:paraId="3B502005" w14:textId="77777777" w:rsidR="00571816" w:rsidRPr="00BC6385" w:rsidRDefault="00571816" w:rsidP="00CA2B9F">
      <w:pPr>
        <w:autoSpaceDE w:val="0"/>
        <w:autoSpaceDN w:val="0"/>
        <w:adjustRightInd w:val="0"/>
        <w:ind w:firstLine="708"/>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rozwiązaniach w zakresie przeciwdziałania wspieraniu agresji na Ukrainę oraz służących</w:t>
      </w:r>
    </w:p>
    <w:p w14:paraId="0ECB62E5" w14:textId="73434CB7" w:rsidR="00571816" w:rsidRPr="00BC6385" w:rsidRDefault="00571816" w:rsidP="00195C81">
      <w:pPr>
        <w:autoSpaceDE w:val="0"/>
        <w:autoSpaceDN w:val="0"/>
        <w:adjustRightInd w:val="0"/>
        <w:ind w:left="708"/>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 xml:space="preserve">ochronie bezpieczeństwa narodowego oraz </w:t>
      </w:r>
      <w:r w:rsidR="00195C81" w:rsidRPr="00BC6385">
        <w:rPr>
          <w:rFonts w:ascii="Calibri" w:eastAsiaTheme="minorHAnsi" w:hAnsi="Calibri" w:cs="Calibri"/>
          <w:color w:val="000000" w:themeColor="text1"/>
          <w:sz w:val="22"/>
          <w:szCs w:val="22"/>
          <w:lang w:eastAsia="en-US"/>
        </w:rPr>
        <w:t xml:space="preserve">na podstawie </w:t>
      </w:r>
      <w:r w:rsidRPr="00BC6385">
        <w:rPr>
          <w:rFonts w:ascii="Calibri" w:eastAsiaTheme="minorHAnsi" w:hAnsi="Calibri" w:cs="Calibri"/>
          <w:color w:val="000000" w:themeColor="text1"/>
          <w:sz w:val="22"/>
          <w:szCs w:val="22"/>
          <w:lang w:eastAsia="en-US"/>
        </w:rPr>
        <w:t>art. 5k Rozporządzenia Rady (UE) nr</w:t>
      </w:r>
      <w:r w:rsidR="00195C81" w:rsidRPr="00BC6385">
        <w:rPr>
          <w:rFonts w:ascii="Calibri" w:eastAsiaTheme="minorHAnsi" w:hAnsi="Calibri" w:cs="Calibri"/>
          <w:color w:val="000000" w:themeColor="text1"/>
          <w:sz w:val="22"/>
          <w:szCs w:val="22"/>
          <w:lang w:eastAsia="en-US"/>
        </w:rPr>
        <w:t xml:space="preserve"> </w:t>
      </w:r>
      <w:r w:rsidRPr="00BC6385">
        <w:rPr>
          <w:rFonts w:ascii="Calibri" w:eastAsiaTheme="minorHAnsi" w:hAnsi="Calibri" w:cs="Calibri"/>
          <w:color w:val="000000" w:themeColor="text1"/>
          <w:sz w:val="22"/>
          <w:szCs w:val="22"/>
          <w:lang w:eastAsia="en-US"/>
        </w:rPr>
        <w:t>833/2014 z dnia 31 lipca 2014 r. dotyczącego środków ograniczających w związku</w:t>
      </w:r>
    </w:p>
    <w:p w14:paraId="2B9D9F91" w14:textId="77777777" w:rsidR="00571816" w:rsidRPr="00BC6385" w:rsidRDefault="00571816" w:rsidP="00CA2B9F">
      <w:pPr>
        <w:autoSpaceDE w:val="0"/>
        <w:autoSpaceDN w:val="0"/>
        <w:adjustRightInd w:val="0"/>
        <w:ind w:firstLine="708"/>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z działaniami Rosji destabilizującymi sytuację na Ukrainie (Dz. Urz. UE nr L 229</w:t>
      </w:r>
    </w:p>
    <w:p w14:paraId="58FF563D" w14:textId="32FDE211" w:rsidR="00571816" w:rsidRPr="00BC6385" w:rsidRDefault="00571816" w:rsidP="00CA2B9F">
      <w:pPr>
        <w:autoSpaceDE w:val="0"/>
        <w:autoSpaceDN w:val="0"/>
        <w:adjustRightInd w:val="0"/>
        <w:ind w:firstLine="708"/>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z 31.7.2014, str. 1) dodanego Rozporządzeniem Rady (UE) nr 202</w:t>
      </w:r>
      <w:r w:rsidR="00195C81" w:rsidRPr="00BC6385">
        <w:rPr>
          <w:rFonts w:ascii="Calibri" w:eastAsiaTheme="minorHAnsi" w:hAnsi="Calibri" w:cs="Calibri"/>
          <w:color w:val="000000" w:themeColor="text1"/>
          <w:sz w:val="22"/>
          <w:szCs w:val="22"/>
          <w:lang w:eastAsia="en-US"/>
        </w:rPr>
        <w:t>5</w:t>
      </w:r>
      <w:r w:rsidRPr="00BC6385">
        <w:rPr>
          <w:rFonts w:ascii="Calibri" w:eastAsiaTheme="minorHAnsi" w:hAnsi="Calibri" w:cs="Calibri"/>
          <w:color w:val="000000" w:themeColor="text1"/>
          <w:sz w:val="22"/>
          <w:szCs w:val="22"/>
          <w:lang w:eastAsia="en-US"/>
        </w:rPr>
        <w:t>/</w:t>
      </w:r>
      <w:r w:rsidR="00195C81" w:rsidRPr="00BC6385">
        <w:rPr>
          <w:rFonts w:ascii="Calibri" w:eastAsiaTheme="minorHAnsi" w:hAnsi="Calibri" w:cs="Calibri"/>
          <w:color w:val="000000" w:themeColor="text1"/>
          <w:sz w:val="22"/>
          <w:szCs w:val="22"/>
          <w:lang w:eastAsia="en-US"/>
        </w:rPr>
        <w:t>2033</w:t>
      </w:r>
    </w:p>
    <w:p w14:paraId="569C56D3" w14:textId="50D66D5B" w:rsidR="00571816" w:rsidRPr="00BC6385" w:rsidRDefault="00571816" w:rsidP="00CA2B9F">
      <w:pPr>
        <w:autoSpaceDE w:val="0"/>
        <w:autoSpaceDN w:val="0"/>
        <w:adjustRightInd w:val="0"/>
        <w:ind w:firstLine="708"/>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 xml:space="preserve">z dnia </w:t>
      </w:r>
      <w:r w:rsidR="00195C81" w:rsidRPr="00BC6385">
        <w:rPr>
          <w:rFonts w:ascii="Calibri" w:eastAsiaTheme="minorHAnsi" w:hAnsi="Calibri" w:cs="Calibri"/>
          <w:color w:val="000000" w:themeColor="text1"/>
          <w:sz w:val="22"/>
          <w:szCs w:val="22"/>
          <w:lang w:eastAsia="en-US"/>
        </w:rPr>
        <w:t>23.10.2025</w:t>
      </w:r>
      <w:r w:rsidRPr="00BC6385">
        <w:rPr>
          <w:rFonts w:ascii="Calibri" w:eastAsiaTheme="minorHAnsi" w:hAnsi="Calibri" w:cs="Calibri"/>
          <w:color w:val="000000" w:themeColor="text1"/>
          <w:sz w:val="22"/>
          <w:szCs w:val="22"/>
          <w:lang w:eastAsia="en-US"/>
        </w:rPr>
        <w:t xml:space="preserve"> r. w sprawie zmiany rozporządzenia (UE) nr 833/2014</w:t>
      </w:r>
    </w:p>
    <w:p w14:paraId="46BBAF60" w14:textId="77777777" w:rsidR="00571816" w:rsidRPr="00BC6385" w:rsidRDefault="00571816" w:rsidP="00CA2B9F">
      <w:pPr>
        <w:autoSpaceDE w:val="0"/>
        <w:autoSpaceDN w:val="0"/>
        <w:adjustRightInd w:val="0"/>
        <w:ind w:firstLine="708"/>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dotyczącego środków ograniczających w związku z działaniami Rosji destabilizującymi</w:t>
      </w:r>
    </w:p>
    <w:p w14:paraId="2943BDBC" w14:textId="093C9F6E" w:rsidR="00571816" w:rsidRPr="00BC6385" w:rsidRDefault="00CA2B9F" w:rsidP="00CA2B9F">
      <w:pPr>
        <w:widowControl w:val="0"/>
        <w:shd w:val="clear" w:color="auto" w:fill="FFFFFF"/>
        <w:autoSpaceDE w:val="0"/>
        <w:autoSpaceDN w:val="0"/>
        <w:adjustRightInd w:val="0"/>
        <w:ind w:firstLine="360"/>
        <w:jc w:val="both"/>
        <w:rPr>
          <w:rFonts w:asciiTheme="minorHAnsi" w:hAnsiTheme="minorHAnsi"/>
          <w:color w:val="000000" w:themeColor="text1"/>
          <w:kern w:val="144"/>
          <w:sz w:val="22"/>
        </w:rPr>
      </w:pPr>
      <w:r w:rsidRPr="00BC6385">
        <w:rPr>
          <w:rFonts w:ascii="Calibri" w:eastAsiaTheme="minorHAnsi" w:hAnsi="Calibri" w:cs="Calibri"/>
          <w:color w:val="000000" w:themeColor="text1"/>
          <w:sz w:val="22"/>
        </w:rPr>
        <w:t xml:space="preserve">       </w:t>
      </w:r>
      <w:r w:rsidR="00571816" w:rsidRPr="00BC6385">
        <w:rPr>
          <w:rFonts w:ascii="Calibri" w:eastAsiaTheme="minorHAnsi" w:hAnsi="Calibri" w:cs="Calibri"/>
          <w:color w:val="000000" w:themeColor="text1"/>
          <w:sz w:val="22"/>
        </w:rPr>
        <w:t>sytuację na Ukrainie (Dz. Urz. UE nr L 1</w:t>
      </w:r>
      <w:r w:rsidR="00195C81" w:rsidRPr="00BC6385">
        <w:rPr>
          <w:rFonts w:ascii="Calibri" w:eastAsiaTheme="minorHAnsi" w:hAnsi="Calibri" w:cs="Calibri"/>
          <w:color w:val="000000" w:themeColor="text1"/>
          <w:sz w:val="22"/>
        </w:rPr>
        <w:t>495</w:t>
      </w:r>
      <w:r w:rsidR="00571816" w:rsidRPr="00BC6385">
        <w:rPr>
          <w:rFonts w:ascii="Calibri" w:eastAsiaTheme="minorHAnsi" w:hAnsi="Calibri" w:cs="Calibri"/>
          <w:color w:val="000000" w:themeColor="text1"/>
          <w:sz w:val="22"/>
        </w:rPr>
        <w:t xml:space="preserve"> z </w:t>
      </w:r>
      <w:r w:rsidR="00195C81" w:rsidRPr="00BC6385">
        <w:rPr>
          <w:rFonts w:ascii="Calibri" w:eastAsiaTheme="minorHAnsi" w:hAnsi="Calibri" w:cs="Calibri"/>
          <w:color w:val="000000" w:themeColor="text1"/>
          <w:sz w:val="22"/>
        </w:rPr>
        <w:t>23.10.2025</w:t>
      </w:r>
      <w:r w:rsidR="00571816" w:rsidRPr="00BC6385">
        <w:rPr>
          <w:rFonts w:ascii="Calibri" w:eastAsiaTheme="minorHAnsi" w:hAnsi="Calibri" w:cs="Calibri"/>
          <w:color w:val="000000" w:themeColor="text1"/>
          <w:sz w:val="22"/>
        </w:rPr>
        <w:t>, str.1).</w:t>
      </w:r>
    </w:p>
    <w:p w14:paraId="26D29031" w14:textId="77777777" w:rsidR="00A27414" w:rsidRPr="00BC6385" w:rsidRDefault="00A27414" w:rsidP="0065492C">
      <w:pPr>
        <w:pStyle w:val="Nagwek2"/>
        <w:numPr>
          <w:ilvl w:val="1"/>
          <w:numId w:val="3"/>
        </w:numPr>
        <w:rPr>
          <w:b/>
        </w:rPr>
      </w:pPr>
      <w:bookmarkStart w:id="104" w:name="_Toc32567128"/>
      <w:bookmarkStart w:id="105" w:name="_Toc32567566"/>
      <w:bookmarkStart w:id="106" w:name="_Toc227758902"/>
      <w:r w:rsidRPr="00BC6385">
        <w:rPr>
          <w:b/>
        </w:rPr>
        <w:t>OFERTA I JEJ WYMOGI FORMALNE</w:t>
      </w:r>
      <w:bookmarkEnd w:id="104"/>
      <w:bookmarkEnd w:id="105"/>
      <w:bookmarkEnd w:id="106"/>
      <w:r w:rsidRPr="00BC6385">
        <w:rPr>
          <w:b/>
        </w:rPr>
        <w:t xml:space="preserve"> </w:t>
      </w:r>
    </w:p>
    <w:p w14:paraId="76F278CC" w14:textId="77777777" w:rsidR="006A4A82" w:rsidRPr="00BC6385" w:rsidRDefault="006A4A82" w:rsidP="0065492C">
      <w:pPr>
        <w:pStyle w:val="Akapitzlist"/>
        <w:numPr>
          <w:ilvl w:val="2"/>
          <w:numId w:val="3"/>
        </w:numPr>
        <w:shd w:val="clear" w:color="auto" w:fill="FFFFFF"/>
        <w:tabs>
          <w:tab w:val="left" w:pos="288"/>
        </w:tabs>
        <w:spacing w:before="120" w:after="120"/>
        <w:ind w:left="1276" w:hanging="70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Ofertę składa się na</w:t>
      </w:r>
      <w:r w:rsidR="00A647F7" w:rsidRPr="00BC6385">
        <w:rPr>
          <w:rFonts w:asciiTheme="minorHAnsi" w:hAnsiTheme="minorHAnsi"/>
          <w:color w:val="000000" w:themeColor="text1"/>
          <w:kern w:val="144"/>
          <w:sz w:val="22"/>
        </w:rPr>
        <w:t xml:space="preserve"> </w:t>
      </w:r>
      <w:r w:rsidR="00A647F7" w:rsidRPr="00BC6385">
        <w:rPr>
          <w:rFonts w:asciiTheme="minorHAnsi" w:hAnsiTheme="minorHAnsi"/>
          <w:b/>
          <w:color w:val="000000" w:themeColor="text1"/>
          <w:kern w:val="144"/>
          <w:sz w:val="22"/>
        </w:rPr>
        <w:t xml:space="preserve">Formularzu </w:t>
      </w:r>
      <w:r w:rsidR="00F224B4" w:rsidRPr="00BC6385">
        <w:rPr>
          <w:rFonts w:asciiTheme="minorHAnsi" w:hAnsiTheme="minorHAnsi"/>
          <w:b/>
          <w:color w:val="000000" w:themeColor="text1"/>
          <w:kern w:val="144"/>
          <w:sz w:val="22"/>
        </w:rPr>
        <w:t>ofertowym</w:t>
      </w:r>
      <w:r w:rsidR="00A647F7" w:rsidRPr="00BC6385">
        <w:rPr>
          <w:rFonts w:asciiTheme="minorHAnsi" w:hAnsiTheme="minorHAnsi"/>
          <w:color w:val="000000" w:themeColor="text1"/>
          <w:kern w:val="144"/>
          <w:sz w:val="22"/>
        </w:rPr>
        <w:t xml:space="preserve"> stanowiącym </w:t>
      </w:r>
      <w:r w:rsidR="00A647F7" w:rsidRPr="00BC6385">
        <w:rPr>
          <w:rFonts w:asciiTheme="minorHAnsi" w:hAnsiTheme="minorHAnsi"/>
          <w:b/>
          <w:color w:val="000000" w:themeColor="text1"/>
          <w:kern w:val="144"/>
          <w:sz w:val="22"/>
        </w:rPr>
        <w:t>Z</w:t>
      </w:r>
      <w:r w:rsidRPr="00BC6385">
        <w:rPr>
          <w:rFonts w:asciiTheme="minorHAnsi" w:hAnsiTheme="minorHAnsi"/>
          <w:b/>
          <w:color w:val="000000" w:themeColor="text1"/>
          <w:kern w:val="144"/>
          <w:sz w:val="22"/>
        </w:rPr>
        <w:t xml:space="preserve">ałącznik nr </w:t>
      </w:r>
      <w:r w:rsidR="003E555A" w:rsidRPr="00BC6385">
        <w:rPr>
          <w:rFonts w:asciiTheme="minorHAnsi" w:hAnsiTheme="minorHAnsi"/>
          <w:b/>
          <w:color w:val="000000" w:themeColor="text1"/>
          <w:kern w:val="144"/>
          <w:sz w:val="22"/>
        </w:rPr>
        <w:t>1</w:t>
      </w:r>
      <w:r w:rsidRPr="00BC6385">
        <w:rPr>
          <w:rFonts w:asciiTheme="minorHAnsi" w:hAnsiTheme="minorHAnsi"/>
          <w:b/>
          <w:color w:val="000000" w:themeColor="text1"/>
          <w:kern w:val="144"/>
          <w:sz w:val="22"/>
        </w:rPr>
        <w:t xml:space="preserve"> do SWZ.</w:t>
      </w:r>
      <w:r w:rsidRPr="00BC6385">
        <w:rPr>
          <w:rFonts w:asciiTheme="minorHAnsi" w:hAnsiTheme="minorHAnsi"/>
          <w:color w:val="000000" w:themeColor="text1"/>
          <w:kern w:val="144"/>
          <w:sz w:val="22"/>
        </w:rPr>
        <w:t xml:space="preserve"> </w:t>
      </w:r>
    </w:p>
    <w:p w14:paraId="4F111183" w14:textId="77777777" w:rsidR="006A4A82" w:rsidRPr="00BC6385" w:rsidRDefault="006A4A82" w:rsidP="006A4A82">
      <w:pPr>
        <w:pStyle w:val="Akapitzlist"/>
        <w:shd w:val="clear" w:color="auto" w:fill="FFFFFF"/>
        <w:tabs>
          <w:tab w:val="left" w:pos="288"/>
        </w:tabs>
        <w:spacing w:before="120" w:after="120"/>
        <w:ind w:left="1276"/>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Na Ofertę składa się: </w:t>
      </w:r>
    </w:p>
    <w:p w14:paraId="5CD99B8A" w14:textId="77777777" w:rsidR="006A4A82" w:rsidRPr="00BC6385" w:rsidRDefault="006A4A82" w:rsidP="0065492C">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Formula</w:t>
      </w:r>
      <w:r w:rsidR="00A647F7" w:rsidRPr="00BC6385">
        <w:rPr>
          <w:rFonts w:asciiTheme="minorHAnsi" w:hAnsiTheme="minorHAnsi"/>
          <w:color w:val="000000" w:themeColor="text1"/>
          <w:kern w:val="144"/>
          <w:sz w:val="22"/>
        </w:rPr>
        <w:t xml:space="preserve">rz </w:t>
      </w:r>
      <w:r w:rsidR="00F224B4" w:rsidRPr="00BC6385">
        <w:rPr>
          <w:rFonts w:asciiTheme="minorHAnsi" w:hAnsiTheme="minorHAnsi"/>
          <w:color w:val="000000" w:themeColor="text1"/>
          <w:kern w:val="144"/>
          <w:sz w:val="22"/>
        </w:rPr>
        <w:t>ofertowy</w:t>
      </w:r>
      <w:r w:rsidR="00A647F7" w:rsidRPr="00BC6385">
        <w:rPr>
          <w:rFonts w:asciiTheme="minorHAnsi" w:hAnsiTheme="minorHAnsi"/>
          <w:color w:val="000000" w:themeColor="text1"/>
          <w:kern w:val="144"/>
          <w:sz w:val="22"/>
        </w:rPr>
        <w:t xml:space="preserve"> wypełniony zgodnie z </w:t>
      </w:r>
      <w:r w:rsidR="00A647F7" w:rsidRPr="00BC6385">
        <w:rPr>
          <w:rFonts w:asciiTheme="minorHAnsi" w:hAnsiTheme="minorHAnsi"/>
          <w:b/>
          <w:color w:val="000000" w:themeColor="text1"/>
          <w:kern w:val="144"/>
          <w:sz w:val="22"/>
        </w:rPr>
        <w:t>Z</w:t>
      </w:r>
      <w:r w:rsidRPr="00BC6385">
        <w:rPr>
          <w:rFonts w:asciiTheme="minorHAnsi" w:hAnsiTheme="minorHAnsi"/>
          <w:b/>
          <w:color w:val="000000" w:themeColor="text1"/>
          <w:kern w:val="144"/>
          <w:sz w:val="22"/>
        </w:rPr>
        <w:t xml:space="preserve">ałącznikiem nr </w:t>
      </w:r>
      <w:r w:rsidR="003E555A" w:rsidRPr="00BC6385">
        <w:rPr>
          <w:rFonts w:asciiTheme="minorHAnsi" w:hAnsiTheme="minorHAnsi"/>
          <w:b/>
          <w:color w:val="000000" w:themeColor="text1"/>
          <w:kern w:val="144"/>
          <w:sz w:val="22"/>
        </w:rPr>
        <w:t>1</w:t>
      </w:r>
      <w:r w:rsidR="00A647F7" w:rsidRPr="00BC6385">
        <w:rPr>
          <w:rFonts w:asciiTheme="minorHAnsi" w:hAnsiTheme="minorHAnsi"/>
          <w:b/>
          <w:color w:val="000000" w:themeColor="text1"/>
          <w:kern w:val="144"/>
          <w:sz w:val="22"/>
        </w:rPr>
        <w:t xml:space="preserve"> </w:t>
      </w:r>
      <w:r w:rsidR="000C27DD" w:rsidRPr="00BC6385">
        <w:rPr>
          <w:rFonts w:asciiTheme="minorHAnsi" w:hAnsiTheme="minorHAnsi"/>
          <w:b/>
          <w:color w:val="000000" w:themeColor="text1"/>
          <w:kern w:val="144"/>
          <w:sz w:val="22"/>
        </w:rPr>
        <w:t>do SWZ.</w:t>
      </w:r>
    </w:p>
    <w:p w14:paraId="2330EBE1" w14:textId="05776243" w:rsidR="004B7CF8" w:rsidRPr="00BC6385" w:rsidRDefault="004B7CF8" w:rsidP="004B7CF8">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Formularz cenowy wypełniony zgodnie z </w:t>
      </w:r>
      <w:r w:rsidR="00A56D2B" w:rsidRPr="00BC6385">
        <w:rPr>
          <w:rFonts w:asciiTheme="minorHAnsi" w:hAnsiTheme="minorHAnsi"/>
          <w:b/>
          <w:color w:val="000000" w:themeColor="text1"/>
          <w:kern w:val="144"/>
          <w:sz w:val="22"/>
        </w:rPr>
        <w:t>Załącznikiem nr 1</w:t>
      </w:r>
      <w:r w:rsidR="00195C81" w:rsidRPr="00BC6385">
        <w:rPr>
          <w:rFonts w:asciiTheme="minorHAnsi" w:hAnsiTheme="minorHAnsi"/>
          <w:b/>
          <w:color w:val="000000" w:themeColor="text1"/>
          <w:kern w:val="144"/>
          <w:sz w:val="22"/>
        </w:rPr>
        <w:t xml:space="preserve">, </w:t>
      </w:r>
      <w:r w:rsidR="000C27DD" w:rsidRPr="00BC6385">
        <w:rPr>
          <w:rFonts w:asciiTheme="minorHAnsi" w:hAnsiTheme="minorHAnsi"/>
          <w:b/>
          <w:color w:val="000000" w:themeColor="text1"/>
          <w:kern w:val="144"/>
          <w:sz w:val="22"/>
        </w:rPr>
        <w:t xml:space="preserve">2 </w:t>
      </w:r>
      <w:r w:rsidR="00195C81" w:rsidRPr="00BC6385">
        <w:rPr>
          <w:rFonts w:asciiTheme="minorHAnsi" w:hAnsiTheme="minorHAnsi"/>
          <w:b/>
          <w:color w:val="000000" w:themeColor="text1"/>
          <w:kern w:val="144"/>
          <w:sz w:val="22"/>
        </w:rPr>
        <w:t>i 3</w:t>
      </w:r>
      <w:r w:rsidR="00A56D2B" w:rsidRPr="00BC6385">
        <w:rPr>
          <w:rFonts w:asciiTheme="minorHAnsi" w:hAnsiTheme="minorHAnsi"/>
          <w:b/>
          <w:color w:val="000000" w:themeColor="text1"/>
          <w:kern w:val="144"/>
          <w:sz w:val="22"/>
        </w:rPr>
        <w:t xml:space="preserve"> </w:t>
      </w:r>
      <w:r w:rsidR="000C27DD" w:rsidRPr="00BC6385">
        <w:rPr>
          <w:rFonts w:asciiTheme="minorHAnsi" w:hAnsiTheme="minorHAnsi"/>
          <w:b/>
          <w:color w:val="000000" w:themeColor="text1"/>
          <w:kern w:val="144"/>
          <w:sz w:val="22"/>
        </w:rPr>
        <w:t>do formularza ofertowego.</w:t>
      </w:r>
    </w:p>
    <w:p w14:paraId="26D5DC0C" w14:textId="77777777" w:rsidR="00F224B4" w:rsidRPr="00BC6385" w:rsidRDefault="00F224B4" w:rsidP="00F224B4">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Oświadczenie o zastrzeżeniu informacji – jeżeli dotyczy (z</w:t>
      </w:r>
      <w:r w:rsidR="00967E8A" w:rsidRPr="00BC6385">
        <w:rPr>
          <w:rFonts w:asciiTheme="minorHAnsi" w:hAnsiTheme="minorHAnsi"/>
          <w:color w:val="000000" w:themeColor="text1"/>
          <w:kern w:val="144"/>
          <w:sz w:val="22"/>
        </w:rPr>
        <w:t>ałącznik nr 2</w:t>
      </w:r>
      <w:r w:rsidRPr="00BC6385">
        <w:rPr>
          <w:rFonts w:asciiTheme="minorHAnsi" w:hAnsiTheme="minorHAnsi"/>
          <w:color w:val="000000" w:themeColor="text1"/>
          <w:kern w:val="144"/>
          <w:sz w:val="22"/>
        </w:rPr>
        <w:t xml:space="preserve"> do SWZ),</w:t>
      </w:r>
    </w:p>
    <w:p w14:paraId="756792DF" w14:textId="77777777" w:rsidR="00F224B4" w:rsidRPr="00BC6385" w:rsidRDefault="00F224B4" w:rsidP="00F224B4">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Oświadczenie o którym mowa w art. 117 ust. 4 ustawy Pzp – jeżeli dotyczy (załącznik nr </w:t>
      </w:r>
      <w:r w:rsidR="00967E8A" w:rsidRPr="00BC6385">
        <w:rPr>
          <w:rFonts w:asciiTheme="minorHAnsi" w:hAnsiTheme="minorHAnsi"/>
          <w:color w:val="000000" w:themeColor="text1"/>
          <w:kern w:val="144"/>
          <w:sz w:val="22"/>
        </w:rPr>
        <w:t>6</w:t>
      </w:r>
      <w:r w:rsidR="000C27DD" w:rsidRPr="00BC6385">
        <w:rPr>
          <w:rFonts w:asciiTheme="minorHAnsi" w:hAnsiTheme="minorHAnsi"/>
          <w:color w:val="000000" w:themeColor="text1"/>
          <w:kern w:val="144"/>
          <w:sz w:val="22"/>
        </w:rPr>
        <w:t xml:space="preserve"> do SWZ).</w:t>
      </w:r>
    </w:p>
    <w:p w14:paraId="217A5F0A" w14:textId="77777777" w:rsidR="00F224B4" w:rsidRPr="00BC6385" w:rsidRDefault="00F224B4" w:rsidP="00F224B4">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Stosowne pełnomocnictwo/pełnomocnictwa – jeżeli dotyczy. W takim przypadku do oferty muszą zostać dołączone dokumenty potwierdzające umocowanie zgodnie z pkt. 4.4.4. SWZ. </w:t>
      </w:r>
    </w:p>
    <w:p w14:paraId="6E9CB701" w14:textId="77777777" w:rsidR="009F5CB2" w:rsidRPr="00BC6385" w:rsidRDefault="009F5CB2" w:rsidP="009F5CB2">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Wadium w formie bezgotówkowej.</w:t>
      </w:r>
    </w:p>
    <w:p w14:paraId="0D25A04C" w14:textId="77777777" w:rsidR="009F5CB2" w:rsidRPr="00BC6385" w:rsidRDefault="009F5CB2" w:rsidP="009F5CB2">
      <w:pPr>
        <w:pStyle w:val="Akapitzlist"/>
        <w:numPr>
          <w:ilvl w:val="3"/>
          <w:numId w:val="3"/>
        </w:numPr>
        <w:shd w:val="clear" w:color="auto" w:fill="FFFFFF"/>
        <w:tabs>
          <w:tab w:val="left" w:pos="288"/>
        </w:tabs>
        <w:spacing w:before="120" w:after="120"/>
        <w:ind w:left="2127" w:hanging="851"/>
        <w:contextualSpacing w:val="0"/>
        <w:jc w:val="both"/>
        <w:rPr>
          <w:rFonts w:asciiTheme="minorHAnsi" w:hAnsiTheme="minorHAnsi"/>
          <w:color w:val="000000" w:themeColor="text1"/>
          <w:kern w:val="144"/>
          <w:sz w:val="22"/>
        </w:rPr>
      </w:pPr>
      <w:r w:rsidRPr="00BC6385">
        <w:rPr>
          <w:rFonts w:ascii="Calibri" w:eastAsiaTheme="minorHAnsi" w:hAnsi="Calibri" w:cs="Calibri"/>
          <w:color w:val="000000" w:themeColor="text1"/>
          <w:sz w:val="22"/>
        </w:rPr>
        <w:t>O</w:t>
      </w:r>
      <w:r w:rsidR="00571816" w:rsidRPr="00BC6385">
        <w:rPr>
          <w:rFonts w:ascii="Calibri" w:eastAsiaTheme="minorHAnsi" w:hAnsi="Calibri" w:cs="Calibri"/>
          <w:color w:val="000000" w:themeColor="text1"/>
          <w:sz w:val="22"/>
        </w:rPr>
        <w:t xml:space="preserve">świadczenie o niepodleganiu wykluczeniu </w:t>
      </w:r>
      <w:r w:rsidRPr="00BC6385">
        <w:rPr>
          <w:rFonts w:ascii="Calibri" w:eastAsiaTheme="minorHAnsi" w:hAnsi="Calibri" w:cs="Calibri"/>
          <w:color w:val="000000" w:themeColor="text1"/>
          <w:sz w:val="22"/>
        </w:rPr>
        <w:t>(</w:t>
      </w:r>
      <w:r w:rsidR="00571816" w:rsidRPr="00BC6385">
        <w:rPr>
          <w:rFonts w:ascii="Calibri" w:eastAsiaTheme="minorHAnsi" w:hAnsi="Calibri" w:cs="Calibri"/>
          <w:color w:val="000000" w:themeColor="text1"/>
          <w:sz w:val="22"/>
        </w:rPr>
        <w:t xml:space="preserve">zgodnie </w:t>
      </w:r>
      <w:r w:rsidR="00571816" w:rsidRPr="00BC6385">
        <w:rPr>
          <w:rFonts w:asciiTheme="minorHAnsi" w:eastAsiaTheme="minorHAnsi" w:hAnsiTheme="minorHAnsi" w:cstheme="minorHAnsi"/>
          <w:color w:val="000000" w:themeColor="text1"/>
          <w:sz w:val="22"/>
        </w:rPr>
        <w:t xml:space="preserve">z </w:t>
      </w:r>
      <w:r w:rsidR="00CA2B9F" w:rsidRPr="00BC6385">
        <w:rPr>
          <w:rFonts w:asciiTheme="minorHAnsi" w:eastAsiaTheme="minorHAnsi" w:hAnsiTheme="minorHAnsi" w:cstheme="minorHAnsi"/>
          <w:b/>
          <w:bCs/>
          <w:color w:val="000000" w:themeColor="text1"/>
          <w:sz w:val="22"/>
        </w:rPr>
        <w:t>Załącznikiem nr 7</w:t>
      </w:r>
      <w:r w:rsidR="00571816" w:rsidRPr="00BC6385">
        <w:rPr>
          <w:rFonts w:ascii="Calibri-Bold" w:eastAsiaTheme="minorHAnsi" w:hAnsi="Calibri-Bold" w:cs="Calibri-Bold"/>
          <w:b/>
          <w:bCs/>
          <w:color w:val="000000" w:themeColor="text1"/>
          <w:sz w:val="22"/>
        </w:rPr>
        <w:t xml:space="preserve"> </w:t>
      </w:r>
      <w:r w:rsidR="00571816" w:rsidRPr="00BC6385">
        <w:rPr>
          <w:rFonts w:ascii="Calibri" w:eastAsiaTheme="minorHAnsi" w:hAnsi="Calibri" w:cs="Calibri"/>
          <w:color w:val="000000" w:themeColor="text1"/>
          <w:sz w:val="22"/>
        </w:rPr>
        <w:t>do</w:t>
      </w:r>
      <w:r w:rsidRPr="00BC6385">
        <w:rPr>
          <w:rFonts w:ascii="Calibri" w:eastAsiaTheme="minorHAnsi" w:hAnsi="Calibri" w:cs="Calibri"/>
          <w:color w:val="000000" w:themeColor="text1"/>
          <w:sz w:val="22"/>
        </w:rPr>
        <w:t xml:space="preserve"> </w:t>
      </w:r>
      <w:r w:rsidR="00571816" w:rsidRPr="00BC6385">
        <w:rPr>
          <w:rFonts w:ascii="Calibri" w:eastAsiaTheme="minorHAnsi" w:hAnsi="Calibri" w:cs="Calibri"/>
          <w:color w:val="000000" w:themeColor="text1"/>
          <w:sz w:val="22"/>
        </w:rPr>
        <w:t>SWZ</w:t>
      </w:r>
      <w:r w:rsidRPr="00BC6385">
        <w:rPr>
          <w:rFonts w:ascii="Calibri" w:eastAsiaTheme="minorHAnsi" w:hAnsi="Calibri" w:cs="Calibri"/>
          <w:color w:val="000000" w:themeColor="text1"/>
          <w:sz w:val="22"/>
        </w:rPr>
        <w:t xml:space="preserve">)- </w:t>
      </w:r>
      <w:r w:rsidR="00571816" w:rsidRPr="00BC6385">
        <w:rPr>
          <w:rFonts w:ascii="Calibri" w:eastAsiaTheme="minorHAnsi" w:hAnsi="Calibri" w:cs="Calibri"/>
          <w:color w:val="000000" w:themeColor="text1"/>
          <w:sz w:val="22"/>
        </w:rPr>
        <w:t xml:space="preserve"> składa Wykonawca, a w przypadku wspólnego ubiegania się</w:t>
      </w:r>
      <w:r w:rsidRPr="00BC6385">
        <w:rPr>
          <w:rFonts w:ascii="Calibri" w:eastAsiaTheme="minorHAnsi" w:hAnsi="Calibri" w:cs="Calibri"/>
          <w:color w:val="000000" w:themeColor="text1"/>
          <w:sz w:val="22"/>
        </w:rPr>
        <w:t xml:space="preserve"> </w:t>
      </w:r>
      <w:r w:rsidR="00571816" w:rsidRPr="00BC6385">
        <w:rPr>
          <w:rFonts w:ascii="Calibri" w:eastAsiaTheme="minorHAnsi" w:hAnsi="Calibri" w:cs="Calibri"/>
          <w:color w:val="000000" w:themeColor="text1"/>
          <w:sz w:val="22"/>
        </w:rPr>
        <w:t>o zamówienie każdy z Wykonawców wspólnie ubiegających się</w:t>
      </w:r>
      <w:r w:rsidRPr="00BC6385">
        <w:rPr>
          <w:rFonts w:ascii="Calibri" w:eastAsiaTheme="minorHAnsi" w:hAnsi="Calibri" w:cs="Calibri"/>
          <w:color w:val="000000" w:themeColor="text1"/>
          <w:sz w:val="22"/>
        </w:rPr>
        <w:t xml:space="preserve"> </w:t>
      </w:r>
      <w:r w:rsidR="00571816" w:rsidRPr="00BC6385">
        <w:rPr>
          <w:rFonts w:ascii="Calibri" w:eastAsiaTheme="minorHAnsi" w:hAnsi="Calibri" w:cs="Calibri"/>
          <w:color w:val="000000" w:themeColor="text1"/>
          <w:sz w:val="22"/>
        </w:rPr>
        <w:t>o zamówienie</w:t>
      </w:r>
      <w:r w:rsidRPr="00BC6385">
        <w:rPr>
          <w:rFonts w:ascii="Calibri" w:eastAsiaTheme="minorHAnsi" w:hAnsi="Calibri" w:cs="Calibri"/>
          <w:color w:val="000000" w:themeColor="text1"/>
          <w:sz w:val="22"/>
        </w:rPr>
        <w:t>.</w:t>
      </w:r>
    </w:p>
    <w:p w14:paraId="77832BB1" w14:textId="77777777" w:rsidR="00242828" w:rsidRPr="00BC6385" w:rsidRDefault="00FF56DD" w:rsidP="009F5CB2">
      <w:pPr>
        <w:shd w:val="clear" w:color="auto" w:fill="FFFFFF"/>
        <w:tabs>
          <w:tab w:val="left" w:pos="288"/>
        </w:tabs>
        <w:spacing w:before="120" w:after="120"/>
        <w:ind w:left="1276"/>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Na podstawie art. 139 ust. 2 ustawy Wykonawca nie składa JEDZ na etapie składania ofert. Wykonawca złoży JEDZ na podstawie wezwania Zamawiającego (</w:t>
      </w:r>
      <w:r w:rsidRPr="00BC6385">
        <w:rPr>
          <w:rFonts w:asciiTheme="minorHAnsi" w:hAnsiTheme="minorHAnsi"/>
          <w:b/>
          <w:color w:val="000000" w:themeColor="text1"/>
          <w:sz w:val="22"/>
        </w:rPr>
        <w:t>wyłącznie Wykonawca, którego oferta została najwyżej oceniona.)</w:t>
      </w:r>
    </w:p>
    <w:p w14:paraId="7E302C51" w14:textId="77777777" w:rsidR="006A4A82" w:rsidRPr="00BC6385" w:rsidRDefault="006A4A82" w:rsidP="0065492C">
      <w:pPr>
        <w:pStyle w:val="Akapitzlist"/>
        <w:numPr>
          <w:ilvl w:val="2"/>
          <w:numId w:val="3"/>
        </w:numPr>
        <w:shd w:val="clear" w:color="auto" w:fill="FFFFFF"/>
        <w:tabs>
          <w:tab w:val="left" w:pos="288"/>
        </w:tabs>
        <w:spacing w:before="120" w:after="120"/>
        <w:ind w:left="1276" w:hanging="70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lastRenderedPageBreak/>
        <w:t>Oferta musi spełniać następujące wymogi:</w:t>
      </w:r>
    </w:p>
    <w:p w14:paraId="19212BEB" w14:textId="77777777" w:rsidR="00A647F7" w:rsidRPr="00BC6385" w:rsidRDefault="00A647F7" w:rsidP="0065492C">
      <w:pPr>
        <w:pStyle w:val="Akapitzlist"/>
        <w:numPr>
          <w:ilvl w:val="3"/>
          <w:numId w:val="3"/>
        </w:numPr>
        <w:shd w:val="clear" w:color="auto" w:fill="FFFFFF"/>
        <w:spacing w:before="120" w:after="120"/>
        <w:ind w:left="2127" w:hanging="851"/>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Wykonawca może złożyć jedną ofertę. Złożenie więcej niż jednej oferty spowoduje odrzucenie wszystkich ofert złożonych przez Wykonawcę.</w:t>
      </w:r>
    </w:p>
    <w:p w14:paraId="289EA007" w14:textId="7503AD82" w:rsidR="000C27DD" w:rsidRPr="00BC6385" w:rsidRDefault="00F224B4" w:rsidP="000C27DD">
      <w:pPr>
        <w:pStyle w:val="Akapitzlist"/>
        <w:numPr>
          <w:ilvl w:val="3"/>
          <w:numId w:val="3"/>
        </w:numPr>
        <w:shd w:val="clear" w:color="auto" w:fill="FFFFFF"/>
        <w:spacing w:before="120" w:after="120"/>
        <w:ind w:left="2127" w:hanging="851"/>
        <w:contextualSpacing w:val="0"/>
        <w:jc w:val="both"/>
        <w:rPr>
          <w:rFonts w:asciiTheme="minorHAnsi" w:hAnsiTheme="minorHAnsi"/>
          <w:color w:val="000000" w:themeColor="text1"/>
          <w:kern w:val="144"/>
          <w:sz w:val="22"/>
        </w:rPr>
      </w:pPr>
      <w:r w:rsidRPr="00BC6385">
        <w:rPr>
          <w:rFonts w:asciiTheme="minorHAnsi" w:hAnsiTheme="minorHAnsi"/>
          <w:color w:val="000000" w:themeColor="text1"/>
          <w:sz w:val="22"/>
        </w:rPr>
        <w:t xml:space="preserve">Oferta musi być złożona pod rygorem nieważności w formie elektronicznej za pośrednictwem  </w:t>
      </w:r>
      <w:r w:rsidRPr="00BC6385">
        <w:rPr>
          <w:rFonts w:asciiTheme="minorHAnsi" w:hAnsiTheme="minorHAnsi"/>
          <w:color w:val="000000" w:themeColor="text1"/>
          <w:sz w:val="22"/>
          <w:shd w:val="clear" w:color="auto" w:fill="FFFFFF" w:themeFill="background1"/>
        </w:rPr>
        <w:t xml:space="preserve">Platformy zakupowej. Platforma zakupowa jest dostępna pod adresem </w:t>
      </w:r>
      <w:r w:rsidR="006E3DCB" w:rsidRPr="00BC6385">
        <w:rPr>
          <w:rFonts w:asciiTheme="minorHAnsi" w:hAnsiTheme="minorHAnsi"/>
          <w:color w:val="000000" w:themeColor="text1"/>
          <w:sz w:val="22"/>
          <w:shd w:val="clear" w:color="auto" w:fill="FFFFFF" w:themeFill="background1"/>
        </w:rPr>
        <w:t>https://zus.ezamawiajacy.pl/</w:t>
      </w:r>
      <w:r w:rsidRPr="00BC6385">
        <w:rPr>
          <w:rFonts w:asciiTheme="minorHAnsi" w:hAnsiTheme="minorHAnsi"/>
          <w:color w:val="000000" w:themeColor="text1"/>
          <w:sz w:val="22"/>
        </w:rPr>
        <w:t xml:space="preserve">Treść oferty musi być zgodna z treścią SWZ. Formularz ofertowy powinien zostać sporządzony przez Wykonawcę na podstawie wzoru, stanowiącego </w:t>
      </w:r>
      <w:r w:rsidRPr="00BC6385">
        <w:rPr>
          <w:rFonts w:asciiTheme="minorHAnsi" w:hAnsiTheme="minorHAnsi"/>
          <w:b/>
          <w:bCs/>
          <w:color w:val="000000" w:themeColor="text1"/>
          <w:sz w:val="22"/>
        </w:rPr>
        <w:t>Załącznik nr 1 do SWZ</w:t>
      </w:r>
      <w:r w:rsidRPr="00BC6385">
        <w:rPr>
          <w:rFonts w:asciiTheme="minorHAnsi" w:hAnsiTheme="minorHAnsi"/>
          <w:color w:val="000000" w:themeColor="text1"/>
          <w:sz w:val="22"/>
        </w:rPr>
        <w:t xml:space="preserve"> (zaleca się format .pdf, .doc, .docx.,</w:t>
      </w:r>
      <w:r w:rsidR="006E3DCB" w:rsidRPr="00BC6385">
        <w:rPr>
          <w:rFonts w:asciiTheme="minorHAnsi" w:hAnsiTheme="minorHAnsi"/>
          <w:color w:val="000000" w:themeColor="text1"/>
          <w:sz w:val="22"/>
        </w:rPr>
        <w:t xml:space="preserve"> </w:t>
      </w:r>
      <w:r w:rsidRPr="00BC6385">
        <w:rPr>
          <w:rFonts w:asciiTheme="minorHAnsi" w:hAnsiTheme="minorHAnsi"/>
          <w:color w:val="000000" w:themeColor="text1"/>
          <w:sz w:val="22"/>
        </w:rPr>
        <w:t>.odt), opatrzonego kwalifikowanym podpisem elektronicznym. Oferty składane elektronicznie oraz każdy z załączników muszą być uprzednio podpisane kwalifikowanym podpisem elektronicznym przed ich załączeniem do Platformy zakupowej.</w:t>
      </w:r>
      <w:r w:rsidR="004963BE">
        <w:rPr>
          <w:rFonts w:asciiTheme="minorHAnsi" w:hAnsiTheme="minorHAnsi"/>
          <w:color w:val="000000" w:themeColor="text1"/>
          <w:sz w:val="22"/>
        </w:rPr>
        <w:t xml:space="preserve"> </w:t>
      </w:r>
      <w:r w:rsidRPr="00BC6385">
        <w:rPr>
          <w:rFonts w:asciiTheme="minorHAnsi" w:hAnsiTheme="minorHAnsi"/>
          <w:color w:val="000000" w:themeColor="text1"/>
          <w:sz w:val="22"/>
        </w:rPr>
        <w:t xml:space="preserve">W przypadku złożenia oferty w kilku plikach, wymagania odnoszą się do każdego z nich. </w:t>
      </w:r>
      <w:r w:rsidRPr="00BC6385">
        <w:rPr>
          <w:rFonts w:ascii="Calibri" w:hAnsi="Calibri"/>
          <w:color w:val="000000" w:themeColor="text1"/>
          <w:sz w:val="22"/>
        </w:rPr>
        <w:t>Zaleca się by oferta podpisywana kwalifikowanym podpisem elektronicznym była oznakowana kwalifikowanym znacznikiem czasu.</w:t>
      </w:r>
      <w:r w:rsidRPr="00BC6385">
        <w:rPr>
          <w:rFonts w:asciiTheme="minorHAnsi" w:hAnsiTheme="minorHAnsi"/>
          <w:color w:val="000000" w:themeColor="text1"/>
          <w:sz w:val="22"/>
        </w:rPr>
        <w:t xml:space="preserve"> </w:t>
      </w:r>
    </w:p>
    <w:p w14:paraId="686DF539" w14:textId="77777777" w:rsidR="00A647F7" w:rsidRPr="00BC6385" w:rsidRDefault="00A647F7" w:rsidP="0065492C">
      <w:pPr>
        <w:pStyle w:val="Akapitzlist"/>
        <w:numPr>
          <w:ilvl w:val="3"/>
          <w:numId w:val="3"/>
        </w:numPr>
        <w:shd w:val="clear" w:color="auto" w:fill="FFFFFF"/>
        <w:spacing w:before="120" w:after="120"/>
        <w:ind w:left="2127" w:hanging="851"/>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Oferta wraz z załącznikami powinna być podpisana przez osobę upoważnioną do reprezentowania Wykonawcy. Oferta musi być podpisana kwalifikowanym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5D656CE3" w14:textId="706D0D71" w:rsidR="00DA0340" w:rsidRPr="00BC6385" w:rsidRDefault="00A647F7" w:rsidP="0065492C">
      <w:pPr>
        <w:pStyle w:val="Akapitzlist"/>
        <w:numPr>
          <w:ilvl w:val="3"/>
          <w:numId w:val="3"/>
        </w:numPr>
        <w:shd w:val="clear" w:color="auto" w:fill="FFFFFF"/>
        <w:spacing w:before="120" w:after="120"/>
        <w:ind w:left="2127" w:hanging="851"/>
        <w:contextualSpacing w:val="0"/>
        <w:jc w:val="both"/>
        <w:rPr>
          <w:rFonts w:asciiTheme="minorHAnsi" w:hAnsiTheme="minorHAnsi"/>
          <w:color w:val="000000" w:themeColor="text1"/>
          <w:kern w:val="144"/>
          <w:sz w:val="22"/>
        </w:rPr>
      </w:pPr>
      <w:r w:rsidRPr="00BC6385">
        <w:rPr>
          <w:rFonts w:asciiTheme="minorHAnsi" w:hAnsiTheme="minorHAnsi"/>
          <w:color w:val="000000" w:themeColor="text1"/>
          <w:sz w:val="22"/>
        </w:rPr>
        <w:t>Oferta wraz z załącznikami musi być sporządzona w języku polskim. Każdy dokument składający się na ofertę lub złożony wraz z ofertą sporządzony w języku innym niż polski musi być złożony wraz z tłumaczeniem na język polski.</w:t>
      </w:r>
      <w:r w:rsidR="009A3146" w:rsidRPr="00BC6385">
        <w:rPr>
          <w:rFonts w:asciiTheme="minorHAnsi" w:hAnsiTheme="minorHAnsi"/>
          <w:color w:val="000000" w:themeColor="text1"/>
          <w:sz w:val="22"/>
        </w:rPr>
        <w:t xml:space="preserve"> Zgodnie z art. 64 ustawy Platforma zakupowa jest kompatybilna ze wszystkimi podpisami elektronicznymi.</w:t>
      </w:r>
    </w:p>
    <w:p w14:paraId="1CE9420F" w14:textId="236ABE2B" w:rsidR="00DA0340" w:rsidRPr="00BC6385" w:rsidRDefault="00DA0340" w:rsidP="0065492C">
      <w:pPr>
        <w:pStyle w:val="Akapitzlist"/>
        <w:numPr>
          <w:ilvl w:val="2"/>
          <w:numId w:val="3"/>
        </w:numPr>
        <w:shd w:val="clear" w:color="auto" w:fill="FFFFFF"/>
        <w:tabs>
          <w:tab w:val="left" w:pos="288"/>
        </w:tabs>
        <w:spacing w:before="120" w:after="120"/>
        <w:ind w:left="1276" w:hanging="709"/>
        <w:contextualSpacing w:val="0"/>
        <w:jc w:val="both"/>
        <w:rPr>
          <w:color w:val="000000" w:themeColor="text1"/>
        </w:rPr>
      </w:pPr>
      <w:r w:rsidRPr="00BC6385">
        <w:rPr>
          <w:rFonts w:asciiTheme="minorHAnsi" w:hAnsiTheme="minorHAnsi"/>
          <w:color w:val="000000" w:themeColor="text1"/>
          <w:kern w:val="144"/>
          <w:sz w:val="22"/>
        </w:rPr>
        <w:t xml:space="preserve">Jeżeli oferta zawiera informacje stanowiące </w:t>
      </w:r>
      <w:r w:rsidRPr="00BC6385">
        <w:rPr>
          <w:rFonts w:asciiTheme="minorHAnsi" w:hAnsiTheme="minorHAnsi"/>
          <w:b/>
          <w:color w:val="000000" w:themeColor="text1"/>
          <w:kern w:val="144"/>
          <w:sz w:val="22"/>
        </w:rPr>
        <w:t>tajemnicę przedsiębiorstwa</w:t>
      </w:r>
      <w:r w:rsidRPr="00BC6385">
        <w:rPr>
          <w:rFonts w:asciiTheme="minorHAnsi" w:hAnsiTheme="minorHAnsi"/>
          <w:color w:val="000000" w:themeColor="text1"/>
          <w:kern w:val="144"/>
          <w:sz w:val="22"/>
        </w:rPr>
        <w:t xml:space="preserve"> w rozumieniu ustawy z dnia 16 kwietnia 1993 r o zwalczaniu nieuczciwej konkurencji, Wykonawca, w celu zachowania poufności tych informacji, przekazuje je w wydzielonym i odpowiednio oznaczonym pliku.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 Jawną część uzasadnienia zastrzeżenia tajemnicy przedsiębiorstwa należy złożyć w odrębnym pliku.</w:t>
      </w:r>
    </w:p>
    <w:p w14:paraId="3B97E85B" w14:textId="77777777" w:rsidR="00DA0340" w:rsidRPr="00BC6385" w:rsidRDefault="006A4A82" w:rsidP="0065492C">
      <w:pPr>
        <w:pStyle w:val="Akapitzlist"/>
        <w:numPr>
          <w:ilvl w:val="3"/>
          <w:numId w:val="3"/>
        </w:numPr>
        <w:shd w:val="clear" w:color="auto" w:fill="FFFFFF"/>
        <w:spacing w:before="120" w:after="120"/>
        <w:ind w:left="2127" w:hanging="851"/>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 przypadku zastrzeżenia informacji jako tajemnicy przedsiębiorstwa Wykonawca składa oświadczenie</w:t>
      </w:r>
      <w:r w:rsidR="00A647F7" w:rsidRPr="00BC6385">
        <w:rPr>
          <w:rFonts w:asciiTheme="minorHAnsi" w:hAnsiTheme="minorHAnsi"/>
          <w:color w:val="000000" w:themeColor="text1"/>
          <w:sz w:val="22"/>
        </w:rPr>
        <w:t xml:space="preserve"> stanowiące </w:t>
      </w:r>
      <w:r w:rsidR="00A647F7" w:rsidRPr="00BC6385">
        <w:rPr>
          <w:rFonts w:asciiTheme="minorHAnsi" w:hAnsiTheme="minorHAnsi"/>
          <w:b/>
          <w:bCs/>
          <w:color w:val="000000" w:themeColor="text1"/>
          <w:sz w:val="22"/>
        </w:rPr>
        <w:t>Z</w:t>
      </w:r>
      <w:r w:rsidRPr="00BC6385">
        <w:rPr>
          <w:rFonts w:asciiTheme="minorHAnsi" w:hAnsiTheme="minorHAnsi"/>
          <w:b/>
          <w:bCs/>
          <w:color w:val="000000" w:themeColor="text1"/>
          <w:sz w:val="22"/>
        </w:rPr>
        <w:t xml:space="preserve">ałącznik nr </w:t>
      </w:r>
      <w:r w:rsidR="00967E8A" w:rsidRPr="00BC6385">
        <w:rPr>
          <w:rFonts w:asciiTheme="minorHAnsi" w:hAnsiTheme="minorHAnsi"/>
          <w:b/>
          <w:bCs/>
          <w:color w:val="000000" w:themeColor="text1"/>
          <w:sz w:val="22"/>
        </w:rPr>
        <w:t>2</w:t>
      </w:r>
      <w:r w:rsidRPr="00BC6385">
        <w:rPr>
          <w:rFonts w:asciiTheme="minorHAnsi" w:hAnsiTheme="minorHAnsi"/>
          <w:b/>
          <w:bCs/>
          <w:color w:val="000000" w:themeColor="text1"/>
          <w:sz w:val="22"/>
        </w:rPr>
        <w:t xml:space="preserve"> do SWZ</w:t>
      </w:r>
      <w:r w:rsidRPr="00BC6385">
        <w:rPr>
          <w:rFonts w:asciiTheme="minorHAnsi" w:hAnsiTheme="minorHAnsi"/>
          <w:color w:val="000000" w:themeColor="text1"/>
          <w:sz w:val="22"/>
        </w:rPr>
        <w:t xml:space="preserve"> </w:t>
      </w:r>
      <w:r w:rsidRPr="00BC6385">
        <w:rPr>
          <w:rFonts w:asciiTheme="minorHAnsi" w:hAnsiTheme="minorHAnsi"/>
          <w:color w:val="000000" w:themeColor="text1"/>
          <w:kern w:val="144"/>
          <w:sz w:val="22"/>
        </w:rPr>
        <w:t xml:space="preserve">wraz z jednoczesnym oznaczeniem pliku „Oświadczenie o zastrzeżeniu informacji”. </w:t>
      </w:r>
    </w:p>
    <w:p w14:paraId="4DB9B9A8" w14:textId="77777777" w:rsidR="006A4A82" w:rsidRPr="00BC6385" w:rsidRDefault="006A4A82" w:rsidP="00F067B5">
      <w:pPr>
        <w:pStyle w:val="Akapitzlist"/>
        <w:shd w:val="clear" w:color="auto" w:fill="FFFFFF"/>
        <w:spacing w:before="120" w:after="120"/>
        <w:ind w:left="2127"/>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lastRenderedPageBreak/>
        <w:t>Nie złożenie przez Wykonawcę oświadczenia zostanie uznane jako brak woli utajnienia jakichkolwiek danych składających się na ofertę.</w:t>
      </w:r>
    </w:p>
    <w:p w14:paraId="691450A0" w14:textId="77777777" w:rsidR="006A4A82" w:rsidRPr="00BC6385" w:rsidRDefault="006A4A82" w:rsidP="0065492C">
      <w:pPr>
        <w:pStyle w:val="Akapitzlist"/>
        <w:numPr>
          <w:ilvl w:val="3"/>
          <w:numId w:val="3"/>
        </w:numPr>
        <w:shd w:val="clear" w:color="auto" w:fill="FFFFFF"/>
        <w:spacing w:before="120" w:after="120"/>
        <w:ind w:left="2127" w:hanging="851"/>
        <w:contextualSpacing w:val="0"/>
        <w:jc w:val="both"/>
        <w:rPr>
          <w:rFonts w:asciiTheme="minorHAnsi" w:hAnsiTheme="minorHAnsi"/>
          <w:color w:val="000000" w:themeColor="text1"/>
          <w:sz w:val="22"/>
        </w:rPr>
      </w:pPr>
      <w:bookmarkStart w:id="107" w:name="_Ref485989113"/>
      <w:r w:rsidRPr="00BC6385">
        <w:rPr>
          <w:rFonts w:asciiTheme="minorHAnsi" w:hAnsiTheme="minorHAnsi"/>
          <w:color w:val="000000" w:themeColor="text1"/>
          <w:sz w:val="22"/>
        </w:rPr>
        <w:t xml:space="preserve">Zamawiający informuje, iż zgodnie z art. </w:t>
      </w:r>
      <w:r w:rsidR="00A647F7" w:rsidRPr="00BC6385">
        <w:rPr>
          <w:rFonts w:asciiTheme="minorHAnsi" w:hAnsiTheme="minorHAnsi"/>
          <w:color w:val="000000" w:themeColor="text1"/>
          <w:sz w:val="22"/>
        </w:rPr>
        <w:t>1</w:t>
      </w:r>
      <w:r w:rsidRPr="00BC6385">
        <w:rPr>
          <w:rFonts w:asciiTheme="minorHAnsi" w:hAnsiTheme="minorHAnsi"/>
          <w:color w:val="000000" w:themeColor="text1"/>
          <w:sz w:val="22"/>
        </w:rPr>
        <w:t xml:space="preserve">8 ust. 3 </w:t>
      </w:r>
      <w:r w:rsidR="007F1B5C" w:rsidRPr="00BC6385">
        <w:rPr>
          <w:rFonts w:asciiTheme="minorHAnsi" w:hAnsiTheme="minorHAnsi"/>
          <w:color w:val="000000" w:themeColor="text1"/>
          <w:sz w:val="22"/>
        </w:rPr>
        <w:t>ustawy</w:t>
      </w:r>
      <w:r w:rsidRPr="00BC6385">
        <w:rPr>
          <w:rFonts w:asciiTheme="minorHAnsi" w:hAnsiTheme="minorHAnsi"/>
          <w:color w:val="000000" w:themeColor="text1"/>
          <w:sz w:val="22"/>
        </w:rPr>
        <w:t xml:space="preserve">, </w:t>
      </w:r>
      <w:r w:rsidRPr="00BC6385">
        <w:rPr>
          <w:rFonts w:asciiTheme="minorHAnsi" w:hAnsiTheme="minorHAnsi"/>
          <w:b/>
          <w:bCs/>
          <w:color w:val="000000" w:themeColor="text1"/>
          <w:sz w:val="22"/>
        </w:rPr>
        <w:t>Zamawiający nie będzie występował</w:t>
      </w:r>
      <w:r w:rsidRPr="00BC6385">
        <w:rPr>
          <w:rFonts w:asciiTheme="minorHAnsi" w:hAnsiTheme="minorHAnsi"/>
          <w:color w:val="000000" w:themeColor="text1"/>
          <w:sz w:val="22"/>
        </w:rPr>
        <w:t xml:space="preserve"> </w:t>
      </w:r>
      <w:r w:rsidRPr="00BC6385">
        <w:rPr>
          <w:rFonts w:asciiTheme="minorHAnsi" w:hAnsiTheme="minorHAnsi"/>
          <w:b/>
          <w:bCs/>
          <w:color w:val="000000" w:themeColor="text1"/>
          <w:sz w:val="22"/>
        </w:rPr>
        <w:t>o uzupełnienie lub wyjaśnienie złożonego w ofercie zastrzeżenia tajemnicy przedsiębiorstwa oraz jego uzasadnienia</w:t>
      </w:r>
      <w:r w:rsidRPr="00BC6385">
        <w:rPr>
          <w:rFonts w:asciiTheme="minorHAnsi" w:hAnsiTheme="minorHAnsi"/>
          <w:color w:val="000000" w:themeColor="text1"/>
          <w:sz w:val="22"/>
        </w:rPr>
        <w:t xml:space="preserve">. Zamawiający oceni zastrzeżenie tajemnicy przedsiębiorstwa oraz jego uzasadnienie. W przypadku uznania przez Zamawiającego, że Wykonawca nie wykazał w ofercie, że informacje i dokumenty stanowią tajemnicę przedsiębiorstwa, </w:t>
      </w:r>
      <w:r w:rsidRPr="00BC6385">
        <w:rPr>
          <w:rFonts w:asciiTheme="minorHAnsi" w:hAnsiTheme="minorHAnsi"/>
          <w:b/>
          <w:bCs/>
          <w:color w:val="000000" w:themeColor="text1"/>
          <w:sz w:val="22"/>
        </w:rPr>
        <w:t xml:space="preserve">Zamawiający uzna to zastrzeżenie za bezskuteczne. </w:t>
      </w:r>
      <w:r w:rsidRPr="00BC6385">
        <w:rPr>
          <w:rFonts w:asciiTheme="minorHAnsi" w:hAnsiTheme="minorHAnsi"/>
          <w:color w:val="000000" w:themeColor="text1"/>
          <w:sz w:val="22"/>
        </w:rPr>
        <w:t>W takim przypadku oferta będzie jawna również w zakresie nieskutecznie objętym tajemnicą przedsiębiorstwa, o czym Zamawiający poinformuje Wykonawcę.</w:t>
      </w:r>
      <w:bookmarkEnd w:id="107"/>
      <w:r w:rsidRPr="00BC6385">
        <w:rPr>
          <w:rFonts w:asciiTheme="minorHAnsi" w:hAnsiTheme="minorHAnsi"/>
          <w:color w:val="000000" w:themeColor="text1"/>
          <w:sz w:val="22"/>
        </w:rPr>
        <w:t> </w:t>
      </w:r>
    </w:p>
    <w:p w14:paraId="4B65E7DC" w14:textId="35BCB7A0" w:rsidR="006A4A82" w:rsidRPr="00BC6385" w:rsidRDefault="006A4A82" w:rsidP="0065492C">
      <w:pPr>
        <w:pStyle w:val="Akapitzlist"/>
        <w:numPr>
          <w:ilvl w:val="3"/>
          <w:numId w:val="3"/>
        </w:numPr>
        <w:shd w:val="clear" w:color="auto" w:fill="FFFFFF"/>
        <w:spacing w:before="120" w:after="120"/>
        <w:ind w:left="2127" w:hanging="851"/>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Zamawiający informuje, że w przypadku kiedy Wykonawca otrzyma od niego wezwanie w trybie art. </w:t>
      </w:r>
      <w:r w:rsidR="00B25819" w:rsidRPr="00BC6385">
        <w:rPr>
          <w:rFonts w:asciiTheme="minorHAnsi" w:hAnsiTheme="minorHAnsi"/>
          <w:color w:val="000000" w:themeColor="text1"/>
          <w:sz w:val="22"/>
        </w:rPr>
        <w:t>1</w:t>
      </w:r>
      <w:r w:rsidRPr="00BC6385">
        <w:rPr>
          <w:rFonts w:asciiTheme="minorHAnsi" w:hAnsiTheme="minorHAnsi"/>
          <w:color w:val="000000" w:themeColor="text1"/>
          <w:sz w:val="22"/>
        </w:rPr>
        <w:t>26 ust. 1,</w:t>
      </w:r>
      <w:r w:rsidRPr="00BC6385">
        <w:rPr>
          <w:rFonts w:asciiTheme="minorHAnsi" w:hAnsiTheme="minorHAnsi"/>
          <w:color w:val="000000" w:themeColor="text1"/>
          <w:sz w:val="22"/>
          <w:szCs w:val="24"/>
          <w:lang w:eastAsia="pl-PL"/>
        </w:rPr>
        <w:t xml:space="preserve"> </w:t>
      </w:r>
      <w:r w:rsidRPr="00BC6385">
        <w:rPr>
          <w:rFonts w:asciiTheme="minorHAnsi" w:hAnsiTheme="minorHAnsi"/>
          <w:color w:val="000000" w:themeColor="text1"/>
          <w:sz w:val="22"/>
        </w:rPr>
        <w:t xml:space="preserve">art. </w:t>
      </w:r>
      <w:r w:rsidR="00B25819" w:rsidRPr="00BC6385">
        <w:rPr>
          <w:rFonts w:asciiTheme="minorHAnsi" w:hAnsiTheme="minorHAnsi"/>
          <w:color w:val="000000" w:themeColor="text1"/>
          <w:sz w:val="22"/>
        </w:rPr>
        <w:t>128 ust. 1</w:t>
      </w:r>
      <w:r w:rsidRPr="00BC6385">
        <w:rPr>
          <w:rFonts w:asciiTheme="minorHAnsi" w:hAnsiTheme="minorHAnsi"/>
          <w:color w:val="000000" w:themeColor="text1"/>
          <w:sz w:val="22"/>
        </w:rPr>
        <w:t xml:space="preserve">, art. </w:t>
      </w:r>
      <w:r w:rsidR="00B25819" w:rsidRPr="00BC6385">
        <w:rPr>
          <w:rFonts w:asciiTheme="minorHAnsi" w:hAnsiTheme="minorHAnsi"/>
          <w:color w:val="000000" w:themeColor="text1"/>
          <w:sz w:val="22"/>
        </w:rPr>
        <w:t>128 ust. 4</w:t>
      </w:r>
      <w:r w:rsidRPr="00BC6385">
        <w:rPr>
          <w:rFonts w:asciiTheme="minorHAnsi" w:hAnsiTheme="minorHAnsi"/>
          <w:color w:val="000000" w:themeColor="text1"/>
          <w:sz w:val="22"/>
        </w:rPr>
        <w:t xml:space="preserve">, </w:t>
      </w:r>
      <w:r w:rsidR="00B25819" w:rsidRPr="00BC6385">
        <w:rPr>
          <w:rFonts w:asciiTheme="minorHAnsi" w:hAnsiTheme="minorHAnsi"/>
          <w:color w:val="000000" w:themeColor="text1"/>
          <w:sz w:val="22"/>
        </w:rPr>
        <w:t>art. 223 ust. 1</w:t>
      </w:r>
      <w:r w:rsidRPr="00BC6385">
        <w:rPr>
          <w:rFonts w:asciiTheme="minorHAnsi" w:hAnsiTheme="minorHAnsi"/>
          <w:color w:val="000000" w:themeColor="text1"/>
          <w:sz w:val="22"/>
        </w:rPr>
        <w:t xml:space="preserve"> oraz art. </w:t>
      </w:r>
      <w:r w:rsidR="00B25819" w:rsidRPr="00BC6385">
        <w:rPr>
          <w:rFonts w:asciiTheme="minorHAnsi" w:hAnsiTheme="minorHAnsi"/>
          <w:color w:val="000000" w:themeColor="text1"/>
          <w:sz w:val="22"/>
        </w:rPr>
        <w:t>224</w:t>
      </w:r>
      <w:r w:rsidRPr="00BC6385">
        <w:rPr>
          <w:rFonts w:asciiTheme="minorHAnsi" w:hAnsiTheme="minorHAnsi"/>
          <w:color w:val="000000" w:themeColor="text1"/>
          <w:sz w:val="22"/>
        </w:rPr>
        <w:t xml:space="preserve"> ust. 1 </w:t>
      </w:r>
      <w:r w:rsidR="007F1B5C" w:rsidRPr="00BC6385">
        <w:rPr>
          <w:rFonts w:asciiTheme="minorHAnsi" w:hAnsiTheme="minorHAnsi"/>
          <w:color w:val="000000" w:themeColor="text1"/>
          <w:sz w:val="22"/>
        </w:rPr>
        <w:t>ustawy</w:t>
      </w:r>
      <w:r w:rsidRPr="00BC6385">
        <w:rPr>
          <w:rFonts w:asciiTheme="minorHAnsi" w:hAnsiTheme="minorHAnsi"/>
          <w:color w:val="000000" w:themeColor="text1"/>
          <w:sz w:val="22"/>
        </w:rPr>
        <w:t xml:space="preserve">, a złożone przez niego dokumenty, oświadczenia,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Postanowienia pkt. </w:t>
      </w:r>
      <w:r w:rsidRPr="00BC6385">
        <w:rPr>
          <w:rFonts w:asciiTheme="minorHAnsi" w:hAnsiTheme="minorHAnsi"/>
          <w:color w:val="000000" w:themeColor="text1"/>
          <w:sz w:val="22"/>
        </w:rPr>
        <w:fldChar w:fldCharType="begin"/>
      </w:r>
      <w:r w:rsidRPr="00BC6385">
        <w:rPr>
          <w:rFonts w:asciiTheme="minorHAnsi" w:hAnsiTheme="minorHAnsi"/>
          <w:color w:val="000000" w:themeColor="text1"/>
          <w:sz w:val="22"/>
        </w:rPr>
        <w:instrText xml:space="preserve"> REF _Ref485989113 \w \h </w:instrText>
      </w:r>
      <w:r w:rsidRPr="00BC6385">
        <w:rPr>
          <w:rFonts w:asciiTheme="minorHAnsi" w:hAnsiTheme="minorHAnsi"/>
          <w:color w:val="000000" w:themeColor="text1"/>
          <w:sz w:val="22"/>
        </w:rPr>
      </w:r>
      <w:r w:rsidRPr="00BC6385">
        <w:rPr>
          <w:rFonts w:asciiTheme="minorHAnsi" w:hAnsiTheme="minorHAnsi"/>
          <w:color w:val="000000" w:themeColor="text1"/>
          <w:sz w:val="22"/>
        </w:rPr>
        <w:fldChar w:fldCharType="separate"/>
      </w:r>
      <w:r w:rsidR="00B44C3D">
        <w:rPr>
          <w:rFonts w:asciiTheme="minorHAnsi" w:hAnsiTheme="minorHAnsi"/>
          <w:color w:val="000000" w:themeColor="text1"/>
          <w:sz w:val="22"/>
        </w:rPr>
        <w:t>4.3.3.2</w:t>
      </w:r>
      <w:r w:rsidRPr="00BC6385">
        <w:rPr>
          <w:rFonts w:asciiTheme="minorHAnsi" w:hAnsiTheme="minorHAnsi"/>
          <w:color w:val="000000" w:themeColor="text1"/>
          <w:sz w:val="22"/>
        </w:rPr>
        <w:fldChar w:fldCharType="end"/>
      </w:r>
      <w:r w:rsidRPr="00BC6385">
        <w:rPr>
          <w:rFonts w:asciiTheme="minorHAnsi" w:hAnsiTheme="minorHAnsi"/>
          <w:color w:val="000000" w:themeColor="text1"/>
          <w:sz w:val="22"/>
        </w:rPr>
        <w:t xml:space="preserve">. </w:t>
      </w:r>
      <w:r w:rsidRPr="00BC6385">
        <w:rPr>
          <w:rFonts w:asciiTheme="minorHAnsi" w:hAnsiTheme="minorHAnsi"/>
          <w:color w:val="000000" w:themeColor="text1"/>
          <w:kern w:val="144"/>
          <w:sz w:val="22"/>
        </w:rPr>
        <w:t>SWZ</w:t>
      </w:r>
      <w:r w:rsidRPr="00BC6385">
        <w:rPr>
          <w:rFonts w:asciiTheme="minorHAnsi" w:hAnsiTheme="minorHAnsi"/>
          <w:color w:val="000000" w:themeColor="text1"/>
          <w:sz w:val="22"/>
        </w:rPr>
        <w:t xml:space="preserve"> stosuje się odpowiednio. </w:t>
      </w:r>
    </w:p>
    <w:p w14:paraId="1F7CC5AE" w14:textId="77777777" w:rsidR="00A27414" w:rsidRPr="00BC6385" w:rsidRDefault="00B25819" w:rsidP="0065492C">
      <w:pPr>
        <w:pStyle w:val="Akapitzlist"/>
        <w:numPr>
          <w:ilvl w:val="3"/>
          <w:numId w:val="3"/>
        </w:numPr>
        <w:spacing w:before="120" w:after="120"/>
        <w:ind w:left="2127" w:hanging="851"/>
        <w:jc w:val="both"/>
        <w:rPr>
          <w:rFonts w:asciiTheme="minorHAnsi" w:hAnsiTheme="minorHAnsi"/>
          <w:color w:val="000000" w:themeColor="text1"/>
          <w:sz w:val="22"/>
        </w:rPr>
      </w:pPr>
      <w:r w:rsidRPr="00BC6385">
        <w:rPr>
          <w:rFonts w:asciiTheme="minorHAnsi" w:hAnsiTheme="minorHAnsi"/>
          <w:color w:val="000000" w:themeColor="text1"/>
          <w:sz w:val="22"/>
        </w:rPr>
        <w:t>Nie podlegają zastrzeżeniu informacje obejmujące: nazwę albo imiona i nazwiska oraz siedziby lub miejsca prowadzonej działalności gospodarczej albo miejsca zamieszkania Wykonawców, cenę lub koszt zawarte w ofertach.</w:t>
      </w:r>
    </w:p>
    <w:p w14:paraId="10B86720" w14:textId="77777777" w:rsidR="00D0555F" w:rsidRPr="00BC6385" w:rsidRDefault="005E6C7F" w:rsidP="0065492C">
      <w:pPr>
        <w:pStyle w:val="Nagwek2"/>
        <w:numPr>
          <w:ilvl w:val="1"/>
          <w:numId w:val="3"/>
        </w:numPr>
        <w:jc w:val="both"/>
        <w:rPr>
          <w:b/>
        </w:rPr>
      </w:pPr>
      <w:bookmarkStart w:id="108" w:name="_Toc227758903"/>
      <w:r w:rsidRPr="00BC6385">
        <w:rPr>
          <w:b/>
          <w:caps w:val="0"/>
        </w:rPr>
        <w:t>WYKAZ WYMAGANYCH OŚWIADCZEŃ LUB DOKUMENTÓW, W TYM PODMIOTOWYCH I PRZEDMIOTOWYCH ŚRODKÓW DOWODOWYCH</w:t>
      </w:r>
      <w:bookmarkEnd w:id="108"/>
    </w:p>
    <w:p w14:paraId="0D58F1F9" w14:textId="77777777" w:rsidR="00232E24" w:rsidRPr="00BC6385" w:rsidRDefault="00232E24" w:rsidP="007C7C28">
      <w:pPr>
        <w:pStyle w:val="Akapitzlist"/>
        <w:numPr>
          <w:ilvl w:val="0"/>
          <w:numId w:val="40"/>
        </w:numPr>
        <w:spacing w:before="120" w:after="120"/>
        <w:contextualSpacing w:val="0"/>
        <w:jc w:val="both"/>
        <w:rPr>
          <w:rFonts w:asciiTheme="minorHAnsi" w:hAnsiTheme="minorHAnsi"/>
          <w:b/>
          <w:vanish/>
          <w:color w:val="000000" w:themeColor="text1"/>
          <w:sz w:val="22"/>
        </w:rPr>
      </w:pPr>
    </w:p>
    <w:p w14:paraId="28478B8A" w14:textId="77777777" w:rsidR="00232E24" w:rsidRPr="00BC6385" w:rsidRDefault="00232E24" w:rsidP="007C7C28">
      <w:pPr>
        <w:pStyle w:val="Akapitzlist"/>
        <w:numPr>
          <w:ilvl w:val="1"/>
          <w:numId w:val="40"/>
        </w:numPr>
        <w:spacing w:before="120" w:after="120"/>
        <w:contextualSpacing w:val="0"/>
        <w:jc w:val="both"/>
        <w:rPr>
          <w:rFonts w:asciiTheme="minorHAnsi" w:hAnsiTheme="minorHAnsi"/>
          <w:b/>
          <w:vanish/>
          <w:color w:val="000000" w:themeColor="text1"/>
          <w:sz w:val="22"/>
        </w:rPr>
      </w:pPr>
    </w:p>
    <w:p w14:paraId="5BC0FBCE" w14:textId="77777777" w:rsidR="00232E24" w:rsidRPr="00BC6385" w:rsidRDefault="00232E24" w:rsidP="007C7C28">
      <w:pPr>
        <w:pStyle w:val="Akapitzlist"/>
        <w:numPr>
          <w:ilvl w:val="1"/>
          <w:numId w:val="40"/>
        </w:numPr>
        <w:spacing w:before="120" w:after="120"/>
        <w:contextualSpacing w:val="0"/>
        <w:jc w:val="both"/>
        <w:rPr>
          <w:rFonts w:asciiTheme="minorHAnsi" w:hAnsiTheme="minorHAnsi"/>
          <w:b/>
          <w:vanish/>
          <w:color w:val="000000" w:themeColor="text1"/>
          <w:sz w:val="22"/>
        </w:rPr>
      </w:pPr>
    </w:p>
    <w:p w14:paraId="15890367" w14:textId="77777777" w:rsidR="00232E24" w:rsidRPr="00BC6385" w:rsidRDefault="00232E24" w:rsidP="007C7C28">
      <w:pPr>
        <w:pStyle w:val="Akapitzlist"/>
        <w:numPr>
          <w:ilvl w:val="1"/>
          <w:numId w:val="40"/>
        </w:numPr>
        <w:spacing w:before="120" w:after="120"/>
        <w:contextualSpacing w:val="0"/>
        <w:jc w:val="both"/>
        <w:rPr>
          <w:rFonts w:asciiTheme="minorHAnsi" w:hAnsiTheme="minorHAnsi"/>
          <w:b/>
          <w:vanish/>
          <w:color w:val="000000" w:themeColor="text1"/>
          <w:sz w:val="22"/>
        </w:rPr>
      </w:pPr>
    </w:p>
    <w:p w14:paraId="445439AB" w14:textId="77777777" w:rsidR="00232E24" w:rsidRPr="00BC6385" w:rsidRDefault="006469CA" w:rsidP="006469CA">
      <w:pPr>
        <w:spacing w:before="120" w:after="120"/>
        <w:ind w:left="1134" w:hanging="780"/>
        <w:jc w:val="both"/>
        <w:rPr>
          <w:rFonts w:asciiTheme="minorHAnsi" w:hAnsiTheme="minorHAnsi"/>
          <w:vanish/>
          <w:color w:val="000000" w:themeColor="text1"/>
          <w:kern w:val="144"/>
          <w:sz w:val="22"/>
        </w:rPr>
      </w:pPr>
      <w:r w:rsidRPr="00BC6385">
        <w:rPr>
          <w:rFonts w:asciiTheme="minorHAnsi" w:hAnsiTheme="minorHAnsi"/>
          <w:b/>
          <w:color w:val="000000" w:themeColor="text1"/>
          <w:sz w:val="22"/>
        </w:rPr>
        <w:t>4.4.1.</w:t>
      </w:r>
      <w:r w:rsidRPr="00BC6385">
        <w:rPr>
          <w:rFonts w:asciiTheme="minorHAnsi" w:hAnsiTheme="minorHAnsi"/>
          <w:b/>
          <w:color w:val="000000" w:themeColor="text1"/>
          <w:sz w:val="22"/>
        </w:rPr>
        <w:tab/>
      </w:r>
      <w:r w:rsidR="00242828" w:rsidRPr="00BC6385">
        <w:rPr>
          <w:rFonts w:asciiTheme="minorHAnsi" w:hAnsiTheme="minorHAnsi"/>
          <w:b/>
          <w:color w:val="000000" w:themeColor="text1"/>
          <w:sz w:val="22"/>
        </w:rPr>
        <w:t xml:space="preserve">Oświadczenia, dokumenty oraz pełnomocnictwa </w:t>
      </w:r>
      <w:r w:rsidR="00242828" w:rsidRPr="00BC6385">
        <w:rPr>
          <w:rFonts w:asciiTheme="minorHAnsi" w:hAnsiTheme="minorHAnsi"/>
          <w:b/>
          <w:color w:val="000000" w:themeColor="text1"/>
          <w:sz w:val="22"/>
          <w:u w:val="single"/>
        </w:rPr>
        <w:t>składane wraz z ofertą</w:t>
      </w:r>
      <w:r w:rsidR="00242828" w:rsidRPr="00BC6385">
        <w:rPr>
          <w:rFonts w:asciiTheme="minorHAnsi" w:hAnsiTheme="minorHAnsi"/>
          <w:b/>
          <w:color w:val="000000" w:themeColor="text1"/>
          <w:sz w:val="22"/>
        </w:rPr>
        <w:t xml:space="preserve"> za pośrednictwem </w:t>
      </w:r>
      <w:r w:rsidR="00A50652" w:rsidRPr="00BC6385">
        <w:rPr>
          <w:rFonts w:asciiTheme="minorHAnsi" w:hAnsiTheme="minorHAnsi"/>
          <w:b/>
          <w:color w:val="000000" w:themeColor="text1"/>
          <w:sz w:val="22"/>
        </w:rPr>
        <w:t xml:space="preserve">Platformy zakupowej: </w:t>
      </w:r>
      <w:bookmarkStart w:id="109" w:name="_Ref61509914"/>
    </w:p>
    <w:p w14:paraId="6E353840" w14:textId="77777777" w:rsidR="00232E24" w:rsidRPr="00BC6385" w:rsidRDefault="00232E24" w:rsidP="007C7C28">
      <w:pPr>
        <w:pStyle w:val="Akapitzlist"/>
        <w:numPr>
          <w:ilvl w:val="2"/>
          <w:numId w:val="40"/>
        </w:numPr>
        <w:spacing w:before="120" w:after="120"/>
        <w:contextualSpacing w:val="0"/>
        <w:jc w:val="both"/>
        <w:rPr>
          <w:rFonts w:asciiTheme="minorHAnsi" w:hAnsiTheme="minorHAnsi"/>
          <w:vanish/>
          <w:color w:val="000000" w:themeColor="text1"/>
          <w:kern w:val="144"/>
          <w:sz w:val="22"/>
        </w:rPr>
      </w:pPr>
    </w:p>
    <w:p w14:paraId="0ABBD502" w14:textId="77777777" w:rsidR="00A50652" w:rsidRPr="00BC6385" w:rsidRDefault="00A50652" w:rsidP="00F067B5">
      <w:pPr>
        <w:pStyle w:val="Akapitzlist"/>
        <w:numPr>
          <w:ilvl w:val="2"/>
          <w:numId w:val="40"/>
        </w:numPr>
        <w:spacing w:before="120" w:after="120"/>
        <w:ind w:left="1134" w:hanging="708"/>
        <w:contextualSpacing w:val="0"/>
        <w:jc w:val="both"/>
        <w:rPr>
          <w:rFonts w:asciiTheme="minorHAnsi" w:hAnsiTheme="minorHAnsi"/>
          <w:b/>
          <w:color w:val="000000" w:themeColor="text1"/>
          <w:sz w:val="22"/>
        </w:rPr>
      </w:pPr>
      <w:bookmarkStart w:id="110" w:name="_Ref61510877"/>
    </w:p>
    <w:bookmarkEnd w:id="109"/>
    <w:bookmarkEnd w:id="110"/>
    <w:p w14:paraId="62E7549D" w14:textId="77777777" w:rsidR="001D4DC9" w:rsidRPr="00BC6385" w:rsidRDefault="00740AC4" w:rsidP="00DA0705">
      <w:pPr>
        <w:shd w:val="clear" w:color="auto" w:fill="FFFFFF"/>
        <w:spacing w:before="120" w:after="120"/>
        <w:ind w:left="1413" w:hanging="705"/>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4.4.1.1</w:t>
      </w:r>
      <w:r w:rsidR="00057E86" w:rsidRPr="00BC6385">
        <w:rPr>
          <w:rFonts w:asciiTheme="minorHAnsi" w:hAnsiTheme="minorHAnsi"/>
          <w:color w:val="000000" w:themeColor="text1"/>
          <w:kern w:val="144"/>
          <w:sz w:val="22"/>
        </w:rPr>
        <w:t>.</w:t>
      </w:r>
      <w:r w:rsidR="001D4DC9" w:rsidRPr="00BC6385">
        <w:rPr>
          <w:rFonts w:asciiTheme="minorHAnsi" w:hAnsiTheme="minorHAnsi"/>
          <w:color w:val="000000" w:themeColor="text1"/>
          <w:kern w:val="144"/>
          <w:sz w:val="22"/>
        </w:rPr>
        <w:tab/>
      </w:r>
      <w:r w:rsidR="001D4DC9" w:rsidRPr="00BC6385">
        <w:rPr>
          <w:rFonts w:asciiTheme="minorHAnsi" w:hAnsiTheme="minorHAnsi"/>
          <w:color w:val="000000" w:themeColor="text1"/>
          <w:sz w:val="22"/>
        </w:rPr>
        <w:t xml:space="preserve">W przypadku, gdy Wykonawcę reprezentuje pełnomocnik – </w:t>
      </w:r>
      <w:r w:rsidR="001D4DC9" w:rsidRPr="00BC6385">
        <w:rPr>
          <w:rFonts w:asciiTheme="minorHAnsi" w:hAnsiTheme="minorHAnsi"/>
          <w:bCs/>
          <w:color w:val="000000" w:themeColor="text1"/>
          <w:sz w:val="22"/>
        </w:rPr>
        <w:t>pełnomocnictwo</w:t>
      </w:r>
      <w:r w:rsidR="001D4DC9" w:rsidRPr="00BC6385">
        <w:rPr>
          <w:rFonts w:asciiTheme="minorHAnsi" w:hAnsiTheme="minorHAnsi"/>
          <w:color w:val="000000" w:themeColor="text1"/>
          <w:sz w:val="22"/>
        </w:rPr>
        <w:t xml:space="preserve"> określające jego zakres, podpisane przez osobę/y upoważnione do reprezentacji wskazane we właściwym rejestrze, z którego wynika prawo do podpisania oferty oraz do podpisania innych dokumentów składanych wraz z ofertą;</w:t>
      </w:r>
    </w:p>
    <w:p w14:paraId="5FA5EF4A" w14:textId="77777777" w:rsidR="00740AC4" w:rsidRPr="00BC6385" w:rsidRDefault="00740AC4" w:rsidP="00740AC4">
      <w:pPr>
        <w:shd w:val="clear" w:color="auto" w:fill="FFFFFF"/>
        <w:spacing w:before="120" w:after="120"/>
        <w:ind w:left="1413" w:hanging="705"/>
        <w:jc w:val="both"/>
        <w:rPr>
          <w:rFonts w:asciiTheme="minorHAnsi" w:hAnsiTheme="minorHAnsi"/>
          <w:color w:val="000000" w:themeColor="text1"/>
          <w:kern w:val="144"/>
          <w:sz w:val="22"/>
        </w:rPr>
      </w:pPr>
      <w:r w:rsidRPr="00BC6385">
        <w:rPr>
          <w:rFonts w:asciiTheme="minorHAnsi" w:hAnsiTheme="minorHAnsi"/>
          <w:bCs/>
          <w:color w:val="000000" w:themeColor="text1"/>
          <w:sz w:val="22"/>
        </w:rPr>
        <w:t>4.4.1.2</w:t>
      </w:r>
      <w:r w:rsidR="001D4DC9" w:rsidRPr="00BC6385">
        <w:rPr>
          <w:rFonts w:asciiTheme="minorHAnsi" w:hAnsiTheme="minorHAnsi"/>
          <w:bCs/>
          <w:color w:val="000000" w:themeColor="text1"/>
          <w:sz w:val="22"/>
        </w:rPr>
        <w:t>.</w:t>
      </w:r>
      <w:r w:rsidR="001D4DC9" w:rsidRPr="00BC6385">
        <w:rPr>
          <w:rFonts w:asciiTheme="minorHAnsi" w:hAnsiTheme="minorHAnsi"/>
          <w:bCs/>
          <w:color w:val="000000" w:themeColor="text1"/>
          <w:sz w:val="22"/>
        </w:rPr>
        <w:tab/>
        <w:t xml:space="preserve">W przypadku, gdy ofertę składają Wykonawcy ubiegający się wspólnie </w:t>
      </w:r>
      <w:r w:rsidR="001D4DC9" w:rsidRPr="00BC6385">
        <w:rPr>
          <w:rFonts w:asciiTheme="minorHAnsi" w:hAnsiTheme="minorHAnsi"/>
          <w:bCs/>
          <w:color w:val="000000" w:themeColor="text1"/>
          <w:sz w:val="22"/>
        </w:rPr>
        <w:br/>
        <w:t>o udzielenie zamówienia, pełnomocnictwo określające zakres umocowania pełnomocnika ustanowionego do reprezentowania ich w postępowaniu</w:t>
      </w:r>
      <w:r w:rsidR="001D4DC9" w:rsidRPr="00BC6385">
        <w:rPr>
          <w:rFonts w:asciiTheme="minorHAnsi" w:hAnsiTheme="minorHAnsi"/>
          <w:color w:val="000000" w:themeColor="text1"/>
          <w:sz w:val="22"/>
        </w:rPr>
        <w:t>;</w:t>
      </w:r>
    </w:p>
    <w:p w14:paraId="7BD9C511" w14:textId="77777777" w:rsidR="00CA2B9F" w:rsidRPr="00BC6385" w:rsidRDefault="00740AC4" w:rsidP="00CA2B9F">
      <w:pPr>
        <w:shd w:val="clear" w:color="auto" w:fill="FFFFFF"/>
        <w:spacing w:before="120" w:after="120"/>
        <w:ind w:left="1413" w:hanging="705"/>
        <w:jc w:val="both"/>
        <w:rPr>
          <w:rFonts w:asciiTheme="minorHAnsi" w:hAnsiTheme="minorHAnsi"/>
          <w:bCs/>
          <w:color w:val="000000" w:themeColor="text1"/>
          <w:sz w:val="22"/>
        </w:rPr>
      </w:pPr>
      <w:r w:rsidRPr="00BC6385">
        <w:rPr>
          <w:rFonts w:asciiTheme="minorHAnsi" w:hAnsiTheme="minorHAnsi"/>
          <w:bCs/>
          <w:color w:val="000000" w:themeColor="text1"/>
          <w:sz w:val="22"/>
        </w:rPr>
        <w:t>4.4.1.3</w:t>
      </w:r>
      <w:r w:rsidR="001D4DC9" w:rsidRPr="00BC6385">
        <w:rPr>
          <w:rFonts w:asciiTheme="minorHAnsi" w:hAnsiTheme="minorHAnsi"/>
          <w:bCs/>
          <w:color w:val="000000" w:themeColor="text1"/>
          <w:sz w:val="22"/>
        </w:rPr>
        <w:t xml:space="preserve">. </w:t>
      </w:r>
      <w:r w:rsidR="00CA2B9F" w:rsidRPr="00BC6385">
        <w:rPr>
          <w:rFonts w:asciiTheme="minorHAnsi" w:hAnsiTheme="minorHAnsi"/>
          <w:bCs/>
          <w:color w:val="000000" w:themeColor="text1"/>
          <w:sz w:val="22"/>
        </w:rPr>
        <w:t>O</w:t>
      </w:r>
      <w:r w:rsidR="001D4DC9" w:rsidRPr="00BC6385">
        <w:rPr>
          <w:rFonts w:asciiTheme="minorHAnsi" w:hAnsiTheme="minorHAnsi"/>
          <w:bCs/>
          <w:color w:val="000000" w:themeColor="text1"/>
          <w:sz w:val="22"/>
        </w:rPr>
        <w:t>świadczenie wykonawców wspólnie ubiegających się o zamówienie, z którego wynika, które usługi wykonają poszczególni wykonawcy, sporządzone zgodnie ze wzorem</w:t>
      </w:r>
      <w:r w:rsidR="00967E8A" w:rsidRPr="00BC6385">
        <w:rPr>
          <w:rFonts w:asciiTheme="minorHAnsi" w:hAnsiTheme="minorHAnsi"/>
          <w:bCs/>
          <w:color w:val="000000" w:themeColor="text1"/>
          <w:sz w:val="22"/>
        </w:rPr>
        <w:t xml:space="preserve"> zamieszczonym w Załączniku nr 6</w:t>
      </w:r>
      <w:r w:rsidR="001D4DC9" w:rsidRPr="00BC6385">
        <w:rPr>
          <w:rFonts w:asciiTheme="minorHAnsi" w:hAnsiTheme="minorHAnsi"/>
          <w:bCs/>
          <w:color w:val="000000" w:themeColor="text1"/>
          <w:sz w:val="22"/>
        </w:rPr>
        <w:t xml:space="preserve"> do SWZ</w:t>
      </w:r>
      <w:r w:rsidR="00DA0705" w:rsidRPr="00BC6385">
        <w:rPr>
          <w:rFonts w:asciiTheme="minorHAnsi" w:hAnsiTheme="minorHAnsi"/>
          <w:bCs/>
          <w:color w:val="000000" w:themeColor="text1"/>
          <w:sz w:val="22"/>
        </w:rPr>
        <w:t>.</w:t>
      </w:r>
    </w:p>
    <w:p w14:paraId="6C6A1F8C" w14:textId="77777777" w:rsidR="00CA2B9F" w:rsidRPr="00BC6385" w:rsidRDefault="00CA2B9F" w:rsidP="00CA2B9F">
      <w:pPr>
        <w:shd w:val="clear" w:color="auto" w:fill="FFFFFF"/>
        <w:spacing w:before="120" w:after="120"/>
        <w:ind w:left="1413" w:hanging="705"/>
        <w:jc w:val="both"/>
        <w:rPr>
          <w:rFonts w:asciiTheme="minorHAnsi" w:hAnsiTheme="minorHAnsi"/>
          <w:bCs/>
          <w:color w:val="000000" w:themeColor="text1"/>
          <w:sz w:val="22"/>
        </w:rPr>
      </w:pPr>
      <w:r w:rsidRPr="00BC6385">
        <w:rPr>
          <w:rFonts w:asciiTheme="minorHAnsi" w:hAnsiTheme="minorHAnsi"/>
          <w:bCs/>
          <w:color w:val="000000" w:themeColor="text1"/>
          <w:sz w:val="22"/>
        </w:rPr>
        <w:t>4.4.1.4.</w:t>
      </w:r>
      <w:r w:rsidRPr="00BC6385">
        <w:rPr>
          <w:rFonts w:ascii="Calibri" w:eastAsiaTheme="minorHAnsi" w:hAnsi="Calibri" w:cs="Calibri"/>
          <w:color w:val="000000" w:themeColor="text1"/>
          <w:sz w:val="22"/>
        </w:rPr>
        <w:t xml:space="preserve"> Oświadczenie o niepodleganiu wykluczeniu (zgodnie </w:t>
      </w:r>
      <w:r w:rsidRPr="00BC6385">
        <w:rPr>
          <w:rFonts w:asciiTheme="minorHAnsi" w:eastAsiaTheme="minorHAnsi" w:hAnsiTheme="minorHAnsi" w:cstheme="minorHAnsi"/>
          <w:color w:val="000000" w:themeColor="text1"/>
          <w:sz w:val="22"/>
        </w:rPr>
        <w:t xml:space="preserve">z </w:t>
      </w:r>
      <w:r w:rsidRPr="00BC6385">
        <w:rPr>
          <w:rFonts w:asciiTheme="minorHAnsi" w:eastAsiaTheme="minorHAnsi" w:hAnsiTheme="minorHAnsi" w:cstheme="minorHAnsi"/>
          <w:b/>
          <w:bCs/>
          <w:color w:val="000000" w:themeColor="text1"/>
          <w:sz w:val="22"/>
        </w:rPr>
        <w:t>Załącznikiem nr 7</w:t>
      </w:r>
      <w:r w:rsidRPr="00BC6385">
        <w:rPr>
          <w:rFonts w:ascii="Calibri-Bold" w:eastAsiaTheme="minorHAnsi" w:hAnsi="Calibri-Bold" w:cs="Calibri-Bold"/>
          <w:b/>
          <w:bCs/>
          <w:color w:val="000000" w:themeColor="text1"/>
          <w:sz w:val="22"/>
        </w:rPr>
        <w:t xml:space="preserve"> </w:t>
      </w:r>
      <w:r w:rsidRPr="00BC6385">
        <w:rPr>
          <w:rFonts w:ascii="Calibri" w:eastAsiaTheme="minorHAnsi" w:hAnsi="Calibri" w:cs="Calibri"/>
          <w:color w:val="000000" w:themeColor="text1"/>
          <w:sz w:val="22"/>
        </w:rPr>
        <w:t>do SWZ)-  składa Wykonawca, a w przypadku wspólnego ubiegania się o zamówienie każdy z Wykonawców wspólnie ubiegających się o zamówienie.</w:t>
      </w:r>
    </w:p>
    <w:p w14:paraId="3E494029" w14:textId="77777777" w:rsidR="00CA2B9F" w:rsidRPr="00BC6385" w:rsidRDefault="00CA2B9F" w:rsidP="00CA2B9F">
      <w:pPr>
        <w:shd w:val="clear" w:color="auto" w:fill="FFFFFF"/>
        <w:spacing w:before="120" w:after="120"/>
        <w:ind w:left="1413" w:hanging="705"/>
        <w:jc w:val="both"/>
        <w:rPr>
          <w:rFonts w:asciiTheme="minorHAnsi" w:hAnsiTheme="minorHAnsi"/>
          <w:bCs/>
          <w:color w:val="000000" w:themeColor="text1"/>
          <w:sz w:val="22"/>
        </w:rPr>
      </w:pPr>
      <w:r w:rsidRPr="00BC6385">
        <w:rPr>
          <w:rFonts w:asciiTheme="minorHAnsi" w:hAnsiTheme="minorHAnsi"/>
          <w:bCs/>
          <w:color w:val="000000" w:themeColor="text1"/>
          <w:sz w:val="22"/>
        </w:rPr>
        <w:lastRenderedPageBreak/>
        <w:t>4.4.1.5. wadium w formie bezgotówkowej.</w:t>
      </w:r>
    </w:p>
    <w:p w14:paraId="1B2F39F1" w14:textId="77777777" w:rsidR="00C33964" w:rsidRPr="00BC6385" w:rsidRDefault="00C33964" w:rsidP="00D575FA">
      <w:pPr>
        <w:pStyle w:val="Akapitzlist"/>
        <w:numPr>
          <w:ilvl w:val="2"/>
          <w:numId w:val="61"/>
        </w:numPr>
        <w:shd w:val="clear" w:color="auto" w:fill="FFFFFF"/>
        <w:spacing w:before="120" w:after="120"/>
        <w:jc w:val="both"/>
        <w:rPr>
          <w:rFonts w:asciiTheme="minorHAnsi" w:hAnsiTheme="minorHAnsi"/>
          <w:vanish/>
          <w:color w:val="000000" w:themeColor="text1"/>
          <w:kern w:val="144"/>
          <w:sz w:val="22"/>
        </w:rPr>
      </w:pPr>
      <w:bookmarkStart w:id="111" w:name="_Ref485989054"/>
    </w:p>
    <w:bookmarkEnd w:id="111"/>
    <w:p w14:paraId="7DCE8C3E" w14:textId="77777777" w:rsidR="00D0555F" w:rsidRPr="00BC6385" w:rsidRDefault="006F07A1" w:rsidP="006F07A1">
      <w:pPr>
        <w:shd w:val="clear" w:color="auto" w:fill="FFFFFF"/>
        <w:tabs>
          <w:tab w:val="left" w:pos="284"/>
        </w:tabs>
        <w:spacing w:before="240" w:after="120"/>
        <w:jc w:val="both"/>
        <w:rPr>
          <w:rFonts w:asciiTheme="minorHAnsi" w:hAnsiTheme="minorHAnsi"/>
          <w:color w:val="000000" w:themeColor="text1"/>
          <w:kern w:val="144"/>
          <w:sz w:val="22"/>
        </w:rPr>
      </w:pPr>
      <w:r w:rsidRPr="00BC6385">
        <w:rPr>
          <w:rFonts w:asciiTheme="minorHAnsi" w:hAnsiTheme="minorHAnsi"/>
          <w:b/>
          <w:color w:val="000000" w:themeColor="text1"/>
          <w:kern w:val="144"/>
          <w:sz w:val="22"/>
        </w:rPr>
        <w:t>4.4.2.</w:t>
      </w:r>
      <w:r w:rsidRPr="00BC6385">
        <w:rPr>
          <w:rFonts w:asciiTheme="minorHAnsi" w:hAnsiTheme="minorHAnsi"/>
          <w:b/>
          <w:color w:val="000000" w:themeColor="text1"/>
          <w:kern w:val="144"/>
          <w:sz w:val="22"/>
        </w:rPr>
        <w:tab/>
      </w:r>
      <w:r w:rsidR="00D0555F" w:rsidRPr="00BC6385">
        <w:rPr>
          <w:rFonts w:asciiTheme="minorHAnsi" w:hAnsiTheme="minorHAnsi"/>
          <w:b/>
          <w:color w:val="000000" w:themeColor="text1"/>
          <w:kern w:val="144"/>
          <w:sz w:val="22"/>
        </w:rPr>
        <w:t xml:space="preserve">Oświadczenia i dokumenty </w:t>
      </w:r>
      <w:r w:rsidR="00D0555F" w:rsidRPr="00BC6385">
        <w:rPr>
          <w:rFonts w:asciiTheme="minorHAnsi" w:hAnsiTheme="minorHAnsi"/>
          <w:b/>
          <w:color w:val="000000" w:themeColor="text1"/>
          <w:kern w:val="144"/>
          <w:sz w:val="22"/>
          <w:u w:val="single"/>
        </w:rPr>
        <w:t>składane na podstawie wezwania Zamawiającego</w:t>
      </w:r>
      <w:r w:rsidR="00D0555F" w:rsidRPr="00BC6385">
        <w:rPr>
          <w:rFonts w:asciiTheme="minorHAnsi" w:hAnsiTheme="minorHAnsi"/>
          <w:b/>
          <w:color w:val="000000" w:themeColor="text1"/>
          <w:kern w:val="144"/>
          <w:sz w:val="22"/>
        </w:rPr>
        <w:t>.</w:t>
      </w:r>
      <w:r w:rsidR="00D0555F" w:rsidRPr="00BC6385">
        <w:rPr>
          <w:rFonts w:asciiTheme="minorHAnsi" w:hAnsiTheme="minorHAnsi"/>
          <w:color w:val="000000" w:themeColor="text1"/>
          <w:kern w:val="144"/>
          <w:sz w:val="22"/>
        </w:rPr>
        <w:t xml:space="preserve"> </w:t>
      </w:r>
    </w:p>
    <w:p w14:paraId="77E7217A" w14:textId="77777777" w:rsidR="00894B0D" w:rsidRPr="00BC6385" w:rsidRDefault="00894B0D" w:rsidP="006F07A1">
      <w:pPr>
        <w:pStyle w:val="Default"/>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Zamawiający przed udzieleniem zamówienia, przed wyborem najkorzystniejszej o</w:t>
      </w:r>
      <w:r w:rsidR="006F07A1" w:rsidRPr="00BC6385">
        <w:rPr>
          <w:rFonts w:ascii="Calibri" w:eastAsiaTheme="minorHAnsi" w:hAnsi="Calibri" w:cs="Calibri"/>
          <w:color w:val="000000" w:themeColor="text1"/>
          <w:sz w:val="22"/>
          <w:szCs w:val="22"/>
          <w:lang w:eastAsia="en-US"/>
        </w:rPr>
        <w:t xml:space="preserve">ferty </w:t>
      </w:r>
      <w:r w:rsidRPr="00BC6385">
        <w:rPr>
          <w:rFonts w:ascii="Calibri" w:eastAsiaTheme="minorHAnsi" w:hAnsi="Calibri" w:cs="Calibri"/>
          <w:color w:val="000000" w:themeColor="text1"/>
          <w:sz w:val="22"/>
          <w:szCs w:val="22"/>
          <w:lang w:eastAsia="en-US"/>
        </w:rPr>
        <w:t>wezwie Wykonawcę, którego oferta została najwyżej oceniona, do złożenia w wyznaczonym terminie, nie krótszym niż 1</w:t>
      </w:r>
      <w:r w:rsidR="00967E8A" w:rsidRPr="00BC6385">
        <w:rPr>
          <w:rFonts w:ascii="Calibri" w:eastAsiaTheme="minorHAnsi" w:hAnsi="Calibri" w:cs="Calibri"/>
          <w:color w:val="000000" w:themeColor="text1"/>
          <w:sz w:val="22"/>
          <w:szCs w:val="22"/>
          <w:lang w:eastAsia="en-US"/>
        </w:rPr>
        <w:t>0 dni</w:t>
      </w:r>
      <w:r w:rsidRPr="00BC6385">
        <w:rPr>
          <w:rFonts w:ascii="Calibri" w:eastAsiaTheme="minorHAnsi" w:hAnsi="Calibri" w:cs="Calibri"/>
          <w:color w:val="000000" w:themeColor="text1"/>
          <w:sz w:val="22"/>
          <w:szCs w:val="22"/>
          <w:lang w:eastAsia="en-US"/>
        </w:rPr>
        <w:t xml:space="preserve">: </w:t>
      </w:r>
    </w:p>
    <w:p w14:paraId="78FC485E" w14:textId="77777777" w:rsidR="00894B0D" w:rsidRPr="00BC6385" w:rsidRDefault="00894B0D" w:rsidP="00894B0D">
      <w:pPr>
        <w:autoSpaceDE w:val="0"/>
        <w:autoSpaceDN w:val="0"/>
        <w:adjustRightInd w:val="0"/>
        <w:ind w:firstLine="556"/>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 xml:space="preserve">4.4.2.1. JEDZ – aktualny na dzień składania ofert. </w:t>
      </w:r>
    </w:p>
    <w:p w14:paraId="01713284" w14:textId="77777777" w:rsidR="00894B0D" w:rsidRPr="00BC6385" w:rsidRDefault="00894B0D" w:rsidP="00894B0D">
      <w:pPr>
        <w:autoSpaceDE w:val="0"/>
        <w:autoSpaceDN w:val="0"/>
        <w:adjustRightInd w:val="0"/>
        <w:ind w:left="1264"/>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 xml:space="preserve">JEDZ przygotowany przez Zamawiającego z wykorzystaniem narzędzia ESPD lub innych dostępnych narzędzi lub oprogramowań, które umożliwiają wypełnienie JEDZ i utworzenie dokumentu elektronicznego. JEDZ dla przedmiotowego postępowania jest dostępny na stronie internetowej prowadzonego postępowania. Wykonawca wypełnia tylko sekcję  </w:t>
      </w:r>
      <w:r w:rsidR="006F07A1" w:rsidRPr="00BC6385">
        <w:rPr>
          <w:rFonts w:asciiTheme="minorHAnsi" w:hAnsiTheme="minorHAnsi"/>
          <w:color w:val="000000" w:themeColor="text1"/>
          <w:sz w:val="22"/>
        </w:rPr>
        <w:sym w:font="Symbol" w:char="F061"/>
      </w:r>
      <w:r w:rsidR="006F07A1" w:rsidRPr="00BC6385">
        <w:rPr>
          <w:rFonts w:asciiTheme="minorHAnsi" w:hAnsiTheme="minorHAnsi"/>
          <w:color w:val="000000" w:themeColor="text1"/>
          <w:sz w:val="22"/>
        </w:rPr>
        <w:t xml:space="preserve"> </w:t>
      </w:r>
      <w:r w:rsidRPr="00BC6385">
        <w:rPr>
          <w:rFonts w:ascii="Calibri" w:eastAsiaTheme="minorHAnsi" w:hAnsi="Calibri" w:cs="Calibri"/>
          <w:color w:val="000000" w:themeColor="text1"/>
          <w:sz w:val="22"/>
          <w:szCs w:val="22"/>
          <w:lang w:eastAsia="en-US"/>
        </w:rPr>
        <w:t xml:space="preserve">w części IV JEDZ, celem wstępnego potwierdzenia spełniania warunków udziału w postępowaniu. Oświadczenia zawarte w JEDZ będą stanowiły wstępne potwierdzenie, że Wykonawca nie podlega wykluczeniu oraz spełnia warunki udziału w postępowaniu. </w:t>
      </w:r>
    </w:p>
    <w:p w14:paraId="6EABA8DF" w14:textId="77777777" w:rsidR="00894B0D" w:rsidRPr="00BC6385" w:rsidRDefault="00894B0D" w:rsidP="006F07A1">
      <w:pPr>
        <w:autoSpaceDE w:val="0"/>
        <w:autoSpaceDN w:val="0"/>
        <w:adjustRightInd w:val="0"/>
        <w:ind w:left="1264"/>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 xml:space="preserve">W celu wypełnienia własnego oświadczenia w formie JEDZ z wykorzystaniem narzędzia ESPD, Wykonawca: </w:t>
      </w:r>
    </w:p>
    <w:p w14:paraId="4A7A78AF" w14:textId="77777777" w:rsidR="00894B0D" w:rsidRPr="00BC6385" w:rsidRDefault="00894B0D" w:rsidP="006F07A1">
      <w:pPr>
        <w:pStyle w:val="Akapitzlist"/>
        <w:numPr>
          <w:ilvl w:val="3"/>
          <w:numId w:val="71"/>
        </w:numPr>
        <w:autoSpaceDE w:val="0"/>
        <w:autoSpaceDN w:val="0"/>
        <w:adjustRightInd w:val="0"/>
        <w:spacing w:after="18"/>
        <w:rPr>
          <w:rFonts w:ascii="Calibri" w:eastAsiaTheme="minorHAnsi" w:hAnsi="Calibri" w:cs="Calibri"/>
          <w:color w:val="000000" w:themeColor="text1"/>
          <w:sz w:val="22"/>
        </w:rPr>
      </w:pPr>
      <w:r w:rsidRPr="00BC6385">
        <w:rPr>
          <w:rFonts w:ascii="Calibri" w:eastAsiaTheme="minorHAnsi" w:hAnsi="Calibri" w:cs="Calibri"/>
          <w:color w:val="000000" w:themeColor="text1"/>
          <w:sz w:val="22"/>
        </w:rPr>
        <w:t xml:space="preserve">pobiera plik „espd-request.xml” ze strony internetowej prowadzonego postępowania, </w:t>
      </w:r>
    </w:p>
    <w:p w14:paraId="5774B8C0" w14:textId="77777777" w:rsidR="00894B0D" w:rsidRPr="00BC6385" w:rsidRDefault="00894B0D" w:rsidP="006F07A1">
      <w:pPr>
        <w:pStyle w:val="Akapitzlist"/>
        <w:numPr>
          <w:ilvl w:val="3"/>
          <w:numId w:val="71"/>
        </w:numPr>
        <w:autoSpaceDE w:val="0"/>
        <w:autoSpaceDN w:val="0"/>
        <w:adjustRightInd w:val="0"/>
        <w:spacing w:after="18"/>
        <w:rPr>
          <w:rFonts w:ascii="Calibri" w:eastAsiaTheme="minorHAnsi" w:hAnsi="Calibri" w:cs="Calibri"/>
          <w:color w:val="000000" w:themeColor="text1"/>
          <w:sz w:val="22"/>
        </w:rPr>
      </w:pPr>
      <w:r w:rsidRPr="00BC6385">
        <w:rPr>
          <w:rFonts w:ascii="Calibri" w:eastAsiaTheme="minorHAnsi" w:hAnsi="Calibri" w:cs="Calibri"/>
          <w:color w:val="000000" w:themeColor="text1"/>
          <w:sz w:val="22"/>
        </w:rPr>
        <w:t xml:space="preserve">Wykonawca wypełnia za pomocą narzędzia ESPD własny JEDZ importując plik „espd-request.xml” do strony internetowej </w:t>
      </w:r>
      <w:r w:rsidRPr="00BC6385">
        <w:rPr>
          <w:rFonts w:eastAsiaTheme="minorHAnsi" w:cs="Arial"/>
          <w:b/>
          <w:bCs/>
          <w:color w:val="000000" w:themeColor="text1"/>
          <w:sz w:val="20"/>
          <w:szCs w:val="20"/>
        </w:rPr>
        <w:t>http://espd.uzp.gov.pl/</w:t>
      </w:r>
      <w:r w:rsidRPr="00BC6385">
        <w:rPr>
          <w:rFonts w:ascii="Calibri" w:eastAsiaTheme="minorHAnsi" w:hAnsi="Calibri" w:cs="Calibri"/>
          <w:color w:val="000000" w:themeColor="text1"/>
          <w:sz w:val="22"/>
        </w:rPr>
        <w:t xml:space="preserve">, </w:t>
      </w:r>
    </w:p>
    <w:p w14:paraId="33E07C29" w14:textId="77777777" w:rsidR="00894B0D" w:rsidRPr="00BC6385" w:rsidRDefault="00894B0D" w:rsidP="006F07A1">
      <w:pPr>
        <w:pStyle w:val="Akapitzlist"/>
        <w:numPr>
          <w:ilvl w:val="3"/>
          <w:numId w:val="71"/>
        </w:numPr>
        <w:autoSpaceDE w:val="0"/>
        <w:autoSpaceDN w:val="0"/>
        <w:adjustRightInd w:val="0"/>
        <w:rPr>
          <w:rFonts w:ascii="Calibri" w:eastAsiaTheme="minorHAnsi" w:hAnsi="Calibri" w:cs="Calibri"/>
          <w:color w:val="000000" w:themeColor="text1"/>
          <w:sz w:val="22"/>
        </w:rPr>
      </w:pPr>
      <w:r w:rsidRPr="00BC6385">
        <w:rPr>
          <w:rFonts w:ascii="Calibri" w:eastAsiaTheme="minorHAnsi" w:hAnsi="Calibri" w:cs="Calibri"/>
          <w:color w:val="000000" w:themeColor="text1"/>
          <w:sz w:val="22"/>
        </w:rPr>
        <w:t xml:space="preserve">składa JEDZ zgodnie z zasadami określonymi w pkt 4.4.2.1. </w:t>
      </w:r>
      <w:r w:rsidR="00CA2B9F" w:rsidRPr="00BC6385">
        <w:rPr>
          <w:rFonts w:ascii="Calibri" w:eastAsiaTheme="minorHAnsi" w:hAnsi="Calibri" w:cs="Calibri"/>
          <w:color w:val="000000" w:themeColor="text1"/>
          <w:sz w:val="22"/>
        </w:rPr>
        <w:t>-4.4.2.1.5.</w:t>
      </w:r>
    </w:p>
    <w:p w14:paraId="460805A3" w14:textId="77777777" w:rsidR="00894B0D" w:rsidRPr="00BC6385" w:rsidRDefault="00894B0D" w:rsidP="00894B0D">
      <w:pPr>
        <w:autoSpaceDE w:val="0"/>
        <w:autoSpaceDN w:val="0"/>
        <w:adjustRightInd w:val="0"/>
        <w:rPr>
          <w:rFonts w:ascii="Calibri" w:eastAsiaTheme="minorHAnsi" w:hAnsi="Calibri" w:cs="Calibri"/>
          <w:color w:val="000000" w:themeColor="text1"/>
          <w:sz w:val="22"/>
          <w:szCs w:val="22"/>
          <w:lang w:eastAsia="en-US"/>
        </w:rPr>
      </w:pPr>
    </w:p>
    <w:p w14:paraId="3CCD28C3" w14:textId="77777777" w:rsidR="00894B0D" w:rsidRPr="00BC6385" w:rsidRDefault="00894B0D" w:rsidP="00A56D2B">
      <w:pPr>
        <w:autoSpaceDE w:val="0"/>
        <w:autoSpaceDN w:val="0"/>
        <w:adjustRightInd w:val="0"/>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 xml:space="preserve">Szczegółowe informacje związane z zasadami i sposobem wypełnienia JEDZ znajdują się także w wyjaśnieniach Urzędu Zamówień Publicznych (UZP), dostępnych na stronie Urzędu – www.uzp.gov.pl, w repozytorium wiedzy, w zakładce Jednolity Europejski Dokument Zamówienia. </w:t>
      </w:r>
    </w:p>
    <w:p w14:paraId="25A1A5EC" w14:textId="77777777" w:rsidR="00894B0D" w:rsidRPr="00BC6385" w:rsidRDefault="006F07A1" w:rsidP="00A56D2B">
      <w:pPr>
        <w:autoSpaceDE w:val="0"/>
        <w:autoSpaceDN w:val="0"/>
        <w:adjustRightInd w:val="0"/>
        <w:spacing w:after="5"/>
        <w:ind w:left="1410" w:hanging="1410"/>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4.4.2.1.1.</w:t>
      </w:r>
      <w:r w:rsidRPr="00BC6385">
        <w:rPr>
          <w:rFonts w:ascii="Calibri" w:eastAsiaTheme="minorHAnsi" w:hAnsi="Calibri" w:cs="Calibri"/>
          <w:color w:val="000000" w:themeColor="text1"/>
          <w:sz w:val="22"/>
          <w:szCs w:val="22"/>
          <w:lang w:eastAsia="en-US"/>
        </w:rPr>
        <w:tab/>
      </w:r>
      <w:r w:rsidR="00894B0D" w:rsidRPr="00BC6385">
        <w:rPr>
          <w:rFonts w:ascii="Calibri" w:eastAsiaTheme="minorHAnsi" w:hAnsi="Calibri" w:cs="Calibri"/>
          <w:color w:val="000000" w:themeColor="text1"/>
          <w:sz w:val="22"/>
          <w:szCs w:val="22"/>
          <w:lang w:eastAsia="en-US"/>
        </w:rPr>
        <w:t>JEDZ należy złożyć pod rygorem nieważności, w formie elektronicznej, tj. w postaci elektronicznej opatrzonej kwalifikowanym podpisem elektronicznym. Oświadczenia podmiotów sk</w:t>
      </w:r>
      <w:r w:rsidR="00EA2EFC" w:rsidRPr="00BC6385">
        <w:rPr>
          <w:rFonts w:ascii="Calibri" w:eastAsiaTheme="minorHAnsi" w:hAnsi="Calibri" w:cs="Calibri"/>
          <w:color w:val="000000" w:themeColor="text1"/>
          <w:sz w:val="22"/>
          <w:szCs w:val="22"/>
          <w:lang w:eastAsia="en-US"/>
        </w:rPr>
        <w:t xml:space="preserve">ładających ofertę wspólnie </w:t>
      </w:r>
      <w:r w:rsidR="00894B0D" w:rsidRPr="00BC6385">
        <w:rPr>
          <w:rFonts w:ascii="Calibri" w:eastAsiaTheme="minorHAnsi" w:hAnsi="Calibri" w:cs="Calibri"/>
          <w:color w:val="000000" w:themeColor="text1"/>
          <w:sz w:val="22"/>
          <w:szCs w:val="22"/>
          <w:lang w:eastAsia="en-US"/>
        </w:rPr>
        <w:t xml:space="preserve">składane na formularzu JEDZ, powinny mieć formę dokumentu elektronicznego, podpisanego kwalifikowanym podpisem elektronicznym przez każdego z nich. </w:t>
      </w:r>
    </w:p>
    <w:p w14:paraId="4567037C" w14:textId="1B1D2205" w:rsidR="00894B0D" w:rsidRPr="00BC6385" w:rsidRDefault="006F07A1" w:rsidP="00A56D2B">
      <w:pPr>
        <w:autoSpaceDE w:val="0"/>
        <w:autoSpaceDN w:val="0"/>
        <w:adjustRightInd w:val="0"/>
        <w:ind w:left="1410" w:hanging="1410"/>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4.4.2.1.2.</w:t>
      </w:r>
      <w:r w:rsidRPr="00BC6385">
        <w:rPr>
          <w:rFonts w:ascii="Calibri" w:eastAsiaTheme="minorHAnsi" w:hAnsi="Calibri" w:cs="Calibri"/>
          <w:color w:val="000000" w:themeColor="text1"/>
          <w:sz w:val="22"/>
          <w:szCs w:val="22"/>
          <w:lang w:eastAsia="en-US"/>
        </w:rPr>
        <w:tab/>
      </w:r>
      <w:r w:rsidR="00894B0D" w:rsidRPr="00BC6385">
        <w:rPr>
          <w:rFonts w:ascii="Calibri" w:eastAsiaTheme="minorHAnsi" w:hAnsi="Calibri" w:cs="Calibri"/>
          <w:color w:val="000000" w:themeColor="text1"/>
          <w:sz w:val="22"/>
          <w:szCs w:val="22"/>
          <w:lang w:eastAsia="en-US"/>
        </w:rPr>
        <w:t xml:space="preserve">Wykonawca wypełnia JEDZ, tworząc dokument elektroniczny, zgodnie z postanowieniami pkt 4.4.2.1. SWZ. </w:t>
      </w:r>
    </w:p>
    <w:p w14:paraId="1BFD8118" w14:textId="77777777" w:rsidR="00894B0D" w:rsidRPr="00BC6385" w:rsidRDefault="006F07A1" w:rsidP="00A56D2B">
      <w:pPr>
        <w:autoSpaceDE w:val="0"/>
        <w:autoSpaceDN w:val="0"/>
        <w:adjustRightInd w:val="0"/>
        <w:ind w:left="1410" w:hanging="1410"/>
        <w:jc w:val="both"/>
        <w:rPr>
          <w:rFonts w:ascii="Calibri" w:eastAsiaTheme="minorHAnsi" w:hAnsi="Calibri" w:cs="Calibri"/>
          <w:color w:val="000000" w:themeColor="text1"/>
          <w:sz w:val="20"/>
          <w:szCs w:val="20"/>
          <w:lang w:eastAsia="en-US"/>
        </w:rPr>
      </w:pPr>
      <w:r w:rsidRPr="00BC6385">
        <w:rPr>
          <w:rFonts w:ascii="Calibri" w:eastAsiaTheme="minorHAnsi" w:hAnsi="Calibri" w:cs="Calibri"/>
          <w:color w:val="000000" w:themeColor="text1"/>
          <w:sz w:val="22"/>
          <w:szCs w:val="22"/>
          <w:lang w:eastAsia="en-US"/>
        </w:rPr>
        <w:t>4.4.2.1.3.</w:t>
      </w:r>
      <w:r w:rsidRPr="00BC6385">
        <w:rPr>
          <w:rFonts w:ascii="Calibri" w:eastAsiaTheme="minorHAnsi" w:hAnsi="Calibri" w:cs="Calibri"/>
          <w:color w:val="000000" w:themeColor="text1"/>
          <w:sz w:val="22"/>
          <w:szCs w:val="22"/>
          <w:lang w:eastAsia="en-US"/>
        </w:rPr>
        <w:tab/>
      </w:r>
      <w:r w:rsidR="00894B0D" w:rsidRPr="00BC6385">
        <w:rPr>
          <w:rFonts w:ascii="Calibri" w:eastAsiaTheme="minorHAnsi" w:hAnsi="Calibri" w:cs="Calibri"/>
          <w:color w:val="000000" w:themeColor="text1"/>
          <w:sz w:val="22"/>
          <w:szCs w:val="22"/>
          <w:lang w:eastAsia="en-US"/>
        </w:rPr>
        <w:t xml:space="preserve">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(t.j. Dz.U. z 2021 r. poz. 1797). Zaleca się by dokument podpisywany kwalifikowanym podpisem elektronicznym był oznakowany kwalifikowanym znacznikiem czasu; </w:t>
      </w:r>
    </w:p>
    <w:p w14:paraId="674E2F69" w14:textId="787FA332" w:rsidR="00894B0D" w:rsidRPr="00BC6385" w:rsidRDefault="006F07A1" w:rsidP="00A56D2B">
      <w:pPr>
        <w:autoSpaceDE w:val="0"/>
        <w:autoSpaceDN w:val="0"/>
        <w:adjustRightInd w:val="0"/>
        <w:spacing w:after="5"/>
        <w:ind w:left="1410" w:hanging="1410"/>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4.4.2.1.4.</w:t>
      </w:r>
      <w:r w:rsidRPr="00BC6385">
        <w:rPr>
          <w:rFonts w:ascii="Calibri" w:eastAsiaTheme="minorHAnsi" w:hAnsi="Calibri" w:cs="Calibri"/>
          <w:color w:val="000000" w:themeColor="text1"/>
          <w:sz w:val="22"/>
          <w:szCs w:val="22"/>
          <w:lang w:eastAsia="en-US"/>
        </w:rPr>
        <w:tab/>
      </w:r>
      <w:r w:rsidR="00894B0D" w:rsidRPr="00BC6385">
        <w:rPr>
          <w:rFonts w:ascii="Calibri" w:eastAsiaTheme="minorHAnsi" w:hAnsi="Calibri" w:cs="Calibri"/>
          <w:color w:val="000000" w:themeColor="text1"/>
          <w:sz w:val="22"/>
          <w:szCs w:val="22"/>
          <w:lang w:eastAsia="en-US"/>
        </w:rPr>
        <w:t>W przypadku składania, uzupełnienia lub poprawienia JEDZ na podstawie art. 128 ust. 1 ustawy, JEDZ w formie, o której mowa w pkt 4.4.2.1.1. SWZ, należy przesłać poprzez Platformę zakupową na adres: https://</w:t>
      </w:r>
      <w:r w:rsidR="009A3146" w:rsidRPr="00BC6385">
        <w:rPr>
          <w:rFonts w:ascii="Calibri" w:eastAsiaTheme="minorHAnsi" w:hAnsi="Calibri" w:cs="Calibri"/>
          <w:color w:val="000000" w:themeColor="text1"/>
          <w:sz w:val="22"/>
          <w:szCs w:val="22"/>
          <w:lang w:eastAsia="en-US"/>
        </w:rPr>
        <w:t>zus.ezamawiajacy.pl/</w:t>
      </w:r>
      <w:r w:rsidR="00894B0D" w:rsidRPr="00BC6385">
        <w:rPr>
          <w:rFonts w:ascii="Calibri" w:eastAsiaTheme="minorHAnsi" w:hAnsi="Calibri" w:cs="Calibri"/>
          <w:color w:val="000000" w:themeColor="text1"/>
          <w:sz w:val="22"/>
          <w:szCs w:val="22"/>
          <w:lang w:eastAsia="en-US"/>
        </w:rPr>
        <w:t xml:space="preserve"> w ramach danego postępowania; </w:t>
      </w:r>
    </w:p>
    <w:p w14:paraId="3D7DCA1A" w14:textId="31C61DCB" w:rsidR="00894B0D" w:rsidRPr="00BC6385" w:rsidRDefault="00894B0D" w:rsidP="00A56D2B">
      <w:pPr>
        <w:autoSpaceDE w:val="0"/>
        <w:autoSpaceDN w:val="0"/>
        <w:adjustRightInd w:val="0"/>
        <w:ind w:left="1410" w:hanging="1410"/>
        <w:jc w:val="both"/>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4.4.2.1.</w:t>
      </w:r>
      <w:r w:rsidR="006F07A1" w:rsidRPr="00BC6385">
        <w:rPr>
          <w:rFonts w:ascii="Calibri" w:eastAsiaTheme="minorHAnsi" w:hAnsi="Calibri" w:cs="Calibri"/>
          <w:color w:val="000000" w:themeColor="text1"/>
          <w:sz w:val="22"/>
          <w:szCs w:val="22"/>
          <w:lang w:eastAsia="en-US"/>
        </w:rPr>
        <w:t>5.</w:t>
      </w:r>
      <w:r w:rsidR="006F07A1" w:rsidRPr="00BC6385">
        <w:rPr>
          <w:rFonts w:ascii="Calibri" w:eastAsiaTheme="minorHAnsi" w:hAnsi="Calibri" w:cs="Calibri"/>
          <w:color w:val="000000" w:themeColor="text1"/>
          <w:sz w:val="22"/>
          <w:szCs w:val="22"/>
          <w:lang w:eastAsia="en-US"/>
        </w:rPr>
        <w:tab/>
      </w:r>
      <w:r w:rsidRPr="00BC6385">
        <w:rPr>
          <w:rFonts w:ascii="Calibri" w:eastAsiaTheme="minorHAnsi" w:hAnsi="Calibri" w:cs="Calibri"/>
          <w:color w:val="000000" w:themeColor="text1"/>
          <w:sz w:val="22"/>
          <w:szCs w:val="22"/>
          <w:lang w:eastAsia="en-US"/>
        </w:rPr>
        <w:t xml:space="preserve">W przypadku wspólnego ubiegania się o zamówienie przez Wykonawców oświadczenie (JEDZ), o którym mowa w pkt 4.4.2.1. SWZ składa każdy z Wykonawców </w:t>
      </w:r>
      <w:r w:rsidRPr="00BC6385">
        <w:rPr>
          <w:rFonts w:ascii="Calibri" w:eastAsiaTheme="minorHAnsi" w:hAnsi="Calibri" w:cs="Calibri"/>
          <w:color w:val="000000" w:themeColor="text1"/>
          <w:sz w:val="22"/>
          <w:szCs w:val="22"/>
          <w:lang w:eastAsia="en-US"/>
        </w:rPr>
        <w:lastRenderedPageBreak/>
        <w:t xml:space="preserve">wspólnie ubiegających się o zamówienie. Oświadczenie to ma potwierdzać spełnianie warunków udziału w postępowaniu oraz brak podstaw wykluczenia w zakresie, w którym każdy z Wykonawców wykazuje spełnianie warunków udziału w postępowaniu oraz brak podstaw wykluczenia. Zasady dotyczące składania oraz formy JEDZ określone w pkt 4.4.2.1. SWZ stosuje się. </w:t>
      </w:r>
    </w:p>
    <w:p w14:paraId="1DBF240F" w14:textId="77777777" w:rsidR="006F07A1" w:rsidRPr="00BC6385" w:rsidRDefault="006F07A1" w:rsidP="006F07A1">
      <w:pPr>
        <w:autoSpaceDE w:val="0"/>
        <w:autoSpaceDN w:val="0"/>
        <w:adjustRightInd w:val="0"/>
        <w:ind w:left="1410" w:hanging="1410"/>
        <w:rPr>
          <w:rFonts w:ascii="Calibri" w:eastAsiaTheme="minorHAnsi" w:hAnsi="Calibri" w:cs="Calibri"/>
          <w:color w:val="000000" w:themeColor="text1"/>
          <w:sz w:val="22"/>
          <w:szCs w:val="22"/>
          <w:lang w:eastAsia="en-US"/>
        </w:rPr>
      </w:pPr>
    </w:p>
    <w:p w14:paraId="48D71A68" w14:textId="77777777" w:rsidR="00967E8A" w:rsidRPr="00BC6385" w:rsidRDefault="00894B0D" w:rsidP="00967E8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4.4.2.2.</w:t>
      </w:r>
      <w:r w:rsidR="00967E8A" w:rsidRPr="00BC6385">
        <w:rPr>
          <w:rFonts w:ascii="Calibri" w:eastAsiaTheme="minorHAnsi" w:hAnsi="Calibri" w:cs="Calibri"/>
          <w:color w:val="000000" w:themeColor="text1"/>
          <w:sz w:val="22"/>
          <w:szCs w:val="22"/>
          <w:lang w:eastAsia="en-US"/>
        </w:rPr>
        <w:t xml:space="preserve"> </w:t>
      </w:r>
      <w:r w:rsidR="00967E8A" w:rsidRPr="00BC6385">
        <w:rPr>
          <w:rFonts w:asciiTheme="minorHAnsi" w:hAnsiTheme="minorHAnsi"/>
          <w:color w:val="000000" w:themeColor="text1"/>
          <w:kern w:val="144"/>
          <w:sz w:val="22"/>
        </w:rPr>
        <w:t>aktualnych na dzień złożenia, następujących podmiotowych środków dowodowych</w:t>
      </w:r>
      <w:r w:rsidRPr="00BC6385">
        <w:rPr>
          <w:rFonts w:ascii="Calibri" w:eastAsiaTheme="minorHAnsi" w:hAnsi="Calibri" w:cs="Calibri"/>
          <w:color w:val="000000" w:themeColor="text1"/>
          <w:sz w:val="22"/>
          <w:szCs w:val="22"/>
          <w:lang w:eastAsia="en-US"/>
        </w:rPr>
        <w:t xml:space="preserve"> </w:t>
      </w:r>
    </w:p>
    <w:p w14:paraId="7F1CE224" w14:textId="77777777" w:rsidR="00894B0D" w:rsidRPr="00BC6385" w:rsidRDefault="00967E8A" w:rsidP="00967E8A">
      <w:pPr>
        <w:autoSpaceDE w:val="0"/>
        <w:autoSpaceDN w:val="0"/>
        <w:adjustRightInd w:val="0"/>
        <w:rPr>
          <w:rFonts w:ascii="Calibri" w:eastAsiaTheme="minorHAnsi" w:hAnsi="Calibri" w:cs="Calibri"/>
          <w:color w:val="000000" w:themeColor="text1"/>
          <w:sz w:val="22"/>
          <w:szCs w:val="22"/>
          <w:lang w:eastAsia="en-US"/>
        </w:rPr>
      </w:pPr>
      <w:r w:rsidRPr="00BC6385">
        <w:rPr>
          <w:rFonts w:ascii="Calibri" w:eastAsiaTheme="minorHAnsi" w:hAnsi="Calibri" w:cs="Calibri"/>
          <w:color w:val="000000" w:themeColor="text1"/>
          <w:sz w:val="22"/>
          <w:szCs w:val="22"/>
          <w:lang w:eastAsia="en-US"/>
        </w:rPr>
        <w:t xml:space="preserve">               </w:t>
      </w:r>
      <w:r w:rsidR="00894B0D" w:rsidRPr="00BC6385">
        <w:rPr>
          <w:rFonts w:ascii="Calibri" w:eastAsiaTheme="minorHAnsi" w:hAnsi="Calibri" w:cs="Calibri"/>
          <w:color w:val="000000" w:themeColor="text1"/>
          <w:sz w:val="22"/>
          <w:szCs w:val="22"/>
          <w:lang w:eastAsia="en-US"/>
        </w:rPr>
        <w:t xml:space="preserve">potwierdzających spełnianie </w:t>
      </w:r>
      <w:r w:rsidR="006F07A1" w:rsidRPr="00BC6385">
        <w:rPr>
          <w:rFonts w:ascii="Calibri" w:eastAsiaTheme="minorHAnsi" w:hAnsi="Calibri" w:cs="Calibri"/>
          <w:color w:val="000000" w:themeColor="text1"/>
          <w:sz w:val="22"/>
          <w:szCs w:val="22"/>
          <w:lang w:eastAsia="en-US"/>
        </w:rPr>
        <w:t>warunków udziału w postępowaniu tj.:</w:t>
      </w:r>
    </w:p>
    <w:p w14:paraId="121C8188" w14:textId="77777777" w:rsidR="00F824FD" w:rsidRPr="00BC6385" w:rsidRDefault="006F07A1" w:rsidP="006F07A1">
      <w:pPr>
        <w:spacing w:before="120" w:after="120" w:line="276" w:lineRule="auto"/>
        <w:ind w:left="1410" w:hanging="141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4.4.2.2.1.</w:t>
      </w:r>
      <w:r w:rsidRPr="00BC6385">
        <w:rPr>
          <w:rFonts w:asciiTheme="minorHAnsi" w:hAnsiTheme="minorHAnsi"/>
          <w:color w:val="000000" w:themeColor="text1"/>
          <w:kern w:val="144"/>
          <w:sz w:val="22"/>
        </w:rPr>
        <w:tab/>
      </w:r>
      <w:r w:rsidR="006734C4" w:rsidRPr="00BC6385">
        <w:rPr>
          <w:rFonts w:asciiTheme="minorHAnsi" w:hAnsiTheme="minorHAnsi"/>
          <w:color w:val="000000" w:themeColor="text1"/>
          <w:kern w:val="144"/>
          <w:sz w:val="22"/>
        </w:rPr>
        <w:t>wykazu usług wykonanych, a w przypadku świadczeń powtarzających się lub ciągłych również wykonywanych, w okresie ostatnich 3 lat, a jeżeli okres prowadzenia działalności jest krótszy – w tym okresie, wraz z podaniem ich przedmiotu, dat wykonania i podmiotów, na rzecz których usługi zostały wykonane lub są wykonywane</w:t>
      </w:r>
      <w:r w:rsidR="0009673B" w:rsidRPr="00BC6385">
        <w:rPr>
          <w:rFonts w:asciiTheme="minorHAnsi" w:hAnsiTheme="minorHAnsi"/>
          <w:color w:val="000000" w:themeColor="text1"/>
          <w:kern w:val="144"/>
          <w:sz w:val="22"/>
        </w:rPr>
        <w:t xml:space="preserve"> – wg </w:t>
      </w:r>
      <w:r w:rsidR="00883E47" w:rsidRPr="00BC6385">
        <w:rPr>
          <w:rFonts w:asciiTheme="minorHAnsi" w:hAnsiTheme="minorHAnsi"/>
          <w:color w:val="000000" w:themeColor="text1"/>
          <w:kern w:val="144"/>
          <w:sz w:val="22"/>
        </w:rPr>
        <w:t xml:space="preserve">sporządzonego </w:t>
      </w:r>
      <w:r w:rsidR="0009673B" w:rsidRPr="00BC6385">
        <w:rPr>
          <w:rFonts w:asciiTheme="minorHAnsi" w:hAnsiTheme="minorHAnsi"/>
          <w:color w:val="000000" w:themeColor="text1"/>
          <w:kern w:val="144"/>
          <w:sz w:val="22"/>
        </w:rPr>
        <w:t>w</w:t>
      </w:r>
      <w:r w:rsidR="00EA2EFC" w:rsidRPr="00BC6385">
        <w:rPr>
          <w:rFonts w:asciiTheme="minorHAnsi" w:hAnsiTheme="minorHAnsi"/>
          <w:color w:val="000000" w:themeColor="text1"/>
          <w:kern w:val="144"/>
          <w:sz w:val="22"/>
        </w:rPr>
        <w:t>zoru stanowiącego Załącznik nr 5</w:t>
      </w:r>
      <w:r w:rsidR="0009673B" w:rsidRPr="00BC6385">
        <w:rPr>
          <w:rFonts w:asciiTheme="minorHAnsi" w:hAnsiTheme="minorHAnsi"/>
          <w:color w:val="000000" w:themeColor="text1"/>
          <w:kern w:val="144"/>
          <w:sz w:val="22"/>
        </w:rPr>
        <w:t xml:space="preserve"> do SWZ</w:t>
      </w:r>
      <w:r w:rsidR="006734C4" w:rsidRPr="00BC6385">
        <w:rPr>
          <w:rFonts w:asciiTheme="minorHAnsi" w:hAnsiTheme="minorHAnsi"/>
          <w:color w:val="000000" w:themeColor="text1"/>
          <w:kern w:val="144"/>
          <w:sz w:val="22"/>
        </w:rPr>
        <w:t>, oraz załączeniem dowodów określających, czy te usługi zostały wykonane lub są wykonywane należycie</w:t>
      </w:r>
      <w:r w:rsidR="00F824FD" w:rsidRPr="00BC6385">
        <w:rPr>
          <w:rFonts w:asciiTheme="minorHAnsi" w:hAnsiTheme="minorHAnsi"/>
          <w:color w:val="000000" w:themeColor="text1"/>
          <w:kern w:val="144"/>
          <w:sz w:val="22"/>
        </w:rPr>
        <w:t xml:space="preserve">.  </w:t>
      </w:r>
      <w:r w:rsidR="0009673B" w:rsidRPr="00BC6385">
        <w:rPr>
          <w:rFonts w:asciiTheme="minorHAnsi" w:hAnsiTheme="minorHAnsi"/>
          <w:color w:val="000000" w:themeColor="text1"/>
          <w:kern w:val="144"/>
          <w:sz w:val="22"/>
        </w:rPr>
        <w:t>Przy czym d</w:t>
      </w:r>
      <w:r w:rsidR="00F824FD" w:rsidRPr="00BC6385">
        <w:rPr>
          <w:rFonts w:asciiTheme="minorHAnsi" w:hAnsiTheme="minorHAnsi"/>
          <w:color w:val="000000" w:themeColor="text1"/>
          <w:kern w:val="144"/>
          <w:sz w:val="22"/>
        </w:rPr>
        <w:t>owodami są:</w:t>
      </w:r>
    </w:p>
    <w:p w14:paraId="6AA1FB05" w14:textId="77777777" w:rsidR="00F824FD" w:rsidRPr="00BC6385" w:rsidRDefault="007518AB" w:rsidP="007518AB">
      <w:pPr>
        <w:pStyle w:val="Akapitzlist"/>
        <w:spacing w:before="120" w:after="120"/>
        <w:ind w:left="311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t>
      </w:r>
      <w:r w:rsidR="00F824FD" w:rsidRPr="00BC6385">
        <w:rPr>
          <w:rFonts w:asciiTheme="minorHAnsi" w:hAnsiTheme="minorHAnsi"/>
          <w:color w:val="000000" w:themeColor="text1"/>
          <w:kern w:val="144"/>
          <w:sz w:val="22"/>
        </w:rPr>
        <w:t xml:space="preserve">referencje bądź inne dokumenty sporządzone przez podmiot, na rzecz którego usługi zostały wykonane, a w przypadku świadczeń powtarzających się lub ciągłych są wykonywane,  </w:t>
      </w:r>
    </w:p>
    <w:p w14:paraId="6327ECFE" w14:textId="77777777" w:rsidR="006734C4" w:rsidRPr="00BC6385" w:rsidRDefault="007518AB" w:rsidP="007518AB">
      <w:pPr>
        <w:pStyle w:val="Akapitzlist"/>
        <w:spacing w:before="120" w:after="120"/>
        <w:ind w:left="320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t>
      </w:r>
      <w:r w:rsidR="0009673B" w:rsidRPr="00BC6385">
        <w:rPr>
          <w:rFonts w:asciiTheme="minorHAnsi" w:hAnsiTheme="minorHAnsi"/>
          <w:color w:val="000000" w:themeColor="text1"/>
          <w:kern w:val="144"/>
          <w:sz w:val="22"/>
        </w:rPr>
        <w:t>a</w:t>
      </w:r>
      <w:r w:rsidR="00F824FD" w:rsidRPr="00BC6385">
        <w:rPr>
          <w:rFonts w:asciiTheme="minorHAnsi" w:hAnsiTheme="minorHAnsi"/>
          <w:color w:val="000000" w:themeColor="text1"/>
          <w:kern w:val="144"/>
          <w:sz w:val="22"/>
        </w:rPr>
        <w:t xml:space="preserve"> jeżeli </w:t>
      </w:r>
      <w:r w:rsidR="0009673B" w:rsidRPr="00BC6385">
        <w:rPr>
          <w:rFonts w:asciiTheme="minorHAnsi" w:hAnsiTheme="minorHAnsi"/>
          <w:color w:val="000000" w:themeColor="text1"/>
          <w:kern w:val="144"/>
          <w:sz w:val="22"/>
        </w:rPr>
        <w:t>W</w:t>
      </w:r>
      <w:r w:rsidR="00F824FD" w:rsidRPr="00BC6385">
        <w:rPr>
          <w:rFonts w:asciiTheme="minorHAnsi" w:hAnsiTheme="minorHAnsi"/>
          <w:color w:val="000000" w:themeColor="text1"/>
          <w:kern w:val="144"/>
          <w:sz w:val="22"/>
        </w:rPr>
        <w:t>ykonawca z przyczyn niezależnych od niego nie jest w stanie uzyskać tych dokumentów</w:t>
      </w:r>
      <w:r w:rsidR="0009673B" w:rsidRPr="00BC6385">
        <w:rPr>
          <w:rFonts w:asciiTheme="minorHAnsi" w:hAnsiTheme="minorHAnsi"/>
          <w:color w:val="000000" w:themeColor="text1"/>
          <w:kern w:val="144"/>
          <w:sz w:val="22"/>
        </w:rPr>
        <w:t xml:space="preserve"> - </w:t>
      </w:r>
      <w:r w:rsidR="00F824FD" w:rsidRPr="00BC6385">
        <w:rPr>
          <w:rFonts w:asciiTheme="minorHAnsi" w:hAnsiTheme="minorHAnsi"/>
          <w:color w:val="000000" w:themeColor="text1"/>
          <w:kern w:val="144"/>
          <w:sz w:val="22"/>
        </w:rPr>
        <w:t xml:space="preserve">oświadczenie </w:t>
      </w:r>
      <w:r w:rsidR="00883E47" w:rsidRPr="00BC6385">
        <w:rPr>
          <w:rFonts w:asciiTheme="minorHAnsi" w:hAnsiTheme="minorHAnsi"/>
          <w:color w:val="000000" w:themeColor="text1"/>
          <w:kern w:val="144"/>
          <w:sz w:val="22"/>
        </w:rPr>
        <w:t>W</w:t>
      </w:r>
      <w:r w:rsidR="00F824FD" w:rsidRPr="00BC6385">
        <w:rPr>
          <w:rFonts w:asciiTheme="minorHAnsi" w:hAnsiTheme="minorHAnsi"/>
          <w:color w:val="000000" w:themeColor="text1"/>
          <w:kern w:val="144"/>
          <w:sz w:val="22"/>
        </w:rPr>
        <w:t>ykonawcy</w:t>
      </w:r>
      <w:r w:rsidR="0009673B" w:rsidRPr="00BC6385">
        <w:rPr>
          <w:rFonts w:asciiTheme="minorHAnsi" w:hAnsiTheme="minorHAnsi"/>
          <w:color w:val="000000" w:themeColor="text1"/>
          <w:kern w:val="144"/>
          <w:sz w:val="22"/>
        </w:rPr>
        <w:t>.</w:t>
      </w:r>
    </w:p>
    <w:p w14:paraId="0DBBC7FC" w14:textId="77777777" w:rsidR="0009673B" w:rsidRPr="00BC6385" w:rsidRDefault="0009673B" w:rsidP="007518AB">
      <w:pPr>
        <w:pStyle w:val="Akapitzlist"/>
        <w:spacing w:before="120" w:after="120"/>
        <w:ind w:left="320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 przypadku świadczeń powtarzających się lub ciągłych nadal wykonywanych referencje bądź  inne dokumenty potwierdzające ich należyte wykonywanie powinny być wystawione w okresie ostatnich 3 miesięcy.</w:t>
      </w:r>
    </w:p>
    <w:p w14:paraId="77F3BDC0" w14:textId="77777777" w:rsidR="008D4C05" w:rsidRPr="00BC6385" w:rsidRDefault="009353EF" w:rsidP="007518AB">
      <w:pPr>
        <w:shd w:val="clear" w:color="auto" w:fill="FFFFFF"/>
        <w:spacing w:before="120" w:after="120"/>
        <w:ind w:left="2832" w:hanging="1555"/>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4.4.2.2.2.</w:t>
      </w:r>
      <w:r w:rsidR="007518AB" w:rsidRPr="00BC6385">
        <w:rPr>
          <w:rFonts w:asciiTheme="minorHAnsi" w:hAnsiTheme="minorHAnsi"/>
          <w:color w:val="000000" w:themeColor="text1"/>
          <w:kern w:val="144"/>
          <w:sz w:val="22"/>
        </w:rPr>
        <w:tab/>
      </w:r>
      <w:r w:rsidR="008D4C05" w:rsidRPr="00BC6385">
        <w:rPr>
          <w:rFonts w:asciiTheme="minorHAnsi" w:hAnsiTheme="minorHAnsi"/>
          <w:color w:val="000000" w:themeColor="text1"/>
          <w:kern w:val="144"/>
          <w:sz w:val="22"/>
        </w:rPr>
        <w:t xml:space="preserve">w przypadku Wykonawców wspólnie ubiegających się o udzielenie zamówienia, dokumentów dotyczących każdego z Wykonawców wspólnie ubiegających się o udzielenie zamówienia w zakresie, w którym każdy z Wykonawców wykazuje spełnienie warunków udziału w postępowaniu. </w:t>
      </w:r>
    </w:p>
    <w:p w14:paraId="5CC35939" w14:textId="77777777" w:rsidR="008D4C05" w:rsidRPr="00BC6385" w:rsidRDefault="008D4C05" w:rsidP="007518AB">
      <w:pPr>
        <w:shd w:val="clear" w:color="auto" w:fill="FFFFFF"/>
        <w:spacing w:before="120" w:after="120"/>
        <w:jc w:val="both"/>
        <w:rPr>
          <w:rFonts w:asciiTheme="minorHAnsi" w:hAnsiTheme="minorHAnsi"/>
          <w:i/>
          <w:iCs/>
          <w:color w:val="000000" w:themeColor="text1"/>
          <w:kern w:val="144"/>
          <w:sz w:val="22"/>
        </w:rPr>
      </w:pPr>
    </w:p>
    <w:p w14:paraId="4D42BDE4" w14:textId="77777777" w:rsidR="00EA2EFC" w:rsidRPr="00BC6385" w:rsidRDefault="009353EF" w:rsidP="00EA2EFC">
      <w:pPr>
        <w:shd w:val="clear" w:color="auto" w:fill="FFFFFF"/>
        <w:spacing w:before="120" w:after="120"/>
        <w:ind w:left="567" w:firstLine="709"/>
        <w:jc w:val="both"/>
        <w:rPr>
          <w:rFonts w:asciiTheme="minorHAnsi" w:hAnsiTheme="minorHAnsi"/>
          <w:color w:val="000000" w:themeColor="text1"/>
          <w:kern w:val="144"/>
          <w:sz w:val="22"/>
        </w:rPr>
      </w:pPr>
      <w:r w:rsidRPr="00BC6385">
        <w:rPr>
          <w:rFonts w:asciiTheme="minorHAnsi" w:hAnsiTheme="minorHAnsi"/>
          <w:bCs/>
          <w:color w:val="000000" w:themeColor="text1"/>
          <w:kern w:val="144"/>
          <w:sz w:val="22"/>
        </w:rPr>
        <w:t>4.4.2.3.</w:t>
      </w:r>
      <w:r w:rsidRPr="00BC6385">
        <w:rPr>
          <w:rFonts w:asciiTheme="minorHAnsi" w:hAnsiTheme="minorHAnsi"/>
          <w:bCs/>
          <w:color w:val="000000" w:themeColor="text1"/>
          <w:kern w:val="144"/>
          <w:sz w:val="22"/>
        </w:rPr>
        <w:tab/>
      </w:r>
      <w:r w:rsidRPr="00BC6385">
        <w:rPr>
          <w:rFonts w:asciiTheme="minorHAnsi" w:hAnsiTheme="minorHAnsi"/>
          <w:bCs/>
          <w:color w:val="000000" w:themeColor="text1"/>
          <w:kern w:val="144"/>
          <w:sz w:val="22"/>
        </w:rPr>
        <w:tab/>
      </w:r>
      <w:r w:rsidR="00EA2EFC" w:rsidRPr="00BC6385">
        <w:rPr>
          <w:rFonts w:asciiTheme="minorHAnsi" w:hAnsiTheme="minorHAnsi"/>
          <w:color w:val="000000" w:themeColor="text1"/>
          <w:kern w:val="144"/>
          <w:sz w:val="22"/>
        </w:rPr>
        <w:t xml:space="preserve">aktualnych na dzień złożenia, następujących podmiotowych środków </w:t>
      </w:r>
    </w:p>
    <w:p w14:paraId="147BBA09" w14:textId="77777777" w:rsidR="00D0555F" w:rsidRPr="00BC6385" w:rsidRDefault="00EA2EFC" w:rsidP="00EA2EFC">
      <w:pPr>
        <w:shd w:val="clear" w:color="auto" w:fill="FFFFFF"/>
        <w:spacing w:before="120" w:after="120"/>
        <w:ind w:left="567" w:firstLine="709"/>
        <w:jc w:val="both"/>
        <w:rPr>
          <w:rFonts w:asciiTheme="minorHAnsi" w:hAnsiTheme="minorHAnsi"/>
          <w:bCs/>
          <w:color w:val="000000" w:themeColor="text1"/>
          <w:kern w:val="144"/>
          <w:sz w:val="22"/>
        </w:rPr>
      </w:pPr>
      <w:r w:rsidRPr="00BC6385">
        <w:rPr>
          <w:rFonts w:asciiTheme="minorHAnsi" w:hAnsiTheme="minorHAnsi"/>
          <w:color w:val="000000" w:themeColor="text1"/>
          <w:kern w:val="144"/>
          <w:sz w:val="22"/>
        </w:rPr>
        <w:t xml:space="preserve">                               dowodowych</w:t>
      </w:r>
      <w:r w:rsidRPr="00BC6385">
        <w:rPr>
          <w:rFonts w:ascii="Calibri" w:eastAsiaTheme="minorHAnsi" w:hAnsi="Calibri" w:cs="Calibri"/>
          <w:color w:val="000000" w:themeColor="text1"/>
          <w:sz w:val="22"/>
          <w:szCs w:val="22"/>
          <w:lang w:eastAsia="en-US"/>
        </w:rPr>
        <w:t xml:space="preserve"> </w:t>
      </w:r>
      <w:r w:rsidR="00D0555F" w:rsidRPr="00BC6385">
        <w:rPr>
          <w:rFonts w:asciiTheme="minorHAnsi" w:hAnsiTheme="minorHAnsi"/>
          <w:bCs/>
          <w:color w:val="000000" w:themeColor="text1"/>
          <w:kern w:val="144"/>
          <w:sz w:val="22"/>
        </w:rPr>
        <w:t>potwierdzając</w:t>
      </w:r>
      <w:r w:rsidR="00DE3586" w:rsidRPr="00BC6385">
        <w:rPr>
          <w:rFonts w:asciiTheme="minorHAnsi" w:hAnsiTheme="minorHAnsi"/>
          <w:bCs/>
          <w:color w:val="000000" w:themeColor="text1"/>
          <w:kern w:val="144"/>
          <w:sz w:val="22"/>
        </w:rPr>
        <w:t>ych</w:t>
      </w:r>
      <w:r w:rsidR="00D0555F" w:rsidRPr="00BC6385">
        <w:rPr>
          <w:rFonts w:asciiTheme="minorHAnsi" w:hAnsiTheme="minorHAnsi"/>
          <w:bCs/>
          <w:color w:val="000000" w:themeColor="text1"/>
          <w:kern w:val="144"/>
          <w:sz w:val="22"/>
        </w:rPr>
        <w:t xml:space="preserve"> brak podstaw wykluczenia</w:t>
      </w:r>
      <w:r w:rsidR="00DE3586" w:rsidRPr="00BC6385">
        <w:rPr>
          <w:rFonts w:asciiTheme="minorHAnsi" w:hAnsiTheme="minorHAnsi"/>
          <w:bCs/>
          <w:color w:val="000000" w:themeColor="text1"/>
          <w:kern w:val="144"/>
          <w:sz w:val="22"/>
        </w:rPr>
        <w:t>, tj.</w:t>
      </w:r>
      <w:r w:rsidR="00D0555F" w:rsidRPr="00BC6385">
        <w:rPr>
          <w:rFonts w:asciiTheme="minorHAnsi" w:hAnsiTheme="minorHAnsi"/>
          <w:bCs/>
          <w:color w:val="000000" w:themeColor="text1"/>
          <w:kern w:val="144"/>
          <w:sz w:val="22"/>
        </w:rPr>
        <w:t>:</w:t>
      </w:r>
    </w:p>
    <w:p w14:paraId="699C9574" w14:textId="77777777" w:rsidR="009353EF" w:rsidRPr="00BC6385" w:rsidRDefault="009353EF" w:rsidP="009353EF">
      <w:pPr>
        <w:shd w:val="clear" w:color="auto" w:fill="FFFFFF"/>
        <w:spacing w:before="120" w:after="120"/>
        <w:ind w:left="3207" w:hanging="1560"/>
        <w:jc w:val="both"/>
        <w:rPr>
          <w:rFonts w:asciiTheme="minorHAnsi" w:hAnsiTheme="minorHAnsi"/>
          <w:color w:val="000000" w:themeColor="text1"/>
          <w:sz w:val="22"/>
        </w:rPr>
      </w:pPr>
      <w:bookmarkStart w:id="112" w:name="_Ref60925327"/>
      <w:r w:rsidRPr="00BC6385">
        <w:rPr>
          <w:rFonts w:asciiTheme="minorHAnsi" w:hAnsiTheme="minorHAnsi"/>
          <w:color w:val="000000" w:themeColor="text1"/>
          <w:sz w:val="22"/>
        </w:rPr>
        <w:t>4.4.2.3.1.</w:t>
      </w:r>
      <w:r w:rsidRPr="00BC6385">
        <w:rPr>
          <w:rFonts w:asciiTheme="minorHAnsi" w:hAnsiTheme="minorHAnsi"/>
          <w:color w:val="000000" w:themeColor="text1"/>
          <w:sz w:val="22"/>
        </w:rPr>
        <w:tab/>
      </w:r>
      <w:r w:rsidR="00DE3586" w:rsidRPr="00BC6385">
        <w:rPr>
          <w:rFonts w:asciiTheme="minorHAnsi" w:hAnsiTheme="minorHAnsi"/>
          <w:color w:val="000000" w:themeColor="text1"/>
          <w:sz w:val="22"/>
        </w:rPr>
        <w:t xml:space="preserve">informacji z Krajowego Rejestru Karnego w zakresie: art. 108 ust. 1 pkt 1 i 2 </w:t>
      </w:r>
      <w:r w:rsidR="007F1B5C" w:rsidRPr="00BC6385">
        <w:rPr>
          <w:rFonts w:asciiTheme="minorHAnsi" w:hAnsiTheme="minorHAnsi"/>
          <w:color w:val="000000" w:themeColor="text1"/>
          <w:sz w:val="22"/>
        </w:rPr>
        <w:t>ustawy</w:t>
      </w:r>
      <w:r w:rsidR="00DE3586" w:rsidRPr="00BC6385">
        <w:rPr>
          <w:rFonts w:asciiTheme="minorHAnsi" w:hAnsiTheme="minorHAnsi"/>
          <w:color w:val="000000" w:themeColor="text1"/>
          <w:sz w:val="22"/>
        </w:rPr>
        <w:t xml:space="preserve">, art. 108 ust. 1 pkt 4 </w:t>
      </w:r>
      <w:r w:rsidR="007F1B5C" w:rsidRPr="00BC6385">
        <w:rPr>
          <w:rFonts w:asciiTheme="minorHAnsi" w:hAnsiTheme="minorHAnsi"/>
          <w:color w:val="000000" w:themeColor="text1"/>
          <w:sz w:val="22"/>
        </w:rPr>
        <w:t>ustawy</w:t>
      </w:r>
      <w:r w:rsidR="00DE3586" w:rsidRPr="00BC6385">
        <w:rPr>
          <w:rFonts w:asciiTheme="minorHAnsi" w:hAnsiTheme="minorHAnsi"/>
          <w:color w:val="000000" w:themeColor="text1"/>
          <w:sz w:val="22"/>
        </w:rPr>
        <w:t>, dotyczącej orzeczenia zakazu ubiegania się o zamówienie publiczne tytułem środka karnego– sporządzonej nie wcześniej niż 6 miesięcy przed jej złożeniem;</w:t>
      </w:r>
      <w:bookmarkEnd w:id="112"/>
    </w:p>
    <w:p w14:paraId="371E6719" w14:textId="294D5C8F" w:rsidR="009353EF" w:rsidRPr="00BC6385" w:rsidRDefault="009353EF" w:rsidP="009353EF">
      <w:pPr>
        <w:shd w:val="clear" w:color="auto" w:fill="FFFFFF"/>
        <w:spacing w:before="120" w:after="120"/>
        <w:ind w:left="3207" w:hanging="1560"/>
        <w:jc w:val="both"/>
        <w:rPr>
          <w:rFonts w:asciiTheme="minorHAnsi" w:hAnsiTheme="minorHAnsi"/>
          <w:color w:val="000000" w:themeColor="text1"/>
          <w:sz w:val="22"/>
        </w:rPr>
      </w:pPr>
      <w:r w:rsidRPr="00BC6385">
        <w:rPr>
          <w:rFonts w:asciiTheme="minorHAnsi" w:hAnsiTheme="minorHAnsi"/>
          <w:color w:val="000000" w:themeColor="text1"/>
          <w:sz w:val="22"/>
        </w:rPr>
        <w:t>4.4.2.3.2.</w:t>
      </w:r>
      <w:r w:rsidRPr="00BC6385">
        <w:rPr>
          <w:rFonts w:asciiTheme="minorHAnsi" w:hAnsiTheme="minorHAnsi"/>
          <w:color w:val="000000" w:themeColor="text1"/>
          <w:sz w:val="22"/>
        </w:rPr>
        <w:tab/>
      </w:r>
      <w:r w:rsidR="00DE3586" w:rsidRPr="00BC6385">
        <w:rPr>
          <w:rFonts w:asciiTheme="minorHAnsi" w:hAnsiTheme="minorHAnsi"/>
          <w:color w:val="000000" w:themeColor="text1"/>
          <w:sz w:val="22"/>
        </w:rPr>
        <w:t xml:space="preserve">oświadczenia Wykonawcy, w zakresie art. 108 ust. 1 pkt 5 </w:t>
      </w:r>
      <w:r w:rsidR="007F1B5C" w:rsidRPr="00BC6385">
        <w:rPr>
          <w:rFonts w:asciiTheme="minorHAnsi" w:hAnsiTheme="minorHAnsi"/>
          <w:color w:val="000000" w:themeColor="text1"/>
          <w:sz w:val="22"/>
        </w:rPr>
        <w:t>ustawy</w:t>
      </w:r>
      <w:r w:rsidR="00DE3586" w:rsidRPr="00BC6385">
        <w:rPr>
          <w:rFonts w:asciiTheme="minorHAnsi" w:hAnsiTheme="minorHAnsi"/>
          <w:color w:val="000000" w:themeColor="text1"/>
          <w:sz w:val="22"/>
        </w:rPr>
        <w:t>, o braku przynależności do tej samej grupy kapitałowej w rozumieniu ustawy z dnia 16 lutego 2007 r. o ochronie konkurencji i konsumentów (</w:t>
      </w:r>
      <w:r w:rsidR="008A6CE3" w:rsidRPr="00BC6385">
        <w:rPr>
          <w:rFonts w:asciiTheme="minorHAnsi" w:hAnsiTheme="minorHAnsi"/>
          <w:color w:val="000000" w:themeColor="text1"/>
          <w:sz w:val="22"/>
        </w:rPr>
        <w:t xml:space="preserve">t.j. </w:t>
      </w:r>
      <w:r w:rsidR="00DE3586" w:rsidRPr="00BC6385">
        <w:rPr>
          <w:rFonts w:asciiTheme="minorHAnsi" w:hAnsiTheme="minorHAnsi"/>
          <w:color w:val="000000" w:themeColor="text1"/>
          <w:sz w:val="22"/>
        </w:rPr>
        <w:t>Dz. U. z 202</w:t>
      </w:r>
      <w:r w:rsidR="008A6CE3" w:rsidRPr="00BC6385">
        <w:rPr>
          <w:rFonts w:asciiTheme="minorHAnsi" w:hAnsiTheme="minorHAnsi"/>
          <w:color w:val="000000" w:themeColor="text1"/>
          <w:sz w:val="22"/>
        </w:rPr>
        <w:t>5</w:t>
      </w:r>
      <w:r w:rsidR="00DE3586" w:rsidRPr="00BC6385">
        <w:rPr>
          <w:rFonts w:asciiTheme="minorHAnsi" w:hAnsiTheme="minorHAnsi"/>
          <w:color w:val="000000" w:themeColor="text1"/>
          <w:sz w:val="22"/>
        </w:rPr>
        <w:t xml:space="preserve"> r. poz. </w:t>
      </w:r>
      <w:r w:rsidR="008A6CE3" w:rsidRPr="00BC6385">
        <w:rPr>
          <w:rFonts w:asciiTheme="minorHAnsi" w:hAnsiTheme="minorHAnsi"/>
          <w:color w:val="000000" w:themeColor="text1"/>
          <w:sz w:val="22"/>
        </w:rPr>
        <w:t>1714</w:t>
      </w:r>
      <w:r w:rsidR="00DE3586" w:rsidRPr="00BC6385">
        <w:rPr>
          <w:rFonts w:asciiTheme="minorHAnsi" w:hAnsiTheme="minorHAnsi"/>
          <w:color w:val="000000" w:themeColor="text1"/>
          <w:sz w:val="22"/>
        </w:rPr>
        <w:t xml:space="preserve">), z innym Wykonawcą, który złożył odrębną ofertę albo oświadczenia o przynależności do tej samej grupy kapitałowej </w:t>
      </w:r>
      <w:r w:rsidR="00DE3586" w:rsidRPr="00BC6385">
        <w:rPr>
          <w:rFonts w:asciiTheme="minorHAnsi" w:hAnsiTheme="minorHAnsi"/>
          <w:color w:val="000000" w:themeColor="text1"/>
          <w:sz w:val="22"/>
        </w:rPr>
        <w:lastRenderedPageBreak/>
        <w:t>wraz z dokumentami lub informacjami potwierdzającymi przygotowanie oferty niezależnie od innego Wykonawcy należącego do tej samej grupy kapitałowej</w:t>
      </w:r>
      <w:r w:rsidR="00DE3586" w:rsidRPr="00BC6385">
        <w:rPr>
          <w:rFonts w:asciiTheme="minorHAnsi" w:hAnsiTheme="minorHAnsi"/>
          <w:b/>
          <w:color w:val="000000" w:themeColor="text1"/>
          <w:sz w:val="22"/>
        </w:rPr>
        <w:t xml:space="preserve">, </w:t>
      </w:r>
      <w:r w:rsidR="00DE3586" w:rsidRPr="00BC6385">
        <w:rPr>
          <w:rFonts w:asciiTheme="minorHAnsi" w:hAnsiTheme="minorHAnsi"/>
          <w:color w:val="000000" w:themeColor="text1"/>
          <w:sz w:val="22"/>
        </w:rPr>
        <w:t xml:space="preserve">sporządzonego zgodnie z </w:t>
      </w:r>
      <w:r w:rsidR="00DE3586" w:rsidRPr="00BC6385">
        <w:rPr>
          <w:rFonts w:asciiTheme="minorHAnsi" w:hAnsiTheme="minorHAnsi"/>
          <w:b/>
          <w:bCs/>
          <w:color w:val="000000" w:themeColor="text1"/>
          <w:sz w:val="22"/>
        </w:rPr>
        <w:t xml:space="preserve">Załącznikiem nr </w:t>
      </w:r>
      <w:r w:rsidR="00EA2EFC" w:rsidRPr="00BC6385">
        <w:rPr>
          <w:rFonts w:asciiTheme="minorHAnsi" w:hAnsiTheme="minorHAnsi"/>
          <w:b/>
          <w:bCs/>
          <w:color w:val="000000" w:themeColor="text1"/>
          <w:sz w:val="22"/>
        </w:rPr>
        <w:t>3</w:t>
      </w:r>
      <w:r w:rsidR="00DE3586" w:rsidRPr="00BC6385">
        <w:rPr>
          <w:rFonts w:asciiTheme="minorHAnsi" w:hAnsiTheme="minorHAnsi"/>
          <w:b/>
          <w:bCs/>
          <w:color w:val="000000" w:themeColor="text1"/>
          <w:sz w:val="22"/>
        </w:rPr>
        <w:t xml:space="preserve"> do SWZ</w:t>
      </w:r>
      <w:r w:rsidR="00DE3586" w:rsidRPr="00BC6385">
        <w:rPr>
          <w:rFonts w:asciiTheme="minorHAnsi" w:hAnsiTheme="minorHAnsi"/>
          <w:color w:val="000000" w:themeColor="text1"/>
          <w:sz w:val="22"/>
        </w:rPr>
        <w:t>;</w:t>
      </w:r>
      <w:bookmarkStart w:id="113" w:name="_Ref60925642"/>
    </w:p>
    <w:p w14:paraId="2465E966" w14:textId="77777777" w:rsidR="009353EF" w:rsidRPr="00BC6385" w:rsidRDefault="009353EF" w:rsidP="009353EF">
      <w:pPr>
        <w:shd w:val="clear" w:color="auto" w:fill="FFFFFF"/>
        <w:spacing w:before="120" w:after="120"/>
        <w:ind w:left="3207" w:hanging="1560"/>
        <w:jc w:val="both"/>
        <w:rPr>
          <w:rFonts w:asciiTheme="minorHAnsi" w:hAnsiTheme="minorHAnsi"/>
          <w:color w:val="000000" w:themeColor="text1"/>
          <w:sz w:val="22"/>
        </w:rPr>
      </w:pPr>
      <w:r w:rsidRPr="00BC6385">
        <w:rPr>
          <w:rFonts w:asciiTheme="minorHAnsi" w:hAnsiTheme="minorHAnsi"/>
          <w:color w:val="000000" w:themeColor="text1"/>
          <w:sz w:val="22"/>
        </w:rPr>
        <w:t>4.4.2.3.3.</w:t>
      </w:r>
      <w:r w:rsidRPr="00BC6385">
        <w:rPr>
          <w:rFonts w:asciiTheme="minorHAnsi" w:hAnsiTheme="minorHAnsi"/>
          <w:color w:val="000000" w:themeColor="text1"/>
          <w:sz w:val="22"/>
        </w:rPr>
        <w:tab/>
      </w:r>
      <w:r w:rsidR="00DE3586" w:rsidRPr="00BC6385">
        <w:rPr>
          <w:rFonts w:asciiTheme="minorHAnsi" w:hAnsiTheme="minorHAnsi"/>
          <w:color w:val="000000" w:themeColor="text1"/>
          <w:sz w:val="22"/>
        </w:rPr>
        <w:t xml:space="preserve">zaświadczenia właściwego naczelnika urzędu skarbowego potwierdzającego, że Wykonawca nie zalega z opłacaniem podatków i opłat, w zakresie art. 109 ust. 1 pkt 1 </w:t>
      </w:r>
      <w:r w:rsidR="007F1B5C" w:rsidRPr="00BC6385">
        <w:rPr>
          <w:rFonts w:asciiTheme="minorHAnsi" w:hAnsiTheme="minorHAnsi"/>
          <w:color w:val="000000" w:themeColor="text1"/>
          <w:sz w:val="22"/>
        </w:rPr>
        <w:t>ustawy</w:t>
      </w:r>
      <w:r w:rsidR="00DE3586" w:rsidRPr="00BC6385">
        <w:rPr>
          <w:rFonts w:asciiTheme="minorHAnsi" w:hAnsiTheme="minorHAnsi"/>
          <w:color w:val="000000" w:themeColor="text1"/>
          <w:sz w:val="22"/>
        </w:rPr>
        <w:t>,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bookmarkEnd w:id="113"/>
      <w:r w:rsidR="00DE3586" w:rsidRPr="00BC6385">
        <w:rPr>
          <w:rFonts w:asciiTheme="minorHAnsi" w:hAnsiTheme="minorHAnsi"/>
          <w:color w:val="000000" w:themeColor="text1"/>
          <w:sz w:val="22"/>
        </w:rPr>
        <w:t xml:space="preserve"> </w:t>
      </w:r>
      <w:bookmarkStart w:id="114" w:name="_Ref60925557"/>
    </w:p>
    <w:p w14:paraId="74B7B42F" w14:textId="77777777" w:rsidR="009353EF" w:rsidRPr="00BC6385" w:rsidRDefault="009353EF" w:rsidP="009353EF">
      <w:pPr>
        <w:shd w:val="clear" w:color="auto" w:fill="FFFFFF"/>
        <w:spacing w:before="120" w:after="120"/>
        <w:ind w:left="3207" w:hanging="1560"/>
        <w:jc w:val="both"/>
        <w:rPr>
          <w:rFonts w:asciiTheme="minorHAnsi" w:hAnsiTheme="minorHAnsi"/>
          <w:color w:val="000000" w:themeColor="text1"/>
          <w:sz w:val="22"/>
        </w:rPr>
      </w:pPr>
      <w:r w:rsidRPr="00BC6385">
        <w:rPr>
          <w:rFonts w:asciiTheme="minorHAnsi" w:hAnsiTheme="minorHAnsi"/>
          <w:color w:val="000000" w:themeColor="text1"/>
          <w:sz w:val="22"/>
        </w:rPr>
        <w:t>4.4.2.3.4.</w:t>
      </w:r>
      <w:r w:rsidRPr="00BC6385">
        <w:rPr>
          <w:rFonts w:asciiTheme="minorHAnsi" w:hAnsiTheme="minorHAnsi"/>
          <w:color w:val="000000" w:themeColor="text1"/>
          <w:sz w:val="22"/>
        </w:rPr>
        <w:tab/>
      </w:r>
      <w:r w:rsidR="00DE3586" w:rsidRPr="00BC6385">
        <w:rPr>
          <w:rFonts w:asciiTheme="minorHAnsi" w:hAnsiTheme="minorHAnsi"/>
          <w:color w:val="000000" w:themeColor="text1"/>
          <w:sz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w:t>
      </w:r>
      <w:r w:rsidR="007F1B5C" w:rsidRPr="00BC6385">
        <w:rPr>
          <w:rFonts w:asciiTheme="minorHAnsi" w:hAnsiTheme="minorHAnsi"/>
          <w:color w:val="000000" w:themeColor="text1"/>
          <w:sz w:val="22"/>
        </w:rPr>
        <w:t>ustawy</w:t>
      </w:r>
      <w:r w:rsidR="00DE3586" w:rsidRPr="00BC6385">
        <w:rPr>
          <w:rFonts w:asciiTheme="minorHAnsi" w:hAnsiTheme="minorHAnsi"/>
          <w:color w:val="000000" w:themeColor="text1"/>
          <w:sz w:val="22"/>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w:t>
      </w:r>
      <w:bookmarkStart w:id="115" w:name="_Ref60925594"/>
      <w:bookmarkStart w:id="116" w:name="_Ref61511053"/>
      <w:bookmarkEnd w:id="114"/>
    </w:p>
    <w:p w14:paraId="46886FE0" w14:textId="77777777" w:rsidR="009353EF" w:rsidRPr="00BC6385" w:rsidRDefault="009353EF" w:rsidP="009353EF">
      <w:pPr>
        <w:shd w:val="clear" w:color="auto" w:fill="FFFFFF"/>
        <w:spacing w:before="120" w:after="120"/>
        <w:ind w:left="3207" w:hanging="1560"/>
        <w:jc w:val="both"/>
        <w:rPr>
          <w:rFonts w:asciiTheme="minorHAnsi" w:hAnsiTheme="minorHAnsi"/>
          <w:color w:val="000000" w:themeColor="text1"/>
          <w:sz w:val="22"/>
        </w:rPr>
      </w:pPr>
      <w:r w:rsidRPr="00BC6385">
        <w:rPr>
          <w:rFonts w:asciiTheme="minorHAnsi" w:hAnsiTheme="minorHAnsi"/>
          <w:color w:val="000000" w:themeColor="text1"/>
          <w:sz w:val="22"/>
        </w:rPr>
        <w:t>4.4.2.3.5.</w:t>
      </w:r>
      <w:r w:rsidRPr="00BC6385">
        <w:rPr>
          <w:rFonts w:asciiTheme="minorHAnsi" w:hAnsiTheme="minorHAnsi"/>
          <w:color w:val="000000" w:themeColor="text1"/>
          <w:sz w:val="22"/>
        </w:rPr>
        <w:tab/>
      </w:r>
      <w:r w:rsidR="00DE3586" w:rsidRPr="00BC6385">
        <w:rPr>
          <w:rFonts w:asciiTheme="minorHAnsi" w:hAnsiTheme="minorHAnsi"/>
          <w:color w:val="000000" w:themeColor="text1"/>
          <w:sz w:val="22"/>
        </w:rPr>
        <w:t xml:space="preserve">odpisu lub informacji z Krajowego Rejestru Sądowego lub z Centralnej Ewidencji i Informacji o Działalności Gospodarczej, w zakresie art. 109 ust. 1 pkt 4 </w:t>
      </w:r>
      <w:r w:rsidR="007F1B5C" w:rsidRPr="00BC6385">
        <w:rPr>
          <w:rFonts w:asciiTheme="minorHAnsi" w:hAnsiTheme="minorHAnsi"/>
          <w:color w:val="000000" w:themeColor="text1"/>
          <w:sz w:val="22"/>
        </w:rPr>
        <w:t>ustawy</w:t>
      </w:r>
      <w:r w:rsidR="00DE3586" w:rsidRPr="00BC6385">
        <w:rPr>
          <w:rFonts w:asciiTheme="minorHAnsi" w:hAnsiTheme="minorHAnsi"/>
          <w:color w:val="000000" w:themeColor="text1"/>
          <w:sz w:val="22"/>
        </w:rPr>
        <w:t>, sporządzonych nie wcześniej niż 3 miesiące przed jej złożeniem, jeżeli odrębne przepisy wymagają wpisu do rejestru lub ewidencji;</w:t>
      </w:r>
      <w:bookmarkStart w:id="117" w:name="_Ref60926541"/>
      <w:bookmarkEnd w:id="115"/>
      <w:bookmarkEnd w:id="116"/>
    </w:p>
    <w:p w14:paraId="7B38C780" w14:textId="1D56A629" w:rsidR="009353EF" w:rsidRPr="00BC6385" w:rsidRDefault="009353EF" w:rsidP="009353EF">
      <w:pPr>
        <w:shd w:val="clear" w:color="auto" w:fill="FFFFFF"/>
        <w:spacing w:before="120" w:after="120"/>
        <w:ind w:left="3207" w:hanging="1560"/>
        <w:jc w:val="both"/>
        <w:rPr>
          <w:rFonts w:asciiTheme="minorHAnsi" w:hAnsiTheme="minorHAnsi"/>
          <w:color w:val="000000" w:themeColor="text1"/>
          <w:sz w:val="22"/>
        </w:rPr>
      </w:pPr>
      <w:r w:rsidRPr="00BC6385">
        <w:rPr>
          <w:rFonts w:asciiTheme="minorHAnsi" w:hAnsiTheme="minorHAnsi"/>
          <w:color w:val="000000" w:themeColor="text1"/>
          <w:sz w:val="22"/>
        </w:rPr>
        <w:t>4.4.2.3.6.</w:t>
      </w:r>
      <w:r w:rsidRPr="00BC6385">
        <w:rPr>
          <w:rFonts w:asciiTheme="minorHAnsi" w:hAnsiTheme="minorHAnsi"/>
          <w:color w:val="000000" w:themeColor="text1"/>
          <w:sz w:val="22"/>
        </w:rPr>
        <w:tab/>
      </w:r>
      <w:r w:rsidR="00DE3586" w:rsidRPr="00BC6385">
        <w:rPr>
          <w:rFonts w:asciiTheme="minorHAnsi" w:hAnsiTheme="minorHAnsi"/>
          <w:color w:val="000000" w:themeColor="text1"/>
          <w:sz w:val="22"/>
        </w:rPr>
        <w:t xml:space="preserve">oświadczenia </w:t>
      </w:r>
      <w:r w:rsidR="00B4410A" w:rsidRPr="00BC6385">
        <w:rPr>
          <w:rFonts w:asciiTheme="minorHAnsi" w:hAnsiTheme="minorHAnsi"/>
          <w:color w:val="000000" w:themeColor="text1"/>
          <w:sz w:val="22"/>
        </w:rPr>
        <w:t>W</w:t>
      </w:r>
      <w:r w:rsidR="00DE3586" w:rsidRPr="00BC6385">
        <w:rPr>
          <w:rFonts w:asciiTheme="minorHAnsi" w:hAnsiTheme="minorHAnsi"/>
          <w:color w:val="000000" w:themeColor="text1"/>
          <w:sz w:val="22"/>
        </w:rPr>
        <w:t>ykonawcy o aktualności informacji zawartych w oświadczeniu</w:t>
      </w:r>
      <w:r w:rsidR="00B4410A" w:rsidRPr="00BC6385">
        <w:rPr>
          <w:rFonts w:asciiTheme="minorHAnsi" w:hAnsiTheme="minorHAnsi"/>
          <w:color w:val="000000" w:themeColor="text1"/>
          <w:sz w:val="22"/>
        </w:rPr>
        <w:t>, o którym mowa w art. 125 ust. 1 Pzp</w:t>
      </w:r>
      <w:r w:rsidR="00EA2EFC" w:rsidRPr="00BC6385">
        <w:rPr>
          <w:rFonts w:asciiTheme="minorHAnsi" w:hAnsiTheme="minorHAnsi"/>
          <w:color w:val="000000" w:themeColor="text1"/>
          <w:sz w:val="22"/>
        </w:rPr>
        <w:t xml:space="preserve"> (JEDZ)</w:t>
      </w:r>
      <w:r w:rsidR="00B4410A" w:rsidRPr="00BC6385">
        <w:rPr>
          <w:rFonts w:asciiTheme="minorHAnsi" w:hAnsiTheme="minorHAnsi"/>
          <w:color w:val="000000" w:themeColor="text1"/>
          <w:sz w:val="22"/>
        </w:rPr>
        <w:t xml:space="preserve"> </w:t>
      </w:r>
      <w:r w:rsidR="00DE3586" w:rsidRPr="00BC6385">
        <w:rPr>
          <w:rFonts w:asciiTheme="minorHAnsi" w:hAnsiTheme="minorHAnsi"/>
          <w:color w:val="000000" w:themeColor="text1"/>
          <w:sz w:val="22"/>
        </w:rPr>
        <w:t>,</w:t>
      </w:r>
      <w:r w:rsidR="00B4410A" w:rsidRPr="00BC6385">
        <w:rPr>
          <w:rFonts w:asciiTheme="minorHAnsi" w:hAnsiTheme="minorHAnsi"/>
          <w:color w:val="000000" w:themeColor="text1"/>
          <w:sz w:val="22"/>
        </w:rPr>
        <w:t>w zakresie podstaw wykl</w:t>
      </w:r>
      <w:r w:rsidR="005A2479" w:rsidRPr="00BC6385">
        <w:rPr>
          <w:rFonts w:asciiTheme="minorHAnsi" w:hAnsiTheme="minorHAnsi"/>
          <w:color w:val="000000" w:themeColor="text1"/>
          <w:sz w:val="22"/>
        </w:rPr>
        <w:t>u</w:t>
      </w:r>
      <w:r w:rsidR="00B4410A" w:rsidRPr="00BC6385">
        <w:rPr>
          <w:rFonts w:asciiTheme="minorHAnsi" w:hAnsiTheme="minorHAnsi"/>
          <w:color w:val="000000" w:themeColor="text1"/>
          <w:sz w:val="22"/>
        </w:rPr>
        <w:t>czenia z postępowania</w:t>
      </w:r>
      <w:r w:rsidR="008A6CE3" w:rsidRPr="00BC6385">
        <w:rPr>
          <w:rFonts w:asciiTheme="minorHAnsi" w:hAnsiTheme="minorHAnsi"/>
          <w:color w:val="000000" w:themeColor="text1"/>
          <w:sz w:val="22"/>
        </w:rPr>
        <w:t xml:space="preserve"> wykazanych przez Zamawiającego,</w:t>
      </w:r>
      <w:r w:rsidR="00B4410A" w:rsidRPr="00BC6385">
        <w:rPr>
          <w:rFonts w:asciiTheme="minorHAnsi" w:hAnsiTheme="minorHAnsi"/>
          <w:color w:val="000000" w:themeColor="text1"/>
          <w:sz w:val="22"/>
        </w:rPr>
        <w:t xml:space="preserve"> </w:t>
      </w:r>
      <w:r w:rsidR="00DE3586" w:rsidRPr="00BC6385">
        <w:rPr>
          <w:rFonts w:asciiTheme="minorHAnsi" w:hAnsiTheme="minorHAnsi"/>
          <w:color w:val="000000" w:themeColor="text1"/>
          <w:sz w:val="22"/>
        </w:rPr>
        <w:t xml:space="preserve">o których mowa w: art. 108 ust. 1 pkt 3 </w:t>
      </w:r>
      <w:r w:rsidR="007F1B5C" w:rsidRPr="00BC6385">
        <w:rPr>
          <w:rFonts w:asciiTheme="minorHAnsi" w:hAnsiTheme="minorHAnsi"/>
          <w:color w:val="000000" w:themeColor="text1"/>
          <w:sz w:val="22"/>
        </w:rPr>
        <w:t>ustawy</w:t>
      </w:r>
      <w:r w:rsidR="00DE3586" w:rsidRPr="00BC6385">
        <w:rPr>
          <w:rFonts w:asciiTheme="minorHAnsi" w:hAnsiTheme="minorHAnsi"/>
          <w:color w:val="000000" w:themeColor="text1"/>
          <w:sz w:val="22"/>
        </w:rPr>
        <w:t xml:space="preserve">, art. 108 ust. 1 pkt 4 </w:t>
      </w:r>
      <w:r w:rsidR="007F1B5C" w:rsidRPr="00BC6385">
        <w:rPr>
          <w:rFonts w:asciiTheme="minorHAnsi" w:hAnsiTheme="minorHAnsi"/>
          <w:color w:val="000000" w:themeColor="text1"/>
          <w:sz w:val="22"/>
        </w:rPr>
        <w:t>ustawy</w:t>
      </w:r>
      <w:r w:rsidR="00DE3586" w:rsidRPr="00BC6385">
        <w:rPr>
          <w:rFonts w:asciiTheme="minorHAnsi" w:hAnsiTheme="minorHAnsi"/>
          <w:color w:val="000000" w:themeColor="text1"/>
          <w:sz w:val="22"/>
        </w:rPr>
        <w:t xml:space="preserve">, dotyczących orzeczenia zakazu ubiegania się o zamówienie publiczne tytułem środka zapobiegawczego, art. 108 ust. 1 pkt 5 </w:t>
      </w:r>
      <w:r w:rsidR="007F1B5C" w:rsidRPr="00BC6385">
        <w:rPr>
          <w:rFonts w:asciiTheme="minorHAnsi" w:hAnsiTheme="minorHAnsi"/>
          <w:color w:val="000000" w:themeColor="text1"/>
          <w:sz w:val="22"/>
        </w:rPr>
        <w:t>ustawy</w:t>
      </w:r>
      <w:r w:rsidR="00DE3586" w:rsidRPr="00BC6385">
        <w:rPr>
          <w:rFonts w:asciiTheme="minorHAnsi" w:hAnsiTheme="minorHAnsi"/>
          <w:color w:val="000000" w:themeColor="text1"/>
          <w:sz w:val="22"/>
        </w:rPr>
        <w:t xml:space="preserve">, dotyczących zawarcia z innymi wykonawcami porozumienia mającego na celu zakłócenie konkurencji, art. 108 ust. 1 pkt 6 </w:t>
      </w:r>
      <w:r w:rsidR="007F1B5C" w:rsidRPr="00BC6385">
        <w:rPr>
          <w:rFonts w:asciiTheme="minorHAnsi" w:hAnsiTheme="minorHAnsi"/>
          <w:color w:val="000000" w:themeColor="text1"/>
          <w:sz w:val="22"/>
        </w:rPr>
        <w:t>ustawy</w:t>
      </w:r>
      <w:r w:rsidR="00DE3586" w:rsidRPr="00BC6385">
        <w:rPr>
          <w:rFonts w:asciiTheme="minorHAnsi" w:hAnsiTheme="minorHAnsi"/>
          <w:color w:val="000000" w:themeColor="text1"/>
          <w:sz w:val="22"/>
        </w:rPr>
        <w:t xml:space="preserve">, </w:t>
      </w:r>
      <w:r w:rsidR="00ED569A" w:rsidRPr="00BC6385">
        <w:rPr>
          <w:rFonts w:asciiTheme="minorHAnsi" w:hAnsiTheme="minorHAnsi"/>
          <w:color w:val="000000" w:themeColor="text1"/>
          <w:sz w:val="22"/>
        </w:rPr>
        <w:t>art. 109 ust. 1 pkt 1 ustawy, odnośnie do naruszenia obowiązków dotyczących płatności podatków i opłat lokalnych, o których mowa w ustawie z dnia 12 stycznia 1991 r. o podatkach i opłatach lokalnych (Dz. U. z 20</w:t>
      </w:r>
      <w:r w:rsidR="008A6CE3" w:rsidRPr="00BC6385">
        <w:rPr>
          <w:rFonts w:asciiTheme="minorHAnsi" w:hAnsiTheme="minorHAnsi"/>
          <w:color w:val="000000" w:themeColor="text1"/>
          <w:sz w:val="22"/>
        </w:rPr>
        <w:t>25</w:t>
      </w:r>
      <w:r w:rsidR="00ED569A" w:rsidRPr="00BC6385">
        <w:rPr>
          <w:rFonts w:asciiTheme="minorHAnsi" w:hAnsiTheme="minorHAnsi"/>
          <w:color w:val="000000" w:themeColor="text1"/>
          <w:sz w:val="22"/>
        </w:rPr>
        <w:t xml:space="preserve"> r. poz. </w:t>
      </w:r>
      <w:r w:rsidR="008A6CE3" w:rsidRPr="00BC6385">
        <w:rPr>
          <w:rFonts w:asciiTheme="minorHAnsi" w:hAnsiTheme="minorHAnsi"/>
          <w:color w:val="000000" w:themeColor="text1"/>
          <w:sz w:val="22"/>
        </w:rPr>
        <w:t>707</w:t>
      </w:r>
      <w:r w:rsidR="00ED569A" w:rsidRPr="00BC6385">
        <w:rPr>
          <w:rFonts w:asciiTheme="minorHAnsi" w:hAnsiTheme="minorHAnsi"/>
          <w:color w:val="000000" w:themeColor="text1"/>
          <w:sz w:val="22"/>
        </w:rPr>
        <w:t xml:space="preserve">), </w:t>
      </w:r>
      <w:r w:rsidR="00DE3586" w:rsidRPr="00BC6385">
        <w:rPr>
          <w:rFonts w:asciiTheme="minorHAnsi" w:hAnsiTheme="minorHAnsi"/>
          <w:bCs/>
          <w:color w:val="000000" w:themeColor="text1"/>
          <w:sz w:val="22"/>
        </w:rPr>
        <w:t>zgodnie z</w:t>
      </w:r>
      <w:r w:rsidR="00DE3586" w:rsidRPr="00BC6385">
        <w:rPr>
          <w:rFonts w:asciiTheme="minorHAnsi" w:hAnsiTheme="minorHAnsi"/>
          <w:b/>
          <w:bCs/>
          <w:color w:val="000000" w:themeColor="text1"/>
          <w:sz w:val="22"/>
        </w:rPr>
        <w:t xml:space="preserve"> Załącznikiem nr </w:t>
      </w:r>
      <w:r w:rsidR="004A493E" w:rsidRPr="00BC6385">
        <w:rPr>
          <w:rFonts w:asciiTheme="minorHAnsi" w:hAnsiTheme="minorHAnsi"/>
          <w:b/>
          <w:bCs/>
          <w:color w:val="000000" w:themeColor="text1"/>
          <w:sz w:val="22"/>
        </w:rPr>
        <w:t>4</w:t>
      </w:r>
      <w:r w:rsidR="00FB7A83" w:rsidRPr="00BC6385">
        <w:rPr>
          <w:rFonts w:asciiTheme="minorHAnsi" w:hAnsiTheme="minorHAnsi"/>
          <w:b/>
          <w:bCs/>
          <w:color w:val="000000" w:themeColor="text1"/>
          <w:sz w:val="22"/>
        </w:rPr>
        <w:t xml:space="preserve"> </w:t>
      </w:r>
      <w:r w:rsidR="00DE3586" w:rsidRPr="00BC6385">
        <w:rPr>
          <w:rFonts w:asciiTheme="minorHAnsi" w:hAnsiTheme="minorHAnsi"/>
          <w:b/>
          <w:bCs/>
          <w:color w:val="000000" w:themeColor="text1"/>
          <w:sz w:val="22"/>
        </w:rPr>
        <w:t>do SWZ.</w:t>
      </w:r>
      <w:bookmarkEnd w:id="117"/>
      <w:r w:rsidR="00DE3586" w:rsidRPr="00BC6385">
        <w:rPr>
          <w:rFonts w:asciiTheme="minorHAnsi" w:hAnsiTheme="minorHAnsi"/>
          <w:color w:val="000000" w:themeColor="text1"/>
          <w:sz w:val="22"/>
        </w:rPr>
        <w:t xml:space="preserve"> </w:t>
      </w:r>
    </w:p>
    <w:p w14:paraId="4C4A859E" w14:textId="77777777" w:rsidR="006E384E" w:rsidRPr="00BC6385" w:rsidRDefault="009353EF" w:rsidP="009353EF">
      <w:pPr>
        <w:shd w:val="clear" w:color="auto" w:fill="FFFFFF"/>
        <w:spacing w:before="120" w:after="120"/>
        <w:ind w:left="3207" w:hanging="1560"/>
        <w:jc w:val="both"/>
        <w:rPr>
          <w:rFonts w:asciiTheme="minorHAnsi" w:hAnsiTheme="minorHAnsi"/>
          <w:color w:val="000000" w:themeColor="text1"/>
          <w:sz w:val="22"/>
        </w:rPr>
      </w:pPr>
      <w:r w:rsidRPr="00BC6385">
        <w:rPr>
          <w:rFonts w:asciiTheme="minorHAnsi" w:hAnsiTheme="minorHAnsi"/>
          <w:color w:val="000000" w:themeColor="text1"/>
          <w:sz w:val="22"/>
        </w:rPr>
        <w:lastRenderedPageBreak/>
        <w:t>4.4.2.3.7.</w:t>
      </w:r>
      <w:r w:rsidRPr="00BC6385">
        <w:rPr>
          <w:rFonts w:asciiTheme="minorHAnsi" w:hAnsiTheme="minorHAnsi"/>
          <w:color w:val="000000" w:themeColor="text1"/>
          <w:sz w:val="22"/>
        </w:rPr>
        <w:tab/>
      </w:r>
      <w:r w:rsidR="006E384E" w:rsidRPr="00BC6385">
        <w:rPr>
          <w:rFonts w:asciiTheme="minorHAnsi" w:hAnsiTheme="minorHAnsi"/>
          <w:color w:val="000000" w:themeColor="text1"/>
          <w:kern w:val="144"/>
          <w:sz w:val="22"/>
        </w:rPr>
        <w:t>w przypadku Wykonawców wspólnie ubiegających się o udzielenie zamówienia, dokumentów dotyczących każdego z Wykonawców wspólnie ubiegających się o udzielenie zamówienia, w celu wykazania braku istnienia wobec niego podstaw wykluczenia</w:t>
      </w:r>
      <w:r w:rsidR="005A2479" w:rsidRPr="00BC6385">
        <w:rPr>
          <w:rFonts w:asciiTheme="minorHAnsi" w:hAnsiTheme="minorHAnsi"/>
          <w:color w:val="000000" w:themeColor="text1"/>
          <w:kern w:val="144"/>
          <w:sz w:val="22"/>
        </w:rPr>
        <w:t>.</w:t>
      </w:r>
    </w:p>
    <w:p w14:paraId="61F4CBA6" w14:textId="77777777" w:rsidR="00B43D6D" w:rsidRPr="00BC6385" w:rsidRDefault="00B43D6D" w:rsidP="00B43D6D">
      <w:pPr>
        <w:pStyle w:val="Styl1"/>
        <w:widowControl/>
        <w:tabs>
          <w:tab w:val="right" w:pos="-1276"/>
        </w:tabs>
        <w:spacing w:before="120" w:after="120" w:line="276" w:lineRule="auto"/>
        <w:rPr>
          <w:rFonts w:asciiTheme="minorHAnsi" w:hAnsiTheme="minorHAnsi" w:cs="Times New Roman"/>
          <w:color w:val="000000" w:themeColor="text1"/>
          <w:sz w:val="22"/>
          <w:szCs w:val="22"/>
        </w:rPr>
      </w:pPr>
      <w:r w:rsidRPr="00BC6385">
        <w:rPr>
          <w:rFonts w:asciiTheme="minorHAnsi" w:hAnsiTheme="minorHAnsi" w:cs="Times New Roman"/>
          <w:b/>
          <w:color w:val="000000" w:themeColor="text1"/>
          <w:sz w:val="22"/>
          <w:szCs w:val="22"/>
        </w:rPr>
        <w:tab/>
      </w:r>
      <w:r w:rsidR="009353EF" w:rsidRPr="00BC6385">
        <w:rPr>
          <w:rFonts w:asciiTheme="minorHAnsi" w:hAnsiTheme="minorHAnsi" w:cs="Times New Roman"/>
          <w:b/>
          <w:color w:val="000000" w:themeColor="text1"/>
          <w:sz w:val="22"/>
          <w:szCs w:val="22"/>
        </w:rPr>
        <w:t>4.4.3.</w:t>
      </w:r>
      <w:r w:rsidR="009353EF" w:rsidRPr="00BC6385">
        <w:rPr>
          <w:rFonts w:asciiTheme="minorHAnsi" w:hAnsiTheme="minorHAnsi" w:cs="Times New Roman"/>
          <w:b/>
          <w:color w:val="000000" w:themeColor="text1"/>
          <w:sz w:val="22"/>
          <w:szCs w:val="22"/>
        </w:rPr>
        <w:tab/>
      </w:r>
      <w:r w:rsidR="00C63F3D" w:rsidRPr="00BC6385">
        <w:rPr>
          <w:rFonts w:asciiTheme="minorHAnsi" w:hAnsiTheme="minorHAnsi" w:cs="Times New Roman"/>
          <w:b/>
          <w:color w:val="000000" w:themeColor="text1"/>
          <w:sz w:val="22"/>
          <w:szCs w:val="22"/>
        </w:rPr>
        <w:t>Wykonawca zagraniczny</w:t>
      </w:r>
    </w:p>
    <w:p w14:paraId="07358390" w14:textId="77777777" w:rsidR="00B43D6D" w:rsidRPr="00BC6385" w:rsidRDefault="00BA2430" w:rsidP="00BA2430">
      <w:pPr>
        <w:pStyle w:val="Styl1"/>
        <w:widowControl/>
        <w:tabs>
          <w:tab w:val="right" w:pos="-1276"/>
        </w:tabs>
        <w:spacing w:before="120" w:after="120" w:line="276" w:lineRule="auto"/>
        <w:ind w:left="2832" w:hanging="1410"/>
        <w:rPr>
          <w:rFonts w:asciiTheme="minorHAnsi" w:hAnsiTheme="minorHAnsi" w:cs="Times New Roman"/>
          <w:color w:val="000000" w:themeColor="text1"/>
          <w:sz w:val="22"/>
          <w:szCs w:val="22"/>
        </w:rPr>
      </w:pPr>
      <w:r w:rsidRPr="00BC6385">
        <w:rPr>
          <w:rFonts w:asciiTheme="minorHAnsi" w:hAnsiTheme="minorHAnsi" w:cs="Times New Roman"/>
          <w:color w:val="000000" w:themeColor="text1"/>
          <w:sz w:val="22"/>
          <w:szCs w:val="22"/>
        </w:rPr>
        <w:t xml:space="preserve"> </w:t>
      </w:r>
      <w:r w:rsidR="00B43D6D" w:rsidRPr="00BC6385">
        <w:rPr>
          <w:rFonts w:asciiTheme="minorHAnsi" w:hAnsiTheme="minorHAnsi" w:cs="Times New Roman"/>
          <w:color w:val="000000" w:themeColor="text1"/>
          <w:sz w:val="22"/>
          <w:szCs w:val="22"/>
        </w:rPr>
        <w:t>4.4.3.1</w:t>
      </w:r>
      <w:r w:rsidRPr="00BC6385">
        <w:rPr>
          <w:rFonts w:asciiTheme="minorHAnsi" w:hAnsiTheme="minorHAnsi" w:cs="Times New Roman"/>
          <w:color w:val="000000" w:themeColor="text1"/>
          <w:sz w:val="22"/>
          <w:szCs w:val="22"/>
        </w:rPr>
        <w:t>.</w:t>
      </w:r>
      <w:r w:rsidRPr="00BC6385">
        <w:rPr>
          <w:rFonts w:asciiTheme="minorHAnsi" w:hAnsiTheme="minorHAnsi" w:cs="Times New Roman"/>
          <w:color w:val="000000" w:themeColor="text1"/>
          <w:sz w:val="22"/>
          <w:szCs w:val="22"/>
        </w:rPr>
        <w:tab/>
      </w:r>
      <w:r w:rsidR="00C63F3D" w:rsidRPr="00BC6385">
        <w:rPr>
          <w:rFonts w:asciiTheme="minorHAnsi" w:hAnsiTheme="minorHAnsi" w:cs="Times New Roman"/>
          <w:color w:val="000000" w:themeColor="text1"/>
          <w:sz w:val="22"/>
          <w:szCs w:val="22"/>
        </w:rPr>
        <w:t>Jeżeli Wykonawca ma siedzibę lub miejsce zamieszkania poza granicami Rzeczypospolitej Polskiej, zamiast:</w:t>
      </w:r>
    </w:p>
    <w:p w14:paraId="2B04E023" w14:textId="474AA4B5" w:rsidR="00C63F3D" w:rsidRPr="00BC6385" w:rsidRDefault="00B43D6D" w:rsidP="00B43D6D">
      <w:pPr>
        <w:pStyle w:val="Styl1"/>
        <w:widowControl/>
        <w:tabs>
          <w:tab w:val="right" w:pos="-1276"/>
        </w:tabs>
        <w:spacing w:before="120" w:after="120" w:line="276" w:lineRule="auto"/>
        <w:ind w:left="2832" w:hanging="2832"/>
        <w:rPr>
          <w:rFonts w:asciiTheme="minorHAnsi" w:hAnsiTheme="minorHAnsi" w:cs="Times New Roman"/>
          <w:color w:val="000000" w:themeColor="text1"/>
          <w:sz w:val="22"/>
          <w:szCs w:val="22"/>
        </w:rPr>
      </w:pPr>
      <w:r w:rsidRPr="00BC6385">
        <w:rPr>
          <w:rFonts w:asciiTheme="minorHAnsi" w:hAnsiTheme="minorHAnsi" w:cs="Times New Roman"/>
          <w:color w:val="000000" w:themeColor="text1"/>
          <w:sz w:val="22"/>
          <w:szCs w:val="22"/>
        </w:rPr>
        <w:t xml:space="preserve">                            4.4.3.1.1.</w:t>
      </w:r>
      <w:r w:rsidRPr="00BC6385">
        <w:rPr>
          <w:rFonts w:asciiTheme="minorHAnsi" w:hAnsiTheme="minorHAnsi" w:cs="Times New Roman"/>
          <w:color w:val="000000" w:themeColor="text1"/>
          <w:sz w:val="22"/>
          <w:szCs w:val="22"/>
        </w:rPr>
        <w:tab/>
      </w:r>
      <w:r w:rsidR="00C63F3D" w:rsidRPr="00BC6385">
        <w:rPr>
          <w:rFonts w:asciiTheme="minorHAnsi" w:hAnsiTheme="minorHAnsi" w:cs="Times New Roman"/>
          <w:color w:val="000000" w:themeColor="text1"/>
          <w:sz w:val="22"/>
          <w:szCs w:val="22"/>
        </w:rPr>
        <w:t xml:space="preserve">informacji z Krajowego Rejestru Karnego, o której mowa pkt </w:t>
      </w:r>
      <w:r w:rsidRPr="00BC6385">
        <w:rPr>
          <w:rFonts w:asciiTheme="minorHAnsi" w:hAnsiTheme="minorHAnsi" w:cs="Times New Roman"/>
          <w:color w:val="000000" w:themeColor="text1"/>
          <w:sz w:val="22"/>
          <w:szCs w:val="22"/>
        </w:rPr>
        <w:t>4.4.2.3.1.</w:t>
      </w:r>
      <w:r w:rsidR="00C63F3D" w:rsidRPr="00BC6385">
        <w:rPr>
          <w:rFonts w:asciiTheme="minorHAnsi" w:hAnsiTheme="minorHAnsi" w:cs="Times New Roman"/>
          <w:color w:val="000000" w:themeColor="text1"/>
          <w:sz w:val="22"/>
          <w:szCs w:val="22"/>
        </w:rPr>
        <w:t xml:space="preserve"> SWZ – składa informację z odpowiedniego rejestru, takiego jak rejestr sądowy, albo, w przypadku braku takiego rejestru, inny równoważny dokument wydany przez właściwy organ sądowy lub administracyjny kraju, w którym </w:t>
      </w:r>
      <w:r w:rsidR="008A6CE3" w:rsidRPr="00BC6385">
        <w:rPr>
          <w:rFonts w:asciiTheme="minorHAnsi" w:hAnsiTheme="minorHAnsi" w:cs="Times New Roman"/>
          <w:color w:val="000000" w:themeColor="text1"/>
          <w:sz w:val="22"/>
          <w:szCs w:val="22"/>
        </w:rPr>
        <w:t>W</w:t>
      </w:r>
      <w:r w:rsidR="00C63F3D" w:rsidRPr="00BC6385">
        <w:rPr>
          <w:rFonts w:asciiTheme="minorHAnsi" w:hAnsiTheme="minorHAnsi" w:cs="Times New Roman"/>
          <w:color w:val="000000" w:themeColor="text1"/>
          <w:sz w:val="22"/>
          <w:szCs w:val="22"/>
        </w:rPr>
        <w:t>ykonawca ma siedzibę lub miejsce zamieszkania</w:t>
      </w:r>
      <w:r w:rsidR="008A6CE3" w:rsidRPr="00BC6385">
        <w:rPr>
          <w:rFonts w:asciiTheme="minorHAnsi" w:hAnsiTheme="minorHAnsi" w:cs="Times New Roman"/>
          <w:color w:val="000000" w:themeColor="text1"/>
          <w:sz w:val="22"/>
          <w:szCs w:val="22"/>
        </w:rPr>
        <w:t xml:space="preserve"> lub miejsce zamieszkania ma osoba, której dotyczy informacja albo dokument</w:t>
      </w:r>
      <w:r w:rsidR="00C63F3D" w:rsidRPr="00BC6385">
        <w:rPr>
          <w:rFonts w:asciiTheme="minorHAnsi" w:hAnsiTheme="minorHAnsi" w:cs="Times New Roman"/>
          <w:color w:val="000000" w:themeColor="text1"/>
          <w:sz w:val="22"/>
          <w:szCs w:val="22"/>
        </w:rPr>
        <w:t xml:space="preserve">, w zakresie, o którym mowa w pkt </w:t>
      </w:r>
      <w:r w:rsidRPr="00BC6385">
        <w:rPr>
          <w:rFonts w:asciiTheme="minorHAnsi" w:hAnsiTheme="minorHAnsi" w:cs="Times New Roman"/>
          <w:color w:val="000000" w:themeColor="text1"/>
          <w:sz w:val="22"/>
          <w:szCs w:val="22"/>
        </w:rPr>
        <w:t>4.4.2.3.1.</w:t>
      </w:r>
      <w:r w:rsidR="00C63F3D" w:rsidRPr="00BC6385">
        <w:rPr>
          <w:rFonts w:asciiTheme="minorHAnsi" w:hAnsiTheme="minorHAnsi" w:cs="Times New Roman"/>
          <w:color w:val="000000" w:themeColor="text1"/>
          <w:sz w:val="22"/>
          <w:szCs w:val="22"/>
        </w:rPr>
        <w:t xml:space="preserve"> SWZ. Dokument powinien być wystawiony nie wcześniej niż 6 miesięcy przed jego złożeniem;</w:t>
      </w:r>
    </w:p>
    <w:p w14:paraId="75177AB9" w14:textId="0216DE1D" w:rsidR="00C63F3D" w:rsidRPr="00BC6385" w:rsidRDefault="008A6CE3" w:rsidP="008A6CE3">
      <w:pPr>
        <w:pStyle w:val="Styl1"/>
        <w:tabs>
          <w:tab w:val="right" w:pos="-1276"/>
        </w:tabs>
        <w:spacing w:before="120" w:after="120" w:line="276" w:lineRule="auto"/>
        <w:ind w:left="2832" w:hanging="2832"/>
        <w:rPr>
          <w:rFonts w:asciiTheme="minorHAnsi" w:hAnsiTheme="minorHAnsi" w:cs="Times New Roman"/>
          <w:color w:val="000000" w:themeColor="text1"/>
          <w:sz w:val="22"/>
          <w:szCs w:val="22"/>
        </w:rPr>
      </w:pPr>
      <w:r w:rsidRPr="00BC6385">
        <w:rPr>
          <w:rFonts w:asciiTheme="minorHAnsi" w:hAnsiTheme="minorHAnsi" w:cs="Times New Roman"/>
          <w:color w:val="000000" w:themeColor="text1"/>
          <w:sz w:val="22"/>
          <w:szCs w:val="22"/>
        </w:rPr>
        <w:t xml:space="preserve">                        </w:t>
      </w:r>
      <w:r w:rsidR="00B43D6D" w:rsidRPr="00BC6385">
        <w:rPr>
          <w:rFonts w:asciiTheme="minorHAnsi" w:hAnsiTheme="minorHAnsi" w:cs="Times New Roman"/>
          <w:color w:val="000000" w:themeColor="text1"/>
          <w:sz w:val="22"/>
          <w:szCs w:val="22"/>
        </w:rPr>
        <w:t>4.4.3.1.2.</w:t>
      </w:r>
      <w:r w:rsidR="00B43D6D" w:rsidRPr="00BC6385">
        <w:rPr>
          <w:rFonts w:asciiTheme="minorHAnsi" w:hAnsiTheme="minorHAnsi" w:cs="Times New Roman"/>
          <w:color w:val="000000" w:themeColor="text1"/>
          <w:sz w:val="22"/>
          <w:szCs w:val="22"/>
        </w:rPr>
        <w:tab/>
      </w:r>
      <w:r w:rsidR="00C63F3D" w:rsidRPr="00BC6385">
        <w:rPr>
          <w:rFonts w:asciiTheme="minorHAnsi" w:hAnsiTheme="minorHAnsi" w:cs="Times New Roman"/>
          <w:color w:val="000000" w:themeColor="text1"/>
          <w:sz w:val="22"/>
          <w:szCs w:val="22"/>
        </w:rPr>
        <w:t xml:space="preserve">zaświadczenia, o którym mowa w pkt </w:t>
      </w:r>
      <w:r w:rsidR="00B43D6D" w:rsidRPr="00BC6385">
        <w:rPr>
          <w:rFonts w:asciiTheme="minorHAnsi" w:hAnsiTheme="minorHAnsi" w:cs="Times New Roman"/>
          <w:color w:val="000000" w:themeColor="text1"/>
          <w:sz w:val="22"/>
          <w:szCs w:val="22"/>
        </w:rPr>
        <w:t>4.4.2.3.</w:t>
      </w:r>
      <w:r w:rsidR="00BA2430" w:rsidRPr="00BC6385">
        <w:rPr>
          <w:rFonts w:asciiTheme="minorHAnsi" w:hAnsiTheme="minorHAnsi" w:cs="Times New Roman"/>
          <w:color w:val="000000" w:themeColor="text1"/>
          <w:sz w:val="22"/>
          <w:szCs w:val="22"/>
        </w:rPr>
        <w:t>3</w:t>
      </w:r>
      <w:r w:rsidR="00B43D6D" w:rsidRPr="00BC6385">
        <w:rPr>
          <w:rFonts w:asciiTheme="minorHAnsi" w:hAnsiTheme="minorHAnsi" w:cs="Times New Roman"/>
          <w:color w:val="000000" w:themeColor="text1"/>
          <w:sz w:val="22"/>
          <w:szCs w:val="22"/>
        </w:rPr>
        <w:t>.</w:t>
      </w:r>
      <w:r w:rsidR="00C63F3D" w:rsidRPr="00BC6385">
        <w:rPr>
          <w:rFonts w:asciiTheme="minorHAnsi" w:hAnsiTheme="minorHAnsi" w:cs="Times New Roman"/>
          <w:color w:val="000000" w:themeColor="text1"/>
          <w:sz w:val="22"/>
          <w:szCs w:val="22"/>
        </w:rPr>
        <w:t xml:space="preserve"> SWZ, zaświadczenia albo innego dokumentu potwierdzającego, że wykonawca nie zalega z opłacaniem składek na ubezpieczenia społeczne lub zdrowotne, o których mowa w pkt </w:t>
      </w:r>
      <w:r w:rsidR="00B43D6D" w:rsidRPr="00BC6385">
        <w:rPr>
          <w:rFonts w:asciiTheme="minorHAnsi" w:hAnsiTheme="minorHAnsi" w:cs="Times New Roman"/>
          <w:color w:val="000000" w:themeColor="text1"/>
          <w:sz w:val="22"/>
          <w:szCs w:val="22"/>
        </w:rPr>
        <w:t>4.4.2.</w:t>
      </w:r>
      <w:r w:rsidR="00BA2430" w:rsidRPr="00BC6385">
        <w:rPr>
          <w:rFonts w:asciiTheme="minorHAnsi" w:hAnsiTheme="minorHAnsi" w:cs="Times New Roman"/>
          <w:color w:val="000000" w:themeColor="text1"/>
          <w:sz w:val="22"/>
          <w:szCs w:val="22"/>
        </w:rPr>
        <w:t>3.4</w:t>
      </w:r>
      <w:r w:rsidR="00B43D6D" w:rsidRPr="00BC6385">
        <w:rPr>
          <w:rFonts w:asciiTheme="minorHAnsi" w:hAnsiTheme="minorHAnsi" w:cs="Times New Roman"/>
          <w:color w:val="000000" w:themeColor="text1"/>
          <w:sz w:val="22"/>
          <w:szCs w:val="22"/>
        </w:rPr>
        <w:t xml:space="preserve">. </w:t>
      </w:r>
      <w:r w:rsidR="00C63F3D" w:rsidRPr="00BC6385">
        <w:rPr>
          <w:rFonts w:asciiTheme="minorHAnsi" w:hAnsiTheme="minorHAnsi" w:cs="Times New Roman"/>
          <w:color w:val="000000" w:themeColor="text1"/>
          <w:sz w:val="22"/>
          <w:szCs w:val="22"/>
        </w:rPr>
        <w:t xml:space="preserve">SWZ, lub odpisu albo informacji z Krajowego Rejestru Sądowego lub z Centralnej Ewidencji i Informacji o Działalności Gospodarczej, o których mowa w pkt </w:t>
      </w:r>
      <w:r w:rsidR="00BA2430" w:rsidRPr="00BC6385">
        <w:rPr>
          <w:rFonts w:asciiTheme="minorHAnsi" w:hAnsiTheme="minorHAnsi" w:cs="Times New Roman"/>
          <w:color w:val="000000" w:themeColor="text1"/>
          <w:sz w:val="22"/>
          <w:szCs w:val="22"/>
        </w:rPr>
        <w:t>4.4.2.3.5.</w:t>
      </w:r>
      <w:r w:rsidR="00C63F3D" w:rsidRPr="00BC6385">
        <w:rPr>
          <w:rFonts w:asciiTheme="minorHAnsi" w:hAnsiTheme="minorHAnsi" w:cs="Times New Roman"/>
          <w:color w:val="000000" w:themeColor="text1"/>
          <w:sz w:val="22"/>
          <w:szCs w:val="22"/>
        </w:rPr>
        <w:t xml:space="preserve"> SWZ – składa dokument lub dokumenty wystawione w kraju, w którym wykonawca ma siedzibę lub miejsce zamieszkania, potwierdzające odpowiednio, że: </w:t>
      </w:r>
    </w:p>
    <w:p w14:paraId="20CC0D82" w14:textId="77777777" w:rsidR="00C63F3D" w:rsidRPr="00BC6385" w:rsidRDefault="00C63F3D" w:rsidP="00C63F3D">
      <w:pPr>
        <w:pStyle w:val="Styl1"/>
        <w:tabs>
          <w:tab w:val="right" w:pos="-1276"/>
        </w:tabs>
        <w:spacing w:before="120" w:after="120" w:line="276" w:lineRule="auto"/>
        <w:ind w:left="3207"/>
        <w:rPr>
          <w:rFonts w:asciiTheme="minorHAnsi" w:hAnsiTheme="minorHAnsi" w:cs="Times New Roman"/>
          <w:color w:val="000000" w:themeColor="text1"/>
          <w:sz w:val="22"/>
          <w:szCs w:val="22"/>
        </w:rPr>
      </w:pPr>
      <w:r w:rsidRPr="00BC6385">
        <w:rPr>
          <w:rFonts w:asciiTheme="minorHAnsi" w:hAnsiTheme="minorHAnsi" w:cs="Times New Roman"/>
          <w:color w:val="000000" w:themeColor="text1"/>
          <w:sz w:val="22"/>
          <w:szCs w:val="22"/>
        </w:rPr>
        <w:t xml:space="preserve">a) nie naruszył obowiązków dotyczących płatności podatków, opłat lub składek na ubezpieczenie społeczne lub zdrowotne, </w:t>
      </w:r>
    </w:p>
    <w:p w14:paraId="4F2F0945" w14:textId="77777777" w:rsidR="00C63F3D" w:rsidRPr="00BC6385" w:rsidRDefault="00C63F3D" w:rsidP="00C63F3D">
      <w:pPr>
        <w:pStyle w:val="Styl1"/>
        <w:tabs>
          <w:tab w:val="right" w:pos="-1276"/>
        </w:tabs>
        <w:spacing w:before="120" w:after="120" w:line="276" w:lineRule="auto"/>
        <w:ind w:left="3207"/>
        <w:rPr>
          <w:rFonts w:asciiTheme="minorHAnsi" w:hAnsiTheme="minorHAnsi" w:cs="Times New Roman"/>
          <w:color w:val="000000" w:themeColor="text1"/>
          <w:sz w:val="22"/>
          <w:szCs w:val="22"/>
        </w:rPr>
      </w:pPr>
      <w:r w:rsidRPr="00BC6385">
        <w:rPr>
          <w:rFonts w:asciiTheme="minorHAnsi" w:hAnsiTheme="minorHAnsi" w:cs="Times New Roman"/>
          <w:color w:val="000000" w:themeColor="text1"/>
          <w:sz w:val="22"/>
          <w:szCs w:val="22"/>
        </w:rPr>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A837C20" w14:textId="77777777" w:rsidR="00C63F3D" w:rsidRPr="00BC6385" w:rsidRDefault="00C63F3D" w:rsidP="00C63F3D">
      <w:pPr>
        <w:pStyle w:val="Styl1"/>
        <w:widowControl/>
        <w:tabs>
          <w:tab w:val="right" w:pos="-1276"/>
        </w:tabs>
        <w:spacing w:before="120" w:after="120" w:line="276" w:lineRule="auto"/>
        <w:ind w:left="3207"/>
        <w:rPr>
          <w:rFonts w:asciiTheme="minorHAnsi" w:hAnsiTheme="minorHAnsi" w:cs="Times New Roman"/>
          <w:color w:val="000000" w:themeColor="text1"/>
          <w:sz w:val="22"/>
          <w:szCs w:val="22"/>
        </w:rPr>
      </w:pPr>
      <w:r w:rsidRPr="00BC6385">
        <w:rPr>
          <w:rFonts w:asciiTheme="minorHAnsi" w:hAnsiTheme="minorHAnsi" w:cs="Times New Roman"/>
          <w:color w:val="000000" w:themeColor="text1"/>
          <w:sz w:val="22"/>
          <w:szCs w:val="22"/>
        </w:rPr>
        <w:t>Dokumenty powinny być wystawione nie wcześniej niż 3 miesiące przed ich złożeniem.</w:t>
      </w:r>
    </w:p>
    <w:p w14:paraId="013DAC39" w14:textId="2C63BC50" w:rsidR="000C2C35" w:rsidRPr="00BC6385" w:rsidRDefault="00BA2430" w:rsidP="00BA2430">
      <w:pPr>
        <w:pStyle w:val="Styl1"/>
        <w:widowControl/>
        <w:tabs>
          <w:tab w:val="right" w:pos="-1276"/>
        </w:tabs>
        <w:spacing w:before="120" w:after="120" w:line="276" w:lineRule="auto"/>
        <w:ind w:left="1276" w:hanging="1276"/>
        <w:rPr>
          <w:rFonts w:asciiTheme="minorHAnsi" w:hAnsiTheme="minorHAnsi" w:cs="Times New Roman"/>
          <w:color w:val="000000" w:themeColor="text1"/>
          <w:sz w:val="22"/>
          <w:szCs w:val="22"/>
        </w:rPr>
      </w:pPr>
      <w:r w:rsidRPr="00BC6385">
        <w:rPr>
          <w:rFonts w:asciiTheme="minorHAnsi" w:hAnsiTheme="minorHAnsi" w:cs="Times New Roman"/>
          <w:color w:val="000000" w:themeColor="text1"/>
          <w:sz w:val="22"/>
          <w:szCs w:val="22"/>
        </w:rPr>
        <w:t>4.4.3.2.</w:t>
      </w:r>
      <w:r w:rsidRPr="00BC6385">
        <w:rPr>
          <w:rFonts w:asciiTheme="minorHAnsi" w:hAnsiTheme="minorHAnsi" w:cs="Times New Roman"/>
          <w:color w:val="000000" w:themeColor="text1"/>
          <w:sz w:val="22"/>
          <w:szCs w:val="22"/>
        </w:rPr>
        <w:tab/>
        <w:t>Jeżeli w kraju, w którym W</w:t>
      </w:r>
      <w:r w:rsidR="00C63F3D" w:rsidRPr="00BC6385">
        <w:rPr>
          <w:rFonts w:asciiTheme="minorHAnsi" w:hAnsiTheme="minorHAnsi" w:cs="Times New Roman"/>
          <w:color w:val="000000" w:themeColor="text1"/>
          <w:sz w:val="22"/>
          <w:szCs w:val="22"/>
        </w:rPr>
        <w:t>ykonawca ma siedzibę lub miejsce zamieszkania</w:t>
      </w:r>
      <w:r w:rsidR="00591F94" w:rsidRPr="00BC6385">
        <w:rPr>
          <w:rFonts w:asciiTheme="minorHAnsi" w:hAnsiTheme="minorHAnsi" w:cs="Times New Roman"/>
          <w:color w:val="000000" w:themeColor="text1"/>
          <w:sz w:val="22"/>
          <w:szCs w:val="22"/>
        </w:rPr>
        <w:t xml:space="preserve"> lub miejsce zamieszkania ma osoba, której dokument dotyczy</w:t>
      </w:r>
      <w:r w:rsidR="00C63F3D" w:rsidRPr="00BC6385">
        <w:rPr>
          <w:rFonts w:asciiTheme="minorHAnsi" w:hAnsiTheme="minorHAnsi" w:cs="Times New Roman"/>
          <w:color w:val="000000" w:themeColor="text1"/>
          <w:sz w:val="22"/>
          <w:szCs w:val="22"/>
        </w:rPr>
        <w:t>, nie wydaje się d</w:t>
      </w:r>
      <w:r w:rsidR="00660542" w:rsidRPr="00BC6385">
        <w:rPr>
          <w:rFonts w:asciiTheme="minorHAnsi" w:hAnsiTheme="minorHAnsi" w:cs="Times New Roman"/>
          <w:color w:val="000000" w:themeColor="text1"/>
          <w:sz w:val="22"/>
          <w:szCs w:val="22"/>
        </w:rPr>
        <w:t>okumentów, o których mowa w pkt</w:t>
      </w:r>
      <w:r w:rsidR="00AC5506" w:rsidRPr="00BC6385">
        <w:rPr>
          <w:rFonts w:asciiTheme="minorHAnsi" w:hAnsiTheme="minorHAnsi" w:cs="Times New Roman"/>
          <w:color w:val="000000" w:themeColor="text1"/>
          <w:sz w:val="22"/>
          <w:szCs w:val="22"/>
        </w:rPr>
        <w:t xml:space="preserve"> 4.4.3.1</w:t>
      </w:r>
      <w:r w:rsidR="00660542" w:rsidRPr="00BC6385">
        <w:rPr>
          <w:rFonts w:asciiTheme="minorHAnsi" w:hAnsiTheme="minorHAnsi" w:cs="Times New Roman"/>
          <w:color w:val="000000" w:themeColor="text1"/>
          <w:sz w:val="22"/>
          <w:szCs w:val="22"/>
        </w:rPr>
        <w:t>.</w:t>
      </w:r>
      <w:r w:rsidR="00C63F3D" w:rsidRPr="00BC6385">
        <w:rPr>
          <w:rFonts w:asciiTheme="minorHAnsi" w:hAnsiTheme="minorHAnsi" w:cs="Times New Roman"/>
          <w:color w:val="000000" w:themeColor="text1"/>
          <w:sz w:val="22"/>
          <w:szCs w:val="22"/>
        </w:rPr>
        <w:t xml:space="preserve"> SWZ, lub gdy dokumenty te nie odnoszą się do wszystkich przypadków, o których mowa w art. 108 ust. 1 pkt 1, 2 i 4, </w:t>
      </w:r>
      <w:r w:rsidR="00C63F3D" w:rsidRPr="00BC6385">
        <w:rPr>
          <w:rFonts w:asciiTheme="minorHAnsi" w:hAnsiTheme="minorHAnsi" w:cs="Times New Roman"/>
          <w:color w:val="000000" w:themeColor="text1"/>
          <w:sz w:val="22"/>
          <w:szCs w:val="22"/>
          <w:shd w:val="clear" w:color="auto" w:fill="FFFFFF" w:themeFill="background1"/>
        </w:rPr>
        <w:t>art. 109 ust. 1 pkt 1</w:t>
      </w:r>
      <w:r w:rsidR="00C63F3D" w:rsidRPr="00BC6385">
        <w:rPr>
          <w:rFonts w:asciiTheme="minorHAnsi" w:hAnsiTheme="minorHAnsi" w:cs="Times New Roman"/>
          <w:color w:val="000000" w:themeColor="text1"/>
          <w:sz w:val="22"/>
          <w:szCs w:val="22"/>
        </w:rPr>
        <w:t xml:space="preserve"> ustawy, zastępuje się je odpowiednio w całości lub w części dokumentem zawierającym </w:t>
      </w:r>
      <w:r w:rsidR="00C63F3D" w:rsidRPr="00BC6385">
        <w:rPr>
          <w:rFonts w:asciiTheme="minorHAnsi" w:hAnsiTheme="minorHAnsi" w:cs="Times New Roman"/>
          <w:color w:val="000000" w:themeColor="text1"/>
          <w:sz w:val="22"/>
          <w:szCs w:val="22"/>
        </w:rPr>
        <w:lastRenderedPageBreak/>
        <w:t xml:space="preserve">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591F94" w:rsidRPr="00BC6385">
        <w:rPr>
          <w:rFonts w:asciiTheme="minorHAnsi" w:hAnsiTheme="minorHAnsi" w:cs="Times New Roman"/>
          <w:color w:val="000000" w:themeColor="text1"/>
          <w:sz w:val="22"/>
          <w:szCs w:val="22"/>
        </w:rPr>
        <w:t xml:space="preserve">lub miejsce zamieszkania ma osoba, której dokument miał dotyczyć </w:t>
      </w:r>
      <w:r w:rsidR="00C63F3D" w:rsidRPr="00BC6385">
        <w:rPr>
          <w:rFonts w:asciiTheme="minorHAnsi" w:hAnsiTheme="minorHAnsi" w:cs="Times New Roman"/>
          <w:color w:val="000000" w:themeColor="text1"/>
          <w:sz w:val="22"/>
          <w:szCs w:val="22"/>
        </w:rPr>
        <w:t>nie ma przepisów o oświadczeniu pod przysięgą, złożone przed organem sądowym lub administracyjnym, notariuszem, organem samorządu zawodowego lub gospodarczego, właściwym ze względu na siedzibę lub miejsce zamieszkania Wykonawcy</w:t>
      </w:r>
      <w:r w:rsidR="00591F94" w:rsidRPr="00BC6385">
        <w:rPr>
          <w:rFonts w:asciiTheme="minorHAnsi" w:hAnsiTheme="minorHAnsi" w:cs="Times New Roman"/>
          <w:color w:val="000000" w:themeColor="text1"/>
          <w:sz w:val="22"/>
          <w:szCs w:val="22"/>
        </w:rPr>
        <w:t xml:space="preserve"> lub miejsce zamieszkania osoby, której dokument miał dotyczyć</w:t>
      </w:r>
      <w:r w:rsidR="00C63F3D" w:rsidRPr="00BC6385">
        <w:rPr>
          <w:rFonts w:asciiTheme="minorHAnsi" w:hAnsiTheme="minorHAnsi" w:cs="Times New Roman"/>
          <w:color w:val="000000" w:themeColor="text1"/>
          <w:sz w:val="22"/>
          <w:szCs w:val="22"/>
        </w:rPr>
        <w:t>. W takim przypadku, dokumenty te powinny być wystawione odpowiednio nie wcześniej niż 6 lub 3 miesiące przed ich złożeniem, zgodnie z zasadami określonymi w pkt</w:t>
      </w:r>
      <w:r w:rsidR="00AC5506" w:rsidRPr="00BC6385">
        <w:rPr>
          <w:rFonts w:asciiTheme="minorHAnsi" w:hAnsiTheme="minorHAnsi" w:cs="Times New Roman"/>
          <w:color w:val="000000" w:themeColor="text1"/>
          <w:sz w:val="22"/>
          <w:szCs w:val="22"/>
        </w:rPr>
        <w:t xml:space="preserve"> 4.4.3.1</w:t>
      </w:r>
      <w:r w:rsidR="00CC41A7" w:rsidRPr="00BC6385">
        <w:rPr>
          <w:rFonts w:asciiTheme="minorHAnsi" w:hAnsiTheme="minorHAnsi" w:cs="Times New Roman"/>
          <w:color w:val="000000" w:themeColor="text1"/>
          <w:sz w:val="22"/>
          <w:szCs w:val="22"/>
        </w:rPr>
        <w:t xml:space="preserve">. </w:t>
      </w:r>
      <w:r w:rsidR="00C63F3D" w:rsidRPr="00BC6385">
        <w:rPr>
          <w:rFonts w:asciiTheme="minorHAnsi" w:hAnsiTheme="minorHAnsi" w:cs="Times New Roman"/>
          <w:color w:val="000000" w:themeColor="text1"/>
          <w:sz w:val="22"/>
          <w:szCs w:val="22"/>
        </w:rPr>
        <w:t>SWZ.</w:t>
      </w:r>
    </w:p>
    <w:p w14:paraId="3604BCF5" w14:textId="77777777" w:rsidR="006E384E" w:rsidRPr="00BC6385" w:rsidRDefault="006E384E" w:rsidP="0093129B">
      <w:pPr>
        <w:pStyle w:val="Akapitzlist"/>
        <w:numPr>
          <w:ilvl w:val="2"/>
          <w:numId w:val="24"/>
        </w:numPr>
        <w:spacing w:before="120" w:after="120"/>
        <w:ind w:left="1276"/>
        <w:contextualSpacing w:val="0"/>
        <w:jc w:val="both"/>
        <w:rPr>
          <w:rFonts w:asciiTheme="minorHAnsi" w:hAnsiTheme="minorHAnsi"/>
          <w:b/>
          <w:bCs/>
          <w:color w:val="000000" w:themeColor="text1"/>
          <w:sz w:val="22"/>
        </w:rPr>
      </w:pPr>
      <w:bookmarkStart w:id="118" w:name="_Ref60925923"/>
      <w:r w:rsidRPr="00BC6385">
        <w:rPr>
          <w:rFonts w:asciiTheme="minorHAnsi" w:hAnsiTheme="minorHAnsi"/>
          <w:b/>
          <w:bCs/>
          <w:color w:val="000000" w:themeColor="text1"/>
          <w:sz w:val="22"/>
        </w:rPr>
        <w:t>Dokumenty potwierdzające umocowanie</w:t>
      </w:r>
    </w:p>
    <w:p w14:paraId="6ED1C9F6" w14:textId="77777777" w:rsidR="008D4C05" w:rsidRPr="00BC6385" w:rsidRDefault="008D4C05" w:rsidP="0093129B">
      <w:pPr>
        <w:pStyle w:val="Akapitzlist"/>
        <w:numPr>
          <w:ilvl w:val="3"/>
          <w:numId w:val="24"/>
        </w:numPr>
        <w:spacing w:before="120" w:after="120"/>
        <w:contextualSpacing w:val="0"/>
        <w:jc w:val="both"/>
        <w:rPr>
          <w:rFonts w:asciiTheme="minorHAnsi" w:hAnsiTheme="minorHAnsi"/>
          <w:color w:val="000000" w:themeColor="text1"/>
          <w:sz w:val="22"/>
        </w:rPr>
      </w:pPr>
      <w:bookmarkStart w:id="119" w:name="_Ref61511329"/>
      <w:r w:rsidRPr="00BC6385">
        <w:rPr>
          <w:rFonts w:asciiTheme="minorHAnsi" w:hAnsiTheme="minorHAnsi"/>
          <w:color w:val="000000" w:themeColor="text1"/>
          <w:sz w:val="22"/>
        </w:rPr>
        <w:t>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Wykonawca nie jest zobowiązany do złożenia tych dokumentów, jeżeli Zamawiający może je uzyskać za pomocą bezpłatnych i ogólnodostępnych baz danych, o ile Wykonawca wskazał dane umożliwiające dostęp do tych dokumentów.</w:t>
      </w:r>
      <w:bookmarkEnd w:id="118"/>
      <w:bookmarkEnd w:id="119"/>
    </w:p>
    <w:p w14:paraId="013DC833" w14:textId="7D675D2C" w:rsidR="008D4C05" w:rsidRPr="00BC6385" w:rsidRDefault="008D4C05" w:rsidP="008324B3">
      <w:pPr>
        <w:pStyle w:val="Akapitzlist"/>
        <w:numPr>
          <w:ilvl w:val="3"/>
          <w:numId w:val="24"/>
        </w:numPr>
        <w:spacing w:before="120" w:after="120"/>
        <w:contextualSpacing w:val="0"/>
        <w:jc w:val="both"/>
        <w:rPr>
          <w:rFonts w:asciiTheme="minorHAnsi" w:hAnsiTheme="minorHAnsi"/>
          <w:color w:val="000000" w:themeColor="text1"/>
          <w:sz w:val="22"/>
        </w:rPr>
      </w:pPr>
      <w:bookmarkStart w:id="120" w:name="_Ref60925965"/>
      <w:r w:rsidRPr="00BC6385">
        <w:rPr>
          <w:rFonts w:asciiTheme="minorHAnsi" w:hAnsiTheme="minorHAnsi"/>
          <w:color w:val="000000" w:themeColor="text1"/>
          <w:sz w:val="22"/>
        </w:rPr>
        <w:t xml:space="preserve">Jeżeli w imieniu Wykonawcy działa osoba, której umocowanie do jego reprezentowania nie wynika z dokumentów, o których mowa w pkt </w:t>
      </w:r>
      <w:r w:rsidR="008324B3" w:rsidRPr="00BC6385">
        <w:rPr>
          <w:rFonts w:asciiTheme="minorHAnsi" w:hAnsiTheme="minorHAnsi"/>
          <w:color w:val="000000" w:themeColor="text1"/>
          <w:sz w:val="22"/>
        </w:rPr>
        <w:fldChar w:fldCharType="begin"/>
      </w:r>
      <w:r w:rsidR="008324B3" w:rsidRPr="00BC6385">
        <w:rPr>
          <w:rFonts w:asciiTheme="minorHAnsi" w:hAnsiTheme="minorHAnsi"/>
          <w:color w:val="000000" w:themeColor="text1"/>
          <w:sz w:val="22"/>
        </w:rPr>
        <w:instrText xml:space="preserve"> REF _Ref61511329 \r \h </w:instrText>
      </w:r>
      <w:r w:rsidR="008324B3" w:rsidRPr="00BC6385">
        <w:rPr>
          <w:rFonts w:asciiTheme="minorHAnsi" w:hAnsiTheme="minorHAnsi"/>
          <w:color w:val="000000" w:themeColor="text1"/>
          <w:sz w:val="22"/>
        </w:rPr>
      </w:r>
      <w:r w:rsidR="008324B3" w:rsidRPr="00BC6385">
        <w:rPr>
          <w:rFonts w:asciiTheme="minorHAnsi" w:hAnsiTheme="minorHAnsi"/>
          <w:color w:val="000000" w:themeColor="text1"/>
          <w:sz w:val="22"/>
        </w:rPr>
        <w:fldChar w:fldCharType="separate"/>
      </w:r>
      <w:r w:rsidR="00B44C3D">
        <w:rPr>
          <w:rFonts w:asciiTheme="minorHAnsi" w:hAnsiTheme="minorHAnsi"/>
          <w:color w:val="000000" w:themeColor="text1"/>
          <w:sz w:val="22"/>
        </w:rPr>
        <w:t>4.4.4.1</w:t>
      </w:r>
      <w:r w:rsidR="008324B3" w:rsidRPr="00BC6385">
        <w:rPr>
          <w:rFonts w:asciiTheme="minorHAnsi" w:hAnsiTheme="minorHAnsi"/>
          <w:color w:val="000000" w:themeColor="text1"/>
          <w:sz w:val="22"/>
        </w:rPr>
        <w:fldChar w:fldCharType="end"/>
      </w:r>
      <w:r w:rsidR="008324B3" w:rsidRPr="00BC6385">
        <w:rPr>
          <w:rFonts w:asciiTheme="minorHAnsi" w:hAnsiTheme="minorHAnsi"/>
          <w:color w:val="000000" w:themeColor="text1"/>
          <w:sz w:val="22"/>
        </w:rPr>
        <w:t xml:space="preserve"> </w:t>
      </w:r>
      <w:r w:rsidRPr="00BC6385">
        <w:rPr>
          <w:rFonts w:asciiTheme="minorHAnsi" w:hAnsiTheme="minorHAnsi"/>
          <w:color w:val="000000" w:themeColor="text1"/>
          <w:sz w:val="22"/>
        </w:rPr>
        <w:t>SWZ, Zamawiający może żądać od Wykonawcy pełnomocnictwa lub innego dokumentu potwierdzającego umocowanie do reprezentowania Wykonawcy.</w:t>
      </w:r>
      <w:bookmarkEnd w:id="120"/>
    </w:p>
    <w:p w14:paraId="3A35FA4F" w14:textId="00A80324" w:rsidR="00DC4F89" w:rsidRPr="00BC6385" w:rsidRDefault="008D4C05" w:rsidP="002D33AB">
      <w:pPr>
        <w:pStyle w:val="Akapitzlist"/>
        <w:numPr>
          <w:ilvl w:val="3"/>
          <w:numId w:val="24"/>
        </w:numPr>
        <w:spacing w:before="120" w:after="120"/>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Postanowienie pkt </w:t>
      </w:r>
      <w:r w:rsidRPr="00BC6385">
        <w:rPr>
          <w:rFonts w:asciiTheme="minorHAnsi" w:hAnsiTheme="minorHAnsi"/>
          <w:color w:val="000000" w:themeColor="text1"/>
          <w:sz w:val="22"/>
        </w:rPr>
        <w:fldChar w:fldCharType="begin"/>
      </w:r>
      <w:r w:rsidRPr="00BC6385">
        <w:rPr>
          <w:rFonts w:asciiTheme="minorHAnsi" w:hAnsiTheme="minorHAnsi"/>
          <w:color w:val="000000" w:themeColor="text1"/>
          <w:sz w:val="22"/>
        </w:rPr>
        <w:instrText xml:space="preserve"> REF _Ref60925965 \r \h </w:instrText>
      </w:r>
      <w:r w:rsidRPr="00BC6385">
        <w:rPr>
          <w:rFonts w:asciiTheme="minorHAnsi" w:hAnsiTheme="minorHAnsi"/>
          <w:color w:val="000000" w:themeColor="text1"/>
          <w:sz w:val="22"/>
        </w:rPr>
      </w:r>
      <w:r w:rsidRPr="00BC6385">
        <w:rPr>
          <w:rFonts w:asciiTheme="minorHAnsi" w:hAnsiTheme="minorHAnsi"/>
          <w:color w:val="000000" w:themeColor="text1"/>
          <w:sz w:val="22"/>
        </w:rPr>
        <w:fldChar w:fldCharType="separate"/>
      </w:r>
      <w:r w:rsidR="00B44C3D">
        <w:rPr>
          <w:rFonts w:asciiTheme="minorHAnsi" w:hAnsiTheme="minorHAnsi"/>
          <w:color w:val="000000" w:themeColor="text1"/>
          <w:sz w:val="22"/>
        </w:rPr>
        <w:t>4.4.4.2</w:t>
      </w:r>
      <w:r w:rsidRPr="00BC6385">
        <w:rPr>
          <w:rFonts w:asciiTheme="minorHAnsi" w:hAnsiTheme="minorHAnsi"/>
          <w:color w:val="000000" w:themeColor="text1"/>
          <w:sz w:val="22"/>
        </w:rPr>
        <w:fldChar w:fldCharType="end"/>
      </w:r>
      <w:r w:rsidRPr="00BC6385">
        <w:rPr>
          <w:rFonts w:asciiTheme="minorHAnsi" w:hAnsiTheme="minorHAnsi"/>
          <w:color w:val="000000" w:themeColor="text1"/>
          <w:sz w:val="22"/>
        </w:rPr>
        <w:t xml:space="preserve"> SWZ stosuje się odpowiednio do osoby działającej w imieniu Wykonawców wspólnie ubiegających się o ud</w:t>
      </w:r>
      <w:r w:rsidR="00CA2B9F" w:rsidRPr="00BC6385">
        <w:rPr>
          <w:rFonts w:asciiTheme="minorHAnsi" w:hAnsiTheme="minorHAnsi"/>
          <w:color w:val="000000" w:themeColor="text1"/>
          <w:sz w:val="22"/>
        </w:rPr>
        <w:t xml:space="preserve">zielenie zamówienia publicznego lub podwykonawcy niebędącego podmiotem udostępniającym zasoby na zasadach określonych w art. </w:t>
      </w:r>
      <w:r w:rsidR="00634C6A" w:rsidRPr="00BC6385">
        <w:rPr>
          <w:rFonts w:asciiTheme="minorHAnsi" w:hAnsiTheme="minorHAnsi"/>
          <w:color w:val="000000" w:themeColor="text1"/>
          <w:sz w:val="22"/>
        </w:rPr>
        <w:t>118 ustawy.</w:t>
      </w:r>
    </w:p>
    <w:p w14:paraId="43D081DD" w14:textId="77777777" w:rsidR="00A27414" w:rsidRPr="00BC6385" w:rsidRDefault="008D4C05" w:rsidP="0065492C">
      <w:pPr>
        <w:pStyle w:val="Nagwek2"/>
        <w:numPr>
          <w:ilvl w:val="1"/>
          <w:numId w:val="3"/>
        </w:numPr>
        <w:jc w:val="both"/>
        <w:rPr>
          <w:b/>
        </w:rPr>
      </w:pPr>
      <w:bookmarkStart w:id="121" w:name="_Toc227758904"/>
      <w:r w:rsidRPr="00BC6385">
        <w:rPr>
          <w:b/>
        </w:rPr>
        <w:t>FORMA PODMIOTOWYCH I PRZEDMIOTOWYCH ŚRODKÓW DOWODOWYCH ORAZ INNYCH DOKUMENTÓW</w:t>
      </w:r>
      <w:bookmarkEnd w:id="121"/>
    </w:p>
    <w:p w14:paraId="3112E66F" w14:textId="2EF58370" w:rsidR="00240A25" w:rsidRPr="00BC6385" w:rsidRDefault="00240A25" w:rsidP="00240A25">
      <w:pPr>
        <w:pStyle w:val="Akapitzlist"/>
        <w:numPr>
          <w:ilvl w:val="2"/>
          <w:numId w:val="3"/>
        </w:numPr>
        <w:autoSpaceDE w:val="0"/>
        <w:autoSpaceDN w:val="0"/>
        <w:spacing w:before="120" w:after="120"/>
        <w:ind w:left="1276" w:hanging="70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Oferty,  </w:t>
      </w:r>
      <w:r w:rsidR="009620FE" w:rsidRPr="00BC6385">
        <w:rPr>
          <w:rFonts w:asciiTheme="minorHAnsi" w:hAnsiTheme="minorHAnsi"/>
          <w:color w:val="000000" w:themeColor="text1"/>
          <w:kern w:val="144"/>
          <w:sz w:val="22"/>
        </w:rPr>
        <w:t>JEDZ</w:t>
      </w:r>
      <w:r w:rsidR="00FB64E0" w:rsidRPr="00BC6385">
        <w:rPr>
          <w:rFonts w:asciiTheme="minorHAnsi" w:hAnsiTheme="minorHAnsi"/>
          <w:color w:val="000000" w:themeColor="text1"/>
          <w:kern w:val="144"/>
          <w:sz w:val="22"/>
        </w:rPr>
        <w:t xml:space="preserve">, </w:t>
      </w:r>
      <w:r w:rsidRPr="00BC6385">
        <w:rPr>
          <w:rFonts w:asciiTheme="minorHAnsi" w:hAnsiTheme="minorHAnsi"/>
          <w:color w:val="000000" w:themeColor="text1"/>
          <w:kern w:val="144"/>
          <w:sz w:val="22"/>
        </w:rPr>
        <w:t xml:space="preserve">podmiotowe środki dowodowe oraz pełnomocnictwo sporządza się w postaci elektronicznej, w formatach danych określonych w przepisach wydanych na podstawie art. 18 ustawy z dnia 17 lutego </w:t>
      </w:r>
      <w:r w:rsidR="00341D20" w:rsidRPr="00BC6385">
        <w:rPr>
          <w:rFonts w:asciiTheme="minorHAnsi" w:hAnsiTheme="minorHAnsi"/>
          <w:color w:val="000000" w:themeColor="text1"/>
          <w:kern w:val="144"/>
          <w:sz w:val="22"/>
        </w:rPr>
        <w:t xml:space="preserve"> </w:t>
      </w:r>
      <w:r w:rsidRPr="00BC6385">
        <w:rPr>
          <w:rFonts w:asciiTheme="minorHAnsi" w:hAnsiTheme="minorHAnsi"/>
          <w:color w:val="000000" w:themeColor="text1"/>
          <w:kern w:val="144"/>
          <w:sz w:val="22"/>
        </w:rPr>
        <w:t>2005 r. o informatyzacji działalności podmiotów realizujących zad</w:t>
      </w:r>
      <w:r w:rsidR="002D33AB" w:rsidRPr="00BC6385">
        <w:rPr>
          <w:rFonts w:asciiTheme="minorHAnsi" w:hAnsiTheme="minorHAnsi"/>
          <w:color w:val="000000" w:themeColor="text1"/>
          <w:kern w:val="144"/>
          <w:sz w:val="22"/>
        </w:rPr>
        <w:t>ania publiczne (Dz. U. z 202</w:t>
      </w:r>
      <w:r w:rsidR="000470BB">
        <w:rPr>
          <w:rFonts w:asciiTheme="minorHAnsi" w:hAnsiTheme="minorHAnsi"/>
          <w:color w:val="000000" w:themeColor="text1"/>
          <w:kern w:val="144"/>
          <w:sz w:val="22"/>
        </w:rPr>
        <w:t>6</w:t>
      </w:r>
      <w:r w:rsidR="002D33AB" w:rsidRPr="00BC6385">
        <w:rPr>
          <w:rFonts w:asciiTheme="minorHAnsi" w:hAnsiTheme="minorHAnsi"/>
          <w:color w:val="000000" w:themeColor="text1"/>
          <w:kern w:val="144"/>
          <w:sz w:val="22"/>
        </w:rPr>
        <w:t xml:space="preserve"> r. poz. </w:t>
      </w:r>
      <w:r w:rsidR="000470BB">
        <w:rPr>
          <w:rFonts w:asciiTheme="minorHAnsi" w:hAnsiTheme="minorHAnsi"/>
          <w:color w:val="000000" w:themeColor="text1"/>
          <w:kern w:val="144"/>
          <w:sz w:val="22"/>
        </w:rPr>
        <w:t>160</w:t>
      </w:r>
      <w:r w:rsidRPr="00BC6385">
        <w:rPr>
          <w:rFonts w:asciiTheme="minorHAnsi" w:hAnsiTheme="minorHAnsi"/>
          <w:color w:val="000000" w:themeColor="text1"/>
          <w:kern w:val="144"/>
          <w:sz w:val="22"/>
        </w:rPr>
        <w:t>), z zastrzeżeniem formatów, o których mowa w art. 66 ust. 1 ustawy, z uwzględnieniem rodzaju przekazywanych danych.</w:t>
      </w:r>
    </w:p>
    <w:p w14:paraId="3D1F006C" w14:textId="4D79025F"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highlight w:val="lightGray"/>
        </w:rPr>
      </w:pPr>
      <w:r w:rsidRPr="00BC6385">
        <w:rPr>
          <w:rFonts w:asciiTheme="minorHAnsi" w:hAnsiTheme="minorHAnsi"/>
          <w:color w:val="000000" w:themeColor="text1"/>
          <w:sz w:val="22"/>
          <w:shd w:val="clear" w:color="auto" w:fill="FFFFFF" w:themeFill="background1"/>
        </w:rPr>
        <w:t>Podmiotowe środki dowodowe</w:t>
      </w:r>
      <w:r w:rsidR="00C63F3D" w:rsidRPr="00BC6385">
        <w:rPr>
          <w:rFonts w:asciiTheme="minorHAnsi" w:hAnsiTheme="minorHAnsi"/>
          <w:color w:val="000000" w:themeColor="text1"/>
          <w:sz w:val="22"/>
          <w:shd w:val="clear" w:color="auto" w:fill="FFFFFF" w:themeFill="background1"/>
        </w:rPr>
        <w:t xml:space="preserve"> </w:t>
      </w:r>
      <w:r w:rsidRPr="00BC6385">
        <w:rPr>
          <w:rFonts w:asciiTheme="minorHAnsi" w:hAnsiTheme="minorHAnsi"/>
          <w:color w:val="000000" w:themeColor="text1"/>
          <w:sz w:val="22"/>
          <w:shd w:val="clear" w:color="auto" w:fill="FFFFFF" w:themeFill="background1"/>
        </w:rPr>
        <w:t xml:space="preserve">oraz inne dokumenty lub oświadczenia, w tym pełnomocnictwa, wymagane zapisami SWZ składa się w formie, zakresie i w sposób określony w rozporządzeniu Ministra Rozwoju, Pracy i Technologii z dnia 23 grudnia 2020 r. w sprawie podmiotowych środków dowodowych oraz innych dokumentów lub oświadczeń, jakich może żądać </w:t>
      </w:r>
      <w:r w:rsidR="000470BB">
        <w:rPr>
          <w:rFonts w:asciiTheme="minorHAnsi" w:hAnsiTheme="minorHAnsi"/>
          <w:color w:val="000000" w:themeColor="text1"/>
          <w:sz w:val="22"/>
          <w:shd w:val="clear" w:color="auto" w:fill="FFFFFF" w:themeFill="background1"/>
        </w:rPr>
        <w:t>Z</w:t>
      </w:r>
      <w:r w:rsidRPr="00BC6385">
        <w:rPr>
          <w:rFonts w:asciiTheme="minorHAnsi" w:hAnsiTheme="minorHAnsi"/>
          <w:color w:val="000000" w:themeColor="text1"/>
          <w:sz w:val="22"/>
          <w:shd w:val="clear" w:color="auto" w:fill="FFFFFF" w:themeFill="background1"/>
        </w:rPr>
        <w:t xml:space="preserve">amawiający od </w:t>
      </w:r>
      <w:r w:rsidR="000470BB">
        <w:rPr>
          <w:rFonts w:asciiTheme="minorHAnsi" w:hAnsiTheme="minorHAnsi"/>
          <w:color w:val="000000" w:themeColor="text1"/>
          <w:sz w:val="22"/>
          <w:shd w:val="clear" w:color="auto" w:fill="FFFFFF" w:themeFill="background1"/>
        </w:rPr>
        <w:t>W</w:t>
      </w:r>
      <w:r w:rsidRPr="00BC6385">
        <w:rPr>
          <w:rFonts w:asciiTheme="minorHAnsi" w:hAnsiTheme="minorHAnsi"/>
          <w:color w:val="000000" w:themeColor="text1"/>
          <w:sz w:val="22"/>
          <w:shd w:val="clear" w:color="auto" w:fill="FFFFFF" w:themeFill="background1"/>
        </w:rPr>
        <w:t xml:space="preserve">ykonawcy oraz w rozporządzeniu </w:t>
      </w:r>
      <w:r w:rsidRPr="00BC6385">
        <w:rPr>
          <w:rFonts w:asciiTheme="minorHAnsi" w:hAnsiTheme="minorHAnsi"/>
          <w:color w:val="000000" w:themeColor="text1"/>
          <w:sz w:val="22"/>
          <w:shd w:val="clear" w:color="auto" w:fill="FFFFFF" w:themeFill="background1"/>
        </w:rPr>
        <w:lastRenderedPageBreak/>
        <w:t>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BC6385">
        <w:rPr>
          <w:rFonts w:asciiTheme="minorHAnsi" w:hAnsiTheme="minorHAnsi"/>
          <w:color w:val="000000" w:themeColor="text1"/>
          <w:sz w:val="22"/>
          <w:highlight w:val="lightGray"/>
        </w:rPr>
        <w:t>.</w:t>
      </w:r>
    </w:p>
    <w:p w14:paraId="69600FBD" w14:textId="20926B4D"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Jeżeli podmiotowe środki do</w:t>
      </w:r>
      <w:r w:rsidR="00634C6A" w:rsidRPr="00BC6385">
        <w:rPr>
          <w:rFonts w:asciiTheme="minorHAnsi" w:hAnsiTheme="minorHAnsi"/>
          <w:color w:val="000000" w:themeColor="text1"/>
          <w:sz w:val="22"/>
        </w:rPr>
        <w:t>wodowe oraz</w:t>
      </w:r>
      <w:r w:rsidRPr="00BC6385">
        <w:rPr>
          <w:rFonts w:asciiTheme="minorHAnsi" w:hAnsiTheme="minorHAnsi"/>
          <w:color w:val="000000" w:themeColor="text1"/>
          <w:sz w:val="22"/>
        </w:rPr>
        <w:t xml:space="preserve"> inne dokumenty, dokumenty potwierdzające umocowanie do reprezentowania odpowiednio Wykonawcy, Wykonawców wspólnie ubiegających się o udzielenie zamówienia publicznego,  zostały wystawione przez upoważnione podmioty inne niż Wykonawca, Wykonawca wspólnie ubiegają</w:t>
      </w:r>
      <w:r w:rsidR="00634C6A" w:rsidRPr="00BC6385">
        <w:rPr>
          <w:rFonts w:asciiTheme="minorHAnsi" w:hAnsiTheme="minorHAnsi"/>
          <w:color w:val="000000" w:themeColor="text1"/>
          <w:sz w:val="22"/>
        </w:rPr>
        <w:t xml:space="preserve">cy się o udzielenie zamówienia, </w:t>
      </w:r>
      <w:r w:rsidRPr="00BC6385">
        <w:rPr>
          <w:rFonts w:asciiTheme="minorHAnsi" w:hAnsiTheme="minorHAnsi"/>
          <w:color w:val="000000" w:themeColor="text1"/>
          <w:sz w:val="22"/>
        </w:rPr>
        <w:t>jako dokument elektroniczny, przekazuje ten dokument.</w:t>
      </w:r>
    </w:p>
    <w:p w14:paraId="2548C411" w14:textId="77777777"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 przypadku</w:t>
      </w:r>
      <w:r w:rsidR="00634C6A" w:rsidRPr="00BC6385">
        <w:rPr>
          <w:rFonts w:asciiTheme="minorHAnsi" w:hAnsiTheme="minorHAnsi"/>
          <w:color w:val="000000" w:themeColor="text1"/>
          <w:sz w:val="22"/>
        </w:rPr>
        <w:t xml:space="preserve"> gdy podmiotowe środki dowodowe oraz</w:t>
      </w:r>
      <w:r w:rsidRPr="00BC6385">
        <w:rPr>
          <w:rFonts w:asciiTheme="minorHAnsi" w:hAnsiTheme="minorHAnsi"/>
          <w:color w:val="000000" w:themeColor="text1"/>
          <w:sz w:val="22"/>
        </w:rPr>
        <w:t xml:space="preserve"> inne dokumenty,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7396840F" w14:textId="77777777"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Poświadczenia zgodności cyfrowego odwzorowania z dokumentem w postaci papierowej, o którym mowa w pkt </w:t>
      </w:r>
      <w:r w:rsidR="00FC22EE" w:rsidRPr="00BC6385">
        <w:rPr>
          <w:rFonts w:asciiTheme="minorHAnsi" w:hAnsiTheme="minorHAnsi"/>
          <w:color w:val="000000" w:themeColor="text1"/>
          <w:sz w:val="22"/>
        </w:rPr>
        <w:t xml:space="preserve"> 4.5.4. </w:t>
      </w:r>
      <w:r w:rsidRPr="00BC6385">
        <w:rPr>
          <w:rFonts w:asciiTheme="minorHAnsi" w:hAnsiTheme="minorHAnsi"/>
          <w:color w:val="000000" w:themeColor="text1"/>
          <w:sz w:val="22"/>
        </w:rPr>
        <w:t>SWZ, dokonuje w przypadku:</w:t>
      </w:r>
    </w:p>
    <w:p w14:paraId="70552304" w14:textId="501FF084" w:rsidR="00240A25" w:rsidRPr="00BC6385" w:rsidRDefault="00240A25" w:rsidP="00240A25">
      <w:pPr>
        <w:pStyle w:val="Akapitzlist"/>
        <w:numPr>
          <w:ilvl w:val="3"/>
          <w:numId w:val="3"/>
        </w:numPr>
        <w:autoSpaceDE w:val="0"/>
        <w:autoSpaceDN w:val="0"/>
        <w:spacing w:before="120" w:after="120"/>
        <w:ind w:left="1985"/>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podmiotowych środków dowodowych oraz dokumentów potwierdzających umocowanie do reprezentowania - odpowiednio Wykonawca, Wykonawca wspólnie ubiegający </w:t>
      </w:r>
      <w:r w:rsidR="00634C6A" w:rsidRPr="00BC6385">
        <w:rPr>
          <w:rFonts w:asciiTheme="minorHAnsi" w:hAnsiTheme="minorHAnsi"/>
          <w:color w:val="000000" w:themeColor="text1"/>
          <w:sz w:val="22"/>
        </w:rPr>
        <w:t xml:space="preserve">się o udzielenie zamówienia </w:t>
      </w:r>
      <w:r w:rsidRPr="00BC6385">
        <w:rPr>
          <w:rFonts w:asciiTheme="minorHAnsi" w:hAnsiTheme="minorHAnsi"/>
          <w:color w:val="000000" w:themeColor="text1"/>
          <w:sz w:val="22"/>
        </w:rPr>
        <w:t>w zakresie podmiotowych środków dowodowych lub dokumentów potwierdzających umocowanie do reprezentowania, które każdego z nich dotyczą;</w:t>
      </w:r>
    </w:p>
    <w:p w14:paraId="0D2D3C21" w14:textId="77777777" w:rsidR="00240A25" w:rsidRPr="00BC6385" w:rsidRDefault="00240A25" w:rsidP="00240A25">
      <w:pPr>
        <w:pStyle w:val="Akapitzlist"/>
        <w:numPr>
          <w:ilvl w:val="3"/>
          <w:numId w:val="3"/>
        </w:numPr>
        <w:autoSpaceDE w:val="0"/>
        <w:autoSpaceDN w:val="0"/>
        <w:spacing w:before="120" w:after="120"/>
        <w:ind w:left="1985"/>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innych dokumentów - odpowiednio Wykonawca lub Wykonawca wspólnie ubiegający się o udzielenie zamówienia, w zakresie dokumentów, które każdego z nich dotyczą.</w:t>
      </w:r>
    </w:p>
    <w:p w14:paraId="1B687237" w14:textId="77777777"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Poświadczenia zgodności cyfrowego odwzorowania z dokumentem w postaci papierowej, o którym mowa w pkt </w:t>
      </w:r>
      <w:r w:rsidR="00FC22EE" w:rsidRPr="00BC6385">
        <w:rPr>
          <w:rFonts w:asciiTheme="minorHAnsi" w:hAnsiTheme="minorHAnsi"/>
          <w:color w:val="000000" w:themeColor="text1"/>
          <w:sz w:val="22"/>
        </w:rPr>
        <w:t xml:space="preserve"> 4.5.4. </w:t>
      </w:r>
      <w:r w:rsidRPr="00BC6385">
        <w:rPr>
          <w:rFonts w:asciiTheme="minorHAnsi" w:hAnsiTheme="minorHAnsi"/>
          <w:color w:val="000000" w:themeColor="text1"/>
          <w:sz w:val="22"/>
        </w:rPr>
        <w:t xml:space="preserve"> SWZ, może dokonać również notariusz.</w:t>
      </w:r>
    </w:p>
    <w:p w14:paraId="10F2729D" w14:textId="77777777"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Przez cyfrowe odwzorowanie, o którym mowa w pkt </w:t>
      </w:r>
      <w:r w:rsidR="00FC22EE" w:rsidRPr="00BC6385">
        <w:rPr>
          <w:rFonts w:asciiTheme="minorHAnsi" w:hAnsiTheme="minorHAnsi"/>
          <w:color w:val="000000" w:themeColor="text1"/>
          <w:sz w:val="22"/>
        </w:rPr>
        <w:t xml:space="preserve">4.5.4 </w:t>
      </w:r>
      <w:r w:rsidRPr="00BC6385">
        <w:rPr>
          <w:rFonts w:asciiTheme="minorHAnsi" w:hAnsiTheme="minorHAnsi"/>
          <w:color w:val="000000" w:themeColor="text1"/>
          <w:sz w:val="22"/>
        </w:rPr>
        <w:t xml:space="preserve">SWZ oraz pkt </w:t>
      </w:r>
      <w:r w:rsidR="00660542" w:rsidRPr="00BC6385">
        <w:rPr>
          <w:rFonts w:asciiTheme="minorHAnsi" w:hAnsiTheme="minorHAnsi"/>
          <w:color w:val="000000" w:themeColor="text1"/>
          <w:sz w:val="22"/>
        </w:rPr>
        <w:t>4.5.9.</w:t>
      </w:r>
      <w:r w:rsidRPr="00BC6385">
        <w:rPr>
          <w:rFonts w:asciiTheme="minorHAnsi" w:hAnsiTheme="minorHAnsi"/>
          <w:color w:val="000000" w:themeColor="text1"/>
          <w:sz w:val="22"/>
        </w:rPr>
        <w:t xml:space="preserve"> SWZ należy rozumieć dokument elektroniczny będący kopią elektroniczną treści zapisanej w postaci papierowej, umożliwiający zapoznanie się z tą treścią i jej zrozumienie, bez konieczności bezpośredniego dostępu do oryginału.</w:t>
      </w:r>
    </w:p>
    <w:p w14:paraId="4023A137" w14:textId="77777777"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Podmiotowe środki dowodowe, w tym oświadczenie, o którym mowa w art. 117 ust. 4 ustawy oraz pełnomocnictwo przekazuje się w postaci elektronicznej i opatruje się kwalifikowanym podpisem elektronicznym.</w:t>
      </w:r>
    </w:p>
    <w:p w14:paraId="31EC8CF4" w14:textId="77777777"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 przypadku gdy podmiotowe środki dowodowe, w tym oświadczenie, o którym mowa w art. 117 ust. 4 ustawy lub pełnomocnictwo, zostały sporządzone jako dokument w postaci papierowej i opatrzone własnoręcznym podpisem, przekazuje się cyfrowe odwzorowanie tego dokumentu opatrzone kwalifikowanym podpisem elektronicznym.</w:t>
      </w:r>
    </w:p>
    <w:p w14:paraId="5AE83B8A" w14:textId="77777777"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lastRenderedPageBreak/>
        <w:t xml:space="preserve">Poświadczenia zgodności cyfrowego odwzorowania z dokumentem w postaci papierowej, o którym mowa w pkt </w:t>
      </w:r>
      <w:r w:rsidR="00660542" w:rsidRPr="00BC6385">
        <w:rPr>
          <w:rFonts w:asciiTheme="minorHAnsi" w:hAnsiTheme="minorHAnsi"/>
          <w:color w:val="000000" w:themeColor="text1"/>
          <w:sz w:val="22"/>
        </w:rPr>
        <w:t>4.5</w:t>
      </w:r>
      <w:r w:rsidR="00856883" w:rsidRPr="00BC6385">
        <w:rPr>
          <w:rFonts w:asciiTheme="minorHAnsi" w:hAnsiTheme="minorHAnsi"/>
          <w:color w:val="000000" w:themeColor="text1"/>
          <w:sz w:val="22"/>
        </w:rPr>
        <w:t>.9</w:t>
      </w:r>
      <w:r w:rsidR="00CC41A7" w:rsidRPr="00BC6385">
        <w:rPr>
          <w:rFonts w:asciiTheme="minorHAnsi" w:hAnsiTheme="minorHAnsi"/>
          <w:color w:val="000000" w:themeColor="text1"/>
          <w:sz w:val="22"/>
        </w:rPr>
        <w:t>.</w:t>
      </w:r>
      <w:r w:rsidRPr="00BC6385">
        <w:rPr>
          <w:rFonts w:asciiTheme="minorHAnsi" w:hAnsiTheme="minorHAnsi"/>
          <w:color w:val="000000" w:themeColor="text1"/>
          <w:sz w:val="22"/>
        </w:rPr>
        <w:t xml:space="preserve"> SWZ, dokonuje w przypadku:</w:t>
      </w:r>
    </w:p>
    <w:p w14:paraId="1A41013D" w14:textId="6A862A81" w:rsidR="00240A25" w:rsidRPr="00BC6385" w:rsidRDefault="00240A25" w:rsidP="00240A25">
      <w:pPr>
        <w:pStyle w:val="Akapitzlist"/>
        <w:numPr>
          <w:ilvl w:val="3"/>
          <w:numId w:val="3"/>
        </w:numPr>
        <w:autoSpaceDE w:val="0"/>
        <w:autoSpaceDN w:val="0"/>
        <w:spacing w:before="120" w:after="120"/>
        <w:ind w:left="1985" w:hanging="709"/>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podmiotowych środków dowodowych - odpowiednio Wykonawca, Wykonawca wspólnie ubiegający się o udzielenie zamówienia</w:t>
      </w:r>
      <w:r w:rsidR="00634C6A" w:rsidRPr="00BC6385">
        <w:rPr>
          <w:rFonts w:asciiTheme="minorHAnsi" w:hAnsiTheme="minorHAnsi"/>
          <w:color w:val="000000" w:themeColor="text1"/>
          <w:sz w:val="22"/>
        </w:rPr>
        <w:t xml:space="preserve"> </w:t>
      </w:r>
      <w:r w:rsidRPr="00BC6385">
        <w:rPr>
          <w:rFonts w:asciiTheme="minorHAnsi" w:hAnsiTheme="minorHAnsi"/>
          <w:color w:val="000000" w:themeColor="text1"/>
          <w:sz w:val="22"/>
        </w:rPr>
        <w:t>w zakresie podmiotowych środków dowodowych, które każdego z nich dotyczą;</w:t>
      </w:r>
    </w:p>
    <w:p w14:paraId="4AD94E69" w14:textId="77777777" w:rsidR="00240A25" w:rsidRPr="00BC6385" w:rsidRDefault="00240A25" w:rsidP="00240A25">
      <w:pPr>
        <w:pStyle w:val="Akapitzlist"/>
        <w:numPr>
          <w:ilvl w:val="3"/>
          <w:numId w:val="3"/>
        </w:numPr>
        <w:autoSpaceDE w:val="0"/>
        <w:autoSpaceDN w:val="0"/>
        <w:spacing w:before="120" w:after="120"/>
        <w:ind w:left="1985" w:hanging="709"/>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oświadczenie, o którym mowa w art. 117 ust. 4 ustawy - odpowiednio Wykonawca lub Wykonawca wspólnie ubiegający się o udzielenie zamówienia;</w:t>
      </w:r>
    </w:p>
    <w:p w14:paraId="0DA1F667" w14:textId="77777777" w:rsidR="00240A25" w:rsidRPr="00BC6385" w:rsidRDefault="00240A25" w:rsidP="00240A25">
      <w:pPr>
        <w:pStyle w:val="Akapitzlist"/>
        <w:numPr>
          <w:ilvl w:val="3"/>
          <w:numId w:val="3"/>
        </w:numPr>
        <w:autoSpaceDE w:val="0"/>
        <w:autoSpaceDN w:val="0"/>
        <w:spacing w:before="120" w:after="120"/>
        <w:ind w:left="1985" w:hanging="709"/>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pełnomocnictwa - mocodawca.</w:t>
      </w:r>
    </w:p>
    <w:p w14:paraId="1976823F" w14:textId="77777777"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Poświadczenia zgodności cyfrowego odwzorowania z dokumentem w postaci papierowej, o którym mowa w pkt </w:t>
      </w:r>
      <w:r w:rsidR="00FC22EE" w:rsidRPr="00BC6385">
        <w:rPr>
          <w:rFonts w:asciiTheme="minorHAnsi" w:hAnsiTheme="minorHAnsi"/>
          <w:color w:val="000000" w:themeColor="text1"/>
          <w:sz w:val="22"/>
        </w:rPr>
        <w:t xml:space="preserve">4.5.9. </w:t>
      </w:r>
      <w:r w:rsidRPr="00BC6385">
        <w:rPr>
          <w:rFonts w:asciiTheme="minorHAnsi" w:hAnsiTheme="minorHAnsi"/>
          <w:color w:val="000000" w:themeColor="text1"/>
          <w:sz w:val="22"/>
        </w:rPr>
        <w:t>SWZ, może dokonać również notariusz.</w:t>
      </w:r>
    </w:p>
    <w:p w14:paraId="726F6088" w14:textId="77777777"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35D743B5" w14:textId="77777777" w:rsidR="00240A25" w:rsidRPr="00BC6385" w:rsidRDefault="00240A25" w:rsidP="00240A25">
      <w:pPr>
        <w:pStyle w:val="Akapitzlist"/>
        <w:numPr>
          <w:ilvl w:val="2"/>
          <w:numId w:val="3"/>
        </w:numPr>
        <w:autoSpaceDE w:val="0"/>
        <w:autoSpaceDN w:val="0"/>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Podmiotowe środki dowodowe</w:t>
      </w:r>
      <w:r w:rsidR="00690C75" w:rsidRPr="00BC6385">
        <w:rPr>
          <w:rFonts w:asciiTheme="minorHAnsi" w:hAnsiTheme="minorHAnsi"/>
          <w:color w:val="000000" w:themeColor="text1"/>
          <w:sz w:val="22"/>
        </w:rPr>
        <w:t xml:space="preserve"> </w:t>
      </w:r>
      <w:r w:rsidRPr="00BC6385">
        <w:rPr>
          <w:rFonts w:asciiTheme="minorHAnsi" w:hAnsiTheme="minorHAnsi"/>
          <w:color w:val="000000" w:themeColor="text1"/>
          <w:sz w:val="22"/>
        </w:rPr>
        <w:t>oraz inne dokumenty lub oświadczenia, sporządzone w języku obcym przekazuje się wraz z tłumaczeniem na język polski.</w:t>
      </w:r>
    </w:p>
    <w:p w14:paraId="1E4D4BCD" w14:textId="77777777" w:rsidR="00A27414" w:rsidRPr="00BC6385" w:rsidRDefault="00A27414"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color w:val="000000" w:themeColor="text1"/>
        </w:rPr>
      </w:pPr>
      <w:bookmarkStart w:id="122" w:name="_Toc457395654"/>
      <w:bookmarkStart w:id="123" w:name="_Toc19535819"/>
      <w:bookmarkStart w:id="124" w:name="_Toc31961387"/>
      <w:bookmarkStart w:id="125" w:name="_Toc32565672"/>
      <w:bookmarkStart w:id="126" w:name="_Toc227758905"/>
      <w:r w:rsidRPr="00BC6385">
        <w:rPr>
          <w:rFonts w:asciiTheme="minorHAnsi" w:hAnsiTheme="minorHAnsi"/>
          <w:color w:val="000000" w:themeColor="text1"/>
          <w:sz w:val="22"/>
        </w:rPr>
        <w:t>OPIS SPOSOBU OBLICZENIA CENY OFERTY</w:t>
      </w:r>
      <w:bookmarkEnd w:id="122"/>
      <w:bookmarkEnd w:id="123"/>
      <w:bookmarkEnd w:id="124"/>
      <w:bookmarkEnd w:id="125"/>
      <w:bookmarkEnd w:id="126"/>
    </w:p>
    <w:p w14:paraId="1661B12C" w14:textId="5B36F3E1" w:rsidR="008D4C05" w:rsidRPr="00BC6385" w:rsidRDefault="008D4C05" w:rsidP="00E534F0">
      <w:pPr>
        <w:pStyle w:val="Akapitzlist"/>
        <w:numPr>
          <w:ilvl w:val="1"/>
          <w:numId w:val="4"/>
        </w:numPr>
        <w:spacing w:before="120" w:after="120"/>
        <w:ind w:left="567"/>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Wykonawca poda cenę oferty w sposób określony w Formularz</w:t>
      </w:r>
      <w:r w:rsidR="00A4360C" w:rsidRPr="00BC6385">
        <w:rPr>
          <w:rFonts w:asciiTheme="minorHAnsi" w:hAnsiTheme="minorHAnsi"/>
          <w:color w:val="000000" w:themeColor="text1"/>
          <w:sz w:val="22"/>
        </w:rPr>
        <w:t>u</w:t>
      </w:r>
      <w:r w:rsidRPr="00BC6385">
        <w:rPr>
          <w:rFonts w:asciiTheme="minorHAnsi" w:hAnsiTheme="minorHAnsi"/>
          <w:color w:val="000000" w:themeColor="text1"/>
          <w:sz w:val="22"/>
        </w:rPr>
        <w:t xml:space="preserve"> </w:t>
      </w:r>
      <w:r w:rsidR="00C7256F" w:rsidRPr="00BC6385">
        <w:rPr>
          <w:rFonts w:asciiTheme="minorHAnsi" w:hAnsiTheme="minorHAnsi"/>
          <w:color w:val="000000" w:themeColor="text1"/>
          <w:sz w:val="22"/>
        </w:rPr>
        <w:t>O</w:t>
      </w:r>
      <w:r w:rsidRPr="00BC6385">
        <w:rPr>
          <w:rFonts w:asciiTheme="minorHAnsi" w:hAnsiTheme="minorHAnsi"/>
          <w:color w:val="000000" w:themeColor="text1"/>
          <w:sz w:val="22"/>
        </w:rPr>
        <w:t>fert</w:t>
      </w:r>
      <w:r w:rsidR="00A4360C" w:rsidRPr="00BC6385">
        <w:rPr>
          <w:rFonts w:asciiTheme="minorHAnsi" w:hAnsiTheme="minorHAnsi"/>
          <w:color w:val="000000" w:themeColor="text1"/>
          <w:sz w:val="22"/>
        </w:rPr>
        <w:t>ow</w:t>
      </w:r>
      <w:r w:rsidRPr="00BC6385">
        <w:rPr>
          <w:rFonts w:asciiTheme="minorHAnsi" w:hAnsiTheme="minorHAnsi"/>
          <w:color w:val="000000" w:themeColor="text1"/>
          <w:sz w:val="22"/>
        </w:rPr>
        <w:t>y</w:t>
      </w:r>
      <w:r w:rsidR="00A4360C" w:rsidRPr="00BC6385">
        <w:rPr>
          <w:rFonts w:asciiTheme="minorHAnsi" w:hAnsiTheme="minorHAnsi"/>
          <w:color w:val="000000" w:themeColor="text1"/>
          <w:sz w:val="22"/>
        </w:rPr>
        <w:t xml:space="preserve">m - </w:t>
      </w:r>
      <w:r w:rsidR="003E555A" w:rsidRPr="00BC6385">
        <w:rPr>
          <w:rFonts w:asciiTheme="minorHAnsi" w:hAnsiTheme="minorHAnsi"/>
          <w:b/>
          <w:color w:val="000000" w:themeColor="text1"/>
          <w:sz w:val="22"/>
        </w:rPr>
        <w:t>Załącznik nr 1</w:t>
      </w:r>
      <w:r w:rsidRPr="00BC6385">
        <w:rPr>
          <w:rFonts w:asciiTheme="minorHAnsi" w:hAnsiTheme="minorHAnsi"/>
          <w:b/>
          <w:color w:val="000000" w:themeColor="text1"/>
          <w:sz w:val="22"/>
        </w:rPr>
        <w:t xml:space="preserve"> do SWZ</w:t>
      </w:r>
      <w:r w:rsidR="00AA07B7" w:rsidRPr="00BC6385">
        <w:rPr>
          <w:rFonts w:asciiTheme="minorHAnsi" w:hAnsiTheme="minorHAnsi"/>
          <w:b/>
          <w:color w:val="000000" w:themeColor="text1"/>
          <w:sz w:val="22"/>
        </w:rPr>
        <w:t xml:space="preserve"> </w:t>
      </w:r>
      <w:r w:rsidR="00AA07B7" w:rsidRPr="00BC6385">
        <w:rPr>
          <w:rFonts w:asciiTheme="minorHAnsi" w:hAnsiTheme="minorHAnsi"/>
          <w:color w:val="000000" w:themeColor="text1"/>
          <w:sz w:val="22"/>
        </w:rPr>
        <w:t>i formularz</w:t>
      </w:r>
      <w:r w:rsidR="00591F94" w:rsidRPr="00BC6385">
        <w:rPr>
          <w:rFonts w:asciiTheme="minorHAnsi" w:hAnsiTheme="minorHAnsi"/>
          <w:color w:val="000000" w:themeColor="text1"/>
          <w:sz w:val="22"/>
        </w:rPr>
        <w:t>ach</w:t>
      </w:r>
      <w:r w:rsidR="00AA07B7" w:rsidRPr="00BC6385">
        <w:rPr>
          <w:rFonts w:asciiTheme="minorHAnsi" w:hAnsiTheme="minorHAnsi"/>
          <w:color w:val="000000" w:themeColor="text1"/>
          <w:sz w:val="22"/>
        </w:rPr>
        <w:t xml:space="preserve"> cenowy</w:t>
      </w:r>
      <w:r w:rsidR="00591F94" w:rsidRPr="00BC6385">
        <w:rPr>
          <w:rFonts w:asciiTheme="minorHAnsi" w:hAnsiTheme="minorHAnsi"/>
          <w:color w:val="000000" w:themeColor="text1"/>
          <w:sz w:val="22"/>
        </w:rPr>
        <w:t>ch stanowiących</w:t>
      </w:r>
      <w:r w:rsidR="002E0D0C" w:rsidRPr="00BC6385">
        <w:rPr>
          <w:rFonts w:asciiTheme="minorHAnsi" w:hAnsiTheme="minorHAnsi"/>
          <w:b/>
          <w:color w:val="000000" w:themeColor="text1"/>
          <w:sz w:val="22"/>
        </w:rPr>
        <w:t xml:space="preserve"> z</w:t>
      </w:r>
      <w:r w:rsidR="00AA07B7" w:rsidRPr="00BC6385">
        <w:rPr>
          <w:rFonts w:asciiTheme="minorHAnsi" w:hAnsiTheme="minorHAnsi"/>
          <w:b/>
          <w:color w:val="000000" w:themeColor="text1"/>
          <w:sz w:val="22"/>
        </w:rPr>
        <w:t>ałącznik</w:t>
      </w:r>
      <w:r w:rsidR="00634C6A" w:rsidRPr="00BC6385">
        <w:rPr>
          <w:rFonts w:asciiTheme="minorHAnsi" w:hAnsiTheme="minorHAnsi"/>
          <w:b/>
          <w:color w:val="000000" w:themeColor="text1"/>
          <w:sz w:val="22"/>
        </w:rPr>
        <w:t>i</w:t>
      </w:r>
      <w:r w:rsidR="00AA07B7" w:rsidRPr="00BC6385">
        <w:rPr>
          <w:rFonts w:asciiTheme="minorHAnsi" w:hAnsiTheme="minorHAnsi"/>
          <w:b/>
          <w:color w:val="000000" w:themeColor="text1"/>
          <w:sz w:val="22"/>
        </w:rPr>
        <w:t xml:space="preserve"> nr </w:t>
      </w:r>
      <w:r w:rsidR="00A56D2B" w:rsidRPr="00BC6385">
        <w:rPr>
          <w:rFonts w:asciiTheme="minorHAnsi" w:hAnsiTheme="minorHAnsi"/>
          <w:b/>
          <w:color w:val="000000" w:themeColor="text1"/>
          <w:sz w:val="22"/>
        </w:rPr>
        <w:t>1</w:t>
      </w:r>
      <w:r w:rsidR="00A807E9" w:rsidRPr="00BC6385">
        <w:rPr>
          <w:rFonts w:asciiTheme="minorHAnsi" w:hAnsiTheme="minorHAnsi"/>
          <w:b/>
          <w:color w:val="000000" w:themeColor="text1"/>
          <w:sz w:val="22"/>
        </w:rPr>
        <w:t>,</w:t>
      </w:r>
      <w:r w:rsidR="00A56D2B" w:rsidRPr="00BC6385">
        <w:rPr>
          <w:rFonts w:asciiTheme="minorHAnsi" w:hAnsiTheme="minorHAnsi"/>
          <w:b/>
          <w:color w:val="000000" w:themeColor="text1"/>
          <w:sz w:val="22"/>
        </w:rPr>
        <w:t xml:space="preserve"> </w:t>
      </w:r>
      <w:r w:rsidR="00AA07B7" w:rsidRPr="00BC6385">
        <w:rPr>
          <w:rFonts w:asciiTheme="minorHAnsi" w:hAnsiTheme="minorHAnsi"/>
          <w:b/>
          <w:color w:val="000000" w:themeColor="text1"/>
          <w:sz w:val="22"/>
        </w:rPr>
        <w:t>2</w:t>
      </w:r>
      <w:r w:rsidR="00A807E9" w:rsidRPr="00BC6385">
        <w:rPr>
          <w:rFonts w:asciiTheme="minorHAnsi" w:hAnsiTheme="minorHAnsi"/>
          <w:b/>
          <w:color w:val="000000" w:themeColor="text1"/>
          <w:sz w:val="22"/>
        </w:rPr>
        <w:t xml:space="preserve"> i 3</w:t>
      </w:r>
      <w:r w:rsidR="00AA07B7" w:rsidRPr="00BC6385">
        <w:rPr>
          <w:rFonts w:asciiTheme="minorHAnsi" w:hAnsiTheme="minorHAnsi"/>
          <w:b/>
          <w:color w:val="000000" w:themeColor="text1"/>
          <w:sz w:val="22"/>
        </w:rPr>
        <w:t xml:space="preserve"> </w:t>
      </w:r>
      <w:r w:rsidR="002E0D0C" w:rsidRPr="00BC6385">
        <w:rPr>
          <w:rFonts w:asciiTheme="minorHAnsi" w:hAnsiTheme="minorHAnsi"/>
          <w:b/>
          <w:color w:val="000000" w:themeColor="text1"/>
          <w:sz w:val="22"/>
        </w:rPr>
        <w:t xml:space="preserve"> do formularza ofertowego.</w:t>
      </w:r>
    </w:p>
    <w:p w14:paraId="3CD69337" w14:textId="0059E489" w:rsidR="008D4C05" w:rsidRPr="00BC6385" w:rsidRDefault="008D4C05" w:rsidP="00E534F0">
      <w:pPr>
        <w:pStyle w:val="Akapitzlist"/>
        <w:numPr>
          <w:ilvl w:val="1"/>
          <w:numId w:val="4"/>
        </w:numPr>
        <w:spacing w:before="120" w:after="120"/>
        <w:ind w:left="567"/>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Stawka podatku VAT musi być określana zgodnie z ustawą z dnia 11 marca 2004 r. o podatku od towarów i usług (t.j. Dz. U. z 202</w:t>
      </w:r>
      <w:r w:rsidR="00D72451" w:rsidRPr="00BC6385">
        <w:rPr>
          <w:rFonts w:asciiTheme="minorHAnsi" w:hAnsiTheme="minorHAnsi"/>
          <w:color w:val="000000" w:themeColor="text1"/>
          <w:sz w:val="22"/>
        </w:rPr>
        <w:t>5</w:t>
      </w:r>
      <w:r w:rsidRPr="00BC6385">
        <w:rPr>
          <w:rFonts w:asciiTheme="minorHAnsi" w:hAnsiTheme="minorHAnsi"/>
          <w:color w:val="000000" w:themeColor="text1"/>
          <w:sz w:val="22"/>
        </w:rPr>
        <w:t xml:space="preserve"> r. poz. </w:t>
      </w:r>
      <w:r w:rsidR="00D72451" w:rsidRPr="00BC6385">
        <w:rPr>
          <w:rFonts w:asciiTheme="minorHAnsi" w:hAnsiTheme="minorHAnsi"/>
          <w:color w:val="000000" w:themeColor="text1"/>
          <w:sz w:val="22"/>
        </w:rPr>
        <w:t>775</w:t>
      </w:r>
      <w:r w:rsidR="00591F94" w:rsidRPr="00BC6385">
        <w:rPr>
          <w:rFonts w:asciiTheme="minorHAnsi" w:hAnsiTheme="minorHAnsi"/>
          <w:color w:val="000000" w:themeColor="text1"/>
          <w:sz w:val="22"/>
        </w:rPr>
        <w:t xml:space="preserve"> z późn. zm</w:t>
      </w:r>
      <w:r w:rsidR="002C05E0" w:rsidRPr="00BC6385">
        <w:rPr>
          <w:rFonts w:asciiTheme="minorHAnsi" w:hAnsiTheme="minorHAnsi"/>
          <w:color w:val="000000" w:themeColor="text1"/>
          <w:sz w:val="22"/>
        </w:rPr>
        <w:t>.</w:t>
      </w:r>
      <w:r w:rsidRPr="00BC6385">
        <w:rPr>
          <w:rFonts w:asciiTheme="minorHAnsi" w:hAnsiTheme="minorHAnsi"/>
          <w:color w:val="000000" w:themeColor="text1"/>
          <w:sz w:val="22"/>
        </w:rPr>
        <w:t>).</w:t>
      </w:r>
    </w:p>
    <w:p w14:paraId="0EDA8198" w14:textId="77777777" w:rsidR="008D4C05" w:rsidRPr="00BC6385" w:rsidRDefault="008D4C05" w:rsidP="00E534F0">
      <w:pPr>
        <w:pStyle w:val="Akapitzlist"/>
        <w:numPr>
          <w:ilvl w:val="1"/>
          <w:numId w:val="4"/>
        </w:numPr>
        <w:spacing w:before="120" w:after="120"/>
        <w:ind w:left="567"/>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Jeżeli została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6FAA6B2C" w14:textId="77777777" w:rsidR="008D4C05" w:rsidRPr="00BC6385" w:rsidRDefault="008D4C05" w:rsidP="00E534F0">
      <w:pPr>
        <w:pStyle w:val="Akapitzlist"/>
        <w:numPr>
          <w:ilvl w:val="1"/>
          <w:numId w:val="4"/>
        </w:numPr>
        <w:spacing w:before="120" w:after="120"/>
        <w:ind w:left="567"/>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Wykonawca, składając ofertę, ma obowiązek:</w:t>
      </w:r>
    </w:p>
    <w:p w14:paraId="77DE77B5" w14:textId="77777777" w:rsidR="008D4C05" w:rsidRPr="00BC6385" w:rsidRDefault="008D4C05" w:rsidP="00E534F0">
      <w:pPr>
        <w:pStyle w:val="Akapitzlist"/>
        <w:numPr>
          <w:ilvl w:val="2"/>
          <w:numId w:val="4"/>
        </w:numPr>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poinformowania </w:t>
      </w:r>
      <w:r w:rsidR="00AA07B7" w:rsidRPr="00BC6385">
        <w:rPr>
          <w:rFonts w:asciiTheme="minorHAnsi" w:hAnsiTheme="minorHAnsi"/>
          <w:color w:val="000000" w:themeColor="text1"/>
          <w:sz w:val="22"/>
        </w:rPr>
        <w:t>Z</w:t>
      </w:r>
      <w:r w:rsidRPr="00BC6385">
        <w:rPr>
          <w:rFonts w:asciiTheme="minorHAnsi" w:hAnsiTheme="minorHAnsi"/>
          <w:color w:val="000000" w:themeColor="text1"/>
          <w:sz w:val="22"/>
        </w:rPr>
        <w:t>amawiającego, że wybór jego oferty b</w:t>
      </w:r>
      <w:r w:rsidR="002D33AB" w:rsidRPr="00BC6385">
        <w:rPr>
          <w:rFonts w:asciiTheme="minorHAnsi" w:hAnsiTheme="minorHAnsi"/>
          <w:color w:val="000000" w:themeColor="text1"/>
          <w:sz w:val="22"/>
        </w:rPr>
        <w:t>ędzie prowadził do powstania u Z</w:t>
      </w:r>
      <w:r w:rsidRPr="00BC6385">
        <w:rPr>
          <w:rFonts w:asciiTheme="minorHAnsi" w:hAnsiTheme="minorHAnsi"/>
          <w:color w:val="000000" w:themeColor="text1"/>
          <w:sz w:val="22"/>
        </w:rPr>
        <w:t>amawiającego obowiązku podatkowego;</w:t>
      </w:r>
    </w:p>
    <w:p w14:paraId="2CA35D5B" w14:textId="77777777" w:rsidR="008D4C05" w:rsidRPr="00BC6385" w:rsidRDefault="008D4C05" w:rsidP="00E534F0">
      <w:pPr>
        <w:pStyle w:val="Akapitzlist"/>
        <w:numPr>
          <w:ilvl w:val="2"/>
          <w:numId w:val="4"/>
        </w:numPr>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wskazania nazwy (rodzaju) towaru lub usługi, których dostawa lub świadczenie będą prowadziły do powstania obowiązku podatkowego;</w:t>
      </w:r>
    </w:p>
    <w:p w14:paraId="1241369E" w14:textId="77777777" w:rsidR="008D4C05" w:rsidRPr="00BC6385" w:rsidRDefault="008D4C05" w:rsidP="00E534F0">
      <w:pPr>
        <w:pStyle w:val="Akapitzlist"/>
        <w:numPr>
          <w:ilvl w:val="2"/>
          <w:numId w:val="4"/>
        </w:numPr>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wskazania wartości towaru lub usługi o</w:t>
      </w:r>
      <w:r w:rsidR="002D33AB" w:rsidRPr="00BC6385">
        <w:rPr>
          <w:rFonts w:asciiTheme="minorHAnsi" w:hAnsiTheme="minorHAnsi"/>
          <w:color w:val="000000" w:themeColor="text1"/>
          <w:sz w:val="22"/>
        </w:rPr>
        <w:t>bjętego obowiązkiem podatkowym Z</w:t>
      </w:r>
      <w:r w:rsidRPr="00BC6385">
        <w:rPr>
          <w:rFonts w:asciiTheme="minorHAnsi" w:hAnsiTheme="minorHAnsi"/>
          <w:color w:val="000000" w:themeColor="text1"/>
          <w:sz w:val="22"/>
        </w:rPr>
        <w:t>amawiającego, bez kwoty podatku;</w:t>
      </w:r>
    </w:p>
    <w:p w14:paraId="6AD8F49B" w14:textId="77777777" w:rsidR="008D4C05" w:rsidRPr="00BC6385" w:rsidRDefault="008D4C05" w:rsidP="00E534F0">
      <w:pPr>
        <w:pStyle w:val="Akapitzlist"/>
        <w:numPr>
          <w:ilvl w:val="2"/>
          <w:numId w:val="4"/>
        </w:numPr>
        <w:spacing w:before="120" w:after="120"/>
        <w:ind w:left="1276"/>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wskazania stawki podatku od towarów i</w:t>
      </w:r>
      <w:r w:rsidR="002D33AB" w:rsidRPr="00BC6385">
        <w:rPr>
          <w:rFonts w:asciiTheme="minorHAnsi" w:hAnsiTheme="minorHAnsi"/>
          <w:color w:val="000000" w:themeColor="text1"/>
          <w:sz w:val="22"/>
        </w:rPr>
        <w:t xml:space="preserve"> usług, która zgodnie z wiedzą W</w:t>
      </w:r>
      <w:r w:rsidRPr="00BC6385">
        <w:rPr>
          <w:rFonts w:asciiTheme="minorHAnsi" w:hAnsiTheme="minorHAnsi"/>
          <w:color w:val="000000" w:themeColor="text1"/>
          <w:sz w:val="22"/>
        </w:rPr>
        <w:t xml:space="preserve">ykonawcy, będzie miała zastosowanie. </w:t>
      </w:r>
    </w:p>
    <w:p w14:paraId="202CDAC4" w14:textId="77777777" w:rsidR="008D4C05" w:rsidRPr="00BC6385" w:rsidRDefault="008D4C05" w:rsidP="00E534F0">
      <w:pPr>
        <w:pStyle w:val="Akapitzlist"/>
        <w:numPr>
          <w:ilvl w:val="1"/>
          <w:numId w:val="4"/>
        </w:numPr>
        <w:spacing w:before="120" w:after="120"/>
        <w:ind w:left="567"/>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lastRenderedPageBreak/>
        <w:t>Wszystkie wartości powinny być podane w złotych polskich. Cena oferty powinna być wyrażona cyfrowo i słownie oraz podana z dokładnością do dwóch miejsc po przecinku.</w:t>
      </w:r>
    </w:p>
    <w:p w14:paraId="73D15FCD" w14:textId="77777777" w:rsidR="008D4C05" w:rsidRPr="00BC6385" w:rsidRDefault="008D4C05" w:rsidP="00E534F0">
      <w:pPr>
        <w:pStyle w:val="Akapitzlist"/>
        <w:numPr>
          <w:ilvl w:val="1"/>
          <w:numId w:val="4"/>
        </w:numPr>
        <w:spacing w:before="120" w:after="120"/>
        <w:ind w:left="567"/>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Wartości zaokrągla się do pełnego grosza w taki sposób, że końcówki poniżej 0,5 grosza pomija się, a końcówki 0,5 grosza i wyższe zaokrągla się do 1 grosza.</w:t>
      </w:r>
    </w:p>
    <w:p w14:paraId="42552A11" w14:textId="77777777" w:rsidR="00AA07B7" w:rsidRPr="00BC6385" w:rsidRDefault="008D4C05" w:rsidP="00AA07B7">
      <w:pPr>
        <w:pStyle w:val="Akapitzlist"/>
        <w:numPr>
          <w:ilvl w:val="1"/>
          <w:numId w:val="4"/>
        </w:numPr>
        <w:spacing w:before="120" w:after="120"/>
        <w:ind w:left="567"/>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Cena podana w ofercie </w:t>
      </w:r>
      <w:r w:rsidR="00D65937" w:rsidRPr="00BC6385">
        <w:rPr>
          <w:rFonts w:asciiTheme="minorHAnsi" w:hAnsiTheme="minorHAnsi" w:cstheme="minorHAnsi"/>
          <w:color w:val="000000" w:themeColor="text1"/>
          <w:sz w:val="22"/>
        </w:rPr>
        <w:t xml:space="preserve">musi </w:t>
      </w:r>
      <w:r w:rsidRPr="00BC6385">
        <w:rPr>
          <w:rFonts w:asciiTheme="minorHAnsi" w:hAnsiTheme="minorHAnsi" w:cstheme="minorHAnsi"/>
          <w:color w:val="000000" w:themeColor="text1"/>
          <w:sz w:val="22"/>
        </w:rPr>
        <w:t xml:space="preserve">zawierać wszystkie koszty </w:t>
      </w:r>
      <w:r w:rsidR="00AA07B7" w:rsidRPr="00BC6385">
        <w:rPr>
          <w:rFonts w:asciiTheme="minorHAnsi" w:hAnsiTheme="minorHAnsi" w:cstheme="minorHAnsi"/>
          <w:color w:val="000000" w:themeColor="text1"/>
          <w:sz w:val="22"/>
        </w:rPr>
        <w:t xml:space="preserve">związane z wykonywaniem </w:t>
      </w:r>
      <w:r w:rsidR="002D33AB" w:rsidRPr="00BC6385">
        <w:rPr>
          <w:rFonts w:asciiTheme="minorHAnsi" w:hAnsiTheme="minorHAnsi" w:cstheme="minorHAnsi"/>
          <w:color w:val="000000" w:themeColor="text1"/>
          <w:sz w:val="22"/>
        </w:rPr>
        <w:t>przedmiotu zamówienia</w:t>
      </w:r>
      <w:r w:rsidR="00313D43" w:rsidRPr="00BC6385">
        <w:rPr>
          <w:rFonts w:asciiTheme="minorHAnsi" w:hAnsiTheme="minorHAnsi" w:cstheme="minorHAnsi"/>
          <w:color w:val="000000" w:themeColor="text1"/>
          <w:sz w:val="22"/>
        </w:rPr>
        <w:t xml:space="preserve">, </w:t>
      </w:r>
      <w:r w:rsidR="00AA07B7" w:rsidRPr="00BC6385">
        <w:rPr>
          <w:rFonts w:asciiTheme="minorHAnsi" w:hAnsiTheme="minorHAnsi" w:cstheme="minorHAnsi"/>
          <w:color w:val="000000" w:themeColor="text1"/>
          <w:sz w:val="22"/>
        </w:rPr>
        <w:t xml:space="preserve">w szczególności: </w:t>
      </w:r>
    </w:p>
    <w:p w14:paraId="583BABE9" w14:textId="77777777" w:rsidR="00313D43" w:rsidRPr="00BC6385" w:rsidRDefault="00D65937" w:rsidP="00313D43">
      <w:pPr>
        <w:pStyle w:val="Akapitzlist"/>
        <w:widowControl w:val="0"/>
        <w:tabs>
          <w:tab w:val="num" w:pos="851"/>
        </w:tabs>
        <w:suppressAutoHyphens/>
        <w:spacing w:after="60" w:line="240" w:lineRule="auto"/>
        <w:ind w:left="2124" w:hanging="127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5.7.1.</w:t>
      </w:r>
      <w:r w:rsidR="00313D43" w:rsidRPr="00BC6385">
        <w:rPr>
          <w:rFonts w:asciiTheme="minorHAnsi" w:hAnsiTheme="minorHAnsi" w:cstheme="minorHAnsi"/>
          <w:color w:val="000000" w:themeColor="text1"/>
          <w:sz w:val="22"/>
        </w:rPr>
        <w:tab/>
        <w:t xml:space="preserve">wynagrodzenia wszystkich osób skierowanych do realizacji zamówienia zatrudnionych na umowę o pracę, z uwzględnieniem co najmniej wysokości minimalnego wynagrodzenia za pracę, zastępstwa pracowników, </w:t>
      </w:r>
    </w:p>
    <w:p w14:paraId="043EEC67" w14:textId="77777777" w:rsidR="00313D43" w:rsidRPr="00BC6385" w:rsidRDefault="00313D43" w:rsidP="00313D43">
      <w:pPr>
        <w:pStyle w:val="Akapitzlist"/>
        <w:widowControl w:val="0"/>
        <w:tabs>
          <w:tab w:val="num" w:pos="851"/>
        </w:tabs>
        <w:suppressAutoHyphens/>
        <w:spacing w:after="60" w:line="240" w:lineRule="auto"/>
        <w:ind w:left="2124" w:hanging="127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5.7.2.</w:t>
      </w:r>
      <w:r w:rsidRPr="00BC6385">
        <w:rPr>
          <w:rFonts w:asciiTheme="minorHAnsi" w:hAnsiTheme="minorHAnsi" w:cstheme="minorHAnsi"/>
          <w:color w:val="000000" w:themeColor="text1"/>
          <w:sz w:val="22"/>
        </w:rPr>
        <w:tab/>
        <w:t>z tytułu składek na ubezpieczenia społeczne i innych finansowanych przez Wykonawcę (płatnika),</w:t>
      </w:r>
    </w:p>
    <w:p w14:paraId="7CFFEE53" w14:textId="77777777" w:rsidR="00313D43" w:rsidRPr="00BC6385" w:rsidRDefault="00313D43" w:rsidP="00313D43">
      <w:pPr>
        <w:pStyle w:val="Akapitzlist"/>
        <w:widowControl w:val="0"/>
        <w:tabs>
          <w:tab w:val="num" w:pos="851"/>
        </w:tabs>
        <w:suppressAutoHyphens/>
        <w:spacing w:after="60" w:line="240" w:lineRule="auto"/>
        <w:ind w:left="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5.7.3.</w:t>
      </w:r>
      <w:r w:rsidRPr="00BC6385">
        <w:rPr>
          <w:rFonts w:asciiTheme="minorHAnsi" w:hAnsiTheme="minorHAnsi" w:cstheme="minorHAnsi"/>
          <w:color w:val="000000" w:themeColor="text1"/>
          <w:sz w:val="22"/>
        </w:rPr>
        <w:tab/>
      </w:r>
      <w:r w:rsidRPr="00BC6385">
        <w:rPr>
          <w:rFonts w:asciiTheme="minorHAnsi" w:hAnsiTheme="minorHAnsi" w:cstheme="minorHAnsi"/>
          <w:color w:val="000000" w:themeColor="text1"/>
          <w:sz w:val="22"/>
        </w:rPr>
        <w:tab/>
        <w:t xml:space="preserve">badań wstępnych i okresowych, </w:t>
      </w:r>
    </w:p>
    <w:p w14:paraId="0166EE3A" w14:textId="77777777" w:rsidR="00313D43" w:rsidRPr="00BC6385" w:rsidRDefault="00313D43" w:rsidP="00313D43">
      <w:pPr>
        <w:pStyle w:val="Akapitzlist"/>
        <w:widowControl w:val="0"/>
        <w:tabs>
          <w:tab w:val="num" w:pos="851"/>
        </w:tabs>
        <w:suppressAutoHyphens/>
        <w:spacing w:after="60" w:line="240" w:lineRule="auto"/>
        <w:ind w:left="2124" w:hanging="127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5.7.4.</w:t>
      </w:r>
      <w:r w:rsidRPr="00BC6385">
        <w:rPr>
          <w:rFonts w:asciiTheme="minorHAnsi" w:hAnsiTheme="minorHAnsi" w:cstheme="minorHAnsi"/>
          <w:color w:val="000000" w:themeColor="text1"/>
          <w:sz w:val="22"/>
        </w:rPr>
        <w:tab/>
        <w:t>wynikające z przepisów bhp, w tym zapewnienie odzieży ochronnej, środków ochrony osobistej, szkoleń bhp itp.,</w:t>
      </w:r>
    </w:p>
    <w:p w14:paraId="64CDD526" w14:textId="77777777" w:rsidR="00313D43" w:rsidRPr="00BC6385" w:rsidRDefault="00313D43" w:rsidP="00313D43">
      <w:pPr>
        <w:pStyle w:val="Akapitzlist"/>
        <w:widowControl w:val="0"/>
        <w:tabs>
          <w:tab w:val="num" w:pos="851"/>
        </w:tabs>
        <w:suppressAutoHyphens/>
        <w:spacing w:after="60" w:line="240" w:lineRule="auto"/>
        <w:ind w:left="2124" w:hanging="127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5.7.5.</w:t>
      </w:r>
      <w:r w:rsidRPr="00BC6385">
        <w:rPr>
          <w:rFonts w:asciiTheme="minorHAnsi" w:hAnsiTheme="minorHAnsi" w:cstheme="minorHAnsi"/>
          <w:color w:val="000000" w:themeColor="text1"/>
          <w:sz w:val="22"/>
        </w:rPr>
        <w:tab/>
        <w:t>ubezpieczenia, podatki i inne nie wymienione opłaty, które mogą wystąpić przy realizacji przedmiotu zamówienia,</w:t>
      </w:r>
    </w:p>
    <w:p w14:paraId="477707D8" w14:textId="77777777" w:rsidR="00313D43" w:rsidRPr="00BC6385" w:rsidRDefault="00313D43" w:rsidP="00313D43">
      <w:pPr>
        <w:pStyle w:val="Akapitzlist"/>
        <w:widowControl w:val="0"/>
        <w:tabs>
          <w:tab w:val="num" w:pos="851"/>
        </w:tabs>
        <w:suppressAutoHyphens/>
        <w:spacing w:after="60" w:line="240" w:lineRule="auto"/>
        <w:ind w:left="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5.7.6.</w:t>
      </w:r>
      <w:r w:rsidRPr="00BC6385">
        <w:rPr>
          <w:rFonts w:asciiTheme="minorHAnsi" w:hAnsiTheme="minorHAnsi" w:cstheme="minorHAnsi"/>
          <w:color w:val="000000" w:themeColor="text1"/>
          <w:sz w:val="22"/>
        </w:rPr>
        <w:tab/>
      </w:r>
      <w:r w:rsidRPr="00BC6385">
        <w:rPr>
          <w:rFonts w:asciiTheme="minorHAnsi" w:hAnsiTheme="minorHAnsi" w:cstheme="minorHAnsi"/>
          <w:color w:val="000000" w:themeColor="text1"/>
          <w:sz w:val="22"/>
        </w:rPr>
        <w:tab/>
        <w:t xml:space="preserve">koszty administracyjne, </w:t>
      </w:r>
    </w:p>
    <w:p w14:paraId="3C74C422" w14:textId="5273DE9B" w:rsidR="00313D43" w:rsidRPr="00BC6385" w:rsidRDefault="00313D43" w:rsidP="00313D43">
      <w:pPr>
        <w:pStyle w:val="Akapitzlist"/>
        <w:widowControl w:val="0"/>
        <w:tabs>
          <w:tab w:val="num" w:pos="851"/>
        </w:tabs>
        <w:suppressAutoHyphens/>
        <w:spacing w:after="60" w:line="240" w:lineRule="auto"/>
        <w:ind w:left="2124" w:hanging="127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5.7.7.</w:t>
      </w:r>
      <w:r w:rsidRPr="00BC6385">
        <w:rPr>
          <w:rFonts w:asciiTheme="minorHAnsi" w:hAnsiTheme="minorHAnsi" w:cstheme="minorHAnsi"/>
          <w:color w:val="000000" w:themeColor="text1"/>
          <w:sz w:val="22"/>
        </w:rPr>
        <w:tab/>
      </w:r>
      <w:r w:rsidR="00D72451" w:rsidRPr="00BC6385">
        <w:rPr>
          <w:rFonts w:asciiTheme="minorHAnsi" w:hAnsiTheme="minorHAnsi" w:cstheme="minorHAnsi"/>
          <w:color w:val="000000" w:themeColor="text1"/>
          <w:sz w:val="22"/>
        </w:rPr>
        <w:t>zakupu środków czystości i środków higienicznych</w:t>
      </w:r>
      <w:r w:rsidR="00D72451" w:rsidRPr="00BC6385">
        <w:rPr>
          <w:rFonts w:ascii="Calibri" w:hAnsi="Calibri"/>
          <w:color w:val="000000" w:themeColor="text1"/>
          <w:sz w:val="22"/>
        </w:rPr>
        <w:t>,</w:t>
      </w:r>
      <w:r w:rsidR="006E0BAF">
        <w:rPr>
          <w:rFonts w:ascii="Calibri" w:hAnsi="Calibri"/>
          <w:color w:val="000000" w:themeColor="text1"/>
          <w:sz w:val="22"/>
        </w:rPr>
        <w:t xml:space="preserve"> </w:t>
      </w:r>
      <w:r w:rsidRPr="00BC6385">
        <w:rPr>
          <w:rFonts w:ascii="Calibri" w:hAnsi="Calibri"/>
          <w:color w:val="000000" w:themeColor="text1"/>
          <w:sz w:val="22"/>
        </w:rPr>
        <w:t>zakupu środków do pielęgnacji i ochrony roślin, kory, nasion traw, piasku i innych dopuszczonych środków do usuwania oblodzeń, worków foliowych do składowania odpadów organicznych itp.</w:t>
      </w:r>
      <w:r w:rsidRPr="00BC6385">
        <w:rPr>
          <w:rFonts w:asciiTheme="minorHAnsi" w:hAnsiTheme="minorHAnsi" w:cstheme="minorHAnsi"/>
          <w:color w:val="000000" w:themeColor="text1"/>
          <w:sz w:val="22"/>
        </w:rPr>
        <w:t>,</w:t>
      </w:r>
    </w:p>
    <w:p w14:paraId="66951DF2" w14:textId="77777777" w:rsidR="00313D43" w:rsidRPr="00BC6385" w:rsidRDefault="00313D43" w:rsidP="00313D43">
      <w:pPr>
        <w:pStyle w:val="Akapitzlist"/>
        <w:widowControl w:val="0"/>
        <w:tabs>
          <w:tab w:val="num" w:pos="851"/>
        </w:tabs>
        <w:suppressAutoHyphens/>
        <w:spacing w:after="60" w:line="240" w:lineRule="auto"/>
        <w:ind w:left="2124" w:hanging="127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5.7.8.</w:t>
      </w:r>
      <w:r w:rsidRPr="00BC6385">
        <w:rPr>
          <w:rFonts w:asciiTheme="minorHAnsi" w:hAnsiTheme="minorHAnsi" w:cstheme="minorHAnsi"/>
          <w:color w:val="000000" w:themeColor="text1"/>
          <w:sz w:val="22"/>
        </w:rPr>
        <w:tab/>
        <w:t>zapewnienia sprzętu i narzędzi niezbędnych do należytej realizacji zamówienia,</w:t>
      </w:r>
    </w:p>
    <w:p w14:paraId="01AAC5B4" w14:textId="2803DE47" w:rsidR="00313D43" w:rsidRPr="00BC6385" w:rsidRDefault="00313D43" w:rsidP="00313D43">
      <w:pPr>
        <w:pStyle w:val="Akapitzlist"/>
        <w:widowControl w:val="0"/>
        <w:tabs>
          <w:tab w:val="num" w:pos="851"/>
        </w:tabs>
        <w:suppressAutoHyphens/>
        <w:spacing w:after="60" w:line="240" w:lineRule="auto"/>
        <w:ind w:left="2124" w:hanging="127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5.7.9.</w:t>
      </w:r>
      <w:r w:rsidRPr="00BC6385">
        <w:rPr>
          <w:rFonts w:asciiTheme="minorHAnsi" w:hAnsiTheme="minorHAnsi" w:cstheme="minorHAnsi"/>
          <w:color w:val="000000" w:themeColor="text1"/>
          <w:sz w:val="22"/>
        </w:rPr>
        <w:tab/>
        <w:t xml:space="preserve">z tytułu zleceń (np. </w:t>
      </w:r>
      <w:r w:rsidRPr="00BC6385">
        <w:rPr>
          <w:rFonts w:ascii="Calibri" w:hAnsi="Calibri"/>
          <w:color w:val="000000" w:themeColor="text1"/>
          <w:sz w:val="22"/>
        </w:rPr>
        <w:t xml:space="preserve">koordynator, </w:t>
      </w:r>
      <w:r w:rsidR="00D72451" w:rsidRPr="00BC6385">
        <w:rPr>
          <w:rFonts w:asciiTheme="minorHAnsi" w:hAnsiTheme="minorHAnsi" w:cstheme="minorHAnsi"/>
          <w:color w:val="000000" w:themeColor="text1"/>
          <w:sz w:val="22"/>
        </w:rPr>
        <w:t xml:space="preserve">mycie okien z wysięgnika, mycie okien z rusztowania, mycie okien metodą alpinistyczną, mycie okien ze zwyżki, </w:t>
      </w:r>
      <w:r w:rsidR="00127B31" w:rsidRPr="00BC6385">
        <w:rPr>
          <w:rFonts w:asciiTheme="minorHAnsi" w:hAnsiTheme="minorHAnsi" w:cstheme="minorHAnsi"/>
          <w:color w:val="000000" w:themeColor="text1"/>
          <w:sz w:val="22"/>
        </w:rPr>
        <w:t xml:space="preserve">pranie, </w:t>
      </w:r>
      <w:r w:rsidRPr="00BC6385">
        <w:rPr>
          <w:rFonts w:ascii="Calibri" w:hAnsi="Calibri"/>
          <w:color w:val="000000" w:themeColor="text1"/>
          <w:sz w:val="22"/>
        </w:rPr>
        <w:t>odśnieżanie dachów, odśnieżanie „ad hoc”</w:t>
      </w:r>
      <w:r w:rsidR="007566FD">
        <w:rPr>
          <w:rFonts w:ascii="Calibri" w:hAnsi="Calibri"/>
          <w:color w:val="000000" w:themeColor="text1"/>
          <w:sz w:val="22"/>
        </w:rPr>
        <w:t>/usuwanie oblodzeni „ad hoc”</w:t>
      </w:r>
      <w:r w:rsidRPr="00BC6385">
        <w:rPr>
          <w:rFonts w:ascii="Calibri" w:hAnsi="Calibri"/>
          <w:color w:val="000000" w:themeColor="text1"/>
          <w:sz w:val="22"/>
        </w:rPr>
        <w:t>,</w:t>
      </w:r>
      <w:r w:rsidRPr="00BC6385">
        <w:rPr>
          <w:rFonts w:asciiTheme="minorHAnsi" w:eastAsiaTheme="minorHAnsi" w:hAnsiTheme="minorHAnsi" w:cstheme="minorHAnsi"/>
          <w:color w:val="000000" w:themeColor="text1"/>
          <w:sz w:val="22"/>
        </w:rPr>
        <w:t xml:space="preserve"> </w:t>
      </w:r>
      <w:r w:rsidR="00A56D2B" w:rsidRPr="00BC6385">
        <w:rPr>
          <w:rFonts w:ascii="Calibri" w:hAnsi="Calibri"/>
          <w:color w:val="000000" w:themeColor="text1"/>
          <w:sz w:val="22"/>
        </w:rPr>
        <w:t xml:space="preserve">czyszczenie </w:t>
      </w:r>
      <w:r w:rsidRPr="00BC6385">
        <w:rPr>
          <w:rFonts w:ascii="Calibri" w:hAnsi="Calibri"/>
          <w:color w:val="000000" w:themeColor="text1"/>
          <w:sz w:val="22"/>
        </w:rPr>
        <w:t>rynien i rur spustowych; cięcie pielęgnacyjne i formujące drzewa i krzewy)</w:t>
      </w:r>
      <w:r w:rsidRPr="00BC6385">
        <w:rPr>
          <w:rFonts w:asciiTheme="minorHAnsi" w:hAnsiTheme="minorHAnsi" w:cstheme="minorHAnsi"/>
          <w:color w:val="000000" w:themeColor="text1"/>
          <w:sz w:val="22"/>
        </w:rPr>
        <w:t>,</w:t>
      </w:r>
    </w:p>
    <w:p w14:paraId="0F6F3660" w14:textId="77777777" w:rsidR="00313D43" w:rsidRPr="00BC6385" w:rsidRDefault="00313D43" w:rsidP="00313D43">
      <w:pPr>
        <w:pStyle w:val="Akapitzlist"/>
        <w:widowControl w:val="0"/>
        <w:tabs>
          <w:tab w:val="num" w:pos="851"/>
        </w:tabs>
        <w:suppressAutoHyphens/>
        <w:spacing w:after="60" w:line="240" w:lineRule="auto"/>
        <w:ind w:left="2124" w:hanging="1274"/>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5.7.10.</w:t>
      </w:r>
      <w:r w:rsidRPr="00BC6385">
        <w:rPr>
          <w:rFonts w:asciiTheme="minorHAnsi" w:hAnsiTheme="minorHAnsi" w:cstheme="minorHAnsi"/>
          <w:color w:val="000000" w:themeColor="text1"/>
          <w:sz w:val="22"/>
        </w:rPr>
        <w:tab/>
      </w:r>
      <w:r w:rsidRPr="00BC6385">
        <w:rPr>
          <w:rFonts w:ascii="Calibri" w:hAnsi="Calibri"/>
          <w:color w:val="000000" w:themeColor="text1"/>
          <w:sz w:val="22"/>
        </w:rPr>
        <w:t>wywozu śniegu oraz odpadów organicznych powstałych w związku z realizacją umowy,</w:t>
      </w:r>
    </w:p>
    <w:p w14:paraId="3885CC42" w14:textId="77777777" w:rsidR="00313D43" w:rsidRPr="00BC6385" w:rsidRDefault="00313D43" w:rsidP="00313D43">
      <w:pPr>
        <w:pStyle w:val="Akapitzlist"/>
        <w:widowControl w:val="0"/>
        <w:tabs>
          <w:tab w:val="num" w:pos="851"/>
        </w:tabs>
        <w:suppressAutoHyphens/>
        <w:spacing w:after="120" w:line="240" w:lineRule="auto"/>
        <w:ind w:left="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5.7.11.</w:t>
      </w:r>
      <w:r w:rsidRPr="00BC6385">
        <w:rPr>
          <w:rFonts w:asciiTheme="minorHAnsi" w:hAnsiTheme="minorHAnsi" w:cstheme="minorHAnsi"/>
          <w:color w:val="000000" w:themeColor="text1"/>
          <w:sz w:val="22"/>
        </w:rPr>
        <w:tab/>
        <w:t xml:space="preserve">zysk. </w:t>
      </w:r>
    </w:p>
    <w:p w14:paraId="7FF9C01D" w14:textId="77777777" w:rsidR="00D65937" w:rsidRPr="00BC6385" w:rsidRDefault="008D4C05" w:rsidP="00313D43">
      <w:pPr>
        <w:pStyle w:val="Akapitzlist"/>
        <w:widowControl w:val="0"/>
        <w:shd w:val="clear" w:color="auto" w:fill="FFFFFF"/>
        <w:autoSpaceDE w:val="0"/>
        <w:autoSpaceDN w:val="0"/>
        <w:adjustRightInd w:val="0"/>
        <w:spacing w:after="0"/>
        <w:ind w:left="360" w:firstLine="207"/>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a także ewentualne upusty i rabaty</w:t>
      </w:r>
      <w:r w:rsidR="00D65937" w:rsidRPr="00BC6385">
        <w:rPr>
          <w:rFonts w:asciiTheme="minorHAnsi" w:hAnsiTheme="minorHAnsi" w:cstheme="minorHAnsi"/>
          <w:color w:val="000000" w:themeColor="text1"/>
          <w:sz w:val="22"/>
        </w:rPr>
        <w:t>.</w:t>
      </w:r>
    </w:p>
    <w:p w14:paraId="2B4C04F5" w14:textId="77777777" w:rsidR="00D65937" w:rsidRPr="00BC6385" w:rsidRDefault="00D65937" w:rsidP="00D65937">
      <w:pPr>
        <w:spacing w:before="120" w:after="120"/>
        <w:ind w:left="567" w:hanging="567"/>
        <w:jc w:val="both"/>
        <w:rPr>
          <w:rFonts w:asciiTheme="minorHAnsi" w:hAnsiTheme="minorHAnsi"/>
          <w:color w:val="000000" w:themeColor="text1"/>
          <w:sz w:val="22"/>
        </w:rPr>
      </w:pPr>
      <w:r w:rsidRPr="00BC6385">
        <w:rPr>
          <w:rFonts w:asciiTheme="minorHAnsi" w:hAnsiTheme="minorHAnsi" w:cstheme="minorHAnsi"/>
          <w:color w:val="000000" w:themeColor="text1"/>
          <w:sz w:val="22"/>
          <w:szCs w:val="22"/>
        </w:rPr>
        <w:t>5.8.</w:t>
      </w:r>
      <w:r w:rsidRPr="00BC6385">
        <w:rPr>
          <w:rFonts w:asciiTheme="minorHAnsi" w:hAnsiTheme="minorHAnsi" w:cstheme="minorHAnsi"/>
          <w:color w:val="000000" w:themeColor="text1"/>
          <w:sz w:val="22"/>
          <w:szCs w:val="22"/>
        </w:rPr>
        <w:tab/>
        <w:t xml:space="preserve">Cena podana w ofercie </w:t>
      </w:r>
      <w:r w:rsidR="008D4C05" w:rsidRPr="00BC6385">
        <w:rPr>
          <w:rFonts w:asciiTheme="minorHAnsi" w:hAnsiTheme="minorHAnsi" w:cstheme="minorHAnsi"/>
          <w:color w:val="000000" w:themeColor="text1"/>
          <w:sz w:val="22"/>
          <w:szCs w:val="22"/>
        </w:rPr>
        <w:t>nie może ulec zwiększeniu</w:t>
      </w:r>
      <w:r w:rsidR="008D4C05" w:rsidRPr="00BC6385">
        <w:rPr>
          <w:rFonts w:asciiTheme="minorHAnsi" w:hAnsiTheme="minorHAnsi"/>
          <w:color w:val="000000" w:themeColor="text1"/>
          <w:sz w:val="22"/>
        </w:rPr>
        <w:t xml:space="preserve"> w czasie obowiązywania umowy </w:t>
      </w:r>
      <w:r w:rsidRPr="00BC6385">
        <w:rPr>
          <w:rFonts w:asciiTheme="minorHAnsi" w:hAnsiTheme="minorHAnsi"/>
          <w:color w:val="000000" w:themeColor="text1"/>
          <w:sz w:val="22"/>
        </w:rPr>
        <w:t xml:space="preserve">                              </w:t>
      </w:r>
      <w:r w:rsidR="008D4C05" w:rsidRPr="00BC6385">
        <w:rPr>
          <w:rFonts w:asciiTheme="minorHAnsi" w:hAnsiTheme="minorHAnsi"/>
          <w:color w:val="000000" w:themeColor="text1"/>
          <w:sz w:val="22"/>
        </w:rPr>
        <w:t xml:space="preserve">z zastrzeżeniem </w:t>
      </w:r>
      <w:r w:rsidRPr="00BC6385">
        <w:rPr>
          <w:rFonts w:asciiTheme="minorHAnsi" w:hAnsiTheme="minorHAnsi"/>
          <w:color w:val="000000" w:themeColor="text1"/>
          <w:sz w:val="22"/>
        </w:rPr>
        <w:t xml:space="preserve">przypadków określonych w </w:t>
      </w:r>
      <w:r w:rsidR="00216E12" w:rsidRPr="00BC6385">
        <w:rPr>
          <w:rFonts w:asciiTheme="minorHAnsi" w:hAnsiTheme="minorHAnsi"/>
          <w:color w:val="000000" w:themeColor="text1"/>
          <w:sz w:val="22"/>
        </w:rPr>
        <w:t>Projektowanych postanowie</w:t>
      </w:r>
      <w:r w:rsidRPr="00BC6385">
        <w:rPr>
          <w:rFonts w:asciiTheme="minorHAnsi" w:hAnsiTheme="minorHAnsi"/>
          <w:color w:val="000000" w:themeColor="text1"/>
          <w:sz w:val="22"/>
        </w:rPr>
        <w:t>niach</w:t>
      </w:r>
      <w:r w:rsidR="00216E12" w:rsidRPr="00BC6385">
        <w:rPr>
          <w:rFonts w:asciiTheme="minorHAnsi" w:hAnsiTheme="minorHAnsi"/>
          <w:color w:val="000000" w:themeColor="text1"/>
          <w:sz w:val="22"/>
        </w:rPr>
        <w:t xml:space="preserve"> umowy</w:t>
      </w:r>
      <w:r w:rsidRPr="00BC6385">
        <w:rPr>
          <w:rFonts w:asciiTheme="minorHAnsi" w:hAnsiTheme="minorHAnsi"/>
          <w:color w:val="000000" w:themeColor="text1"/>
          <w:sz w:val="22"/>
        </w:rPr>
        <w:t>.</w:t>
      </w:r>
    </w:p>
    <w:p w14:paraId="1E66FE8D" w14:textId="77777777" w:rsidR="00A4360C" w:rsidRPr="00BC6385" w:rsidRDefault="00D65937" w:rsidP="00D65937">
      <w:pPr>
        <w:spacing w:before="120" w:after="120"/>
        <w:ind w:left="567" w:hanging="567"/>
        <w:jc w:val="both"/>
        <w:rPr>
          <w:rFonts w:asciiTheme="minorHAnsi" w:hAnsiTheme="minorHAnsi"/>
          <w:color w:val="000000" w:themeColor="text1"/>
          <w:sz w:val="22"/>
        </w:rPr>
      </w:pPr>
      <w:r w:rsidRPr="00BC6385">
        <w:rPr>
          <w:rFonts w:asciiTheme="minorHAnsi" w:hAnsiTheme="minorHAnsi"/>
          <w:color w:val="000000" w:themeColor="text1"/>
          <w:sz w:val="22"/>
        </w:rPr>
        <w:t>5.9.</w:t>
      </w:r>
      <w:r w:rsidRPr="00BC6385">
        <w:rPr>
          <w:rFonts w:asciiTheme="minorHAnsi" w:hAnsiTheme="minorHAnsi"/>
          <w:color w:val="000000" w:themeColor="text1"/>
          <w:sz w:val="22"/>
        </w:rPr>
        <w:tab/>
      </w:r>
      <w:r w:rsidR="008D4C05" w:rsidRPr="00BC6385">
        <w:rPr>
          <w:rFonts w:asciiTheme="minorHAnsi" w:hAnsiTheme="minorHAnsi"/>
          <w:color w:val="000000" w:themeColor="text1"/>
          <w:sz w:val="22"/>
        </w:rPr>
        <w:t>Rozliczenia między Zamawiającym a Wykonawcą będą prowadzone w PLN</w:t>
      </w:r>
      <w:r w:rsidR="00D0555F" w:rsidRPr="00BC6385">
        <w:rPr>
          <w:rFonts w:asciiTheme="minorHAnsi" w:hAnsiTheme="minorHAnsi"/>
          <w:color w:val="000000" w:themeColor="text1"/>
          <w:sz w:val="22"/>
        </w:rPr>
        <w:t>.</w:t>
      </w:r>
    </w:p>
    <w:p w14:paraId="70402F00" w14:textId="77777777" w:rsidR="005A7A2A" w:rsidRPr="00BC6385" w:rsidRDefault="00A27414" w:rsidP="00216E12">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color w:val="000000" w:themeColor="text1"/>
        </w:rPr>
      </w:pPr>
      <w:bookmarkStart w:id="127" w:name="_Toc457395655"/>
      <w:bookmarkStart w:id="128" w:name="_Toc19535820"/>
      <w:bookmarkStart w:id="129" w:name="_Toc31961388"/>
      <w:bookmarkStart w:id="130" w:name="_Toc32565673"/>
      <w:bookmarkStart w:id="131" w:name="_Toc227758906"/>
      <w:r w:rsidRPr="00BC6385">
        <w:rPr>
          <w:rFonts w:asciiTheme="minorHAnsi" w:hAnsiTheme="minorHAnsi"/>
          <w:color w:val="000000" w:themeColor="text1"/>
          <w:sz w:val="22"/>
        </w:rPr>
        <w:t xml:space="preserve">INFORMACJE O </w:t>
      </w:r>
      <w:r w:rsidR="00216E12" w:rsidRPr="00BC6385">
        <w:rPr>
          <w:rFonts w:asciiTheme="minorHAnsi" w:hAnsiTheme="minorHAnsi"/>
          <w:color w:val="000000" w:themeColor="text1"/>
          <w:sz w:val="22"/>
        </w:rPr>
        <w:t>sposobie</w:t>
      </w:r>
      <w:r w:rsidRPr="00BC6385">
        <w:rPr>
          <w:rFonts w:asciiTheme="minorHAnsi" w:hAnsiTheme="minorHAnsi"/>
          <w:color w:val="000000" w:themeColor="text1"/>
          <w:sz w:val="22"/>
        </w:rPr>
        <w:t xml:space="preserve"> I TERMINIE SKŁADANIA I OTWARCIA OFERT</w:t>
      </w:r>
      <w:bookmarkEnd w:id="127"/>
      <w:r w:rsidRPr="00BC6385">
        <w:rPr>
          <w:rFonts w:asciiTheme="minorHAnsi" w:hAnsiTheme="minorHAnsi"/>
          <w:color w:val="000000" w:themeColor="text1"/>
          <w:sz w:val="22"/>
        </w:rPr>
        <w:t>. FORMA OFERTY.</w:t>
      </w:r>
      <w:bookmarkEnd w:id="128"/>
      <w:bookmarkEnd w:id="129"/>
      <w:bookmarkEnd w:id="130"/>
      <w:bookmarkEnd w:id="131"/>
    </w:p>
    <w:p w14:paraId="695813A6" w14:textId="77777777" w:rsidR="00A27414" w:rsidRPr="00BC6385" w:rsidRDefault="0032080D" w:rsidP="00D6533B">
      <w:pPr>
        <w:pStyle w:val="Nagwek2"/>
        <w:numPr>
          <w:ilvl w:val="1"/>
          <w:numId w:val="5"/>
        </w:numPr>
        <w:ind w:left="567" w:hanging="425"/>
        <w:rPr>
          <w:b/>
        </w:rPr>
      </w:pPr>
      <w:bookmarkStart w:id="132" w:name="_Toc32567133"/>
      <w:bookmarkStart w:id="133" w:name="_Toc32567571"/>
      <w:bookmarkStart w:id="134" w:name="_Ref61446108"/>
      <w:bookmarkStart w:id="135" w:name="_Toc227758907"/>
      <w:r w:rsidRPr="00BC6385">
        <w:rPr>
          <w:b/>
          <w:caps w:val="0"/>
        </w:rPr>
        <w:t>SPOSÓB</w:t>
      </w:r>
      <w:r w:rsidR="009F61E6" w:rsidRPr="00BC6385">
        <w:rPr>
          <w:b/>
        </w:rPr>
        <w:t xml:space="preserve"> </w:t>
      </w:r>
      <w:r w:rsidR="00A27414" w:rsidRPr="00BC6385">
        <w:rPr>
          <w:b/>
        </w:rPr>
        <w:t>SKŁADANIA OFERT</w:t>
      </w:r>
      <w:bookmarkEnd w:id="132"/>
      <w:bookmarkEnd w:id="133"/>
      <w:bookmarkEnd w:id="134"/>
      <w:bookmarkEnd w:id="135"/>
    </w:p>
    <w:p w14:paraId="64E71483" w14:textId="77777777" w:rsidR="00FA646D" w:rsidRPr="00BC6385" w:rsidRDefault="00FA646D" w:rsidP="00FA646D">
      <w:pPr>
        <w:pStyle w:val="Akapitzlist"/>
        <w:numPr>
          <w:ilvl w:val="2"/>
          <w:numId w:val="5"/>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 xml:space="preserve">Wykonawca, zobowiązany jest złożyć ofertę wraz z załącznikami za pośrednictwem Platformy zakupowej: </w:t>
      </w:r>
      <w:hyperlink r:id="rId29" w:history="1">
        <w:r w:rsidRPr="00BC6385">
          <w:rPr>
            <w:rStyle w:val="Hipercze"/>
            <w:rFonts w:asciiTheme="minorHAnsi" w:hAnsiTheme="minorHAnsi" w:cstheme="minorHAnsi"/>
            <w:color w:val="000000" w:themeColor="text1"/>
            <w:sz w:val="22"/>
          </w:rPr>
          <w:t>https://zus.ezamawiajacy.pl/</w:t>
        </w:r>
      </w:hyperlink>
      <w:r w:rsidRPr="00BC6385">
        <w:rPr>
          <w:rFonts w:asciiTheme="minorHAnsi" w:hAnsiTheme="minorHAnsi" w:cstheme="minorHAnsi"/>
          <w:color w:val="000000" w:themeColor="text1"/>
          <w:sz w:val="22"/>
        </w:rPr>
        <w:t xml:space="preserve">, zgodnie z informacjami określonymi </w:t>
      </w:r>
      <w:r w:rsidRPr="00BC6385">
        <w:rPr>
          <w:rFonts w:asciiTheme="minorHAnsi" w:hAnsiTheme="minorHAnsi" w:cstheme="minorHAnsi"/>
          <w:color w:val="000000" w:themeColor="text1"/>
          <w:sz w:val="22"/>
        </w:rPr>
        <w:lastRenderedPageBreak/>
        <w:t>w pkt 1.5 SWZ. Szczegółowa instrukcja składania oferty znajduje się na Platformie zakupowej w zakładce „Baza Wiedzy”.</w:t>
      </w:r>
    </w:p>
    <w:p w14:paraId="100ACB92" w14:textId="77777777" w:rsidR="00FA646D" w:rsidRPr="00BC6385" w:rsidRDefault="00FA646D" w:rsidP="00FA646D">
      <w:pPr>
        <w:pStyle w:val="Akapitzlist"/>
        <w:numPr>
          <w:ilvl w:val="2"/>
          <w:numId w:val="5"/>
        </w:numPr>
        <w:tabs>
          <w:tab w:val="left" w:pos="1134"/>
        </w:tabs>
        <w:spacing w:before="120" w:after="120"/>
        <w:ind w:left="1134" w:hanging="85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lub w niewłaściwej zakładce. Nieprawidłowe złożenie oferty przez Wykonawcę nie stanowi podstawy żądania unieważnienia postępowania. Zaleca się, aby założyć profil Wykonawcy i rozpocząć składanie oferty z odpowiednim wyprzedzeniem.</w:t>
      </w:r>
    </w:p>
    <w:p w14:paraId="09305BB0" w14:textId="77777777" w:rsidR="00FA646D" w:rsidRPr="00BC6385" w:rsidRDefault="00FA646D" w:rsidP="00FA646D">
      <w:pPr>
        <w:pStyle w:val="Akapitzlist"/>
        <w:numPr>
          <w:ilvl w:val="2"/>
          <w:numId w:val="5"/>
        </w:numPr>
        <w:tabs>
          <w:tab w:val="left" w:pos="1134"/>
        </w:tabs>
        <w:spacing w:before="120" w:after="120"/>
        <w:ind w:left="1134" w:hanging="850"/>
        <w:contextualSpacing w:val="0"/>
        <w:jc w:val="both"/>
        <w:rPr>
          <w:rFonts w:asciiTheme="minorHAnsi" w:hAnsiTheme="minorHAnsi" w:cstheme="minorHAnsi"/>
          <w:strike/>
          <w:color w:val="000000" w:themeColor="text1"/>
          <w:sz w:val="22"/>
        </w:rPr>
      </w:pPr>
      <w:r w:rsidRPr="00BC6385">
        <w:rPr>
          <w:rFonts w:asciiTheme="minorHAnsi" w:hAnsiTheme="minorHAnsi" w:cstheme="minorHAnsi"/>
          <w:color w:val="000000" w:themeColor="text1"/>
          <w:sz w:val="22"/>
        </w:rPr>
        <w:t>Do upływu terminu składania ofert Wykonawca może samodzielnie wycofać złożoną przez siebie ofertę. W tym celu, w postępowaniu po rozwinięciu sekcji „Przygotowanie oferty” wybiera akcję „Wycofaj część oferty” lub z poziomu sekcji „Podgląd złożonej oferty” wybiera akcję „Wycofaj ofertę”. Oferta może być złożona tylko do upływu terminu składania ofert.</w:t>
      </w:r>
    </w:p>
    <w:p w14:paraId="1F3A1288" w14:textId="77777777" w:rsidR="00FA646D" w:rsidRPr="00BC6385" w:rsidRDefault="00FA646D" w:rsidP="00FA646D">
      <w:pPr>
        <w:pStyle w:val="Akapitzlist"/>
        <w:numPr>
          <w:ilvl w:val="2"/>
          <w:numId w:val="5"/>
        </w:numPr>
        <w:tabs>
          <w:tab w:val="left" w:pos="1134"/>
        </w:tabs>
        <w:spacing w:before="120" w:after="120"/>
        <w:ind w:left="1134" w:hanging="850"/>
        <w:contextualSpacing w:val="0"/>
        <w:jc w:val="both"/>
        <w:rPr>
          <w:rFonts w:ascii="Calibri" w:hAnsi="Calibri"/>
          <w:color w:val="000000" w:themeColor="text1"/>
          <w:sz w:val="22"/>
        </w:rPr>
      </w:pPr>
      <w:r w:rsidRPr="00BC6385">
        <w:rPr>
          <w:rFonts w:asciiTheme="minorHAnsi" w:hAnsiTheme="minorHAnsi"/>
          <w:color w:val="000000" w:themeColor="text1"/>
          <w:kern w:val="144"/>
          <w:sz w:val="22"/>
        </w:rPr>
        <w:t xml:space="preserve">W przypadku składania oferty przez Wykonawców wspólnie ubiegających się </w:t>
      </w:r>
      <w:r w:rsidRPr="00BC6385">
        <w:rPr>
          <w:rFonts w:asciiTheme="minorHAnsi" w:hAnsiTheme="minorHAnsi"/>
          <w:color w:val="000000" w:themeColor="text1"/>
          <w:kern w:val="144"/>
          <w:sz w:val="22"/>
        </w:rPr>
        <w:br/>
        <w:t xml:space="preserve">o udzielenie zamówienia (konsorcjum), Wykonawcy ustanawiają pełnomocnika do reprezentowania ich w postępowaniu albo do reprezentowania ich w postępowaniu      i zawarcia umowy (lider konsorcjum). </w:t>
      </w:r>
    </w:p>
    <w:p w14:paraId="11E5A99A" w14:textId="77777777" w:rsidR="00FA646D" w:rsidRPr="00BC6385" w:rsidRDefault="00FA646D" w:rsidP="00FA646D">
      <w:pPr>
        <w:pStyle w:val="Akapitzlist"/>
        <w:numPr>
          <w:ilvl w:val="2"/>
          <w:numId w:val="5"/>
        </w:numPr>
        <w:tabs>
          <w:tab w:val="left" w:pos="1134"/>
        </w:tabs>
        <w:spacing w:before="120" w:after="120"/>
        <w:ind w:left="1134" w:hanging="850"/>
        <w:contextualSpacing w:val="0"/>
        <w:jc w:val="both"/>
        <w:rPr>
          <w:rFonts w:ascii="Calibri" w:hAnsi="Calibri"/>
          <w:color w:val="000000" w:themeColor="text1"/>
          <w:sz w:val="22"/>
        </w:rPr>
      </w:pPr>
      <w:r w:rsidRPr="00BC6385">
        <w:rPr>
          <w:rFonts w:ascii="Calibri" w:hAnsi="Calibri"/>
          <w:color w:val="000000" w:themeColor="text1"/>
          <w:sz w:val="22"/>
        </w:rPr>
        <w:t>Pełnomocnik</w:t>
      </w:r>
      <w:r w:rsidRPr="00BC6385">
        <w:rPr>
          <w:rFonts w:asciiTheme="minorHAnsi" w:hAnsiTheme="minorHAnsi"/>
          <w:color w:val="000000" w:themeColor="text1"/>
          <w:kern w:val="144"/>
          <w:sz w:val="22"/>
        </w:rPr>
        <w:t xml:space="preserve">, o którym mowa powyżej, pozostaje w kontakcie z Zamawiającym w toku postępowania i do niego Zamawiający kieruje informacje, korespondencję itp. Wszelkie oświadczenia pełnomocnika Zamawiający uzna za wiążące dla wszystkich </w:t>
      </w:r>
      <w:r w:rsidRPr="00BC6385">
        <w:rPr>
          <w:rFonts w:ascii="Calibri" w:hAnsi="Calibri"/>
          <w:color w:val="000000" w:themeColor="text1"/>
          <w:sz w:val="22"/>
        </w:rPr>
        <w:t>Wykonawców składających ofertę wspólną.</w:t>
      </w:r>
    </w:p>
    <w:p w14:paraId="32A82348" w14:textId="77777777" w:rsidR="00FA646D" w:rsidRPr="00BC6385" w:rsidRDefault="00FA646D" w:rsidP="00FA646D">
      <w:pPr>
        <w:pStyle w:val="Akapitzlist"/>
        <w:numPr>
          <w:ilvl w:val="2"/>
          <w:numId w:val="5"/>
        </w:numPr>
        <w:tabs>
          <w:tab w:val="left" w:pos="1134"/>
        </w:tabs>
        <w:spacing w:before="120" w:after="120"/>
        <w:ind w:left="1134" w:hanging="850"/>
        <w:contextualSpacing w:val="0"/>
        <w:jc w:val="both"/>
        <w:rPr>
          <w:rFonts w:asciiTheme="minorHAnsi" w:hAnsiTheme="minorHAnsi"/>
          <w:color w:val="000000" w:themeColor="text1"/>
          <w:kern w:val="144"/>
          <w:sz w:val="22"/>
        </w:rPr>
      </w:pPr>
      <w:r w:rsidRPr="00BC6385">
        <w:rPr>
          <w:rFonts w:ascii="Calibri" w:hAnsi="Calibri"/>
          <w:color w:val="000000" w:themeColor="text1"/>
          <w:sz w:val="22"/>
        </w:rPr>
        <w:t>Wykonawca po upływie</w:t>
      </w:r>
      <w:r w:rsidRPr="00BC6385">
        <w:rPr>
          <w:rFonts w:asciiTheme="minorHAnsi" w:hAnsiTheme="minorHAnsi"/>
          <w:color w:val="000000" w:themeColor="text1"/>
          <w:sz w:val="22"/>
        </w:rPr>
        <w:t xml:space="preserve"> terminu składania ofert nie może skutecznie dokonać zmiany ani wycofać złożonej oferty.</w:t>
      </w:r>
    </w:p>
    <w:p w14:paraId="72F6C2DC" w14:textId="77777777" w:rsidR="00815AE0" w:rsidRPr="00BC6385" w:rsidRDefault="00815AE0" w:rsidP="00815AE0">
      <w:pPr>
        <w:rPr>
          <w:color w:val="000000" w:themeColor="text1"/>
        </w:rPr>
      </w:pPr>
    </w:p>
    <w:p w14:paraId="4416326B" w14:textId="77777777" w:rsidR="00B128EE" w:rsidRPr="00BC6385" w:rsidRDefault="00B128EE" w:rsidP="00B128EE">
      <w:pPr>
        <w:pStyle w:val="Nagwek2"/>
        <w:numPr>
          <w:ilvl w:val="1"/>
          <w:numId w:val="5"/>
        </w:numPr>
        <w:ind w:left="567" w:hanging="425"/>
        <w:rPr>
          <w:b/>
        </w:rPr>
      </w:pPr>
      <w:bookmarkStart w:id="136" w:name="_Toc32567135"/>
      <w:bookmarkStart w:id="137" w:name="_Toc32567573"/>
      <w:bookmarkStart w:id="138" w:name="_Toc62048885"/>
      <w:bookmarkStart w:id="139" w:name="_Toc227758908"/>
      <w:r w:rsidRPr="00BC6385">
        <w:rPr>
          <w:b/>
          <w:caps w:val="0"/>
        </w:rPr>
        <w:t>TERMIN SKŁADANIA I OTWARCIA OFERT, OTWARCIE OFERT</w:t>
      </w:r>
      <w:bookmarkEnd w:id="136"/>
      <w:bookmarkEnd w:id="137"/>
      <w:bookmarkEnd w:id="138"/>
      <w:bookmarkEnd w:id="139"/>
    </w:p>
    <w:p w14:paraId="229915B4" w14:textId="562C6B31" w:rsidR="00B128EE" w:rsidRPr="00BC6385" w:rsidRDefault="00B128EE" w:rsidP="00B128EE">
      <w:pPr>
        <w:pStyle w:val="Akapitzlist"/>
        <w:numPr>
          <w:ilvl w:val="2"/>
          <w:numId w:val="5"/>
        </w:numPr>
        <w:spacing w:before="120" w:after="120"/>
        <w:ind w:left="1134" w:hanging="708"/>
        <w:contextualSpacing w:val="0"/>
        <w:jc w:val="both"/>
        <w:rPr>
          <w:rFonts w:ascii="Calibri" w:hAnsi="Calibri"/>
          <w:color w:val="000000" w:themeColor="text1"/>
          <w:sz w:val="22"/>
        </w:rPr>
      </w:pPr>
      <w:r w:rsidRPr="00BC6385">
        <w:rPr>
          <w:rFonts w:ascii="Calibri" w:hAnsi="Calibri"/>
          <w:color w:val="000000" w:themeColor="text1"/>
          <w:sz w:val="22"/>
        </w:rPr>
        <w:t>Termin składania ofert</w:t>
      </w:r>
      <w:r w:rsidR="002F2684" w:rsidRPr="00BC6385">
        <w:rPr>
          <w:rFonts w:ascii="Calibri" w:hAnsi="Calibri"/>
          <w:color w:val="000000" w:themeColor="text1"/>
          <w:sz w:val="22"/>
        </w:rPr>
        <w:t>:</w:t>
      </w:r>
      <w:r w:rsidR="00D44A48" w:rsidRPr="00BC6385">
        <w:rPr>
          <w:rFonts w:ascii="Calibri" w:hAnsi="Calibri"/>
          <w:color w:val="000000" w:themeColor="text1"/>
          <w:sz w:val="22"/>
        </w:rPr>
        <w:t xml:space="preserve"> </w:t>
      </w:r>
      <w:r w:rsidR="008F19F2">
        <w:rPr>
          <w:rFonts w:ascii="Calibri" w:hAnsi="Calibri"/>
          <w:color w:val="000000" w:themeColor="text1"/>
          <w:sz w:val="22"/>
        </w:rPr>
        <w:t>08.06.</w:t>
      </w:r>
      <w:r w:rsidR="002F2684" w:rsidRPr="00BC6385">
        <w:rPr>
          <w:rFonts w:ascii="Calibri" w:hAnsi="Calibri"/>
          <w:color w:val="000000" w:themeColor="text1"/>
          <w:sz w:val="22"/>
        </w:rPr>
        <w:t>202</w:t>
      </w:r>
      <w:r w:rsidR="00D72451" w:rsidRPr="00BC6385">
        <w:rPr>
          <w:rFonts w:ascii="Calibri" w:hAnsi="Calibri"/>
          <w:color w:val="000000" w:themeColor="text1"/>
          <w:sz w:val="22"/>
        </w:rPr>
        <w:t>6</w:t>
      </w:r>
      <w:r w:rsidR="009D1AE3" w:rsidRPr="00BC6385">
        <w:rPr>
          <w:rFonts w:ascii="Calibri" w:hAnsi="Calibri"/>
          <w:color w:val="000000" w:themeColor="text1"/>
          <w:sz w:val="22"/>
        </w:rPr>
        <w:t xml:space="preserve"> </w:t>
      </w:r>
      <w:r w:rsidRPr="00BC6385">
        <w:rPr>
          <w:rFonts w:ascii="Calibri" w:hAnsi="Calibri"/>
          <w:color w:val="000000" w:themeColor="text1"/>
          <w:sz w:val="22"/>
        </w:rPr>
        <w:t xml:space="preserve">r. godzina </w:t>
      </w:r>
      <w:r w:rsidR="009D1AE3" w:rsidRPr="00BC6385">
        <w:rPr>
          <w:rFonts w:ascii="Calibri" w:hAnsi="Calibri"/>
          <w:color w:val="000000" w:themeColor="text1"/>
          <w:sz w:val="22"/>
        </w:rPr>
        <w:t>10:00.</w:t>
      </w:r>
    </w:p>
    <w:p w14:paraId="65E26445" w14:textId="3A2F3A61" w:rsidR="00B128EE" w:rsidRPr="00BC6385" w:rsidRDefault="00B128EE" w:rsidP="00B128EE">
      <w:pPr>
        <w:pStyle w:val="Akapitzlist"/>
        <w:numPr>
          <w:ilvl w:val="2"/>
          <w:numId w:val="5"/>
        </w:numPr>
        <w:spacing w:before="120" w:after="120"/>
        <w:ind w:left="1134" w:hanging="708"/>
        <w:contextualSpacing w:val="0"/>
        <w:jc w:val="both"/>
        <w:rPr>
          <w:rFonts w:asciiTheme="minorHAnsi" w:hAnsiTheme="minorHAnsi"/>
          <w:color w:val="000000" w:themeColor="text1"/>
          <w:kern w:val="144"/>
          <w:sz w:val="22"/>
        </w:rPr>
      </w:pPr>
      <w:r w:rsidRPr="00BC6385">
        <w:rPr>
          <w:rFonts w:ascii="Calibri" w:hAnsi="Calibri"/>
          <w:color w:val="000000" w:themeColor="text1"/>
          <w:sz w:val="22"/>
        </w:rPr>
        <w:t>Termin otwarcia</w:t>
      </w:r>
      <w:r w:rsidRPr="00BC6385">
        <w:rPr>
          <w:rFonts w:asciiTheme="minorHAnsi" w:hAnsiTheme="minorHAnsi"/>
          <w:color w:val="000000" w:themeColor="text1"/>
          <w:kern w:val="144"/>
          <w:sz w:val="22"/>
        </w:rPr>
        <w:t xml:space="preserve"> ofert: </w:t>
      </w:r>
      <w:r w:rsidR="008F19F2">
        <w:rPr>
          <w:rFonts w:asciiTheme="minorHAnsi" w:hAnsiTheme="minorHAnsi"/>
          <w:color w:val="000000" w:themeColor="text1"/>
          <w:kern w:val="144"/>
          <w:sz w:val="22"/>
        </w:rPr>
        <w:t>08.06</w:t>
      </w:r>
      <w:r w:rsidR="00D72451" w:rsidRPr="00BC6385">
        <w:rPr>
          <w:rFonts w:asciiTheme="minorHAnsi" w:hAnsiTheme="minorHAnsi"/>
          <w:color w:val="000000" w:themeColor="text1"/>
          <w:kern w:val="144"/>
          <w:sz w:val="22"/>
        </w:rPr>
        <w:t>.</w:t>
      </w:r>
      <w:r w:rsidR="002F2684" w:rsidRPr="00BC6385">
        <w:rPr>
          <w:rFonts w:asciiTheme="minorHAnsi" w:hAnsiTheme="minorHAnsi"/>
          <w:color w:val="000000" w:themeColor="text1"/>
          <w:kern w:val="144"/>
          <w:sz w:val="22"/>
        </w:rPr>
        <w:t>202</w:t>
      </w:r>
      <w:r w:rsidR="00D72451" w:rsidRPr="00BC6385">
        <w:rPr>
          <w:rFonts w:asciiTheme="minorHAnsi" w:hAnsiTheme="minorHAnsi"/>
          <w:color w:val="000000" w:themeColor="text1"/>
          <w:kern w:val="144"/>
          <w:sz w:val="22"/>
        </w:rPr>
        <w:t>6</w:t>
      </w:r>
      <w:r w:rsidR="009D1AE3" w:rsidRPr="00BC6385">
        <w:rPr>
          <w:rFonts w:asciiTheme="minorHAnsi" w:hAnsiTheme="minorHAnsi"/>
          <w:color w:val="000000" w:themeColor="text1"/>
          <w:kern w:val="144"/>
          <w:sz w:val="22"/>
        </w:rPr>
        <w:t xml:space="preserve"> </w:t>
      </w:r>
      <w:r w:rsidRPr="00BC6385">
        <w:rPr>
          <w:rFonts w:asciiTheme="minorHAnsi" w:hAnsiTheme="minorHAnsi"/>
          <w:color w:val="000000" w:themeColor="text1"/>
          <w:kern w:val="144"/>
          <w:sz w:val="22"/>
        </w:rPr>
        <w:t xml:space="preserve">r. godzina </w:t>
      </w:r>
      <w:r w:rsidR="009D1AE3" w:rsidRPr="00BC6385">
        <w:rPr>
          <w:rFonts w:asciiTheme="minorHAnsi" w:hAnsiTheme="minorHAnsi"/>
          <w:color w:val="000000" w:themeColor="text1"/>
          <w:kern w:val="144"/>
          <w:sz w:val="22"/>
        </w:rPr>
        <w:t>10:30</w:t>
      </w:r>
      <w:r w:rsidRPr="00BC6385">
        <w:rPr>
          <w:rFonts w:asciiTheme="minorHAnsi" w:hAnsiTheme="minorHAnsi"/>
          <w:color w:val="000000" w:themeColor="text1"/>
          <w:kern w:val="144"/>
          <w:sz w:val="22"/>
        </w:rPr>
        <w:t xml:space="preserve">, z zastrzeżeniem art. 222 ustawy. </w:t>
      </w:r>
    </w:p>
    <w:p w14:paraId="392D88A7" w14:textId="77777777" w:rsidR="00B128EE" w:rsidRPr="00BC6385" w:rsidRDefault="00B128EE" w:rsidP="00B128EE">
      <w:pPr>
        <w:pStyle w:val="Akapitzlist"/>
        <w:numPr>
          <w:ilvl w:val="2"/>
          <w:numId w:val="5"/>
        </w:numPr>
        <w:spacing w:before="120" w:after="120"/>
        <w:ind w:left="1134" w:hanging="708"/>
        <w:contextualSpacing w:val="0"/>
        <w:jc w:val="both"/>
        <w:rPr>
          <w:rFonts w:ascii="Calibri" w:hAnsi="Calibri"/>
          <w:color w:val="000000" w:themeColor="text1"/>
          <w:sz w:val="22"/>
        </w:rPr>
      </w:pPr>
      <w:r w:rsidRPr="00BC6385">
        <w:rPr>
          <w:rFonts w:asciiTheme="minorHAnsi" w:hAnsiTheme="minorHAnsi"/>
          <w:color w:val="000000" w:themeColor="text1"/>
          <w:kern w:val="144"/>
          <w:sz w:val="22"/>
        </w:rPr>
        <w:t xml:space="preserve">Otwarcie ofert zostanie dokonane poprzez rozszyfrowanie ofert złożonych za pośrednictwem Platformy zakupowej.  Przed otwarciem ofert Zamawiający udostępni na </w:t>
      </w:r>
      <w:r w:rsidRPr="00BC6385">
        <w:rPr>
          <w:rFonts w:ascii="Calibri" w:hAnsi="Calibri"/>
          <w:color w:val="000000" w:themeColor="text1"/>
          <w:sz w:val="22"/>
        </w:rPr>
        <w:t xml:space="preserve">Platformie zakupowej  kwotę, jaką zamierza przeznaczyć na sfinansowanie zamówienia. </w:t>
      </w:r>
    </w:p>
    <w:p w14:paraId="22E0437D" w14:textId="77777777" w:rsidR="00B128EE" w:rsidRPr="00BC6385" w:rsidRDefault="00B128EE" w:rsidP="00B128EE">
      <w:pPr>
        <w:pStyle w:val="Akapitzlist"/>
        <w:widowControl w:val="0"/>
        <w:numPr>
          <w:ilvl w:val="2"/>
          <w:numId w:val="5"/>
        </w:numPr>
        <w:tabs>
          <w:tab w:val="left" w:pos="1134"/>
        </w:tabs>
        <w:autoSpaceDE w:val="0"/>
        <w:autoSpaceDN w:val="0"/>
        <w:adjustRightInd w:val="0"/>
        <w:spacing w:before="120" w:after="120"/>
        <w:ind w:left="1134" w:hanging="708"/>
        <w:jc w:val="both"/>
        <w:rPr>
          <w:rFonts w:asciiTheme="minorHAnsi" w:hAnsiTheme="minorHAnsi"/>
          <w:color w:val="000000" w:themeColor="text1"/>
          <w:kern w:val="144"/>
          <w:sz w:val="22"/>
        </w:rPr>
      </w:pPr>
      <w:r w:rsidRPr="00BC6385">
        <w:rPr>
          <w:rFonts w:ascii="Calibri" w:hAnsi="Calibri"/>
          <w:color w:val="000000" w:themeColor="text1"/>
          <w:sz w:val="22"/>
        </w:rPr>
        <w:t>Niezwłocznie po otwarciu ofert</w:t>
      </w:r>
      <w:r w:rsidRPr="00BC6385">
        <w:rPr>
          <w:rFonts w:asciiTheme="minorHAnsi" w:hAnsiTheme="minorHAnsi"/>
          <w:color w:val="000000" w:themeColor="text1"/>
          <w:kern w:val="144"/>
          <w:sz w:val="22"/>
        </w:rPr>
        <w:t xml:space="preserve"> Zamawiający zamieści na Platformie zakupowej informację z otwarcia ofert, zawierającą elementy, o których mowa w art. 222 ust. 5 ustawy.</w:t>
      </w:r>
    </w:p>
    <w:p w14:paraId="1089DD91" w14:textId="77777777" w:rsidR="00B128EE" w:rsidRPr="00BC6385" w:rsidRDefault="00B128EE" w:rsidP="00B128EE">
      <w:pPr>
        <w:pStyle w:val="Akapitzlist"/>
        <w:numPr>
          <w:ilvl w:val="2"/>
          <w:numId w:val="5"/>
        </w:numPr>
        <w:spacing w:before="120" w:after="120"/>
        <w:ind w:left="1134"/>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W przypadku awarii Platformy zakupowej, która powoduje brak możliwości otwarcia ofert w terminie określonym w pkt </w:t>
      </w:r>
      <w:r w:rsidR="00883E47" w:rsidRPr="00BC6385">
        <w:rPr>
          <w:rFonts w:asciiTheme="minorHAnsi" w:hAnsiTheme="minorHAnsi"/>
          <w:color w:val="000000" w:themeColor="text1"/>
          <w:sz w:val="22"/>
        </w:rPr>
        <w:t>6.2.2.</w:t>
      </w:r>
      <w:r w:rsidRPr="00BC6385">
        <w:rPr>
          <w:rFonts w:asciiTheme="minorHAnsi" w:hAnsiTheme="minorHAnsi"/>
          <w:color w:val="000000" w:themeColor="text1"/>
          <w:sz w:val="22"/>
        </w:rPr>
        <w:t xml:space="preserve"> SWZ, otwarcie ofert następuje niezwłocznie po usunięciu awarii. W takim przypadku, Zamawiający informuje o zmianie terminu otwarcia ofert na stronie internetowej prowadzonego postępowania.</w:t>
      </w:r>
    </w:p>
    <w:p w14:paraId="1405BE46" w14:textId="77777777" w:rsidR="006E1C84" w:rsidRPr="00BC6385" w:rsidRDefault="006E1C84" w:rsidP="00D6533B">
      <w:pPr>
        <w:pStyle w:val="Nagwek2"/>
        <w:numPr>
          <w:ilvl w:val="1"/>
          <w:numId w:val="5"/>
        </w:numPr>
        <w:ind w:left="567" w:hanging="425"/>
        <w:rPr>
          <w:b/>
        </w:rPr>
      </w:pPr>
      <w:bookmarkStart w:id="140" w:name="_Toc32567136"/>
      <w:bookmarkStart w:id="141" w:name="_Toc32567574"/>
      <w:bookmarkStart w:id="142" w:name="_Toc227758909"/>
      <w:r w:rsidRPr="00BC6385">
        <w:rPr>
          <w:b/>
        </w:rPr>
        <w:lastRenderedPageBreak/>
        <w:t>TERMIN ZWIĄZANIA OFERTĄ</w:t>
      </w:r>
      <w:bookmarkEnd w:id="140"/>
      <w:bookmarkEnd w:id="141"/>
      <w:bookmarkEnd w:id="142"/>
    </w:p>
    <w:p w14:paraId="3B61388E" w14:textId="5355854A" w:rsidR="00B75DC4" w:rsidRPr="00BC6385" w:rsidRDefault="00B75DC4" w:rsidP="00E534F0">
      <w:pPr>
        <w:pStyle w:val="Akapitzlist"/>
        <w:numPr>
          <w:ilvl w:val="2"/>
          <w:numId w:val="5"/>
        </w:numPr>
        <w:spacing w:before="120" w:after="120"/>
        <w:ind w:left="1134" w:hanging="709"/>
        <w:contextualSpacing w:val="0"/>
        <w:rPr>
          <w:rFonts w:asciiTheme="minorHAnsi" w:hAnsiTheme="minorHAnsi"/>
          <w:color w:val="000000" w:themeColor="text1"/>
          <w:sz w:val="22"/>
        </w:rPr>
      </w:pPr>
      <w:r w:rsidRPr="00BC6385">
        <w:rPr>
          <w:rFonts w:asciiTheme="minorHAnsi" w:hAnsiTheme="minorHAnsi"/>
          <w:color w:val="000000" w:themeColor="text1"/>
          <w:sz w:val="22"/>
        </w:rPr>
        <w:t xml:space="preserve">Wykonawca jest związany ofertą przez okres </w:t>
      </w:r>
      <w:r w:rsidR="00753991" w:rsidRPr="00BC6385">
        <w:rPr>
          <w:rFonts w:asciiTheme="minorHAnsi" w:hAnsiTheme="minorHAnsi"/>
          <w:color w:val="000000" w:themeColor="text1"/>
          <w:sz w:val="22"/>
        </w:rPr>
        <w:t xml:space="preserve"> </w:t>
      </w:r>
      <w:r w:rsidRPr="00BC6385">
        <w:rPr>
          <w:rFonts w:asciiTheme="minorHAnsi" w:hAnsiTheme="minorHAnsi"/>
          <w:color w:val="000000" w:themeColor="text1"/>
          <w:sz w:val="22"/>
        </w:rPr>
        <w:t>90</w:t>
      </w:r>
      <w:r w:rsidR="002D33AB" w:rsidRPr="00BC6385">
        <w:rPr>
          <w:rFonts w:asciiTheme="minorHAnsi" w:hAnsiTheme="minorHAnsi"/>
          <w:color w:val="000000" w:themeColor="text1"/>
          <w:sz w:val="22"/>
        </w:rPr>
        <w:t xml:space="preserve"> dni od terminu składania ofert. Bieg terminu związania ofertą upływa z dniem</w:t>
      </w:r>
      <w:r w:rsidR="00E406C1" w:rsidRPr="00BC6385">
        <w:rPr>
          <w:rFonts w:asciiTheme="minorHAnsi" w:hAnsiTheme="minorHAnsi"/>
          <w:color w:val="000000" w:themeColor="text1"/>
          <w:sz w:val="22"/>
        </w:rPr>
        <w:t xml:space="preserve"> </w:t>
      </w:r>
      <w:r w:rsidR="008F19F2">
        <w:rPr>
          <w:rFonts w:asciiTheme="minorHAnsi" w:hAnsiTheme="minorHAnsi"/>
          <w:color w:val="000000" w:themeColor="text1"/>
          <w:sz w:val="22"/>
        </w:rPr>
        <w:t>05.09.</w:t>
      </w:r>
      <w:r w:rsidR="002F2684" w:rsidRPr="00BC6385">
        <w:rPr>
          <w:rFonts w:asciiTheme="minorHAnsi" w:hAnsiTheme="minorHAnsi"/>
          <w:color w:val="000000" w:themeColor="text1"/>
          <w:sz w:val="22"/>
        </w:rPr>
        <w:t>202</w:t>
      </w:r>
      <w:r w:rsidR="00D72451" w:rsidRPr="00BC6385">
        <w:rPr>
          <w:rFonts w:asciiTheme="minorHAnsi" w:hAnsiTheme="minorHAnsi"/>
          <w:color w:val="000000" w:themeColor="text1"/>
          <w:sz w:val="22"/>
        </w:rPr>
        <w:t>6</w:t>
      </w:r>
      <w:r w:rsidR="002F2684" w:rsidRPr="00BC6385">
        <w:rPr>
          <w:rFonts w:asciiTheme="minorHAnsi" w:hAnsiTheme="minorHAnsi"/>
          <w:color w:val="000000" w:themeColor="text1"/>
          <w:sz w:val="22"/>
        </w:rPr>
        <w:t xml:space="preserve"> </w:t>
      </w:r>
      <w:r w:rsidR="009D1AE3" w:rsidRPr="00BC6385">
        <w:rPr>
          <w:rFonts w:asciiTheme="minorHAnsi" w:hAnsiTheme="minorHAnsi"/>
          <w:color w:val="000000" w:themeColor="text1"/>
          <w:sz w:val="22"/>
        </w:rPr>
        <w:t>r.</w:t>
      </w:r>
    </w:p>
    <w:p w14:paraId="1BC3711C" w14:textId="77777777" w:rsidR="00B75DC4" w:rsidRPr="00BC6385" w:rsidRDefault="00B75DC4" w:rsidP="00E534F0">
      <w:pPr>
        <w:pStyle w:val="Akapitzlist"/>
        <w:numPr>
          <w:ilvl w:val="2"/>
          <w:numId w:val="5"/>
        </w:numPr>
        <w:spacing w:before="120" w:after="120"/>
        <w:ind w:left="1134" w:hanging="709"/>
        <w:contextualSpacing w:val="0"/>
        <w:rPr>
          <w:rFonts w:asciiTheme="minorHAnsi" w:hAnsiTheme="minorHAnsi"/>
          <w:color w:val="000000" w:themeColor="text1"/>
          <w:sz w:val="22"/>
        </w:rPr>
      </w:pPr>
      <w:r w:rsidRPr="00BC6385">
        <w:rPr>
          <w:rFonts w:asciiTheme="minorHAnsi" w:hAnsiTheme="minorHAnsi"/>
          <w:color w:val="000000" w:themeColor="text1"/>
          <w:sz w:val="22"/>
        </w:rPr>
        <w:t>Bieg terminu związania ofertą rozpoczyna się wraz z upływem terminu składania ofert.</w:t>
      </w:r>
    </w:p>
    <w:p w14:paraId="33D70AA0" w14:textId="77777777" w:rsidR="00794AFE" w:rsidRPr="00BC6385" w:rsidRDefault="00B75DC4" w:rsidP="00E534F0">
      <w:pPr>
        <w:pStyle w:val="Akapitzlist"/>
        <w:numPr>
          <w:ilvl w:val="2"/>
          <w:numId w:val="5"/>
        </w:numPr>
        <w:spacing w:before="120" w:after="120"/>
        <w:ind w:left="1134" w:hanging="709"/>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w:t>
      </w:r>
    </w:p>
    <w:p w14:paraId="5BBF7297" w14:textId="77777777" w:rsidR="006E1C84" w:rsidRPr="00BC6385" w:rsidRDefault="00B75DC4" w:rsidP="00D750E4">
      <w:pPr>
        <w:pStyle w:val="Akapitzlist"/>
        <w:numPr>
          <w:ilvl w:val="2"/>
          <w:numId w:val="5"/>
        </w:numPr>
        <w:spacing w:before="120" w:after="120"/>
        <w:ind w:left="1134" w:hanging="709"/>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Przedłużenie terminu związania ofertą, następuje wraz z przedłużeniem okresu ważności wadium albo, jeżeli nie jest to możliwe, z wniesieniem nowego wadium na przedłużony okres związania ofertą.</w:t>
      </w:r>
    </w:p>
    <w:p w14:paraId="5A9BFC38" w14:textId="77777777" w:rsidR="005A7A2A" w:rsidRPr="00BC6385" w:rsidRDefault="006E1C84" w:rsidP="00EC3E01">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color w:val="000000" w:themeColor="text1"/>
          <w:sz w:val="22"/>
        </w:rPr>
      </w:pPr>
      <w:bookmarkStart w:id="143" w:name="_Toc457395656"/>
      <w:bookmarkStart w:id="144" w:name="_Toc19535821"/>
      <w:bookmarkStart w:id="145" w:name="_Toc31961389"/>
      <w:bookmarkStart w:id="146" w:name="_Toc32565674"/>
      <w:bookmarkStart w:id="147" w:name="_Toc227758910"/>
      <w:r w:rsidRPr="00BC6385">
        <w:rPr>
          <w:rFonts w:asciiTheme="minorHAnsi" w:hAnsiTheme="minorHAnsi"/>
          <w:color w:val="000000" w:themeColor="text1"/>
          <w:sz w:val="22"/>
        </w:rPr>
        <w:t>KRYTERIA I ZASADY OCENY OFERT</w:t>
      </w:r>
      <w:bookmarkEnd w:id="143"/>
      <w:bookmarkEnd w:id="144"/>
      <w:bookmarkEnd w:id="145"/>
      <w:bookmarkEnd w:id="146"/>
      <w:r w:rsidR="003B4BC1" w:rsidRPr="00BC6385">
        <w:rPr>
          <w:rFonts w:asciiTheme="minorHAnsi" w:hAnsiTheme="minorHAnsi"/>
          <w:color w:val="000000" w:themeColor="text1"/>
          <w:sz w:val="22"/>
        </w:rPr>
        <w:t>. aukcja elektroniczna</w:t>
      </w:r>
      <w:bookmarkEnd w:id="147"/>
    </w:p>
    <w:p w14:paraId="2D27E9BB" w14:textId="77777777" w:rsidR="006E1C84" w:rsidRPr="00BC6385" w:rsidRDefault="006E1C84" w:rsidP="00D6533B">
      <w:pPr>
        <w:pStyle w:val="Nagwek2"/>
        <w:numPr>
          <w:ilvl w:val="1"/>
          <w:numId w:val="6"/>
        </w:numPr>
        <w:ind w:left="567" w:hanging="425"/>
        <w:rPr>
          <w:b/>
        </w:rPr>
      </w:pPr>
      <w:bookmarkStart w:id="148" w:name="_Toc32567138"/>
      <w:bookmarkStart w:id="149" w:name="_Toc32567576"/>
      <w:bookmarkStart w:id="150" w:name="_Toc227758911"/>
      <w:r w:rsidRPr="00BC6385">
        <w:rPr>
          <w:b/>
        </w:rPr>
        <w:t>TRYB OCENY OFERT</w:t>
      </w:r>
      <w:bookmarkEnd w:id="148"/>
      <w:bookmarkEnd w:id="149"/>
      <w:bookmarkEnd w:id="150"/>
    </w:p>
    <w:p w14:paraId="6F3E684C" w14:textId="77777777" w:rsidR="00432BEE" w:rsidRPr="00BC6385" w:rsidRDefault="00B75DC4" w:rsidP="00E534F0">
      <w:pPr>
        <w:pStyle w:val="Akapitzlist"/>
        <w:widowControl w:val="0"/>
        <w:numPr>
          <w:ilvl w:val="2"/>
          <w:numId w:val="6"/>
        </w:numPr>
        <w:shd w:val="clear" w:color="auto" w:fill="FFFFFF"/>
        <w:tabs>
          <w:tab w:val="left" w:pos="567"/>
          <w:tab w:val="left" w:pos="1134"/>
        </w:tabs>
        <w:autoSpaceDE w:val="0"/>
        <w:autoSpaceDN w:val="0"/>
        <w:adjustRightInd w:val="0"/>
        <w:spacing w:before="120" w:after="120"/>
        <w:ind w:left="1134" w:hanging="708"/>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W toku badania i oceny ofert Zamawiający może żądać od Wykonawców wyjaśnień dotyczących treści złożonych ofert lub innych składanych dokumentów lub oświadczeń.</w:t>
      </w:r>
    </w:p>
    <w:p w14:paraId="483422BF" w14:textId="77777777" w:rsidR="006E1C84" w:rsidRPr="00BC6385" w:rsidRDefault="00B75DC4" w:rsidP="00E534F0">
      <w:pPr>
        <w:pStyle w:val="Akapitzlist"/>
        <w:widowControl w:val="0"/>
        <w:numPr>
          <w:ilvl w:val="2"/>
          <w:numId w:val="6"/>
        </w:numPr>
        <w:shd w:val="clear" w:color="auto" w:fill="FFFFFF"/>
        <w:tabs>
          <w:tab w:val="left" w:pos="1134"/>
        </w:tabs>
        <w:autoSpaceDE w:val="0"/>
        <w:autoSpaceDN w:val="0"/>
        <w:adjustRightInd w:val="0"/>
        <w:spacing w:before="120" w:after="120"/>
        <w:ind w:left="1134" w:hanging="708"/>
        <w:contextualSpacing w:val="0"/>
        <w:jc w:val="both"/>
        <w:rPr>
          <w:rFonts w:asciiTheme="minorHAnsi" w:hAnsiTheme="minorHAnsi"/>
          <w:color w:val="000000" w:themeColor="text1"/>
          <w:sz w:val="22"/>
        </w:rPr>
      </w:pPr>
      <w:r w:rsidRPr="00BC6385">
        <w:rPr>
          <w:rFonts w:asciiTheme="minorHAnsi" w:hAnsiTheme="minorHAnsi"/>
          <w:color w:val="000000" w:themeColor="text1"/>
          <w:kern w:val="144"/>
          <w:sz w:val="22"/>
        </w:rPr>
        <w:t>W przypadku, gdy zaoferowana cena lub istotne części składowe ceny wydają się rażąco niskie w stosunku do przedmiotu zamówienia lub budzą wątpliwości Zamawiającego co do możliwości wykonania przedmiotu zamówienia zgodnie z wymaganiami określonymi w dokumentach zamówienia lub wynikającymi z odrębnych przepisów, Zamawiający zwróci się do Wykonawcy o udzielenie wyjaśnień, w tym złożenie dowodów dotyczących wyliczenia ceny lub istotnych części składowych ceny.</w:t>
      </w:r>
    </w:p>
    <w:p w14:paraId="1325CC09" w14:textId="77777777" w:rsidR="00B75DC4" w:rsidRPr="00BC6385" w:rsidRDefault="00B75DC4" w:rsidP="00E534F0">
      <w:pPr>
        <w:pStyle w:val="Akapitzlist"/>
        <w:widowControl w:val="0"/>
        <w:numPr>
          <w:ilvl w:val="2"/>
          <w:numId w:val="6"/>
        </w:numPr>
        <w:shd w:val="clear" w:color="auto" w:fill="FFFFFF"/>
        <w:tabs>
          <w:tab w:val="left" w:pos="1134"/>
        </w:tabs>
        <w:autoSpaceDE w:val="0"/>
        <w:autoSpaceDN w:val="0"/>
        <w:adjustRightInd w:val="0"/>
        <w:spacing w:before="120" w:after="120"/>
        <w:ind w:left="1134" w:hanging="708"/>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Zamawiający poprawi w ofercie:</w:t>
      </w:r>
    </w:p>
    <w:p w14:paraId="2C113629" w14:textId="77777777" w:rsidR="00B75DC4" w:rsidRPr="00BC6385" w:rsidRDefault="00B75DC4" w:rsidP="00E534F0">
      <w:pPr>
        <w:pStyle w:val="Akapitzlist"/>
        <w:widowControl w:val="0"/>
        <w:numPr>
          <w:ilvl w:val="3"/>
          <w:numId w:val="6"/>
        </w:numPr>
        <w:shd w:val="clear" w:color="auto" w:fill="FFFFFF"/>
        <w:tabs>
          <w:tab w:val="left" w:pos="1134"/>
        </w:tabs>
        <w:autoSpaceDE w:val="0"/>
        <w:autoSpaceDN w:val="0"/>
        <w:adjustRightInd w:val="0"/>
        <w:spacing w:before="120" w:after="120"/>
        <w:ind w:left="1843"/>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oczywiste omyłki pisarskie,</w:t>
      </w:r>
    </w:p>
    <w:p w14:paraId="2B5781E9" w14:textId="77777777" w:rsidR="00B75DC4" w:rsidRPr="00BC6385" w:rsidRDefault="00B75DC4" w:rsidP="00E534F0">
      <w:pPr>
        <w:pStyle w:val="Akapitzlist"/>
        <w:widowControl w:val="0"/>
        <w:numPr>
          <w:ilvl w:val="3"/>
          <w:numId w:val="6"/>
        </w:numPr>
        <w:shd w:val="clear" w:color="auto" w:fill="FFFFFF"/>
        <w:tabs>
          <w:tab w:val="left" w:pos="1134"/>
        </w:tabs>
        <w:autoSpaceDE w:val="0"/>
        <w:autoSpaceDN w:val="0"/>
        <w:adjustRightInd w:val="0"/>
        <w:spacing w:before="120" w:after="120"/>
        <w:ind w:left="1843"/>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oczywiste omyłki rachunkowe, z uwzględnieniem konsekwencji rachunkowych dokonanych poprawek,</w:t>
      </w:r>
    </w:p>
    <w:p w14:paraId="571F9844" w14:textId="77777777" w:rsidR="00B75DC4" w:rsidRPr="00BC6385" w:rsidRDefault="00B75DC4" w:rsidP="00E534F0">
      <w:pPr>
        <w:pStyle w:val="Akapitzlist"/>
        <w:widowControl w:val="0"/>
        <w:numPr>
          <w:ilvl w:val="3"/>
          <w:numId w:val="6"/>
        </w:numPr>
        <w:shd w:val="clear" w:color="auto" w:fill="FFFFFF"/>
        <w:tabs>
          <w:tab w:val="left" w:pos="1134"/>
        </w:tabs>
        <w:autoSpaceDE w:val="0"/>
        <w:autoSpaceDN w:val="0"/>
        <w:adjustRightInd w:val="0"/>
        <w:spacing w:before="120" w:after="120"/>
        <w:ind w:left="1843"/>
        <w:contextualSpacing w:val="0"/>
        <w:jc w:val="both"/>
        <w:rPr>
          <w:rFonts w:asciiTheme="minorHAnsi" w:hAnsiTheme="minorHAnsi"/>
          <w:color w:val="000000" w:themeColor="text1"/>
          <w:sz w:val="22"/>
        </w:rPr>
      </w:pPr>
      <w:bookmarkStart w:id="151" w:name="_Ref61512890"/>
      <w:r w:rsidRPr="00BC6385">
        <w:rPr>
          <w:rFonts w:asciiTheme="minorHAnsi" w:hAnsiTheme="minorHAnsi"/>
          <w:color w:val="000000" w:themeColor="text1"/>
          <w:sz w:val="22"/>
        </w:rPr>
        <w:t>inne omyłki polegające na niezgodności oferty z dokumentami zamówienia, niepowodujące istotnych zmian w treści oferty,</w:t>
      </w:r>
      <w:bookmarkEnd w:id="151"/>
      <w:r w:rsidRPr="00BC6385">
        <w:rPr>
          <w:rFonts w:asciiTheme="minorHAnsi" w:hAnsiTheme="minorHAnsi"/>
          <w:color w:val="000000" w:themeColor="text1"/>
          <w:sz w:val="22"/>
        </w:rPr>
        <w:t xml:space="preserve"> </w:t>
      </w:r>
    </w:p>
    <w:p w14:paraId="722153A0" w14:textId="77777777" w:rsidR="00FE79D6" w:rsidRPr="00BC6385" w:rsidRDefault="00B75DC4" w:rsidP="00883E47">
      <w:pPr>
        <w:pStyle w:val="Akapitzlist"/>
        <w:widowControl w:val="0"/>
        <w:shd w:val="clear" w:color="auto" w:fill="FFFFFF"/>
        <w:tabs>
          <w:tab w:val="left" w:pos="1134"/>
        </w:tabs>
        <w:autoSpaceDE w:val="0"/>
        <w:autoSpaceDN w:val="0"/>
        <w:adjustRightInd w:val="0"/>
        <w:spacing w:before="120" w:after="120"/>
        <w:ind w:left="1134"/>
        <w:contextualSpacing w:val="0"/>
        <w:jc w:val="both"/>
        <w:rPr>
          <w:color w:val="000000" w:themeColor="text1"/>
        </w:rPr>
      </w:pPr>
      <w:r w:rsidRPr="00BC6385">
        <w:rPr>
          <w:rFonts w:asciiTheme="minorHAnsi" w:hAnsiTheme="minorHAnsi"/>
          <w:color w:val="000000" w:themeColor="text1"/>
          <w:sz w:val="22"/>
        </w:rPr>
        <w:t>niezwłocznie zawiadamiając o tym wykonawcę, którego oferta została poprawiona.</w:t>
      </w:r>
    </w:p>
    <w:p w14:paraId="039202B0" w14:textId="77777777" w:rsidR="00794AFE" w:rsidRPr="00BC6385" w:rsidRDefault="00794AFE" w:rsidP="007518AB">
      <w:pPr>
        <w:widowControl w:val="0"/>
        <w:shd w:val="clear" w:color="auto" w:fill="FFFFFF"/>
        <w:tabs>
          <w:tab w:val="left" w:pos="1134"/>
        </w:tabs>
        <w:autoSpaceDE w:val="0"/>
        <w:autoSpaceDN w:val="0"/>
        <w:adjustRightInd w:val="0"/>
        <w:spacing w:before="120" w:after="120"/>
        <w:jc w:val="both"/>
        <w:rPr>
          <w:rFonts w:asciiTheme="minorHAnsi" w:hAnsiTheme="minorHAnsi"/>
          <w:b/>
          <w:bCs/>
          <w:color w:val="000000" w:themeColor="text1"/>
          <w:sz w:val="22"/>
        </w:rPr>
      </w:pPr>
      <w:r w:rsidRPr="00BC6385">
        <w:rPr>
          <w:rFonts w:asciiTheme="minorHAnsi" w:hAnsiTheme="minorHAnsi"/>
          <w:b/>
          <w:bCs/>
          <w:color w:val="000000" w:themeColor="text1"/>
          <w:sz w:val="22"/>
        </w:rPr>
        <w:t>UWAGA:</w:t>
      </w:r>
    </w:p>
    <w:p w14:paraId="137DBA3C" w14:textId="6A831679" w:rsidR="00794AFE" w:rsidRPr="00BC6385" w:rsidRDefault="00833356" w:rsidP="00D750E4">
      <w:pPr>
        <w:widowControl w:val="0"/>
        <w:shd w:val="clear" w:color="auto" w:fill="FFFFFF"/>
        <w:tabs>
          <w:tab w:val="left" w:pos="1134"/>
        </w:tabs>
        <w:autoSpaceDE w:val="0"/>
        <w:autoSpaceDN w:val="0"/>
        <w:adjustRightInd w:val="0"/>
        <w:spacing w:before="120" w:after="120"/>
        <w:jc w:val="both"/>
        <w:rPr>
          <w:rFonts w:asciiTheme="minorHAnsi" w:hAnsiTheme="minorHAnsi"/>
          <w:b/>
          <w:bCs/>
          <w:color w:val="000000" w:themeColor="text1"/>
          <w:sz w:val="22"/>
        </w:rPr>
      </w:pPr>
      <w:r w:rsidRPr="00BC6385">
        <w:rPr>
          <w:rFonts w:asciiTheme="minorHAnsi" w:hAnsiTheme="minorHAnsi"/>
          <w:b/>
          <w:bCs/>
          <w:color w:val="000000" w:themeColor="text1"/>
          <w:sz w:val="22"/>
        </w:rPr>
        <w:t xml:space="preserve">W przypadku, o którym mowa w pkt </w:t>
      </w:r>
      <w:r w:rsidRPr="00BC6385">
        <w:rPr>
          <w:rFonts w:asciiTheme="minorHAnsi" w:hAnsiTheme="minorHAnsi"/>
          <w:b/>
          <w:bCs/>
          <w:color w:val="000000" w:themeColor="text1"/>
          <w:sz w:val="22"/>
        </w:rPr>
        <w:fldChar w:fldCharType="begin"/>
      </w:r>
      <w:r w:rsidRPr="00BC6385">
        <w:rPr>
          <w:rFonts w:asciiTheme="minorHAnsi" w:hAnsiTheme="minorHAnsi"/>
          <w:b/>
          <w:bCs/>
          <w:color w:val="000000" w:themeColor="text1"/>
          <w:sz w:val="22"/>
        </w:rPr>
        <w:instrText xml:space="preserve"> REF _Ref61512890 \r \h </w:instrText>
      </w:r>
      <w:r w:rsidRPr="00BC6385">
        <w:rPr>
          <w:rFonts w:asciiTheme="minorHAnsi" w:hAnsiTheme="minorHAnsi"/>
          <w:b/>
          <w:bCs/>
          <w:color w:val="000000" w:themeColor="text1"/>
          <w:sz w:val="22"/>
        </w:rPr>
      </w:r>
      <w:r w:rsidRPr="00BC6385">
        <w:rPr>
          <w:rFonts w:asciiTheme="minorHAnsi" w:hAnsiTheme="minorHAnsi"/>
          <w:b/>
          <w:bCs/>
          <w:color w:val="000000" w:themeColor="text1"/>
          <w:sz w:val="22"/>
        </w:rPr>
        <w:fldChar w:fldCharType="separate"/>
      </w:r>
      <w:r w:rsidR="00B44C3D">
        <w:rPr>
          <w:rFonts w:asciiTheme="minorHAnsi" w:hAnsiTheme="minorHAnsi"/>
          <w:b/>
          <w:bCs/>
          <w:color w:val="000000" w:themeColor="text1"/>
          <w:sz w:val="22"/>
        </w:rPr>
        <w:t>7.1.3.3</w:t>
      </w:r>
      <w:r w:rsidRPr="00BC6385">
        <w:rPr>
          <w:rFonts w:asciiTheme="minorHAnsi" w:hAnsiTheme="minorHAnsi"/>
          <w:b/>
          <w:bCs/>
          <w:color w:val="000000" w:themeColor="text1"/>
          <w:sz w:val="22"/>
        </w:rPr>
        <w:fldChar w:fldCharType="end"/>
      </w:r>
      <w:r w:rsidRPr="00BC6385">
        <w:rPr>
          <w:rFonts w:asciiTheme="minorHAnsi" w:hAnsiTheme="minorHAnsi"/>
          <w:b/>
          <w:bCs/>
          <w:color w:val="000000" w:themeColor="text1"/>
          <w:sz w:val="22"/>
        </w:rPr>
        <w:t xml:space="preserve"> SWZ, Zamawiający wyznacza Wykonawcy odpowiedni termin na wyrażenie zgody na poprawienie w ofercie omyłki lub zakwestionowanie jej poprawienia. Brak odpowiedzi w wyznaczonym terminie uznaje się za wyrażenie zgody na poprawienie omyłki. </w:t>
      </w:r>
    </w:p>
    <w:p w14:paraId="595E4E49" w14:textId="654B2591" w:rsidR="00EC49C3" w:rsidRPr="00BC6385" w:rsidRDefault="002D33AB" w:rsidP="008E60A0">
      <w:pPr>
        <w:widowControl w:val="0"/>
        <w:shd w:val="clear" w:color="auto" w:fill="FFFFFF"/>
        <w:tabs>
          <w:tab w:val="left" w:pos="1134"/>
        </w:tabs>
        <w:autoSpaceDE w:val="0"/>
        <w:autoSpaceDN w:val="0"/>
        <w:adjustRightInd w:val="0"/>
        <w:spacing w:before="120" w:after="120"/>
        <w:jc w:val="both"/>
        <w:rPr>
          <w:rFonts w:asciiTheme="minorHAnsi" w:hAnsiTheme="minorHAnsi"/>
          <w:b/>
          <w:bCs/>
          <w:color w:val="000000" w:themeColor="text1"/>
          <w:sz w:val="22"/>
        </w:rPr>
      </w:pPr>
      <w:r w:rsidRPr="00BC6385">
        <w:rPr>
          <w:rFonts w:asciiTheme="minorHAnsi" w:hAnsiTheme="minorHAnsi"/>
          <w:b/>
          <w:bCs/>
          <w:color w:val="000000" w:themeColor="text1"/>
          <w:sz w:val="22"/>
        </w:rPr>
        <w:t>Zakwestionowanie przez W</w:t>
      </w:r>
      <w:r w:rsidR="00833356" w:rsidRPr="00BC6385">
        <w:rPr>
          <w:rFonts w:asciiTheme="minorHAnsi" w:hAnsiTheme="minorHAnsi"/>
          <w:b/>
          <w:bCs/>
          <w:color w:val="000000" w:themeColor="text1"/>
          <w:sz w:val="22"/>
        </w:rPr>
        <w:t xml:space="preserve">ykonawcę poprawienia omyłki, o której mowa w pkt </w:t>
      </w:r>
      <w:r w:rsidR="00833356" w:rsidRPr="00BC6385">
        <w:rPr>
          <w:rFonts w:asciiTheme="minorHAnsi" w:hAnsiTheme="minorHAnsi"/>
          <w:b/>
          <w:bCs/>
          <w:color w:val="000000" w:themeColor="text1"/>
          <w:sz w:val="22"/>
        </w:rPr>
        <w:fldChar w:fldCharType="begin"/>
      </w:r>
      <w:r w:rsidR="00833356" w:rsidRPr="00BC6385">
        <w:rPr>
          <w:rFonts w:asciiTheme="minorHAnsi" w:hAnsiTheme="minorHAnsi"/>
          <w:b/>
          <w:bCs/>
          <w:color w:val="000000" w:themeColor="text1"/>
          <w:sz w:val="22"/>
        </w:rPr>
        <w:instrText xml:space="preserve"> REF _Ref61512890 \r \h </w:instrText>
      </w:r>
      <w:r w:rsidR="00833356" w:rsidRPr="00BC6385">
        <w:rPr>
          <w:rFonts w:asciiTheme="minorHAnsi" w:hAnsiTheme="minorHAnsi"/>
          <w:b/>
          <w:bCs/>
          <w:color w:val="000000" w:themeColor="text1"/>
          <w:sz w:val="22"/>
        </w:rPr>
      </w:r>
      <w:r w:rsidR="00833356" w:rsidRPr="00BC6385">
        <w:rPr>
          <w:rFonts w:asciiTheme="minorHAnsi" w:hAnsiTheme="minorHAnsi"/>
          <w:b/>
          <w:bCs/>
          <w:color w:val="000000" w:themeColor="text1"/>
          <w:sz w:val="22"/>
        </w:rPr>
        <w:fldChar w:fldCharType="separate"/>
      </w:r>
      <w:r w:rsidR="00B44C3D">
        <w:rPr>
          <w:rFonts w:asciiTheme="minorHAnsi" w:hAnsiTheme="minorHAnsi"/>
          <w:b/>
          <w:bCs/>
          <w:color w:val="000000" w:themeColor="text1"/>
          <w:sz w:val="22"/>
        </w:rPr>
        <w:t>7.1.3.3</w:t>
      </w:r>
      <w:r w:rsidR="00833356" w:rsidRPr="00BC6385">
        <w:rPr>
          <w:rFonts w:asciiTheme="minorHAnsi" w:hAnsiTheme="minorHAnsi"/>
          <w:b/>
          <w:bCs/>
          <w:color w:val="000000" w:themeColor="text1"/>
          <w:sz w:val="22"/>
        </w:rPr>
        <w:fldChar w:fldCharType="end"/>
      </w:r>
      <w:r w:rsidR="00833356" w:rsidRPr="00BC6385">
        <w:rPr>
          <w:rFonts w:asciiTheme="minorHAnsi" w:hAnsiTheme="minorHAnsi"/>
          <w:b/>
          <w:bCs/>
          <w:color w:val="000000" w:themeColor="text1"/>
          <w:sz w:val="22"/>
        </w:rPr>
        <w:t xml:space="preserve"> SWZ w wyznaczonym terminie, stanowi przesłankę odrzucenia oferty, zgodnie z art. 226 ust. 1 pkt 11 </w:t>
      </w:r>
      <w:r w:rsidR="00833356" w:rsidRPr="00BC6385">
        <w:rPr>
          <w:rFonts w:asciiTheme="minorHAnsi" w:hAnsiTheme="minorHAnsi"/>
          <w:b/>
          <w:bCs/>
          <w:color w:val="000000" w:themeColor="text1"/>
          <w:sz w:val="22"/>
        </w:rPr>
        <w:lastRenderedPageBreak/>
        <w:t xml:space="preserve">ustawy. </w:t>
      </w:r>
    </w:p>
    <w:p w14:paraId="11EE3318" w14:textId="77777777" w:rsidR="007518AB" w:rsidRPr="00BC6385" w:rsidRDefault="007518AB" w:rsidP="008E60A0">
      <w:pPr>
        <w:widowControl w:val="0"/>
        <w:shd w:val="clear" w:color="auto" w:fill="FFFFFF"/>
        <w:tabs>
          <w:tab w:val="left" w:pos="1134"/>
        </w:tabs>
        <w:autoSpaceDE w:val="0"/>
        <w:autoSpaceDN w:val="0"/>
        <w:adjustRightInd w:val="0"/>
        <w:spacing w:before="120" w:after="120"/>
        <w:jc w:val="both"/>
        <w:rPr>
          <w:rFonts w:asciiTheme="minorHAnsi" w:hAnsiTheme="minorHAnsi"/>
          <w:b/>
          <w:bCs/>
          <w:color w:val="000000" w:themeColor="text1"/>
          <w:sz w:val="22"/>
        </w:rPr>
      </w:pPr>
    </w:p>
    <w:p w14:paraId="7A2ADAC2" w14:textId="77777777" w:rsidR="00B8339D" w:rsidRPr="00BC6385" w:rsidRDefault="006E1C84" w:rsidP="00833356">
      <w:pPr>
        <w:pStyle w:val="Nagwek2"/>
        <w:numPr>
          <w:ilvl w:val="1"/>
          <w:numId w:val="6"/>
        </w:numPr>
        <w:ind w:left="567" w:hanging="425"/>
        <w:rPr>
          <w:b/>
        </w:rPr>
      </w:pPr>
      <w:bookmarkStart w:id="152" w:name="_Toc32567139"/>
      <w:bookmarkStart w:id="153" w:name="_Toc32567577"/>
      <w:bookmarkStart w:id="154" w:name="_Toc227758912"/>
      <w:r w:rsidRPr="00BC6385">
        <w:rPr>
          <w:b/>
        </w:rPr>
        <w:t>KRYTERIA WYBORU NAJKORZYSTNIEJSZEJ OFERTY</w:t>
      </w:r>
      <w:bookmarkEnd w:id="152"/>
      <w:bookmarkEnd w:id="153"/>
      <w:bookmarkEnd w:id="154"/>
    </w:p>
    <w:p w14:paraId="591749C6" w14:textId="77777777" w:rsidR="007518AB" w:rsidRPr="00BC6385" w:rsidRDefault="00884424" w:rsidP="007518AB">
      <w:pPr>
        <w:spacing w:before="120" w:after="120" w:line="276" w:lineRule="auto"/>
        <w:jc w:val="both"/>
        <w:rPr>
          <w:rFonts w:asciiTheme="minorHAnsi" w:eastAsia="Times New Roman" w:hAnsiTheme="minorHAnsi" w:cstheme="minorHAnsi"/>
          <w:color w:val="000000" w:themeColor="text1"/>
          <w:sz w:val="22"/>
        </w:rPr>
      </w:pPr>
      <w:r w:rsidRPr="00BC6385">
        <w:rPr>
          <w:rFonts w:asciiTheme="minorHAnsi" w:hAnsiTheme="minorHAnsi"/>
          <w:color w:val="000000" w:themeColor="text1"/>
          <w:sz w:val="22"/>
        </w:rPr>
        <w:t xml:space="preserve"> </w:t>
      </w:r>
      <w:r w:rsidR="007518AB" w:rsidRPr="00BC6385">
        <w:rPr>
          <w:rFonts w:asciiTheme="minorHAnsi" w:hAnsiTheme="minorHAnsi"/>
          <w:color w:val="000000" w:themeColor="text1"/>
          <w:sz w:val="22"/>
        </w:rPr>
        <w:t>Jedynym kryterium oceny ofert jest c</w:t>
      </w:r>
      <w:r w:rsidRPr="00BC6385">
        <w:rPr>
          <w:rFonts w:asciiTheme="minorHAnsi" w:hAnsiTheme="minorHAnsi"/>
          <w:color w:val="000000" w:themeColor="text1"/>
          <w:sz w:val="22"/>
        </w:rPr>
        <w:t>ena</w:t>
      </w:r>
      <w:r w:rsidR="007518AB" w:rsidRPr="00BC6385">
        <w:rPr>
          <w:rFonts w:asciiTheme="minorHAnsi" w:hAnsiTheme="minorHAnsi"/>
          <w:color w:val="000000" w:themeColor="text1"/>
          <w:sz w:val="22"/>
        </w:rPr>
        <w:t>.</w:t>
      </w:r>
      <w:r w:rsidRPr="00BC6385">
        <w:rPr>
          <w:rFonts w:asciiTheme="minorHAnsi" w:hAnsiTheme="minorHAnsi"/>
          <w:color w:val="000000" w:themeColor="text1"/>
          <w:sz w:val="22"/>
        </w:rPr>
        <w:t xml:space="preserve"> </w:t>
      </w:r>
    </w:p>
    <w:p w14:paraId="6D761029" w14:textId="77777777" w:rsidR="001D5070" w:rsidRPr="00BC6385" w:rsidRDefault="001D5070" w:rsidP="001D5070">
      <w:pPr>
        <w:widowControl w:val="0"/>
        <w:autoSpaceDE w:val="0"/>
        <w:ind w:right="-142"/>
        <w:rPr>
          <w:rFonts w:asciiTheme="minorHAnsi" w:hAnsiTheme="minorHAnsi" w:cstheme="minorHAnsi"/>
          <w:color w:val="000000" w:themeColor="text1"/>
        </w:rPr>
      </w:pPr>
      <w:r w:rsidRPr="00BC6385">
        <w:rPr>
          <w:rFonts w:asciiTheme="minorHAnsi" w:eastAsia="Times New Roman" w:hAnsiTheme="minorHAnsi" w:cstheme="minorHAnsi"/>
          <w:color w:val="000000" w:themeColor="text1"/>
          <w:sz w:val="22"/>
        </w:rPr>
        <w:t>Powyższ</w:t>
      </w:r>
      <w:r w:rsidR="00B128EE" w:rsidRPr="00BC6385">
        <w:rPr>
          <w:rFonts w:asciiTheme="minorHAnsi" w:eastAsia="Times New Roman" w:hAnsiTheme="minorHAnsi" w:cstheme="minorHAnsi"/>
          <w:color w:val="000000" w:themeColor="text1"/>
          <w:sz w:val="22"/>
        </w:rPr>
        <w:t>emu</w:t>
      </w:r>
      <w:r w:rsidRPr="00BC6385">
        <w:rPr>
          <w:rFonts w:asciiTheme="minorHAnsi" w:eastAsia="Times New Roman" w:hAnsiTheme="minorHAnsi" w:cstheme="minorHAnsi"/>
          <w:color w:val="000000" w:themeColor="text1"/>
          <w:sz w:val="22"/>
        </w:rPr>
        <w:t xml:space="preserve"> kryteri</w:t>
      </w:r>
      <w:r w:rsidR="00B128EE" w:rsidRPr="00BC6385">
        <w:rPr>
          <w:rFonts w:asciiTheme="minorHAnsi" w:eastAsia="Times New Roman" w:hAnsiTheme="minorHAnsi" w:cstheme="minorHAnsi"/>
          <w:color w:val="000000" w:themeColor="text1"/>
          <w:sz w:val="22"/>
        </w:rPr>
        <w:t>um</w:t>
      </w:r>
      <w:r w:rsidRPr="00BC6385">
        <w:rPr>
          <w:rFonts w:asciiTheme="minorHAnsi" w:eastAsia="Times New Roman" w:hAnsiTheme="minorHAnsi" w:cstheme="minorHAnsi"/>
          <w:color w:val="000000" w:themeColor="text1"/>
          <w:sz w:val="22"/>
        </w:rPr>
        <w:t xml:space="preserve"> Zamawiający przypisał następujące znaczenie:</w:t>
      </w:r>
    </w:p>
    <w:p w14:paraId="6556EFED" w14:textId="77777777" w:rsidR="001D5070" w:rsidRPr="00BC6385" w:rsidRDefault="001D5070" w:rsidP="001D5070">
      <w:pPr>
        <w:widowControl w:val="0"/>
        <w:autoSpaceDE w:val="0"/>
        <w:ind w:right="-142"/>
        <w:rPr>
          <w:rFonts w:asciiTheme="minorHAnsi" w:eastAsia="Times New Roman" w:hAnsiTheme="minorHAnsi" w:cstheme="minorHAnsi"/>
          <w:b/>
          <w:color w:val="000000" w:themeColor="text1"/>
          <w:sz w:val="22"/>
        </w:rPr>
      </w:pPr>
    </w:p>
    <w:tbl>
      <w:tblPr>
        <w:tblW w:w="9323" w:type="dxa"/>
        <w:jc w:val="center"/>
        <w:tblCellMar>
          <w:left w:w="10" w:type="dxa"/>
          <w:right w:w="10" w:type="dxa"/>
        </w:tblCellMar>
        <w:tblLook w:val="0000" w:firstRow="0" w:lastRow="0" w:firstColumn="0" w:lastColumn="0" w:noHBand="0" w:noVBand="0"/>
      </w:tblPr>
      <w:tblGrid>
        <w:gridCol w:w="1699"/>
        <w:gridCol w:w="1071"/>
        <w:gridCol w:w="967"/>
        <w:gridCol w:w="5586"/>
      </w:tblGrid>
      <w:tr w:rsidR="00BC6385" w:rsidRPr="00BC6385" w14:paraId="048ADF59" w14:textId="77777777" w:rsidTr="00A87079">
        <w:trPr>
          <w:trHeight w:val="828"/>
          <w:jc w:val="center"/>
        </w:trPr>
        <w:tc>
          <w:tcPr>
            <w:tcW w:w="16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33F3AD4" w14:textId="77777777" w:rsidR="001D5070" w:rsidRPr="00BC6385" w:rsidRDefault="001D5070" w:rsidP="00A87079">
            <w:pPr>
              <w:widowControl w:val="0"/>
              <w:autoSpaceDE w:val="0"/>
              <w:ind w:right="-142"/>
              <w:rPr>
                <w:rFonts w:asciiTheme="minorHAnsi" w:eastAsia="Times New Roman" w:hAnsiTheme="minorHAnsi" w:cstheme="minorHAnsi"/>
                <w:b/>
                <w:color w:val="000000" w:themeColor="text1"/>
                <w:sz w:val="22"/>
                <w:szCs w:val="22"/>
              </w:rPr>
            </w:pPr>
            <w:r w:rsidRPr="00BC6385">
              <w:rPr>
                <w:rFonts w:asciiTheme="minorHAnsi" w:eastAsia="Times New Roman" w:hAnsiTheme="minorHAnsi" w:cstheme="minorHAnsi"/>
                <w:b/>
                <w:color w:val="000000" w:themeColor="text1"/>
                <w:sz w:val="22"/>
                <w:szCs w:val="22"/>
              </w:rPr>
              <w:t>Kryterium</w:t>
            </w:r>
          </w:p>
        </w:tc>
        <w:tc>
          <w:tcPr>
            <w:tcW w:w="10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BC0A7CA" w14:textId="77777777" w:rsidR="001D5070" w:rsidRPr="00BC6385" w:rsidRDefault="001D5070" w:rsidP="00A87079">
            <w:pPr>
              <w:widowControl w:val="0"/>
              <w:autoSpaceDE w:val="0"/>
              <w:ind w:right="-142"/>
              <w:rPr>
                <w:rFonts w:asciiTheme="minorHAnsi" w:eastAsia="Times New Roman" w:hAnsiTheme="minorHAnsi" w:cstheme="minorHAnsi"/>
                <w:b/>
                <w:color w:val="000000" w:themeColor="text1"/>
                <w:sz w:val="22"/>
                <w:szCs w:val="22"/>
              </w:rPr>
            </w:pPr>
            <w:r w:rsidRPr="00BC6385">
              <w:rPr>
                <w:rFonts w:asciiTheme="minorHAnsi" w:eastAsia="Times New Roman" w:hAnsiTheme="minorHAnsi" w:cstheme="minorHAnsi"/>
                <w:b/>
                <w:color w:val="000000" w:themeColor="text1"/>
                <w:sz w:val="22"/>
                <w:szCs w:val="22"/>
              </w:rPr>
              <w:t>Waga [%]</w:t>
            </w:r>
          </w:p>
        </w:tc>
        <w:tc>
          <w:tcPr>
            <w:tcW w:w="9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8F1C2E0" w14:textId="77777777" w:rsidR="001D5070" w:rsidRPr="00BC6385" w:rsidRDefault="001D5070" w:rsidP="00A87079">
            <w:pPr>
              <w:widowControl w:val="0"/>
              <w:autoSpaceDE w:val="0"/>
              <w:ind w:right="-142"/>
              <w:rPr>
                <w:rFonts w:asciiTheme="minorHAnsi" w:eastAsia="Times New Roman" w:hAnsiTheme="minorHAnsi" w:cstheme="minorHAnsi"/>
                <w:b/>
                <w:color w:val="000000" w:themeColor="text1"/>
                <w:sz w:val="22"/>
                <w:szCs w:val="22"/>
              </w:rPr>
            </w:pPr>
            <w:r w:rsidRPr="00BC6385">
              <w:rPr>
                <w:rFonts w:asciiTheme="minorHAnsi" w:eastAsia="Times New Roman" w:hAnsiTheme="minorHAnsi" w:cstheme="minorHAnsi"/>
                <w:b/>
                <w:color w:val="000000" w:themeColor="text1"/>
                <w:sz w:val="22"/>
                <w:szCs w:val="22"/>
              </w:rPr>
              <w:t>Liczba punktów</w:t>
            </w:r>
          </w:p>
        </w:tc>
        <w:tc>
          <w:tcPr>
            <w:tcW w:w="55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CE0B0E" w14:textId="77777777" w:rsidR="001D5070" w:rsidRPr="00BC6385" w:rsidRDefault="001D5070" w:rsidP="00A87079">
            <w:pPr>
              <w:widowControl w:val="0"/>
              <w:autoSpaceDE w:val="0"/>
              <w:ind w:right="-142"/>
              <w:rPr>
                <w:rFonts w:asciiTheme="minorHAnsi" w:eastAsia="Times New Roman" w:hAnsiTheme="minorHAnsi" w:cstheme="minorHAnsi"/>
                <w:b/>
                <w:color w:val="000000" w:themeColor="text1"/>
                <w:sz w:val="22"/>
                <w:szCs w:val="22"/>
              </w:rPr>
            </w:pPr>
            <w:r w:rsidRPr="00BC6385">
              <w:rPr>
                <w:rFonts w:asciiTheme="minorHAnsi" w:eastAsia="Times New Roman" w:hAnsiTheme="minorHAnsi" w:cstheme="minorHAnsi"/>
                <w:b/>
                <w:color w:val="000000" w:themeColor="text1"/>
                <w:sz w:val="22"/>
                <w:szCs w:val="22"/>
              </w:rPr>
              <w:t>Sposób oceny wg wzoru</w:t>
            </w:r>
          </w:p>
        </w:tc>
      </w:tr>
      <w:tr w:rsidR="001D5070" w:rsidRPr="00BC6385" w14:paraId="45979B12" w14:textId="77777777" w:rsidTr="00A87079">
        <w:trPr>
          <w:trHeight w:val="2095"/>
          <w:jc w:val="center"/>
        </w:trPr>
        <w:tc>
          <w:tcPr>
            <w:tcW w:w="16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702D7" w14:textId="77777777" w:rsidR="001D5070" w:rsidRPr="00BC6385" w:rsidRDefault="001D5070" w:rsidP="00A87079">
            <w:pPr>
              <w:widowControl w:val="0"/>
              <w:autoSpaceDE w:val="0"/>
              <w:ind w:right="-142"/>
              <w:rPr>
                <w:rFonts w:asciiTheme="minorHAnsi" w:eastAsia="Times New Roman" w:hAnsiTheme="minorHAnsi" w:cstheme="minorHAnsi"/>
                <w:b/>
                <w:color w:val="000000" w:themeColor="text1"/>
                <w:sz w:val="22"/>
                <w:szCs w:val="22"/>
                <w:highlight w:val="green"/>
              </w:rPr>
            </w:pPr>
            <w:r w:rsidRPr="00BC6385">
              <w:rPr>
                <w:rFonts w:asciiTheme="minorHAnsi" w:eastAsia="Times New Roman" w:hAnsiTheme="minorHAnsi" w:cstheme="minorHAnsi"/>
                <w:b/>
                <w:color w:val="000000" w:themeColor="text1"/>
                <w:sz w:val="22"/>
                <w:szCs w:val="22"/>
              </w:rPr>
              <w:t>Cena</w:t>
            </w:r>
            <w:r w:rsidR="007B281D" w:rsidRPr="00BC6385">
              <w:rPr>
                <w:rFonts w:asciiTheme="minorHAnsi" w:eastAsia="Times New Roman" w:hAnsiTheme="minorHAnsi" w:cstheme="minorHAnsi"/>
                <w:b/>
                <w:color w:val="000000" w:themeColor="text1"/>
                <w:sz w:val="22"/>
                <w:szCs w:val="22"/>
              </w:rPr>
              <w:t xml:space="preserve"> ofertowa brutto </w:t>
            </w:r>
            <w:r w:rsidRPr="00BC6385">
              <w:rPr>
                <w:rFonts w:asciiTheme="minorHAnsi" w:eastAsia="Times New Roman" w:hAnsiTheme="minorHAnsi" w:cstheme="minorHAnsi"/>
                <w:b/>
                <w:color w:val="000000" w:themeColor="text1"/>
                <w:sz w:val="22"/>
                <w:szCs w:val="22"/>
              </w:rPr>
              <w:t xml:space="preserve"> (C)</w:t>
            </w:r>
          </w:p>
        </w:tc>
        <w:tc>
          <w:tcPr>
            <w:tcW w:w="10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4E412" w14:textId="77777777" w:rsidR="001D5070" w:rsidRPr="00BC6385" w:rsidRDefault="00873C56" w:rsidP="00A87079">
            <w:pPr>
              <w:widowControl w:val="0"/>
              <w:autoSpaceDE w:val="0"/>
              <w:ind w:right="-142"/>
              <w:rPr>
                <w:rFonts w:asciiTheme="minorHAnsi" w:eastAsia="Times New Roman" w:hAnsiTheme="minorHAnsi" w:cstheme="minorHAnsi"/>
                <w:b/>
                <w:color w:val="000000" w:themeColor="text1"/>
                <w:sz w:val="22"/>
                <w:szCs w:val="22"/>
              </w:rPr>
            </w:pPr>
            <w:r w:rsidRPr="00BC6385">
              <w:rPr>
                <w:rFonts w:asciiTheme="minorHAnsi" w:eastAsia="Times New Roman" w:hAnsiTheme="minorHAnsi" w:cstheme="minorHAnsi"/>
                <w:b/>
                <w:color w:val="000000" w:themeColor="text1"/>
                <w:sz w:val="22"/>
                <w:szCs w:val="22"/>
              </w:rPr>
              <w:t>10</w:t>
            </w:r>
            <w:r w:rsidR="009569F5" w:rsidRPr="00BC6385">
              <w:rPr>
                <w:rFonts w:asciiTheme="minorHAnsi" w:eastAsia="Times New Roman" w:hAnsiTheme="minorHAnsi" w:cstheme="minorHAnsi"/>
                <w:b/>
                <w:color w:val="000000" w:themeColor="text1"/>
                <w:sz w:val="22"/>
                <w:szCs w:val="22"/>
              </w:rPr>
              <w:t>0</w:t>
            </w:r>
            <w:r w:rsidR="001D5070" w:rsidRPr="00BC6385">
              <w:rPr>
                <w:rFonts w:asciiTheme="minorHAnsi" w:eastAsia="Times New Roman" w:hAnsiTheme="minorHAnsi" w:cstheme="minorHAnsi"/>
                <w:b/>
                <w:color w:val="000000" w:themeColor="text1"/>
                <w:sz w:val="22"/>
                <w:szCs w:val="22"/>
              </w:rPr>
              <w:t>%</w:t>
            </w:r>
          </w:p>
        </w:tc>
        <w:tc>
          <w:tcPr>
            <w:tcW w:w="9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E6AF1" w14:textId="77777777" w:rsidR="001D5070" w:rsidRPr="00BC6385" w:rsidRDefault="00873C56" w:rsidP="00A87079">
            <w:pPr>
              <w:widowControl w:val="0"/>
              <w:autoSpaceDE w:val="0"/>
              <w:ind w:right="-142"/>
              <w:rPr>
                <w:rFonts w:asciiTheme="minorHAnsi" w:hAnsiTheme="minorHAnsi" w:cstheme="minorHAnsi"/>
                <w:color w:val="000000" w:themeColor="text1"/>
              </w:rPr>
            </w:pPr>
            <w:r w:rsidRPr="00BC6385">
              <w:rPr>
                <w:rFonts w:asciiTheme="minorHAnsi" w:eastAsia="Times New Roman" w:hAnsiTheme="minorHAnsi" w:cstheme="minorHAnsi"/>
                <w:b/>
                <w:color w:val="000000" w:themeColor="text1"/>
                <w:sz w:val="22"/>
                <w:szCs w:val="22"/>
              </w:rPr>
              <w:t>10</w:t>
            </w:r>
            <w:r w:rsidR="00EA3BDD" w:rsidRPr="00BC6385">
              <w:rPr>
                <w:rFonts w:asciiTheme="minorHAnsi" w:eastAsia="Times New Roman" w:hAnsiTheme="minorHAnsi" w:cstheme="minorHAnsi"/>
                <w:b/>
                <w:color w:val="000000" w:themeColor="text1"/>
                <w:sz w:val="22"/>
                <w:szCs w:val="22"/>
              </w:rPr>
              <w:t>0</w:t>
            </w:r>
          </w:p>
        </w:tc>
        <w:tc>
          <w:tcPr>
            <w:tcW w:w="55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988AD" w14:textId="77777777" w:rsidR="00EA3BDD" w:rsidRPr="00BC6385" w:rsidRDefault="00EA3BDD" w:rsidP="00D750E4">
            <w:pPr>
              <w:autoSpaceDE w:val="0"/>
              <w:autoSpaceDN w:val="0"/>
              <w:jc w:val="both"/>
              <w:rPr>
                <w:rFonts w:asciiTheme="minorHAnsi" w:eastAsia="Times New Roman" w:hAnsiTheme="minorHAnsi" w:cs="Calibri"/>
                <w:b/>
                <w:color w:val="000000" w:themeColor="text1"/>
                <w:sz w:val="22"/>
                <w:szCs w:val="22"/>
                <w:lang w:eastAsia="zh-CN"/>
              </w:rPr>
            </w:pPr>
            <w:r w:rsidRPr="00BC6385">
              <w:rPr>
                <w:rFonts w:asciiTheme="minorHAnsi" w:eastAsia="Times New Roman" w:hAnsiTheme="minorHAnsi" w:cs="Calibri"/>
                <w:b/>
                <w:color w:val="000000" w:themeColor="text1"/>
                <w:sz w:val="22"/>
                <w:szCs w:val="22"/>
                <w:lang w:eastAsia="zh-CN"/>
              </w:rPr>
              <w:t>Ilość punktów kryterium C</w:t>
            </w:r>
            <w:r w:rsidR="007518AB" w:rsidRPr="00BC6385">
              <w:rPr>
                <w:rFonts w:asciiTheme="minorHAnsi" w:eastAsia="Times New Roman" w:hAnsiTheme="minorHAnsi" w:cs="Calibri"/>
                <w:b/>
                <w:color w:val="000000" w:themeColor="text1"/>
                <w:sz w:val="22"/>
                <w:szCs w:val="22"/>
                <w:lang w:eastAsia="zh-CN"/>
              </w:rPr>
              <w:t>ena ofertowa brutto</w:t>
            </w:r>
            <w:r w:rsidRPr="00BC6385">
              <w:rPr>
                <w:rFonts w:asciiTheme="minorHAnsi" w:eastAsia="Times New Roman" w:hAnsiTheme="minorHAnsi" w:cs="Calibri"/>
                <w:b/>
                <w:color w:val="000000" w:themeColor="text1"/>
                <w:sz w:val="22"/>
                <w:szCs w:val="22"/>
                <w:lang w:eastAsia="zh-CN"/>
              </w:rPr>
              <w:t xml:space="preserve"> (C) będzie wyliczona wg następującego wzoru:</w:t>
            </w:r>
          </w:p>
          <w:p w14:paraId="14AD289F" w14:textId="77777777" w:rsidR="00EA3BDD" w:rsidRPr="00BC6385" w:rsidRDefault="00EA3BDD" w:rsidP="00EA3BDD">
            <w:pPr>
              <w:suppressAutoHyphens/>
              <w:autoSpaceDE w:val="0"/>
              <w:autoSpaceDN w:val="0"/>
              <w:ind w:left="142"/>
              <w:jc w:val="both"/>
              <w:rPr>
                <w:rFonts w:asciiTheme="minorHAnsi" w:eastAsia="Times New Roman" w:hAnsiTheme="minorHAnsi" w:cs="Calibri"/>
                <w:color w:val="000000" w:themeColor="text1"/>
                <w:sz w:val="22"/>
                <w:szCs w:val="22"/>
                <w:lang w:eastAsia="zh-CN"/>
              </w:rPr>
            </w:pPr>
          </w:p>
          <w:p w14:paraId="51FC1215" w14:textId="77777777" w:rsidR="00EA3BDD" w:rsidRPr="00BC6385" w:rsidRDefault="00EA3BDD" w:rsidP="00EA3BDD">
            <w:pPr>
              <w:suppressAutoHyphens/>
              <w:ind w:left="142"/>
              <w:rPr>
                <w:rFonts w:asciiTheme="minorHAnsi" w:eastAsia="Times New Roman" w:hAnsiTheme="minorHAnsi" w:cs="Calibri"/>
                <w:color w:val="000000" w:themeColor="text1"/>
                <w:sz w:val="22"/>
                <w:szCs w:val="22"/>
                <w:lang w:val="en-US" w:eastAsia="zh-CN"/>
              </w:rPr>
            </w:pPr>
            <m:oMathPara>
              <m:oMath>
                <m:r>
                  <w:rPr>
                    <w:rFonts w:ascii="Cambria Math" w:eastAsia="Times New Roman" w:hAnsi="Cambria Math"/>
                    <w:color w:val="000000" w:themeColor="text1"/>
                    <w:sz w:val="22"/>
                    <w:szCs w:val="22"/>
                    <w:lang w:eastAsia="zh-CN"/>
                  </w:rPr>
                  <m:t>C=</m:t>
                </m:r>
                <m:f>
                  <m:fPr>
                    <m:ctrlPr>
                      <w:rPr>
                        <w:rFonts w:ascii="Cambria Math" w:eastAsia="Times New Roman" w:hAnsi="Cambria Math"/>
                        <w:i/>
                        <w:color w:val="000000" w:themeColor="text1"/>
                        <w:sz w:val="22"/>
                        <w:szCs w:val="22"/>
                        <w:lang w:eastAsia="zh-CN"/>
                      </w:rPr>
                    </m:ctrlPr>
                  </m:fPr>
                  <m:num>
                    <m:sSub>
                      <m:sSubPr>
                        <m:ctrlPr>
                          <w:rPr>
                            <w:rFonts w:ascii="Cambria Math" w:eastAsia="Times New Roman" w:hAnsi="Cambria Math"/>
                            <w:i/>
                            <w:color w:val="000000" w:themeColor="text1"/>
                            <w:sz w:val="22"/>
                            <w:szCs w:val="22"/>
                            <w:lang w:eastAsia="zh-CN"/>
                          </w:rPr>
                        </m:ctrlPr>
                      </m:sSubPr>
                      <m:e>
                        <m:r>
                          <w:rPr>
                            <w:rFonts w:ascii="Cambria Math" w:eastAsia="Times New Roman" w:hAnsi="Cambria Math"/>
                            <w:color w:val="000000" w:themeColor="text1"/>
                            <w:sz w:val="22"/>
                            <w:szCs w:val="22"/>
                            <w:lang w:eastAsia="zh-CN"/>
                          </w:rPr>
                          <m:t>C</m:t>
                        </m:r>
                      </m:e>
                      <m:sub>
                        <m:r>
                          <w:rPr>
                            <w:rFonts w:ascii="Cambria Math" w:eastAsia="Times New Roman" w:hAnsi="Cambria Math"/>
                            <w:color w:val="000000" w:themeColor="text1"/>
                            <w:sz w:val="22"/>
                            <w:szCs w:val="22"/>
                            <w:lang w:eastAsia="zh-CN"/>
                          </w:rPr>
                          <m:t>min</m:t>
                        </m:r>
                      </m:sub>
                    </m:sSub>
                  </m:num>
                  <m:den>
                    <m:sSub>
                      <m:sSubPr>
                        <m:ctrlPr>
                          <w:rPr>
                            <w:rFonts w:ascii="Cambria Math" w:eastAsia="Times New Roman" w:hAnsi="Cambria Math"/>
                            <w:i/>
                            <w:color w:val="000000" w:themeColor="text1"/>
                            <w:sz w:val="22"/>
                            <w:szCs w:val="22"/>
                            <w:lang w:eastAsia="zh-CN"/>
                          </w:rPr>
                        </m:ctrlPr>
                      </m:sSubPr>
                      <m:e>
                        <m:r>
                          <w:rPr>
                            <w:rFonts w:ascii="Cambria Math" w:eastAsia="Times New Roman" w:hAnsi="Cambria Math"/>
                            <w:color w:val="000000" w:themeColor="text1"/>
                            <w:sz w:val="22"/>
                            <w:szCs w:val="22"/>
                            <w:lang w:eastAsia="zh-CN"/>
                          </w:rPr>
                          <m:t>C</m:t>
                        </m:r>
                      </m:e>
                      <m:sub>
                        <m:r>
                          <w:rPr>
                            <w:rFonts w:ascii="Cambria Math" w:eastAsia="Times New Roman" w:hAnsi="Cambria Math"/>
                            <w:color w:val="000000" w:themeColor="text1"/>
                            <w:sz w:val="22"/>
                            <w:szCs w:val="22"/>
                            <w:lang w:eastAsia="zh-CN"/>
                          </w:rPr>
                          <m:t>bad</m:t>
                        </m:r>
                      </m:sub>
                    </m:sSub>
                    <m:r>
                      <w:rPr>
                        <w:rFonts w:ascii="Cambria Math" w:eastAsia="Times New Roman" w:hAnsi="Cambria Math"/>
                        <w:color w:val="000000" w:themeColor="text1"/>
                        <w:sz w:val="22"/>
                        <w:szCs w:val="22"/>
                        <w:lang w:eastAsia="zh-CN"/>
                      </w:rPr>
                      <m:t xml:space="preserve"> </m:t>
                    </m:r>
                  </m:den>
                </m:f>
                <m:r>
                  <w:rPr>
                    <w:rFonts w:ascii="Cambria Math" w:eastAsia="Times New Roman" w:hAnsi="Cambria Math"/>
                    <w:color w:val="000000" w:themeColor="text1"/>
                    <w:sz w:val="22"/>
                    <w:szCs w:val="22"/>
                    <w:lang w:eastAsia="zh-CN"/>
                  </w:rPr>
                  <m:t>×100</m:t>
                </m:r>
              </m:oMath>
            </m:oMathPara>
          </w:p>
          <w:p w14:paraId="4E4EA3EB" w14:textId="77777777" w:rsidR="00EA3BDD" w:rsidRPr="00BC6385" w:rsidRDefault="00EA3BDD" w:rsidP="00EA3BDD">
            <w:pPr>
              <w:suppressAutoHyphens/>
              <w:autoSpaceDE w:val="0"/>
              <w:autoSpaceDN w:val="0"/>
              <w:ind w:left="142"/>
              <w:jc w:val="both"/>
              <w:rPr>
                <w:rFonts w:asciiTheme="minorHAnsi" w:eastAsia="Times New Roman" w:hAnsiTheme="minorHAnsi" w:cs="Calibri"/>
                <w:color w:val="000000" w:themeColor="text1"/>
                <w:sz w:val="22"/>
                <w:szCs w:val="22"/>
                <w:lang w:eastAsia="zh-CN"/>
              </w:rPr>
            </w:pPr>
            <w:r w:rsidRPr="00BC6385">
              <w:rPr>
                <w:rFonts w:asciiTheme="minorHAnsi" w:eastAsia="Times New Roman" w:hAnsiTheme="minorHAnsi" w:cs="Calibri"/>
                <w:color w:val="000000" w:themeColor="text1"/>
                <w:sz w:val="22"/>
                <w:szCs w:val="22"/>
                <w:lang w:eastAsia="zh-CN"/>
              </w:rPr>
              <w:t>gdzie:</w:t>
            </w:r>
          </w:p>
          <w:p w14:paraId="39F3449D" w14:textId="77777777" w:rsidR="00EA3BDD" w:rsidRPr="00BC6385" w:rsidRDefault="00EA3BDD" w:rsidP="00EA3BDD">
            <w:pPr>
              <w:suppressAutoHyphens/>
              <w:autoSpaceDE w:val="0"/>
              <w:autoSpaceDN w:val="0"/>
              <w:ind w:left="142"/>
              <w:jc w:val="both"/>
              <w:rPr>
                <w:rFonts w:asciiTheme="minorHAnsi" w:eastAsia="Times New Roman" w:hAnsiTheme="minorHAnsi" w:cs="Calibri"/>
                <w:color w:val="000000" w:themeColor="text1"/>
                <w:sz w:val="22"/>
                <w:szCs w:val="22"/>
                <w:lang w:eastAsia="zh-CN"/>
              </w:rPr>
            </w:pPr>
            <w:r w:rsidRPr="00BC6385">
              <w:rPr>
                <w:rFonts w:asciiTheme="minorHAnsi" w:eastAsia="Times New Roman" w:hAnsiTheme="minorHAnsi" w:cs="Calibri"/>
                <w:color w:val="000000" w:themeColor="text1"/>
                <w:sz w:val="22"/>
                <w:szCs w:val="22"/>
                <w:lang w:eastAsia="zh-CN"/>
              </w:rPr>
              <w:t>C</w:t>
            </w:r>
            <w:r w:rsidRPr="00BC6385">
              <w:rPr>
                <w:rFonts w:asciiTheme="minorHAnsi" w:eastAsia="Times New Roman" w:hAnsiTheme="minorHAnsi" w:cs="Calibri"/>
                <w:color w:val="000000" w:themeColor="text1"/>
                <w:sz w:val="22"/>
                <w:szCs w:val="22"/>
                <w:lang w:eastAsia="zh-CN"/>
              </w:rPr>
              <w:tab/>
              <w:t>–</w:t>
            </w:r>
            <w:r w:rsidRPr="00BC6385">
              <w:rPr>
                <w:rFonts w:asciiTheme="minorHAnsi" w:eastAsia="Times New Roman" w:hAnsiTheme="minorHAnsi" w:cs="Calibri"/>
                <w:color w:val="000000" w:themeColor="text1"/>
                <w:sz w:val="22"/>
                <w:szCs w:val="22"/>
                <w:lang w:eastAsia="zh-CN"/>
              </w:rPr>
              <w:tab/>
              <w:t>ilość punktów oferty badanej w kryterium „Cena</w:t>
            </w:r>
            <w:r w:rsidR="007518AB" w:rsidRPr="00BC6385">
              <w:rPr>
                <w:rFonts w:asciiTheme="minorHAnsi" w:eastAsia="Times New Roman" w:hAnsiTheme="minorHAnsi" w:cs="Calibri"/>
                <w:color w:val="000000" w:themeColor="text1"/>
                <w:sz w:val="22"/>
                <w:szCs w:val="22"/>
                <w:lang w:eastAsia="zh-CN"/>
              </w:rPr>
              <w:t xml:space="preserve"> ofertowa brutto</w:t>
            </w:r>
            <w:r w:rsidRPr="00BC6385">
              <w:rPr>
                <w:rFonts w:asciiTheme="minorHAnsi" w:eastAsia="Times New Roman" w:hAnsiTheme="minorHAnsi" w:cs="Calibri"/>
                <w:color w:val="000000" w:themeColor="text1"/>
                <w:sz w:val="22"/>
                <w:szCs w:val="22"/>
                <w:lang w:eastAsia="zh-CN"/>
              </w:rPr>
              <w:t>”;</w:t>
            </w:r>
          </w:p>
          <w:p w14:paraId="449C177F" w14:textId="77777777" w:rsidR="00EA3BDD" w:rsidRPr="00BC6385" w:rsidRDefault="00EA3BDD" w:rsidP="00EA3BDD">
            <w:pPr>
              <w:suppressAutoHyphens/>
              <w:autoSpaceDE w:val="0"/>
              <w:autoSpaceDN w:val="0"/>
              <w:ind w:left="142"/>
              <w:jc w:val="both"/>
              <w:rPr>
                <w:rFonts w:asciiTheme="minorHAnsi" w:eastAsia="Times New Roman" w:hAnsiTheme="minorHAnsi" w:cs="Calibri"/>
                <w:color w:val="000000" w:themeColor="text1"/>
                <w:sz w:val="22"/>
                <w:szCs w:val="22"/>
                <w:lang w:eastAsia="zh-CN"/>
              </w:rPr>
            </w:pPr>
            <w:r w:rsidRPr="00BC6385">
              <w:rPr>
                <w:rFonts w:asciiTheme="minorHAnsi" w:eastAsia="Times New Roman" w:hAnsiTheme="minorHAnsi" w:cs="Calibri"/>
                <w:color w:val="000000" w:themeColor="text1"/>
                <w:sz w:val="22"/>
                <w:szCs w:val="22"/>
                <w:lang w:eastAsia="zh-CN"/>
              </w:rPr>
              <w:t>C</w:t>
            </w:r>
            <w:r w:rsidRPr="00BC6385">
              <w:rPr>
                <w:rFonts w:asciiTheme="minorHAnsi" w:eastAsia="Times New Roman" w:hAnsiTheme="minorHAnsi" w:cs="Calibri"/>
                <w:color w:val="000000" w:themeColor="text1"/>
                <w:sz w:val="22"/>
                <w:szCs w:val="22"/>
                <w:vertAlign w:val="subscript"/>
                <w:lang w:eastAsia="zh-CN"/>
              </w:rPr>
              <w:t>min</w:t>
            </w:r>
            <w:r w:rsidRPr="00BC6385">
              <w:rPr>
                <w:rFonts w:asciiTheme="minorHAnsi" w:eastAsia="Times New Roman" w:hAnsiTheme="minorHAnsi" w:cs="Calibri"/>
                <w:color w:val="000000" w:themeColor="text1"/>
                <w:sz w:val="22"/>
                <w:szCs w:val="22"/>
                <w:lang w:eastAsia="zh-CN"/>
              </w:rPr>
              <w:tab/>
              <w:t>–</w:t>
            </w:r>
            <w:r w:rsidRPr="00BC6385">
              <w:rPr>
                <w:rFonts w:asciiTheme="minorHAnsi" w:eastAsia="Times New Roman" w:hAnsiTheme="minorHAnsi" w:cs="Calibri"/>
                <w:color w:val="000000" w:themeColor="text1"/>
                <w:sz w:val="22"/>
                <w:szCs w:val="22"/>
                <w:lang w:eastAsia="zh-CN"/>
              </w:rPr>
              <w:tab/>
              <w:t>najniższa cena oferty brutto spośród wszystkich, podlegających ocenie ofert;</w:t>
            </w:r>
          </w:p>
          <w:p w14:paraId="333E4286" w14:textId="77777777" w:rsidR="00EA3BDD" w:rsidRPr="00BC6385" w:rsidRDefault="00EA3BDD" w:rsidP="00EA3BDD">
            <w:pPr>
              <w:suppressAutoHyphens/>
              <w:autoSpaceDE w:val="0"/>
              <w:autoSpaceDN w:val="0"/>
              <w:ind w:left="142"/>
              <w:jc w:val="both"/>
              <w:rPr>
                <w:rFonts w:asciiTheme="minorHAnsi" w:eastAsia="Times New Roman" w:hAnsiTheme="minorHAnsi" w:cs="Calibri"/>
                <w:color w:val="000000" w:themeColor="text1"/>
                <w:sz w:val="22"/>
                <w:szCs w:val="22"/>
                <w:lang w:eastAsia="zh-CN"/>
              </w:rPr>
            </w:pPr>
            <w:r w:rsidRPr="00BC6385">
              <w:rPr>
                <w:rFonts w:asciiTheme="minorHAnsi" w:eastAsia="Times New Roman" w:hAnsiTheme="minorHAnsi" w:cs="Calibri"/>
                <w:color w:val="000000" w:themeColor="text1"/>
                <w:sz w:val="22"/>
                <w:szCs w:val="22"/>
                <w:lang w:eastAsia="zh-CN"/>
              </w:rPr>
              <w:t>C</w:t>
            </w:r>
            <w:r w:rsidRPr="00BC6385">
              <w:rPr>
                <w:rFonts w:asciiTheme="minorHAnsi" w:eastAsia="Times New Roman" w:hAnsiTheme="minorHAnsi" w:cs="Calibri"/>
                <w:color w:val="000000" w:themeColor="text1"/>
                <w:sz w:val="22"/>
                <w:szCs w:val="22"/>
                <w:vertAlign w:val="subscript"/>
                <w:lang w:eastAsia="zh-CN"/>
              </w:rPr>
              <w:t>bad</w:t>
            </w:r>
            <w:r w:rsidRPr="00BC6385">
              <w:rPr>
                <w:rFonts w:asciiTheme="minorHAnsi" w:eastAsia="Times New Roman" w:hAnsiTheme="minorHAnsi" w:cs="Calibri"/>
                <w:color w:val="000000" w:themeColor="text1"/>
                <w:sz w:val="22"/>
                <w:szCs w:val="22"/>
                <w:lang w:eastAsia="zh-CN"/>
              </w:rPr>
              <w:tab/>
              <w:t>–</w:t>
            </w:r>
            <w:r w:rsidRPr="00BC6385">
              <w:rPr>
                <w:rFonts w:asciiTheme="minorHAnsi" w:eastAsia="Times New Roman" w:hAnsiTheme="minorHAnsi" w:cs="Calibri"/>
                <w:color w:val="000000" w:themeColor="text1"/>
                <w:sz w:val="22"/>
                <w:szCs w:val="22"/>
                <w:lang w:eastAsia="zh-CN"/>
              </w:rPr>
              <w:tab/>
              <w:t>cena brutto oferty badanej.</w:t>
            </w:r>
          </w:p>
          <w:p w14:paraId="768ACAEB" w14:textId="77777777" w:rsidR="001D5070" w:rsidRPr="00BC6385" w:rsidRDefault="001D5070" w:rsidP="00A87079">
            <w:pPr>
              <w:widowControl w:val="0"/>
              <w:autoSpaceDE w:val="0"/>
              <w:ind w:right="-142"/>
              <w:rPr>
                <w:rFonts w:asciiTheme="minorHAnsi" w:hAnsiTheme="minorHAnsi" w:cstheme="minorHAnsi"/>
                <w:color w:val="000000" w:themeColor="text1"/>
              </w:rPr>
            </w:pPr>
            <w:r w:rsidRPr="00BC6385">
              <w:rPr>
                <w:rFonts w:asciiTheme="minorHAnsi" w:eastAsia="Times New Roman" w:hAnsiTheme="minorHAnsi" w:cstheme="minorHAnsi"/>
                <w:b/>
                <w:color w:val="000000" w:themeColor="text1"/>
                <w:sz w:val="22"/>
                <w:szCs w:val="22"/>
              </w:rPr>
              <w:t xml:space="preserve">                                    </w:t>
            </w:r>
          </w:p>
        </w:tc>
      </w:tr>
    </w:tbl>
    <w:p w14:paraId="6424EB90" w14:textId="77777777" w:rsidR="00EA3BDD" w:rsidRPr="00BC6385" w:rsidRDefault="00EA3BDD" w:rsidP="00D750E4">
      <w:pPr>
        <w:suppressAutoHyphens/>
        <w:autoSpaceDE w:val="0"/>
        <w:autoSpaceDN w:val="0"/>
        <w:jc w:val="both"/>
        <w:rPr>
          <w:rFonts w:asciiTheme="minorHAnsi" w:eastAsia="Times New Roman" w:hAnsiTheme="minorHAnsi" w:cs="Calibri"/>
          <w:color w:val="000000" w:themeColor="text1"/>
          <w:sz w:val="22"/>
          <w:szCs w:val="22"/>
          <w:lang w:eastAsia="zh-CN"/>
        </w:rPr>
      </w:pPr>
    </w:p>
    <w:p w14:paraId="776DCDF9" w14:textId="77777777" w:rsidR="00EA3BDD" w:rsidRPr="00BC6385" w:rsidRDefault="00EA3BDD" w:rsidP="00D750E4">
      <w:pPr>
        <w:suppressAutoHyphens/>
        <w:autoSpaceDE w:val="0"/>
        <w:autoSpaceDN w:val="0"/>
        <w:jc w:val="both"/>
        <w:rPr>
          <w:rFonts w:asciiTheme="minorHAnsi" w:eastAsia="Times New Roman" w:hAnsiTheme="minorHAnsi" w:cs="Calibri"/>
          <w:color w:val="000000" w:themeColor="text1"/>
          <w:sz w:val="22"/>
          <w:szCs w:val="22"/>
          <w:lang w:eastAsia="zh-CN"/>
        </w:rPr>
      </w:pPr>
    </w:p>
    <w:p w14:paraId="4A83C16B" w14:textId="77777777" w:rsidR="001D5070" w:rsidRPr="00BC6385" w:rsidRDefault="00EA3BDD" w:rsidP="008E60A0">
      <w:pPr>
        <w:suppressAutoHyphens/>
        <w:autoSpaceDE w:val="0"/>
        <w:autoSpaceDN w:val="0"/>
        <w:jc w:val="both"/>
        <w:rPr>
          <w:rFonts w:asciiTheme="minorHAnsi" w:hAnsiTheme="minorHAnsi"/>
          <w:color w:val="000000" w:themeColor="text1"/>
          <w:sz w:val="22"/>
        </w:rPr>
      </w:pPr>
      <w:r w:rsidRPr="00BC6385">
        <w:rPr>
          <w:rFonts w:asciiTheme="minorHAnsi" w:eastAsia="Times New Roman" w:hAnsiTheme="minorHAnsi" w:cs="Calibri"/>
          <w:color w:val="000000" w:themeColor="text1"/>
          <w:sz w:val="22"/>
          <w:szCs w:val="22"/>
          <w:lang w:eastAsia="zh-CN"/>
        </w:rPr>
        <w:t xml:space="preserve">Za najkorzystniejszą zostanie uznana oferta, która otrzyma największą </w:t>
      </w:r>
      <w:r w:rsidR="00884424" w:rsidRPr="00BC6385">
        <w:rPr>
          <w:rFonts w:asciiTheme="minorHAnsi" w:eastAsia="Times New Roman" w:hAnsiTheme="minorHAnsi" w:cs="Calibri"/>
          <w:color w:val="000000" w:themeColor="text1"/>
          <w:sz w:val="22"/>
          <w:szCs w:val="22"/>
          <w:lang w:eastAsia="zh-CN"/>
        </w:rPr>
        <w:t xml:space="preserve">ilość </w:t>
      </w:r>
      <w:r w:rsidRPr="00BC6385">
        <w:rPr>
          <w:rFonts w:asciiTheme="minorHAnsi" w:eastAsia="Times New Roman" w:hAnsiTheme="minorHAnsi" w:cs="Calibri"/>
          <w:color w:val="000000" w:themeColor="text1"/>
          <w:sz w:val="22"/>
          <w:szCs w:val="22"/>
          <w:lang w:eastAsia="zh-CN"/>
        </w:rPr>
        <w:t>punktów</w:t>
      </w:r>
      <w:r w:rsidR="00873C56" w:rsidRPr="00BC6385">
        <w:rPr>
          <w:rFonts w:asciiTheme="minorHAnsi" w:eastAsia="Times New Roman" w:hAnsiTheme="minorHAnsi" w:cs="Calibri"/>
          <w:color w:val="000000" w:themeColor="text1"/>
          <w:sz w:val="22"/>
          <w:szCs w:val="22"/>
          <w:lang w:eastAsia="zh-CN"/>
        </w:rPr>
        <w:t xml:space="preserve">. </w:t>
      </w:r>
    </w:p>
    <w:p w14:paraId="3B9FF85E" w14:textId="77777777" w:rsidR="006E1C84" w:rsidRPr="00BC6385" w:rsidRDefault="006E1C84" w:rsidP="00D6533B">
      <w:pPr>
        <w:pStyle w:val="Nagwek2"/>
        <w:numPr>
          <w:ilvl w:val="1"/>
          <w:numId w:val="6"/>
        </w:numPr>
        <w:ind w:left="567" w:hanging="425"/>
        <w:rPr>
          <w:b/>
        </w:rPr>
      </w:pPr>
      <w:bookmarkStart w:id="155" w:name="_Toc32567140"/>
      <w:bookmarkStart w:id="156" w:name="_Toc32567578"/>
      <w:bookmarkStart w:id="157" w:name="_Toc227758913"/>
      <w:r w:rsidRPr="00BC6385">
        <w:rPr>
          <w:b/>
        </w:rPr>
        <w:t>ZASADY OCENY OFERT WEDŁUG USTALONYCH KRYTERIÓW</w:t>
      </w:r>
      <w:bookmarkEnd w:id="155"/>
      <w:bookmarkEnd w:id="156"/>
      <w:bookmarkEnd w:id="157"/>
    </w:p>
    <w:p w14:paraId="03080778" w14:textId="77777777" w:rsidR="007B281D" w:rsidRPr="00BC6385" w:rsidRDefault="007B281D" w:rsidP="007B281D">
      <w:pPr>
        <w:pStyle w:val="Akapitzlist"/>
        <w:widowControl w:val="0"/>
        <w:numPr>
          <w:ilvl w:val="2"/>
          <w:numId w:val="27"/>
        </w:numPr>
        <w:autoSpaceDE w:val="0"/>
        <w:autoSpaceDN w:val="0"/>
        <w:adjustRightInd w:val="0"/>
        <w:spacing w:before="120" w:after="120"/>
        <w:ind w:left="142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Ocena punktowa w kryterium „Cena ofertowa brutto” dokonana zostanie na podstawie ceny ofertowej brutto wskazane</w:t>
      </w:r>
      <w:r w:rsidR="00883E47" w:rsidRPr="00BC6385">
        <w:rPr>
          <w:rFonts w:asciiTheme="minorHAnsi" w:hAnsiTheme="minorHAnsi"/>
          <w:color w:val="000000" w:themeColor="text1"/>
          <w:kern w:val="144"/>
          <w:sz w:val="22"/>
        </w:rPr>
        <w:t>j</w:t>
      </w:r>
      <w:r w:rsidRPr="00BC6385">
        <w:rPr>
          <w:rFonts w:asciiTheme="minorHAnsi" w:hAnsiTheme="minorHAnsi"/>
          <w:color w:val="000000" w:themeColor="text1"/>
          <w:kern w:val="144"/>
          <w:sz w:val="22"/>
        </w:rPr>
        <w:t xml:space="preserve"> przez Wykonawcę w ofercie i przeliczona według wzoru opisanego w tabeli powyżej.</w:t>
      </w:r>
    </w:p>
    <w:p w14:paraId="6613277C" w14:textId="77777777" w:rsidR="007B281D" w:rsidRPr="00BC6385" w:rsidRDefault="007B281D" w:rsidP="007B281D">
      <w:pPr>
        <w:pStyle w:val="Akapitzlist"/>
        <w:widowControl w:val="0"/>
        <w:numPr>
          <w:ilvl w:val="2"/>
          <w:numId w:val="27"/>
        </w:numPr>
        <w:shd w:val="clear" w:color="auto" w:fill="FFFFFF"/>
        <w:autoSpaceDE w:val="0"/>
        <w:autoSpaceDN w:val="0"/>
        <w:adjustRightInd w:val="0"/>
        <w:spacing w:before="120" w:after="120"/>
        <w:ind w:left="142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Punktacja przyznawana ofertom będzie liczona z dokładnością do dwóch miejsc po przecinku. Najwyższa liczba punktów wyznaczy najkorzystniejszą ofertę.</w:t>
      </w:r>
    </w:p>
    <w:p w14:paraId="07DEB64A" w14:textId="77777777" w:rsidR="007B281D" w:rsidRPr="00BC6385" w:rsidRDefault="007B281D" w:rsidP="007B281D">
      <w:pPr>
        <w:pStyle w:val="Akapitzlist"/>
        <w:widowControl w:val="0"/>
        <w:numPr>
          <w:ilvl w:val="2"/>
          <w:numId w:val="27"/>
        </w:numPr>
        <w:shd w:val="clear" w:color="auto" w:fill="FFFFFF"/>
        <w:autoSpaceDE w:val="0"/>
        <w:autoSpaceDN w:val="0"/>
        <w:adjustRightInd w:val="0"/>
        <w:spacing w:before="120" w:after="120"/>
        <w:ind w:left="142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Zamawiający dokona oceny ofert przyznając punkty w ramach kryterium oceny ofert, przyjmując zasadę, że 1% = 1 punkt. </w:t>
      </w:r>
      <w:r w:rsidR="002D33AB" w:rsidRPr="00BC6385">
        <w:rPr>
          <w:rFonts w:asciiTheme="minorHAnsi" w:hAnsiTheme="minorHAnsi"/>
          <w:color w:val="000000" w:themeColor="text1"/>
          <w:kern w:val="144"/>
          <w:sz w:val="22"/>
        </w:rPr>
        <w:t>Liczba punktów, o których mowa w pkt 7.3.1. SWZ stanowić będzie końcową ocenę oferty.</w:t>
      </w:r>
    </w:p>
    <w:p w14:paraId="0603F121" w14:textId="77777777" w:rsidR="001D5070" w:rsidRPr="00BC6385" w:rsidRDefault="001D5070" w:rsidP="00E745D0">
      <w:pPr>
        <w:pStyle w:val="Akapitzlist"/>
        <w:widowControl w:val="0"/>
        <w:numPr>
          <w:ilvl w:val="2"/>
          <w:numId w:val="27"/>
        </w:numPr>
        <w:shd w:val="clear" w:color="auto" w:fill="FFFFFF"/>
        <w:autoSpaceDE w:val="0"/>
        <w:autoSpaceDN w:val="0"/>
        <w:adjustRightInd w:val="0"/>
        <w:spacing w:before="120" w:after="120"/>
        <w:ind w:left="142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Zamawiający udzieli zamówienia Wykonawcy, którego oferta odpowiadać będzie wszystkim wymaganiom przedstawionym w </w:t>
      </w:r>
      <w:r w:rsidR="007F1B5C" w:rsidRPr="00BC6385">
        <w:rPr>
          <w:rFonts w:asciiTheme="minorHAnsi" w:hAnsiTheme="minorHAnsi"/>
          <w:color w:val="000000" w:themeColor="text1"/>
          <w:kern w:val="144"/>
          <w:sz w:val="22"/>
        </w:rPr>
        <w:t>ustaw</w:t>
      </w:r>
      <w:r w:rsidR="00883E47" w:rsidRPr="00BC6385">
        <w:rPr>
          <w:rFonts w:asciiTheme="minorHAnsi" w:hAnsiTheme="minorHAnsi"/>
          <w:color w:val="000000" w:themeColor="text1"/>
          <w:kern w:val="144"/>
          <w:sz w:val="22"/>
        </w:rPr>
        <w:t>ie</w:t>
      </w:r>
      <w:r w:rsidRPr="00BC6385">
        <w:rPr>
          <w:rFonts w:asciiTheme="minorHAnsi" w:hAnsiTheme="minorHAnsi"/>
          <w:color w:val="000000" w:themeColor="text1"/>
          <w:kern w:val="144"/>
          <w:sz w:val="22"/>
        </w:rPr>
        <w:t xml:space="preserve"> oraz w SWZ i zostanie oceniona jako najkorzystniejsza w oparciu o podane kryteri</w:t>
      </w:r>
      <w:r w:rsidR="00883E47" w:rsidRPr="00BC6385">
        <w:rPr>
          <w:rFonts w:asciiTheme="minorHAnsi" w:hAnsiTheme="minorHAnsi"/>
          <w:color w:val="000000" w:themeColor="text1"/>
          <w:kern w:val="144"/>
          <w:sz w:val="22"/>
        </w:rPr>
        <w:t>a</w:t>
      </w:r>
      <w:r w:rsidRPr="00BC6385">
        <w:rPr>
          <w:rFonts w:asciiTheme="minorHAnsi" w:hAnsiTheme="minorHAnsi"/>
          <w:color w:val="000000" w:themeColor="text1"/>
          <w:kern w:val="144"/>
          <w:sz w:val="22"/>
        </w:rPr>
        <w:t xml:space="preserve"> wyboru.</w:t>
      </w:r>
    </w:p>
    <w:p w14:paraId="604633F6" w14:textId="087F9716" w:rsidR="001D5070" w:rsidRPr="00BC6385" w:rsidRDefault="001D5070" w:rsidP="00E534F0">
      <w:pPr>
        <w:pStyle w:val="Akapitzlist"/>
        <w:widowControl w:val="0"/>
        <w:numPr>
          <w:ilvl w:val="2"/>
          <w:numId w:val="27"/>
        </w:numPr>
        <w:shd w:val="clear" w:color="auto" w:fill="FFFFFF"/>
        <w:autoSpaceDE w:val="0"/>
        <w:autoSpaceDN w:val="0"/>
        <w:adjustRightInd w:val="0"/>
        <w:spacing w:before="120" w:after="120"/>
        <w:ind w:left="1429"/>
        <w:contextualSpacing w:val="0"/>
        <w:jc w:val="both"/>
        <w:rPr>
          <w:rFonts w:asciiTheme="minorHAnsi" w:hAnsiTheme="minorHAnsi"/>
          <w:bCs/>
          <w:color w:val="000000" w:themeColor="text1"/>
          <w:kern w:val="144"/>
          <w:sz w:val="22"/>
        </w:rPr>
      </w:pPr>
      <w:r w:rsidRPr="00BC6385">
        <w:rPr>
          <w:rFonts w:asciiTheme="minorHAnsi" w:hAnsiTheme="minorHAnsi"/>
          <w:color w:val="000000" w:themeColor="text1"/>
          <w:kern w:val="144"/>
          <w:sz w:val="22"/>
        </w:rPr>
        <w:t xml:space="preserve">O wyborze najkorzystniejszej oferty Zamawiający zawiadomi Wykonawców, którzy złożyli oferty w postępowaniu, a także zamieści te informacje na </w:t>
      </w:r>
      <w:r w:rsidR="0022750A" w:rsidRPr="00BC6385">
        <w:rPr>
          <w:rFonts w:asciiTheme="minorHAnsi" w:hAnsiTheme="minorHAnsi"/>
          <w:color w:val="000000" w:themeColor="text1"/>
          <w:kern w:val="144"/>
          <w:sz w:val="22"/>
        </w:rPr>
        <w:t>Platformie zakupowej</w:t>
      </w:r>
      <w:r w:rsidR="00D71A4A" w:rsidRPr="00BC6385">
        <w:rPr>
          <w:rFonts w:asciiTheme="minorHAnsi" w:hAnsiTheme="minorHAnsi"/>
          <w:color w:val="000000" w:themeColor="text1"/>
          <w:kern w:val="144"/>
          <w:sz w:val="22"/>
        </w:rPr>
        <w:t xml:space="preserve"> prowadzonego postępowania</w:t>
      </w:r>
      <w:r w:rsidRPr="00BC6385">
        <w:rPr>
          <w:rFonts w:asciiTheme="minorHAnsi" w:hAnsiTheme="minorHAnsi"/>
          <w:color w:val="000000" w:themeColor="text1"/>
          <w:kern w:val="144"/>
          <w:sz w:val="22"/>
        </w:rPr>
        <w:t xml:space="preserve"> pod adresem: </w:t>
      </w:r>
      <w:r w:rsidR="0022750A" w:rsidRPr="00BC6385">
        <w:rPr>
          <w:rFonts w:asciiTheme="minorHAnsi" w:hAnsiTheme="minorHAnsi"/>
          <w:bCs/>
          <w:color w:val="000000" w:themeColor="text1"/>
          <w:sz w:val="22"/>
        </w:rPr>
        <w:t>https://</w:t>
      </w:r>
      <w:r w:rsidR="00127B31" w:rsidRPr="00BC6385">
        <w:rPr>
          <w:rFonts w:asciiTheme="minorHAnsi" w:hAnsiTheme="minorHAnsi"/>
          <w:bCs/>
          <w:color w:val="000000" w:themeColor="text1"/>
          <w:sz w:val="22"/>
        </w:rPr>
        <w:t>zus.ezamawiajacy.pl/</w:t>
      </w:r>
    </w:p>
    <w:p w14:paraId="00444E52" w14:textId="77777777" w:rsidR="00EC49C3" w:rsidRPr="00BC6385" w:rsidRDefault="00EC49C3" w:rsidP="00BE4748">
      <w:pPr>
        <w:widowControl w:val="0"/>
        <w:shd w:val="clear" w:color="auto" w:fill="FFFFFF"/>
        <w:autoSpaceDE w:val="0"/>
        <w:autoSpaceDN w:val="0"/>
        <w:adjustRightInd w:val="0"/>
        <w:spacing w:before="120" w:after="120"/>
        <w:jc w:val="both"/>
        <w:rPr>
          <w:rFonts w:asciiTheme="minorHAnsi" w:hAnsiTheme="minorHAnsi"/>
          <w:color w:val="000000" w:themeColor="text1"/>
          <w:kern w:val="144"/>
          <w:sz w:val="22"/>
        </w:rPr>
      </w:pPr>
    </w:p>
    <w:p w14:paraId="577D4D1F" w14:textId="77777777" w:rsidR="003B4BC1" w:rsidRPr="00BC6385" w:rsidRDefault="0032080D" w:rsidP="00E534F0">
      <w:pPr>
        <w:pStyle w:val="Nagwek2"/>
        <w:numPr>
          <w:ilvl w:val="1"/>
          <w:numId w:val="6"/>
        </w:numPr>
        <w:spacing w:before="120" w:after="120" w:line="276" w:lineRule="auto"/>
        <w:ind w:left="567" w:hanging="425"/>
        <w:rPr>
          <w:b/>
          <w:szCs w:val="22"/>
        </w:rPr>
      </w:pPr>
      <w:bookmarkStart w:id="158" w:name="_Toc227758914"/>
      <w:r w:rsidRPr="00BC6385">
        <w:rPr>
          <w:b/>
          <w:caps w:val="0"/>
          <w:szCs w:val="22"/>
        </w:rPr>
        <w:lastRenderedPageBreak/>
        <w:t>AUKCJA ELEKTRONICZNA</w:t>
      </w:r>
      <w:bookmarkEnd w:id="158"/>
    </w:p>
    <w:p w14:paraId="7D0473FA" w14:textId="77777777" w:rsidR="003B4BC1" w:rsidRPr="00BC6385" w:rsidRDefault="003B4BC1" w:rsidP="00E534F0">
      <w:pPr>
        <w:pStyle w:val="Akapitzlist"/>
        <w:widowControl w:val="0"/>
        <w:numPr>
          <w:ilvl w:val="1"/>
          <w:numId w:val="27"/>
        </w:numPr>
        <w:shd w:val="clear" w:color="auto" w:fill="FFFFFF"/>
        <w:autoSpaceDE w:val="0"/>
        <w:autoSpaceDN w:val="0"/>
        <w:adjustRightInd w:val="0"/>
        <w:spacing w:before="120" w:after="120"/>
        <w:contextualSpacing w:val="0"/>
        <w:jc w:val="both"/>
        <w:rPr>
          <w:rFonts w:asciiTheme="minorHAnsi" w:hAnsiTheme="minorHAnsi"/>
          <w:vanish/>
          <w:color w:val="000000" w:themeColor="text1"/>
          <w:sz w:val="22"/>
          <w:highlight w:val="green"/>
        </w:rPr>
      </w:pPr>
    </w:p>
    <w:p w14:paraId="2EE2449E" w14:textId="77777777" w:rsidR="003B4BC1" w:rsidRPr="00BC6385" w:rsidRDefault="003B4BC1" w:rsidP="007432F3">
      <w:pPr>
        <w:widowControl w:val="0"/>
        <w:shd w:val="clear" w:color="auto" w:fill="FFFFFF"/>
        <w:autoSpaceDE w:val="0"/>
        <w:autoSpaceDN w:val="0"/>
        <w:adjustRightInd w:val="0"/>
        <w:spacing w:before="120" w:after="120"/>
        <w:jc w:val="both"/>
        <w:rPr>
          <w:rFonts w:asciiTheme="minorHAnsi" w:hAnsiTheme="minorHAnsi"/>
          <w:color w:val="000000" w:themeColor="text1"/>
          <w:kern w:val="144"/>
          <w:sz w:val="22"/>
        </w:rPr>
      </w:pPr>
      <w:r w:rsidRPr="00BC6385">
        <w:rPr>
          <w:rFonts w:asciiTheme="minorHAnsi" w:hAnsiTheme="minorHAnsi"/>
          <w:color w:val="000000" w:themeColor="text1"/>
          <w:sz w:val="22"/>
        </w:rPr>
        <w:t>Zamawiający nie przewiduje wyboru najkorzystniejszej oferty z zastosowaniem aukcji elektronicznej.</w:t>
      </w:r>
    </w:p>
    <w:p w14:paraId="396F328C" w14:textId="77777777" w:rsidR="00EC49C3" w:rsidRPr="00BC6385" w:rsidRDefault="00EC49C3" w:rsidP="007432F3">
      <w:pPr>
        <w:pStyle w:val="Akapitzlist"/>
        <w:widowControl w:val="0"/>
        <w:shd w:val="clear" w:color="auto" w:fill="FFFFFF"/>
        <w:autoSpaceDE w:val="0"/>
        <w:autoSpaceDN w:val="0"/>
        <w:adjustRightInd w:val="0"/>
        <w:spacing w:before="120" w:after="120"/>
        <w:ind w:left="1428"/>
        <w:contextualSpacing w:val="0"/>
        <w:jc w:val="both"/>
        <w:rPr>
          <w:rFonts w:asciiTheme="minorHAnsi" w:hAnsiTheme="minorHAnsi"/>
          <w:color w:val="000000" w:themeColor="text1"/>
          <w:kern w:val="144"/>
          <w:sz w:val="22"/>
        </w:rPr>
      </w:pPr>
    </w:p>
    <w:p w14:paraId="79F2F3D5" w14:textId="77777777" w:rsidR="00B8339D" w:rsidRPr="00BC6385" w:rsidRDefault="006E1C84" w:rsidP="008E60A0">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color w:val="000000" w:themeColor="text1"/>
          <w:sz w:val="22"/>
        </w:rPr>
      </w:pPr>
      <w:bookmarkStart w:id="159" w:name="_Toc457395657"/>
      <w:bookmarkStart w:id="160" w:name="_Toc19535822"/>
      <w:bookmarkStart w:id="161" w:name="_Ref61514247"/>
      <w:bookmarkStart w:id="162" w:name="_Toc227758915"/>
      <w:bookmarkStart w:id="163" w:name="_Toc31961390"/>
      <w:bookmarkStart w:id="164" w:name="_Toc32565675"/>
      <w:r w:rsidRPr="00BC6385">
        <w:rPr>
          <w:rFonts w:asciiTheme="minorHAnsi" w:hAnsiTheme="minorHAnsi"/>
          <w:color w:val="000000" w:themeColor="text1"/>
          <w:sz w:val="22"/>
        </w:rPr>
        <w:t>ZABEZPIECZENIE NALEŻYTEGO WYKONANIA UMOWY</w:t>
      </w:r>
      <w:bookmarkEnd w:id="159"/>
      <w:bookmarkEnd w:id="160"/>
      <w:bookmarkEnd w:id="161"/>
      <w:bookmarkEnd w:id="162"/>
      <w:r w:rsidRPr="00BC6385">
        <w:rPr>
          <w:rFonts w:asciiTheme="minorHAnsi" w:hAnsiTheme="minorHAnsi"/>
          <w:color w:val="000000" w:themeColor="text1"/>
          <w:sz w:val="22"/>
        </w:rPr>
        <w:t xml:space="preserve"> </w:t>
      </w:r>
      <w:bookmarkEnd w:id="163"/>
      <w:bookmarkEnd w:id="164"/>
    </w:p>
    <w:p w14:paraId="78811D73" w14:textId="77777777" w:rsidR="0017165D" w:rsidRPr="00BC6385" w:rsidRDefault="0017165D" w:rsidP="00B248DD">
      <w:pPr>
        <w:pStyle w:val="Akapitzlist"/>
        <w:numPr>
          <w:ilvl w:val="0"/>
          <w:numId w:val="28"/>
        </w:numPr>
        <w:shd w:val="clear" w:color="auto" w:fill="FFFFFF"/>
        <w:spacing w:before="120" w:after="120"/>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Wykonawca, którego oferta zostanie wybrana (uznana za najkorzystniejszą) najpóźniej przed zawarciem umowy, zobowiązany jest do wniesienia zabezpieczenia należytego wykonania umowy, w wysokości </w:t>
      </w:r>
      <w:r w:rsidR="002727FB" w:rsidRPr="00BC6385">
        <w:rPr>
          <w:rFonts w:asciiTheme="minorHAnsi" w:hAnsiTheme="minorHAnsi"/>
          <w:i/>
          <w:iCs/>
          <w:color w:val="000000" w:themeColor="text1"/>
          <w:kern w:val="144"/>
          <w:sz w:val="22"/>
        </w:rPr>
        <w:t xml:space="preserve"> </w:t>
      </w:r>
      <w:r w:rsidR="00BE4748" w:rsidRPr="00BC6385">
        <w:rPr>
          <w:rFonts w:asciiTheme="minorHAnsi" w:hAnsiTheme="minorHAnsi"/>
          <w:b/>
          <w:iCs/>
          <w:color w:val="000000" w:themeColor="text1"/>
          <w:kern w:val="144"/>
          <w:sz w:val="22"/>
        </w:rPr>
        <w:t>3</w:t>
      </w:r>
      <w:r w:rsidRPr="00BC6385">
        <w:rPr>
          <w:rFonts w:asciiTheme="minorHAnsi" w:hAnsiTheme="minorHAnsi"/>
          <w:b/>
          <w:iCs/>
          <w:color w:val="000000" w:themeColor="text1"/>
          <w:kern w:val="144"/>
          <w:sz w:val="22"/>
        </w:rPr>
        <w:t>%</w:t>
      </w:r>
      <w:r w:rsidRPr="00BC6385">
        <w:rPr>
          <w:rFonts w:asciiTheme="minorHAnsi" w:hAnsiTheme="minorHAnsi"/>
          <w:color w:val="000000" w:themeColor="text1"/>
          <w:kern w:val="144"/>
          <w:sz w:val="22"/>
        </w:rPr>
        <w:t xml:space="preserve">  </w:t>
      </w:r>
      <w:r w:rsidR="00883E47" w:rsidRPr="00BC6385">
        <w:rPr>
          <w:rFonts w:asciiTheme="minorHAnsi" w:hAnsiTheme="minorHAnsi"/>
          <w:b/>
          <w:color w:val="000000" w:themeColor="text1"/>
          <w:kern w:val="144"/>
          <w:sz w:val="22"/>
        </w:rPr>
        <w:t>ceny ofertowej brutto</w:t>
      </w:r>
      <w:r w:rsidRPr="00BC6385">
        <w:rPr>
          <w:rFonts w:asciiTheme="minorHAnsi" w:hAnsiTheme="minorHAnsi"/>
          <w:color w:val="000000" w:themeColor="text1"/>
          <w:kern w:val="144"/>
          <w:sz w:val="22"/>
        </w:rPr>
        <w:t>.</w:t>
      </w:r>
    </w:p>
    <w:p w14:paraId="0C53B459" w14:textId="77777777" w:rsidR="0017165D" w:rsidRPr="00BC6385" w:rsidRDefault="0017165D" w:rsidP="00B248DD">
      <w:pPr>
        <w:pStyle w:val="Akapitzlist"/>
        <w:numPr>
          <w:ilvl w:val="0"/>
          <w:numId w:val="28"/>
        </w:numPr>
        <w:shd w:val="clear" w:color="auto" w:fill="FFFFFF"/>
        <w:spacing w:before="120" w:after="120"/>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Zabezpieczenie służy pokryciu roszczeń z tytułu niewykonania lub nienależytego wykonania umowy.</w:t>
      </w:r>
    </w:p>
    <w:p w14:paraId="023A7FA5" w14:textId="77777777" w:rsidR="0017165D" w:rsidRPr="00BC6385" w:rsidRDefault="0017165D" w:rsidP="00B248DD">
      <w:pPr>
        <w:pStyle w:val="Akapitzlist"/>
        <w:numPr>
          <w:ilvl w:val="0"/>
          <w:numId w:val="28"/>
        </w:numPr>
        <w:shd w:val="clear" w:color="auto" w:fill="FFFFFF"/>
        <w:spacing w:before="120" w:after="120"/>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Zabezpieczenie może być wnoszone według wyboru Wykonawcy w jednej lub w kilku następujących formach:</w:t>
      </w:r>
    </w:p>
    <w:p w14:paraId="193F9118" w14:textId="77777777" w:rsidR="0017165D" w:rsidRPr="00BC6385" w:rsidRDefault="0017165D" w:rsidP="00B248DD">
      <w:pPr>
        <w:pStyle w:val="Akapitzlist"/>
        <w:shd w:val="clear" w:color="auto" w:fill="FFFFFF"/>
        <w:spacing w:before="120" w:after="120"/>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1)</w:t>
      </w:r>
      <w:r w:rsidRPr="00BC6385">
        <w:rPr>
          <w:rFonts w:asciiTheme="minorHAnsi" w:hAnsiTheme="minorHAnsi"/>
          <w:color w:val="000000" w:themeColor="text1"/>
          <w:kern w:val="144"/>
          <w:sz w:val="22"/>
        </w:rPr>
        <w:tab/>
        <w:t>pieniądzu;</w:t>
      </w:r>
    </w:p>
    <w:p w14:paraId="36AE0962" w14:textId="77777777" w:rsidR="0017165D" w:rsidRPr="00BC6385" w:rsidRDefault="0017165D" w:rsidP="00B248DD">
      <w:pPr>
        <w:pStyle w:val="Akapitzlist"/>
        <w:shd w:val="clear" w:color="auto" w:fill="FFFFFF"/>
        <w:spacing w:before="120" w:after="120"/>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2)</w:t>
      </w:r>
      <w:r w:rsidRPr="00BC6385">
        <w:rPr>
          <w:rFonts w:asciiTheme="minorHAnsi" w:hAnsiTheme="minorHAnsi"/>
          <w:color w:val="000000" w:themeColor="text1"/>
          <w:kern w:val="144"/>
          <w:sz w:val="22"/>
        </w:rPr>
        <w:tab/>
        <w:t>poręczeniach bankowych lub poręczeniach spółdzielczej kasy oszczędnościowo-kredytowej, z tym że zobowiązanie kasy jest zawsze zobowiązaniem pieniężnym;</w:t>
      </w:r>
    </w:p>
    <w:p w14:paraId="4DAABFE7" w14:textId="77777777" w:rsidR="0017165D" w:rsidRPr="00BC6385" w:rsidRDefault="0017165D" w:rsidP="00B248DD">
      <w:pPr>
        <w:pStyle w:val="Akapitzlist"/>
        <w:shd w:val="clear" w:color="auto" w:fill="FFFFFF"/>
        <w:spacing w:before="120" w:after="120"/>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3)</w:t>
      </w:r>
      <w:r w:rsidRPr="00BC6385">
        <w:rPr>
          <w:rFonts w:asciiTheme="minorHAnsi" w:hAnsiTheme="minorHAnsi"/>
          <w:color w:val="000000" w:themeColor="text1"/>
          <w:kern w:val="144"/>
          <w:sz w:val="22"/>
        </w:rPr>
        <w:tab/>
        <w:t>gwarancjach bankowych;</w:t>
      </w:r>
    </w:p>
    <w:p w14:paraId="2A90EFD0" w14:textId="77777777" w:rsidR="0017165D" w:rsidRPr="00BC6385" w:rsidRDefault="0017165D" w:rsidP="00B248DD">
      <w:pPr>
        <w:pStyle w:val="Akapitzlist"/>
        <w:shd w:val="clear" w:color="auto" w:fill="FFFFFF"/>
        <w:spacing w:before="120" w:after="120"/>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4)</w:t>
      </w:r>
      <w:r w:rsidRPr="00BC6385">
        <w:rPr>
          <w:rFonts w:asciiTheme="minorHAnsi" w:hAnsiTheme="minorHAnsi"/>
          <w:color w:val="000000" w:themeColor="text1"/>
          <w:kern w:val="144"/>
          <w:sz w:val="22"/>
        </w:rPr>
        <w:tab/>
        <w:t>gwarancjach ubezpieczeniowych;</w:t>
      </w:r>
    </w:p>
    <w:p w14:paraId="154CD1D0" w14:textId="022A6FE7" w:rsidR="0017165D" w:rsidRPr="00BC6385" w:rsidRDefault="0017165D" w:rsidP="007518AB">
      <w:pPr>
        <w:pStyle w:val="Akapitzlist"/>
        <w:shd w:val="clear" w:color="auto" w:fill="FFFFFF"/>
        <w:spacing w:before="120" w:after="120"/>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5)</w:t>
      </w:r>
      <w:r w:rsidRPr="00BC6385">
        <w:rPr>
          <w:rFonts w:asciiTheme="minorHAnsi" w:hAnsiTheme="minorHAnsi"/>
          <w:color w:val="000000" w:themeColor="text1"/>
          <w:kern w:val="144"/>
          <w:sz w:val="22"/>
        </w:rPr>
        <w:tab/>
        <w:t xml:space="preserve">poręczeniach udzielanych przez podmioty, o których mowa w art. 6b </w:t>
      </w:r>
      <w:r w:rsidR="00127B31" w:rsidRPr="00BC6385">
        <w:rPr>
          <w:rFonts w:asciiTheme="minorHAnsi" w:hAnsiTheme="minorHAnsi"/>
          <w:color w:val="000000" w:themeColor="text1"/>
          <w:kern w:val="144"/>
          <w:sz w:val="22"/>
        </w:rPr>
        <w:t xml:space="preserve">pomoc finansowa udzielana przez Agencję </w:t>
      </w:r>
      <w:r w:rsidRPr="00BC6385">
        <w:rPr>
          <w:rFonts w:asciiTheme="minorHAnsi" w:hAnsiTheme="minorHAnsi"/>
          <w:color w:val="000000" w:themeColor="text1"/>
          <w:kern w:val="144"/>
          <w:sz w:val="22"/>
        </w:rPr>
        <w:t>ust. 5 pkt 2 ustawy z dnia 9 listopada 2000 r. o utworzeniu Polskiej Agencji Rozwoju Przedsiębiorczości.</w:t>
      </w:r>
    </w:p>
    <w:p w14:paraId="3F19C479" w14:textId="77777777" w:rsidR="00D30F3F" w:rsidRPr="00BC6385" w:rsidRDefault="002D33AB" w:rsidP="002D33AB">
      <w:pPr>
        <w:shd w:val="clear" w:color="auto" w:fill="FFFFFF"/>
        <w:spacing w:before="120" w:after="120"/>
        <w:ind w:left="360"/>
        <w:jc w:val="both"/>
        <w:rPr>
          <w:color w:val="000000" w:themeColor="text1"/>
        </w:rPr>
      </w:pPr>
      <w:r w:rsidRPr="00BC6385">
        <w:rPr>
          <w:rFonts w:asciiTheme="minorHAnsi" w:hAnsiTheme="minorHAnsi"/>
          <w:color w:val="000000" w:themeColor="text1"/>
          <w:kern w:val="144"/>
          <w:sz w:val="22"/>
        </w:rPr>
        <w:t>8.4.</w:t>
      </w:r>
      <w:r w:rsidRPr="00BC6385">
        <w:rPr>
          <w:rFonts w:asciiTheme="minorHAnsi" w:hAnsiTheme="minorHAnsi"/>
          <w:color w:val="000000" w:themeColor="text1"/>
          <w:kern w:val="144"/>
          <w:sz w:val="22"/>
        </w:rPr>
        <w:tab/>
      </w:r>
      <w:r w:rsidR="00634C6A" w:rsidRPr="00BC6385">
        <w:rPr>
          <w:rFonts w:asciiTheme="minorHAnsi" w:hAnsiTheme="minorHAnsi"/>
          <w:color w:val="000000" w:themeColor="text1"/>
          <w:kern w:val="144"/>
          <w:sz w:val="22"/>
        </w:rPr>
        <w:t>Zamawiający</w:t>
      </w:r>
      <w:r w:rsidR="00D30F3F" w:rsidRPr="00BC6385">
        <w:rPr>
          <w:rFonts w:asciiTheme="minorHAnsi" w:hAnsiTheme="minorHAnsi"/>
          <w:color w:val="000000" w:themeColor="text1"/>
          <w:kern w:val="144"/>
          <w:sz w:val="22"/>
        </w:rPr>
        <w:t xml:space="preserve"> </w:t>
      </w:r>
      <w:r w:rsidRPr="00BC6385">
        <w:rPr>
          <w:rFonts w:asciiTheme="minorHAnsi" w:hAnsiTheme="minorHAnsi"/>
          <w:color w:val="000000" w:themeColor="text1"/>
          <w:kern w:val="144"/>
          <w:sz w:val="22"/>
        </w:rPr>
        <w:t>nie wyraża zgody na wniesienie zabezpieczenia w formie określonej w art. 450 ust. 2 ustawy.</w:t>
      </w:r>
    </w:p>
    <w:p w14:paraId="5A931A5E" w14:textId="77777777" w:rsidR="00D30F3F" w:rsidRPr="00BC6385" w:rsidRDefault="00D30F3F" w:rsidP="00D30F3F">
      <w:pPr>
        <w:shd w:val="clear" w:color="auto" w:fill="FFFFFF"/>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       8.5. </w:t>
      </w:r>
      <w:r w:rsidR="0017165D" w:rsidRPr="00BC6385">
        <w:rPr>
          <w:rFonts w:asciiTheme="minorHAnsi" w:hAnsiTheme="minorHAnsi"/>
          <w:color w:val="000000" w:themeColor="text1"/>
          <w:kern w:val="144"/>
          <w:sz w:val="22"/>
        </w:rPr>
        <w:t>Zabezpieczenie wnoszone w pieniądzu Wykonawca wpłaca przelewem na następujący</w:t>
      </w:r>
    </w:p>
    <w:p w14:paraId="58675BC4" w14:textId="77777777" w:rsidR="0017165D" w:rsidRPr="00BC6385" w:rsidRDefault="00D30F3F" w:rsidP="00D30F3F">
      <w:pPr>
        <w:shd w:val="clear" w:color="auto" w:fill="FFFFFF"/>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            </w:t>
      </w:r>
      <w:r w:rsidR="0017165D" w:rsidRPr="00BC6385">
        <w:rPr>
          <w:rFonts w:asciiTheme="minorHAnsi" w:hAnsiTheme="minorHAnsi"/>
          <w:color w:val="000000" w:themeColor="text1"/>
          <w:kern w:val="144"/>
          <w:sz w:val="22"/>
        </w:rPr>
        <w:t xml:space="preserve"> rachunek bankowy Zamawiającego:</w:t>
      </w:r>
    </w:p>
    <w:p w14:paraId="10386352" w14:textId="77777777" w:rsidR="00BE4748" w:rsidRPr="00BC6385" w:rsidRDefault="00BE4748" w:rsidP="00BE4748">
      <w:pPr>
        <w:pStyle w:val="Akapitzlist"/>
        <w:autoSpaceDN w:val="0"/>
        <w:spacing w:before="120" w:after="120"/>
        <w:contextualSpacing w:val="0"/>
        <w:jc w:val="both"/>
        <w:rPr>
          <w:rFonts w:asciiTheme="minorHAnsi" w:hAnsiTheme="minorHAnsi" w:cstheme="minorHAnsi"/>
          <w:color w:val="000000" w:themeColor="text1"/>
          <w:sz w:val="22"/>
        </w:rPr>
      </w:pPr>
      <w:r w:rsidRPr="00BC6385">
        <w:rPr>
          <w:rFonts w:asciiTheme="minorHAnsi" w:hAnsiTheme="minorHAnsi" w:cstheme="minorHAnsi"/>
          <w:color w:val="000000" w:themeColor="text1"/>
          <w:sz w:val="22"/>
        </w:rPr>
        <w:t>PKO BP S.A. nr rachunku: 91 1020 5590 0000 0102 9040 7013</w:t>
      </w:r>
    </w:p>
    <w:p w14:paraId="5E46F097" w14:textId="77777777" w:rsidR="001F521A" w:rsidRPr="00BC6385" w:rsidRDefault="001F521A" w:rsidP="001F521A">
      <w:pPr>
        <w:pStyle w:val="Akapitzlist"/>
        <w:shd w:val="clear" w:color="auto" w:fill="FFFFFF"/>
        <w:spacing w:before="120" w:after="12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Na przelewie należy umieścić</w:t>
      </w:r>
      <w:r w:rsidR="00722B6E" w:rsidRPr="00BC6385">
        <w:rPr>
          <w:rFonts w:asciiTheme="minorHAnsi" w:hAnsiTheme="minorHAnsi"/>
          <w:color w:val="000000" w:themeColor="text1"/>
          <w:kern w:val="144"/>
          <w:sz w:val="22"/>
        </w:rPr>
        <w:t xml:space="preserve"> </w:t>
      </w:r>
      <w:r w:rsidRPr="00BC6385">
        <w:rPr>
          <w:rFonts w:asciiTheme="minorHAnsi" w:hAnsiTheme="minorHAnsi"/>
          <w:color w:val="000000" w:themeColor="text1"/>
          <w:kern w:val="144"/>
          <w:sz w:val="22"/>
        </w:rPr>
        <w:t xml:space="preserve">informację: </w:t>
      </w:r>
    </w:p>
    <w:p w14:paraId="6288CCB6" w14:textId="148B9D81" w:rsidR="00722B6E" w:rsidRPr="00BC6385" w:rsidRDefault="009A5671" w:rsidP="007A632D">
      <w:pPr>
        <w:shd w:val="clear" w:color="auto" w:fill="FFFFFF"/>
        <w:spacing w:after="120"/>
        <w:ind w:left="708"/>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 </w:t>
      </w:r>
      <w:r w:rsidR="00722B6E" w:rsidRPr="00BC6385">
        <w:rPr>
          <w:rFonts w:asciiTheme="minorHAnsi" w:hAnsiTheme="minorHAnsi"/>
          <w:color w:val="000000" w:themeColor="text1"/>
          <w:kern w:val="144"/>
          <w:sz w:val="22"/>
        </w:rPr>
        <w:t xml:space="preserve">„ZNWU – </w:t>
      </w:r>
      <w:r w:rsidR="00722B6E" w:rsidRPr="00BC6385">
        <w:rPr>
          <w:rFonts w:asciiTheme="minorHAnsi" w:hAnsiTheme="minorHAnsi"/>
          <w:color w:val="000000" w:themeColor="text1"/>
        </w:rPr>
        <w:t xml:space="preserve">na </w:t>
      </w:r>
      <w:r w:rsidR="00722B6E" w:rsidRPr="00BC6385">
        <w:rPr>
          <w:rFonts w:ascii="Calibri" w:hAnsi="Calibri"/>
          <w:bCs/>
          <w:color w:val="000000" w:themeColor="text1"/>
        </w:rPr>
        <w:t xml:space="preserve">Sprzątanie </w:t>
      </w:r>
      <w:r w:rsidR="00127B31" w:rsidRPr="00BC6385">
        <w:rPr>
          <w:rFonts w:ascii="Calibri" w:hAnsi="Calibri"/>
          <w:bCs/>
          <w:color w:val="000000" w:themeColor="text1"/>
        </w:rPr>
        <w:t xml:space="preserve">wewnętrzne i </w:t>
      </w:r>
      <w:r w:rsidR="00722B6E" w:rsidRPr="00BC6385">
        <w:rPr>
          <w:rFonts w:ascii="Calibri" w:hAnsi="Calibri"/>
          <w:bCs/>
          <w:color w:val="000000" w:themeColor="text1"/>
        </w:rPr>
        <w:t>zewnętrzne w obiektach Oddziału ZUS w Bydgoszczy i terenowych jednostkach</w:t>
      </w:r>
      <w:r w:rsidR="007A632D" w:rsidRPr="00BC6385">
        <w:rPr>
          <w:rFonts w:ascii="Calibri" w:hAnsi="Calibri"/>
          <w:bCs/>
          <w:color w:val="000000" w:themeColor="text1"/>
        </w:rPr>
        <w:t xml:space="preserve"> organizacyjnych </w:t>
      </w:r>
      <w:r w:rsidR="00722B6E" w:rsidRPr="00BC6385">
        <w:rPr>
          <w:rFonts w:ascii="Calibri" w:hAnsi="Calibri"/>
          <w:bCs/>
          <w:color w:val="000000" w:themeColor="text1"/>
        </w:rPr>
        <w:t>wraz z pielęgnacją zieleni</w:t>
      </w:r>
      <w:r w:rsidR="00722B6E" w:rsidRPr="00BC6385">
        <w:rPr>
          <w:rFonts w:asciiTheme="minorHAnsi" w:hAnsiTheme="minorHAnsi"/>
          <w:color w:val="000000" w:themeColor="text1"/>
          <w:kern w:val="144"/>
          <w:sz w:val="22"/>
        </w:rPr>
        <w:t xml:space="preserve"> – </w:t>
      </w:r>
      <w:r w:rsidR="00127B31" w:rsidRPr="00BC6385">
        <w:rPr>
          <w:rFonts w:asciiTheme="minorHAnsi" w:hAnsiTheme="minorHAnsi"/>
          <w:b/>
          <w:color w:val="000000" w:themeColor="text1"/>
          <w:kern w:val="144"/>
          <w:sz w:val="22"/>
        </w:rPr>
        <w:t>………………………..</w:t>
      </w:r>
      <w:r w:rsidR="00722B6E" w:rsidRPr="00BC6385">
        <w:rPr>
          <w:rFonts w:asciiTheme="minorHAnsi" w:hAnsiTheme="minorHAnsi"/>
          <w:color w:val="000000" w:themeColor="text1"/>
          <w:kern w:val="144"/>
          <w:sz w:val="22"/>
        </w:rPr>
        <w:t>.</w:t>
      </w:r>
      <w:r w:rsidR="007A632D" w:rsidRPr="00BC6385">
        <w:rPr>
          <w:rFonts w:asciiTheme="minorHAnsi" w:hAnsiTheme="minorHAnsi"/>
          <w:color w:val="000000" w:themeColor="text1"/>
          <w:kern w:val="144"/>
          <w:sz w:val="22"/>
        </w:rPr>
        <w:t>”</w:t>
      </w:r>
      <w:r w:rsidR="00722B6E" w:rsidRPr="00BC6385">
        <w:rPr>
          <w:rFonts w:asciiTheme="minorHAnsi" w:hAnsiTheme="minorHAnsi"/>
          <w:color w:val="000000" w:themeColor="text1"/>
          <w:kern w:val="144"/>
          <w:sz w:val="22"/>
        </w:rPr>
        <w:t xml:space="preserve"> </w:t>
      </w:r>
    </w:p>
    <w:p w14:paraId="3522459F" w14:textId="77777777" w:rsidR="0017165D" w:rsidRPr="00BC6385" w:rsidRDefault="00D30F3F" w:rsidP="00D30F3F">
      <w:pPr>
        <w:shd w:val="clear" w:color="auto" w:fill="FFFFFF"/>
        <w:spacing w:before="120" w:after="120"/>
        <w:ind w:left="360"/>
        <w:jc w:val="both"/>
        <w:rPr>
          <w:rFonts w:asciiTheme="minorHAnsi" w:hAnsiTheme="minorHAnsi"/>
          <w:b/>
          <w:color w:val="000000" w:themeColor="text1"/>
          <w:kern w:val="144"/>
          <w:sz w:val="22"/>
        </w:rPr>
      </w:pPr>
      <w:r w:rsidRPr="00BC6385">
        <w:rPr>
          <w:rFonts w:asciiTheme="minorHAnsi" w:hAnsiTheme="minorHAnsi"/>
          <w:color w:val="000000" w:themeColor="text1"/>
          <w:kern w:val="144"/>
          <w:sz w:val="22"/>
        </w:rPr>
        <w:t xml:space="preserve">8.6. </w:t>
      </w:r>
      <w:r w:rsidR="0017165D" w:rsidRPr="00BC6385">
        <w:rPr>
          <w:rFonts w:asciiTheme="minorHAnsi" w:hAnsiTheme="minorHAnsi"/>
          <w:color w:val="000000" w:themeColor="text1"/>
          <w:kern w:val="144"/>
          <w:sz w:val="22"/>
        </w:rPr>
        <w:t xml:space="preserve">Zwrot zabezpieczenia należytego wykonania umowy zostanie dokonany za zasadach określonych w Projektowanych postanowieniach umowy, stanowiących </w:t>
      </w:r>
      <w:r w:rsidR="00BE4748" w:rsidRPr="00BC6385">
        <w:rPr>
          <w:rFonts w:asciiTheme="minorHAnsi" w:hAnsiTheme="minorHAnsi"/>
          <w:b/>
          <w:color w:val="000000" w:themeColor="text1"/>
          <w:kern w:val="144"/>
          <w:sz w:val="22"/>
        </w:rPr>
        <w:t>cz. II</w:t>
      </w:r>
      <w:r w:rsidR="0017165D" w:rsidRPr="00BC6385">
        <w:rPr>
          <w:rFonts w:asciiTheme="minorHAnsi" w:hAnsiTheme="minorHAnsi"/>
          <w:b/>
          <w:color w:val="000000" w:themeColor="text1"/>
          <w:kern w:val="144"/>
          <w:sz w:val="22"/>
        </w:rPr>
        <w:t xml:space="preserve"> do SWZ.</w:t>
      </w:r>
    </w:p>
    <w:p w14:paraId="7ED5C6FD" w14:textId="77777777" w:rsidR="0017165D" w:rsidRPr="00BC6385" w:rsidRDefault="00D30F3F" w:rsidP="00D30F3F">
      <w:pPr>
        <w:shd w:val="clear" w:color="auto" w:fill="FFFFFF"/>
        <w:spacing w:before="120" w:after="120"/>
        <w:ind w:left="36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8.7. </w:t>
      </w:r>
      <w:r w:rsidR="0017165D" w:rsidRPr="00BC6385">
        <w:rPr>
          <w:rFonts w:asciiTheme="minorHAnsi" w:hAnsiTheme="minorHAnsi"/>
          <w:color w:val="000000" w:themeColor="text1"/>
          <w:kern w:val="144"/>
          <w:sz w:val="22"/>
        </w:rPr>
        <w:t>W przypadku wniesienia wadium w pieniądzu Wykonawca może wyrazić zgodę na zaliczenie kwoty wadium na poczet zabezpieczenia.</w:t>
      </w:r>
    </w:p>
    <w:p w14:paraId="6A3FDD21" w14:textId="77777777" w:rsidR="00950A02" w:rsidRPr="00BC6385" w:rsidRDefault="00950A02" w:rsidP="00D750E4">
      <w:pPr>
        <w:ind w:left="357"/>
        <w:jc w:val="both"/>
        <w:rPr>
          <w:rFonts w:asciiTheme="minorHAnsi" w:hAnsiTheme="minorHAnsi"/>
          <w:color w:val="000000" w:themeColor="text1"/>
          <w:sz w:val="22"/>
        </w:rPr>
      </w:pPr>
      <w:r w:rsidRPr="00BC6385">
        <w:rPr>
          <w:rFonts w:asciiTheme="minorHAnsi" w:hAnsiTheme="minorHAnsi"/>
          <w:color w:val="000000" w:themeColor="text1"/>
          <w:kern w:val="144"/>
          <w:sz w:val="22"/>
          <w:szCs w:val="22"/>
        </w:rPr>
        <w:t>8.</w:t>
      </w:r>
      <w:r w:rsidR="00D30F3F" w:rsidRPr="00BC6385">
        <w:rPr>
          <w:rFonts w:asciiTheme="minorHAnsi" w:hAnsiTheme="minorHAnsi"/>
          <w:color w:val="000000" w:themeColor="text1"/>
          <w:kern w:val="144"/>
          <w:sz w:val="22"/>
          <w:szCs w:val="22"/>
        </w:rPr>
        <w:t>8</w:t>
      </w:r>
      <w:r w:rsidRPr="00BC6385">
        <w:rPr>
          <w:rFonts w:asciiTheme="minorHAnsi" w:hAnsiTheme="minorHAnsi"/>
          <w:color w:val="000000" w:themeColor="text1"/>
          <w:kern w:val="144"/>
          <w:sz w:val="22"/>
          <w:szCs w:val="22"/>
        </w:rPr>
        <w:t xml:space="preserve">. </w:t>
      </w:r>
      <w:r w:rsidR="00903748" w:rsidRPr="00BC6385">
        <w:rPr>
          <w:rFonts w:asciiTheme="minorHAnsi" w:hAnsiTheme="minorHAnsi"/>
          <w:snapToGrid w:val="0"/>
          <w:color w:val="000000" w:themeColor="text1"/>
          <w:sz w:val="22"/>
          <w:szCs w:val="22"/>
        </w:rPr>
        <w:t xml:space="preserve">Z dokumentu zabezpieczenia należytego wykonania umowy wniesionego w formie gwarancji bankowej/ubezpieczeniowej lub poręczenia winno wynikać jednoznacznie gwarantowanie wypłat należności w sposób: nieodwołalny, bezwarunkowy i na pierwsze żądanie Zamawiającego zawierające oświadczenie o okolicznościach stanowiących podstawę do żądania wypłaty </w:t>
      </w:r>
      <w:r w:rsidR="00903748" w:rsidRPr="00BC6385">
        <w:rPr>
          <w:rFonts w:asciiTheme="minorHAnsi" w:hAnsiTheme="minorHAnsi"/>
          <w:snapToGrid w:val="0"/>
          <w:color w:val="000000" w:themeColor="text1"/>
          <w:sz w:val="22"/>
          <w:szCs w:val="22"/>
        </w:rPr>
        <w:lastRenderedPageBreak/>
        <w:t>należności.</w:t>
      </w:r>
      <w:r w:rsidRPr="00BC6385">
        <w:rPr>
          <w:rFonts w:asciiTheme="minorHAnsi" w:hAnsiTheme="minorHAnsi"/>
          <w:color w:val="000000" w:themeColor="text1"/>
          <w:sz w:val="22"/>
          <w:szCs w:val="22"/>
        </w:rPr>
        <w:t xml:space="preserve"> W przypadku wnoszenia zabezpieczenia należytego wykonania umowy w formie niepieniężnej jako Beneficjenta gwarancji należy wskazać: </w:t>
      </w:r>
    </w:p>
    <w:p w14:paraId="2F1339B2" w14:textId="77777777" w:rsidR="007B281D" w:rsidRPr="00BC6385" w:rsidRDefault="00950A02" w:rsidP="007B281D">
      <w:pPr>
        <w:shd w:val="clear" w:color="auto" w:fill="FFFFFF"/>
        <w:jc w:val="center"/>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„Zakład Ubezpieczeń Społecznych w Warszawie Oddział w </w:t>
      </w:r>
      <w:r w:rsidR="00651DD5" w:rsidRPr="00BC6385">
        <w:rPr>
          <w:rFonts w:asciiTheme="minorHAnsi" w:hAnsiTheme="minorHAnsi"/>
          <w:color w:val="000000" w:themeColor="text1"/>
          <w:kern w:val="144"/>
          <w:sz w:val="22"/>
        </w:rPr>
        <w:t>Bydgoszczy</w:t>
      </w:r>
      <w:r w:rsidRPr="00BC6385">
        <w:rPr>
          <w:rFonts w:asciiTheme="minorHAnsi" w:hAnsiTheme="minorHAnsi"/>
          <w:color w:val="000000" w:themeColor="text1"/>
          <w:kern w:val="144"/>
          <w:sz w:val="22"/>
        </w:rPr>
        <w:t xml:space="preserve">, ul. </w:t>
      </w:r>
      <w:r w:rsidR="00651DD5" w:rsidRPr="00BC6385">
        <w:rPr>
          <w:rFonts w:asciiTheme="minorHAnsi" w:hAnsiTheme="minorHAnsi"/>
          <w:color w:val="000000" w:themeColor="text1"/>
          <w:kern w:val="144"/>
          <w:sz w:val="22"/>
        </w:rPr>
        <w:t>Św. Trójcy 33</w:t>
      </w:r>
      <w:r w:rsidRPr="00BC6385">
        <w:rPr>
          <w:rFonts w:asciiTheme="minorHAnsi" w:hAnsiTheme="minorHAnsi"/>
          <w:color w:val="000000" w:themeColor="text1"/>
          <w:kern w:val="144"/>
          <w:sz w:val="22"/>
        </w:rPr>
        <w:t xml:space="preserve">, </w:t>
      </w:r>
      <w:r w:rsidR="00651DD5" w:rsidRPr="00BC6385">
        <w:rPr>
          <w:rFonts w:asciiTheme="minorHAnsi" w:hAnsiTheme="minorHAnsi"/>
          <w:color w:val="000000" w:themeColor="text1"/>
          <w:kern w:val="144"/>
          <w:sz w:val="22"/>
        </w:rPr>
        <w:t>85-224 Bydgoszcz</w:t>
      </w:r>
      <w:r w:rsidRPr="00BC6385">
        <w:rPr>
          <w:rFonts w:asciiTheme="minorHAnsi" w:hAnsiTheme="minorHAnsi"/>
          <w:color w:val="000000" w:themeColor="text1"/>
          <w:kern w:val="144"/>
          <w:sz w:val="22"/>
        </w:rPr>
        <w:t>”</w:t>
      </w:r>
    </w:p>
    <w:p w14:paraId="0F991B10" w14:textId="77777777" w:rsidR="007518AB" w:rsidRPr="00BC6385" w:rsidRDefault="007518AB" w:rsidP="007B281D">
      <w:pPr>
        <w:shd w:val="clear" w:color="auto" w:fill="FFFFFF"/>
        <w:jc w:val="center"/>
        <w:rPr>
          <w:rFonts w:asciiTheme="minorHAnsi" w:hAnsiTheme="minorHAnsi"/>
          <w:color w:val="000000" w:themeColor="text1"/>
          <w:kern w:val="144"/>
          <w:sz w:val="22"/>
        </w:rPr>
      </w:pPr>
    </w:p>
    <w:p w14:paraId="7FAFED88" w14:textId="77777777" w:rsidR="007B281D" w:rsidRPr="00BC6385" w:rsidRDefault="007B281D" w:rsidP="007B281D">
      <w:pPr>
        <w:shd w:val="clear" w:color="auto" w:fill="FFFFFF"/>
        <w:ind w:left="36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8.</w:t>
      </w:r>
      <w:r w:rsidR="00D30F3F" w:rsidRPr="00BC6385">
        <w:rPr>
          <w:rFonts w:asciiTheme="minorHAnsi" w:hAnsiTheme="minorHAnsi"/>
          <w:color w:val="000000" w:themeColor="text1"/>
          <w:kern w:val="144"/>
          <w:sz w:val="22"/>
        </w:rPr>
        <w:t>9</w:t>
      </w:r>
      <w:r w:rsidRPr="00BC6385">
        <w:rPr>
          <w:rFonts w:asciiTheme="minorHAnsi" w:hAnsiTheme="minorHAnsi"/>
          <w:color w:val="000000" w:themeColor="text1"/>
          <w:kern w:val="144"/>
          <w:sz w:val="22"/>
        </w:rPr>
        <w:t>.</w:t>
      </w:r>
      <w:r w:rsidR="00D30F3F" w:rsidRPr="00BC6385">
        <w:rPr>
          <w:rFonts w:asciiTheme="minorHAnsi" w:hAnsiTheme="minorHAnsi"/>
          <w:color w:val="000000" w:themeColor="text1"/>
          <w:kern w:val="144"/>
          <w:sz w:val="22"/>
        </w:rPr>
        <w:t xml:space="preserve"> </w:t>
      </w:r>
      <w:r w:rsidRPr="00BC6385">
        <w:rPr>
          <w:rFonts w:asciiTheme="minorHAnsi" w:hAnsiTheme="minorHAnsi"/>
          <w:color w:val="000000" w:themeColor="text1"/>
          <w:kern w:val="144"/>
          <w:sz w:val="22"/>
        </w:rPr>
        <w:t>Do zabezpieczenia należytego wykonania umowy stosuje się przepisy art. 449 – 453 ustawy.</w:t>
      </w:r>
    </w:p>
    <w:p w14:paraId="1B386781" w14:textId="77777777" w:rsidR="00D30F3F" w:rsidRPr="00BC6385" w:rsidRDefault="00D30F3F" w:rsidP="00D30F3F">
      <w:pPr>
        <w:tabs>
          <w:tab w:val="left" w:pos="284"/>
        </w:tabs>
        <w:jc w:val="both"/>
        <w:rPr>
          <w:rFonts w:asciiTheme="minorHAnsi" w:hAnsiTheme="minorHAnsi"/>
          <w:snapToGrid w:val="0"/>
          <w:color w:val="000000" w:themeColor="text1"/>
          <w:sz w:val="22"/>
        </w:rPr>
      </w:pPr>
      <w:r w:rsidRPr="00BC6385">
        <w:rPr>
          <w:rFonts w:asciiTheme="minorHAnsi" w:hAnsiTheme="minorHAnsi"/>
          <w:snapToGrid w:val="0"/>
          <w:color w:val="000000" w:themeColor="text1"/>
          <w:sz w:val="22"/>
        </w:rPr>
        <w:t xml:space="preserve">       8.10. W przypadku, gdy zabezpieczenie, będzie wnoszone w formie innej niż pieniądz, </w:t>
      </w:r>
    </w:p>
    <w:p w14:paraId="5DE78552" w14:textId="77777777" w:rsidR="00903748" w:rsidRPr="00BC6385" w:rsidRDefault="00D30F3F" w:rsidP="00D30F3F">
      <w:pPr>
        <w:tabs>
          <w:tab w:val="left" w:pos="284"/>
        </w:tabs>
        <w:jc w:val="both"/>
        <w:rPr>
          <w:rFonts w:asciiTheme="minorHAnsi" w:hAnsiTheme="minorHAnsi"/>
          <w:snapToGrid w:val="0"/>
          <w:color w:val="000000" w:themeColor="text1"/>
          <w:sz w:val="22"/>
        </w:rPr>
      </w:pPr>
      <w:r w:rsidRPr="00BC6385">
        <w:rPr>
          <w:rFonts w:asciiTheme="minorHAnsi" w:hAnsiTheme="minorHAnsi"/>
          <w:snapToGrid w:val="0"/>
          <w:color w:val="000000" w:themeColor="text1"/>
          <w:sz w:val="22"/>
        </w:rPr>
        <w:t xml:space="preserve">                 Zamawiający zastrzega sobie prawo do akceptacji projektu ww. dokumentu. </w:t>
      </w:r>
    </w:p>
    <w:p w14:paraId="15F2833E" w14:textId="77777777" w:rsidR="00B8339D" w:rsidRPr="00BC6385" w:rsidRDefault="0017165D" w:rsidP="008E60A0">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color w:val="000000" w:themeColor="text1"/>
        </w:rPr>
      </w:pPr>
      <w:bookmarkStart w:id="165" w:name="_Toc457395658"/>
      <w:bookmarkStart w:id="166" w:name="_Toc19535823"/>
      <w:bookmarkStart w:id="167" w:name="_Toc31961391"/>
      <w:bookmarkStart w:id="168" w:name="_Toc32565676"/>
      <w:bookmarkStart w:id="169" w:name="_Toc227758916"/>
      <w:r w:rsidRPr="00BC6385">
        <w:rPr>
          <w:rFonts w:asciiTheme="minorHAnsi" w:hAnsiTheme="minorHAnsi"/>
          <w:color w:val="000000" w:themeColor="text1"/>
          <w:sz w:val="22"/>
        </w:rPr>
        <w:t>Projektowane postanowienia</w:t>
      </w:r>
      <w:r w:rsidR="006E1C84" w:rsidRPr="00BC6385">
        <w:rPr>
          <w:rFonts w:asciiTheme="minorHAnsi" w:hAnsiTheme="minorHAnsi"/>
          <w:color w:val="000000" w:themeColor="text1"/>
          <w:sz w:val="22"/>
        </w:rPr>
        <w:t xml:space="preserve"> UMOWY</w:t>
      </w:r>
      <w:bookmarkEnd w:id="165"/>
      <w:bookmarkEnd w:id="166"/>
      <w:bookmarkEnd w:id="167"/>
      <w:bookmarkEnd w:id="168"/>
      <w:bookmarkEnd w:id="169"/>
    </w:p>
    <w:p w14:paraId="13A19CF2" w14:textId="77777777" w:rsidR="007A632D" w:rsidRPr="00BC6385" w:rsidRDefault="0017165D" w:rsidP="007A632D">
      <w:pPr>
        <w:pStyle w:val="Akapitzlist"/>
        <w:numPr>
          <w:ilvl w:val="0"/>
          <w:numId w:val="44"/>
        </w:numPr>
        <w:spacing w:before="120" w:after="120"/>
        <w:ind w:hanging="578"/>
        <w:contextualSpacing w:val="0"/>
        <w:jc w:val="both"/>
        <w:rPr>
          <w:rFonts w:asciiTheme="minorHAnsi" w:hAnsiTheme="minorHAnsi"/>
          <w:color w:val="000000" w:themeColor="text1"/>
          <w:kern w:val="144"/>
          <w:sz w:val="22"/>
        </w:rPr>
      </w:pPr>
      <w:bookmarkStart w:id="170" w:name="_Ref60929409"/>
      <w:r w:rsidRPr="00BC6385">
        <w:rPr>
          <w:rFonts w:asciiTheme="minorHAnsi" w:hAnsiTheme="minorHAnsi"/>
          <w:color w:val="000000" w:themeColor="text1"/>
          <w:kern w:val="144"/>
          <w:sz w:val="22"/>
        </w:rPr>
        <w:t xml:space="preserve">Projektowane postanowienia umowy stanowią  </w:t>
      </w:r>
      <w:r w:rsidR="00651DD5" w:rsidRPr="00BC6385">
        <w:rPr>
          <w:rFonts w:asciiTheme="minorHAnsi" w:hAnsiTheme="minorHAnsi"/>
          <w:color w:val="000000" w:themeColor="text1"/>
          <w:kern w:val="144"/>
          <w:sz w:val="22"/>
        </w:rPr>
        <w:t>cz. II</w:t>
      </w:r>
      <w:r w:rsidRPr="00BC6385">
        <w:rPr>
          <w:rFonts w:asciiTheme="minorHAnsi" w:hAnsiTheme="minorHAnsi"/>
          <w:color w:val="000000" w:themeColor="text1"/>
          <w:kern w:val="144"/>
          <w:sz w:val="22"/>
        </w:rPr>
        <w:t xml:space="preserve"> do SWZ</w:t>
      </w:r>
      <w:bookmarkEnd w:id="170"/>
      <w:r w:rsidR="009A5671" w:rsidRPr="00BC6385">
        <w:rPr>
          <w:rFonts w:asciiTheme="minorHAnsi" w:hAnsiTheme="minorHAnsi"/>
          <w:color w:val="000000" w:themeColor="text1"/>
          <w:kern w:val="144"/>
          <w:sz w:val="22"/>
        </w:rPr>
        <w:t>.</w:t>
      </w:r>
    </w:p>
    <w:p w14:paraId="3A0EA4F7" w14:textId="388E8CE1" w:rsidR="0017165D" w:rsidRPr="00BC6385" w:rsidRDefault="0017165D" w:rsidP="00B248DD">
      <w:pPr>
        <w:pStyle w:val="Akapitzlist"/>
        <w:numPr>
          <w:ilvl w:val="0"/>
          <w:numId w:val="44"/>
        </w:numPr>
        <w:spacing w:before="120" w:after="120"/>
        <w:ind w:hanging="578"/>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Z </w:t>
      </w:r>
      <w:r w:rsidR="00651DD5" w:rsidRPr="00BC6385">
        <w:rPr>
          <w:rFonts w:asciiTheme="minorHAnsi" w:hAnsiTheme="minorHAnsi"/>
          <w:color w:val="000000" w:themeColor="text1"/>
          <w:kern w:val="144"/>
          <w:sz w:val="22"/>
        </w:rPr>
        <w:t>W</w:t>
      </w:r>
      <w:r w:rsidRPr="00BC6385">
        <w:rPr>
          <w:rFonts w:asciiTheme="minorHAnsi" w:hAnsiTheme="minorHAnsi"/>
          <w:color w:val="000000" w:themeColor="text1"/>
          <w:kern w:val="144"/>
          <w:sz w:val="22"/>
        </w:rPr>
        <w:t xml:space="preserve">ykonawcą, którego oferta zostanie uznana za najkorzystniejszą, zostanie zawarta umowa, o której mowa w pkt </w:t>
      </w:r>
      <w:r w:rsidRPr="00BC6385">
        <w:rPr>
          <w:rFonts w:asciiTheme="minorHAnsi" w:hAnsiTheme="minorHAnsi"/>
          <w:color w:val="000000" w:themeColor="text1"/>
          <w:kern w:val="144"/>
          <w:sz w:val="22"/>
        </w:rPr>
        <w:fldChar w:fldCharType="begin"/>
      </w:r>
      <w:r w:rsidRPr="00BC6385">
        <w:rPr>
          <w:rFonts w:asciiTheme="minorHAnsi" w:hAnsiTheme="minorHAnsi"/>
          <w:color w:val="000000" w:themeColor="text1"/>
          <w:kern w:val="144"/>
          <w:sz w:val="22"/>
        </w:rPr>
        <w:instrText xml:space="preserve"> REF _Ref60929409 \r \h  \* MERGEFORMAT </w:instrText>
      </w:r>
      <w:r w:rsidRPr="00BC6385">
        <w:rPr>
          <w:rFonts w:asciiTheme="minorHAnsi" w:hAnsiTheme="minorHAnsi"/>
          <w:color w:val="000000" w:themeColor="text1"/>
          <w:kern w:val="144"/>
          <w:sz w:val="22"/>
        </w:rPr>
      </w:r>
      <w:r w:rsidRPr="00BC6385">
        <w:rPr>
          <w:rFonts w:asciiTheme="minorHAnsi" w:hAnsiTheme="minorHAnsi"/>
          <w:color w:val="000000" w:themeColor="text1"/>
          <w:kern w:val="144"/>
          <w:sz w:val="22"/>
        </w:rPr>
        <w:fldChar w:fldCharType="separate"/>
      </w:r>
      <w:r w:rsidR="00B44C3D">
        <w:rPr>
          <w:rFonts w:asciiTheme="minorHAnsi" w:hAnsiTheme="minorHAnsi"/>
          <w:color w:val="000000" w:themeColor="text1"/>
          <w:kern w:val="144"/>
          <w:sz w:val="22"/>
        </w:rPr>
        <w:t>9.1</w:t>
      </w:r>
      <w:r w:rsidRPr="00BC6385">
        <w:rPr>
          <w:rFonts w:asciiTheme="minorHAnsi" w:hAnsiTheme="minorHAnsi"/>
          <w:color w:val="000000" w:themeColor="text1"/>
          <w:kern w:val="144"/>
          <w:sz w:val="22"/>
        </w:rPr>
        <w:fldChar w:fldCharType="end"/>
      </w:r>
      <w:r w:rsidRPr="00BC6385">
        <w:rPr>
          <w:rFonts w:asciiTheme="minorHAnsi" w:hAnsiTheme="minorHAnsi"/>
          <w:color w:val="000000" w:themeColor="text1"/>
          <w:kern w:val="144"/>
          <w:sz w:val="22"/>
        </w:rPr>
        <w:t xml:space="preserve"> SWZ.</w:t>
      </w:r>
    </w:p>
    <w:p w14:paraId="5EDB6248" w14:textId="77777777" w:rsidR="006E1C84" w:rsidRPr="00BC6385" w:rsidRDefault="0017165D" w:rsidP="00E745D0">
      <w:pPr>
        <w:pStyle w:val="Akapitzlist"/>
        <w:numPr>
          <w:ilvl w:val="0"/>
          <w:numId w:val="44"/>
        </w:numPr>
        <w:spacing w:before="120" w:after="120"/>
        <w:ind w:hanging="578"/>
        <w:contextualSpacing w:val="0"/>
        <w:jc w:val="both"/>
        <w:rPr>
          <w:rFonts w:asciiTheme="minorHAnsi" w:hAnsiTheme="minorHAnsi"/>
          <w:color w:val="000000" w:themeColor="text1"/>
          <w:sz w:val="22"/>
        </w:rPr>
      </w:pPr>
      <w:r w:rsidRPr="00BC6385">
        <w:rPr>
          <w:rFonts w:asciiTheme="minorHAnsi" w:hAnsiTheme="minorHAnsi"/>
          <w:color w:val="000000" w:themeColor="text1"/>
          <w:kern w:val="144"/>
          <w:sz w:val="22"/>
        </w:rPr>
        <w:t xml:space="preserve">Zamawiający przewiduje możliwość wprowadzenia zmian do zawartej umowy, na podstawie art. 455 </w:t>
      </w:r>
      <w:r w:rsidR="007F1B5C" w:rsidRPr="00BC6385">
        <w:rPr>
          <w:rFonts w:asciiTheme="minorHAnsi" w:hAnsiTheme="minorHAnsi"/>
          <w:color w:val="000000" w:themeColor="text1"/>
          <w:kern w:val="144"/>
          <w:sz w:val="22"/>
        </w:rPr>
        <w:t>ustawy</w:t>
      </w:r>
      <w:r w:rsidRPr="00BC6385">
        <w:rPr>
          <w:rFonts w:asciiTheme="minorHAnsi" w:hAnsiTheme="minorHAnsi"/>
          <w:color w:val="000000" w:themeColor="text1"/>
          <w:kern w:val="144"/>
          <w:sz w:val="22"/>
        </w:rPr>
        <w:t>, w sposób i na warunkach szczegółowo opisanych w Projektowanych postanowieniach umowy.</w:t>
      </w:r>
    </w:p>
    <w:p w14:paraId="21565A18" w14:textId="77777777" w:rsidR="00B8339D" w:rsidRPr="00BC6385" w:rsidRDefault="006E1C84" w:rsidP="008E60A0">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color w:val="000000" w:themeColor="text1"/>
        </w:rPr>
      </w:pPr>
      <w:bookmarkStart w:id="171" w:name="_Toc457395659"/>
      <w:bookmarkStart w:id="172" w:name="_Toc19535824"/>
      <w:bookmarkStart w:id="173" w:name="_Toc31961392"/>
      <w:bookmarkStart w:id="174" w:name="_Toc32565677"/>
      <w:bookmarkStart w:id="175" w:name="_Toc227758917"/>
      <w:r w:rsidRPr="00BC6385">
        <w:rPr>
          <w:rFonts w:asciiTheme="minorHAnsi" w:hAnsiTheme="minorHAnsi"/>
          <w:color w:val="000000" w:themeColor="text1"/>
          <w:sz w:val="22"/>
        </w:rPr>
        <w:t>POUCZENIE O ŚRODKACH OCHRONY PRAWNEJ</w:t>
      </w:r>
      <w:bookmarkEnd w:id="171"/>
      <w:bookmarkEnd w:id="172"/>
      <w:bookmarkEnd w:id="173"/>
      <w:bookmarkEnd w:id="174"/>
      <w:bookmarkEnd w:id="175"/>
    </w:p>
    <w:p w14:paraId="08CB20D1" w14:textId="77777777" w:rsidR="0017165D" w:rsidRPr="00BC6385" w:rsidRDefault="0017165D" w:rsidP="00E745D0">
      <w:pPr>
        <w:pStyle w:val="Akapitzlist"/>
        <w:numPr>
          <w:ilvl w:val="1"/>
          <w:numId w:val="7"/>
        </w:numPr>
        <w:spacing w:before="120" w:after="120"/>
        <w:ind w:left="709" w:hanging="567"/>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Każdemu Wykonawcy, a także innemu podmiotowi, jeżeli ma lub miał interes  w uzyskaniu danego zamówienia oraz poniósł lub może ponieść szkodę w wyniku naruszenia przez Zamawiającego przepisów </w:t>
      </w:r>
      <w:r w:rsidR="007F1B5C" w:rsidRPr="00BC6385">
        <w:rPr>
          <w:rFonts w:asciiTheme="minorHAnsi" w:hAnsiTheme="minorHAnsi"/>
          <w:color w:val="000000" w:themeColor="text1"/>
          <w:sz w:val="22"/>
        </w:rPr>
        <w:t>ustawy</w:t>
      </w:r>
      <w:r w:rsidRPr="00BC6385">
        <w:rPr>
          <w:rFonts w:asciiTheme="minorHAnsi" w:hAnsiTheme="minorHAnsi"/>
          <w:color w:val="000000" w:themeColor="text1"/>
          <w:sz w:val="22"/>
        </w:rPr>
        <w:t xml:space="preserve"> przysługują środki ochrony prawnej przewidziane w Dziale IX </w:t>
      </w:r>
      <w:r w:rsidR="007F1B5C" w:rsidRPr="00BC6385">
        <w:rPr>
          <w:rFonts w:asciiTheme="minorHAnsi" w:hAnsiTheme="minorHAnsi"/>
          <w:color w:val="000000" w:themeColor="text1"/>
          <w:sz w:val="22"/>
        </w:rPr>
        <w:t>ustawy</w:t>
      </w:r>
      <w:r w:rsidRPr="00BC6385">
        <w:rPr>
          <w:rFonts w:asciiTheme="minorHAnsi" w:hAnsiTheme="minorHAnsi"/>
          <w:color w:val="000000" w:themeColor="text1"/>
          <w:sz w:val="22"/>
        </w:rPr>
        <w:t xml:space="preserve"> jak dla postępowań o wartości równej albo przekraczającej progi unijne. </w:t>
      </w:r>
    </w:p>
    <w:p w14:paraId="73B69A16" w14:textId="77777777" w:rsidR="006E1C84" w:rsidRPr="00BC6385" w:rsidRDefault="0017165D" w:rsidP="00E745D0">
      <w:pPr>
        <w:pStyle w:val="Akapitzlist"/>
        <w:numPr>
          <w:ilvl w:val="1"/>
          <w:numId w:val="7"/>
        </w:numPr>
        <w:spacing w:before="120" w:after="120"/>
        <w:ind w:left="709" w:hanging="567"/>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Środki ochrony prawnej wobec ogłoszenia o zamówieniu oraz dokumentów zamówienia przysługują również organizacjom wpisanym na listę, o której mowa w art. 469 </w:t>
      </w:r>
      <w:r w:rsidR="007F1B5C" w:rsidRPr="00BC6385">
        <w:rPr>
          <w:rFonts w:asciiTheme="minorHAnsi" w:hAnsiTheme="minorHAnsi"/>
          <w:color w:val="000000" w:themeColor="text1"/>
          <w:sz w:val="22"/>
        </w:rPr>
        <w:t>ustawy</w:t>
      </w:r>
      <w:r w:rsidRPr="00BC6385">
        <w:rPr>
          <w:rFonts w:asciiTheme="minorHAnsi" w:hAnsiTheme="minorHAnsi"/>
          <w:color w:val="000000" w:themeColor="text1"/>
          <w:sz w:val="22"/>
        </w:rPr>
        <w:t xml:space="preserve"> oraz Rzecznikowi Małych i Średnich Przedsiębiorców.</w:t>
      </w:r>
    </w:p>
    <w:p w14:paraId="3F42259E" w14:textId="77777777" w:rsidR="00681ADA" w:rsidRPr="00BC6385" w:rsidRDefault="00681ADA" w:rsidP="00B248DD">
      <w:pPr>
        <w:pStyle w:val="Akapitzlist"/>
        <w:numPr>
          <w:ilvl w:val="1"/>
          <w:numId w:val="7"/>
        </w:numPr>
        <w:spacing w:before="120" w:after="120"/>
        <w:ind w:left="709" w:hanging="56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Odwołanie przysługuje na: </w:t>
      </w:r>
    </w:p>
    <w:p w14:paraId="67AA0054" w14:textId="77777777" w:rsidR="00681ADA" w:rsidRPr="00BC6385" w:rsidRDefault="00681ADA" w:rsidP="00E745D0">
      <w:pPr>
        <w:pStyle w:val="Akapitzlist"/>
        <w:numPr>
          <w:ilvl w:val="2"/>
          <w:numId w:val="7"/>
        </w:numPr>
        <w:spacing w:before="120" w:after="120"/>
        <w:ind w:left="1418" w:hanging="70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niezgodną z przepisami ustawy czynność Zamawiającego, podjętą w postępowaniu o udzielenie zamówienia, w tym na projektowane postanowienie umowy; </w:t>
      </w:r>
    </w:p>
    <w:p w14:paraId="7FDB7FDC" w14:textId="77777777" w:rsidR="00681ADA" w:rsidRPr="00BC6385" w:rsidRDefault="00681ADA" w:rsidP="00E745D0">
      <w:pPr>
        <w:pStyle w:val="Akapitzlist"/>
        <w:numPr>
          <w:ilvl w:val="2"/>
          <w:numId w:val="7"/>
        </w:numPr>
        <w:spacing w:before="120" w:after="120"/>
        <w:ind w:left="1418" w:hanging="70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zaniechanie czynności w postępowaniu o udzielenie zamówienia, do której Zamawiający był obowiązany na podstawie ustawy</w:t>
      </w:r>
      <w:r w:rsidR="00B248DD" w:rsidRPr="00BC6385">
        <w:rPr>
          <w:rFonts w:asciiTheme="minorHAnsi" w:hAnsiTheme="minorHAnsi"/>
          <w:color w:val="000000" w:themeColor="text1"/>
          <w:kern w:val="144"/>
          <w:sz w:val="22"/>
        </w:rPr>
        <w:t xml:space="preserve">. </w:t>
      </w:r>
      <w:r w:rsidRPr="00BC6385">
        <w:rPr>
          <w:rFonts w:asciiTheme="minorHAnsi" w:hAnsiTheme="minorHAnsi"/>
          <w:color w:val="000000" w:themeColor="text1"/>
          <w:kern w:val="144"/>
          <w:sz w:val="22"/>
        </w:rPr>
        <w:t xml:space="preserve"> </w:t>
      </w:r>
    </w:p>
    <w:p w14:paraId="22C529F6" w14:textId="77777777" w:rsidR="005F2BB9" w:rsidRPr="00BC6385" w:rsidRDefault="005F2BB9" w:rsidP="005109C0">
      <w:pPr>
        <w:pStyle w:val="Akapitzlist"/>
        <w:numPr>
          <w:ilvl w:val="1"/>
          <w:numId w:val="7"/>
        </w:numPr>
        <w:spacing w:before="120" w:after="120"/>
        <w:ind w:left="709" w:hanging="56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sz w:val="22"/>
        </w:rPr>
        <w:t>Odwołanie wnosi się do Prezesa</w:t>
      </w:r>
      <w:r w:rsidR="00E745D0" w:rsidRPr="00BC6385">
        <w:rPr>
          <w:rFonts w:asciiTheme="minorHAnsi" w:hAnsiTheme="minorHAnsi"/>
          <w:color w:val="000000" w:themeColor="text1"/>
          <w:sz w:val="22"/>
        </w:rPr>
        <w:t xml:space="preserve"> Krajowej</w:t>
      </w:r>
      <w:r w:rsidRPr="00BC6385">
        <w:rPr>
          <w:rFonts w:asciiTheme="minorHAnsi" w:hAnsiTheme="minorHAnsi"/>
          <w:color w:val="000000" w:themeColor="text1"/>
          <w:sz w:val="22"/>
        </w:rPr>
        <w:t xml:space="preserve"> Izby</w:t>
      </w:r>
      <w:r w:rsidR="00E745D0" w:rsidRPr="00BC6385">
        <w:rPr>
          <w:rFonts w:asciiTheme="minorHAnsi" w:hAnsiTheme="minorHAnsi"/>
          <w:color w:val="000000" w:themeColor="text1"/>
          <w:sz w:val="22"/>
        </w:rPr>
        <w:t xml:space="preserve"> Odwoławczej</w:t>
      </w:r>
      <w:r w:rsidRPr="00BC6385">
        <w:rPr>
          <w:rFonts w:asciiTheme="minorHAnsi" w:hAnsiTheme="minorHAnsi"/>
          <w:color w:val="000000" w:themeColor="text1"/>
          <w:sz w:val="22"/>
        </w:rPr>
        <w:t>.</w:t>
      </w:r>
    </w:p>
    <w:p w14:paraId="00E792C5" w14:textId="77777777" w:rsidR="005F2BB9" w:rsidRPr="00BC6385" w:rsidRDefault="00681ADA" w:rsidP="00681ADA">
      <w:pPr>
        <w:pStyle w:val="Akapitzlist"/>
        <w:numPr>
          <w:ilvl w:val="1"/>
          <w:numId w:val="7"/>
        </w:numPr>
        <w:spacing w:before="120" w:after="120"/>
        <w:ind w:left="709" w:hanging="56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EF63F38" w14:textId="77777777" w:rsidR="005F2BB9" w:rsidRPr="00BC6385" w:rsidRDefault="005F2BB9" w:rsidP="00B248DD">
      <w:pPr>
        <w:pStyle w:val="Akapitzlist"/>
        <w:numPr>
          <w:ilvl w:val="1"/>
          <w:numId w:val="7"/>
        </w:numPr>
        <w:spacing w:before="120" w:after="120"/>
        <w:ind w:left="709" w:hanging="56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Odwołanie wnosi się w terminie:</w:t>
      </w:r>
    </w:p>
    <w:p w14:paraId="57E43543" w14:textId="77777777" w:rsidR="005F2BB9" w:rsidRPr="00BC6385" w:rsidRDefault="005F2BB9" w:rsidP="00B248DD">
      <w:pPr>
        <w:pStyle w:val="Akapitzlist"/>
        <w:numPr>
          <w:ilvl w:val="2"/>
          <w:numId w:val="7"/>
        </w:numPr>
        <w:spacing w:before="120" w:after="120"/>
        <w:ind w:left="1418" w:hanging="709"/>
        <w:contextualSpacing w:val="0"/>
        <w:jc w:val="both"/>
        <w:rPr>
          <w:rFonts w:asciiTheme="minorHAnsi" w:hAnsiTheme="minorHAnsi"/>
          <w:color w:val="000000" w:themeColor="text1"/>
          <w:kern w:val="144"/>
          <w:sz w:val="22"/>
        </w:rPr>
      </w:pPr>
      <w:bookmarkStart w:id="176" w:name="_Ref61514106"/>
      <w:r w:rsidRPr="00BC6385">
        <w:rPr>
          <w:rFonts w:asciiTheme="minorHAnsi" w:hAnsiTheme="minorHAnsi"/>
          <w:color w:val="000000" w:themeColor="text1"/>
          <w:kern w:val="144"/>
          <w:sz w:val="22"/>
        </w:rPr>
        <w:t xml:space="preserve">10 dni </w:t>
      </w:r>
      <w:r w:rsidR="005109C0" w:rsidRPr="00BC6385">
        <w:rPr>
          <w:rFonts w:asciiTheme="minorHAnsi" w:hAnsiTheme="minorHAnsi"/>
          <w:color w:val="000000" w:themeColor="text1"/>
          <w:kern w:val="144"/>
          <w:sz w:val="22"/>
        </w:rPr>
        <w:t xml:space="preserve">od dnia przekazania informacji o czynności zamawiającego stanowiącej podstawę jego wniesienia, jeżeli informacja została przekazana przy użyciu środków </w:t>
      </w:r>
      <w:r w:rsidR="005109C0" w:rsidRPr="00BC6385">
        <w:rPr>
          <w:rFonts w:asciiTheme="minorHAnsi" w:hAnsiTheme="minorHAnsi"/>
          <w:color w:val="000000" w:themeColor="text1"/>
          <w:kern w:val="144"/>
          <w:sz w:val="22"/>
        </w:rPr>
        <w:lastRenderedPageBreak/>
        <w:t>komunikacji elektronicznej,</w:t>
      </w:r>
      <w:r w:rsidRPr="00BC6385">
        <w:rPr>
          <w:rFonts w:asciiTheme="minorHAnsi" w:hAnsiTheme="minorHAnsi"/>
          <w:color w:val="000000" w:themeColor="text1"/>
          <w:kern w:val="144"/>
          <w:sz w:val="22"/>
        </w:rPr>
        <w:t xml:space="preserve"> albo w terminie 15 dni – </w:t>
      </w:r>
      <w:r w:rsidR="005109C0" w:rsidRPr="00BC6385">
        <w:rPr>
          <w:rFonts w:asciiTheme="minorHAnsi" w:hAnsiTheme="minorHAnsi"/>
          <w:color w:val="000000" w:themeColor="text1"/>
          <w:kern w:val="144"/>
          <w:sz w:val="22"/>
        </w:rPr>
        <w:t xml:space="preserve">jeżeli informacja została przekazana </w:t>
      </w:r>
      <w:r w:rsidRPr="00BC6385">
        <w:rPr>
          <w:rFonts w:asciiTheme="minorHAnsi" w:hAnsiTheme="minorHAnsi"/>
          <w:color w:val="000000" w:themeColor="text1"/>
          <w:kern w:val="144"/>
          <w:sz w:val="22"/>
        </w:rPr>
        <w:t>w inny sposób.</w:t>
      </w:r>
      <w:bookmarkEnd w:id="176"/>
    </w:p>
    <w:p w14:paraId="68DC428C" w14:textId="77777777" w:rsidR="005F2BB9" w:rsidRPr="00BC6385" w:rsidRDefault="005F2BB9" w:rsidP="00B248DD">
      <w:pPr>
        <w:pStyle w:val="Akapitzlist"/>
        <w:numPr>
          <w:ilvl w:val="2"/>
          <w:numId w:val="7"/>
        </w:numPr>
        <w:spacing w:before="120" w:after="120"/>
        <w:ind w:left="1418" w:hanging="709"/>
        <w:contextualSpacing w:val="0"/>
        <w:jc w:val="both"/>
        <w:rPr>
          <w:rFonts w:asciiTheme="minorHAnsi" w:hAnsiTheme="minorHAnsi"/>
          <w:color w:val="000000" w:themeColor="text1"/>
          <w:kern w:val="144"/>
          <w:sz w:val="22"/>
        </w:rPr>
      </w:pPr>
      <w:bookmarkStart w:id="177" w:name="_Ref61514112"/>
      <w:r w:rsidRPr="00BC6385">
        <w:rPr>
          <w:rFonts w:asciiTheme="minorHAnsi" w:hAnsiTheme="minorHAnsi"/>
          <w:color w:val="000000" w:themeColor="text1"/>
          <w:kern w:val="144"/>
          <w:sz w:val="22"/>
        </w:rPr>
        <w:t xml:space="preserve">10 dni </w:t>
      </w:r>
      <w:r w:rsidR="005109C0" w:rsidRPr="00BC6385">
        <w:rPr>
          <w:rFonts w:asciiTheme="minorHAnsi" w:hAnsiTheme="minorHAnsi"/>
          <w:color w:val="000000" w:themeColor="text1"/>
          <w:kern w:val="144"/>
          <w:sz w:val="22"/>
        </w:rPr>
        <w:t>od dnia publikacji ogłoszenia w Dzienniku Urzędowym Unii Europejskiej lub zamieszczenia dokumentów zamówienia na stronie internetowej</w:t>
      </w:r>
      <w:r w:rsidRPr="00BC6385">
        <w:rPr>
          <w:rFonts w:asciiTheme="minorHAnsi" w:hAnsiTheme="minorHAnsi"/>
          <w:color w:val="000000" w:themeColor="text1"/>
          <w:kern w:val="144"/>
          <w:sz w:val="22"/>
        </w:rPr>
        <w:t xml:space="preserve"> – wobec treści ogłoszenia o zamówieniu oraz wobec </w:t>
      </w:r>
      <w:r w:rsidR="005109C0" w:rsidRPr="00BC6385">
        <w:rPr>
          <w:rFonts w:asciiTheme="minorHAnsi" w:hAnsiTheme="minorHAnsi"/>
          <w:color w:val="000000" w:themeColor="text1"/>
          <w:kern w:val="144"/>
          <w:sz w:val="22"/>
        </w:rPr>
        <w:t>dokumentów zamówienia</w:t>
      </w:r>
      <w:r w:rsidRPr="00BC6385">
        <w:rPr>
          <w:rFonts w:asciiTheme="minorHAnsi" w:hAnsiTheme="minorHAnsi"/>
          <w:color w:val="000000" w:themeColor="text1"/>
          <w:kern w:val="144"/>
          <w:sz w:val="22"/>
        </w:rPr>
        <w:t>.</w:t>
      </w:r>
      <w:bookmarkEnd w:id="177"/>
    </w:p>
    <w:p w14:paraId="64F1F4AF" w14:textId="0E6F1CC4" w:rsidR="005F2BB9" w:rsidRPr="00BC6385" w:rsidRDefault="005F2BB9" w:rsidP="00B248DD">
      <w:pPr>
        <w:pStyle w:val="Akapitzlist"/>
        <w:numPr>
          <w:ilvl w:val="2"/>
          <w:numId w:val="7"/>
        </w:numPr>
        <w:spacing w:before="120" w:after="120"/>
        <w:ind w:left="1418" w:hanging="709"/>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10 dni od dnia, w którym powzięto lub przy zachowaniu należytej staranności można było powziąć wiadomość o okolicznościach stanowiących podstawę jego wniesienia – wobec czynności innych niż określone w pkt</w:t>
      </w:r>
      <w:r w:rsidR="005109C0" w:rsidRPr="00BC6385">
        <w:rPr>
          <w:rFonts w:asciiTheme="minorHAnsi" w:hAnsiTheme="minorHAnsi"/>
          <w:color w:val="000000" w:themeColor="text1"/>
          <w:kern w:val="144"/>
          <w:sz w:val="22"/>
        </w:rPr>
        <w:t xml:space="preserve"> </w:t>
      </w:r>
      <w:r w:rsidR="005109C0" w:rsidRPr="00BC6385">
        <w:rPr>
          <w:rFonts w:asciiTheme="minorHAnsi" w:hAnsiTheme="minorHAnsi"/>
          <w:color w:val="000000" w:themeColor="text1"/>
          <w:kern w:val="144"/>
          <w:sz w:val="22"/>
        </w:rPr>
        <w:fldChar w:fldCharType="begin"/>
      </w:r>
      <w:r w:rsidR="005109C0" w:rsidRPr="00BC6385">
        <w:rPr>
          <w:rFonts w:asciiTheme="minorHAnsi" w:hAnsiTheme="minorHAnsi"/>
          <w:color w:val="000000" w:themeColor="text1"/>
          <w:kern w:val="144"/>
          <w:sz w:val="22"/>
        </w:rPr>
        <w:instrText xml:space="preserve"> REF _Ref61514106 \r \h </w:instrText>
      </w:r>
      <w:r w:rsidR="005109C0" w:rsidRPr="00BC6385">
        <w:rPr>
          <w:rFonts w:asciiTheme="minorHAnsi" w:hAnsiTheme="minorHAnsi"/>
          <w:color w:val="000000" w:themeColor="text1"/>
          <w:kern w:val="144"/>
          <w:sz w:val="22"/>
        </w:rPr>
      </w:r>
      <w:r w:rsidR="005109C0" w:rsidRPr="00BC6385">
        <w:rPr>
          <w:rFonts w:asciiTheme="minorHAnsi" w:hAnsiTheme="minorHAnsi"/>
          <w:color w:val="000000" w:themeColor="text1"/>
          <w:kern w:val="144"/>
          <w:sz w:val="22"/>
        </w:rPr>
        <w:fldChar w:fldCharType="separate"/>
      </w:r>
      <w:r w:rsidR="00B44C3D">
        <w:rPr>
          <w:rFonts w:asciiTheme="minorHAnsi" w:hAnsiTheme="minorHAnsi"/>
          <w:color w:val="000000" w:themeColor="text1"/>
          <w:kern w:val="144"/>
          <w:sz w:val="22"/>
        </w:rPr>
        <w:t>10.6.1</w:t>
      </w:r>
      <w:r w:rsidR="005109C0" w:rsidRPr="00BC6385">
        <w:rPr>
          <w:rFonts w:asciiTheme="minorHAnsi" w:hAnsiTheme="minorHAnsi"/>
          <w:color w:val="000000" w:themeColor="text1"/>
          <w:kern w:val="144"/>
          <w:sz w:val="22"/>
        </w:rPr>
        <w:fldChar w:fldCharType="end"/>
      </w:r>
      <w:r w:rsidR="005109C0" w:rsidRPr="00BC6385">
        <w:rPr>
          <w:rFonts w:asciiTheme="minorHAnsi" w:hAnsiTheme="minorHAnsi"/>
          <w:color w:val="000000" w:themeColor="text1"/>
          <w:kern w:val="144"/>
          <w:sz w:val="22"/>
        </w:rPr>
        <w:t xml:space="preserve"> i </w:t>
      </w:r>
      <w:r w:rsidR="005109C0" w:rsidRPr="00BC6385">
        <w:rPr>
          <w:rFonts w:asciiTheme="minorHAnsi" w:hAnsiTheme="minorHAnsi"/>
          <w:color w:val="000000" w:themeColor="text1"/>
          <w:kern w:val="144"/>
          <w:sz w:val="22"/>
        </w:rPr>
        <w:fldChar w:fldCharType="begin"/>
      </w:r>
      <w:r w:rsidR="005109C0" w:rsidRPr="00BC6385">
        <w:rPr>
          <w:rFonts w:asciiTheme="minorHAnsi" w:hAnsiTheme="minorHAnsi"/>
          <w:color w:val="000000" w:themeColor="text1"/>
          <w:kern w:val="144"/>
          <w:sz w:val="22"/>
        </w:rPr>
        <w:instrText xml:space="preserve"> REF _Ref61514112 \r \h </w:instrText>
      </w:r>
      <w:r w:rsidR="005109C0" w:rsidRPr="00BC6385">
        <w:rPr>
          <w:rFonts w:asciiTheme="minorHAnsi" w:hAnsiTheme="minorHAnsi"/>
          <w:color w:val="000000" w:themeColor="text1"/>
          <w:kern w:val="144"/>
          <w:sz w:val="22"/>
        </w:rPr>
      </w:r>
      <w:r w:rsidR="005109C0" w:rsidRPr="00BC6385">
        <w:rPr>
          <w:rFonts w:asciiTheme="minorHAnsi" w:hAnsiTheme="minorHAnsi"/>
          <w:color w:val="000000" w:themeColor="text1"/>
          <w:kern w:val="144"/>
          <w:sz w:val="22"/>
        </w:rPr>
        <w:fldChar w:fldCharType="separate"/>
      </w:r>
      <w:r w:rsidR="00B44C3D">
        <w:rPr>
          <w:rFonts w:asciiTheme="minorHAnsi" w:hAnsiTheme="minorHAnsi"/>
          <w:color w:val="000000" w:themeColor="text1"/>
          <w:kern w:val="144"/>
          <w:sz w:val="22"/>
        </w:rPr>
        <w:t>10.6.2</w:t>
      </w:r>
      <w:r w:rsidR="005109C0" w:rsidRPr="00BC6385">
        <w:rPr>
          <w:rFonts w:asciiTheme="minorHAnsi" w:hAnsiTheme="minorHAnsi"/>
          <w:color w:val="000000" w:themeColor="text1"/>
          <w:kern w:val="144"/>
          <w:sz w:val="22"/>
        </w:rPr>
        <w:fldChar w:fldCharType="end"/>
      </w:r>
      <w:r w:rsidR="005109C0" w:rsidRPr="00BC6385">
        <w:rPr>
          <w:rFonts w:asciiTheme="minorHAnsi" w:hAnsiTheme="minorHAnsi"/>
          <w:color w:val="000000" w:themeColor="text1"/>
          <w:kern w:val="144"/>
          <w:sz w:val="22"/>
        </w:rPr>
        <w:t xml:space="preserve"> SWZ. </w:t>
      </w:r>
    </w:p>
    <w:p w14:paraId="3144D922" w14:textId="77777777" w:rsidR="005F2BB9" w:rsidRPr="00BC6385" w:rsidRDefault="005F2BB9" w:rsidP="00B248DD">
      <w:pPr>
        <w:pStyle w:val="Akapitzlist"/>
        <w:numPr>
          <w:ilvl w:val="1"/>
          <w:numId w:val="7"/>
        </w:numPr>
        <w:spacing w:before="120" w:after="120"/>
        <w:ind w:left="709" w:hanging="567"/>
        <w:contextualSpacing w:val="0"/>
        <w:jc w:val="both"/>
        <w:rPr>
          <w:rFonts w:asciiTheme="minorHAnsi" w:hAnsiTheme="minorHAnsi"/>
          <w:color w:val="000000" w:themeColor="text1"/>
          <w:kern w:val="144"/>
          <w:sz w:val="22"/>
        </w:rPr>
      </w:pPr>
      <w:r w:rsidRPr="00BC6385">
        <w:rPr>
          <w:rFonts w:asciiTheme="minorHAnsi" w:hAnsiTheme="minorHAnsi"/>
          <w:color w:val="000000" w:themeColor="text1"/>
          <w:kern w:val="144"/>
          <w:sz w:val="22"/>
        </w:rPr>
        <w:t xml:space="preserve">W przypadku wniesienia odwołania wobec treści ogłoszenia o zamówieniu lub </w:t>
      </w:r>
      <w:r w:rsidR="005109C0" w:rsidRPr="00BC6385">
        <w:rPr>
          <w:rFonts w:asciiTheme="minorHAnsi" w:hAnsiTheme="minorHAnsi"/>
          <w:color w:val="000000" w:themeColor="text1"/>
          <w:kern w:val="144"/>
          <w:sz w:val="22"/>
        </w:rPr>
        <w:t>dokumentów zamówienia</w:t>
      </w:r>
      <w:r w:rsidRPr="00BC6385">
        <w:rPr>
          <w:rFonts w:asciiTheme="minorHAnsi" w:hAnsiTheme="minorHAnsi"/>
          <w:color w:val="000000" w:themeColor="text1"/>
          <w:kern w:val="144"/>
          <w:sz w:val="22"/>
        </w:rPr>
        <w:t xml:space="preserve"> Zamawiający może przedłużyć termin składania ofert.</w:t>
      </w:r>
    </w:p>
    <w:p w14:paraId="394AB4FC" w14:textId="77777777" w:rsidR="0029761C" w:rsidRPr="00BC6385" w:rsidRDefault="0029761C" w:rsidP="00725927">
      <w:pPr>
        <w:pStyle w:val="Akapitzlist"/>
        <w:spacing w:before="120" w:after="120"/>
        <w:ind w:left="709"/>
        <w:contextualSpacing w:val="0"/>
        <w:jc w:val="both"/>
        <w:rPr>
          <w:rFonts w:asciiTheme="minorHAnsi" w:hAnsiTheme="minorHAnsi"/>
          <w:color w:val="000000" w:themeColor="text1"/>
          <w:kern w:val="144"/>
          <w:sz w:val="22"/>
        </w:rPr>
      </w:pPr>
    </w:p>
    <w:p w14:paraId="020DF3E7" w14:textId="77777777" w:rsidR="00B8339D" w:rsidRPr="00BC6385" w:rsidRDefault="006E1C84" w:rsidP="008E60A0">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0" w:line="480" w:lineRule="auto"/>
        <w:ind w:left="357" w:hanging="357"/>
        <w:rPr>
          <w:color w:val="000000" w:themeColor="text1"/>
        </w:rPr>
      </w:pPr>
      <w:bookmarkStart w:id="178" w:name="_Toc19535825"/>
      <w:bookmarkStart w:id="179" w:name="_Toc31961393"/>
      <w:bookmarkStart w:id="180" w:name="_Toc32565678"/>
      <w:bookmarkStart w:id="181" w:name="_Toc227758918"/>
      <w:r w:rsidRPr="00BC6385">
        <w:rPr>
          <w:rFonts w:asciiTheme="minorHAnsi" w:hAnsiTheme="minorHAnsi"/>
          <w:color w:val="000000" w:themeColor="text1"/>
          <w:sz w:val="22"/>
        </w:rPr>
        <w:t xml:space="preserve">INFORMACJE </w:t>
      </w:r>
      <w:bookmarkEnd w:id="178"/>
      <w:bookmarkEnd w:id="179"/>
      <w:bookmarkEnd w:id="180"/>
      <w:r w:rsidR="005E6ECB" w:rsidRPr="00BC6385">
        <w:rPr>
          <w:rFonts w:asciiTheme="minorHAnsi" w:hAnsiTheme="minorHAnsi"/>
          <w:color w:val="000000" w:themeColor="text1"/>
          <w:sz w:val="22"/>
        </w:rPr>
        <w:t>O FORMALNOŚCIACH, JAKIE POWINNY ZOSTAĆ DOPEŁNIONE PO WYBORZE OFERTY W CELU ZAWARCIA UMOWY</w:t>
      </w:r>
      <w:bookmarkEnd w:id="181"/>
    </w:p>
    <w:p w14:paraId="6C529BEA" w14:textId="77777777" w:rsidR="00FE6F60" w:rsidRPr="00BC6385" w:rsidRDefault="00FE6F60" w:rsidP="00FE6F60">
      <w:pPr>
        <w:pStyle w:val="Akapitzlist"/>
        <w:numPr>
          <w:ilvl w:val="0"/>
          <w:numId w:val="7"/>
        </w:numPr>
        <w:spacing w:before="120" w:after="120"/>
        <w:jc w:val="both"/>
        <w:rPr>
          <w:rFonts w:asciiTheme="minorHAnsi" w:hAnsiTheme="minorHAnsi"/>
          <w:vanish/>
          <w:color w:val="000000" w:themeColor="text1"/>
          <w:sz w:val="22"/>
        </w:rPr>
      </w:pPr>
      <w:bookmarkStart w:id="182" w:name="_Toc457395662"/>
      <w:bookmarkStart w:id="183" w:name="_Toc460416942"/>
      <w:bookmarkStart w:id="184" w:name="_Toc460417016"/>
      <w:bookmarkStart w:id="185" w:name="_Toc460417194"/>
      <w:bookmarkStart w:id="186" w:name="_Toc460848130"/>
      <w:bookmarkStart w:id="187" w:name="_Toc461193860"/>
      <w:bookmarkStart w:id="188" w:name="_Toc463964614"/>
      <w:bookmarkStart w:id="189" w:name="_Toc463965075"/>
      <w:bookmarkStart w:id="190" w:name="_Toc32567145"/>
      <w:bookmarkStart w:id="191" w:name="_Toc32567583"/>
    </w:p>
    <w:p w14:paraId="3834464A" w14:textId="77777777" w:rsidR="005109C0" w:rsidRPr="00BC6385" w:rsidRDefault="005109C0" w:rsidP="007C7C28">
      <w:pPr>
        <w:pStyle w:val="Nagwek2"/>
        <w:numPr>
          <w:ilvl w:val="1"/>
          <w:numId w:val="46"/>
        </w:numPr>
        <w:ind w:left="709" w:hanging="567"/>
        <w:rPr>
          <w:b/>
        </w:rPr>
      </w:pPr>
      <w:bookmarkStart w:id="192" w:name="_Toc227758919"/>
      <w:r w:rsidRPr="00BC6385">
        <w:rPr>
          <w:b/>
        </w:rPr>
        <w:t>WARUNKI ZAWARCIA UMOWY</w:t>
      </w:r>
      <w:bookmarkEnd w:id="192"/>
    </w:p>
    <w:p w14:paraId="48794D0A" w14:textId="77777777" w:rsidR="005109C0" w:rsidRPr="00BC6385" w:rsidRDefault="005109C0" w:rsidP="007C7C28">
      <w:pPr>
        <w:pStyle w:val="Akapitzlist"/>
        <w:numPr>
          <w:ilvl w:val="2"/>
          <w:numId w:val="47"/>
        </w:numPr>
        <w:spacing w:before="120" w:after="120"/>
        <w:ind w:left="1418" w:hanging="709"/>
        <w:contextualSpacing w:val="0"/>
        <w:rPr>
          <w:color w:val="000000" w:themeColor="text1"/>
        </w:rPr>
      </w:pPr>
      <w:r w:rsidRPr="00BC6385">
        <w:rPr>
          <w:rFonts w:asciiTheme="minorHAnsi" w:hAnsiTheme="minorHAnsi"/>
          <w:color w:val="000000" w:themeColor="text1"/>
          <w:sz w:val="22"/>
        </w:rPr>
        <w:t>Zamawiający wskaże termin i miejsce podpisania umowy Wykonawcy, którego oferta została wybrana po zawiadomieniu o wyborze oferty.</w:t>
      </w:r>
    </w:p>
    <w:p w14:paraId="708D4F66" w14:textId="77777777" w:rsidR="005109C0" w:rsidRPr="00BC6385" w:rsidRDefault="005109C0" w:rsidP="007C7C28">
      <w:pPr>
        <w:pStyle w:val="Akapitzlist"/>
        <w:numPr>
          <w:ilvl w:val="2"/>
          <w:numId w:val="48"/>
        </w:numPr>
        <w:shd w:val="clear" w:color="auto" w:fill="FFFFFF"/>
        <w:spacing w:before="120" w:after="120"/>
        <w:ind w:left="1418" w:hanging="709"/>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Przed podpisaniem umowy Wykonawca, którego oferta została wybrana, zobowiązany jest do: </w:t>
      </w:r>
    </w:p>
    <w:p w14:paraId="782BE2EE" w14:textId="7C74034E" w:rsidR="005109C0" w:rsidRPr="00BC6385" w:rsidRDefault="005109C0" w:rsidP="007C7C28">
      <w:pPr>
        <w:pStyle w:val="Akapitzlist"/>
        <w:numPr>
          <w:ilvl w:val="3"/>
          <w:numId w:val="48"/>
        </w:numPr>
        <w:shd w:val="clear" w:color="auto" w:fill="FFFFFF"/>
        <w:spacing w:before="120" w:after="120"/>
        <w:ind w:left="2268" w:hanging="850"/>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wniesienia zabezpieczenia należytego wykonania umowy na warunkach i w formie określonych w pkt </w:t>
      </w:r>
      <w:r w:rsidRPr="00BC6385">
        <w:rPr>
          <w:rFonts w:asciiTheme="minorHAnsi" w:hAnsiTheme="minorHAnsi"/>
          <w:color w:val="000000" w:themeColor="text1"/>
          <w:sz w:val="22"/>
        </w:rPr>
        <w:fldChar w:fldCharType="begin"/>
      </w:r>
      <w:r w:rsidRPr="00BC6385">
        <w:rPr>
          <w:rFonts w:asciiTheme="minorHAnsi" w:hAnsiTheme="minorHAnsi"/>
          <w:color w:val="000000" w:themeColor="text1"/>
          <w:sz w:val="22"/>
        </w:rPr>
        <w:instrText xml:space="preserve"> REF _Ref61514247 \r \h </w:instrText>
      </w:r>
      <w:r w:rsidRPr="00BC6385">
        <w:rPr>
          <w:rFonts w:asciiTheme="minorHAnsi" w:hAnsiTheme="minorHAnsi"/>
          <w:color w:val="000000" w:themeColor="text1"/>
          <w:sz w:val="22"/>
        </w:rPr>
      </w:r>
      <w:r w:rsidRPr="00BC6385">
        <w:rPr>
          <w:rFonts w:asciiTheme="minorHAnsi" w:hAnsiTheme="minorHAnsi"/>
          <w:color w:val="000000" w:themeColor="text1"/>
          <w:sz w:val="22"/>
        </w:rPr>
        <w:fldChar w:fldCharType="separate"/>
      </w:r>
      <w:r w:rsidR="00B44C3D">
        <w:rPr>
          <w:rFonts w:asciiTheme="minorHAnsi" w:hAnsiTheme="minorHAnsi"/>
          <w:color w:val="000000" w:themeColor="text1"/>
          <w:sz w:val="22"/>
        </w:rPr>
        <w:t>8</w:t>
      </w:r>
      <w:r w:rsidRPr="00BC6385">
        <w:rPr>
          <w:rFonts w:asciiTheme="minorHAnsi" w:hAnsiTheme="minorHAnsi"/>
          <w:color w:val="000000" w:themeColor="text1"/>
          <w:sz w:val="22"/>
        </w:rPr>
        <w:fldChar w:fldCharType="end"/>
      </w:r>
      <w:r w:rsidRPr="00BC6385">
        <w:rPr>
          <w:rFonts w:asciiTheme="minorHAnsi" w:hAnsiTheme="minorHAnsi"/>
          <w:color w:val="000000" w:themeColor="text1"/>
          <w:sz w:val="22"/>
        </w:rPr>
        <w:t xml:space="preserve"> SWZ</w:t>
      </w:r>
    </w:p>
    <w:p w14:paraId="46ADAD6F" w14:textId="77777777" w:rsidR="002D33AB" w:rsidRPr="00BC6385" w:rsidRDefault="002D33AB" w:rsidP="002D33AB">
      <w:pPr>
        <w:shd w:val="clear" w:color="auto" w:fill="FFFFFF"/>
        <w:spacing w:before="120" w:after="120"/>
        <w:ind w:left="1418"/>
        <w:jc w:val="both"/>
        <w:rPr>
          <w:rFonts w:asciiTheme="minorHAnsi" w:hAnsiTheme="minorHAnsi"/>
          <w:color w:val="000000" w:themeColor="text1"/>
          <w:sz w:val="22"/>
        </w:rPr>
      </w:pPr>
      <w:r w:rsidRPr="00BC6385">
        <w:rPr>
          <w:rFonts w:asciiTheme="minorHAnsi" w:hAnsiTheme="minorHAnsi"/>
          <w:color w:val="000000" w:themeColor="text1"/>
          <w:sz w:val="22"/>
        </w:rPr>
        <w:t xml:space="preserve">11.1.2.2. przedłożenie innych informacji/dokumentów niezbędnych do sporządzenia </w:t>
      </w:r>
    </w:p>
    <w:p w14:paraId="0FE36799" w14:textId="77777777" w:rsidR="002D33AB" w:rsidRPr="00BC6385" w:rsidRDefault="002D33AB" w:rsidP="002D33AB">
      <w:pPr>
        <w:shd w:val="clear" w:color="auto" w:fill="FFFFFF"/>
        <w:spacing w:before="120" w:after="120"/>
        <w:ind w:left="1418"/>
        <w:jc w:val="both"/>
        <w:rPr>
          <w:rFonts w:asciiTheme="minorHAnsi" w:hAnsiTheme="minorHAnsi"/>
          <w:color w:val="000000" w:themeColor="text1"/>
          <w:sz w:val="22"/>
        </w:rPr>
      </w:pPr>
      <w:r w:rsidRPr="00BC6385">
        <w:rPr>
          <w:rFonts w:asciiTheme="minorHAnsi" w:hAnsiTheme="minorHAnsi"/>
          <w:color w:val="000000" w:themeColor="text1"/>
          <w:sz w:val="22"/>
        </w:rPr>
        <w:t xml:space="preserve">                 umowy.</w:t>
      </w:r>
    </w:p>
    <w:p w14:paraId="220A1E1E" w14:textId="77777777" w:rsidR="005109C0" w:rsidRPr="00BC6385" w:rsidRDefault="005109C0" w:rsidP="007C7C28">
      <w:pPr>
        <w:pStyle w:val="Akapitzlist"/>
        <w:numPr>
          <w:ilvl w:val="2"/>
          <w:numId w:val="50"/>
        </w:numPr>
        <w:shd w:val="clear" w:color="auto" w:fill="FFFFFF"/>
        <w:spacing w:before="120" w:after="120"/>
        <w:ind w:left="1418" w:hanging="709"/>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Wykonawcy wspólnie ubiegający się o udzielenie zamówienia publicznego, których oferta zostanie uznana za najkorzystniejszą, przedłożą umowę regulującą współpracę tych Wykonawców, w formie oryginału lub kopii poświadczonej za zgodność z oryginałem przez Wykonawcę lub osobę(y) upoważnioną(e) do reprezentacji Wykonawcy.</w:t>
      </w:r>
    </w:p>
    <w:p w14:paraId="79322DF3" w14:textId="77777777" w:rsidR="005109C0" w:rsidRPr="00BC6385" w:rsidRDefault="005109C0" w:rsidP="007C7C28">
      <w:pPr>
        <w:pStyle w:val="Akapitzlist"/>
        <w:numPr>
          <w:ilvl w:val="2"/>
          <w:numId w:val="51"/>
        </w:numPr>
        <w:shd w:val="clear" w:color="auto" w:fill="FFFFFF"/>
        <w:spacing w:before="120" w:after="120"/>
        <w:ind w:left="1418" w:hanging="709"/>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Przed podpisaniem umowy Wykonawca, którego oferta została wybrana, zobowiązany jest do podania nazw podwykonawców, jeżeli informacje w tym zakresie nie zostały podane w ofercie (stosownie do regulacji określonych w. Formularz</w:t>
      </w:r>
      <w:r w:rsidR="007B281D" w:rsidRPr="00BC6385">
        <w:rPr>
          <w:rFonts w:asciiTheme="minorHAnsi" w:hAnsiTheme="minorHAnsi"/>
          <w:color w:val="000000" w:themeColor="text1"/>
          <w:sz w:val="22"/>
        </w:rPr>
        <w:t>u</w:t>
      </w:r>
      <w:r w:rsidRPr="00BC6385">
        <w:rPr>
          <w:rFonts w:asciiTheme="minorHAnsi" w:hAnsiTheme="minorHAnsi"/>
          <w:color w:val="000000" w:themeColor="text1"/>
          <w:sz w:val="22"/>
        </w:rPr>
        <w:t xml:space="preserve"> oferty)</w:t>
      </w:r>
    </w:p>
    <w:p w14:paraId="1519C74E" w14:textId="77777777" w:rsidR="005109C0" w:rsidRPr="00BC6385" w:rsidRDefault="005109C0" w:rsidP="00E745D0">
      <w:pPr>
        <w:pStyle w:val="Akapitzlist"/>
        <w:numPr>
          <w:ilvl w:val="2"/>
          <w:numId w:val="52"/>
        </w:numPr>
        <w:shd w:val="clear" w:color="auto" w:fill="FFFFFF"/>
        <w:spacing w:before="120" w:after="120"/>
        <w:ind w:left="1418" w:hanging="709"/>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Umowa zostanie zawarta w terminach o których mowa w art. 264 ustawy.</w:t>
      </w:r>
      <w:r w:rsidR="0029761C" w:rsidRPr="00BC6385">
        <w:rPr>
          <w:rFonts w:asciiTheme="minorHAnsi" w:hAnsiTheme="minorHAnsi"/>
          <w:color w:val="000000" w:themeColor="text1"/>
          <w:sz w:val="22"/>
        </w:rPr>
        <w:t xml:space="preserve"> </w:t>
      </w:r>
    </w:p>
    <w:p w14:paraId="18FFB0EA" w14:textId="77777777" w:rsidR="00B627ED" w:rsidRPr="00BC6385" w:rsidRDefault="00B627ED" w:rsidP="007C7C28">
      <w:pPr>
        <w:pStyle w:val="Akapitzlist"/>
        <w:numPr>
          <w:ilvl w:val="2"/>
          <w:numId w:val="52"/>
        </w:numPr>
        <w:shd w:val="clear" w:color="auto" w:fill="FFFFFF"/>
        <w:spacing w:before="120" w:after="120"/>
        <w:ind w:left="1418" w:hanging="709"/>
        <w:contextualSpacing w:val="0"/>
        <w:jc w:val="both"/>
        <w:rPr>
          <w:rFonts w:asciiTheme="minorHAnsi" w:hAnsiTheme="minorHAnsi"/>
          <w:color w:val="000000" w:themeColor="text1"/>
          <w:sz w:val="22"/>
        </w:rPr>
      </w:pPr>
      <w:r w:rsidRPr="00BC6385">
        <w:rPr>
          <w:rFonts w:asciiTheme="minorHAnsi" w:hAnsiTheme="minorHAnsi"/>
          <w:color w:val="000000" w:themeColor="text1"/>
          <w:sz w:val="22"/>
        </w:rPr>
        <w:t xml:space="preserve">Jeżeli Wykonawca, którego oferta została wybrana jako najkorzystniejsza, uchyla się od zawarcia umowy w sprawie zamówienia publicznego lub nie wnosi wymaganego zabezpieczenia należytego wykonania umowy, Zamawiający może dokonać </w:t>
      </w:r>
      <w:r w:rsidRPr="00BC6385">
        <w:rPr>
          <w:rFonts w:asciiTheme="minorHAnsi" w:hAnsiTheme="minorHAnsi"/>
          <w:color w:val="000000" w:themeColor="text1"/>
          <w:sz w:val="22"/>
        </w:rPr>
        <w:lastRenderedPageBreak/>
        <w:t>ponownego badania i oceny ofert spośród ofert pozostałych w postępowaniu Wykonawców oraz wybrać najkorzystniejszą ofertę albo unieważnić postępowanie.</w:t>
      </w:r>
    </w:p>
    <w:p w14:paraId="2432AF9E" w14:textId="77777777" w:rsidR="0029761C" w:rsidRPr="00BC6385" w:rsidRDefault="0029761C" w:rsidP="00725927">
      <w:pPr>
        <w:pStyle w:val="Akapitzlist"/>
        <w:shd w:val="clear" w:color="auto" w:fill="FFFFFF"/>
        <w:spacing w:before="120" w:after="120"/>
        <w:ind w:left="1418"/>
        <w:contextualSpacing w:val="0"/>
        <w:jc w:val="both"/>
        <w:rPr>
          <w:rFonts w:asciiTheme="minorHAnsi" w:hAnsiTheme="minorHAnsi"/>
          <w:color w:val="000000" w:themeColor="text1"/>
          <w:sz w:val="22"/>
        </w:rPr>
      </w:pPr>
    </w:p>
    <w:p w14:paraId="4787F320" w14:textId="77777777" w:rsidR="00EC3E01" w:rsidRPr="00BC6385" w:rsidRDefault="00EC3E01" w:rsidP="008E60A0">
      <w:pPr>
        <w:pStyle w:val="Nagwek1"/>
        <w:keepLines w:val="0"/>
        <w:widowControl w:val="0"/>
        <w:numPr>
          <w:ilvl w:val="0"/>
          <w:numId w:val="1"/>
        </w:numPr>
        <w:pBdr>
          <w:top w:val="single" w:sz="4" w:space="1" w:color="auto"/>
          <w:left w:val="single" w:sz="4" w:space="4" w:color="auto"/>
          <w:bottom w:val="single" w:sz="4" w:space="1" w:color="auto"/>
          <w:right w:val="single" w:sz="4" w:space="4" w:color="auto"/>
        </w:pBdr>
        <w:shd w:val="clear" w:color="auto" w:fill="92D050"/>
        <w:autoSpaceDE w:val="0"/>
        <w:autoSpaceDN w:val="0"/>
        <w:spacing w:before="240" w:after="240" w:line="480" w:lineRule="auto"/>
        <w:rPr>
          <w:rFonts w:asciiTheme="minorHAnsi" w:hAnsiTheme="minorHAnsi"/>
          <w:color w:val="000000" w:themeColor="text1"/>
          <w:sz w:val="22"/>
        </w:rPr>
      </w:pPr>
      <w:bookmarkStart w:id="193" w:name="_Toc19535827"/>
      <w:bookmarkStart w:id="194" w:name="_Toc31961395"/>
      <w:bookmarkStart w:id="195" w:name="_Toc32565680"/>
      <w:bookmarkStart w:id="196" w:name="_Toc227758920"/>
      <w:bookmarkEnd w:id="182"/>
      <w:bookmarkEnd w:id="183"/>
      <w:bookmarkEnd w:id="184"/>
      <w:bookmarkEnd w:id="185"/>
      <w:bookmarkEnd w:id="186"/>
      <w:bookmarkEnd w:id="187"/>
      <w:bookmarkEnd w:id="188"/>
      <w:bookmarkEnd w:id="189"/>
      <w:bookmarkEnd w:id="190"/>
      <w:bookmarkEnd w:id="191"/>
      <w:r w:rsidRPr="00BC6385">
        <w:rPr>
          <w:rFonts w:asciiTheme="minorHAnsi" w:hAnsiTheme="minorHAnsi"/>
          <w:color w:val="000000" w:themeColor="text1"/>
          <w:sz w:val="22"/>
        </w:rPr>
        <w:t>KLAUZULA INFORMACYJNA - ART. 13 RODO</w:t>
      </w:r>
      <w:bookmarkEnd w:id="193"/>
      <w:bookmarkEnd w:id="194"/>
      <w:bookmarkEnd w:id="195"/>
      <w:bookmarkEnd w:id="196"/>
    </w:p>
    <w:p w14:paraId="02504E16" w14:textId="58A17617" w:rsidR="00D56D3C" w:rsidRPr="00BC6385" w:rsidRDefault="00634C6A" w:rsidP="00D56D3C">
      <w:pPr>
        <w:spacing w:before="120" w:after="120"/>
        <w:jc w:val="both"/>
        <w:rPr>
          <w:rFonts w:asciiTheme="minorHAnsi" w:eastAsia="Times New Roman" w:hAnsiTheme="minorHAnsi" w:cs="Arial"/>
          <w:color w:val="000000" w:themeColor="text1"/>
          <w:sz w:val="22"/>
        </w:rPr>
      </w:pPr>
      <w:r w:rsidRPr="00BC6385">
        <w:rPr>
          <w:rFonts w:asciiTheme="minorHAnsi" w:eastAsia="Times New Roman" w:hAnsiTheme="minorHAnsi" w:cs="Arial"/>
          <w:color w:val="000000" w:themeColor="text1"/>
          <w:sz w:val="22"/>
        </w:rPr>
        <w:tab/>
      </w:r>
    </w:p>
    <w:p w14:paraId="318CF86F" w14:textId="77777777" w:rsidR="00D56D3C" w:rsidRPr="00BC6385" w:rsidRDefault="00D56D3C" w:rsidP="00D56D3C">
      <w:pPr>
        <w:pStyle w:val="Akapitzlist"/>
        <w:numPr>
          <w:ilvl w:val="0"/>
          <w:numId w:val="72"/>
        </w:numPr>
        <w:spacing w:before="120" w:after="120"/>
        <w:jc w:val="both"/>
        <w:rPr>
          <w:rFonts w:asciiTheme="minorHAnsi" w:eastAsia="Times New Roman" w:hAnsiTheme="minorHAnsi" w:cs="Arial"/>
          <w:color w:val="000000" w:themeColor="text1"/>
          <w:sz w:val="22"/>
        </w:rPr>
      </w:pPr>
      <w:r w:rsidRPr="00BC6385">
        <w:rPr>
          <w:rFonts w:asciiTheme="minorHAnsi" w:eastAsia="Times New Roman" w:hAnsiTheme="minorHAnsi" w:cs="Arial"/>
          <w:color w:val="000000" w:themeColor="text1"/>
          <w:sz w:val="22"/>
        </w:rPr>
        <w:t>Zamawiający jako administrator danych osobowych obowiązany jest do spełnienia obowiązku informacyjnego z art. 13 RODO względem osób fizycznych, od których dane osobowe bezpośrednio pozyskał. Dotyczy to w szczególności:</w:t>
      </w:r>
    </w:p>
    <w:p w14:paraId="082387F4" w14:textId="77777777" w:rsidR="00D56D3C" w:rsidRPr="00BC6385" w:rsidRDefault="00D56D3C" w:rsidP="00D56D3C">
      <w:pPr>
        <w:spacing w:before="120" w:after="120" w:line="276" w:lineRule="auto"/>
        <w:ind w:left="709" w:hanging="283"/>
        <w:jc w:val="both"/>
        <w:rPr>
          <w:rFonts w:asciiTheme="minorHAnsi" w:eastAsia="Times New Roman" w:hAnsiTheme="minorHAnsi" w:cs="Arial"/>
          <w:color w:val="000000" w:themeColor="text1"/>
          <w:sz w:val="22"/>
        </w:rPr>
      </w:pPr>
      <w:r w:rsidRPr="00BC6385">
        <w:rPr>
          <w:rFonts w:asciiTheme="minorHAnsi" w:eastAsia="Times New Roman" w:hAnsiTheme="minorHAnsi" w:cs="Arial"/>
          <w:color w:val="000000" w:themeColor="text1"/>
          <w:sz w:val="22"/>
        </w:rPr>
        <w:t>•</w:t>
      </w:r>
      <w:r w:rsidRPr="00BC6385">
        <w:rPr>
          <w:rFonts w:asciiTheme="minorHAnsi" w:eastAsia="Times New Roman" w:hAnsiTheme="minorHAnsi" w:cs="Arial"/>
          <w:color w:val="000000" w:themeColor="text1"/>
          <w:sz w:val="22"/>
        </w:rPr>
        <w:tab/>
        <w:t>Wykonawcy będącego osobą fizyczną,</w:t>
      </w:r>
    </w:p>
    <w:p w14:paraId="56235602" w14:textId="77777777" w:rsidR="00D56D3C" w:rsidRPr="00BC6385" w:rsidRDefault="00D56D3C" w:rsidP="00D56D3C">
      <w:pPr>
        <w:spacing w:before="120" w:after="120" w:line="276" w:lineRule="auto"/>
        <w:ind w:left="709" w:hanging="283"/>
        <w:jc w:val="both"/>
        <w:rPr>
          <w:rFonts w:asciiTheme="minorHAnsi" w:eastAsia="Times New Roman" w:hAnsiTheme="minorHAnsi" w:cs="Arial"/>
          <w:color w:val="000000" w:themeColor="text1"/>
          <w:sz w:val="22"/>
        </w:rPr>
      </w:pPr>
      <w:r w:rsidRPr="00BC6385">
        <w:rPr>
          <w:rFonts w:asciiTheme="minorHAnsi" w:eastAsia="Times New Roman" w:hAnsiTheme="minorHAnsi" w:cs="Arial"/>
          <w:color w:val="000000" w:themeColor="text1"/>
          <w:sz w:val="22"/>
        </w:rPr>
        <w:t>•</w:t>
      </w:r>
      <w:r w:rsidRPr="00BC6385">
        <w:rPr>
          <w:rFonts w:asciiTheme="minorHAnsi" w:eastAsia="Times New Roman" w:hAnsiTheme="minorHAnsi" w:cs="Arial"/>
          <w:color w:val="000000" w:themeColor="text1"/>
          <w:sz w:val="22"/>
        </w:rPr>
        <w:tab/>
        <w:t>Wykonawcy będącego osobą fizyczną, prowadzącą jednoosobową działalność gospodarczą,</w:t>
      </w:r>
    </w:p>
    <w:p w14:paraId="24A777AD" w14:textId="22FEF0C7" w:rsidR="00D56D3C" w:rsidRPr="00BC6385" w:rsidRDefault="00D56D3C" w:rsidP="00D56D3C">
      <w:pPr>
        <w:spacing w:before="120" w:after="120" w:line="276" w:lineRule="auto"/>
        <w:ind w:left="709" w:hanging="283"/>
        <w:jc w:val="both"/>
        <w:rPr>
          <w:rFonts w:asciiTheme="minorHAnsi" w:eastAsia="Times New Roman" w:hAnsiTheme="minorHAnsi" w:cs="Arial"/>
          <w:color w:val="000000" w:themeColor="text1"/>
          <w:sz w:val="22"/>
        </w:rPr>
      </w:pPr>
      <w:r w:rsidRPr="00BC6385">
        <w:rPr>
          <w:rFonts w:asciiTheme="minorHAnsi" w:eastAsia="Times New Roman" w:hAnsiTheme="minorHAnsi" w:cs="Arial"/>
          <w:color w:val="000000" w:themeColor="text1"/>
          <w:sz w:val="22"/>
        </w:rPr>
        <w:t>•</w:t>
      </w:r>
      <w:r w:rsidRPr="00BC6385">
        <w:rPr>
          <w:rFonts w:asciiTheme="minorHAnsi" w:eastAsia="Times New Roman" w:hAnsiTheme="minorHAnsi" w:cs="Arial"/>
          <w:color w:val="000000" w:themeColor="text1"/>
          <w:sz w:val="22"/>
        </w:rPr>
        <w:tab/>
        <w:t xml:space="preserve">Pełnomocnika </w:t>
      </w:r>
      <w:r w:rsidR="00BC6385" w:rsidRPr="00BC6385">
        <w:rPr>
          <w:rFonts w:asciiTheme="minorHAnsi" w:eastAsia="Times New Roman" w:hAnsiTheme="minorHAnsi" w:cs="Arial"/>
          <w:color w:val="000000" w:themeColor="text1"/>
          <w:sz w:val="22"/>
        </w:rPr>
        <w:t>W</w:t>
      </w:r>
      <w:r w:rsidRPr="00BC6385">
        <w:rPr>
          <w:rFonts w:asciiTheme="minorHAnsi" w:eastAsia="Times New Roman" w:hAnsiTheme="minorHAnsi" w:cs="Arial"/>
          <w:color w:val="000000" w:themeColor="text1"/>
          <w:sz w:val="22"/>
        </w:rPr>
        <w:t>ykonawcy będącego osobą fizyczną (np. dane osobowe zamieszczone w pełnomocnictwie),</w:t>
      </w:r>
    </w:p>
    <w:p w14:paraId="47A6DF5F" w14:textId="2967CF8C" w:rsidR="00D56D3C" w:rsidRPr="00BC6385" w:rsidRDefault="00D56D3C" w:rsidP="00D56D3C">
      <w:pPr>
        <w:spacing w:before="120" w:after="120" w:line="276" w:lineRule="auto"/>
        <w:ind w:left="709" w:hanging="283"/>
        <w:jc w:val="both"/>
        <w:rPr>
          <w:rFonts w:asciiTheme="minorHAnsi" w:eastAsia="Times New Roman" w:hAnsiTheme="minorHAnsi" w:cs="Arial"/>
          <w:color w:val="000000" w:themeColor="text1"/>
          <w:sz w:val="22"/>
        </w:rPr>
      </w:pPr>
      <w:r w:rsidRPr="00BC6385">
        <w:rPr>
          <w:rFonts w:asciiTheme="minorHAnsi" w:eastAsia="Times New Roman" w:hAnsiTheme="minorHAnsi" w:cs="Arial"/>
          <w:color w:val="000000" w:themeColor="text1"/>
          <w:sz w:val="22"/>
        </w:rPr>
        <w:t>•</w:t>
      </w:r>
      <w:r w:rsidRPr="00BC6385">
        <w:rPr>
          <w:rFonts w:asciiTheme="minorHAnsi" w:eastAsia="Times New Roman" w:hAnsiTheme="minorHAnsi" w:cs="Arial"/>
          <w:color w:val="000000" w:themeColor="text1"/>
          <w:sz w:val="22"/>
        </w:rPr>
        <w:tab/>
        <w:t xml:space="preserve">Członka organu zarządzającego </w:t>
      </w:r>
      <w:r w:rsidR="00BC6385" w:rsidRPr="00BC6385">
        <w:rPr>
          <w:rFonts w:asciiTheme="minorHAnsi" w:eastAsia="Times New Roman" w:hAnsiTheme="minorHAnsi" w:cs="Arial"/>
          <w:color w:val="000000" w:themeColor="text1"/>
          <w:sz w:val="22"/>
        </w:rPr>
        <w:t>W</w:t>
      </w:r>
      <w:r w:rsidRPr="00BC6385">
        <w:rPr>
          <w:rFonts w:asciiTheme="minorHAnsi" w:eastAsia="Times New Roman" w:hAnsiTheme="minorHAnsi" w:cs="Arial"/>
          <w:color w:val="000000" w:themeColor="text1"/>
          <w:sz w:val="22"/>
        </w:rPr>
        <w:t>ykonawcy, będącego osobą fizyczną (np. dane osobowe zamieszczone w informacji z KRK),</w:t>
      </w:r>
    </w:p>
    <w:p w14:paraId="67D409D7" w14:textId="77777777" w:rsidR="00D56D3C" w:rsidRPr="00BC6385" w:rsidRDefault="00D56D3C" w:rsidP="00D56D3C">
      <w:pPr>
        <w:spacing w:before="120" w:after="120" w:line="276" w:lineRule="auto"/>
        <w:ind w:left="709" w:hanging="283"/>
        <w:jc w:val="both"/>
        <w:rPr>
          <w:rFonts w:asciiTheme="minorHAnsi" w:eastAsia="Times New Roman" w:hAnsiTheme="minorHAnsi" w:cs="Arial"/>
          <w:color w:val="000000" w:themeColor="text1"/>
          <w:sz w:val="22"/>
        </w:rPr>
      </w:pPr>
      <w:r w:rsidRPr="00BC6385">
        <w:rPr>
          <w:rFonts w:asciiTheme="minorHAnsi" w:eastAsia="Times New Roman" w:hAnsiTheme="minorHAnsi" w:cs="Arial"/>
          <w:color w:val="000000" w:themeColor="text1"/>
          <w:sz w:val="22"/>
        </w:rPr>
        <w:t>•</w:t>
      </w:r>
      <w:r w:rsidRPr="00BC6385">
        <w:rPr>
          <w:rFonts w:asciiTheme="minorHAnsi" w:eastAsia="Times New Roman" w:hAnsiTheme="minorHAnsi" w:cs="Arial"/>
          <w:color w:val="000000" w:themeColor="text1"/>
          <w:sz w:val="22"/>
        </w:rPr>
        <w:tab/>
        <w:t>Osoby fizycznej skierowanej do przygotowania i przeprowadzenia postępowania o udzielenie zamówienia publicznego.</w:t>
      </w:r>
    </w:p>
    <w:p w14:paraId="4C8A5E23" w14:textId="77777777" w:rsidR="00D56D3C" w:rsidRPr="00BC6385" w:rsidRDefault="00D56D3C" w:rsidP="00D56D3C">
      <w:pPr>
        <w:pStyle w:val="Akapitzlist"/>
        <w:numPr>
          <w:ilvl w:val="0"/>
          <w:numId w:val="72"/>
        </w:numPr>
        <w:spacing w:before="120" w:after="120"/>
        <w:jc w:val="both"/>
        <w:rPr>
          <w:rFonts w:asciiTheme="minorHAnsi" w:eastAsia="Times New Roman" w:hAnsiTheme="minorHAnsi" w:cs="Arial"/>
          <w:color w:val="000000" w:themeColor="text1"/>
          <w:sz w:val="22"/>
        </w:rPr>
      </w:pPr>
      <w:r w:rsidRPr="00BC6385">
        <w:rPr>
          <w:rFonts w:asciiTheme="minorHAnsi" w:eastAsia="Times New Roman" w:hAnsiTheme="minorHAnsi" w:cs="Arial"/>
          <w:color w:val="000000" w:themeColor="text1"/>
          <w:sz w:val="22"/>
        </w:rPr>
        <w:t xml:space="preserve">Zgodnie z art. 13 ust. 1 i 2 </w:t>
      </w:r>
      <w:r w:rsidRPr="00BC6385">
        <w:rPr>
          <w:rFonts w:asciiTheme="minorHAnsi" w:hAnsiTheme="minorHAnsi" w:cs="Arial"/>
          <w:color w:val="000000" w:themeColor="text1"/>
          <w:sz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BC6385">
        <w:rPr>
          <w:rFonts w:asciiTheme="minorHAnsi" w:eastAsia="Times New Roman" w:hAnsiTheme="minorHAnsi" w:cs="Arial"/>
          <w:color w:val="000000" w:themeColor="text1"/>
          <w:sz w:val="22"/>
        </w:rPr>
        <w:t xml:space="preserve">dalej „RODO”, Zamawiający informuje, że: </w:t>
      </w:r>
    </w:p>
    <w:p w14:paraId="734A472B" w14:textId="77777777" w:rsidR="00D56D3C" w:rsidRPr="00BC6385" w:rsidRDefault="00D56D3C" w:rsidP="00D56D3C">
      <w:pPr>
        <w:pStyle w:val="Akapitzlist"/>
        <w:numPr>
          <w:ilvl w:val="0"/>
          <w:numId w:val="31"/>
        </w:numPr>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administratorem Pani/Pana danych osobowych jest Zakład Ubezpieczeń Społecznych z siedzibą w Warszawie, ul. Szamocka 3, 5, 01-748 Warszawa;</w:t>
      </w:r>
    </w:p>
    <w:p w14:paraId="03993064" w14:textId="77777777" w:rsidR="00D56D3C" w:rsidRPr="00BC6385" w:rsidRDefault="00D56D3C" w:rsidP="00D56D3C">
      <w:pPr>
        <w:pStyle w:val="Akapitzlist"/>
        <w:numPr>
          <w:ilvl w:val="0"/>
          <w:numId w:val="31"/>
        </w:numPr>
        <w:spacing w:before="120" w:after="12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Zakład Ubezpieczeń Społecznych wyznaczył Inspektora Ochrony Danych.  Może się Pani/Pan z nim kontaktować  we wszystkich sprawach, które dotyczą przetwarzania danych osobowych oraz korzystania z praw związanych z przetwarzaniem danych:</w:t>
      </w:r>
    </w:p>
    <w:p w14:paraId="26E211DE" w14:textId="77777777" w:rsidR="00D56D3C" w:rsidRPr="00BC6385" w:rsidRDefault="00D56D3C" w:rsidP="00D56D3C">
      <w:pPr>
        <w:pStyle w:val="Akapitzlist"/>
        <w:numPr>
          <w:ilvl w:val="0"/>
          <w:numId w:val="74"/>
        </w:numPr>
        <w:spacing w:before="120" w:after="12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listownie na adres:</w:t>
      </w:r>
    </w:p>
    <w:p w14:paraId="49D44B90" w14:textId="77777777" w:rsidR="00D56D3C" w:rsidRPr="00BC6385" w:rsidRDefault="00D56D3C" w:rsidP="00D56D3C">
      <w:pPr>
        <w:pStyle w:val="Akapitzlist"/>
        <w:spacing w:before="120" w:after="12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Inspektor Ochrony Danych</w:t>
      </w:r>
    </w:p>
    <w:p w14:paraId="7063ABF3" w14:textId="77777777" w:rsidR="00D56D3C" w:rsidRPr="00BC6385" w:rsidRDefault="00D56D3C" w:rsidP="00D56D3C">
      <w:pPr>
        <w:pStyle w:val="Akapitzlist"/>
        <w:spacing w:before="120" w:after="12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ul. Szamocka 3, 5</w:t>
      </w:r>
    </w:p>
    <w:p w14:paraId="3AC884E9" w14:textId="77777777" w:rsidR="00D56D3C" w:rsidRPr="00BC6385" w:rsidRDefault="00D56D3C" w:rsidP="00D56D3C">
      <w:pPr>
        <w:pStyle w:val="Akapitzlist"/>
        <w:spacing w:before="120" w:after="12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01-748 Warszawa</w:t>
      </w:r>
    </w:p>
    <w:p w14:paraId="399FAD65" w14:textId="77777777" w:rsidR="00D56D3C" w:rsidRPr="00BC6385" w:rsidRDefault="00D56D3C" w:rsidP="00D56D3C">
      <w:pPr>
        <w:pStyle w:val="Akapitzlist"/>
        <w:numPr>
          <w:ilvl w:val="0"/>
          <w:numId w:val="74"/>
        </w:numPr>
        <w:spacing w:after="0"/>
        <w:contextualSpacing w:val="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 xml:space="preserve">przez e-mail: </w:t>
      </w:r>
      <w:hyperlink r:id="rId30" w:history="1">
        <w:r w:rsidRPr="00BC6385">
          <w:rPr>
            <w:rStyle w:val="Hipercze"/>
            <w:rFonts w:asciiTheme="minorHAnsi" w:eastAsia="Times New Roman" w:hAnsiTheme="minorHAnsi" w:cs="Arial"/>
            <w:color w:val="000000" w:themeColor="text1"/>
            <w:sz w:val="22"/>
            <w:lang w:eastAsia="pl-PL"/>
          </w:rPr>
          <w:t>ODO@zus.pl</w:t>
        </w:r>
      </w:hyperlink>
    </w:p>
    <w:p w14:paraId="3DCBD1DC" w14:textId="77777777" w:rsidR="00D56D3C" w:rsidRPr="00BC6385" w:rsidRDefault="00D56D3C" w:rsidP="00D56D3C">
      <w:pPr>
        <w:numPr>
          <w:ilvl w:val="0"/>
          <w:numId w:val="74"/>
        </w:numPr>
        <w:spacing w:line="276" w:lineRule="auto"/>
        <w:contextualSpacing/>
        <w:rPr>
          <w:rFonts w:asciiTheme="minorHAnsi" w:eastAsia="Times New Roman" w:hAnsiTheme="minorHAnsi" w:cstheme="minorHAnsi"/>
          <w:color w:val="000000" w:themeColor="text1"/>
          <w:sz w:val="22"/>
          <w:szCs w:val="22"/>
          <w:lang w:eastAsia="en-US"/>
        </w:rPr>
      </w:pPr>
      <w:r w:rsidRPr="00BC6385">
        <w:rPr>
          <w:rFonts w:asciiTheme="minorHAnsi" w:eastAsia="Times New Roman" w:hAnsiTheme="minorHAnsi" w:cstheme="minorHAnsi"/>
          <w:color w:val="000000" w:themeColor="text1"/>
          <w:sz w:val="22"/>
          <w:szCs w:val="22"/>
          <w:lang w:eastAsia="en-US"/>
        </w:rPr>
        <w:t>za pośrednictwem PUE ZUS/eZUS</w:t>
      </w:r>
    </w:p>
    <w:p w14:paraId="4F3EBA6A" w14:textId="1CA35EE0" w:rsidR="00D56D3C" w:rsidRPr="00BC6385" w:rsidRDefault="00D56D3C" w:rsidP="00D56D3C">
      <w:pPr>
        <w:pStyle w:val="Akapitzlist"/>
        <w:numPr>
          <w:ilvl w:val="0"/>
          <w:numId w:val="31"/>
        </w:numPr>
        <w:spacing w:before="120" w:after="120"/>
        <w:jc w:val="both"/>
        <w:rPr>
          <w:rFonts w:asciiTheme="minorHAnsi" w:hAnsiTheme="minorHAnsi" w:cs="Arial"/>
          <w:color w:val="000000" w:themeColor="text1"/>
          <w:sz w:val="22"/>
        </w:rPr>
      </w:pPr>
      <w:r w:rsidRPr="00BC6385">
        <w:rPr>
          <w:rFonts w:asciiTheme="minorHAnsi" w:eastAsia="Times New Roman" w:hAnsiTheme="minorHAnsi" w:cs="Arial"/>
          <w:color w:val="000000" w:themeColor="text1"/>
          <w:sz w:val="22"/>
          <w:lang w:eastAsia="pl-PL"/>
        </w:rPr>
        <w:t>Pani/Pana dane osobowe przetwarzane będą na podstawie art. 6 ust. 1 lit. c</w:t>
      </w:r>
      <w:r w:rsidRPr="00BC6385">
        <w:rPr>
          <w:rFonts w:asciiTheme="minorHAnsi" w:eastAsia="Times New Roman" w:hAnsiTheme="minorHAnsi" w:cs="Arial"/>
          <w:i/>
          <w:color w:val="000000" w:themeColor="text1"/>
          <w:sz w:val="22"/>
          <w:lang w:eastAsia="pl-PL"/>
        </w:rPr>
        <w:t xml:space="preserve"> </w:t>
      </w:r>
      <w:r w:rsidRPr="00BC6385">
        <w:rPr>
          <w:rFonts w:asciiTheme="minorHAnsi" w:eastAsia="Times New Roman" w:hAnsiTheme="minorHAnsi" w:cs="Arial"/>
          <w:color w:val="000000" w:themeColor="text1"/>
          <w:sz w:val="22"/>
          <w:lang w:eastAsia="pl-PL"/>
        </w:rPr>
        <w:t xml:space="preserve">RODO w celu </w:t>
      </w:r>
      <w:r w:rsidRPr="00BC6385">
        <w:rPr>
          <w:rFonts w:asciiTheme="minorHAnsi" w:hAnsiTheme="minorHAnsi" w:cs="Arial"/>
          <w:color w:val="000000" w:themeColor="text1"/>
          <w:sz w:val="22"/>
        </w:rPr>
        <w:t>związanym z postępowaniem o udzielenie zamówienia publicznego</w:t>
      </w:r>
      <w:r w:rsidRPr="00BC6385">
        <w:rPr>
          <w:color w:val="000000" w:themeColor="text1"/>
        </w:rPr>
        <w:t xml:space="preserve"> </w:t>
      </w:r>
      <w:r w:rsidRPr="00BC6385">
        <w:rPr>
          <w:rFonts w:asciiTheme="minorHAnsi" w:hAnsiTheme="minorHAnsi" w:cs="Arial"/>
          <w:color w:val="000000" w:themeColor="text1"/>
          <w:sz w:val="22"/>
        </w:rPr>
        <w:t>Sprzątanie wewnętrzne i zewnętrzne w obiektach Oddziału ZUS w Bydgoszczy i w terenowych jednostkach organizacyjnych wraz z pielęgnacją zieleni</w:t>
      </w:r>
      <w:r w:rsidRPr="00BC6385">
        <w:rPr>
          <w:rFonts w:asciiTheme="minorHAnsi" w:hAnsiTheme="minorHAnsi" w:cs="Arial"/>
          <w:i/>
          <w:color w:val="000000" w:themeColor="text1"/>
          <w:sz w:val="22"/>
        </w:rPr>
        <w:t xml:space="preserve">, </w:t>
      </w:r>
      <w:r w:rsidRPr="00BC6385">
        <w:rPr>
          <w:rFonts w:asciiTheme="minorHAnsi" w:hAnsiTheme="minorHAnsi" w:cs="Arial"/>
          <w:color w:val="000000" w:themeColor="text1"/>
          <w:sz w:val="22"/>
        </w:rPr>
        <w:t>znak postępowania:</w:t>
      </w:r>
      <w:r w:rsidRPr="00BC6385">
        <w:rPr>
          <w:rFonts w:asciiTheme="minorHAnsi" w:hAnsiTheme="minorHAnsi" w:cs="Arial"/>
          <w:i/>
          <w:color w:val="000000" w:themeColor="text1"/>
          <w:sz w:val="22"/>
        </w:rPr>
        <w:t xml:space="preserve"> </w:t>
      </w:r>
      <w:r w:rsidRPr="006B32D7">
        <w:rPr>
          <w:rFonts w:asciiTheme="minorHAnsi" w:hAnsiTheme="minorHAnsi" w:cs="Arial"/>
          <w:i/>
          <w:sz w:val="22"/>
        </w:rPr>
        <w:t>040000.271</w:t>
      </w:r>
      <w:r w:rsidR="00984535" w:rsidRPr="006B32D7">
        <w:rPr>
          <w:rFonts w:asciiTheme="minorHAnsi" w:hAnsiTheme="minorHAnsi" w:cs="Arial"/>
          <w:i/>
          <w:sz w:val="22"/>
        </w:rPr>
        <w:t>.025.</w:t>
      </w:r>
      <w:r w:rsidRPr="006B32D7">
        <w:rPr>
          <w:rFonts w:asciiTheme="minorHAnsi" w:hAnsiTheme="minorHAnsi" w:cs="Arial"/>
          <w:i/>
          <w:sz w:val="22"/>
        </w:rPr>
        <w:t>2026-</w:t>
      </w:r>
      <w:r w:rsidRPr="006B32D7">
        <w:rPr>
          <w:rFonts w:asciiTheme="minorHAnsi" w:hAnsiTheme="minorHAnsi" w:cs="Arial"/>
          <w:i/>
          <w:sz w:val="22"/>
        </w:rPr>
        <w:lastRenderedPageBreak/>
        <w:t xml:space="preserve">OBYDGO </w:t>
      </w:r>
      <w:r w:rsidRPr="006B32D7">
        <w:rPr>
          <w:rFonts w:asciiTheme="minorHAnsi" w:hAnsiTheme="minorHAnsi" w:cs="Arial"/>
          <w:sz w:val="22"/>
        </w:rPr>
        <w:t>p</w:t>
      </w:r>
      <w:r w:rsidRPr="00BC6385">
        <w:rPr>
          <w:rFonts w:asciiTheme="minorHAnsi" w:hAnsiTheme="minorHAnsi" w:cs="Arial"/>
          <w:color w:val="000000" w:themeColor="text1"/>
          <w:sz w:val="22"/>
        </w:rPr>
        <w:t>rowadzonym w trybie przetargu nieograniczonego na podstawie art. 132 ustawy oraz w celu spełnienia obowiązku prawnego wynikającego z przepisów  ustawy;</w:t>
      </w:r>
    </w:p>
    <w:p w14:paraId="34825803" w14:textId="77777777" w:rsidR="00D56D3C" w:rsidRPr="00BC6385" w:rsidRDefault="00D56D3C" w:rsidP="00D56D3C">
      <w:pPr>
        <w:pStyle w:val="Akapitzlist"/>
        <w:numPr>
          <w:ilvl w:val="0"/>
          <w:numId w:val="31"/>
        </w:numPr>
        <w:spacing w:before="120" w:after="120"/>
        <w:ind w:left="709" w:hanging="283"/>
        <w:contextualSpacing w:val="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 xml:space="preserve">odbiorcami Pani/Pana danych osobowych będą osoby lub podmioty, którym udostępniona zostanie dokumentacja postępowania w oparciu o art. 18 oraz art. 74 ustawy;  </w:t>
      </w:r>
    </w:p>
    <w:p w14:paraId="07774D53" w14:textId="77777777" w:rsidR="00D56D3C" w:rsidRPr="00BC6385" w:rsidRDefault="00D56D3C" w:rsidP="00D56D3C">
      <w:pPr>
        <w:pStyle w:val="Akapitzlist"/>
        <w:numPr>
          <w:ilvl w:val="0"/>
          <w:numId w:val="31"/>
        </w:numPr>
        <w:spacing w:before="120" w:after="120"/>
        <w:ind w:left="709" w:hanging="283"/>
        <w:contextualSpacing w:val="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Pani/Pana dane osobowe będą przechowywane, zgodnie z art. 78 ust. 1 i 4 ustawy, przez okres 4 lat od dnia zakończenia postępowania o udzielenie zamówienia, a jeżeli czas trwania umowy przekracza 4 lata, okres przechowywania obejmuje cały czas trwania umowy;</w:t>
      </w:r>
    </w:p>
    <w:p w14:paraId="06DE21A7" w14:textId="77777777" w:rsidR="00D56D3C" w:rsidRPr="00BC6385" w:rsidRDefault="00D56D3C" w:rsidP="00D56D3C">
      <w:pPr>
        <w:pStyle w:val="Akapitzlist"/>
        <w:numPr>
          <w:ilvl w:val="0"/>
          <w:numId w:val="31"/>
        </w:numPr>
        <w:spacing w:before="120" w:after="120"/>
        <w:ind w:left="709" w:hanging="283"/>
        <w:contextualSpacing w:val="0"/>
        <w:jc w:val="both"/>
        <w:rPr>
          <w:rFonts w:asciiTheme="minorHAnsi" w:eastAsia="Times New Roman" w:hAnsiTheme="minorHAnsi" w:cs="Arial"/>
          <w:b/>
          <w:i/>
          <w:color w:val="000000" w:themeColor="text1"/>
          <w:sz w:val="22"/>
          <w:lang w:eastAsia="pl-PL"/>
        </w:rPr>
      </w:pPr>
      <w:r w:rsidRPr="00BC6385">
        <w:rPr>
          <w:rFonts w:asciiTheme="minorHAnsi" w:eastAsia="Times New Roman" w:hAnsiTheme="minorHAnsi" w:cs="Arial"/>
          <w:color w:val="000000" w:themeColor="text1"/>
          <w:sz w:val="22"/>
          <w:lang w:eastAsia="pl-PL"/>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12BDB580" w14:textId="77777777" w:rsidR="00D56D3C" w:rsidRPr="00BC6385" w:rsidRDefault="00D56D3C" w:rsidP="00D56D3C">
      <w:pPr>
        <w:pStyle w:val="Akapitzlist"/>
        <w:numPr>
          <w:ilvl w:val="0"/>
          <w:numId w:val="31"/>
        </w:numPr>
        <w:spacing w:before="120" w:after="120"/>
        <w:ind w:left="709" w:hanging="283"/>
        <w:contextualSpacing w:val="0"/>
        <w:jc w:val="both"/>
        <w:rPr>
          <w:rFonts w:asciiTheme="minorHAnsi" w:hAnsiTheme="minorHAnsi" w:cs="Arial"/>
          <w:color w:val="000000" w:themeColor="text1"/>
          <w:sz w:val="22"/>
        </w:rPr>
      </w:pPr>
      <w:r w:rsidRPr="00BC6385">
        <w:rPr>
          <w:rFonts w:asciiTheme="minorHAnsi" w:eastAsia="Times New Roman" w:hAnsiTheme="minorHAnsi" w:cs="Arial"/>
          <w:color w:val="000000" w:themeColor="text1"/>
          <w:sz w:val="22"/>
          <w:lang w:eastAsia="pl-PL"/>
        </w:rPr>
        <w:t>w odniesieniu do Pani/Pana danych osobowych decyzje nie będą podejmowane w sposób zautomatyzowany, stosowanie do art. 22 RODO;</w:t>
      </w:r>
    </w:p>
    <w:p w14:paraId="12E89AF6" w14:textId="77777777" w:rsidR="00D56D3C" w:rsidRPr="00BC6385" w:rsidRDefault="00D56D3C" w:rsidP="00D56D3C">
      <w:pPr>
        <w:pStyle w:val="Akapitzlist"/>
        <w:numPr>
          <w:ilvl w:val="0"/>
          <w:numId w:val="31"/>
        </w:numPr>
        <w:spacing w:before="120" w:after="120"/>
        <w:ind w:left="709" w:hanging="283"/>
        <w:contextualSpacing w:val="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posiada Pani/Pan:</w:t>
      </w:r>
    </w:p>
    <w:p w14:paraId="008D9056" w14:textId="77777777" w:rsidR="00D56D3C" w:rsidRPr="00BC6385" w:rsidRDefault="00D56D3C" w:rsidP="00D56D3C">
      <w:pPr>
        <w:pStyle w:val="Akapitzlist"/>
        <w:numPr>
          <w:ilvl w:val="0"/>
          <w:numId w:val="29"/>
        </w:numPr>
        <w:spacing w:before="120" w:after="120"/>
        <w:ind w:left="709" w:hanging="426"/>
        <w:contextualSpacing w:val="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na podstawie art. 15 RODO prawo dostępu do danych osobowych Pani/Pana dotyczących;</w:t>
      </w:r>
    </w:p>
    <w:p w14:paraId="51E6D2DC" w14:textId="77777777" w:rsidR="00D56D3C" w:rsidRPr="00BC6385" w:rsidRDefault="00D56D3C" w:rsidP="00D56D3C">
      <w:pPr>
        <w:pStyle w:val="Akapitzlist"/>
        <w:numPr>
          <w:ilvl w:val="0"/>
          <w:numId w:val="29"/>
        </w:numPr>
        <w:spacing w:before="120" w:after="120"/>
        <w:ind w:left="709" w:hanging="426"/>
        <w:contextualSpacing w:val="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na podstawie art. 16 RODO prawo do sprostowania Pani/Pana danych osobowych</w:t>
      </w:r>
      <w:r w:rsidRPr="00BC6385">
        <w:rPr>
          <w:rFonts w:asciiTheme="minorHAnsi" w:eastAsia="Times New Roman" w:hAnsiTheme="minorHAnsi" w:cs="Arial"/>
          <w:b/>
          <w:color w:val="000000" w:themeColor="text1"/>
          <w:sz w:val="22"/>
          <w:vertAlign w:val="superscript"/>
          <w:lang w:eastAsia="pl-PL"/>
        </w:rPr>
        <w:t>*</w:t>
      </w:r>
      <w:r w:rsidRPr="00BC6385">
        <w:rPr>
          <w:rFonts w:asciiTheme="minorHAnsi" w:eastAsia="Times New Roman" w:hAnsiTheme="minorHAnsi" w:cs="Arial"/>
          <w:color w:val="000000" w:themeColor="text1"/>
          <w:sz w:val="22"/>
          <w:lang w:eastAsia="pl-PL"/>
        </w:rPr>
        <w:t>;</w:t>
      </w:r>
    </w:p>
    <w:p w14:paraId="1F3434CA" w14:textId="77777777" w:rsidR="00D56D3C" w:rsidRPr="00BC6385" w:rsidRDefault="00D56D3C" w:rsidP="00D56D3C">
      <w:pPr>
        <w:pStyle w:val="Akapitzlist"/>
        <w:numPr>
          <w:ilvl w:val="0"/>
          <w:numId w:val="29"/>
        </w:numPr>
        <w:spacing w:before="120" w:after="120"/>
        <w:ind w:left="709" w:hanging="426"/>
        <w:contextualSpacing w:val="0"/>
        <w:jc w:val="both"/>
        <w:rPr>
          <w:rFonts w:asciiTheme="minorHAnsi" w:eastAsia="Times New Roman" w:hAnsiTheme="minorHAnsi" w:cs="Arial"/>
          <w:color w:val="000000" w:themeColor="text1"/>
          <w:sz w:val="22"/>
          <w:lang w:eastAsia="pl-PL"/>
        </w:rPr>
      </w:pPr>
      <w:r w:rsidRPr="00BC6385">
        <w:rPr>
          <w:rFonts w:asciiTheme="minorHAnsi" w:eastAsia="Times New Roman" w:hAnsiTheme="minorHAnsi" w:cs="Arial"/>
          <w:color w:val="000000" w:themeColor="text1"/>
          <w:sz w:val="22"/>
          <w:lang w:eastAsia="pl-PL"/>
        </w:rPr>
        <w:t>na podstawie art. 18 RODO prawo żądania od administratora ograniczenia przetwarzania danych osobowych z zastrzeżeniem przypadków, o których mowa w art. 18 ust. 2 RODO</w:t>
      </w:r>
      <w:r w:rsidRPr="00BC6385">
        <w:rPr>
          <w:rFonts w:asciiTheme="minorHAnsi" w:eastAsia="Times New Roman" w:hAnsiTheme="minorHAnsi" w:cs="Arial"/>
          <w:b/>
          <w:color w:val="000000" w:themeColor="text1"/>
          <w:sz w:val="22"/>
          <w:vertAlign w:val="superscript"/>
          <w:lang w:eastAsia="pl-PL"/>
        </w:rPr>
        <w:t>**</w:t>
      </w:r>
      <w:r w:rsidRPr="00BC6385">
        <w:rPr>
          <w:rFonts w:asciiTheme="minorHAnsi" w:eastAsia="Times New Roman" w:hAnsiTheme="minorHAnsi" w:cs="Arial"/>
          <w:color w:val="000000" w:themeColor="text1"/>
          <w:sz w:val="22"/>
          <w:lang w:eastAsia="pl-PL"/>
        </w:rPr>
        <w:t xml:space="preserve">;  </w:t>
      </w:r>
    </w:p>
    <w:p w14:paraId="30D9F9C8" w14:textId="77777777" w:rsidR="00D56D3C" w:rsidRPr="00BC6385" w:rsidRDefault="00D56D3C" w:rsidP="00D56D3C">
      <w:pPr>
        <w:pStyle w:val="Akapitzlist"/>
        <w:numPr>
          <w:ilvl w:val="0"/>
          <w:numId w:val="29"/>
        </w:numPr>
        <w:spacing w:before="120" w:after="120"/>
        <w:ind w:left="709" w:hanging="426"/>
        <w:contextualSpacing w:val="0"/>
        <w:jc w:val="both"/>
        <w:rPr>
          <w:rFonts w:asciiTheme="minorHAnsi" w:eastAsia="Times New Roman" w:hAnsiTheme="minorHAnsi" w:cs="Arial"/>
          <w:i/>
          <w:color w:val="000000" w:themeColor="text1"/>
          <w:sz w:val="22"/>
          <w:lang w:eastAsia="pl-PL"/>
        </w:rPr>
      </w:pPr>
      <w:r w:rsidRPr="00BC6385">
        <w:rPr>
          <w:rFonts w:asciiTheme="minorHAnsi" w:eastAsia="Times New Roman" w:hAnsiTheme="minorHAnsi" w:cs="Arial"/>
          <w:color w:val="000000" w:themeColor="text1"/>
          <w:sz w:val="22"/>
          <w:lang w:eastAsia="pl-PL"/>
        </w:rPr>
        <w:t>prawo do wniesienia skargi do Prezesa Urzędu Ochrony Danych Osobowych, gdy uzna Pani/Pan, że przetwarzanie danych osobowych Pani/Pana dotyczących narusza przepisy RODO;</w:t>
      </w:r>
    </w:p>
    <w:p w14:paraId="355043AD" w14:textId="77777777" w:rsidR="00D56D3C" w:rsidRPr="00BC6385" w:rsidRDefault="00D56D3C" w:rsidP="00D56D3C">
      <w:pPr>
        <w:pStyle w:val="Akapitzlist"/>
        <w:numPr>
          <w:ilvl w:val="0"/>
          <w:numId w:val="32"/>
        </w:numPr>
        <w:spacing w:before="120" w:after="120"/>
        <w:ind w:left="709" w:hanging="283"/>
        <w:contextualSpacing w:val="0"/>
        <w:jc w:val="both"/>
        <w:rPr>
          <w:rFonts w:asciiTheme="minorHAnsi" w:eastAsia="Times New Roman" w:hAnsiTheme="minorHAnsi" w:cs="Arial"/>
          <w:i/>
          <w:color w:val="000000" w:themeColor="text1"/>
          <w:sz w:val="22"/>
          <w:lang w:eastAsia="pl-PL"/>
        </w:rPr>
      </w:pPr>
      <w:r w:rsidRPr="00BC6385">
        <w:rPr>
          <w:rFonts w:asciiTheme="minorHAnsi" w:eastAsia="Times New Roman" w:hAnsiTheme="minorHAnsi" w:cs="Arial"/>
          <w:color w:val="000000" w:themeColor="text1"/>
          <w:sz w:val="22"/>
          <w:lang w:eastAsia="pl-PL"/>
        </w:rPr>
        <w:t>nie przysługuje Pani/Panu:</w:t>
      </w:r>
    </w:p>
    <w:p w14:paraId="63410B67" w14:textId="77777777" w:rsidR="00D56D3C" w:rsidRPr="00BC6385" w:rsidRDefault="00D56D3C" w:rsidP="00D56D3C">
      <w:pPr>
        <w:pStyle w:val="Akapitzlist"/>
        <w:numPr>
          <w:ilvl w:val="0"/>
          <w:numId w:val="30"/>
        </w:numPr>
        <w:spacing w:before="120" w:after="120"/>
        <w:ind w:left="709" w:hanging="426"/>
        <w:contextualSpacing w:val="0"/>
        <w:jc w:val="both"/>
        <w:rPr>
          <w:rFonts w:asciiTheme="minorHAnsi" w:eastAsia="Times New Roman" w:hAnsiTheme="minorHAnsi" w:cs="Arial"/>
          <w:i/>
          <w:color w:val="000000" w:themeColor="text1"/>
          <w:sz w:val="22"/>
          <w:lang w:eastAsia="pl-PL"/>
        </w:rPr>
      </w:pPr>
      <w:r w:rsidRPr="00BC6385">
        <w:rPr>
          <w:rFonts w:asciiTheme="minorHAnsi" w:eastAsia="Times New Roman" w:hAnsiTheme="minorHAnsi" w:cs="Arial"/>
          <w:color w:val="000000" w:themeColor="text1"/>
          <w:sz w:val="22"/>
          <w:lang w:eastAsia="pl-PL"/>
        </w:rPr>
        <w:t>w związku z art. 17 ust. 3 lit. b, d lub e RODO prawo do usunięcia danych osobowych;</w:t>
      </w:r>
    </w:p>
    <w:p w14:paraId="515F5A2A" w14:textId="77777777" w:rsidR="00D56D3C" w:rsidRPr="00BC6385" w:rsidRDefault="00D56D3C" w:rsidP="00D56D3C">
      <w:pPr>
        <w:pStyle w:val="Akapitzlist"/>
        <w:numPr>
          <w:ilvl w:val="0"/>
          <w:numId w:val="30"/>
        </w:numPr>
        <w:spacing w:before="120" w:after="120"/>
        <w:ind w:left="709" w:hanging="426"/>
        <w:contextualSpacing w:val="0"/>
        <w:jc w:val="both"/>
        <w:rPr>
          <w:rFonts w:asciiTheme="minorHAnsi" w:eastAsia="Times New Roman" w:hAnsiTheme="minorHAnsi" w:cs="Arial"/>
          <w:b/>
          <w:i/>
          <w:color w:val="000000" w:themeColor="text1"/>
          <w:sz w:val="22"/>
          <w:lang w:eastAsia="pl-PL"/>
        </w:rPr>
      </w:pPr>
      <w:r w:rsidRPr="00BC6385">
        <w:rPr>
          <w:rFonts w:asciiTheme="minorHAnsi" w:eastAsia="Times New Roman" w:hAnsiTheme="minorHAnsi" w:cs="Arial"/>
          <w:color w:val="000000" w:themeColor="text1"/>
          <w:sz w:val="22"/>
          <w:lang w:eastAsia="pl-PL"/>
        </w:rPr>
        <w:t>prawo do przenoszenia danych osobowych, o którym mowa w art. 20 RODO;</w:t>
      </w:r>
    </w:p>
    <w:p w14:paraId="5212DEBD" w14:textId="77777777" w:rsidR="00D56D3C" w:rsidRPr="00BC6385" w:rsidRDefault="00D56D3C" w:rsidP="00D56D3C">
      <w:pPr>
        <w:pStyle w:val="Akapitzlist"/>
        <w:numPr>
          <w:ilvl w:val="0"/>
          <w:numId w:val="30"/>
        </w:numPr>
        <w:spacing w:before="120" w:after="120"/>
        <w:ind w:left="709" w:hanging="426"/>
        <w:contextualSpacing w:val="0"/>
        <w:jc w:val="both"/>
        <w:rPr>
          <w:rFonts w:asciiTheme="minorHAnsi" w:eastAsia="Times New Roman" w:hAnsiTheme="minorHAnsi" w:cs="Arial"/>
          <w:b/>
          <w:i/>
          <w:color w:val="000000" w:themeColor="text1"/>
          <w:sz w:val="22"/>
          <w:lang w:eastAsia="pl-PL"/>
        </w:rPr>
      </w:pPr>
      <w:r w:rsidRPr="00BC6385">
        <w:rPr>
          <w:rFonts w:asciiTheme="minorHAnsi" w:eastAsia="Times New Roman" w:hAnsiTheme="minorHAnsi" w:cs="Arial"/>
          <w:b/>
          <w:color w:val="000000" w:themeColor="text1"/>
          <w:sz w:val="22"/>
          <w:lang w:eastAsia="pl-PL"/>
        </w:rPr>
        <w:t>na podstawie art. 21 RODO prawo sprzeciwu, wobec przetwarzania danych osobowych, gdyż podstawą prawną przetwarzania Pani/Pana danych osobowych jest art. 6 ust. 1 lit. c RODO</w:t>
      </w:r>
      <w:r w:rsidRPr="00BC6385">
        <w:rPr>
          <w:rFonts w:asciiTheme="minorHAnsi" w:eastAsia="Times New Roman" w:hAnsiTheme="minorHAnsi" w:cs="Arial"/>
          <w:color w:val="000000" w:themeColor="text1"/>
          <w:sz w:val="22"/>
          <w:lang w:eastAsia="pl-PL"/>
        </w:rPr>
        <w:t>.</w:t>
      </w:r>
      <w:r w:rsidRPr="00BC6385">
        <w:rPr>
          <w:rFonts w:asciiTheme="minorHAnsi" w:eastAsia="Times New Roman" w:hAnsiTheme="minorHAnsi" w:cs="Arial"/>
          <w:b/>
          <w:color w:val="000000" w:themeColor="text1"/>
          <w:sz w:val="22"/>
          <w:lang w:eastAsia="pl-PL"/>
        </w:rPr>
        <w:t xml:space="preserve"> </w:t>
      </w:r>
    </w:p>
    <w:p w14:paraId="38F7DE90" w14:textId="77777777" w:rsidR="00D56D3C" w:rsidRPr="00BC6385" w:rsidRDefault="00D56D3C" w:rsidP="00D56D3C">
      <w:pPr>
        <w:pStyle w:val="Akapitzlist"/>
        <w:numPr>
          <w:ilvl w:val="0"/>
          <w:numId w:val="73"/>
        </w:numPr>
        <w:spacing w:before="120" w:after="120"/>
        <w:ind w:left="426"/>
        <w:contextualSpacing w:val="0"/>
        <w:jc w:val="both"/>
        <w:rPr>
          <w:rFonts w:asciiTheme="minorHAnsi" w:hAnsiTheme="minorHAnsi" w:cs="Arial"/>
          <w:vanish/>
          <w:color w:val="000000" w:themeColor="text1"/>
          <w:sz w:val="22"/>
        </w:rPr>
      </w:pPr>
    </w:p>
    <w:p w14:paraId="1822155A" w14:textId="37731CAA" w:rsidR="00D56D3C" w:rsidRPr="00BC6385" w:rsidRDefault="00D56D3C" w:rsidP="00D56D3C">
      <w:pPr>
        <w:pStyle w:val="Akapitzlist"/>
        <w:numPr>
          <w:ilvl w:val="0"/>
          <w:numId w:val="72"/>
        </w:numPr>
        <w:spacing w:before="120" w:after="120"/>
        <w:jc w:val="both"/>
        <w:rPr>
          <w:rFonts w:asciiTheme="minorHAnsi" w:hAnsiTheme="minorHAnsi" w:cs="Arial"/>
          <w:color w:val="000000" w:themeColor="text1"/>
          <w:sz w:val="22"/>
        </w:rPr>
      </w:pPr>
      <w:r w:rsidRPr="00BC6385">
        <w:rPr>
          <w:rFonts w:asciiTheme="minorHAnsi" w:hAnsiTheme="minorHAnsi" w:cs="Arial"/>
          <w:color w:val="000000" w:themeColor="text1"/>
          <w:sz w:val="22"/>
        </w:rPr>
        <w:t xml:space="preserve">Zgodnie z wytycznymi Urzędu Zamówień Publicznych, Wykonawca powinien złożyć stosowne oświadczenie. Treść oświadczenia została zawarta w pkt. </w:t>
      </w:r>
      <w:r w:rsidR="007566FD">
        <w:rPr>
          <w:rFonts w:asciiTheme="minorHAnsi" w:hAnsiTheme="minorHAnsi" w:cs="Arial"/>
          <w:color w:val="000000" w:themeColor="text1"/>
          <w:sz w:val="22"/>
        </w:rPr>
        <w:t>3.10</w:t>
      </w:r>
      <w:r w:rsidR="007566FD" w:rsidRPr="00BC6385">
        <w:rPr>
          <w:rFonts w:asciiTheme="minorHAnsi" w:hAnsiTheme="minorHAnsi" w:cs="Arial"/>
          <w:color w:val="000000" w:themeColor="text1"/>
          <w:sz w:val="22"/>
        </w:rPr>
        <w:t xml:space="preserve"> </w:t>
      </w:r>
      <w:r w:rsidRPr="00BC6385">
        <w:rPr>
          <w:rFonts w:asciiTheme="minorHAnsi" w:hAnsiTheme="minorHAnsi" w:cs="Arial"/>
          <w:color w:val="000000" w:themeColor="text1"/>
          <w:sz w:val="22"/>
        </w:rPr>
        <w:t xml:space="preserve">Formularza ofertowego, stanowiącego </w:t>
      </w:r>
      <w:r w:rsidRPr="00BC6385">
        <w:rPr>
          <w:rFonts w:asciiTheme="minorHAnsi" w:hAnsiTheme="minorHAnsi" w:cs="Arial"/>
          <w:b/>
          <w:bCs/>
          <w:color w:val="000000" w:themeColor="text1"/>
          <w:sz w:val="22"/>
        </w:rPr>
        <w:t>załącznik nr 1</w:t>
      </w:r>
      <w:r w:rsidRPr="00BC6385">
        <w:rPr>
          <w:rFonts w:asciiTheme="minorHAnsi" w:hAnsiTheme="minorHAnsi" w:cs="Arial"/>
          <w:color w:val="000000" w:themeColor="text1"/>
          <w:sz w:val="22"/>
        </w:rPr>
        <w:t xml:space="preserve"> do SWZ. </w:t>
      </w:r>
    </w:p>
    <w:p w14:paraId="6E99EBC5" w14:textId="77777777" w:rsidR="00D56D3C" w:rsidRPr="00BC6385" w:rsidRDefault="00D56D3C" w:rsidP="00D56D3C">
      <w:pPr>
        <w:pStyle w:val="Akapitzlist"/>
        <w:spacing w:before="120" w:after="120"/>
        <w:ind w:left="360"/>
        <w:jc w:val="both"/>
        <w:rPr>
          <w:rFonts w:asciiTheme="minorHAnsi" w:hAnsiTheme="minorHAnsi" w:cs="Arial"/>
          <w:color w:val="000000" w:themeColor="text1"/>
          <w:sz w:val="22"/>
        </w:rPr>
      </w:pPr>
    </w:p>
    <w:p w14:paraId="21F6C8BF" w14:textId="77777777" w:rsidR="00D56D3C" w:rsidRPr="00BC6385" w:rsidRDefault="00D56D3C" w:rsidP="00D56D3C">
      <w:pPr>
        <w:pStyle w:val="Akapitzlist"/>
        <w:spacing w:before="120" w:after="120"/>
        <w:ind w:left="0"/>
        <w:contextualSpacing w:val="0"/>
        <w:jc w:val="both"/>
        <w:rPr>
          <w:rFonts w:asciiTheme="minorHAnsi" w:hAnsiTheme="minorHAnsi" w:cs="Arial"/>
          <w:i/>
          <w:color w:val="000000" w:themeColor="text1"/>
          <w:sz w:val="20"/>
          <w:szCs w:val="18"/>
        </w:rPr>
      </w:pPr>
      <w:r w:rsidRPr="00BC6385">
        <w:rPr>
          <w:rFonts w:asciiTheme="minorHAnsi" w:hAnsiTheme="minorHAnsi" w:cs="Arial"/>
          <w:b/>
          <w:i/>
          <w:color w:val="000000" w:themeColor="text1"/>
          <w:sz w:val="20"/>
          <w:szCs w:val="18"/>
          <w:vertAlign w:val="superscript"/>
        </w:rPr>
        <w:t xml:space="preserve">* </w:t>
      </w:r>
      <w:r w:rsidRPr="00BC6385">
        <w:rPr>
          <w:rFonts w:asciiTheme="minorHAnsi" w:hAnsiTheme="minorHAnsi" w:cs="Arial"/>
          <w:b/>
          <w:i/>
          <w:color w:val="000000" w:themeColor="text1"/>
          <w:sz w:val="20"/>
          <w:szCs w:val="18"/>
        </w:rPr>
        <w:t>Wyjaśnienie:</w:t>
      </w:r>
      <w:r w:rsidRPr="00BC6385">
        <w:rPr>
          <w:rFonts w:asciiTheme="minorHAnsi" w:hAnsiTheme="minorHAnsi" w:cs="Arial"/>
          <w:i/>
          <w:color w:val="000000" w:themeColor="text1"/>
          <w:sz w:val="20"/>
          <w:szCs w:val="18"/>
        </w:rPr>
        <w:t xml:space="preserve"> </w:t>
      </w:r>
      <w:r w:rsidRPr="00BC6385">
        <w:rPr>
          <w:rFonts w:asciiTheme="minorHAnsi" w:eastAsia="Times New Roman" w:hAnsiTheme="minorHAnsi" w:cs="Arial"/>
          <w:i/>
          <w:color w:val="000000" w:themeColor="text1"/>
          <w:sz w:val="20"/>
          <w:szCs w:val="18"/>
          <w:lang w:eastAsia="pl-PL"/>
        </w:rPr>
        <w:t xml:space="preserve">skorzystanie z prawa do sprostowania nie może skutkować zmianą </w:t>
      </w:r>
      <w:r w:rsidRPr="00BC6385">
        <w:rPr>
          <w:rFonts w:asciiTheme="minorHAnsi" w:hAnsiTheme="minorHAnsi" w:cs="Arial"/>
          <w:i/>
          <w:color w:val="000000" w:themeColor="text1"/>
          <w:sz w:val="20"/>
          <w:szCs w:val="18"/>
        </w:rPr>
        <w:t>wyniku postępowania</w:t>
      </w:r>
      <w:r w:rsidRPr="00BC6385">
        <w:rPr>
          <w:rFonts w:asciiTheme="minorHAnsi" w:hAnsiTheme="minorHAnsi" w:cs="Arial"/>
          <w:i/>
          <w:color w:val="000000" w:themeColor="text1"/>
          <w:sz w:val="20"/>
          <w:szCs w:val="18"/>
        </w:rPr>
        <w:br/>
        <w:t>o udzielenie zamówienia publicznego ani zmianą postanowień umowy w zakresie niezgodnym z ustawą oraz nie może naruszać integralności protokołu oraz jego załączników.</w:t>
      </w:r>
    </w:p>
    <w:p w14:paraId="4243CC7F" w14:textId="0F0DFFF1" w:rsidR="00D56D3C" w:rsidRPr="003A4AD0" w:rsidRDefault="00D56D3C" w:rsidP="003A4AD0">
      <w:pPr>
        <w:rPr>
          <w:rFonts w:asciiTheme="minorHAnsi" w:hAnsiTheme="minorHAnsi" w:cstheme="minorHAnsi"/>
        </w:rPr>
      </w:pPr>
      <w:r w:rsidRPr="003A4AD0">
        <w:rPr>
          <w:rFonts w:asciiTheme="minorHAnsi" w:hAnsiTheme="minorHAnsi" w:cstheme="minorHAnsi"/>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w:t>
      </w:r>
      <w:r w:rsidR="00BC6385" w:rsidRPr="003A4AD0">
        <w:rPr>
          <w:rFonts w:asciiTheme="minorHAnsi" w:hAnsiTheme="minorHAnsi" w:cstheme="minorHAnsi"/>
        </w:rPr>
        <w:t>U</w:t>
      </w:r>
      <w:r w:rsidRPr="003A4AD0">
        <w:rPr>
          <w:rFonts w:asciiTheme="minorHAnsi" w:hAnsiTheme="minorHAnsi" w:cstheme="minorHAnsi"/>
        </w:rPr>
        <w:t xml:space="preserve">nii </w:t>
      </w:r>
      <w:r w:rsidR="00BC6385" w:rsidRPr="003A4AD0">
        <w:rPr>
          <w:rFonts w:asciiTheme="minorHAnsi" w:hAnsiTheme="minorHAnsi" w:cstheme="minorHAnsi"/>
        </w:rPr>
        <w:t>E</w:t>
      </w:r>
      <w:r w:rsidRPr="003A4AD0">
        <w:rPr>
          <w:rFonts w:asciiTheme="minorHAnsi" w:hAnsiTheme="minorHAnsi" w:cstheme="minorHAnsi"/>
        </w:rPr>
        <w:t>uropejskiej lub państwa członkowskiego</w:t>
      </w:r>
      <w:bookmarkStart w:id="197" w:name="_Toc71612730"/>
      <w:bookmarkStart w:id="198" w:name="_Toc81216204"/>
    </w:p>
    <w:p w14:paraId="135B56C2" w14:textId="3E9706C8" w:rsidR="001022B5" w:rsidRPr="003A4AD0" w:rsidRDefault="00176291" w:rsidP="003A4AD0">
      <w:pPr>
        <w:rPr>
          <w:rFonts w:asciiTheme="minorHAnsi" w:hAnsiTheme="minorHAnsi" w:cstheme="minorHAnsi"/>
        </w:rPr>
      </w:pPr>
      <w:r w:rsidRPr="003A4AD0">
        <w:rPr>
          <w:rFonts w:asciiTheme="minorHAnsi" w:hAnsiTheme="minorHAnsi" w:cstheme="minorHAnsi"/>
        </w:rPr>
        <w:lastRenderedPageBreak/>
        <w:t>Zał</w:t>
      </w:r>
      <w:r w:rsidR="003A4AD0" w:rsidRPr="003A4AD0">
        <w:rPr>
          <w:rFonts w:asciiTheme="minorHAnsi" w:hAnsiTheme="minorHAnsi" w:cstheme="minorHAnsi"/>
        </w:rPr>
        <w:t>ą</w:t>
      </w:r>
      <w:r w:rsidRPr="003A4AD0">
        <w:rPr>
          <w:rFonts w:asciiTheme="minorHAnsi" w:hAnsiTheme="minorHAnsi" w:cstheme="minorHAnsi"/>
        </w:rPr>
        <w:t>cznik</w:t>
      </w:r>
      <w:r w:rsidR="007518AB" w:rsidRPr="003A4AD0">
        <w:rPr>
          <w:rFonts w:asciiTheme="minorHAnsi" w:hAnsiTheme="minorHAnsi" w:cstheme="minorHAnsi"/>
        </w:rPr>
        <w:t xml:space="preserve">i </w:t>
      </w:r>
      <w:r w:rsidR="003A4AD0">
        <w:rPr>
          <w:rFonts w:asciiTheme="minorHAnsi" w:hAnsiTheme="minorHAnsi" w:cstheme="minorHAnsi"/>
        </w:rPr>
        <w:t>do</w:t>
      </w:r>
      <w:r w:rsidR="007518AB" w:rsidRPr="003A4AD0">
        <w:rPr>
          <w:rFonts w:asciiTheme="minorHAnsi" w:hAnsiTheme="minorHAnsi" w:cstheme="minorHAnsi"/>
        </w:rPr>
        <w:t xml:space="preserve"> SWZ</w:t>
      </w:r>
      <w:r w:rsidRPr="003A4AD0">
        <w:rPr>
          <w:rFonts w:asciiTheme="minorHAnsi" w:hAnsiTheme="minorHAnsi" w:cstheme="minorHAnsi"/>
        </w:rPr>
        <w:t>:</w:t>
      </w:r>
      <w:bookmarkEnd w:id="197"/>
      <w:bookmarkEnd w:id="198"/>
    </w:p>
    <w:p w14:paraId="321C0BE5" w14:textId="63E07B45" w:rsidR="00651DD5" w:rsidRPr="00BC6385" w:rsidRDefault="00176291" w:rsidP="00176291">
      <w:pPr>
        <w:autoSpaceDE w:val="0"/>
        <w:autoSpaceDN w:val="0"/>
        <w:adjustRightInd w:val="0"/>
        <w:rPr>
          <w:rFonts w:asciiTheme="minorHAnsi" w:eastAsiaTheme="minorHAnsi" w:hAnsiTheme="minorHAnsi"/>
          <w:color w:val="000000" w:themeColor="text1"/>
          <w:sz w:val="22"/>
          <w:szCs w:val="22"/>
          <w:lang w:eastAsia="en-US"/>
        </w:rPr>
      </w:pPr>
      <w:r w:rsidRPr="00BC6385">
        <w:rPr>
          <w:rFonts w:asciiTheme="minorHAnsi" w:eastAsiaTheme="minorHAnsi" w:hAnsiTheme="minorHAnsi"/>
          <w:color w:val="000000" w:themeColor="text1"/>
          <w:sz w:val="22"/>
          <w:szCs w:val="22"/>
          <w:lang w:eastAsia="en-US"/>
        </w:rPr>
        <w:t>Załącznik nr 1</w:t>
      </w:r>
      <w:r w:rsidR="005D77D6" w:rsidRPr="00BC6385">
        <w:rPr>
          <w:rFonts w:asciiTheme="minorHAnsi" w:eastAsiaTheme="minorHAnsi" w:hAnsiTheme="minorHAnsi"/>
          <w:color w:val="000000" w:themeColor="text1"/>
          <w:sz w:val="22"/>
          <w:szCs w:val="22"/>
          <w:lang w:eastAsia="en-US"/>
        </w:rPr>
        <w:t xml:space="preserve"> do SWZ</w:t>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A5671" w:rsidRPr="00BC6385">
        <w:rPr>
          <w:rFonts w:asciiTheme="minorHAnsi" w:eastAsiaTheme="minorHAnsi" w:hAnsiTheme="minorHAnsi"/>
          <w:color w:val="000000" w:themeColor="text1"/>
          <w:sz w:val="22"/>
          <w:szCs w:val="22"/>
          <w:lang w:eastAsia="en-US"/>
        </w:rPr>
        <w:t>f</w:t>
      </w:r>
      <w:r w:rsidRPr="00BC6385">
        <w:rPr>
          <w:rFonts w:asciiTheme="minorHAnsi" w:eastAsiaTheme="minorHAnsi" w:hAnsiTheme="minorHAnsi"/>
          <w:color w:val="000000" w:themeColor="text1"/>
          <w:sz w:val="22"/>
          <w:szCs w:val="22"/>
          <w:lang w:eastAsia="en-US"/>
        </w:rPr>
        <w:t xml:space="preserve">ormularz oferty </w:t>
      </w:r>
    </w:p>
    <w:p w14:paraId="79012B9A" w14:textId="5143FC80" w:rsidR="00176291" w:rsidRPr="00BC6385" w:rsidRDefault="009A5671" w:rsidP="00176291">
      <w:pPr>
        <w:autoSpaceDE w:val="0"/>
        <w:autoSpaceDN w:val="0"/>
        <w:adjustRightInd w:val="0"/>
        <w:rPr>
          <w:rFonts w:asciiTheme="minorHAnsi" w:eastAsiaTheme="minorHAnsi" w:hAnsiTheme="minorHAnsi"/>
          <w:color w:val="000000" w:themeColor="text1"/>
          <w:sz w:val="22"/>
          <w:szCs w:val="22"/>
          <w:lang w:eastAsia="en-US"/>
        </w:rPr>
      </w:pPr>
      <w:r w:rsidRPr="00BC6385">
        <w:rPr>
          <w:rFonts w:asciiTheme="minorHAnsi" w:eastAsiaTheme="minorHAnsi" w:hAnsiTheme="minorHAnsi"/>
          <w:color w:val="000000" w:themeColor="text1"/>
          <w:sz w:val="22"/>
          <w:szCs w:val="22"/>
          <w:lang w:eastAsia="en-US"/>
        </w:rPr>
        <w:t>Załącznik nr 1</w:t>
      </w:r>
      <w:r w:rsidR="00962230" w:rsidRPr="00BC6385">
        <w:rPr>
          <w:rFonts w:asciiTheme="minorHAnsi" w:eastAsiaTheme="minorHAnsi" w:hAnsiTheme="minorHAnsi"/>
          <w:color w:val="000000" w:themeColor="text1"/>
          <w:sz w:val="22"/>
          <w:szCs w:val="22"/>
          <w:lang w:eastAsia="en-US"/>
        </w:rPr>
        <w:t>,</w:t>
      </w:r>
      <w:r w:rsidRPr="00BC6385">
        <w:rPr>
          <w:rFonts w:asciiTheme="minorHAnsi" w:eastAsiaTheme="minorHAnsi" w:hAnsiTheme="minorHAnsi"/>
          <w:color w:val="000000" w:themeColor="text1"/>
          <w:sz w:val="22"/>
          <w:szCs w:val="22"/>
          <w:lang w:eastAsia="en-US"/>
        </w:rPr>
        <w:t xml:space="preserve"> 2</w:t>
      </w:r>
      <w:r w:rsidR="00962230" w:rsidRPr="00BC6385">
        <w:rPr>
          <w:rFonts w:asciiTheme="minorHAnsi" w:eastAsiaTheme="minorHAnsi" w:hAnsiTheme="minorHAnsi"/>
          <w:color w:val="000000" w:themeColor="text1"/>
          <w:sz w:val="22"/>
          <w:szCs w:val="22"/>
          <w:lang w:eastAsia="en-US"/>
        </w:rPr>
        <w:t xml:space="preserve"> i 3</w:t>
      </w:r>
      <w:r w:rsidR="005D77D6" w:rsidRPr="00BC6385">
        <w:rPr>
          <w:rFonts w:asciiTheme="minorHAnsi" w:eastAsiaTheme="minorHAnsi" w:hAnsiTheme="minorHAnsi"/>
          <w:color w:val="000000" w:themeColor="text1"/>
          <w:sz w:val="22"/>
          <w:szCs w:val="22"/>
          <w:lang w:eastAsia="en-US"/>
        </w:rPr>
        <w:t xml:space="preserve"> do formularza ofertowego</w:t>
      </w:r>
      <w:r w:rsidR="00962230" w:rsidRPr="00BC6385">
        <w:rPr>
          <w:rFonts w:asciiTheme="minorHAnsi" w:eastAsiaTheme="minorHAnsi" w:hAnsiTheme="minorHAnsi"/>
          <w:color w:val="000000" w:themeColor="text1"/>
          <w:sz w:val="22"/>
          <w:szCs w:val="22"/>
          <w:lang w:eastAsia="en-US"/>
        </w:rPr>
        <w:tab/>
        <w:t>f</w:t>
      </w:r>
      <w:r w:rsidR="00651DD5" w:rsidRPr="00BC6385">
        <w:rPr>
          <w:rFonts w:asciiTheme="minorHAnsi" w:eastAsiaTheme="minorHAnsi" w:hAnsiTheme="minorHAnsi"/>
          <w:color w:val="000000" w:themeColor="text1"/>
          <w:sz w:val="22"/>
          <w:szCs w:val="22"/>
          <w:lang w:eastAsia="en-US"/>
        </w:rPr>
        <w:t xml:space="preserve">ormularz cenowy  </w:t>
      </w:r>
    </w:p>
    <w:p w14:paraId="3CF2A3DD" w14:textId="4C856513" w:rsidR="00176291" w:rsidRPr="00BC6385" w:rsidRDefault="00176291" w:rsidP="00176291">
      <w:pPr>
        <w:autoSpaceDE w:val="0"/>
        <w:autoSpaceDN w:val="0"/>
        <w:adjustRightInd w:val="0"/>
        <w:rPr>
          <w:rFonts w:asciiTheme="minorHAnsi" w:eastAsiaTheme="minorHAnsi" w:hAnsiTheme="minorHAnsi"/>
          <w:color w:val="000000" w:themeColor="text1"/>
          <w:sz w:val="22"/>
          <w:szCs w:val="22"/>
          <w:lang w:eastAsia="en-US"/>
        </w:rPr>
      </w:pPr>
      <w:r w:rsidRPr="00BC6385">
        <w:rPr>
          <w:rFonts w:asciiTheme="minorHAnsi" w:eastAsiaTheme="minorHAnsi" w:hAnsiTheme="minorHAnsi"/>
          <w:color w:val="000000" w:themeColor="text1"/>
          <w:sz w:val="22"/>
          <w:szCs w:val="22"/>
          <w:lang w:eastAsia="en-US"/>
        </w:rPr>
        <w:t xml:space="preserve">Załącznik nr </w:t>
      </w:r>
      <w:r w:rsidR="005D77D6" w:rsidRPr="00BC6385">
        <w:rPr>
          <w:rFonts w:asciiTheme="minorHAnsi" w:eastAsiaTheme="minorHAnsi" w:hAnsiTheme="minorHAnsi"/>
          <w:color w:val="000000" w:themeColor="text1"/>
          <w:sz w:val="22"/>
          <w:szCs w:val="22"/>
          <w:lang w:eastAsia="en-US"/>
        </w:rPr>
        <w:t>2</w:t>
      </w:r>
      <w:r w:rsidRPr="00BC6385">
        <w:rPr>
          <w:rFonts w:asciiTheme="minorHAnsi" w:eastAsiaTheme="minorHAnsi" w:hAnsiTheme="minorHAnsi"/>
          <w:color w:val="000000" w:themeColor="text1"/>
          <w:sz w:val="22"/>
          <w:szCs w:val="22"/>
          <w:lang w:eastAsia="en-US"/>
        </w:rPr>
        <w:t xml:space="preserve"> do SWZ</w:t>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Pr="00BC6385">
        <w:rPr>
          <w:rFonts w:asciiTheme="minorHAnsi" w:eastAsiaTheme="minorHAnsi" w:hAnsiTheme="minorHAnsi"/>
          <w:color w:val="000000" w:themeColor="text1"/>
          <w:sz w:val="22"/>
          <w:szCs w:val="22"/>
          <w:lang w:eastAsia="en-US"/>
        </w:rPr>
        <w:t xml:space="preserve">oświadczenie o zastrzeżeniu informacji </w:t>
      </w:r>
    </w:p>
    <w:p w14:paraId="438524EF" w14:textId="34835ECC" w:rsidR="00176291" w:rsidRPr="00BC6385" w:rsidRDefault="00176291" w:rsidP="00176291">
      <w:pPr>
        <w:autoSpaceDE w:val="0"/>
        <w:autoSpaceDN w:val="0"/>
        <w:adjustRightInd w:val="0"/>
        <w:rPr>
          <w:rFonts w:asciiTheme="minorHAnsi" w:eastAsiaTheme="minorHAnsi" w:hAnsiTheme="minorHAnsi"/>
          <w:color w:val="000000" w:themeColor="text1"/>
          <w:sz w:val="22"/>
          <w:szCs w:val="22"/>
          <w:lang w:eastAsia="en-US"/>
        </w:rPr>
      </w:pPr>
      <w:r w:rsidRPr="00BC6385">
        <w:rPr>
          <w:rFonts w:asciiTheme="minorHAnsi" w:eastAsiaTheme="minorHAnsi" w:hAnsiTheme="minorHAnsi"/>
          <w:color w:val="000000" w:themeColor="text1"/>
          <w:sz w:val="22"/>
          <w:szCs w:val="22"/>
          <w:lang w:eastAsia="en-US"/>
        </w:rPr>
        <w:t xml:space="preserve">Załącznik nr </w:t>
      </w:r>
      <w:r w:rsidR="005D77D6" w:rsidRPr="00BC6385">
        <w:rPr>
          <w:rFonts w:asciiTheme="minorHAnsi" w:eastAsiaTheme="minorHAnsi" w:hAnsiTheme="minorHAnsi"/>
          <w:color w:val="000000" w:themeColor="text1"/>
          <w:sz w:val="22"/>
          <w:szCs w:val="22"/>
          <w:lang w:eastAsia="en-US"/>
        </w:rPr>
        <w:t>3</w:t>
      </w:r>
      <w:r w:rsidRPr="00BC6385">
        <w:rPr>
          <w:rFonts w:asciiTheme="minorHAnsi" w:eastAsiaTheme="minorHAnsi" w:hAnsiTheme="minorHAnsi"/>
          <w:color w:val="000000" w:themeColor="text1"/>
          <w:sz w:val="22"/>
          <w:szCs w:val="22"/>
          <w:lang w:eastAsia="en-US"/>
        </w:rPr>
        <w:t xml:space="preserve"> do SWZ</w:t>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Pr="00BC6385">
        <w:rPr>
          <w:rFonts w:asciiTheme="minorHAnsi" w:eastAsiaTheme="minorHAnsi" w:hAnsiTheme="minorHAnsi"/>
          <w:color w:val="000000" w:themeColor="text1"/>
          <w:sz w:val="22"/>
          <w:szCs w:val="22"/>
          <w:lang w:eastAsia="en-US"/>
        </w:rPr>
        <w:t xml:space="preserve">oświadczenie grupa kapitałowa </w:t>
      </w:r>
    </w:p>
    <w:p w14:paraId="65E6C1E2" w14:textId="2ED88A3B" w:rsidR="00176291" w:rsidRPr="00BC6385" w:rsidRDefault="005D77D6" w:rsidP="00176291">
      <w:pPr>
        <w:autoSpaceDE w:val="0"/>
        <w:autoSpaceDN w:val="0"/>
        <w:adjustRightInd w:val="0"/>
        <w:rPr>
          <w:rFonts w:asciiTheme="minorHAnsi" w:eastAsiaTheme="minorHAnsi" w:hAnsiTheme="minorHAnsi"/>
          <w:color w:val="000000" w:themeColor="text1"/>
          <w:sz w:val="22"/>
          <w:szCs w:val="22"/>
          <w:lang w:eastAsia="en-US"/>
        </w:rPr>
      </w:pPr>
      <w:r w:rsidRPr="00BC6385">
        <w:rPr>
          <w:rFonts w:asciiTheme="minorHAnsi" w:eastAsiaTheme="minorHAnsi" w:hAnsiTheme="minorHAnsi"/>
          <w:color w:val="000000" w:themeColor="text1"/>
          <w:sz w:val="22"/>
          <w:szCs w:val="22"/>
          <w:lang w:eastAsia="en-US"/>
        </w:rPr>
        <w:t>Załącznik nr 4</w:t>
      </w:r>
      <w:r w:rsidR="00176291" w:rsidRPr="00BC6385">
        <w:rPr>
          <w:rFonts w:asciiTheme="minorHAnsi" w:eastAsiaTheme="minorHAnsi" w:hAnsiTheme="minorHAnsi"/>
          <w:color w:val="000000" w:themeColor="text1"/>
          <w:sz w:val="22"/>
          <w:szCs w:val="22"/>
          <w:lang w:eastAsia="en-US"/>
        </w:rPr>
        <w:t xml:space="preserve"> do SWZ</w:t>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176291" w:rsidRPr="00BC6385">
        <w:rPr>
          <w:rFonts w:asciiTheme="minorHAnsi" w:eastAsiaTheme="minorHAnsi" w:hAnsiTheme="minorHAnsi"/>
          <w:color w:val="000000" w:themeColor="text1"/>
          <w:sz w:val="22"/>
          <w:szCs w:val="22"/>
          <w:lang w:eastAsia="en-US"/>
        </w:rPr>
        <w:t xml:space="preserve">oświadczenie w zakresie aktualności informacji </w:t>
      </w:r>
    </w:p>
    <w:p w14:paraId="60A8EBDE" w14:textId="443BD645" w:rsidR="00176291" w:rsidRPr="00BC6385" w:rsidRDefault="005D77D6" w:rsidP="00176291">
      <w:pPr>
        <w:autoSpaceDE w:val="0"/>
        <w:autoSpaceDN w:val="0"/>
        <w:adjustRightInd w:val="0"/>
        <w:rPr>
          <w:rFonts w:asciiTheme="minorHAnsi" w:eastAsiaTheme="minorHAnsi" w:hAnsiTheme="minorHAnsi"/>
          <w:color w:val="000000" w:themeColor="text1"/>
          <w:sz w:val="22"/>
          <w:szCs w:val="22"/>
          <w:lang w:eastAsia="en-US"/>
        </w:rPr>
      </w:pPr>
      <w:r w:rsidRPr="00BC6385">
        <w:rPr>
          <w:rFonts w:asciiTheme="minorHAnsi" w:eastAsiaTheme="minorHAnsi" w:hAnsiTheme="minorHAnsi"/>
          <w:color w:val="000000" w:themeColor="text1"/>
          <w:sz w:val="22"/>
          <w:szCs w:val="22"/>
          <w:lang w:eastAsia="en-US"/>
        </w:rPr>
        <w:t>Załącznik nr 5</w:t>
      </w:r>
      <w:r w:rsidR="00176291" w:rsidRPr="00BC6385">
        <w:rPr>
          <w:rFonts w:asciiTheme="minorHAnsi" w:eastAsiaTheme="minorHAnsi" w:hAnsiTheme="minorHAnsi"/>
          <w:color w:val="000000" w:themeColor="text1"/>
          <w:sz w:val="22"/>
          <w:szCs w:val="22"/>
          <w:lang w:eastAsia="en-US"/>
        </w:rPr>
        <w:t xml:space="preserve"> do SWZ</w:t>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176291" w:rsidRPr="00BC6385">
        <w:rPr>
          <w:rFonts w:asciiTheme="minorHAnsi" w:eastAsiaTheme="minorHAnsi" w:hAnsiTheme="minorHAnsi"/>
          <w:color w:val="000000" w:themeColor="text1"/>
          <w:sz w:val="22"/>
          <w:szCs w:val="22"/>
          <w:lang w:eastAsia="en-US"/>
        </w:rPr>
        <w:t xml:space="preserve">wykaz </w:t>
      </w:r>
      <w:r w:rsidR="00B53EB2" w:rsidRPr="00BC6385">
        <w:rPr>
          <w:rFonts w:asciiTheme="minorHAnsi" w:eastAsiaTheme="minorHAnsi" w:hAnsiTheme="minorHAnsi"/>
          <w:color w:val="000000" w:themeColor="text1"/>
          <w:sz w:val="22"/>
          <w:szCs w:val="22"/>
          <w:lang w:eastAsia="en-US"/>
        </w:rPr>
        <w:t>usług</w:t>
      </w:r>
    </w:p>
    <w:p w14:paraId="4B6D8BA6" w14:textId="27207634" w:rsidR="00F744B7" w:rsidRPr="00BC6385" w:rsidRDefault="00F744B7" w:rsidP="00BC6385">
      <w:pPr>
        <w:autoSpaceDE w:val="0"/>
        <w:autoSpaceDN w:val="0"/>
        <w:adjustRightInd w:val="0"/>
        <w:ind w:left="4248" w:hanging="4248"/>
        <w:rPr>
          <w:rFonts w:asciiTheme="minorHAnsi" w:eastAsiaTheme="minorHAnsi" w:hAnsiTheme="minorHAnsi"/>
          <w:color w:val="000000" w:themeColor="text1"/>
          <w:sz w:val="22"/>
          <w:szCs w:val="22"/>
          <w:lang w:eastAsia="en-US"/>
        </w:rPr>
      </w:pPr>
      <w:r w:rsidRPr="00BC6385">
        <w:rPr>
          <w:rFonts w:asciiTheme="minorHAnsi" w:eastAsiaTheme="minorHAnsi" w:hAnsiTheme="minorHAnsi"/>
          <w:color w:val="000000" w:themeColor="text1"/>
          <w:sz w:val="22"/>
          <w:szCs w:val="22"/>
          <w:lang w:eastAsia="en-US"/>
        </w:rPr>
        <w:t xml:space="preserve">Załącznik nr </w:t>
      </w:r>
      <w:r w:rsidR="005D77D6" w:rsidRPr="00BC6385">
        <w:rPr>
          <w:rFonts w:asciiTheme="minorHAnsi" w:eastAsiaTheme="minorHAnsi" w:hAnsiTheme="minorHAnsi"/>
          <w:color w:val="000000" w:themeColor="text1"/>
          <w:sz w:val="22"/>
          <w:szCs w:val="22"/>
          <w:lang w:eastAsia="en-US"/>
        </w:rPr>
        <w:t>6</w:t>
      </w:r>
      <w:r w:rsidRPr="00BC6385">
        <w:rPr>
          <w:rFonts w:asciiTheme="minorHAnsi" w:eastAsiaTheme="minorHAnsi" w:hAnsiTheme="minorHAnsi"/>
          <w:color w:val="000000" w:themeColor="text1"/>
          <w:sz w:val="22"/>
          <w:szCs w:val="22"/>
          <w:lang w:eastAsia="en-US"/>
        </w:rPr>
        <w:t xml:space="preserve"> do SWZ</w:t>
      </w:r>
      <w:r w:rsidR="00962230" w:rsidRPr="00BC6385">
        <w:rPr>
          <w:rFonts w:asciiTheme="minorHAnsi" w:eastAsiaTheme="minorHAnsi" w:hAnsiTheme="minorHAnsi"/>
          <w:color w:val="000000" w:themeColor="text1"/>
          <w:sz w:val="22"/>
          <w:szCs w:val="22"/>
          <w:lang w:eastAsia="en-US"/>
        </w:rPr>
        <w:tab/>
      </w:r>
      <w:r w:rsidRPr="00BC6385">
        <w:rPr>
          <w:rFonts w:asciiTheme="minorHAnsi" w:eastAsiaTheme="minorHAnsi" w:hAnsiTheme="minorHAnsi"/>
          <w:color w:val="000000" w:themeColor="text1"/>
          <w:sz w:val="22"/>
          <w:szCs w:val="22"/>
          <w:lang w:eastAsia="en-US"/>
        </w:rPr>
        <w:t xml:space="preserve">oświadczenie Wykonawców wspólnie ubiegających </w:t>
      </w:r>
      <w:r w:rsidR="00962230" w:rsidRPr="00BC6385">
        <w:rPr>
          <w:rFonts w:asciiTheme="minorHAnsi" w:eastAsiaTheme="minorHAnsi" w:hAnsiTheme="minorHAnsi"/>
          <w:color w:val="000000" w:themeColor="text1"/>
          <w:sz w:val="22"/>
          <w:szCs w:val="22"/>
          <w:lang w:eastAsia="en-US"/>
        </w:rPr>
        <w:t xml:space="preserve"> </w:t>
      </w:r>
      <w:r w:rsidRPr="00BC6385">
        <w:rPr>
          <w:rFonts w:asciiTheme="minorHAnsi" w:eastAsiaTheme="minorHAnsi" w:hAnsiTheme="minorHAnsi"/>
          <w:color w:val="000000" w:themeColor="text1"/>
          <w:sz w:val="22"/>
          <w:szCs w:val="22"/>
          <w:lang w:eastAsia="en-US"/>
        </w:rPr>
        <w:t>się o udzielenie zamówienia</w:t>
      </w:r>
    </w:p>
    <w:p w14:paraId="44933DA4" w14:textId="4855412E" w:rsidR="009A5671" w:rsidRPr="00BC6385" w:rsidRDefault="009A5671" w:rsidP="00F744B7">
      <w:pPr>
        <w:autoSpaceDE w:val="0"/>
        <w:autoSpaceDN w:val="0"/>
        <w:adjustRightInd w:val="0"/>
        <w:rPr>
          <w:rFonts w:asciiTheme="minorHAnsi" w:hAnsiTheme="minorHAnsi"/>
          <w:color w:val="000000" w:themeColor="text1"/>
          <w:sz w:val="22"/>
        </w:rPr>
      </w:pPr>
      <w:r w:rsidRPr="00BC6385">
        <w:rPr>
          <w:rFonts w:asciiTheme="minorHAnsi" w:eastAsiaTheme="minorHAnsi" w:hAnsiTheme="minorHAnsi"/>
          <w:color w:val="000000" w:themeColor="text1"/>
          <w:sz w:val="22"/>
          <w:szCs w:val="22"/>
          <w:lang w:eastAsia="en-US"/>
        </w:rPr>
        <w:t>Załącznik nr 7 do SWZ</w:t>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962230" w:rsidRPr="00BC6385">
        <w:rPr>
          <w:rFonts w:asciiTheme="minorHAnsi" w:eastAsiaTheme="minorHAnsi" w:hAnsiTheme="minorHAnsi"/>
          <w:color w:val="000000" w:themeColor="text1"/>
          <w:sz w:val="22"/>
          <w:szCs w:val="22"/>
          <w:lang w:eastAsia="en-US"/>
        </w:rPr>
        <w:tab/>
      </w:r>
      <w:r w:rsidR="00634C6A" w:rsidRPr="00BC6385">
        <w:rPr>
          <w:rFonts w:asciiTheme="minorHAnsi" w:hAnsiTheme="minorHAnsi"/>
          <w:color w:val="000000" w:themeColor="text1"/>
          <w:sz w:val="22"/>
        </w:rPr>
        <w:t>oświadczenie o niepodleganiu wykluczeniu</w:t>
      </w:r>
    </w:p>
    <w:p w14:paraId="212FBAF9" w14:textId="10474440" w:rsidR="00962230" w:rsidRPr="00BC6385" w:rsidRDefault="00962230" w:rsidP="00F744B7">
      <w:pPr>
        <w:autoSpaceDE w:val="0"/>
        <w:autoSpaceDN w:val="0"/>
        <w:adjustRightInd w:val="0"/>
        <w:rPr>
          <w:rFonts w:asciiTheme="minorHAnsi" w:hAnsiTheme="minorHAnsi"/>
          <w:color w:val="000000" w:themeColor="text1"/>
          <w:sz w:val="22"/>
        </w:rPr>
      </w:pPr>
      <w:r w:rsidRPr="00BC6385">
        <w:rPr>
          <w:rFonts w:asciiTheme="minorHAnsi" w:hAnsiTheme="minorHAnsi"/>
          <w:color w:val="000000" w:themeColor="text1"/>
          <w:sz w:val="22"/>
        </w:rPr>
        <w:t>Załącznik nr 8 do SWZ</w:t>
      </w:r>
      <w:r w:rsidR="00BC6385" w:rsidRPr="00BC6385">
        <w:rPr>
          <w:rFonts w:asciiTheme="minorHAnsi" w:hAnsiTheme="minorHAnsi"/>
          <w:color w:val="000000" w:themeColor="text1"/>
          <w:sz w:val="22"/>
        </w:rPr>
        <w:tab/>
      </w:r>
      <w:r w:rsidR="00BC6385" w:rsidRPr="00BC6385">
        <w:rPr>
          <w:rFonts w:asciiTheme="minorHAnsi" w:hAnsiTheme="minorHAnsi"/>
          <w:color w:val="000000" w:themeColor="text1"/>
          <w:sz w:val="22"/>
        </w:rPr>
        <w:tab/>
      </w:r>
      <w:r w:rsidR="00BC6385" w:rsidRPr="00BC6385">
        <w:rPr>
          <w:rFonts w:asciiTheme="minorHAnsi" w:hAnsiTheme="minorHAnsi"/>
          <w:color w:val="000000" w:themeColor="text1"/>
          <w:sz w:val="22"/>
        </w:rPr>
        <w:tab/>
      </w:r>
      <w:r w:rsidR="00BC6385" w:rsidRPr="00BC6385">
        <w:rPr>
          <w:rFonts w:asciiTheme="minorHAnsi" w:hAnsiTheme="minorHAnsi"/>
          <w:color w:val="000000" w:themeColor="text1"/>
          <w:sz w:val="22"/>
        </w:rPr>
        <w:tab/>
        <w:t>oświadczenie o zachowaniu poufności</w:t>
      </w:r>
    </w:p>
    <w:p w14:paraId="36A6F22B" w14:textId="3C24B5C9" w:rsidR="00962230" w:rsidRPr="00BC6385" w:rsidRDefault="00962230" w:rsidP="00F744B7">
      <w:pPr>
        <w:autoSpaceDE w:val="0"/>
        <w:autoSpaceDN w:val="0"/>
        <w:adjustRightInd w:val="0"/>
        <w:rPr>
          <w:rFonts w:asciiTheme="minorHAnsi" w:hAnsiTheme="minorHAnsi"/>
          <w:color w:val="000000" w:themeColor="text1"/>
          <w:sz w:val="22"/>
        </w:rPr>
      </w:pPr>
      <w:r w:rsidRPr="00BC6385">
        <w:rPr>
          <w:rFonts w:asciiTheme="minorHAnsi" w:hAnsiTheme="minorHAnsi"/>
          <w:color w:val="000000" w:themeColor="text1"/>
          <w:sz w:val="22"/>
        </w:rPr>
        <w:t>Załącznik nr 9 do SWZ</w:t>
      </w:r>
      <w:r w:rsidR="00BC6385" w:rsidRPr="00BC6385">
        <w:rPr>
          <w:rFonts w:asciiTheme="minorHAnsi" w:hAnsiTheme="minorHAnsi"/>
          <w:color w:val="000000" w:themeColor="text1"/>
          <w:sz w:val="22"/>
        </w:rPr>
        <w:tab/>
      </w:r>
      <w:r w:rsidR="00BC6385" w:rsidRPr="00BC6385">
        <w:rPr>
          <w:rFonts w:asciiTheme="minorHAnsi" w:hAnsiTheme="minorHAnsi"/>
          <w:color w:val="000000" w:themeColor="text1"/>
          <w:sz w:val="22"/>
        </w:rPr>
        <w:tab/>
      </w:r>
      <w:r w:rsidR="00BC6385" w:rsidRPr="00BC6385">
        <w:rPr>
          <w:rFonts w:asciiTheme="minorHAnsi" w:hAnsiTheme="minorHAnsi"/>
          <w:color w:val="000000" w:themeColor="text1"/>
          <w:sz w:val="22"/>
        </w:rPr>
        <w:tab/>
      </w:r>
      <w:r w:rsidR="00BC6385" w:rsidRPr="00BC6385">
        <w:rPr>
          <w:rFonts w:asciiTheme="minorHAnsi" w:hAnsiTheme="minorHAnsi"/>
          <w:color w:val="000000" w:themeColor="text1"/>
          <w:sz w:val="22"/>
        </w:rPr>
        <w:tab/>
        <w:t>wniosek o udostepnienie kodu do odszyfrowania OPZ</w:t>
      </w:r>
    </w:p>
    <w:p w14:paraId="2A2FFE2A" w14:textId="04101E32" w:rsidR="00962230" w:rsidRPr="00BC6385" w:rsidRDefault="00962230" w:rsidP="00F744B7">
      <w:pPr>
        <w:autoSpaceDE w:val="0"/>
        <w:autoSpaceDN w:val="0"/>
        <w:adjustRightInd w:val="0"/>
        <w:rPr>
          <w:rFonts w:asciiTheme="minorHAnsi" w:eastAsiaTheme="minorHAnsi" w:hAnsiTheme="minorHAnsi"/>
          <w:color w:val="000000" w:themeColor="text1"/>
          <w:sz w:val="22"/>
          <w:szCs w:val="22"/>
          <w:lang w:eastAsia="en-US"/>
        </w:rPr>
      </w:pPr>
      <w:r w:rsidRPr="00BC6385">
        <w:rPr>
          <w:rFonts w:asciiTheme="minorHAnsi" w:hAnsiTheme="minorHAnsi"/>
          <w:color w:val="000000" w:themeColor="text1"/>
          <w:sz w:val="22"/>
        </w:rPr>
        <w:t>JEDZ</w:t>
      </w:r>
    </w:p>
    <w:p w14:paraId="5FB08A5A" w14:textId="77777777" w:rsidR="00176291" w:rsidRPr="00BC6385" w:rsidRDefault="00176291" w:rsidP="00D750E4">
      <w:pPr>
        <w:rPr>
          <w:color w:val="000000" w:themeColor="text1"/>
        </w:rPr>
      </w:pPr>
    </w:p>
    <w:p w14:paraId="12B88D5E" w14:textId="77777777" w:rsidR="00176291" w:rsidRPr="00BC6385" w:rsidRDefault="00176291" w:rsidP="00D750E4">
      <w:pPr>
        <w:rPr>
          <w:color w:val="000000" w:themeColor="text1"/>
        </w:rPr>
      </w:pPr>
    </w:p>
    <w:p w14:paraId="4D140D7D" w14:textId="77777777" w:rsidR="00740B73" w:rsidRPr="00BC6385" w:rsidRDefault="00740B73" w:rsidP="00D750E4">
      <w:pPr>
        <w:rPr>
          <w:color w:val="000000" w:themeColor="text1"/>
        </w:rPr>
      </w:pPr>
    </w:p>
    <w:p w14:paraId="1556530C" w14:textId="77777777" w:rsidR="00002725" w:rsidRPr="00BC6385" w:rsidRDefault="00002725" w:rsidP="00D750E4">
      <w:pPr>
        <w:rPr>
          <w:color w:val="000000" w:themeColor="text1"/>
        </w:rPr>
      </w:pPr>
    </w:p>
    <w:p w14:paraId="2BBCB6A6" w14:textId="77777777" w:rsidR="00740B73" w:rsidRPr="00BC6385" w:rsidRDefault="00740B73" w:rsidP="00D750E4">
      <w:pPr>
        <w:rPr>
          <w:color w:val="000000" w:themeColor="text1"/>
        </w:rPr>
      </w:pPr>
    </w:p>
    <w:p w14:paraId="01B7B621" w14:textId="77777777" w:rsidR="00176291" w:rsidRPr="00BC6385" w:rsidRDefault="00176291" w:rsidP="00D750E4">
      <w:pPr>
        <w:rPr>
          <w:color w:val="000000" w:themeColor="text1"/>
        </w:rPr>
      </w:pPr>
    </w:p>
    <w:p w14:paraId="7FD2CFD3"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bookmarkStart w:id="199" w:name="_Toc32565681"/>
      <w:bookmarkStart w:id="200" w:name="_Toc71612731"/>
    </w:p>
    <w:p w14:paraId="557BC891"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08CA3746"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50B72EAD"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1E86902C"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2B559BFC"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0E4DEEA3"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5EC89FC1"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51A5A653"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5AEA979E"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74C75D97"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1F5E57DA"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p w14:paraId="015D128D" w14:textId="77777777" w:rsidR="00020C83" w:rsidRPr="00BC6385" w:rsidRDefault="00020C83" w:rsidP="00934D66">
      <w:pPr>
        <w:pStyle w:val="Nagwek1"/>
        <w:tabs>
          <w:tab w:val="left" w:pos="6237"/>
          <w:tab w:val="right" w:pos="9072"/>
        </w:tabs>
        <w:spacing w:before="0" w:after="240"/>
        <w:jc w:val="right"/>
        <w:rPr>
          <w:rFonts w:asciiTheme="minorHAnsi" w:hAnsiTheme="minorHAnsi"/>
          <w:color w:val="000000" w:themeColor="text1"/>
          <w:sz w:val="22"/>
        </w:rPr>
      </w:pPr>
    </w:p>
    <w:bookmarkEnd w:id="199"/>
    <w:bookmarkEnd w:id="200"/>
    <w:p w14:paraId="6A9D6238" w14:textId="77777777" w:rsidR="003319EC" w:rsidRPr="00BC6385" w:rsidRDefault="003319EC" w:rsidP="00DC4A1F">
      <w:pPr>
        <w:pStyle w:val="Nagwek1"/>
        <w:spacing w:before="0" w:after="240"/>
        <w:rPr>
          <w:color w:val="000000" w:themeColor="text1"/>
          <w:sz w:val="22"/>
          <w:szCs w:val="22"/>
        </w:rPr>
      </w:pPr>
    </w:p>
    <w:sectPr w:rsidR="003319EC" w:rsidRPr="00BC63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B3F06" w14:textId="77777777" w:rsidR="00710FF4" w:rsidRDefault="00710FF4" w:rsidP="005A7A2A">
      <w:r>
        <w:separator/>
      </w:r>
    </w:p>
  </w:endnote>
  <w:endnote w:type="continuationSeparator" w:id="0">
    <w:p w14:paraId="4402831D" w14:textId="77777777" w:rsidR="00710FF4" w:rsidRDefault="00710FF4" w:rsidP="005A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Bold">
    <w:altName w:val="Calibri"/>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KMBK M+ Minion Pro">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Bold">
    <w:altName w:val="Arial"/>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861A9" w14:textId="77777777" w:rsidR="003A4AD0" w:rsidRDefault="003A4AD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rPr>
      <w:id w:val="-1345242305"/>
      <w:docPartObj>
        <w:docPartGallery w:val="Page Numbers (Bottom of Page)"/>
        <w:docPartUnique/>
      </w:docPartObj>
    </w:sdtPr>
    <w:sdtEndPr/>
    <w:sdtContent>
      <w:p w14:paraId="38F1F05F" w14:textId="77777777" w:rsidR="00602C30" w:rsidRPr="00F27DCF" w:rsidRDefault="00602C30" w:rsidP="004A3C13">
        <w:pPr>
          <w:pStyle w:val="Stopka"/>
          <w:jc w:val="center"/>
          <w:rPr>
            <w:rFonts w:asciiTheme="minorHAnsi" w:hAnsiTheme="minorHAnsi"/>
          </w:rPr>
        </w:pPr>
        <w:r>
          <w:rPr>
            <w:rFonts w:asciiTheme="minorHAnsi" w:hAnsiTheme="minorHAnsi"/>
          </w:rPr>
          <w:tab/>
        </w:r>
        <w:r>
          <w:rPr>
            <w:rFonts w:asciiTheme="minorHAnsi" w:hAnsiTheme="minorHAnsi"/>
          </w:rPr>
          <w:tab/>
        </w:r>
        <w:r w:rsidRPr="00F27DCF">
          <w:rPr>
            <w:rFonts w:asciiTheme="minorHAnsi" w:hAnsiTheme="minorHAnsi"/>
          </w:rPr>
          <w:t xml:space="preserve">Strona | </w:t>
        </w:r>
        <w:r w:rsidRPr="00F27DCF">
          <w:rPr>
            <w:rFonts w:asciiTheme="minorHAnsi" w:hAnsiTheme="minorHAnsi"/>
          </w:rPr>
          <w:fldChar w:fldCharType="begin"/>
        </w:r>
        <w:r w:rsidRPr="00F27DCF">
          <w:rPr>
            <w:rFonts w:asciiTheme="minorHAnsi" w:hAnsiTheme="minorHAnsi"/>
          </w:rPr>
          <w:instrText>PAGE   \* MERGEFORMAT</w:instrText>
        </w:r>
        <w:r w:rsidRPr="00F27DCF">
          <w:rPr>
            <w:rFonts w:asciiTheme="minorHAnsi" w:hAnsiTheme="minorHAnsi"/>
          </w:rPr>
          <w:fldChar w:fldCharType="separate"/>
        </w:r>
        <w:r w:rsidR="00611DE9">
          <w:rPr>
            <w:rFonts w:asciiTheme="minorHAnsi" w:hAnsiTheme="minorHAnsi"/>
            <w:noProof/>
          </w:rPr>
          <w:t>8</w:t>
        </w:r>
        <w:r w:rsidRPr="00F27DCF">
          <w:rPr>
            <w:rFonts w:asciiTheme="minorHAnsi" w:hAnsiTheme="minorHAnsi"/>
          </w:rPr>
          <w:fldChar w:fldCharType="end"/>
        </w:r>
        <w:r w:rsidRPr="00F27DCF">
          <w:rPr>
            <w:rFonts w:asciiTheme="minorHAnsi" w:hAnsiTheme="minorHAnsi"/>
          </w:rPr>
          <w:t xml:space="preserve"> </w:t>
        </w:r>
      </w:p>
    </w:sdtContent>
  </w:sdt>
  <w:p w14:paraId="349F4E98" w14:textId="77777777" w:rsidR="00602C30" w:rsidRPr="009F67D1" w:rsidRDefault="00602C30" w:rsidP="006751AE">
    <w:pPr>
      <w:pStyle w:val="Stopka"/>
      <w:tabs>
        <w:tab w:val="clear" w:pos="4536"/>
        <w:tab w:val="clear" w:pos="9072"/>
        <w:tab w:val="left" w:pos="1560"/>
      </w:tabs>
      <w:rPr>
        <w:rFonts w:asciiTheme="minorHAnsi" w:hAnsi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BB82" w14:textId="77777777" w:rsidR="00602C30" w:rsidRPr="008F17B1" w:rsidRDefault="00602C30" w:rsidP="006751AE">
    <w:pPr>
      <w:pStyle w:val="Stopka"/>
      <w:tabs>
        <w:tab w:val="clear" w:pos="4536"/>
        <w:tab w:val="clear" w:pos="9072"/>
        <w:tab w:val="left" w:pos="2715"/>
      </w:tabs>
      <w:rPr>
        <w:rFonts w:asciiTheme="minorHAnsi" w:hAnsiTheme="minorHAnsi"/>
      </w:rPr>
    </w:pPr>
    <w:r w:rsidRPr="008F17B1">
      <w:rPr>
        <w:rFonts w:asciiTheme="minorHAnsi" w:hAnsiTheme="minorHAnsi"/>
      </w:rPr>
      <w:t>WZ_201</w:t>
    </w:r>
    <w:r>
      <w:rPr>
        <w:rFonts w:asciiTheme="minorHAnsi" w:hAnsiTheme="minorHAnsi"/>
      </w:rPr>
      <w:t>9</w:t>
    </w:r>
    <w:r w:rsidRPr="008F17B1">
      <w:rPr>
        <w:rFonts w:asciiTheme="minorHAnsi" w:hAnsiTheme="minorHAnsi"/>
      </w:rPr>
      <w:t>_</w:t>
    </w:r>
    <w:r>
      <w:rPr>
        <w:rFonts w:asciiTheme="minorHAnsi" w:hAnsiTheme="minorHAnsi"/>
      </w:rPr>
      <w:t>07</w:t>
    </w:r>
    <w:r w:rsidRPr="008F17B1">
      <w:rPr>
        <w:rFonts w:asciiTheme="minorHAnsi" w:hAnsiTheme="minorHAnsi"/>
      </w:rPr>
      <w:t>_</w:t>
    </w:r>
    <w:r>
      <w:rPr>
        <w:rFonts w:asciiTheme="minorHAnsi" w:hAnsiTheme="minorHAnsi"/>
      </w:rPr>
      <w:t>16</w:t>
    </w:r>
    <w:r w:rsidRPr="008F17B1">
      <w:rPr>
        <w:rFonts w:asciiTheme="minorHAnsi" w:hAnsi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7550E" w14:textId="77777777" w:rsidR="00710FF4" w:rsidRDefault="00710FF4" w:rsidP="005A7A2A">
      <w:r>
        <w:separator/>
      </w:r>
    </w:p>
  </w:footnote>
  <w:footnote w:type="continuationSeparator" w:id="0">
    <w:p w14:paraId="187A9507" w14:textId="77777777" w:rsidR="00710FF4" w:rsidRDefault="00710FF4" w:rsidP="005A7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EF62" w14:textId="77777777" w:rsidR="003A4AD0" w:rsidRDefault="003A4AD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78B8" w14:textId="77777777" w:rsidR="00145061" w:rsidRPr="00F52D75" w:rsidRDefault="00602C30" w:rsidP="00145061">
    <w:pPr>
      <w:jc w:val="center"/>
      <w:rPr>
        <w:rFonts w:ascii="Calibri" w:eastAsiaTheme="minorHAnsi" w:hAnsi="Calibri" w:cs="Calibri"/>
        <w:b/>
        <w:lang w:eastAsia="en-US"/>
      </w:rPr>
    </w:pPr>
    <w:r w:rsidRPr="008F17B1">
      <w:rPr>
        <w:rFonts w:asciiTheme="minorHAnsi" w:hAnsiTheme="minorHAnsi"/>
      </w:rPr>
      <w:t xml:space="preserve">Postępowanie o udzielenie zamówienia publicznego na </w:t>
    </w:r>
  </w:p>
  <w:p w14:paraId="70267D4D" w14:textId="22602F40" w:rsidR="00145061" w:rsidRPr="00F52D75" w:rsidRDefault="00145061" w:rsidP="00145061">
    <w:pPr>
      <w:jc w:val="center"/>
      <w:rPr>
        <w:rFonts w:ascii="Calibri" w:eastAsiaTheme="minorHAnsi" w:hAnsi="Calibri" w:cs="Calibri"/>
        <w:b/>
        <w:lang w:eastAsia="en-US"/>
      </w:rPr>
    </w:pPr>
    <w:r w:rsidRPr="00F52D75">
      <w:rPr>
        <w:rFonts w:ascii="Calibri" w:eastAsiaTheme="minorHAnsi" w:hAnsi="Calibri" w:cs="Calibri"/>
        <w:b/>
        <w:lang w:eastAsia="en-US"/>
      </w:rPr>
      <w:t xml:space="preserve">Sprzątanie </w:t>
    </w:r>
    <w:r>
      <w:rPr>
        <w:rFonts w:ascii="Calibri" w:eastAsiaTheme="minorHAnsi" w:hAnsi="Calibri" w:cs="Calibri"/>
        <w:b/>
        <w:lang w:eastAsia="en-US"/>
      </w:rPr>
      <w:t xml:space="preserve">wewnętrzne i </w:t>
    </w:r>
    <w:r w:rsidRPr="00F52D75">
      <w:rPr>
        <w:rFonts w:ascii="Calibri" w:eastAsiaTheme="minorHAnsi" w:hAnsi="Calibri" w:cs="Calibri"/>
        <w:b/>
        <w:lang w:eastAsia="en-US"/>
      </w:rPr>
      <w:t xml:space="preserve">zewnętrzne w obiektach Oddziału ZUS w Bydgoszczy </w:t>
    </w:r>
    <w:r w:rsidR="00C02DB2">
      <w:rPr>
        <w:rFonts w:ascii="Calibri" w:eastAsiaTheme="minorHAnsi" w:hAnsi="Calibri" w:cs="Calibri"/>
        <w:b/>
        <w:lang w:eastAsia="en-US"/>
      </w:rPr>
      <w:t xml:space="preserve">                                </w:t>
    </w:r>
    <w:r w:rsidRPr="00F52D75">
      <w:rPr>
        <w:rFonts w:ascii="Calibri" w:eastAsiaTheme="minorHAnsi" w:hAnsi="Calibri" w:cs="Calibri"/>
        <w:b/>
        <w:lang w:eastAsia="en-US"/>
      </w:rPr>
      <w:t>i terenowych jednostkach organizacyjnych wraz z pielęgnacją zieleni</w:t>
    </w:r>
  </w:p>
  <w:p w14:paraId="03908A6C" w14:textId="23105AE9" w:rsidR="00602C30" w:rsidRDefault="00602C30" w:rsidP="00083A1C">
    <w:pPr>
      <w:autoSpaceDE w:val="0"/>
      <w:autoSpaceDN w:val="0"/>
      <w:adjustRightInd w:val="0"/>
      <w:jc w:val="center"/>
    </w:pPr>
    <w:r w:rsidRPr="00AC3D81">
      <w:rPr>
        <w:rFonts w:asciiTheme="minorHAnsi" w:hAnsiTheme="minorHAnsi" w:cstheme="minorHAnsi"/>
        <w:kern w:val="144"/>
        <w:sz w:val="22"/>
        <w:szCs w:val="22"/>
        <w:lang w:eastAsia="en-US"/>
      </w:rPr>
      <w:t xml:space="preserve">znak postępowania: </w:t>
    </w:r>
    <w:r w:rsidR="00083A1C" w:rsidRPr="00D046D3">
      <w:rPr>
        <w:rFonts w:ascii="Calibri" w:hAnsi="Calibri" w:cs="Arial"/>
      </w:rPr>
      <w:t>040000.271.0</w:t>
    </w:r>
    <w:r w:rsidR="00083A1C">
      <w:rPr>
        <w:rFonts w:ascii="Calibri" w:hAnsi="Calibri" w:cs="Arial"/>
      </w:rPr>
      <w:t>25</w:t>
    </w:r>
    <w:r w:rsidR="00083A1C" w:rsidRPr="00D046D3">
      <w:rPr>
        <w:rFonts w:ascii="Calibri" w:hAnsi="Calibri" w:cs="Arial"/>
      </w:rPr>
      <w:t>.2026-OBYDGO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A554" w14:textId="77777777" w:rsidR="003A4AD0" w:rsidRDefault="003A4A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7C0"/>
    <w:multiLevelType w:val="hybridMultilevel"/>
    <w:tmpl w:val="D5583862"/>
    <w:lvl w:ilvl="0" w:tplc="701C6454">
      <w:start w:val="1"/>
      <w:numFmt w:val="bullet"/>
      <w:lvlText w:val=""/>
      <w:lvlJc w:val="left"/>
      <w:pPr>
        <w:ind w:left="3839" w:hanging="360"/>
      </w:pPr>
      <w:rPr>
        <w:rFonts w:ascii="Symbol" w:hAnsi="Symbol" w:hint="default"/>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1" w15:restartNumberingAfterBreak="0">
    <w:nsid w:val="01DA405D"/>
    <w:multiLevelType w:val="multilevel"/>
    <w:tmpl w:val="74C2A680"/>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4."/>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981C8A"/>
    <w:multiLevelType w:val="multilevel"/>
    <w:tmpl w:val="D9927500"/>
    <w:lvl w:ilvl="0">
      <w:start w:val="7"/>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sz w:val="22"/>
        <w:szCs w:val="22"/>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07882649"/>
    <w:multiLevelType w:val="hybridMultilevel"/>
    <w:tmpl w:val="14708C26"/>
    <w:lvl w:ilvl="0" w:tplc="471A38D8">
      <w:start w:val="2"/>
      <w:numFmt w:val="decimal"/>
      <w:lvlText w:val="%1)"/>
      <w:lvlJc w:val="left"/>
      <w:pPr>
        <w:ind w:left="720" w:hanging="360"/>
      </w:pPr>
      <w:rPr>
        <w:rFonts w:cs="Calibri,Bold"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0537A"/>
    <w:multiLevelType w:val="multilevel"/>
    <w:tmpl w:val="BBA8BD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AD7F5D"/>
    <w:multiLevelType w:val="multilevel"/>
    <w:tmpl w:val="1332A9A2"/>
    <w:lvl w:ilvl="0">
      <w:start w:val="13"/>
      <w:numFmt w:val="decimal"/>
      <w:lvlText w:val="%1."/>
      <w:lvlJc w:val="left"/>
      <w:pPr>
        <w:ind w:left="435" w:hanging="435"/>
      </w:pPr>
      <w:rPr>
        <w:rFonts w:hint="default"/>
      </w:rPr>
    </w:lvl>
    <w:lvl w:ilvl="1">
      <w:start w:val="1"/>
      <w:numFmt w:val="decimal"/>
      <w:lvlText w:val="%1.%2."/>
      <w:lvlJc w:val="left"/>
      <w:pPr>
        <w:ind w:left="1155" w:hanging="435"/>
      </w:pPr>
      <w:rPr>
        <w:rFonts w:asciiTheme="minorHAnsi" w:hAnsiTheme="minorHAnsi"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9AD5130"/>
    <w:multiLevelType w:val="multilevel"/>
    <w:tmpl w:val="2FFE693A"/>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5."/>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FE65E8"/>
    <w:multiLevelType w:val="multilevel"/>
    <w:tmpl w:val="0AAEF0A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06FD9"/>
    <w:multiLevelType w:val="multilevel"/>
    <w:tmpl w:val="22C065B6"/>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2."/>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AC5DCA"/>
    <w:multiLevelType w:val="multilevel"/>
    <w:tmpl w:val="D2BCF3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5276B0"/>
    <w:multiLevelType w:val="multilevel"/>
    <w:tmpl w:val="1E42395E"/>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2."/>
      <w:lvlJc w:val="left"/>
      <w:pPr>
        <w:ind w:left="720" w:hanging="720"/>
      </w:pPr>
      <w:rPr>
        <w:rFonts w:hint="default"/>
      </w:rPr>
    </w:lvl>
    <w:lvl w:ilvl="3">
      <w:start w:val="11"/>
      <w:numFmt w:val="decimal"/>
      <w:lvlText w:val="%4.1.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DC2A5A"/>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18E66A91"/>
    <w:multiLevelType w:val="hybridMultilevel"/>
    <w:tmpl w:val="B8AAF74C"/>
    <w:lvl w:ilvl="0" w:tplc="FA702682">
      <w:start w:val="1"/>
      <w:numFmt w:val="lowerLetter"/>
      <w:lvlText w:val="%1."/>
      <w:lvlJc w:val="left"/>
      <w:pPr>
        <w:ind w:left="720" w:hanging="360"/>
      </w:pPr>
      <w:rPr>
        <w:rFonts w:asciiTheme="minorHAnsi" w:eastAsiaTheme="minorHAnsi" w:hAnsiTheme="minorHAnsi" w:cs="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197B9F"/>
    <w:multiLevelType w:val="multilevel"/>
    <w:tmpl w:val="E576654C"/>
    <w:lvl w:ilvl="0">
      <w:start w:val="11"/>
      <w:numFmt w:val="decimal"/>
      <w:lvlText w:val="%1."/>
      <w:lvlJc w:val="left"/>
      <w:pPr>
        <w:ind w:left="480" w:hanging="480"/>
      </w:pPr>
      <w:rPr>
        <w:rFonts w:hint="default"/>
      </w:rPr>
    </w:lvl>
    <w:lvl w:ilvl="1">
      <w:start w:val="1"/>
      <w:numFmt w:val="decimal"/>
      <w:lvlText w:val="%1.%2."/>
      <w:lvlJc w:val="left"/>
      <w:pPr>
        <w:ind w:left="1849" w:hanging="480"/>
      </w:pPr>
      <w:rPr>
        <w:rFonts w:hint="default"/>
      </w:rPr>
    </w:lvl>
    <w:lvl w:ilvl="2">
      <w:start w:val="1"/>
      <w:numFmt w:val="decimal"/>
      <w:lvlText w:val="%1.%2.%3."/>
      <w:lvlJc w:val="left"/>
      <w:pPr>
        <w:ind w:left="3458" w:hanging="720"/>
      </w:pPr>
      <w:rPr>
        <w:rFonts w:asciiTheme="minorHAnsi" w:hAnsiTheme="minorHAnsi" w:hint="default"/>
        <w:sz w:val="22"/>
        <w:szCs w:val="22"/>
      </w:rPr>
    </w:lvl>
    <w:lvl w:ilvl="3">
      <w:start w:val="1"/>
      <w:numFmt w:val="decimal"/>
      <w:lvlText w:val="%1.%2.%3.%4."/>
      <w:lvlJc w:val="left"/>
      <w:pPr>
        <w:ind w:left="4827" w:hanging="720"/>
      </w:pPr>
      <w:rPr>
        <w:rFonts w:hint="default"/>
      </w:rPr>
    </w:lvl>
    <w:lvl w:ilvl="4">
      <w:start w:val="1"/>
      <w:numFmt w:val="decimal"/>
      <w:lvlText w:val="%1.%2.%3.%4.%5."/>
      <w:lvlJc w:val="left"/>
      <w:pPr>
        <w:ind w:left="6556" w:hanging="1080"/>
      </w:pPr>
      <w:rPr>
        <w:rFonts w:hint="default"/>
      </w:rPr>
    </w:lvl>
    <w:lvl w:ilvl="5">
      <w:start w:val="1"/>
      <w:numFmt w:val="decimal"/>
      <w:lvlText w:val="%1.%2.%3.%4.%5.%6."/>
      <w:lvlJc w:val="left"/>
      <w:pPr>
        <w:ind w:left="7925" w:hanging="1080"/>
      </w:pPr>
      <w:rPr>
        <w:rFonts w:hint="default"/>
      </w:rPr>
    </w:lvl>
    <w:lvl w:ilvl="6">
      <w:start w:val="1"/>
      <w:numFmt w:val="decimal"/>
      <w:lvlText w:val="%1.%2.%3.%4.%5.%6.%7."/>
      <w:lvlJc w:val="left"/>
      <w:pPr>
        <w:ind w:left="9654" w:hanging="1440"/>
      </w:pPr>
      <w:rPr>
        <w:rFonts w:hint="default"/>
      </w:rPr>
    </w:lvl>
    <w:lvl w:ilvl="7">
      <w:start w:val="1"/>
      <w:numFmt w:val="decimal"/>
      <w:lvlText w:val="%1.%2.%3.%4.%5.%6.%7.%8."/>
      <w:lvlJc w:val="left"/>
      <w:pPr>
        <w:ind w:left="11023" w:hanging="1440"/>
      </w:pPr>
      <w:rPr>
        <w:rFonts w:hint="default"/>
      </w:rPr>
    </w:lvl>
    <w:lvl w:ilvl="8">
      <w:start w:val="1"/>
      <w:numFmt w:val="decimal"/>
      <w:lvlText w:val="%1.%2.%3.%4.%5.%6.%7.%8.%9."/>
      <w:lvlJc w:val="left"/>
      <w:pPr>
        <w:ind w:left="12752" w:hanging="1800"/>
      </w:pPr>
      <w:rPr>
        <w:rFonts w:hint="default"/>
      </w:rPr>
    </w:lvl>
  </w:abstractNum>
  <w:abstractNum w:abstractNumId="14" w15:restartNumberingAfterBreak="0">
    <w:nsid w:val="19306ABC"/>
    <w:multiLevelType w:val="hybridMultilevel"/>
    <w:tmpl w:val="0526CAB8"/>
    <w:lvl w:ilvl="0" w:tplc="04150001">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19594F"/>
    <w:multiLevelType w:val="multilevel"/>
    <w:tmpl w:val="1ACAFA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hint="default"/>
        <w:sz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403B68"/>
    <w:multiLevelType w:val="hybridMultilevel"/>
    <w:tmpl w:val="9BACC104"/>
    <w:lvl w:ilvl="0" w:tplc="32B845E0">
      <w:start w:val="1"/>
      <w:numFmt w:val="decimal"/>
      <w:pStyle w:val="Nagwek7"/>
      <w:lvlText w:val="7.%1."/>
      <w:lvlJc w:val="left"/>
      <w:pPr>
        <w:ind w:left="1729" w:hanging="360"/>
      </w:pPr>
      <w:rPr>
        <w:rFonts w:hint="default"/>
      </w:rPr>
    </w:lvl>
    <w:lvl w:ilvl="1" w:tplc="04150019" w:tentative="1">
      <w:start w:val="1"/>
      <w:numFmt w:val="lowerLetter"/>
      <w:lvlText w:val="%2."/>
      <w:lvlJc w:val="left"/>
      <w:pPr>
        <w:ind w:left="2449" w:hanging="360"/>
      </w:pPr>
    </w:lvl>
    <w:lvl w:ilvl="2" w:tplc="0415001B" w:tentative="1">
      <w:start w:val="1"/>
      <w:numFmt w:val="lowerRoman"/>
      <w:lvlText w:val="%3."/>
      <w:lvlJc w:val="right"/>
      <w:pPr>
        <w:ind w:left="3169" w:hanging="180"/>
      </w:pPr>
    </w:lvl>
    <w:lvl w:ilvl="3" w:tplc="0415000F" w:tentative="1">
      <w:start w:val="1"/>
      <w:numFmt w:val="decimal"/>
      <w:lvlText w:val="%4."/>
      <w:lvlJc w:val="left"/>
      <w:pPr>
        <w:ind w:left="3889" w:hanging="360"/>
      </w:pPr>
    </w:lvl>
    <w:lvl w:ilvl="4" w:tplc="04150019" w:tentative="1">
      <w:start w:val="1"/>
      <w:numFmt w:val="lowerLetter"/>
      <w:lvlText w:val="%5."/>
      <w:lvlJc w:val="left"/>
      <w:pPr>
        <w:ind w:left="4609" w:hanging="360"/>
      </w:pPr>
    </w:lvl>
    <w:lvl w:ilvl="5" w:tplc="0415001B" w:tentative="1">
      <w:start w:val="1"/>
      <w:numFmt w:val="lowerRoman"/>
      <w:lvlText w:val="%6."/>
      <w:lvlJc w:val="right"/>
      <w:pPr>
        <w:ind w:left="5329" w:hanging="180"/>
      </w:pPr>
    </w:lvl>
    <w:lvl w:ilvl="6" w:tplc="0415000F" w:tentative="1">
      <w:start w:val="1"/>
      <w:numFmt w:val="decimal"/>
      <w:lvlText w:val="%7."/>
      <w:lvlJc w:val="left"/>
      <w:pPr>
        <w:ind w:left="6049" w:hanging="360"/>
      </w:pPr>
    </w:lvl>
    <w:lvl w:ilvl="7" w:tplc="04150019" w:tentative="1">
      <w:start w:val="1"/>
      <w:numFmt w:val="lowerLetter"/>
      <w:lvlText w:val="%8."/>
      <w:lvlJc w:val="left"/>
      <w:pPr>
        <w:ind w:left="6769" w:hanging="360"/>
      </w:pPr>
    </w:lvl>
    <w:lvl w:ilvl="8" w:tplc="0415001B" w:tentative="1">
      <w:start w:val="1"/>
      <w:numFmt w:val="lowerRoman"/>
      <w:lvlText w:val="%9."/>
      <w:lvlJc w:val="right"/>
      <w:pPr>
        <w:ind w:left="7489" w:hanging="180"/>
      </w:pPr>
    </w:lvl>
  </w:abstractNum>
  <w:abstractNum w:abstractNumId="17" w15:restartNumberingAfterBreak="0">
    <w:nsid w:val="1A5F52CB"/>
    <w:multiLevelType w:val="hybridMultilevel"/>
    <w:tmpl w:val="3E024CE2"/>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1D5A40CD"/>
    <w:multiLevelType w:val="hybridMultilevel"/>
    <w:tmpl w:val="C158099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1F636024"/>
    <w:multiLevelType w:val="multilevel"/>
    <w:tmpl w:val="089CCCCC"/>
    <w:lvl w:ilvl="0">
      <w:start w:val="10"/>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20B15ACF"/>
    <w:multiLevelType w:val="hybridMultilevel"/>
    <w:tmpl w:val="2F2E76B8"/>
    <w:lvl w:ilvl="0" w:tplc="D944B23E">
      <w:start w:val="1"/>
      <w:numFmt w:val="bullet"/>
      <w:lvlText w:val="−"/>
      <w:lvlJc w:val="left"/>
      <w:pPr>
        <w:ind w:left="1997" w:hanging="360"/>
      </w:pPr>
      <w:rPr>
        <w:rFonts w:ascii="Times New Roman" w:hAnsi="Times New Roman" w:cs="Times New Roman" w:hint="default"/>
        <w:color w:val="auto"/>
      </w:rPr>
    </w:lvl>
    <w:lvl w:ilvl="1" w:tplc="04150003">
      <w:start w:val="1"/>
      <w:numFmt w:val="bullet"/>
      <w:lvlText w:val="o"/>
      <w:lvlJc w:val="left"/>
      <w:pPr>
        <w:ind w:left="2717" w:hanging="360"/>
      </w:pPr>
      <w:rPr>
        <w:rFonts w:ascii="Courier New" w:hAnsi="Courier New" w:cs="Courier New" w:hint="default"/>
      </w:rPr>
    </w:lvl>
    <w:lvl w:ilvl="2" w:tplc="04150005">
      <w:start w:val="1"/>
      <w:numFmt w:val="bullet"/>
      <w:lvlText w:val=""/>
      <w:lvlJc w:val="left"/>
      <w:pPr>
        <w:ind w:left="3437" w:hanging="360"/>
      </w:pPr>
      <w:rPr>
        <w:rFonts w:ascii="Wingdings" w:hAnsi="Wingdings" w:hint="default"/>
      </w:rPr>
    </w:lvl>
    <w:lvl w:ilvl="3" w:tplc="04150001">
      <w:start w:val="1"/>
      <w:numFmt w:val="bullet"/>
      <w:lvlText w:val=""/>
      <w:lvlJc w:val="left"/>
      <w:pPr>
        <w:ind w:left="4157" w:hanging="360"/>
      </w:pPr>
      <w:rPr>
        <w:rFonts w:ascii="Symbol" w:hAnsi="Symbol" w:hint="default"/>
      </w:rPr>
    </w:lvl>
    <w:lvl w:ilvl="4" w:tplc="04150003">
      <w:start w:val="1"/>
      <w:numFmt w:val="bullet"/>
      <w:lvlText w:val="o"/>
      <w:lvlJc w:val="left"/>
      <w:pPr>
        <w:ind w:left="4877" w:hanging="360"/>
      </w:pPr>
      <w:rPr>
        <w:rFonts w:ascii="Courier New" w:hAnsi="Courier New" w:cs="Courier New" w:hint="default"/>
      </w:rPr>
    </w:lvl>
    <w:lvl w:ilvl="5" w:tplc="04150005">
      <w:start w:val="1"/>
      <w:numFmt w:val="bullet"/>
      <w:lvlText w:val=""/>
      <w:lvlJc w:val="left"/>
      <w:pPr>
        <w:ind w:left="5597" w:hanging="360"/>
      </w:pPr>
      <w:rPr>
        <w:rFonts w:ascii="Wingdings" w:hAnsi="Wingdings" w:hint="default"/>
      </w:rPr>
    </w:lvl>
    <w:lvl w:ilvl="6" w:tplc="04150001">
      <w:start w:val="1"/>
      <w:numFmt w:val="bullet"/>
      <w:lvlText w:val=""/>
      <w:lvlJc w:val="left"/>
      <w:pPr>
        <w:ind w:left="6317" w:hanging="360"/>
      </w:pPr>
      <w:rPr>
        <w:rFonts w:ascii="Symbol" w:hAnsi="Symbol" w:hint="default"/>
      </w:rPr>
    </w:lvl>
    <w:lvl w:ilvl="7" w:tplc="04150003">
      <w:start w:val="1"/>
      <w:numFmt w:val="bullet"/>
      <w:lvlText w:val="o"/>
      <w:lvlJc w:val="left"/>
      <w:pPr>
        <w:ind w:left="7037" w:hanging="360"/>
      </w:pPr>
      <w:rPr>
        <w:rFonts w:ascii="Courier New" w:hAnsi="Courier New" w:cs="Courier New" w:hint="default"/>
      </w:rPr>
    </w:lvl>
    <w:lvl w:ilvl="8" w:tplc="04150005">
      <w:start w:val="1"/>
      <w:numFmt w:val="bullet"/>
      <w:lvlText w:val=""/>
      <w:lvlJc w:val="left"/>
      <w:pPr>
        <w:ind w:left="7757" w:hanging="360"/>
      </w:pPr>
      <w:rPr>
        <w:rFonts w:ascii="Wingdings" w:hAnsi="Wingdings" w:hint="default"/>
      </w:rPr>
    </w:lvl>
  </w:abstractNum>
  <w:abstractNum w:abstractNumId="21" w15:restartNumberingAfterBreak="0">
    <w:nsid w:val="2128434B"/>
    <w:multiLevelType w:val="hybridMultilevel"/>
    <w:tmpl w:val="C986C9C0"/>
    <w:lvl w:ilvl="0" w:tplc="E3689608">
      <w:start w:val="1"/>
      <w:numFmt w:val="decimal"/>
      <w:pStyle w:val="Nagwek6"/>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E44180"/>
    <w:multiLevelType w:val="multilevel"/>
    <w:tmpl w:val="A6349B24"/>
    <w:name w:val="NumPar"/>
    <w:lvl w:ilvl="0">
      <w:start w:val="1"/>
      <w:numFmt w:val="decimal"/>
      <w:lvlRestart w:val="0"/>
      <w:pStyle w:val="NumPar1"/>
      <w:lvlText w:val="%1."/>
      <w:lvlJc w:val="left"/>
      <w:pPr>
        <w:tabs>
          <w:tab w:val="num" w:pos="850"/>
        </w:tabs>
        <w:ind w:left="850" w:hanging="850"/>
      </w:pPr>
      <w:rPr>
        <w:rFonts w:asciiTheme="minorHAnsi" w:hAnsiTheme="minorHAnsi" w:cs="Arial" w:hint="default"/>
        <w:b w:val="0"/>
        <w:color w:val="29875C"/>
        <w:sz w:val="22"/>
        <w:szCs w:val="22"/>
      </w:rPr>
    </w:lvl>
    <w:lvl w:ilvl="1">
      <w:start w:val="1"/>
      <w:numFmt w:val="decimal"/>
      <w:pStyle w:val="NumPar2"/>
      <w:lvlText w:val="%1.%2."/>
      <w:lvlJc w:val="left"/>
      <w:pPr>
        <w:tabs>
          <w:tab w:val="num" w:pos="1134"/>
        </w:tabs>
        <w:ind w:left="1134" w:hanging="850"/>
      </w:pPr>
      <w:rPr>
        <w:rFonts w:asciiTheme="minorHAnsi" w:hAnsiTheme="minorHAnsi" w:cs="Arial" w:hint="default"/>
        <w:b w:val="0"/>
        <w:color w:val="29875C"/>
        <w:sz w:val="22"/>
        <w:szCs w:val="22"/>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FF0000"/>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23" w15:restartNumberingAfterBreak="0">
    <w:nsid w:val="231B0E69"/>
    <w:multiLevelType w:val="multilevel"/>
    <w:tmpl w:val="067C1536"/>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1"/>
      <w:numFmt w:val="decimal"/>
      <w:lvlText w:val="%3.1.3."/>
      <w:lvlJc w:val="left"/>
      <w:pPr>
        <w:ind w:left="720" w:hanging="720"/>
      </w:pPr>
      <w:rPr>
        <w:rFonts w:hint="default"/>
      </w:rPr>
    </w:lvl>
    <w:lvl w:ilvl="3">
      <w:start w:val="11"/>
      <w:numFmt w:val="decimal"/>
      <w:lvlText w:val="%4.1.2.2."/>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4B87294"/>
    <w:multiLevelType w:val="hybridMultilevel"/>
    <w:tmpl w:val="FCB6635C"/>
    <w:lvl w:ilvl="0" w:tplc="724C3322">
      <w:numFmt w:val="bullet"/>
      <w:lvlText w:val="-"/>
      <w:lvlJc w:val="left"/>
      <w:pPr>
        <w:ind w:left="72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74A0085"/>
    <w:multiLevelType w:val="hybridMultilevel"/>
    <w:tmpl w:val="17FEF216"/>
    <w:lvl w:ilvl="0" w:tplc="04150001">
      <w:start w:val="1"/>
      <w:numFmt w:val="bullet"/>
      <w:lvlText w:val=""/>
      <w:lvlJc w:val="left"/>
      <w:pPr>
        <w:ind w:left="2988" w:hanging="360"/>
      </w:pPr>
      <w:rPr>
        <w:rFonts w:ascii="Symbol" w:hAnsi="Symbol" w:hint="default"/>
      </w:rPr>
    </w:lvl>
    <w:lvl w:ilvl="1" w:tplc="04150003" w:tentative="1">
      <w:start w:val="1"/>
      <w:numFmt w:val="bullet"/>
      <w:lvlText w:val="o"/>
      <w:lvlJc w:val="left"/>
      <w:pPr>
        <w:ind w:left="3708" w:hanging="360"/>
      </w:pPr>
      <w:rPr>
        <w:rFonts w:ascii="Courier New" w:hAnsi="Courier New" w:cs="Courier New" w:hint="default"/>
      </w:rPr>
    </w:lvl>
    <w:lvl w:ilvl="2" w:tplc="04150005" w:tentative="1">
      <w:start w:val="1"/>
      <w:numFmt w:val="bullet"/>
      <w:lvlText w:val=""/>
      <w:lvlJc w:val="left"/>
      <w:pPr>
        <w:ind w:left="4428" w:hanging="360"/>
      </w:pPr>
      <w:rPr>
        <w:rFonts w:ascii="Wingdings" w:hAnsi="Wingdings" w:hint="default"/>
      </w:rPr>
    </w:lvl>
    <w:lvl w:ilvl="3" w:tplc="04150001" w:tentative="1">
      <w:start w:val="1"/>
      <w:numFmt w:val="bullet"/>
      <w:lvlText w:val=""/>
      <w:lvlJc w:val="left"/>
      <w:pPr>
        <w:ind w:left="5148" w:hanging="360"/>
      </w:pPr>
      <w:rPr>
        <w:rFonts w:ascii="Symbol" w:hAnsi="Symbol" w:hint="default"/>
      </w:rPr>
    </w:lvl>
    <w:lvl w:ilvl="4" w:tplc="04150003" w:tentative="1">
      <w:start w:val="1"/>
      <w:numFmt w:val="bullet"/>
      <w:lvlText w:val="o"/>
      <w:lvlJc w:val="left"/>
      <w:pPr>
        <w:ind w:left="5868" w:hanging="360"/>
      </w:pPr>
      <w:rPr>
        <w:rFonts w:ascii="Courier New" w:hAnsi="Courier New" w:cs="Courier New" w:hint="default"/>
      </w:rPr>
    </w:lvl>
    <w:lvl w:ilvl="5" w:tplc="04150005" w:tentative="1">
      <w:start w:val="1"/>
      <w:numFmt w:val="bullet"/>
      <w:lvlText w:val=""/>
      <w:lvlJc w:val="left"/>
      <w:pPr>
        <w:ind w:left="6588" w:hanging="360"/>
      </w:pPr>
      <w:rPr>
        <w:rFonts w:ascii="Wingdings" w:hAnsi="Wingdings" w:hint="default"/>
      </w:rPr>
    </w:lvl>
    <w:lvl w:ilvl="6" w:tplc="04150001" w:tentative="1">
      <w:start w:val="1"/>
      <w:numFmt w:val="bullet"/>
      <w:lvlText w:val=""/>
      <w:lvlJc w:val="left"/>
      <w:pPr>
        <w:ind w:left="7308" w:hanging="360"/>
      </w:pPr>
      <w:rPr>
        <w:rFonts w:ascii="Symbol" w:hAnsi="Symbol" w:hint="default"/>
      </w:rPr>
    </w:lvl>
    <w:lvl w:ilvl="7" w:tplc="04150003" w:tentative="1">
      <w:start w:val="1"/>
      <w:numFmt w:val="bullet"/>
      <w:lvlText w:val="o"/>
      <w:lvlJc w:val="left"/>
      <w:pPr>
        <w:ind w:left="8028" w:hanging="360"/>
      </w:pPr>
      <w:rPr>
        <w:rFonts w:ascii="Courier New" w:hAnsi="Courier New" w:cs="Courier New" w:hint="default"/>
      </w:rPr>
    </w:lvl>
    <w:lvl w:ilvl="8" w:tplc="04150005" w:tentative="1">
      <w:start w:val="1"/>
      <w:numFmt w:val="bullet"/>
      <w:lvlText w:val=""/>
      <w:lvlJc w:val="left"/>
      <w:pPr>
        <w:ind w:left="8748" w:hanging="360"/>
      </w:pPr>
      <w:rPr>
        <w:rFonts w:ascii="Wingdings" w:hAnsi="Wingdings" w:hint="default"/>
      </w:rPr>
    </w:lvl>
  </w:abstractNum>
  <w:abstractNum w:abstractNumId="26" w15:restartNumberingAfterBreak="0">
    <w:nsid w:val="2E8B486A"/>
    <w:multiLevelType w:val="hybridMultilevel"/>
    <w:tmpl w:val="47F4D01E"/>
    <w:lvl w:ilvl="0" w:tplc="701C6454">
      <w:start w:val="1"/>
      <w:numFmt w:val="bullet"/>
      <w:lvlText w:val=""/>
      <w:lvlJc w:val="left"/>
      <w:pPr>
        <w:ind w:left="3839" w:hanging="360"/>
      </w:pPr>
      <w:rPr>
        <w:rFonts w:ascii="Symbol" w:hAnsi="Symbol" w:hint="default"/>
      </w:rPr>
    </w:lvl>
    <w:lvl w:ilvl="1" w:tplc="04150003" w:tentative="1">
      <w:start w:val="1"/>
      <w:numFmt w:val="bullet"/>
      <w:lvlText w:val="o"/>
      <w:lvlJc w:val="left"/>
      <w:pPr>
        <w:ind w:left="4559" w:hanging="360"/>
      </w:pPr>
      <w:rPr>
        <w:rFonts w:ascii="Courier New" w:hAnsi="Courier New" w:cs="Courier New" w:hint="default"/>
      </w:rPr>
    </w:lvl>
    <w:lvl w:ilvl="2" w:tplc="04150005" w:tentative="1">
      <w:start w:val="1"/>
      <w:numFmt w:val="bullet"/>
      <w:lvlText w:val=""/>
      <w:lvlJc w:val="left"/>
      <w:pPr>
        <w:ind w:left="5279" w:hanging="360"/>
      </w:pPr>
      <w:rPr>
        <w:rFonts w:ascii="Wingdings" w:hAnsi="Wingdings" w:hint="default"/>
      </w:rPr>
    </w:lvl>
    <w:lvl w:ilvl="3" w:tplc="04150001" w:tentative="1">
      <w:start w:val="1"/>
      <w:numFmt w:val="bullet"/>
      <w:lvlText w:val=""/>
      <w:lvlJc w:val="left"/>
      <w:pPr>
        <w:ind w:left="5999" w:hanging="360"/>
      </w:pPr>
      <w:rPr>
        <w:rFonts w:ascii="Symbol" w:hAnsi="Symbol" w:hint="default"/>
      </w:rPr>
    </w:lvl>
    <w:lvl w:ilvl="4" w:tplc="04150003" w:tentative="1">
      <w:start w:val="1"/>
      <w:numFmt w:val="bullet"/>
      <w:lvlText w:val="o"/>
      <w:lvlJc w:val="left"/>
      <w:pPr>
        <w:ind w:left="6719" w:hanging="360"/>
      </w:pPr>
      <w:rPr>
        <w:rFonts w:ascii="Courier New" w:hAnsi="Courier New" w:cs="Courier New" w:hint="default"/>
      </w:rPr>
    </w:lvl>
    <w:lvl w:ilvl="5" w:tplc="04150005" w:tentative="1">
      <w:start w:val="1"/>
      <w:numFmt w:val="bullet"/>
      <w:lvlText w:val=""/>
      <w:lvlJc w:val="left"/>
      <w:pPr>
        <w:ind w:left="7439" w:hanging="360"/>
      </w:pPr>
      <w:rPr>
        <w:rFonts w:ascii="Wingdings" w:hAnsi="Wingdings" w:hint="default"/>
      </w:rPr>
    </w:lvl>
    <w:lvl w:ilvl="6" w:tplc="04150001" w:tentative="1">
      <w:start w:val="1"/>
      <w:numFmt w:val="bullet"/>
      <w:lvlText w:val=""/>
      <w:lvlJc w:val="left"/>
      <w:pPr>
        <w:ind w:left="8159" w:hanging="360"/>
      </w:pPr>
      <w:rPr>
        <w:rFonts w:ascii="Symbol" w:hAnsi="Symbol" w:hint="default"/>
      </w:rPr>
    </w:lvl>
    <w:lvl w:ilvl="7" w:tplc="04150003" w:tentative="1">
      <w:start w:val="1"/>
      <w:numFmt w:val="bullet"/>
      <w:lvlText w:val="o"/>
      <w:lvlJc w:val="left"/>
      <w:pPr>
        <w:ind w:left="8879" w:hanging="360"/>
      </w:pPr>
      <w:rPr>
        <w:rFonts w:ascii="Courier New" w:hAnsi="Courier New" w:cs="Courier New" w:hint="default"/>
      </w:rPr>
    </w:lvl>
    <w:lvl w:ilvl="8" w:tplc="04150005" w:tentative="1">
      <w:start w:val="1"/>
      <w:numFmt w:val="bullet"/>
      <w:lvlText w:val=""/>
      <w:lvlJc w:val="left"/>
      <w:pPr>
        <w:ind w:left="9599" w:hanging="360"/>
      </w:pPr>
      <w:rPr>
        <w:rFonts w:ascii="Wingdings" w:hAnsi="Wingdings" w:hint="default"/>
      </w:rPr>
    </w:lvl>
  </w:abstractNum>
  <w:abstractNum w:abstractNumId="27" w15:restartNumberingAfterBreak="0">
    <w:nsid w:val="30612FC0"/>
    <w:multiLevelType w:val="hybridMultilevel"/>
    <w:tmpl w:val="2260279E"/>
    <w:lvl w:ilvl="0" w:tplc="064CF8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1390D33"/>
    <w:multiLevelType w:val="multilevel"/>
    <w:tmpl w:val="EF123D78"/>
    <w:lvl w:ilvl="0">
      <w:start w:val="4"/>
      <w:numFmt w:val="decimal"/>
      <w:lvlText w:val="%1."/>
      <w:lvlJc w:val="left"/>
      <w:pPr>
        <w:ind w:left="720" w:hanging="720"/>
      </w:pPr>
      <w:rPr>
        <w:rFonts w:hint="default"/>
      </w:rPr>
    </w:lvl>
    <w:lvl w:ilvl="1">
      <w:start w:val="4"/>
      <w:numFmt w:val="decimal"/>
      <w:lvlText w:val="%1.%2."/>
      <w:lvlJc w:val="left"/>
      <w:pPr>
        <w:ind w:left="956" w:hanging="720"/>
      </w:pPr>
      <w:rPr>
        <w:rFonts w:hint="default"/>
      </w:rPr>
    </w:lvl>
    <w:lvl w:ilvl="2">
      <w:start w:val="4"/>
      <w:numFmt w:val="decimal"/>
      <w:lvlText w:val="%1.%2.%3."/>
      <w:lvlJc w:val="left"/>
      <w:pPr>
        <w:ind w:left="1429" w:hanging="720"/>
      </w:pPr>
      <w:rPr>
        <w:rFonts w:asciiTheme="minorHAnsi" w:hAnsiTheme="minorHAnsi" w:hint="default"/>
        <w:sz w:val="22"/>
      </w:rPr>
    </w:lvl>
    <w:lvl w:ilvl="3">
      <w:start w:val="1"/>
      <w:numFmt w:val="decimal"/>
      <w:lvlText w:val="%1.%2.%3.%4."/>
      <w:lvlJc w:val="left"/>
      <w:pPr>
        <w:ind w:left="213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333C46E3"/>
    <w:multiLevelType w:val="multilevel"/>
    <w:tmpl w:val="1ACAFA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hint="default"/>
        <w:sz w:val="22"/>
      </w:rPr>
    </w:lvl>
    <w:lvl w:ilvl="3">
      <w:start w:val="1"/>
      <w:numFmt w:val="decimal"/>
      <w:lvlText w:val="%1.%2.%3.%4."/>
      <w:lvlJc w:val="left"/>
      <w:pPr>
        <w:ind w:left="2563"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5280AF6"/>
    <w:multiLevelType w:val="hybridMultilevel"/>
    <w:tmpl w:val="571C2AC4"/>
    <w:lvl w:ilvl="0" w:tplc="FF26154C">
      <w:start w:val="1"/>
      <w:numFmt w:val="decimal"/>
      <w:lvlText w:val="1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5570C93"/>
    <w:multiLevelType w:val="multilevel"/>
    <w:tmpl w:val="CE948BFE"/>
    <w:lvl w:ilvl="0">
      <w:start w:val="1"/>
      <w:numFmt w:val="decimal"/>
      <w:lvlText w:val="%1."/>
      <w:lvlJc w:val="left"/>
      <w:pPr>
        <w:ind w:left="1778" w:hanging="360"/>
      </w:pPr>
      <w:rPr>
        <w:rFonts w:cs="Times New Roman" w:hint="default"/>
        <w:b/>
        <w:bCs/>
        <w:color w:val="FFFFFF"/>
        <w:sz w:val="22"/>
        <w:szCs w:val="22"/>
        <w:u w:val="none"/>
      </w:rPr>
    </w:lvl>
    <w:lvl w:ilvl="1">
      <w:start w:val="1"/>
      <w:numFmt w:val="decimal"/>
      <w:pStyle w:val="Podpunkt2"/>
      <w:lvlText w:val="%1.%2."/>
      <w:lvlJc w:val="left"/>
      <w:pPr>
        <w:ind w:left="4969" w:hanging="432"/>
      </w:pPr>
      <w:rPr>
        <w:rFonts w:ascii="Arial" w:hAnsi="Arial" w:cs="Arial" w:hint="default"/>
        <w:b w:val="0"/>
        <w:bCs w:val="0"/>
        <w:i w:val="0"/>
        <w:color w:val="auto"/>
        <w:sz w:val="20"/>
        <w:szCs w:val="20"/>
        <w:u w:val="none"/>
      </w:rPr>
    </w:lvl>
    <w:lvl w:ilvl="2">
      <w:start w:val="1"/>
      <w:numFmt w:val="decimal"/>
      <w:pStyle w:val="Podpunkt2"/>
      <w:lvlText w:val="%1.%2.%3."/>
      <w:lvlJc w:val="left"/>
      <w:pPr>
        <w:ind w:left="504" w:hanging="504"/>
      </w:pPr>
      <w:rPr>
        <w:rFonts w:ascii="Arial" w:hAnsi="Arial" w:cs="Arial" w:hint="default"/>
        <w:b w:val="0"/>
        <w:bCs w:val="0"/>
        <w:i w:val="0"/>
        <w:color w:val="auto"/>
        <w:sz w:val="20"/>
        <w:szCs w:val="20"/>
        <w:u w:val="none"/>
      </w:rPr>
    </w:lvl>
    <w:lvl w:ilvl="3">
      <w:start w:val="1"/>
      <w:numFmt w:val="decimal"/>
      <w:lvlText w:val="%1.%2.%3.%4."/>
      <w:lvlJc w:val="left"/>
      <w:pPr>
        <w:ind w:left="1728" w:hanging="648"/>
      </w:pPr>
      <w:rPr>
        <w:rFonts w:cs="Times New Roman" w:hint="default"/>
        <w:b w:val="0"/>
        <w:u w:val="none"/>
      </w:rPr>
    </w:lvl>
    <w:lvl w:ilvl="4">
      <w:start w:val="1"/>
      <w:numFmt w:val="decimal"/>
      <w:lvlText w:val="%1.%2.%3.%4.%5."/>
      <w:lvlJc w:val="left"/>
      <w:pPr>
        <w:ind w:left="2232" w:hanging="792"/>
      </w:pPr>
      <w:rPr>
        <w:rFonts w:cs="Times New Roman" w:hint="default"/>
        <w:b w:val="0"/>
        <w:u w:val="none"/>
      </w:rPr>
    </w:lvl>
    <w:lvl w:ilvl="5">
      <w:start w:val="1"/>
      <w:numFmt w:val="decimal"/>
      <w:lvlText w:val="%1.%2.%3.%4.%5.%6."/>
      <w:lvlJc w:val="left"/>
      <w:pPr>
        <w:ind w:left="2736" w:hanging="936"/>
      </w:pPr>
      <w:rPr>
        <w:rFonts w:cs="Times New Roman" w:hint="default"/>
        <w:b/>
        <w:u w:val="none"/>
      </w:rPr>
    </w:lvl>
    <w:lvl w:ilvl="6">
      <w:start w:val="1"/>
      <w:numFmt w:val="decimal"/>
      <w:lvlText w:val="%1.%2.%3.%4.%5.%6.%7."/>
      <w:lvlJc w:val="left"/>
      <w:pPr>
        <w:ind w:left="3240" w:hanging="1080"/>
      </w:pPr>
      <w:rPr>
        <w:rFonts w:cs="Times New Roman" w:hint="default"/>
        <w:b w:val="0"/>
        <w:u w:val="none"/>
      </w:rPr>
    </w:lvl>
    <w:lvl w:ilvl="7">
      <w:start w:val="1"/>
      <w:numFmt w:val="decimal"/>
      <w:lvlText w:val="%1.%2.%3.%4.%5.%6.%7.%8."/>
      <w:lvlJc w:val="left"/>
      <w:pPr>
        <w:ind w:left="3744" w:hanging="1224"/>
      </w:pPr>
      <w:rPr>
        <w:rFonts w:cs="Times New Roman" w:hint="default"/>
        <w:b w:val="0"/>
        <w:u w:val="none"/>
      </w:rPr>
    </w:lvl>
    <w:lvl w:ilvl="8">
      <w:start w:val="1"/>
      <w:numFmt w:val="decimal"/>
      <w:lvlText w:val="%1.%2.%3.%4.%5.%6.%7.%8.%9."/>
      <w:lvlJc w:val="left"/>
      <w:pPr>
        <w:ind w:left="4320" w:hanging="1440"/>
      </w:pPr>
      <w:rPr>
        <w:rFonts w:cs="Times New Roman" w:hint="default"/>
        <w:b w:val="0"/>
        <w:u w:val="none"/>
      </w:rPr>
    </w:lvl>
  </w:abstractNum>
  <w:abstractNum w:abstractNumId="33" w15:restartNumberingAfterBreak="0">
    <w:nsid w:val="37207AF7"/>
    <w:multiLevelType w:val="hybridMultilevel"/>
    <w:tmpl w:val="5F4C85FC"/>
    <w:lvl w:ilvl="0" w:tplc="020833B0">
      <w:start w:val="10"/>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4" w15:restartNumberingAfterBreak="0">
    <w:nsid w:val="3D9D63D4"/>
    <w:multiLevelType w:val="hybridMultilevel"/>
    <w:tmpl w:val="DCDEC23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3E6C74CE"/>
    <w:multiLevelType w:val="hybridMultilevel"/>
    <w:tmpl w:val="1AC8E01C"/>
    <w:lvl w:ilvl="0" w:tplc="0D389D8A">
      <w:start w:val="1"/>
      <w:numFmt w:val="decimal"/>
      <w:lvlText w:val="8.%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737097"/>
    <w:multiLevelType w:val="hybridMultilevel"/>
    <w:tmpl w:val="409E52FA"/>
    <w:lvl w:ilvl="0" w:tplc="0270F9E4">
      <w:start w:val="1"/>
      <w:numFmt w:val="decimal"/>
      <w:pStyle w:val="Nagwek5"/>
      <w:lvlText w:val="4.%1."/>
      <w:lvlJc w:val="left"/>
      <w:pPr>
        <w:ind w:left="360" w:hanging="360"/>
      </w:pPr>
      <w:rPr>
        <w:rFonts w:hint="default"/>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37" w15:restartNumberingAfterBreak="0">
    <w:nsid w:val="3E9C2CC1"/>
    <w:multiLevelType w:val="multilevel"/>
    <w:tmpl w:val="42E4B5E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3CC366A"/>
    <w:multiLevelType w:val="multilevel"/>
    <w:tmpl w:val="CE16D1FC"/>
    <w:lvl w:ilvl="0">
      <w:start w:val="1"/>
      <w:numFmt w:val="decimal"/>
      <w:lvlText w:val="%1."/>
      <w:lvlJc w:val="left"/>
      <w:pPr>
        <w:ind w:left="72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3D20CC9"/>
    <w:multiLevelType w:val="multilevel"/>
    <w:tmpl w:val="56708668"/>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3E145A9"/>
    <w:multiLevelType w:val="hybridMultilevel"/>
    <w:tmpl w:val="BA76F8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4651C45"/>
    <w:multiLevelType w:val="hybridMultilevel"/>
    <w:tmpl w:val="7CD453BC"/>
    <w:lvl w:ilvl="0" w:tplc="971A29EC">
      <w:start w:val="1"/>
      <w:numFmt w:val="decimal"/>
      <w:pStyle w:val="Nagwek3"/>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E54EA9"/>
    <w:multiLevelType w:val="multilevel"/>
    <w:tmpl w:val="D4569294"/>
    <w:lvl w:ilvl="0">
      <w:start w:val="4"/>
      <w:numFmt w:val="decimal"/>
      <w:lvlText w:val="%1."/>
      <w:lvlJc w:val="left"/>
      <w:pPr>
        <w:ind w:left="540" w:hanging="540"/>
      </w:pPr>
      <w:rPr>
        <w:rFonts w:hint="default"/>
        <w:color w:val="000000"/>
      </w:rPr>
    </w:lvl>
    <w:lvl w:ilvl="1">
      <w:start w:val="1"/>
      <w:numFmt w:val="decimal"/>
      <w:lvlText w:val="%1.%2."/>
      <w:lvlJc w:val="left"/>
      <w:pPr>
        <w:ind w:left="894" w:hanging="540"/>
      </w:pPr>
      <w:rPr>
        <w:rFonts w:hint="default"/>
        <w:color w:val="000000"/>
      </w:rPr>
    </w:lvl>
    <w:lvl w:ilvl="2">
      <w:start w:val="1"/>
      <w:numFmt w:val="decimal"/>
      <w:lvlText w:val="%1.%2.%3."/>
      <w:lvlJc w:val="left"/>
      <w:pPr>
        <w:ind w:left="2564" w:hanging="720"/>
      </w:pPr>
      <w:rPr>
        <w:rFonts w:asciiTheme="minorHAnsi" w:hAnsiTheme="minorHAnsi" w:cstheme="minorHAnsi" w:hint="default"/>
        <w:color w:val="000000"/>
        <w:sz w:val="22"/>
        <w:szCs w:val="22"/>
      </w:rPr>
    </w:lvl>
    <w:lvl w:ilvl="3">
      <w:start w:val="1"/>
      <w:numFmt w:val="decimal"/>
      <w:lvlText w:val="%1.%2.%3.%4."/>
      <w:lvlJc w:val="left"/>
      <w:pPr>
        <w:ind w:left="2138"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44" w15:restartNumberingAfterBreak="0">
    <w:nsid w:val="49B85384"/>
    <w:multiLevelType w:val="hybridMultilevel"/>
    <w:tmpl w:val="39C6B564"/>
    <w:lvl w:ilvl="0" w:tplc="004223EC">
      <w:start w:val="1"/>
      <w:numFmt w:val="decimal"/>
      <w:lvlText w:val="12.%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A586897"/>
    <w:multiLevelType w:val="hybridMultilevel"/>
    <w:tmpl w:val="A8F0A088"/>
    <w:lvl w:ilvl="0" w:tplc="C5E2EA2E">
      <w:start w:val="1"/>
      <w:numFmt w:val="decimal"/>
      <w:pStyle w:val="Nagwek4"/>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724176"/>
    <w:multiLevelType w:val="hybridMultilevel"/>
    <w:tmpl w:val="7884CD4A"/>
    <w:lvl w:ilvl="0" w:tplc="2DC8AD6C">
      <w:start w:val="1"/>
      <w:numFmt w:val="decimal"/>
      <w:lvlText w:val="%1."/>
      <w:lvlJc w:val="left"/>
      <w:pPr>
        <w:ind w:left="720" w:hanging="360"/>
      </w:pPr>
      <w:rPr>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A13437"/>
    <w:multiLevelType w:val="multilevel"/>
    <w:tmpl w:val="38A20448"/>
    <w:lvl w:ilvl="0">
      <w:start w:val="4"/>
      <w:numFmt w:val="decimal"/>
      <w:lvlText w:val="%1."/>
      <w:lvlJc w:val="left"/>
      <w:pPr>
        <w:ind w:left="540" w:hanging="540"/>
      </w:pPr>
      <w:rPr>
        <w:rFonts w:hint="default"/>
        <w:color w:val="000000"/>
      </w:rPr>
    </w:lvl>
    <w:lvl w:ilvl="1">
      <w:start w:val="1"/>
      <w:numFmt w:val="decimal"/>
      <w:lvlText w:val="%1.%2."/>
      <w:lvlJc w:val="left"/>
      <w:pPr>
        <w:ind w:left="894" w:hanging="540"/>
      </w:pPr>
      <w:rPr>
        <w:rFonts w:hint="default"/>
        <w:color w:val="000000"/>
      </w:rPr>
    </w:lvl>
    <w:lvl w:ilvl="2">
      <w:start w:val="1"/>
      <w:numFmt w:val="decimal"/>
      <w:lvlText w:val="%1.%2.%3."/>
      <w:lvlJc w:val="left"/>
      <w:pPr>
        <w:ind w:left="2564" w:hanging="720"/>
      </w:pPr>
      <w:rPr>
        <w:rFonts w:hint="default"/>
        <w:color w:val="000000"/>
      </w:rPr>
    </w:lvl>
    <w:lvl w:ilvl="3">
      <w:start w:val="1"/>
      <w:numFmt w:val="decimal"/>
      <w:lvlText w:val="%1.%2.%3.%4."/>
      <w:lvlJc w:val="left"/>
      <w:pPr>
        <w:ind w:left="2564" w:hanging="720"/>
      </w:pPr>
      <w:rPr>
        <w:rFonts w:asciiTheme="minorHAnsi" w:hAnsiTheme="minorHAnsi" w:cstheme="minorHAnsi" w:hint="default"/>
        <w:b w:val="0"/>
        <w:bCs/>
        <w:strike w:val="0"/>
        <w:color w:val="000000"/>
        <w:sz w:val="22"/>
        <w:szCs w:val="22"/>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48" w15:restartNumberingAfterBreak="0">
    <w:nsid w:val="4CA50F47"/>
    <w:multiLevelType w:val="multilevel"/>
    <w:tmpl w:val="C8669A1A"/>
    <w:lvl w:ilvl="0">
      <w:start w:val="4"/>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6249" w:hanging="720"/>
      </w:pPr>
      <w:rPr>
        <w:rFonts w:hint="default"/>
      </w:rPr>
    </w:lvl>
    <w:lvl w:ilvl="3">
      <w:start w:val="1"/>
      <w:numFmt w:val="decimal"/>
      <w:lvlText w:val="%1.%2.%3.%4."/>
      <w:lvlJc w:val="left"/>
      <w:pPr>
        <w:ind w:left="5398" w:hanging="720"/>
      </w:pPr>
      <w:rPr>
        <w:rFonts w:asciiTheme="minorHAnsi" w:hAnsiTheme="minorHAnsi" w:cs="Times New Roman" w:hint="default"/>
      </w:rPr>
    </w:lvl>
    <w:lvl w:ilvl="4">
      <w:start w:val="1"/>
      <w:numFmt w:val="decimal"/>
      <w:lvlText w:val="%1.%2.%3.%4.%5."/>
      <w:lvlJc w:val="left"/>
      <w:pPr>
        <w:ind w:left="3207" w:hanging="1080"/>
      </w:pPr>
      <w:rPr>
        <w:rFonts w:asciiTheme="minorHAnsi" w:hAnsiTheme="minorHAnsi" w:cs="Times New Roman"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51310185"/>
    <w:multiLevelType w:val="hybridMultilevel"/>
    <w:tmpl w:val="EE72265C"/>
    <w:lvl w:ilvl="0" w:tplc="04150013">
      <w:start w:val="1"/>
      <w:numFmt w:val="upperRoman"/>
      <w:lvlText w:val="%1."/>
      <w:lvlJc w:val="right"/>
      <w:pPr>
        <w:ind w:left="720" w:hanging="360"/>
      </w:pPr>
    </w:lvl>
    <w:lvl w:ilvl="1" w:tplc="22265044">
      <w:start w:val="1"/>
      <w:numFmt w:val="decimal"/>
      <w:lvlText w:val="%2)"/>
      <w:lvlJc w:val="left"/>
      <w:pPr>
        <w:ind w:left="36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3FD4B50"/>
    <w:multiLevelType w:val="multilevel"/>
    <w:tmpl w:val="EF9E1A7E"/>
    <w:lvl w:ilvl="0">
      <w:start w:val="5"/>
      <w:numFmt w:val="decimal"/>
      <w:lvlText w:val="%1."/>
      <w:lvlJc w:val="left"/>
      <w:pPr>
        <w:ind w:left="360" w:hanging="360"/>
      </w:pPr>
      <w:rPr>
        <w:rFonts w:hint="default"/>
      </w:rPr>
    </w:lvl>
    <w:lvl w:ilvl="1">
      <w:start w:val="1"/>
      <w:numFmt w:val="decimal"/>
      <w:lvlText w:val="%1.%2."/>
      <w:lvlJc w:val="left"/>
      <w:pPr>
        <w:ind w:left="5321"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1" w15:restartNumberingAfterBreak="0">
    <w:nsid w:val="5A606BF2"/>
    <w:multiLevelType w:val="hybridMultilevel"/>
    <w:tmpl w:val="20DE51E0"/>
    <w:lvl w:ilvl="0" w:tplc="BA4ECCBE">
      <w:start w:val="1"/>
      <w:numFmt w:val="decimal"/>
      <w:lvlText w:val="%1)"/>
      <w:lvlJc w:val="left"/>
      <w:pPr>
        <w:ind w:left="945" w:hanging="58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AB92E64"/>
    <w:multiLevelType w:val="multilevel"/>
    <w:tmpl w:val="0B923DAA"/>
    <w:lvl w:ilvl="0">
      <w:start w:val="1"/>
      <w:numFmt w:val="decimal"/>
      <w:lvlText w:val="%1."/>
      <w:lvlJc w:val="left"/>
      <w:pPr>
        <w:ind w:left="360" w:hanging="360"/>
      </w:pPr>
      <w:rPr>
        <w:rFonts w:asciiTheme="minorHAnsi" w:hAnsiTheme="minorHAnsi" w:cstheme="minorHAnsi" w:hint="default"/>
        <w:b w:val="0"/>
      </w:rPr>
    </w:lvl>
    <w:lvl w:ilvl="1">
      <w:start w:val="1"/>
      <w:numFmt w:val="decimal"/>
      <w:lvlText w:val="%1.%2."/>
      <w:lvlJc w:val="left"/>
      <w:pPr>
        <w:ind w:left="858" w:hanging="432"/>
      </w:pPr>
    </w:lvl>
    <w:lvl w:ilvl="2">
      <w:start w:val="1"/>
      <w:numFmt w:val="decimal"/>
      <w:lvlText w:val="%1.%2.%3."/>
      <w:lvlJc w:val="left"/>
      <w:pPr>
        <w:ind w:left="1355" w:hanging="504"/>
      </w:pPr>
      <w:rPr>
        <w:b w:val="0"/>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ADF75D2"/>
    <w:multiLevelType w:val="hybridMultilevel"/>
    <w:tmpl w:val="6B843CB8"/>
    <w:lvl w:ilvl="0" w:tplc="EDA6C0AA">
      <w:start w:val="1"/>
      <w:numFmt w:val="decimal"/>
      <w:lvlText w:val="9.%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F103A9"/>
    <w:multiLevelType w:val="multilevel"/>
    <w:tmpl w:val="E5348528"/>
    <w:lvl w:ilvl="0">
      <w:start w:val="1"/>
      <w:numFmt w:val="decimal"/>
      <w:lvlText w:val="%1."/>
      <w:lvlJc w:val="left"/>
      <w:pPr>
        <w:tabs>
          <w:tab w:val="num" w:pos="360"/>
        </w:tabs>
        <w:ind w:left="360" w:hanging="360"/>
      </w:pPr>
      <w:rPr>
        <w:rFonts w:hint="default"/>
      </w:rPr>
    </w:lvl>
    <w:lvl w:ilvl="1">
      <w:start w:val="1"/>
      <w:numFmt w:val="decimal"/>
      <w:pStyle w:val="Nagwek30"/>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6" w15:restartNumberingAfterBreak="0">
    <w:nsid w:val="5EF82641"/>
    <w:multiLevelType w:val="hybridMultilevel"/>
    <w:tmpl w:val="628895A6"/>
    <w:lvl w:ilvl="0" w:tplc="F3B4FF72">
      <w:start w:val="3"/>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66E40EA2"/>
    <w:multiLevelType w:val="hybridMultilevel"/>
    <w:tmpl w:val="A7A4B0F6"/>
    <w:lvl w:ilvl="0" w:tplc="75BC0A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7E636E5"/>
    <w:multiLevelType w:val="multilevel"/>
    <w:tmpl w:val="CD468360"/>
    <w:lvl w:ilvl="0">
      <w:start w:val="1"/>
      <w:numFmt w:val="decimal"/>
      <w:lvlText w:val="%1)"/>
      <w:lvlJc w:val="left"/>
      <w:pPr>
        <w:tabs>
          <w:tab w:val="num" w:pos="1305"/>
        </w:tabs>
        <w:ind w:left="1305" w:hanging="454"/>
      </w:pPr>
      <w:rPr>
        <w:rFonts w:ascii="Calibri" w:eastAsia="MS Mincho" w:hAnsi="Calibri"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1247"/>
        </w:tabs>
        <w:ind w:left="1247" w:hanging="396"/>
      </w:pPr>
      <w:rPr>
        <w:rFonts w:cs="Tahoma"/>
        <w:color w:val="auto"/>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F2813BE"/>
    <w:multiLevelType w:val="multilevel"/>
    <w:tmpl w:val="356856AA"/>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3349"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0" w15:restartNumberingAfterBreak="0">
    <w:nsid w:val="6FBC4CA6"/>
    <w:multiLevelType w:val="multilevel"/>
    <w:tmpl w:val="D274361E"/>
    <w:lvl w:ilvl="0">
      <w:start w:val="1"/>
      <w:numFmt w:val="decimal"/>
      <w:lvlText w:val="%1"/>
      <w:lvlJc w:val="left"/>
      <w:pPr>
        <w:ind w:left="360" w:hanging="360"/>
      </w:pPr>
      <w:rPr>
        <w:rFonts w:asciiTheme="minorHAnsi" w:hAnsiTheme="minorHAnsi" w:hint="default"/>
        <w:color w:val="auto"/>
        <w:sz w:val="22"/>
      </w:rPr>
    </w:lvl>
    <w:lvl w:ilvl="1">
      <w:start w:val="1"/>
      <w:numFmt w:val="decimalZero"/>
      <w:isLgl/>
      <w:lvlText w:val="Sekcja %1.%2"/>
      <w:lvlJc w:val="left"/>
      <w:pPr>
        <w:tabs>
          <w:tab w:val="num" w:pos="8280"/>
        </w:tabs>
        <w:ind w:left="7200"/>
      </w:pPr>
      <w:rPr>
        <w:rFonts w:cs="Times New Roman"/>
      </w:rPr>
    </w:lvl>
    <w:lvl w:ilvl="2">
      <w:start w:val="1"/>
      <w:numFmt w:val="lowerLetter"/>
      <w:lvlText w:val="(%3)"/>
      <w:lvlJc w:val="left"/>
      <w:pPr>
        <w:tabs>
          <w:tab w:val="num" w:pos="432"/>
        </w:tabs>
        <w:ind w:left="432"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404"/>
        </w:tabs>
        <w:ind w:left="1404" w:hanging="144"/>
      </w:pPr>
      <w:rPr>
        <w:rFonts w:cs="Times New Roman"/>
      </w:rPr>
    </w:lvl>
  </w:abstractNum>
  <w:abstractNum w:abstractNumId="61" w15:restartNumberingAfterBreak="0">
    <w:nsid w:val="76766602"/>
    <w:multiLevelType w:val="multilevel"/>
    <w:tmpl w:val="3A9A8D18"/>
    <w:lvl w:ilvl="0">
      <w:start w:val="12"/>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2" w15:restartNumberingAfterBreak="0">
    <w:nsid w:val="777F1336"/>
    <w:multiLevelType w:val="hybridMultilevel"/>
    <w:tmpl w:val="1AC8E01C"/>
    <w:lvl w:ilvl="0" w:tplc="0D389D8A">
      <w:start w:val="1"/>
      <w:numFmt w:val="decimal"/>
      <w:lvlText w:val="8.%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AFF643B"/>
    <w:multiLevelType w:val="multilevel"/>
    <w:tmpl w:val="5CEC31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B2F1F47"/>
    <w:multiLevelType w:val="multilevel"/>
    <w:tmpl w:val="61E0288E"/>
    <w:lvl w:ilvl="0">
      <w:start w:val="4"/>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270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F693B46"/>
    <w:multiLevelType w:val="multilevel"/>
    <w:tmpl w:val="1200EC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i w:val="0"/>
        <w:iCs w:val="0"/>
      </w:rPr>
    </w:lvl>
    <w:lvl w:ilvl="2">
      <w:start w:val="1"/>
      <w:numFmt w:val="decimal"/>
      <w:lvlText w:val="%1.%2.%3."/>
      <w:lvlJc w:val="left"/>
      <w:pPr>
        <w:ind w:left="1004" w:hanging="720"/>
      </w:pPr>
      <w:rPr>
        <w:rFonts w:asciiTheme="minorHAnsi" w:hAnsiTheme="minorHAnsi" w:hint="default"/>
        <w:i w:val="0"/>
        <w:iCs w:val="0"/>
        <w:strike w:val="0"/>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FCF7A60"/>
    <w:multiLevelType w:val="hybridMultilevel"/>
    <w:tmpl w:val="FDEAB368"/>
    <w:lvl w:ilvl="0" w:tplc="701C64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37970394">
    <w:abstractNumId w:val="60"/>
  </w:num>
  <w:num w:numId="2" w16cid:durableId="269894364">
    <w:abstractNumId w:val="65"/>
  </w:num>
  <w:num w:numId="3" w16cid:durableId="1474447271">
    <w:abstractNumId w:val="30"/>
  </w:num>
  <w:num w:numId="4" w16cid:durableId="1161504954">
    <w:abstractNumId w:val="50"/>
  </w:num>
  <w:num w:numId="5" w16cid:durableId="838613815">
    <w:abstractNumId w:val="4"/>
  </w:num>
  <w:num w:numId="6" w16cid:durableId="138116352">
    <w:abstractNumId w:val="7"/>
  </w:num>
  <w:num w:numId="7" w16cid:durableId="547952812">
    <w:abstractNumId w:val="19"/>
  </w:num>
  <w:num w:numId="8" w16cid:durableId="2051684116">
    <w:abstractNumId w:val="11"/>
  </w:num>
  <w:num w:numId="9" w16cid:durableId="867765430">
    <w:abstractNumId w:val="36"/>
  </w:num>
  <w:num w:numId="10" w16cid:durableId="134026157">
    <w:abstractNumId w:val="42"/>
  </w:num>
  <w:num w:numId="11" w16cid:durableId="1542786044">
    <w:abstractNumId w:val="45"/>
  </w:num>
  <w:num w:numId="12" w16cid:durableId="1658414269">
    <w:abstractNumId w:val="21"/>
  </w:num>
  <w:num w:numId="13" w16cid:durableId="1902986470">
    <w:abstractNumId w:val="16"/>
  </w:num>
  <w:num w:numId="14" w16cid:durableId="1330595644">
    <w:abstractNumId w:val="55"/>
    <w:lvlOverride w:ilvl="0">
      <w:startOverride w:val="1"/>
    </w:lvlOverride>
  </w:num>
  <w:num w:numId="15" w16cid:durableId="2103183197">
    <w:abstractNumId w:val="38"/>
    <w:lvlOverride w:ilvl="0">
      <w:startOverride w:val="1"/>
    </w:lvlOverride>
  </w:num>
  <w:num w:numId="16" w16cid:durableId="131338590">
    <w:abstractNumId w:val="22"/>
  </w:num>
  <w:num w:numId="17" w16cid:durableId="167184553">
    <w:abstractNumId w:val="32"/>
  </w:num>
  <w:num w:numId="18" w16cid:durableId="2085293064">
    <w:abstractNumId w:val="54"/>
  </w:num>
  <w:num w:numId="19" w16cid:durableId="1984503791">
    <w:abstractNumId w:val="52"/>
  </w:num>
  <w:num w:numId="20" w16cid:durableId="289436207">
    <w:abstractNumId w:val="9"/>
  </w:num>
  <w:num w:numId="21" w16cid:durableId="2021468200">
    <w:abstractNumId w:val="63"/>
  </w:num>
  <w:num w:numId="22" w16cid:durableId="838541990">
    <w:abstractNumId w:val="59"/>
  </w:num>
  <w:num w:numId="23" w16cid:durableId="67000914">
    <w:abstractNumId w:val="43"/>
  </w:num>
  <w:num w:numId="24" w16cid:durableId="1773083994">
    <w:abstractNumId w:val="28"/>
  </w:num>
  <w:num w:numId="25" w16cid:durableId="999508290">
    <w:abstractNumId w:val="48"/>
  </w:num>
  <w:num w:numId="26" w16cid:durableId="1546870072">
    <w:abstractNumId w:val="25"/>
  </w:num>
  <w:num w:numId="27" w16cid:durableId="337735313">
    <w:abstractNumId w:val="2"/>
  </w:num>
  <w:num w:numId="28" w16cid:durableId="658775055">
    <w:abstractNumId w:val="62"/>
  </w:num>
  <w:num w:numId="29" w16cid:durableId="1634678174">
    <w:abstractNumId w:val="17"/>
  </w:num>
  <w:num w:numId="30" w16cid:durableId="673806308">
    <w:abstractNumId w:val="29"/>
  </w:num>
  <w:num w:numId="31" w16cid:durableId="695085362">
    <w:abstractNumId w:val="57"/>
  </w:num>
  <w:num w:numId="32" w16cid:durableId="1294479525">
    <w:abstractNumId w:val="14"/>
  </w:num>
  <w:num w:numId="33" w16cid:durableId="1924409448">
    <w:abstractNumId w:val="5"/>
  </w:num>
  <w:num w:numId="34" w16cid:durableId="563563135">
    <w:abstractNumId w:val="39"/>
  </w:num>
  <w:num w:numId="35" w16cid:durableId="1456409798">
    <w:abstractNumId w:val="24"/>
  </w:num>
  <w:num w:numId="36" w16cid:durableId="4655165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10254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17715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8539988">
    <w:abstractNumId w:val="46"/>
  </w:num>
  <w:num w:numId="40" w16cid:durableId="1647125931">
    <w:abstractNumId w:val="47"/>
  </w:num>
  <w:num w:numId="41" w16cid:durableId="1647199872">
    <w:abstractNumId w:val="0"/>
  </w:num>
  <w:num w:numId="42" w16cid:durableId="2630188">
    <w:abstractNumId w:val="26"/>
  </w:num>
  <w:num w:numId="43" w16cid:durableId="1256598349">
    <w:abstractNumId w:val="66"/>
  </w:num>
  <w:num w:numId="44" w16cid:durableId="1555458617">
    <w:abstractNumId w:val="53"/>
  </w:num>
  <w:num w:numId="45" w16cid:durableId="1274052116">
    <w:abstractNumId w:val="18"/>
  </w:num>
  <w:num w:numId="46" w16cid:durableId="1759710779">
    <w:abstractNumId w:val="37"/>
  </w:num>
  <w:num w:numId="47" w16cid:durableId="1540971520">
    <w:abstractNumId w:val="13"/>
  </w:num>
  <w:num w:numId="48" w16cid:durableId="1178882666">
    <w:abstractNumId w:val="10"/>
  </w:num>
  <w:num w:numId="49" w16cid:durableId="1738897419">
    <w:abstractNumId w:val="8"/>
  </w:num>
  <w:num w:numId="50" w16cid:durableId="1301421009">
    <w:abstractNumId w:val="23"/>
  </w:num>
  <w:num w:numId="51" w16cid:durableId="379012588">
    <w:abstractNumId w:val="1"/>
  </w:num>
  <w:num w:numId="52" w16cid:durableId="1898197652">
    <w:abstractNumId w:val="6"/>
  </w:num>
  <w:num w:numId="53" w16cid:durableId="18986623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44867005">
    <w:abstractNumId w:val="49"/>
  </w:num>
  <w:num w:numId="55" w16cid:durableId="1545629780">
    <w:abstractNumId w:val="12"/>
  </w:num>
  <w:num w:numId="56" w16cid:durableId="260141597">
    <w:abstractNumId w:val="40"/>
  </w:num>
  <w:num w:numId="57" w16cid:durableId="1013922679">
    <w:abstractNumId w:val="51"/>
  </w:num>
  <w:num w:numId="58" w16cid:durableId="219555528">
    <w:abstractNumId w:val="3"/>
  </w:num>
  <w:num w:numId="59" w16cid:durableId="2127003109">
    <w:abstractNumId w:val="33"/>
  </w:num>
  <w:num w:numId="60" w16cid:durableId="1811677345">
    <w:abstractNumId w:val="56"/>
  </w:num>
  <w:num w:numId="61" w16cid:durableId="500201007">
    <w:abstractNumId w:val="64"/>
  </w:num>
  <w:num w:numId="62" w16cid:durableId="7053699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42007770">
    <w:abstractNumId w:val="15"/>
  </w:num>
  <w:num w:numId="64" w16cid:durableId="1125387907">
    <w:abstractNumId w:val="61"/>
  </w:num>
  <w:num w:numId="65" w16cid:durableId="622007646">
    <w:abstractNumId w:val="35"/>
  </w:num>
  <w:num w:numId="66" w16cid:durableId="15823288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999889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780225193">
    <w:abstractNumId w:val="57"/>
  </w:num>
  <w:num w:numId="69" w16cid:durableId="218516444">
    <w:abstractNumId w:val="20"/>
  </w:num>
  <w:num w:numId="70" w16cid:durableId="664088929">
    <w:abstractNumId w:val="58"/>
  </w:num>
  <w:num w:numId="71" w16cid:durableId="657538855">
    <w:abstractNumId w:val="41"/>
  </w:num>
  <w:num w:numId="72" w16cid:durableId="2019457514">
    <w:abstractNumId w:val="44"/>
  </w:num>
  <w:num w:numId="73" w16cid:durableId="1888295544">
    <w:abstractNumId w:val="31"/>
  </w:num>
  <w:num w:numId="74" w16cid:durableId="369452529">
    <w:abstractNumId w:val="2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572A"/>
    <w:rsid w:val="00000653"/>
    <w:rsid w:val="00002725"/>
    <w:rsid w:val="0000672D"/>
    <w:rsid w:val="00010924"/>
    <w:rsid w:val="00012A65"/>
    <w:rsid w:val="00017054"/>
    <w:rsid w:val="00020885"/>
    <w:rsid w:val="00020C83"/>
    <w:rsid w:val="00022689"/>
    <w:rsid w:val="00027779"/>
    <w:rsid w:val="000342E7"/>
    <w:rsid w:val="00035989"/>
    <w:rsid w:val="0004115C"/>
    <w:rsid w:val="000470BB"/>
    <w:rsid w:val="000549ED"/>
    <w:rsid w:val="000555D1"/>
    <w:rsid w:val="00057E86"/>
    <w:rsid w:val="000643C4"/>
    <w:rsid w:val="00071256"/>
    <w:rsid w:val="00072BDC"/>
    <w:rsid w:val="00076B33"/>
    <w:rsid w:val="00077CB2"/>
    <w:rsid w:val="00083A1C"/>
    <w:rsid w:val="00083D0D"/>
    <w:rsid w:val="000946F8"/>
    <w:rsid w:val="0009673B"/>
    <w:rsid w:val="000A0287"/>
    <w:rsid w:val="000A10AF"/>
    <w:rsid w:val="000A5F64"/>
    <w:rsid w:val="000A6C8E"/>
    <w:rsid w:val="000B2A16"/>
    <w:rsid w:val="000B35FB"/>
    <w:rsid w:val="000B38A9"/>
    <w:rsid w:val="000B5FBA"/>
    <w:rsid w:val="000B6C31"/>
    <w:rsid w:val="000C0D2A"/>
    <w:rsid w:val="000C27DD"/>
    <w:rsid w:val="000C2C35"/>
    <w:rsid w:val="000C6827"/>
    <w:rsid w:val="000C7360"/>
    <w:rsid w:val="000D0302"/>
    <w:rsid w:val="000E2E6B"/>
    <w:rsid w:val="000E3E90"/>
    <w:rsid w:val="000E55FD"/>
    <w:rsid w:val="000E72B9"/>
    <w:rsid w:val="000F03F7"/>
    <w:rsid w:val="000F23D6"/>
    <w:rsid w:val="000F792F"/>
    <w:rsid w:val="001022B5"/>
    <w:rsid w:val="00103BF0"/>
    <w:rsid w:val="0010496B"/>
    <w:rsid w:val="00104C1C"/>
    <w:rsid w:val="00117192"/>
    <w:rsid w:val="00122478"/>
    <w:rsid w:val="00123773"/>
    <w:rsid w:val="00127B31"/>
    <w:rsid w:val="00131E9B"/>
    <w:rsid w:val="001358A8"/>
    <w:rsid w:val="00137F1C"/>
    <w:rsid w:val="00145061"/>
    <w:rsid w:val="0014633C"/>
    <w:rsid w:val="001505C9"/>
    <w:rsid w:val="001509E4"/>
    <w:rsid w:val="001513B2"/>
    <w:rsid w:val="00152CF3"/>
    <w:rsid w:val="0015318F"/>
    <w:rsid w:val="00156814"/>
    <w:rsid w:val="00160109"/>
    <w:rsid w:val="00161E44"/>
    <w:rsid w:val="0016243F"/>
    <w:rsid w:val="0017165D"/>
    <w:rsid w:val="00172E13"/>
    <w:rsid w:val="0017593A"/>
    <w:rsid w:val="00176291"/>
    <w:rsid w:val="001766F0"/>
    <w:rsid w:val="00181988"/>
    <w:rsid w:val="001871A5"/>
    <w:rsid w:val="00187592"/>
    <w:rsid w:val="00191A80"/>
    <w:rsid w:val="00194AFE"/>
    <w:rsid w:val="00195C81"/>
    <w:rsid w:val="001A20E6"/>
    <w:rsid w:val="001A2F68"/>
    <w:rsid w:val="001A6608"/>
    <w:rsid w:val="001B4C5E"/>
    <w:rsid w:val="001B56C3"/>
    <w:rsid w:val="001C101C"/>
    <w:rsid w:val="001D058C"/>
    <w:rsid w:val="001D4DC9"/>
    <w:rsid w:val="001D501A"/>
    <w:rsid w:val="001D5070"/>
    <w:rsid w:val="001D5C0C"/>
    <w:rsid w:val="001D7708"/>
    <w:rsid w:val="001E0C43"/>
    <w:rsid w:val="001E2FF3"/>
    <w:rsid w:val="001E656B"/>
    <w:rsid w:val="001F521A"/>
    <w:rsid w:val="001F59B4"/>
    <w:rsid w:val="002050B2"/>
    <w:rsid w:val="00206CE5"/>
    <w:rsid w:val="0021158B"/>
    <w:rsid w:val="00211DB9"/>
    <w:rsid w:val="00211F82"/>
    <w:rsid w:val="0021371C"/>
    <w:rsid w:val="00216E12"/>
    <w:rsid w:val="00221F98"/>
    <w:rsid w:val="00224997"/>
    <w:rsid w:val="0022750A"/>
    <w:rsid w:val="00227B8A"/>
    <w:rsid w:val="00227D54"/>
    <w:rsid w:val="0023139F"/>
    <w:rsid w:val="00231FAB"/>
    <w:rsid w:val="00232E24"/>
    <w:rsid w:val="00233441"/>
    <w:rsid w:val="00240A25"/>
    <w:rsid w:val="00242828"/>
    <w:rsid w:val="00254743"/>
    <w:rsid w:val="00255FF6"/>
    <w:rsid w:val="00271DFD"/>
    <w:rsid w:val="00271E3E"/>
    <w:rsid w:val="002727FB"/>
    <w:rsid w:val="002737FD"/>
    <w:rsid w:val="002853B8"/>
    <w:rsid w:val="0028723C"/>
    <w:rsid w:val="002901DC"/>
    <w:rsid w:val="00292986"/>
    <w:rsid w:val="00293F73"/>
    <w:rsid w:val="0029479D"/>
    <w:rsid w:val="0029761C"/>
    <w:rsid w:val="002A2388"/>
    <w:rsid w:val="002A36F9"/>
    <w:rsid w:val="002B3FDA"/>
    <w:rsid w:val="002C05E0"/>
    <w:rsid w:val="002C24F5"/>
    <w:rsid w:val="002C45DB"/>
    <w:rsid w:val="002C4A68"/>
    <w:rsid w:val="002D018B"/>
    <w:rsid w:val="002D2285"/>
    <w:rsid w:val="002D33AB"/>
    <w:rsid w:val="002D4FC1"/>
    <w:rsid w:val="002D749A"/>
    <w:rsid w:val="002E0D0C"/>
    <w:rsid w:val="002E2755"/>
    <w:rsid w:val="002F2684"/>
    <w:rsid w:val="002F2840"/>
    <w:rsid w:val="002F3798"/>
    <w:rsid w:val="002F5733"/>
    <w:rsid w:val="002F6C38"/>
    <w:rsid w:val="00305146"/>
    <w:rsid w:val="00311DC5"/>
    <w:rsid w:val="00312FE4"/>
    <w:rsid w:val="00313D43"/>
    <w:rsid w:val="0032080D"/>
    <w:rsid w:val="003319EC"/>
    <w:rsid w:val="00333DC8"/>
    <w:rsid w:val="00335DEB"/>
    <w:rsid w:val="003363E8"/>
    <w:rsid w:val="003377E2"/>
    <w:rsid w:val="00340959"/>
    <w:rsid w:val="00341D20"/>
    <w:rsid w:val="00344919"/>
    <w:rsid w:val="00345B10"/>
    <w:rsid w:val="00347BDB"/>
    <w:rsid w:val="003506DE"/>
    <w:rsid w:val="003567EC"/>
    <w:rsid w:val="00360BD6"/>
    <w:rsid w:val="0036351B"/>
    <w:rsid w:val="0036664F"/>
    <w:rsid w:val="00382563"/>
    <w:rsid w:val="003842CE"/>
    <w:rsid w:val="003927A6"/>
    <w:rsid w:val="0039789C"/>
    <w:rsid w:val="003A0DCF"/>
    <w:rsid w:val="003A2D49"/>
    <w:rsid w:val="003A3F18"/>
    <w:rsid w:val="003A4AD0"/>
    <w:rsid w:val="003A7257"/>
    <w:rsid w:val="003B36F5"/>
    <w:rsid w:val="003B4BC1"/>
    <w:rsid w:val="003B7729"/>
    <w:rsid w:val="003C043B"/>
    <w:rsid w:val="003C6342"/>
    <w:rsid w:val="003D48F3"/>
    <w:rsid w:val="003D68E3"/>
    <w:rsid w:val="003E555A"/>
    <w:rsid w:val="003F1B1B"/>
    <w:rsid w:val="00402757"/>
    <w:rsid w:val="0040766E"/>
    <w:rsid w:val="00407F64"/>
    <w:rsid w:val="004106D9"/>
    <w:rsid w:val="004117E7"/>
    <w:rsid w:val="00411E71"/>
    <w:rsid w:val="004128FA"/>
    <w:rsid w:val="00414FFC"/>
    <w:rsid w:val="00415018"/>
    <w:rsid w:val="00432BEE"/>
    <w:rsid w:val="004338F2"/>
    <w:rsid w:val="004411A1"/>
    <w:rsid w:val="00441362"/>
    <w:rsid w:val="00443B39"/>
    <w:rsid w:val="00443BE0"/>
    <w:rsid w:val="00446E91"/>
    <w:rsid w:val="0045001E"/>
    <w:rsid w:val="00450FEB"/>
    <w:rsid w:val="00461A38"/>
    <w:rsid w:val="004646BE"/>
    <w:rsid w:val="00466E13"/>
    <w:rsid w:val="00471082"/>
    <w:rsid w:val="0047207D"/>
    <w:rsid w:val="00472230"/>
    <w:rsid w:val="0047266F"/>
    <w:rsid w:val="00472CA8"/>
    <w:rsid w:val="00477262"/>
    <w:rsid w:val="00487BC0"/>
    <w:rsid w:val="00491124"/>
    <w:rsid w:val="004914D4"/>
    <w:rsid w:val="004963BE"/>
    <w:rsid w:val="004A3C13"/>
    <w:rsid w:val="004A493E"/>
    <w:rsid w:val="004A76A9"/>
    <w:rsid w:val="004A7E93"/>
    <w:rsid w:val="004B0994"/>
    <w:rsid w:val="004B0A91"/>
    <w:rsid w:val="004B3690"/>
    <w:rsid w:val="004B3ABE"/>
    <w:rsid w:val="004B6AE2"/>
    <w:rsid w:val="004B7CF8"/>
    <w:rsid w:val="004C1DE2"/>
    <w:rsid w:val="004C34E7"/>
    <w:rsid w:val="004C6794"/>
    <w:rsid w:val="004D711D"/>
    <w:rsid w:val="004E1C06"/>
    <w:rsid w:val="004E4073"/>
    <w:rsid w:val="004E4581"/>
    <w:rsid w:val="004E4B4A"/>
    <w:rsid w:val="004F0EC0"/>
    <w:rsid w:val="004F2902"/>
    <w:rsid w:val="004F2CFE"/>
    <w:rsid w:val="004F465E"/>
    <w:rsid w:val="004F4C21"/>
    <w:rsid w:val="004F7DFE"/>
    <w:rsid w:val="00501302"/>
    <w:rsid w:val="0050252C"/>
    <w:rsid w:val="005061E8"/>
    <w:rsid w:val="005109C0"/>
    <w:rsid w:val="00511A44"/>
    <w:rsid w:val="005121C5"/>
    <w:rsid w:val="00512DA8"/>
    <w:rsid w:val="00516554"/>
    <w:rsid w:val="0051783A"/>
    <w:rsid w:val="005226BE"/>
    <w:rsid w:val="00523CD9"/>
    <w:rsid w:val="005241BF"/>
    <w:rsid w:val="0053026F"/>
    <w:rsid w:val="00534F19"/>
    <w:rsid w:val="00544F60"/>
    <w:rsid w:val="005547BA"/>
    <w:rsid w:val="0055702A"/>
    <w:rsid w:val="005620B9"/>
    <w:rsid w:val="00562507"/>
    <w:rsid w:val="00570D79"/>
    <w:rsid w:val="00571816"/>
    <w:rsid w:val="00572BDD"/>
    <w:rsid w:val="00574575"/>
    <w:rsid w:val="00583D47"/>
    <w:rsid w:val="00591F94"/>
    <w:rsid w:val="00594FFE"/>
    <w:rsid w:val="00597EF1"/>
    <w:rsid w:val="005A2479"/>
    <w:rsid w:val="005A4AF1"/>
    <w:rsid w:val="005A4BD2"/>
    <w:rsid w:val="005A7A2A"/>
    <w:rsid w:val="005B1D05"/>
    <w:rsid w:val="005B3B70"/>
    <w:rsid w:val="005B6580"/>
    <w:rsid w:val="005C5BBC"/>
    <w:rsid w:val="005C7D0B"/>
    <w:rsid w:val="005D28F5"/>
    <w:rsid w:val="005D68D9"/>
    <w:rsid w:val="005D6921"/>
    <w:rsid w:val="005D77D6"/>
    <w:rsid w:val="005D7A12"/>
    <w:rsid w:val="005E2AB8"/>
    <w:rsid w:val="005E2B38"/>
    <w:rsid w:val="005E3F39"/>
    <w:rsid w:val="005E6C7F"/>
    <w:rsid w:val="005E6ECB"/>
    <w:rsid w:val="005F0071"/>
    <w:rsid w:val="005F0C32"/>
    <w:rsid w:val="005F2BB9"/>
    <w:rsid w:val="00602C30"/>
    <w:rsid w:val="00610C06"/>
    <w:rsid w:val="00611DE9"/>
    <w:rsid w:val="0061210E"/>
    <w:rsid w:val="00615330"/>
    <w:rsid w:val="00616DFE"/>
    <w:rsid w:val="0062384E"/>
    <w:rsid w:val="006238D7"/>
    <w:rsid w:val="006253F0"/>
    <w:rsid w:val="00631757"/>
    <w:rsid w:val="00631BDC"/>
    <w:rsid w:val="00634C6A"/>
    <w:rsid w:val="00640B1D"/>
    <w:rsid w:val="00645560"/>
    <w:rsid w:val="006469CA"/>
    <w:rsid w:val="00647465"/>
    <w:rsid w:val="00651CB8"/>
    <w:rsid w:val="00651DD5"/>
    <w:rsid w:val="0065492C"/>
    <w:rsid w:val="0065521E"/>
    <w:rsid w:val="00660542"/>
    <w:rsid w:val="00664221"/>
    <w:rsid w:val="0066572A"/>
    <w:rsid w:val="006734C4"/>
    <w:rsid w:val="006746D0"/>
    <w:rsid w:val="00674FCA"/>
    <w:rsid w:val="006751AE"/>
    <w:rsid w:val="00676C35"/>
    <w:rsid w:val="00681ADA"/>
    <w:rsid w:val="00682935"/>
    <w:rsid w:val="00690C75"/>
    <w:rsid w:val="00691A3B"/>
    <w:rsid w:val="00693A4A"/>
    <w:rsid w:val="006A4A82"/>
    <w:rsid w:val="006B1557"/>
    <w:rsid w:val="006B1D31"/>
    <w:rsid w:val="006B2146"/>
    <w:rsid w:val="006B32D7"/>
    <w:rsid w:val="006B3EB9"/>
    <w:rsid w:val="006B4624"/>
    <w:rsid w:val="006D22D7"/>
    <w:rsid w:val="006D3AEC"/>
    <w:rsid w:val="006D4E7E"/>
    <w:rsid w:val="006D519B"/>
    <w:rsid w:val="006D5D81"/>
    <w:rsid w:val="006E0BAF"/>
    <w:rsid w:val="006E0D30"/>
    <w:rsid w:val="006E1C84"/>
    <w:rsid w:val="006E384E"/>
    <w:rsid w:val="006E3DCB"/>
    <w:rsid w:val="006E7E6F"/>
    <w:rsid w:val="006F07A1"/>
    <w:rsid w:val="006F2F20"/>
    <w:rsid w:val="006F45BB"/>
    <w:rsid w:val="006F481A"/>
    <w:rsid w:val="006F7E1A"/>
    <w:rsid w:val="007017C9"/>
    <w:rsid w:val="00701B25"/>
    <w:rsid w:val="0070314E"/>
    <w:rsid w:val="00703A62"/>
    <w:rsid w:val="007068EF"/>
    <w:rsid w:val="00710FF4"/>
    <w:rsid w:val="0071363A"/>
    <w:rsid w:val="00714A76"/>
    <w:rsid w:val="00716246"/>
    <w:rsid w:val="00716F28"/>
    <w:rsid w:val="00717607"/>
    <w:rsid w:val="00720ACD"/>
    <w:rsid w:val="0072180C"/>
    <w:rsid w:val="00722B6E"/>
    <w:rsid w:val="00725927"/>
    <w:rsid w:val="007313B8"/>
    <w:rsid w:val="00732356"/>
    <w:rsid w:val="00740AC4"/>
    <w:rsid w:val="00740B73"/>
    <w:rsid w:val="00741765"/>
    <w:rsid w:val="007432F3"/>
    <w:rsid w:val="00745F6B"/>
    <w:rsid w:val="0074625B"/>
    <w:rsid w:val="00747722"/>
    <w:rsid w:val="00747A52"/>
    <w:rsid w:val="007518AB"/>
    <w:rsid w:val="00751F93"/>
    <w:rsid w:val="0075299A"/>
    <w:rsid w:val="007536A4"/>
    <w:rsid w:val="00753991"/>
    <w:rsid w:val="007566FD"/>
    <w:rsid w:val="00762009"/>
    <w:rsid w:val="00763824"/>
    <w:rsid w:val="00763F71"/>
    <w:rsid w:val="00764D83"/>
    <w:rsid w:val="00772862"/>
    <w:rsid w:val="00775F74"/>
    <w:rsid w:val="007848C4"/>
    <w:rsid w:val="00787B6B"/>
    <w:rsid w:val="00787F15"/>
    <w:rsid w:val="00794AFE"/>
    <w:rsid w:val="007A2954"/>
    <w:rsid w:val="007A3718"/>
    <w:rsid w:val="007A5ED2"/>
    <w:rsid w:val="007A632D"/>
    <w:rsid w:val="007A63CF"/>
    <w:rsid w:val="007A6D90"/>
    <w:rsid w:val="007A7900"/>
    <w:rsid w:val="007A7E05"/>
    <w:rsid w:val="007B281D"/>
    <w:rsid w:val="007B52AD"/>
    <w:rsid w:val="007B765C"/>
    <w:rsid w:val="007C4D7E"/>
    <w:rsid w:val="007C7C28"/>
    <w:rsid w:val="007D0043"/>
    <w:rsid w:val="007D1082"/>
    <w:rsid w:val="007D3CB5"/>
    <w:rsid w:val="007D7E63"/>
    <w:rsid w:val="007F1B5C"/>
    <w:rsid w:val="007F68AE"/>
    <w:rsid w:val="00802ADA"/>
    <w:rsid w:val="00804993"/>
    <w:rsid w:val="00804FB1"/>
    <w:rsid w:val="00807C6B"/>
    <w:rsid w:val="008111FC"/>
    <w:rsid w:val="008138E4"/>
    <w:rsid w:val="00813BA2"/>
    <w:rsid w:val="00815AE0"/>
    <w:rsid w:val="0081647E"/>
    <w:rsid w:val="00816B42"/>
    <w:rsid w:val="00816DA4"/>
    <w:rsid w:val="00821F82"/>
    <w:rsid w:val="00822559"/>
    <w:rsid w:val="00823EE9"/>
    <w:rsid w:val="00824A55"/>
    <w:rsid w:val="00827D1F"/>
    <w:rsid w:val="00831824"/>
    <w:rsid w:val="008324B3"/>
    <w:rsid w:val="00832EFC"/>
    <w:rsid w:val="00833356"/>
    <w:rsid w:val="008372B3"/>
    <w:rsid w:val="00837809"/>
    <w:rsid w:val="00856883"/>
    <w:rsid w:val="00861C72"/>
    <w:rsid w:val="00867E3F"/>
    <w:rsid w:val="00872D4D"/>
    <w:rsid w:val="00873485"/>
    <w:rsid w:val="00873C56"/>
    <w:rsid w:val="00880787"/>
    <w:rsid w:val="00883E47"/>
    <w:rsid w:val="00884424"/>
    <w:rsid w:val="00884726"/>
    <w:rsid w:val="00884C16"/>
    <w:rsid w:val="008861E8"/>
    <w:rsid w:val="00890800"/>
    <w:rsid w:val="00894B0D"/>
    <w:rsid w:val="00894D1F"/>
    <w:rsid w:val="008976AF"/>
    <w:rsid w:val="008A056E"/>
    <w:rsid w:val="008A0FA5"/>
    <w:rsid w:val="008A1B38"/>
    <w:rsid w:val="008A6CE3"/>
    <w:rsid w:val="008B1481"/>
    <w:rsid w:val="008B1FC3"/>
    <w:rsid w:val="008B4BE7"/>
    <w:rsid w:val="008B5634"/>
    <w:rsid w:val="008B6D9C"/>
    <w:rsid w:val="008C0CBB"/>
    <w:rsid w:val="008C2E46"/>
    <w:rsid w:val="008C3307"/>
    <w:rsid w:val="008C382D"/>
    <w:rsid w:val="008C4970"/>
    <w:rsid w:val="008C4A37"/>
    <w:rsid w:val="008D079C"/>
    <w:rsid w:val="008D2934"/>
    <w:rsid w:val="008D3B2A"/>
    <w:rsid w:val="008D3C84"/>
    <w:rsid w:val="008D3D02"/>
    <w:rsid w:val="008D3FC2"/>
    <w:rsid w:val="008D4C05"/>
    <w:rsid w:val="008D7AF1"/>
    <w:rsid w:val="008E53AF"/>
    <w:rsid w:val="008E55CE"/>
    <w:rsid w:val="008E60A0"/>
    <w:rsid w:val="008E7364"/>
    <w:rsid w:val="008F19F2"/>
    <w:rsid w:val="008F3D77"/>
    <w:rsid w:val="00901B0A"/>
    <w:rsid w:val="00902FEA"/>
    <w:rsid w:val="00903748"/>
    <w:rsid w:val="00903922"/>
    <w:rsid w:val="00904A8C"/>
    <w:rsid w:val="00905069"/>
    <w:rsid w:val="00905168"/>
    <w:rsid w:val="00914F93"/>
    <w:rsid w:val="00915F3D"/>
    <w:rsid w:val="00916989"/>
    <w:rsid w:val="00920699"/>
    <w:rsid w:val="0093129B"/>
    <w:rsid w:val="00934D66"/>
    <w:rsid w:val="009353EF"/>
    <w:rsid w:val="00937940"/>
    <w:rsid w:val="00942918"/>
    <w:rsid w:val="00947A02"/>
    <w:rsid w:val="00950A02"/>
    <w:rsid w:val="00953456"/>
    <w:rsid w:val="00953BF9"/>
    <w:rsid w:val="00954CFC"/>
    <w:rsid w:val="009569D7"/>
    <w:rsid w:val="009569F5"/>
    <w:rsid w:val="009620FE"/>
    <w:rsid w:val="00962230"/>
    <w:rsid w:val="0096546F"/>
    <w:rsid w:val="00967E8A"/>
    <w:rsid w:val="00973E1D"/>
    <w:rsid w:val="00983F87"/>
    <w:rsid w:val="00984535"/>
    <w:rsid w:val="00984901"/>
    <w:rsid w:val="00993F40"/>
    <w:rsid w:val="00994A2E"/>
    <w:rsid w:val="00994F8F"/>
    <w:rsid w:val="009A0899"/>
    <w:rsid w:val="009A3146"/>
    <w:rsid w:val="009A5671"/>
    <w:rsid w:val="009B578D"/>
    <w:rsid w:val="009B6772"/>
    <w:rsid w:val="009B7F32"/>
    <w:rsid w:val="009C15FC"/>
    <w:rsid w:val="009C1694"/>
    <w:rsid w:val="009C1F59"/>
    <w:rsid w:val="009C422A"/>
    <w:rsid w:val="009C5F86"/>
    <w:rsid w:val="009D043B"/>
    <w:rsid w:val="009D1330"/>
    <w:rsid w:val="009D1AE3"/>
    <w:rsid w:val="009E3122"/>
    <w:rsid w:val="009E3FF2"/>
    <w:rsid w:val="009F3CDF"/>
    <w:rsid w:val="009F5CB2"/>
    <w:rsid w:val="009F61E6"/>
    <w:rsid w:val="009F7EE4"/>
    <w:rsid w:val="00A04397"/>
    <w:rsid w:val="00A10C08"/>
    <w:rsid w:val="00A23DCA"/>
    <w:rsid w:val="00A27414"/>
    <w:rsid w:val="00A31BF7"/>
    <w:rsid w:val="00A331CC"/>
    <w:rsid w:val="00A42F9D"/>
    <w:rsid w:val="00A4360C"/>
    <w:rsid w:val="00A50652"/>
    <w:rsid w:val="00A56D2B"/>
    <w:rsid w:val="00A647F7"/>
    <w:rsid w:val="00A671EC"/>
    <w:rsid w:val="00A67F2C"/>
    <w:rsid w:val="00A71D8A"/>
    <w:rsid w:val="00A7311E"/>
    <w:rsid w:val="00A73435"/>
    <w:rsid w:val="00A736B3"/>
    <w:rsid w:val="00A73C5A"/>
    <w:rsid w:val="00A74D81"/>
    <w:rsid w:val="00A75176"/>
    <w:rsid w:val="00A807E9"/>
    <w:rsid w:val="00A84EC7"/>
    <w:rsid w:val="00A86AD0"/>
    <w:rsid w:val="00A87079"/>
    <w:rsid w:val="00A87817"/>
    <w:rsid w:val="00A940D8"/>
    <w:rsid w:val="00A94764"/>
    <w:rsid w:val="00AA07B7"/>
    <w:rsid w:val="00AA1C81"/>
    <w:rsid w:val="00AA1F68"/>
    <w:rsid w:val="00AA3C53"/>
    <w:rsid w:val="00AA57D3"/>
    <w:rsid w:val="00AB7E74"/>
    <w:rsid w:val="00AC1EE4"/>
    <w:rsid w:val="00AC26B1"/>
    <w:rsid w:val="00AC3D81"/>
    <w:rsid w:val="00AC4F84"/>
    <w:rsid w:val="00AC5506"/>
    <w:rsid w:val="00AC627A"/>
    <w:rsid w:val="00AD477C"/>
    <w:rsid w:val="00AE0503"/>
    <w:rsid w:val="00AE508B"/>
    <w:rsid w:val="00AF4430"/>
    <w:rsid w:val="00AF6005"/>
    <w:rsid w:val="00B02C62"/>
    <w:rsid w:val="00B04BAF"/>
    <w:rsid w:val="00B0650B"/>
    <w:rsid w:val="00B128EE"/>
    <w:rsid w:val="00B20A15"/>
    <w:rsid w:val="00B23642"/>
    <w:rsid w:val="00B23DFC"/>
    <w:rsid w:val="00B248DD"/>
    <w:rsid w:val="00B25819"/>
    <w:rsid w:val="00B273C9"/>
    <w:rsid w:val="00B320B8"/>
    <w:rsid w:val="00B43D6D"/>
    <w:rsid w:val="00B4410A"/>
    <w:rsid w:val="00B44C3D"/>
    <w:rsid w:val="00B4645E"/>
    <w:rsid w:val="00B53EB2"/>
    <w:rsid w:val="00B56419"/>
    <w:rsid w:val="00B5662A"/>
    <w:rsid w:val="00B627ED"/>
    <w:rsid w:val="00B701E4"/>
    <w:rsid w:val="00B7073C"/>
    <w:rsid w:val="00B729DA"/>
    <w:rsid w:val="00B72BCF"/>
    <w:rsid w:val="00B7316B"/>
    <w:rsid w:val="00B7596B"/>
    <w:rsid w:val="00B75DC4"/>
    <w:rsid w:val="00B81C2E"/>
    <w:rsid w:val="00B8339D"/>
    <w:rsid w:val="00B83BF7"/>
    <w:rsid w:val="00B85613"/>
    <w:rsid w:val="00B92764"/>
    <w:rsid w:val="00B92A22"/>
    <w:rsid w:val="00B96C95"/>
    <w:rsid w:val="00BA2430"/>
    <w:rsid w:val="00BB07F6"/>
    <w:rsid w:val="00BB18F7"/>
    <w:rsid w:val="00BB71CC"/>
    <w:rsid w:val="00BC2292"/>
    <w:rsid w:val="00BC28D8"/>
    <w:rsid w:val="00BC6385"/>
    <w:rsid w:val="00BC7FF6"/>
    <w:rsid w:val="00BD5BE6"/>
    <w:rsid w:val="00BE4748"/>
    <w:rsid w:val="00BE7E2A"/>
    <w:rsid w:val="00BF0F9B"/>
    <w:rsid w:val="00BF284D"/>
    <w:rsid w:val="00BF5CB1"/>
    <w:rsid w:val="00C0060B"/>
    <w:rsid w:val="00C02DB2"/>
    <w:rsid w:val="00C05079"/>
    <w:rsid w:val="00C0642A"/>
    <w:rsid w:val="00C13E50"/>
    <w:rsid w:val="00C14519"/>
    <w:rsid w:val="00C1598B"/>
    <w:rsid w:val="00C202EC"/>
    <w:rsid w:val="00C258B4"/>
    <w:rsid w:val="00C2779C"/>
    <w:rsid w:val="00C27CE0"/>
    <w:rsid w:val="00C316E8"/>
    <w:rsid w:val="00C3241B"/>
    <w:rsid w:val="00C33289"/>
    <w:rsid w:val="00C33964"/>
    <w:rsid w:val="00C44535"/>
    <w:rsid w:val="00C4605A"/>
    <w:rsid w:val="00C5381A"/>
    <w:rsid w:val="00C63085"/>
    <w:rsid w:val="00C63F3D"/>
    <w:rsid w:val="00C64D16"/>
    <w:rsid w:val="00C65AB2"/>
    <w:rsid w:val="00C70543"/>
    <w:rsid w:val="00C7256F"/>
    <w:rsid w:val="00C75CE4"/>
    <w:rsid w:val="00C8630C"/>
    <w:rsid w:val="00C90CDE"/>
    <w:rsid w:val="00C92784"/>
    <w:rsid w:val="00C97E6D"/>
    <w:rsid w:val="00CA2390"/>
    <w:rsid w:val="00CA2B9F"/>
    <w:rsid w:val="00CC3340"/>
    <w:rsid w:val="00CC41A7"/>
    <w:rsid w:val="00CC5038"/>
    <w:rsid w:val="00CD1CBB"/>
    <w:rsid w:val="00CD6734"/>
    <w:rsid w:val="00CE1B20"/>
    <w:rsid w:val="00CE2264"/>
    <w:rsid w:val="00CE61A8"/>
    <w:rsid w:val="00CF1E5D"/>
    <w:rsid w:val="00CF4EC4"/>
    <w:rsid w:val="00D02720"/>
    <w:rsid w:val="00D0555F"/>
    <w:rsid w:val="00D064D8"/>
    <w:rsid w:val="00D079F0"/>
    <w:rsid w:val="00D119F9"/>
    <w:rsid w:val="00D20C38"/>
    <w:rsid w:val="00D22099"/>
    <w:rsid w:val="00D22D21"/>
    <w:rsid w:val="00D30CD4"/>
    <w:rsid w:val="00D30F3F"/>
    <w:rsid w:val="00D34622"/>
    <w:rsid w:val="00D44A48"/>
    <w:rsid w:val="00D56D3C"/>
    <w:rsid w:val="00D575FA"/>
    <w:rsid w:val="00D57C23"/>
    <w:rsid w:val="00D57ECD"/>
    <w:rsid w:val="00D60C1F"/>
    <w:rsid w:val="00D6533B"/>
    <w:rsid w:val="00D65853"/>
    <w:rsid w:val="00D65937"/>
    <w:rsid w:val="00D6656C"/>
    <w:rsid w:val="00D71A4A"/>
    <w:rsid w:val="00D71F1D"/>
    <w:rsid w:val="00D72451"/>
    <w:rsid w:val="00D724E2"/>
    <w:rsid w:val="00D750E4"/>
    <w:rsid w:val="00D7708A"/>
    <w:rsid w:val="00D81C9D"/>
    <w:rsid w:val="00D84B6E"/>
    <w:rsid w:val="00D90130"/>
    <w:rsid w:val="00D92810"/>
    <w:rsid w:val="00D9306D"/>
    <w:rsid w:val="00DA0340"/>
    <w:rsid w:val="00DA0705"/>
    <w:rsid w:val="00DA69D3"/>
    <w:rsid w:val="00DB0486"/>
    <w:rsid w:val="00DB1968"/>
    <w:rsid w:val="00DB39EC"/>
    <w:rsid w:val="00DB49FC"/>
    <w:rsid w:val="00DB4A39"/>
    <w:rsid w:val="00DC36C1"/>
    <w:rsid w:val="00DC3ED8"/>
    <w:rsid w:val="00DC441E"/>
    <w:rsid w:val="00DC4A1F"/>
    <w:rsid w:val="00DC4F89"/>
    <w:rsid w:val="00DD2360"/>
    <w:rsid w:val="00DD4DA3"/>
    <w:rsid w:val="00DD501B"/>
    <w:rsid w:val="00DD5B04"/>
    <w:rsid w:val="00DE3586"/>
    <w:rsid w:val="00DE5115"/>
    <w:rsid w:val="00DF4C77"/>
    <w:rsid w:val="00DF4C9F"/>
    <w:rsid w:val="00E0133A"/>
    <w:rsid w:val="00E0318F"/>
    <w:rsid w:val="00E1110D"/>
    <w:rsid w:val="00E1310D"/>
    <w:rsid w:val="00E13B41"/>
    <w:rsid w:val="00E14CA4"/>
    <w:rsid w:val="00E21862"/>
    <w:rsid w:val="00E25CFA"/>
    <w:rsid w:val="00E275ED"/>
    <w:rsid w:val="00E34E83"/>
    <w:rsid w:val="00E37FD8"/>
    <w:rsid w:val="00E406C1"/>
    <w:rsid w:val="00E41146"/>
    <w:rsid w:val="00E455C8"/>
    <w:rsid w:val="00E466A0"/>
    <w:rsid w:val="00E534F0"/>
    <w:rsid w:val="00E57E6C"/>
    <w:rsid w:val="00E657DE"/>
    <w:rsid w:val="00E66F79"/>
    <w:rsid w:val="00E71197"/>
    <w:rsid w:val="00E745D0"/>
    <w:rsid w:val="00E74A7F"/>
    <w:rsid w:val="00E750AE"/>
    <w:rsid w:val="00E823C5"/>
    <w:rsid w:val="00E8700D"/>
    <w:rsid w:val="00E876C1"/>
    <w:rsid w:val="00E97BD0"/>
    <w:rsid w:val="00EA0A53"/>
    <w:rsid w:val="00EA1847"/>
    <w:rsid w:val="00EA2EFC"/>
    <w:rsid w:val="00EA3BDD"/>
    <w:rsid w:val="00EB16B5"/>
    <w:rsid w:val="00EB5085"/>
    <w:rsid w:val="00EB7A10"/>
    <w:rsid w:val="00EC10BF"/>
    <w:rsid w:val="00EC3432"/>
    <w:rsid w:val="00EC3961"/>
    <w:rsid w:val="00EC3E01"/>
    <w:rsid w:val="00EC49C3"/>
    <w:rsid w:val="00EC653E"/>
    <w:rsid w:val="00EC7356"/>
    <w:rsid w:val="00ED07B9"/>
    <w:rsid w:val="00ED4A1D"/>
    <w:rsid w:val="00ED54C2"/>
    <w:rsid w:val="00ED569A"/>
    <w:rsid w:val="00EE45B7"/>
    <w:rsid w:val="00EE7354"/>
    <w:rsid w:val="00EF0249"/>
    <w:rsid w:val="00F01B78"/>
    <w:rsid w:val="00F02F2E"/>
    <w:rsid w:val="00F067B5"/>
    <w:rsid w:val="00F11D50"/>
    <w:rsid w:val="00F221AA"/>
    <w:rsid w:val="00F224B4"/>
    <w:rsid w:val="00F27DCF"/>
    <w:rsid w:val="00F303B8"/>
    <w:rsid w:val="00F321A2"/>
    <w:rsid w:val="00F323AE"/>
    <w:rsid w:val="00F34D92"/>
    <w:rsid w:val="00F372CF"/>
    <w:rsid w:val="00F378DA"/>
    <w:rsid w:val="00F45910"/>
    <w:rsid w:val="00F502B3"/>
    <w:rsid w:val="00F531BA"/>
    <w:rsid w:val="00F54DC7"/>
    <w:rsid w:val="00F5557A"/>
    <w:rsid w:val="00F55C5F"/>
    <w:rsid w:val="00F565E0"/>
    <w:rsid w:val="00F65375"/>
    <w:rsid w:val="00F673E6"/>
    <w:rsid w:val="00F72768"/>
    <w:rsid w:val="00F744B7"/>
    <w:rsid w:val="00F819D0"/>
    <w:rsid w:val="00F824FD"/>
    <w:rsid w:val="00F8403E"/>
    <w:rsid w:val="00F85BBB"/>
    <w:rsid w:val="00F919AF"/>
    <w:rsid w:val="00F95339"/>
    <w:rsid w:val="00FA1CF3"/>
    <w:rsid w:val="00FA3FF7"/>
    <w:rsid w:val="00FA46E3"/>
    <w:rsid w:val="00FA549E"/>
    <w:rsid w:val="00FA646D"/>
    <w:rsid w:val="00FA7D6A"/>
    <w:rsid w:val="00FB1540"/>
    <w:rsid w:val="00FB1A00"/>
    <w:rsid w:val="00FB39B4"/>
    <w:rsid w:val="00FB4560"/>
    <w:rsid w:val="00FB5FF2"/>
    <w:rsid w:val="00FB64E0"/>
    <w:rsid w:val="00FB7A83"/>
    <w:rsid w:val="00FC22EE"/>
    <w:rsid w:val="00FC2585"/>
    <w:rsid w:val="00FC4346"/>
    <w:rsid w:val="00FC4965"/>
    <w:rsid w:val="00FD3090"/>
    <w:rsid w:val="00FD40E0"/>
    <w:rsid w:val="00FD7AF4"/>
    <w:rsid w:val="00FE063A"/>
    <w:rsid w:val="00FE3137"/>
    <w:rsid w:val="00FE4B78"/>
    <w:rsid w:val="00FE6F60"/>
    <w:rsid w:val="00FE79D6"/>
    <w:rsid w:val="00FF29E9"/>
    <w:rsid w:val="00FF2AC3"/>
    <w:rsid w:val="00FF56DD"/>
    <w:rsid w:val="00FF785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0CDB68D"/>
  <w15:docId w15:val="{4AF69D1E-9AF7-4492-8342-228C8DA58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339D"/>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next w:val="Normalny"/>
    <w:link w:val="Nagwek1Znak"/>
    <w:qFormat/>
    <w:rsid w:val="00B8339D"/>
    <w:pPr>
      <w:keepNext/>
      <w:keepLines/>
      <w:spacing w:before="480"/>
      <w:outlineLvl w:val="0"/>
    </w:pPr>
    <w:rPr>
      <w:rFonts w:eastAsiaTheme="majorEastAsia" w:cstheme="majorBidi"/>
      <w:b/>
      <w:bCs/>
      <w:caps/>
      <w:szCs w:val="28"/>
    </w:rPr>
  </w:style>
  <w:style w:type="paragraph" w:styleId="Nagwek2">
    <w:name w:val="heading 2"/>
    <w:basedOn w:val="Normalny"/>
    <w:next w:val="Normalny"/>
    <w:link w:val="Nagwek2Znak"/>
    <w:unhideWhenUsed/>
    <w:qFormat/>
    <w:rsid w:val="00B8339D"/>
    <w:pPr>
      <w:keepNext/>
      <w:keepLines/>
      <w:spacing w:before="200"/>
      <w:outlineLvl w:val="1"/>
    </w:pPr>
    <w:rPr>
      <w:rFonts w:asciiTheme="minorHAnsi" w:eastAsiaTheme="majorEastAsia" w:hAnsiTheme="minorHAnsi" w:cstheme="majorBidi"/>
      <w:bCs/>
      <w:caps/>
      <w:color w:val="000000" w:themeColor="text1"/>
      <w:sz w:val="22"/>
      <w:szCs w:val="26"/>
    </w:rPr>
  </w:style>
  <w:style w:type="paragraph" w:styleId="Nagwek3">
    <w:name w:val="heading 3"/>
    <w:basedOn w:val="Normalny"/>
    <w:next w:val="Normalny"/>
    <w:link w:val="Nagwek3Znak"/>
    <w:qFormat/>
    <w:rsid w:val="00EC3E01"/>
    <w:pPr>
      <w:keepNext/>
      <w:numPr>
        <w:numId w:val="10"/>
      </w:numPr>
      <w:autoSpaceDE w:val="0"/>
      <w:autoSpaceDN w:val="0"/>
      <w:spacing w:before="120" w:after="120"/>
      <w:ind w:left="0" w:firstLine="0"/>
      <w:outlineLvl w:val="2"/>
    </w:pPr>
    <w:rPr>
      <w:rFonts w:cs="Arial"/>
      <w:b/>
      <w:bCs/>
      <w:sz w:val="22"/>
    </w:rPr>
  </w:style>
  <w:style w:type="paragraph" w:styleId="Nagwek4">
    <w:name w:val="heading 4"/>
    <w:basedOn w:val="Normalny"/>
    <w:next w:val="Normalny"/>
    <w:link w:val="Nagwek4Znak"/>
    <w:qFormat/>
    <w:rsid w:val="00EC3E01"/>
    <w:pPr>
      <w:keepNext/>
      <w:numPr>
        <w:numId w:val="11"/>
      </w:numPr>
      <w:autoSpaceDE w:val="0"/>
      <w:autoSpaceDN w:val="0"/>
      <w:spacing w:before="120" w:after="120"/>
      <w:ind w:left="0" w:firstLine="0"/>
      <w:outlineLvl w:val="3"/>
    </w:pPr>
    <w:rPr>
      <w:rFonts w:cs="Arial"/>
      <w:b/>
      <w:bCs/>
    </w:rPr>
  </w:style>
  <w:style w:type="paragraph" w:styleId="Nagwek5">
    <w:name w:val="heading 5"/>
    <w:basedOn w:val="Normalny"/>
    <w:next w:val="Normalny"/>
    <w:link w:val="Nagwek5Znak"/>
    <w:qFormat/>
    <w:rsid w:val="00EC3E01"/>
    <w:pPr>
      <w:keepNext/>
      <w:numPr>
        <w:numId w:val="9"/>
      </w:numPr>
      <w:autoSpaceDE w:val="0"/>
      <w:autoSpaceDN w:val="0"/>
      <w:spacing w:before="120" w:after="120"/>
      <w:ind w:left="709" w:hanging="709"/>
      <w:outlineLvl w:val="4"/>
    </w:pPr>
    <w:rPr>
      <w:rFonts w:cs="Arial"/>
      <w:b/>
      <w:bCs/>
    </w:rPr>
  </w:style>
  <w:style w:type="paragraph" w:styleId="Nagwek6">
    <w:name w:val="heading 6"/>
    <w:basedOn w:val="Normalny"/>
    <w:next w:val="Normalny"/>
    <w:link w:val="Nagwek6Znak"/>
    <w:qFormat/>
    <w:rsid w:val="00EC3E01"/>
    <w:pPr>
      <w:keepNext/>
      <w:numPr>
        <w:numId w:val="12"/>
      </w:numPr>
      <w:autoSpaceDE w:val="0"/>
      <w:autoSpaceDN w:val="0"/>
      <w:ind w:left="0" w:firstLine="0"/>
      <w:outlineLvl w:val="5"/>
    </w:pPr>
    <w:rPr>
      <w:rFonts w:cs="Arial"/>
      <w:b/>
    </w:rPr>
  </w:style>
  <w:style w:type="paragraph" w:styleId="Nagwek7">
    <w:name w:val="heading 7"/>
    <w:basedOn w:val="Normalny"/>
    <w:next w:val="Normalny"/>
    <w:link w:val="Nagwek7Znak"/>
    <w:qFormat/>
    <w:rsid w:val="00EC3E01"/>
    <w:pPr>
      <w:keepNext/>
      <w:numPr>
        <w:numId w:val="13"/>
      </w:numPr>
      <w:autoSpaceDE w:val="0"/>
      <w:autoSpaceDN w:val="0"/>
      <w:spacing w:before="120" w:after="120"/>
      <w:outlineLvl w:val="6"/>
    </w:pPr>
    <w:rPr>
      <w:rFonts w:cs="Arial"/>
      <w:b/>
    </w:rPr>
  </w:style>
  <w:style w:type="paragraph" w:styleId="Nagwek8">
    <w:name w:val="heading 8"/>
    <w:basedOn w:val="Normalny"/>
    <w:next w:val="Normalny"/>
    <w:link w:val="Nagwek8Znak"/>
    <w:qFormat/>
    <w:rsid w:val="00B8339D"/>
    <w:pPr>
      <w:keepNext/>
      <w:tabs>
        <w:tab w:val="num" w:pos="1440"/>
      </w:tabs>
      <w:autoSpaceDE w:val="0"/>
      <w:autoSpaceDN w:val="0"/>
      <w:ind w:left="1440" w:hanging="432"/>
      <w:jc w:val="center"/>
      <w:outlineLvl w:val="7"/>
    </w:pPr>
    <w:rPr>
      <w:rFonts w:ascii="Arial" w:hAnsi="Arial" w:cs="Arial"/>
      <w:b/>
      <w:bCs/>
      <w:u w:val="single"/>
    </w:rPr>
  </w:style>
  <w:style w:type="paragraph" w:styleId="Nagwek9">
    <w:name w:val="heading 9"/>
    <w:basedOn w:val="Normalny"/>
    <w:next w:val="Normalny"/>
    <w:link w:val="Nagwek9Znak"/>
    <w:qFormat/>
    <w:rsid w:val="00B8339D"/>
    <w:pPr>
      <w:keepNext/>
      <w:tabs>
        <w:tab w:val="num" w:pos="1404"/>
      </w:tabs>
      <w:autoSpaceDE w:val="0"/>
      <w:autoSpaceDN w:val="0"/>
      <w:ind w:left="1404" w:hanging="144"/>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339D"/>
    <w:rPr>
      <w:rFonts w:eastAsiaTheme="majorEastAsia" w:cstheme="majorBidi"/>
      <w:b/>
      <w:bCs/>
      <w:caps/>
      <w:sz w:val="24"/>
      <w:szCs w:val="28"/>
    </w:rPr>
  </w:style>
  <w:style w:type="character" w:customStyle="1" w:styleId="Nagwek8Znak">
    <w:name w:val="Nagłówek 8 Znak"/>
    <w:basedOn w:val="Domylnaczcionkaakapitu"/>
    <w:link w:val="Nagwek8"/>
    <w:rsid w:val="00B8339D"/>
    <w:rPr>
      <w:rFonts w:ascii="Arial" w:eastAsia="Calibri" w:hAnsi="Arial" w:cs="Arial"/>
      <w:b/>
      <w:bCs/>
      <w:sz w:val="24"/>
      <w:szCs w:val="24"/>
      <w:u w:val="single"/>
      <w:lang w:eastAsia="pl-PL"/>
    </w:rPr>
  </w:style>
  <w:style w:type="character" w:customStyle="1" w:styleId="Nagwek9Znak">
    <w:name w:val="Nagłówek 9 Znak"/>
    <w:basedOn w:val="Domylnaczcionkaakapitu"/>
    <w:link w:val="Nagwek9"/>
    <w:rsid w:val="00B8339D"/>
    <w:rPr>
      <w:rFonts w:ascii="Arial" w:eastAsia="Calibri" w:hAnsi="Arial" w:cs="Arial"/>
      <w:sz w:val="24"/>
      <w:szCs w:val="24"/>
      <w:lang w:eastAsia="pl-PL"/>
    </w:rPr>
  </w:style>
  <w:style w:type="character" w:customStyle="1" w:styleId="Nagwek2Znak">
    <w:name w:val="Nagłówek 2 Znak"/>
    <w:basedOn w:val="Domylnaczcionkaakapitu"/>
    <w:link w:val="Nagwek2"/>
    <w:rsid w:val="00B8339D"/>
    <w:rPr>
      <w:rFonts w:eastAsiaTheme="majorEastAsia" w:cstheme="majorBidi"/>
      <w:bCs/>
      <w:caps/>
      <w:color w:val="000000" w:themeColor="text1"/>
      <w:szCs w:val="26"/>
      <w:lang w:eastAsia="pl-PL"/>
    </w:rPr>
  </w:style>
  <w:style w:type="paragraph" w:styleId="Akapitzlist">
    <w:name w:val="List Paragraph"/>
    <w:aliases w:val="Podsis rysunku,Normalny PDST,lp1,Preambuła,HŁ_Bullet1,L1,Numerowanie,Akapit z listą5,Rozdział,T_SZ_List Paragraph,Podsis rysunku1,Normalny PDST1,lp11,Preambuła1,HŁ_Bullet11,L11,Numerowanie1,Akapit z listą51,Rozdział1,T_SZ_List Paragraph1"/>
    <w:basedOn w:val="Normalny"/>
    <w:link w:val="AkapitzlistZnak"/>
    <w:uiPriority w:val="34"/>
    <w:qFormat/>
    <w:rsid w:val="00B8339D"/>
    <w:pPr>
      <w:spacing w:after="200" w:line="276" w:lineRule="auto"/>
      <w:ind w:left="720"/>
      <w:contextualSpacing/>
    </w:pPr>
    <w:rPr>
      <w:rFonts w:ascii="Arial" w:hAnsi="Arial"/>
      <w:szCs w:val="22"/>
      <w:lang w:eastAsia="en-US"/>
    </w:rPr>
  </w:style>
  <w:style w:type="character" w:customStyle="1" w:styleId="AkapitzlistZnak">
    <w:name w:val="Akapit z listą Znak"/>
    <w:aliases w:val="Podsis rysunku Znak,Normalny PDST Znak,lp1 Znak,Preambuła Znak,HŁ_Bullet1 Znak,L1 Znak,Numerowanie Znak,Akapit z listą5 Znak,Rozdział Znak,T_SZ_List Paragraph Znak,Podsis rysunku1 Znak,Normalny PDST1 Znak,lp11 Znak,Preambuła1 Znak"/>
    <w:link w:val="Akapitzlist"/>
    <w:uiPriority w:val="34"/>
    <w:qFormat/>
    <w:locked/>
    <w:rsid w:val="00B8339D"/>
    <w:rPr>
      <w:rFonts w:ascii="Arial" w:eastAsia="Calibri" w:hAnsi="Arial" w:cs="Times New Roman"/>
      <w:sz w:val="24"/>
    </w:rPr>
  </w:style>
  <w:style w:type="paragraph" w:styleId="Tekstprzypisudolnego">
    <w:name w:val="footnote text"/>
    <w:aliases w:val="Podrozdział,Footnote,Podrozdział1,Footnote1,Podrozdział2,Footnote2, Znak10,Znak10,Podrozdzia3"/>
    <w:basedOn w:val="Normalny"/>
    <w:link w:val="TekstprzypisudolnegoZnak"/>
    <w:uiPriority w:val="99"/>
    <w:rsid w:val="005A7A2A"/>
    <w:pPr>
      <w:autoSpaceDE w:val="0"/>
      <w:autoSpaceDN w:val="0"/>
    </w:pPr>
    <w:rPr>
      <w:sz w:val="20"/>
      <w:szCs w:val="20"/>
    </w:rPr>
  </w:style>
  <w:style w:type="character" w:customStyle="1" w:styleId="TekstprzypisudolnegoZnak">
    <w:name w:val="Tekst przypisu dolnego Znak"/>
    <w:aliases w:val="Podrozdział Znak,Footnote Znak,Podrozdział1 Znak,Footnote1 Znak,Podrozdział2 Znak,Footnote2 Znak, Znak10 Znak,Znak10 Znak,Podrozdzia3 Znak"/>
    <w:basedOn w:val="Domylnaczcionkaakapitu"/>
    <w:link w:val="Tekstprzypisudolnego"/>
    <w:uiPriority w:val="99"/>
    <w:rsid w:val="005A7A2A"/>
    <w:rPr>
      <w:rFonts w:ascii="Times New Roman" w:eastAsia="Calibri" w:hAnsi="Times New Roman" w:cs="Times New Roman"/>
      <w:sz w:val="20"/>
      <w:szCs w:val="20"/>
      <w:lang w:eastAsia="pl-PL"/>
    </w:rPr>
  </w:style>
  <w:style w:type="character" w:styleId="Odwoanieprzypisudolnego">
    <w:name w:val="footnote reference"/>
    <w:uiPriority w:val="99"/>
    <w:rsid w:val="005A7A2A"/>
    <w:rPr>
      <w:rFonts w:cs="Times New Roman"/>
      <w:vertAlign w:val="superscript"/>
    </w:rPr>
  </w:style>
  <w:style w:type="paragraph" w:styleId="Tekstdymka">
    <w:name w:val="Balloon Text"/>
    <w:basedOn w:val="Normalny"/>
    <w:link w:val="TekstdymkaZnak"/>
    <w:uiPriority w:val="99"/>
    <w:semiHidden/>
    <w:unhideWhenUsed/>
    <w:rsid w:val="006E1C84"/>
    <w:rPr>
      <w:rFonts w:ascii="Tahoma" w:hAnsi="Tahoma" w:cs="Tahoma"/>
      <w:sz w:val="16"/>
      <w:szCs w:val="16"/>
    </w:rPr>
  </w:style>
  <w:style w:type="character" w:customStyle="1" w:styleId="TekstdymkaZnak">
    <w:name w:val="Tekst dymka Znak"/>
    <w:basedOn w:val="Domylnaczcionkaakapitu"/>
    <w:link w:val="Tekstdymka"/>
    <w:uiPriority w:val="99"/>
    <w:semiHidden/>
    <w:rsid w:val="006E1C84"/>
    <w:rPr>
      <w:rFonts w:ascii="Tahoma" w:eastAsia="Calibri" w:hAnsi="Tahoma" w:cs="Tahoma"/>
      <w:sz w:val="16"/>
      <w:szCs w:val="16"/>
      <w:lang w:eastAsia="pl-PL"/>
    </w:rPr>
  </w:style>
  <w:style w:type="character" w:customStyle="1" w:styleId="Nagwek3Znak">
    <w:name w:val="Nagłówek 3 Znak"/>
    <w:basedOn w:val="Domylnaczcionkaakapitu"/>
    <w:link w:val="Nagwek3"/>
    <w:rsid w:val="00EC3E01"/>
    <w:rPr>
      <w:rFonts w:ascii="Times New Roman" w:eastAsia="Calibri" w:hAnsi="Times New Roman" w:cs="Arial"/>
      <w:b/>
      <w:bCs/>
      <w:szCs w:val="24"/>
      <w:lang w:eastAsia="pl-PL"/>
    </w:rPr>
  </w:style>
  <w:style w:type="character" w:customStyle="1" w:styleId="Nagwek4Znak">
    <w:name w:val="Nagłówek 4 Znak"/>
    <w:basedOn w:val="Domylnaczcionkaakapitu"/>
    <w:link w:val="Nagwek4"/>
    <w:rsid w:val="00EC3E01"/>
    <w:rPr>
      <w:rFonts w:ascii="Times New Roman" w:eastAsia="Calibri" w:hAnsi="Times New Roman" w:cs="Arial"/>
      <w:b/>
      <w:bCs/>
      <w:sz w:val="24"/>
      <w:szCs w:val="24"/>
      <w:lang w:eastAsia="pl-PL"/>
    </w:rPr>
  </w:style>
  <w:style w:type="character" w:customStyle="1" w:styleId="Nagwek5Znak">
    <w:name w:val="Nagłówek 5 Znak"/>
    <w:basedOn w:val="Domylnaczcionkaakapitu"/>
    <w:link w:val="Nagwek5"/>
    <w:rsid w:val="00EC3E01"/>
    <w:rPr>
      <w:rFonts w:ascii="Times New Roman" w:eastAsia="Calibri" w:hAnsi="Times New Roman" w:cs="Arial"/>
      <w:b/>
      <w:bCs/>
      <w:sz w:val="24"/>
      <w:szCs w:val="24"/>
      <w:lang w:eastAsia="pl-PL"/>
    </w:rPr>
  </w:style>
  <w:style w:type="character" w:customStyle="1" w:styleId="Nagwek6Znak">
    <w:name w:val="Nagłówek 6 Znak"/>
    <w:basedOn w:val="Domylnaczcionkaakapitu"/>
    <w:link w:val="Nagwek6"/>
    <w:rsid w:val="00EC3E01"/>
    <w:rPr>
      <w:rFonts w:ascii="Times New Roman" w:eastAsia="Calibri" w:hAnsi="Times New Roman" w:cs="Arial"/>
      <w:b/>
      <w:sz w:val="24"/>
      <w:szCs w:val="24"/>
      <w:lang w:eastAsia="pl-PL"/>
    </w:rPr>
  </w:style>
  <w:style w:type="character" w:customStyle="1" w:styleId="Nagwek7Znak">
    <w:name w:val="Nagłówek 7 Znak"/>
    <w:basedOn w:val="Domylnaczcionkaakapitu"/>
    <w:link w:val="Nagwek7"/>
    <w:rsid w:val="00EC3E01"/>
    <w:rPr>
      <w:rFonts w:ascii="Times New Roman" w:eastAsia="Calibri" w:hAnsi="Times New Roman" w:cs="Arial"/>
      <w:b/>
      <w:sz w:val="24"/>
      <w:szCs w:val="24"/>
      <w:lang w:eastAsia="pl-PL"/>
    </w:rPr>
  </w:style>
  <w:style w:type="paragraph" w:styleId="Tytu">
    <w:name w:val="Title"/>
    <w:basedOn w:val="Normalny"/>
    <w:link w:val="TytuZnak"/>
    <w:uiPriority w:val="10"/>
    <w:qFormat/>
    <w:rsid w:val="00EC3E01"/>
    <w:pPr>
      <w:autoSpaceDE w:val="0"/>
      <w:autoSpaceDN w:val="0"/>
      <w:jc w:val="center"/>
    </w:pPr>
    <w:rPr>
      <w:rFonts w:ascii="Arial" w:hAnsi="Arial"/>
      <w:b/>
      <w:szCs w:val="20"/>
      <w:u w:val="single"/>
    </w:rPr>
  </w:style>
  <w:style w:type="character" w:customStyle="1" w:styleId="TytuZnak">
    <w:name w:val="Tytuł Znak"/>
    <w:basedOn w:val="Domylnaczcionkaakapitu"/>
    <w:link w:val="Tytu"/>
    <w:uiPriority w:val="10"/>
    <w:rsid w:val="00EC3E01"/>
    <w:rPr>
      <w:rFonts w:ascii="Arial" w:eastAsia="Calibri" w:hAnsi="Arial" w:cs="Times New Roman"/>
      <w:b/>
      <w:sz w:val="24"/>
      <w:szCs w:val="20"/>
      <w:u w:val="single"/>
      <w:lang w:eastAsia="pl-PL"/>
    </w:rPr>
  </w:style>
  <w:style w:type="character" w:styleId="Hipercze">
    <w:name w:val="Hyperlink"/>
    <w:uiPriority w:val="99"/>
    <w:rsid w:val="00EC3E01"/>
    <w:rPr>
      <w:rFonts w:cs="Times New Roman"/>
      <w:color w:val="0000FF"/>
      <w:u w:val="single"/>
    </w:rPr>
  </w:style>
  <w:style w:type="character" w:styleId="UyteHipercze">
    <w:name w:val="FollowedHyperlink"/>
    <w:semiHidden/>
    <w:rsid w:val="00EC3E01"/>
    <w:rPr>
      <w:rFonts w:cs="Times New Roman"/>
      <w:color w:val="800080"/>
      <w:u w:val="single"/>
    </w:rPr>
  </w:style>
  <w:style w:type="paragraph" w:styleId="NormalnyWeb">
    <w:name w:val="Normal (Web)"/>
    <w:basedOn w:val="Normalny"/>
    <w:uiPriority w:val="99"/>
    <w:rsid w:val="00EC3E01"/>
    <w:pPr>
      <w:spacing w:before="100" w:after="100"/>
    </w:pPr>
    <w:rPr>
      <w:rFonts w:ascii="Arial Unicode MS" w:eastAsia="Arial Unicode MS" w:hAnsi="Arial Unicode MS"/>
      <w:color w:val="000080"/>
      <w:szCs w:val="20"/>
    </w:rPr>
  </w:style>
  <w:style w:type="paragraph" w:styleId="Spistreci1">
    <w:name w:val="toc 1"/>
    <w:basedOn w:val="Normalny"/>
    <w:next w:val="Normalny"/>
    <w:autoRedefine/>
    <w:uiPriority w:val="39"/>
    <w:qFormat/>
    <w:rsid w:val="006751AE"/>
    <w:pPr>
      <w:tabs>
        <w:tab w:val="right" w:leader="dot" w:pos="9062"/>
      </w:tabs>
      <w:spacing w:before="120" w:after="120"/>
      <w:ind w:left="993" w:hanging="708"/>
    </w:pPr>
    <w:rPr>
      <w:rFonts w:asciiTheme="minorHAnsi" w:hAnsiTheme="minorHAnsi"/>
      <w:b/>
      <w:bCs/>
      <w:caps/>
      <w:noProof/>
      <w:sz w:val="22"/>
      <w:szCs w:val="20"/>
    </w:rPr>
  </w:style>
  <w:style w:type="paragraph" w:styleId="Spistreci2">
    <w:name w:val="toc 2"/>
    <w:basedOn w:val="Normalny"/>
    <w:next w:val="Normalny"/>
    <w:autoRedefine/>
    <w:uiPriority w:val="39"/>
    <w:qFormat/>
    <w:rsid w:val="00EC3E01"/>
    <w:pPr>
      <w:tabs>
        <w:tab w:val="right" w:leader="dot" w:pos="9062"/>
      </w:tabs>
      <w:ind w:left="959" w:hanging="675"/>
    </w:pPr>
    <w:rPr>
      <w:rFonts w:asciiTheme="minorHAnsi" w:hAnsiTheme="minorHAnsi"/>
      <w:smallCaps/>
      <w:sz w:val="20"/>
      <w:szCs w:val="20"/>
    </w:rPr>
  </w:style>
  <w:style w:type="paragraph" w:styleId="Spistreci3">
    <w:name w:val="toc 3"/>
    <w:basedOn w:val="Normalny"/>
    <w:next w:val="Normalny"/>
    <w:autoRedefine/>
    <w:uiPriority w:val="39"/>
    <w:qFormat/>
    <w:rsid w:val="00EC3E01"/>
    <w:pPr>
      <w:tabs>
        <w:tab w:val="left" w:pos="993"/>
        <w:tab w:val="right" w:leader="dot" w:pos="9062"/>
      </w:tabs>
      <w:ind w:left="284"/>
    </w:pPr>
    <w:rPr>
      <w:rFonts w:asciiTheme="minorHAnsi" w:hAnsiTheme="minorHAnsi"/>
      <w:i/>
      <w:iCs/>
      <w:sz w:val="20"/>
      <w:szCs w:val="20"/>
    </w:rPr>
  </w:style>
  <w:style w:type="paragraph" w:styleId="Spistreci4">
    <w:name w:val="toc 4"/>
    <w:basedOn w:val="Normalny"/>
    <w:next w:val="Normalny"/>
    <w:autoRedefine/>
    <w:semiHidden/>
    <w:rsid w:val="00EC3E01"/>
    <w:pPr>
      <w:ind w:left="720"/>
    </w:pPr>
    <w:rPr>
      <w:rFonts w:asciiTheme="minorHAnsi" w:hAnsiTheme="minorHAnsi"/>
      <w:sz w:val="18"/>
      <w:szCs w:val="18"/>
    </w:rPr>
  </w:style>
  <w:style w:type="paragraph" w:styleId="Spistreci5">
    <w:name w:val="toc 5"/>
    <w:basedOn w:val="Normalny"/>
    <w:next w:val="Normalny"/>
    <w:autoRedefine/>
    <w:semiHidden/>
    <w:rsid w:val="00EC3E01"/>
    <w:pPr>
      <w:ind w:left="960"/>
    </w:pPr>
    <w:rPr>
      <w:rFonts w:asciiTheme="minorHAnsi" w:hAnsiTheme="minorHAnsi"/>
      <w:sz w:val="18"/>
      <w:szCs w:val="18"/>
    </w:rPr>
  </w:style>
  <w:style w:type="paragraph" w:styleId="Spistreci6">
    <w:name w:val="toc 6"/>
    <w:basedOn w:val="Normalny"/>
    <w:next w:val="Normalny"/>
    <w:autoRedefine/>
    <w:semiHidden/>
    <w:rsid w:val="00EC3E01"/>
    <w:pPr>
      <w:ind w:left="1200"/>
    </w:pPr>
    <w:rPr>
      <w:rFonts w:asciiTheme="minorHAnsi" w:hAnsiTheme="minorHAnsi"/>
      <w:sz w:val="18"/>
      <w:szCs w:val="18"/>
    </w:rPr>
  </w:style>
  <w:style w:type="paragraph" w:styleId="Spistreci7">
    <w:name w:val="toc 7"/>
    <w:basedOn w:val="Normalny"/>
    <w:next w:val="Normalny"/>
    <w:autoRedefine/>
    <w:semiHidden/>
    <w:rsid w:val="00EC3E01"/>
    <w:pPr>
      <w:ind w:left="1440"/>
    </w:pPr>
    <w:rPr>
      <w:rFonts w:asciiTheme="minorHAnsi" w:hAnsiTheme="minorHAnsi"/>
      <w:sz w:val="18"/>
      <w:szCs w:val="18"/>
    </w:rPr>
  </w:style>
  <w:style w:type="paragraph" w:styleId="Spistreci8">
    <w:name w:val="toc 8"/>
    <w:basedOn w:val="Normalny"/>
    <w:next w:val="Normalny"/>
    <w:autoRedefine/>
    <w:semiHidden/>
    <w:rsid w:val="00EC3E01"/>
    <w:pPr>
      <w:ind w:left="1680"/>
    </w:pPr>
    <w:rPr>
      <w:rFonts w:asciiTheme="minorHAnsi" w:hAnsiTheme="minorHAnsi"/>
      <w:sz w:val="18"/>
      <w:szCs w:val="18"/>
    </w:rPr>
  </w:style>
  <w:style w:type="paragraph" w:styleId="Spistreci9">
    <w:name w:val="toc 9"/>
    <w:basedOn w:val="Normalny"/>
    <w:next w:val="Normalny"/>
    <w:autoRedefine/>
    <w:semiHidden/>
    <w:rsid w:val="00EC3E01"/>
    <w:pPr>
      <w:ind w:left="1920"/>
    </w:pPr>
    <w:rPr>
      <w:rFonts w:asciiTheme="minorHAnsi" w:hAnsiTheme="minorHAnsi"/>
      <w:sz w:val="18"/>
      <w:szCs w:val="18"/>
    </w:rPr>
  </w:style>
  <w:style w:type="paragraph" w:styleId="Tekstkomentarza">
    <w:name w:val="annotation text"/>
    <w:aliases w:val="Znak,Znak Znak Znak,Tekst podstawowy 31 Znak"/>
    <w:basedOn w:val="Normalny"/>
    <w:link w:val="TekstkomentarzaZnak"/>
    <w:rsid w:val="00EC3E01"/>
    <w:pPr>
      <w:autoSpaceDE w:val="0"/>
      <w:autoSpaceDN w:val="0"/>
    </w:pPr>
    <w:rPr>
      <w:sz w:val="20"/>
      <w:szCs w:val="20"/>
    </w:rPr>
  </w:style>
  <w:style w:type="character" w:customStyle="1" w:styleId="TekstkomentarzaZnak">
    <w:name w:val="Tekst komentarza Znak"/>
    <w:aliases w:val="Znak Znak4,Znak Znak Znak Znak1,Tekst podstawowy 31 Znak Znak"/>
    <w:basedOn w:val="Domylnaczcionkaakapitu"/>
    <w:link w:val="Tekstkomentarza"/>
    <w:rsid w:val="00EC3E01"/>
    <w:rPr>
      <w:rFonts w:ascii="Times New Roman" w:eastAsia="Calibri" w:hAnsi="Times New Roman" w:cs="Times New Roman"/>
      <w:sz w:val="20"/>
      <w:szCs w:val="20"/>
      <w:lang w:eastAsia="pl-PL"/>
    </w:rPr>
  </w:style>
  <w:style w:type="paragraph" w:styleId="Nagwek">
    <w:name w:val="header"/>
    <w:basedOn w:val="Normalny"/>
    <w:link w:val="NagwekZnak"/>
    <w:rsid w:val="00EC3E01"/>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rsid w:val="00EC3E01"/>
    <w:rPr>
      <w:rFonts w:ascii="Times New Roman" w:eastAsia="Calibri" w:hAnsi="Times New Roman" w:cs="Times New Roman"/>
      <w:sz w:val="20"/>
      <w:szCs w:val="20"/>
      <w:lang w:eastAsia="pl-PL"/>
    </w:rPr>
  </w:style>
  <w:style w:type="paragraph" w:styleId="Stopka">
    <w:name w:val="footer"/>
    <w:basedOn w:val="Normalny"/>
    <w:link w:val="StopkaZnak"/>
    <w:rsid w:val="00EC3E01"/>
    <w:pPr>
      <w:tabs>
        <w:tab w:val="center" w:pos="4536"/>
        <w:tab w:val="right" w:pos="9072"/>
      </w:tabs>
      <w:autoSpaceDE w:val="0"/>
      <w:autoSpaceDN w:val="0"/>
    </w:pPr>
    <w:rPr>
      <w:sz w:val="20"/>
      <w:szCs w:val="20"/>
    </w:rPr>
  </w:style>
  <w:style w:type="character" w:customStyle="1" w:styleId="StopkaZnak">
    <w:name w:val="Stopka Znak"/>
    <w:basedOn w:val="Domylnaczcionkaakapitu"/>
    <w:link w:val="Stopka"/>
    <w:uiPriority w:val="99"/>
    <w:rsid w:val="00EC3E01"/>
    <w:rPr>
      <w:rFonts w:ascii="Times New Roman" w:eastAsia="Calibri" w:hAnsi="Times New Roman" w:cs="Times New Roman"/>
      <w:sz w:val="20"/>
      <w:szCs w:val="20"/>
      <w:lang w:eastAsia="pl-PL"/>
    </w:rPr>
  </w:style>
  <w:style w:type="paragraph" w:styleId="Legenda">
    <w:name w:val="caption"/>
    <w:basedOn w:val="Normalny"/>
    <w:next w:val="Normalny"/>
    <w:qFormat/>
    <w:rsid w:val="00EC3E01"/>
    <w:pPr>
      <w:autoSpaceDE w:val="0"/>
      <w:autoSpaceDN w:val="0"/>
    </w:pPr>
    <w:rPr>
      <w:rFonts w:ascii="Arial" w:hAnsi="Arial"/>
      <w:b/>
      <w:color w:val="000000"/>
      <w:sz w:val="20"/>
      <w:szCs w:val="20"/>
    </w:rPr>
  </w:style>
  <w:style w:type="paragraph" w:styleId="Tekstprzypisukocowego">
    <w:name w:val="endnote text"/>
    <w:basedOn w:val="Normalny"/>
    <w:link w:val="TekstprzypisukocowegoZnak"/>
    <w:semiHidden/>
    <w:rsid w:val="00EC3E01"/>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EC3E01"/>
    <w:rPr>
      <w:rFonts w:ascii="Times New Roman" w:eastAsia="Calibri" w:hAnsi="Times New Roman" w:cs="Times New Roman"/>
      <w:sz w:val="20"/>
      <w:szCs w:val="20"/>
      <w:lang w:eastAsia="pl-PL"/>
    </w:rPr>
  </w:style>
  <w:style w:type="paragraph" w:styleId="Tekstpodstawowy">
    <w:name w:val="Body Text"/>
    <w:basedOn w:val="Normalny"/>
    <w:link w:val="TekstpodstawowyZnak"/>
    <w:rsid w:val="00EC3E01"/>
    <w:pPr>
      <w:widowControl w:val="0"/>
      <w:autoSpaceDE w:val="0"/>
      <w:autoSpaceDN w:val="0"/>
    </w:pPr>
    <w:rPr>
      <w:color w:val="000000"/>
      <w:lang w:val="cs-CZ"/>
    </w:rPr>
  </w:style>
  <w:style w:type="character" w:customStyle="1" w:styleId="TekstpodstawowyZnak">
    <w:name w:val="Tekst podstawowy Znak"/>
    <w:basedOn w:val="Domylnaczcionkaakapitu"/>
    <w:link w:val="Tekstpodstawowy"/>
    <w:rsid w:val="00EC3E01"/>
    <w:rPr>
      <w:rFonts w:ascii="Times New Roman" w:eastAsia="Calibri" w:hAnsi="Times New Roman" w:cs="Times New Roman"/>
      <w:color w:val="000000"/>
      <w:sz w:val="24"/>
      <w:szCs w:val="24"/>
      <w:lang w:val="cs-CZ" w:eastAsia="pl-PL"/>
    </w:rPr>
  </w:style>
  <w:style w:type="paragraph" w:styleId="Tekstpodstawowywcity">
    <w:name w:val="Body Text Indent"/>
    <w:basedOn w:val="Normalny"/>
    <w:link w:val="TekstpodstawowywcityZnak"/>
    <w:rsid w:val="00EC3E01"/>
    <w:pPr>
      <w:autoSpaceDE w:val="0"/>
      <w:autoSpaceDN w:val="0"/>
    </w:pPr>
  </w:style>
  <w:style w:type="character" w:customStyle="1" w:styleId="TekstpodstawowywcityZnak">
    <w:name w:val="Tekst podstawowy wcięty Znak"/>
    <w:basedOn w:val="Domylnaczcionkaakapitu"/>
    <w:link w:val="Tekstpodstawowywcity"/>
    <w:rsid w:val="00EC3E01"/>
    <w:rPr>
      <w:rFonts w:ascii="Times New Roman" w:eastAsia="Calibri" w:hAnsi="Times New Roman" w:cs="Times New Roman"/>
      <w:sz w:val="24"/>
      <w:szCs w:val="24"/>
      <w:lang w:eastAsia="pl-PL"/>
    </w:rPr>
  </w:style>
  <w:style w:type="paragraph" w:styleId="Tekstpodstawowy2">
    <w:name w:val="Body Text 2"/>
    <w:basedOn w:val="Normalny"/>
    <w:link w:val="Tekstpodstawowy2Znak"/>
    <w:semiHidden/>
    <w:rsid w:val="00EC3E01"/>
    <w:pPr>
      <w:autoSpaceDE w:val="0"/>
      <w:autoSpaceDN w:val="0"/>
      <w:spacing w:before="120" w:after="120"/>
      <w:jc w:val="both"/>
    </w:pPr>
    <w:rPr>
      <w:sz w:val="20"/>
      <w:szCs w:val="20"/>
    </w:rPr>
  </w:style>
  <w:style w:type="character" w:customStyle="1" w:styleId="Tekstpodstawowy2Znak">
    <w:name w:val="Tekst podstawowy 2 Znak"/>
    <w:basedOn w:val="Domylnaczcionkaakapitu"/>
    <w:link w:val="Tekstpodstawowy2"/>
    <w:semiHidden/>
    <w:rsid w:val="00EC3E01"/>
    <w:rPr>
      <w:rFonts w:ascii="Times New Roman" w:eastAsia="Calibri" w:hAnsi="Times New Roman" w:cs="Times New Roman"/>
      <w:sz w:val="20"/>
      <w:szCs w:val="20"/>
      <w:lang w:eastAsia="pl-PL"/>
    </w:rPr>
  </w:style>
  <w:style w:type="paragraph" w:styleId="Tekstpodstawowy3">
    <w:name w:val="Body Text 3"/>
    <w:basedOn w:val="Normalny"/>
    <w:link w:val="Tekstpodstawowy3Znak"/>
    <w:rsid w:val="00EC3E01"/>
    <w:pPr>
      <w:tabs>
        <w:tab w:val="right" w:pos="-1276"/>
      </w:tabs>
      <w:autoSpaceDE w:val="0"/>
      <w:autoSpaceDN w:val="0"/>
      <w:spacing w:before="120"/>
      <w:jc w:val="both"/>
    </w:pPr>
    <w:rPr>
      <w:rFonts w:ascii="Arial" w:hAnsi="Arial"/>
      <w:szCs w:val="20"/>
      <w:u w:val="single"/>
    </w:rPr>
  </w:style>
  <w:style w:type="character" w:customStyle="1" w:styleId="Tekstpodstawowy3Znak">
    <w:name w:val="Tekst podstawowy 3 Znak"/>
    <w:basedOn w:val="Domylnaczcionkaakapitu"/>
    <w:link w:val="Tekstpodstawowy3"/>
    <w:rsid w:val="00EC3E01"/>
    <w:rPr>
      <w:rFonts w:ascii="Arial" w:eastAsia="Calibri" w:hAnsi="Arial" w:cs="Times New Roman"/>
      <w:sz w:val="24"/>
      <w:szCs w:val="20"/>
      <w:u w:val="single"/>
      <w:lang w:eastAsia="pl-PL"/>
    </w:rPr>
  </w:style>
  <w:style w:type="paragraph" w:styleId="Tekstpodstawowywcity2">
    <w:name w:val="Body Text Indent 2"/>
    <w:basedOn w:val="Normalny"/>
    <w:link w:val="Tekstpodstawowywcity2Znak"/>
    <w:semiHidden/>
    <w:rsid w:val="00EC3E01"/>
    <w:pPr>
      <w:widowControl w:val="0"/>
      <w:autoSpaceDE w:val="0"/>
      <w:autoSpaceDN w:val="0"/>
      <w:ind w:left="567" w:hanging="567"/>
      <w:jc w:val="both"/>
    </w:pPr>
    <w:rPr>
      <w:rFonts w:ascii="Arial" w:hAnsi="Arial" w:cs="Arial"/>
    </w:rPr>
  </w:style>
  <w:style w:type="character" w:customStyle="1" w:styleId="Tekstpodstawowywcity2Znak">
    <w:name w:val="Tekst podstawowy wcięty 2 Znak"/>
    <w:basedOn w:val="Domylnaczcionkaakapitu"/>
    <w:link w:val="Tekstpodstawowywcity2"/>
    <w:semiHidden/>
    <w:rsid w:val="00EC3E01"/>
    <w:rPr>
      <w:rFonts w:ascii="Arial" w:eastAsia="Calibri" w:hAnsi="Arial" w:cs="Arial"/>
      <w:sz w:val="24"/>
      <w:szCs w:val="24"/>
      <w:lang w:eastAsia="pl-PL"/>
    </w:rPr>
  </w:style>
  <w:style w:type="paragraph" w:styleId="Tekstpodstawowywcity3">
    <w:name w:val="Body Text Indent 3"/>
    <w:basedOn w:val="Normalny"/>
    <w:link w:val="Tekstpodstawowywcity3Znak"/>
    <w:semiHidden/>
    <w:rsid w:val="00EC3E01"/>
    <w:pPr>
      <w:widowControl w:val="0"/>
      <w:autoSpaceDE w:val="0"/>
      <w:autoSpaceDN w:val="0"/>
      <w:ind w:left="227" w:hanging="227"/>
      <w:jc w:val="center"/>
    </w:pPr>
    <w:rPr>
      <w:rFonts w:ascii="Arial" w:hAnsi="Arial" w:cs="Arial"/>
      <w:b/>
      <w:bCs/>
    </w:rPr>
  </w:style>
  <w:style w:type="character" w:customStyle="1" w:styleId="Tekstpodstawowywcity3Znak">
    <w:name w:val="Tekst podstawowy wcięty 3 Znak"/>
    <w:basedOn w:val="Domylnaczcionkaakapitu"/>
    <w:link w:val="Tekstpodstawowywcity3"/>
    <w:semiHidden/>
    <w:rsid w:val="00EC3E01"/>
    <w:rPr>
      <w:rFonts w:ascii="Arial" w:eastAsia="Calibri" w:hAnsi="Arial" w:cs="Arial"/>
      <w:b/>
      <w:bCs/>
      <w:sz w:val="24"/>
      <w:szCs w:val="24"/>
      <w:lang w:eastAsia="pl-PL"/>
    </w:rPr>
  </w:style>
  <w:style w:type="paragraph" w:styleId="Tekstblokowy">
    <w:name w:val="Block Text"/>
    <w:basedOn w:val="Normalny"/>
    <w:semiHidden/>
    <w:rsid w:val="00EC3E01"/>
    <w:pPr>
      <w:spacing w:before="80"/>
      <w:ind w:left="360" w:right="15"/>
      <w:jc w:val="both"/>
    </w:pPr>
    <w:rPr>
      <w:rFonts w:ascii="Arial" w:hAnsi="Arial"/>
      <w:sz w:val="22"/>
      <w:szCs w:val="20"/>
    </w:rPr>
  </w:style>
  <w:style w:type="paragraph" w:styleId="Tematkomentarza">
    <w:name w:val="annotation subject"/>
    <w:basedOn w:val="Tekstkomentarza"/>
    <w:next w:val="Tekstkomentarza"/>
    <w:link w:val="TematkomentarzaZnak"/>
    <w:semiHidden/>
    <w:rsid w:val="00EC3E01"/>
    <w:rPr>
      <w:b/>
      <w:bCs/>
    </w:rPr>
  </w:style>
  <w:style w:type="character" w:customStyle="1" w:styleId="TematkomentarzaZnak">
    <w:name w:val="Temat komentarza Znak"/>
    <w:basedOn w:val="TekstkomentarzaZnak"/>
    <w:link w:val="Tematkomentarza"/>
    <w:semiHidden/>
    <w:rsid w:val="00EC3E01"/>
    <w:rPr>
      <w:rFonts w:ascii="Times New Roman" w:eastAsia="Calibri" w:hAnsi="Times New Roman" w:cs="Times New Roman"/>
      <w:b/>
      <w:bCs/>
      <w:sz w:val="20"/>
      <w:szCs w:val="20"/>
      <w:lang w:eastAsia="pl-PL"/>
    </w:rPr>
  </w:style>
  <w:style w:type="paragraph" w:customStyle="1" w:styleId="Akapitzlist1">
    <w:name w:val="Akapit z listą1"/>
    <w:basedOn w:val="Normalny"/>
    <w:rsid w:val="00EC3E01"/>
    <w:pPr>
      <w:autoSpaceDE w:val="0"/>
      <w:autoSpaceDN w:val="0"/>
      <w:ind w:left="708"/>
    </w:pPr>
    <w:rPr>
      <w:sz w:val="20"/>
      <w:szCs w:val="20"/>
    </w:rPr>
  </w:style>
  <w:style w:type="paragraph" w:customStyle="1" w:styleId="Styl1">
    <w:name w:val="Styl1"/>
    <w:basedOn w:val="Normalny"/>
    <w:semiHidden/>
    <w:rsid w:val="00EC3E01"/>
    <w:pPr>
      <w:widowControl w:val="0"/>
      <w:autoSpaceDE w:val="0"/>
      <w:autoSpaceDN w:val="0"/>
      <w:spacing w:before="240"/>
      <w:jc w:val="both"/>
    </w:pPr>
    <w:rPr>
      <w:rFonts w:ascii="Arial" w:hAnsi="Arial" w:cs="Arial"/>
    </w:rPr>
  </w:style>
  <w:style w:type="paragraph" w:customStyle="1" w:styleId="Blockquote">
    <w:name w:val="Blockquote"/>
    <w:basedOn w:val="Normalny"/>
    <w:semiHidden/>
    <w:rsid w:val="00EC3E01"/>
    <w:pPr>
      <w:snapToGrid w:val="0"/>
      <w:spacing w:before="100" w:after="100"/>
      <w:ind w:left="360" w:right="360"/>
    </w:pPr>
    <w:rPr>
      <w:szCs w:val="20"/>
    </w:rPr>
  </w:style>
  <w:style w:type="paragraph" w:customStyle="1" w:styleId="Naglwekstrony">
    <w:name w:val="Naglówek strony"/>
    <w:basedOn w:val="Normalny"/>
    <w:semiHidden/>
    <w:rsid w:val="00EC3E01"/>
    <w:pPr>
      <w:widowControl w:val="0"/>
      <w:tabs>
        <w:tab w:val="center" w:pos="4536"/>
        <w:tab w:val="right" w:pos="9072"/>
      </w:tabs>
    </w:pPr>
    <w:rPr>
      <w:rFonts w:ascii="Arial" w:hAnsi="Arial"/>
      <w:szCs w:val="20"/>
    </w:rPr>
  </w:style>
  <w:style w:type="paragraph" w:customStyle="1" w:styleId="BodyText21">
    <w:name w:val="Body Text 21"/>
    <w:basedOn w:val="Normalny"/>
    <w:rsid w:val="00EC3E01"/>
    <w:pPr>
      <w:widowControl w:val="0"/>
      <w:ind w:left="227" w:hanging="227"/>
      <w:jc w:val="center"/>
    </w:pPr>
    <w:rPr>
      <w:rFonts w:ascii="Arial" w:hAnsi="Arial"/>
      <w:b/>
      <w:szCs w:val="20"/>
    </w:rPr>
  </w:style>
  <w:style w:type="paragraph" w:customStyle="1" w:styleId="BodyText23">
    <w:name w:val="Body Text 23"/>
    <w:basedOn w:val="Normalny"/>
    <w:semiHidden/>
    <w:rsid w:val="00EC3E01"/>
    <w:pPr>
      <w:widowControl w:val="0"/>
      <w:jc w:val="center"/>
    </w:pPr>
    <w:rPr>
      <w:rFonts w:ascii="Arial" w:hAnsi="Arial"/>
      <w:szCs w:val="20"/>
    </w:rPr>
  </w:style>
  <w:style w:type="paragraph" w:customStyle="1" w:styleId="Tekstpodstawowy31">
    <w:name w:val="Tekst podstawowy 31"/>
    <w:basedOn w:val="Normalny"/>
    <w:semiHidden/>
    <w:rsid w:val="00EC3E01"/>
    <w:pPr>
      <w:widowControl w:val="0"/>
      <w:jc w:val="both"/>
    </w:pPr>
    <w:rPr>
      <w:rFonts w:ascii="Arial" w:hAnsi="Arial"/>
      <w:szCs w:val="20"/>
    </w:rPr>
  </w:style>
  <w:style w:type="paragraph" w:customStyle="1" w:styleId="ZnakZnakZnakZnakZnak2">
    <w:name w:val="Znak Znak Znak Znak Znak2"/>
    <w:basedOn w:val="Normalny"/>
    <w:rsid w:val="00EC3E01"/>
    <w:pPr>
      <w:tabs>
        <w:tab w:val="left" w:pos="709"/>
      </w:tabs>
    </w:pPr>
    <w:rPr>
      <w:rFonts w:ascii="Tahoma" w:hAnsi="Tahoma" w:cs="Tahoma"/>
    </w:rPr>
  </w:style>
  <w:style w:type="paragraph" w:customStyle="1" w:styleId="Default">
    <w:name w:val="Default"/>
    <w:rsid w:val="00EC3E01"/>
    <w:pPr>
      <w:widowControl w:val="0"/>
      <w:autoSpaceDE w:val="0"/>
      <w:autoSpaceDN w:val="0"/>
      <w:adjustRightInd w:val="0"/>
      <w:spacing w:after="0" w:line="240" w:lineRule="auto"/>
    </w:pPr>
    <w:rPr>
      <w:rFonts w:ascii="PKMBK M+ Minion Pro" w:eastAsia="Calibri" w:hAnsi="PKMBK M+ Minion Pro" w:cs="PKMBK M+ Minion Pro"/>
      <w:color w:val="000000"/>
      <w:sz w:val="24"/>
      <w:szCs w:val="24"/>
      <w:lang w:eastAsia="pl-PL"/>
    </w:rPr>
  </w:style>
  <w:style w:type="paragraph" w:customStyle="1" w:styleId="CM101">
    <w:name w:val="CM101"/>
    <w:basedOn w:val="Default"/>
    <w:next w:val="Default"/>
    <w:semiHidden/>
    <w:rsid w:val="00EC3E01"/>
    <w:pPr>
      <w:spacing w:after="73"/>
    </w:pPr>
    <w:rPr>
      <w:rFonts w:ascii="Times New Roman" w:hAnsi="Times New Roman" w:cs="Times New Roman"/>
      <w:color w:val="auto"/>
    </w:rPr>
  </w:style>
  <w:style w:type="paragraph" w:customStyle="1" w:styleId="CM28">
    <w:name w:val="CM28"/>
    <w:basedOn w:val="Default"/>
    <w:next w:val="Default"/>
    <w:semiHidden/>
    <w:rsid w:val="00EC3E01"/>
    <w:pPr>
      <w:spacing w:line="278" w:lineRule="atLeast"/>
    </w:pPr>
    <w:rPr>
      <w:rFonts w:ascii="Times New Roman" w:hAnsi="Times New Roman" w:cs="Times New Roman"/>
      <w:color w:val="auto"/>
    </w:rPr>
  </w:style>
  <w:style w:type="paragraph" w:customStyle="1" w:styleId="CM78">
    <w:name w:val="CM78"/>
    <w:basedOn w:val="Default"/>
    <w:next w:val="Default"/>
    <w:semiHidden/>
    <w:rsid w:val="00EC3E01"/>
    <w:pPr>
      <w:spacing w:line="276" w:lineRule="atLeast"/>
    </w:pPr>
    <w:rPr>
      <w:rFonts w:ascii="Times New Roman" w:hAnsi="Times New Roman" w:cs="Times New Roman"/>
      <w:color w:val="auto"/>
    </w:rPr>
  </w:style>
  <w:style w:type="paragraph" w:customStyle="1" w:styleId="ZnakZnakZnakZnak">
    <w:name w:val="Znak Znak Znak Znak"/>
    <w:basedOn w:val="Normalny"/>
    <w:semiHidden/>
    <w:rsid w:val="00EC3E01"/>
    <w:rPr>
      <w:rFonts w:ascii="Arial" w:hAnsi="Arial" w:cs="Arial"/>
    </w:rPr>
  </w:style>
  <w:style w:type="character" w:styleId="Odwoaniedokomentarza">
    <w:name w:val="annotation reference"/>
    <w:uiPriority w:val="99"/>
    <w:semiHidden/>
    <w:rsid w:val="00EC3E01"/>
    <w:rPr>
      <w:rFonts w:cs="Times New Roman"/>
      <w:sz w:val="16"/>
    </w:rPr>
  </w:style>
  <w:style w:type="character" w:styleId="Odwoanieprzypisukocowego">
    <w:name w:val="endnote reference"/>
    <w:semiHidden/>
    <w:rsid w:val="00EC3E01"/>
    <w:rPr>
      <w:rFonts w:cs="Times New Roman"/>
      <w:vertAlign w:val="superscript"/>
    </w:rPr>
  </w:style>
  <w:style w:type="table" w:styleId="Tabela-Siatka">
    <w:name w:val="Table Grid"/>
    <w:basedOn w:val="Standardowy"/>
    <w:uiPriority w:val="59"/>
    <w:rsid w:val="00EC3E01"/>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EC3E01"/>
    <w:pPr>
      <w:spacing w:line="360" w:lineRule="auto"/>
      <w:jc w:val="both"/>
    </w:pPr>
    <w:rPr>
      <w:rFonts w:ascii="Verdana" w:eastAsia="Times New Roman" w:hAnsi="Verdana"/>
      <w:sz w:val="20"/>
      <w:szCs w:val="20"/>
    </w:rPr>
  </w:style>
  <w:style w:type="paragraph" w:customStyle="1" w:styleId="ZnakZnak1">
    <w:name w:val="Znak Znak1"/>
    <w:basedOn w:val="Normalny"/>
    <w:rsid w:val="00EC3E01"/>
    <w:pPr>
      <w:spacing w:line="360" w:lineRule="auto"/>
      <w:jc w:val="both"/>
    </w:pPr>
    <w:rPr>
      <w:rFonts w:ascii="Verdana" w:eastAsia="Times New Roman" w:hAnsi="Verdana"/>
      <w:sz w:val="20"/>
      <w:szCs w:val="20"/>
    </w:rPr>
  </w:style>
  <w:style w:type="numbering" w:styleId="111111">
    <w:name w:val="Outline List 2"/>
    <w:basedOn w:val="Bezlisty"/>
    <w:rsid w:val="00EC3E01"/>
    <w:pPr>
      <w:numPr>
        <w:numId w:val="8"/>
      </w:numPr>
    </w:pPr>
  </w:style>
  <w:style w:type="paragraph" w:styleId="Tekstpodstawowyzwciciem">
    <w:name w:val="Body Text First Indent"/>
    <w:basedOn w:val="Tekstpodstawowy"/>
    <w:link w:val="TekstpodstawowyzwciciemZnak"/>
    <w:rsid w:val="00EC3E01"/>
    <w:pPr>
      <w:widowControl/>
      <w:autoSpaceDE/>
      <w:autoSpaceDN/>
      <w:spacing w:after="120"/>
      <w:ind w:firstLine="210"/>
    </w:pPr>
    <w:rPr>
      <w:color w:val="auto"/>
      <w:lang w:val="pl-PL"/>
    </w:rPr>
  </w:style>
  <w:style w:type="character" w:customStyle="1" w:styleId="TekstpodstawowyzwciciemZnak">
    <w:name w:val="Tekst podstawowy z wcięciem Znak"/>
    <w:basedOn w:val="TekstpodstawowyZnak"/>
    <w:link w:val="Tekstpodstawowyzwciciem"/>
    <w:rsid w:val="00EC3E01"/>
    <w:rPr>
      <w:rFonts w:ascii="Times New Roman" w:eastAsia="Calibri" w:hAnsi="Times New Roman" w:cs="Times New Roman"/>
      <w:color w:val="000000"/>
      <w:sz w:val="24"/>
      <w:szCs w:val="24"/>
      <w:lang w:val="cs-CZ" w:eastAsia="pl-PL"/>
    </w:rPr>
  </w:style>
  <w:style w:type="character" w:styleId="Numerstrony">
    <w:name w:val="page number"/>
    <w:basedOn w:val="Domylnaczcionkaakapitu"/>
    <w:rsid w:val="00EC3E01"/>
  </w:style>
  <w:style w:type="paragraph" w:customStyle="1" w:styleId="Opis">
    <w:name w:val="Opis"/>
    <w:basedOn w:val="Normalny"/>
    <w:rsid w:val="00EC3E01"/>
    <w:pPr>
      <w:keepLines/>
      <w:spacing w:before="30" w:after="30"/>
      <w:ind w:left="567"/>
      <w:jc w:val="both"/>
    </w:pPr>
    <w:rPr>
      <w:rFonts w:ascii="Arial" w:eastAsia="Times New Roman" w:hAnsi="Arial"/>
      <w:sz w:val="22"/>
      <w:szCs w:val="20"/>
    </w:rPr>
  </w:style>
  <w:style w:type="paragraph" w:customStyle="1" w:styleId="Bezodstpw1">
    <w:name w:val="Bez odstępów1"/>
    <w:rsid w:val="00EC3E01"/>
    <w:pPr>
      <w:spacing w:after="0" w:line="240" w:lineRule="auto"/>
    </w:pPr>
    <w:rPr>
      <w:rFonts w:ascii="Calibri" w:eastAsia="Times New Roman" w:hAnsi="Calibri" w:cs="Times New Roman"/>
    </w:rPr>
  </w:style>
  <w:style w:type="character" w:customStyle="1" w:styleId="ZnakZnak2">
    <w:name w:val="Znak Znak2"/>
    <w:rsid w:val="00EC3E01"/>
    <w:rPr>
      <w:rFonts w:ascii="Arial" w:hAnsi="Arial"/>
      <w:b/>
      <w:sz w:val="24"/>
      <w:u w:val="single"/>
      <w:lang w:val="pl-PL" w:eastAsia="pl-PL" w:bidi="ar-SA"/>
    </w:rPr>
  </w:style>
  <w:style w:type="character" w:customStyle="1" w:styleId="ZnakZnak9">
    <w:name w:val="Znak Znak9"/>
    <w:semiHidden/>
    <w:locked/>
    <w:rsid w:val="00EC3E01"/>
    <w:rPr>
      <w:lang w:val="pl-PL" w:eastAsia="pl-PL" w:bidi="ar-SA"/>
    </w:rPr>
  </w:style>
  <w:style w:type="character" w:customStyle="1" w:styleId="ZnakZnak10">
    <w:name w:val="Znak Znak10"/>
    <w:semiHidden/>
    <w:locked/>
    <w:rsid w:val="00EC3E01"/>
    <w:rPr>
      <w:rFonts w:eastAsia="Calibri"/>
      <w:color w:val="000000"/>
      <w:sz w:val="24"/>
      <w:szCs w:val="24"/>
      <w:lang w:val="cs-CZ" w:eastAsia="pl-PL" w:bidi="ar-SA"/>
    </w:rPr>
  </w:style>
  <w:style w:type="paragraph" w:customStyle="1" w:styleId="ZnakZnak3">
    <w:name w:val="Znak Znak3"/>
    <w:basedOn w:val="Normalny"/>
    <w:rsid w:val="00EC3E01"/>
    <w:pPr>
      <w:spacing w:line="360" w:lineRule="auto"/>
      <w:jc w:val="both"/>
    </w:pPr>
    <w:rPr>
      <w:rFonts w:ascii="Verdana" w:eastAsia="Times New Roman" w:hAnsi="Verdana"/>
      <w:sz w:val="20"/>
      <w:szCs w:val="20"/>
    </w:rPr>
  </w:style>
  <w:style w:type="character" w:customStyle="1" w:styleId="ZnakZnak24">
    <w:name w:val="Znak Znak24"/>
    <w:semiHidden/>
    <w:locked/>
    <w:rsid w:val="00EC3E01"/>
    <w:rPr>
      <w:rFonts w:ascii="Arial" w:eastAsia="Calibri" w:hAnsi="Arial" w:cs="Arial"/>
      <w:b/>
      <w:bCs/>
      <w:sz w:val="24"/>
      <w:szCs w:val="24"/>
      <w:lang w:val="pl-PL" w:eastAsia="pl-PL" w:bidi="ar-SA"/>
    </w:rPr>
  </w:style>
  <w:style w:type="character" w:styleId="Uwydatnienie">
    <w:name w:val="Emphasis"/>
    <w:uiPriority w:val="20"/>
    <w:qFormat/>
    <w:rsid w:val="00EC3E01"/>
    <w:rPr>
      <w:rFonts w:cs="Times New Roman"/>
      <w:b/>
    </w:rPr>
  </w:style>
  <w:style w:type="character" w:customStyle="1" w:styleId="Teksttreci2">
    <w:name w:val="Tekst treści (2)"/>
    <w:uiPriority w:val="99"/>
    <w:rsid w:val="00EC3E01"/>
    <w:rPr>
      <w:rFonts w:cs="Times New Roman"/>
      <w:b/>
      <w:bCs/>
      <w:sz w:val="21"/>
      <w:szCs w:val="21"/>
      <w:u w:val="none"/>
      <w:shd w:val="clear" w:color="auto" w:fill="FFFFFF"/>
    </w:rPr>
  </w:style>
  <w:style w:type="paragraph" w:customStyle="1" w:styleId="Podpunktemnumer">
    <w:name w:val="Pod_punktem_numer"/>
    <w:basedOn w:val="Normalny"/>
    <w:autoRedefine/>
    <w:rsid w:val="00EC3E01"/>
    <w:pPr>
      <w:spacing w:line="360" w:lineRule="auto"/>
      <w:ind w:left="180" w:hanging="180"/>
      <w:jc w:val="both"/>
    </w:pPr>
    <w:rPr>
      <w:rFonts w:eastAsia="Times New Roman"/>
      <w:szCs w:val="20"/>
    </w:rPr>
  </w:style>
  <w:style w:type="paragraph" w:styleId="Poprawka">
    <w:name w:val="Revision"/>
    <w:hidden/>
    <w:uiPriority w:val="99"/>
    <w:semiHidden/>
    <w:rsid w:val="00EC3E01"/>
    <w:pPr>
      <w:spacing w:after="0" w:line="240" w:lineRule="auto"/>
    </w:pPr>
    <w:rPr>
      <w:rFonts w:ascii="Times New Roman" w:eastAsia="Calibri" w:hAnsi="Times New Roman" w:cs="Times New Roman"/>
      <w:sz w:val="24"/>
      <w:szCs w:val="24"/>
      <w:lang w:eastAsia="pl-PL"/>
    </w:rPr>
  </w:style>
  <w:style w:type="paragraph" w:styleId="Nagwekspisutreci">
    <w:name w:val="TOC Heading"/>
    <w:basedOn w:val="Nagwek1"/>
    <w:next w:val="Normalny"/>
    <w:uiPriority w:val="39"/>
    <w:semiHidden/>
    <w:unhideWhenUsed/>
    <w:qFormat/>
    <w:rsid w:val="00EC3E01"/>
    <w:pPr>
      <w:spacing w:line="276" w:lineRule="auto"/>
      <w:outlineLvl w:val="9"/>
    </w:pPr>
    <w:rPr>
      <w:rFonts w:asciiTheme="majorHAnsi" w:hAnsiTheme="majorHAnsi"/>
      <w:caps w:val="0"/>
      <w:color w:val="365F91" w:themeColor="accent1" w:themeShade="BF"/>
      <w:sz w:val="28"/>
    </w:rPr>
  </w:style>
  <w:style w:type="paragraph" w:customStyle="1" w:styleId="NormalBold">
    <w:name w:val="NormalBold"/>
    <w:basedOn w:val="Normalny"/>
    <w:link w:val="NormalBoldChar"/>
    <w:rsid w:val="00EC3E01"/>
    <w:pPr>
      <w:widowControl w:val="0"/>
    </w:pPr>
    <w:rPr>
      <w:rFonts w:eastAsia="Times New Roman"/>
      <w:b/>
      <w:szCs w:val="22"/>
      <w:lang w:eastAsia="en-GB"/>
    </w:rPr>
  </w:style>
  <w:style w:type="character" w:customStyle="1" w:styleId="NormalBoldChar">
    <w:name w:val="NormalBold Char"/>
    <w:link w:val="NormalBold"/>
    <w:locked/>
    <w:rsid w:val="00EC3E01"/>
    <w:rPr>
      <w:rFonts w:ascii="Times New Roman" w:eastAsia="Times New Roman" w:hAnsi="Times New Roman" w:cs="Times New Roman"/>
      <w:b/>
      <w:sz w:val="24"/>
      <w:lang w:eastAsia="en-GB"/>
    </w:rPr>
  </w:style>
  <w:style w:type="character" w:customStyle="1" w:styleId="DeltaViewInsertion">
    <w:name w:val="DeltaView Insertion"/>
    <w:rsid w:val="00EC3E01"/>
    <w:rPr>
      <w:b/>
      <w:i/>
      <w:spacing w:val="0"/>
    </w:rPr>
  </w:style>
  <w:style w:type="paragraph" w:customStyle="1" w:styleId="Text1">
    <w:name w:val="Text 1"/>
    <w:basedOn w:val="Normalny"/>
    <w:rsid w:val="00EC3E01"/>
    <w:pPr>
      <w:spacing w:before="120" w:after="120"/>
      <w:ind w:left="850"/>
      <w:jc w:val="both"/>
    </w:pPr>
    <w:rPr>
      <w:szCs w:val="22"/>
      <w:lang w:eastAsia="en-GB"/>
    </w:rPr>
  </w:style>
  <w:style w:type="paragraph" w:customStyle="1" w:styleId="NormalLeft">
    <w:name w:val="Normal Left"/>
    <w:basedOn w:val="Normalny"/>
    <w:rsid w:val="00EC3E01"/>
    <w:pPr>
      <w:spacing w:before="120" w:after="120"/>
    </w:pPr>
    <w:rPr>
      <w:szCs w:val="22"/>
      <w:lang w:eastAsia="en-GB"/>
    </w:rPr>
  </w:style>
  <w:style w:type="paragraph" w:customStyle="1" w:styleId="Tiret0">
    <w:name w:val="Tiret 0"/>
    <w:basedOn w:val="Normalny"/>
    <w:rsid w:val="00EC3E01"/>
    <w:pPr>
      <w:numPr>
        <w:numId w:val="14"/>
      </w:numPr>
      <w:spacing w:before="120" w:after="120"/>
      <w:jc w:val="both"/>
    </w:pPr>
    <w:rPr>
      <w:szCs w:val="22"/>
      <w:lang w:eastAsia="en-GB"/>
    </w:rPr>
  </w:style>
  <w:style w:type="paragraph" w:customStyle="1" w:styleId="Tiret1">
    <w:name w:val="Tiret 1"/>
    <w:basedOn w:val="Normalny"/>
    <w:rsid w:val="00EC3E01"/>
    <w:pPr>
      <w:numPr>
        <w:numId w:val="15"/>
      </w:numPr>
      <w:spacing w:before="120" w:after="120"/>
      <w:jc w:val="both"/>
    </w:pPr>
    <w:rPr>
      <w:szCs w:val="22"/>
      <w:lang w:eastAsia="en-GB"/>
    </w:rPr>
  </w:style>
  <w:style w:type="paragraph" w:customStyle="1" w:styleId="NumPar1">
    <w:name w:val="NumPar 1"/>
    <w:basedOn w:val="Normalny"/>
    <w:next w:val="Text1"/>
    <w:rsid w:val="00EC3E01"/>
    <w:pPr>
      <w:numPr>
        <w:numId w:val="16"/>
      </w:numPr>
      <w:spacing w:before="120" w:after="120"/>
      <w:jc w:val="both"/>
    </w:pPr>
    <w:rPr>
      <w:szCs w:val="22"/>
      <w:lang w:eastAsia="en-GB"/>
    </w:rPr>
  </w:style>
  <w:style w:type="paragraph" w:customStyle="1" w:styleId="NumPar2">
    <w:name w:val="NumPar 2"/>
    <w:basedOn w:val="Normalny"/>
    <w:next w:val="Text1"/>
    <w:rsid w:val="00EC3E01"/>
    <w:pPr>
      <w:numPr>
        <w:ilvl w:val="1"/>
        <w:numId w:val="16"/>
      </w:numPr>
      <w:spacing w:before="120" w:after="120"/>
      <w:jc w:val="both"/>
    </w:pPr>
    <w:rPr>
      <w:szCs w:val="22"/>
      <w:lang w:eastAsia="en-GB"/>
    </w:rPr>
  </w:style>
  <w:style w:type="paragraph" w:customStyle="1" w:styleId="NumPar3">
    <w:name w:val="NumPar 3"/>
    <w:basedOn w:val="Normalny"/>
    <w:next w:val="Text1"/>
    <w:rsid w:val="00EC3E01"/>
    <w:pPr>
      <w:numPr>
        <w:ilvl w:val="2"/>
        <w:numId w:val="16"/>
      </w:numPr>
      <w:spacing w:before="120" w:after="120"/>
      <w:jc w:val="both"/>
    </w:pPr>
    <w:rPr>
      <w:szCs w:val="22"/>
      <w:lang w:eastAsia="en-GB"/>
    </w:rPr>
  </w:style>
  <w:style w:type="paragraph" w:customStyle="1" w:styleId="NumPar4">
    <w:name w:val="NumPar 4"/>
    <w:basedOn w:val="Normalny"/>
    <w:next w:val="Text1"/>
    <w:rsid w:val="00EC3E01"/>
    <w:pPr>
      <w:numPr>
        <w:ilvl w:val="3"/>
        <w:numId w:val="16"/>
      </w:numPr>
      <w:spacing w:before="120" w:after="120"/>
      <w:jc w:val="both"/>
    </w:pPr>
    <w:rPr>
      <w:szCs w:val="22"/>
      <w:lang w:eastAsia="en-GB"/>
    </w:rPr>
  </w:style>
  <w:style w:type="paragraph" w:customStyle="1" w:styleId="ChapterTitle">
    <w:name w:val="ChapterTitle"/>
    <w:basedOn w:val="Normalny"/>
    <w:next w:val="Normalny"/>
    <w:rsid w:val="00EC3E01"/>
    <w:pPr>
      <w:keepNext/>
      <w:spacing w:before="120" w:after="360"/>
      <w:jc w:val="center"/>
    </w:pPr>
    <w:rPr>
      <w:b/>
      <w:sz w:val="32"/>
      <w:szCs w:val="22"/>
      <w:lang w:eastAsia="en-GB"/>
    </w:rPr>
  </w:style>
  <w:style w:type="paragraph" w:customStyle="1" w:styleId="SectionTitle">
    <w:name w:val="SectionTitle"/>
    <w:basedOn w:val="Normalny"/>
    <w:next w:val="Nagwek1"/>
    <w:rsid w:val="00EC3E01"/>
    <w:pPr>
      <w:keepNext/>
      <w:spacing w:before="120" w:after="360"/>
      <w:jc w:val="center"/>
    </w:pPr>
    <w:rPr>
      <w:b/>
      <w:smallCaps/>
      <w:sz w:val="28"/>
      <w:szCs w:val="22"/>
      <w:lang w:eastAsia="en-GB"/>
    </w:rPr>
  </w:style>
  <w:style w:type="paragraph" w:customStyle="1" w:styleId="Annexetitre">
    <w:name w:val="Annexe titre"/>
    <w:basedOn w:val="Normalny"/>
    <w:next w:val="Normalny"/>
    <w:rsid w:val="00EC3E01"/>
    <w:pPr>
      <w:spacing w:before="120" w:after="120"/>
      <w:jc w:val="center"/>
    </w:pPr>
    <w:rPr>
      <w:b/>
      <w:szCs w:val="22"/>
      <w:u w:val="single"/>
      <w:lang w:eastAsia="en-GB"/>
    </w:rPr>
  </w:style>
  <w:style w:type="character" w:customStyle="1" w:styleId="st">
    <w:name w:val="st"/>
    <w:basedOn w:val="Domylnaczcionkaakapitu"/>
    <w:rsid w:val="00EC3E01"/>
  </w:style>
  <w:style w:type="paragraph" w:customStyle="1" w:styleId="Podpunkt2">
    <w:name w:val="Podpunkt 2"/>
    <w:basedOn w:val="Normalny"/>
    <w:uiPriority w:val="99"/>
    <w:rsid w:val="00EC3E01"/>
    <w:pPr>
      <w:numPr>
        <w:ilvl w:val="2"/>
        <w:numId w:val="17"/>
      </w:numPr>
      <w:suppressAutoHyphens/>
      <w:spacing w:after="113"/>
      <w:outlineLvl w:val="2"/>
    </w:pPr>
    <w:rPr>
      <w:rFonts w:ascii="Arial" w:eastAsia="Times New Roman" w:hAnsi="Arial" w:cs="Arial"/>
      <w:sz w:val="20"/>
      <w:szCs w:val="22"/>
      <w:lang w:eastAsia="ar-SA"/>
    </w:rPr>
  </w:style>
  <w:style w:type="paragraph" w:customStyle="1" w:styleId="pkt">
    <w:name w:val="pkt"/>
    <w:basedOn w:val="Normalny"/>
    <w:uiPriority w:val="99"/>
    <w:rsid w:val="00EC3E01"/>
    <w:pPr>
      <w:spacing w:before="60" w:after="60"/>
      <w:ind w:left="851" w:hanging="295"/>
      <w:jc w:val="both"/>
    </w:pPr>
    <w:rPr>
      <w:rFonts w:ascii="Arial" w:hAnsi="Arial" w:cs="Arial"/>
    </w:rPr>
  </w:style>
  <w:style w:type="paragraph" w:styleId="Bezodstpw">
    <w:name w:val="No Spacing"/>
    <w:link w:val="BezodstpwZnak"/>
    <w:uiPriority w:val="1"/>
    <w:qFormat/>
    <w:rsid w:val="00EC3E01"/>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EC3E01"/>
    <w:rPr>
      <w:rFonts w:eastAsiaTheme="minorEastAsia"/>
      <w:lang w:eastAsia="pl-PL"/>
    </w:rPr>
  </w:style>
  <w:style w:type="table" w:customStyle="1" w:styleId="Tabela-Siatka1">
    <w:name w:val="Tabela - Siatka1"/>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30">
    <w:name w:val="Nagłówek3"/>
    <w:basedOn w:val="Normalny"/>
    <w:rsid w:val="00EC3E01"/>
    <w:pPr>
      <w:numPr>
        <w:ilvl w:val="1"/>
        <w:numId w:val="18"/>
      </w:numPr>
      <w:tabs>
        <w:tab w:val="left" w:pos="540"/>
        <w:tab w:val="left" w:pos="1020"/>
      </w:tabs>
      <w:spacing w:before="60" w:line="300" w:lineRule="auto"/>
      <w:jc w:val="both"/>
    </w:pPr>
    <w:rPr>
      <w:rFonts w:eastAsia="Times New Roman"/>
      <w:b/>
    </w:rPr>
  </w:style>
  <w:style w:type="character" w:customStyle="1" w:styleId="Nagwek1Znak1">
    <w:name w:val="Nagłówek 1 Znak1"/>
    <w:basedOn w:val="Domylnaczcionkaakapitu"/>
    <w:rsid w:val="00EC3E01"/>
    <w:rPr>
      <w:rFonts w:ascii="Arial" w:eastAsia="Calibri" w:hAnsi="Arial" w:cs="Arial"/>
      <w:b/>
      <w:bCs/>
      <w:sz w:val="24"/>
      <w:szCs w:val="24"/>
      <w:lang w:eastAsia="pl-PL"/>
    </w:rPr>
  </w:style>
  <w:style w:type="character" w:customStyle="1" w:styleId="NagwekZnak1">
    <w:name w:val="Nagłówek Znak1"/>
    <w:basedOn w:val="Domylnaczcionkaakapitu"/>
    <w:rsid w:val="00EC3E01"/>
    <w:rPr>
      <w:rFonts w:ascii="Times New Roman" w:eastAsia="Calibri" w:hAnsi="Times New Roman" w:cs="Times New Roman"/>
      <w:sz w:val="20"/>
      <w:szCs w:val="20"/>
      <w:lang w:eastAsia="pl-PL"/>
    </w:rPr>
  </w:style>
  <w:style w:type="character" w:customStyle="1" w:styleId="StopkaZnak1">
    <w:name w:val="Stopka Znak1"/>
    <w:basedOn w:val="Domylnaczcionkaakapitu"/>
    <w:uiPriority w:val="99"/>
    <w:rsid w:val="00EC3E01"/>
    <w:rPr>
      <w:rFonts w:ascii="Times New Roman" w:eastAsia="Calibri" w:hAnsi="Times New Roman" w:cs="Times New Roman"/>
      <w:sz w:val="20"/>
      <w:szCs w:val="20"/>
      <w:lang w:eastAsia="pl-PL"/>
    </w:rPr>
  </w:style>
  <w:style w:type="character" w:customStyle="1" w:styleId="Nagwek1Znak2">
    <w:name w:val="Nagłówek 1 Znak2"/>
    <w:basedOn w:val="Domylnaczcionkaakapitu"/>
    <w:rsid w:val="00EC3E01"/>
    <w:rPr>
      <w:rFonts w:ascii="Arial" w:eastAsia="Calibri" w:hAnsi="Arial" w:cs="Arial"/>
      <w:b/>
      <w:bCs/>
      <w:sz w:val="24"/>
      <w:szCs w:val="24"/>
      <w:lang w:eastAsia="pl-PL"/>
    </w:rPr>
  </w:style>
  <w:style w:type="character" w:customStyle="1" w:styleId="AkapitzlistZnak1">
    <w:name w:val="Akapit z listą Znak1"/>
    <w:aliases w:val="Podsis rysunku Znak1,Normalny PDST Znak1,lp1 Znak1,Preambuła Znak1,HŁ_Bullet1 Znak1,L1 Znak1,Numerowanie Znak1,Akapit z listą5 Znak1,Rozdział Znak1,T_SZ_List Paragraph Znak1"/>
    <w:uiPriority w:val="34"/>
    <w:qFormat/>
    <w:locked/>
    <w:rsid w:val="00EC3E01"/>
    <w:rPr>
      <w:rFonts w:ascii="Arial" w:eastAsia="Calibri" w:hAnsi="Arial" w:cs="Times New Roman"/>
      <w:sz w:val="24"/>
    </w:rPr>
  </w:style>
  <w:style w:type="character" w:customStyle="1" w:styleId="Nagwek1Znak3">
    <w:name w:val="Nagłówek 1 Znak3"/>
    <w:basedOn w:val="Domylnaczcionkaakapitu"/>
    <w:rsid w:val="00EC3E01"/>
    <w:rPr>
      <w:rFonts w:ascii="Arial" w:eastAsia="Calibri" w:hAnsi="Arial" w:cs="Arial"/>
      <w:b/>
      <w:bCs/>
      <w:sz w:val="24"/>
      <w:szCs w:val="24"/>
      <w:lang w:eastAsia="pl-PL"/>
    </w:rPr>
  </w:style>
  <w:style w:type="character" w:customStyle="1" w:styleId="TekstprzypisudolnegoZnak2">
    <w:name w:val="Tekst przypisu dolnego Znak2"/>
    <w:aliases w:val="Podrozdział Znak1,Footnote Znak1"/>
    <w:basedOn w:val="Domylnaczcionkaakapitu"/>
    <w:rsid w:val="00EC3E01"/>
    <w:rPr>
      <w:rFonts w:ascii="Times New Roman" w:eastAsia="Calibri" w:hAnsi="Times New Roman" w:cs="Times New Roman"/>
      <w:sz w:val="20"/>
      <w:szCs w:val="20"/>
      <w:lang w:eastAsia="pl-PL"/>
    </w:rPr>
  </w:style>
  <w:style w:type="character" w:customStyle="1" w:styleId="AkapitzlistZnak2">
    <w:name w:val="Akapit z listą Znak2"/>
    <w:aliases w:val="Podsis rysunku Znak2,Normalny PDST Znak2,lp1 Znak2,Preambuła Znak2,HŁ_Bullet1 Znak2,L1 Znak2,Numerowanie Znak2,Akapit z listą5 Znak2,Rozdział Znak2,T_SZ_List Paragraph Znak2"/>
    <w:uiPriority w:val="34"/>
    <w:qFormat/>
    <w:locked/>
    <w:rsid w:val="00EC3E01"/>
    <w:rPr>
      <w:rFonts w:ascii="Arial" w:eastAsia="Calibri" w:hAnsi="Arial" w:cs="Times New Roman"/>
      <w:sz w:val="24"/>
    </w:rPr>
  </w:style>
  <w:style w:type="character" w:customStyle="1" w:styleId="Nagwek1Znak4">
    <w:name w:val="Nagłówek 1 Znak4"/>
    <w:basedOn w:val="Domylnaczcionkaakapitu"/>
    <w:rsid w:val="00EC3E01"/>
    <w:rPr>
      <w:rFonts w:ascii="Arial" w:eastAsia="Calibri" w:hAnsi="Arial" w:cs="Arial"/>
      <w:b/>
      <w:bCs/>
      <w:sz w:val="24"/>
      <w:szCs w:val="24"/>
      <w:lang w:eastAsia="pl-PL"/>
    </w:rPr>
  </w:style>
  <w:style w:type="character" w:customStyle="1" w:styleId="TekstprzypisudolnegoZnak3">
    <w:name w:val="Tekst przypisu dolnego Znak3"/>
    <w:aliases w:val="Podrozdział Znak2,Footnote Znak2"/>
    <w:basedOn w:val="Domylnaczcionkaakapitu"/>
    <w:rsid w:val="00EC3E01"/>
    <w:rPr>
      <w:rFonts w:ascii="Times New Roman" w:eastAsia="Calibri" w:hAnsi="Times New Roman" w:cs="Times New Roman"/>
      <w:sz w:val="20"/>
      <w:szCs w:val="20"/>
      <w:lang w:eastAsia="pl-PL"/>
    </w:rPr>
  </w:style>
  <w:style w:type="character" w:styleId="Pogrubienie">
    <w:name w:val="Strong"/>
    <w:basedOn w:val="Domylnaczcionkaakapitu"/>
    <w:uiPriority w:val="22"/>
    <w:qFormat/>
    <w:rsid w:val="00BC2292"/>
    <w:rPr>
      <w:b/>
      <w:bCs/>
    </w:rPr>
  </w:style>
  <w:style w:type="character" w:styleId="Nierozpoznanawzmianka">
    <w:name w:val="Unresolved Mention"/>
    <w:basedOn w:val="Domylnaczcionkaakapitu"/>
    <w:uiPriority w:val="99"/>
    <w:semiHidden/>
    <w:unhideWhenUsed/>
    <w:rsid w:val="00C02D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2834">
      <w:bodyDiv w:val="1"/>
      <w:marLeft w:val="0"/>
      <w:marRight w:val="0"/>
      <w:marTop w:val="0"/>
      <w:marBottom w:val="0"/>
      <w:divBdr>
        <w:top w:val="none" w:sz="0" w:space="0" w:color="auto"/>
        <w:left w:val="none" w:sz="0" w:space="0" w:color="auto"/>
        <w:bottom w:val="none" w:sz="0" w:space="0" w:color="auto"/>
        <w:right w:val="none" w:sz="0" w:space="0" w:color="auto"/>
      </w:divBdr>
    </w:div>
    <w:div w:id="192811800">
      <w:bodyDiv w:val="1"/>
      <w:marLeft w:val="0"/>
      <w:marRight w:val="0"/>
      <w:marTop w:val="0"/>
      <w:marBottom w:val="0"/>
      <w:divBdr>
        <w:top w:val="none" w:sz="0" w:space="0" w:color="auto"/>
        <w:left w:val="none" w:sz="0" w:space="0" w:color="auto"/>
        <w:bottom w:val="none" w:sz="0" w:space="0" w:color="auto"/>
        <w:right w:val="none" w:sz="0" w:space="0" w:color="auto"/>
      </w:divBdr>
    </w:div>
    <w:div w:id="461117064">
      <w:bodyDiv w:val="1"/>
      <w:marLeft w:val="0"/>
      <w:marRight w:val="0"/>
      <w:marTop w:val="0"/>
      <w:marBottom w:val="0"/>
      <w:divBdr>
        <w:top w:val="none" w:sz="0" w:space="0" w:color="auto"/>
        <w:left w:val="none" w:sz="0" w:space="0" w:color="auto"/>
        <w:bottom w:val="none" w:sz="0" w:space="0" w:color="auto"/>
        <w:right w:val="none" w:sz="0" w:space="0" w:color="auto"/>
      </w:divBdr>
    </w:div>
    <w:div w:id="631785979">
      <w:bodyDiv w:val="1"/>
      <w:marLeft w:val="0"/>
      <w:marRight w:val="0"/>
      <w:marTop w:val="0"/>
      <w:marBottom w:val="0"/>
      <w:divBdr>
        <w:top w:val="none" w:sz="0" w:space="0" w:color="auto"/>
        <w:left w:val="none" w:sz="0" w:space="0" w:color="auto"/>
        <w:bottom w:val="none" w:sz="0" w:space="0" w:color="auto"/>
        <w:right w:val="none" w:sz="0" w:space="0" w:color="auto"/>
      </w:divBdr>
    </w:div>
    <w:div w:id="819737093">
      <w:bodyDiv w:val="1"/>
      <w:marLeft w:val="0"/>
      <w:marRight w:val="0"/>
      <w:marTop w:val="0"/>
      <w:marBottom w:val="0"/>
      <w:divBdr>
        <w:top w:val="none" w:sz="0" w:space="0" w:color="auto"/>
        <w:left w:val="none" w:sz="0" w:space="0" w:color="auto"/>
        <w:bottom w:val="none" w:sz="0" w:space="0" w:color="auto"/>
        <w:right w:val="none" w:sz="0" w:space="0" w:color="auto"/>
      </w:divBdr>
    </w:div>
    <w:div w:id="1428502946">
      <w:bodyDiv w:val="1"/>
      <w:marLeft w:val="0"/>
      <w:marRight w:val="0"/>
      <w:marTop w:val="0"/>
      <w:marBottom w:val="0"/>
      <w:divBdr>
        <w:top w:val="none" w:sz="0" w:space="0" w:color="auto"/>
        <w:left w:val="none" w:sz="0" w:space="0" w:color="auto"/>
        <w:bottom w:val="none" w:sz="0" w:space="0" w:color="auto"/>
        <w:right w:val="none" w:sz="0" w:space="0" w:color="auto"/>
      </w:divBdr>
    </w:div>
    <w:div w:id="1491171458">
      <w:bodyDiv w:val="1"/>
      <w:marLeft w:val="0"/>
      <w:marRight w:val="0"/>
      <w:marTop w:val="0"/>
      <w:marBottom w:val="0"/>
      <w:divBdr>
        <w:top w:val="none" w:sz="0" w:space="0" w:color="auto"/>
        <w:left w:val="none" w:sz="0" w:space="0" w:color="auto"/>
        <w:bottom w:val="none" w:sz="0" w:space="0" w:color="auto"/>
        <w:right w:val="none" w:sz="0" w:space="0" w:color="auto"/>
      </w:divBdr>
      <w:divsChild>
        <w:div w:id="1671789870">
          <w:marLeft w:val="0"/>
          <w:marRight w:val="0"/>
          <w:marTop w:val="0"/>
          <w:marBottom w:val="0"/>
          <w:divBdr>
            <w:top w:val="none" w:sz="0" w:space="0" w:color="auto"/>
            <w:left w:val="none" w:sz="0" w:space="0" w:color="auto"/>
            <w:bottom w:val="none" w:sz="0" w:space="0" w:color="auto"/>
            <w:right w:val="none" w:sz="0" w:space="0" w:color="auto"/>
          </w:divBdr>
          <w:divsChild>
            <w:div w:id="2020616226">
              <w:marLeft w:val="0"/>
              <w:marRight w:val="0"/>
              <w:marTop w:val="0"/>
              <w:marBottom w:val="0"/>
              <w:divBdr>
                <w:top w:val="none" w:sz="0" w:space="0" w:color="auto"/>
                <w:left w:val="none" w:sz="0" w:space="0" w:color="auto"/>
                <w:bottom w:val="none" w:sz="0" w:space="0" w:color="auto"/>
                <w:right w:val="none" w:sz="0" w:space="0" w:color="auto"/>
              </w:divBdr>
            </w:div>
            <w:div w:id="605043282">
              <w:marLeft w:val="0"/>
              <w:marRight w:val="0"/>
              <w:marTop w:val="0"/>
              <w:marBottom w:val="0"/>
              <w:divBdr>
                <w:top w:val="none" w:sz="0" w:space="0" w:color="auto"/>
                <w:left w:val="none" w:sz="0" w:space="0" w:color="auto"/>
                <w:bottom w:val="none" w:sz="0" w:space="0" w:color="auto"/>
                <w:right w:val="none" w:sz="0" w:space="0" w:color="auto"/>
              </w:divBdr>
            </w:div>
          </w:divsChild>
        </w:div>
        <w:div w:id="363336298">
          <w:marLeft w:val="0"/>
          <w:marRight w:val="0"/>
          <w:marTop w:val="0"/>
          <w:marBottom w:val="0"/>
          <w:divBdr>
            <w:top w:val="none" w:sz="0" w:space="0" w:color="auto"/>
            <w:left w:val="none" w:sz="0" w:space="0" w:color="auto"/>
            <w:bottom w:val="none" w:sz="0" w:space="0" w:color="auto"/>
            <w:right w:val="none" w:sz="0" w:space="0" w:color="auto"/>
          </w:divBdr>
          <w:divsChild>
            <w:div w:id="2041274341">
              <w:marLeft w:val="0"/>
              <w:marRight w:val="0"/>
              <w:marTop w:val="0"/>
              <w:marBottom w:val="0"/>
              <w:divBdr>
                <w:top w:val="none" w:sz="0" w:space="0" w:color="auto"/>
                <w:left w:val="none" w:sz="0" w:space="0" w:color="auto"/>
                <w:bottom w:val="none" w:sz="0" w:space="0" w:color="auto"/>
                <w:right w:val="none" w:sz="0" w:space="0" w:color="auto"/>
              </w:divBdr>
            </w:div>
            <w:div w:id="110325821">
              <w:marLeft w:val="0"/>
              <w:marRight w:val="0"/>
              <w:marTop w:val="0"/>
              <w:marBottom w:val="0"/>
              <w:divBdr>
                <w:top w:val="none" w:sz="0" w:space="0" w:color="auto"/>
                <w:left w:val="none" w:sz="0" w:space="0" w:color="auto"/>
                <w:bottom w:val="none" w:sz="0" w:space="0" w:color="auto"/>
                <w:right w:val="none" w:sz="0" w:space="0" w:color="auto"/>
              </w:divBdr>
            </w:div>
            <w:div w:id="1906211355">
              <w:marLeft w:val="0"/>
              <w:marRight w:val="0"/>
              <w:marTop w:val="0"/>
              <w:marBottom w:val="0"/>
              <w:divBdr>
                <w:top w:val="none" w:sz="0" w:space="0" w:color="auto"/>
                <w:left w:val="none" w:sz="0" w:space="0" w:color="auto"/>
                <w:bottom w:val="none" w:sz="0" w:space="0" w:color="auto"/>
                <w:right w:val="none" w:sz="0" w:space="0" w:color="auto"/>
              </w:divBdr>
            </w:div>
          </w:divsChild>
        </w:div>
        <w:div w:id="2091542435">
          <w:marLeft w:val="0"/>
          <w:marRight w:val="0"/>
          <w:marTop w:val="0"/>
          <w:marBottom w:val="0"/>
          <w:divBdr>
            <w:top w:val="none" w:sz="0" w:space="0" w:color="auto"/>
            <w:left w:val="none" w:sz="0" w:space="0" w:color="auto"/>
            <w:bottom w:val="none" w:sz="0" w:space="0" w:color="auto"/>
            <w:right w:val="none" w:sz="0" w:space="0" w:color="auto"/>
          </w:divBdr>
        </w:div>
        <w:div w:id="12999291">
          <w:marLeft w:val="0"/>
          <w:marRight w:val="0"/>
          <w:marTop w:val="0"/>
          <w:marBottom w:val="0"/>
          <w:divBdr>
            <w:top w:val="none" w:sz="0" w:space="0" w:color="auto"/>
            <w:left w:val="none" w:sz="0" w:space="0" w:color="auto"/>
            <w:bottom w:val="none" w:sz="0" w:space="0" w:color="auto"/>
            <w:right w:val="none" w:sz="0" w:space="0" w:color="auto"/>
          </w:divBdr>
        </w:div>
        <w:div w:id="998116267">
          <w:marLeft w:val="0"/>
          <w:marRight w:val="0"/>
          <w:marTop w:val="0"/>
          <w:marBottom w:val="0"/>
          <w:divBdr>
            <w:top w:val="none" w:sz="0" w:space="0" w:color="auto"/>
            <w:left w:val="none" w:sz="0" w:space="0" w:color="auto"/>
            <w:bottom w:val="none" w:sz="0" w:space="0" w:color="auto"/>
            <w:right w:val="none" w:sz="0" w:space="0" w:color="auto"/>
          </w:divBdr>
        </w:div>
        <w:div w:id="806509182">
          <w:marLeft w:val="0"/>
          <w:marRight w:val="0"/>
          <w:marTop w:val="0"/>
          <w:marBottom w:val="0"/>
          <w:divBdr>
            <w:top w:val="none" w:sz="0" w:space="0" w:color="auto"/>
            <w:left w:val="none" w:sz="0" w:space="0" w:color="auto"/>
            <w:bottom w:val="none" w:sz="0" w:space="0" w:color="auto"/>
            <w:right w:val="none" w:sz="0" w:space="0" w:color="auto"/>
          </w:divBdr>
        </w:div>
        <w:div w:id="1018120913">
          <w:marLeft w:val="0"/>
          <w:marRight w:val="0"/>
          <w:marTop w:val="0"/>
          <w:marBottom w:val="0"/>
          <w:divBdr>
            <w:top w:val="none" w:sz="0" w:space="0" w:color="auto"/>
            <w:left w:val="none" w:sz="0" w:space="0" w:color="auto"/>
            <w:bottom w:val="none" w:sz="0" w:space="0" w:color="auto"/>
            <w:right w:val="none" w:sz="0" w:space="0" w:color="auto"/>
          </w:divBdr>
        </w:div>
      </w:divsChild>
    </w:div>
    <w:div w:id="1619725173">
      <w:bodyDiv w:val="1"/>
      <w:marLeft w:val="0"/>
      <w:marRight w:val="0"/>
      <w:marTop w:val="0"/>
      <w:marBottom w:val="0"/>
      <w:divBdr>
        <w:top w:val="none" w:sz="0" w:space="0" w:color="auto"/>
        <w:left w:val="none" w:sz="0" w:space="0" w:color="auto"/>
        <w:bottom w:val="none" w:sz="0" w:space="0" w:color="auto"/>
        <w:right w:val="none" w:sz="0" w:space="0" w:color="auto"/>
      </w:divBdr>
    </w:div>
    <w:div w:id="1625620684">
      <w:bodyDiv w:val="1"/>
      <w:marLeft w:val="0"/>
      <w:marRight w:val="0"/>
      <w:marTop w:val="0"/>
      <w:marBottom w:val="0"/>
      <w:divBdr>
        <w:top w:val="none" w:sz="0" w:space="0" w:color="auto"/>
        <w:left w:val="none" w:sz="0" w:space="0" w:color="auto"/>
        <w:bottom w:val="none" w:sz="0" w:space="0" w:color="auto"/>
        <w:right w:val="none" w:sz="0" w:space="0" w:color="auto"/>
      </w:divBdr>
    </w:div>
    <w:div w:id="1699427236">
      <w:bodyDiv w:val="1"/>
      <w:marLeft w:val="0"/>
      <w:marRight w:val="0"/>
      <w:marTop w:val="0"/>
      <w:marBottom w:val="0"/>
      <w:divBdr>
        <w:top w:val="none" w:sz="0" w:space="0" w:color="auto"/>
        <w:left w:val="none" w:sz="0" w:space="0" w:color="auto"/>
        <w:bottom w:val="none" w:sz="0" w:space="0" w:color="auto"/>
        <w:right w:val="none" w:sz="0" w:space="0" w:color="auto"/>
      </w:divBdr>
      <w:divsChild>
        <w:div w:id="6257672">
          <w:marLeft w:val="0"/>
          <w:marRight w:val="0"/>
          <w:marTop w:val="0"/>
          <w:marBottom w:val="0"/>
          <w:divBdr>
            <w:top w:val="none" w:sz="0" w:space="0" w:color="auto"/>
            <w:left w:val="none" w:sz="0" w:space="0" w:color="auto"/>
            <w:bottom w:val="none" w:sz="0" w:space="0" w:color="auto"/>
            <w:right w:val="none" w:sz="0" w:space="0" w:color="auto"/>
          </w:divBdr>
        </w:div>
        <w:div w:id="1649507754">
          <w:marLeft w:val="0"/>
          <w:marRight w:val="0"/>
          <w:marTop w:val="0"/>
          <w:marBottom w:val="0"/>
          <w:divBdr>
            <w:top w:val="none" w:sz="0" w:space="0" w:color="auto"/>
            <w:left w:val="none" w:sz="0" w:space="0" w:color="auto"/>
            <w:bottom w:val="none" w:sz="0" w:space="0" w:color="auto"/>
            <w:right w:val="none" w:sz="0" w:space="0" w:color="auto"/>
          </w:divBdr>
        </w:div>
        <w:div w:id="38089544">
          <w:marLeft w:val="0"/>
          <w:marRight w:val="0"/>
          <w:marTop w:val="0"/>
          <w:marBottom w:val="0"/>
          <w:divBdr>
            <w:top w:val="none" w:sz="0" w:space="0" w:color="auto"/>
            <w:left w:val="none" w:sz="0" w:space="0" w:color="auto"/>
            <w:bottom w:val="none" w:sz="0" w:space="0" w:color="auto"/>
            <w:right w:val="none" w:sz="0" w:space="0" w:color="auto"/>
          </w:divBdr>
        </w:div>
        <w:div w:id="18661652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zus.ezamawiajacy.pl/" TargetMode="External"/><Relationship Id="rId26" Type="http://schemas.openxmlformats.org/officeDocument/2006/relationships/hyperlink" Target="mailto:zampubl_bydgoszcz@zus.pl" TargetMode="External"/><Relationship Id="rId3" Type="http://schemas.openxmlformats.org/officeDocument/2006/relationships/styles" Target="styles.xml"/><Relationship Id="rId21" Type="http://schemas.openxmlformats.org/officeDocument/2006/relationships/hyperlink" Target="https://zus.ezamawiajacy.p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zus.ezamawiajacy.pl/" TargetMode="External"/><Relationship Id="rId25" Type="http://schemas.openxmlformats.org/officeDocument/2006/relationships/hyperlink" Target="https://zus.ezamawiajacy.pl/" TargetMode="External"/><Relationship Id="rId2" Type="http://schemas.openxmlformats.org/officeDocument/2006/relationships/numbering" Target="numbering.xml"/><Relationship Id="rId16" Type="http://schemas.openxmlformats.org/officeDocument/2006/relationships/hyperlink" Target="mailto:zampubl_bydgoszcz@zus.pl" TargetMode="External"/><Relationship Id="rId20" Type="http://schemas.openxmlformats.org/officeDocument/2006/relationships/hyperlink" Target="mailto:zampubl_bydgoszcz@zus.pl" TargetMode="External"/><Relationship Id="rId29" Type="http://schemas.openxmlformats.org/officeDocument/2006/relationships/hyperlink" Target="https://zus.ezamawiajac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oneplace@marketplanet.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oneplace.marketplanet.pl" TargetMode="External"/><Relationship Id="rId28" Type="http://schemas.openxmlformats.org/officeDocument/2006/relationships/hyperlink" Target="mailto:zampubl_bydgoszcz@zus.pl" TargetMode="External"/><Relationship Id="rId10" Type="http://schemas.openxmlformats.org/officeDocument/2006/relationships/header" Target="header1.xml"/><Relationship Id="rId19" Type="http://schemas.openxmlformats.org/officeDocument/2006/relationships/hyperlink" Target="https://zus.ezamawiajacy.p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yperlink" Target="https://oneplace.marketplanet.pl" TargetMode="External"/><Relationship Id="rId27" Type="http://schemas.openxmlformats.org/officeDocument/2006/relationships/hyperlink" Target="mailto:joanna.cieslak@zus.pl" TargetMode="External"/><Relationship Id="rId30" Type="http://schemas.openxmlformats.org/officeDocument/2006/relationships/hyperlink" Target="mailto:ODO@zus.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E917E-D329-4904-BDFD-9A3FA4A78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37</Pages>
  <Words>12603</Words>
  <Characters>75622</Characters>
  <Application>Microsoft Office Word</Application>
  <DocSecurity>0</DocSecurity>
  <Lines>630</Lines>
  <Paragraphs>176</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88049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Ochnik, Dorota</dc:creator>
  <cp:lastModifiedBy>Ośmiałowska, Jowita</cp:lastModifiedBy>
  <cp:revision>32</cp:revision>
  <cp:lastPrinted>2026-04-23T09:43:00Z</cp:lastPrinted>
  <dcterms:created xsi:type="dcterms:W3CDTF">2023-02-16T07:17:00Z</dcterms:created>
  <dcterms:modified xsi:type="dcterms:W3CDTF">2026-04-29T05:26:00Z</dcterms:modified>
</cp:coreProperties>
</file>