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62054" w14:textId="77777777" w:rsidR="007D24C5" w:rsidRDefault="007D24C5" w:rsidP="007D24C5">
      <w:pPr>
        <w:spacing w:after="0" w:line="240" w:lineRule="auto"/>
        <w:jc w:val="right"/>
        <w:outlineLvl w:val="0"/>
        <w:rPr>
          <w:rFonts w:ascii="Garamond" w:hAnsi="Garamond" w:cs="Times New Roman"/>
          <w:i/>
          <w:sz w:val="24"/>
          <w:szCs w:val="24"/>
        </w:rPr>
      </w:pPr>
      <w:r>
        <w:rPr>
          <w:rFonts w:ascii="Garamond" w:hAnsi="Garamond" w:cs="Times New Roman"/>
          <w:i/>
          <w:sz w:val="24"/>
          <w:szCs w:val="24"/>
        </w:rPr>
        <w:t>Załącznik nr 2</w:t>
      </w:r>
    </w:p>
    <w:p w14:paraId="1BA33512" w14:textId="77777777" w:rsidR="007D24C5" w:rsidRPr="000846FF" w:rsidRDefault="007D24C5" w:rsidP="007D24C5">
      <w:pPr>
        <w:spacing w:after="0" w:line="240" w:lineRule="auto"/>
        <w:jc w:val="right"/>
        <w:outlineLvl w:val="0"/>
        <w:rPr>
          <w:rFonts w:ascii="Garamond" w:hAnsi="Garamond" w:cs="Times New Roman"/>
          <w:i/>
          <w:sz w:val="24"/>
          <w:szCs w:val="24"/>
        </w:rPr>
      </w:pPr>
    </w:p>
    <w:p w14:paraId="5F37C56F" w14:textId="77777777" w:rsidR="007D24C5" w:rsidRPr="000846FF" w:rsidRDefault="007D24C5" w:rsidP="007D24C5">
      <w:pPr>
        <w:spacing w:after="0" w:line="240" w:lineRule="auto"/>
        <w:jc w:val="center"/>
        <w:outlineLvl w:val="0"/>
        <w:rPr>
          <w:rFonts w:ascii="Garamond" w:hAnsi="Garamond" w:cs="Times New Roman"/>
          <w:b/>
          <w:sz w:val="24"/>
          <w:szCs w:val="24"/>
        </w:rPr>
      </w:pPr>
      <w:r w:rsidRPr="000846FF">
        <w:rPr>
          <w:rFonts w:ascii="Garamond" w:hAnsi="Garamond" w:cs="Times New Roman"/>
          <w:b/>
          <w:sz w:val="24"/>
          <w:szCs w:val="24"/>
        </w:rPr>
        <w:t>Przedmiot Zamówienia</w:t>
      </w:r>
    </w:p>
    <w:p w14:paraId="799E219E" w14:textId="77777777" w:rsidR="007D24C5" w:rsidRPr="000846FF" w:rsidRDefault="007D24C5" w:rsidP="007D24C5">
      <w:pPr>
        <w:spacing w:after="0" w:line="240" w:lineRule="auto"/>
        <w:jc w:val="both"/>
        <w:rPr>
          <w:rFonts w:ascii="Garamond" w:hAnsi="Garamond" w:cs="Times New Roman"/>
          <w:sz w:val="24"/>
          <w:szCs w:val="24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53"/>
      </w:tblGrid>
      <w:tr w:rsidR="007D24C5" w:rsidRPr="000B4C1A" w14:paraId="01DEC8F4" w14:textId="77777777" w:rsidTr="004E1A21">
        <w:tc>
          <w:tcPr>
            <w:tcW w:w="9753" w:type="dxa"/>
          </w:tcPr>
          <w:p w14:paraId="427C92A0" w14:textId="77777777" w:rsidR="007D24C5" w:rsidRDefault="007D24C5" w:rsidP="004E1A21">
            <w:pPr>
              <w:pStyle w:val="Akapitzlist"/>
              <w:spacing w:after="0" w:line="240" w:lineRule="auto"/>
              <w:ind w:left="360"/>
              <w:rPr>
                <w:rFonts w:cs="Times New Roman"/>
                <w:b/>
              </w:rPr>
            </w:pPr>
            <w:r w:rsidRPr="00A427FF">
              <w:rPr>
                <w:rFonts w:cs="Times New Roman"/>
                <w:b/>
              </w:rPr>
              <w:t xml:space="preserve">Krzesło </w:t>
            </w:r>
            <w:proofErr w:type="spellStart"/>
            <w:r w:rsidRPr="00A427FF">
              <w:rPr>
                <w:rFonts w:cs="Times New Roman"/>
                <w:b/>
              </w:rPr>
              <w:t>Profim</w:t>
            </w:r>
            <w:proofErr w:type="spellEnd"/>
            <w:r w:rsidRPr="00A427FF">
              <w:rPr>
                <w:rFonts w:cs="Times New Roman"/>
                <w:b/>
              </w:rPr>
              <w:t xml:space="preserve"> </w:t>
            </w:r>
            <w:proofErr w:type="spellStart"/>
            <w:r w:rsidRPr="00A427FF">
              <w:rPr>
                <w:rFonts w:cs="Times New Roman"/>
                <w:b/>
              </w:rPr>
              <w:t>Xenon</w:t>
            </w:r>
            <w:proofErr w:type="spellEnd"/>
            <w:r w:rsidRPr="00A427FF">
              <w:rPr>
                <w:rFonts w:cs="Times New Roman"/>
                <w:b/>
              </w:rPr>
              <w:t>:</w:t>
            </w:r>
          </w:p>
          <w:p w14:paraId="4011D114" w14:textId="77777777" w:rsidR="007D24C5" w:rsidRPr="00A427FF" w:rsidRDefault="007D24C5" w:rsidP="004E1A21">
            <w:pPr>
              <w:pStyle w:val="Akapitzlist"/>
              <w:spacing w:after="0" w:line="240" w:lineRule="auto"/>
              <w:ind w:left="360"/>
              <w:rPr>
                <w:rFonts w:cs="Times New Roman"/>
                <w:b/>
              </w:rPr>
            </w:pPr>
          </w:p>
          <w:p w14:paraId="068EB4A6" w14:textId="77777777" w:rsidR="007D24C5" w:rsidRPr="000B4C1A" w:rsidRDefault="007D24C5" w:rsidP="007D24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>Podstawa pięcioramienna, w kolorze czarnym, wykonana z tworzywa (poliamid), Samohamowne kółka jezdne fi 65 mm</w:t>
            </w:r>
          </w:p>
          <w:p w14:paraId="2BB5099D" w14:textId="77777777" w:rsidR="007D24C5" w:rsidRPr="000B4C1A" w:rsidRDefault="007D24C5" w:rsidP="007D24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  <w:r w:rsidRPr="000B4C1A">
              <w:rPr>
                <w:noProof/>
                <w:sz w:val="20"/>
                <w:szCs w:val="20"/>
              </w:rPr>
              <w:t>Amortyzator gazowy zapewniajacy płynną regulację wysokości siedziska</w:t>
            </w:r>
          </w:p>
          <w:p w14:paraId="5B3EA68C" w14:textId="77777777" w:rsidR="007D24C5" w:rsidRPr="000B4C1A" w:rsidRDefault="007D24C5" w:rsidP="007D24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 xml:space="preserve">Nowoczesny mechanizm SYNCHRO umożliwiający synchroniczne odchylanie oparcia i siedziska z regulacją sprężystości odchylania w zależności od ciężaru siedzącego oraz blokady tego ruchu.  </w:t>
            </w:r>
            <w:r w:rsidRPr="000B4C1A">
              <w:rPr>
                <w:noProof/>
                <w:sz w:val="20"/>
                <w:szCs w:val="20"/>
              </w:rPr>
              <w:t>Mechanizm wyposażony w system ANTI SHOCK zapobiegający uderzeniu oparcia w plecy siedzącego po zwolnieniu blokady mechanizmu.</w:t>
            </w:r>
          </w:p>
          <w:p w14:paraId="0D8832E3" w14:textId="77777777" w:rsidR="007D24C5" w:rsidRPr="000B4C1A" w:rsidRDefault="007D24C5" w:rsidP="007D24C5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0B4C1A">
              <w:rPr>
                <w:noProof/>
                <w:sz w:val="20"/>
                <w:szCs w:val="20"/>
              </w:rPr>
              <w:t>Siedzisko wyposażone w mechanizm regulacji głębokosci w zakresie min.60mm</w:t>
            </w:r>
          </w:p>
          <w:p w14:paraId="3D14E2C4" w14:textId="77777777" w:rsidR="007D24C5" w:rsidRPr="000B4C1A" w:rsidRDefault="007D24C5" w:rsidP="007D24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 xml:space="preserve">Ergonomicznie wyprofilowane siedzisko </w:t>
            </w:r>
            <w:r>
              <w:rPr>
                <w:rFonts w:cs="Times New Roman"/>
                <w:sz w:val="20"/>
                <w:szCs w:val="20"/>
              </w:rPr>
              <w:t>Meble</w:t>
            </w:r>
            <w:r w:rsidRPr="000B4C1A">
              <w:rPr>
                <w:rFonts w:cs="Times New Roman"/>
                <w:sz w:val="20"/>
                <w:szCs w:val="20"/>
              </w:rPr>
              <w:t xml:space="preserve"> z maskownicą z tworzywa w kolorze czarnym, wyściełane pianką PU wylewaną w formach o gęstości min. 65 kg/m</w:t>
            </w:r>
            <w:r w:rsidRPr="000B4C1A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  <w:p w14:paraId="654C4ACC" w14:textId="77777777" w:rsidR="007D24C5" w:rsidRPr="000B4C1A" w:rsidRDefault="007D24C5" w:rsidP="007D24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noProof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 xml:space="preserve">Ergonomicznie wyprofilowane oparcie </w:t>
            </w:r>
            <w:r>
              <w:rPr>
                <w:rFonts w:cs="Times New Roman"/>
                <w:sz w:val="20"/>
                <w:szCs w:val="20"/>
              </w:rPr>
              <w:t>Meble</w:t>
            </w:r>
            <w:r w:rsidRPr="000B4C1A">
              <w:rPr>
                <w:rFonts w:cs="Times New Roman"/>
                <w:sz w:val="20"/>
                <w:szCs w:val="20"/>
              </w:rPr>
              <w:t>, plastik wewnętrzny oblany pianką wylewaną w formach o gęstości 75 kg/m</w:t>
            </w:r>
            <w:r w:rsidRPr="000B4C1A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0B4C1A">
              <w:rPr>
                <w:rFonts w:cs="Times New Roman"/>
                <w:sz w:val="20"/>
                <w:szCs w:val="20"/>
              </w:rPr>
              <w:t>, w tylnej części oparcia maskownica w kolorze czarnym, regulowane w zakresie głębokości oraz wysokości podparcie lędźwiowe, w tylnej części oparcia charakterystyczny wspornik z tworzywa sztucznego w kolorze popielatym będący jego elementem konstrukcyjnym, wyposażone w regulowany w zakresie wysokości oraz kąta pochylenia tapicerowany zagłówek</w:t>
            </w:r>
          </w:p>
          <w:p w14:paraId="3ADE6CE5" w14:textId="77777777" w:rsidR="007D24C5" w:rsidRPr="000B4C1A" w:rsidRDefault="007D24C5" w:rsidP="007D24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noProof/>
                <w:sz w:val="20"/>
                <w:szCs w:val="20"/>
              </w:rPr>
            </w:pPr>
            <w:r w:rsidRPr="000B4C1A">
              <w:rPr>
                <w:rFonts w:cs="Times New Roman"/>
                <w:noProof/>
                <w:sz w:val="20"/>
                <w:szCs w:val="20"/>
              </w:rPr>
              <w:t xml:space="preserve">Podłokietniki </w:t>
            </w:r>
            <w:r>
              <w:rPr>
                <w:rFonts w:cs="Times New Roman"/>
                <w:noProof/>
                <w:sz w:val="20"/>
                <w:szCs w:val="20"/>
              </w:rPr>
              <w:t>Meble</w:t>
            </w:r>
            <w:r w:rsidRPr="000B4C1A">
              <w:rPr>
                <w:rFonts w:cs="Times New Roman"/>
                <w:noProof/>
                <w:sz w:val="20"/>
                <w:szCs w:val="20"/>
              </w:rPr>
              <w:t xml:space="preserve"> czarne, z miękką nakładką wykonaną z PU (poliuretanu), z możliwością regulacji w zakresie wysokości względem siedziska oraz regulacją nakładki przód-tył, prawo-lewo.</w:t>
            </w:r>
          </w:p>
          <w:p w14:paraId="02045F8B" w14:textId="77777777" w:rsidR="007D24C5" w:rsidRPr="000B4C1A" w:rsidRDefault="007D24C5" w:rsidP="007D24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noProof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>Krzesło</w:t>
            </w:r>
            <w:r w:rsidRPr="000B4C1A">
              <w:rPr>
                <w:rFonts w:cs="Times New Roman"/>
                <w:noProof/>
                <w:sz w:val="20"/>
                <w:szCs w:val="20"/>
              </w:rPr>
              <w:t xml:space="preserve"> </w:t>
            </w:r>
            <w:r w:rsidRPr="000B4C1A">
              <w:rPr>
                <w:rFonts w:cs="Times New Roman"/>
                <w:sz w:val="20"/>
                <w:szCs w:val="20"/>
              </w:rPr>
              <w:t>tapicerowane</w:t>
            </w:r>
            <w:r w:rsidRPr="000B4C1A">
              <w:rPr>
                <w:rFonts w:cs="Times New Roman"/>
                <w:noProof/>
                <w:sz w:val="20"/>
                <w:szCs w:val="20"/>
              </w:rPr>
              <w:t xml:space="preserve"> tkaniną</w:t>
            </w:r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 xml:space="preserve"> z włókna 100% poliester, gramatura min. 320g/m</w:t>
            </w:r>
            <w:r w:rsidRPr="000B4C1A">
              <w:rPr>
                <w:rFonts w:eastAsia="Calibri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 xml:space="preserve"> z atestami: higienicznym, trudnopalności EN 1021:1:2, ścieralności min. 180 000 cykli (PN-EN ISO 12947-2), odporności na </w:t>
            </w:r>
            <w:proofErr w:type="spellStart"/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>piling</w:t>
            </w:r>
            <w:proofErr w:type="spellEnd"/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 xml:space="preserve"> 5 (EN ISO 12945-2), odporność na światło 5-6 (EN ISO 105-B02), wymagany certyfikat </w:t>
            </w:r>
            <w:proofErr w:type="spellStart"/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>Ecolabel</w:t>
            </w:r>
            <w:proofErr w:type="spellEnd"/>
            <w:r w:rsidRPr="000B4C1A">
              <w:rPr>
                <w:rFonts w:eastAsia="Calibri" w:cs="Times New Roman"/>
                <w:color w:val="000000"/>
                <w:sz w:val="20"/>
                <w:szCs w:val="20"/>
              </w:rPr>
              <w:t>. Nie dopuszcza się tkaniny o innym składzie gatunkowym i niższych parametrach.</w:t>
            </w:r>
            <w:r w:rsidRPr="000B4C1A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CD1FC82" w14:textId="77777777" w:rsidR="007D24C5" w:rsidRPr="000B4C1A" w:rsidRDefault="007D24C5" w:rsidP="004E1A21">
            <w:pPr>
              <w:pStyle w:val="Akapitzlist"/>
              <w:ind w:left="360"/>
              <w:jc w:val="both"/>
              <w:rPr>
                <w:rFonts w:cs="Times New Roman"/>
                <w:noProof/>
                <w:sz w:val="20"/>
                <w:szCs w:val="20"/>
              </w:rPr>
            </w:pPr>
          </w:p>
          <w:p w14:paraId="1ED0FD18" w14:textId="77777777" w:rsidR="007D24C5" w:rsidRPr="000B4C1A" w:rsidRDefault="007D24C5" w:rsidP="004E1A21">
            <w:r w:rsidRPr="000B4C1A">
              <w:rPr>
                <w:noProof/>
                <w:lang w:eastAsia="pl-PL"/>
              </w:rPr>
              <w:drawing>
                <wp:anchor distT="0" distB="0" distL="114300" distR="114300" simplePos="0" relativeHeight="251660288" behindDoc="1" locked="0" layoutInCell="1" allowOverlap="1" wp14:anchorId="5EB479B6" wp14:editId="4CAE3673">
                  <wp:simplePos x="0" y="0"/>
                  <wp:positionH relativeFrom="column">
                    <wp:posOffset>1582420</wp:posOffset>
                  </wp:positionH>
                  <wp:positionV relativeFrom="paragraph">
                    <wp:posOffset>106045</wp:posOffset>
                  </wp:positionV>
                  <wp:extent cx="1821180" cy="1468755"/>
                  <wp:effectExtent l="0" t="0" r="0" b="0"/>
                  <wp:wrapNone/>
                  <wp:docPr id="283" name="Obraz 877408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0" cy="1468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4C1A">
              <w:rPr>
                <w:noProof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526BB2DE" wp14:editId="08B9C75E">
                  <wp:simplePos x="0" y="0"/>
                  <wp:positionH relativeFrom="column">
                    <wp:posOffset>3606800</wp:posOffset>
                  </wp:positionH>
                  <wp:positionV relativeFrom="paragraph">
                    <wp:posOffset>112395</wp:posOffset>
                  </wp:positionV>
                  <wp:extent cx="906780" cy="1343660"/>
                  <wp:effectExtent l="0" t="0" r="0" b="0"/>
                  <wp:wrapNone/>
                  <wp:docPr id="282" name="Obraz 877408210" descr="Obraz zawierający meble, krzesło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210" descr="Obraz zawierający meble, krzesło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343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8A417B" w14:textId="77777777" w:rsidR="007D24C5" w:rsidRPr="000B4C1A" w:rsidRDefault="007D24C5" w:rsidP="004E1A21"/>
          <w:p w14:paraId="1CFEFBA1" w14:textId="77777777" w:rsidR="007D24C5" w:rsidRPr="000B4C1A" w:rsidRDefault="007D24C5" w:rsidP="004E1A21"/>
          <w:p w14:paraId="7D081132" w14:textId="77777777" w:rsidR="007D24C5" w:rsidRPr="000B4C1A" w:rsidRDefault="007D24C5" w:rsidP="004E1A21"/>
          <w:p w14:paraId="3988B6D5" w14:textId="77777777" w:rsidR="007D24C5" w:rsidRPr="000B4C1A" w:rsidRDefault="007D24C5" w:rsidP="004E1A21"/>
          <w:p w14:paraId="4CDAD308" w14:textId="77777777" w:rsidR="007D24C5" w:rsidRPr="000B4C1A" w:rsidRDefault="007D24C5" w:rsidP="004E1A21">
            <w:pPr>
              <w:rPr>
                <w:sz w:val="28"/>
                <w:szCs w:val="28"/>
              </w:rPr>
            </w:pPr>
            <w:r w:rsidRPr="00C701FC">
              <w:rPr>
                <w:sz w:val="20"/>
              </w:rPr>
              <w:t xml:space="preserve">Zdjęcie poglądowe </w:t>
            </w:r>
          </w:p>
        </w:tc>
      </w:tr>
    </w:tbl>
    <w:p w14:paraId="5ACFF375" w14:textId="77777777" w:rsidR="007D24C5" w:rsidRPr="000846FF" w:rsidRDefault="007D24C5" w:rsidP="007D24C5">
      <w:pPr>
        <w:pStyle w:val="Akapitzlist"/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76BBBFE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6"/>
      </w:tblGrid>
      <w:tr w:rsidR="007D24C5" w:rsidRPr="000B4C1A" w14:paraId="4731BE7C" w14:textId="77777777" w:rsidTr="004E1A21">
        <w:tc>
          <w:tcPr>
            <w:tcW w:w="9606" w:type="dxa"/>
          </w:tcPr>
          <w:p w14:paraId="1BBDB6B8" w14:textId="77777777" w:rsidR="007D24C5" w:rsidRPr="000B4C1A" w:rsidRDefault="007D24C5" w:rsidP="004E1A2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58177481" w14:textId="77777777" w:rsidR="007D24C5" w:rsidRPr="000B4C1A" w:rsidRDefault="007D24C5" w:rsidP="004E1A21">
            <w:pPr>
              <w:autoSpaceDE w:val="0"/>
              <w:autoSpaceDN w:val="0"/>
              <w:adjustRightInd w:val="0"/>
              <w:spacing w:line="340" w:lineRule="exact"/>
              <w:ind w:left="426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Krzesło </w:t>
            </w:r>
            <w:proofErr w:type="spellStart"/>
            <w:r>
              <w:rPr>
                <w:b/>
                <w:bCs/>
                <w:sz w:val="20"/>
                <w:szCs w:val="20"/>
              </w:rPr>
              <w:t>Youteam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Frame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Chair CF UPH</w:t>
            </w:r>
            <w:r w:rsidRPr="000B4C1A">
              <w:rPr>
                <w:b/>
                <w:bCs/>
                <w:sz w:val="20"/>
                <w:szCs w:val="20"/>
              </w:rPr>
              <w:t>:</w:t>
            </w:r>
          </w:p>
          <w:p w14:paraId="16DD5388" w14:textId="77777777" w:rsidR="007D24C5" w:rsidRPr="000B4C1A" w:rsidRDefault="007D24C5" w:rsidP="004E1A21">
            <w:pPr>
              <w:pStyle w:val="Akapitzlist"/>
              <w:ind w:left="360"/>
              <w:jc w:val="both"/>
              <w:rPr>
                <w:sz w:val="20"/>
                <w:szCs w:val="20"/>
              </w:rPr>
            </w:pPr>
            <w:r w:rsidRPr="000B4C1A">
              <w:rPr>
                <w:rFonts w:cs="Times New Roman"/>
                <w:b/>
                <w:bCs/>
                <w:sz w:val="20"/>
                <w:szCs w:val="20"/>
              </w:rPr>
              <w:t xml:space="preserve">Wymiary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Meble</w:t>
            </w:r>
            <w:r w:rsidRPr="000B4C1A">
              <w:rPr>
                <w:rFonts w:cs="Times New Roman"/>
                <w:b/>
                <w:bCs/>
                <w:sz w:val="20"/>
                <w:szCs w:val="20"/>
              </w:rPr>
              <w:t>;</w:t>
            </w:r>
          </w:p>
          <w:p w14:paraId="43DA33A4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Wysokość całkowita: 870 mm</w:t>
            </w:r>
          </w:p>
          <w:p w14:paraId="24FBED00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Wysokość siedziska: 475 mm</w:t>
            </w:r>
          </w:p>
          <w:p w14:paraId="6FBFEB58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Wysokość podłokietnika od podłoża: 675 mm</w:t>
            </w:r>
          </w:p>
          <w:p w14:paraId="30B480B6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Szerokość ramy: 580 mm</w:t>
            </w:r>
          </w:p>
          <w:p w14:paraId="17BA95C5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Szerokość oparcia: 440 mm</w:t>
            </w:r>
          </w:p>
          <w:p w14:paraId="6C105D43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Szerokość całkowita: 640 mm</w:t>
            </w:r>
          </w:p>
          <w:p w14:paraId="4AD6C41B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lastRenderedPageBreak/>
              <w:t>Szerokość siedziska: 450 mm</w:t>
            </w:r>
          </w:p>
          <w:p w14:paraId="2C2E27E3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Głębokość całkowita: 610 mm</w:t>
            </w:r>
          </w:p>
          <w:p w14:paraId="01BCEE69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Głębokość siedziska: 447 mm</w:t>
            </w:r>
          </w:p>
          <w:p w14:paraId="4812D570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Głębokość powierzchni siedziska: 465 mm</w:t>
            </w:r>
          </w:p>
          <w:p w14:paraId="1592F260" w14:textId="77777777" w:rsidR="007D24C5" w:rsidRPr="000B4C1A" w:rsidRDefault="007D24C5" w:rsidP="007D24C5">
            <w:pPr>
              <w:pStyle w:val="Bezodstpw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Długość oparcia: 420 mm</w:t>
            </w:r>
          </w:p>
          <w:p w14:paraId="4168F855" w14:textId="77777777" w:rsidR="007D24C5" w:rsidRPr="000B4C1A" w:rsidRDefault="007D24C5" w:rsidP="004E1A21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0B4C1A">
              <w:rPr>
                <w:b/>
                <w:bCs/>
                <w:sz w:val="20"/>
                <w:szCs w:val="20"/>
              </w:rPr>
              <w:t xml:space="preserve">  Budowa </w:t>
            </w:r>
            <w:r>
              <w:rPr>
                <w:b/>
                <w:bCs/>
                <w:sz w:val="20"/>
                <w:szCs w:val="20"/>
              </w:rPr>
              <w:t>Meble</w:t>
            </w:r>
            <w:r w:rsidRPr="000B4C1A">
              <w:rPr>
                <w:b/>
                <w:bCs/>
                <w:sz w:val="20"/>
                <w:szCs w:val="20"/>
              </w:rPr>
              <w:t>;</w:t>
            </w:r>
          </w:p>
          <w:p w14:paraId="730BBC34" w14:textId="77777777" w:rsidR="007D24C5" w:rsidRPr="000B4C1A" w:rsidRDefault="007D24C5" w:rsidP="007D24C5">
            <w:pPr>
              <w:pStyle w:val="Bezodstpw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>Szkielet siedziska wykonany z poliamidu wzmocnionego włóknem szklanym w kolorze czarno- szarym lub biało- perłowym. Siedzisko pokryte pianką o grubości 10 mm i gęstości 25 kg/m</w:t>
            </w:r>
            <w:r w:rsidRPr="000B4C1A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0B4C1A">
              <w:rPr>
                <w:rFonts w:ascii="Times New Roman" w:hAnsi="Times New Roman"/>
                <w:sz w:val="20"/>
                <w:szCs w:val="20"/>
              </w:rPr>
              <w:t>. Siedzisko tapicerowane skórą.</w:t>
            </w:r>
          </w:p>
          <w:p w14:paraId="2440033D" w14:textId="77777777" w:rsidR="007D24C5" w:rsidRPr="000B4C1A" w:rsidRDefault="007D24C5" w:rsidP="007D24C5">
            <w:pPr>
              <w:pStyle w:val="Bezodstpw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 xml:space="preserve">Wyprofilowana osłona siedziska wykonana z polipropylenu ma zapewnić zabezpieczenie </w:t>
            </w:r>
            <w:r>
              <w:rPr>
                <w:rFonts w:ascii="Times New Roman" w:hAnsi="Times New Roman"/>
                <w:sz w:val="20"/>
                <w:szCs w:val="20"/>
              </w:rPr>
              <w:t>Mebli</w:t>
            </w:r>
            <w:r w:rsidRPr="000B4C1A">
              <w:rPr>
                <w:rFonts w:ascii="Times New Roman" w:hAnsi="Times New Roman"/>
                <w:sz w:val="20"/>
                <w:szCs w:val="20"/>
              </w:rPr>
              <w:t xml:space="preserve"> podczas sztaplowania, bez ryzyka uszkodzenia siedzisk. </w:t>
            </w:r>
          </w:p>
          <w:p w14:paraId="46C907D0" w14:textId="77777777" w:rsidR="007D24C5" w:rsidRPr="000B4C1A" w:rsidRDefault="007D24C5" w:rsidP="007D24C5">
            <w:pPr>
              <w:pStyle w:val="Bezodstpw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 xml:space="preserve">Konstrukcja </w:t>
            </w:r>
            <w:r>
              <w:rPr>
                <w:rFonts w:ascii="Times New Roman" w:hAnsi="Times New Roman"/>
                <w:sz w:val="20"/>
                <w:szCs w:val="20"/>
              </w:rPr>
              <w:t>Meble</w:t>
            </w:r>
            <w:r w:rsidRPr="000B4C1A">
              <w:rPr>
                <w:rFonts w:ascii="Times New Roman" w:hAnsi="Times New Roman"/>
                <w:sz w:val="20"/>
                <w:szCs w:val="20"/>
              </w:rPr>
              <w:t xml:space="preserve"> zapewniająca możliwość sztaplowania do 4 sztuk.</w:t>
            </w:r>
          </w:p>
          <w:p w14:paraId="293D896F" w14:textId="77777777" w:rsidR="007D24C5" w:rsidRPr="000B4C1A" w:rsidRDefault="007D24C5" w:rsidP="007D24C5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 xml:space="preserve">Oparcie stanowi szkielet ramowy wykonany z poliamidu wzmocnionego włóknem szklanym w kolorze czarno- szarym lub biało- perłowym. </w:t>
            </w:r>
          </w:p>
          <w:p w14:paraId="38CE3D1E" w14:textId="77777777" w:rsidR="007D24C5" w:rsidRPr="000B4C1A" w:rsidRDefault="007D24C5" w:rsidP="007D24C5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>Rama oparcia wyprofilowana i dopasowana do naturalnej krzywizny kręgosłupa na wysokości odcinka lędźwiowego.</w:t>
            </w:r>
          </w:p>
          <w:p w14:paraId="5B0B80E9" w14:textId="77777777" w:rsidR="007D24C5" w:rsidRPr="000B4C1A" w:rsidRDefault="007D24C5" w:rsidP="007D24C5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>Tapicerka oparcia zamocowana w rowkach ramy składa się z dwóch, następujących</w:t>
            </w:r>
            <w:r w:rsidRPr="000B4C1A">
              <w:rPr>
                <w:rFonts w:cs="Times New Roman"/>
              </w:rPr>
              <w:t xml:space="preserve"> </w:t>
            </w:r>
            <w:r w:rsidRPr="000B4C1A">
              <w:rPr>
                <w:rFonts w:cs="Times New Roman"/>
                <w:sz w:val="20"/>
                <w:szCs w:val="20"/>
              </w:rPr>
              <w:t>warstw- materiału wspierającego typu membrana 3D w kolorze dopasowanym zawsze do koloru ramy, pokrytego pianką poliestrową o grubości 10 mm i gęstości 25 kg/m</w:t>
            </w:r>
            <w:r w:rsidRPr="000B4C1A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0B4C1A">
              <w:rPr>
                <w:rFonts w:cs="Times New Roman"/>
                <w:sz w:val="20"/>
                <w:szCs w:val="20"/>
              </w:rPr>
              <w:t xml:space="preserve"> oraz- tkaniny tapicerskiej. Oparcie tapicerowane skórą.</w:t>
            </w:r>
          </w:p>
          <w:p w14:paraId="635D62C1" w14:textId="77777777" w:rsidR="007D24C5" w:rsidRPr="000B4C1A" w:rsidRDefault="007D24C5" w:rsidP="007D24C5">
            <w:pPr>
              <w:pStyle w:val="Bezodstpw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 xml:space="preserve">Podłokietniki zamknięte tzw. pierścieniowe. Podłokietniki z nakładką z czarnego polipropylenu. Mocowanie nakładki podłokietnika do konstrukcji podłokietnika bez widocznych śrub. Konstrukcja podłokietników z </w:t>
            </w:r>
            <w:r w:rsidRPr="000B4C1A">
              <w:rPr>
                <w:rFonts w:ascii="Times New Roman" w:hAnsi="Times New Roman"/>
                <w:bCs/>
                <w:sz w:val="20"/>
                <w:szCs w:val="20"/>
              </w:rPr>
              <w:t>odlewanego aluminium, polerowanego na efekt chrom.</w:t>
            </w:r>
          </w:p>
          <w:p w14:paraId="10A26679" w14:textId="77777777" w:rsidR="007D24C5" w:rsidRPr="000B4C1A" w:rsidRDefault="007D24C5" w:rsidP="007D24C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B4C1A">
              <w:rPr>
                <w:rFonts w:eastAsia="Calibri"/>
                <w:bCs/>
                <w:sz w:val="20"/>
                <w:szCs w:val="20"/>
              </w:rPr>
              <w:t xml:space="preserve">Rama wykonana z dwóch rodzajów materiałów- stali chromowanej oraz odlewanego aluminium, polerowanego na efekt chrom. Konstrukcja </w:t>
            </w:r>
            <w:r>
              <w:rPr>
                <w:rFonts w:eastAsia="Calibri"/>
                <w:bCs/>
                <w:sz w:val="20"/>
                <w:szCs w:val="20"/>
              </w:rPr>
              <w:t>Meble</w:t>
            </w:r>
            <w:r w:rsidRPr="000B4C1A">
              <w:rPr>
                <w:rFonts w:eastAsia="Calibri"/>
                <w:bCs/>
                <w:sz w:val="20"/>
                <w:szCs w:val="20"/>
              </w:rPr>
              <w:t xml:space="preserve"> w kształcie tzw. płozy, nie dopuszcza się konstrukcji na 4 nogach.</w:t>
            </w:r>
          </w:p>
          <w:p w14:paraId="4141FA10" w14:textId="77777777" w:rsidR="007D24C5" w:rsidRPr="000B4C1A" w:rsidRDefault="007D24C5" w:rsidP="007D24C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B4C1A">
              <w:rPr>
                <w:rFonts w:eastAsia="Calibri"/>
                <w:bCs/>
                <w:sz w:val="20"/>
                <w:szCs w:val="20"/>
              </w:rPr>
              <w:t>Płoza wraz z przednimi nogami oraz łącznikiem poprzecznym, frontowym, wykonany z rury stalowej chromowanej o średnicy min. fi 22 mm. Grubość ścianek rury min.3 mm.</w:t>
            </w:r>
          </w:p>
          <w:p w14:paraId="1B2303F1" w14:textId="77777777" w:rsidR="007D24C5" w:rsidRPr="000B4C1A" w:rsidRDefault="007D24C5" w:rsidP="007D24C5">
            <w:pPr>
              <w:pStyle w:val="Bezodstpw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/>
                <w:vanish/>
                <w:sz w:val="20"/>
                <w:szCs w:val="20"/>
              </w:rPr>
            </w:pPr>
            <w:r w:rsidRPr="000B4C1A">
              <w:rPr>
                <w:rFonts w:ascii="Times New Roman" w:hAnsi="Times New Roman"/>
                <w:sz w:val="20"/>
                <w:szCs w:val="20"/>
              </w:rPr>
              <w:t xml:space="preserve">Łącznik siedziska i oparcia oraz konstrukcja podłokietników wykonana z odlewanego aluminium, polerowanego na efekt </w:t>
            </w:r>
            <w:proofErr w:type="spellStart"/>
            <w:r w:rsidRPr="000B4C1A">
              <w:rPr>
                <w:rFonts w:ascii="Times New Roman" w:hAnsi="Times New Roman"/>
                <w:sz w:val="20"/>
                <w:szCs w:val="20"/>
              </w:rPr>
              <w:t>chrom</w:t>
            </w:r>
          </w:p>
          <w:p w14:paraId="295AFD02" w14:textId="77777777" w:rsidR="007D24C5" w:rsidRPr="000B4C1A" w:rsidRDefault="007D24C5" w:rsidP="007D24C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B4C1A">
              <w:rPr>
                <w:rFonts w:eastAsia="Calibri"/>
                <w:bCs/>
                <w:sz w:val="20"/>
                <w:szCs w:val="20"/>
              </w:rPr>
              <w:t>Miejsce</w:t>
            </w:r>
            <w:proofErr w:type="spellEnd"/>
            <w:r w:rsidRPr="000B4C1A">
              <w:rPr>
                <w:rFonts w:eastAsia="Calibri"/>
                <w:bCs/>
                <w:sz w:val="20"/>
                <w:szCs w:val="20"/>
              </w:rPr>
              <w:t xml:space="preserve"> łączenia elementów konstrukcyjnych </w:t>
            </w:r>
            <w:r>
              <w:rPr>
                <w:rFonts w:eastAsia="Calibri"/>
                <w:bCs/>
                <w:sz w:val="20"/>
                <w:szCs w:val="20"/>
              </w:rPr>
              <w:t>Meble</w:t>
            </w:r>
            <w:r w:rsidRPr="000B4C1A">
              <w:rPr>
                <w:rFonts w:eastAsia="Calibri"/>
                <w:bCs/>
                <w:sz w:val="20"/>
                <w:szCs w:val="20"/>
              </w:rPr>
              <w:t xml:space="preserve"> stali i aluminium ma być estetycznie wykonane, nie dopuszcza się widocznych spawów.</w:t>
            </w:r>
          </w:p>
          <w:p w14:paraId="22A90201" w14:textId="77777777" w:rsidR="007D24C5" w:rsidRPr="000B4C1A" w:rsidRDefault="007D24C5" w:rsidP="007D24C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B4C1A">
              <w:rPr>
                <w:rFonts w:eastAsia="Calibri"/>
                <w:bCs/>
                <w:sz w:val="20"/>
                <w:szCs w:val="20"/>
              </w:rPr>
              <w:t>Stopki do miękkich powierzchni z filcem lub do twardych powierzchni z polipropylenu.</w:t>
            </w:r>
          </w:p>
          <w:p w14:paraId="48BEB6C1" w14:textId="77777777" w:rsidR="007D24C5" w:rsidRPr="000B4C1A" w:rsidRDefault="007D24C5" w:rsidP="007D24C5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0B4C1A">
              <w:rPr>
                <w:rFonts w:cs="Times New Roman"/>
                <w:sz w:val="20"/>
                <w:szCs w:val="20"/>
              </w:rPr>
              <w:t>Kolorystyka skóry do wyboru ze wzornika producenta.</w:t>
            </w:r>
          </w:p>
          <w:p w14:paraId="5775F483" w14:textId="77777777" w:rsidR="007D24C5" w:rsidRPr="000B4C1A" w:rsidRDefault="007D24C5" w:rsidP="004E1A21">
            <w:pPr>
              <w:jc w:val="both"/>
              <w:rPr>
                <w:color w:val="FF0000"/>
                <w:sz w:val="20"/>
                <w:szCs w:val="20"/>
              </w:rPr>
            </w:pPr>
          </w:p>
          <w:p w14:paraId="63321CBB" w14:textId="77777777" w:rsidR="007D24C5" w:rsidRPr="000B4C1A" w:rsidRDefault="007D24C5" w:rsidP="004E1A2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0B4C1A">
              <w:rPr>
                <w:rFonts w:cs="Times New Roman"/>
                <w:b/>
                <w:bCs/>
                <w:sz w:val="20"/>
                <w:szCs w:val="20"/>
              </w:rPr>
              <w:t>Wymagania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dotyczące tkaniny tapicerskiej:</w:t>
            </w:r>
          </w:p>
          <w:p w14:paraId="1485154B" w14:textId="77777777" w:rsidR="007D24C5" w:rsidRPr="000B4C1A" w:rsidRDefault="007D24C5" w:rsidP="004E1A21">
            <w:pPr>
              <w:autoSpaceDE w:val="0"/>
              <w:autoSpaceDN w:val="0"/>
              <w:adjustRightInd w:val="0"/>
              <w:ind w:left="426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  <w:p w14:paraId="508E8C2D" w14:textId="77777777" w:rsidR="007D24C5" w:rsidRPr="000B4C1A" w:rsidRDefault="007D24C5" w:rsidP="007D24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 xml:space="preserve">Skład: Skóra </w:t>
            </w:r>
            <w:proofErr w:type="spellStart"/>
            <w:r w:rsidRPr="000B4C1A">
              <w:rPr>
                <w:sz w:val="20"/>
                <w:szCs w:val="20"/>
              </w:rPr>
              <w:t>semianilinowa</w:t>
            </w:r>
            <w:proofErr w:type="spellEnd"/>
            <w:r w:rsidRPr="000B4C1A">
              <w:rPr>
                <w:sz w:val="20"/>
                <w:szCs w:val="20"/>
              </w:rPr>
              <w:t xml:space="preserve"> (1,0 –1.1 mm), naturalne ziarno bez wytłaczania.</w:t>
            </w:r>
          </w:p>
          <w:p w14:paraId="07A48174" w14:textId="77777777" w:rsidR="007D24C5" w:rsidRPr="000B4C1A" w:rsidRDefault="007D24C5" w:rsidP="007D24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Przyjazne dla środowiska garbowanie mineralne.</w:t>
            </w:r>
          </w:p>
          <w:p w14:paraId="4D06F038" w14:textId="77777777" w:rsidR="007D24C5" w:rsidRPr="000B4C1A" w:rsidRDefault="007D24C5" w:rsidP="007D24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B4C1A">
              <w:rPr>
                <w:sz w:val="20"/>
                <w:szCs w:val="20"/>
              </w:rPr>
              <w:t>Trudnozapalność</w:t>
            </w:r>
            <w:proofErr w:type="spellEnd"/>
            <w:r w:rsidRPr="000B4C1A">
              <w:rPr>
                <w:sz w:val="20"/>
                <w:szCs w:val="20"/>
              </w:rPr>
              <w:t xml:space="preserve">: EN 1021–1, EN 1021– 2 </w:t>
            </w:r>
          </w:p>
          <w:p w14:paraId="1E3A6D36" w14:textId="77777777" w:rsidR="007D24C5" w:rsidRPr="000B4C1A" w:rsidRDefault="007D24C5" w:rsidP="007D24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Odporność barwy na światło: ≥ 5 (zgodnie z EN ISO 105-B02)</w:t>
            </w:r>
          </w:p>
          <w:p w14:paraId="427C746D" w14:textId="77777777" w:rsidR="007D24C5" w:rsidRPr="000B4C1A" w:rsidRDefault="007D24C5" w:rsidP="007D24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 xml:space="preserve">Odporność na ścieranie: 50 000 cykli </w:t>
            </w:r>
            <w:proofErr w:type="spellStart"/>
            <w:r w:rsidRPr="000B4C1A">
              <w:rPr>
                <w:sz w:val="20"/>
                <w:szCs w:val="20"/>
              </w:rPr>
              <w:t>Martindale</w:t>
            </w:r>
            <w:proofErr w:type="spellEnd"/>
            <w:r w:rsidRPr="000B4C1A">
              <w:rPr>
                <w:sz w:val="20"/>
                <w:szCs w:val="20"/>
              </w:rPr>
              <w:t xml:space="preserve"> (zgodnie z EN ISO 5402)</w:t>
            </w:r>
          </w:p>
          <w:p w14:paraId="3B8B6233" w14:textId="77777777" w:rsidR="007D24C5" w:rsidRPr="000B4C1A" w:rsidRDefault="007D24C5" w:rsidP="004E1A2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0B4C1A">
              <w:rPr>
                <w:rFonts w:cs="Times New Roman"/>
                <w:b/>
                <w:bCs/>
                <w:sz w:val="20"/>
                <w:szCs w:val="20"/>
              </w:rPr>
              <w:t>Wymagania dotyczące materiału wspierającego oparcie :</w:t>
            </w:r>
          </w:p>
          <w:p w14:paraId="6D4307E1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Struktura membrany 3D</w:t>
            </w:r>
          </w:p>
          <w:p w14:paraId="3F923C46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Skład: 80% poliester, 20% poliester pochodzący z recyklingu poużytkowego (post-</w:t>
            </w:r>
            <w:proofErr w:type="spellStart"/>
            <w:r w:rsidRPr="000B4C1A">
              <w:rPr>
                <w:sz w:val="20"/>
                <w:szCs w:val="20"/>
              </w:rPr>
              <w:t>consumer</w:t>
            </w:r>
            <w:proofErr w:type="spellEnd"/>
            <w:r w:rsidRPr="000B4C1A">
              <w:rPr>
                <w:sz w:val="20"/>
                <w:szCs w:val="20"/>
              </w:rPr>
              <w:t>)</w:t>
            </w:r>
          </w:p>
          <w:p w14:paraId="681F14E1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Gramatura: 318 g/m2</w:t>
            </w:r>
          </w:p>
          <w:p w14:paraId="0B70F893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 xml:space="preserve">Odporność na ścieranie: 70 000 cykli </w:t>
            </w:r>
            <w:proofErr w:type="spellStart"/>
            <w:r w:rsidRPr="000B4C1A">
              <w:rPr>
                <w:sz w:val="20"/>
                <w:szCs w:val="20"/>
              </w:rPr>
              <w:t>Martindale</w:t>
            </w:r>
            <w:proofErr w:type="spellEnd"/>
            <w:r w:rsidRPr="000B4C1A">
              <w:rPr>
                <w:sz w:val="20"/>
                <w:szCs w:val="20"/>
              </w:rPr>
              <w:t xml:space="preserve">  (zgodnie z EN ISO 12947–2:2016)</w:t>
            </w:r>
          </w:p>
          <w:p w14:paraId="07FCC40C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 xml:space="preserve">Odporność na </w:t>
            </w:r>
            <w:proofErr w:type="spellStart"/>
            <w:r w:rsidRPr="000B4C1A">
              <w:rPr>
                <w:sz w:val="20"/>
                <w:szCs w:val="20"/>
              </w:rPr>
              <w:t>pilling</w:t>
            </w:r>
            <w:proofErr w:type="spellEnd"/>
            <w:r w:rsidRPr="000B4C1A">
              <w:rPr>
                <w:sz w:val="20"/>
                <w:szCs w:val="20"/>
              </w:rPr>
              <w:t>: 5 (zgodnie z EN ISO 12945–2)</w:t>
            </w:r>
          </w:p>
          <w:p w14:paraId="06F9AD05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Odporność barwy na światło: 5 –7 (zgodnie z EN ISO 105-B02)</w:t>
            </w:r>
          </w:p>
          <w:p w14:paraId="336F562F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t>Odporność barwy na tarcie: wet: 4 – 5/</w:t>
            </w:r>
            <w:proofErr w:type="spellStart"/>
            <w:r w:rsidRPr="000B4C1A">
              <w:rPr>
                <w:sz w:val="20"/>
                <w:szCs w:val="20"/>
              </w:rPr>
              <w:t>dry</w:t>
            </w:r>
            <w:proofErr w:type="spellEnd"/>
            <w:r w:rsidRPr="000B4C1A">
              <w:rPr>
                <w:sz w:val="20"/>
                <w:szCs w:val="20"/>
              </w:rPr>
              <w:t>: 4 – 5 (zgodnie z EN ISO 105-X12)</w:t>
            </w:r>
          </w:p>
          <w:p w14:paraId="514A19D9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B4C1A">
              <w:rPr>
                <w:sz w:val="20"/>
                <w:szCs w:val="20"/>
              </w:rPr>
              <w:t>Trudnozapalność</w:t>
            </w:r>
            <w:proofErr w:type="spellEnd"/>
            <w:r w:rsidRPr="000B4C1A">
              <w:rPr>
                <w:sz w:val="20"/>
                <w:szCs w:val="20"/>
              </w:rPr>
              <w:t>: EN 1021–1, EN 1021– 2</w:t>
            </w:r>
          </w:p>
          <w:p w14:paraId="22CE6C55" w14:textId="77777777" w:rsidR="007D24C5" w:rsidRPr="000B4C1A" w:rsidRDefault="007D24C5" w:rsidP="007D24C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0B4C1A">
              <w:rPr>
                <w:sz w:val="20"/>
                <w:szCs w:val="20"/>
              </w:rPr>
              <w:lastRenderedPageBreak/>
              <w:t xml:space="preserve">Inne: Certyfikat </w:t>
            </w:r>
            <w:proofErr w:type="spellStart"/>
            <w:r w:rsidRPr="000B4C1A">
              <w:rPr>
                <w:sz w:val="20"/>
                <w:szCs w:val="20"/>
              </w:rPr>
              <w:t>Oeko</w:t>
            </w:r>
            <w:proofErr w:type="spellEnd"/>
            <w:r w:rsidRPr="000B4C1A">
              <w:rPr>
                <w:sz w:val="20"/>
                <w:szCs w:val="20"/>
              </w:rPr>
              <w:t xml:space="preserve">-Tex Standard 100 (zgodnie z EN ISO 17050-1), EU </w:t>
            </w:r>
            <w:proofErr w:type="spellStart"/>
            <w:r w:rsidRPr="000B4C1A">
              <w:rPr>
                <w:sz w:val="20"/>
                <w:szCs w:val="20"/>
              </w:rPr>
              <w:t>Ecolabel</w:t>
            </w:r>
            <w:proofErr w:type="spellEnd"/>
            <w:r w:rsidRPr="000B4C1A">
              <w:rPr>
                <w:sz w:val="20"/>
                <w:szCs w:val="20"/>
              </w:rPr>
              <w:t xml:space="preserve"> </w:t>
            </w:r>
            <w:proofErr w:type="spellStart"/>
            <w:r w:rsidRPr="000B4C1A">
              <w:rPr>
                <w:sz w:val="20"/>
                <w:szCs w:val="20"/>
              </w:rPr>
              <w:t>certificate</w:t>
            </w:r>
            <w:proofErr w:type="spellEnd"/>
          </w:p>
          <w:p w14:paraId="641EABD4" w14:textId="77777777" w:rsidR="007D24C5" w:rsidRPr="000B4C1A" w:rsidRDefault="007D24C5" w:rsidP="004E1A21">
            <w:pPr>
              <w:rPr>
                <w:color w:val="FF0000"/>
              </w:rPr>
            </w:pPr>
          </w:p>
          <w:p w14:paraId="07B2D1A4" w14:textId="77777777" w:rsidR="007D24C5" w:rsidRPr="000B4C1A" w:rsidRDefault="007D24C5" w:rsidP="004E1A21">
            <w:pPr>
              <w:rPr>
                <w:color w:val="FF0000"/>
              </w:rPr>
            </w:pPr>
            <w:r w:rsidRPr="000B4C1A">
              <w:rPr>
                <w:noProof/>
                <w:lang w:eastAsia="pl-PL"/>
              </w:rPr>
              <w:drawing>
                <wp:inline distT="0" distB="0" distL="0" distR="0" wp14:anchorId="5A221705" wp14:editId="68DA0BA8">
                  <wp:extent cx="1238250" cy="1657350"/>
                  <wp:effectExtent l="0" t="0" r="0" b="0"/>
                  <wp:docPr id="198" name="Obraz 198" descr="Obraz zawierający meble, krzesło&#10;&#10;&#10;&#10;&#10;&#10;&#10;&#10;&#10;&#10;&#10;&#10;&#10;&#10;&#10;&#10;&#10;&#10;&#10;&#10;&#10;&#10;&#10;&#10;&#10;&#10;&#10;&#10;&#10;&#10;&#10;&#10;&#10;&#10;&#10;&#10;&#10;&#10;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Obraz zawierający meble, krzesło&#10;&#10;&#10;&#10;&#10;&#10;&#10;&#10;&#10;&#10;&#10;&#10;&#10;&#10;&#10;&#10;&#10;&#10;&#10;&#10;&#10;&#10;&#10;&#10;&#10;&#10;&#10;&#10;&#10;&#10;&#10;&#10;&#10;&#10;&#10;&#10;&#10;&#10;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212A16" w14:textId="77777777" w:rsidR="007D24C5" w:rsidRPr="00BF48B7" w:rsidRDefault="007D24C5" w:rsidP="004E1A21">
            <w:pPr>
              <w:pStyle w:val="Bezodstpw"/>
              <w:rPr>
                <w:rFonts w:ascii="Times New Roman" w:hAnsi="Times New Roman"/>
                <w:sz w:val="20"/>
                <w:szCs w:val="24"/>
              </w:rPr>
            </w:pPr>
            <w:r w:rsidRPr="00BF48B7">
              <w:rPr>
                <w:rFonts w:ascii="Times New Roman" w:hAnsi="Times New Roman"/>
                <w:sz w:val="20"/>
                <w:szCs w:val="24"/>
              </w:rPr>
              <w:t xml:space="preserve">Zdjęcie poglądowe </w:t>
            </w:r>
          </w:p>
          <w:p w14:paraId="7D587FF4" w14:textId="77777777" w:rsidR="007D24C5" w:rsidRPr="000B4C1A" w:rsidRDefault="007D24C5" w:rsidP="004E1A21">
            <w:pPr>
              <w:spacing w:after="60"/>
            </w:pPr>
          </w:p>
        </w:tc>
      </w:tr>
    </w:tbl>
    <w:p w14:paraId="5A6564DA" w14:textId="77777777" w:rsidR="007D24C5" w:rsidRPr="00A427FF" w:rsidRDefault="007D24C5" w:rsidP="007D24C5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7EDAD5CF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7560"/>
        <w:gridCol w:w="1218"/>
      </w:tblGrid>
      <w:tr w:rsidR="007D24C5" w:rsidRPr="00CB7361" w14:paraId="0D345B13" w14:textId="77777777" w:rsidTr="004E1A21">
        <w:tc>
          <w:tcPr>
            <w:tcW w:w="828" w:type="dxa"/>
            <w:shd w:val="clear" w:color="auto" w:fill="CCFFFF"/>
            <w:vAlign w:val="center"/>
          </w:tcPr>
          <w:p w14:paraId="2C496581" w14:textId="77777777" w:rsidR="007D24C5" w:rsidRPr="00CB7361" w:rsidRDefault="007D24C5" w:rsidP="004E1A21">
            <w:pPr>
              <w:spacing w:after="4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B7361">
              <w:rPr>
                <w:b/>
                <w:sz w:val="28"/>
                <w:szCs w:val="28"/>
              </w:rPr>
              <w:t>Kp</w:t>
            </w:r>
            <w:proofErr w:type="spellEnd"/>
          </w:p>
        </w:tc>
        <w:tc>
          <w:tcPr>
            <w:tcW w:w="7560" w:type="dxa"/>
            <w:shd w:val="clear" w:color="auto" w:fill="CCFFFF"/>
            <w:vAlign w:val="center"/>
          </w:tcPr>
          <w:p w14:paraId="16C7D0B8" w14:textId="77777777" w:rsidR="007D24C5" w:rsidRPr="00CB7361" w:rsidRDefault="007D24C5" w:rsidP="004E1A21">
            <w:pPr>
              <w:spacing w:after="40"/>
              <w:rPr>
                <w:sz w:val="28"/>
                <w:szCs w:val="28"/>
              </w:rPr>
            </w:pPr>
            <w:r w:rsidRPr="00CB7361">
              <w:rPr>
                <w:sz w:val="28"/>
                <w:szCs w:val="28"/>
              </w:rPr>
              <w:t xml:space="preserve">KRZESŁO GOŚCINNE </w:t>
            </w:r>
            <w:proofErr w:type="spellStart"/>
            <w:r>
              <w:rPr>
                <w:sz w:val="28"/>
                <w:szCs w:val="28"/>
              </w:rPr>
              <w:t>Bejot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Floss</w:t>
            </w:r>
            <w:proofErr w:type="spellEnd"/>
            <w:r>
              <w:rPr>
                <w:sz w:val="28"/>
                <w:szCs w:val="28"/>
              </w:rPr>
              <w:t xml:space="preserve"> FSKP4R</w:t>
            </w:r>
          </w:p>
        </w:tc>
        <w:tc>
          <w:tcPr>
            <w:tcW w:w="1218" w:type="dxa"/>
            <w:shd w:val="clear" w:color="auto" w:fill="CCFFFF"/>
            <w:vAlign w:val="center"/>
          </w:tcPr>
          <w:p w14:paraId="0A9EE7EE" w14:textId="77777777" w:rsidR="007D24C5" w:rsidRPr="00CB7361" w:rsidRDefault="007D24C5" w:rsidP="004E1A21">
            <w:pPr>
              <w:spacing w:after="40"/>
              <w:jc w:val="center"/>
              <w:rPr>
                <w:sz w:val="28"/>
                <w:szCs w:val="28"/>
              </w:rPr>
            </w:pPr>
          </w:p>
        </w:tc>
      </w:tr>
      <w:tr w:rsidR="007D24C5" w:rsidRPr="00CB7361" w14:paraId="60DACF5D" w14:textId="77777777" w:rsidTr="004E1A21">
        <w:tc>
          <w:tcPr>
            <w:tcW w:w="9606" w:type="dxa"/>
            <w:gridSpan w:val="3"/>
          </w:tcPr>
          <w:p w14:paraId="2C969190" w14:textId="77777777" w:rsidR="007D24C5" w:rsidRPr="00CB7361" w:rsidRDefault="007D24C5" w:rsidP="004E1A21">
            <w:pPr>
              <w:spacing w:before="80" w:after="60"/>
            </w:pPr>
          </w:p>
          <w:p w14:paraId="275B1ADB" w14:textId="77777777" w:rsidR="007D24C5" w:rsidRPr="00CB7361" w:rsidRDefault="007D24C5" w:rsidP="004E1A21">
            <w:pPr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Krzesło konferencyjne na obrotowej podstawie czteroramiennej na stopkach </w:t>
            </w:r>
          </w:p>
          <w:p w14:paraId="6D21F95B" w14:textId="77777777" w:rsidR="007D24C5" w:rsidRPr="00CB7361" w:rsidRDefault="007D24C5" w:rsidP="004E1A21">
            <w:pPr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Wymagane minimalne wymiary:</w:t>
            </w:r>
          </w:p>
          <w:p w14:paraId="4B6801EF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Wysokość całkowita krzesła 835 mm</w:t>
            </w:r>
          </w:p>
          <w:p w14:paraId="701EFAA0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Szerokość krzesła 560 mm</w:t>
            </w:r>
          </w:p>
          <w:p w14:paraId="6F81ACEE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Głębokość krzesła 580 mm</w:t>
            </w:r>
          </w:p>
          <w:p w14:paraId="5CD41A60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Głębokość siedziska 475 mm</w:t>
            </w:r>
          </w:p>
          <w:p w14:paraId="5004AEB7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Wysokość siedziska 455 mm </w:t>
            </w:r>
          </w:p>
          <w:p w14:paraId="5EAF7427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Wysokość oparcia 370 mm </w:t>
            </w:r>
          </w:p>
          <w:p w14:paraId="0C07D590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Szerokość siedziska 460 mm </w:t>
            </w:r>
          </w:p>
          <w:p w14:paraId="23989D2D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Szerokość oparcia 410 mm</w:t>
            </w:r>
          </w:p>
          <w:p w14:paraId="30D2931A" w14:textId="77777777" w:rsidR="007D24C5" w:rsidRPr="00CB7361" w:rsidRDefault="007D24C5" w:rsidP="007D24C5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Szerokość między podłokietnikami 510 mm</w:t>
            </w:r>
          </w:p>
          <w:p w14:paraId="1962186D" w14:textId="77777777" w:rsidR="007D24C5" w:rsidRPr="00CB7361" w:rsidRDefault="007D24C5" w:rsidP="004E1A21">
            <w:pPr>
              <w:widowControl w:val="0"/>
              <w:suppressAutoHyphens/>
              <w:ind w:left="720"/>
              <w:rPr>
                <w:sz w:val="20"/>
                <w:szCs w:val="20"/>
              </w:rPr>
            </w:pPr>
          </w:p>
          <w:p w14:paraId="634FC81D" w14:textId="77777777" w:rsidR="007D24C5" w:rsidRPr="00CB7361" w:rsidRDefault="007D24C5" w:rsidP="004E1A21">
            <w:pPr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Fotel powinien posiadać:</w:t>
            </w:r>
          </w:p>
          <w:p w14:paraId="06BCFB6C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Oparcie wraz z bokami stanowi jeden element o łukowym kształcie obejmującym siedzisko</w:t>
            </w:r>
          </w:p>
          <w:p w14:paraId="1B060D84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Oparcie najwyższe w środkowej części. </w:t>
            </w:r>
          </w:p>
          <w:p w14:paraId="52414C08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Siedzisko wraz z oparciem stanowią dwa osobne elementy </w:t>
            </w:r>
          </w:p>
          <w:p w14:paraId="2E0EA8E6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Boki oparcia stanowią jednocześnie podłokietniki i z oparciem stanowią jeden element </w:t>
            </w:r>
          </w:p>
          <w:p w14:paraId="037238CE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Siedzisko i oparcie w całości tapicerowane. Nie dopuszcza się plastikowych maskownic na oparciu i siedzisku.</w:t>
            </w:r>
          </w:p>
          <w:p w14:paraId="4FF9E19F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Siedzisko i oparcie wykonane na bazie pianki wtryskowej o właściwościach </w:t>
            </w:r>
            <w:proofErr w:type="spellStart"/>
            <w:r w:rsidRPr="00CB7361">
              <w:rPr>
                <w:sz w:val="20"/>
                <w:szCs w:val="20"/>
              </w:rPr>
              <w:t>trudnozapalnych</w:t>
            </w:r>
            <w:proofErr w:type="spellEnd"/>
            <w:r w:rsidRPr="00CB7361">
              <w:rPr>
                <w:sz w:val="20"/>
                <w:szCs w:val="20"/>
              </w:rPr>
              <w:t>. Nie dopuszcza się pianki ciętej.</w:t>
            </w:r>
          </w:p>
          <w:p w14:paraId="40515FBD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Oparcie i siedzisko o wyraźnych krawędziach bocznych określających grubość tych elementów</w:t>
            </w:r>
          </w:p>
          <w:p w14:paraId="0CD29A5F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Tapicerka oparcia i siedziska zszywana z kawałków tkaniny, a linie szycia podkreślone są grubszą nicią (stebnówka).</w:t>
            </w:r>
          </w:p>
          <w:p w14:paraId="0678F7A5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Czteroramienny krzyżak o pająkowatym kształcie wykonany z aluminium malowanym proszkowo w kolorze RAL9005 ze stopkami na miękką podłogę </w:t>
            </w:r>
          </w:p>
          <w:p w14:paraId="69C13334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Mechanizm obrotowy bez regulacji wysokości </w:t>
            </w:r>
          </w:p>
          <w:p w14:paraId="33D64FEC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Tapicerka do wyboru przez zamawiającego z kolorystyki dostępnej w 45 kolorach </w:t>
            </w:r>
          </w:p>
          <w:p w14:paraId="3FC4D824" w14:textId="77777777" w:rsidR="007D24C5" w:rsidRPr="00CB7361" w:rsidRDefault="007D24C5" w:rsidP="004E1A21">
            <w:pPr>
              <w:widowControl w:val="0"/>
              <w:suppressAutoHyphens/>
              <w:ind w:left="720"/>
              <w:rPr>
                <w:sz w:val="20"/>
                <w:szCs w:val="20"/>
              </w:rPr>
            </w:pPr>
          </w:p>
          <w:p w14:paraId="7DA4BAE3" w14:textId="77777777" w:rsidR="007D24C5" w:rsidRPr="00CB7361" w:rsidRDefault="007D24C5" w:rsidP="004E1A2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B7361">
              <w:rPr>
                <w:rFonts w:cs="Times New Roman"/>
                <w:b/>
                <w:bCs/>
                <w:sz w:val="20"/>
                <w:szCs w:val="20"/>
              </w:rPr>
              <w:t>Wymagania dotyczące tkaniny tapicerskiej (parametry nie gorsze niż):</w:t>
            </w:r>
          </w:p>
          <w:p w14:paraId="33A28031" w14:textId="77777777" w:rsidR="007D24C5" w:rsidRPr="00CB7361" w:rsidRDefault="007D24C5" w:rsidP="007D24C5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Krzesło tapicerowane tkanina odporną na zabrudzenia o parametrach nie gorszych niż:</w:t>
            </w:r>
          </w:p>
          <w:p w14:paraId="7C1C96AA" w14:textId="77777777" w:rsidR="007D24C5" w:rsidRPr="00CB7361" w:rsidRDefault="007D24C5" w:rsidP="007D24C5">
            <w:pPr>
              <w:widowControl w:val="0"/>
              <w:numPr>
                <w:ilvl w:val="3"/>
                <w:numId w:val="13"/>
              </w:numPr>
              <w:suppressAutoHyphens/>
              <w:spacing w:after="0" w:line="240" w:lineRule="auto"/>
              <w:rPr>
                <w:rFonts w:eastAsia="Lucida Sans Unicode"/>
                <w:sz w:val="20"/>
                <w:szCs w:val="20"/>
              </w:rPr>
            </w:pPr>
            <w:bookmarkStart w:id="0" w:name="_Hlk51683754"/>
            <w:bookmarkStart w:id="1" w:name="_Hlk51684926"/>
            <w:r w:rsidRPr="00CB7361">
              <w:rPr>
                <w:rFonts w:eastAsia="Lucida Sans Unicode"/>
                <w:sz w:val="20"/>
                <w:szCs w:val="20"/>
              </w:rPr>
              <w:t xml:space="preserve">Skład: 100 % poliester </w:t>
            </w:r>
          </w:p>
          <w:p w14:paraId="6FCCE0CE" w14:textId="77777777" w:rsidR="007D24C5" w:rsidRPr="00CB7361" w:rsidRDefault="007D24C5" w:rsidP="007D24C5">
            <w:pPr>
              <w:widowControl w:val="0"/>
              <w:numPr>
                <w:ilvl w:val="3"/>
                <w:numId w:val="13"/>
              </w:numPr>
              <w:suppressAutoHyphens/>
              <w:spacing w:after="0" w:line="240" w:lineRule="auto"/>
              <w:rPr>
                <w:rFonts w:eastAsia="Lucida Sans Unicode"/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t xml:space="preserve">Gramatura: 320 g/ m2 </w:t>
            </w:r>
          </w:p>
          <w:p w14:paraId="21D93227" w14:textId="77777777" w:rsidR="007D24C5" w:rsidRPr="00CB7361" w:rsidRDefault="007D24C5" w:rsidP="007D24C5">
            <w:pPr>
              <w:widowControl w:val="0"/>
              <w:numPr>
                <w:ilvl w:val="3"/>
                <w:numId w:val="13"/>
              </w:numPr>
              <w:suppressAutoHyphens/>
              <w:spacing w:after="0" w:line="240" w:lineRule="auto"/>
              <w:rPr>
                <w:rFonts w:eastAsia="Lucida Sans Unicode"/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t xml:space="preserve">Odporność na ścieranie: 80 000 cykli </w:t>
            </w:r>
            <w:proofErr w:type="spellStart"/>
            <w:r w:rsidRPr="00CB7361">
              <w:rPr>
                <w:rFonts w:eastAsia="Lucida Sans Unicode"/>
                <w:sz w:val="20"/>
                <w:szCs w:val="20"/>
              </w:rPr>
              <w:t>Martindale</w:t>
            </w:r>
            <w:proofErr w:type="spellEnd"/>
          </w:p>
          <w:p w14:paraId="2465CAA0" w14:textId="77777777" w:rsidR="007D24C5" w:rsidRPr="00CB7361" w:rsidRDefault="007D24C5" w:rsidP="007D24C5">
            <w:pPr>
              <w:widowControl w:val="0"/>
              <w:numPr>
                <w:ilvl w:val="3"/>
                <w:numId w:val="13"/>
              </w:numPr>
              <w:suppressAutoHyphens/>
              <w:spacing w:after="0" w:line="240" w:lineRule="auto"/>
              <w:rPr>
                <w:rFonts w:eastAsia="Lucida Sans Unicode"/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t xml:space="preserve">Atest na trudnopalność: EN 1021-1, EN 1021-2 </w:t>
            </w:r>
            <w:bookmarkEnd w:id="0"/>
            <w:bookmarkEnd w:id="1"/>
          </w:p>
          <w:p w14:paraId="701B2866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Oświadczenie Wykonawcy o posiadaniu następujących dokumentów:</w:t>
            </w:r>
          </w:p>
          <w:p w14:paraId="5CE9CDCF" w14:textId="77777777" w:rsidR="007D24C5" w:rsidRPr="00CB7361" w:rsidRDefault="007D24C5" w:rsidP="007D24C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Sprawozdanie z badań wystawiona przez niezależną jednostkę badawczą dotyczące zgodności produktu z normą PN-EN 1022:2019-03, PN-EN 16139:2013-07, PN-EN 16139:2013-07/AC:2013-09, PN-EN 1335-1:2020-09, PN-EN 1335-2:2019-03 w zakresie wymiarów, wytrzymałości, trwałości i bezpieczeństwa dla mebli niedomowych </w:t>
            </w:r>
          </w:p>
          <w:p w14:paraId="108968AD" w14:textId="77777777" w:rsidR="007D24C5" w:rsidRPr="00CB7361" w:rsidRDefault="007D24C5" w:rsidP="007D24C5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Sprawozdanie musi być wystawione przez niezależne laboratorium badawcze akredytowane przez Polskie Centrum Akredytacji (PCA) lub inne jednostki akredytujące działające na ternie UE wskazane na skutek Rozporządzenia Parlamentu Europejskiego i Rady Unii Europejskiej NR 765/2008 z dnia 9 lipca 2008 r.</w:t>
            </w:r>
          </w:p>
          <w:p w14:paraId="02816C99" w14:textId="77777777" w:rsidR="007D24C5" w:rsidRPr="00CB7361" w:rsidRDefault="007D24C5" w:rsidP="007D24C5">
            <w:pPr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Dokumenty potwierdzające parametry tapicerki w tym wyniki badań na zabrudzenia </w:t>
            </w:r>
          </w:p>
          <w:p w14:paraId="3A2FE274" w14:textId="77777777" w:rsidR="007D24C5" w:rsidRPr="00CB7361" w:rsidRDefault="007D24C5" w:rsidP="007D24C5">
            <w:pPr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t xml:space="preserve">Wymaga się, aby producent krzesła posiadał certyfikat ISO 9001 oraz ISO 14001 </w:t>
            </w:r>
          </w:p>
          <w:p w14:paraId="5A0F50D0" w14:textId="77777777" w:rsidR="007D24C5" w:rsidRPr="00CB7361" w:rsidRDefault="007D24C5" w:rsidP="004E1A21">
            <w:pPr>
              <w:ind w:left="709"/>
              <w:rPr>
                <w:rFonts w:eastAsia="Lucida Sans Unicode"/>
              </w:rPr>
            </w:pPr>
            <w:r w:rsidRPr="00CB7361"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0FFE1B01" wp14:editId="225EA937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36830</wp:posOffset>
                  </wp:positionV>
                  <wp:extent cx="1356995" cy="1658620"/>
                  <wp:effectExtent l="0" t="0" r="0" b="0"/>
                  <wp:wrapNone/>
                  <wp:docPr id="280" name="Obraz 877408213" descr="Obraz zawierający meble, krzesło, Podłokietnik, w pomieszczeniu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213" descr="Obraz zawierający meble, krzesło, Podłokietnik, w pomieszczeniu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995" cy="1658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9C0FC9" w14:textId="77777777" w:rsidR="007D24C5" w:rsidRPr="00CB7361" w:rsidRDefault="007D24C5" w:rsidP="004E1A21">
            <w:pPr>
              <w:ind w:left="709"/>
              <w:rPr>
                <w:rFonts w:eastAsia="Lucida Sans Unicode"/>
              </w:rPr>
            </w:pPr>
            <w:r w:rsidRPr="00CB7361"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248E7122" wp14:editId="0796EA24">
                  <wp:simplePos x="0" y="0"/>
                  <wp:positionH relativeFrom="column">
                    <wp:posOffset>2221230</wp:posOffset>
                  </wp:positionH>
                  <wp:positionV relativeFrom="paragraph">
                    <wp:posOffset>50165</wp:posOffset>
                  </wp:positionV>
                  <wp:extent cx="1981200" cy="1390015"/>
                  <wp:effectExtent l="0" t="0" r="0" b="0"/>
                  <wp:wrapNone/>
                  <wp:docPr id="279" name="Obraz 877408214" descr="Obraz zawierający diagram, szkic, design, wzór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214" descr="Obraz zawierający diagram, szkic, design, wzór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9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164BCA" w14:textId="77777777" w:rsidR="007D24C5" w:rsidRPr="00CB7361" w:rsidRDefault="007D24C5" w:rsidP="004E1A21">
            <w:pPr>
              <w:spacing w:before="80" w:after="60"/>
            </w:pPr>
          </w:p>
          <w:p w14:paraId="10665FF3" w14:textId="77777777" w:rsidR="007D24C5" w:rsidRPr="00CB7361" w:rsidRDefault="007D24C5" w:rsidP="004E1A21">
            <w:pPr>
              <w:spacing w:before="80" w:after="60"/>
            </w:pPr>
          </w:p>
          <w:p w14:paraId="427B9F68" w14:textId="77777777" w:rsidR="007D24C5" w:rsidRPr="00CB7361" w:rsidRDefault="007D24C5" w:rsidP="004E1A21">
            <w:pPr>
              <w:spacing w:before="80" w:after="60"/>
            </w:pPr>
          </w:p>
          <w:p w14:paraId="1B9F201E" w14:textId="77777777" w:rsidR="007D24C5" w:rsidRPr="00CB7361" w:rsidRDefault="007D24C5" w:rsidP="004E1A21">
            <w:pPr>
              <w:spacing w:before="80" w:after="60"/>
            </w:pPr>
          </w:p>
          <w:p w14:paraId="429FCF61" w14:textId="77777777" w:rsidR="007D24C5" w:rsidRPr="00CB7361" w:rsidRDefault="007D24C5" w:rsidP="004E1A21">
            <w:pPr>
              <w:spacing w:before="80" w:after="60"/>
            </w:pPr>
          </w:p>
          <w:p w14:paraId="07E383B9" w14:textId="77777777" w:rsidR="007D24C5" w:rsidRPr="00CB7361" w:rsidRDefault="007D24C5" w:rsidP="004E1A21">
            <w:pPr>
              <w:spacing w:before="80" w:after="60"/>
            </w:pPr>
          </w:p>
          <w:p w14:paraId="3E410E9F" w14:textId="77777777" w:rsidR="007D24C5" w:rsidRPr="00CB7361" w:rsidRDefault="007D24C5" w:rsidP="004E1A21">
            <w:pPr>
              <w:spacing w:before="80" w:after="60"/>
            </w:pPr>
            <w:r w:rsidRPr="00CB7361">
              <w:rPr>
                <w:sz w:val="20"/>
              </w:rPr>
              <w:t>Rysunek poglądowy</w:t>
            </w:r>
          </w:p>
        </w:tc>
      </w:tr>
    </w:tbl>
    <w:p w14:paraId="45520850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7715C39E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8FE8D72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78850A6E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6"/>
      </w:tblGrid>
      <w:tr w:rsidR="007D24C5" w:rsidRPr="00CB7361" w14:paraId="211F846D" w14:textId="77777777" w:rsidTr="004E1A21">
        <w:tc>
          <w:tcPr>
            <w:tcW w:w="9606" w:type="dxa"/>
            <w:shd w:val="clear" w:color="auto" w:fill="CCFFFF"/>
            <w:vAlign w:val="center"/>
          </w:tcPr>
          <w:p w14:paraId="22EE0AC2" w14:textId="77777777" w:rsidR="007D24C5" w:rsidRPr="00CB7361" w:rsidRDefault="007D24C5" w:rsidP="004E1A21">
            <w:pPr>
              <w:spacing w:after="60"/>
              <w:jc w:val="center"/>
              <w:rPr>
                <w:sz w:val="28"/>
                <w:szCs w:val="28"/>
              </w:rPr>
            </w:pPr>
            <w:r w:rsidRPr="00CB7361">
              <w:t>BIURKO PRACOWNICZE 160x70x73,5cm Z KONTENEREM PODBLATOWYM</w:t>
            </w:r>
          </w:p>
        </w:tc>
      </w:tr>
      <w:tr w:rsidR="007D24C5" w:rsidRPr="00CB7361" w14:paraId="17CB636A" w14:textId="77777777" w:rsidTr="004E1A21">
        <w:tc>
          <w:tcPr>
            <w:tcW w:w="9606" w:type="dxa"/>
          </w:tcPr>
          <w:p w14:paraId="51281C2B" w14:textId="77777777" w:rsidR="007D24C5" w:rsidRPr="00CB7361" w:rsidRDefault="007D24C5" w:rsidP="004E1A21">
            <w:pPr>
              <w:rPr>
                <w:sz w:val="10"/>
                <w:szCs w:val="10"/>
              </w:rPr>
            </w:pPr>
          </w:p>
          <w:p w14:paraId="0ACD7DE8" w14:textId="77777777" w:rsidR="007D24C5" w:rsidRPr="00CB7361" w:rsidRDefault="007D24C5" w:rsidP="004E1A21">
            <w:pPr>
              <w:spacing w:before="40" w:after="40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Biurko pracownicze wym. 160x70x73,5 cm  </w:t>
            </w:r>
          </w:p>
          <w:p w14:paraId="0863F06C" w14:textId="77777777" w:rsidR="007D24C5" w:rsidRPr="00CB7361" w:rsidRDefault="007D24C5" w:rsidP="004E1A21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B7361">
              <w:rPr>
                <w:b/>
                <w:bCs/>
                <w:sz w:val="20"/>
                <w:szCs w:val="20"/>
              </w:rPr>
              <w:t xml:space="preserve">Wymagania minimalne : </w:t>
            </w:r>
          </w:p>
          <w:p w14:paraId="7D0B091E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Blat biurka wykonany z płyty wiórowej trójwarstwowej, dwustronnie </w:t>
            </w:r>
            <w:proofErr w:type="spellStart"/>
            <w:r w:rsidRPr="00CB7361">
              <w:rPr>
                <w:bCs/>
                <w:sz w:val="20"/>
                <w:szCs w:val="20"/>
              </w:rPr>
              <w:t>melaminowanej</w:t>
            </w:r>
            <w:proofErr w:type="spellEnd"/>
            <w:r w:rsidRPr="00CB7361">
              <w:rPr>
                <w:bCs/>
                <w:sz w:val="20"/>
                <w:szCs w:val="20"/>
              </w:rPr>
              <w:t xml:space="preserve"> o grubości 25mm. Emisja formaldehydu w klasie E - obniżonej zawartości formaldehydów</w:t>
            </w:r>
          </w:p>
          <w:p w14:paraId="2B69B258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>Wszystkie krawędzie zabezpieczone obrzeżem ABS o gr. 2mm w kolorze płyty</w:t>
            </w:r>
          </w:p>
          <w:p w14:paraId="10EBA9EC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Belka </w:t>
            </w:r>
            <w:proofErr w:type="spellStart"/>
            <w:r w:rsidRPr="00CB7361">
              <w:rPr>
                <w:bCs/>
                <w:sz w:val="20"/>
                <w:szCs w:val="20"/>
              </w:rPr>
              <w:t>podblatowa</w:t>
            </w:r>
            <w:proofErr w:type="spellEnd"/>
            <w:r w:rsidRPr="00CB7361">
              <w:rPr>
                <w:bCs/>
                <w:sz w:val="20"/>
                <w:szCs w:val="20"/>
              </w:rPr>
              <w:t xml:space="preserve"> wykonana z rury min. 70x30 cm o grubości 2mm cofnięta aby można było zamocować szufladę na klawiaturę</w:t>
            </w:r>
          </w:p>
          <w:p w14:paraId="3BE26EF1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>Blat ze stelażem łączony za pomocą muf, co daje możliwość wielokrotnego odkręcania bez zużycia materiału</w:t>
            </w:r>
          </w:p>
          <w:p w14:paraId="78C6F3D5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Pod blatem umieszczona szuflada na klawiaturę wykonana z płyty w kolorze blatu biurka o wymiarze min. Szer. 650x325mm </w:t>
            </w:r>
          </w:p>
          <w:p w14:paraId="03851BE2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lastRenderedPageBreak/>
              <w:t>Pomiędzy blatem a nogami stelaża widoczny dystans ( 10mm)</w:t>
            </w:r>
          </w:p>
          <w:p w14:paraId="248B56FD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>Nogi biurka w kształcie odwróconej litery „U” wykonane z rury 50x50 mm grubości 2mm oraz spinającej je profile 70x30mm</w:t>
            </w:r>
          </w:p>
          <w:p w14:paraId="1094EFFF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Noga z belką połączone ze sobą bez użycia płytki montażowe, ale poprzez specjalne wycięcia w nodze i belce umożliwiające spięcie nóg z belką </w:t>
            </w:r>
            <w:proofErr w:type="spellStart"/>
            <w:r w:rsidRPr="00CB7361">
              <w:rPr>
                <w:bCs/>
                <w:sz w:val="20"/>
                <w:szCs w:val="20"/>
              </w:rPr>
              <w:t>podblatową</w:t>
            </w:r>
            <w:proofErr w:type="spellEnd"/>
            <w:r w:rsidRPr="00CB7361">
              <w:rPr>
                <w:bCs/>
                <w:sz w:val="20"/>
                <w:szCs w:val="20"/>
              </w:rPr>
              <w:t xml:space="preserve"> </w:t>
            </w:r>
          </w:p>
          <w:p w14:paraId="3CC7B313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>Biurko wyposażone w regulatory z możliwością ich wykręcenia do 15mm</w:t>
            </w:r>
          </w:p>
          <w:p w14:paraId="542DA489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Biurko wyposażone w przepust kablowy wykonany z tworzywa o kształcie  kwadratowym. Położenie przelotki i montaż na miejscu po wskazaniu przez Zamawiającego </w:t>
            </w:r>
          </w:p>
          <w:p w14:paraId="760E044B" w14:textId="77777777" w:rsidR="007D24C5" w:rsidRPr="00CB7361" w:rsidRDefault="007D24C5" w:rsidP="007D24C5">
            <w:pPr>
              <w:numPr>
                <w:ilvl w:val="0"/>
                <w:numId w:val="7"/>
              </w:num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B7361">
              <w:rPr>
                <w:bCs/>
                <w:sz w:val="20"/>
                <w:szCs w:val="20"/>
              </w:rPr>
              <w:t xml:space="preserve">Stelaż malowany proszkowo w kolorze RAL według wzornika producenta : biały, czarny, grafit, </w:t>
            </w:r>
            <w:proofErr w:type="spellStart"/>
            <w:r w:rsidRPr="00CB7361">
              <w:rPr>
                <w:bCs/>
                <w:sz w:val="20"/>
                <w:szCs w:val="20"/>
              </w:rPr>
              <w:t>alu</w:t>
            </w:r>
            <w:proofErr w:type="spellEnd"/>
          </w:p>
          <w:p w14:paraId="12C79A00" w14:textId="77777777" w:rsidR="007D24C5" w:rsidRPr="00CB7361" w:rsidRDefault="007D24C5" w:rsidP="007D24C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B7361">
              <w:rPr>
                <w:rFonts w:cs="Times New Roman"/>
                <w:b/>
                <w:bCs/>
                <w:sz w:val="20"/>
                <w:szCs w:val="20"/>
              </w:rPr>
              <w:t>Kolorystyka:</w:t>
            </w:r>
            <w:r w:rsidRPr="00CB7361"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płyta meblowa - do wyboru min. 7 próbek zawierających odcienie dębu i odcienie drewnopodobne. Podstawa malowana proszkowo – do wyboru 4 kolory: </w:t>
            </w:r>
            <w:proofErr w:type="spellStart"/>
            <w:r w:rsidRPr="00CB7361"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alu</w:t>
            </w:r>
            <w:proofErr w:type="spellEnd"/>
            <w:r w:rsidRPr="00CB7361"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(RAL 9006), czarny (RAL 9005), biały (RAL 9016), grafit RAL 7016). </w:t>
            </w:r>
          </w:p>
          <w:p w14:paraId="0E6BA315" w14:textId="77777777" w:rsidR="007D24C5" w:rsidRPr="00CB7361" w:rsidRDefault="007D24C5" w:rsidP="004E1A21">
            <w:pPr>
              <w:rPr>
                <w:b/>
              </w:rPr>
            </w:pPr>
            <w:r w:rsidRPr="00CB7361">
              <w:rPr>
                <w:b/>
              </w:rPr>
              <w:t xml:space="preserve">Kontener </w:t>
            </w:r>
            <w:proofErr w:type="spellStart"/>
            <w:r w:rsidRPr="00CB7361">
              <w:rPr>
                <w:b/>
              </w:rPr>
              <w:t>podblatowy</w:t>
            </w:r>
            <w:proofErr w:type="spellEnd"/>
            <w:r w:rsidRPr="00CB7361">
              <w:rPr>
                <w:b/>
              </w:rPr>
              <w:t xml:space="preserve"> wymiar 43x58x60mm</w:t>
            </w:r>
          </w:p>
          <w:p w14:paraId="525C0F21" w14:textId="77777777" w:rsidR="007D24C5" w:rsidRPr="00CB7361" w:rsidRDefault="007D24C5" w:rsidP="004E1A21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B7361">
              <w:rPr>
                <w:b/>
                <w:bCs/>
                <w:sz w:val="20"/>
                <w:szCs w:val="20"/>
              </w:rPr>
              <w:t xml:space="preserve">Wymagania minimalne : </w:t>
            </w:r>
          </w:p>
          <w:p w14:paraId="30BD4F2A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Wieniec górny wykonany z płyty wiórowej trójwarstwowej, dwustronnie </w:t>
            </w:r>
            <w:proofErr w:type="spellStart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melaminowanej</w:t>
            </w:r>
            <w:proofErr w:type="spellEnd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 o grubości 25mm. Emisja formaldehydu w klasie E -  o obniżonej zawartości </w:t>
            </w:r>
          </w:p>
          <w:p w14:paraId="6992C07E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Pozostałe elementy kontenera: boki, fronty oraz ściana tylna wykonane z płyty wiórowej trójwarstwowej, dwustronnie </w:t>
            </w:r>
            <w:proofErr w:type="spellStart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melaminowanej</w:t>
            </w:r>
            <w:proofErr w:type="spellEnd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 o grubości całkowitej 18mm</w:t>
            </w:r>
          </w:p>
          <w:p w14:paraId="3DEF917E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Wszystkie otwory na śruby i zaczepy wykonane maszynowo. </w:t>
            </w:r>
          </w:p>
          <w:p w14:paraId="2AAD61F2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Wszystkie krawędzie zabezpieczone obrzeżem ABS w kolorze płyty. Wieniec górny zabezpieczony z każdej strony obrzeżem o gr. 2mm, pozostałe widoczne krawędzie zabezpieczone obrzeżem o gr. 0.8mm</w:t>
            </w:r>
          </w:p>
          <w:p w14:paraId="58934C37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Plecy kontenera wykonane z płyty wiórowej, trójwarstwowej, dwustronnie </w:t>
            </w:r>
            <w:proofErr w:type="spellStart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melaminowanej</w:t>
            </w:r>
            <w:proofErr w:type="spellEnd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 o grubości 18mm, wpuszczane we frezy wykonane w bokach w celu wzmocnienia konstrukcji kontenera</w:t>
            </w:r>
          </w:p>
          <w:p w14:paraId="25DFC8E0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Szuflady metalowe na prowadnicach z mechanizmem wałeczkowo-rolkowym z cichym </w:t>
            </w:r>
            <w:proofErr w:type="spellStart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domykiem</w:t>
            </w:r>
            <w:proofErr w:type="spellEnd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 o wysuwie 80%</w:t>
            </w:r>
          </w:p>
          <w:p w14:paraId="152A0CA0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Kontener posiada trzy szuflady metalowe + piórnik jako oddzielna szuflada</w:t>
            </w:r>
          </w:p>
          <w:p w14:paraId="09330209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W górnej szufladzie piórnik z tworzywa sztucznego w kolorze czarnym, wysuwany na prowadnicach kulkowych bez cichego </w:t>
            </w:r>
            <w:proofErr w:type="spellStart"/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domyku</w:t>
            </w:r>
            <w:proofErr w:type="spellEnd"/>
          </w:p>
          <w:p w14:paraId="04E1D7AF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Zamek centralny z możliwością zastosowania klucza Master, zamek z blokada wysuwu więcej niż jednej szuflady</w:t>
            </w:r>
          </w:p>
          <w:p w14:paraId="671C01D4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Kluczyki numerowane z możliwością ich domówienia - w komplecie 2 kluczyki</w:t>
            </w:r>
          </w:p>
          <w:p w14:paraId="387F1721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>Kontener osadzony na kółkach skrętnych, plastikowych w kolorze czarnym</w:t>
            </w:r>
          </w:p>
          <w:p w14:paraId="7EA72327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Korpusy kontenera z szufladami dostarczane w całości </w:t>
            </w:r>
          </w:p>
          <w:p w14:paraId="6CFC8B06" w14:textId="77777777" w:rsidR="007D24C5" w:rsidRPr="00CB7361" w:rsidRDefault="007D24C5" w:rsidP="007D24C5">
            <w:pPr>
              <w:pStyle w:val="Akapitzlist"/>
              <w:numPr>
                <w:ilvl w:val="0"/>
                <w:numId w:val="8"/>
              </w:numPr>
              <w:spacing w:after="0"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  <w:r w:rsidRPr="00CB7361">
              <w:rPr>
                <w:rFonts w:eastAsia="Gotham" w:cs="Times New Roman"/>
                <w:kern w:val="24"/>
                <w:sz w:val="20"/>
                <w:szCs w:val="20"/>
              </w:rPr>
              <w:t xml:space="preserve">Uchwyty o rozstawie 128mm </w:t>
            </w:r>
          </w:p>
          <w:p w14:paraId="2F6E48C3" w14:textId="77777777" w:rsidR="007D24C5" w:rsidRPr="00CB7361" w:rsidRDefault="007D24C5" w:rsidP="004E1A21">
            <w:pPr>
              <w:pStyle w:val="Akapitzlist"/>
              <w:spacing w:line="396" w:lineRule="exact"/>
              <w:rPr>
                <w:rFonts w:eastAsia="Gotham" w:cs="Times New Roman"/>
                <w:kern w:val="24"/>
                <w:sz w:val="20"/>
                <w:szCs w:val="20"/>
              </w:rPr>
            </w:pPr>
          </w:p>
          <w:p w14:paraId="34EA23C0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 xml:space="preserve">Oświadczenie Wykonawcy o posiadaniu następujących dokumentów: </w:t>
            </w:r>
          </w:p>
          <w:p w14:paraId="156A5E76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</w:p>
          <w:p w14:paraId="2CB682F3" w14:textId="77777777" w:rsidR="007D24C5" w:rsidRPr="00CB7361" w:rsidRDefault="007D24C5" w:rsidP="007D24C5">
            <w:pPr>
              <w:numPr>
                <w:ilvl w:val="0"/>
                <w:numId w:val="7"/>
              </w:numPr>
              <w:spacing w:after="40" w:line="240" w:lineRule="auto"/>
              <w:rPr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lastRenderedPageBreak/>
              <w:t>Wymaga się, aby producent posiadał certyfikat ISO 9001:2015</w:t>
            </w:r>
          </w:p>
          <w:p w14:paraId="70CA72F3" w14:textId="77777777" w:rsidR="007D24C5" w:rsidRPr="00CB7361" w:rsidRDefault="007D24C5" w:rsidP="007D24C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B7361">
              <w:rPr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Certyfikat wytrzymałościowy wg normy EN  527-1:2011, EN 527-2+A1:2019-08 </w:t>
            </w:r>
            <w:r w:rsidRPr="00CB7361">
              <w:rPr>
                <w:rFonts w:cs="Times New Roman"/>
                <w:sz w:val="20"/>
                <w:szCs w:val="20"/>
              </w:rPr>
              <w:t>Certyfikat powinien  być wystawione przez niezależne laboratorium badawcze akredytowane przez Polskie Centrum Akredytacji (PCA) lub inne jednostki akredytujące działające na ternie UE wskazane na skutek Rozporządzenia Parlamentu Europejskiego i Rady Unii Europejskiej NR 765/2008 z dnia 9 lipca 2008 r.</w:t>
            </w:r>
          </w:p>
          <w:p w14:paraId="21A8C9D8" w14:textId="77777777" w:rsidR="007D24C5" w:rsidRPr="00CB7361" w:rsidRDefault="007D24C5" w:rsidP="004E1A21">
            <w:pPr>
              <w:rPr>
                <w:b/>
              </w:rPr>
            </w:pPr>
          </w:p>
          <w:p w14:paraId="635416CB" w14:textId="77777777" w:rsidR="007D24C5" w:rsidRPr="00CB7361" w:rsidRDefault="007D24C5" w:rsidP="004E1A21">
            <w:pPr>
              <w:rPr>
                <w:b/>
              </w:rPr>
            </w:pPr>
          </w:p>
          <w:p w14:paraId="2BFB53D9" w14:textId="77777777" w:rsidR="007D24C5" w:rsidRPr="00CB7361" w:rsidRDefault="007D24C5" w:rsidP="004E1A21">
            <w:pPr>
              <w:rPr>
                <w:b/>
              </w:rPr>
            </w:pPr>
            <w:r w:rsidRPr="00CB7361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3A110D0" wp14:editId="150EDC13">
                  <wp:simplePos x="0" y="0"/>
                  <wp:positionH relativeFrom="column">
                    <wp:posOffset>3498215</wp:posOffset>
                  </wp:positionH>
                  <wp:positionV relativeFrom="paragraph">
                    <wp:posOffset>127000</wp:posOffset>
                  </wp:positionV>
                  <wp:extent cx="1240790" cy="1101725"/>
                  <wp:effectExtent l="0" t="0" r="0" b="0"/>
                  <wp:wrapNone/>
                  <wp:docPr id="333" name="Obraz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1101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361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61D7694" wp14:editId="635AF603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68580</wp:posOffset>
                  </wp:positionV>
                  <wp:extent cx="1630045" cy="1066800"/>
                  <wp:effectExtent l="0" t="0" r="0" b="0"/>
                  <wp:wrapNone/>
                  <wp:docPr id="332" name="Obraz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045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361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39CC0CF" wp14:editId="1F9D985F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25400</wp:posOffset>
                  </wp:positionV>
                  <wp:extent cx="1152525" cy="1318895"/>
                  <wp:effectExtent l="0" t="0" r="0" b="0"/>
                  <wp:wrapNone/>
                  <wp:docPr id="331" name="Obraz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18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CC6719" w14:textId="77777777" w:rsidR="007D24C5" w:rsidRPr="00CB7361" w:rsidRDefault="007D24C5" w:rsidP="004E1A21">
            <w:pPr>
              <w:rPr>
                <w:b/>
              </w:rPr>
            </w:pPr>
          </w:p>
          <w:p w14:paraId="339C1DEC" w14:textId="77777777" w:rsidR="007D24C5" w:rsidRPr="00CB7361" w:rsidRDefault="007D24C5" w:rsidP="004E1A21">
            <w:pPr>
              <w:rPr>
                <w:b/>
              </w:rPr>
            </w:pPr>
          </w:p>
          <w:p w14:paraId="0734B989" w14:textId="77777777" w:rsidR="007D24C5" w:rsidRPr="00CB7361" w:rsidRDefault="007D24C5" w:rsidP="004E1A21">
            <w:pPr>
              <w:rPr>
                <w:b/>
              </w:rPr>
            </w:pPr>
          </w:p>
          <w:p w14:paraId="0CBE653C" w14:textId="77777777" w:rsidR="007D24C5" w:rsidRPr="00CB7361" w:rsidRDefault="007D24C5" w:rsidP="004E1A21">
            <w:pPr>
              <w:rPr>
                <w:b/>
              </w:rPr>
            </w:pPr>
          </w:p>
          <w:p w14:paraId="7F3E6591" w14:textId="77777777" w:rsidR="007D24C5" w:rsidRPr="00CB7361" w:rsidRDefault="007D24C5" w:rsidP="004E1A21">
            <w:pPr>
              <w:rPr>
                <w:sz w:val="28"/>
                <w:szCs w:val="28"/>
              </w:rPr>
            </w:pPr>
          </w:p>
        </w:tc>
      </w:tr>
    </w:tbl>
    <w:p w14:paraId="70B1972C" w14:textId="77777777" w:rsidR="007D24C5" w:rsidRPr="000D7CEF" w:rsidRDefault="007D24C5" w:rsidP="007D24C5">
      <w:pPr>
        <w:spacing w:after="0" w:line="240" w:lineRule="auto"/>
        <w:rPr>
          <w:rFonts w:ascii="Garamond" w:hAnsi="Garamond" w:cs="Times New Roman"/>
          <w:iCs/>
          <w:sz w:val="24"/>
          <w:szCs w:val="24"/>
        </w:rPr>
      </w:pPr>
    </w:p>
    <w:p w14:paraId="68015FA1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7BE8C04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40E37D8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0810A66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178B5FB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6"/>
      </w:tblGrid>
      <w:tr w:rsidR="007D24C5" w:rsidRPr="00CB7361" w14:paraId="2E22E56F" w14:textId="77777777" w:rsidTr="004E1A21">
        <w:tc>
          <w:tcPr>
            <w:tcW w:w="9606" w:type="dxa"/>
            <w:shd w:val="clear" w:color="auto" w:fill="CCFFFF"/>
            <w:vAlign w:val="center"/>
          </w:tcPr>
          <w:p w14:paraId="6EEA5099" w14:textId="77777777" w:rsidR="007D24C5" w:rsidRPr="00CB7361" w:rsidRDefault="007D24C5" w:rsidP="004E1A21">
            <w:pPr>
              <w:spacing w:after="40"/>
              <w:jc w:val="center"/>
              <w:rPr>
                <w:sz w:val="28"/>
                <w:szCs w:val="28"/>
              </w:rPr>
            </w:pPr>
            <w:r w:rsidRPr="00CB7361">
              <w:rPr>
                <w:sz w:val="28"/>
                <w:szCs w:val="28"/>
              </w:rPr>
              <w:t>KRZESŁO KONFERENCYJNE</w:t>
            </w:r>
          </w:p>
        </w:tc>
      </w:tr>
      <w:tr w:rsidR="007D24C5" w:rsidRPr="00CB7361" w14:paraId="038E67A9" w14:textId="77777777" w:rsidTr="004E1A21">
        <w:tc>
          <w:tcPr>
            <w:tcW w:w="9606" w:type="dxa"/>
          </w:tcPr>
          <w:p w14:paraId="0BC8A3E0" w14:textId="77777777" w:rsidR="007D24C5" w:rsidRPr="00CB7361" w:rsidRDefault="007D24C5" w:rsidP="004E1A21">
            <w:pPr>
              <w:ind w:left="720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Minimalne wymagane parametry:</w:t>
            </w:r>
          </w:p>
          <w:p w14:paraId="2B4385F8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Krzesło konferencyjne na czterech nogach. </w:t>
            </w:r>
          </w:p>
          <w:p w14:paraId="58773A68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Stelaż wykonany z rury stalowej o średnicy fi16 mm, wykonany w technologii gięcia bez zmiany przekroju profilu, malowany proszkowo na kolor metalik, nogi krzesła zakończone stopkami z wkładką teflonową</w:t>
            </w:r>
          </w:p>
          <w:p w14:paraId="71089446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Krzesło posiada pod siedziskiem maskownicę z PP w celu zabezpieczenia kubełków przed uszkodzeniem podczas sztaplowania. </w:t>
            </w:r>
          </w:p>
          <w:p w14:paraId="712D423B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Siedzisko i oparcie mają być wykonane jako jednolita konstrukcja kubełkowa z forniru, kształt oparcia i siedziska zbliżony do prostokąta, o zaokrąglonych narożach.</w:t>
            </w:r>
          </w:p>
          <w:p w14:paraId="7052B490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Podłokietniki, których nakładka wykonana jest z forniru.</w:t>
            </w:r>
          </w:p>
          <w:p w14:paraId="2FE5DE24" w14:textId="77777777" w:rsidR="007D24C5" w:rsidRPr="00CB7361" w:rsidRDefault="007D24C5" w:rsidP="004E1A21">
            <w:pPr>
              <w:ind w:left="720"/>
              <w:rPr>
                <w:sz w:val="20"/>
                <w:szCs w:val="20"/>
              </w:rPr>
            </w:pPr>
          </w:p>
          <w:p w14:paraId="2087DF3A" w14:textId="77777777" w:rsidR="007D24C5" w:rsidRPr="00CB7361" w:rsidRDefault="007D24C5" w:rsidP="004E1A2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B7361">
              <w:rPr>
                <w:rFonts w:cs="Times New Roman"/>
                <w:b/>
                <w:bCs/>
                <w:sz w:val="20"/>
                <w:szCs w:val="20"/>
              </w:rPr>
              <w:t>Wymagania dotyczące tkaniny tapicerskiej (parametry nie gorsze niż):</w:t>
            </w:r>
          </w:p>
          <w:p w14:paraId="178B66E0" w14:textId="77777777" w:rsidR="007D24C5" w:rsidRPr="00CB7361" w:rsidRDefault="007D24C5" w:rsidP="004E1A21">
            <w:pPr>
              <w:ind w:left="720"/>
              <w:rPr>
                <w:sz w:val="20"/>
                <w:szCs w:val="20"/>
              </w:rPr>
            </w:pPr>
          </w:p>
          <w:p w14:paraId="59F658B2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noProof/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Siedzisko i oparcie krzesła wyposażone w nakładkę z pianki ciętej o gęstości 35kg/m3,</w:t>
            </w:r>
            <w:r w:rsidRPr="00CB7361">
              <w:rPr>
                <w:noProof/>
                <w:sz w:val="20"/>
                <w:szCs w:val="20"/>
              </w:rPr>
              <w:t xml:space="preserve"> tapicerowaną </w:t>
            </w:r>
            <w:r w:rsidRPr="00CB7361">
              <w:rPr>
                <w:rFonts w:eastAsia="Calibri"/>
                <w:noProof/>
                <w:sz w:val="20"/>
                <w:szCs w:val="20"/>
              </w:rPr>
              <w:t xml:space="preserve">tkaniną o składzie </w:t>
            </w:r>
            <w:r w:rsidRPr="00CB7361">
              <w:rPr>
                <w:noProof/>
                <w:sz w:val="20"/>
                <w:szCs w:val="20"/>
              </w:rPr>
              <w:t xml:space="preserve">98% poliester z recyklingu /2% poliester. Gramatura 300 g/m², odporności na ścieranie -min.100000 cykli Martindale’a (EN ISO 12947-2), odporność na piling - 4-5 (EN ISO 12945-2), trudnopalności EN 1021-1; papieros 1021-2  zapałka, oporność na światło – 5-8 (EN ISO 105-B02). </w:t>
            </w:r>
          </w:p>
          <w:p w14:paraId="5AB57CC7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Kubełek mocowany do stelaża bez widocznych, od strony osoby siedzącej, śrub montażowych</w:t>
            </w:r>
          </w:p>
          <w:p w14:paraId="7F80CF82" w14:textId="77777777" w:rsidR="007D24C5" w:rsidRPr="00CB7361" w:rsidRDefault="007D24C5" w:rsidP="007D24C5">
            <w:pPr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>Pod siedziskiem ma być zamocowany uchwyty do łączenia krzeseł w rzędy jako integralny element krzesła .</w:t>
            </w:r>
          </w:p>
          <w:p w14:paraId="0BA599AD" w14:textId="77777777" w:rsidR="007D24C5" w:rsidRPr="00CB7361" w:rsidRDefault="007D24C5" w:rsidP="007D24C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>Konstrukcja krzesła umożliwia jego sztaplowanie w ilości do 12 szt. na wózku.</w:t>
            </w:r>
          </w:p>
          <w:p w14:paraId="6B05479B" w14:textId="77777777" w:rsidR="007D24C5" w:rsidRPr="00CB7361" w:rsidRDefault="007D24C5" w:rsidP="007D24C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lastRenderedPageBreak/>
              <w:t>Kolorystyka tapicerki do wyboru przez zamawiającego według wzornika producenta</w:t>
            </w:r>
          </w:p>
          <w:p w14:paraId="4498E345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</w:p>
          <w:p w14:paraId="38539F84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Oświadczenie Wykonawcy o posiadaniu następujących dokumentów:</w:t>
            </w:r>
          </w:p>
          <w:p w14:paraId="7B1B4F6F" w14:textId="77777777" w:rsidR="007D24C5" w:rsidRPr="00CB7361" w:rsidRDefault="007D24C5" w:rsidP="007D24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>Wymagany certyfikat środowiskowy EPD</w:t>
            </w:r>
          </w:p>
          <w:p w14:paraId="61C35646" w14:textId="77777777" w:rsidR="007D24C5" w:rsidRPr="00CB7361" w:rsidRDefault="007D24C5" w:rsidP="007D24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CB7361">
              <w:rPr>
                <w:rFonts w:cs="Times New Roman"/>
                <w:sz w:val="20"/>
                <w:szCs w:val="20"/>
              </w:rPr>
              <w:t>Wymagane potwierdzenie zgodność produktu z normą EN 16139:2014 (wymiary, bezpieczeństwo, stabilność i wytrzymałość), wystawiony przez niezależną jednostkę uprawnioną do wydawania tego rodzaju zaświadczeń. Jako jednostkę niezależną uznaje się każdą jednostkę badawczą i certyfikującą posiadającą akredytację krajowego ośrodka certyfikującego – w przypadku Polski jest to Polskie Centrum Akredytacji (PCA), w</w:t>
            </w:r>
            <w:r w:rsidRPr="00CB7361">
              <w:rPr>
                <w:rFonts w:cs="Times New Roman"/>
              </w:rPr>
              <w:t xml:space="preserve"> przypadku certyfikatów wystawionych przez kraj zrzeszony w Unii Europejskiej, jako jednostkę niezależną uznaje się każdą jednostkę badawczą i certyfikującą posiadającą akredytację odpowiednika PCA w tym kraju.</w:t>
            </w:r>
          </w:p>
          <w:p w14:paraId="1DD1AC80" w14:textId="77777777" w:rsidR="007D24C5" w:rsidRPr="00CB7361" w:rsidRDefault="007D24C5" w:rsidP="007D24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CB7361">
              <w:rPr>
                <w:rFonts w:cs="Times New Roman"/>
              </w:rPr>
              <w:t xml:space="preserve">Krzesło produkowane w oparciu o zintegrowany system zarządzania określony w normach ISO 9001:2015 ISO 14001:2015 </w:t>
            </w:r>
          </w:p>
          <w:p w14:paraId="0FD361A7" w14:textId="77777777" w:rsidR="007D24C5" w:rsidRPr="00CB7361" w:rsidRDefault="007D24C5" w:rsidP="007D24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Times New Roman"/>
              </w:rPr>
            </w:pPr>
            <w:r w:rsidRPr="00CB7361">
              <w:rPr>
                <w:rFonts w:cs="Times New Roman"/>
              </w:rPr>
              <w:t xml:space="preserve">Atesty na tapicerkę potwierdzające jej parametry: atest na </w:t>
            </w:r>
            <w:proofErr w:type="spellStart"/>
            <w:r w:rsidRPr="00CB7361">
              <w:rPr>
                <w:rFonts w:cs="Times New Roman"/>
              </w:rPr>
              <w:t>piling</w:t>
            </w:r>
            <w:proofErr w:type="spellEnd"/>
            <w:r w:rsidRPr="00CB7361">
              <w:rPr>
                <w:rFonts w:cs="Times New Roman"/>
              </w:rPr>
              <w:t xml:space="preserve"> i ścieralność, trudnopalności</w:t>
            </w:r>
          </w:p>
          <w:p w14:paraId="3B55EB28" w14:textId="77777777" w:rsidR="007D24C5" w:rsidRPr="00CB7361" w:rsidRDefault="007D24C5" w:rsidP="004E1A21">
            <w:pPr>
              <w:jc w:val="both"/>
              <w:rPr>
                <w:b/>
              </w:rPr>
            </w:pPr>
          </w:p>
          <w:p w14:paraId="6A2B2CCE" w14:textId="77777777" w:rsidR="007D24C5" w:rsidRPr="00CB7361" w:rsidRDefault="007D24C5" w:rsidP="004E1A21">
            <w:pPr>
              <w:pStyle w:val="Akapitzlist"/>
              <w:ind w:left="0"/>
              <w:jc w:val="both"/>
              <w:rPr>
                <w:rFonts w:cs="Times New Roman"/>
                <w:noProof/>
              </w:rPr>
            </w:pPr>
            <w:r w:rsidRPr="00CB7361">
              <w:rPr>
                <w:rFonts w:cs="Times New Roman"/>
                <w:noProof/>
              </w:rPr>
              <w:drawing>
                <wp:anchor distT="0" distB="0" distL="114300" distR="114300" simplePos="0" relativeHeight="251666432" behindDoc="1" locked="0" layoutInCell="1" allowOverlap="1" wp14:anchorId="7BEB3FD0" wp14:editId="0AFBFD76">
                  <wp:simplePos x="0" y="0"/>
                  <wp:positionH relativeFrom="column">
                    <wp:posOffset>1668145</wp:posOffset>
                  </wp:positionH>
                  <wp:positionV relativeFrom="paragraph">
                    <wp:posOffset>78740</wp:posOffset>
                  </wp:positionV>
                  <wp:extent cx="1799590" cy="1469390"/>
                  <wp:effectExtent l="0" t="0" r="0" b="0"/>
                  <wp:wrapTight wrapText="bothSides">
                    <wp:wrapPolygon edited="0">
                      <wp:start x="0" y="0"/>
                      <wp:lineTo x="0" y="21283"/>
                      <wp:lineTo x="21265" y="21283"/>
                      <wp:lineTo x="21265" y="0"/>
                      <wp:lineTo x="0" y="0"/>
                    </wp:wrapPolygon>
                  </wp:wrapTight>
                  <wp:docPr id="278" name="Obraz 877408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361">
              <w:rPr>
                <w:rFonts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003744C1" wp14:editId="63554C05">
                  <wp:simplePos x="0" y="0"/>
                  <wp:positionH relativeFrom="column">
                    <wp:posOffset>421640</wp:posOffset>
                  </wp:positionH>
                  <wp:positionV relativeFrom="paragraph">
                    <wp:posOffset>168275</wp:posOffset>
                  </wp:positionV>
                  <wp:extent cx="1033145" cy="1541780"/>
                  <wp:effectExtent l="0" t="0" r="0" b="0"/>
                  <wp:wrapTight wrapText="bothSides">
                    <wp:wrapPolygon edited="0">
                      <wp:start x="0" y="0"/>
                      <wp:lineTo x="0" y="21351"/>
                      <wp:lineTo x="21109" y="21351"/>
                      <wp:lineTo x="21109" y="0"/>
                      <wp:lineTo x="0" y="0"/>
                    </wp:wrapPolygon>
                  </wp:wrapTight>
                  <wp:docPr id="277" name="Obraz 877408194" descr="Obraz zawierający meble, krzesło, Podłokietnik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77408194" descr="Obraz zawierający meble, krzesło, Podłokietnik&#10;&#10;&#10;&#10;&#10;&#10;&#10;&#10;&#10;&#10;&#10;&#10;&#10;&#10;&#10;&#10;&#10;&#10;&#10;&#10;&#10;&#10;&#10;&#10;&#10;&#10;&#10;&#10;&#10;&#10;&#10;&#10;&#10;&#10;&#10;&#10;&#10;&#10;&#10;&#10;&#10;&#10;&#10;&#10;&#10;&#10;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541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62BB6C" w14:textId="77777777" w:rsidR="007D24C5" w:rsidRPr="00CB7361" w:rsidRDefault="007D24C5" w:rsidP="004E1A21">
            <w:pPr>
              <w:spacing w:before="80" w:after="80"/>
              <w:jc w:val="both"/>
            </w:pPr>
          </w:p>
          <w:p w14:paraId="07BCD6E2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  <w:r w:rsidRPr="00CB7361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A524697" wp14:editId="216AF0DD">
                  <wp:simplePos x="0" y="0"/>
                  <wp:positionH relativeFrom="column">
                    <wp:posOffset>3649345</wp:posOffset>
                  </wp:positionH>
                  <wp:positionV relativeFrom="paragraph">
                    <wp:posOffset>46990</wp:posOffset>
                  </wp:positionV>
                  <wp:extent cx="1603375" cy="929005"/>
                  <wp:effectExtent l="0" t="0" r="0" b="0"/>
                  <wp:wrapTight wrapText="bothSides">
                    <wp:wrapPolygon edited="0">
                      <wp:start x="0" y="0"/>
                      <wp:lineTo x="0" y="21260"/>
                      <wp:lineTo x="21301" y="21260"/>
                      <wp:lineTo x="21301" y="0"/>
                      <wp:lineTo x="0" y="0"/>
                    </wp:wrapPolygon>
                  </wp:wrapTight>
                  <wp:docPr id="276" name="Obraz 285104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851040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375" cy="929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8C5BDD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0DAD1D3B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4547224C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54FB8A7C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50FC9ED2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0665CE16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0A9FD5C5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</w:p>
          <w:p w14:paraId="30D8ADC0" w14:textId="77777777" w:rsidR="007D24C5" w:rsidRPr="00CB7361" w:rsidRDefault="007D24C5" w:rsidP="004E1A21">
            <w:pPr>
              <w:spacing w:after="60"/>
              <w:jc w:val="both"/>
              <w:rPr>
                <w:noProof/>
                <w:sz w:val="20"/>
              </w:rPr>
            </w:pPr>
            <w:r w:rsidRPr="00CB7361">
              <w:rPr>
                <w:noProof/>
                <w:sz w:val="20"/>
              </w:rPr>
              <w:t>Zdjęcia poglądowe</w:t>
            </w:r>
          </w:p>
        </w:tc>
      </w:tr>
    </w:tbl>
    <w:p w14:paraId="092B67C2" w14:textId="77777777" w:rsidR="007D24C5" w:rsidRPr="000D7CEF" w:rsidRDefault="007D24C5" w:rsidP="007D24C5">
      <w:pPr>
        <w:spacing w:after="0" w:line="240" w:lineRule="auto"/>
        <w:rPr>
          <w:rFonts w:ascii="Garamond" w:hAnsi="Garamond" w:cs="Times New Roman"/>
          <w:iCs/>
          <w:sz w:val="24"/>
          <w:szCs w:val="24"/>
        </w:rPr>
      </w:pPr>
    </w:p>
    <w:p w14:paraId="61383B24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4541C0B9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68B6196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2C2B6BF2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8D8DC16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6"/>
      </w:tblGrid>
      <w:tr w:rsidR="007D24C5" w:rsidRPr="00CB7361" w14:paraId="13E02515" w14:textId="77777777" w:rsidTr="004E1A21">
        <w:tc>
          <w:tcPr>
            <w:tcW w:w="9606" w:type="dxa"/>
            <w:shd w:val="clear" w:color="auto" w:fill="CCFFFF"/>
            <w:vAlign w:val="center"/>
          </w:tcPr>
          <w:p w14:paraId="5280022C" w14:textId="77777777" w:rsidR="007D24C5" w:rsidRPr="00CB7361" w:rsidRDefault="007D24C5" w:rsidP="004E1A21">
            <w:pPr>
              <w:spacing w:after="40"/>
              <w:jc w:val="center"/>
              <w:rPr>
                <w:sz w:val="28"/>
                <w:szCs w:val="28"/>
              </w:rPr>
            </w:pPr>
            <w:r w:rsidRPr="00CB7361">
              <w:rPr>
                <w:sz w:val="28"/>
                <w:szCs w:val="28"/>
              </w:rPr>
              <w:t>STÓŁ MOBILNY SKŁADANY 140x70cm</w:t>
            </w:r>
          </w:p>
        </w:tc>
      </w:tr>
      <w:tr w:rsidR="007D24C5" w:rsidRPr="00CB7361" w14:paraId="124C5018" w14:textId="77777777" w:rsidTr="004E1A21">
        <w:tc>
          <w:tcPr>
            <w:tcW w:w="9606" w:type="dxa"/>
          </w:tcPr>
          <w:p w14:paraId="18FB5AF7" w14:textId="77777777" w:rsidR="007D24C5" w:rsidRPr="00CB7361" w:rsidRDefault="007D24C5" w:rsidP="004E1A21">
            <w:pPr>
              <w:ind w:left="180" w:hanging="180"/>
            </w:pPr>
          </w:p>
          <w:p w14:paraId="7DDD8261" w14:textId="77777777" w:rsidR="007D24C5" w:rsidRPr="00CB7361" w:rsidRDefault="007D24C5" w:rsidP="004E1A21">
            <w:pPr>
              <w:jc w:val="both"/>
              <w:rPr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Mobilny stół konferencyjny, prostokątny z blatem uchylnym, o wymiarach: szerokość 140cm, głębokość 70cm, wysokość 73cm</w:t>
            </w:r>
            <w:r w:rsidRPr="00CB7361">
              <w:rPr>
                <w:sz w:val="20"/>
                <w:szCs w:val="20"/>
              </w:rPr>
              <w:t xml:space="preserve">, </w:t>
            </w:r>
          </w:p>
          <w:p w14:paraId="35DFBC79" w14:textId="77777777" w:rsidR="007D24C5" w:rsidRPr="00CB7361" w:rsidRDefault="007D24C5" w:rsidP="004E1A21">
            <w:pPr>
              <w:jc w:val="both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Wymagania minimalne: </w:t>
            </w:r>
          </w:p>
          <w:p w14:paraId="634E43E6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 xml:space="preserve">Blat wykonany z płyty wiórowej grubości min. 25mm, laminowanej o klasie higieniczności E1, oklejonej obrzeżem ABS w kolorze płyty. </w:t>
            </w:r>
          </w:p>
          <w:p w14:paraId="4C8FB581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 xml:space="preserve">Stelaż chromowany, na 4 kółkach min. fi 50 mm – w tym dwa kółka z hamulcem. </w:t>
            </w:r>
          </w:p>
          <w:p w14:paraId="403305BB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 xml:space="preserve">Blat uchylny w taki sposób, aby można było go ustawić poziomo i pionowo do sztaplowania bocznego. </w:t>
            </w:r>
          </w:p>
          <w:p w14:paraId="006FB80B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lastRenderedPageBreak/>
              <w:t xml:space="preserve">Wymagana możliwość połączenia zestawionych blatów tworzywowymi lub metalowymi łącznikami – łączenie w sposób </w:t>
            </w:r>
            <w:proofErr w:type="spellStart"/>
            <w:r w:rsidRPr="00CB7361">
              <w:rPr>
                <w:rFonts w:cs="Times New Roman"/>
                <w:sz w:val="20"/>
                <w:szCs w:val="20"/>
              </w:rPr>
              <w:t>beznarzędziowy</w:t>
            </w:r>
            <w:proofErr w:type="spellEnd"/>
            <w:r w:rsidRPr="00CB7361">
              <w:rPr>
                <w:rFonts w:cs="Times New Roman"/>
                <w:sz w:val="20"/>
                <w:szCs w:val="20"/>
              </w:rPr>
              <w:t>.</w:t>
            </w:r>
          </w:p>
          <w:p w14:paraId="58F4410E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>Wymagana możliwość szybkiej rekonfiguracji układu stołów.</w:t>
            </w:r>
          </w:p>
          <w:p w14:paraId="2D70A5BB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CB7361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CB7361">
              <w:rPr>
                <w:rFonts w:cs="Times New Roman"/>
                <w:sz w:val="20"/>
                <w:szCs w:val="20"/>
              </w:rPr>
              <w:t>. min. 2 łączników – wymagany na przynajmniej 1 krawędzi blatu.</w:t>
            </w:r>
          </w:p>
          <w:p w14:paraId="5592CE99" w14:textId="77777777" w:rsidR="007D24C5" w:rsidRPr="00CB7361" w:rsidRDefault="007D24C5" w:rsidP="004E1A21">
            <w:pPr>
              <w:pStyle w:val="Akapitzlist"/>
              <w:jc w:val="both"/>
              <w:rPr>
                <w:rFonts w:cs="Times New Roman"/>
                <w:sz w:val="20"/>
                <w:szCs w:val="20"/>
              </w:rPr>
            </w:pPr>
          </w:p>
          <w:p w14:paraId="7C0CB159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Łącznik do stołów konferencyjnych mobilnych</w:t>
            </w:r>
          </w:p>
          <w:p w14:paraId="0DFCA782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 xml:space="preserve">W celu połączenia zestawionych stołów mobilnych,  należy użyć łączników, montowanych pod blatem. </w:t>
            </w:r>
          </w:p>
          <w:p w14:paraId="30B2E997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>Na 1 stół musi przypadać min. 1 komplet (w skład kompletu musi wchodzić min. 2 sztuki)</w:t>
            </w:r>
          </w:p>
          <w:p w14:paraId="5AB804A5" w14:textId="77777777" w:rsidR="007D24C5" w:rsidRPr="00CB7361" w:rsidRDefault="007D24C5" w:rsidP="007D24C5">
            <w:pPr>
              <w:pStyle w:val="Akapitzlist"/>
              <w:numPr>
                <w:ilvl w:val="0"/>
                <w:numId w:val="12"/>
              </w:numPr>
              <w:spacing w:after="0"/>
              <w:contextualSpacing w:val="0"/>
              <w:jc w:val="both"/>
              <w:rPr>
                <w:rFonts w:cs="Times New Roman"/>
                <w:sz w:val="20"/>
                <w:szCs w:val="20"/>
              </w:rPr>
            </w:pPr>
            <w:r w:rsidRPr="00CB7361">
              <w:rPr>
                <w:rFonts w:cs="Times New Roman"/>
                <w:sz w:val="20"/>
                <w:szCs w:val="20"/>
              </w:rPr>
              <w:t>Łączniki mają być wykonane z tworzywa i mają funkcjonować na zasadzie męski - żeński</w:t>
            </w:r>
          </w:p>
          <w:p w14:paraId="60971005" w14:textId="77777777" w:rsidR="007D24C5" w:rsidRPr="00CB7361" w:rsidRDefault="007D24C5" w:rsidP="007D24C5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 w:rsidRPr="00CB7361">
              <w:rPr>
                <w:sz w:val="20"/>
                <w:szCs w:val="20"/>
              </w:rPr>
              <w:t xml:space="preserve">Kolorystyka do wyboru przez Zamawiającego, </w:t>
            </w:r>
          </w:p>
          <w:p w14:paraId="1E4E871B" w14:textId="77777777" w:rsidR="007D24C5" w:rsidRPr="00CB7361" w:rsidRDefault="007D24C5" w:rsidP="004E1A21">
            <w:pPr>
              <w:rPr>
                <w:sz w:val="20"/>
                <w:szCs w:val="20"/>
              </w:rPr>
            </w:pPr>
          </w:p>
          <w:p w14:paraId="45A1D0E1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  <w:r w:rsidRPr="00CB7361">
              <w:rPr>
                <w:b/>
                <w:sz w:val="20"/>
                <w:szCs w:val="20"/>
              </w:rPr>
              <w:t>Oświadczenie Wykonawcy o posiadaniu następujących dokumentów:</w:t>
            </w:r>
          </w:p>
          <w:p w14:paraId="6BD718CF" w14:textId="77777777" w:rsidR="007D24C5" w:rsidRPr="00CB7361" w:rsidRDefault="007D24C5" w:rsidP="004E1A21">
            <w:pPr>
              <w:jc w:val="both"/>
              <w:rPr>
                <w:b/>
                <w:sz w:val="20"/>
                <w:szCs w:val="20"/>
              </w:rPr>
            </w:pPr>
          </w:p>
          <w:p w14:paraId="35DFAB92" w14:textId="77777777" w:rsidR="007D24C5" w:rsidRPr="00CB7361" w:rsidRDefault="007D24C5" w:rsidP="007D24C5">
            <w:pPr>
              <w:numPr>
                <w:ilvl w:val="0"/>
                <w:numId w:val="7"/>
              </w:numPr>
              <w:spacing w:after="40" w:line="240" w:lineRule="auto"/>
              <w:rPr>
                <w:sz w:val="20"/>
                <w:szCs w:val="20"/>
              </w:rPr>
            </w:pPr>
            <w:r w:rsidRPr="00CB7361">
              <w:rPr>
                <w:rFonts w:eastAsia="Lucida Sans Unicode"/>
                <w:sz w:val="20"/>
                <w:szCs w:val="20"/>
              </w:rPr>
              <w:t>Wymaga się, aby producent posiadał certyfikat ISO 9001:2015</w:t>
            </w:r>
          </w:p>
          <w:p w14:paraId="60C5C8F1" w14:textId="77777777" w:rsidR="007D24C5" w:rsidRPr="00CB7361" w:rsidRDefault="007D24C5" w:rsidP="004E1A21">
            <w:pPr>
              <w:ind w:left="720"/>
              <w:rPr>
                <w:sz w:val="20"/>
                <w:szCs w:val="20"/>
              </w:rPr>
            </w:pPr>
          </w:p>
          <w:p w14:paraId="1EBABBA4" w14:textId="77777777" w:rsidR="007D24C5" w:rsidRPr="00CB7361" w:rsidRDefault="007D24C5" w:rsidP="004E1A21">
            <w:pPr>
              <w:ind w:left="180" w:hanging="180"/>
            </w:pPr>
            <w:r w:rsidRPr="00CB7361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EA7183E" wp14:editId="0B59C0B8">
                  <wp:simplePos x="0" y="0"/>
                  <wp:positionH relativeFrom="column">
                    <wp:posOffset>2119630</wp:posOffset>
                  </wp:positionH>
                  <wp:positionV relativeFrom="paragraph">
                    <wp:posOffset>74295</wp:posOffset>
                  </wp:positionV>
                  <wp:extent cx="1659255" cy="1109980"/>
                  <wp:effectExtent l="0" t="0" r="0" b="0"/>
                  <wp:wrapNone/>
                  <wp:docPr id="319" name="Obraz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255" cy="1109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361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D42FD2F" wp14:editId="5DF7993D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125095</wp:posOffset>
                  </wp:positionV>
                  <wp:extent cx="1441450" cy="942975"/>
                  <wp:effectExtent l="0" t="0" r="0" b="0"/>
                  <wp:wrapNone/>
                  <wp:docPr id="318" name="Obraz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CBD403E" w14:textId="77777777" w:rsidR="007D24C5" w:rsidRPr="00CB7361" w:rsidRDefault="007D24C5" w:rsidP="004E1A21">
            <w:pPr>
              <w:ind w:left="180" w:hanging="180"/>
            </w:pPr>
            <w:r w:rsidRPr="00CB7361"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7EBE9698" wp14:editId="70A43276">
                  <wp:simplePos x="0" y="0"/>
                  <wp:positionH relativeFrom="column">
                    <wp:posOffset>4180205</wp:posOffset>
                  </wp:positionH>
                  <wp:positionV relativeFrom="paragraph">
                    <wp:posOffset>87630</wp:posOffset>
                  </wp:positionV>
                  <wp:extent cx="1331595" cy="747395"/>
                  <wp:effectExtent l="0" t="0" r="0" b="0"/>
                  <wp:wrapNone/>
                  <wp:docPr id="317" name="Obraz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595" cy="747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56772C" w14:textId="77777777" w:rsidR="007D24C5" w:rsidRPr="00CB7361" w:rsidRDefault="007D24C5" w:rsidP="004E1A21">
            <w:pPr>
              <w:ind w:left="180" w:hanging="180"/>
            </w:pPr>
          </w:p>
          <w:p w14:paraId="27269526" w14:textId="77777777" w:rsidR="007D24C5" w:rsidRPr="00CB7361" w:rsidRDefault="007D24C5" w:rsidP="004E1A21">
            <w:pPr>
              <w:ind w:left="180" w:hanging="180"/>
            </w:pPr>
          </w:p>
          <w:p w14:paraId="0E349532" w14:textId="77777777" w:rsidR="007D24C5" w:rsidRPr="00CB7361" w:rsidRDefault="007D24C5" w:rsidP="004E1A21">
            <w:r w:rsidRPr="00CB7361">
              <w:rPr>
                <w:sz w:val="20"/>
              </w:rPr>
              <w:t xml:space="preserve">Rysunek techniczny </w:t>
            </w:r>
          </w:p>
        </w:tc>
      </w:tr>
    </w:tbl>
    <w:p w14:paraId="14A973A6" w14:textId="77777777" w:rsidR="007D24C5" w:rsidRPr="000D7CEF" w:rsidRDefault="007D24C5" w:rsidP="007D24C5">
      <w:pPr>
        <w:spacing w:after="0" w:line="240" w:lineRule="auto"/>
        <w:rPr>
          <w:rFonts w:ascii="Garamond" w:hAnsi="Garamond" w:cs="Times New Roman"/>
          <w:iCs/>
          <w:sz w:val="24"/>
          <w:szCs w:val="24"/>
        </w:rPr>
      </w:pPr>
    </w:p>
    <w:p w14:paraId="43C6735B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2F4451E9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B07280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C980404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EDED503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59E997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0729871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74EE697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8F109E4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215644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9B468E3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9287A52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0E992E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2BB6049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0DA9F5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E1FDD4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779566D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4F539CF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EB7AC77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47602B2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4F64031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4AD711E6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7D67328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90C8DC3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1A74F94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7AA49D28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82DF0CF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57BF09E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ECAB8CF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7220CE1D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F90248B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7D6EC00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B286715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8077B7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218D1E9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5D39A246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7132DFA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05D77B6F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6A6F9DC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ECC5107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3F4D46CB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12A1BE01" w14:textId="77777777" w:rsidR="007D24C5" w:rsidRDefault="007D24C5" w:rsidP="007D24C5">
      <w:pPr>
        <w:spacing w:after="0" w:line="240" w:lineRule="auto"/>
        <w:jc w:val="right"/>
        <w:rPr>
          <w:rFonts w:ascii="Garamond" w:hAnsi="Garamond" w:cs="Times New Roman"/>
          <w:i/>
          <w:sz w:val="24"/>
          <w:szCs w:val="24"/>
        </w:rPr>
      </w:pPr>
    </w:p>
    <w:p w14:paraId="6202E130" w14:textId="77777777" w:rsidR="007D24C5" w:rsidRDefault="007D24C5" w:rsidP="007D24C5">
      <w:pPr>
        <w:spacing w:after="0" w:line="240" w:lineRule="auto"/>
        <w:rPr>
          <w:rFonts w:ascii="Garamond" w:hAnsi="Garamond" w:cs="Times New Roman"/>
          <w:i/>
          <w:sz w:val="24"/>
          <w:szCs w:val="24"/>
        </w:rPr>
      </w:pPr>
    </w:p>
    <w:p w14:paraId="2385CA74" w14:textId="77777777" w:rsidR="007D24C5" w:rsidRDefault="007D24C5" w:rsidP="007D24C5">
      <w:pPr>
        <w:spacing w:after="0" w:line="240" w:lineRule="auto"/>
        <w:rPr>
          <w:rFonts w:ascii="Garamond" w:hAnsi="Garamond" w:cs="Times New Roman"/>
          <w:i/>
          <w:sz w:val="24"/>
          <w:szCs w:val="24"/>
        </w:rPr>
      </w:pPr>
    </w:p>
    <w:p w14:paraId="6BAA413C" w14:textId="77777777" w:rsidR="007E6278" w:rsidRDefault="007E6278"/>
    <w:sectPr w:rsidR="007E6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otham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646B6"/>
    <w:multiLevelType w:val="hybridMultilevel"/>
    <w:tmpl w:val="EA9E4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B4421"/>
    <w:multiLevelType w:val="hybridMultilevel"/>
    <w:tmpl w:val="9D461D3C"/>
    <w:lvl w:ilvl="0" w:tplc="E0F0F80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57DFD"/>
    <w:multiLevelType w:val="hybridMultilevel"/>
    <w:tmpl w:val="289C4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5439D"/>
    <w:multiLevelType w:val="hybridMultilevel"/>
    <w:tmpl w:val="6664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469D1"/>
    <w:multiLevelType w:val="hybridMultilevel"/>
    <w:tmpl w:val="2716C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A517E"/>
    <w:multiLevelType w:val="hybridMultilevel"/>
    <w:tmpl w:val="2126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95A12"/>
    <w:multiLevelType w:val="hybridMultilevel"/>
    <w:tmpl w:val="4528A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14395"/>
    <w:multiLevelType w:val="hybridMultilevel"/>
    <w:tmpl w:val="E2F43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106FC"/>
    <w:multiLevelType w:val="hybridMultilevel"/>
    <w:tmpl w:val="5D5E6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23CA3"/>
    <w:multiLevelType w:val="multilevel"/>
    <w:tmpl w:val="FDA09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C4A4E"/>
    <w:multiLevelType w:val="hybridMultilevel"/>
    <w:tmpl w:val="97A2A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3176B"/>
    <w:multiLevelType w:val="hybridMultilevel"/>
    <w:tmpl w:val="4C469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E1967"/>
    <w:multiLevelType w:val="hybridMultilevel"/>
    <w:tmpl w:val="66D45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837D3"/>
    <w:multiLevelType w:val="hybridMultilevel"/>
    <w:tmpl w:val="801068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38AC"/>
    <w:multiLevelType w:val="hybridMultilevel"/>
    <w:tmpl w:val="A446A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1235B"/>
    <w:multiLevelType w:val="hybridMultilevel"/>
    <w:tmpl w:val="5EA2E4D4"/>
    <w:lvl w:ilvl="0" w:tplc="27065DBE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2A44FF"/>
    <w:multiLevelType w:val="hybridMultilevel"/>
    <w:tmpl w:val="5CE63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838783">
    <w:abstractNumId w:val="13"/>
  </w:num>
  <w:num w:numId="2" w16cid:durableId="103955139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1720893">
    <w:abstractNumId w:val="4"/>
  </w:num>
  <w:num w:numId="4" w16cid:durableId="749890766">
    <w:abstractNumId w:val="1"/>
  </w:num>
  <w:num w:numId="5" w16cid:durableId="897134465">
    <w:abstractNumId w:val="10"/>
  </w:num>
  <w:num w:numId="6" w16cid:durableId="312029891">
    <w:abstractNumId w:val="6"/>
  </w:num>
  <w:num w:numId="7" w16cid:durableId="2042126560">
    <w:abstractNumId w:val="8"/>
  </w:num>
  <w:num w:numId="8" w16cid:durableId="1933317469">
    <w:abstractNumId w:val="3"/>
  </w:num>
  <w:num w:numId="9" w16cid:durableId="1136989725">
    <w:abstractNumId w:val="11"/>
  </w:num>
  <w:num w:numId="10" w16cid:durableId="793670647">
    <w:abstractNumId w:val="0"/>
  </w:num>
  <w:num w:numId="11" w16cid:durableId="2067295899">
    <w:abstractNumId w:val="9"/>
  </w:num>
  <w:num w:numId="12" w16cid:durableId="349599699">
    <w:abstractNumId w:val="12"/>
  </w:num>
  <w:num w:numId="13" w16cid:durableId="1864588034">
    <w:abstractNumId w:val="7"/>
  </w:num>
  <w:num w:numId="14" w16cid:durableId="173768095">
    <w:abstractNumId w:val="16"/>
  </w:num>
  <w:num w:numId="15" w16cid:durableId="2064451147">
    <w:abstractNumId w:val="5"/>
  </w:num>
  <w:num w:numId="16" w16cid:durableId="1439982854">
    <w:abstractNumId w:val="2"/>
  </w:num>
  <w:num w:numId="17" w16cid:durableId="8533037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4C5"/>
    <w:rsid w:val="00323022"/>
    <w:rsid w:val="007D24C5"/>
    <w:rsid w:val="007E6278"/>
    <w:rsid w:val="00CC09DB"/>
    <w:rsid w:val="00D9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D56E"/>
  <w15:chartTrackingRefBased/>
  <w15:docId w15:val="{C44D9465-6505-4E57-8B83-BA8D6A25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4C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2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4C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4C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4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24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4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4C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4C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4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4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4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4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4C5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List Paragraph,L1,Akapit z listą5,Colorful List Accent 1,Medium Grid 1 Accent 2"/>
    <w:basedOn w:val="Normalny"/>
    <w:link w:val="AkapitzlistZnak"/>
    <w:uiPriority w:val="34"/>
    <w:qFormat/>
    <w:rsid w:val="007D24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4C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4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4C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4C5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ist Paragraph Znak"/>
    <w:link w:val="Akapitzlist"/>
    <w:uiPriority w:val="34"/>
    <w:qFormat/>
    <w:locked/>
    <w:rsid w:val="007D24C5"/>
  </w:style>
  <w:style w:type="paragraph" w:styleId="Bezodstpw">
    <w:name w:val="No Spacing"/>
    <w:uiPriority w:val="1"/>
    <w:qFormat/>
    <w:rsid w:val="007D24C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2132</Words>
  <Characters>12798</Characters>
  <Application>Microsoft Office Word</Application>
  <DocSecurity>0</DocSecurity>
  <Lines>106</Lines>
  <Paragraphs>29</Paragraphs>
  <ScaleCrop>false</ScaleCrop>
  <Company>SA Wroclaw</Company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Łopyta Maciej</dc:creator>
  <cp:keywords/>
  <dc:description/>
  <cp:lastModifiedBy>Łopyta Maciej</cp:lastModifiedBy>
  <cp:revision>1</cp:revision>
  <dcterms:created xsi:type="dcterms:W3CDTF">2026-04-17T12:51:00Z</dcterms:created>
  <dcterms:modified xsi:type="dcterms:W3CDTF">2026-04-17T12:51:00Z</dcterms:modified>
</cp:coreProperties>
</file>