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07" w:rsidRDefault="00295307" w:rsidP="00E266A3">
      <w:pPr>
        <w:jc w:val="center"/>
        <w:rPr>
          <w:b/>
          <w:sz w:val="24"/>
          <w:szCs w:val="24"/>
        </w:rPr>
      </w:pPr>
    </w:p>
    <w:p w:rsidR="00EF5A67" w:rsidRPr="00E266A3" w:rsidRDefault="00EF5A67" w:rsidP="00E266A3">
      <w:pPr>
        <w:jc w:val="center"/>
        <w:rPr>
          <w:b/>
          <w:sz w:val="24"/>
          <w:szCs w:val="24"/>
        </w:rPr>
      </w:pPr>
      <w:r w:rsidRPr="00E266A3">
        <w:rPr>
          <w:b/>
          <w:sz w:val="24"/>
          <w:szCs w:val="24"/>
        </w:rPr>
        <w:t>GMINA WISZNICE</w:t>
      </w:r>
    </w:p>
    <w:p w:rsidR="001D2039" w:rsidRPr="00E266A3" w:rsidRDefault="001D2039" w:rsidP="00E266A3">
      <w:pPr>
        <w:jc w:val="center"/>
        <w:rPr>
          <w:b/>
          <w:sz w:val="24"/>
          <w:szCs w:val="24"/>
        </w:rPr>
      </w:pPr>
    </w:p>
    <w:p w:rsidR="00EF5A67" w:rsidRPr="00E266A3" w:rsidRDefault="00EF5A67" w:rsidP="00E266A3">
      <w:pPr>
        <w:jc w:val="center"/>
        <w:rPr>
          <w:b/>
          <w:sz w:val="24"/>
          <w:szCs w:val="24"/>
        </w:rPr>
      </w:pPr>
    </w:p>
    <w:p w:rsidR="00EF5A67" w:rsidRPr="00E266A3" w:rsidRDefault="00EF5A67" w:rsidP="00E266A3">
      <w:pPr>
        <w:jc w:val="center"/>
        <w:rPr>
          <w:b/>
          <w:sz w:val="24"/>
          <w:szCs w:val="24"/>
        </w:rPr>
      </w:pPr>
    </w:p>
    <w:p w:rsidR="00EF5A67" w:rsidRPr="00E266A3" w:rsidRDefault="00EF5A67" w:rsidP="00E266A3">
      <w:pPr>
        <w:jc w:val="center"/>
        <w:rPr>
          <w:b/>
          <w:sz w:val="24"/>
          <w:szCs w:val="24"/>
        </w:rPr>
      </w:pPr>
    </w:p>
    <w:p w:rsidR="00EF5A67" w:rsidRPr="00E266A3" w:rsidRDefault="00EF5A67" w:rsidP="00E266A3">
      <w:pPr>
        <w:jc w:val="center"/>
        <w:rPr>
          <w:sz w:val="24"/>
          <w:szCs w:val="24"/>
        </w:rPr>
      </w:pPr>
    </w:p>
    <w:p w:rsidR="00EF5A67" w:rsidRPr="00E266A3" w:rsidRDefault="00EF5A67" w:rsidP="00E266A3">
      <w:pPr>
        <w:jc w:val="center"/>
        <w:rPr>
          <w:sz w:val="24"/>
          <w:szCs w:val="24"/>
        </w:rPr>
      </w:pPr>
      <w:r w:rsidRPr="00E266A3">
        <w:rPr>
          <w:noProof/>
          <w:sz w:val="24"/>
          <w:szCs w:val="24"/>
          <w:lang w:eastAsia="pl-PL"/>
        </w:rPr>
        <w:drawing>
          <wp:anchor distT="0" distB="0" distL="114300" distR="114300" simplePos="0" relativeHeight="251659264" behindDoc="0" locked="1" layoutInCell="1" allowOverlap="1">
            <wp:simplePos x="0" y="0"/>
            <wp:positionH relativeFrom="margin">
              <wp:posOffset>2185670</wp:posOffset>
            </wp:positionH>
            <wp:positionV relativeFrom="page">
              <wp:posOffset>1743075</wp:posOffset>
            </wp:positionV>
            <wp:extent cx="1386840" cy="1581150"/>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lum contrast="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6840" cy="1581150"/>
                    </a:xfrm>
                    <a:prstGeom prst="rect">
                      <a:avLst/>
                    </a:prstGeom>
                    <a:noFill/>
                    <a:ln>
                      <a:noFill/>
                    </a:ln>
                  </pic:spPr>
                </pic:pic>
              </a:graphicData>
            </a:graphic>
          </wp:anchor>
        </w:drawing>
      </w:r>
    </w:p>
    <w:p w:rsidR="00EF5A67" w:rsidRPr="00E266A3" w:rsidRDefault="00EF5A67" w:rsidP="00E266A3">
      <w:pPr>
        <w:jc w:val="center"/>
        <w:rPr>
          <w:sz w:val="24"/>
          <w:szCs w:val="24"/>
        </w:rPr>
      </w:pPr>
    </w:p>
    <w:p w:rsidR="00EF5A67" w:rsidRPr="00E266A3" w:rsidRDefault="00EF5A67" w:rsidP="00E266A3">
      <w:pPr>
        <w:jc w:val="center"/>
        <w:rPr>
          <w:sz w:val="24"/>
          <w:szCs w:val="24"/>
        </w:rPr>
      </w:pPr>
    </w:p>
    <w:p w:rsidR="00EF5A67" w:rsidRPr="00E266A3" w:rsidRDefault="00EF5A67" w:rsidP="00E266A3">
      <w:pPr>
        <w:jc w:val="center"/>
        <w:rPr>
          <w:sz w:val="24"/>
          <w:szCs w:val="24"/>
        </w:rPr>
      </w:pPr>
    </w:p>
    <w:p w:rsidR="001D2039" w:rsidRPr="00E266A3" w:rsidRDefault="001D2039" w:rsidP="00E266A3">
      <w:pPr>
        <w:pStyle w:val="Tytu"/>
        <w:rPr>
          <w:sz w:val="24"/>
          <w:szCs w:val="24"/>
        </w:rPr>
      </w:pPr>
    </w:p>
    <w:p w:rsidR="00EF5A67" w:rsidRPr="00E266A3" w:rsidRDefault="00EF5A67" w:rsidP="00E266A3">
      <w:pPr>
        <w:pStyle w:val="Tytu"/>
        <w:rPr>
          <w:sz w:val="24"/>
          <w:szCs w:val="24"/>
        </w:rPr>
      </w:pPr>
    </w:p>
    <w:p w:rsidR="00EF5A67" w:rsidRPr="00E266A3" w:rsidRDefault="00EF5A67" w:rsidP="00E266A3">
      <w:pPr>
        <w:pStyle w:val="Tytu"/>
        <w:rPr>
          <w:sz w:val="24"/>
          <w:szCs w:val="24"/>
        </w:rPr>
      </w:pPr>
    </w:p>
    <w:p w:rsidR="00EF5A67" w:rsidRPr="00977917" w:rsidRDefault="00EF5A67" w:rsidP="00E266A3">
      <w:pPr>
        <w:pStyle w:val="Nagwek11"/>
        <w:ind w:left="410" w:right="226"/>
        <w:jc w:val="center"/>
      </w:pPr>
      <w:r w:rsidRPr="00977917">
        <w:rPr>
          <w:lang w:eastAsia="ar-SA"/>
        </w:rPr>
        <w:t xml:space="preserve">Znak sprawy: </w:t>
      </w:r>
      <w:r w:rsidR="001513CF" w:rsidRPr="00977917">
        <w:t>IBMG-I</w:t>
      </w:r>
      <w:r w:rsidR="00977917" w:rsidRPr="00977917">
        <w:t>I</w:t>
      </w:r>
      <w:r w:rsidRPr="00977917">
        <w:t>.</w:t>
      </w:r>
      <w:r w:rsidR="001513CF" w:rsidRPr="00977917">
        <w:t>271</w:t>
      </w:r>
      <w:r w:rsidRPr="00977917">
        <w:t>.</w:t>
      </w:r>
      <w:r w:rsidR="00CE4573">
        <w:t>7.2026</w:t>
      </w:r>
    </w:p>
    <w:p w:rsidR="001D2039" w:rsidRPr="00E266A3" w:rsidRDefault="001D2039" w:rsidP="00E266A3">
      <w:pPr>
        <w:pStyle w:val="Nagwek11"/>
        <w:ind w:left="410" w:right="226"/>
        <w:jc w:val="center"/>
      </w:pPr>
    </w:p>
    <w:p w:rsidR="00EF5A67" w:rsidRPr="00E266A3" w:rsidRDefault="00EF5A67" w:rsidP="00E266A3">
      <w:pPr>
        <w:pStyle w:val="Tytu"/>
        <w:rPr>
          <w:sz w:val="24"/>
          <w:szCs w:val="24"/>
        </w:rPr>
      </w:pPr>
    </w:p>
    <w:p w:rsidR="00EF5A67" w:rsidRPr="00E266A3" w:rsidRDefault="00EF5A67" w:rsidP="00E266A3">
      <w:pPr>
        <w:pStyle w:val="Tytu"/>
        <w:rPr>
          <w:sz w:val="24"/>
          <w:szCs w:val="24"/>
        </w:rPr>
      </w:pPr>
      <w:r w:rsidRPr="00E266A3">
        <w:rPr>
          <w:sz w:val="24"/>
          <w:szCs w:val="24"/>
        </w:rPr>
        <w:t xml:space="preserve">SPECYFIKACJA WARUNKÓW  ZAMÓWIENIA </w:t>
      </w:r>
    </w:p>
    <w:p w:rsidR="009F3A00" w:rsidRPr="00E266A3" w:rsidRDefault="009F3A00" w:rsidP="00E266A3">
      <w:pPr>
        <w:pStyle w:val="Tytu"/>
        <w:rPr>
          <w:sz w:val="24"/>
          <w:szCs w:val="24"/>
        </w:rPr>
      </w:pPr>
    </w:p>
    <w:p w:rsidR="00EF5A67" w:rsidRPr="00E266A3" w:rsidRDefault="00EF5A67" w:rsidP="00E266A3">
      <w:pPr>
        <w:adjustRightInd w:val="0"/>
        <w:jc w:val="center"/>
        <w:rPr>
          <w:b/>
          <w:bCs/>
          <w:sz w:val="24"/>
          <w:szCs w:val="24"/>
        </w:rPr>
      </w:pPr>
    </w:p>
    <w:p w:rsidR="00EF5A67" w:rsidRPr="00E266A3" w:rsidRDefault="00EF5A67" w:rsidP="00E266A3">
      <w:pPr>
        <w:adjustRightInd w:val="0"/>
        <w:jc w:val="center"/>
        <w:rPr>
          <w:bCs/>
          <w:sz w:val="24"/>
          <w:szCs w:val="24"/>
        </w:rPr>
      </w:pPr>
      <w:r w:rsidRPr="00E266A3">
        <w:rPr>
          <w:bCs/>
          <w:sz w:val="24"/>
          <w:szCs w:val="24"/>
        </w:rPr>
        <w:t>Nazwa nadana zamówieniu przez Zamawiającego:</w:t>
      </w:r>
    </w:p>
    <w:p w:rsidR="009F3A00" w:rsidRPr="00E266A3" w:rsidRDefault="009F3A00" w:rsidP="00E266A3">
      <w:pPr>
        <w:adjustRightInd w:val="0"/>
        <w:jc w:val="center"/>
        <w:rPr>
          <w:bCs/>
          <w:sz w:val="24"/>
          <w:szCs w:val="24"/>
        </w:rPr>
      </w:pPr>
    </w:p>
    <w:p w:rsidR="00EF5A67" w:rsidRPr="00E266A3" w:rsidRDefault="00EF5A67" w:rsidP="00E266A3">
      <w:pPr>
        <w:adjustRightInd w:val="0"/>
        <w:jc w:val="center"/>
        <w:rPr>
          <w:b/>
          <w:bCs/>
          <w:sz w:val="24"/>
          <w:szCs w:val="24"/>
        </w:rPr>
      </w:pPr>
    </w:p>
    <w:p w:rsidR="009F3A00" w:rsidRDefault="00977917" w:rsidP="00E266A3">
      <w:pPr>
        <w:jc w:val="center"/>
        <w:rPr>
          <w:b/>
          <w:sz w:val="25"/>
          <w:szCs w:val="25"/>
        </w:rPr>
      </w:pPr>
      <w:r w:rsidRPr="00977917">
        <w:rPr>
          <w:b/>
          <w:sz w:val="25"/>
          <w:szCs w:val="25"/>
        </w:rPr>
        <w:t>„Przebudowa drogi gminnej nr 1012</w:t>
      </w:r>
      <w:r w:rsidR="00CE4573">
        <w:rPr>
          <w:b/>
          <w:sz w:val="25"/>
          <w:szCs w:val="25"/>
        </w:rPr>
        <w:t>67</w:t>
      </w:r>
      <w:r w:rsidRPr="00977917">
        <w:rPr>
          <w:b/>
          <w:sz w:val="25"/>
          <w:szCs w:val="25"/>
        </w:rPr>
        <w:t xml:space="preserve"> L </w:t>
      </w:r>
      <w:r w:rsidR="00CE4573">
        <w:rPr>
          <w:b/>
          <w:sz w:val="25"/>
          <w:szCs w:val="25"/>
        </w:rPr>
        <w:t xml:space="preserve"> ul. Nowej od km 0+000  do km 0+480 w miejscowości Wisznice" </w:t>
      </w:r>
    </w:p>
    <w:p w:rsidR="00CE4573" w:rsidRPr="00E266A3" w:rsidRDefault="00CE4573" w:rsidP="00E266A3">
      <w:pPr>
        <w:jc w:val="center"/>
        <w:rPr>
          <w:i/>
          <w:sz w:val="24"/>
          <w:szCs w:val="24"/>
        </w:rPr>
      </w:pPr>
    </w:p>
    <w:p w:rsidR="00977917" w:rsidRDefault="00977917" w:rsidP="00977917">
      <w:pPr>
        <w:pStyle w:val="Akapitzlist"/>
        <w:suppressAutoHyphens/>
        <w:autoSpaceDE/>
        <w:autoSpaceDN/>
        <w:spacing w:line="280" w:lineRule="exact"/>
        <w:ind w:left="0" w:firstLine="0"/>
        <w:contextualSpacing/>
        <w:textAlignment w:val="baseline"/>
        <w:rPr>
          <w:i/>
          <w:sz w:val="24"/>
          <w:szCs w:val="24"/>
        </w:rPr>
      </w:pPr>
    </w:p>
    <w:p w:rsidR="00977917" w:rsidRPr="00977917" w:rsidRDefault="0025765A" w:rsidP="00977917">
      <w:pPr>
        <w:pStyle w:val="Akapitzlist"/>
        <w:suppressAutoHyphens/>
        <w:autoSpaceDE/>
        <w:autoSpaceDN/>
        <w:spacing w:line="280" w:lineRule="exact"/>
        <w:ind w:left="0" w:firstLine="0"/>
        <w:contextualSpacing/>
        <w:textAlignment w:val="baseline"/>
        <w:rPr>
          <w:rFonts w:eastAsia="Arial Unicode MS"/>
          <w:i/>
          <w:kern w:val="2"/>
          <w:sz w:val="24"/>
          <w:szCs w:val="24"/>
          <w:lang w:eastAsia="zh-CN" w:bidi="hi-IN"/>
        </w:rPr>
      </w:pPr>
      <w:r>
        <w:rPr>
          <w:i/>
          <w:sz w:val="24"/>
          <w:szCs w:val="24"/>
        </w:rPr>
        <w:tab/>
      </w:r>
      <w:r w:rsidR="00977917" w:rsidRPr="00977917">
        <w:rPr>
          <w:i/>
          <w:sz w:val="24"/>
          <w:szCs w:val="24"/>
        </w:rPr>
        <w:t>Zadanie jest współfinansowane z Rządowego Funduszu Rozwoju Dróg.</w:t>
      </w:r>
    </w:p>
    <w:p w:rsidR="009A23FA" w:rsidRDefault="009A23FA" w:rsidP="00977917">
      <w:pPr>
        <w:widowControl/>
        <w:autoSpaceDE/>
        <w:autoSpaceDN/>
        <w:spacing w:after="35" w:line="271" w:lineRule="auto"/>
        <w:ind w:left="9" w:right="216"/>
        <w:jc w:val="both"/>
        <w:rPr>
          <w:i/>
          <w:sz w:val="24"/>
          <w:szCs w:val="24"/>
        </w:rPr>
      </w:pPr>
    </w:p>
    <w:p w:rsidR="00977917" w:rsidRDefault="00977917" w:rsidP="00977917">
      <w:pPr>
        <w:widowControl/>
        <w:autoSpaceDE/>
        <w:autoSpaceDN/>
        <w:spacing w:after="35" w:line="271" w:lineRule="auto"/>
        <w:ind w:left="9" w:right="216"/>
        <w:jc w:val="both"/>
        <w:rPr>
          <w:i/>
          <w:sz w:val="24"/>
          <w:szCs w:val="24"/>
        </w:rPr>
      </w:pPr>
    </w:p>
    <w:p w:rsidR="00977917" w:rsidRDefault="00977917" w:rsidP="00977917">
      <w:pPr>
        <w:widowControl/>
        <w:autoSpaceDE/>
        <w:autoSpaceDN/>
        <w:spacing w:after="35" w:line="271" w:lineRule="auto"/>
        <w:ind w:left="9" w:right="216"/>
        <w:jc w:val="both"/>
        <w:rPr>
          <w:i/>
          <w:sz w:val="24"/>
          <w:szCs w:val="24"/>
        </w:rPr>
      </w:pPr>
    </w:p>
    <w:p w:rsidR="00977917" w:rsidRDefault="00977917" w:rsidP="00977917">
      <w:pPr>
        <w:widowControl/>
        <w:autoSpaceDE/>
        <w:autoSpaceDN/>
        <w:spacing w:after="35" w:line="271" w:lineRule="auto"/>
        <w:ind w:left="9" w:right="216"/>
        <w:jc w:val="both"/>
        <w:rPr>
          <w:i/>
          <w:sz w:val="24"/>
          <w:szCs w:val="24"/>
        </w:rPr>
      </w:pPr>
    </w:p>
    <w:p w:rsidR="00977917" w:rsidRPr="00E266A3" w:rsidRDefault="00977917" w:rsidP="00977917">
      <w:pPr>
        <w:widowControl/>
        <w:autoSpaceDE/>
        <w:autoSpaceDN/>
        <w:spacing w:after="35" w:line="271" w:lineRule="auto"/>
        <w:ind w:left="9" w:right="216"/>
        <w:jc w:val="both"/>
        <w:rPr>
          <w:i/>
          <w:sz w:val="24"/>
          <w:szCs w:val="24"/>
        </w:rPr>
      </w:pPr>
    </w:p>
    <w:p w:rsidR="001D2039" w:rsidRPr="00E266A3" w:rsidRDefault="001D2039" w:rsidP="00E266A3">
      <w:pPr>
        <w:jc w:val="center"/>
        <w:rPr>
          <w:i/>
          <w:sz w:val="24"/>
          <w:szCs w:val="24"/>
        </w:rPr>
      </w:pPr>
    </w:p>
    <w:p w:rsidR="00192233" w:rsidRPr="00E266A3" w:rsidRDefault="001D2039" w:rsidP="00E266A3">
      <w:pPr>
        <w:jc w:val="center"/>
        <w:rPr>
          <w:i/>
          <w:sz w:val="24"/>
          <w:szCs w:val="24"/>
        </w:rPr>
      </w:pPr>
      <w:r w:rsidRPr="00E266A3">
        <w:rPr>
          <w:i/>
          <w:sz w:val="24"/>
          <w:szCs w:val="24"/>
        </w:rPr>
        <w:t>Postępowanie o udzielenie zamówienia publicznego prowadzonego w trybie podstawowym bez przeprowadzenia negoc</w:t>
      </w:r>
      <w:r w:rsidR="00203799" w:rsidRPr="00E266A3">
        <w:rPr>
          <w:i/>
          <w:sz w:val="24"/>
          <w:szCs w:val="24"/>
        </w:rPr>
        <w:t xml:space="preserve">jacji na podstawie art. 275 </w:t>
      </w:r>
      <w:proofErr w:type="spellStart"/>
      <w:r w:rsidR="00203799" w:rsidRPr="00E266A3">
        <w:rPr>
          <w:i/>
          <w:sz w:val="24"/>
          <w:szCs w:val="24"/>
        </w:rPr>
        <w:t>pkt</w:t>
      </w:r>
      <w:proofErr w:type="spellEnd"/>
      <w:r w:rsidR="00740196">
        <w:rPr>
          <w:i/>
          <w:sz w:val="24"/>
          <w:szCs w:val="24"/>
        </w:rPr>
        <w:t xml:space="preserve"> 1) </w:t>
      </w:r>
      <w:r w:rsidRPr="00E266A3">
        <w:rPr>
          <w:i/>
          <w:sz w:val="24"/>
          <w:szCs w:val="24"/>
        </w:rPr>
        <w:t xml:space="preserve">ustawy </w:t>
      </w:r>
      <w:r w:rsidR="00EF5A67" w:rsidRPr="00E266A3">
        <w:rPr>
          <w:i/>
          <w:sz w:val="24"/>
          <w:szCs w:val="24"/>
        </w:rPr>
        <w:t xml:space="preserve">z dnia 11 września </w:t>
      </w:r>
      <w:r w:rsidR="00012B9F" w:rsidRPr="00E266A3">
        <w:rPr>
          <w:i/>
          <w:sz w:val="24"/>
          <w:szCs w:val="24"/>
        </w:rPr>
        <w:t xml:space="preserve">                </w:t>
      </w:r>
      <w:r w:rsidR="000C168A" w:rsidRPr="00E266A3">
        <w:rPr>
          <w:i/>
          <w:sz w:val="24"/>
          <w:szCs w:val="24"/>
        </w:rPr>
        <w:t xml:space="preserve">2019 </w:t>
      </w:r>
      <w:r w:rsidRPr="00E266A3">
        <w:rPr>
          <w:i/>
          <w:sz w:val="24"/>
          <w:szCs w:val="24"/>
        </w:rPr>
        <w:t xml:space="preserve"> r. Prawo zamówień publicznych </w:t>
      </w:r>
      <w:r w:rsidR="00EF5A67" w:rsidRPr="00E266A3">
        <w:rPr>
          <w:i/>
          <w:sz w:val="24"/>
          <w:szCs w:val="24"/>
        </w:rPr>
        <w:t>(Dz. U. z 202</w:t>
      </w:r>
      <w:r w:rsidR="00AB3BF2">
        <w:rPr>
          <w:i/>
          <w:sz w:val="24"/>
          <w:szCs w:val="24"/>
        </w:rPr>
        <w:t>4</w:t>
      </w:r>
      <w:r w:rsidR="00EF5A67" w:rsidRPr="00E266A3">
        <w:rPr>
          <w:i/>
          <w:sz w:val="24"/>
          <w:szCs w:val="24"/>
        </w:rPr>
        <w:t xml:space="preserve"> r., poz. </w:t>
      </w:r>
      <w:r w:rsidR="00AB3BF2">
        <w:rPr>
          <w:bCs/>
          <w:i/>
          <w:sz w:val="24"/>
          <w:szCs w:val="24"/>
        </w:rPr>
        <w:t>1320</w:t>
      </w:r>
      <w:r w:rsidR="00EF5A67" w:rsidRPr="00E266A3">
        <w:rPr>
          <w:bCs/>
          <w:i/>
          <w:sz w:val="24"/>
          <w:szCs w:val="24"/>
        </w:rPr>
        <w:t xml:space="preserve"> </w:t>
      </w:r>
      <w:r w:rsidR="00EF5A67" w:rsidRPr="00E266A3">
        <w:rPr>
          <w:i/>
          <w:sz w:val="24"/>
          <w:szCs w:val="24"/>
        </w:rPr>
        <w:t xml:space="preserve">z późn. zm.) </w:t>
      </w:r>
      <w:r w:rsidR="00012B9F" w:rsidRPr="00E266A3">
        <w:rPr>
          <w:i/>
          <w:sz w:val="24"/>
          <w:szCs w:val="24"/>
        </w:rPr>
        <w:t xml:space="preserve"> </w:t>
      </w:r>
    </w:p>
    <w:p w:rsidR="00192233" w:rsidRPr="00E266A3" w:rsidRDefault="00192233" w:rsidP="00E266A3">
      <w:pPr>
        <w:pStyle w:val="Tekstpodstawowy"/>
        <w:jc w:val="center"/>
        <w:rPr>
          <w:b/>
          <w:bCs/>
        </w:rPr>
      </w:pPr>
    </w:p>
    <w:p w:rsidR="00192233" w:rsidRPr="00E266A3" w:rsidRDefault="00192233" w:rsidP="00E266A3">
      <w:pPr>
        <w:pStyle w:val="Tekstpodstawowy"/>
        <w:jc w:val="center"/>
        <w:rPr>
          <w:b/>
          <w:bCs/>
        </w:rPr>
      </w:pPr>
    </w:p>
    <w:p w:rsidR="009F3A00" w:rsidRPr="00E266A3" w:rsidRDefault="009F3A00" w:rsidP="00E266A3">
      <w:pPr>
        <w:pStyle w:val="Tekstpodstawowy"/>
        <w:jc w:val="center"/>
        <w:rPr>
          <w:b/>
          <w:bCs/>
        </w:rPr>
      </w:pPr>
    </w:p>
    <w:p w:rsidR="009F3A00" w:rsidRPr="00E266A3" w:rsidRDefault="009F3A00" w:rsidP="00E266A3">
      <w:pPr>
        <w:pStyle w:val="Tekstpodstawowy"/>
        <w:jc w:val="center"/>
        <w:rPr>
          <w:b/>
          <w:bCs/>
        </w:rPr>
      </w:pPr>
    </w:p>
    <w:p w:rsidR="00192233" w:rsidRPr="00E266A3" w:rsidRDefault="00192233" w:rsidP="00E266A3">
      <w:pPr>
        <w:pStyle w:val="Tekstpodstawowy"/>
        <w:ind w:left="0"/>
        <w:rPr>
          <w:b/>
          <w:bCs/>
        </w:rPr>
      </w:pPr>
    </w:p>
    <w:p w:rsidR="001D2039" w:rsidRPr="00E266A3" w:rsidRDefault="001D2039" w:rsidP="00E266A3">
      <w:pPr>
        <w:pStyle w:val="Tekstpodstawowy"/>
        <w:jc w:val="center"/>
        <w:rPr>
          <w:b/>
          <w:bCs/>
        </w:rPr>
      </w:pPr>
    </w:p>
    <w:p w:rsidR="009F3A00" w:rsidRPr="00E266A3" w:rsidRDefault="009F3A00" w:rsidP="00E266A3">
      <w:pPr>
        <w:pStyle w:val="Tekstpodstawowy"/>
        <w:jc w:val="center"/>
        <w:rPr>
          <w:b/>
          <w:bCs/>
        </w:rPr>
      </w:pPr>
    </w:p>
    <w:p w:rsidR="001D2039" w:rsidRPr="00E266A3" w:rsidRDefault="001D2039" w:rsidP="00E266A3">
      <w:pPr>
        <w:pStyle w:val="Tekstpodstawowy"/>
        <w:jc w:val="center"/>
        <w:rPr>
          <w:b/>
          <w:bCs/>
        </w:rPr>
      </w:pPr>
    </w:p>
    <w:p w:rsidR="002A60B7" w:rsidRPr="00E266A3" w:rsidRDefault="002A60B7" w:rsidP="00E266A3">
      <w:pPr>
        <w:pStyle w:val="Tekstpodstawowy"/>
        <w:jc w:val="center"/>
        <w:rPr>
          <w:b/>
          <w:bCs/>
        </w:rPr>
      </w:pPr>
    </w:p>
    <w:p w:rsidR="009F3A00" w:rsidRPr="00E266A3" w:rsidRDefault="00EF5A67" w:rsidP="00E266A3">
      <w:pPr>
        <w:jc w:val="center"/>
        <w:rPr>
          <w:sz w:val="24"/>
          <w:szCs w:val="24"/>
          <w:lang w:eastAsia="ar-SA"/>
        </w:rPr>
      </w:pPr>
      <w:r w:rsidRPr="00E266A3">
        <w:rPr>
          <w:sz w:val="24"/>
          <w:szCs w:val="24"/>
          <w:lang w:eastAsia="ar-SA"/>
        </w:rPr>
        <w:t xml:space="preserve">Wisznice, </w:t>
      </w:r>
      <w:r w:rsidR="00CE4573">
        <w:rPr>
          <w:sz w:val="24"/>
          <w:szCs w:val="24"/>
          <w:lang w:eastAsia="ar-SA"/>
        </w:rPr>
        <w:t xml:space="preserve">kwiecień </w:t>
      </w:r>
      <w:r w:rsidRPr="00E266A3">
        <w:rPr>
          <w:sz w:val="24"/>
          <w:szCs w:val="24"/>
          <w:lang w:eastAsia="ar-SA"/>
        </w:rPr>
        <w:t>20</w:t>
      </w:r>
      <w:r w:rsidR="00A95C71">
        <w:rPr>
          <w:sz w:val="24"/>
          <w:szCs w:val="24"/>
          <w:lang w:eastAsia="ar-SA"/>
        </w:rPr>
        <w:t>2</w:t>
      </w:r>
      <w:r w:rsidR="00CE4573">
        <w:rPr>
          <w:sz w:val="24"/>
          <w:szCs w:val="24"/>
          <w:lang w:eastAsia="ar-SA"/>
        </w:rPr>
        <w:t>6</w:t>
      </w:r>
      <w:r w:rsidR="00977917">
        <w:rPr>
          <w:sz w:val="24"/>
          <w:szCs w:val="24"/>
          <w:lang w:eastAsia="ar-SA"/>
        </w:rPr>
        <w:t xml:space="preserve"> r.</w:t>
      </w:r>
    </w:p>
    <w:p w:rsidR="001D2039" w:rsidRPr="00E266A3" w:rsidRDefault="001848B4" w:rsidP="00E266A3">
      <w:pPr>
        <w:jc w:val="both"/>
        <w:rPr>
          <w:b/>
          <w:sz w:val="24"/>
          <w:szCs w:val="24"/>
        </w:rPr>
      </w:pPr>
      <w:r w:rsidRPr="00E266A3">
        <w:rPr>
          <w:b/>
          <w:sz w:val="24"/>
          <w:szCs w:val="24"/>
        </w:rPr>
        <w:lastRenderedPageBreak/>
        <w:t xml:space="preserve">I. </w:t>
      </w:r>
      <w:r w:rsidR="001D2039" w:rsidRPr="00E266A3">
        <w:rPr>
          <w:b/>
          <w:sz w:val="24"/>
          <w:szCs w:val="24"/>
        </w:rPr>
        <w:t>NAZWA ORAZ ADRES ZAMAWIAJĄCEGO, NUMER TELEFONU, ADRES POCZTY ELEKTRONICZNEJ ORAZ STRONY INTERNETOWEJ PROWADZONEGO P</w:t>
      </w:r>
      <w:r w:rsidR="00042B1C">
        <w:rPr>
          <w:b/>
          <w:sz w:val="24"/>
          <w:szCs w:val="24"/>
        </w:rPr>
        <w:t>O</w:t>
      </w:r>
      <w:r w:rsidR="001D2039" w:rsidRPr="00E266A3">
        <w:rPr>
          <w:b/>
          <w:sz w:val="24"/>
          <w:szCs w:val="24"/>
        </w:rPr>
        <w:t>STĘPOWANIA</w:t>
      </w:r>
    </w:p>
    <w:p w:rsidR="001848B4" w:rsidRPr="00E266A3" w:rsidRDefault="001848B4" w:rsidP="00E266A3">
      <w:pPr>
        <w:pStyle w:val="Nagwek11"/>
      </w:pPr>
    </w:p>
    <w:p w:rsidR="006F0CB6" w:rsidRPr="00E266A3" w:rsidRDefault="006F0CB6" w:rsidP="00E266A3">
      <w:pPr>
        <w:pStyle w:val="Akapitzlist"/>
        <w:ind w:left="0" w:firstLine="0"/>
        <w:rPr>
          <w:sz w:val="24"/>
          <w:szCs w:val="24"/>
        </w:rPr>
      </w:pPr>
      <w:r w:rsidRPr="00E266A3">
        <w:rPr>
          <w:sz w:val="24"/>
          <w:szCs w:val="24"/>
        </w:rPr>
        <w:t>Gmina Wisznice</w:t>
      </w:r>
    </w:p>
    <w:p w:rsidR="006F0CB6" w:rsidRPr="00E266A3" w:rsidRDefault="006F0CB6" w:rsidP="00E266A3">
      <w:pPr>
        <w:jc w:val="both"/>
        <w:rPr>
          <w:sz w:val="24"/>
          <w:szCs w:val="24"/>
        </w:rPr>
      </w:pPr>
      <w:r w:rsidRPr="00E266A3">
        <w:rPr>
          <w:sz w:val="24"/>
          <w:szCs w:val="24"/>
        </w:rPr>
        <w:t>ul. Rynek 35, 21-580 Wisznice, woj. lubelskie</w:t>
      </w:r>
    </w:p>
    <w:p w:rsidR="006F0CB6" w:rsidRPr="00E266A3" w:rsidRDefault="006F0CB6" w:rsidP="00E266A3">
      <w:pPr>
        <w:jc w:val="both"/>
        <w:rPr>
          <w:sz w:val="24"/>
          <w:szCs w:val="24"/>
        </w:rPr>
      </w:pPr>
      <w:r w:rsidRPr="00E266A3">
        <w:rPr>
          <w:sz w:val="24"/>
          <w:szCs w:val="24"/>
        </w:rPr>
        <w:t>NIP: 5372341734, REGON: 030237753</w:t>
      </w:r>
    </w:p>
    <w:p w:rsidR="006F0CB6" w:rsidRPr="00E266A3" w:rsidRDefault="006F0CB6" w:rsidP="00E266A3">
      <w:pPr>
        <w:jc w:val="both"/>
        <w:rPr>
          <w:sz w:val="24"/>
          <w:szCs w:val="24"/>
        </w:rPr>
      </w:pPr>
      <w:r w:rsidRPr="00E266A3">
        <w:rPr>
          <w:sz w:val="24"/>
          <w:szCs w:val="24"/>
        </w:rPr>
        <w:t>nr telefonu (83) 378 21 02</w:t>
      </w:r>
    </w:p>
    <w:p w:rsidR="006F0CB6" w:rsidRPr="00E266A3" w:rsidRDefault="006F0CB6" w:rsidP="00E266A3">
      <w:pPr>
        <w:pStyle w:val="Tekstpodstawowy"/>
        <w:ind w:left="0" w:right="47"/>
        <w:jc w:val="both"/>
        <w:rPr>
          <w:b/>
        </w:rPr>
      </w:pPr>
      <w:r w:rsidRPr="00E266A3">
        <w:t xml:space="preserve">Adres poczty elektronicznej: </w:t>
      </w:r>
      <w:hyperlink r:id="rId9">
        <w:r w:rsidRPr="00E266A3">
          <w:rPr>
            <w:u w:val="single" w:color="0000FF"/>
          </w:rPr>
          <w:t>gmina@wisznice.pl</w:t>
        </w:r>
      </w:hyperlink>
      <w:r w:rsidRPr="00E266A3">
        <w:rPr>
          <w:b/>
        </w:rPr>
        <w:t xml:space="preserve">, </w:t>
      </w:r>
    </w:p>
    <w:p w:rsidR="006F0CB6" w:rsidRPr="00E266A3" w:rsidRDefault="006F0CB6" w:rsidP="00E266A3">
      <w:pPr>
        <w:pStyle w:val="Tekstpodstawowy"/>
        <w:ind w:left="0" w:right="47"/>
        <w:jc w:val="both"/>
      </w:pPr>
      <w:r w:rsidRPr="00E266A3">
        <w:t xml:space="preserve">Strona internetowa Zamawiającego: </w:t>
      </w:r>
      <w:hyperlink r:id="rId10">
        <w:r w:rsidRPr="00E266A3">
          <w:rPr>
            <w:u w:val="single" w:color="0000FF"/>
          </w:rPr>
          <w:t>http://www.wisznice.pl</w:t>
        </w:r>
      </w:hyperlink>
    </w:p>
    <w:p w:rsidR="003B760C" w:rsidRDefault="006F0CB6" w:rsidP="00E266A3">
      <w:pPr>
        <w:pStyle w:val="Tekstpodstawowy"/>
        <w:tabs>
          <w:tab w:val="left" w:pos="9923"/>
        </w:tabs>
        <w:ind w:left="0" w:right="47"/>
        <w:jc w:val="both"/>
      </w:pPr>
      <w:r w:rsidRPr="00311141">
        <w:rPr>
          <w:b/>
          <w:bCs/>
        </w:rPr>
        <w:t>Strona internetowa prowadzonego postępowania:</w:t>
      </w:r>
      <w:r w:rsidRPr="00977917">
        <w:rPr>
          <w:b/>
          <w:bCs/>
          <w:color w:val="FF0000"/>
        </w:rPr>
        <w:t xml:space="preserve"> </w:t>
      </w:r>
      <w:r w:rsidR="00D5763C">
        <w:t>https://wisznice.ezamawiajacy.pl/pn/wisznice/demand/286761/notice/public/details</w:t>
      </w:r>
    </w:p>
    <w:p w:rsidR="00D5763C" w:rsidRPr="00E266A3" w:rsidRDefault="00D5763C" w:rsidP="00E266A3">
      <w:pPr>
        <w:pStyle w:val="Tekstpodstawowy"/>
        <w:tabs>
          <w:tab w:val="left" w:pos="9923"/>
        </w:tabs>
        <w:ind w:left="0" w:right="47"/>
        <w:jc w:val="both"/>
        <w:rPr>
          <w:u w:val="single" w:color="0000FF"/>
        </w:rPr>
      </w:pPr>
    </w:p>
    <w:p w:rsidR="006F0CB6" w:rsidRPr="00E266A3" w:rsidRDefault="009330FC" w:rsidP="00E266A3">
      <w:pPr>
        <w:pStyle w:val="Akapitzlist"/>
        <w:ind w:left="0" w:firstLine="0"/>
        <w:rPr>
          <w:b/>
          <w:sz w:val="24"/>
          <w:szCs w:val="24"/>
        </w:rPr>
      </w:pPr>
      <w:r w:rsidRPr="00E266A3">
        <w:rPr>
          <w:b/>
          <w:sz w:val="24"/>
          <w:szCs w:val="24"/>
        </w:rPr>
        <w:t xml:space="preserve">II. </w:t>
      </w:r>
      <w:r w:rsidR="006F0CB6" w:rsidRPr="00E266A3">
        <w:rPr>
          <w:b/>
          <w:sz w:val="24"/>
          <w:szCs w:val="24"/>
        </w:rPr>
        <w:t>ADRES STRONY INTERNETOWEJ, NA KTÓREJ UDOSTĘPNIANE BĘDĄ ZMIANY I WYJAŚNIENIA TREŚCI SWZ ORAZ INNE DOKUMENTY ZAMÓWIENIA BEZPOŚREDNIO ZWIĄZANE Z POSTĘPOWANIEM</w:t>
      </w:r>
      <w:r w:rsidR="00012B9F" w:rsidRPr="00E266A3">
        <w:rPr>
          <w:b/>
          <w:sz w:val="24"/>
          <w:szCs w:val="24"/>
        </w:rPr>
        <w:t xml:space="preserve">                                          </w:t>
      </w:r>
      <w:r w:rsidR="006F0CB6" w:rsidRPr="00E266A3">
        <w:rPr>
          <w:b/>
          <w:sz w:val="24"/>
          <w:szCs w:val="24"/>
        </w:rPr>
        <w:t xml:space="preserve"> O UDZIELENIE ZAMÓWIENIA</w:t>
      </w:r>
    </w:p>
    <w:p w:rsidR="006F0CB6" w:rsidRPr="00E266A3" w:rsidRDefault="006F0CB6" w:rsidP="00E266A3">
      <w:pPr>
        <w:pStyle w:val="Akapitzlist"/>
        <w:ind w:left="0" w:firstLine="0"/>
        <w:rPr>
          <w:b/>
          <w:sz w:val="24"/>
          <w:szCs w:val="24"/>
        </w:rPr>
      </w:pPr>
    </w:p>
    <w:p w:rsidR="00D5763C" w:rsidRDefault="006F0CB6" w:rsidP="00D5763C">
      <w:pPr>
        <w:pStyle w:val="Tekstpodstawowy"/>
        <w:tabs>
          <w:tab w:val="left" w:pos="9923"/>
        </w:tabs>
        <w:ind w:left="0" w:right="47"/>
        <w:jc w:val="both"/>
      </w:pPr>
      <w:r w:rsidRPr="00E266A3">
        <w:t xml:space="preserve">Zmiany i wyjaśnienia treści SWZ oraz inne dokumenty zamówienia bezpośrednio związane             </w:t>
      </w:r>
      <w:r w:rsidR="009330FC" w:rsidRPr="00E266A3">
        <w:t xml:space="preserve">                </w:t>
      </w:r>
      <w:r w:rsidRPr="00E266A3">
        <w:t xml:space="preserve">          z postępowaniem o udzielenie zamówienia będą udostę</w:t>
      </w:r>
      <w:r w:rsidR="00A447F4">
        <w:t xml:space="preserve">pniane na stronie internetowej </w:t>
      </w:r>
      <w:r w:rsidR="00D5763C">
        <w:t>https://wisznice.ezamawiajacy.pl/pn/wisznice/demand/286761/notice/public/details</w:t>
      </w:r>
    </w:p>
    <w:p w:rsidR="006F0CB6" w:rsidRPr="00E266A3" w:rsidRDefault="006F0CB6" w:rsidP="00D5763C">
      <w:pPr>
        <w:pStyle w:val="Tekstpodstawowy"/>
        <w:tabs>
          <w:tab w:val="left" w:pos="9923"/>
        </w:tabs>
        <w:ind w:left="0" w:right="47"/>
        <w:jc w:val="both"/>
      </w:pPr>
      <w:r w:rsidRPr="00E266A3">
        <w:rPr>
          <w:lang w:eastAsia="ar-SA"/>
        </w:rPr>
        <w:t>Użyte w treści specyfikacji istotnych warunków zamówienia:</w:t>
      </w:r>
      <w:r w:rsidR="00977917">
        <w:rPr>
          <w:lang w:eastAsia="ar-SA"/>
        </w:rPr>
        <w:tab/>
      </w:r>
    </w:p>
    <w:p w:rsidR="006F0CB6" w:rsidRPr="00E266A3" w:rsidRDefault="006F0CB6" w:rsidP="006E2F1A">
      <w:pPr>
        <w:widowControl/>
        <w:numPr>
          <w:ilvl w:val="0"/>
          <w:numId w:val="16"/>
        </w:numPr>
        <w:suppressAutoHyphens/>
        <w:autoSpaceDE/>
        <w:autoSpaceDN/>
        <w:ind w:left="0" w:firstLine="0"/>
        <w:jc w:val="both"/>
        <w:rPr>
          <w:sz w:val="24"/>
          <w:szCs w:val="24"/>
          <w:lang w:eastAsia="ar-SA"/>
        </w:rPr>
      </w:pPr>
      <w:r w:rsidRPr="00E266A3">
        <w:rPr>
          <w:sz w:val="24"/>
          <w:szCs w:val="24"/>
          <w:lang w:eastAsia="ar-SA"/>
        </w:rPr>
        <w:t xml:space="preserve">pojęcie </w:t>
      </w:r>
      <w:r w:rsidRPr="00E266A3">
        <w:rPr>
          <w:b/>
          <w:i/>
          <w:sz w:val="24"/>
          <w:szCs w:val="24"/>
          <w:lang w:eastAsia="ar-SA"/>
        </w:rPr>
        <w:t>ustawy</w:t>
      </w:r>
      <w:r w:rsidRPr="00E266A3">
        <w:rPr>
          <w:sz w:val="24"/>
          <w:szCs w:val="24"/>
          <w:lang w:eastAsia="ar-SA"/>
        </w:rPr>
        <w:t xml:space="preserve"> dotyczy Ustawy z dnia 11 września 2019 r. - Prawo zamówień publicznych (Dz. U. z 202</w:t>
      </w:r>
      <w:r w:rsidR="00615392">
        <w:rPr>
          <w:sz w:val="24"/>
          <w:szCs w:val="24"/>
          <w:lang w:eastAsia="ar-SA"/>
        </w:rPr>
        <w:t>3</w:t>
      </w:r>
      <w:r w:rsidRPr="00E266A3">
        <w:rPr>
          <w:sz w:val="24"/>
          <w:szCs w:val="24"/>
          <w:lang w:eastAsia="ar-SA"/>
        </w:rPr>
        <w:t xml:space="preserve"> r., poz. </w:t>
      </w:r>
      <w:r w:rsidR="005842AB">
        <w:rPr>
          <w:sz w:val="24"/>
          <w:szCs w:val="24"/>
          <w:lang w:eastAsia="ar-SA"/>
        </w:rPr>
        <w:t>1605</w:t>
      </w:r>
      <w:r w:rsidRPr="00E266A3">
        <w:rPr>
          <w:sz w:val="24"/>
          <w:szCs w:val="24"/>
          <w:lang w:eastAsia="ar-SA"/>
        </w:rPr>
        <w:t xml:space="preserve"> ze zm.- dalej: ustawa </w:t>
      </w:r>
      <w:proofErr w:type="spellStart"/>
      <w:r w:rsidRPr="00E266A3">
        <w:rPr>
          <w:sz w:val="24"/>
          <w:szCs w:val="24"/>
          <w:lang w:eastAsia="ar-SA"/>
        </w:rPr>
        <w:t>pzp</w:t>
      </w:r>
      <w:proofErr w:type="spellEnd"/>
      <w:r w:rsidRPr="00E266A3">
        <w:rPr>
          <w:sz w:val="24"/>
          <w:szCs w:val="24"/>
          <w:lang w:eastAsia="ar-SA"/>
        </w:rPr>
        <w:t>),</w:t>
      </w:r>
    </w:p>
    <w:p w:rsidR="006F0CB6" w:rsidRPr="00E266A3" w:rsidRDefault="006F0CB6" w:rsidP="006E2F1A">
      <w:pPr>
        <w:widowControl/>
        <w:numPr>
          <w:ilvl w:val="0"/>
          <w:numId w:val="16"/>
        </w:numPr>
        <w:suppressAutoHyphens/>
        <w:autoSpaceDE/>
        <w:autoSpaceDN/>
        <w:ind w:left="0" w:firstLine="0"/>
        <w:jc w:val="both"/>
        <w:rPr>
          <w:sz w:val="24"/>
          <w:szCs w:val="24"/>
          <w:lang w:eastAsia="ar-SA"/>
        </w:rPr>
      </w:pPr>
      <w:r w:rsidRPr="00E266A3">
        <w:rPr>
          <w:sz w:val="24"/>
          <w:szCs w:val="24"/>
        </w:rPr>
        <w:t xml:space="preserve">pojęcie </w:t>
      </w:r>
      <w:r w:rsidRPr="00E266A3">
        <w:rPr>
          <w:b/>
          <w:i/>
          <w:sz w:val="24"/>
          <w:szCs w:val="24"/>
        </w:rPr>
        <w:t>SWZ</w:t>
      </w:r>
      <w:r w:rsidRPr="00E266A3">
        <w:rPr>
          <w:sz w:val="24"/>
          <w:szCs w:val="24"/>
        </w:rPr>
        <w:t xml:space="preserve"> dotyczy niniejszej Specyfikacji Warunków Zamówienia</w:t>
      </w:r>
      <w:r w:rsidRPr="00E266A3">
        <w:rPr>
          <w:sz w:val="24"/>
          <w:szCs w:val="24"/>
          <w:lang w:eastAsia="ar-SA"/>
        </w:rPr>
        <w:t>,</w:t>
      </w:r>
    </w:p>
    <w:p w:rsidR="006F0CB6" w:rsidRPr="00E266A3" w:rsidRDefault="006F0CB6" w:rsidP="006E2F1A">
      <w:pPr>
        <w:widowControl/>
        <w:numPr>
          <w:ilvl w:val="0"/>
          <w:numId w:val="16"/>
        </w:numPr>
        <w:suppressAutoHyphens/>
        <w:autoSpaceDE/>
        <w:autoSpaceDN/>
        <w:ind w:left="0" w:firstLine="0"/>
        <w:jc w:val="both"/>
        <w:rPr>
          <w:sz w:val="24"/>
          <w:szCs w:val="24"/>
          <w:lang w:eastAsia="ar-SA"/>
        </w:rPr>
      </w:pPr>
      <w:r w:rsidRPr="00E266A3">
        <w:rPr>
          <w:sz w:val="24"/>
          <w:szCs w:val="24"/>
        </w:rPr>
        <w:t>pojęcie dni robocze - dni od poniedziałku do piątku (dni pracy Urzędu Gminy Wisznice).</w:t>
      </w:r>
    </w:p>
    <w:p w:rsidR="006F0CB6" w:rsidRPr="00E266A3" w:rsidRDefault="006F0CB6" w:rsidP="006E2F1A">
      <w:pPr>
        <w:widowControl/>
        <w:numPr>
          <w:ilvl w:val="0"/>
          <w:numId w:val="16"/>
        </w:numPr>
        <w:suppressAutoHyphens/>
        <w:autoSpaceDE/>
        <w:autoSpaceDN/>
        <w:ind w:left="0" w:firstLine="0"/>
        <w:jc w:val="both"/>
        <w:rPr>
          <w:sz w:val="24"/>
          <w:szCs w:val="24"/>
          <w:lang w:eastAsia="ar-SA"/>
        </w:rPr>
      </w:pPr>
      <w:r w:rsidRPr="00E266A3">
        <w:rPr>
          <w:sz w:val="24"/>
          <w:szCs w:val="24"/>
        </w:rPr>
        <w:t>„Platformie zakupowej” – należy przez to rozumieć narzędzie umożliwiające realizację procesu związanego z udzielaniem zamówień publicznych w formie elektronicznej służące w szczególności do przekazywania ofert, oświadczeń, zwane dalej „Platformą” lub „Systemem”.</w:t>
      </w:r>
    </w:p>
    <w:p w:rsidR="002A60B7" w:rsidRPr="00E266A3" w:rsidRDefault="002A60B7" w:rsidP="00E266A3">
      <w:pPr>
        <w:widowControl/>
        <w:suppressAutoHyphens/>
        <w:autoSpaceDE/>
        <w:autoSpaceDN/>
        <w:jc w:val="both"/>
        <w:rPr>
          <w:sz w:val="24"/>
          <w:szCs w:val="24"/>
          <w:lang w:eastAsia="ar-SA"/>
        </w:rPr>
      </w:pPr>
    </w:p>
    <w:p w:rsidR="006F0CB6" w:rsidRPr="00E266A3" w:rsidRDefault="006F0CB6" w:rsidP="00E266A3">
      <w:pPr>
        <w:jc w:val="both"/>
        <w:rPr>
          <w:sz w:val="24"/>
          <w:szCs w:val="24"/>
          <w:u w:val="single"/>
        </w:rPr>
      </w:pPr>
      <w:r w:rsidRPr="00E266A3">
        <w:rPr>
          <w:b/>
          <w:sz w:val="24"/>
          <w:szCs w:val="24"/>
          <w:u w:val="single"/>
        </w:rPr>
        <w:t>Oznaczenie postępowania</w:t>
      </w:r>
      <w:r w:rsidRPr="00E266A3">
        <w:rPr>
          <w:sz w:val="24"/>
          <w:szCs w:val="24"/>
          <w:u w:val="single"/>
        </w:rPr>
        <w:t xml:space="preserve">: </w:t>
      </w:r>
    </w:p>
    <w:p w:rsidR="006F0CB6" w:rsidRPr="00E266A3" w:rsidRDefault="006F0CB6" w:rsidP="00E266A3">
      <w:pPr>
        <w:jc w:val="both"/>
        <w:rPr>
          <w:sz w:val="24"/>
          <w:szCs w:val="24"/>
        </w:rPr>
      </w:pPr>
      <w:r w:rsidRPr="00E266A3">
        <w:rPr>
          <w:sz w:val="24"/>
          <w:szCs w:val="24"/>
        </w:rPr>
        <w:t xml:space="preserve">Postępowanie oznaczone jest znakiem: </w:t>
      </w:r>
      <w:r w:rsidR="002A60B7" w:rsidRPr="00E266A3">
        <w:rPr>
          <w:b/>
          <w:sz w:val="24"/>
          <w:szCs w:val="24"/>
          <w:lang w:eastAsia="ar-SA"/>
        </w:rPr>
        <w:t>IBMG-I</w:t>
      </w:r>
      <w:r w:rsidR="00B33212">
        <w:rPr>
          <w:b/>
          <w:sz w:val="24"/>
          <w:szCs w:val="24"/>
          <w:lang w:eastAsia="ar-SA"/>
        </w:rPr>
        <w:t>I</w:t>
      </w:r>
      <w:r w:rsidR="002A60B7" w:rsidRPr="00E266A3">
        <w:rPr>
          <w:b/>
          <w:sz w:val="24"/>
          <w:szCs w:val="24"/>
          <w:lang w:eastAsia="ar-SA"/>
        </w:rPr>
        <w:t>.271</w:t>
      </w:r>
      <w:r w:rsidR="002F6082">
        <w:rPr>
          <w:b/>
          <w:sz w:val="24"/>
          <w:szCs w:val="24"/>
          <w:lang w:eastAsia="ar-SA"/>
        </w:rPr>
        <w:t>.</w:t>
      </w:r>
      <w:r w:rsidR="00932456">
        <w:rPr>
          <w:b/>
          <w:sz w:val="24"/>
          <w:szCs w:val="24"/>
          <w:lang w:eastAsia="ar-SA"/>
        </w:rPr>
        <w:t>7</w:t>
      </w:r>
      <w:r w:rsidR="00A95C71">
        <w:rPr>
          <w:b/>
          <w:sz w:val="24"/>
          <w:szCs w:val="24"/>
          <w:lang w:eastAsia="ar-SA"/>
        </w:rPr>
        <w:t>.202</w:t>
      </w:r>
      <w:r w:rsidR="00932456">
        <w:rPr>
          <w:b/>
          <w:sz w:val="24"/>
          <w:szCs w:val="24"/>
          <w:lang w:eastAsia="ar-SA"/>
        </w:rPr>
        <w:t>6</w:t>
      </w:r>
      <w:r w:rsidRPr="00E266A3">
        <w:rPr>
          <w:b/>
          <w:sz w:val="24"/>
          <w:szCs w:val="24"/>
          <w:lang w:eastAsia="ar-SA"/>
        </w:rPr>
        <w:t xml:space="preserve">. </w:t>
      </w:r>
      <w:r w:rsidRPr="00E266A3">
        <w:rPr>
          <w:sz w:val="24"/>
          <w:szCs w:val="24"/>
        </w:rPr>
        <w:t>Wykonawcy powinni we wszelkich kontaktach z Zamawiającym powoływać się na wyżej podane oznaczenie.</w:t>
      </w:r>
    </w:p>
    <w:p w:rsidR="006F0CB6" w:rsidRPr="00E266A3" w:rsidRDefault="006F0CB6" w:rsidP="00E266A3">
      <w:pPr>
        <w:pStyle w:val="Akapitzlist"/>
        <w:ind w:left="0" w:firstLine="0"/>
        <w:rPr>
          <w:b/>
          <w:sz w:val="24"/>
          <w:szCs w:val="24"/>
        </w:rPr>
      </w:pPr>
    </w:p>
    <w:p w:rsidR="006F0CB6" w:rsidRPr="00E266A3" w:rsidRDefault="009330FC" w:rsidP="00E266A3">
      <w:pPr>
        <w:pStyle w:val="Tekstpodstawowy"/>
        <w:tabs>
          <w:tab w:val="left" w:pos="9923"/>
        </w:tabs>
        <w:ind w:left="0" w:right="47"/>
        <w:jc w:val="both"/>
        <w:rPr>
          <w:b/>
        </w:rPr>
      </w:pPr>
      <w:r w:rsidRPr="00E266A3">
        <w:rPr>
          <w:b/>
        </w:rPr>
        <w:t>III. TRYB</w:t>
      </w:r>
      <w:r w:rsidR="006D6CFF" w:rsidRPr="00E266A3">
        <w:rPr>
          <w:b/>
        </w:rPr>
        <w:t xml:space="preserve"> </w:t>
      </w:r>
      <w:r w:rsidRPr="00E266A3">
        <w:rPr>
          <w:b/>
        </w:rPr>
        <w:t>UDZIELANIA ZAMÓWIENIA</w:t>
      </w:r>
    </w:p>
    <w:p w:rsidR="001848B4" w:rsidRPr="00B33212" w:rsidRDefault="001848B4" w:rsidP="00E266A3">
      <w:pPr>
        <w:pStyle w:val="Tekstpodstawowy"/>
        <w:ind w:left="0"/>
        <w:rPr>
          <w:b/>
        </w:rPr>
      </w:pPr>
    </w:p>
    <w:p w:rsidR="00653A47" w:rsidRPr="00B33212" w:rsidRDefault="001848B4" w:rsidP="00E266A3">
      <w:pPr>
        <w:pStyle w:val="Akapitzlist"/>
        <w:numPr>
          <w:ilvl w:val="0"/>
          <w:numId w:val="1"/>
        </w:numPr>
        <w:tabs>
          <w:tab w:val="left" w:pos="284"/>
        </w:tabs>
        <w:ind w:left="0" w:firstLine="0"/>
        <w:rPr>
          <w:sz w:val="24"/>
          <w:szCs w:val="24"/>
        </w:rPr>
      </w:pPr>
      <w:r w:rsidRPr="00B33212">
        <w:rPr>
          <w:sz w:val="24"/>
          <w:szCs w:val="24"/>
        </w:rPr>
        <w:t xml:space="preserve">Postępowanie o udzielenie zamówienia </w:t>
      </w:r>
      <w:r w:rsidR="00653A47" w:rsidRPr="00B33212">
        <w:rPr>
          <w:sz w:val="24"/>
          <w:szCs w:val="24"/>
        </w:rPr>
        <w:t>publicznego</w:t>
      </w:r>
      <w:r w:rsidRPr="00B33212">
        <w:rPr>
          <w:sz w:val="24"/>
          <w:szCs w:val="24"/>
        </w:rPr>
        <w:t xml:space="preserve"> prowadzonego w trybie podstawowym bez przeprowadzenia nego</w:t>
      </w:r>
      <w:r w:rsidR="00203799" w:rsidRPr="00B33212">
        <w:rPr>
          <w:sz w:val="24"/>
          <w:szCs w:val="24"/>
        </w:rPr>
        <w:t>cjacji na podstawie art. 275 pkt</w:t>
      </w:r>
      <w:r w:rsidRPr="00B33212">
        <w:rPr>
          <w:sz w:val="24"/>
          <w:szCs w:val="24"/>
        </w:rPr>
        <w:t>.</w:t>
      </w:r>
      <w:r w:rsidR="00A02091" w:rsidRPr="00B33212">
        <w:rPr>
          <w:sz w:val="24"/>
          <w:szCs w:val="24"/>
        </w:rPr>
        <w:t xml:space="preserve"> </w:t>
      </w:r>
      <w:r w:rsidRPr="00B33212">
        <w:rPr>
          <w:sz w:val="24"/>
          <w:szCs w:val="24"/>
        </w:rPr>
        <w:t>1</w:t>
      </w:r>
      <w:r w:rsidR="002F6082" w:rsidRPr="00B33212">
        <w:rPr>
          <w:sz w:val="24"/>
          <w:szCs w:val="24"/>
        </w:rPr>
        <w:t>)</w:t>
      </w:r>
      <w:r w:rsidRPr="00B33212">
        <w:rPr>
          <w:sz w:val="24"/>
          <w:szCs w:val="24"/>
        </w:rPr>
        <w:t xml:space="preserve"> ustawy </w:t>
      </w:r>
      <w:proofErr w:type="spellStart"/>
      <w:r w:rsidR="00E70D9C" w:rsidRPr="00B33212">
        <w:rPr>
          <w:sz w:val="24"/>
          <w:szCs w:val="24"/>
        </w:rPr>
        <w:t>pzp</w:t>
      </w:r>
      <w:proofErr w:type="spellEnd"/>
      <w:r w:rsidRPr="00B33212">
        <w:rPr>
          <w:sz w:val="24"/>
          <w:szCs w:val="24"/>
        </w:rPr>
        <w:t xml:space="preserve">. </w:t>
      </w:r>
    </w:p>
    <w:p w:rsidR="006F5A67" w:rsidRPr="00B33212" w:rsidRDefault="006F5A67" w:rsidP="00E266A3">
      <w:pPr>
        <w:pStyle w:val="Akapitzlist"/>
        <w:numPr>
          <w:ilvl w:val="0"/>
          <w:numId w:val="1"/>
        </w:numPr>
        <w:tabs>
          <w:tab w:val="left" w:pos="284"/>
        </w:tabs>
        <w:ind w:left="0" w:firstLine="0"/>
        <w:rPr>
          <w:sz w:val="24"/>
          <w:szCs w:val="24"/>
        </w:rPr>
      </w:pPr>
      <w:r w:rsidRPr="00B33212">
        <w:rPr>
          <w:sz w:val="24"/>
          <w:szCs w:val="24"/>
        </w:rPr>
        <w:t xml:space="preserve">Wartość zamówienia jest mniejsza od progów unijnych określonych w art. 3 </w:t>
      </w:r>
      <w:r w:rsidR="00A9706F" w:rsidRPr="00B33212">
        <w:rPr>
          <w:sz w:val="24"/>
          <w:szCs w:val="24"/>
        </w:rPr>
        <w:t xml:space="preserve">ustawy </w:t>
      </w:r>
      <w:proofErr w:type="spellStart"/>
      <w:r w:rsidR="00A9706F" w:rsidRPr="00B33212">
        <w:rPr>
          <w:sz w:val="24"/>
          <w:szCs w:val="24"/>
        </w:rPr>
        <w:t>pzp</w:t>
      </w:r>
      <w:proofErr w:type="spellEnd"/>
      <w:r w:rsidR="00A9706F" w:rsidRPr="00B33212">
        <w:rPr>
          <w:sz w:val="24"/>
          <w:szCs w:val="24"/>
        </w:rPr>
        <w:t xml:space="preserve"> </w:t>
      </w:r>
      <w:r w:rsidR="00A9706F" w:rsidRPr="00B33212">
        <w:rPr>
          <w:sz w:val="24"/>
          <w:szCs w:val="24"/>
        </w:rPr>
        <w:br/>
      </w:r>
      <w:r w:rsidRPr="00B33212">
        <w:rPr>
          <w:sz w:val="24"/>
          <w:szCs w:val="24"/>
        </w:rPr>
        <w:t xml:space="preserve">w odniesieniu do </w:t>
      </w:r>
      <w:r w:rsidR="002A60B7" w:rsidRPr="00B33212">
        <w:rPr>
          <w:sz w:val="24"/>
          <w:szCs w:val="24"/>
        </w:rPr>
        <w:t>robót budowlanych</w:t>
      </w:r>
      <w:r w:rsidRPr="00B33212">
        <w:rPr>
          <w:sz w:val="24"/>
          <w:szCs w:val="24"/>
        </w:rPr>
        <w:t>.</w:t>
      </w:r>
    </w:p>
    <w:p w:rsidR="00AB6208" w:rsidRPr="00B33212" w:rsidRDefault="001848B4" w:rsidP="00E266A3">
      <w:pPr>
        <w:pStyle w:val="Akapitzlist"/>
        <w:numPr>
          <w:ilvl w:val="0"/>
          <w:numId w:val="1"/>
        </w:numPr>
        <w:tabs>
          <w:tab w:val="left" w:pos="284"/>
        </w:tabs>
        <w:ind w:left="0" w:firstLine="0"/>
        <w:rPr>
          <w:sz w:val="24"/>
          <w:szCs w:val="24"/>
        </w:rPr>
      </w:pPr>
      <w:r w:rsidRPr="00B33212">
        <w:rPr>
          <w:sz w:val="24"/>
          <w:szCs w:val="24"/>
        </w:rPr>
        <w:t>Rodzaj zamówienia –</w:t>
      </w:r>
      <w:r w:rsidRPr="00B33212">
        <w:rPr>
          <w:spacing w:val="57"/>
          <w:sz w:val="24"/>
          <w:szCs w:val="24"/>
        </w:rPr>
        <w:t xml:space="preserve"> </w:t>
      </w:r>
      <w:r w:rsidR="002A60B7" w:rsidRPr="00B33212">
        <w:rPr>
          <w:sz w:val="24"/>
          <w:szCs w:val="24"/>
        </w:rPr>
        <w:t>roboty budowlane</w:t>
      </w:r>
      <w:r w:rsidR="006D467C" w:rsidRPr="00B33212">
        <w:rPr>
          <w:sz w:val="24"/>
          <w:szCs w:val="24"/>
        </w:rPr>
        <w:t>.</w:t>
      </w:r>
    </w:p>
    <w:p w:rsidR="00B33212" w:rsidRPr="00B33212" w:rsidRDefault="00AB6208" w:rsidP="00B33212">
      <w:pPr>
        <w:pStyle w:val="Akapitzlist"/>
        <w:numPr>
          <w:ilvl w:val="0"/>
          <w:numId w:val="1"/>
        </w:numPr>
        <w:tabs>
          <w:tab w:val="left" w:pos="284"/>
        </w:tabs>
        <w:ind w:left="0" w:firstLine="0"/>
        <w:rPr>
          <w:sz w:val="24"/>
          <w:szCs w:val="24"/>
        </w:rPr>
      </w:pPr>
      <w:r w:rsidRPr="00B33212">
        <w:rPr>
          <w:sz w:val="24"/>
          <w:szCs w:val="24"/>
        </w:rPr>
        <w:t>Zamawiający nie przewiduje wyboru najkorzystniejszej oferty z możliwością prowadzenia negocjacji</w:t>
      </w:r>
      <w:r w:rsidR="00323618" w:rsidRPr="00B33212">
        <w:rPr>
          <w:sz w:val="24"/>
          <w:szCs w:val="24"/>
        </w:rPr>
        <w:t>.</w:t>
      </w:r>
    </w:p>
    <w:p w:rsidR="00B33212" w:rsidRPr="001915F2" w:rsidRDefault="00B33212" w:rsidP="00B33212">
      <w:pPr>
        <w:pStyle w:val="Akapitzlist"/>
        <w:numPr>
          <w:ilvl w:val="0"/>
          <w:numId w:val="1"/>
        </w:numPr>
        <w:tabs>
          <w:tab w:val="left" w:pos="284"/>
        </w:tabs>
        <w:ind w:left="0" w:firstLine="0"/>
        <w:rPr>
          <w:sz w:val="24"/>
          <w:szCs w:val="24"/>
        </w:rPr>
      </w:pPr>
      <w:r w:rsidRPr="00B33212">
        <w:t>Zadanie jest współfinansowane z Rządowego Funduszu Rozwoju Dróg.</w:t>
      </w:r>
    </w:p>
    <w:p w:rsidR="001915F2" w:rsidRDefault="001915F2" w:rsidP="001915F2">
      <w:pPr>
        <w:tabs>
          <w:tab w:val="left" w:pos="284"/>
        </w:tabs>
        <w:jc w:val="both"/>
        <w:rPr>
          <w:sz w:val="24"/>
          <w:szCs w:val="24"/>
        </w:rPr>
      </w:pPr>
    </w:p>
    <w:p w:rsidR="001915F2" w:rsidRPr="001915F2" w:rsidRDefault="001915F2" w:rsidP="001915F2">
      <w:pPr>
        <w:tabs>
          <w:tab w:val="left" w:pos="284"/>
        </w:tabs>
        <w:jc w:val="both"/>
        <w:rPr>
          <w:sz w:val="24"/>
          <w:szCs w:val="24"/>
        </w:rPr>
      </w:pPr>
      <w:r w:rsidRPr="001915F2">
        <w:rPr>
          <w:sz w:val="24"/>
          <w:szCs w:val="24"/>
        </w:rPr>
        <w:t xml:space="preserve">Zamawiający zastrzega możliwość unieważnienia postępowania, jeżeli środki publiczne, </w:t>
      </w:r>
      <w:r w:rsidRPr="001915F2">
        <w:rPr>
          <w:sz w:val="24"/>
          <w:szCs w:val="24"/>
        </w:rPr>
        <w:lastRenderedPageBreak/>
        <w:t>które zamierzał przeznaczyć na sfinansowanie całości lub części zamówienia nie zostaną mu przyznane.</w:t>
      </w:r>
    </w:p>
    <w:p w:rsidR="007C1AAE" w:rsidRPr="00E266A3" w:rsidRDefault="007C1AAE" w:rsidP="00E266A3">
      <w:pPr>
        <w:pStyle w:val="Akapitzlist"/>
        <w:tabs>
          <w:tab w:val="left" w:pos="284"/>
        </w:tabs>
        <w:ind w:left="0" w:right="212" w:firstLine="0"/>
        <w:rPr>
          <w:rStyle w:val="markedcontent"/>
          <w:b/>
          <w:sz w:val="24"/>
          <w:szCs w:val="24"/>
        </w:rPr>
      </w:pPr>
    </w:p>
    <w:p w:rsidR="007C1AAE" w:rsidRPr="00E9067C" w:rsidRDefault="005909B4" w:rsidP="00E266A3">
      <w:pPr>
        <w:pStyle w:val="Akapitzlist"/>
        <w:tabs>
          <w:tab w:val="left" w:pos="284"/>
        </w:tabs>
        <w:ind w:left="0" w:firstLine="0"/>
        <w:rPr>
          <w:b/>
          <w:sz w:val="24"/>
          <w:szCs w:val="24"/>
        </w:rPr>
      </w:pPr>
      <w:r w:rsidRPr="00E9067C">
        <w:rPr>
          <w:rStyle w:val="markedcontent"/>
          <w:b/>
          <w:sz w:val="24"/>
          <w:szCs w:val="24"/>
        </w:rPr>
        <w:t>Zamawiający nie dokonuje podziału zamówienia na części</w:t>
      </w:r>
    </w:p>
    <w:p w:rsidR="00E266A3" w:rsidRPr="00185ADB" w:rsidRDefault="00E266A3" w:rsidP="00E266A3">
      <w:pPr>
        <w:pStyle w:val="Akapitzlist"/>
        <w:tabs>
          <w:tab w:val="left" w:pos="284"/>
        </w:tabs>
        <w:ind w:left="0" w:firstLine="0"/>
        <w:rPr>
          <w:color w:val="FF0000"/>
          <w:sz w:val="24"/>
          <w:szCs w:val="24"/>
        </w:rPr>
      </w:pPr>
    </w:p>
    <w:p w:rsidR="00FE16D0" w:rsidRPr="00BC2DE2" w:rsidRDefault="00FE16D0" w:rsidP="00E266A3">
      <w:pPr>
        <w:pStyle w:val="Akapitzlist"/>
        <w:tabs>
          <w:tab w:val="left" w:pos="284"/>
        </w:tabs>
        <w:ind w:left="0" w:firstLine="0"/>
        <w:rPr>
          <w:sz w:val="24"/>
          <w:szCs w:val="24"/>
        </w:rPr>
      </w:pPr>
      <w:r w:rsidRPr="00BC2DE2">
        <w:rPr>
          <w:sz w:val="24"/>
          <w:szCs w:val="24"/>
        </w:rPr>
        <w:t>Uzasadnienie niedokonania podziału zamówienia na części:</w:t>
      </w:r>
    </w:p>
    <w:p w:rsidR="00FE16D0" w:rsidRPr="00BC2DE2" w:rsidRDefault="00FE16D0" w:rsidP="005B2FB9">
      <w:pPr>
        <w:pStyle w:val="Akapitzlist"/>
        <w:numPr>
          <w:ilvl w:val="0"/>
          <w:numId w:val="23"/>
        </w:numPr>
        <w:tabs>
          <w:tab w:val="left" w:pos="284"/>
        </w:tabs>
        <w:rPr>
          <w:sz w:val="24"/>
          <w:szCs w:val="24"/>
        </w:rPr>
      </w:pPr>
      <w:r w:rsidRPr="00BC2DE2">
        <w:rPr>
          <w:sz w:val="24"/>
          <w:szCs w:val="24"/>
        </w:rPr>
        <w:t>Aspekt rzeczowy – brak jednego systemu odpowiedzialności za przekazany plac budowy oraz wykonane roboty budowlane objęte obligatoryjną gwarancją, która stanowi kryterium oceny ofert i może być udzielona przez Wykonawców na różne okres</w:t>
      </w:r>
      <w:r w:rsidR="00E9067C" w:rsidRPr="00BC2DE2">
        <w:rPr>
          <w:sz w:val="24"/>
          <w:szCs w:val="24"/>
        </w:rPr>
        <w:t>y</w:t>
      </w:r>
      <w:r w:rsidRPr="00BC2DE2">
        <w:rPr>
          <w:sz w:val="24"/>
          <w:szCs w:val="24"/>
        </w:rPr>
        <w:t>. Dodatkowym atutem jest sprecyzowanie odpowiedzialności za wykonany przedmiot zamówienia.</w:t>
      </w:r>
    </w:p>
    <w:p w:rsidR="007E4E62" w:rsidRPr="00BC2DE2" w:rsidRDefault="007E4E62" w:rsidP="005B2FB9">
      <w:pPr>
        <w:pStyle w:val="Akapitzlist"/>
        <w:numPr>
          <w:ilvl w:val="0"/>
          <w:numId w:val="23"/>
        </w:numPr>
        <w:tabs>
          <w:tab w:val="left" w:pos="284"/>
        </w:tabs>
        <w:rPr>
          <w:sz w:val="24"/>
          <w:szCs w:val="24"/>
        </w:rPr>
      </w:pPr>
      <w:r w:rsidRPr="00BC2DE2">
        <w:rPr>
          <w:sz w:val="24"/>
          <w:szCs w:val="24"/>
        </w:rPr>
        <w:t>Aspekt ekonomiczny – Zamawiający chce uniknąć powielania kosztów ponoszonych przez Wykonawców  a doliczonych do oferty, np. za transport sprzętu na plac budowy, polisę OC itp.</w:t>
      </w:r>
    </w:p>
    <w:p w:rsidR="007E4E62" w:rsidRPr="00BC2DE2" w:rsidRDefault="007E4E62" w:rsidP="005B2FB9">
      <w:pPr>
        <w:pStyle w:val="Akapitzlist"/>
        <w:numPr>
          <w:ilvl w:val="0"/>
          <w:numId w:val="23"/>
        </w:numPr>
        <w:tabs>
          <w:tab w:val="left" w:pos="284"/>
        </w:tabs>
        <w:rPr>
          <w:sz w:val="24"/>
          <w:szCs w:val="24"/>
        </w:rPr>
      </w:pPr>
      <w:r w:rsidRPr="00BC2DE2">
        <w:rPr>
          <w:sz w:val="24"/>
          <w:szCs w:val="24"/>
        </w:rPr>
        <w:t>Aspekt ekonomiczny – Zamawiający zakłada, że przy większym zamówieniu możliwe do uzyskania są większe upusty, a tym samym niższa cena za wykonanie przedmiotu zamówienia.</w:t>
      </w:r>
    </w:p>
    <w:p w:rsidR="007E4E62" w:rsidRPr="00BC2DE2" w:rsidRDefault="007E4E62" w:rsidP="005B2FB9">
      <w:pPr>
        <w:pStyle w:val="Akapitzlist"/>
        <w:numPr>
          <w:ilvl w:val="0"/>
          <w:numId w:val="23"/>
        </w:numPr>
        <w:tabs>
          <w:tab w:val="left" w:pos="284"/>
        </w:tabs>
        <w:rPr>
          <w:sz w:val="24"/>
          <w:szCs w:val="24"/>
        </w:rPr>
      </w:pPr>
      <w:r w:rsidRPr="00BC2DE2">
        <w:rPr>
          <w:sz w:val="24"/>
          <w:szCs w:val="24"/>
        </w:rPr>
        <w:t>Aspekt terminowy – Zamawiający nie może sobie pozwolić na opóźnienie w realizacji inwestycji na żadnym z realizowanych odcinków inwestycji, co skutkowałoby nieterminowym wykonaniem</w:t>
      </w:r>
      <w:r w:rsidR="00E9067C" w:rsidRPr="00BC2DE2">
        <w:rPr>
          <w:sz w:val="24"/>
          <w:szCs w:val="24"/>
        </w:rPr>
        <w:t xml:space="preserve"> zamówienia.</w:t>
      </w:r>
    </w:p>
    <w:p w:rsidR="00E9067C" w:rsidRPr="00BC2DE2" w:rsidRDefault="00E9067C" w:rsidP="005B2FB9">
      <w:pPr>
        <w:pStyle w:val="Akapitzlist"/>
        <w:numPr>
          <w:ilvl w:val="0"/>
          <w:numId w:val="23"/>
        </w:numPr>
        <w:tabs>
          <w:tab w:val="left" w:pos="284"/>
        </w:tabs>
        <w:rPr>
          <w:sz w:val="24"/>
          <w:szCs w:val="24"/>
        </w:rPr>
      </w:pPr>
      <w:r w:rsidRPr="00BC2DE2">
        <w:rPr>
          <w:sz w:val="24"/>
          <w:szCs w:val="24"/>
        </w:rPr>
        <w:t xml:space="preserve">Aspekt rzeczowy – wykonanie całego zakresu przez jednego Wykonawcę  ogranicza do minimum ryzyko niespójności całości inwestycji z racji na przyjęcie różnych schematów realizacji robót budowlanych. </w:t>
      </w:r>
    </w:p>
    <w:p w:rsidR="00653A47" w:rsidRPr="00F17933" w:rsidRDefault="00653A47" w:rsidP="00E266A3">
      <w:pPr>
        <w:pStyle w:val="Akapitzlist"/>
        <w:tabs>
          <w:tab w:val="left" w:pos="284"/>
        </w:tabs>
        <w:ind w:left="0" w:right="212" w:firstLine="0"/>
        <w:rPr>
          <w:sz w:val="24"/>
          <w:szCs w:val="24"/>
        </w:rPr>
      </w:pPr>
    </w:p>
    <w:p w:rsidR="001848B4" w:rsidRPr="00F17933" w:rsidRDefault="005A786E" w:rsidP="00E266A3">
      <w:pPr>
        <w:pStyle w:val="Akapitzlist"/>
        <w:tabs>
          <w:tab w:val="left" w:pos="0"/>
        </w:tabs>
        <w:ind w:left="0" w:right="212" w:firstLine="0"/>
        <w:rPr>
          <w:sz w:val="24"/>
          <w:szCs w:val="24"/>
        </w:rPr>
      </w:pPr>
      <w:r w:rsidRPr="00F17933">
        <w:rPr>
          <w:b/>
          <w:sz w:val="24"/>
          <w:szCs w:val="24"/>
        </w:rPr>
        <w:t>IV</w:t>
      </w:r>
      <w:r w:rsidR="001848B4" w:rsidRPr="00F17933">
        <w:rPr>
          <w:b/>
          <w:sz w:val="24"/>
          <w:szCs w:val="24"/>
        </w:rPr>
        <w:t>. OPIS PRZEDMIOTU ZAMÓWIENIA</w:t>
      </w:r>
    </w:p>
    <w:p w:rsidR="006D4871" w:rsidRDefault="006D4871" w:rsidP="006D4871">
      <w:pPr>
        <w:pStyle w:val="Akapitzlist"/>
        <w:widowControl/>
        <w:autoSpaceDE/>
        <w:autoSpaceDN/>
        <w:spacing w:after="35" w:line="271" w:lineRule="auto"/>
        <w:ind w:left="729" w:right="216" w:firstLine="0"/>
        <w:contextualSpacing/>
        <w:rPr>
          <w:b/>
          <w:sz w:val="24"/>
          <w:szCs w:val="24"/>
        </w:rPr>
      </w:pPr>
    </w:p>
    <w:p w:rsidR="00013344" w:rsidRPr="00013344" w:rsidRDefault="00013344" w:rsidP="00013344">
      <w:pPr>
        <w:widowControl/>
        <w:adjustRightInd w:val="0"/>
        <w:jc w:val="both"/>
        <w:rPr>
          <w:rFonts w:eastAsia="TimesNewRomanPSMT-Identity-H"/>
          <w:sz w:val="24"/>
          <w:szCs w:val="24"/>
        </w:rPr>
      </w:pPr>
      <w:r w:rsidRPr="00013344">
        <w:rPr>
          <w:rFonts w:eastAsia="TimesNewRomanPSMT-Identity-H"/>
          <w:sz w:val="24"/>
          <w:szCs w:val="24"/>
        </w:rPr>
        <w:t>1.Zadanie obejmuje przebudowę jezdni na odcinku od km 0+000 do km 0+480,0 na nową jezdnie z betonu asfaltowego o szerokości 5,0 m, wraz z przebudową nawierzchni jezdni na skrzyżowaniu z ul. Fabryczną i ul. Jasną . Przebieg jezdni pokrywa się z</w:t>
      </w:r>
      <w:r>
        <w:rPr>
          <w:rFonts w:eastAsia="TimesNewRomanPSMT-Identity-H"/>
          <w:sz w:val="24"/>
          <w:szCs w:val="24"/>
        </w:rPr>
        <w:t xml:space="preserve"> </w:t>
      </w:r>
      <w:r w:rsidRPr="00013344">
        <w:rPr>
          <w:rFonts w:eastAsia="TimesNewRomanPSMT-Identity-H"/>
          <w:sz w:val="24"/>
          <w:szCs w:val="24"/>
        </w:rPr>
        <w:t>obecnie istniejącą nawierzchnią. Po prawej stronie jezdni na odcinku od km 0+000, 0 do km0+363,0 zaprojektowano chodnik z kostki betonowej o szerokości 1,8m (plus 0,5 skrajnia</w:t>
      </w:r>
      <w:r w:rsidR="00D24E9A">
        <w:rPr>
          <w:rFonts w:eastAsia="TimesNewRomanPSMT-Identity-H"/>
          <w:sz w:val="24"/>
          <w:szCs w:val="24"/>
        </w:rPr>
        <w:t xml:space="preserve"> </w:t>
      </w:r>
      <w:r w:rsidRPr="00013344">
        <w:rPr>
          <w:rFonts w:eastAsia="TimesNewRomanPSMT-Identity-H"/>
          <w:sz w:val="24"/>
          <w:szCs w:val="24"/>
        </w:rPr>
        <w:t>między jezdnią, łączna powierzchnia z kostki 2,2m ) z lokalnymi przewężeniami chodnika ze</w:t>
      </w:r>
      <w:r w:rsidR="00D24E9A">
        <w:rPr>
          <w:rFonts w:eastAsia="TimesNewRomanPSMT-Identity-H"/>
          <w:sz w:val="24"/>
          <w:szCs w:val="24"/>
        </w:rPr>
        <w:t xml:space="preserve"> </w:t>
      </w:r>
      <w:r w:rsidRPr="00013344">
        <w:rPr>
          <w:rFonts w:eastAsia="TimesNewRomanPSMT-Identity-H"/>
          <w:sz w:val="24"/>
          <w:szCs w:val="24"/>
        </w:rPr>
        <w:t>względu na trudne warunki terenowe do 1,2m. W miejscu gdzie nie będzie występował</w:t>
      </w:r>
      <w:r w:rsidR="00D24E9A">
        <w:rPr>
          <w:rFonts w:eastAsia="TimesNewRomanPSMT-Identity-H"/>
          <w:sz w:val="24"/>
          <w:szCs w:val="24"/>
        </w:rPr>
        <w:t xml:space="preserve"> </w:t>
      </w:r>
      <w:r w:rsidRPr="00013344">
        <w:rPr>
          <w:rFonts w:eastAsia="TimesNewRomanPSMT-Identity-H"/>
          <w:sz w:val="24"/>
          <w:szCs w:val="24"/>
        </w:rPr>
        <w:t>chodnik zaprojektowano pobocza gruntowe o szerokości 0,75m z lokalnymi przewężeniami do 0,5m. Do wszystkich posesji i działek zostały zaprojektowane zjazdy z betonowej kostki</w:t>
      </w:r>
    </w:p>
    <w:p w:rsidR="00013344" w:rsidRPr="00013344" w:rsidRDefault="00013344" w:rsidP="00013344">
      <w:pPr>
        <w:pStyle w:val="Akapitzlist"/>
        <w:widowControl/>
        <w:tabs>
          <w:tab w:val="left" w:pos="284"/>
        </w:tabs>
        <w:adjustRightInd w:val="0"/>
        <w:ind w:left="0" w:firstLine="0"/>
        <w:rPr>
          <w:rFonts w:eastAsia="TimesNewRomanPSMT-Identity-H"/>
          <w:sz w:val="24"/>
          <w:szCs w:val="24"/>
        </w:rPr>
      </w:pPr>
      <w:r w:rsidRPr="00013344">
        <w:rPr>
          <w:rFonts w:eastAsia="TimesNewRomanPSMT-Identity-H"/>
          <w:sz w:val="24"/>
          <w:szCs w:val="24"/>
        </w:rPr>
        <w:t>brukowej.</w:t>
      </w:r>
    </w:p>
    <w:p w:rsidR="00013344" w:rsidRPr="00013344" w:rsidRDefault="00013344" w:rsidP="00013344">
      <w:pPr>
        <w:pStyle w:val="Akapitzlist"/>
        <w:widowControl/>
        <w:tabs>
          <w:tab w:val="left" w:pos="284"/>
        </w:tabs>
        <w:adjustRightInd w:val="0"/>
        <w:ind w:left="0" w:firstLine="0"/>
        <w:rPr>
          <w:rFonts w:eastAsia="TimesNewRomanPSMT-Identity-H"/>
          <w:sz w:val="24"/>
          <w:szCs w:val="24"/>
        </w:rPr>
      </w:pPr>
    </w:p>
    <w:p w:rsidR="00013344" w:rsidRDefault="00013344" w:rsidP="00013344">
      <w:pPr>
        <w:widowControl/>
        <w:adjustRightInd w:val="0"/>
        <w:jc w:val="both"/>
        <w:rPr>
          <w:rFonts w:eastAsiaTheme="minorHAnsi"/>
          <w:b/>
          <w:bCs/>
          <w:i/>
          <w:iCs/>
          <w:sz w:val="24"/>
          <w:szCs w:val="24"/>
        </w:rPr>
      </w:pPr>
      <w:r w:rsidRPr="00013344">
        <w:rPr>
          <w:rFonts w:eastAsiaTheme="minorHAnsi"/>
          <w:b/>
          <w:bCs/>
          <w:i/>
          <w:iCs/>
          <w:sz w:val="24"/>
          <w:szCs w:val="24"/>
        </w:rPr>
        <w:t>Konstrukcja nawierzchni</w:t>
      </w:r>
    </w:p>
    <w:p w:rsidR="00D24E9A" w:rsidRPr="00013344" w:rsidRDefault="00D24E9A" w:rsidP="00013344">
      <w:pPr>
        <w:widowControl/>
        <w:adjustRightInd w:val="0"/>
        <w:jc w:val="both"/>
        <w:rPr>
          <w:rFonts w:eastAsiaTheme="minorHAnsi"/>
          <w:b/>
          <w:bCs/>
          <w:i/>
          <w:iCs/>
          <w:sz w:val="24"/>
          <w:szCs w:val="24"/>
        </w:rPr>
      </w:pPr>
    </w:p>
    <w:p w:rsidR="00013344" w:rsidRPr="00013344" w:rsidRDefault="00013344" w:rsidP="00013344">
      <w:pPr>
        <w:widowControl/>
        <w:adjustRightInd w:val="0"/>
        <w:jc w:val="both"/>
        <w:rPr>
          <w:rFonts w:eastAsiaTheme="minorHAnsi"/>
          <w:b/>
          <w:bCs/>
          <w:sz w:val="24"/>
          <w:szCs w:val="24"/>
        </w:rPr>
      </w:pPr>
      <w:r w:rsidRPr="00013344">
        <w:rPr>
          <w:rFonts w:eastAsiaTheme="minorHAnsi"/>
          <w:b/>
          <w:bCs/>
          <w:sz w:val="24"/>
          <w:szCs w:val="24"/>
        </w:rPr>
        <w:t>Konstrukcja jezdni:</w:t>
      </w:r>
    </w:p>
    <w:p w:rsidR="00D24E9A" w:rsidRDefault="00013344" w:rsidP="00013344">
      <w:pPr>
        <w:pStyle w:val="Akapitzlist"/>
        <w:widowControl/>
        <w:numPr>
          <w:ilvl w:val="0"/>
          <w:numId w:val="34"/>
        </w:numPr>
        <w:adjustRightInd w:val="0"/>
        <w:rPr>
          <w:rFonts w:eastAsia="TimesNewRomanPSMT-Identity-H"/>
          <w:sz w:val="24"/>
          <w:szCs w:val="24"/>
        </w:rPr>
      </w:pPr>
      <w:r w:rsidRPr="00D24E9A">
        <w:rPr>
          <w:rFonts w:eastAsia="TimesNewRomanPSMT-Identity-H"/>
          <w:sz w:val="24"/>
          <w:szCs w:val="24"/>
        </w:rPr>
        <w:t>4 cm – warstwa ścieralna z betonu asfaltowego</w:t>
      </w:r>
    </w:p>
    <w:p w:rsidR="00D24E9A" w:rsidRDefault="00013344" w:rsidP="00013344">
      <w:pPr>
        <w:pStyle w:val="Akapitzlist"/>
        <w:widowControl/>
        <w:numPr>
          <w:ilvl w:val="0"/>
          <w:numId w:val="34"/>
        </w:numPr>
        <w:adjustRightInd w:val="0"/>
        <w:rPr>
          <w:rFonts w:eastAsia="TimesNewRomanPSMT-Identity-H"/>
          <w:sz w:val="24"/>
          <w:szCs w:val="24"/>
        </w:rPr>
      </w:pPr>
      <w:r w:rsidRPr="00D24E9A">
        <w:rPr>
          <w:rFonts w:eastAsia="TimesNewRomanPSMT-Identity-H"/>
          <w:sz w:val="24"/>
          <w:szCs w:val="24"/>
        </w:rPr>
        <w:t>5 cm – warstwa wiążąca z betonu asfaltowego</w:t>
      </w:r>
    </w:p>
    <w:p w:rsidR="00D24E9A" w:rsidRDefault="00013344" w:rsidP="00013344">
      <w:pPr>
        <w:pStyle w:val="Akapitzlist"/>
        <w:widowControl/>
        <w:numPr>
          <w:ilvl w:val="0"/>
          <w:numId w:val="34"/>
        </w:numPr>
        <w:adjustRightInd w:val="0"/>
        <w:rPr>
          <w:rFonts w:eastAsia="TimesNewRomanPSMT-Identity-H"/>
          <w:sz w:val="24"/>
          <w:szCs w:val="24"/>
        </w:rPr>
      </w:pPr>
      <w:r w:rsidRPr="00D24E9A">
        <w:rPr>
          <w:rFonts w:eastAsia="TimesNewRomanPSMT-Identity-H"/>
          <w:sz w:val="24"/>
          <w:szCs w:val="24"/>
        </w:rPr>
        <w:t>20 cm – podbudowa z mieszanki optymalnej 0-31,5mm z kruszywa łamanego</w:t>
      </w:r>
    </w:p>
    <w:p w:rsidR="00013344" w:rsidRPr="00D24E9A" w:rsidRDefault="00013344" w:rsidP="00013344">
      <w:pPr>
        <w:pStyle w:val="Akapitzlist"/>
        <w:widowControl/>
        <w:numPr>
          <w:ilvl w:val="0"/>
          <w:numId w:val="34"/>
        </w:numPr>
        <w:adjustRightInd w:val="0"/>
        <w:rPr>
          <w:rFonts w:eastAsia="TimesNewRomanPSMT-Identity-H"/>
          <w:sz w:val="24"/>
          <w:szCs w:val="24"/>
        </w:rPr>
      </w:pPr>
      <w:r w:rsidRPr="00D24E9A">
        <w:rPr>
          <w:rFonts w:eastAsia="TimesNewRomanPSMT-Identity-H"/>
          <w:sz w:val="24"/>
          <w:szCs w:val="24"/>
        </w:rPr>
        <w:t>25cm – wzmocnienie podłoża z piasku stabilizowanego cementem C3/4 ≤ 6,0MPa</w:t>
      </w:r>
    </w:p>
    <w:p w:rsidR="00013344" w:rsidRDefault="00013344" w:rsidP="00013344">
      <w:pPr>
        <w:widowControl/>
        <w:adjustRightInd w:val="0"/>
        <w:jc w:val="both"/>
        <w:rPr>
          <w:rFonts w:eastAsia="TimesNewRomanPSMT-Identity-H"/>
          <w:sz w:val="24"/>
          <w:szCs w:val="24"/>
        </w:rPr>
      </w:pPr>
      <w:r w:rsidRPr="00013344">
        <w:rPr>
          <w:rFonts w:eastAsia="TimesNewRomanPSMT-Identity-H"/>
          <w:sz w:val="24"/>
          <w:szCs w:val="24"/>
        </w:rPr>
        <w:t xml:space="preserve">z węzła (dopuszcza się wykonanie wzmocnienia na miejscu po sprawdzeniu przydatności rodzimego gruntu i ewentualnym jego </w:t>
      </w:r>
      <w:proofErr w:type="spellStart"/>
      <w:r w:rsidRPr="00013344">
        <w:rPr>
          <w:rFonts w:eastAsia="TimesNewRomanPSMT-Identity-H"/>
          <w:sz w:val="24"/>
          <w:szCs w:val="24"/>
        </w:rPr>
        <w:t>doziarnieniu</w:t>
      </w:r>
      <w:proofErr w:type="spellEnd"/>
      <w:r w:rsidRPr="00013344">
        <w:rPr>
          <w:rFonts w:eastAsia="TimesNewRomanPSMT-Identity-H"/>
          <w:sz w:val="24"/>
          <w:szCs w:val="24"/>
        </w:rPr>
        <w:t>, oraz uzyskaniu</w:t>
      </w:r>
      <w:r w:rsidR="00D24E9A">
        <w:rPr>
          <w:rFonts w:eastAsia="TimesNewRomanPSMT-Identity-H"/>
          <w:sz w:val="24"/>
          <w:szCs w:val="24"/>
        </w:rPr>
        <w:t xml:space="preserve"> </w:t>
      </w:r>
      <w:r w:rsidRPr="00013344">
        <w:rPr>
          <w:rFonts w:eastAsia="TimesNewRomanPSMT-Identity-H"/>
          <w:sz w:val="24"/>
          <w:szCs w:val="24"/>
        </w:rPr>
        <w:t>zgody od Inwestora)</w:t>
      </w:r>
    </w:p>
    <w:p w:rsidR="00D24E9A" w:rsidRPr="00013344" w:rsidRDefault="00D24E9A" w:rsidP="00013344">
      <w:pPr>
        <w:widowControl/>
        <w:adjustRightInd w:val="0"/>
        <w:jc w:val="both"/>
        <w:rPr>
          <w:rFonts w:eastAsia="TimesNewRomanPSMT-Identity-H"/>
          <w:sz w:val="24"/>
          <w:szCs w:val="24"/>
        </w:rPr>
      </w:pPr>
    </w:p>
    <w:p w:rsidR="00013344" w:rsidRPr="00013344" w:rsidRDefault="00013344" w:rsidP="00013344">
      <w:pPr>
        <w:widowControl/>
        <w:adjustRightInd w:val="0"/>
        <w:jc w:val="both"/>
        <w:rPr>
          <w:rFonts w:eastAsia="TimesNewRomanPSMT-Identity-H"/>
          <w:b/>
          <w:bCs/>
          <w:sz w:val="24"/>
          <w:szCs w:val="24"/>
        </w:rPr>
      </w:pPr>
      <w:r w:rsidRPr="00013344">
        <w:rPr>
          <w:rFonts w:eastAsia="TimesNewRomanPSMT-Identity-H"/>
          <w:b/>
          <w:bCs/>
          <w:sz w:val="24"/>
          <w:szCs w:val="24"/>
        </w:rPr>
        <w:lastRenderedPageBreak/>
        <w:t>Konstrukcja chodnika:</w:t>
      </w:r>
    </w:p>
    <w:p w:rsidR="00D24E9A" w:rsidRDefault="00013344" w:rsidP="00013344">
      <w:pPr>
        <w:pStyle w:val="Akapitzlist"/>
        <w:widowControl/>
        <w:numPr>
          <w:ilvl w:val="0"/>
          <w:numId w:val="35"/>
        </w:numPr>
        <w:adjustRightInd w:val="0"/>
        <w:rPr>
          <w:rFonts w:eastAsia="TimesNewRomanPSMT-Identity-H"/>
          <w:sz w:val="24"/>
          <w:szCs w:val="24"/>
        </w:rPr>
      </w:pPr>
      <w:r w:rsidRPr="00D24E9A">
        <w:rPr>
          <w:rFonts w:eastAsia="TimesNewRomanPSMT-Identity-H"/>
          <w:sz w:val="24"/>
          <w:szCs w:val="24"/>
        </w:rPr>
        <w:t>6 cm – betonowa kostka koloru szarego kształtu „cegiełki”</w:t>
      </w:r>
    </w:p>
    <w:p w:rsidR="00D24E9A" w:rsidRDefault="00013344" w:rsidP="00013344">
      <w:pPr>
        <w:pStyle w:val="Akapitzlist"/>
        <w:widowControl/>
        <w:numPr>
          <w:ilvl w:val="0"/>
          <w:numId w:val="35"/>
        </w:numPr>
        <w:adjustRightInd w:val="0"/>
        <w:rPr>
          <w:rFonts w:eastAsia="TimesNewRomanPSMT-Identity-H"/>
          <w:sz w:val="24"/>
          <w:szCs w:val="24"/>
        </w:rPr>
      </w:pPr>
      <w:r w:rsidRPr="00D24E9A">
        <w:rPr>
          <w:rFonts w:eastAsia="TimesNewRomanPSMT-Identity-H"/>
          <w:sz w:val="24"/>
          <w:szCs w:val="24"/>
        </w:rPr>
        <w:t>4 cm – podsypka cementowo-piaskowa o Rm=5,0 MPa</w:t>
      </w:r>
    </w:p>
    <w:p w:rsidR="00013344" w:rsidRPr="00D24E9A" w:rsidRDefault="00013344" w:rsidP="00013344">
      <w:pPr>
        <w:pStyle w:val="Akapitzlist"/>
        <w:widowControl/>
        <w:numPr>
          <w:ilvl w:val="0"/>
          <w:numId w:val="35"/>
        </w:numPr>
        <w:adjustRightInd w:val="0"/>
        <w:rPr>
          <w:rFonts w:eastAsia="TimesNewRomanPSMT-Identity-H"/>
          <w:sz w:val="24"/>
          <w:szCs w:val="24"/>
        </w:rPr>
      </w:pPr>
      <w:r w:rsidRPr="00D24E9A">
        <w:rPr>
          <w:rFonts w:eastAsia="TimesNewRomanPSMT-Identity-H"/>
          <w:sz w:val="24"/>
          <w:szCs w:val="24"/>
        </w:rPr>
        <w:t>15 cm – podbudowa z mieszanki mieszanka związana spoiwem hydraulicznym</w:t>
      </w:r>
    </w:p>
    <w:p w:rsidR="00013344" w:rsidRPr="00013344" w:rsidRDefault="00013344" w:rsidP="00013344">
      <w:pPr>
        <w:widowControl/>
        <w:adjustRightInd w:val="0"/>
        <w:jc w:val="both"/>
        <w:rPr>
          <w:rFonts w:eastAsia="TimesNewRomanPSMT-Identity-H"/>
          <w:sz w:val="24"/>
          <w:szCs w:val="24"/>
        </w:rPr>
      </w:pPr>
      <w:r w:rsidRPr="00013344">
        <w:rPr>
          <w:rFonts w:eastAsia="TimesNewRomanPSMT-Identity-H"/>
          <w:sz w:val="24"/>
          <w:szCs w:val="24"/>
        </w:rPr>
        <w:t>C3/4 ≤ 6,0MPa</w:t>
      </w:r>
    </w:p>
    <w:p w:rsidR="00D24E9A" w:rsidRDefault="00013344" w:rsidP="00013344">
      <w:pPr>
        <w:widowControl/>
        <w:adjustRightInd w:val="0"/>
        <w:jc w:val="both"/>
        <w:rPr>
          <w:rFonts w:eastAsia="TimesNewRomanPSMT-Identity-H"/>
          <w:b/>
          <w:bCs/>
          <w:sz w:val="24"/>
          <w:szCs w:val="24"/>
        </w:rPr>
      </w:pPr>
      <w:r w:rsidRPr="00013344">
        <w:rPr>
          <w:rFonts w:eastAsia="TimesNewRomanPSMT-Identity-H"/>
          <w:b/>
          <w:bCs/>
          <w:sz w:val="24"/>
          <w:szCs w:val="24"/>
        </w:rPr>
        <w:t>Konstrukcja zjazdów:</w:t>
      </w:r>
    </w:p>
    <w:p w:rsidR="00D24E9A" w:rsidRPr="00D24E9A" w:rsidRDefault="00013344" w:rsidP="00013344">
      <w:pPr>
        <w:pStyle w:val="Akapitzlist"/>
        <w:widowControl/>
        <w:numPr>
          <w:ilvl w:val="0"/>
          <w:numId w:val="36"/>
        </w:numPr>
        <w:adjustRightInd w:val="0"/>
        <w:rPr>
          <w:rFonts w:eastAsia="TimesNewRomanPSMT-Identity-H"/>
          <w:b/>
          <w:bCs/>
          <w:sz w:val="24"/>
          <w:szCs w:val="24"/>
        </w:rPr>
      </w:pPr>
      <w:r w:rsidRPr="00D24E9A">
        <w:rPr>
          <w:rFonts w:eastAsia="TimesNewRomanPSMT-Identity-H"/>
          <w:sz w:val="24"/>
          <w:szCs w:val="24"/>
        </w:rPr>
        <w:t>8 cm – betonowa kostka koloru grafitowego kształtu „cegiełki”</w:t>
      </w:r>
    </w:p>
    <w:p w:rsidR="00D24E9A" w:rsidRPr="00D24E9A" w:rsidRDefault="00013344" w:rsidP="00013344">
      <w:pPr>
        <w:pStyle w:val="Akapitzlist"/>
        <w:widowControl/>
        <w:numPr>
          <w:ilvl w:val="0"/>
          <w:numId w:val="36"/>
        </w:numPr>
        <w:adjustRightInd w:val="0"/>
        <w:rPr>
          <w:rFonts w:eastAsia="TimesNewRomanPSMT-Identity-H"/>
          <w:b/>
          <w:bCs/>
          <w:sz w:val="24"/>
          <w:szCs w:val="24"/>
        </w:rPr>
      </w:pPr>
      <w:r w:rsidRPr="00D24E9A">
        <w:rPr>
          <w:rFonts w:eastAsia="TimesNewRomanPSMT-Identity-H"/>
          <w:sz w:val="24"/>
          <w:szCs w:val="24"/>
        </w:rPr>
        <w:t>4 cm – podsypka cementowo-piaskowa o Rm=5,0 MPa</w:t>
      </w:r>
    </w:p>
    <w:p w:rsidR="00D24E9A" w:rsidRPr="00D24E9A" w:rsidRDefault="00013344" w:rsidP="00013344">
      <w:pPr>
        <w:pStyle w:val="Akapitzlist"/>
        <w:widowControl/>
        <w:numPr>
          <w:ilvl w:val="0"/>
          <w:numId w:val="36"/>
        </w:numPr>
        <w:adjustRightInd w:val="0"/>
        <w:rPr>
          <w:rFonts w:eastAsia="TimesNewRomanPSMT-Identity-H"/>
          <w:b/>
          <w:bCs/>
          <w:sz w:val="24"/>
          <w:szCs w:val="24"/>
        </w:rPr>
      </w:pPr>
      <w:r w:rsidRPr="00D24E9A">
        <w:rPr>
          <w:rFonts w:eastAsia="TimesNewRomanPSMT-Identity-H"/>
          <w:sz w:val="24"/>
          <w:szCs w:val="24"/>
        </w:rPr>
        <w:t>15 cm – podbudowa z mieszanki optymalnej 0-31,5mm z kruszywa łamanego</w:t>
      </w:r>
    </w:p>
    <w:p w:rsidR="00013344" w:rsidRPr="00D24E9A" w:rsidRDefault="00013344" w:rsidP="00013344">
      <w:pPr>
        <w:pStyle w:val="Akapitzlist"/>
        <w:widowControl/>
        <w:numPr>
          <w:ilvl w:val="0"/>
          <w:numId w:val="36"/>
        </w:numPr>
        <w:adjustRightInd w:val="0"/>
        <w:rPr>
          <w:rFonts w:eastAsia="TimesNewRomanPSMT-Identity-H"/>
          <w:b/>
          <w:bCs/>
          <w:sz w:val="24"/>
          <w:szCs w:val="24"/>
        </w:rPr>
      </w:pPr>
      <w:r w:rsidRPr="00D24E9A">
        <w:rPr>
          <w:rFonts w:eastAsia="TimesNewRomanPSMT-Identity-H"/>
          <w:sz w:val="24"/>
          <w:szCs w:val="24"/>
        </w:rPr>
        <w:t>15 cm – podbudowa z mieszanki mieszanka związana spoiwem hydraulicznym</w:t>
      </w:r>
    </w:p>
    <w:p w:rsidR="00BF1173" w:rsidRPr="00013344" w:rsidRDefault="00013344" w:rsidP="00013344">
      <w:pPr>
        <w:pStyle w:val="Akapitzlist"/>
        <w:widowControl/>
        <w:tabs>
          <w:tab w:val="left" w:pos="284"/>
        </w:tabs>
        <w:adjustRightInd w:val="0"/>
        <w:ind w:left="0" w:firstLine="0"/>
        <w:rPr>
          <w:rFonts w:eastAsia="TimesNewRomanPSMT-Identity-H"/>
          <w:sz w:val="24"/>
          <w:szCs w:val="24"/>
        </w:rPr>
      </w:pPr>
      <w:r w:rsidRPr="00013344">
        <w:rPr>
          <w:rFonts w:eastAsia="TimesNewRomanPSMT-Identity-H"/>
          <w:sz w:val="24"/>
          <w:szCs w:val="24"/>
        </w:rPr>
        <w:t>C3/4 ≤ 6,0MPa</w:t>
      </w:r>
    </w:p>
    <w:p w:rsidR="00013344" w:rsidRDefault="00013344" w:rsidP="00013344">
      <w:pPr>
        <w:pStyle w:val="Akapitzlist"/>
        <w:widowControl/>
        <w:tabs>
          <w:tab w:val="left" w:pos="284"/>
        </w:tabs>
        <w:adjustRightInd w:val="0"/>
        <w:ind w:left="0" w:firstLine="0"/>
        <w:rPr>
          <w:bCs/>
          <w:sz w:val="24"/>
          <w:szCs w:val="24"/>
        </w:rPr>
      </w:pPr>
    </w:p>
    <w:p w:rsidR="00BF1173" w:rsidRPr="002C7CA5" w:rsidRDefault="00BF1173" w:rsidP="00BF1173">
      <w:pPr>
        <w:pStyle w:val="Default"/>
        <w:jc w:val="both"/>
        <w:rPr>
          <w:rFonts w:ascii="Times New Roman" w:hAnsi="Times New Roman" w:cs="Times New Roman"/>
          <w:color w:val="auto"/>
        </w:rPr>
      </w:pPr>
      <w:r w:rsidRPr="002C7CA5">
        <w:rPr>
          <w:rFonts w:ascii="Times New Roman" w:hAnsi="Times New Roman" w:cs="Times New Roman"/>
          <w:color w:val="auto"/>
        </w:rPr>
        <w:t xml:space="preserve">UWAGA! Zadanie dotyczy także dostawy i montażu tablicy informacyjnej. Wykonawca zobowiązany jest w pierwszej kolejności w terminie do 3 dni od przekazania placu budowy do wykonania dostawy i montażu dwustronnej tablicy informacyjnej (wraz ze stelażem) o dofinansowaniu z Funduszu Dróg Samorządowych. </w:t>
      </w:r>
    </w:p>
    <w:p w:rsidR="00D24E9A" w:rsidRPr="002C7CA5" w:rsidRDefault="00D24E9A" w:rsidP="00BF1173">
      <w:pPr>
        <w:pStyle w:val="Default"/>
        <w:jc w:val="both"/>
        <w:rPr>
          <w:rFonts w:ascii="Times New Roman" w:hAnsi="Times New Roman" w:cs="Times New Roman"/>
          <w:color w:val="FF0000"/>
        </w:rPr>
      </w:pPr>
    </w:p>
    <w:p w:rsidR="00EC4CB2" w:rsidRPr="002C7CA5" w:rsidRDefault="00A85FE0" w:rsidP="00BF1173">
      <w:pPr>
        <w:pStyle w:val="Akapitzlist"/>
        <w:widowControl/>
        <w:tabs>
          <w:tab w:val="left" w:pos="284"/>
        </w:tabs>
        <w:adjustRightInd w:val="0"/>
        <w:ind w:left="0" w:firstLine="0"/>
        <w:rPr>
          <w:sz w:val="24"/>
          <w:szCs w:val="24"/>
        </w:rPr>
      </w:pPr>
      <w:r w:rsidRPr="002C7CA5">
        <w:rPr>
          <w:sz w:val="24"/>
          <w:szCs w:val="24"/>
        </w:rPr>
        <w:t xml:space="preserve">2. </w:t>
      </w:r>
      <w:r w:rsidR="00BF1173" w:rsidRPr="002C7CA5">
        <w:rPr>
          <w:sz w:val="24"/>
          <w:szCs w:val="24"/>
        </w:rPr>
        <w:t xml:space="preserve">Do obowiązków wykonawcy należy także opracowanie, uzgodnienie i wprowadzenie projektu czasowej organizacji ruchu na czas prowadzenia robót oraz prowadzenie wszelkich uzgodnień z właściwymi organami administracji. Zamawiający wyda w tym celu właściwe umocowanie do działania w imieniu Zamawiającego. Wykonawca zobowiązany jest także do wprowadzenia stałej </w:t>
      </w:r>
      <w:r w:rsidR="00BF1173" w:rsidRPr="00D5763C">
        <w:rPr>
          <w:sz w:val="24"/>
          <w:szCs w:val="24"/>
        </w:rPr>
        <w:t>organizacji ruchu zgodnie z załączonym projektem znajdującym się w Załączniku nr 1 do SWZ.</w:t>
      </w:r>
    </w:p>
    <w:p w:rsidR="00BF1173" w:rsidRPr="002C7CA5" w:rsidRDefault="00BF1173" w:rsidP="00BF1173">
      <w:pPr>
        <w:pStyle w:val="Akapitzlist"/>
        <w:widowControl/>
        <w:tabs>
          <w:tab w:val="left" w:pos="284"/>
        </w:tabs>
        <w:adjustRightInd w:val="0"/>
        <w:ind w:left="0" w:firstLine="0"/>
        <w:rPr>
          <w:sz w:val="24"/>
          <w:szCs w:val="24"/>
        </w:rPr>
      </w:pPr>
    </w:p>
    <w:p w:rsidR="0034156F" w:rsidRPr="00400CE0" w:rsidRDefault="00A85FE0" w:rsidP="00400CE0">
      <w:pPr>
        <w:pStyle w:val="Akapitzlist"/>
        <w:widowControl/>
        <w:tabs>
          <w:tab w:val="left" w:pos="284"/>
        </w:tabs>
        <w:adjustRightInd w:val="0"/>
        <w:ind w:left="0" w:firstLine="0"/>
        <w:rPr>
          <w:bCs/>
          <w:sz w:val="24"/>
          <w:szCs w:val="24"/>
        </w:rPr>
      </w:pPr>
      <w:r w:rsidRPr="002C7CA5">
        <w:rPr>
          <w:sz w:val="24"/>
          <w:szCs w:val="24"/>
        </w:rPr>
        <w:t>3</w:t>
      </w:r>
      <w:r w:rsidR="00400CE0" w:rsidRPr="002C7CA5">
        <w:rPr>
          <w:sz w:val="24"/>
          <w:szCs w:val="24"/>
        </w:rPr>
        <w:t xml:space="preserve">. </w:t>
      </w:r>
      <w:r w:rsidR="006C1EB7" w:rsidRPr="002C7CA5">
        <w:rPr>
          <w:sz w:val="24"/>
          <w:szCs w:val="24"/>
        </w:rPr>
        <w:t>Zamawiający informuje</w:t>
      </w:r>
      <w:r w:rsidR="006C1EB7" w:rsidRPr="00F17933">
        <w:rPr>
          <w:sz w:val="24"/>
          <w:szCs w:val="24"/>
        </w:rPr>
        <w:t xml:space="preserve">, że udostępniane przedmiary robót mają </w:t>
      </w:r>
      <w:r w:rsidR="006C1EB7" w:rsidRPr="00F17933">
        <w:rPr>
          <w:b/>
          <w:bCs/>
          <w:sz w:val="24"/>
          <w:szCs w:val="24"/>
        </w:rPr>
        <w:t>charakter pomocniczy</w:t>
      </w:r>
      <w:r w:rsidR="006C1EB7" w:rsidRPr="00F17933">
        <w:rPr>
          <w:sz w:val="24"/>
          <w:szCs w:val="24"/>
        </w:rPr>
        <w:t xml:space="preserve"> dla sporządzenia oferty. Wykonawca zobowiązany jest w ofercie uwzględnić wszystkie roboty  niezbędne do wykonania przedmiotu zamówienia zgodnie </w:t>
      </w:r>
      <w:r w:rsidR="006C1EB7" w:rsidRPr="00F17933">
        <w:rPr>
          <w:sz w:val="24"/>
          <w:szCs w:val="24"/>
        </w:rPr>
        <w:br/>
        <w:t xml:space="preserve">z obowiązującymi przepisami. Udostępnione </w:t>
      </w:r>
      <w:r w:rsidR="006C1EB7" w:rsidRPr="00F17933">
        <w:rPr>
          <w:b/>
          <w:bCs/>
          <w:sz w:val="24"/>
          <w:szCs w:val="24"/>
        </w:rPr>
        <w:t>przedmiary robót nie stanowią podstawy do wyceny ofert.</w:t>
      </w:r>
      <w:r w:rsidR="006C1EB7" w:rsidRPr="00F17933">
        <w:rPr>
          <w:sz w:val="24"/>
          <w:szCs w:val="24"/>
        </w:rPr>
        <w:t xml:space="preserve">  </w:t>
      </w:r>
    </w:p>
    <w:p w:rsidR="006C1EB7" w:rsidRPr="00400CE0" w:rsidRDefault="00A85FE0" w:rsidP="00400CE0">
      <w:pPr>
        <w:widowControl/>
        <w:tabs>
          <w:tab w:val="left" w:pos="284"/>
        </w:tabs>
        <w:adjustRightInd w:val="0"/>
        <w:jc w:val="both"/>
        <w:rPr>
          <w:rFonts w:eastAsiaTheme="minorHAnsi"/>
          <w:sz w:val="24"/>
          <w:szCs w:val="24"/>
        </w:rPr>
      </w:pPr>
      <w:r>
        <w:rPr>
          <w:sz w:val="24"/>
          <w:szCs w:val="24"/>
        </w:rPr>
        <w:t>4</w:t>
      </w:r>
      <w:r w:rsidR="00400CE0">
        <w:rPr>
          <w:sz w:val="24"/>
          <w:szCs w:val="24"/>
        </w:rPr>
        <w:t xml:space="preserve">. </w:t>
      </w:r>
      <w:r w:rsidR="006C1EB7" w:rsidRPr="00400CE0">
        <w:rPr>
          <w:sz w:val="24"/>
          <w:szCs w:val="24"/>
        </w:rPr>
        <w:t>Wykonawca we własnym zakresie wyk</w:t>
      </w:r>
      <w:r w:rsidR="00400CE0">
        <w:rPr>
          <w:sz w:val="24"/>
          <w:szCs w:val="24"/>
        </w:rPr>
        <w:t xml:space="preserve">ona odpowiednie zabezpieczenia  </w:t>
      </w:r>
      <w:r w:rsidR="006C1EB7" w:rsidRPr="00400CE0">
        <w:rPr>
          <w:sz w:val="24"/>
          <w:szCs w:val="24"/>
        </w:rPr>
        <w:t xml:space="preserve">i oznakowania robót. </w:t>
      </w:r>
    </w:p>
    <w:p w:rsidR="006C1EB7" w:rsidRPr="007C6482" w:rsidRDefault="00A85FE0" w:rsidP="00400CE0">
      <w:pPr>
        <w:pStyle w:val="western"/>
        <w:tabs>
          <w:tab w:val="left" w:pos="426"/>
        </w:tabs>
        <w:spacing w:before="0" w:beforeAutospacing="0" w:after="0"/>
        <w:ind w:right="48"/>
        <w:jc w:val="both"/>
      </w:pPr>
      <w:r>
        <w:t>5</w:t>
      </w:r>
      <w:r w:rsidR="00400CE0">
        <w:t xml:space="preserve">. </w:t>
      </w:r>
      <w:r w:rsidR="006C1EB7" w:rsidRPr="007C6482">
        <w:t>Wykonawca we własnym zakresie i na własny koszt zorganizuje sobie zaplecze budowy oraz dostawę mediów (energia elektryczna, woda, itp.), oraz przywróci teren po zapleczu budowy do stanu jaki był przed rozpoczęciem robót.</w:t>
      </w:r>
    </w:p>
    <w:p w:rsidR="006C1EB7" w:rsidRPr="00400CE0" w:rsidRDefault="00A85FE0" w:rsidP="00400CE0">
      <w:pPr>
        <w:tabs>
          <w:tab w:val="left" w:pos="284"/>
        </w:tabs>
        <w:jc w:val="both"/>
        <w:rPr>
          <w:sz w:val="24"/>
          <w:szCs w:val="24"/>
        </w:rPr>
      </w:pPr>
      <w:r>
        <w:rPr>
          <w:sz w:val="24"/>
          <w:szCs w:val="24"/>
        </w:rPr>
        <w:t>6</w:t>
      </w:r>
      <w:r w:rsidR="00400CE0">
        <w:rPr>
          <w:sz w:val="24"/>
          <w:szCs w:val="24"/>
        </w:rPr>
        <w:t xml:space="preserve">. </w:t>
      </w:r>
      <w:r w:rsidR="006C1EB7" w:rsidRPr="00400CE0">
        <w:rPr>
          <w:sz w:val="24"/>
          <w:szCs w:val="24"/>
        </w:rPr>
        <w:t xml:space="preserve">W każdym przypadku użycia w opisie przedmiotu zamówienia norm, ocen technicznych, specyfikacji technicznych i systemów referencji technicznych, o których mowa w art. 101 ust. 1 </w:t>
      </w:r>
      <w:proofErr w:type="spellStart"/>
      <w:r w:rsidR="006C1EB7" w:rsidRPr="00400CE0">
        <w:rPr>
          <w:sz w:val="24"/>
          <w:szCs w:val="24"/>
        </w:rPr>
        <w:t>pkt</w:t>
      </w:r>
      <w:proofErr w:type="spellEnd"/>
      <w:r w:rsidR="006C1EB7" w:rsidRPr="00400CE0">
        <w:rPr>
          <w:sz w:val="24"/>
          <w:szCs w:val="24"/>
        </w:rPr>
        <w:t xml:space="preserve"> 2 oraz ust. 3 ustawy </w:t>
      </w:r>
      <w:proofErr w:type="spellStart"/>
      <w:r w:rsidR="006C1EB7" w:rsidRPr="00400CE0">
        <w:rPr>
          <w:sz w:val="24"/>
          <w:szCs w:val="24"/>
        </w:rPr>
        <w:t>Pzp</w:t>
      </w:r>
      <w:proofErr w:type="spellEnd"/>
      <w:r w:rsidR="006C1EB7" w:rsidRPr="00400CE0">
        <w:rPr>
          <w:sz w:val="24"/>
          <w:szCs w:val="24"/>
        </w:rPr>
        <w:t xml:space="preserve"> Wykonawca powinien przyjąć, że odniesieniu takiemu towarzyszą wyrazy „lub równoważne”. W przypadku użycia </w:t>
      </w:r>
      <w:r w:rsidR="006C1EB7" w:rsidRPr="00400CE0">
        <w:rPr>
          <w:sz w:val="24"/>
          <w:szCs w:val="24"/>
        </w:rPr>
        <w:br/>
        <w:t xml:space="preserve">w dokumentacji projektowej odniesień do norm, europejskich ocen technicznych, aprobat, specyfikacji technicznych i systemów referencji technicznych Zamawiający dopuszcza rozwiązania równoważne opisywanym. Wykonawca analizując dokumentację stanowiącą załącznik nr 1 do SWZ powinien założyć, że każdemu odniesieniu użytemu w tej dokumentacji towarzyszy wyraz „lub równoważne". W przypadku, gdy </w:t>
      </w:r>
      <w:r w:rsidR="006C1EB7" w:rsidRPr="00400CE0">
        <w:rPr>
          <w:sz w:val="24"/>
          <w:szCs w:val="24"/>
        </w:rPr>
        <w:br/>
        <w:t xml:space="preserve">w dokumentacji technicznej/projektowej lub specyfikacji technicznej wykonania </w:t>
      </w:r>
      <w:r w:rsidR="006C1EB7" w:rsidRPr="00400CE0">
        <w:rPr>
          <w:sz w:val="24"/>
          <w:szCs w:val="24"/>
        </w:rPr>
        <w:br/>
        <w:t xml:space="preserve">i odbioru robót zostały użyte znaki towarowe, oznacza to, że są podane przykładowo </w:t>
      </w:r>
      <w:r w:rsidR="006C1EB7" w:rsidRPr="00400CE0">
        <w:rPr>
          <w:sz w:val="24"/>
          <w:szCs w:val="24"/>
        </w:rPr>
        <w:br/>
        <w:t xml:space="preserve">i określają jedynie minimalne oczekiwane parametry jakościowe oraz wymagany standard. Przy realizacji zamówienia Wykonawca może zastosować materiały lub urządzenia dowolnego producenta pod warunkiem, że materiały te i urządzenia posiadają parametry nie </w:t>
      </w:r>
      <w:r w:rsidR="006C1EB7" w:rsidRPr="00400CE0">
        <w:rPr>
          <w:sz w:val="24"/>
          <w:szCs w:val="24"/>
        </w:rPr>
        <w:lastRenderedPageBreak/>
        <w:t xml:space="preserve">gorsze od opisanych w dokumentacji stanowiącej załącznik nr </w:t>
      </w:r>
      <w:r w:rsidR="00CE61F3" w:rsidRPr="00400CE0">
        <w:rPr>
          <w:sz w:val="24"/>
          <w:szCs w:val="24"/>
        </w:rPr>
        <w:t>1</w:t>
      </w:r>
      <w:r w:rsidR="006C1EB7" w:rsidRPr="00400CE0">
        <w:rPr>
          <w:sz w:val="24"/>
          <w:szCs w:val="24"/>
        </w:rPr>
        <w:t xml:space="preserve"> do SWZ. Wykonawca, który zastosuje urządzenia lub materiały równoważne będzie obowiązany wykazać w trakcie realizacji zamówienia, że zastosowane przez niego urządzenia i materiały spełniają wymagania określone przez Zamawiającego.</w:t>
      </w:r>
      <w:r w:rsidR="006C1EB7" w:rsidRPr="00400CE0">
        <w:rPr>
          <w:bCs/>
          <w:sz w:val="24"/>
          <w:szCs w:val="24"/>
        </w:rPr>
        <w:t xml:space="preserve"> </w:t>
      </w:r>
      <w:r w:rsidR="006C1EB7" w:rsidRPr="00400CE0">
        <w:rPr>
          <w:sz w:val="24"/>
          <w:szCs w:val="24"/>
        </w:rPr>
        <w:t xml:space="preserve">Ewentualne użycie w dokumentacji projektowej etykiety oznacza, że Zamawiający akceptuje wszystkie etykiety potwierdzające, że dane roboty budowlane, dostawy lub usługi spełniają równoważne wymagania określonej przez zamawiającego etykiety. </w:t>
      </w:r>
      <w:r w:rsidR="006C1EB7" w:rsidRPr="00400CE0">
        <w:rPr>
          <w:sz w:val="24"/>
          <w:szCs w:val="24"/>
        </w:rPr>
        <w:br/>
        <w:t xml:space="preserve">W przypadku gdy wykonawca z przyczyn od niego niezależnych nie może uzyskać określonej przez zamawiającego etykiety lub równoważnej etykiety, zamawiający, </w:t>
      </w:r>
      <w:r w:rsidR="006C1EB7" w:rsidRPr="00400CE0">
        <w:rPr>
          <w:sz w:val="24"/>
          <w:szCs w:val="24"/>
        </w:rPr>
        <w:br/>
        <w:t xml:space="preserve">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 </w:t>
      </w:r>
    </w:p>
    <w:p w:rsidR="006C1EB7" w:rsidRPr="007C6482" w:rsidRDefault="006C1EB7" w:rsidP="00400CE0">
      <w:pPr>
        <w:jc w:val="both"/>
        <w:rPr>
          <w:sz w:val="24"/>
          <w:szCs w:val="24"/>
        </w:rPr>
      </w:pPr>
      <w:r w:rsidRPr="007C6482">
        <w:rPr>
          <w:sz w:val="24"/>
          <w:szCs w:val="24"/>
        </w:rPr>
        <w:t xml:space="preserve">Zamawiający wymaga realizacji przedmiotu zamówienia z uwzględnieniem dostosowania do potrzeb wszystkich użytkowników, w tym zapewnienia dostępności dla osób niepełnosprawnych zgodnie z wymaganiami określonymi w dokumentacji projektowej stanowiącymi załącznik nr 1 do SWZ, przepisami prawa budowlanego oraz warunkami i innymi przepisami powszechnie obowiązującymi. </w:t>
      </w:r>
    </w:p>
    <w:p w:rsidR="006C1EB7" w:rsidRPr="007C6482" w:rsidRDefault="006C1EB7" w:rsidP="00400CE0">
      <w:pPr>
        <w:jc w:val="both"/>
        <w:rPr>
          <w:sz w:val="24"/>
          <w:szCs w:val="24"/>
        </w:rPr>
      </w:pPr>
      <w:r w:rsidRPr="007C6482">
        <w:rPr>
          <w:sz w:val="24"/>
          <w:szCs w:val="24"/>
        </w:rPr>
        <w:t xml:space="preserve">Gdyby również w dokumentach zamówienia zostały wskazane znaki towarowe, patenty, pochodzenie, źródła lub szczególne procesy, charakteryzujące produkty, materiały, rozwiązania lub usługi dostarczane przez konkretnego wykonawcę, producenta, lub normy oraz inne odniesienia, o których mowa w art. 101 ust. 1 </w:t>
      </w:r>
      <w:proofErr w:type="spellStart"/>
      <w:r w:rsidRPr="007C6482">
        <w:rPr>
          <w:sz w:val="24"/>
          <w:szCs w:val="24"/>
        </w:rPr>
        <w:t>pkt</w:t>
      </w:r>
      <w:proofErr w:type="spellEnd"/>
      <w:r w:rsidRPr="007C6482">
        <w:rPr>
          <w:sz w:val="24"/>
          <w:szCs w:val="24"/>
        </w:rPr>
        <w:t xml:space="preserve"> 2 lub ust. 3 ustawy </w:t>
      </w:r>
      <w:proofErr w:type="spellStart"/>
      <w:r w:rsidRPr="007C6482">
        <w:rPr>
          <w:sz w:val="24"/>
          <w:szCs w:val="24"/>
        </w:rPr>
        <w:t>Pzp</w:t>
      </w:r>
      <w:proofErr w:type="spellEnd"/>
      <w:r w:rsidRPr="007C6482">
        <w:rPr>
          <w:sz w:val="24"/>
          <w:szCs w:val="24"/>
        </w:rPr>
        <w:t>, należy traktować je jako przykładowe i przyjąć, iż każdemu takiemu przypadkowi towarzyszy określenie „lub równoważne”, a Zamawiający dopuszcza oferowanie materiałów lub rozwiązań równoważnych.</w:t>
      </w:r>
    </w:p>
    <w:p w:rsidR="006C1EB7" w:rsidRPr="007C6482" w:rsidRDefault="006C1EB7" w:rsidP="00400CE0">
      <w:pPr>
        <w:jc w:val="both"/>
        <w:rPr>
          <w:color w:val="EE0000"/>
          <w:sz w:val="24"/>
          <w:szCs w:val="24"/>
        </w:rPr>
      </w:pPr>
    </w:p>
    <w:p w:rsidR="006C1EB7" w:rsidRDefault="006C1EB7" w:rsidP="00400CE0">
      <w:pPr>
        <w:jc w:val="both"/>
        <w:rPr>
          <w:sz w:val="24"/>
          <w:szCs w:val="24"/>
        </w:rPr>
      </w:pPr>
      <w:r w:rsidRPr="007C6482">
        <w:rPr>
          <w:sz w:val="24"/>
          <w:szCs w:val="24"/>
        </w:rPr>
        <w:t>W przypadku niezgodności pomiędzy poszczególnymi elementami dokumentacji stanowiącymi załącznik nr 1 do SWZ, Zamawiający prosi o ich wskazywanie na etapie przed terminem składania ofert, aby Zamawiający mógł dokonać ich interpretacji w formie odpowiedzi na pytania. Po zawarciu umowy, w przypadku pojawienia się w/w rozbieżności</w:t>
      </w:r>
      <w:r w:rsidRPr="007C6482">
        <w:rPr>
          <w:color w:val="FF0000"/>
          <w:sz w:val="24"/>
          <w:szCs w:val="24"/>
        </w:rPr>
        <w:t xml:space="preserve"> </w:t>
      </w:r>
      <w:r w:rsidRPr="007C6482">
        <w:rPr>
          <w:sz w:val="24"/>
          <w:szCs w:val="24"/>
        </w:rPr>
        <w:t>Zamawiający będzie dokonywał ich interpretacji na bieżąco, bez możliwości podwyższenia wynagrodzenia ryczałtowego.</w:t>
      </w:r>
    </w:p>
    <w:p w:rsidR="00264A9C" w:rsidRDefault="00264A9C" w:rsidP="00400CE0">
      <w:pPr>
        <w:jc w:val="both"/>
        <w:rPr>
          <w:sz w:val="24"/>
          <w:szCs w:val="24"/>
        </w:rPr>
      </w:pPr>
    </w:p>
    <w:p w:rsidR="00264A9C" w:rsidRPr="007C6482" w:rsidRDefault="00264A9C" w:rsidP="00400CE0">
      <w:pPr>
        <w:jc w:val="both"/>
        <w:rPr>
          <w:sz w:val="24"/>
          <w:szCs w:val="24"/>
        </w:rPr>
      </w:pPr>
      <w:r>
        <w:rPr>
          <w:sz w:val="24"/>
          <w:szCs w:val="24"/>
        </w:rPr>
        <w:t>W przypadku niezgodności pomiędzy zapisami SWZ, a Szczegółowymi Specyfikacjami  Technicznymi Wykonania i Odbioru Robót Budowlanych, przyjmuję się za obowiązujące zapisy SWZ.</w:t>
      </w:r>
    </w:p>
    <w:p w:rsidR="006C1EB7" w:rsidRPr="007C6482" w:rsidRDefault="006C1EB7" w:rsidP="00400CE0">
      <w:pPr>
        <w:jc w:val="both"/>
        <w:rPr>
          <w:sz w:val="24"/>
          <w:szCs w:val="24"/>
        </w:rPr>
      </w:pPr>
    </w:p>
    <w:p w:rsidR="006C1EB7" w:rsidRDefault="006C1EB7" w:rsidP="00A90DAB">
      <w:pPr>
        <w:pStyle w:val="western"/>
        <w:spacing w:before="0" w:beforeAutospacing="0" w:after="0"/>
        <w:ind w:right="48"/>
        <w:jc w:val="both"/>
      </w:pPr>
      <w:r w:rsidRPr="007C6482">
        <w:t xml:space="preserve">Zamawiający wymaga od Wykonawcy ubezpieczenia zgodnie z warunkami określonymi przez </w:t>
      </w:r>
      <w:r w:rsidR="00A90DAB">
        <w:t>Zamawiającego w projekcie umowy.</w:t>
      </w:r>
    </w:p>
    <w:p w:rsidR="006C606E" w:rsidRPr="00A90DAB" w:rsidRDefault="006C606E" w:rsidP="00A90DAB">
      <w:pPr>
        <w:pStyle w:val="western"/>
        <w:spacing w:before="0" w:beforeAutospacing="0" w:after="0"/>
        <w:ind w:right="48"/>
        <w:jc w:val="both"/>
      </w:pPr>
    </w:p>
    <w:p w:rsidR="006C1EB7" w:rsidRPr="007C6482" w:rsidRDefault="006C1EB7" w:rsidP="00400CE0">
      <w:pPr>
        <w:widowControl/>
        <w:autoSpaceDE/>
        <w:autoSpaceDN/>
        <w:contextualSpacing/>
        <w:jc w:val="both"/>
        <w:rPr>
          <w:color w:val="FF0000"/>
          <w:sz w:val="24"/>
          <w:szCs w:val="24"/>
          <w:u w:val="single"/>
        </w:rPr>
      </w:pPr>
      <w:r w:rsidRPr="007C6482">
        <w:rPr>
          <w:bCs/>
          <w:sz w:val="24"/>
          <w:szCs w:val="24"/>
          <w:lang w:eastAsia="pl-PL"/>
        </w:rPr>
        <w:t xml:space="preserve">Wykonawca, któremu zostanie udzielone zamówienie udzieli zamawiającemu rękojmi </w:t>
      </w:r>
      <w:r w:rsidRPr="007C6482">
        <w:rPr>
          <w:bCs/>
          <w:sz w:val="24"/>
          <w:szCs w:val="24"/>
          <w:lang w:eastAsia="pl-PL"/>
        </w:rPr>
        <w:br/>
        <w:t xml:space="preserve">i gwarancji na wykonane roboty budowlane jak i użyte materiały </w:t>
      </w:r>
      <w:r w:rsidRPr="007C6482">
        <w:rPr>
          <w:bCs/>
          <w:sz w:val="24"/>
          <w:szCs w:val="24"/>
          <w:u w:val="single"/>
          <w:lang w:eastAsia="pl-PL"/>
        </w:rPr>
        <w:t>w ramach wykonanych robót budowlanych</w:t>
      </w:r>
      <w:r w:rsidRPr="007C6482">
        <w:rPr>
          <w:bCs/>
          <w:sz w:val="24"/>
          <w:szCs w:val="24"/>
          <w:lang w:eastAsia="pl-PL"/>
        </w:rPr>
        <w:t xml:space="preserve"> zgodnie z oświadczeniem stanowiącym załącznik do umowy (załącznik nr </w:t>
      </w:r>
      <w:r w:rsidRPr="007C6482">
        <w:rPr>
          <w:bCs/>
          <w:sz w:val="24"/>
          <w:szCs w:val="24"/>
          <w:lang w:eastAsia="pl-PL"/>
        </w:rPr>
        <w:lastRenderedPageBreak/>
        <w:t xml:space="preserve">1 do umowy). </w:t>
      </w:r>
      <w:r w:rsidRPr="007C6482">
        <w:rPr>
          <w:bCs/>
          <w:sz w:val="24"/>
          <w:szCs w:val="24"/>
          <w:u w:val="single"/>
          <w:lang w:eastAsia="pl-PL"/>
        </w:rPr>
        <w:t>Minimalny wymagany okres rękojmi i gwarancji wynosi 60 miesięcy licząc od daty wskazanej w protokole odbioru ostatecznego. Wykonawca składając ofertę akceptuje oświadczenie gwarancyjne stanowiące załącznik do umowy (załącznik nr 1 do umowy), w którym określono jego zakres, uprawnienia zamawiającego oraz obowiązki gwaranta.</w:t>
      </w:r>
      <w:r w:rsidR="006C606E">
        <w:rPr>
          <w:sz w:val="24"/>
          <w:szCs w:val="24"/>
          <w:u w:val="single"/>
        </w:rPr>
        <w:t xml:space="preserve"> </w:t>
      </w:r>
      <w:r w:rsidRPr="007C6482">
        <w:rPr>
          <w:sz w:val="24"/>
          <w:szCs w:val="24"/>
          <w:u w:val="single"/>
        </w:rPr>
        <w:t>Gwarancja stanowi kryterium oceny ofert.</w:t>
      </w:r>
      <w:r w:rsidR="0034156F" w:rsidRPr="007C6482">
        <w:rPr>
          <w:sz w:val="24"/>
          <w:szCs w:val="24"/>
          <w:u w:val="single"/>
        </w:rPr>
        <w:t xml:space="preserve"> </w:t>
      </w:r>
    </w:p>
    <w:p w:rsidR="00DB5353" w:rsidRPr="007C6482" w:rsidRDefault="00DB5353" w:rsidP="00525B82">
      <w:pPr>
        <w:pStyle w:val="Akapitzlist"/>
        <w:tabs>
          <w:tab w:val="left" w:pos="284"/>
        </w:tabs>
        <w:ind w:left="0" w:firstLine="0"/>
        <w:rPr>
          <w:sz w:val="24"/>
          <w:szCs w:val="24"/>
        </w:rPr>
      </w:pPr>
    </w:p>
    <w:tbl>
      <w:tblPr>
        <w:tblW w:w="9992" w:type="dxa"/>
        <w:tblBorders>
          <w:top w:val="nil"/>
          <w:left w:val="nil"/>
          <w:bottom w:val="nil"/>
          <w:right w:val="nil"/>
        </w:tblBorders>
        <w:tblLayout w:type="fixed"/>
        <w:tblLook w:val="0000"/>
      </w:tblPr>
      <w:tblGrid>
        <w:gridCol w:w="4548"/>
        <w:gridCol w:w="896"/>
        <w:gridCol w:w="4548"/>
      </w:tblGrid>
      <w:tr w:rsidR="00C26A40" w:rsidRPr="007C6482" w:rsidTr="008518A7">
        <w:trPr>
          <w:trHeight w:val="83"/>
        </w:trPr>
        <w:tc>
          <w:tcPr>
            <w:tcW w:w="5444" w:type="dxa"/>
            <w:gridSpan w:val="2"/>
          </w:tcPr>
          <w:p w:rsidR="00E266A3" w:rsidRDefault="00C26A40" w:rsidP="00525B82">
            <w:pPr>
              <w:pStyle w:val="Default"/>
              <w:ind w:left="-108"/>
              <w:jc w:val="both"/>
              <w:rPr>
                <w:rFonts w:ascii="Times New Roman" w:hAnsi="Times New Roman" w:cs="Times New Roman"/>
                <w:color w:val="auto"/>
              </w:rPr>
            </w:pPr>
            <w:r w:rsidRPr="007573D2">
              <w:rPr>
                <w:rFonts w:ascii="Times New Roman" w:hAnsi="Times New Roman" w:cs="Times New Roman"/>
                <w:b/>
                <w:bCs/>
                <w:color w:val="auto"/>
              </w:rPr>
              <w:t>Pr</w:t>
            </w:r>
            <w:r w:rsidR="00425271" w:rsidRPr="007573D2">
              <w:rPr>
                <w:rFonts w:ascii="Times New Roman" w:hAnsi="Times New Roman" w:cs="Times New Roman"/>
                <w:b/>
                <w:bCs/>
                <w:color w:val="auto"/>
              </w:rPr>
              <w:t xml:space="preserve">zedmiot zamówienia wg kodów CPV </w:t>
            </w:r>
            <w:r w:rsidRPr="007573D2">
              <w:rPr>
                <w:rFonts w:ascii="Times New Roman" w:hAnsi="Times New Roman" w:cs="Times New Roman"/>
                <w:b/>
                <w:bCs/>
                <w:color w:val="auto"/>
              </w:rPr>
              <w:t>obejmuje</w:t>
            </w:r>
            <w:r w:rsidRPr="007573D2">
              <w:rPr>
                <w:rFonts w:ascii="Times New Roman" w:hAnsi="Times New Roman" w:cs="Times New Roman"/>
                <w:color w:val="auto"/>
              </w:rPr>
              <w:t xml:space="preserve">: </w:t>
            </w:r>
          </w:p>
          <w:p w:rsidR="00434069" w:rsidRPr="007573D2" w:rsidRDefault="00434069" w:rsidP="00525B82">
            <w:pPr>
              <w:pStyle w:val="Default"/>
              <w:ind w:left="-108"/>
              <w:jc w:val="both"/>
              <w:rPr>
                <w:rFonts w:ascii="Times New Roman" w:hAnsi="Times New Roman" w:cs="Times New Roman"/>
                <w:color w:val="auto"/>
              </w:rPr>
            </w:pPr>
          </w:p>
          <w:p w:rsidR="00434069" w:rsidRPr="00434069" w:rsidRDefault="00434069" w:rsidP="00434069">
            <w:pPr>
              <w:pStyle w:val="Default"/>
              <w:rPr>
                <w:rFonts w:ascii="Times New Roman" w:hAnsi="Times New Roman" w:cs="Times New Roman"/>
              </w:rPr>
            </w:pPr>
            <w:r w:rsidRPr="00434069">
              <w:rPr>
                <w:rFonts w:ascii="Times New Roman" w:hAnsi="Times New Roman" w:cs="Times New Roman"/>
                <w:b/>
              </w:rPr>
              <w:t>45233200-1</w:t>
            </w:r>
            <w:r w:rsidRPr="00434069">
              <w:rPr>
                <w:rFonts w:ascii="Times New Roman" w:hAnsi="Times New Roman" w:cs="Times New Roman"/>
              </w:rPr>
              <w:t xml:space="preserve"> Roboty w zakresie różnych nawierzchni </w:t>
            </w:r>
          </w:p>
          <w:p w:rsidR="00434069" w:rsidRPr="00434069" w:rsidRDefault="00434069" w:rsidP="00434069">
            <w:pPr>
              <w:pStyle w:val="Default"/>
              <w:pageBreakBefore/>
              <w:rPr>
                <w:rFonts w:ascii="Times New Roman" w:hAnsi="Times New Roman" w:cs="Times New Roman"/>
                <w:color w:val="auto"/>
              </w:rPr>
            </w:pPr>
            <w:r w:rsidRPr="00434069">
              <w:rPr>
                <w:rFonts w:ascii="Times New Roman" w:hAnsi="Times New Roman" w:cs="Times New Roman"/>
                <w:b/>
                <w:color w:val="auto"/>
              </w:rPr>
              <w:t>45100000-8</w:t>
            </w:r>
            <w:r w:rsidRPr="00434069">
              <w:rPr>
                <w:rFonts w:ascii="Times New Roman" w:hAnsi="Times New Roman" w:cs="Times New Roman"/>
                <w:color w:val="auto"/>
              </w:rPr>
              <w:t xml:space="preserve"> Przygotowanie terenu pod budowę </w:t>
            </w:r>
          </w:p>
          <w:p w:rsidR="00434069" w:rsidRPr="00434069" w:rsidRDefault="00434069" w:rsidP="00434069">
            <w:pPr>
              <w:pStyle w:val="Default"/>
              <w:rPr>
                <w:rFonts w:ascii="Times New Roman" w:hAnsi="Times New Roman" w:cs="Times New Roman"/>
                <w:color w:val="auto"/>
              </w:rPr>
            </w:pPr>
            <w:r w:rsidRPr="00434069">
              <w:rPr>
                <w:rFonts w:ascii="Times New Roman" w:hAnsi="Times New Roman" w:cs="Times New Roman"/>
                <w:b/>
                <w:color w:val="auto"/>
              </w:rPr>
              <w:t>45111200-0</w:t>
            </w:r>
            <w:r w:rsidRPr="00434069">
              <w:rPr>
                <w:rFonts w:ascii="Times New Roman" w:hAnsi="Times New Roman" w:cs="Times New Roman"/>
                <w:color w:val="auto"/>
              </w:rPr>
              <w:t xml:space="preserve"> Roboty w zakresie przygotowania terenu pod budowę i roboty ziemne </w:t>
            </w:r>
          </w:p>
          <w:p w:rsidR="00434069" w:rsidRPr="00434069" w:rsidRDefault="00434069" w:rsidP="00434069">
            <w:pPr>
              <w:pStyle w:val="Default"/>
              <w:rPr>
                <w:rFonts w:ascii="Times New Roman" w:hAnsi="Times New Roman" w:cs="Times New Roman"/>
                <w:color w:val="auto"/>
              </w:rPr>
            </w:pPr>
            <w:r w:rsidRPr="00434069">
              <w:rPr>
                <w:rFonts w:ascii="Times New Roman" w:hAnsi="Times New Roman" w:cs="Times New Roman"/>
                <w:b/>
                <w:color w:val="auto"/>
              </w:rPr>
              <w:t>45233220-7</w:t>
            </w:r>
            <w:r w:rsidRPr="00434069">
              <w:rPr>
                <w:rFonts w:ascii="Times New Roman" w:hAnsi="Times New Roman" w:cs="Times New Roman"/>
                <w:color w:val="auto"/>
              </w:rPr>
              <w:t xml:space="preserve"> Roboty w zakresie nawierzchni dróg </w:t>
            </w:r>
          </w:p>
          <w:p w:rsidR="00434069" w:rsidRPr="00434069" w:rsidRDefault="00434069" w:rsidP="00434069">
            <w:pPr>
              <w:pStyle w:val="Default"/>
              <w:rPr>
                <w:rFonts w:ascii="Times New Roman" w:hAnsi="Times New Roman" w:cs="Times New Roman"/>
                <w:color w:val="auto"/>
              </w:rPr>
            </w:pPr>
            <w:r w:rsidRPr="00434069">
              <w:rPr>
                <w:rFonts w:ascii="Times New Roman" w:hAnsi="Times New Roman" w:cs="Times New Roman"/>
                <w:b/>
                <w:color w:val="auto"/>
              </w:rPr>
              <w:t>45112710-5</w:t>
            </w:r>
            <w:r w:rsidRPr="00434069">
              <w:rPr>
                <w:rFonts w:ascii="Times New Roman" w:hAnsi="Times New Roman" w:cs="Times New Roman"/>
                <w:color w:val="auto"/>
              </w:rPr>
              <w:t xml:space="preserve"> Roboty w zakresie kształtowania terenów zielonych </w:t>
            </w:r>
          </w:p>
          <w:p w:rsidR="00434069" w:rsidRPr="00434069" w:rsidRDefault="00434069" w:rsidP="00434069">
            <w:pPr>
              <w:pStyle w:val="Default"/>
              <w:rPr>
                <w:rFonts w:ascii="Times New Roman" w:hAnsi="Times New Roman" w:cs="Times New Roman"/>
                <w:color w:val="auto"/>
              </w:rPr>
            </w:pPr>
            <w:r w:rsidRPr="00434069">
              <w:rPr>
                <w:rFonts w:ascii="Times New Roman" w:hAnsi="Times New Roman" w:cs="Times New Roman"/>
                <w:b/>
                <w:color w:val="auto"/>
              </w:rPr>
              <w:t>45233290-8</w:t>
            </w:r>
            <w:r w:rsidRPr="00434069">
              <w:rPr>
                <w:rFonts w:ascii="Times New Roman" w:hAnsi="Times New Roman" w:cs="Times New Roman"/>
                <w:color w:val="auto"/>
              </w:rPr>
              <w:t xml:space="preserve"> Instalowanie znaków drogowych </w:t>
            </w:r>
          </w:p>
          <w:p w:rsidR="007C6482" w:rsidRPr="007573D2" w:rsidRDefault="00434069" w:rsidP="00434069">
            <w:pPr>
              <w:pStyle w:val="Default"/>
              <w:ind w:left="-108"/>
              <w:jc w:val="both"/>
              <w:rPr>
                <w:rFonts w:ascii="Times New Roman" w:hAnsi="Times New Roman" w:cs="Times New Roman"/>
                <w:color w:val="auto"/>
              </w:rPr>
            </w:pPr>
            <w:r w:rsidRPr="00434069">
              <w:rPr>
                <w:rFonts w:ascii="Times New Roman" w:hAnsi="Times New Roman" w:cs="Times New Roman"/>
                <w:color w:val="auto"/>
              </w:rPr>
              <w:t xml:space="preserve">  </w:t>
            </w:r>
            <w:r w:rsidRPr="00434069">
              <w:rPr>
                <w:rFonts w:ascii="Times New Roman" w:hAnsi="Times New Roman" w:cs="Times New Roman"/>
                <w:b/>
                <w:color w:val="auto"/>
              </w:rPr>
              <w:t>30195000-2</w:t>
            </w:r>
            <w:r w:rsidRPr="00434069">
              <w:rPr>
                <w:rFonts w:ascii="Times New Roman" w:hAnsi="Times New Roman" w:cs="Times New Roman"/>
                <w:color w:val="auto"/>
              </w:rPr>
              <w:t xml:space="preserve"> Tablice</w:t>
            </w:r>
            <w:r>
              <w:rPr>
                <w:color w:val="auto"/>
                <w:sz w:val="23"/>
                <w:szCs w:val="23"/>
              </w:rPr>
              <w:t xml:space="preserve"> </w:t>
            </w:r>
          </w:p>
        </w:tc>
        <w:tc>
          <w:tcPr>
            <w:tcW w:w="4548" w:type="dxa"/>
          </w:tcPr>
          <w:p w:rsidR="00C26A40" w:rsidRDefault="00C26A40" w:rsidP="00525B82">
            <w:pPr>
              <w:pStyle w:val="Default"/>
              <w:jc w:val="both"/>
              <w:rPr>
                <w:rFonts w:ascii="Times New Roman" w:hAnsi="Times New Roman" w:cs="Times New Roman"/>
                <w:color w:val="FF0000"/>
              </w:rPr>
            </w:pPr>
          </w:p>
          <w:p w:rsidR="00434069" w:rsidRDefault="00434069" w:rsidP="00525B82">
            <w:pPr>
              <w:pStyle w:val="Default"/>
              <w:jc w:val="both"/>
              <w:rPr>
                <w:rFonts w:ascii="Times New Roman" w:hAnsi="Times New Roman" w:cs="Times New Roman"/>
                <w:color w:val="FF0000"/>
              </w:rPr>
            </w:pPr>
          </w:p>
          <w:p w:rsidR="00434069" w:rsidRPr="007573D2" w:rsidRDefault="00434069" w:rsidP="00525B82">
            <w:pPr>
              <w:pStyle w:val="Default"/>
              <w:jc w:val="both"/>
              <w:rPr>
                <w:rFonts w:ascii="Times New Roman" w:hAnsi="Times New Roman" w:cs="Times New Roman"/>
                <w:color w:val="FF0000"/>
              </w:rPr>
            </w:pPr>
          </w:p>
        </w:tc>
      </w:tr>
      <w:tr w:rsidR="00901F63" w:rsidRPr="00E266A3" w:rsidTr="008518A7">
        <w:trPr>
          <w:gridAfter w:val="2"/>
          <w:wAfter w:w="5444" w:type="dxa"/>
          <w:trHeight w:val="83"/>
        </w:trPr>
        <w:tc>
          <w:tcPr>
            <w:tcW w:w="4548" w:type="dxa"/>
          </w:tcPr>
          <w:p w:rsidR="00901F63" w:rsidRPr="00E266A3" w:rsidRDefault="00901F63" w:rsidP="00525B82">
            <w:pPr>
              <w:pStyle w:val="Default"/>
              <w:rPr>
                <w:rFonts w:ascii="Times New Roman" w:hAnsi="Times New Roman" w:cs="Times New Roman"/>
                <w:color w:val="FF0000"/>
              </w:rPr>
            </w:pPr>
          </w:p>
        </w:tc>
      </w:tr>
    </w:tbl>
    <w:p w:rsidR="00E266A3" w:rsidRPr="00E266A3" w:rsidRDefault="00E266A3" w:rsidP="00E266A3">
      <w:pPr>
        <w:tabs>
          <w:tab w:val="left" w:pos="0"/>
          <w:tab w:val="left" w:pos="284"/>
        </w:tabs>
        <w:rPr>
          <w:sz w:val="24"/>
          <w:szCs w:val="24"/>
        </w:rPr>
      </w:pPr>
    </w:p>
    <w:p w:rsidR="002C72BE" w:rsidRPr="00E266A3" w:rsidRDefault="004F558F" w:rsidP="00E266A3">
      <w:pPr>
        <w:suppressAutoHyphens/>
        <w:jc w:val="both"/>
        <w:textAlignment w:val="baseline"/>
        <w:rPr>
          <w:b/>
          <w:sz w:val="24"/>
          <w:szCs w:val="24"/>
        </w:rPr>
      </w:pPr>
      <w:r w:rsidRPr="00E266A3">
        <w:rPr>
          <w:b/>
          <w:sz w:val="24"/>
          <w:szCs w:val="24"/>
        </w:rPr>
        <w:t>V</w:t>
      </w:r>
      <w:r w:rsidR="005A786E" w:rsidRPr="00E266A3">
        <w:rPr>
          <w:b/>
          <w:sz w:val="24"/>
          <w:szCs w:val="24"/>
        </w:rPr>
        <w:t xml:space="preserve">.  </w:t>
      </w:r>
      <w:r w:rsidR="000F039A" w:rsidRPr="00E266A3">
        <w:rPr>
          <w:b/>
          <w:sz w:val="24"/>
          <w:szCs w:val="24"/>
        </w:rPr>
        <w:t>PODWYKONAWSTWO</w:t>
      </w:r>
    </w:p>
    <w:p w:rsidR="002C72BE" w:rsidRPr="00E266A3" w:rsidRDefault="002C72BE" w:rsidP="00E266A3">
      <w:pPr>
        <w:contextualSpacing/>
        <w:rPr>
          <w:b/>
          <w:bCs/>
          <w:strike/>
          <w:sz w:val="24"/>
          <w:szCs w:val="24"/>
          <w:u w:val="single"/>
          <w:lang w:eastAsia="pl-PL"/>
        </w:rPr>
      </w:pPr>
    </w:p>
    <w:p w:rsidR="000F039A" w:rsidRPr="00E266A3" w:rsidRDefault="000F039A" w:rsidP="00E266A3">
      <w:pPr>
        <w:pStyle w:val="Akapitzlist"/>
        <w:numPr>
          <w:ilvl w:val="0"/>
          <w:numId w:val="3"/>
        </w:numPr>
        <w:tabs>
          <w:tab w:val="left" w:pos="284"/>
        </w:tabs>
        <w:suppressAutoHyphens/>
        <w:autoSpaceDE/>
        <w:autoSpaceDN/>
        <w:ind w:left="0" w:firstLine="0"/>
        <w:textAlignment w:val="baseline"/>
        <w:rPr>
          <w:sz w:val="24"/>
          <w:szCs w:val="24"/>
        </w:rPr>
      </w:pPr>
      <w:r w:rsidRPr="00E266A3">
        <w:rPr>
          <w:sz w:val="24"/>
          <w:szCs w:val="24"/>
        </w:rPr>
        <w:t>Wykonawca może powierzyć wykonanie części zamówienia podwykonawcom.</w:t>
      </w:r>
    </w:p>
    <w:p w:rsidR="000F039A" w:rsidRPr="00E266A3" w:rsidRDefault="000F039A" w:rsidP="00E266A3">
      <w:pPr>
        <w:pStyle w:val="Akapitzlist"/>
        <w:numPr>
          <w:ilvl w:val="0"/>
          <w:numId w:val="3"/>
        </w:numPr>
        <w:tabs>
          <w:tab w:val="left" w:pos="284"/>
          <w:tab w:val="left" w:pos="426"/>
        </w:tabs>
        <w:suppressAutoHyphens/>
        <w:autoSpaceDE/>
        <w:autoSpaceDN/>
        <w:ind w:left="0" w:firstLine="0"/>
        <w:textAlignment w:val="baseline"/>
        <w:rPr>
          <w:sz w:val="24"/>
          <w:szCs w:val="24"/>
        </w:rPr>
      </w:pPr>
      <w:r w:rsidRPr="00E266A3">
        <w:rPr>
          <w:sz w:val="24"/>
          <w:szCs w:val="24"/>
        </w:rPr>
        <w:t xml:space="preserve">Wykonawca zobowiązany jest wskazać w formularzu ofertowym (Załącznik Nr 2 do SWZ) części zamówienia, których wykonanie zamierza powierzyć podwykonawcom i podać firmy (oznaczenie przedsiębiorstwa) podwykonawców, o ile są już znani. Niepodanie w ofercie nazwy podwykonawcy nie będzie jednak skutkowało odrzuceniem oferty. W przypadku gdy Wykonawca nie powierza wykonania żadnej części zamówienia podwykonawcom, należy zamieścić informację „nie dotyczy”. Brak oświadczenia Wykonawcy na formularzu ofertowym oznacza że zamówienie zostanie wykonane osobiście, bez udziału podwykonawców. </w:t>
      </w:r>
    </w:p>
    <w:p w:rsidR="000F039A" w:rsidRPr="00E266A3" w:rsidRDefault="000F039A" w:rsidP="00E266A3">
      <w:pPr>
        <w:pStyle w:val="Akapitzlist"/>
        <w:numPr>
          <w:ilvl w:val="0"/>
          <w:numId w:val="3"/>
        </w:numPr>
        <w:tabs>
          <w:tab w:val="left" w:pos="284"/>
        </w:tabs>
        <w:suppressAutoHyphens/>
        <w:autoSpaceDE/>
        <w:autoSpaceDN/>
        <w:ind w:left="0" w:firstLine="0"/>
        <w:textAlignment w:val="baseline"/>
        <w:rPr>
          <w:sz w:val="24"/>
          <w:szCs w:val="24"/>
        </w:rPr>
      </w:pPr>
      <w:r w:rsidRPr="00E266A3">
        <w:rPr>
          <w:bCs/>
          <w:sz w:val="24"/>
          <w:szCs w:val="24"/>
        </w:rPr>
        <w:t>Zamawiający nie zamierza weryfikować podwykonawców pod kątem braku istnienia podstaw wykluczenia w zakresie: art. 108</w:t>
      </w:r>
      <w:r w:rsidR="00141E7E" w:rsidRPr="00E266A3">
        <w:rPr>
          <w:bCs/>
          <w:sz w:val="24"/>
          <w:szCs w:val="24"/>
        </w:rPr>
        <w:t xml:space="preserve"> </w:t>
      </w:r>
      <w:r w:rsidR="00B976F1">
        <w:rPr>
          <w:bCs/>
          <w:sz w:val="24"/>
          <w:szCs w:val="24"/>
        </w:rPr>
        <w:t xml:space="preserve">ust. 1 </w:t>
      </w:r>
      <w:r w:rsidRPr="00E266A3">
        <w:rPr>
          <w:bCs/>
          <w:sz w:val="24"/>
          <w:szCs w:val="24"/>
        </w:rPr>
        <w:t>ustawy</w:t>
      </w:r>
      <w:r w:rsidR="00B976F1">
        <w:rPr>
          <w:bCs/>
          <w:sz w:val="24"/>
          <w:szCs w:val="24"/>
        </w:rPr>
        <w:t xml:space="preserve"> </w:t>
      </w:r>
      <w:proofErr w:type="spellStart"/>
      <w:r w:rsidR="00B976F1">
        <w:rPr>
          <w:bCs/>
          <w:sz w:val="24"/>
          <w:szCs w:val="24"/>
        </w:rPr>
        <w:t>pzp</w:t>
      </w:r>
      <w:proofErr w:type="spellEnd"/>
      <w:r w:rsidRPr="00E266A3">
        <w:rPr>
          <w:bCs/>
          <w:sz w:val="24"/>
          <w:szCs w:val="24"/>
        </w:rPr>
        <w:t>.</w:t>
      </w:r>
    </w:p>
    <w:p w:rsidR="000F039A" w:rsidRPr="00E266A3" w:rsidRDefault="000F039A" w:rsidP="00E266A3">
      <w:pPr>
        <w:pStyle w:val="Akapitzlist"/>
        <w:numPr>
          <w:ilvl w:val="0"/>
          <w:numId w:val="3"/>
        </w:numPr>
        <w:tabs>
          <w:tab w:val="left" w:pos="284"/>
        </w:tabs>
        <w:suppressAutoHyphens/>
        <w:autoSpaceDE/>
        <w:autoSpaceDN/>
        <w:ind w:left="0" w:firstLine="0"/>
        <w:textAlignment w:val="baseline"/>
        <w:rPr>
          <w:sz w:val="24"/>
          <w:szCs w:val="24"/>
        </w:rPr>
      </w:pPr>
      <w:r w:rsidRPr="00E266A3">
        <w:rPr>
          <w:bCs/>
          <w:sz w:val="24"/>
          <w:szCs w:val="24"/>
        </w:rPr>
        <w:t>Zamawiający żąda, aby przed przystąpieniem do wykonania zamówienia Wykonawca podał nazwy, dane kontaktowe oraz przedstawicieli, podwykonawców zaangażowanych</w:t>
      </w:r>
      <w:r w:rsidRPr="00E266A3">
        <w:rPr>
          <w:b/>
          <w:bCs/>
          <w:sz w:val="24"/>
          <w:szCs w:val="24"/>
        </w:rPr>
        <w:t xml:space="preserve"> </w:t>
      </w:r>
      <w:r w:rsidRPr="00E266A3">
        <w:rPr>
          <w:bCs/>
          <w:sz w:val="24"/>
          <w:szCs w:val="24"/>
        </w:rPr>
        <w:t xml:space="preserve">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w:t>
      </w:r>
      <w:r w:rsidR="004F558F" w:rsidRPr="00E266A3">
        <w:rPr>
          <w:bCs/>
          <w:sz w:val="24"/>
          <w:szCs w:val="24"/>
        </w:rPr>
        <w:t>robót budowlanych</w:t>
      </w:r>
      <w:r w:rsidRPr="00E266A3">
        <w:rPr>
          <w:bCs/>
          <w:sz w:val="24"/>
          <w:szCs w:val="24"/>
        </w:rPr>
        <w:t>.</w:t>
      </w:r>
    </w:p>
    <w:p w:rsidR="000F039A" w:rsidRPr="00E266A3" w:rsidRDefault="000F039A" w:rsidP="00E266A3">
      <w:pPr>
        <w:pStyle w:val="Akapitzlist"/>
        <w:numPr>
          <w:ilvl w:val="0"/>
          <w:numId w:val="3"/>
        </w:numPr>
        <w:tabs>
          <w:tab w:val="left" w:pos="284"/>
        </w:tabs>
        <w:suppressAutoHyphens/>
        <w:autoSpaceDE/>
        <w:autoSpaceDN/>
        <w:ind w:left="0" w:firstLine="0"/>
        <w:textAlignment w:val="baseline"/>
        <w:rPr>
          <w:sz w:val="24"/>
          <w:szCs w:val="24"/>
        </w:rPr>
      </w:pPr>
      <w:r w:rsidRPr="00E266A3">
        <w:rPr>
          <w:sz w:val="24"/>
          <w:szCs w:val="24"/>
        </w:rPr>
        <w:t>Powierzenie części zamówienia podwykonawcom nie zwalnia Wykonawcy                                       z odpowiedzialności za należyte wykonanie zamówienia.</w:t>
      </w:r>
    </w:p>
    <w:p w:rsidR="004F558F" w:rsidRPr="00E266A3" w:rsidRDefault="004F558F" w:rsidP="00E266A3">
      <w:pPr>
        <w:pStyle w:val="Akapitzlist"/>
        <w:numPr>
          <w:ilvl w:val="0"/>
          <w:numId w:val="3"/>
        </w:numPr>
        <w:tabs>
          <w:tab w:val="left" w:pos="284"/>
        </w:tabs>
        <w:suppressAutoHyphens/>
        <w:autoSpaceDE/>
        <w:autoSpaceDN/>
        <w:ind w:left="0" w:firstLine="0"/>
        <w:textAlignment w:val="baseline"/>
        <w:rPr>
          <w:sz w:val="24"/>
          <w:szCs w:val="24"/>
        </w:rPr>
      </w:pPr>
      <w:r w:rsidRPr="00E266A3">
        <w:rPr>
          <w:sz w:val="24"/>
          <w:szCs w:val="24"/>
        </w:rPr>
        <w:t>Pozostałe wymagania i sposób postępowania w przypadku powierzenia wykonania części przedmiotu zamówienia podwykonawcom zawarte zostały w projektowanych postanowieniach umownych</w:t>
      </w:r>
      <w:r w:rsidR="00EB5BA1" w:rsidRPr="00E266A3">
        <w:rPr>
          <w:sz w:val="24"/>
          <w:szCs w:val="24"/>
        </w:rPr>
        <w:t>.</w:t>
      </w:r>
    </w:p>
    <w:p w:rsidR="00EB5BA1" w:rsidRPr="00E266A3" w:rsidRDefault="00EB5BA1" w:rsidP="00E266A3">
      <w:pPr>
        <w:pStyle w:val="Akapitzlist"/>
        <w:tabs>
          <w:tab w:val="left" w:pos="284"/>
        </w:tabs>
        <w:suppressAutoHyphens/>
        <w:autoSpaceDE/>
        <w:autoSpaceDN/>
        <w:ind w:left="0" w:firstLine="0"/>
        <w:textAlignment w:val="baseline"/>
        <w:rPr>
          <w:sz w:val="24"/>
          <w:szCs w:val="24"/>
        </w:rPr>
      </w:pPr>
    </w:p>
    <w:p w:rsidR="00EB5BA1" w:rsidRPr="00E266A3" w:rsidRDefault="00EB5BA1" w:rsidP="00E266A3">
      <w:pPr>
        <w:suppressAutoHyphens/>
        <w:jc w:val="both"/>
        <w:textAlignment w:val="baseline"/>
        <w:rPr>
          <w:b/>
          <w:sz w:val="24"/>
          <w:szCs w:val="24"/>
        </w:rPr>
      </w:pPr>
      <w:r w:rsidRPr="00E266A3">
        <w:rPr>
          <w:b/>
          <w:sz w:val="24"/>
          <w:szCs w:val="24"/>
        </w:rPr>
        <w:t>VI.  WYMAGANIA W ZAKRESIE ZATRUDNIENIA NA PODSTAWIE STOSUNKU PRACY, W OKOLICZNOŚCIACH, O KTÓRYCH MOWA W ART. 95</w:t>
      </w:r>
    </w:p>
    <w:p w:rsidR="00EB5BA1" w:rsidRPr="00E266A3" w:rsidRDefault="00EB5BA1" w:rsidP="00E266A3">
      <w:pPr>
        <w:contextualSpacing/>
        <w:rPr>
          <w:b/>
          <w:bCs/>
          <w:strike/>
          <w:sz w:val="24"/>
          <w:szCs w:val="24"/>
          <w:u w:val="single"/>
          <w:lang w:eastAsia="pl-PL"/>
        </w:rPr>
      </w:pPr>
    </w:p>
    <w:p w:rsidR="006C606E" w:rsidRPr="00A06A2A" w:rsidRDefault="006C606E" w:rsidP="00A06A2A">
      <w:pPr>
        <w:pStyle w:val="Akapitzlist"/>
        <w:widowControl/>
        <w:numPr>
          <w:ilvl w:val="0"/>
          <w:numId w:val="38"/>
        </w:numPr>
        <w:tabs>
          <w:tab w:val="left" w:pos="284"/>
        </w:tabs>
        <w:autoSpaceDE/>
        <w:autoSpaceDN/>
        <w:spacing w:line="260" w:lineRule="exact"/>
        <w:ind w:left="0" w:hanging="11"/>
        <w:contextualSpacing/>
        <w:rPr>
          <w:i/>
          <w:iCs/>
          <w:sz w:val="24"/>
          <w:szCs w:val="24"/>
        </w:rPr>
      </w:pPr>
      <w:r w:rsidRPr="00A06A2A">
        <w:rPr>
          <w:bCs/>
          <w:sz w:val="24"/>
          <w:szCs w:val="24"/>
          <w:lang w:eastAsia="pl-PL"/>
        </w:rPr>
        <w:lastRenderedPageBreak/>
        <w:t xml:space="preserve">Na podstawie art. 95 ustawy </w:t>
      </w:r>
      <w:proofErr w:type="spellStart"/>
      <w:r w:rsidRPr="00A06A2A">
        <w:rPr>
          <w:bCs/>
          <w:sz w:val="24"/>
          <w:szCs w:val="24"/>
          <w:lang w:eastAsia="pl-PL"/>
        </w:rPr>
        <w:t>pzp</w:t>
      </w:r>
      <w:proofErr w:type="spellEnd"/>
      <w:r w:rsidRPr="00A06A2A">
        <w:rPr>
          <w:bCs/>
          <w:sz w:val="24"/>
          <w:szCs w:val="24"/>
          <w:lang w:eastAsia="pl-PL"/>
        </w:rPr>
        <w:t xml:space="preserve">, Zamawiający określa obowiązek zatrudnienia przez Wykonawcę lub podwykonawców na podstawie umowy o pracę </w:t>
      </w:r>
      <w:r w:rsidRPr="00A06A2A">
        <w:rPr>
          <w:rStyle w:val="markedcontent"/>
          <w:sz w:val="24"/>
          <w:szCs w:val="24"/>
        </w:rPr>
        <w:t>wszystkich pracowników fizycznych bezpośrednio</w:t>
      </w:r>
      <w:r w:rsidRPr="00A06A2A">
        <w:rPr>
          <w:sz w:val="24"/>
          <w:szCs w:val="24"/>
        </w:rPr>
        <w:t xml:space="preserve"> </w:t>
      </w:r>
      <w:r w:rsidRPr="00A06A2A">
        <w:rPr>
          <w:rStyle w:val="markedcontent"/>
          <w:sz w:val="24"/>
          <w:szCs w:val="24"/>
        </w:rPr>
        <w:t>związanych z wykonywaniem robót budowlanych stanowiących przedmiot niniejszego zamówienia przez cały okres jego trwania</w:t>
      </w:r>
      <w:r w:rsidR="00136105">
        <w:rPr>
          <w:rStyle w:val="markedcontent"/>
          <w:sz w:val="24"/>
          <w:szCs w:val="24"/>
        </w:rPr>
        <w:t xml:space="preserve">. </w:t>
      </w:r>
      <w:r w:rsidRPr="00A06A2A">
        <w:rPr>
          <w:rStyle w:val="markedcontent"/>
          <w:sz w:val="24"/>
          <w:szCs w:val="24"/>
        </w:rPr>
        <w:t>Ilości pracowników niezbędnych do wykonania przedmiotu zamówienia określa Wykonawca</w:t>
      </w:r>
      <w:r w:rsidRPr="00A06A2A">
        <w:rPr>
          <w:sz w:val="24"/>
          <w:szCs w:val="24"/>
        </w:rPr>
        <w:t xml:space="preserve"> </w:t>
      </w:r>
      <w:r w:rsidRPr="00A06A2A">
        <w:rPr>
          <w:rStyle w:val="markedcontent"/>
          <w:sz w:val="24"/>
          <w:szCs w:val="24"/>
        </w:rPr>
        <w:t xml:space="preserve">uwzględniając termin wykonania oraz złożoność dokumentacji projektowej/technicznej. </w:t>
      </w:r>
    </w:p>
    <w:p w:rsidR="00A06A2A" w:rsidRDefault="006C606E" w:rsidP="00A06A2A">
      <w:pPr>
        <w:suppressAutoHyphens/>
        <w:spacing w:line="280" w:lineRule="exact"/>
        <w:jc w:val="both"/>
        <w:textAlignment w:val="baseline"/>
        <w:rPr>
          <w:i/>
          <w:iCs/>
          <w:sz w:val="24"/>
          <w:szCs w:val="24"/>
        </w:rPr>
      </w:pPr>
      <w:r w:rsidRPr="00A06A2A">
        <w:rPr>
          <w:i/>
          <w:iCs/>
          <w:sz w:val="24"/>
          <w:szCs w:val="24"/>
        </w:rPr>
        <w:t xml:space="preserve">(obowiązek ten nie dotyczy sytuacji, gdy prace te będą wykonywane samodzielnie i osobiście przez osoby fizyczne prowadzące działalność gospodarczą w postaci tzw. </w:t>
      </w:r>
      <w:proofErr w:type="spellStart"/>
      <w:r w:rsidRPr="00A06A2A">
        <w:rPr>
          <w:i/>
          <w:iCs/>
          <w:sz w:val="24"/>
          <w:szCs w:val="24"/>
        </w:rPr>
        <w:t>samozatrudnienia</w:t>
      </w:r>
      <w:proofErr w:type="spellEnd"/>
      <w:r w:rsidRPr="00A06A2A">
        <w:rPr>
          <w:i/>
          <w:iCs/>
          <w:sz w:val="24"/>
          <w:szCs w:val="24"/>
        </w:rPr>
        <w:t>, jako podwykonawcy.</w:t>
      </w:r>
    </w:p>
    <w:p w:rsidR="00A06A2A" w:rsidRDefault="006C606E" w:rsidP="00A06A2A">
      <w:pPr>
        <w:pStyle w:val="Akapitzlist"/>
        <w:tabs>
          <w:tab w:val="left" w:pos="284"/>
        </w:tabs>
        <w:suppressAutoHyphens/>
        <w:spacing w:line="280" w:lineRule="exact"/>
        <w:ind w:left="0" w:firstLine="0"/>
        <w:textAlignment w:val="baseline"/>
        <w:rPr>
          <w:i/>
          <w:sz w:val="24"/>
          <w:szCs w:val="24"/>
        </w:rPr>
      </w:pPr>
      <w:r w:rsidRPr="00A06A2A">
        <w:rPr>
          <w:i/>
          <w:sz w:val="24"/>
          <w:szCs w:val="24"/>
        </w:rPr>
        <w:t>Wymóg zatrudnienia, o którym mowa powyżej nie dotyczy także osób pełniących samodzielne funkcje techniczne w budownictwie lub osób posiadających uprawnienia wydane na podstawie innych przepisów, w tym kierownika budowy, kierowników robót, geodety</w:t>
      </w:r>
      <w:r w:rsidR="00A06A2A">
        <w:rPr>
          <w:i/>
          <w:sz w:val="24"/>
          <w:szCs w:val="24"/>
        </w:rPr>
        <w:t>.</w:t>
      </w:r>
    </w:p>
    <w:p w:rsidR="00EB5BA1" w:rsidRPr="00A06A2A" w:rsidRDefault="00EB5BA1" w:rsidP="00A06A2A">
      <w:pPr>
        <w:pStyle w:val="Akapitzlist"/>
        <w:numPr>
          <w:ilvl w:val="0"/>
          <w:numId w:val="38"/>
        </w:numPr>
        <w:tabs>
          <w:tab w:val="left" w:pos="284"/>
        </w:tabs>
        <w:suppressAutoHyphens/>
        <w:spacing w:line="280" w:lineRule="exact"/>
        <w:ind w:left="0" w:hanging="11"/>
        <w:textAlignment w:val="baseline"/>
        <w:rPr>
          <w:i/>
          <w:iCs/>
          <w:sz w:val="24"/>
          <w:szCs w:val="24"/>
        </w:rPr>
      </w:pPr>
      <w:r w:rsidRPr="00A06A2A">
        <w:rPr>
          <w:bCs/>
          <w:sz w:val="24"/>
          <w:szCs w:val="24"/>
          <w:lang w:eastAsia="pl-PL"/>
        </w:rPr>
        <w:t>Zasady dokumentowania zatrudniania na podstawie umowy o prace, uprawnienia zamawiającego  w zakresie kontroli spełniania przez wykonawcę tego obowiązku oraz sankcji za niewypełnienie tego obowiązku zawarto we wzorze umowy stanowiącym Załącznik Nr 3 do SWZ.</w:t>
      </w:r>
    </w:p>
    <w:p w:rsidR="00EB5BA1" w:rsidRPr="00A06A2A" w:rsidRDefault="00EB5BA1" w:rsidP="00E266A3">
      <w:pPr>
        <w:pStyle w:val="Akapitzlist"/>
        <w:tabs>
          <w:tab w:val="left" w:pos="284"/>
        </w:tabs>
        <w:suppressAutoHyphens/>
        <w:autoSpaceDE/>
        <w:autoSpaceDN/>
        <w:ind w:left="0" w:firstLine="0"/>
        <w:textAlignment w:val="baseline"/>
        <w:rPr>
          <w:sz w:val="24"/>
          <w:szCs w:val="24"/>
        </w:rPr>
      </w:pPr>
      <w:r w:rsidRPr="00A06A2A">
        <w:rPr>
          <w:sz w:val="24"/>
          <w:szCs w:val="24"/>
        </w:rPr>
        <w:t>3. Wykonawca na wezwanie Zamawiającego nie później niż w ciągu 14 dni od dnia wezwania złoży Zamawiającemu oświadczenie, o zatrudnieniu na podstawie umowy o pracę osób wykonujących ww. czynności.</w:t>
      </w:r>
    </w:p>
    <w:p w:rsidR="00EB5BA1" w:rsidRPr="00E266A3" w:rsidRDefault="00EB5BA1" w:rsidP="00E266A3">
      <w:pPr>
        <w:pStyle w:val="Akapitzlist"/>
        <w:tabs>
          <w:tab w:val="left" w:pos="284"/>
        </w:tabs>
        <w:suppressAutoHyphens/>
        <w:autoSpaceDE/>
        <w:autoSpaceDN/>
        <w:ind w:left="0" w:firstLine="0"/>
        <w:textAlignment w:val="baseline"/>
        <w:rPr>
          <w:sz w:val="24"/>
          <w:szCs w:val="24"/>
        </w:rPr>
      </w:pPr>
    </w:p>
    <w:p w:rsidR="0050064E" w:rsidRPr="00E266A3" w:rsidRDefault="0050064E" w:rsidP="00E266A3">
      <w:pPr>
        <w:pStyle w:val="Nagwek11"/>
        <w:ind w:left="682"/>
        <w:rPr>
          <w:u w:val="thick"/>
        </w:rPr>
      </w:pPr>
    </w:p>
    <w:p w:rsidR="00192233" w:rsidRPr="00E266A3" w:rsidRDefault="00192233" w:rsidP="00E266A3">
      <w:pPr>
        <w:pStyle w:val="Nagwek11"/>
        <w:ind w:left="682"/>
        <w:rPr>
          <w:u w:val="thick"/>
        </w:rPr>
      </w:pPr>
    </w:p>
    <w:p w:rsidR="001848B4" w:rsidRPr="00E266A3" w:rsidRDefault="004F558F" w:rsidP="00E266A3">
      <w:pPr>
        <w:pStyle w:val="Nagwek11"/>
        <w:ind w:left="0"/>
      </w:pPr>
      <w:r w:rsidRPr="00E266A3">
        <w:t>V</w:t>
      </w:r>
      <w:r w:rsidR="00EB5BA1" w:rsidRPr="00E266A3">
        <w:t>I</w:t>
      </w:r>
      <w:r w:rsidR="0050064E" w:rsidRPr="00E266A3">
        <w:t xml:space="preserve">I. </w:t>
      </w:r>
      <w:r w:rsidR="001848B4" w:rsidRPr="00E266A3">
        <w:t>TERMIN WYKONANIA ZAMÓWIENIA</w:t>
      </w:r>
    </w:p>
    <w:p w:rsidR="0050064E" w:rsidRPr="00B87CB8" w:rsidRDefault="0050064E" w:rsidP="00E266A3">
      <w:pPr>
        <w:pStyle w:val="Nagwek11"/>
        <w:ind w:left="0"/>
        <w:rPr>
          <w:u w:val="thick"/>
        </w:rPr>
      </w:pPr>
    </w:p>
    <w:p w:rsidR="00E6028E" w:rsidRPr="00B87CB8" w:rsidRDefault="00E61A75" w:rsidP="006E2F1A">
      <w:pPr>
        <w:pStyle w:val="Akapitzlist"/>
        <w:widowControl/>
        <w:numPr>
          <w:ilvl w:val="0"/>
          <w:numId w:val="19"/>
        </w:numPr>
        <w:tabs>
          <w:tab w:val="left" w:pos="284"/>
        </w:tabs>
        <w:suppressAutoHyphens/>
        <w:autoSpaceDE/>
        <w:autoSpaceDN/>
        <w:ind w:left="0" w:hanging="11"/>
        <w:contextualSpacing/>
        <w:textAlignment w:val="baseline"/>
        <w:rPr>
          <w:rFonts w:eastAsia="Arial Unicode MS"/>
          <w:kern w:val="2"/>
          <w:sz w:val="24"/>
          <w:szCs w:val="24"/>
          <w:lang w:eastAsia="zh-CN" w:bidi="hi-IN"/>
        </w:rPr>
      </w:pPr>
      <w:r w:rsidRPr="00B87CB8">
        <w:rPr>
          <w:sz w:val="24"/>
          <w:szCs w:val="24"/>
        </w:rPr>
        <w:t xml:space="preserve">Maksymalny termin wykonania  zamówienia : </w:t>
      </w:r>
      <w:r w:rsidR="00136105" w:rsidRPr="00B87CB8">
        <w:rPr>
          <w:sz w:val="24"/>
          <w:szCs w:val="24"/>
        </w:rPr>
        <w:t>11</w:t>
      </w:r>
      <w:r w:rsidR="008A6A50" w:rsidRPr="00B87CB8">
        <w:rPr>
          <w:sz w:val="24"/>
          <w:szCs w:val="24"/>
        </w:rPr>
        <w:t xml:space="preserve"> miesięcy od dnia podpisania umowy</w:t>
      </w:r>
    </w:p>
    <w:p w:rsidR="008A6A50" w:rsidRPr="00B87CB8" w:rsidRDefault="009B5FDB" w:rsidP="008A6A50">
      <w:pPr>
        <w:pStyle w:val="Akapitzlist"/>
        <w:widowControl/>
        <w:numPr>
          <w:ilvl w:val="0"/>
          <w:numId w:val="19"/>
        </w:numPr>
        <w:tabs>
          <w:tab w:val="left" w:pos="284"/>
        </w:tabs>
        <w:suppressAutoHyphens/>
        <w:autoSpaceDE/>
        <w:autoSpaceDN/>
        <w:ind w:left="0" w:hanging="11"/>
        <w:contextualSpacing/>
        <w:textAlignment w:val="baseline"/>
        <w:rPr>
          <w:b/>
          <w:sz w:val="24"/>
          <w:szCs w:val="24"/>
        </w:rPr>
      </w:pPr>
      <w:r w:rsidRPr="00B87CB8">
        <w:rPr>
          <w:rFonts w:eastAsia="Arial Unicode MS"/>
          <w:kern w:val="2"/>
          <w:sz w:val="24"/>
          <w:szCs w:val="24"/>
          <w:lang w:eastAsia="zh-CN" w:bidi="hi-IN"/>
        </w:rPr>
        <w:t xml:space="preserve"> Za datę zakończenia zadania w całości uważa się datę podpisania końcowego protokołu odbioru robót budowlanych wraz z przekazaniem kompletu niezbędnych dokumentów</w:t>
      </w:r>
      <w:r w:rsidR="008A6A50" w:rsidRPr="00B87CB8">
        <w:rPr>
          <w:sz w:val="23"/>
          <w:szCs w:val="23"/>
        </w:rPr>
        <w:t xml:space="preserve"> w tym potwierdzającego formalne zakończenie robót w nadzorze budowlanym</w:t>
      </w:r>
      <w:r w:rsidR="00B87CB8" w:rsidRPr="00B87CB8">
        <w:t xml:space="preserve"> wobec którego Organ nie wniósł sprzeciwu</w:t>
      </w:r>
      <w:r w:rsidR="008A6A50" w:rsidRPr="00B87CB8">
        <w:rPr>
          <w:b/>
          <w:sz w:val="24"/>
          <w:szCs w:val="24"/>
        </w:rPr>
        <w:t xml:space="preserve">. </w:t>
      </w:r>
    </w:p>
    <w:p w:rsidR="008A6A50" w:rsidRPr="00136105" w:rsidRDefault="008A6A50" w:rsidP="008A6A50">
      <w:pPr>
        <w:pStyle w:val="Akapitzlist"/>
        <w:widowControl/>
        <w:tabs>
          <w:tab w:val="left" w:pos="284"/>
        </w:tabs>
        <w:suppressAutoHyphens/>
        <w:autoSpaceDE/>
        <w:autoSpaceDN/>
        <w:ind w:left="0" w:firstLine="0"/>
        <w:contextualSpacing/>
        <w:textAlignment w:val="baseline"/>
        <w:rPr>
          <w:b/>
          <w:color w:val="FF0000"/>
          <w:sz w:val="24"/>
          <w:szCs w:val="24"/>
        </w:rPr>
      </w:pPr>
    </w:p>
    <w:p w:rsidR="00E110CC" w:rsidRPr="009535AE" w:rsidRDefault="00192233" w:rsidP="009535AE">
      <w:pPr>
        <w:pStyle w:val="Akapitzlist"/>
        <w:tabs>
          <w:tab w:val="left" w:pos="284"/>
        </w:tabs>
        <w:suppressAutoHyphens/>
        <w:autoSpaceDE/>
        <w:autoSpaceDN/>
        <w:ind w:left="0" w:firstLine="0"/>
        <w:textAlignment w:val="baseline"/>
        <w:rPr>
          <w:b/>
          <w:color w:val="000000"/>
          <w:sz w:val="24"/>
          <w:szCs w:val="24"/>
        </w:rPr>
      </w:pPr>
      <w:r w:rsidRPr="009535AE">
        <w:rPr>
          <w:b/>
          <w:color w:val="000000"/>
          <w:sz w:val="24"/>
          <w:szCs w:val="24"/>
        </w:rPr>
        <w:t>VIII.</w:t>
      </w:r>
      <w:r w:rsidR="00E110CC" w:rsidRPr="009535AE">
        <w:rPr>
          <w:b/>
          <w:color w:val="000000"/>
          <w:sz w:val="24"/>
          <w:szCs w:val="24"/>
        </w:rPr>
        <w:t>PROJEKTOWANE POSTANOWIENIA UMOWY W SPRAWIE ZAMÓWIENIA PUBLICZNEGO, KTÓRE ZOSTANĄ WPROWADZONE DO TREŚCI UMOWY</w:t>
      </w:r>
    </w:p>
    <w:p w:rsidR="00BF5CC7" w:rsidRPr="00E266A3" w:rsidRDefault="00BF5CC7" w:rsidP="00E266A3">
      <w:pPr>
        <w:shd w:val="clear" w:color="auto" w:fill="FFFFFF"/>
        <w:tabs>
          <w:tab w:val="left" w:pos="0"/>
        </w:tabs>
        <w:contextualSpacing/>
        <w:jc w:val="both"/>
        <w:rPr>
          <w:sz w:val="24"/>
          <w:szCs w:val="24"/>
        </w:rPr>
      </w:pPr>
    </w:p>
    <w:p w:rsidR="00BF5CC7" w:rsidRPr="00517D38" w:rsidRDefault="00BF5CC7" w:rsidP="00E266A3">
      <w:pPr>
        <w:pStyle w:val="Akapitzlist"/>
        <w:numPr>
          <w:ilvl w:val="3"/>
          <w:numId w:val="4"/>
        </w:numPr>
        <w:shd w:val="clear" w:color="auto" w:fill="FFFFFF"/>
        <w:tabs>
          <w:tab w:val="left" w:pos="284"/>
          <w:tab w:val="left" w:pos="709"/>
        </w:tabs>
        <w:autoSpaceDE/>
        <w:autoSpaceDN/>
        <w:ind w:left="0" w:firstLine="0"/>
        <w:contextualSpacing/>
        <w:rPr>
          <w:sz w:val="24"/>
          <w:szCs w:val="24"/>
        </w:rPr>
      </w:pPr>
      <w:r w:rsidRPr="00B976F1">
        <w:rPr>
          <w:sz w:val="24"/>
          <w:szCs w:val="24"/>
        </w:rPr>
        <w:t xml:space="preserve">Projektowane postanowienia umowy w sprawie zamówienia publicznego, które zostaną wprowadzone do treści tej umowy, określone </w:t>
      </w:r>
      <w:r w:rsidRPr="00517D38">
        <w:rPr>
          <w:sz w:val="24"/>
          <w:szCs w:val="24"/>
        </w:rPr>
        <w:t xml:space="preserve">zostały w </w:t>
      </w:r>
      <w:r w:rsidR="00596ED1" w:rsidRPr="00517D38">
        <w:rPr>
          <w:sz w:val="24"/>
          <w:szCs w:val="24"/>
        </w:rPr>
        <w:t>Załączniku N</w:t>
      </w:r>
      <w:r w:rsidRPr="00517D38">
        <w:rPr>
          <w:sz w:val="24"/>
          <w:szCs w:val="24"/>
        </w:rPr>
        <w:t>r 3 do SWZ.</w:t>
      </w:r>
    </w:p>
    <w:p w:rsidR="00BF5CC7" w:rsidRPr="00517D38" w:rsidRDefault="00BF5CC7" w:rsidP="00E266A3">
      <w:pPr>
        <w:pStyle w:val="Akapitzlist"/>
        <w:numPr>
          <w:ilvl w:val="3"/>
          <w:numId w:val="4"/>
        </w:numPr>
        <w:shd w:val="clear" w:color="auto" w:fill="FFFFFF"/>
        <w:tabs>
          <w:tab w:val="left" w:pos="284"/>
          <w:tab w:val="left" w:pos="709"/>
        </w:tabs>
        <w:autoSpaceDE/>
        <w:autoSpaceDN/>
        <w:ind w:left="0" w:firstLine="0"/>
        <w:contextualSpacing/>
        <w:rPr>
          <w:sz w:val="24"/>
          <w:szCs w:val="24"/>
        </w:rPr>
      </w:pPr>
      <w:r w:rsidRPr="00517D38">
        <w:rPr>
          <w:sz w:val="24"/>
          <w:szCs w:val="24"/>
        </w:rPr>
        <w:t xml:space="preserve">Zamawiający przewiduje możliwość zmiany zawartej umowy w stosunku do treści wybranej oferty w zakresie uregulowanym w art. 455 PZP oraz wskazanym we Wzorze Umowy, stanowiącym </w:t>
      </w:r>
      <w:r w:rsidRPr="00517D38">
        <w:rPr>
          <w:bCs/>
          <w:sz w:val="24"/>
          <w:szCs w:val="24"/>
        </w:rPr>
        <w:t>Załącznik nr 3 do SWZ</w:t>
      </w:r>
      <w:r w:rsidRPr="00517D38">
        <w:rPr>
          <w:sz w:val="24"/>
          <w:szCs w:val="24"/>
        </w:rPr>
        <w:t>.</w:t>
      </w:r>
    </w:p>
    <w:p w:rsidR="00BF5CC7" w:rsidRPr="00B976F1" w:rsidRDefault="00BF5CC7" w:rsidP="00E266A3">
      <w:pPr>
        <w:pStyle w:val="Akapitzlist"/>
        <w:numPr>
          <w:ilvl w:val="3"/>
          <w:numId w:val="4"/>
        </w:numPr>
        <w:shd w:val="clear" w:color="auto" w:fill="FFFFFF"/>
        <w:tabs>
          <w:tab w:val="left" w:pos="284"/>
          <w:tab w:val="left" w:pos="709"/>
        </w:tabs>
        <w:autoSpaceDE/>
        <w:autoSpaceDN/>
        <w:ind w:left="0" w:firstLine="0"/>
        <w:contextualSpacing/>
        <w:rPr>
          <w:sz w:val="24"/>
          <w:szCs w:val="24"/>
        </w:rPr>
      </w:pPr>
      <w:r w:rsidRPr="00B976F1">
        <w:rPr>
          <w:sz w:val="24"/>
          <w:szCs w:val="24"/>
        </w:rPr>
        <w:t>Zmiana umowy wymaga dla swej ważności, pod rygorem nieważności, zachowania formy pisemnej.</w:t>
      </w:r>
    </w:p>
    <w:p w:rsidR="00BF5CC7" w:rsidRPr="00E266A3" w:rsidRDefault="00BF5CC7" w:rsidP="00E266A3">
      <w:pPr>
        <w:pStyle w:val="Nagwek11"/>
        <w:jc w:val="both"/>
        <w:rPr>
          <w:u w:val="thick"/>
        </w:rPr>
      </w:pPr>
    </w:p>
    <w:p w:rsidR="00A93A05" w:rsidRPr="004971B8" w:rsidRDefault="00A93A05" w:rsidP="00E266A3">
      <w:pPr>
        <w:pStyle w:val="Nagwek11"/>
        <w:ind w:left="0"/>
        <w:jc w:val="both"/>
      </w:pPr>
      <w:r w:rsidRPr="004971B8">
        <w:t xml:space="preserve">IX. WARUNKI UDZIAŁU W POSTĘPOWANIU </w:t>
      </w:r>
    </w:p>
    <w:p w:rsidR="00D748C0" w:rsidRPr="00E266A3" w:rsidRDefault="00D748C0" w:rsidP="00E266A3">
      <w:pPr>
        <w:pStyle w:val="Nagwek11"/>
        <w:jc w:val="both"/>
        <w:rPr>
          <w:color w:val="FF0000"/>
        </w:rPr>
      </w:pPr>
    </w:p>
    <w:p w:rsidR="00BF5CC7" w:rsidRPr="00356287" w:rsidRDefault="00BF5CC7" w:rsidP="00E266A3">
      <w:pPr>
        <w:widowControl/>
        <w:numPr>
          <w:ilvl w:val="3"/>
          <w:numId w:val="5"/>
        </w:numPr>
        <w:tabs>
          <w:tab w:val="left" w:pos="0"/>
          <w:tab w:val="left" w:pos="284"/>
        </w:tabs>
        <w:autoSpaceDE/>
        <w:autoSpaceDN/>
        <w:ind w:left="0" w:firstLine="0"/>
        <w:jc w:val="both"/>
        <w:rPr>
          <w:sz w:val="24"/>
          <w:szCs w:val="24"/>
        </w:rPr>
      </w:pPr>
      <w:r w:rsidRPr="00356287">
        <w:rPr>
          <w:sz w:val="24"/>
          <w:szCs w:val="24"/>
        </w:rPr>
        <w:t>O udzielenie zamówienia mogą ubiegać się Wykonawcy, kt</w:t>
      </w:r>
      <w:r w:rsidR="005B2FB9">
        <w:rPr>
          <w:sz w:val="24"/>
          <w:szCs w:val="24"/>
        </w:rPr>
        <w:t xml:space="preserve">órzy nie podlegają wykluczeniu </w:t>
      </w:r>
      <w:r w:rsidRPr="00356287">
        <w:rPr>
          <w:sz w:val="24"/>
          <w:szCs w:val="24"/>
        </w:rPr>
        <w:t xml:space="preserve">z postępowania oraz spełniają warunki udziału, określone </w:t>
      </w:r>
      <w:r w:rsidR="005B2FB9">
        <w:rPr>
          <w:sz w:val="24"/>
          <w:szCs w:val="24"/>
        </w:rPr>
        <w:t xml:space="preserve">w ogłoszeniu o zamówieniu oraz </w:t>
      </w:r>
      <w:r w:rsidRPr="00356287">
        <w:rPr>
          <w:sz w:val="24"/>
          <w:szCs w:val="24"/>
        </w:rPr>
        <w:t>w niniejszej SWZ.</w:t>
      </w:r>
    </w:p>
    <w:p w:rsidR="00BF5CC7" w:rsidRPr="00356287" w:rsidRDefault="00BF5CC7" w:rsidP="00E266A3">
      <w:pPr>
        <w:widowControl/>
        <w:numPr>
          <w:ilvl w:val="3"/>
          <w:numId w:val="5"/>
        </w:numPr>
        <w:tabs>
          <w:tab w:val="left" w:pos="0"/>
          <w:tab w:val="left" w:pos="284"/>
        </w:tabs>
        <w:autoSpaceDE/>
        <w:autoSpaceDN/>
        <w:ind w:left="0" w:firstLine="0"/>
        <w:jc w:val="both"/>
        <w:rPr>
          <w:sz w:val="24"/>
          <w:szCs w:val="24"/>
        </w:rPr>
      </w:pPr>
      <w:r w:rsidRPr="00356287">
        <w:rPr>
          <w:sz w:val="24"/>
          <w:szCs w:val="24"/>
        </w:rPr>
        <w:t>O udzielenie zamówienia mogą ubiegać się Wykonawcy, którzy spełniają następujące warunki udziału dotyczące:</w:t>
      </w:r>
    </w:p>
    <w:p w:rsidR="00BF5CC7" w:rsidRPr="00356287" w:rsidRDefault="00BF5CC7" w:rsidP="00E266A3">
      <w:pPr>
        <w:widowControl/>
        <w:numPr>
          <w:ilvl w:val="0"/>
          <w:numId w:val="6"/>
        </w:numPr>
        <w:tabs>
          <w:tab w:val="left" w:pos="0"/>
        </w:tabs>
        <w:autoSpaceDE/>
        <w:autoSpaceDN/>
        <w:ind w:left="284" w:hanging="284"/>
        <w:jc w:val="both"/>
        <w:rPr>
          <w:b/>
          <w:sz w:val="24"/>
          <w:szCs w:val="24"/>
        </w:rPr>
      </w:pPr>
      <w:r w:rsidRPr="00356287">
        <w:rPr>
          <w:b/>
          <w:sz w:val="24"/>
          <w:szCs w:val="24"/>
        </w:rPr>
        <w:lastRenderedPageBreak/>
        <w:t>Zdolność do występowania w obrocie gospodarczym</w:t>
      </w:r>
      <w:r w:rsidRPr="00356287">
        <w:rPr>
          <w:b/>
          <w:bCs/>
          <w:sz w:val="24"/>
          <w:szCs w:val="24"/>
        </w:rPr>
        <w:t>.</w:t>
      </w:r>
    </w:p>
    <w:p w:rsidR="00BF5CC7" w:rsidRPr="00356287" w:rsidRDefault="00BF5CC7" w:rsidP="00E266A3">
      <w:pPr>
        <w:textAlignment w:val="baseline"/>
        <w:rPr>
          <w:sz w:val="24"/>
          <w:szCs w:val="24"/>
        </w:rPr>
      </w:pPr>
      <w:r w:rsidRPr="00356287">
        <w:rPr>
          <w:sz w:val="24"/>
          <w:szCs w:val="24"/>
        </w:rPr>
        <w:t>Zamawiający nie określa warunku w tym zakresie.</w:t>
      </w:r>
    </w:p>
    <w:p w:rsidR="00BF5CC7" w:rsidRPr="00356287" w:rsidRDefault="00BF5CC7" w:rsidP="00E266A3">
      <w:pPr>
        <w:widowControl/>
        <w:numPr>
          <w:ilvl w:val="0"/>
          <w:numId w:val="6"/>
        </w:numPr>
        <w:tabs>
          <w:tab w:val="left" w:pos="284"/>
        </w:tabs>
        <w:autoSpaceDE/>
        <w:autoSpaceDN/>
        <w:ind w:left="0" w:firstLine="0"/>
        <w:jc w:val="both"/>
        <w:textAlignment w:val="baseline"/>
        <w:rPr>
          <w:b/>
          <w:bCs/>
          <w:sz w:val="24"/>
          <w:szCs w:val="24"/>
        </w:rPr>
      </w:pPr>
      <w:r w:rsidRPr="00356287">
        <w:rPr>
          <w:b/>
          <w:bCs/>
          <w:sz w:val="24"/>
          <w:szCs w:val="24"/>
        </w:rPr>
        <w:t>Uprawnienia do prowadzenia określonej działalności gospodarczej lub zawodowej, o ile wynika to z odrębnych przepisów.</w:t>
      </w:r>
    </w:p>
    <w:p w:rsidR="002D2769" w:rsidRPr="00356287" w:rsidRDefault="002D2769" w:rsidP="00E266A3">
      <w:pPr>
        <w:textAlignment w:val="baseline"/>
        <w:rPr>
          <w:sz w:val="24"/>
          <w:szCs w:val="24"/>
        </w:rPr>
      </w:pPr>
      <w:r w:rsidRPr="00356287">
        <w:rPr>
          <w:sz w:val="24"/>
          <w:szCs w:val="24"/>
        </w:rPr>
        <w:t>Zamawiający nie określa warunku w tym zakresie.</w:t>
      </w:r>
    </w:p>
    <w:p w:rsidR="00D748C0" w:rsidRPr="00250942" w:rsidRDefault="00BF5CC7" w:rsidP="00E266A3">
      <w:pPr>
        <w:widowControl/>
        <w:numPr>
          <w:ilvl w:val="0"/>
          <w:numId w:val="6"/>
        </w:numPr>
        <w:autoSpaceDE/>
        <w:autoSpaceDN/>
        <w:ind w:left="284" w:hanging="284"/>
        <w:jc w:val="both"/>
        <w:textAlignment w:val="baseline"/>
        <w:rPr>
          <w:b/>
          <w:bCs/>
          <w:color w:val="FF0000"/>
          <w:sz w:val="24"/>
          <w:szCs w:val="24"/>
        </w:rPr>
      </w:pPr>
      <w:r w:rsidRPr="00B92479">
        <w:rPr>
          <w:b/>
          <w:bCs/>
          <w:sz w:val="24"/>
          <w:szCs w:val="24"/>
        </w:rPr>
        <w:t>Sytuacji finansowej lub ekonomicznej</w:t>
      </w:r>
      <w:r w:rsidRPr="00250942">
        <w:rPr>
          <w:b/>
          <w:bCs/>
          <w:color w:val="FF0000"/>
          <w:sz w:val="24"/>
          <w:szCs w:val="24"/>
        </w:rPr>
        <w:t>.</w:t>
      </w:r>
    </w:p>
    <w:p w:rsidR="002F0EE0" w:rsidRPr="002F0EE0" w:rsidRDefault="002F0EE0" w:rsidP="002F0EE0">
      <w:pPr>
        <w:textAlignment w:val="baseline"/>
        <w:rPr>
          <w:sz w:val="24"/>
          <w:szCs w:val="24"/>
        </w:rPr>
      </w:pPr>
      <w:r w:rsidRPr="002F0EE0">
        <w:rPr>
          <w:sz w:val="24"/>
          <w:szCs w:val="24"/>
        </w:rPr>
        <w:t>Zamawiający nie określa warunku w tym zakresie.</w:t>
      </w:r>
    </w:p>
    <w:p w:rsidR="00BF5CC7" w:rsidRDefault="00BF5CC7" w:rsidP="00E266A3">
      <w:pPr>
        <w:widowControl/>
        <w:numPr>
          <w:ilvl w:val="0"/>
          <w:numId w:val="6"/>
        </w:numPr>
        <w:autoSpaceDE/>
        <w:autoSpaceDN/>
        <w:ind w:left="284" w:hanging="284"/>
        <w:jc w:val="both"/>
        <w:textAlignment w:val="baseline"/>
        <w:rPr>
          <w:b/>
          <w:bCs/>
          <w:sz w:val="24"/>
          <w:szCs w:val="24"/>
        </w:rPr>
      </w:pPr>
      <w:r w:rsidRPr="00356287">
        <w:rPr>
          <w:b/>
          <w:bCs/>
          <w:sz w:val="24"/>
          <w:szCs w:val="24"/>
        </w:rPr>
        <w:t xml:space="preserve">Zdolności technicznej lub zawodowej. </w:t>
      </w:r>
    </w:p>
    <w:p w:rsidR="009256C7" w:rsidRPr="00356287" w:rsidRDefault="009256C7" w:rsidP="009256C7">
      <w:pPr>
        <w:widowControl/>
        <w:autoSpaceDE/>
        <w:autoSpaceDN/>
        <w:ind w:left="284"/>
        <w:jc w:val="both"/>
        <w:textAlignment w:val="baseline"/>
        <w:rPr>
          <w:b/>
          <w:bCs/>
          <w:sz w:val="24"/>
          <w:szCs w:val="24"/>
        </w:rPr>
      </w:pPr>
    </w:p>
    <w:p w:rsidR="002D2769" w:rsidRPr="00136105" w:rsidRDefault="002D2769" w:rsidP="00E266A3">
      <w:pPr>
        <w:jc w:val="both"/>
        <w:textAlignment w:val="baseline"/>
        <w:rPr>
          <w:sz w:val="24"/>
          <w:szCs w:val="24"/>
        </w:rPr>
      </w:pPr>
      <w:r w:rsidRPr="00136105">
        <w:rPr>
          <w:sz w:val="24"/>
          <w:szCs w:val="24"/>
        </w:rPr>
        <w:t>Zamawiający uzna warunek za spełniony, jeżeli wykonawca ubiegający się o udzielenie zamówienia wykaże, że:</w:t>
      </w:r>
    </w:p>
    <w:p w:rsidR="005B2FB9" w:rsidRPr="00136105" w:rsidRDefault="005B2FB9" w:rsidP="005B2FB9">
      <w:pPr>
        <w:pStyle w:val="Default"/>
        <w:rPr>
          <w:rFonts w:ascii="Times New Roman" w:hAnsi="Times New Roman" w:cs="Times New Roman"/>
        </w:rPr>
      </w:pPr>
    </w:p>
    <w:p w:rsidR="005B2FB9" w:rsidRPr="00136105" w:rsidRDefault="005B2FB9" w:rsidP="005B2FB9">
      <w:pPr>
        <w:pStyle w:val="Default"/>
        <w:numPr>
          <w:ilvl w:val="0"/>
          <w:numId w:val="33"/>
        </w:numPr>
        <w:tabs>
          <w:tab w:val="left" w:pos="426"/>
        </w:tabs>
        <w:ind w:left="0" w:firstLine="0"/>
        <w:jc w:val="both"/>
        <w:rPr>
          <w:rFonts w:ascii="Times New Roman" w:hAnsi="Times New Roman" w:cs="Times New Roman"/>
        </w:rPr>
      </w:pPr>
      <w:r w:rsidRPr="00136105">
        <w:rPr>
          <w:rFonts w:ascii="Times New Roman" w:hAnsi="Times New Roman" w:cs="Times New Roman"/>
        </w:rPr>
        <w:t>Wykonał w okresie ostatnich 5 lat przed upływem terminu składania ofert, a jeżeli  okres prowadzenia działalności jest krótszy - w tym okresie, co najmniej 2 roboty budowlane polegające na budowie/przebudowie/rozbudowie drogi o długości co najmniej 2</w:t>
      </w:r>
      <w:r w:rsidR="00136105" w:rsidRPr="00136105">
        <w:rPr>
          <w:rFonts w:ascii="Times New Roman" w:hAnsi="Times New Roman" w:cs="Times New Roman"/>
        </w:rPr>
        <w:t xml:space="preserve">50 </w:t>
      </w:r>
      <w:proofErr w:type="spellStart"/>
      <w:r w:rsidR="00136105" w:rsidRPr="00136105">
        <w:rPr>
          <w:rFonts w:ascii="Times New Roman" w:hAnsi="Times New Roman" w:cs="Times New Roman"/>
        </w:rPr>
        <w:t>mb</w:t>
      </w:r>
      <w:proofErr w:type="spellEnd"/>
      <w:r w:rsidR="00136105" w:rsidRPr="00136105">
        <w:rPr>
          <w:rFonts w:ascii="Times New Roman" w:hAnsi="Times New Roman" w:cs="Times New Roman"/>
        </w:rPr>
        <w:t>. każda</w:t>
      </w:r>
      <w:r w:rsidRPr="00136105">
        <w:rPr>
          <w:rFonts w:ascii="Times New Roman" w:hAnsi="Times New Roman" w:cs="Times New Roman"/>
        </w:rPr>
        <w:t>.</w:t>
      </w:r>
    </w:p>
    <w:p w:rsidR="005B2FB9" w:rsidRPr="00136105" w:rsidRDefault="005B2FB9" w:rsidP="005B2FB9">
      <w:pPr>
        <w:pStyle w:val="Default"/>
        <w:tabs>
          <w:tab w:val="left" w:pos="426"/>
        </w:tabs>
        <w:jc w:val="both"/>
        <w:rPr>
          <w:rFonts w:ascii="Times New Roman" w:hAnsi="Times New Roman" w:cs="Times New Roman"/>
        </w:rPr>
      </w:pPr>
    </w:p>
    <w:p w:rsidR="005B2FB9" w:rsidRPr="00136105" w:rsidRDefault="005B2FB9" w:rsidP="005B2FB9">
      <w:pPr>
        <w:pStyle w:val="Default"/>
        <w:jc w:val="both"/>
        <w:rPr>
          <w:rFonts w:ascii="Times New Roman" w:hAnsi="Times New Roman" w:cs="Times New Roman"/>
        </w:rPr>
      </w:pPr>
      <w:r w:rsidRPr="00136105">
        <w:rPr>
          <w:rFonts w:ascii="Times New Roman" w:hAnsi="Times New Roman" w:cs="Times New Roman"/>
        </w:rPr>
        <w:t xml:space="preserve">Przez roboty budowlane wykonane należy rozumieć: </w:t>
      </w:r>
    </w:p>
    <w:p w:rsidR="005B2FB9" w:rsidRPr="00136105" w:rsidRDefault="005B2FB9" w:rsidP="005B2FB9">
      <w:pPr>
        <w:pStyle w:val="Default"/>
        <w:jc w:val="both"/>
        <w:rPr>
          <w:rFonts w:ascii="Times New Roman" w:hAnsi="Times New Roman" w:cs="Times New Roman"/>
          <w:color w:val="auto"/>
        </w:rPr>
      </w:pPr>
      <w:r w:rsidRPr="00136105">
        <w:rPr>
          <w:rFonts w:ascii="Times New Roman" w:hAnsi="Times New Roman" w:cs="Times New Roman"/>
          <w:color w:val="auto"/>
        </w:rPr>
        <w:t xml:space="preserve">1) roboty budowlane rozpoczęte i zakończone w ww. okresie, </w:t>
      </w:r>
    </w:p>
    <w:p w:rsidR="005B2FB9" w:rsidRPr="00136105" w:rsidRDefault="005B2FB9" w:rsidP="005B2FB9">
      <w:pPr>
        <w:pStyle w:val="Default"/>
        <w:jc w:val="both"/>
        <w:rPr>
          <w:rFonts w:ascii="Times New Roman" w:hAnsi="Times New Roman" w:cs="Times New Roman"/>
          <w:color w:val="auto"/>
        </w:rPr>
      </w:pPr>
      <w:r w:rsidRPr="00136105">
        <w:rPr>
          <w:rFonts w:ascii="Times New Roman" w:hAnsi="Times New Roman" w:cs="Times New Roman"/>
          <w:color w:val="auto"/>
        </w:rPr>
        <w:t xml:space="preserve">2)roboty budowlane zakończone w ww. okresie, których rozpoczęcie mogło nastąpić wcześniej niż w ww. okresie </w:t>
      </w:r>
    </w:p>
    <w:p w:rsidR="005B2FB9" w:rsidRPr="00136105" w:rsidRDefault="005B2FB9" w:rsidP="005B2FB9">
      <w:pPr>
        <w:pStyle w:val="Default"/>
        <w:jc w:val="both"/>
        <w:rPr>
          <w:rFonts w:ascii="Times New Roman" w:hAnsi="Times New Roman" w:cs="Times New Roman"/>
          <w:color w:val="auto"/>
        </w:rPr>
      </w:pPr>
    </w:p>
    <w:p w:rsidR="005B2FB9" w:rsidRPr="00136105" w:rsidRDefault="005B2FB9" w:rsidP="005B2FB9">
      <w:pPr>
        <w:jc w:val="both"/>
        <w:textAlignment w:val="baseline"/>
        <w:rPr>
          <w:sz w:val="24"/>
          <w:szCs w:val="24"/>
        </w:rPr>
      </w:pPr>
      <w:r w:rsidRPr="00136105">
        <w:rPr>
          <w:sz w:val="24"/>
          <w:szCs w:val="24"/>
        </w:rPr>
        <w:t>Zamawiający uzna warunek za spełniony, jeżeli wykonawca ubiegający się o udzielenie zamówienia wykaże, że:</w:t>
      </w:r>
    </w:p>
    <w:p w:rsidR="005B2FB9" w:rsidRPr="00136105" w:rsidRDefault="005B2FB9" w:rsidP="005B2FB9">
      <w:pPr>
        <w:jc w:val="both"/>
        <w:textAlignment w:val="baseline"/>
        <w:rPr>
          <w:sz w:val="24"/>
          <w:szCs w:val="24"/>
        </w:rPr>
      </w:pPr>
    </w:p>
    <w:p w:rsidR="005B2FB9" w:rsidRDefault="005B2FB9" w:rsidP="005B2FB9">
      <w:pPr>
        <w:pStyle w:val="Default"/>
        <w:numPr>
          <w:ilvl w:val="0"/>
          <w:numId w:val="33"/>
        </w:numPr>
        <w:tabs>
          <w:tab w:val="left" w:pos="284"/>
        </w:tabs>
        <w:ind w:left="0" w:firstLine="0"/>
        <w:jc w:val="both"/>
        <w:rPr>
          <w:rFonts w:ascii="Times New Roman" w:hAnsi="Times New Roman" w:cs="Times New Roman"/>
          <w:color w:val="auto"/>
        </w:rPr>
      </w:pPr>
      <w:r w:rsidRPr="00136105">
        <w:rPr>
          <w:rFonts w:ascii="Times New Roman" w:hAnsi="Times New Roman" w:cs="Times New Roman"/>
          <w:color w:val="auto"/>
        </w:rPr>
        <w:t>Dysponowanie co najmniej jedną osobą, pełniącą funkcje Kierownika budowy posiadającą uprawnienia budowlane do kierowania robotami budowlanymi w specjalności drogowej z co najmniej 3-letnim doświadczeniem jako kierownik budowy lub kierownik robót ww. branży liczonym od dnia uzyskania uprawnień.</w:t>
      </w:r>
    </w:p>
    <w:p w:rsidR="00AC1079" w:rsidRPr="002D16F1" w:rsidRDefault="00AC1079" w:rsidP="00AC1079">
      <w:pPr>
        <w:pStyle w:val="Akapitzlist"/>
        <w:widowControl/>
        <w:numPr>
          <w:ilvl w:val="0"/>
          <w:numId w:val="33"/>
        </w:numPr>
        <w:tabs>
          <w:tab w:val="left" w:pos="284"/>
        </w:tabs>
        <w:autoSpaceDE/>
        <w:autoSpaceDN/>
        <w:spacing w:line="260" w:lineRule="exact"/>
        <w:ind w:left="0" w:firstLine="0"/>
        <w:rPr>
          <w:rFonts w:asciiTheme="majorHAnsi" w:hAnsiTheme="majorHAnsi"/>
          <w:color w:val="000000" w:themeColor="text1"/>
          <w:sz w:val="24"/>
          <w:szCs w:val="24"/>
        </w:rPr>
      </w:pPr>
      <w:r w:rsidRPr="002D16F1">
        <w:rPr>
          <w:rFonts w:asciiTheme="majorHAnsi" w:hAnsiTheme="majorHAnsi"/>
          <w:iCs/>
          <w:sz w:val="24"/>
          <w:szCs w:val="24"/>
        </w:rPr>
        <w:t xml:space="preserve">Dysponowanie co najmniej jedną osobą pełniącą funkcje kierownika robót branży </w:t>
      </w:r>
      <w:r w:rsidRPr="002D16F1">
        <w:rPr>
          <w:rFonts w:asciiTheme="majorHAnsi" w:hAnsiTheme="majorHAnsi"/>
          <w:iCs/>
          <w:color w:val="000000" w:themeColor="text1"/>
          <w:sz w:val="24"/>
          <w:szCs w:val="24"/>
        </w:rPr>
        <w:t xml:space="preserve">sanitarnej </w:t>
      </w:r>
      <w:r w:rsidRPr="002D16F1">
        <w:rPr>
          <w:rFonts w:asciiTheme="majorHAnsi" w:hAnsiTheme="majorHAnsi"/>
          <w:iCs/>
          <w:sz w:val="24"/>
          <w:szCs w:val="24"/>
        </w:rPr>
        <w:t xml:space="preserve">posiadającą uprawnienia budowlane do kierowania robotami budowlanymi </w:t>
      </w:r>
      <w:r w:rsidRPr="002D16F1">
        <w:rPr>
          <w:rFonts w:asciiTheme="majorHAnsi" w:hAnsiTheme="majorHAnsi"/>
          <w:sz w:val="24"/>
          <w:szCs w:val="24"/>
          <w:lang w:val="cs-CZ"/>
        </w:rPr>
        <w:t>w specjalności instalacyjnej w zakresie sieci, instalacji i urządzeń wodociągowych i kanalizacyjnych</w:t>
      </w:r>
    </w:p>
    <w:p w:rsidR="00AC1079" w:rsidRPr="00136105" w:rsidRDefault="00AC1079" w:rsidP="00AC1079">
      <w:pPr>
        <w:pStyle w:val="Default"/>
        <w:tabs>
          <w:tab w:val="left" w:pos="284"/>
        </w:tabs>
        <w:jc w:val="both"/>
        <w:rPr>
          <w:rFonts w:ascii="Times New Roman" w:hAnsi="Times New Roman" w:cs="Times New Roman"/>
          <w:color w:val="auto"/>
        </w:rPr>
      </w:pPr>
    </w:p>
    <w:p w:rsidR="009256C7" w:rsidRPr="0045646F" w:rsidRDefault="009256C7" w:rsidP="005B2FB9">
      <w:pPr>
        <w:widowControl/>
        <w:autoSpaceDE/>
        <w:autoSpaceDN/>
        <w:spacing w:line="260" w:lineRule="exact"/>
        <w:jc w:val="both"/>
        <w:rPr>
          <w:sz w:val="24"/>
          <w:szCs w:val="24"/>
        </w:rPr>
      </w:pPr>
    </w:p>
    <w:p w:rsidR="005B2FB9" w:rsidRPr="005B2FB9" w:rsidRDefault="00B87D89" w:rsidP="00136105">
      <w:pPr>
        <w:pStyle w:val="Default"/>
        <w:jc w:val="both"/>
        <w:rPr>
          <w:rFonts w:ascii="Times New Roman" w:hAnsi="Times New Roman" w:cs="Times New Roman"/>
        </w:rPr>
      </w:pPr>
      <w:r w:rsidRPr="005B2FB9">
        <w:rPr>
          <w:rFonts w:ascii="Times New Roman" w:hAnsi="Times New Roman" w:cs="Times New Roman"/>
        </w:rPr>
        <w:t>3. Osoby przewidziane do pełnienia samodzielnych funkcji technicznych w budownictwie muszą posiadać wymagane uprawnienia, które zostały wydane zgodnie z ustawą Prawo budowlane z dnia 7 lipca 1994 r. (Dz. U. z</w:t>
      </w:r>
      <w:r w:rsidRPr="005B2FB9">
        <w:rPr>
          <w:rFonts w:ascii="Times New Roman" w:hAnsi="Times New Roman" w:cs="Times New Roman"/>
          <w:bCs/>
        </w:rPr>
        <w:t xml:space="preserve"> 202</w:t>
      </w:r>
      <w:r w:rsidR="005B2FB9" w:rsidRPr="005B2FB9">
        <w:rPr>
          <w:rFonts w:ascii="Times New Roman" w:hAnsi="Times New Roman" w:cs="Times New Roman"/>
          <w:bCs/>
        </w:rPr>
        <w:t>4</w:t>
      </w:r>
      <w:r w:rsidRPr="005B2FB9">
        <w:rPr>
          <w:rFonts w:ascii="Times New Roman" w:hAnsi="Times New Roman" w:cs="Times New Roman"/>
          <w:bCs/>
        </w:rPr>
        <w:t xml:space="preserve"> r., poz. </w:t>
      </w:r>
      <w:r w:rsidR="005B2FB9" w:rsidRPr="005B2FB9">
        <w:rPr>
          <w:rFonts w:ascii="Times New Roman" w:hAnsi="Times New Roman" w:cs="Times New Roman"/>
          <w:bCs/>
        </w:rPr>
        <w:t>725</w:t>
      </w:r>
      <w:r w:rsidRPr="005B2FB9">
        <w:rPr>
          <w:rFonts w:ascii="Times New Roman" w:hAnsi="Times New Roman" w:cs="Times New Roman"/>
          <w:bCs/>
        </w:rPr>
        <w:t xml:space="preserve"> ze zm.)</w:t>
      </w:r>
      <w:r w:rsidRPr="005B2FB9">
        <w:rPr>
          <w:rFonts w:ascii="Times New Roman" w:hAnsi="Times New Roman" w:cs="Times New Roman"/>
        </w:rPr>
        <w:t xml:space="preserve"> art. 12 ust. 1 </w:t>
      </w:r>
      <w:proofErr w:type="spellStart"/>
      <w:r w:rsidRPr="005B2FB9">
        <w:rPr>
          <w:rFonts w:ascii="Times New Roman" w:hAnsi="Times New Roman" w:cs="Times New Roman"/>
        </w:rPr>
        <w:t>ppkt</w:t>
      </w:r>
      <w:proofErr w:type="spellEnd"/>
      <w:r w:rsidRPr="005B2FB9">
        <w:rPr>
          <w:rFonts w:ascii="Times New Roman" w:hAnsi="Times New Roman" w:cs="Times New Roman"/>
        </w:rPr>
        <w:t>. 2, ust. 7, art. 12a lub uprawnienia uzyskane na podstawie przepisów obowiązujących przed wejściem w życie ustawy prawo budowlane z 1994 r., natomiast w przypadku osób, które uzyskały uprawnienia w innych krajach Unii Europejskiej a także osób z Europejskiego Obszaru Gospodarczego warunki określone w ustawie z dnia 22 grudnia 2015 r. o zasadach uznawania kwalifikacji zawodowych nabytych w państwach członkowskich Unii Europejskiej (Dz. U. z 202</w:t>
      </w:r>
      <w:r w:rsidR="005B2FB9" w:rsidRPr="005B2FB9">
        <w:rPr>
          <w:rFonts w:ascii="Times New Roman" w:hAnsi="Times New Roman" w:cs="Times New Roman"/>
        </w:rPr>
        <w:t>3</w:t>
      </w:r>
      <w:r w:rsidRPr="005B2FB9">
        <w:rPr>
          <w:rFonts w:ascii="Times New Roman" w:hAnsi="Times New Roman" w:cs="Times New Roman"/>
        </w:rPr>
        <w:t xml:space="preserve"> r., poz. </w:t>
      </w:r>
      <w:r w:rsidR="005B2FB9" w:rsidRPr="005B2FB9">
        <w:rPr>
          <w:rFonts w:ascii="Times New Roman" w:hAnsi="Times New Roman" w:cs="Times New Roman"/>
        </w:rPr>
        <w:t>334</w:t>
      </w:r>
      <w:r w:rsidRPr="005B2FB9">
        <w:rPr>
          <w:rFonts w:ascii="Times New Roman" w:hAnsi="Times New Roman" w:cs="Times New Roman"/>
        </w:rPr>
        <w:t xml:space="preserve"> z późn. zm.).</w:t>
      </w:r>
      <w:r w:rsidR="005B2FB9" w:rsidRPr="005B2FB9">
        <w:rPr>
          <w:rFonts w:ascii="Times New Roman" w:hAnsi="Times New Roman" w:cs="Times New Roman"/>
        </w:rPr>
        <w:t xml:space="preserve"> </w:t>
      </w:r>
    </w:p>
    <w:p w:rsidR="00B87D89" w:rsidRPr="00BF4BB0" w:rsidRDefault="005B2FB9" w:rsidP="00136105">
      <w:pPr>
        <w:pStyle w:val="Default"/>
        <w:jc w:val="both"/>
        <w:rPr>
          <w:rFonts w:ascii="Times New Roman" w:hAnsi="Times New Roman" w:cs="Times New Roman"/>
        </w:rPr>
      </w:pPr>
      <w:r w:rsidRPr="005B2FB9">
        <w:rPr>
          <w:rFonts w:ascii="Times New Roman" w:hAnsi="Times New Roman" w:cs="Times New Roman"/>
        </w:rPr>
        <w:t xml:space="preserve">Samodzielne funkcje techniczne w budownictwie będą rozpatrywane zgodnie z przepisami regulującymi nadawanie uprawnień budowlanych w dacie ich nadania oraz treścią decyzji o nadaniu uprawnień. </w:t>
      </w:r>
    </w:p>
    <w:p w:rsidR="00B87D89" w:rsidRPr="00B87D89" w:rsidRDefault="00B87D89" w:rsidP="00136105">
      <w:pPr>
        <w:tabs>
          <w:tab w:val="left" w:pos="284"/>
        </w:tabs>
        <w:jc w:val="both"/>
        <w:rPr>
          <w:color w:val="000000"/>
          <w:sz w:val="24"/>
          <w:szCs w:val="24"/>
        </w:rPr>
      </w:pPr>
      <w:r w:rsidRPr="00B87D89">
        <w:rPr>
          <w:sz w:val="24"/>
          <w:szCs w:val="24"/>
        </w:rPr>
        <w:t xml:space="preserve">4. </w:t>
      </w:r>
      <w:r w:rsidRPr="00B87D89">
        <w:rPr>
          <w:color w:val="000000"/>
          <w:sz w:val="24"/>
          <w:szCs w:val="24"/>
        </w:rPr>
        <w:t xml:space="preserve">W </w:t>
      </w:r>
      <w:r w:rsidRPr="00B87D89">
        <w:rPr>
          <w:sz w:val="24"/>
          <w:szCs w:val="24"/>
        </w:rPr>
        <w:t xml:space="preserve">odniesieniu do warunków dotyczących wykształcenia, kwalifikacji zawodowych lub doświadczenia wykonawcy wspólnie ubiegający się o udzielenie zamówienia mogą polegać </w:t>
      </w:r>
      <w:r w:rsidRPr="00B87D89">
        <w:rPr>
          <w:sz w:val="24"/>
          <w:szCs w:val="24"/>
        </w:rPr>
        <w:lastRenderedPageBreak/>
        <w:t>na zdolnościach tych  wykonawców, którzy wykonają roboty budowlane do realizacji  których te zdolności są wymagane.</w:t>
      </w:r>
    </w:p>
    <w:p w:rsidR="00B87D89" w:rsidRPr="00B87D89" w:rsidRDefault="00B87D89" w:rsidP="00B87D89">
      <w:pPr>
        <w:pStyle w:val="Akapitzlist"/>
        <w:tabs>
          <w:tab w:val="left" w:pos="284"/>
        </w:tabs>
        <w:ind w:left="0"/>
        <w:rPr>
          <w:sz w:val="24"/>
          <w:szCs w:val="24"/>
        </w:rPr>
      </w:pPr>
      <w:r w:rsidRPr="00B87D89">
        <w:rPr>
          <w:sz w:val="24"/>
          <w:szCs w:val="24"/>
        </w:rPr>
        <w:tab/>
        <w:t>5. Zamawiający, w stosunku do wykonawców wspólnie ubiegających się o udzielenie zamówienia, w odniesieniu do warunku dotyczącego zdolności technicznej lub zawodowej dopuszcza łączne spełnienie warunku udziału w postępowaniu</w:t>
      </w:r>
      <w:r w:rsidR="00BF4BB0">
        <w:rPr>
          <w:sz w:val="24"/>
          <w:szCs w:val="24"/>
        </w:rPr>
        <w:t xml:space="preserve"> </w:t>
      </w:r>
      <w:r w:rsidR="00BF4BB0">
        <w:rPr>
          <w:sz w:val="23"/>
          <w:szCs w:val="23"/>
        </w:rPr>
        <w:t>w ten sposób że każdy z Wykonawców wspólnie ubiegający się o udzielenie zamówienia może się wykazać wykonaniem roboty budowlanej o minimalnej długości drogi wskazanej powyżej przez Zamawiającego.</w:t>
      </w:r>
    </w:p>
    <w:p w:rsidR="00B87D89" w:rsidRPr="00B87D89" w:rsidRDefault="00B87D89" w:rsidP="00B87D89">
      <w:pPr>
        <w:pStyle w:val="Akapitzlist"/>
        <w:tabs>
          <w:tab w:val="left" w:pos="284"/>
        </w:tabs>
        <w:ind w:left="0"/>
        <w:rPr>
          <w:sz w:val="24"/>
          <w:szCs w:val="24"/>
        </w:rPr>
      </w:pPr>
      <w:r w:rsidRPr="00B87D89">
        <w:rPr>
          <w:sz w:val="24"/>
          <w:szCs w:val="24"/>
        </w:rPr>
        <w:tab/>
        <w:t>6. Wykonawcy wspólnie ubiegający się o udzielenie zamówienia dołączają do oferty oświadczenie, z którego wynika, które roboty budowlane, dostawy lub usługi wykonają poszczególni wykonawcy.</w:t>
      </w:r>
    </w:p>
    <w:p w:rsidR="00B87D89" w:rsidRPr="00B87D89" w:rsidRDefault="00B87D89" w:rsidP="00B87D89">
      <w:pPr>
        <w:pStyle w:val="Akapitzlist"/>
        <w:tabs>
          <w:tab w:val="left" w:pos="284"/>
        </w:tabs>
        <w:ind w:left="0"/>
        <w:rPr>
          <w:sz w:val="24"/>
          <w:szCs w:val="24"/>
        </w:rPr>
      </w:pPr>
      <w:r w:rsidRPr="00B87D89">
        <w:rPr>
          <w:sz w:val="24"/>
          <w:szCs w:val="24"/>
        </w:rPr>
        <w:tab/>
        <w:t>7. Zamawiający może na każdym etapie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realizacje zamówienia.</w:t>
      </w:r>
    </w:p>
    <w:p w:rsidR="00807428" w:rsidRPr="00C770F8" w:rsidRDefault="00807428" w:rsidP="00807428">
      <w:pPr>
        <w:tabs>
          <w:tab w:val="left" w:pos="284"/>
        </w:tabs>
        <w:spacing w:line="260" w:lineRule="exact"/>
        <w:jc w:val="both"/>
        <w:rPr>
          <w:rFonts w:asciiTheme="majorHAnsi" w:hAnsiTheme="majorHAnsi"/>
          <w:sz w:val="24"/>
          <w:szCs w:val="24"/>
        </w:rPr>
      </w:pPr>
    </w:p>
    <w:p w:rsidR="00A93A05" w:rsidRPr="00E266A3" w:rsidRDefault="00BF5CC7" w:rsidP="00E266A3">
      <w:pPr>
        <w:widowControl/>
        <w:tabs>
          <w:tab w:val="left" w:pos="284"/>
        </w:tabs>
        <w:autoSpaceDE/>
        <w:autoSpaceDN/>
        <w:jc w:val="both"/>
        <w:rPr>
          <w:b/>
          <w:sz w:val="24"/>
          <w:szCs w:val="24"/>
        </w:rPr>
      </w:pPr>
      <w:r w:rsidRPr="00E266A3">
        <w:rPr>
          <w:b/>
          <w:sz w:val="24"/>
          <w:szCs w:val="24"/>
        </w:rPr>
        <w:t xml:space="preserve">Poleganie na zdolnościach podmiotów trzecich w celu spełnienia warunków udziału. </w:t>
      </w:r>
    </w:p>
    <w:p w:rsidR="00BF5CC7" w:rsidRPr="00E266A3" w:rsidRDefault="00807428" w:rsidP="00E266A3">
      <w:pPr>
        <w:jc w:val="both"/>
        <w:rPr>
          <w:b/>
          <w:bCs/>
          <w:sz w:val="24"/>
          <w:szCs w:val="24"/>
        </w:rPr>
      </w:pPr>
      <w:r>
        <w:rPr>
          <w:sz w:val="24"/>
          <w:szCs w:val="24"/>
        </w:rPr>
        <w:t>1</w:t>
      </w:r>
      <w:r w:rsidR="00A93A05" w:rsidRPr="00E266A3">
        <w:rPr>
          <w:sz w:val="24"/>
          <w:szCs w:val="24"/>
        </w:rPr>
        <w:t xml:space="preserve">. </w:t>
      </w:r>
      <w:r w:rsidR="00BF5CC7" w:rsidRPr="00E266A3">
        <w:rPr>
          <w:sz w:val="24"/>
          <w:szCs w:val="24"/>
        </w:rPr>
        <w:t xml:space="preserve">Wykonawca może w celu potwierdzenia spełniania warunków udziału w postępowaniu </w:t>
      </w:r>
      <w:r w:rsidR="00977B98" w:rsidRPr="00E266A3">
        <w:rPr>
          <w:sz w:val="24"/>
          <w:szCs w:val="24"/>
        </w:rPr>
        <w:br/>
      </w:r>
      <w:r w:rsidR="00BF5CC7" w:rsidRPr="00E266A3">
        <w:rPr>
          <w:sz w:val="24"/>
          <w:szCs w:val="24"/>
        </w:rPr>
        <w:t xml:space="preserve">w stosownych sytuacjach polegać na zdolnościach technicznych lub zawodowych lub sytuacji finansowej lub ekonomicznej podmiotów </w:t>
      </w:r>
      <w:r w:rsidR="007978BF" w:rsidRPr="00E266A3">
        <w:rPr>
          <w:sz w:val="24"/>
          <w:szCs w:val="24"/>
        </w:rPr>
        <w:t>udostępniających</w:t>
      </w:r>
      <w:r w:rsidR="00BF5CC7" w:rsidRPr="00E266A3">
        <w:rPr>
          <w:sz w:val="24"/>
          <w:szCs w:val="24"/>
        </w:rPr>
        <w:t xml:space="preserve"> zasoby, niezależnie od charakteru prawnego łączących go z nim stosunków prawnych. </w:t>
      </w:r>
      <w:r w:rsidR="00BF5CC7" w:rsidRPr="00E266A3">
        <w:rPr>
          <w:b/>
          <w:bCs/>
          <w:sz w:val="24"/>
          <w:szCs w:val="24"/>
        </w:rPr>
        <w:t xml:space="preserve">W odniesieniu do </w:t>
      </w:r>
      <w:r w:rsidR="00BF5CC7" w:rsidRPr="00E266A3">
        <w:rPr>
          <w:rStyle w:val="Uwydatnienie"/>
          <w:b/>
          <w:bCs/>
          <w:i w:val="0"/>
          <w:iCs w:val="0"/>
          <w:sz w:val="24"/>
          <w:szCs w:val="24"/>
        </w:rPr>
        <w:t>warunków</w:t>
      </w:r>
      <w:r w:rsidR="00BF5CC7" w:rsidRPr="00E266A3">
        <w:rPr>
          <w:b/>
          <w:bCs/>
          <w:sz w:val="24"/>
          <w:szCs w:val="24"/>
        </w:rPr>
        <w:t xml:space="preserve"> dotyczących wykształcenia, kwalifikacji zawodowych lub doświadczenia wykonawcy mogą polegać na zdolnościach podmiotów udostępniających zasoby, jeśli podmioty te wykonają roboty budowlane lub usługi, do realizacji których te zdolności są wymagane. </w:t>
      </w:r>
    </w:p>
    <w:p w:rsidR="00BF5CC7" w:rsidRPr="00757425" w:rsidRDefault="00F74A1B" w:rsidP="00E266A3">
      <w:pPr>
        <w:jc w:val="both"/>
        <w:rPr>
          <w:sz w:val="24"/>
          <w:szCs w:val="24"/>
        </w:rPr>
      </w:pPr>
      <w:r>
        <w:rPr>
          <w:sz w:val="24"/>
          <w:szCs w:val="24"/>
        </w:rPr>
        <w:t>5</w:t>
      </w:r>
      <w:r w:rsidR="00B5145C" w:rsidRPr="00E266A3">
        <w:rPr>
          <w:sz w:val="24"/>
          <w:szCs w:val="24"/>
        </w:rPr>
        <w:t xml:space="preserve">. </w:t>
      </w:r>
      <w:r w:rsidR="00BF5CC7" w:rsidRPr="00E266A3">
        <w:rPr>
          <w:sz w:val="24"/>
          <w:szCs w:val="24"/>
        </w:rPr>
        <w:t>Wykonawca, który polega na zdolnościach lub sytuacji podmiotów udostępniających zasoby</w:t>
      </w:r>
      <w:r w:rsidR="00BF5CC7" w:rsidRPr="00E266A3">
        <w:rPr>
          <w:b/>
          <w:bCs/>
          <w:sz w:val="24"/>
          <w:szCs w:val="24"/>
        </w:rPr>
        <w:t>, składa wraz z ofertą</w:t>
      </w:r>
      <w:r w:rsidR="00BF5CC7" w:rsidRPr="00E266A3">
        <w:rPr>
          <w:sz w:val="24"/>
          <w:szCs w:val="24"/>
        </w:rPr>
        <w:t xml:space="preserve">, </w:t>
      </w:r>
      <w:r w:rsidR="00BF5CC7" w:rsidRPr="00E266A3">
        <w:rPr>
          <w:b/>
          <w:bCs/>
          <w:sz w:val="24"/>
          <w:szCs w:val="24"/>
        </w:rPr>
        <w:t>zobowiązanie podmiotu</w:t>
      </w:r>
      <w:r w:rsidR="00BF5CC7" w:rsidRPr="00E266A3">
        <w:rPr>
          <w:sz w:val="24"/>
          <w:szCs w:val="24"/>
        </w:rPr>
        <w:t xml:space="preserve"> udostępniającego zasoby do oddania mu do dyspozycji niezbędnych zasobów na potrzeby realizacji danego zamówienia lub inny podmiotowy środek dowodowy potwierdzający, że wykonawca realizując zamówienie, będzie </w:t>
      </w:r>
      <w:r w:rsidR="00BF5CC7" w:rsidRPr="00757425">
        <w:rPr>
          <w:sz w:val="24"/>
          <w:szCs w:val="24"/>
        </w:rPr>
        <w:t xml:space="preserve">dysponował niezbędnymi zasobami tych podmiotów (wzór zobowiązania stanowi </w:t>
      </w:r>
      <w:r w:rsidR="00596ED1" w:rsidRPr="00757425">
        <w:rPr>
          <w:sz w:val="24"/>
          <w:szCs w:val="24"/>
        </w:rPr>
        <w:t xml:space="preserve">Załącznik Nr </w:t>
      </w:r>
      <w:r w:rsidR="007A39C2" w:rsidRPr="00757425">
        <w:rPr>
          <w:sz w:val="24"/>
          <w:szCs w:val="24"/>
        </w:rPr>
        <w:t>6</w:t>
      </w:r>
      <w:r w:rsidR="00BF5CC7" w:rsidRPr="00757425">
        <w:rPr>
          <w:sz w:val="24"/>
          <w:szCs w:val="24"/>
        </w:rPr>
        <w:t xml:space="preserve"> do SWZ). </w:t>
      </w:r>
    </w:p>
    <w:p w:rsidR="00BF5CC7" w:rsidRPr="00E266A3" w:rsidRDefault="00F74A1B" w:rsidP="00E266A3">
      <w:pPr>
        <w:jc w:val="both"/>
        <w:rPr>
          <w:sz w:val="24"/>
          <w:szCs w:val="24"/>
          <w:lang w:eastAsia="pl-PL"/>
        </w:rPr>
      </w:pPr>
      <w:r w:rsidRPr="00757425">
        <w:rPr>
          <w:sz w:val="24"/>
          <w:szCs w:val="24"/>
          <w:lang w:eastAsia="pl-PL"/>
        </w:rPr>
        <w:t>6</w:t>
      </w:r>
      <w:r w:rsidR="00B5145C" w:rsidRPr="00757425">
        <w:rPr>
          <w:sz w:val="24"/>
          <w:szCs w:val="24"/>
          <w:lang w:eastAsia="pl-PL"/>
        </w:rPr>
        <w:t xml:space="preserve">. </w:t>
      </w:r>
      <w:r w:rsidR="00BF5CC7" w:rsidRPr="00757425">
        <w:rPr>
          <w:sz w:val="24"/>
          <w:szCs w:val="24"/>
          <w:lang w:eastAsia="pl-PL"/>
        </w:rPr>
        <w:t>Zobowiązanie podmiotu</w:t>
      </w:r>
      <w:r w:rsidR="00BF5CC7" w:rsidRPr="00E266A3">
        <w:rPr>
          <w:sz w:val="24"/>
          <w:szCs w:val="24"/>
          <w:lang w:eastAsia="pl-PL"/>
        </w:rPr>
        <w:t xml:space="preserve"> udostępniającego zasoby, o którym mowa powyżej, potwierdza, że stosunek łączący wykonawcę z podmiotami udostępniającymi zasoby gwarantuje rzeczywisty dostęp do tych zasobów oraz określa w szczególności:</w:t>
      </w:r>
    </w:p>
    <w:p w:rsidR="00BF5CC7" w:rsidRPr="00E266A3" w:rsidRDefault="00BF5CC7" w:rsidP="00E266A3">
      <w:pPr>
        <w:jc w:val="both"/>
        <w:rPr>
          <w:sz w:val="24"/>
          <w:szCs w:val="24"/>
          <w:lang w:eastAsia="pl-PL"/>
        </w:rPr>
      </w:pPr>
      <w:r w:rsidRPr="00E266A3">
        <w:rPr>
          <w:sz w:val="24"/>
          <w:szCs w:val="24"/>
          <w:lang w:eastAsia="pl-PL"/>
        </w:rPr>
        <w:t>1) zakres dostępnych wykonawcy zasobów podmiotu udostępniającego zasoby;</w:t>
      </w:r>
    </w:p>
    <w:p w:rsidR="00BF5CC7" w:rsidRPr="00E266A3" w:rsidRDefault="00BF5CC7" w:rsidP="00E266A3">
      <w:pPr>
        <w:jc w:val="both"/>
        <w:rPr>
          <w:sz w:val="24"/>
          <w:szCs w:val="24"/>
          <w:lang w:eastAsia="pl-PL"/>
        </w:rPr>
      </w:pPr>
      <w:r w:rsidRPr="00E266A3">
        <w:rPr>
          <w:sz w:val="24"/>
          <w:szCs w:val="24"/>
          <w:lang w:eastAsia="pl-PL"/>
        </w:rPr>
        <w:t>2) sposób i okres udostępnienia wykonawcy i wykorzystania przez niego zasobów podmiotu udostępniającego te zasoby przy wykonywaniu zamówienia;</w:t>
      </w:r>
    </w:p>
    <w:p w:rsidR="00BF5CC7" w:rsidRPr="00E266A3" w:rsidRDefault="00BF5CC7" w:rsidP="00E266A3">
      <w:pPr>
        <w:jc w:val="both"/>
        <w:rPr>
          <w:sz w:val="24"/>
          <w:szCs w:val="24"/>
          <w:lang w:eastAsia="pl-PL"/>
        </w:rPr>
      </w:pPr>
      <w:r w:rsidRPr="00E266A3">
        <w:rPr>
          <w:sz w:val="24"/>
          <w:szCs w:val="24"/>
          <w:lang w:eastAsia="pl-PL"/>
        </w:rPr>
        <w:t xml:space="preserve">3) czy i w jakim zakresie podmiot udostępniający zasoby, na zdolnościach którego wykonawca polega w odniesieniu do </w:t>
      </w:r>
      <w:r w:rsidRPr="00E266A3">
        <w:rPr>
          <w:i/>
          <w:iCs/>
          <w:sz w:val="24"/>
          <w:szCs w:val="24"/>
          <w:lang w:eastAsia="pl-PL"/>
        </w:rPr>
        <w:t>warunków udziału</w:t>
      </w:r>
      <w:r w:rsidRPr="00E266A3">
        <w:rPr>
          <w:sz w:val="24"/>
          <w:szCs w:val="24"/>
          <w:lang w:eastAsia="pl-PL"/>
        </w:rPr>
        <w:t xml:space="preserve"> w postępowaniu dotyczących wykształcenia, kwalifikacji zawodowych lub doświadczenia, zrealizuje roboty budowlane lub usługi, których wskazane zdolności dotyczą.</w:t>
      </w:r>
    </w:p>
    <w:p w:rsidR="00BF5CC7" w:rsidRPr="00E266A3" w:rsidRDefault="00F74A1B" w:rsidP="00E266A3">
      <w:pPr>
        <w:jc w:val="both"/>
        <w:rPr>
          <w:sz w:val="24"/>
          <w:szCs w:val="24"/>
        </w:rPr>
      </w:pPr>
      <w:r>
        <w:rPr>
          <w:sz w:val="24"/>
          <w:szCs w:val="24"/>
        </w:rPr>
        <w:t>7</w:t>
      </w:r>
      <w:r w:rsidR="00B5145C" w:rsidRPr="00E266A3">
        <w:rPr>
          <w:sz w:val="24"/>
          <w:szCs w:val="24"/>
        </w:rPr>
        <w:t xml:space="preserve">. </w:t>
      </w:r>
      <w:r w:rsidR="00BF5CC7" w:rsidRPr="00E266A3">
        <w:rPr>
          <w:sz w:val="24"/>
          <w:szCs w:val="24"/>
        </w:rPr>
        <w:t xml:space="preserve">Zamawiający ocenia, czy udostępniane wykonawcy przez podmioty udostępniające zasoby zdolności techniczne lub zawodowe lub ich sytuacja finansowa lub ekonomiczna, pozwalają na wykazanie przez wykonawcę spełniania </w:t>
      </w:r>
      <w:r w:rsidR="00BF5CC7" w:rsidRPr="00E266A3">
        <w:rPr>
          <w:rStyle w:val="Uwydatnienie"/>
          <w:sz w:val="24"/>
          <w:szCs w:val="24"/>
        </w:rPr>
        <w:t>warunków udziału</w:t>
      </w:r>
      <w:r w:rsidR="00B5145C" w:rsidRPr="00E266A3">
        <w:rPr>
          <w:sz w:val="24"/>
          <w:szCs w:val="24"/>
        </w:rPr>
        <w:t xml:space="preserve"> w postępowaniu</w:t>
      </w:r>
      <w:r w:rsidR="00BF5CC7" w:rsidRPr="00E266A3">
        <w:rPr>
          <w:sz w:val="24"/>
          <w:szCs w:val="24"/>
        </w:rPr>
        <w:t>, a także bada, czy nie zachodzą wobec tego podmiotu podstawy wykluczenia, które zostały przewidziane względem wykonawcy.</w:t>
      </w:r>
    </w:p>
    <w:p w:rsidR="00BF5CC7" w:rsidRPr="00E266A3" w:rsidRDefault="00F74A1B" w:rsidP="00E266A3">
      <w:pPr>
        <w:jc w:val="both"/>
        <w:rPr>
          <w:sz w:val="24"/>
          <w:szCs w:val="24"/>
        </w:rPr>
      </w:pPr>
      <w:r>
        <w:rPr>
          <w:sz w:val="24"/>
          <w:szCs w:val="24"/>
        </w:rPr>
        <w:t>8</w:t>
      </w:r>
      <w:r w:rsidR="00B5145C" w:rsidRPr="00E266A3">
        <w:rPr>
          <w:sz w:val="24"/>
          <w:szCs w:val="24"/>
        </w:rPr>
        <w:t xml:space="preserve">. </w:t>
      </w:r>
      <w:r w:rsidR="00BF5CC7" w:rsidRPr="00E266A3">
        <w:rPr>
          <w:sz w:val="24"/>
          <w:szCs w:val="24"/>
        </w:rPr>
        <w:t xml:space="preserve">Jeżeli zdolności techniczne lub zawodowe, sytuacja ekonomiczna lub finansowa podmiotu udostępniającego zasoby nie potwierdzają spełniania przez wykonawcę </w:t>
      </w:r>
      <w:r w:rsidR="00BF5CC7" w:rsidRPr="00E266A3">
        <w:rPr>
          <w:rStyle w:val="Uwydatnienie"/>
          <w:sz w:val="24"/>
          <w:szCs w:val="24"/>
        </w:rPr>
        <w:t>warunków udziału</w:t>
      </w:r>
      <w:r w:rsidR="00BF5CC7" w:rsidRPr="00E266A3">
        <w:rPr>
          <w:sz w:val="24"/>
          <w:szCs w:val="24"/>
        </w:rPr>
        <w:t xml:space="preserve"> w postępowaniu lub zachodzą wobec tego podmiotu podstawy wykluczenia, zamawiający żąda, aby wykonawca w terminie określonym przez zamawiającego zastąpił ten podmiot innym </w:t>
      </w:r>
      <w:r w:rsidR="00BF5CC7" w:rsidRPr="00E266A3">
        <w:rPr>
          <w:sz w:val="24"/>
          <w:szCs w:val="24"/>
        </w:rPr>
        <w:lastRenderedPageBreak/>
        <w:t xml:space="preserve">podmiotem lub podmiotami albo wykazał, że samodzielnie spełnia </w:t>
      </w:r>
      <w:r w:rsidR="00BF5CC7" w:rsidRPr="00E266A3">
        <w:rPr>
          <w:rStyle w:val="Uwydatnienie"/>
          <w:sz w:val="24"/>
          <w:szCs w:val="24"/>
        </w:rPr>
        <w:t>warunki udziału</w:t>
      </w:r>
      <w:r w:rsidR="00BF5CC7" w:rsidRPr="00E266A3">
        <w:rPr>
          <w:sz w:val="24"/>
          <w:szCs w:val="24"/>
        </w:rPr>
        <w:t xml:space="preserve"> w postępowaniu.</w:t>
      </w:r>
    </w:p>
    <w:p w:rsidR="00BF5CC7" w:rsidRPr="00E266A3" w:rsidRDefault="00BF5CC7" w:rsidP="00E266A3">
      <w:pPr>
        <w:jc w:val="both"/>
        <w:rPr>
          <w:sz w:val="24"/>
          <w:szCs w:val="24"/>
        </w:rPr>
      </w:pPr>
      <w:r w:rsidRPr="00E266A3">
        <w:rPr>
          <w:b/>
          <w:bCs/>
          <w:sz w:val="24"/>
          <w:szCs w:val="24"/>
        </w:rPr>
        <w:t>UWAGA:</w:t>
      </w:r>
      <w:r w:rsidRPr="00E266A3">
        <w:rPr>
          <w:sz w:val="24"/>
          <w:szCs w:val="24"/>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1848B4" w:rsidRPr="0065424E" w:rsidRDefault="00BF5CC7" w:rsidP="00E266A3">
      <w:pPr>
        <w:jc w:val="both"/>
        <w:rPr>
          <w:color w:val="FF0000"/>
          <w:sz w:val="24"/>
          <w:szCs w:val="24"/>
        </w:rPr>
      </w:pPr>
      <w:r w:rsidRPr="00E266A3">
        <w:rPr>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t>
      </w:r>
      <w:r w:rsidR="00875307" w:rsidRPr="00E266A3">
        <w:rPr>
          <w:sz w:val="24"/>
          <w:szCs w:val="24"/>
        </w:rPr>
        <w:t>wca powołuje się na jego zasoby</w:t>
      </w:r>
      <w:r w:rsidR="00596ED1" w:rsidRPr="00E266A3">
        <w:rPr>
          <w:sz w:val="24"/>
          <w:szCs w:val="24"/>
        </w:rPr>
        <w:t>.</w:t>
      </w:r>
      <w:r w:rsidR="0065424E">
        <w:rPr>
          <w:sz w:val="24"/>
          <w:szCs w:val="24"/>
        </w:rPr>
        <w:t xml:space="preserve"> </w:t>
      </w:r>
    </w:p>
    <w:p w:rsidR="007978BF" w:rsidRPr="00E266A3" w:rsidRDefault="007978BF" w:rsidP="00E266A3">
      <w:pPr>
        <w:pStyle w:val="Nagwek11"/>
        <w:rPr>
          <w:b w:val="0"/>
          <w:bCs w:val="0"/>
        </w:rPr>
      </w:pPr>
    </w:p>
    <w:p w:rsidR="00B5145C" w:rsidRPr="00E266A3" w:rsidRDefault="00B5145C" w:rsidP="00E266A3">
      <w:pPr>
        <w:pStyle w:val="Nagwek11"/>
        <w:ind w:left="0"/>
        <w:rPr>
          <w:bCs w:val="0"/>
        </w:rPr>
      </w:pPr>
      <w:r w:rsidRPr="00E266A3">
        <w:rPr>
          <w:bCs w:val="0"/>
        </w:rPr>
        <w:t>X. PRZESŁANKI WYKLUCZENIA WYKONAWCÓW</w:t>
      </w:r>
    </w:p>
    <w:p w:rsidR="00B67B61" w:rsidRPr="00E266A3" w:rsidRDefault="00B67B61" w:rsidP="00E266A3">
      <w:pPr>
        <w:pStyle w:val="Nagwek11"/>
        <w:ind w:left="0"/>
        <w:rPr>
          <w:bCs w:val="0"/>
        </w:rPr>
      </w:pPr>
    </w:p>
    <w:p w:rsidR="008C6CC3" w:rsidRPr="00E266A3" w:rsidRDefault="008C6CC3" w:rsidP="006E2F1A">
      <w:pPr>
        <w:widowControl/>
        <w:numPr>
          <w:ilvl w:val="0"/>
          <w:numId w:val="20"/>
        </w:numPr>
        <w:tabs>
          <w:tab w:val="left" w:pos="284"/>
        </w:tabs>
        <w:adjustRightInd w:val="0"/>
        <w:ind w:left="0" w:hanging="11"/>
        <w:jc w:val="both"/>
        <w:rPr>
          <w:sz w:val="24"/>
          <w:szCs w:val="24"/>
        </w:rPr>
      </w:pPr>
      <w:r w:rsidRPr="00E266A3">
        <w:rPr>
          <w:sz w:val="24"/>
          <w:szCs w:val="24"/>
        </w:rPr>
        <w:t xml:space="preserve">Z postępowania o udzielenie zamówienia wyklucza się  z zastrzeżeniem  art. 110 ust. 2 ustawy </w:t>
      </w:r>
      <w:proofErr w:type="spellStart"/>
      <w:r w:rsidRPr="00E266A3">
        <w:rPr>
          <w:sz w:val="24"/>
          <w:szCs w:val="24"/>
        </w:rPr>
        <w:t>Pzp</w:t>
      </w:r>
      <w:proofErr w:type="spellEnd"/>
      <w:r w:rsidRPr="00E266A3">
        <w:rPr>
          <w:sz w:val="24"/>
          <w:szCs w:val="24"/>
        </w:rPr>
        <w:t xml:space="preserve"> wykonawców, w stosunku, do których zachodzi którakolwiek z okoliczności wskazanych </w:t>
      </w:r>
      <w:r w:rsidRPr="00E266A3">
        <w:rPr>
          <w:b/>
          <w:sz w:val="24"/>
          <w:szCs w:val="24"/>
        </w:rPr>
        <w:t xml:space="preserve">w art. 108  ust. 1 ustawy </w:t>
      </w:r>
      <w:proofErr w:type="spellStart"/>
      <w:r w:rsidRPr="00E266A3">
        <w:rPr>
          <w:b/>
          <w:sz w:val="24"/>
          <w:szCs w:val="24"/>
        </w:rPr>
        <w:t>Pzp</w:t>
      </w:r>
      <w:proofErr w:type="spellEnd"/>
      <w:r w:rsidRPr="00E266A3">
        <w:rPr>
          <w:sz w:val="24"/>
          <w:szCs w:val="24"/>
        </w:rPr>
        <w:t>.</w:t>
      </w:r>
    </w:p>
    <w:p w:rsidR="008C6CC3" w:rsidRPr="00E266A3" w:rsidRDefault="008C6CC3" w:rsidP="006E2F1A">
      <w:pPr>
        <w:widowControl/>
        <w:numPr>
          <w:ilvl w:val="0"/>
          <w:numId w:val="20"/>
        </w:numPr>
        <w:tabs>
          <w:tab w:val="left" w:pos="284"/>
        </w:tabs>
        <w:adjustRightInd w:val="0"/>
        <w:ind w:left="0" w:hanging="11"/>
        <w:jc w:val="both"/>
        <w:rPr>
          <w:iCs/>
          <w:sz w:val="24"/>
          <w:szCs w:val="24"/>
        </w:rPr>
      </w:pPr>
      <w:r w:rsidRPr="00E266A3">
        <w:rPr>
          <w:sz w:val="24"/>
          <w:szCs w:val="24"/>
        </w:rPr>
        <w:t xml:space="preserve"> Zamawiający </w:t>
      </w:r>
      <w:r w:rsidR="007037A0" w:rsidRPr="00E266A3">
        <w:rPr>
          <w:sz w:val="24"/>
          <w:szCs w:val="24"/>
        </w:rPr>
        <w:t xml:space="preserve">nie </w:t>
      </w:r>
      <w:r w:rsidRPr="00E266A3">
        <w:rPr>
          <w:sz w:val="24"/>
          <w:szCs w:val="24"/>
        </w:rPr>
        <w:t>przewiduje wykluczeni</w:t>
      </w:r>
      <w:r w:rsidR="007037A0" w:rsidRPr="00E266A3">
        <w:rPr>
          <w:sz w:val="24"/>
          <w:szCs w:val="24"/>
        </w:rPr>
        <w:t>a</w:t>
      </w:r>
      <w:r w:rsidRPr="00E266A3">
        <w:rPr>
          <w:sz w:val="24"/>
          <w:szCs w:val="24"/>
        </w:rPr>
        <w:t xml:space="preserve"> Wykonawcy na podstawie przesłanek o których mowa w </w:t>
      </w:r>
      <w:r w:rsidRPr="00E266A3">
        <w:rPr>
          <w:b/>
          <w:sz w:val="24"/>
          <w:szCs w:val="24"/>
        </w:rPr>
        <w:t xml:space="preserve">art.  109  </w:t>
      </w:r>
      <w:r w:rsidR="007037A0" w:rsidRPr="00E266A3">
        <w:rPr>
          <w:b/>
          <w:sz w:val="24"/>
          <w:szCs w:val="24"/>
        </w:rPr>
        <w:t xml:space="preserve">ust. 1 </w:t>
      </w:r>
      <w:r w:rsidRPr="00E266A3">
        <w:rPr>
          <w:b/>
          <w:sz w:val="24"/>
          <w:szCs w:val="24"/>
        </w:rPr>
        <w:t xml:space="preserve">ustawy </w:t>
      </w:r>
      <w:proofErr w:type="spellStart"/>
      <w:r w:rsidRPr="00E266A3">
        <w:rPr>
          <w:b/>
          <w:sz w:val="24"/>
          <w:szCs w:val="24"/>
        </w:rPr>
        <w:t>Pzp</w:t>
      </w:r>
      <w:proofErr w:type="spellEnd"/>
      <w:r w:rsidRPr="00E266A3">
        <w:rPr>
          <w:b/>
          <w:sz w:val="24"/>
          <w:szCs w:val="24"/>
        </w:rPr>
        <w:t>.</w:t>
      </w:r>
      <w:r w:rsidRPr="00E266A3">
        <w:rPr>
          <w:sz w:val="24"/>
          <w:szCs w:val="24"/>
        </w:rPr>
        <w:t xml:space="preserve"> </w:t>
      </w:r>
    </w:p>
    <w:p w:rsidR="00B5145C" w:rsidRPr="00E266A3" w:rsidRDefault="00B5145C" w:rsidP="00E266A3">
      <w:pPr>
        <w:pStyle w:val="Akapitzlist"/>
        <w:tabs>
          <w:tab w:val="left" w:pos="284"/>
        </w:tabs>
        <w:ind w:left="0" w:right="45" w:firstLine="0"/>
        <w:rPr>
          <w:sz w:val="24"/>
          <w:szCs w:val="24"/>
        </w:rPr>
      </w:pPr>
      <w:r w:rsidRPr="00E266A3">
        <w:rPr>
          <w:sz w:val="24"/>
          <w:szCs w:val="24"/>
        </w:rPr>
        <w:t xml:space="preserve">3. </w:t>
      </w:r>
      <w:r w:rsidR="00BF5CC7" w:rsidRPr="00E266A3">
        <w:rPr>
          <w:sz w:val="24"/>
          <w:szCs w:val="24"/>
        </w:rPr>
        <w:t>Wykluczenie Wykonawcy następuje zgodnie z art. 111 ustawy</w:t>
      </w:r>
      <w:r w:rsidR="00BF5CC7" w:rsidRPr="00E266A3">
        <w:rPr>
          <w:spacing w:val="-11"/>
          <w:sz w:val="24"/>
          <w:szCs w:val="24"/>
        </w:rPr>
        <w:t xml:space="preserve"> </w:t>
      </w:r>
      <w:proofErr w:type="spellStart"/>
      <w:r w:rsidR="00BF5CC7" w:rsidRPr="00E266A3">
        <w:rPr>
          <w:sz w:val="24"/>
          <w:szCs w:val="24"/>
        </w:rPr>
        <w:t>Pzp</w:t>
      </w:r>
      <w:proofErr w:type="spellEnd"/>
      <w:r w:rsidR="00BF5CC7" w:rsidRPr="00E266A3">
        <w:rPr>
          <w:sz w:val="24"/>
          <w:szCs w:val="24"/>
        </w:rPr>
        <w:t>.</w:t>
      </w:r>
    </w:p>
    <w:p w:rsidR="00BF5CC7" w:rsidRPr="00E266A3" w:rsidRDefault="00B5145C" w:rsidP="00E266A3">
      <w:pPr>
        <w:pStyle w:val="Akapitzlist"/>
        <w:tabs>
          <w:tab w:val="left" w:pos="284"/>
        </w:tabs>
        <w:ind w:left="0" w:right="45" w:firstLine="0"/>
        <w:rPr>
          <w:sz w:val="24"/>
          <w:szCs w:val="24"/>
        </w:rPr>
      </w:pPr>
      <w:r w:rsidRPr="00E266A3">
        <w:rPr>
          <w:sz w:val="24"/>
          <w:szCs w:val="24"/>
        </w:rPr>
        <w:t xml:space="preserve">4. </w:t>
      </w:r>
      <w:r w:rsidR="00BF5CC7" w:rsidRPr="00E266A3">
        <w:rPr>
          <w:sz w:val="24"/>
          <w:szCs w:val="24"/>
        </w:rPr>
        <w:t xml:space="preserve">Wykonawca, </w:t>
      </w:r>
      <w:r w:rsidR="00F34A2D" w:rsidRPr="00E266A3">
        <w:rPr>
          <w:sz w:val="24"/>
          <w:szCs w:val="24"/>
        </w:rPr>
        <w:t xml:space="preserve">nie </w:t>
      </w:r>
      <w:r w:rsidR="00BF5CC7" w:rsidRPr="00E266A3">
        <w:rPr>
          <w:sz w:val="24"/>
          <w:szCs w:val="24"/>
        </w:rPr>
        <w:t xml:space="preserve">podlega wykluczeniu </w:t>
      </w:r>
      <w:r w:rsidR="00F34A2D" w:rsidRPr="00E266A3">
        <w:rPr>
          <w:sz w:val="24"/>
          <w:szCs w:val="24"/>
        </w:rPr>
        <w:t xml:space="preserve">w okolicznościach określonych </w:t>
      </w:r>
      <w:r w:rsidR="00BF5CC7" w:rsidRPr="00E266A3">
        <w:rPr>
          <w:sz w:val="24"/>
          <w:szCs w:val="24"/>
        </w:rPr>
        <w:t xml:space="preserve">na podstawie art. 108 ust. 1 </w:t>
      </w:r>
      <w:proofErr w:type="spellStart"/>
      <w:r w:rsidR="00BF5CC7" w:rsidRPr="00E266A3">
        <w:rPr>
          <w:sz w:val="24"/>
          <w:szCs w:val="24"/>
        </w:rPr>
        <w:t>pkt</w:t>
      </w:r>
      <w:proofErr w:type="spellEnd"/>
      <w:r w:rsidR="00BF5CC7" w:rsidRPr="00E266A3">
        <w:rPr>
          <w:sz w:val="24"/>
          <w:szCs w:val="24"/>
        </w:rPr>
        <w:t xml:space="preserve"> 1, 2 i 5</w:t>
      </w:r>
      <w:r w:rsidR="00BD28E4" w:rsidRPr="00E266A3">
        <w:rPr>
          <w:sz w:val="24"/>
          <w:szCs w:val="24"/>
        </w:rPr>
        <w:t xml:space="preserve"> </w:t>
      </w:r>
      <w:r w:rsidR="00BF5CC7" w:rsidRPr="00E266A3">
        <w:rPr>
          <w:sz w:val="24"/>
          <w:szCs w:val="24"/>
        </w:rPr>
        <w:t>jeżeli udowodni zamawiającemu, że spełnił łącznie następujące</w:t>
      </w:r>
      <w:r w:rsidR="00BF5CC7" w:rsidRPr="00E266A3">
        <w:rPr>
          <w:spacing w:val="-5"/>
          <w:sz w:val="24"/>
          <w:szCs w:val="24"/>
        </w:rPr>
        <w:t xml:space="preserve"> </w:t>
      </w:r>
      <w:r w:rsidR="00BF5CC7" w:rsidRPr="00E266A3">
        <w:rPr>
          <w:sz w:val="24"/>
          <w:szCs w:val="24"/>
        </w:rPr>
        <w:t>przesłanki:</w:t>
      </w:r>
    </w:p>
    <w:p w:rsidR="00BF5CC7" w:rsidRPr="00E266A3" w:rsidRDefault="00BF5CC7" w:rsidP="00E266A3">
      <w:pPr>
        <w:pStyle w:val="Akapitzlist"/>
        <w:numPr>
          <w:ilvl w:val="1"/>
          <w:numId w:val="8"/>
        </w:numPr>
        <w:tabs>
          <w:tab w:val="left" w:pos="0"/>
          <w:tab w:val="left" w:pos="284"/>
        </w:tabs>
        <w:ind w:left="0" w:right="45" w:firstLine="0"/>
        <w:rPr>
          <w:sz w:val="24"/>
          <w:szCs w:val="24"/>
        </w:rPr>
      </w:pPr>
      <w:r w:rsidRPr="00E266A3">
        <w:rPr>
          <w:sz w:val="24"/>
          <w:szCs w:val="24"/>
        </w:rPr>
        <w:t>naprawił lub zobowiązał się do naprawienia szkody wyrządzonej przestępstwem, wykroczeniem lub swoim nieprawidłowym postępowaniem, w tym poprzez zadośćuczynienie</w:t>
      </w:r>
      <w:r w:rsidRPr="00E266A3">
        <w:rPr>
          <w:spacing w:val="-2"/>
          <w:sz w:val="24"/>
          <w:szCs w:val="24"/>
        </w:rPr>
        <w:t xml:space="preserve"> </w:t>
      </w:r>
      <w:r w:rsidRPr="00E266A3">
        <w:rPr>
          <w:sz w:val="24"/>
          <w:szCs w:val="24"/>
        </w:rPr>
        <w:t>pieniężne;</w:t>
      </w:r>
    </w:p>
    <w:p w:rsidR="00BF5CC7" w:rsidRPr="00E266A3" w:rsidRDefault="00BF5CC7" w:rsidP="00E266A3">
      <w:pPr>
        <w:pStyle w:val="Akapitzlist"/>
        <w:numPr>
          <w:ilvl w:val="1"/>
          <w:numId w:val="8"/>
        </w:numPr>
        <w:tabs>
          <w:tab w:val="left" w:pos="-142"/>
          <w:tab w:val="left" w:pos="284"/>
        </w:tabs>
        <w:ind w:left="0" w:right="45" w:firstLine="0"/>
        <w:rPr>
          <w:sz w:val="24"/>
          <w:szCs w:val="24"/>
        </w:rPr>
      </w:pPr>
      <w:r w:rsidRPr="00E266A3">
        <w:rPr>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w:t>
      </w:r>
      <w:r w:rsidRPr="00E266A3">
        <w:rPr>
          <w:spacing w:val="-1"/>
          <w:sz w:val="24"/>
          <w:szCs w:val="24"/>
        </w:rPr>
        <w:t xml:space="preserve"> </w:t>
      </w:r>
      <w:r w:rsidRPr="00E266A3">
        <w:rPr>
          <w:sz w:val="24"/>
          <w:szCs w:val="24"/>
        </w:rPr>
        <w:t>zamawiającym;</w:t>
      </w:r>
    </w:p>
    <w:p w:rsidR="00BF5CC7" w:rsidRPr="00E266A3" w:rsidRDefault="00BF5CC7" w:rsidP="00E266A3">
      <w:pPr>
        <w:pStyle w:val="Akapitzlist"/>
        <w:numPr>
          <w:ilvl w:val="1"/>
          <w:numId w:val="8"/>
        </w:numPr>
        <w:tabs>
          <w:tab w:val="left" w:pos="142"/>
          <w:tab w:val="left" w:pos="284"/>
        </w:tabs>
        <w:ind w:left="0" w:right="45" w:firstLine="0"/>
        <w:rPr>
          <w:sz w:val="24"/>
          <w:szCs w:val="24"/>
        </w:rPr>
      </w:pPr>
      <w:r w:rsidRPr="00E266A3">
        <w:rPr>
          <w:sz w:val="24"/>
          <w:szCs w:val="24"/>
        </w:rPr>
        <w:t>podjął konkretne środki techniczne, organizacyjne i kadrowe, odpowiednie dla zapobiegania dalszym przestępstwom, wykroczeniom lub nieprawidłowemu postępowaniu, w</w:t>
      </w:r>
      <w:r w:rsidRPr="00E266A3">
        <w:rPr>
          <w:spacing w:val="-4"/>
          <w:sz w:val="24"/>
          <w:szCs w:val="24"/>
        </w:rPr>
        <w:t xml:space="preserve"> </w:t>
      </w:r>
      <w:r w:rsidRPr="00E266A3">
        <w:rPr>
          <w:sz w:val="24"/>
          <w:szCs w:val="24"/>
        </w:rPr>
        <w:t>szczególności:</w:t>
      </w:r>
    </w:p>
    <w:p w:rsidR="00BF5CC7" w:rsidRPr="00E266A3" w:rsidRDefault="00BF5CC7" w:rsidP="00E266A3">
      <w:pPr>
        <w:pStyle w:val="Akapitzlist"/>
        <w:numPr>
          <w:ilvl w:val="2"/>
          <w:numId w:val="8"/>
        </w:numPr>
        <w:tabs>
          <w:tab w:val="left" w:pos="284"/>
        </w:tabs>
        <w:ind w:left="0" w:right="45" w:firstLine="0"/>
        <w:rPr>
          <w:sz w:val="24"/>
          <w:szCs w:val="24"/>
        </w:rPr>
      </w:pPr>
      <w:r w:rsidRPr="00E266A3">
        <w:rPr>
          <w:sz w:val="24"/>
          <w:szCs w:val="24"/>
        </w:rPr>
        <w:t>zerwał wszelkie powiązania z osobami lub podmiotami odpowiedzialnymi za nieprawidłowe postępowanie</w:t>
      </w:r>
      <w:r w:rsidRPr="00E266A3">
        <w:rPr>
          <w:spacing w:val="-4"/>
          <w:sz w:val="24"/>
          <w:szCs w:val="24"/>
        </w:rPr>
        <w:t xml:space="preserve"> </w:t>
      </w:r>
      <w:r w:rsidRPr="00E266A3">
        <w:rPr>
          <w:sz w:val="24"/>
          <w:szCs w:val="24"/>
        </w:rPr>
        <w:t>wykonawcy,</w:t>
      </w:r>
    </w:p>
    <w:p w:rsidR="00BF5CC7" w:rsidRPr="00E266A3" w:rsidRDefault="00B5145C" w:rsidP="00E266A3">
      <w:pPr>
        <w:pStyle w:val="Akapitzlist"/>
        <w:numPr>
          <w:ilvl w:val="2"/>
          <w:numId w:val="8"/>
        </w:numPr>
        <w:tabs>
          <w:tab w:val="left" w:pos="142"/>
        </w:tabs>
        <w:ind w:left="0" w:right="45" w:firstLine="0"/>
        <w:rPr>
          <w:sz w:val="24"/>
          <w:szCs w:val="24"/>
        </w:rPr>
      </w:pPr>
      <w:r w:rsidRPr="00E266A3">
        <w:rPr>
          <w:sz w:val="24"/>
          <w:szCs w:val="24"/>
        </w:rPr>
        <w:t xml:space="preserve"> </w:t>
      </w:r>
      <w:r w:rsidR="00BF5CC7" w:rsidRPr="00E266A3">
        <w:rPr>
          <w:sz w:val="24"/>
          <w:szCs w:val="24"/>
        </w:rPr>
        <w:t>zreorganizował personel,</w:t>
      </w:r>
    </w:p>
    <w:p w:rsidR="00BF5CC7" w:rsidRPr="00E266A3" w:rsidRDefault="00BF5CC7" w:rsidP="00E266A3">
      <w:pPr>
        <w:pStyle w:val="Akapitzlist"/>
        <w:numPr>
          <w:ilvl w:val="2"/>
          <w:numId w:val="8"/>
        </w:numPr>
        <w:tabs>
          <w:tab w:val="left" w:pos="284"/>
        </w:tabs>
        <w:ind w:left="0" w:right="45" w:firstLine="0"/>
        <w:rPr>
          <w:sz w:val="24"/>
          <w:szCs w:val="24"/>
        </w:rPr>
      </w:pPr>
      <w:r w:rsidRPr="00E266A3">
        <w:rPr>
          <w:sz w:val="24"/>
          <w:szCs w:val="24"/>
        </w:rPr>
        <w:t>wdrożył system sprawozdawczości i kontroli,</w:t>
      </w:r>
    </w:p>
    <w:p w:rsidR="00BF5CC7" w:rsidRPr="00E266A3" w:rsidRDefault="00B5145C" w:rsidP="00E266A3">
      <w:pPr>
        <w:pStyle w:val="Akapitzlist"/>
        <w:numPr>
          <w:ilvl w:val="2"/>
          <w:numId w:val="8"/>
        </w:numPr>
        <w:tabs>
          <w:tab w:val="left" w:pos="142"/>
          <w:tab w:val="left" w:pos="284"/>
        </w:tabs>
        <w:ind w:left="0" w:right="45" w:firstLine="0"/>
        <w:rPr>
          <w:sz w:val="24"/>
          <w:szCs w:val="24"/>
        </w:rPr>
      </w:pPr>
      <w:r w:rsidRPr="00E266A3">
        <w:rPr>
          <w:sz w:val="24"/>
          <w:szCs w:val="24"/>
        </w:rPr>
        <w:t xml:space="preserve">  </w:t>
      </w:r>
      <w:r w:rsidR="00BF5CC7" w:rsidRPr="00E266A3">
        <w:rPr>
          <w:sz w:val="24"/>
          <w:szCs w:val="24"/>
        </w:rPr>
        <w:t>utworzył struktury audytu wewnętrznego do monitorowania przestrzegania przepisów, wewnętrznych regulacji lub</w:t>
      </w:r>
      <w:r w:rsidR="00BF5CC7" w:rsidRPr="00E266A3">
        <w:rPr>
          <w:spacing w:val="1"/>
          <w:sz w:val="24"/>
          <w:szCs w:val="24"/>
        </w:rPr>
        <w:t xml:space="preserve"> </w:t>
      </w:r>
      <w:r w:rsidR="00BF5CC7" w:rsidRPr="00E266A3">
        <w:rPr>
          <w:sz w:val="24"/>
          <w:szCs w:val="24"/>
        </w:rPr>
        <w:t>standardów,</w:t>
      </w:r>
    </w:p>
    <w:p w:rsidR="00BF5CC7" w:rsidRPr="00E266A3" w:rsidRDefault="00BF5CC7" w:rsidP="00E266A3">
      <w:pPr>
        <w:pStyle w:val="Akapitzlist"/>
        <w:numPr>
          <w:ilvl w:val="2"/>
          <w:numId w:val="8"/>
        </w:numPr>
        <w:tabs>
          <w:tab w:val="left" w:pos="284"/>
        </w:tabs>
        <w:ind w:left="0" w:right="45" w:firstLine="0"/>
        <w:rPr>
          <w:sz w:val="24"/>
          <w:szCs w:val="24"/>
        </w:rPr>
      </w:pPr>
      <w:r w:rsidRPr="00E266A3">
        <w:rPr>
          <w:sz w:val="24"/>
          <w:szCs w:val="24"/>
        </w:rPr>
        <w:t>wprowadził wewnętrzne regulacje dotyczące odpowiedzialności i odszkodowań za nieprzestrzeganie przepisów, wewnętrznych regulacji lub</w:t>
      </w:r>
      <w:r w:rsidRPr="00E266A3">
        <w:rPr>
          <w:spacing w:val="-4"/>
          <w:sz w:val="24"/>
          <w:szCs w:val="24"/>
        </w:rPr>
        <w:t xml:space="preserve"> </w:t>
      </w:r>
      <w:r w:rsidRPr="00E266A3">
        <w:rPr>
          <w:sz w:val="24"/>
          <w:szCs w:val="24"/>
        </w:rPr>
        <w:t>standardów.</w:t>
      </w:r>
    </w:p>
    <w:p w:rsidR="00BF5CC7" w:rsidRPr="00E266A3" w:rsidRDefault="008C6CC3" w:rsidP="00E266A3">
      <w:pPr>
        <w:tabs>
          <w:tab w:val="left" w:pos="142"/>
          <w:tab w:val="left" w:pos="284"/>
        </w:tabs>
        <w:ind w:right="45"/>
        <w:jc w:val="both"/>
        <w:rPr>
          <w:sz w:val="24"/>
          <w:szCs w:val="24"/>
        </w:rPr>
      </w:pPr>
      <w:r w:rsidRPr="00E266A3">
        <w:rPr>
          <w:sz w:val="24"/>
          <w:szCs w:val="24"/>
        </w:rPr>
        <w:t>5.</w:t>
      </w:r>
      <w:r w:rsidR="00BF5CC7" w:rsidRPr="00E266A3">
        <w:rPr>
          <w:sz w:val="24"/>
          <w:szCs w:val="24"/>
        </w:rPr>
        <w:t xml:space="preserve">Zamawiający ocenia, czy podjęte przez wykonawcę czynności, o których mowa </w:t>
      </w:r>
      <w:r w:rsidR="00BD28E4" w:rsidRPr="00E266A3">
        <w:rPr>
          <w:sz w:val="24"/>
          <w:szCs w:val="24"/>
        </w:rPr>
        <w:t>wyżej</w:t>
      </w:r>
      <w:r w:rsidR="00BF5CC7" w:rsidRPr="00E266A3">
        <w:rPr>
          <w:sz w:val="24"/>
          <w:szCs w:val="24"/>
        </w:rPr>
        <w:t xml:space="preserve">, są wystarczające do wykazania jego rzetelności, uwzględniając wagę i szczególne okoliczności czynu wykonawcy. Jeżeli podjęte przez wykonawcę czynności, o których mowa </w:t>
      </w:r>
      <w:r w:rsidR="00BD28E4" w:rsidRPr="00E266A3">
        <w:rPr>
          <w:sz w:val="24"/>
          <w:szCs w:val="24"/>
        </w:rPr>
        <w:t>wyżej</w:t>
      </w:r>
      <w:r w:rsidR="00BF5CC7" w:rsidRPr="00E266A3">
        <w:rPr>
          <w:sz w:val="24"/>
          <w:szCs w:val="24"/>
        </w:rPr>
        <w:t>,</w:t>
      </w:r>
      <w:r w:rsidR="00BF5CC7" w:rsidRPr="00E266A3">
        <w:rPr>
          <w:spacing w:val="-19"/>
          <w:sz w:val="24"/>
          <w:szCs w:val="24"/>
        </w:rPr>
        <w:t xml:space="preserve"> </w:t>
      </w:r>
      <w:r w:rsidR="00BF5CC7" w:rsidRPr="00E266A3">
        <w:rPr>
          <w:sz w:val="24"/>
          <w:szCs w:val="24"/>
        </w:rPr>
        <w:t>nie są wystarczające do wykazania jego rzetelności, zamawiający wyklucza</w:t>
      </w:r>
      <w:r w:rsidR="00BF5CC7" w:rsidRPr="00E266A3">
        <w:rPr>
          <w:spacing w:val="-13"/>
          <w:sz w:val="24"/>
          <w:szCs w:val="24"/>
        </w:rPr>
        <w:t xml:space="preserve"> </w:t>
      </w:r>
      <w:r w:rsidR="00BF5CC7" w:rsidRPr="00E266A3">
        <w:rPr>
          <w:sz w:val="24"/>
          <w:szCs w:val="24"/>
        </w:rPr>
        <w:t>wykonawcę.</w:t>
      </w:r>
    </w:p>
    <w:p w:rsidR="00B67B61" w:rsidRPr="00E266A3" w:rsidRDefault="008C6CC3" w:rsidP="00E266A3">
      <w:pPr>
        <w:pStyle w:val="Akapitzlist"/>
        <w:tabs>
          <w:tab w:val="left" w:pos="142"/>
          <w:tab w:val="left" w:pos="284"/>
        </w:tabs>
        <w:ind w:left="0" w:right="45" w:firstLine="0"/>
        <w:rPr>
          <w:sz w:val="24"/>
          <w:szCs w:val="24"/>
        </w:rPr>
      </w:pPr>
      <w:r w:rsidRPr="00E266A3">
        <w:rPr>
          <w:sz w:val="24"/>
          <w:szCs w:val="24"/>
        </w:rPr>
        <w:t>6.</w:t>
      </w:r>
      <w:r w:rsidR="00B67B61" w:rsidRPr="00E266A3">
        <w:rPr>
          <w:sz w:val="24"/>
          <w:szCs w:val="24"/>
        </w:rPr>
        <w:t>Zamawiający może wykluczyć Wykonawcę na każdym etapie postępowania o udzielenie zamówienia.</w:t>
      </w:r>
    </w:p>
    <w:p w:rsidR="00B67B61" w:rsidRDefault="008C6CC3" w:rsidP="00E266A3">
      <w:pPr>
        <w:pStyle w:val="Akapitzlist"/>
        <w:tabs>
          <w:tab w:val="left" w:pos="284"/>
        </w:tabs>
        <w:adjustRightInd w:val="0"/>
        <w:ind w:left="0" w:right="45" w:firstLine="0"/>
        <w:rPr>
          <w:sz w:val="24"/>
          <w:szCs w:val="24"/>
        </w:rPr>
      </w:pPr>
      <w:r w:rsidRPr="00E266A3">
        <w:rPr>
          <w:sz w:val="24"/>
          <w:szCs w:val="24"/>
        </w:rPr>
        <w:t>7.</w:t>
      </w:r>
      <w:r w:rsidR="00B976F1">
        <w:rPr>
          <w:sz w:val="24"/>
          <w:szCs w:val="24"/>
        </w:rPr>
        <w:t xml:space="preserve"> </w:t>
      </w:r>
      <w:r w:rsidR="00B67B61" w:rsidRPr="00E266A3">
        <w:rPr>
          <w:sz w:val="24"/>
          <w:szCs w:val="24"/>
        </w:rPr>
        <w:t xml:space="preserve">Z postępowania o udzielenie zamówienia zamawiający wykluczy wykonawców, </w:t>
      </w:r>
      <w:r w:rsidR="00EB5A7F" w:rsidRPr="00E266A3">
        <w:rPr>
          <w:sz w:val="24"/>
          <w:szCs w:val="24"/>
        </w:rPr>
        <w:t xml:space="preserve">                               </w:t>
      </w:r>
      <w:r w:rsidR="00B67B61" w:rsidRPr="00E266A3">
        <w:rPr>
          <w:sz w:val="24"/>
          <w:szCs w:val="24"/>
        </w:rPr>
        <w:lastRenderedPageBreak/>
        <w:t>w stosunku do których zachodzi którakolwiek z okoliczności wskazanych w art. 7 ust. 1 ustawy z dnia 13 kwietnia 2022 r. o szczególnych rozwiązaniach w zakresie przeciwdziałania wspieraniu agresji na Ukrainę oraz służących ochronie bezpieczeństwa narodowego (Dz. U. z 2022 r., 835 tj.)</w:t>
      </w:r>
      <w:r w:rsidR="00B92479">
        <w:rPr>
          <w:sz w:val="24"/>
          <w:szCs w:val="24"/>
        </w:rPr>
        <w:t>.</w:t>
      </w:r>
    </w:p>
    <w:p w:rsidR="00B92479" w:rsidRPr="00E266A3" w:rsidRDefault="00B92479" w:rsidP="00E266A3">
      <w:pPr>
        <w:pStyle w:val="Akapitzlist"/>
        <w:tabs>
          <w:tab w:val="left" w:pos="284"/>
        </w:tabs>
        <w:adjustRightInd w:val="0"/>
        <w:ind w:left="0" w:right="45" w:firstLine="0"/>
        <w:rPr>
          <w:sz w:val="24"/>
          <w:szCs w:val="24"/>
        </w:rPr>
      </w:pPr>
    </w:p>
    <w:p w:rsidR="00F34A2D" w:rsidRPr="00E266A3" w:rsidRDefault="00F34A2D" w:rsidP="00E266A3">
      <w:pPr>
        <w:pStyle w:val="Akapitzlist"/>
        <w:tabs>
          <w:tab w:val="left" w:pos="639"/>
        </w:tabs>
        <w:ind w:left="638" w:right="749" w:firstLine="0"/>
        <w:rPr>
          <w:sz w:val="24"/>
          <w:szCs w:val="24"/>
        </w:rPr>
      </w:pPr>
    </w:p>
    <w:p w:rsidR="00B67B61" w:rsidRDefault="00B67B61" w:rsidP="00E266A3">
      <w:pPr>
        <w:pStyle w:val="Akapitzlist"/>
        <w:tabs>
          <w:tab w:val="left" w:pos="0"/>
        </w:tabs>
        <w:ind w:left="0" w:right="749" w:firstLine="0"/>
        <w:rPr>
          <w:b/>
          <w:sz w:val="24"/>
          <w:szCs w:val="24"/>
        </w:rPr>
      </w:pPr>
      <w:r w:rsidRPr="00E266A3">
        <w:rPr>
          <w:b/>
          <w:sz w:val="24"/>
          <w:szCs w:val="24"/>
        </w:rPr>
        <w:t>XI. INFORMACJA O PRZEDMIOTOWYCH ŚRODKACH DOWODOWYCH</w:t>
      </w:r>
    </w:p>
    <w:p w:rsidR="002D01BD" w:rsidRPr="00E266A3" w:rsidRDefault="002D01BD" w:rsidP="00E266A3">
      <w:pPr>
        <w:pStyle w:val="Akapitzlist"/>
        <w:tabs>
          <w:tab w:val="left" w:pos="0"/>
        </w:tabs>
        <w:ind w:left="0" w:right="749" w:firstLine="0"/>
        <w:rPr>
          <w:b/>
          <w:sz w:val="24"/>
          <w:szCs w:val="24"/>
        </w:rPr>
      </w:pPr>
    </w:p>
    <w:p w:rsidR="00735328" w:rsidRPr="002D01BD" w:rsidRDefault="002D01BD" w:rsidP="002D01BD">
      <w:pPr>
        <w:pStyle w:val="Akapitzlist"/>
        <w:ind w:left="0" w:firstLine="0"/>
        <w:rPr>
          <w:sz w:val="24"/>
          <w:szCs w:val="24"/>
        </w:rPr>
      </w:pPr>
      <w:r w:rsidRPr="002D01BD">
        <w:rPr>
          <w:sz w:val="24"/>
          <w:szCs w:val="24"/>
        </w:rPr>
        <w:t>Zamawiający nie żąda przedmiotowych środków dowodowych.</w:t>
      </w:r>
    </w:p>
    <w:p w:rsidR="002D01BD" w:rsidRPr="00E266A3" w:rsidRDefault="002D01BD" w:rsidP="002D01BD">
      <w:pPr>
        <w:pStyle w:val="Akapitzlist"/>
        <w:ind w:left="0" w:firstLine="0"/>
        <w:rPr>
          <w:sz w:val="24"/>
          <w:szCs w:val="24"/>
        </w:rPr>
      </w:pPr>
    </w:p>
    <w:p w:rsidR="00B67B61" w:rsidRPr="00E266A3" w:rsidRDefault="00B67B61" w:rsidP="00E266A3">
      <w:pPr>
        <w:pStyle w:val="Akapitzlist"/>
        <w:ind w:left="0" w:firstLine="0"/>
        <w:rPr>
          <w:b/>
          <w:sz w:val="24"/>
          <w:szCs w:val="24"/>
        </w:rPr>
      </w:pPr>
      <w:r w:rsidRPr="00E266A3">
        <w:rPr>
          <w:b/>
          <w:sz w:val="24"/>
          <w:szCs w:val="24"/>
        </w:rPr>
        <w:t>XII. INFORMACJA O PODMIOTOWYCH ŚRODKACH DOWODOWYCH</w:t>
      </w:r>
    </w:p>
    <w:p w:rsidR="00BF5CC7" w:rsidRPr="00E266A3" w:rsidRDefault="00BF5CC7" w:rsidP="00E266A3">
      <w:pPr>
        <w:ind w:left="720"/>
        <w:jc w:val="both"/>
        <w:rPr>
          <w:sz w:val="24"/>
          <w:szCs w:val="24"/>
          <w:u w:val="single"/>
          <w:lang w:eastAsia="pl-PL"/>
        </w:rPr>
      </w:pPr>
    </w:p>
    <w:p w:rsidR="00BF5CC7" w:rsidRPr="00E266A3" w:rsidRDefault="00BF5CC7" w:rsidP="00E266A3">
      <w:pPr>
        <w:pStyle w:val="Akapitzlist"/>
        <w:widowControl/>
        <w:numPr>
          <w:ilvl w:val="3"/>
          <w:numId w:val="7"/>
        </w:numPr>
        <w:tabs>
          <w:tab w:val="left" w:pos="284"/>
        </w:tabs>
        <w:autoSpaceDE/>
        <w:autoSpaceDN/>
        <w:ind w:left="0" w:firstLine="0"/>
        <w:rPr>
          <w:sz w:val="24"/>
          <w:szCs w:val="24"/>
        </w:rPr>
      </w:pPr>
      <w:r w:rsidRPr="00E266A3">
        <w:rPr>
          <w:rStyle w:val="Uwydatnienie"/>
          <w:sz w:val="24"/>
          <w:szCs w:val="24"/>
        </w:rPr>
        <w:t>Podmiotowe</w:t>
      </w:r>
      <w:r w:rsidRPr="00E266A3">
        <w:rPr>
          <w:sz w:val="24"/>
          <w:szCs w:val="24"/>
        </w:rPr>
        <w:t xml:space="preserve"> środki dowodowe – są to środki służące potwierdzeniu braku podstaw wykluczenia, spełniania warunków udziału w postępowaniu lub kryteriów selekcji, </w:t>
      </w:r>
      <w:r w:rsidR="00EB5A7F" w:rsidRPr="00E266A3">
        <w:rPr>
          <w:sz w:val="24"/>
          <w:szCs w:val="24"/>
        </w:rPr>
        <w:t xml:space="preserve">                                  </w:t>
      </w:r>
      <w:r w:rsidRPr="00E266A3">
        <w:rPr>
          <w:sz w:val="24"/>
          <w:szCs w:val="24"/>
        </w:rPr>
        <w:t>z wyjątkiem oświadczenia, o którym mowa w art. 125 ust. 1;</w:t>
      </w:r>
    </w:p>
    <w:p w:rsidR="00BF5CC7" w:rsidRPr="00E266A3" w:rsidRDefault="00BF5CC7" w:rsidP="00E266A3">
      <w:pPr>
        <w:pStyle w:val="Akapitzlist"/>
        <w:widowControl/>
        <w:numPr>
          <w:ilvl w:val="3"/>
          <w:numId w:val="7"/>
        </w:numPr>
        <w:tabs>
          <w:tab w:val="left" w:pos="284"/>
        </w:tabs>
        <w:autoSpaceDE/>
        <w:autoSpaceDN/>
        <w:ind w:left="0" w:firstLine="0"/>
        <w:rPr>
          <w:sz w:val="24"/>
          <w:szCs w:val="24"/>
        </w:rPr>
      </w:pPr>
      <w:r w:rsidRPr="00E266A3">
        <w:rPr>
          <w:sz w:val="24"/>
          <w:szCs w:val="24"/>
        </w:rPr>
        <w:t>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rsidR="00BF5CC7" w:rsidRPr="00E266A3" w:rsidRDefault="00BF5CC7" w:rsidP="00E266A3">
      <w:pPr>
        <w:pStyle w:val="Akapitzlist"/>
        <w:widowControl/>
        <w:numPr>
          <w:ilvl w:val="3"/>
          <w:numId w:val="7"/>
        </w:numPr>
        <w:tabs>
          <w:tab w:val="left" w:pos="284"/>
        </w:tabs>
        <w:autoSpaceDE/>
        <w:autoSpaceDN/>
        <w:ind w:left="0" w:firstLine="0"/>
        <w:rPr>
          <w:sz w:val="24"/>
          <w:szCs w:val="24"/>
        </w:rPr>
      </w:pPr>
      <w:r w:rsidRPr="00E266A3">
        <w:rPr>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517DBD" w:rsidRDefault="00BF5CC7" w:rsidP="00E266A3">
      <w:pPr>
        <w:pStyle w:val="Akapitzlist"/>
        <w:widowControl/>
        <w:numPr>
          <w:ilvl w:val="3"/>
          <w:numId w:val="7"/>
        </w:numPr>
        <w:tabs>
          <w:tab w:val="left" w:pos="284"/>
        </w:tabs>
        <w:autoSpaceDE/>
        <w:autoSpaceDN/>
        <w:ind w:left="0" w:firstLine="0"/>
        <w:rPr>
          <w:b/>
          <w:sz w:val="24"/>
          <w:szCs w:val="24"/>
        </w:rPr>
      </w:pPr>
      <w:r w:rsidRPr="00E266A3">
        <w:rPr>
          <w:b/>
          <w:sz w:val="24"/>
          <w:szCs w:val="24"/>
        </w:rPr>
        <w:t xml:space="preserve">Zamawiający przed wyborem najkorzystniejszej oferty wzywa wykonawcę, którego oferta została najwyżej oceniona, do złożenia w wyznaczonym terminie, nie krótszym niż </w:t>
      </w:r>
      <w:r w:rsidR="004B6AA8" w:rsidRPr="00E266A3">
        <w:rPr>
          <w:b/>
          <w:sz w:val="24"/>
          <w:szCs w:val="24"/>
        </w:rPr>
        <w:t>5</w:t>
      </w:r>
      <w:r w:rsidRPr="00E266A3">
        <w:rPr>
          <w:b/>
          <w:sz w:val="24"/>
          <w:szCs w:val="24"/>
        </w:rPr>
        <w:t xml:space="preserve"> dni, aktualnych na dzień złożenia podmiotowych środków dowodowych:</w:t>
      </w:r>
    </w:p>
    <w:p w:rsidR="00C934D3" w:rsidRDefault="00C934D3" w:rsidP="00C934D3">
      <w:pPr>
        <w:pStyle w:val="Akapitzlist"/>
        <w:widowControl/>
        <w:autoSpaceDE/>
        <w:autoSpaceDN/>
        <w:spacing w:line="260" w:lineRule="exact"/>
        <w:ind w:left="0" w:firstLine="0"/>
        <w:rPr>
          <w:rFonts w:asciiTheme="majorHAnsi" w:hAnsiTheme="majorHAnsi"/>
          <w:sz w:val="24"/>
          <w:szCs w:val="24"/>
        </w:rPr>
      </w:pPr>
    </w:p>
    <w:p w:rsidR="00C934D3" w:rsidRDefault="00C934D3" w:rsidP="005B2FB9">
      <w:pPr>
        <w:pStyle w:val="Akapitzlist"/>
        <w:widowControl/>
        <w:numPr>
          <w:ilvl w:val="0"/>
          <w:numId w:val="24"/>
        </w:numPr>
        <w:autoSpaceDE/>
        <w:autoSpaceDN/>
        <w:spacing w:line="260" w:lineRule="exact"/>
        <w:rPr>
          <w:rFonts w:asciiTheme="majorHAnsi" w:hAnsiTheme="majorHAnsi"/>
          <w:sz w:val="24"/>
          <w:szCs w:val="24"/>
        </w:rPr>
      </w:pPr>
      <w:r w:rsidRPr="00296372">
        <w:rPr>
          <w:rFonts w:asciiTheme="majorHAnsi" w:hAnsiTheme="majorHAnsi"/>
          <w:sz w:val="24"/>
          <w:szCs w:val="24"/>
        </w:rPr>
        <w:t>potwierdzających spełnienie warunków udziału w postępowaniu:</w:t>
      </w:r>
    </w:p>
    <w:p w:rsidR="00C934D3" w:rsidRPr="00517D38" w:rsidRDefault="00C934D3" w:rsidP="00C934D3">
      <w:pPr>
        <w:pStyle w:val="Akapitzlist"/>
        <w:widowControl/>
        <w:tabs>
          <w:tab w:val="left" w:pos="284"/>
        </w:tabs>
        <w:autoSpaceDE/>
        <w:autoSpaceDN/>
        <w:ind w:left="0" w:firstLine="0"/>
        <w:rPr>
          <w:b/>
          <w:sz w:val="24"/>
          <w:szCs w:val="24"/>
        </w:rPr>
      </w:pPr>
    </w:p>
    <w:p w:rsidR="00C137D0" w:rsidRPr="00517D38" w:rsidRDefault="00C137D0" w:rsidP="005B2FB9">
      <w:pPr>
        <w:widowControl/>
        <w:numPr>
          <w:ilvl w:val="0"/>
          <w:numId w:val="22"/>
        </w:numPr>
        <w:tabs>
          <w:tab w:val="left" w:pos="284"/>
        </w:tabs>
        <w:autoSpaceDE/>
        <w:autoSpaceDN/>
        <w:spacing w:line="260" w:lineRule="exact"/>
        <w:ind w:left="0" w:firstLine="0"/>
        <w:jc w:val="both"/>
        <w:rPr>
          <w:sz w:val="24"/>
          <w:szCs w:val="24"/>
        </w:rPr>
      </w:pPr>
      <w:r w:rsidRPr="00517D38">
        <w:rPr>
          <w:b/>
          <w:sz w:val="24"/>
          <w:szCs w:val="24"/>
          <w:lang w:eastAsia="pl-PL"/>
        </w:rPr>
        <w:t xml:space="preserve">Wykaz robot budowlanych </w:t>
      </w:r>
      <w:r w:rsidRPr="00517D38">
        <w:rPr>
          <w:sz w:val="24"/>
          <w:szCs w:val="24"/>
        </w:rPr>
        <w:t xml:space="preserve">wykonanych nie wcześniej niż w okresie ostatnich 5 lat przed terminem składania ofert, a jeżeli okres prowadzenia działalności jest krótszy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w:t>
      </w:r>
      <w:r w:rsidRPr="00517D38">
        <w:rPr>
          <w:bCs/>
          <w:sz w:val="24"/>
          <w:szCs w:val="24"/>
          <w:lang w:eastAsia="pl-PL"/>
        </w:rPr>
        <w:t xml:space="preserve">inne odpowiednie dokumenty </w:t>
      </w:r>
      <w:r w:rsidRPr="00517D38">
        <w:rPr>
          <w:bCs/>
          <w:i/>
          <w:iCs/>
          <w:sz w:val="24"/>
          <w:szCs w:val="24"/>
          <w:lang w:eastAsia="pl-PL"/>
        </w:rPr>
        <w:t xml:space="preserve">- </w:t>
      </w:r>
      <w:r w:rsidRPr="00517D38">
        <w:rPr>
          <w:sz w:val="24"/>
          <w:szCs w:val="24"/>
          <w:lang w:eastAsia="pl-PL"/>
        </w:rPr>
        <w:t>według wzoru stanowiącego</w:t>
      </w:r>
      <w:r w:rsidRPr="00517D38">
        <w:rPr>
          <w:b/>
          <w:sz w:val="24"/>
          <w:szCs w:val="24"/>
          <w:lang w:eastAsia="pl-PL"/>
        </w:rPr>
        <w:t xml:space="preserve"> </w:t>
      </w:r>
      <w:r w:rsidR="00356287" w:rsidRPr="00517D38">
        <w:rPr>
          <w:b/>
          <w:sz w:val="24"/>
          <w:szCs w:val="24"/>
          <w:lang w:eastAsia="pl-PL"/>
        </w:rPr>
        <w:t xml:space="preserve">Załącznik Nr </w:t>
      </w:r>
      <w:r w:rsidR="007A39C2" w:rsidRPr="00517D38">
        <w:rPr>
          <w:b/>
          <w:sz w:val="24"/>
          <w:szCs w:val="24"/>
          <w:lang w:eastAsia="pl-PL"/>
        </w:rPr>
        <w:t>7</w:t>
      </w:r>
      <w:r w:rsidRPr="00517D38">
        <w:rPr>
          <w:b/>
          <w:sz w:val="24"/>
          <w:szCs w:val="24"/>
          <w:lang w:eastAsia="pl-PL"/>
        </w:rPr>
        <w:t xml:space="preserve"> do SWZ</w:t>
      </w:r>
      <w:r w:rsidRPr="00517D38">
        <w:rPr>
          <w:sz w:val="24"/>
          <w:szCs w:val="24"/>
          <w:lang w:eastAsia="pl-PL"/>
        </w:rPr>
        <w:t>.</w:t>
      </w:r>
    </w:p>
    <w:p w:rsidR="00C934D3" w:rsidRPr="00517D38" w:rsidRDefault="00C934D3" w:rsidP="005B2FB9">
      <w:pPr>
        <w:widowControl/>
        <w:numPr>
          <w:ilvl w:val="0"/>
          <w:numId w:val="22"/>
        </w:numPr>
        <w:tabs>
          <w:tab w:val="left" w:pos="426"/>
        </w:tabs>
        <w:autoSpaceDE/>
        <w:autoSpaceDN/>
        <w:spacing w:line="260" w:lineRule="exact"/>
        <w:ind w:left="0" w:firstLine="0"/>
        <w:jc w:val="both"/>
        <w:rPr>
          <w:sz w:val="24"/>
          <w:szCs w:val="24"/>
          <w:lang w:eastAsia="pl-PL"/>
        </w:rPr>
      </w:pPr>
      <w:r w:rsidRPr="00517D38">
        <w:rPr>
          <w:b/>
          <w:sz w:val="24"/>
          <w:szCs w:val="24"/>
          <w:lang w:eastAsia="pl-PL"/>
        </w:rPr>
        <w:t xml:space="preserve">Wykaz osób </w:t>
      </w:r>
      <w:r w:rsidRPr="00517D38">
        <w:rPr>
          <w:sz w:val="24"/>
          <w:szCs w:val="24"/>
          <w:lang w:eastAsia="pl-PL"/>
        </w:rPr>
        <w:t>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według wzoru stanowiącego</w:t>
      </w:r>
      <w:r w:rsidRPr="00517D38">
        <w:rPr>
          <w:b/>
          <w:sz w:val="24"/>
          <w:szCs w:val="24"/>
          <w:lang w:eastAsia="pl-PL"/>
        </w:rPr>
        <w:t xml:space="preserve"> załącznik nr </w:t>
      </w:r>
      <w:r w:rsidR="007A39C2" w:rsidRPr="00517D38">
        <w:rPr>
          <w:b/>
          <w:sz w:val="24"/>
          <w:szCs w:val="24"/>
          <w:lang w:eastAsia="pl-PL"/>
        </w:rPr>
        <w:t>8</w:t>
      </w:r>
      <w:r w:rsidRPr="00517D38">
        <w:rPr>
          <w:b/>
          <w:sz w:val="24"/>
          <w:szCs w:val="24"/>
          <w:lang w:eastAsia="pl-PL"/>
        </w:rPr>
        <w:t xml:space="preserve"> do SWZ </w:t>
      </w:r>
    </w:p>
    <w:p w:rsidR="00517DBD" w:rsidRPr="00E266A3" w:rsidRDefault="00517DBD" w:rsidP="00E266A3">
      <w:pPr>
        <w:widowControl/>
        <w:tabs>
          <w:tab w:val="left" w:pos="284"/>
        </w:tabs>
        <w:autoSpaceDE/>
        <w:autoSpaceDN/>
        <w:spacing w:line="260" w:lineRule="exact"/>
        <w:jc w:val="both"/>
        <w:rPr>
          <w:sz w:val="24"/>
          <w:szCs w:val="24"/>
          <w:lang w:eastAsia="pl-PL"/>
        </w:rPr>
      </w:pPr>
    </w:p>
    <w:p w:rsidR="00C137D0" w:rsidRPr="00E266A3" w:rsidRDefault="00C137D0" w:rsidP="00E266A3">
      <w:pPr>
        <w:pStyle w:val="Akapitzlist"/>
        <w:spacing w:line="260" w:lineRule="exact"/>
        <w:ind w:left="0" w:firstLine="0"/>
        <w:rPr>
          <w:color w:val="000000"/>
          <w:sz w:val="24"/>
          <w:szCs w:val="24"/>
        </w:rPr>
      </w:pPr>
      <w:r w:rsidRPr="00E266A3">
        <w:rPr>
          <w:color w:val="000000"/>
          <w:sz w:val="24"/>
          <w:szCs w:val="24"/>
        </w:rPr>
        <w:t xml:space="preserve">Jeżeli wykonawca powołuje się na doświadczenie w realizacji robót budowlanych wykonywanych wspólnie z innymi wykonawcami, wykaz robót budowlanych, o którym mowa powyżej dotyczy robót budowlanych, w których wykonaniu wykonawca ten </w:t>
      </w:r>
      <w:r w:rsidRPr="00E266A3">
        <w:rPr>
          <w:color w:val="000000"/>
          <w:sz w:val="24"/>
          <w:szCs w:val="24"/>
        </w:rPr>
        <w:lastRenderedPageBreak/>
        <w:t>bezpośrednio uczestniczył.</w:t>
      </w:r>
    </w:p>
    <w:p w:rsidR="00517DBD" w:rsidRPr="00E266A3" w:rsidRDefault="00517DBD" w:rsidP="00E266A3">
      <w:pPr>
        <w:pStyle w:val="Akapitzlist"/>
        <w:spacing w:line="260" w:lineRule="exact"/>
        <w:ind w:left="0" w:firstLine="0"/>
        <w:rPr>
          <w:color w:val="000000"/>
          <w:sz w:val="24"/>
          <w:szCs w:val="24"/>
        </w:rPr>
      </w:pPr>
    </w:p>
    <w:p w:rsidR="00C137D0" w:rsidRPr="00C752B3" w:rsidRDefault="00C137D0" w:rsidP="005B2FB9">
      <w:pPr>
        <w:pStyle w:val="Akapitzlist"/>
        <w:widowControl/>
        <w:numPr>
          <w:ilvl w:val="0"/>
          <w:numId w:val="24"/>
        </w:numPr>
        <w:tabs>
          <w:tab w:val="left" w:pos="3402"/>
        </w:tabs>
        <w:autoSpaceDE/>
        <w:autoSpaceDN/>
        <w:spacing w:line="260" w:lineRule="exact"/>
        <w:rPr>
          <w:bCs/>
          <w:sz w:val="24"/>
          <w:szCs w:val="24"/>
        </w:rPr>
      </w:pPr>
      <w:r w:rsidRPr="00C752B3">
        <w:rPr>
          <w:bCs/>
          <w:sz w:val="24"/>
          <w:szCs w:val="24"/>
        </w:rPr>
        <w:t>potwierdzających brak podstaw do wykluczenia</w:t>
      </w:r>
    </w:p>
    <w:p w:rsidR="00C137D0" w:rsidRPr="00E266A3" w:rsidRDefault="00C137D0" w:rsidP="00E266A3">
      <w:pPr>
        <w:pStyle w:val="Akapitzlist"/>
        <w:widowControl/>
        <w:tabs>
          <w:tab w:val="left" w:pos="3402"/>
        </w:tabs>
        <w:autoSpaceDE/>
        <w:autoSpaceDN/>
        <w:spacing w:line="260" w:lineRule="exact"/>
        <w:ind w:firstLine="0"/>
        <w:jc w:val="left"/>
        <w:rPr>
          <w:bCs/>
          <w:sz w:val="24"/>
          <w:szCs w:val="24"/>
        </w:rPr>
      </w:pPr>
    </w:p>
    <w:p w:rsidR="00517DBD" w:rsidRPr="00E266A3" w:rsidRDefault="00C137D0" w:rsidP="00E266A3">
      <w:pPr>
        <w:pStyle w:val="Akapitzlist"/>
        <w:widowControl/>
        <w:tabs>
          <w:tab w:val="left" w:pos="3402"/>
        </w:tabs>
        <w:autoSpaceDE/>
        <w:autoSpaceDN/>
        <w:spacing w:line="260" w:lineRule="exact"/>
        <w:ind w:left="0" w:firstLine="0"/>
        <w:jc w:val="left"/>
        <w:rPr>
          <w:sz w:val="24"/>
          <w:szCs w:val="24"/>
        </w:rPr>
      </w:pPr>
      <w:r w:rsidRPr="00E266A3">
        <w:rPr>
          <w:bCs/>
          <w:sz w:val="24"/>
          <w:szCs w:val="24"/>
          <w:u w:val="single"/>
        </w:rPr>
        <w:t>Zamawiający nie żąda podmiotowych środków dowodowych na potwierdzenie braku podstaw do  wykluczenia</w:t>
      </w:r>
    </w:p>
    <w:p w:rsidR="00517DBD" w:rsidRPr="00E266A3" w:rsidRDefault="00517DBD" w:rsidP="00E266A3">
      <w:pPr>
        <w:pStyle w:val="Akapitzlist"/>
        <w:widowControl/>
        <w:tabs>
          <w:tab w:val="left" w:pos="3402"/>
        </w:tabs>
        <w:autoSpaceDE/>
        <w:autoSpaceDN/>
        <w:spacing w:line="260" w:lineRule="exact"/>
        <w:ind w:left="0" w:firstLine="0"/>
        <w:jc w:val="left"/>
        <w:rPr>
          <w:sz w:val="24"/>
          <w:szCs w:val="24"/>
        </w:rPr>
      </w:pPr>
    </w:p>
    <w:p w:rsidR="00BF5CC7" w:rsidRPr="00E266A3" w:rsidRDefault="005E15AE" w:rsidP="00E266A3">
      <w:pPr>
        <w:jc w:val="both"/>
        <w:rPr>
          <w:b/>
          <w:bCs/>
          <w:sz w:val="24"/>
          <w:szCs w:val="24"/>
        </w:rPr>
      </w:pPr>
      <w:r w:rsidRPr="00E266A3">
        <w:rPr>
          <w:b/>
          <w:bCs/>
          <w:sz w:val="24"/>
          <w:szCs w:val="24"/>
        </w:rPr>
        <w:t xml:space="preserve">5. </w:t>
      </w:r>
      <w:r w:rsidR="00BF5CC7" w:rsidRPr="00E266A3">
        <w:rPr>
          <w:b/>
          <w:bCs/>
          <w:sz w:val="24"/>
          <w:szCs w:val="24"/>
        </w:rPr>
        <w:t>Wspólne ubieganie się o udzielenie zamówienia (spółki cywilne/konsorcjum).</w:t>
      </w:r>
    </w:p>
    <w:p w:rsidR="00BF5CC7" w:rsidRPr="00E266A3" w:rsidRDefault="00BF5CC7" w:rsidP="00E266A3">
      <w:pPr>
        <w:pStyle w:val="Akapitzlist"/>
        <w:tabs>
          <w:tab w:val="left" w:pos="284"/>
        </w:tabs>
        <w:ind w:left="0" w:firstLine="0"/>
        <w:rPr>
          <w:sz w:val="24"/>
          <w:szCs w:val="24"/>
        </w:rPr>
      </w:pPr>
      <w:r w:rsidRPr="00E266A3">
        <w:rPr>
          <w:sz w:val="24"/>
          <w:szCs w:val="24"/>
        </w:rPr>
        <w:t>1</w:t>
      </w:r>
      <w:r w:rsidR="005E15AE" w:rsidRPr="00E266A3">
        <w:rPr>
          <w:sz w:val="24"/>
          <w:szCs w:val="24"/>
        </w:rPr>
        <w:t>)</w:t>
      </w:r>
      <w:r w:rsidRPr="00E266A3">
        <w:rPr>
          <w:sz w:val="24"/>
          <w:szCs w:val="24"/>
        </w:rPr>
        <w:t xml:space="preserve">  Wykonawcy mogą wspólnie </w:t>
      </w:r>
      <w:r w:rsidRPr="00E266A3">
        <w:rPr>
          <w:i/>
          <w:iCs/>
          <w:sz w:val="24"/>
          <w:szCs w:val="24"/>
        </w:rPr>
        <w:t>ubiegać</w:t>
      </w:r>
      <w:r w:rsidRPr="00E266A3">
        <w:rPr>
          <w:sz w:val="24"/>
          <w:szCs w:val="24"/>
        </w:rPr>
        <w:t xml:space="preserve"> się o udzielenie zamówienia. W takim przypadku wykonawcy ustanawiają pełnomocnika do reprezentowania ich w postępowaniu o udzielenie zamówienia albo do reprezentowania w postępowaniu i zawarcia umowy w sprawie zamówienia publicznego. </w:t>
      </w:r>
      <w:r w:rsidRPr="00E266A3">
        <w:rPr>
          <w:b/>
          <w:bCs/>
          <w:sz w:val="24"/>
          <w:szCs w:val="24"/>
        </w:rPr>
        <w:t>Pełnomocnictwo należy dołączyć do oferty.</w:t>
      </w:r>
      <w:r w:rsidRPr="00E266A3">
        <w:rPr>
          <w:sz w:val="24"/>
          <w:szCs w:val="24"/>
        </w:rPr>
        <w:t xml:space="preserve"> Umocowanie Pełnomocnika musi wynikać z treści pełnomocnictwa przedłożonego wraz z ofertą. Pełnomocnictwo powinno jednoznacznie określać postępowanie i precyzować zakres umocowania, powinno też wymieniać wszystkich Wykonawców, którzy wspólnie ubiegają się o zamówienie. Pełnomocnictwo powinno zostać złożone w formie elektronicznej. Dopuszcza się również przedłożenie elektronicznej kopii dokumentu poświadczonej za zgodność z oryginałem przez notariusza, tj. podpisanej kwalifikowanym podpisem elektronicznym osoby posiadającej uprawnienia notariusza. Wszelka korespondencja prowadzona będzie wyłącznie z Pełnomocnikiem.</w:t>
      </w:r>
    </w:p>
    <w:p w:rsidR="00BF5CC7" w:rsidRPr="00E266A3" w:rsidRDefault="005E15AE" w:rsidP="00E266A3">
      <w:pPr>
        <w:jc w:val="both"/>
        <w:rPr>
          <w:sz w:val="24"/>
          <w:szCs w:val="24"/>
          <w:lang w:eastAsia="pl-PL"/>
        </w:rPr>
      </w:pPr>
      <w:r w:rsidRPr="00E266A3">
        <w:rPr>
          <w:sz w:val="24"/>
          <w:szCs w:val="24"/>
          <w:lang w:eastAsia="pl-PL"/>
        </w:rPr>
        <w:t xml:space="preserve">2) </w:t>
      </w:r>
      <w:r w:rsidR="00BF5CC7" w:rsidRPr="00E266A3">
        <w:rPr>
          <w:sz w:val="24"/>
          <w:szCs w:val="24"/>
          <w:lang w:eastAsia="pl-PL"/>
        </w:rPr>
        <w:t xml:space="preserve">W przypadku wykonawców wspólnie ubiegających się o udzielenie zamówienia publicznego, oświadczenia o których mowa w art. 125 ust. 1 ustawy </w:t>
      </w:r>
      <w:proofErr w:type="spellStart"/>
      <w:r w:rsidR="00BF5CC7" w:rsidRPr="00E266A3">
        <w:rPr>
          <w:sz w:val="24"/>
          <w:szCs w:val="24"/>
          <w:lang w:eastAsia="pl-PL"/>
        </w:rPr>
        <w:t>pzp</w:t>
      </w:r>
      <w:proofErr w:type="spellEnd"/>
      <w:r w:rsidR="00BF5CC7" w:rsidRPr="00E266A3">
        <w:rPr>
          <w:sz w:val="24"/>
          <w:szCs w:val="24"/>
          <w:lang w:eastAsia="pl-PL"/>
        </w:rPr>
        <w:t xml:space="preserve"> składa każdy z wykonawców. Oświadczenia te potwierdzają brak podstaw wykluczenia oraz spełnienie warunków udz</w:t>
      </w:r>
      <w:r w:rsidR="00F34A2D" w:rsidRPr="00E266A3">
        <w:rPr>
          <w:sz w:val="24"/>
          <w:szCs w:val="24"/>
          <w:lang w:eastAsia="pl-PL"/>
        </w:rPr>
        <w:t xml:space="preserve">iału w zakresie, w jakim każdy </w:t>
      </w:r>
      <w:r w:rsidR="00BF5CC7" w:rsidRPr="00E266A3">
        <w:rPr>
          <w:sz w:val="24"/>
          <w:szCs w:val="24"/>
          <w:lang w:eastAsia="pl-PL"/>
        </w:rPr>
        <w:t>z wykonawców wykazuje spełnienie warunków udziału w postępowaniu.</w:t>
      </w:r>
    </w:p>
    <w:p w:rsidR="00BF5CC7" w:rsidRPr="00E266A3" w:rsidRDefault="005E15AE" w:rsidP="00E266A3">
      <w:pPr>
        <w:jc w:val="both"/>
        <w:rPr>
          <w:sz w:val="24"/>
          <w:szCs w:val="24"/>
          <w:lang w:eastAsia="pl-PL"/>
        </w:rPr>
      </w:pPr>
      <w:r w:rsidRPr="00E266A3">
        <w:rPr>
          <w:sz w:val="24"/>
          <w:szCs w:val="24"/>
          <w:lang w:eastAsia="pl-PL"/>
        </w:rPr>
        <w:t xml:space="preserve">3) </w:t>
      </w:r>
      <w:r w:rsidR="00BF5CC7" w:rsidRPr="00E266A3">
        <w:rPr>
          <w:sz w:val="24"/>
          <w:szCs w:val="24"/>
          <w:lang w:eastAsia="pl-PL"/>
        </w:rPr>
        <w:t>Wykonawcy wspólnie ubiegający się o udzielenie zamówienia dołączają do oferty oświadczenie,</w:t>
      </w:r>
      <w:r w:rsidRPr="00E266A3">
        <w:rPr>
          <w:sz w:val="24"/>
          <w:szCs w:val="24"/>
          <w:lang w:eastAsia="pl-PL"/>
        </w:rPr>
        <w:t xml:space="preserve"> </w:t>
      </w:r>
      <w:r w:rsidR="00BF5CC7" w:rsidRPr="00E266A3">
        <w:rPr>
          <w:sz w:val="24"/>
          <w:szCs w:val="24"/>
          <w:lang w:eastAsia="pl-PL"/>
        </w:rPr>
        <w:t>z którego wynika, które roboty budowlane/dostawy/usługi wykonują poszczególni wykonawcy.</w:t>
      </w:r>
    </w:p>
    <w:p w:rsidR="00E45432" w:rsidRPr="00E266A3" w:rsidRDefault="00E45432" w:rsidP="00E266A3">
      <w:pPr>
        <w:jc w:val="both"/>
        <w:rPr>
          <w:sz w:val="24"/>
          <w:szCs w:val="24"/>
        </w:rPr>
      </w:pPr>
    </w:p>
    <w:p w:rsidR="00BF5CC7" w:rsidRPr="00757425" w:rsidRDefault="00E45432" w:rsidP="00E266A3">
      <w:pPr>
        <w:pStyle w:val="Akapitzlist"/>
        <w:ind w:left="0"/>
        <w:rPr>
          <w:b/>
          <w:sz w:val="24"/>
          <w:szCs w:val="24"/>
        </w:rPr>
      </w:pPr>
      <w:r w:rsidRPr="00E266A3">
        <w:rPr>
          <w:sz w:val="24"/>
          <w:szCs w:val="24"/>
        </w:rPr>
        <w:tab/>
      </w:r>
      <w:r w:rsidR="00B67B61" w:rsidRPr="00E266A3">
        <w:rPr>
          <w:b/>
          <w:sz w:val="24"/>
          <w:szCs w:val="24"/>
        </w:rPr>
        <w:t>XIII.</w:t>
      </w:r>
      <w:r w:rsidRPr="00E266A3">
        <w:rPr>
          <w:b/>
          <w:sz w:val="24"/>
          <w:szCs w:val="24"/>
        </w:rPr>
        <w:t xml:space="preserve"> </w:t>
      </w:r>
      <w:r w:rsidR="00B67B61" w:rsidRPr="00757425">
        <w:rPr>
          <w:b/>
          <w:sz w:val="24"/>
          <w:szCs w:val="24"/>
        </w:rPr>
        <w:t>WADIUM</w:t>
      </w:r>
    </w:p>
    <w:p w:rsidR="001F56AD" w:rsidRPr="00757425" w:rsidRDefault="001F56AD" w:rsidP="001F56AD">
      <w:pPr>
        <w:pStyle w:val="Akapitzlist"/>
        <w:widowControl/>
        <w:tabs>
          <w:tab w:val="left" w:pos="284"/>
        </w:tabs>
        <w:autoSpaceDE/>
        <w:autoSpaceDN/>
        <w:ind w:left="0" w:firstLine="0"/>
        <w:contextualSpacing/>
        <w:rPr>
          <w:b/>
          <w:sz w:val="24"/>
          <w:szCs w:val="24"/>
          <w:lang w:eastAsia="pl-PL"/>
        </w:rPr>
      </w:pPr>
    </w:p>
    <w:p w:rsidR="006C5BA6" w:rsidRPr="00757425" w:rsidRDefault="006C5BA6" w:rsidP="001F56AD">
      <w:pPr>
        <w:pStyle w:val="Akapitzlist"/>
        <w:widowControl/>
        <w:tabs>
          <w:tab w:val="left" w:pos="284"/>
        </w:tabs>
        <w:autoSpaceDE/>
        <w:autoSpaceDN/>
        <w:ind w:left="0" w:firstLine="0"/>
        <w:contextualSpacing/>
        <w:rPr>
          <w:sz w:val="24"/>
          <w:szCs w:val="24"/>
        </w:rPr>
      </w:pPr>
      <w:r w:rsidRPr="00757425">
        <w:rPr>
          <w:sz w:val="24"/>
          <w:szCs w:val="24"/>
        </w:rPr>
        <w:t xml:space="preserve">Zamawiający </w:t>
      </w:r>
      <w:r w:rsidR="001F56AD" w:rsidRPr="00757425">
        <w:rPr>
          <w:sz w:val="24"/>
          <w:szCs w:val="24"/>
        </w:rPr>
        <w:t>nie żąda wniesienia wadium</w:t>
      </w:r>
      <w:r w:rsidR="00757425" w:rsidRPr="00757425">
        <w:rPr>
          <w:sz w:val="24"/>
          <w:szCs w:val="24"/>
        </w:rPr>
        <w:t>.</w:t>
      </w:r>
    </w:p>
    <w:p w:rsidR="00E45432" w:rsidRPr="00E266A3" w:rsidRDefault="00E45432" w:rsidP="00E266A3">
      <w:pPr>
        <w:rPr>
          <w:sz w:val="24"/>
          <w:szCs w:val="24"/>
        </w:rPr>
      </w:pPr>
    </w:p>
    <w:p w:rsidR="00E45432" w:rsidRPr="00E266A3" w:rsidRDefault="00E45432" w:rsidP="00E266A3">
      <w:pPr>
        <w:pStyle w:val="Akapitzlist"/>
        <w:ind w:left="0"/>
        <w:rPr>
          <w:b/>
          <w:sz w:val="24"/>
          <w:szCs w:val="24"/>
        </w:rPr>
      </w:pPr>
      <w:r w:rsidRPr="00E266A3">
        <w:rPr>
          <w:b/>
          <w:sz w:val="24"/>
          <w:szCs w:val="24"/>
        </w:rPr>
        <w:tab/>
        <w:t>XI</w:t>
      </w:r>
      <w:r w:rsidR="00B67B61" w:rsidRPr="00E266A3">
        <w:rPr>
          <w:b/>
          <w:sz w:val="24"/>
          <w:szCs w:val="24"/>
        </w:rPr>
        <w:t>V</w:t>
      </w:r>
      <w:r w:rsidRPr="00E266A3">
        <w:rPr>
          <w:b/>
          <w:sz w:val="24"/>
          <w:szCs w:val="24"/>
        </w:rPr>
        <w:t xml:space="preserve">. </w:t>
      </w:r>
      <w:r w:rsidR="00B67B61" w:rsidRPr="00E266A3">
        <w:rPr>
          <w:b/>
          <w:sz w:val="24"/>
          <w:szCs w:val="24"/>
        </w:rPr>
        <w:t>ZABEZPIECZENIE NALEŻYTEGO WYKONANIA UMOWY</w:t>
      </w:r>
    </w:p>
    <w:p w:rsidR="00B67B61" w:rsidRPr="00E266A3" w:rsidRDefault="00B67B61" w:rsidP="00E266A3">
      <w:pPr>
        <w:pStyle w:val="Akapitzlist"/>
        <w:ind w:left="0"/>
        <w:rPr>
          <w:b/>
          <w:color w:val="FF0000"/>
          <w:sz w:val="24"/>
          <w:szCs w:val="24"/>
        </w:rPr>
      </w:pPr>
    </w:p>
    <w:p w:rsidR="002C453D" w:rsidRPr="00E266A3" w:rsidRDefault="002C453D" w:rsidP="00E266A3">
      <w:pPr>
        <w:adjustRightInd w:val="0"/>
        <w:jc w:val="both"/>
        <w:rPr>
          <w:sz w:val="24"/>
          <w:szCs w:val="24"/>
        </w:rPr>
      </w:pPr>
      <w:r w:rsidRPr="00E266A3">
        <w:rPr>
          <w:sz w:val="24"/>
          <w:szCs w:val="24"/>
        </w:rPr>
        <w:t>1. Zamawiający żąda wniesienia zabezpieczenia należytego wykonania umowy.</w:t>
      </w:r>
    </w:p>
    <w:p w:rsidR="002C453D" w:rsidRPr="00E266A3" w:rsidRDefault="002C453D" w:rsidP="00E266A3">
      <w:pPr>
        <w:adjustRightInd w:val="0"/>
        <w:jc w:val="both"/>
        <w:rPr>
          <w:color w:val="000000"/>
          <w:sz w:val="24"/>
          <w:szCs w:val="24"/>
        </w:rPr>
      </w:pPr>
      <w:r w:rsidRPr="00E266A3">
        <w:rPr>
          <w:color w:val="000000"/>
          <w:sz w:val="24"/>
          <w:szCs w:val="24"/>
        </w:rPr>
        <w:t xml:space="preserve">2. Zabezpieczenie należytego wykonania służy pokryciu roszczeń z tytułu niewykonania lub nienależytego wykonania umowy. </w:t>
      </w:r>
    </w:p>
    <w:p w:rsidR="002C453D" w:rsidRPr="00E266A3" w:rsidRDefault="002C453D" w:rsidP="00E266A3">
      <w:pPr>
        <w:adjustRightInd w:val="0"/>
        <w:jc w:val="both"/>
        <w:rPr>
          <w:color w:val="000000"/>
          <w:sz w:val="24"/>
          <w:szCs w:val="24"/>
        </w:rPr>
      </w:pPr>
      <w:r w:rsidRPr="00E266A3">
        <w:rPr>
          <w:sz w:val="24"/>
          <w:szCs w:val="24"/>
        </w:rPr>
        <w:t xml:space="preserve">3. </w:t>
      </w:r>
      <w:r w:rsidRPr="00E266A3">
        <w:rPr>
          <w:b/>
          <w:bCs/>
          <w:sz w:val="24"/>
          <w:szCs w:val="24"/>
        </w:rPr>
        <w:t xml:space="preserve">Zamawiający przed podpisaniem umowy żąda od wykonawcy wniesienia zabezpieczenia należytego wykonania umowy, zwanego dalej "zabezpieczeniem"                            </w:t>
      </w:r>
      <w:r w:rsidRPr="00517D38">
        <w:rPr>
          <w:b/>
          <w:bCs/>
          <w:sz w:val="24"/>
          <w:szCs w:val="24"/>
        </w:rPr>
        <w:t xml:space="preserve">w wysokości </w:t>
      </w:r>
      <w:r w:rsidR="00323842" w:rsidRPr="00517D38">
        <w:rPr>
          <w:b/>
          <w:bCs/>
          <w:sz w:val="24"/>
          <w:szCs w:val="24"/>
        </w:rPr>
        <w:t>5</w:t>
      </w:r>
      <w:r w:rsidRPr="00517D38">
        <w:rPr>
          <w:b/>
          <w:bCs/>
          <w:sz w:val="24"/>
          <w:szCs w:val="24"/>
        </w:rPr>
        <w:t xml:space="preserve"> % wartości </w:t>
      </w:r>
      <w:r w:rsidRPr="00E266A3">
        <w:rPr>
          <w:b/>
          <w:bCs/>
          <w:sz w:val="24"/>
          <w:szCs w:val="24"/>
        </w:rPr>
        <w:t xml:space="preserve">ceny całkowitej podanej w ofercie. </w:t>
      </w:r>
    </w:p>
    <w:p w:rsidR="002C453D" w:rsidRPr="00E266A3" w:rsidRDefault="002C453D" w:rsidP="00E266A3">
      <w:pPr>
        <w:jc w:val="both"/>
        <w:rPr>
          <w:sz w:val="24"/>
          <w:szCs w:val="24"/>
        </w:rPr>
      </w:pPr>
      <w:r w:rsidRPr="00E266A3">
        <w:rPr>
          <w:rStyle w:val="Uwydatnienie"/>
          <w:sz w:val="24"/>
          <w:szCs w:val="24"/>
        </w:rPr>
        <w:t xml:space="preserve">4. </w:t>
      </w:r>
      <w:r w:rsidRPr="00E266A3">
        <w:rPr>
          <w:i/>
          <w:iCs/>
          <w:sz w:val="24"/>
          <w:szCs w:val="24"/>
        </w:rPr>
        <w:t>Zabezpieczenie</w:t>
      </w:r>
      <w:r w:rsidRPr="00E266A3">
        <w:rPr>
          <w:sz w:val="24"/>
          <w:szCs w:val="24"/>
        </w:rPr>
        <w:t xml:space="preserve"> może być wnoszone, według wyboru wykonawcy, w jednej lub w kilku następujących formach:</w:t>
      </w:r>
    </w:p>
    <w:p w:rsidR="002C453D" w:rsidRPr="00E266A3" w:rsidRDefault="002C453D" w:rsidP="00E266A3">
      <w:pPr>
        <w:jc w:val="both"/>
        <w:rPr>
          <w:sz w:val="24"/>
          <w:szCs w:val="24"/>
        </w:rPr>
      </w:pPr>
      <w:r w:rsidRPr="00E266A3">
        <w:rPr>
          <w:sz w:val="24"/>
          <w:szCs w:val="24"/>
        </w:rPr>
        <w:t>1)pieniądzu;</w:t>
      </w:r>
    </w:p>
    <w:p w:rsidR="002C453D" w:rsidRPr="00E266A3" w:rsidRDefault="002C453D" w:rsidP="00E266A3">
      <w:pPr>
        <w:jc w:val="both"/>
        <w:rPr>
          <w:sz w:val="24"/>
          <w:szCs w:val="24"/>
        </w:rPr>
      </w:pPr>
      <w:r w:rsidRPr="00E266A3">
        <w:rPr>
          <w:sz w:val="24"/>
          <w:szCs w:val="24"/>
        </w:rPr>
        <w:t>2)poręczeniach bankowych lub poręczeniach spółdzielczej kasy oszczędnościowo-kredytowej, z tym że zobowiązanie kasy jest zawsze zobowiązaniem pieniężnym;</w:t>
      </w:r>
    </w:p>
    <w:p w:rsidR="002C453D" w:rsidRPr="00E266A3" w:rsidRDefault="002C453D" w:rsidP="00E266A3">
      <w:pPr>
        <w:jc w:val="both"/>
        <w:rPr>
          <w:sz w:val="24"/>
          <w:szCs w:val="24"/>
        </w:rPr>
      </w:pPr>
      <w:r w:rsidRPr="00E266A3">
        <w:rPr>
          <w:sz w:val="24"/>
          <w:szCs w:val="24"/>
        </w:rPr>
        <w:t>3)gwarancjach bankowych;</w:t>
      </w:r>
    </w:p>
    <w:p w:rsidR="002C453D" w:rsidRPr="00E266A3" w:rsidRDefault="002C453D" w:rsidP="00E266A3">
      <w:pPr>
        <w:jc w:val="both"/>
        <w:rPr>
          <w:sz w:val="24"/>
          <w:szCs w:val="24"/>
        </w:rPr>
      </w:pPr>
      <w:r w:rsidRPr="00E266A3">
        <w:rPr>
          <w:sz w:val="24"/>
          <w:szCs w:val="24"/>
        </w:rPr>
        <w:t>4)gwarancjach ubezpieczeniowych;</w:t>
      </w:r>
    </w:p>
    <w:p w:rsidR="002C453D" w:rsidRPr="00E266A3" w:rsidRDefault="002C453D" w:rsidP="00E266A3">
      <w:pPr>
        <w:jc w:val="both"/>
        <w:rPr>
          <w:sz w:val="24"/>
          <w:szCs w:val="24"/>
        </w:rPr>
      </w:pPr>
      <w:r w:rsidRPr="00E266A3">
        <w:rPr>
          <w:sz w:val="24"/>
          <w:szCs w:val="24"/>
        </w:rPr>
        <w:lastRenderedPageBreak/>
        <w:t xml:space="preserve">5)poręczeniach udzielanych przez podmioty, o których mowa w art. 6b ust. 5 </w:t>
      </w:r>
      <w:proofErr w:type="spellStart"/>
      <w:r w:rsidRPr="00E266A3">
        <w:rPr>
          <w:sz w:val="24"/>
          <w:szCs w:val="24"/>
        </w:rPr>
        <w:t>pkt</w:t>
      </w:r>
      <w:proofErr w:type="spellEnd"/>
      <w:r w:rsidRPr="00E266A3">
        <w:rPr>
          <w:sz w:val="24"/>
          <w:szCs w:val="24"/>
        </w:rPr>
        <w:t xml:space="preserve"> 2 ustawy z dnia 9 listopada 2000 r. o utworzeniu Polskiej Agencji Rozwoju Przedsiębiorczości.</w:t>
      </w:r>
    </w:p>
    <w:p w:rsidR="002C453D" w:rsidRPr="00E266A3" w:rsidRDefault="002C453D" w:rsidP="00E266A3">
      <w:pPr>
        <w:jc w:val="both"/>
        <w:rPr>
          <w:sz w:val="24"/>
          <w:szCs w:val="24"/>
        </w:rPr>
      </w:pPr>
      <w:r w:rsidRPr="00E266A3">
        <w:rPr>
          <w:sz w:val="24"/>
          <w:szCs w:val="24"/>
        </w:rPr>
        <w:t xml:space="preserve">5.  </w:t>
      </w:r>
      <w:r w:rsidRPr="00E266A3">
        <w:rPr>
          <w:i/>
          <w:iCs/>
          <w:sz w:val="24"/>
          <w:szCs w:val="24"/>
        </w:rPr>
        <w:t>Zabezpieczenie</w:t>
      </w:r>
      <w:r w:rsidRPr="00E266A3">
        <w:rPr>
          <w:sz w:val="24"/>
          <w:szCs w:val="24"/>
        </w:rPr>
        <w:t xml:space="preserve"> wnoszone w pieniądzu wykonawca w każdej części wpłaca przelewem na rachunek bankowy Zamawiającego Nr: 20 8055 0006 0000 1355 2000 0012.</w:t>
      </w:r>
    </w:p>
    <w:p w:rsidR="002C453D" w:rsidRPr="00E266A3" w:rsidRDefault="002C453D" w:rsidP="00E266A3">
      <w:pPr>
        <w:jc w:val="both"/>
        <w:rPr>
          <w:sz w:val="24"/>
          <w:szCs w:val="24"/>
        </w:rPr>
      </w:pPr>
      <w:r w:rsidRPr="00E266A3">
        <w:rPr>
          <w:sz w:val="24"/>
          <w:szCs w:val="24"/>
        </w:rPr>
        <w:t xml:space="preserve">6.  W przypadku wniesienia wadium w pieniądzu wykonawca może wyrazić zgodę na zaliczenie kwoty wadium na poczet </w:t>
      </w:r>
      <w:r w:rsidRPr="00E266A3">
        <w:rPr>
          <w:i/>
          <w:iCs/>
          <w:sz w:val="24"/>
          <w:szCs w:val="24"/>
        </w:rPr>
        <w:t>zabezpieczenia</w:t>
      </w:r>
      <w:r w:rsidRPr="00E266A3">
        <w:rPr>
          <w:sz w:val="24"/>
          <w:szCs w:val="24"/>
        </w:rPr>
        <w:t>.</w:t>
      </w:r>
    </w:p>
    <w:p w:rsidR="002C453D" w:rsidRPr="00E266A3" w:rsidRDefault="002C453D" w:rsidP="00E266A3">
      <w:pPr>
        <w:jc w:val="both"/>
        <w:rPr>
          <w:sz w:val="24"/>
          <w:szCs w:val="24"/>
        </w:rPr>
      </w:pPr>
      <w:r w:rsidRPr="00E266A3">
        <w:rPr>
          <w:sz w:val="24"/>
          <w:szCs w:val="24"/>
        </w:rPr>
        <w:t xml:space="preserve">7.  Jeżeli </w:t>
      </w:r>
      <w:r w:rsidRPr="00E266A3">
        <w:rPr>
          <w:i/>
          <w:iCs/>
          <w:sz w:val="24"/>
          <w:szCs w:val="24"/>
        </w:rPr>
        <w:t>zabezpieczenie</w:t>
      </w:r>
      <w:r w:rsidRPr="00E266A3">
        <w:rPr>
          <w:sz w:val="24"/>
          <w:szCs w:val="24"/>
        </w:rPr>
        <w:t xml:space="preserve"> wniesiono w pieniądzu, zamawiający przechowuje je na oprocentowanym rachunku bankowym. Zamawiający zwraca </w:t>
      </w:r>
      <w:r w:rsidRPr="00E266A3">
        <w:rPr>
          <w:i/>
          <w:iCs/>
          <w:sz w:val="24"/>
          <w:szCs w:val="24"/>
        </w:rPr>
        <w:t>zabezpieczenie</w:t>
      </w:r>
      <w:r w:rsidRPr="00E266A3">
        <w:rPr>
          <w:sz w:val="24"/>
          <w:szCs w:val="24"/>
        </w:rPr>
        <w:t xml:space="preserve"> wniesione w pieniądzu z odsetkami wynikającymi z umowy rachunku bankowego, na którym było ono przechowywane, pomniejszone o koszt prowadzenia tego rachunku oraz prowizji bankowej za przelew pieniędzy na rachunek bankowy wykonawcy.</w:t>
      </w:r>
    </w:p>
    <w:p w:rsidR="002C453D" w:rsidRPr="00E266A3" w:rsidRDefault="002C453D" w:rsidP="00E266A3">
      <w:pPr>
        <w:jc w:val="both"/>
        <w:rPr>
          <w:b/>
          <w:sz w:val="24"/>
          <w:szCs w:val="24"/>
          <w:u w:val="single"/>
        </w:rPr>
      </w:pPr>
      <w:r w:rsidRPr="00E266A3">
        <w:rPr>
          <w:sz w:val="24"/>
          <w:szCs w:val="24"/>
        </w:rPr>
        <w:t xml:space="preserve">8. </w:t>
      </w:r>
      <w:r w:rsidRPr="00E266A3">
        <w:rPr>
          <w:sz w:val="24"/>
          <w:szCs w:val="24"/>
          <w:u w:val="single"/>
        </w:rPr>
        <w:t xml:space="preserve">W przypadku wniesienia zabezpieczenia należytego wykonania umowy w formie innej niż w pieniądzu, Wykonawca </w:t>
      </w:r>
      <w:r w:rsidRPr="00E266A3">
        <w:rPr>
          <w:b/>
          <w:sz w:val="24"/>
          <w:szCs w:val="24"/>
          <w:u w:val="single"/>
        </w:rPr>
        <w:t>przed podpisaniem umowy jest zobowiązany przedstawić do akceptacji Zamawiającemu treść dokumentu gwarancji (bankowej lub ubezpieczeniowej) lub poręczenia.</w:t>
      </w:r>
    </w:p>
    <w:p w:rsidR="002C453D" w:rsidRPr="00E266A3" w:rsidRDefault="002C453D" w:rsidP="00E266A3">
      <w:pPr>
        <w:jc w:val="both"/>
        <w:rPr>
          <w:bCs/>
          <w:sz w:val="24"/>
          <w:szCs w:val="24"/>
        </w:rPr>
      </w:pPr>
      <w:r w:rsidRPr="00E266A3">
        <w:rPr>
          <w:sz w:val="24"/>
          <w:szCs w:val="24"/>
        </w:rPr>
        <w:t xml:space="preserve">9. </w:t>
      </w:r>
      <w:r w:rsidRPr="00E266A3">
        <w:rPr>
          <w:bCs/>
          <w:sz w:val="24"/>
          <w:szCs w:val="24"/>
        </w:rPr>
        <w:t>Zabezpieczenie wnoszone w postaci poręczenia lub gwarancji musi zawierać następujące elementy:</w:t>
      </w:r>
    </w:p>
    <w:p w:rsidR="002C453D" w:rsidRPr="00E266A3" w:rsidRDefault="002C453D" w:rsidP="00E266A3">
      <w:pPr>
        <w:spacing w:line="300" w:lineRule="exact"/>
        <w:jc w:val="both"/>
        <w:rPr>
          <w:sz w:val="24"/>
          <w:szCs w:val="24"/>
        </w:rPr>
      </w:pPr>
      <w:r w:rsidRPr="00E266A3">
        <w:rPr>
          <w:sz w:val="24"/>
          <w:szCs w:val="24"/>
        </w:rPr>
        <w:t>1)nazwę Wykonawcy i jego siedzibę (adres),</w:t>
      </w:r>
    </w:p>
    <w:p w:rsidR="002C453D" w:rsidRPr="00E266A3" w:rsidRDefault="002C453D" w:rsidP="00E266A3">
      <w:pPr>
        <w:spacing w:line="300" w:lineRule="exact"/>
        <w:jc w:val="both"/>
        <w:rPr>
          <w:sz w:val="24"/>
          <w:szCs w:val="24"/>
        </w:rPr>
      </w:pPr>
      <w:r w:rsidRPr="00E266A3">
        <w:rPr>
          <w:sz w:val="24"/>
          <w:szCs w:val="24"/>
        </w:rPr>
        <w:t>2)nazwę beneficjenta (zamawiającego),</w:t>
      </w:r>
    </w:p>
    <w:p w:rsidR="002C453D" w:rsidRPr="00E266A3" w:rsidRDefault="002C453D" w:rsidP="00E266A3">
      <w:pPr>
        <w:spacing w:line="300" w:lineRule="exact"/>
        <w:jc w:val="both"/>
        <w:rPr>
          <w:sz w:val="24"/>
          <w:szCs w:val="24"/>
        </w:rPr>
      </w:pPr>
      <w:r w:rsidRPr="00E266A3">
        <w:rPr>
          <w:sz w:val="24"/>
          <w:szCs w:val="24"/>
        </w:rPr>
        <w:t>3)nazwę Poręczyciela lub Gwaranta,</w:t>
      </w:r>
    </w:p>
    <w:p w:rsidR="002C453D" w:rsidRPr="00E266A3" w:rsidRDefault="002C453D" w:rsidP="00E266A3">
      <w:pPr>
        <w:spacing w:line="300" w:lineRule="exact"/>
        <w:jc w:val="both"/>
        <w:rPr>
          <w:sz w:val="24"/>
          <w:szCs w:val="24"/>
        </w:rPr>
      </w:pPr>
      <w:r w:rsidRPr="00E266A3">
        <w:rPr>
          <w:sz w:val="24"/>
          <w:szCs w:val="24"/>
        </w:rPr>
        <w:t>4)określać wierzytelność, która ma być zabezpieczona gwarancją,</w:t>
      </w:r>
    </w:p>
    <w:p w:rsidR="002C453D" w:rsidRPr="00E266A3" w:rsidRDefault="002C453D" w:rsidP="00E266A3">
      <w:pPr>
        <w:spacing w:line="300" w:lineRule="exact"/>
        <w:jc w:val="both"/>
        <w:rPr>
          <w:sz w:val="24"/>
          <w:szCs w:val="24"/>
        </w:rPr>
      </w:pPr>
      <w:r w:rsidRPr="00E266A3">
        <w:rPr>
          <w:sz w:val="24"/>
          <w:szCs w:val="24"/>
        </w:rPr>
        <w:t>5)sformułowanie zobowiązania Poręczyciela lub Gwaranta do nieodwołalnego                                             i bezwarunkowego zapłacenia kwoty zobowiązania na pierwsze żądanie zapłaty, w przypadku gdy Wykonawca:</w:t>
      </w:r>
    </w:p>
    <w:p w:rsidR="002C453D" w:rsidRPr="00E266A3" w:rsidRDefault="002C453D" w:rsidP="00E266A3">
      <w:pPr>
        <w:spacing w:line="300" w:lineRule="exact"/>
        <w:jc w:val="both"/>
        <w:rPr>
          <w:sz w:val="24"/>
          <w:szCs w:val="24"/>
        </w:rPr>
      </w:pPr>
      <w:r w:rsidRPr="00E266A3">
        <w:rPr>
          <w:sz w:val="24"/>
          <w:szCs w:val="24"/>
        </w:rPr>
        <w:t>- nie wykonuje lub nie wykonał umowy,</w:t>
      </w:r>
    </w:p>
    <w:p w:rsidR="002C453D" w:rsidRPr="00E266A3" w:rsidRDefault="002C453D" w:rsidP="00E266A3">
      <w:pPr>
        <w:spacing w:line="300" w:lineRule="exact"/>
        <w:jc w:val="both"/>
        <w:rPr>
          <w:sz w:val="24"/>
          <w:szCs w:val="24"/>
        </w:rPr>
      </w:pPr>
      <w:r w:rsidRPr="00E266A3">
        <w:rPr>
          <w:sz w:val="24"/>
          <w:szCs w:val="24"/>
        </w:rPr>
        <w:t>- wykonuje lub wykonał umowę z nienależytą starannością,</w:t>
      </w:r>
    </w:p>
    <w:p w:rsidR="002C453D" w:rsidRPr="00E266A3" w:rsidRDefault="002C453D" w:rsidP="00E266A3">
      <w:pPr>
        <w:spacing w:line="300" w:lineRule="exact"/>
        <w:jc w:val="both"/>
        <w:rPr>
          <w:sz w:val="24"/>
          <w:szCs w:val="24"/>
        </w:rPr>
      </w:pPr>
      <w:r w:rsidRPr="00E266A3">
        <w:rPr>
          <w:sz w:val="24"/>
          <w:szCs w:val="24"/>
        </w:rPr>
        <w:t>6)termin ważności gwarancji.</w:t>
      </w:r>
    </w:p>
    <w:p w:rsidR="002C453D" w:rsidRPr="00E266A3" w:rsidRDefault="002C453D" w:rsidP="00E266A3">
      <w:pPr>
        <w:jc w:val="both"/>
        <w:rPr>
          <w:sz w:val="24"/>
          <w:szCs w:val="24"/>
        </w:rPr>
      </w:pPr>
      <w:r w:rsidRPr="00E266A3">
        <w:rPr>
          <w:sz w:val="24"/>
          <w:szCs w:val="24"/>
        </w:rPr>
        <w:t xml:space="preserve">10. Zabezpieczenie zostanie zwrócone zgodnie z art. 453 ustawy </w:t>
      </w:r>
      <w:proofErr w:type="spellStart"/>
      <w:r w:rsidRPr="00E266A3">
        <w:rPr>
          <w:sz w:val="24"/>
          <w:szCs w:val="24"/>
        </w:rPr>
        <w:t>pzp</w:t>
      </w:r>
      <w:proofErr w:type="spellEnd"/>
      <w:r w:rsidRPr="00E266A3">
        <w:rPr>
          <w:sz w:val="24"/>
          <w:szCs w:val="24"/>
        </w:rPr>
        <w:t>.</w:t>
      </w:r>
    </w:p>
    <w:p w:rsidR="00E45432" w:rsidRPr="00E266A3" w:rsidRDefault="00E45432" w:rsidP="00E266A3">
      <w:pPr>
        <w:pStyle w:val="Akapitzlist"/>
        <w:ind w:left="0"/>
        <w:rPr>
          <w:sz w:val="24"/>
          <w:szCs w:val="24"/>
        </w:rPr>
      </w:pPr>
    </w:p>
    <w:p w:rsidR="00BF5CC7" w:rsidRPr="00E266A3" w:rsidRDefault="0035216D" w:rsidP="00E266A3">
      <w:pPr>
        <w:jc w:val="both"/>
        <w:rPr>
          <w:b/>
          <w:sz w:val="24"/>
          <w:szCs w:val="24"/>
        </w:rPr>
      </w:pPr>
      <w:r w:rsidRPr="00E266A3">
        <w:rPr>
          <w:b/>
          <w:sz w:val="24"/>
          <w:szCs w:val="24"/>
        </w:rPr>
        <w:t>XV</w:t>
      </w:r>
      <w:r w:rsidR="00BF5CC7" w:rsidRPr="00E266A3">
        <w:rPr>
          <w:b/>
          <w:sz w:val="24"/>
          <w:szCs w:val="24"/>
        </w:rPr>
        <w:t xml:space="preserve">. INFORMACJA O </w:t>
      </w:r>
      <w:r w:rsidR="00AB6208" w:rsidRPr="00E266A3">
        <w:rPr>
          <w:b/>
          <w:sz w:val="24"/>
          <w:szCs w:val="24"/>
        </w:rPr>
        <w:t xml:space="preserve">ŚRODKACJ KOMUNIKACJI ELEKTRONICZNEJ </w:t>
      </w:r>
      <w:r w:rsidR="00406B24" w:rsidRPr="00E266A3">
        <w:rPr>
          <w:b/>
          <w:sz w:val="24"/>
          <w:szCs w:val="24"/>
        </w:rPr>
        <w:t>PRZY UŻYCIU KTÓRYCH ZAMAWIAJĄCY BĘDZIE KOMUNIKOWAŁ SIĘ Z WYKONAWCAMI, ORAZ INFORMACJE O WYMAGANYCH TECHNICZNYCH I O</w:t>
      </w:r>
      <w:r w:rsidR="00674C76">
        <w:rPr>
          <w:b/>
          <w:sz w:val="24"/>
          <w:szCs w:val="24"/>
        </w:rPr>
        <w:t>E</w:t>
      </w:r>
      <w:r w:rsidR="00406B24" w:rsidRPr="00E266A3">
        <w:rPr>
          <w:b/>
          <w:sz w:val="24"/>
          <w:szCs w:val="24"/>
        </w:rPr>
        <w:t>GANIZACYJNYCH SPORZĄDZANIA, WYSYŁANIA I ODBIERANIA KORESPONDENCJI ELEKTRONICZNEJ</w:t>
      </w:r>
    </w:p>
    <w:p w:rsidR="00BF5CC7" w:rsidRPr="00E266A3" w:rsidRDefault="00BF5CC7" w:rsidP="00E266A3">
      <w:pPr>
        <w:pStyle w:val="Tekstpodstawowy"/>
        <w:ind w:left="0"/>
        <w:rPr>
          <w:b/>
        </w:rPr>
      </w:pPr>
    </w:p>
    <w:p w:rsidR="00DD7301" w:rsidRPr="00192233" w:rsidRDefault="00DD7301" w:rsidP="00DD7301">
      <w:pPr>
        <w:pStyle w:val="Akapitzlist"/>
        <w:widowControl/>
        <w:numPr>
          <w:ilvl w:val="6"/>
          <w:numId w:val="9"/>
        </w:numPr>
        <w:tabs>
          <w:tab w:val="left" w:pos="426"/>
        </w:tabs>
        <w:autoSpaceDE/>
        <w:autoSpaceDN/>
        <w:ind w:left="0" w:firstLine="0"/>
        <w:rPr>
          <w:sz w:val="24"/>
          <w:szCs w:val="24"/>
        </w:rPr>
      </w:pPr>
      <w:r w:rsidRPr="00192233">
        <w:rPr>
          <w:sz w:val="24"/>
          <w:szCs w:val="24"/>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sidRPr="00192233">
        <w:rPr>
          <w:sz w:val="24"/>
          <w:szCs w:val="24"/>
        </w:rPr>
        <w:t>pzp</w:t>
      </w:r>
      <w:proofErr w:type="spellEnd"/>
      <w:r w:rsidRPr="00192233">
        <w:rPr>
          <w:sz w:val="24"/>
          <w:szCs w:val="24"/>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tj.).</w:t>
      </w:r>
    </w:p>
    <w:p w:rsidR="00DD7301" w:rsidRPr="00504ECF" w:rsidRDefault="00DD7301" w:rsidP="00DD7301">
      <w:pPr>
        <w:pStyle w:val="Akapitzlist"/>
        <w:widowControl/>
        <w:numPr>
          <w:ilvl w:val="6"/>
          <w:numId w:val="9"/>
        </w:numPr>
        <w:tabs>
          <w:tab w:val="left" w:pos="426"/>
        </w:tabs>
        <w:autoSpaceDE/>
        <w:autoSpaceDN/>
        <w:ind w:left="0" w:firstLine="0"/>
        <w:rPr>
          <w:b/>
          <w:sz w:val="24"/>
          <w:szCs w:val="24"/>
        </w:rPr>
      </w:pPr>
      <w:r w:rsidRPr="00504ECF">
        <w:rPr>
          <w:b/>
          <w:sz w:val="24"/>
          <w:szCs w:val="24"/>
        </w:rPr>
        <w:t xml:space="preserve">Zamawiający wymaga złożenia oferty pod rygorem nieważności w postaci elektronicznej </w:t>
      </w:r>
      <w:r w:rsidR="00F4360C" w:rsidRPr="00504ECF">
        <w:rPr>
          <w:b/>
          <w:bCs/>
          <w:sz w:val="24"/>
          <w:szCs w:val="24"/>
        </w:rPr>
        <w:t xml:space="preserve">opatrzonej podpisem kwalifikowanym, podpisem </w:t>
      </w:r>
      <w:r w:rsidRPr="00504ECF">
        <w:rPr>
          <w:b/>
          <w:bCs/>
          <w:sz w:val="24"/>
          <w:szCs w:val="24"/>
        </w:rPr>
        <w:t>zaufanym lub podpisem osobistym</w:t>
      </w:r>
      <w:r w:rsidRPr="00504ECF">
        <w:rPr>
          <w:b/>
          <w:sz w:val="24"/>
          <w:szCs w:val="24"/>
        </w:rPr>
        <w:t xml:space="preserve"> za pośrednictwem Platformy dostępnej pod adresem </w:t>
      </w:r>
      <w:hyperlink r:id="rId11" w:history="1">
        <w:r w:rsidRPr="00504ECF">
          <w:rPr>
            <w:rStyle w:val="Hipercze"/>
            <w:b/>
            <w:color w:val="FF0000"/>
            <w:sz w:val="24"/>
            <w:szCs w:val="24"/>
          </w:rPr>
          <w:t>https://wisznice.ezamawiajacy.pl</w:t>
        </w:r>
      </w:hyperlink>
      <w:r w:rsidRPr="00504ECF">
        <w:rPr>
          <w:b/>
          <w:color w:val="FF0000"/>
          <w:sz w:val="24"/>
          <w:szCs w:val="24"/>
        </w:rPr>
        <w:t xml:space="preserve"> </w:t>
      </w:r>
    </w:p>
    <w:p w:rsidR="00DD7301" w:rsidRPr="00192233" w:rsidRDefault="00DD7301" w:rsidP="00DD7301">
      <w:pPr>
        <w:pStyle w:val="Akapitzlist"/>
        <w:widowControl/>
        <w:numPr>
          <w:ilvl w:val="6"/>
          <w:numId w:val="9"/>
        </w:numPr>
        <w:tabs>
          <w:tab w:val="left" w:pos="426"/>
        </w:tabs>
        <w:autoSpaceDE/>
        <w:autoSpaceDN/>
        <w:ind w:left="0" w:firstLine="0"/>
        <w:rPr>
          <w:sz w:val="24"/>
          <w:szCs w:val="24"/>
        </w:rPr>
      </w:pPr>
      <w:r w:rsidRPr="00192233">
        <w:rPr>
          <w:sz w:val="24"/>
          <w:szCs w:val="24"/>
        </w:rPr>
        <w:t xml:space="preserve">Zamawiający dopuszcza możliwość przekazywania sobie przez strony postępowania oświadczeń, wniosków, zawiadomień oraz informacji elektronicznie na adres e-mail: </w:t>
      </w:r>
      <w:r w:rsidRPr="00192233">
        <w:rPr>
          <w:sz w:val="24"/>
          <w:szCs w:val="24"/>
        </w:rPr>
        <w:lastRenderedPageBreak/>
        <w:t xml:space="preserve">gmina@wisznice.pl lub za pośrednictwem Platformy znajdującej się pod adresem: </w:t>
      </w:r>
      <w:hyperlink r:id="rId12" w:history="1">
        <w:r w:rsidRPr="00192233">
          <w:rPr>
            <w:rStyle w:val="Hipercze"/>
            <w:sz w:val="24"/>
            <w:szCs w:val="24"/>
            <w:u w:color="0000FF"/>
          </w:rPr>
          <w:t>https://wisznice.ezamawiajacy.pl</w:t>
        </w:r>
      </w:hyperlink>
      <w:r w:rsidRPr="00192233">
        <w:rPr>
          <w:color w:val="0000FF"/>
          <w:sz w:val="24"/>
          <w:szCs w:val="24"/>
          <w:u w:val="single" w:color="0000FF"/>
        </w:rPr>
        <w:t xml:space="preserve">, </w:t>
      </w:r>
      <w:r w:rsidRPr="00192233">
        <w:rPr>
          <w:sz w:val="24"/>
          <w:szCs w:val="24"/>
        </w:rPr>
        <w:t>w zakładce: „Pytania i odpowiedzi”.</w:t>
      </w:r>
    </w:p>
    <w:p w:rsidR="00DD7301" w:rsidRPr="00346954" w:rsidRDefault="00DD7301" w:rsidP="00346954">
      <w:pPr>
        <w:pStyle w:val="Akapitzlist"/>
        <w:widowControl/>
        <w:numPr>
          <w:ilvl w:val="6"/>
          <w:numId w:val="9"/>
        </w:numPr>
        <w:tabs>
          <w:tab w:val="left" w:pos="426"/>
        </w:tabs>
        <w:autoSpaceDE/>
        <w:autoSpaceDN/>
        <w:ind w:left="0" w:firstLine="0"/>
        <w:rPr>
          <w:sz w:val="24"/>
          <w:szCs w:val="24"/>
        </w:rPr>
      </w:pPr>
      <w:r w:rsidRPr="00192233">
        <w:rPr>
          <w:sz w:val="24"/>
          <w:szCs w:val="24"/>
        </w:rPr>
        <w:t xml:space="preserve">Za datę wpływu oświadczeń, wniosków, zawiadomień oraz informacji przekazywanym na adres e-mail Zamawiającego przyjmuje się datę dostarczenia wiadomości na adres e-mail </w:t>
      </w:r>
      <w:r w:rsidRPr="00346954">
        <w:rPr>
          <w:sz w:val="24"/>
          <w:szCs w:val="24"/>
        </w:rPr>
        <w:t xml:space="preserve">Zamawiającego. Za datę wpływu oświadczeń, wniosków, zawiadomień oraz informacji przyjmuje się datę ich </w:t>
      </w:r>
      <w:r w:rsidR="00F4360C" w:rsidRPr="00346954">
        <w:rPr>
          <w:sz w:val="24"/>
          <w:szCs w:val="24"/>
        </w:rPr>
        <w:t>wpływu</w:t>
      </w:r>
      <w:r w:rsidRPr="00346954">
        <w:rPr>
          <w:sz w:val="24"/>
          <w:szCs w:val="24"/>
        </w:rPr>
        <w:t xml:space="preserve"> na</w:t>
      </w:r>
      <w:r w:rsidRPr="00346954">
        <w:rPr>
          <w:spacing w:val="-5"/>
          <w:sz w:val="24"/>
          <w:szCs w:val="24"/>
        </w:rPr>
        <w:t xml:space="preserve"> </w:t>
      </w:r>
      <w:r w:rsidRPr="00346954">
        <w:rPr>
          <w:sz w:val="24"/>
          <w:szCs w:val="24"/>
        </w:rPr>
        <w:t>Platform</w:t>
      </w:r>
      <w:r w:rsidR="00F4360C" w:rsidRPr="00346954">
        <w:rPr>
          <w:sz w:val="24"/>
          <w:szCs w:val="24"/>
        </w:rPr>
        <w:t>ę</w:t>
      </w:r>
      <w:r w:rsidRPr="00346954">
        <w:rPr>
          <w:sz w:val="24"/>
          <w:szCs w:val="24"/>
        </w:rPr>
        <w:t>.</w:t>
      </w:r>
    </w:p>
    <w:p w:rsidR="00DD7301" w:rsidRPr="00346954" w:rsidRDefault="00DD7301" w:rsidP="00346954">
      <w:pPr>
        <w:pStyle w:val="Akapitzlist"/>
        <w:widowControl/>
        <w:numPr>
          <w:ilvl w:val="6"/>
          <w:numId w:val="9"/>
        </w:numPr>
        <w:tabs>
          <w:tab w:val="left" w:pos="426"/>
        </w:tabs>
        <w:autoSpaceDE/>
        <w:autoSpaceDN/>
        <w:ind w:left="0" w:firstLine="0"/>
        <w:rPr>
          <w:sz w:val="24"/>
          <w:szCs w:val="24"/>
        </w:rPr>
      </w:pPr>
      <w:r w:rsidRPr="00346954">
        <w:rPr>
          <w:sz w:val="24"/>
          <w:szCs w:val="24"/>
        </w:rPr>
        <w:t>Korzystanie z Platformy jest bezpłatne.</w:t>
      </w:r>
    </w:p>
    <w:p w:rsidR="00DD7301" w:rsidRPr="00346954" w:rsidRDefault="00DD7301" w:rsidP="00346954">
      <w:pPr>
        <w:pStyle w:val="Akapitzlist"/>
        <w:widowControl/>
        <w:numPr>
          <w:ilvl w:val="6"/>
          <w:numId w:val="9"/>
        </w:numPr>
        <w:tabs>
          <w:tab w:val="left" w:pos="426"/>
        </w:tabs>
        <w:autoSpaceDE/>
        <w:autoSpaceDN/>
        <w:ind w:left="0" w:firstLine="0"/>
        <w:rPr>
          <w:sz w:val="24"/>
          <w:szCs w:val="24"/>
        </w:rPr>
      </w:pPr>
      <w:r w:rsidRPr="00346954">
        <w:rPr>
          <w:sz w:val="24"/>
          <w:szCs w:val="24"/>
        </w:rPr>
        <w:t xml:space="preserve">Ogólne zasady korzystania z Platformy, z zastrzeżeniem </w:t>
      </w:r>
      <w:proofErr w:type="spellStart"/>
      <w:r w:rsidRPr="00346954">
        <w:rPr>
          <w:sz w:val="24"/>
          <w:szCs w:val="24"/>
        </w:rPr>
        <w:t>pkt</w:t>
      </w:r>
      <w:proofErr w:type="spellEnd"/>
      <w:r w:rsidRPr="00346954">
        <w:rPr>
          <w:sz w:val="24"/>
          <w:szCs w:val="24"/>
        </w:rPr>
        <w:t xml:space="preserve"> </w:t>
      </w:r>
      <w:r w:rsidR="00504ECF" w:rsidRPr="00346954">
        <w:rPr>
          <w:sz w:val="24"/>
          <w:szCs w:val="24"/>
        </w:rPr>
        <w:t>9</w:t>
      </w:r>
      <w:r w:rsidRPr="00346954">
        <w:rPr>
          <w:sz w:val="24"/>
          <w:szCs w:val="24"/>
        </w:rPr>
        <w:t xml:space="preserve"> niniejszego Rozdziału;</w:t>
      </w:r>
    </w:p>
    <w:p w:rsidR="00DD7301" w:rsidRPr="00346954" w:rsidRDefault="00DD7301" w:rsidP="00346954">
      <w:pPr>
        <w:pStyle w:val="Akapitzlist"/>
        <w:numPr>
          <w:ilvl w:val="0"/>
          <w:numId w:val="10"/>
        </w:numPr>
        <w:tabs>
          <w:tab w:val="left" w:pos="284"/>
          <w:tab w:val="left" w:pos="709"/>
        </w:tabs>
        <w:ind w:left="0" w:firstLine="0"/>
        <w:rPr>
          <w:sz w:val="24"/>
          <w:szCs w:val="24"/>
        </w:rPr>
      </w:pPr>
      <w:r w:rsidRPr="00346954">
        <w:rPr>
          <w:sz w:val="24"/>
          <w:szCs w:val="24"/>
        </w:rPr>
        <w:t xml:space="preserve">zgłoszenie do postępowania wymaga zalogowania Wykonawcy do Systemu na </w:t>
      </w:r>
      <w:proofErr w:type="spellStart"/>
      <w:r w:rsidRPr="00346954">
        <w:rPr>
          <w:sz w:val="24"/>
          <w:szCs w:val="24"/>
        </w:rPr>
        <w:t>subdomenie</w:t>
      </w:r>
      <w:proofErr w:type="spellEnd"/>
      <w:r w:rsidRPr="00346954">
        <w:rPr>
          <w:sz w:val="24"/>
          <w:szCs w:val="24"/>
        </w:rPr>
        <w:t xml:space="preserve"> </w:t>
      </w:r>
      <w:r w:rsidR="00F4360C" w:rsidRPr="00346954">
        <w:rPr>
          <w:sz w:val="24"/>
          <w:szCs w:val="24"/>
        </w:rPr>
        <w:t>Gminy</w:t>
      </w:r>
      <w:r w:rsidRPr="00346954">
        <w:rPr>
          <w:sz w:val="24"/>
          <w:szCs w:val="24"/>
        </w:rPr>
        <w:t xml:space="preserve"> Wisznice;</w:t>
      </w:r>
      <w:r w:rsidRPr="00346954">
        <w:rPr>
          <w:color w:val="0000FF"/>
          <w:sz w:val="24"/>
          <w:szCs w:val="24"/>
        </w:rPr>
        <w:t xml:space="preserve"> </w:t>
      </w:r>
      <w:r w:rsidRPr="00346954">
        <w:rPr>
          <w:color w:val="0000FF"/>
          <w:sz w:val="24"/>
          <w:szCs w:val="24"/>
          <w:u w:val="single" w:color="0000FF"/>
        </w:rPr>
        <w:t>https://wisznice.ezamawiajacy.pl,</w:t>
      </w:r>
      <w:r w:rsidRPr="00346954">
        <w:rPr>
          <w:color w:val="0000FF"/>
          <w:sz w:val="24"/>
          <w:szCs w:val="24"/>
        </w:rPr>
        <w:t xml:space="preserve"> </w:t>
      </w:r>
      <w:r w:rsidRPr="00346954">
        <w:rPr>
          <w:sz w:val="24"/>
          <w:szCs w:val="24"/>
        </w:rPr>
        <w:t>lub</w:t>
      </w:r>
      <w:r w:rsidRPr="00346954">
        <w:rPr>
          <w:color w:val="0000FF"/>
          <w:sz w:val="24"/>
          <w:szCs w:val="24"/>
          <w:u w:val="single" w:color="0000FF"/>
        </w:rPr>
        <w:t xml:space="preserve"> </w:t>
      </w:r>
      <w:hyperlink r:id="rId13">
        <w:r w:rsidRPr="00346954">
          <w:rPr>
            <w:color w:val="0000FF"/>
            <w:sz w:val="24"/>
            <w:szCs w:val="24"/>
            <w:u w:val="single" w:color="0000FF"/>
          </w:rPr>
          <w:t>https://oneplace.marketplanet.pl</w:t>
        </w:r>
      </w:hyperlink>
      <w:r w:rsidRPr="00346954">
        <w:rPr>
          <w:sz w:val="24"/>
          <w:szCs w:val="24"/>
        </w:rPr>
        <w:t>.</w:t>
      </w:r>
    </w:p>
    <w:p w:rsidR="00F4360C" w:rsidRPr="00346954" w:rsidRDefault="00DD7301" w:rsidP="00346954">
      <w:pPr>
        <w:pStyle w:val="Akapitzlist"/>
        <w:numPr>
          <w:ilvl w:val="0"/>
          <w:numId w:val="10"/>
        </w:numPr>
        <w:tabs>
          <w:tab w:val="left" w:pos="142"/>
          <w:tab w:val="left" w:pos="284"/>
          <w:tab w:val="left" w:pos="709"/>
          <w:tab w:val="left" w:pos="9781"/>
        </w:tabs>
        <w:ind w:left="0" w:firstLine="0"/>
        <w:rPr>
          <w:sz w:val="24"/>
          <w:szCs w:val="24"/>
        </w:rPr>
      </w:pPr>
      <w:r w:rsidRPr="00346954">
        <w:rPr>
          <w:sz w:val="24"/>
          <w:szCs w:val="24"/>
        </w:rPr>
        <w:t xml:space="preserve">Wykonawca po wybraniu opcji „przystąp do postępowania” zostanie </w:t>
      </w:r>
      <w:proofErr w:type="spellStart"/>
      <w:r w:rsidRPr="00346954">
        <w:rPr>
          <w:sz w:val="24"/>
          <w:szCs w:val="24"/>
        </w:rPr>
        <w:t>przekierowany</w:t>
      </w:r>
      <w:proofErr w:type="spellEnd"/>
      <w:r w:rsidRPr="00346954">
        <w:rPr>
          <w:sz w:val="24"/>
          <w:szCs w:val="24"/>
        </w:rPr>
        <w:t xml:space="preserve"> do strony</w:t>
      </w:r>
      <w:r w:rsidRPr="00346954">
        <w:rPr>
          <w:color w:val="0000FF"/>
          <w:sz w:val="24"/>
          <w:szCs w:val="24"/>
        </w:rPr>
        <w:t xml:space="preserve"> </w:t>
      </w:r>
      <w:hyperlink r:id="rId14">
        <w:r w:rsidRPr="00346954">
          <w:rPr>
            <w:color w:val="0000FF"/>
            <w:sz w:val="24"/>
            <w:szCs w:val="24"/>
            <w:u w:val="single" w:color="0000FF"/>
          </w:rPr>
          <w:t>https://oneplace.marketplanet.pl</w:t>
        </w:r>
        <w:r w:rsidRPr="00346954">
          <w:rPr>
            <w:sz w:val="24"/>
            <w:szCs w:val="24"/>
          </w:rPr>
          <w:t xml:space="preserve">, </w:t>
        </w:r>
      </w:hyperlink>
      <w:r w:rsidRPr="00346954">
        <w:rPr>
          <w:sz w:val="24"/>
          <w:szCs w:val="24"/>
        </w:rPr>
        <w:t>gdzie zostanie powiadomiony o możliwości zalogowania lub do założenia bezpłatnego konta. Wykonawca zakłada konto wykonując</w:t>
      </w:r>
      <w:r w:rsidRPr="00346954">
        <w:rPr>
          <w:spacing w:val="-16"/>
          <w:sz w:val="24"/>
          <w:szCs w:val="24"/>
        </w:rPr>
        <w:t xml:space="preserve"> </w:t>
      </w:r>
      <w:r w:rsidRPr="00346954">
        <w:rPr>
          <w:sz w:val="24"/>
          <w:szCs w:val="24"/>
        </w:rPr>
        <w:t>kroki procesu rejestracyjnego; podaje adres e-mail, ustanawia hasło, następnie powtarza hasło, wpisuje kod z obrazka, akceptuje regulamin, klika polecenie „zarejestruj</w:t>
      </w:r>
      <w:r w:rsidRPr="00346954">
        <w:rPr>
          <w:spacing w:val="-7"/>
          <w:sz w:val="24"/>
          <w:szCs w:val="24"/>
        </w:rPr>
        <w:t xml:space="preserve"> </w:t>
      </w:r>
      <w:r w:rsidRPr="00346954">
        <w:rPr>
          <w:sz w:val="24"/>
          <w:szCs w:val="24"/>
        </w:rPr>
        <w:t>się”.</w:t>
      </w:r>
    </w:p>
    <w:p w:rsidR="00F4360C" w:rsidRPr="00346954" w:rsidRDefault="00F4360C" w:rsidP="00346954">
      <w:pPr>
        <w:pStyle w:val="Akapitzlist"/>
        <w:numPr>
          <w:ilvl w:val="0"/>
          <w:numId w:val="10"/>
        </w:numPr>
        <w:tabs>
          <w:tab w:val="left" w:pos="142"/>
          <w:tab w:val="left" w:pos="284"/>
          <w:tab w:val="left" w:pos="709"/>
          <w:tab w:val="left" w:pos="9781"/>
        </w:tabs>
        <w:ind w:left="0" w:firstLine="0"/>
        <w:rPr>
          <w:sz w:val="24"/>
          <w:szCs w:val="24"/>
        </w:rPr>
      </w:pPr>
      <w:r w:rsidRPr="00346954">
        <w:rPr>
          <w:sz w:val="24"/>
          <w:szCs w:val="24"/>
        </w:rPr>
        <w:t xml:space="preserve">Wykonawca po wybraniu opcji „Przystąp do postępowania” zostanie </w:t>
      </w:r>
      <w:proofErr w:type="spellStart"/>
      <w:r w:rsidRPr="00346954">
        <w:rPr>
          <w:sz w:val="24"/>
          <w:szCs w:val="24"/>
        </w:rPr>
        <w:t>przekierowany</w:t>
      </w:r>
      <w:proofErr w:type="spellEnd"/>
      <w:r w:rsidRPr="00346954">
        <w:rPr>
          <w:sz w:val="24"/>
          <w:szCs w:val="24"/>
        </w:rPr>
        <w:t xml:space="preserve">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rsidR="00F4360C" w:rsidRPr="00346954" w:rsidRDefault="00F4360C" w:rsidP="00346954">
      <w:pPr>
        <w:pStyle w:val="Akapitzlist"/>
        <w:numPr>
          <w:ilvl w:val="0"/>
          <w:numId w:val="10"/>
        </w:numPr>
        <w:tabs>
          <w:tab w:val="left" w:pos="142"/>
          <w:tab w:val="left" w:pos="284"/>
          <w:tab w:val="left" w:pos="709"/>
          <w:tab w:val="left" w:pos="9781"/>
        </w:tabs>
        <w:ind w:left="0" w:firstLine="0"/>
        <w:rPr>
          <w:sz w:val="24"/>
          <w:szCs w:val="24"/>
        </w:rPr>
      </w:pPr>
      <w:r w:rsidRPr="00346954">
        <w:rPr>
          <w:color w:val="000000" w:themeColor="text1"/>
          <w:sz w:val="24"/>
          <w:szCs w:val="24"/>
        </w:rPr>
        <w:t>Rejestracja konta następuje poprzez:</w:t>
      </w:r>
    </w:p>
    <w:p w:rsidR="00F4360C" w:rsidRPr="00346954" w:rsidRDefault="00F4360C" w:rsidP="00346954">
      <w:pPr>
        <w:pStyle w:val="Akapitzlist"/>
        <w:tabs>
          <w:tab w:val="left" w:pos="142"/>
          <w:tab w:val="left" w:pos="284"/>
          <w:tab w:val="left" w:pos="709"/>
          <w:tab w:val="left" w:pos="9781"/>
        </w:tabs>
        <w:ind w:left="0" w:firstLine="0"/>
        <w:rPr>
          <w:sz w:val="24"/>
          <w:szCs w:val="24"/>
        </w:rPr>
      </w:pPr>
      <w:r w:rsidRPr="00346954">
        <w:rPr>
          <w:sz w:val="24"/>
          <w:szCs w:val="24"/>
        </w:rPr>
        <w:t xml:space="preserve"> - </w:t>
      </w:r>
      <w:r w:rsidRPr="00346954">
        <w:rPr>
          <w:color w:val="000000" w:themeColor="text1"/>
          <w:sz w:val="24"/>
          <w:szCs w:val="24"/>
        </w:rPr>
        <w:t>kontakt z numerem telefonu podanym w potwierdzeniu lub</w:t>
      </w:r>
    </w:p>
    <w:p w:rsidR="00F4360C" w:rsidRPr="00346954" w:rsidRDefault="00F4360C" w:rsidP="00346954">
      <w:pPr>
        <w:pStyle w:val="Akapitzlist"/>
        <w:tabs>
          <w:tab w:val="left" w:pos="142"/>
          <w:tab w:val="left" w:pos="284"/>
          <w:tab w:val="left" w:pos="709"/>
          <w:tab w:val="left" w:pos="9781"/>
        </w:tabs>
        <w:ind w:left="0" w:firstLine="0"/>
        <w:rPr>
          <w:sz w:val="24"/>
          <w:szCs w:val="24"/>
        </w:rPr>
      </w:pPr>
      <w:r w:rsidRPr="00346954">
        <w:rPr>
          <w:sz w:val="24"/>
          <w:szCs w:val="24"/>
        </w:rPr>
        <w:t xml:space="preserve"> - </w:t>
      </w:r>
      <w:r w:rsidRPr="00346954">
        <w:rPr>
          <w:color w:val="000000" w:themeColor="text1"/>
          <w:sz w:val="24"/>
          <w:szCs w:val="24"/>
        </w:rPr>
        <w:t xml:space="preserve">jeżeli użytkownik nie skontaktuje się telefonicznie konto zostanie aktywowane </w:t>
      </w:r>
      <w:r w:rsidRPr="00346954">
        <w:rPr>
          <w:b/>
          <w:bCs/>
          <w:color w:val="000000" w:themeColor="text1"/>
          <w:sz w:val="24"/>
          <w:szCs w:val="24"/>
        </w:rPr>
        <w:t>w ciągu maksymalnie 6 godzin roboczych</w:t>
      </w:r>
    </w:p>
    <w:p w:rsidR="00F4360C" w:rsidRPr="00346954" w:rsidRDefault="00F4360C" w:rsidP="00346954">
      <w:pPr>
        <w:pStyle w:val="Akapitzlist"/>
        <w:tabs>
          <w:tab w:val="left" w:pos="142"/>
          <w:tab w:val="left" w:pos="284"/>
          <w:tab w:val="left" w:pos="709"/>
          <w:tab w:val="left" w:pos="9781"/>
        </w:tabs>
        <w:ind w:left="0" w:firstLine="0"/>
        <w:rPr>
          <w:sz w:val="24"/>
          <w:szCs w:val="24"/>
        </w:rPr>
      </w:pPr>
      <w:r w:rsidRPr="00346954">
        <w:rPr>
          <w:sz w:val="24"/>
          <w:szCs w:val="24"/>
        </w:rPr>
        <w:t>5) 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rsidR="00F4360C" w:rsidRPr="00346954" w:rsidRDefault="00F4360C" w:rsidP="005B2FB9">
      <w:pPr>
        <w:pStyle w:val="TableParagraph"/>
        <w:numPr>
          <w:ilvl w:val="0"/>
          <w:numId w:val="23"/>
        </w:numPr>
        <w:tabs>
          <w:tab w:val="left" w:pos="284"/>
        </w:tabs>
        <w:ind w:left="0" w:firstLine="0"/>
        <w:jc w:val="both"/>
        <w:rPr>
          <w:sz w:val="24"/>
          <w:szCs w:val="24"/>
        </w:rPr>
      </w:pPr>
      <w:r w:rsidRPr="00346954">
        <w:rPr>
          <w:sz w:val="24"/>
          <w:szCs w:val="24"/>
        </w:rPr>
        <w:t>Wykonawca może zwrócić się do Zamawiającego z wnioskiem o wyjaśnienie treści SWZ. Wniosek należy przesłać za pośrednictwem Platformy Zakupowej przez:</w:t>
      </w:r>
    </w:p>
    <w:p w:rsidR="00F4360C" w:rsidRPr="00346954" w:rsidRDefault="00F4360C" w:rsidP="005B2FB9">
      <w:pPr>
        <w:pStyle w:val="TableParagraph"/>
        <w:numPr>
          <w:ilvl w:val="1"/>
          <w:numId w:val="23"/>
        </w:numPr>
        <w:tabs>
          <w:tab w:val="left" w:pos="426"/>
        </w:tabs>
        <w:ind w:left="0" w:firstLine="0"/>
        <w:jc w:val="both"/>
        <w:rPr>
          <w:sz w:val="24"/>
          <w:szCs w:val="24"/>
        </w:rPr>
      </w:pPr>
      <w:r w:rsidRPr="00346954">
        <w:rPr>
          <w:sz w:val="24"/>
          <w:szCs w:val="24"/>
        </w:rPr>
        <w:t xml:space="preserve">Akcję „Zadaj pytanie” (przed przystąpieniem do postępowania). W celu zadania pytania Zamawiającemu, Wykonawca klika lewym przyciskiem myszy klawisz ZADAJ PYTANIE. Powoduje to otwarcie okna, w którym należy uzupełnić dane Wykonawcy </w:t>
      </w:r>
      <w:r w:rsidR="00504ECF" w:rsidRPr="00346954">
        <w:rPr>
          <w:sz w:val="24"/>
          <w:szCs w:val="24"/>
        </w:rPr>
        <w:t xml:space="preserve">                  </w:t>
      </w:r>
      <w:r w:rsidRPr="00346954">
        <w:rPr>
          <w:sz w:val="24"/>
          <w:szCs w:val="24"/>
        </w:rPr>
        <w:t>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DD7301" w:rsidRPr="00517D38" w:rsidRDefault="00F4360C" w:rsidP="005B2FB9">
      <w:pPr>
        <w:pStyle w:val="TableParagraph"/>
        <w:numPr>
          <w:ilvl w:val="1"/>
          <w:numId w:val="23"/>
        </w:numPr>
        <w:tabs>
          <w:tab w:val="left" w:pos="426"/>
          <w:tab w:val="left" w:pos="993"/>
        </w:tabs>
        <w:ind w:left="0" w:firstLine="0"/>
        <w:jc w:val="both"/>
        <w:rPr>
          <w:sz w:val="24"/>
          <w:szCs w:val="24"/>
        </w:rPr>
      </w:pPr>
      <w:r w:rsidRPr="00346954">
        <w:rPr>
          <w:sz w:val="24"/>
          <w:szCs w:val="24"/>
        </w:rPr>
        <w:t>Kafel „Wiadomości” (po przystąpieniu do postępowania) dostępny w postępowaniu. W</w:t>
      </w:r>
      <w:r w:rsidRPr="00517D38">
        <w:rPr>
          <w:sz w:val="24"/>
          <w:szCs w:val="24"/>
        </w:rPr>
        <w:t xml:space="preserve"> celu wysłania wiadomości do Zamawiającego klika na akcję „Utwórz nową wiadomość” wypełnia temat oraz treść/przedmiot pytania, a następnie klika akcję „Wyślij”.</w:t>
      </w:r>
    </w:p>
    <w:p w:rsidR="00504ECF" w:rsidRPr="00517D38" w:rsidRDefault="00504ECF" w:rsidP="00504ECF">
      <w:pPr>
        <w:pStyle w:val="Akapitzlist"/>
        <w:tabs>
          <w:tab w:val="left" w:pos="284"/>
          <w:tab w:val="left" w:pos="709"/>
          <w:tab w:val="left" w:pos="9781"/>
        </w:tabs>
        <w:ind w:left="0" w:firstLine="0"/>
        <w:rPr>
          <w:sz w:val="24"/>
          <w:szCs w:val="24"/>
        </w:rPr>
      </w:pPr>
      <w:r w:rsidRPr="00517D38">
        <w:rPr>
          <w:sz w:val="24"/>
          <w:szCs w:val="24"/>
        </w:rPr>
        <w:tab/>
      </w:r>
      <w:r w:rsidR="00DD7301" w:rsidRPr="00517D38">
        <w:rPr>
          <w:sz w:val="24"/>
          <w:szCs w:val="24"/>
        </w:rPr>
        <w:t xml:space="preserve">Zamawiający udzieli wyjaśnień niezwłocznie, jednak nie później niż na 2 dni przed upływem terminu składania ofert, pod warunkiem, że wniosek o wyjaśnienie treści SIWZ wpłynął do Zamawiającego nie później niż na 4 dni przed upływem terminu składania ofert. Jeżeli wniosek o wyjaśnienie treści SWZ wpłynie po upływie terminu, o którym mowa powyżej, lub dotyczy udzielonych wyjaśnień, Zamawiający może udzielić wyjaśnień albo </w:t>
      </w:r>
      <w:r w:rsidR="00DD7301" w:rsidRPr="00517D38">
        <w:rPr>
          <w:sz w:val="24"/>
          <w:szCs w:val="24"/>
        </w:rPr>
        <w:lastRenderedPageBreak/>
        <w:t>pozostawić wniosek bez rozpoznania. Przedłużenie terminu składania ofert nie wpływa na bieg terminu składania wniosku o wyjaśnienie treści</w:t>
      </w:r>
      <w:r w:rsidR="00DD7301" w:rsidRPr="00517D38">
        <w:rPr>
          <w:spacing w:val="-8"/>
          <w:sz w:val="24"/>
          <w:szCs w:val="24"/>
        </w:rPr>
        <w:t xml:space="preserve"> </w:t>
      </w:r>
      <w:r w:rsidRPr="00517D38">
        <w:rPr>
          <w:sz w:val="24"/>
          <w:szCs w:val="24"/>
        </w:rPr>
        <w:t>SWZ.</w:t>
      </w:r>
    </w:p>
    <w:p w:rsidR="00DD7301" w:rsidRPr="00517D38" w:rsidRDefault="00504ECF" w:rsidP="00504ECF">
      <w:pPr>
        <w:pStyle w:val="Akapitzlist"/>
        <w:tabs>
          <w:tab w:val="left" w:pos="284"/>
          <w:tab w:val="left" w:pos="709"/>
          <w:tab w:val="left" w:pos="9781"/>
        </w:tabs>
        <w:ind w:left="0" w:firstLine="0"/>
        <w:rPr>
          <w:sz w:val="24"/>
          <w:szCs w:val="24"/>
        </w:rPr>
      </w:pPr>
      <w:r w:rsidRPr="00517D38">
        <w:rPr>
          <w:sz w:val="24"/>
          <w:szCs w:val="24"/>
        </w:rPr>
        <w:tab/>
      </w:r>
      <w:r w:rsidR="00DD7301" w:rsidRPr="00517D38">
        <w:rPr>
          <w:sz w:val="24"/>
          <w:szCs w:val="24"/>
        </w:rPr>
        <w:t>Treść pytań (bez ujawniania źródła zapytania) wraz z wyjaśnieniami bądź informacje o dokonaniu modyfikacji SWZ, Zamawiający przekaże Wykonawcom za pośrednictwem Platformy</w:t>
      </w:r>
      <w:r w:rsidR="00DD7301" w:rsidRPr="00517D38">
        <w:rPr>
          <w:spacing w:val="-4"/>
          <w:sz w:val="24"/>
          <w:szCs w:val="24"/>
        </w:rPr>
        <w:t xml:space="preserve"> </w:t>
      </w:r>
      <w:r w:rsidR="00DD7301" w:rsidRPr="00517D38">
        <w:rPr>
          <w:sz w:val="24"/>
          <w:szCs w:val="24"/>
        </w:rPr>
        <w:t>Zakupowej.</w:t>
      </w:r>
    </w:p>
    <w:p w:rsidR="00504ECF" w:rsidRPr="00517D38" w:rsidRDefault="00DD7301" w:rsidP="00504ECF">
      <w:pPr>
        <w:pStyle w:val="Akapitzlist"/>
        <w:numPr>
          <w:ilvl w:val="6"/>
          <w:numId w:val="9"/>
        </w:numPr>
        <w:tabs>
          <w:tab w:val="left" w:pos="284"/>
          <w:tab w:val="left" w:pos="426"/>
          <w:tab w:val="left" w:pos="851"/>
          <w:tab w:val="left" w:pos="9781"/>
        </w:tabs>
        <w:ind w:left="0" w:firstLine="0"/>
        <w:rPr>
          <w:sz w:val="24"/>
          <w:szCs w:val="24"/>
        </w:rPr>
      </w:pPr>
      <w:r w:rsidRPr="00517D38">
        <w:rPr>
          <w:sz w:val="24"/>
          <w:szCs w:val="24"/>
        </w:rPr>
        <w:t xml:space="preserve">Zamawiający informuje, iż w przypadku jakichkolwiek wątpliwości  związanych  z  zasadami korzystania z Platformy, Wykonawca winien skontaktować się z dostawcą rozwiązania teleinformatycznego Platformy zakupowej </w:t>
      </w:r>
      <w:r w:rsidR="00504ECF" w:rsidRPr="00517D38">
        <w:rPr>
          <w:sz w:val="24"/>
          <w:szCs w:val="24"/>
        </w:rPr>
        <w:t xml:space="preserve">Gmina Wisznice </w:t>
      </w:r>
      <w:r w:rsidRPr="00517D38">
        <w:rPr>
          <w:sz w:val="24"/>
          <w:szCs w:val="24"/>
        </w:rPr>
        <w:t>tel. +48 22 576 87 90</w:t>
      </w:r>
      <w:r w:rsidRPr="00517D38">
        <w:rPr>
          <w:spacing w:val="25"/>
          <w:sz w:val="24"/>
          <w:szCs w:val="24"/>
        </w:rPr>
        <w:t xml:space="preserve"> </w:t>
      </w:r>
      <w:r w:rsidRPr="00517D38">
        <w:rPr>
          <w:sz w:val="24"/>
          <w:szCs w:val="24"/>
        </w:rPr>
        <w:t xml:space="preserve">(infolinia dostępna w dni robocze, w godzinach 9.00-17.00) e-mail: </w:t>
      </w:r>
      <w:hyperlink r:id="rId15">
        <w:r w:rsidRPr="00517D38">
          <w:rPr>
            <w:sz w:val="24"/>
            <w:szCs w:val="24"/>
          </w:rPr>
          <w:t>oneplace@marketplanet.pl</w:t>
        </w:r>
      </w:hyperlink>
    </w:p>
    <w:p w:rsidR="00504ECF" w:rsidRPr="00517D38" w:rsidRDefault="00504ECF" w:rsidP="00504ECF">
      <w:pPr>
        <w:pStyle w:val="Akapitzlist"/>
        <w:numPr>
          <w:ilvl w:val="6"/>
          <w:numId w:val="9"/>
        </w:numPr>
        <w:tabs>
          <w:tab w:val="left" w:pos="284"/>
          <w:tab w:val="left" w:pos="426"/>
          <w:tab w:val="left" w:pos="851"/>
          <w:tab w:val="left" w:pos="9781"/>
        </w:tabs>
        <w:ind w:left="0" w:firstLine="0"/>
        <w:rPr>
          <w:sz w:val="24"/>
          <w:szCs w:val="24"/>
        </w:rPr>
      </w:pPr>
      <w:r w:rsidRPr="00517D38">
        <w:rPr>
          <w:sz w:val="24"/>
          <w:szCs w:val="24"/>
        </w:rPr>
        <w:t>W zależności od formatu kwalifikowanego podpisu (</w:t>
      </w:r>
      <w:proofErr w:type="spellStart"/>
      <w:r w:rsidRPr="00517D38">
        <w:rPr>
          <w:sz w:val="24"/>
          <w:szCs w:val="24"/>
        </w:rPr>
        <w:t>PAdES</w:t>
      </w:r>
      <w:proofErr w:type="spellEnd"/>
      <w:r w:rsidRPr="00517D38">
        <w:rPr>
          <w:sz w:val="24"/>
          <w:szCs w:val="24"/>
        </w:rPr>
        <w:t xml:space="preserve">, </w:t>
      </w:r>
      <w:proofErr w:type="spellStart"/>
      <w:r w:rsidRPr="00517D38">
        <w:rPr>
          <w:sz w:val="24"/>
          <w:szCs w:val="24"/>
        </w:rPr>
        <w:t>XAdES</w:t>
      </w:r>
      <w:proofErr w:type="spellEnd"/>
      <w:r w:rsidRPr="00517D38">
        <w:rPr>
          <w:sz w:val="24"/>
          <w:szCs w:val="24"/>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rsidR="00504ECF" w:rsidRPr="00517D38" w:rsidRDefault="00504ECF" w:rsidP="005B2FB9">
      <w:pPr>
        <w:pStyle w:val="Akapitzlist"/>
        <w:numPr>
          <w:ilvl w:val="0"/>
          <w:numId w:val="26"/>
        </w:numPr>
        <w:tabs>
          <w:tab w:val="left" w:pos="284"/>
        </w:tabs>
        <w:ind w:left="0" w:firstLine="0"/>
        <w:rPr>
          <w:sz w:val="24"/>
          <w:szCs w:val="24"/>
        </w:rPr>
      </w:pPr>
      <w:r w:rsidRPr="00517D38">
        <w:rPr>
          <w:sz w:val="24"/>
          <w:szCs w:val="24"/>
        </w:rPr>
        <w:t xml:space="preserve">dokumenty w formacie </w:t>
      </w:r>
      <w:proofErr w:type="spellStart"/>
      <w:r w:rsidRPr="00517D38">
        <w:rPr>
          <w:sz w:val="24"/>
          <w:szCs w:val="24"/>
        </w:rPr>
        <w:t>„pd</w:t>
      </w:r>
      <w:proofErr w:type="spellEnd"/>
      <w:r w:rsidRPr="00517D38">
        <w:rPr>
          <w:sz w:val="24"/>
          <w:szCs w:val="24"/>
        </w:rPr>
        <w:t xml:space="preserve">f" zaleca się podpisywać formatem </w:t>
      </w:r>
      <w:proofErr w:type="spellStart"/>
      <w:r w:rsidRPr="00517D38">
        <w:rPr>
          <w:sz w:val="24"/>
          <w:szCs w:val="24"/>
        </w:rPr>
        <w:t>PAdES</w:t>
      </w:r>
      <w:proofErr w:type="spellEnd"/>
      <w:r w:rsidRPr="00517D38">
        <w:rPr>
          <w:sz w:val="24"/>
          <w:szCs w:val="24"/>
        </w:rPr>
        <w:t>,</w:t>
      </w:r>
    </w:p>
    <w:p w:rsidR="00504ECF" w:rsidRPr="00517D38" w:rsidRDefault="00504ECF" w:rsidP="005B2FB9">
      <w:pPr>
        <w:pStyle w:val="Akapitzlist"/>
        <w:numPr>
          <w:ilvl w:val="0"/>
          <w:numId w:val="26"/>
        </w:numPr>
        <w:tabs>
          <w:tab w:val="left" w:pos="284"/>
        </w:tabs>
        <w:ind w:left="0" w:firstLine="0"/>
        <w:rPr>
          <w:sz w:val="24"/>
          <w:szCs w:val="24"/>
        </w:rPr>
      </w:pPr>
      <w:r w:rsidRPr="00517D38">
        <w:rPr>
          <w:sz w:val="24"/>
          <w:szCs w:val="24"/>
        </w:rPr>
        <w:t xml:space="preserve">dopuszcza się podpisanie dokumentów w formacie innym niż </w:t>
      </w:r>
      <w:proofErr w:type="spellStart"/>
      <w:r w:rsidRPr="00517D38">
        <w:rPr>
          <w:sz w:val="24"/>
          <w:szCs w:val="24"/>
        </w:rPr>
        <w:t>„pd</w:t>
      </w:r>
      <w:proofErr w:type="spellEnd"/>
      <w:r w:rsidRPr="00517D38">
        <w:rPr>
          <w:sz w:val="24"/>
          <w:szCs w:val="24"/>
        </w:rPr>
        <w:t>f", wtedy będzie wymagany oddzielny plik z podpisem. W związku z tym Wykonawca będzie zobowiązany załączyć, prócz podpisanego dokumentu, oddzielny plik z podpisem.</w:t>
      </w:r>
    </w:p>
    <w:p w:rsidR="00504ECF" w:rsidRPr="00517D38" w:rsidRDefault="00504ECF" w:rsidP="00504ECF">
      <w:pPr>
        <w:pStyle w:val="Akapitzlist"/>
        <w:tabs>
          <w:tab w:val="left" w:pos="284"/>
        </w:tabs>
        <w:ind w:left="0" w:firstLine="0"/>
        <w:rPr>
          <w:sz w:val="24"/>
          <w:szCs w:val="24"/>
        </w:rPr>
      </w:pPr>
      <w:r w:rsidRPr="00517D38">
        <w:rPr>
          <w:sz w:val="24"/>
          <w:szCs w:val="24"/>
        </w:rPr>
        <w:tab/>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rsidR="00504ECF" w:rsidRPr="00517D38" w:rsidRDefault="00504ECF" w:rsidP="00504ECF">
      <w:pPr>
        <w:pStyle w:val="Akapitzlist"/>
        <w:numPr>
          <w:ilvl w:val="6"/>
          <w:numId w:val="9"/>
        </w:numPr>
        <w:tabs>
          <w:tab w:val="left" w:pos="284"/>
        </w:tabs>
        <w:ind w:left="0" w:firstLine="0"/>
        <w:rPr>
          <w:sz w:val="24"/>
          <w:szCs w:val="24"/>
        </w:rPr>
      </w:pPr>
      <w:r w:rsidRPr="00517D38">
        <w:rPr>
          <w:sz w:val="24"/>
          <w:szCs w:val="24"/>
        </w:rPr>
        <w:t>Zamawiający określa niezbędne wymagania sprzętowo - aplikacyjne umożliwiające pracę na Platformie Zakupowej tj.:</w:t>
      </w:r>
    </w:p>
    <w:p w:rsidR="00504ECF" w:rsidRPr="00517D38" w:rsidRDefault="00504ECF" w:rsidP="005B2FB9">
      <w:pPr>
        <w:pStyle w:val="Akapitzlist"/>
        <w:numPr>
          <w:ilvl w:val="1"/>
          <w:numId w:val="25"/>
        </w:numPr>
        <w:tabs>
          <w:tab w:val="left" w:pos="284"/>
        </w:tabs>
        <w:ind w:left="0" w:hanging="11"/>
        <w:rPr>
          <w:sz w:val="24"/>
          <w:szCs w:val="24"/>
        </w:rPr>
      </w:pPr>
      <w:r w:rsidRPr="00517D38">
        <w:rPr>
          <w:sz w:val="24"/>
          <w:szCs w:val="24"/>
        </w:rPr>
        <w:t xml:space="preserve">Stały dostęp do sieci Internet o gwarantowanej przepustowości nie mniejszej niż 512 </w:t>
      </w:r>
      <w:proofErr w:type="spellStart"/>
      <w:r w:rsidRPr="00517D38">
        <w:rPr>
          <w:sz w:val="24"/>
          <w:szCs w:val="24"/>
        </w:rPr>
        <w:t>kb</w:t>
      </w:r>
      <w:proofErr w:type="spellEnd"/>
      <w:r w:rsidRPr="00517D38">
        <w:rPr>
          <w:sz w:val="24"/>
          <w:szCs w:val="24"/>
        </w:rPr>
        <w:t>/s;</w:t>
      </w:r>
    </w:p>
    <w:p w:rsidR="00504ECF" w:rsidRPr="00517D38" w:rsidRDefault="00504ECF" w:rsidP="005B2FB9">
      <w:pPr>
        <w:pStyle w:val="Akapitzlist"/>
        <w:numPr>
          <w:ilvl w:val="1"/>
          <w:numId w:val="25"/>
        </w:numPr>
        <w:tabs>
          <w:tab w:val="left" w:pos="284"/>
        </w:tabs>
        <w:ind w:left="0" w:firstLine="0"/>
        <w:rPr>
          <w:sz w:val="24"/>
          <w:szCs w:val="24"/>
        </w:rPr>
      </w:pPr>
      <w:r w:rsidRPr="00517D38">
        <w:rPr>
          <w:sz w:val="24"/>
          <w:szCs w:val="24"/>
        </w:rPr>
        <w:t>Komputer klasy PC lub MAC spełniający wymagania zainstalowanego systemu operacyjnego oraz wymagania używanej przeglądarki internetowej;</w:t>
      </w:r>
    </w:p>
    <w:p w:rsidR="00504ECF" w:rsidRPr="00517D38" w:rsidRDefault="00504ECF" w:rsidP="005B2FB9">
      <w:pPr>
        <w:pStyle w:val="Akapitzlist"/>
        <w:numPr>
          <w:ilvl w:val="1"/>
          <w:numId w:val="25"/>
        </w:numPr>
        <w:tabs>
          <w:tab w:val="left" w:pos="284"/>
        </w:tabs>
        <w:ind w:left="0" w:firstLine="0"/>
        <w:rPr>
          <w:sz w:val="24"/>
          <w:szCs w:val="24"/>
        </w:rPr>
      </w:pPr>
      <w:r w:rsidRPr="00517D38">
        <w:rPr>
          <w:sz w:val="24"/>
          <w:szCs w:val="24"/>
        </w:rPr>
        <w:t xml:space="preserve">Zainstalowana dowolna przeglądarka </w:t>
      </w:r>
      <w:r w:rsidRPr="00517D38">
        <w:rPr>
          <w:sz w:val="24"/>
          <w:szCs w:val="24"/>
          <w:lang w:eastAsia="pl-PL"/>
        </w:rPr>
        <w:t>internetowa w wersji wspieranej przez producenta obsługująca TLS 1.2</w:t>
      </w:r>
      <w:r w:rsidRPr="00517D38">
        <w:rPr>
          <w:sz w:val="24"/>
          <w:szCs w:val="24"/>
        </w:rPr>
        <w:t>;</w:t>
      </w:r>
    </w:p>
    <w:p w:rsidR="00413EC6" w:rsidRPr="00517D38" w:rsidRDefault="00504ECF" w:rsidP="005B2FB9">
      <w:pPr>
        <w:pStyle w:val="Akapitzlist"/>
        <w:numPr>
          <w:ilvl w:val="1"/>
          <w:numId w:val="25"/>
        </w:numPr>
        <w:tabs>
          <w:tab w:val="left" w:pos="284"/>
        </w:tabs>
        <w:ind w:left="0" w:firstLine="0"/>
        <w:rPr>
          <w:sz w:val="24"/>
          <w:szCs w:val="24"/>
        </w:rPr>
      </w:pPr>
      <w:r w:rsidRPr="00517D38">
        <w:rPr>
          <w:sz w:val="24"/>
          <w:szCs w:val="24"/>
        </w:rPr>
        <w:t xml:space="preserve">Zainstalowany program </w:t>
      </w:r>
      <w:proofErr w:type="spellStart"/>
      <w:r w:rsidRPr="00517D38">
        <w:rPr>
          <w:sz w:val="24"/>
          <w:szCs w:val="24"/>
        </w:rPr>
        <w:t>Acrobat</w:t>
      </w:r>
      <w:proofErr w:type="spellEnd"/>
      <w:r w:rsidRPr="00517D38">
        <w:rPr>
          <w:sz w:val="24"/>
          <w:szCs w:val="24"/>
        </w:rPr>
        <w:t xml:space="preserve"> </w:t>
      </w:r>
      <w:proofErr w:type="spellStart"/>
      <w:r w:rsidRPr="00517D38">
        <w:rPr>
          <w:sz w:val="24"/>
          <w:szCs w:val="24"/>
        </w:rPr>
        <w:t>Reader</w:t>
      </w:r>
      <w:proofErr w:type="spellEnd"/>
      <w:r w:rsidRPr="00517D38">
        <w:rPr>
          <w:sz w:val="24"/>
          <w:szCs w:val="24"/>
        </w:rPr>
        <w:t xml:space="preserve"> lub inny obsługujący pliki w formacie </w:t>
      </w:r>
      <w:proofErr w:type="spellStart"/>
      <w:r w:rsidRPr="00517D38">
        <w:rPr>
          <w:sz w:val="24"/>
          <w:szCs w:val="24"/>
        </w:rPr>
        <w:t>.pd</w:t>
      </w:r>
      <w:proofErr w:type="spellEnd"/>
      <w:r w:rsidRPr="00517D38">
        <w:rPr>
          <w:sz w:val="24"/>
          <w:szCs w:val="24"/>
        </w:rPr>
        <w:t>f.</w:t>
      </w:r>
    </w:p>
    <w:p w:rsidR="00504ECF" w:rsidRPr="00517D38" w:rsidRDefault="00504ECF" w:rsidP="005B2FB9">
      <w:pPr>
        <w:pStyle w:val="TableParagraph"/>
        <w:numPr>
          <w:ilvl w:val="0"/>
          <w:numId w:val="27"/>
        </w:numPr>
        <w:tabs>
          <w:tab w:val="left" w:pos="142"/>
          <w:tab w:val="left" w:pos="284"/>
        </w:tabs>
        <w:ind w:left="0" w:firstLine="0"/>
        <w:jc w:val="both"/>
        <w:rPr>
          <w:sz w:val="24"/>
          <w:szCs w:val="24"/>
        </w:rPr>
      </w:pPr>
      <w:r w:rsidRPr="00517D38">
        <w:rPr>
          <w:sz w:val="24"/>
          <w:szCs w:val="24"/>
        </w:rPr>
        <w:t>Zamawiający określa dopuszczalne formaty przesyłanych danych tj. plików o wielkości do 2 GB (pojedynczy plik):</w:t>
      </w:r>
    </w:p>
    <w:p w:rsidR="00413EC6" w:rsidRPr="00517D38" w:rsidRDefault="00504ECF" w:rsidP="00413EC6">
      <w:pPr>
        <w:pStyle w:val="TableParagraph"/>
        <w:jc w:val="both"/>
        <w:rPr>
          <w:rStyle w:val="ui-provider"/>
          <w:sz w:val="24"/>
          <w:szCs w:val="24"/>
        </w:rPr>
      </w:pPr>
      <w:r w:rsidRPr="00517D38">
        <w:rPr>
          <w:rStyle w:val="ui-provider"/>
          <w:sz w:val="24"/>
          <w:szCs w:val="24"/>
        </w:rPr>
        <w:t>txt,rtf,pdf,xps,odt,ods,odp,doc,xls,ppt,docx,xlsx,pptx,csv,jpg,jpeg,tif,tiff,geotiff,png,svg,wav,mp3,avi,mpg,mpeg,mp4,m4a,mpeg4,ogg,ogv,zip,tar,gz,gzip,7z,html,xhtml,css,xml,xsd,gml,rng,xsl,xslt,tsl,xmlsig,xades,pades,cades,asic,asics,sig,xmlenc,dxf,ath,prd.</w:t>
      </w:r>
    </w:p>
    <w:p w:rsidR="00504ECF" w:rsidRPr="00517D38" w:rsidRDefault="00504ECF" w:rsidP="005B2FB9">
      <w:pPr>
        <w:pStyle w:val="TableParagraph"/>
        <w:numPr>
          <w:ilvl w:val="0"/>
          <w:numId w:val="27"/>
        </w:numPr>
        <w:tabs>
          <w:tab w:val="left" w:pos="426"/>
        </w:tabs>
        <w:ind w:left="0" w:firstLine="0"/>
        <w:jc w:val="both"/>
        <w:rPr>
          <w:sz w:val="24"/>
          <w:szCs w:val="24"/>
        </w:rPr>
      </w:pPr>
      <w:r w:rsidRPr="00517D38">
        <w:rPr>
          <w:sz w:val="24"/>
          <w:szCs w:val="24"/>
        </w:rPr>
        <w:t>Zamawiający określa informacje na temat kodowania i czasu odbioru danych tj.:</w:t>
      </w:r>
    </w:p>
    <w:p w:rsidR="00413EC6" w:rsidRPr="00517D38" w:rsidRDefault="00504ECF" w:rsidP="00517D38">
      <w:pPr>
        <w:pStyle w:val="TableParagraph"/>
        <w:jc w:val="both"/>
        <w:rPr>
          <w:sz w:val="24"/>
          <w:szCs w:val="24"/>
        </w:rPr>
      </w:pPr>
      <w:r w:rsidRPr="00517D38">
        <w:rPr>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rsidR="00504ECF" w:rsidRPr="00517D38" w:rsidRDefault="00517D38" w:rsidP="00413EC6">
      <w:pPr>
        <w:pStyle w:val="TableParagraph"/>
        <w:jc w:val="both"/>
        <w:rPr>
          <w:sz w:val="24"/>
          <w:szCs w:val="24"/>
        </w:rPr>
      </w:pPr>
      <w:r>
        <w:rPr>
          <w:sz w:val="24"/>
          <w:szCs w:val="24"/>
        </w:rPr>
        <w:t>14.</w:t>
      </w:r>
      <w:r w:rsidR="00413EC6" w:rsidRPr="00517D38">
        <w:rPr>
          <w:sz w:val="24"/>
          <w:szCs w:val="24"/>
        </w:rPr>
        <w:t xml:space="preserve">   </w:t>
      </w:r>
      <w:r w:rsidR="00504ECF" w:rsidRPr="00517D38">
        <w:rPr>
          <w:sz w:val="24"/>
          <w:szCs w:val="24"/>
        </w:rPr>
        <w:t>Oznaczenie czasu odbioru danych przez Platformę stanowi datę oraz dokładny czas (</w:t>
      </w:r>
      <w:proofErr w:type="spellStart"/>
      <w:r w:rsidR="00504ECF" w:rsidRPr="00517D38">
        <w:rPr>
          <w:sz w:val="24"/>
          <w:szCs w:val="24"/>
        </w:rPr>
        <w:t>hh:mm:ss</w:t>
      </w:r>
      <w:proofErr w:type="spellEnd"/>
      <w:r w:rsidR="00504ECF" w:rsidRPr="00517D38">
        <w:rPr>
          <w:sz w:val="24"/>
          <w:szCs w:val="24"/>
        </w:rPr>
        <w:t xml:space="preserve">) generowany </w:t>
      </w:r>
      <w:proofErr w:type="spellStart"/>
      <w:r w:rsidR="00504ECF" w:rsidRPr="00517D38">
        <w:rPr>
          <w:sz w:val="24"/>
          <w:szCs w:val="24"/>
        </w:rPr>
        <w:t>wg</w:t>
      </w:r>
      <w:proofErr w:type="spellEnd"/>
      <w:r w:rsidR="00504ECF" w:rsidRPr="00517D38">
        <w:rPr>
          <w:sz w:val="24"/>
          <w:szCs w:val="24"/>
        </w:rPr>
        <w:t>. czasu lokalnego serwera synchronizowanego z Głównym Urzędem Miar, który udostępnia poprzez Internet usługę umożliwiającą synchronizację czasu w systemach komputerowych z czasem urzędowym obowiązującym w Polsce.</w:t>
      </w:r>
    </w:p>
    <w:p w:rsidR="00742446" w:rsidRDefault="00517D38" w:rsidP="00742446">
      <w:pPr>
        <w:pStyle w:val="TableParagraph"/>
        <w:jc w:val="both"/>
        <w:rPr>
          <w:sz w:val="24"/>
          <w:szCs w:val="24"/>
        </w:rPr>
      </w:pPr>
      <w:r>
        <w:rPr>
          <w:sz w:val="24"/>
          <w:szCs w:val="24"/>
        </w:rPr>
        <w:t>15.</w:t>
      </w:r>
      <w:r w:rsidR="00742446">
        <w:rPr>
          <w:sz w:val="24"/>
          <w:szCs w:val="24"/>
        </w:rPr>
        <w:t xml:space="preserve"> </w:t>
      </w:r>
      <w:r w:rsidR="00504ECF" w:rsidRPr="00517D38">
        <w:rPr>
          <w:sz w:val="24"/>
          <w:szCs w:val="24"/>
        </w:rPr>
        <w:t>Korzysta</w:t>
      </w:r>
      <w:r>
        <w:rPr>
          <w:sz w:val="24"/>
          <w:szCs w:val="24"/>
        </w:rPr>
        <w:t>nie z Platformy jest bezpłatne.</w:t>
      </w:r>
    </w:p>
    <w:p w:rsidR="00504ECF" w:rsidRPr="00517D38" w:rsidRDefault="00517D38" w:rsidP="00742446">
      <w:pPr>
        <w:pStyle w:val="TableParagraph"/>
        <w:jc w:val="both"/>
        <w:rPr>
          <w:sz w:val="24"/>
          <w:szCs w:val="24"/>
        </w:rPr>
      </w:pPr>
      <w:r>
        <w:rPr>
          <w:sz w:val="24"/>
          <w:szCs w:val="24"/>
        </w:rPr>
        <w:t>16</w:t>
      </w:r>
      <w:r w:rsidR="00742446">
        <w:rPr>
          <w:sz w:val="24"/>
          <w:szCs w:val="24"/>
        </w:rPr>
        <w:t xml:space="preserve">. </w:t>
      </w:r>
      <w:r w:rsidR="00504ECF" w:rsidRPr="00517D38">
        <w:rPr>
          <w:sz w:val="24"/>
          <w:szCs w:val="24"/>
        </w:rPr>
        <w:t>W przypadku wnoszenia wadium w formie poręczenia lub gwarancji:</w:t>
      </w:r>
    </w:p>
    <w:p w:rsidR="00504ECF" w:rsidRPr="00517D38" w:rsidRDefault="00504ECF" w:rsidP="00742446">
      <w:pPr>
        <w:pStyle w:val="Akapitzlist"/>
        <w:tabs>
          <w:tab w:val="left" w:pos="284"/>
        </w:tabs>
        <w:ind w:left="0" w:firstLine="0"/>
        <w:rPr>
          <w:sz w:val="24"/>
          <w:szCs w:val="24"/>
        </w:rPr>
      </w:pPr>
      <w:bookmarkStart w:id="0" w:name="_Hlk170394247"/>
      <w:r w:rsidRPr="00517D38">
        <w:rPr>
          <w:sz w:val="24"/>
          <w:szCs w:val="24"/>
        </w:rPr>
        <w:lastRenderedPageBreak/>
        <w:t>Składając ofertę w formie elektronicznej za pośrednictwem Systemu, oryginał dokumentu wadium (poręczenia lub gwarancji) musi być podpisany kwalifikowanym podpisem elektronicznym lub podpisem zaufanym lub podpisem osobistym przez osoby upoważnione do jego wystawienia. Wykonawca składa załączając go do Platformy zakupowej w sekcji "Przygotowanie oferty", następnie podsekcji "Dokumenty do oferty", poprzez wybranie polecenia "Przeciągnij tutaj lub Wybierz plik z dysku</w:t>
      </w:r>
      <w:bookmarkEnd w:id="0"/>
      <w:r w:rsidRPr="00517D38">
        <w:rPr>
          <w:sz w:val="24"/>
          <w:szCs w:val="24"/>
        </w:rPr>
        <w:t>".</w:t>
      </w:r>
    </w:p>
    <w:p w:rsidR="00CF53C6" w:rsidRPr="00E266A3" w:rsidRDefault="00CF53C6" w:rsidP="00E266A3">
      <w:pPr>
        <w:pStyle w:val="Nagwek11"/>
        <w:rPr>
          <w:b w:val="0"/>
        </w:rPr>
      </w:pPr>
    </w:p>
    <w:p w:rsidR="0035216D" w:rsidRPr="00E266A3" w:rsidRDefault="0035216D" w:rsidP="00E266A3">
      <w:pPr>
        <w:pStyle w:val="Akapitzlist"/>
        <w:tabs>
          <w:tab w:val="left" w:pos="426"/>
        </w:tabs>
        <w:ind w:left="0" w:firstLine="0"/>
        <w:rPr>
          <w:b/>
          <w:bCs/>
          <w:caps/>
          <w:sz w:val="24"/>
          <w:szCs w:val="24"/>
        </w:rPr>
      </w:pPr>
      <w:r w:rsidRPr="00E266A3">
        <w:rPr>
          <w:b/>
          <w:bCs/>
          <w:caps/>
          <w:sz w:val="24"/>
          <w:szCs w:val="24"/>
        </w:rPr>
        <w:t>XVI. Informacje o sposobie komunikowania się zamawiającego z wykonawcami w inny sposób niż przy użyciu środków komunikacji elektronicznej w przypadku zaistnienia jednej z sytuacji określonych w art. 65 ust. 1, art. 66 i art. 69</w:t>
      </w:r>
    </w:p>
    <w:p w:rsidR="005255AB" w:rsidRPr="00E266A3" w:rsidRDefault="005255AB" w:rsidP="00E266A3">
      <w:pPr>
        <w:adjustRightInd w:val="0"/>
        <w:rPr>
          <w:color w:val="000000"/>
          <w:sz w:val="24"/>
          <w:szCs w:val="24"/>
          <w:lang w:eastAsia="pl-PL"/>
        </w:rPr>
      </w:pPr>
    </w:p>
    <w:p w:rsidR="005255AB" w:rsidRPr="00E266A3" w:rsidRDefault="005255AB" w:rsidP="00E266A3">
      <w:pPr>
        <w:adjustRightInd w:val="0"/>
        <w:rPr>
          <w:color w:val="000000"/>
          <w:sz w:val="24"/>
          <w:szCs w:val="24"/>
          <w:lang w:eastAsia="pl-PL"/>
        </w:rPr>
      </w:pPr>
      <w:r w:rsidRPr="00E266A3">
        <w:rPr>
          <w:color w:val="000000"/>
          <w:sz w:val="24"/>
          <w:szCs w:val="24"/>
          <w:lang w:eastAsia="pl-PL"/>
        </w:rPr>
        <w:t>Zamawiający nie przewiduje sposobu komunikowania się z Wykonawcami w inny sposób niż przy użyciu środków komunikacji elektronicznej, wskazanych w SWZ.</w:t>
      </w:r>
    </w:p>
    <w:p w:rsidR="005255AB" w:rsidRPr="00E266A3" w:rsidRDefault="005255AB" w:rsidP="00E266A3">
      <w:pPr>
        <w:adjustRightInd w:val="0"/>
        <w:rPr>
          <w:color w:val="000000"/>
          <w:sz w:val="24"/>
          <w:szCs w:val="24"/>
          <w:lang w:eastAsia="pl-PL"/>
        </w:rPr>
      </w:pPr>
    </w:p>
    <w:p w:rsidR="0035216D" w:rsidRPr="00E266A3" w:rsidRDefault="0035216D" w:rsidP="00E266A3">
      <w:pPr>
        <w:pStyle w:val="Akapitzlist"/>
        <w:tabs>
          <w:tab w:val="left" w:pos="284"/>
          <w:tab w:val="left" w:pos="426"/>
        </w:tabs>
        <w:ind w:left="0" w:firstLine="0"/>
        <w:rPr>
          <w:b/>
          <w:bCs/>
          <w:caps/>
          <w:sz w:val="24"/>
          <w:szCs w:val="24"/>
        </w:rPr>
      </w:pPr>
      <w:r w:rsidRPr="00E266A3">
        <w:rPr>
          <w:b/>
          <w:bCs/>
          <w:sz w:val="24"/>
          <w:szCs w:val="24"/>
        </w:rPr>
        <w:t xml:space="preserve">XVII. </w:t>
      </w:r>
      <w:r w:rsidRPr="00E266A3">
        <w:rPr>
          <w:b/>
          <w:bCs/>
          <w:caps/>
          <w:sz w:val="24"/>
          <w:szCs w:val="24"/>
        </w:rPr>
        <w:t>Wskazanie osób uprawnionych do komunikowania się z wykonawcami</w:t>
      </w:r>
    </w:p>
    <w:p w:rsidR="0035216D" w:rsidRPr="00E266A3" w:rsidRDefault="0035216D" w:rsidP="00E266A3">
      <w:pPr>
        <w:pStyle w:val="Akapitzlist"/>
        <w:tabs>
          <w:tab w:val="left" w:pos="284"/>
          <w:tab w:val="left" w:pos="426"/>
        </w:tabs>
        <w:ind w:left="0"/>
        <w:rPr>
          <w:b/>
          <w:bCs/>
          <w:caps/>
          <w:sz w:val="24"/>
          <w:szCs w:val="24"/>
        </w:rPr>
      </w:pPr>
    </w:p>
    <w:p w:rsidR="0035216D" w:rsidRPr="00E266A3" w:rsidRDefault="0035216D" w:rsidP="006E2F1A">
      <w:pPr>
        <w:widowControl/>
        <w:numPr>
          <w:ilvl w:val="0"/>
          <w:numId w:val="18"/>
        </w:numPr>
        <w:tabs>
          <w:tab w:val="left" w:pos="284"/>
        </w:tabs>
        <w:adjustRightInd w:val="0"/>
        <w:ind w:left="0" w:firstLine="0"/>
        <w:jc w:val="both"/>
        <w:rPr>
          <w:sz w:val="24"/>
          <w:szCs w:val="24"/>
        </w:rPr>
      </w:pPr>
      <w:r w:rsidRPr="00E266A3">
        <w:rPr>
          <w:sz w:val="24"/>
          <w:szCs w:val="24"/>
        </w:rPr>
        <w:t xml:space="preserve">Osoby uprawnione do komunikowania się z wykonawcami: </w:t>
      </w:r>
    </w:p>
    <w:p w:rsidR="0035216D" w:rsidRPr="00E266A3" w:rsidRDefault="007565DD" w:rsidP="00E266A3">
      <w:pPr>
        <w:adjustRightInd w:val="0"/>
        <w:jc w:val="both"/>
        <w:rPr>
          <w:sz w:val="24"/>
          <w:szCs w:val="24"/>
        </w:rPr>
      </w:pPr>
      <w:r w:rsidRPr="00E266A3">
        <w:rPr>
          <w:sz w:val="24"/>
          <w:szCs w:val="24"/>
        </w:rPr>
        <w:t xml:space="preserve">Inspektor ds.  budownictwa, rozliczeń i inwestycji – Tomasz Gębka, e-mail: </w:t>
      </w:r>
      <w:hyperlink r:id="rId16" w:history="1">
        <w:r w:rsidRPr="00E266A3">
          <w:rPr>
            <w:rStyle w:val="Hipercze"/>
            <w:sz w:val="24"/>
            <w:szCs w:val="24"/>
          </w:rPr>
          <w:t>tgebka@wisznice.pl</w:t>
        </w:r>
      </w:hyperlink>
      <w:r w:rsidR="002453EF">
        <w:rPr>
          <w:rStyle w:val="Hipercze"/>
          <w:sz w:val="24"/>
          <w:szCs w:val="24"/>
        </w:rPr>
        <w:t xml:space="preserve"> </w:t>
      </w:r>
      <w:r w:rsidR="0035216D" w:rsidRPr="00E266A3">
        <w:rPr>
          <w:sz w:val="24"/>
          <w:szCs w:val="24"/>
        </w:rPr>
        <w:t>w godzinach pracy Zamawiającego tj. 7:30 – 15:30 w dni robocze tj.: od poniedziałku do piątku.</w:t>
      </w:r>
    </w:p>
    <w:p w:rsidR="0035216D" w:rsidRPr="00E266A3" w:rsidRDefault="0035216D" w:rsidP="006E2F1A">
      <w:pPr>
        <w:widowControl/>
        <w:numPr>
          <w:ilvl w:val="0"/>
          <w:numId w:val="18"/>
        </w:numPr>
        <w:tabs>
          <w:tab w:val="left" w:pos="284"/>
        </w:tabs>
        <w:adjustRightInd w:val="0"/>
        <w:ind w:left="0" w:firstLine="0"/>
        <w:jc w:val="both"/>
        <w:rPr>
          <w:sz w:val="24"/>
          <w:szCs w:val="24"/>
        </w:rPr>
      </w:pPr>
      <w:r w:rsidRPr="00E266A3">
        <w:rPr>
          <w:sz w:val="24"/>
          <w:szCs w:val="24"/>
        </w:rPr>
        <w:t xml:space="preserve">Komunikacja w postępowaniu o udzielenie zamówienia, w tym składanie ofert, wymiana informacji oraz przekazywanie dokumentów lub oświadczeń między Zamawiającym,    </w:t>
      </w:r>
      <w:r w:rsidR="0027389E" w:rsidRPr="00E266A3">
        <w:rPr>
          <w:sz w:val="24"/>
          <w:szCs w:val="24"/>
        </w:rPr>
        <w:t xml:space="preserve">                         </w:t>
      </w:r>
      <w:r w:rsidRPr="00E266A3">
        <w:rPr>
          <w:sz w:val="24"/>
          <w:szCs w:val="24"/>
        </w:rPr>
        <w:t xml:space="preserve"> a Wykonawcą z uwzględnieniem wyjątków określonych w ustawie, odbywa się przy użyciu środków komunikacji elektronicznej.</w:t>
      </w:r>
    </w:p>
    <w:p w:rsidR="00637F85" w:rsidRPr="00E266A3" w:rsidRDefault="00637F85" w:rsidP="00E266A3">
      <w:pPr>
        <w:widowControl/>
        <w:tabs>
          <w:tab w:val="left" w:pos="284"/>
        </w:tabs>
        <w:adjustRightInd w:val="0"/>
        <w:jc w:val="both"/>
        <w:rPr>
          <w:sz w:val="24"/>
          <w:szCs w:val="24"/>
        </w:rPr>
      </w:pPr>
    </w:p>
    <w:p w:rsidR="00192233" w:rsidRPr="00E266A3" w:rsidRDefault="00192233" w:rsidP="00E266A3">
      <w:pPr>
        <w:widowControl/>
        <w:tabs>
          <w:tab w:val="left" w:pos="284"/>
        </w:tabs>
        <w:adjustRightInd w:val="0"/>
        <w:jc w:val="both"/>
        <w:rPr>
          <w:sz w:val="24"/>
          <w:szCs w:val="24"/>
        </w:rPr>
      </w:pPr>
    </w:p>
    <w:p w:rsidR="00BF5CC7" w:rsidRPr="00E266A3" w:rsidRDefault="0035216D" w:rsidP="00E266A3">
      <w:pPr>
        <w:pStyle w:val="Akapitzlist"/>
        <w:ind w:left="284"/>
        <w:rPr>
          <w:b/>
          <w:color w:val="000000"/>
          <w:sz w:val="24"/>
          <w:szCs w:val="24"/>
        </w:rPr>
      </w:pPr>
      <w:r w:rsidRPr="00E266A3">
        <w:rPr>
          <w:b/>
          <w:color w:val="000000"/>
          <w:sz w:val="24"/>
          <w:szCs w:val="24"/>
        </w:rPr>
        <w:t>XVIII. TERMIN ZWIĄZANIA OFERTĄ</w:t>
      </w:r>
    </w:p>
    <w:p w:rsidR="00AB7111" w:rsidRPr="00E266A3" w:rsidRDefault="00AB7111" w:rsidP="00E266A3">
      <w:pPr>
        <w:pStyle w:val="Akapitzlist"/>
        <w:ind w:left="284"/>
        <w:rPr>
          <w:b/>
          <w:color w:val="000000"/>
          <w:sz w:val="24"/>
          <w:szCs w:val="24"/>
        </w:rPr>
      </w:pPr>
    </w:p>
    <w:p w:rsidR="00BF5CC7" w:rsidRPr="00757425" w:rsidRDefault="00BF5CC7" w:rsidP="006E2F1A">
      <w:pPr>
        <w:pStyle w:val="Akapitzlist"/>
        <w:numPr>
          <w:ilvl w:val="0"/>
          <w:numId w:val="11"/>
        </w:numPr>
        <w:tabs>
          <w:tab w:val="left" w:pos="0"/>
          <w:tab w:val="left" w:pos="284"/>
        </w:tabs>
        <w:ind w:left="0" w:firstLine="0"/>
        <w:rPr>
          <w:sz w:val="24"/>
          <w:szCs w:val="24"/>
        </w:rPr>
      </w:pPr>
      <w:r w:rsidRPr="00793C0D">
        <w:rPr>
          <w:b/>
          <w:sz w:val="24"/>
          <w:szCs w:val="24"/>
        </w:rPr>
        <w:t xml:space="preserve">Wykonawca będzie związany ofertą do </w:t>
      </w:r>
      <w:r w:rsidRPr="00552621">
        <w:rPr>
          <w:b/>
          <w:sz w:val="24"/>
          <w:szCs w:val="24"/>
        </w:rPr>
        <w:t>dni</w:t>
      </w:r>
      <w:r w:rsidR="00B45E92" w:rsidRPr="00552621">
        <w:rPr>
          <w:b/>
          <w:sz w:val="24"/>
          <w:szCs w:val="24"/>
        </w:rPr>
        <w:t>a</w:t>
      </w:r>
      <w:r w:rsidR="00A01E7F">
        <w:rPr>
          <w:b/>
          <w:sz w:val="24"/>
          <w:szCs w:val="24"/>
        </w:rPr>
        <w:t xml:space="preserve"> </w:t>
      </w:r>
      <w:r w:rsidR="00A01E7F" w:rsidRPr="00757425">
        <w:rPr>
          <w:b/>
          <w:sz w:val="24"/>
          <w:szCs w:val="24"/>
        </w:rPr>
        <w:t>13</w:t>
      </w:r>
      <w:r w:rsidR="00217DC2" w:rsidRPr="00757425">
        <w:rPr>
          <w:b/>
          <w:sz w:val="24"/>
          <w:szCs w:val="24"/>
        </w:rPr>
        <w:t xml:space="preserve"> </w:t>
      </w:r>
      <w:bookmarkStart w:id="1" w:name="_GoBack"/>
      <w:bookmarkEnd w:id="1"/>
      <w:r w:rsidR="00A01E7F" w:rsidRPr="00757425">
        <w:rPr>
          <w:b/>
          <w:sz w:val="24"/>
          <w:szCs w:val="24"/>
        </w:rPr>
        <w:t>czerwca</w:t>
      </w:r>
      <w:r w:rsidR="003E1883" w:rsidRPr="00757425">
        <w:rPr>
          <w:b/>
          <w:sz w:val="24"/>
          <w:szCs w:val="24"/>
        </w:rPr>
        <w:t xml:space="preserve"> 202</w:t>
      </w:r>
      <w:r w:rsidR="00A01E7F" w:rsidRPr="00757425">
        <w:rPr>
          <w:b/>
          <w:sz w:val="24"/>
          <w:szCs w:val="24"/>
        </w:rPr>
        <w:t>6</w:t>
      </w:r>
      <w:r w:rsidR="003E1883" w:rsidRPr="00757425">
        <w:rPr>
          <w:b/>
          <w:sz w:val="24"/>
          <w:szCs w:val="24"/>
        </w:rPr>
        <w:t xml:space="preserve"> r</w:t>
      </w:r>
      <w:r w:rsidRPr="00757425">
        <w:rPr>
          <w:b/>
          <w:sz w:val="24"/>
          <w:szCs w:val="24"/>
        </w:rPr>
        <w:t xml:space="preserve">. </w:t>
      </w:r>
      <w:r w:rsidRPr="00757425">
        <w:rPr>
          <w:sz w:val="24"/>
          <w:szCs w:val="24"/>
        </w:rPr>
        <w:t>Bieg terminu związania ofertą rozpoczyna się wraz z upływem terminu składania</w:t>
      </w:r>
      <w:r w:rsidRPr="00757425">
        <w:rPr>
          <w:spacing w:val="-10"/>
          <w:sz w:val="24"/>
          <w:szCs w:val="24"/>
        </w:rPr>
        <w:t xml:space="preserve"> </w:t>
      </w:r>
      <w:r w:rsidRPr="00757425">
        <w:rPr>
          <w:sz w:val="24"/>
          <w:szCs w:val="24"/>
        </w:rPr>
        <w:t>ofert.</w:t>
      </w:r>
    </w:p>
    <w:p w:rsidR="005255AB" w:rsidRPr="00E266A3" w:rsidRDefault="005255AB" w:rsidP="006E2F1A">
      <w:pPr>
        <w:pStyle w:val="Akapitzlist"/>
        <w:numPr>
          <w:ilvl w:val="0"/>
          <w:numId w:val="11"/>
        </w:numPr>
        <w:tabs>
          <w:tab w:val="left" w:pos="284"/>
        </w:tabs>
        <w:adjustRightInd w:val="0"/>
        <w:ind w:left="0" w:firstLine="0"/>
        <w:rPr>
          <w:color w:val="000000"/>
          <w:sz w:val="24"/>
          <w:szCs w:val="24"/>
          <w:lang w:eastAsia="pl-PL"/>
        </w:rPr>
      </w:pPr>
      <w:r w:rsidRPr="00E266A3">
        <w:rPr>
          <w:color w:val="000000"/>
          <w:sz w:val="24"/>
          <w:szCs w:val="24"/>
          <w:lang w:eastAsia="pl-PL"/>
        </w:rPr>
        <w:t>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30 dni.</w:t>
      </w:r>
    </w:p>
    <w:p w:rsidR="005255AB" w:rsidRPr="00E266A3" w:rsidRDefault="005255AB" w:rsidP="006E2F1A">
      <w:pPr>
        <w:pStyle w:val="Akapitzlist"/>
        <w:numPr>
          <w:ilvl w:val="0"/>
          <w:numId w:val="11"/>
        </w:numPr>
        <w:tabs>
          <w:tab w:val="left" w:pos="284"/>
        </w:tabs>
        <w:adjustRightInd w:val="0"/>
        <w:ind w:left="0" w:firstLine="0"/>
        <w:rPr>
          <w:color w:val="000000"/>
          <w:sz w:val="24"/>
          <w:szCs w:val="24"/>
          <w:lang w:eastAsia="pl-PL"/>
        </w:rPr>
      </w:pPr>
      <w:r w:rsidRPr="00E266A3">
        <w:rPr>
          <w:color w:val="000000"/>
          <w:sz w:val="24"/>
          <w:szCs w:val="24"/>
          <w:lang w:eastAsia="pl-PL"/>
        </w:rPr>
        <w:t>Przedłużenie terminu związania oferta, o którym mowa w ust.2, wymaga złożenia przez Wykonawcę pisemnego oświadczenia o wyrażeniu zgody na przedłużenie terminu związania oferta.</w:t>
      </w:r>
    </w:p>
    <w:p w:rsidR="00D03F39" w:rsidRPr="00CB7DCA" w:rsidRDefault="00D03F39" w:rsidP="006E2F1A">
      <w:pPr>
        <w:pStyle w:val="Akapitzlist"/>
        <w:numPr>
          <w:ilvl w:val="0"/>
          <w:numId w:val="11"/>
        </w:numPr>
        <w:tabs>
          <w:tab w:val="left" w:pos="284"/>
        </w:tabs>
        <w:adjustRightInd w:val="0"/>
        <w:ind w:left="0" w:firstLine="0"/>
        <w:rPr>
          <w:sz w:val="24"/>
          <w:szCs w:val="24"/>
          <w:lang w:eastAsia="pl-PL"/>
        </w:rPr>
      </w:pPr>
      <w:r w:rsidRPr="00CB7DCA">
        <w:rPr>
          <w:sz w:val="24"/>
          <w:szCs w:val="24"/>
          <w:lang w:eastAsia="pl-PL"/>
        </w:rPr>
        <w:t>Przedłużenie terminu związania ofertą, o którym mowa w ust. 3 następuje wraz z przedłużeniem okresu ważności wadium albo, jeżeli nie jest to możliwe z wniesieniem nowego wadium na przedłużony okres związania ofertą.</w:t>
      </w:r>
    </w:p>
    <w:p w:rsidR="00AB7111" w:rsidRPr="00E266A3" w:rsidRDefault="00AB7111" w:rsidP="00E266A3">
      <w:pPr>
        <w:pStyle w:val="Akapitzlist"/>
        <w:tabs>
          <w:tab w:val="left" w:pos="683"/>
        </w:tabs>
        <w:ind w:left="682" w:right="325" w:firstLine="0"/>
        <w:rPr>
          <w:b/>
          <w:sz w:val="24"/>
          <w:szCs w:val="24"/>
        </w:rPr>
      </w:pPr>
    </w:p>
    <w:p w:rsidR="005255AB" w:rsidRPr="00E266A3" w:rsidRDefault="00AB7111" w:rsidP="00E266A3">
      <w:pPr>
        <w:pStyle w:val="Akapitzlist"/>
        <w:tabs>
          <w:tab w:val="left" w:pos="0"/>
        </w:tabs>
        <w:ind w:left="0" w:right="325" w:firstLine="0"/>
        <w:rPr>
          <w:b/>
          <w:sz w:val="24"/>
          <w:szCs w:val="24"/>
        </w:rPr>
      </w:pPr>
      <w:r w:rsidRPr="00E266A3">
        <w:rPr>
          <w:b/>
          <w:sz w:val="24"/>
          <w:szCs w:val="24"/>
        </w:rPr>
        <w:t>XIX. OPIS SPOSOBU PRZYGOTOWANIA OFERT</w:t>
      </w:r>
    </w:p>
    <w:p w:rsidR="00AB7111" w:rsidRPr="00E266A3" w:rsidRDefault="00AB7111" w:rsidP="00E266A3">
      <w:pPr>
        <w:pStyle w:val="Akapitzlist"/>
        <w:tabs>
          <w:tab w:val="left" w:pos="0"/>
        </w:tabs>
        <w:ind w:left="0" w:right="325" w:firstLine="0"/>
        <w:rPr>
          <w:b/>
          <w:sz w:val="24"/>
          <w:szCs w:val="24"/>
        </w:rPr>
      </w:pPr>
    </w:p>
    <w:p w:rsidR="00B45E92" w:rsidRPr="004C52E3" w:rsidRDefault="004C52E3" w:rsidP="004C52E3">
      <w:pPr>
        <w:widowControl/>
        <w:tabs>
          <w:tab w:val="left" w:pos="284"/>
        </w:tabs>
        <w:autoSpaceDE/>
        <w:autoSpaceDN/>
        <w:jc w:val="both"/>
        <w:rPr>
          <w:b/>
          <w:bCs/>
          <w:sz w:val="24"/>
          <w:szCs w:val="24"/>
          <w:u w:val="single"/>
        </w:rPr>
      </w:pPr>
      <w:r>
        <w:rPr>
          <w:b/>
          <w:bCs/>
          <w:sz w:val="24"/>
          <w:szCs w:val="24"/>
        </w:rPr>
        <w:t>1.</w:t>
      </w:r>
      <w:r w:rsidR="00B45E92" w:rsidRPr="004C52E3">
        <w:rPr>
          <w:b/>
          <w:bCs/>
          <w:sz w:val="24"/>
          <w:szCs w:val="24"/>
        </w:rPr>
        <w:t>Ofertę należy złożyć pod rygorem nieważności w formie elektronicznej lub w postaci elektronicznej opatrzonej podpisem zaufanym lub podpisem osobistym;</w:t>
      </w:r>
    </w:p>
    <w:p w:rsidR="00B45E92" w:rsidRPr="004C52E3" w:rsidRDefault="00B45E92" w:rsidP="004C52E3">
      <w:pPr>
        <w:pStyle w:val="Akapitzlist"/>
        <w:widowControl/>
        <w:numPr>
          <w:ilvl w:val="3"/>
          <w:numId w:val="6"/>
        </w:numPr>
        <w:tabs>
          <w:tab w:val="left" w:pos="284"/>
        </w:tabs>
        <w:autoSpaceDE/>
        <w:autoSpaceDN/>
        <w:ind w:left="0" w:firstLine="0"/>
        <w:rPr>
          <w:b/>
          <w:bCs/>
          <w:sz w:val="24"/>
          <w:szCs w:val="24"/>
          <w:u w:val="single"/>
        </w:rPr>
      </w:pPr>
      <w:r w:rsidRPr="004C52E3">
        <w:rPr>
          <w:sz w:val="24"/>
          <w:szCs w:val="24"/>
        </w:rPr>
        <w:t>Wykonawca może złożyć tylko jedną ofertę.</w:t>
      </w:r>
    </w:p>
    <w:p w:rsidR="00B45E92" w:rsidRPr="004C52E3" w:rsidRDefault="00B45E92" w:rsidP="004C52E3">
      <w:pPr>
        <w:pStyle w:val="Akapitzlist"/>
        <w:widowControl/>
        <w:numPr>
          <w:ilvl w:val="3"/>
          <w:numId w:val="6"/>
        </w:numPr>
        <w:tabs>
          <w:tab w:val="left" w:pos="284"/>
        </w:tabs>
        <w:autoSpaceDE/>
        <w:autoSpaceDN/>
        <w:ind w:left="0" w:firstLine="0"/>
        <w:rPr>
          <w:b/>
          <w:bCs/>
          <w:sz w:val="24"/>
          <w:szCs w:val="24"/>
          <w:u w:val="single"/>
        </w:rPr>
      </w:pPr>
      <w:r w:rsidRPr="004C52E3">
        <w:rPr>
          <w:sz w:val="24"/>
          <w:szCs w:val="24"/>
        </w:rPr>
        <w:lastRenderedPageBreak/>
        <w:t>Treść oferty musi odpowiadać treści SWZ.</w:t>
      </w:r>
    </w:p>
    <w:p w:rsidR="00273490" w:rsidRPr="004C52E3" w:rsidRDefault="00B45E92" w:rsidP="004C52E3">
      <w:pPr>
        <w:jc w:val="both"/>
        <w:rPr>
          <w:sz w:val="24"/>
          <w:szCs w:val="24"/>
          <w:lang w:eastAsia="pl-PL"/>
        </w:rPr>
      </w:pPr>
      <w:r w:rsidRPr="004C52E3">
        <w:rPr>
          <w:sz w:val="24"/>
          <w:szCs w:val="24"/>
          <w:lang w:eastAsia="pl-PL"/>
        </w:rPr>
        <w:t>4. Koszty związane z przygotowaniem i dostarczeniem oferty oraz uczestnictwa</w:t>
      </w:r>
      <w:r w:rsidR="0024759A" w:rsidRPr="004C52E3">
        <w:rPr>
          <w:sz w:val="24"/>
          <w:szCs w:val="24"/>
          <w:lang w:eastAsia="pl-PL"/>
        </w:rPr>
        <w:t xml:space="preserve">                                       </w:t>
      </w:r>
      <w:r w:rsidRPr="004C52E3">
        <w:rPr>
          <w:sz w:val="24"/>
          <w:szCs w:val="24"/>
          <w:lang w:eastAsia="pl-PL"/>
        </w:rPr>
        <w:t xml:space="preserve"> w postępo</w:t>
      </w:r>
      <w:r w:rsidR="00273490" w:rsidRPr="004C52E3">
        <w:rPr>
          <w:sz w:val="24"/>
          <w:szCs w:val="24"/>
          <w:lang w:eastAsia="pl-PL"/>
        </w:rPr>
        <w:t>waniu ponosi składający ofertę;</w:t>
      </w:r>
    </w:p>
    <w:p w:rsidR="002B2F59" w:rsidRPr="004C52E3" w:rsidRDefault="00B45E92" w:rsidP="004C52E3">
      <w:pPr>
        <w:jc w:val="both"/>
        <w:rPr>
          <w:sz w:val="24"/>
          <w:szCs w:val="24"/>
          <w:lang w:eastAsia="pl-PL"/>
        </w:rPr>
      </w:pPr>
      <w:r w:rsidRPr="004C52E3">
        <w:rPr>
          <w:sz w:val="24"/>
          <w:szCs w:val="24"/>
          <w:lang w:eastAsia="pl-PL"/>
        </w:rPr>
        <w:t xml:space="preserve">5. </w:t>
      </w:r>
      <w:r w:rsidR="00273490" w:rsidRPr="004C52E3">
        <w:rPr>
          <w:sz w:val="24"/>
          <w:szCs w:val="24"/>
        </w:rPr>
        <w:t>Oferta wraz z załącznikami powinna być podpisana przez osobę upoważnioną do reprezentowania Wykonawcy. Oferta sporządzona w formie elektronicznej powinna być podpisana podpisem elektronicznym, zaś oferta sporządzona w postaci elektronicznej powinna być opatrzona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rsidR="002B2F59" w:rsidRPr="004C52E3" w:rsidRDefault="00B45E92" w:rsidP="004C52E3">
      <w:pPr>
        <w:jc w:val="both"/>
        <w:rPr>
          <w:sz w:val="24"/>
          <w:szCs w:val="24"/>
        </w:rPr>
      </w:pPr>
      <w:r w:rsidRPr="004C52E3">
        <w:rPr>
          <w:sz w:val="24"/>
          <w:szCs w:val="24"/>
          <w:lang w:eastAsia="pl-PL"/>
        </w:rPr>
        <w:t xml:space="preserve">6. </w:t>
      </w:r>
      <w:r w:rsidRPr="004C52E3">
        <w:rPr>
          <w:sz w:val="24"/>
          <w:szCs w:val="24"/>
        </w:rPr>
        <w:t>Oferta powinna zawierać wszystkie wymagane oświadczenia/załączniki, o których mowa w treści niniejszej specyfikacji, sporządzone zgodnie z zaleceniami oraz przedstawionymi przez Zama</w:t>
      </w:r>
      <w:r w:rsidR="00273490" w:rsidRPr="004C52E3">
        <w:rPr>
          <w:sz w:val="24"/>
          <w:szCs w:val="24"/>
        </w:rPr>
        <w:t>wiającego wzorami -załącznikami</w:t>
      </w:r>
      <w:r w:rsidR="002B2F59" w:rsidRPr="004C52E3">
        <w:rPr>
          <w:sz w:val="24"/>
          <w:szCs w:val="24"/>
        </w:rPr>
        <w:t>.</w:t>
      </w:r>
    </w:p>
    <w:p w:rsidR="00B45E92" w:rsidRPr="004C52E3" w:rsidRDefault="007A54A2" w:rsidP="004C52E3">
      <w:pPr>
        <w:jc w:val="both"/>
        <w:rPr>
          <w:b/>
          <w:sz w:val="24"/>
          <w:szCs w:val="24"/>
        </w:rPr>
      </w:pPr>
      <w:r w:rsidRPr="004C52E3">
        <w:rPr>
          <w:b/>
          <w:sz w:val="24"/>
          <w:szCs w:val="24"/>
        </w:rPr>
        <w:t>9</w:t>
      </w:r>
      <w:r w:rsidR="00B45E92" w:rsidRPr="004C52E3">
        <w:rPr>
          <w:b/>
          <w:bCs/>
          <w:sz w:val="24"/>
          <w:szCs w:val="24"/>
          <w:lang w:eastAsia="pl-PL"/>
        </w:rPr>
        <w:t>.</w:t>
      </w:r>
      <w:r w:rsidR="00B45E92" w:rsidRPr="004C52E3">
        <w:rPr>
          <w:b/>
          <w:bCs/>
          <w:sz w:val="24"/>
          <w:szCs w:val="24"/>
        </w:rPr>
        <w:t xml:space="preserve"> </w:t>
      </w:r>
      <w:r w:rsidR="00B45E92" w:rsidRPr="004C52E3">
        <w:rPr>
          <w:b/>
          <w:sz w:val="24"/>
          <w:szCs w:val="24"/>
        </w:rPr>
        <w:t>Składana oferta powinna zawierać:</w:t>
      </w:r>
    </w:p>
    <w:p w:rsidR="007565DD" w:rsidRPr="004C52E3" w:rsidRDefault="007565DD" w:rsidP="004C52E3">
      <w:pPr>
        <w:adjustRightInd w:val="0"/>
        <w:jc w:val="both"/>
        <w:rPr>
          <w:b/>
          <w:bCs/>
          <w:iCs/>
          <w:sz w:val="24"/>
          <w:szCs w:val="24"/>
        </w:rPr>
      </w:pPr>
      <w:r w:rsidRPr="004C52E3">
        <w:rPr>
          <w:sz w:val="24"/>
          <w:szCs w:val="24"/>
        </w:rPr>
        <w:t xml:space="preserve">1) </w:t>
      </w:r>
      <w:r w:rsidRPr="004C52E3">
        <w:rPr>
          <w:b/>
          <w:bCs/>
          <w:sz w:val="24"/>
          <w:szCs w:val="24"/>
        </w:rPr>
        <w:t xml:space="preserve">Formularz ofertowy </w:t>
      </w:r>
      <w:r w:rsidRPr="004C52E3">
        <w:rPr>
          <w:sz w:val="24"/>
          <w:szCs w:val="24"/>
        </w:rPr>
        <w:t xml:space="preserve">– </w:t>
      </w:r>
      <w:r w:rsidRPr="004C52E3">
        <w:rPr>
          <w:iCs/>
          <w:sz w:val="24"/>
          <w:szCs w:val="24"/>
        </w:rPr>
        <w:t xml:space="preserve">wg </w:t>
      </w:r>
      <w:r w:rsidRPr="004C52E3">
        <w:rPr>
          <w:b/>
          <w:bCs/>
          <w:iCs/>
          <w:sz w:val="24"/>
          <w:szCs w:val="24"/>
        </w:rPr>
        <w:t>Załącznika Nr 2 do SWZ.</w:t>
      </w:r>
    </w:p>
    <w:p w:rsidR="007565DD" w:rsidRPr="004C52E3" w:rsidRDefault="007565DD" w:rsidP="004C52E3">
      <w:pPr>
        <w:adjustRightInd w:val="0"/>
        <w:jc w:val="both"/>
        <w:rPr>
          <w:b/>
          <w:bCs/>
          <w:sz w:val="24"/>
          <w:szCs w:val="24"/>
        </w:rPr>
      </w:pPr>
      <w:r w:rsidRPr="004C52E3">
        <w:rPr>
          <w:sz w:val="24"/>
          <w:szCs w:val="24"/>
        </w:rPr>
        <w:t xml:space="preserve">2) </w:t>
      </w:r>
      <w:r w:rsidRPr="004C52E3">
        <w:rPr>
          <w:bCs/>
          <w:sz w:val="24"/>
          <w:szCs w:val="24"/>
        </w:rPr>
        <w:t xml:space="preserve">Oświadczenie o braku podstaw do wykluczenia i spełnieniu warunków udziału w postępowaniu </w:t>
      </w:r>
      <w:r w:rsidRPr="004C52E3">
        <w:rPr>
          <w:b/>
          <w:bCs/>
          <w:sz w:val="24"/>
          <w:szCs w:val="24"/>
        </w:rPr>
        <w:t xml:space="preserve">wg Załącznika Nr </w:t>
      </w:r>
      <w:r w:rsidR="00817D35" w:rsidRPr="004C52E3">
        <w:rPr>
          <w:b/>
          <w:bCs/>
          <w:sz w:val="24"/>
          <w:szCs w:val="24"/>
        </w:rPr>
        <w:t>4</w:t>
      </w:r>
      <w:r w:rsidRPr="004C52E3">
        <w:rPr>
          <w:b/>
          <w:bCs/>
          <w:sz w:val="24"/>
          <w:szCs w:val="24"/>
        </w:rPr>
        <w:t xml:space="preserve"> do SWZ</w:t>
      </w:r>
      <w:r w:rsidRPr="004C52E3">
        <w:rPr>
          <w:bCs/>
          <w:sz w:val="24"/>
          <w:szCs w:val="24"/>
        </w:rPr>
        <w:t xml:space="preserve">. </w:t>
      </w:r>
    </w:p>
    <w:p w:rsidR="007565DD" w:rsidRPr="004C52E3" w:rsidRDefault="007565DD" w:rsidP="004C52E3">
      <w:pPr>
        <w:adjustRightInd w:val="0"/>
        <w:jc w:val="both"/>
        <w:rPr>
          <w:rFonts w:eastAsia="Verdana"/>
          <w:sz w:val="24"/>
          <w:szCs w:val="24"/>
        </w:rPr>
      </w:pPr>
      <w:r w:rsidRPr="004C52E3">
        <w:rPr>
          <w:rFonts w:eastAsia="Verdana"/>
          <w:b/>
          <w:sz w:val="24"/>
          <w:szCs w:val="24"/>
        </w:rPr>
        <w:t>Uwaga!</w:t>
      </w:r>
      <w:r w:rsidRPr="004C52E3">
        <w:rPr>
          <w:rFonts w:eastAsia="Verdana"/>
          <w:sz w:val="24"/>
          <w:szCs w:val="24"/>
        </w:rPr>
        <w:t xml:space="preserve"> Wymóg złożenia oświadczeń dotyczy także podmiotu udostępniającego zasoby oraz Wykonawców wspólnie ubiegających się o udzielenie zamówienia.</w:t>
      </w:r>
    </w:p>
    <w:p w:rsidR="007565DD" w:rsidRPr="004C52E3" w:rsidRDefault="00742446" w:rsidP="004C52E3">
      <w:pPr>
        <w:adjustRightInd w:val="0"/>
        <w:jc w:val="both"/>
        <w:rPr>
          <w:sz w:val="24"/>
          <w:szCs w:val="24"/>
        </w:rPr>
      </w:pPr>
      <w:r>
        <w:rPr>
          <w:sz w:val="24"/>
          <w:szCs w:val="24"/>
        </w:rPr>
        <w:t>3</w:t>
      </w:r>
      <w:r w:rsidR="007565DD" w:rsidRPr="004C52E3">
        <w:rPr>
          <w:sz w:val="24"/>
          <w:szCs w:val="24"/>
        </w:rPr>
        <w:t xml:space="preserve">) oświadczenie, o którym mowa w art. 117 ust.4 ustawy </w:t>
      </w:r>
      <w:proofErr w:type="spellStart"/>
      <w:r w:rsidR="007565DD" w:rsidRPr="004C52E3">
        <w:rPr>
          <w:sz w:val="24"/>
          <w:szCs w:val="24"/>
        </w:rPr>
        <w:t>Pzp</w:t>
      </w:r>
      <w:proofErr w:type="spellEnd"/>
      <w:r w:rsidR="007565DD" w:rsidRPr="004C52E3">
        <w:rPr>
          <w:sz w:val="24"/>
          <w:szCs w:val="24"/>
        </w:rPr>
        <w:t xml:space="preserve">, z którego będzie wynikać, które roboty budowlane, dostawy lub usługi wykonają poszczególni wykonawcy w przypadku Wykonawców wspólnie ubiegających się o udzielenie zamówienia – wzór oświadczenia stanowi </w:t>
      </w:r>
      <w:r w:rsidR="007565DD" w:rsidRPr="004C52E3">
        <w:rPr>
          <w:b/>
          <w:sz w:val="24"/>
          <w:szCs w:val="24"/>
        </w:rPr>
        <w:t xml:space="preserve">Załącznik Nr </w:t>
      </w:r>
      <w:r w:rsidR="007A39C2">
        <w:rPr>
          <w:b/>
          <w:sz w:val="24"/>
          <w:szCs w:val="24"/>
        </w:rPr>
        <w:t>5</w:t>
      </w:r>
      <w:r w:rsidR="007565DD" w:rsidRPr="004C52E3">
        <w:rPr>
          <w:b/>
          <w:sz w:val="24"/>
          <w:szCs w:val="24"/>
        </w:rPr>
        <w:t xml:space="preserve"> do SWZ</w:t>
      </w:r>
      <w:r w:rsidR="007565DD" w:rsidRPr="004C52E3">
        <w:rPr>
          <w:sz w:val="24"/>
          <w:szCs w:val="24"/>
        </w:rPr>
        <w:t xml:space="preserve"> (jeżeli dotyczy).</w:t>
      </w:r>
    </w:p>
    <w:p w:rsidR="007565DD" w:rsidRPr="004C52E3" w:rsidRDefault="00742446" w:rsidP="004C52E3">
      <w:pPr>
        <w:adjustRightInd w:val="0"/>
        <w:jc w:val="both"/>
        <w:rPr>
          <w:sz w:val="24"/>
          <w:szCs w:val="24"/>
        </w:rPr>
      </w:pPr>
      <w:r>
        <w:rPr>
          <w:sz w:val="24"/>
          <w:szCs w:val="24"/>
        </w:rPr>
        <w:t>4</w:t>
      </w:r>
      <w:r w:rsidR="007565DD" w:rsidRPr="004C52E3">
        <w:rPr>
          <w:sz w:val="24"/>
          <w:szCs w:val="24"/>
        </w:rPr>
        <w:t xml:space="preserve">) zobowiązania podmiotów do udostępniania  zasobów w przypadku gdy Wykonawca wykazując spełnienie warunków polega na zasobach  innych podmiotów - wzór zobowiązania stanowi </w:t>
      </w:r>
      <w:r w:rsidR="007565DD" w:rsidRPr="004C52E3">
        <w:rPr>
          <w:b/>
          <w:sz w:val="24"/>
          <w:szCs w:val="24"/>
        </w:rPr>
        <w:t xml:space="preserve">Załącznik Nr </w:t>
      </w:r>
      <w:r w:rsidR="007A39C2">
        <w:rPr>
          <w:b/>
          <w:sz w:val="24"/>
          <w:szCs w:val="24"/>
        </w:rPr>
        <w:t>6</w:t>
      </w:r>
      <w:r w:rsidR="007565DD" w:rsidRPr="004C52E3">
        <w:rPr>
          <w:b/>
          <w:sz w:val="24"/>
          <w:szCs w:val="24"/>
        </w:rPr>
        <w:t xml:space="preserve"> do SWZ</w:t>
      </w:r>
      <w:r w:rsidR="001F56AD" w:rsidRPr="004C52E3">
        <w:rPr>
          <w:sz w:val="24"/>
          <w:szCs w:val="24"/>
        </w:rPr>
        <w:t xml:space="preserve"> ( jeżeli dotyczy).</w:t>
      </w:r>
    </w:p>
    <w:p w:rsidR="007565DD" w:rsidRPr="004C52E3" w:rsidRDefault="00742446" w:rsidP="004C52E3">
      <w:pPr>
        <w:jc w:val="both"/>
        <w:rPr>
          <w:sz w:val="24"/>
          <w:szCs w:val="24"/>
        </w:rPr>
      </w:pPr>
      <w:r>
        <w:rPr>
          <w:sz w:val="24"/>
          <w:szCs w:val="24"/>
        </w:rPr>
        <w:t>5</w:t>
      </w:r>
      <w:r w:rsidR="007565DD" w:rsidRPr="004C52E3">
        <w:rPr>
          <w:sz w:val="24"/>
          <w:szCs w:val="24"/>
        </w:rPr>
        <w:t xml:space="preserve">) pełnomocnictwo(a) – w przypadku, gdy upoważnienie do podpisania oferty nie wynika bezpośrednio z dokumentu rejestracyjnego – załącznik Wykonawcy; </w:t>
      </w:r>
      <w:r w:rsidR="007565DD" w:rsidRPr="004C52E3">
        <w:rPr>
          <w:sz w:val="24"/>
          <w:szCs w:val="24"/>
        </w:rPr>
        <w:br/>
      </w:r>
      <w:r w:rsidR="007565DD" w:rsidRPr="004C52E3">
        <w:rPr>
          <w:b/>
          <w:sz w:val="24"/>
          <w:szCs w:val="24"/>
        </w:rPr>
        <w:t>Uwaga:</w:t>
      </w:r>
      <w:r w:rsidR="007565DD" w:rsidRPr="004C52E3">
        <w:rPr>
          <w:sz w:val="24"/>
          <w:szCs w:val="24"/>
        </w:rPr>
        <w:t xml:space="preserve"> Z pełnomocnictwa musi jednoznacznie wynikać do jakich czynności prawnych dana osoba/y została/y umocowane (w oryginale w formie elektronicznej lub elektronicznej kopii) .</w:t>
      </w:r>
    </w:p>
    <w:p w:rsidR="007565DD" w:rsidRPr="004C52E3" w:rsidRDefault="00742446" w:rsidP="004C52E3">
      <w:pPr>
        <w:tabs>
          <w:tab w:val="left" w:pos="284"/>
        </w:tabs>
        <w:jc w:val="both"/>
        <w:rPr>
          <w:sz w:val="24"/>
          <w:szCs w:val="24"/>
        </w:rPr>
      </w:pPr>
      <w:r>
        <w:rPr>
          <w:sz w:val="24"/>
          <w:szCs w:val="24"/>
        </w:rPr>
        <w:t>6</w:t>
      </w:r>
      <w:r w:rsidR="007565DD" w:rsidRPr="004C52E3">
        <w:rPr>
          <w:sz w:val="24"/>
          <w:szCs w:val="24"/>
        </w:rPr>
        <w:t xml:space="preserve">)dokument ustanawiający Pełnomocnika do reprezentowania w postępowaniu </w:t>
      </w:r>
      <w:r w:rsidR="007565DD" w:rsidRPr="004C52E3">
        <w:rPr>
          <w:sz w:val="24"/>
          <w:szCs w:val="24"/>
        </w:rPr>
        <w:br/>
        <w:t>o udzielenie zamówienia publicznego w przypadku Wykonawców wspólnie ubiegających się                       o udzielenie zamówienia – załącznik wykonawcy.</w:t>
      </w:r>
    </w:p>
    <w:p w:rsidR="007565DD" w:rsidRPr="004C52E3" w:rsidRDefault="00742446" w:rsidP="004C52E3">
      <w:pPr>
        <w:jc w:val="both"/>
        <w:rPr>
          <w:sz w:val="24"/>
          <w:szCs w:val="24"/>
        </w:rPr>
      </w:pPr>
      <w:r>
        <w:rPr>
          <w:sz w:val="24"/>
          <w:szCs w:val="24"/>
        </w:rPr>
        <w:t>7</w:t>
      </w:r>
      <w:r w:rsidR="007565DD" w:rsidRPr="004C52E3">
        <w:rPr>
          <w:sz w:val="24"/>
          <w:szCs w:val="24"/>
        </w:rPr>
        <w:t>) potwierdzenie umocowania do działania w imieniu Wykonawcy</w:t>
      </w:r>
      <w:r w:rsidR="00436701" w:rsidRPr="004C52E3">
        <w:rPr>
          <w:sz w:val="24"/>
          <w:szCs w:val="24"/>
        </w:rPr>
        <w:t xml:space="preserve"> lub podmiotu udostępniającego zasoby</w:t>
      </w:r>
      <w:r w:rsidR="007565DD" w:rsidRPr="004C52E3">
        <w:rPr>
          <w:sz w:val="24"/>
          <w:szCs w:val="24"/>
        </w:rPr>
        <w:t>:</w:t>
      </w:r>
    </w:p>
    <w:p w:rsidR="007565DD" w:rsidRPr="004C52E3" w:rsidRDefault="007565DD" w:rsidP="004C52E3">
      <w:pPr>
        <w:jc w:val="both"/>
        <w:rPr>
          <w:b/>
          <w:sz w:val="24"/>
          <w:szCs w:val="24"/>
        </w:rPr>
      </w:pPr>
      <w:r w:rsidRPr="004C52E3">
        <w:rPr>
          <w:sz w:val="24"/>
          <w:szCs w:val="24"/>
        </w:rPr>
        <w:t xml:space="preserve">a) Zamawiający w celu potwierdzenia, że osoba działająca w imieniu Wykonawcy lub podmiotu udostępniającego zasoby jest umocowana do jego reprezentowania, </w:t>
      </w:r>
      <w:r w:rsidRPr="004C52E3">
        <w:rPr>
          <w:b/>
          <w:sz w:val="24"/>
          <w:szCs w:val="24"/>
        </w:rPr>
        <w:t>żąda złożenia wraz z ofertą odpisu lub informacji z Krajowego Rejestru Sądowego, Centralnej Ewidencji i Informacji o Działalności Gospodarczej lub innego właściwego rejestru,</w:t>
      </w:r>
    </w:p>
    <w:p w:rsidR="007565DD" w:rsidRPr="004C52E3" w:rsidRDefault="007565DD" w:rsidP="004C52E3">
      <w:pPr>
        <w:jc w:val="both"/>
        <w:rPr>
          <w:b/>
          <w:sz w:val="24"/>
          <w:szCs w:val="24"/>
        </w:rPr>
      </w:pPr>
      <w:r w:rsidRPr="004C52E3">
        <w:rPr>
          <w:sz w:val="24"/>
          <w:szCs w:val="24"/>
        </w:rPr>
        <w:t>b</w:t>
      </w:r>
      <w:r w:rsidRPr="004C52E3">
        <w:rPr>
          <w:b/>
          <w:sz w:val="24"/>
          <w:szCs w:val="24"/>
        </w:rPr>
        <w:t xml:space="preserve">) 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 </w:t>
      </w:r>
    </w:p>
    <w:p w:rsidR="009714DD" w:rsidRPr="004C52E3" w:rsidRDefault="007565DD" w:rsidP="004C52E3">
      <w:pPr>
        <w:jc w:val="both"/>
        <w:rPr>
          <w:sz w:val="24"/>
          <w:szCs w:val="24"/>
        </w:rPr>
      </w:pPr>
      <w:r w:rsidRPr="004C52E3">
        <w:rPr>
          <w:sz w:val="24"/>
          <w:szCs w:val="24"/>
        </w:rPr>
        <w:t xml:space="preserve">W przypadku złożenia oferty na innym formularzu niż załącznik Nr 2 do SWZ, powinien on zawierać wszystkie wymagane informacje określone w tym załączniku. Formularz oferty </w:t>
      </w:r>
      <w:r w:rsidRPr="004C52E3">
        <w:rPr>
          <w:b/>
          <w:sz w:val="24"/>
          <w:szCs w:val="24"/>
        </w:rPr>
        <w:t>nie podlega</w:t>
      </w:r>
      <w:r w:rsidRPr="004C52E3">
        <w:rPr>
          <w:b/>
          <w:spacing w:val="-4"/>
          <w:sz w:val="24"/>
          <w:szCs w:val="24"/>
        </w:rPr>
        <w:t xml:space="preserve"> </w:t>
      </w:r>
      <w:r w:rsidRPr="004C52E3">
        <w:rPr>
          <w:b/>
          <w:sz w:val="24"/>
          <w:szCs w:val="24"/>
        </w:rPr>
        <w:t>uzupełnieniu</w:t>
      </w:r>
      <w:r w:rsidR="009714DD" w:rsidRPr="004C52E3">
        <w:rPr>
          <w:sz w:val="24"/>
          <w:szCs w:val="24"/>
        </w:rPr>
        <w:t>.</w:t>
      </w:r>
    </w:p>
    <w:p w:rsidR="009714DD" w:rsidRPr="004C52E3" w:rsidRDefault="009714DD" w:rsidP="004C52E3">
      <w:pPr>
        <w:pStyle w:val="Akapitzlist"/>
        <w:numPr>
          <w:ilvl w:val="6"/>
          <w:numId w:val="9"/>
        </w:numPr>
        <w:tabs>
          <w:tab w:val="left" w:pos="284"/>
          <w:tab w:val="left" w:pos="426"/>
        </w:tabs>
        <w:ind w:left="0" w:firstLine="0"/>
        <w:rPr>
          <w:sz w:val="24"/>
          <w:szCs w:val="24"/>
        </w:rPr>
      </w:pPr>
      <w:r w:rsidRPr="004C52E3">
        <w:rPr>
          <w:sz w:val="24"/>
          <w:szCs w:val="24"/>
        </w:rPr>
        <w:t xml:space="preserve">Składając Ofertę Wykonawca zobowiązany jest złożyć ją za pośrednictwem Platformy. </w:t>
      </w:r>
      <w:bookmarkStart w:id="2" w:name="_Hlk170394389"/>
    </w:p>
    <w:p w:rsidR="009714DD" w:rsidRPr="004C52E3" w:rsidRDefault="009714DD" w:rsidP="004C52E3">
      <w:pPr>
        <w:pStyle w:val="Akapitzlist"/>
        <w:numPr>
          <w:ilvl w:val="6"/>
          <w:numId w:val="9"/>
        </w:numPr>
        <w:tabs>
          <w:tab w:val="left" w:pos="284"/>
          <w:tab w:val="left" w:pos="567"/>
        </w:tabs>
        <w:spacing w:line="276" w:lineRule="auto"/>
        <w:ind w:left="0" w:firstLine="0"/>
        <w:rPr>
          <w:sz w:val="24"/>
          <w:szCs w:val="24"/>
        </w:rPr>
      </w:pPr>
      <w:r w:rsidRPr="004C52E3">
        <w:rPr>
          <w:sz w:val="24"/>
          <w:szCs w:val="24"/>
        </w:rPr>
        <w:t xml:space="preserve">Dokumenty/pliki podpisane przez osoby umocowane należy złożyć w formie </w:t>
      </w:r>
      <w:r w:rsidRPr="004C52E3">
        <w:rPr>
          <w:sz w:val="24"/>
          <w:szCs w:val="24"/>
        </w:rPr>
        <w:lastRenderedPageBreak/>
        <w:t>elektronicznej jako postać elektroniczną opatrzoną kwalifikowanym podpisem elektronicznym lub w postaci elektronicznej opatrzonej podpisem zaufanym lub podpisem osobistym</w:t>
      </w:r>
      <w:bookmarkEnd w:id="2"/>
      <w:r w:rsidRPr="004C52E3">
        <w:rPr>
          <w:sz w:val="24"/>
          <w:szCs w:val="24"/>
        </w:rPr>
        <w:t>.</w:t>
      </w:r>
    </w:p>
    <w:p w:rsidR="009714DD" w:rsidRPr="004C52E3" w:rsidRDefault="009714DD" w:rsidP="004C52E3">
      <w:pPr>
        <w:pStyle w:val="Akapitzlist"/>
        <w:numPr>
          <w:ilvl w:val="6"/>
          <w:numId w:val="9"/>
        </w:numPr>
        <w:tabs>
          <w:tab w:val="left" w:pos="284"/>
          <w:tab w:val="left" w:pos="426"/>
          <w:tab w:val="left" w:pos="638"/>
        </w:tabs>
        <w:spacing w:line="276" w:lineRule="auto"/>
        <w:ind w:left="4188" w:hanging="4188"/>
        <w:rPr>
          <w:sz w:val="24"/>
          <w:szCs w:val="24"/>
        </w:rPr>
      </w:pPr>
      <w:r w:rsidRPr="004C52E3">
        <w:rPr>
          <w:sz w:val="24"/>
          <w:szCs w:val="24"/>
        </w:rPr>
        <w:t xml:space="preserve"> Oferta powinna być sporządzona w języku polskim.</w:t>
      </w:r>
    </w:p>
    <w:p w:rsidR="009714DD" w:rsidRPr="004C52E3" w:rsidRDefault="009714DD" w:rsidP="004C52E3">
      <w:pPr>
        <w:pStyle w:val="Akapitzlist"/>
        <w:numPr>
          <w:ilvl w:val="6"/>
          <w:numId w:val="9"/>
        </w:numPr>
        <w:tabs>
          <w:tab w:val="left" w:pos="638"/>
        </w:tabs>
        <w:spacing w:line="276" w:lineRule="auto"/>
        <w:ind w:left="0" w:firstLine="0"/>
        <w:rPr>
          <w:sz w:val="24"/>
          <w:szCs w:val="24"/>
        </w:rPr>
      </w:pPr>
      <w:bookmarkStart w:id="3" w:name="_Hlk170457523"/>
      <w:r w:rsidRPr="004C52E3">
        <w:rPr>
          <w:sz w:val="24"/>
          <w:szCs w:val="24"/>
        </w:rPr>
        <w:t>Po zalogowaniu się i przejściu do konkretnego postępowania Wykonawca wybiera kafelek „FORMULARZ OFERTY/WNIOSKU” lub wybiera sekcję „Przygotowanie oferty</w:t>
      </w:r>
      <w:bookmarkEnd w:id="3"/>
      <w:r w:rsidRPr="004C52E3">
        <w:rPr>
          <w:sz w:val="24"/>
          <w:szCs w:val="24"/>
        </w:rPr>
        <w:t>”.</w:t>
      </w:r>
    </w:p>
    <w:p w:rsidR="00236FE2" w:rsidRPr="004C52E3" w:rsidRDefault="00E93D75" w:rsidP="005B2FB9">
      <w:pPr>
        <w:pStyle w:val="Akapitzlist"/>
        <w:numPr>
          <w:ilvl w:val="1"/>
          <w:numId w:val="30"/>
        </w:numPr>
        <w:tabs>
          <w:tab w:val="left" w:pos="284"/>
          <w:tab w:val="left" w:pos="426"/>
        </w:tabs>
        <w:ind w:left="0" w:firstLine="0"/>
        <w:rPr>
          <w:sz w:val="24"/>
          <w:szCs w:val="24"/>
        </w:rPr>
      </w:pPr>
      <w:r w:rsidRPr="004C52E3">
        <w:rPr>
          <w:sz w:val="24"/>
          <w:szCs w:val="24"/>
        </w:rPr>
        <w:t xml:space="preserve"> </w:t>
      </w:r>
      <w:r w:rsidR="009714DD" w:rsidRPr="004C52E3">
        <w:rPr>
          <w:sz w:val="24"/>
          <w:szCs w:val="24"/>
        </w:rPr>
        <w:t>Ofertę należy złożyć w następujący sposób:</w:t>
      </w:r>
    </w:p>
    <w:p w:rsidR="009714DD" w:rsidRPr="004C52E3" w:rsidRDefault="009714DD" w:rsidP="004C52E3">
      <w:pPr>
        <w:pStyle w:val="Akapitzlist"/>
        <w:ind w:left="0" w:firstLine="0"/>
        <w:jc w:val="left"/>
        <w:rPr>
          <w:sz w:val="24"/>
          <w:szCs w:val="24"/>
        </w:rPr>
      </w:pPr>
      <w:r w:rsidRPr="004C52E3">
        <w:rPr>
          <w:sz w:val="24"/>
          <w:szCs w:val="24"/>
        </w:rPr>
        <w:t>Wykonawca składa Ofertę poprzez:</w:t>
      </w:r>
    </w:p>
    <w:p w:rsidR="009714DD" w:rsidRPr="004C52E3" w:rsidRDefault="009714DD" w:rsidP="005B2FB9">
      <w:pPr>
        <w:pStyle w:val="Akapitzlist"/>
        <w:numPr>
          <w:ilvl w:val="3"/>
          <w:numId w:val="28"/>
        </w:numPr>
        <w:tabs>
          <w:tab w:val="left" w:pos="284"/>
        </w:tabs>
        <w:ind w:left="0" w:firstLine="0"/>
        <w:rPr>
          <w:sz w:val="24"/>
          <w:szCs w:val="24"/>
        </w:rPr>
      </w:pPr>
      <w:bookmarkStart w:id="4" w:name="_Hlk170394628"/>
      <w:r w:rsidRPr="004C52E3">
        <w:rPr>
          <w:sz w:val="24"/>
          <w:szCs w:val="24"/>
        </w:rPr>
        <w:t>wypełnienie załącznika nr 2 do SWZ, oraz opatrzenie go kwalifikowanym podpisem elektronicznym, podpisem zaufanym lub podpisem osobistym przez osoby umocowane</w:t>
      </w:r>
      <w:bookmarkEnd w:id="4"/>
      <w:r w:rsidRPr="004C52E3">
        <w:rPr>
          <w:sz w:val="24"/>
          <w:szCs w:val="24"/>
        </w:rPr>
        <w:t>,</w:t>
      </w:r>
    </w:p>
    <w:p w:rsidR="00672EF1" w:rsidRPr="004C52E3" w:rsidRDefault="009714DD" w:rsidP="005B2FB9">
      <w:pPr>
        <w:pStyle w:val="Akapitzlist"/>
        <w:numPr>
          <w:ilvl w:val="3"/>
          <w:numId w:val="28"/>
        </w:numPr>
        <w:tabs>
          <w:tab w:val="left" w:pos="426"/>
        </w:tabs>
        <w:ind w:left="0" w:firstLine="0"/>
        <w:rPr>
          <w:sz w:val="24"/>
          <w:szCs w:val="24"/>
        </w:rPr>
      </w:pPr>
      <w:r w:rsidRPr="004C52E3">
        <w:rPr>
          <w:sz w:val="24"/>
          <w:szCs w:val="24"/>
        </w:rPr>
        <w:t xml:space="preserve">dodanie w sekcji "Przygotowanie oferty", w podsekcji "Dokumenty do oferty" dokumentów (załączników) określonych w niniejszej SWZ, podpisanych kwalifikowanym podpisem elektronicznym, podpisem zaufanym lub podpisem osobistym przez osoby umocowane. Czynności te realizowane są poprzez wybranie polecenia "Przeciągnij tutaj lub Wybierz plik z dysku", w sekcji "Przygotowanie oferty", w podsekcji "Dokumenty do oferty" i wybranie docelowego pliku, który ma zostać wczytany. </w:t>
      </w:r>
    </w:p>
    <w:p w:rsidR="00672EF1" w:rsidRPr="004C52E3" w:rsidRDefault="009714DD" w:rsidP="005B2FB9">
      <w:pPr>
        <w:pStyle w:val="Akapitzlist"/>
        <w:numPr>
          <w:ilvl w:val="3"/>
          <w:numId w:val="28"/>
        </w:numPr>
        <w:tabs>
          <w:tab w:val="left" w:pos="426"/>
        </w:tabs>
        <w:ind w:left="0" w:firstLine="0"/>
        <w:rPr>
          <w:sz w:val="24"/>
          <w:szCs w:val="24"/>
        </w:rPr>
      </w:pPr>
      <w:r w:rsidRPr="004C52E3">
        <w:rPr>
          <w:sz w:val="24"/>
          <w:szCs w:val="24"/>
        </w:rPr>
        <w:t xml:space="preserve">Wykonawca może, z poziomu platformy, podpisać załączone dokumenty kwalifikowanym podpisem elektronicznym i/lub podpisem osobistym w sekcji „Przygotowanie oferty”, w podsekcji „Dokumenty 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4C52E3">
        <w:rPr>
          <w:sz w:val="24"/>
          <w:szCs w:val="24"/>
        </w:rPr>
        <w:t>eZamawiający</w:t>
      </w:r>
      <w:proofErr w:type="spellEnd"/>
      <w:r w:rsidRPr="004C52E3">
        <w:rPr>
          <w:sz w:val="24"/>
          <w:szCs w:val="24"/>
        </w:rPr>
        <w:t xml:space="preserve">. Aplikację Szafir Host można pobrać tutaj. Po zainstalowaniu rozszerzenia Szafir SDK Web oraz aplikacji Szafir Host należy przeładować bieżącą stronę. Przed uruchomieniem platformy </w:t>
      </w:r>
      <w:proofErr w:type="spellStart"/>
      <w:r w:rsidRPr="004C52E3">
        <w:rPr>
          <w:sz w:val="24"/>
          <w:szCs w:val="24"/>
        </w:rPr>
        <w:t>eZamawiający</w:t>
      </w:r>
      <w:proofErr w:type="spellEnd"/>
      <w:r w:rsidRPr="004C52E3">
        <w:rPr>
          <w:sz w:val="24"/>
          <w:szCs w:val="24"/>
        </w:rPr>
        <w:t xml:space="preserve"> zaleca się w pierwszej kolejności podłączyć czytnik z kartą kryptograficzną do komputera. </w:t>
      </w:r>
    </w:p>
    <w:p w:rsidR="009714DD" w:rsidRPr="004C52E3" w:rsidRDefault="00672EF1" w:rsidP="004C52E3">
      <w:pPr>
        <w:pStyle w:val="Akapitzlist"/>
        <w:tabs>
          <w:tab w:val="left" w:pos="426"/>
        </w:tabs>
        <w:ind w:left="0" w:firstLine="0"/>
        <w:rPr>
          <w:sz w:val="24"/>
          <w:szCs w:val="24"/>
        </w:rPr>
      </w:pPr>
      <w:r w:rsidRPr="004C52E3">
        <w:rPr>
          <w:sz w:val="24"/>
          <w:szCs w:val="24"/>
        </w:rPr>
        <w:tab/>
      </w:r>
      <w:r w:rsidR="009714DD" w:rsidRPr="004C52E3">
        <w:rPr>
          <w:sz w:val="24"/>
          <w:szCs w:val="24"/>
        </w:rPr>
        <w:t xml:space="preserve">Podpisanie dokumentu za pomocą funkcjonalności systemowej wymaga uprzedniej konfiguracji stanowiska pod podpis, która została szczegółowo opisana w Specyfikacji Warunków Zamówienia. </w:t>
      </w:r>
    </w:p>
    <w:p w:rsidR="009714DD" w:rsidRPr="004C52E3" w:rsidRDefault="009714DD" w:rsidP="004C52E3">
      <w:pPr>
        <w:ind w:left="567" w:hanging="555"/>
        <w:jc w:val="both"/>
        <w:rPr>
          <w:sz w:val="24"/>
          <w:szCs w:val="24"/>
        </w:rPr>
      </w:pPr>
      <w:r w:rsidRPr="004C52E3">
        <w:rPr>
          <w:sz w:val="24"/>
          <w:szCs w:val="24"/>
        </w:rPr>
        <w:t>Poprawność złożenia podpisu z poziomu systemu potwierdzi:</w:t>
      </w:r>
    </w:p>
    <w:p w:rsidR="009714DD" w:rsidRPr="004C52E3" w:rsidRDefault="009714DD" w:rsidP="005B2FB9">
      <w:pPr>
        <w:pStyle w:val="Akapitzlist"/>
        <w:numPr>
          <w:ilvl w:val="0"/>
          <w:numId w:val="29"/>
        </w:numPr>
        <w:ind w:left="567" w:hanging="283"/>
        <w:contextualSpacing/>
        <w:rPr>
          <w:sz w:val="24"/>
          <w:szCs w:val="24"/>
        </w:rPr>
      </w:pPr>
      <w:r w:rsidRPr="004C52E3">
        <w:rPr>
          <w:sz w:val="24"/>
          <w:szCs w:val="24"/>
        </w:rPr>
        <w:t>Komunikat graficzny w kolumnie „Podpis”, w podsekcji „Dokumenty do oferty” i/lub podsekcji „Jednolity Europejski Dokument Zamówienia”</w:t>
      </w:r>
    </w:p>
    <w:p w:rsidR="009714DD" w:rsidRPr="004C52E3" w:rsidRDefault="009714DD" w:rsidP="005B2FB9">
      <w:pPr>
        <w:pStyle w:val="Akapitzlist"/>
        <w:numPr>
          <w:ilvl w:val="0"/>
          <w:numId w:val="29"/>
        </w:numPr>
        <w:ind w:left="567" w:hanging="283"/>
        <w:contextualSpacing/>
        <w:rPr>
          <w:sz w:val="24"/>
          <w:szCs w:val="24"/>
        </w:rPr>
      </w:pPr>
      <w:r w:rsidRPr="004C52E3">
        <w:rPr>
          <w:sz w:val="24"/>
          <w:szCs w:val="24"/>
        </w:rPr>
        <w:t xml:space="preserve">Aktualizacja dokumentu w rozszerzeniu </w:t>
      </w:r>
      <w:proofErr w:type="spellStart"/>
      <w:r w:rsidRPr="004C52E3">
        <w:rPr>
          <w:sz w:val="24"/>
          <w:szCs w:val="24"/>
        </w:rPr>
        <w:t>„pd</w:t>
      </w:r>
      <w:proofErr w:type="spellEnd"/>
      <w:r w:rsidRPr="004C52E3">
        <w:rPr>
          <w:sz w:val="24"/>
          <w:szCs w:val="24"/>
        </w:rPr>
        <w:t xml:space="preserve">f” o formę podpisu </w:t>
      </w:r>
      <w:proofErr w:type="spellStart"/>
      <w:r w:rsidRPr="004C52E3">
        <w:rPr>
          <w:sz w:val="24"/>
          <w:szCs w:val="24"/>
        </w:rPr>
        <w:t>PAdES</w:t>
      </w:r>
      <w:proofErr w:type="spellEnd"/>
      <w:r w:rsidRPr="004C52E3">
        <w:rPr>
          <w:sz w:val="24"/>
          <w:szCs w:val="24"/>
        </w:rPr>
        <w:t xml:space="preserve"> (typ wewnętrzny)</w:t>
      </w:r>
    </w:p>
    <w:p w:rsidR="00672EF1" w:rsidRPr="004C52E3" w:rsidRDefault="009714DD" w:rsidP="005B2FB9">
      <w:pPr>
        <w:pStyle w:val="Akapitzlist"/>
        <w:numPr>
          <w:ilvl w:val="0"/>
          <w:numId w:val="29"/>
        </w:numPr>
        <w:ind w:left="567" w:hanging="283"/>
        <w:rPr>
          <w:sz w:val="24"/>
          <w:szCs w:val="24"/>
        </w:rPr>
      </w:pPr>
      <w:r w:rsidRPr="004C52E3">
        <w:rPr>
          <w:sz w:val="24"/>
          <w:szCs w:val="24"/>
        </w:rPr>
        <w:t xml:space="preserve">Dołączenie bliźniaczego pliku o tej samej nazwie z rozszerzeniem CADES (typ zewnętrzny) – dotyczy dokumentów w rozszerzeniach innych niż </w:t>
      </w:r>
      <w:proofErr w:type="spellStart"/>
      <w:r w:rsidRPr="004C52E3">
        <w:rPr>
          <w:sz w:val="24"/>
          <w:szCs w:val="24"/>
        </w:rPr>
        <w:t>„pd</w:t>
      </w:r>
      <w:proofErr w:type="spellEnd"/>
      <w:r w:rsidRPr="004C52E3">
        <w:rPr>
          <w:sz w:val="24"/>
          <w:szCs w:val="24"/>
        </w:rPr>
        <w:t>f”</w:t>
      </w:r>
    </w:p>
    <w:p w:rsidR="00672EF1" w:rsidRPr="004C52E3" w:rsidRDefault="009714DD" w:rsidP="005B2FB9">
      <w:pPr>
        <w:pStyle w:val="Akapitzlist"/>
        <w:numPr>
          <w:ilvl w:val="3"/>
          <w:numId w:val="28"/>
        </w:numPr>
        <w:tabs>
          <w:tab w:val="left" w:pos="284"/>
        </w:tabs>
        <w:ind w:left="0" w:firstLine="0"/>
        <w:rPr>
          <w:sz w:val="24"/>
          <w:szCs w:val="24"/>
        </w:rPr>
      </w:pPr>
      <w:r w:rsidRPr="004C52E3">
        <w:rPr>
          <w:sz w:val="24"/>
          <w:szCs w:val="24"/>
        </w:rPr>
        <w:t xml:space="preserve">Wykonawca winien opisać załącznik nazwą umożliwiającą jego identyfikację. </w:t>
      </w:r>
    </w:p>
    <w:p w:rsidR="00672EF1" w:rsidRPr="004C52E3" w:rsidRDefault="009714DD" w:rsidP="005B2FB9">
      <w:pPr>
        <w:pStyle w:val="Akapitzlist"/>
        <w:numPr>
          <w:ilvl w:val="3"/>
          <w:numId w:val="28"/>
        </w:numPr>
        <w:tabs>
          <w:tab w:val="left" w:pos="284"/>
        </w:tabs>
        <w:ind w:left="0" w:firstLine="0"/>
        <w:rPr>
          <w:sz w:val="24"/>
          <w:szCs w:val="24"/>
        </w:rPr>
      </w:pPr>
      <w:r w:rsidRPr="004C52E3">
        <w:rPr>
          <w:sz w:val="24"/>
          <w:szCs w:val="24"/>
        </w:rPr>
        <w:t>Dokumenty/pliki dołączone do systemu są weryfikowane pod względem złożonego podpisu elektronicznego, a system poprzez odpowiedni komunikat wskazuje czy dany plik jest podpisany, czy nie.</w:t>
      </w:r>
    </w:p>
    <w:p w:rsidR="00672EF1" w:rsidRPr="004C52E3" w:rsidRDefault="009714DD" w:rsidP="005B2FB9">
      <w:pPr>
        <w:pStyle w:val="Akapitzlist"/>
        <w:numPr>
          <w:ilvl w:val="3"/>
          <w:numId w:val="28"/>
        </w:numPr>
        <w:tabs>
          <w:tab w:val="left" w:pos="284"/>
        </w:tabs>
        <w:ind w:left="0" w:firstLine="0"/>
        <w:rPr>
          <w:sz w:val="24"/>
          <w:szCs w:val="24"/>
        </w:rPr>
      </w:pPr>
      <w:r w:rsidRPr="004C52E3">
        <w:rPr>
          <w:sz w:val="24"/>
          <w:szCs w:val="24"/>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p>
    <w:p w:rsidR="00672EF1" w:rsidRPr="004C52E3" w:rsidRDefault="009714DD" w:rsidP="005B2FB9">
      <w:pPr>
        <w:pStyle w:val="Akapitzlist"/>
        <w:numPr>
          <w:ilvl w:val="3"/>
          <w:numId w:val="28"/>
        </w:numPr>
        <w:tabs>
          <w:tab w:val="left" w:pos="284"/>
        </w:tabs>
        <w:ind w:left="0" w:firstLine="0"/>
        <w:rPr>
          <w:sz w:val="24"/>
          <w:szCs w:val="24"/>
        </w:rPr>
      </w:pPr>
      <w:r w:rsidRPr="004C52E3">
        <w:rPr>
          <w:sz w:val="24"/>
          <w:szCs w:val="24"/>
        </w:rPr>
        <w:t xml:space="preserve">Złożenie oferty wraz z załącznikami następuje poprzez polecenie „Złóż ofertę". </w:t>
      </w:r>
    </w:p>
    <w:p w:rsidR="00672EF1" w:rsidRPr="004C52E3" w:rsidRDefault="009714DD" w:rsidP="005B2FB9">
      <w:pPr>
        <w:pStyle w:val="Akapitzlist"/>
        <w:numPr>
          <w:ilvl w:val="3"/>
          <w:numId w:val="28"/>
        </w:numPr>
        <w:tabs>
          <w:tab w:val="left" w:pos="284"/>
        </w:tabs>
        <w:ind w:left="0" w:firstLine="0"/>
        <w:rPr>
          <w:sz w:val="24"/>
          <w:szCs w:val="24"/>
        </w:rPr>
      </w:pPr>
      <w:r w:rsidRPr="004C52E3">
        <w:rPr>
          <w:sz w:val="24"/>
          <w:szCs w:val="24"/>
        </w:rPr>
        <w:lastRenderedPageBreak/>
        <w:t xml:space="preserve">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rsidR="009714DD" w:rsidRPr="004C52E3" w:rsidRDefault="009714DD" w:rsidP="005B2FB9">
      <w:pPr>
        <w:pStyle w:val="Akapitzlist"/>
        <w:numPr>
          <w:ilvl w:val="3"/>
          <w:numId w:val="28"/>
        </w:numPr>
        <w:tabs>
          <w:tab w:val="left" w:pos="284"/>
        </w:tabs>
        <w:ind w:left="0" w:firstLine="0"/>
        <w:rPr>
          <w:sz w:val="24"/>
          <w:szCs w:val="24"/>
        </w:rPr>
      </w:pPr>
      <w:r w:rsidRPr="004C52E3">
        <w:rPr>
          <w:sz w:val="24"/>
          <w:szCs w:val="24"/>
        </w:rPr>
        <w:t>Po zapisaniu, plik w Systemie jest zaszyfrowany. Jeśli Wykonawca zamieścił niewłaściwy plik, może go usunąć zaznaczając plik i klikając akcję „Usuń".</w:t>
      </w:r>
    </w:p>
    <w:p w:rsidR="00E93D75" w:rsidRPr="004C52E3" w:rsidRDefault="00E93D75" w:rsidP="005B2FB9">
      <w:pPr>
        <w:pStyle w:val="Akapitzlist"/>
        <w:numPr>
          <w:ilvl w:val="1"/>
          <w:numId w:val="30"/>
        </w:numPr>
        <w:ind w:left="0" w:firstLine="0"/>
        <w:rPr>
          <w:sz w:val="24"/>
          <w:szCs w:val="24"/>
        </w:rPr>
      </w:pPr>
      <w:bookmarkStart w:id="5" w:name="_Hlk170392268"/>
      <w:r w:rsidRPr="004C52E3">
        <w:rPr>
          <w:sz w:val="24"/>
          <w:szCs w:val="24"/>
        </w:rPr>
        <w:t xml:space="preserve"> </w:t>
      </w:r>
      <w:r w:rsidR="009714DD" w:rsidRPr="004C52E3">
        <w:rPr>
          <w:sz w:val="24"/>
          <w:szCs w:val="24"/>
        </w:rPr>
        <w:t>Do upływu terminu składania ofert Wykonawca może samodzielnie wycofać złożoną przez siebie ofertę.</w:t>
      </w:r>
      <w:bookmarkStart w:id="6" w:name="_Hlk170394727"/>
    </w:p>
    <w:p w:rsidR="009714DD" w:rsidRPr="004C52E3" w:rsidRDefault="00E93D75" w:rsidP="004C52E3">
      <w:pPr>
        <w:pStyle w:val="Akapitzlist"/>
        <w:ind w:left="0" w:firstLine="0"/>
        <w:rPr>
          <w:sz w:val="24"/>
          <w:szCs w:val="24"/>
        </w:rPr>
      </w:pPr>
      <w:r w:rsidRPr="004C52E3">
        <w:rPr>
          <w:sz w:val="24"/>
          <w:szCs w:val="24"/>
        </w:rPr>
        <w:tab/>
      </w:r>
      <w:r w:rsidR="009714DD" w:rsidRPr="004C52E3">
        <w:rPr>
          <w:sz w:val="24"/>
          <w:szCs w:val="24"/>
        </w:rPr>
        <w:t>W tym celu, w postępowaniu po rozwinięciu sekcji „Przygotowanie oferty” wybiera akcję „Wycofaj część oferty” lub z poziomu sekcji „Podgląd złożonej oferty” wybiera akcję „Wycofaj ofertę</w:t>
      </w:r>
      <w:bookmarkEnd w:id="6"/>
      <w:r w:rsidR="009714DD" w:rsidRPr="004C52E3">
        <w:rPr>
          <w:sz w:val="24"/>
          <w:szCs w:val="24"/>
        </w:rPr>
        <w:t>”.</w:t>
      </w:r>
      <w:bookmarkEnd w:id="5"/>
    </w:p>
    <w:p w:rsidR="009714DD" w:rsidRPr="004C52E3" w:rsidRDefault="009714DD" w:rsidP="005B2FB9">
      <w:pPr>
        <w:pStyle w:val="Akapitzlist"/>
        <w:numPr>
          <w:ilvl w:val="1"/>
          <w:numId w:val="30"/>
        </w:numPr>
        <w:ind w:left="426" w:hanging="426"/>
        <w:rPr>
          <w:sz w:val="24"/>
          <w:szCs w:val="24"/>
        </w:rPr>
      </w:pPr>
      <w:r w:rsidRPr="004C52E3">
        <w:rPr>
          <w:sz w:val="24"/>
          <w:szCs w:val="24"/>
        </w:rPr>
        <w:t>Oferta może być złożona tylko do upływu terminu składania ofert.</w:t>
      </w:r>
    </w:p>
    <w:p w:rsidR="009714DD" w:rsidRPr="004C52E3" w:rsidRDefault="009714DD" w:rsidP="004C52E3">
      <w:pPr>
        <w:pStyle w:val="Akapitzlist"/>
        <w:numPr>
          <w:ilvl w:val="6"/>
          <w:numId w:val="9"/>
        </w:numPr>
        <w:tabs>
          <w:tab w:val="left" w:pos="284"/>
          <w:tab w:val="left" w:pos="426"/>
        </w:tabs>
        <w:ind w:left="0" w:firstLine="0"/>
        <w:rPr>
          <w:sz w:val="24"/>
          <w:szCs w:val="24"/>
        </w:rPr>
      </w:pPr>
      <w:r w:rsidRPr="004C52E3">
        <w:rPr>
          <w:sz w:val="24"/>
          <w:szCs w:val="24"/>
        </w:rPr>
        <w:t xml:space="preserve">Wraz z przekazaniem informacji stanowiących tajemnicę przedsiębiorstwa </w:t>
      </w:r>
      <w:r w:rsidR="00E93D75" w:rsidRPr="004C52E3">
        <w:rPr>
          <w:sz w:val="24"/>
          <w:szCs w:val="24"/>
        </w:rPr>
        <w:t xml:space="preserve">                                </w:t>
      </w:r>
      <w:r w:rsidRPr="004C52E3">
        <w:rPr>
          <w:sz w:val="24"/>
          <w:szCs w:val="24"/>
        </w:rPr>
        <w:t>w rozumieniu przepisów ustawy z dnia 16 kwietnia 1993 roku o zwalczaniu nieuczciwej konkurencji, Wykonawca zobowiązany jest zastrzec w ofercie, że nie mogą być one udostępniane oraz wykazać, że zastrzeżone informacje stanowią tajemnicę przedsiębiorstwa</w:t>
      </w:r>
    </w:p>
    <w:p w:rsidR="00E93D75" w:rsidRPr="004C52E3" w:rsidRDefault="009714DD" w:rsidP="004C52E3">
      <w:pPr>
        <w:pStyle w:val="Akapitzlist"/>
        <w:numPr>
          <w:ilvl w:val="1"/>
          <w:numId w:val="9"/>
        </w:numPr>
        <w:tabs>
          <w:tab w:val="left" w:pos="284"/>
        </w:tabs>
        <w:ind w:left="0" w:firstLine="0"/>
        <w:rPr>
          <w:sz w:val="24"/>
          <w:szCs w:val="24"/>
        </w:rPr>
      </w:pPr>
      <w:r w:rsidRPr="004C52E3">
        <w:rPr>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rsidR="00162F93" w:rsidRPr="004C52E3" w:rsidRDefault="00E93D75" w:rsidP="004C52E3">
      <w:pPr>
        <w:pStyle w:val="Akapitzlist"/>
        <w:tabs>
          <w:tab w:val="left" w:pos="284"/>
        </w:tabs>
        <w:ind w:left="0" w:firstLine="0"/>
        <w:rPr>
          <w:sz w:val="24"/>
          <w:szCs w:val="24"/>
        </w:rPr>
      </w:pPr>
      <w:r w:rsidRPr="004C52E3">
        <w:rPr>
          <w:sz w:val="24"/>
          <w:szCs w:val="24"/>
        </w:rPr>
        <w:t>15</w:t>
      </w:r>
      <w:r w:rsidR="007A54A2" w:rsidRPr="004C52E3">
        <w:rPr>
          <w:sz w:val="24"/>
          <w:szCs w:val="24"/>
        </w:rPr>
        <w:t>.</w:t>
      </w:r>
      <w:r w:rsidR="00162F93" w:rsidRPr="004C52E3">
        <w:rPr>
          <w:sz w:val="24"/>
          <w:szCs w:val="24"/>
        </w:rPr>
        <w:t xml:space="preserve"> </w:t>
      </w:r>
      <w:r w:rsidR="007A54A2" w:rsidRPr="004C52E3">
        <w:rPr>
          <w:sz w:val="24"/>
          <w:szCs w:val="24"/>
        </w:rPr>
        <w:t>Sposób sporządzania wszelkich dokumentów elektronicznych, oświadczeń lub elektronicznych kopii dokumentów lub oświadczeń musi być zgodny z:</w:t>
      </w:r>
    </w:p>
    <w:p w:rsidR="00162F93" w:rsidRPr="004C52E3" w:rsidRDefault="007A54A2" w:rsidP="004C52E3">
      <w:pPr>
        <w:pStyle w:val="Tekstpodstawowy"/>
        <w:tabs>
          <w:tab w:val="left" w:pos="284"/>
          <w:tab w:val="left" w:pos="426"/>
        </w:tabs>
        <w:ind w:left="0" w:right="47"/>
        <w:jc w:val="both"/>
        <w:rPr>
          <w:rStyle w:val="markedcontent"/>
        </w:rPr>
      </w:pPr>
      <w:r w:rsidRPr="004C52E3">
        <w:t xml:space="preserve">1) Rozporządzeniem Prezesa Rady Ministrów </w:t>
      </w:r>
      <w:r w:rsidRPr="004C52E3">
        <w:rPr>
          <w:rStyle w:val="markedcontent"/>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7A54A2" w:rsidRPr="004C52E3" w:rsidRDefault="007A54A2" w:rsidP="004C52E3">
      <w:pPr>
        <w:pStyle w:val="Tekstpodstawowy"/>
        <w:tabs>
          <w:tab w:val="left" w:pos="284"/>
          <w:tab w:val="left" w:pos="426"/>
        </w:tabs>
        <w:ind w:left="0" w:right="47"/>
        <w:jc w:val="both"/>
        <w:rPr>
          <w:rStyle w:val="markedcontent"/>
        </w:rPr>
      </w:pPr>
      <w:r w:rsidRPr="004C52E3">
        <w:rPr>
          <w:rStyle w:val="markedcontent"/>
        </w:rPr>
        <w:t xml:space="preserve">2) Rozporządzeniem Ministra Rozwoju, Pracy i technologii z dnia 23 grudnia 2020 r. w sprawie podmiotowych środków dowodowych oraz innych dokumentów lub oświadczeń jakich może żądać zamawiający od wykonawcy (Dz. U. poz. 2415) </w:t>
      </w:r>
    </w:p>
    <w:p w:rsidR="00A041B8" w:rsidRPr="004C52E3" w:rsidRDefault="00FB3A1F" w:rsidP="004C52E3">
      <w:pPr>
        <w:adjustRightInd w:val="0"/>
        <w:jc w:val="both"/>
        <w:rPr>
          <w:sz w:val="24"/>
          <w:szCs w:val="24"/>
        </w:rPr>
      </w:pPr>
      <w:r w:rsidRPr="004C52E3">
        <w:rPr>
          <w:sz w:val="24"/>
          <w:szCs w:val="24"/>
          <w:lang w:eastAsia="pl-PL"/>
        </w:rPr>
        <w:t>1</w:t>
      </w:r>
      <w:r w:rsidR="00E93D75" w:rsidRPr="004C52E3">
        <w:rPr>
          <w:sz w:val="24"/>
          <w:szCs w:val="24"/>
          <w:lang w:eastAsia="pl-PL"/>
        </w:rPr>
        <w:t>6</w:t>
      </w:r>
      <w:r w:rsidR="00162F93" w:rsidRPr="004C52E3">
        <w:rPr>
          <w:sz w:val="24"/>
          <w:szCs w:val="24"/>
          <w:lang w:eastAsia="pl-PL"/>
        </w:rPr>
        <w:t xml:space="preserve">. </w:t>
      </w:r>
      <w:r w:rsidR="00A041B8" w:rsidRPr="004C52E3">
        <w:rPr>
          <w:sz w:val="24"/>
          <w:szCs w:val="24"/>
          <w:lang w:eastAsia="pl-PL"/>
        </w:rPr>
        <w:t xml:space="preserve"> </w:t>
      </w:r>
      <w:r w:rsidR="00A041B8" w:rsidRPr="004C52E3">
        <w:rPr>
          <w:sz w:val="24"/>
          <w:szCs w:val="24"/>
        </w:rPr>
        <w:t>Wykonawca nie jest zobowiązany do złożenia podmioto</w:t>
      </w:r>
      <w:r w:rsidR="00162F93" w:rsidRPr="004C52E3">
        <w:rPr>
          <w:sz w:val="24"/>
          <w:szCs w:val="24"/>
        </w:rPr>
        <w:t xml:space="preserve">wych środków dowodowych, które </w:t>
      </w:r>
      <w:r w:rsidR="00A041B8" w:rsidRPr="004C52E3">
        <w:rPr>
          <w:sz w:val="24"/>
          <w:szCs w:val="24"/>
        </w:rPr>
        <w:t>Zamawiający posiada, jeżeli Wykonawca wskaże te środki oraz potwierdz</w:t>
      </w:r>
      <w:r w:rsidR="00E93D75" w:rsidRPr="004C52E3">
        <w:rPr>
          <w:sz w:val="24"/>
          <w:szCs w:val="24"/>
        </w:rPr>
        <w:t>i ich prawidłowość i aktualność.</w:t>
      </w:r>
    </w:p>
    <w:p w:rsidR="00A041B8" w:rsidRPr="004C52E3" w:rsidRDefault="00FB3A1F" w:rsidP="004C52E3">
      <w:pPr>
        <w:adjustRightInd w:val="0"/>
        <w:jc w:val="both"/>
        <w:rPr>
          <w:sz w:val="24"/>
          <w:szCs w:val="24"/>
        </w:rPr>
      </w:pPr>
      <w:r w:rsidRPr="004C52E3">
        <w:rPr>
          <w:sz w:val="24"/>
          <w:szCs w:val="24"/>
        </w:rPr>
        <w:t>1</w:t>
      </w:r>
      <w:r w:rsidR="00E93D75" w:rsidRPr="004C52E3">
        <w:rPr>
          <w:sz w:val="24"/>
          <w:szCs w:val="24"/>
        </w:rPr>
        <w:t>7</w:t>
      </w:r>
      <w:r w:rsidR="00A041B8" w:rsidRPr="004C52E3">
        <w:rPr>
          <w:sz w:val="24"/>
          <w:szCs w:val="24"/>
        </w:rPr>
        <w:t>. 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uzupełnienia w wyznaczonym terminie, chyba że, oferta Wykonawcy podlega odrzuceniu bez względu na ich złożenie, uzupełnienie lub poprawienie lub zachodzą przesłanki unieważnienia postępowania;</w:t>
      </w:r>
    </w:p>
    <w:p w:rsidR="00602F94" w:rsidRPr="004C52E3" w:rsidRDefault="00FB3A1F" w:rsidP="004C52E3">
      <w:pPr>
        <w:adjustRightInd w:val="0"/>
        <w:jc w:val="both"/>
        <w:rPr>
          <w:sz w:val="24"/>
          <w:szCs w:val="24"/>
        </w:rPr>
      </w:pPr>
      <w:r w:rsidRPr="004C52E3">
        <w:rPr>
          <w:sz w:val="24"/>
          <w:szCs w:val="24"/>
        </w:rPr>
        <w:t>1</w:t>
      </w:r>
      <w:r w:rsidR="00E93D75" w:rsidRPr="004C52E3">
        <w:rPr>
          <w:sz w:val="24"/>
          <w:szCs w:val="24"/>
        </w:rPr>
        <w:t>8</w:t>
      </w:r>
      <w:r w:rsidR="00A041B8" w:rsidRPr="004C52E3">
        <w:rPr>
          <w:sz w:val="24"/>
          <w:szCs w:val="24"/>
        </w:rPr>
        <w:t>. Wykonawca składa podmiotowe środki dowodowe na wezwanie, o którym mowa powyżej, aktualne na dzień ich złożeni</w:t>
      </w:r>
      <w:r w:rsidR="00602F94" w:rsidRPr="004C52E3">
        <w:rPr>
          <w:sz w:val="24"/>
          <w:szCs w:val="24"/>
        </w:rPr>
        <w:t>a.</w:t>
      </w:r>
    </w:p>
    <w:p w:rsidR="00602F94" w:rsidRPr="004C52E3" w:rsidRDefault="00FB3A1F" w:rsidP="004C52E3">
      <w:pPr>
        <w:adjustRightInd w:val="0"/>
        <w:jc w:val="both"/>
        <w:rPr>
          <w:color w:val="000000"/>
          <w:sz w:val="24"/>
          <w:szCs w:val="24"/>
          <w:lang w:eastAsia="pl-PL"/>
        </w:rPr>
      </w:pPr>
      <w:r w:rsidRPr="004C52E3">
        <w:rPr>
          <w:sz w:val="24"/>
          <w:szCs w:val="24"/>
        </w:rPr>
        <w:t>1</w:t>
      </w:r>
      <w:r w:rsidR="00E93D75" w:rsidRPr="004C52E3">
        <w:rPr>
          <w:sz w:val="24"/>
          <w:szCs w:val="24"/>
        </w:rPr>
        <w:t>9</w:t>
      </w:r>
      <w:r w:rsidR="00602F94" w:rsidRPr="004C52E3">
        <w:rPr>
          <w:sz w:val="24"/>
          <w:szCs w:val="24"/>
        </w:rPr>
        <w:t xml:space="preserve">. </w:t>
      </w:r>
      <w:r w:rsidR="00A041B8" w:rsidRPr="004C52E3">
        <w:rPr>
          <w:sz w:val="24"/>
          <w:szCs w:val="24"/>
        </w:rPr>
        <w:t>Zamawiający może żądać od Wykonawców wyjaśnień dotyczących treści oświadczenia, o którym mowa w art. 125 ust. 1, lub złożonych podmiotowych środków dowodowych lub innych dokumentów lub oświadczeń składanych w postępowaniu;</w:t>
      </w:r>
    </w:p>
    <w:p w:rsidR="00602F94" w:rsidRPr="004C52E3" w:rsidRDefault="00E93D75" w:rsidP="004C52E3">
      <w:pPr>
        <w:adjustRightInd w:val="0"/>
        <w:jc w:val="both"/>
        <w:rPr>
          <w:sz w:val="24"/>
          <w:szCs w:val="24"/>
        </w:rPr>
      </w:pPr>
      <w:r w:rsidRPr="004C52E3">
        <w:rPr>
          <w:color w:val="000000"/>
          <w:sz w:val="24"/>
          <w:szCs w:val="24"/>
          <w:lang w:eastAsia="pl-PL"/>
        </w:rPr>
        <w:t>20</w:t>
      </w:r>
      <w:r w:rsidR="00602F94" w:rsidRPr="004C52E3">
        <w:rPr>
          <w:color w:val="000000"/>
          <w:sz w:val="24"/>
          <w:szCs w:val="24"/>
          <w:lang w:eastAsia="pl-PL"/>
        </w:rPr>
        <w:t xml:space="preserve">. </w:t>
      </w:r>
      <w:r w:rsidR="00A041B8" w:rsidRPr="004C52E3">
        <w:rPr>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w:t>
      </w:r>
      <w:r w:rsidR="00A041B8" w:rsidRPr="004C52E3">
        <w:rPr>
          <w:sz w:val="24"/>
          <w:szCs w:val="24"/>
        </w:rPr>
        <w:lastRenderedPageBreak/>
        <w:t>braku podstaw wykluczenia, o przedstawienie takich informacji lub dokumentów;</w:t>
      </w:r>
    </w:p>
    <w:p w:rsidR="00602F94" w:rsidRPr="004C52E3" w:rsidRDefault="00E93D75" w:rsidP="004C52E3">
      <w:pPr>
        <w:adjustRightInd w:val="0"/>
        <w:jc w:val="both"/>
        <w:rPr>
          <w:sz w:val="24"/>
          <w:szCs w:val="24"/>
        </w:rPr>
      </w:pPr>
      <w:r w:rsidRPr="004C52E3">
        <w:rPr>
          <w:sz w:val="24"/>
          <w:szCs w:val="24"/>
        </w:rPr>
        <w:t>21</w:t>
      </w:r>
      <w:r w:rsidR="00602F94" w:rsidRPr="004C52E3">
        <w:rPr>
          <w:sz w:val="24"/>
          <w:szCs w:val="24"/>
        </w:rPr>
        <w:t xml:space="preserve">. </w:t>
      </w:r>
      <w:r w:rsidR="00A041B8" w:rsidRPr="004C52E3">
        <w:rPr>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602F94" w:rsidRPr="004C52E3" w:rsidRDefault="00E93D75" w:rsidP="004C52E3">
      <w:pPr>
        <w:adjustRightInd w:val="0"/>
        <w:jc w:val="both"/>
        <w:rPr>
          <w:sz w:val="24"/>
          <w:szCs w:val="24"/>
        </w:rPr>
      </w:pPr>
      <w:r w:rsidRPr="004C52E3">
        <w:rPr>
          <w:sz w:val="24"/>
          <w:szCs w:val="24"/>
        </w:rPr>
        <w:t>22</w:t>
      </w:r>
      <w:r w:rsidR="00602F94" w:rsidRPr="004C52E3">
        <w:rPr>
          <w:sz w:val="24"/>
          <w:szCs w:val="24"/>
        </w:rPr>
        <w:t xml:space="preserve">. </w:t>
      </w:r>
      <w:r w:rsidR="00A041B8" w:rsidRPr="004C52E3">
        <w:rPr>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rsidR="00E93D75" w:rsidRPr="00742446" w:rsidRDefault="00E93D75" w:rsidP="00742446">
      <w:pPr>
        <w:pStyle w:val="Akapitzlist"/>
        <w:widowControl/>
        <w:tabs>
          <w:tab w:val="left" w:pos="284"/>
        </w:tabs>
        <w:autoSpaceDE/>
        <w:autoSpaceDN/>
        <w:ind w:left="0" w:firstLine="0"/>
        <w:rPr>
          <w:sz w:val="24"/>
          <w:szCs w:val="24"/>
        </w:rPr>
      </w:pPr>
      <w:r w:rsidRPr="004C52E3">
        <w:rPr>
          <w:sz w:val="24"/>
          <w:szCs w:val="24"/>
        </w:rPr>
        <w:t xml:space="preserve">23. Zastrzeżenie dotyczące informacji stanowiących tajemnicę przedsiębiorstwa w rozumieniu przepisów ustawy z dnia 16 kwietnia 1993 roku o zwalczaniu nieuczciwej konkurencji, </w:t>
      </w:r>
      <w:r w:rsidRPr="00742446">
        <w:rPr>
          <w:b/>
          <w:bCs/>
          <w:sz w:val="24"/>
          <w:szCs w:val="24"/>
        </w:rPr>
        <w:t>Wykonawca zobowiązany jest złożyć w ofercie w sposób wyraźnie określający wolę ich utajnienia.</w:t>
      </w:r>
      <w:r w:rsidRPr="00742446">
        <w:rPr>
          <w:sz w:val="24"/>
          <w:szCs w:val="24"/>
        </w:rPr>
        <w:t xml:space="preserve"> Składając ofertę w postaci elektronicznej na Platformie dokumenty „stanowiące tajemnicę przedsiębiorstwa” powinny zostać załączone w osobnym pliku wraz z jednoczesnym zaznaczeniem polecenia „Tajne". Wczytanie załącznika następuje poprzez polecenie „Dodaj". </w:t>
      </w:r>
      <w:r w:rsidRPr="00742446">
        <w:rPr>
          <w:rStyle w:val="markedcontent"/>
          <w:sz w:val="24"/>
          <w:szCs w:val="24"/>
        </w:rPr>
        <w:t xml:space="preserve">Wykonawca zobowiązany jest wraz z przekazaniem tych informacji do </w:t>
      </w:r>
      <w:r w:rsidRPr="00742446">
        <w:rPr>
          <w:sz w:val="24"/>
          <w:szCs w:val="24"/>
        </w:rPr>
        <w:t xml:space="preserve"> </w:t>
      </w:r>
      <w:r w:rsidRPr="00742446">
        <w:rPr>
          <w:rStyle w:val="markedcontent"/>
          <w:sz w:val="24"/>
          <w:szCs w:val="24"/>
        </w:rPr>
        <w:t xml:space="preserve">złożenia UZASADNIENIA, iż zastrzeżone informacje stanowią tajemnicę przedsiębiorstwa. Wykonawca nie może zastrzec informacji, o których mowa w art. 222 ust. 5 </w:t>
      </w:r>
      <w:proofErr w:type="spellStart"/>
      <w:r w:rsidRPr="00742446">
        <w:rPr>
          <w:rStyle w:val="markedcontent"/>
          <w:sz w:val="24"/>
          <w:szCs w:val="24"/>
        </w:rPr>
        <w:t>Pzp</w:t>
      </w:r>
      <w:proofErr w:type="spellEnd"/>
      <w:r w:rsidRPr="00742446">
        <w:rPr>
          <w:rStyle w:val="markedcontent"/>
          <w:sz w:val="24"/>
          <w:szCs w:val="24"/>
        </w:rPr>
        <w:t>. W przypadku nie wykazania przez Wykonawcę wraz z przekazaniem informacji, iż zastrzeżone informacje stanowią tajemnice przedsiębiorstwa, lub gdy Zamawiający uzna zastrzeżenia za nieprawidłowe, informacje te mogą zostać odtajnione.</w:t>
      </w:r>
    </w:p>
    <w:p w:rsidR="00E93D75" w:rsidRPr="00742446" w:rsidRDefault="00E93D75" w:rsidP="00742446">
      <w:pPr>
        <w:adjustRightInd w:val="0"/>
        <w:jc w:val="both"/>
        <w:rPr>
          <w:sz w:val="24"/>
          <w:szCs w:val="24"/>
        </w:rPr>
      </w:pPr>
      <w:r w:rsidRPr="00742446">
        <w:rPr>
          <w:sz w:val="24"/>
          <w:szCs w:val="24"/>
        </w:rPr>
        <w:t>24. Do przeliczenia na PLN wartości wskazanej w dokumentach złożonych na potwierdzenie spełniania warunków udziału w postępowaniu, wyrażonej w walutach innych niż PLN, Zamawiający przyjmie średni kurs publikowany przez Narodowy Bank Polski z dnia wszczęcia</w:t>
      </w:r>
      <w:r w:rsidRPr="00742446">
        <w:rPr>
          <w:spacing w:val="-1"/>
          <w:sz w:val="24"/>
          <w:szCs w:val="24"/>
        </w:rPr>
        <w:t xml:space="preserve"> </w:t>
      </w:r>
      <w:r w:rsidRPr="00742446">
        <w:rPr>
          <w:sz w:val="24"/>
          <w:szCs w:val="24"/>
        </w:rPr>
        <w:t>postępowania.</w:t>
      </w:r>
    </w:p>
    <w:p w:rsidR="00E93D75" w:rsidRPr="00742446" w:rsidRDefault="00E93D75" w:rsidP="00742446">
      <w:pPr>
        <w:adjustRightInd w:val="0"/>
        <w:jc w:val="both"/>
        <w:rPr>
          <w:color w:val="000000"/>
          <w:sz w:val="24"/>
          <w:szCs w:val="24"/>
          <w:lang w:eastAsia="pl-PL"/>
        </w:rPr>
      </w:pPr>
      <w:r w:rsidRPr="00742446">
        <w:rPr>
          <w:sz w:val="24"/>
          <w:szCs w:val="24"/>
        </w:rPr>
        <w:t xml:space="preserve">25. Oferta, której treść nie będzie odpowiadać treści SWZ, z zastrzeżeniem art. 223 ust. 2 pkt. ustawy </w:t>
      </w:r>
      <w:proofErr w:type="spellStart"/>
      <w:r w:rsidRPr="00742446">
        <w:rPr>
          <w:sz w:val="24"/>
          <w:szCs w:val="24"/>
        </w:rPr>
        <w:t>Pzp</w:t>
      </w:r>
      <w:proofErr w:type="spellEnd"/>
      <w:r w:rsidRPr="00742446">
        <w:rPr>
          <w:sz w:val="24"/>
          <w:szCs w:val="24"/>
        </w:rPr>
        <w:t xml:space="preserve"> zostanie odrzucona (art. 226 ust. 1 </w:t>
      </w:r>
      <w:proofErr w:type="spellStart"/>
      <w:r w:rsidRPr="00742446">
        <w:rPr>
          <w:sz w:val="24"/>
          <w:szCs w:val="24"/>
        </w:rPr>
        <w:t>pkt</w:t>
      </w:r>
      <w:proofErr w:type="spellEnd"/>
      <w:r w:rsidRPr="00742446">
        <w:rPr>
          <w:sz w:val="24"/>
          <w:szCs w:val="24"/>
        </w:rPr>
        <w:t xml:space="preserve"> 5 ustawy PZP). Wszelkie niejasności  dotyczące treści zapisów w SWZ należy wyjaśnić z Zamawiającym przed terminem składania ofert. Przepisy ustawy </w:t>
      </w:r>
      <w:proofErr w:type="spellStart"/>
      <w:r w:rsidRPr="00742446">
        <w:rPr>
          <w:sz w:val="24"/>
          <w:szCs w:val="24"/>
        </w:rPr>
        <w:t>Pzp</w:t>
      </w:r>
      <w:proofErr w:type="spellEnd"/>
      <w:r w:rsidRPr="00742446">
        <w:rPr>
          <w:sz w:val="24"/>
          <w:szCs w:val="24"/>
        </w:rPr>
        <w:t xml:space="preserve"> nie przewidują negocjacji warunków udzielenia zamówienia, w tym zapisów projektu umowy, po terminie otwarcia</w:t>
      </w:r>
      <w:r w:rsidRPr="00742446">
        <w:rPr>
          <w:spacing w:val="-2"/>
          <w:sz w:val="24"/>
          <w:szCs w:val="24"/>
        </w:rPr>
        <w:t xml:space="preserve"> </w:t>
      </w:r>
      <w:r w:rsidRPr="00742446">
        <w:rPr>
          <w:sz w:val="24"/>
          <w:szCs w:val="24"/>
        </w:rPr>
        <w:t>ofert.</w:t>
      </w:r>
    </w:p>
    <w:p w:rsidR="00192233" w:rsidRPr="00E266A3" w:rsidRDefault="00192233" w:rsidP="00E93D75">
      <w:pPr>
        <w:adjustRightInd w:val="0"/>
        <w:jc w:val="both"/>
        <w:rPr>
          <w:color w:val="000000"/>
          <w:sz w:val="24"/>
          <w:szCs w:val="24"/>
          <w:lang w:eastAsia="pl-PL"/>
        </w:rPr>
      </w:pPr>
    </w:p>
    <w:p w:rsidR="00C914E1" w:rsidRPr="00E266A3" w:rsidRDefault="00C914E1" w:rsidP="00E266A3">
      <w:pPr>
        <w:pStyle w:val="Nagwek11"/>
        <w:ind w:hanging="398"/>
      </w:pPr>
      <w:r w:rsidRPr="00E266A3">
        <w:t>XX. SPOSÓB ORAZ TERMIN SKŁADANIA I OTWARCIA OFERT</w:t>
      </w:r>
    </w:p>
    <w:p w:rsidR="00192233" w:rsidRPr="00E266A3" w:rsidRDefault="00192233" w:rsidP="00E266A3">
      <w:pPr>
        <w:pStyle w:val="Nagwek11"/>
        <w:ind w:hanging="398"/>
      </w:pPr>
    </w:p>
    <w:p w:rsidR="00311141" w:rsidRPr="00D5763C" w:rsidRDefault="00BF5CC7" w:rsidP="00311141">
      <w:pPr>
        <w:pStyle w:val="Tekstpodstawowy"/>
        <w:tabs>
          <w:tab w:val="left" w:pos="9923"/>
        </w:tabs>
        <w:ind w:left="0" w:right="47"/>
        <w:jc w:val="both"/>
        <w:rPr>
          <w:rFonts w:ascii="Arial" w:hAnsi="Arial" w:cs="Arial"/>
          <w:shd w:val="clear" w:color="auto" w:fill="FFFFFF"/>
        </w:rPr>
      </w:pPr>
      <w:r w:rsidRPr="00E266A3">
        <w:t xml:space="preserve">Ofertę należy złożyć na Platformie pod adresem: </w:t>
      </w:r>
      <w:r w:rsidR="00D5763C">
        <w:t>https://wisznice.ezamawiajacy.pl/</w:t>
      </w:r>
      <w:r w:rsidR="00D5763C" w:rsidRPr="00D5763C">
        <w:t>pn/wisznice/demand/286761/notice/public/details</w:t>
      </w:r>
      <w:r w:rsidR="00311141" w:rsidRPr="00D5763C">
        <w:rPr>
          <w:rFonts w:ascii="Arial" w:hAnsi="Arial" w:cs="Arial"/>
          <w:shd w:val="clear" w:color="auto" w:fill="FFFFFF"/>
        </w:rPr>
        <w:t xml:space="preserve">, </w:t>
      </w:r>
    </w:p>
    <w:p w:rsidR="00BF5CC7" w:rsidRPr="00D5763C" w:rsidRDefault="00BF5CC7" w:rsidP="006E2F1A">
      <w:pPr>
        <w:pStyle w:val="Akapitzlist"/>
        <w:numPr>
          <w:ilvl w:val="0"/>
          <w:numId w:val="12"/>
        </w:numPr>
        <w:tabs>
          <w:tab w:val="left" w:pos="0"/>
          <w:tab w:val="left" w:pos="284"/>
        </w:tabs>
        <w:ind w:left="0" w:firstLine="0"/>
        <w:rPr>
          <w:b/>
          <w:sz w:val="24"/>
          <w:szCs w:val="24"/>
        </w:rPr>
      </w:pPr>
      <w:r w:rsidRPr="00D5763C">
        <w:rPr>
          <w:sz w:val="24"/>
          <w:szCs w:val="24"/>
        </w:rPr>
        <w:t xml:space="preserve">w zakładce „OFERTY" do dnia </w:t>
      </w:r>
      <w:r w:rsidR="00A01E7F" w:rsidRPr="00D5763C">
        <w:rPr>
          <w:b/>
          <w:sz w:val="24"/>
          <w:szCs w:val="24"/>
        </w:rPr>
        <w:t>15.05</w:t>
      </w:r>
      <w:r w:rsidR="00217DC2" w:rsidRPr="00D5763C">
        <w:rPr>
          <w:b/>
          <w:sz w:val="24"/>
          <w:szCs w:val="24"/>
        </w:rPr>
        <w:t>.</w:t>
      </w:r>
      <w:r w:rsidR="006751C9" w:rsidRPr="00D5763C">
        <w:rPr>
          <w:b/>
          <w:sz w:val="24"/>
          <w:szCs w:val="24"/>
        </w:rPr>
        <w:t>202</w:t>
      </w:r>
      <w:r w:rsidR="00A01E7F" w:rsidRPr="00D5763C">
        <w:rPr>
          <w:b/>
          <w:sz w:val="24"/>
          <w:szCs w:val="24"/>
        </w:rPr>
        <w:t>6</w:t>
      </w:r>
      <w:r w:rsidRPr="00D5763C">
        <w:rPr>
          <w:b/>
          <w:sz w:val="24"/>
          <w:szCs w:val="24"/>
        </w:rPr>
        <w:t xml:space="preserve"> r. do godz.</w:t>
      </w:r>
      <w:r w:rsidRPr="00D5763C">
        <w:rPr>
          <w:b/>
          <w:spacing w:val="-1"/>
          <w:sz w:val="24"/>
          <w:szCs w:val="24"/>
        </w:rPr>
        <w:t xml:space="preserve"> </w:t>
      </w:r>
      <w:r w:rsidR="00602F94" w:rsidRPr="00D5763C">
        <w:rPr>
          <w:b/>
          <w:sz w:val="24"/>
          <w:szCs w:val="24"/>
        </w:rPr>
        <w:t>1</w:t>
      </w:r>
      <w:r w:rsidR="00A01E7F" w:rsidRPr="00D5763C">
        <w:rPr>
          <w:b/>
          <w:sz w:val="24"/>
          <w:szCs w:val="24"/>
        </w:rPr>
        <w:t>2</w:t>
      </w:r>
      <w:r w:rsidR="00217DC2" w:rsidRPr="00D5763C">
        <w:rPr>
          <w:b/>
          <w:sz w:val="24"/>
          <w:szCs w:val="24"/>
        </w:rPr>
        <w:t>:0</w:t>
      </w:r>
      <w:r w:rsidRPr="00D5763C">
        <w:rPr>
          <w:b/>
          <w:sz w:val="24"/>
          <w:szCs w:val="24"/>
        </w:rPr>
        <w:t>0</w:t>
      </w:r>
    </w:p>
    <w:p w:rsidR="00861B86" w:rsidRPr="00BC2DE2" w:rsidRDefault="00861B86" w:rsidP="006E2F1A">
      <w:pPr>
        <w:pStyle w:val="Akapitzlist"/>
        <w:numPr>
          <w:ilvl w:val="0"/>
          <w:numId w:val="12"/>
        </w:numPr>
        <w:tabs>
          <w:tab w:val="left" w:pos="0"/>
          <w:tab w:val="left" w:pos="284"/>
        </w:tabs>
        <w:ind w:left="0" w:firstLine="0"/>
        <w:rPr>
          <w:b/>
          <w:sz w:val="24"/>
          <w:szCs w:val="24"/>
        </w:rPr>
      </w:pPr>
      <w:r w:rsidRPr="00F875EC">
        <w:rPr>
          <w:b/>
          <w:bCs/>
          <w:sz w:val="24"/>
          <w:szCs w:val="24"/>
        </w:rPr>
        <w:t>Ofertę należy złożyć pod rygorem nieważności w formie elektronicznej lub w postaci elektronicznej opatrzonej podpisem zaufanym lub podpisem osobistym</w:t>
      </w:r>
      <w:r>
        <w:rPr>
          <w:b/>
          <w:bCs/>
          <w:sz w:val="24"/>
          <w:szCs w:val="24"/>
        </w:rPr>
        <w:t>.</w:t>
      </w:r>
    </w:p>
    <w:p w:rsidR="00602F94" w:rsidRPr="00BC2DE2" w:rsidRDefault="00602F94" w:rsidP="006E2F1A">
      <w:pPr>
        <w:pStyle w:val="Akapitzlist"/>
        <w:numPr>
          <w:ilvl w:val="0"/>
          <w:numId w:val="12"/>
        </w:numPr>
        <w:tabs>
          <w:tab w:val="left" w:pos="142"/>
          <w:tab w:val="left" w:pos="284"/>
        </w:tabs>
        <w:ind w:left="0" w:firstLine="0"/>
        <w:rPr>
          <w:sz w:val="24"/>
          <w:szCs w:val="24"/>
        </w:rPr>
      </w:pPr>
      <w:r w:rsidRPr="00BC2DE2">
        <w:rPr>
          <w:sz w:val="24"/>
          <w:szCs w:val="24"/>
        </w:rPr>
        <w:t>Bezpośrednio przed otwarciem ofert Zamawiający podaje kwotę, jaką zamierza przeznaczyć na sfinansowanie</w:t>
      </w:r>
      <w:r w:rsidRPr="00BC2DE2">
        <w:rPr>
          <w:spacing w:val="-3"/>
          <w:sz w:val="24"/>
          <w:szCs w:val="24"/>
        </w:rPr>
        <w:t xml:space="preserve"> </w:t>
      </w:r>
      <w:r w:rsidRPr="00BC2DE2">
        <w:rPr>
          <w:sz w:val="24"/>
          <w:szCs w:val="24"/>
        </w:rPr>
        <w:t>zamówienia.</w:t>
      </w:r>
    </w:p>
    <w:p w:rsidR="00602F94" w:rsidRPr="00E266A3" w:rsidRDefault="00BF5CC7" w:rsidP="006E2F1A">
      <w:pPr>
        <w:pStyle w:val="Akapitzlist"/>
        <w:numPr>
          <w:ilvl w:val="0"/>
          <w:numId w:val="12"/>
        </w:numPr>
        <w:tabs>
          <w:tab w:val="left" w:pos="142"/>
          <w:tab w:val="left" w:pos="284"/>
        </w:tabs>
        <w:ind w:left="0" w:firstLine="0"/>
        <w:rPr>
          <w:sz w:val="24"/>
          <w:szCs w:val="24"/>
        </w:rPr>
      </w:pPr>
      <w:r w:rsidRPr="00BC2DE2">
        <w:rPr>
          <w:sz w:val="24"/>
          <w:szCs w:val="24"/>
        </w:rPr>
        <w:t xml:space="preserve">Otwarcie ofert </w:t>
      </w:r>
      <w:r w:rsidR="009B0310" w:rsidRPr="00BC2DE2">
        <w:rPr>
          <w:sz w:val="24"/>
          <w:szCs w:val="24"/>
        </w:rPr>
        <w:t>na Platformie</w:t>
      </w:r>
      <w:r w:rsidRPr="00BC2DE2">
        <w:rPr>
          <w:sz w:val="24"/>
          <w:szCs w:val="24"/>
        </w:rPr>
        <w:t xml:space="preserve"> w</w:t>
      </w:r>
      <w:r w:rsidRPr="00BC2DE2">
        <w:rPr>
          <w:spacing w:val="-11"/>
          <w:sz w:val="24"/>
          <w:szCs w:val="24"/>
        </w:rPr>
        <w:t xml:space="preserve"> </w:t>
      </w:r>
      <w:r w:rsidRPr="00BC2DE2">
        <w:rPr>
          <w:sz w:val="24"/>
          <w:szCs w:val="24"/>
        </w:rPr>
        <w:t>dniu</w:t>
      </w:r>
      <w:r w:rsidR="009B0310" w:rsidRPr="00BC2DE2">
        <w:rPr>
          <w:sz w:val="24"/>
          <w:szCs w:val="24"/>
        </w:rPr>
        <w:t xml:space="preserve"> </w:t>
      </w:r>
      <w:r w:rsidR="00A01E7F">
        <w:rPr>
          <w:b/>
          <w:sz w:val="24"/>
          <w:szCs w:val="24"/>
        </w:rPr>
        <w:t>15</w:t>
      </w:r>
      <w:r w:rsidR="00762272" w:rsidRPr="00BC2DE2">
        <w:rPr>
          <w:b/>
          <w:sz w:val="24"/>
          <w:szCs w:val="24"/>
        </w:rPr>
        <w:t>.</w:t>
      </w:r>
      <w:r w:rsidR="00A01E7F">
        <w:rPr>
          <w:b/>
          <w:sz w:val="24"/>
          <w:szCs w:val="24"/>
        </w:rPr>
        <w:t>05</w:t>
      </w:r>
      <w:r w:rsidR="00217DC2" w:rsidRPr="00BC2DE2">
        <w:rPr>
          <w:b/>
          <w:sz w:val="24"/>
          <w:szCs w:val="24"/>
        </w:rPr>
        <w:t>.202</w:t>
      </w:r>
      <w:r w:rsidR="00A01E7F">
        <w:rPr>
          <w:b/>
          <w:sz w:val="24"/>
          <w:szCs w:val="24"/>
        </w:rPr>
        <w:t>6</w:t>
      </w:r>
      <w:r w:rsidR="00793C0D" w:rsidRPr="00BC2DE2">
        <w:rPr>
          <w:b/>
          <w:sz w:val="24"/>
          <w:szCs w:val="24"/>
        </w:rPr>
        <w:t xml:space="preserve"> r. o godz. </w:t>
      </w:r>
      <w:r w:rsidR="0027389E" w:rsidRPr="00BC2DE2">
        <w:rPr>
          <w:b/>
          <w:sz w:val="24"/>
          <w:szCs w:val="24"/>
        </w:rPr>
        <w:t>1</w:t>
      </w:r>
      <w:r w:rsidR="00A01E7F">
        <w:rPr>
          <w:b/>
          <w:sz w:val="24"/>
          <w:szCs w:val="24"/>
        </w:rPr>
        <w:t>2</w:t>
      </w:r>
      <w:r w:rsidR="00217DC2" w:rsidRPr="00BC2DE2">
        <w:rPr>
          <w:b/>
          <w:sz w:val="24"/>
          <w:szCs w:val="24"/>
        </w:rPr>
        <w:t>.3</w:t>
      </w:r>
      <w:r w:rsidR="009B0310" w:rsidRPr="00BC2DE2">
        <w:rPr>
          <w:b/>
          <w:sz w:val="24"/>
          <w:szCs w:val="24"/>
        </w:rPr>
        <w:t>0.</w:t>
      </w:r>
      <w:r w:rsidR="009B0310" w:rsidRPr="00BC2DE2">
        <w:rPr>
          <w:sz w:val="24"/>
          <w:szCs w:val="24"/>
        </w:rPr>
        <w:t xml:space="preserve"> </w:t>
      </w:r>
      <w:r w:rsidR="00602F94" w:rsidRPr="00BC2DE2">
        <w:rPr>
          <w:sz w:val="24"/>
          <w:szCs w:val="24"/>
        </w:rPr>
        <w:t xml:space="preserve">Otwarcie </w:t>
      </w:r>
      <w:r w:rsidR="00602F94" w:rsidRPr="00E266A3">
        <w:rPr>
          <w:sz w:val="24"/>
          <w:szCs w:val="24"/>
        </w:rPr>
        <w:t>ofert nie jest jawne.</w:t>
      </w:r>
    </w:p>
    <w:p w:rsidR="00602F94" w:rsidRPr="00E266A3" w:rsidRDefault="00602F94" w:rsidP="006E2F1A">
      <w:pPr>
        <w:pStyle w:val="Akapitzlist"/>
        <w:numPr>
          <w:ilvl w:val="0"/>
          <w:numId w:val="12"/>
        </w:numPr>
        <w:tabs>
          <w:tab w:val="left" w:pos="0"/>
          <w:tab w:val="left" w:pos="284"/>
        </w:tabs>
        <w:ind w:left="0" w:firstLine="0"/>
        <w:rPr>
          <w:sz w:val="24"/>
          <w:szCs w:val="24"/>
        </w:rPr>
      </w:pPr>
      <w:r w:rsidRPr="00E266A3">
        <w:rPr>
          <w:color w:val="000000"/>
          <w:sz w:val="24"/>
          <w:szCs w:val="24"/>
        </w:rPr>
        <w:t>W przypadku wystąpienia awarii systemu teleinformatycznego, która spowoduje brak możliwości otwarcia ofert w terminie określonym przez Zamawiającego, otwarcie ofert nastąpi niezwłocznie po usunięciu awarii.</w:t>
      </w:r>
    </w:p>
    <w:p w:rsidR="00602F94" w:rsidRPr="00E266A3" w:rsidRDefault="00602F94" w:rsidP="006E2F1A">
      <w:pPr>
        <w:pStyle w:val="Akapitzlist"/>
        <w:numPr>
          <w:ilvl w:val="0"/>
          <w:numId w:val="12"/>
        </w:numPr>
        <w:tabs>
          <w:tab w:val="left" w:pos="0"/>
          <w:tab w:val="left" w:pos="284"/>
        </w:tabs>
        <w:ind w:left="0" w:firstLine="0"/>
        <w:rPr>
          <w:sz w:val="24"/>
          <w:szCs w:val="24"/>
        </w:rPr>
      </w:pPr>
      <w:r w:rsidRPr="00E266A3">
        <w:rPr>
          <w:color w:val="000000"/>
          <w:sz w:val="24"/>
          <w:szCs w:val="24"/>
        </w:rPr>
        <w:t>Zamawiający poinformuje o zmianie terminu otwarcia ofert na stronie internetowej prowadzonego postępowania.</w:t>
      </w:r>
    </w:p>
    <w:p w:rsidR="00602F94" w:rsidRPr="00E266A3" w:rsidRDefault="00BF5CC7" w:rsidP="006E2F1A">
      <w:pPr>
        <w:pStyle w:val="Akapitzlist"/>
        <w:numPr>
          <w:ilvl w:val="0"/>
          <w:numId w:val="12"/>
        </w:numPr>
        <w:tabs>
          <w:tab w:val="left" w:pos="426"/>
        </w:tabs>
        <w:ind w:left="0" w:firstLine="0"/>
        <w:rPr>
          <w:sz w:val="24"/>
          <w:szCs w:val="24"/>
        </w:rPr>
      </w:pPr>
      <w:r w:rsidRPr="00E266A3">
        <w:rPr>
          <w:sz w:val="24"/>
          <w:szCs w:val="24"/>
        </w:rPr>
        <w:lastRenderedPageBreak/>
        <w:t>Informacja z otwarcia Ofert opublikowana zostanie na stronie internetowej Zamawiającego oraz na Platformie w zakładce „Dokumenty zamówienia” w folderze „Informacja z otwarcia ofert" i zawierać będzie dane określone w art. 222 ust. 5</w:t>
      </w:r>
      <w:r w:rsidRPr="00E266A3">
        <w:rPr>
          <w:spacing w:val="-7"/>
          <w:sz w:val="24"/>
          <w:szCs w:val="24"/>
        </w:rPr>
        <w:t xml:space="preserve"> </w:t>
      </w:r>
      <w:proofErr w:type="spellStart"/>
      <w:r w:rsidRPr="00E266A3">
        <w:rPr>
          <w:sz w:val="24"/>
          <w:szCs w:val="24"/>
        </w:rPr>
        <w:t>Pzp</w:t>
      </w:r>
      <w:proofErr w:type="spellEnd"/>
      <w:r w:rsidRPr="00E266A3">
        <w:rPr>
          <w:sz w:val="24"/>
          <w:szCs w:val="24"/>
        </w:rPr>
        <w:t>.</w:t>
      </w:r>
    </w:p>
    <w:p w:rsidR="00162F93" w:rsidRPr="00E266A3" w:rsidRDefault="00162F93" w:rsidP="006E2F1A">
      <w:pPr>
        <w:widowControl/>
        <w:numPr>
          <w:ilvl w:val="0"/>
          <w:numId w:val="12"/>
        </w:numPr>
        <w:tabs>
          <w:tab w:val="left" w:pos="284"/>
        </w:tabs>
        <w:adjustRightInd w:val="0"/>
        <w:ind w:left="0" w:firstLine="0"/>
        <w:jc w:val="both"/>
        <w:rPr>
          <w:color w:val="000000"/>
          <w:sz w:val="24"/>
          <w:szCs w:val="24"/>
        </w:rPr>
      </w:pPr>
      <w:r w:rsidRPr="00E266A3">
        <w:rPr>
          <w:color w:val="000000"/>
          <w:sz w:val="24"/>
          <w:szCs w:val="24"/>
        </w:rPr>
        <w:t>Zamawiający odrzuca ofertę, jeżeli została złożona po terminie składania ofert, o którym mowa w pkt. 1.</w:t>
      </w:r>
    </w:p>
    <w:p w:rsidR="00602F94" w:rsidRPr="00E266A3" w:rsidRDefault="00602F94" w:rsidP="00E266A3">
      <w:pPr>
        <w:pStyle w:val="Akapitzlist"/>
        <w:tabs>
          <w:tab w:val="left" w:pos="0"/>
        </w:tabs>
        <w:ind w:left="0" w:right="214" w:firstLine="0"/>
        <w:rPr>
          <w:sz w:val="24"/>
          <w:szCs w:val="24"/>
        </w:rPr>
      </w:pPr>
    </w:p>
    <w:p w:rsidR="00C914E1" w:rsidRPr="00E266A3" w:rsidRDefault="00C914E1" w:rsidP="00E266A3">
      <w:pPr>
        <w:pStyle w:val="Akapitzlist"/>
        <w:tabs>
          <w:tab w:val="left" w:pos="0"/>
        </w:tabs>
        <w:ind w:left="0" w:right="214" w:firstLine="0"/>
        <w:rPr>
          <w:b/>
          <w:sz w:val="24"/>
          <w:szCs w:val="24"/>
        </w:rPr>
      </w:pPr>
      <w:r w:rsidRPr="00E266A3">
        <w:rPr>
          <w:b/>
          <w:sz w:val="24"/>
          <w:szCs w:val="24"/>
        </w:rPr>
        <w:t>XXI. OPIS SPOSOBU OBLICZENIA CENY</w:t>
      </w:r>
    </w:p>
    <w:p w:rsidR="00C914E1" w:rsidRPr="00E266A3" w:rsidRDefault="00C914E1" w:rsidP="00E266A3">
      <w:pPr>
        <w:pStyle w:val="Akapitzlist"/>
        <w:tabs>
          <w:tab w:val="left" w:pos="0"/>
        </w:tabs>
        <w:ind w:left="0" w:right="214" w:firstLine="0"/>
        <w:rPr>
          <w:b/>
          <w:sz w:val="24"/>
          <w:szCs w:val="24"/>
        </w:rPr>
      </w:pPr>
    </w:p>
    <w:p w:rsidR="001E13D4" w:rsidRPr="001E13D4" w:rsidRDefault="007565DD" w:rsidP="006E2F1A">
      <w:pPr>
        <w:widowControl/>
        <w:numPr>
          <w:ilvl w:val="0"/>
          <w:numId w:val="21"/>
        </w:numPr>
        <w:tabs>
          <w:tab w:val="left" w:pos="284"/>
        </w:tabs>
        <w:adjustRightInd w:val="0"/>
        <w:ind w:left="0" w:firstLine="0"/>
        <w:jc w:val="both"/>
        <w:rPr>
          <w:sz w:val="24"/>
          <w:szCs w:val="24"/>
        </w:rPr>
      </w:pPr>
      <w:r w:rsidRPr="00E266A3">
        <w:rPr>
          <w:sz w:val="24"/>
          <w:szCs w:val="24"/>
        </w:rPr>
        <w:t>Cenę oferty należy wyliczyć na podstawie</w:t>
      </w:r>
      <w:r w:rsidR="0042017F" w:rsidRPr="00E266A3">
        <w:rPr>
          <w:sz w:val="24"/>
          <w:szCs w:val="24"/>
        </w:rPr>
        <w:t xml:space="preserve"> dokumentacji stanowiącej Załącznik Nr 1 do SWZ</w:t>
      </w:r>
      <w:r w:rsidR="0045403E">
        <w:rPr>
          <w:sz w:val="24"/>
          <w:szCs w:val="24"/>
        </w:rPr>
        <w:t>, projektu umowy i SWZ</w:t>
      </w:r>
      <w:r w:rsidRPr="00E266A3">
        <w:rPr>
          <w:sz w:val="24"/>
          <w:szCs w:val="24"/>
        </w:rPr>
        <w:t>. Cenę należy podać w złotych polskich, cyfrowo z dokładnośc</w:t>
      </w:r>
      <w:r w:rsidR="0042017F" w:rsidRPr="00E266A3">
        <w:rPr>
          <w:sz w:val="24"/>
          <w:szCs w:val="24"/>
        </w:rPr>
        <w:t>i</w:t>
      </w:r>
      <w:r w:rsidR="00F875EC">
        <w:rPr>
          <w:sz w:val="24"/>
          <w:szCs w:val="24"/>
        </w:rPr>
        <w:t>ą do dwóch miejsc po przecinku.</w:t>
      </w:r>
    </w:p>
    <w:p w:rsidR="0042017F" w:rsidRPr="00E266A3" w:rsidRDefault="0042017F" w:rsidP="006E2F1A">
      <w:pPr>
        <w:widowControl/>
        <w:numPr>
          <w:ilvl w:val="0"/>
          <w:numId w:val="21"/>
        </w:numPr>
        <w:tabs>
          <w:tab w:val="left" w:pos="284"/>
        </w:tabs>
        <w:adjustRightInd w:val="0"/>
        <w:ind w:left="0" w:firstLine="0"/>
        <w:jc w:val="both"/>
        <w:rPr>
          <w:sz w:val="24"/>
          <w:szCs w:val="24"/>
        </w:rPr>
      </w:pPr>
      <w:r w:rsidRPr="00E266A3">
        <w:rPr>
          <w:sz w:val="24"/>
          <w:szCs w:val="24"/>
        </w:rPr>
        <w:t>Cenę należy podać dla całego przedmiotu zamów</w:t>
      </w:r>
      <w:r w:rsidR="0045403E">
        <w:rPr>
          <w:sz w:val="24"/>
          <w:szCs w:val="24"/>
        </w:rPr>
        <w:t>ienia w Załączniku Nr 2 do SWZ                                   z wyodrębnieniem należnego podatku VAT.</w:t>
      </w:r>
    </w:p>
    <w:p w:rsidR="007565DD" w:rsidRPr="00E266A3" w:rsidRDefault="007565DD" w:rsidP="00E266A3">
      <w:pPr>
        <w:tabs>
          <w:tab w:val="left" w:pos="284"/>
          <w:tab w:val="left" w:pos="426"/>
        </w:tabs>
        <w:jc w:val="both"/>
        <w:rPr>
          <w:sz w:val="24"/>
          <w:szCs w:val="24"/>
        </w:rPr>
      </w:pPr>
      <w:r w:rsidRPr="00E266A3">
        <w:rPr>
          <w:sz w:val="24"/>
          <w:szCs w:val="24"/>
        </w:rPr>
        <w:t>3. Każdy wykonawca może zaproponować tylko jedną cenę na zamówienie. Nie prowadzi się negocjacji w sprawie ceny.</w:t>
      </w:r>
    </w:p>
    <w:p w:rsidR="007565DD" w:rsidRPr="00E266A3" w:rsidRDefault="007565DD" w:rsidP="00E266A3">
      <w:pPr>
        <w:tabs>
          <w:tab w:val="left" w:pos="142"/>
          <w:tab w:val="left" w:pos="284"/>
        </w:tabs>
        <w:jc w:val="both"/>
        <w:rPr>
          <w:sz w:val="24"/>
          <w:szCs w:val="24"/>
        </w:rPr>
      </w:pPr>
      <w:r w:rsidRPr="00E266A3">
        <w:rPr>
          <w:sz w:val="24"/>
          <w:szCs w:val="24"/>
        </w:rPr>
        <w:t xml:space="preserve">4. Cenę oferty należy obliczyć jako cenę </w:t>
      </w:r>
      <w:r w:rsidRPr="00E266A3">
        <w:rPr>
          <w:b/>
          <w:bCs/>
          <w:sz w:val="24"/>
          <w:szCs w:val="24"/>
        </w:rPr>
        <w:t xml:space="preserve">ryczałtową </w:t>
      </w:r>
      <w:r w:rsidRPr="00E266A3">
        <w:rPr>
          <w:sz w:val="24"/>
          <w:szCs w:val="24"/>
        </w:rPr>
        <w:t>(art. 632 Kodeksu cywilnego) uwzględniając zakres zamówienia określony w dokumentacji zamówienia (oraz niezbędne do prawidłowego wykonania przedmiotu zamówienia, wszelkie koszty związane z realizacją jak i ewentualne ryzyko ekonomiczne.</w:t>
      </w:r>
      <w:r w:rsidR="00FC0EBC" w:rsidRPr="00E266A3">
        <w:rPr>
          <w:sz w:val="24"/>
          <w:szCs w:val="24"/>
        </w:rPr>
        <w:t xml:space="preserve"> Wszelkie prace budowlane, remontowe i pomocnicze nie wyszczególnione a niezbędne do właściwego i kompleksowego wykonania należy traktować jak oczywiste i uwzględnić w kosztach i terminach wykonania objętego niniejszym zamówieniem.</w:t>
      </w:r>
      <w:r w:rsidRPr="00E266A3">
        <w:rPr>
          <w:sz w:val="24"/>
          <w:szCs w:val="24"/>
        </w:rPr>
        <w:t xml:space="preserve"> Cena powinna uwzględniać w szczególności: koszty zapewnienia osób nadzorujących ze strony wykonawcy, wykonania wszelkich </w:t>
      </w:r>
      <w:r w:rsidR="00FC0EBC" w:rsidRPr="00E266A3">
        <w:rPr>
          <w:sz w:val="24"/>
          <w:szCs w:val="24"/>
        </w:rPr>
        <w:t>robót budowlanych niezbędnych do wykonania przedmiotu zamówienia, wykonania wszelkich robót przygotowawczych, rozbiórkowych, wykończeniowych i porządkowych, zorganizowania i zapewnienia zaplecza budowy ( woda, energia elektryczna itp.) wykonanie inwentaryzacji powykonawczej, ko</w:t>
      </w:r>
      <w:r w:rsidR="00F875EC">
        <w:rPr>
          <w:sz w:val="24"/>
          <w:szCs w:val="24"/>
        </w:rPr>
        <w:t>szty udzielenia gwarancji i i</w:t>
      </w:r>
      <w:r w:rsidR="002723EA">
        <w:rPr>
          <w:sz w:val="24"/>
          <w:szCs w:val="24"/>
        </w:rPr>
        <w:t>n</w:t>
      </w:r>
      <w:r w:rsidR="00F875EC">
        <w:rPr>
          <w:sz w:val="24"/>
          <w:szCs w:val="24"/>
        </w:rPr>
        <w:t>ny</w:t>
      </w:r>
      <w:r w:rsidR="00FC0EBC" w:rsidRPr="00E266A3">
        <w:rPr>
          <w:sz w:val="24"/>
          <w:szCs w:val="24"/>
        </w:rPr>
        <w:t xml:space="preserve">ch czynności wynikających z umowy, jak również wszelkich innych niezbędnych do wykonania i prawidłowej eksploatacji przedmiotu zamówienia. </w:t>
      </w:r>
      <w:r w:rsidRPr="00E266A3">
        <w:rPr>
          <w:sz w:val="24"/>
          <w:szCs w:val="24"/>
        </w:rPr>
        <w:t>Niedoszacowanie, pominięcie lub brak rozpoznania zakresu przedmiotu umowy nie będzie podstawą do żądania zmiany wynagrodzenia wskazanego w ofercie.</w:t>
      </w:r>
    </w:p>
    <w:p w:rsidR="007565DD" w:rsidRPr="00E266A3" w:rsidRDefault="007565DD" w:rsidP="00E266A3">
      <w:pPr>
        <w:tabs>
          <w:tab w:val="left" w:pos="284"/>
          <w:tab w:val="left" w:pos="426"/>
        </w:tabs>
        <w:jc w:val="both"/>
        <w:rPr>
          <w:sz w:val="24"/>
          <w:szCs w:val="24"/>
        </w:rPr>
      </w:pPr>
      <w:r w:rsidRPr="00E266A3">
        <w:rPr>
          <w:sz w:val="24"/>
          <w:szCs w:val="24"/>
        </w:rPr>
        <w:t>5.</w:t>
      </w:r>
      <w:r w:rsidRPr="00E266A3">
        <w:rPr>
          <w:b/>
          <w:sz w:val="24"/>
          <w:szCs w:val="24"/>
        </w:rPr>
        <w:t>W cenie powinien być uwzględniony podatek od towarów i usług (VAT</w:t>
      </w:r>
      <w:r w:rsidRPr="00E266A3">
        <w:rPr>
          <w:sz w:val="24"/>
          <w:szCs w:val="24"/>
        </w:rPr>
        <w:t xml:space="preserve">) właściwy dla przedmiotu zamówienia, obowiązujący według stanu prawnego obowiązującego na dzień składania ofert. </w:t>
      </w:r>
      <w:r w:rsidR="00FC0EBC" w:rsidRPr="00E266A3">
        <w:rPr>
          <w:sz w:val="24"/>
          <w:szCs w:val="24"/>
        </w:rPr>
        <w:t xml:space="preserve"> Zastosowanie przez oferenta stawki podatku VAT od towarów i usług niezgodnej z obowiązującymi przepisami potraktowane będzie jako błąd w obliczeniu ceny i spowoduje odrzucenie oferty, jeżeli nie ziszczą się ustawowe przesłanki omyłki.</w:t>
      </w:r>
    </w:p>
    <w:p w:rsidR="007565DD" w:rsidRPr="00E266A3" w:rsidRDefault="0045403E" w:rsidP="00E266A3">
      <w:pPr>
        <w:tabs>
          <w:tab w:val="left" w:pos="426"/>
        </w:tabs>
        <w:jc w:val="both"/>
        <w:rPr>
          <w:sz w:val="24"/>
          <w:szCs w:val="24"/>
        </w:rPr>
      </w:pPr>
      <w:r>
        <w:rPr>
          <w:sz w:val="24"/>
          <w:szCs w:val="24"/>
        </w:rPr>
        <w:t>6</w:t>
      </w:r>
      <w:r w:rsidR="007565DD" w:rsidRPr="00E266A3">
        <w:rPr>
          <w:sz w:val="24"/>
          <w:szCs w:val="24"/>
        </w:rPr>
        <w:t xml:space="preserve">. Dla porównania ofert Zamawiający przyjmuje </w:t>
      </w:r>
      <w:r w:rsidR="007565DD" w:rsidRPr="00E266A3">
        <w:rPr>
          <w:b/>
          <w:sz w:val="24"/>
          <w:szCs w:val="24"/>
        </w:rPr>
        <w:t>cenę brutto</w:t>
      </w:r>
      <w:r w:rsidR="007565DD" w:rsidRPr="00E266A3">
        <w:rPr>
          <w:sz w:val="24"/>
          <w:szCs w:val="24"/>
        </w:rPr>
        <w:t xml:space="preserve"> obejmującą VAT.</w:t>
      </w:r>
    </w:p>
    <w:p w:rsidR="007565DD" w:rsidRPr="00F2418A" w:rsidRDefault="0045403E" w:rsidP="00E266A3">
      <w:pPr>
        <w:tabs>
          <w:tab w:val="left" w:pos="426"/>
        </w:tabs>
        <w:jc w:val="both"/>
        <w:rPr>
          <w:sz w:val="24"/>
          <w:szCs w:val="24"/>
        </w:rPr>
      </w:pPr>
      <w:r>
        <w:rPr>
          <w:sz w:val="24"/>
          <w:szCs w:val="24"/>
        </w:rPr>
        <w:t>7</w:t>
      </w:r>
      <w:r w:rsidR="007565DD" w:rsidRPr="00E266A3">
        <w:rPr>
          <w:sz w:val="24"/>
          <w:szCs w:val="24"/>
        </w:rPr>
        <w:t xml:space="preserve">. Rozliczenia między Zamawiającym, a Wykonawcą będą prowadzone w złotych polskich </w:t>
      </w:r>
      <w:r w:rsidR="007565DD" w:rsidRPr="00F2418A">
        <w:rPr>
          <w:sz w:val="24"/>
          <w:szCs w:val="24"/>
        </w:rPr>
        <w:t>(PLN).</w:t>
      </w:r>
    </w:p>
    <w:p w:rsidR="0045403E" w:rsidRDefault="0045403E" w:rsidP="007D5B6C">
      <w:pPr>
        <w:widowControl/>
        <w:tabs>
          <w:tab w:val="left" w:pos="284"/>
        </w:tabs>
        <w:suppressAutoHyphens/>
        <w:autoSpaceDE/>
        <w:autoSpaceDN/>
        <w:jc w:val="both"/>
        <w:rPr>
          <w:b/>
          <w:sz w:val="24"/>
          <w:szCs w:val="24"/>
        </w:rPr>
      </w:pPr>
      <w:r>
        <w:rPr>
          <w:sz w:val="24"/>
          <w:szCs w:val="24"/>
        </w:rPr>
        <w:t>8</w:t>
      </w:r>
      <w:r w:rsidR="00F2418A" w:rsidRPr="00F2418A">
        <w:rPr>
          <w:sz w:val="24"/>
          <w:szCs w:val="24"/>
        </w:rPr>
        <w:t>. W przypadku rozbieżności pomiędzy cena podana cyfrowo, a słownie jako wartość właściwa zostanie przyjęta cena podana słownie.</w:t>
      </w:r>
    </w:p>
    <w:p w:rsidR="007565DD" w:rsidRPr="0045403E" w:rsidRDefault="0045403E" w:rsidP="007D5B6C">
      <w:pPr>
        <w:widowControl/>
        <w:tabs>
          <w:tab w:val="left" w:pos="284"/>
        </w:tabs>
        <w:suppressAutoHyphens/>
        <w:autoSpaceDE/>
        <w:autoSpaceDN/>
        <w:jc w:val="both"/>
        <w:rPr>
          <w:b/>
          <w:sz w:val="24"/>
          <w:szCs w:val="24"/>
        </w:rPr>
      </w:pPr>
      <w:r w:rsidRPr="0045403E">
        <w:rPr>
          <w:sz w:val="24"/>
          <w:szCs w:val="24"/>
        </w:rPr>
        <w:t>9</w:t>
      </w:r>
      <w:r w:rsidR="007565DD" w:rsidRPr="00F2418A">
        <w:rPr>
          <w:sz w:val="24"/>
          <w:szCs w:val="24"/>
        </w:rPr>
        <w:t>. Jeżeli została złożona oferta, której</w:t>
      </w:r>
      <w:r w:rsidR="007565DD" w:rsidRPr="00E266A3">
        <w:rPr>
          <w:sz w:val="24"/>
          <w:szCs w:val="24"/>
        </w:rPr>
        <w:t xml:space="preserve"> wybór prowadziłby do powstania u zamawiającego </w:t>
      </w:r>
      <w:r w:rsidR="007565DD" w:rsidRPr="00E266A3">
        <w:rPr>
          <w:rStyle w:val="Uwydatnienie"/>
          <w:i w:val="0"/>
          <w:iCs w:val="0"/>
          <w:sz w:val="24"/>
          <w:szCs w:val="24"/>
        </w:rPr>
        <w:t>obowiązku podatkowego</w:t>
      </w:r>
      <w:r w:rsidR="007565DD" w:rsidRPr="00E266A3">
        <w:rPr>
          <w:sz w:val="24"/>
          <w:szCs w:val="24"/>
        </w:rPr>
        <w:t xml:space="preserve"> zgodnie z ustawą z dnia 11 marca 2004 r</w:t>
      </w:r>
      <w:bookmarkStart w:id="7" w:name="_Hlk63420587"/>
      <w:r w:rsidR="007565DD" w:rsidRPr="00E266A3">
        <w:rPr>
          <w:sz w:val="24"/>
          <w:szCs w:val="24"/>
        </w:rPr>
        <w:t>. o podatku od towarów i usług (Dz. U. z 2021 r. poz. 685, z późn. zm.), dla celów zastosowania kryterium ceny lub kosztu zamawiający dolicza do przedstawionej w tej ofercie ceny kwotę podatku od towarów i usług, którą miałby obowiązek rozliczyć.</w:t>
      </w:r>
    </w:p>
    <w:p w:rsidR="007565DD" w:rsidRPr="00E266A3" w:rsidRDefault="00F2418A" w:rsidP="00E266A3">
      <w:pPr>
        <w:tabs>
          <w:tab w:val="left" w:pos="426"/>
        </w:tabs>
        <w:jc w:val="both"/>
        <w:rPr>
          <w:sz w:val="24"/>
          <w:szCs w:val="24"/>
        </w:rPr>
      </w:pPr>
      <w:r>
        <w:rPr>
          <w:sz w:val="24"/>
          <w:szCs w:val="24"/>
        </w:rPr>
        <w:t>1</w:t>
      </w:r>
      <w:r w:rsidR="0045403E">
        <w:rPr>
          <w:sz w:val="24"/>
          <w:szCs w:val="24"/>
        </w:rPr>
        <w:t>0</w:t>
      </w:r>
      <w:r w:rsidR="007565DD" w:rsidRPr="00E266A3">
        <w:rPr>
          <w:sz w:val="24"/>
          <w:szCs w:val="24"/>
        </w:rPr>
        <w:t>. Wówczas  w ofercie, o której mowa w ust. 1, wykonawca ma obowiązek:</w:t>
      </w:r>
    </w:p>
    <w:p w:rsidR="007565DD" w:rsidRPr="00E266A3" w:rsidRDefault="007565DD" w:rsidP="00E266A3">
      <w:pPr>
        <w:pStyle w:val="Akapitzlist"/>
        <w:ind w:left="284"/>
        <w:rPr>
          <w:sz w:val="24"/>
          <w:szCs w:val="24"/>
        </w:rPr>
      </w:pPr>
      <w:r w:rsidRPr="00E266A3">
        <w:rPr>
          <w:rStyle w:val="alb"/>
          <w:rFonts w:eastAsiaTheme="majorEastAsia"/>
          <w:sz w:val="24"/>
          <w:szCs w:val="24"/>
        </w:rPr>
        <w:t xml:space="preserve">1) </w:t>
      </w:r>
      <w:r w:rsidRPr="00E266A3">
        <w:rPr>
          <w:sz w:val="24"/>
          <w:szCs w:val="24"/>
        </w:rPr>
        <w:t xml:space="preserve">poinformowania zamawiającego, że wybór jego oferty będzie prowadził do powstania u zamawiającego </w:t>
      </w:r>
      <w:r w:rsidRPr="00E266A3">
        <w:rPr>
          <w:rStyle w:val="Uwydatnienie"/>
          <w:sz w:val="24"/>
          <w:szCs w:val="24"/>
        </w:rPr>
        <w:t>obowiązku podatkowego</w:t>
      </w:r>
      <w:r w:rsidRPr="00E266A3">
        <w:rPr>
          <w:sz w:val="24"/>
          <w:szCs w:val="24"/>
        </w:rPr>
        <w:t>;</w:t>
      </w:r>
    </w:p>
    <w:p w:rsidR="007565DD" w:rsidRPr="00E266A3" w:rsidRDefault="007565DD" w:rsidP="00E266A3">
      <w:pPr>
        <w:pStyle w:val="Akapitzlist"/>
        <w:ind w:left="284"/>
        <w:rPr>
          <w:sz w:val="24"/>
          <w:szCs w:val="24"/>
        </w:rPr>
      </w:pPr>
      <w:r w:rsidRPr="00E266A3">
        <w:rPr>
          <w:rStyle w:val="alb"/>
          <w:rFonts w:eastAsiaTheme="majorEastAsia"/>
          <w:sz w:val="24"/>
          <w:szCs w:val="24"/>
        </w:rPr>
        <w:lastRenderedPageBreak/>
        <w:t xml:space="preserve">2) </w:t>
      </w:r>
      <w:r w:rsidRPr="00E266A3">
        <w:rPr>
          <w:sz w:val="24"/>
          <w:szCs w:val="24"/>
        </w:rPr>
        <w:t xml:space="preserve">wskazania nazwy (rodzaju) towaru lub usługi, których dostawa lub świadczenie będą prowadziły do powstania </w:t>
      </w:r>
      <w:r w:rsidRPr="00E266A3">
        <w:rPr>
          <w:rStyle w:val="Uwydatnienie"/>
          <w:sz w:val="24"/>
          <w:szCs w:val="24"/>
        </w:rPr>
        <w:t>obowiązku podatkowego</w:t>
      </w:r>
      <w:r w:rsidRPr="00E266A3">
        <w:rPr>
          <w:sz w:val="24"/>
          <w:szCs w:val="24"/>
        </w:rPr>
        <w:t>;</w:t>
      </w:r>
    </w:p>
    <w:p w:rsidR="007565DD" w:rsidRPr="00E266A3" w:rsidRDefault="007565DD" w:rsidP="00E266A3">
      <w:pPr>
        <w:pStyle w:val="Akapitzlist"/>
        <w:ind w:left="284"/>
        <w:rPr>
          <w:sz w:val="24"/>
          <w:szCs w:val="24"/>
        </w:rPr>
      </w:pPr>
      <w:r w:rsidRPr="00E266A3">
        <w:rPr>
          <w:rStyle w:val="alb"/>
          <w:rFonts w:eastAsiaTheme="majorEastAsia"/>
          <w:sz w:val="24"/>
          <w:szCs w:val="24"/>
        </w:rPr>
        <w:t xml:space="preserve">3) </w:t>
      </w:r>
      <w:r w:rsidRPr="00E266A3">
        <w:rPr>
          <w:sz w:val="24"/>
          <w:szCs w:val="24"/>
        </w:rPr>
        <w:t xml:space="preserve">wskazania wartości towaru lub usługi objętego </w:t>
      </w:r>
      <w:r w:rsidRPr="00E266A3">
        <w:rPr>
          <w:rStyle w:val="Uwydatnienie"/>
          <w:sz w:val="24"/>
          <w:szCs w:val="24"/>
        </w:rPr>
        <w:t>obowiązkiem podatkowym</w:t>
      </w:r>
      <w:r w:rsidRPr="00E266A3">
        <w:rPr>
          <w:sz w:val="24"/>
          <w:szCs w:val="24"/>
        </w:rPr>
        <w:t xml:space="preserve"> zamawiającego, bez kwoty podatku;</w:t>
      </w:r>
    </w:p>
    <w:p w:rsidR="007565DD" w:rsidRPr="00E266A3" w:rsidRDefault="007565DD" w:rsidP="00E266A3">
      <w:pPr>
        <w:pStyle w:val="Akapitzlist"/>
        <w:ind w:left="284"/>
        <w:rPr>
          <w:sz w:val="24"/>
          <w:szCs w:val="24"/>
        </w:rPr>
      </w:pPr>
      <w:r w:rsidRPr="00E266A3">
        <w:rPr>
          <w:rStyle w:val="alb"/>
          <w:rFonts w:eastAsiaTheme="majorEastAsia"/>
          <w:sz w:val="24"/>
          <w:szCs w:val="24"/>
        </w:rPr>
        <w:t xml:space="preserve">4) </w:t>
      </w:r>
      <w:r w:rsidRPr="00E266A3">
        <w:rPr>
          <w:sz w:val="24"/>
          <w:szCs w:val="24"/>
        </w:rPr>
        <w:t>wskazania stawki podatku od towarów i usług, która zgodnie z wiedzą wykonawcy, będzie miała zastosowanie.</w:t>
      </w:r>
      <w:bookmarkEnd w:id="7"/>
    </w:p>
    <w:p w:rsidR="00895522" w:rsidRPr="00E266A3" w:rsidRDefault="00895522" w:rsidP="00E266A3">
      <w:pPr>
        <w:pStyle w:val="Nagwek21"/>
        <w:tabs>
          <w:tab w:val="left" w:pos="0"/>
        </w:tabs>
        <w:ind w:left="0" w:right="47" w:firstLine="0"/>
        <w:rPr>
          <w:b w:val="0"/>
          <w:i w:val="0"/>
        </w:rPr>
      </w:pPr>
      <w:r w:rsidRPr="00E266A3">
        <w:rPr>
          <w:i w:val="0"/>
        </w:rPr>
        <w:t>Uwaga:</w:t>
      </w:r>
      <w:r w:rsidR="00C914E1" w:rsidRPr="00E266A3">
        <w:rPr>
          <w:i w:val="0"/>
        </w:rPr>
        <w:t xml:space="preserve"> </w:t>
      </w:r>
      <w:r w:rsidRPr="00E266A3">
        <w:rPr>
          <w:b w:val="0"/>
          <w:bCs w:val="0"/>
          <w:i w:val="0"/>
        </w:rPr>
        <w:t xml:space="preserve">Wzór formularza ofertowego został opracowany przy założeniu, iż wybór oferty nie będzie prowadzić do powstania u Zamawiającego obowiązku podatkowego w </w:t>
      </w:r>
      <w:r w:rsidR="00C914E1" w:rsidRPr="00E266A3">
        <w:rPr>
          <w:b w:val="0"/>
          <w:bCs w:val="0"/>
          <w:i w:val="0"/>
        </w:rPr>
        <w:t xml:space="preserve"> zakresie podatku </w:t>
      </w:r>
      <w:r w:rsidRPr="00E266A3">
        <w:rPr>
          <w:b w:val="0"/>
          <w:bCs w:val="0"/>
          <w:i w:val="0"/>
        </w:rPr>
        <w:t>VAT. W przypadku, gdy Wykonawca zobowiązany jest złożyć oświadczenie o powstaniu u Zamawiającego o</w:t>
      </w:r>
      <w:r w:rsidR="004B3120" w:rsidRPr="00E266A3">
        <w:rPr>
          <w:b w:val="0"/>
          <w:bCs w:val="0"/>
          <w:i w:val="0"/>
        </w:rPr>
        <w:t xml:space="preserve">bowiązku podatkowego, to winien </w:t>
      </w:r>
      <w:r w:rsidRPr="00E266A3">
        <w:rPr>
          <w:b w:val="0"/>
          <w:bCs w:val="0"/>
          <w:i w:val="0"/>
        </w:rPr>
        <w:t xml:space="preserve">odpowiednio zmodyfikować treść formularza. </w:t>
      </w:r>
    </w:p>
    <w:p w:rsidR="00C914E1" w:rsidRPr="00E266A3" w:rsidRDefault="00C914E1" w:rsidP="00E266A3">
      <w:pPr>
        <w:pStyle w:val="Nagwek21"/>
        <w:tabs>
          <w:tab w:val="left" w:pos="0"/>
        </w:tabs>
        <w:ind w:left="0" w:right="733" w:firstLine="0"/>
        <w:rPr>
          <w:i w:val="0"/>
          <w:color w:val="FF0000"/>
        </w:rPr>
      </w:pPr>
    </w:p>
    <w:p w:rsidR="00E340AB" w:rsidRPr="006903D0" w:rsidRDefault="00C914E1" w:rsidP="00E266A3">
      <w:pPr>
        <w:pStyle w:val="Nagwek21"/>
        <w:tabs>
          <w:tab w:val="left" w:pos="142"/>
          <w:tab w:val="left" w:pos="284"/>
        </w:tabs>
        <w:ind w:left="0" w:right="733" w:firstLine="0"/>
        <w:rPr>
          <w:i w:val="0"/>
        </w:rPr>
      </w:pPr>
      <w:r w:rsidRPr="006903D0">
        <w:rPr>
          <w:bCs w:val="0"/>
          <w:i w:val="0"/>
        </w:rPr>
        <w:t>XXII. OPIS KRYTERIÓW OCENY OFERT, WRAZ Z PODANIEM WAG TYCH KRYTERIÓW I SPOSOBU OCENY OFERT</w:t>
      </w:r>
    </w:p>
    <w:p w:rsidR="0033442F" w:rsidRPr="006903D0" w:rsidRDefault="0033442F" w:rsidP="00E266A3">
      <w:pPr>
        <w:pStyle w:val="Nagwek11"/>
        <w:ind w:right="357"/>
      </w:pPr>
    </w:p>
    <w:p w:rsidR="00EE142B" w:rsidRPr="006903D0" w:rsidRDefault="00EE142B" w:rsidP="00E266A3">
      <w:pPr>
        <w:pStyle w:val="Akapitzlist"/>
        <w:spacing w:line="260" w:lineRule="exact"/>
        <w:ind w:left="0" w:firstLine="0"/>
        <w:rPr>
          <w:sz w:val="24"/>
          <w:szCs w:val="24"/>
        </w:rPr>
      </w:pPr>
      <w:r w:rsidRPr="006903D0">
        <w:rPr>
          <w:sz w:val="24"/>
          <w:szCs w:val="24"/>
        </w:rPr>
        <w:t>W przedmiotowym postępowaniu, Zamawiający, przy wyborze oferty najkorzystniejszej, zastosuje kryterium:</w:t>
      </w:r>
    </w:p>
    <w:p w:rsidR="00EE142B" w:rsidRPr="006903D0" w:rsidRDefault="00EE142B" w:rsidP="00E266A3">
      <w:pPr>
        <w:pStyle w:val="Akapitzlist"/>
        <w:spacing w:line="260" w:lineRule="exact"/>
        <w:ind w:left="426"/>
        <w:rPr>
          <w:sz w:val="24"/>
          <w:szCs w:val="24"/>
        </w:rPr>
      </w:pPr>
    </w:p>
    <w:p w:rsidR="00EE142B" w:rsidRPr="006903D0" w:rsidRDefault="00EE142B" w:rsidP="006E2F1A">
      <w:pPr>
        <w:widowControl/>
        <w:numPr>
          <w:ilvl w:val="2"/>
          <w:numId w:val="15"/>
        </w:numPr>
        <w:autoSpaceDE/>
        <w:autoSpaceDN/>
        <w:spacing w:line="260" w:lineRule="exact"/>
        <w:ind w:left="567" w:hanging="567"/>
        <w:rPr>
          <w:b/>
          <w:sz w:val="24"/>
          <w:szCs w:val="24"/>
        </w:rPr>
      </w:pPr>
      <w:r w:rsidRPr="006903D0">
        <w:rPr>
          <w:b/>
          <w:sz w:val="24"/>
          <w:szCs w:val="24"/>
        </w:rPr>
        <w:t xml:space="preserve">Cena [C] </w:t>
      </w:r>
      <w:r w:rsidRPr="006903D0">
        <w:rPr>
          <w:b/>
          <w:sz w:val="24"/>
          <w:szCs w:val="24"/>
        </w:rPr>
        <w:tab/>
      </w:r>
      <w:r w:rsidRPr="006903D0">
        <w:rPr>
          <w:b/>
          <w:sz w:val="24"/>
          <w:szCs w:val="24"/>
        </w:rPr>
        <w:tab/>
      </w:r>
      <w:r w:rsidRPr="006903D0">
        <w:rPr>
          <w:b/>
          <w:sz w:val="24"/>
          <w:szCs w:val="24"/>
        </w:rPr>
        <w:tab/>
      </w:r>
      <w:r w:rsidRPr="006903D0">
        <w:rPr>
          <w:b/>
          <w:sz w:val="24"/>
          <w:szCs w:val="24"/>
        </w:rPr>
        <w:tab/>
      </w:r>
      <w:r w:rsidRPr="006903D0">
        <w:rPr>
          <w:b/>
          <w:sz w:val="24"/>
          <w:szCs w:val="24"/>
        </w:rPr>
        <w:tab/>
      </w:r>
      <w:r w:rsidR="009A23FA" w:rsidRPr="006903D0">
        <w:rPr>
          <w:b/>
          <w:sz w:val="24"/>
          <w:szCs w:val="24"/>
        </w:rPr>
        <w:t xml:space="preserve">            </w:t>
      </w:r>
      <w:r w:rsidRPr="006903D0">
        <w:rPr>
          <w:b/>
          <w:sz w:val="24"/>
          <w:szCs w:val="24"/>
        </w:rPr>
        <w:t>60% =60 pkt.</w:t>
      </w:r>
    </w:p>
    <w:p w:rsidR="00EE142B" w:rsidRPr="006903D0" w:rsidRDefault="00EE142B" w:rsidP="006E2F1A">
      <w:pPr>
        <w:widowControl/>
        <w:numPr>
          <w:ilvl w:val="2"/>
          <w:numId w:val="15"/>
        </w:numPr>
        <w:autoSpaceDE/>
        <w:autoSpaceDN/>
        <w:spacing w:line="260" w:lineRule="exact"/>
        <w:ind w:left="567" w:hanging="567"/>
        <w:rPr>
          <w:b/>
          <w:sz w:val="24"/>
          <w:szCs w:val="24"/>
        </w:rPr>
      </w:pPr>
      <w:proofErr w:type="spellStart"/>
      <w:r w:rsidRPr="006903D0">
        <w:rPr>
          <w:b/>
          <w:sz w:val="24"/>
          <w:szCs w:val="24"/>
          <w:lang w:val="en-US"/>
        </w:rPr>
        <w:t>Gwarancja</w:t>
      </w:r>
      <w:proofErr w:type="spellEnd"/>
      <w:r w:rsidRPr="006903D0">
        <w:rPr>
          <w:b/>
          <w:sz w:val="24"/>
          <w:szCs w:val="24"/>
          <w:lang w:val="en-US"/>
        </w:rPr>
        <w:t xml:space="preserve">  </w:t>
      </w:r>
      <w:proofErr w:type="spellStart"/>
      <w:r w:rsidRPr="006903D0">
        <w:rPr>
          <w:b/>
          <w:sz w:val="24"/>
          <w:szCs w:val="24"/>
          <w:lang w:val="en-US"/>
        </w:rPr>
        <w:t>i</w:t>
      </w:r>
      <w:proofErr w:type="spellEnd"/>
      <w:r w:rsidRPr="006903D0">
        <w:rPr>
          <w:b/>
          <w:sz w:val="24"/>
          <w:szCs w:val="24"/>
          <w:lang w:val="en-US"/>
        </w:rPr>
        <w:t xml:space="preserve"> </w:t>
      </w:r>
      <w:proofErr w:type="spellStart"/>
      <w:r w:rsidRPr="006903D0">
        <w:rPr>
          <w:b/>
          <w:sz w:val="24"/>
          <w:szCs w:val="24"/>
          <w:lang w:val="en-US"/>
        </w:rPr>
        <w:t>okres</w:t>
      </w:r>
      <w:proofErr w:type="spellEnd"/>
      <w:r w:rsidRPr="006903D0">
        <w:rPr>
          <w:b/>
          <w:sz w:val="24"/>
          <w:szCs w:val="24"/>
          <w:lang w:val="en-US"/>
        </w:rPr>
        <w:t xml:space="preserve"> </w:t>
      </w:r>
      <w:proofErr w:type="spellStart"/>
      <w:r w:rsidRPr="006903D0">
        <w:rPr>
          <w:b/>
          <w:sz w:val="24"/>
          <w:szCs w:val="24"/>
          <w:lang w:val="en-US"/>
        </w:rPr>
        <w:t>rękojmi</w:t>
      </w:r>
      <w:proofErr w:type="spellEnd"/>
      <w:r w:rsidRPr="006903D0">
        <w:rPr>
          <w:b/>
          <w:sz w:val="24"/>
          <w:szCs w:val="24"/>
          <w:lang w:val="en-US"/>
        </w:rPr>
        <w:t xml:space="preserve"> </w:t>
      </w:r>
      <w:r w:rsidRPr="006903D0">
        <w:rPr>
          <w:b/>
          <w:sz w:val="24"/>
          <w:szCs w:val="24"/>
        </w:rPr>
        <w:t>[</w:t>
      </w:r>
      <w:r w:rsidRPr="006903D0">
        <w:rPr>
          <w:b/>
          <w:sz w:val="24"/>
          <w:szCs w:val="24"/>
          <w:lang w:val="en-US"/>
        </w:rPr>
        <w:t>G]</w:t>
      </w:r>
      <w:r w:rsidRPr="006903D0">
        <w:rPr>
          <w:b/>
          <w:sz w:val="24"/>
          <w:szCs w:val="24"/>
          <w:lang w:val="en-US"/>
        </w:rPr>
        <w:tab/>
      </w:r>
      <w:r w:rsidRPr="006903D0">
        <w:rPr>
          <w:b/>
          <w:sz w:val="24"/>
          <w:szCs w:val="24"/>
          <w:lang w:val="en-US"/>
        </w:rPr>
        <w:tab/>
      </w:r>
      <w:r w:rsidRPr="006903D0">
        <w:rPr>
          <w:b/>
          <w:sz w:val="24"/>
          <w:szCs w:val="24"/>
          <w:lang w:val="en-US"/>
        </w:rPr>
        <w:tab/>
        <w:t>40%= 40 pkt.</w:t>
      </w:r>
    </w:p>
    <w:p w:rsidR="00EE142B" w:rsidRPr="006903D0" w:rsidRDefault="00EE142B" w:rsidP="00E266A3">
      <w:pPr>
        <w:spacing w:line="260" w:lineRule="exact"/>
        <w:rPr>
          <w:b/>
          <w:sz w:val="24"/>
          <w:szCs w:val="24"/>
        </w:rPr>
      </w:pPr>
    </w:p>
    <w:p w:rsidR="00EE142B" w:rsidRPr="006903D0" w:rsidRDefault="00EE142B" w:rsidP="00E266A3">
      <w:pPr>
        <w:spacing w:line="260" w:lineRule="exact"/>
        <w:rPr>
          <w:sz w:val="24"/>
          <w:szCs w:val="24"/>
          <w:u w:val="single"/>
        </w:rPr>
      </w:pPr>
      <w:r w:rsidRPr="006903D0">
        <w:rPr>
          <w:sz w:val="24"/>
          <w:szCs w:val="24"/>
          <w:u w:val="single"/>
        </w:rPr>
        <w:t xml:space="preserve">2. Sposób obliczania punktów dla kryterium </w:t>
      </w:r>
      <w:r w:rsidRPr="006903D0">
        <w:rPr>
          <w:b/>
          <w:sz w:val="24"/>
          <w:szCs w:val="24"/>
          <w:u w:val="single"/>
        </w:rPr>
        <w:t>ceny</w:t>
      </w:r>
      <w:r w:rsidRPr="006903D0">
        <w:rPr>
          <w:sz w:val="24"/>
          <w:szCs w:val="24"/>
          <w:u w:val="single"/>
        </w:rPr>
        <w:t xml:space="preserve"> :</w:t>
      </w:r>
    </w:p>
    <w:p w:rsidR="00EE142B" w:rsidRPr="006903D0" w:rsidRDefault="00EE142B" w:rsidP="00E266A3">
      <w:pPr>
        <w:spacing w:line="260" w:lineRule="exact"/>
        <w:jc w:val="both"/>
        <w:rPr>
          <w:sz w:val="24"/>
          <w:szCs w:val="24"/>
        </w:rPr>
      </w:pPr>
      <w:r w:rsidRPr="006903D0">
        <w:rPr>
          <w:sz w:val="24"/>
          <w:szCs w:val="24"/>
        </w:rPr>
        <w:t>Poszczególny ofertom zostaną przyznane punkty za cenę obliczone wg poniższego wzoru:</w:t>
      </w:r>
    </w:p>
    <w:p w:rsidR="00EE142B" w:rsidRPr="006903D0" w:rsidRDefault="00EE142B" w:rsidP="00E266A3">
      <w:pPr>
        <w:spacing w:line="260" w:lineRule="exact"/>
        <w:jc w:val="both"/>
        <w:rPr>
          <w:sz w:val="24"/>
          <w:szCs w:val="24"/>
        </w:rPr>
      </w:pPr>
    </w:p>
    <w:p w:rsidR="00EE142B" w:rsidRPr="006903D0" w:rsidRDefault="00EE142B" w:rsidP="00E266A3">
      <w:pPr>
        <w:spacing w:line="260" w:lineRule="exact"/>
        <w:jc w:val="both"/>
        <w:rPr>
          <w:sz w:val="24"/>
          <w:szCs w:val="24"/>
        </w:rPr>
      </w:pPr>
      <w:r w:rsidRPr="006903D0">
        <w:rPr>
          <w:sz w:val="24"/>
          <w:szCs w:val="24"/>
        </w:rPr>
        <w:t xml:space="preserve">Cena oferty- max 60 </w:t>
      </w:r>
      <w:proofErr w:type="spellStart"/>
      <w:r w:rsidRPr="006903D0">
        <w:rPr>
          <w:sz w:val="24"/>
          <w:szCs w:val="24"/>
        </w:rPr>
        <w:t>pkt</w:t>
      </w:r>
      <w:proofErr w:type="spellEnd"/>
    </w:p>
    <w:p w:rsidR="00EE142B" w:rsidRPr="006903D0" w:rsidRDefault="00EE142B" w:rsidP="00E266A3">
      <w:pPr>
        <w:spacing w:line="260" w:lineRule="exact"/>
        <w:jc w:val="both"/>
        <w:rPr>
          <w:sz w:val="24"/>
          <w:szCs w:val="24"/>
        </w:rPr>
      </w:pPr>
    </w:p>
    <w:p w:rsidR="009A23FA" w:rsidRPr="006903D0" w:rsidRDefault="009A23FA" w:rsidP="00E266A3">
      <w:pPr>
        <w:spacing w:line="260" w:lineRule="exact"/>
        <w:jc w:val="both"/>
        <w:rPr>
          <w:sz w:val="24"/>
          <w:szCs w:val="24"/>
        </w:rPr>
      </w:pPr>
    </w:p>
    <w:tbl>
      <w:tblPr>
        <w:tblW w:w="8838" w:type="dxa"/>
        <w:jc w:val="center"/>
        <w:tblLook w:val="0000"/>
      </w:tblPr>
      <w:tblGrid>
        <w:gridCol w:w="1983"/>
        <w:gridCol w:w="4146"/>
        <w:gridCol w:w="2270"/>
        <w:gridCol w:w="439"/>
      </w:tblGrid>
      <w:tr w:rsidR="00EE142B" w:rsidRPr="006903D0" w:rsidTr="00545C3A">
        <w:trPr>
          <w:trHeight w:hRule="exact" w:val="628"/>
          <w:jc w:val="center"/>
        </w:trPr>
        <w:tc>
          <w:tcPr>
            <w:tcW w:w="1983" w:type="dxa"/>
            <w:vMerge w:val="restart"/>
            <w:shd w:val="clear" w:color="auto" w:fill="auto"/>
            <w:vAlign w:val="center"/>
          </w:tcPr>
          <w:p w:rsidR="00EE142B" w:rsidRPr="006903D0" w:rsidRDefault="00EE142B" w:rsidP="00E266A3">
            <w:pPr>
              <w:spacing w:line="260" w:lineRule="exact"/>
              <w:jc w:val="both"/>
              <w:rPr>
                <w:sz w:val="24"/>
                <w:szCs w:val="24"/>
              </w:rPr>
            </w:pPr>
            <w:r w:rsidRPr="006903D0">
              <w:rPr>
                <w:sz w:val="24"/>
                <w:szCs w:val="24"/>
              </w:rPr>
              <w:t xml:space="preserve">     </w:t>
            </w:r>
          </w:p>
        </w:tc>
        <w:tc>
          <w:tcPr>
            <w:tcW w:w="4146" w:type="dxa"/>
            <w:tcBorders>
              <w:bottom w:val="single" w:sz="4" w:space="0" w:color="000000"/>
            </w:tcBorders>
            <w:shd w:val="clear" w:color="auto" w:fill="auto"/>
            <w:vAlign w:val="bottom"/>
          </w:tcPr>
          <w:p w:rsidR="00EE142B" w:rsidRPr="006903D0" w:rsidRDefault="00EE142B" w:rsidP="00E266A3">
            <w:pPr>
              <w:spacing w:line="260" w:lineRule="exact"/>
              <w:jc w:val="center"/>
              <w:rPr>
                <w:sz w:val="24"/>
                <w:szCs w:val="24"/>
              </w:rPr>
            </w:pPr>
            <w:r w:rsidRPr="006903D0">
              <w:rPr>
                <w:sz w:val="24"/>
                <w:szCs w:val="24"/>
              </w:rPr>
              <w:t>cena brutto oferty z najniższą ceną</w:t>
            </w:r>
          </w:p>
          <w:p w:rsidR="00EE142B" w:rsidRPr="006903D0" w:rsidRDefault="00EE142B" w:rsidP="00E266A3">
            <w:pPr>
              <w:spacing w:line="260" w:lineRule="exact"/>
              <w:jc w:val="center"/>
              <w:rPr>
                <w:sz w:val="24"/>
                <w:szCs w:val="24"/>
              </w:rPr>
            </w:pPr>
          </w:p>
          <w:p w:rsidR="00EE142B" w:rsidRPr="006903D0" w:rsidRDefault="00EE142B" w:rsidP="00E266A3">
            <w:pPr>
              <w:spacing w:line="260" w:lineRule="exact"/>
              <w:jc w:val="center"/>
              <w:rPr>
                <w:sz w:val="24"/>
                <w:szCs w:val="24"/>
              </w:rPr>
            </w:pPr>
          </w:p>
          <w:p w:rsidR="00EE142B" w:rsidRPr="006903D0" w:rsidRDefault="00EE142B" w:rsidP="00E266A3">
            <w:pPr>
              <w:spacing w:line="260" w:lineRule="exact"/>
              <w:jc w:val="center"/>
              <w:rPr>
                <w:b/>
                <w:sz w:val="24"/>
                <w:szCs w:val="24"/>
              </w:rPr>
            </w:pPr>
          </w:p>
        </w:tc>
        <w:tc>
          <w:tcPr>
            <w:tcW w:w="2270" w:type="dxa"/>
            <w:vMerge w:val="restart"/>
            <w:shd w:val="clear" w:color="auto" w:fill="auto"/>
            <w:vAlign w:val="center"/>
          </w:tcPr>
          <w:p w:rsidR="00EE142B" w:rsidRPr="006903D0" w:rsidRDefault="00EE142B" w:rsidP="00E266A3">
            <w:pPr>
              <w:spacing w:line="260" w:lineRule="exact"/>
              <w:jc w:val="center"/>
              <w:rPr>
                <w:sz w:val="24"/>
                <w:szCs w:val="24"/>
              </w:rPr>
            </w:pPr>
            <w:r w:rsidRPr="006903D0">
              <w:rPr>
                <w:sz w:val="24"/>
                <w:szCs w:val="24"/>
              </w:rPr>
              <w:t>x 60 pkt.</w:t>
            </w:r>
          </w:p>
        </w:tc>
        <w:tc>
          <w:tcPr>
            <w:tcW w:w="439" w:type="dxa"/>
            <w:vMerge w:val="restart"/>
            <w:shd w:val="clear" w:color="auto" w:fill="auto"/>
            <w:vAlign w:val="center"/>
          </w:tcPr>
          <w:p w:rsidR="00EE142B" w:rsidRPr="006903D0" w:rsidRDefault="00EE142B" w:rsidP="00E266A3">
            <w:pPr>
              <w:spacing w:line="260" w:lineRule="exact"/>
              <w:jc w:val="center"/>
              <w:rPr>
                <w:sz w:val="24"/>
                <w:szCs w:val="24"/>
              </w:rPr>
            </w:pPr>
          </w:p>
        </w:tc>
      </w:tr>
      <w:tr w:rsidR="00EE142B" w:rsidRPr="006903D0" w:rsidTr="00545C3A">
        <w:trPr>
          <w:trHeight w:hRule="exact" w:val="864"/>
          <w:jc w:val="center"/>
        </w:trPr>
        <w:tc>
          <w:tcPr>
            <w:tcW w:w="1983" w:type="dxa"/>
            <w:vMerge/>
            <w:shd w:val="clear" w:color="auto" w:fill="auto"/>
          </w:tcPr>
          <w:p w:rsidR="00EE142B" w:rsidRPr="006903D0" w:rsidRDefault="00EE142B" w:rsidP="00E266A3">
            <w:pPr>
              <w:spacing w:line="260" w:lineRule="exact"/>
              <w:jc w:val="both"/>
              <w:rPr>
                <w:b/>
                <w:sz w:val="24"/>
                <w:szCs w:val="24"/>
              </w:rPr>
            </w:pPr>
          </w:p>
        </w:tc>
        <w:tc>
          <w:tcPr>
            <w:tcW w:w="4146" w:type="dxa"/>
            <w:tcBorders>
              <w:top w:val="single" w:sz="4" w:space="0" w:color="000000"/>
            </w:tcBorders>
            <w:shd w:val="clear" w:color="auto" w:fill="auto"/>
          </w:tcPr>
          <w:p w:rsidR="00EE142B" w:rsidRPr="006903D0" w:rsidRDefault="00EE142B" w:rsidP="00E266A3">
            <w:pPr>
              <w:spacing w:line="260" w:lineRule="exact"/>
              <w:jc w:val="center"/>
              <w:rPr>
                <w:sz w:val="24"/>
                <w:szCs w:val="24"/>
              </w:rPr>
            </w:pPr>
          </w:p>
          <w:p w:rsidR="00EE142B" w:rsidRPr="006903D0" w:rsidRDefault="00EE142B" w:rsidP="00E266A3">
            <w:pPr>
              <w:spacing w:line="260" w:lineRule="exact"/>
              <w:jc w:val="center"/>
              <w:rPr>
                <w:sz w:val="24"/>
                <w:szCs w:val="24"/>
              </w:rPr>
            </w:pPr>
            <w:r w:rsidRPr="006903D0">
              <w:rPr>
                <w:sz w:val="24"/>
                <w:szCs w:val="24"/>
              </w:rPr>
              <w:t xml:space="preserve">cena brutto oferty badanej </w:t>
            </w:r>
          </w:p>
          <w:p w:rsidR="00EE142B" w:rsidRPr="006903D0" w:rsidRDefault="00EE142B" w:rsidP="00E266A3">
            <w:pPr>
              <w:spacing w:line="260" w:lineRule="exact"/>
              <w:jc w:val="center"/>
              <w:rPr>
                <w:b/>
                <w:sz w:val="24"/>
                <w:szCs w:val="24"/>
              </w:rPr>
            </w:pPr>
          </w:p>
        </w:tc>
        <w:tc>
          <w:tcPr>
            <w:tcW w:w="2270" w:type="dxa"/>
            <w:vMerge/>
            <w:shd w:val="clear" w:color="auto" w:fill="auto"/>
          </w:tcPr>
          <w:p w:rsidR="00EE142B" w:rsidRPr="006903D0" w:rsidRDefault="00EE142B" w:rsidP="00E266A3">
            <w:pPr>
              <w:spacing w:line="260" w:lineRule="exact"/>
              <w:jc w:val="both"/>
              <w:rPr>
                <w:b/>
                <w:sz w:val="24"/>
                <w:szCs w:val="24"/>
              </w:rPr>
            </w:pPr>
          </w:p>
        </w:tc>
        <w:tc>
          <w:tcPr>
            <w:tcW w:w="439" w:type="dxa"/>
            <w:vMerge/>
            <w:shd w:val="clear" w:color="auto" w:fill="auto"/>
          </w:tcPr>
          <w:p w:rsidR="00EE142B" w:rsidRPr="006903D0" w:rsidRDefault="00EE142B" w:rsidP="00E266A3">
            <w:pPr>
              <w:spacing w:line="260" w:lineRule="exact"/>
              <w:jc w:val="both"/>
              <w:rPr>
                <w:b/>
                <w:sz w:val="24"/>
                <w:szCs w:val="24"/>
              </w:rPr>
            </w:pPr>
          </w:p>
        </w:tc>
      </w:tr>
    </w:tbl>
    <w:p w:rsidR="00EE142B" w:rsidRPr="006903D0" w:rsidRDefault="00EE142B" w:rsidP="00E266A3">
      <w:pPr>
        <w:spacing w:line="260" w:lineRule="exact"/>
        <w:jc w:val="both"/>
        <w:rPr>
          <w:sz w:val="24"/>
          <w:szCs w:val="24"/>
          <w:u w:val="single"/>
        </w:rPr>
      </w:pPr>
    </w:p>
    <w:p w:rsidR="00EE142B" w:rsidRPr="006903D0" w:rsidRDefault="00EE142B" w:rsidP="00E266A3">
      <w:pPr>
        <w:spacing w:line="260" w:lineRule="exact"/>
        <w:jc w:val="both"/>
        <w:rPr>
          <w:b/>
          <w:sz w:val="24"/>
          <w:szCs w:val="24"/>
          <w:u w:val="single"/>
        </w:rPr>
      </w:pPr>
      <w:r w:rsidRPr="006903D0">
        <w:rPr>
          <w:sz w:val="24"/>
          <w:szCs w:val="24"/>
          <w:u w:val="single"/>
        </w:rPr>
        <w:t xml:space="preserve">Sposób obliczania punktów dla kryterium </w:t>
      </w:r>
      <w:r w:rsidRPr="006903D0">
        <w:rPr>
          <w:b/>
          <w:sz w:val="24"/>
          <w:szCs w:val="24"/>
          <w:u w:val="single"/>
        </w:rPr>
        <w:t xml:space="preserve">gwarancja i rękojmia </w:t>
      </w:r>
    </w:p>
    <w:p w:rsidR="00EE142B" w:rsidRPr="006903D0" w:rsidRDefault="00EE142B" w:rsidP="00E266A3">
      <w:pPr>
        <w:spacing w:line="260" w:lineRule="exact"/>
        <w:jc w:val="both"/>
        <w:rPr>
          <w:b/>
          <w:sz w:val="24"/>
          <w:szCs w:val="24"/>
          <w:u w:val="single"/>
        </w:rPr>
      </w:pPr>
    </w:p>
    <w:p w:rsidR="006903D0" w:rsidRPr="006903D0" w:rsidRDefault="006903D0" w:rsidP="00A01E7F">
      <w:pPr>
        <w:spacing w:line="260" w:lineRule="exact"/>
        <w:jc w:val="both"/>
        <w:rPr>
          <w:sz w:val="24"/>
          <w:szCs w:val="24"/>
        </w:rPr>
      </w:pPr>
      <w:r w:rsidRPr="006903D0">
        <w:rPr>
          <w:sz w:val="24"/>
          <w:szCs w:val="24"/>
        </w:rPr>
        <w:t>Rękojmia i gwarancja dotyczy wykonanych robót budowlanych oraz użytych materiałów</w:t>
      </w:r>
      <w:r w:rsidR="00A01E7F">
        <w:rPr>
          <w:sz w:val="24"/>
          <w:szCs w:val="24"/>
        </w:rPr>
        <w:t xml:space="preserve">                 </w:t>
      </w:r>
      <w:r w:rsidRPr="006903D0">
        <w:rPr>
          <w:sz w:val="24"/>
          <w:szCs w:val="24"/>
        </w:rPr>
        <w:t>i dostarczonych urządzeń w ramach realizowanych robót budowlanych. Poszczególnym</w:t>
      </w:r>
      <w:r w:rsidR="00A01E7F">
        <w:rPr>
          <w:sz w:val="24"/>
          <w:szCs w:val="24"/>
        </w:rPr>
        <w:t xml:space="preserve"> </w:t>
      </w:r>
      <w:r w:rsidRPr="006903D0">
        <w:rPr>
          <w:sz w:val="24"/>
          <w:szCs w:val="24"/>
        </w:rPr>
        <w:t>ofertom zostaną przyznane punkty za długość okresu gwarancji i rękojmi z zastrzeżeniem</w:t>
      </w:r>
      <w:r w:rsidR="00A01E7F">
        <w:rPr>
          <w:sz w:val="24"/>
          <w:szCs w:val="24"/>
        </w:rPr>
        <w:t xml:space="preserve">, </w:t>
      </w:r>
      <w:r w:rsidRPr="006903D0">
        <w:rPr>
          <w:sz w:val="24"/>
          <w:szCs w:val="24"/>
        </w:rPr>
        <w:t xml:space="preserve">że okres gwarancji nie może być krótszy niż 60 </w:t>
      </w:r>
      <w:proofErr w:type="spellStart"/>
      <w:r w:rsidRPr="006903D0">
        <w:rPr>
          <w:sz w:val="24"/>
          <w:szCs w:val="24"/>
        </w:rPr>
        <w:t>m-cy</w:t>
      </w:r>
      <w:proofErr w:type="spellEnd"/>
      <w:r w:rsidRPr="006903D0">
        <w:rPr>
          <w:sz w:val="24"/>
          <w:szCs w:val="24"/>
        </w:rPr>
        <w:t>.</w:t>
      </w:r>
    </w:p>
    <w:p w:rsidR="006903D0" w:rsidRPr="006903D0" w:rsidRDefault="006903D0" w:rsidP="00A01E7F">
      <w:pPr>
        <w:spacing w:line="260" w:lineRule="exact"/>
        <w:jc w:val="both"/>
        <w:rPr>
          <w:sz w:val="24"/>
          <w:szCs w:val="24"/>
        </w:rPr>
      </w:pPr>
      <w:r w:rsidRPr="006903D0">
        <w:rPr>
          <w:sz w:val="24"/>
          <w:szCs w:val="24"/>
        </w:rPr>
        <w:t>Zamawiający informuje, iż poszczególnym ofertom zostaną przyznane punkty za długość</w:t>
      </w:r>
      <w:r w:rsidR="00A01E7F">
        <w:rPr>
          <w:sz w:val="24"/>
          <w:szCs w:val="24"/>
        </w:rPr>
        <w:t xml:space="preserve"> </w:t>
      </w:r>
      <w:r w:rsidRPr="006903D0">
        <w:rPr>
          <w:sz w:val="24"/>
          <w:szCs w:val="24"/>
        </w:rPr>
        <w:t>okresu rękojmi i gwarancji z zastrzeżeniem, że jeżeli Wykonawca wskaże okres rękojmi</w:t>
      </w:r>
      <w:r w:rsidR="00A01E7F">
        <w:rPr>
          <w:sz w:val="24"/>
          <w:szCs w:val="24"/>
        </w:rPr>
        <w:t xml:space="preserve">               </w:t>
      </w:r>
      <w:r w:rsidRPr="006903D0">
        <w:rPr>
          <w:sz w:val="24"/>
          <w:szCs w:val="24"/>
        </w:rPr>
        <w:t xml:space="preserve"> i</w:t>
      </w:r>
      <w:r w:rsidR="00A01E7F">
        <w:rPr>
          <w:sz w:val="24"/>
          <w:szCs w:val="24"/>
        </w:rPr>
        <w:t xml:space="preserve"> </w:t>
      </w:r>
      <w:r w:rsidRPr="006903D0">
        <w:rPr>
          <w:sz w:val="24"/>
          <w:szCs w:val="24"/>
        </w:rPr>
        <w:t xml:space="preserve">gwarancji krótszy niż 60 </w:t>
      </w:r>
      <w:proofErr w:type="spellStart"/>
      <w:r w:rsidRPr="006903D0">
        <w:rPr>
          <w:sz w:val="24"/>
          <w:szCs w:val="24"/>
        </w:rPr>
        <w:t>m-cy</w:t>
      </w:r>
      <w:proofErr w:type="spellEnd"/>
      <w:r w:rsidRPr="006903D0">
        <w:rPr>
          <w:sz w:val="24"/>
          <w:szCs w:val="24"/>
        </w:rPr>
        <w:t>, to jego oferta zostanie odrzucona. Jeżeli Wykonawca nie</w:t>
      </w:r>
      <w:r w:rsidR="00A01E7F">
        <w:rPr>
          <w:sz w:val="24"/>
          <w:szCs w:val="24"/>
        </w:rPr>
        <w:t xml:space="preserve"> </w:t>
      </w:r>
      <w:r w:rsidRPr="006903D0">
        <w:rPr>
          <w:sz w:val="24"/>
          <w:szCs w:val="24"/>
        </w:rPr>
        <w:t>wpisze okresu rękojmi i gwarancji to będzie to równoznaczne z zaoferowaniem okresu</w:t>
      </w:r>
      <w:r w:rsidR="00A01E7F">
        <w:rPr>
          <w:sz w:val="24"/>
          <w:szCs w:val="24"/>
        </w:rPr>
        <w:t xml:space="preserve"> </w:t>
      </w:r>
      <w:r w:rsidRPr="006903D0">
        <w:rPr>
          <w:sz w:val="24"/>
          <w:szCs w:val="24"/>
        </w:rPr>
        <w:t>rękojmi i gwarancji 60 miesięcy i w takiej sytuacji Wykonawca nie otrzyma punktów</w:t>
      </w:r>
      <w:r w:rsidR="00A01E7F">
        <w:rPr>
          <w:sz w:val="24"/>
          <w:szCs w:val="24"/>
        </w:rPr>
        <w:t xml:space="preserve"> </w:t>
      </w:r>
      <w:r w:rsidRPr="006903D0">
        <w:rPr>
          <w:sz w:val="24"/>
          <w:szCs w:val="24"/>
        </w:rPr>
        <w:t>w opisanym kryterium. Maksymalny okres gwarancji jaki może zaoferować wykonawca</w:t>
      </w:r>
      <w:r w:rsidR="00A01E7F">
        <w:rPr>
          <w:sz w:val="24"/>
          <w:szCs w:val="24"/>
        </w:rPr>
        <w:t xml:space="preserve"> </w:t>
      </w:r>
      <w:r w:rsidRPr="006903D0">
        <w:rPr>
          <w:sz w:val="24"/>
          <w:szCs w:val="24"/>
        </w:rPr>
        <w:t>to 72 miesiące.</w:t>
      </w:r>
    </w:p>
    <w:p w:rsidR="006903D0" w:rsidRPr="006903D0" w:rsidRDefault="006903D0" w:rsidP="00A01E7F">
      <w:pPr>
        <w:spacing w:line="260" w:lineRule="exact"/>
        <w:jc w:val="both"/>
        <w:rPr>
          <w:sz w:val="24"/>
          <w:szCs w:val="24"/>
        </w:rPr>
      </w:pPr>
      <w:r w:rsidRPr="006903D0">
        <w:rPr>
          <w:sz w:val="24"/>
          <w:szCs w:val="24"/>
        </w:rPr>
        <w:t>W zawartej umowie zostanie wpisany okres rękojmi i gwarancji na podstawie informacji</w:t>
      </w:r>
      <w:r w:rsidR="00A01E7F">
        <w:rPr>
          <w:sz w:val="24"/>
          <w:szCs w:val="24"/>
        </w:rPr>
        <w:t xml:space="preserve"> </w:t>
      </w:r>
      <w:r w:rsidRPr="006903D0">
        <w:rPr>
          <w:sz w:val="24"/>
          <w:szCs w:val="24"/>
        </w:rPr>
        <w:t>uzyskanych z formularza ofertowego.</w:t>
      </w:r>
    </w:p>
    <w:p w:rsidR="006903D0" w:rsidRPr="006903D0" w:rsidRDefault="006903D0" w:rsidP="00A01E7F">
      <w:pPr>
        <w:spacing w:line="260" w:lineRule="exact"/>
        <w:jc w:val="both"/>
        <w:rPr>
          <w:sz w:val="24"/>
          <w:szCs w:val="24"/>
        </w:rPr>
      </w:pPr>
      <w:r w:rsidRPr="006903D0">
        <w:rPr>
          <w:sz w:val="24"/>
          <w:szCs w:val="24"/>
        </w:rPr>
        <w:t>Punkty zostaną przyznane wg poniższego schematu:</w:t>
      </w:r>
    </w:p>
    <w:p w:rsidR="006903D0" w:rsidRPr="006903D0" w:rsidRDefault="006903D0" w:rsidP="00545C3A">
      <w:pPr>
        <w:spacing w:line="260" w:lineRule="exact"/>
        <w:jc w:val="both"/>
        <w:rPr>
          <w:sz w:val="24"/>
          <w:szCs w:val="24"/>
        </w:rPr>
      </w:pPr>
      <w:r w:rsidRPr="006903D0">
        <w:rPr>
          <w:sz w:val="24"/>
          <w:szCs w:val="24"/>
        </w:rPr>
        <w:lastRenderedPageBreak/>
        <w:t xml:space="preserve">− 60 miesięcy 0 </w:t>
      </w:r>
      <w:proofErr w:type="spellStart"/>
      <w:r w:rsidRPr="006903D0">
        <w:rPr>
          <w:sz w:val="24"/>
          <w:szCs w:val="24"/>
        </w:rPr>
        <w:t>pkt</w:t>
      </w:r>
      <w:proofErr w:type="spellEnd"/>
    </w:p>
    <w:p w:rsidR="006903D0" w:rsidRPr="006903D0" w:rsidRDefault="006903D0" w:rsidP="00545C3A">
      <w:pPr>
        <w:spacing w:line="260" w:lineRule="exact"/>
        <w:jc w:val="both"/>
        <w:rPr>
          <w:sz w:val="24"/>
          <w:szCs w:val="24"/>
        </w:rPr>
      </w:pPr>
      <w:r w:rsidRPr="006903D0">
        <w:rPr>
          <w:sz w:val="24"/>
          <w:szCs w:val="24"/>
        </w:rPr>
        <w:t xml:space="preserve">− 61-63 miesięcy 10 </w:t>
      </w:r>
      <w:proofErr w:type="spellStart"/>
      <w:r w:rsidRPr="006903D0">
        <w:rPr>
          <w:sz w:val="24"/>
          <w:szCs w:val="24"/>
        </w:rPr>
        <w:t>pkt</w:t>
      </w:r>
      <w:proofErr w:type="spellEnd"/>
    </w:p>
    <w:p w:rsidR="006903D0" w:rsidRPr="006903D0" w:rsidRDefault="006903D0" w:rsidP="00545C3A">
      <w:pPr>
        <w:spacing w:line="260" w:lineRule="exact"/>
        <w:jc w:val="both"/>
        <w:rPr>
          <w:sz w:val="24"/>
          <w:szCs w:val="24"/>
        </w:rPr>
      </w:pPr>
      <w:r w:rsidRPr="006903D0">
        <w:rPr>
          <w:sz w:val="24"/>
          <w:szCs w:val="24"/>
        </w:rPr>
        <w:t xml:space="preserve">− 64-65 miesięcy 15 </w:t>
      </w:r>
      <w:proofErr w:type="spellStart"/>
      <w:r w:rsidRPr="006903D0">
        <w:rPr>
          <w:sz w:val="24"/>
          <w:szCs w:val="24"/>
        </w:rPr>
        <w:t>pkt</w:t>
      </w:r>
      <w:proofErr w:type="spellEnd"/>
    </w:p>
    <w:p w:rsidR="006903D0" w:rsidRPr="006903D0" w:rsidRDefault="006903D0" w:rsidP="00545C3A">
      <w:pPr>
        <w:spacing w:line="260" w:lineRule="exact"/>
        <w:jc w:val="both"/>
        <w:rPr>
          <w:sz w:val="24"/>
          <w:szCs w:val="24"/>
        </w:rPr>
      </w:pPr>
      <w:r w:rsidRPr="006903D0">
        <w:rPr>
          <w:sz w:val="24"/>
          <w:szCs w:val="24"/>
        </w:rPr>
        <w:t xml:space="preserve">− 66-67 miesięcy 20 </w:t>
      </w:r>
      <w:proofErr w:type="spellStart"/>
      <w:r w:rsidRPr="006903D0">
        <w:rPr>
          <w:sz w:val="24"/>
          <w:szCs w:val="24"/>
        </w:rPr>
        <w:t>pkt</w:t>
      </w:r>
      <w:proofErr w:type="spellEnd"/>
    </w:p>
    <w:p w:rsidR="006903D0" w:rsidRPr="006903D0" w:rsidRDefault="006903D0" w:rsidP="00545C3A">
      <w:pPr>
        <w:spacing w:line="260" w:lineRule="exact"/>
        <w:jc w:val="both"/>
        <w:rPr>
          <w:sz w:val="24"/>
          <w:szCs w:val="24"/>
        </w:rPr>
      </w:pPr>
      <w:r w:rsidRPr="006903D0">
        <w:rPr>
          <w:sz w:val="24"/>
          <w:szCs w:val="24"/>
        </w:rPr>
        <w:t xml:space="preserve">− 68-69 miesięcy 30 </w:t>
      </w:r>
      <w:proofErr w:type="spellStart"/>
      <w:r w:rsidRPr="006903D0">
        <w:rPr>
          <w:sz w:val="24"/>
          <w:szCs w:val="24"/>
        </w:rPr>
        <w:t>pkt</w:t>
      </w:r>
      <w:proofErr w:type="spellEnd"/>
    </w:p>
    <w:p w:rsidR="006903D0" w:rsidRPr="006903D0" w:rsidRDefault="006903D0" w:rsidP="00545C3A">
      <w:pPr>
        <w:spacing w:line="260" w:lineRule="exact"/>
        <w:jc w:val="both"/>
        <w:rPr>
          <w:sz w:val="24"/>
          <w:szCs w:val="24"/>
        </w:rPr>
      </w:pPr>
      <w:r w:rsidRPr="006903D0">
        <w:rPr>
          <w:sz w:val="24"/>
          <w:szCs w:val="24"/>
        </w:rPr>
        <w:t>− 70-71 miesięcy 35 pkt.</w:t>
      </w:r>
    </w:p>
    <w:p w:rsidR="006903D0" w:rsidRPr="006903D0" w:rsidRDefault="006903D0" w:rsidP="00545C3A">
      <w:pPr>
        <w:spacing w:line="260" w:lineRule="exact"/>
        <w:jc w:val="both"/>
        <w:rPr>
          <w:sz w:val="24"/>
          <w:szCs w:val="24"/>
        </w:rPr>
      </w:pPr>
      <w:r w:rsidRPr="006903D0">
        <w:rPr>
          <w:sz w:val="24"/>
          <w:szCs w:val="24"/>
        </w:rPr>
        <w:t>− 72 miesięcy 40 pkt.</w:t>
      </w:r>
    </w:p>
    <w:p w:rsidR="00EE142B" w:rsidRPr="006903D0" w:rsidRDefault="006903D0" w:rsidP="00545C3A">
      <w:pPr>
        <w:spacing w:line="260" w:lineRule="exact"/>
        <w:jc w:val="both"/>
        <w:rPr>
          <w:sz w:val="24"/>
          <w:szCs w:val="24"/>
        </w:rPr>
      </w:pPr>
      <w:r w:rsidRPr="006903D0">
        <w:rPr>
          <w:sz w:val="24"/>
          <w:szCs w:val="24"/>
        </w:rPr>
        <w:t>Punkty zostaną przyznane na podstawie informacji zawartych w formularzu ofertowym.</w:t>
      </w:r>
      <w:r w:rsidR="00A01E7F">
        <w:rPr>
          <w:sz w:val="24"/>
          <w:szCs w:val="24"/>
        </w:rPr>
        <w:t xml:space="preserve"> </w:t>
      </w:r>
      <w:r w:rsidRPr="006903D0">
        <w:rPr>
          <w:sz w:val="24"/>
          <w:szCs w:val="24"/>
        </w:rPr>
        <w:t>Kryterium rękojmia i gwarancja oceniany będzie na podstawie zadeklarowanego przez</w:t>
      </w:r>
      <w:r w:rsidR="00A01E7F">
        <w:rPr>
          <w:sz w:val="24"/>
          <w:szCs w:val="24"/>
        </w:rPr>
        <w:t xml:space="preserve"> </w:t>
      </w:r>
      <w:r w:rsidRPr="006903D0">
        <w:rPr>
          <w:sz w:val="24"/>
          <w:szCs w:val="24"/>
        </w:rPr>
        <w:t>Wykonawcę okresu rękojmi i gwarancji (wyrażonego w pełnych miesiącach).</w:t>
      </w:r>
    </w:p>
    <w:p w:rsidR="006903D0" w:rsidRPr="006903D0" w:rsidRDefault="006903D0" w:rsidP="006903D0">
      <w:pPr>
        <w:spacing w:line="260" w:lineRule="exact"/>
        <w:jc w:val="both"/>
        <w:rPr>
          <w:sz w:val="24"/>
          <w:szCs w:val="24"/>
        </w:rPr>
      </w:pPr>
    </w:p>
    <w:p w:rsidR="006903D0" w:rsidRPr="006903D0" w:rsidRDefault="006903D0" w:rsidP="006903D0">
      <w:pPr>
        <w:spacing w:line="260" w:lineRule="exact"/>
        <w:jc w:val="both"/>
        <w:rPr>
          <w:sz w:val="24"/>
          <w:szCs w:val="24"/>
          <w:u w:val="single"/>
        </w:rPr>
      </w:pPr>
    </w:p>
    <w:p w:rsidR="00EE142B" w:rsidRPr="006903D0" w:rsidRDefault="00EE142B" w:rsidP="00E266A3">
      <w:pPr>
        <w:spacing w:line="260" w:lineRule="exact"/>
        <w:jc w:val="both"/>
        <w:rPr>
          <w:b/>
          <w:sz w:val="24"/>
          <w:szCs w:val="24"/>
        </w:rPr>
      </w:pPr>
      <w:r w:rsidRPr="006903D0">
        <w:rPr>
          <w:b/>
          <w:sz w:val="24"/>
          <w:szCs w:val="24"/>
        </w:rPr>
        <w:t>Ostateczna ilość punktów dla każdej z ofert zostanie obliczona wg następującego wzoru:</w:t>
      </w:r>
    </w:p>
    <w:p w:rsidR="00EE142B" w:rsidRPr="006903D0" w:rsidRDefault="00EE142B" w:rsidP="00E266A3">
      <w:pPr>
        <w:spacing w:line="260" w:lineRule="exact"/>
        <w:jc w:val="both"/>
        <w:rPr>
          <w:sz w:val="24"/>
          <w:szCs w:val="24"/>
        </w:rPr>
      </w:pPr>
    </w:p>
    <w:tbl>
      <w:tblPr>
        <w:tblW w:w="7252" w:type="dxa"/>
        <w:tblInd w:w="1248" w:type="dxa"/>
        <w:tblCellMar>
          <w:left w:w="70" w:type="dxa"/>
          <w:right w:w="70" w:type="dxa"/>
        </w:tblCellMar>
        <w:tblLook w:val="0000"/>
      </w:tblPr>
      <w:tblGrid>
        <w:gridCol w:w="7252"/>
      </w:tblGrid>
      <w:tr w:rsidR="00EE142B" w:rsidRPr="006903D0" w:rsidTr="009F3A00">
        <w:trPr>
          <w:trHeight w:val="435"/>
        </w:trPr>
        <w:tc>
          <w:tcPr>
            <w:tcW w:w="7252" w:type="dxa"/>
            <w:tcBorders>
              <w:top w:val="single" w:sz="4" w:space="0" w:color="000000"/>
              <w:left w:val="single" w:sz="4" w:space="0" w:color="000000"/>
              <w:bottom w:val="single" w:sz="4" w:space="0" w:color="000000"/>
              <w:right w:val="single" w:sz="4" w:space="0" w:color="000000"/>
            </w:tcBorders>
            <w:shd w:val="clear" w:color="auto" w:fill="auto"/>
          </w:tcPr>
          <w:p w:rsidR="00EE142B" w:rsidRPr="006903D0" w:rsidRDefault="00EE142B" w:rsidP="00E266A3">
            <w:pPr>
              <w:spacing w:line="260" w:lineRule="exact"/>
              <w:jc w:val="center"/>
              <w:rPr>
                <w:b/>
                <w:sz w:val="24"/>
                <w:szCs w:val="24"/>
              </w:rPr>
            </w:pPr>
          </w:p>
          <w:p w:rsidR="00EE142B" w:rsidRPr="006903D0" w:rsidRDefault="00EE142B" w:rsidP="00E266A3">
            <w:pPr>
              <w:spacing w:line="260" w:lineRule="exact"/>
              <w:jc w:val="center"/>
              <w:rPr>
                <w:b/>
                <w:sz w:val="24"/>
                <w:szCs w:val="24"/>
              </w:rPr>
            </w:pPr>
            <w:r w:rsidRPr="006903D0">
              <w:rPr>
                <w:b/>
                <w:sz w:val="24"/>
                <w:szCs w:val="24"/>
              </w:rPr>
              <w:t>Łączna ilość punktów</w:t>
            </w:r>
            <w:r w:rsidRPr="006903D0">
              <w:rPr>
                <w:b/>
                <w:sz w:val="24"/>
                <w:szCs w:val="24"/>
              </w:rPr>
              <w:tab/>
              <w:t xml:space="preserve">= </w:t>
            </w:r>
            <w:proofErr w:type="spellStart"/>
            <w:r w:rsidRPr="006903D0">
              <w:rPr>
                <w:b/>
                <w:sz w:val="24"/>
                <w:szCs w:val="24"/>
              </w:rPr>
              <w:t>C+G</w:t>
            </w:r>
            <w:proofErr w:type="spellEnd"/>
          </w:p>
          <w:p w:rsidR="00EE142B" w:rsidRPr="006903D0" w:rsidRDefault="00EE142B" w:rsidP="00E266A3">
            <w:pPr>
              <w:spacing w:line="260" w:lineRule="exact"/>
              <w:jc w:val="center"/>
              <w:rPr>
                <w:sz w:val="24"/>
                <w:szCs w:val="24"/>
              </w:rPr>
            </w:pPr>
          </w:p>
        </w:tc>
      </w:tr>
    </w:tbl>
    <w:p w:rsidR="00EE142B" w:rsidRPr="006903D0" w:rsidRDefault="00EE142B" w:rsidP="00E266A3">
      <w:pPr>
        <w:spacing w:line="260" w:lineRule="exact"/>
        <w:rPr>
          <w:sz w:val="24"/>
          <w:szCs w:val="24"/>
        </w:rPr>
      </w:pPr>
    </w:p>
    <w:p w:rsidR="00EE142B" w:rsidRPr="006903D0" w:rsidRDefault="00EE142B" w:rsidP="00E266A3">
      <w:pPr>
        <w:spacing w:line="260" w:lineRule="exact"/>
        <w:rPr>
          <w:sz w:val="24"/>
          <w:szCs w:val="24"/>
        </w:rPr>
      </w:pPr>
      <w:r w:rsidRPr="006903D0">
        <w:rPr>
          <w:sz w:val="24"/>
          <w:szCs w:val="24"/>
        </w:rPr>
        <w:t>Maksymalnie oferta może otrzymać 100 punktów.</w:t>
      </w:r>
    </w:p>
    <w:p w:rsidR="00EE142B" w:rsidRPr="006903D0" w:rsidRDefault="00EE142B" w:rsidP="00E266A3">
      <w:pPr>
        <w:pStyle w:val="Akapitzlist"/>
        <w:spacing w:line="260" w:lineRule="exact"/>
        <w:ind w:left="284"/>
        <w:rPr>
          <w:sz w:val="24"/>
          <w:szCs w:val="24"/>
        </w:rPr>
      </w:pPr>
    </w:p>
    <w:p w:rsidR="00EE142B" w:rsidRPr="006903D0" w:rsidRDefault="00EE142B" w:rsidP="00E266A3">
      <w:pPr>
        <w:spacing w:line="260" w:lineRule="exact"/>
        <w:jc w:val="both"/>
        <w:rPr>
          <w:b/>
          <w:sz w:val="24"/>
          <w:szCs w:val="24"/>
        </w:rPr>
      </w:pPr>
    </w:p>
    <w:p w:rsidR="00EE142B" w:rsidRPr="006903D0" w:rsidRDefault="00EE142B" w:rsidP="006E2F1A">
      <w:pPr>
        <w:pStyle w:val="Akapitzlist"/>
        <w:widowControl/>
        <w:numPr>
          <w:ilvl w:val="0"/>
          <w:numId w:val="13"/>
        </w:numPr>
        <w:tabs>
          <w:tab w:val="left" w:pos="284"/>
        </w:tabs>
        <w:autoSpaceDE/>
        <w:autoSpaceDN/>
        <w:spacing w:line="260" w:lineRule="exact"/>
        <w:ind w:left="0" w:firstLine="0"/>
        <w:rPr>
          <w:b/>
          <w:sz w:val="24"/>
          <w:szCs w:val="24"/>
        </w:rPr>
      </w:pPr>
      <w:r w:rsidRPr="006903D0">
        <w:rPr>
          <w:sz w:val="24"/>
          <w:szCs w:val="24"/>
        </w:rPr>
        <w:t>Ocena ofert zostanie przeprowadzona wyłącznie w oparciu o przedstawione powyżej kryteria oceny ofert. Oferta wypełniająca w najwyższym stopniu wymagania w danej części otrzyma maksymalną liczbę punktów. Pozostałym ofertom, wypełniającym wymagania kryterialne przypisana zostanie proporcjonalnie mniejsza liczba punktów. Wynik będzie traktowany jako wartość punktowa oferty. Punkty będą liczone z dokładnością do dwóch miejsc po przecinku, zgodnie z regułą matematyczną</w:t>
      </w:r>
    </w:p>
    <w:p w:rsidR="00EE142B" w:rsidRPr="006903D0" w:rsidRDefault="00EE142B" w:rsidP="006E2F1A">
      <w:pPr>
        <w:pStyle w:val="Akapitzlist"/>
        <w:widowControl/>
        <w:numPr>
          <w:ilvl w:val="0"/>
          <w:numId w:val="13"/>
        </w:numPr>
        <w:autoSpaceDE/>
        <w:autoSpaceDN/>
        <w:spacing w:line="260" w:lineRule="exact"/>
        <w:ind w:left="284" w:hanging="284"/>
        <w:rPr>
          <w:b/>
          <w:sz w:val="24"/>
          <w:szCs w:val="24"/>
        </w:rPr>
      </w:pPr>
      <w:r w:rsidRPr="006903D0">
        <w:rPr>
          <w:sz w:val="24"/>
          <w:szCs w:val="24"/>
        </w:rPr>
        <w:t>Ocenie będą podlegać wyłącznie oferty nie podlegające</w:t>
      </w:r>
      <w:r w:rsidRPr="006903D0">
        <w:rPr>
          <w:spacing w:val="-8"/>
          <w:sz w:val="24"/>
          <w:szCs w:val="24"/>
        </w:rPr>
        <w:t xml:space="preserve"> </w:t>
      </w:r>
      <w:r w:rsidRPr="006903D0">
        <w:rPr>
          <w:sz w:val="24"/>
          <w:szCs w:val="24"/>
        </w:rPr>
        <w:t>odrzuceniu.</w:t>
      </w:r>
    </w:p>
    <w:p w:rsidR="00E339B2" w:rsidRPr="006903D0" w:rsidRDefault="000A21D9" w:rsidP="006E2F1A">
      <w:pPr>
        <w:pStyle w:val="Akapitzlist"/>
        <w:widowControl/>
        <w:numPr>
          <w:ilvl w:val="0"/>
          <w:numId w:val="13"/>
        </w:numPr>
        <w:tabs>
          <w:tab w:val="left" w:pos="284"/>
        </w:tabs>
        <w:autoSpaceDE/>
        <w:autoSpaceDN/>
        <w:ind w:left="0" w:firstLine="0"/>
        <w:rPr>
          <w:b/>
          <w:sz w:val="24"/>
          <w:szCs w:val="24"/>
        </w:rPr>
      </w:pPr>
      <w:r w:rsidRPr="006903D0">
        <w:rPr>
          <w:sz w:val="24"/>
          <w:szCs w:val="24"/>
        </w:rPr>
        <w:t>Zamawiający wybiera najkorzystniejszą ofertę w terminie związania ofertą określonym</w:t>
      </w:r>
      <w:r w:rsidRPr="006903D0">
        <w:rPr>
          <w:spacing w:val="-28"/>
          <w:sz w:val="24"/>
          <w:szCs w:val="24"/>
        </w:rPr>
        <w:t xml:space="preserve"> </w:t>
      </w:r>
      <w:r w:rsidR="004B3120" w:rsidRPr="006903D0">
        <w:rPr>
          <w:spacing w:val="-28"/>
          <w:sz w:val="24"/>
          <w:szCs w:val="24"/>
        </w:rPr>
        <w:br/>
      </w:r>
      <w:r w:rsidRPr="006903D0">
        <w:rPr>
          <w:sz w:val="24"/>
          <w:szCs w:val="24"/>
        </w:rPr>
        <w:t>w SWZ.</w:t>
      </w:r>
    </w:p>
    <w:p w:rsidR="00E339B2" w:rsidRPr="006903D0" w:rsidRDefault="000A21D9" w:rsidP="006E2F1A">
      <w:pPr>
        <w:pStyle w:val="Akapitzlist"/>
        <w:widowControl/>
        <w:numPr>
          <w:ilvl w:val="0"/>
          <w:numId w:val="13"/>
        </w:numPr>
        <w:tabs>
          <w:tab w:val="left" w:pos="284"/>
        </w:tabs>
        <w:autoSpaceDE/>
        <w:autoSpaceDN/>
        <w:ind w:left="0" w:firstLine="0"/>
        <w:rPr>
          <w:b/>
          <w:sz w:val="24"/>
          <w:szCs w:val="24"/>
        </w:rPr>
      </w:pPr>
      <w:r w:rsidRPr="006903D0">
        <w:rPr>
          <w:sz w:val="24"/>
          <w:szCs w:val="24"/>
        </w:rPr>
        <w:t>Jeżeli termin związania ofertą upłynie przed wyborem najkorzystniejszej oferty, Zamawiający wezwie Wykonawcę, którego oferta otrzymała najwyższą ocenę, do wyrażenia, w wyznaczonym przez Zamawiającego terminie, pisemnej zgody na wybór jego</w:t>
      </w:r>
      <w:r w:rsidRPr="006903D0">
        <w:rPr>
          <w:spacing w:val="-11"/>
          <w:sz w:val="24"/>
          <w:szCs w:val="24"/>
        </w:rPr>
        <w:t xml:space="preserve"> </w:t>
      </w:r>
      <w:r w:rsidRPr="006903D0">
        <w:rPr>
          <w:sz w:val="24"/>
          <w:szCs w:val="24"/>
        </w:rPr>
        <w:t>oferty.</w:t>
      </w:r>
    </w:p>
    <w:p w:rsidR="000A21D9" w:rsidRPr="006903D0" w:rsidRDefault="000A21D9" w:rsidP="006E2F1A">
      <w:pPr>
        <w:pStyle w:val="Akapitzlist"/>
        <w:widowControl/>
        <w:numPr>
          <w:ilvl w:val="0"/>
          <w:numId w:val="13"/>
        </w:numPr>
        <w:tabs>
          <w:tab w:val="left" w:pos="284"/>
        </w:tabs>
        <w:autoSpaceDE/>
        <w:autoSpaceDN/>
        <w:ind w:left="0" w:firstLine="0"/>
        <w:rPr>
          <w:b/>
          <w:sz w:val="24"/>
          <w:szCs w:val="24"/>
        </w:rPr>
      </w:pPr>
      <w:r w:rsidRPr="006903D0">
        <w:rPr>
          <w:sz w:val="24"/>
          <w:szCs w:val="24"/>
        </w:rPr>
        <w:t>W przypadku bra</w:t>
      </w:r>
      <w:r w:rsidR="00E339B2" w:rsidRPr="006903D0">
        <w:rPr>
          <w:sz w:val="24"/>
          <w:szCs w:val="24"/>
        </w:rPr>
        <w:t>ku zgody, o której mowa w ust. 5</w:t>
      </w:r>
      <w:r w:rsidRPr="006903D0">
        <w:rPr>
          <w:sz w:val="24"/>
          <w:szCs w:val="24"/>
        </w:rPr>
        <w:t>, oferta podlega odrzuceniu, a Zamawiający zwraca się o wyrażenie takiej zgody do kolejnego Wykonawcy, którego oferta została najwyżej oceniona, chyba że zachodzą przesłanki do unieważnienia</w:t>
      </w:r>
      <w:r w:rsidRPr="006903D0">
        <w:rPr>
          <w:spacing w:val="-18"/>
          <w:sz w:val="24"/>
          <w:szCs w:val="24"/>
        </w:rPr>
        <w:t xml:space="preserve"> </w:t>
      </w:r>
      <w:r w:rsidRPr="006903D0">
        <w:rPr>
          <w:sz w:val="24"/>
          <w:szCs w:val="24"/>
        </w:rPr>
        <w:t>postępowania.</w:t>
      </w:r>
    </w:p>
    <w:p w:rsidR="00E339B2" w:rsidRPr="00D02D4A" w:rsidRDefault="00E339B2" w:rsidP="00E266A3">
      <w:pPr>
        <w:pStyle w:val="Akapitzlist"/>
        <w:widowControl/>
        <w:autoSpaceDE/>
        <w:autoSpaceDN/>
        <w:ind w:left="284" w:firstLine="0"/>
        <w:rPr>
          <w:b/>
          <w:color w:val="FF0000"/>
          <w:sz w:val="24"/>
          <w:szCs w:val="24"/>
        </w:rPr>
      </w:pPr>
    </w:p>
    <w:p w:rsidR="00791BA7" w:rsidRPr="00E266A3" w:rsidRDefault="00791BA7" w:rsidP="00E266A3">
      <w:pPr>
        <w:adjustRightInd w:val="0"/>
        <w:rPr>
          <w:b/>
          <w:bCs/>
          <w:color w:val="000000"/>
          <w:sz w:val="24"/>
          <w:szCs w:val="24"/>
          <w:lang w:eastAsia="pl-PL"/>
        </w:rPr>
      </w:pPr>
      <w:r w:rsidRPr="00E266A3">
        <w:rPr>
          <w:b/>
          <w:bCs/>
          <w:color w:val="000000"/>
          <w:sz w:val="24"/>
          <w:szCs w:val="24"/>
          <w:lang w:eastAsia="pl-PL"/>
        </w:rPr>
        <w:t>XXIII. WYBÓR NAJKORZYSTNIEJSZEJ OFERTY</w:t>
      </w:r>
    </w:p>
    <w:p w:rsidR="00895522" w:rsidRPr="00E266A3" w:rsidRDefault="00895522" w:rsidP="00E266A3">
      <w:pPr>
        <w:adjustRightInd w:val="0"/>
        <w:rPr>
          <w:b/>
          <w:bCs/>
          <w:color w:val="000000"/>
          <w:sz w:val="24"/>
          <w:szCs w:val="24"/>
          <w:lang w:eastAsia="pl-PL"/>
        </w:rPr>
      </w:pPr>
    </w:p>
    <w:p w:rsidR="00895522" w:rsidRPr="00E266A3" w:rsidRDefault="00895522" w:rsidP="00E266A3">
      <w:pPr>
        <w:adjustRightInd w:val="0"/>
        <w:jc w:val="both"/>
        <w:rPr>
          <w:b/>
          <w:bCs/>
          <w:color w:val="000000"/>
          <w:sz w:val="24"/>
          <w:szCs w:val="24"/>
          <w:lang w:eastAsia="pl-PL"/>
        </w:rPr>
      </w:pPr>
      <w:r w:rsidRPr="00E266A3">
        <w:rPr>
          <w:bCs/>
          <w:color w:val="000000"/>
          <w:sz w:val="24"/>
          <w:szCs w:val="24"/>
          <w:lang w:eastAsia="pl-PL"/>
        </w:rPr>
        <w:t>1</w:t>
      </w:r>
      <w:r w:rsidRPr="00E266A3">
        <w:rPr>
          <w:b/>
          <w:bCs/>
          <w:color w:val="000000"/>
          <w:sz w:val="24"/>
          <w:szCs w:val="24"/>
          <w:lang w:eastAsia="pl-PL"/>
        </w:rPr>
        <w:t xml:space="preserve">. </w:t>
      </w:r>
      <w:r w:rsidRPr="00E266A3">
        <w:rPr>
          <w:color w:val="000000"/>
          <w:sz w:val="24"/>
          <w:szCs w:val="24"/>
          <w:lang w:eastAsia="pl-PL"/>
        </w:rPr>
        <w:t xml:space="preserve">Zgodnie z art. 253 ust. 1 ustawy </w:t>
      </w:r>
      <w:proofErr w:type="spellStart"/>
      <w:r w:rsidRPr="00E266A3">
        <w:rPr>
          <w:color w:val="000000"/>
          <w:sz w:val="24"/>
          <w:szCs w:val="24"/>
          <w:lang w:eastAsia="pl-PL"/>
        </w:rPr>
        <w:t>pzp</w:t>
      </w:r>
      <w:proofErr w:type="spellEnd"/>
      <w:r w:rsidRPr="00E266A3">
        <w:rPr>
          <w:color w:val="000000"/>
          <w:sz w:val="24"/>
          <w:szCs w:val="24"/>
          <w:lang w:eastAsia="pl-PL"/>
        </w:rPr>
        <w:t>,</w:t>
      </w:r>
      <w:r w:rsidRPr="00E266A3">
        <w:rPr>
          <w:b/>
          <w:bCs/>
          <w:color w:val="000000"/>
          <w:sz w:val="24"/>
          <w:szCs w:val="24"/>
          <w:lang w:eastAsia="pl-PL"/>
        </w:rPr>
        <w:t xml:space="preserve"> </w:t>
      </w:r>
      <w:r w:rsidRPr="00E266A3">
        <w:rPr>
          <w:color w:val="000000"/>
          <w:sz w:val="24"/>
          <w:szCs w:val="24"/>
          <w:lang w:eastAsia="pl-PL"/>
        </w:rPr>
        <w:t>Zamawiający niezwłocznie po wyborze najkorzystniejszej oferty poinformuje równocześnie wszystkich Wykonawców, którzy złożyli oferty o:</w:t>
      </w:r>
    </w:p>
    <w:p w:rsidR="00895522" w:rsidRPr="00E266A3" w:rsidRDefault="00895522" w:rsidP="00E266A3">
      <w:pPr>
        <w:jc w:val="both"/>
        <w:rPr>
          <w:sz w:val="24"/>
          <w:szCs w:val="24"/>
          <w:lang w:eastAsia="pl-PL"/>
        </w:rPr>
      </w:pPr>
      <w:r w:rsidRPr="00E266A3">
        <w:rPr>
          <w:color w:val="000000"/>
          <w:sz w:val="24"/>
          <w:szCs w:val="24"/>
          <w:lang w:eastAsia="pl-PL"/>
        </w:rPr>
        <w:t xml:space="preserve">1) </w:t>
      </w:r>
      <w:r w:rsidRPr="00E266A3">
        <w:rPr>
          <w:sz w:val="24"/>
          <w:szCs w:val="24"/>
          <w:lang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895522" w:rsidRPr="00E266A3" w:rsidRDefault="00895522" w:rsidP="00E266A3">
      <w:pPr>
        <w:jc w:val="both"/>
        <w:rPr>
          <w:sz w:val="24"/>
          <w:szCs w:val="24"/>
          <w:lang w:eastAsia="pl-PL"/>
        </w:rPr>
      </w:pPr>
      <w:r w:rsidRPr="00E266A3">
        <w:rPr>
          <w:sz w:val="24"/>
          <w:szCs w:val="24"/>
          <w:lang w:eastAsia="pl-PL"/>
        </w:rPr>
        <w:t>2) wykonawcach, których oferty zostały odrzucone</w:t>
      </w:r>
    </w:p>
    <w:p w:rsidR="00895522" w:rsidRPr="00E266A3" w:rsidRDefault="00895522" w:rsidP="00E266A3">
      <w:pPr>
        <w:jc w:val="both"/>
        <w:rPr>
          <w:sz w:val="24"/>
          <w:szCs w:val="24"/>
          <w:lang w:eastAsia="pl-PL"/>
        </w:rPr>
      </w:pPr>
      <w:r w:rsidRPr="00E266A3">
        <w:rPr>
          <w:sz w:val="24"/>
          <w:szCs w:val="24"/>
          <w:lang w:eastAsia="pl-PL"/>
        </w:rPr>
        <w:t>- podając uzasadnienie faktyczne i prawne.</w:t>
      </w:r>
    </w:p>
    <w:p w:rsidR="00791BA7" w:rsidRPr="00E266A3" w:rsidRDefault="00791BA7" w:rsidP="00E266A3">
      <w:pPr>
        <w:jc w:val="both"/>
        <w:rPr>
          <w:sz w:val="24"/>
          <w:szCs w:val="24"/>
          <w:lang w:eastAsia="pl-PL"/>
        </w:rPr>
      </w:pPr>
    </w:p>
    <w:p w:rsidR="00791BA7" w:rsidRPr="00E266A3" w:rsidRDefault="00791BA7" w:rsidP="00E266A3">
      <w:pPr>
        <w:jc w:val="both"/>
        <w:rPr>
          <w:b/>
          <w:sz w:val="24"/>
          <w:szCs w:val="24"/>
          <w:lang w:eastAsia="pl-PL"/>
        </w:rPr>
      </w:pPr>
      <w:r w:rsidRPr="00E266A3">
        <w:rPr>
          <w:b/>
          <w:sz w:val="24"/>
          <w:szCs w:val="24"/>
          <w:lang w:eastAsia="pl-PL"/>
        </w:rPr>
        <w:lastRenderedPageBreak/>
        <w:t>XXIV. INFORMACJE O FORMALNOŚCIACH, JAKIE MUSZĄ ZOSTAĆ DOPEŁNIONE PO WYBORZE OFERTY W CELU ZAWARCIA UMOWY W SPRAWIE ZAMÓWIENIA PUBLICZNEGO</w:t>
      </w:r>
    </w:p>
    <w:p w:rsidR="00895522" w:rsidRPr="00E266A3" w:rsidRDefault="00895522" w:rsidP="00E266A3">
      <w:pPr>
        <w:pStyle w:val="Akapitzlist"/>
        <w:tabs>
          <w:tab w:val="left" w:pos="284"/>
        </w:tabs>
        <w:ind w:left="0" w:firstLine="0"/>
        <w:rPr>
          <w:b/>
          <w:bCs/>
          <w:sz w:val="24"/>
          <w:szCs w:val="24"/>
        </w:rPr>
      </w:pPr>
    </w:p>
    <w:p w:rsidR="00895522" w:rsidRPr="00E266A3" w:rsidRDefault="00895522" w:rsidP="006E2F1A">
      <w:pPr>
        <w:pStyle w:val="Akapitzlist"/>
        <w:widowControl/>
        <w:numPr>
          <w:ilvl w:val="3"/>
          <w:numId w:val="13"/>
        </w:numPr>
        <w:tabs>
          <w:tab w:val="left" w:pos="284"/>
        </w:tabs>
        <w:autoSpaceDE/>
        <w:autoSpaceDN/>
        <w:ind w:left="0" w:firstLine="0"/>
        <w:rPr>
          <w:color w:val="000000"/>
          <w:sz w:val="24"/>
          <w:szCs w:val="24"/>
        </w:rPr>
      </w:pPr>
      <w:r w:rsidRPr="00E266A3">
        <w:rPr>
          <w:color w:val="000000"/>
          <w:sz w:val="24"/>
          <w:szCs w:val="24"/>
        </w:rPr>
        <w:t xml:space="preserve">Wykonawca, którego oferta zostanie wybrana jako najkorzystniejsza, najpóźniej przed podpisaniem umowy zobowiązany jest przedłożyć umowę regulującą współpracę Wykonawców wspólnie ubiegających się o zamówienie. </w:t>
      </w:r>
    </w:p>
    <w:p w:rsidR="00895522" w:rsidRPr="00E266A3" w:rsidRDefault="00895522"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 xml:space="preserve">O miejscu i terminie zawarcia umowy Zamawiający powiadomi niezwłocznie Wykonawcę, którego oferta została wybrana. </w:t>
      </w:r>
    </w:p>
    <w:p w:rsidR="004B3120" w:rsidRPr="00E266A3" w:rsidRDefault="00895522"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 xml:space="preserve">Wykonawca, którego oferta została wybrana jako najkorzystniejsza ma obowiązek zawrzeć umowę w sprawie zamówienia publicznego na warunkach określonych w projektowanych postanowieniach umowy, które stanowią </w:t>
      </w:r>
      <w:r w:rsidR="00D90ECB" w:rsidRPr="00E266A3">
        <w:rPr>
          <w:color w:val="000000"/>
          <w:sz w:val="24"/>
          <w:szCs w:val="24"/>
        </w:rPr>
        <w:t xml:space="preserve">rozdział </w:t>
      </w:r>
      <w:r w:rsidR="00D90ECB" w:rsidRPr="00F2418A">
        <w:rPr>
          <w:sz w:val="24"/>
          <w:szCs w:val="24"/>
        </w:rPr>
        <w:t>VIII niniejszej SWZ.</w:t>
      </w:r>
    </w:p>
    <w:p w:rsidR="008A493E" w:rsidRPr="00E266A3" w:rsidRDefault="00895522"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 xml:space="preserve">Wykonawca, którego ofertę wybrano jako najkorzystniejszą jest obowiązany do zawarcia umowy w terminie nie krótszym niż 5 dni od dnia przesłania zawiadomienia o wyborze najkorzystniejszej oferty, z uwzględnieniem treści art. 577 ustawy </w:t>
      </w:r>
      <w:proofErr w:type="spellStart"/>
      <w:r w:rsidRPr="00E266A3">
        <w:rPr>
          <w:color w:val="000000"/>
          <w:sz w:val="24"/>
          <w:szCs w:val="24"/>
        </w:rPr>
        <w:t>Pzp</w:t>
      </w:r>
      <w:proofErr w:type="spellEnd"/>
      <w:r w:rsidRPr="00E266A3">
        <w:rPr>
          <w:color w:val="000000"/>
          <w:sz w:val="24"/>
          <w:szCs w:val="24"/>
        </w:rPr>
        <w:t xml:space="preserve">. </w:t>
      </w:r>
    </w:p>
    <w:p w:rsidR="008A493E" w:rsidRPr="00E266A3" w:rsidRDefault="00895522"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 xml:space="preserve">Zamawiający może zawrzeć umowę przed upływem ww. terminu, jeżeli w postępowaniu o udzielenie zamówienia publicznego została złożona tylko jedna oferta. </w:t>
      </w:r>
    </w:p>
    <w:p w:rsidR="00895522" w:rsidRPr="00E266A3" w:rsidRDefault="00895522" w:rsidP="006E2F1A">
      <w:pPr>
        <w:pStyle w:val="Akapitzlist"/>
        <w:widowControl/>
        <w:numPr>
          <w:ilvl w:val="3"/>
          <w:numId w:val="13"/>
        </w:numPr>
        <w:tabs>
          <w:tab w:val="left" w:pos="284"/>
        </w:tabs>
        <w:autoSpaceDE/>
        <w:autoSpaceDN/>
        <w:ind w:left="0" w:firstLine="0"/>
        <w:rPr>
          <w:b/>
          <w:bCs/>
          <w:sz w:val="24"/>
          <w:szCs w:val="24"/>
        </w:rPr>
      </w:pPr>
      <w:r w:rsidRPr="00E266A3">
        <w:rPr>
          <w:b/>
          <w:bCs/>
          <w:color w:val="000000"/>
          <w:sz w:val="24"/>
          <w:szCs w:val="24"/>
        </w:rPr>
        <w:t xml:space="preserve"> </w:t>
      </w:r>
      <w:r w:rsidRPr="00E266A3">
        <w:rPr>
          <w:color w:val="000000"/>
          <w:sz w:val="24"/>
          <w:szCs w:val="24"/>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najkorzystniejsza ofertę albo unieważnić postępowanie. </w:t>
      </w:r>
    </w:p>
    <w:p w:rsidR="00600793" w:rsidRPr="001C0D4C" w:rsidRDefault="00600793"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 xml:space="preserve">Przed zawarciem umowy konieczne jest wniesienie zabezpieczenia </w:t>
      </w:r>
      <w:r w:rsidR="00F6606F">
        <w:rPr>
          <w:color w:val="000000"/>
          <w:sz w:val="24"/>
          <w:szCs w:val="24"/>
        </w:rPr>
        <w:t>należytego wykonania umowy</w:t>
      </w:r>
      <w:r w:rsidRPr="00F6606F">
        <w:rPr>
          <w:color w:val="000000"/>
          <w:sz w:val="24"/>
          <w:szCs w:val="24"/>
        </w:rPr>
        <w:t>.</w:t>
      </w:r>
    </w:p>
    <w:p w:rsidR="001C0D4C" w:rsidRPr="001C0D4C" w:rsidRDefault="001C0D4C" w:rsidP="006E2F1A">
      <w:pPr>
        <w:pStyle w:val="Akapitzlist"/>
        <w:widowControl/>
        <w:numPr>
          <w:ilvl w:val="3"/>
          <w:numId w:val="13"/>
        </w:numPr>
        <w:tabs>
          <w:tab w:val="left" w:pos="284"/>
        </w:tabs>
        <w:autoSpaceDE/>
        <w:autoSpaceDN/>
        <w:ind w:left="0" w:firstLine="0"/>
        <w:rPr>
          <w:b/>
          <w:bCs/>
          <w:sz w:val="24"/>
          <w:szCs w:val="24"/>
        </w:rPr>
      </w:pPr>
      <w:r w:rsidRPr="001C0D4C">
        <w:rPr>
          <w:sz w:val="24"/>
          <w:szCs w:val="24"/>
        </w:rPr>
        <w:t>Przed zawarciem umowy Zamawiający żąda aby wykonawca złożył dokumenty dotyczące uprawnień Kierowników budowy/robót (kopie decyzji o nadaniu uprawnień, oraz informacje o przynależności do Izby Inżynierów Budownictwa).</w:t>
      </w:r>
    </w:p>
    <w:p w:rsidR="00600793" w:rsidRPr="00E266A3" w:rsidRDefault="00600793" w:rsidP="006E2F1A">
      <w:pPr>
        <w:pStyle w:val="Akapitzlist"/>
        <w:widowControl/>
        <w:numPr>
          <w:ilvl w:val="3"/>
          <w:numId w:val="13"/>
        </w:numPr>
        <w:tabs>
          <w:tab w:val="left" w:pos="284"/>
        </w:tabs>
        <w:autoSpaceDE/>
        <w:autoSpaceDN/>
        <w:ind w:left="0" w:firstLine="0"/>
        <w:rPr>
          <w:b/>
          <w:bCs/>
          <w:sz w:val="24"/>
          <w:szCs w:val="24"/>
        </w:rPr>
      </w:pPr>
      <w:r w:rsidRPr="00E266A3">
        <w:rPr>
          <w:color w:val="000000"/>
          <w:sz w:val="24"/>
          <w:szCs w:val="24"/>
        </w:rPr>
        <w:t>Przed zawarciem umowy Wykonawca zobowiązany jest do złożenia kosztorysu sporządzon</w:t>
      </w:r>
      <w:r w:rsidR="00F875EC">
        <w:rPr>
          <w:color w:val="000000"/>
          <w:sz w:val="24"/>
          <w:szCs w:val="24"/>
        </w:rPr>
        <w:t>ego</w:t>
      </w:r>
      <w:r w:rsidRPr="00E266A3">
        <w:rPr>
          <w:color w:val="000000"/>
          <w:sz w:val="24"/>
          <w:szCs w:val="24"/>
        </w:rPr>
        <w:t xml:space="preserve"> zgodnie z przedmiarami robót znajdującymi się w </w:t>
      </w:r>
      <w:r w:rsidRPr="00545C3A">
        <w:rPr>
          <w:sz w:val="24"/>
          <w:szCs w:val="24"/>
        </w:rPr>
        <w:t>Załączniku Nr 1 do SWZ</w:t>
      </w:r>
      <w:r w:rsidRPr="00E266A3">
        <w:rPr>
          <w:color w:val="000000"/>
          <w:sz w:val="24"/>
          <w:szCs w:val="24"/>
        </w:rPr>
        <w:t>. Kosztorysy mają charakter pomocniczy i ich zadaniem jest ułatwienie wykonawcy rozpoznania zakresu umowy i skalkulowania na własną odpowiedzialność i ryzyko - ceny oferty. Wykonawcy nie służą żadne roszczenia wobec Zamawiającego w przypadku stwierdzenia niedoszacowania, przeszacowania, pominięcia lub innych błędów w kosztorysie.</w:t>
      </w:r>
    </w:p>
    <w:p w:rsidR="00791BA7" w:rsidRPr="00E266A3" w:rsidRDefault="00791BA7" w:rsidP="00E266A3">
      <w:pPr>
        <w:pStyle w:val="Akapitzlist"/>
        <w:widowControl/>
        <w:tabs>
          <w:tab w:val="left" w:pos="284"/>
        </w:tabs>
        <w:autoSpaceDE/>
        <w:autoSpaceDN/>
        <w:ind w:left="0" w:firstLine="0"/>
        <w:rPr>
          <w:color w:val="000000"/>
          <w:sz w:val="24"/>
          <w:szCs w:val="24"/>
        </w:rPr>
      </w:pPr>
    </w:p>
    <w:p w:rsidR="00791BA7" w:rsidRPr="00E266A3" w:rsidRDefault="00791BA7" w:rsidP="00E266A3">
      <w:pPr>
        <w:pStyle w:val="Akapitzlist"/>
        <w:widowControl/>
        <w:tabs>
          <w:tab w:val="left" w:pos="284"/>
        </w:tabs>
        <w:autoSpaceDE/>
        <w:autoSpaceDN/>
        <w:ind w:left="0" w:firstLine="0"/>
        <w:rPr>
          <w:b/>
          <w:color w:val="000000"/>
          <w:sz w:val="24"/>
          <w:szCs w:val="24"/>
        </w:rPr>
      </w:pPr>
      <w:r w:rsidRPr="00E266A3">
        <w:rPr>
          <w:b/>
          <w:color w:val="000000"/>
          <w:sz w:val="24"/>
          <w:szCs w:val="24"/>
        </w:rPr>
        <w:t>XXV. POUCZENIE O ŚRODKACH OCHRONY PRAWNEJ PRZYSŁUGUJĄCYCH WYKONAWCY W TOKU POSTĘPOWANIA O UDZIELENIE ZAMÓWIENIA</w:t>
      </w:r>
    </w:p>
    <w:p w:rsidR="00791BA7" w:rsidRPr="00E266A3" w:rsidRDefault="00791BA7" w:rsidP="00E266A3">
      <w:pPr>
        <w:pStyle w:val="Akapitzlist"/>
        <w:widowControl/>
        <w:tabs>
          <w:tab w:val="left" w:pos="284"/>
        </w:tabs>
        <w:autoSpaceDE/>
        <w:autoSpaceDN/>
        <w:ind w:left="0" w:firstLine="0"/>
        <w:rPr>
          <w:b/>
          <w:bCs/>
          <w:sz w:val="24"/>
          <w:szCs w:val="24"/>
        </w:rPr>
      </w:pPr>
    </w:p>
    <w:p w:rsidR="00A01E7F" w:rsidRPr="00E266A3" w:rsidRDefault="00A01E7F" w:rsidP="00A01E7F">
      <w:pPr>
        <w:pStyle w:val="Akapitzlist"/>
        <w:numPr>
          <w:ilvl w:val="0"/>
          <w:numId w:val="14"/>
        </w:numPr>
        <w:tabs>
          <w:tab w:val="left" w:pos="0"/>
          <w:tab w:val="left" w:pos="284"/>
        </w:tabs>
        <w:ind w:left="0" w:firstLine="0"/>
        <w:rPr>
          <w:sz w:val="24"/>
          <w:szCs w:val="24"/>
        </w:rPr>
      </w:pPr>
      <w:r w:rsidRPr="00E266A3">
        <w:rPr>
          <w:sz w:val="24"/>
          <w:szCs w:val="24"/>
        </w:rPr>
        <w:t>Środki ochrony prawnej określone w dziale IX ustawy przysługują Wykonawcy, a także innemu podmiotowi, jeżeli ma lub miał interes w uzyskaniu danego zamówienia oraz poniósł lub może ponieść szkodę w wyniku naruszenia przez Zamawiającego przepisów niniejszej ustawy.</w:t>
      </w:r>
    </w:p>
    <w:p w:rsidR="00A01E7F" w:rsidRPr="00E266A3" w:rsidRDefault="00A01E7F" w:rsidP="00A01E7F">
      <w:pPr>
        <w:pStyle w:val="Akapitzlist"/>
        <w:numPr>
          <w:ilvl w:val="0"/>
          <w:numId w:val="14"/>
        </w:numPr>
        <w:tabs>
          <w:tab w:val="left" w:pos="0"/>
          <w:tab w:val="left" w:pos="284"/>
        </w:tabs>
        <w:ind w:left="0" w:firstLine="0"/>
        <w:rPr>
          <w:sz w:val="24"/>
          <w:szCs w:val="24"/>
        </w:rPr>
      </w:pPr>
      <w:r w:rsidRPr="00E266A3">
        <w:rPr>
          <w:sz w:val="24"/>
          <w:szCs w:val="24"/>
        </w:rPr>
        <w:t xml:space="preserve">Środki ochrony prawnej wobec ogłoszenia o zamówieniu oraz SWZ przysługują również organizacjom wpisanym na listę, o której mowa w art. 469 </w:t>
      </w:r>
      <w:proofErr w:type="spellStart"/>
      <w:r w:rsidRPr="00E266A3">
        <w:rPr>
          <w:sz w:val="24"/>
          <w:szCs w:val="24"/>
        </w:rPr>
        <w:t>pkt</w:t>
      </w:r>
      <w:proofErr w:type="spellEnd"/>
      <w:r w:rsidRPr="00E266A3">
        <w:rPr>
          <w:sz w:val="24"/>
          <w:szCs w:val="24"/>
        </w:rPr>
        <w:t xml:space="preserve"> 15</w:t>
      </w:r>
      <w:r w:rsidRPr="00E266A3">
        <w:rPr>
          <w:spacing w:val="-7"/>
          <w:sz w:val="24"/>
          <w:szCs w:val="24"/>
        </w:rPr>
        <w:t xml:space="preserve"> </w:t>
      </w:r>
      <w:r w:rsidRPr="00E266A3">
        <w:rPr>
          <w:sz w:val="24"/>
          <w:szCs w:val="24"/>
        </w:rPr>
        <w:t>ustawy.</w:t>
      </w:r>
    </w:p>
    <w:p w:rsidR="00A01E7F" w:rsidRPr="00E266A3" w:rsidRDefault="00A01E7F" w:rsidP="00A01E7F">
      <w:pPr>
        <w:pStyle w:val="Akapitzlist"/>
        <w:numPr>
          <w:ilvl w:val="0"/>
          <w:numId w:val="14"/>
        </w:numPr>
        <w:tabs>
          <w:tab w:val="left" w:pos="142"/>
        </w:tabs>
        <w:ind w:left="142" w:hanging="142"/>
        <w:rPr>
          <w:sz w:val="24"/>
          <w:szCs w:val="24"/>
        </w:rPr>
      </w:pPr>
      <w:r w:rsidRPr="00E266A3">
        <w:rPr>
          <w:sz w:val="24"/>
          <w:szCs w:val="24"/>
        </w:rPr>
        <w:t>Odwołanie przysługuje na:</w:t>
      </w:r>
    </w:p>
    <w:p w:rsidR="00A01E7F" w:rsidRPr="00E266A3" w:rsidRDefault="00A01E7F" w:rsidP="00A01E7F">
      <w:pPr>
        <w:pStyle w:val="Akapitzlist"/>
        <w:tabs>
          <w:tab w:val="left" w:pos="0"/>
        </w:tabs>
        <w:ind w:left="0" w:firstLine="0"/>
        <w:rPr>
          <w:sz w:val="24"/>
          <w:szCs w:val="24"/>
        </w:rPr>
      </w:pPr>
      <w:r w:rsidRPr="00E266A3">
        <w:rPr>
          <w:sz w:val="24"/>
          <w:szCs w:val="24"/>
        </w:rPr>
        <w:t>1) niezgodną z przepisami ustawy czynność Zamawiającego, podjętą w postępowaniu o udzielenie zamówienia, w tym na projektowane postanowienie umowy</w:t>
      </w:r>
    </w:p>
    <w:p w:rsidR="00A01E7F" w:rsidRPr="00E266A3" w:rsidRDefault="00A01E7F" w:rsidP="00A01E7F">
      <w:pPr>
        <w:pStyle w:val="Akapitzlist"/>
        <w:ind w:left="0" w:firstLine="0"/>
        <w:rPr>
          <w:sz w:val="24"/>
          <w:szCs w:val="24"/>
        </w:rPr>
      </w:pPr>
      <w:r w:rsidRPr="00E266A3">
        <w:rPr>
          <w:sz w:val="24"/>
          <w:szCs w:val="24"/>
        </w:rPr>
        <w:t>2) zaniechanie czynności w postępowaniu o udzielenie zamówienia, do której Zamawiający był zobowiązany na podstawie ustawy.</w:t>
      </w:r>
    </w:p>
    <w:p w:rsidR="00A01E7F" w:rsidRPr="00E266A3" w:rsidRDefault="00A01E7F" w:rsidP="00A01E7F">
      <w:pPr>
        <w:pStyle w:val="Akapitzlist"/>
        <w:ind w:left="0" w:firstLine="0"/>
        <w:rPr>
          <w:sz w:val="24"/>
          <w:szCs w:val="24"/>
        </w:rPr>
      </w:pPr>
      <w:r w:rsidRPr="00E266A3">
        <w:rPr>
          <w:sz w:val="24"/>
          <w:szCs w:val="24"/>
        </w:rPr>
        <w:t xml:space="preserve">3) zaniechanie przeprowadzenia postępowania o udzielenie zamówienia na podstawie ustawy, </w:t>
      </w:r>
      <w:r w:rsidRPr="00E266A3">
        <w:rPr>
          <w:sz w:val="24"/>
          <w:szCs w:val="24"/>
        </w:rPr>
        <w:lastRenderedPageBreak/>
        <w:t>mimo że zamawiający był do tego obowiązany.</w:t>
      </w:r>
    </w:p>
    <w:p w:rsidR="00A01E7F" w:rsidRPr="00E266A3" w:rsidRDefault="00A01E7F" w:rsidP="00A01E7F">
      <w:pPr>
        <w:pStyle w:val="Akapitzlist"/>
        <w:ind w:hanging="826"/>
        <w:rPr>
          <w:sz w:val="24"/>
          <w:szCs w:val="24"/>
        </w:rPr>
      </w:pPr>
      <w:r w:rsidRPr="00E266A3">
        <w:rPr>
          <w:sz w:val="24"/>
          <w:szCs w:val="24"/>
        </w:rPr>
        <w:t xml:space="preserve">4. Odwołanie wnosi się do Prezesa Izby w terminie zgodnym z art. 515 ustawy </w:t>
      </w:r>
      <w:proofErr w:type="spellStart"/>
      <w:r w:rsidRPr="00E266A3">
        <w:rPr>
          <w:sz w:val="24"/>
          <w:szCs w:val="24"/>
        </w:rPr>
        <w:t>pzp</w:t>
      </w:r>
      <w:proofErr w:type="spellEnd"/>
      <w:r w:rsidRPr="00E266A3">
        <w:rPr>
          <w:sz w:val="24"/>
          <w:szCs w:val="24"/>
        </w:rPr>
        <w:t>.</w:t>
      </w:r>
    </w:p>
    <w:p w:rsidR="00A01E7F" w:rsidRPr="00E266A3" w:rsidRDefault="00A01E7F" w:rsidP="00A01E7F">
      <w:pPr>
        <w:pStyle w:val="Akapitzlist"/>
        <w:ind w:left="0" w:firstLine="0"/>
        <w:rPr>
          <w:sz w:val="24"/>
          <w:szCs w:val="24"/>
        </w:rPr>
      </w:pPr>
      <w:r w:rsidRPr="00E266A3">
        <w:rPr>
          <w:sz w:val="24"/>
          <w:szCs w:val="24"/>
        </w:rPr>
        <w:t>5.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A01E7F" w:rsidRPr="00E266A3" w:rsidRDefault="00A01E7F" w:rsidP="00A01E7F">
      <w:pPr>
        <w:pStyle w:val="Akapitzlist"/>
        <w:ind w:left="0" w:firstLine="0"/>
        <w:rPr>
          <w:sz w:val="24"/>
          <w:szCs w:val="24"/>
        </w:rPr>
      </w:pPr>
      <w:r w:rsidRPr="00E266A3">
        <w:rPr>
          <w:sz w:val="24"/>
          <w:szCs w:val="24"/>
        </w:rPr>
        <w:t>6.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A01E7F" w:rsidRPr="00E266A3" w:rsidRDefault="00A01E7F" w:rsidP="00A01E7F">
      <w:pPr>
        <w:pStyle w:val="Akapitzlist"/>
        <w:ind w:left="0" w:firstLine="0"/>
        <w:rPr>
          <w:sz w:val="24"/>
          <w:szCs w:val="24"/>
        </w:rPr>
      </w:pPr>
      <w:r w:rsidRPr="00E266A3">
        <w:rPr>
          <w:sz w:val="24"/>
          <w:szCs w:val="24"/>
        </w:rPr>
        <w:t xml:space="preserve">7. Zamawiający przesyła niezwłocznie, nie później niż w terminie 2 dni od dnia otrzymania, </w:t>
      </w:r>
      <w:r>
        <w:rPr>
          <w:sz w:val="24"/>
          <w:szCs w:val="24"/>
        </w:rPr>
        <w:t xml:space="preserve">odwołanie albo jego </w:t>
      </w:r>
      <w:r w:rsidRPr="00E266A3">
        <w:rPr>
          <w:sz w:val="24"/>
          <w:szCs w:val="24"/>
        </w:rPr>
        <w:t xml:space="preserve">kopię innym Wykonawcom uczestniczącym w postępowaniu o udzielenie zamówienia, a jeżeli odwołanie dotyczy treści ogłoszenia o zamówieniu lub </w:t>
      </w:r>
      <w:proofErr w:type="spellStart"/>
      <w:r>
        <w:rPr>
          <w:sz w:val="24"/>
          <w:szCs w:val="24"/>
        </w:rPr>
        <w:t>kub</w:t>
      </w:r>
      <w:proofErr w:type="spellEnd"/>
      <w:r>
        <w:rPr>
          <w:sz w:val="24"/>
          <w:szCs w:val="24"/>
        </w:rPr>
        <w:t xml:space="preserve"> dokumentów zamówienia, zamieszcza je</w:t>
      </w:r>
      <w:r w:rsidRPr="00E266A3">
        <w:rPr>
          <w:sz w:val="24"/>
          <w:szCs w:val="24"/>
        </w:rPr>
        <w:t xml:space="preserve"> również na stronie internetowej, na której jest zamieszczone ogłoszenie o zamówieniu lub </w:t>
      </w:r>
      <w:r>
        <w:rPr>
          <w:sz w:val="24"/>
          <w:szCs w:val="24"/>
        </w:rPr>
        <w:t>są udostępniane dokumenty zamówienia</w:t>
      </w:r>
      <w:r w:rsidRPr="00E266A3">
        <w:rPr>
          <w:sz w:val="24"/>
          <w:szCs w:val="24"/>
        </w:rPr>
        <w:t>, wzywając Wykonawców do przystąpienia do postępowania</w:t>
      </w:r>
      <w:r w:rsidRPr="00E266A3">
        <w:rPr>
          <w:spacing w:val="-3"/>
          <w:sz w:val="24"/>
          <w:szCs w:val="24"/>
        </w:rPr>
        <w:t xml:space="preserve"> </w:t>
      </w:r>
      <w:r w:rsidRPr="00E266A3">
        <w:rPr>
          <w:sz w:val="24"/>
          <w:szCs w:val="24"/>
        </w:rPr>
        <w:t>odwoławczego.</w:t>
      </w:r>
    </w:p>
    <w:p w:rsidR="00A01E7F" w:rsidRPr="00736421" w:rsidRDefault="00A01E7F" w:rsidP="00A01E7F">
      <w:pPr>
        <w:pStyle w:val="Akapitzlist"/>
        <w:ind w:left="0" w:firstLine="25"/>
        <w:rPr>
          <w:sz w:val="24"/>
          <w:szCs w:val="24"/>
        </w:rPr>
      </w:pPr>
      <w:r w:rsidRPr="00E266A3">
        <w:rPr>
          <w:sz w:val="24"/>
          <w:szCs w:val="24"/>
        </w:rPr>
        <w:t xml:space="preserve">8. Wykonawca może zgłosić przystąpienie do postępowania odwoławczego  w  terminie  3 dni od dnia otrzymania </w:t>
      </w:r>
      <w:r>
        <w:rPr>
          <w:sz w:val="24"/>
          <w:szCs w:val="24"/>
        </w:rPr>
        <w:t xml:space="preserve">odwołania lub </w:t>
      </w:r>
      <w:r w:rsidRPr="00E266A3">
        <w:rPr>
          <w:sz w:val="24"/>
          <w:szCs w:val="24"/>
        </w:rPr>
        <w:t>kopii odwołania, wskazując stronę, do której przystępuje, i interes w uzyskaniu rozstrzygnięcia na korzyść strony, do której przystępuje</w:t>
      </w:r>
      <w:r>
        <w:rPr>
          <w:sz w:val="24"/>
          <w:szCs w:val="24"/>
        </w:rPr>
        <w:t>, oraz twierdzenia, a także dołączając dowody na poparcie swoich twierdzeń lub w celu odparcia twierdzeń powołanych w odwołaniu lub odpowiedzi na odwołanie</w:t>
      </w:r>
      <w:r w:rsidRPr="00E266A3">
        <w:rPr>
          <w:sz w:val="24"/>
          <w:szCs w:val="24"/>
        </w:rPr>
        <w:t xml:space="preserve">. </w:t>
      </w:r>
      <w:r w:rsidRPr="00736421">
        <w:rPr>
          <w:sz w:val="24"/>
          <w:szCs w:val="24"/>
        </w:rPr>
        <w:t>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rsidR="00A01E7F" w:rsidRPr="00E266A3" w:rsidRDefault="00A01E7F" w:rsidP="00A01E7F">
      <w:pPr>
        <w:pStyle w:val="Akapitzlist"/>
        <w:ind w:left="0" w:firstLine="0"/>
        <w:rPr>
          <w:sz w:val="24"/>
          <w:szCs w:val="24"/>
        </w:rPr>
      </w:pPr>
      <w:r w:rsidRPr="00E266A3">
        <w:rPr>
          <w:sz w:val="24"/>
          <w:szCs w:val="24"/>
        </w:rPr>
        <w:t>9. Wykonawcy, którzy przystąpili do postępowania odwoławczego, stają się</w:t>
      </w:r>
      <w:r w:rsidRPr="00E266A3">
        <w:rPr>
          <w:spacing w:val="28"/>
          <w:sz w:val="24"/>
          <w:szCs w:val="24"/>
        </w:rPr>
        <w:t xml:space="preserve"> </w:t>
      </w:r>
      <w:r w:rsidRPr="00E266A3">
        <w:rPr>
          <w:sz w:val="24"/>
          <w:szCs w:val="24"/>
        </w:rPr>
        <w:t>uczestnikami postępowania odwoławczego, jeżeli mają interes w tym, aby odwołanie zostało rozstrzygnięte na korzyść jednej ze stron.</w:t>
      </w:r>
    </w:p>
    <w:p w:rsidR="00A01E7F" w:rsidRPr="00E266A3" w:rsidRDefault="00A01E7F" w:rsidP="00A01E7F">
      <w:pPr>
        <w:pStyle w:val="Akapitzlist"/>
        <w:ind w:left="0" w:firstLine="0"/>
        <w:rPr>
          <w:sz w:val="24"/>
          <w:szCs w:val="24"/>
        </w:rPr>
      </w:pPr>
      <w:r w:rsidRPr="00E266A3">
        <w:rPr>
          <w:sz w:val="24"/>
          <w:szCs w:val="24"/>
        </w:rPr>
        <w:t>10. Odwołanie podlega rozpoznaniu, jeżeli nie zawiera braków formalnych oraz uiszczono wpis. Wpis uiszcza się najpóźniej do dnia upływu terminu do wniesienia odwołania, a dowód jego uiszczenia dołącza się do</w:t>
      </w:r>
      <w:r w:rsidRPr="00E266A3">
        <w:rPr>
          <w:spacing w:val="-9"/>
          <w:sz w:val="24"/>
          <w:szCs w:val="24"/>
        </w:rPr>
        <w:t xml:space="preserve"> </w:t>
      </w:r>
      <w:r w:rsidRPr="00E266A3">
        <w:rPr>
          <w:sz w:val="24"/>
          <w:szCs w:val="24"/>
        </w:rPr>
        <w:t>odwołania</w:t>
      </w:r>
    </w:p>
    <w:p w:rsidR="00A01E7F" w:rsidRPr="00E266A3" w:rsidRDefault="00A01E7F" w:rsidP="00A01E7F">
      <w:pPr>
        <w:pStyle w:val="Akapitzlist"/>
        <w:ind w:left="0" w:firstLine="0"/>
        <w:rPr>
          <w:color w:val="000000"/>
          <w:sz w:val="24"/>
          <w:szCs w:val="24"/>
          <w:lang w:eastAsia="pl-PL"/>
        </w:rPr>
      </w:pPr>
      <w:r w:rsidRPr="00E266A3">
        <w:rPr>
          <w:sz w:val="24"/>
          <w:szCs w:val="24"/>
        </w:rPr>
        <w:t xml:space="preserve">11. </w:t>
      </w:r>
      <w:r w:rsidRPr="00E266A3">
        <w:rPr>
          <w:color w:val="000000"/>
          <w:sz w:val="24"/>
          <w:szCs w:val="24"/>
          <w:lang w:eastAsia="pl-PL"/>
        </w:rPr>
        <w:t xml:space="preserve">Na orzeczenie Izby oraz postanowienie Prezesa Izby, stronom oraz uczestnikom postępowania odwoławczego przysługuje skarga do sądu; </w:t>
      </w:r>
    </w:p>
    <w:p w:rsidR="00A01E7F" w:rsidRPr="00E266A3" w:rsidRDefault="00A01E7F" w:rsidP="00A01E7F">
      <w:pPr>
        <w:pStyle w:val="Akapitzlist"/>
        <w:ind w:left="0" w:firstLine="0"/>
        <w:rPr>
          <w:color w:val="000000"/>
          <w:sz w:val="24"/>
          <w:szCs w:val="24"/>
          <w:lang w:eastAsia="pl-PL"/>
        </w:rPr>
      </w:pPr>
      <w:r w:rsidRPr="00E266A3">
        <w:rPr>
          <w:color w:val="000000"/>
          <w:sz w:val="24"/>
          <w:szCs w:val="24"/>
          <w:lang w:eastAsia="pl-PL"/>
        </w:rPr>
        <w:t xml:space="preserve">12. Skargę wnosi się do Sądu Okręgowego w Warszawie – sądu zamówień publicznych, za pośrednictwem Prezesa Izby, zgodnie a art. 580 ustawy </w:t>
      </w:r>
      <w:proofErr w:type="spellStart"/>
      <w:r w:rsidRPr="00E266A3">
        <w:rPr>
          <w:color w:val="000000"/>
          <w:sz w:val="24"/>
          <w:szCs w:val="24"/>
          <w:lang w:eastAsia="pl-PL"/>
        </w:rPr>
        <w:t>Pzp</w:t>
      </w:r>
      <w:proofErr w:type="spellEnd"/>
      <w:r w:rsidRPr="00E266A3">
        <w:rPr>
          <w:color w:val="000000"/>
          <w:sz w:val="24"/>
          <w:szCs w:val="24"/>
          <w:lang w:eastAsia="pl-PL"/>
        </w:rPr>
        <w:t xml:space="preserve">. </w:t>
      </w:r>
    </w:p>
    <w:p w:rsidR="00A01E7F" w:rsidRPr="00E266A3" w:rsidRDefault="00A01E7F" w:rsidP="00A01E7F">
      <w:pPr>
        <w:pStyle w:val="Akapitzlist"/>
        <w:ind w:left="0" w:firstLine="0"/>
        <w:rPr>
          <w:color w:val="000000"/>
          <w:sz w:val="24"/>
          <w:szCs w:val="24"/>
        </w:rPr>
      </w:pPr>
      <w:r w:rsidRPr="00E266A3">
        <w:rPr>
          <w:color w:val="000000"/>
          <w:sz w:val="24"/>
          <w:szCs w:val="24"/>
          <w:lang w:eastAsia="pl-PL"/>
        </w:rPr>
        <w:t xml:space="preserve">13. </w:t>
      </w:r>
      <w:r w:rsidRPr="00E266A3">
        <w:rPr>
          <w:color w:val="000000"/>
          <w:sz w:val="24"/>
          <w:szCs w:val="24"/>
        </w:rPr>
        <w:t>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w:t>
      </w:r>
    </w:p>
    <w:p w:rsidR="00A01E7F" w:rsidRPr="00E266A3" w:rsidRDefault="00A01E7F" w:rsidP="00A01E7F">
      <w:pPr>
        <w:pStyle w:val="Akapitzlist"/>
        <w:ind w:left="0" w:firstLine="0"/>
        <w:rPr>
          <w:sz w:val="24"/>
          <w:szCs w:val="24"/>
        </w:rPr>
      </w:pPr>
      <w:r w:rsidRPr="00E266A3">
        <w:rPr>
          <w:color w:val="000000"/>
          <w:sz w:val="24"/>
          <w:szCs w:val="24"/>
        </w:rPr>
        <w:t xml:space="preserve">14. </w:t>
      </w:r>
      <w:r w:rsidRPr="00E266A3">
        <w:rPr>
          <w:sz w:val="24"/>
          <w:szCs w:val="24"/>
        </w:rPr>
        <w:t xml:space="preserve">Szczegółowe informacje dotyczące środków ochrony prawnej określone są w Dziale IX „Środki ochrony prawnej” </w:t>
      </w:r>
      <w:proofErr w:type="spellStart"/>
      <w:r w:rsidRPr="00E266A3">
        <w:rPr>
          <w:sz w:val="24"/>
          <w:szCs w:val="24"/>
        </w:rPr>
        <w:t>pzp</w:t>
      </w:r>
      <w:proofErr w:type="spellEnd"/>
      <w:r w:rsidRPr="00E266A3">
        <w:rPr>
          <w:sz w:val="24"/>
          <w:szCs w:val="24"/>
        </w:rPr>
        <w:t>.</w:t>
      </w:r>
    </w:p>
    <w:p w:rsidR="00A01E7F" w:rsidRPr="00E266A3" w:rsidRDefault="00A01E7F" w:rsidP="00A01E7F">
      <w:pPr>
        <w:pStyle w:val="Akapitzlist"/>
        <w:ind w:left="0" w:firstLine="0"/>
        <w:rPr>
          <w:sz w:val="24"/>
          <w:szCs w:val="24"/>
        </w:rPr>
      </w:pPr>
    </w:p>
    <w:p w:rsidR="00384710" w:rsidRPr="00E266A3" w:rsidRDefault="00384710" w:rsidP="00E266A3">
      <w:pPr>
        <w:pStyle w:val="Akapitzlist"/>
        <w:ind w:left="0" w:firstLine="0"/>
        <w:rPr>
          <w:sz w:val="24"/>
          <w:szCs w:val="24"/>
        </w:rPr>
      </w:pPr>
    </w:p>
    <w:p w:rsidR="00384710" w:rsidRPr="00E266A3" w:rsidRDefault="00384710" w:rsidP="00E266A3">
      <w:pPr>
        <w:ind w:left="284" w:hanging="568"/>
        <w:contextualSpacing/>
        <w:jc w:val="both"/>
        <w:rPr>
          <w:sz w:val="24"/>
          <w:szCs w:val="24"/>
          <w:lang w:eastAsia="pl-PL"/>
        </w:rPr>
      </w:pPr>
    </w:p>
    <w:p w:rsidR="00384710" w:rsidRPr="00E266A3" w:rsidRDefault="00384710" w:rsidP="00E266A3">
      <w:pPr>
        <w:widowControl/>
        <w:tabs>
          <w:tab w:val="left" w:pos="709"/>
          <w:tab w:val="left" w:pos="851"/>
          <w:tab w:val="left" w:pos="1276"/>
        </w:tabs>
        <w:autoSpaceDE/>
        <w:autoSpaceDN/>
        <w:contextualSpacing/>
        <w:rPr>
          <w:b/>
          <w:sz w:val="24"/>
          <w:szCs w:val="24"/>
        </w:rPr>
      </w:pPr>
      <w:r w:rsidRPr="00E266A3">
        <w:rPr>
          <w:b/>
          <w:sz w:val="24"/>
          <w:szCs w:val="24"/>
        </w:rPr>
        <w:t>XXVI. OCHRONA DANYCH OSOBOWYCH ZEBRANYCH PRZEZ ZAMAWIAJĄCEGO W TOKU POSTĘPOWANIA</w:t>
      </w:r>
    </w:p>
    <w:p w:rsidR="00384710" w:rsidRPr="00E266A3" w:rsidRDefault="00384710" w:rsidP="00E266A3">
      <w:pPr>
        <w:widowControl/>
        <w:tabs>
          <w:tab w:val="left" w:pos="709"/>
          <w:tab w:val="left" w:pos="851"/>
          <w:tab w:val="left" w:pos="1276"/>
        </w:tabs>
        <w:autoSpaceDE/>
        <w:autoSpaceDN/>
        <w:contextualSpacing/>
        <w:rPr>
          <w:b/>
          <w:sz w:val="24"/>
          <w:szCs w:val="24"/>
        </w:rPr>
      </w:pPr>
    </w:p>
    <w:p w:rsidR="00C24A1D" w:rsidRPr="00545C3A" w:rsidRDefault="00C24A1D" w:rsidP="00545C3A">
      <w:pPr>
        <w:widowControl/>
        <w:tabs>
          <w:tab w:val="left" w:pos="709"/>
          <w:tab w:val="left" w:pos="851"/>
          <w:tab w:val="left" w:pos="1276"/>
        </w:tabs>
        <w:autoSpaceDE/>
        <w:autoSpaceDN/>
        <w:contextualSpacing/>
        <w:jc w:val="both"/>
        <w:rPr>
          <w:b/>
          <w:sz w:val="24"/>
          <w:szCs w:val="24"/>
        </w:rPr>
      </w:pPr>
      <w:r w:rsidRPr="00545C3A">
        <w:rPr>
          <w:b/>
          <w:sz w:val="24"/>
          <w:szCs w:val="24"/>
        </w:rPr>
        <w:t>Klauzula informacyjna z art. 13 RODO związana z postępowaniem  o  udzielenie zamówienia publicznego</w:t>
      </w:r>
      <w:r w:rsidRPr="00545C3A">
        <w:rPr>
          <w:i/>
          <w:sz w:val="24"/>
          <w:szCs w:val="24"/>
        </w:rPr>
        <w:t>.</w:t>
      </w:r>
    </w:p>
    <w:p w:rsidR="00C24A1D" w:rsidRPr="00545C3A" w:rsidRDefault="00C24A1D" w:rsidP="00545C3A">
      <w:pPr>
        <w:ind w:right="-95"/>
        <w:jc w:val="both"/>
        <w:rPr>
          <w:sz w:val="24"/>
          <w:szCs w:val="24"/>
        </w:rPr>
      </w:pPr>
      <w:r w:rsidRPr="00545C3A">
        <w:rPr>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545C3A">
        <w:rPr>
          <w:spacing w:val="-3"/>
          <w:sz w:val="24"/>
          <w:szCs w:val="24"/>
        </w:rPr>
        <w:t xml:space="preserve"> </w:t>
      </w:r>
      <w:r w:rsidRPr="00545C3A">
        <w:rPr>
          <w:sz w:val="24"/>
          <w:szCs w:val="24"/>
        </w:rPr>
        <w:t>dalej „RODO”, informuję, że:</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 xml:space="preserve">administratorem Pani/Pana danych osobowych jest </w:t>
      </w:r>
      <w:r w:rsidRPr="00545C3A">
        <w:rPr>
          <w:b/>
          <w:sz w:val="24"/>
          <w:szCs w:val="24"/>
        </w:rPr>
        <w:t>Wójt Gminy Wisznice, ul. Rynek 35, 21-580</w:t>
      </w:r>
      <w:r w:rsidRPr="00545C3A">
        <w:rPr>
          <w:b/>
          <w:spacing w:val="-1"/>
          <w:sz w:val="24"/>
          <w:szCs w:val="24"/>
        </w:rPr>
        <w:t xml:space="preserve"> </w:t>
      </w:r>
      <w:r w:rsidRPr="00545C3A">
        <w:rPr>
          <w:b/>
          <w:sz w:val="24"/>
          <w:szCs w:val="24"/>
        </w:rPr>
        <w:t>Wisznice</w:t>
      </w:r>
      <w:r w:rsidRPr="00545C3A">
        <w:rPr>
          <w:sz w:val="24"/>
          <w:szCs w:val="24"/>
        </w:rPr>
        <w:t>;</w:t>
      </w:r>
    </w:p>
    <w:p w:rsidR="00C24A1D" w:rsidRPr="006F42A1" w:rsidRDefault="00C24A1D" w:rsidP="00A01E7F">
      <w:pPr>
        <w:pStyle w:val="Akapitzlist"/>
        <w:numPr>
          <w:ilvl w:val="0"/>
          <w:numId w:val="2"/>
        </w:numPr>
        <w:tabs>
          <w:tab w:val="left" w:pos="399"/>
        </w:tabs>
        <w:ind w:left="0" w:right="-95" w:firstLine="0"/>
        <w:rPr>
          <w:sz w:val="24"/>
          <w:szCs w:val="24"/>
        </w:rPr>
      </w:pPr>
      <w:r w:rsidRPr="006F42A1">
        <w:rPr>
          <w:sz w:val="24"/>
          <w:szCs w:val="24"/>
        </w:rPr>
        <w:t>kontakt z inspektorem ochrony danych osobowych w Urzędzie Gminy Wisznice, ul. Rynek 35, 21-580 Wisznice, tel. 83-378-21-02, e-mail:</w:t>
      </w:r>
      <w:r w:rsidRPr="006F42A1">
        <w:rPr>
          <w:color w:val="0000FF"/>
          <w:spacing w:val="-4"/>
          <w:sz w:val="24"/>
          <w:szCs w:val="24"/>
        </w:rPr>
        <w:t xml:space="preserve"> </w:t>
      </w:r>
      <w:hyperlink r:id="rId17">
        <w:r w:rsidRPr="006F42A1">
          <w:rPr>
            <w:color w:val="0000FF"/>
            <w:sz w:val="24"/>
            <w:szCs w:val="24"/>
            <w:u w:val="single" w:color="000000"/>
          </w:rPr>
          <w:t>gmina@wisznice.pl</w:t>
        </w:r>
      </w:hyperlink>
      <w:r w:rsidRPr="006F42A1">
        <w:rPr>
          <w:sz w:val="24"/>
          <w:szCs w:val="24"/>
        </w:rPr>
        <w:t>;</w:t>
      </w:r>
    </w:p>
    <w:p w:rsidR="00C24A1D" w:rsidRPr="00A01E7F" w:rsidRDefault="00C24A1D" w:rsidP="006F42A1">
      <w:pPr>
        <w:jc w:val="both"/>
        <w:rPr>
          <w:b/>
          <w:sz w:val="24"/>
          <w:szCs w:val="24"/>
        </w:rPr>
      </w:pPr>
      <w:r w:rsidRPr="00A01E7F">
        <w:rPr>
          <w:sz w:val="24"/>
          <w:szCs w:val="24"/>
        </w:rPr>
        <w:t xml:space="preserve">Pani/Pana dane osobowe przetwarzane będą na podstawie art. 6 ust. 1 lit. c RODO w celu związanym z postępowaniem o udzielenie zamówienia publicznego: </w:t>
      </w:r>
      <w:r w:rsidR="00A01E7F" w:rsidRPr="00A01E7F">
        <w:rPr>
          <w:b/>
          <w:sz w:val="24"/>
          <w:szCs w:val="24"/>
        </w:rPr>
        <w:t xml:space="preserve">„Przebudowa drogi gminnej nr 101267 L  ul. Nowej od km 0+000  do km 0+480 w miejscowości Wisznice" </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Odbiorcą Pani/Pana danych osobowych będą upoważnieni pracownicy Urzędu</w:t>
      </w:r>
      <w:r w:rsidRPr="00545C3A">
        <w:rPr>
          <w:spacing w:val="58"/>
          <w:sz w:val="24"/>
          <w:szCs w:val="24"/>
        </w:rPr>
        <w:t xml:space="preserve"> </w:t>
      </w:r>
      <w:r w:rsidRPr="00545C3A">
        <w:rPr>
          <w:sz w:val="24"/>
          <w:szCs w:val="24"/>
        </w:rPr>
        <w:t>Gminy Wisznice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Gmina Wisznice prowadzi postępowania o udzielenie zamówienia publicznego.</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 xml:space="preserve">Pani/Pana dane osobowe będą przechowywane, zgodnie z ustawą </w:t>
      </w:r>
      <w:proofErr w:type="spellStart"/>
      <w:r w:rsidRPr="00545C3A">
        <w:rPr>
          <w:sz w:val="24"/>
          <w:szCs w:val="24"/>
        </w:rPr>
        <w:t>Pzp</w:t>
      </w:r>
      <w:proofErr w:type="spellEnd"/>
      <w:r w:rsidRPr="00545C3A">
        <w:rPr>
          <w:sz w:val="24"/>
          <w:szCs w:val="24"/>
        </w:rPr>
        <w:t>, przez okres 4 lat od dnia zakończenia postępowania o udzielenie zamówienia, a jeżeli czas trwania umowy przekracza 4 lata, okres przechowywania obejmuje cały czas trwania</w:t>
      </w:r>
      <w:r w:rsidRPr="00545C3A">
        <w:rPr>
          <w:spacing w:val="-13"/>
          <w:sz w:val="24"/>
          <w:szCs w:val="24"/>
        </w:rPr>
        <w:t xml:space="preserve"> </w:t>
      </w:r>
      <w:r w:rsidRPr="00545C3A">
        <w:rPr>
          <w:sz w:val="24"/>
          <w:szCs w:val="24"/>
        </w:rPr>
        <w:t>umowy;</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 xml:space="preserve">obowiązek podania przez Panią/Pana danych osobowych bezpośrednio Pani/Pana dotyczących jest wymogiem ustawowym określonym w przepisach ustawy </w:t>
      </w:r>
      <w:proofErr w:type="spellStart"/>
      <w:r w:rsidRPr="00545C3A">
        <w:rPr>
          <w:sz w:val="24"/>
          <w:szCs w:val="24"/>
        </w:rPr>
        <w:t>Pzp</w:t>
      </w:r>
      <w:proofErr w:type="spellEnd"/>
      <w:r w:rsidRPr="00545C3A">
        <w:rPr>
          <w:sz w:val="24"/>
          <w:szCs w:val="24"/>
        </w:rPr>
        <w:t>, związanym z udziałem w postępowaniu o udzielenie zamówienia publicznego; konsekwencje niepodania określonych danych wynikają z ustawy</w:t>
      </w:r>
      <w:r w:rsidRPr="00545C3A">
        <w:rPr>
          <w:spacing w:val="-6"/>
          <w:sz w:val="24"/>
          <w:szCs w:val="24"/>
        </w:rPr>
        <w:t xml:space="preserve"> </w:t>
      </w:r>
      <w:proofErr w:type="spellStart"/>
      <w:r w:rsidRPr="00545C3A">
        <w:rPr>
          <w:sz w:val="24"/>
          <w:szCs w:val="24"/>
        </w:rPr>
        <w:t>Pzp</w:t>
      </w:r>
      <w:proofErr w:type="spellEnd"/>
      <w:r w:rsidRPr="00545C3A">
        <w:rPr>
          <w:sz w:val="24"/>
          <w:szCs w:val="24"/>
        </w:rPr>
        <w:t>;</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w odniesieniu do Pani/Pana danych osobowych decyzje nie będą podejmowane w sposób zautomatyzowany, stosowanie do art. 22</w:t>
      </w:r>
      <w:r w:rsidRPr="00545C3A">
        <w:rPr>
          <w:spacing w:val="-4"/>
          <w:sz w:val="24"/>
          <w:szCs w:val="24"/>
        </w:rPr>
        <w:t xml:space="preserve"> </w:t>
      </w:r>
      <w:r w:rsidRPr="00545C3A">
        <w:rPr>
          <w:sz w:val="24"/>
          <w:szCs w:val="24"/>
        </w:rPr>
        <w:t>RODO;</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posiada Pani/Pan:</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na podstawie art. 15 RODO prawo dostępu do danych osobowych Pani/Pana</w:t>
      </w:r>
      <w:r w:rsidRPr="00545C3A">
        <w:rPr>
          <w:spacing w:val="-6"/>
          <w:sz w:val="24"/>
          <w:szCs w:val="24"/>
        </w:rPr>
        <w:t xml:space="preserve"> </w:t>
      </w:r>
      <w:r w:rsidRPr="00545C3A">
        <w:rPr>
          <w:sz w:val="24"/>
          <w:szCs w:val="24"/>
        </w:rPr>
        <w:t>dotyczących*;</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na podstawie art. 16 RODO prawo do sprostowania Pani/Pana danych</w:t>
      </w:r>
      <w:r w:rsidRPr="00545C3A">
        <w:rPr>
          <w:spacing w:val="-9"/>
          <w:sz w:val="24"/>
          <w:szCs w:val="24"/>
        </w:rPr>
        <w:t xml:space="preserve"> </w:t>
      </w:r>
      <w:r w:rsidRPr="00545C3A">
        <w:rPr>
          <w:sz w:val="24"/>
          <w:szCs w:val="24"/>
        </w:rPr>
        <w:t>osobowych**;</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na podstawie art. 18 RODO prawo żądania od administratora ograniczenia przetwarzania danych osobowych z zastrzeżeniem przypadków, o których mowa w art. 18 ust. 2</w:t>
      </w:r>
      <w:r w:rsidRPr="00545C3A">
        <w:rPr>
          <w:spacing w:val="-9"/>
          <w:sz w:val="24"/>
          <w:szCs w:val="24"/>
        </w:rPr>
        <w:t xml:space="preserve"> </w:t>
      </w:r>
      <w:r w:rsidRPr="00545C3A">
        <w:rPr>
          <w:sz w:val="24"/>
          <w:szCs w:val="24"/>
        </w:rPr>
        <w:t>RODO***;</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prawo do wniesienia skargi do Prezesa Urzędu Ochrony Danych Osobowych, gdy uzna Pani/Pan, że przetwarzanie danych osobowych Pani/Pana dotyczących narusza przepisy RODO;</w:t>
      </w:r>
    </w:p>
    <w:p w:rsidR="00C24A1D" w:rsidRPr="00545C3A" w:rsidRDefault="00C24A1D" w:rsidP="00545C3A">
      <w:pPr>
        <w:pStyle w:val="Akapitzlist"/>
        <w:numPr>
          <w:ilvl w:val="0"/>
          <w:numId w:val="2"/>
        </w:numPr>
        <w:tabs>
          <w:tab w:val="left" w:pos="399"/>
        </w:tabs>
        <w:ind w:left="0" w:right="-95" w:firstLine="0"/>
        <w:rPr>
          <w:sz w:val="24"/>
          <w:szCs w:val="24"/>
        </w:rPr>
      </w:pPr>
      <w:r w:rsidRPr="00545C3A">
        <w:rPr>
          <w:sz w:val="24"/>
          <w:szCs w:val="24"/>
        </w:rPr>
        <w:t>nie przysługuje</w:t>
      </w:r>
      <w:r w:rsidRPr="00545C3A">
        <w:rPr>
          <w:spacing w:val="-5"/>
          <w:sz w:val="24"/>
          <w:szCs w:val="24"/>
        </w:rPr>
        <w:t xml:space="preserve"> </w:t>
      </w:r>
      <w:r w:rsidRPr="00545C3A">
        <w:rPr>
          <w:sz w:val="24"/>
          <w:szCs w:val="24"/>
        </w:rPr>
        <w:t>Pani/Panu:</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w związku z art. 17 ust. 3 lit. b, d lub e RODO prawo do usunięcia danych</w:t>
      </w:r>
      <w:r w:rsidRPr="00545C3A">
        <w:rPr>
          <w:spacing w:val="-20"/>
          <w:sz w:val="24"/>
          <w:szCs w:val="24"/>
        </w:rPr>
        <w:t xml:space="preserve"> </w:t>
      </w:r>
      <w:r w:rsidRPr="00545C3A">
        <w:rPr>
          <w:sz w:val="24"/>
          <w:szCs w:val="24"/>
        </w:rPr>
        <w:t>osobowych;</w:t>
      </w:r>
    </w:p>
    <w:p w:rsidR="00C24A1D" w:rsidRPr="00545C3A" w:rsidRDefault="00C24A1D" w:rsidP="00545C3A">
      <w:pPr>
        <w:pStyle w:val="Akapitzlist"/>
        <w:numPr>
          <w:ilvl w:val="1"/>
          <w:numId w:val="2"/>
        </w:numPr>
        <w:tabs>
          <w:tab w:val="left" w:pos="399"/>
        </w:tabs>
        <w:ind w:left="0" w:right="-95" w:firstLine="0"/>
        <w:rPr>
          <w:sz w:val="24"/>
          <w:szCs w:val="24"/>
        </w:rPr>
      </w:pPr>
      <w:r w:rsidRPr="00545C3A">
        <w:rPr>
          <w:sz w:val="24"/>
          <w:szCs w:val="24"/>
        </w:rPr>
        <w:t>prawo do przenoszenia danych osobowych, o którym mowa w art. 20</w:t>
      </w:r>
      <w:r w:rsidRPr="00545C3A">
        <w:rPr>
          <w:spacing w:val="-1"/>
          <w:sz w:val="24"/>
          <w:szCs w:val="24"/>
        </w:rPr>
        <w:t xml:space="preserve"> </w:t>
      </w:r>
      <w:r w:rsidRPr="00545C3A">
        <w:rPr>
          <w:sz w:val="24"/>
          <w:szCs w:val="24"/>
        </w:rPr>
        <w:t>RODO;</w:t>
      </w:r>
    </w:p>
    <w:p w:rsidR="00C24A1D" w:rsidRPr="00545C3A" w:rsidRDefault="00C24A1D" w:rsidP="00545C3A">
      <w:pPr>
        <w:pStyle w:val="Akapitzlist"/>
        <w:ind w:left="0" w:right="-95" w:firstLine="0"/>
        <w:rPr>
          <w:sz w:val="24"/>
          <w:szCs w:val="24"/>
        </w:rPr>
      </w:pPr>
      <w:r w:rsidRPr="00545C3A">
        <w:rPr>
          <w:sz w:val="24"/>
          <w:szCs w:val="24"/>
        </w:rPr>
        <w:t>na podstawie art. 21 RODO prawo sprzeciwu, wobec przetwarzania danych osobowych, gdyż podstawą prawną przetwarzania Pani/Pana danych osobowych jest art. 6 ust. 1 lit. c RODO.</w:t>
      </w:r>
    </w:p>
    <w:p w:rsidR="00C24A1D" w:rsidRPr="00545C3A" w:rsidRDefault="00C24A1D" w:rsidP="00545C3A">
      <w:pPr>
        <w:pStyle w:val="Akapitzlist"/>
        <w:numPr>
          <w:ilvl w:val="1"/>
          <w:numId w:val="2"/>
        </w:numPr>
        <w:ind w:right="-95"/>
        <w:rPr>
          <w:sz w:val="24"/>
          <w:szCs w:val="24"/>
        </w:rPr>
      </w:pPr>
      <w:r w:rsidRPr="00545C3A">
        <w:rPr>
          <w:color w:val="000000"/>
          <w:sz w:val="24"/>
          <w:szCs w:val="24"/>
        </w:rPr>
        <w:t>prawo sprzeciwu wobec przetwarzania  danych z uwagi na fakt, że podstawę przetwarzania stanowi art. 6 ust. 1 lit. c RODO.</w:t>
      </w:r>
    </w:p>
    <w:p w:rsidR="00C24A1D" w:rsidRPr="00545C3A" w:rsidRDefault="00C24A1D" w:rsidP="005B2FB9">
      <w:pPr>
        <w:pStyle w:val="Akapitzlist"/>
        <w:widowControl/>
        <w:numPr>
          <w:ilvl w:val="0"/>
          <w:numId w:val="31"/>
        </w:numPr>
        <w:suppressAutoHyphens/>
        <w:autoSpaceDE/>
        <w:autoSpaceDN/>
        <w:rPr>
          <w:sz w:val="24"/>
          <w:szCs w:val="24"/>
        </w:rPr>
      </w:pPr>
      <w:r w:rsidRPr="00545C3A">
        <w:rPr>
          <w:color w:val="000000"/>
          <w:sz w:val="24"/>
          <w:szCs w:val="24"/>
        </w:rPr>
        <w:lastRenderedPageBreak/>
        <w:t xml:space="preserve">Obowiązek podania przez Panią/Pana danych osobowych jest obowiązkiem ustawowym wynikającym z </w:t>
      </w:r>
      <w:proofErr w:type="spellStart"/>
      <w:r w:rsidRPr="00545C3A">
        <w:rPr>
          <w:color w:val="000000"/>
          <w:sz w:val="24"/>
          <w:szCs w:val="24"/>
        </w:rPr>
        <w:t>Pzp</w:t>
      </w:r>
      <w:proofErr w:type="spellEnd"/>
      <w:r w:rsidRPr="00545C3A">
        <w:rPr>
          <w:color w:val="000000"/>
          <w:sz w:val="24"/>
          <w:szCs w:val="24"/>
        </w:rPr>
        <w:t xml:space="preserve">, konsekwencje niepodania określonych danych wynikają w </w:t>
      </w:r>
      <w:proofErr w:type="spellStart"/>
      <w:r w:rsidRPr="00545C3A">
        <w:rPr>
          <w:color w:val="000000"/>
          <w:sz w:val="24"/>
          <w:szCs w:val="24"/>
        </w:rPr>
        <w:t>Pzp</w:t>
      </w:r>
      <w:proofErr w:type="spellEnd"/>
      <w:r w:rsidRPr="00545C3A">
        <w:rPr>
          <w:color w:val="000000"/>
          <w:sz w:val="24"/>
          <w:szCs w:val="24"/>
        </w:rPr>
        <w:t>,</w:t>
      </w:r>
    </w:p>
    <w:p w:rsidR="00C24A1D" w:rsidRPr="00545C3A" w:rsidRDefault="00C24A1D" w:rsidP="005B2FB9">
      <w:pPr>
        <w:pStyle w:val="Akapitzlist"/>
        <w:widowControl/>
        <w:numPr>
          <w:ilvl w:val="0"/>
          <w:numId w:val="31"/>
        </w:numPr>
        <w:suppressAutoHyphens/>
        <w:autoSpaceDE/>
        <w:autoSpaceDN/>
        <w:rPr>
          <w:color w:val="000000"/>
          <w:sz w:val="24"/>
          <w:szCs w:val="24"/>
        </w:rPr>
      </w:pPr>
      <w:r w:rsidRPr="00545C3A">
        <w:rPr>
          <w:sz w:val="24"/>
          <w:szCs w:val="24"/>
        </w:rPr>
        <w:t xml:space="preserve">W przypadku powzięcia informacji o niezgodnym z prawem przetwarzaniu danych osobowych, przysługuje Pani/Panu  prawo wniesienia skargi do organu nadzorczego właściwego w sprawach ochrony danych osobowych </w:t>
      </w:r>
      <w:r w:rsidRPr="00545C3A">
        <w:rPr>
          <w:color w:val="000000"/>
          <w:sz w:val="24"/>
          <w:szCs w:val="24"/>
        </w:rPr>
        <w:t>tj.</w:t>
      </w:r>
      <w:r w:rsidRPr="00545C3A">
        <w:rPr>
          <w:b/>
          <w:color w:val="000000"/>
          <w:sz w:val="24"/>
          <w:szCs w:val="24"/>
        </w:rPr>
        <w:t xml:space="preserve"> </w:t>
      </w:r>
      <w:r w:rsidRPr="00545C3A">
        <w:rPr>
          <w:b/>
          <w:iCs/>
          <w:color w:val="000000"/>
          <w:sz w:val="24"/>
          <w:szCs w:val="24"/>
        </w:rPr>
        <w:t>Prezesa Urzędu Ochrony Danych Osobowych.</w:t>
      </w:r>
      <w:r w:rsidRPr="00545C3A">
        <w:rPr>
          <w:b/>
          <w:color w:val="000000"/>
          <w:sz w:val="24"/>
          <w:szCs w:val="24"/>
        </w:rPr>
        <w:t xml:space="preserve"> </w:t>
      </w:r>
    </w:p>
    <w:p w:rsidR="00C24A1D" w:rsidRPr="00545C3A" w:rsidRDefault="00C24A1D" w:rsidP="005B2FB9">
      <w:pPr>
        <w:pStyle w:val="Akapitzlist"/>
        <w:widowControl/>
        <w:numPr>
          <w:ilvl w:val="0"/>
          <w:numId w:val="31"/>
        </w:numPr>
        <w:suppressAutoHyphens/>
        <w:autoSpaceDE/>
        <w:autoSpaceDN/>
        <w:rPr>
          <w:sz w:val="24"/>
          <w:szCs w:val="24"/>
        </w:rPr>
      </w:pPr>
      <w:r w:rsidRPr="00545C3A">
        <w:rPr>
          <w:color w:val="000000"/>
          <w:sz w:val="24"/>
          <w:szCs w:val="24"/>
        </w:rPr>
        <w:t>Dane osobowe nie będą podlegały automatycznemu przetwarzaniu i profilowaniu.</w:t>
      </w:r>
    </w:p>
    <w:p w:rsidR="00C24A1D" w:rsidRPr="00545C3A" w:rsidRDefault="00C24A1D" w:rsidP="00545C3A">
      <w:pPr>
        <w:widowControl/>
        <w:suppressAutoHyphens/>
        <w:autoSpaceDE/>
        <w:autoSpaceDN/>
        <w:ind w:left="360"/>
        <w:jc w:val="both"/>
        <w:rPr>
          <w:sz w:val="24"/>
          <w:szCs w:val="24"/>
          <w:u w:val="single"/>
        </w:rPr>
      </w:pPr>
      <w:r w:rsidRPr="00545C3A">
        <w:rPr>
          <w:sz w:val="24"/>
          <w:szCs w:val="24"/>
        </w:rPr>
        <w:t>Ma Pani/Pan możliwość wglądu w swoje dane osobowe przetwarzane przez Urząd Gminy Wisznice w związku z realizacją zamówienia publicznego w siedzibie Urzędu.</w:t>
      </w:r>
    </w:p>
    <w:p w:rsidR="00C24A1D" w:rsidRPr="00545C3A" w:rsidRDefault="00C24A1D" w:rsidP="00545C3A">
      <w:pPr>
        <w:jc w:val="both"/>
        <w:rPr>
          <w:sz w:val="24"/>
          <w:szCs w:val="24"/>
          <w:u w:val="single"/>
        </w:rPr>
      </w:pPr>
    </w:p>
    <w:p w:rsidR="00C24A1D" w:rsidRPr="00545C3A" w:rsidRDefault="00C24A1D" w:rsidP="00545C3A">
      <w:pPr>
        <w:jc w:val="both"/>
        <w:rPr>
          <w:sz w:val="24"/>
          <w:szCs w:val="24"/>
        </w:rPr>
      </w:pPr>
      <w:r w:rsidRPr="00545C3A">
        <w:rPr>
          <w:sz w:val="24"/>
          <w:szCs w:val="24"/>
          <w:u w:val="single"/>
        </w:rPr>
        <w:t>Wyjaśnienia</w:t>
      </w:r>
    </w:p>
    <w:p w:rsidR="00C24A1D" w:rsidRPr="00545C3A" w:rsidRDefault="00C24A1D" w:rsidP="00545C3A">
      <w:pPr>
        <w:jc w:val="both"/>
        <w:rPr>
          <w:sz w:val="24"/>
          <w:szCs w:val="24"/>
        </w:rPr>
      </w:pPr>
      <w:r w:rsidRPr="00545C3A">
        <w:rPr>
          <w:sz w:val="24"/>
          <w:szCs w:val="24"/>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rsidR="00C24A1D" w:rsidRPr="00545C3A" w:rsidRDefault="00C24A1D" w:rsidP="00545C3A">
      <w:pPr>
        <w:jc w:val="both"/>
        <w:rPr>
          <w:sz w:val="24"/>
          <w:szCs w:val="24"/>
        </w:rPr>
      </w:pPr>
      <w:r w:rsidRPr="00545C3A">
        <w:rPr>
          <w:sz w:val="24"/>
          <w:szCs w:val="24"/>
        </w:rPr>
        <w:t xml:space="preserve">**prawo do sprostowania danych nie może skutkować zmianą wyniku postępowania o udzielenie zamówienia publicznego ani zmianą postanowień umowy w zakresie niezgodnym z ustawą </w:t>
      </w:r>
      <w:proofErr w:type="spellStart"/>
      <w:r w:rsidRPr="00545C3A">
        <w:rPr>
          <w:sz w:val="24"/>
          <w:szCs w:val="24"/>
        </w:rPr>
        <w:t>Pzp</w:t>
      </w:r>
      <w:proofErr w:type="spellEnd"/>
      <w:r w:rsidRPr="00545C3A">
        <w:rPr>
          <w:sz w:val="24"/>
          <w:szCs w:val="24"/>
        </w:rPr>
        <w:t>,  oraz nie może naruszać integralności protokołu oraz jego załączników.</w:t>
      </w:r>
    </w:p>
    <w:p w:rsidR="00C24A1D" w:rsidRPr="00545C3A" w:rsidRDefault="00C24A1D" w:rsidP="00545C3A">
      <w:pPr>
        <w:jc w:val="both"/>
        <w:rPr>
          <w:sz w:val="24"/>
          <w:szCs w:val="24"/>
        </w:rPr>
      </w:pPr>
      <w:r w:rsidRPr="00545C3A">
        <w:rPr>
          <w:sz w:val="24"/>
          <w:szCs w:val="24"/>
        </w:rPr>
        <w:t>***prawo do ograniczenia przetwarzania nie ma zastosowania w odniesieniu do przechowywania w celu zapewnienia korzystania ze środków ochrony prawnej lub w celu ochrony praw innych osób fizycznych lub prawnych.</w:t>
      </w:r>
    </w:p>
    <w:p w:rsidR="00E45432" w:rsidRPr="00E266A3" w:rsidRDefault="00E45432" w:rsidP="00E266A3">
      <w:pPr>
        <w:ind w:left="284" w:hanging="284"/>
        <w:contextualSpacing/>
        <w:jc w:val="both"/>
        <w:rPr>
          <w:b/>
          <w:sz w:val="24"/>
          <w:szCs w:val="24"/>
          <w:u w:val="single"/>
          <w:lang w:eastAsia="pl-PL"/>
        </w:rPr>
      </w:pPr>
    </w:p>
    <w:p w:rsidR="00384710" w:rsidRPr="00E266A3" w:rsidRDefault="00384710" w:rsidP="00E266A3">
      <w:pPr>
        <w:ind w:left="284" w:hanging="284"/>
        <w:contextualSpacing/>
        <w:jc w:val="both"/>
        <w:rPr>
          <w:b/>
          <w:sz w:val="24"/>
          <w:szCs w:val="24"/>
          <w:lang w:eastAsia="pl-PL"/>
        </w:rPr>
      </w:pPr>
      <w:r w:rsidRPr="00E266A3">
        <w:rPr>
          <w:b/>
          <w:sz w:val="24"/>
          <w:szCs w:val="24"/>
          <w:lang w:eastAsia="pl-PL"/>
        </w:rPr>
        <w:t>XXVII. POZOSTAŁE INFORMACJE</w:t>
      </w:r>
    </w:p>
    <w:p w:rsidR="00384710" w:rsidRPr="00E266A3" w:rsidRDefault="00384710" w:rsidP="00E266A3">
      <w:pPr>
        <w:ind w:left="284" w:hanging="284"/>
        <w:contextualSpacing/>
        <w:jc w:val="both"/>
        <w:rPr>
          <w:b/>
          <w:sz w:val="24"/>
          <w:szCs w:val="24"/>
          <w:lang w:eastAsia="pl-PL"/>
        </w:rPr>
      </w:pPr>
    </w:p>
    <w:p w:rsidR="00F73907" w:rsidRPr="00E266A3" w:rsidRDefault="00F7390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Zamawiający nie przewiduje zawarcia umowy ramowej.</w:t>
      </w:r>
    </w:p>
    <w:p w:rsidR="008607E7"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Postępowanie prowadzone jest w języku polskim.</w:t>
      </w:r>
    </w:p>
    <w:p w:rsidR="008607E7"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Zamawiający nie przewiduje ofert wariantowych.</w:t>
      </w:r>
    </w:p>
    <w:p w:rsidR="008607E7"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 xml:space="preserve">Zamawiający nie przewiduje wymagań w zakresie zatrudnienia osób, o których mowa w art. 96 ust. 2 </w:t>
      </w:r>
      <w:proofErr w:type="spellStart"/>
      <w:r w:rsidRPr="00E266A3">
        <w:rPr>
          <w:sz w:val="24"/>
          <w:szCs w:val="24"/>
        </w:rPr>
        <w:t>pkt</w:t>
      </w:r>
      <w:proofErr w:type="spellEnd"/>
      <w:r w:rsidRPr="00E266A3">
        <w:rPr>
          <w:sz w:val="24"/>
          <w:szCs w:val="24"/>
        </w:rPr>
        <w:t xml:space="preserve"> 2 ustawy </w:t>
      </w:r>
      <w:proofErr w:type="spellStart"/>
      <w:r w:rsidRPr="00E266A3">
        <w:rPr>
          <w:sz w:val="24"/>
          <w:szCs w:val="24"/>
        </w:rPr>
        <w:t>pzp</w:t>
      </w:r>
      <w:proofErr w:type="spellEnd"/>
      <w:r w:rsidRPr="00E266A3">
        <w:rPr>
          <w:sz w:val="24"/>
          <w:szCs w:val="24"/>
        </w:rPr>
        <w:t>.</w:t>
      </w:r>
    </w:p>
    <w:p w:rsidR="008607E7"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 xml:space="preserve">Zamawiający nie zastrzega możliwości ubiegania się o udzielenie zamówienia wyłącznie przez wykonawców, o których mowa w art. 94 ustawy </w:t>
      </w:r>
      <w:proofErr w:type="spellStart"/>
      <w:r w:rsidRPr="00E266A3">
        <w:rPr>
          <w:sz w:val="24"/>
          <w:szCs w:val="24"/>
        </w:rPr>
        <w:t>pzp</w:t>
      </w:r>
      <w:proofErr w:type="spellEnd"/>
      <w:r w:rsidRPr="00E266A3">
        <w:rPr>
          <w:sz w:val="24"/>
          <w:szCs w:val="24"/>
        </w:rPr>
        <w:t>.</w:t>
      </w:r>
    </w:p>
    <w:p w:rsidR="00E45432"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 xml:space="preserve">Zamawiający nie przewiduje zamówień, o których mowa w art. </w:t>
      </w:r>
      <w:r w:rsidR="00E45432" w:rsidRPr="00E266A3">
        <w:rPr>
          <w:sz w:val="24"/>
          <w:szCs w:val="24"/>
        </w:rPr>
        <w:t xml:space="preserve">214 ust. 1 </w:t>
      </w:r>
      <w:proofErr w:type="spellStart"/>
      <w:r w:rsidR="00E45432" w:rsidRPr="00E266A3">
        <w:rPr>
          <w:sz w:val="24"/>
          <w:szCs w:val="24"/>
        </w:rPr>
        <w:t>pkt</w:t>
      </w:r>
      <w:proofErr w:type="spellEnd"/>
      <w:r w:rsidR="00E45432" w:rsidRPr="00E266A3">
        <w:rPr>
          <w:sz w:val="24"/>
          <w:szCs w:val="24"/>
        </w:rPr>
        <w:t xml:space="preserve"> 7 i 8 ustawy </w:t>
      </w:r>
      <w:proofErr w:type="spellStart"/>
      <w:r w:rsidR="00E45432" w:rsidRPr="00E266A3">
        <w:rPr>
          <w:sz w:val="24"/>
          <w:szCs w:val="24"/>
        </w:rPr>
        <w:t>pzp</w:t>
      </w:r>
      <w:proofErr w:type="spellEnd"/>
      <w:r w:rsidR="00E45432" w:rsidRPr="00E266A3">
        <w:rPr>
          <w:sz w:val="24"/>
          <w:szCs w:val="24"/>
        </w:rPr>
        <w:t>.</w:t>
      </w:r>
    </w:p>
    <w:p w:rsidR="008C6E13" w:rsidRPr="00E266A3" w:rsidRDefault="00543759" w:rsidP="006E2F1A">
      <w:pPr>
        <w:pStyle w:val="pkt"/>
        <w:numPr>
          <w:ilvl w:val="3"/>
          <w:numId w:val="15"/>
        </w:numPr>
        <w:tabs>
          <w:tab w:val="left" w:pos="284"/>
        </w:tabs>
        <w:suppressAutoHyphens/>
        <w:overflowPunct/>
        <w:autoSpaceDE/>
        <w:autoSpaceDN/>
        <w:adjustRightInd/>
        <w:spacing w:before="0" w:after="0"/>
        <w:ind w:left="0" w:firstLine="0"/>
      </w:pPr>
      <w:r w:rsidRPr="00E266A3">
        <w:t>Zamawiający nie wymaga odbycia przez Wykonawcę  wizji lokalnej lub sprawdzenia dokumentów niezbędnych do realizacji zamówienia.</w:t>
      </w:r>
    </w:p>
    <w:p w:rsidR="008607E7"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Zamawiający nie przewiduje rozliczeń w walutach obcych.</w:t>
      </w:r>
    </w:p>
    <w:p w:rsidR="00406B24" w:rsidRPr="00E266A3" w:rsidRDefault="008607E7" w:rsidP="006E2F1A">
      <w:pPr>
        <w:pStyle w:val="Akapitzlist"/>
        <w:numPr>
          <w:ilvl w:val="3"/>
          <w:numId w:val="15"/>
        </w:numPr>
        <w:tabs>
          <w:tab w:val="left" w:pos="284"/>
        </w:tabs>
        <w:autoSpaceDE/>
        <w:autoSpaceDN/>
        <w:ind w:left="0" w:right="47" w:firstLine="0"/>
        <w:contextualSpacing/>
        <w:rPr>
          <w:sz w:val="24"/>
          <w:szCs w:val="24"/>
        </w:rPr>
      </w:pPr>
      <w:r w:rsidRPr="00E266A3">
        <w:rPr>
          <w:sz w:val="24"/>
          <w:szCs w:val="24"/>
        </w:rPr>
        <w:t>Zamawiający nie przewiduje udzielania zaliczek na poczet wykonania zamówienia.</w:t>
      </w:r>
    </w:p>
    <w:p w:rsidR="008607E7" w:rsidRPr="00E266A3" w:rsidRDefault="00911FBC" w:rsidP="00E266A3">
      <w:pPr>
        <w:pStyle w:val="Akapitzlist"/>
        <w:tabs>
          <w:tab w:val="left" w:pos="284"/>
        </w:tabs>
        <w:autoSpaceDE/>
        <w:autoSpaceDN/>
        <w:ind w:left="0" w:right="47" w:firstLine="0"/>
        <w:contextualSpacing/>
        <w:rPr>
          <w:sz w:val="24"/>
          <w:szCs w:val="24"/>
        </w:rPr>
      </w:pPr>
      <w:r w:rsidRPr="00E266A3">
        <w:rPr>
          <w:sz w:val="24"/>
          <w:szCs w:val="24"/>
        </w:rPr>
        <w:t xml:space="preserve">10. </w:t>
      </w:r>
      <w:r w:rsidR="008607E7" w:rsidRPr="00E266A3">
        <w:rPr>
          <w:sz w:val="24"/>
          <w:szCs w:val="24"/>
        </w:rPr>
        <w:t>Zamawiający nie przewiduje wyboru najkorzystniejszej oferty z zastosowaniem aukcji elektronicznej.</w:t>
      </w:r>
    </w:p>
    <w:p w:rsidR="008607E7" w:rsidRPr="00E266A3" w:rsidRDefault="00911FBC" w:rsidP="00E266A3">
      <w:pPr>
        <w:pStyle w:val="Akapitzlist"/>
        <w:tabs>
          <w:tab w:val="left" w:pos="142"/>
          <w:tab w:val="left" w:pos="284"/>
        </w:tabs>
        <w:autoSpaceDE/>
        <w:autoSpaceDN/>
        <w:ind w:left="0" w:right="47" w:firstLine="0"/>
        <w:contextualSpacing/>
        <w:rPr>
          <w:sz w:val="24"/>
          <w:szCs w:val="24"/>
        </w:rPr>
      </w:pPr>
      <w:r w:rsidRPr="00E266A3">
        <w:rPr>
          <w:sz w:val="24"/>
          <w:szCs w:val="24"/>
        </w:rPr>
        <w:t xml:space="preserve">11. </w:t>
      </w:r>
      <w:r w:rsidR="008607E7" w:rsidRPr="00E266A3">
        <w:rPr>
          <w:sz w:val="24"/>
          <w:szCs w:val="24"/>
        </w:rPr>
        <w:t>Zamawiający nie przewiduje zwrotu kosztów udziału w postępowaniu.</w:t>
      </w:r>
    </w:p>
    <w:p w:rsidR="008607E7" w:rsidRPr="00E266A3" w:rsidRDefault="00911FBC" w:rsidP="00E266A3">
      <w:pPr>
        <w:tabs>
          <w:tab w:val="left" w:pos="0"/>
        </w:tabs>
        <w:autoSpaceDE/>
        <w:autoSpaceDN/>
        <w:ind w:right="47"/>
        <w:contextualSpacing/>
        <w:jc w:val="both"/>
        <w:rPr>
          <w:sz w:val="24"/>
          <w:szCs w:val="24"/>
        </w:rPr>
      </w:pPr>
      <w:r w:rsidRPr="00E266A3">
        <w:rPr>
          <w:sz w:val="24"/>
          <w:szCs w:val="24"/>
        </w:rPr>
        <w:t xml:space="preserve">12. </w:t>
      </w:r>
      <w:r w:rsidR="008607E7" w:rsidRPr="00E266A3">
        <w:rPr>
          <w:sz w:val="24"/>
          <w:szCs w:val="24"/>
        </w:rPr>
        <w:t xml:space="preserve">Zamawiający nie nakłada obowiązku osobistego wykonania przez wykonawcę kluczowych zadań o których mowa w art. 60 i art. 121 ustawy </w:t>
      </w:r>
      <w:proofErr w:type="spellStart"/>
      <w:r w:rsidR="008607E7" w:rsidRPr="00E266A3">
        <w:rPr>
          <w:sz w:val="24"/>
          <w:szCs w:val="24"/>
        </w:rPr>
        <w:t>pzp</w:t>
      </w:r>
      <w:proofErr w:type="spellEnd"/>
      <w:r w:rsidR="008607E7" w:rsidRPr="00E266A3">
        <w:rPr>
          <w:sz w:val="24"/>
          <w:szCs w:val="24"/>
        </w:rPr>
        <w:t>.</w:t>
      </w:r>
    </w:p>
    <w:p w:rsidR="008607E7" w:rsidRPr="00E266A3" w:rsidRDefault="00911FBC" w:rsidP="00E266A3">
      <w:pPr>
        <w:autoSpaceDE/>
        <w:autoSpaceDN/>
        <w:ind w:right="47"/>
        <w:contextualSpacing/>
        <w:jc w:val="both"/>
        <w:rPr>
          <w:sz w:val="24"/>
          <w:szCs w:val="24"/>
        </w:rPr>
      </w:pPr>
      <w:r w:rsidRPr="00E266A3">
        <w:rPr>
          <w:sz w:val="24"/>
          <w:szCs w:val="24"/>
        </w:rPr>
        <w:t xml:space="preserve">13. </w:t>
      </w:r>
      <w:r w:rsidR="008607E7" w:rsidRPr="00E266A3">
        <w:rPr>
          <w:sz w:val="24"/>
          <w:szCs w:val="24"/>
        </w:rPr>
        <w:t>Zamawiający nie wymaga ani nie przewiduje złożenia ofert w postaci katalogów elektronicznych lub dołączenia katalogów elektronicznych do oferty, w sytuacji określonej</w:t>
      </w:r>
      <w:r w:rsidRPr="00E266A3">
        <w:rPr>
          <w:sz w:val="24"/>
          <w:szCs w:val="24"/>
        </w:rPr>
        <w:t xml:space="preserve">             </w:t>
      </w:r>
      <w:r w:rsidR="008607E7" w:rsidRPr="00E266A3">
        <w:rPr>
          <w:sz w:val="24"/>
          <w:szCs w:val="24"/>
        </w:rPr>
        <w:t xml:space="preserve"> w art. 93</w:t>
      </w:r>
      <w:r w:rsidRPr="00E266A3">
        <w:rPr>
          <w:sz w:val="24"/>
          <w:szCs w:val="24"/>
        </w:rPr>
        <w:t>.</w:t>
      </w:r>
    </w:p>
    <w:p w:rsidR="00EF5A67" w:rsidRPr="00E266A3" w:rsidRDefault="00911FBC" w:rsidP="00E266A3">
      <w:pPr>
        <w:tabs>
          <w:tab w:val="left" w:pos="142"/>
        </w:tabs>
        <w:autoSpaceDE/>
        <w:autoSpaceDN/>
        <w:ind w:right="47"/>
        <w:contextualSpacing/>
        <w:jc w:val="both"/>
        <w:rPr>
          <w:sz w:val="24"/>
          <w:szCs w:val="24"/>
        </w:rPr>
      </w:pPr>
      <w:r w:rsidRPr="00E266A3">
        <w:rPr>
          <w:sz w:val="24"/>
          <w:szCs w:val="24"/>
        </w:rPr>
        <w:t xml:space="preserve">14. </w:t>
      </w:r>
      <w:r w:rsidR="008607E7" w:rsidRPr="00E266A3">
        <w:rPr>
          <w:sz w:val="24"/>
          <w:szCs w:val="24"/>
        </w:rPr>
        <w:t>W sprawach nieuregulowanych w niniejszej SWZ zastosowanie mają ustawa z dnia 11 września 2019 r. – Prawo zam</w:t>
      </w:r>
      <w:r w:rsidR="00BE7CB3" w:rsidRPr="00E266A3">
        <w:rPr>
          <w:sz w:val="24"/>
          <w:szCs w:val="24"/>
        </w:rPr>
        <w:t>ówień publicznych (Dz. U. z 202</w:t>
      </w:r>
      <w:r w:rsidR="00016C84">
        <w:rPr>
          <w:sz w:val="24"/>
          <w:szCs w:val="24"/>
        </w:rPr>
        <w:t>3</w:t>
      </w:r>
      <w:r w:rsidR="008607E7" w:rsidRPr="00E266A3">
        <w:rPr>
          <w:sz w:val="24"/>
          <w:szCs w:val="24"/>
        </w:rPr>
        <w:t xml:space="preserve"> r. poz. 1</w:t>
      </w:r>
      <w:r w:rsidR="00016C84">
        <w:rPr>
          <w:sz w:val="24"/>
          <w:szCs w:val="24"/>
        </w:rPr>
        <w:t>605</w:t>
      </w:r>
      <w:r w:rsidR="00BE7CB3" w:rsidRPr="00E266A3">
        <w:rPr>
          <w:sz w:val="24"/>
          <w:szCs w:val="24"/>
        </w:rPr>
        <w:t xml:space="preserve"> </w:t>
      </w:r>
      <w:r w:rsidR="008607E7" w:rsidRPr="00E266A3">
        <w:rPr>
          <w:sz w:val="24"/>
          <w:szCs w:val="24"/>
        </w:rPr>
        <w:t xml:space="preserve">ze zm.) oraz </w:t>
      </w:r>
      <w:r w:rsidR="008607E7" w:rsidRPr="00E266A3">
        <w:rPr>
          <w:sz w:val="24"/>
          <w:szCs w:val="24"/>
        </w:rPr>
        <w:lastRenderedPageBreak/>
        <w:t xml:space="preserve">Rozporządzenie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sidR="003B6C55">
        <w:rPr>
          <w:sz w:val="24"/>
          <w:szCs w:val="24"/>
        </w:rPr>
        <w:t xml:space="preserve">                 </w:t>
      </w:r>
      <w:r w:rsidR="008607E7" w:rsidRPr="00E266A3">
        <w:rPr>
          <w:sz w:val="24"/>
          <w:szCs w:val="24"/>
        </w:rPr>
        <w:t>w postępowaniu o udzielenie zamówienia publicznego lub konkursie.</w:t>
      </w:r>
    </w:p>
    <w:p w:rsidR="00237CF3" w:rsidRPr="00E266A3" w:rsidRDefault="00237CF3" w:rsidP="00E266A3">
      <w:pPr>
        <w:tabs>
          <w:tab w:val="left" w:pos="142"/>
        </w:tabs>
        <w:autoSpaceDE/>
        <w:autoSpaceDN/>
        <w:ind w:right="47"/>
        <w:contextualSpacing/>
        <w:jc w:val="both"/>
        <w:rPr>
          <w:sz w:val="24"/>
          <w:szCs w:val="24"/>
        </w:rPr>
      </w:pPr>
    </w:p>
    <w:p w:rsidR="00EF5A67" w:rsidRDefault="00EF5A67" w:rsidP="00E266A3">
      <w:pPr>
        <w:pStyle w:val="Tekstpodstawowy"/>
        <w:ind w:left="0"/>
        <w:rPr>
          <w:b/>
        </w:rPr>
      </w:pPr>
    </w:p>
    <w:p w:rsidR="004971B8" w:rsidRDefault="004971B8" w:rsidP="00E266A3">
      <w:pPr>
        <w:pStyle w:val="Tekstpodstawowy"/>
        <w:ind w:left="0"/>
        <w:rPr>
          <w:b/>
        </w:rPr>
      </w:pPr>
    </w:p>
    <w:p w:rsidR="004971B8" w:rsidRDefault="004971B8" w:rsidP="00E266A3">
      <w:pPr>
        <w:pStyle w:val="Tekstpodstawowy"/>
        <w:ind w:left="0"/>
        <w:rPr>
          <w:b/>
        </w:rPr>
      </w:pPr>
    </w:p>
    <w:p w:rsidR="004971B8" w:rsidRPr="00E266A3" w:rsidRDefault="004971B8" w:rsidP="00E266A3">
      <w:pPr>
        <w:pStyle w:val="Tekstpodstawowy"/>
        <w:ind w:left="0"/>
        <w:rPr>
          <w:b/>
        </w:rPr>
      </w:pPr>
    </w:p>
    <w:p w:rsidR="00EF5A67" w:rsidRPr="001A105D" w:rsidRDefault="00EF5A67" w:rsidP="00E266A3">
      <w:pPr>
        <w:rPr>
          <w:b/>
          <w:sz w:val="24"/>
          <w:szCs w:val="24"/>
        </w:rPr>
      </w:pPr>
      <w:r w:rsidRPr="001A105D">
        <w:rPr>
          <w:b/>
          <w:sz w:val="24"/>
          <w:szCs w:val="24"/>
        </w:rPr>
        <w:t>Załączniki do SWZ:</w:t>
      </w:r>
    </w:p>
    <w:p w:rsidR="00EF5A67" w:rsidRPr="001A105D" w:rsidRDefault="00EF5A67" w:rsidP="00E266A3">
      <w:pPr>
        <w:pStyle w:val="Tekstpodstawowy"/>
        <w:ind w:left="0"/>
      </w:pPr>
    </w:p>
    <w:p w:rsidR="00543759" w:rsidRPr="00F875EC" w:rsidRDefault="00237CF3" w:rsidP="00E51AC0">
      <w:pPr>
        <w:pStyle w:val="Tekstpodstawowy"/>
        <w:ind w:left="0"/>
      </w:pPr>
      <w:r w:rsidRPr="00F875EC">
        <w:t>Załącznik N</w:t>
      </w:r>
      <w:r w:rsidR="00EF5A67" w:rsidRPr="00F875EC">
        <w:t>r 1 do SWZ</w:t>
      </w:r>
      <w:r w:rsidR="00852A82" w:rsidRPr="00F875EC">
        <w:t xml:space="preserve">    </w:t>
      </w:r>
      <w:r w:rsidR="00513D1E">
        <w:t xml:space="preserve">     </w:t>
      </w:r>
      <w:r w:rsidR="00852A82" w:rsidRPr="00F875EC">
        <w:t xml:space="preserve"> </w:t>
      </w:r>
      <w:r w:rsidR="00513D1E">
        <w:t xml:space="preserve"> </w:t>
      </w:r>
      <w:r w:rsidR="00EF5A67" w:rsidRPr="00F875EC">
        <w:t xml:space="preserve">- </w:t>
      </w:r>
      <w:r w:rsidR="00543759" w:rsidRPr="00F875EC">
        <w:t>Dokumentacja projektowa</w:t>
      </w:r>
      <w:r w:rsidRPr="00F875EC">
        <w:t>.</w:t>
      </w:r>
      <w:r w:rsidRPr="00F875EC">
        <w:br/>
        <w:t>Załącznik N</w:t>
      </w:r>
      <w:r w:rsidR="00EF5A67" w:rsidRPr="00F875EC">
        <w:t xml:space="preserve">r 2 do SWZ </w:t>
      </w:r>
      <w:r w:rsidR="00852A82" w:rsidRPr="00F875EC">
        <w:t xml:space="preserve"> </w:t>
      </w:r>
      <w:r w:rsidR="00513D1E">
        <w:t xml:space="preserve">      </w:t>
      </w:r>
      <w:r w:rsidR="00852A82" w:rsidRPr="00F875EC">
        <w:t xml:space="preserve">   </w:t>
      </w:r>
      <w:r w:rsidR="00EF5A67" w:rsidRPr="00F875EC">
        <w:t>- Fo</w:t>
      </w:r>
      <w:r w:rsidRPr="00F875EC">
        <w:t xml:space="preserve">rmularz ofertowy </w:t>
      </w:r>
      <w:r w:rsidRPr="00F875EC">
        <w:br/>
        <w:t>Załącznik N</w:t>
      </w:r>
      <w:r w:rsidR="00EF5A67" w:rsidRPr="00F875EC">
        <w:t>r 3 do SWZ</w:t>
      </w:r>
      <w:r w:rsidR="00852A82" w:rsidRPr="00F875EC">
        <w:t xml:space="preserve">     </w:t>
      </w:r>
      <w:r w:rsidR="00513D1E">
        <w:t xml:space="preserve">      </w:t>
      </w:r>
      <w:r w:rsidR="00E51AC0">
        <w:t>- Wzór umowy</w:t>
      </w:r>
    </w:p>
    <w:p w:rsidR="00F2418A" w:rsidRPr="00F875EC" w:rsidRDefault="00237CF3" w:rsidP="00E266A3">
      <w:pPr>
        <w:tabs>
          <w:tab w:val="left" w:pos="2410"/>
        </w:tabs>
        <w:ind w:left="2268" w:hanging="2268"/>
        <w:rPr>
          <w:sz w:val="24"/>
          <w:szCs w:val="24"/>
        </w:rPr>
      </w:pPr>
      <w:r w:rsidRPr="00F875EC">
        <w:rPr>
          <w:sz w:val="24"/>
          <w:szCs w:val="24"/>
        </w:rPr>
        <w:t>Załącznik N</w:t>
      </w:r>
      <w:r w:rsidR="00513D1E">
        <w:rPr>
          <w:sz w:val="24"/>
          <w:szCs w:val="24"/>
        </w:rPr>
        <w:t xml:space="preserve">r 4, 4a </w:t>
      </w:r>
      <w:r w:rsidR="00EF5A67" w:rsidRPr="00F875EC">
        <w:rPr>
          <w:sz w:val="24"/>
          <w:szCs w:val="24"/>
        </w:rPr>
        <w:t>do SWZ</w:t>
      </w:r>
      <w:r w:rsidR="00852A82" w:rsidRPr="00F875EC">
        <w:rPr>
          <w:sz w:val="24"/>
          <w:szCs w:val="24"/>
        </w:rPr>
        <w:t xml:space="preserve">     </w:t>
      </w:r>
      <w:r w:rsidR="00EF5A67" w:rsidRPr="00F875EC">
        <w:rPr>
          <w:sz w:val="24"/>
          <w:szCs w:val="24"/>
        </w:rPr>
        <w:t>- Oświadczenie wstępne</w:t>
      </w:r>
      <w:r w:rsidR="00852A82" w:rsidRPr="00F875EC">
        <w:rPr>
          <w:sz w:val="24"/>
          <w:szCs w:val="24"/>
        </w:rPr>
        <w:t xml:space="preserve"> wykonawcy dotyczące przesłanek   </w:t>
      </w:r>
      <w:r w:rsidR="00EF5A67" w:rsidRPr="00F875EC">
        <w:rPr>
          <w:sz w:val="24"/>
          <w:szCs w:val="24"/>
        </w:rPr>
        <w:t>wykluczenia z postępowania oraz spełniania w</w:t>
      </w:r>
      <w:r w:rsidR="0038782D">
        <w:rPr>
          <w:sz w:val="24"/>
          <w:szCs w:val="24"/>
        </w:rPr>
        <w:t xml:space="preserve">arunków udziału w postępowaniu </w:t>
      </w:r>
    </w:p>
    <w:p w:rsidR="00237CF3" w:rsidRPr="00F875EC" w:rsidRDefault="00237CF3" w:rsidP="00E266A3">
      <w:pPr>
        <w:rPr>
          <w:sz w:val="24"/>
          <w:szCs w:val="24"/>
          <w:lang w:eastAsia="pl-PL"/>
        </w:rPr>
      </w:pPr>
      <w:r w:rsidRPr="00F875EC">
        <w:rPr>
          <w:sz w:val="24"/>
          <w:szCs w:val="24"/>
        </w:rPr>
        <w:t xml:space="preserve">Załącznik Nr </w:t>
      </w:r>
      <w:r w:rsidR="0038782D">
        <w:rPr>
          <w:sz w:val="24"/>
          <w:szCs w:val="24"/>
        </w:rPr>
        <w:t>5</w:t>
      </w:r>
      <w:r w:rsidRPr="00F875EC">
        <w:rPr>
          <w:sz w:val="24"/>
          <w:szCs w:val="24"/>
        </w:rPr>
        <w:t xml:space="preserve"> do SWZ  </w:t>
      </w:r>
      <w:r w:rsidR="00852A82" w:rsidRPr="00F875EC">
        <w:rPr>
          <w:sz w:val="24"/>
          <w:szCs w:val="24"/>
        </w:rPr>
        <w:t xml:space="preserve">  </w:t>
      </w:r>
      <w:r w:rsidR="00513D1E">
        <w:rPr>
          <w:sz w:val="24"/>
          <w:szCs w:val="24"/>
        </w:rPr>
        <w:t xml:space="preserve">      </w:t>
      </w:r>
      <w:r w:rsidR="00852A82" w:rsidRPr="00F875EC">
        <w:rPr>
          <w:sz w:val="24"/>
          <w:szCs w:val="24"/>
        </w:rPr>
        <w:t xml:space="preserve"> - </w:t>
      </w:r>
      <w:r w:rsidRPr="00F875EC">
        <w:rPr>
          <w:sz w:val="24"/>
          <w:szCs w:val="24"/>
        </w:rPr>
        <w:t xml:space="preserve"> </w:t>
      </w:r>
      <w:r w:rsidRPr="00F875EC">
        <w:rPr>
          <w:sz w:val="24"/>
          <w:szCs w:val="24"/>
          <w:lang w:eastAsia="pl-PL"/>
        </w:rPr>
        <w:t xml:space="preserve">Oświadczenie z art. 117 ust. 4 </w:t>
      </w:r>
      <w:proofErr w:type="spellStart"/>
      <w:r w:rsidRPr="00F875EC">
        <w:rPr>
          <w:sz w:val="24"/>
          <w:szCs w:val="24"/>
          <w:lang w:eastAsia="pl-PL"/>
        </w:rPr>
        <w:t>pzp</w:t>
      </w:r>
      <w:proofErr w:type="spellEnd"/>
    </w:p>
    <w:p w:rsidR="00EF5A67" w:rsidRPr="00F875EC" w:rsidRDefault="00237CF3" w:rsidP="00E266A3">
      <w:pPr>
        <w:tabs>
          <w:tab w:val="left" w:pos="2410"/>
        </w:tabs>
        <w:ind w:left="2268" w:hanging="2268"/>
        <w:rPr>
          <w:sz w:val="24"/>
          <w:szCs w:val="24"/>
        </w:rPr>
      </w:pPr>
      <w:r w:rsidRPr="00F875EC">
        <w:rPr>
          <w:sz w:val="24"/>
          <w:szCs w:val="24"/>
        </w:rPr>
        <w:t xml:space="preserve">Załącznik Nr </w:t>
      </w:r>
      <w:r w:rsidR="0038782D">
        <w:rPr>
          <w:sz w:val="24"/>
          <w:szCs w:val="24"/>
        </w:rPr>
        <w:t>6</w:t>
      </w:r>
      <w:r w:rsidR="00EF5A67" w:rsidRPr="00F875EC">
        <w:rPr>
          <w:sz w:val="24"/>
          <w:szCs w:val="24"/>
        </w:rPr>
        <w:t xml:space="preserve"> do SWZ</w:t>
      </w:r>
      <w:r w:rsidR="00852A82" w:rsidRPr="00F875EC">
        <w:rPr>
          <w:sz w:val="24"/>
          <w:szCs w:val="24"/>
        </w:rPr>
        <w:t xml:space="preserve">    </w:t>
      </w:r>
      <w:r w:rsidR="00513D1E">
        <w:rPr>
          <w:sz w:val="24"/>
          <w:szCs w:val="24"/>
        </w:rPr>
        <w:t xml:space="preserve">      </w:t>
      </w:r>
      <w:r w:rsidR="00C438C0" w:rsidRPr="00F875EC">
        <w:rPr>
          <w:sz w:val="24"/>
          <w:szCs w:val="24"/>
        </w:rPr>
        <w:t xml:space="preserve"> -</w:t>
      </w:r>
      <w:r w:rsidR="00EF5A67" w:rsidRPr="00F875EC">
        <w:rPr>
          <w:sz w:val="24"/>
          <w:szCs w:val="24"/>
        </w:rPr>
        <w:t xml:space="preserve"> Wzór zobowiązania</w:t>
      </w:r>
      <w:r w:rsidR="00852A82" w:rsidRPr="00F875EC">
        <w:rPr>
          <w:sz w:val="24"/>
          <w:szCs w:val="24"/>
        </w:rPr>
        <w:t xml:space="preserve"> podmiotów udostępniających zasoby</w:t>
      </w:r>
    </w:p>
    <w:p w:rsidR="00EF5A67" w:rsidRPr="00F875EC" w:rsidRDefault="00852A82" w:rsidP="00E266A3">
      <w:pPr>
        <w:tabs>
          <w:tab w:val="left" w:pos="2410"/>
        </w:tabs>
        <w:ind w:left="2268" w:hanging="2268"/>
        <w:rPr>
          <w:sz w:val="24"/>
          <w:szCs w:val="24"/>
        </w:rPr>
      </w:pPr>
      <w:r w:rsidRPr="00F875EC">
        <w:rPr>
          <w:sz w:val="24"/>
          <w:szCs w:val="24"/>
        </w:rPr>
        <w:t>Załącznik N</w:t>
      </w:r>
      <w:r w:rsidR="00237CF3" w:rsidRPr="00F875EC">
        <w:rPr>
          <w:sz w:val="24"/>
          <w:szCs w:val="24"/>
        </w:rPr>
        <w:t xml:space="preserve">r </w:t>
      </w:r>
      <w:r w:rsidR="0038782D">
        <w:rPr>
          <w:sz w:val="24"/>
          <w:szCs w:val="24"/>
        </w:rPr>
        <w:t>7</w:t>
      </w:r>
      <w:r w:rsidR="00EF5A67" w:rsidRPr="00F875EC">
        <w:rPr>
          <w:sz w:val="24"/>
          <w:szCs w:val="24"/>
        </w:rPr>
        <w:t xml:space="preserve"> do SWZ</w:t>
      </w:r>
      <w:r w:rsidRPr="00F875EC">
        <w:rPr>
          <w:sz w:val="24"/>
          <w:szCs w:val="24"/>
        </w:rPr>
        <w:t xml:space="preserve">  </w:t>
      </w:r>
      <w:r w:rsidR="00513D1E">
        <w:rPr>
          <w:sz w:val="24"/>
          <w:szCs w:val="24"/>
        </w:rPr>
        <w:t xml:space="preserve">      </w:t>
      </w:r>
      <w:r w:rsidRPr="00F875EC">
        <w:rPr>
          <w:sz w:val="24"/>
          <w:szCs w:val="24"/>
        </w:rPr>
        <w:t xml:space="preserve">   </w:t>
      </w:r>
      <w:r w:rsidR="00410EF5" w:rsidRPr="00F875EC">
        <w:rPr>
          <w:sz w:val="24"/>
          <w:szCs w:val="24"/>
        </w:rPr>
        <w:t xml:space="preserve">- </w:t>
      </w:r>
      <w:r w:rsidR="00EF5A67" w:rsidRPr="00F875EC">
        <w:rPr>
          <w:sz w:val="24"/>
          <w:szCs w:val="24"/>
        </w:rPr>
        <w:t xml:space="preserve">Wykaz </w:t>
      </w:r>
      <w:r w:rsidR="003B5085" w:rsidRPr="00F875EC">
        <w:rPr>
          <w:sz w:val="24"/>
          <w:szCs w:val="24"/>
        </w:rPr>
        <w:t>robót budowlanych</w:t>
      </w:r>
    </w:p>
    <w:p w:rsidR="00EF5A67" w:rsidRPr="00E266A3" w:rsidRDefault="0038782D" w:rsidP="00E266A3">
      <w:pPr>
        <w:widowControl/>
        <w:tabs>
          <w:tab w:val="left" w:pos="2552"/>
          <w:tab w:val="left" w:pos="2835"/>
        </w:tabs>
        <w:adjustRightInd w:val="0"/>
        <w:rPr>
          <w:rFonts w:eastAsiaTheme="minorHAnsi"/>
          <w:bCs/>
          <w:sz w:val="24"/>
          <w:szCs w:val="24"/>
        </w:rPr>
      </w:pPr>
      <w:r w:rsidRPr="00F875EC">
        <w:rPr>
          <w:sz w:val="24"/>
          <w:szCs w:val="24"/>
        </w:rPr>
        <w:t xml:space="preserve">Załącznik Nr </w:t>
      </w:r>
      <w:r>
        <w:rPr>
          <w:sz w:val="24"/>
          <w:szCs w:val="24"/>
        </w:rPr>
        <w:t>8</w:t>
      </w:r>
      <w:r w:rsidRPr="00F875EC">
        <w:rPr>
          <w:sz w:val="24"/>
          <w:szCs w:val="24"/>
        </w:rPr>
        <w:t xml:space="preserve"> do SWZ</w:t>
      </w:r>
      <w:r>
        <w:rPr>
          <w:sz w:val="24"/>
          <w:szCs w:val="24"/>
        </w:rPr>
        <w:tab/>
        <w:t xml:space="preserve"> </w:t>
      </w:r>
      <w:r w:rsidR="00513D1E">
        <w:rPr>
          <w:sz w:val="24"/>
          <w:szCs w:val="24"/>
        </w:rPr>
        <w:t xml:space="preserve">      </w:t>
      </w:r>
      <w:r>
        <w:rPr>
          <w:sz w:val="24"/>
          <w:szCs w:val="24"/>
        </w:rPr>
        <w:t>- Wykaz osób</w:t>
      </w:r>
      <w:r w:rsidR="00EF5A67" w:rsidRPr="00E266A3">
        <w:rPr>
          <w:sz w:val="24"/>
          <w:szCs w:val="24"/>
        </w:rPr>
        <w:br/>
      </w:r>
    </w:p>
    <w:p w:rsidR="00EF5A67" w:rsidRPr="00E266A3" w:rsidRDefault="00EF5A67" w:rsidP="00E266A3">
      <w:pPr>
        <w:pStyle w:val="Tekstpodstawowy"/>
        <w:ind w:left="0"/>
      </w:pPr>
    </w:p>
    <w:p w:rsidR="00726C2F" w:rsidRPr="00EC5C2E" w:rsidRDefault="0048042E" w:rsidP="00726C2F">
      <w:pPr>
        <w:pStyle w:val="Tekstpodstawowy"/>
        <w:ind w:left="0"/>
        <w:rPr>
          <w:b/>
        </w:rPr>
      </w:pPr>
      <w:r w:rsidRPr="00E266A3">
        <w:tab/>
      </w:r>
      <w:r w:rsidRPr="00E266A3">
        <w:tab/>
      </w:r>
      <w:r w:rsidRPr="00E266A3">
        <w:tab/>
      </w:r>
      <w:r w:rsidRPr="00E266A3">
        <w:tab/>
      </w:r>
      <w:r w:rsidRPr="00E266A3">
        <w:tab/>
      </w:r>
      <w:r w:rsidR="00D5763C">
        <w:t xml:space="preserve">                                    </w:t>
      </w:r>
      <w:r w:rsidR="004B5E45" w:rsidRPr="00EC5C2E">
        <w:rPr>
          <w:b/>
        </w:rPr>
        <w:t xml:space="preserve">  </w:t>
      </w:r>
      <w:r w:rsidR="00726C2F" w:rsidRPr="00EC5C2E">
        <w:rPr>
          <w:b/>
        </w:rPr>
        <w:t xml:space="preserve">Z a t w i e </w:t>
      </w:r>
      <w:proofErr w:type="spellStart"/>
      <w:r w:rsidR="00726C2F" w:rsidRPr="00EC5C2E">
        <w:rPr>
          <w:b/>
        </w:rPr>
        <w:t>r</w:t>
      </w:r>
      <w:proofErr w:type="spellEnd"/>
      <w:r w:rsidR="00726C2F" w:rsidRPr="00EC5C2E">
        <w:rPr>
          <w:b/>
        </w:rPr>
        <w:t xml:space="preserve"> d z a m: </w:t>
      </w:r>
      <w:r w:rsidR="00726C2F" w:rsidRPr="00EC5C2E">
        <w:rPr>
          <w:b/>
        </w:rPr>
        <w:br/>
      </w:r>
      <w:r w:rsidR="00726C2F" w:rsidRPr="00EC5C2E">
        <w:rPr>
          <w:b/>
        </w:rPr>
        <w:tab/>
      </w:r>
      <w:r w:rsidR="00726C2F" w:rsidRPr="00EC5C2E">
        <w:rPr>
          <w:b/>
        </w:rPr>
        <w:tab/>
      </w:r>
      <w:r w:rsidR="00726C2F" w:rsidRPr="00EC5C2E">
        <w:rPr>
          <w:b/>
        </w:rPr>
        <w:tab/>
      </w:r>
      <w:r w:rsidR="00726C2F" w:rsidRPr="00EC5C2E">
        <w:rPr>
          <w:b/>
        </w:rPr>
        <w:tab/>
      </w:r>
      <w:r w:rsidR="00726C2F" w:rsidRPr="00EC5C2E">
        <w:rPr>
          <w:b/>
        </w:rPr>
        <w:tab/>
      </w:r>
      <w:r w:rsidR="00726C2F" w:rsidRPr="00EC5C2E">
        <w:rPr>
          <w:b/>
        </w:rPr>
        <w:tab/>
      </w:r>
      <w:r w:rsidR="00726C2F" w:rsidRPr="00EC5C2E">
        <w:rPr>
          <w:b/>
        </w:rPr>
        <w:tab/>
      </w:r>
      <w:r w:rsidR="00726C2F" w:rsidRPr="00EC5C2E">
        <w:rPr>
          <w:b/>
        </w:rPr>
        <w:tab/>
      </w:r>
      <w:r w:rsidR="00726C2F" w:rsidRPr="00EC5C2E">
        <w:rPr>
          <w:b/>
        </w:rPr>
        <w:tab/>
      </w:r>
    </w:p>
    <w:p w:rsidR="00726C2F" w:rsidRPr="008E192C" w:rsidRDefault="00726C2F" w:rsidP="00726C2F">
      <w:pPr>
        <w:ind w:left="4956" w:firstLine="708"/>
        <w:jc w:val="both"/>
        <w:rPr>
          <w:sz w:val="24"/>
          <w:szCs w:val="24"/>
        </w:rPr>
      </w:pPr>
      <w:r w:rsidRPr="008E192C">
        <w:rPr>
          <w:sz w:val="24"/>
          <w:szCs w:val="24"/>
        </w:rPr>
        <w:t>Wójt Gminy Wisznice</w:t>
      </w:r>
    </w:p>
    <w:p w:rsidR="00726C2F" w:rsidRPr="008E192C" w:rsidRDefault="00726C2F" w:rsidP="00726C2F">
      <w:pPr>
        <w:jc w:val="both"/>
        <w:rPr>
          <w:sz w:val="24"/>
          <w:szCs w:val="24"/>
        </w:rPr>
      </w:pPr>
    </w:p>
    <w:p w:rsidR="00726C2F" w:rsidRPr="008E192C" w:rsidRDefault="00726C2F" w:rsidP="00726C2F">
      <w:pPr>
        <w:jc w:val="both"/>
        <w:rPr>
          <w:sz w:val="24"/>
          <w:szCs w:val="24"/>
        </w:rPr>
      </w:pPr>
      <w:r w:rsidRPr="008E192C">
        <w:rPr>
          <w:sz w:val="24"/>
          <w:szCs w:val="24"/>
        </w:rPr>
        <w:tab/>
      </w:r>
      <w:r w:rsidRPr="008E192C">
        <w:rPr>
          <w:sz w:val="24"/>
          <w:szCs w:val="24"/>
        </w:rPr>
        <w:tab/>
      </w:r>
      <w:r w:rsidRPr="008E192C">
        <w:rPr>
          <w:sz w:val="24"/>
          <w:szCs w:val="24"/>
        </w:rPr>
        <w:tab/>
      </w:r>
      <w:r w:rsidRPr="008E192C">
        <w:rPr>
          <w:sz w:val="24"/>
          <w:szCs w:val="24"/>
        </w:rPr>
        <w:tab/>
      </w:r>
      <w:r w:rsidRPr="008E192C">
        <w:rPr>
          <w:sz w:val="24"/>
          <w:szCs w:val="24"/>
        </w:rPr>
        <w:tab/>
      </w:r>
      <w:r w:rsidRPr="008E192C">
        <w:rPr>
          <w:sz w:val="24"/>
          <w:szCs w:val="24"/>
        </w:rPr>
        <w:tab/>
      </w:r>
      <w:r w:rsidRPr="008E192C">
        <w:rPr>
          <w:sz w:val="24"/>
          <w:szCs w:val="24"/>
        </w:rPr>
        <w:tab/>
      </w:r>
      <w:r w:rsidRPr="008E192C">
        <w:rPr>
          <w:sz w:val="24"/>
          <w:szCs w:val="24"/>
        </w:rPr>
        <w:tab/>
        <w:t xml:space="preserve">      /-/ Piotr Dragan</w:t>
      </w:r>
    </w:p>
    <w:p w:rsidR="004B5E45" w:rsidRPr="00EC5C2E" w:rsidRDefault="004B5E45" w:rsidP="004B5E45">
      <w:pPr>
        <w:pStyle w:val="Tekstpodstawowy"/>
        <w:ind w:left="0"/>
        <w:rPr>
          <w:b/>
        </w:rPr>
      </w:pPr>
      <w:r w:rsidRPr="00EC5C2E">
        <w:rPr>
          <w:b/>
        </w:rPr>
        <w:br/>
      </w:r>
      <w:r w:rsidRPr="00EC5C2E">
        <w:rPr>
          <w:b/>
        </w:rPr>
        <w:tab/>
      </w:r>
      <w:r w:rsidRPr="00EC5C2E">
        <w:rPr>
          <w:b/>
        </w:rPr>
        <w:tab/>
      </w:r>
      <w:r w:rsidRPr="00EC5C2E">
        <w:rPr>
          <w:b/>
        </w:rPr>
        <w:tab/>
      </w:r>
      <w:r w:rsidRPr="00EC5C2E">
        <w:rPr>
          <w:b/>
        </w:rPr>
        <w:tab/>
      </w:r>
      <w:r w:rsidRPr="00EC5C2E">
        <w:rPr>
          <w:b/>
        </w:rPr>
        <w:tab/>
      </w:r>
      <w:r w:rsidRPr="00EC5C2E">
        <w:rPr>
          <w:b/>
        </w:rPr>
        <w:tab/>
      </w:r>
      <w:r w:rsidRPr="00EC5C2E">
        <w:rPr>
          <w:b/>
        </w:rPr>
        <w:tab/>
      </w:r>
      <w:r w:rsidRPr="00EC5C2E">
        <w:rPr>
          <w:b/>
        </w:rPr>
        <w:tab/>
      </w:r>
      <w:r w:rsidRPr="00EC5C2E">
        <w:rPr>
          <w:b/>
        </w:rPr>
        <w:tab/>
      </w:r>
    </w:p>
    <w:p w:rsidR="00EF5A67" w:rsidRPr="00E266A3" w:rsidRDefault="0048042E" w:rsidP="00E266A3">
      <w:pPr>
        <w:pStyle w:val="Tekstpodstawowy"/>
        <w:ind w:left="0"/>
      </w:pPr>
      <w:r w:rsidRPr="00E266A3">
        <w:br/>
      </w:r>
      <w:r w:rsidRPr="00E266A3">
        <w:tab/>
      </w:r>
      <w:r w:rsidRPr="00E266A3">
        <w:tab/>
      </w:r>
      <w:r w:rsidRPr="00E266A3">
        <w:tab/>
      </w:r>
      <w:r w:rsidRPr="00E266A3">
        <w:tab/>
      </w:r>
      <w:r w:rsidRPr="00E266A3">
        <w:tab/>
      </w:r>
      <w:r w:rsidRPr="00E266A3">
        <w:tab/>
      </w:r>
      <w:r w:rsidRPr="00E266A3">
        <w:tab/>
      </w:r>
      <w:r w:rsidRPr="00E266A3">
        <w:tab/>
      </w:r>
      <w:r w:rsidRPr="00E266A3">
        <w:tab/>
      </w:r>
    </w:p>
    <w:p w:rsidR="000A21D9" w:rsidRPr="00E266A3" w:rsidRDefault="000A21D9" w:rsidP="00E266A3">
      <w:pPr>
        <w:pStyle w:val="Nagwek21"/>
        <w:tabs>
          <w:tab w:val="left" w:pos="635"/>
        </w:tabs>
        <w:ind w:right="733" w:firstLine="0"/>
        <w:rPr>
          <w:b w:val="0"/>
          <w:i w:val="0"/>
        </w:rPr>
      </w:pPr>
    </w:p>
    <w:sectPr w:rsidR="000A21D9" w:rsidRPr="00E266A3" w:rsidSect="00295307">
      <w:footerReference w:type="default" r:id="rId18"/>
      <w:headerReference w:type="first" r:id="rId19"/>
      <w:pgSz w:w="11906" w:h="16838"/>
      <w:pgMar w:top="1986" w:right="1416"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456" w:rsidRDefault="00932456" w:rsidP="00C770F8">
      <w:r>
        <w:separator/>
      </w:r>
    </w:p>
  </w:endnote>
  <w:endnote w:type="continuationSeparator" w:id="0">
    <w:p w:rsidR="00932456" w:rsidRDefault="00932456" w:rsidP="00C770F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6" w:rsidRPr="00733472" w:rsidRDefault="00932456" w:rsidP="009F3A00">
    <w:pPr>
      <w:tabs>
        <w:tab w:val="center" w:pos="4536"/>
        <w:tab w:val="right" w:pos="9072"/>
      </w:tabs>
      <w:jc w:val="both"/>
      <w:rPr>
        <w:rFonts w:ascii="Arial" w:hAnsi="Arial" w:cs="Arial"/>
      </w:rPr>
    </w:pPr>
  </w:p>
  <w:sdt>
    <w:sdtPr>
      <w:id w:val="17274860"/>
      <w:docPartObj>
        <w:docPartGallery w:val="Page Numbers (Bottom of Page)"/>
        <w:docPartUnique/>
      </w:docPartObj>
    </w:sdtPr>
    <w:sdtContent>
      <w:p w:rsidR="00932456" w:rsidRDefault="00C5367C">
        <w:pPr>
          <w:pStyle w:val="Stopka"/>
          <w:jc w:val="right"/>
        </w:pPr>
        <w:r>
          <w:rPr>
            <w:noProof/>
          </w:rPr>
          <w:fldChar w:fldCharType="begin"/>
        </w:r>
        <w:r w:rsidR="00932456">
          <w:rPr>
            <w:noProof/>
          </w:rPr>
          <w:instrText xml:space="preserve"> PAGE   \* MERGEFORMAT </w:instrText>
        </w:r>
        <w:r>
          <w:rPr>
            <w:noProof/>
          </w:rPr>
          <w:fldChar w:fldCharType="separate"/>
        </w:r>
        <w:r w:rsidR="00757425">
          <w:rPr>
            <w:noProof/>
          </w:rPr>
          <w:t>28</w:t>
        </w:r>
        <w:r>
          <w:rPr>
            <w:noProof/>
          </w:rPr>
          <w:fldChar w:fldCharType="end"/>
        </w:r>
      </w:p>
    </w:sdtContent>
  </w:sdt>
  <w:p w:rsidR="00932456" w:rsidRDefault="0093245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456" w:rsidRDefault="00932456" w:rsidP="00C770F8">
      <w:r>
        <w:separator/>
      </w:r>
    </w:p>
  </w:footnote>
  <w:footnote w:type="continuationSeparator" w:id="0">
    <w:p w:rsidR="00932456" w:rsidRDefault="00932456" w:rsidP="00C770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6" w:rsidRDefault="00932456">
    <w:pPr>
      <w:pStyle w:val="Nagwek"/>
      <w:rPr>
        <w:rFonts w:ascii="Arial" w:eastAsia="Calibri" w:hAnsi="Arial" w:cs="Arial"/>
        <w:sz w:val="18"/>
        <w:szCs w:val="18"/>
      </w:rPr>
    </w:pPr>
  </w:p>
  <w:p w:rsidR="00932456" w:rsidRDefault="00932456" w:rsidP="00295307">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9788A554"/>
    <w:name w:val="WW8Num13"/>
    <w:lvl w:ilvl="0">
      <w:start w:val="1"/>
      <w:numFmt w:val="bullet"/>
      <w:lvlText w:val=""/>
      <w:lvlJc w:val="left"/>
      <w:pPr>
        <w:tabs>
          <w:tab w:val="num" w:pos="0"/>
        </w:tabs>
        <w:ind w:left="1789" w:hanging="360"/>
      </w:pPr>
      <w:rPr>
        <w:rFonts w:ascii="Wingdings" w:hAnsi="Wingdings" w:cs="Wingdings" w:hint="default"/>
        <w:b/>
        <w:sz w:val="22"/>
        <w:szCs w:val="22"/>
      </w:rPr>
    </w:lvl>
  </w:abstractNum>
  <w:abstractNum w:abstractNumId="1">
    <w:nsid w:val="00000011"/>
    <w:multiLevelType w:val="multilevel"/>
    <w:tmpl w:val="00000011"/>
    <w:name w:val="WW8Num24"/>
    <w:lvl w:ilvl="0">
      <w:start w:val="13"/>
      <w:numFmt w:val="upperRoman"/>
      <w:lvlText w:val="%1."/>
      <w:lvlJc w:val="left"/>
      <w:pPr>
        <w:tabs>
          <w:tab w:val="num" w:pos="0"/>
        </w:tabs>
        <w:ind w:left="1080" w:hanging="720"/>
      </w:pPr>
      <w:rPr>
        <w:rFonts w:hint="default"/>
        <w:b/>
      </w:rPr>
    </w:lvl>
    <w:lvl w:ilvl="1">
      <w:start w:val="18"/>
      <w:numFmt w:val="upperRoman"/>
      <w:lvlText w:val="%2)"/>
      <w:lvlJc w:val="left"/>
      <w:pPr>
        <w:tabs>
          <w:tab w:val="num" w:pos="0"/>
        </w:tabs>
        <w:ind w:left="1800" w:hanging="72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eastAsia="Times New Roman" w:cs="Aria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19"/>
    <w:multiLevelType w:val="singleLevel"/>
    <w:tmpl w:val="00000019"/>
    <w:name w:val="WW8Num35"/>
    <w:lvl w:ilvl="0">
      <w:start w:val="1"/>
      <w:numFmt w:val="lowerLetter"/>
      <w:lvlText w:val="%1)"/>
      <w:lvlJc w:val="left"/>
      <w:pPr>
        <w:tabs>
          <w:tab w:val="num" w:pos="0"/>
        </w:tabs>
        <w:ind w:left="1069" w:hanging="360"/>
      </w:pPr>
    </w:lvl>
  </w:abstractNum>
  <w:abstractNum w:abstractNumId="3">
    <w:nsid w:val="0000001C"/>
    <w:multiLevelType w:val="singleLevel"/>
    <w:tmpl w:val="0000001C"/>
    <w:name w:val="WW8Num39"/>
    <w:lvl w:ilvl="0">
      <w:start w:val="1"/>
      <w:numFmt w:val="bullet"/>
      <w:lvlText w:val=""/>
      <w:lvlJc w:val="left"/>
      <w:pPr>
        <w:tabs>
          <w:tab w:val="num" w:pos="0"/>
        </w:tabs>
        <w:ind w:left="1485" w:hanging="360"/>
      </w:pPr>
      <w:rPr>
        <w:rFonts w:ascii="Symbol" w:hAnsi="Symbol" w:cs="Symbol" w:hint="default"/>
      </w:rPr>
    </w:lvl>
  </w:abstractNum>
  <w:abstractNum w:abstractNumId="4">
    <w:nsid w:val="008B77C8"/>
    <w:multiLevelType w:val="hybridMultilevel"/>
    <w:tmpl w:val="3FF4C01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0FD0EC7"/>
    <w:multiLevelType w:val="multilevel"/>
    <w:tmpl w:val="0F94E904"/>
    <w:name w:val="WW8Num4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1"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1" w:hanging="180"/>
      </w:pPr>
    </w:lvl>
  </w:abstractNum>
  <w:abstractNum w:abstractNumId="6">
    <w:nsid w:val="01B363A9"/>
    <w:multiLevelType w:val="hybridMultilevel"/>
    <w:tmpl w:val="45F67D22"/>
    <w:lvl w:ilvl="0" w:tplc="DBE80BFA">
      <w:start w:val="1"/>
      <w:numFmt w:val="decimal"/>
      <w:lvlText w:val="%1)"/>
      <w:lvlJc w:val="left"/>
      <w:pPr>
        <w:ind w:left="826" w:hanging="286"/>
      </w:pPr>
      <w:rPr>
        <w:rFonts w:ascii="Times New Roman" w:eastAsia="Times New Roman" w:hAnsi="Times New Roman" w:cs="Times New Roman" w:hint="default"/>
        <w:spacing w:val="-24"/>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73262D"/>
    <w:multiLevelType w:val="hybridMultilevel"/>
    <w:tmpl w:val="AB265072"/>
    <w:lvl w:ilvl="0" w:tplc="06C8A69C">
      <w:start w:val="1"/>
      <w:numFmt w:val="decimal"/>
      <w:lvlText w:val="%1)"/>
      <w:lvlJc w:val="left"/>
      <w:pPr>
        <w:ind w:left="398" w:hanging="284"/>
      </w:pPr>
      <w:rPr>
        <w:rFonts w:ascii="Times New Roman" w:eastAsia="Times New Roman" w:hAnsi="Times New Roman" w:cs="Times New Roman" w:hint="default"/>
        <w:i/>
        <w:spacing w:val="-2"/>
        <w:w w:val="97"/>
        <w:sz w:val="24"/>
        <w:szCs w:val="24"/>
        <w:lang w:val="pl-PL" w:eastAsia="en-US" w:bidi="ar-SA"/>
      </w:rPr>
    </w:lvl>
    <w:lvl w:ilvl="1" w:tplc="28E43566">
      <w:start w:val="1"/>
      <w:numFmt w:val="lowerLetter"/>
      <w:lvlText w:val="%2)"/>
      <w:lvlJc w:val="left"/>
      <w:pPr>
        <w:ind w:left="398" w:hanging="284"/>
      </w:pPr>
      <w:rPr>
        <w:rFonts w:ascii="Times New Roman" w:eastAsia="Times New Roman" w:hAnsi="Times New Roman" w:cs="Times New Roman" w:hint="default"/>
        <w:i/>
        <w:spacing w:val="-29"/>
        <w:w w:val="97"/>
        <w:sz w:val="24"/>
        <w:szCs w:val="24"/>
        <w:lang w:val="pl-PL" w:eastAsia="en-US" w:bidi="ar-SA"/>
      </w:rPr>
    </w:lvl>
    <w:lvl w:ilvl="2" w:tplc="D846A0C2">
      <w:numFmt w:val="bullet"/>
      <w:lvlText w:val="•"/>
      <w:lvlJc w:val="left"/>
      <w:pPr>
        <w:ind w:left="2313" w:hanging="284"/>
      </w:pPr>
      <w:rPr>
        <w:rFonts w:hint="default"/>
        <w:lang w:val="pl-PL" w:eastAsia="en-US" w:bidi="ar-SA"/>
      </w:rPr>
    </w:lvl>
    <w:lvl w:ilvl="3" w:tplc="B1B2AF00">
      <w:numFmt w:val="bullet"/>
      <w:lvlText w:val="•"/>
      <w:lvlJc w:val="left"/>
      <w:pPr>
        <w:ind w:left="3269" w:hanging="284"/>
      </w:pPr>
      <w:rPr>
        <w:rFonts w:hint="default"/>
        <w:lang w:val="pl-PL" w:eastAsia="en-US" w:bidi="ar-SA"/>
      </w:rPr>
    </w:lvl>
    <w:lvl w:ilvl="4" w:tplc="0EF2D1C0">
      <w:numFmt w:val="bullet"/>
      <w:lvlText w:val="•"/>
      <w:lvlJc w:val="left"/>
      <w:pPr>
        <w:ind w:left="4226" w:hanging="284"/>
      </w:pPr>
      <w:rPr>
        <w:rFonts w:hint="default"/>
        <w:lang w:val="pl-PL" w:eastAsia="en-US" w:bidi="ar-SA"/>
      </w:rPr>
    </w:lvl>
    <w:lvl w:ilvl="5" w:tplc="47AACDBC">
      <w:numFmt w:val="bullet"/>
      <w:lvlText w:val="•"/>
      <w:lvlJc w:val="left"/>
      <w:pPr>
        <w:ind w:left="5183" w:hanging="284"/>
      </w:pPr>
      <w:rPr>
        <w:rFonts w:hint="default"/>
        <w:lang w:val="pl-PL" w:eastAsia="en-US" w:bidi="ar-SA"/>
      </w:rPr>
    </w:lvl>
    <w:lvl w:ilvl="6" w:tplc="409C1830">
      <w:numFmt w:val="bullet"/>
      <w:lvlText w:val="•"/>
      <w:lvlJc w:val="left"/>
      <w:pPr>
        <w:ind w:left="6139" w:hanging="284"/>
      </w:pPr>
      <w:rPr>
        <w:rFonts w:hint="default"/>
        <w:lang w:val="pl-PL" w:eastAsia="en-US" w:bidi="ar-SA"/>
      </w:rPr>
    </w:lvl>
    <w:lvl w:ilvl="7" w:tplc="626E96CE">
      <w:numFmt w:val="bullet"/>
      <w:lvlText w:val="•"/>
      <w:lvlJc w:val="left"/>
      <w:pPr>
        <w:ind w:left="7096" w:hanging="284"/>
      </w:pPr>
      <w:rPr>
        <w:rFonts w:hint="default"/>
        <w:lang w:val="pl-PL" w:eastAsia="en-US" w:bidi="ar-SA"/>
      </w:rPr>
    </w:lvl>
    <w:lvl w:ilvl="8" w:tplc="C95EAAB6">
      <w:numFmt w:val="bullet"/>
      <w:lvlText w:val="•"/>
      <w:lvlJc w:val="left"/>
      <w:pPr>
        <w:ind w:left="8053" w:hanging="284"/>
      </w:pPr>
      <w:rPr>
        <w:rFonts w:hint="default"/>
        <w:lang w:val="pl-PL" w:eastAsia="en-US" w:bidi="ar-SA"/>
      </w:rPr>
    </w:lvl>
  </w:abstractNum>
  <w:abstractNum w:abstractNumId="8">
    <w:nsid w:val="078C43D4"/>
    <w:multiLevelType w:val="multilevel"/>
    <w:tmpl w:val="7F3CAEDA"/>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cs="Wingdings" w:hint="default"/>
      </w:rPr>
    </w:lvl>
    <w:lvl w:ilvl="3">
      <w:start w:val="1"/>
      <w:numFmt w:val="bullet"/>
      <w:lvlText w:val=""/>
      <w:lvlJc w:val="left"/>
      <w:pPr>
        <w:ind w:left="3300" w:hanging="360"/>
      </w:pPr>
      <w:rPr>
        <w:rFonts w:ascii="Symbol" w:hAnsi="Symbol" w:cs="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cs="Wingdings" w:hint="default"/>
      </w:rPr>
    </w:lvl>
    <w:lvl w:ilvl="6">
      <w:start w:val="1"/>
      <w:numFmt w:val="bullet"/>
      <w:lvlText w:val=""/>
      <w:lvlJc w:val="left"/>
      <w:pPr>
        <w:ind w:left="5460" w:hanging="360"/>
      </w:pPr>
      <w:rPr>
        <w:rFonts w:ascii="Symbol" w:hAnsi="Symbol" w:cs="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cs="Wingdings" w:hint="default"/>
      </w:rPr>
    </w:lvl>
  </w:abstractNum>
  <w:abstractNum w:abstractNumId="9">
    <w:nsid w:val="0BFB3DE0"/>
    <w:multiLevelType w:val="hybridMultilevel"/>
    <w:tmpl w:val="CC14C7D4"/>
    <w:lvl w:ilvl="0" w:tplc="E410C03E">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0C862C78"/>
    <w:multiLevelType w:val="multilevel"/>
    <w:tmpl w:val="4E30E986"/>
    <w:lvl w:ilvl="0">
      <w:start w:val="3"/>
      <w:numFmt w:val="decimal"/>
      <w:lvlText w:val="%1."/>
      <w:lvlJc w:val="left"/>
      <w:pPr>
        <w:ind w:left="720" w:hanging="360"/>
      </w:pPr>
      <w:rPr>
        <w:rFonts w:ascii="Times New Roman" w:hAnsi="Times New Roman"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ascii="Times New Roman" w:eastAsia="Times New Roman" w:hAnsi="Times New Roman" w:cs="Times New Roman"/>
        <w:b w:val="0"/>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3E86B52"/>
    <w:multiLevelType w:val="hybridMultilevel"/>
    <w:tmpl w:val="E36E7D62"/>
    <w:lvl w:ilvl="0" w:tplc="F918AD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
    <w:nsid w:val="1D6D0A5C"/>
    <w:multiLevelType w:val="hybridMultilevel"/>
    <w:tmpl w:val="7F5EC5F6"/>
    <w:lvl w:ilvl="0" w:tplc="02305154">
      <w:start w:val="12"/>
      <w:numFmt w:val="decimal"/>
      <w:lvlText w:val="%1."/>
      <w:lvlJc w:val="left"/>
      <w:pPr>
        <w:ind w:left="1042" w:hanging="360"/>
      </w:pPr>
      <w:rPr>
        <w:rFonts w:hint="default"/>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13">
    <w:nsid w:val="1F0B2EE9"/>
    <w:multiLevelType w:val="multilevel"/>
    <w:tmpl w:val="D7C42152"/>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1A85772"/>
    <w:multiLevelType w:val="hybridMultilevel"/>
    <w:tmpl w:val="67769BB6"/>
    <w:lvl w:ilvl="0" w:tplc="13E47DE4">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21D6949"/>
    <w:multiLevelType w:val="multilevel"/>
    <w:tmpl w:val="4024FF3E"/>
    <w:lvl w:ilvl="0">
      <w:start w:val="1"/>
      <w:numFmt w:val="decimal"/>
      <w:lvlText w:val="%1."/>
      <w:lvlJc w:val="left"/>
      <w:pPr>
        <w:ind w:left="720" w:hanging="360"/>
      </w:pPr>
      <w:rPr>
        <w:rFonts w:ascii="Times New Roman" w:hAnsi="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Times New Roman" w:eastAsia="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63A471F"/>
    <w:multiLevelType w:val="hybridMultilevel"/>
    <w:tmpl w:val="A11C1C92"/>
    <w:lvl w:ilvl="0" w:tplc="7116E6B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C882258"/>
    <w:multiLevelType w:val="multilevel"/>
    <w:tmpl w:val="80A8160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hint="default"/>
        <w:b w:val="0"/>
        <w:bCs w:val="0"/>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8">
    <w:nsid w:val="2D794002"/>
    <w:multiLevelType w:val="hybridMultilevel"/>
    <w:tmpl w:val="8A72A38A"/>
    <w:lvl w:ilvl="0" w:tplc="DC80ADFC">
      <w:numFmt w:val="bullet"/>
      <w:lvlText w:val="−"/>
      <w:lvlJc w:val="left"/>
      <w:pPr>
        <w:ind w:left="1648" w:hanging="360"/>
      </w:pPr>
      <w:rPr>
        <w:rFonts w:ascii="Times New Roman" w:eastAsia="Times New Roman" w:hAnsi="Times New Roman" w:cs="Times New Roman" w:hint="default"/>
        <w:spacing w:val="-6"/>
        <w:w w:val="99"/>
        <w:sz w:val="24"/>
        <w:szCs w:val="24"/>
        <w:lang w:val="pl-PL" w:eastAsia="en-US" w:bidi="ar-SA"/>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9">
    <w:nsid w:val="2FAE6452"/>
    <w:multiLevelType w:val="hybridMultilevel"/>
    <w:tmpl w:val="2B86FA58"/>
    <w:lvl w:ilvl="0" w:tplc="0080AE5A">
      <w:start w:val="1"/>
      <w:numFmt w:val="decimal"/>
      <w:lvlText w:val="%1)"/>
      <w:lvlJc w:val="left"/>
      <w:pPr>
        <w:ind w:left="720" w:hanging="360"/>
      </w:pPr>
      <w:rPr>
        <w:rFonts w:hint="default"/>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4256C3"/>
    <w:multiLevelType w:val="hybridMultilevel"/>
    <w:tmpl w:val="AC664170"/>
    <w:lvl w:ilvl="0" w:tplc="A0AA2B0C">
      <w:start w:val="1"/>
      <w:numFmt w:val="decimal"/>
      <w:lvlText w:val="%1."/>
      <w:lvlJc w:val="left"/>
      <w:pPr>
        <w:ind w:left="682" w:hanging="240"/>
      </w:pPr>
      <w:rPr>
        <w:rFonts w:ascii="Times New Roman" w:eastAsia="Times New Roman" w:hAnsi="Times New Roman" w:cs="Times New Roman" w:hint="default"/>
        <w:spacing w:val="-8"/>
        <w:w w:val="100"/>
        <w:sz w:val="24"/>
        <w:szCs w:val="24"/>
        <w:lang w:val="pl-PL" w:eastAsia="en-US" w:bidi="ar-SA"/>
      </w:rPr>
    </w:lvl>
    <w:lvl w:ilvl="1" w:tplc="DC80ADFC">
      <w:numFmt w:val="bullet"/>
      <w:lvlText w:val="−"/>
      <w:lvlJc w:val="left"/>
      <w:pPr>
        <w:ind w:left="1118" w:hanging="360"/>
      </w:pPr>
      <w:rPr>
        <w:rFonts w:ascii="Times New Roman" w:eastAsia="Times New Roman" w:hAnsi="Times New Roman" w:cs="Times New Roman" w:hint="default"/>
        <w:spacing w:val="-6"/>
        <w:w w:val="99"/>
        <w:sz w:val="24"/>
        <w:szCs w:val="24"/>
        <w:lang w:val="pl-PL" w:eastAsia="en-US" w:bidi="ar-SA"/>
      </w:rPr>
    </w:lvl>
    <w:lvl w:ilvl="2" w:tplc="48D453A6">
      <w:numFmt w:val="bullet"/>
      <w:lvlText w:val="•"/>
      <w:lvlJc w:val="left"/>
      <w:pPr>
        <w:ind w:left="2102" w:hanging="360"/>
      </w:pPr>
      <w:rPr>
        <w:rFonts w:hint="default"/>
        <w:lang w:val="pl-PL" w:eastAsia="en-US" w:bidi="ar-SA"/>
      </w:rPr>
    </w:lvl>
    <w:lvl w:ilvl="3" w:tplc="5B52C334">
      <w:numFmt w:val="bullet"/>
      <w:lvlText w:val="•"/>
      <w:lvlJc w:val="left"/>
      <w:pPr>
        <w:ind w:left="3085" w:hanging="360"/>
      </w:pPr>
      <w:rPr>
        <w:rFonts w:hint="default"/>
        <w:lang w:val="pl-PL" w:eastAsia="en-US" w:bidi="ar-SA"/>
      </w:rPr>
    </w:lvl>
    <w:lvl w:ilvl="4" w:tplc="3F8E7EE0">
      <w:numFmt w:val="bullet"/>
      <w:lvlText w:val="•"/>
      <w:lvlJc w:val="left"/>
      <w:pPr>
        <w:ind w:left="4068" w:hanging="360"/>
      </w:pPr>
      <w:rPr>
        <w:rFonts w:hint="default"/>
        <w:lang w:val="pl-PL" w:eastAsia="en-US" w:bidi="ar-SA"/>
      </w:rPr>
    </w:lvl>
    <w:lvl w:ilvl="5" w:tplc="BE8EEE26">
      <w:numFmt w:val="bullet"/>
      <w:lvlText w:val="•"/>
      <w:lvlJc w:val="left"/>
      <w:pPr>
        <w:ind w:left="5051" w:hanging="360"/>
      </w:pPr>
      <w:rPr>
        <w:rFonts w:hint="default"/>
        <w:lang w:val="pl-PL" w:eastAsia="en-US" w:bidi="ar-SA"/>
      </w:rPr>
    </w:lvl>
    <w:lvl w:ilvl="6" w:tplc="CBC628C2">
      <w:start w:val="1"/>
      <w:numFmt w:val="decimal"/>
      <w:lvlText w:val="%7."/>
      <w:lvlJc w:val="left"/>
      <w:pPr>
        <w:ind w:left="6034" w:hanging="360"/>
      </w:pPr>
      <w:rPr>
        <w:rFonts w:ascii="Times New Roman" w:eastAsia="Times New Roman" w:hAnsi="Times New Roman" w:cs="Times New Roman"/>
        <w:b w:val="0"/>
        <w:lang w:val="pl-PL" w:eastAsia="en-US" w:bidi="ar-SA"/>
      </w:rPr>
    </w:lvl>
    <w:lvl w:ilvl="7" w:tplc="8410D45A">
      <w:numFmt w:val="bullet"/>
      <w:lvlText w:val="•"/>
      <w:lvlJc w:val="left"/>
      <w:pPr>
        <w:ind w:left="7017" w:hanging="360"/>
      </w:pPr>
      <w:rPr>
        <w:rFonts w:hint="default"/>
        <w:lang w:val="pl-PL" w:eastAsia="en-US" w:bidi="ar-SA"/>
      </w:rPr>
    </w:lvl>
    <w:lvl w:ilvl="8" w:tplc="2276931C">
      <w:numFmt w:val="bullet"/>
      <w:lvlText w:val="•"/>
      <w:lvlJc w:val="left"/>
      <w:pPr>
        <w:ind w:left="8000" w:hanging="360"/>
      </w:pPr>
      <w:rPr>
        <w:rFonts w:hint="default"/>
        <w:lang w:val="pl-PL" w:eastAsia="en-US" w:bidi="ar-SA"/>
      </w:rPr>
    </w:lvl>
  </w:abstractNum>
  <w:abstractNum w:abstractNumId="21">
    <w:nsid w:val="36145B33"/>
    <w:multiLevelType w:val="multilevel"/>
    <w:tmpl w:val="B94E609A"/>
    <w:lvl w:ilvl="0">
      <w:start w:val="1"/>
      <w:numFmt w:val="lowerLetter"/>
      <w:lvlText w:val="%1."/>
      <w:lvlJc w:val="left"/>
      <w:pPr>
        <w:ind w:left="720" w:hanging="360"/>
      </w:pPr>
      <w:rPr>
        <w:rFonts w:ascii="Times New Roman" w:hAnsi="Times New Roman" w:cs="Times New Roman"/>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3A5338D2"/>
    <w:multiLevelType w:val="multilevel"/>
    <w:tmpl w:val="F9085528"/>
    <w:lvl w:ilvl="0">
      <w:start w:val="8"/>
      <w:numFmt w:val="decimal"/>
      <w:lvlText w:val="%1."/>
      <w:lvlJc w:val="left"/>
      <w:pPr>
        <w:ind w:left="360" w:hanging="360"/>
      </w:pPr>
      <w:rPr>
        <w:rFonts w:ascii="Times New Roman" w:eastAsia="Times New Roman" w:hAnsi="Times New Roman" w:cs="Arial"/>
        <w:b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3F270E37"/>
    <w:multiLevelType w:val="hybridMultilevel"/>
    <w:tmpl w:val="9594E9A8"/>
    <w:lvl w:ilvl="0" w:tplc="8FD8E706">
      <w:start w:val="1"/>
      <w:numFmt w:val="decimal"/>
      <w:lvlText w:val="%1."/>
      <w:lvlJc w:val="left"/>
      <w:pPr>
        <w:ind w:left="682" w:hanging="274"/>
      </w:pPr>
      <w:rPr>
        <w:rFonts w:ascii="Times New Roman" w:hAnsi="Times New Roman" w:cs="Times New Roman" w:hint="default"/>
        <w:spacing w:val="-28"/>
        <w:w w:val="99"/>
        <w:lang w:val="pl-PL" w:eastAsia="en-US" w:bidi="ar-SA"/>
      </w:rPr>
    </w:lvl>
    <w:lvl w:ilvl="1" w:tplc="859C286C">
      <w:numFmt w:val="bullet"/>
      <w:lvlText w:val="•"/>
      <w:lvlJc w:val="left"/>
      <w:pPr>
        <w:ind w:left="1608" w:hanging="274"/>
      </w:pPr>
      <w:rPr>
        <w:rFonts w:hint="default"/>
        <w:lang w:val="pl-PL" w:eastAsia="en-US" w:bidi="ar-SA"/>
      </w:rPr>
    </w:lvl>
    <w:lvl w:ilvl="2" w:tplc="3F46B5DA">
      <w:numFmt w:val="bullet"/>
      <w:lvlText w:val="•"/>
      <w:lvlJc w:val="left"/>
      <w:pPr>
        <w:ind w:left="2537" w:hanging="274"/>
      </w:pPr>
      <w:rPr>
        <w:rFonts w:hint="default"/>
        <w:lang w:val="pl-PL" w:eastAsia="en-US" w:bidi="ar-SA"/>
      </w:rPr>
    </w:lvl>
    <w:lvl w:ilvl="3" w:tplc="18C6BB34">
      <w:numFmt w:val="bullet"/>
      <w:lvlText w:val="•"/>
      <w:lvlJc w:val="left"/>
      <w:pPr>
        <w:ind w:left="3465" w:hanging="274"/>
      </w:pPr>
      <w:rPr>
        <w:rFonts w:hint="default"/>
        <w:lang w:val="pl-PL" w:eastAsia="en-US" w:bidi="ar-SA"/>
      </w:rPr>
    </w:lvl>
    <w:lvl w:ilvl="4" w:tplc="2B442894">
      <w:numFmt w:val="bullet"/>
      <w:lvlText w:val="•"/>
      <w:lvlJc w:val="left"/>
      <w:pPr>
        <w:ind w:left="4394" w:hanging="274"/>
      </w:pPr>
      <w:rPr>
        <w:rFonts w:hint="default"/>
        <w:lang w:val="pl-PL" w:eastAsia="en-US" w:bidi="ar-SA"/>
      </w:rPr>
    </w:lvl>
    <w:lvl w:ilvl="5" w:tplc="3EA6DD42">
      <w:numFmt w:val="bullet"/>
      <w:lvlText w:val="•"/>
      <w:lvlJc w:val="left"/>
      <w:pPr>
        <w:ind w:left="5323" w:hanging="274"/>
      </w:pPr>
      <w:rPr>
        <w:rFonts w:hint="default"/>
        <w:lang w:val="pl-PL" w:eastAsia="en-US" w:bidi="ar-SA"/>
      </w:rPr>
    </w:lvl>
    <w:lvl w:ilvl="6" w:tplc="E0500ABA">
      <w:numFmt w:val="bullet"/>
      <w:lvlText w:val="•"/>
      <w:lvlJc w:val="left"/>
      <w:pPr>
        <w:ind w:left="6251" w:hanging="274"/>
      </w:pPr>
      <w:rPr>
        <w:rFonts w:hint="default"/>
        <w:lang w:val="pl-PL" w:eastAsia="en-US" w:bidi="ar-SA"/>
      </w:rPr>
    </w:lvl>
    <w:lvl w:ilvl="7" w:tplc="BED44002">
      <w:numFmt w:val="bullet"/>
      <w:lvlText w:val="•"/>
      <w:lvlJc w:val="left"/>
      <w:pPr>
        <w:ind w:left="7180" w:hanging="274"/>
      </w:pPr>
      <w:rPr>
        <w:rFonts w:hint="default"/>
        <w:lang w:val="pl-PL" w:eastAsia="en-US" w:bidi="ar-SA"/>
      </w:rPr>
    </w:lvl>
    <w:lvl w:ilvl="8" w:tplc="F77A9C78">
      <w:numFmt w:val="bullet"/>
      <w:lvlText w:val="•"/>
      <w:lvlJc w:val="left"/>
      <w:pPr>
        <w:ind w:left="8109" w:hanging="274"/>
      </w:pPr>
      <w:rPr>
        <w:rFonts w:hint="default"/>
        <w:lang w:val="pl-PL" w:eastAsia="en-US" w:bidi="ar-SA"/>
      </w:rPr>
    </w:lvl>
  </w:abstractNum>
  <w:abstractNum w:abstractNumId="24">
    <w:nsid w:val="45FA4126"/>
    <w:multiLevelType w:val="hybridMultilevel"/>
    <w:tmpl w:val="C5D2929C"/>
    <w:lvl w:ilvl="0" w:tplc="0415000F">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nsid w:val="463F29EF"/>
    <w:multiLevelType w:val="multilevel"/>
    <w:tmpl w:val="8DDA530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asciiTheme="majorHAnsi" w:eastAsia="Times New Roman" w:hAnsiTheme="majorHAnsi" w:cstheme="minorHAnsi"/>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88027F6"/>
    <w:multiLevelType w:val="multilevel"/>
    <w:tmpl w:val="E322549C"/>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DCF559C"/>
    <w:multiLevelType w:val="hybridMultilevel"/>
    <w:tmpl w:val="B69C2164"/>
    <w:lvl w:ilvl="0" w:tplc="FFFFFFFF">
      <w:start w:val="1"/>
      <w:numFmt w:val="decimal"/>
      <w:lvlText w:val="%1."/>
      <w:lvlJc w:val="left"/>
      <w:pPr>
        <w:ind w:left="1419"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FAE1C35"/>
    <w:multiLevelType w:val="multilevel"/>
    <w:tmpl w:val="96909DEC"/>
    <w:lvl w:ilvl="0">
      <w:start w:val="4"/>
      <w:numFmt w:val="upperRoman"/>
      <w:lvlText w:val="%1."/>
      <w:lvlJc w:val="left"/>
      <w:pPr>
        <w:ind w:left="720" w:hanging="720"/>
      </w:pPr>
      <w:rPr>
        <w:rFonts w:cs="Times New Roman"/>
        <w:b/>
        <w:color w:val="auto"/>
      </w:rPr>
    </w:lvl>
    <w:lvl w:ilvl="1">
      <w:start w:val="1"/>
      <w:numFmt w:val="lowerLetter"/>
      <w:lvlText w:val="%2)"/>
      <w:lvlJc w:val="left"/>
      <w:pPr>
        <w:ind w:left="1211" w:hanging="360"/>
      </w:pPr>
      <w:rPr>
        <w:rFonts w:cs="Times New Roman"/>
      </w:rPr>
    </w:lvl>
    <w:lvl w:ilvl="2">
      <w:start w:val="1"/>
      <w:numFmt w:val="decimal"/>
      <w:lvlText w:val="%3)"/>
      <w:lvlJc w:val="left"/>
      <w:pPr>
        <w:ind w:left="1070" w:hanging="360"/>
      </w:pPr>
      <w:rPr>
        <w:rFonts w:ascii="Times New Roman" w:hAnsi="Times New Roman" w:cs="Times New Roman"/>
        <w:b/>
        <w:sz w:val="22"/>
        <w:szCs w:val="22"/>
      </w:rPr>
    </w:lvl>
    <w:lvl w:ilvl="3">
      <w:start w:val="1"/>
      <w:numFmt w:val="decimal"/>
      <w:lvlText w:val="%4."/>
      <w:lvlJc w:val="left"/>
      <w:pPr>
        <w:ind w:left="927" w:hanging="360"/>
      </w:pPr>
      <w:rPr>
        <w:rFonts w:cs="Times New Roman"/>
        <w:b w:val="0"/>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644"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nsid w:val="51F034B0"/>
    <w:multiLevelType w:val="hybridMultilevel"/>
    <w:tmpl w:val="D77AE3CA"/>
    <w:lvl w:ilvl="0" w:tplc="748C9CE8">
      <w:start w:val="1"/>
      <w:numFmt w:val="decimal"/>
      <w:lvlText w:val="%1."/>
      <w:lvlJc w:val="left"/>
      <w:pPr>
        <w:ind w:left="682" w:hanging="284"/>
      </w:pPr>
      <w:rPr>
        <w:rFonts w:ascii="Times New Roman" w:eastAsia="Times New Roman" w:hAnsi="Times New Roman" w:cs="Times New Roman" w:hint="default"/>
        <w:b w:val="0"/>
        <w:bCs/>
        <w:spacing w:val="-22"/>
        <w:w w:val="99"/>
        <w:sz w:val="24"/>
        <w:szCs w:val="24"/>
        <w:lang w:val="pl-PL" w:eastAsia="en-US" w:bidi="ar-SA"/>
      </w:rPr>
    </w:lvl>
    <w:lvl w:ilvl="1" w:tplc="0574A66E">
      <w:numFmt w:val="bullet"/>
      <w:lvlText w:val="•"/>
      <w:lvlJc w:val="left"/>
      <w:pPr>
        <w:ind w:left="1608" w:hanging="284"/>
      </w:pPr>
      <w:rPr>
        <w:rFonts w:hint="default"/>
        <w:lang w:val="pl-PL" w:eastAsia="en-US" w:bidi="ar-SA"/>
      </w:rPr>
    </w:lvl>
    <w:lvl w:ilvl="2" w:tplc="53369AD8">
      <w:numFmt w:val="bullet"/>
      <w:lvlText w:val="•"/>
      <w:lvlJc w:val="left"/>
      <w:pPr>
        <w:ind w:left="2537" w:hanging="284"/>
      </w:pPr>
      <w:rPr>
        <w:rFonts w:hint="default"/>
        <w:lang w:val="pl-PL" w:eastAsia="en-US" w:bidi="ar-SA"/>
      </w:rPr>
    </w:lvl>
    <w:lvl w:ilvl="3" w:tplc="F5F2E482">
      <w:numFmt w:val="bullet"/>
      <w:lvlText w:val="•"/>
      <w:lvlJc w:val="left"/>
      <w:pPr>
        <w:ind w:left="3465" w:hanging="284"/>
      </w:pPr>
      <w:rPr>
        <w:rFonts w:hint="default"/>
        <w:lang w:val="pl-PL" w:eastAsia="en-US" w:bidi="ar-SA"/>
      </w:rPr>
    </w:lvl>
    <w:lvl w:ilvl="4" w:tplc="07C8DB64">
      <w:numFmt w:val="bullet"/>
      <w:lvlText w:val="•"/>
      <w:lvlJc w:val="left"/>
      <w:pPr>
        <w:ind w:left="4394" w:hanging="284"/>
      </w:pPr>
      <w:rPr>
        <w:rFonts w:hint="default"/>
        <w:lang w:val="pl-PL" w:eastAsia="en-US" w:bidi="ar-SA"/>
      </w:rPr>
    </w:lvl>
    <w:lvl w:ilvl="5" w:tplc="1C788FF2">
      <w:numFmt w:val="bullet"/>
      <w:lvlText w:val="•"/>
      <w:lvlJc w:val="left"/>
      <w:pPr>
        <w:ind w:left="5323" w:hanging="284"/>
      </w:pPr>
      <w:rPr>
        <w:rFonts w:hint="default"/>
        <w:lang w:val="pl-PL" w:eastAsia="en-US" w:bidi="ar-SA"/>
      </w:rPr>
    </w:lvl>
    <w:lvl w:ilvl="6" w:tplc="99DC0FE8">
      <w:numFmt w:val="bullet"/>
      <w:lvlText w:val="•"/>
      <w:lvlJc w:val="left"/>
      <w:pPr>
        <w:ind w:left="6251" w:hanging="284"/>
      </w:pPr>
      <w:rPr>
        <w:rFonts w:hint="default"/>
        <w:lang w:val="pl-PL" w:eastAsia="en-US" w:bidi="ar-SA"/>
      </w:rPr>
    </w:lvl>
    <w:lvl w:ilvl="7" w:tplc="84067696">
      <w:numFmt w:val="bullet"/>
      <w:lvlText w:val="•"/>
      <w:lvlJc w:val="left"/>
      <w:pPr>
        <w:ind w:left="7180" w:hanging="284"/>
      </w:pPr>
      <w:rPr>
        <w:rFonts w:hint="default"/>
        <w:lang w:val="pl-PL" w:eastAsia="en-US" w:bidi="ar-SA"/>
      </w:rPr>
    </w:lvl>
    <w:lvl w:ilvl="8" w:tplc="C848EDCA">
      <w:numFmt w:val="bullet"/>
      <w:lvlText w:val="•"/>
      <w:lvlJc w:val="left"/>
      <w:pPr>
        <w:ind w:left="8109" w:hanging="284"/>
      </w:pPr>
      <w:rPr>
        <w:rFonts w:hint="default"/>
        <w:lang w:val="pl-PL" w:eastAsia="en-US" w:bidi="ar-SA"/>
      </w:rPr>
    </w:lvl>
  </w:abstractNum>
  <w:abstractNum w:abstractNumId="30">
    <w:nsid w:val="536A4845"/>
    <w:multiLevelType w:val="multilevel"/>
    <w:tmpl w:val="0FD6C6D6"/>
    <w:lvl w:ilvl="0">
      <w:start w:val="8"/>
      <w:numFmt w:val="decimal"/>
      <w:lvlText w:val="%1"/>
      <w:lvlJc w:val="left"/>
      <w:pPr>
        <w:ind w:left="360" w:hanging="360"/>
      </w:pPr>
      <w:rPr>
        <w:rFonts w:hint="default"/>
      </w:rPr>
    </w:lvl>
    <w:lvl w:ilvl="1">
      <w:numFmt w:val="bullet"/>
      <w:lvlText w:val="−"/>
      <w:lvlJc w:val="left"/>
      <w:pPr>
        <w:ind w:left="720" w:hanging="360"/>
      </w:pPr>
      <w:rPr>
        <w:rFonts w:ascii="Times New Roman" w:eastAsia="Times New Roman" w:hAnsi="Times New Roman" w:cs="Times New Roman" w:hint="default"/>
        <w:spacing w:val="-6"/>
        <w:w w:val="99"/>
        <w:sz w:val="24"/>
        <w:szCs w:val="24"/>
        <w:lang w:val="pl-PL" w:eastAsia="en-US" w:bidi="ar-SA"/>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5636C22"/>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5BBD3B48"/>
    <w:multiLevelType w:val="multilevel"/>
    <w:tmpl w:val="0AF6C134"/>
    <w:lvl w:ilvl="0">
      <w:start w:val="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5CCD5E7D"/>
    <w:multiLevelType w:val="hybridMultilevel"/>
    <w:tmpl w:val="E558F3A4"/>
    <w:lvl w:ilvl="0" w:tplc="C1BE382E">
      <w:start w:val="1"/>
      <w:numFmt w:val="bullet"/>
      <w:lvlText w:val=""/>
      <w:lvlJc w:val="left"/>
      <w:pPr>
        <w:ind w:left="1429" w:hanging="360"/>
      </w:pPr>
      <w:rPr>
        <w:rFonts w:ascii="Wingdings" w:hAnsi="Wingdings" w:hint="default"/>
      </w:rPr>
    </w:lvl>
    <w:lvl w:ilvl="1" w:tplc="8DB61FF8" w:tentative="1">
      <w:start w:val="1"/>
      <w:numFmt w:val="bullet"/>
      <w:lvlText w:val="o"/>
      <w:lvlJc w:val="left"/>
      <w:pPr>
        <w:ind w:left="2149" w:hanging="360"/>
      </w:pPr>
      <w:rPr>
        <w:rFonts w:ascii="Courier New" w:hAnsi="Courier New" w:cs="Courier New" w:hint="default"/>
      </w:rPr>
    </w:lvl>
    <w:lvl w:ilvl="2" w:tplc="BEC650EE" w:tentative="1">
      <w:start w:val="1"/>
      <w:numFmt w:val="bullet"/>
      <w:lvlText w:val=""/>
      <w:lvlJc w:val="left"/>
      <w:pPr>
        <w:ind w:left="2869" w:hanging="360"/>
      </w:pPr>
      <w:rPr>
        <w:rFonts w:ascii="Wingdings" w:hAnsi="Wingdings" w:hint="default"/>
      </w:rPr>
    </w:lvl>
    <w:lvl w:ilvl="3" w:tplc="3C7A9E1C" w:tentative="1">
      <w:start w:val="1"/>
      <w:numFmt w:val="bullet"/>
      <w:lvlText w:val=""/>
      <w:lvlJc w:val="left"/>
      <w:pPr>
        <w:ind w:left="3589" w:hanging="360"/>
      </w:pPr>
      <w:rPr>
        <w:rFonts w:ascii="Symbol" w:hAnsi="Symbol" w:hint="default"/>
      </w:rPr>
    </w:lvl>
    <w:lvl w:ilvl="4" w:tplc="40186090" w:tentative="1">
      <w:start w:val="1"/>
      <w:numFmt w:val="bullet"/>
      <w:lvlText w:val="o"/>
      <w:lvlJc w:val="left"/>
      <w:pPr>
        <w:ind w:left="4309" w:hanging="360"/>
      </w:pPr>
      <w:rPr>
        <w:rFonts w:ascii="Courier New" w:hAnsi="Courier New" w:cs="Courier New" w:hint="default"/>
      </w:rPr>
    </w:lvl>
    <w:lvl w:ilvl="5" w:tplc="E3CE1A74" w:tentative="1">
      <w:start w:val="1"/>
      <w:numFmt w:val="bullet"/>
      <w:lvlText w:val=""/>
      <w:lvlJc w:val="left"/>
      <w:pPr>
        <w:ind w:left="5029" w:hanging="360"/>
      </w:pPr>
      <w:rPr>
        <w:rFonts w:ascii="Wingdings" w:hAnsi="Wingdings" w:hint="default"/>
      </w:rPr>
    </w:lvl>
    <w:lvl w:ilvl="6" w:tplc="56986E3C" w:tentative="1">
      <w:start w:val="1"/>
      <w:numFmt w:val="bullet"/>
      <w:lvlText w:val=""/>
      <w:lvlJc w:val="left"/>
      <w:pPr>
        <w:ind w:left="5749" w:hanging="360"/>
      </w:pPr>
      <w:rPr>
        <w:rFonts w:ascii="Symbol" w:hAnsi="Symbol" w:hint="default"/>
      </w:rPr>
    </w:lvl>
    <w:lvl w:ilvl="7" w:tplc="68701500" w:tentative="1">
      <w:start w:val="1"/>
      <w:numFmt w:val="bullet"/>
      <w:lvlText w:val="o"/>
      <w:lvlJc w:val="left"/>
      <w:pPr>
        <w:ind w:left="6469" w:hanging="360"/>
      </w:pPr>
      <w:rPr>
        <w:rFonts w:ascii="Courier New" w:hAnsi="Courier New" w:cs="Courier New" w:hint="default"/>
      </w:rPr>
    </w:lvl>
    <w:lvl w:ilvl="8" w:tplc="FE4A12E2" w:tentative="1">
      <w:start w:val="1"/>
      <w:numFmt w:val="bullet"/>
      <w:lvlText w:val=""/>
      <w:lvlJc w:val="left"/>
      <w:pPr>
        <w:ind w:left="7189" w:hanging="360"/>
      </w:pPr>
      <w:rPr>
        <w:rFonts w:ascii="Wingdings" w:hAnsi="Wingdings" w:hint="default"/>
      </w:rPr>
    </w:lvl>
  </w:abstractNum>
  <w:abstractNum w:abstractNumId="34">
    <w:nsid w:val="5F63229B"/>
    <w:multiLevelType w:val="hybridMultilevel"/>
    <w:tmpl w:val="B972F93A"/>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35">
    <w:nsid w:val="5F6B671F"/>
    <w:multiLevelType w:val="hybridMultilevel"/>
    <w:tmpl w:val="A6A6DD94"/>
    <w:lvl w:ilvl="0" w:tplc="F918AD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6">
    <w:nsid w:val="62047A16"/>
    <w:multiLevelType w:val="hybridMultilevel"/>
    <w:tmpl w:val="01E4C38A"/>
    <w:lvl w:ilvl="0" w:tplc="F918A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623F6533"/>
    <w:multiLevelType w:val="hybridMultilevel"/>
    <w:tmpl w:val="5F780AE2"/>
    <w:lvl w:ilvl="0" w:tplc="0415000F">
      <w:start w:val="1"/>
      <w:numFmt w:val="decimal"/>
      <w:lvlText w:val="%1."/>
      <w:lvlJc w:val="left"/>
      <w:pPr>
        <w:ind w:left="3054" w:hanging="360"/>
      </w:pPr>
      <w:rPr>
        <w:rFonts w:hint="default"/>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38">
    <w:nsid w:val="69995D02"/>
    <w:multiLevelType w:val="hybridMultilevel"/>
    <w:tmpl w:val="BC16175C"/>
    <w:lvl w:ilvl="0" w:tplc="A7B0B390">
      <w:start w:val="1"/>
      <w:numFmt w:val="decimal"/>
      <w:lvlText w:val="%1)"/>
      <w:lvlJc w:val="left"/>
      <w:pPr>
        <w:ind w:left="682" w:hanging="260"/>
      </w:pPr>
      <w:rPr>
        <w:rFonts w:ascii="Times New Roman" w:eastAsia="Times New Roman" w:hAnsi="Times New Roman" w:cs="Times New Roman" w:hint="default"/>
        <w:spacing w:val="-5"/>
        <w:w w:val="99"/>
        <w:sz w:val="24"/>
        <w:szCs w:val="24"/>
        <w:lang w:val="pl-PL" w:eastAsia="en-US" w:bidi="ar-SA"/>
      </w:rPr>
    </w:lvl>
    <w:lvl w:ilvl="1" w:tplc="1E945DF0">
      <w:numFmt w:val="bullet"/>
      <w:lvlText w:val="•"/>
      <w:lvlJc w:val="left"/>
      <w:pPr>
        <w:ind w:left="1608" w:hanging="260"/>
      </w:pPr>
      <w:rPr>
        <w:rFonts w:hint="default"/>
        <w:lang w:val="pl-PL" w:eastAsia="en-US" w:bidi="ar-SA"/>
      </w:rPr>
    </w:lvl>
    <w:lvl w:ilvl="2" w:tplc="39D870C8">
      <w:numFmt w:val="bullet"/>
      <w:lvlText w:val="•"/>
      <w:lvlJc w:val="left"/>
      <w:pPr>
        <w:ind w:left="2537" w:hanging="260"/>
      </w:pPr>
      <w:rPr>
        <w:rFonts w:hint="default"/>
        <w:lang w:val="pl-PL" w:eastAsia="en-US" w:bidi="ar-SA"/>
      </w:rPr>
    </w:lvl>
    <w:lvl w:ilvl="3" w:tplc="38D6F19C">
      <w:numFmt w:val="bullet"/>
      <w:lvlText w:val="•"/>
      <w:lvlJc w:val="left"/>
      <w:pPr>
        <w:ind w:left="3465" w:hanging="260"/>
      </w:pPr>
      <w:rPr>
        <w:rFonts w:hint="default"/>
        <w:lang w:val="pl-PL" w:eastAsia="en-US" w:bidi="ar-SA"/>
      </w:rPr>
    </w:lvl>
    <w:lvl w:ilvl="4" w:tplc="B740973C">
      <w:numFmt w:val="bullet"/>
      <w:lvlText w:val="•"/>
      <w:lvlJc w:val="left"/>
      <w:pPr>
        <w:ind w:left="4394" w:hanging="260"/>
      </w:pPr>
      <w:rPr>
        <w:rFonts w:hint="default"/>
        <w:lang w:val="pl-PL" w:eastAsia="en-US" w:bidi="ar-SA"/>
      </w:rPr>
    </w:lvl>
    <w:lvl w:ilvl="5" w:tplc="50207336">
      <w:numFmt w:val="bullet"/>
      <w:lvlText w:val="•"/>
      <w:lvlJc w:val="left"/>
      <w:pPr>
        <w:ind w:left="5323" w:hanging="260"/>
      </w:pPr>
      <w:rPr>
        <w:rFonts w:hint="default"/>
        <w:lang w:val="pl-PL" w:eastAsia="en-US" w:bidi="ar-SA"/>
      </w:rPr>
    </w:lvl>
    <w:lvl w:ilvl="6" w:tplc="718A2F02">
      <w:numFmt w:val="bullet"/>
      <w:lvlText w:val="•"/>
      <w:lvlJc w:val="left"/>
      <w:pPr>
        <w:ind w:left="6251" w:hanging="260"/>
      </w:pPr>
      <w:rPr>
        <w:rFonts w:hint="default"/>
        <w:lang w:val="pl-PL" w:eastAsia="en-US" w:bidi="ar-SA"/>
      </w:rPr>
    </w:lvl>
    <w:lvl w:ilvl="7" w:tplc="BFDAA214">
      <w:numFmt w:val="bullet"/>
      <w:lvlText w:val="•"/>
      <w:lvlJc w:val="left"/>
      <w:pPr>
        <w:ind w:left="7180" w:hanging="260"/>
      </w:pPr>
      <w:rPr>
        <w:rFonts w:hint="default"/>
        <w:lang w:val="pl-PL" w:eastAsia="en-US" w:bidi="ar-SA"/>
      </w:rPr>
    </w:lvl>
    <w:lvl w:ilvl="8" w:tplc="5C0811A6">
      <w:numFmt w:val="bullet"/>
      <w:lvlText w:val="•"/>
      <w:lvlJc w:val="left"/>
      <w:pPr>
        <w:ind w:left="8109" w:hanging="260"/>
      </w:pPr>
      <w:rPr>
        <w:rFonts w:hint="default"/>
        <w:lang w:val="pl-PL" w:eastAsia="en-US" w:bidi="ar-SA"/>
      </w:rPr>
    </w:lvl>
  </w:abstractNum>
  <w:abstractNum w:abstractNumId="39">
    <w:nsid w:val="6FF9031D"/>
    <w:multiLevelType w:val="hybridMultilevel"/>
    <w:tmpl w:val="7D4065D6"/>
    <w:lvl w:ilvl="0" w:tplc="2C6A5FA6">
      <w:start w:val="1"/>
      <w:numFmt w:val="decimal"/>
      <w:lvlText w:val="%1."/>
      <w:lvlJc w:val="left"/>
      <w:pPr>
        <w:ind w:left="638" w:hanging="240"/>
      </w:pPr>
      <w:rPr>
        <w:rFonts w:ascii="Times New Roman" w:eastAsia="Times New Roman" w:hAnsi="Times New Roman" w:cs="Times New Roman" w:hint="default"/>
        <w:b w:val="0"/>
        <w:color w:val="auto"/>
        <w:spacing w:val="-5"/>
        <w:w w:val="99"/>
        <w:sz w:val="24"/>
        <w:szCs w:val="24"/>
        <w:lang w:val="pl-PL" w:eastAsia="en-US" w:bidi="ar-SA"/>
      </w:rPr>
    </w:lvl>
    <w:lvl w:ilvl="1" w:tplc="F752BC86">
      <w:start w:val="1"/>
      <w:numFmt w:val="decimal"/>
      <w:lvlText w:val="%2)"/>
      <w:lvlJc w:val="left"/>
      <w:pPr>
        <w:ind w:left="958" w:hanging="260"/>
      </w:pPr>
      <w:rPr>
        <w:rFonts w:ascii="Times New Roman" w:eastAsia="Times New Roman" w:hAnsi="Times New Roman" w:cs="Times New Roman" w:hint="default"/>
        <w:spacing w:val="-5"/>
        <w:w w:val="100"/>
        <w:sz w:val="24"/>
        <w:szCs w:val="24"/>
        <w:lang w:val="pl-PL" w:eastAsia="en-US" w:bidi="ar-SA"/>
      </w:rPr>
    </w:lvl>
    <w:lvl w:ilvl="2" w:tplc="ECAC17C4">
      <w:numFmt w:val="bullet"/>
      <w:lvlText w:val="•"/>
      <w:lvlJc w:val="left"/>
      <w:pPr>
        <w:ind w:left="1960" w:hanging="260"/>
      </w:pPr>
      <w:rPr>
        <w:rFonts w:hint="default"/>
        <w:lang w:val="pl-PL" w:eastAsia="en-US" w:bidi="ar-SA"/>
      </w:rPr>
    </w:lvl>
    <w:lvl w:ilvl="3" w:tplc="0D664DDE">
      <w:numFmt w:val="bullet"/>
      <w:lvlText w:val="•"/>
      <w:lvlJc w:val="left"/>
      <w:pPr>
        <w:ind w:left="2961" w:hanging="260"/>
      </w:pPr>
      <w:rPr>
        <w:rFonts w:hint="default"/>
        <w:lang w:val="pl-PL" w:eastAsia="en-US" w:bidi="ar-SA"/>
      </w:rPr>
    </w:lvl>
    <w:lvl w:ilvl="4" w:tplc="9B7A0B0A">
      <w:numFmt w:val="bullet"/>
      <w:lvlText w:val="•"/>
      <w:lvlJc w:val="left"/>
      <w:pPr>
        <w:ind w:left="3962" w:hanging="260"/>
      </w:pPr>
      <w:rPr>
        <w:rFonts w:hint="default"/>
        <w:lang w:val="pl-PL" w:eastAsia="en-US" w:bidi="ar-SA"/>
      </w:rPr>
    </w:lvl>
    <w:lvl w:ilvl="5" w:tplc="CB040658">
      <w:numFmt w:val="bullet"/>
      <w:lvlText w:val="•"/>
      <w:lvlJc w:val="left"/>
      <w:pPr>
        <w:ind w:left="4962" w:hanging="260"/>
      </w:pPr>
      <w:rPr>
        <w:rFonts w:hint="default"/>
        <w:lang w:val="pl-PL" w:eastAsia="en-US" w:bidi="ar-SA"/>
      </w:rPr>
    </w:lvl>
    <w:lvl w:ilvl="6" w:tplc="D7882832">
      <w:numFmt w:val="bullet"/>
      <w:lvlText w:val="•"/>
      <w:lvlJc w:val="left"/>
      <w:pPr>
        <w:ind w:left="5963" w:hanging="260"/>
      </w:pPr>
      <w:rPr>
        <w:rFonts w:hint="default"/>
        <w:lang w:val="pl-PL" w:eastAsia="en-US" w:bidi="ar-SA"/>
      </w:rPr>
    </w:lvl>
    <w:lvl w:ilvl="7" w:tplc="4F20EF0C">
      <w:numFmt w:val="bullet"/>
      <w:lvlText w:val="•"/>
      <w:lvlJc w:val="left"/>
      <w:pPr>
        <w:ind w:left="6964" w:hanging="260"/>
      </w:pPr>
      <w:rPr>
        <w:rFonts w:hint="default"/>
        <w:lang w:val="pl-PL" w:eastAsia="en-US" w:bidi="ar-SA"/>
      </w:rPr>
    </w:lvl>
    <w:lvl w:ilvl="8" w:tplc="3536DDA4">
      <w:numFmt w:val="bullet"/>
      <w:lvlText w:val="•"/>
      <w:lvlJc w:val="left"/>
      <w:pPr>
        <w:ind w:left="7964" w:hanging="260"/>
      </w:pPr>
      <w:rPr>
        <w:rFonts w:hint="default"/>
        <w:lang w:val="pl-PL" w:eastAsia="en-US" w:bidi="ar-SA"/>
      </w:rPr>
    </w:lvl>
  </w:abstractNum>
  <w:abstractNum w:abstractNumId="40">
    <w:nsid w:val="72B611DF"/>
    <w:multiLevelType w:val="hybridMultilevel"/>
    <w:tmpl w:val="FE6878E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D7627C"/>
    <w:multiLevelType w:val="hybridMultilevel"/>
    <w:tmpl w:val="D68EAEDE"/>
    <w:lvl w:ilvl="0" w:tplc="0A5251C2">
      <w:start w:val="1"/>
      <w:numFmt w:val="decimal"/>
      <w:lvlText w:val="%1."/>
      <w:lvlJc w:val="left"/>
      <w:pPr>
        <w:ind w:left="638" w:hanging="240"/>
      </w:pPr>
      <w:rPr>
        <w:rFonts w:ascii="Times New Roman" w:eastAsia="Times New Roman" w:hAnsi="Times New Roman" w:cs="Times New Roman" w:hint="default"/>
        <w:spacing w:val="-5"/>
        <w:w w:val="100"/>
        <w:sz w:val="24"/>
        <w:szCs w:val="24"/>
        <w:lang w:val="pl-PL" w:eastAsia="en-US" w:bidi="ar-SA"/>
      </w:rPr>
    </w:lvl>
    <w:lvl w:ilvl="1" w:tplc="DBE80BFA">
      <w:start w:val="1"/>
      <w:numFmt w:val="decimal"/>
      <w:lvlText w:val="%2)"/>
      <w:lvlJc w:val="left"/>
      <w:pPr>
        <w:ind w:left="826" w:hanging="286"/>
      </w:pPr>
      <w:rPr>
        <w:rFonts w:ascii="Times New Roman" w:eastAsia="Times New Roman" w:hAnsi="Times New Roman" w:cs="Times New Roman" w:hint="default"/>
        <w:spacing w:val="-24"/>
        <w:w w:val="99"/>
        <w:sz w:val="24"/>
        <w:szCs w:val="24"/>
        <w:lang w:val="pl-PL" w:eastAsia="en-US" w:bidi="ar-SA"/>
      </w:rPr>
    </w:lvl>
    <w:lvl w:ilvl="2" w:tplc="BAA61540">
      <w:start w:val="1"/>
      <w:numFmt w:val="lowerLetter"/>
      <w:lvlText w:val="%3)"/>
      <w:lvlJc w:val="left"/>
      <w:pPr>
        <w:ind w:left="1126" w:hanging="281"/>
      </w:pPr>
      <w:rPr>
        <w:rFonts w:ascii="Times New Roman" w:eastAsia="Times New Roman" w:hAnsi="Times New Roman" w:cs="Times New Roman" w:hint="default"/>
        <w:spacing w:val="-30"/>
        <w:w w:val="99"/>
        <w:sz w:val="24"/>
        <w:szCs w:val="24"/>
        <w:lang w:val="pl-PL" w:eastAsia="en-US" w:bidi="ar-SA"/>
      </w:rPr>
    </w:lvl>
    <w:lvl w:ilvl="3" w:tplc="A1388C92">
      <w:numFmt w:val="bullet"/>
      <w:lvlText w:val="•"/>
      <w:lvlJc w:val="left"/>
      <w:pPr>
        <w:ind w:left="2225" w:hanging="281"/>
      </w:pPr>
      <w:rPr>
        <w:rFonts w:hint="default"/>
        <w:lang w:val="pl-PL" w:eastAsia="en-US" w:bidi="ar-SA"/>
      </w:rPr>
    </w:lvl>
    <w:lvl w:ilvl="4" w:tplc="2E68AAC2">
      <w:numFmt w:val="bullet"/>
      <w:lvlText w:val="•"/>
      <w:lvlJc w:val="left"/>
      <w:pPr>
        <w:ind w:left="3331" w:hanging="281"/>
      </w:pPr>
      <w:rPr>
        <w:rFonts w:hint="default"/>
        <w:lang w:val="pl-PL" w:eastAsia="en-US" w:bidi="ar-SA"/>
      </w:rPr>
    </w:lvl>
    <w:lvl w:ilvl="5" w:tplc="476693F6">
      <w:numFmt w:val="bullet"/>
      <w:lvlText w:val="•"/>
      <w:lvlJc w:val="left"/>
      <w:pPr>
        <w:ind w:left="4437" w:hanging="281"/>
      </w:pPr>
      <w:rPr>
        <w:rFonts w:hint="default"/>
        <w:lang w:val="pl-PL" w:eastAsia="en-US" w:bidi="ar-SA"/>
      </w:rPr>
    </w:lvl>
    <w:lvl w:ilvl="6" w:tplc="E06AFC4E">
      <w:numFmt w:val="bullet"/>
      <w:lvlText w:val="•"/>
      <w:lvlJc w:val="left"/>
      <w:pPr>
        <w:ind w:left="5543" w:hanging="281"/>
      </w:pPr>
      <w:rPr>
        <w:rFonts w:hint="default"/>
        <w:lang w:val="pl-PL" w:eastAsia="en-US" w:bidi="ar-SA"/>
      </w:rPr>
    </w:lvl>
    <w:lvl w:ilvl="7" w:tplc="C9B0F4FE">
      <w:numFmt w:val="bullet"/>
      <w:lvlText w:val="•"/>
      <w:lvlJc w:val="left"/>
      <w:pPr>
        <w:ind w:left="6649" w:hanging="281"/>
      </w:pPr>
      <w:rPr>
        <w:rFonts w:hint="default"/>
        <w:lang w:val="pl-PL" w:eastAsia="en-US" w:bidi="ar-SA"/>
      </w:rPr>
    </w:lvl>
    <w:lvl w:ilvl="8" w:tplc="446E8AA6">
      <w:numFmt w:val="bullet"/>
      <w:lvlText w:val="•"/>
      <w:lvlJc w:val="left"/>
      <w:pPr>
        <w:ind w:left="7754" w:hanging="281"/>
      </w:pPr>
      <w:rPr>
        <w:rFonts w:hint="default"/>
        <w:lang w:val="pl-PL" w:eastAsia="en-US" w:bidi="ar-SA"/>
      </w:rPr>
    </w:lvl>
  </w:abstractNum>
  <w:abstractNum w:abstractNumId="42">
    <w:nsid w:val="7C966D04"/>
    <w:multiLevelType w:val="hybridMultilevel"/>
    <w:tmpl w:val="F400591E"/>
    <w:lvl w:ilvl="0" w:tplc="2C006164">
      <w:start w:val="1"/>
      <w:numFmt w:val="decimal"/>
      <w:lvlText w:val="%1."/>
      <w:lvlJc w:val="left"/>
      <w:pPr>
        <w:ind w:left="826" w:hanging="370"/>
      </w:pPr>
      <w:rPr>
        <w:rFonts w:ascii="Times New Roman" w:eastAsia="Times New Roman" w:hAnsi="Times New Roman" w:cs="Times New Roman" w:hint="default"/>
        <w:spacing w:val="-29"/>
        <w:w w:val="99"/>
        <w:sz w:val="24"/>
        <w:szCs w:val="24"/>
        <w:lang w:val="pl-PL" w:eastAsia="en-US" w:bidi="ar-SA"/>
      </w:rPr>
    </w:lvl>
    <w:lvl w:ilvl="1" w:tplc="971EFB0A">
      <w:start w:val="1"/>
      <w:numFmt w:val="lowerLetter"/>
      <w:lvlText w:val="%2)"/>
      <w:lvlJc w:val="left"/>
      <w:pPr>
        <w:ind w:left="1106" w:hanging="281"/>
      </w:pPr>
      <w:rPr>
        <w:rFonts w:ascii="Times New Roman" w:eastAsia="Times New Roman" w:hAnsi="Times New Roman" w:cs="Times New Roman" w:hint="default"/>
        <w:spacing w:val="-1"/>
        <w:w w:val="97"/>
        <w:sz w:val="24"/>
        <w:szCs w:val="24"/>
        <w:lang w:val="pl-PL" w:eastAsia="en-US" w:bidi="ar-SA"/>
      </w:rPr>
    </w:lvl>
    <w:lvl w:ilvl="2" w:tplc="5008D600">
      <w:numFmt w:val="bullet"/>
      <w:lvlText w:val="•"/>
      <w:lvlJc w:val="left"/>
      <w:pPr>
        <w:ind w:left="2085" w:hanging="281"/>
      </w:pPr>
      <w:rPr>
        <w:rFonts w:hint="default"/>
        <w:lang w:val="pl-PL" w:eastAsia="en-US" w:bidi="ar-SA"/>
      </w:rPr>
    </w:lvl>
    <w:lvl w:ilvl="3" w:tplc="76A28D24">
      <w:numFmt w:val="bullet"/>
      <w:lvlText w:val="•"/>
      <w:lvlJc w:val="left"/>
      <w:pPr>
        <w:ind w:left="3070" w:hanging="281"/>
      </w:pPr>
      <w:rPr>
        <w:rFonts w:hint="default"/>
        <w:lang w:val="pl-PL" w:eastAsia="en-US" w:bidi="ar-SA"/>
      </w:rPr>
    </w:lvl>
    <w:lvl w:ilvl="4" w:tplc="08529972">
      <w:numFmt w:val="bullet"/>
      <w:lvlText w:val="•"/>
      <w:lvlJc w:val="left"/>
      <w:pPr>
        <w:ind w:left="4055" w:hanging="281"/>
      </w:pPr>
      <w:rPr>
        <w:rFonts w:hint="default"/>
        <w:lang w:val="pl-PL" w:eastAsia="en-US" w:bidi="ar-SA"/>
      </w:rPr>
    </w:lvl>
    <w:lvl w:ilvl="5" w:tplc="203635F6">
      <w:numFmt w:val="bullet"/>
      <w:lvlText w:val="•"/>
      <w:lvlJc w:val="left"/>
      <w:pPr>
        <w:ind w:left="5040" w:hanging="281"/>
      </w:pPr>
      <w:rPr>
        <w:rFonts w:hint="default"/>
        <w:lang w:val="pl-PL" w:eastAsia="en-US" w:bidi="ar-SA"/>
      </w:rPr>
    </w:lvl>
    <w:lvl w:ilvl="6" w:tplc="6D3C2EDC">
      <w:numFmt w:val="bullet"/>
      <w:lvlText w:val="•"/>
      <w:lvlJc w:val="left"/>
      <w:pPr>
        <w:ind w:left="6025" w:hanging="281"/>
      </w:pPr>
      <w:rPr>
        <w:rFonts w:hint="default"/>
        <w:lang w:val="pl-PL" w:eastAsia="en-US" w:bidi="ar-SA"/>
      </w:rPr>
    </w:lvl>
    <w:lvl w:ilvl="7" w:tplc="3AA2C186">
      <w:numFmt w:val="bullet"/>
      <w:lvlText w:val="•"/>
      <w:lvlJc w:val="left"/>
      <w:pPr>
        <w:ind w:left="7010" w:hanging="281"/>
      </w:pPr>
      <w:rPr>
        <w:rFonts w:hint="default"/>
        <w:lang w:val="pl-PL" w:eastAsia="en-US" w:bidi="ar-SA"/>
      </w:rPr>
    </w:lvl>
    <w:lvl w:ilvl="8" w:tplc="B1E426FC">
      <w:numFmt w:val="bullet"/>
      <w:lvlText w:val="•"/>
      <w:lvlJc w:val="left"/>
      <w:pPr>
        <w:ind w:left="7996" w:hanging="281"/>
      </w:pPr>
      <w:rPr>
        <w:rFonts w:hint="default"/>
        <w:lang w:val="pl-PL" w:eastAsia="en-US" w:bidi="ar-SA"/>
      </w:rPr>
    </w:lvl>
  </w:abstractNum>
  <w:abstractNum w:abstractNumId="43">
    <w:nsid w:val="7ED21C8D"/>
    <w:multiLevelType w:val="multilevel"/>
    <w:tmpl w:val="E37EF56C"/>
    <w:lvl w:ilvl="0">
      <w:start w:val="1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3"/>
  </w:num>
  <w:num w:numId="2">
    <w:abstractNumId w:val="7"/>
  </w:num>
  <w:num w:numId="3">
    <w:abstractNumId w:val="17"/>
  </w:num>
  <w:num w:numId="4">
    <w:abstractNumId w:val="15"/>
  </w:num>
  <w:num w:numId="5">
    <w:abstractNumId w:val="32"/>
  </w:num>
  <w:num w:numId="6">
    <w:abstractNumId w:val="21"/>
  </w:num>
  <w:num w:numId="7">
    <w:abstractNumId w:val="10"/>
  </w:num>
  <w:num w:numId="8">
    <w:abstractNumId w:val="41"/>
  </w:num>
  <w:num w:numId="9">
    <w:abstractNumId w:val="20"/>
  </w:num>
  <w:num w:numId="10">
    <w:abstractNumId w:val="38"/>
  </w:num>
  <w:num w:numId="11">
    <w:abstractNumId w:val="29"/>
  </w:num>
  <w:num w:numId="12">
    <w:abstractNumId w:val="39"/>
  </w:num>
  <w:num w:numId="13">
    <w:abstractNumId w:val="26"/>
  </w:num>
  <w:num w:numId="14">
    <w:abstractNumId w:val="42"/>
  </w:num>
  <w:num w:numId="15">
    <w:abstractNumId w:val="28"/>
  </w:num>
  <w:num w:numId="16">
    <w:abstractNumId w:val="13"/>
  </w:num>
  <w:num w:numId="17">
    <w:abstractNumId w:val="31"/>
  </w:num>
  <w:num w:numId="18">
    <w:abstractNumId w:val="16"/>
  </w:num>
  <w:num w:numId="19">
    <w:abstractNumId w:val="14"/>
  </w:num>
  <w:num w:numId="20">
    <w:abstractNumId w:val="24"/>
  </w:num>
  <w:num w:numId="21">
    <w:abstractNumId w:val="27"/>
  </w:num>
  <w:num w:numId="22">
    <w:abstractNumId w:val="8"/>
  </w:num>
  <w:num w:numId="23">
    <w:abstractNumId w:val="40"/>
  </w:num>
  <w:num w:numId="24">
    <w:abstractNumId w:val="6"/>
  </w:num>
  <w:num w:numId="25">
    <w:abstractNumId w:val="30"/>
  </w:num>
  <w:num w:numId="26">
    <w:abstractNumId w:val="18"/>
  </w:num>
  <w:num w:numId="27">
    <w:abstractNumId w:val="12"/>
  </w:num>
  <w:num w:numId="28">
    <w:abstractNumId w:val="25"/>
  </w:num>
  <w:num w:numId="29">
    <w:abstractNumId w:val="34"/>
  </w:num>
  <w:num w:numId="30">
    <w:abstractNumId w:val="43"/>
  </w:num>
  <w:num w:numId="31">
    <w:abstractNumId w:val="22"/>
  </w:num>
  <w:num w:numId="32">
    <w:abstractNumId w:val="37"/>
  </w:num>
  <w:num w:numId="33">
    <w:abstractNumId w:val="4"/>
  </w:num>
  <w:num w:numId="34">
    <w:abstractNumId w:val="11"/>
  </w:num>
  <w:num w:numId="35">
    <w:abstractNumId w:val="35"/>
  </w:num>
  <w:num w:numId="36">
    <w:abstractNumId w:val="36"/>
  </w:num>
  <w:num w:numId="37">
    <w:abstractNumId w:val="19"/>
  </w:num>
  <w:num w:numId="38">
    <w:abstractNumId w:val="9"/>
  </w:num>
  <w:num w:numId="39">
    <w:abstractNumId w:val="3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1848B4"/>
    <w:rsid w:val="0000643E"/>
    <w:rsid w:val="00012B9F"/>
    <w:rsid w:val="00013344"/>
    <w:rsid w:val="00015569"/>
    <w:rsid w:val="00016C84"/>
    <w:rsid w:val="0002338E"/>
    <w:rsid w:val="000361B3"/>
    <w:rsid w:val="00042B1C"/>
    <w:rsid w:val="0004406F"/>
    <w:rsid w:val="00061485"/>
    <w:rsid w:val="000677AE"/>
    <w:rsid w:val="00081820"/>
    <w:rsid w:val="00087A23"/>
    <w:rsid w:val="00090956"/>
    <w:rsid w:val="000914EB"/>
    <w:rsid w:val="000A21D9"/>
    <w:rsid w:val="000B0F47"/>
    <w:rsid w:val="000B6CDE"/>
    <w:rsid w:val="000C168A"/>
    <w:rsid w:val="000C4C1B"/>
    <w:rsid w:val="000E7E81"/>
    <w:rsid w:val="000F039A"/>
    <w:rsid w:val="000F5807"/>
    <w:rsid w:val="00105292"/>
    <w:rsid w:val="00112F47"/>
    <w:rsid w:val="0012104B"/>
    <w:rsid w:val="001234A9"/>
    <w:rsid w:val="00131542"/>
    <w:rsid w:val="00136105"/>
    <w:rsid w:val="00141E7E"/>
    <w:rsid w:val="00146F86"/>
    <w:rsid w:val="001513CF"/>
    <w:rsid w:val="0015477C"/>
    <w:rsid w:val="00162F93"/>
    <w:rsid w:val="001760E6"/>
    <w:rsid w:val="0018069D"/>
    <w:rsid w:val="001848B4"/>
    <w:rsid w:val="00185ADB"/>
    <w:rsid w:val="001915F2"/>
    <w:rsid w:val="00192233"/>
    <w:rsid w:val="00192D45"/>
    <w:rsid w:val="0019465E"/>
    <w:rsid w:val="001A105D"/>
    <w:rsid w:val="001C0D4C"/>
    <w:rsid w:val="001C282D"/>
    <w:rsid w:val="001D2039"/>
    <w:rsid w:val="001E09ED"/>
    <w:rsid w:val="001E13D4"/>
    <w:rsid w:val="001F56AD"/>
    <w:rsid w:val="001F6F1D"/>
    <w:rsid w:val="001F7F5C"/>
    <w:rsid w:val="00203799"/>
    <w:rsid w:val="0021290F"/>
    <w:rsid w:val="00215D3D"/>
    <w:rsid w:val="0021629E"/>
    <w:rsid w:val="00216D83"/>
    <w:rsid w:val="00217DC2"/>
    <w:rsid w:val="002251C2"/>
    <w:rsid w:val="0022767B"/>
    <w:rsid w:val="00236FE2"/>
    <w:rsid w:val="00237CF3"/>
    <w:rsid w:val="00241E12"/>
    <w:rsid w:val="0024332B"/>
    <w:rsid w:val="002453EF"/>
    <w:rsid w:val="0024759A"/>
    <w:rsid w:val="00250942"/>
    <w:rsid w:val="00250D98"/>
    <w:rsid w:val="0025535C"/>
    <w:rsid w:val="0025765A"/>
    <w:rsid w:val="00264A9C"/>
    <w:rsid w:val="002723EA"/>
    <w:rsid w:val="00273490"/>
    <w:rsid w:val="0027389E"/>
    <w:rsid w:val="00275504"/>
    <w:rsid w:val="00275576"/>
    <w:rsid w:val="00292FB0"/>
    <w:rsid w:val="002933C0"/>
    <w:rsid w:val="00295307"/>
    <w:rsid w:val="002974D3"/>
    <w:rsid w:val="002A15BB"/>
    <w:rsid w:val="002A1FD7"/>
    <w:rsid w:val="002A60B7"/>
    <w:rsid w:val="002A70D9"/>
    <w:rsid w:val="002B1F4F"/>
    <w:rsid w:val="002B2F59"/>
    <w:rsid w:val="002B31D1"/>
    <w:rsid w:val="002B52B6"/>
    <w:rsid w:val="002C195B"/>
    <w:rsid w:val="002C453D"/>
    <w:rsid w:val="002C60B7"/>
    <w:rsid w:val="002C72BE"/>
    <w:rsid w:val="002C7CA5"/>
    <w:rsid w:val="002D01BD"/>
    <w:rsid w:val="002D2769"/>
    <w:rsid w:val="002D3FD7"/>
    <w:rsid w:val="002F0EE0"/>
    <w:rsid w:val="002F6082"/>
    <w:rsid w:val="00311141"/>
    <w:rsid w:val="003117CF"/>
    <w:rsid w:val="00323618"/>
    <w:rsid w:val="00323842"/>
    <w:rsid w:val="003317E3"/>
    <w:rsid w:val="0033442F"/>
    <w:rsid w:val="003356FA"/>
    <w:rsid w:val="0034156F"/>
    <w:rsid w:val="00346954"/>
    <w:rsid w:val="00346976"/>
    <w:rsid w:val="00350BEF"/>
    <w:rsid w:val="0035216D"/>
    <w:rsid w:val="00356287"/>
    <w:rsid w:val="00362D68"/>
    <w:rsid w:val="0037067E"/>
    <w:rsid w:val="003802B9"/>
    <w:rsid w:val="00384199"/>
    <w:rsid w:val="00384710"/>
    <w:rsid w:val="0038782D"/>
    <w:rsid w:val="0039231E"/>
    <w:rsid w:val="00394B3E"/>
    <w:rsid w:val="003B0515"/>
    <w:rsid w:val="003B474F"/>
    <w:rsid w:val="003B5085"/>
    <w:rsid w:val="003B6C55"/>
    <w:rsid w:val="003B760C"/>
    <w:rsid w:val="003C51D9"/>
    <w:rsid w:val="003C5C40"/>
    <w:rsid w:val="003E1883"/>
    <w:rsid w:val="00400CE0"/>
    <w:rsid w:val="00402792"/>
    <w:rsid w:val="00406B24"/>
    <w:rsid w:val="00410EF5"/>
    <w:rsid w:val="00411557"/>
    <w:rsid w:val="00413EC6"/>
    <w:rsid w:val="00414671"/>
    <w:rsid w:val="0042017F"/>
    <w:rsid w:val="00425271"/>
    <w:rsid w:val="004260DE"/>
    <w:rsid w:val="00434069"/>
    <w:rsid w:val="00436701"/>
    <w:rsid w:val="0045403E"/>
    <w:rsid w:val="0045646F"/>
    <w:rsid w:val="004618E8"/>
    <w:rsid w:val="00464E71"/>
    <w:rsid w:val="0048042E"/>
    <w:rsid w:val="00495A07"/>
    <w:rsid w:val="004971B8"/>
    <w:rsid w:val="004A215C"/>
    <w:rsid w:val="004B3120"/>
    <w:rsid w:val="004B5E45"/>
    <w:rsid w:val="004B6AA8"/>
    <w:rsid w:val="004B7AB7"/>
    <w:rsid w:val="004C01CB"/>
    <w:rsid w:val="004C52E3"/>
    <w:rsid w:val="004D0C7A"/>
    <w:rsid w:val="004D61F4"/>
    <w:rsid w:val="004E7E1C"/>
    <w:rsid w:val="004F558F"/>
    <w:rsid w:val="0050064E"/>
    <w:rsid w:val="00504ECF"/>
    <w:rsid w:val="00507087"/>
    <w:rsid w:val="00513D1E"/>
    <w:rsid w:val="00517B70"/>
    <w:rsid w:val="00517D38"/>
    <w:rsid w:val="00517DBD"/>
    <w:rsid w:val="005255AB"/>
    <w:rsid w:val="005258A2"/>
    <w:rsid w:val="00525B82"/>
    <w:rsid w:val="00532BCE"/>
    <w:rsid w:val="005344BF"/>
    <w:rsid w:val="00543759"/>
    <w:rsid w:val="00545C3A"/>
    <w:rsid w:val="00552621"/>
    <w:rsid w:val="0056092E"/>
    <w:rsid w:val="00562293"/>
    <w:rsid w:val="00562426"/>
    <w:rsid w:val="005640C8"/>
    <w:rsid w:val="00570325"/>
    <w:rsid w:val="005756F2"/>
    <w:rsid w:val="00583110"/>
    <w:rsid w:val="005842AB"/>
    <w:rsid w:val="005909B4"/>
    <w:rsid w:val="00596ED1"/>
    <w:rsid w:val="005A3FEB"/>
    <w:rsid w:val="005A786E"/>
    <w:rsid w:val="005B2FB9"/>
    <w:rsid w:val="005B4C65"/>
    <w:rsid w:val="005C647C"/>
    <w:rsid w:val="005E15AE"/>
    <w:rsid w:val="005F14B5"/>
    <w:rsid w:val="005F209A"/>
    <w:rsid w:val="00600793"/>
    <w:rsid w:val="00602F94"/>
    <w:rsid w:val="00615392"/>
    <w:rsid w:val="00625858"/>
    <w:rsid w:val="00637F85"/>
    <w:rsid w:val="006502D2"/>
    <w:rsid w:val="0065039B"/>
    <w:rsid w:val="00652A17"/>
    <w:rsid w:val="00653A47"/>
    <w:rsid w:val="0065424E"/>
    <w:rsid w:val="00656F6D"/>
    <w:rsid w:val="00672EF1"/>
    <w:rsid w:val="00674C76"/>
    <w:rsid w:val="006751C9"/>
    <w:rsid w:val="0067710A"/>
    <w:rsid w:val="006847FD"/>
    <w:rsid w:val="00685930"/>
    <w:rsid w:val="00687017"/>
    <w:rsid w:val="006903D0"/>
    <w:rsid w:val="00692D66"/>
    <w:rsid w:val="006A26ED"/>
    <w:rsid w:val="006C1EB7"/>
    <w:rsid w:val="006C5BA6"/>
    <w:rsid w:val="006C606E"/>
    <w:rsid w:val="006D467C"/>
    <w:rsid w:val="006D4871"/>
    <w:rsid w:val="006D6CFF"/>
    <w:rsid w:val="006E2F1A"/>
    <w:rsid w:val="006F0CB6"/>
    <w:rsid w:val="006F42A1"/>
    <w:rsid w:val="006F5A67"/>
    <w:rsid w:val="006F63F2"/>
    <w:rsid w:val="006F7B50"/>
    <w:rsid w:val="007037A0"/>
    <w:rsid w:val="00710250"/>
    <w:rsid w:val="00726C2F"/>
    <w:rsid w:val="00733B07"/>
    <w:rsid w:val="007346C0"/>
    <w:rsid w:val="00735328"/>
    <w:rsid w:val="00740196"/>
    <w:rsid w:val="00742446"/>
    <w:rsid w:val="00751271"/>
    <w:rsid w:val="00751461"/>
    <w:rsid w:val="00753366"/>
    <w:rsid w:val="00754640"/>
    <w:rsid w:val="007565DD"/>
    <w:rsid w:val="007573D2"/>
    <w:rsid w:val="00757425"/>
    <w:rsid w:val="00762272"/>
    <w:rsid w:val="00771E26"/>
    <w:rsid w:val="007773AB"/>
    <w:rsid w:val="007844F2"/>
    <w:rsid w:val="00791BA7"/>
    <w:rsid w:val="00793C0D"/>
    <w:rsid w:val="007961FD"/>
    <w:rsid w:val="007978BF"/>
    <w:rsid w:val="007A39C2"/>
    <w:rsid w:val="007A54A2"/>
    <w:rsid w:val="007A5D03"/>
    <w:rsid w:val="007C1AAE"/>
    <w:rsid w:val="007C6482"/>
    <w:rsid w:val="007C7080"/>
    <w:rsid w:val="007D0CE0"/>
    <w:rsid w:val="007D5B6C"/>
    <w:rsid w:val="007E06A9"/>
    <w:rsid w:val="007E4E62"/>
    <w:rsid w:val="00800F97"/>
    <w:rsid w:val="00807428"/>
    <w:rsid w:val="00810F68"/>
    <w:rsid w:val="00814172"/>
    <w:rsid w:val="00817D35"/>
    <w:rsid w:val="008518A7"/>
    <w:rsid w:val="00852A82"/>
    <w:rsid w:val="008548F7"/>
    <w:rsid w:val="00855824"/>
    <w:rsid w:val="008577AD"/>
    <w:rsid w:val="008607E7"/>
    <w:rsid w:val="00861B86"/>
    <w:rsid w:val="00871263"/>
    <w:rsid w:val="00875307"/>
    <w:rsid w:val="008872EC"/>
    <w:rsid w:val="00895522"/>
    <w:rsid w:val="00897833"/>
    <w:rsid w:val="008A493E"/>
    <w:rsid w:val="008A49FE"/>
    <w:rsid w:val="008A6A50"/>
    <w:rsid w:val="008B0C08"/>
    <w:rsid w:val="008B7444"/>
    <w:rsid w:val="008C6CC3"/>
    <w:rsid w:val="008C6E13"/>
    <w:rsid w:val="008E6ABC"/>
    <w:rsid w:val="008F51E4"/>
    <w:rsid w:val="00901F63"/>
    <w:rsid w:val="0091008C"/>
    <w:rsid w:val="00911FBC"/>
    <w:rsid w:val="009256C7"/>
    <w:rsid w:val="00932456"/>
    <w:rsid w:val="0093257B"/>
    <w:rsid w:val="009329E5"/>
    <w:rsid w:val="009330FC"/>
    <w:rsid w:val="0093559C"/>
    <w:rsid w:val="009535AE"/>
    <w:rsid w:val="00953C65"/>
    <w:rsid w:val="00961B44"/>
    <w:rsid w:val="00967080"/>
    <w:rsid w:val="009709DF"/>
    <w:rsid w:val="009714DD"/>
    <w:rsid w:val="00977917"/>
    <w:rsid w:val="00977B98"/>
    <w:rsid w:val="009822CA"/>
    <w:rsid w:val="00996564"/>
    <w:rsid w:val="009A23FA"/>
    <w:rsid w:val="009A3DBD"/>
    <w:rsid w:val="009B0310"/>
    <w:rsid w:val="009B4D5B"/>
    <w:rsid w:val="009B5FDB"/>
    <w:rsid w:val="009C1D9D"/>
    <w:rsid w:val="009C3D0B"/>
    <w:rsid w:val="009C418A"/>
    <w:rsid w:val="009D30D7"/>
    <w:rsid w:val="009D74E9"/>
    <w:rsid w:val="009E71C5"/>
    <w:rsid w:val="009F3A00"/>
    <w:rsid w:val="00A01E7F"/>
    <w:rsid w:val="00A02091"/>
    <w:rsid w:val="00A0239B"/>
    <w:rsid w:val="00A041B8"/>
    <w:rsid w:val="00A06A2A"/>
    <w:rsid w:val="00A2363D"/>
    <w:rsid w:val="00A4329E"/>
    <w:rsid w:val="00A447F4"/>
    <w:rsid w:val="00A5606A"/>
    <w:rsid w:val="00A60BAC"/>
    <w:rsid w:val="00A62243"/>
    <w:rsid w:val="00A6766A"/>
    <w:rsid w:val="00A67CDF"/>
    <w:rsid w:val="00A67FA3"/>
    <w:rsid w:val="00A85FE0"/>
    <w:rsid w:val="00A90DAB"/>
    <w:rsid w:val="00A91C00"/>
    <w:rsid w:val="00A93A05"/>
    <w:rsid w:val="00A94BD2"/>
    <w:rsid w:val="00A9500C"/>
    <w:rsid w:val="00A95C71"/>
    <w:rsid w:val="00A95CB3"/>
    <w:rsid w:val="00A9706F"/>
    <w:rsid w:val="00AA4FD6"/>
    <w:rsid w:val="00AA62BE"/>
    <w:rsid w:val="00AB207C"/>
    <w:rsid w:val="00AB3B37"/>
    <w:rsid w:val="00AB3BF2"/>
    <w:rsid w:val="00AB6208"/>
    <w:rsid w:val="00AB7111"/>
    <w:rsid w:val="00AC1079"/>
    <w:rsid w:val="00AC4956"/>
    <w:rsid w:val="00AC6228"/>
    <w:rsid w:val="00AD5F9F"/>
    <w:rsid w:val="00AF2227"/>
    <w:rsid w:val="00AF4A72"/>
    <w:rsid w:val="00AF6695"/>
    <w:rsid w:val="00B02BD9"/>
    <w:rsid w:val="00B04CA9"/>
    <w:rsid w:val="00B06AFF"/>
    <w:rsid w:val="00B11998"/>
    <w:rsid w:val="00B12C5A"/>
    <w:rsid w:val="00B203FB"/>
    <w:rsid w:val="00B24D5F"/>
    <w:rsid w:val="00B255F6"/>
    <w:rsid w:val="00B30F95"/>
    <w:rsid w:val="00B33212"/>
    <w:rsid w:val="00B45E92"/>
    <w:rsid w:val="00B5145C"/>
    <w:rsid w:val="00B67B61"/>
    <w:rsid w:val="00B87CB8"/>
    <w:rsid w:val="00B87D89"/>
    <w:rsid w:val="00B92479"/>
    <w:rsid w:val="00B976F1"/>
    <w:rsid w:val="00BB004F"/>
    <w:rsid w:val="00BB14AB"/>
    <w:rsid w:val="00BB1D21"/>
    <w:rsid w:val="00BC2DE2"/>
    <w:rsid w:val="00BD1381"/>
    <w:rsid w:val="00BD28E4"/>
    <w:rsid w:val="00BE3D11"/>
    <w:rsid w:val="00BE7CB3"/>
    <w:rsid w:val="00BF1173"/>
    <w:rsid w:val="00BF2BAA"/>
    <w:rsid w:val="00BF3F9A"/>
    <w:rsid w:val="00BF4BB0"/>
    <w:rsid w:val="00BF5CC7"/>
    <w:rsid w:val="00BF6E06"/>
    <w:rsid w:val="00C075E8"/>
    <w:rsid w:val="00C137D0"/>
    <w:rsid w:val="00C15BF7"/>
    <w:rsid w:val="00C20370"/>
    <w:rsid w:val="00C24A1D"/>
    <w:rsid w:val="00C26A40"/>
    <w:rsid w:val="00C3085D"/>
    <w:rsid w:val="00C32142"/>
    <w:rsid w:val="00C438C0"/>
    <w:rsid w:val="00C513E3"/>
    <w:rsid w:val="00C52494"/>
    <w:rsid w:val="00C525E3"/>
    <w:rsid w:val="00C5367C"/>
    <w:rsid w:val="00C62166"/>
    <w:rsid w:val="00C661D6"/>
    <w:rsid w:val="00C7124A"/>
    <w:rsid w:val="00C718ED"/>
    <w:rsid w:val="00C752B3"/>
    <w:rsid w:val="00C770F8"/>
    <w:rsid w:val="00C914E1"/>
    <w:rsid w:val="00C934D3"/>
    <w:rsid w:val="00CA14BD"/>
    <w:rsid w:val="00CB44D1"/>
    <w:rsid w:val="00CB7DCA"/>
    <w:rsid w:val="00CC05B8"/>
    <w:rsid w:val="00CC77EE"/>
    <w:rsid w:val="00CD168F"/>
    <w:rsid w:val="00CD6D9C"/>
    <w:rsid w:val="00CE009C"/>
    <w:rsid w:val="00CE4573"/>
    <w:rsid w:val="00CE61F3"/>
    <w:rsid w:val="00CF53C4"/>
    <w:rsid w:val="00CF53C6"/>
    <w:rsid w:val="00D00A1E"/>
    <w:rsid w:val="00D02D4A"/>
    <w:rsid w:val="00D02E14"/>
    <w:rsid w:val="00D03F39"/>
    <w:rsid w:val="00D051B7"/>
    <w:rsid w:val="00D10897"/>
    <w:rsid w:val="00D11DC6"/>
    <w:rsid w:val="00D1703E"/>
    <w:rsid w:val="00D24E9A"/>
    <w:rsid w:val="00D30A1E"/>
    <w:rsid w:val="00D36C1F"/>
    <w:rsid w:val="00D438AD"/>
    <w:rsid w:val="00D45206"/>
    <w:rsid w:val="00D5763C"/>
    <w:rsid w:val="00D641B9"/>
    <w:rsid w:val="00D6474B"/>
    <w:rsid w:val="00D748C0"/>
    <w:rsid w:val="00D76B68"/>
    <w:rsid w:val="00D77AC6"/>
    <w:rsid w:val="00D83471"/>
    <w:rsid w:val="00D90ECB"/>
    <w:rsid w:val="00D91852"/>
    <w:rsid w:val="00DB5353"/>
    <w:rsid w:val="00DB728F"/>
    <w:rsid w:val="00DC6C3C"/>
    <w:rsid w:val="00DD029B"/>
    <w:rsid w:val="00DD7301"/>
    <w:rsid w:val="00DF4959"/>
    <w:rsid w:val="00DF54B5"/>
    <w:rsid w:val="00E063E7"/>
    <w:rsid w:val="00E110CC"/>
    <w:rsid w:val="00E111CF"/>
    <w:rsid w:val="00E20DCD"/>
    <w:rsid w:val="00E2590C"/>
    <w:rsid w:val="00E266A3"/>
    <w:rsid w:val="00E339B2"/>
    <w:rsid w:val="00E340AB"/>
    <w:rsid w:val="00E377C0"/>
    <w:rsid w:val="00E42692"/>
    <w:rsid w:val="00E45432"/>
    <w:rsid w:val="00E47DCB"/>
    <w:rsid w:val="00E51AC0"/>
    <w:rsid w:val="00E57B3A"/>
    <w:rsid w:val="00E6028E"/>
    <w:rsid w:val="00E61225"/>
    <w:rsid w:val="00E61A75"/>
    <w:rsid w:val="00E62E23"/>
    <w:rsid w:val="00E70D9C"/>
    <w:rsid w:val="00E73954"/>
    <w:rsid w:val="00E73B9B"/>
    <w:rsid w:val="00E82360"/>
    <w:rsid w:val="00E9067C"/>
    <w:rsid w:val="00E90CDC"/>
    <w:rsid w:val="00E93D75"/>
    <w:rsid w:val="00EA4273"/>
    <w:rsid w:val="00EB34B9"/>
    <w:rsid w:val="00EB4F80"/>
    <w:rsid w:val="00EB5A7F"/>
    <w:rsid w:val="00EB5BA1"/>
    <w:rsid w:val="00EC0C93"/>
    <w:rsid w:val="00EC4CB2"/>
    <w:rsid w:val="00ED5482"/>
    <w:rsid w:val="00ED7F7F"/>
    <w:rsid w:val="00EE142B"/>
    <w:rsid w:val="00EE52AD"/>
    <w:rsid w:val="00EE6D07"/>
    <w:rsid w:val="00EF012F"/>
    <w:rsid w:val="00EF05AC"/>
    <w:rsid w:val="00EF1154"/>
    <w:rsid w:val="00EF4833"/>
    <w:rsid w:val="00EF5A67"/>
    <w:rsid w:val="00F02A85"/>
    <w:rsid w:val="00F03832"/>
    <w:rsid w:val="00F05C5C"/>
    <w:rsid w:val="00F17933"/>
    <w:rsid w:val="00F2418A"/>
    <w:rsid w:val="00F25BFE"/>
    <w:rsid w:val="00F3383B"/>
    <w:rsid w:val="00F34A2D"/>
    <w:rsid w:val="00F35A5A"/>
    <w:rsid w:val="00F35BC3"/>
    <w:rsid w:val="00F4360C"/>
    <w:rsid w:val="00F50F86"/>
    <w:rsid w:val="00F56C46"/>
    <w:rsid w:val="00F6606F"/>
    <w:rsid w:val="00F67125"/>
    <w:rsid w:val="00F73907"/>
    <w:rsid w:val="00F7410B"/>
    <w:rsid w:val="00F74A1B"/>
    <w:rsid w:val="00F8024A"/>
    <w:rsid w:val="00F8042B"/>
    <w:rsid w:val="00F875EC"/>
    <w:rsid w:val="00F97EE2"/>
    <w:rsid w:val="00FA2439"/>
    <w:rsid w:val="00FA3008"/>
    <w:rsid w:val="00FB3A1F"/>
    <w:rsid w:val="00FB5DF0"/>
    <w:rsid w:val="00FC0EBC"/>
    <w:rsid w:val="00FC79FD"/>
    <w:rsid w:val="00FD2474"/>
    <w:rsid w:val="00FD48F0"/>
    <w:rsid w:val="00FE16D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848B4"/>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next w:val="Normalny"/>
    <w:link w:val="Nagwek1Znak"/>
    <w:uiPriority w:val="9"/>
    <w:qFormat/>
    <w:rsid w:val="00A041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rsid w:val="007C648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5">
    <w:name w:val="heading 5"/>
    <w:basedOn w:val="Normalny"/>
    <w:next w:val="Normalny"/>
    <w:link w:val="Nagwek5Znak"/>
    <w:uiPriority w:val="9"/>
    <w:qFormat/>
    <w:rsid w:val="00BF5CC7"/>
    <w:pPr>
      <w:keepNext/>
      <w:keepLines/>
      <w:widowControl/>
      <w:autoSpaceDE/>
      <w:autoSpaceDN/>
      <w:spacing w:before="40" w:line="259" w:lineRule="auto"/>
      <w:outlineLvl w:val="4"/>
    </w:pPr>
    <w:rPr>
      <w:rFonts w:ascii="Calibri Light" w:hAnsi="Calibri Light"/>
      <w:color w:val="2E74B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1848B4"/>
    <w:pPr>
      <w:ind w:left="826"/>
    </w:pPr>
    <w:rPr>
      <w:sz w:val="24"/>
      <w:szCs w:val="24"/>
    </w:rPr>
  </w:style>
  <w:style w:type="character" w:customStyle="1" w:styleId="TekstpodstawowyZnak">
    <w:name w:val="Tekst podstawowy Znak"/>
    <w:basedOn w:val="Domylnaczcionkaakapitu"/>
    <w:link w:val="Tekstpodstawowy"/>
    <w:uiPriority w:val="1"/>
    <w:rsid w:val="001848B4"/>
    <w:rPr>
      <w:rFonts w:ascii="Times New Roman" w:eastAsia="Times New Roman" w:hAnsi="Times New Roman" w:cs="Times New Roman"/>
      <w:sz w:val="24"/>
      <w:szCs w:val="24"/>
    </w:rPr>
  </w:style>
  <w:style w:type="paragraph" w:customStyle="1" w:styleId="Nagwek11">
    <w:name w:val="Nagłówek 11"/>
    <w:basedOn w:val="Normalny"/>
    <w:uiPriority w:val="1"/>
    <w:qFormat/>
    <w:rsid w:val="001848B4"/>
    <w:pPr>
      <w:ind w:left="398"/>
      <w:outlineLvl w:val="1"/>
    </w:pPr>
    <w:rPr>
      <w:b/>
      <w:bCs/>
      <w:sz w:val="24"/>
      <w:szCs w:val="24"/>
    </w:rPr>
  </w:style>
  <w:style w:type="paragraph" w:styleId="Tytu">
    <w:name w:val="Title"/>
    <w:basedOn w:val="Normalny"/>
    <w:link w:val="TytuZnak"/>
    <w:qFormat/>
    <w:rsid w:val="001848B4"/>
    <w:pPr>
      <w:ind w:left="411" w:right="226"/>
      <w:jc w:val="center"/>
    </w:pPr>
    <w:rPr>
      <w:b/>
      <w:bCs/>
      <w:sz w:val="28"/>
      <w:szCs w:val="28"/>
    </w:rPr>
  </w:style>
  <w:style w:type="character" w:customStyle="1" w:styleId="TytuZnak">
    <w:name w:val="Tytuł Znak"/>
    <w:basedOn w:val="Domylnaczcionkaakapitu"/>
    <w:link w:val="Tytu"/>
    <w:rsid w:val="001848B4"/>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1848B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848B4"/>
    <w:pPr>
      <w:ind w:left="826" w:hanging="284"/>
      <w:jc w:val="both"/>
    </w:pPr>
  </w:style>
  <w:style w:type="paragraph" w:customStyle="1" w:styleId="TableParagraph">
    <w:name w:val="Table Paragraph"/>
    <w:basedOn w:val="Normalny"/>
    <w:uiPriority w:val="1"/>
    <w:qFormat/>
    <w:rsid w:val="001848B4"/>
  </w:style>
  <w:style w:type="character" w:styleId="Hipercze">
    <w:name w:val="Hyperlink"/>
    <w:rsid w:val="00F67125"/>
    <w:rPr>
      <w:color w:val="0000FF"/>
      <w:u w:val="single"/>
    </w:rPr>
  </w:style>
  <w:style w:type="paragraph" w:customStyle="1" w:styleId="Domylny">
    <w:name w:val="Domyślny"/>
    <w:rsid w:val="00F67125"/>
    <w:pPr>
      <w:suppressAutoHyphens/>
      <w:spacing w:after="0" w:line="100" w:lineRule="atLeast"/>
      <w:textAlignment w:val="baseline"/>
    </w:pPr>
    <w:rPr>
      <w:rFonts w:ascii="Times New Roman" w:eastAsia="SimSun" w:hAnsi="Times New Roman" w:cs="Mangal"/>
      <w:sz w:val="24"/>
      <w:szCs w:val="24"/>
      <w:lang w:eastAsia="hi-IN" w:bidi="hi-I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2C72BE"/>
    <w:rPr>
      <w:rFonts w:ascii="Times New Roman" w:eastAsia="Times New Roman" w:hAnsi="Times New Roman" w:cs="Times New Roman"/>
    </w:rPr>
  </w:style>
  <w:style w:type="paragraph" w:customStyle="1" w:styleId="Tekstpodstawowy21">
    <w:name w:val="Tekst podstawowy 21"/>
    <w:basedOn w:val="Normalny"/>
    <w:qFormat/>
    <w:rsid w:val="00BF5CC7"/>
    <w:pPr>
      <w:widowControl/>
      <w:suppressAutoHyphens/>
      <w:autoSpaceDE/>
      <w:autoSpaceDN/>
      <w:spacing w:after="120" w:line="480" w:lineRule="auto"/>
    </w:pPr>
    <w:rPr>
      <w:sz w:val="24"/>
      <w:szCs w:val="24"/>
      <w:lang w:eastAsia="ar-SA"/>
    </w:rPr>
  </w:style>
  <w:style w:type="character" w:customStyle="1" w:styleId="markedcontent">
    <w:name w:val="markedcontent"/>
    <w:basedOn w:val="Domylnaczcionkaakapitu"/>
    <w:rsid w:val="00BF5CC7"/>
  </w:style>
  <w:style w:type="character" w:customStyle="1" w:styleId="Nagwek5Znak">
    <w:name w:val="Nagłówek 5 Znak"/>
    <w:basedOn w:val="Domylnaczcionkaakapitu"/>
    <w:link w:val="Nagwek5"/>
    <w:uiPriority w:val="9"/>
    <w:qFormat/>
    <w:rsid w:val="00BF5CC7"/>
    <w:rPr>
      <w:rFonts w:ascii="Calibri Light" w:eastAsia="Times New Roman" w:hAnsi="Calibri Light" w:cs="Times New Roman"/>
      <w:color w:val="2E74B5"/>
      <w:sz w:val="20"/>
      <w:szCs w:val="20"/>
    </w:rPr>
  </w:style>
  <w:style w:type="character" w:styleId="Uwydatnienie">
    <w:name w:val="Emphasis"/>
    <w:uiPriority w:val="20"/>
    <w:qFormat/>
    <w:rsid w:val="00BF5CC7"/>
    <w:rPr>
      <w:i/>
      <w:iCs/>
    </w:rPr>
  </w:style>
  <w:style w:type="paragraph" w:customStyle="1" w:styleId="Nagwek21">
    <w:name w:val="Nagłówek 21"/>
    <w:basedOn w:val="Normalny"/>
    <w:uiPriority w:val="1"/>
    <w:qFormat/>
    <w:rsid w:val="00BF5CC7"/>
    <w:pPr>
      <w:ind w:left="694" w:right="326" w:hanging="425"/>
      <w:jc w:val="both"/>
      <w:outlineLvl w:val="2"/>
    </w:pPr>
    <w:rPr>
      <w:b/>
      <w:bCs/>
      <w:i/>
      <w:sz w:val="24"/>
      <w:szCs w:val="24"/>
    </w:rPr>
  </w:style>
  <w:style w:type="paragraph" w:styleId="NormalnyWeb">
    <w:name w:val="Normal (Web)"/>
    <w:basedOn w:val="Normalny"/>
    <w:uiPriority w:val="99"/>
    <w:rsid w:val="006F5A67"/>
    <w:pPr>
      <w:suppressAutoHyphens/>
      <w:autoSpaceDE/>
      <w:spacing w:before="280" w:after="119"/>
      <w:textAlignment w:val="baseline"/>
    </w:pPr>
    <w:rPr>
      <w:rFonts w:eastAsia="Calibri" w:cs="Tahoma"/>
      <w:kern w:val="3"/>
      <w:sz w:val="24"/>
      <w:szCs w:val="24"/>
      <w:lang w:eastAsia="pl-PL"/>
    </w:rPr>
  </w:style>
  <w:style w:type="character" w:customStyle="1" w:styleId="Nagwek1Znak">
    <w:name w:val="Nagłówek 1 Znak"/>
    <w:basedOn w:val="Domylnaczcionkaakapitu"/>
    <w:link w:val="Nagwek1"/>
    <w:uiPriority w:val="9"/>
    <w:qFormat/>
    <w:rsid w:val="00A041B8"/>
    <w:rPr>
      <w:rFonts w:asciiTheme="majorHAnsi" w:eastAsiaTheme="majorEastAsia" w:hAnsiTheme="majorHAnsi" w:cstheme="majorBidi"/>
      <w:b/>
      <w:bCs/>
      <w:color w:val="365F91" w:themeColor="accent1" w:themeShade="BF"/>
      <w:sz w:val="28"/>
      <w:szCs w:val="28"/>
    </w:rPr>
  </w:style>
  <w:style w:type="character" w:customStyle="1" w:styleId="alb">
    <w:name w:val="a_lb"/>
    <w:qFormat/>
    <w:rsid w:val="00E339B2"/>
    <w:rPr>
      <w:rFonts w:cs="Times New Roman"/>
    </w:rPr>
  </w:style>
  <w:style w:type="paragraph" w:customStyle="1" w:styleId="dtn">
    <w:name w:val="dtn"/>
    <w:basedOn w:val="Normalny"/>
    <w:rsid w:val="00275504"/>
    <w:pPr>
      <w:widowControl/>
      <w:autoSpaceDE/>
      <w:autoSpaceDN/>
      <w:spacing w:before="100" w:beforeAutospacing="1" w:after="100" w:afterAutospacing="1"/>
    </w:pPr>
    <w:rPr>
      <w:sz w:val="24"/>
      <w:szCs w:val="24"/>
      <w:lang w:eastAsia="pl-PL"/>
    </w:rPr>
  </w:style>
  <w:style w:type="paragraph" w:customStyle="1" w:styleId="dtz">
    <w:name w:val="dtz"/>
    <w:basedOn w:val="Normalny"/>
    <w:rsid w:val="00275504"/>
    <w:pPr>
      <w:widowControl/>
      <w:autoSpaceDE/>
      <w:autoSpaceDN/>
      <w:spacing w:before="100" w:beforeAutospacing="1" w:after="100" w:afterAutospacing="1"/>
    </w:pPr>
    <w:rPr>
      <w:sz w:val="24"/>
      <w:szCs w:val="24"/>
      <w:lang w:eastAsia="pl-PL"/>
    </w:rPr>
  </w:style>
  <w:style w:type="paragraph" w:customStyle="1" w:styleId="dtu">
    <w:name w:val="dtu"/>
    <w:basedOn w:val="Normalny"/>
    <w:rsid w:val="00275504"/>
    <w:pPr>
      <w:widowControl/>
      <w:autoSpaceDE/>
      <w:autoSpaceDN/>
      <w:spacing w:before="100" w:beforeAutospacing="1" w:after="100" w:afterAutospacing="1"/>
    </w:pPr>
    <w:rPr>
      <w:sz w:val="24"/>
      <w:szCs w:val="24"/>
      <w:lang w:eastAsia="pl-PL"/>
    </w:rPr>
  </w:style>
  <w:style w:type="paragraph" w:styleId="Nagwek">
    <w:name w:val="header"/>
    <w:aliases w:val="Nagłówek strony"/>
    <w:basedOn w:val="Normalny"/>
    <w:link w:val="NagwekZnak"/>
    <w:uiPriority w:val="99"/>
    <w:unhideWhenUsed/>
    <w:qFormat/>
    <w:rsid w:val="00C770F8"/>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C770F8"/>
    <w:rPr>
      <w:rFonts w:ascii="Times New Roman" w:eastAsia="Times New Roman" w:hAnsi="Times New Roman" w:cs="Times New Roman"/>
    </w:rPr>
  </w:style>
  <w:style w:type="paragraph" w:styleId="Stopka">
    <w:name w:val="footer"/>
    <w:basedOn w:val="Normalny"/>
    <w:link w:val="StopkaZnak"/>
    <w:uiPriority w:val="99"/>
    <w:unhideWhenUsed/>
    <w:rsid w:val="00C770F8"/>
    <w:pPr>
      <w:tabs>
        <w:tab w:val="center" w:pos="4536"/>
        <w:tab w:val="right" w:pos="9072"/>
      </w:tabs>
    </w:pPr>
  </w:style>
  <w:style w:type="character" w:customStyle="1" w:styleId="StopkaZnak">
    <w:name w:val="Stopka Znak"/>
    <w:basedOn w:val="Domylnaczcionkaakapitu"/>
    <w:link w:val="Stopka"/>
    <w:uiPriority w:val="99"/>
    <w:qFormat/>
    <w:rsid w:val="00C770F8"/>
    <w:rPr>
      <w:rFonts w:ascii="Times New Roman" w:eastAsia="Times New Roman" w:hAnsi="Times New Roman" w:cs="Times New Roman"/>
    </w:rPr>
  </w:style>
  <w:style w:type="paragraph" w:customStyle="1" w:styleId="pkt">
    <w:name w:val="pkt"/>
    <w:basedOn w:val="Normalny"/>
    <w:qFormat/>
    <w:rsid w:val="00105292"/>
    <w:pPr>
      <w:widowControl/>
      <w:overflowPunct w:val="0"/>
      <w:adjustRightInd w:val="0"/>
      <w:spacing w:before="60" w:after="60"/>
      <w:ind w:left="851" w:hanging="295"/>
      <w:jc w:val="both"/>
    </w:pPr>
    <w:rPr>
      <w:sz w:val="24"/>
      <w:szCs w:val="24"/>
      <w:lang w:eastAsia="pl-PL"/>
    </w:rPr>
  </w:style>
  <w:style w:type="paragraph" w:customStyle="1" w:styleId="p">
    <w:name w:val="p"/>
    <w:uiPriority w:val="99"/>
    <w:rsid w:val="006C5BA6"/>
    <w:pPr>
      <w:widowControl w:val="0"/>
      <w:autoSpaceDE w:val="0"/>
      <w:autoSpaceDN w:val="0"/>
      <w:adjustRightInd w:val="0"/>
      <w:spacing w:after="100" w:line="40" w:lineRule="atLeast"/>
      <w:jc w:val="both"/>
    </w:pPr>
    <w:rPr>
      <w:rFonts w:ascii="Helvetica" w:eastAsia="Times New Roman" w:hAnsi="Helvetica" w:cs="Helvetica"/>
      <w:color w:val="000000"/>
      <w:sz w:val="18"/>
      <w:szCs w:val="18"/>
      <w:lang w:eastAsia="pl-PL"/>
    </w:rPr>
  </w:style>
  <w:style w:type="paragraph" w:styleId="Tekstdymka">
    <w:name w:val="Balloon Text"/>
    <w:basedOn w:val="Normalny"/>
    <w:link w:val="TekstdymkaZnak"/>
    <w:uiPriority w:val="99"/>
    <w:semiHidden/>
    <w:unhideWhenUsed/>
    <w:rsid w:val="00015569"/>
    <w:rPr>
      <w:rFonts w:ascii="Segoe UI" w:hAnsi="Segoe UI" w:cs="Segoe UI"/>
      <w:sz w:val="18"/>
      <w:szCs w:val="18"/>
    </w:rPr>
  </w:style>
  <w:style w:type="character" w:customStyle="1" w:styleId="TekstdymkaZnak">
    <w:name w:val="Tekst dymka Znak"/>
    <w:basedOn w:val="Domylnaczcionkaakapitu"/>
    <w:link w:val="Tekstdymka"/>
    <w:uiPriority w:val="99"/>
    <w:semiHidden/>
    <w:rsid w:val="00015569"/>
    <w:rPr>
      <w:rFonts w:ascii="Segoe UI" w:eastAsia="Times New Roman" w:hAnsi="Segoe UI" w:cs="Segoe UI"/>
      <w:sz w:val="18"/>
      <w:szCs w:val="18"/>
    </w:rPr>
  </w:style>
  <w:style w:type="paragraph" w:customStyle="1" w:styleId="western">
    <w:name w:val="western"/>
    <w:basedOn w:val="Normalny"/>
    <w:rsid w:val="007773AB"/>
    <w:pPr>
      <w:widowControl/>
      <w:autoSpaceDE/>
      <w:autoSpaceDN/>
      <w:spacing w:before="100" w:beforeAutospacing="1" w:after="119"/>
    </w:pPr>
    <w:rPr>
      <w:sz w:val="24"/>
      <w:szCs w:val="24"/>
      <w:lang w:eastAsia="pl-PL"/>
    </w:rPr>
  </w:style>
  <w:style w:type="character" w:customStyle="1" w:styleId="Nierozpoznanawzmianka1">
    <w:name w:val="Nierozpoznana wzmianka1"/>
    <w:basedOn w:val="Domylnaczcionkaakapitu"/>
    <w:uiPriority w:val="99"/>
    <w:semiHidden/>
    <w:unhideWhenUsed/>
    <w:rsid w:val="00AF6695"/>
    <w:rPr>
      <w:color w:val="605E5C"/>
      <w:shd w:val="clear" w:color="auto" w:fill="E1DFDD"/>
    </w:rPr>
  </w:style>
  <w:style w:type="paragraph" w:styleId="Tekstprzypisukocowego">
    <w:name w:val="endnote text"/>
    <w:basedOn w:val="Normalny"/>
    <w:link w:val="TekstprzypisukocowegoZnak"/>
    <w:uiPriority w:val="99"/>
    <w:semiHidden/>
    <w:unhideWhenUsed/>
    <w:rsid w:val="002A60B7"/>
    <w:rPr>
      <w:sz w:val="20"/>
      <w:szCs w:val="20"/>
    </w:rPr>
  </w:style>
  <w:style w:type="character" w:customStyle="1" w:styleId="TekstprzypisukocowegoZnak">
    <w:name w:val="Tekst przypisu końcowego Znak"/>
    <w:basedOn w:val="Domylnaczcionkaakapitu"/>
    <w:link w:val="Tekstprzypisukocowego"/>
    <w:uiPriority w:val="99"/>
    <w:semiHidden/>
    <w:rsid w:val="002A60B7"/>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2A60B7"/>
    <w:rPr>
      <w:vertAlign w:val="superscript"/>
    </w:rPr>
  </w:style>
  <w:style w:type="character" w:styleId="Pogrubienie">
    <w:name w:val="Strong"/>
    <w:uiPriority w:val="22"/>
    <w:qFormat/>
    <w:rsid w:val="002A60B7"/>
    <w:rPr>
      <w:b/>
      <w:bCs/>
    </w:rPr>
  </w:style>
  <w:style w:type="paragraph" w:customStyle="1" w:styleId="Default">
    <w:name w:val="Default"/>
    <w:rsid w:val="00C26A40"/>
    <w:pPr>
      <w:autoSpaceDE w:val="0"/>
      <w:autoSpaceDN w:val="0"/>
      <w:adjustRightInd w:val="0"/>
      <w:spacing w:after="0" w:line="240" w:lineRule="auto"/>
    </w:pPr>
    <w:rPr>
      <w:rFonts w:ascii="Cambria" w:hAnsi="Cambria" w:cs="Cambria"/>
      <w:color w:val="000000"/>
      <w:sz w:val="24"/>
      <w:szCs w:val="24"/>
    </w:rPr>
  </w:style>
  <w:style w:type="character" w:customStyle="1" w:styleId="ui-provider">
    <w:name w:val="ui-provider"/>
    <w:basedOn w:val="Domylnaczcionkaakapitu"/>
    <w:rsid w:val="00504ECF"/>
  </w:style>
  <w:style w:type="character" w:customStyle="1" w:styleId="cpvvoccodes">
    <w:name w:val="cpvvoccodes"/>
    <w:basedOn w:val="Domylnaczcionkaakapitu"/>
    <w:rsid w:val="007C6482"/>
  </w:style>
  <w:style w:type="character" w:customStyle="1" w:styleId="Nagwek3Znak">
    <w:name w:val="Nagłówek 3 Znak"/>
    <w:basedOn w:val="Domylnaczcionkaakapitu"/>
    <w:link w:val="Nagwek3"/>
    <w:uiPriority w:val="9"/>
    <w:semiHidden/>
    <w:rsid w:val="007C6482"/>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309210111">
      <w:bodyDiv w:val="1"/>
      <w:marLeft w:val="0"/>
      <w:marRight w:val="0"/>
      <w:marTop w:val="0"/>
      <w:marBottom w:val="0"/>
      <w:divBdr>
        <w:top w:val="none" w:sz="0" w:space="0" w:color="auto"/>
        <w:left w:val="none" w:sz="0" w:space="0" w:color="auto"/>
        <w:bottom w:val="none" w:sz="0" w:space="0" w:color="auto"/>
        <w:right w:val="none" w:sz="0" w:space="0" w:color="auto"/>
      </w:divBdr>
      <w:divsChild>
        <w:div w:id="45493331">
          <w:marLeft w:val="0"/>
          <w:marRight w:val="0"/>
          <w:marTop w:val="0"/>
          <w:marBottom w:val="0"/>
          <w:divBdr>
            <w:top w:val="none" w:sz="0" w:space="0" w:color="auto"/>
            <w:left w:val="none" w:sz="0" w:space="0" w:color="auto"/>
            <w:bottom w:val="none" w:sz="0" w:space="0" w:color="auto"/>
            <w:right w:val="none" w:sz="0" w:space="0" w:color="auto"/>
          </w:divBdr>
          <w:divsChild>
            <w:div w:id="134940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221349">
      <w:bodyDiv w:val="1"/>
      <w:marLeft w:val="0"/>
      <w:marRight w:val="0"/>
      <w:marTop w:val="0"/>
      <w:marBottom w:val="0"/>
      <w:divBdr>
        <w:top w:val="none" w:sz="0" w:space="0" w:color="auto"/>
        <w:left w:val="none" w:sz="0" w:space="0" w:color="auto"/>
        <w:bottom w:val="none" w:sz="0" w:space="0" w:color="auto"/>
        <w:right w:val="none" w:sz="0" w:space="0" w:color="auto"/>
      </w:divBdr>
    </w:div>
    <w:div w:id="20061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isznice.ezamawiajacy.pl" TargetMode="External"/><Relationship Id="rId17" Type="http://schemas.openxmlformats.org/officeDocument/2006/relationships/hyperlink" Target="mailto:gmina@wisznice.pl" TargetMode="External"/><Relationship Id="rId2" Type="http://schemas.openxmlformats.org/officeDocument/2006/relationships/numbering" Target="numbering.xml"/><Relationship Id="rId16" Type="http://schemas.openxmlformats.org/officeDocument/2006/relationships/hyperlink" Target="mailto:tgebka@wisznice.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sznice.ezamawiajacy.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10" Type="http://schemas.openxmlformats.org/officeDocument/2006/relationships/hyperlink" Target="http://www.wisznice.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wisznice.pl" TargetMode="External"/><Relationship Id="rId14" Type="http://schemas.openxmlformats.org/officeDocument/2006/relationships/hyperlink" Target="https://oneplace.marketplane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3353A-F945-4121-B421-6B5C04B9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28</Pages>
  <Words>11489</Words>
  <Characters>68939</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Szmigiel</dc:creator>
  <cp:lastModifiedBy>Natalia</cp:lastModifiedBy>
  <cp:revision>10</cp:revision>
  <cp:lastPrinted>2025-08-11T07:39:00Z</cp:lastPrinted>
  <dcterms:created xsi:type="dcterms:W3CDTF">2026-04-29T13:37:00Z</dcterms:created>
  <dcterms:modified xsi:type="dcterms:W3CDTF">2026-04-30T20:48:00Z</dcterms:modified>
</cp:coreProperties>
</file>