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94651" w14:textId="77777777" w:rsidR="008D1A02" w:rsidRPr="008D1A02" w:rsidRDefault="008D1A02" w:rsidP="008D1A02">
      <w:bookmarkStart w:id="0" w:name="_Hlk224546905"/>
      <w:r w:rsidRPr="008D1A02">
        <w:t>Opis przedmiotu zamówienia</w:t>
      </w:r>
    </w:p>
    <w:p w14:paraId="48D056E1" w14:textId="77777777" w:rsidR="008D1A02" w:rsidRPr="008D1A02" w:rsidRDefault="008D1A02" w:rsidP="008D1A02">
      <w:r w:rsidRPr="008D1A02">
        <w:t xml:space="preserve">CZĘŚĆ 2 </w:t>
      </w:r>
    </w:p>
    <w:p w14:paraId="42F5EF8A" w14:textId="77777777" w:rsidR="008D1A02" w:rsidRDefault="008D1A02" w:rsidP="008D1A02">
      <w:r w:rsidRPr="008D1A02">
        <w:t xml:space="preserve">Przedmiotem zamówienia  jest dostawa  specjalistycznych farb okrętowych </w:t>
      </w:r>
      <w:r>
        <w:t xml:space="preserve">producenta </w:t>
      </w:r>
      <w:r w:rsidRPr="008D1A02">
        <w:t>INTERNATIONAL PAINT</w:t>
      </w:r>
    </w:p>
    <w:bookmarkEnd w:id="0"/>
    <w:p w14:paraId="65C28228" w14:textId="77777777" w:rsidR="0082609E" w:rsidRDefault="0082609E" w:rsidP="00305C49"/>
    <w:p w14:paraId="213BC19D" w14:textId="77777777" w:rsidR="00867238" w:rsidRPr="00305C49" w:rsidRDefault="00867238" w:rsidP="00305C4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6927"/>
        <w:gridCol w:w="1553"/>
      </w:tblGrid>
      <w:tr w:rsidR="00ED591B" w:rsidRPr="00305C49" w14:paraId="0C9CBC57" w14:textId="0C91E4EC" w:rsidTr="00ED591B">
        <w:trPr>
          <w:cantSplit/>
          <w:trHeight w:val="737"/>
        </w:trPr>
        <w:tc>
          <w:tcPr>
            <w:tcW w:w="321" w:type="pct"/>
            <w:vAlign w:val="center"/>
          </w:tcPr>
          <w:p w14:paraId="4659FE09" w14:textId="77777777" w:rsidR="00ED591B" w:rsidRPr="00305C49" w:rsidRDefault="00ED591B" w:rsidP="00305C49">
            <w:pPr>
              <w:rPr>
                <w:b/>
                <w:bCs/>
              </w:rPr>
            </w:pPr>
            <w:r w:rsidRPr="00305C49">
              <w:rPr>
                <w:b/>
                <w:bCs/>
              </w:rPr>
              <w:t>L.p.</w:t>
            </w:r>
          </w:p>
        </w:tc>
        <w:tc>
          <w:tcPr>
            <w:tcW w:w="3822" w:type="pct"/>
            <w:vAlign w:val="center"/>
          </w:tcPr>
          <w:p w14:paraId="09AFB2D0" w14:textId="77777777" w:rsidR="00ED591B" w:rsidRDefault="00ED591B" w:rsidP="00305C49">
            <w:pPr>
              <w:rPr>
                <w:b/>
                <w:bCs/>
              </w:rPr>
            </w:pPr>
          </w:p>
          <w:p w14:paraId="05738540" w14:textId="2FAC8D26" w:rsidR="00ED591B" w:rsidRPr="00305C49" w:rsidRDefault="00ED591B" w:rsidP="00305C49">
            <w:pPr>
              <w:rPr>
                <w:b/>
                <w:bCs/>
              </w:rPr>
            </w:pPr>
            <w:r w:rsidRPr="00305C49">
              <w:rPr>
                <w:b/>
                <w:bCs/>
              </w:rPr>
              <w:t>Nazwa i opis przedmiotu</w:t>
            </w:r>
          </w:p>
          <w:p w14:paraId="3BCBA3E5" w14:textId="77777777" w:rsidR="00ED591B" w:rsidRPr="00305C49" w:rsidRDefault="00ED591B" w:rsidP="00305C49">
            <w:pPr>
              <w:rPr>
                <w:b/>
                <w:bCs/>
              </w:rPr>
            </w:pPr>
            <w:r w:rsidRPr="00305C49">
              <w:rPr>
                <w:b/>
                <w:bCs/>
              </w:rPr>
              <w:t xml:space="preserve"> </w:t>
            </w:r>
          </w:p>
        </w:tc>
        <w:tc>
          <w:tcPr>
            <w:tcW w:w="857" w:type="pct"/>
          </w:tcPr>
          <w:p w14:paraId="0E5B5226" w14:textId="77777777" w:rsidR="00ED591B" w:rsidRPr="00305C49" w:rsidRDefault="00ED591B" w:rsidP="00305C49">
            <w:pPr>
              <w:rPr>
                <w:b/>
                <w:bCs/>
              </w:rPr>
            </w:pPr>
          </w:p>
          <w:p w14:paraId="606B39FE" w14:textId="77777777" w:rsidR="00ED591B" w:rsidRPr="00305C49" w:rsidRDefault="00ED591B" w:rsidP="00305C49">
            <w:r w:rsidRPr="00305C49">
              <w:t xml:space="preserve">Ilość w litrach </w:t>
            </w:r>
          </w:p>
        </w:tc>
      </w:tr>
      <w:tr w:rsidR="00320567" w:rsidRPr="00305C49" w14:paraId="3361DA27" w14:textId="4FF0C345" w:rsidTr="00ED591B">
        <w:tblPrEx>
          <w:jc w:val="center"/>
          <w:tblLook w:val="04A0" w:firstRow="1" w:lastRow="0" w:firstColumn="1" w:lastColumn="0" w:noHBand="0" w:noVBand="1"/>
        </w:tblPrEx>
        <w:trPr>
          <w:cantSplit/>
          <w:trHeight w:val="385"/>
          <w:jc w:val="center"/>
        </w:trPr>
        <w:tc>
          <w:tcPr>
            <w:tcW w:w="321" w:type="pct"/>
            <w:vAlign w:val="center"/>
          </w:tcPr>
          <w:p w14:paraId="73F1FAC4" w14:textId="77777777" w:rsidR="00320567" w:rsidRPr="00305C49" w:rsidRDefault="00320567" w:rsidP="00320567">
            <w:pPr>
              <w:jc w:val="center"/>
              <w:rPr>
                <w:bCs/>
              </w:rPr>
            </w:pPr>
            <w:r w:rsidRPr="00305C49">
              <w:t>1.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3501" w14:textId="3ADDD660" w:rsidR="00320567" w:rsidRPr="00305C49" w:rsidRDefault="00320567" w:rsidP="00320567">
            <w:r w:rsidRPr="00320567">
              <w:t>INTERTHANE 990 PHS951 farba nawierzchniowa dwuskładnikowa RAL 5017 Blue, opakowanie 5</w:t>
            </w:r>
            <w:r w:rsidR="0082609E">
              <w:t>l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2E51" w14:textId="77777777" w:rsidR="00320567" w:rsidRPr="00305C49" w:rsidRDefault="00320567" w:rsidP="00320567">
            <w:pPr>
              <w:jc w:val="center"/>
            </w:pPr>
            <w:r w:rsidRPr="00305C49">
              <w:rPr>
                <w:b/>
                <w:bCs/>
              </w:rPr>
              <w:t xml:space="preserve">60   </w:t>
            </w:r>
            <w:r w:rsidRPr="00305C49">
              <w:rPr>
                <w:bCs/>
              </w:rPr>
              <w:t xml:space="preserve">                                        5l x 12</w:t>
            </w:r>
          </w:p>
        </w:tc>
      </w:tr>
      <w:tr w:rsidR="00320567" w:rsidRPr="00305C49" w14:paraId="43654634" w14:textId="63F8A9BF" w:rsidTr="00ED591B">
        <w:tblPrEx>
          <w:jc w:val="center"/>
          <w:tblLook w:val="04A0" w:firstRow="1" w:lastRow="0" w:firstColumn="1" w:lastColumn="0" w:noHBand="0" w:noVBand="1"/>
        </w:tblPrEx>
        <w:trPr>
          <w:cantSplit/>
          <w:trHeight w:val="385"/>
          <w:jc w:val="center"/>
        </w:trPr>
        <w:tc>
          <w:tcPr>
            <w:tcW w:w="321" w:type="pct"/>
            <w:vAlign w:val="center"/>
          </w:tcPr>
          <w:p w14:paraId="4BFAE667" w14:textId="77777777" w:rsidR="00320567" w:rsidRPr="00305C49" w:rsidRDefault="00320567" w:rsidP="00320567">
            <w:pPr>
              <w:jc w:val="center"/>
              <w:rPr>
                <w:bCs/>
              </w:rPr>
            </w:pPr>
            <w:r w:rsidRPr="00305C49">
              <w:t>2.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EE42" w14:textId="2529324C" w:rsidR="00320567" w:rsidRPr="00305C49" w:rsidRDefault="00320567" w:rsidP="00320567">
            <w:r w:rsidRPr="00320567">
              <w:t>INTERTHANE 990 PHZ028 farba nawierzchniowa dwuskładnikowa RAL 9003 White, opakowanie 5</w:t>
            </w:r>
            <w:r w:rsidR="0082609E">
              <w:t>l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48F2" w14:textId="77777777" w:rsidR="00320567" w:rsidRPr="00305C49" w:rsidRDefault="00320567" w:rsidP="00320567">
            <w:pPr>
              <w:jc w:val="center"/>
            </w:pPr>
            <w:r w:rsidRPr="00305C49">
              <w:rPr>
                <w:b/>
                <w:bCs/>
              </w:rPr>
              <w:t xml:space="preserve">50  </w:t>
            </w:r>
            <w:r w:rsidRPr="00305C49">
              <w:rPr>
                <w:bCs/>
              </w:rPr>
              <w:t xml:space="preserve">                                             5l x 10</w:t>
            </w:r>
          </w:p>
        </w:tc>
      </w:tr>
      <w:tr w:rsidR="00320567" w:rsidRPr="00305C49" w14:paraId="3D77F47B" w14:textId="4CCD5558" w:rsidTr="00ED591B">
        <w:tblPrEx>
          <w:jc w:val="center"/>
          <w:tblLook w:val="04A0" w:firstRow="1" w:lastRow="0" w:firstColumn="1" w:lastColumn="0" w:noHBand="0" w:noVBand="1"/>
        </w:tblPrEx>
        <w:trPr>
          <w:cantSplit/>
          <w:trHeight w:val="385"/>
          <w:jc w:val="center"/>
        </w:trPr>
        <w:tc>
          <w:tcPr>
            <w:tcW w:w="321" w:type="pct"/>
            <w:vAlign w:val="center"/>
          </w:tcPr>
          <w:p w14:paraId="1F430E03" w14:textId="77777777" w:rsidR="00320567" w:rsidRPr="00305C49" w:rsidRDefault="00320567" w:rsidP="00320567">
            <w:pPr>
              <w:jc w:val="center"/>
              <w:rPr>
                <w:bCs/>
              </w:rPr>
            </w:pPr>
            <w:r w:rsidRPr="00305C49">
              <w:t>3.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49C0" w14:textId="387B4E93" w:rsidR="00320567" w:rsidRPr="00305C49" w:rsidRDefault="00320567" w:rsidP="00320567">
            <w:r w:rsidRPr="00320567">
              <w:t>INTERTHANE 990 PHX65H farba nawierzchniowa dwuskładnikowa RAL 7046 Grey, opakowanie 5l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4196" w14:textId="77777777" w:rsidR="00320567" w:rsidRPr="00305C49" w:rsidRDefault="00320567" w:rsidP="00320567">
            <w:pPr>
              <w:jc w:val="center"/>
            </w:pPr>
            <w:r w:rsidRPr="00305C49">
              <w:rPr>
                <w:b/>
                <w:bCs/>
              </w:rPr>
              <w:t xml:space="preserve">50  </w:t>
            </w:r>
            <w:r w:rsidRPr="00305C49">
              <w:rPr>
                <w:bCs/>
              </w:rPr>
              <w:t xml:space="preserve">                                         5l x 10</w:t>
            </w:r>
          </w:p>
        </w:tc>
      </w:tr>
      <w:tr w:rsidR="00320567" w:rsidRPr="00305C49" w14:paraId="74DCDDBD" w14:textId="2037E126" w:rsidTr="00ED591B">
        <w:tblPrEx>
          <w:jc w:val="center"/>
          <w:tblLook w:val="04A0" w:firstRow="1" w:lastRow="0" w:firstColumn="1" w:lastColumn="0" w:noHBand="0" w:noVBand="1"/>
        </w:tblPrEx>
        <w:trPr>
          <w:cantSplit/>
          <w:trHeight w:val="385"/>
          <w:jc w:val="center"/>
        </w:trPr>
        <w:tc>
          <w:tcPr>
            <w:tcW w:w="321" w:type="pct"/>
            <w:vAlign w:val="center"/>
          </w:tcPr>
          <w:p w14:paraId="3DEAD61F" w14:textId="77777777" w:rsidR="00320567" w:rsidRPr="00305C49" w:rsidRDefault="00320567" w:rsidP="00320567">
            <w:pPr>
              <w:jc w:val="center"/>
              <w:rPr>
                <w:bCs/>
              </w:rPr>
            </w:pPr>
            <w:r w:rsidRPr="00305C49">
              <w:t>4.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2904" w14:textId="4FE40427" w:rsidR="00320567" w:rsidRPr="00305C49" w:rsidRDefault="00320567" w:rsidP="00320567">
            <w:r w:rsidRPr="00320567">
              <w:t>INTERTHANE 990 PHS</w:t>
            </w:r>
            <w:r w:rsidR="000C4348">
              <w:t>583</w:t>
            </w:r>
            <w:r w:rsidRPr="00320567">
              <w:t xml:space="preserve">  farba nawierzchniowa dwuskładnikowa RAL 6029 Green , opakowanie 5l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82C7" w14:textId="77777777" w:rsidR="00320567" w:rsidRPr="00305C49" w:rsidRDefault="00320567" w:rsidP="00320567">
            <w:pPr>
              <w:jc w:val="center"/>
            </w:pPr>
            <w:r w:rsidRPr="00305C49">
              <w:rPr>
                <w:b/>
                <w:bCs/>
              </w:rPr>
              <w:t>50</w:t>
            </w:r>
            <w:r w:rsidRPr="00305C49">
              <w:rPr>
                <w:bCs/>
              </w:rPr>
              <w:t xml:space="preserve">                                           5l x 10</w:t>
            </w:r>
          </w:p>
        </w:tc>
      </w:tr>
      <w:tr w:rsidR="00320567" w:rsidRPr="00305C49" w14:paraId="64B278E8" w14:textId="1CBD3C69" w:rsidTr="00ED591B">
        <w:tblPrEx>
          <w:jc w:val="center"/>
          <w:tblLook w:val="04A0" w:firstRow="1" w:lastRow="0" w:firstColumn="1" w:lastColumn="0" w:noHBand="0" w:noVBand="1"/>
        </w:tblPrEx>
        <w:trPr>
          <w:cantSplit/>
          <w:trHeight w:val="385"/>
          <w:jc w:val="center"/>
        </w:trPr>
        <w:tc>
          <w:tcPr>
            <w:tcW w:w="321" w:type="pct"/>
            <w:vAlign w:val="center"/>
          </w:tcPr>
          <w:p w14:paraId="58338682" w14:textId="77777777" w:rsidR="00320567" w:rsidRPr="00305C49" w:rsidRDefault="00320567" w:rsidP="00320567">
            <w:pPr>
              <w:jc w:val="center"/>
              <w:rPr>
                <w:bCs/>
              </w:rPr>
            </w:pPr>
            <w:r w:rsidRPr="00305C49">
              <w:t>5.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03F7" w14:textId="3B0FAF66" w:rsidR="00320567" w:rsidRPr="00305C49" w:rsidRDefault="00320567" w:rsidP="00320567">
            <w:r w:rsidRPr="00320567">
              <w:t xml:space="preserve">INTERTHANE 990  farba nawierzchniowa dwuskładnikowa  </w:t>
            </w:r>
            <w:r>
              <w:t xml:space="preserve"> </w:t>
            </w:r>
            <w:r w:rsidRPr="00320567">
              <w:t xml:space="preserve"> RAL 1023 </w:t>
            </w:r>
            <w:proofErr w:type="spellStart"/>
            <w:r w:rsidRPr="00320567">
              <w:t>Yellow</w:t>
            </w:r>
            <w:proofErr w:type="spellEnd"/>
            <w:r w:rsidRPr="00320567">
              <w:t xml:space="preserve">, opakowanie 5l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F34D" w14:textId="77777777" w:rsidR="00320567" w:rsidRPr="00305C49" w:rsidRDefault="00320567" w:rsidP="00320567">
            <w:pPr>
              <w:jc w:val="center"/>
            </w:pPr>
            <w:r w:rsidRPr="00305C49">
              <w:rPr>
                <w:b/>
                <w:bCs/>
              </w:rPr>
              <w:t>10</w:t>
            </w:r>
            <w:r w:rsidRPr="00305C49">
              <w:rPr>
                <w:bCs/>
              </w:rPr>
              <w:t xml:space="preserve">                                           5l x 2</w:t>
            </w:r>
          </w:p>
        </w:tc>
      </w:tr>
      <w:tr w:rsidR="00320567" w:rsidRPr="00305C49" w14:paraId="3C7B26E9" w14:textId="38824109" w:rsidTr="00ED591B">
        <w:tblPrEx>
          <w:jc w:val="center"/>
          <w:tblLook w:val="04A0" w:firstRow="1" w:lastRow="0" w:firstColumn="1" w:lastColumn="0" w:noHBand="0" w:noVBand="1"/>
        </w:tblPrEx>
        <w:trPr>
          <w:cantSplit/>
          <w:trHeight w:val="385"/>
          <w:jc w:val="center"/>
        </w:trPr>
        <w:tc>
          <w:tcPr>
            <w:tcW w:w="321" w:type="pct"/>
            <w:vAlign w:val="center"/>
          </w:tcPr>
          <w:p w14:paraId="2DD5555E" w14:textId="77777777" w:rsidR="00320567" w:rsidRPr="00305C49" w:rsidRDefault="00320567" w:rsidP="00320567">
            <w:pPr>
              <w:jc w:val="center"/>
              <w:rPr>
                <w:bCs/>
              </w:rPr>
            </w:pPr>
            <w:r w:rsidRPr="00305C49">
              <w:t>6.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BF01" w14:textId="63C8BBBC" w:rsidR="00320567" w:rsidRPr="00305C49" w:rsidRDefault="00320567" w:rsidP="00320567">
            <w:r w:rsidRPr="00320567">
              <w:t xml:space="preserve">INTERTHANE 990 PHI605  farba nawierzchniowa dwuskładnikowa  </w:t>
            </w:r>
            <w:r>
              <w:t>R</w:t>
            </w:r>
            <w:r w:rsidRPr="00320567">
              <w:t xml:space="preserve">AL 9003 Black, opakowanie 5l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6A9E" w14:textId="77777777" w:rsidR="00320567" w:rsidRPr="00305C49" w:rsidRDefault="00320567" w:rsidP="00320567">
            <w:pPr>
              <w:jc w:val="center"/>
            </w:pPr>
            <w:r w:rsidRPr="00305C49">
              <w:rPr>
                <w:b/>
                <w:bCs/>
              </w:rPr>
              <w:t>50</w:t>
            </w:r>
            <w:r w:rsidRPr="00305C49">
              <w:rPr>
                <w:bCs/>
              </w:rPr>
              <w:t xml:space="preserve">                                           5l x 10</w:t>
            </w:r>
          </w:p>
        </w:tc>
      </w:tr>
      <w:tr w:rsidR="00320567" w:rsidRPr="00305C49" w14:paraId="406B8A9F" w14:textId="11559C20" w:rsidTr="003B5E99">
        <w:tblPrEx>
          <w:jc w:val="center"/>
          <w:tblLook w:val="04A0" w:firstRow="1" w:lastRow="0" w:firstColumn="1" w:lastColumn="0" w:noHBand="0" w:noVBand="1"/>
        </w:tblPrEx>
        <w:trPr>
          <w:cantSplit/>
          <w:trHeight w:val="385"/>
          <w:jc w:val="center"/>
        </w:trPr>
        <w:tc>
          <w:tcPr>
            <w:tcW w:w="321" w:type="pct"/>
            <w:vAlign w:val="center"/>
          </w:tcPr>
          <w:p w14:paraId="5B90879E" w14:textId="77777777" w:rsidR="00320567" w:rsidRPr="00305C49" w:rsidRDefault="00320567" w:rsidP="00320567">
            <w:pPr>
              <w:jc w:val="center"/>
              <w:rPr>
                <w:bCs/>
              </w:rPr>
            </w:pPr>
            <w:r w:rsidRPr="00305C49">
              <w:t>7.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A378" w14:textId="0DD8ACF0" w:rsidR="00320567" w:rsidRPr="00305C49" w:rsidRDefault="00320567" w:rsidP="00320567">
            <w:r w:rsidRPr="00320567">
              <w:t>INTERGARD 7600 KUA760/A farba podkładowa red Aluminium,                      opakowanie 5</w:t>
            </w:r>
            <w:r w:rsidR="0082609E">
              <w:t>l</w:t>
            </w:r>
            <w:r w:rsidR="00922649">
              <w:t xml:space="preserve"> (</w:t>
            </w:r>
            <w:r w:rsidR="0043058B" w:rsidRPr="0043058B">
              <w:t>zestaw konfekcjonowany</w:t>
            </w:r>
            <w:r w:rsidR="00922649">
              <w:t>)</w:t>
            </w:r>
            <w:r w:rsidR="0043058B" w:rsidRPr="0043058B">
              <w:t xml:space="preserve"> 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2217" w14:textId="77777777" w:rsidR="00320567" w:rsidRPr="00305C49" w:rsidRDefault="00320567" w:rsidP="00320567">
            <w:pPr>
              <w:jc w:val="center"/>
              <w:rPr>
                <w:b/>
                <w:bCs/>
              </w:rPr>
            </w:pPr>
            <w:r w:rsidRPr="00305C49">
              <w:rPr>
                <w:b/>
                <w:bCs/>
              </w:rPr>
              <w:t xml:space="preserve">60                                           </w:t>
            </w:r>
            <w:r w:rsidRPr="00305C49">
              <w:rPr>
                <w:bCs/>
              </w:rPr>
              <w:t>5l x 12</w:t>
            </w:r>
          </w:p>
        </w:tc>
      </w:tr>
      <w:tr w:rsidR="00320567" w:rsidRPr="00305C49" w14:paraId="1022639A" w14:textId="3CE5DEE9" w:rsidTr="00ED591B">
        <w:tblPrEx>
          <w:jc w:val="center"/>
          <w:tblLook w:val="04A0" w:firstRow="1" w:lastRow="0" w:firstColumn="1" w:lastColumn="0" w:noHBand="0" w:noVBand="1"/>
        </w:tblPrEx>
        <w:trPr>
          <w:cantSplit/>
          <w:trHeight w:val="385"/>
          <w:jc w:val="center"/>
        </w:trPr>
        <w:tc>
          <w:tcPr>
            <w:tcW w:w="321" w:type="pct"/>
            <w:vAlign w:val="center"/>
          </w:tcPr>
          <w:p w14:paraId="78B1CD6D" w14:textId="77777777" w:rsidR="00320567" w:rsidRPr="00305C49" w:rsidRDefault="00320567" w:rsidP="00320567">
            <w:pPr>
              <w:jc w:val="center"/>
              <w:rPr>
                <w:bCs/>
              </w:rPr>
            </w:pPr>
            <w:r w:rsidRPr="00305C49">
              <w:t>8.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BC5E" w14:textId="611F59EE" w:rsidR="00320567" w:rsidRPr="00305C49" w:rsidRDefault="00320567" w:rsidP="00320567">
            <w:r w:rsidRPr="00305C49">
              <w:t xml:space="preserve">INTERGARD 7600 KUA765/A farba podkładowa </w:t>
            </w:r>
            <w:proofErr w:type="spellStart"/>
            <w:r w:rsidRPr="00305C49">
              <w:t>grey</w:t>
            </w:r>
            <w:proofErr w:type="spellEnd"/>
            <w:r w:rsidRPr="00305C49">
              <w:t xml:space="preserve"> Aluminium,                      opakowanie 5</w:t>
            </w:r>
            <w:r w:rsidR="0082609E">
              <w:t>l</w:t>
            </w:r>
            <w:r w:rsidR="0043058B">
              <w:t xml:space="preserve"> </w:t>
            </w:r>
            <w:r w:rsidR="00922649">
              <w:t>(</w:t>
            </w:r>
            <w:r w:rsidR="0043058B" w:rsidRPr="0043058B">
              <w:t>zestaw konfekcjonowany</w:t>
            </w:r>
            <w:r w:rsidR="00922649">
              <w:t>)</w:t>
            </w:r>
            <w:r w:rsidR="0043058B" w:rsidRPr="0043058B">
              <w:t xml:space="preserve"> 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4009" w14:textId="77777777" w:rsidR="00320567" w:rsidRPr="00305C49" w:rsidRDefault="00320567" w:rsidP="00320567">
            <w:pPr>
              <w:jc w:val="center"/>
              <w:rPr>
                <w:b/>
                <w:bCs/>
              </w:rPr>
            </w:pPr>
            <w:r w:rsidRPr="00305C49">
              <w:rPr>
                <w:b/>
                <w:bCs/>
              </w:rPr>
              <w:t xml:space="preserve">60                                           </w:t>
            </w:r>
            <w:r w:rsidRPr="00305C49">
              <w:rPr>
                <w:bCs/>
              </w:rPr>
              <w:t>5l x 12</w:t>
            </w:r>
          </w:p>
        </w:tc>
      </w:tr>
    </w:tbl>
    <w:p w14:paraId="1253C59E" w14:textId="77777777" w:rsidR="00305C49" w:rsidRPr="00305C49" w:rsidRDefault="00305C49" w:rsidP="00305C49"/>
    <w:p w14:paraId="32D0FA7E" w14:textId="77777777" w:rsidR="00305C49" w:rsidRPr="00305C49" w:rsidRDefault="00305C49" w:rsidP="00305C49"/>
    <w:p w14:paraId="6D305763" w14:textId="1C6134AD" w:rsidR="002C20E4" w:rsidRDefault="00305C49" w:rsidP="00305C49">
      <w:r w:rsidRPr="00305C49">
        <w:rPr>
          <w:b/>
        </w:rPr>
        <w:t>Miejsce dostawy</w:t>
      </w:r>
      <w:r w:rsidRPr="00305C49">
        <w:t xml:space="preserve"> </w:t>
      </w:r>
      <w:r w:rsidR="00F84B65">
        <w:t xml:space="preserve">przedmiotu </w:t>
      </w:r>
      <w:bookmarkStart w:id="1" w:name="_GoBack"/>
      <w:bookmarkEnd w:id="1"/>
      <w:r w:rsidRPr="00305C49">
        <w:t>zamówienia</w:t>
      </w:r>
      <w:r w:rsidR="002C20E4">
        <w:t>:</w:t>
      </w:r>
    </w:p>
    <w:p w14:paraId="1626812D" w14:textId="7295719D" w:rsidR="00305C49" w:rsidRPr="00305C49" w:rsidRDefault="00305C49" w:rsidP="00305C49">
      <w:r w:rsidRPr="00305C49">
        <w:t>Magazyn Nr 3 UMS   Baza Oznakowania Nawigacyjnego w Świnoujściu, ul.   Fińska 5, 72-602 Świnoujście</w:t>
      </w:r>
    </w:p>
    <w:p w14:paraId="5E36672C" w14:textId="77777777" w:rsidR="00305C49" w:rsidRPr="00305C49" w:rsidRDefault="00305C49" w:rsidP="00305C49"/>
    <w:p w14:paraId="274C92D0" w14:textId="77777777" w:rsidR="00BE5678" w:rsidRDefault="00BE5678"/>
    <w:sectPr w:rsidR="00BE567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A58E0" w14:textId="77777777" w:rsidR="009C16D6" w:rsidRDefault="009C16D6">
      <w:pPr>
        <w:spacing w:after="0" w:line="240" w:lineRule="auto"/>
      </w:pPr>
      <w:r>
        <w:separator/>
      </w:r>
    </w:p>
  </w:endnote>
  <w:endnote w:type="continuationSeparator" w:id="0">
    <w:p w14:paraId="6A743D99" w14:textId="77777777" w:rsidR="009C16D6" w:rsidRDefault="009C1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3935310"/>
      <w:docPartObj>
        <w:docPartGallery w:val="Page Numbers (Bottom of Page)"/>
        <w:docPartUnique/>
      </w:docPartObj>
    </w:sdtPr>
    <w:sdtEndPr/>
    <w:sdtContent>
      <w:p w14:paraId="6820FC4B" w14:textId="77777777" w:rsidR="00D14FFA" w:rsidRDefault="007B66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7BA602" w14:textId="77777777" w:rsidR="00D14FFA" w:rsidRDefault="009C16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8568D" w14:textId="77777777" w:rsidR="009C16D6" w:rsidRDefault="009C16D6">
      <w:pPr>
        <w:spacing w:after="0" w:line="240" w:lineRule="auto"/>
      </w:pPr>
      <w:r>
        <w:separator/>
      </w:r>
    </w:p>
  </w:footnote>
  <w:footnote w:type="continuationSeparator" w:id="0">
    <w:p w14:paraId="1EBCC0EC" w14:textId="77777777" w:rsidR="009C16D6" w:rsidRDefault="009C16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1C"/>
    <w:rsid w:val="000955AC"/>
    <w:rsid w:val="000C4348"/>
    <w:rsid w:val="002C20E4"/>
    <w:rsid w:val="00305C49"/>
    <w:rsid w:val="00320567"/>
    <w:rsid w:val="003707E0"/>
    <w:rsid w:val="003A2D54"/>
    <w:rsid w:val="00414D99"/>
    <w:rsid w:val="0043058B"/>
    <w:rsid w:val="0054617F"/>
    <w:rsid w:val="005D0938"/>
    <w:rsid w:val="007B6625"/>
    <w:rsid w:val="007C77A2"/>
    <w:rsid w:val="0082609E"/>
    <w:rsid w:val="00867238"/>
    <w:rsid w:val="008D1A02"/>
    <w:rsid w:val="00903671"/>
    <w:rsid w:val="00922649"/>
    <w:rsid w:val="009C16D6"/>
    <w:rsid w:val="009E1158"/>
    <w:rsid w:val="00A84F1C"/>
    <w:rsid w:val="00B70A25"/>
    <w:rsid w:val="00BA46F4"/>
    <w:rsid w:val="00BE5678"/>
    <w:rsid w:val="00C12963"/>
    <w:rsid w:val="00CF096E"/>
    <w:rsid w:val="00ED591B"/>
    <w:rsid w:val="00F53977"/>
    <w:rsid w:val="00F8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E7143"/>
  <w15:chartTrackingRefBased/>
  <w15:docId w15:val="{CE9DDDB7-C5AF-4BE6-8BDE-9F1A0D0C0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C49"/>
  </w:style>
  <w:style w:type="paragraph" w:styleId="Akapitzlist">
    <w:name w:val="List Paragraph"/>
    <w:basedOn w:val="Normalny"/>
    <w:uiPriority w:val="34"/>
    <w:qFormat/>
    <w:rsid w:val="00320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Modrzyńska, Dorota</dc:creator>
  <cp:keywords/>
  <dc:description/>
  <cp:lastModifiedBy>Modrzyńska, Dorota</cp:lastModifiedBy>
  <cp:revision>17</cp:revision>
  <dcterms:created xsi:type="dcterms:W3CDTF">2026-04-01T08:19:00Z</dcterms:created>
  <dcterms:modified xsi:type="dcterms:W3CDTF">2026-04-10T06:48:00Z</dcterms:modified>
</cp:coreProperties>
</file>