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907E6" w14:textId="77777777" w:rsidR="004C5CE8" w:rsidRPr="00D6504C" w:rsidRDefault="004C5CE8" w:rsidP="00832248">
      <w:pPr>
        <w:keepLines/>
        <w:jc w:val="right"/>
        <w:rPr>
          <w:rFonts w:ascii="Tahoma" w:hAnsi="Tahoma" w:cs="Tahoma"/>
          <w:b/>
          <w:bCs/>
          <w:color w:val="000000"/>
          <w:sz w:val="20"/>
          <w:szCs w:val="20"/>
        </w:rPr>
      </w:pPr>
      <w:r w:rsidRPr="00D6504C">
        <w:rPr>
          <w:rFonts w:ascii="Tahoma" w:hAnsi="Tahoma" w:cs="Tahoma"/>
          <w:b/>
          <w:bCs/>
          <w:color w:val="000000"/>
          <w:sz w:val="20"/>
          <w:szCs w:val="20"/>
        </w:rPr>
        <w:t>Załącznik nr 3 do SWZ</w:t>
      </w:r>
    </w:p>
    <w:p w14:paraId="1670CAB7" w14:textId="27DBA700" w:rsidR="004C5CE8" w:rsidRDefault="004C5CE8" w:rsidP="004C5CE8">
      <w:pPr>
        <w:keepLines/>
        <w:jc w:val="right"/>
        <w:rPr>
          <w:rFonts w:ascii="Tahoma" w:hAnsi="Tahoma" w:cs="Tahoma"/>
          <w:b/>
          <w:bCs/>
          <w:color w:val="000000"/>
          <w:sz w:val="20"/>
          <w:szCs w:val="20"/>
        </w:rPr>
      </w:pPr>
      <w:r w:rsidRPr="00D6504C">
        <w:rPr>
          <w:rFonts w:ascii="Tahoma" w:hAnsi="Tahoma" w:cs="Tahoma"/>
          <w:b/>
          <w:bCs/>
          <w:color w:val="000000"/>
          <w:sz w:val="20"/>
          <w:szCs w:val="20"/>
        </w:rPr>
        <w:t>NS:</w:t>
      </w:r>
      <w:r w:rsidR="00B72304">
        <w:rPr>
          <w:rFonts w:ascii="Tahoma" w:hAnsi="Tahoma" w:cs="Tahoma"/>
          <w:b/>
          <w:bCs/>
          <w:color w:val="000000"/>
          <w:sz w:val="20"/>
          <w:szCs w:val="20"/>
        </w:rPr>
        <w:t>252</w:t>
      </w:r>
      <w:r w:rsidRPr="00D6504C">
        <w:rPr>
          <w:rFonts w:ascii="Tahoma" w:hAnsi="Tahoma" w:cs="Tahoma"/>
          <w:b/>
          <w:bCs/>
          <w:color w:val="000000"/>
          <w:sz w:val="20"/>
          <w:szCs w:val="20"/>
        </w:rPr>
        <w:t>/PN/202</w:t>
      </w:r>
      <w:r w:rsidR="00F74390">
        <w:rPr>
          <w:rFonts w:ascii="Tahoma" w:hAnsi="Tahoma" w:cs="Tahoma"/>
          <w:b/>
          <w:bCs/>
          <w:color w:val="000000"/>
          <w:sz w:val="20"/>
          <w:szCs w:val="20"/>
        </w:rPr>
        <w:t>5</w:t>
      </w:r>
    </w:p>
    <w:p w14:paraId="001D7EE3" w14:textId="77777777" w:rsidR="004C5CE8" w:rsidRDefault="004C5CE8" w:rsidP="004C5CE8">
      <w:pPr>
        <w:keepLines/>
        <w:jc w:val="right"/>
        <w:rPr>
          <w:rFonts w:ascii="Tahoma" w:hAnsi="Tahoma" w:cs="Tahoma"/>
          <w:b/>
          <w:bCs/>
          <w:color w:val="000000"/>
          <w:sz w:val="20"/>
          <w:szCs w:val="20"/>
        </w:rPr>
      </w:pPr>
    </w:p>
    <w:p w14:paraId="06998AFB" w14:textId="77777777" w:rsidR="00CB5CED" w:rsidRDefault="00CB5CED" w:rsidP="004C5CE8">
      <w:pPr>
        <w:keepLines/>
        <w:jc w:val="right"/>
        <w:rPr>
          <w:rFonts w:ascii="Tahoma" w:hAnsi="Tahoma" w:cs="Tahoma"/>
          <w:b/>
          <w:bCs/>
          <w:color w:val="000000"/>
          <w:sz w:val="20"/>
          <w:szCs w:val="20"/>
        </w:rPr>
      </w:pPr>
    </w:p>
    <w:p w14:paraId="4B7581B9" w14:textId="77777777" w:rsidR="00A52AFA" w:rsidRPr="00D6504C" w:rsidRDefault="00A52AFA" w:rsidP="004C5CE8">
      <w:pPr>
        <w:jc w:val="center"/>
        <w:rPr>
          <w:rFonts w:ascii="Tahoma" w:hAnsi="Tahoma" w:cs="Tahoma"/>
          <w:b/>
          <w:bCs/>
          <w:color w:val="000000"/>
          <w:sz w:val="20"/>
          <w:szCs w:val="20"/>
        </w:rPr>
      </w:pPr>
      <w:r w:rsidRPr="00D6504C">
        <w:rPr>
          <w:rFonts w:ascii="Tahoma" w:hAnsi="Tahoma" w:cs="Tahoma"/>
          <w:b/>
          <w:bCs/>
          <w:color w:val="000000"/>
          <w:sz w:val="20"/>
          <w:szCs w:val="20"/>
        </w:rPr>
        <w:t xml:space="preserve">UMOWA DOSTAWY </w:t>
      </w:r>
      <w:r w:rsidR="00F74390">
        <w:rPr>
          <w:rFonts w:ascii="Tahoma" w:hAnsi="Tahoma" w:cs="Tahoma"/>
          <w:b/>
          <w:bCs/>
          <w:color w:val="000000"/>
          <w:sz w:val="20"/>
          <w:szCs w:val="20"/>
        </w:rPr>
        <w:t>…..</w:t>
      </w:r>
      <w:r w:rsidRPr="00D6504C">
        <w:rPr>
          <w:rFonts w:ascii="Tahoma" w:hAnsi="Tahoma" w:cs="Tahoma"/>
          <w:b/>
          <w:bCs/>
          <w:color w:val="000000"/>
          <w:sz w:val="20"/>
          <w:szCs w:val="20"/>
        </w:rPr>
        <w:t>/DZ-P/PN-AAM/202</w:t>
      </w:r>
      <w:r w:rsidR="00F74390">
        <w:rPr>
          <w:rFonts w:ascii="Tahoma" w:hAnsi="Tahoma" w:cs="Tahoma"/>
          <w:b/>
          <w:bCs/>
          <w:color w:val="000000"/>
          <w:sz w:val="20"/>
          <w:szCs w:val="20"/>
        </w:rPr>
        <w:t>5</w:t>
      </w:r>
    </w:p>
    <w:p w14:paraId="75FE6371" w14:textId="77777777" w:rsidR="00A52AFA" w:rsidRPr="00553F73" w:rsidRDefault="00A52AFA" w:rsidP="00A52AFA">
      <w:pPr>
        <w:rPr>
          <w:rFonts w:ascii="Tahoma" w:hAnsi="Tahoma" w:cs="Tahoma"/>
          <w:b/>
          <w:bCs/>
          <w:color w:val="000000"/>
          <w:sz w:val="20"/>
          <w:szCs w:val="20"/>
        </w:rPr>
      </w:pPr>
    </w:p>
    <w:p w14:paraId="3B39D9D1" w14:textId="027BB9F6" w:rsidR="00A52AFA" w:rsidRPr="00864E3A" w:rsidRDefault="00A52AFA" w:rsidP="00A52AFA">
      <w:pPr>
        <w:jc w:val="both"/>
        <w:rPr>
          <w:rFonts w:ascii="Tahoma" w:hAnsi="Tahoma" w:cs="Tahoma"/>
          <w:color w:val="000000"/>
          <w:sz w:val="20"/>
          <w:szCs w:val="20"/>
        </w:rPr>
      </w:pPr>
      <w:r w:rsidRPr="00864E3A">
        <w:rPr>
          <w:rFonts w:ascii="Tahoma" w:hAnsi="Tahoma" w:cs="Tahoma"/>
          <w:color w:val="000000"/>
          <w:sz w:val="20"/>
          <w:szCs w:val="20"/>
        </w:rPr>
        <w:t xml:space="preserve">zawarta w trybie przetargu nieograniczonego zgodnie z art. </w:t>
      </w:r>
      <w:r>
        <w:rPr>
          <w:rFonts w:ascii="Tahoma" w:hAnsi="Tahoma" w:cs="Tahoma"/>
          <w:color w:val="000000"/>
          <w:sz w:val="20"/>
          <w:szCs w:val="20"/>
        </w:rPr>
        <w:t>132</w:t>
      </w:r>
      <w:r w:rsidRPr="00864E3A">
        <w:rPr>
          <w:rFonts w:ascii="Tahoma" w:hAnsi="Tahoma" w:cs="Tahoma"/>
          <w:color w:val="000000"/>
          <w:sz w:val="20"/>
          <w:szCs w:val="20"/>
        </w:rPr>
        <w:t xml:space="preserve"> Ustawy z dnia </w:t>
      </w:r>
      <w:r>
        <w:rPr>
          <w:rFonts w:ascii="Tahoma" w:hAnsi="Tahoma" w:cs="Tahoma"/>
          <w:color w:val="000000"/>
          <w:sz w:val="20"/>
          <w:szCs w:val="20"/>
        </w:rPr>
        <w:t>11 wrześni</w:t>
      </w:r>
      <w:r w:rsidRPr="00864E3A">
        <w:rPr>
          <w:rFonts w:ascii="Tahoma" w:hAnsi="Tahoma" w:cs="Tahoma"/>
          <w:color w:val="000000"/>
          <w:sz w:val="20"/>
          <w:szCs w:val="20"/>
        </w:rPr>
        <w:t>a 20</w:t>
      </w:r>
      <w:r>
        <w:rPr>
          <w:rFonts w:ascii="Tahoma" w:hAnsi="Tahoma" w:cs="Tahoma"/>
          <w:color w:val="000000"/>
          <w:sz w:val="20"/>
          <w:szCs w:val="20"/>
        </w:rPr>
        <w:t>19</w:t>
      </w:r>
      <w:r w:rsidRPr="00864E3A">
        <w:rPr>
          <w:rFonts w:ascii="Tahoma" w:hAnsi="Tahoma" w:cs="Tahoma"/>
          <w:color w:val="000000"/>
          <w:sz w:val="20"/>
          <w:szCs w:val="20"/>
        </w:rPr>
        <w:t xml:space="preserve"> r. Prawo Zamówień Publicznych zwanej dalej </w:t>
      </w:r>
      <w:r>
        <w:rPr>
          <w:rFonts w:ascii="Tahoma" w:hAnsi="Tahoma" w:cs="Tahoma"/>
          <w:color w:val="000000"/>
          <w:sz w:val="20"/>
          <w:szCs w:val="20"/>
        </w:rPr>
        <w:t>„PZP”</w:t>
      </w:r>
      <w:r w:rsidRPr="00864E3A">
        <w:rPr>
          <w:rFonts w:ascii="Tahoma" w:hAnsi="Tahoma" w:cs="Tahoma"/>
          <w:color w:val="000000"/>
          <w:sz w:val="20"/>
          <w:szCs w:val="20"/>
        </w:rPr>
        <w:t xml:space="preserve"> (Dz. U. z </w:t>
      </w:r>
      <w:r w:rsidRPr="0051096D">
        <w:rPr>
          <w:rFonts w:ascii="Tahoma" w:hAnsi="Tahoma" w:cs="Tahoma"/>
          <w:color w:val="000000"/>
          <w:sz w:val="20"/>
          <w:szCs w:val="20"/>
        </w:rPr>
        <w:t>202</w:t>
      </w:r>
      <w:r w:rsidR="006E07A7">
        <w:rPr>
          <w:rFonts w:ascii="Tahoma" w:hAnsi="Tahoma" w:cs="Tahoma"/>
          <w:color w:val="000000"/>
          <w:sz w:val="20"/>
          <w:szCs w:val="20"/>
        </w:rPr>
        <w:t>4</w:t>
      </w:r>
      <w:r w:rsidR="007519D2">
        <w:rPr>
          <w:rFonts w:ascii="Tahoma" w:hAnsi="Tahoma" w:cs="Tahoma"/>
          <w:color w:val="000000"/>
          <w:sz w:val="20"/>
          <w:szCs w:val="20"/>
        </w:rPr>
        <w:t xml:space="preserve"> </w:t>
      </w:r>
      <w:r w:rsidRPr="0051096D">
        <w:rPr>
          <w:rFonts w:ascii="Tahoma" w:hAnsi="Tahoma" w:cs="Tahoma"/>
          <w:color w:val="000000"/>
          <w:sz w:val="20"/>
          <w:szCs w:val="20"/>
        </w:rPr>
        <w:t>r. poz.</w:t>
      </w:r>
      <w:r w:rsidR="007519D2">
        <w:rPr>
          <w:rFonts w:ascii="Tahoma" w:hAnsi="Tahoma" w:cs="Tahoma"/>
          <w:color w:val="000000"/>
          <w:sz w:val="20"/>
          <w:szCs w:val="20"/>
        </w:rPr>
        <w:t xml:space="preserve"> </w:t>
      </w:r>
      <w:r w:rsidR="006E07A7">
        <w:rPr>
          <w:rFonts w:ascii="Tahoma" w:hAnsi="Tahoma" w:cs="Tahoma"/>
          <w:color w:val="000000"/>
          <w:sz w:val="20"/>
          <w:szCs w:val="20"/>
        </w:rPr>
        <w:t>1320</w:t>
      </w:r>
      <w:r w:rsidR="00B72304">
        <w:rPr>
          <w:rFonts w:ascii="Tahoma" w:hAnsi="Tahoma" w:cs="Tahoma"/>
          <w:color w:val="000000"/>
          <w:sz w:val="20"/>
          <w:szCs w:val="20"/>
        </w:rPr>
        <w:t xml:space="preserve"> ze zm.</w:t>
      </w:r>
      <w:bookmarkStart w:id="0" w:name="_GoBack"/>
      <w:bookmarkEnd w:id="0"/>
      <w:r w:rsidR="006E07A7">
        <w:rPr>
          <w:rFonts w:ascii="Tahoma" w:hAnsi="Tahoma" w:cs="Tahoma"/>
          <w:color w:val="000000"/>
          <w:sz w:val="20"/>
          <w:szCs w:val="20"/>
        </w:rPr>
        <w:t>)</w:t>
      </w:r>
    </w:p>
    <w:p w14:paraId="3565F2D4" w14:textId="77777777" w:rsidR="00A52AFA" w:rsidRPr="00864E3A" w:rsidRDefault="00A52AFA" w:rsidP="00A52AFA">
      <w:pPr>
        <w:jc w:val="both"/>
        <w:rPr>
          <w:rFonts w:ascii="Tahoma" w:hAnsi="Tahoma" w:cs="Tahoma"/>
          <w:color w:val="000000"/>
          <w:sz w:val="20"/>
          <w:szCs w:val="20"/>
        </w:rPr>
      </w:pPr>
    </w:p>
    <w:p w14:paraId="232188EF" w14:textId="77777777" w:rsidR="00A52AFA" w:rsidRPr="00864E3A" w:rsidRDefault="00A52AFA" w:rsidP="00A52AFA">
      <w:pPr>
        <w:jc w:val="both"/>
        <w:rPr>
          <w:rFonts w:ascii="Tahoma" w:hAnsi="Tahoma" w:cs="Tahoma"/>
          <w:bCs/>
          <w:color w:val="000000"/>
          <w:sz w:val="20"/>
          <w:szCs w:val="20"/>
        </w:rPr>
      </w:pPr>
      <w:r w:rsidRPr="00864E3A">
        <w:rPr>
          <w:rFonts w:ascii="Tahoma" w:hAnsi="Tahoma" w:cs="Tahoma"/>
          <w:bCs/>
          <w:color w:val="000000"/>
          <w:sz w:val="20"/>
          <w:szCs w:val="20"/>
        </w:rPr>
        <w:t>w dniu …………… 20</w:t>
      </w:r>
      <w:r w:rsidR="00832248">
        <w:rPr>
          <w:rFonts w:ascii="Tahoma" w:hAnsi="Tahoma" w:cs="Tahoma"/>
          <w:bCs/>
          <w:color w:val="000000"/>
          <w:sz w:val="20"/>
          <w:szCs w:val="20"/>
        </w:rPr>
        <w:t>2</w:t>
      </w:r>
      <w:r w:rsidR="00F74390">
        <w:rPr>
          <w:rFonts w:ascii="Tahoma" w:hAnsi="Tahoma" w:cs="Tahoma"/>
          <w:bCs/>
          <w:color w:val="000000"/>
          <w:sz w:val="20"/>
          <w:szCs w:val="20"/>
        </w:rPr>
        <w:t>5</w:t>
      </w:r>
      <w:r w:rsidR="00832248">
        <w:rPr>
          <w:rFonts w:ascii="Tahoma" w:hAnsi="Tahoma" w:cs="Tahoma"/>
          <w:bCs/>
          <w:color w:val="000000"/>
          <w:sz w:val="20"/>
          <w:szCs w:val="20"/>
        </w:rPr>
        <w:t xml:space="preserve"> </w:t>
      </w:r>
      <w:r w:rsidRPr="00864E3A">
        <w:rPr>
          <w:rFonts w:ascii="Tahoma" w:hAnsi="Tahoma" w:cs="Tahoma"/>
          <w:bCs/>
          <w:color w:val="000000"/>
          <w:sz w:val="20"/>
          <w:szCs w:val="20"/>
        </w:rPr>
        <w:t>roku w Gdańsku, pomiędzy</w:t>
      </w:r>
      <w:r w:rsidRPr="00864E3A">
        <w:rPr>
          <w:rFonts w:ascii="Tahoma" w:hAnsi="Tahoma" w:cs="Tahoma"/>
          <w:b/>
          <w:iCs/>
          <w:color w:val="000000"/>
          <w:sz w:val="20"/>
          <w:szCs w:val="20"/>
        </w:rPr>
        <w:t xml:space="preserve"> Uniwersyteckim Centrum Klinicznym                            </w:t>
      </w:r>
      <w:r w:rsidRPr="00864E3A">
        <w:rPr>
          <w:rFonts w:ascii="Tahoma" w:hAnsi="Tahoma" w:cs="Tahoma"/>
          <w:bCs/>
          <w:color w:val="000000"/>
          <w:sz w:val="20"/>
          <w:szCs w:val="20"/>
        </w:rPr>
        <w:t>z siedzibą w 80-952 w Gdańsku, ul. Dębinki 7, działającym zgodnie z wpisem do Krajowego Rejestru Sądowego pod numerem  KRS 0000122150 w Sądzie Rejonowym Gdańsk-Północ w Gda</w:t>
      </w:r>
      <w:r>
        <w:rPr>
          <w:rFonts w:ascii="Tahoma" w:hAnsi="Tahoma" w:cs="Tahoma"/>
          <w:bCs/>
          <w:color w:val="000000"/>
          <w:sz w:val="20"/>
          <w:szCs w:val="20"/>
        </w:rPr>
        <w:t xml:space="preserve">ńsku, VII wydział Gospodarczy, </w:t>
      </w:r>
      <w:r w:rsidRPr="00864E3A">
        <w:rPr>
          <w:rFonts w:ascii="Tahoma" w:hAnsi="Tahoma" w:cs="Tahoma"/>
          <w:bCs/>
          <w:color w:val="000000"/>
          <w:sz w:val="20"/>
          <w:szCs w:val="20"/>
        </w:rPr>
        <w:t xml:space="preserve">NIP 957-07-30-409, zwanym w dalszej treści umowy </w:t>
      </w:r>
      <w:r w:rsidRPr="00864E3A">
        <w:rPr>
          <w:rFonts w:ascii="Tahoma" w:hAnsi="Tahoma" w:cs="Tahoma"/>
          <w:b/>
          <w:iCs/>
          <w:color w:val="000000"/>
          <w:sz w:val="20"/>
          <w:szCs w:val="20"/>
        </w:rPr>
        <w:t>„ZAMAWIAJĄCYM”</w:t>
      </w:r>
      <w:r w:rsidRPr="00864E3A">
        <w:rPr>
          <w:rFonts w:ascii="Tahoma" w:hAnsi="Tahoma" w:cs="Tahoma"/>
          <w:bCs/>
          <w:color w:val="000000"/>
          <w:sz w:val="20"/>
          <w:szCs w:val="20"/>
        </w:rPr>
        <w:t>, reprezentowanym przez:</w:t>
      </w:r>
    </w:p>
    <w:p w14:paraId="588EEB1A" w14:textId="77777777" w:rsidR="00A52AFA" w:rsidRPr="00864E3A" w:rsidRDefault="00A52AFA" w:rsidP="00A52AFA">
      <w:pPr>
        <w:jc w:val="both"/>
        <w:rPr>
          <w:rFonts w:ascii="Tahoma" w:hAnsi="Tahoma" w:cs="Tahoma"/>
          <w:bCs/>
          <w:color w:val="000000"/>
          <w:sz w:val="20"/>
          <w:szCs w:val="20"/>
        </w:rPr>
      </w:pPr>
    </w:p>
    <w:p w14:paraId="7DDE19B6" w14:textId="77777777" w:rsidR="00A52AFA" w:rsidRPr="00864E3A" w:rsidRDefault="00A52AFA" w:rsidP="00A52AFA">
      <w:pPr>
        <w:tabs>
          <w:tab w:val="left" w:pos="0"/>
        </w:tabs>
        <w:ind w:left="284" w:hanging="284"/>
        <w:jc w:val="both"/>
        <w:rPr>
          <w:rFonts w:ascii="Tahoma" w:hAnsi="Tahoma" w:cs="Tahoma"/>
          <w:color w:val="000000"/>
          <w:sz w:val="20"/>
          <w:szCs w:val="20"/>
        </w:rPr>
      </w:pPr>
      <w:r w:rsidRPr="00864E3A">
        <w:rPr>
          <w:rFonts w:ascii="Tahoma" w:hAnsi="Tahoma" w:cs="Tahoma"/>
          <w:color w:val="000000"/>
          <w:sz w:val="20"/>
          <w:szCs w:val="20"/>
        </w:rPr>
        <w:t xml:space="preserve">Jakub Kraszewski           </w:t>
      </w:r>
      <w:r w:rsidRPr="00864E3A">
        <w:rPr>
          <w:rFonts w:ascii="Tahoma" w:hAnsi="Tahoma" w:cs="Tahoma"/>
          <w:color w:val="000000"/>
          <w:sz w:val="20"/>
          <w:szCs w:val="20"/>
        </w:rPr>
        <w:tab/>
        <w:t>- Dyrektor Naczelny UCK</w:t>
      </w:r>
    </w:p>
    <w:p w14:paraId="4C8D5014" w14:textId="77777777" w:rsidR="00A52AFA" w:rsidRPr="00864E3A" w:rsidRDefault="00A52AFA" w:rsidP="00A52AFA">
      <w:pPr>
        <w:tabs>
          <w:tab w:val="left" w:pos="7613"/>
        </w:tabs>
        <w:jc w:val="both"/>
        <w:rPr>
          <w:rFonts w:ascii="Tahoma" w:hAnsi="Tahoma" w:cs="Tahoma"/>
          <w:color w:val="000000"/>
          <w:sz w:val="20"/>
          <w:szCs w:val="20"/>
        </w:rPr>
      </w:pPr>
      <w:r w:rsidRPr="00864E3A">
        <w:rPr>
          <w:rFonts w:ascii="Tahoma" w:hAnsi="Tahoma" w:cs="Tahoma"/>
          <w:color w:val="000000"/>
          <w:sz w:val="20"/>
          <w:szCs w:val="20"/>
        </w:rPr>
        <w:tab/>
      </w:r>
    </w:p>
    <w:p w14:paraId="6445FDEF" w14:textId="77777777" w:rsidR="00A52AFA" w:rsidRPr="00864E3A" w:rsidRDefault="00A52AFA" w:rsidP="00A52AFA">
      <w:pPr>
        <w:jc w:val="center"/>
        <w:rPr>
          <w:rFonts w:ascii="Tahoma" w:hAnsi="Tahoma" w:cs="Tahoma"/>
          <w:color w:val="000000"/>
          <w:sz w:val="20"/>
          <w:szCs w:val="20"/>
        </w:rPr>
      </w:pPr>
      <w:r w:rsidRPr="00864E3A">
        <w:rPr>
          <w:rFonts w:ascii="Tahoma" w:hAnsi="Tahoma" w:cs="Tahoma"/>
          <w:color w:val="000000"/>
          <w:sz w:val="20"/>
          <w:szCs w:val="20"/>
        </w:rPr>
        <w:t>a</w:t>
      </w:r>
    </w:p>
    <w:p w14:paraId="6C2B9E87" w14:textId="77777777" w:rsidR="00A52AFA" w:rsidRPr="00864E3A" w:rsidRDefault="00A52AFA" w:rsidP="00A52AFA">
      <w:pPr>
        <w:rPr>
          <w:rFonts w:ascii="Tahoma" w:hAnsi="Tahoma" w:cs="Tahoma"/>
          <w:iCs/>
          <w:color w:val="000000"/>
          <w:sz w:val="20"/>
          <w:szCs w:val="20"/>
        </w:rPr>
      </w:pPr>
    </w:p>
    <w:p w14:paraId="606D7FAD" w14:textId="77777777" w:rsidR="00A52AFA" w:rsidRPr="00864E3A" w:rsidRDefault="00A52AFA" w:rsidP="00A52AFA">
      <w:pPr>
        <w:jc w:val="both"/>
        <w:rPr>
          <w:rFonts w:ascii="Tahoma" w:hAnsi="Tahoma" w:cs="Tahoma"/>
          <w:iCs/>
          <w:color w:val="000000"/>
          <w:sz w:val="20"/>
          <w:szCs w:val="20"/>
        </w:rPr>
      </w:pPr>
      <w:r w:rsidRPr="00864E3A">
        <w:rPr>
          <w:rFonts w:ascii="Tahoma" w:hAnsi="Tahoma" w:cs="Tahoma"/>
          <w:b/>
          <w:iCs/>
          <w:color w:val="000000"/>
          <w:sz w:val="20"/>
          <w:szCs w:val="20"/>
        </w:rPr>
        <w:t xml:space="preserve">……………………………………….. </w:t>
      </w:r>
      <w:r w:rsidRPr="00864E3A">
        <w:rPr>
          <w:rFonts w:ascii="Tahoma" w:hAnsi="Tahoma" w:cs="Tahoma"/>
          <w:iCs/>
          <w:color w:val="000000"/>
          <w:sz w:val="20"/>
          <w:szCs w:val="20"/>
        </w:rPr>
        <w:t>z siedzibą w</w:t>
      </w:r>
      <w:r w:rsidRPr="00864E3A">
        <w:rPr>
          <w:rFonts w:ascii="Tahoma" w:hAnsi="Tahoma" w:cs="Tahoma"/>
          <w:b/>
          <w:iCs/>
          <w:color w:val="000000"/>
          <w:sz w:val="20"/>
          <w:szCs w:val="20"/>
        </w:rPr>
        <w:t xml:space="preserve"> </w:t>
      </w:r>
      <w:r w:rsidRPr="00864E3A">
        <w:rPr>
          <w:rFonts w:ascii="Tahoma" w:hAnsi="Tahoma" w:cs="Tahoma"/>
          <w:iCs/>
          <w:color w:val="000000"/>
          <w:sz w:val="20"/>
          <w:szCs w:val="20"/>
        </w:rPr>
        <w:t xml:space="preserve">…………………………………………………………… działającą zgodnie z wpisem do ………………………….. prowadzonego ……………………………………………………. pod numerem ……………………………., NIP …………………………………, zwanym w dalszej treści umowy </w:t>
      </w:r>
      <w:r w:rsidRPr="00864E3A">
        <w:rPr>
          <w:rFonts w:ascii="Tahoma" w:hAnsi="Tahoma" w:cs="Tahoma"/>
          <w:b/>
          <w:iCs/>
          <w:color w:val="000000"/>
          <w:sz w:val="20"/>
          <w:szCs w:val="20"/>
        </w:rPr>
        <w:t>„WYKONAWCĄ”</w:t>
      </w:r>
      <w:r w:rsidRPr="00864E3A">
        <w:rPr>
          <w:rFonts w:ascii="Tahoma" w:hAnsi="Tahoma" w:cs="Tahoma"/>
          <w:iCs/>
          <w:color w:val="000000"/>
          <w:sz w:val="20"/>
          <w:szCs w:val="20"/>
        </w:rPr>
        <w:t xml:space="preserve"> dostawy, reprezentowaną przez:</w:t>
      </w:r>
    </w:p>
    <w:p w14:paraId="63C7F992" w14:textId="77777777" w:rsidR="00A52AFA" w:rsidRPr="00864E3A" w:rsidRDefault="00A52AFA" w:rsidP="00A52AFA">
      <w:pPr>
        <w:rPr>
          <w:rFonts w:ascii="Tahoma" w:hAnsi="Tahoma" w:cs="Tahoma"/>
          <w:iCs/>
          <w:color w:val="000000"/>
          <w:sz w:val="20"/>
          <w:szCs w:val="20"/>
        </w:rPr>
      </w:pPr>
    </w:p>
    <w:p w14:paraId="09BE3B32" w14:textId="77777777" w:rsidR="00A52AFA" w:rsidRPr="00864E3A" w:rsidRDefault="00A52AFA" w:rsidP="00A52AFA">
      <w:pPr>
        <w:numPr>
          <w:ilvl w:val="0"/>
          <w:numId w:val="1"/>
        </w:numPr>
        <w:suppressAutoHyphens/>
        <w:rPr>
          <w:rFonts w:ascii="Tahoma" w:hAnsi="Tahoma" w:cs="Tahoma"/>
          <w:color w:val="000000"/>
          <w:sz w:val="20"/>
          <w:szCs w:val="20"/>
        </w:rPr>
      </w:pPr>
      <w:r w:rsidRPr="00864E3A">
        <w:rPr>
          <w:rFonts w:ascii="Tahoma" w:hAnsi="Tahoma" w:cs="Tahoma"/>
          <w:color w:val="000000"/>
          <w:sz w:val="20"/>
          <w:szCs w:val="20"/>
        </w:rPr>
        <w:t>.................................................. - ...............................................</w:t>
      </w:r>
    </w:p>
    <w:p w14:paraId="61F1A8E1" w14:textId="77777777" w:rsidR="00A52AFA" w:rsidRPr="00864E3A" w:rsidRDefault="00A52AFA" w:rsidP="00A52AFA">
      <w:pPr>
        <w:ind w:left="360"/>
        <w:rPr>
          <w:rFonts w:ascii="Tahoma" w:hAnsi="Tahoma" w:cs="Tahoma"/>
          <w:color w:val="000000"/>
          <w:sz w:val="20"/>
          <w:szCs w:val="20"/>
        </w:rPr>
      </w:pPr>
    </w:p>
    <w:p w14:paraId="0EE8B707" w14:textId="77777777" w:rsidR="00A52AFA" w:rsidRPr="00864E3A" w:rsidRDefault="00A52AFA" w:rsidP="00A52AFA">
      <w:pPr>
        <w:numPr>
          <w:ilvl w:val="0"/>
          <w:numId w:val="1"/>
        </w:numPr>
        <w:suppressAutoHyphens/>
        <w:rPr>
          <w:rFonts w:ascii="Tahoma" w:hAnsi="Tahoma" w:cs="Tahoma"/>
          <w:color w:val="000000"/>
          <w:sz w:val="20"/>
          <w:szCs w:val="20"/>
        </w:rPr>
      </w:pPr>
      <w:r w:rsidRPr="00864E3A">
        <w:rPr>
          <w:rFonts w:ascii="Tahoma" w:hAnsi="Tahoma" w:cs="Tahoma"/>
          <w:color w:val="000000"/>
          <w:sz w:val="20"/>
          <w:szCs w:val="20"/>
        </w:rPr>
        <w:t>.................................................. - ...............................................</w:t>
      </w:r>
    </w:p>
    <w:p w14:paraId="10C2419E" w14:textId="77777777" w:rsidR="00A52AFA" w:rsidRPr="00864E3A" w:rsidRDefault="00A52AFA" w:rsidP="00A52AFA">
      <w:pPr>
        <w:jc w:val="both"/>
        <w:rPr>
          <w:rFonts w:ascii="Tahoma" w:hAnsi="Tahoma" w:cs="Tahoma"/>
          <w:color w:val="000000"/>
          <w:sz w:val="20"/>
          <w:szCs w:val="20"/>
        </w:rPr>
      </w:pPr>
    </w:p>
    <w:p w14:paraId="075BF51D" w14:textId="651E7012" w:rsidR="00A52AFA" w:rsidRPr="00864E3A" w:rsidRDefault="00A52AFA" w:rsidP="00A52AFA">
      <w:pPr>
        <w:jc w:val="both"/>
        <w:rPr>
          <w:rFonts w:ascii="Tahoma" w:hAnsi="Tahoma" w:cs="Tahoma"/>
          <w:color w:val="000000"/>
          <w:sz w:val="20"/>
          <w:szCs w:val="20"/>
        </w:rPr>
      </w:pPr>
      <w:r w:rsidRPr="00553F73">
        <w:rPr>
          <w:rFonts w:ascii="Tahoma" w:hAnsi="Tahoma" w:cs="Tahoma"/>
          <w:color w:val="000000"/>
          <w:sz w:val="20"/>
          <w:szCs w:val="20"/>
        </w:rPr>
        <w:t xml:space="preserve">W wyniku przeprowadzonego postępowania o udzielenie zamówienia publicznego w trybie przetargu nieograniczonego </w:t>
      </w:r>
      <w:r w:rsidRPr="00553F73">
        <w:rPr>
          <w:rFonts w:ascii="Tahoma" w:hAnsi="Tahoma" w:cs="Tahoma"/>
          <w:b/>
          <w:bCs/>
          <w:color w:val="000000"/>
          <w:sz w:val="20"/>
          <w:szCs w:val="20"/>
        </w:rPr>
        <w:t xml:space="preserve">na </w:t>
      </w:r>
      <w:r w:rsidRPr="00553F73">
        <w:rPr>
          <w:rFonts w:ascii="Tahoma" w:hAnsi="Tahoma" w:cs="Tahoma"/>
          <w:b/>
          <w:color w:val="000000"/>
          <w:sz w:val="20"/>
          <w:szCs w:val="20"/>
        </w:rPr>
        <w:t xml:space="preserve">dostawę </w:t>
      </w:r>
      <w:r w:rsidR="00CB5CED">
        <w:rPr>
          <w:rFonts w:ascii="Tahoma" w:hAnsi="Tahoma" w:cs="Tahoma"/>
          <w:b/>
          <w:color w:val="000000"/>
          <w:sz w:val="20"/>
          <w:szCs w:val="20"/>
        </w:rPr>
        <w:t>aparatury medycznej</w:t>
      </w:r>
      <w:r>
        <w:rPr>
          <w:rFonts w:ascii="Tahoma" w:hAnsi="Tahoma" w:cs="Tahoma"/>
          <w:b/>
          <w:color w:val="000000"/>
          <w:sz w:val="20"/>
          <w:szCs w:val="20"/>
        </w:rPr>
        <w:t xml:space="preserve"> dla UCK</w:t>
      </w:r>
      <w:r w:rsidR="005B1D32">
        <w:rPr>
          <w:rFonts w:ascii="Tahoma" w:hAnsi="Tahoma" w:cs="Tahoma"/>
          <w:color w:val="000000"/>
          <w:sz w:val="20"/>
          <w:szCs w:val="20"/>
        </w:rPr>
        <w:t xml:space="preserve">, znak sprawy: </w:t>
      </w:r>
      <w:r w:rsidR="006E07A7">
        <w:rPr>
          <w:rFonts w:ascii="Tahoma" w:hAnsi="Tahoma" w:cs="Tahoma"/>
          <w:b/>
          <w:color w:val="000000" w:themeColor="text1"/>
          <w:sz w:val="20"/>
          <w:szCs w:val="20"/>
        </w:rPr>
        <w:t>180</w:t>
      </w:r>
      <w:r w:rsidRPr="00A52AFA">
        <w:rPr>
          <w:rFonts w:ascii="Tahoma" w:hAnsi="Tahoma" w:cs="Tahoma"/>
          <w:b/>
          <w:color w:val="000000" w:themeColor="text1"/>
          <w:sz w:val="20"/>
          <w:szCs w:val="20"/>
        </w:rPr>
        <w:t>/PN/202</w:t>
      </w:r>
      <w:r w:rsidR="00F74390">
        <w:rPr>
          <w:rFonts w:ascii="Tahoma" w:hAnsi="Tahoma" w:cs="Tahoma"/>
          <w:b/>
          <w:color w:val="000000" w:themeColor="text1"/>
          <w:sz w:val="20"/>
          <w:szCs w:val="20"/>
        </w:rPr>
        <w:t>5</w:t>
      </w:r>
      <w:r w:rsidRPr="00A52AFA">
        <w:rPr>
          <w:rFonts w:ascii="Tahoma" w:hAnsi="Tahoma" w:cs="Tahoma"/>
          <w:b/>
          <w:color w:val="000000" w:themeColor="text1"/>
          <w:sz w:val="20"/>
          <w:szCs w:val="20"/>
        </w:rPr>
        <w:t xml:space="preserve"> </w:t>
      </w:r>
      <w:r w:rsidRPr="00553F73">
        <w:rPr>
          <w:rFonts w:ascii="Tahoma" w:hAnsi="Tahoma" w:cs="Tahoma"/>
          <w:color w:val="000000"/>
          <w:sz w:val="20"/>
          <w:szCs w:val="20"/>
        </w:rPr>
        <w:t>strony zawierają umowę o następującej treści</w:t>
      </w:r>
      <w:r w:rsidRPr="00864E3A">
        <w:rPr>
          <w:rFonts w:ascii="Tahoma" w:hAnsi="Tahoma" w:cs="Tahoma"/>
          <w:color w:val="000000"/>
          <w:sz w:val="20"/>
          <w:szCs w:val="20"/>
        </w:rPr>
        <w:t>:</w:t>
      </w:r>
    </w:p>
    <w:p w14:paraId="6DD6FB2D" w14:textId="77777777" w:rsidR="00A52AFA" w:rsidRPr="00864E3A" w:rsidRDefault="00A52AFA" w:rsidP="00A52AFA">
      <w:pPr>
        <w:jc w:val="center"/>
        <w:rPr>
          <w:rFonts w:ascii="Tahoma" w:hAnsi="Tahoma" w:cs="Tahoma"/>
          <w:b/>
          <w:color w:val="000000"/>
          <w:sz w:val="20"/>
          <w:szCs w:val="20"/>
        </w:rPr>
      </w:pPr>
    </w:p>
    <w:p w14:paraId="6B6EDC8A" w14:textId="77777777" w:rsidR="00A52AFA" w:rsidRPr="00864E3A" w:rsidRDefault="00A52AFA" w:rsidP="00A52AFA">
      <w:pPr>
        <w:tabs>
          <w:tab w:val="left" w:pos="390"/>
          <w:tab w:val="left" w:pos="426"/>
        </w:tabs>
        <w:ind w:left="390" w:hanging="390"/>
        <w:jc w:val="center"/>
        <w:rPr>
          <w:rFonts w:ascii="Tahoma" w:hAnsi="Tahoma" w:cs="Tahoma"/>
          <w:b/>
          <w:color w:val="000000"/>
          <w:sz w:val="20"/>
          <w:szCs w:val="20"/>
        </w:rPr>
      </w:pPr>
      <w:r w:rsidRPr="00864E3A">
        <w:rPr>
          <w:rFonts w:ascii="Tahoma" w:hAnsi="Tahoma" w:cs="Tahoma"/>
          <w:b/>
          <w:color w:val="000000"/>
          <w:sz w:val="20"/>
          <w:szCs w:val="20"/>
        </w:rPr>
        <w:t>§ 1</w:t>
      </w:r>
    </w:p>
    <w:p w14:paraId="170F8941" w14:textId="77777777" w:rsidR="00A52AFA" w:rsidRPr="00864E3A" w:rsidRDefault="00A52AFA" w:rsidP="00A52AFA">
      <w:pPr>
        <w:numPr>
          <w:ilvl w:val="0"/>
          <w:numId w:val="4"/>
        </w:numPr>
        <w:tabs>
          <w:tab w:val="clear" w:pos="720"/>
          <w:tab w:val="left" w:pos="-1560"/>
          <w:tab w:val="num" w:pos="-1276"/>
          <w:tab w:val="num" w:pos="284"/>
        </w:tabs>
        <w:suppressAutoHyphens/>
        <w:overflowPunct w:val="0"/>
        <w:autoSpaceDE w:val="0"/>
        <w:ind w:left="284" w:hanging="284"/>
        <w:jc w:val="both"/>
        <w:rPr>
          <w:rFonts w:ascii="Tahoma" w:hAnsi="Tahoma" w:cs="Tahoma"/>
          <w:color w:val="000000"/>
          <w:sz w:val="20"/>
          <w:szCs w:val="20"/>
        </w:rPr>
      </w:pPr>
      <w:r w:rsidRPr="00864E3A">
        <w:rPr>
          <w:rFonts w:ascii="Tahoma" w:hAnsi="Tahoma" w:cs="Tahoma"/>
          <w:color w:val="000000"/>
          <w:sz w:val="20"/>
          <w:szCs w:val="20"/>
        </w:rPr>
        <w:t xml:space="preserve">Wykonawca dostarczy, zainstaluje i uruchomi </w:t>
      </w:r>
      <w:r>
        <w:rPr>
          <w:rFonts w:ascii="Tahoma" w:hAnsi="Tahoma" w:cs="Tahoma"/>
          <w:b/>
          <w:color w:val="000000"/>
          <w:sz w:val="20"/>
          <w:szCs w:val="20"/>
        </w:rPr>
        <w:t>………….</w:t>
      </w:r>
      <w:r w:rsidRPr="00864E3A">
        <w:rPr>
          <w:rFonts w:ascii="Tahoma" w:hAnsi="Tahoma" w:cs="Tahoma"/>
          <w:color w:val="000000"/>
          <w:sz w:val="20"/>
          <w:szCs w:val="20"/>
        </w:rPr>
        <w:t xml:space="preserve"> będąc</w:t>
      </w:r>
      <w:r>
        <w:rPr>
          <w:rFonts w:ascii="Tahoma" w:hAnsi="Tahoma" w:cs="Tahoma"/>
          <w:color w:val="000000"/>
          <w:sz w:val="20"/>
          <w:szCs w:val="20"/>
        </w:rPr>
        <w:t>e</w:t>
      </w:r>
      <w:r w:rsidRPr="00864E3A">
        <w:rPr>
          <w:rFonts w:ascii="Tahoma" w:hAnsi="Tahoma" w:cs="Tahoma"/>
          <w:color w:val="000000"/>
          <w:sz w:val="20"/>
          <w:szCs w:val="20"/>
        </w:rPr>
        <w:t xml:space="preserve"> przedmiotem niniejszej umowy, wraz z osprzętem, w ilości i o parametrach technicznych określonych w załączniku nr 1 do niniejszej umowy. Wykonawca zobowiązuje się do przeprowadzenia szkoleń, o których mowa w §</w:t>
      </w:r>
      <w:r>
        <w:rPr>
          <w:rFonts w:ascii="Tahoma" w:hAnsi="Tahoma" w:cs="Tahoma"/>
          <w:color w:val="000000"/>
          <w:sz w:val="20"/>
          <w:szCs w:val="20"/>
        </w:rPr>
        <w:t xml:space="preserve"> </w:t>
      </w:r>
      <w:r w:rsidRPr="00864E3A">
        <w:rPr>
          <w:rFonts w:ascii="Tahoma" w:hAnsi="Tahoma" w:cs="Tahoma"/>
          <w:color w:val="000000"/>
          <w:sz w:val="20"/>
          <w:szCs w:val="20"/>
        </w:rPr>
        <w:t>9 umowy.</w:t>
      </w:r>
    </w:p>
    <w:p w14:paraId="4A11447A" w14:textId="77777777" w:rsidR="00A52AFA" w:rsidRPr="00864E3A" w:rsidRDefault="00A52AFA" w:rsidP="00A52AFA">
      <w:pPr>
        <w:widowControl w:val="0"/>
        <w:numPr>
          <w:ilvl w:val="0"/>
          <w:numId w:val="4"/>
        </w:numPr>
        <w:tabs>
          <w:tab w:val="clear" w:pos="720"/>
          <w:tab w:val="left" w:pos="-1560"/>
          <w:tab w:val="num" w:pos="-1276"/>
          <w:tab w:val="num" w:pos="284"/>
        </w:tabs>
        <w:suppressAutoHyphens/>
        <w:overflowPunct w:val="0"/>
        <w:autoSpaceDE w:val="0"/>
        <w:autoSpaceDN w:val="0"/>
        <w:adjustRightInd w:val="0"/>
        <w:ind w:left="284" w:hanging="284"/>
        <w:jc w:val="both"/>
        <w:rPr>
          <w:rFonts w:ascii="Tahoma" w:hAnsi="Tahoma" w:cs="Tahoma"/>
          <w:color w:val="000000"/>
          <w:sz w:val="20"/>
          <w:szCs w:val="20"/>
        </w:rPr>
      </w:pPr>
      <w:r w:rsidRPr="00864E3A">
        <w:rPr>
          <w:rFonts w:ascii="Tahoma" w:hAnsi="Tahoma" w:cs="Tahoma"/>
          <w:color w:val="000000"/>
          <w:sz w:val="20"/>
          <w:szCs w:val="20"/>
        </w:rPr>
        <w:t xml:space="preserve">Strony ustalają, że za przedmiot zamówienia Zamawiający zapłaci Wykonawcy cenę </w:t>
      </w:r>
      <w:r w:rsidRPr="00864E3A">
        <w:rPr>
          <w:rFonts w:ascii="Tahoma" w:hAnsi="Tahoma" w:cs="Tahoma"/>
          <w:b/>
          <w:color w:val="000000"/>
          <w:sz w:val="20"/>
          <w:szCs w:val="20"/>
        </w:rPr>
        <w:t>netto</w:t>
      </w:r>
      <w:r w:rsidRPr="00864E3A">
        <w:rPr>
          <w:rFonts w:ascii="Tahoma" w:hAnsi="Tahoma" w:cs="Tahoma"/>
          <w:color w:val="000000"/>
          <w:sz w:val="20"/>
          <w:szCs w:val="20"/>
        </w:rPr>
        <w:t xml:space="preserve">:                  </w:t>
      </w:r>
      <w:r w:rsidRPr="00864E3A">
        <w:rPr>
          <w:rFonts w:ascii="Tahoma" w:hAnsi="Tahoma" w:cs="Tahoma"/>
          <w:b/>
          <w:color w:val="000000"/>
          <w:sz w:val="20"/>
          <w:szCs w:val="20"/>
        </w:rPr>
        <w:t>……………………………. zł</w:t>
      </w:r>
      <w:r w:rsidRPr="00864E3A">
        <w:rPr>
          <w:rFonts w:ascii="Tahoma" w:hAnsi="Tahoma" w:cs="Tahoma"/>
          <w:color w:val="000000"/>
          <w:sz w:val="20"/>
          <w:szCs w:val="20"/>
        </w:rPr>
        <w:t xml:space="preserve"> (słownie: …………………………………………, 00/100), plus podatek VAT, to jest </w:t>
      </w:r>
      <w:r w:rsidRPr="00864E3A">
        <w:rPr>
          <w:rFonts w:ascii="Tahoma" w:hAnsi="Tahoma" w:cs="Tahoma"/>
          <w:b/>
          <w:color w:val="000000"/>
          <w:sz w:val="20"/>
          <w:szCs w:val="20"/>
        </w:rPr>
        <w:t>brutto: ……………………………..</w:t>
      </w:r>
      <w:r w:rsidRPr="00864E3A">
        <w:rPr>
          <w:rFonts w:ascii="Tahoma" w:hAnsi="Tahoma" w:cs="Tahoma"/>
          <w:color w:val="000000"/>
          <w:sz w:val="20"/>
          <w:szCs w:val="20"/>
        </w:rPr>
        <w:t xml:space="preserve"> </w:t>
      </w:r>
      <w:r w:rsidRPr="00864E3A">
        <w:rPr>
          <w:rFonts w:ascii="Tahoma" w:hAnsi="Tahoma" w:cs="Tahoma"/>
          <w:b/>
          <w:color w:val="000000"/>
          <w:sz w:val="20"/>
          <w:szCs w:val="20"/>
        </w:rPr>
        <w:t>zł</w:t>
      </w:r>
      <w:r w:rsidRPr="00864E3A">
        <w:rPr>
          <w:rFonts w:ascii="Tahoma" w:hAnsi="Tahoma" w:cs="Tahoma"/>
          <w:color w:val="000000"/>
          <w:sz w:val="20"/>
          <w:szCs w:val="20"/>
        </w:rPr>
        <w:t xml:space="preserve"> (słownie: ……………………………………., 00/100), zgodnie </w:t>
      </w:r>
      <w:r w:rsidR="00832248">
        <w:rPr>
          <w:rFonts w:ascii="Tahoma" w:hAnsi="Tahoma" w:cs="Tahoma"/>
          <w:color w:val="000000"/>
          <w:sz w:val="20"/>
          <w:szCs w:val="20"/>
        </w:rPr>
        <w:br/>
      </w:r>
      <w:r w:rsidRPr="00864E3A">
        <w:rPr>
          <w:rFonts w:ascii="Tahoma" w:hAnsi="Tahoma" w:cs="Tahoma"/>
          <w:color w:val="000000"/>
          <w:sz w:val="20"/>
          <w:szCs w:val="20"/>
        </w:rPr>
        <w:t>z deklarowaną w ofercie.</w:t>
      </w:r>
    </w:p>
    <w:p w14:paraId="137CC933" w14:textId="77777777" w:rsidR="00A52AFA" w:rsidRPr="00864E3A" w:rsidRDefault="00A52AFA" w:rsidP="00A52AFA">
      <w:pPr>
        <w:tabs>
          <w:tab w:val="left" w:pos="390"/>
          <w:tab w:val="left" w:pos="426"/>
        </w:tabs>
        <w:ind w:left="284" w:hanging="284"/>
        <w:jc w:val="center"/>
        <w:rPr>
          <w:rFonts w:ascii="Tahoma" w:hAnsi="Tahoma" w:cs="Tahoma"/>
          <w:b/>
          <w:color w:val="000000"/>
          <w:sz w:val="20"/>
          <w:szCs w:val="20"/>
        </w:rPr>
      </w:pPr>
    </w:p>
    <w:p w14:paraId="353F6AF1" w14:textId="77777777" w:rsidR="00A52AFA" w:rsidRPr="00864E3A" w:rsidRDefault="00A52AFA" w:rsidP="00A52AFA">
      <w:pPr>
        <w:tabs>
          <w:tab w:val="left" w:pos="390"/>
          <w:tab w:val="left" w:pos="426"/>
        </w:tabs>
        <w:ind w:left="284" w:hanging="284"/>
        <w:jc w:val="center"/>
        <w:rPr>
          <w:rFonts w:ascii="Tahoma" w:hAnsi="Tahoma" w:cs="Tahoma"/>
          <w:b/>
          <w:color w:val="000000"/>
          <w:sz w:val="20"/>
          <w:szCs w:val="20"/>
        </w:rPr>
      </w:pPr>
      <w:r w:rsidRPr="00864E3A">
        <w:rPr>
          <w:rFonts w:ascii="Tahoma" w:hAnsi="Tahoma" w:cs="Tahoma"/>
          <w:b/>
          <w:color w:val="000000"/>
          <w:sz w:val="20"/>
          <w:szCs w:val="20"/>
        </w:rPr>
        <w:t>§ 2</w:t>
      </w:r>
    </w:p>
    <w:p w14:paraId="5CF668FB" w14:textId="77777777" w:rsidR="00A52AFA" w:rsidRPr="00864E3A" w:rsidRDefault="00A52AFA" w:rsidP="00A52AFA">
      <w:pPr>
        <w:pStyle w:val="Jasnasiatkaakcent31"/>
        <w:numPr>
          <w:ilvl w:val="3"/>
          <w:numId w:val="4"/>
        </w:numPr>
        <w:tabs>
          <w:tab w:val="clear" w:pos="2880"/>
          <w:tab w:val="left" w:pos="-567"/>
        </w:tabs>
        <w:ind w:left="284" w:hanging="284"/>
        <w:jc w:val="both"/>
        <w:rPr>
          <w:rFonts w:ascii="Tahoma" w:hAnsi="Tahoma" w:cs="Tahoma"/>
          <w:color w:val="000000"/>
          <w:sz w:val="20"/>
          <w:szCs w:val="20"/>
        </w:rPr>
      </w:pPr>
      <w:r w:rsidRPr="00864E3A">
        <w:rPr>
          <w:rFonts w:ascii="Tahoma" w:hAnsi="Tahoma" w:cs="Tahoma"/>
          <w:color w:val="000000"/>
          <w:sz w:val="20"/>
          <w:szCs w:val="20"/>
        </w:rPr>
        <w:t xml:space="preserve">Wykonawca dostarczy, zainstaluje, uruchomi </w:t>
      </w:r>
      <w:r w:rsidRPr="002A627D">
        <w:rPr>
          <w:rFonts w:ascii="Tahoma" w:hAnsi="Tahoma" w:cs="Tahoma"/>
          <w:color w:val="000000"/>
          <w:sz w:val="20"/>
          <w:szCs w:val="20"/>
        </w:rPr>
        <w:t xml:space="preserve">sprzęt </w:t>
      </w:r>
      <w:r w:rsidRPr="00864E3A">
        <w:rPr>
          <w:rFonts w:ascii="Tahoma" w:hAnsi="Tahoma" w:cs="Tahoma"/>
          <w:color w:val="000000"/>
          <w:sz w:val="20"/>
          <w:szCs w:val="20"/>
        </w:rPr>
        <w:t>będąc</w:t>
      </w:r>
      <w:r>
        <w:rPr>
          <w:rFonts w:ascii="Tahoma" w:hAnsi="Tahoma" w:cs="Tahoma"/>
          <w:color w:val="000000"/>
          <w:sz w:val="20"/>
          <w:szCs w:val="20"/>
        </w:rPr>
        <w:t>y</w:t>
      </w:r>
      <w:r w:rsidRPr="00864E3A">
        <w:rPr>
          <w:rFonts w:ascii="Tahoma" w:hAnsi="Tahoma" w:cs="Tahoma"/>
          <w:color w:val="000000"/>
          <w:sz w:val="20"/>
          <w:szCs w:val="20"/>
        </w:rPr>
        <w:t xml:space="preserve"> przedmiotem umowy w terminie </w:t>
      </w:r>
      <w:r w:rsidRPr="00A52AFA">
        <w:rPr>
          <w:rFonts w:ascii="Tahoma" w:hAnsi="Tahoma" w:cs="Tahoma"/>
          <w:color w:val="000000" w:themeColor="text1"/>
          <w:sz w:val="20"/>
          <w:szCs w:val="20"/>
          <w:highlight w:val="yellow"/>
        </w:rPr>
        <w:t>…...</w:t>
      </w:r>
      <w:r w:rsidRPr="00864E3A">
        <w:rPr>
          <w:rFonts w:ascii="Tahoma" w:hAnsi="Tahoma" w:cs="Tahoma"/>
          <w:color w:val="000000"/>
          <w:sz w:val="20"/>
          <w:szCs w:val="20"/>
        </w:rPr>
        <w:t xml:space="preserve"> </w:t>
      </w:r>
      <w:r w:rsidR="00FB197C">
        <w:rPr>
          <w:rFonts w:ascii="Tahoma" w:hAnsi="Tahoma" w:cs="Tahoma"/>
          <w:color w:val="000000"/>
          <w:sz w:val="20"/>
          <w:szCs w:val="20"/>
        </w:rPr>
        <w:t xml:space="preserve">dni od daty podpisania umowy. </w:t>
      </w:r>
      <w:r w:rsidRPr="00864E3A">
        <w:rPr>
          <w:rFonts w:ascii="Tahoma" w:hAnsi="Tahoma" w:cs="Tahoma"/>
          <w:color w:val="000000"/>
          <w:sz w:val="20"/>
          <w:szCs w:val="20"/>
        </w:rPr>
        <w:t>Dostawa na koszt Wykonawcy nastąpi w miejsce wskazane przez Zamawiającego. Wykonanie dostawy, instalacji i uruchomienia zostanie potwierdzone protokołem zdawczo-odbiorczym, stanowiącym załącznik nr 3 do umowy.</w:t>
      </w:r>
    </w:p>
    <w:p w14:paraId="74263F52" w14:textId="77777777" w:rsidR="00A52AFA" w:rsidRPr="00864E3A" w:rsidRDefault="00A52AFA" w:rsidP="00A52AFA">
      <w:pPr>
        <w:pStyle w:val="Jasnasiatkaakcent31"/>
        <w:numPr>
          <w:ilvl w:val="3"/>
          <w:numId w:val="4"/>
        </w:numPr>
        <w:tabs>
          <w:tab w:val="clear" w:pos="2880"/>
          <w:tab w:val="left" w:pos="-567"/>
          <w:tab w:val="num" w:pos="284"/>
        </w:tabs>
        <w:ind w:left="284" w:hanging="284"/>
        <w:jc w:val="both"/>
        <w:rPr>
          <w:rFonts w:ascii="Tahoma" w:hAnsi="Tahoma" w:cs="Tahoma"/>
          <w:color w:val="000000"/>
          <w:sz w:val="20"/>
          <w:szCs w:val="20"/>
        </w:rPr>
      </w:pPr>
      <w:r w:rsidRPr="00864E3A">
        <w:rPr>
          <w:rFonts w:ascii="Tahoma" w:hAnsi="Tahoma" w:cs="Tahoma"/>
          <w:color w:val="000000"/>
          <w:sz w:val="20"/>
          <w:szCs w:val="20"/>
        </w:rPr>
        <w:t>Za termin zakończenia realizacji przedmiotu umowy uważa się datę podpisania przez Zamawiającego protokołu zdawczo-odbiorczego bez uwag i zastrzeżeń.</w:t>
      </w:r>
    </w:p>
    <w:p w14:paraId="7A581A55" w14:textId="77777777" w:rsidR="004C5CE8" w:rsidRPr="00864E3A" w:rsidRDefault="004C5CE8" w:rsidP="00832248">
      <w:pPr>
        <w:pStyle w:val="Jasnasiatkaakcent31"/>
        <w:tabs>
          <w:tab w:val="left" w:pos="-567"/>
        </w:tabs>
        <w:ind w:left="0"/>
        <w:jc w:val="both"/>
        <w:rPr>
          <w:rFonts w:ascii="Tahoma" w:hAnsi="Tahoma" w:cs="Tahoma"/>
          <w:color w:val="000000"/>
          <w:sz w:val="20"/>
          <w:szCs w:val="20"/>
        </w:rPr>
      </w:pPr>
    </w:p>
    <w:p w14:paraId="20F71E4D" w14:textId="77777777" w:rsidR="00A52AFA" w:rsidRPr="00864E3A" w:rsidRDefault="00A52AFA" w:rsidP="00A52AFA">
      <w:pPr>
        <w:tabs>
          <w:tab w:val="left" w:pos="390"/>
        </w:tabs>
        <w:ind w:left="390" w:hanging="390"/>
        <w:jc w:val="center"/>
        <w:rPr>
          <w:rFonts w:ascii="Tahoma" w:hAnsi="Tahoma" w:cs="Tahoma"/>
          <w:b/>
          <w:color w:val="000000"/>
          <w:sz w:val="20"/>
          <w:szCs w:val="20"/>
        </w:rPr>
      </w:pPr>
      <w:r w:rsidRPr="00864E3A">
        <w:rPr>
          <w:rFonts w:ascii="Tahoma" w:hAnsi="Tahoma" w:cs="Tahoma"/>
          <w:b/>
          <w:color w:val="000000"/>
          <w:sz w:val="20"/>
          <w:szCs w:val="20"/>
        </w:rPr>
        <w:t>§ 3</w:t>
      </w:r>
    </w:p>
    <w:p w14:paraId="43522758" w14:textId="77777777" w:rsidR="00A52AFA" w:rsidRPr="00864E3A" w:rsidRDefault="00A52AFA" w:rsidP="00A52AFA">
      <w:pPr>
        <w:numPr>
          <w:ilvl w:val="0"/>
          <w:numId w:val="5"/>
        </w:numPr>
        <w:tabs>
          <w:tab w:val="left" w:pos="390"/>
          <w:tab w:val="left" w:pos="426"/>
        </w:tabs>
        <w:suppressAutoHyphens/>
        <w:overflowPunct w:val="0"/>
        <w:autoSpaceDE w:val="0"/>
        <w:ind w:left="390" w:hanging="390"/>
        <w:jc w:val="both"/>
        <w:rPr>
          <w:rFonts w:ascii="Tahoma" w:hAnsi="Tahoma" w:cs="Tahoma"/>
          <w:color w:val="000000"/>
          <w:sz w:val="20"/>
          <w:szCs w:val="20"/>
        </w:rPr>
      </w:pPr>
      <w:r w:rsidRPr="00864E3A">
        <w:rPr>
          <w:rFonts w:ascii="Tahoma" w:hAnsi="Tahoma" w:cs="Tahoma"/>
          <w:color w:val="000000"/>
          <w:sz w:val="20"/>
          <w:szCs w:val="20"/>
        </w:rPr>
        <w:t xml:space="preserve">Wykonawca zapewnia, że </w:t>
      </w:r>
      <w:r>
        <w:rPr>
          <w:rFonts w:ascii="Tahoma" w:hAnsi="Tahoma" w:cs="Tahoma"/>
          <w:color w:val="000000"/>
          <w:sz w:val="20"/>
          <w:szCs w:val="20"/>
        </w:rPr>
        <w:t>sprzęt</w:t>
      </w:r>
      <w:r w:rsidRPr="00864E3A">
        <w:rPr>
          <w:rFonts w:ascii="Tahoma" w:hAnsi="Tahoma" w:cs="Tahoma"/>
          <w:b/>
          <w:color w:val="000000"/>
          <w:sz w:val="20"/>
          <w:szCs w:val="20"/>
        </w:rPr>
        <w:t xml:space="preserve"> </w:t>
      </w:r>
      <w:r w:rsidRPr="00864E3A">
        <w:rPr>
          <w:rFonts w:ascii="Tahoma" w:hAnsi="Tahoma" w:cs="Tahoma"/>
          <w:color w:val="000000"/>
          <w:sz w:val="20"/>
          <w:szCs w:val="20"/>
        </w:rPr>
        <w:t>będąc</w:t>
      </w:r>
      <w:r>
        <w:rPr>
          <w:rFonts w:ascii="Tahoma" w:hAnsi="Tahoma" w:cs="Tahoma"/>
          <w:color w:val="000000"/>
          <w:sz w:val="20"/>
          <w:szCs w:val="20"/>
        </w:rPr>
        <w:t>y</w:t>
      </w:r>
      <w:r w:rsidRPr="00864E3A">
        <w:rPr>
          <w:rFonts w:ascii="Tahoma" w:hAnsi="Tahoma" w:cs="Tahoma"/>
          <w:color w:val="000000"/>
          <w:sz w:val="20"/>
          <w:szCs w:val="20"/>
        </w:rPr>
        <w:t xml:space="preserve"> przedmiotem umowy jest fabrycznie now</w:t>
      </w:r>
      <w:r>
        <w:rPr>
          <w:rFonts w:ascii="Tahoma" w:hAnsi="Tahoma" w:cs="Tahoma"/>
          <w:color w:val="000000"/>
          <w:sz w:val="20"/>
          <w:szCs w:val="20"/>
        </w:rPr>
        <w:t>y</w:t>
      </w:r>
      <w:r w:rsidRPr="00864E3A">
        <w:rPr>
          <w:rFonts w:ascii="Tahoma" w:hAnsi="Tahoma" w:cs="Tahoma"/>
          <w:color w:val="000000"/>
          <w:sz w:val="20"/>
          <w:szCs w:val="20"/>
        </w:rPr>
        <w:t>, kompletn</w:t>
      </w:r>
      <w:r>
        <w:rPr>
          <w:rFonts w:ascii="Tahoma" w:hAnsi="Tahoma" w:cs="Tahoma"/>
          <w:color w:val="000000"/>
          <w:sz w:val="20"/>
          <w:szCs w:val="20"/>
        </w:rPr>
        <w:t>y</w:t>
      </w:r>
      <w:r w:rsidRPr="00864E3A">
        <w:rPr>
          <w:rFonts w:ascii="Tahoma" w:hAnsi="Tahoma" w:cs="Tahoma"/>
          <w:color w:val="000000"/>
          <w:sz w:val="20"/>
          <w:szCs w:val="20"/>
        </w:rPr>
        <w:t xml:space="preserve">, </w:t>
      </w:r>
      <w:r>
        <w:rPr>
          <w:rFonts w:ascii="Tahoma" w:hAnsi="Tahoma" w:cs="Tahoma"/>
          <w:color w:val="000000"/>
          <w:sz w:val="20"/>
          <w:szCs w:val="20"/>
        </w:rPr>
        <w:br/>
      </w:r>
      <w:r w:rsidRPr="00864E3A">
        <w:rPr>
          <w:rFonts w:ascii="Tahoma" w:hAnsi="Tahoma" w:cs="Tahoma"/>
          <w:color w:val="000000"/>
          <w:sz w:val="20"/>
          <w:szCs w:val="20"/>
        </w:rPr>
        <w:t>o należytym standardzie zarówno pod względem jakości jak i funkcjonalności, a także woln</w:t>
      </w:r>
      <w:r>
        <w:rPr>
          <w:rFonts w:ascii="Tahoma" w:hAnsi="Tahoma" w:cs="Tahoma"/>
          <w:color w:val="000000"/>
          <w:sz w:val="20"/>
          <w:szCs w:val="20"/>
        </w:rPr>
        <w:t>y</w:t>
      </w:r>
      <w:r w:rsidRPr="00864E3A">
        <w:rPr>
          <w:rFonts w:ascii="Tahoma" w:hAnsi="Tahoma" w:cs="Tahoma"/>
          <w:color w:val="000000"/>
          <w:sz w:val="20"/>
          <w:szCs w:val="20"/>
        </w:rPr>
        <w:t xml:space="preserve"> od wad materiałowych, konstrukcyjnych i prawnych, dopuszczon</w:t>
      </w:r>
      <w:r>
        <w:rPr>
          <w:rFonts w:ascii="Tahoma" w:hAnsi="Tahoma" w:cs="Tahoma"/>
          <w:color w:val="000000"/>
          <w:sz w:val="20"/>
          <w:szCs w:val="20"/>
        </w:rPr>
        <w:t>y</w:t>
      </w:r>
      <w:r w:rsidRPr="00864E3A">
        <w:rPr>
          <w:rFonts w:ascii="Tahoma" w:hAnsi="Tahoma" w:cs="Tahoma"/>
          <w:color w:val="000000"/>
          <w:sz w:val="20"/>
          <w:szCs w:val="20"/>
        </w:rPr>
        <w:t xml:space="preserve"> do stosowania w publicznych zakładach opieki zdrowotnej.</w:t>
      </w:r>
    </w:p>
    <w:p w14:paraId="41BC3DB9" w14:textId="77777777" w:rsidR="00A52AFA" w:rsidRPr="00864E3A" w:rsidRDefault="00A52AFA" w:rsidP="00A52AFA">
      <w:pPr>
        <w:numPr>
          <w:ilvl w:val="0"/>
          <w:numId w:val="5"/>
        </w:numPr>
        <w:tabs>
          <w:tab w:val="left" w:pos="390"/>
          <w:tab w:val="left" w:pos="426"/>
        </w:tabs>
        <w:suppressAutoHyphens/>
        <w:overflowPunct w:val="0"/>
        <w:autoSpaceDE w:val="0"/>
        <w:ind w:left="390" w:hanging="390"/>
        <w:jc w:val="both"/>
        <w:rPr>
          <w:rFonts w:ascii="Tahoma" w:hAnsi="Tahoma" w:cs="Tahoma"/>
          <w:color w:val="000000"/>
          <w:sz w:val="20"/>
          <w:szCs w:val="20"/>
        </w:rPr>
      </w:pPr>
      <w:r w:rsidRPr="00864E3A">
        <w:rPr>
          <w:rFonts w:ascii="Tahoma" w:hAnsi="Tahoma" w:cs="Tahoma"/>
          <w:color w:val="000000"/>
          <w:sz w:val="20"/>
          <w:szCs w:val="20"/>
        </w:rPr>
        <w:t>Osobą odpowiedzialną za realizację niniejszej umowy ze strony Wykonawcy jest: ………………………………………………………………………………………………………..………..…………….. tel.: ……………………………………………………………..……. lub w przypadku nieobecności inna osoba upoważniona przez Wykonawcę.</w:t>
      </w:r>
    </w:p>
    <w:p w14:paraId="6D98CB7B" w14:textId="77777777" w:rsidR="00A52AFA" w:rsidRPr="00E16D99" w:rsidRDefault="00A52AFA" w:rsidP="00A52AFA">
      <w:pPr>
        <w:numPr>
          <w:ilvl w:val="0"/>
          <w:numId w:val="5"/>
        </w:numPr>
        <w:tabs>
          <w:tab w:val="left" w:pos="390"/>
          <w:tab w:val="left" w:pos="426"/>
        </w:tabs>
        <w:suppressAutoHyphens/>
        <w:overflowPunct w:val="0"/>
        <w:autoSpaceDE w:val="0"/>
        <w:ind w:left="390" w:hanging="390"/>
        <w:jc w:val="both"/>
        <w:rPr>
          <w:rFonts w:ascii="Tahoma" w:eastAsia="Lucida Grande" w:hAnsi="Tahoma" w:cs="Tahoma"/>
          <w:color w:val="000000" w:themeColor="text1"/>
          <w:sz w:val="20"/>
          <w:szCs w:val="20"/>
        </w:rPr>
      </w:pPr>
      <w:r w:rsidRPr="00E16D99">
        <w:rPr>
          <w:rFonts w:ascii="Tahoma" w:hAnsi="Tahoma" w:cs="Tahoma"/>
          <w:color w:val="000000" w:themeColor="text1"/>
          <w:sz w:val="20"/>
          <w:szCs w:val="20"/>
        </w:rPr>
        <w:lastRenderedPageBreak/>
        <w:t>Wykonawca zobowiązuje się do powiadomienia Działu Aparatury Medycznej o terminie dostarczenia przedmiotu niniejszej umowy oraz jego instalacji z wyprzedzeniem 5 dni roboczych drogą elektroniczną na adres mailowy: dam@uck.gda.pl</w:t>
      </w:r>
    </w:p>
    <w:p w14:paraId="19C30F65" w14:textId="77777777" w:rsidR="00A52AFA" w:rsidRPr="00E16D99" w:rsidRDefault="00A52AFA" w:rsidP="00A52AFA">
      <w:pPr>
        <w:numPr>
          <w:ilvl w:val="0"/>
          <w:numId w:val="5"/>
        </w:numPr>
        <w:tabs>
          <w:tab w:val="left" w:pos="390"/>
          <w:tab w:val="left" w:pos="426"/>
        </w:tabs>
        <w:suppressAutoHyphens/>
        <w:overflowPunct w:val="0"/>
        <w:autoSpaceDE w:val="0"/>
        <w:ind w:left="390" w:hanging="390"/>
        <w:jc w:val="both"/>
        <w:rPr>
          <w:rFonts w:ascii="Tahoma" w:hAnsi="Tahoma" w:cs="Tahoma"/>
          <w:color w:val="000000" w:themeColor="text1"/>
          <w:sz w:val="20"/>
          <w:szCs w:val="20"/>
        </w:rPr>
      </w:pPr>
      <w:r w:rsidRPr="00E16D99">
        <w:rPr>
          <w:rFonts w:ascii="Tahoma" w:hAnsi="Tahoma" w:cs="Tahoma"/>
          <w:color w:val="000000" w:themeColor="text1"/>
          <w:sz w:val="20"/>
          <w:szCs w:val="20"/>
        </w:rPr>
        <w:t>Wykonawca dostarczy przedmiot umowy w godzinach 8:00 – 13:30 w dzień roboczy.</w:t>
      </w:r>
    </w:p>
    <w:p w14:paraId="6B3243C5" w14:textId="77777777" w:rsidR="00A52AFA" w:rsidRPr="00E16D99" w:rsidRDefault="00A52AFA" w:rsidP="00A52AFA">
      <w:pPr>
        <w:pStyle w:val="Jasnasiatkaakcent31"/>
        <w:numPr>
          <w:ilvl w:val="0"/>
          <w:numId w:val="5"/>
        </w:numPr>
        <w:tabs>
          <w:tab w:val="clear" w:pos="720"/>
          <w:tab w:val="num" w:pos="426"/>
        </w:tabs>
        <w:ind w:left="425" w:hanging="425"/>
        <w:contextualSpacing w:val="0"/>
        <w:jc w:val="both"/>
        <w:rPr>
          <w:rFonts w:ascii="Tahoma" w:hAnsi="Tahoma" w:cs="Tahoma"/>
          <w:color w:val="000000" w:themeColor="text1"/>
          <w:sz w:val="20"/>
          <w:szCs w:val="20"/>
        </w:rPr>
      </w:pPr>
      <w:r w:rsidRPr="00E16D99">
        <w:rPr>
          <w:rFonts w:ascii="Tahoma" w:hAnsi="Tahoma" w:cs="Tahoma"/>
          <w:color w:val="000000" w:themeColor="text1"/>
          <w:sz w:val="20"/>
          <w:szCs w:val="20"/>
        </w:rPr>
        <w:t xml:space="preserve">Opakowania i inne elementy służące do transportu przedmiotu umowy stanowią własność Wykonawcy i będą usunięte przez Wykonawcę na jego koszt. Wykonawca zobowiązuje się do ich niezwłocznego usuwania z terenu Szpitala. Wykonawca zapewni posprzątanie pomieszczeń, </w:t>
      </w:r>
      <w:r w:rsidRPr="00E16D99">
        <w:rPr>
          <w:rFonts w:ascii="Tahoma" w:hAnsi="Tahoma" w:cs="Tahoma"/>
          <w:color w:val="000000" w:themeColor="text1"/>
          <w:sz w:val="20"/>
          <w:szCs w:val="20"/>
        </w:rPr>
        <w:br/>
        <w:t>w których dokonał instalacji przedmiotu umowy, po wykonaniu instalacji i uruchomienia.</w:t>
      </w:r>
    </w:p>
    <w:p w14:paraId="025ED19C" w14:textId="77777777" w:rsidR="00A52AFA" w:rsidRPr="00E16D99" w:rsidRDefault="00A52AFA" w:rsidP="00A52AFA">
      <w:pPr>
        <w:pStyle w:val="Jasnasiatkaakcent31"/>
        <w:numPr>
          <w:ilvl w:val="0"/>
          <w:numId w:val="5"/>
        </w:numPr>
        <w:tabs>
          <w:tab w:val="clear" w:pos="720"/>
          <w:tab w:val="num" w:pos="426"/>
        </w:tabs>
        <w:ind w:left="425" w:hanging="425"/>
        <w:contextualSpacing w:val="0"/>
        <w:jc w:val="both"/>
        <w:rPr>
          <w:rFonts w:ascii="Tahoma" w:hAnsi="Tahoma" w:cs="Tahoma"/>
          <w:color w:val="000000" w:themeColor="text1"/>
          <w:sz w:val="20"/>
          <w:szCs w:val="20"/>
        </w:rPr>
      </w:pPr>
      <w:r w:rsidRPr="00E16D99">
        <w:rPr>
          <w:rFonts w:ascii="Tahoma" w:hAnsi="Tahoma" w:cs="Tahoma"/>
          <w:color w:val="000000" w:themeColor="text1"/>
          <w:sz w:val="20"/>
          <w:szCs w:val="20"/>
        </w:rPr>
        <w:t>Za wszystkie szkody powstałe z winy Wykonawcy podczas transportu, instalacji oraz wykonywania innych czynności składają</w:t>
      </w:r>
      <w:r w:rsidRPr="00E16D99">
        <w:rPr>
          <w:rFonts w:ascii="Tahoma" w:hAnsi="Tahoma" w:cs="Tahoma"/>
          <w:color w:val="000000" w:themeColor="text1"/>
          <w:sz w:val="20"/>
          <w:szCs w:val="20"/>
        </w:rPr>
        <w:softHyphen/>
        <w:t>cych się na przedmiot umowy na terenie Zamawiającego odpowiedzialność ponosi Wykonawca. W przypadku powstania szkody zostanie ona potwierdzona protokołem podpisanym przez strony. Wykonawca zobowiązuje się do pokrycia kosztów usunięcia szkód w pełnym zakresie.</w:t>
      </w:r>
    </w:p>
    <w:p w14:paraId="0A9BF6A9" w14:textId="77777777" w:rsidR="00A52AFA" w:rsidRPr="00E16D99" w:rsidRDefault="00A52AFA" w:rsidP="00A52AFA">
      <w:pPr>
        <w:numPr>
          <w:ilvl w:val="0"/>
          <w:numId w:val="5"/>
        </w:numPr>
        <w:tabs>
          <w:tab w:val="clear" w:pos="720"/>
          <w:tab w:val="left" w:pos="390"/>
          <w:tab w:val="num" w:pos="426"/>
        </w:tabs>
        <w:suppressAutoHyphens/>
        <w:overflowPunct w:val="0"/>
        <w:autoSpaceDE w:val="0"/>
        <w:ind w:left="425" w:hanging="425"/>
        <w:jc w:val="both"/>
        <w:rPr>
          <w:rFonts w:ascii="Tahoma" w:hAnsi="Tahoma" w:cs="Tahoma"/>
          <w:color w:val="000000" w:themeColor="text1"/>
          <w:sz w:val="20"/>
          <w:szCs w:val="20"/>
        </w:rPr>
      </w:pPr>
      <w:r w:rsidRPr="00E16D99">
        <w:rPr>
          <w:rFonts w:ascii="Tahoma" w:hAnsi="Tahoma" w:cs="Tahoma"/>
          <w:color w:val="000000" w:themeColor="text1"/>
          <w:sz w:val="20"/>
          <w:szCs w:val="20"/>
        </w:rPr>
        <w:t xml:space="preserve">Ryzyko przypadkowej utraty lub uszkodzenia przedmiotu umowy przechodzi na Zamawiającego </w:t>
      </w:r>
      <w:r w:rsidRPr="00E16D99">
        <w:rPr>
          <w:rFonts w:ascii="Tahoma" w:hAnsi="Tahoma" w:cs="Tahoma"/>
          <w:color w:val="000000" w:themeColor="text1"/>
          <w:sz w:val="20"/>
          <w:szCs w:val="20"/>
        </w:rPr>
        <w:br/>
        <w:t>z chwilą podpisania Protokołu zdawczo–odbiorczego, o którym mowa w § 2 ust. 2.</w:t>
      </w:r>
    </w:p>
    <w:p w14:paraId="1C527296" w14:textId="77777777" w:rsidR="00A52AFA" w:rsidRPr="007519D2" w:rsidRDefault="00A52AFA" w:rsidP="00A52AFA">
      <w:pPr>
        <w:numPr>
          <w:ilvl w:val="0"/>
          <w:numId w:val="5"/>
        </w:numPr>
        <w:tabs>
          <w:tab w:val="left" w:pos="390"/>
          <w:tab w:val="left" w:pos="426"/>
        </w:tabs>
        <w:suppressAutoHyphens/>
        <w:overflowPunct w:val="0"/>
        <w:autoSpaceDE w:val="0"/>
        <w:ind w:left="390" w:hanging="390"/>
        <w:jc w:val="both"/>
        <w:rPr>
          <w:rFonts w:ascii="Tahoma" w:hAnsi="Tahoma" w:cs="Tahoma"/>
          <w:color w:val="000000" w:themeColor="text1"/>
          <w:sz w:val="20"/>
          <w:szCs w:val="20"/>
        </w:rPr>
      </w:pPr>
      <w:r w:rsidRPr="007519D2">
        <w:rPr>
          <w:rFonts w:ascii="Tahoma" w:hAnsi="Tahoma" w:cs="Tahoma"/>
          <w:color w:val="000000" w:themeColor="text1"/>
          <w:sz w:val="20"/>
          <w:szCs w:val="20"/>
        </w:rPr>
        <w:t xml:space="preserve">Przy </w:t>
      </w:r>
      <w:r w:rsidR="00BC77FA" w:rsidRPr="007519D2">
        <w:rPr>
          <w:rFonts w:ascii="Tahoma" w:hAnsi="Tahoma" w:cs="Tahoma"/>
          <w:color w:val="000000" w:themeColor="text1"/>
          <w:sz w:val="20"/>
          <w:szCs w:val="20"/>
        </w:rPr>
        <w:t>odbiorze przedmiotu umowy będzie obecny serwisant Wykonawcy lub jego kompetentny przedstawiciel z kompletem dokumentów w języku polskim. Czynność odbioru kompletnej dostawy strony zobowiązują się potwierdzić na piśmie w sposób określony w ust. 10.</w:t>
      </w:r>
    </w:p>
    <w:p w14:paraId="2202B003" w14:textId="77777777" w:rsidR="00A52AFA" w:rsidRPr="007519D2" w:rsidRDefault="00A52AFA" w:rsidP="00A52AFA">
      <w:pPr>
        <w:numPr>
          <w:ilvl w:val="0"/>
          <w:numId w:val="5"/>
        </w:numPr>
        <w:tabs>
          <w:tab w:val="left" w:pos="390"/>
          <w:tab w:val="left" w:pos="426"/>
        </w:tabs>
        <w:suppressAutoHyphens/>
        <w:overflowPunct w:val="0"/>
        <w:autoSpaceDE w:val="0"/>
        <w:ind w:left="390" w:hanging="390"/>
        <w:jc w:val="both"/>
        <w:rPr>
          <w:rFonts w:ascii="Tahoma" w:hAnsi="Tahoma" w:cs="Tahoma"/>
          <w:color w:val="000000" w:themeColor="text1"/>
          <w:sz w:val="20"/>
          <w:szCs w:val="20"/>
        </w:rPr>
      </w:pPr>
      <w:r w:rsidRPr="007519D2">
        <w:rPr>
          <w:rFonts w:ascii="Tahoma" w:hAnsi="Tahoma" w:cs="Tahoma"/>
          <w:color w:val="000000" w:themeColor="text1"/>
          <w:spacing w:val="-4"/>
          <w:sz w:val="20"/>
          <w:szCs w:val="20"/>
        </w:rPr>
        <w:t xml:space="preserve">W ramach </w:t>
      </w:r>
      <w:r w:rsidR="00BC77FA" w:rsidRPr="007519D2">
        <w:rPr>
          <w:rFonts w:ascii="Tahoma" w:hAnsi="Tahoma" w:cs="Tahoma"/>
          <w:color w:val="000000" w:themeColor="text1"/>
          <w:spacing w:val="-4"/>
          <w:sz w:val="20"/>
          <w:szCs w:val="20"/>
        </w:rPr>
        <w:t xml:space="preserve">wykonania przedmiotu umowy Wykonawca najpóźniej w dniu podpisania protokołu zdawczo – odbiorczego, o którym mowa w </w:t>
      </w:r>
      <w:r w:rsidR="00BC77FA" w:rsidRPr="007519D2">
        <w:rPr>
          <w:rFonts w:ascii="Tahoma" w:hAnsi="Tahoma" w:cs="Tahoma"/>
          <w:color w:val="000000" w:themeColor="text1"/>
          <w:sz w:val="20"/>
          <w:szCs w:val="20"/>
        </w:rPr>
        <w:t xml:space="preserve">§ 2 ust. 1, </w:t>
      </w:r>
      <w:r w:rsidR="00BC77FA" w:rsidRPr="007519D2">
        <w:rPr>
          <w:rFonts w:ascii="Tahoma" w:hAnsi="Tahoma" w:cs="Tahoma"/>
          <w:color w:val="000000" w:themeColor="text1"/>
          <w:spacing w:val="-4"/>
          <w:sz w:val="20"/>
          <w:szCs w:val="20"/>
        </w:rPr>
        <w:t xml:space="preserve">przekaże Zamawiającemu następujące dokumenty </w:t>
      </w:r>
      <w:r w:rsidR="00BC77FA" w:rsidRPr="007519D2">
        <w:rPr>
          <w:rFonts w:ascii="Tahoma" w:hAnsi="Tahoma" w:cs="Tahoma"/>
          <w:color w:val="000000" w:themeColor="text1"/>
          <w:spacing w:val="-4"/>
          <w:sz w:val="20"/>
          <w:szCs w:val="20"/>
          <w:u w:val="single"/>
        </w:rPr>
        <w:t>(tylko w wersji elektronicznej)</w:t>
      </w:r>
      <w:r w:rsidR="00BC77FA" w:rsidRPr="007519D2">
        <w:rPr>
          <w:rFonts w:ascii="Tahoma" w:hAnsi="Tahoma" w:cs="Tahoma"/>
          <w:color w:val="000000" w:themeColor="text1"/>
          <w:spacing w:val="-4"/>
          <w:sz w:val="20"/>
          <w:szCs w:val="20"/>
        </w:rPr>
        <w:t>, sporządzone w języku polskim, odno</w:t>
      </w:r>
      <w:r w:rsidR="00BC77FA" w:rsidRPr="007519D2">
        <w:rPr>
          <w:rFonts w:ascii="Tahoma" w:hAnsi="Tahoma" w:cs="Tahoma"/>
          <w:color w:val="000000" w:themeColor="text1"/>
          <w:spacing w:val="-4"/>
          <w:sz w:val="20"/>
          <w:szCs w:val="20"/>
        </w:rPr>
        <w:softHyphen/>
        <w:t>szące się do przedmiotu umowy lub jego elementów:</w:t>
      </w:r>
    </w:p>
    <w:p w14:paraId="5C273147" w14:textId="77777777" w:rsidR="00A52AFA" w:rsidRPr="00864E3A" w:rsidRDefault="00A52AFA" w:rsidP="00A52AFA">
      <w:pPr>
        <w:pStyle w:val="Jasnasiatkaakcent31"/>
        <w:numPr>
          <w:ilvl w:val="1"/>
          <w:numId w:val="12"/>
        </w:numPr>
        <w:tabs>
          <w:tab w:val="left" w:pos="851"/>
        </w:tabs>
        <w:spacing w:before="120" w:after="120"/>
        <w:ind w:left="851" w:hanging="425"/>
        <w:contextualSpacing w:val="0"/>
        <w:jc w:val="both"/>
        <w:rPr>
          <w:rFonts w:ascii="Tahoma" w:hAnsi="Tahoma" w:cs="Tahoma"/>
          <w:color w:val="000000"/>
          <w:spacing w:val="-5"/>
          <w:sz w:val="20"/>
          <w:szCs w:val="20"/>
        </w:rPr>
      </w:pPr>
      <w:r w:rsidRPr="00864E3A">
        <w:rPr>
          <w:rFonts w:ascii="Tahoma" w:hAnsi="Tahoma" w:cs="Tahoma"/>
          <w:color w:val="000000"/>
          <w:spacing w:val="-5"/>
          <w:sz w:val="20"/>
          <w:szCs w:val="20"/>
        </w:rPr>
        <w:t>paszport techniczny z wpisem o przeprowadzonej instalacji i uruchomieniu oraz datą następnego przeglądu (</w:t>
      </w:r>
      <w:r w:rsidRPr="00864E3A">
        <w:rPr>
          <w:rFonts w:ascii="Tahoma" w:hAnsi="Tahoma" w:cs="Tahoma"/>
          <w:spacing w:val="-5"/>
          <w:sz w:val="20"/>
          <w:szCs w:val="20"/>
        </w:rPr>
        <w:t>wymagany</w:t>
      </w:r>
      <w:r>
        <w:rPr>
          <w:rFonts w:ascii="Tahoma" w:hAnsi="Tahoma" w:cs="Tahoma"/>
          <w:spacing w:val="-5"/>
          <w:sz w:val="20"/>
          <w:szCs w:val="20"/>
        </w:rPr>
        <w:t xml:space="preserve"> </w:t>
      </w:r>
      <w:r w:rsidRPr="00290000">
        <w:rPr>
          <w:rFonts w:ascii="Tahoma" w:hAnsi="Tahoma" w:cs="Tahoma"/>
          <w:b/>
          <w:bCs/>
          <w:spacing w:val="-5"/>
          <w:sz w:val="20"/>
          <w:szCs w:val="20"/>
          <w:u w:val="single"/>
        </w:rPr>
        <w:t>w wersji papierowej</w:t>
      </w:r>
      <w:r w:rsidRPr="00864E3A">
        <w:rPr>
          <w:rFonts w:ascii="Tahoma" w:hAnsi="Tahoma" w:cs="Tahoma"/>
          <w:color w:val="000000"/>
          <w:spacing w:val="-5"/>
          <w:sz w:val="20"/>
          <w:szCs w:val="20"/>
        </w:rPr>
        <w:t>)</w:t>
      </w:r>
      <w:r>
        <w:rPr>
          <w:rFonts w:ascii="Tahoma" w:hAnsi="Tahoma" w:cs="Tahoma"/>
          <w:color w:val="000000"/>
          <w:spacing w:val="-5"/>
          <w:sz w:val="20"/>
          <w:szCs w:val="20"/>
        </w:rPr>
        <w:t xml:space="preserve"> i czytelnym podpisem osoby dokonującej wpis</w:t>
      </w:r>
    </w:p>
    <w:p w14:paraId="669A4C3E" w14:textId="77777777" w:rsidR="00A52AFA" w:rsidRPr="00864E3A" w:rsidRDefault="00A52AFA" w:rsidP="00A52AFA">
      <w:pPr>
        <w:pStyle w:val="Jasnasiatkaakcent31"/>
        <w:numPr>
          <w:ilvl w:val="1"/>
          <w:numId w:val="12"/>
        </w:numPr>
        <w:tabs>
          <w:tab w:val="left" w:pos="851"/>
        </w:tabs>
        <w:spacing w:before="120" w:after="120"/>
        <w:ind w:left="851" w:hanging="425"/>
        <w:contextualSpacing w:val="0"/>
        <w:jc w:val="both"/>
        <w:rPr>
          <w:rFonts w:ascii="Tahoma" w:hAnsi="Tahoma" w:cs="Tahoma"/>
          <w:color w:val="000000"/>
          <w:spacing w:val="-5"/>
          <w:sz w:val="20"/>
          <w:szCs w:val="20"/>
        </w:rPr>
      </w:pPr>
      <w:r w:rsidRPr="00864E3A">
        <w:rPr>
          <w:rFonts w:ascii="Tahoma" w:hAnsi="Tahoma" w:cs="Tahoma"/>
          <w:color w:val="000000"/>
          <w:sz w:val="20"/>
          <w:szCs w:val="20"/>
        </w:rPr>
        <w:t>dokumenty dopuszczające do obrotu i używania na terenie Rzeczpospolitej Polskiej: Deklaracji Zgodności, Certyfikat CE, zgłoszenie lub powiadomienie Prezesa Urzędu Rejestracji Produktów Leczniczych, Wyrobów Medycznych i Produktów Biobójczych</w:t>
      </w:r>
    </w:p>
    <w:p w14:paraId="486BC7C8" w14:textId="77777777" w:rsidR="00A52AFA" w:rsidRPr="00864E3A" w:rsidRDefault="00A52AFA" w:rsidP="00A52AFA">
      <w:pPr>
        <w:pStyle w:val="Jasnasiatkaakcent31"/>
        <w:numPr>
          <w:ilvl w:val="1"/>
          <w:numId w:val="12"/>
        </w:numPr>
        <w:tabs>
          <w:tab w:val="left" w:pos="851"/>
        </w:tabs>
        <w:spacing w:before="120" w:after="120"/>
        <w:ind w:left="851" w:hanging="425"/>
        <w:contextualSpacing w:val="0"/>
        <w:jc w:val="both"/>
        <w:rPr>
          <w:rFonts w:ascii="Tahoma" w:hAnsi="Tahoma" w:cs="Tahoma"/>
          <w:color w:val="000000"/>
          <w:spacing w:val="-5"/>
          <w:sz w:val="20"/>
          <w:szCs w:val="20"/>
        </w:rPr>
      </w:pPr>
      <w:r w:rsidRPr="00864E3A">
        <w:rPr>
          <w:rFonts w:ascii="Tahoma" w:hAnsi="Tahoma" w:cs="Tahoma"/>
          <w:color w:val="000000"/>
          <w:spacing w:val="-5"/>
          <w:sz w:val="20"/>
          <w:szCs w:val="20"/>
        </w:rPr>
        <w:t>dokumentację techniczną sprzętu</w:t>
      </w:r>
    </w:p>
    <w:p w14:paraId="69DC14A7" w14:textId="77777777" w:rsidR="00A52AFA" w:rsidRPr="00864E3A" w:rsidRDefault="00A52AFA" w:rsidP="00A52AFA">
      <w:pPr>
        <w:pStyle w:val="Jasnasiatkaakcent31"/>
        <w:numPr>
          <w:ilvl w:val="1"/>
          <w:numId w:val="12"/>
        </w:numPr>
        <w:tabs>
          <w:tab w:val="left" w:pos="851"/>
        </w:tabs>
        <w:spacing w:before="120" w:after="120"/>
        <w:ind w:left="851" w:hanging="425"/>
        <w:contextualSpacing w:val="0"/>
        <w:jc w:val="both"/>
        <w:rPr>
          <w:rFonts w:ascii="Tahoma" w:hAnsi="Tahoma" w:cs="Tahoma"/>
          <w:color w:val="000000"/>
          <w:spacing w:val="-5"/>
          <w:sz w:val="20"/>
          <w:szCs w:val="20"/>
        </w:rPr>
      </w:pPr>
      <w:r w:rsidRPr="00864E3A">
        <w:rPr>
          <w:rFonts w:ascii="Tahoma" w:hAnsi="Tahoma" w:cs="Tahoma"/>
          <w:color w:val="000000"/>
          <w:spacing w:val="-5"/>
          <w:sz w:val="20"/>
          <w:szCs w:val="20"/>
        </w:rPr>
        <w:t>instrukcje obsługi w języku polskim po jednym egzemplarzu w formie papierowej i elektronicznej;</w:t>
      </w:r>
    </w:p>
    <w:p w14:paraId="3B113212" w14:textId="77777777" w:rsidR="00A52AFA" w:rsidRPr="00864E3A" w:rsidRDefault="00A52AFA" w:rsidP="00A52AFA">
      <w:pPr>
        <w:pStyle w:val="Jasnasiatkaakcent31"/>
        <w:numPr>
          <w:ilvl w:val="1"/>
          <w:numId w:val="12"/>
        </w:numPr>
        <w:tabs>
          <w:tab w:val="left" w:pos="851"/>
        </w:tabs>
        <w:spacing w:before="120" w:after="120"/>
        <w:ind w:left="851" w:hanging="425"/>
        <w:contextualSpacing w:val="0"/>
        <w:jc w:val="both"/>
        <w:rPr>
          <w:rFonts w:ascii="Tahoma" w:hAnsi="Tahoma" w:cs="Tahoma"/>
          <w:color w:val="000000"/>
          <w:spacing w:val="-5"/>
          <w:sz w:val="20"/>
          <w:szCs w:val="20"/>
        </w:rPr>
      </w:pPr>
      <w:r w:rsidRPr="00864E3A">
        <w:rPr>
          <w:rFonts w:ascii="Tahoma" w:hAnsi="Tahoma" w:cs="Tahoma"/>
          <w:color w:val="000000"/>
          <w:spacing w:val="-5"/>
          <w:sz w:val="20"/>
          <w:szCs w:val="20"/>
        </w:rPr>
        <w:t>instrukcje/zalecenia dotyczące mycia i dezynfekcji</w:t>
      </w:r>
    </w:p>
    <w:p w14:paraId="1DBAA97E" w14:textId="77777777" w:rsidR="00A52AFA" w:rsidRPr="00864E3A" w:rsidRDefault="00A52AFA" w:rsidP="00A52AFA">
      <w:pPr>
        <w:pStyle w:val="Jasnasiatkaakcent31"/>
        <w:numPr>
          <w:ilvl w:val="1"/>
          <w:numId w:val="12"/>
        </w:numPr>
        <w:tabs>
          <w:tab w:val="left" w:pos="851"/>
        </w:tabs>
        <w:spacing w:before="120" w:after="120"/>
        <w:ind w:left="851" w:hanging="425"/>
        <w:contextualSpacing w:val="0"/>
        <w:jc w:val="both"/>
        <w:rPr>
          <w:rFonts w:ascii="Tahoma" w:hAnsi="Tahoma" w:cs="Tahoma"/>
          <w:color w:val="000000"/>
          <w:spacing w:val="-5"/>
          <w:sz w:val="20"/>
          <w:szCs w:val="20"/>
        </w:rPr>
      </w:pPr>
      <w:r w:rsidRPr="00864E3A">
        <w:rPr>
          <w:rFonts w:ascii="Tahoma" w:hAnsi="Tahoma" w:cs="Tahoma"/>
          <w:color w:val="000000"/>
          <w:spacing w:val="-5"/>
          <w:sz w:val="20"/>
          <w:szCs w:val="20"/>
        </w:rPr>
        <w:t xml:space="preserve">oświadczenie autoryzowanego serwisu lub producenta sprzętu </w:t>
      </w:r>
      <w:r w:rsidRPr="00864E3A">
        <w:rPr>
          <w:rFonts w:ascii="Tahoma" w:hAnsi="Tahoma" w:cs="Tahoma"/>
          <w:spacing w:val="-5"/>
          <w:sz w:val="20"/>
          <w:szCs w:val="20"/>
        </w:rPr>
        <w:t>dotyczące zasad wykonywania przeglądów technicznych, ich częstotliwości oraz po</w:t>
      </w:r>
      <w:r w:rsidRPr="00864E3A">
        <w:rPr>
          <w:rFonts w:ascii="Tahoma" w:hAnsi="Tahoma" w:cs="Tahoma"/>
          <w:spacing w:val="-5"/>
          <w:sz w:val="20"/>
          <w:szCs w:val="20"/>
        </w:rPr>
        <w:softHyphen/>
        <w:t>miarów bezpieczeństwa elektrycznego</w:t>
      </w:r>
    </w:p>
    <w:p w14:paraId="1D050F28" w14:textId="77777777" w:rsidR="00A52AFA" w:rsidRPr="00E16D99" w:rsidRDefault="00A52AFA" w:rsidP="00A52AFA">
      <w:pPr>
        <w:pStyle w:val="Jasnasiatkaakcent31"/>
        <w:numPr>
          <w:ilvl w:val="1"/>
          <w:numId w:val="12"/>
        </w:numPr>
        <w:tabs>
          <w:tab w:val="left" w:pos="851"/>
        </w:tabs>
        <w:spacing w:before="120" w:after="120"/>
        <w:ind w:left="851" w:hanging="425"/>
        <w:contextualSpacing w:val="0"/>
        <w:jc w:val="both"/>
        <w:rPr>
          <w:rFonts w:ascii="Tahoma" w:hAnsi="Tahoma" w:cs="Tahoma"/>
          <w:color w:val="000000" w:themeColor="text1"/>
          <w:spacing w:val="-5"/>
          <w:sz w:val="20"/>
          <w:szCs w:val="20"/>
        </w:rPr>
      </w:pPr>
      <w:r w:rsidRPr="00E16D99">
        <w:rPr>
          <w:rFonts w:ascii="Tahoma" w:hAnsi="Tahoma" w:cs="Tahoma"/>
          <w:color w:val="000000" w:themeColor="text1"/>
          <w:spacing w:val="-5"/>
          <w:sz w:val="20"/>
          <w:szCs w:val="20"/>
        </w:rPr>
        <w:t>wykaz autoryzowanych punktów serwisowych wraz z ustalonymi zasadami kontaktowania (nazwa, adres, telefon, mail)</w:t>
      </w:r>
    </w:p>
    <w:p w14:paraId="662336D7" w14:textId="77777777" w:rsidR="00A52AFA" w:rsidRPr="00864E3A" w:rsidRDefault="00A52AFA" w:rsidP="00A52AFA">
      <w:pPr>
        <w:pStyle w:val="Jasnasiatkaakcent31"/>
        <w:numPr>
          <w:ilvl w:val="1"/>
          <w:numId w:val="12"/>
        </w:numPr>
        <w:tabs>
          <w:tab w:val="left" w:pos="851"/>
        </w:tabs>
        <w:spacing w:before="120" w:after="120"/>
        <w:ind w:left="851" w:hanging="425"/>
        <w:contextualSpacing w:val="0"/>
        <w:jc w:val="both"/>
        <w:rPr>
          <w:rFonts w:ascii="Tahoma" w:hAnsi="Tahoma" w:cs="Tahoma"/>
          <w:color w:val="000000"/>
          <w:spacing w:val="-5"/>
          <w:sz w:val="20"/>
          <w:szCs w:val="20"/>
        </w:rPr>
      </w:pPr>
      <w:r w:rsidRPr="00864E3A">
        <w:rPr>
          <w:rFonts w:ascii="Tahoma" w:hAnsi="Tahoma" w:cs="Tahoma"/>
          <w:color w:val="000000"/>
          <w:spacing w:val="-5"/>
          <w:sz w:val="20"/>
          <w:szCs w:val="20"/>
        </w:rPr>
        <w:t>wykaz materiałów zużywalnych wykorzystywanych w bieżącej eksploatacji dla danego rodzaju sprzętu</w:t>
      </w:r>
    </w:p>
    <w:p w14:paraId="6FFBB09E" w14:textId="77777777" w:rsidR="00BC77FA" w:rsidRPr="007519D2" w:rsidRDefault="00A52AFA" w:rsidP="00BC77FA">
      <w:pPr>
        <w:pStyle w:val="Akapitzlist"/>
        <w:numPr>
          <w:ilvl w:val="0"/>
          <w:numId w:val="5"/>
        </w:numPr>
        <w:tabs>
          <w:tab w:val="clear" w:pos="720"/>
          <w:tab w:val="left" w:pos="390"/>
          <w:tab w:val="num" w:pos="426"/>
        </w:tabs>
        <w:suppressAutoHyphens/>
        <w:overflowPunct w:val="0"/>
        <w:autoSpaceDE w:val="0"/>
        <w:ind w:hanging="720"/>
        <w:jc w:val="both"/>
        <w:rPr>
          <w:rFonts w:ascii="Tahoma" w:hAnsi="Tahoma" w:cs="Tahoma"/>
          <w:color w:val="000000" w:themeColor="text1"/>
          <w:sz w:val="20"/>
          <w:szCs w:val="20"/>
        </w:rPr>
      </w:pPr>
      <w:r w:rsidRPr="007519D2">
        <w:rPr>
          <w:rFonts w:ascii="Tahoma" w:hAnsi="Tahoma" w:cs="Tahoma"/>
          <w:color w:val="000000" w:themeColor="text1"/>
          <w:sz w:val="20"/>
          <w:szCs w:val="20"/>
        </w:rPr>
        <w:t xml:space="preserve">Przekazanie </w:t>
      </w:r>
      <w:r w:rsidR="00BC77FA" w:rsidRPr="007519D2">
        <w:rPr>
          <w:rFonts w:ascii="Tahoma" w:hAnsi="Tahoma" w:cs="Tahoma"/>
          <w:color w:val="000000" w:themeColor="text1"/>
          <w:sz w:val="20"/>
          <w:szCs w:val="20"/>
        </w:rPr>
        <w:t>do użytku gotowego do pracy przedmiotu umowy wraz z kompletem dokumentów</w:t>
      </w:r>
    </w:p>
    <w:p w14:paraId="25B3876D" w14:textId="77777777" w:rsidR="00BC77FA" w:rsidRPr="007519D2" w:rsidRDefault="00BC77FA" w:rsidP="00BC77FA">
      <w:pPr>
        <w:pStyle w:val="Akapitzlist"/>
        <w:tabs>
          <w:tab w:val="left" w:pos="390"/>
          <w:tab w:val="left" w:pos="426"/>
        </w:tabs>
        <w:suppressAutoHyphens/>
        <w:overflowPunct w:val="0"/>
        <w:autoSpaceDE w:val="0"/>
        <w:ind w:left="426"/>
        <w:jc w:val="both"/>
        <w:rPr>
          <w:rFonts w:ascii="Tahoma" w:hAnsi="Tahoma" w:cs="Tahoma"/>
          <w:color w:val="000000" w:themeColor="text1"/>
          <w:sz w:val="20"/>
          <w:szCs w:val="20"/>
        </w:rPr>
      </w:pPr>
      <w:r w:rsidRPr="007519D2">
        <w:rPr>
          <w:rFonts w:ascii="Tahoma" w:hAnsi="Tahoma" w:cs="Tahoma"/>
          <w:color w:val="000000" w:themeColor="text1"/>
          <w:sz w:val="20"/>
          <w:szCs w:val="20"/>
        </w:rPr>
        <w:t>zostanie stwierdzone protokołem zdawczo – odbiorczym, podpisanym przez Kierownika Działu Aparatury Medycznej lub uprawnionego przez niego pracownika oraz uprawnionego przedstawiciela Wykonawcy, w terminie, o którym mowa w §2 ust. 1.</w:t>
      </w:r>
    </w:p>
    <w:p w14:paraId="735F14F8" w14:textId="77777777" w:rsidR="00A52AFA" w:rsidRPr="00864E3A" w:rsidRDefault="00A52AFA" w:rsidP="00A52AFA">
      <w:pPr>
        <w:tabs>
          <w:tab w:val="left" w:pos="426"/>
        </w:tabs>
        <w:rPr>
          <w:rFonts w:ascii="Tahoma" w:hAnsi="Tahoma" w:cs="Tahoma"/>
          <w:color w:val="000000"/>
          <w:sz w:val="20"/>
          <w:szCs w:val="20"/>
        </w:rPr>
      </w:pPr>
    </w:p>
    <w:p w14:paraId="21B46D06" w14:textId="77777777" w:rsidR="00A52AFA" w:rsidRPr="00864E3A" w:rsidRDefault="00A52AFA" w:rsidP="00A52AFA">
      <w:pPr>
        <w:tabs>
          <w:tab w:val="left" w:pos="390"/>
        </w:tabs>
        <w:ind w:left="390" w:hanging="390"/>
        <w:jc w:val="center"/>
        <w:rPr>
          <w:rFonts w:ascii="Tahoma" w:hAnsi="Tahoma" w:cs="Tahoma"/>
          <w:b/>
          <w:color w:val="000000"/>
          <w:sz w:val="20"/>
          <w:szCs w:val="20"/>
        </w:rPr>
      </w:pPr>
      <w:r w:rsidRPr="00864E3A">
        <w:rPr>
          <w:rFonts w:ascii="Tahoma" w:hAnsi="Tahoma" w:cs="Tahoma"/>
          <w:b/>
          <w:color w:val="000000"/>
          <w:sz w:val="20"/>
          <w:szCs w:val="20"/>
        </w:rPr>
        <w:t>§ 4</w:t>
      </w:r>
    </w:p>
    <w:p w14:paraId="21C74DA2" w14:textId="77777777" w:rsidR="00A52AFA" w:rsidRPr="00864E3A" w:rsidRDefault="00A52AFA" w:rsidP="00A52AFA">
      <w:pPr>
        <w:numPr>
          <w:ilvl w:val="0"/>
          <w:numId w:val="6"/>
        </w:numPr>
        <w:tabs>
          <w:tab w:val="left" w:pos="390"/>
          <w:tab w:val="left" w:pos="426"/>
        </w:tabs>
        <w:suppressAutoHyphens/>
        <w:overflowPunct w:val="0"/>
        <w:autoSpaceDE w:val="0"/>
        <w:ind w:left="390" w:hanging="390"/>
        <w:jc w:val="both"/>
        <w:rPr>
          <w:rFonts w:ascii="Tahoma" w:hAnsi="Tahoma" w:cs="Tahoma"/>
          <w:color w:val="000000"/>
          <w:sz w:val="20"/>
          <w:szCs w:val="20"/>
        </w:rPr>
      </w:pPr>
      <w:r w:rsidRPr="00864E3A">
        <w:rPr>
          <w:rFonts w:ascii="Tahoma" w:hAnsi="Tahoma" w:cs="Tahoma"/>
          <w:color w:val="000000"/>
          <w:sz w:val="20"/>
          <w:szCs w:val="20"/>
        </w:rPr>
        <w:t>Zamawiający zobowiązuje się do używania dostarczonego przedmiotu umowy zgodnie z jego przeznaczeniem i wymogami prawidłowej eksploatacji określonymi w instrukcji obsługi.</w:t>
      </w:r>
    </w:p>
    <w:p w14:paraId="75F9FA25" w14:textId="77777777" w:rsidR="00A52AFA" w:rsidRPr="00864E3A" w:rsidRDefault="00A52AFA" w:rsidP="00A52AFA">
      <w:pPr>
        <w:numPr>
          <w:ilvl w:val="0"/>
          <w:numId w:val="6"/>
        </w:numPr>
        <w:tabs>
          <w:tab w:val="left" w:pos="390"/>
          <w:tab w:val="left" w:pos="426"/>
        </w:tabs>
        <w:suppressAutoHyphens/>
        <w:overflowPunct w:val="0"/>
        <w:autoSpaceDE w:val="0"/>
        <w:ind w:left="390" w:hanging="390"/>
        <w:jc w:val="both"/>
        <w:rPr>
          <w:rFonts w:ascii="Tahoma" w:hAnsi="Tahoma" w:cs="Tahoma"/>
          <w:color w:val="000000"/>
          <w:sz w:val="20"/>
          <w:szCs w:val="20"/>
        </w:rPr>
      </w:pPr>
      <w:r w:rsidRPr="00864E3A">
        <w:rPr>
          <w:rFonts w:ascii="Tahoma" w:hAnsi="Tahoma" w:cs="Tahoma"/>
          <w:bCs/>
          <w:color w:val="000000"/>
          <w:sz w:val="20"/>
          <w:szCs w:val="20"/>
        </w:rPr>
        <w:t>Wykonawca zapewnia świadczenie serwisowych usług gwarancyjnych przez autoryzowany serwis producenta.</w:t>
      </w:r>
    </w:p>
    <w:p w14:paraId="11FE436C" w14:textId="77777777" w:rsidR="004C5CE8" w:rsidRDefault="004C5CE8" w:rsidP="00A52AFA">
      <w:pPr>
        <w:tabs>
          <w:tab w:val="left" w:pos="390"/>
          <w:tab w:val="left" w:pos="426"/>
          <w:tab w:val="left" w:pos="4453"/>
          <w:tab w:val="center" w:pos="4715"/>
        </w:tabs>
        <w:suppressAutoHyphens/>
        <w:overflowPunct w:val="0"/>
        <w:autoSpaceDE w:val="0"/>
        <w:ind w:left="360"/>
        <w:rPr>
          <w:rFonts w:ascii="Tahoma" w:hAnsi="Tahoma" w:cs="Tahoma"/>
          <w:b/>
          <w:color w:val="000000"/>
          <w:sz w:val="20"/>
          <w:szCs w:val="20"/>
        </w:rPr>
      </w:pPr>
    </w:p>
    <w:p w14:paraId="626D41F3" w14:textId="77777777" w:rsidR="00832248" w:rsidRDefault="00832248" w:rsidP="00A52AFA">
      <w:pPr>
        <w:tabs>
          <w:tab w:val="left" w:pos="390"/>
          <w:tab w:val="left" w:pos="426"/>
          <w:tab w:val="left" w:pos="4453"/>
          <w:tab w:val="center" w:pos="4715"/>
        </w:tabs>
        <w:suppressAutoHyphens/>
        <w:overflowPunct w:val="0"/>
        <w:autoSpaceDE w:val="0"/>
        <w:ind w:left="360"/>
        <w:rPr>
          <w:rFonts w:ascii="Tahoma" w:hAnsi="Tahoma" w:cs="Tahoma"/>
          <w:b/>
          <w:color w:val="000000"/>
          <w:sz w:val="20"/>
          <w:szCs w:val="20"/>
        </w:rPr>
      </w:pPr>
    </w:p>
    <w:p w14:paraId="1487FE91" w14:textId="77777777" w:rsidR="00832248" w:rsidRDefault="00832248" w:rsidP="00A52AFA">
      <w:pPr>
        <w:tabs>
          <w:tab w:val="left" w:pos="390"/>
          <w:tab w:val="left" w:pos="426"/>
          <w:tab w:val="left" w:pos="4453"/>
          <w:tab w:val="center" w:pos="4715"/>
        </w:tabs>
        <w:suppressAutoHyphens/>
        <w:overflowPunct w:val="0"/>
        <w:autoSpaceDE w:val="0"/>
        <w:ind w:left="360"/>
        <w:rPr>
          <w:rFonts w:ascii="Tahoma" w:hAnsi="Tahoma" w:cs="Tahoma"/>
          <w:b/>
          <w:color w:val="000000"/>
          <w:sz w:val="20"/>
          <w:szCs w:val="20"/>
        </w:rPr>
      </w:pPr>
    </w:p>
    <w:p w14:paraId="403DBABF" w14:textId="77777777" w:rsidR="00832248" w:rsidRDefault="00832248" w:rsidP="00A52AFA">
      <w:pPr>
        <w:tabs>
          <w:tab w:val="left" w:pos="390"/>
          <w:tab w:val="left" w:pos="426"/>
          <w:tab w:val="left" w:pos="4453"/>
          <w:tab w:val="center" w:pos="4715"/>
        </w:tabs>
        <w:suppressAutoHyphens/>
        <w:overflowPunct w:val="0"/>
        <w:autoSpaceDE w:val="0"/>
        <w:ind w:left="360"/>
        <w:rPr>
          <w:rFonts w:ascii="Tahoma" w:hAnsi="Tahoma" w:cs="Tahoma"/>
          <w:b/>
          <w:color w:val="000000"/>
          <w:sz w:val="20"/>
          <w:szCs w:val="20"/>
        </w:rPr>
      </w:pPr>
    </w:p>
    <w:p w14:paraId="1B320276" w14:textId="77777777" w:rsidR="00832248" w:rsidRDefault="00832248" w:rsidP="00A52AFA">
      <w:pPr>
        <w:tabs>
          <w:tab w:val="left" w:pos="390"/>
          <w:tab w:val="left" w:pos="426"/>
          <w:tab w:val="left" w:pos="4453"/>
          <w:tab w:val="center" w:pos="4715"/>
        </w:tabs>
        <w:suppressAutoHyphens/>
        <w:overflowPunct w:val="0"/>
        <w:autoSpaceDE w:val="0"/>
        <w:ind w:left="360"/>
        <w:rPr>
          <w:rFonts w:ascii="Tahoma" w:hAnsi="Tahoma" w:cs="Tahoma"/>
          <w:b/>
          <w:color w:val="000000"/>
          <w:sz w:val="20"/>
          <w:szCs w:val="20"/>
        </w:rPr>
      </w:pPr>
    </w:p>
    <w:p w14:paraId="689530DF" w14:textId="77777777" w:rsidR="00832248" w:rsidRDefault="00832248" w:rsidP="00A52AFA">
      <w:pPr>
        <w:tabs>
          <w:tab w:val="left" w:pos="390"/>
          <w:tab w:val="left" w:pos="426"/>
          <w:tab w:val="left" w:pos="4453"/>
          <w:tab w:val="center" w:pos="4715"/>
        </w:tabs>
        <w:suppressAutoHyphens/>
        <w:overflowPunct w:val="0"/>
        <w:autoSpaceDE w:val="0"/>
        <w:ind w:left="360"/>
        <w:rPr>
          <w:rFonts w:ascii="Tahoma" w:hAnsi="Tahoma" w:cs="Tahoma"/>
          <w:b/>
          <w:color w:val="000000"/>
          <w:sz w:val="20"/>
          <w:szCs w:val="20"/>
        </w:rPr>
      </w:pPr>
    </w:p>
    <w:p w14:paraId="3E80CA35" w14:textId="77777777" w:rsidR="00832248" w:rsidRPr="00864E3A" w:rsidRDefault="00832248" w:rsidP="00A52AFA">
      <w:pPr>
        <w:tabs>
          <w:tab w:val="left" w:pos="390"/>
          <w:tab w:val="left" w:pos="426"/>
          <w:tab w:val="left" w:pos="4453"/>
          <w:tab w:val="center" w:pos="4715"/>
        </w:tabs>
        <w:suppressAutoHyphens/>
        <w:overflowPunct w:val="0"/>
        <w:autoSpaceDE w:val="0"/>
        <w:ind w:left="360"/>
        <w:rPr>
          <w:rFonts w:ascii="Tahoma" w:hAnsi="Tahoma" w:cs="Tahoma"/>
          <w:b/>
          <w:color w:val="000000"/>
          <w:sz w:val="20"/>
          <w:szCs w:val="20"/>
        </w:rPr>
      </w:pPr>
    </w:p>
    <w:p w14:paraId="6DDA1C02" w14:textId="77777777" w:rsidR="00A52AFA" w:rsidRPr="00864E3A" w:rsidRDefault="00A52AFA" w:rsidP="00A52AFA">
      <w:pPr>
        <w:tabs>
          <w:tab w:val="left" w:pos="390"/>
          <w:tab w:val="left" w:pos="426"/>
          <w:tab w:val="left" w:pos="4453"/>
          <w:tab w:val="center" w:pos="4715"/>
        </w:tabs>
        <w:suppressAutoHyphens/>
        <w:overflowPunct w:val="0"/>
        <w:autoSpaceDE w:val="0"/>
        <w:ind w:left="360"/>
        <w:rPr>
          <w:rFonts w:ascii="Tahoma" w:hAnsi="Tahoma" w:cs="Tahoma"/>
          <w:color w:val="000000"/>
          <w:sz w:val="20"/>
          <w:szCs w:val="20"/>
        </w:rPr>
      </w:pPr>
      <w:r w:rsidRPr="00864E3A">
        <w:rPr>
          <w:rFonts w:ascii="Tahoma" w:hAnsi="Tahoma" w:cs="Tahoma"/>
          <w:b/>
          <w:color w:val="000000"/>
          <w:sz w:val="20"/>
          <w:szCs w:val="20"/>
        </w:rPr>
        <w:lastRenderedPageBreak/>
        <w:tab/>
      </w:r>
      <w:r w:rsidRPr="00864E3A">
        <w:rPr>
          <w:rFonts w:ascii="Tahoma" w:hAnsi="Tahoma" w:cs="Tahoma"/>
          <w:b/>
          <w:color w:val="000000"/>
          <w:sz w:val="20"/>
          <w:szCs w:val="20"/>
        </w:rPr>
        <w:tab/>
      </w:r>
      <w:r w:rsidRPr="00864E3A">
        <w:rPr>
          <w:rFonts w:ascii="Tahoma" w:hAnsi="Tahoma" w:cs="Tahoma"/>
          <w:b/>
          <w:color w:val="000000"/>
          <w:sz w:val="20"/>
          <w:szCs w:val="20"/>
        </w:rPr>
        <w:tab/>
        <w:t>§ 5</w:t>
      </w:r>
    </w:p>
    <w:p w14:paraId="637160E0" w14:textId="77777777" w:rsidR="00A52AFA" w:rsidRPr="00864E3A" w:rsidRDefault="00A52AFA" w:rsidP="00A52AFA">
      <w:pPr>
        <w:numPr>
          <w:ilvl w:val="0"/>
          <w:numId w:val="7"/>
        </w:numPr>
        <w:suppressAutoHyphens/>
        <w:overflowPunct w:val="0"/>
        <w:autoSpaceDE w:val="0"/>
        <w:jc w:val="both"/>
        <w:rPr>
          <w:rFonts w:ascii="Tahoma" w:hAnsi="Tahoma" w:cs="Tahoma"/>
          <w:color w:val="000000"/>
          <w:sz w:val="20"/>
          <w:szCs w:val="20"/>
        </w:rPr>
      </w:pPr>
      <w:r w:rsidRPr="00864E3A">
        <w:rPr>
          <w:rFonts w:ascii="Tahoma" w:hAnsi="Tahoma" w:cs="Tahoma"/>
          <w:color w:val="000000"/>
          <w:sz w:val="20"/>
          <w:szCs w:val="20"/>
        </w:rPr>
        <w:t xml:space="preserve">Wykonawca udziela Zamawiającemu </w:t>
      </w:r>
      <w:r w:rsidR="00E16D99" w:rsidRPr="00A52AFA">
        <w:rPr>
          <w:rFonts w:ascii="Tahoma" w:hAnsi="Tahoma" w:cs="Tahoma"/>
          <w:color w:val="000000" w:themeColor="text1"/>
          <w:sz w:val="20"/>
          <w:szCs w:val="20"/>
          <w:highlight w:val="yellow"/>
        </w:rPr>
        <w:t>…...</w:t>
      </w:r>
      <w:r w:rsidRPr="00864E3A">
        <w:rPr>
          <w:rFonts w:ascii="Tahoma" w:hAnsi="Tahoma" w:cs="Tahoma"/>
          <w:color w:val="000000"/>
          <w:sz w:val="20"/>
          <w:szCs w:val="20"/>
        </w:rPr>
        <w:t xml:space="preserve"> miesięcznej gwarancji na dostarczony przedmiot umowy wraz z osprzętem. </w:t>
      </w:r>
    </w:p>
    <w:p w14:paraId="0F9E5DCD" w14:textId="77777777" w:rsidR="00A52AFA" w:rsidRPr="00864E3A" w:rsidRDefault="00A52AFA" w:rsidP="00A52AFA">
      <w:pPr>
        <w:numPr>
          <w:ilvl w:val="0"/>
          <w:numId w:val="7"/>
        </w:numPr>
        <w:suppressAutoHyphens/>
        <w:overflowPunct w:val="0"/>
        <w:autoSpaceDE w:val="0"/>
        <w:jc w:val="both"/>
        <w:rPr>
          <w:rFonts w:ascii="Tahoma" w:hAnsi="Tahoma" w:cs="Tahoma"/>
          <w:color w:val="000000"/>
          <w:sz w:val="20"/>
          <w:szCs w:val="20"/>
        </w:rPr>
      </w:pPr>
      <w:r w:rsidRPr="00864E3A">
        <w:rPr>
          <w:rFonts w:ascii="Tahoma" w:hAnsi="Tahoma" w:cs="Tahoma"/>
          <w:color w:val="000000"/>
          <w:sz w:val="20"/>
          <w:szCs w:val="20"/>
        </w:rPr>
        <w:t xml:space="preserve">Bieg okresu gwarancji rozpoczyna się z dniem podpisania protokołu zdawczo-odbiorczego, </w:t>
      </w:r>
      <w:r>
        <w:rPr>
          <w:rFonts w:ascii="Tahoma" w:hAnsi="Tahoma" w:cs="Tahoma"/>
          <w:color w:val="000000"/>
          <w:sz w:val="20"/>
          <w:szCs w:val="20"/>
        </w:rPr>
        <w:br/>
      </w:r>
      <w:r w:rsidRPr="00864E3A">
        <w:rPr>
          <w:rFonts w:ascii="Tahoma" w:hAnsi="Tahoma" w:cs="Tahoma"/>
          <w:color w:val="000000"/>
          <w:sz w:val="20"/>
          <w:szCs w:val="20"/>
        </w:rPr>
        <w:t>o którym mowa w §3 ust. 1</w:t>
      </w:r>
      <w:r>
        <w:rPr>
          <w:rFonts w:ascii="Tahoma" w:hAnsi="Tahoma" w:cs="Tahoma"/>
          <w:color w:val="000000"/>
          <w:sz w:val="20"/>
          <w:szCs w:val="20"/>
        </w:rPr>
        <w:t>0</w:t>
      </w:r>
      <w:r w:rsidRPr="00864E3A">
        <w:rPr>
          <w:rFonts w:ascii="Tahoma" w:hAnsi="Tahoma" w:cs="Tahoma"/>
          <w:color w:val="000000"/>
          <w:sz w:val="20"/>
          <w:szCs w:val="20"/>
        </w:rPr>
        <w:t xml:space="preserve"> umowy.</w:t>
      </w:r>
    </w:p>
    <w:p w14:paraId="49812E94" w14:textId="77777777" w:rsidR="00A52AFA" w:rsidRPr="00290000" w:rsidRDefault="00A52AFA" w:rsidP="00A52AFA">
      <w:pPr>
        <w:numPr>
          <w:ilvl w:val="0"/>
          <w:numId w:val="7"/>
        </w:numPr>
        <w:suppressAutoHyphens/>
        <w:overflowPunct w:val="0"/>
        <w:autoSpaceDE w:val="0"/>
        <w:jc w:val="both"/>
        <w:rPr>
          <w:rFonts w:ascii="Tahoma" w:hAnsi="Tahoma" w:cs="Tahoma"/>
          <w:sz w:val="20"/>
          <w:szCs w:val="20"/>
          <w:lang w:eastAsia="en-US"/>
        </w:rPr>
      </w:pPr>
      <w:r w:rsidRPr="004D42AB">
        <w:rPr>
          <w:rFonts w:ascii="Tahoma" w:hAnsi="Tahoma" w:cs="Tahoma"/>
          <w:color w:val="000000"/>
          <w:sz w:val="20"/>
          <w:szCs w:val="20"/>
        </w:rPr>
        <w:t xml:space="preserve">Wykonawca zobowiązany jest udostępnić Zamawiającemu nieograniczony dostęp możliwości zgłaszania awarii: </w:t>
      </w:r>
    </w:p>
    <w:p w14:paraId="7BE4CAF0" w14:textId="77777777" w:rsidR="00A52AFA" w:rsidRDefault="00A52AFA" w:rsidP="00A52AFA">
      <w:pPr>
        <w:suppressAutoHyphens/>
        <w:overflowPunct w:val="0"/>
        <w:autoSpaceDE w:val="0"/>
        <w:ind w:left="360"/>
        <w:jc w:val="both"/>
        <w:rPr>
          <w:rFonts w:ascii="Tahoma" w:hAnsi="Tahoma" w:cs="Tahoma"/>
          <w:color w:val="000000"/>
          <w:sz w:val="20"/>
          <w:szCs w:val="20"/>
        </w:rPr>
      </w:pPr>
      <w:r w:rsidRPr="004D42AB">
        <w:rPr>
          <w:rFonts w:ascii="Tahoma" w:hAnsi="Tahoma" w:cs="Tahoma"/>
          <w:color w:val="000000"/>
          <w:sz w:val="20"/>
          <w:szCs w:val="20"/>
        </w:rPr>
        <w:t>telefonicznie ……………………………………………………………………………….….</w:t>
      </w:r>
    </w:p>
    <w:p w14:paraId="134A5DF7" w14:textId="77777777" w:rsidR="00A52AFA" w:rsidRDefault="00A52AFA" w:rsidP="00A52AFA">
      <w:pPr>
        <w:suppressAutoHyphens/>
        <w:overflowPunct w:val="0"/>
        <w:autoSpaceDE w:val="0"/>
        <w:ind w:left="360"/>
        <w:jc w:val="both"/>
        <w:rPr>
          <w:rFonts w:ascii="Tahoma" w:hAnsi="Tahoma" w:cs="Tahoma"/>
          <w:color w:val="000000"/>
          <w:sz w:val="20"/>
          <w:szCs w:val="20"/>
        </w:rPr>
      </w:pPr>
      <w:r w:rsidRPr="004D42AB">
        <w:rPr>
          <w:rFonts w:ascii="Tahoma" w:hAnsi="Tahoma" w:cs="Tahoma"/>
          <w:color w:val="000000"/>
          <w:sz w:val="20"/>
          <w:szCs w:val="20"/>
        </w:rPr>
        <w:t xml:space="preserve">pocztą elektroniczną </w:t>
      </w:r>
      <w:r>
        <w:rPr>
          <w:rFonts w:ascii="Tahoma" w:hAnsi="Tahoma" w:cs="Tahoma"/>
          <w:color w:val="000000"/>
          <w:sz w:val="20"/>
          <w:szCs w:val="20"/>
        </w:rPr>
        <w:t xml:space="preserve">…………………………………………………………….…..……. </w:t>
      </w:r>
    </w:p>
    <w:p w14:paraId="27037B1D" w14:textId="77777777" w:rsidR="00A52AFA" w:rsidRPr="004D42AB" w:rsidRDefault="00A52AFA" w:rsidP="00A52AFA">
      <w:pPr>
        <w:suppressAutoHyphens/>
        <w:overflowPunct w:val="0"/>
        <w:autoSpaceDE w:val="0"/>
        <w:ind w:left="360"/>
        <w:jc w:val="both"/>
        <w:rPr>
          <w:rFonts w:ascii="Tahoma" w:hAnsi="Tahoma" w:cs="Tahoma"/>
          <w:sz w:val="20"/>
          <w:szCs w:val="20"/>
          <w:lang w:eastAsia="en-US"/>
        </w:rPr>
      </w:pPr>
      <w:r w:rsidRPr="004D42AB">
        <w:rPr>
          <w:rFonts w:ascii="Tahoma" w:hAnsi="Tahoma" w:cs="Tahoma"/>
          <w:sz w:val="20"/>
          <w:szCs w:val="20"/>
        </w:rPr>
        <w:t xml:space="preserve">W czasie trwania gwarancji, Wykonawca dokona w terminach zgodnie z zaleceniami producenta, wliczonych w cenę oferty, przeglądów przez autoryzowany serwis potwierdzonych raportem serwisowym lub certyfikatem, przekazanym do Działu Aparatury Medycznej. Koszty materiałów zużytych podczas przeglądów gwarancyjnych </w:t>
      </w:r>
      <w:r>
        <w:rPr>
          <w:rFonts w:ascii="Tahoma" w:hAnsi="Tahoma" w:cs="Tahoma"/>
          <w:sz w:val="20"/>
          <w:szCs w:val="20"/>
        </w:rPr>
        <w:t xml:space="preserve">są </w:t>
      </w:r>
      <w:r w:rsidRPr="00BB7C12">
        <w:rPr>
          <w:rFonts w:ascii="Tahoma" w:hAnsi="Tahoma" w:cs="Tahoma"/>
          <w:sz w:val="20"/>
          <w:szCs w:val="20"/>
        </w:rPr>
        <w:t>wliczone</w:t>
      </w:r>
      <w:r>
        <w:rPr>
          <w:rFonts w:ascii="Tahoma" w:hAnsi="Tahoma" w:cs="Tahoma"/>
          <w:sz w:val="20"/>
          <w:szCs w:val="20"/>
        </w:rPr>
        <w:t xml:space="preserve"> </w:t>
      </w:r>
      <w:r w:rsidRPr="00BB7C12">
        <w:rPr>
          <w:rFonts w:ascii="Tahoma" w:hAnsi="Tahoma" w:cs="Tahoma"/>
          <w:sz w:val="20"/>
          <w:szCs w:val="20"/>
        </w:rPr>
        <w:t>w cenę oferty</w:t>
      </w:r>
      <w:r>
        <w:rPr>
          <w:rFonts w:ascii="Tahoma" w:hAnsi="Tahoma" w:cs="Tahoma"/>
          <w:sz w:val="20"/>
          <w:szCs w:val="20"/>
        </w:rPr>
        <w:t>.</w:t>
      </w:r>
      <w:r w:rsidRPr="004D42AB">
        <w:rPr>
          <w:rFonts w:ascii="Tahoma" w:hAnsi="Tahoma" w:cs="Tahoma"/>
          <w:sz w:val="20"/>
          <w:szCs w:val="20"/>
        </w:rPr>
        <w:t xml:space="preserve">. </w:t>
      </w:r>
    </w:p>
    <w:p w14:paraId="4B96CBB8" w14:textId="77777777" w:rsidR="00A52AFA" w:rsidRPr="00864E3A" w:rsidRDefault="00A52AFA" w:rsidP="00A52AFA">
      <w:pPr>
        <w:numPr>
          <w:ilvl w:val="0"/>
          <w:numId w:val="7"/>
        </w:numPr>
        <w:suppressAutoHyphens/>
        <w:overflowPunct w:val="0"/>
        <w:autoSpaceDE w:val="0"/>
        <w:jc w:val="both"/>
        <w:rPr>
          <w:rFonts w:ascii="Tahoma" w:hAnsi="Tahoma" w:cs="Tahoma"/>
          <w:sz w:val="20"/>
          <w:szCs w:val="20"/>
          <w:lang w:eastAsia="en-US"/>
        </w:rPr>
      </w:pPr>
      <w:r w:rsidRPr="00864E3A">
        <w:rPr>
          <w:rFonts w:ascii="Tahoma" w:hAnsi="Tahoma" w:cs="Tahoma"/>
          <w:sz w:val="20"/>
          <w:szCs w:val="20"/>
        </w:rPr>
        <w:t xml:space="preserve">Wykonawca zobowiązuje się do, wliczonego w cenę oferty, wykonania w ostatnim miesiącu obowiązywania gwarancji przeglądu technicznego, opisania stanu technicznego urządzenia wraz </w:t>
      </w:r>
      <w:r>
        <w:rPr>
          <w:rFonts w:ascii="Tahoma" w:hAnsi="Tahoma" w:cs="Tahoma"/>
          <w:sz w:val="20"/>
          <w:szCs w:val="20"/>
        </w:rPr>
        <w:br/>
      </w:r>
      <w:r w:rsidRPr="00864E3A">
        <w:rPr>
          <w:rFonts w:ascii="Tahoma" w:hAnsi="Tahoma" w:cs="Tahoma"/>
          <w:sz w:val="20"/>
          <w:szCs w:val="20"/>
        </w:rPr>
        <w:t>z zaleceniami co do dalszego użytkowania. Raport z przeglądu w formie pisemnej zostanie przekazany do Działu Aparatury Medycznej najpóźniej w ostatnim dniu obowiązywania okresu gwarancji.</w:t>
      </w:r>
    </w:p>
    <w:p w14:paraId="731236EB" w14:textId="77777777" w:rsidR="00A52AFA" w:rsidRPr="00864E3A" w:rsidRDefault="00A52AFA" w:rsidP="00A52AFA">
      <w:pPr>
        <w:numPr>
          <w:ilvl w:val="0"/>
          <w:numId w:val="7"/>
        </w:numPr>
        <w:suppressAutoHyphens/>
        <w:overflowPunct w:val="0"/>
        <w:autoSpaceDE w:val="0"/>
        <w:jc w:val="both"/>
        <w:rPr>
          <w:rFonts w:ascii="Tahoma" w:hAnsi="Tahoma" w:cs="Tahoma"/>
          <w:color w:val="000000"/>
          <w:sz w:val="20"/>
          <w:szCs w:val="20"/>
          <w:lang w:eastAsia="en-US"/>
        </w:rPr>
      </w:pPr>
      <w:r w:rsidRPr="00864E3A">
        <w:rPr>
          <w:rFonts w:ascii="Tahoma" w:hAnsi="Tahoma" w:cs="Tahoma"/>
          <w:color w:val="000000"/>
          <w:sz w:val="20"/>
          <w:szCs w:val="20"/>
          <w:lang w:eastAsia="en-US"/>
        </w:rPr>
        <w:t xml:space="preserve">Okres gwarancji zostaje przedłużony o czas przestoju przedmiotu umowy z powodu wady, awarii lub usterki, który upłynął od dnia zgłoszenia wady, awarii lub usterki Wykonawcy do chwili usunięcia wady, awarii lub usterki potwierdzonej zgodnie z </w:t>
      </w:r>
      <w:r w:rsidRPr="00864E3A">
        <w:rPr>
          <w:rFonts w:ascii="Tahoma" w:hAnsi="Tahoma" w:cs="Tahoma"/>
          <w:color w:val="000000"/>
          <w:sz w:val="20"/>
          <w:szCs w:val="20"/>
        </w:rPr>
        <w:t>§6 ust. 3</w:t>
      </w:r>
      <w:r w:rsidRPr="00864E3A">
        <w:rPr>
          <w:rFonts w:ascii="Tahoma" w:hAnsi="Tahoma" w:cs="Tahoma"/>
          <w:color w:val="000000"/>
          <w:sz w:val="20"/>
          <w:szCs w:val="20"/>
          <w:lang w:eastAsia="en-US"/>
        </w:rPr>
        <w:t>.</w:t>
      </w:r>
    </w:p>
    <w:p w14:paraId="1CD1D6DA" w14:textId="77777777" w:rsidR="00A52AFA" w:rsidRPr="00864E3A" w:rsidRDefault="00A52AFA" w:rsidP="00A52AFA">
      <w:pPr>
        <w:numPr>
          <w:ilvl w:val="0"/>
          <w:numId w:val="7"/>
        </w:numPr>
        <w:suppressAutoHyphens/>
        <w:overflowPunct w:val="0"/>
        <w:autoSpaceDE w:val="0"/>
        <w:jc w:val="both"/>
        <w:rPr>
          <w:rFonts w:ascii="Tahoma" w:hAnsi="Tahoma" w:cs="Tahoma"/>
          <w:sz w:val="20"/>
          <w:szCs w:val="20"/>
        </w:rPr>
      </w:pPr>
      <w:r w:rsidRPr="00864E3A">
        <w:rPr>
          <w:rFonts w:ascii="Tahoma" w:hAnsi="Tahoma" w:cs="Tahoma"/>
          <w:color w:val="000000"/>
          <w:sz w:val="20"/>
          <w:szCs w:val="20"/>
        </w:rPr>
        <w:t xml:space="preserve">W okresie i zakresie gwarancji Wykonawca </w:t>
      </w:r>
      <w:r>
        <w:rPr>
          <w:rFonts w:ascii="Tahoma" w:hAnsi="Tahoma" w:cs="Tahoma"/>
          <w:color w:val="000000"/>
          <w:sz w:val="20"/>
          <w:szCs w:val="20"/>
        </w:rPr>
        <w:t xml:space="preserve">w ramach wynagrodzenia umownego </w:t>
      </w:r>
      <w:r w:rsidRPr="00864E3A">
        <w:rPr>
          <w:rFonts w:ascii="Tahoma" w:hAnsi="Tahoma" w:cs="Tahoma"/>
          <w:color w:val="000000"/>
          <w:sz w:val="20"/>
          <w:szCs w:val="20"/>
        </w:rPr>
        <w:t>ponosi w pełnej wysokości koszty napraw gwarancyjnych oraz wymiany wszelkich uszkodzonych elementów, które uległy</w:t>
      </w:r>
      <w:r>
        <w:rPr>
          <w:rFonts w:ascii="Tahoma" w:hAnsi="Tahoma" w:cs="Tahoma"/>
          <w:color w:val="000000"/>
          <w:sz w:val="20"/>
          <w:szCs w:val="20"/>
        </w:rPr>
        <w:t xml:space="preserve"> </w:t>
      </w:r>
      <w:r w:rsidRPr="00864E3A">
        <w:rPr>
          <w:rFonts w:ascii="Tahoma" w:hAnsi="Tahoma" w:cs="Tahoma"/>
          <w:color w:val="000000"/>
          <w:sz w:val="20"/>
          <w:szCs w:val="20"/>
        </w:rPr>
        <w:t>uszkodzeniu w czasie pracy, z wyłączeniem uszkodzeń, o których mowa w §8, jak również inne koszty związane z naprawą (w tym koszty dojazdu, itp.).</w:t>
      </w:r>
    </w:p>
    <w:p w14:paraId="392C17E0" w14:textId="77777777" w:rsidR="00A52AFA" w:rsidRPr="00864E3A" w:rsidRDefault="00A52AFA" w:rsidP="00A52AFA">
      <w:pPr>
        <w:numPr>
          <w:ilvl w:val="0"/>
          <w:numId w:val="7"/>
        </w:numPr>
        <w:suppressAutoHyphens/>
        <w:overflowPunct w:val="0"/>
        <w:autoSpaceDE w:val="0"/>
        <w:jc w:val="both"/>
        <w:rPr>
          <w:rFonts w:ascii="Tahoma" w:eastAsia="Lucida Grande" w:hAnsi="Tahoma" w:cs="Tahoma"/>
          <w:color w:val="000000"/>
          <w:sz w:val="20"/>
          <w:szCs w:val="20"/>
        </w:rPr>
      </w:pPr>
      <w:r w:rsidRPr="00864E3A">
        <w:rPr>
          <w:rFonts w:ascii="Tahoma" w:hAnsi="Tahoma" w:cs="Tahoma"/>
          <w:sz w:val="20"/>
          <w:szCs w:val="20"/>
        </w:rPr>
        <w:t>W przypadku trzykrotnej naprawy tego samego elementu/podzespołu przedmiotu umowy, Sprzedający zobowiązany jest wymienić ten element/podzespół na nowy na własny koszt</w:t>
      </w:r>
      <w:r>
        <w:rPr>
          <w:rFonts w:ascii="Tahoma" w:hAnsi="Tahoma" w:cs="Tahoma"/>
          <w:sz w:val="20"/>
          <w:szCs w:val="20"/>
        </w:rPr>
        <w:t>.</w:t>
      </w:r>
    </w:p>
    <w:p w14:paraId="6B9CCC6E" w14:textId="77777777" w:rsidR="00A52AFA" w:rsidRPr="00864E3A" w:rsidRDefault="00A52AFA" w:rsidP="00A52AFA">
      <w:pPr>
        <w:numPr>
          <w:ilvl w:val="0"/>
          <w:numId w:val="7"/>
        </w:numPr>
        <w:suppressAutoHyphens/>
        <w:overflowPunct w:val="0"/>
        <w:autoSpaceDE w:val="0"/>
        <w:jc w:val="both"/>
        <w:rPr>
          <w:rFonts w:ascii="Tahoma" w:eastAsia="Lucida Grande" w:hAnsi="Tahoma" w:cs="Tahoma"/>
          <w:color w:val="000000"/>
          <w:sz w:val="20"/>
          <w:szCs w:val="20"/>
        </w:rPr>
      </w:pPr>
      <w:r w:rsidRPr="00864E3A">
        <w:rPr>
          <w:rFonts w:ascii="Tahoma" w:eastAsia="Lucida Grande" w:hAnsi="Tahoma" w:cs="Tahoma"/>
          <w:color w:val="000000"/>
          <w:spacing w:val="-2"/>
          <w:sz w:val="20"/>
          <w:szCs w:val="20"/>
        </w:rPr>
        <w:t>Zamawiają</w:t>
      </w:r>
      <w:r w:rsidRPr="00864E3A">
        <w:rPr>
          <w:rFonts w:ascii="Tahoma" w:eastAsia="Lucida Grande" w:hAnsi="Tahoma" w:cs="Tahoma"/>
          <w:color w:val="000000"/>
          <w:sz w:val="20"/>
          <w:szCs w:val="20"/>
        </w:rPr>
        <w:t>cemu przysługują uprawnienia z tytułu rękojmi.</w:t>
      </w:r>
    </w:p>
    <w:p w14:paraId="795B92EA" w14:textId="77777777" w:rsidR="00A52AFA" w:rsidRPr="00864E3A" w:rsidRDefault="00A52AFA" w:rsidP="00A52AFA">
      <w:pPr>
        <w:rPr>
          <w:rFonts w:ascii="Tahoma" w:hAnsi="Tahoma" w:cs="Tahoma"/>
          <w:color w:val="000000"/>
          <w:sz w:val="20"/>
          <w:szCs w:val="20"/>
        </w:rPr>
      </w:pPr>
    </w:p>
    <w:p w14:paraId="49201E0F" w14:textId="77777777" w:rsidR="00A52AFA" w:rsidRPr="00864E3A" w:rsidRDefault="00A52AFA" w:rsidP="00A52AFA">
      <w:pPr>
        <w:jc w:val="center"/>
        <w:rPr>
          <w:rFonts w:ascii="Tahoma" w:hAnsi="Tahoma" w:cs="Tahoma"/>
          <w:b/>
          <w:color w:val="000000"/>
          <w:sz w:val="20"/>
          <w:szCs w:val="20"/>
        </w:rPr>
      </w:pPr>
      <w:r w:rsidRPr="00864E3A">
        <w:rPr>
          <w:rFonts w:ascii="Tahoma" w:hAnsi="Tahoma" w:cs="Tahoma"/>
          <w:b/>
          <w:color w:val="000000"/>
          <w:sz w:val="20"/>
          <w:szCs w:val="20"/>
        </w:rPr>
        <w:t>§ 6</w:t>
      </w:r>
    </w:p>
    <w:p w14:paraId="702DF372" w14:textId="77777777" w:rsidR="00A52AFA" w:rsidRPr="00864E3A" w:rsidRDefault="00A52AFA" w:rsidP="00A52AFA">
      <w:pPr>
        <w:numPr>
          <w:ilvl w:val="3"/>
          <w:numId w:val="2"/>
        </w:numPr>
        <w:tabs>
          <w:tab w:val="left" w:pos="390"/>
          <w:tab w:val="left" w:pos="426"/>
        </w:tabs>
        <w:suppressAutoHyphens/>
        <w:overflowPunct w:val="0"/>
        <w:autoSpaceDE w:val="0"/>
        <w:ind w:left="390" w:hanging="390"/>
        <w:jc w:val="both"/>
        <w:rPr>
          <w:rFonts w:ascii="Tahoma" w:hAnsi="Tahoma" w:cs="Tahoma"/>
          <w:color w:val="000000"/>
          <w:sz w:val="20"/>
          <w:szCs w:val="20"/>
        </w:rPr>
      </w:pPr>
      <w:r w:rsidRPr="00864E3A">
        <w:rPr>
          <w:rFonts w:ascii="Tahoma" w:hAnsi="Tahoma" w:cs="Tahoma"/>
          <w:color w:val="000000"/>
          <w:sz w:val="20"/>
          <w:szCs w:val="20"/>
          <w:lang w:eastAsia="de-DE"/>
        </w:rPr>
        <w:t xml:space="preserve">Wykonawca jest zobowiązany do usunięcia usterki lub awarii w ciągu </w:t>
      </w:r>
      <w:r w:rsidR="00E16D99" w:rsidRPr="00A52AFA">
        <w:rPr>
          <w:rFonts w:ascii="Tahoma" w:hAnsi="Tahoma" w:cs="Tahoma"/>
          <w:color w:val="000000" w:themeColor="text1"/>
          <w:sz w:val="20"/>
          <w:szCs w:val="20"/>
          <w:highlight w:val="yellow"/>
        </w:rPr>
        <w:t>…...</w:t>
      </w:r>
      <w:r w:rsidRPr="00864E3A">
        <w:rPr>
          <w:rFonts w:ascii="Tahoma" w:hAnsi="Tahoma" w:cs="Tahoma"/>
          <w:color w:val="000000"/>
          <w:sz w:val="20"/>
          <w:szCs w:val="20"/>
          <w:lang w:eastAsia="de-DE"/>
        </w:rPr>
        <w:t xml:space="preserve"> dni roboczych od jej zgłoszenia telefonicznego</w:t>
      </w:r>
      <w:r>
        <w:rPr>
          <w:rFonts w:ascii="Tahoma" w:hAnsi="Tahoma" w:cs="Tahoma"/>
          <w:color w:val="000000"/>
          <w:sz w:val="20"/>
          <w:szCs w:val="20"/>
          <w:lang w:eastAsia="de-DE"/>
        </w:rPr>
        <w:t xml:space="preserve"> </w:t>
      </w:r>
      <w:r w:rsidRPr="00864E3A">
        <w:rPr>
          <w:rFonts w:ascii="Tahoma" w:hAnsi="Tahoma" w:cs="Tahoma"/>
          <w:color w:val="000000"/>
          <w:sz w:val="20"/>
          <w:szCs w:val="20"/>
          <w:lang w:eastAsia="de-DE"/>
        </w:rPr>
        <w:t xml:space="preserve">lub mailem przez Zamawiającego. </w:t>
      </w:r>
      <w:r w:rsidRPr="00864E3A">
        <w:rPr>
          <w:rFonts w:ascii="Tahoma" w:hAnsi="Tahoma" w:cs="Tahoma"/>
          <w:color w:val="000000"/>
          <w:sz w:val="20"/>
          <w:szCs w:val="20"/>
        </w:rPr>
        <w:t xml:space="preserve">Wydłużenie czasu </w:t>
      </w:r>
      <w:r w:rsidRPr="00864E3A">
        <w:rPr>
          <w:rFonts w:ascii="Tahoma" w:hAnsi="Tahoma" w:cs="Tahoma"/>
          <w:color w:val="000000"/>
          <w:sz w:val="20"/>
          <w:szCs w:val="20"/>
          <w:lang w:eastAsia="de-DE"/>
        </w:rPr>
        <w:t>usunięcia usterki lub awarii</w:t>
      </w:r>
      <w:r>
        <w:rPr>
          <w:rFonts w:ascii="Tahoma" w:hAnsi="Tahoma" w:cs="Tahoma"/>
          <w:color w:val="000000"/>
          <w:sz w:val="20"/>
          <w:szCs w:val="20"/>
        </w:rPr>
        <w:t>, o którym mowa w zdaniu poprzedzającym</w:t>
      </w:r>
      <w:r w:rsidRPr="00864E3A">
        <w:rPr>
          <w:rFonts w:ascii="Tahoma" w:hAnsi="Tahoma" w:cs="Tahoma"/>
          <w:color w:val="000000"/>
          <w:sz w:val="20"/>
          <w:szCs w:val="20"/>
        </w:rPr>
        <w:t>, możliwe jest w przypadku umotywowanych przesłanek związanych ze zdarzeniami losowymi (powódź, pożar, huragan itp.), za pisemną zgodą Zamawiającego.</w:t>
      </w:r>
    </w:p>
    <w:p w14:paraId="2DE15FFD" w14:textId="77777777" w:rsidR="00A52AFA" w:rsidRPr="00864E3A" w:rsidRDefault="00A52AFA" w:rsidP="00A52AFA">
      <w:pPr>
        <w:numPr>
          <w:ilvl w:val="3"/>
          <w:numId w:val="2"/>
        </w:numPr>
        <w:tabs>
          <w:tab w:val="left" w:pos="390"/>
          <w:tab w:val="left" w:pos="426"/>
        </w:tabs>
        <w:suppressAutoHyphens/>
        <w:overflowPunct w:val="0"/>
        <w:autoSpaceDE w:val="0"/>
        <w:ind w:left="390" w:hanging="390"/>
        <w:jc w:val="both"/>
        <w:rPr>
          <w:rFonts w:ascii="Tahoma" w:hAnsi="Tahoma" w:cs="Tahoma"/>
          <w:color w:val="000000"/>
          <w:sz w:val="20"/>
          <w:szCs w:val="20"/>
        </w:rPr>
      </w:pPr>
      <w:r w:rsidRPr="00864E3A">
        <w:rPr>
          <w:rFonts w:ascii="Tahoma" w:hAnsi="Tahoma" w:cs="Tahoma"/>
          <w:color w:val="000000"/>
          <w:sz w:val="20"/>
          <w:szCs w:val="20"/>
        </w:rPr>
        <w:t xml:space="preserve">Przyjęcia do używania przedmiotu umowy po dokonanej naprawie lub usunięciu wady lub awarii dokonuje pracownik Działu Aparatury Medycznej lub </w:t>
      </w:r>
      <w:r w:rsidRPr="00864E3A">
        <w:rPr>
          <w:rFonts w:ascii="Tahoma" w:hAnsi="Tahoma" w:cs="Tahoma"/>
          <w:color w:val="000000"/>
          <w:sz w:val="20"/>
          <w:szCs w:val="20"/>
          <w:lang w:eastAsia="en-US"/>
        </w:rPr>
        <w:t xml:space="preserve">Użytkownik </w:t>
      </w:r>
      <w:r w:rsidRPr="00864E3A">
        <w:rPr>
          <w:rFonts w:ascii="Tahoma" w:hAnsi="Tahoma" w:cs="Tahoma"/>
          <w:color w:val="000000"/>
          <w:sz w:val="20"/>
          <w:szCs w:val="20"/>
        </w:rPr>
        <w:t>oraz uprawniony przedstawiciel Wykonawcy na podstawie podpisanego protokołu (Karty Pracy lub Raportu serwisowego).</w:t>
      </w:r>
    </w:p>
    <w:p w14:paraId="3A2C4540" w14:textId="77777777" w:rsidR="00A52AFA" w:rsidRDefault="00A52AFA" w:rsidP="00A52AFA">
      <w:pPr>
        <w:numPr>
          <w:ilvl w:val="3"/>
          <w:numId w:val="2"/>
        </w:numPr>
        <w:tabs>
          <w:tab w:val="left" w:pos="390"/>
          <w:tab w:val="left" w:pos="426"/>
        </w:tabs>
        <w:suppressAutoHyphens/>
        <w:overflowPunct w:val="0"/>
        <w:autoSpaceDE w:val="0"/>
        <w:ind w:left="390" w:hanging="390"/>
        <w:jc w:val="both"/>
        <w:rPr>
          <w:rFonts w:ascii="Tahoma" w:hAnsi="Tahoma" w:cs="Tahoma"/>
          <w:color w:val="000000"/>
          <w:sz w:val="20"/>
          <w:szCs w:val="20"/>
        </w:rPr>
      </w:pPr>
      <w:r w:rsidRPr="00864E3A">
        <w:rPr>
          <w:rFonts w:ascii="Tahoma" w:hAnsi="Tahoma" w:cs="Tahoma"/>
          <w:color w:val="000000"/>
          <w:sz w:val="20"/>
          <w:szCs w:val="20"/>
        </w:rPr>
        <w:t>Wykonawca lub autoryzowany serwis zobowiązują się do przekazywania wszystkich Kart Pracy lub Raportów serwisowych z wykonywanych czynności serwisowych (naprawy, przeglądy, modyfikacje itp.) do Działu Aparatury Medycznej</w:t>
      </w:r>
      <w:r>
        <w:rPr>
          <w:rFonts w:ascii="Tahoma" w:hAnsi="Tahoma" w:cs="Tahoma"/>
          <w:color w:val="000000"/>
          <w:sz w:val="20"/>
          <w:szCs w:val="20"/>
        </w:rPr>
        <w:t xml:space="preserve"> niezwłocznie, lecz nie później niż w ciągu 5 dni roboczych od zakończenia prac</w:t>
      </w:r>
      <w:r w:rsidRPr="00864E3A">
        <w:rPr>
          <w:rFonts w:ascii="Tahoma" w:hAnsi="Tahoma" w:cs="Tahoma"/>
          <w:color w:val="000000"/>
          <w:sz w:val="20"/>
          <w:szCs w:val="20"/>
        </w:rPr>
        <w:t xml:space="preserve">. Dopuszcza się wysyłanie skanów podpisanych raportów na mail: </w:t>
      </w:r>
      <w:hyperlink r:id="rId7" w:history="1">
        <w:r w:rsidRPr="00BE2688">
          <w:rPr>
            <w:rStyle w:val="Hipercze"/>
            <w:rFonts w:ascii="Tahoma" w:hAnsi="Tahoma" w:cs="Tahoma"/>
            <w:sz w:val="20"/>
            <w:szCs w:val="20"/>
          </w:rPr>
          <w:t>dam@uck.gda.pl</w:t>
        </w:r>
      </w:hyperlink>
    </w:p>
    <w:p w14:paraId="4F698802" w14:textId="77777777" w:rsidR="00A52AFA" w:rsidRPr="00C1046B" w:rsidRDefault="00A52AFA" w:rsidP="00A52AFA">
      <w:pPr>
        <w:numPr>
          <w:ilvl w:val="3"/>
          <w:numId w:val="2"/>
        </w:numPr>
        <w:tabs>
          <w:tab w:val="left" w:pos="390"/>
          <w:tab w:val="left" w:pos="426"/>
        </w:tabs>
        <w:suppressAutoHyphens/>
        <w:overflowPunct w:val="0"/>
        <w:autoSpaceDE w:val="0"/>
        <w:ind w:left="390" w:hanging="390"/>
        <w:jc w:val="both"/>
        <w:rPr>
          <w:rFonts w:ascii="Tahoma" w:hAnsi="Tahoma" w:cs="Tahoma"/>
          <w:color w:val="000000"/>
          <w:sz w:val="20"/>
          <w:szCs w:val="20"/>
        </w:rPr>
      </w:pPr>
      <w:r>
        <w:rPr>
          <w:rFonts w:ascii="Tahoma" w:hAnsi="Tahoma" w:cs="Tahoma"/>
          <w:color w:val="000000"/>
          <w:sz w:val="20"/>
          <w:szCs w:val="20"/>
        </w:rPr>
        <w:t>Wykonawca zobowiązuje się do wykonywania okresowych przeglądów technicznych wymaganych / zalecanych przez producenta sprzętu w terminach ważności tych przeglądów. O zamiarze wykonania przeglądu Wykonawca powiadomi z co najmniej 7 dniowym wyprzedzeniem przesyłając informację na mail: dam@uck.gda.pl</w:t>
      </w:r>
    </w:p>
    <w:p w14:paraId="1E9393D0" w14:textId="77777777" w:rsidR="00A52AFA" w:rsidRPr="00864E3A" w:rsidRDefault="00A52AFA" w:rsidP="00A52AFA">
      <w:pPr>
        <w:numPr>
          <w:ilvl w:val="3"/>
          <w:numId w:val="2"/>
        </w:numPr>
        <w:tabs>
          <w:tab w:val="left" w:pos="390"/>
          <w:tab w:val="left" w:pos="426"/>
        </w:tabs>
        <w:suppressAutoHyphens/>
        <w:overflowPunct w:val="0"/>
        <w:autoSpaceDE w:val="0"/>
        <w:ind w:left="390" w:hanging="390"/>
        <w:jc w:val="both"/>
        <w:rPr>
          <w:rFonts w:ascii="Tahoma" w:hAnsi="Tahoma" w:cs="Tahoma"/>
          <w:color w:val="000000"/>
          <w:sz w:val="20"/>
          <w:szCs w:val="20"/>
        </w:rPr>
      </w:pPr>
      <w:r w:rsidRPr="00864E3A">
        <w:rPr>
          <w:rFonts w:ascii="Tahoma" w:hAnsi="Tahoma" w:cs="Tahoma"/>
          <w:color w:val="000000"/>
          <w:sz w:val="20"/>
          <w:szCs w:val="20"/>
        </w:rPr>
        <w:t xml:space="preserve">Wykonawca gwarantuje Zamawiającemu </w:t>
      </w:r>
      <w:r w:rsidR="00E16D99" w:rsidRPr="00A52AFA">
        <w:rPr>
          <w:rFonts w:ascii="Tahoma" w:hAnsi="Tahoma" w:cs="Tahoma"/>
          <w:color w:val="000000" w:themeColor="text1"/>
          <w:sz w:val="20"/>
          <w:szCs w:val="20"/>
          <w:highlight w:val="yellow"/>
        </w:rPr>
        <w:t>…...</w:t>
      </w:r>
      <w:r w:rsidRPr="00864E3A">
        <w:rPr>
          <w:rFonts w:ascii="Tahoma" w:hAnsi="Tahoma" w:cs="Tahoma"/>
          <w:color w:val="000000"/>
          <w:sz w:val="20"/>
          <w:szCs w:val="20"/>
        </w:rPr>
        <w:t xml:space="preserve"> - letni dostęp do części zamiennych, materiałów używalnych oraz autoryzowanego serwisu pogwarancyjnego.</w:t>
      </w:r>
    </w:p>
    <w:p w14:paraId="1E9A594C" w14:textId="77777777" w:rsidR="004C5CE8" w:rsidRPr="00864E3A" w:rsidRDefault="004C5CE8" w:rsidP="00A52AFA">
      <w:pPr>
        <w:rPr>
          <w:rFonts w:ascii="Tahoma" w:hAnsi="Tahoma" w:cs="Tahoma"/>
          <w:b/>
          <w:color w:val="000000"/>
          <w:sz w:val="20"/>
          <w:szCs w:val="20"/>
        </w:rPr>
      </w:pPr>
    </w:p>
    <w:p w14:paraId="22607E12" w14:textId="77777777" w:rsidR="00A52AFA" w:rsidRPr="00864E3A" w:rsidRDefault="00A52AFA" w:rsidP="00A52AFA">
      <w:pPr>
        <w:jc w:val="center"/>
        <w:rPr>
          <w:rFonts w:ascii="Tahoma" w:hAnsi="Tahoma" w:cs="Tahoma"/>
          <w:b/>
          <w:color w:val="000000"/>
          <w:sz w:val="20"/>
          <w:szCs w:val="20"/>
        </w:rPr>
      </w:pPr>
      <w:r w:rsidRPr="00864E3A">
        <w:rPr>
          <w:rFonts w:ascii="Tahoma" w:hAnsi="Tahoma" w:cs="Tahoma"/>
          <w:b/>
          <w:color w:val="000000"/>
          <w:sz w:val="20"/>
          <w:szCs w:val="20"/>
        </w:rPr>
        <w:t>§ 7</w:t>
      </w:r>
    </w:p>
    <w:p w14:paraId="6AD13AA0" w14:textId="77777777" w:rsidR="00A52AFA" w:rsidRDefault="00A52AFA" w:rsidP="00A52AFA">
      <w:pPr>
        <w:numPr>
          <w:ilvl w:val="0"/>
          <w:numId w:val="8"/>
        </w:numPr>
        <w:jc w:val="both"/>
        <w:rPr>
          <w:rFonts w:ascii="Tahoma" w:hAnsi="Tahoma" w:cs="Tahoma"/>
          <w:color w:val="000000"/>
          <w:sz w:val="20"/>
          <w:szCs w:val="20"/>
        </w:rPr>
      </w:pPr>
      <w:r w:rsidRPr="00864E3A">
        <w:rPr>
          <w:rFonts w:ascii="Tahoma" w:hAnsi="Tahoma" w:cs="Tahoma"/>
          <w:color w:val="000000"/>
          <w:sz w:val="20"/>
          <w:szCs w:val="20"/>
        </w:rPr>
        <w:t xml:space="preserve">Zamawiający ma prawo do </w:t>
      </w:r>
      <w:r>
        <w:rPr>
          <w:rFonts w:ascii="Tahoma" w:hAnsi="Tahoma" w:cs="Tahoma"/>
          <w:color w:val="000000"/>
          <w:sz w:val="20"/>
          <w:szCs w:val="20"/>
        </w:rPr>
        <w:t xml:space="preserve">nieprzyjęcia przedmiotu umowy i odmowy podpisania protokołu zdawczo-odbiorczego w </w:t>
      </w:r>
      <w:r w:rsidRPr="00864E3A">
        <w:rPr>
          <w:rFonts w:ascii="Tahoma" w:hAnsi="Tahoma" w:cs="Tahoma"/>
          <w:color w:val="000000"/>
          <w:sz w:val="20"/>
          <w:szCs w:val="20"/>
        </w:rPr>
        <w:t>przypadku</w:t>
      </w:r>
      <w:r>
        <w:rPr>
          <w:rFonts w:ascii="Tahoma" w:hAnsi="Tahoma" w:cs="Tahoma"/>
          <w:color w:val="000000"/>
          <w:sz w:val="20"/>
          <w:szCs w:val="20"/>
        </w:rPr>
        <w:t>:</w:t>
      </w:r>
    </w:p>
    <w:p w14:paraId="77C2EDE7" w14:textId="77777777" w:rsidR="00A52AFA" w:rsidRPr="00E16D99" w:rsidRDefault="00A52AFA" w:rsidP="00E16D99">
      <w:pPr>
        <w:numPr>
          <w:ilvl w:val="0"/>
          <w:numId w:val="13"/>
        </w:numPr>
        <w:ind w:hanging="503"/>
        <w:jc w:val="both"/>
        <w:rPr>
          <w:rFonts w:ascii="Tahoma" w:hAnsi="Tahoma" w:cs="Tahoma"/>
          <w:color w:val="000000" w:themeColor="text1"/>
          <w:sz w:val="20"/>
          <w:szCs w:val="20"/>
        </w:rPr>
      </w:pPr>
      <w:r w:rsidRPr="00E16D99">
        <w:rPr>
          <w:rFonts w:ascii="Tahoma" w:hAnsi="Tahoma" w:cs="Tahoma"/>
          <w:color w:val="000000" w:themeColor="text1"/>
          <w:sz w:val="20"/>
          <w:szCs w:val="20"/>
        </w:rPr>
        <w:t>stwierdzenia podczas odbioru, że dostarczony sprzęt nie spełnia wymagań technicznych opisanych w Formularzu parametrów technicznych przedmiotu zamówienia, ,</w:t>
      </w:r>
    </w:p>
    <w:p w14:paraId="0C2DB8C6" w14:textId="77777777" w:rsidR="00A52AFA" w:rsidRPr="00E16D99" w:rsidRDefault="00A52AFA" w:rsidP="00E16D99">
      <w:pPr>
        <w:numPr>
          <w:ilvl w:val="0"/>
          <w:numId w:val="13"/>
        </w:numPr>
        <w:ind w:left="1134" w:hanging="567"/>
        <w:jc w:val="both"/>
        <w:rPr>
          <w:rFonts w:ascii="Tahoma" w:hAnsi="Tahoma" w:cs="Tahoma"/>
          <w:color w:val="000000" w:themeColor="text1"/>
          <w:sz w:val="20"/>
          <w:szCs w:val="20"/>
        </w:rPr>
      </w:pPr>
      <w:r w:rsidRPr="00E16D99">
        <w:rPr>
          <w:rFonts w:ascii="Tahoma" w:hAnsi="Tahoma" w:cs="Tahoma"/>
          <w:color w:val="000000" w:themeColor="text1"/>
          <w:sz w:val="20"/>
          <w:szCs w:val="20"/>
        </w:rPr>
        <w:t>stwierdzenia podczas odbioru uszkodzenia sprzętu,</w:t>
      </w:r>
    </w:p>
    <w:p w14:paraId="51162F2A" w14:textId="77777777" w:rsidR="00A52AFA" w:rsidRPr="00E16D99" w:rsidRDefault="00A52AFA" w:rsidP="00E16D99">
      <w:pPr>
        <w:numPr>
          <w:ilvl w:val="0"/>
          <w:numId w:val="13"/>
        </w:numPr>
        <w:ind w:left="1134" w:hanging="567"/>
        <w:jc w:val="both"/>
        <w:rPr>
          <w:rFonts w:ascii="Tahoma" w:hAnsi="Tahoma" w:cs="Tahoma"/>
          <w:color w:val="000000" w:themeColor="text1"/>
          <w:sz w:val="20"/>
          <w:szCs w:val="20"/>
        </w:rPr>
      </w:pPr>
      <w:r w:rsidRPr="00E16D99">
        <w:rPr>
          <w:rFonts w:ascii="Tahoma" w:hAnsi="Tahoma" w:cs="Tahoma"/>
          <w:color w:val="000000" w:themeColor="text1"/>
          <w:sz w:val="20"/>
          <w:szCs w:val="20"/>
        </w:rPr>
        <w:t>ujawnienia przy odbiorze braku kompletu dokumentów wymaganych niniejszą umową,</w:t>
      </w:r>
    </w:p>
    <w:p w14:paraId="5B1C30AD" w14:textId="77777777" w:rsidR="00A52AFA" w:rsidRPr="00E16D99" w:rsidRDefault="00A52AFA" w:rsidP="00E16D99">
      <w:pPr>
        <w:numPr>
          <w:ilvl w:val="0"/>
          <w:numId w:val="13"/>
        </w:numPr>
        <w:ind w:left="1134" w:hanging="567"/>
        <w:jc w:val="both"/>
        <w:rPr>
          <w:rFonts w:ascii="Tahoma" w:hAnsi="Tahoma" w:cs="Tahoma"/>
          <w:color w:val="000000" w:themeColor="text1"/>
          <w:sz w:val="20"/>
          <w:szCs w:val="20"/>
        </w:rPr>
      </w:pPr>
      <w:r w:rsidRPr="00E16D99">
        <w:rPr>
          <w:rFonts w:ascii="Tahoma" w:hAnsi="Tahoma" w:cs="Tahoma"/>
          <w:color w:val="000000" w:themeColor="text1"/>
          <w:sz w:val="20"/>
          <w:szCs w:val="20"/>
        </w:rPr>
        <w:t>dostarczenia sprzętu niezamówionego</w:t>
      </w:r>
    </w:p>
    <w:p w14:paraId="6384558E" w14:textId="77777777" w:rsidR="00A52AFA" w:rsidRPr="00E16D99" w:rsidRDefault="00A52AFA" w:rsidP="00E16D99">
      <w:pPr>
        <w:numPr>
          <w:ilvl w:val="0"/>
          <w:numId w:val="13"/>
        </w:numPr>
        <w:ind w:left="1134" w:hanging="567"/>
        <w:jc w:val="both"/>
        <w:rPr>
          <w:rFonts w:ascii="Tahoma" w:hAnsi="Tahoma" w:cs="Tahoma"/>
          <w:color w:val="000000" w:themeColor="text1"/>
          <w:sz w:val="20"/>
          <w:szCs w:val="20"/>
        </w:rPr>
      </w:pPr>
      <w:r w:rsidRPr="00E16D99">
        <w:rPr>
          <w:rFonts w:ascii="Tahoma" w:hAnsi="Tahoma" w:cs="Tahoma"/>
          <w:color w:val="000000" w:themeColor="text1"/>
          <w:sz w:val="20"/>
          <w:szCs w:val="20"/>
        </w:rPr>
        <w:lastRenderedPageBreak/>
        <w:t>nie usunięcia przez Wykonawcę opakowań i innych elementów służących do transportu przedmiotu umowy oraz nie posprzątania pomieszczeń w których przeprowadzono instalację</w:t>
      </w:r>
    </w:p>
    <w:p w14:paraId="66D31A53" w14:textId="77777777" w:rsidR="00A52AFA" w:rsidRDefault="00A52AFA" w:rsidP="00A52AFA">
      <w:pPr>
        <w:numPr>
          <w:ilvl w:val="0"/>
          <w:numId w:val="8"/>
        </w:numPr>
        <w:jc w:val="both"/>
        <w:rPr>
          <w:rFonts w:ascii="Tahoma" w:hAnsi="Tahoma" w:cs="Tahoma"/>
          <w:color w:val="000000"/>
          <w:sz w:val="20"/>
          <w:szCs w:val="20"/>
        </w:rPr>
      </w:pPr>
      <w:r w:rsidRPr="00864E3A">
        <w:rPr>
          <w:rFonts w:ascii="Tahoma" w:hAnsi="Tahoma" w:cs="Tahoma"/>
          <w:color w:val="000000"/>
          <w:sz w:val="20"/>
          <w:szCs w:val="20"/>
        </w:rPr>
        <w:t>Zamawiający ma prawo do złożenia reklamacji w przypadku ujawnienia wad ukrytych przedmiotu umowy.</w:t>
      </w:r>
    </w:p>
    <w:p w14:paraId="4BA5D804" w14:textId="77777777" w:rsidR="00A52AFA" w:rsidRPr="00E16D99" w:rsidRDefault="00A52AFA" w:rsidP="00A52AFA">
      <w:pPr>
        <w:numPr>
          <w:ilvl w:val="0"/>
          <w:numId w:val="8"/>
        </w:numPr>
        <w:jc w:val="both"/>
        <w:rPr>
          <w:rFonts w:ascii="Tahoma" w:hAnsi="Tahoma" w:cs="Tahoma"/>
          <w:color w:val="000000" w:themeColor="text1"/>
          <w:sz w:val="20"/>
          <w:szCs w:val="20"/>
        </w:rPr>
      </w:pPr>
      <w:r w:rsidRPr="00E16D99">
        <w:rPr>
          <w:rFonts w:ascii="Tahoma" w:hAnsi="Tahoma" w:cs="Tahoma"/>
          <w:color w:val="000000" w:themeColor="text1"/>
          <w:sz w:val="20"/>
          <w:szCs w:val="20"/>
        </w:rPr>
        <w:t>Zamawiający ma prawo do złożenia reklamacji w przypadku ujawnienia po przekazaniu do użytku gotowego do pracy przedmiotu umowy wraz z osprzętem i kompletem dokumentów braków w tym osprzęcie, wad jakościowych dostarczonego sprzętu lub w przypadku stwierdzenia uszkodzenia sprzętu</w:t>
      </w:r>
      <w:r w:rsidR="00E16D99" w:rsidRPr="00E16D99">
        <w:rPr>
          <w:rFonts w:ascii="Tahoma" w:hAnsi="Tahoma" w:cs="Tahoma"/>
          <w:color w:val="000000" w:themeColor="text1"/>
          <w:sz w:val="20"/>
          <w:szCs w:val="20"/>
        </w:rPr>
        <w:t>.</w:t>
      </w:r>
    </w:p>
    <w:p w14:paraId="345CE094" w14:textId="77777777" w:rsidR="00A52AFA" w:rsidRPr="00864E3A" w:rsidRDefault="00A52AFA" w:rsidP="00A52AFA">
      <w:pPr>
        <w:numPr>
          <w:ilvl w:val="0"/>
          <w:numId w:val="8"/>
        </w:numPr>
        <w:jc w:val="both"/>
        <w:rPr>
          <w:rFonts w:ascii="Tahoma" w:hAnsi="Tahoma" w:cs="Tahoma"/>
          <w:color w:val="000000"/>
          <w:sz w:val="20"/>
          <w:szCs w:val="20"/>
        </w:rPr>
      </w:pPr>
      <w:r w:rsidRPr="00864E3A">
        <w:rPr>
          <w:rFonts w:ascii="Tahoma" w:hAnsi="Tahoma" w:cs="Tahoma"/>
          <w:color w:val="000000"/>
          <w:sz w:val="20"/>
          <w:szCs w:val="20"/>
        </w:rPr>
        <w:t xml:space="preserve">Reklamacja będzie składana telefonicznie lub mailem przez Kierownika Działu Aparatury Medycznej Zamawiającego i każdorazowo niezwłocznie potwierdzona na piśmie. </w:t>
      </w:r>
    </w:p>
    <w:p w14:paraId="6A206069" w14:textId="77777777" w:rsidR="00A52AFA" w:rsidRPr="00864E3A" w:rsidRDefault="00A52AFA" w:rsidP="00A52AFA">
      <w:pPr>
        <w:numPr>
          <w:ilvl w:val="0"/>
          <w:numId w:val="8"/>
        </w:numPr>
        <w:jc w:val="both"/>
        <w:rPr>
          <w:rFonts w:ascii="Tahoma" w:hAnsi="Tahoma" w:cs="Tahoma"/>
          <w:color w:val="000000"/>
          <w:sz w:val="20"/>
          <w:szCs w:val="20"/>
        </w:rPr>
      </w:pPr>
      <w:r w:rsidRPr="00864E3A">
        <w:rPr>
          <w:rFonts w:ascii="Tahoma" w:hAnsi="Tahoma" w:cs="Tahoma"/>
          <w:color w:val="000000"/>
          <w:sz w:val="20"/>
          <w:szCs w:val="20"/>
        </w:rPr>
        <w:t>W przypadku dostarczenia sprzętu niezamówionego przez Zamawiającego zostanie on zwrócony Wykonawcy na jego koszt.</w:t>
      </w:r>
    </w:p>
    <w:p w14:paraId="771F8365" w14:textId="77777777" w:rsidR="00E16D99" w:rsidRPr="00864E3A" w:rsidRDefault="00E16D99" w:rsidP="00A52AFA">
      <w:pPr>
        <w:jc w:val="both"/>
        <w:rPr>
          <w:rFonts w:ascii="Tahoma" w:hAnsi="Tahoma" w:cs="Tahoma"/>
          <w:color w:val="000000"/>
          <w:sz w:val="20"/>
          <w:szCs w:val="20"/>
        </w:rPr>
      </w:pPr>
    </w:p>
    <w:p w14:paraId="0F009F13" w14:textId="77777777" w:rsidR="00A52AFA" w:rsidRPr="00864E3A" w:rsidRDefault="00A52AFA" w:rsidP="00A52AFA">
      <w:pPr>
        <w:jc w:val="center"/>
        <w:rPr>
          <w:rFonts w:ascii="Tahoma" w:hAnsi="Tahoma" w:cs="Tahoma"/>
          <w:b/>
          <w:color w:val="000000"/>
          <w:sz w:val="20"/>
          <w:szCs w:val="20"/>
        </w:rPr>
      </w:pPr>
      <w:r w:rsidRPr="00864E3A">
        <w:rPr>
          <w:rFonts w:ascii="Tahoma" w:hAnsi="Tahoma" w:cs="Tahoma"/>
          <w:b/>
          <w:color w:val="000000"/>
          <w:sz w:val="20"/>
          <w:szCs w:val="20"/>
        </w:rPr>
        <w:t>§ 8</w:t>
      </w:r>
    </w:p>
    <w:p w14:paraId="25E3463D" w14:textId="77777777" w:rsidR="00A52AFA" w:rsidRPr="00864E3A" w:rsidRDefault="00A52AFA" w:rsidP="00A52AFA">
      <w:pPr>
        <w:shd w:val="clear" w:color="auto" w:fill="FFFFFF"/>
        <w:suppressAutoHyphens/>
        <w:jc w:val="both"/>
        <w:rPr>
          <w:rFonts w:ascii="Tahoma" w:hAnsi="Tahoma" w:cs="Tahoma"/>
          <w:sz w:val="20"/>
          <w:szCs w:val="20"/>
        </w:rPr>
      </w:pPr>
      <w:r w:rsidRPr="00864E3A">
        <w:rPr>
          <w:rFonts w:ascii="Tahoma" w:hAnsi="Tahoma" w:cs="Tahoma"/>
          <w:color w:val="000000"/>
          <w:sz w:val="20"/>
          <w:szCs w:val="20"/>
        </w:rPr>
        <w:t>Pod rygorem utraty gwarancji Zamawiający nie może dokonywać jakichkolwiek zmian konstrukcyjnych w dostarczonym przedmiocie umowy bez pisemnej zgody Wykonawcy. Gwarancją nie są objęte</w:t>
      </w:r>
      <w:r>
        <w:rPr>
          <w:rFonts w:ascii="Tahoma" w:hAnsi="Tahoma" w:cs="Tahoma"/>
          <w:sz w:val="20"/>
          <w:szCs w:val="20"/>
        </w:rPr>
        <w:t xml:space="preserve"> </w:t>
      </w:r>
      <w:r w:rsidRPr="00864E3A">
        <w:rPr>
          <w:rFonts w:ascii="Tahoma" w:hAnsi="Tahoma" w:cs="Tahoma"/>
          <w:sz w:val="20"/>
          <w:szCs w:val="20"/>
        </w:rPr>
        <w:t>uszkodzenia i wady dostarczanego sprzętu wynikłe na skutek:</w:t>
      </w:r>
    </w:p>
    <w:p w14:paraId="1B0A5DB1" w14:textId="77777777" w:rsidR="00A52AFA" w:rsidRPr="00864E3A" w:rsidRDefault="00A52AFA" w:rsidP="00A52AFA">
      <w:pPr>
        <w:numPr>
          <w:ilvl w:val="0"/>
          <w:numId w:val="14"/>
        </w:numPr>
        <w:shd w:val="clear" w:color="auto" w:fill="FFFFFF"/>
        <w:tabs>
          <w:tab w:val="left" w:pos="-2127"/>
        </w:tabs>
        <w:suppressAutoHyphens/>
        <w:ind w:left="567" w:hanging="283"/>
        <w:jc w:val="both"/>
        <w:rPr>
          <w:rFonts w:ascii="Tahoma" w:hAnsi="Tahoma" w:cs="Tahoma"/>
          <w:sz w:val="20"/>
          <w:szCs w:val="20"/>
        </w:rPr>
      </w:pPr>
      <w:r w:rsidRPr="00864E3A">
        <w:rPr>
          <w:rFonts w:ascii="Tahoma" w:hAnsi="Tahoma" w:cs="Tahoma"/>
          <w:sz w:val="20"/>
          <w:szCs w:val="20"/>
        </w:rPr>
        <w:t>eksploatacji przez Zamawiającego niezgodnej z jego przeznaczeniem, niestosowania się Zamawiającego do instrukcji obsługi,</w:t>
      </w:r>
    </w:p>
    <w:p w14:paraId="77B9065F" w14:textId="77777777" w:rsidR="00A52AFA" w:rsidRPr="00864E3A" w:rsidRDefault="00A52AFA" w:rsidP="00A52AFA">
      <w:pPr>
        <w:numPr>
          <w:ilvl w:val="0"/>
          <w:numId w:val="14"/>
        </w:numPr>
        <w:shd w:val="clear" w:color="auto" w:fill="FFFFFF"/>
        <w:tabs>
          <w:tab w:val="left" w:pos="-2127"/>
        </w:tabs>
        <w:suppressAutoHyphens/>
        <w:ind w:left="567" w:hanging="283"/>
        <w:jc w:val="both"/>
        <w:rPr>
          <w:rFonts w:ascii="Tahoma" w:hAnsi="Tahoma" w:cs="Tahoma"/>
          <w:sz w:val="20"/>
          <w:szCs w:val="20"/>
        </w:rPr>
      </w:pPr>
      <w:r w:rsidRPr="00864E3A">
        <w:rPr>
          <w:rFonts w:ascii="Tahoma" w:hAnsi="Tahoma" w:cs="Tahoma"/>
          <w:sz w:val="20"/>
          <w:szCs w:val="20"/>
        </w:rPr>
        <w:t>samowolnych napraw, przeróbek lub zmian konstrukcyjnych (dokonywanych przez Zamawiającego lub inne nieuprawnione osoby)</w:t>
      </w:r>
      <w:r>
        <w:rPr>
          <w:rFonts w:ascii="Tahoma" w:hAnsi="Tahoma" w:cs="Tahoma"/>
          <w:sz w:val="20"/>
          <w:szCs w:val="20"/>
        </w:rPr>
        <w:t>.</w:t>
      </w:r>
    </w:p>
    <w:p w14:paraId="103657C3" w14:textId="77777777" w:rsidR="00A52AFA" w:rsidRDefault="00A52AFA" w:rsidP="00E16D99">
      <w:pPr>
        <w:rPr>
          <w:rFonts w:ascii="Tahoma" w:hAnsi="Tahoma" w:cs="Tahoma"/>
          <w:b/>
          <w:color w:val="000000"/>
          <w:sz w:val="20"/>
          <w:szCs w:val="20"/>
        </w:rPr>
      </w:pPr>
    </w:p>
    <w:p w14:paraId="0FD18106" w14:textId="77777777" w:rsidR="00A52AFA" w:rsidRPr="00864E3A" w:rsidRDefault="00A52AFA" w:rsidP="00A52AFA">
      <w:pPr>
        <w:jc w:val="center"/>
        <w:rPr>
          <w:rFonts w:ascii="Tahoma" w:hAnsi="Tahoma" w:cs="Tahoma"/>
          <w:b/>
          <w:color w:val="000000"/>
          <w:sz w:val="20"/>
          <w:szCs w:val="20"/>
        </w:rPr>
      </w:pPr>
      <w:r w:rsidRPr="00864E3A">
        <w:rPr>
          <w:rFonts w:ascii="Tahoma" w:hAnsi="Tahoma" w:cs="Tahoma"/>
          <w:b/>
          <w:color w:val="000000"/>
          <w:sz w:val="20"/>
          <w:szCs w:val="20"/>
        </w:rPr>
        <w:t>§ 9</w:t>
      </w:r>
    </w:p>
    <w:p w14:paraId="734F8AF5" w14:textId="77777777" w:rsidR="00A52AFA" w:rsidRPr="00BB7C12" w:rsidRDefault="00A52AFA" w:rsidP="00A52AFA">
      <w:pPr>
        <w:numPr>
          <w:ilvl w:val="0"/>
          <w:numId w:val="9"/>
        </w:numPr>
        <w:tabs>
          <w:tab w:val="left" w:pos="-1560"/>
          <w:tab w:val="left" w:pos="-851"/>
          <w:tab w:val="left" w:pos="-567"/>
          <w:tab w:val="num" w:pos="426"/>
        </w:tabs>
        <w:suppressAutoHyphens/>
        <w:overflowPunct w:val="0"/>
        <w:autoSpaceDE w:val="0"/>
        <w:jc w:val="both"/>
        <w:rPr>
          <w:rFonts w:ascii="Tahoma" w:hAnsi="Tahoma" w:cs="Tahoma"/>
          <w:color w:val="000000"/>
          <w:sz w:val="20"/>
          <w:szCs w:val="20"/>
        </w:rPr>
      </w:pPr>
      <w:r w:rsidRPr="00BB7C12">
        <w:rPr>
          <w:rFonts w:ascii="Tahoma" w:hAnsi="Tahoma" w:cs="Tahoma"/>
          <w:color w:val="000000"/>
          <w:sz w:val="20"/>
          <w:szCs w:val="20"/>
        </w:rPr>
        <w:t xml:space="preserve">W ramach niniejszej umowy Wykonawca zapewni szkolenie dla wskazanego przez Zamawiającego personelu (max 10 osób), w zakresie obsługi i eksploatacji przedmiotu </w:t>
      </w:r>
      <w:r>
        <w:rPr>
          <w:rFonts w:ascii="Tahoma" w:hAnsi="Tahoma" w:cs="Tahoma"/>
          <w:color w:val="000000"/>
          <w:sz w:val="20"/>
          <w:szCs w:val="20"/>
        </w:rPr>
        <w:t>umowy</w:t>
      </w:r>
      <w:r w:rsidRPr="00BB7C12">
        <w:rPr>
          <w:rFonts w:ascii="Tahoma" w:hAnsi="Tahoma" w:cs="Tahoma"/>
          <w:color w:val="000000"/>
          <w:sz w:val="20"/>
          <w:szCs w:val="20"/>
        </w:rPr>
        <w:t>, co zostanie potwierdzone protokołem szkolenia stanowiącym załącznik nr 4 do umowy.</w:t>
      </w:r>
    </w:p>
    <w:p w14:paraId="4D92D9A8" w14:textId="77777777" w:rsidR="00A52AFA" w:rsidRPr="00BB7C12" w:rsidRDefault="00A52AFA" w:rsidP="00A52AFA">
      <w:pPr>
        <w:numPr>
          <w:ilvl w:val="0"/>
          <w:numId w:val="9"/>
        </w:numPr>
        <w:tabs>
          <w:tab w:val="left" w:pos="-1560"/>
          <w:tab w:val="left" w:pos="-851"/>
          <w:tab w:val="left" w:pos="-567"/>
          <w:tab w:val="num" w:pos="426"/>
        </w:tabs>
        <w:suppressAutoHyphens/>
        <w:overflowPunct w:val="0"/>
        <w:autoSpaceDE w:val="0"/>
        <w:jc w:val="both"/>
        <w:rPr>
          <w:rFonts w:ascii="Tahoma" w:hAnsi="Tahoma" w:cs="Tahoma"/>
          <w:color w:val="000000"/>
          <w:sz w:val="20"/>
          <w:szCs w:val="20"/>
        </w:rPr>
      </w:pPr>
      <w:r w:rsidRPr="00BB7C12">
        <w:rPr>
          <w:rFonts w:ascii="Tahoma" w:hAnsi="Tahoma" w:cs="Tahoma"/>
          <w:color w:val="000000"/>
          <w:sz w:val="20"/>
          <w:szCs w:val="20"/>
        </w:rPr>
        <w:t xml:space="preserve">Wykonawca dokona szkolenia personelu Zamawiającego w terminie </w:t>
      </w:r>
      <w:r w:rsidR="00832248" w:rsidRPr="00A52AFA">
        <w:rPr>
          <w:rFonts w:ascii="Tahoma" w:hAnsi="Tahoma" w:cs="Tahoma"/>
          <w:color w:val="000000" w:themeColor="text1"/>
          <w:sz w:val="20"/>
          <w:szCs w:val="20"/>
          <w:highlight w:val="yellow"/>
        </w:rPr>
        <w:t>…...</w:t>
      </w:r>
      <w:r w:rsidRPr="00BB7C12">
        <w:rPr>
          <w:rFonts w:ascii="Tahoma" w:hAnsi="Tahoma" w:cs="Tahoma"/>
          <w:color w:val="000000"/>
          <w:sz w:val="20"/>
          <w:szCs w:val="20"/>
        </w:rPr>
        <w:t xml:space="preserve"> dni od daty podpisania umowy.</w:t>
      </w:r>
    </w:p>
    <w:p w14:paraId="15B4D73A" w14:textId="77777777" w:rsidR="00A52AFA" w:rsidRPr="00BB7C12" w:rsidRDefault="00A52AFA" w:rsidP="00A52AFA">
      <w:pPr>
        <w:numPr>
          <w:ilvl w:val="0"/>
          <w:numId w:val="9"/>
        </w:numPr>
        <w:tabs>
          <w:tab w:val="left" w:pos="-1560"/>
          <w:tab w:val="left" w:pos="-851"/>
          <w:tab w:val="left" w:pos="-567"/>
          <w:tab w:val="num" w:pos="426"/>
        </w:tabs>
        <w:suppressAutoHyphens/>
        <w:overflowPunct w:val="0"/>
        <w:autoSpaceDE w:val="0"/>
        <w:jc w:val="both"/>
        <w:rPr>
          <w:rFonts w:ascii="Tahoma" w:hAnsi="Tahoma" w:cs="Tahoma"/>
          <w:color w:val="000000"/>
          <w:sz w:val="20"/>
          <w:szCs w:val="20"/>
        </w:rPr>
      </w:pPr>
      <w:r w:rsidRPr="00BB7C12">
        <w:rPr>
          <w:rFonts w:ascii="Tahoma" w:hAnsi="Tahoma" w:cs="Tahoma"/>
          <w:color w:val="000000"/>
          <w:sz w:val="20"/>
          <w:szCs w:val="20"/>
        </w:rPr>
        <w:t xml:space="preserve">Wykonawca zobowiązany jest do przeprowadzania dodatkowych szkoleń, o których mowa </w:t>
      </w:r>
      <w:r w:rsidR="00832248">
        <w:rPr>
          <w:rFonts w:ascii="Tahoma" w:hAnsi="Tahoma" w:cs="Tahoma"/>
          <w:color w:val="000000"/>
          <w:sz w:val="20"/>
          <w:szCs w:val="20"/>
        </w:rPr>
        <w:br/>
      </w:r>
      <w:r w:rsidRPr="00BB7C12">
        <w:rPr>
          <w:rFonts w:ascii="Tahoma" w:hAnsi="Tahoma" w:cs="Tahoma"/>
          <w:color w:val="000000"/>
          <w:sz w:val="20"/>
          <w:szCs w:val="20"/>
        </w:rPr>
        <w:t>w ust. 1 z częstotliwością raz na pół roku, o ile zajdzie taka potrzeba ze strony Zamawiającego.</w:t>
      </w:r>
    </w:p>
    <w:p w14:paraId="55B193B3" w14:textId="77777777" w:rsidR="00A52AFA" w:rsidRPr="00BB7C12" w:rsidRDefault="00A52AFA" w:rsidP="00A52AFA">
      <w:pPr>
        <w:numPr>
          <w:ilvl w:val="0"/>
          <w:numId w:val="9"/>
        </w:numPr>
        <w:tabs>
          <w:tab w:val="left" w:pos="-1560"/>
          <w:tab w:val="left" w:pos="-851"/>
          <w:tab w:val="left" w:pos="-567"/>
          <w:tab w:val="num" w:pos="426"/>
        </w:tabs>
        <w:suppressAutoHyphens/>
        <w:overflowPunct w:val="0"/>
        <w:autoSpaceDE w:val="0"/>
        <w:jc w:val="both"/>
        <w:rPr>
          <w:rFonts w:ascii="Tahoma" w:hAnsi="Tahoma" w:cs="Tahoma"/>
          <w:color w:val="000000"/>
          <w:sz w:val="20"/>
          <w:szCs w:val="20"/>
        </w:rPr>
      </w:pPr>
      <w:r w:rsidRPr="00BB7C12">
        <w:rPr>
          <w:rFonts w:ascii="Tahoma" w:hAnsi="Tahoma" w:cs="Tahoma"/>
          <w:color w:val="000000"/>
          <w:sz w:val="20"/>
          <w:szCs w:val="20"/>
        </w:rPr>
        <w:t xml:space="preserve">O terminie i miejscu szkolenia Wykonawca zawiadomi pisemnie Zamawiającego </w:t>
      </w:r>
      <w:r w:rsidR="00832248">
        <w:rPr>
          <w:rFonts w:ascii="Tahoma" w:hAnsi="Tahoma" w:cs="Tahoma"/>
          <w:color w:val="000000"/>
          <w:sz w:val="20"/>
          <w:szCs w:val="20"/>
        </w:rPr>
        <w:br/>
      </w:r>
      <w:r w:rsidRPr="00BB7C12">
        <w:rPr>
          <w:rFonts w:ascii="Tahoma" w:hAnsi="Tahoma" w:cs="Tahoma"/>
          <w:color w:val="000000"/>
          <w:sz w:val="20"/>
          <w:szCs w:val="20"/>
        </w:rPr>
        <w:t xml:space="preserve">z wyprzedzeniem 3 dni roboczych. </w:t>
      </w:r>
    </w:p>
    <w:p w14:paraId="187C2CBF" w14:textId="77777777" w:rsidR="00A52AFA" w:rsidRPr="00BB7C12" w:rsidRDefault="00A52AFA" w:rsidP="00A52AFA">
      <w:pPr>
        <w:numPr>
          <w:ilvl w:val="0"/>
          <w:numId w:val="9"/>
        </w:numPr>
        <w:tabs>
          <w:tab w:val="left" w:pos="-1560"/>
          <w:tab w:val="left" w:pos="-851"/>
          <w:tab w:val="left" w:pos="-567"/>
        </w:tabs>
        <w:suppressAutoHyphens/>
        <w:overflowPunct w:val="0"/>
        <w:autoSpaceDE w:val="0"/>
        <w:jc w:val="both"/>
        <w:rPr>
          <w:rFonts w:ascii="Tahoma" w:hAnsi="Tahoma" w:cs="Tahoma"/>
          <w:color w:val="000000"/>
          <w:sz w:val="20"/>
          <w:szCs w:val="20"/>
        </w:rPr>
      </w:pPr>
      <w:r w:rsidRPr="00BB7C12">
        <w:rPr>
          <w:rFonts w:ascii="Tahoma" w:hAnsi="Tahoma" w:cs="Tahoma"/>
          <w:color w:val="000000"/>
          <w:sz w:val="20"/>
          <w:szCs w:val="20"/>
        </w:rPr>
        <w:t>W ramach wynagrodzenia z tytułu niniejszej umowy Wykonawca zapewni szkolenie personelu Zamawiającego, o którym mowa w załączniku nr 1 do umowy.</w:t>
      </w:r>
    </w:p>
    <w:p w14:paraId="6ECD5262" w14:textId="77777777" w:rsidR="00A52AFA" w:rsidRPr="00BB7C12" w:rsidRDefault="00A52AFA" w:rsidP="00A52AFA">
      <w:pPr>
        <w:numPr>
          <w:ilvl w:val="0"/>
          <w:numId w:val="9"/>
        </w:numPr>
        <w:tabs>
          <w:tab w:val="left" w:pos="-1560"/>
          <w:tab w:val="left" w:pos="-851"/>
          <w:tab w:val="left" w:pos="-567"/>
          <w:tab w:val="num" w:pos="426"/>
        </w:tabs>
        <w:suppressAutoHyphens/>
        <w:overflowPunct w:val="0"/>
        <w:autoSpaceDE w:val="0"/>
        <w:jc w:val="both"/>
        <w:rPr>
          <w:rFonts w:ascii="Tahoma" w:hAnsi="Tahoma" w:cs="Tahoma"/>
          <w:color w:val="000000"/>
          <w:sz w:val="20"/>
          <w:szCs w:val="20"/>
        </w:rPr>
      </w:pPr>
      <w:r w:rsidRPr="00BB7C12">
        <w:rPr>
          <w:rFonts w:ascii="Tahoma" w:hAnsi="Tahoma" w:cs="Tahoma"/>
          <w:color w:val="000000"/>
          <w:sz w:val="20"/>
          <w:szCs w:val="20"/>
        </w:rPr>
        <w:t xml:space="preserve">Wszelkie ustalenia dotyczące przetwarzania danych osobowych, uzyskanych w związku </w:t>
      </w:r>
      <w:r w:rsidR="00832248">
        <w:rPr>
          <w:rFonts w:ascii="Tahoma" w:hAnsi="Tahoma" w:cs="Tahoma"/>
          <w:color w:val="000000"/>
          <w:sz w:val="20"/>
          <w:szCs w:val="20"/>
        </w:rPr>
        <w:br/>
      </w:r>
      <w:r w:rsidRPr="00BB7C12">
        <w:rPr>
          <w:rFonts w:ascii="Tahoma" w:hAnsi="Tahoma" w:cs="Tahoma"/>
          <w:color w:val="000000"/>
          <w:sz w:val="20"/>
          <w:szCs w:val="20"/>
        </w:rPr>
        <w:t xml:space="preserve">z realizacją umowy, zostały zwarte w dokumencie Zasady poufności i bezpieczeństwa informacji, który stanowi załącznik nr </w:t>
      </w:r>
      <w:r>
        <w:rPr>
          <w:rFonts w:ascii="Tahoma" w:hAnsi="Tahoma" w:cs="Tahoma"/>
          <w:color w:val="000000"/>
          <w:sz w:val="20"/>
          <w:szCs w:val="20"/>
        </w:rPr>
        <w:t>5</w:t>
      </w:r>
      <w:r w:rsidRPr="00BB7C12">
        <w:rPr>
          <w:rFonts w:ascii="Tahoma" w:hAnsi="Tahoma" w:cs="Tahoma"/>
          <w:color w:val="000000"/>
          <w:sz w:val="20"/>
          <w:szCs w:val="20"/>
        </w:rPr>
        <w:t xml:space="preserve"> do niniejszej umowy.</w:t>
      </w:r>
    </w:p>
    <w:p w14:paraId="55DE5FE1" w14:textId="77777777" w:rsidR="00A52AFA" w:rsidRPr="00BB7C12" w:rsidRDefault="00A52AFA" w:rsidP="00A52AFA">
      <w:pPr>
        <w:numPr>
          <w:ilvl w:val="0"/>
          <w:numId w:val="9"/>
        </w:numPr>
        <w:tabs>
          <w:tab w:val="left" w:pos="-1560"/>
          <w:tab w:val="left" w:pos="-851"/>
          <w:tab w:val="left" w:pos="-567"/>
          <w:tab w:val="num" w:pos="426"/>
        </w:tabs>
        <w:suppressAutoHyphens/>
        <w:overflowPunct w:val="0"/>
        <w:autoSpaceDE w:val="0"/>
        <w:jc w:val="both"/>
        <w:rPr>
          <w:rFonts w:ascii="Tahoma" w:hAnsi="Tahoma" w:cs="Tahoma"/>
          <w:color w:val="000000"/>
          <w:sz w:val="20"/>
          <w:szCs w:val="20"/>
        </w:rPr>
      </w:pPr>
      <w:r w:rsidRPr="00BB7C12">
        <w:rPr>
          <w:rFonts w:ascii="Tahoma" w:hAnsi="Tahoma" w:cs="Tahoma"/>
          <w:color w:val="000000"/>
          <w:sz w:val="20"/>
          <w:szCs w:val="20"/>
        </w:rPr>
        <w:t xml:space="preserve">W przypadku naruszenia postanowień dotyczących powierzenia danych osobowych  i przepisów prawa o ochronie danych osobowych, Zamawiającemu przysługuje prawo rozwiązania niniejszej Umowy ze skutkiem natychmiastowym, bez zachowania okresu wypowiedzenia. </w:t>
      </w:r>
    </w:p>
    <w:p w14:paraId="4F111254" w14:textId="77777777" w:rsidR="004C5CE8" w:rsidRPr="00864E3A" w:rsidRDefault="004C5CE8" w:rsidP="00A52AFA">
      <w:pPr>
        <w:rPr>
          <w:rFonts w:ascii="Tahoma" w:hAnsi="Tahoma" w:cs="Tahoma"/>
          <w:color w:val="000000"/>
          <w:sz w:val="20"/>
          <w:szCs w:val="20"/>
        </w:rPr>
      </w:pPr>
    </w:p>
    <w:p w14:paraId="5CF90751" w14:textId="77777777" w:rsidR="00A52AFA" w:rsidRPr="00864E3A" w:rsidRDefault="00A52AFA" w:rsidP="00A52AFA">
      <w:pPr>
        <w:jc w:val="center"/>
        <w:rPr>
          <w:rFonts w:ascii="Tahoma" w:hAnsi="Tahoma" w:cs="Tahoma"/>
          <w:b/>
          <w:color w:val="000000"/>
          <w:sz w:val="20"/>
          <w:szCs w:val="20"/>
        </w:rPr>
      </w:pPr>
      <w:r w:rsidRPr="00864E3A">
        <w:rPr>
          <w:rFonts w:ascii="Tahoma" w:hAnsi="Tahoma" w:cs="Tahoma"/>
          <w:b/>
          <w:color w:val="000000"/>
          <w:sz w:val="20"/>
          <w:szCs w:val="20"/>
        </w:rPr>
        <w:t>§ 10</w:t>
      </w:r>
    </w:p>
    <w:p w14:paraId="589A905B" w14:textId="77777777" w:rsidR="00A52AFA" w:rsidRPr="00864E3A" w:rsidRDefault="00A52AFA" w:rsidP="00A52AFA">
      <w:pPr>
        <w:numPr>
          <w:ilvl w:val="3"/>
          <w:numId w:val="9"/>
        </w:numPr>
        <w:tabs>
          <w:tab w:val="num" w:pos="284"/>
        </w:tabs>
        <w:suppressAutoHyphens/>
        <w:ind w:left="426" w:hanging="426"/>
        <w:jc w:val="both"/>
        <w:rPr>
          <w:rFonts w:ascii="Tahoma" w:hAnsi="Tahoma" w:cs="Tahoma"/>
          <w:bCs/>
          <w:color w:val="000000"/>
          <w:sz w:val="20"/>
          <w:szCs w:val="20"/>
          <w:lang w:eastAsia="ar-SA"/>
        </w:rPr>
      </w:pPr>
      <w:r w:rsidRPr="00864E3A">
        <w:rPr>
          <w:rFonts w:ascii="Tahoma" w:hAnsi="Tahoma" w:cs="Tahoma"/>
          <w:bCs/>
          <w:color w:val="000000"/>
          <w:sz w:val="20"/>
          <w:szCs w:val="20"/>
          <w:lang w:eastAsia="ar-SA"/>
        </w:rPr>
        <w:t xml:space="preserve">  Wykonawca zobowiązuje się do wystawienia faktury VAT </w:t>
      </w:r>
      <w:r w:rsidRPr="00864E3A">
        <w:rPr>
          <w:rFonts w:ascii="Tahoma" w:hAnsi="Tahoma" w:cs="Tahoma"/>
          <w:color w:val="000000"/>
          <w:sz w:val="20"/>
          <w:szCs w:val="20"/>
        </w:rPr>
        <w:t xml:space="preserve">po dostawie, ustawieniu, instalacji </w:t>
      </w:r>
      <w:r>
        <w:rPr>
          <w:rFonts w:ascii="Tahoma" w:hAnsi="Tahoma" w:cs="Tahoma"/>
          <w:color w:val="000000"/>
          <w:sz w:val="20"/>
          <w:szCs w:val="20"/>
        </w:rPr>
        <w:br/>
      </w:r>
      <w:r w:rsidRPr="00864E3A">
        <w:rPr>
          <w:rFonts w:ascii="Tahoma" w:hAnsi="Tahoma" w:cs="Tahoma"/>
          <w:color w:val="000000"/>
          <w:sz w:val="20"/>
          <w:szCs w:val="20"/>
        </w:rPr>
        <w:t xml:space="preserve">i uruchomieniu przedmiotu umowy, potwierdzonym protokołem, o którym mowa w § 2 ust. 2 </w:t>
      </w:r>
      <w:r w:rsidRPr="00864E3A">
        <w:rPr>
          <w:rFonts w:ascii="Tahoma" w:hAnsi="Tahoma" w:cs="Tahoma"/>
          <w:bCs/>
          <w:color w:val="000000"/>
          <w:sz w:val="20"/>
          <w:szCs w:val="20"/>
          <w:lang w:eastAsia="ar-SA"/>
        </w:rPr>
        <w:t>na kwotę umowną określoną w § 1 ust. 2 umowy.</w:t>
      </w:r>
    </w:p>
    <w:p w14:paraId="3CA0DC69" w14:textId="77777777" w:rsidR="00A52AFA" w:rsidRPr="00864E3A" w:rsidRDefault="00A52AFA" w:rsidP="00A52AFA">
      <w:pPr>
        <w:numPr>
          <w:ilvl w:val="3"/>
          <w:numId w:val="9"/>
        </w:numPr>
        <w:tabs>
          <w:tab w:val="num" w:pos="426"/>
        </w:tabs>
        <w:suppressAutoHyphens/>
        <w:ind w:hanging="2880"/>
        <w:jc w:val="both"/>
        <w:rPr>
          <w:rFonts w:ascii="Tahoma" w:hAnsi="Tahoma" w:cs="Tahoma"/>
          <w:bCs/>
          <w:color w:val="000000"/>
          <w:sz w:val="20"/>
          <w:szCs w:val="20"/>
          <w:lang w:eastAsia="ar-SA"/>
        </w:rPr>
      </w:pPr>
      <w:r w:rsidRPr="00864E3A">
        <w:rPr>
          <w:rFonts w:ascii="Tahoma" w:hAnsi="Tahoma" w:cs="Tahoma"/>
          <w:bCs/>
          <w:color w:val="000000"/>
          <w:sz w:val="20"/>
          <w:szCs w:val="20"/>
          <w:lang w:eastAsia="ar-SA"/>
        </w:rPr>
        <w:t>Na fakturze VAT Wykonawca jest zobowiązany powołać się na numer niniejszej umowy.</w:t>
      </w:r>
    </w:p>
    <w:p w14:paraId="02346A76" w14:textId="77777777" w:rsidR="00A52AFA" w:rsidRPr="00864E3A" w:rsidRDefault="00A52AFA" w:rsidP="00A52AFA">
      <w:pPr>
        <w:numPr>
          <w:ilvl w:val="3"/>
          <w:numId w:val="9"/>
        </w:numPr>
        <w:tabs>
          <w:tab w:val="num" w:pos="426"/>
        </w:tabs>
        <w:suppressAutoHyphens/>
        <w:ind w:left="426" w:hanging="426"/>
        <w:jc w:val="both"/>
        <w:rPr>
          <w:rFonts w:ascii="Tahoma" w:hAnsi="Tahoma" w:cs="Tahoma"/>
          <w:color w:val="000000"/>
          <w:sz w:val="20"/>
          <w:szCs w:val="20"/>
          <w:lang w:eastAsia="ar-SA"/>
        </w:rPr>
      </w:pPr>
      <w:r w:rsidRPr="009A5779">
        <w:rPr>
          <w:rFonts w:ascii="Tahoma" w:hAnsi="Tahoma" w:cs="Tahoma"/>
          <w:color w:val="000000"/>
          <w:sz w:val="20"/>
          <w:szCs w:val="20"/>
          <w:lang w:eastAsia="ar-SA"/>
        </w:rPr>
        <w:t>Wykonawca zobowiązany jest do złożenia faktury VAT, pod rygorem uznania jej za niedostarczoną, w Centralnym Rejestrze Faktur w siedzibie Zamawiającego, tj. Uniwersyteckie Centrum Kliniczne ul. Dębinki 7, 80-952 Gdańsk lub przesłanie elektronicznej faktury na mail: efaktury@uck.gda.pl</w:t>
      </w:r>
      <w:r w:rsidRPr="00864E3A">
        <w:rPr>
          <w:rFonts w:ascii="Tahoma" w:hAnsi="Tahoma" w:cs="Tahoma"/>
          <w:color w:val="000000"/>
          <w:sz w:val="20"/>
          <w:szCs w:val="20"/>
          <w:lang w:eastAsia="ar-SA"/>
        </w:rPr>
        <w:t>.</w:t>
      </w:r>
    </w:p>
    <w:p w14:paraId="2FE4DAD4" w14:textId="77777777" w:rsidR="00A52AFA" w:rsidRPr="00864E3A" w:rsidRDefault="00A52AFA" w:rsidP="00A52AFA">
      <w:pPr>
        <w:numPr>
          <w:ilvl w:val="0"/>
          <w:numId w:val="9"/>
        </w:numPr>
        <w:tabs>
          <w:tab w:val="num" w:pos="0"/>
          <w:tab w:val="num" w:pos="426"/>
        </w:tabs>
        <w:suppressAutoHyphens/>
        <w:ind w:left="426" w:hanging="2586"/>
        <w:jc w:val="both"/>
        <w:rPr>
          <w:rFonts w:ascii="Tahoma" w:hAnsi="Tahoma" w:cs="Tahoma"/>
          <w:bCs/>
          <w:color w:val="000000"/>
          <w:sz w:val="20"/>
          <w:szCs w:val="20"/>
          <w:lang w:eastAsia="ar-SA"/>
        </w:rPr>
      </w:pPr>
      <w:r w:rsidRPr="00864E3A">
        <w:rPr>
          <w:rFonts w:ascii="Tahoma" w:hAnsi="Tahoma" w:cs="Tahoma"/>
          <w:b/>
          <w:bCs/>
          <w:color w:val="000000"/>
          <w:sz w:val="20"/>
          <w:szCs w:val="20"/>
          <w:lang w:eastAsia="ar-SA"/>
        </w:rPr>
        <w:t>4.</w:t>
      </w:r>
      <w:r w:rsidRPr="00864E3A">
        <w:rPr>
          <w:rFonts w:ascii="Tahoma" w:hAnsi="Tahoma" w:cs="Tahoma"/>
          <w:bCs/>
          <w:color w:val="000000"/>
          <w:sz w:val="20"/>
          <w:szCs w:val="20"/>
          <w:lang w:eastAsia="ar-SA"/>
        </w:rPr>
        <w:t xml:space="preserve">  </w:t>
      </w:r>
      <w:r w:rsidRPr="00864E3A">
        <w:rPr>
          <w:rFonts w:ascii="Tahoma" w:hAnsi="Tahoma" w:cs="Tahoma"/>
          <w:bCs/>
          <w:color w:val="000000"/>
          <w:sz w:val="20"/>
          <w:szCs w:val="20"/>
          <w:lang w:eastAsia="ar-SA"/>
        </w:rPr>
        <w:tab/>
      </w:r>
      <w:r w:rsidRPr="00864E3A">
        <w:rPr>
          <w:rFonts w:ascii="Tahoma" w:hAnsi="Tahoma" w:cs="Tahoma"/>
          <w:sz w:val="20"/>
          <w:szCs w:val="20"/>
        </w:rPr>
        <w:t>Zapłata za należności wynikające z realizacji niniejszej umowy uregulowana zostanie w terminie 60 dni od daty otrzymania prawidłowej pod względem formalnym (dane adresowe, termin płatności, data sprzedaży) faktury VAT przez Zamawiającego, wystawionej po protokolarnym odbiorze zgodnie z treścią ust. 1.</w:t>
      </w:r>
    </w:p>
    <w:p w14:paraId="79ABC610" w14:textId="77777777" w:rsidR="00E16D99" w:rsidRPr="007519D2" w:rsidRDefault="00A52AFA" w:rsidP="00A52AFA">
      <w:pPr>
        <w:numPr>
          <w:ilvl w:val="0"/>
          <w:numId w:val="9"/>
        </w:numPr>
        <w:tabs>
          <w:tab w:val="num" w:pos="0"/>
        </w:tabs>
        <w:suppressAutoHyphens/>
        <w:ind w:left="426" w:hanging="2586"/>
        <w:jc w:val="both"/>
        <w:rPr>
          <w:rFonts w:ascii="Tahoma" w:hAnsi="Tahoma" w:cs="Tahoma"/>
          <w:color w:val="000000"/>
          <w:sz w:val="20"/>
          <w:szCs w:val="20"/>
          <w:lang w:eastAsia="ar-SA"/>
        </w:rPr>
      </w:pPr>
      <w:r w:rsidRPr="00864E3A">
        <w:rPr>
          <w:rFonts w:ascii="Tahoma" w:hAnsi="Tahoma" w:cs="Tahoma"/>
          <w:b/>
          <w:color w:val="000000"/>
          <w:sz w:val="20"/>
          <w:szCs w:val="20"/>
          <w:lang w:eastAsia="ar-SA"/>
        </w:rPr>
        <w:t>5.</w:t>
      </w:r>
      <w:r w:rsidRPr="00864E3A">
        <w:rPr>
          <w:rFonts w:ascii="Tahoma" w:hAnsi="Tahoma" w:cs="Tahoma"/>
          <w:color w:val="000000"/>
          <w:sz w:val="20"/>
          <w:szCs w:val="20"/>
          <w:lang w:eastAsia="ar-SA"/>
        </w:rPr>
        <w:t xml:space="preserve">  Wykonawca zobowiązuje się do niedokonywania sprzedaży lub cesji ewentualnych zadłużeń Zamawiającego, bez jego zgody, a także niezawierania umów poręczenia za zapłatę należności przez Zamawiającego oraz innych umów podobnego rodzaju ze skutkiem przeniesienia wszystkich wierzytelności należnych od Zamawiającego na osoby trzecie, pod rygorem nieważności.</w:t>
      </w:r>
    </w:p>
    <w:p w14:paraId="4DDA5CDB" w14:textId="77777777" w:rsidR="00A52AFA" w:rsidRPr="00864E3A" w:rsidRDefault="00A52AFA" w:rsidP="00A52AFA">
      <w:pPr>
        <w:jc w:val="center"/>
        <w:rPr>
          <w:rFonts w:ascii="Tahoma" w:hAnsi="Tahoma" w:cs="Tahoma"/>
          <w:b/>
          <w:iCs/>
          <w:color w:val="000000"/>
          <w:sz w:val="20"/>
          <w:szCs w:val="20"/>
        </w:rPr>
      </w:pPr>
      <w:r w:rsidRPr="00864E3A">
        <w:rPr>
          <w:rFonts w:ascii="Tahoma" w:hAnsi="Tahoma" w:cs="Tahoma"/>
          <w:b/>
          <w:iCs/>
          <w:color w:val="000000"/>
          <w:sz w:val="20"/>
          <w:szCs w:val="20"/>
        </w:rPr>
        <w:lastRenderedPageBreak/>
        <w:t>§ 11</w:t>
      </w:r>
    </w:p>
    <w:p w14:paraId="4D291FF0" w14:textId="77777777" w:rsidR="00A52AFA" w:rsidRPr="00864E3A" w:rsidRDefault="00A52AFA" w:rsidP="00A52AFA">
      <w:pPr>
        <w:numPr>
          <w:ilvl w:val="3"/>
          <w:numId w:val="3"/>
        </w:numPr>
        <w:tabs>
          <w:tab w:val="left" w:pos="390"/>
          <w:tab w:val="left" w:pos="426"/>
        </w:tabs>
        <w:suppressAutoHyphens/>
        <w:ind w:left="390" w:hanging="390"/>
        <w:jc w:val="both"/>
        <w:rPr>
          <w:rFonts w:ascii="Tahoma" w:hAnsi="Tahoma" w:cs="Tahoma"/>
          <w:color w:val="000000"/>
          <w:sz w:val="20"/>
          <w:szCs w:val="20"/>
        </w:rPr>
      </w:pPr>
      <w:r w:rsidRPr="00864E3A">
        <w:rPr>
          <w:rFonts w:ascii="Tahoma" w:hAnsi="Tahoma" w:cs="Tahoma"/>
          <w:color w:val="000000"/>
          <w:sz w:val="20"/>
          <w:szCs w:val="20"/>
        </w:rPr>
        <w:t xml:space="preserve">Wykonawca zapłaci Zamawiającemu karę umowną w przypadku </w:t>
      </w:r>
      <w:r>
        <w:rPr>
          <w:rFonts w:ascii="Tahoma" w:hAnsi="Tahoma" w:cs="Tahoma"/>
          <w:color w:val="000000"/>
          <w:sz w:val="20"/>
          <w:szCs w:val="20"/>
        </w:rPr>
        <w:t xml:space="preserve">zwłoki w </w:t>
      </w:r>
      <w:r w:rsidRPr="00864E3A">
        <w:rPr>
          <w:rFonts w:ascii="Tahoma" w:hAnsi="Tahoma" w:cs="Tahoma"/>
          <w:color w:val="000000"/>
          <w:sz w:val="20"/>
          <w:szCs w:val="20"/>
        </w:rPr>
        <w:t>dostaw</w:t>
      </w:r>
      <w:r>
        <w:rPr>
          <w:rFonts w:ascii="Tahoma" w:hAnsi="Tahoma" w:cs="Tahoma"/>
          <w:color w:val="000000"/>
          <w:sz w:val="20"/>
          <w:szCs w:val="20"/>
        </w:rPr>
        <w:t>ie</w:t>
      </w:r>
      <w:r w:rsidRPr="00864E3A">
        <w:rPr>
          <w:rFonts w:ascii="Tahoma" w:hAnsi="Tahoma" w:cs="Tahoma"/>
          <w:color w:val="000000"/>
          <w:sz w:val="20"/>
          <w:szCs w:val="20"/>
        </w:rPr>
        <w:t xml:space="preserve">, instalacji </w:t>
      </w:r>
      <w:r>
        <w:rPr>
          <w:rFonts w:ascii="Tahoma" w:hAnsi="Tahoma" w:cs="Tahoma"/>
          <w:color w:val="000000"/>
          <w:sz w:val="20"/>
          <w:szCs w:val="20"/>
        </w:rPr>
        <w:br/>
      </w:r>
      <w:r w:rsidRPr="00864E3A">
        <w:rPr>
          <w:rFonts w:ascii="Tahoma" w:hAnsi="Tahoma" w:cs="Tahoma"/>
          <w:color w:val="000000"/>
          <w:sz w:val="20"/>
          <w:szCs w:val="20"/>
        </w:rPr>
        <w:t>i uruchomieni</w:t>
      </w:r>
      <w:r>
        <w:rPr>
          <w:rFonts w:ascii="Tahoma" w:hAnsi="Tahoma" w:cs="Tahoma"/>
          <w:color w:val="000000"/>
          <w:sz w:val="20"/>
          <w:szCs w:val="20"/>
        </w:rPr>
        <w:t>u</w:t>
      </w:r>
      <w:r w:rsidRPr="00864E3A">
        <w:rPr>
          <w:rFonts w:ascii="Tahoma" w:hAnsi="Tahoma" w:cs="Tahoma"/>
          <w:color w:val="000000"/>
          <w:sz w:val="20"/>
          <w:szCs w:val="20"/>
        </w:rPr>
        <w:t xml:space="preserve"> przedmiotu zamówienia w wysokości 0,5% wartości zamówienia brutto określonej w §</w:t>
      </w:r>
      <w:r>
        <w:rPr>
          <w:rFonts w:ascii="Tahoma" w:hAnsi="Tahoma" w:cs="Tahoma"/>
          <w:color w:val="000000"/>
          <w:sz w:val="20"/>
          <w:szCs w:val="20"/>
        </w:rPr>
        <w:t xml:space="preserve"> </w:t>
      </w:r>
      <w:r w:rsidRPr="00864E3A">
        <w:rPr>
          <w:rFonts w:ascii="Tahoma" w:hAnsi="Tahoma" w:cs="Tahoma"/>
          <w:color w:val="000000"/>
          <w:sz w:val="20"/>
          <w:szCs w:val="20"/>
        </w:rPr>
        <w:t>1 ust. 2 umowy za każdy dzień zwłoki ponad termin określony w §2</w:t>
      </w:r>
      <w:r>
        <w:rPr>
          <w:rFonts w:ascii="Tahoma" w:hAnsi="Tahoma" w:cs="Tahoma"/>
          <w:color w:val="000000"/>
          <w:sz w:val="20"/>
          <w:szCs w:val="20"/>
        </w:rPr>
        <w:t xml:space="preserve"> </w:t>
      </w:r>
      <w:r w:rsidRPr="00864E3A">
        <w:rPr>
          <w:rFonts w:ascii="Tahoma" w:hAnsi="Tahoma" w:cs="Tahoma"/>
          <w:color w:val="000000"/>
          <w:sz w:val="20"/>
          <w:szCs w:val="20"/>
        </w:rPr>
        <w:t xml:space="preserve"> ust. 1 umowy</w:t>
      </w:r>
      <w:r>
        <w:rPr>
          <w:rFonts w:ascii="Tahoma" w:hAnsi="Tahoma" w:cs="Tahoma"/>
          <w:color w:val="000000"/>
          <w:sz w:val="20"/>
          <w:szCs w:val="20"/>
        </w:rPr>
        <w:t xml:space="preserve"> - nie więcej niż 10 %  </w:t>
      </w:r>
      <w:r w:rsidRPr="00864E3A">
        <w:rPr>
          <w:rFonts w:ascii="Tahoma" w:hAnsi="Tahoma" w:cs="Tahoma"/>
          <w:color w:val="000000"/>
          <w:sz w:val="20"/>
          <w:szCs w:val="20"/>
        </w:rPr>
        <w:t>wartości zamówienia brutt</w:t>
      </w:r>
      <w:r>
        <w:rPr>
          <w:rFonts w:ascii="Tahoma" w:hAnsi="Tahoma" w:cs="Tahoma"/>
          <w:color w:val="000000"/>
          <w:sz w:val="20"/>
          <w:szCs w:val="20"/>
        </w:rPr>
        <w:t>o.</w:t>
      </w:r>
    </w:p>
    <w:p w14:paraId="3DBB26FC" w14:textId="77777777" w:rsidR="00A52AFA" w:rsidRPr="00864E3A" w:rsidRDefault="00A52AFA" w:rsidP="00A52AFA">
      <w:pPr>
        <w:numPr>
          <w:ilvl w:val="3"/>
          <w:numId w:val="3"/>
        </w:numPr>
        <w:tabs>
          <w:tab w:val="left" w:pos="390"/>
          <w:tab w:val="left" w:pos="426"/>
        </w:tabs>
        <w:suppressAutoHyphens/>
        <w:ind w:left="390" w:hanging="390"/>
        <w:jc w:val="both"/>
        <w:rPr>
          <w:rFonts w:ascii="Tahoma" w:hAnsi="Tahoma" w:cs="Tahoma"/>
          <w:color w:val="000000"/>
          <w:sz w:val="20"/>
          <w:szCs w:val="20"/>
        </w:rPr>
      </w:pPr>
      <w:r w:rsidRPr="00864E3A">
        <w:rPr>
          <w:rFonts w:ascii="Tahoma" w:hAnsi="Tahoma" w:cs="Tahoma"/>
          <w:color w:val="000000"/>
          <w:sz w:val="20"/>
          <w:szCs w:val="20"/>
        </w:rPr>
        <w:t xml:space="preserve">W przypadku przekroczenia </w:t>
      </w:r>
      <w:r w:rsidR="00E16D99" w:rsidRPr="00A52AFA">
        <w:rPr>
          <w:rFonts w:ascii="Tahoma" w:hAnsi="Tahoma" w:cs="Tahoma"/>
          <w:color w:val="000000" w:themeColor="text1"/>
          <w:sz w:val="20"/>
          <w:szCs w:val="20"/>
          <w:highlight w:val="yellow"/>
        </w:rPr>
        <w:t>…...</w:t>
      </w:r>
      <w:r w:rsidRPr="00864E3A">
        <w:rPr>
          <w:rFonts w:ascii="Tahoma" w:hAnsi="Tahoma" w:cs="Tahoma"/>
          <w:color w:val="000000"/>
          <w:sz w:val="20"/>
          <w:szCs w:val="20"/>
        </w:rPr>
        <w:t xml:space="preserve"> - dniowego czasu naprawy, Wykonawca zapłaci Zamawiającemu karę umowną w wysokości 0,1 % wartości brutto Umowy określonej w §</w:t>
      </w:r>
      <w:r>
        <w:rPr>
          <w:rFonts w:ascii="Tahoma" w:hAnsi="Tahoma" w:cs="Tahoma"/>
          <w:color w:val="000000"/>
          <w:sz w:val="20"/>
          <w:szCs w:val="20"/>
        </w:rPr>
        <w:t xml:space="preserve"> </w:t>
      </w:r>
      <w:r w:rsidRPr="00864E3A">
        <w:rPr>
          <w:rFonts w:ascii="Tahoma" w:hAnsi="Tahoma" w:cs="Tahoma"/>
          <w:color w:val="000000"/>
          <w:sz w:val="20"/>
          <w:szCs w:val="20"/>
        </w:rPr>
        <w:t>1 ust. 2 za każdy dzień zwłoki. Zamawiający nie naliczy kar umownych w przypadku dostarczenia urządzenia zastępczego na czas przedłużającej się naprawy</w:t>
      </w:r>
      <w:r>
        <w:rPr>
          <w:rFonts w:ascii="Tahoma" w:hAnsi="Tahoma" w:cs="Tahoma"/>
          <w:color w:val="000000"/>
          <w:sz w:val="20"/>
          <w:szCs w:val="20"/>
        </w:rPr>
        <w:t xml:space="preserve"> - nie więcej niż 10 % </w:t>
      </w:r>
      <w:r w:rsidRPr="00864E3A">
        <w:rPr>
          <w:rFonts w:ascii="Tahoma" w:hAnsi="Tahoma" w:cs="Tahoma"/>
          <w:color w:val="000000"/>
          <w:sz w:val="20"/>
          <w:szCs w:val="20"/>
        </w:rPr>
        <w:t>wartości zamówienia brutt</w:t>
      </w:r>
      <w:r>
        <w:rPr>
          <w:rFonts w:ascii="Tahoma" w:hAnsi="Tahoma" w:cs="Tahoma"/>
          <w:color w:val="000000"/>
          <w:sz w:val="20"/>
          <w:szCs w:val="20"/>
        </w:rPr>
        <w:t>o</w:t>
      </w:r>
    </w:p>
    <w:p w14:paraId="4FD3617F" w14:textId="77777777" w:rsidR="00A52AFA" w:rsidRDefault="00A52AFA" w:rsidP="00A52AFA">
      <w:pPr>
        <w:numPr>
          <w:ilvl w:val="3"/>
          <w:numId w:val="3"/>
        </w:numPr>
        <w:tabs>
          <w:tab w:val="left" w:pos="390"/>
          <w:tab w:val="left" w:pos="426"/>
        </w:tabs>
        <w:suppressAutoHyphens/>
        <w:ind w:left="390" w:hanging="390"/>
        <w:jc w:val="both"/>
        <w:rPr>
          <w:rFonts w:ascii="Tahoma" w:hAnsi="Tahoma" w:cs="Tahoma"/>
          <w:color w:val="000000"/>
          <w:sz w:val="20"/>
          <w:szCs w:val="20"/>
        </w:rPr>
      </w:pPr>
      <w:r w:rsidRPr="00864E3A">
        <w:rPr>
          <w:rFonts w:ascii="Tahoma" w:hAnsi="Tahoma" w:cs="Tahoma"/>
          <w:color w:val="000000"/>
          <w:sz w:val="20"/>
          <w:szCs w:val="20"/>
        </w:rPr>
        <w:t>Wykonawca zobowiązuje się zapłacić Zamawiającemu karę w wysokości 10% wartości brutto określonej w §</w:t>
      </w:r>
      <w:r>
        <w:rPr>
          <w:rFonts w:ascii="Tahoma" w:hAnsi="Tahoma" w:cs="Tahoma"/>
          <w:color w:val="000000"/>
          <w:sz w:val="20"/>
          <w:szCs w:val="20"/>
        </w:rPr>
        <w:t xml:space="preserve"> </w:t>
      </w:r>
      <w:r w:rsidRPr="00864E3A">
        <w:rPr>
          <w:rFonts w:ascii="Tahoma" w:hAnsi="Tahoma" w:cs="Tahoma"/>
          <w:color w:val="000000"/>
          <w:sz w:val="20"/>
          <w:szCs w:val="20"/>
        </w:rPr>
        <w:t>1 ust. 2 umowy w przypadku odstąpienia przez Wykonawcę od niniejszej umowy oraz w przypadku rozwiązania umowy przez Zamawiającego na podstawie § 12 ust. 2 umowy.</w:t>
      </w:r>
    </w:p>
    <w:p w14:paraId="7B5017B4" w14:textId="77777777" w:rsidR="00A52AFA" w:rsidRPr="00E16D99" w:rsidRDefault="00A52AFA" w:rsidP="00A52AFA">
      <w:pPr>
        <w:numPr>
          <w:ilvl w:val="3"/>
          <w:numId w:val="3"/>
        </w:numPr>
        <w:tabs>
          <w:tab w:val="left" w:pos="390"/>
          <w:tab w:val="left" w:pos="426"/>
        </w:tabs>
        <w:suppressAutoHyphens/>
        <w:ind w:left="390" w:hanging="390"/>
        <w:jc w:val="both"/>
        <w:rPr>
          <w:rFonts w:ascii="Tahoma" w:hAnsi="Tahoma" w:cs="Tahoma"/>
          <w:color w:val="000000" w:themeColor="text1"/>
          <w:sz w:val="20"/>
          <w:szCs w:val="20"/>
        </w:rPr>
      </w:pPr>
      <w:r w:rsidRPr="00E16D99">
        <w:rPr>
          <w:rFonts w:ascii="Tahoma" w:hAnsi="Tahoma" w:cs="Tahoma"/>
          <w:color w:val="000000" w:themeColor="text1"/>
          <w:sz w:val="20"/>
          <w:szCs w:val="20"/>
        </w:rPr>
        <w:t xml:space="preserve">Wykonawca, w okresie gwarancji, zapłaci Zamawiającemu karę umowną w przypadku zwłoki </w:t>
      </w:r>
      <w:r w:rsidR="00832248">
        <w:rPr>
          <w:rFonts w:ascii="Tahoma" w:hAnsi="Tahoma" w:cs="Tahoma"/>
          <w:color w:val="000000" w:themeColor="text1"/>
          <w:sz w:val="20"/>
          <w:szCs w:val="20"/>
        </w:rPr>
        <w:br/>
      </w:r>
      <w:r w:rsidRPr="00E16D99">
        <w:rPr>
          <w:rFonts w:ascii="Tahoma" w:hAnsi="Tahoma" w:cs="Tahoma"/>
          <w:color w:val="000000" w:themeColor="text1"/>
          <w:sz w:val="20"/>
          <w:szCs w:val="20"/>
        </w:rPr>
        <w:t xml:space="preserve">w wykonaniu przeglądu technicznego przedmiotu zamówienia (jeżeli jest zalecany lub wymagany przez producenta sprzętu) w wysokości </w:t>
      </w:r>
      <w:r w:rsidR="00E16D99" w:rsidRPr="00E16D99">
        <w:rPr>
          <w:rFonts w:ascii="Tahoma" w:hAnsi="Tahoma" w:cs="Tahoma"/>
          <w:b/>
          <w:bCs/>
          <w:color w:val="000000" w:themeColor="text1"/>
          <w:sz w:val="20"/>
          <w:szCs w:val="20"/>
        </w:rPr>
        <w:t>2</w:t>
      </w:r>
      <w:r w:rsidR="004C5CE8">
        <w:rPr>
          <w:rFonts w:ascii="Tahoma" w:hAnsi="Tahoma" w:cs="Tahoma"/>
          <w:b/>
          <w:bCs/>
          <w:color w:val="000000" w:themeColor="text1"/>
          <w:sz w:val="20"/>
          <w:szCs w:val="20"/>
        </w:rPr>
        <w:t>0</w:t>
      </w:r>
      <w:r w:rsidR="00E16D99" w:rsidRPr="00E16D99">
        <w:rPr>
          <w:rFonts w:ascii="Tahoma" w:hAnsi="Tahoma" w:cs="Tahoma"/>
          <w:b/>
          <w:bCs/>
          <w:color w:val="000000" w:themeColor="text1"/>
          <w:sz w:val="20"/>
          <w:szCs w:val="20"/>
        </w:rPr>
        <w:t>0,00</w:t>
      </w:r>
      <w:r w:rsidRPr="00E16D99">
        <w:rPr>
          <w:rFonts w:ascii="Tahoma" w:hAnsi="Tahoma" w:cs="Tahoma"/>
          <w:b/>
          <w:bCs/>
          <w:color w:val="000000" w:themeColor="text1"/>
          <w:sz w:val="20"/>
          <w:szCs w:val="20"/>
        </w:rPr>
        <w:t xml:space="preserve"> zł brutto</w:t>
      </w:r>
      <w:r w:rsidRPr="00E16D99">
        <w:rPr>
          <w:rFonts w:ascii="Tahoma" w:hAnsi="Tahoma" w:cs="Tahoma"/>
          <w:color w:val="000000" w:themeColor="text1"/>
          <w:sz w:val="20"/>
          <w:szCs w:val="20"/>
        </w:rPr>
        <w:t xml:space="preserve"> za każdy dzień zwłoki ponad termin ważności przeglądu.</w:t>
      </w:r>
    </w:p>
    <w:p w14:paraId="4AAA5B09" w14:textId="77777777" w:rsidR="00A52AFA" w:rsidRPr="00E16D99" w:rsidRDefault="00A52AFA" w:rsidP="00A52AFA">
      <w:pPr>
        <w:numPr>
          <w:ilvl w:val="3"/>
          <w:numId w:val="3"/>
        </w:numPr>
        <w:tabs>
          <w:tab w:val="left" w:pos="390"/>
          <w:tab w:val="left" w:pos="426"/>
        </w:tabs>
        <w:suppressAutoHyphens/>
        <w:ind w:left="390" w:hanging="390"/>
        <w:jc w:val="both"/>
        <w:rPr>
          <w:rFonts w:ascii="Tahoma" w:hAnsi="Tahoma" w:cs="Tahoma"/>
          <w:color w:val="000000" w:themeColor="text1"/>
          <w:sz w:val="20"/>
          <w:szCs w:val="20"/>
        </w:rPr>
      </w:pPr>
      <w:r w:rsidRPr="00E16D99">
        <w:rPr>
          <w:rFonts w:ascii="Tahoma" w:hAnsi="Tahoma" w:cs="Tahoma"/>
          <w:color w:val="000000" w:themeColor="text1"/>
          <w:sz w:val="20"/>
          <w:szCs w:val="20"/>
        </w:rPr>
        <w:t xml:space="preserve">Wykonawca zobowiązany jest do przekazywania wszystkich raportów serwisowych / kart pracy </w:t>
      </w:r>
      <w:r w:rsidR="00832248">
        <w:rPr>
          <w:rFonts w:ascii="Tahoma" w:hAnsi="Tahoma" w:cs="Tahoma"/>
          <w:color w:val="000000" w:themeColor="text1"/>
          <w:sz w:val="20"/>
          <w:szCs w:val="20"/>
        </w:rPr>
        <w:br/>
      </w:r>
      <w:r w:rsidRPr="00E16D99">
        <w:rPr>
          <w:rFonts w:ascii="Tahoma" w:hAnsi="Tahoma" w:cs="Tahoma"/>
          <w:color w:val="000000" w:themeColor="text1"/>
          <w:sz w:val="20"/>
          <w:szCs w:val="20"/>
        </w:rPr>
        <w:t xml:space="preserve">z wykonywanych czynności serwisowych (naprawa, diagnostyka, przegląd) do Działu Aparatury Medycznej w wersji papierowej lub elektronicznie na mail: </w:t>
      </w:r>
      <w:hyperlink r:id="rId8" w:history="1">
        <w:r w:rsidRPr="002E0EF5">
          <w:rPr>
            <w:rStyle w:val="Hipercze"/>
            <w:rFonts w:ascii="Tahoma" w:hAnsi="Tahoma" w:cs="Tahoma"/>
            <w:sz w:val="20"/>
            <w:szCs w:val="20"/>
          </w:rPr>
          <w:t>dam@uck.gda.pl</w:t>
        </w:r>
      </w:hyperlink>
      <w:r>
        <w:rPr>
          <w:rFonts w:ascii="Tahoma" w:hAnsi="Tahoma" w:cs="Tahoma"/>
          <w:color w:val="FF0000"/>
          <w:sz w:val="20"/>
          <w:szCs w:val="20"/>
        </w:rPr>
        <w:t xml:space="preserve"> </w:t>
      </w:r>
      <w:r w:rsidRPr="00E16D99">
        <w:rPr>
          <w:rFonts w:ascii="Tahoma" w:hAnsi="Tahoma" w:cs="Tahoma"/>
          <w:color w:val="000000" w:themeColor="text1"/>
          <w:sz w:val="20"/>
          <w:szCs w:val="20"/>
        </w:rPr>
        <w:t xml:space="preserve">w ciągu </w:t>
      </w:r>
      <w:r w:rsidRPr="00E16D99">
        <w:rPr>
          <w:rFonts w:ascii="Tahoma" w:hAnsi="Tahoma" w:cs="Tahoma"/>
          <w:b/>
          <w:bCs/>
          <w:color w:val="000000" w:themeColor="text1"/>
          <w:sz w:val="20"/>
          <w:szCs w:val="20"/>
        </w:rPr>
        <w:t>5 dn</w:t>
      </w:r>
      <w:r w:rsidRPr="00E16D99">
        <w:rPr>
          <w:rFonts w:ascii="Tahoma" w:hAnsi="Tahoma" w:cs="Tahoma"/>
          <w:color w:val="000000" w:themeColor="text1"/>
          <w:sz w:val="20"/>
          <w:szCs w:val="20"/>
        </w:rPr>
        <w:t xml:space="preserve">i roboczych od daty wykonania prac. Wykonawca, w okresie gwarancji, zapłaci Zamawiającemu karę umowną w przypadku zwłoki w przekazaniu do Działu Aparatury Medycznej raportu serwisowego / karty prac w wysokości </w:t>
      </w:r>
      <w:r w:rsidRPr="00E16D99">
        <w:rPr>
          <w:rFonts w:ascii="Tahoma" w:hAnsi="Tahoma" w:cs="Tahoma"/>
          <w:b/>
          <w:bCs/>
          <w:color w:val="000000" w:themeColor="text1"/>
          <w:sz w:val="20"/>
          <w:szCs w:val="20"/>
        </w:rPr>
        <w:t>200,00 zł brutto</w:t>
      </w:r>
      <w:r w:rsidRPr="00E16D99">
        <w:rPr>
          <w:rFonts w:ascii="Tahoma" w:hAnsi="Tahoma" w:cs="Tahoma"/>
          <w:color w:val="000000" w:themeColor="text1"/>
          <w:sz w:val="20"/>
          <w:szCs w:val="20"/>
        </w:rPr>
        <w:t xml:space="preserve"> za każdy dzień zwłoki.</w:t>
      </w:r>
    </w:p>
    <w:p w14:paraId="047351D9" w14:textId="77777777" w:rsidR="00A52AFA" w:rsidRDefault="00A52AFA" w:rsidP="00A52AFA">
      <w:pPr>
        <w:numPr>
          <w:ilvl w:val="3"/>
          <w:numId w:val="3"/>
        </w:numPr>
        <w:tabs>
          <w:tab w:val="left" w:pos="390"/>
          <w:tab w:val="left" w:pos="426"/>
        </w:tabs>
        <w:suppressAutoHyphens/>
        <w:ind w:left="390" w:hanging="390"/>
        <w:jc w:val="both"/>
        <w:rPr>
          <w:rFonts w:ascii="Tahoma" w:hAnsi="Tahoma" w:cs="Tahoma"/>
          <w:color w:val="000000"/>
          <w:sz w:val="20"/>
          <w:szCs w:val="20"/>
        </w:rPr>
      </w:pPr>
      <w:r w:rsidRPr="00864E3A">
        <w:rPr>
          <w:rFonts w:ascii="Tahoma" w:hAnsi="Tahoma" w:cs="Tahoma"/>
          <w:color w:val="000000"/>
          <w:sz w:val="20"/>
          <w:szCs w:val="20"/>
        </w:rPr>
        <w:t>Powyższe kary umowne nie wykluczają dochodzenia od Wykonawcy odszkodowania na zasadach ogólnych, jeżeli kara umowna nie pokryje wyrządzonej szkody.</w:t>
      </w:r>
    </w:p>
    <w:p w14:paraId="5717A2AF" w14:textId="77777777" w:rsidR="00A52AFA" w:rsidRPr="00864E3A" w:rsidRDefault="00A52AFA" w:rsidP="00A52AFA">
      <w:pPr>
        <w:numPr>
          <w:ilvl w:val="3"/>
          <w:numId w:val="3"/>
        </w:numPr>
        <w:tabs>
          <w:tab w:val="left" w:pos="390"/>
          <w:tab w:val="left" w:pos="426"/>
        </w:tabs>
        <w:suppressAutoHyphens/>
        <w:ind w:left="390" w:hanging="390"/>
        <w:jc w:val="both"/>
        <w:rPr>
          <w:rFonts w:ascii="Tahoma" w:hAnsi="Tahoma" w:cs="Tahoma"/>
          <w:color w:val="000000"/>
          <w:sz w:val="20"/>
          <w:szCs w:val="20"/>
        </w:rPr>
      </w:pPr>
      <w:r>
        <w:rPr>
          <w:rFonts w:ascii="Tahoma" w:hAnsi="Tahoma" w:cs="Tahoma"/>
          <w:color w:val="000000"/>
          <w:sz w:val="20"/>
          <w:szCs w:val="20"/>
        </w:rPr>
        <w:t xml:space="preserve">Łączna wysokość kar umownych naliczonych na podstawie niniejszej umowy nie może przekroczyć 20 % </w:t>
      </w:r>
      <w:r w:rsidRPr="00864E3A">
        <w:rPr>
          <w:rFonts w:ascii="Tahoma" w:hAnsi="Tahoma" w:cs="Tahoma"/>
          <w:color w:val="000000"/>
          <w:sz w:val="20"/>
          <w:szCs w:val="20"/>
        </w:rPr>
        <w:t>wartości zamówienia brutt</w:t>
      </w:r>
      <w:r>
        <w:rPr>
          <w:rFonts w:ascii="Tahoma" w:hAnsi="Tahoma" w:cs="Tahoma"/>
          <w:color w:val="000000"/>
          <w:sz w:val="20"/>
          <w:szCs w:val="20"/>
        </w:rPr>
        <w:t>o.</w:t>
      </w:r>
    </w:p>
    <w:p w14:paraId="40C8FDE6" w14:textId="77777777" w:rsidR="00A52AFA" w:rsidRPr="00864E3A" w:rsidRDefault="00A52AFA" w:rsidP="00A52AFA">
      <w:pPr>
        <w:tabs>
          <w:tab w:val="left" w:pos="390"/>
          <w:tab w:val="left" w:pos="426"/>
        </w:tabs>
        <w:jc w:val="both"/>
        <w:rPr>
          <w:rFonts w:ascii="Tahoma" w:hAnsi="Tahoma" w:cs="Tahoma"/>
          <w:color w:val="000000"/>
          <w:sz w:val="20"/>
          <w:szCs w:val="20"/>
        </w:rPr>
      </w:pPr>
    </w:p>
    <w:p w14:paraId="79C130BA" w14:textId="77777777" w:rsidR="00A52AFA" w:rsidRPr="00864E3A" w:rsidRDefault="00A52AFA" w:rsidP="00A52AFA">
      <w:pPr>
        <w:jc w:val="center"/>
        <w:rPr>
          <w:rFonts w:ascii="Tahoma" w:hAnsi="Tahoma" w:cs="Tahoma"/>
          <w:b/>
          <w:color w:val="000000"/>
          <w:sz w:val="20"/>
          <w:szCs w:val="20"/>
        </w:rPr>
      </w:pPr>
      <w:r w:rsidRPr="00864E3A">
        <w:rPr>
          <w:rFonts w:ascii="Tahoma" w:hAnsi="Tahoma" w:cs="Tahoma"/>
          <w:b/>
          <w:color w:val="000000"/>
          <w:sz w:val="20"/>
          <w:szCs w:val="20"/>
        </w:rPr>
        <w:t>§ 12</w:t>
      </w:r>
    </w:p>
    <w:p w14:paraId="0377370D" w14:textId="77777777" w:rsidR="00A52AFA" w:rsidRPr="00864E3A" w:rsidRDefault="00A52AFA" w:rsidP="00A52AFA">
      <w:pPr>
        <w:numPr>
          <w:ilvl w:val="0"/>
          <w:numId w:val="10"/>
        </w:numPr>
        <w:suppressAutoHyphens/>
        <w:overflowPunct w:val="0"/>
        <w:autoSpaceDE w:val="0"/>
        <w:jc w:val="both"/>
        <w:rPr>
          <w:rFonts w:ascii="Tahoma" w:hAnsi="Tahoma" w:cs="Tahoma"/>
          <w:iCs/>
          <w:color w:val="000000"/>
          <w:sz w:val="20"/>
          <w:szCs w:val="20"/>
        </w:rPr>
      </w:pPr>
      <w:r w:rsidRPr="00864E3A">
        <w:rPr>
          <w:rFonts w:ascii="Tahoma" w:hAnsi="Tahoma" w:cs="Tahoma"/>
          <w:iCs/>
          <w:color w:val="000000"/>
          <w:sz w:val="20"/>
          <w:szCs w:val="20"/>
        </w:rPr>
        <w:t xml:space="preserve">Zamawiający może odstąpić od niniejszej umowy w trybie i na zasadach określonych w art. </w:t>
      </w:r>
      <w:r>
        <w:rPr>
          <w:rFonts w:ascii="Tahoma" w:hAnsi="Tahoma" w:cs="Tahoma"/>
          <w:iCs/>
          <w:color w:val="000000"/>
          <w:sz w:val="20"/>
          <w:szCs w:val="20"/>
        </w:rPr>
        <w:t xml:space="preserve">456 </w:t>
      </w:r>
      <w:r w:rsidRPr="00864E3A">
        <w:rPr>
          <w:rFonts w:ascii="Tahoma" w:hAnsi="Tahoma" w:cs="Tahoma"/>
          <w:iCs/>
          <w:color w:val="000000"/>
          <w:sz w:val="20"/>
          <w:szCs w:val="20"/>
        </w:rPr>
        <w:t>PZP.</w:t>
      </w:r>
    </w:p>
    <w:p w14:paraId="0F879B5B" w14:textId="77777777" w:rsidR="00A52AFA" w:rsidRPr="00864E3A" w:rsidRDefault="00A52AFA" w:rsidP="00A52AFA">
      <w:pPr>
        <w:numPr>
          <w:ilvl w:val="0"/>
          <w:numId w:val="10"/>
        </w:numPr>
        <w:suppressAutoHyphens/>
        <w:overflowPunct w:val="0"/>
        <w:autoSpaceDE w:val="0"/>
        <w:jc w:val="both"/>
        <w:rPr>
          <w:rFonts w:ascii="Tahoma" w:hAnsi="Tahoma" w:cs="Tahoma"/>
          <w:iCs/>
          <w:color w:val="000000"/>
          <w:sz w:val="20"/>
          <w:szCs w:val="20"/>
        </w:rPr>
      </w:pPr>
      <w:r w:rsidRPr="00864E3A">
        <w:rPr>
          <w:rFonts w:ascii="Tahoma" w:hAnsi="Tahoma" w:cs="Tahoma"/>
          <w:iCs/>
          <w:color w:val="000000"/>
          <w:sz w:val="20"/>
          <w:szCs w:val="20"/>
        </w:rPr>
        <w:t xml:space="preserve">Zamawiający zastrzega sobie prawo do natychmiastowego rozwiązania niniejszej umowy </w:t>
      </w:r>
      <w:r w:rsidR="00832248">
        <w:rPr>
          <w:rFonts w:ascii="Tahoma" w:hAnsi="Tahoma" w:cs="Tahoma"/>
          <w:iCs/>
          <w:color w:val="000000"/>
          <w:sz w:val="20"/>
          <w:szCs w:val="20"/>
        </w:rPr>
        <w:br/>
      </w:r>
      <w:r w:rsidRPr="00864E3A">
        <w:rPr>
          <w:rFonts w:ascii="Tahoma" w:hAnsi="Tahoma" w:cs="Tahoma"/>
          <w:iCs/>
          <w:color w:val="000000"/>
          <w:sz w:val="20"/>
          <w:szCs w:val="20"/>
        </w:rPr>
        <w:t xml:space="preserve">w przypadku zwłoki w </w:t>
      </w:r>
      <w:r w:rsidR="00FB197C">
        <w:rPr>
          <w:rFonts w:ascii="Tahoma" w:hAnsi="Tahoma" w:cs="Tahoma"/>
          <w:iCs/>
          <w:color w:val="000000"/>
          <w:sz w:val="20"/>
          <w:szCs w:val="20"/>
        </w:rPr>
        <w:t>realizacji</w:t>
      </w:r>
      <w:r w:rsidRPr="00864E3A">
        <w:rPr>
          <w:rFonts w:ascii="Tahoma" w:hAnsi="Tahoma" w:cs="Tahoma"/>
          <w:iCs/>
          <w:color w:val="000000"/>
          <w:sz w:val="20"/>
          <w:szCs w:val="20"/>
        </w:rPr>
        <w:t xml:space="preserve"> przedmiotu umowy powyżej 10 dni, ze skutkiem określonym </w:t>
      </w:r>
      <w:r>
        <w:rPr>
          <w:rFonts w:ascii="Tahoma" w:hAnsi="Tahoma" w:cs="Tahoma"/>
          <w:iCs/>
          <w:color w:val="000000"/>
          <w:sz w:val="20"/>
          <w:szCs w:val="20"/>
        </w:rPr>
        <w:br/>
      </w:r>
      <w:r w:rsidRPr="00864E3A">
        <w:rPr>
          <w:rFonts w:ascii="Tahoma" w:hAnsi="Tahoma" w:cs="Tahoma"/>
          <w:iCs/>
          <w:color w:val="000000"/>
          <w:sz w:val="20"/>
          <w:szCs w:val="20"/>
        </w:rPr>
        <w:t>w §</w:t>
      </w:r>
      <w:r>
        <w:rPr>
          <w:rFonts w:ascii="Tahoma" w:hAnsi="Tahoma" w:cs="Tahoma"/>
          <w:iCs/>
          <w:color w:val="000000"/>
          <w:sz w:val="20"/>
          <w:szCs w:val="20"/>
        </w:rPr>
        <w:t xml:space="preserve"> </w:t>
      </w:r>
      <w:r w:rsidRPr="00864E3A">
        <w:rPr>
          <w:rFonts w:ascii="Tahoma" w:hAnsi="Tahoma" w:cs="Tahoma"/>
          <w:iCs/>
          <w:color w:val="000000"/>
          <w:sz w:val="20"/>
          <w:szCs w:val="20"/>
        </w:rPr>
        <w:t xml:space="preserve">11 ust </w:t>
      </w:r>
      <w:r>
        <w:rPr>
          <w:rFonts w:ascii="Tahoma" w:hAnsi="Tahoma" w:cs="Tahoma"/>
          <w:iCs/>
          <w:color w:val="000000"/>
          <w:sz w:val="20"/>
          <w:szCs w:val="20"/>
        </w:rPr>
        <w:t>3</w:t>
      </w:r>
      <w:r w:rsidRPr="00864E3A">
        <w:rPr>
          <w:rFonts w:ascii="Tahoma" w:hAnsi="Tahoma" w:cs="Tahoma"/>
          <w:iCs/>
          <w:color w:val="000000"/>
          <w:sz w:val="20"/>
          <w:szCs w:val="20"/>
        </w:rPr>
        <w:t xml:space="preserve"> umowy.</w:t>
      </w:r>
    </w:p>
    <w:p w14:paraId="605FBD49" w14:textId="77777777" w:rsidR="00A52AFA" w:rsidRPr="00864E3A" w:rsidRDefault="00A52AFA" w:rsidP="00A52AFA">
      <w:pPr>
        <w:numPr>
          <w:ilvl w:val="0"/>
          <w:numId w:val="10"/>
        </w:numPr>
        <w:suppressAutoHyphens/>
        <w:overflowPunct w:val="0"/>
        <w:autoSpaceDE w:val="0"/>
        <w:jc w:val="both"/>
        <w:rPr>
          <w:rFonts w:ascii="Tahoma" w:hAnsi="Tahoma" w:cs="Tahoma"/>
          <w:iCs/>
          <w:color w:val="000000"/>
          <w:sz w:val="20"/>
          <w:szCs w:val="20"/>
        </w:rPr>
      </w:pPr>
      <w:r w:rsidRPr="00864E3A">
        <w:rPr>
          <w:rFonts w:ascii="Tahoma" w:hAnsi="Tahoma" w:cs="Tahoma"/>
          <w:iCs/>
          <w:color w:val="000000"/>
          <w:sz w:val="20"/>
          <w:szCs w:val="20"/>
        </w:rPr>
        <w:t>Jeżeli Wykonawca nie usunie wady podzespołu w terminie 10 dni roboczych od dnia zgłoszenia uzasadnionej reklamacji i wyznaczeniu mu odpowiedniego dodat</w:t>
      </w:r>
      <w:r w:rsidRPr="00864E3A">
        <w:rPr>
          <w:rFonts w:ascii="Tahoma" w:hAnsi="Tahoma" w:cs="Tahoma"/>
          <w:iCs/>
          <w:color w:val="000000"/>
          <w:sz w:val="20"/>
          <w:szCs w:val="20"/>
        </w:rPr>
        <w:softHyphen/>
        <w:t>kowego terminu wynoszącego co najmniej 10 dni roboczych, którego Wykonawca nie dotrzymał, Zamawiający ma prawo żądać wymiany podzespołu na nowy, bez wad.</w:t>
      </w:r>
    </w:p>
    <w:p w14:paraId="53ED8172" w14:textId="77777777" w:rsidR="00A52AFA" w:rsidRPr="00864E3A" w:rsidRDefault="00A52AFA" w:rsidP="00A52AFA">
      <w:pPr>
        <w:numPr>
          <w:ilvl w:val="0"/>
          <w:numId w:val="10"/>
        </w:numPr>
        <w:suppressAutoHyphens/>
        <w:jc w:val="both"/>
        <w:rPr>
          <w:rFonts w:ascii="Tahoma" w:hAnsi="Tahoma" w:cs="Tahoma"/>
          <w:color w:val="000000"/>
          <w:sz w:val="20"/>
          <w:szCs w:val="20"/>
        </w:rPr>
      </w:pPr>
      <w:r w:rsidRPr="00864E3A">
        <w:rPr>
          <w:rFonts w:ascii="Tahoma" w:hAnsi="Tahoma" w:cs="Tahoma"/>
          <w:color w:val="000000"/>
          <w:sz w:val="20"/>
          <w:szCs w:val="20"/>
        </w:rPr>
        <w:t>Zamawiający dopuszcza zmianę zawartej umowy w trakcie jej trwania, w następujących przypadkach:</w:t>
      </w:r>
    </w:p>
    <w:p w14:paraId="598BC9C7" w14:textId="77777777" w:rsidR="00A52AFA" w:rsidRPr="00864E3A" w:rsidRDefault="00A52AFA" w:rsidP="004C5CE8">
      <w:pPr>
        <w:numPr>
          <w:ilvl w:val="0"/>
          <w:numId w:val="11"/>
        </w:numPr>
        <w:ind w:left="284" w:firstLine="0"/>
        <w:jc w:val="both"/>
        <w:rPr>
          <w:rFonts w:ascii="Tahoma" w:hAnsi="Tahoma" w:cs="Tahoma"/>
          <w:color w:val="000000"/>
          <w:sz w:val="20"/>
          <w:szCs w:val="20"/>
        </w:rPr>
      </w:pPr>
      <w:r w:rsidRPr="00864E3A">
        <w:rPr>
          <w:rFonts w:ascii="Tahoma" w:hAnsi="Tahoma" w:cs="Tahoma"/>
          <w:color w:val="000000"/>
          <w:sz w:val="20"/>
          <w:szCs w:val="20"/>
        </w:rPr>
        <w:t>Obniżenia ceny jednostkowej przez Wykonawcę,</w:t>
      </w:r>
    </w:p>
    <w:p w14:paraId="62C8CF8D" w14:textId="77777777" w:rsidR="00A52AFA" w:rsidRPr="00864E3A" w:rsidRDefault="00A52AFA" w:rsidP="004C5CE8">
      <w:pPr>
        <w:numPr>
          <w:ilvl w:val="0"/>
          <w:numId w:val="11"/>
        </w:numPr>
        <w:ind w:left="284" w:firstLine="0"/>
        <w:jc w:val="both"/>
        <w:rPr>
          <w:rFonts w:ascii="Tahoma" w:hAnsi="Tahoma" w:cs="Tahoma"/>
          <w:color w:val="000000"/>
          <w:sz w:val="20"/>
          <w:szCs w:val="20"/>
        </w:rPr>
      </w:pPr>
      <w:r w:rsidRPr="00864E3A">
        <w:rPr>
          <w:rFonts w:ascii="Tahoma" w:hAnsi="Tahoma" w:cs="Tahoma"/>
          <w:color w:val="000000"/>
          <w:sz w:val="20"/>
          <w:szCs w:val="20"/>
        </w:rPr>
        <w:t>Zmiany urzędowej stawki podatku VAT,</w:t>
      </w:r>
    </w:p>
    <w:p w14:paraId="4CCF4284" w14:textId="77777777" w:rsidR="00A52AFA" w:rsidRDefault="00A52AFA" w:rsidP="004C5CE8">
      <w:pPr>
        <w:numPr>
          <w:ilvl w:val="0"/>
          <w:numId w:val="11"/>
        </w:numPr>
        <w:ind w:left="284" w:firstLine="0"/>
        <w:jc w:val="both"/>
        <w:rPr>
          <w:rFonts w:ascii="Tahoma" w:hAnsi="Tahoma" w:cs="Tahoma"/>
          <w:color w:val="000000"/>
          <w:sz w:val="20"/>
          <w:szCs w:val="20"/>
        </w:rPr>
      </w:pPr>
      <w:r w:rsidRPr="00864E3A">
        <w:rPr>
          <w:rFonts w:ascii="Tahoma" w:hAnsi="Tahoma" w:cs="Tahoma"/>
          <w:color w:val="000000"/>
          <w:sz w:val="20"/>
          <w:szCs w:val="20"/>
        </w:rPr>
        <w:t>Zmiany numeru katalogowego producenta</w:t>
      </w:r>
      <w:r>
        <w:rPr>
          <w:rFonts w:ascii="Tahoma" w:hAnsi="Tahoma" w:cs="Tahoma"/>
          <w:color w:val="000000"/>
          <w:sz w:val="20"/>
          <w:szCs w:val="20"/>
        </w:rPr>
        <w:t>,</w:t>
      </w:r>
    </w:p>
    <w:p w14:paraId="4637AA2E"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eastAsia="Arial" w:hAnsi="Tahoma" w:cs="Tahoma"/>
          <w:sz w:val="20"/>
          <w:szCs w:val="20"/>
        </w:rPr>
        <w:t>zmiany danych Wykonawcy np. zmiana adresu, konta bankowego, nr REGON itp.</w:t>
      </w:r>
    </w:p>
    <w:p w14:paraId="60887396"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hAnsi="Tahoma" w:cs="Tahoma"/>
          <w:sz w:val="20"/>
          <w:szCs w:val="20"/>
        </w:rPr>
        <w:t>zmiany stanu prawnego,</w:t>
      </w:r>
      <w:r w:rsidRPr="00517762">
        <w:rPr>
          <w:rFonts w:ascii="Tahoma" w:eastAsia="Arial" w:hAnsi="Tahoma" w:cs="Tahoma"/>
          <w:sz w:val="20"/>
          <w:szCs w:val="20"/>
        </w:rPr>
        <w:t xml:space="preserve">, </w:t>
      </w:r>
    </w:p>
    <w:p w14:paraId="6DC72944"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hAnsi="Tahoma" w:cs="Tahoma"/>
          <w:sz w:val="20"/>
          <w:szCs w:val="20"/>
        </w:rPr>
        <w:t>rezygnacji przez Zamawiającego z części dostawy</w:t>
      </w:r>
      <w:r>
        <w:rPr>
          <w:rFonts w:ascii="Tahoma" w:hAnsi="Tahoma" w:cs="Tahoma"/>
          <w:sz w:val="20"/>
          <w:szCs w:val="20"/>
        </w:rPr>
        <w:t xml:space="preserve"> – z uwzględnieniem obniżenia wynagrodzenia Wykonawcy stosownie do zakresu ograniczenia dostawy</w:t>
      </w:r>
      <w:r w:rsidRPr="00517762">
        <w:rPr>
          <w:rFonts w:ascii="Tahoma" w:hAnsi="Tahoma" w:cs="Tahoma"/>
          <w:sz w:val="20"/>
          <w:szCs w:val="20"/>
        </w:rPr>
        <w:t xml:space="preserve">, </w:t>
      </w:r>
    </w:p>
    <w:p w14:paraId="0C870580"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eastAsia="Arial" w:hAnsi="Tahoma" w:cs="Tahoma"/>
          <w:sz w:val="20"/>
          <w:szCs w:val="20"/>
        </w:rPr>
        <w:t xml:space="preserve">ze względu na brak możliwości dostarczenia wskazanego przez wykonawcę w ofercie sprzętu lub jego istotnych elementów, o ile parametry nowego sprzętu odpowiadają pierwotnym wymaganiom zamawiającego, określonym na etapie postępowania o udzielenie zamówienia </w:t>
      </w:r>
      <w:r w:rsidR="00832248">
        <w:rPr>
          <w:rFonts w:ascii="Tahoma" w:eastAsia="Arial" w:hAnsi="Tahoma" w:cs="Tahoma"/>
          <w:sz w:val="20"/>
          <w:szCs w:val="20"/>
        </w:rPr>
        <w:br/>
      </w:r>
      <w:r w:rsidRPr="00517762">
        <w:rPr>
          <w:rFonts w:ascii="Tahoma" w:eastAsia="Arial" w:hAnsi="Tahoma" w:cs="Tahoma"/>
          <w:sz w:val="20"/>
          <w:szCs w:val="20"/>
        </w:rPr>
        <w:t>i nie prowadzą do zmiany ogólnego charakteru umowy,</w:t>
      </w:r>
    </w:p>
    <w:p w14:paraId="32EAB347"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eastAsia="Arial" w:hAnsi="Tahoma" w:cs="Tahoma"/>
          <w:sz w:val="20"/>
          <w:szCs w:val="20"/>
        </w:rPr>
        <w:t>gdy w wyniku rozwoju technicznego lub technologicznego na rynku dostępne stają się bardziej nowoczesne rozwiązania, gwarantujące zamawiającemu dostawę sprzętu o najbardziej aktualnych parametrach technicznych i technologicznych,</w:t>
      </w:r>
      <w:r w:rsidRPr="00517762">
        <w:rPr>
          <w:rFonts w:ascii="Tahoma" w:hAnsi="Tahoma" w:cs="Tahoma"/>
          <w:sz w:val="20"/>
          <w:szCs w:val="20"/>
        </w:rPr>
        <w:t xml:space="preserve"> </w:t>
      </w:r>
      <w:r w:rsidRPr="00517762">
        <w:rPr>
          <w:rFonts w:ascii="Tahoma" w:eastAsia="Arial" w:hAnsi="Tahoma" w:cs="Tahoma"/>
          <w:sz w:val="20"/>
          <w:szCs w:val="20"/>
        </w:rPr>
        <w:t xml:space="preserve">o ile parametry nowego sprzętu odpowiadają pierwotnym wymaganiom zamawiającego, określonym na etapie postępowania </w:t>
      </w:r>
      <w:r w:rsidR="00832248">
        <w:rPr>
          <w:rFonts w:ascii="Tahoma" w:eastAsia="Arial" w:hAnsi="Tahoma" w:cs="Tahoma"/>
          <w:sz w:val="20"/>
          <w:szCs w:val="20"/>
        </w:rPr>
        <w:br/>
      </w:r>
      <w:r w:rsidRPr="00517762">
        <w:rPr>
          <w:rFonts w:ascii="Tahoma" w:eastAsia="Arial" w:hAnsi="Tahoma" w:cs="Tahoma"/>
          <w:sz w:val="20"/>
          <w:szCs w:val="20"/>
        </w:rPr>
        <w:t>o udzielenie zamówienia i nie prowadzą do zmiany ogólnego charakteru umowy,</w:t>
      </w:r>
    </w:p>
    <w:p w14:paraId="70EC71F9"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eastAsia="Arial" w:hAnsi="Tahoma" w:cs="Tahoma"/>
          <w:sz w:val="20"/>
          <w:szCs w:val="20"/>
        </w:rPr>
        <w:t>po podpisaniu umowy doszło do wydłużenia okresu gwarancyjnego przez producenta,</w:t>
      </w:r>
    </w:p>
    <w:p w14:paraId="39DD4CBA"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eastAsia="Arial" w:hAnsi="Tahoma" w:cs="Tahoma"/>
          <w:sz w:val="20"/>
          <w:szCs w:val="20"/>
        </w:rPr>
        <w:t>konieczności zmiany terminu końcowego wykonania przedmiotu umowy, w przypadku, gdy nie można było tego przewidzieć w chwili podpisania umowy,</w:t>
      </w:r>
    </w:p>
    <w:p w14:paraId="79D54B5E"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hAnsi="Tahoma" w:cs="Tahoma"/>
          <w:sz w:val="20"/>
          <w:szCs w:val="20"/>
        </w:rPr>
        <w:lastRenderedPageBreak/>
        <w:t xml:space="preserve">gdy wystąpi konieczność wykonania dodatkowych robót w celu instalacji, montażu przedmiotu umowy, </w:t>
      </w:r>
    </w:p>
    <w:p w14:paraId="06B94026" w14:textId="77777777" w:rsidR="00A52AFA" w:rsidRPr="00517762" w:rsidRDefault="00A52AFA" w:rsidP="004C5CE8">
      <w:pPr>
        <w:widowControl w:val="0"/>
        <w:numPr>
          <w:ilvl w:val="0"/>
          <w:numId w:val="11"/>
        </w:numPr>
        <w:suppressAutoHyphens/>
        <w:ind w:hanging="436"/>
        <w:jc w:val="both"/>
        <w:rPr>
          <w:rFonts w:ascii="Tahoma" w:eastAsia="Arial" w:hAnsi="Tahoma" w:cs="Tahoma"/>
          <w:sz w:val="20"/>
          <w:szCs w:val="20"/>
        </w:rPr>
      </w:pPr>
      <w:r w:rsidRPr="00517762">
        <w:rPr>
          <w:rFonts w:ascii="Tahoma" w:hAnsi="Tahoma" w:cs="Tahoma"/>
          <w:sz w:val="20"/>
          <w:szCs w:val="20"/>
        </w:rPr>
        <w:t>w przypadku wystąpienia awarii, siły wyższej np. klęski żywiołowe, konflikt zbrojny, zdarzenia związane z działaniem sił natury, ogłoszenia stanu epidemicznego, pandemii itp.</w:t>
      </w:r>
    </w:p>
    <w:p w14:paraId="0BDEB3F8" w14:textId="77777777" w:rsidR="00A52AFA" w:rsidRPr="00E16D99" w:rsidRDefault="00A52AFA" w:rsidP="004C5CE8">
      <w:pPr>
        <w:widowControl w:val="0"/>
        <w:numPr>
          <w:ilvl w:val="0"/>
          <w:numId w:val="11"/>
        </w:numPr>
        <w:suppressAutoHyphens/>
        <w:ind w:hanging="436"/>
        <w:jc w:val="both"/>
        <w:rPr>
          <w:rFonts w:ascii="Tahoma" w:eastAsia="Arial" w:hAnsi="Tahoma" w:cs="Tahoma"/>
          <w:color w:val="000000" w:themeColor="text1"/>
          <w:sz w:val="20"/>
          <w:szCs w:val="20"/>
        </w:rPr>
      </w:pPr>
      <w:r w:rsidRPr="00517762">
        <w:rPr>
          <w:rFonts w:ascii="Tahoma" w:eastAsia="Arial" w:hAnsi="Tahoma" w:cs="Tahoma"/>
          <w:sz w:val="20"/>
          <w:szCs w:val="20"/>
        </w:rPr>
        <w:t xml:space="preserve">niezbędna jest zmiana sposobu wykonania zamówienia, o ile taka zmiana jest konieczna w celu </w:t>
      </w:r>
      <w:r w:rsidRPr="00E16D99">
        <w:rPr>
          <w:rFonts w:ascii="Tahoma" w:eastAsia="Arial" w:hAnsi="Tahoma" w:cs="Tahoma"/>
          <w:color w:val="000000" w:themeColor="text1"/>
          <w:sz w:val="20"/>
          <w:szCs w:val="20"/>
        </w:rPr>
        <w:t>prawidłowego wykonania umowy,</w:t>
      </w:r>
    </w:p>
    <w:p w14:paraId="79AAF37A" w14:textId="77777777" w:rsidR="00A52AFA" w:rsidRPr="00E16D99" w:rsidRDefault="00A52AFA" w:rsidP="004C5CE8">
      <w:pPr>
        <w:widowControl w:val="0"/>
        <w:numPr>
          <w:ilvl w:val="0"/>
          <w:numId w:val="11"/>
        </w:numPr>
        <w:suppressAutoHyphens/>
        <w:ind w:hanging="436"/>
        <w:jc w:val="both"/>
        <w:rPr>
          <w:rFonts w:ascii="Tahoma" w:eastAsia="Arial" w:hAnsi="Tahoma" w:cs="Tahoma"/>
          <w:color w:val="000000" w:themeColor="text1"/>
          <w:sz w:val="20"/>
          <w:szCs w:val="20"/>
        </w:rPr>
      </w:pPr>
      <w:r w:rsidRPr="00E16D99">
        <w:rPr>
          <w:rFonts w:ascii="Tahoma" w:hAnsi="Tahoma" w:cs="Tahoma"/>
          <w:color w:val="000000" w:themeColor="text1"/>
          <w:sz w:val="20"/>
          <w:szCs w:val="20"/>
        </w:rPr>
        <w:t>wydłużenia terminu wykonania przedmiotu umowy z powodu okoliczności zaistniałych po stronie Zamawiającego,</w:t>
      </w:r>
    </w:p>
    <w:p w14:paraId="2E4B8CFA" w14:textId="77777777" w:rsidR="00A52AFA" w:rsidRPr="004C5CE8" w:rsidRDefault="00A52AFA" w:rsidP="004C5CE8">
      <w:pPr>
        <w:widowControl w:val="0"/>
        <w:numPr>
          <w:ilvl w:val="0"/>
          <w:numId w:val="11"/>
        </w:numPr>
        <w:suppressAutoHyphens/>
        <w:ind w:hanging="436"/>
        <w:jc w:val="both"/>
        <w:rPr>
          <w:rFonts w:ascii="Tahoma" w:eastAsia="Arial" w:hAnsi="Tahoma" w:cs="Tahoma"/>
          <w:color w:val="000000" w:themeColor="text1"/>
          <w:sz w:val="20"/>
          <w:szCs w:val="20"/>
        </w:rPr>
      </w:pPr>
      <w:r w:rsidRPr="00E16D99">
        <w:rPr>
          <w:rFonts w:ascii="Tahoma" w:eastAsia="Arial" w:hAnsi="Tahoma" w:cs="Tahoma"/>
          <w:color w:val="000000" w:themeColor="text1"/>
          <w:sz w:val="20"/>
          <w:szCs w:val="20"/>
        </w:rPr>
        <w:t>zmiana terminu, gdy ze względu na prowadzone równolegle projekty przez Zamawiającego wykonanie Umowy w dotychczas ustalonym terminie nie jest możliwe lub nie leży w interesie Zamawiającego.</w:t>
      </w:r>
    </w:p>
    <w:p w14:paraId="236C1DD3" w14:textId="77777777" w:rsidR="00A52AFA" w:rsidRDefault="00A52AFA" w:rsidP="00A52AFA">
      <w:pPr>
        <w:numPr>
          <w:ilvl w:val="0"/>
          <w:numId w:val="10"/>
        </w:numPr>
        <w:jc w:val="both"/>
        <w:rPr>
          <w:rFonts w:ascii="Tahoma" w:hAnsi="Tahoma" w:cs="Tahoma"/>
          <w:sz w:val="20"/>
          <w:szCs w:val="20"/>
        </w:rPr>
      </w:pPr>
      <w:r w:rsidRPr="00864E3A">
        <w:rPr>
          <w:rFonts w:ascii="Tahoma" w:hAnsi="Tahoma" w:cs="Tahoma"/>
          <w:sz w:val="20"/>
          <w:szCs w:val="20"/>
        </w:rPr>
        <w:t>Zmiany umowy, o których mowa w ust. 4 mogą nastąpić wyłącznie w formie p</w:t>
      </w:r>
      <w:r w:rsidR="00FB197C">
        <w:rPr>
          <w:rFonts w:ascii="Tahoma" w:hAnsi="Tahoma" w:cs="Tahoma"/>
          <w:sz w:val="20"/>
          <w:szCs w:val="20"/>
        </w:rPr>
        <w:t>isemnej pod rygorem nieważności.</w:t>
      </w:r>
    </w:p>
    <w:p w14:paraId="05C0FAAD" w14:textId="77777777" w:rsidR="00A52AFA" w:rsidRDefault="00A52AFA" w:rsidP="00A52AFA">
      <w:pPr>
        <w:numPr>
          <w:ilvl w:val="0"/>
          <w:numId w:val="10"/>
        </w:numPr>
        <w:jc w:val="both"/>
        <w:rPr>
          <w:rFonts w:ascii="Tahoma" w:hAnsi="Tahoma" w:cs="Tahoma"/>
          <w:color w:val="000000"/>
          <w:sz w:val="20"/>
          <w:szCs w:val="20"/>
        </w:rPr>
      </w:pPr>
      <w:r w:rsidRPr="00EF3612">
        <w:rPr>
          <w:rFonts w:ascii="Tahoma" w:hAnsi="Tahoma" w:cs="Tahoma"/>
          <w:color w:val="000000"/>
          <w:sz w:val="20"/>
          <w:szCs w:val="20"/>
        </w:rPr>
        <w:t xml:space="preserve">Żadna ze Stron nie ponosi odpowiedzialności za zwłokę w realizacji postanowień Umowy lub też za ich niedotrzymanie, jeśli wynika to z jakiegokolwiek zdarzenia lub okoliczności, których zaistnienia nie można było uniknąć i do których zalicza się: wypadki, działanie sił natury, zamieszki cywilne, działania wojenne, epidemie, eksplozje, pożary, powodzie, powstania, strajki, strajki okupacyjne lub innego typu sytuacje związane z zamieszkami w zakładach pracy lub brakiem miejsc pracy, klęski żywiołowe, rozruchy, niedostępność lub brak materiałów, sprzętu lub środków transportu, wojna (wypowiedziana lub nie), akty prawne i decyzje organów władz publicznych (siła wyższa). Strona pozostająca w zwłoce niezwłocznie powiadamia drugą stronę o stwierdzonym działaniu siły wyższej oraz podejmuje ona wszelkie uzasadnione działania zmierzające do wyeliminowania lub usunięcia skutków takiego zdarzenia lub okoliczności. Po ustaniu wpływu danego zdarzenia lub okoliczności, strona ta, niezwłocznie ponownie przystępuje do wypełnienia swoich obowiązków wynikających </w:t>
      </w:r>
      <w:r w:rsidR="00832248">
        <w:rPr>
          <w:rFonts w:ascii="Tahoma" w:hAnsi="Tahoma" w:cs="Tahoma"/>
          <w:color w:val="000000"/>
          <w:sz w:val="20"/>
          <w:szCs w:val="20"/>
        </w:rPr>
        <w:br/>
      </w:r>
      <w:r w:rsidRPr="00EF3612">
        <w:rPr>
          <w:rFonts w:ascii="Tahoma" w:hAnsi="Tahoma" w:cs="Tahoma"/>
          <w:color w:val="000000"/>
          <w:sz w:val="20"/>
          <w:szCs w:val="20"/>
        </w:rPr>
        <w:t>z umowy.</w:t>
      </w:r>
    </w:p>
    <w:p w14:paraId="575D7C36" w14:textId="77777777" w:rsidR="004C5CE8" w:rsidRDefault="004C5CE8" w:rsidP="00A52AFA">
      <w:pPr>
        <w:jc w:val="both"/>
        <w:rPr>
          <w:rFonts w:ascii="Tahoma" w:hAnsi="Tahoma" w:cs="Tahoma"/>
          <w:color w:val="000000"/>
          <w:sz w:val="20"/>
          <w:szCs w:val="20"/>
        </w:rPr>
      </w:pPr>
    </w:p>
    <w:p w14:paraId="38731AC1" w14:textId="77777777" w:rsidR="00A52AFA" w:rsidRPr="00517762" w:rsidRDefault="00A52AFA" w:rsidP="00A52AFA">
      <w:pPr>
        <w:ind w:left="426" w:hanging="360"/>
        <w:jc w:val="center"/>
        <w:rPr>
          <w:b/>
        </w:rPr>
      </w:pPr>
      <w:r w:rsidRPr="00517762">
        <w:rPr>
          <w:rFonts w:ascii="Tahoma" w:hAnsi="Tahoma" w:cs="Tahoma"/>
          <w:b/>
          <w:color w:val="000000"/>
          <w:sz w:val="20"/>
          <w:szCs w:val="20"/>
        </w:rPr>
        <w:t>§</w:t>
      </w:r>
      <w:r w:rsidRPr="00517762">
        <w:rPr>
          <w:b/>
        </w:rPr>
        <w:t xml:space="preserve"> </w:t>
      </w:r>
      <w:r w:rsidRPr="00517762">
        <w:rPr>
          <w:rFonts w:ascii="Tahoma" w:hAnsi="Tahoma" w:cs="Tahoma"/>
          <w:b/>
          <w:sz w:val="20"/>
          <w:szCs w:val="20"/>
        </w:rPr>
        <w:t>13</w:t>
      </w:r>
    </w:p>
    <w:p w14:paraId="32D6309C" w14:textId="77777777" w:rsidR="00A52AFA" w:rsidRDefault="00A52AFA" w:rsidP="00A52AFA">
      <w:pPr>
        <w:numPr>
          <w:ilvl w:val="0"/>
          <w:numId w:val="15"/>
        </w:numPr>
        <w:tabs>
          <w:tab w:val="clear" w:pos="360"/>
          <w:tab w:val="left" w:pos="343"/>
        </w:tabs>
        <w:suppressAutoHyphens/>
        <w:spacing w:line="100" w:lineRule="atLeast"/>
        <w:ind w:left="340" w:hanging="340"/>
        <w:jc w:val="both"/>
        <w:rPr>
          <w:rFonts w:ascii="Tahoma" w:hAnsi="Tahoma" w:cs="Tahoma"/>
          <w:b/>
          <w:color w:val="000000"/>
          <w:kern w:val="1"/>
          <w:sz w:val="20"/>
          <w:szCs w:val="20"/>
          <w:lang w:eastAsia="ar-SA"/>
        </w:rPr>
      </w:pPr>
      <w:r w:rsidRPr="00C34FBF">
        <w:rPr>
          <w:rFonts w:ascii="Tahoma" w:hAnsi="Tahoma" w:cs="Tahoma"/>
          <w:color w:val="000000"/>
          <w:kern w:val="1"/>
          <w:sz w:val="20"/>
          <w:szCs w:val="20"/>
          <w:lang w:eastAsia="ar-SA"/>
        </w:rPr>
        <w:t xml:space="preserve">W związku z dopuszczeniem </w:t>
      </w:r>
      <w:r w:rsidR="00E16D99" w:rsidRPr="00E16D99">
        <w:rPr>
          <w:rFonts w:ascii="Tahoma" w:hAnsi="Tahoma" w:cs="Tahoma"/>
          <w:color w:val="000000"/>
          <w:kern w:val="1"/>
          <w:sz w:val="20"/>
          <w:szCs w:val="20"/>
          <w:highlight w:val="yellow"/>
          <w:lang w:eastAsia="ar-SA"/>
        </w:rPr>
        <w:t>........................</w:t>
      </w:r>
      <w:r w:rsidRPr="00C34FBF">
        <w:rPr>
          <w:rFonts w:ascii="Tahoma" w:hAnsi="Tahoma" w:cs="Tahoma"/>
          <w:color w:val="000000"/>
          <w:kern w:val="1"/>
          <w:sz w:val="20"/>
          <w:szCs w:val="20"/>
          <w:lang w:eastAsia="ar-SA"/>
        </w:rPr>
        <w:t xml:space="preserve"> (oznaczenie strony, z którą UCK zawarło umowę) do informacji chronionych przez UCK, </w:t>
      </w:r>
      <w:r w:rsidRPr="00E16D99">
        <w:rPr>
          <w:rFonts w:ascii="Tahoma" w:hAnsi="Tahoma" w:cs="Tahoma"/>
          <w:color w:val="000000"/>
          <w:kern w:val="1"/>
          <w:sz w:val="20"/>
          <w:szCs w:val="20"/>
          <w:highlight w:val="yellow"/>
          <w:lang w:eastAsia="ar-SA"/>
        </w:rPr>
        <w:t>........................</w:t>
      </w:r>
      <w:r w:rsidRPr="00C34FBF">
        <w:rPr>
          <w:rFonts w:ascii="Tahoma" w:hAnsi="Tahoma" w:cs="Tahoma"/>
          <w:color w:val="000000"/>
          <w:kern w:val="1"/>
          <w:sz w:val="20"/>
          <w:szCs w:val="20"/>
          <w:lang w:eastAsia="ar-SA"/>
        </w:rPr>
        <w:t xml:space="preserve"> (oznaczenie strony, z którą UCK zawarło umowę) zobowiązuje się do przestrzegania obowiązującej w UCK „Polityki Bezpieczeństwa Informacji”, zawierającej podstawowe zasady ochrony tych danych (dokument dostępny na stronie głównej UCK: </w:t>
      </w:r>
      <w:hyperlink r:id="rId9" w:history="1">
        <w:r w:rsidRPr="00C0049A">
          <w:rPr>
            <w:rStyle w:val="Hipercze"/>
            <w:rFonts w:ascii="Tahoma" w:hAnsi="Tahoma" w:cs="Tahoma"/>
            <w:kern w:val="1"/>
            <w:sz w:val="20"/>
            <w:szCs w:val="20"/>
            <w:lang w:eastAsia="ar-SA"/>
          </w:rPr>
          <w:t>www.uck.gda.pl</w:t>
        </w:r>
      </w:hyperlink>
      <w:r w:rsidRPr="00C34FBF">
        <w:rPr>
          <w:rFonts w:ascii="Tahoma" w:hAnsi="Tahoma" w:cs="Tahoma"/>
          <w:color w:val="000000"/>
          <w:kern w:val="1"/>
          <w:sz w:val="20"/>
          <w:szCs w:val="20"/>
          <w:lang w:eastAsia="ar-SA"/>
        </w:rPr>
        <w:t>).</w:t>
      </w:r>
    </w:p>
    <w:p w14:paraId="5E13A9FC" w14:textId="77777777" w:rsidR="00A52AFA" w:rsidRPr="001D10ED" w:rsidRDefault="00A52AFA" w:rsidP="00A52AFA">
      <w:pPr>
        <w:numPr>
          <w:ilvl w:val="0"/>
          <w:numId w:val="15"/>
        </w:numPr>
        <w:tabs>
          <w:tab w:val="clear" w:pos="360"/>
          <w:tab w:val="left" w:pos="343"/>
        </w:tabs>
        <w:suppressAutoHyphens/>
        <w:spacing w:line="100" w:lineRule="atLeast"/>
        <w:jc w:val="both"/>
        <w:rPr>
          <w:rFonts w:ascii="Tahoma" w:hAnsi="Tahoma" w:cs="Tahoma"/>
          <w:color w:val="000000"/>
          <w:sz w:val="20"/>
          <w:szCs w:val="20"/>
        </w:rPr>
      </w:pPr>
      <w:r w:rsidRPr="001D10ED">
        <w:rPr>
          <w:rFonts w:ascii="Tahoma" w:hAnsi="Tahoma" w:cs="Tahoma"/>
          <w:color w:val="000000"/>
          <w:sz w:val="20"/>
          <w:szCs w:val="20"/>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336D162B" w14:textId="77777777" w:rsidR="00A52AFA" w:rsidRPr="001D10ED" w:rsidRDefault="00A52AFA" w:rsidP="00A52AFA">
      <w:pPr>
        <w:numPr>
          <w:ilvl w:val="0"/>
          <w:numId w:val="15"/>
        </w:numPr>
        <w:tabs>
          <w:tab w:val="clear" w:pos="360"/>
          <w:tab w:val="left" w:pos="343"/>
        </w:tabs>
        <w:suppressAutoHyphens/>
        <w:spacing w:line="100" w:lineRule="atLeast"/>
        <w:jc w:val="both"/>
        <w:rPr>
          <w:rFonts w:ascii="Tahoma" w:hAnsi="Tahoma" w:cs="Tahoma"/>
          <w:color w:val="000000"/>
          <w:sz w:val="20"/>
          <w:szCs w:val="20"/>
        </w:rPr>
      </w:pPr>
      <w:r w:rsidRPr="001D10ED">
        <w:rPr>
          <w:rFonts w:ascii="Tahoma" w:hAnsi="Tahoma" w:cs="Tahoma"/>
          <w:color w:val="000000"/>
          <w:sz w:val="20"/>
          <w:szCs w:val="20"/>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7AF83F7E" w14:textId="77777777" w:rsidR="00A52AFA" w:rsidRPr="001D10ED" w:rsidRDefault="00A52AFA" w:rsidP="00A52AFA">
      <w:pPr>
        <w:numPr>
          <w:ilvl w:val="0"/>
          <w:numId w:val="16"/>
        </w:numPr>
        <w:suppressAutoHyphens/>
        <w:spacing w:line="100" w:lineRule="atLeast"/>
        <w:jc w:val="both"/>
        <w:rPr>
          <w:rFonts w:ascii="Tahoma" w:hAnsi="Tahoma" w:cs="Tahoma"/>
          <w:color w:val="000000"/>
          <w:sz w:val="20"/>
          <w:szCs w:val="20"/>
        </w:rPr>
      </w:pPr>
      <w:r w:rsidRPr="001D10ED">
        <w:rPr>
          <w:rFonts w:ascii="Tahoma" w:hAnsi="Tahoma" w:cs="Tahoma"/>
          <w:color w:val="000000"/>
          <w:sz w:val="20"/>
          <w:szCs w:val="20"/>
        </w:rPr>
        <w:t xml:space="preserve">w przypadku Zamawiającego – pod adresem </w:t>
      </w:r>
      <w:r w:rsidR="00832248" w:rsidRPr="00FB0A23">
        <w:rPr>
          <w:rFonts w:ascii="Tahoma" w:hAnsi="Tahoma" w:cs="Tahoma"/>
          <w:sz w:val="20"/>
          <w:szCs w:val="20"/>
        </w:rPr>
        <w:t>[https://uck.pl/polityka-prywatnosci/przetwarzanie-danych-osobowych.html];</w:t>
      </w:r>
    </w:p>
    <w:p w14:paraId="20A8B6BE" w14:textId="77777777" w:rsidR="00A52AFA" w:rsidRPr="001D10ED" w:rsidRDefault="00A52AFA" w:rsidP="00A52AFA">
      <w:pPr>
        <w:numPr>
          <w:ilvl w:val="0"/>
          <w:numId w:val="16"/>
        </w:numPr>
        <w:suppressAutoHyphens/>
        <w:spacing w:line="100" w:lineRule="atLeast"/>
        <w:jc w:val="both"/>
        <w:rPr>
          <w:rFonts w:ascii="Tahoma" w:hAnsi="Tahoma" w:cs="Tahoma"/>
          <w:color w:val="000000"/>
          <w:sz w:val="20"/>
          <w:szCs w:val="20"/>
        </w:rPr>
      </w:pPr>
      <w:r w:rsidRPr="001D10ED">
        <w:rPr>
          <w:rFonts w:ascii="Tahoma" w:hAnsi="Tahoma" w:cs="Tahoma"/>
          <w:color w:val="000000"/>
          <w:sz w:val="20"/>
          <w:szCs w:val="20"/>
        </w:rPr>
        <w:t>w przypadku Wykonawcy – pod adresem [...];</w:t>
      </w:r>
    </w:p>
    <w:p w14:paraId="03775525" w14:textId="77777777" w:rsidR="00A52AFA" w:rsidRPr="001D10ED" w:rsidRDefault="00A52AFA" w:rsidP="00A52AFA">
      <w:pPr>
        <w:suppressAutoHyphens/>
        <w:spacing w:line="100" w:lineRule="atLeast"/>
        <w:ind w:left="360"/>
        <w:jc w:val="both"/>
        <w:rPr>
          <w:rFonts w:ascii="Tahoma" w:hAnsi="Tahoma" w:cs="Tahoma"/>
          <w:color w:val="000000"/>
          <w:sz w:val="20"/>
          <w:szCs w:val="20"/>
        </w:rPr>
      </w:pPr>
      <w:r w:rsidRPr="001D10ED">
        <w:rPr>
          <w:rFonts w:ascii="Tahoma" w:hAnsi="Tahoma" w:cs="Tahoma"/>
          <w:color w:val="000000"/>
          <w:sz w:val="20"/>
          <w:szCs w:val="20"/>
        </w:rPr>
        <w:t>– niezwłocznie po zawarciu niniejszej Umowy, a jeśli w toku wykonywania Umowy grono tych osób zostanie rozszerzone – niezwłocznie po włączeniu danej osoby do grona swoich przedstawicieli.</w:t>
      </w:r>
    </w:p>
    <w:p w14:paraId="140A0FD0" w14:textId="77777777" w:rsidR="00A52AFA" w:rsidRPr="00E16D99" w:rsidRDefault="00A52AFA" w:rsidP="00A52AFA">
      <w:pPr>
        <w:numPr>
          <w:ilvl w:val="0"/>
          <w:numId w:val="15"/>
        </w:numPr>
        <w:tabs>
          <w:tab w:val="clear" w:pos="360"/>
          <w:tab w:val="left" w:pos="343"/>
        </w:tabs>
        <w:suppressAutoHyphens/>
        <w:spacing w:line="100" w:lineRule="atLeast"/>
        <w:jc w:val="both"/>
        <w:rPr>
          <w:rFonts w:ascii="Tahoma" w:hAnsi="Tahoma" w:cs="Tahoma"/>
          <w:color w:val="000000"/>
          <w:sz w:val="20"/>
          <w:szCs w:val="20"/>
        </w:rPr>
      </w:pPr>
      <w:r w:rsidRPr="001D10ED">
        <w:rPr>
          <w:rFonts w:ascii="Tahoma" w:hAnsi="Tahoma" w:cs="Tahoma"/>
          <w:color w:val="000000"/>
          <w:sz w:val="20"/>
          <w:szCs w:val="20"/>
        </w:rPr>
        <w:t xml:space="preserve">Mając na względzie, że w toku realizacji Umowy Wykonawca przetwarzał będzie dane osobowe na zlecenie Zamawiającego, Strony zawrą umowę o powierzeniu przetwarzania danych osobowych zgodnie z wzorem określonym w Załączniku nr </w:t>
      </w:r>
      <w:r>
        <w:rPr>
          <w:rFonts w:ascii="Tahoma" w:hAnsi="Tahoma" w:cs="Tahoma"/>
          <w:color w:val="000000"/>
          <w:sz w:val="20"/>
          <w:szCs w:val="20"/>
        </w:rPr>
        <w:t>5</w:t>
      </w:r>
      <w:r w:rsidRPr="001D10ED">
        <w:rPr>
          <w:rFonts w:ascii="Tahoma" w:hAnsi="Tahoma" w:cs="Tahoma"/>
          <w:color w:val="000000"/>
          <w:sz w:val="20"/>
          <w:szCs w:val="20"/>
        </w:rPr>
        <w:t xml:space="preserve"> do Umowy. </w:t>
      </w:r>
    </w:p>
    <w:p w14:paraId="610D47D9" w14:textId="77777777" w:rsidR="00A52AFA" w:rsidRPr="00864E3A" w:rsidRDefault="00A52AFA" w:rsidP="00A52AFA">
      <w:pPr>
        <w:overflowPunct w:val="0"/>
        <w:autoSpaceDE w:val="0"/>
        <w:ind w:left="360"/>
        <w:jc w:val="both"/>
        <w:rPr>
          <w:rFonts w:ascii="Tahoma" w:hAnsi="Tahoma" w:cs="Tahoma"/>
          <w:iCs/>
          <w:color w:val="000000"/>
          <w:sz w:val="20"/>
          <w:szCs w:val="20"/>
        </w:rPr>
      </w:pPr>
    </w:p>
    <w:p w14:paraId="558A2CE4" w14:textId="77777777" w:rsidR="00A52AFA" w:rsidRPr="00864E3A" w:rsidRDefault="00A52AFA" w:rsidP="00A52AFA">
      <w:pPr>
        <w:tabs>
          <w:tab w:val="left" w:pos="720"/>
        </w:tabs>
        <w:jc w:val="center"/>
        <w:rPr>
          <w:rFonts w:ascii="Tahoma" w:hAnsi="Tahoma" w:cs="Tahoma"/>
          <w:b/>
          <w:iCs/>
          <w:color w:val="000000"/>
          <w:sz w:val="20"/>
          <w:szCs w:val="20"/>
        </w:rPr>
      </w:pPr>
      <w:r w:rsidRPr="00864E3A">
        <w:rPr>
          <w:rFonts w:ascii="Tahoma" w:hAnsi="Tahoma" w:cs="Tahoma"/>
          <w:b/>
          <w:iCs/>
          <w:color w:val="000000"/>
          <w:sz w:val="20"/>
          <w:szCs w:val="20"/>
        </w:rPr>
        <w:t>§ 1</w:t>
      </w:r>
      <w:r>
        <w:rPr>
          <w:rFonts w:ascii="Tahoma" w:hAnsi="Tahoma" w:cs="Tahoma"/>
          <w:b/>
          <w:iCs/>
          <w:color w:val="000000"/>
          <w:sz w:val="20"/>
          <w:szCs w:val="20"/>
        </w:rPr>
        <w:t>4</w:t>
      </w:r>
    </w:p>
    <w:p w14:paraId="30E91799" w14:textId="77777777" w:rsidR="00A52AFA" w:rsidRPr="00864E3A" w:rsidRDefault="00A52AFA" w:rsidP="00A52AFA">
      <w:pPr>
        <w:tabs>
          <w:tab w:val="left" w:pos="390"/>
        </w:tabs>
        <w:overflowPunct w:val="0"/>
        <w:autoSpaceDE w:val="0"/>
        <w:jc w:val="both"/>
        <w:rPr>
          <w:rFonts w:ascii="Tahoma" w:hAnsi="Tahoma" w:cs="Tahoma"/>
          <w:iCs/>
          <w:color w:val="000000"/>
          <w:sz w:val="20"/>
          <w:szCs w:val="20"/>
        </w:rPr>
      </w:pPr>
      <w:r w:rsidRPr="00864E3A">
        <w:rPr>
          <w:rFonts w:ascii="Tahoma" w:hAnsi="Tahoma" w:cs="Tahoma"/>
          <w:iCs/>
          <w:color w:val="000000"/>
          <w:sz w:val="20"/>
          <w:szCs w:val="20"/>
        </w:rPr>
        <w:t>W kwestiach nieuregulowanych niniejszą umową mają zastosowanie przepisy Kodeksu Cywilnego oraz PZP.</w:t>
      </w:r>
    </w:p>
    <w:p w14:paraId="793B0A37" w14:textId="77777777" w:rsidR="00832248" w:rsidRDefault="00832248" w:rsidP="00BF100F">
      <w:pPr>
        <w:tabs>
          <w:tab w:val="left" w:pos="720"/>
        </w:tabs>
        <w:rPr>
          <w:rFonts w:ascii="Tahoma" w:hAnsi="Tahoma" w:cs="Tahoma"/>
          <w:b/>
          <w:iCs/>
          <w:color w:val="000000"/>
          <w:sz w:val="20"/>
          <w:szCs w:val="20"/>
        </w:rPr>
      </w:pPr>
    </w:p>
    <w:p w14:paraId="6903E4AD" w14:textId="77777777" w:rsidR="00BF100F" w:rsidRDefault="00BF100F" w:rsidP="00BF100F">
      <w:pPr>
        <w:tabs>
          <w:tab w:val="left" w:pos="720"/>
        </w:tabs>
        <w:rPr>
          <w:rFonts w:ascii="Tahoma" w:hAnsi="Tahoma" w:cs="Tahoma"/>
          <w:b/>
          <w:iCs/>
          <w:color w:val="000000"/>
          <w:sz w:val="20"/>
          <w:szCs w:val="20"/>
        </w:rPr>
      </w:pPr>
    </w:p>
    <w:p w14:paraId="5568B50F" w14:textId="77777777" w:rsidR="007519D2" w:rsidRDefault="007519D2" w:rsidP="00BF100F">
      <w:pPr>
        <w:tabs>
          <w:tab w:val="left" w:pos="720"/>
        </w:tabs>
        <w:rPr>
          <w:rFonts w:ascii="Tahoma" w:hAnsi="Tahoma" w:cs="Tahoma"/>
          <w:b/>
          <w:iCs/>
          <w:color w:val="000000"/>
          <w:sz w:val="20"/>
          <w:szCs w:val="20"/>
        </w:rPr>
      </w:pPr>
    </w:p>
    <w:p w14:paraId="2CF6F617" w14:textId="77777777" w:rsidR="007519D2" w:rsidRDefault="007519D2" w:rsidP="00BF100F">
      <w:pPr>
        <w:tabs>
          <w:tab w:val="left" w:pos="720"/>
        </w:tabs>
        <w:rPr>
          <w:rFonts w:ascii="Tahoma" w:hAnsi="Tahoma" w:cs="Tahoma"/>
          <w:b/>
          <w:iCs/>
          <w:color w:val="000000"/>
          <w:sz w:val="20"/>
          <w:szCs w:val="20"/>
        </w:rPr>
      </w:pPr>
    </w:p>
    <w:p w14:paraId="194B8A94" w14:textId="77777777" w:rsidR="007519D2" w:rsidRDefault="007519D2" w:rsidP="00BF100F">
      <w:pPr>
        <w:tabs>
          <w:tab w:val="left" w:pos="720"/>
        </w:tabs>
        <w:rPr>
          <w:rFonts w:ascii="Tahoma" w:hAnsi="Tahoma" w:cs="Tahoma"/>
          <w:b/>
          <w:iCs/>
          <w:color w:val="000000"/>
          <w:sz w:val="20"/>
          <w:szCs w:val="20"/>
        </w:rPr>
      </w:pPr>
    </w:p>
    <w:p w14:paraId="0210086A" w14:textId="77777777" w:rsidR="00A52AFA" w:rsidRPr="00864E3A" w:rsidRDefault="00A52AFA" w:rsidP="00A52AFA">
      <w:pPr>
        <w:tabs>
          <w:tab w:val="left" w:pos="720"/>
        </w:tabs>
        <w:jc w:val="center"/>
        <w:rPr>
          <w:rFonts w:ascii="Tahoma" w:hAnsi="Tahoma" w:cs="Tahoma"/>
          <w:b/>
          <w:iCs/>
          <w:color w:val="000000"/>
          <w:sz w:val="20"/>
          <w:szCs w:val="20"/>
        </w:rPr>
      </w:pPr>
      <w:r w:rsidRPr="00864E3A">
        <w:rPr>
          <w:rFonts w:ascii="Tahoma" w:hAnsi="Tahoma" w:cs="Tahoma"/>
          <w:b/>
          <w:iCs/>
          <w:color w:val="000000"/>
          <w:sz w:val="20"/>
          <w:szCs w:val="20"/>
        </w:rPr>
        <w:lastRenderedPageBreak/>
        <w:t>§ 1</w:t>
      </w:r>
      <w:r>
        <w:rPr>
          <w:rFonts w:ascii="Tahoma" w:hAnsi="Tahoma" w:cs="Tahoma"/>
          <w:b/>
          <w:iCs/>
          <w:color w:val="000000"/>
          <w:sz w:val="20"/>
          <w:szCs w:val="20"/>
        </w:rPr>
        <w:t>5</w:t>
      </w:r>
    </w:p>
    <w:p w14:paraId="3C1F8A46" w14:textId="77777777" w:rsidR="00A52AFA" w:rsidRPr="00864E3A" w:rsidRDefault="00A52AFA" w:rsidP="00A52AFA">
      <w:pPr>
        <w:tabs>
          <w:tab w:val="left" w:pos="720"/>
        </w:tabs>
        <w:jc w:val="both"/>
        <w:rPr>
          <w:rFonts w:ascii="Tahoma" w:hAnsi="Tahoma" w:cs="Tahoma"/>
          <w:iCs/>
          <w:color w:val="000000"/>
          <w:sz w:val="20"/>
          <w:szCs w:val="20"/>
        </w:rPr>
      </w:pPr>
      <w:r w:rsidRPr="00864E3A">
        <w:rPr>
          <w:rFonts w:ascii="Tahoma" w:hAnsi="Tahoma" w:cs="Tahoma"/>
          <w:iCs/>
          <w:color w:val="000000"/>
          <w:sz w:val="20"/>
          <w:szCs w:val="20"/>
        </w:rPr>
        <w:t>Wszelkie sprawy sporne wynikające z realizacji niniejszej umowy, rozstrzygać będzie Sąd Powszechny w Gdańsku, właściwy miejscowo dla siedziby Zamawiającego.</w:t>
      </w:r>
    </w:p>
    <w:p w14:paraId="21086904" w14:textId="77777777" w:rsidR="00A52AFA" w:rsidRPr="00864E3A" w:rsidRDefault="00A52AFA" w:rsidP="00A52AFA">
      <w:pPr>
        <w:tabs>
          <w:tab w:val="left" w:pos="720"/>
        </w:tabs>
        <w:jc w:val="both"/>
        <w:rPr>
          <w:rFonts w:ascii="Tahoma" w:hAnsi="Tahoma" w:cs="Tahoma"/>
          <w:iCs/>
          <w:color w:val="000000"/>
          <w:sz w:val="20"/>
          <w:szCs w:val="20"/>
        </w:rPr>
      </w:pPr>
    </w:p>
    <w:p w14:paraId="5AB170CE" w14:textId="77777777" w:rsidR="00A52AFA" w:rsidRPr="00864E3A" w:rsidRDefault="00A52AFA" w:rsidP="00A52AFA">
      <w:pPr>
        <w:tabs>
          <w:tab w:val="left" w:pos="720"/>
        </w:tabs>
        <w:jc w:val="center"/>
        <w:rPr>
          <w:rFonts w:ascii="Tahoma" w:hAnsi="Tahoma" w:cs="Tahoma"/>
          <w:b/>
          <w:iCs/>
          <w:color w:val="000000"/>
          <w:sz w:val="20"/>
          <w:szCs w:val="20"/>
        </w:rPr>
      </w:pPr>
      <w:r w:rsidRPr="00864E3A">
        <w:rPr>
          <w:rFonts w:ascii="Tahoma" w:hAnsi="Tahoma" w:cs="Tahoma"/>
          <w:b/>
          <w:iCs/>
          <w:color w:val="000000"/>
          <w:sz w:val="20"/>
          <w:szCs w:val="20"/>
        </w:rPr>
        <w:t>§ 1</w:t>
      </w:r>
      <w:r>
        <w:rPr>
          <w:rFonts w:ascii="Tahoma" w:hAnsi="Tahoma" w:cs="Tahoma"/>
          <w:b/>
          <w:iCs/>
          <w:color w:val="000000"/>
          <w:sz w:val="20"/>
          <w:szCs w:val="20"/>
        </w:rPr>
        <w:t>6</w:t>
      </w:r>
    </w:p>
    <w:p w14:paraId="64416B12" w14:textId="77777777" w:rsidR="00A52AFA" w:rsidRPr="00864E3A" w:rsidRDefault="00A52AFA" w:rsidP="00A52AFA">
      <w:pPr>
        <w:tabs>
          <w:tab w:val="left" w:pos="720"/>
        </w:tabs>
        <w:jc w:val="both"/>
        <w:rPr>
          <w:rFonts w:ascii="Tahoma" w:hAnsi="Tahoma" w:cs="Tahoma"/>
          <w:iCs/>
          <w:color w:val="000000"/>
          <w:sz w:val="20"/>
          <w:szCs w:val="20"/>
        </w:rPr>
      </w:pPr>
      <w:r w:rsidRPr="00864E3A">
        <w:rPr>
          <w:rFonts w:ascii="Tahoma" w:hAnsi="Tahoma" w:cs="Tahoma"/>
          <w:iCs/>
          <w:color w:val="000000"/>
          <w:sz w:val="20"/>
          <w:szCs w:val="20"/>
        </w:rPr>
        <w:t>Umowę sporządzono w dwóch jednobrzmiących egzemplarzach, jeden dla Wykonawcy, jeden dla Zamawiającego.</w:t>
      </w:r>
    </w:p>
    <w:p w14:paraId="3CB58262" w14:textId="77777777" w:rsidR="00A52AFA" w:rsidRPr="00864E3A" w:rsidRDefault="00A52AFA" w:rsidP="00A52AFA">
      <w:pPr>
        <w:tabs>
          <w:tab w:val="left" w:pos="720"/>
        </w:tabs>
        <w:rPr>
          <w:rFonts w:ascii="Tahoma" w:hAnsi="Tahoma" w:cs="Tahoma"/>
          <w:b/>
          <w:i/>
          <w:iCs/>
          <w:color w:val="000000"/>
          <w:sz w:val="20"/>
          <w:szCs w:val="20"/>
        </w:rPr>
      </w:pPr>
    </w:p>
    <w:p w14:paraId="1A57B236" w14:textId="77777777" w:rsidR="00A52AFA" w:rsidRPr="00864E3A" w:rsidRDefault="00A52AFA" w:rsidP="00A52AFA">
      <w:pPr>
        <w:tabs>
          <w:tab w:val="left" w:pos="708"/>
          <w:tab w:val="center" w:pos="4536"/>
          <w:tab w:val="right" w:pos="9072"/>
        </w:tabs>
        <w:autoSpaceDE w:val="0"/>
        <w:jc w:val="center"/>
        <w:rPr>
          <w:rFonts w:ascii="Tahoma" w:hAnsi="Tahoma" w:cs="Tahoma"/>
          <w:b/>
          <w:bCs/>
          <w:color w:val="000000"/>
          <w:sz w:val="20"/>
          <w:szCs w:val="20"/>
        </w:rPr>
      </w:pPr>
    </w:p>
    <w:p w14:paraId="315C7578" w14:textId="77777777" w:rsidR="00A52AFA" w:rsidRPr="00864E3A" w:rsidRDefault="00A52AFA" w:rsidP="00A52AFA">
      <w:pPr>
        <w:tabs>
          <w:tab w:val="left" w:pos="708"/>
          <w:tab w:val="center" w:pos="4536"/>
          <w:tab w:val="right" w:pos="9072"/>
        </w:tabs>
        <w:autoSpaceDE w:val="0"/>
        <w:rPr>
          <w:rFonts w:ascii="Tahoma" w:hAnsi="Tahoma" w:cs="Tahoma"/>
          <w:color w:val="000000"/>
          <w:sz w:val="20"/>
          <w:szCs w:val="20"/>
        </w:rPr>
      </w:pPr>
      <w:r w:rsidRPr="00864E3A">
        <w:rPr>
          <w:rFonts w:ascii="Tahoma" w:hAnsi="Tahoma" w:cs="Tahoma"/>
          <w:b/>
          <w:bCs/>
          <w:color w:val="000000"/>
          <w:sz w:val="20"/>
          <w:szCs w:val="20"/>
        </w:rPr>
        <w:t>WYKON</w:t>
      </w:r>
      <w:r>
        <w:rPr>
          <w:noProof/>
        </w:rPr>
        <mc:AlternateContent>
          <mc:Choice Requires="wps">
            <w:drawing>
              <wp:anchor distT="4294967294" distB="4294967294" distL="114300" distR="114300" simplePos="0" relativeHeight="251659264" behindDoc="0" locked="0" layoutInCell="1" allowOverlap="1" wp14:anchorId="5E600744" wp14:editId="2503A521">
                <wp:simplePos x="0" y="0"/>
                <wp:positionH relativeFrom="column">
                  <wp:posOffset>-523240</wp:posOffset>
                </wp:positionH>
                <wp:positionV relativeFrom="paragraph">
                  <wp:posOffset>8665209</wp:posOffset>
                </wp:positionV>
                <wp:extent cx="7467600" cy="0"/>
                <wp:effectExtent l="0" t="0" r="19050" b="1905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67600" cy="0"/>
                        </a:xfrm>
                        <a:prstGeom prst="line">
                          <a:avLst/>
                        </a:prstGeom>
                        <a:noFill/>
                        <a:ln w="936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FA07784" id="Łącznik prosty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2pt,682.3pt" to="546.8pt,6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" strokeweight=".26mm">
                <v:stroke joinstyle="miter"/>
              </v:line>
            </w:pict>
          </mc:Fallback>
        </mc:AlternateContent>
      </w:r>
      <w:r w:rsidRPr="00864E3A">
        <w:rPr>
          <w:rFonts w:ascii="Tahoma" w:hAnsi="Tahoma" w:cs="Tahoma"/>
          <w:b/>
          <w:bCs/>
          <w:color w:val="000000"/>
          <w:sz w:val="20"/>
          <w:szCs w:val="20"/>
        </w:rPr>
        <w:t>AWCA:</w:t>
      </w:r>
      <w:r>
        <w:rPr>
          <w:rFonts w:ascii="Tahoma" w:hAnsi="Tahoma" w:cs="Tahoma"/>
          <w:b/>
          <w:bCs/>
          <w:color w:val="000000"/>
          <w:sz w:val="20"/>
          <w:szCs w:val="20"/>
        </w:rPr>
        <w:t xml:space="preserve"> </w:t>
      </w:r>
      <w:r>
        <w:rPr>
          <w:rFonts w:ascii="Tahoma" w:hAnsi="Tahoma" w:cs="Tahoma"/>
          <w:b/>
          <w:bCs/>
          <w:color w:val="000000"/>
          <w:sz w:val="20"/>
          <w:szCs w:val="20"/>
        </w:rPr>
        <w:tab/>
      </w:r>
      <w:r>
        <w:rPr>
          <w:rFonts w:ascii="Tahoma" w:hAnsi="Tahoma" w:cs="Tahoma"/>
          <w:b/>
          <w:bCs/>
          <w:color w:val="000000"/>
          <w:sz w:val="20"/>
          <w:szCs w:val="20"/>
        </w:rPr>
        <w:tab/>
        <w:t>ZAMAWIAJĄCY:</w:t>
      </w:r>
    </w:p>
    <w:p w14:paraId="43134ABE" w14:textId="77777777" w:rsidR="00A52AFA" w:rsidRPr="00864E3A" w:rsidRDefault="00A52AFA" w:rsidP="00A52AFA">
      <w:pPr>
        <w:rPr>
          <w:rFonts w:ascii="Tahoma" w:hAnsi="Tahoma" w:cs="Tahoma"/>
          <w:color w:val="000000"/>
          <w:sz w:val="20"/>
          <w:szCs w:val="20"/>
        </w:rPr>
      </w:pPr>
    </w:p>
    <w:p w14:paraId="5627462B" w14:textId="77777777" w:rsidR="00A52AFA" w:rsidRPr="00864E3A" w:rsidRDefault="00A52AFA" w:rsidP="00A52AFA">
      <w:pPr>
        <w:rPr>
          <w:rFonts w:ascii="Tahoma" w:hAnsi="Tahoma" w:cs="Tahoma"/>
          <w:color w:val="000000"/>
          <w:sz w:val="20"/>
          <w:szCs w:val="20"/>
        </w:rPr>
      </w:pPr>
    </w:p>
    <w:p w14:paraId="3BBBD615" w14:textId="77777777" w:rsidR="00A52AFA" w:rsidRPr="00864E3A" w:rsidRDefault="00A52AFA" w:rsidP="00A52AFA">
      <w:pPr>
        <w:rPr>
          <w:rFonts w:ascii="Tahoma" w:hAnsi="Tahoma" w:cs="Tahoma"/>
          <w:color w:val="000000"/>
          <w:sz w:val="20"/>
          <w:szCs w:val="20"/>
        </w:rPr>
      </w:pPr>
    </w:p>
    <w:p w14:paraId="3010C423" w14:textId="77777777" w:rsidR="00A52AFA" w:rsidRPr="00864E3A" w:rsidRDefault="00A52AFA" w:rsidP="00A52AFA">
      <w:pPr>
        <w:rPr>
          <w:rFonts w:ascii="Tahoma" w:hAnsi="Tahoma" w:cs="Tahoma"/>
          <w:color w:val="000000"/>
          <w:sz w:val="20"/>
          <w:szCs w:val="20"/>
        </w:rPr>
      </w:pPr>
    </w:p>
    <w:p w14:paraId="0E414AC2" w14:textId="77777777" w:rsidR="00A52AFA" w:rsidRPr="00864E3A" w:rsidRDefault="00A52AFA" w:rsidP="00A52AFA">
      <w:pPr>
        <w:rPr>
          <w:rFonts w:ascii="Tahoma" w:hAnsi="Tahoma" w:cs="Tahoma"/>
          <w:color w:val="000000"/>
          <w:sz w:val="20"/>
          <w:szCs w:val="20"/>
        </w:rPr>
      </w:pPr>
    </w:p>
    <w:p w14:paraId="79DDB85C" w14:textId="77777777" w:rsidR="00A52AFA" w:rsidRPr="00864E3A" w:rsidRDefault="00A52AFA" w:rsidP="00A52AFA">
      <w:pPr>
        <w:rPr>
          <w:rFonts w:ascii="Tahoma" w:hAnsi="Tahoma" w:cs="Tahoma"/>
          <w:color w:val="000000"/>
          <w:sz w:val="20"/>
          <w:szCs w:val="20"/>
        </w:rPr>
      </w:pPr>
    </w:p>
    <w:p w14:paraId="49F690FD" w14:textId="77777777" w:rsidR="00A52AFA" w:rsidRPr="00864E3A" w:rsidRDefault="00A52AFA" w:rsidP="00A52AFA">
      <w:pPr>
        <w:rPr>
          <w:rFonts w:ascii="Tahoma" w:hAnsi="Tahoma" w:cs="Tahoma"/>
          <w:color w:val="000000"/>
          <w:sz w:val="20"/>
          <w:szCs w:val="20"/>
        </w:rPr>
      </w:pPr>
    </w:p>
    <w:p w14:paraId="13252596" w14:textId="77777777" w:rsidR="00A52AFA" w:rsidRPr="00864E3A" w:rsidRDefault="00A52AFA" w:rsidP="00A52AFA">
      <w:pPr>
        <w:rPr>
          <w:rFonts w:ascii="Tahoma" w:hAnsi="Tahoma" w:cs="Tahoma"/>
          <w:color w:val="000000"/>
          <w:sz w:val="20"/>
          <w:szCs w:val="20"/>
        </w:rPr>
      </w:pPr>
    </w:p>
    <w:p w14:paraId="131F9FA5" w14:textId="77777777" w:rsidR="00A52AFA" w:rsidRPr="00864E3A" w:rsidRDefault="00A52AFA" w:rsidP="00A52AFA">
      <w:pPr>
        <w:rPr>
          <w:rFonts w:ascii="Tahoma" w:hAnsi="Tahoma" w:cs="Tahoma"/>
          <w:color w:val="000000"/>
          <w:sz w:val="20"/>
          <w:szCs w:val="20"/>
        </w:rPr>
      </w:pPr>
    </w:p>
    <w:p w14:paraId="3F3C409A" w14:textId="77777777" w:rsidR="004C5CE8" w:rsidRDefault="004C5CE8" w:rsidP="00A52AFA">
      <w:pPr>
        <w:rPr>
          <w:rFonts w:ascii="Tahoma" w:hAnsi="Tahoma" w:cs="Tahoma"/>
          <w:color w:val="000000"/>
          <w:sz w:val="20"/>
          <w:szCs w:val="20"/>
        </w:rPr>
      </w:pPr>
    </w:p>
    <w:p w14:paraId="05872E9D" w14:textId="77777777" w:rsidR="00832248" w:rsidRDefault="00832248" w:rsidP="00A52AFA">
      <w:pPr>
        <w:rPr>
          <w:rFonts w:ascii="Tahoma" w:hAnsi="Tahoma" w:cs="Tahoma"/>
          <w:color w:val="000000"/>
          <w:sz w:val="20"/>
          <w:szCs w:val="20"/>
        </w:rPr>
      </w:pPr>
    </w:p>
    <w:p w14:paraId="2E13E845" w14:textId="77777777" w:rsidR="00832248" w:rsidRDefault="00832248" w:rsidP="00A52AFA">
      <w:pPr>
        <w:rPr>
          <w:rFonts w:ascii="Tahoma" w:hAnsi="Tahoma" w:cs="Tahoma"/>
          <w:color w:val="000000"/>
          <w:sz w:val="20"/>
          <w:szCs w:val="20"/>
        </w:rPr>
      </w:pPr>
    </w:p>
    <w:p w14:paraId="4CC2717D" w14:textId="77777777" w:rsidR="00832248" w:rsidRDefault="00832248" w:rsidP="00A52AFA">
      <w:pPr>
        <w:rPr>
          <w:rFonts w:ascii="Tahoma" w:hAnsi="Tahoma" w:cs="Tahoma"/>
          <w:color w:val="000000"/>
          <w:sz w:val="20"/>
          <w:szCs w:val="20"/>
        </w:rPr>
      </w:pPr>
    </w:p>
    <w:p w14:paraId="5A889AC1" w14:textId="77777777" w:rsidR="00832248" w:rsidRDefault="00832248" w:rsidP="00A52AFA">
      <w:pPr>
        <w:rPr>
          <w:rFonts w:ascii="Tahoma" w:hAnsi="Tahoma" w:cs="Tahoma"/>
          <w:color w:val="000000"/>
          <w:sz w:val="20"/>
          <w:szCs w:val="20"/>
        </w:rPr>
      </w:pPr>
    </w:p>
    <w:p w14:paraId="45A5CFDB" w14:textId="77777777" w:rsidR="00832248" w:rsidRDefault="00832248" w:rsidP="00A52AFA">
      <w:pPr>
        <w:rPr>
          <w:rFonts w:ascii="Tahoma" w:hAnsi="Tahoma" w:cs="Tahoma"/>
          <w:color w:val="000000"/>
          <w:sz w:val="20"/>
          <w:szCs w:val="20"/>
        </w:rPr>
      </w:pPr>
    </w:p>
    <w:p w14:paraId="0523D410" w14:textId="77777777" w:rsidR="00832248" w:rsidRDefault="00832248" w:rsidP="00A52AFA">
      <w:pPr>
        <w:rPr>
          <w:rFonts w:ascii="Tahoma" w:hAnsi="Tahoma" w:cs="Tahoma"/>
          <w:color w:val="000000"/>
          <w:sz w:val="20"/>
          <w:szCs w:val="20"/>
        </w:rPr>
      </w:pPr>
    </w:p>
    <w:p w14:paraId="4A8B1293" w14:textId="77777777" w:rsidR="00832248" w:rsidRDefault="00832248" w:rsidP="00A52AFA">
      <w:pPr>
        <w:rPr>
          <w:rFonts w:ascii="Tahoma" w:hAnsi="Tahoma" w:cs="Tahoma"/>
          <w:color w:val="000000"/>
          <w:sz w:val="20"/>
          <w:szCs w:val="20"/>
        </w:rPr>
      </w:pPr>
    </w:p>
    <w:p w14:paraId="5454640C" w14:textId="77777777" w:rsidR="00832248" w:rsidRDefault="00832248" w:rsidP="00A52AFA">
      <w:pPr>
        <w:rPr>
          <w:rFonts w:ascii="Tahoma" w:hAnsi="Tahoma" w:cs="Tahoma"/>
          <w:color w:val="000000"/>
          <w:sz w:val="20"/>
          <w:szCs w:val="20"/>
        </w:rPr>
      </w:pPr>
    </w:p>
    <w:p w14:paraId="448F079C" w14:textId="77777777" w:rsidR="00832248" w:rsidRDefault="00832248" w:rsidP="00A52AFA">
      <w:pPr>
        <w:rPr>
          <w:rFonts w:ascii="Tahoma" w:hAnsi="Tahoma" w:cs="Tahoma"/>
          <w:color w:val="000000"/>
          <w:sz w:val="20"/>
          <w:szCs w:val="20"/>
        </w:rPr>
      </w:pPr>
    </w:p>
    <w:p w14:paraId="3E23D10D" w14:textId="77777777" w:rsidR="00832248" w:rsidRDefault="00832248" w:rsidP="00A52AFA">
      <w:pPr>
        <w:rPr>
          <w:rFonts w:ascii="Tahoma" w:hAnsi="Tahoma" w:cs="Tahoma"/>
          <w:color w:val="000000"/>
          <w:sz w:val="20"/>
          <w:szCs w:val="20"/>
        </w:rPr>
      </w:pPr>
    </w:p>
    <w:p w14:paraId="7F17B058" w14:textId="77777777" w:rsidR="00832248" w:rsidRDefault="00832248" w:rsidP="00A52AFA">
      <w:pPr>
        <w:rPr>
          <w:rFonts w:ascii="Tahoma" w:hAnsi="Tahoma" w:cs="Tahoma"/>
          <w:color w:val="000000"/>
          <w:sz w:val="20"/>
          <w:szCs w:val="20"/>
        </w:rPr>
      </w:pPr>
    </w:p>
    <w:p w14:paraId="4AD50AE4" w14:textId="77777777" w:rsidR="00832248" w:rsidRDefault="00832248" w:rsidP="00A52AFA">
      <w:pPr>
        <w:rPr>
          <w:rFonts w:ascii="Tahoma" w:hAnsi="Tahoma" w:cs="Tahoma"/>
          <w:color w:val="000000"/>
          <w:sz w:val="20"/>
          <w:szCs w:val="20"/>
        </w:rPr>
      </w:pPr>
    </w:p>
    <w:p w14:paraId="6A0FAE75" w14:textId="77777777" w:rsidR="00832248" w:rsidRDefault="00832248" w:rsidP="00A52AFA">
      <w:pPr>
        <w:rPr>
          <w:rFonts w:ascii="Tahoma" w:hAnsi="Tahoma" w:cs="Tahoma"/>
          <w:color w:val="000000"/>
          <w:sz w:val="20"/>
          <w:szCs w:val="20"/>
        </w:rPr>
      </w:pPr>
    </w:p>
    <w:p w14:paraId="76A4B257" w14:textId="77777777" w:rsidR="00832248" w:rsidRDefault="00832248" w:rsidP="00A52AFA">
      <w:pPr>
        <w:rPr>
          <w:rFonts w:ascii="Tahoma" w:hAnsi="Tahoma" w:cs="Tahoma"/>
          <w:color w:val="000000"/>
          <w:sz w:val="20"/>
          <w:szCs w:val="20"/>
        </w:rPr>
      </w:pPr>
    </w:p>
    <w:p w14:paraId="275AACC4" w14:textId="77777777" w:rsidR="00832248" w:rsidRDefault="00832248" w:rsidP="00A52AFA">
      <w:pPr>
        <w:rPr>
          <w:rFonts w:ascii="Tahoma" w:hAnsi="Tahoma" w:cs="Tahoma"/>
          <w:color w:val="000000"/>
          <w:sz w:val="20"/>
          <w:szCs w:val="20"/>
        </w:rPr>
      </w:pPr>
    </w:p>
    <w:p w14:paraId="5CA2AA1A" w14:textId="77777777" w:rsidR="00832248" w:rsidRDefault="00832248" w:rsidP="00A52AFA">
      <w:pPr>
        <w:rPr>
          <w:rFonts w:ascii="Tahoma" w:hAnsi="Tahoma" w:cs="Tahoma"/>
          <w:color w:val="000000"/>
          <w:sz w:val="20"/>
          <w:szCs w:val="20"/>
        </w:rPr>
      </w:pPr>
    </w:p>
    <w:p w14:paraId="67648B8C" w14:textId="77777777" w:rsidR="00832248" w:rsidRDefault="00832248" w:rsidP="00A52AFA">
      <w:pPr>
        <w:rPr>
          <w:rFonts w:ascii="Tahoma" w:hAnsi="Tahoma" w:cs="Tahoma"/>
          <w:color w:val="000000"/>
          <w:sz w:val="20"/>
          <w:szCs w:val="20"/>
        </w:rPr>
      </w:pPr>
    </w:p>
    <w:p w14:paraId="174A6D7A" w14:textId="77777777" w:rsidR="00832248" w:rsidRDefault="00832248" w:rsidP="00A52AFA">
      <w:pPr>
        <w:rPr>
          <w:rFonts w:ascii="Tahoma" w:hAnsi="Tahoma" w:cs="Tahoma"/>
          <w:color w:val="000000"/>
          <w:sz w:val="20"/>
          <w:szCs w:val="20"/>
        </w:rPr>
      </w:pPr>
    </w:p>
    <w:p w14:paraId="1D569F37" w14:textId="77777777" w:rsidR="00832248" w:rsidRDefault="00832248" w:rsidP="00A52AFA">
      <w:pPr>
        <w:rPr>
          <w:rFonts w:ascii="Tahoma" w:hAnsi="Tahoma" w:cs="Tahoma"/>
          <w:color w:val="000000"/>
          <w:sz w:val="20"/>
          <w:szCs w:val="20"/>
        </w:rPr>
      </w:pPr>
    </w:p>
    <w:p w14:paraId="1F26B5CF" w14:textId="77777777" w:rsidR="00832248" w:rsidRDefault="00832248" w:rsidP="00A52AFA">
      <w:pPr>
        <w:rPr>
          <w:rFonts w:ascii="Tahoma" w:hAnsi="Tahoma" w:cs="Tahoma"/>
          <w:color w:val="000000"/>
          <w:sz w:val="20"/>
          <w:szCs w:val="20"/>
        </w:rPr>
      </w:pPr>
    </w:p>
    <w:p w14:paraId="2B197BD9" w14:textId="77777777" w:rsidR="00832248" w:rsidRDefault="00832248" w:rsidP="00A52AFA">
      <w:pPr>
        <w:rPr>
          <w:rFonts w:ascii="Tahoma" w:hAnsi="Tahoma" w:cs="Tahoma"/>
          <w:color w:val="000000"/>
          <w:sz w:val="20"/>
          <w:szCs w:val="20"/>
        </w:rPr>
      </w:pPr>
    </w:p>
    <w:p w14:paraId="0BB10FC6" w14:textId="77777777" w:rsidR="00832248" w:rsidRDefault="00832248" w:rsidP="00A52AFA">
      <w:pPr>
        <w:rPr>
          <w:rFonts w:ascii="Tahoma" w:hAnsi="Tahoma" w:cs="Tahoma"/>
          <w:color w:val="000000"/>
          <w:sz w:val="20"/>
          <w:szCs w:val="20"/>
        </w:rPr>
      </w:pPr>
    </w:p>
    <w:p w14:paraId="22B6CD8A" w14:textId="77777777" w:rsidR="00832248" w:rsidRDefault="00832248" w:rsidP="00A52AFA">
      <w:pPr>
        <w:rPr>
          <w:rFonts w:ascii="Tahoma" w:hAnsi="Tahoma" w:cs="Tahoma"/>
          <w:color w:val="000000"/>
          <w:sz w:val="20"/>
          <w:szCs w:val="20"/>
        </w:rPr>
      </w:pPr>
    </w:p>
    <w:p w14:paraId="59F7D9DC" w14:textId="77777777" w:rsidR="00832248" w:rsidRDefault="00832248" w:rsidP="00A52AFA">
      <w:pPr>
        <w:rPr>
          <w:rFonts w:ascii="Tahoma" w:hAnsi="Tahoma" w:cs="Tahoma"/>
          <w:color w:val="000000"/>
          <w:sz w:val="20"/>
          <w:szCs w:val="20"/>
        </w:rPr>
      </w:pPr>
    </w:p>
    <w:p w14:paraId="146DA5A4" w14:textId="77777777" w:rsidR="00832248" w:rsidRDefault="00832248" w:rsidP="00A52AFA">
      <w:pPr>
        <w:rPr>
          <w:rFonts w:ascii="Tahoma" w:hAnsi="Tahoma" w:cs="Tahoma"/>
          <w:color w:val="000000"/>
          <w:sz w:val="20"/>
          <w:szCs w:val="20"/>
        </w:rPr>
      </w:pPr>
    </w:p>
    <w:p w14:paraId="4D783A73" w14:textId="77777777" w:rsidR="00832248" w:rsidRDefault="00832248" w:rsidP="00A52AFA">
      <w:pPr>
        <w:rPr>
          <w:rFonts w:ascii="Tahoma" w:hAnsi="Tahoma" w:cs="Tahoma"/>
          <w:color w:val="000000"/>
          <w:sz w:val="20"/>
          <w:szCs w:val="20"/>
        </w:rPr>
      </w:pPr>
    </w:p>
    <w:p w14:paraId="18673E9F" w14:textId="77777777" w:rsidR="00832248" w:rsidRDefault="00832248" w:rsidP="00A52AFA">
      <w:pPr>
        <w:rPr>
          <w:rFonts w:ascii="Tahoma" w:hAnsi="Tahoma" w:cs="Tahoma"/>
          <w:color w:val="000000"/>
          <w:sz w:val="20"/>
          <w:szCs w:val="20"/>
        </w:rPr>
      </w:pPr>
    </w:p>
    <w:p w14:paraId="4BDA225E" w14:textId="77777777" w:rsidR="00832248" w:rsidRDefault="00832248" w:rsidP="00A52AFA">
      <w:pPr>
        <w:rPr>
          <w:rFonts w:ascii="Tahoma" w:hAnsi="Tahoma" w:cs="Tahoma"/>
          <w:color w:val="000000"/>
          <w:sz w:val="20"/>
          <w:szCs w:val="20"/>
        </w:rPr>
      </w:pPr>
    </w:p>
    <w:p w14:paraId="0A654A5E" w14:textId="77777777" w:rsidR="00832248" w:rsidRDefault="00832248" w:rsidP="00A52AFA">
      <w:pPr>
        <w:rPr>
          <w:rFonts w:ascii="Tahoma" w:hAnsi="Tahoma" w:cs="Tahoma"/>
          <w:color w:val="000000"/>
          <w:sz w:val="20"/>
          <w:szCs w:val="20"/>
        </w:rPr>
      </w:pPr>
    </w:p>
    <w:p w14:paraId="6AE29FEF" w14:textId="77777777" w:rsidR="007519D2" w:rsidRPr="00864E3A" w:rsidRDefault="007519D2" w:rsidP="00A52AFA">
      <w:pPr>
        <w:rPr>
          <w:rFonts w:ascii="Tahoma" w:hAnsi="Tahoma" w:cs="Tahoma"/>
          <w:color w:val="000000"/>
          <w:sz w:val="20"/>
          <w:szCs w:val="20"/>
        </w:rPr>
      </w:pPr>
    </w:p>
    <w:p w14:paraId="131E7EFA" w14:textId="77777777" w:rsidR="00FF2BA3" w:rsidRPr="004C5CE8" w:rsidRDefault="00FF2BA3" w:rsidP="004C5CE8">
      <w:pPr>
        <w:tabs>
          <w:tab w:val="left" w:pos="5067"/>
        </w:tabs>
        <w:rPr>
          <w:rFonts w:ascii="Tahoma" w:hAnsi="Tahoma" w:cs="Tahoma"/>
          <w:color w:val="000000"/>
          <w:sz w:val="20"/>
          <w:szCs w:val="20"/>
        </w:rPr>
      </w:pPr>
    </w:p>
    <w:p w14:paraId="13F9E6B5" w14:textId="77777777" w:rsidR="00A52AFA" w:rsidRPr="00A9269B" w:rsidRDefault="00A52AFA" w:rsidP="00A52AFA">
      <w:pPr>
        <w:rPr>
          <w:rFonts w:ascii="Tahoma" w:hAnsi="Tahoma" w:cs="Tahoma"/>
          <w:i/>
          <w:color w:val="000000"/>
          <w:sz w:val="20"/>
          <w:szCs w:val="20"/>
        </w:rPr>
      </w:pPr>
      <w:r w:rsidRPr="00A9269B">
        <w:rPr>
          <w:rFonts w:ascii="Tahoma" w:hAnsi="Tahoma" w:cs="Tahoma"/>
          <w:i/>
          <w:color w:val="000000"/>
          <w:sz w:val="20"/>
          <w:szCs w:val="20"/>
        </w:rPr>
        <w:t>Załącznik nr 1 do Umowy: Formularz parametrów technicznych przedmiotu zamówienia</w:t>
      </w:r>
    </w:p>
    <w:p w14:paraId="751475D5" w14:textId="77777777" w:rsidR="00A52AFA" w:rsidRPr="00A9269B" w:rsidRDefault="00A52AFA" w:rsidP="00A52AFA">
      <w:pPr>
        <w:rPr>
          <w:rFonts w:ascii="Tahoma" w:hAnsi="Tahoma" w:cs="Tahoma"/>
          <w:i/>
          <w:color w:val="000000"/>
          <w:sz w:val="20"/>
          <w:szCs w:val="20"/>
        </w:rPr>
      </w:pPr>
      <w:r w:rsidRPr="00A9269B">
        <w:rPr>
          <w:rFonts w:ascii="Tahoma" w:hAnsi="Tahoma" w:cs="Tahoma"/>
          <w:i/>
          <w:color w:val="000000"/>
          <w:sz w:val="20"/>
          <w:szCs w:val="20"/>
        </w:rPr>
        <w:t>Załącznik nr 2 do Umowy: Formularz oferty</w:t>
      </w:r>
    </w:p>
    <w:p w14:paraId="2CF9628B" w14:textId="77777777" w:rsidR="00A52AFA" w:rsidRPr="00A9269B" w:rsidRDefault="00A52AFA" w:rsidP="00A52AFA">
      <w:pPr>
        <w:rPr>
          <w:rFonts w:ascii="Tahoma" w:hAnsi="Tahoma" w:cs="Tahoma"/>
          <w:i/>
          <w:color w:val="000000"/>
          <w:sz w:val="20"/>
          <w:szCs w:val="20"/>
        </w:rPr>
      </w:pPr>
      <w:r w:rsidRPr="00A9269B">
        <w:rPr>
          <w:rFonts w:ascii="Tahoma" w:hAnsi="Tahoma" w:cs="Tahoma"/>
          <w:i/>
          <w:color w:val="000000"/>
          <w:sz w:val="20"/>
          <w:szCs w:val="20"/>
        </w:rPr>
        <w:t>Załącznik nr 3 do Umowy: Protokół zdawczo-odbiorczy</w:t>
      </w:r>
    </w:p>
    <w:p w14:paraId="76463334" w14:textId="77777777" w:rsidR="00A52AFA" w:rsidRPr="00A9269B" w:rsidRDefault="00A52AFA" w:rsidP="00A52AFA">
      <w:pPr>
        <w:rPr>
          <w:rFonts w:ascii="Tahoma" w:hAnsi="Tahoma" w:cs="Tahoma"/>
          <w:i/>
          <w:color w:val="000000"/>
          <w:sz w:val="20"/>
          <w:szCs w:val="20"/>
        </w:rPr>
      </w:pPr>
      <w:r w:rsidRPr="00A9269B">
        <w:rPr>
          <w:rFonts w:ascii="Tahoma" w:hAnsi="Tahoma" w:cs="Tahoma"/>
          <w:i/>
          <w:color w:val="000000"/>
          <w:sz w:val="20"/>
          <w:szCs w:val="20"/>
        </w:rPr>
        <w:t>Załącznik nr 4 do Umowy: Protokół szkolenia</w:t>
      </w:r>
    </w:p>
    <w:p w14:paraId="7E274161" w14:textId="77777777" w:rsidR="00FB00E4" w:rsidRPr="00A9269B" w:rsidRDefault="00A52AFA">
      <w:pPr>
        <w:rPr>
          <w:rFonts w:ascii="Tahoma" w:hAnsi="Tahoma" w:cs="Tahoma"/>
          <w:i/>
          <w:color w:val="000000"/>
          <w:sz w:val="20"/>
          <w:szCs w:val="20"/>
        </w:rPr>
      </w:pPr>
      <w:r w:rsidRPr="00A9269B">
        <w:rPr>
          <w:rFonts w:ascii="Tahoma" w:hAnsi="Tahoma" w:cs="Tahoma"/>
          <w:i/>
          <w:color w:val="000000"/>
          <w:sz w:val="20"/>
          <w:szCs w:val="20"/>
        </w:rPr>
        <w:t>Załącznik nr 5 do Umowy: Zasady powierzania danych osobowych</w:t>
      </w:r>
    </w:p>
    <w:p w14:paraId="4304313B" w14:textId="77777777" w:rsidR="00A96FB1" w:rsidRPr="00A9269B" w:rsidRDefault="00A96FB1" w:rsidP="00A96FB1">
      <w:pPr>
        <w:rPr>
          <w:rFonts w:ascii="Tahoma" w:hAnsi="Tahoma" w:cs="Tahoma"/>
          <w:i/>
          <w:color w:val="000000"/>
          <w:sz w:val="20"/>
          <w:szCs w:val="20"/>
        </w:rPr>
      </w:pPr>
      <w:r w:rsidRPr="00A9269B">
        <w:rPr>
          <w:rFonts w:ascii="Tahoma" w:hAnsi="Tahoma" w:cs="Tahoma"/>
          <w:i/>
          <w:color w:val="000000"/>
          <w:sz w:val="20"/>
          <w:szCs w:val="20"/>
        </w:rPr>
        <w:t>Załącznik nr 6 do Umowy: Zasady poufności i bezpieczeństwa informacji</w:t>
      </w:r>
    </w:p>
    <w:p w14:paraId="12E17C2D" w14:textId="77777777" w:rsidR="00A96FB1" w:rsidRPr="00A9269B" w:rsidRDefault="00A96FB1">
      <w:pPr>
        <w:rPr>
          <w:rFonts w:ascii="Tahoma" w:hAnsi="Tahoma" w:cs="Tahoma"/>
          <w:i/>
          <w:color w:val="000000"/>
          <w:sz w:val="20"/>
          <w:szCs w:val="20"/>
        </w:rPr>
      </w:pPr>
      <w:r w:rsidRPr="00A9269B">
        <w:rPr>
          <w:rFonts w:ascii="Tahoma" w:hAnsi="Tahoma" w:cs="Tahoma"/>
          <w:i/>
          <w:color w:val="000000"/>
          <w:sz w:val="20"/>
          <w:szCs w:val="20"/>
        </w:rPr>
        <w:t>Załącznik nr 7 do Umowy: Informacje chronione</w:t>
      </w:r>
    </w:p>
    <w:sectPr w:rsidR="00A96FB1" w:rsidRPr="00A9269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CA824" w14:textId="77777777" w:rsidR="00F26E8D" w:rsidRDefault="00F26E8D" w:rsidP="004C5CE8">
      <w:r>
        <w:separator/>
      </w:r>
    </w:p>
  </w:endnote>
  <w:endnote w:type="continuationSeparator" w:id="0">
    <w:p w14:paraId="16459930" w14:textId="77777777" w:rsidR="00F26E8D" w:rsidRDefault="00F26E8D" w:rsidP="004C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0DC9A" w14:textId="77777777" w:rsidR="00F26E8D" w:rsidRDefault="00F26E8D" w:rsidP="004C5CE8">
      <w:r>
        <w:separator/>
      </w:r>
    </w:p>
  </w:footnote>
  <w:footnote w:type="continuationSeparator" w:id="0">
    <w:p w14:paraId="216C57CD" w14:textId="77777777" w:rsidR="00F26E8D" w:rsidRDefault="00F26E8D" w:rsidP="004C5C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576AC" w14:textId="77777777" w:rsidR="004C5CE8" w:rsidRPr="004C5CE8" w:rsidRDefault="004C5CE8" w:rsidP="004C5CE8">
    <w:pPr>
      <w:pStyle w:val="Nagwek"/>
      <w:jc w:val="center"/>
      <w:rPr>
        <w:rFonts w:ascii="Tahoma" w:hAnsi="Tahoma" w:cs="Tahoma"/>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B"/>
    <w:multiLevelType w:val="multilevel"/>
    <w:tmpl w:val="0000000B"/>
    <w:name w:val="WWNum12"/>
    <w:lvl w:ilvl="0">
      <w:start w:val="1"/>
      <w:numFmt w:val="decimal"/>
      <w:lvlText w:val="%1."/>
      <w:lvlJc w:val="left"/>
      <w:pPr>
        <w:tabs>
          <w:tab w:val="num" w:pos="360"/>
        </w:tabs>
        <w:ind w:left="360" w:hanging="360"/>
      </w:pPr>
      <w:rPr>
        <w:rFonts w:ascii="Tahoma" w:hAnsi="Tahoma" w:cs="Tahoma"/>
        <w:b/>
        <w:bCs/>
        <w:sz w:val="20"/>
        <w:szCs w:val="20"/>
      </w:rPr>
    </w:lvl>
    <w:lvl w:ilvl="1">
      <w:start w:val="1"/>
      <w:numFmt w:val="decimal"/>
      <w:lvlText w:val="%2."/>
      <w:lvlJc w:val="left"/>
      <w:pPr>
        <w:tabs>
          <w:tab w:val="num" w:pos="720"/>
        </w:tabs>
        <w:ind w:left="720" w:hanging="360"/>
      </w:pPr>
      <w:rPr>
        <w:rFonts w:ascii="Tahoma" w:hAnsi="Tahoma" w:cs="Tahoma"/>
        <w:b/>
        <w:bCs/>
        <w:sz w:val="20"/>
        <w:szCs w:val="20"/>
      </w:rPr>
    </w:lvl>
    <w:lvl w:ilvl="2">
      <w:start w:val="1"/>
      <w:numFmt w:val="decimal"/>
      <w:lvlText w:val="%2.%3."/>
      <w:lvlJc w:val="left"/>
      <w:pPr>
        <w:tabs>
          <w:tab w:val="num" w:pos="1080"/>
        </w:tabs>
        <w:ind w:left="1080" w:hanging="360"/>
      </w:pPr>
      <w:rPr>
        <w:rFonts w:ascii="Tahoma" w:hAnsi="Tahoma" w:cs="Tahoma"/>
        <w:b/>
        <w:bCs/>
        <w:sz w:val="20"/>
        <w:szCs w:val="20"/>
      </w:rPr>
    </w:lvl>
    <w:lvl w:ilvl="3">
      <w:start w:val="1"/>
      <w:numFmt w:val="decimal"/>
      <w:lvlText w:val="%2.%3.%4."/>
      <w:lvlJc w:val="left"/>
      <w:pPr>
        <w:tabs>
          <w:tab w:val="num" w:pos="1440"/>
        </w:tabs>
        <w:ind w:left="1440" w:hanging="360"/>
      </w:pPr>
      <w:rPr>
        <w:rFonts w:ascii="Tahoma" w:hAnsi="Tahoma" w:cs="Tahoma"/>
        <w:b/>
        <w:bCs/>
        <w:sz w:val="20"/>
        <w:szCs w:val="20"/>
      </w:rPr>
    </w:lvl>
    <w:lvl w:ilvl="4">
      <w:start w:val="1"/>
      <w:numFmt w:val="decimal"/>
      <w:lvlText w:val="%2.%3.%4.%5."/>
      <w:lvlJc w:val="left"/>
      <w:pPr>
        <w:tabs>
          <w:tab w:val="num" w:pos="1800"/>
        </w:tabs>
        <w:ind w:left="1800" w:hanging="360"/>
      </w:pPr>
      <w:rPr>
        <w:rFonts w:ascii="Tahoma" w:hAnsi="Tahoma" w:cs="Tahoma"/>
        <w:b/>
        <w:bCs/>
        <w:sz w:val="20"/>
        <w:szCs w:val="20"/>
      </w:rPr>
    </w:lvl>
    <w:lvl w:ilvl="5">
      <w:start w:val="1"/>
      <w:numFmt w:val="decimal"/>
      <w:lvlText w:val="%2.%3.%4.%5.%6."/>
      <w:lvlJc w:val="left"/>
      <w:pPr>
        <w:tabs>
          <w:tab w:val="num" w:pos="2160"/>
        </w:tabs>
        <w:ind w:left="2160" w:hanging="360"/>
      </w:pPr>
      <w:rPr>
        <w:rFonts w:ascii="Tahoma" w:hAnsi="Tahoma" w:cs="Tahoma"/>
        <w:b/>
        <w:bCs/>
        <w:sz w:val="20"/>
        <w:szCs w:val="20"/>
      </w:rPr>
    </w:lvl>
    <w:lvl w:ilvl="6">
      <w:start w:val="1"/>
      <w:numFmt w:val="decimal"/>
      <w:lvlText w:val="%2.%3.%4.%5.%6.%7."/>
      <w:lvlJc w:val="left"/>
      <w:pPr>
        <w:tabs>
          <w:tab w:val="num" w:pos="2520"/>
        </w:tabs>
        <w:ind w:left="2520" w:hanging="360"/>
      </w:pPr>
      <w:rPr>
        <w:rFonts w:ascii="Tahoma" w:hAnsi="Tahoma" w:cs="Tahoma"/>
        <w:b/>
        <w:bCs/>
        <w:sz w:val="20"/>
        <w:szCs w:val="20"/>
      </w:rPr>
    </w:lvl>
    <w:lvl w:ilvl="7">
      <w:start w:val="1"/>
      <w:numFmt w:val="decimal"/>
      <w:lvlText w:val="%2.%3.%4.%5.%6.%7.%8."/>
      <w:lvlJc w:val="left"/>
      <w:pPr>
        <w:tabs>
          <w:tab w:val="num" w:pos="2880"/>
        </w:tabs>
        <w:ind w:left="2880" w:hanging="360"/>
      </w:pPr>
      <w:rPr>
        <w:rFonts w:ascii="Tahoma" w:hAnsi="Tahoma" w:cs="Tahoma"/>
        <w:b/>
        <w:bCs/>
        <w:sz w:val="20"/>
        <w:szCs w:val="20"/>
      </w:rPr>
    </w:lvl>
    <w:lvl w:ilvl="8">
      <w:start w:val="1"/>
      <w:numFmt w:val="decimal"/>
      <w:lvlText w:val="%2.%3.%4.%5.%6.%7.%8.%9."/>
      <w:lvlJc w:val="left"/>
      <w:pPr>
        <w:tabs>
          <w:tab w:val="num" w:pos="3240"/>
        </w:tabs>
        <w:ind w:left="3240" w:hanging="360"/>
      </w:pPr>
      <w:rPr>
        <w:rFonts w:ascii="Tahoma" w:hAnsi="Tahoma" w:cs="Tahoma"/>
        <w:b/>
        <w:bCs/>
        <w:sz w:val="20"/>
        <w:szCs w:val="20"/>
      </w:rPr>
    </w:lvl>
  </w:abstractNum>
  <w:abstractNum w:abstractNumId="2" w15:restartNumberingAfterBreak="0">
    <w:nsid w:val="00000034"/>
    <w:multiLevelType w:val="multilevel"/>
    <w:tmpl w:val="8F52A7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rPr>
        <w:b/>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35"/>
    <w:multiLevelType w:val="multilevel"/>
    <w:tmpl w:val="66321A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color w:val="000000" w:themeColor="text1"/>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38"/>
    <w:multiLevelType w:val="multilevel"/>
    <w:tmpl w:val="98CC7212"/>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3A"/>
    <w:multiLevelType w:val="multilevel"/>
    <w:tmpl w:val="0000003A"/>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3B"/>
    <w:multiLevelType w:val="multilevel"/>
    <w:tmpl w:val="0000003B"/>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3C"/>
    <w:multiLevelType w:val="multilevel"/>
    <w:tmpl w:val="0000003C"/>
    <w:lvl w:ilvl="0">
      <w:start w:val="1"/>
      <w:numFmt w:val="decimal"/>
      <w:lvlText w:val="%1."/>
      <w:lvlJc w:val="left"/>
      <w:pPr>
        <w:tabs>
          <w:tab w:val="num" w:pos="360"/>
        </w:tabs>
        <w:ind w:left="360" w:hanging="360"/>
      </w:pPr>
      <w:rPr>
        <w:b/>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3D"/>
    <w:multiLevelType w:val="multilevel"/>
    <w:tmpl w:val="0000003D"/>
    <w:lvl w:ilvl="0">
      <w:start w:val="1"/>
      <w:numFmt w:val="decimal"/>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3E"/>
    <w:multiLevelType w:val="multilevel"/>
    <w:tmpl w:val="FBCC891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3F"/>
    <w:multiLevelType w:val="multilevel"/>
    <w:tmpl w:val="1FBAA9D6"/>
    <w:lvl w:ilvl="0">
      <w:start w:val="1"/>
      <w:numFmt w:val="decimal"/>
      <w:lvlText w:val="%1."/>
      <w:lvlJc w:val="left"/>
      <w:pPr>
        <w:tabs>
          <w:tab w:val="num" w:pos="360"/>
        </w:tabs>
        <w:ind w:left="360" w:hanging="360"/>
      </w:pPr>
      <w:rPr>
        <w:b/>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7AA10E4"/>
    <w:multiLevelType w:val="hybridMultilevel"/>
    <w:tmpl w:val="3D80C796"/>
    <w:lvl w:ilvl="0" w:tplc="04150019">
      <w:start w:val="1"/>
      <w:numFmt w:val="lowerLetter"/>
      <w:lvlText w:val="%1."/>
      <w:lvlJc w:val="left"/>
      <w:pPr>
        <w:ind w:left="720" w:hanging="360"/>
      </w:pPr>
      <w:rPr>
        <w:rFonts w:hint="default"/>
      </w:rPr>
    </w:lvl>
    <w:lvl w:ilvl="1" w:tplc="04150019">
      <w:start w:val="1"/>
      <w:numFmt w:val="lowerLetter"/>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6E2BA1"/>
    <w:multiLevelType w:val="multilevel"/>
    <w:tmpl w:val="05583C9A"/>
    <w:lvl w:ilvl="0">
      <w:start w:val="1"/>
      <w:numFmt w:val="lowerLetter"/>
      <w:lvlText w:val="%1)"/>
      <w:lvlJc w:val="left"/>
      <w:pPr>
        <w:tabs>
          <w:tab w:val="num" w:pos="360"/>
        </w:tabs>
        <w:ind w:left="360" w:hanging="360"/>
      </w:pPr>
      <w:rPr>
        <w:b/>
        <w:bCs/>
        <w:sz w:val="20"/>
        <w:szCs w:val="20"/>
      </w:rPr>
    </w:lvl>
    <w:lvl w:ilvl="1">
      <w:start w:val="1"/>
      <w:numFmt w:val="decimal"/>
      <w:lvlText w:val="%2."/>
      <w:lvlJc w:val="left"/>
      <w:pPr>
        <w:tabs>
          <w:tab w:val="num" w:pos="720"/>
        </w:tabs>
        <w:ind w:left="720" w:hanging="360"/>
      </w:pPr>
      <w:rPr>
        <w:rFonts w:ascii="Tahoma" w:hAnsi="Tahoma" w:cs="Tahoma"/>
        <w:b/>
        <w:bCs/>
        <w:sz w:val="20"/>
        <w:szCs w:val="20"/>
      </w:rPr>
    </w:lvl>
    <w:lvl w:ilvl="2">
      <w:start w:val="1"/>
      <w:numFmt w:val="decimal"/>
      <w:lvlText w:val="%2.%3."/>
      <w:lvlJc w:val="left"/>
      <w:pPr>
        <w:tabs>
          <w:tab w:val="num" w:pos="1080"/>
        </w:tabs>
        <w:ind w:left="1080" w:hanging="360"/>
      </w:pPr>
      <w:rPr>
        <w:rFonts w:ascii="Tahoma" w:hAnsi="Tahoma" w:cs="Tahoma"/>
        <w:b/>
        <w:bCs/>
        <w:sz w:val="20"/>
        <w:szCs w:val="20"/>
      </w:rPr>
    </w:lvl>
    <w:lvl w:ilvl="3">
      <w:start w:val="1"/>
      <w:numFmt w:val="decimal"/>
      <w:lvlText w:val="%2.%3.%4."/>
      <w:lvlJc w:val="left"/>
      <w:pPr>
        <w:tabs>
          <w:tab w:val="num" w:pos="1440"/>
        </w:tabs>
        <w:ind w:left="1440" w:hanging="360"/>
      </w:pPr>
      <w:rPr>
        <w:rFonts w:ascii="Tahoma" w:hAnsi="Tahoma" w:cs="Tahoma"/>
        <w:b/>
        <w:bCs/>
        <w:sz w:val="20"/>
        <w:szCs w:val="20"/>
      </w:rPr>
    </w:lvl>
    <w:lvl w:ilvl="4">
      <w:start w:val="1"/>
      <w:numFmt w:val="decimal"/>
      <w:lvlText w:val="%2.%3.%4.%5."/>
      <w:lvlJc w:val="left"/>
      <w:pPr>
        <w:tabs>
          <w:tab w:val="num" w:pos="1800"/>
        </w:tabs>
        <w:ind w:left="1800" w:hanging="360"/>
      </w:pPr>
      <w:rPr>
        <w:rFonts w:ascii="Tahoma" w:hAnsi="Tahoma" w:cs="Tahoma"/>
        <w:b/>
        <w:bCs/>
        <w:sz w:val="20"/>
        <w:szCs w:val="20"/>
      </w:rPr>
    </w:lvl>
    <w:lvl w:ilvl="5">
      <w:start w:val="1"/>
      <w:numFmt w:val="decimal"/>
      <w:lvlText w:val="%2.%3.%4.%5.%6."/>
      <w:lvlJc w:val="left"/>
      <w:pPr>
        <w:tabs>
          <w:tab w:val="num" w:pos="2160"/>
        </w:tabs>
        <w:ind w:left="2160" w:hanging="360"/>
      </w:pPr>
      <w:rPr>
        <w:rFonts w:ascii="Tahoma" w:hAnsi="Tahoma" w:cs="Tahoma"/>
        <w:b/>
        <w:bCs/>
        <w:sz w:val="20"/>
        <w:szCs w:val="20"/>
      </w:rPr>
    </w:lvl>
    <w:lvl w:ilvl="6">
      <w:start w:val="1"/>
      <w:numFmt w:val="decimal"/>
      <w:lvlText w:val="%2.%3.%4.%5.%6.%7."/>
      <w:lvlJc w:val="left"/>
      <w:pPr>
        <w:tabs>
          <w:tab w:val="num" w:pos="2520"/>
        </w:tabs>
        <w:ind w:left="2520" w:hanging="360"/>
      </w:pPr>
      <w:rPr>
        <w:rFonts w:ascii="Tahoma" w:hAnsi="Tahoma" w:cs="Tahoma"/>
        <w:b/>
        <w:bCs/>
        <w:sz w:val="20"/>
        <w:szCs w:val="20"/>
      </w:rPr>
    </w:lvl>
    <w:lvl w:ilvl="7">
      <w:start w:val="1"/>
      <w:numFmt w:val="decimal"/>
      <w:lvlText w:val="%2.%3.%4.%5.%6.%7.%8."/>
      <w:lvlJc w:val="left"/>
      <w:pPr>
        <w:tabs>
          <w:tab w:val="num" w:pos="2880"/>
        </w:tabs>
        <w:ind w:left="2880" w:hanging="360"/>
      </w:pPr>
      <w:rPr>
        <w:rFonts w:ascii="Tahoma" w:hAnsi="Tahoma" w:cs="Tahoma"/>
        <w:b/>
        <w:bCs/>
        <w:sz w:val="20"/>
        <w:szCs w:val="20"/>
      </w:rPr>
    </w:lvl>
    <w:lvl w:ilvl="8">
      <w:start w:val="1"/>
      <w:numFmt w:val="decimal"/>
      <w:lvlText w:val="%2.%3.%4.%5.%6.%7.%8.%9."/>
      <w:lvlJc w:val="left"/>
      <w:pPr>
        <w:tabs>
          <w:tab w:val="num" w:pos="3240"/>
        </w:tabs>
        <w:ind w:left="3240" w:hanging="360"/>
      </w:pPr>
      <w:rPr>
        <w:rFonts w:ascii="Tahoma" w:hAnsi="Tahoma" w:cs="Tahoma"/>
        <w:b/>
        <w:bCs/>
        <w:sz w:val="20"/>
        <w:szCs w:val="20"/>
      </w:rPr>
    </w:lvl>
  </w:abstractNum>
  <w:abstractNum w:abstractNumId="13" w15:restartNumberingAfterBreak="0">
    <w:nsid w:val="28F335E5"/>
    <w:multiLevelType w:val="hybridMultilevel"/>
    <w:tmpl w:val="036C9646"/>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2B59365F"/>
    <w:multiLevelType w:val="hybridMultilevel"/>
    <w:tmpl w:val="5A44592E"/>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56EC5B63"/>
    <w:multiLevelType w:val="multilevel"/>
    <w:tmpl w:val="4ED0FBE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5"/>
  </w:num>
  <w:num w:numId="13">
    <w:abstractNumId w:val="13"/>
  </w:num>
  <w:num w:numId="14">
    <w:abstractNumId w:val="14"/>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DF6"/>
    <w:rsid w:val="000D4D07"/>
    <w:rsid w:val="00407D5F"/>
    <w:rsid w:val="00437245"/>
    <w:rsid w:val="004C5CE8"/>
    <w:rsid w:val="00551AF6"/>
    <w:rsid w:val="005B1D32"/>
    <w:rsid w:val="005B6277"/>
    <w:rsid w:val="00672290"/>
    <w:rsid w:val="006E07A7"/>
    <w:rsid w:val="00722609"/>
    <w:rsid w:val="007519D2"/>
    <w:rsid w:val="00832248"/>
    <w:rsid w:val="0084398E"/>
    <w:rsid w:val="00885999"/>
    <w:rsid w:val="00931A6D"/>
    <w:rsid w:val="009846AE"/>
    <w:rsid w:val="00996D42"/>
    <w:rsid w:val="00A36D4F"/>
    <w:rsid w:val="00A52AFA"/>
    <w:rsid w:val="00A642EA"/>
    <w:rsid w:val="00A9269B"/>
    <w:rsid w:val="00A96FB1"/>
    <w:rsid w:val="00B27A1E"/>
    <w:rsid w:val="00B72304"/>
    <w:rsid w:val="00BC77FA"/>
    <w:rsid w:val="00BF100F"/>
    <w:rsid w:val="00CB5CED"/>
    <w:rsid w:val="00DB2104"/>
    <w:rsid w:val="00DB3568"/>
    <w:rsid w:val="00E16D99"/>
    <w:rsid w:val="00E26DF6"/>
    <w:rsid w:val="00E8278B"/>
    <w:rsid w:val="00EE3F9E"/>
    <w:rsid w:val="00F26E8D"/>
    <w:rsid w:val="00F36E8D"/>
    <w:rsid w:val="00F556A1"/>
    <w:rsid w:val="00F74390"/>
    <w:rsid w:val="00FB00E4"/>
    <w:rsid w:val="00FB197C"/>
    <w:rsid w:val="00FF2B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3953D"/>
  <w15:chartTrackingRefBased/>
  <w15:docId w15:val="{EA7CB15C-7F09-4810-AD09-B25904BCD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2AF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asnasiatkaakcent31">
    <w:name w:val="Jasna siatka — akcent 31"/>
    <w:basedOn w:val="Normalny"/>
    <w:uiPriority w:val="99"/>
    <w:qFormat/>
    <w:rsid w:val="00A52AFA"/>
    <w:pPr>
      <w:ind w:left="720"/>
      <w:contextualSpacing/>
    </w:pPr>
  </w:style>
  <w:style w:type="character" w:styleId="Hipercze">
    <w:name w:val="Hyperlink"/>
    <w:uiPriority w:val="99"/>
    <w:unhideWhenUsed/>
    <w:rsid w:val="00A52AFA"/>
    <w:rPr>
      <w:color w:val="0000FF"/>
      <w:u w:val="single"/>
    </w:rPr>
  </w:style>
  <w:style w:type="paragraph" w:styleId="Tekstdymka">
    <w:name w:val="Balloon Text"/>
    <w:basedOn w:val="Normalny"/>
    <w:link w:val="TekstdymkaZnak"/>
    <w:uiPriority w:val="99"/>
    <w:semiHidden/>
    <w:unhideWhenUsed/>
    <w:rsid w:val="00EE3F9E"/>
    <w:rPr>
      <w:rFonts w:ascii="Segoe UI" w:hAnsi="Segoe UI" w:cs="Segoe UI"/>
      <w:sz w:val="18"/>
      <w:szCs w:val="18"/>
    </w:rPr>
  </w:style>
  <w:style w:type="character" w:customStyle="1" w:styleId="TekstdymkaZnak">
    <w:name w:val="Tekst dymka Znak"/>
    <w:basedOn w:val="Domylnaczcionkaakapitu"/>
    <w:link w:val="Tekstdymka"/>
    <w:uiPriority w:val="99"/>
    <w:semiHidden/>
    <w:rsid w:val="00EE3F9E"/>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4C5CE8"/>
    <w:pPr>
      <w:tabs>
        <w:tab w:val="center" w:pos="4536"/>
        <w:tab w:val="right" w:pos="9072"/>
      </w:tabs>
    </w:pPr>
  </w:style>
  <w:style w:type="character" w:customStyle="1" w:styleId="NagwekZnak">
    <w:name w:val="Nagłówek Znak"/>
    <w:basedOn w:val="Domylnaczcionkaakapitu"/>
    <w:link w:val="Nagwek"/>
    <w:uiPriority w:val="99"/>
    <w:rsid w:val="004C5CE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C5CE8"/>
    <w:pPr>
      <w:tabs>
        <w:tab w:val="center" w:pos="4536"/>
        <w:tab w:val="right" w:pos="9072"/>
      </w:tabs>
    </w:pPr>
  </w:style>
  <w:style w:type="character" w:customStyle="1" w:styleId="StopkaZnak">
    <w:name w:val="Stopka Znak"/>
    <w:basedOn w:val="Domylnaczcionkaakapitu"/>
    <w:link w:val="Stopka"/>
    <w:uiPriority w:val="99"/>
    <w:rsid w:val="004C5CE8"/>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BC77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uck.gda.pl" TargetMode="External"/><Relationship Id="rId3" Type="http://schemas.openxmlformats.org/officeDocument/2006/relationships/settings" Target="settings.xml"/><Relationship Id="rId7" Type="http://schemas.openxmlformats.org/officeDocument/2006/relationships/hyperlink" Target="mailto:dam@uck.gd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ck.gd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EE1D3883</Template>
  <TotalTime>68</TotalTime>
  <Pages>1</Pages>
  <Words>3236</Words>
  <Characters>19422</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Gutaszewski</dc:creator>
  <cp:keywords/>
  <dc:description/>
  <cp:lastModifiedBy>Paweł Faczyński</cp:lastModifiedBy>
  <cp:revision>36</cp:revision>
  <cp:lastPrinted>2025-07-08T07:18:00Z</cp:lastPrinted>
  <dcterms:created xsi:type="dcterms:W3CDTF">2023-05-15T12:06:00Z</dcterms:created>
  <dcterms:modified xsi:type="dcterms:W3CDTF">2025-09-17T06:18:00Z</dcterms:modified>
</cp:coreProperties>
</file>